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6D4A6" w14:textId="77777777" w:rsidR="00846DB8" w:rsidRPr="00365617" w:rsidRDefault="00DC3ACF">
      <w:pPr>
        <w:pStyle w:val="Heading1"/>
        <w:bidi/>
        <w:spacing w:before="2520"/>
        <w:rPr>
          <w:rFonts w:ascii="Dubai" w:hAnsi="Dubai" w:cs="Dubai"/>
        </w:rPr>
      </w:pPr>
      <w:bookmarkStart w:id="0" w:name="_w3ck8xoaha5l" w:colFirst="0" w:colLast="0"/>
      <w:bookmarkEnd w:id="0"/>
      <w:r w:rsidRPr="00365617">
        <w:rPr>
          <w:rFonts w:ascii="Dubai" w:hAnsi="Dubai" w:cs="Dubai" w:hint="cs"/>
          <w:rtl/>
          <w:lang w:val="fa"/>
        </w:rPr>
        <w:t>گزارش پیشرفت سالانه استراتیژی تنوع فرهنگی و زبانی 2025: خلاصه</w:t>
      </w:r>
    </w:p>
    <w:p w14:paraId="39F8BAC6" w14:textId="5FCDF19E" w:rsidR="00846DB8" w:rsidRPr="00365617" w:rsidRDefault="00DC3ACF">
      <w:pPr>
        <w:pStyle w:val="Heading2"/>
        <w:bidi/>
        <w:rPr>
          <w:rFonts w:ascii="Dubai" w:hAnsi="Dubai" w:cs="Dubai"/>
          <w:lang w:val="it-IT"/>
        </w:rPr>
      </w:pPr>
      <w:bookmarkStart w:id="1" w:name="_ulnki0n1ohff" w:colFirst="0" w:colLast="0"/>
      <w:bookmarkEnd w:id="1"/>
      <w:r w:rsidRPr="00365617">
        <w:rPr>
          <w:rFonts w:ascii="Dubai" w:hAnsi="Dubai" w:cs="Dubai" w:hint="cs"/>
          <w:rtl/>
          <w:lang w:val="fa"/>
        </w:rPr>
        <w:t>در مورد این گزارش</w:t>
      </w:r>
    </w:p>
    <w:p w14:paraId="162208F0" w14:textId="7ABB1DE6" w:rsidR="00846DB8" w:rsidRPr="00365617" w:rsidRDefault="00DC3ACF" w:rsidP="00365617">
      <w:pPr>
        <w:bidi/>
        <w:spacing w:after="160"/>
        <w:rPr>
          <w:rFonts w:ascii="Dubai" w:hAnsi="Dubai" w:cs="Dubai"/>
          <w:lang w:val="it-IT"/>
        </w:rPr>
      </w:pPr>
      <w:r w:rsidRPr="00365617">
        <w:rPr>
          <w:rFonts w:ascii="Dubai" w:hAnsi="Dubai" w:cs="Dubai" w:hint="cs"/>
          <w:rtl/>
          <w:lang w:val="fa"/>
        </w:rPr>
        <w:t xml:space="preserve">در 30 اپریل 2024، اداره ملی بیمه معلولیت (NDIA) </w:t>
      </w:r>
      <w:hyperlink r:id="rId10">
        <w:r w:rsidR="00846DB8" w:rsidRPr="00365617">
          <w:rPr>
            <w:rFonts w:ascii="Dubai" w:hAnsi="Dubai" w:cs="Dubai" w:hint="cs"/>
            <w:color w:val="0432FF"/>
            <w:u w:val="single"/>
            <w:rtl/>
            <w:lang w:val="fa"/>
          </w:rPr>
          <w:t>استراتیژی تنوع فرهنگی و زبانی 2024–2028</w:t>
        </w:r>
      </w:hyperlink>
      <w:r w:rsidRPr="00365617">
        <w:rPr>
          <w:rFonts w:ascii="Dubai" w:hAnsi="Dubai" w:cs="Dubai" w:hint="cs"/>
          <w:rtl/>
          <w:lang w:val="fa"/>
        </w:rPr>
        <w:t xml:space="preserve"> را منتشر کرد.</w:t>
      </w:r>
    </w:p>
    <w:p w14:paraId="32BD8BD9" w14:textId="77777777" w:rsidR="00846DB8" w:rsidRPr="00365617" w:rsidRDefault="00DC3ACF" w:rsidP="00365617">
      <w:pPr>
        <w:bidi/>
        <w:spacing w:after="160"/>
        <w:rPr>
          <w:rFonts w:ascii="Dubai" w:hAnsi="Dubai" w:cs="Dubai"/>
        </w:rPr>
      </w:pPr>
      <w:r w:rsidRPr="00365617">
        <w:rPr>
          <w:rFonts w:ascii="Dubai" w:hAnsi="Dubai" w:cs="Dubai" w:hint="cs"/>
          <w:rtl/>
          <w:lang w:val="fa"/>
        </w:rPr>
        <w:t xml:space="preserve">این پیشرفت نتایج کوتاه مدت ما را در استراتیژی و </w:t>
      </w:r>
      <w:hyperlink r:id="rId11" w:anchor="the-action-plan-2024-2028">
        <w:r w:rsidR="00846DB8" w:rsidRPr="00365617">
          <w:rPr>
            <w:rFonts w:ascii="Dubai" w:hAnsi="Dubai" w:cs="Dubai" w:hint="cs"/>
            <w:color w:val="0432FF"/>
            <w:u w:val="single"/>
            <w:rtl/>
            <w:lang w:val="fa"/>
          </w:rPr>
          <w:t>پلان عمل</w:t>
        </w:r>
      </w:hyperlink>
      <w:r w:rsidRPr="00365617">
        <w:rPr>
          <w:rFonts w:ascii="Dubai" w:hAnsi="Dubai" w:cs="Dubai" w:hint="cs"/>
          <w:rtl/>
          <w:lang w:val="fa"/>
        </w:rPr>
        <w:t xml:space="preserve"> از 30 اپریل 2024 تا 30 اپریل 2025 نشان میدهد.</w:t>
      </w:r>
    </w:p>
    <w:p w14:paraId="2CAAC133" w14:textId="6B9AB7EE" w:rsidR="00846DB8" w:rsidRPr="00365617" w:rsidRDefault="00DC3ACF" w:rsidP="00365617">
      <w:pPr>
        <w:bidi/>
        <w:spacing w:after="120"/>
        <w:rPr>
          <w:rFonts w:ascii="Dubai" w:hAnsi="Dubai" w:cs="Dubai"/>
        </w:rPr>
      </w:pPr>
      <w:r w:rsidRPr="00365617">
        <w:rPr>
          <w:rFonts w:ascii="Dubai" w:hAnsi="Dubai" w:cs="Dubai" w:hint="cs"/>
          <w:rtl/>
          <w:lang w:val="fa"/>
        </w:rPr>
        <w:t>گزارش کامل در ویب سایت NDIA موجود است.</w:t>
      </w:r>
    </w:p>
    <w:p w14:paraId="2DC2924D" w14:textId="579C8DB3" w:rsidR="00846DB8" w:rsidRPr="00365617" w:rsidRDefault="00DC3ACF" w:rsidP="00365617">
      <w:pPr>
        <w:pStyle w:val="Heading2"/>
        <w:bidi/>
        <w:spacing w:before="360"/>
        <w:rPr>
          <w:rFonts w:ascii="Dubai" w:hAnsi="Dubai" w:cs="Dubai"/>
          <w:lang w:val="it-IT"/>
        </w:rPr>
      </w:pPr>
      <w:bookmarkStart w:id="2" w:name="_rmo5eaa4lsqo" w:colFirst="0" w:colLast="0"/>
      <w:bookmarkEnd w:id="2"/>
      <w:r w:rsidRPr="00365617">
        <w:rPr>
          <w:rFonts w:ascii="Dubai" w:hAnsi="Dubai" w:cs="Dubai" w:hint="cs"/>
          <w:rtl/>
          <w:lang w:val="fa"/>
        </w:rPr>
        <w:t>استراتیژی CALD</w:t>
      </w:r>
    </w:p>
    <w:p w14:paraId="1C736679" w14:textId="6D45C5C4" w:rsidR="00846DB8" w:rsidRPr="00365617" w:rsidRDefault="00DC3ACF" w:rsidP="00365617">
      <w:pPr>
        <w:bidi/>
        <w:spacing w:after="160"/>
        <w:rPr>
          <w:rFonts w:ascii="Dubai" w:hAnsi="Dubai" w:cs="Dubai"/>
          <w:lang w:val="it-IT"/>
        </w:rPr>
      </w:pPr>
      <w:r w:rsidRPr="00365617">
        <w:rPr>
          <w:rFonts w:ascii="Dubai" w:hAnsi="Dubai" w:cs="Dubai" w:hint="cs"/>
          <w:rtl/>
          <w:lang w:val="fa"/>
        </w:rPr>
        <w:t>جوامع متنوع فرهنگی و زبانی (CALD) برای جامعه و هویت استرالیا حیاتی هستند.</w:t>
      </w:r>
    </w:p>
    <w:p w14:paraId="122EE2E9" w14:textId="77777777" w:rsidR="00846DB8" w:rsidRPr="00365617" w:rsidRDefault="00DC3ACF" w:rsidP="00365617">
      <w:pPr>
        <w:bidi/>
        <w:spacing w:after="160"/>
        <w:rPr>
          <w:rFonts w:ascii="Dubai" w:hAnsi="Dubai" w:cs="Dubai"/>
          <w:lang w:val="it-IT"/>
        </w:rPr>
      </w:pPr>
      <w:r w:rsidRPr="00365617">
        <w:rPr>
          <w:rFonts w:ascii="Dubai" w:hAnsi="Dubai" w:cs="Dubai" w:hint="cs"/>
          <w:rtl/>
          <w:lang w:val="fa"/>
        </w:rPr>
        <w:t xml:space="preserve">ما میدانیم که افراد دارای معلولیت از جوامع CALD چالش های خاصی را در یادگیری، دسترسی و استفاده از طرح ملی بیمه معلولیت (NDIS) تجربه میکنند. </w:t>
      </w:r>
    </w:p>
    <w:p w14:paraId="2BC3CBE7" w14:textId="3E69222B" w:rsidR="00846DB8" w:rsidRPr="00365617" w:rsidRDefault="00DC3ACF">
      <w:pPr>
        <w:bidi/>
        <w:rPr>
          <w:rFonts w:ascii="Dubai" w:hAnsi="Dubai" w:cs="Dubai"/>
          <w:lang w:val="it-IT"/>
        </w:rPr>
      </w:pPr>
      <w:r w:rsidRPr="00365617">
        <w:rPr>
          <w:rFonts w:ascii="Dubai" w:hAnsi="Dubai" w:cs="Dubai" w:hint="cs"/>
          <w:rtl/>
          <w:lang w:val="fa"/>
        </w:rPr>
        <w:t>استراتیژی و پلان عمل تعهد ما را برای کار کردن با افراد دارای معلولیت از جوامع CALD بیان میکند. ما میخواهیم به آنها کمک کنیم تا به نتایج این طرح مساوی با سایر افراد دارای معلولیت برسند.</w:t>
      </w:r>
    </w:p>
    <w:p w14:paraId="11722CCB" w14:textId="73B03BFC" w:rsidR="00846DB8" w:rsidRPr="00365617" w:rsidRDefault="00DC3ACF">
      <w:pPr>
        <w:pStyle w:val="Heading3"/>
        <w:bidi/>
        <w:rPr>
          <w:rFonts w:ascii="Dubai" w:hAnsi="Dubai" w:cs="Dubai"/>
        </w:rPr>
      </w:pPr>
      <w:r w:rsidRPr="00365617">
        <w:rPr>
          <w:rFonts w:ascii="Dubai" w:hAnsi="Dubai" w:cs="Dubai" w:hint="cs"/>
          <w:rtl/>
          <w:lang w:val="fa"/>
        </w:rPr>
        <w:lastRenderedPageBreak/>
        <w:t>اهداف استراتیژی</w:t>
      </w:r>
    </w:p>
    <w:p w14:paraId="642D3359" w14:textId="62508E61" w:rsidR="00846DB8" w:rsidRPr="00365617" w:rsidRDefault="00DC3ACF">
      <w:pPr>
        <w:numPr>
          <w:ilvl w:val="0"/>
          <w:numId w:val="5"/>
        </w:numPr>
        <w:pBdr>
          <w:top w:val="nil"/>
          <w:left w:val="nil"/>
          <w:bottom w:val="nil"/>
          <w:right w:val="nil"/>
          <w:between w:val="nil"/>
        </w:pBdr>
        <w:bidi/>
        <w:spacing w:after="0"/>
        <w:rPr>
          <w:rFonts w:ascii="Dubai" w:hAnsi="Dubai" w:cs="Dubai"/>
        </w:rPr>
      </w:pPr>
      <w:r w:rsidRPr="00365617">
        <w:rPr>
          <w:rFonts w:ascii="Dubai" w:hAnsi="Dubai" w:cs="Dubai" w:hint="cs"/>
          <w:color w:val="000000"/>
          <w:rtl/>
          <w:lang w:val="fa"/>
        </w:rPr>
        <w:t>دسترسی و اشتراک در NDIS را برای جوامع CALD آسان سازید.</w:t>
      </w:r>
    </w:p>
    <w:p w14:paraId="3517C1BD" w14:textId="77777777" w:rsidR="00846DB8" w:rsidRPr="00365617" w:rsidRDefault="00DC3ACF">
      <w:pPr>
        <w:numPr>
          <w:ilvl w:val="0"/>
          <w:numId w:val="5"/>
        </w:numPr>
        <w:pBdr>
          <w:top w:val="nil"/>
          <w:left w:val="nil"/>
          <w:bottom w:val="nil"/>
          <w:right w:val="nil"/>
          <w:between w:val="nil"/>
        </w:pBdr>
        <w:bidi/>
        <w:spacing w:after="0"/>
        <w:rPr>
          <w:rFonts w:ascii="Dubai" w:hAnsi="Dubai" w:cs="Dubai"/>
        </w:rPr>
      </w:pPr>
      <w:r w:rsidRPr="00365617">
        <w:rPr>
          <w:rFonts w:ascii="Dubai" w:hAnsi="Dubai" w:cs="Dubai" w:hint="cs"/>
          <w:color w:val="000000"/>
          <w:rtl/>
          <w:lang w:val="fa"/>
        </w:rPr>
        <w:t>اینکه چگونه پلان های NDIS نیازهای اشتراک کنندگان CALD را نشان میدهد را بهبود بخشید.</w:t>
      </w:r>
    </w:p>
    <w:p w14:paraId="6B70326B" w14:textId="25A12E33" w:rsidR="00846DB8" w:rsidRPr="00365617" w:rsidRDefault="00DC3ACF">
      <w:pPr>
        <w:numPr>
          <w:ilvl w:val="0"/>
          <w:numId w:val="5"/>
        </w:numPr>
        <w:pBdr>
          <w:top w:val="nil"/>
          <w:left w:val="nil"/>
          <w:bottom w:val="nil"/>
          <w:right w:val="nil"/>
          <w:between w:val="nil"/>
        </w:pBdr>
        <w:bidi/>
        <w:rPr>
          <w:rFonts w:ascii="Dubai" w:hAnsi="Dubai" w:cs="Dubai"/>
        </w:rPr>
      </w:pPr>
      <w:r w:rsidRPr="00365617">
        <w:rPr>
          <w:rFonts w:ascii="Dubai" w:hAnsi="Dubai" w:cs="Dubai" w:hint="cs"/>
          <w:color w:val="000000"/>
          <w:rtl/>
          <w:lang w:val="fa"/>
        </w:rPr>
        <w:t>تجربه NDIS را برای اشتراک کنندگان CALD بهبود بخشید.</w:t>
      </w:r>
    </w:p>
    <w:p w14:paraId="4A4B2D01" w14:textId="77777777" w:rsidR="00846DB8" w:rsidRPr="00365617" w:rsidRDefault="00DC3ACF">
      <w:pPr>
        <w:bidi/>
        <w:rPr>
          <w:rFonts w:ascii="Dubai" w:hAnsi="Dubai" w:cs="Dubai"/>
        </w:rPr>
      </w:pPr>
      <w:r w:rsidRPr="00365617">
        <w:rPr>
          <w:rFonts w:ascii="Dubai" w:hAnsi="Dubai" w:cs="Dubai" w:hint="cs"/>
          <w:rtl/>
          <w:lang w:val="fa"/>
        </w:rPr>
        <w:t>این استراتیژی دارای 6 حوزه اولویت‌دار است:</w:t>
      </w:r>
    </w:p>
    <w:p w14:paraId="410A5C0D" w14:textId="77777777" w:rsidR="00846DB8" w:rsidRPr="00365617" w:rsidRDefault="00DC3ACF">
      <w:pPr>
        <w:pStyle w:val="Heading4"/>
        <w:bidi/>
        <w:rPr>
          <w:rFonts w:ascii="Dubai" w:hAnsi="Dubai" w:cs="Dubai"/>
        </w:rPr>
      </w:pPr>
      <w:r w:rsidRPr="00365617">
        <w:rPr>
          <w:rFonts w:ascii="Dubai" w:hAnsi="Dubai" w:cs="Dubai" w:hint="cs"/>
          <w:rtl/>
          <w:lang w:val="fa"/>
        </w:rPr>
        <w:t>زیرساخت</w:t>
      </w:r>
    </w:p>
    <w:p w14:paraId="457A2CA6" w14:textId="77777777" w:rsidR="00846DB8" w:rsidRPr="00365617" w:rsidRDefault="00DC3ACF">
      <w:pPr>
        <w:bidi/>
        <w:rPr>
          <w:rFonts w:ascii="Dubai" w:hAnsi="Dubai" w:cs="Dubai"/>
        </w:rPr>
      </w:pPr>
      <w:r w:rsidRPr="00365617">
        <w:rPr>
          <w:rFonts w:ascii="Dubai" w:hAnsi="Dubai" w:cs="Dubai" w:hint="cs"/>
          <w:rtl/>
          <w:lang w:val="fa"/>
        </w:rPr>
        <w:t>بهبود سیستم ها و پروسه های ما برای حمایت از اشتراک کنندگان CALD.</w:t>
      </w:r>
    </w:p>
    <w:p w14:paraId="7B0FB28B" w14:textId="77777777" w:rsidR="00846DB8" w:rsidRPr="00365617" w:rsidRDefault="00DC3ACF">
      <w:pPr>
        <w:pStyle w:val="Heading4"/>
        <w:bidi/>
        <w:rPr>
          <w:rFonts w:ascii="Dubai" w:hAnsi="Dubai" w:cs="Dubai"/>
        </w:rPr>
      </w:pPr>
      <w:r w:rsidRPr="00365617">
        <w:rPr>
          <w:rFonts w:ascii="Dubai" w:hAnsi="Dubai" w:cs="Dubai" w:hint="cs"/>
          <w:rtl/>
          <w:lang w:val="fa"/>
        </w:rPr>
        <w:t>توانایی کارمندان</w:t>
      </w:r>
    </w:p>
    <w:p w14:paraId="24418153" w14:textId="77777777" w:rsidR="00846DB8" w:rsidRPr="00365617" w:rsidRDefault="00DC3ACF">
      <w:pPr>
        <w:bidi/>
        <w:rPr>
          <w:rFonts w:ascii="Dubai" w:hAnsi="Dubai" w:cs="Dubai"/>
        </w:rPr>
      </w:pPr>
      <w:r w:rsidRPr="00365617">
        <w:rPr>
          <w:rFonts w:ascii="Dubai" w:hAnsi="Dubai" w:cs="Dubai" w:hint="cs"/>
          <w:rtl/>
          <w:lang w:val="fa"/>
        </w:rPr>
        <w:t>ارتقای مهارت کارمندان برای پاسخ بهتر به نیازهای فرهنگی اشتراک کنندگان.</w:t>
      </w:r>
    </w:p>
    <w:p w14:paraId="000B062D" w14:textId="77777777" w:rsidR="00846DB8" w:rsidRPr="00365617" w:rsidRDefault="00DC3ACF">
      <w:pPr>
        <w:pStyle w:val="Heading4"/>
        <w:bidi/>
        <w:rPr>
          <w:rFonts w:ascii="Dubai" w:hAnsi="Dubai" w:cs="Dubai"/>
        </w:rPr>
      </w:pPr>
      <w:r w:rsidRPr="00365617">
        <w:rPr>
          <w:rFonts w:ascii="Dubai" w:hAnsi="Dubai" w:cs="Dubai" w:hint="cs"/>
          <w:rtl/>
          <w:lang w:val="fa"/>
        </w:rPr>
        <w:t>ارتباطات قابل دسترسی</w:t>
      </w:r>
    </w:p>
    <w:p w14:paraId="41F8A897" w14:textId="77777777" w:rsidR="00846DB8" w:rsidRPr="00365617" w:rsidRDefault="00DC3ACF">
      <w:pPr>
        <w:bidi/>
        <w:rPr>
          <w:rFonts w:ascii="Dubai" w:hAnsi="Dubai" w:cs="Dubai"/>
        </w:rPr>
      </w:pPr>
      <w:r w:rsidRPr="00365617">
        <w:rPr>
          <w:rFonts w:ascii="Dubai" w:hAnsi="Dubai" w:cs="Dubai" w:hint="cs"/>
          <w:rtl/>
          <w:lang w:val="fa"/>
        </w:rPr>
        <w:t>به اشتراک گذاشتن معلومات به روش ترجیحی برای جوامع CALD.</w:t>
      </w:r>
    </w:p>
    <w:p w14:paraId="7B688431" w14:textId="77777777" w:rsidR="00846DB8" w:rsidRPr="00365617" w:rsidRDefault="00DC3ACF">
      <w:pPr>
        <w:pStyle w:val="Heading4"/>
        <w:bidi/>
        <w:rPr>
          <w:rFonts w:ascii="Dubai" w:hAnsi="Dubai" w:cs="Dubai"/>
        </w:rPr>
      </w:pPr>
      <w:r w:rsidRPr="00365617">
        <w:rPr>
          <w:rFonts w:ascii="Dubai" w:hAnsi="Dubai" w:cs="Dubai" w:hint="cs"/>
          <w:rtl/>
          <w:lang w:val="fa"/>
        </w:rPr>
        <w:t>بازارها</w:t>
      </w:r>
    </w:p>
    <w:p w14:paraId="73A44362" w14:textId="77777777" w:rsidR="00846DB8" w:rsidRPr="00365617" w:rsidRDefault="00DC3ACF">
      <w:pPr>
        <w:bidi/>
        <w:rPr>
          <w:rFonts w:ascii="Dubai" w:hAnsi="Dubai" w:cs="Dubai"/>
        </w:rPr>
      </w:pPr>
      <w:r w:rsidRPr="00365617">
        <w:rPr>
          <w:rFonts w:ascii="Dubai" w:hAnsi="Dubai" w:cs="Dubai" w:hint="cs"/>
          <w:rtl/>
          <w:lang w:val="fa"/>
        </w:rPr>
        <w:t>کمک کردن به ارائه دهنده گان NDIS برای ارائه خدمات برای برآورده ساختن نیازهای فرهنگی اشتراک کنندگان CALD، خانواده ها و مراقبین آنها.</w:t>
      </w:r>
    </w:p>
    <w:p w14:paraId="7FBA02E7" w14:textId="77777777" w:rsidR="00846DB8" w:rsidRPr="00365617" w:rsidRDefault="00DC3ACF">
      <w:pPr>
        <w:pStyle w:val="Heading4"/>
        <w:bidi/>
        <w:rPr>
          <w:rFonts w:ascii="Dubai" w:hAnsi="Dubai" w:cs="Dubai"/>
        </w:rPr>
      </w:pPr>
      <w:r w:rsidRPr="00365617">
        <w:rPr>
          <w:rFonts w:ascii="Dubai" w:hAnsi="Dubai" w:cs="Dubai" w:hint="cs"/>
          <w:rtl/>
          <w:lang w:val="fa"/>
        </w:rPr>
        <w:t>داده‌ها (Data)</w:t>
      </w:r>
    </w:p>
    <w:p w14:paraId="1E0E654F" w14:textId="77777777" w:rsidR="00846DB8" w:rsidRPr="00365617" w:rsidRDefault="00DC3ACF">
      <w:pPr>
        <w:bidi/>
        <w:rPr>
          <w:rFonts w:ascii="Dubai" w:hAnsi="Dubai" w:cs="Dubai"/>
        </w:rPr>
      </w:pPr>
      <w:r w:rsidRPr="00365617">
        <w:rPr>
          <w:rFonts w:ascii="Dubai" w:hAnsi="Dubai" w:cs="Dubai" w:hint="cs"/>
          <w:rtl/>
          <w:lang w:val="fa"/>
        </w:rPr>
        <w:t>استفاده بهتر از معلومات برای بهبود خدمات برای اشتراک کنندگان CALD.</w:t>
      </w:r>
    </w:p>
    <w:p w14:paraId="29515840" w14:textId="77777777" w:rsidR="00846DB8" w:rsidRPr="00365617" w:rsidRDefault="00DC3ACF" w:rsidP="008B7851">
      <w:pPr>
        <w:pStyle w:val="Heading4"/>
        <w:keepNext/>
        <w:keepLines/>
        <w:bidi/>
        <w:rPr>
          <w:rFonts w:ascii="Dubai" w:hAnsi="Dubai" w:cs="Dubai"/>
        </w:rPr>
      </w:pPr>
      <w:r w:rsidRPr="00365617">
        <w:rPr>
          <w:rFonts w:ascii="Dubai" w:hAnsi="Dubai" w:cs="Dubai" w:hint="cs"/>
          <w:rtl/>
          <w:lang w:val="fa"/>
        </w:rPr>
        <w:t>تماس با بیرون</w:t>
      </w:r>
    </w:p>
    <w:p w14:paraId="30B34CD8" w14:textId="77777777" w:rsidR="00846DB8" w:rsidRPr="00365617" w:rsidRDefault="00DC3ACF" w:rsidP="008B7851">
      <w:pPr>
        <w:keepNext/>
        <w:keepLines/>
        <w:bidi/>
        <w:rPr>
          <w:rFonts w:ascii="Dubai" w:hAnsi="Dubai" w:cs="Dubai"/>
        </w:rPr>
      </w:pPr>
      <w:r w:rsidRPr="00365617">
        <w:rPr>
          <w:rFonts w:ascii="Dubai" w:hAnsi="Dubai" w:cs="Dubai" w:hint="cs"/>
          <w:rtl/>
          <w:lang w:val="fa"/>
        </w:rPr>
        <w:t>خدمات برای اتصال و آموزش جوامع CALD که به NDIS دسترسی نداشته اند.</w:t>
      </w:r>
      <w:r w:rsidRPr="00365617">
        <w:rPr>
          <w:rFonts w:ascii="Dubai" w:hAnsi="Dubai" w:cs="Dubai" w:hint="cs"/>
          <w:rtl/>
          <w:lang w:val="fa"/>
        </w:rPr>
        <w:br w:type="page"/>
      </w:r>
    </w:p>
    <w:p w14:paraId="6997B9C8" w14:textId="70EEFD73" w:rsidR="00846DB8" w:rsidRPr="00365617" w:rsidRDefault="00DC3ACF">
      <w:pPr>
        <w:pStyle w:val="Heading2"/>
        <w:bidi/>
        <w:rPr>
          <w:rFonts w:ascii="Dubai" w:hAnsi="Dubai" w:cs="Dubai"/>
        </w:rPr>
      </w:pPr>
      <w:bookmarkStart w:id="3" w:name="_aefkpavgupxd" w:colFirst="0" w:colLast="0"/>
      <w:bookmarkEnd w:id="3"/>
      <w:r w:rsidRPr="00365617">
        <w:rPr>
          <w:rFonts w:ascii="Dubai" w:hAnsi="Dubai" w:cs="Dubai" w:hint="cs"/>
          <w:rtl/>
          <w:lang w:val="fa"/>
        </w:rPr>
        <w:lastRenderedPageBreak/>
        <w:t xml:space="preserve">نکات برجسته سال </w:t>
      </w:r>
    </w:p>
    <w:p w14:paraId="7CBF1A26" w14:textId="77777777" w:rsidR="00846DB8" w:rsidRPr="00365617" w:rsidRDefault="00DC3ACF">
      <w:pPr>
        <w:pStyle w:val="Heading3"/>
        <w:bidi/>
        <w:rPr>
          <w:rFonts w:ascii="Dubai" w:hAnsi="Dubai" w:cs="Dubai"/>
        </w:rPr>
      </w:pPr>
      <w:bookmarkStart w:id="4" w:name="_l5otcpx4ki0v" w:colFirst="0" w:colLast="0"/>
      <w:bookmarkEnd w:id="4"/>
      <w:r w:rsidRPr="00365617">
        <w:rPr>
          <w:rFonts w:ascii="Dubai" w:hAnsi="Dubai" w:cs="Dubai" w:hint="cs"/>
          <w:rtl/>
          <w:lang w:val="fa"/>
        </w:rPr>
        <w:t>پلان شمولیت NDIA CALD 2024–27</w:t>
      </w:r>
    </w:p>
    <w:p w14:paraId="4A5B249B" w14:textId="1F7B3030" w:rsidR="00846DB8" w:rsidRPr="00365617" w:rsidRDefault="00DC3ACF" w:rsidP="00E67135">
      <w:pPr>
        <w:bidi/>
        <w:spacing w:after="240"/>
        <w:rPr>
          <w:rFonts w:ascii="Dubai" w:hAnsi="Dubai" w:cs="Dubai"/>
        </w:rPr>
      </w:pPr>
      <w:r w:rsidRPr="00365617">
        <w:rPr>
          <w:rFonts w:ascii="Dubai" w:hAnsi="Dubai" w:cs="Dubai" w:hint="cs"/>
          <w:rtl/>
          <w:lang w:val="fa"/>
        </w:rPr>
        <w:t xml:space="preserve">در می 2024، ما </w:t>
      </w:r>
      <w:hyperlink r:id="rId12" w:anchor="inclusion-plans">
        <w:r w:rsidR="00846DB8" w:rsidRPr="00365617">
          <w:rPr>
            <w:rFonts w:ascii="Dubai" w:hAnsi="Dubai" w:cs="Dubai" w:hint="cs"/>
            <w:color w:val="0432FF"/>
            <w:u w:val="single"/>
            <w:rtl/>
            <w:lang w:val="fa"/>
          </w:rPr>
          <w:t>پلان شمولیت NDIA CALD 2024–27</w:t>
        </w:r>
      </w:hyperlink>
      <w:r w:rsidR="00365617" w:rsidRPr="00365617">
        <w:t xml:space="preserve"> </w:t>
      </w:r>
      <w:r w:rsidRPr="00365617">
        <w:rPr>
          <w:rFonts w:ascii="Dubai" w:hAnsi="Dubai" w:cs="Dubai" w:hint="cs"/>
          <w:rtl/>
          <w:lang w:val="fa"/>
        </w:rPr>
        <w:t>را منتشر کردیم. این به ما کمک میکند تا یک محل کار ایجاد کنیم جاییکه افراد:</w:t>
      </w:r>
    </w:p>
    <w:p w14:paraId="25983171" w14:textId="1DF26FD5" w:rsidR="00846DB8" w:rsidRPr="00365617" w:rsidRDefault="00DC3ACF" w:rsidP="00E67135">
      <w:pPr>
        <w:numPr>
          <w:ilvl w:val="0"/>
          <w:numId w:val="1"/>
        </w:numPr>
        <w:pBdr>
          <w:top w:val="nil"/>
          <w:left w:val="nil"/>
          <w:bottom w:val="nil"/>
          <w:right w:val="nil"/>
          <w:between w:val="nil"/>
        </w:pBdr>
        <w:bidi/>
        <w:spacing w:after="0"/>
        <w:ind w:left="709"/>
        <w:rPr>
          <w:rFonts w:ascii="Dubai" w:hAnsi="Dubai" w:cs="Dubai"/>
        </w:rPr>
      </w:pPr>
      <w:r w:rsidRPr="00365617">
        <w:rPr>
          <w:rFonts w:ascii="Dubai" w:hAnsi="Dubai" w:cs="Dubai" w:hint="cs"/>
          <w:color w:val="000000"/>
          <w:rtl/>
          <w:lang w:val="fa"/>
        </w:rPr>
        <w:t>احساس ارزشمندی کنند</w:t>
      </w:r>
    </w:p>
    <w:p w14:paraId="5AAD7B70" w14:textId="78B90868" w:rsidR="00846DB8" w:rsidRPr="00365617" w:rsidRDefault="00DC3ACF" w:rsidP="00E67135">
      <w:pPr>
        <w:numPr>
          <w:ilvl w:val="0"/>
          <w:numId w:val="1"/>
        </w:numPr>
        <w:pBdr>
          <w:top w:val="nil"/>
          <w:left w:val="nil"/>
          <w:bottom w:val="nil"/>
          <w:right w:val="nil"/>
          <w:between w:val="nil"/>
        </w:pBdr>
        <w:bidi/>
        <w:ind w:left="709"/>
        <w:rPr>
          <w:rFonts w:ascii="Dubai" w:hAnsi="Dubai" w:cs="Dubai"/>
        </w:rPr>
      </w:pPr>
      <w:r w:rsidRPr="00365617">
        <w:rPr>
          <w:rFonts w:ascii="Dubai" w:hAnsi="Dubai" w:cs="Dubai" w:hint="cs"/>
          <w:color w:val="000000"/>
          <w:rtl/>
          <w:lang w:val="fa"/>
        </w:rPr>
        <w:t>و بتوانند خود واقعی‌شان را به کار بیاورند.</w:t>
      </w:r>
    </w:p>
    <w:p w14:paraId="4C656B27" w14:textId="0BC8A1FE" w:rsidR="00846DB8" w:rsidRPr="00365617" w:rsidRDefault="00DC3ACF" w:rsidP="00E67135">
      <w:pPr>
        <w:bidi/>
        <w:rPr>
          <w:rFonts w:ascii="Dubai" w:hAnsi="Dubai" w:cs="Dubai"/>
        </w:rPr>
      </w:pPr>
      <w:r w:rsidRPr="00365617">
        <w:rPr>
          <w:rFonts w:ascii="Dubai" w:hAnsi="Dubai" w:cs="Dubai" w:hint="cs"/>
          <w:rtl/>
          <w:lang w:val="fa"/>
        </w:rPr>
        <w:t>این یک شیوه است که ما ظرفیت کارمندان را به عنوان بخشی از استراتیژی بهبود میبخشیم.</w:t>
      </w:r>
    </w:p>
    <w:p w14:paraId="69CC8D7C" w14:textId="2AFB39DB" w:rsidR="00846DB8" w:rsidRPr="00365617" w:rsidRDefault="00DC3ACF" w:rsidP="00E67135">
      <w:pPr>
        <w:bidi/>
        <w:rPr>
          <w:rFonts w:ascii="Dubai" w:hAnsi="Dubai" w:cs="Dubai"/>
        </w:rPr>
      </w:pPr>
      <w:r w:rsidRPr="00365617">
        <w:rPr>
          <w:rFonts w:ascii="Dubai" w:hAnsi="Dubai" w:cs="Dubai" w:hint="cs"/>
          <w:rtl/>
          <w:lang w:val="fa"/>
        </w:rPr>
        <w:t>پلان شمولیت دارای 28 عمل است که ما آنرا بین 2024 و 2027 تطبیق خواهیم کرد.  این اقدامات با 4 ساحه تمرکز هم تراز میشوند:</w:t>
      </w:r>
    </w:p>
    <w:p w14:paraId="675CB17A" w14:textId="267EACB3" w:rsidR="00846DB8" w:rsidRPr="00365617" w:rsidRDefault="00DC3ACF" w:rsidP="00E67135">
      <w:pPr>
        <w:numPr>
          <w:ilvl w:val="0"/>
          <w:numId w:val="4"/>
        </w:numPr>
        <w:pBdr>
          <w:top w:val="nil"/>
          <w:left w:val="nil"/>
          <w:bottom w:val="nil"/>
          <w:right w:val="nil"/>
          <w:between w:val="nil"/>
        </w:pBdr>
        <w:bidi/>
        <w:spacing w:after="0"/>
        <w:ind w:left="709"/>
        <w:rPr>
          <w:rFonts w:ascii="Dubai" w:hAnsi="Dubai" w:cs="Dubai"/>
        </w:rPr>
      </w:pPr>
      <w:r w:rsidRPr="00365617">
        <w:rPr>
          <w:rFonts w:ascii="Dubai" w:hAnsi="Dubai" w:cs="Dubai" w:hint="cs"/>
          <w:color w:val="000000"/>
          <w:rtl/>
          <w:lang w:val="fa"/>
        </w:rPr>
        <w:t>صلاحیت فرهنگی و رهبری</w:t>
      </w:r>
    </w:p>
    <w:p w14:paraId="6A117095" w14:textId="77777777" w:rsidR="00846DB8" w:rsidRPr="00365617" w:rsidRDefault="00DC3ACF" w:rsidP="00E67135">
      <w:pPr>
        <w:numPr>
          <w:ilvl w:val="0"/>
          <w:numId w:val="4"/>
        </w:numPr>
        <w:pBdr>
          <w:top w:val="nil"/>
          <w:left w:val="nil"/>
          <w:bottom w:val="nil"/>
          <w:right w:val="nil"/>
          <w:between w:val="nil"/>
        </w:pBdr>
        <w:bidi/>
        <w:spacing w:after="0"/>
        <w:ind w:left="709"/>
        <w:rPr>
          <w:rFonts w:ascii="Dubai" w:hAnsi="Dubai" w:cs="Dubai"/>
        </w:rPr>
      </w:pPr>
      <w:r w:rsidRPr="00365617">
        <w:rPr>
          <w:rFonts w:ascii="Dubai" w:hAnsi="Dubai" w:cs="Dubai" w:hint="cs"/>
          <w:color w:val="000000"/>
          <w:rtl/>
          <w:lang w:val="fa"/>
        </w:rPr>
        <w:t>فرهنگ فراگیر</w:t>
      </w:r>
    </w:p>
    <w:p w14:paraId="3A18E71C" w14:textId="01DA15B0" w:rsidR="00846DB8" w:rsidRPr="00365617" w:rsidRDefault="00DC3ACF" w:rsidP="00E67135">
      <w:pPr>
        <w:numPr>
          <w:ilvl w:val="0"/>
          <w:numId w:val="4"/>
        </w:numPr>
        <w:pBdr>
          <w:top w:val="nil"/>
          <w:left w:val="nil"/>
          <w:bottom w:val="nil"/>
          <w:right w:val="nil"/>
          <w:between w:val="nil"/>
        </w:pBdr>
        <w:bidi/>
        <w:spacing w:after="0"/>
        <w:ind w:left="709"/>
        <w:rPr>
          <w:rFonts w:ascii="Dubai" w:hAnsi="Dubai" w:cs="Dubai"/>
        </w:rPr>
      </w:pPr>
      <w:r w:rsidRPr="00365617">
        <w:rPr>
          <w:rFonts w:ascii="Dubai" w:hAnsi="Dubai" w:cs="Dubai" w:hint="cs"/>
          <w:color w:val="000000"/>
          <w:rtl/>
          <w:lang w:val="fa"/>
        </w:rPr>
        <w:t>پالیسی و عمل فراگیر</w:t>
      </w:r>
    </w:p>
    <w:p w14:paraId="6866F4FC" w14:textId="64B41C7F" w:rsidR="00846DB8" w:rsidRPr="00365617" w:rsidRDefault="00DC3ACF" w:rsidP="00E67135">
      <w:pPr>
        <w:numPr>
          <w:ilvl w:val="0"/>
          <w:numId w:val="4"/>
        </w:numPr>
        <w:pBdr>
          <w:top w:val="nil"/>
          <w:left w:val="nil"/>
          <w:bottom w:val="nil"/>
          <w:right w:val="nil"/>
          <w:between w:val="nil"/>
        </w:pBdr>
        <w:bidi/>
        <w:ind w:left="709"/>
        <w:rPr>
          <w:rFonts w:ascii="Dubai" w:hAnsi="Dubai" w:cs="Dubai"/>
        </w:rPr>
      </w:pPr>
      <w:r w:rsidRPr="00365617">
        <w:rPr>
          <w:rFonts w:ascii="Dubai" w:hAnsi="Dubai" w:cs="Dubai" w:hint="cs"/>
          <w:color w:val="000000"/>
          <w:rtl/>
          <w:lang w:val="fa"/>
        </w:rPr>
        <w:t>توسعه و پیشرفت شغلی</w:t>
      </w:r>
    </w:p>
    <w:p w14:paraId="50D16341" w14:textId="77777777" w:rsidR="00846DB8" w:rsidRPr="00365617" w:rsidRDefault="00DC3ACF">
      <w:pPr>
        <w:bidi/>
        <w:rPr>
          <w:rFonts w:ascii="Dubai" w:hAnsi="Dubai" w:cs="Dubai"/>
        </w:rPr>
      </w:pPr>
      <w:r w:rsidRPr="00365617">
        <w:rPr>
          <w:rFonts w:ascii="Dubai" w:hAnsi="Dubai" w:cs="Dubai" w:hint="cs"/>
          <w:rtl/>
          <w:lang w:val="fa"/>
        </w:rPr>
        <w:t>ما چندین عمل مهم را انجام داده ایم و باقی اش را آغاز کرده ایم.</w:t>
      </w:r>
    </w:p>
    <w:p w14:paraId="0BD98A2F" w14:textId="22CF58A1" w:rsidR="00846DB8" w:rsidRPr="00365617" w:rsidRDefault="00DC3ACF">
      <w:pPr>
        <w:pStyle w:val="Heading3"/>
        <w:bidi/>
        <w:rPr>
          <w:rFonts w:ascii="Dubai" w:hAnsi="Dubai" w:cs="Dubai"/>
        </w:rPr>
      </w:pPr>
      <w:bookmarkStart w:id="5" w:name="_aobj1i9pbnfp" w:colFirst="0" w:colLast="0"/>
      <w:bookmarkEnd w:id="5"/>
      <w:r w:rsidRPr="00365617">
        <w:rPr>
          <w:rFonts w:ascii="Dubai" w:hAnsi="Dubai" w:cs="Dubai" w:hint="cs"/>
          <w:rtl/>
          <w:lang w:val="fa"/>
        </w:rPr>
        <w:t>گروه های مشورتی داخلی و خارجی CALD</w:t>
      </w:r>
    </w:p>
    <w:p w14:paraId="3396F12F" w14:textId="7FE7D18E" w:rsidR="00846DB8" w:rsidRPr="00365617" w:rsidRDefault="00DC3ACF">
      <w:pPr>
        <w:bidi/>
        <w:spacing w:after="240"/>
        <w:rPr>
          <w:rFonts w:ascii="Dubai" w:hAnsi="Dubai" w:cs="Dubai"/>
        </w:rPr>
      </w:pPr>
      <w:r w:rsidRPr="00365617">
        <w:rPr>
          <w:rFonts w:ascii="Dubai" w:hAnsi="Dubai" w:cs="Dubai" w:hint="cs"/>
          <w:rtl/>
          <w:lang w:val="fa"/>
        </w:rPr>
        <w:t>ما یک گروه مشاوره خارجی ایجاد کردیم. این امر تضمین می‌کند که صدای افراد دارای معلولیت با پیشینه CALD را می‌شنویم و تشخیص می‌دهیم.</w:t>
      </w:r>
    </w:p>
    <w:p w14:paraId="40AF762F" w14:textId="0C5113F7" w:rsidR="00846DB8" w:rsidRPr="00365617" w:rsidRDefault="00DC3ACF">
      <w:pPr>
        <w:numPr>
          <w:ilvl w:val="0"/>
          <w:numId w:val="3"/>
        </w:numPr>
        <w:pBdr>
          <w:top w:val="nil"/>
          <w:left w:val="nil"/>
          <w:bottom w:val="nil"/>
          <w:right w:val="nil"/>
          <w:between w:val="nil"/>
        </w:pBdr>
        <w:bidi/>
        <w:spacing w:after="0"/>
        <w:rPr>
          <w:rFonts w:ascii="Dubai" w:hAnsi="Dubai" w:cs="Dubai"/>
        </w:rPr>
      </w:pPr>
      <w:r w:rsidRPr="00365617">
        <w:rPr>
          <w:rFonts w:ascii="Dubai" w:hAnsi="Dubai" w:cs="Dubai" w:hint="cs"/>
          <w:color w:val="000000"/>
          <w:rtl/>
          <w:lang w:val="fa"/>
        </w:rPr>
        <w:t>اعضا شامل افرادی با تجربه زندگی یا کسانی است که نیازهای افراد دارای معلولیت را از پیشینه های CALD میدانند.</w:t>
      </w:r>
    </w:p>
    <w:p w14:paraId="2655C84F" w14:textId="1D77966B" w:rsidR="00846DB8" w:rsidRPr="00365617" w:rsidRDefault="00DC3ACF">
      <w:pPr>
        <w:numPr>
          <w:ilvl w:val="0"/>
          <w:numId w:val="3"/>
        </w:numPr>
        <w:pBdr>
          <w:top w:val="nil"/>
          <w:left w:val="nil"/>
          <w:bottom w:val="nil"/>
          <w:right w:val="nil"/>
          <w:between w:val="nil"/>
        </w:pBdr>
        <w:bidi/>
        <w:rPr>
          <w:rFonts w:ascii="Dubai" w:hAnsi="Dubai" w:cs="Dubai"/>
        </w:rPr>
      </w:pPr>
      <w:r w:rsidRPr="00365617">
        <w:rPr>
          <w:rFonts w:ascii="Dubai" w:hAnsi="Dubai" w:cs="Dubai" w:hint="cs"/>
          <w:color w:val="000000"/>
          <w:rtl/>
          <w:lang w:val="fa"/>
        </w:rPr>
        <w:t>این گروه ماهانه دو بار جلسه دارد.</w:t>
      </w:r>
    </w:p>
    <w:p w14:paraId="43F2535E" w14:textId="67CB258C" w:rsidR="00846DB8" w:rsidRPr="00365617" w:rsidRDefault="00DC3ACF">
      <w:pPr>
        <w:bidi/>
        <w:rPr>
          <w:rFonts w:ascii="Dubai" w:hAnsi="Dubai" w:cs="Dubai"/>
          <w:lang w:val="it-IT"/>
        </w:rPr>
      </w:pPr>
      <w:r w:rsidRPr="00365617">
        <w:rPr>
          <w:rFonts w:ascii="Dubai" w:hAnsi="Dubai" w:cs="Dubai" w:hint="cs"/>
          <w:rtl/>
          <w:lang w:val="fa"/>
        </w:rPr>
        <w:lastRenderedPageBreak/>
        <w:t>ما همچنان گروه مشاوره داخلی CALD را ایجاد کردیم. این گروه برای اجرای اقدامات استراتژی، کمک و حمایت مالی ارائه می‌دهد.</w:t>
      </w:r>
    </w:p>
    <w:p w14:paraId="427520BA" w14:textId="77777777" w:rsidR="00846DB8" w:rsidRPr="00365617" w:rsidRDefault="00DC3ACF">
      <w:pPr>
        <w:bidi/>
        <w:rPr>
          <w:rFonts w:ascii="Dubai" w:hAnsi="Dubai" w:cs="Dubai"/>
        </w:rPr>
      </w:pPr>
      <w:r w:rsidRPr="00365617">
        <w:rPr>
          <w:rFonts w:ascii="Dubai" w:hAnsi="Dubai" w:cs="Dubai" w:hint="cs"/>
          <w:rtl/>
          <w:lang w:val="fa"/>
        </w:rPr>
        <w:t>اعضا به شرح زیر هستند:</w:t>
      </w:r>
    </w:p>
    <w:p w14:paraId="227568C6" w14:textId="776C4C97" w:rsidR="00846DB8" w:rsidRPr="00365617" w:rsidRDefault="00DC3ACF" w:rsidP="00E67135">
      <w:pPr>
        <w:numPr>
          <w:ilvl w:val="0"/>
          <w:numId w:val="1"/>
        </w:numPr>
        <w:pBdr>
          <w:top w:val="nil"/>
          <w:left w:val="nil"/>
          <w:bottom w:val="nil"/>
          <w:right w:val="nil"/>
          <w:between w:val="nil"/>
        </w:pBdr>
        <w:bidi/>
        <w:spacing w:after="0"/>
        <w:ind w:left="709"/>
        <w:rPr>
          <w:rFonts w:ascii="Dubai" w:hAnsi="Dubai" w:cs="Dubai"/>
        </w:rPr>
      </w:pPr>
      <w:r w:rsidRPr="00365617">
        <w:rPr>
          <w:rFonts w:ascii="Dubai" w:hAnsi="Dubai" w:cs="Dubai" w:hint="cs"/>
          <w:color w:val="000000"/>
          <w:rtl/>
          <w:lang w:val="fa"/>
        </w:rPr>
        <w:t>قهرمان NDIA CALD</w:t>
      </w:r>
    </w:p>
    <w:p w14:paraId="0D41284F" w14:textId="10C329CE" w:rsidR="00846DB8" w:rsidRPr="00365617" w:rsidRDefault="00DC3ACF" w:rsidP="00E67135">
      <w:pPr>
        <w:numPr>
          <w:ilvl w:val="0"/>
          <w:numId w:val="1"/>
        </w:numPr>
        <w:pBdr>
          <w:top w:val="nil"/>
          <w:left w:val="nil"/>
          <w:bottom w:val="nil"/>
          <w:right w:val="nil"/>
          <w:between w:val="nil"/>
        </w:pBdr>
        <w:bidi/>
        <w:spacing w:after="0"/>
        <w:ind w:left="709"/>
        <w:rPr>
          <w:rFonts w:ascii="Dubai" w:hAnsi="Dubai" w:cs="Dubai"/>
        </w:rPr>
      </w:pPr>
      <w:r w:rsidRPr="00365617">
        <w:rPr>
          <w:rFonts w:ascii="Dubai" w:hAnsi="Dubai" w:cs="Dubai" w:hint="cs"/>
          <w:color w:val="000000"/>
          <w:rtl/>
          <w:lang w:val="fa"/>
        </w:rPr>
        <w:t>کارمندان ارشد خدمات اجرایی</w:t>
      </w:r>
    </w:p>
    <w:p w14:paraId="17B410E7" w14:textId="77777777" w:rsidR="00846DB8" w:rsidRPr="00365617" w:rsidRDefault="00DC3ACF" w:rsidP="00E67135">
      <w:pPr>
        <w:numPr>
          <w:ilvl w:val="0"/>
          <w:numId w:val="1"/>
        </w:numPr>
        <w:pBdr>
          <w:top w:val="nil"/>
          <w:left w:val="nil"/>
          <w:bottom w:val="nil"/>
          <w:right w:val="nil"/>
          <w:between w:val="nil"/>
        </w:pBdr>
        <w:bidi/>
        <w:ind w:left="709"/>
        <w:rPr>
          <w:rFonts w:ascii="Dubai" w:hAnsi="Dubai" w:cs="Dubai"/>
        </w:rPr>
      </w:pPr>
      <w:r w:rsidRPr="00365617">
        <w:rPr>
          <w:rFonts w:ascii="Dubai" w:hAnsi="Dubai" w:cs="Dubai" w:hint="cs"/>
          <w:color w:val="000000"/>
          <w:rtl/>
          <w:lang w:val="fa"/>
        </w:rPr>
        <w:t>مدیران که اصلاحات طرح را طرح و ارائه میدهند</w:t>
      </w:r>
    </w:p>
    <w:p w14:paraId="71F93C37" w14:textId="2A277B5C" w:rsidR="00846DB8" w:rsidRPr="00365617" w:rsidRDefault="00DC3ACF">
      <w:pPr>
        <w:pStyle w:val="Heading3"/>
        <w:bidi/>
        <w:rPr>
          <w:rFonts w:ascii="Dubai" w:hAnsi="Dubai" w:cs="Dubai"/>
        </w:rPr>
      </w:pPr>
      <w:bookmarkStart w:id="6" w:name="_yo3uz8l0uxsj" w:colFirst="0" w:colLast="0"/>
      <w:bookmarkEnd w:id="6"/>
      <w:r w:rsidRPr="00365617">
        <w:rPr>
          <w:rFonts w:ascii="Dubai" w:hAnsi="Dubai" w:cs="Dubai" w:hint="cs"/>
          <w:rtl/>
          <w:lang w:val="fa"/>
        </w:rPr>
        <w:t>فعالیت های مشارکت در جامعه</w:t>
      </w:r>
    </w:p>
    <w:p w14:paraId="01880312" w14:textId="1F613778" w:rsidR="00846DB8" w:rsidRPr="00365617" w:rsidRDefault="00DC3ACF">
      <w:pPr>
        <w:bidi/>
        <w:spacing w:after="240"/>
        <w:rPr>
          <w:rFonts w:ascii="Dubai" w:hAnsi="Dubai" w:cs="Dubai"/>
        </w:rPr>
      </w:pPr>
      <w:r w:rsidRPr="00365617">
        <w:rPr>
          <w:rFonts w:ascii="Dubai" w:hAnsi="Dubai" w:cs="Dubai" w:hint="cs"/>
          <w:rtl/>
          <w:lang w:val="fa"/>
        </w:rPr>
        <w:t>در 12 ماه تا 30 اپریل 2025، ما 192 فعالیت را با سازمان های جامعه و خدمات عمومی برگزار کردیم. ما به حدود 2,200 ذینفع رسیدیم.</w:t>
      </w:r>
    </w:p>
    <w:p w14:paraId="59EA6B08" w14:textId="6F99B2D5" w:rsidR="00846DB8" w:rsidRPr="00365617" w:rsidRDefault="00DC3ACF">
      <w:pPr>
        <w:bidi/>
        <w:rPr>
          <w:rFonts w:ascii="Dubai" w:hAnsi="Dubai" w:cs="Dubai"/>
          <w:lang w:val="it-IT"/>
        </w:rPr>
      </w:pPr>
      <w:r w:rsidRPr="00365617">
        <w:rPr>
          <w:rFonts w:ascii="Dubai" w:hAnsi="Dubai" w:cs="Dubai" w:hint="cs"/>
          <w:rtl/>
          <w:lang w:val="fa"/>
        </w:rPr>
        <w:t>فعالیت ها معلومات جوامع CALD در مورد NDIS را بهبود بخشید. هدف کمک کردن به افراد دارای معلولیت از پیشینه های CALD بود:</w:t>
      </w:r>
    </w:p>
    <w:p w14:paraId="1118F32B" w14:textId="766E9714" w:rsidR="00846DB8" w:rsidRPr="00365617" w:rsidRDefault="00DC3ACF" w:rsidP="00892B11">
      <w:pPr>
        <w:numPr>
          <w:ilvl w:val="0"/>
          <w:numId w:val="1"/>
        </w:numPr>
        <w:pBdr>
          <w:top w:val="nil"/>
          <w:left w:val="nil"/>
          <w:bottom w:val="nil"/>
          <w:right w:val="nil"/>
          <w:between w:val="nil"/>
        </w:pBdr>
        <w:bidi/>
        <w:spacing w:after="0"/>
        <w:ind w:left="709"/>
        <w:rPr>
          <w:rFonts w:ascii="Dubai" w:hAnsi="Dubai" w:cs="Dubai"/>
          <w:color w:val="000000"/>
        </w:rPr>
      </w:pPr>
      <w:r w:rsidRPr="00365617">
        <w:rPr>
          <w:rFonts w:ascii="Dubai" w:hAnsi="Dubai" w:cs="Dubai" w:hint="cs"/>
          <w:color w:val="000000"/>
          <w:rtl/>
          <w:lang w:val="fa"/>
        </w:rPr>
        <w:t>که به NDIS دسترسی داشته باشند.</w:t>
      </w:r>
    </w:p>
    <w:p w14:paraId="05356EB9" w14:textId="17C525A0" w:rsidR="00846DB8" w:rsidRPr="00365617" w:rsidRDefault="00DC3ACF" w:rsidP="00892B11">
      <w:pPr>
        <w:numPr>
          <w:ilvl w:val="0"/>
          <w:numId w:val="1"/>
        </w:numPr>
        <w:pBdr>
          <w:top w:val="nil"/>
          <w:left w:val="nil"/>
          <w:bottom w:val="nil"/>
          <w:right w:val="nil"/>
          <w:between w:val="nil"/>
        </w:pBdr>
        <w:bidi/>
        <w:ind w:left="709"/>
        <w:rPr>
          <w:rFonts w:ascii="Dubai" w:hAnsi="Dubai" w:cs="Dubai"/>
          <w:color w:val="000000"/>
        </w:rPr>
      </w:pPr>
      <w:r w:rsidRPr="00365617">
        <w:rPr>
          <w:rFonts w:ascii="Dubai" w:hAnsi="Dubai" w:cs="Dubai" w:hint="cs"/>
          <w:color w:val="000000"/>
          <w:rtl/>
          <w:lang w:val="fa"/>
        </w:rPr>
        <w:t>و از حمایت های معلولیت استفاده کنند.</w:t>
      </w:r>
    </w:p>
    <w:p w14:paraId="6DE5683A" w14:textId="69C63DA5" w:rsidR="00846DB8" w:rsidRPr="00365617" w:rsidRDefault="00DC3ACF">
      <w:pPr>
        <w:bidi/>
        <w:rPr>
          <w:rFonts w:ascii="Dubai" w:hAnsi="Dubai" w:cs="Dubai"/>
          <w:lang w:val="it-IT"/>
        </w:rPr>
      </w:pPr>
      <w:r w:rsidRPr="00365617">
        <w:rPr>
          <w:rFonts w:ascii="Dubai" w:hAnsi="Dubai" w:cs="Dubai" w:hint="cs"/>
          <w:rtl/>
          <w:lang w:val="fa"/>
        </w:rPr>
        <w:t>در یک مثال، ما با شبکه صحت پناهندگان استرالیا همکاری کردیم.  ما جلسات را برگزار کردیم تا به افراد کمک کنیم تا پروسه های NDIS  و اینکه آنها چگونه با سیستم صحی کار میکنند را بفهمند.</w:t>
      </w:r>
    </w:p>
    <w:p w14:paraId="14DC5BAE" w14:textId="77777777" w:rsidR="00846DB8" w:rsidRPr="00365617" w:rsidRDefault="00DC3ACF">
      <w:pPr>
        <w:bidi/>
        <w:rPr>
          <w:rFonts w:ascii="Dubai" w:hAnsi="Dubai" w:cs="Dubai"/>
        </w:rPr>
      </w:pPr>
      <w:r w:rsidRPr="00365617">
        <w:rPr>
          <w:rFonts w:ascii="Dubai" w:hAnsi="Dubai" w:cs="Dubai" w:hint="cs"/>
          <w:rtl/>
          <w:lang w:val="fa"/>
        </w:rPr>
        <w:t>جلسات همچنان به متخصصین صحی کمک کرد:</w:t>
      </w:r>
    </w:p>
    <w:p w14:paraId="64B5D72F" w14:textId="7B17BF5C" w:rsidR="00846DB8" w:rsidRPr="00365617" w:rsidRDefault="00DC3ACF" w:rsidP="00892B11">
      <w:pPr>
        <w:numPr>
          <w:ilvl w:val="0"/>
          <w:numId w:val="1"/>
        </w:numPr>
        <w:pBdr>
          <w:top w:val="nil"/>
          <w:left w:val="nil"/>
          <w:bottom w:val="nil"/>
          <w:right w:val="nil"/>
          <w:between w:val="nil"/>
        </w:pBdr>
        <w:bidi/>
        <w:spacing w:after="0"/>
        <w:ind w:left="709"/>
        <w:rPr>
          <w:rFonts w:ascii="Dubai" w:hAnsi="Dubai" w:cs="Dubai"/>
          <w:color w:val="000000"/>
        </w:rPr>
      </w:pPr>
      <w:r w:rsidRPr="00365617">
        <w:rPr>
          <w:rFonts w:ascii="Dubai" w:hAnsi="Dubai" w:cs="Dubai" w:hint="cs"/>
          <w:color w:val="000000"/>
          <w:rtl/>
          <w:lang w:val="fa"/>
        </w:rPr>
        <w:t>به افراد نشان دهد که چگونه به NDIS دسترسی پیدا کنند</w:t>
      </w:r>
    </w:p>
    <w:p w14:paraId="2F0D1006" w14:textId="77777777" w:rsidR="00846DB8" w:rsidRPr="00365617" w:rsidRDefault="00DC3ACF" w:rsidP="00892B11">
      <w:pPr>
        <w:numPr>
          <w:ilvl w:val="0"/>
          <w:numId w:val="1"/>
        </w:numPr>
        <w:pBdr>
          <w:top w:val="nil"/>
          <w:left w:val="nil"/>
          <w:bottom w:val="nil"/>
          <w:right w:val="nil"/>
          <w:between w:val="nil"/>
        </w:pBdr>
        <w:bidi/>
        <w:ind w:left="709"/>
        <w:rPr>
          <w:rFonts w:ascii="Dubai" w:hAnsi="Dubai" w:cs="Dubai"/>
          <w:color w:val="000000"/>
        </w:rPr>
      </w:pPr>
      <w:r w:rsidRPr="00365617">
        <w:rPr>
          <w:rFonts w:ascii="Dubai" w:hAnsi="Dubai" w:cs="Dubai" w:hint="cs"/>
          <w:color w:val="000000"/>
          <w:rtl/>
          <w:lang w:val="fa"/>
        </w:rPr>
        <w:t>اطمینان حاصل کنند که آنها معلومات و حمایت مناسب فرهنگی را به افراد دارای معلولیت از پیشینه های CALD ارائه می دهند.</w:t>
      </w:r>
    </w:p>
    <w:p w14:paraId="232C89E0" w14:textId="59153983" w:rsidR="00846DB8" w:rsidRPr="00365617" w:rsidRDefault="00DC3ACF">
      <w:pPr>
        <w:pStyle w:val="Heading2"/>
        <w:bidi/>
        <w:rPr>
          <w:rFonts w:ascii="Dubai" w:hAnsi="Dubai" w:cs="Dubai"/>
        </w:rPr>
      </w:pPr>
      <w:bookmarkStart w:id="7" w:name="_qybjheh2c6e0" w:colFirst="0" w:colLast="0"/>
      <w:bookmarkEnd w:id="7"/>
      <w:r w:rsidRPr="00365617">
        <w:rPr>
          <w:rFonts w:ascii="Dubai" w:hAnsi="Dubai" w:cs="Dubai" w:hint="cs"/>
          <w:rtl/>
          <w:lang w:val="fa"/>
        </w:rPr>
        <w:lastRenderedPageBreak/>
        <w:t>تطبیق استراتیژی</w:t>
      </w:r>
    </w:p>
    <w:p w14:paraId="7EB22C17" w14:textId="0BE0677F" w:rsidR="00846DB8" w:rsidRPr="00365617" w:rsidRDefault="00DC3ACF">
      <w:pPr>
        <w:pStyle w:val="Heading3"/>
        <w:bidi/>
        <w:rPr>
          <w:rFonts w:ascii="Dubai" w:hAnsi="Dubai" w:cs="Dubai"/>
          <w:lang w:val="it-IT"/>
        </w:rPr>
      </w:pPr>
      <w:bookmarkStart w:id="8" w:name="_yze3l9695upq" w:colFirst="0" w:colLast="0"/>
      <w:bookmarkEnd w:id="8"/>
      <w:r w:rsidRPr="00365617">
        <w:rPr>
          <w:rFonts w:ascii="Dubai" w:hAnsi="Dubai" w:cs="Dubai" w:hint="cs"/>
          <w:rtl/>
          <w:lang w:val="fa"/>
        </w:rPr>
        <w:t>اصلاحات NDIS</w:t>
      </w:r>
    </w:p>
    <w:p w14:paraId="145266C5" w14:textId="77777777" w:rsidR="00846DB8" w:rsidRPr="00365617" w:rsidRDefault="00DC3ACF">
      <w:pPr>
        <w:bidi/>
        <w:spacing w:after="240"/>
        <w:rPr>
          <w:rFonts w:ascii="Dubai" w:hAnsi="Dubai" w:cs="Dubai"/>
        </w:rPr>
      </w:pPr>
      <w:r w:rsidRPr="00365617">
        <w:rPr>
          <w:rFonts w:ascii="Dubai" w:hAnsi="Dubai" w:cs="Dubai" w:hint="cs"/>
          <w:rtl/>
          <w:lang w:val="fa"/>
        </w:rPr>
        <w:t xml:space="preserve">در اکتوبر 2024، قوانین جدید NDIS </w:t>
      </w:r>
      <w:r w:rsidRPr="00365617">
        <w:rPr>
          <w:rFonts w:ascii="Dubai" w:hAnsi="Dubai" w:cs="Dubai" w:hint="cs"/>
          <w:i/>
          <w:iCs/>
          <w:rtl/>
          <w:lang w:val="fa"/>
        </w:rPr>
        <w:t>(اصلاحیه طرح ملی بیمه معلولیت [برگرداندن NDIS به مسیر شماره 1] قانون)</w:t>
      </w:r>
      <w:r w:rsidRPr="00365617">
        <w:rPr>
          <w:rFonts w:ascii="Dubai" w:hAnsi="Dubai" w:cs="Dubai" w:hint="cs"/>
          <w:rtl/>
          <w:lang w:val="fa"/>
        </w:rPr>
        <w:t xml:space="preserve"> عملی شد. این بعد از نشر استراتیژی و پلان عمل CALD توسط اداره بود.</w:t>
      </w:r>
    </w:p>
    <w:p w14:paraId="383D4326" w14:textId="2AE42B3C" w:rsidR="00846DB8" w:rsidRPr="00365617" w:rsidRDefault="00DC3ACF">
      <w:pPr>
        <w:bidi/>
        <w:spacing w:after="240"/>
        <w:rPr>
          <w:rFonts w:ascii="Dubai" w:hAnsi="Dubai" w:cs="Dubai"/>
        </w:rPr>
      </w:pPr>
      <w:r w:rsidRPr="00365617">
        <w:rPr>
          <w:rFonts w:ascii="Dubai" w:hAnsi="Dubai" w:cs="Dubai" w:hint="cs"/>
          <w:rtl/>
          <w:lang w:val="fa"/>
        </w:rPr>
        <w:t>قوانین جدید به معنای اصلاحات بزرگ NDIS در طول 5 سال آینده است. طراحی و انتشار مشترک این اصلاحات در حال حاضر اولویت ما است.</w:t>
      </w:r>
    </w:p>
    <w:p w14:paraId="2145C965" w14:textId="77777777" w:rsidR="00846DB8" w:rsidRPr="00365617" w:rsidRDefault="00DC3ACF">
      <w:pPr>
        <w:bidi/>
        <w:rPr>
          <w:rFonts w:ascii="Dubai" w:hAnsi="Dubai" w:cs="Dubai"/>
        </w:rPr>
      </w:pPr>
      <w:r w:rsidRPr="00365617">
        <w:rPr>
          <w:rFonts w:ascii="Dubai" w:hAnsi="Dubai" w:cs="Dubai" w:hint="cs"/>
          <w:rtl/>
          <w:lang w:val="fa"/>
        </w:rPr>
        <w:t>این اصلاحات چالش‌هایی را در استراتژی CALD ایجاد می‌کنند.  مگر آنها همچنان فرصتی هستند تا نیازهای اشتراک کنندگان CALD را در اینکه چگونه NDIS را برای کار در آینده طرح ریزی میکنیم شامل سازد.</w:t>
      </w:r>
    </w:p>
    <w:p w14:paraId="0D4BF133" w14:textId="77777777" w:rsidR="00846DB8" w:rsidRPr="00365617" w:rsidRDefault="00DC3ACF">
      <w:pPr>
        <w:pStyle w:val="Heading3"/>
        <w:bidi/>
        <w:rPr>
          <w:rFonts w:ascii="Dubai" w:hAnsi="Dubai" w:cs="Dubai"/>
        </w:rPr>
      </w:pPr>
      <w:r w:rsidRPr="00365617">
        <w:rPr>
          <w:rFonts w:ascii="Dubai" w:hAnsi="Dubai" w:cs="Dubai" w:hint="cs"/>
          <w:rtl/>
          <w:lang w:val="fa"/>
        </w:rPr>
        <w:t>کاری که ما انجام می‌دهیم</w:t>
      </w:r>
    </w:p>
    <w:p w14:paraId="3570EC46" w14:textId="3EB72193" w:rsidR="00846DB8" w:rsidRPr="00365617" w:rsidRDefault="00DC3ACF">
      <w:pPr>
        <w:numPr>
          <w:ilvl w:val="0"/>
          <w:numId w:val="7"/>
        </w:numPr>
        <w:pBdr>
          <w:top w:val="nil"/>
          <w:left w:val="nil"/>
          <w:bottom w:val="nil"/>
          <w:right w:val="nil"/>
          <w:between w:val="nil"/>
        </w:pBdr>
        <w:bidi/>
        <w:spacing w:after="0"/>
        <w:rPr>
          <w:rFonts w:ascii="Dubai" w:hAnsi="Dubai" w:cs="Dubai"/>
        </w:rPr>
      </w:pPr>
      <w:r w:rsidRPr="00365617">
        <w:rPr>
          <w:rFonts w:ascii="Dubai" w:hAnsi="Dubai" w:cs="Dubai" w:hint="cs"/>
          <w:color w:val="000000"/>
          <w:rtl/>
          <w:lang w:val="fa"/>
        </w:rPr>
        <w:t>ما می‌خواهیم اصلاحات، نیازهای شرکت‌کنندگان و افراد دارای معلولیت از جوامع CALD را در نظر بگیرد.</w:t>
      </w:r>
    </w:p>
    <w:p w14:paraId="4824FC7E" w14:textId="128FCE96" w:rsidR="00846DB8" w:rsidRPr="00365617" w:rsidRDefault="00DC3ACF">
      <w:pPr>
        <w:numPr>
          <w:ilvl w:val="0"/>
          <w:numId w:val="7"/>
        </w:numPr>
        <w:pBdr>
          <w:top w:val="nil"/>
          <w:left w:val="nil"/>
          <w:bottom w:val="nil"/>
          <w:right w:val="nil"/>
          <w:between w:val="nil"/>
        </w:pBdr>
        <w:bidi/>
        <w:spacing w:after="0"/>
        <w:rPr>
          <w:rFonts w:ascii="Dubai" w:hAnsi="Dubai" w:cs="Dubai"/>
        </w:rPr>
      </w:pPr>
      <w:r w:rsidRPr="00365617">
        <w:rPr>
          <w:rFonts w:ascii="Dubai" w:hAnsi="Dubai" w:cs="Dubai" w:hint="cs"/>
          <w:color w:val="000000"/>
          <w:rtl/>
          <w:lang w:val="fa"/>
        </w:rPr>
        <w:t xml:space="preserve">ما تغییرات را طوری طرح و استفاده خواهیم کرد که آنها با دید استراتیژی CALD در تطابق باشند. </w:t>
      </w:r>
    </w:p>
    <w:p w14:paraId="4DF7370E" w14:textId="31F4FD3A" w:rsidR="00846DB8" w:rsidRPr="00365617" w:rsidRDefault="00DC3ACF">
      <w:pPr>
        <w:numPr>
          <w:ilvl w:val="0"/>
          <w:numId w:val="7"/>
        </w:numPr>
        <w:pBdr>
          <w:top w:val="nil"/>
          <w:left w:val="nil"/>
          <w:bottom w:val="nil"/>
          <w:right w:val="nil"/>
          <w:between w:val="nil"/>
        </w:pBdr>
        <w:bidi/>
        <w:spacing w:after="0"/>
        <w:rPr>
          <w:rFonts w:ascii="Dubai" w:hAnsi="Dubai" w:cs="Dubai"/>
        </w:rPr>
      </w:pPr>
      <w:r w:rsidRPr="00365617">
        <w:rPr>
          <w:rFonts w:ascii="Dubai" w:hAnsi="Dubai" w:cs="Dubai" w:hint="cs"/>
          <w:color w:val="000000"/>
          <w:rtl/>
          <w:lang w:val="fa"/>
        </w:rPr>
        <w:t>ما در حال بررسی نحوه اجرای اقدامات استراتژی هستیم.</w:t>
      </w:r>
    </w:p>
    <w:p w14:paraId="2007E04A" w14:textId="1EA35E68" w:rsidR="00846DB8" w:rsidRPr="00365617" w:rsidRDefault="00DC3ACF">
      <w:pPr>
        <w:numPr>
          <w:ilvl w:val="0"/>
          <w:numId w:val="7"/>
        </w:numPr>
        <w:pBdr>
          <w:top w:val="nil"/>
          <w:left w:val="nil"/>
          <w:bottom w:val="nil"/>
          <w:right w:val="nil"/>
          <w:between w:val="nil"/>
        </w:pBdr>
        <w:bidi/>
        <w:spacing w:after="0"/>
        <w:rPr>
          <w:rFonts w:ascii="Dubai" w:hAnsi="Dubai" w:cs="Dubai"/>
        </w:rPr>
      </w:pPr>
      <w:r w:rsidRPr="00365617">
        <w:rPr>
          <w:rFonts w:ascii="Dubai" w:hAnsi="Dubai" w:cs="Dubai" w:hint="cs"/>
          <w:color w:val="000000"/>
          <w:rtl/>
          <w:lang w:val="fa"/>
        </w:rPr>
        <w:t>ما ممکن بعضی از اقدامات تجربه استراتیژی و پلان عمل CALD در 12 ماه گذشته را اصلاح کنیم.</w:t>
      </w:r>
    </w:p>
    <w:p w14:paraId="6934464E" w14:textId="7C69886E" w:rsidR="00846DB8" w:rsidRPr="00365617" w:rsidRDefault="00DC3ACF">
      <w:pPr>
        <w:numPr>
          <w:ilvl w:val="0"/>
          <w:numId w:val="7"/>
        </w:numPr>
        <w:pBdr>
          <w:top w:val="nil"/>
          <w:left w:val="nil"/>
          <w:bottom w:val="nil"/>
          <w:right w:val="nil"/>
          <w:between w:val="nil"/>
        </w:pBdr>
        <w:bidi/>
        <w:spacing w:after="0"/>
        <w:rPr>
          <w:rFonts w:ascii="Dubai" w:hAnsi="Dubai" w:cs="Dubai"/>
        </w:rPr>
      </w:pPr>
      <w:r w:rsidRPr="00365617">
        <w:rPr>
          <w:rFonts w:ascii="Dubai" w:hAnsi="Dubai" w:cs="Dubai" w:hint="cs"/>
          <w:color w:val="000000"/>
          <w:rtl/>
          <w:lang w:val="fa"/>
        </w:rPr>
        <w:t>ما برای این بررسی با گروه مشاوره خارجی CALD و گروه مشاوره داخلی همکاری خواهیم کرد.</w:t>
      </w:r>
    </w:p>
    <w:p w14:paraId="157A0CDC" w14:textId="77A3DD31" w:rsidR="00846DB8" w:rsidRPr="00365617" w:rsidRDefault="00DC3ACF">
      <w:pPr>
        <w:numPr>
          <w:ilvl w:val="0"/>
          <w:numId w:val="7"/>
        </w:numPr>
        <w:pBdr>
          <w:top w:val="nil"/>
          <w:left w:val="nil"/>
          <w:bottom w:val="nil"/>
          <w:right w:val="nil"/>
          <w:between w:val="nil"/>
        </w:pBdr>
        <w:bidi/>
        <w:rPr>
          <w:rFonts w:ascii="Dubai" w:hAnsi="Dubai" w:cs="Dubai"/>
        </w:rPr>
      </w:pPr>
      <w:r w:rsidRPr="00365617">
        <w:rPr>
          <w:rFonts w:ascii="Dubai" w:hAnsi="Dubai" w:cs="Dubai" w:hint="cs"/>
          <w:color w:val="000000"/>
          <w:rtl/>
          <w:lang w:val="fa"/>
        </w:rPr>
        <w:t>نتایج را به اشتراک خواهیم گذاشت.</w:t>
      </w:r>
    </w:p>
    <w:p w14:paraId="064C0454" w14:textId="42B73C18" w:rsidR="00846DB8" w:rsidRPr="00365617" w:rsidRDefault="00DC3ACF">
      <w:pPr>
        <w:pStyle w:val="Heading3"/>
        <w:bidi/>
        <w:rPr>
          <w:rFonts w:ascii="Dubai" w:hAnsi="Dubai" w:cs="Dubai"/>
        </w:rPr>
      </w:pPr>
      <w:bookmarkStart w:id="9" w:name="_mqd37b6vtvjd" w:colFirst="0" w:colLast="0"/>
      <w:bookmarkEnd w:id="9"/>
      <w:r w:rsidRPr="00365617">
        <w:rPr>
          <w:rFonts w:ascii="Dubai" w:hAnsi="Dubai" w:cs="Dubai" w:hint="cs"/>
          <w:rtl/>
          <w:lang w:val="fa"/>
        </w:rPr>
        <w:t>کار در سراسر دولت</w:t>
      </w:r>
    </w:p>
    <w:p w14:paraId="2D4ECB08" w14:textId="705709CA" w:rsidR="00846DB8" w:rsidRPr="00365617" w:rsidRDefault="00DC3ACF">
      <w:pPr>
        <w:bidi/>
        <w:spacing w:after="240"/>
        <w:rPr>
          <w:rFonts w:ascii="Dubai" w:hAnsi="Dubai" w:cs="Dubai"/>
        </w:rPr>
      </w:pPr>
      <w:r w:rsidRPr="00365617">
        <w:rPr>
          <w:rFonts w:ascii="Dubai" w:hAnsi="Dubai" w:cs="Dubai" w:hint="cs"/>
          <w:rtl/>
          <w:lang w:val="fa"/>
        </w:rPr>
        <w:t>برای برخی از اقدامات، ما با ادارات و سازمان‌های دولتی از جمله موارد زیر همکاری کرده‌ایم:</w:t>
      </w:r>
    </w:p>
    <w:p w14:paraId="42CFB471" w14:textId="561F795A" w:rsidR="00846DB8" w:rsidRPr="00365617" w:rsidRDefault="00DC3ACF">
      <w:pPr>
        <w:numPr>
          <w:ilvl w:val="0"/>
          <w:numId w:val="2"/>
        </w:numPr>
        <w:pBdr>
          <w:top w:val="nil"/>
          <w:left w:val="nil"/>
          <w:bottom w:val="nil"/>
          <w:right w:val="nil"/>
          <w:between w:val="nil"/>
        </w:pBdr>
        <w:bidi/>
        <w:spacing w:after="0"/>
        <w:rPr>
          <w:rFonts w:ascii="Dubai" w:hAnsi="Dubai" w:cs="Dubai"/>
          <w:color w:val="000000"/>
        </w:rPr>
      </w:pPr>
      <w:r w:rsidRPr="00365617">
        <w:rPr>
          <w:rFonts w:ascii="Dubai" w:hAnsi="Dubai" w:cs="Dubai" w:hint="cs"/>
          <w:color w:val="000000"/>
          <w:rtl/>
          <w:lang w:val="fa"/>
        </w:rPr>
        <w:t>کمیسیون کیفیت و حفاظت NDIS (کمیسیون NDIS)</w:t>
      </w:r>
    </w:p>
    <w:p w14:paraId="354A3848" w14:textId="107F4BFD" w:rsidR="00846DB8" w:rsidRPr="00365617" w:rsidRDefault="00DC3ACF">
      <w:pPr>
        <w:numPr>
          <w:ilvl w:val="0"/>
          <w:numId w:val="2"/>
        </w:numPr>
        <w:pBdr>
          <w:top w:val="nil"/>
          <w:left w:val="nil"/>
          <w:bottom w:val="nil"/>
          <w:right w:val="nil"/>
          <w:between w:val="nil"/>
        </w:pBdr>
        <w:bidi/>
        <w:spacing w:after="0"/>
        <w:rPr>
          <w:rFonts w:ascii="Dubai" w:hAnsi="Dubai" w:cs="Dubai"/>
          <w:color w:val="000000"/>
        </w:rPr>
      </w:pPr>
      <w:r w:rsidRPr="00365617">
        <w:rPr>
          <w:rFonts w:ascii="Dubai" w:hAnsi="Dubai" w:cs="Dubai" w:hint="cs"/>
          <w:color w:val="000000"/>
          <w:rtl/>
          <w:lang w:val="fa"/>
        </w:rPr>
        <w:lastRenderedPageBreak/>
        <w:t xml:space="preserve">وزارت خدمات اجتماعی </w:t>
      </w:r>
    </w:p>
    <w:p w14:paraId="7B5DE4D7" w14:textId="7E92D7A9" w:rsidR="00846DB8" w:rsidRPr="00365617" w:rsidRDefault="00DC3ACF">
      <w:pPr>
        <w:numPr>
          <w:ilvl w:val="0"/>
          <w:numId w:val="2"/>
        </w:numPr>
        <w:pBdr>
          <w:top w:val="nil"/>
          <w:left w:val="nil"/>
          <w:bottom w:val="nil"/>
          <w:right w:val="nil"/>
          <w:between w:val="nil"/>
        </w:pBdr>
        <w:bidi/>
        <w:spacing w:after="240"/>
        <w:rPr>
          <w:rFonts w:ascii="Dubai" w:hAnsi="Dubai" w:cs="Dubai"/>
          <w:color w:val="000000"/>
        </w:rPr>
      </w:pPr>
      <w:r w:rsidRPr="00365617">
        <w:rPr>
          <w:rFonts w:ascii="Dubai" w:hAnsi="Dubai" w:cs="Dubai" w:hint="cs"/>
          <w:color w:val="000000"/>
          <w:rtl/>
          <w:lang w:val="fa"/>
        </w:rPr>
        <w:t xml:space="preserve">وزارت امور داخلی.  </w:t>
      </w:r>
    </w:p>
    <w:p w14:paraId="5C20FF45" w14:textId="5D619E91" w:rsidR="00846DB8" w:rsidRPr="00365617" w:rsidRDefault="00DC3ACF">
      <w:pPr>
        <w:bidi/>
        <w:rPr>
          <w:rFonts w:ascii="Dubai" w:hAnsi="Dubai" w:cs="Dubai"/>
        </w:rPr>
      </w:pPr>
      <w:r w:rsidRPr="00365617">
        <w:rPr>
          <w:rFonts w:ascii="Dubai" w:hAnsi="Dubai" w:cs="Dubai" w:hint="cs"/>
          <w:rtl/>
          <w:lang w:val="fa"/>
        </w:rPr>
        <w:t>برنامه‌ها و منابع کاری متنوع آنها به این معنی است که برخی از اقدامات دیرتر از برنامه عملیاتی آغاز شده‌اند.</w:t>
      </w:r>
    </w:p>
    <w:p w14:paraId="78EDDAF2" w14:textId="757BB0B2" w:rsidR="00846DB8" w:rsidRPr="00365617" w:rsidRDefault="00DC3ACF">
      <w:pPr>
        <w:bidi/>
        <w:spacing w:after="240"/>
        <w:rPr>
          <w:rFonts w:ascii="Dubai" w:hAnsi="Dubai" w:cs="Dubai"/>
        </w:rPr>
      </w:pPr>
      <w:bookmarkStart w:id="10" w:name="_qiux4ehkpklk" w:colFirst="0" w:colLast="0"/>
      <w:bookmarkEnd w:id="10"/>
      <w:r w:rsidRPr="00365617">
        <w:rPr>
          <w:rFonts w:ascii="Dubai" w:hAnsi="Dubai" w:cs="Dubai" w:hint="cs"/>
          <w:rtl/>
          <w:lang w:val="fa"/>
        </w:rPr>
        <w:t>ما با خدمات استرالیا ملاقات کرده‌ایم تا از تجربه آنها در کار با جوامع CALD و در سراسر دولت بیاموزیم.</w:t>
      </w:r>
    </w:p>
    <w:p w14:paraId="57F570CC" w14:textId="7B2F8B8C" w:rsidR="00846DB8" w:rsidRPr="00365617" w:rsidRDefault="00DC3ACF">
      <w:pPr>
        <w:bidi/>
        <w:rPr>
          <w:rFonts w:ascii="Dubai" w:hAnsi="Dubai" w:cs="Dubai"/>
        </w:rPr>
      </w:pPr>
      <w:r w:rsidRPr="00365617">
        <w:rPr>
          <w:rFonts w:ascii="Dubai" w:hAnsi="Dubai" w:cs="Dubai" w:hint="cs"/>
          <w:rtl/>
          <w:lang w:val="fa"/>
        </w:rPr>
        <w:t>ما به همکاری با سایر حوزه‌های دولتی برای یافتن راه‌هایی برای پیشبرد اقدامات ادامه خواهیم داد.</w:t>
      </w:r>
    </w:p>
    <w:p w14:paraId="7DF517C0" w14:textId="25368677" w:rsidR="00846DB8" w:rsidRPr="00365617" w:rsidRDefault="00DC3ACF">
      <w:pPr>
        <w:pStyle w:val="Heading3"/>
        <w:bidi/>
        <w:rPr>
          <w:rFonts w:ascii="Dubai" w:hAnsi="Dubai" w:cs="Dubai"/>
          <w:lang w:val="it-IT"/>
        </w:rPr>
      </w:pPr>
      <w:bookmarkStart w:id="11" w:name="_7wua1h3ty4jq" w:colFirst="0" w:colLast="0"/>
      <w:bookmarkEnd w:id="11"/>
      <w:r w:rsidRPr="00365617">
        <w:rPr>
          <w:rFonts w:ascii="Dubai" w:hAnsi="Dubai" w:cs="Dubai" w:hint="cs"/>
          <w:rtl/>
          <w:lang w:val="fa"/>
        </w:rPr>
        <w:t>کمبود نیروی کار و بازار</w:t>
      </w:r>
    </w:p>
    <w:p w14:paraId="3E9D1231" w14:textId="13A40F50" w:rsidR="00846DB8" w:rsidRPr="00365617" w:rsidRDefault="00DC3ACF">
      <w:pPr>
        <w:bidi/>
        <w:spacing w:after="240"/>
        <w:rPr>
          <w:rFonts w:ascii="Dubai" w:hAnsi="Dubai" w:cs="Dubai"/>
          <w:lang w:val="it-IT"/>
        </w:rPr>
      </w:pPr>
      <w:r w:rsidRPr="00365617">
        <w:rPr>
          <w:rFonts w:ascii="Dubai" w:hAnsi="Dubai" w:cs="Dubai" w:hint="cs"/>
          <w:rtl/>
          <w:lang w:val="fa"/>
        </w:rPr>
        <w:t>ما نیاز به رسیدگی به کمبود مترجمان شفاهی معتبر ملی برای چندین زبان از جمله Auslan را احساس کردیم. ما می‌دانیم که این امر موانعی را برای دسترسی به NDIS و استفاده از برنامه‌های NDIS ایجاد می‌کند.</w:t>
      </w:r>
    </w:p>
    <w:p w14:paraId="2ACFBBCB" w14:textId="41FCB5A2" w:rsidR="00846DB8" w:rsidRPr="00365617" w:rsidRDefault="00DC3ACF">
      <w:pPr>
        <w:bidi/>
        <w:rPr>
          <w:rFonts w:ascii="Dubai" w:hAnsi="Dubai" w:cs="Dubai"/>
          <w:b/>
          <w:bCs/>
          <w:color w:val="6B2976"/>
          <w:sz w:val="40"/>
          <w:szCs w:val="40"/>
          <w:lang w:val="it-IT"/>
        </w:rPr>
      </w:pPr>
      <w:bookmarkStart w:id="12" w:name="_mdek8qsgtdjw" w:colFirst="0" w:colLast="0"/>
      <w:bookmarkEnd w:id="12"/>
      <w:r w:rsidRPr="00365617">
        <w:rPr>
          <w:rFonts w:ascii="Dubai" w:hAnsi="Dubai" w:cs="Dubai" w:hint="cs"/>
          <w:rtl/>
          <w:lang w:val="fa"/>
        </w:rPr>
        <w:t>NDIA راه‌های محدودی برای تأثیرگذاری بر اندازه این نیروی کار دارد. اما ما همچنان بررسی خواهیم کرد که چگونه می‌توانیم به نیروی کار فعلی مترجمان شفاهی در درک NDIS کمک کنیم.</w:t>
      </w:r>
      <w:r w:rsidRPr="00365617">
        <w:rPr>
          <w:rFonts w:ascii="Dubai" w:hAnsi="Dubai" w:cs="Dubai" w:hint="cs"/>
          <w:rtl/>
          <w:lang w:val="fa"/>
        </w:rPr>
        <w:br w:type="page"/>
      </w:r>
    </w:p>
    <w:p w14:paraId="7E6413FD" w14:textId="16D0E5D1" w:rsidR="00846DB8" w:rsidRPr="00365617" w:rsidRDefault="00DC3ACF">
      <w:pPr>
        <w:pStyle w:val="Heading2"/>
        <w:bidi/>
        <w:rPr>
          <w:rFonts w:ascii="Dubai" w:hAnsi="Dubai" w:cs="Dubai"/>
          <w:lang w:val="it-IT"/>
        </w:rPr>
      </w:pPr>
      <w:r w:rsidRPr="00365617">
        <w:rPr>
          <w:rFonts w:ascii="Dubai" w:hAnsi="Dubai" w:cs="Dubai" w:hint="cs"/>
          <w:rtl/>
          <w:lang w:val="fa"/>
        </w:rPr>
        <w:lastRenderedPageBreak/>
        <w:t>خلاصه پیشرفت</w:t>
      </w:r>
    </w:p>
    <w:p w14:paraId="605FC86B" w14:textId="670D2DDC" w:rsidR="00846DB8" w:rsidRPr="00365617" w:rsidRDefault="00DC3ACF">
      <w:pPr>
        <w:bidi/>
        <w:spacing w:after="240"/>
        <w:rPr>
          <w:rFonts w:ascii="Dubai" w:hAnsi="Dubai" w:cs="Dubai"/>
          <w:lang w:val="it-IT"/>
        </w:rPr>
      </w:pPr>
      <w:r w:rsidRPr="00365617">
        <w:rPr>
          <w:rFonts w:ascii="Dubai" w:hAnsi="Dubai" w:cs="Dubai" w:hint="cs"/>
          <w:rtl/>
          <w:lang w:val="fa"/>
        </w:rPr>
        <w:t>گزارش سالانه پیشرفت نتایج کوتاه مدت را در استراتیژی و پلان عمل CALD در 30 اپریل 2025 نشان میدهد. این اهدافی است که ما میخواهیم در 2 سال اول ستراتیژی به آن برسیم.</w:t>
      </w:r>
    </w:p>
    <w:p w14:paraId="5598A648" w14:textId="7FA52DD4" w:rsidR="00846DB8" w:rsidRPr="00365617" w:rsidRDefault="00DC3ACF">
      <w:pPr>
        <w:bidi/>
        <w:rPr>
          <w:rFonts w:ascii="Dubai" w:hAnsi="Dubai" w:cs="Dubai"/>
          <w:lang w:val="it-IT"/>
        </w:rPr>
      </w:pPr>
      <w:bookmarkStart w:id="13" w:name="_kev4zm1a5vj" w:colFirst="0" w:colLast="0"/>
      <w:bookmarkEnd w:id="13"/>
      <w:r w:rsidRPr="00365617">
        <w:rPr>
          <w:rFonts w:ascii="Dubai" w:hAnsi="Dubai" w:cs="Dubai" w:hint="cs"/>
          <w:rtl/>
          <w:lang w:val="fa"/>
        </w:rPr>
        <w:t>از این نتایج از 28 عمل در پلان عمل CALD:</w:t>
      </w:r>
    </w:p>
    <w:p w14:paraId="5C300A32" w14:textId="7EDC2735" w:rsidR="00846DB8" w:rsidRPr="00365617" w:rsidRDefault="00DC3ACF">
      <w:pPr>
        <w:numPr>
          <w:ilvl w:val="0"/>
          <w:numId w:val="6"/>
        </w:numPr>
        <w:pBdr>
          <w:top w:val="nil"/>
          <w:left w:val="nil"/>
          <w:bottom w:val="nil"/>
          <w:right w:val="nil"/>
          <w:between w:val="nil"/>
        </w:pBdr>
        <w:bidi/>
        <w:spacing w:after="0"/>
        <w:rPr>
          <w:rFonts w:ascii="Dubai" w:hAnsi="Dubai" w:cs="Dubai"/>
        </w:rPr>
      </w:pPr>
      <w:r w:rsidRPr="00365617">
        <w:rPr>
          <w:rFonts w:ascii="Dubai" w:hAnsi="Dubai" w:cs="Dubai" w:hint="cs"/>
          <w:color w:val="000000"/>
          <w:rtl/>
          <w:lang w:val="fa"/>
        </w:rPr>
        <w:t>ما 1 را تکمیل کردیم.</w:t>
      </w:r>
    </w:p>
    <w:p w14:paraId="3A040B89" w14:textId="47C421AB" w:rsidR="00846DB8" w:rsidRPr="00365617" w:rsidRDefault="00DC3ACF">
      <w:pPr>
        <w:numPr>
          <w:ilvl w:val="0"/>
          <w:numId w:val="6"/>
        </w:numPr>
        <w:pBdr>
          <w:top w:val="nil"/>
          <w:left w:val="nil"/>
          <w:bottom w:val="nil"/>
          <w:right w:val="nil"/>
          <w:between w:val="nil"/>
        </w:pBdr>
        <w:bidi/>
        <w:spacing w:after="0"/>
        <w:rPr>
          <w:rFonts w:ascii="Dubai" w:hAnsi="Dubai" w:cs="Dubai"/>
        </w:rPr>
      </w:pPr>
      <w:r w:rsidRPr="00365617">
        <w:rPr>
          <w:rFonts w:ascii="Dubai" w:hAnsi="Dubai" w:cs="Dubai" w:hint="cs"/>
          <w:color w:val="000000"/>
          <w:rtl/>
          <w:lang w:val="fa"/>
        </w:rPr>
        <w:t>ما 15 را شروع کردیم.</w:t>
      </w:r>
    </w:p>
    <w:p w14:paraId="483B6BC6" w14:textId="4A4C74C9" w:rsidR="00846DB8" w:rsidRPr="00365617" w:rsidRDefault="00DC3ACF">
      <w:pPr>
        <w:numPr>
          <w:ilvl w:val="0"/>
          <w:numId w:val="6"/>
        </w:numPr>
        <w:pBdr>
          <w:top w:val="nil"/>
          <w:left w:val="nil"/>
          <w:bottom w:val="nil"/>
          <w:right w:val="nil"/>
          <w:between w:val="nil"/>
        </w:pBdr>
        <w:bidi/>
        <w:rPr>
          <w:rFonts w:ascii="Dubai" w:hAnsi="Dubai" w:cs="Dubai"/>
        </w:rPr>
      </w:pPr>
      <w:r w:rsidRPr="00365617">
        <w:rPr>
          <w:rFonts w:ascii="Dubai" w:hAnsi="Dubai" w:cs="Dubai" w:hint="cs"/>
          <w:color w:val="000000"/>
          <w:rtl/>
          <w:lang w:val="fa"/>
        </w:rPr>
        <w:t>ما 12 را شروع نکرده ایم.</w:t>
      </w:r>
    </w:p>
    <w:p w14:paraId="2AA25F13" w14:textId="31419332" w:rsidR="00846DB8" w:rsidRPr="00365617" w:rsidRDefault="00DC3ACF">
      <w:pPr>
        <w:bidi/>
        <w:rPr>
          <w:rFonts w:ascii="Dubai" w:hAnsi="Dubai" w:cs="Dubai"/>
          <w:lang w:val="it-IT"/>
        </w:rPr>
      </w:pPr>
      <w:r w:rsidRPr="00365617">
        <w:rPr>
          <w:rFonts w:ascii="Dubai" w:hAnsi="Dubai" w:cs="Dubai" w:hint="cs"/>
          <w:rtl/>
          <w:lang w:val="fa"/>
        </w:rPr>
        <w:t xml:space="preserve">ما برای هر عمل در گزارش کامل در </w:t>
      </w:r>
      <w:hyperlink r:id="rId13">
        <w:r w:rsidR="00846DB8" w:rsidRPr="00365617">
          <w:rPr>
            <w:rFonts w:ascii="Dubai" w:hAnsi="Dubai" w:cs="Dubai" w:hint="cs"/>
            <w:color w:val="0432FF"/>
            <w:u w:val="single"/>
            <w:rtl/>
            <w:lang w:val="fa"/>
          </w:rPr>
          <w:t xml:space="preserve">وب سایت </w:t>
        </w:r>
      </w:hyperlink>
      <w:r w:rsidRPr="00365617">
        <w:rPr>
          <w:rFonts w:ascii="Dubai" w:hAnsi="Dubai" w:cs="Dubai" w:hint="cs"/>
          <w:rtl/>
          <w:lang w:val="fa"/>
        </w:rPr>
        <w:t>به روز رسانی های وضعیت داریم.</w:t>
      </w:r>
    </w:p>
    <w:p w14:paraId="32263511" w14:textId="3BB8A886" w:rsidR="00846DB8" w:rsidRPr="00365617" w:rsidRDefault="00DC3ACF">
      <w:pPr>
        <w:bidi/>
        <w:spacing w:line="240" w:lineRule="auto"/>
        <w:rPr>
          <w:rFonts w:ascii="Dubai" w:hAnsi="Dubai" w:cs="Dubai"/>
          <w:highlight w:val="yellow"/>
          <w:lang w:val="it-IT"/>
        </w:rPr>
      </w:pPr>
      <w:bookmarkStart w:id="14" w:name="_dlz4a9rc9n0s" w:colFirst="0" w:colLast="0"/>
      <w:bookmarkEnd w:id="14"/>
      <w:r w:rsidRPr="00365617">
        <w:rPr>
          <w:rFonts w:ascii="Dubai" w:hAnsi="Dubai" w:cs="Dubai" w:hint="cs"/>
          <w:rtl/>
          <w:lang w:val="fa"/>
        </w:rPr>
        <w:t xml:space="preserve">برای معلومات بیشتر در مورد: به </w:t>
      </w:r>
      <w:hyperlink r:id="rId14">
        <w:r w:rsidR="00846DB8" w:rsidRPr="00365617">
          <w:rPr>
            <w:rFonts w:ascii="Dubai" w:hAnsi="Dubai" w:cs="Dubai" w:hint="cs"/>
            <w:color w:val="0432FF"/>
            <w:u w:val="single"/>
            <w:rtl/>
            <w:lang w:val="fa"/>
          </w:rPr>
          <w:t>www.ndis.gov.au/strategies/cultural-and-linguistic-diversity-strategy</w:t>
        </w:r>
      </w:hyperlink>
      <w:r w:rsidRPr="00365617">
        <w:rPr>
          <w:rFonts w:ascii="Dubai" w:hAnsi="Dubai" w:cs="Dubai" w:hint="cs"/>
          <w:rtl/>
          <w:lang w:val="fa"/>
        </w:rPr>
        <w:t xml:space="preserve"> مراجعه کنید:</w:t>
      </w:r>
    </w:p>
    <w:p w14:paraId="7ECEACDB" w14:textId="77777777" w:rsidR="00846DB8" w:rsidRPr="00365617" w:rsidRDefault="00DC3ACF" w:rsidP="00892B11">
      <w:pPr>
        <w:numPr>
          <w:ilvl w:val="0"/>
          <w:numId w:val="1"/>
        </w:numPr>
        <w:pBdr>
          <w:top w:val="nil"/>
          <w:left w:val="nil"/>
          <w:bottom w:val="nil"/>
          <w:right w:val="nil"/>
          <w:between w:val="nil"/>
        </w:pBdr>
        <w:bidi/>
        <w:spacing w:after="0"/>
        <w:ind w:left="709"/>
        <w:rPr>
          <w:rFonts w:ascii="Dubai" w:hAnsi="Dubai" w:cs="Dubai"/>
        </w:rPr>
      </w:pPr>
      <w:r w:rsidRPr="00365617">
        <w:rPr>
          <w:rFonts w:ascii="Dubai" w:hAnsi="Dubai" w:cs="Dubai" w:hint="cs"/>
          <w:color w:val="000000"/>
          <w:rtl/>
          <w:lang w:val="fa"/>
        </w:rPr>
        <w:t>استراتیژی CALD 2024-2028</w:t>
      </w:r>
    </w:p>
    <w:p w14:paraId="59CA4C09" w14:textId="7266C1C9" w:rsidR="00846DB8" w:rsidRPr="00365617" w:rsidRDefault="00DC3ACF" w:rsidP="00892B11">
      <w:pPr>
        <w:numPr>
          <w:ilvl w:val="0"/>
          <w:numId w:val="1"/>
        </w:numPr>
        <w:pBdr>
          <w:top w:val="nil"/>
          <w:left w:val="nil"/>
          <w:bottom w:val="nil"/>
          <w:right w:val="nil"/>
          <w:between w:val="nil"/>
        </w:pBdr>
        <w:bidi/>
        <w:spacing w:after="0"/>
        <w:ind w:left="709"/>
        <w:rPr>
          <w:rFonts w:ascii="Dubai" w:hAnsi="Dubai" w:cs="Dubai"/>
        </w:rPr>
      </w:pPr>
      <w:r w:rsidRPr="00365617">
        <w:rPr>
          <w:rFonts w:ascii="Dubai" w:hAnsi="Dubai" w:cs="Dubai" w:hint="cs"/>
          <w:color w:val="000000"/>
          <w:rtl/>
          <w:lang w:val="fa"/>
        </w:rPr>
        <w:t>پلان عمل استراتیژی CALD</w:t>
      </w:r>
    </w:p>
    <w:p w14:paraId="40D3E67D" w14:textId="77777777" w:rsidR="00846DB8" w:rsidRPr="00300A0C" w:rsidRDefault="00DC3ACF" w:rsidP="00892B11">
      <w:pPr>
        <w:numPr>
          <w:ilvl w:val="0"/>
          <w:numId w:val="1"/>
        </w:numPr>
        <w:pBdr>
          <w:top w:val="nil"/>
          <w:left w:val="nil"/>
          <w:bottom w:val="nil"/>
          <w:right w:val="nil"/>
          <w:between w:val="nil"/>
        </w:pBdr>
        <w:bidi/>
        <w:ind w:left="709"/>
        <w:rPr>
          <w:rFonts w:ascii="Dubai" w:hAnsi="Dubai" w:cs="Dubai"/>
        </w:rPr>
      </w:pPr>
      <w:r w:rsidRPr="00365617">
        <w:rPr>
          <w:rFonts w:ascii="Dubai" w:hAnsi="Dubai" w:cs="Dubai" w:hint="cs"/>
          <w:color w:val="000000"/>
          <w:rtl/>
          <w:lang w:val="fa"/>
        </w:rPr>
        <w:t>گزارش سالانه استراتیژی CALD 2025</w:t>
      </w:r>
    </w:p>
    <w:sectPr w:rsidR="00846DB8" w:rsidRPr="00300A0C">
      <w:headerReference w:type="even" r:id="rId15"/>
      <w:headerReference w:type="default" r:id="rId16"/>
      <w:footerReference w:type="even" r:id="rId17"/>
      <w:footerReference w:type="default" r:id="rId18"/>
      <w:headerReference w:type="first" r:id="rId19"/>
      <w:footerReference w:type="first" r:id="rId20"/>
      <w:pgSz w:w="11906" w:h="16838"/>
      <w:pgMar w:top="1903" w:right="1440" w:bottom="1440" w:left="1440" w:header="772" w:footer="392"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AFFB0" w14:textId="77777777" w:rsidR="00EC7077" w:rsidRDefault="00EC7077">
      <w:pPr>
        <w:spacing w:after="0" w:line="240" w:lineRule="auto"/>
      </w:pPr>
      <w:r>
        <w:separator/>
      </w:r>
    </w:p>
  </w:endnote>
  <w:endnote w:type="continuationSeparator" w:id="0">
    <w:p w14:paraId="2BDF222F" w14:textId="77777777" w:rsidR="00EC7077" w:rsidRDefault="00EC70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swiss"/>
    <w:pitch w:val="variable"/>
    <w:sig w:usb0="00000003" w:usb1="0200E4B4" w:usb2="00000000" w:usb3="00000000" w:csb0="00000001" w:csb1="00000000"/>
    <w:embedRegular r:id="rId1" w:fontKey="{1B7A95BB-3E12-419C-832F-24180E9EE489}"/>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85266F26-1A1E-4403-831B-91A49BA5BDE8}"/>
  </w:font>
  <w:font w:name="Dubai">
    <w:panose1 w:val="020B0503030403030204"/>
    <w:charset w:val="00"/>
    <w:family w:val="swiss"/>
    <w:pitch w:val="variable"/>
    <w:sig w:usb0="80002067" w:usb1="80000000" w:usb2="00000008" w:usb3="00000000" w:csb0="00000041" w:csb1="00000000"/>
    <w:embedRegular r:id="rId3" w:fontKey="{B0B29E82-3450-452B-B4C1-4BA76AF060D7}"/>
    <w:embedBold r:id="rId4" w:fontKey="{FC483571-4F5D-4F11-92C4-E88B0B3AED8B}"/>
    <w:embedItalic r:id="rId5" w:fontKey="{2E893D19-3DD6-4B9F-AC72-92EE562CB87D}"/>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6" w:fontKey="{416421A1-C15C-42FC-941F-E42720E3CDC9}"/>
  </w:font>
  <w:font w:name="Cambria">
    <w:panose1 w:val="02040503050406030204"/>
    <w:charset w:val="00"/>
    <w:family w:val="roman"/>
    <w:pitch w:val="variable"/>
    <w:sig w:usb0="E00006FF" w:usb1="420024FF" w:usb2="02000000" w:usb3="00000000" w:csb0="0000019F" w:csb1="00000000"/>
    <w:embedRegular r:id="rId7" w:fontKey="{643C5550-8603-48C4-A8B4-D140A42E5A7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D4FFC" w14:textId="77777777" w:rsidR="00846DB8" w:rsidRDefault="00DC3ACF">
    <w:pPr>
      <w:pBdr>
        <w:top w:val="single" w:sz="4" w:space="12" w:color="6B2976"/>
        <w:left w:val="nil"/>
        <w:bottom w:val="nil"/>
        <w:right w:val="nil"/>
        <w:between w:val="nil"/>
      </w:pBdr>
      <w:tabs>
        <w:tab w:val="center" w:pos="4513"/>
        <w:tab w:val="right" w:pos="9026"/>
      </w:tabs>
      <w:spacing w:after="0" w:line="240" w:lineRule="auto"/>
      <w:jc w:val="right"/>
      <w:rPr>
        <w:color w:val="6B2976"/>
      </w:rPr>
    </w:pPr>
    <w:r>
      <w:rPr>
        <w:color w:val="6B2976"/>
      </w:rPr>
      <w:fldChar w:fldCharType="begin"/>
    </w:r>
    <w:r>
      <w:rPr>
        <w:color w:val="6B2976"/>
      </w:rPr>
      <w:instrText>PAGE</w:instrText>
    </w:r>
    <w:r>
      <w:rPr>
        <w:color w:val="6B2976"/>
      </w:rPr>
      <w:fldChar w:fldCharType="separate"/>
    </w:r>
    <w:r>
      <w:rPr>
        <w:color w:val="6B2976"/>
      </w:rPr>
      <w:fldChar w:fldCharType="end"/>
    </w:r>
  </w:p>
  <w:p w14:paraId="60026BF5" w14:textId="77777777" w:rsidR="00846DB8" w:rsidRDefault="00846DB8">
    <w:pPr>
      <w:pBdr>
        <w:top w:val="single" w:sz="4" w:space="12" w:color="6B2976"/>
        <w:left w:val="nil"/>
        <w:bottom w:val="nil"/>
        <w:right w:val="nil"/>
        <w:between w:val="nil"/>
      </w:pBdr>
      <w:tabs>
        <w:tab w:val="center" w:pos="4513"/>
        <w:tab w:val="right" w:pos="9026"/>
      </w:tabs>
      <w:spacing w:after="0" w:line="240" w:lineRule="auto"/>
      <w:ind w:right="360"/>
      <w:rPr>
        <w:color w:val="6B2976"/>
      </w:rPr>
    </w:pPr>
  </w:p>
  <w:p w14:paraId="57F4881E" w14:textId="77777777" w:rsidR="00846DB8" w:rsidRDefault="00846DB8"/>
  <w:p w14:paraId="5B16D93D" w14:textId="77777777" w:rsidR="00846DB8" w:rsidRDefault="00846DB8"/>
  <w:p w14:paraId="1698DA0C" w14:textId="77777777" w:rsidR="00846DB8" w:rsidRDefault="00846DB8"/>
  <w:p w14:paraId="00F1AC85" w14:textId="77777777" w:rsidR="00846DB8" w:rsidRDefault="00846DB8"/>
  <w:p w14:paraId="52741998" w14:textId="77777777" w:rsidR="00846DB8" w:rsidRDefault="00846DB8"/>
  <w:p w14:paraId="4B06CDA9" w14:textId="77777777" w:rsidR="00846DB8" w:rsidRDefault="00846DB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FA96D" w14:textId="77777777" w:rsidR="00846DB8" w:rsidRDefault="00DC3ACF" w:rsidP="00365617">
    <w:pPr>
      <w:pBdr>
        <w:top w:val="single" w:sz="4" w:space="12" w:color="6B2976"/>
        <w:left w:val="nil"/>
        <w:bottom w:val="nil"/>
        <w:right w:val="nil"/>
        <w:between w:val="nil"/>
      </w:pBdr>
      <w:tabs>
        <w:tab w:val="center" w:pos="4513"/>
        <w:tab w:val="right" w:pos="9026"/>
      </w:tabs>
      <w:bidi/>
      <w:spacing w:after="0" w:line="240" w:lineRule="auto"/>
      <w:rPr>
        <w:color w:val="6B2976"/>
      </w:rPr>
    </w:pPr>
    <w:r>
      <w:rPr>
        <w:b/>
        <w:bCs/>
        <w:color w:val="6B2876"/>
      </w:rPr>
      <w:fldChar w:fldCharType="begin"/>
    </w:r>
    <w:r>
      <w:rPr>
        <w:b/>
        <w:bCs/>
        <w:color w:val="6B2876"/>
      </w:rPr>
      <w:instrText>PAGE</w:instrText>
    </w:r>
    <w:r>
      <w:rPr>
        <w:b/>
        <w:bCs/>
        <w:color w:val="6B2876"/>
      </w:rPr>
      <w:fldChar w:fldCharType="separate"/>
    </w:r>
    <w:r>
      <w:rPr>
        <w:b/>
        <w:bCs/>
        <w:color w:val="6B2876"/>
      </w:rPr>
      <w:t>6</w:t>
    </w:r>
    <w:r>
      <w:rPr>
        <w:b/>
        <w:bCs/>
        <w:color w:val="6B2876"/>
      </w:rPr>
      <w:fldChar w:fldCharType="end"/>
    </w:r>
  </w:p>
  <w:p w14:paraId="44E37B09" w14:textId="5089E669" w:rsidR="00846DB8" w:rsidRPr="00206E91" w:rsidRDefault="00206E91">
    <w:pPr>
      <w:pBdr>
        <w:top w:val="nil"/>
        <w:left w:val="nil"/>
        <w:bottom w:val="nil"/>
        <w:right w:val="nil"/>
        <w:between w:val="nil"/>
      </w:pBdr>
      <w:bidi/>
      <w:rPr>
        <w:b/>
        <w:bCs/>
        <w:color w:val="6B2876"/>
      </w:rPr>
    </w:pPr>
    <w:hyperlink r:id="rId1" w:history="1">
      <w:r w:rsidRPr="00206E91">
        <w:rPr>
          <w:rStyle w:val="Hyperlink"/>
          <w:b/>
          <w:bCs/>
          <w:color w:val="6B2876"/>
          <w:u w:val="none"/>
          <w:rtl/>
          <w:lang w:val="fa"/>
        </w:rPr>
        <w:t>ndis.gov.au</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40769" w14:textId="55E4D89D" w:rsidR="00846DB8" w:rsidRPr="00206E91" w:rsidRDefault="00206E91" w:rsidP="008812C4">
    <w:pPr>
      <w:pBdr>
        <w:top w:val="nil"/>
        <w:left w:val="nil"/>
        <w:bottom w:val="nil"/>
        <w:right w:val="nil"/>
        <w:between w:val="nil"/>
      </w:pBdr>
      <w:bidi/>
      <w:rPr>
        <w:b/>
        <w:bCs/>
        <w:color w:val="6B2876"/>
      </w:rPr>
    </w:pPr>
    <w:hyperlink r:id="rId1" w:history="1">
      <w:r w:rsidRPr="00206E91">
        <w:rPr>
          <w:rStyle w:val="Hyperlink"/>
          <w:b/>
          <w:bCs/>
          <w:color w:val="6B2876"/>
          <w:u w:val="none"/>
          <w:rtl/>
          <w:lang w:val="fa"/>
        </w:rPr>
        <w:t>ndis.gov.au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FEB65" w14:textId="77777777" w:rsidR="00EC7077" w:rsidRDefault="00EC7077">
      <w:pPr>
        <w:spacing w:after="0" w:line="240" w:lineRule="auto"/>
      </w:pPr>
      <w:r>
        <w:separator/>
      </w:r>
    </w:p>
  </w:footnote>
  <w:footnote w:type="continuationSeparator" w:id="0">
    <w:p w14:paraId="07C44867" w14:textId="77777777" w:rsidR="00EC7077" w:rsidRDefault="00EC70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F4B3D" w14:textId="77777777" w:rsidR="00846DB8" w:rsidRDefault="00846DB8">
    <w:pPr>
      <w:pBdr>
        <w:top w:val="nil"/>
        <w:left w:val="nil"/>
        <w:bottom w:val="nil"/>
        <w:right w:val="nil"/>
        <w:between w:val="nil"/>
      </w:pBdr>
      <w:jc w:val="center"/>
      <w:rPr>
        <w:b/>
        <w:bCs/>
        <w:color w:val="C00000"/>
      </w:rPr>
    </w:pPr>
  </w:p>
  <w:p w14:paraId="31063163" w14:textId="77777777" w:rsidR="00846DB8" w:rsidRDefault="00846DB8"/>
  <w:p w14:paraId="55A16EB7" w14:textId="77777777" w:rsidR="00846DB8" w:rsidRDefault="00846DB8"/>
  <w:p w14:paraId="2D2154D3" w14:textId="77777777" w:rsidR="00846DB8" w:rsidRDefault="00846DB8"/>
  <w:p w14:paraId="72BFDD2B" w14:textId="77777777" w:rsidR="00846DB8" w:rsidRDefault="00846DB8"/>
  <w:p w14:paraId="4594B581" w14:textId="77777777" w:rsidR="00846DB8" w:rsidRDefault="00846DB8"/>
  <w:p w14:paraId="7503EB81" w14:textId="77777777" w:rsidR="00846DB8" w:rsidRDefault="00846DB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87B53" w14:textId="77777777" w:rsidR="00846DB8" w:rsidRDefault="00DC3ACF">
    <w:r>
      <w:t xml:space="preserve"> </w:t>
    </w:r>
    <w:r>
      <w:rPr>
        <w:noProof/>
      </w:rPr>
      <mc:AlternateContent>
        <mc:Choice Requires="wps">
          <w:drawing>
            <wp:anchor distT="0" distB="0" distL="114300" distR="114300" simplePos="0" relativeHeight="251659264" behindDoc="0" locked="0" layoutInCell="1" allowOverlap="1" wp14:anchorId="1C9BBB4B" wp14:editId="6A775349">
              <wp:simplePos x="0" y="0"/>
              <wp:positionH relativeFrom="column">
                <wp:posOffset>-919161</wp:posOffset>
              </wp:positionH>
              <wp:positionV relativeFrom="paragraph">
                <wp:posOffset>-494981</wp:posOffset>
              </wp:positionV>
              <wp:extent cx="7569525" cy="189525"/>
              <wp:effectExtent l="0" t="0" r="0" b="1270"/>
              <wp:wrapNone/>
              <wp:docPr id="2" name="Rettangolo 2"/>
              <wp:cNvGraphicFramePr/>
              <a:graphic xmlns:a="http://schemas.openxmlformats.org/drawingml/2006/main">
                <a:graphicData uri="http://schemas.microsoft.com/office/word/2010/wordprocessingShape">
                  <wps:wsp>
                    <wps:cNvSpPr/>
                    <wps:spPr>
                      <a:xfrm>
                        <a:off x="1566000" y="3690000"/>
                        <a:ext cx="7569525" cy="189525"/>
                      </a:xfrm>
                      <a:prstGeom prst="rect">
                        <a:avLst/>
                      </a:prstGeom>
                      <a:solidFill>
                        <a:srgbClr val="6B2976"/>
                      </a:solidFill>
                      <a:ln>
                        <a:noFill/>
                      </a:ln>
                    </wps:spPr>
                    <wps:txbx>
                      <w:txbxContent>
                        <w:p w14:paraId="22B33419" w14:textId="77777777" w:rsidR="00846DB8" w:rsidRDefault="00846DB8">
                          <w:pPr>
                            <w:spacing w:after="0" w:line="240" w:lineRule="auto"/>
                          </w:pPr>
                        </w:p>
                      </w:txbxContent>
                    </wps:txbx>
                    <wps:bodyPr spcFirstLastPara="1" wrap="square" lIns="91425" tIns="91425" rIns="91425" bIns="91425" anchor="ctr" anchorCtr="0"/>
                  </wps:wsp>
                </a:graphicData>
              </a:graphic>
            </wp:anchor>
          </w:drawing>
        </mc:Choice>
        <mc:Fallback>
          <w:pict>
            <v:rect w14:anchorId="1C9BBB4B" id="Rettangolo 2" o:spid="_x0000_s1026" style="position:absolute;margin-left:-72.35pt;margin-top:-38.95pt;width:596.05pt;height:14.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" fillcolor="#6b2976" stroked="f">
              <v:textbox inset="2.53958mm,2.53958mm,2.53958mm,2.53958mm">
                <w:txbxContent>
                  <w:p w14:paraId="22B33419" w14:textId="77777777" w:rsidR="00846DB8" w:rsidRDefault="00846DB8">
                    <w:pPr>
                      <w:spacing w:after="0" w:line="240" w:lineRule="auto"/>
                    </w:pP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C8FE0" w14:textId="77777777" w:rsidR="00846DB8" w:rsidRDefault="00DC3ACF">
    <w:r>
      <w:rPr>
        <w:noProof/>
      </w:rPr>
      <mc:AlternateContent>
        <mc:Choice Requires="wps">
          <w:drawing>
            <wp:anchor distT="0" distB="0" distL="0" distR="0" simplePos="0" relativeHeight="251660288" behindDoc="1" locked="0" layoutInCell="1" allowOverlap="1" wp14:anchorId="740656EE" wp14:editId="727C6C06">
              <wp:simplePos x="0" y="0"/>
              <wp:positionH relativeFrom="margin">
                <wp:posOffset>-931545</wp:posOffset>
              </wp:positionH>
              <wp:positionV relativeFrom="margin">
                <wp:posOffset>-1217930</wp:posOffset>
              </wp:positionV>
              <wp:extent cx="7569200" cy="10697845"/>
              <wp:effectExtent l="0" t="0" r="0" b="8255"/>
              <wp:wrapNone/>
              <wp:docPr id="1" name="Rettangolo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9200" cy="10697845"/>
                      </a:xfrm>
                      <a:prstGeom prst="rect">
                        <a:avLst/>
                      </a:prstGeom>
                      <a:blipFill>
                        <a:blip r:embed="rId1">
                          <a:alphaModFix/>
                        </a:blip>
                        <a:stretch>
                          <a:fillRect/>
                        </a:stretch>
                      </a:blipFill>
                      <a:ln>
                        <a:noFill/>
                      </a:ln>
                    </wps:spPr>
                    <wps:txbx>
                      <w:txbxContent>
                        <w:p w14:paraId="3A810DB7" w14:textId="77777777" w:rsidR="00846DB8" w:rsidRDefault="00846DB8">
                          <w:pPr>
                            <w:spacing w:after="0" w:line="240" w:lineRule="auto"/>
                          </w:pPr>
                        </w:p>
                      </w:txbxContent>
                    </wps:txbx>
                    <wps:bodyPr spcFirstLastPara="1" wrap="square" lIns="91425" tIns="91425" rIns="91425" bIns="91425" anchor="ctr" anchorCtr="0"/>
                  </wps:wsp>
                </a:graphicData>
              </a:graphic>
            </wp:anchor>
          </w:drawing>
        </mc:Choice>
        <mc:Fallback>
          <w:pict>
            <v:rect w14:anchorId="740656EE" id="Rettangolo 1" o:spid="_x0000_s1027" alt="&quot;&quot;" style="position:absolute;margin-left:-73.35pt;margin-top:-95.9pt;width:596pt;height:842.35pt;z-index:-251656192;visibility:visible;mso-wrap-style:square;mso-wrap-distance-left:0;mso-wrap-distance-top:0;mso-wrap-distance-right:0;mso-wrap-distance-bottom:0;mso-position-horizontal:absolute;mso-position-horizontal-relative:margin;mso-position-vertical:absolute;mso-position-vertical-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" stroked="f">
              <v:fill r:id="rId2" o:title="" recolor="t" rotate="t" type="frame"/>
              <v:textbox inset="2.53958mm,2.53958mm,2.53958mm,2.53958mm">
                <w:txbxContent>
                  <w:p w14:paraId="3A810DB7" w14:textId="77777777" w:rsidR="00846DB8" w:rsidRDefault="00846DB8">
                    <w:pPr>
                      <w:spacing w:after="0" w:line="240" w:lineRule="auto"/>
                    </w:pPr>
                  </w:p>
                </w:txbxContent>
              </v:textbox>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C30FD"/>
    <w:multiLevelType w:val="multilevel"/>
    <w:tmpl w:val="4D62FB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2B10D51"/>
    <w:multiLevelType w:val="multilevel"/>
    <w:tmpl w:val="28744DA6"/>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2" w15:restartNumberingAfterBreak="0">
    <w:nsid w:val="49A0508D"/>
    <w:multiLevelType w:val="multilevel"/>
    <w:tmpl w:val="E6BA16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72D2858"/>
    <w:multiLevelType w:val="multilevel"/>
    <w:tmpl w:val="D4F8CF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0A43793"/>
    <w:multiLevelType w:val="multilevel"/>
    <w:tmpl w:val="64602088"/>
    <w:lvl w:ilvl="0">
      <w:start w:val="1"/>
      <w:numFmt w:val="bullet"/>
      <w:lvlText w:val="●"/>
      <w:lvlJc w:val="left"/>
      <w:pPr>
        <w:ind w:left="-1779" w:hanging="360"/>
      </w:pPr>
      <w:rPr>
        <w:rFonts w:ascii="Noto Sans Symbols" w:eastAsia="Noto Sans Symbols" w:hAnsi="Noto Sans Symbols" w:cs="Noto Sans Symbols"/>
      </w:rPr>
    </w:lvl>
    <w:lvl w:ilvl="1">
      <w:start w:val="1"/>
      <w:numFmt w:val="bullet"/>
      <w:lvlText w:val="o"/>
      <w:lvlJc w:val="left"/>
      <w:pPr>
        <w:ind w:left="-1059" w:hanging="360"/>
      </w:pPr>
      <w:rPr>
        <w:rFonts w:ascii="Courier New" w:eastAsia="Courier New" w:hAnsi="Courier New" w:cs="Courier New"/>
      </w:rPr>
    </w:lvl>
    <w:lvl w:ilvl="2">
      <w:start w:val="1"/>
      <w:numFmt w:val="bullet"/>
      <w:lvlText w:val="▪"/>
      <w:lvlJc w:val="left"/>
      <w:pPr>
        <w:ind w:left="-339" w:hanging="360"/>
      </w:pPr>
      <w:rPr>
        <w:rFonts w:ascii="Noto Sans Symbols" w:eastAsia="Noto Sans Symbols" w:hAnsi="Noto Sans Symbols" w:cs="Noto Sans Symbols"/>
      </w:rPr>
    </w:lvl>
    <w:lvl w:ilvl="3">
      <w:start w:val="1"/>
      <w:numFmt w:val="bullet"/>
      <w:lvlText w:val="●"/>
      <w:lvlJc w:val="left"/>
      <w:pPr>
        <w:ind w:left="381" w:hanging="360"/>
      </w:pPr>
      <w:rPr>
        <w:rFonts w:ascii="Noto Sans Symbols" w:eastAsia="Noto Sans Symbols" w:hAnsi="Noto Sans Symbols" w:cs="Noto Sans Symbols"/>
      </w:rPr>
    </w:lvl>
    <w:lvl w:ilvl="4">
      <w:start w:val="1"/>
      <w:numFmt w:val="bullet"/>
      <w:lvlText w:val="o"/>
      <w:lvlJc w:val="left"/>
      <w:pPr>
        <w:ind w:left="1101" w:hanging="360"/>
      </w:pPr>
      <w:rPr>
        <w:rFonts w:ascii="Courier New" w:eastAsia="Courier New" w:hAnsi="Courier New" w:cs="Courier New"/>
      </w:rPr>
    </w:lvl>
    <w:lvl w:ilvl="5">
      <w:start w:val="1"/>
      <w:numFmt w:val="bullet"/>
      <w:lvlText w:val="▪"/>
      <w:lvlJc w:val="left"/>
      <w:pPr>
        <w:ind w:left="1821" w:hanging="360"/>
      </w:pPr>
      <w:rPr>
        <w:rFonts w:ascii="Noto Sans Symbols" w:eastAsia="Noto Sans Symbols" w:hAnsi="Noto Sans Symbols" w:cs="Noto Sans Symbols"/>
      </w:rPr>
    </w:lvl>
    <w:lvl w:ilvl="6">
      <w:start w:val="1"/>
      <w:numFmt w:val="bullet"/>
      <w:lvlText w:val="●"/>
      <w:lvlJc w:val="left"/>
      <w:pPr>
        <w:ind w:left="2541" w:hanging="360"/>
      </w:pPr>
      <w:rPr>
        <w:rFonts w:ascii="Noto Sans Symbols" w:eastAsia="Noto Sans Symbols" w:hAnsi="Noto Sans Symbols" w:cs="Noto Sans Symbols"/>
      </w:rPr>
    </w:lvl>
    <w:lvl w:ilvl="7">
      <w:start w:val="1"/>
      <w:numFmt w:val="bullet"/>
      <w:lvlText w:val="o"/>
      <w:lvlJc w:val="left"/>
      <w:pPr>
        <w:ind w:left="3261" w:hanging="360"/>
      </w:pPr>
      <w:rPr>
        <w:rFonts w:ascii="Courier New" w:eastAsia="Courier New" w:hAnsi="Courier New" w:cs="Courier New"/>
      </w:rPr>
    </w:lvl>
    <w:lvl w:ilvl="8">
      <w:start w:val="1"/>
      <w:numFmt w:val="bullet"/>
      <w:lvlText w:val="▪"/>
      <w:lvlJc w:val="left"/>
      <w:pPr>
        <w:ind w:left="3981" w:hanging="360"/>
      </w:pPr>
      <w:rPr>
        <w:rFonts w:ascii="Noto Sans Symbols" w:eastAsia="Noto Sans Symbols" w:hAnsi="Noto Sans Symbols" w:cs="Noto Sans Symbols"/>
      </w:rPr>
    </w:lvl>
  </w:abstractNum>
  <w:abstractNum w:abstractNumId="5" w15:restartNumberingAfterBreak="0">
    <w:nsid w:val="71077403"/>
    <w:multiLevelType w:val="multilevel"/>
    <w:tmpl w:val="D50810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7071F73"/>
    <w:multiLevelType w:val="multilevel"/>
    <w:tmpl w:val="6C0436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01979879">
    <w:abstractNumId w:val="4"/>
  </w:num>
  <w:num w:numId="2" w16cid:durableId="1615165213">
    <w:abstractNumId w:val="1"/>
  </w:num>
  <w:num w:numId="3" w16cid:durableId="1474789305">
    <w:abstractNumId w:val="5"/>
  </w:num>
  <w:num w:numId="4" w16cid:durableId="1774322696">
    <w:abstractNumId w:val="6"/>
  </w:num>
  <w:num w:numId="5" w16cid:durableId="1096754844">
    <w:abstractNumId w:val="3"/>
  </w:num>
  <w:num w:numId="6" w16cid:durableId="1364096470">
    <w:abstractNumId w:val="0"/>
  </w:num>
  <w:num w:numId="7" w16cid:durableId="18093256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DB8"/>
    <w:rsid w:val="00122A29"/>
    <w:rsid w:val="00125626"/>
    <w:rsid w:val="00206E91"/>
    <w:rsid w:val="00300A0C"/>
    <w:rsid w:val="00303C5F"/>
    <w:rsid w:val="00365617"/>
    <w:rsid w:val="0037427E"/>
    <w:rsid w:val="004A7E29"/>
    <w:rsid w:val="005C1CE2"/>
    <w:rsid w:val="006901F7"/>
    <w:rsid w:val="007633FF"/>
    <w:rsid w:val="007D209C"/>
    <w:rsid w:val="00820EC5"/>
    <w:rsid w:val="00846DB8"/>
    <w:rsid w:val="008812C4"/>
    <w:rsid w:val="00892B11"/>
    <w:rsid w:val="008B7851"/>
    <w:rsid w:val="009053B1"/>
    <w:rsid w:val="00B10BE7"/>
    <w:rsid w:val="00C635B4"/>
    <w:rsid w:val="00CB6714"/>
    <w:rsid w:val="00D864AF"/>
    <w:rsid w:val="00DC3ACF"/>
    <w:rsid w:val="00E67135"/>
    <w:rsid w:val="00EC7077"/>
  </w:rsids>
  <m:mathPr>
    <m:mathFont m:val="Cambria Math"/>
    <m:brkBin m:val="before"/>
    <m:brkBinSub m:val="--"/>
    <m:smallFrac m:val="0"/>
    <m:dispDef/>
    <m:lMargin m:val="0"/>
    <m:rMargin m:val="0"/>
    <m:defJc m:val="centerGroup"/>
    <m:wrapIndent m:val="1440"/>
    <m:intLim m:val="subSup"/>
    <m:naryLim m:val="undOvr"/>
  </m:mathPr>
  <w:themeFontLang w:val="en-P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CB4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 w:eastAsia="it-IT"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2000" w:after="240"/>
      <w:outlineLvl w:val="0"/>
    </w:pPr>
    <w:rPr>
      <w:b/>
      <w:bCs/>
      <w:color w:val="6B2876"/>
      <w:sz w:val="60"/>
      <w:szCs w:val="60"/>
    </w:rPr>
  </w:style>
  <w:style w:type="paragraph" w:styleId="Heading2">
    <w:name w:val="heading 2"/>
    <w:basedOn w:val="Normal"/>
    <w:next w:val="Normal"/>
    <w:uiPriority w:val="9"/>
    <w:unhideWhenUsed/>
    <w:qFormat/>
    <w:pPr>
      <w:keepNext/>
      <w:spacing w:before="600" w:after="120"/>
      <w:outlineLvl w:val="1"/>
    </w:pPr>
    <w:rPr>
      <w:b/>
      <w:bCs/>
      <w:color w:val="6B2876"/>
      <w:sz w:val="40"/>
      <w:szCs w:val="40"/>
      <w:highlight w:val="white"/>
    </w:rPr>
  </w:style>
  <w:style w:type="paragraph" w:styleId="Heading3">
    <w:name w:val="heading 3"/>
    <w:basedOn w:val="Normal"/>
    <w:next w:val="Normal"/>
    <w:uiPriority w:val="9"/>
    <w:unhideWhenUsed/>
    <w:qFormat/>
    <w:pPr>
      <w:keepNext/>
      <w:spacing w:before="400" w:after="120"/>
      <w:outlineLvl w:val="2"/>
    </w:pPr>
    <w:rPr>
      <w:b/>
      <w:bCs/>
      <w:color w:val="6B2876"/>
      <w:sz w:val="30"/>
      <w:szCs w:val="30"/>
    </w:rPr>
  </w:style>
  <w:style w:type="paragraph" w:styleId="Heading4">
    <w:name w:val="heading 4"/>
    <w:basedOn w:val="Normal"/>
    <w:next w:val="Normal"/>
    <w:uiPriority w:val="9"/>
    <w:unhideWhenUsed/>
    <w:qFormat/>
    <w:pPr>
      <w:spacing w:before="360" w:after="120"/>
      <w:outlineLvl w:val="3"/>
    </w:pPr>
    <w:rPr>
      <w:b/>
      <w:bCs/>
    </w:rPr>
  </w:style>
  <w:style w:type="paragraph" w:styleId="Heading5">
    <w:name w:val="heading 5"/>
    <w:basedOn w:val="Normal"/>
    <w:next w:val="Normal"/>
    <w:uiPriority w:val="9"/>
    <w:semiHidden/>
    <w:unhideWhenUsed/>
    <w:qFormat/>
    <w:pPr>
      <w:spacing w:before="360" w:after="120"/>
      <w:outlineLvl w:val="4"/>
    </w:pPr>
    <w:rPr>
      <w:b/>
      <w:bCs/>
    </w:rPr>
  </w:style>
  <w:style w:type="paragraph" w:styleId="Heading6">
    <w:name w:val="heading 6"/>
    <w:basedOn w:val="Normal"/>
    <w:next w:val="Normal"/>
    <w:uiPriority w:val="9"/>
    <w:semiHidden/>
    <w:unhideWhenUsed/>
    <w:qFormat/>
    <w:pPr>
      <w:spacing w:before="360" w:after="120"/>
      <w:outlineLvl w:val="5"/>
    </w:pPr>
    <w:rPr>
      <w:i/>
      <w:iCs/>
      <w:highlight w:val="whit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240" w:line="276" w:lineRule="auto"/>
    </w:pPr>
    <w:rPr>
      <w:color w:val="6B2876"/>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Hyperlink">
    <w:name w:val="Hyperlink"/>
    <w:basedOn w:val="DefaultParagraphFont"/>
    <w:uiPriority w:val="99"/>
    <w:unhideWhenUsed/>
    <w:rsid w:val="00206E91"/>
    <w:rPr>
      <w:color w:val="0000FF" w:themeColor="hyperlink"/>
      <w:u w:val="single"/>
    </w:rPr>
  </w:style>
  <w:style w:type="character" w:styleId="UnresolvedMention">
    <w:name w:val="Unresolved Mention"/>
    <w:basedOn w:val="DefaultParagraphFont"/>
    <w:uiPriority w:val="99"/>
    <w:semiHidden/>
    <w:unhideWhenUsed/>
    <w:rsid w:val="00206E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ndis.gov.au/strategies/cultural-and-linguistic-diversity-strategy"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ndis.gov.au/about-us/careers-ndia/inclusion-and-diversity"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dis.gov.au/about-us/strategies/cultural-and-linguistic-diversity-strategy"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ndis.gov.au/about-us/strategies/cultural-and-linguistic-diversity-strategy"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ndis.gov.au/strategies/cultural-and-linguistic-diversity-strategy"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hyperlink" Target="http://ndis.gov.a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ndis.gov.au/"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5DA4EA8C1B7D4EB2945EC6E386B3DB" ma:contentTypeVersion="12" ma:contentTypeDescription="Create a new document." ma:contentTypeScope="" ma:versionID="9422a1d992d96ec90451dc335124c276">
  <xsd:schema xmlns:xsd="http://www.w3.org/2001/XMLSchema" xmlns:xs="http://www.w3.org/2001/XMLSchema" xmlns:p="http://schemas.microsoft.com/office/2006/metadata/properties" xmlns:ns2="f86db92c-c769-4c2d-98b8-c5c76aa64872" xmlns:ns3="3eec0f27-9dba-44ec-b513-97f7753143c3" targetNamespace="http://schemas.microsoft.com/office/2006/metadata/properties" ma:root="true" ma:fieldsID="8f182361cab43982068bf6bb57733c64" ns2:_="" ns3:_="">
    <xsd:import namespace="f86db92c-c769-4c2d-98b8-c5c76aa64872"/>
    <xsd:import namespace="3eec0f27-9dba-44ec-b513-97f7753143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6db92c-c769-4c2d-98b8-c5c76aa648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ec0f27-9dba-44ec-b513-97f7753143c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0002560-8d16-4c00-8602-1cece77d0f89}" ma:internalName="TaxCatchAll" ma:showField="CatchAllData" ma:web="3eec0f27-9dba-44ec-b513-97f7753143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86db92c-c769-4c2d-98b8-c5c76aa64872">
      <Terms xmlns="http://schemas.microsoft.com/office/infopath/2007/PartnerControls"/>
    </lcf76f155ced4ddcb4097134ff3c332f>
    <TaxCatchAll xmlns="3eec0f27-9dba-44ec-b513-97f7753143c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EECBC4-BF97-4984-9AB3-B826F3C8A9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6db92c-c769-4c2d-98b8-c5c76aa64872"/>
    <ds:schemaRef ds:uri="3eec0f27-9dba-44ec-b513-97f7753143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49996B-25AF-4CAB-A6B4-6870E61AB5B7}">
  <ds:schemaRefs>
    <ds:schemaRef ds:uri="http://schemas.microsoft.com/office/2006/metadata/properties"/>
    <ds:schemaRef ds:uri="http://schemas.microsoft.com/office/infopath/2007/PartnerControls"/>
    <ds:schemaRef ds:uri="f86db92c-c769-4c2d-98b8-c5c76aa64872"/>
    <ds:schemaRef ds:uri="3eec0f27-9dba-44ec-b513-97f7753143c3"/>
  </ds:schemaRefs>
</ds:datastoreItem>
</file>

<file path=customXml/itemProps3.xml><?xml version="1.0" encoding="utf-8"?>
<ds:datastoreItem xmlns:ds="http://schemas.openxmlformats.org/officeDocument/2006/customXml" ds:itemID="{28A8CCC3-50DF-4A1F-BC4E-FCFB7000D6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940</Words>
  <Characters>5359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6287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گزارش پیشرفت سالانه استراتیژی تنوع فرهنگی و زبانی 2025: خلاصه</dc:title>
  <dc:subject/>
  <dc:creator/>
  <cp:keywords/>
  <dc:description/>
  <cp:lastModifiedBy/>
  <cp:revision>1</cp:revision>
  <dcterms:created xsi:type="dcterms:W3CDTF">2025-12-02T06:02:00Z</dcterms:created>
  <dcterms:modified xsi:type="dcterms:W3CDTF">2025-12-03T03:33:00Z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2025-12-02T06:03:03Z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93ec5618-c016-4fed-a939-639bfe2f37b1</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DocumentID">
    <vt:lpwstr>DocumentID</vt:lpwstr>
  </property>
  <property fmtid="{D5CDD505-2E9C-101B-9397-08002B2CF9AE}" pid="11" name="NDIAAudience">
    <vt:lpwstr>1;#All staff|60152733-a6e9-4070-8d91-7ad5c325687c</vt:lpwstr>
  </property>
  <property fmtid="{D5CDD505-2E9C-101B-9397-08002B2CF9AE}" pid="12" name="TaxKeyword">
    <vt:lpwstr>TaxKeyword</vt:lpwstr>
  </property>
  <property fmtid="{D5CDD505-2E9C-101B-9397-08002B2CF9AE}" pid="13" name="MediaServiceImageTags">
    <vt:lpwstr>MediaServiceImageTags</vt:lpwstr>
  </property>
  <property fmtid="{D5CDD505-2E9C-101B-9397-08002B2CF9AE}" pid="14" name="Subject matter">
    <vt:lpwstr>Subject matter</vt:lpwstr>
  </property>
  <property fmtid="{D5CDD505-2E9C-101B-9397-08002B2CF9AE}" pid="15" name="DocumentType_1">
    <vt:lpwstr>Template|134e8c49-a2b9-47ae-b156-db0bee5ca248</vt:lpwstr>
  </property>
  <property fmtid="{D5CDD505-2E9C-101B-9397-08002B2CF9AE}" pid="16" name="ContentTypeId">
    <vt:lpwstr>0x010100575DA4EA8C1B7D4EB2945EC6E386B3DB</vt:lpwstr>
  </property>
  <property fmtid="{D5CDD505-2E9C-101B-9397-08002B2CF9AE}" pid="17" name="ApprovedDate">
    <vt:lpwstr>ApprovedDate</vt:lpwstr>
  </property>
  <property fmtid="{D5CDD505-2E9C-101B-9397-08002B2CF9AE}" pid="18" name="TaxKeywordTaxHTField">
    <vt:lpwstr>TaxKeywordTaxHTField</vt:lpwstr>
  </property>
  <property fmtid="{D5CDD505-2E9C-101B-9397-08002B2CF9AE}" pid="19" name="NDIALocation">
    <vt:lpwstr>2;#Australia-wide|128ca0ae-5e24-49e1-a2ce-f7dc74366abc</vt:lpwstr>
  </property>
  <property fmtid="{D5CDD505-2E9C-101B-9397-08002B2CF9AE}" pid="20" name="EffectiveDate">
    <vt:lpwstr>EffectiveDate</vt:lpwstr>
  </property>
  <property fmtid="{D5CDD505-2E9C-101B-9397-08002B2CF9AE}" pid="21" name="NDIAAudience_1">
    <vt:lpwstr>All staff|60152733-a6e9-4070-8d91-7ad5c325687c</vt:lpwstr>
  </property>
  <property fmtid="{D5CDD505-2E9C-101B-9397-08002B2CF9AE}" pid="22" name="DocumentStatus">
    <vt:lpwstr>12;#Approved|38d2d1ad-195e-4428-a55d-25a6b10fdc1d</vt:lpwstr>
  </property>
  <property fmtid="{D5CDD505-2E9C-101B-9397-08002B2CF9AE}" pid="23" name="DocumentStatus_1">
    <vt:lpwstr>Approved|38d2d1ad-195e-4428-a55d-25a6b10fdc1d</vt:lpwstr>
  </property>
  <property fmtid="{D5CDD505-2E9C-101B-9397-08002B2CF9AE}" pid="24" name="ReviewDate">
    <vt:lpwstr>ReviewDate</vt:lpwstr>
  </property>
  <property fmtid="{D5CDD505-2E9C-101B-9397-08002B2CF9AE}" pid="25" name="NDIALocation_1">
    <vt:lpwstr>Australia-wide|128ca0ae-5e24-49e1-a2ce-f7dc74366abc</vt:lpwstr>
  </property>
  <property fmtid="{D5CDD505-2E9C-101B-9397-08002B2CF9AE}" pid="26" name="ResponsibleTeam">
    <vt:lpwstr>ResponsibleTeam</vt:lpwstr>
  </property>
  <property fmtid="{D5CDD505-2E9C-101B-9397-08002B2CF9AE}" pid="27" name="DocumentType">
    <vt:lpwstr>20;#Template|134e8c49-a2b9-47ae-b156-db0bee5ca248</vt:lpwstr>
  </property>
</Properties>
</file>