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F6F2B" w14:textId="77777777" w:rsidR="00846DB8" w:rsidRPr="00364E3D" w:rsidRDefault="00000000" w:rsidP="00252FD4">
      <w:pPr>
        <w:pStyle w:val="Heading1"/>
        <w:bidi/>
        <w:spacing w:before="2520" w:line="240" w:lineRule="auto"/>
        <w:rPr>
          <w:rFonts w:ascii="Dubai" w:hAnsi="Dubai" w:cs="Dubai"/>
        </w:rPr>
      </w:pPr>
      <w:bookmarkStart w:id="0" w:name="_w3ck8xoaha5l" w:colFirst="0" w:colLast="0"/>
      <w:bookmarkEnd w:id="0"/>
      <w:r w:rsidRPr="00364E3D">
        <w:rPr>
          <w:rFonts w:ascii="Dubai" w:hAnsi="Dubai" w:cs="Dubai"/>
          <w:rtl/>
          <w:lang w:val="ar"/>
        </w:rPr>
        <w:t>تقرير التقدم السنوي لاستراتيجية التنوع الثقافي واللغوي لعام 2025: ملخص</w:t>
      </w:r>
    </w:p>
    <w:p w14:paraId="2688A3DB" w14:textId="77777777" w:rsidR="00846DB8" w:rsidRPr="00364E3D" w:rsidRDefault="00000000" w:rsidP="00252FD4">
      <w:pPr>
        <w:pStyle w:val="Heading2"/>
        <w:bidi/>
        <w:spacing w:line="240" w:lineRule="auto"/>
        <w:rPr>
          <w:rFonts w:ascii="Dubai" w:hAnsi="Dubai" w:cs="Dubai"/>
        </w:rPr>
      </w:pPr>
      <w:bookmarkStart w:id="1" w:name="_ulnki0n1ohff" w:colFirst="0" w:colLast="0"/>
      <w:bookmarkEnd w:id="1"/>
      <w:r w:rsidRPr="00364E3D">
        <w:rPr>
          <w:rFonts w:ascii="Dubai" w:hAnsi="Dubai" w:cs="Dubai"/>
          <w:rtl/>
          <w:lang w:val="ar"/>
        </w:rPr>
        <w:t>حول هذا التقرير</w:t>
      </w:r>
    </w:p>
    <w:p w14:paraId="6302DD3A" w14:textId="77777777" w:rsidR="00846DB8" w:rsidRPr="00364E3D" w:rsidRDefault="00000000" w:rsidP="00252FD4">
      <w:pPr>
        <w:bidi/>
        <w:spacing w:after="240" w:line="240" w:lineRule="auto"/>
        <w:rPr>
          <w:rFonts w:ascii="Dubai" w:hAnsi="Dubai" w:cs="Dubai"/>
        </w:rPr>
      </w:pPr>
      <w:r w:rsidRPr="00364E3D">
        <w:rPr>
          <w:rFonts w:ascii="Dubai" w:hAnsi="Dubai" w:cs="Dubai"/>
          <w:rtl/>
          <w:lang w:val="ar"/>
        </w:rPr>
        <w:t xml:space="preserve">في 30 نيسان / أبريل 2024، أصدرت الوكالة الوطنية للتأمين ضد الإعاقة (NDIA) </w:t>
      </w:r>
      <w:hyperlink r:id="rId10">
        <w:r w:rsidR="00846DB8" w:rsidRPr="00364E3D">
          <w:rPr>
            <w:rFonts w:ascii="Dubai" w:hAnsi="Dubai" w:cs="Dubai"/>
            <w:color w:val="0432FF"/>
            <w:u w:val="single"/>
            <w:rtl/>
            <w:lang w:val="ar"/>
          </w:rPr>
          <w:t>استراتيجية التنوع الثقافي واللغوي للأعوام 2024–2028</w:t>
        </w:r>
      </w:hyperlink>
      <w:r w:rsidRPr="00364E3D">
        <w:rPr>
          <w:rFonts w:ascii="Dubai" w:hAnsi="Dubai" w:cs="Dubai"/>
          <w:rtl/>
          <w:lang w:val="ar"/>
        </w:rPr>
        <w:t>.</w:t>
      </w:r>
    </w:p>
    <w:p w14:paraId="7FEDDDA5" w14:textId="77777777" w:rsidR="00846DB8" w:rsidRPr="00364E3D" w:rsidRDefault="00000000" w:rsidP="00252FD4">
      <w:pPr>
        <w:bidi/>
        <w:spacing w:line="240" w:lineRule="auto"/>
        <w:rPr>
          <w:rFonts w:ascii="Dubai" w:hAnsi="Dubai" w:cs="Dubai"/>
        </w:rPr>
      </w:pPr>
      <w:r w:rsidRPr="00364E3D">
        <w:rPr>
          <w:rFonts w:ascii="Dubai" w:hAnsi="Dubai" w:cs="Dubai"/>
          <w:rtl/>
          <w:lang w:val="ar"/>
        </w:rPr>
        <w:t>تُظهر التقدم في نتائجنا قصيرة الأجل في الاستراتيجية و</w:t>
      </w:r>
      <w:hyperlink r:id="rId11" w:anchor="the-action-plan-2024-2028">
        <w:r w:rsidR="00846DB8" w:rsidRPr="00364E3D">
          <w:rPr>
            <w:rFonts w:ascii="Dubai" w:hAnsi="Dubai" w:cs="Dubai"/>
            <w:color w:val="0432FF"/>
            <w:u w:val="single"/>
            <w:rtl/>
            <w:lang w:val="ar"/>
          </w:rPr>
          <w:t>خطة العمل</w:t>
        </w:r>
      </w:hyperlink>
      <w:r w:rsidRPr="00364E3D">
        <w:rPr>
          <w:rFonts w:ascii="Dubai" w:hAnsi="Dubai" w:cs="Dubai"/>
          <w:rtl/>
          <w:lang w:val="ar"/>
        </w:rPr>
        <w:t xml:space="preserve"> من 30 نيسان / أبريل 2024 إلى 30 نيسان / أبريل 2025.</w:t>
      </w:r>
    </w:p>
    <w:p w14:paraId="635D1281" w14:textId="77777777" w:rsidR="00846DB8" w:rsidRPr="00364E3D" w:rsidRDefault="00000000" w:rsidP="00252FD4">
      <w:pPr>
        <w:bidi/>
        <w:spacing w:line="240" w:lineRule="auto"/>
        <w:rPr>
          <w:rFonts w:ascii="Dubai" w:hAnsi="Dubai" w:cs="Dubai"/>
        </w:rPr>
      </w:pPr>
      <w:r w:rsidRPr="00364E3D">
        <w:rPr>
          <w:rFonts w:ascii="Dubai" w:hAnsi="Dubai" w:cs="Dubai"/>
          <w:rtl/>
          <w:lang w:val="ar"/>
        </w:rPr>
        <w:t xml:space="preserve">التقرير الكامل موجود على موقع NDIA الإلكتروني. </w:t>
      </w:r>
    </w:p>
    <w:p w14:paraId="049BB99B" w14:textId="77777777" w:rsidR="00846DB8" w:rsidRPr="00364E3D" w:rsidRDefault="00000000" w:rsidP="00252FD4">
      <w:pPr>
        <w:pStyle w:val="Heading2"/>
        <w:bidi/>
        <w:spacing w:line="240" w:lineRule="auto"/>
        <w:rPr>
          <w:rFonts w:ascii="Dubai" w:hAnsi="Dubai" w:cs="Dubai"/>
        </w:rPr>
      </w:pPr>
      <w:bookmarkStart w:id="2" w:name="_rmo5eaa4lsqo" w:colFirst="0" w:colLast="0"/>
      <w:bookmarkEnd w:id="2"/>
      <w:r w:rsidRPr="00364E3D">
        <w:rPr>
          <w:rFonts w:ascii="Dubai" w:hAnsi="Dubai" w:cs="Dubai"/>
          <w:rtl/>
          <w:lang w:val="ar"/>
        </w:rPr>
        <w:t>استراتيجية التنوع الثقافي واللغوي</w:t>
      </w:r>
    </w:p>
    <w:p w14:paraId="652C2182" w14:textId="13857F18" w:rsidR="00846DB8" w:rsidRPr="00364E3D" w:rsidRDefault="00000000" w:rsidP="00252FD4">
      <w:pPr>
        <w:bidi/>
        <w:spacing w:after="240" w:line="240" w:lineRule="auto"/>
        <w:rPr>
          <w:rFonts w:ascii="Dubai" w:hAnsi="Dubai" w:cs="Dubai"/>
        </w:rPr>
      </w:pPr>
      <w:r w:rsidRPr="00364E3D">
        <w:rPr>
          <w:rFonts w:ascii="Dubai" w:hAnsi="Dubai" w:cs="Dubai"/>
          <w:rtl/>
          <w:lang w:val="ar"/>
        </w:rPr>
        <w:t>ت</w:t>
      </w:r>
      <w:r w:rsidR="00B229F4">
        <w:rPr>
          <w:rFonts w:ascii="Dubai" w:hAnsi="Dubai" w:cs="Dubai" w:hint="cs"/>
          <w:rtl/>
          <w:lang w:val="ar"/>
        </w:rPr>
        <w:t>ُ</w:t>
      </w:r>
      <w:r w:rsidRPr="00364E3D">
        <w:rPr>
          <w:rFonts w:ascii="Dubai" w:hAnsi="Dubai" w:cs="Dubai"/>
          <w:rtl/>
          <w:lang w:val="ar"/>
        </w:rPr>
        <w:t xml:space="preserve">عد المجتمعات المتنوعة ثقافيًا ولغويًا (CALD) ضرورية للمجتمع الأسترالي وهويته. </w:t>
      </w:r>
    </w:p>
    <w:p w14:paraId="690E6CE3" w14:textId="77777777" w:rsidR="00846DB8" w:rsidRPr="00364E3D" w:rsidRDefault="00000000" w:rsidP="00252FD4">
      <w:pPr>
        <w:bidi/>
        <w:spacing w:after="240" w:line="240" w:lineRule="auto"/>
        <w:rPr>
          <w:rFonts w:ascii="Dubai" w:hAnsi="Dubai" w:cs="Dubai"/>
        </w:rPr>
      </w:pPr>
      <w:r w:rsidRPr="00364E3D">
        <w:rPr>
          <w:rFonts w:ascii="Dubai" w:hAnsi="Dubai" w:cs="Dubai"/>
          <w:rtl/>
          <w:lang w:val="ar"/>
        </w:rPr>
        <w:t>نعلم أن الأشخاص ذوي الإعاقة من المجتمعات المتنوعة ثقافيًا ولغويًا يواجهون تحديات فريدة في التعلم وإمكانية الوصول إلى البرنامج الوطني للتأمين ضد الإعاقة (NDIS) واستخدامه.</w:t>
      </w:r>
    </w:p>
    <w:p w14:paraId="6974398C" w14:textId="77777777" w:rsidR="00846DB8" w:rsidRPr="00364E3D" w:rsidRDefault="00000000" w:rsidP="00252FD4">
      <w:pPr>
        <w:bidi/>
        <w:spacing w:line="240" w:lineRule="auto"/>
        <w:rPr>
          <w:rFonts w:ascii="Dubai" w:hAnsi="Dubai" w:cs="Dubai"/>
        </w:rPr>
      </w:pPr>
      <w:r w:rsidRPr="00364E3D">
        <w:rPr>
          <w:rFonts w:ascii="Dubai" w:hAnsi="Dubai" w:cs="Dubai"/>
          <w:rtl/>
          <w:lang w:val="ar"/>
        </w:rPr>
        <w:t>توضح الاستراتيجية وخطة العمل التزامنا بالعمل مع الأشخاص ذوي الإعاقة من المجتمعات المتنوعة ثقافيًا ولغويًا. نريد مساعدتهم على تحقيق نتائج من البرنامج تساوي نتائج الأشخاص ذوي الإعاقة الآخرين.</w:t>
      </w:r>
    </w:p>
    <w:p w14:paraId="2AD09E15" w14:textId="77777777" w:rsidR="00846DB8" w:rsidRPr="00364E3D" w:rsidRDefault="00000000" w:rsidP="00252FD4">
      <w:pPr>
        <w:pStyle w:val="Heading3"/>
        <w:bidi/>
        <w:spacing w:line="240" w:lineRule="auto"/>
        <w:rPr>
          <w:rFonts w:ascii="Dubai" w:hAnsi="Dubai" w:cs="Dubai"/>
        </w:rPr>
      </w:pPr>
      <w:r w:rsidRPr="00364E3D">
        <w:rPr>
          <w:rFonts w:ascii="Dubai" w:hAnsi="Dubai" w:cs="Dubai"/>
          <w:rtl/>
          <w:lang w:val="ar"/>
        </w:rPr>
        <w:lastRenderedPageBreak/>
        <w:t>أهداف الاستراتيجية</w:t>
      </w:r>
    </w:p>
    <w:p w14:paraId="204D4686" w14:textId="77777777" w:rsidR="00846DB8" w:rsidRPr="00364E3D" w:rsidRDefault="00000000" w:rsidP="00252FD4">
      <w:pPr>
        <w:numPr>
          <w:ilvl w:val="0"/>
          <w:numId w:val="5"/>
        </w:numPr>
        <w:pBdr>
          <w:top w:val="nil"/>
          <w:left w:val="nil"/>
          <w:bottom w:val="nil"/>
          <w:right w:val="nil"/>
          <w:between w:val="nil"/>
        </w:pBdr>
        <w:bidi/>
        <w:spacing w:after="0" w:line="240" w:lineRule="auto"/>
        <w:rPr>
          <w:rFonts w:ascii="Dubai" w:hAnsi="Dubai" w:cs="Dubai"/>
        </w:rPr>
      </w:pPr>
      <w:r w:rsidRPr="00364E3D">
        <w:rPr>
          <w:rFonts w:ascii="Dubai" w:hAnsi="Dubai" w:cs="Dubai"/>
          <w:color w:val="000000"/>
          <w:rtl/>
          <w:lang w:val="ar"/>
        </w:rPr>
        <w:t>تسهيل الوصول إلى NDIS والمشاركة فيه بالنسبة للمجتمعات المتنوعة ثقافيًا ولغويًا.</w:t>
      </w:r>
    </w:p>
    <w:p w14:paraId="4F9753AD" w14:textId="77777777" w:rsidR="00846DB8" w:rsidRPr="00364E3D" w:rsidRDefault="00000000" w:rsidP="00252FD4">
      <w:pPr>
        <w:numPr>
          <w:ilvl w:val="0"/>
          <w:numId w:val="5"/>
        </w:numPr>
        <w:pBdr>
          <w:top w:val="nil"/>
          <w:left w:val="nil"/>
          <w:bottom w:val="nil"/>
          <w:right w:val="nil"/>
          <w:between w:val="nil"/>
        </w:pBdr>
        <w:bidi/>
        <w:spacing w:after="0" w:line="240" w:lineRule="auto"/>
        <w:rPr>
          <w:rFonts w:ascii="Dubai" w:hAnsi="Dubai" w:cs="Dubai"/>
        </w:rPr>
      </w:pPr>
      <w:r w:rsidRPr="00364E3D">
        <w:rPr>
          <w:rFonts w:ascii="Dubai" w:hAnsi="Dubai" w:cs="Dubai"/>
          <w:color w:val="000000"/>
          <w:rtl/>
          <w:lang w:val="ar"/>
        </w:rPr>
        <w:t>تحسين كيفية عرض خطط NDIS لاحتياجات المشاركين المتنوعين ثقافيًا ولغويًا.</w:t>
      </w:r>
    </w:p>
    <w:p w14:paraId="7B71FB3F" w14:textId="77777777" w:rsidR="00846DB8" w:rsidRPr="00364E3D" w:rsidRDefault="00000000" w:rsidP="00252FD4">
      <w:pPr>
        <w:numPr>
          <w:ilvl w:val="0"/>
          <w:numId w:val="5"/>
        </w:numPr>
        <w:pBdr>
          <w:top w:val="nil"/>
          <w:left w:val="nil"/>
          <w:bottom w:val="nil"/>
          <w:right w:val="nil"/>
          <w:between w:val="nil"/>
        </w:pBdr>
        <w:bidi/>
        <w:spacing w:line="240" w:lineRule="auto"/>
        <w:rPr>
          <w:rFonts w:ascii="Dubai" w:hAnsi="Dubai" w:cs="Dubai"/>
        </w:rPr>
      </w:pPr>
      <w:r w:rsidRPr="00364E3D">
        <w:rPr>
          <w:rFonts w:ascii="Dubai" w:hAnsi="Dubai" w:cs="Dubai"/>
          <w:color w:val="000000"/>
          <w:rtl/>
          <w:lang w:val="ar"/>
        </w:rPr>
        <w:t>تحسين تجربة NDIS للمشاركين المتنوعين ثقافيًا ولغويًا.</w:t>
      </w:r>
    </w:p>
    <w:p w14:paraId="5EC09333" w14:textId="77777777" w:rsidR="00846DB8" w:rsidRPr="00364E3D" w:rsidRDefault="00000000" w:rsidP="00252FD4">
      <w:pPr>
        <w:bidi/>
        <w:spacing w:line="240" w:lineRule="auto"/>
        <w:rPr>
          <w:rFonts w:ascii="Dubai" w:hAnsi="Dubai" w:cs="Dubai"/>
        </w:rPr>
      </w:pPr>
      <w:r w:rsidRPr="00364E3D">
        <w:rPr>
          <w:rFonts w:ascii="Dubai" w:hAnsi="Dubai" w:cs="Dubai"/>
          <w:rtl/>
          <w:lang w:val="ar"/>
        </w:rPr>
        <w:t>تتكون الاستراتيجية من 6 مجالات ذات أولوية:</w:t>
      </w:r>
    </w:p>
    <w:p w14:paraId="1CDBFA59" w14:textId="77777777" w:rsidR="00846DB8" w:rsidRPr="00364E3D" w:rsidRDefault="00000000" w:rsidP="00252FD4">
      <w:pPr>
        <w:pStyle w:val="Heading4"/>
        <w:bidi/>
        <w:spacing w:line="240" w:lineRule="auto"/>
        <w:rPr>
          <w:rFonts w:ascii="Dubai" w:hAnsi="Dubai" w:cs="Dubai"/>
        </w:rPr>
      </w:pPr>
      <w:r w:rsidRPr="00364E3D">
        <w:rPr>
          <w:rFonts w:ascii="Dubai" w:hAnsi="Dubai" w:cs="Dubai"/>
          <w:rtl/>
          <w:lang w:val="ar"/>
        </w:rPr>
        <w:t>البنية التحتية</w:t>
      </w:r>
    </w:p>
    <w:p w14:paraId="3E1FF49C" w14:textId="77777777" w:rsidR="00846DB8" w:rsidRPr="00364E3D" w:rsidRDefault="00000000" w:rsidP="00252FD4">
      <w:pPr>
        <w:bidi/>
        <w:spacing w:line="240" w:lineRule="auto"/>
        <w:rPr>
          <w:rFonts w:ascii="Dubai" w:hAnsi="Dubai" w:cs="Dubai"/>
        </w:rPr>
      </w:pPr>
      <w:r w:rsidRPr="00364E3D">
        <w:rPr>
          <w:rFonts w:ascii="Dubai" w:hAnsi="Dubai" w:cs="Dubai"/>
          <w:rtl/>
          <w:lang w:val="ar"/>
        </w:rPr>
        <w:t>تحسين أنظمتنا وعملياتنا لدعم المشاركين المتنوعين ثقافيًا ولغويًا.</w:t>
      </w:r>
    </w:p>
    <w:p w14:paraId="6AF7DB10" w14:textId="77777777" w:rsidR="00846DB8" w:rsidRPr="00364E3D" w:rsidRDefault="00000000" w:rsidP="00252FD4">
      <w:pPr>
        <w:pStyle w:val="Heading4"/>
        <w:bidi/>
        <w:spacing w:line="240" w:lineRule="auto"/>
        <w:rPr>
          <w:rFonts w:ascii="Dubai" w:hAnsi="Dubai" w:cs="Dubai"/>
        </w:rPr>
      </w:pPr>
      <w:r w:rsidRPr="00364E3D">
        <w:rPr>
          <w:rFonts w:ascii="Dubai" w:hAnsi="Dubai" w:cs="Dubai"/>
          <w:rtl/>
          <w:lang w:val="ar"/>
        </w:rPr>
        <w:t>قدرة الموظفين</w:t>
      </w:r>
    </w:p>
    <w:p w14:paraId="419BDF36" w14:textId="77777777" w:rsidR="00846DB8" w:rsidRPr="00364E3D" w:rsidRDefault="00000000" w:rsidP="00252FD4">
      <w:pPr>
        <w:bidi/>
        <w:spacing w:line="240" w:lineRule="auto"/>
        <w:rPr>
          <w:rFonts w:ascii="Dubai" w:hAnsi="Dubai" w:cs="Dubai"/>
        </w:rPr>
      </w:pPr>
      <w:r w:rsidRPr="00364E3D">
        <w:rPr>
          <w:rFonts w:ascii="Dubai" w:hAnsi="Dubai" w:cs="Dubai"/>
          <w:rtl/>
          <w:lang w:val="ar"/>
        </w:rPr>
        <w:t>تطوير مهارات الموظفين للاستجابة بشكل أفضل للاحتياجات الثقافية للمشاركين.</w:t>
      </w:r>
    </w:p>
    <w:p w14:paraId="13CEF1C3" w14:textId="5BBDBFB9" w:rsidR="00846DB8" w:rsidRPr="00364E3D" w:rsidRDefault="00000000" w:rsidP="00252FD4">
      <w:pPr>
        <w:pStyle w:val="Heading4"/>
        <w:bidi/>
        <w:spacing w:line="240" w:lineRule="auto"/>
        <w:rPr>
          <w:rFonts w:ascii="Dubai" w:hAnsi="Dubai" w:cs="Dubai"/>
        </w:rPr>
      </w:pPr>
      <w:r w:rsidRPr="00364E3D">
        <w:rPr>
          <w:rFonts w:ascii="Dubai" w:hAnsi="Dubai" w:cs="Dubai"/>
          <w:rtl/>
          <w:lang w:val="ar"/>
        </w:rPr>
        <w:t xml:space="preserve">تواصل </w:t>
      </w:r>
      <w:r w:rsidR="00761F81">
        <w:rPr>
          <w:rFonts w:ascii="Dubai" w:hAnsi="Dubai" w:cs="Dubai" w:hint="cs"/>
          <w:rtl/>
          <w:lang w:val="ar"/>
        </w:rPr>
        <w:t>ي</w:t>
      </w:r>
      <w:r w:rsidRPr="00364E3D">
        <w:rPr>
          <w:rFonts w:ascii="Dubai" w:hAnsi="Dubai" w:cs="Dubai"/>
          <w:rtl/>
          <w:lang w:val="ar"/>
        </w:rPr>
        <w:t>سهل الوصول إليه</w:t>
      </w:r>
    </w:p>
    <w:p w14:paraId="051D82D6" w14:textId="77777777" w:rsidR="00846DB8" w:rsidRPr="00364E3D" w:rsidRDefault="00000000" w:rsidP="00252FD4">
      <w:pPr>
        <w:bidi/>
        <w:spacing w:line="240" w:lineRule="auto"/>
        <w:rPr>
          <w:rFonts w:ascii="Dubai" w:hAnsi="Dubai" w:cs="Dubai"/>
        </w:rPr>
      </w:pPr>
      <w:r w:rsidRPr="00364E3D">
        <w:rPr>
          <w:rFonts w:ascii="Dubai" w:hAnsi="Dubai" w:cs="Dubai"/>
          <w:rtl/>
          <w:lang w:val="ar"/>
        </w:rPr>
        <w:t>مشاركة المعلومات بالطريقة المفضلة للمجتمعات المتنوعة ثقافيًا ولغويًا.</w:t>
      </w:r>
    </w:p>
    <w:p w14:paraId="5830F9AC" w14:textId="77777777" w:rsidR="00846DB8" w:rsidRPr="00364E3D" w:rsidRDefault="00000000" w:rsidP="00252FD4">
      <w:pPr>
        <w:pStyle w:val="Heading4"/>
        <w:bidi/>
        <w:spacing w:line="240" w:lineRule="auto"/>
        <w:rPr>
          <w:rFonts w:ascii="Dubai" w:hAnsi="Dubai" w:cs="Dubai"/>
        </w:rPr>
      </w:pPr>
      <w:r w:rsidRPr="00364E3D">
        <w:rPr>
          <w:rFonts w:ascii="Dubai" w:hAnsi="Dubai" w:cs="Dubai"/>
          <w:rtl/>
          <w:lang w:val="ar"/>
        </w:rPr>
        <w:t>الأسواق</w:t>
      </w:r>
    </w:p>
    <w:p w14:paraId="69E72295" w14:textId="77777777" w:rsidR="00846DB8" w:rsidRPr="00364E3D" w:rsidRDefault="00000000" w:rsidP="00252FD4">
      <w:pPr>
        <w:bidi/>
        <w:spacing w:line="240" w:lineRule="auto"/>
        <w:rPr>
          <w:rFonts w:ascii="Dubai" w:hAnsi="Dubai" w:cs="Dubai"/>
        </w:rPr>
      </w:pPr>
      <w:r w:rsidRPr="00364E3D">
        <w:rPr>
          <w:rFonts w:ascii="Dubai" w:hAnsi="Dubai" w:cs="Dubai"/>
          <w:rtl/>
          <w:lang w:val="ar"/>
        </w:rPr>
        <w:t>مساعدة مقدمي خدمات NDIS على تقديم خدمات تلبي الاحتياجات الثقافية للمشاركين المتنوعين ثقافيًا ولغويًا وعائلاتهم ومقدمي الرعاية.</w:t>
      </w:r>
    </w:p>
    <w:p w14:paraId="6326ABEF" w14:textId="77777777" w:rsidR="00846DB8" w:rsidRPr="00364E3D" w:rsidRDefault="00000000" w:rsidP="00252FD4">
      <w:pPr>
        <w:pStyle w:val="Heading4"/>
        <w:bidi/>
        <w:spacing w:line="240" w:lineRule="auto"/>
        <w:rPr>
          <w:rFonts w:ascii="Dubai" w:hAnsi="Dubai" w:cs="Dubai"/>
        </w:rPr>
      </w:pPr>
      <w:r w:rsidRPr="00364E3D">
        <w:rPr>
          <w:rFonts w:ascii="Dubai" w:hAnsi="Dubai" w:cs="Dubai"/>
          <w:rtl/>
          <w:lang w:val="ar"/>
        </w:rPr>
        <w:t>البيانات</w:t>
      </w:r>
    </w:p>
    <w:p w14:paraId="5D9EC8B0" w14:textId="77777777" w:rsidR="00846DB8" w:rsidRPr="00364E3D" w:rsidRDefault="00000000" w:rsidP="00252FD4">
      <w:pPr>
        <w:bidi/>
        <w:spacing w:line="240" w:lineRule="auto"/>
        <w:rPr>
          <w:rFonts w:ascii="Dubai" w:hAnsi="Dubai" w:cs="Dubai"/>
        </w:rPr>
      </w:pPr>
      <w:r w:rsidRPr="00364E3D">
        <w:rPr>
          <w:rFonts w:ascii="Dubai" w:hAnsi="Dubai" w:cs="Dubai"/>
          <w:rtl/>
          <w:lang w:val="ar"/>
        </w:rPr>
        <w:t>استخدام بيانات أفضل لتحسين الخدمات للمشاركين المتنوعين ثقافيًا ولغويًا.</w:t>
      </w:r>
    </w:p>
    <w:p w14:paraId="2F85F21D" w14:textId="77777777" w:rsidR="00846DB8" w:rsidRPr="00364E3D" w:rsidRDefault="00000000" w:rsidP="00252FD4">
      <w:pPr>
        <w:pStyle w:val="Heading4"/>
        <w:bidi/>
        <w:spacing w:line="240" w:lineRule="auto"/>
        <w:rPr>
          <w:rFonts w:ascii="Dubai" w:hAnsi="Dubai" w:cs="Dubai"/>
        </w:rPr>
      </w:pPr>
      <w:r w:rsidRPr="00364E3D">
        <w:rPr>
          <w:rFonts w:ascii="Dubai" w:hAnsi="Dubai" w:cs="Dubai"/>
          <w:rtl/>
          <w:lang w:val="ar"/>
        </w:rPr>
        <w:t>التوعية</w:t>
      </w:r>
    </w:p>
    <w:p w14:paraId="40A604C6" w14:textId="77777777" w:rsidR="00846DB8" w:rsidRPr="00364E3D" w:rsidRDefault="00000000" w:rsidP="00252FD4">
      <w:pPr>
        <w:bidi/>
        <w:spacing w:line="240" w:lineRule="auto"/>
        <w:rPr>
          <w:rFonts w:ascii="Dubai" w:hAnsi="Dubai" w:cs="Dubai"/>
        </w:rPr>
      </w:pPr>
      <w:r w:rsidRPr="00364E3D">
        <w:rPr>
          <w:rFonts w:ascii="Dubai" w:hAnsi="Dubai" w:cs="Dubai"/>
          <w:rtl/>
          <w:lang w:val="ar"/>
        </w:rPr>
        <w:t>خدمات للتواصل وتثقيف المجتمعات المتنوعة ثقافيًا ولغويًا التي لم تصل إلى NDIS.</w:t>
      </w:r>
      <w:r w:rsidRPr="00364E3D">
        <w:rPr>
          <w:rFonts w:ascii="Dubai" w:hAnsi="Dubai" w:cs="Dubai"/>
          <w:rtl/>
          <w:lang w:val="ar"/>
        </w:rPr>
        <w:br w:type="page"/>
      </w:r>
    </w:p>
    <w:p w14:paraId="3C11E949" w14:textId="77777777" w:rsidR="00846DB8" w:rsidRPr="00364E3D" w:rsidRDefault="00000000" w:rsidP="00252FD4">
      <w:pPr>
        <w:pStyle w:val="Heading2"/>
        <w:bidi/>
        <w:spacing w:line="240" w:lineRule="auto"/>
        <w:rPr>
          <w:rFonts w:ascii="Dubai" w:hAnsi="Dubai" w:cs="Dubai"/>
        </w:rPr>
      </w:pPr>
      <w:bookmarkStart w:id="3" w:name="_aefkpavgupxd" w:colFirst="0" w:colLast="0"/>
      <w:bookmarkEnd w:id="3"/>
      <w:r w:rsidRPr="00364E3D">
        <w:rPr>
          <w:rFonts w:ascii="Dubai" w:hAnsi="Dubai" w:cs="Dubai"/>
          <w:rtl/>
          <w:lang w:val="ar"/>
        </w:rPr>
        <w:lastRenderedPageBreak/>
        <w:t>أبرز أحداث العام</w:t>
      </w:r>
    </w:p>
    <w:p w14:paraId="162F68B1" w14:textId="67B09B03" w:rsidR="00846DB8" w:rsidRPr="00364E3D" w:rsidRDefault="00000000" w:rsidP="00252FD4">
      <w:pPr>
        <w:pStyle w:val="Heading3"/>
        <w:bidi/>
        <w:spacing w:line="240" w:lineRule="auto"/>
        <w:rPr>
          <w:rFonts w:ascii="Dubai" w:hAnsi="Dubai" w:cs="Dubai"/>
        </w:rPr>
      </w:pPr>
      <w:bookmarkStart w:id="4" w:name="_l5otcpx4ki0v" w:colFirst="0" w:colLast="0"/>
      <w:bookmarkEnd w:id="4"/>
      <w:r w:rsidRPr="00364E3D">
        <w:rPr>
          <w:rFonts w:ascii="Dubai" w:hAnsi="Dubai" w:cs="Dubai"/>
          <w:rtl/>
          <w:lang w:val="ar"/>
        </w:rPr>
        <w:t xml:space="preserve">خطة NDIA إدماج التنوع </w:t>
      </w:r>
      <w:r w:rsidR="00B229F4">
        <w:rPr>
          <w:rFonts w:ascii="Dubai" w:hAnsi="Dubai" w:cs="Dubai" w:hint="cs"/>
          <w:rtl/>
          <w:lang w:val="ar"/>
        </w:rPr>
        <w:t>ال</w:t>
      </w:r>
      <w:r w:rsidRPr="00364E3D">
        <w:rPr>
          <w:rFonts w:ascii="Dubai" w:hAnsi="Dubai" w:cs="Dubai"/>
          <w:rtl/>
          <w:lang w:val="ar"/>
        </w:rPr>
        <w:t>ثقافي و</w:t>
      </w:r>
      <w:r w:rsidR="00B229F4">
        <w:rPr>
          <w:rFonts w:ascii="Dubai" w:hAnsi="Dubai" w:cs="Dubai" w:hint="cs"/>
          <w:rtl/>
          <w:lang w:val="ar"/>
        </w:rPr>
        <w:t>ال</w:t>
      </w:r>
      <w:r w:rsidRPr="00364E3D">
        <w:rPr>
          <w:rFonts w:ascii="Dubai" w:hAnsi="Dubai" w:cs="Dubai"/>
          <w:rtl/>
          <w:lang w:val="ar"/>
        </w:rPr>
        <w:t>لغوي للأعوام 2024–2027</w:t>
      </w:r>
    </w:p>
    <w:p w14:paraId="33D0199B" w14:textId="403DBA95" w:rsidR="00846DB8" w:rsidRPr="00364E3D" w:rsidRDefault="00000000" w:rsidP="00252FD4">
      <w:pPr>
        <w:bidi/>
        <w:spacing w:after="240" w:line="240" w:lineRule="auto"/>
        <w:rPr>
          <w:rFonts w:ascii="Dubai" w:hAnsi="Dubai" w:cs="Dubai"/>
        </w:rPr>
      </w:pPr>
      <w:r w:rsidRPr="00364E3D">
        <w:rPr>
          <w:rFonts w:ascii="Dubai" w:hAnsi="Dubai" w:cs="Dubai"/>
          <w:rtl/>
          <w:lang w:val="ar"/>
        </w:rPr>
        <w:t xml:space="preserve">في أيار / مايو 2024، أصدرنا </w:t>
      </w:r>
      <w:hyperlink r:id="rId12" w:anchor="inclusion-plans">
        <w:r w:rsidR="00846DB8" w:rsidRPr="00364E3D">
          <w:rPr>
            <w:rFonts w:ascii="Dubai" w:hAnsi="Dubai" w:cs="Dubai"/>
            <w:color w:val="0432FF"/>
            <w:u w:val="single"/>
            <w:rtl/>
            <w:lang w:val="ar"/>
          </w:rPr>
          <w:t xml:space="preserve">خطة NDIA إدماج التنوع </w:t>
        </w:r>
        <w:r w:rsidR="00B229F4">
          <w:rPr>
            <w:rFonts w:ascii="Dubai" w:hAnsi="Dubai" w:cs="Dubai" w:hint="cs"/>
            <w:color w:val="0432FF"/>
            <w:u w:val="single"/>
            <w:rtl/>
            <w:lang w:val="ar"/>
          </w:rPr>
          <w:t>ال</w:t>
        </w:r>
        <w:r w:rsidR="00846DB8" w:rsidRPr="00364E3D">
          <w:rPr>
            <w:rFonts w:ascii="Dubai" w:hAnsi="Dubai" w:cs="Dubai"/>
            <w:color w:val="0432FF"/>
            <w:u w:val="single"/>
            <w:rtl/>
            <w:lang w:val="ar"/>
          </w:rPr>
          <w:t>ثقافي و</w:t>
        </w:r>
        <w:r w:rsidR="00B229F4">
          <w:rPr>
            <w:rFonts w:ascii="Dubai" w:hAnsi="Dubai" w:cs="Dubai" w:hint="cs"/>
            <w:color w:val="0432FF"/>
            <w:u w:val="single"/>
            <w:rtl/>
            <w:lang w:val="ar"/>
          </w:rPr>
          <w:t>ال</w:t>
        </w:r>
        <w:r w:rsidR="00846DB8" w:rsidRPr="00364E3D">
          <w:rPr>
            <w:rFonts w:ascii="Dubai" w:hAnsi="Dubai" w:cs="Dubai"/>
            <w:color w:val="0432FF"/>
            <w:u w:val="single"/>
            <w:rtl/>
            <w:lang w:val="ar"/>
          </w:rPr>
          <w:t>لغوي للأعوام 2024–2027</w:t>
        </w:r>
      </w:hyperlink>
      <w:r w:rsidRPr="00364E3D">
        <w:rPr>
          <w:rFonts w:ascii="Dubai" w:hAnsi="Dubai" w:cs="Dubai"/>
          <w:rtl/>
          <w:lang w:val="ar"/>
        </w:rPr>
        <w:t>. هذا يساعدنا على خلق بيئة عمل حيث:</w:t>
      </w:r>
    </w:p>
    <w:p w14:paraId="517317D7" w14:textId="1B2BC9F0" w:rsidR="00846DB8" w:rsidRPr="00364E3D" w:rsidRDefault="00000000" w:rsidP="00252FD4">
      <w:pPr>
        <w:numPr>
          <w:ilvl w:val="0"/>
          <w:numId w:val="1"/>
        </w:numPr>
        <w:pBdr>
          <w:top w:val="nil"/>
          <w:left w:val="nil"/>
          <w:bottom w:val="nil"/>
          <w:right w:val="nil"/>
          <w:between w:val="nil"/>
        </w:pBdr>
        <w:bidi/>
        <w:spacing w:after="0" w:line="240" w:lineRule="auto"/>
        <w:ind w:left="709"/>
        <w:rPr>
          <w:rFonts w:ascii="Dubai" w:hAnsi="Dubai" w:cs="Dubai"/>
        </w:rPr>
      </w:pPr>
      <w:r w:rsidRPr="00364E3D">
        <w:rPr>
          <w:rFonts w:ascii="Dubai" w:hAnsi="Dubai" w:cs="Dubai"/>
          <w:color w:val="000000"/>
          <w:rtl/>
          <w:lang w:val="ar"/>
        </w:rPr>
        <w:t>يشعر</w:t>
      </w:r>
      <w:r w:rsidR="00B229F4">
        <w:rPr>
          <w:rFonts w:ascii="Dubai" w:hAnsi="Dubai" w:cs="Dubai" w:hint="cs"/>
          <w:color w:val="000000"/>
          <w:rtl/>
          <w:lang w:val="ar"/>
        </w:rPr>
        <w:t xml:space="preserve"> الأشخاص</w:t>
      </w:r>
      <w:r w:rsidRPr="00364E3D">
        <w:rPr>
          <w:rFonts w:ascii="Dubai" w:hAnsi="Dubai" w:cs="Dubai"/>
          <w:color w:val="000000"/>
          <w:rtl/>
          <w:lang w:val="ar"/>
        </w:rPr>
        <w:t xml:space="preserve"> بالتقدير</w:t>
      </w:r>
    </w:p>
    <w:p w14:paraId="4766665A" w14:textId="79EEAD90" w:rsidR="00846DB8" w:rsidRPr="00364E3D" w:rsidRDefault="00000000" w:rsidP="00252FD4">
      <w:pPr>
        <w:numPr>
          <w:ilvl w:val="0"/>
          <w:numId w:val="1"/>
        </w:numPr>
        <w:pBdr>
          <w:top w:val="nil"/>
          <w:left w:val="nil"/>
          <w:bottom w:val="nil"/>
          <w:right w:val="nil"/>
          <w:between w:val="nil"/>
        </w:pBdr>
        <w:bidi/>
        <w:spacing w:line="240" w:lineRule="auto"/>
        <w:ind w:left="709"/>
        <w:rPr>
          <w:rFonts w:ascii="Dubai" w:hAnsi="Dubai" w:cs="Dubai"/>
        </w:rPr>
      </w:pPr>
      <w:r w:rsidRPr="00364E3D">
        <w:rPr>
          <w:rFonts w:ascii="Dubai" w:hAnsi="Dubai" w:cs="Dubai"/>
          <w:color w:val="000000"/>
          <w:rtl/>
          <w:lang w:val="ar"/>
        </w:rPr>
        <w:t>يمكن</w:t>
      </w:r>
      <w:r w:rsidR="00B229F4">
        <w:rPr>
          <w:rFonts w:ascii="Dubai" w:hAnsi="Dubai" w:cs="Dubai" w:hint="cs"/>
          <w:color w:val="000000"/>
          <w:rtl/>
          <w:lang w:val="ar"/>
        </w:rPr>
        <w:t xml:space="preserve"> للأشخاص</w:t>
      </w:r>
      <w:r w:rsidRPr="00364E3D">
        <w:rPr>
          <w:rFonts w:ascii="Dubai" w:hAnsi="Dubai" w:cs="Dubai"/>
          <w:color w:val="000000"/>
          <w:rtl/>
          <w:lang w:val="ar"/>
        </w:rPr>
        <w:t xml:space="preserve"> إظهار ذواتهم الحقيقية في العمل. </w:t>
      </w:r>
    </w:p>
    <w:p w14:paraId="3E715CF8" w14:textId="77777777" w:rsidR="00846DB8" w:rsidRPr="00364E3D" w:rsidRDefault="00000000" w:rsidP="00252FD4">
      <w:pPr>
        <w:bidi/>
        <w:spacing w:line="240" w:lineRule="auto"/>
        <w:rPr>
          <w:rFonts w:ascii="Dubai" w:hAnsi="Dubai" w:cs="Dubai"/>
        </w:rPr>
      </w:pPr>
      <w:r w:rsidRPr="00364E3D">
        <w:rPr>
          <w:rFonts w:ascii="Dubai" w:hAnsi="Dubai" w:cs="Dubai"/>
          <w:rtl/>
          <w:lang w:val="ar"/>
        </w:rPr>
        <w:t>هذه إحدى الطرق التي نحسن بها قدرات الموظفين كجزء من الاستراتيجية.</w:t>
      </w:r>
    </w:p>
    <w:p w14:paraId="1E085A81" w14:textId="77777777" w:rsidR="00846DB8" w:rsidRPr="00364E3D" w:rsidRDefault="00000000" w:rsidP="00252FD4">
      <w:pPr>
        <w:bidi/>
        <w:spacing w:line="240" w:lineRule="auto"/>
        <w:rPr>
          <w:rFonts w:ascii="Dubai" w:hAnsi="Dubai" w:cs="Dubai"/>
        </w:rPr>
      </w:pPr>
      <w:r w:rsidRPr="00364E3D">
        <w:rPr>
          <w:rFonts w:ascii="Dubai" w:hAnsi="Dubai" w:cs="Dubai"/>
          <w:rtl/>
          <w:lang w:val="ar"/>
        </w:rPr>
        <w:t>خطة الإدماج تضم 28 إجراءً سننفذها بين عامي 2024 و2027. تتماشى الإجراءات مع 4 مجالات تركيز:</w:t>
      </w:r>
    </w:p>
    <w:p w14:paraId="4184DA7C" w14:textId="77777777" w:rsidR="00846DB8" w:rsidRPr="00364E3D" w:rsidRDefault="00000000" w:rsidP="00252FD4">
      <w:pPr>
        <w:numPr>
          <w:ilvl w:val="0"/>
          <w:numId w:val="4"/>
        </w:numPr>
        <w:pBdr>
          <w:top w:val="nil"/>
          <w:left w:val="nil"/>
          <w:bottom w:val="nil"/>
          <w:right w:val="nil"/>
          <w:between w:val="nil"/>
        </w:pBdr>
        <w:bidi/>
        <w:spacing w:after="0" w:line="240" w:lineRule="auto"/>
        <w:ind w:left="709"/>
        <w:rPr>
          <w:rFonts w:ascii="Dubai" w:hAnsi="Dubai" w:cs="Dubai"/>
        </w:rPr>
      </w:pPr>
      <w:r w:rsidRPr="00364E3D">
        <w:rPr>
          <w:rFonts w:ascii="Dubai" w:hAnsi="Dubai" w:cs="Dubai"/>
          <w:color w:val="000000"/>
          <w:rtl/>
          <w:lang w:val="ar"/>
        </w:rPr>
        <w:t>الكفاءة الثقافية والقيادة</w:t>
      </w:r>
    </w:p>
    <w:p w14:paraId="20BE95CC" w14:textId="77777777" w:rsidR="00846DB8" w:rsidRPr="00364E3D" w:rsidRDefault="00000000" w:rsidP="00252FD4">
      <w:pPr>
        <w:numPr>
          <w:ilvl w:val="0"/>
          <w:numId w:val="4"/>
        </w:numPr>
        <w:pBdr>
          <w:top w:val="nil"/>
          <w:left w:val="nil"/>
          <w:bottom w:val="nil"/>
          <w:right w:val="nil"/>
          <w:between w:val="nil"/>
        </w:pBdr>
        <w:bidi/>
        <w:spacing w:after="0" w:line="240" w:lineRule="auto"/>
        <w:ind w:left="709"/>
        <w:rPr>
          <w:rFonts w:ascii="Dubai" w:hAnsi="Dubai" w:cs="Dubai"/>
        </w:rPr>
      </w:pPr>
      <w:r w:rsidRPr="00364E3D">
        <w:rPr>
          <w:rFonts w:ascii="Dubai" w:hAnsi="Dubai" w:cs="Dubai"/>
          <w:color w:val="000000"/>
          <w:rtl/>
          <w:lang w:val="ar"/>
        </w:rPr>
        <w:t>الثقافة الشاملة</w:t>
      </w:r>
    </w:p>
    <w:p w14:paraId="4A858947" w14:textId="77777777" w:rsidR="00846DB8" w:rsidRPr="00364E3D" w:rsidRDefault="00000000" w:rsidP="00252FD4">
      <w:pPr>
        <w:numPr>
          <w:ilvl w:val="0"/>
          <w:numId w:val="4"/>
        </w:numPr>
        <w:pBdr>
          <w:top w:val="nil"/>
          <w:left w:val="nil"/>
          <w:bottom w:val="nil"/>
          <w:right w:val="nil"/>
          <w:between w:val="nil"/>
        </w:pBdr>
        <w:bidi/>
        <w:spacing w:after="0" w:line="240" w:lineRule="auto"/>
        <w:ind w:left="709"/>
        <w:rPr>
          <w:rFonts w:ascii="Dubai" w:hAnsi="Dubai" w:cs="Dubai"/>
        </w:rPr>
      </w:pPr>
      <w:r w:rsidRPr="00364E3D">
        <w:rPr>
          <w:rFonts w:ascii="Dubai" w:hAnsi="Dubai" w:cs="Dubai"/>
          <w:color w:val="000000"/>
          <w:rtl/>
          <w:lang w:val="ar"/>
        </w:rPr>
        <w:t>السياسات والممارسة الشاملة</w:t>
      </w:r>
    </w:p>
    <w:p w14:paraId="7FF03E48" w14:textId="77777777" w:rsidR="00846DB8" w:rsidRPr="00364E3D" w:rsidRDefault="00000000" w:rsidP="00252FD4">
      <w:pPr>
        <w:numPr>
          <w:ilvl w:val="0"/>
          <w:numId w:val="4"/>
        </w:numPr>
        <w:pBdr>
          <w:top w:val="nil"/>
          <w:left w:val="nil"/>
          <w:bottom w:val="nil"/>
          <w:right w:val="nil"/>
          <w:between w:val="nil"/>
        </w:pBdr>
        <w:bidi/>
        <w:spacing w:line="240" w:lineRule="auto"/>
        <w:ind w:left="709"/>
        <w:rPr>
          <w:rFonts w:ascii="Dubai" w:hAnsi="Dubai" w:cs="Dubai"/>
        </w:rPr>
      </w:pPr>
      <w:r w:rsidRPr="00364E3D">
        <w:rPr>
          <w:rFonts w:ascii="Dubai" w:hAnsi="Dubai" w:cs="Dubai"/>
          <w:color w:val="000000"/>
          <w:rtl/>
          <w:lang w:val="ar"/>
        </w:rPr>
        <w:t>تطوير وتقدّم المسيرة المهنية</w:t>
      </w:r>
    </w:p>
    <w:p w14:paraId="3E925A06" w14:textId="77777777" w:rsidR="00846DB8" w:rsidRPr="00364E3D" w:rsidRDefault="00000000" w:rsidP="00252FD4">
      <w:pPr>
        <w:bidi/>
        <w:spacing w:line="240" w:lineRule="auto"/>
        <w:rPr>
          <w:rFonts w:ascii="Dubai" w:hAnsi="Dubai" w:cs="Dubai"/>
        </w:rPr>
      </w:pPr>
      <w:r w:rsidRPr="00364E3D">
        <w:rPr>
          <w:rFonts w:ascii="Dubai" w:hAnsi="Dubai" w:cs="Dubai"/>
          <w:rtl/>
          <w:lang w:val="ar"/>
        </w:rPr>
        <w:t>قمنا بعدة إجراءات مهمة وبدأنا في الباقي.</w:t>
      </w:r>
    </w:p>
    <w:p w14:paraId="0F947A6A" w14:textId="15D8B43F" w:rsidR="00846DB8" w:rsidRPr="00364E3D" w:rsidRDefault="00000000" w:rsidP="00252FD4">
      <w:pPr>
        <w:pStyle w:val="Heading3"/>
        <w:bidi/>
        <w:spacing w:line="240" w:lineRule="auto"/>
        <w:rPr>
          <w:rFonts w:ascii="Dubai" w:hAnsi="Dubai" w:cs="Dubai"/>
        </w:rPr>
      </w:pPr>
      <w:bookmarkStart w:id="5" w:name="_aobj1i9pbnfp" w:colFirst="0" w:colLast="0"/>
      <w:bookmarkEnd w:id="5"/>
      <w:r w:rsidRPr="00364E3D">
        <w:rPr>
          <w:rFonts w:ascii="Dubai" w:hAnsi="Dubai" w:cs="Dubai"/>
          <w:rtl/>
          <w:lang w:val="ar"/>
        </w:rPr>
        <w:t xml:space="preserve">مجموعات الاستشارات الداخلية والخارجية </w:t>
      </w:r>
      <w:r w:rsidR="00950562">
        <w:rPr>
          <w:rFonts w:ascii="Dubai" w:hAnsi="Dubai" w:cs="Dubai" w:hint="cs"/>
          <w:rtl/>
          <w:lang w:val="ar"/>
        </w:rPr>
        <w:t>للتنوع</w:t>
      </w:r>
      <w:r w:rsidRPr="00364E3D">
        <w:rPr>
          <w:rFonts w:ascii="Dubai" w:hAnsi="Dubai" w:cs="Dubai"/>
          <w:rtl/>
          <w:lang w:val="ar"/>
        </w:rPr>
        <w:t xml:space="preserve"> </w:t>
      </w:r>
      <w:r w:rsidR="00950562">
        <w:rPr>
          <w:rFonts w:ascii="Dubai" w:hAnsi="Dubai" w:cs="Dubai" w:hint="cs"/>
          <w:rtl/>
          <w:lang w:val="ar"/>
        </w:rPr>
        <w:t>ال</w:t>
      </w:r>
      <w:r w:rsidRPr="00364E3D">
        <w:rPr>
          <w:rFonts w:ascii="Dubai" w:hAnsi="Dubai" w:cs="Dubai"/>
          <w:rtl/>
          <w:lang w:val="ar"/>
        </w:rPr>
        <w:t>ثقافي و</w:t>
      </w:r>
      <w:r w:rsidR="00950562">
        <w:rPr>
          <w:rFonts w:ascii="Dubai" w:hAnsi="Dubai" w:cs="Dubai" w:hint="cs"/>
          <w:rtl/>
          <w:lang w:val="ar"/>
        </w:rPr>
        <w:t>ال</w:t>
      </w:r>
      <w:r w:rsidRPr="00364E3D">
        <w:rPr>
          <w:rFonts w:ascii="Dubai" w:hAnsi="Dubai" w:cs="Dubai"/>
          <w:rtl/>
          <w:lang w:val="ar"/>
        </w:rPr>
        <w:t>لغوي</w:t>
      </w:r>
    </w:p>
    <w:p w14:paraId="4E28ED01" w14:textId="77777777" w:rsidR="00846DB8" w:rsidRPr="00364E3D" w:rsidRDefault="00000000" w:rsidP="00252FD4">
      <w:pPr>
        <w:bidi/>
        <w:spacing w:after="240" w:line="240" w:lineRule="auto"/>
        <w:rPr>
          <w:rFonts w:ascii="Dubai" w:hAnsi="Dubai" w:cs="Dubai"/>
        </w:rPr>
      </w:pPr>
      <w:r w:rsidRPr="00364E3D">
        <w:rPr>
          <w:rFonts w:ascii="Dubai" w:hAnsi="Dubai" w:cs="Dubai"/>
          <w:rtl/>
          <w:lang w:val="ar"/>
        </w:rPr>
        <w:t>لقد أنشأنا مجموعة استشارية خارجية. هذا يضمن أننا نسمع ونتعرف على أصوات الأشخاص ذوي الإعاقة من الخلفيات المتنوعة ثقافيًا ولغويًا.</w:t>
      </w:r>
    </w:p>
    <w:p w14:paraId="1319178F" w14:textId="77777777" w:rsidR="00846DB8" w:rsidRPr="00364E3D" w:rsidRDefault="00000000" w:rsidP="00252FD4">
      <w:pPr>
        <w:numPr>
          <w:ilvl w:val="0"/>
          <w:numId w:val="3"/>
        </w:numPr>
        <w:pBdr>
          <w:top w:val="nil"/>
          <w:left w:val="nil"/>
          <w:bottom w:val="nil"/>
          <w:right w:val="nil"/>
          <w:between w:val="nil"/>
        </w:pBdr>
        <w:bidi/>
        <w:spacing w:after="0" w:line="240" w:lineRule="auto"/>
        <w:rPr>
          <w:rFonts w:ascii="Dubai" w:hAnsi="Dubai" w:cs="Dubai"/>
        </w:rPr>
      </w:pPr>
      <w:r w:rsidRPr="00364E3D">
        <w:rPr>
          <w:rFonts w:ascii="Dubai" w:hAnsi="Dubai" w:cs="Dubai"/>
          <w:color w:val="000000"/>
          <w:rtl/>
          <w:lang w:val="ar"/>
        </w:rPr>
        <w:t xml:space="preserve">يشمل الأعضاء أشخاصًا لديهم خبرة حياتية أو يعرفون احتياجات الأشخاص ذوي الإعاقة من الخلفيات المتنوعة ثقافيًا ولغويًا. </w:t>
      </w:r>
    </w:p>
    <w:p w14:paraId="44A97468" w14:textId="77777777" w:rsidR="00846DB8" w:rsidRPr="00364E3D" w:rsidRDefault="00000000" w:rsidP="00252FD4">
      <w:pPr>
        <w:numPr>
          <w:ilvl w:val="0"/>
          <w:numId w:val="3"/>
        </w:numPr>
        <w:pBdr>
          <w:top w:val="nil"/>
          <w:left w:val="nil"/>
          <w:bottom w:val="nil"/>
          <w:right w:val="nil"/>
          <w:between w:val="nil"/>
        </w:pBdr>
        <w:bidi/>
        <w:spacing w:line="240" w:lineRule="auto"/>
        <w:rPr>
          <w:rFonts w:ascii="Dubai" w:hAnsi="Dubai" w:cs="Dubai"/>
        </w:rPr>
      </w:pPr>
      <w:r w:rsidRPr="00364E3D">
        <w:rPr>
          <w:rFonts w:ascii="Dubai" w:hAnsi="Dubai" w:cs="Dubai"/>
          <w:color w:val="000000"/>
          <w:rtl/>
          <w:lang w:val="ar"/>
        </w:rPr>
        <w:t xml:space="preserve">تجتمع المجموعة مرتين في الشهر. </w:t>
      </w:r>
    </w:p>
    <w:p w14:paraId="33E3A11C" w14:textId="47E94B86" w:rsidR="00846DB8" w:rsidRPr="00364E3D" w:rsidRDefault="00000000" w:rsidP="00252FD4">
      <w:pPr>
        <w:bidi/>
        <w:spacing w:line="240" w:lineRule="auto"/>
        <w:rPr>
          <w:rFonts w:ascii="Dubai" w:hAnsi="Dubai" w:cs="Dubai"/>
        </w:rPr>
      </w:pPr>
      <w:r w:rsidRPr="00364E3D">
        <w:rPr>
          <w:rFonts w:ascii="Dubai" w:hAnsi="Dubai" w:cs="Dubai"/>
          <w:rtl/>
          <w:lang w:val="ar"/>
        </w:rPr>
        <w:t xml:space="preserve">كما أنشأنا مجموعة الاستشارات الداخلية </w:t>
      </w:r>
      <w:r w:rsidR="00950562">
        <w:rPr>
          <w:rFonts w:ascii="Dubai" w:hAnsi="Dubai" w:cs="Dubai" w:hint="cs"/>
          <w:rtl/>
          <w:lang w:val="ar"/>
        </w:rPr>
        <w:t>للتنوع</w:t>
      </w:r>
      <w:r w:rsidRPr="00364E3D">
        <w:rPr>
          <w:rFonts w:ascii="Dubai" w:hAnsi="Dubai" w:cs="Dubai"/>
          <w:rtl/>
          <w:lang w:val="ar"/>
        </w:rPr>
        <w:t xml:space="preserve"> </w:t>
      </w:r>
      <w:r w:rsidR="00950562">
        <w:rPr>
          <w:rFonts w:ascii="Dubai" w:hAnsi="Dubai" w:cs="Dubai" w:hint="cs"/>
          <w:rtl/>
          <w:lang w:val="ar"/>
        </w:rPr>
        <w:t>ال</w:t>
      </w:r>
      <w:r w:rsidRPr="00364E3D">
        <w:rPr>
          <w:rFonts w:ascii="Dubai" w:hAnsi="Dubai" w:cs="Dubai"/>
          <w:rtl/>
          <w:lang w:val="ar"/>
        </w:rPr>
        <w:t>ثقافي و</w:t>
      </w:r>
      <w:r w:rsidR="00950562">
        <w:rPr>
          <w:rFonts w:ascii="Dubai" w:hAnsi="Dubai" w:cs="Dubai" w:hint="cs"/>
          <w:rtl/>
          <w:lang w:val="ar"/>
        </w:rPr>
        <w:t>ال</w:t>
      </w:r>
      <w:r w:rsidRPr="00364E3D">
        <w:rPr>
          <w:rFonts w:ascii="Dubai" w:hAnsi="Dubai" w:cs="Dubai"/>
          <w:rtl/>
          <w:lang w:val="ar"/>
        </w:rPr>
        <w:t xml:space="preserve">لغوي. هذا يوفر المساعدة والرعاية لتنفيذ إجراءات الاستراتيجية. </w:t>
      </w:r>
    </w:p>
    <w:p w14:paraId="16151279" w14:textId="77777777" w:rsidR="00EB6D40" w:rsidRDefault="00EB6D40">
      <w:pPr>
        <w:rPr>
          <w:rFonts w:ascii="Dubai" w:hAnsi="Dubai" w:cs="Dubai"/>
          <w:rtl/>
          <w:lang w:val="ar"/>
        </w:rPr>
      </w:pPr>
      <w:r>
        <w:rPr>
          <w:rFonts w:ascii="Dubai" w:hAnsi="Dubai" w:cs="Dubai"/>
          <w:rtl/>
          <w:lang w:val="ar"/>
        </w:rPr>
        <w:br w:type="page"/>
      </w:r>
    </w:p>
    <w:p w14:paraId="3EA87528" w14:textId="6AECB628" w:rsidR="00846DB8" w:rsidRPr="00364E3D" w:rsidRDefault="00000000" w:rsidP="00252FD4">
      <w:pPr>
        <w:bidi/>
        <w:spacing w:line="240" w:lineRule="auto"/>
        <w:rPr>
          <w:rFonts w:ascii="Dubai" w:hAnsi="Dubai" w:cs="Dubai"/>
        </w:rPr>
      </w:pPr>
      <w:r w:rsidRPr="00364E3D">
        <w:rPr>
          <w:rFonts w:ascii="Dubai" w:hAnsi="Dubai" w:cs="Dubai"/>
          <w:rtl/>
          <w:lang w:val="ar"/>
        </w:rPr>
        <w:lastRenderedPageBreak/>
        <w:t>يشمل الأعضاء:</w:t>
      </w:r>
    </w:p>
    <w:p w14:paraId="5FA34C08" w14:textId="5C032281" w:rsidR="00846DB8" w:rsidRPr="00364E3D" w:rsidRDefault="00000000" w:rsidP="00252FD4">
      <w:pPr>
        <w:numPr>
          <w:ilvl w:val="0"/>
          <w:numId w:val="1"/>
        </w:numPr>
        <w:pBdr>
          <w:top w:val="nil"/>
          <w:left w:val="nil"/>
          <w:bottom w:val="nil"/>
          <w:right w:val="nil"/>
          <w:between w:val="nil"/>
        </w:pBdr>
        <w:bidi/>
        <w:spacing w:after="0" w:line="240" w:lineRule="auto"/>
        <w:ind w:left="709"/>
        <w:rPr>
          <w:rFonts w:ascii="Dubai" w:hAnsi="Dubai" w:cs="Dubai"/>
        </w:rPr>
      </w:pPr>
      <w:r w:rsidRPr="00364E3D">
        <w:rPr>
          <w:rFonts w:ascii="Dubai" w:hAnsi="Dubai" w:cs="Dubai"/>
          <w:color w:val="000000"/>
          <w:rtl/>
          <w:lang w:val="ar"/>
        </w:rPr>
        <w:t xml:space="preserve">بطل NDIA </w:t>
      </w:r>
      <w:r w:rsidR="00950562">
        <w:rPr>
          <w:rFonts w:ascii="Dubai" w:hAnsi="Dubai" w:cs="Dubai" w:hint="cs"/>
          <w:rtl/>
          <w:lang w:val="ar"/>
        </w:rPr>
        <w:t>للتنوع</w:t>
      </w:r>
      <w:r w:rsidR="00950562" w:rsidRPr="00364E3D">
        <w:rPr>
          <w:rFonts w:ascii="Dubai" w:hAnsi="Dubai" w:cs="Dubai"/>
          <w:rtl/>
          <w:lang w:val="ar"/>
        </w:rPr>
        <w:t xml:space="preserve"> </w:t>
      </w:r>
      <w:r w:rsidR="00950562">
        <w:rPr>
          <w:rFonts w:ascii="Dubai" w:hAnsi="Dubai" w:cs="Dubai" w:hint="cs"/>
          <w:rtl/>
          <w:lang w:val="ar"/>
        </w:rPr>
        <w:t>ال</w:t>
      </w:r>
      <w:r w:rsidR="00950562" w:rsidRPr="00364E3D">
        <w:rPr>
          <w:rFonts w:ascii="Dubai" w:hAnsi="Dubai" w:cs="Dubai"/>
          <w:rtl/>
          <w:lang w:val="ar"/>
        </w:rPr>
        <w:t>ثقافي و</w:t>
      </w:r>
      <w:r w:rsidR="00950562">
        <w:rPr>
          <w:rFonts w:ascii="Dubai" w:hAnsi="Dubai" w:cs="Dubai" w:hint="cs"/>
          <w:rtl/>
          <w:lang w:val="ar"/>
        </w:rPr>
        <w:t>ال</w:t>
      </w:r>
      <w:r w:rsidR="00950562" w:rsidRPr="00364E3D">
        <w:rPr>
          <w:rFonts w:ascii="Dubai" w:hAnsi="Dubai" w:cs="Dubai"/>
          <w:rtl/>
          <w:lang w:val="ar"/>
        </w:rPr>
        <w:t>لغوي</w:t>
      </w:r>
    </w:p>
    <w:p w14:paraId="16A8BA35" w14:textId="77777777" w:rsidR="00846DB8" w:rsidRPr="00364E3D" w:rsidRDefault="00000000" w:rsidP="00252FD4">
      <w:pPr>
        <w:numPr>
          <w:ilvl w:val="0"/>
          <w:numId w:val="1"/>
        </w:numPr>
        <w:pBdr>
          <w:top w:val="nil"/>
          <w:left w:val="nil"/>
          <w:bottom w:val="nil"/>
          <w:right w:val="nil"/>
          <w:between w:val="nil"/>
        </w:pBdr>
        <w:bidi/>
        <w:spacing w:after="0" w:line="240" w:lineRule="auto"/>
        <w:ind w:left="709"/>
        <w:rPr>
          <w:rFonts w:ascii="Dubai" w:hAnsi="Dubai" w:cs="Dubai"/>
        </w:rPr>
      </w:pPr>
      <w:r w:rsidRPr="00364E3D">
        <w:rPr>
          <w:rFonts w:ascii="Dubai" w:hAnsi="Dubai" w:cs="Dubai"/>
          <w:color w:val="000000"/>
          <w:rtl/>
          <w:lang w:val="ar"/>
        </w:rPr>
        <w:t>كبير موظفي الخدمة التنفيذية</w:t>
      </w:r>
    </w:p>
    <w:p w14:paraId="61FC3AED" w14:textId="77777777" w:rsidR="00846DB8" w:rsidRPr="00364E3D" w:rsidRDefault="00000000" w:rsidP="00252FD4">
      <w:pPr>
        <w:numPr>
          <w:ilvl w:val="0"/>
          <w:numId w:val="1"/>
        </w:numPr>
        <w:pBdr>
          <w:top w:val="nil"/>
          <w:left w:val="nil"/>
          <w:bottom w:val="nil"/>
          <w:right w:val="nil"/>
          <w:between w:val="nil"/>
        </w:pBdr>
        <w:bidi/>
        <w:spacing w:line="240" w:lineRule="auto"/>
        <w:ind w:left="709"/>
        <w:rPr>
          <w:rFonts w:ascii="Dubai" w:hAnsi="Dubai" w:cs="Dubai"/>
        </w:rPr>
      </w:pPr>
      <w:r w:rsidRPr="00364E3D">
        <w:rPr>
          <w:rFonts w:ascii="Dubai" w:hAnsi="Dubai" w:cs="Dubai"/>
          <w:color w:val="000000"/>
          <w:rtl/>
          <w:lang w:val="ar"/>
        </w:rPr>
        <w:t>المديرون الذين يصممون وينفذون إصلاحات البرنامج</w:t>
      </w:r>
    </w:p>
    <w:p w14:paraId="246D6E5D" w14:textId="77777777" w:rsidR="00846DB8" w:rsidRPr="00364E3D" w:rsidRDefault="00000000" w:rsidP="00252FD4">
      <w:pPr>
        <w:pStyle w:val="Heading3"/>
        <w:bidi/>
        <w:spacing w:line="240" w:lineRule="auto"/>
        <w:rPr>
          <w:rFonts w:ascii="Dubai" w:hAnsi="Dubai" w:cs="Dubai"/>
        </w:rPr>
      </w:pPr>
      <w:bookmarkStart w:id="6" w:name="_yo3uz8l0uxsj" w:colFirst="0" w:colLast="0"/>
      <w:bookmarkEnd w:id="6"/>
      <w:r w:rsidRPr="00364E3D">
        <w:rPr>
          <w:rFonts w:ascii="Dubai" w:hAnsi="Dubai" w:cs="Dubai"/>
          <w:rtl/>
          <w:lang w:val="ar"/>
        </w:rPr>
        <w:t>أنشطة المشاركة المجتمعية</w:t>
      </w:r>
    </w:p>
    <w:p w14:paraId="152FBE94" w14:textId="77777777" w:rsidR="00846DB8" w:rsidRPr="00364E3D" w:rsidRDefault="00000000" w:rsidP="00252FD4">
      <w:pPr>
        <w:bidi/>
        <w:spacing w:after="240" w:line="240" w:lineRule="auto"/>
        <w:rPr>
          <w:rFonts w:ascii="Dubai" w:hAnsi="Dubai" w:cs="Dubai"/>
        </w:rPr>
      </w:pPr>
      <w:r w:rsidRPr="00364E3D">
        <w:rPr>
          <w:rFonts w:ascii="Dubai" w:hAnsi="Dubai" w:cs="Dubai"/>
          <w:rtl/>
          <w:lang w:val="ar"/>
        </w:rPr>
        <w:t xml:space="preserve">خلال الإثني عشر شهرًا حتى 30 نيسان / أبريل 2025، نظمنا 192 نشاطًا مع منظمات المجتمع والخدمات الرئيسية. وصلنا إلى حوالي 2,200 شخصًا من أصحاب المصلحة. </w:t>
      </w:r>
    </w:p>
    <w:p w14:paraId="63AEF09B" w14:textId="77777777" w:rsidR="00846DB8" w:rsidRPr="00364E3D" w:rsidRDefault="00000000" w:rsidP="00252FD4">
      <w:pPr>
        <w:bidi/>
        <w:spacing w:line="240" w:lineRule="auto"/>
        <w:rPr>
          <w:rFonts w:ascii="Dubai" w:hAnsi="Dubai" w:cs="Dubai"/>
        </w:rPr>
      </w:pPr>
      <w:r w:rsidRPr="00364E3D">
        <w:rPr>
          <w:rFonts w:ascii="Dubai" w:hAnsi="Dubai" w:cs="Dubai"/>
          <w:rtl/>
          <w:lang w:val="ar"/>
        </w:rPr>
        <w:t>حسنت هذه الأنشطة المعلومات التي توفرها المجتمعات المتنوعة ثقافيًا ولغويًا حول NDIS. كانت الأهداف مساعدة الأشخاص ذوي الإعاقة من الخلفيات المتنوعة ثقافيًا ولغويًا على:</w:t>
      </w:r>
    </w:p>
    <w:p w14:paraId="49515708" w14:textId="77777777" w:rsidR="00846DB8" w:rsidRPr="00364E3D" w:rsidRDefault="00000000" w:rsidP="00252FD4">
      <w:pPr>
        <w:numPr>
          <w:ilvl w:val="0"/>
          <w:numId w:val="1"/>
        </w:numPr>
        <w:pBdr>
          <w:top w:val="nil"/>
          <w:left w:val="nil"/>
          <w:bottom w:val="nil"/>
          <w:right w:val="nil"/>
          <w:between w:val="nil"/>
        </w:pBdr>
        <w:bidi/>
        <w:spacing w:after="0" w:line="240" w:lineRule="auto"/>
        <w:ind w:left="709"/>
        <w:rPr>
          <w:rFonts w:ascii="Dubai" w:hAnsi="Dubai" w:cs="Dubai"/>
          <w:color w:val="000000"/>
        </w:rPr>
      </w:pPr>
      <w:r w:rsidRPr="00364E3D">
        <w:rPr>
          <w:rFonts w:ascii="Dubai" w:hAnsi="Dubai" w:cs="Dubai"/>
          <w:color w:val="000000"/>
          <w:rtl/>
          <w:lang w:val="ar"/>
        </w:rPr>
        <w:t>الوصول إلى NDIS.</w:t>
      </w:r>
    </w:p>
    <w:p w14:paraId="508496E3" w14:textId="77777777" w:rsidR="00846DB8" w:rsidRPr="00364E3D" w:rsidRDefault="00000000" w:rsidP="00252FD4">
      <w:pPr>
        <w:numPr>
          <w:ilvl w:val="0"/>
          <w:numId w:val="1"/>
        </w:numPr>
        <w:pBdr>
          <w:top w:val="nil"/>
          <w:left w:val="nil"/>
          <w:bottom w:val="nil"/>
          <w:right w:val="nil"/>
          <w:between w:val="nil"/>
        </w:pBdr>
        <w:bidi/>
        <w:spacing w:line="240" w:lineRule="auto"/>
        <w:ind w:left="709"/>
        <w:rPr>
          <w:rFonts w:ascii="Dubai" w:hAnsi="Dubai" w:cs="Dubai"/>
          <w:color w:val="000000"/>
        </w:rPr>
      </w:pPr>
      <w:r w:rsidRPr="00364E3D">
        <w:rPr>
          <w:rFonts w:ascii="Dubai" w:hAnsi="Dubai" w:cs="Dubai"/>
          <w:color w:val="000000"/>
          <w:rtl/>
          <w:lang w:val="ar"/>
        </w:rPr>
        <w:t xml:space="preserve">استخدام دعم الإعاقة. </w:t>
      </w:r>
    </w:p>
    <w:p w14:paraId="099D5929" w14:textId="77777777" w:rsidR="00846DB8" w:rsidRPr="00364E3D" w:rsidRDefault="00000000" w:rsidP="00252FD4">
      <w:pPr>
        <w:bidi/>
        <w:spacing w:line="240" w:lineRule="auto"/>
        <w:rPr>
          <w:rFonts w:ascii="Dubai" w:hAnsi="Dubai" w:cs="Dubai"/>
        </w:rPr>
      </w:pPr>
      <w:r w:rsidRPr="00364E3D">
        <w:rPr>
          <w:rFonts w:ascii="Dubai" w:hAnsi="Dubai" w:cs="Dubai"/>
          <w:rtl/>
          <w:lang w:val="ar"/>
        </w:rPr>
        <w:t xml:space="preserve">في أحد الأمثلة، عملنا مع شبكة اللاجئين الصحية في أستراليا. عقدنا جلسات لمساعدة الناس على فهم عمليات NDIS وكيفية تعاملهم مع النظام الصحي. </w:t>
      </w:r>
    </w:p>
    <w:p w14:paraId="74723370" w14:textId="77777777" w:rsidR="00846DB8" w:rsidRPr="00364E3D" w:rsidRDefault="00000000" w:rsidP="00252FD4">
      <w:pPr>
        <w:bidi/>
        <w:spacing w:line="240" w:lineRule="auto"/>
        <w:rPr>
          <w:rFonts w:ascii="Dubai" w:hAnsi="Dubai" w:cs="Dubai"/>
        </w:rPr>
      </w:pPr>
      <w:r w:rsidRPr="00364E3D">
        <w:rPr>
          <w:rFonts w:ascii="Dubai" w:hAnsi="Dubai" w:cs="Dubai"/>
          <w:rtl/>
          <w:lang w:val="ar"/>
        </w:rPr>
        <w:t>كما ساعدت الجلسات العاملين في مجال الصحة على:</w:t>
      </w:r>
    </w:p>
    <w:p w14:paraId="5C2C3CB5" w14:textId="77777777" w:rsidR="00846DB8" w:rsidRPr="00364E3D" w:rsidRDefault="00000000" w:rsidP="00252FD4">
      <w:pPr>
        <w:numPr>
          <w:ilvl w:val="0"/>
          <w:numId w:val="1"/>
        </w:numPr>
        <w:pBdr>
          <w:top w:val="nil"/>
          <w:left w:val="nil"/>
          <w:bottom w:val="nil"/>
          <w:right w:val="nil"/>
          <w:between w:val="nil"/>
        </w:pBdr>
        <w:bidi/>
        <w:spacing w:after="0" w:line="240" w:lineRule="auto"/>
        <w:ind w:left="709"/>
        <w:rPr>
          <w:rFonts w:ascii="Dubai" w:hAnsi="Dubai" w:cs="Dubai"/>
          <w:color w:val="000000"/>
        </w:rPr>
      </w:pPr>
      <w:r w:rsidRPr="00364E3D">
        <w:rPr>
          <w:rFonts w:ascii="Dubai" w:hAnsi="Dubai" w:cs="Dubai"/>
          <w:color w:val="000000"/>
          <w:rtl/>
          <w:lang w:val="ar"/>
        </w:rPr>
        <w:t>إظهار كيفية إمكانية الوصول إلى NDIS للناس</w:t>
      </w:r>
    </w:p>
    <w:p w14:paraId="2821D0AF" w14:textId="77777777" w:rsidR="00846DB8" w:rsidRPr="00364E3D" w:rsidRDefault="00000000" w:rsidP="00252FD4">
      <w:pPr>
        <w:numPr>
          <w:ilvl w:val="0"/>
          <w:numId w:val="1"/>
        </w:numPr>
        <w:pBdr>
          <w:top w:val="nil"/>
          <w:left w:val="nil"/>
          <w:bottom w:val="nil"/>
          <w:right w:val="nil"/>
          <w:between w:val="nil"/>
        </w:pBdr>
        <w:bidi/>
        <w:spacing w:line="240" w:lineRule="auto"/>
        <w:ind w:left="709"/>
        <w:rPr>
          <w:rFonts w:ascii="Dubai" w:hAnsi="Dubai" w:cs="Dubai"/>
          <w:color w:val="000000"/>
        </w:rPr>
      </w:pPr>
      <w:r w:rsidRPr="00364E3D">
        <w:rPr>
          <w:rFonts w:ascii="Dubai" w:hAnsi="Dubai" w:cs="Dubai"/>
          <w:color w:val="000000"/>
          <w:rtl/>
          <w:lang w:val="ar"/>
        </w:rPr>
        <w:t>التأكد من أنهم يقدمون معلومات ودعم غير رسمي ملائم ثقافيًا للأشخاص ذوي الإعاقة من الخلفيات المتنوعة ثقافيًا ولغويًا.</w:t>
      </w:r>
    </w:p>
    <w:p w14:paraId="344F96C0" w14:textId="77777777" w:rsidR="00846DB8" w:rsidRPr="00364E3D" w:rsidRDefault="00000000" w:rsidP="00252FD4">
      <w:pPr>
        <w:pStyle w:val="Heading2"/>
        <w:bidi/>
        <w:spacing w:line="240" w:lineRule="auto"/>
        <w:rPr>
          <w:rFonts w:ascii="Dubai" w:hAnsi="Dubai" w:cs="Dubai"/>
        </w:rPr>
      </w:pPr>
      <w:bookmarkStart w:id="7" w:name="_qybjheh2c6e0" w:colFirst="0" w:colLast="0"/>
      <w:bookmarkEnd w:id="7"/>
      <w:r w:rsidRPr="00364E3D">
        <w:rPr>
          <w:rFonts w:ascii="Dubai" w:hAnsi="Dubai" w:cs="Dubai"/>
          <w:rtl/>
          <w:lang w:val="ar"/>
        </w:rPr>
        <w:t>تنفيذ الاستراتيجية</w:t>
      </w:r>
    </w:p>
    <w:p w14:paraId="6C572109" w14:textId="77777777" w:rsidR="00846DB8" w:rsidRPr="00364E3D" w:rsidRDefault="00000000" w:rsidP="00252FD4">
      <w:pPr>
        <w:pStyle w:val="Heading3"/>
        <w:bidi/>
        <w:spacing w:line="240" w:lineRule="auto"/>
        <w:rPr>
          <w:rFonts w:ascii="Dubai" w:hAnsi="Dubai" w:cs="Dubai"/>
        </w:rPr>
      </w:pPr>
      <w:bookmarkStart w:id="8" w:name="_yze3l9695upq" w:colFirst="0" w:colLast="0"/>
      <w:bookmarkEnd w:id="8"/>
      <w:r w:rsidRPr="00364E3D">
        <w:rPr>
          <w:rFonts w:ascii="Dubai" w:hAnsi="Dubai" w:cs="Dubai"/>
          <w:rtl/>
          <w:lang w:val="ar"/>
        </w:rPr>
        <w:t xml:space="preserve">إصلاحات NDIS </w:t>
      </w:r>
    </w:p>
    <w:p w14:paraId="659B3594" w14:textId="7999F963" w:rsidR="00846DB8" w:rsidRPr="00364E3D" w:rsidRDefault="00000000" w:rsidP="00252FD4">
      <w:pPr>
        <w:bidi/>
        <w:spacing w:after="240" w:line="240" w:lineRule="auto"/>
        <w:rPr>
          <w:rFonts w:ascii="Dubai" w:hAnsi="Dubai" w:cs="Dubai"/>
        </w:rPr>
      </w:pPr>
      <w:r w:rsidRPr="00364E3D">
        <w:rPr>
          <w:rFonts w:ascii="Dubai" w:hAnsi="Dubai" w:cs="Dubai"/>
          <w:rtl/>
          <w:lang w:val="ar"/>
        </w:rPr>
        <w:t>في تشرين الأول / أكتوبر 2024، دخلت قوانين NDIS الجديدة حيز التنفيذ (</w:t>
      </w:r>
      <w:r w:rsidRPr="00364E3D">
        <w:rPr>
          <w:rFonts w:ascii="Dubai" w:hAnsi="Dubai" w:cs="Dubai"/>
          <w:i/>
          <w:iCs/>
          <w:rtl/>
          <w:lang w:val="ar"/>
        </w:rPr>
        <w:t>تعديل نظام NDIS [قانون إعادة NDIS إلى المسار الصحيح رقم 1]</w:t>
      </w:r>
      <w:r w:rsidRPr="00364E3D">
        <w:rPr>
          <w:rFonts w:ascii="Dubai" w:hAnsi="Dubai" w:cs="Dubai"/>
          <w:rtl/>
          <w:lang w:val="ar"/>
        </w:rPr>
        <w:t xml:space="preserve">). جاء ذلك بعد أن نشرت الوكالة استراتيجية </w:t>
      </w:r>
      <w:r w:rsidR="00950562" w:rsidRPr="00364E3D">
        <w:rPr>
          <w:rFonts w:ascii="Dubai" w:hAnsi="Dubai" w:cs="Dubai"/>
          <w:rtl/>
          <w:lang w:val="ar"/>
        </w:rPr>
        <w:t>وخطة عمل</w:t>
      </w:r>
      <w:r w:rsidR="00950562">
        <w:rPr>
          <w:rFonts w:ascii="Dubai" w:hAnsi="Dubai" w:cs="Dubai" w:hint="cs"/>
          <w:rtl/>
          <w:lang w:val="ar"/>
        </w:rPr>
        <w:t xml:space="preserve"> التنوع</w:t>
      </w:r>
      <w:r w:rsidR="00950562" w:rsidRPr="00364E3D">
        <w:rPr>
          <w:rFonts w:ascii="Dubai" w:hAnsi="Dubai" w:cs="Dubai"/>
          <w:rtl/>
          <w:lang w:val="ar"/>
        </w:rPr>
        <w:t xml:space="preserve"> </w:t>
      </w:r>
      <w:r w:rsidR="00950562">
        <w:rPr>
          <w:rFonts w:ascii="Dubai" w:hAnsi="Dubai" w:cs="Dubai" w:hint="cs"/>
          <w:rtl/>
          <w:lang w:val="ar"/>
        </w:rPr>
        <w:t>ال</w:t>
      </w:r>
      <w:r w:rsidR="00950562" w:rsidRPr="00364E3D">
        <w:rPr>
          <w:rFonts w:ascii="Dubai" w:hAnsi="Dubai" w:cs="Dubai"/>
          <w:rtl/>
          <w:lang w:val="ar"/>
        </w:rPr>
        <w:t>ثقافي و</w:t>
      </w:r>
      <w:r w:rsidR="00950562">
        <w:rPr>
          <w:rFonts w:ascii="Dubai" w:hAnsi="Dubai" w:cs="Dubai" w:hint="cs"/>
          <w:rtl/>
          <w:lang w:val="ar"/>
        </w:rPr>
        <w:t>ال</w:t>
      </w:r>
      <w:r w:rsidR="00950562" w:rsidRPr="00364E3D">
        <w:rPr>
          <w:rFonts w:ascii="Dubai" w:hAnsi="Dubai" w:cs="Dubai"/>
          <w:rtl/>
          <w:lang w:val="ar"/>
        </w:rPr>
        <w:t>لغوي</w:t>
      </w:r>
      <w:r w:rsidRPr="00364E3D">
        <w:rPr>
          <w:rFonts w:ascii="Dubai" w:hAnsi="Dubai" w:cs="Dubai"/>
          <w:rtl/>
          <w:lang w:val="ar"/>
        </w:rPr>
        <w:t>.</w:t>
      </w:r>
    </w:p>
    <w:p w14:paraId="0E634A68" w14:textId="77777777" w:rsidR="00846DB8" w:rsidRPr="00364E3D" w:rsidRDefault="00000000" w:rsidP="00252FD4">
      <w:pPr>
        <w:bidi/>
        <w:spacing w:after="240" w:line="240" w:lineRule="auto"/>
        <w:rPr>
          <w:rFonts w:ascii="Dubai" w:hAnsi="Dubai" w:cs="Dubai"/>
        </w:rPr>
      </w:pPr>
      <w:r w:rsidRPr="00364E3D">
        <w:rPr>
          <w:rFonts w:ascii="Dubai" w:hAnsi="Dubai" w:cs="Dubai"/>
          <w:rtl/>
          <w:lang w:val="ar"/>
        </w:rPr>
        <w:lastRenderedPageBreak/>
        <w:t xml:space="preserve">القوانين الجديدة تعني إصلاحات كبيرة في نظام NDIS خلال السنوات الخمس القادمة. التصميم المشترك وإصدار هذه الإصلاحات هو أولويتنا في هذا الوقت. </w:t>
      </w:r>
    </w:p>
    <w:p w14:paraId="122A30E1" w14:textId="2301500A" w:rsidR="00846DB8" w:rsidRPr="00364E3D" w:rsidRDefault="00000000" w:rsidP="00252FD4">
      <w:pPr>
        <w:bidi/>
        <w:spacing w:line="240" w:lineRule="auto"/>
        <w:rPr>
          <w:rFonts w:ascii="Dubai" w:hAnsi="Dubai" w:cs="Dubai"/>
        </w:rPr>
      </w:pPr>
      <w:r w:rsidRPr="00364E3D">
        <w:rPr>
          <w:rFonts w:ascii="Dubai" w:hAnsi="Dubai" w:cs="Dubai"/>
          <w:rtl/>
          <w:lang w:val="ar"/>
        </w:rPr>
        <w:t xml:space="preserve">تخلق هذه الإصلاحات بعض التحديات مع استراتيجية </w:t>
      </w:r>
      <w:r w:rsidR="00950562">
        <w:rPr>
          <w:rFonts w:ascii="Dubai" w:hAnsi="Dubai" w:cs="Dubai" w:hint="cs"/>
          <w:rtl/>
          <w:lang w:val="ar"/>
        </w:rPr>
        <w:t>التنوع</w:t>
      </w:r>
      <w:r w:rsidR="00950562" w:rsidRPr="00364E3D">
        <w:rPr>
          <w:rFonts w:ascii="Dubai" w:hAnsi="Dubai" w:cs="Dubai"/>
          <w:rtl/>
          <w:lang w:val="ar"/>
        </w:rPr>
        <w:t xml:space="preserve"> </w:t>
      </w:r>
      <w:r w:rsidR="00950562">
        <w:rPr>
          <w:rFonts w:ascii="Dubai" w:hAnsi="Dubai" w:cs="Dubai" w:hint="cs"/>
          <w:rtl/>
          <w:lang w:val="ar"/>
        </w:rPr>
        <w:t>ال</w:t>
      </w:r>
      <w:r w:rsidR="00950562" w:rsidRPr="00364E3D">
        <w:rPr>
          <w:rFonts w:ascii="Dubai" w:hAnsi="Dubai" w:cs="Dubai"/>
          <w:rtl/>
          <w:lang w:val="ar"/>
        </w:rPr>
        <w:t>ثقافي و</w:t>
      </w:r>
      <w:r w:rsidR="00950562">
        <w:rPr>
          <w:rFonts w:ascii="Dubai" w:hAnsi="Dubai" w:cs="Dubai" w:hint="cs"/>
          <w:rtl/>
          <w:lang w:val="ar"/>
        </w:rPr>
        <w:t>ال</w:t>
      </w:r>
      <w:r w:rsidR="00950562" w:rsidRPr="00364E3D">
        <w:rPr>
          <w:rFonts w:ascii="Dubai" w:hAnsi="Dubai" w:cs="Dubai"/>
          <w:rtl/>
          <w:lang w:val="ar"/>
        </w:rPr>
        <w:t>لغوي</w:t>
      </w:r>
      <w:r w:rsidR="00950562">
        <w:rPr>
          <w:rFonts w:ascii="Dubai" w:hAnsi="Dubai" w:cs="Dubai" w:hint="cs"/>
          <w:rtl/>
          <w:lang w:val="ar"/>
        </w:rPr>
        <w:t xml:space="preserve"> </w:t>
      </w:r>
      <w:r w:rsidRPr="00364E3D">
        <w:rPr>
          <w:rFonts w:ascii="Dubai" w:hAnsi="Dubai" w:cs="Dubai"/>
          <w:rtl/>
          <w:lang w:val="ar"/>
        </w:rPr>
        <w:t>. لكنها أيضًا فرصة لتضمين احتياجات المشاركين المتنوعين ثقافيًا ولغويًا في كيفية تصميم NDIS ليعمل في المستقبل.</w:t>
      </w:r>
    </w:p>
    <w:p w14:paraId="77A1EAF2" w14:textId="77777777" w:rsidR="00846DB8" w:rsidRPr="00364E3D" w:rsidRDefault="00000000" w:rsidP="00252FD4">
      <w:pPr>
        <w:pStyle w:val="Heading3"/>
        <w:bidi/>
        <w:spacing w:line="240" w:lineRule="auto"/>
        <w:rPr>
          <w:rFonts w:ascii="Dubai" w:hAnsi="Dubai" w:cs="Dubai"/>
        </w:rPr>
      </w:pPr>
      <w:r w:rsidRPr="00364E3D">
        <w:rPr>
          <w:rFonts w:ascii="Dubai" w:hAnsi="Dubai" w:cs="Dubai"/>
          <w:rtl/>
          <w:lang w:val="ar"/>
        </w:rPr>
        <w:t>ما نفعله</w:t>
      </w:r>
    </w:p>
    <w:p w14:paraId="19BF437F" w14:textId="77777777" w:rsidR="00846DB8" w:rsidRPr="00364E3D" w:rsidRDefault="00000000" w:rsidP="00252FD4">
      <w:pPr>
        <w:numPr>
          <w:ilvl w:val="0"/>
          <w:numId w:val="7"/>
        </w:numPr>
        <w:pBdr>
          <w:top w:val="nil"/>
          <w:left w:val="nil"/>
          <w:bottom w:val="nil"/>
          <w:right w:val="nil"/>
          <w:between w:val="nil"/>
        </w:pBdr>
        <w:bidi/>
        <w:spacing w:after="0" w:line="240" w:lineRule="auto"/>
        <w:rPr>
          <w:rFonts w:ascii="Dubai" w:hAnsi="Dubai" w:cs="Dubai"/>
        </w:rPr>
      </w:pPr>
      <w:r w:rsidRPr="00364E3D">
        <w:rPr>
          <w:rFonts w:ascii="Dubai" w:hAnsi="Dubai" w:cs="Dubai"/>
          <w:color w:val="000000"/>
          <w:rtl/>
          <w:lang w:val="ar"/>
        </w:rPr>
        <w:t xml:space="preserve">نريد أن تأخذ الإصلاحات في الاعتبار احتياجات المشاركين والأشخاص ذوي الإعاقة من المجتمعات المتنوعة ثقافيًا ولغويًا. </w:t>
      </w:r>
    </w:p>
    <w:p w14:paraId="598D2318" w14:textId="046859E4" w:rsidR="00846DB8" w:rsidRPr="00364E3D" w:rsidRDefault="00000000" w:rsidP="00252FD4">
      <w:pPr>
        <w:numPr>
          <w:ilvl w:val="0"/>
          <w:numId w:val="7"/>
        </w:numPr>
        <w:pBdr>
          <w:top w:val="nil"/>
          <w:left w:val="nil"/>
          <w:bottom w:val="nil"/>
          <w:right w:val="nil"/>
          <w:between w:val="nil"/>
        </w:pBdr>
        <w:bidi/>
        <w:spacing w:after="0" w:line="240" w:lineRule="auto"/>
        <w:rPr>
          <w:rFonts w:ascii="Dubai" w:hAnsi="Dubai" w:cs="Dubai"/>
        </w:rPr>
      </w:pPr>
      <w:r w:rsidRPr="00364E3D">
        <w:rPr>
          <w:rFonts w:ascii="Dubai" w:hAnsi="Dubai" w:cs="Dubai"/>
          <w:color w:val="000000"/>
          <w:rtl/>
          <w:lang w:val="ar"/>
        </w:rPr>
        <w:t xml:space="preserve">سنصمم ونستخدم التغييرات لتتوافق مع رؤية استراتيجية </w:t>
      </w:r>
      <w:r w:rsidR="00950562">
        <w:rPr>
          <w:rFonts w:ascii="Dubai" w:hAnsi="Dubai" w:cs="Dubai" w:hint="cs"/>
          <w:rtl/>
          <w:lang w:val="ar"/>
        </w:rPr>
        <w:t>التنوع</w:t>
      </w:r>
      <w:r w:rsidR="00950562" w:rsidRPr="00364E3D">
        <w:rPr>
          <w:rFonts w:ascii="Dubai" w:hAnsi="Dubai" w:cs="Dubai"/>
          <w:rtl/>
          <w:lang w:val="ar"/>
        </w:rPr>
        <w:t xml:space="preserve"> </w:t>
      </w:r>
      <w:r w:rsidR="00950562">
        <w:rPr>
          <w:rFonts w:ascii="Dubai" w:hAnsi="Dubai" w:cs="Dubai" w:hint="cs"/>
          <w:rtl/>
          <w:lang w:val="ar"/>
        </w:rPr>
        <w:t>ال</w:t>
      </w:r>
      <w:r w:rsidR="00950562" w:rsidRPr="00364E3D">
        <w:rPr>
          <w:rFonts w:ascii="Dubai" w:hAnsi="Dubai" w:cs="Dubai"/>
          <w:rtl/>
          <w:lang w:val="ar"/>
        </w:rPr>
        <w:t>ثقافي و</w:t>
      </w:r>
      <w:r w:rsidR="00950562">
        <w:rPr>
          <w:rFonts w:ascii="Dubai" w:hAnsi="Dubai" w:cs="Dubai" w:hint="cs"/>
          <w:rtl/>
          <w:lang w:val="ar"/>
        </w:rPr>
        <w:t>ال</w:t>
      </w:r>
      <w:r w:rsidR="00950562" w:rsidRPr="00364E3D">
        <w:rPr>
          <w:rFonts w:ascii="Dubai" w:hAnsi="Dubai" w:cs="Dubai"/>
          <w:rtl/>
          <w:lang w:val="ar"/>
        </w:rPr>
        <w:t>لغوي</w:t>
      </w:r>
      <w:r w:rsidR="00950562">
        <w:rPr>
          <w:rFonts w:ascii="Dubai" w:hAnsi="Dubai" w:cs="Dubai" w:hint="cs"/>
          <w:rtl/>
          <w:lang w:val="ar"/>
        </w:rPr>
        <w:t xml:space="preserve"> </w:t>
      </w:r>
      <w:r w:rsidRPr="00364E3D">
        <w:rPr>
          <w:rFonts w:ascii="Dubai" w:hAnsi="Dubai" w:cs="Dubai"/>
          <w:color w:val="000000"/>
          <w:rtl/>
          <w:lang w:val="ar"/>
        </w:rPr>
        <w:t>.</w:t>
      </w:r>
    </w:p>
    <w:p w14:paraId="16884642" w14:textId="77777777" w:rsidR="00846DB8" w:rsidRPr="00364E3D" w:rsidRDefault="00000000" w:rsidP="00252FD4">
      <w:pPr>
        <w:numPr>
          <w:ilvl w:val="0"/>
          <w:numId w:val="7"/>
        </w:numPr>
        <w:pBdr>
          <w:top w:val="nil"/>
          <w:left w:val="nil"/>
          <w:bottom w:val="nil"/>
          <w:right w:val="nil"/>
          <w:between w:val="nil"/>
        </w:pBdr>
        <w:bidi/>
        <w:spacing w:after="0" w:line="240" w:lineRule="auto"/>
        <w:rPr>
          <w:rFonts w:ascii="Dubai" w:hAnsi="Dubai" w:cs="Dubai"/>
        </w:rPr>
      </w:pPr>
      <w:r w:rsidRPr="00364E3D">
        <w:rPr>
          <w:rFonts w:ascii="Dubai" w:hAnsi="Dubai" w:cs="Dubai"/>
          <w:color w:val="000000"/>
          <w:rtl/>
          <w:lang w:val="ar"/>
        </w:rPr>
        <w:t xml:space="preserve">نحن نراجع كيفية تنفيذ إجراءات الاستراتيجية. </w:t>
      </w:r>
    </w:p>
    <w:p w14:paraId="04FC1318" w14:textId="324D3388" w:rsidR="00846DB8" w:rsidRPr="00364E3D" w:rsidRDefault="00000000" w:rsidP="00252FD4">
      <w:pPr>
        <w:numPr>
          <w:ilvl w:val="0"/>
          <w:numId w:val="7"/>
        </w:numPr>
        <w:pBdr>
          <w:top w:val="nil"/>
          <w:left w:val="nil"/>
          <w:bottom w:val="nil"/>
          <w:right w:val="nil"/>
          <w:between w:val="nil"/>
        </w:pBdr>
        <w:bidi/>
        <w:spacing w:after="0" w:line="240" w:lineRule="auto"/>
        <w:rPr>
          <w:rFonts w:ascii="Dubai" w:hAnsi="Dubai" w:cs="Dubai"/>
        </w:rPr>
      </w:pPr>
      <w:r w:rsidRPr="00364E3D">
        <w:rPr>
          <w:rFonts w:ascii="Dubai" w:hAnsi="Dubai" w:cs="Dubai"/>
          <w:color w:val="000000"/>
          <w:rtl/>
          <w:lang w:val="ar"/>
        </w:rPr>
        <w:t xml:space="preserve">قد نصحح بعض الإجراءات من خلال تجربتنا مع استراتيجية وخطة عمل </w:t>
      </w:r>
      <w:r w:rsidR="00950562">
        <w:rPr>
          <w:rFonts w:ascii="Dubai" w:hAnsi="Dubai" w:cs="Dubai" w:hint="cs"/>
          <w:rtl/>
          <w:lang w:val="ar"/>
        </w:rPr>
        <w:t>التنوع</w:t>
      </w:r>
      <w:r w:rsidR="00950562" w:rsidRPr="00364E3D">
        <w:rPr>
          <w:rFonts w:ascii="Dubai" w:hAnsi="Dubai" w:cs="Dubai"/>
          <w:rtl/>
          <w:lang w:val="ar"/>
        </w:rPr>
        <w:t xml:space="preserve"> </w:t>
      </w:r>
      <w:r w:rsidR="00950562">
        <w:rPr>
          <w:rFonts w:ascii="Dubai" w:hAnsi="Dubai" w:cs="Dubai" w:hint="cs"/>
          <w:rtl/>
          <w:lang w:val="ar"/>
        </w:rPr>
        <w:t>ال</w:t>
      </w:r>
      <w:r w:rsidR="00950562" w:rsidRPr="00364E3D">
        <w:rPr>
          <w:rFonts w:ascii="Dubai" w:hAnsi="Dubai" w:cs="Dubai"/>
          <w:rtl/>
          <w:lang w:val="ar"/>
        </w:rPr>
        <w:t>ثقافي و</w:t>
      </w:r>
      <w:r w:rsidR="00950562">
        <w:rPr>
          <w:rFonts w:ascii="Dubai" w:hAnsi="Dubai" w:cs="Dubai" w:hint="cs"/>
          <w:rtl/>
          <w:lang w:val="ar"/>
        </w:rPr>
        <w:t>ال</w:t>
      </w:r>
      <w:r w:rsidR="00950562" w:rsidRPr="00364E3D">
        <w:rPr>
          <w:rFonts w:ascii="Dubai" w:hAnsi="Dubai" w:cs="Dubai"/>
          <w:rtl/>
          <w:lang w:val="ar"/>
        </w:rPr>
        <w:t>لغوي</w:t>
      </w:r>
      <w:r w:rsidR="00950562">
        <w:rPr>
          <w:rFonts w:ascii="Dubai" w:hAnsi="Dubai" w:cs="Dubai" w:hint="cs"/>
          <w:rtl/>
          <w:lang w:val="ar"/>
        </w:rPr>
        <w:t xml:space="preserve"> </w:t>
      </w:r>
      <w:r w:rsidRPr="00364E3D">
        <w:rPr>
          <w:rFonts w:ascii="Dubai" w:hAnsi="Dubai" w:cs="Dubai"/>
          <w:color w:val="000000"/>
          <w:rtl/>
          <w:lang w:val="ar"/>
        </w:rPr>
        <w:t>خلال الإثني عشر شهرًا الماضية.</w:t>
      </w:r>
    </w:p>
    <w:p w14:paraId="55752D46" w14:textId="56BEA89E" w:rsidR="00846DB8" w:rsidRPr="00364E3D" w:rsidRDefault="00000000" w:rsidP="00252FD4">
      <w:pPr>
        <w:numPr>
          <w:ilvl w:val="0"/>
          <w:numId w:val="7"/>
        </w:numPr>
        <w:pBdr>
          <w:top w:val="nil"/>
          <w:left w:val="nil"/>
          <w:bottom w:val="nil"/>
          <w:right w:val="nil"/>
          <w:between w:val="nil"/>
        </w:pBdr>
        <w:bidi/>
        <w:spacing w:after="0" w:line="240" w:lineRule="auto"/>
        <w:rPr>
          <w:rFonts w:ascii="Dubai" w:hAnsi="Dubai" w:cs="Dubai"/>
        </w:rPr>
      </w:pPr>
      <w:r w:rsidRPr="00364E3D">
        <w:rPr>
          <w:rFonts w:ascii="Dubai" w:hAnsi="Dubai" w:cs="Dubai"/>
          <w:color w:val="000000"/>
          <w:rtl/>
          <w:lang w:val="ar"/>
        </w:rPr>
        <w:t xml:space="preserve">سنعمل مع مجموعة الاستشارات الخارجية ومجموعة الاستشارات الداخلية </w:t>
      </w:r>
      <w:r w:rsidR="00950562">
        <w:rPr>
          <w:rFonts w:ascii="Dubai" w:hAnsi="Dubai" w:cs="Dubai" w:hint="cs"/>
          <w:rtl/>
          <w:lang w:val="ar"/>
        </w:rPr>
        <w:t>للتنوع</w:t>
      </w:r>
      <w:r w:rsidR="00950562" w:rsidRPr="00364E3D">
        <w:rPr>
          <w:rFonts w:ascii="Dubai" w:hAnsi="Dubai" w:cs="Dubai"/>
          <w:rtl/>
          <w:lang w:val="ar"/>
        </w:rPr>
        <w:t xml:space="preserve"> </w:t>
      </w:r>
      <w:r w:rsidR="00950562">
        <w:rPr>
          <w:rFonts w:ascii="Dubai" w:hAnsi="Dubai" w:cs="Dubai" w:hint="cs"/>
          <w:rtl/>
          <w:lang w:val="ar"/>
        </w:rPr>
        <w:t>ال</w:t>
      </w:r>
      <w:r w:rsidR="00950562" w:rsidRPr="00364E3D">
        <w:rPr>
          <w:rFonts w:ascii="Dubai" w:hAnsi="Dubai" w:cs="Dubai"/>
          <w:rtl/>
          <w:lang w:val="ar"/>
        </w:rPr>
        <w:t>ثقافي و</w:t>
      </w:r>
      <w:r w:rsidR="00950562">
        <w:rPr>
          <w:rFonts w:ascii="Dubai" w:hAnsi="Dubai" w:cs="Dubai" w:hint="cs"/>
          <w:rtl/>
          <w:lang w:val="ar"/>
        </w:rPr>
        <w:t>ال</w:t>
      </w:r>
      <w:r w:rsidR="00950562" w:rsidRPr="00364E3D">
        <w:rPr>
          <w:rFonts w:ascii="Dubai" w:hAnsi="Dubai" w:cs="Dubai"/>
          <w:rtl/>
          <w:lang w:val="ar"/>
        </w:rPr>
        <w:t>لغوي</w:t>
      </w:r>
      <w:r w:rsidR="00950562">
        <w:rPr>
          <w:rFonts w:ascii="Dubai" w:hAnsi="Dubai" w:cs="Dubai" w:hint="cs"/>
          <w:rtl/>
          <w:lang w:val="ar"/>
        </w:rPr>
        <w:t xml:space="preserve"> </w:t>
      </w:r>
      <w:r w:rsidRPr="00364E3D">
        <w:rPr>
          <w:rFonts w:ascii="Dubai" w:hAnsi="Dubai" w:cs="Dubai"/>
          <w:color w:val="000000"/>
          <w:rtl/>
          <w:lang w:val="ar"/>
        </w:rPr>
        <w:t xml:space="preserve">لهذه المراجعة. </w:t>
      </w:r>
    </w:p>
    <w:p w14:paraId="0B56C10E" w14:textId="77777777" w:rsidR="00846DB8" w:rsidRPr="00364E3D" w:rsidRDefault="00000000" w:rsidP="00252FD4">
      <w:pPr>
        <w:numPr>
          <w:ilvl w:val="0"/>
          <w:numId w:val="7"/>
        </w:numPr>
        <w:pBdr>
          <w:top w:val="nil"/>
          <w:left w:val="nil"/>
          <w:bottom w:val="nil"/>
          <w:right w:val="nil"/>
          <w:between w:val="nil"/>
        </w:pBdr>
        <w:bidi/>
        <w:spacing w:line="240" w:lineRule="auto"/>
        <w:rPr>
          <w:rFonts w:ascii="Dubai" w:hAnsi="Dubai" w:cs="Dubai"/>
        </w:rPr>
      </w:pPr>
      <w:r w:rsidRPr="00364E3D">
        <w:rPr>
          <w:rFonts w:ascii="Dubai" w:hAnsi="Dubai" w:cs="Dubai"/>
          <w:color w:val="000000"/>
          <w:rtl/>
          <w:lang w:val="ar"/>
        </w:rPr>
        <w:t>سنشارك النتائج.</w:t>
      </w:r>
    </w:p>
    <w:p w14:paraId="1A38FBC6" w14:textId="77777777" w:rsidR="00846DB8" w:rsidRPr="00364E3D" w:rsidRDefault="00000000" w:rsidP="00252FD4">
      <w:pPr>
        <w:pStyle w:val="Heading3"/>
        <w:bidi/>
        <w:spacing w:line="240" w:lineRule="auto"/>
        <w:rPr>
          <w:rFonts w:ascii="Dubai" w:hAnsi="Dubai" w:cs="Dubai"/>
        </w:rPr>
      </w:pPr>
      <w:bookmarkStart w:id="9" w:name="_mqd37b6vtvjd" w:colFirst="0" w:colLast="0"/>
      <w:bookmarkEnd w:id="9"/>
      <w:r w:rsidRPr="00364E3D">
        <w:rPr>
          <w:rFonts w:ascii="Dubai" w:hAnsi="Dubai" w:cs="Dubai"/>
          <w:rtl/>
          <w:lang w:val="ar"/>
        </w:rPr>
        <w:t>العمل عبر الحكومة</w:t>
      </w:r>
    </w:p>
    <w:p w14:paraId="171F8B90" w14:textId="77777777" w:rsidR="00846DB8" w:rsidRPr="00364E3D" w:rsidRDefault="00000000" w:rsidP="00252FD4">
      <w:pPr>
        <w:bidi/>
        <w:spacing w:after="240" w:line="240" w:lineRule="auto"/>
        <w:rPr>
          <w:rFonts w:ascii="Dubai" w:hAnsi="Dubai" w:cs="Dubai"/>
        </w:rPr>
      </w:pPr>
      <w:r w:rsidRPr="00364E3D">
        <w:rPr>
          <w:rFonts w:ascii="Dubai" w:hAnsi="Dubai" w:cs="Dubai"/>
          <w:rtl/>
          <w:lang w:val="ar"/>
        </w:rPr>
        <w:t>في بعض الإجراءات، عملنا مع وزارات ووكالات حكومية منها:</w:t>
      </w:r>
    </w:p>
    <w:p w14:paraId="3039C25E" w14:textId="77777777" w:rsidR="00846DB8" w:rsidRPr="00364E3D" w:rsidRDefault="00000000" w:rsidP="00252FD4">
      <w:pPr>
        <w:numPr>
          <w:ilvl w:val="0"/>
          <w:numId w:val="2"/>
        </w:numPr>
        <w:pBdr>
          <w:top w:val="nil"/>
          <w:left w:val="nil"/>
          <w:bottom w:val="nil"/>
          <w:right w:val="nil"/>
          <w:between w:val="nil"/>
        </w:pBdr>
        <w:bidi/>
        <w:spacing w:after="0" w:line="240" w:lineRule="auto"/>
        <w:rPr>
          <w:rFonts w:ascii="Dubai" w:hAnsi="Dubai" w:cs="Dubai"/>
          <w:color w:val="000000"/>
        </w:rPr>
      </w:pPr>
      <w:r w:rsidRPr="00364E3D">
        <w:rPr>
          <w:rFonts w:ascii="Dubai" w:hAnsi="Dubai" w:cs="Dubai"/>
          <w:color w:val="000000"/>
          <w:rtl/>
          <w:lang w:val="ar"/>
        </w:rPr>
        <w:t>لجنة جودة وضمانات NDIS (لجنة NDIS)</w:t>
      </w:r>
    </w:p>
    <w:p w14:paraId="32E26CB0" w14:textId="77777777" w:rsidR="00846DB8" w:rsidRPr="00364E3D" w:rsidRDefault="00000000" w:rsidP="00252FD4">
      <w:pPr>
        <w:numPr>
          <w:ilvl w:val="0"/>
          <w:numId w:val="2"/>
        </w:numPr>
        <w:pBdr>
          <w:top w:val="nil"/>
          <w:left w:val="nil"/>
          <w:bottom w:val="nil"/>
          <w:right w:val="nil"/>
          <w:between w:val="nil"/>
        </w:pBdr>
        <w:bidi/>
        <w:spacing w:after="0" w:line="240" w:lineRule="auto"/>
        <w:rPr>
          <w:rFonts w:ascii="Dubai" w:hAnsi="Dubai" w:cs="Dubai"/>
          <w:color w:val="000000"/>
        </w:rPr>
      </w:pPr>
      <w:r w:rsidRPr="00364E3D">
        <w:rPr>
          <w:rFonts w:ascii="Dubai" w:hAnsi="Dubai" w:cs="Dubai"/>
          <w:color w:val="000000"/>
          <w:rtl/>
          <w:lang w:val="ar"/>
        </w:rPr>
        <w:t>وزارة الخدمات الاجتماعية</w:t>
      </w:r>
    </w:p>
    <w:p w14:paraId="33705BED" w14:textId="77777777" w:rsidR="00846DB8" w:rsidRPr="00364E3D" w:rsidRDefault="00000000" w:rsidP="00252FD4">
      <w:pPr>
        <w:numPr>
          <w:ilvl w:val="0"/>
          <w:numId w:val="2"/>
        </w:numPr>
        <w:pBdr>
          <w:top w:val="nil"/>
          <w:left w:val="nil"/>
          <w:bottom w:val="nil"/>
          <w:right w:val="nil"/>
          <w:between w:val="nil"/>
        </w:pBdr>
        <w:bidi/>
        <w:spacing w:after="240" w:line="240" w:lineRule="auto"/>
        <w:rPr>
          <w:rFonts w:ascii="Dubai" w:hAnsi="Dubai" w:cs="Dubai"/>
          <w:color w:val="000000"/>
        </w:rPr>
      </w:pPr>
      <w:r w:rsidRPr="00364E3D">
        <w:rPr>
          <w:rFonts w:ascii="Dubai" w:hAnsi="Dubai" w:cs="Dubai"/>
          <w:color w:val="000000"/>
          <w:rtl/>
          <w:lang w:val="ar"/>
        </w:rPr>
        <w:t xml:space="preserve">وزارة الشؤون الداخلية. </w:t>
      </w:r>
    </w:p>
    <w:p w14:paraId="78837194" w14:textId="77777777" w:rsidR="00846DB8" w:rsidRPr="00364E3D" w:rsidRDefault="00000000" w:rsidP="00252FD4">
      <w:pPr>
        <w:bidi/>
        <w:spacing w:line="240" w:lineRule="auto"/>
        <w:rPr>
          <w:rFonts w:ascii="Dubai" w:hAnsi="Dubai" w:cs="Dubai"/>
        </w:rPr>
      </w:pPr>
      <w:r w:rsidRPr="00364E3D">
        <w:rPr>
          <w:rFonts w:ascii="Dubai" w:hAnsi="Dubai" w:cs="Dubai"/>
          <w:rtl/>
          <w:lang w:val="ar"/>
        </w:rPr>
        <w:t>خطط العمل والموارد المتنوعة جعلت بعض الإجراءات تبدأ في وقت متأخر عما هو مشمول في خطة العمل.</w:t>
      </w:r>
    </w:p>
    <w:p w14:paraId="65A93CD7" w14:textId="77777777" w:rsidR="00846DB8" w:rsidRPr="00364E3D" w:rsidRDefault="00000000" w:rsidP="00252FD4">
      <w:pPr>
        <w:bidi/>
        <w:spacing w:after="240" w:line="240" w:lineRule="auto"/>
        <w:rPr>
          <w:rFonts w:ascii="Dubai" w:hAnsi="Dubai" w:cs="Dubai"/>
        </w:rPr>
      </w:pPr>
      <w:r w:rsidRPr="00364E3D">
        <w:rPr>
          <w:rFonts w:ascii="Dubai" w:hAnsi="Dubai" w:cs="Dubai"/>
          <w:rtl/>
          <w:lang w:val="ar"/>
        </w:rPr>
        <w:t>التقينا مع Services Australia لنتعلم من خبرتهم في العمل مع المجتمعات المتنوعة ثقافيًا ولغويًا وعبر الحكومة.</w:t>
      </w:r>
    </w:p>
    <w:p w14:paraId="288FEA89" w14:textId="77777777" w:rsidR="00846DB8" w:rsidRPr="00364E3D" w:rsidRDefault="00000000" w:rsidP="00252FD4">
      <w:pPr>
        <w:bidi/>
        <w:spacing w:line="240" w:lineRule="auto"/>
        <w:rPr>
          <w:rFonts w:ascii="Dubai" w:hAnsi="Dubai" w:cs="Dubai"/>
        </w:rPr>
      </w:pPr>
      <w:bookmarkStart w:id="10" w:name="_qiux4ehkpklk" w:colFirst="0" w:colLast="0"/>
      <w:bookmarkEnd w:id="10"/>
      <w:r w:rsidRPr="00364E3D">
        <w:rPr>
          <w:rFonts w:ascii="Dubai" w:hAnsi="Dubai" w:cs="Dubai"/>
          <w:rtl/>
          <w:lang w:val="ar"/>
        </w:rPr>
        <w:t>سنواصل العمل مع مناطق حكومية أخرى لإيجاد طرق لدفع الإجراءات إلى الأمام.</w:t>
      </w:r>
    </w:p>
    <w:p w14:paraId="342548DC" w14:textId="77777777" w:rsidR="00846DB8" w:rsidRPr="00364E3D" w:rsidRDefault="00000000" w:rsidP="00252FD4">
      <w:pPr>
        <w:pStyle w:val="Heading3"/>
        <w:bidi/>
        <w:spacing w:line="240" w:lineRule="auto"/>
        <w:rPr>
          <w:rFonts w:ascii="Dubai" w:hAnsi="Dubai" w:cs="Dubai"/>
        </w:rPr>
      </w:pPr>
      <w:bookmarkStart w:id="11" w:name="_7wua1h3ty4jq" w:colFirst="0" w:colLast="0"/>
      <w:bookmarkEnd w:id="11"/>
      <w:r w:rsidRPr="00364E3D">
        <w:rPr>
          <w:rFonts w:ascii="Dubai" w:hAnsi="Dubai" w:cs="Dubai"/>
          <w:rtl/>
          <w:lang w:val="ar"/>
        </w:rPr>
        <w:lastRenderedPageBreak/>
        <w:t>نقص القوى العاملة والسوق</w:t>
      </w:r>
    </w:p>
    <w:p w14:paraId="1568F784" w14:textId="77777777" w:rsidR="00846DB8" w:rsidRPr="00364E3D" w:rsidRDefault="00000000" w:rsidP="00252FD4">
      <w:pPr>
        <w:bidi/>
        <w:spacing w:after="240" w:line="240" w:lineRule="auto"/>
        <w:rPr>
          <w:rFonts w:ascii="Dubai" w:hAnsi="Dubai" w:cs="Dubai"/>
        </w:rPr>
      </w:pPr>
      <w:r w:rsidRPr="00364E3D">
        <w:rPr>
          <w:rFonts w:ascii="Dubai" w:hAnsi="Dubai" w:cs="Dubai"/>
          <w:rtl/>
          <w:lang w:val="ar"/>
        </w:rPr>
        <w:t>رأينا الحاجة لمعالجة نقص المترجمين الشفهيين المعتمدين وطنيًا لعدة لغات بما في ذلك لغة الإشارة الأسترالية. نعلم أن هذا يخلق عوائق أمام إمكانية الوصول إلى البرنامج الوطني للتأمين ضد الإعاقة واستخدام خطط البرنامج الوطني للتأمين ضد الإعاقة.</w:t>
      </w:r>
    </w:p>
    <w:p w14:paraId="76EC4363" w14:textId="258EFDD5" w:rsidR="00846DB8" w:rsidRPr="00364E3D" w:rsidRDefault="00000000" w:rsidP="00252FD4">
      <w:pPr>
        <w:bidi/>
        <w:spacing w:line="240" w:lineRule="auto"/>
        <w:rPr>
          <w:rFonts w:ascii="Dubai" w:hAnsi="Dubai" w:cs="Dubai"/>
          <w:b/>
          <w:bCs/>
          <w:color w:val="6B2976"/>
          <w:sz w:val="40"/>
          <w:szCs w:val="40"/>
        </w:rPr>
      </w:pPr>
      <w:bookmarkStart w:id="12" w:name="_mdek8qsgtdjw" w:colFirst="0" w:colLast="0"/>
      <w:bookmarkEnd w:id="12"/>
      <w:r w:rsidRPr="00364E3D">
        <w:rPr>
          <w:rFonts w:ascii="Dubai" w:hAnsi="Dubai" w:cs="Dubai"/>
          <w:rtl/>
          <w:lang w:val="ar"/>
        </w:rPr>
        <w:t>لدى NDIA طرق محدودة للتأثير على حجم هذه القوى العاملة. لكننا سنستمر في محاولة مساعدة فريق المترجمين الشفهيين الحاليين على فهم NDIS.</w:t>
      </w:r>
    </w:p>
    <w:p w14:paraId="60E23542" w14:textId="77777777" w:rsidR="00846DB8" w:rsidRPr="00364E3D" w:rsidRDefault="00000000" w:rsidP="00252FD4">
      <w:pPr>
        <w:pStyle w:val="Heading2"/>
        <w:bidi/>
        <w:spacing w:line="240" w:lineRule="auto"/>
        <w:rPr>
          <w:rFonts w:ascii="Dubai" w:hAnsi="Dubai" w:cs="Dubai"/>
        </w:rPr>
      </w:pPr>
      <w:r w:rsidRPr="00364E3D">
        <w:rPr>
          <w:rFonts w:ascii="Dubai" w:hAnsi="Dubai" w:cs="Dubai"/>
          <w:rtl/>
          <w:lang w:val="ar"/>
        </w:rPr>
        <w:t>ملخص التقدم</w:t>
      </w:r>
    </w:p>
    <w:p w14:paraId="61220E66" w14:textId="6B57A8C9" w:rsidR="00846DB8" w:rsidRPr="00364E3D" w:rsidRDefault="00000000" w:rsidP="00252FD4">
      <w:pPr>
        <w:bidi/>
        <w:spacing w:after="240" w:line="240" w:lineRule="auto"/>
        <w:rPr>
          <w:rFonts w:ascii="Dubai" w:hAnsi="Dubai" w:cs="Dubai"/>
        </w:rPr>
      </w:pPr>
      <w:r w:rsidRPr="00364E3D">
        <w:rPr>
          <w:rFonts w:ascii="Dubai" w:hAnsi="Dubai" w:cs="Dubai"/>
          <w:rtl/>
          <w:lang w:val="ar"/>
        </w:rPr>
        <w:t xml:space="preserve">يظهر التقرير السنوي التقدم في النتائج قصيرة الأجل في استراتيجية وخطة عمل </w:t>
      </w:r>
      <w:r w:rsidR="00C44065">
        <w:rPr>
          <w:rFonts w:ascii="Dubai" w:hAnsi="Dubai" w:cs="Dubai" w:hint="cs"/>
          <w:rtl/>
          <w:lang w:val="ar"/>
        </w:rPr>
        <w:t>التنوع</w:t>
      </w:r>
      <w:r w:rsidR="00C44065" w:rsidRPr="00364E3D">
        <w:rPr>
          <w:rFonts w:ascii="Dubai" w:hAnsi="Dubai" w:cs="Dubai"/>
          <w:rtl/>
          <w:lang w:val="ar"/>
        </w:rPr>
        <w:t xml:space="preserve"> </w:t>
      </w:r>
      <w:r w:rsidR="00C44065">
        <w:rPr>
          <w:rFonts w:ascii="Dubai" w:hAnsi="Dubai" w:cs="Dubai" w:hint="cs"/>
          <w:rtl/>
          <w:lang w:val="ar"/>
        </w:rPr>
        <w:t>ال</w:t>
      </w:r>
      <w:r w:rsidR="00C44065" w:rsidRPr="00364E3D">
        <w:rPr>
          <w:rFonts w:ascii="Dubai" w:hAnsi="Dubai" w:cs="Dubai"/>
          <w:rtl/>
          <w:lang w:val="ar"/>
        </w:rPr>
        <w:t>ثقافي و</w:t>
      </w:r>
      <w:r w:rsidR="00C44065">
        <w:rPr>
          <w:rFonts w:ascii="Dubai" w:hAnsi="Dubai" w:cs="Dubai" w:hint="cs"/>
          <w:rtl/>
          <w:lang w:val="ar"/>
        </w:rPr>
        <w:t>ال</w:t>
      </w:r>
      <w:r w:rsidR="00C44065" w:rsidRPr="00364E3D">
        <w:rPr>
          <w:rFonts w:ascii="Dubai" w:hAnsi="Dubai" w:cs="Dubai"/>
          <w:rtl/>
          <w:lang w:val="ar"/>
        </w:rPr>
        <w:t>لغوي</w:t>
      </w:r>
      <w:r w:rsidR="00C44065">
        <w:rPr>
          <w:rFonts w:ascii="Dubai" w:hAnsi="Dubai" w:cs="Dubai" w:hint="cs"/>
          <w:rtl/>
          <w:lang w:val="ar"/>
        </w:rPr>
        <w:t xml:space="preserve"> </w:t>
      </w:r>
      <w:r w:rsidRPr="00364E3D">
        <w:rPr>
          <w:rFonts w:ascii="Dubai" w:hAnsi="Dubai" w:cs="Dubai"/>
          <w:rtl/>
          <w:lang w:val="ar"/>
        </w:rPr>
        <w:t>في 30 نيسان / أبريل 2025. هذه أهداف نرغب في تحقيقها خلال أول سنتين من الاستراتيجية.</w:t>
      </w:r>
    </w:p>
    <w:p w14:paraId="728F4EB2" w14:textId="41725BD6" w:rsidR="00846DB8" w:rsidRPr="00364E3D" w:rsidRDefault="00000000" w:rsidP="00252FD4">
      <w:pPr>
        <w:bidi/>
        <w:spacing w:line="240" w:lineRule="auto"/>
        <w:rPr>
          <w:rFonts w:ascii="Dubai" w:hAnsi="Dubai" w:cs="Dubai"/>
        </w:rPr>
      </w:pPr>
      <w:bookmarkStart w:id="13" w:name="_kev4zm1a5vj" w:colFirst="0" w:colLast="0"/>
      <w:bookmarkEnd w:id="13"/>
      <w:r w:rsidRPr="00364E3D">
        <w:rPr>
          <w:rFonts w:ascii="Dubai" w:hAnsi="Dubai" w:cs="Dubai"/>
          <w:rtl/>
          <w:lang w:val="ar"/>
        </w:rPr>
        <w:t xml:space="preserve">من بين هذه النتائج من 28 إجراءً في خطة عمل </w:t>
      </w:r>
      <w:r w:rsidR="00C44065">
        <w:rPr>
          <w:rFonts w:ascii="Dubai" w:hAnsi="Dubai" w:cs="Dubai" w:hint="cs"/>
          <w:rtl/>
          <w:lang w:val="ar"/>
        </w:rPr>
        <w:t>التنوع</w:t>
      </w:r>
      <w:r w:rsidR="00C44065" w:rsidRPr="00364E3D">
        <w:rPr>
          <w:rFonts w:ascii="Dubai" w:hAnsi="Dubai" w:cs="Dubai"/>
          <w:rtl/>
          <w:lang w:val="ar"/>
        </w:rPr>
        <w:t xml:space="preserve"> </w:t>
      </w:r>
      <w:r w:rsidR="00C44065">
        <w:rPr>
          <w:rFonts w:ascii="Dubai" w:hAnsi="Dubai" w:cs="Dubai" w:hint="cs"/>
          <w:rtl/>
          <w:lang w:val="ar"/>
        </w:rPr>
        <w:t>ال</w:t>
      </w:r>
      <w:r w:rsidR="00C44065" w:rsidRPr="00364E3D">
        <w:rPr>
          <w:rFonts w:ascii="Dubai" w:hAnsi="Dubai" w:cs="Dubai"/>
          <w:rtl/>
          <w:lang w:val="ar"/>
        </w:rPr>
        <w:t>ثقافي و</w:t>
      </w:r>
      <w:r w:rsidR="00C44065">
        <w:rPr>
          <w:rFonts w:ascii="Dubai" w:hAnsi="Dubai" w:cs="Dubai" w:hint="cs"/>
          <w:rtl/>
          <w:lang w:val="ar"/>
        </w:rPr>
        <w:t>ال</w:t>
      </w:r>
      <w:r w:rsidR="00C44065" w:rsidRPr="00364E3D">
        <w:rPr>
          <w:rFonts w:ascii="Dubai" w:hAnsi="Dubai" w:cs="Dubai"/>
          <w:rtl/>
          <w:lang w:val="ar"/>
        </w:rPr>
        <w:t>لغوي</w:t>
      </w:r>
      <w:r w:rsidRPr="00364E3D">
        <w:rPr>
          <w:rFonts w:ascii="Dubai" w:hAnsi="Dubai" w:cs="Dubai"/>
          <w:rtl/>
          <w:lang w:val="ar"/>
        </w:rPr>
        <w:t>:</w:t>
      </w:r>
    </w:p>
    <w:p w14:paraId="7ECAF53A" w14:textId="77777777" w:rsidR="00846DB8" w:rsidRPr="00364E3D" w:rsidRDefault="00000000" w:rsidP="00252FD4">
      <w:pPr>
        <w:numPr>
          <w:ilvl w:val="0"/>
          <w:numId w:val="6"/>
        </w:numPr>
        <w:pBdr>
          <w:top w:val="nil"/>
          <w:left w:val="nil"/>
          <w:bottom w:val="nil"/>
          <w:right w:val="nil"/>
          <w:between w:val="nil"/>
        </w:pBdr>
        <w:bidi/>
        <w:spacing w:after="0" w:line="240" w:lineRule="auto"/>
        <w:rPr>
          <w:rFonts w:ascii="Dubai" w:hAnsi="Dubai" w:cs="Dubai"/>
        </w:rPr>
      </w:pPr>
      <w:r w:rsidRPr="00364E3D">
        <w:rPr>
          <w:rFonts w:ascii="Dubai" w:hAnsi="Dubai" w:cs="Dubai"/>
          <w:color w:val="000000"/>
          <w:rtl/>
          <w:lang w:val="ar"/>
        </w:rPr>
        <w:t>أكملنا 1.</w:t>
      </w:r>
    </w:p>
    <w:p w14:paraId="4B2EA7EF" w14:textId="77777777" w:rsidR="00846DB8" w:rsidRPr="00364E3D" w:rsidRDefault="00000000" w:rsidP="00252FD4">
      <w:pPr>
        <w:numPr>
          <w:ilvl w:val="0"/>
          <w:numId w:val="6"/>
        </w:numPr>
        <w:pBdr>
          <w:top w:val="nil"/>
          <w:left w:val="nil"/>
          <w:bottom w:val="nil"/>
          <w:right w:val="nil"/>
          <w:between w:val="nil"/>
        </w:pBdr>
        <w:bidi/>
        <w:spacing w:after="0" w:line="240" w:lineRule="auto"/>
        <w:rPr>
          <w:rFonts w:ascii="Dubai" w:hAnsi="Dubai" w:cs="Dubai"/>
        </w:rPr>
      </w:pPr>
      <w:r w:rsidRPr="00364E3D">
        <w:rPr>
          <w:rFonts w:ascii="Dubai" w:hAnsi="Dubai" w:cs="Dubai"/>
          <w:color w:val="000000"/>
          <w:rtl/>
          <w:lang w:val="ar"/>
        </w:rPr>
        <w:t>بدأنا في 15.</w:t>
      </w:r>
    </w:p>
    <w:p w14:paraId="57ED4B06" w14:textId="77777777" w:rsidR="00846DB8" w:rsidRPr="00364E3D" w:rsidRDefault="00000000" w:rsidP="00252FD4">
      <w:pPr>
        <w:numPr>
          <w:ilvl w:val="0"/>
          <w:numId w:val="6"/>
        </w:numPr>
        <w:pBdr>
          <w:top w:val="nil"/>
          <w:left w:val="nil"/>
          <w:bottom w:val="nil"/>
          <w:right w:val="nil"/>
          <w:between w:val="nil"/>
        </w:pBdr>
        <w:bidi/>
        <w:spacing w:line="240" w:lineRule="auto"/>
        <w:rPr>
          <w:rFonts w:ascii="Dubai" w:hAnsi="Dubai" w:cs="Dubai"/>
        </w:rPr>
      </w:pPr>
      <w:r w:rsidRPr="00364E3D">
        <w:rPr>
          <w:rFonts w:ascii="Dubai" w:hAnsi="Dubai" w:cs="Dubai"/>
          <w:color w:val="000000"/>
          <w:rtl/>
          <w:lang w:val="ar"/>
        </w:rPr>
        <w:t>لم نبدأ بعد في 12.</w:t>
      </w:r>
    </w:p>
    <w:p w14:paraId="4563FECB" w14:textId="77777777" w:rsidR="00846DB8" w:rsidRPr="00364E3D" w:rsidRDefault="00000000" w:rsidP="00252FD4">
      <w:pPr>
        <w:bidi/>
        <w:spacing w:line="240" w:lineRule="auto"/>
        <w:rPr>
          <w:rFonts w:ascii="Dubai" w:hAnsi="Dubai" w:cs="Dubai"/>
        </w:rPr>
      </w:pPr>
      <w:r w:rsidRPr="00364E3D">
        <w:rPr>
          <w:rFonts w:ascii="Dubai" w:hAnsi="Dubai" w:cs="Dubai"/>
          <w:rtl/>
          <w:lang w:val="ar"/>
        </w:rPr>
        <w:t xml:space="preserve">لدينا تحديثات حالة لكل إجراء في التقرير الكامل على </w:t>
      </w:r>
      <w:hyperlink r:id="rId13">
        <w:r w:rsidR="00846DB8" w:rsidRPr="00364E3D">
          <w:rPr>
            <w:rFonts w:ascii="Dubai" w:hAnsi="Dubai" w:cs="Dubai"/>
            <w:color w:val="0432FF"/>
            <w:u w:val="single"/>
            <w:rtl/>
            <w:lang w:val="ar"/>
          </w:rPr>
          <w:t>الموقع الإلكتروني</w:t>
        </w:r>
      </w:hyperlink>
      <w:r w:rsidRPr="00364E3D">
        <w:rPr>
          <w:rFonts w:ascii="Dubai" w:hAnsi="Dubai" w:cs="Dubai"/>
          <w:rtl/>
          <w:lang w:val="ar"/>
        </w:rPr>
        <w:t xml:space="preserve">. </w:t>
      </w:r>
    </w:p>
    <w:p w14:paraId="283294E1" w14:textId="77777777" w:rsidR="00846DB8" w:rsidRPr="00364E3D" w:rsidRDefault="00000000" w:rsidP="00252FD4">
      <w:pPr>
        <w:bidi/>
        <w:spacing w:line="240" w:lineRule="auto"/>
        <w:rPr>
          <w:rFonts w:ascii="Dubai" w:hAnsi="Dubai" w:cs="Dubai"/>
          <w:highlight w:val="yellow"/>
        </w:rPr>
      </w:pPr>
      <w:bookmarkStart w:id="14" w:name="_dlz4a9rc9n0s" w:colFirst="0" w:colLast="0"/>
      <w:bookmarkEnd w:id="14"/>
      <w:r w:rsidRPr="00364E3D">
        <w:rPr>
          <w:rFonts w:ascii="Dubai" w:hAnsi="Dubai" w:cs="Dubai"/>
          <w:rtl/>
          <w:lang w:val="ar"/>
        </w:rPr>
        <w:t xml:space="preserve">تفضل بزيارة </w:t>
      </w:r>
      <w:hyperlink r:id="rId14">
        <w:r w:rsidR="00846DB8" w:rsidRPr="00364E3D">
          <w:rPr>
            <w:rFonts w:ascii="Dubai" w:hAnsi="Dubai" w:cs="Dubai"/>
            <w:color w:val="0432FF"/>
            <w:u w:val="single"/>
            <w:rtl/>
            <w:lang w:val="ar"/>
          </w:rPr>
          <w:t>www.ndis.gov.au/strategies/cultural-and-linguistic-diversity-strategy</w:t>
        </w:r>
      </w:hyperlink>
      <w:r w:rsidRPr="00364E3D">
        <w:rPr>
          <w:rFonts w:ascii="Dubai" w:hAnsi="Dubai" w:cs="Dubai"/>
          <w:rtl/>
          <w:lang w:val="ar"/>
        </w:rPr>
        <w:t xml:space="preserve"> لمزيد من المعلومات حول:</w:t>
      </w:r>
    </w:p>
    <w:p w14:paraId="37863B21" w14:textId="35A2198F" w:rsidR="00846DB8" w:rsidRPr="00364E3D" w:rsidRDefault="00000000" w:rsidP="00252FD4">
      <w:pPr>
        <w:numPr>
          <w:ilvl w:val="0"/>
          <w:numId w:val="1"/>
        </w:numPr>
        <w:pBdr>
          <w:top w:val="nil"/>
          <w:left w:val="nil"/>
          <w:bottom w:val="nil"/>
          <w:right w:val="nil"/>
          <w:between w:val="nil"/>
        </w:pBdr>
        <w:bidi/>
        <w:spacing w:after="0" w:line="240" w:lineRule="auto"/>
        <w:ind w:left="709"/>
        <w:rPr>
          <w:rFonts w:ascii="Dubai" w:hAnsi="Dubai" w:cs="Dubai"/>
        </w:rPr>
      </w:pPr>
      <w:r w:rsidRPr="00364E3D">
        <w:rPr>
          <w:rFonts w:ascii="Dubai" w:hAnsi="Dubai" w:cs="Dubai"/>
          <w:color w:val="000000"/>
          <w:rtl/>
          <w:lang w:val="ar"/>
        </w:rPr>
        <w:t xml:space="preserve">استراتيجية </w:t>
      </w:r>
      <w:r w:rsidR="00C44065">
        <w:rPr>
          <w:rFonts w:ascii="Dubai" w:hAnsi="Dubai" w:cs="Dubai" w:hint="cs"/>
          <w:rtl/>
          <w:lang w:val="ar"/>
        </w:rPr>
        <w:t>التنوع</w:t>
      </w:r>
      <w:r w:rsidR="00C44065" w:rsidRPr="00364E3D">
        <w:rPr>
          <w:rFonts w:ascii="Dubai" w:hAnsi="Dubai" w:cs="Dubai"/>
          <w:rtl/>
          <w:lang w:val="ar"/>
        </w:rPr>
        <w:t xml:space="preserve"> </w:t>
      </w:r>
      <w:r w:rsidR="00C44065">
        <w:rPr>
          <w:rFonts w:ascii="Dubai" w:hAnsi="Dubai" w:cs="Dubai" w:hint="cs"/>
          <w:rtl/>
          <w:lang w:val="ar"/>
        </w:rPr>
        <w:t>ال</w:t>
      </w:r>
      <w:r w:rsidR="00C44065" w:rsidRPr="00364E3D">
        <w:rPr>
          <w:rFonts w:ascii="Dubai" w:hAnsi="Dubai" w:cs="Dubai"/>
          <w:rtl/>
          <w:lang w:val="ar"/>
        </w:rPr>
        <w:t>ثقافي و</w:t>
      </w:r>
      <w:r w:rsidR="00C44065">
        <w:rPr>
          <w:rFonts w:ascii="Dubai" w:hAnsi="Dubai" w:cs="Dubai" w:hint="cs"/>
          <w:rtl/>
          <w:lang w:val="ar"/>
        </w:rPr>
        <w:t>ال</w:t>
      </w:r>
      <w:r w:rsidR="00C44065" w:rsidRPr="00364E3D">
        <w:rPr>
          <w:rFonts w:ascii="Dubai" w:hAnsi="Dubai" w:cs="Dubai"/>
          <w:rtl/>
          <w:lang w:val="ar"/>
        </w:rPr>
        <w:t>لغوي</w:t>
      </w:r>
      <w:r w:rsidR="00C44065">
        <w:rPr>
          <w:rFonts w:ascii="Dubai" w:hAnsi="Dubai" w:cs="Dubai" w:hint="cs"/>
          <w:rtl/>
          <w:lang w:val="ar"/>
        </w:rPr>
        <w:t xml:space="preserve"> </w:t>
      </w:r>
      <w:r w:rsidRPr="00364E3D">
        <w:rPr>
          <w:rFonts w:ascii="Dubai" w:hAnsi="Dubai" w:cs="Dubai"/>
          <w:color w:val="000000"/>
          <w:rtl/>
          <w:lang w:val="ar"/>
        </w:rPr>
        <w:t>للأعوام 2024-2028</w:t>
      </w:r>
    </w:p>
    <w:p w14:paraId="33972E17" w14:textId="26BB64CF" w:rsidR="00846DB8" w:rsidRPr="00364E3D" w:rsidRDefault="00000000" w:rsidP="00252FD4">
      <w:pPr>
        <w:numPr>
          <w:ilvl w:val="0"/>
          <w:numId w:val="1"/>
        </w:numPr>
        <w:pBdr>
          <w:top w:val="nil"/>
          <w:left w:val="nil"/>
          <w:bottom w:val="nil"/>
          <w:right w:val="nil"/>
          <w:between w:val="nil"/>
        </w:pBdr>
        <w:bidi/>
        <w:spacing w:after="0" w:line="240" w:lineRule="auto"/>
        <w:ind w:left="709"/>
        <w:rPr>
          <w:rFonts w:ascii="Dubai" w:hAnsi="Dubai" w:cs="Dubai"/>
        </w:rPr>
      </w:pPr>
      <w:r w:rsidRPr="00364E3D">
        <w:rPr>
          <w:rFonts w:ascii="Dubai" w:hAnsi="Dubai" w:cs="Dubai"/>
          <w:color w:val="000000"/>
          <w:rtl/>
          <w:lang w:val="ar"/>
        </w:rPr>
        <w:t xml:space="preserve">خطة عمل استراتيجية </w:t>
      </w:r>
      <w:r w:rsidR="00C44065">
        <w:rPr>
          <w:rFonts w:ascii="Dubai" w:hAnsi="Dubai" w:cs="Dubai" w:hint="cs"/>
          <w:rtl/>
          <w:lang w:val="ar"/>
        </w:rPr>
        <w:t>التنوع</w:t>
      </w:r>
      <w:r w:rsidR="00C44065" w:rsidRPr="00364E3D">
        <w:rPr>
          <w:rFonts w:ascii="Dubai" w:hAnsi="Dubai" w:cs="Dubai"/>
          <w:rtl/>
          <w:lang w:val="ar"/>
        </w:rPr>
        <w:t xml:space="preserve"> </w:t>
      </w:r>
      <w:r w:rsidR="00C44065">
        <w:rPr>
          <w:rFonts w:ascii="Dubai" w:hAnsi="Dubai" w:cs="Dubai" w:hint="cs"/>
          <w:rtl/>
          <w:lang w:val="ar"/>
        </w:rPr>
        <w:t>ال</w:t>
      </w:r>
      <w:r w:rsidR="00C44065" w:rsidRPr="00364E3D">
        <w:rPr>
          <w:rFonts w:ascii="Dubai" w:hAnsi="Dubai" w:cs="Dubai"/>
          <w:rtl/>
          <w:lang w:val="ar"/>
        </w:rPr>
        <w:t>ثقافي و</w:t>
      </w:r>
      <w:r w:rsidR="00C44065">
        <w:rPr>
          <w:rFonts w:ascii="Dubai" w:hAnsi="Dubai" w:cs="Dubai" w:hint="cs"/>
          <w:rtl/>
          <w:lang w:val="ar"/>
        </w:rPr>
        <w:t>ال</w:t>
      </w:r>
      <w:r w:rsidR="00C44065" w:rsidRPr="00364E3D">
        <w:rPr>
          <w:rFonts w:ascii="Dubai" w:hAnsi="Dubai" w:cs="Dubai"/>
          <w:rtl/>
          <w:lang w:val="ar"/>
        </w:rPr>
        <w:t>لغوي</w:t>
      </w:r>
      <w:r w:rsidR="00C44065">
        <w:rPr>
          <w:rFonts w:ascii="Dubai" w:hAnsi="Dubai" w:cs="Dubai" w:hint="cs"/>
          <w:rtl/>
          <w:lang w:val="ar"/>
        </w:rPr>
        <w:t xml:space="preserve"> </w:t>
      </w:r>
    </w:p>
    <w:p w14:paraId="49CFFEAC" w14:textId="7E171537" w:rsidR="00846DB8" w:rsidRPr="00364E3D" w:rsidRDefault="00000000" w:rsidP="00252FD4">
      <w:pPr>
        <w:numPr>
          <w:ilvl w:val="0"/>
          <w:numId w:val="1"/>
        </w:numPr>
        <w:pBdr>
          <w:top w:val="nil"/>
          <w:left w:val="nil"/>
          <w:bottom w:val="nil"/>
          <w:right w:val="nil"/>
          <w:between w:val="nil"/>
        </w:pBdr>
        <w:bidi/>
        <w:spacing w:line="240" w:lineRule="auto"/>
        <w:ind w:left="709"/>
        <w:rPr>
          <w:rFonts w:ascii="Dubai" w:hAnsi="Dubai" w:cs="Dubai"/>
        </w:rPr>
      </w:pPr>
      <w:r w:rsidRPr="00364E3D">
        <w:rPr>
          <w:rFonts w:ascii="Dubai" w:hAnsi="Dubai" w:cs="Dubai"/>
          <w:color w:val="000000"/>
          <w:rtl/>
          <w:lang w:val="ar"/>
        </w:rPr>
        <w:t xml:space="preserve">التقرير السنوي لاستراتيجية </w:t>
      </w:r>
      <w:r w:rsidR="00C44065">
        <w:rPr>
          <w:rFonts w:ascii="Dubai" w:hAnsi="Dubai" w:cs="Dubai" w:hint="cs"/>
          <w:rtl/>
          <w:lang w:val="ar"/>
        </w:rPr>
        <w:t>التنوع</w:t>
      </w:r>
      <w:r w:rsidR="00C44065" w:rsidRPr="00364E3D">
        <w:rPr>
          <w:rFonts w:ascii="Dubai" w:hAnsi="Dubai" w:cs="Dubai"/>
          <w:rtl/>
          <w:lang w:val="ar"/>
        </w:rPr>
        <w:t xml:space="preserve"> </w:t>
      </w:r>
      <w:r w:rsidR="00C44065">
        <w:rPr>
          <w:rFonts w:ascii="Dubai" w:hAnsi="Dubai" w:cs="Dubai" w:hint="cs"/>
          <w:rtl/>
          <w:lang w:val="ar"/>
        </w:rPr>
        <w:t>ال</w:t>
      </w:r>
      <w:r w:rsidR="00C44065" w:rsidRPr="00364E3D">
        <w:rPr>
          <w:rFonts w:ascii="Dubai" w:hAnsi="Dubai" w:cs="Dubai"/>
          <w:rtl/>
          <w:lang w:val="ar"/>
        </w:rPr>
        <w:t>ثقافي و</w:t>
      </w:r>
      <w:r w:rsidR="00C44065">
        <w:rPr>
          <w:rFonts w:ascii="Dubai" w:hAnsi="Dubai" w:cs="Dubai" w:hint="cs"/>
          <w:rtl/>
          <w:lang w:val="ar"/>
        </w:rPr>
        <w:t>ال</w:t>
      </w:r>
      <w:r w:rsidR="00C44065" w:rsidRPr="00364E3D">
        <w:rPr>
          <w:rFonts w:ascii="Dubai" w:hAnsi="Dubai" w:cs="Dubai"/>
          <w:rtl/>
          <w:lang w:val="ar"/>
        </w:rPr>
        <w:t>لغوي</w:t>
      </w:r>
      <w:r w:rsidR="00C44065">
        <w:rPr>
          <w:rFonts w:ascii="Dubai" w:hAnsi="Dubai" w:cs="Dubai" w:hint="cs"/>
          <w:rtl/>
          <w:lang w:val="ar"/>
        </w:rPr>
        <w:t xml:space="preserve"> </w:t>
      </w:r>
      <w:r w:rsidRPr="00364E3D">
        <w:rPr>
          <w:rFonts w:ascii="Dubai" w:hAnsi="Dubai" w:cs="Dubai"/>
          <w:color w:val="000000"/>
          <w:rtl/>
          <w:lang w:val="ar"/>
        </w:rPr>
        <w:t>لعام 2025</w:t>
      </w:r>
    </w:p>
    <w:sectPr w:rsidR="00846DB8" w:rsidRPr="00364E3D">
      <w:headerReference w:type="even" r:id="rId15"/>
      <w:headerReference w:type="default" r:id="rId16"/>
      <w:footerReference w:type="even" r:id="rId17"/>
      <w:footerReference w:type="default" r:id="rId18"/>
      <w:headerReference w:type="first" r:id="rId19"/>
      <w:footerReference w:type="first" r:id="rId20"/>
      <w:pgSz w:w="11906" w:h="16838"/>
      <w:pgMar w:top="1903" w:right="1440" w:bottom="1440" w:left="1440" w:header="772" w:footer="3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AF577" w14:textId="77777777" w:rsidR="002D65A4" w:rsidRDefault="002D65A4">
      <w:pPr>
        <w:spacing w:after="0" w:line="240" w:lineRule="auto"/>
      </w:pPr>
      <w:r>
        <w:separator/>
      </w:r>
    </w:p>
  </w:endnote>
  <w:endnote w:type="continuationSeparator" w:id="0">
    <w:p w14:paraId="11640C95" w14:textId="77777777" w:rsidR="002D65A4" w:rsidRDefault="002D6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swiss"/>
    <w:pitch w:val="variable"/>
    <w:sig w:usb0="00000003" w:usb1="0200E4B4" w:usb2="00000000" w:usb3="00000000" w:csb0="00000001" w:csb1="00000000"/>
    <w:embedRegular r:id="rId1" w:fontKey="{365BD8A3-E2F4-4429-B1A4-2AFF70299323}"/>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43FB0C4F-0C5B-4654-8977-B27E9F7E41AE}"/>
  </w:font>
  <w:font w:name="Dubai">
    <w:panose1 w:val="020B0503030403030204"/>
    <w:charset w:val="00"/>
    <w:family w:val="swiss"/>
    <w:pitch w:val="variable"/>
    <w:sig w:usb0="80002067" w:usb1="80000000" w:usb2="00000008" w:usb3="00000000" w:csb0="00000041" w:csb1="00000000"/>
    <w:embedRegular r:id="rId3" w:fontKey="{EDD81007-6761-48F4-A3AC-5CA4991B4F91}"/>
    <w:embedBold r:id="rId4" w:fontKey="{FD7CCB67-3A33-4B28-8364-2C1A77B509A6}"/>
    <w:embedItalic r:id="rId5" w:fontKey="{4D203033-6D0A-46B9-92B9-18947284E4FF}"/>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6" w:fontKey="{511765CC-CD6E-4AE2-BBF9-652B01CCEB71}"/>
  </w:font>
  <w:font w:name="Cambria">
    <w:panose1 w:val="02040503050406030204"/>
    <w:charset w:val="00"/>
    <w:family w:val="roman"/>
    <w:pitch w:val="variable"/>
    <w:sig w:usb0="E00006FF" w:usb1="420024FF" w:usb2="02000000" w:usb3="00000000" w:csb0="0000019F" w:csb1="00000000"/>
    <w:embedRegular r:id="rId7" w:fontKey="{736407CA-6A7B-4E9D-BAC1-B46CF45D7C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EA38C" w14:textId="77777777" w:rsidR="00846DB8" w:rsidRDefault="00000000">
    <w:pPr>
      <w:pBdr>
        <w:top w:val="single" w:sz="4" w:space="12" w:color="6B2976"/>
        <w:left w:val="nil"/>
        <w:bottom w:val="nil"/>
        <w:right w:val="nil"/>
        <w:between w:val="nil"/>
      </w:pBdr>
      <w:tabs>
        <w:tab w:val="center" w:pos="4513"/>
        <w:tab w:val="right" w:pos="9026"/>
      </w:tabs>
      <w:spacing w:after="0" w:line="240" w:lineRule="auto"/>
      <w:jc w:val="right"/>
      <w:rPr>
        <w:color w:val="6B2976"/>
      </w:rPr>
    </w:pPr>
    <w:r>
      <w:rPr>
        <w:color w:val="6B2976"/>
      </w:rPr>
      <w:fldChar w:fldCharType="begin"/>
    </w:r>
    <w:r>
      <w:rPr>
        <w:color w:val="6B2976"/>
      </w:rPr>
      <w:instrText>PAGE</w:instrText>
    </w:r>
    <w:r>
      <w:rPr>
        <w:color w:val="6B2976"/>
      </w:rPr>
      <w:fldChar w:fldCharType="separate"/>
    </w:r>
    <w:r>
      <w:rPr>
        <w:color w:val="6B2976"/>
      </w:rPr>
      <w:fldChar w:fldCharType="end"/>
    </w:r>
  </w:p>
  <w:p w14:paraId="45B4EE40" w14:textId="77777777" w:rsidR="00846DB8" w:rsidRDefault="00846DB8">
    <w:pPr>
      <w:pBdr>
        <w:top w:val="single" w:sz="4" w:space="12" w:color="6B2976"/>
        <w:left w:val="nil"/>
        <w:bottom w:val="nil"/>
        <w:right w:val="nil"/>
        <w:between w:val="nil"/>
      </w:pBdr>
      <w:tabs>
        <w:tab w:val="center" w:pos="4513"/>
        <w:tab w:val="right" w:pos="9026"/>
      </w:tabs>
      <w:spacing w:after="0" w:line="240" w:lineRule="auto"/>
      <w:ind w:right="360"/>
      <w:rPr>
        <w:color w:val="6B2976"/>
      </w:rPr>
    </w:pPr>
  </w:p>
  <w:p w14:paraId="4924F686" w14:textId="77777777" w:rsidR="00846DB8" w:rsidRDefault="00846DB8"/>
  <w:p w14:paraId="2A125463" w14:textId="77777777" w:rsidR="00846DB8" w:rsidRDefault="00846DB8"/>
  <w:p w14:paraId="1C3C2E69" w14:textId="77777777" w:rsidR="00846DB8" w:rsidRDefault="00846DB8"/>
  <w:p w14:paraId="4BCD40D2" w14:textId="77777777" w:rsidR="00846DB8" w:rsidRDefault="00846DB8"/>
  <w:p w14:paraId="1C3C877E" w14:textId="77777777" w:rsidR="00846DB8" w:rsidRDefault="00846DB8"/>
  <w:p w14:paraId="5926A006" w14:textId="77777777" w:rsidR="00846DB8" w:rsidRDefault="00846D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6173" w14:textId="77777777" w:rsidR="00846DB8" w:rsidRDefault="00000000" w:rsidP="00EB6D40">
    <w:pPr>
      <w:pBdr>
        <w:top w:val="single" w:sz="4" w:space="12" w:color="6B2976"/>
        <w:left w:val="nil"/>
        <w:bottom w:val="nil"/>
        <w:right w:val="nil"/>
        <w:between w:val="nil"/>
      </w:pBdr>
      <w:tabs>
        <w:tab w:val="center" w:pos="4513"/>
        <w:tab w:val="right" w:pos="9026"/>
      </w:tabs>
      <w:bidi/>
      <w:spacing w:after="0" w:line="240" w:lineRule="auto"/>
      <w:rPr>
        <w:color w:val="6B2976"/>
      </w:rPr>
    </w:pPr>
    <w:r>
      <w:rPr>
        <w:b/>
        <w:bCs/>
        <w:color w:val="6B2876"/>
      </w:rPr>
      <w:fldChar w:fldCharType="begin"/>
    </w:r>
    <w:r>
      <w:rPr>
        <w:b/>
        <w:bCs/>
        <w:color w:val="6B2876"/>
      </w:rPr>
      <w:instrText>PAGE</w:instrText>
    </w:r>
    <w:r>
      <w:rPr>
        <w:b/>
        <w:bCs/>
        <w:color w:val="6B2876"/>
      </w:rPr>
      <w:fldChar w:fldCharType="separate"/>
    </w:r>
    <w:r>
      <w:rPr>
        <w:b/>
        <w:bCs/>
        <w:color w:val="6B2876"/>
      </w:rPr>
      <w:t>6</w:t>
    </w:r>
    <w:r>
      <w:rPr>
        <w:b/>
        <w:bCs/>
        <w:color w:val="6B2876"/>
      </w:rPr>
      <w:fldChar w:fldCharType="end"/>
    </w:r>
  </w:p>
  <w:p w14:paraId="4BFB6C3E" w14:textId="30E2B7EC" w:rsidR="00846DB8" w:rsidRPr="00142642" w:rsidRDefault="00142642">
    <w:pPr>
      <w:pBdr>
        <w:top w:val="nil"/>
        <w:left w:val="nil"/>
        <w:bottom w:val="nil"/>
        <w:right w:val="nil"/>
        <w:between w:val="nil"/>
      </w:pBdr>
      <w:bidi/>
      <w:rPr>
        <w:b/>
        <w:bCs/>
        <w:color w:val="6B2876"/>
      </w:rPr>
    </w:pPr>
    <w:hyperlink r:id="rId1" w:history="1">
      <w:r w:rsidRPr="00142642">
        <w:rPr>
          <w:rStyle w:val="Hyperlink"/>
          <w:b/>
          <w:bCs/>
          <w:color w:val="6B2876"/>
          <w:u w:val="none"/>
          <w:rtl/>
          <w:lang w:val="ar"/>
        </w:rPr>
        <w:t>ndis.gov.au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4DB48" w14:textId="1C7A01DD" w:rsidR="00846DB8" w:rsidRPr="00142642" w:rsidRDefault="00142642" w:rsidP="00954076">
    <w:pPr>
      <w:pBdr>
        <w:top w:val="nil"/>
        <w:left w:val="nil"/>
        <w:bottom w:val="nil"/>
        <w:right w:val="nil"/>
        <w:between w:val="nil"/>
      </w:pBdr>
      <w:bidi/>
      <w:rPr>
        <w:b/>
        <w:bCs/>
        <w:color w:val="6B2876"/>
      </w:rPr>
    </w:pPr>
    <w:hyperlink r:id="rId1" w:history="1">
      <w:r w:rsidRPr="00142642">
        <w:rPr>
          <w:rStyle w:val="Hyperlink"/>
          <w:b/>
          <w:bCs/>
          <w:color w:val="6B2876"/>
          <w:u w:val="none"/>
          <w:rtl/>
          <w:lang w:val="ar"/>
        </w:rPr>
        <w:t>ndis.gov.au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18436" w14:textId="77777777" w:rsidR="002D65A4" w:rsidRDefault="002D65A4">
      <w:pPr>
        <w:spacing w:after="0" w:line="240" w:lineRule="auto"/>
      </w:pPr>
      <w:r>
        <w:separator/>
      </w:r>
    </w:p>
  </w:footnote>
  <w:footnote w:type="continuationSeparator" w:id="0">
    <w:p w14:paraId="45C0E435" w14:textId="77777777" w:rsidR="002D65A4" w:rsidRDefault="002D65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0074B" w14:textId="77777777" w:rsidR="00846DB8" w:rsidRDefault="00846DB8">
    <w:pPr>
      <w:pBdr>
        <w:top w:val="nil"/>
        <w:left w:val="nil"/>
        <w:bottom w:val="nil"/>
        <w:right w:val="nil"/>
        <w:between w:val="nil"/>
      </w:pBdr>
      <w:jc w:val="center"/>
      <w:rPr>
        <w:b/>
        <w:bCs/>
        <w:color w:val="C00000"/>
      </w:rPr>
    </w:pPr>
  </w:p>
  <w:p w14:paraId="3754B977" w14:textId="77777777" w:rsidR="00846DB8" w:rsidRDefault="00846DB8"/>
  <w:p w14:paraId="485BCF64" w14:textId="77777777" w:rsidR="00846DB8" w:rsidRDefault="00846DB8"/>
  <w:p w14:paraId="052FFBE9" w14:textId="77777777" w:rsidR="00846DB8" w:rsidRDefault="00846DB8"/>
  <w:p w14:paraId="1CDFBF30" w14:textId="77777777" w:rsidR="00846DB8" w:rsidRDefault="00846DB8"/>
  <w:p w14:paraId="4EB647FD" w14:textId="77777777" w:rsidR="00846DB8" w:rsidRDefault="00846DB8"/>
  <w:p w14:paraId="41F48D8D" w14:textId="77777777" w:rsidR="00846DB8" w:rsidRDefault="00846D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5C360" w14:textId="77777777" w:rsidR="00846DB8" w:rsidRDefault="00000000">
    <w:r>
      <w:t xml:space="preserve"> </w:t>
    </w:r>
    <w:r>
      <w:rPr>
        <w:noProof/>
      </w:rPr>
      <mc:AlternateContent>
        <mc:Choice Requires="wps">
          <w:drawing>
            <wp:anchor distT="0" distB="0" distL="114300" distR="114300" simplePos="0" relativeHeight="251659264" behindDoc="0" locked="0" layoutInCell="1" allowOverlap="1" wp14:anchorId="2BD808A7" wp14:editId="0338CD79">
              <wp:simplePos x="0" y="0"/>
              <wp:positionH relativeFrom="column">
                <wp:posOffset>-919161</wp:posOffset>
              </wp:positionH>
              <wp:positionV relativeFrom="paragraph">
                <wp:posOffset>-494981</wp:posOffset>
              </wp:positionV>
              <wp:extent cx="7569525" cy="189525"/>
              <wp:effectExtent l="0" t="0" r="0" b="1270"/>
              <wp:wrapNone/>
              <wp:docPr id="2" name="Rettangolo 2"/>
              <wp:cNvGraphicFramePr/>
              <a:graphic xmlns:a="http://schemas.openxmlformats.org/drawingml/2006/main">
                <a:graphicData uri="http://schemas.microsoft.com/office/word/2010/wordprocessingShape">
                  <wps:wsp>
                    <wps:cNvSpPr/>
                    <wps:spPr>
                      <a:xfrm>
                        <a:off x="1566000" y="3690000"/>
                        <a:ext cx="7569525" cy="189525"/>
                      </a:xfrm>
                      <a:prstGeom prst="rect">
                        <a:avLst/>
                      </a:prstGeom>
                      <a:solidFill>
                        <a:srgbClr val="6B2976"/>
                      </a:solidFill>
                      <a:ln>
                        <a:noFill/>
                      </a:ln>
                    </wps:spPr>
                    <wps:txbx>
                      <w:txbxContent>
                        <w:p w14:paraId="726A29E1"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2BD808A7" id="Rettangolo 2" o:spid="_x0000_s1026" style="position:absolute;margin-left:-72.35pt;margin-top:-38.95pt;width:596.05pt;height:14.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Q3wQEAAGsDAAAOAAAAZHJzL2Uyb0RvYy54bWysU8Fu2zAMvQ/YPwi6L7azxm2MOAXWIsOA&#10;ogvQ7QNkWY4FyJJKqrHz96WUrMna27CLzGfST3yP9Op2GgzbK0DtbM2LWc6ZstK12u5q/vvX5ssN&#10;ZxiEbYVxVtX8oJDfrj9/Wo2+UnPXO9MqYERisRp9zfsQfJVlKHs1CJw5rywlOweDCARhl7UgRmIf&#10;TDbP8zIbHbQenFSI9Pb+mOTrxN91SoafXYcqMFNz6i2kE9LZxDNbr0S1A+F7LU9tiH/oYhDa0qVv&#10;VPciCPYC+gPVoCU4dF2YSTdkruu0VEkDqSnyd2qeeuFV0kLmoH+zCf8frXzcP/ktkA2jxwopjCqm&#10;Dob4pP7YRGNdlGWek32Hmn8tlxSejFNTYJIKrhflcjFfcCaporhJMVFmZyYPGL4rN7AY1BxoMMkv&#10;sX/AcCz9UxIvRmd0u9HGJAC75s4A2wsaYvltvrwu49yI/a8yY2OxdfGzYzq+yc66YhSmZqJkDBvX&#10;HrbA0MuNpqYeBIatAJp+wdlIG1FzfH4RoDgzPyxZviyuosRwCeASNJdAWNk7WjQZgLMjuAtp8WJv&#10;8X6aaBJx2r64Mpc4VZ3/kfUrAAAA//8DAFBLAwQUAAYACAAAACEAoaY4K+EAAAANAQAADwAAAGRy&#10;cy9kb3ducmV2LnhtbEyPy07DMBBF90j8gzVI7Fo7yCJpiFMFJFggIdQGsXZjN3aJ7RC7bfh7pivY&#10;zePozplqPbuBnPQUbfACsiUDon0XlPW9gI/2eVEAiUl6JYfgtYAfHWFdX19VslTh7Df6tE09wRAf&#10;SynApDSWlMbOaCfjMoza424fJicTtlNP1STPGO4GesfYPXXSerxg5KifjO6+tkcn4N2+GGUb93lo&#10;WWebov1evT2+CnF7MzcPQJKe0x8MF31UhxqdduHoVSSDgEXGeY4sVnm+AnJBGM85kB2OeJEBrSv6&#10;/4v6FwAA//8DAFBLAQItABQABgAIAAAAIQC2gziS/gAAAOEBAAATAAAAAAAAAAAAAAAAAAAAAABb&#10;Q29udGVudF9UeXBlc10ueG1sUEsBAi0AFAAGAAgAAAAhADj9If/WAAAAlAEAAAsAAAAAAAAAAAAA&#10;AAAALwEAAF9yZWxzLy5yZWxzUEsBAi0AFAAGAAgAAAAhADZJRDfBAQAAawMAAA4AAAAAAAAAAAAA&#10;AAAALgIAAGRycy9lMm9Eb2MueG1sUEsBAi0AFAAGAAgAAAAhAKGmOCvhAAAADQEAAA8AAAAAAAAA&#10;AAAAAAAAGwQAAGRycy9kb3ducmV2LnhtbFBLBQYAAAAABAAEAPMAAAApBQAAAAA=&#10;" fillcolor="#6b2976" stroked="f">
              <v:textbox inset="2.53958mm,2.53958mm,2.53958mm,2.53958mm">
                <w:txbxContent>
                  <w:p w14:paraId="726A29E1" w14:textId="77777777" w:rsidR="00846DB8" w:rsidRDefault="00846DB8">
                    <w:pPr>
                      <w:spacing w:after="0" w:line="240" w:lineRule="auto"/>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A878A" w14:textId="77777777" w:rsidR="00846DB8" w:rsidRDefault="00000000">
    <w:r>
      <w:rPr>
        <w:noProof/>
      </w:rPr>
      <mc:AlternateContent>
        <mc:Choice Requires="wps">
          <w:drawing>
            <wp:anchor distT="0" distB="0" distL="0" distR="0" simplePos="0" relativeHeight="251660288" behindDoc="1" locked="0" layoutInCell="1" allowOverlap="1" wp14:anchorId="748D0FBD" wp14:editId="0A93FE9A">
              <wp:simplePos x="0" y="0"/>
              <wp:positionH relativeFrom="margin">
                <wp:posOffset>-912495</wp:posOffset>
              </wp:positionH>
              <wp:positionV relativeFrom="margin">
                <wp:posOffset>-1217930</wp:posOffset>
              </wp:positionV>
              <wp:extent cx="7569200" cy="10697845"/>
              <wp:effectExtent l="0" t="0" r="0" b="8255"/>
              <wp:wrapNone/>
              <wp:docPr id="1" name="Rettangol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9200" cy="10697845"/>
                      </a:xfrm>
                      <a:prstGeom prst="rect">
                        <a:avLst/>
                      </a:prstGeom>
                      <a:blipFill>
                        <a:blip r:embed="rId1">
                          <a:alphaModFix/>
                        </a:blip>
                        <a:stretch>
                          <a:fillRect/>
                        </a:stretch>
                      </a:blipFill>
                      <a:ln>
                        <a:noFill/>
                      </a:ln>
                    </wps:spPr>
                    <wps:txbx>
                      <w:txbxContent>
                        <w:p w14:paraId="338022ED"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748D0FBD" id="Rettangolo 1" o:spid="_x0000_s1027" alt="&quot;&quot;" style="position:absolute;margin-left:-71.85pt;margin-top:-95.9pt;width:596pt;height:842.35pt;z-index:-251656192;visibility:visible;mso-wrap-style:square;mso-wrap-distance-left:0;mso-wrap-distance-top:0;mso-wrap-distance-right:0;mso-wrap-distance-bottom:0;mso-position-horizontal:absolute;mso-position-horizontal-relative:margin;mso-position-vertical:absolute;mso-position-vertical-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SDnHwAQAA7wMAAA4AAABkcnMvZTJvRG9jLnhtbKxTTW/bMAy9D9h/&#10;EHRfHAdN2hhxeliQoUC3Bev6A2RZjgXoa6QSO/9+lJ0mwXYYUOwikxRNPj4+rR57a9hRAWrvSp5P&#10;ppwpJ32t3b7krz+3nx44wyhcLYx3quQnhfxx/fHDqguFmvnWm1oBoyIOiy6UvI0xFFmGslVW4MQH&#10;5eiy8WBFJBf2WQ2io+rWZLPpdJF1HuoAXipEim7GS74e6jeNkvF706CKzJScsMXhhOGs0pmtV6LY&#10;gwitlmcY4h0orNCOml5KbUQU7AD6r1JWS/DomziR3ma+abRUwww0TT79Y5qXVgQ1zELkYLjQhP+v&#10;rPx2fAk7IBq6gAWSmaboG7DpS/hYP5B1upCl+sgkBe/niyVtgDNJd/l0sbx/uJsnPrPr/wEwflHe&#10;smSUHGgdA0vi+IxxTH1LSe0qo8NWG/Nmnwemdf1bFiOVGy8PVrk4agOUEZGEia0OyBkUylaqJhxP&#10;dT7iMKEVX3291f2IJiFI3TGCirJNZkOAfhDwMeFyQVPewjUu5Tqf4I+ZKZJdSU1W7KueaQKQJ55S&#10;pPL1aQcMg9xqouhZYNwJIAXmnHWkypLjr4MAxZl5crT2ZX43m5OMbx24dapbRzjZemJPRuBsdD7H&#10;QfwJYupPqhoWdn4BSba3/pB1fafr3wAAAP//AwBQSwMECgAAAAAAAAAhABqW1sVDwAAAQ8AAABUA&#10;AABkcnMvbWVkaWEvaW1hZ2UxLmpwZWf/2P/gABBKRklGAAEBAAABAAEAAP/bAIQAAwICAgICAgIC&#10;AgICAgICCAICAgICCgcHBggCCgICAgoCAgIOBgUCAgYCAgIFCgUGBwgJCQkCAwsNCggNBggJCAED&#10;BAQGBQUJBgYJCAYGBggICAgICAkICAgICAgICAgICAgICAgICAgICAgICAgICAgICAgICAgICAgI&#10;CAgICAgI/8AAEQgJxAboAwEiAAIRAQMRAf/EAB0AAQACAwEBAQEAAAAAAAAAAAAHCQECCAYEBQP/&#10;xABhEAEAAAQDAwkDBgYOBQkFCQEAAQIDBAUGEQcI0RIXGCExU1aUlhNBUQkUIjhhszJxc4GR8BUj&#10;N0JScnV2d4KhsbTBFjNitcIkJTQ2Y5Ky4fEmJ0NEpDVHVWRmk6Kj4ij/xAAcAQEAAgMBAQEAAAAA&#10;AAAAAAAABgcBBAUCAwj/xAA8EQEAAgEBBAULAQgCAgMAAAAAAQIDEQQTFVIFITGB8BIyMzRBUWFx&#10;cpGxoSIkc4KywdHhBkIU8SNTYv/aAAwDAQACEQMRAD8A84AmCWgAAAAAAAAAAAAAAAAAAAAAAAAA&#10;AAAAAAAAAAAAAAAAAAAAAAAAAAAAAAAAAAAAAAAAAAAAAAAAAAAAAAAAAAAAAAAAAAAAAAAAAAAA&#10;AAAAAAAAAAAAAAAAAAAAAAAAAAAAAAAAAAAAAAAAAAAAAAAAAAAAAAAAAAAAAAAAAAAAAAAAAAAA&#10;AAAAAAAAAAAAAAAAAAAAAAAAAAAAAAAAAACS92793PZv/Lcfu71GiS92793PZv8Ay3H7u9fHN6O3&#10;0y+OX0dvplZRJ727ST3t0VRgAAABUSAmCWgAAAAAAAAAAAAAAAAAAAAAAAAAAAAAAAAAAAAAAAAA&#10;AAAAAAAAAAAAAAAAAAAAAAAAAAAAAAAAAAAAAAAAAAAAAAAAAAAAAAAAAAAAAAAAAAAAAAAAAAAA&#10;AAAAAAAAAAAAAAAAAAAAAAAAAAAAAAAAAAAAAAAAAAAAAAAAAAAAAAAAAAAAAAAAAAAAAAAAAAAA&#10;AAAAAAAAAAAAAAAAAACS92793PZv/Lcfu71GiS92793PZv8Ay3H7u9fHN6O30y+OX0dvplZRJ727&#10;ST3t0VRgAAABUSIu5xcx99aeShxOcXMffWnkocU33Nk23FkoiLucXMffWnkocTnFzH31p5KHE3Nj&#10;cWSiIu5xcx99aeShxOcXMffWnkocTc2NxZKIi7nFzH31p5KHE5xcx99aeShxNzY3FkoiLucXMffW&#10;nkocTnFzH31p5KHE3NjcWSiIu5xcx99aeShxOcXMffWnkocTc2NxZKIi7nFzH31p5KHE5xcx99ae&#10;ShxNzY3FkoiLucXMffWnkocTnFzH31p5KHE3NjcWSiIu5xcx99aeShxOcXMffWnkocTc2NxZKIi7&#10;nFzH31p5KHE5xcx99aeShxZ3NjcWSiIu5xcx99aeShxOcXMffWnkocWNzY3FkoiLucXMffWnkocT&#10;nFzH31p5KHE3NjcWSiIu5xcx99aeShxOcXMffWnkocTc2NxZKIi7nFzH31p5KHE5xcx99aeShxNz&#10;Y3FkoiLucXMffWnkocTnFzH31p5KHE3NjcWSiIu5xcx99aeShxOcXMffWnkocTc2NxZKIi7nFzH3&#10;1p5KHE5xcx99aeShxNzY3FkoiLucXMffWnkocTnFzH31p5KHE3NjcWSiIu5xcx99aeShxOcXMffW&#10;nkocTc2NxZKIi7nFzH31p5KHE5xcx99aeShxNzY3FkoiLucXMffWnkocTnFzH31p5KHE3NjcWSiI&#10;u5xcx99aeShxOcXMffWnkocTc2NxZKIi7nFzH31p5KHE5xcx99aeShxNzY3FkoiLucXMffWnkocT&#10;nFzH31p5KHE3NjcWSiIu5xcx99aeShxOcXMffWnkocTc2NxZKIi7nFzH31p5KHE5xcx99aeShxNz&#10;Y3FkoiLucXMffWnkocTnFzH31p5KHE3NjcWSiIu5xcx99aeShxOcXMffWnkocWdzY3FkoiLucXMf&#10;fWnkocTnFzH31p5KHFj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Z3NjcWSiIu5xcx99aeShxOcXMf&#10;fWnkocWNzY3FkoiLucXMffWnkocTnFzH31p5KHE3NjcWSiIu5xcx99aeShxOcXMffWnkocTc2NxZ&#10;KIi7nFzH31p5KHE5xcx99aeShxNzY3FkoiLucXMffWnkocTnFzH31p5KHE3NjcWSikvdt/dz2b/y&#10;5H7u9cx84mY++tPJQ4pm3O824tje8Zs4sb+pbzW8L2pcaU7aEI60Kd5NT0nl10hrGL4Z8VoxX+mX&#10;wz4bRjtP/wCZWvSe9u1ljrr/AG/nbIeiAAAAChEBZOqyd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ROe5L9ZjZvr39b7q7QYnPcl+sxs4/L1vu7prbT6C/0y1tp9Bf6ZW8ya9fw9zZrJ&#10;2Nlfq/AAAAUIgLIWQAAAAAAAAAAAAAAAAAAAAAAAAAAAAAAAAAAAAAAAAAAAAAAAAAAAAAAAAAAA&#10;AAAAAAAAAAAAAAAAAAAAAAAAAAAAAAAAAAAAAAAAAAAAAAAAAAAAAAAAAAAAAAAAAAAAAAAAAAAA&#10;AAAAAAAAAAAAAAAAAAAAAAAAAAAAAAAAAAAAAAAAAAAAAAAAAAAAAAAAAAAAAAAAAAAAAAAAAAAA&#10;AJz3JfrMbOPy9b7u6QYnPcl+sxs4/L1vu7prbT6C/wBMtfafQX+mVvMnY2aydjZAFfgAAAKEQFkL&#10;IAAAAAAAAAAAAAAAAAAAAAAAAAAAAAAAAAAAAAAAAAAAAAAAAAAAAAAAAAAAAAAAAAAAAAAAAAAA&#10;AAAAAAAAAAAAAAAAAAAAAAAAAAAAAAAAAAAAAAAAAAAAAAAAAAAAAAAAAAAAAAAAAAAAAAAAAAAA&#10;AAAAAAAAAAAAAAAAAAAAAAAAAAAAAAAAAAAAAAAAAAAAAAAAAAAAAAAAAAAAAE57kv1mNnH5et93&#10;dIMTnuS/WY2cfl633d01tp9Bf6Za+0+gv9MreZOxs1k7GyAK/AAAAUIgLIWQAAAAAAAAAAAAAAAA&#10;AAAAAAAAAAAAAAAAAAAAAAAAAAAAAAAAAAAAAAAAAAAAAAAAAAAAAAAAAAAAAAAAAAAAAAAAAAAA&#10;AAAAAAAAAAAAAAAAAAAAAAAAAAAAAAAAAAAAAAAAAAAAAAAAAAAAAAAAAAAAAAAAAAAAAAAAAAAA&#10;AAAAAAAAAAAAAAAAAAAAAAAAAAAAAAAAAAAAAAAAAAAAJz3JfrMbOPy9b7u6QYnPcl+sxs4/L1vu&#10;7prbT6C/0y19p9Bf6ZW8ydjZrJ2NkAV+AAAAoRAWQsgAAAAAAAAAAAAAAAAAAAAAAAAAAAAAAAAA&#10;AAAAAAAAAAAAAAAAAAAAAAAAAAAAAAAAAAAAAAAAAAAAAAAAAAAAAAAAAAAAAAAAAAAAAAAAAAAA&#10;AAAAAAAAAAAAAAAAAAAAAAAAAAAAAAAAAAAAAAAAAAAAAAAAAAAAAAAAAAAAAAAAAAAAAAAAAAAA&#10;AAAAAAAAAAAAAAAAAAAAAAAAAAATnuS/WY2cfl633d0gxOe5L9ZjZx+Xrfd3TW2n0F/plr7T6C/0&#10;yt5k7GzWTsbIAr8AAABQiAshZAAAAAAAAAAAAAAAAAAAAAAAAAAAAAAAAAAAAAAAAAAAAAAAAAAA&#10;AAAAAAAAAAAAAAAAAAAAAAAAAAAAAAAAAAAAAAAAAAAAAAAAAAAAAAAAAAAAAAAAAAAAAAAAAAAA&#10;AAAAAAAAAAAAAAAAAAAAAAAAAAAAAAAAAAAAAAAAAAAAAAAAAAAAAAAAAAAAAAAAAAAAAAAAAAAA&#10;AAAAAAAAAAnPcl+sxs4/L1vu7pBic9yX6zGzj8vW+7umttPoL/TLX2n0F/plbzJ2NmsnY2QBX4AA&#10;AChEBZCyAAAAAAAAAAAAAAAAAAAAAAAAAAAAAAAAAAAAAAAAAAAAAAAAAAAAAAAAAAAAAAAAAAAA&#10;AAAAAAAAAAAAAAAAAAAAAAAAAAAAAAAAAAAAAAAAAAAAAAAAAAAAAAAAAAAAAAAAAAAAAAAAAAAA&#10;AAAAAAAAAAAAAAAAAAAAAAAAAAAAAAAAAAAAAAAAAAAAAAAAAAAAAAAAAAAAAAAAAAAABOe5L9Zj&#10;Zx+Xrfd3SDE57kv1mNnH5et93dNbafQX+mWvtPoL/TK3mTsbNZOxsgCvwAAAFCICyFkAAAAAAAAA&#10;AAAAAAAAAAAAAAAAAAAAAAAAAAAAAAAAAAAAAAAAAAAAAAAAAAAAAAAAAAAAAAAAAAAAAAAAAAAA&#10;AAAAAAAAAAAAAAAAAAAAAAAAAAAAAAAAAAAAAAAAAAAAAAAAAAAAAAAAAAAAAAAAAAAAAAAAAAAA&#10;AAAAAAAAAAAAAAAAAAAAAAAAAAAAAAAAAAAAAAAAAAAAAAAAAAACc9yX6zGzj8vW+7ukGJz3JfrM&#10;bOPy9b7u6a20+gv9MtfafQX+mVvMnY2aydjZAFfgAAAKEQFkLIAAAAAAAAAAAAAAAAAAAAAAAAAA&#10;AAAAAAAAAAAAAAAAAAAAAGdCOsBlhnRgAYAAAAAAAAAAAAAAAAAAAAAAAAAAAAAAAAAAAAAAAAAA&#10;AAAAAAAAAAAAAAAAAAAAAAAAAAAAAAAAAAAAAAAAAAAAAAAAAAAAAAAAAAAAAAAAAAAAAAAAAAAA&#10;AAAAAAAAAAAAAAAAAAAAAAAAAAAAAAAAAAAAAAAAAAE57kv1mNnH5et93dIMTnuS/WY2cfl633d0&#10;1tp9Bf6Za+0+gv8ATK3mTsbNZOxsgCvwAAAFCICyFkAAAAAAAAAAAAAAAAAAAAAAAAAAAAAAAAAA&#10;AAAAAADMsIzzcmSWaeaabkU5ZJdYzRjyYQhTkl65q0biaEkJYdusGHoNnOk203ZfCeWSeWO1HDKU&#10;0s8usIwnu8AlmhPJN1Ty8ipNDSMOxieqNSep6aw3cNv2K2lK+w7Y9n27tK8NaNaXA4y6+7/VXXIm&#10;kjr8YPphuv7xnv2K5/lh2/Swj8XZyIx+l1/i+1c5GnLGOse3XXr/AMteyDE1OWMOuGsO39HX7kW4&#10;xl5a/af8otxjLy1/X/KkDN+yjads/tqd5nfIOasq2tSrChJcYxg80sutXWWhCe7pcqlSjNWjSkhy&#10;p4ddWV5WMNI6fn/TpGHZ9kYLXPlBqUkd1DaNPppPSxfC5pJof7eI5Kkm0+H0Izw/FPN8VUfx/jR0&#10;hD+tppD3Q00h+Z3Nh2m2fH5U9Wtpr1fCImXa2LaJ2jF5U6RPleT9oif7kNNYQjGEOrWMNde3qhyY&#10;Sa/S190dH7ODZMzZmKnPWwPLmM4nQpw+lWtbCMYdekv+sl+jPH+LGP5kjbBtluG5uq3WZMxUY3mD&#10;YXdfNbbDK0uslabT2tzG5km6p7alT5ENIafSqy9fVo6WtbS2sreja2ltRtLehT9nSt6FOEJZYS6Q&#10;h7OjL9GTSEIQ6oe5X3/If+aY+jM1tm2fHGXLSf2rTaax1xExpMa97g9I9Pxs2SceOvl2jt9kR3uI&#10;cZyfmrLtOFbHcv4rhNCabky17+0jLL9LSSXlVJuqTWeaWH2xmhCGur8f8/8AF19+n4WkJfwZYR0h&#10;9LSPX2O9byztL+1q2d7bUbu0rScira3MuskeV/Do1NZYw10jpp+9g5i277MKeUMVp4/gNlRt8tYn&#10;CFCa1tZNIUKlL6M0I0p9fZ0Ksaks0OTpD9pm7dYae/8Aj3/NKdJ542bPjjDltrNbeVMx1R2azodG&#10;9N02vJGLJXd3nstE9XyROMxhp+fs/u/RrCLCzEtAAAAAAAAAAAAAAAAAAAAAAAAAAAAAAAAAAAAA&#10;AAAAAAAAAAAAAAAAAAAAAAAAAAAAAAAAAAAAAAAAAAAAAAAAAAAAAAAAAAAAAAAAAAAAAAAAAAAA&#10;AAAAAAAAAAAAAAAAAAAAAAAAAAAAAAAAAAAAAAAAAAAAAAAE57kv1mNnH5et93dIMTnuS/WY2cfl&#10;633d01tp9Bf6Za+0+gv9MreZOxs1k7GyAK/AAAAUIgLIWQAAAAAAAAAAAAAAAAAAAAAAAAAAAAAA&#10;AAAAAAAAAAPQbOP3Ttl39KuGf4vLjz70Gzj907Zd/Srhn+Ly483815v5q85ibs/X7WWJuz9ftVyr&#10;lzj8oJ9U7aV/KuFf7yySqhj2Tx98I9UPzza/r9q175QT6p20r+VcK/3lklVD8f40f80u6J9Wn+Lb&#10;X5aV1S/oj0HX/wDbb+mHX+w+hbW+zHLULXSPt7ee5uppf4U09XlcvT8KMYSSf92D3ce2P40Ebtme&#10;rSFjc5IxK6kku6d1HEMEkuOyaWtpLXlpz9nLluownhL9sU7xhpGMOuOnx+zt1+HY/M3/ACfZMuz9&#10;LZ4vFtMmWb0mYnSaT2df6Kz6UwXw7XkjJ/2tNon4T7O4+EfhHXrh8Ozqj9rw222hbXGzLNMLqMNa&#10;NlC4tozQ7Z7SMlW1hCb+FGpDk/1nuYw6o/ZDlaRl7dOvqhDt1hDT+tBAO8ftDpzTQ2fYfCM09KeT&#10;EMfvJa2sIcjlVrOnSpS9WsYwhNGOv/wtPef8Y2HLtfSmGMUW0x3i17aTEVrHb1+3XsZ6LwXz7VSK&#10;a6VtrM+5AcdOqEI8rky8mE36Iw7Pjrr/AF2CENOzsh1f3xj+brhD8w/WemnV7lyePsAAAAAAAAAA&#10;AAAAAAAAAAAAAAAAAAAAAAAAAAAAAAAAAAAAAAAAAAAAAAAAAAAAAAAAAAAAAAAAAAAAAAAAAAAA&#10;AAAAAAAAAAAAAAAAAAAAAAAAAAAAAAAAAAAAAAAAAAAAAAAAAAAAAAAAAAAAAAAAAAAAAAAAAAJz&#10;3JfrMbOPy9b7u6QYnPcl+sxs4/L1vu7prbT6C/0y19p9Bf6ZW8ydjZrJ2NkAV+AAAAoRAWQsgAAA&#10;AAAAAAAAAAAAAAAAAAAAYnsYnsNYe+MIfjj+fqjHtiawj1Q7fh//AJftZMytf56zhlXJWFVrehie&#10;bcdpZew+tdx+jCe/mlpwjUmhrHSEs0Y9UI/gRdj2nyW+Zq1HlX+2rBbWpH6UtK0yJPUhDXrhrcXF&#10;alGeMP4sNfhBrZdpx4piLzpMxq1su048UxF58mZjVw9+iH448WezT7euH/p8Hclf5LbHqVOM9Dbb&#10;hVeeWGsZK2zmaXX8VWncTxpw/qxctbb9i2adhGdq+S80V7G+nqWMuLYVi9hCMKdanW9pRhGSncaz&#10;W1SFzTqScmaPbTm+Bi2vDlnSltZMW1Yss6UtrKP/ANer/KEO01hprrDTs11/v+E32Jt2OboG2fbV&#10;hOH5ny7huG4Lk++xH5pDMWZLmNKMZKWntauF4RGX2uN4fCeMYQ0jJLPyYxhNGGkY9cZH+TT2TYTa&#10;SVc95qzXnbEJ54VKklnX+Z0IadU8KFnhnKuI04/7dxH7IS9j5Ztuw4uqbazHbEdb5Ztuw4uqbazH&#10;bEdatvSMO2HJjCGuk3V/ZMx8dOvSGsdPt+j7v9pbDPuAbrtS39jJkTEaP0OT7WnnS7hN1dUNavtI&#10;xjN9sYo1z38mPkG+tri42c54zLlfEYSf8msMxTS3Vt1x9pPCarGEl3Q17OVGpU0/gxatOlcNu3WP&#10;n/rVrU6Vwz26x4+GqumMIwjGEeqMPt/u/hfmYTFth3TtsuxO0rYxmbBLXFss0KvsamZcrVo1aUsJ&#10;IyyyzYrbSwhUwalGM8v0p4cmHvjBD2kdNdIwjCbkzSxh2aaR+l8JtI9jq0vW9YtSYvE+2PZ83Upe&#10;t6xasxeJ9sez5sAPo+gMwlmm05MsZo6a6Sw+P4Omn4U0YaxhCHXpLN8Es7It1nbFtuwqGP5MwXDq&#10;WW/n/wCx8Mdx7FIUZJo05vm97+x1KMKk99GjNCbWEJYdcIQhHXXT53yVxxraYiHi+StI1vMRCJff&#10;CEeqMeyEfs7e33HV9nw1hH49cNY+5YlkD5MrJFlQjW2kZ9zDmW9qQhNGzyzbS2dGSMv0akJ7it7e&#10;4xD8KMOVGNL8STKXyfu7DTt5aEclYpUmhT5EbiOdruE0dOrWepRqQ0jGPulhCH2OXbpXBWdP2p+X&#10;+9HLt0phidP2p+X+9FUWkevqj1dXZ8ezT4v39nHVtN2Xa9X/AL1cMh/9Xlz4u9doPyZWQr63ubvZ&#10;nnTMWV8SlpxntMKzBGF1axm7aPtKs0JLy2k90Z41anbDqcs4xu27WdiG0/ZPXztgFKbBLraxhlO1&#10;zLgVz7a31jeYFTkheXFOEs2G3UadCM/JqSwhpNDrjHWEPvTbsWaulZ0n4vtTbsWWNInSdfat/Ym7&#10;P1+1libs/X7UIQhzj8oJ9U7aV/KuFf7yySqhj7/40f8AiWvfKCfVO2lfyrhX+8skqoPfH+NH/NL+&#10;iPV5n3ZLf0wl/RPq8/xLf0wzrDqjpGMZJuVCbTs90OTPDWNL83xSTljb5n3LttCzrXFpj9nSpwko&#10;S4tT1ml5GkJeRiNv9KEkJYQ6tPc/jsK2J5h2+58hkLLmKYTg15RwGpmO9xDFoxjLLSw6bDrGr7O0&#10;t9Z7mtG9xawk6oaQ9vCMdHUNH5LXMFSSWNztswi3qe+nQ2ezTwh8dJqtenypuuPuh2dkGOkcWw7R&#10;EYttpTNpXq8uus6fPR9dqnZJnyc8Ra3vmJmf0cv5q28Z6zRZXGH069vgdjcyeyry4PTjLPGEYyTT&#10;crEuupGlGEukYQjLrCaaHvjBHkYzR1jNPNPGaPXNGPw1/TN19sdY/a7iuPktMfpyTT2u2/C69SWH&#10;0JK2zuaTXshHlVaVxU5EOTr2SxcxbeNh+YdgWdaWS8w4phuN1brB5cbssVwqSMss8l1G5to8uzud&#10;Z7evLcWleWOsf3nVqdHYthwf/HslKYvhSvk6x7p6jY7bLWZpgisTMdsROqOAOqEIRjGGnK5GkPjH&#10;kQl6ods0ZqkkNP8AtKf8KGva6oj3RDqaxprPVozpHTWEIxh8ZYfDt64dkfsY69dIQmjHTXSEv9+n&#10;Y6N2Z7hu3faFZYLjuIWOEZEy7jNpLiFG6zTcRhXkknhJVofOMtUYe1s6tSlPLNCWpGWaXXSaEsYR&#10;hDpLJfyZGy3CqNKfPmec45zv5pYQurfDISWVtGMPw/mtnbe2vKMsY+6a7mc7L0hgx9U21n3Q52Tb&#10;8GPttrMeyFcH4+r8f/mzpHq6ox17NPfp28nT8KK2CjuB7r1KjLSjkbE60YS8mNWrnO61j/G9nUhD&#10;la/Y81mT5Nvd/wAVo1JcBvc9ZPrzwjyKuG5h9tLCMdORy7TM8tzCeSHX1QjLH6Uevs01o6WwTPX5&#10;UfFrx0tgmf8AtHxVh9fZyZ9YR0jDkf3w90ez9J+iP4o/5wdh58+TO2n4LPPV2f50y1ne1mrQlo2m&#10;MW0bKtLLPyoTRubqWNxQr1IQl/Cl5EI8qEORLyYxm5dz5s+zlsxzFe5Vz1l/Ecv4xYx1hJd28eRV&#10;h+0zSTYXiMP2rErSMtxQ/bKc0YQjPGWOk0Iyw6GLacWXzbRr7va38W04svm2jX3PPANuY0bcxoAM&#10;MAAAAAAAAAAAAAAAAAAAAAAAAAAAAAAAAAAAAAAAAAAAAAAAAAAAAAAAAAAAAAAAAAAAAAAAAAAA&#10;AAAAAAAAAAAAAAAAAAAAAAAAAAAAAAAAAAAAAAAAAAAAAAAAAAAAAAAAAAAAAAAAAAAAAAAAAAAC&#10;c9yX6zGzj8vW+7ukGJz3JfrMbOPy9b7u6a20+gv9MtfafQX+mVvMnY2aydjZAFfgAAAKEQFkLIAA&#10;AAAAAAAAAAAAAAAAAAAAAPh+vxD2JA3e7unYbd9j95V0hSt9pFpXnjH/AGKlKSXrj+D/AK6aP9Vd&#10;ZLDWWH4lG+zS4habRsgXWunsM62tSEYfZWsKcf7Ky8mX8GH4kW6YiN5Wfgi3TERvKz8Gs8ussYa6&#10;dfb+hEe0rdo2fbXdpeTc/Z7w+jj1nk7L1bB5cs4hR5VG5mv58PvcOmxmhN9G/oW/ssU5NGbWSb9l&#10;6vKhNpCCXo9cNGJvow+j1Rj1dnw10+jDtcKtprOteqezqcKtprOteqex/G2s6FnRpW1tTp0KFGSF&#10;OjRoyaSywp/RkhSpS9VOSEmkIQh8IfY/pyNIR0hyYa+6H6dftfkZlzdlzJ+H1sVzTj2E5fw2hJGr&#10;Vv8AFr+FOWEtPrqx9pX0hpLDTs17YIfut+Hdks7mNrHahhd5pNyfnVhYValPq+jD/l9nLPR9n/tc&#10;uEHquK951rWZ986avdcV79dazPx01TxCPu164dTMYdUfjp7uEXjsjbWdnW022qXeQc5ZdzVRoy+1&#10;uJ8FxKWpGWENZZ/bUKUeVQjCeEZYxj2RhGEex7HTs/Q8WrNZ0tGkvFq2rOlo0l8GL4Rh2N4XiOEY&#10;taUcQwrFbKfDsSsLqTWSpJfQqW15LXpzdXspqFSeWP41We+nu2YbsNzhhOK5FwrFKOz7NdtN81oR&#10;pxnpWVez5EsaFPGLqM9Sr7a1lr3FOWrNGMJbS4hr+DCFrcZJYwjCbrlj2wj+eEdYe+GkYo03htlW&#10;C7XtkWb8kYpGNGN1h37JYXiEsus1Cvg2uJYVUpwjprPLd0IQjD99LXrSx1hPGDd2LaJw5InX9mZ/&#10;aj2eIbuxbROHJHXpWZ/aj2aKXuqMY6dkI6Qj/F1lj1e6OsI/oH8rW5+eWttdwhGWW5tZa8sIx76F&#10;OpDrh2xhyowj9sJki7Bdk93tu2rZX2dW1S4tbPE558QzFiNrprb2uEwpz4rUhNU6pK0atxZW0nVH&#10;9txO016tdJxktFIm89VaxqnGS0UibT1VrGv6Jt3L90i22yXFTaJtIwyerszsbmOH4Xg1zJGEMTqW&#10;0KlC/wDayyaeyy/RrRjLNUljLGpVt6kmsYUp4TWZYZgmGYLYWWF4PZWmF4bhtrLZWFhh1pLTp05b&#10;eEtKjC1tLSEsltRhTkkhCWSEIQ5ENNOx8mVMq4HkvLuDZXy9Y0MOwbAsPkwzDrOhJCEJZbSEtOnp&#10;LJ1Rn+jrGPvjGb4v2kF2rabZ7zMzPkx5se6EF2rabZ7zMzPkx2R7oaQhyIQhrGMezWPGLOsfzfFi&#10;rNyYQj9umsYf5e9Cu0zfA2FbKL+6wbMmcKd/j9lWjbXeXss2kbivTmpx9nUlvqFjypLCrCeGulSa&#10;EeuPZo1qUtedKxNp+DVpjtedKxNp+CatNevXT3dn4uyMOzrhB8WI4TYYrbVLLEre3vrOtGEa1tdU&#10;uVCPs4y1qUZYVNfZVZa8sk0JoaRljJLGGkYQjDnzK3ygG7jmbFaGE1Mx4xlitd1fYW9xmrL09Klr&#10;HvsVpcujZ09erWrNLCMZoQ116nQWH4pZYtZ2+IYdd2d/ZXUntba7tLmE8s0IfRmjQrUNZakOVD3a&#10;/bp2Q9XxXx+fW1Nez2PeTFfH59bU1+D9Fibs/X7WWJuz9ftfJ8XOPygn1TtpX8q4V/vLJKqGPv8A&#10;40f81r3ygn1TtpX8q4V/vLJKqGPv/HH/AIku6J9Wn+Jb+mqXdE+rz/Et/TDqn5NbTpEY9CEIQ/8A&#10;c7edcIfwrnZzrpNHrl15EvZ/Bl+EFoUJeqH4lXvyav1ise/oeu/8Ts8Whw7IOR0r6z/LH5lyelY/&#10;eP5Y/MtakPoR936wVj/KVwhDbplyENf3O6eusfhVxqEOTD3Q0/vj8VnNT8CP6/BWP8pX+7plz+ju&#10;n97jTz0X6zHyeOi/WY+Tk6lSqV6tKhRp1Kte4ry21CjSk1jNNcRhTpwkkk69ddf0wWc7pG5jl7Zj&#10;g2D572j4RZ43tTrxhidpSvpITyYXGvCrRhJhFOP0I4rC2uIwnuJoTTSzT1+RGnCeeE3L24NsZstp&#10;u1yfNmOSTVcC2WyU8epWU0kIyV7m8jXp4HC4hVhHl0LapbTXekNI+0o4f16cqEbT6UsJYSwhGEer&#10;th/Z/Y3ulNrmLbqs6c3j5N/pPapid3SdNPO+PiGI0oaaQjGHu0lj/Vhp75Or4aNtI+/SH5mfj+hD&#10;G3Ten2b7AbSnTzTeV8VzRd2vznC8mZfpwnuKumukZ4V4y0sLstIy/t1eeSWPu69JY8ClLZLeTWPK&#10;lH6Y7ZLeTWNZlM/69jHb/wCnFX5iHypuMRuav7E7E8OlsZZ9LabE9oc0ak8P/wAxQsqHIw+rr7pZ&#10;6sPteyyL8pxs9xa5lttomRMxZFknlhL+yWE3nz+lLNUjCSPt6FpJQupJNIwjCMlGeOkKmsIcnVtz&#10;sGeI18ie7RuTsGeI18ie7SXaHJhryo9sOqH5tfd7o/Sj1weA215G2WZ0yLjEdrWFYPeZYwC1jj1X&#10;FMVqezmtf2Mh87jUsMatoyV8KqQlpcmM1OeXlS1Kks3KlnjLH0WVM8ZXz1g1tmDKGPYVj+D3dL2t&#10;vfYZeSzyx1648uejryIw6+qOmnJcafKM7fba2wObd+wWFC7vMxUqWL56vKdaOttTw+ph+L4NSkhS&#10;6pqtzd2NKFSSPbRjVl/+JDX57NhvfNFK61tr1z7o9svls2G988UrrW2vXPuj2y4DvPmXz29/YyNW&#10;OGfPZ/2MjXl0m9nyqnzD28sNOTX+Z+x1hp2xmfxZjHXWPbr166/Hr7YdrCe/Lrjs19+nanvy647N&#10;ffp2gAAAAAAAAAAAAAAAAAAAAAAAAAAAAAAAAAAAAAAAAAAAAAAAAAAAAAAAAAAAAAAAAAAAAAAA&#10;AAAAAAAAAAAAAAAAAAAAAAAAAAAAAAAAAAAAAAAAAAAAAAAAAAAAAAAAAAAAAAAAAAAAAAAAAAAA&#10;AAAACc9yX6zGzj8vW+7ukGJz3JfrMbOPy9b7u6a20+gv9MtfafQX+mVvMnY2aydjZAFfgAAAKEQF&#10;kLIAAAAAAAAAAAAAAAAAAAAAAAGJ7GJ7H7OSpoSZ0ydH/wDVtr/bWw3s+EdZZf0QXqS/gwUT5Sh/&#10;7XZQjCGsY5utNYQ/2a+FTx//AIyTx/qr2JfwYIz0x59PlP8AZGemPPp8v8MT9iN94TapS2K7Jc2b&#10;RK1t8+q4PTkt8Os56mkJ62Lz22EYRCvPN+DQjid9awjGHXprokmPZ2auaPlD9Y7qmdIx8SYbD/67&#10;Kri4KxbNSs9k2iPvMQ4uz1i+alZ7JtEfeYhWNnTPOb9omOX+Yc75hxLMWL4heRvLipf3UYyyxqRm&#10;n0ssPjGNPDKMs808ktOnCEsstKlLDTk6Q/D164R98OuEeEfcx74/r8RP61isaRGkJ/WsVjSIiIh9&#10;eF4vi+BXtPE8CxfFMDxKjUlrUcRwfEJqVSEbaPzi3jC5s4yzR5Nf6UIR6tVxu7LtLv8Aa1sWyLnb&#10;FrqS7xy/w35pmGpRo8mHt8MjXw/FeTQl6qc3zq3m1hD6OsY6KZ1nXybF7UuNhGJWc9SM0mF56r0K&#10;UvK/B+cwsr/STX97reTOJ0rjicUX0iJidHF6VpE4ovpETEutHzYhby3VrXtp4fQuKEaE8YfCvD2M&#10;3V74cieaP9WD6WlSGsIfZ/nrD/NFETjtUXZ2waXLmdM4Zfkl5NPBM03GFUIafvbGpdW9p1Q7P+Sy&#10;Uer7YO1PkydmkvzvPu168kjGr83hkHAfo9ks8bPGcwTSzdk9Opd2+ByfZHCKn8JyZt9lkpbbdq0s&#10;sk3s6ed7jWWHb1xnqT8iHxjV5EPzwWfbl2VJMr7tezKnCjJJcY3hUczXnIl7ZscmrX8sYR98I281&#10;Dr+1LNvzTXZI999I/TVLNvzTXZI999I/TVOXV/Zr+nTixUjGEk8YRjr7oQj+jSMezXqh+dtpHr/X&#10;4f5NK88tKhVqza8mnT5c+kPdLrNPpL++0lhGOnv0RL4In8HEPyh+8Lj+UpMC2PZIxuvhd9jmHzYx&#10;nvE8OueTWp0Jo0rfCKVlWl0jb1bmML+pUnlmhNJJZWsP/mYxhXrPUqVp6lWrUnrVas8Z69eerGaM&#10;01WM9avGvWqaxrXEalSMZpo9cYzR1e42455r7SNr20PONW4nuaGKZmqSYXNGaOkKOHRq4Zhns5K/&#10;XSkmsrS3qciHVCNep8Xhk82TBGHDWOrXTWZ9us+/5J5smCMOGsdWumsz7es92nu000/X3Jq3Xt4H&#10;PexvaDlTCcJv7i/yVmjNFtlzHspXdxrS5ON1rXDZKmDQq8qXDMao1sQmrQjJCEJ+VyJ48mEsZIVf&#10;u5C69oWzn3f+8Ow/sucHffLSt6WrfriYfbLSt6zW/XEwvRYm7P1+1libs/X7Veq9c4/KCfVO2lfy&#10;rhX+8skqoY+/8cf+Ja98oJ9U7aV/KuFf7yySqhj7/wAcf+JLuifVp/iW/pql3RPq8/xLf0w6p+TV&#10;+sVj39D13/idni0OHZBV58mr9YrHv6Hrv/E7PFocOyDkdK+s/wAsf3cnpX1j+WPzLFT8CP6/BWP8&#10;pX+7plz+jun97jSzip+BH9fgrH+Ur/d0y5/R3T+9xp56L9Zj5PHRfrMfJLfyWkkkci7YKkZJY1Ib&#10;QKVOE8ZevSFthU8IQmj1wk5c00dP9qLt6EIQ7IQh+KCvv5MHO+FWN5tN2eXNzSo4ni1ennPD6FWH&#10;XPCzltcCxH2E37/2cIWUYy6dXzqSPvWByxl5PVGGkIf+nZ2vn0hH7zf5xp9oeOkY/eb/ABmP6YI9&#10;f5lQu+3g2YMF3k8/VczVo158dqUsSwC50jyfm81OhRsZZITdUkZKtvey8iHvqzTadi3qXr1+3seZ&#10;zfs8ybn7DrjC855XwbMVpcWk1nNLieGyzxlluoRp3ELatV1ntYzSRj+BNB42Paf/AB8nlTGsTGk/&#10;6eNj2n/x8nlTGsdkqOY+77IaQ6v0/mPh9nZ/W6ptPhrBYhtQ+TNyvjNW4xLZPnS7yZVnl5UuW8x2&#10;Ubq2jGXlTxhb4hSmp3WGSTRm05U0a8JerST3OaM3bj+8pk6xub+vkWhmG0tZowj/AKJY5JXnjCnr&#10;GaanZVfY1Z7fkax65ZZoaR6o6pZh2/FkjqvpM+y3V+UrxbfiydltNfZbq/KIMpZ3zlkHEqeM5HzV&#10;jeVcUoTe0kuMGvYy6xqQ9jN7e066VzyqUvJ/bYRhpJB8OM4zi+YsWxHHswYnf41jmL3cb/FcVxO5&#10;jPUqzz/RjG5uKnXUmhJpLD3QhJLCGkIQfPc21zZXVzZXtCva3tnX+bXdpc0oyzyTScmM0LmlX0nk&#10;rQhNL+FD99B/Ps7er8fD3NyIjzoiPnH+W5ER50RHzj/IA9PQAAAAAAAAAAAAAAAAAAAAAAAAAAAA&#10;AAAAAAAAAAAAAAAAAAAAAAAAAAAAAAAAAAAAAAAAAAAAAAAAAAAAAAAAAAAAAAAAAAAAAAAAAAAA&#10;AAAAAAAAAAAAAAAAAAAAAAAAAAAAAAAAAAAAAAAAAAAAAAAAnPcl+sxs4/L1vu7pBic9yX6zGzj8&#10;vW+7umttPoL/AEy19p9Bf6ZW8ydjZrJ2NkAV+AAAAoRAWQsgAAAAAAAAAAAAAAAAAAAAAAAYnsYn&#10;sfrZQ/64ZQ/nbbfe2q9eX8GCijKH/XDKH87bb721Xry/gwRnpjz6fKUZ6Y8+n0/4JuxzV8oj9VXO&#10;385MM/x2VXSs3Y5q+UR+qrnb+cmGf47Krj7L6fH9dfzDkbL6fH9dfzCqf3x/X4h74/r8RP0+Flny&#10;ZkYx2L5sh/B2j1P7aOBxh/erTWWfJmfuMZu/pHn+5wJxulPV5+qHG6U9Xn6odhNZuxs1m7EQRBSf&#10;vA68921vk9v+m9xCH55p9Ov+P7P+1blu90adDYPsYp0oaSc1lhUhD8tb4XWn/wD7Kk0fzqjt4D92&#10;3a11dmebiMY/im1h1e/3/oW37vNeS42DbGKlOMJpYbLbCjGMI++2t8Mtqv54VKM/6Eh6R9XxfL+y&#10;Q9I+r4vl/ZIMeyL5cT/+zcQ93/Ipuv8Aq1H1fF8uJdeH30sOuMbSaWH54Tyw/vR6O37flH47VCWF&#10;VqtzhmHXFeeNStXsJLirUj743EJKtSM2n772nL/S+p8+H2taws7WwuZJqd1YWstjc05odk1nD5vW&#10;5UI9kfbyVpdP+yj8X0LI11647J64WPHZHyIP3chfuhbOf6Q7D/E4O/Cfu5B69oezn+kKwj+i5wiP&#10;+TzbqrP3ebdVZ+69Fibs/X7WWJuz9ftVyrlzj8oJ9U7aV/KuFf7yySqhj7/xx/4lr3ygn1TtpX8q&#10;4V/vLJKqGPv/ABx/4ku6J9Wn+Jb+mqXdE+rz/Et/TDqn5NX6xWPf0PXf+J2eLQ4dkFXnyav1ise/&#10;oeu/8Ts8Whw7IOR0r6z/ACx/dyelfWP5Y/MsVPwI/r8FY/ylf7umXP6O6f3uNLOKn4Ef1+Csf5Sv&#10;93TLn9HdP73Gnnov1mPk8dF+sx8nNuzzPeYdmWdst57ytiNXDMYy9iULqnVpyQmhUkrQqWeJ07q3&#10;uv2u4t62GXV5T0m7I1pZoaTSSTQuP2T7Zdnu2XL0ceyDj9pi9K15NDF8PkjpVtp68Ja8smKWNXSe&#10;2rQlmjDXTkx5E+kY6R0pO/Fp2aR6v/F/Cl169Psew2W7Wc97Gsy/6V5AxqfCsSr0IWeK21Wny6F1&#10;ToRjWt5caw2OkL2WStUrxlm1hNJ7apyYy+0n5Xf27Yo2iNY6rx2fF39u2KNojWOq9ez4ru4Ty/g9&#10;XKhDWMsPd+OWHXo3cQ7J/lLcqYxdUcJ2uZUuMnzVPwMzZfqRubaGnJhL+yGHf9Ms5vwvp05KkPsg&#10;6yyptW2d54wu3xjKWcst4/h11P7KhcYbjEk2sZPo1IRpyx5UtxLN1Rk01hGEepE8uz5MXn1mPj7P&#10;0RTLs2TF59Zj4+z9HrH86kIxhDTk9UddJof5fpZhVhGGsIRj8Yfj6+qE3bAhNy9YdWssevSP4/7d&#10;P72u1kWbVt2XYxtn0rZ5yZZXGLUpeRaZjwe4mtrqTk+2mpf874NGnPfW0tWvVn+b3HtKUY1JuVJN&#10;qrU3kd1nPGwLHL+6hY32O7M6l5Ja4DnmSnJHruoU55KeP2dhyY4XiM1xC7khNCnClN7OlpNCaeFO&#10;Fv8ApH7Hjtq2zLANr2Qc07Pczwn/AGJzNZQt6le2hCE9KeymtcTwepZz1eVL88t8XsbO4l5UIw5V&#10;rJ1drpbLtt8No1mZp2aTPZ8YdLZdtvhtGszNOzSZ7PjCkWOmvVDT4QYegz/k3Etnud81ZIxaWeF9&#10;lfHamEVJ55NIzy28ZY2M8JJdYSy1bSrQn0hHq9p2vPppW3lRrHZOkwmlbeVETHZPXAA9PQAAAAAA&#10;AAAAAAAAAAAAAAAAAAAAAAAAAAAAAAAAAAAAAAAAAAAAAAAAAAAAAAAAAAAAAAAAAAAAAAAAAAAA&#10;AAAAAAAAAAAAAAAAAAAAAAAAAAAAAAAAAAAAAAAAAAAAAAAAAAAAAAAAAAAAAAAAAAAAnPcl+sxs&#10;4/L1vu7pBic9yX6zGzj8vW+7umttPoL/AEy19p9Bf6ZW8ydjZrJ2NkAV+AAAAoRAWQsgAAAAAAAA&#10;AAAAAAAAAAAAAAAYnsYnsfrZQ/64ZQ/nbbfe2q9eX8GCijKH/XDKH87bb721Xry/gwRnpjz6fKUZ&#10;6Y8+n0/4JuxzV8oj9VXO385MM/x2VXSs3Y5q+UR+qrnb+cmGf47Krj7L6fH9dfzDkbL6fH9dfzCq&#10;f3x/X4h74/r8RP0+FlnyZn7jGbv6R5/ucCVprLPkzP3GM3f0jz/c4E43Snq8/VDjdKerz9UOwms/&#10;Y2aVI9iIIgpS2/8A7t+1iHu/06r6/wDej2/pWY7jebZc07tuz+n1Qr5bo1MrXOs/XGOCz16VKM0v&#10;bJyraelp+JWdt/8A3cNq/wDPqv8A+J058mVtJq2ubM9bJLqFeahjGBxz/g1aE/0ZJsCmwjA8dlqQ&#10;n64T1KeM4HPJLJCMP+S38Y6dWst27H5ex0mO3HWJn7JbtuPy9jrMduOsTP2WI8rqhH9etipyYyTa&#10;w5UOR1w017OuP0ffHSH9pD7Y9Uez9fe2mhDTs/R+vV+NEkSU572OzG42VbdM5YPGSaOF5gu45xwG&#10;4jS0hGnmCa8u60KUZdJZ5aeIz3dPSWHVClLr2ofW2b2u7DY7w2VsNnwu8ssE2gZU5f8AojjF/r7K&#10;aGKfNJsSo43NbQmqU8Mq1bGzm9rJLNGnNbSTQlm+lLPXBn/dq257NL+7tMzbOsdr21rdfNaWO5Zt&#10;J7u2rcnkxknwi8wyX21S1nh1wluKFGeGsYTSy6JnsW10yYora0ResaaT8Oz7pnsW10yY4ibRF46t&#10;J/T7oyei2bW9W82m7LLKhDWvfbUsMw6jr2a393gFtT1090Jq036IPpwTZTtPzJd0LDBNm+eL+9uZ&#10;uTSoS5Zqy66/wq95CnSt+vt1n0g673XNxHOmE52y5tG2y0MPwOyy1iFLMOW8oWmJe1uI3GEz0cTw&#10;ebMNaw/5Ph1rRvLa1rQpU6lWaefqm9lCXkz7OfacVKTM2jXTTT2tnPtOOlJmbRrppp7VhDE3Z+v2&#10;kCP2oGgbnH5QT6p20r+VcK/3lklVDH3/AI4/8S3HfmyzmDNu7HtDwTK+EX2O4vUu7DEZMKwyjyqk&#10;0mBX2U8bxiNC36o3EaWD4ff1uRL1xhbx0hGPUqUu7K9sK81riFnd4fdyzazWt9ZzSR+jGeE3Kkuo&#10;STQjHkTe7TWE8P3sUs6JtG4museV5czp7dJiIS3om1dxNdY8ry5nT4TEQ6j+TV+sVj39D13/AInZ&#10;4tDh2QVe/Jq6R3iMejCH/wB0F3prH43Oz2K0NyulfWP5Y/u5XSvrH8sfmWtT8CP6/BWP8pX+7plz&#10;+jun97jSzmb8GKsb5Sz93XLn9HdP73GmOi4/eY+MS89FxrtMfGJcl/DSGsY9kvx064/S6+T9HWPZ&#10;7iWenP1yTyTyQj9KeWfsh7vow9+qZ91rd6xnb/n+3stJbPI+WLuniWecWq69dOEale2o4XJpGW6x&#10;avXtqckZYxhCSnXrzx1jJTp1e294DcSyBtOsLPENnVHCdmebcJoRo0oWOFaWt1LGEsKcuNWNp9Kh&#10;Vh7OMIXNLWaWM3XLV65YyHNt+LFk3dtdfbPsr80izbdixZN3aev2z7K/NV71w1h1R+Osf/D/AAI/&#10;bDRiSSSldUb6jLCje20/tLa8oQ5M8kYdcI0bmjpPTq6/v4R1+1Mm0ndC2/7LJKlzj+S/2dwqlHkz&#10;Y7kS8jeUfp6SyQmo8ije28/XD6VS2kl7etDdeaNrWnt7uWa0r0ptKtCvJyZoRj2QmoV+TPL/AFpY&#10;N2mWuTzZi/2+3e3aZa5PNmLfbr+HemrZnvhbfNlcKFthOcf9IsEoVoVZsCzvRjc09JYyzVoUr+pG&#10;S7s5p5OXLCaFbSEakkdJtOTGwzdX3pcM3ksMzNJDLdXKOasnzUp8ewOa+jXkhJjscThg01li9WW3&#10;mu5J44RiMsZJqUk0sbaOsNJpYxqRwyzvcZvJLDBbO9xTEJp+RLZYVaxqz6zdcnJt7XXlR0jD6P4u&#10;3TRZJuA7uW0XY5LnzN20Www3A6+eMKs7LBcvUb+M9xRlwGOZq11HMFKjCWhZ3FSGNWelOWepND5r&#10;PGMZYzclxeksOGuOZ0imTq8mI7e2Nf01cTpHDhrjmdK0ydXkxHzjX9NXYUNff+h/OeOkf62j+kIQ&#10;h2fr2Q/ug/nU5OvXHSGvKjH8SKSik9iqH5QCypWW85maNKGkb7K1liVTSXTrqyXGHx107Z/+boR/&#10;ryOdE0b42dbLPm8VtBxXDavtbLDLqTLFvW16po5bktcPvNIfvaUt77f88yF1gbNExhrE9vkx+Fgb&#10;NExhpE9vkx+ABstkAAAAAAAAAAAAAAAAAAAAAAAAAAAAAAAAAAAAAAAAAAAAAAAAAAAAAAAAAAAA&#10;AAAAAAAAAAAAAAAAAAAAAAAAAAAAAAAAAAAAAAAAAAAAAAAAAAAAAAAAAAAAAAAAAAAAAAAAAAAA&#10;AAAAAAAAAAAAAATnuS/WY2cfl633d0gxOe5L9ZjZx+Xrfd3TW2n0F/plr7T6C/0yt5k7GzWTsbIA&#10;r8AAABQiAshZAAAAAAAAAAAAAAAAAAAAAAAB+v8AkxLEv1sof9cMofzttvvbVetLHqgooylNLJm7&#10;KM00dIQzVbTx/FLVs+VGb+DJDlQ6/wAfwXo0rilWklqUatKrTmhrCeSbWHX2fSl6vejPTGvl192k&#10;x+EZ6YifLr7tJj8P7TRhp+dzX8oj9VXO385MM/x2VXSUZ5YQ1mjLp9n/AJfa5p+UPr0Jt1vOdtCt&#10;SmuJ8xYbPJQhUhrGFO+yvUn0p9sZYU5J4x+EJZo+5yNl9Pj+uv5hydkj/wCen11/MKq/fH8fEPt9&#10;0euEYfp6vjDrE+T0WWfJl/uMZu/pHn+5wJWmso+TNuraXY5my3mrUoV59olSpLSjP1xh7HApeqSP&#10;XGHKlmh+Zx+lI/d/naHH6Uj93+dodi6waVPccqX7P1+1pWq06UkZ6lSSSSWGsYzR/wA4/nQ7ulEN&#10;PmpW2/8A7uG1f+fVf/xPxtnGfcwbLs7Zcz7la7qWmM5exCFxLCWfSFSnW/a8Sp3kJtYVbGtZwqST&#10;S6dkI9k0JIv2Nvc8lXbbtVq0p5KlOpnivNJUpzawjCM0dOTPL1TQ7XglhYqxbFWJ64mukx7+rsWB&#10;irFsVYnria6THv6l2uybaflvbDkXL2f8s3MtXDcatozVLf2n0qNWzjVtcYp32n4N3Rv6NWnGX/sI&#10;R973GsvZrD8Wv+X5oqcd3TeWzlu8Y/VrYVpi2SsZv5LrNeVLrrhP7CFWlVqYHWnjLLg+OQoS20ka&#10;mk0s8ltbyxl+jLPStI2RbddnW2XLNtmXJuM040J68bG/wvEpPZV7erR+jc08QsK+kZa8KkYaTycq&#10;SeEYTSzTQjqiG17FfDadImaeyfd8JRDa9ivhtOkTNPZPu+EpFm06uxiMIR90NfjGHx7dIHKl1jDt&#10;jDr7Pz/3MdkddY/o+P2QcxzSSEkIcnSWEfhCX4/7MGJoU+rWMsNI9Wn2/Q6teyOukGKlSjShPUqT&#10;yUpacus9Sebqhp/Cmj2f+bnXeW3wMh7ELTEMvYVdUsybTr3CY3GDYFZ0faU6Eb/2lph1TMt3JyaV&#10;vaRrT0poW/tIVastCaEsIQhGL648Vsk+TWJmX0pjtkt5NYmXR/Kl7OVLr8NfhpCPV+OMP0wYjGHZ&#10;r1uQ9zjfEr7XoYtkzatiOAYVn+xq/slgt7b/ALRSvqN7Ndz3MuF2F5NUjSvrOeFvTmk5cYxkurOM&#10;NYy1YSdcST06kJZ5J5J5ZpeVLUkm11164aRh2w0esuG2G/k3jR7y4bYb+TeNH9NIR0jGEI/j/PDq&#10;/Nr+lwl8qDhWHW+CbJcUt7O1o39XMlfD6l1LRhCMZK9Ka9rQnqSae0m+d2NnHr93tftd2cqEP32m&#10;kNevi4N+VAx7Dbmx2R5et721ub+GLXGMVLSjW5U0stKS1wyEa0KevsZI1MQnlhytNYyT6a8mOm3s&#10;Gv8A5FdPj+G1sGv/AJFdPj+EY/Jqx/8A+iMd6tIR2PXcYQ1+Nzs8jLr9ukYLQtYKuvk2a1ChvB43&#10;UrVqVKWpshuqVOapUhDWNS52fTywljPprNpJU/8A25/4MdLQuV1awjLGEeyMIcH36V9Yn5R/d9+l&#10;evaO6P7tptIwj+v2KxflLo6bc8vT6whCTZzTmjypdYR5NXGtYTyw7YR7Or7Fm08YxljpGX49X2dc&#10;ezt7FY/yk1ehW26YD83rU6saezynSn9lV7PaVcZ5XtIya6fQm109/Kh8Xjov1j2x1S89F+se7ql1&#10;3uQ7J7bZhsJy7cVaMJMw7QKEuecxzzzwjNCOMS044PJWnttac9WjgcLKnGaXtm9v7tE/S6a9UddO&#10;vrh+nT+1VVu577meditrhuTsxWn+muzmznha2NnWqaXVnThypIQwrEaust7h9OjLTjLazSwjL1wh&#10;PHqlWKbLdvmyba/g0+MZFzjhmJy2sYSYnh9xPGjXt5q+s9KXFsHxPkVrKeaWEYyzTS8meGkZYzQj&#10;CMfG2bPlrkm1o1i066+Oz3PG2bPlrkm1o1i066+Oz3JBh2x646dukZf7nnsY2e5Dx6aNTGcl5Yxa&#10;rNDSM9/gkk0ft5UasIxi9FLUkqSS1JJuXTnl5ck0nXrCbrl5MYfhQ0jBmM0sP4TmxPk9kzHe5uun&#10;tmH42B5Pyrl6WSXA8tYHg8JI8uX9jcMlk0jNpCPJjRhDk9X979qEYQ+EPd/fH/NjlQ+H2fg/H8TS&#10;tWoUJI1a1WjRpyfSmqVp9IQ7IfSmn6oQ64fpNZn3z+prM++f1f15UuumsNfxoI3wduEmxfY/mW9w&#10;jFMMts/Y/QlwbJNhc3Ok801/Uw6wxarZUIddaaywa9v73SOkI/sbCGvW+beE3v8AZjsOsrizoYph&#10;+bs/zywlscmYTiGs8sZ/aTyTY/d2sJ5MCsISR5X7bGE08IaSwmj21hbVtqub9s2dMQzzna9p3WKX&#10;0ktC0sraWMKFtTtYUqdCTCLWvGaahZzTU5qs2vXNUqTTdUNJJetsWxWyWi140pHX83W2HYb5bRe0&#10;aUjr+byVarVuK1e5uK1W4uLitGvcXFafWaea4jGrXjWqz9dWrNV1mjNHrjGLQ/TH7Yx/vj74iZz+&#10;nUmPy7OoAYAAAAAAAAAAAAAAAAAAAAAAAAAAAAAAAAAAAAAAAAAAAAAAAAAAAAAAAAAAAAAAAAAA&#10;AAAAAAAAAAAAAAAAAAAAAAAAAAAAAAAAAAAAAAAAAAAAAAAAAAAAAAAAAAAAAAAAAAAAAAAAAAAA&#10;AAAAAAAABOe5L9ZjZx+Xrfd3SDE57kv1mNnH5et93dNbafQX+mWvtPoL/TK3mTsbNZOxsgCvwAAA&#10;FCICyFkAAAAAAAAAAAAAAAAAAAAAAAAEYdnVr9LlRhr1R05Efpyy9c/XLH3w9z0OH7RtouFUoW+G&#10;7QM8WFCWGkKNpmytLL1aQhpQpTSyyR0h9rzw8zWLdsRPzeZrE9sRPzerjtZ2qxhpzm7Q/wA2da3/&#10;ABzRh/Z+jtfh4vj+PZhrU7jMOO43j9xRn9pRuMaxietNJH6UkI0K2LxrRo1ORPPDWXTqnm+L4BiK&#10;VidYiImPgxFKxOsRETHwPt069OvT7dJptNdY/wCtjU64x98OzsAe3sfXhOMYzgF5HEcAxbFMCxCN&#10;P2Ub/BsSno1NI8uaaE15h8ZJpqXKn/BhpD6MOp8gezSeuDtjSeuHqobWNqsIQhDadtDhCEPdnWv/&#10;AMUz+F7tJ2j4lQmtcQ2h58vbafqnoXWcK8ZYwm0hV5VPlQhUhGj7SXkzawj7WOsIvOD57unLH2fL&#10;dU5Y+xCEIQlllllklll0llkh2e/sh1dsY9kIQ6odWusYgfR9T835v/OOun6GaMY215bYhbTT2+I2&#10;NX2thiNtHkVKUZdf+jXVH6ckYxjGMYyzSxj+KMYRwMezT2MezT2Jwydvp7x2S7elZWufamOWVHSW&#10;nb5pw+W46qesIQkuKvJq0oa6a/Tj2Pd3/wApJt9usP8Amlrg2zrDLrkQljidvg9WaePJ/C/aL2pP&#10;QljH8nFyoNW2yYbTrNK90aNW2yYbTrNK90aJLz9vJbcNplG5tM2bRMcuMMuox9tg+HTwoUYwn+jP&#10;Ca3wv2c1WjGXSEZZ5poR+CMqFC2tqdOjb0JLahS/1VC3lhLLDl/ts2lOjCWEYe2jNHs1/wBpsPvT&#10;HWnmxEae6GxTHWkaViI+UNatKlXpz0rilSuKc8NJ5K1KEYRhL+BCrRm/1kIe6OsOyGsIpEyrvCbc&#10;clWklhlnannDDLKnThRp2scR9rLCFL6NOFKnjMK8aEsJdIcmSaWHV2I9GbUrbzoi3zjUtStvOiLf&#10;ONUjZh3jtvWarapZ45tbztd21T8KnQxSFH8f0sFhRn5MYQh+/ijupUqVrird1qlSvc3FT29zXr1Y&#10;xmnmhyeTGtXn1mqT6ySdcYxjHkS9fU1CtKV82ta/KIgrSlfNrWPlGjejVq21ahc2tatbXdpNy7S7&#10;oVOTNJGXkywjRrUNJqdX2ftYcqEYR/bO16aTattSpywkk2mbQ4Qh1Q/9tK/u6ofhTx0hpCDywzat&#10;bdcxE9zM1rbrmInuepn2rbU6kk1OptL2hTST9U8v+mtfs6teuWb4POXV5eX1epdX93d393Wm5da6&#10;vrmM882kKdOXl16vXNCEKevX76s7+IxFKx2REfKGIpWOyIj5QdesNI6adcI/D3dUI9vVGL+dW2t6&#10;81KetQoVKlvP7S3qxow5UsZdJoRpVZtfZVoTQh1whr1Q639B7nr7evR7nr7evRJeSd5Tbts+koUM&#10;tbTMyUbG3pwpU8MxG6+cUoQpQhTpQlt8Y9pNTpQklhCEss0IQhCHUljA/lGt4bCqfs8QpZCzHNpp&#10;CtimXJ5I/wDcwWrRhGDlwa1tmxW7aV+zWts2K3bSv2dO498onvE4xH/m+fJWWpYy8mMmE5fmn7dY&#10;ayz41PWjJN1/3Iezxt52zbSKUbXOe0fNOLYfpGX9i6eJexoxhV/1ntrHCIUoXVOMISw5FWaeX6PY&#10;8GFNmxU64rX7FNmxU7K1+zSjRpW8kKVvSo21KXrlo0KOksO2aHIoUuTCWXlxmm0jyuupP19cIQ3/&#10;AO9GPvjNNr+PWMNPf9gNpsgDAAAAAAAAAAAAAAAAAAAAAAAAAAAAAAAAAAAAAAAAAAAAAAAAAAAA&#10;AAAAAAAAAAAAAAAAAAAAAAAAAAAAAAAAAAAAAAAAAAAAAAAAAAAAAAAAAAAAAAAAAAAAAAAAAAAA&#10;AAAAAAAAAAAAAAAAAAAAAAAAAJz3JfrMbOPy9b7u6QYnPcl+sxs4/L1vu7prbT6C/wBMtfafQX+m&#10;VvMnY2aydjZAFfgAAAKEQFkLIAAAAAAAAAAAAAAAAAAAAAAAAAAAAAAAAAAAAAAAAAAAAAAAAAAA&#10;AAAAAAAAAAAAAAAAAAAAAAAAAAAAAAAAAAAAAAAAAAAAAAAAAAAAAAAAAAAAAAAAAAAAAAAAAAAA&#10;AAAAAAAAAAAAAAAAAAAAAAAAAAAAAAAAAAAAAAAAAAAAAAAAAAAAAAAAAAAAAAAAAAAAAAAAAAAA&#10;AAAAAAAAAE57kv1mNnH5et93dIMTnuS/WY2cfl633d01tp9Bf6Za+0+gv9MreZOxs1k7GyAK/AAA&#10;AUIgLIWQAAAAAAAAAAAAAAAAAAAAAAAAAAAAAAAAAAAAAAAAAAAAAAAAAAAAAAAAAAAAAAAAAAAA&#10;AAAAAAAAAAAAAAAAAAAAAAAAAAAAAAAAAAAAAAAAAAAAAAAAAAAAAAAAAAAAAAAAAAAAAAAAAAAA&#10;AAAAAAAAAAAAAAAAAAAAAAAAAAAAAAAAAAAAAAAAAAAAAAAAAAAAAAAAAAAAAAAAAAAAJ93FraS4&#10;3msie0mmk+bW1xdSae+NGnVhLCb4QjCpH9CAtdOv4df6HSXye9lG63mMFqxklqSWWVLu5mmmp++a&#10;W2o04xn/AHkYRqaQ+PLj8Gptfq9/k1Nr9Xv8lrFLTrjD4aQhD7OVydPs0f0aSQ5MNNNIQ6pYQ+Ev&#10;VBugMIEAMgAChEBZCyAAAAAAAAAAAAAAAAAAAAAAAAAAAAAAAAAAAAAAAAAAAAAAAAAAAAAAAAAA&#10;AAAAAAAAAAAAAAAAAAAAAAAAAAAAAAAAAAAAAAAAAAAAAAAAAAAAAAAAAAAAAAAAAAAAAAAAAAAA&#10;AAAAAAAAAAAAAAAAAAAAAAAAAAAAAAAAAAAAAAAAAAAAAAAAAAAAAAAAAAAAAAAAAAAAAAAAAAAA&#10;AAGYaaw17Pf/AJuuPkzLOlW22ZuuassZqtls1mqW80fdG4r4LbVdIe6MaU8Yfncjw01hrHSGvXGE&#10;P06Q9/U7T+S8wOrcZ92t5jmpVKdPCMqWmCwqRljpNNmSrjd9cQlmj1TTU5Mo0JtIdcIYlT17YNDb&#10;5/dr/KPzDR2+dNmt8dPzCxmHuZYh2MoLCCgDIAAoRAWQsgAAAAAAAAAAAAAAAAAAAAAAAAAAAAAA&#10;AAAAAAAAAAAAAAAAAAAAAAAAAAAAAAAAAAAAAAAAAAAAAAAAAAAAAAAAAAAAAAAAAAAAAAAAAAAA&#10;AAAAAAAAAAAAAAAAAAAAAAAAAAAAAAAAAAAAAAAAAAAAAAAAAAAAAAAAAAAAAAAAAAAAAAAAAAAA&#10;AAAAAAAAAAAAAAAAAAAAAAAAAAAAAA/s+1aB8nHkmbLGwWfMlzTuad7tDzbWzFGncS9ctOwhbZaw&#10;n2M0O2xqWuBxupddevGJ/joq8rxqQoVpqMsZ6sKUY0pYe+MYRjS0+2M0Zf0wXfbIMu2eVdl+z7L9&#10;hQmt7PCsn29tQoVIdcvJp2sY8rX99yppofmcLpbJ5OKK+20/pDh9LZPJxRX22n9I/wB6PZQZYhH+&#10;5lFETAAAAUIgLIWQAAAAAAAAAAAAAAAAAAAAAAAAAAAAAAAAAAAAAAAAAAAAAAAAAAAAAAAAAAAA&#10;AAAAAAAAAAAAAAAAAAAAAAAAAAAAAAAAAAAAAAAAAAAAAAAAAAAAAAAAAAAAAAAAAAAAAAAAAAAA&#10;AAAAAAAAAAAAAAAAAAAAAAAAAAAAAAAAAAAAAAAAAAAAAAAAAAAAAAAAAAAAAAAAAAAAAAAAAAAM&#10;T2dXaxPZ1dqVN2DZncbWdumz/K9O3kuMKssWhm3M8Z4dXzXK09DELqE0eqE0at1NhVpDT/8AEtey&#10;WaMLlKVONOEJZZISSyycmEIdnVyofQlh+BL2dX2wcNfJiZAoW+B7Qdpt3hVanf4rjEuVMExeef6M&#10;9DDZbS8xOFjS6/ZaY9c3dKaPVr+x1DWH0YO60Q6UzRkz+THm06o+fbP+O5EOlcsZM/kx5uONI+fb&#10;Ov47mIQj1fiZBx3HAAAAUIgLIWQAAAAAAAAAAAAAAAAAAAAAAAAAAAAAAAAAAAAAAAAAAAAAAAAA&#10;AAAAAAAAAAAAAAAAAAAAAAAAAAAAAAAAAAAAAAAAAAAAAAAAAAAAAAAAAAAAAAAAAAAAAAAAAAAA&#10;AAAAAAAAAAAAAAAAAAAAAAAAAAAAAAAAAAAAAAAAAAAAAAAAAAAAAAAAAAAAAAAAAAAAAAAAAAAA&#10;AAAAAAAAAPpwvC8Rx/FsGy/g8lGfF8xYvSy9g8tzU0kjWxye2wfDvndeXX2Ft+yF3R5UdI6Swmj7&#10;nzOuvk8th9LPWdsT2t4zLTmwDZriMMJwmhPS/wBdeXlO3v6vK1jDkSWuE4hhNTsjCeOLUNNIyTPh&#10;nzRhxzef+sfl8M+aMOObz/1hYFsn2c4Lsn2fZUyBgEtSawy3hsLWNxXjrPVnq8u4xCe5rdXtLipe&#10;1q9SMf8Ab09z2T+csIawhDth9vx+Hwg/or+1ptaZntmdfugFrTaZme2Z1+4Aw8gAAAKEQFkLIAAA&#10;AAAAAAAAAAAAAAAAAAAAAAAAAAAAAAAAAAAAAAAAAAAAAAAAAAAAAAAAAAAAAAAAAAAAAAAAAAAA&#10;AAAAAAAAAAAAAAAAAAAAAAAAAAAAAAAAAAAAAAAAAAAAAAAAAAAAAAAAAAAAAAAAAAAAAAAAAAAA&#10;AAAAAAAAAAAAAAAAAAAAAAAAAAAAAAAAAAAAAAAAAAAAAAAAAAAAAAZhCE2ssYQjyocnSabSH0oy&#10;y/Smh1ywhyuV1df7Wdfs8e8j4P1cqZXxvO+ZsAydlmy/ZHMWZ8UhhOD2UZ9ITTzQr3EfbVpeunb0&#10;6NCrVnjDrhTt60fcuQ2D7IsJ2I7MMt5AwyWlVq2lv88x7Epaekbi4vtK+L1LmeHXPrW9nJLr+DJQ&#10;oyw0hLCEOUPk9t22ehLbbwWbKFpXr31lNQ2XUdeV7KS8lv8AB8cuLiEnJ+a4jVtq15aS0e2SnPef&#10;Tj85jCTvWXqllh1x0hprH7Orr096JdJ7TGS/kV8yvb8Z/wBIn0ntMZL+RXzK9vxn/TMIQh16dbIO&#10;I4YAAAAAChEBZCyAAAAAAAAAAAAAAAAAAAAAAAAAAAAAAAAAAAAAAAAAAAAAAAAAAAAAAAAAAAAA&#10;AAAAAAAAAAAAAAAAAAAAAAAAAAAAAAAAAAAAAAAAAAAAAAAAAAAAAAAAAAAAAAAAAAAAAAAAAAAA&#10;AAAAAAAAAAAAAAAAAAAAAAAAAAAAAAAAAAAAAAAAAAAAAAAAAAAAAAAAAAAAAAAAAAAAAAD80Y/Z&#10;D+zTlaQ1AjHT88dIfn6pdPjGM2kP60Ew7rmwWtt82l0cvYlQzDbZHwm1nv8ANuYcFt5oSyxowpVL&#10;GhDMND9qwbGLiFX2kus3L5FtPGENJ5Zo+E2b7Osz7WM64NkHJtCW4xzGoxjTrTw1lo06PIlxKtfT&#10;U/8AVYZRpV4az++M8ksIwmnlXDbE9j+Wdi+QMJyNlqn+1WEntsUxGeX6dzWuYUpr+rfzw05VxPUl&#10;lhCHZLJSoywhCEsJYcrb9sjBTyK+faPs5e37XGCnkV8+0fZ63LuCYPlfAsIy3l/D7XCsDwPD5MKw&#10;nDbGlyZKdOyhJQs5bWSXqhRloSSQh+LtjHV+pDsYlk5MO3Xr1hH+NrN1fZ1/2QbIZ1zOs+1C9Zmd&#10;Z9oAAAAAAAChEBZCyAAAAAAAAAAAAAAAAAAAAAAAAAAAAAAAAAAAAAAAAAAAAAAAAAAAAAAAAAAA&#10;AAAAAAAAAAAAAAAAAAAAAAAAAAAAAAAAAAAAAAAAAAAAAAAAAAAAAAAAAAAAAAAAAAAAAAAAAAAA&#10;AAAAAAAAAAAAAAAAAAAAAAAAAAAAAAAAAAAAAAAAAAAAAAAAAAAAAAAAAAAAAAAAAAAAAAADrj1Q&#10;7fc+/AcAx/NeM4blvKeDYjmHMmNVvmeD4PhVPWpUnn/apeRCOkttZy1IwjNcTzQp04STxnmlhLGL&#10;7ck5JzRtGzVhGSsmYXPjOZMcmjTw+whW5EP2n6Vee+vJoTww/CaUI0+XWm7I3NCENYzQhG0/dT3W&#10;8B2CZXkqYzSwvH9pWLTTVcfzRQw7SWnLdwtdLbA7i4/bJ8Bo+w5XLmhCNSpeXs/Jp+09nJobVtld&#10;nr77z2V/vPwaO1bXXZ6++/srH5n4Pv3X92TL27xlq7o069PHc7ZghLUzRm2FKMsKvzXWFlJhVndR&#10;n/YzB6clSpGFOEeuarUjHWMdU4ySQkhpL1Q007fhr8ff1xZhLLCMYwhpGMdY6fmh1/GOkIfoZ00Q&#10;nJe2S82tOsyhOTJbJabWnWZZAeHzAAAAAAAAUIgLIWQAAAAAAAAAAAAAAAAAAAAAAAAAAAAAAAAA&#10;AAAAAAAAAAAAAAAAAAAAAAAAAAAAAAAAAAAAAAAAAAAAAAAAAAAAAAAAAAAAAAAAAAAAAAAAAAAA&#10;AAAAAAAAAAAAAAAAAAAAAAAAAAAAAAAAAAAAAAAAAAAAAAAAAAAAAAAAAAAAAAAAAAAAAAAAAAAA&#10;AAAAAAAAAAAAAAAAAB+sP/KHvi2lp1J5qcslOeeetP7OjJJLrGaMYwpwhSpy9dSf2k0sNIe+aB9u&#10;r3n26ve10jHladfJjDlae7l8rkcr+DrGSfT+JN8HvtjWxPP+3LNFDLuSsJuY2stX/nfNdzYTxs7S&#10;Wl82qVP2SxSlD2U2KwpXcs8tlCeE9WWrT6oSyTxjNm7duH5s2sSVszbUP2f2e5Np0ZZ8Es6drLLd&#10;3k1zyql1H5vinLjl3C5Le3o04xqUfaVf2Qm5MaXsOVNY7s/yBlfZnlTBsmZPwyjhWB4HZS2VnQpx&#10;1mm9l1TTX1zN9O/xCeeM881WeMZppqk8Yxjq4u19JUxxNcf7VvbPsj/Li7X0jXHE1x/tW9vuh4fY&#10;Nu37PN3/AAOWyylhULrMOIWtOnmfOd/GM1xdzWkJ6cY1alxGaXDLCE1S6nltaEKdGWNxUjCTlVJp&#10;oy7LDTs7GYdkGUTveb28q0zNveil72vbyrTrPvkAeXgAAAAAAAAABQiAshZAAAAAAAAAAAAAAAAA&#10;AAAAAAAAAAAAAAAAAAAAAAAAAAAAAAAAAAAAAAAAAAAAAAAAAAAAAAAAAAAAAAAAAAAAAAAAAAAA&#10;AAAAAAAAAAAAAAAAAAAAAAAAAAAAAAAAAAAAAAAAAAAAAAAAAAAAAAAAAAAAAAAAAAAAAAAAAAAA&#10;AAAAAAAAAAAAAAAAAAAAAAAAAAAAAAH9sdOqEPzafm01bSU6lavStraWNzc160KFtQpQ1mnjP1Qh&#10;b04f664jHsl6tfdqxMxHbOkMaxHbOkNdSM0sPwppYQ01jGM32RqR11/fQhDrh2wTrs83JN43aNRm&#10;vbXKOH5Mwv2Uta3xPaLis1t7aFaMeX+xuEYZJd3s9WShyZtatGlJH2kuk8evTtPYruEbJ9nH7GYv&#10;nOlLtHzfStYfO5sctZZrKSavL7O7hh2WK8I0qtjLU5XIjXhPNLy+rRzs3SGHF7fKn2RH9/c52bpD&#10;Di9vlT7Ij+/ucFbD927aft7v6P8AolhPzHK0LiNtiGecaoRhayRpe0p1oWNWGk2N3stalVkjJb8r&#10;kTU5oTRljpLGwbdx3J8i7FZIY9mCtRz5tBqQhUkx3EcPhCja/R9hNLlvDo9dD6Us80a88Y1Na00I&#10;Rkl0lh0NheEYZgtpbYbg9jaYTh1nR+b2mH4ZaS06cksnJ5ELa0tISyUKUNOyEP30ezV9sskJOzTs&#10;90Pj1x0hDs6+tHdp6QyZuqP2Ke6O379qO7T0hkzdUfsU90dvfPaxJT5HVDTTj8ftZhLCGsWw5bls&#10;MgAAAAAAAAAAAAChEWw9AHdm8I4r6nq8ToA7s3hHFfU9XilnFsXLZLOLYuW3jvVPC2HoA7s3hHFf&#10;U9XidAHdm8I4r6nq8Ti2LlscWxctvHeqeFsHQB3ZvCOK+p6vFnoA7s3hHFfU9XicWxctji2Llt47&#10;1Twth6AO7N4RxX1PV4nQB3ZvCOK+p6vE4ti5bHFsXLbx3qnhbB0Ad2bwjivqerxZ6AO7N4RxX1PV&#10;4nFsXLY4ti5beO9U8LYegDuzeEcV9T1eJ0Ad2bwjivqerxOLYuWxxbFy28d6p4Ww9AHdm8I4r6nq&#10;8ToA7s3hHFfU9XicWxctji2Llt471Twth6AO7N4RxX1PV4sdAHdm8I4r6nq8Ti2LlscWxctvHeqf&#10;FsPQB3ZvCOK+p6vE6AO7N4RxX1PV4nFsXLY4ti5beO9U8LYegDuzeEcV9T1eLHQB3ZvCOK+p6vE4&#10;ti5bHFsXLbx3qnxbD0Ad2bwjivqerxOgDuzeEcV9T1eJxbFy2OLYuW3jvVPC2HoA7s3hHFfU9Xid&#10;AHdm8I4r6nq8Ti2LlscWxctvHeqeFsPQB3ZvCOK+p6vE6AO7N4RxX1PV4nFsXLY4ti5beO9U8LYO&#10;gDuzeEcV9T1eLPQB3ZvCOK+p6vE4ti5bHFsXLbx3qnhbD0Ad2bwjivqerxOgDuzeEcV9T1eJxbFy&#10;2OLYuW3jvVPC2DoA7s3hHFfU9Xiz0Ad2bwjivqerxOLYuWxxbFy28d6p4Ww9AHdm8I4r6nq8ToA7&#10;s3hHFfU9XicWxctji2Llt471Twth6AO7N4RxX1PV4nQB3ZvCOK+p6vE4ti5bHFsXLbx3qnhbD0Ad&#10;2bwjivqerxOgDuzeEcV9T1eJxbFy2OLYuW3jvVPC2HoA7s3hHFfU9XidAHdm8I4r6nq8Ti2LlscW&#10;xctvHeqeFsPQB3ZvCOK+p6vFjoA7s3hHFfU9XicWxctji2Llt471T4th6AO7N4RxX1PV4nQB3ZvC&#10;OK+p6vE4ti5bHFsXLbx3qnhbD0Ad2bwjivqerxOgDuzeEcV9T1eJxbFy2OLYuW3jvVPC2HoA7s3h&#10;HFfU9XidAHdm8I4r6nq8Ti2LlscWxctvHeqeFsPQB3ZvCOK+p6vE6AO7N4RxX1PV4nFsXLY4ti5b&#10;eO9U8LYegDuzeEcV9T1eJ0Ad2bwjivqerxOLYuWxxbFy28d6p4WwdAHdm8I4r6nq8WegDuzeEcV9&#10;T1eJxbFy2OLYuW3jvVPC2HoA7s3hHFfU9XidAHdm8I4r6nq8Ti2LlscWxctvHeqeFsPQB3ZvCOK+&#10;p6vE6AO7N4RxX1PV4nFsXLY4ti5beO9U8LYegDuzeEcV9T1eJ0Ad2bwjivqerxOLYuWxxbFy28d6&#10;p4Ww9AHdm8I4r6nq8ToA7s3hHFfU9XicWxctji2Llt471Twth6AO7N4RxX1PV4sdAHdm8I4r6nq8&#10;Ti2LlscWxctvHeqfFsPQB3ZvCOK+p6vE6AO7N4RxX1PV4nFsXLY4ti5beO9U8LYegDuzeEcV9T1e&#10;J0Ad2bwjivqerxOLYuWxxbFy28d6p4Ww9AHdm8I4r6nq8ToA7s3hHFfU9XicWxctji2Llt471Twt&#10;h6AO7N4RxX1PV4nQB3ZvCOK+p6vE4ti5bHFsXLbx3qnhbD0Ad2bwjivqerxOgDuzeEcV9T1eJxbF&#10;y2OLYuW3jvVPC2DoA7s3hHFfU9Xiz0Ad2bwjivqerxOLYuWxxbFy28d6p4Ww9AHdm8I4r6nq8ToA&#10;7s3hHFfU9XicWxctji2Llt471Twth6AO7N4RxX1PV4nQB3ZvCOK+p6vE4ti5bHFsXLbx3qnhbD0A&#10;d2bwjivqerxOgDuzeEcV9T1eJxbFy2OLYuW3jvVPC2HoA7s3hHFfU9XidAHdm8I4r6nq8Ti2Llsc&#10;WxctvHeqeFsPQB3ZvCOK+p6vFjoA7s3hHFfU9XicWxctji2Llt471T4th6AO7N4RxX1PV4nQB3Zv&#10;COK+p6vE4ti5bHFsXLbx3qnhbD0Ad2bwjivqerxY6AO7N4RxX1PV4nFsXLY4ti5beO9U+LYegDuz&#10;eEcV9T1eJ0Ad2bwjivqerxOLYuWxxbFy28d6p4Ww9AHdm8I4r6nq8ToA7s3hHFfU9XicWxctji2L&#10;lt471Twth6AO7N4RxX1PV4nQB3ZvCOK+p6vE4ti5bHFsXLbx3qnhbB0Ad2bwjivqerxZ6AO7N4Rx&#10;X1PV4nFsXLY4ti5beO9U8LYegDuzeEcV9T1eJ0Ad2bwjivqerxOLYuWxxbFy28d6p4WwdAHdm8I4&#10;r6nq8WegDuzeEcV9T1eJxbFy2OLYuW3jvVPC2HoA7s3hHFfU9XidAHdm8I4r6nq8Ti2LlscWxctv&#10;HeqeFsPQB3ZvCOK+p6vE6AO7N4RxX1PV4nFsXLY4ti5beO9U8LYegDuzeEcV9T1eJ0Ad2bwjivqe&#10;rxOLYuWxxbFy28d6p4Ww9AHdm8I4r6nq8ToA7s3hHFfU9XicWxctji2Llt471Twth6AO7N4RxX1P&#10;V4sdAHdm8I4r6nq8Ti2LlscWxctvHeqfFsPQB3ZvCOK+p6vE6AO7N4RxX1PV4nFsXLY4ti5beO9U&#10;8LYegDuzeEcV9T1eJ0Ad2bwjivqerxOLYuWxxbFy28d6p4Ww9AHdm8I4r6nq8ToA7s3hHFfU9Xic&#10;Wxctji2Llt471Twth6AO7N4RxX1PV4nQB3ZvCOK+p6vE4ti5bHFsXLbx3qnhbD0Ad2bwjivqerxO&#10;gDuzeEcV9T1eJxbFy2OLYuW3jvVPC2DoA7s3hHFfU9Xiz0Ad2bwjivqerxOLYuWxxbFy28d6p4Ww&#10;9AHdm8I4r6nq8ToA7s3hHFfU9XicWxctji2Llt471Twth6AO7N4RxX1PV4nQB3ZvCOK+p6vE4ti5&#10;bHFsXLbx3qnhbD0Ad2bwjivqerxOgDuzeEcV9T1eJxbFy2OLYuW3jvVPC2HoA7s3hHFfU9XidAHd&#10;m8I4r6nq8Ti2LlscWxctvHeqeFsPQB3ZvCOK+p6vFjoA7s3hHFfU9XicWxctji2Llt471T4th6AO&#10;7N4RxX1PV4nQB3ZvCOK+p6vE4ti5bHFsXLbx3qnhbD0Ad2bwjivqerxOgDuzeEcV9T1eJxbFy2OL&#10;YuW3jvVPC2HoA7s3hHFfU9XidAHdm8I4r6nq8Ti2LlscWxctvHeqeFsPQB3ZvCOK+p6vE6AO7N4R&#10;xX1PV4nFsXLY4ti5beO9U8LYegDuzeEcV9T1eJ0Ad2bwjivqerxOLYuWxxbFy28d6p4WwdAHdm8I&#10;4r6nq8WegDuzeEcV9T1eJxbFy2OLYuW3jvVPC2HoA7s3hHFfU9XidAHdm8I4r6nq8Ti2LlscWxct&#10;vHeqeFsPQB3ZvCOK+p6vE6AO7N4RxX1PV4nFsXLY4ti5beO9U8LYegDuzeEcV9T1eJ0Ad2bwjivq&#10;erxOLYuWxxbFy28d6p4Ww9AHdm8I4r6nq8ToA7s3hHFfU9XicWxctji2Llt471Twth6AO7N4RxX1&#10;PV4sdAHdm8I4r6nq8Ti2LlscWxctvHeqfFsPQB3ZvCOK+p6vE6AO7N4RxX1PV4nFsXLY4ti5beO9&#10;U8LYegDuzeEcV9T1eLHQB3ZvCOK+p6vE4ti5bHFsXLbx3qnxbD0Ad2bwjivqerxOgDuzeEcV9T1e&#10;JxbFy2OLYuW3jvVPC2HoA7s3hHFfU9XidAHdm8I4r6nq8Ti2LlscWxctvHeqeFsPQB3ZvCOK+p6v&#10;E6AO7N4RxX1PV4nFsXLY4ti5beO9U8LYOgDuzeEcV9T1eLPQB3ZvCOK+p6vE4ti5bHFsXLbx3qnh&#10;bD0Ad2bwjivqerxOgDuzeEcV9T1eJxbFy2OLYuW3jvVPC2DoA7s3hHFfU9Xiz0Ad2bwjivqerxOL&#10;YuWxxbFy28d6p4Ww9AHdm8I4r6nq8ToA7s3hHFfU9XicWxctji2Llt471Twth6AO7N4RxX1PV4nQ&#10;B3ZvCOK+p6vE4ti5bHFsXLbx3qnhbD0Ad2bwjivqerxY6AO7N4RxX1PV4nFsXLY4ti5beO9U+LYe&#10;gDuzeEcV9T1eJ0Ad2bwjivqerxOLYuWxxbFy28d6p4Ww9AHdm8I4r6nq8WOgDuzeEcV9T1eJxbFy&#10;2OLYuW3jvVPi2HoA7s3hHFfU9XidAHdm8I4r6nq8Ti2LlscWxctvHeqeFsPQB3ZvCOK+p6vE6AO7&#10;N4RxX1PV4nFsXLY4ti5beO9U8LYegDuzeEcV9T1eJ0Ad2bwjivqerxOLYuWxxbFy28d6p4Ww9AHd&#10;m8I4r6nq8ToA7s3hHFfU9XicWxctji2Llt471Twth6AO7N4RxX1PV4nQB3ZvCOK+p6vE4ti5bHFs&#10;XLbx3qnhbB0Ad2bwjivqerxZ6AO7N4RxX1PV4nFsXLY4ti5beO9U8LYI7gW7PDTTKGKRhr1/+0tX&#10;+3kx6oP0LfcZ3YqHJ12a0Ln2cP8A5nHK0eVr1fSjLPDXrOLYuWxxbFy2VHv5TXVtJXpWs1xRluri&#10;eElC2nrQ5U0Z9JZIUKfV7SeM00sISw1j9KHauPsN0XdnwzSNLYpkS85EdeRi2C/OYfD9sp4z7eWr&#10;DXXqjCKQst7Pch5Poy0MpZIyhlahCnCn7DLuXKVvDSXSWWEKeGS04ciEIQhpp7oPnbpikebSZ+c/&#10;+3i3TFI82kz85/8AanDLGwLbjnSSeplfZJnvEpJJPae1usGjayTQm00ja3Wavm1O97YfgT/H8STM&#10;kbhW8Zm2vRlxXLeG5Cs56ns7ivmnGZJp5YdutGywKNWFePV/Cj7+r3wtihJLCGnIllhpp1Q/yh7m&#10;dJfhCP2aNO/S2W3ZFa+Pt+jSv0tlt5sVr4+36OJdn/yZeRMN+bXm07O+ZM13Uv8A0jBctzS2dtHl&#10;awjCrd6VMQqdWn0qdejHrj1fDovZhu1bE9kkk0+RsiYfh93NPyo4niNzPc1+r6UIU8XzFNXuJKMI&#10;zTaS8vSGsexJ2kIdkJYdesdIfr1tpez3fmg5uTas2TzrzMe7sj7djm5NrzZPOtOnu7I+3Y19lJpp&#10;p1a69vw7NT2cvwj+n8/97carVYhCEOx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ZUEsDBBQA&#10;BgAIAAAAIQDQmZfT5gAAAA8BAAAPAAAAZHJzL2Rvd25yZXYueG1sTI9BT8JAEIXvJv6HzZh4MbAt&#10;NEJrt0RJMByIERTPS3dsi93d2t1C8dc7PentvcyXN++li17X7IStq6wREI4DYGhyqypTCHh/W43m&#10;wJyXRsnaGhRwQQeL7PoqlYmyZ7PF084XjEKMS6SA0vsm4dzlJWrpxrZBQ7dP22rpybYFV608U7iu&#10;+SQI7rmWlaEPpWxwWWL+teu0gDWvn9fHZbd//dnsVx/fl5dj83QnxO1N//gAzGPv/2AY6lN1yKjT&#10;wXZGOVYLGIXRdEbsoOKQVgxMEM2nwA6kongSA89S/n9H9gs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GlIOcfABAADvAwAADgAAAAAAAAAAAAAAAAA8AgAAZHJzL2Uy&#10;b0RvYy54bWxQSwECLQAKAAAAAAAAACEAGpbWxUPAAABDwAAAFQAAAAAAAAAAAAAAAABYBAAAZHJz&#10;L21lZGlhL2ltYWdlMS5qcGVnUEsBAi0AFAAGAAgAAAAhANCZl9PmAAAADwEAAA8AAAAAAAAAAAAA&#10;AAAAzsQAAGRycy9kb3ducmV2LnhtbFBLAQItABQABgAIAAAAIQBYYLMbugAAACIBAAAZAAAAAAAA&#10;AAAAAAAAAOHFAABkcnMvX3JlbHMvZTJvRG9jLnhtbC5yZWxzUEsFBgAAAAAGAAYAfQEAANLGAAAA&#10;AA==&#10;" stroked="f">
              <v:fill r:id="rId2" o:title="" recolor="t" rotate="t" type="frame"/>
              <v:textbox inset="2.53958mm,2.53958mm,2.53958mm,2.53958mm">
                <w:txbxContent>
                  <w:p w14:paraId="338022ED" w14:textId="77777777" w:rsidR="00846DB8" w:rsidRDefault="00846DB8">
                    <w:pPr>
                      <w:spacing w:after="0" w:line="240" w:lineRule="auto"/>
                    </w:pP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30FD"/>
    <w:multiLevelType w:val="multilevel"/>
    <w:tmpl w:val="4D62F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B10D51"/>
    <w:multiLevelType w:val="multilevel"/>
    <w:tmpl w:val="28744DA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49A0508D"/>
    <w:multiLevelType w:val="multilevel"/>
    <w:tmpl w:val="E6BA1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72D2858"/>
    <w:multiLevelType w:val="multilevel"/>
    <w:tmpl w:val="D4F8C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0A43793"/>
    <w:multiLevelType w:val="multilevel"/>
    <w:tmpl w:val="64602088"/>
    <w:lvl w:ilvl="0">
      <w:start w:val="1"/>
      <w:numFmt w:val="bullet"/>
      <w:lvlText w:val="●"/>
      <w:lvlJc w:val="left"/>
      <w:pPr>
        <w:ind w:left="-1779" w:hanging="360"/>
      </w:pPr>
      <w:rPr>
        <w:rFonts w:ascii="Noto Sans Symbols" w:eastAsia="Noto Sans Symbols" w:hAnsi="Noto Sans Symbols" w:cs="Noto Sans Symbols"/>
      </w:rPr>
    </w:lvl>
    <w:lvl w:ilvl="1">
      <w:start w:val="1"/>
      <w:numFmt w:val="bullet"/>
      <w:lvlText w:val="o"/>
      <w:lvlJc w:val="left"/>
      <w:pPr>
        <w:ind w:left="-1059" w:hanging="360"/>
      </w:pPr>
      <w:rPr>
        <w:rFonts w:ascii="Courier New" w:eastAsia="Courier New" w:hAnsi="Courier New" w:cs="Courier New"/>
      </w:rPr>
    </w:lvl>
    <w:lvl w:ilvl="2">
      <w:start w:val="1"/>
      <w:numFmt w:val="bullet"/>
      <w:lvlText w:val="▪"/>
      <w:lvlJc w:val="left"/>
      <w:pPr>
        <w:ind w:left="-339" w:hanging="360"/>
      </w:pPr>
      <w:rPr>
        <w:rFonts w:ascii="Noto Sans Symbols" w:eastAsia="Noto Sans Symbols" w:hAnsi="Noto Sans Symbols" w:cs="Noto Sans Symbols"/>
      </w:rPr>
    </w:lvl>
    <w:lvl w:ilvl="3">
      <w:start w:val="1"/>
      <w:numFmt w:val="bullet"/>
      <w:lvlText w:val="●"/>
      <w:lvlJc w:val="left"/>
      <w:pPr>
        <w:ind w:left="381" w:hanging="360"/>
      </w:pPr>
      <w:rPr>
        <w:rFonts w:ascii="Noto Sans Symbols" w:eastAsia="Noto Sans Symbols" w:hAnsi="Noto Sans Symbols" w:cs="Noto Sans Symbols"/>
      </w:rPr>
    </w:lvl>
    <w:lvl w:ilvl="4">
      <w:start w:val="1"/>
      <w:numFmt w:val="bullet"/>
      <w:lvlText w:val="o"/>
      <w:lvlJc w:val="left"/>
      <w:pPr>
        <w:ind w:left="1101" w:hanging="360"/>
      </w:pPr>
      <w:rPr>
        <w:rFonts w:ascii="Courier New" w:eastAsia="Courier New" w:hAnsi="Courier New" w:cs="Courier New"/>
      </w:rPr>
    </w:lvl>
    <w:lvl w:ilvl="5">
      <w:start w:val="1"/>
      <w:numFmt w:val="bullet"/>
      <w:lvlText w:val="▪"/>
      <w:lvlJc w:val="left"/>
      <w:pPr>
        <w:ind w:left="1821" w:hanging="360"/>
      </w:pPr>
      <w:rPr>
        <w:rFonts w:ascii="Noto Sans Symbols" w:eastAsia="Noto Sans Symbols" w:hAnsi="Noto Sans Symbols" w:cs="Noto Sans Symbols"/>
      </w:rPr>
    </w:lvl>
    <w:lvl w:ilvl="6">
      <w:start w:val="1"/>
      <w:numFmt w:val="bullet"/>
      <w:lvlText w:val="●"/>
      <w:lvlJc w:val="left"/>
      <w:pPr>
        <w:ind w:left="2541" w:hanging="360"/>
      </w:pPr>
      <w:rPr>
        <w:rFonts w:ascii="Noto Sans Symbols" w:eastAsia="Noto Sans Symbols" w:hAnsi="Noto Sans Symbols" w:cs="Noto Sans Symbols"/>
      </w:rPr>
    </w:lvl>
    <w:lvl w:ilvl="7">
      <w:start w:val="1"/>
      <w:numFmt w:val="bullet"/>
      <w:lvlText w:val="o"/>
      <w:lvlJc w:val="left"/>
      <w:pPr>
        <w:ind w:left="3261" w:hanging="360"/>
      </w:pPr>
      <w:rPr>
        <w:rFonts w:ascii="Courier New" w:eastAsia="Courier New" w:hAnsi="Courier New" w:cs="Courier New"/>
      </w:rPr>
    </w:lvl>
    <w:lvl w:ilvl="8">
      <w:start w:val="1"/>
      <w:numFmt w:val="bullet"/>
      <w:lvlText w:val="▪"/>
      <w:lvlJc w:val="left"/>
      <w:pPr>
        <w:ind w:left="3981" w:hanging="360"/>
      </w:pPr>
      <w:rPr>
        <w:rFonts w:ascii="Noto Sans Symbols" w:eastAsia="Noto Sans Symbols" w:hAnsi="Noto Sans Symbols" w:cs="Noto Sans Symbols"/>
      </w:rPr>
    </w:lvl>
  </w:abstractNum>
  <w:abstractNum w:abstractNumId="5" w15:restartNumberingAfterBreak="0">
    <w:nsid w:val="71077403"/>
    <w:multiLevelType w:val="multilevel"/>
    <w:tmpl w:val="D5081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7071F73"/>
    <w:multiLevelType w:val="multilevel"/>
    <w:tmpl w:val="6C0436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1979879">
    <w:abstractNumId w:val="4"/>
  </w:num>
  <w:num w:numId="2" w16cid:durableId="1615165213">
    <w:abstractNumId w:val="1"/>
  </w:num>
  <w:num w:numId="3" w16cid:durableId="1474789305">
    <w:abstractNumId w:val="5"/>
  </w:num>
  <w:num w:numId="4" w16cid:durableId="1774322696">
    <w:abstractNumId w:val="6"/>
  </w:num>
  <w:num w:numId="5" w16cid:durableId="1096754844">
    <w:abstractNumId w:val="3"/>
  </w:num>
  <w:num w:numId="6" w16cid:durableId="1364096470">
    <w:abstractNumId w:val="0"/>
  </w:num>
  <w:num w:numId="7" w16cid:durableId="1809325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B8"/>
    <w:rsid w:val="0012094E"/>
    <w:rsid w:val="00142642"/>
    <w:rsid w:val="001847E7"/>
    <w:rsid w:val="0022608F"/>
    <w:rsid w:val="00227D95"/>
    <w:rsid w:val="00252FD4"/>
    <w:rsid w:val="002A3C08"/>
    <w:rsid w:val="002D65A4"/>
    <w:rsid w:val="00364E3D"/>
    <w:rsid w:val="00390C0D"/>
    <w:rsid w:val="00411353"/>
    <w:rsid w:val="00412273"/>
    <w:rsid w:val="00414A96"/>
    <w:rsid w:val="004244A1"/>
    <w:rsid w:val="00444470"/>
    <w:rsid w:val="00494C3C"/>
    <w:rsid w:val="004A7E29"/>
    <w:rsid w:val="00613FD5"/>
    <w:rsid w:val="006852F1"/>
    <w:rsid w:val="006C5C83"/>
    <w:rsid w:val="00761F81"/>
    <w:rsid w:val="007633FF"/>
    <w:rsid w:val="00820EC5"/>
    <w:rsid w:val="00846DB8"/>
    <w:rsid w:val="008844E7"/>
    <w:rsid w:val="00892B11"/>
    <w:rsid w:val="008D7D61"/>
    <w:rsid w:val="00904B2D"/>
    <w:rsid w:val="00950562"/>
    <w:rsid w:val="00954076"/>
    <w:rsid w:val="009E19FE"/>
    <w:rsid w:val="00B229F4"/>
    <w:rsid w:val="00B674E9"/>
    <w:rsid w:val="00C44065"/>
    <w:rsid w:val="00CA4301"/>
    <w:rsid w:val="00CD01B1"/>
    <w:rsid w:val="00E30038"/>
    <w:rsid w:val="00E67135"/>
    <w:rsid w:val="00EB6D40"/>
    <w:rsid w:val="00F32769"/>
    <w:rsid w:val="00F41876"/>
    <w:rsid w:val="00F9048D"/>
  </w:rsids>
  <m:mathPr>
    <m:mathFont m:val="Cambria Math"/>
    <m:brkBin m:val="before"/>
    <m:brkBinSub m:val="--"/>
    <m:smallFrac m:val="0"/>
    <m:dispDef/>
    <m:lMargin m:val="0"/>
    <m:rMargin m:val="0"/>
    <m:defJc m:val="centerGroup"/>
    <m:wrapIndent m:val="1440"/>
    <m:intLim m:val="subSup"/>
    <m:naryLim m:val="undOvr"/>
  </m:mathPr>
  <w:themeFontLang w:val="en-P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75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it-IT"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0" w:after="240"/>
      <w:outlineLvl w:val="0"/>
    </w:pPr>
    <w:rPr>
      <w:b/>
      <w:bCs/>
      <w:color w:val="6B2876"/>
      <w:sz w:val="60"/>
      <w:szCs w:val="60"/>
    </w:rPr>
  </w:style>
  <w:style w:type="paragraph" w:styleId="Heading2">
    <w:name w:val="heading 2"/>
    <w:basedOn w:val="Normal"/>
    <w:next w:val="Normal"/>
    <w:uiPriority w:val="9"/>
    <w:unhideWhenUsed/>
    <w:qFormat/>
    <w:pPr>
      <w:keepNext/>
      <w:spacing w:before="600" w:after="120"/>
      <w:outlineLvl w:val="1"/>
    </w:pPr>
    <w:rPr>
      <w:b/>
      <w:bCs/>
      <w:color w:val="6B2876"/>
      <w:sz w:val="40"/>
      <w:szCs w:val="40"/>
      <w:highlight w:val="white"/>
    </w:rPr>
  </w:style>
  <w:style w:type="paragraph" w:styleId="Heading3">
    <w:name w:val="heading 3"/>
    <w:basedOn w:val="Normal"/>
    <w:next w:val="Normal"/>
    <w:uiPriority w:val="9"/>
    <w:unhideWhenUsed/>
    <w:qFormat/>
    <w:pPr>
      <w:keepNext/>
      <w:spacing w:before="400" w:after="120"/>
      <w:outlineLvl w:val="2"/>
    </w:pPr>
    <w:rPr>
      <w:b/>
      <w:bCs/>
      <w:color w:val="6B2876"/>
      <w:sz w:val="30"/>
      <w:szCs w:val="30"/>
    </w:rPr>
  </w:style>
  <w:style w:type="paragraph" w:styleId="Heading4">
    <w:name w:val="heading 4"/>
    <w:basedOn w:val="Normal"/>
    <w:next w:val="Normal"/>
    <w:uiPriority w:val="9"/>
    <w:unhideWhenUsed/>
    <w:qFormat/>
    <w:pPr>
      <w:spacing w:before="360" w:after="120"/>
      <w:outlineLvl w:val="3"/>
    </w:pPr>
    <w:rPr>
      <w:b/>
      <w:bCs/>
    </w:rPr>
  </w:style>
  <w:style w:type="paragraph" w:styleId="Heading5">
    <w:name w:val="heading 5"/>
    <w:basedOn w:val="Normal"/>
    <w:next w:val="Normal"/>
    <w:uiPriority w:val="9"/>
    <w:semiHidden/>
    <w:unhideWhenUsed/>
    <w:qFormat/>
    <w:pPr>
      <w:spacing w:before="360" w:after="120"/>
      <w:outlineLvl w:val="4"/>
    </w:pPr>
    <w:rPr>
      <w:b/>
      <w:bCs/>
    </w:rPr>
  </w:style>
  <w:style w:type="paragraph" w:styleId="Heading6">
    <w:name w:val="heading 6"/>
    <w:basedOn w:val="Normal"/>
    <w:next w:val="Normal"/>
    <w:uiPriority w:val="9"/>
    <w:semiHidden/>
    <w:unhideWhenUsed/>
    <w:qFormat/>
    <w:pPr>
      <w:spacing w:before="360" w:after="120"/>
      <w:outlineLvl w:val="5"/>
    </w:pPr>
    <w:rPr>
      <w:i/>
      <w:iCs/>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240" w:line="276" w:lineRule="auto"/>
    </w:pPr>
    <w:rPr>
      <w:color w:val="6B2876"/>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Revision">
    <w:name w:val="Revision"/>
    <w:hidden/>
    <w:uiPriority w:val="99"/>
    <w:semiHidden/>
    <w:rsid w:val="00761F81"/>
    <w:pPr>
      <w:spacing w:after="0" w:line="240" w:lineRule="auto"/>
    </w:pPr>
  </w:style>
  <w:style w:type="character" w:styleId="Hyperlink">
    <w:name w:val="Hyperlink"/>
    <w:basedOn w:val="DefaultParagraphFont"/>
    <w:uiPriority w:val="99"/>
    <w:unhideWhenUsed/>
    <w:rsid w:val="00142642"/>
    <w:rPr>
      <w:color w:val="0000FF" w:themeColor="hyperlink"/>
      <w:u w:val="single"/>
    </w:rPr>
  </w:style>
  <w:style w:type="character" w:styleId="UnresolvedMention">
    <w:name w:val="Unresolved Mention"/>
    <w:basedOn w:val="DefaultParagraphFont"/>
    <w:uiPriority w:val="99"/>
    <w:semiHidden/>
    <w:unhideWhenUsed/>
    <w:rsid w:val="001426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dis.gov.au/strategies/cultural-and-linguistic-diversity-strateg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ndis.gov.au/about-us/careers-ndia/inclusion-and-diversit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dis.gov.au/about-us/strategies/cultural-and-linguistic-diversity-strateg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ndis.gov.au/about-us/strategies/cultural-and-linguistic-diversity-strategy"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dis.gov.au/strategies/cultural-and-linguistic-diversity-strategy"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DA4EA8C1B7D4EB2945EC6E386B3DB" ma:contentTypeVersion="12" ma:contentTypeDescription="Create a new document." ma:contentTypeScope="" ma:versionID="9422a1d992d96ec90451dc335124c276">
  <xsd:schema xmlns:xsd="http://www.w3.org/2001/XMLSchema" xmlns:xs="http://www.w3.org/2001/XMLSchema" xmlns:p="http://schemas.microsoft.com/office/2006/metadata/properties" xmlns:ns2="f86db92c-c769-4c2d-98b8-c5c76aa64872" xmlns:ns3="3eec0f27-9dba-44ec-b513-97f7753143c3" targetNamespace="http://schemas.microsoft.com/office/2006/metadata/properties" ma:root="true" ma:fieldsID="8f182361cab43982068bf6bb57733c64" ns2:_="" ns3:_="">
    <xsd:import namespace="f86db92c-c769-4c2d-98b8-c5c76aa64872"/>
    <xsd:import namespace="3eec0f27-9dba-44ec-b513-97f7753143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db92c-c769-4c2d-98b8-c5c76aa64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ec0f27-9dba-44ec-b513-97f7753143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002560-8d16-4c00-8602-1cece77d0f89}" ma:internalName="TaxCatchAll" ma:showField="CatchAllData" ma:web="3eec0f27-9dba-44ec-b513-97f7753143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6db92c-c769-4c2d-98b8-c5c76aa64872">
      <Terms xmlns="http://schemas.microsoft.com/office/infopath/2007/PartnerControls"/>
    </lcf76f155ced4ddcb4097134ff3c332f>
    <TaxCatchAll xmlns="3eec0f27-9dba-44ec-b513-97f7753143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2A7DB9-2194-4D85-B7BA-D5F811DDD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db92c-c769-4c2d-98b8-c5c76aa64872"/>
    <ds:schemaRef ds:uri="3eec0f27-9dba-44ec-b513-97f7753143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514EDF-A2C2-4E9E-8F29-3B8EC09D8601}">
  <ds:schemaRefs>
    <ds:schemaRef ds:uri="http://schemas.microsoft.com/office/2006/metadata/properties"/>
    <ds:schemaRef ds:uri="http://schemas.microsoft.com/office/infopath/2007/PartnerControls"/>
    <ds:schemaRef ds:uri="f86db92c-c769-4c2d-98b8-c5c76aa64872"/>
    <ds:schemaRef ds:uri="3eec0f27-9dba-44ec-b513-97f7753143c3"/>
  </ds:schemaRefs>
</ds:datastoreItem>
</file>

<file path=customXml/itemProps3.xml><?xml version="1.0" encoding="utf-8"?>
<ds:datastoreItem xmlns:ds="http://schemas.openxmlformats.org/officeDocument/2006/customXml" ds:itemID="{B5A1A2EF-16F9-4E1C-B8C3-E9617B1506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980</Words>
  <Characters>5592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6559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تقرير التقدم السنوي لاستراتيجية التنوع الثقافي واللغوي لعام 2025: ملخص</dc:title>
  <dc:subject/>
  <dc:creator/>
  <cp:keywords/>
  <dc:description/>
  <cp:lastModifiedBy/>
  <cp:revision>1</cp:revision>
  <dcterms:created xsi:type="dcterms:W3CDTF">2025-12-02T05:55:00Z</dcterms:created>
  <dcterms:modified xsi:type="dcterms:W3CDTF">2025-12-03T03:27:00Z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2025-12-02T05:55:48Z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c79ee5d8-8d5a-4451-957e-441da9e87fe7</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DocumentID">
    <vt:lpwstr>DocumentID</vt:lpwstr>
  </property>
  <property fmtid="{D5CDD505-2E9C-101B-9397-08002B2CF9AE}" pid="11" name="NDIAAudience">
    <vt:lpwstr>1;#All staff|60152733-a6e9-4070-8d91-7ad5c325687c</vt:lpwstr>
  </property>
  <property fmtid="{D5CDD505-2E9C-101B-9397-08002B2CF9AE}" pid="12" name="TaxKeyword">
    <vt:lpwstr>TaxKeyword</vt:lpwstr>
  </property>
  <property fmtid="{D5CDD505-2E9C-101B-9397-08002B2CF9AE}" pid="13" name="MediaServiceImageTags">
    <vt:lpwstr>MediaServiceImageTags</vt:lpwstr>
  </property>
  <property fmtid="{D5CDD505-2E9C-101B-9397-08002B2CF9AE}" pid="14" name="Subject matter">
    <vt:lpwstr>Subject matter</vt:lpwstr>
  </property>
  <property fmtid="{D5CDD505-2E9C-101B-9397-08002B2CF9AE}" pid="15" name="DocumentType_1">
    <vt:lpwstr>Template|134e8c49-a2b9-47ae-b156-db0bee5ca248</vt:lpwstr>
  </property>
  <property fmtid="{D5CDD505-2E9C-101B-9397-08002B2CF9AE}" pid="16" name="ContentTypeId">
    <vt:lpwstr>0x010100575DA4EA8C1B7D4EB2945EC6E386B3DB</vt:lpwstr>
  </property>
  <property fmtid="{D5CDD505-2E9C-101B-9397-08002B2CF9AE}" pid="17" name="ApprovedDate">
    <vt:lpwstr>ApprovedDate</vt:lpwstr>
  </property>
  <property fmtid="{D5CDD505-2E9C-101B-9397-08002B2CF9AE}" pid="18" name="TaxKeywordTaxHTField">
    <vt:lpwstr>TaxKeywordTaxHTField</vt:lpwstr>
  </property>
  <property fmtid="{D5CDD505-2E9C-101B-9397-08002B2CF9AE}" pid="19" name="NDIALocation">
    <vt:lpwstr>2;#Australia-wide|128ca0ae-5e24-49e1-a2ce-f7dc74366abc</vt:lpwstr>
  </property>
  <property fmtid="{D5CDD505-2E9C-101B-9397-08002B2CF9AE}" pid="20" name="EffectiveDate">
    <vt:lpwstr>EffectiveDate</vt:lpwstr>
  </property>
  <property fmtid="{D5CDD505-2E9C-101B-9397-08002B2CF9AE}" pid="21" name="NDIAAudience_1">
    <vt:lpwstr>All staff|60152733-a6e9-4070-8d91-7ad5c325687c</vt:lpwstr>
  </property>
  <property fmtid="{D5CDD505-2E9C-101B-9397-08002B2CF9AE}" pid="22" name="DocumentStatus">
    <vt:lpwstr>12;#Approved|38d2d1ad-195e-4428-a55d-25a6b10fdc1d</vt:lpwstr>
  </property>
  <property fmtid="{D5CDD505-2E9C-101B-9397-08002B2CF9AE}" pid="23" name="DocumentStatus_1">
    <vt:lpwstr>Approved|38d2d1ad-195e-4428-a55d-25a6b10fdc1d</vt:lpwstr>
  </property>
  <property fmtid="{D5CDD505-2E9C-101B-9397-08002B2CF9AE}" pid="24" name="ReviewDate">
    <vt:lpwstr>ReviewDate</vt:lpwstr>
  </property>
  <property fmtid="{D5CDD505-2E9C-101B-9397-08002B2CF9AE}" pid="25" name="NDIALocation_1">
    <vt:lpwstr>Australia-wide|128ca0ae-5e24-49e1-a2ce-f7dc74366abc</vt:lpwstr>
  </property>
  <property fmtid="{D5CDD505-2E9C-101B-9397-08002B2CF9AE}" pid="26" name="ResponsibleTeam">
    <vt:lpwstr>ResponsibleTeam</vt:lpwstr>
  </property>
  <property fmtid="{D5CDD505-2E9C-101B-9397-08002B2CF9AE}" pid="27" name="DocumentType">
    <vt:lpwstr>20;#Template|134e8c49-a2b9-47ae-b156-db0bee5ca248</vt:lpwstr>
  </property>
</Properties>
</file>