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559AC" w14:textId="52F82B02" w:rsidR="009C452E" w:rsidRPr="00CE2060" w:rsidRDefault="00EA03D6" w:rsidP="009C452E">
      <w:r w:rsidRPr="007202C9">
        <w:rPr>
          <w:noProof/>
          <w:lang w:eastAsia="en-AU"/>
        </w:rPr>
        <mc:AlternateContent>
          <mc:Choice Requires="wps">
            <w:drawing>
              <wp:inline distT="0" distB="0" distL="0" distR="0" wp14:anchorId="313606CC" wp14:editId="00AF9A8D">
                <wp:extent cx="6390005" cy="1076325"/>
                <wp:effectExtent l="0" t="0" r="0" b="9525"/>
                <wp:docPr id="5" name="Freeform 4" descr="(Fact Sheet Name)" title="Title banne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90005" cy="1076325"/>
                        </a:xfrm>
                        <a:custGeom>
                          <a:avLst/>
                          <a:gdLst>
                            <a:gd name="T0" fmla="*/ 10628 w 10885"/>
                            <a:gd name="T1" fmla="+- 0 4119 4119"/>
                            <a:gd name="T2" fmla="*/ 4119 h 1522"/>
                            <a:gd name="T3" fmla="*/ 211 w 10885"/>
                            <a:gd name="T4" fmla="+- 0 4119 4119"/>
                            <a:gd name="T5" fmla="*/ 4119 h 1522"/>
                            <a:gd name="T6" fmla="*/ 148 w 10885"/>
                            <a:gd name="T7" fmla="+- 0 4121 4119"/>
                            <a:gd name="T8" fmla="*/ 4121 h 1522"/>
                            <a:gd name="T9" fmla="*/ 80 w 10885"/>
                            <a:gd name="T10" fmla="+- 0 4130 4119"/>
                            <a:gd name="T11" fmla="*/ 4130 h 1522"/>
                            <a:gd name="T12" fmla="*/ 26 w 10885"/>
                            <a:gd name="T13" fmla="+- 0 4164 4119"/>
                            <a:gd name="T14" fmla="*/ 4164 h 1522"/>
                            <a:gd name="T15" fmla="*/ 5 w 10885"/>
                            <a:gd name="T16" fmla="+- 0 4235 4119"/>
                            <a:gd name="T17" fmla="*/ 4235 h 1522"/>
                            <a:gd name="T18" fmla="*/ 0 w 10885"/>
                            <a:gd name="T19" fmla="+- 0 4322 4119"/>
                            <a:gd name="T20" fmla="*/ 4322 h 1522"/>
                            <a:gd name="T21" fmla="*/ 0 w 10885"/>
                            <a:gd name="T22" fmla="+- 0 5437 4119"/>
                            <a:gd name="T23" fmla="*/ 5437 h 1522"/>
                            <a:gd name="T24" fmla="*/ 0 w 10885"/>
                            <a:gd name="T25" fmla="+- 0 5465 4119"/>
                            <a:gd name="T26" fmla="*/ 5465 h 1522"/>
                            <a:gd name="T27" fmla="*/ 6 w 10885"/>
                            <a:gd name="T28" fmla="+- 0 5547 4119"/>
                            <a:gd name="T29" fmla="*/ 5547 h 1522"/>
                            <a:gd name="T30" fmla="*/ 33 w 10885"/>
                            <a:gd name="T31" fmla="+- 0 5609 4119"/>
                            <a:gd name="T32" fmla="*/ 5609 h 1522"/>
                            <a:gd name="T33" fmla="*/ 98 w 10885"/>
                            <a:gd name="T34" fmla="+- 0 5635 4119"/>
                            <a:gd name="T35" fmla="*/ 5635 h 1522"/>
                            <a:gd name="T36" fmla="*/ 181 w 10885"/>
                            <a:gd name="T37" fmla="+- 0 5640 4119"/>
                            <a:gd name="T38" fmla="*/ 5640 h 1522"/>
                            <a:gd name="T39" fmla="*/ 257 w 10885"/>
                            <a:gd name="T40" fmla="+- 0 5641 4119"/>
                            <a:gd name="T41" fmla="*/ 5641 h 1522"/>
                            <a:gd name="T42" fmla="*/ 10346 w 10885"/>
                            <a:gd name="T43" fmla="+- 0 5640 4119"/>
                            <a:gd name="T44" fmla="*/ 5640 h 1522"/>
                            <a:gd name="T45" fmla="*/ 10431 w 10885"/>
                            <a:gd name="T46" fmla="+- 0 5638 4119"/>
                            <a:gd name="T47" fmla="*/ 5638 h 1522"/>
                            <a:gd name="T48" fmla="*/ 10506 w 10885"/>
                            <a:gd name="T49" fmla="+- 0 5635 4119"/>
                            <a:gd name="T50" fmla="*/ 5635 h 1522"/>
                            <a:gd name="T51" fmla="*/ 10573 w 10885"/>
                            <a:gd name="T52" fmla="+- 0 5629 4119"/>
                            <a:gd name="T53" fmla="*/ 5629 h 1522"/>
                            <a:gd name="T54" fmla="*/ 10682 w 10885"/>
                            <a:gd name="T55" fmla="+- 0 5609 4119"/>
                            <a:gd name="T56" fmla="*/ 5609 h 1522"/>
                            <a:gd name="T57" fmla="*/ 10762 w 10885"/>
                            <a:gd name="T58" fmla="+- 0 5573 4119"/>
                            <a:gd name="T59" fmla="*/ 5573 h 1522"/>
                            <a:gd name="T60" fmla="*/ 10818 w 10885"/>
                            <a:gd name="T61" fmla="+- 0 5518 4119"/>
                            <a:gd name="T62" fmla="*/ 5518 h 1522"/>
                            <a:gd name="T63" fmla="*/ 10853 w 10885"/>
                            <a:gd name="T64" fmla="+- 0 5437 4119"/>
                            <a:gd name="T65" fmla="*/ 5437 h 1522"/>
                            <a:gd name="T66" fmla="*/ 10873 w 10885"/>
                            <a:gd name="T67" fmla="+- 0 5328 4119"/>
                            <a:gd name="T68" fmla="*/ 5328 h 1522"/>
                            <a:gd name="T69" fmla="*/ 10879 w 10885"/>
                            <a:gd name="T70" fmla="+- 0 5262 4119"/>
                            <a:gd name="T71" fmla="*/ 5262 h 1522"/>
                            <a:gd name="T72" fmla="*/ 10883 w 10885"/>
                            <a:gd name="T73" fmla="+- 0 5186 4119"/>
                            <a:gd name="T74" fmla="*/ 5186 h 1522"/>
                            <a:gd name="T75" fmla="*/ 10884 w 10885"/>
                            <a:gd name="T76" fmla="+- 0 5101 4119"/>
                            <a:gd name="T77" fmla="*/ 5101 h 1522"/>
                            <a:gd name="T78" fmla="*/ 10885 w 10885"/>
                            <a:gd name="T79" fmla="+- 0 5006 4119"/>
                            <a:gd name="T80" fmla="*/ 5006 h 1522"/>
                            <a:gd name="T81" fmla="*/ 10885 w 10885"/>
                            <a:gd name="T82" fmla="+- 0 4322 4119"/>
                            <a:gd name="T83" fmla="*/ 4322 h 1522"/>
                            <a:gd name="T84" fmla="*/ 10882 w 10885"/>
                            <a:gd name="T85" fmla="+- 0 4236 4119"/>
                            <a:gd name="T86" fmla="*/ 4236 h 1522"/>
                            <a:gd name="T87" fmla="*/ 10869 w 10885"/>
                            <a:gd name="T88" fmla="+- 0 4176 4119"/>
                            <a:gd name="T89" fmla="*/ 4176 h 1522"/>
                            <a:gd name="T90" fmla="*/ 10825 w 10885"/>
                            <a:gd name="T91" fmla="+- 0 4134 4119"/>
                            <a:gd name="T92" fmla="*/ 4134 h 1522"/>
                            <a:gd name="T93" fmla="*/ 10763 w 10885"/>
                            <a:gd name="T94" fmla="+- 0 4122 4119"/>
                            <a:gd name="T95" fmla="*/ 4122 h 1522"/>
                            <a:gd name="T96" fmla="*/ 10628 w 10885"/>
                            <a:gd name="T97" fmla="+- 0 4119 4119"/>
                            <a:gd name="T98" fmla="*/ 4119 h 1522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  <a:cxn ang="0">
                              <a:pos x="T96" y="T98"/>
                            </a:cxn>
                          </a:cxnLst>
                          <a:rect l="0" t="0" r="r" b="b"/>
                          <a:pathLst>
                            <a:path w="10885" h="1522">
                              <a:moveTo>
                                <a:pt x="10628" y="0"/>
                              </a:moveTo>
                              <a:lnTo>
                                <a:pt x="211" y="0"/>
                              </a:lnTo>
                              <a:lnTo>
                                <a:pt x="148" y="2"/>
                              </a:lnTo>
                              <a:lnTo>
                                <a:pt x="80" y="11"/>
                              </a:lnTo>
                              <a:lnTo>
                                <a:pt x="26" y="45"/>
                              </a:lnTo>
                              <a:lnTo>
                                <a:pt x="5" y="116"/>
                              </a:lnTo>
                              <a:lnTo>
                                <a:pt x="0" y="203"/>
                              </a:lnTo>
                              <a:lnTo>
                                <a:pt x="0" y="1318"/>
                              </a:lnTo>
                              <a:lnTo>
                                <a:pt x="0" y="1346"/>
                              </a:lnTo>
                              <a:lnTo>
                                <a:pt x="6" y="1428"/>
                              </a:lnTo>
                              <a:lnTo>
                                <a:pt x="33" y="1490"/>
                              </a:lnTo>
                              <a:lnTo>
                                <a:pt x="98" y="1516"/>
                              </a:lnTo>
                              <a:lnTo>
                                <a:pt x="181" y="1521"/>
                              </a:lnTo>
                              <a:lnTo>
                                <a:pt x="257" y="1522"/>
                              </a:lnTo>
                              <a:lnTo>
                                <a:pt x="10346" y="1521"/>
                              </a:lnTo>
                              <a:lnTo>
                                <a:pt x="10431" y="1519"/>
                              </a:lnTo>
                              <a:lnTo>
                                <a:pt x="10506" y="1516"/>
                              </a:lnTo>
                              <a:lnTo>
                                <a:pt x="10573" y="1510"/>
                              </a:lnTo>
                              <a:lnTo>
                                <a:pt x="10682" y="1490"/>
                              </a:lnTo>
                              <a:lnTo>
                                <a:pt x="10762" y="1454"/>
                              </a:lnTo>
                              <a:lnTo>
                                <a:pt x="10818" y="1399"/>
                              </a:lnTo>
                              <a:lnTo>
                                <a:pt x="10853" y="1318"/>
                              </a:lnTo>
                              <a:lnTo>
                                <a:pt x="10873" y="1209"/>
                              </a:lnTo>
                              <a:lnTo>
                                <a:pt x="10879" y="1143"/>
                              </a:lnTo>
                              <a:lnTo>
                                <a:pt x="10883" y="1067"/>
                              </a:lnTo>
                              <a:lnTo>
                                <a:pt x="10884" y="982"/>
                              </a:lnTo>
                              <a:lnTo>
                                <a:pt x="10885" y="887"/>
                              </a:lnTo>
                              <a:lnTo>
                                <a:pt x="10885" y="203"/>
                              </a:lnTo>
                              <a:lnTo>
                                <a:pt x="10882" y="117"/>
                              </a:lnTo>
                              <a:lnTo>
                                <a:pt x="10869" y="57"/>
                              </a:lnTo>
                              <a:lnTo>
                                <a:pt x="10825" y="15"/>
                              </a:lnTo>
                              <a:lnTo>
                                <a:pt x="10763" y="3"/>
                              </a:lnTo>
                              <a:lnTo>
                                <a:pt x="106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B29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F859DA" w14:textId="77777777" w:rsidR="004215B5" w:rsidRDefault="004215B5" w:rsidP="00EA03D6">
                            <w:pPr>
                              <w:pStyle w:val="Heading1"/>
                              <w:jc w:val="left"/>
                            </w:pPr>
                            <w:bookmarkStart w:id="0" w:name="_Toc55826697"/>
                            <w:bookmarkStart w:id="1" w:name="_Toc57026363"/>
                            <w:bookmarkStart w:id="2" w:name="_Toc54870830"/>
                            <w:r>
                              <w:t>Guide to Reasonable and Necessary (R &amp; N) decisions</w:t>
                            </w:r>
                            <w:bookmarkEnd w:id="0"/>
                            <w:bookmarkEnd w:id="1"/>
                          </w:p>
                          <w:p w14:paraId="789BFBE6" w14:textId="77777777" w:rsidR="004215B5" w:rsidRDefault="004215B5"/>
                          <w:p w14:paraId="131BA27D" w14:textId="77777777" w:rsidR="004215B5" w:rsidRDefault="004215B5" w:rsidP="00EA03D6">
                            <w:pPr>
                              <w:pStyle w:val="Heading1"/>
                              <w:jc w:val="left"/>
                            </w:pPr>
                            <w:bookmarkStart w:id="3" w:name="_Toc54870915"/>
                            <w:bookmarkStart w:id="4" w:name="_Toc57026364"/>
                            <w:r>
                              <w:t>Guide to Reasonable and Necessary (R &amp; N) decisions</w:t>
                            </w:r>
                            <w:bookmarkEnd w:id="2"/>
                            <w:bookmarkEnd w:id="3"/>
                            <w:bookmarkEnd w:id="4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13606CC" id="Freeform 4" o:spid="_x0000_s1026" alt="Title: Title banner - Description: (Fact Sheet Name)" style="width:503.15pt;height:8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0885,152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LE4RAcAABAfAAAOAAAAZHJzL2Uyb0RvYy54bWysmV1v2zYUhu8H7D8IutywWtS3jCbF1qLD&#10;gG4r0OwHKLIcG7MlTVLidL9+7+HHKZuRsjDsJrLD13zJ81DkIfn6zfP5FDy143Tsu5tQvIrCoO2a&#10;fnfsHm7CP+7e/1CGwTTX3a4+9V17E35up/DN7bffvL4M2zbuD/1p144BKumm7WW4CQ/zPGw3m6k5&#10;tOd6etUPbYfCfT+e6xlfx4fNbqwvqP182sRRlG8u/bgbxr5ppwn/facKw1tZ/37fNvPv+/3UzsHp&#10;JkTbZvl3lH/v6e/m9nW9fRjr4XBsdDPq/9CKc33sYMpVvavnOngcj/+q6nxsxn7q9/Orpj9v+v3+&#10;2LSyD+iNiF705tOhHlrZFwRnGjhM0/9XbfPb06fh40hNn4YPffPnhIhsLsO05RL6MkET3F9+7Xdg&#10;WD/Ovezs83480y/RjeBZxvQzx7R9noMG/8yTKoqiLAwalImoyJM4o6hv6q35efM4zT+3vayqfvow&#10;zQrKDp9kSHdBV5/heweA+/MJfL7bBCLK4zK44FmWskLEnoXCCL//IYiCVIhK/tG0WRYbGeqTokMg&#10;sjh+KUssWSyEzzQ1smVThII7sWCaWzKRentaGJk2jYWzp3gLLVOI3D2tLFkZ+ToqmIM2TVSMX8ZN&#10;MAYZX6jcrsLmEOdeW+agbfPU2VfBIKQtVB5bm0TmdWUQyjVOMrcrkyBXUnlcbRT+EDMJ5ZrEsdM1&#10;ZhTkSiq3a2yj8Lpi6OthIl2zNCncrkwCrlLlcbVJ+F2Zg3bN3RGOmYR0hcrjapPwjqaYOSjXLPX0&#10;lUmQK6ncrolNIkl8wylhEMo2j9xTU8IoyJZUHlsbReWdJhImoW09ozhhFtLWO4oTm4UovXNiwiy0&#10;b+qeKhKmIX2h8nTXphFnhS/MKdMwvu55MWUcytc3MaY2DhElqXdcpQzEOLt7nDKR5R6nNhERpYk3&#10;1ikzMYxL59ubMhPFuPTEOrWZiCiL/H1mKsbZ/QZnTEU5+97gzKYC58L7OmXMRTvH7tcpYyrSGSr3&#10;+MpsKkgxytg3wjLmop09L3LGVKSz90XObCqUJ/mdmYtypvBQIvFy+c2YCjmTyt3n3KaCdEp4Z5Gc&#10;uWhnSF3OOVORzlB5nG0qcM68nHPmopx9K1POVMiZVB5nmwqc/SMsZy7KOUHW6ewzUyFnUnmcbSrk&#10;XPlGWMFclHOMIeFyLpgKOZPK7VzYVOBceqNdMBflLMrc7cxUyJlUHmebCjmn3j4zF+0cueftgqlI&#10;Z6g8zjYVcvbmeQVzUc7YWzr7XDIVciaV27m0qSw6l8xFOssszsW5ZCpwXsj1SpsKOXtnEmyc7HwP&#10;Waunz0yFnEnl6bNNBc65d2yXzEX1WRQeZ6ZCzqRyO1c2FTjHXs4Vc9HOiXsXUTEV6QyVx9mmIve3&#10;vrFdMRft7MnpK6Yinb05fWVTWdwOV8xFO3v2wxVTkc5Qfekz9usPZkdeH8wmvXnu9C4dn4KaDn0i&#10;eTQw9BMdCdCWHfv+O7mnRhVQ0ZbeI0YoSWzOB5bF6D2JS1r2rtaMYURi7EjXqGlDKuXpOjmASXmx&#10;To4okxx7tzWNoa2blCfr5BhlUp6vk2NoSLlMH67GkXY5JMf2ZE3bE00U24pVcs0Uu4FVck0VSfwa&#10;OeXw1HZk3qvkmirS5VVyTRU57ho5pbjUGCSmq+SaKrLJVXJNFSngGjllgNQY5G2r5Joqkq1Vck01&#10;X0c111SR1qypnbIaanuxjmqhqSKBWFW7popVf42cFn1qDJbqVXJNtVxHtdRUy3VUaU2kxmAlW9OY&#10;SlPF8rNKrqlizbDkagLRS8KI0/eX5+5jGODc/Z5+U2+HeqaVxHwMLnRCTMe5wQGf6CSWis79U3vX&#10;S9FMa4pc6mTXDJQvilNnK3FY+5XOlJrnoOqjjS4CZcJkSs1TqSjvg4hXEFNqnkpFZ1RQYdOugmJK&#10;zVOp1BgUwmA3peapVMowjsxYMqXmaatEIgwHU2yeX8twSLDUMtV8keJ0bEmm53WRYowt6SihoKBl&#10;V7qKEyQtxGq3VCGOfIxwGZc8ozHS5TrloYppp3m1TPTMU0VRnoIY6XIk5bGFkS5HSZ4zKOm1gMqD&#10;AS3FWcVSqPAmYUzI8CfVtW5h662lV8YRaqXdIUGNo6u10qZKvjQ4FbvSVtrdkDTChvuaVE2bFTZO&#10;15TqTSsxc65TXnvbaHpSC44QV+vUKxmG7BVz3IjJvi/PGnJzIYXXgombMal7OeyaUz+1qi009cq8&#10;medgmrqti7ipPx1374+nE0280/hw//Y0Bk81rlHzn+KqMIP/K9lJJvddTz8zXda3iXSBSJey03Z+&#10;vn9GIX2873efP47B2KtrWVwj48OhH/8OgwuuZG/C6a/HemzD4PRLhzvPSqR0rjvLL2lW0OXHaJfc&#10;2yV116Cqm3AOsS+hj29nde/7OIzHhwOchFxeuv5H3Gfuj3TrKC8+Vav0F1y7yjDpK2K617W/S9WX&#10;i+zbfwAAAP//AwBQSwMEFAAGAAgAAAAhABR7MGDdAAAABgEAAA8AAABkcnMvZG93bnJldi54bWxM&#10;j09PwzAMxe9IfIfIk7ixdCA2KE0nmATSLkgbf8Qxa0xS0ThVk7Udnx5vF7hYtp793s/FcvSN6LGL&#10;dSAFs2kGAqkKpiar4O316fIWREyajG4CoYIDRliW52eFzk0YaIP9NlnBJhRzrcCl1OZSxsqh13Ea&#10;WiTWvkLndeKxs9J0emBz38irLJtLr2viBKdbXDmsvrd7zxirn8eP53EY1p/WLl7e+03fLpxSF5Px&#10;4R5EwjH9LcMRn2+gZKZd2JOJolHAj6RTPWqcdA1ix9387gZkWcj/+OUvAAAA//8DAFBLAQItABQA&#10;BgAIAAAAIQC2gziS/gAAAOEBAAATAAAAAAAAAAAAAAAAAAAAAABbQ29udGVudF9UeXBlc10ueG1s&#10;UEsBAi0AFAAGAAgAAAAhADj9If/WAAAAlAEAAAsAAAAAAAAAAAAAAAAALwEAAF9yZWxzLy5yZWxz&#10;UEsBAi0AFAAGAAgAAAAhAAmwsThEBwAAEB8AAA4AAAAAAAAAAAAAAAAALgIAAGRycy9lMm9Eb2Mu&#10;eG1sUEsBAi0AFAAGAAgAAAAhABR7MGDdAAAABgEAAA8AAAAAAAAAAAAAAAAAngkAAGRycy9kb3du&#10;cmV2LnhtbFBLBQYAAAAABAAEAPMAAACoCgAAAAA=&#10;" adj="-11796480,,5400" path="m10628,l211,,148,2,80,11,26,45,5,116,,203,,1318r,28l6,1428r27,62l98,1516r83,5l257,1522r10089,-1l10431,1519r75,-3l10573,1510r109,-20l10762,1454r56,-55l10853,1318r20,-109l10879,1143r4,-76l10884,982r1,-95l10885,203r-3,-86l10869,57r-44,-42l10763,3,10628,xe" fillcolor="#6b2976" stroked="f">
                <v:stroke joinstyle="round"/>
                <v:formulas/>
                <v:path arrowok="t" o:connecttype="custom" o:connectlocs="6239134,2912866;123867,2912866;86883,2914281;46964,2920645;15263,2944689;2935,2994899;0,3056424;0,3844927;0,3864728;3522,3922717;19373,3966562;57531,3984948;106255,3988484;150871,3989191;6073587,3988484;6123486,3987070;6167514,3984948;6206846,3980705;6270834,3966562;6317798,3941103;6350673,3902209;6371220,3844927;6382960,3767845;6386483,3721171;6388831,3667425;6389418,3607315;6390005,3540133;6390005,3056424;6388244,2995606;6380612,2953176;6354782,2923474;6318385,2914988;6239134,2912866" o:connectangles="0,0,0,0,0,0,0,0,0,0,0,0,0,0,0,0,0,0,0,0,0,0,0,0,0,0,0,0,0,0,0,0,0" textboxrect="0,0,10885,1522"/>
                <v:textbox>
                  <w:txbxContent>
                    <w:p w14:paraId="5EF859DA" w14:textId="77777777" w:rsidR="004215B5" w:rsidRDefault="004215B5" w:rsidP="00EA03D6">
                      <w:pPr>
                        <w:pStyle w:val="Heading1"/>
                        <w:jc w:val="left"/>
                      </w:pPr>
                      <w:bookmarkStart w:id="5" w:name="_Toc55826697"/>
                      <w:bookmarkStart w:id="6" w:name="_Toc57026363"/>
                      <w:bookmarkStart w:id="7" w:name="_Toc54870830"/>
                      <w:r>
                        <w:t>Guide to Reasonable and Necessary (R &amp; N) decisions</w:t>
                      </w:r>
                      <w:bookmarkEnd w:id="5"/>
                      <w:bookmarkEnd w:id="6"/>
                    </w:p>
                    <w:p w14:paraId="789BFBE6" w14:textId="77777777" w:rsidR="004215B5" w:rsidRDefault="004215B5"/>
                    <w:p w14:paraId="131BA27D" w14:textId="77777777" w:rsidR="004215B5" w:rsidRDefault="004215B5" w:rsidP="00EA03D6">
                      <w:pPr>
                        <w:pStyle w:val="Heading1"/>
                        <w:jc w:val="left"/>
                      </w:pPr>
                      <w:bookmarkStart w:id="8" w:name="_Toc54870915"/>
                      <w:bookmarkStart w:id="9" w:name="_Toc57026364"/>
                      <w:r>
                        <w:t>Guide to Reasonable and Necessary (R &amp; N) decisions</w:t>
                      </w:r>
                      <w:bookmarkEnd w:id="7"/>
                      <w:bookmarkEnd w:id="8"/>
                      <w:bookmarkEnd w:id="9"/>
                    </w:p>
                  </w:txbxContent>
                </v:textbox>
                <w10:anchorlock/>
              </v:shape>
            </w:pict>
          </mc:Fallback>
        </mc:AlternateContent>
      </w:r>
      <w:bookmarkStart w:id="10" w:name="_Toc54870917"/>
      <w:bookmarkStart w:id="11" w:name="_Toc54870918"/>
      <w:bookmarkStart w:id="12" w:name="_What_NDIS_may"/>
      <w:bookmarkStart w:id="13" w:name="_Toc54870921"/>
      <w:bookmarkEnd w:id="10"/>
      <w:bookmarkEnd w:id="11"/>
      <w:bookmarkEnd w:id="12"/>
      <w:bookmarkEnd w:id="13"/>
    </w:p>
    <w:p w14:paraId="67BDE12A" w14:textId="77777777" w:rsidR="00DB12BD" w:rsidRDefault="004D44A1" w:rsidP="00416270">
      <w:pPr>
        <w:pStyle w:val="Heading4"/>
        <w:numPr>
          <w:ilvl w:val="0"/>
          <w:numId w:val="0"/>
        </w:numPr>
      </w:pPr>
      <w:r>
        <w:t>Nursing</w:t>
      </w:r>
      <w:r w:rsidR="002B2A26" w:rsidRPr="002B2A26">
        <w:t xml:space="preserve"> in the </w:t>
      </w:r>
      <w:r w:rsidR="002E7150">
        <w:t>h</w:t>
      </w:r>
      <w:r w:rsidR="002B2A26" w:rsidRPr="002B2A26">
        <w:t>ome</w:t>
      </w:r>
    </w:p>
    <w:p w14:paraId="7A74059C" w14:textId="1739C685" w:rsidR="00BD66FC" w:rsidRPr="00BB54D8" w:rsidRDefault="00AF58CE">
      <w:pPr>
        <w:rPr>
          <w:rStyle w:val="Emphasis"/>
        </w:rPr>
      </w:pPr>
      <w:r w:rsidRPr="168197E7">
        <w:rPr>
          <w:rStyle w:val="Emphasis"/>
        </w:rPr>
        <w:t>Case</w:t>
      </w:r>
    </w:p>
    <w:p w14:paraId="50082D74" w14:textId="77777777" w:rsidR="00DB12BD" w:rsidRDefault="00AF58CE">
      <w:r>
        <w:t>Roberto has</w:t>
      </w:r>
      <w:r w:rsidR="00E83F9D">
        <w:t xml:space="preserve"> infected </w:t>
      </w:r>
      <w:r w:rsidR="00607E46">
        <w:t>wounds</w:t>
      </w:r>
      <w:r w:rsidR="00E83F9D">
        <w:t xml:space="preserve"> from a recent operation</w:t>
      </w:r>
      <w:r w:rsidR="0067147B">
        <w:t xml:space="preserve"> that was</w:t>
      </w:r>
      <w:r>
        <w:t xml:space="preserve"> </w:t>
      </w:r>
      <w:r w:rsidR="00E83F9D">
        <w:t xml:space="preserve">not related to </w:t>
      </w:r>
      <w:r>
        <w:t xml:space="preserve">his </w:t>
      </w:r>
      <w:r w:rsidR="00E83F9D">
        <w:t>disability</w:t>
      </w:r>
      <w:r>
        <w:t xml:space="preserve">. The wounds won’t heal </w:t>
      </w:r>
      <w:r w:rsidR="0067147B">
        <w:t xml:space="preserve">but </w:t>
      </w:r>
      <w:r>
        <w:t>his d</w:t>
      </w:r>
      <w:r w:rsidR="002D4819">
        <w:t xml:space="preserve">isability </w:t>
      </w:r>
      <w:r>
        <w:t>doesn’t affect how his</w:t>
      </w:r>
      <w:r w:rsidR="00193DB5">
        <w:t xml:space="preserve"> community nurses manage </w:t>
      </w:r>
      <w:r>
        <w:t xml:space="preserve">his </w:t>
      </w:r>
      <w:r w:rsidR="002D4819">
        <w:t>sores</w:t>
      </w:r>
      <w:r w:rsidR="00FE55B1">
        <w:t xml:space="preserve">. </w:t>
      </w:r>
      <w:r>
        <w:t>Roberto asks us to fund the</w:t>
      </w:r>
      <w:r w:rsidR="002D4819">
        <w:t xml:space="preserve"> at</w:t>
      </w:r>
      <w:r>
        <w:t>-</w:t>
      </w:r>
      <w:r w:rsidR="002D4819">
        <w:t>home</w:t>
      </w:r>
      <w:r w:rsidR="004663D5">
        <w:t xml:space="preserve"> c</w:t>
      </w:r>
      <w:r w:rsidR="00C11259">
        <w:t>are</w:t>
      </w:r>
      <w:r w:rsidR="004663D5">
        <w:t xml:space="preserve"> supports</w:t>
      </w:r>
      <w:r w:rsidR="00FE55B1">
        <w:t xml:space="preserve"> </w:t>
      </w:r>
      <w:r w:rsidR="00B0121E">
        <w:t>recommended by</w:t>
      </w:r>
      <w:r>
        <w:t xml:space="preserve"> his</w:t>
      </w:r>
      <w:r w:rsidR="00B0121E">
        <w:t xml:space="preserve"> doctor</w:t>
      </w:r>
      <w:r w:rsidR="00FE55B1">
        <w:t>.</w:t>
      </w:r>
    </w:p>
    <w:p w14:paraId="64FBAE33" w14:textId="77777777" w:rsidR="003C3537" w:rsidRPr="00BB54D8" w:rsidRDefault="002E7150" w:rsidP="003C3537">
      <w:pPr>
        <w:rPr>
          <w:rStyle w:val="Emphasis"/>
        </w:rPr>
      </w:pPr>
      <w:r>
        <w:rPr>
          <w:rStyle w:val="Emphasis"/>
        </w:rPr>
        <w:t>Would we fund this?</w:t>
      </w:r>
    </w:p>
    <w:p w14:paraId="2656B904" w14:textId="6930F858" w:rsidR="007B32F8" w:rsidRDefault="00283C55" w:rsidP="009C452E">
      <w:pPr>
        <w:rPr>
          <w:rFonts w:ascii="Times New Roman" w:hAnsi="Times New Roman" w:cs="Times New Roman"/>
          <w:szCs w:val="24"/>
          <w:lang w:eastAsia="en-AU"/>
        </w:rPr>
      </w:pPr>
      <w:r w:rsidRPr="009C452E">
        <w:t>No</w:t>
      </w:r>
      <w:r w:rsidR="003C3537" w:rsidRPr="009C452E">
        <w:t xml:space="preserve">, </w:t>
      </w:r>
      <w:r w:rsidR="002E7150" w:rsidRPr="009C452E">
        <w:t xml:space="preserve">we </w:t>
      </w:r>
      <w:r w:rsidR="000C0823" w:rsidRPr="009C452E">
        <w:t>don’t</w:t>
      </w:r>
      <w:r w:rsidR="003C3537" w:rsidRPr="009C452E">
        <w:t xml:space="preserve"> typically fund </w:t>
      </w:r>
      <w:r w:rsidRPr="009C452E">
        <w:t>hospital</w:t>
      </w:r>
      <w:r w:rsidR="000C0823" w:rsidRPr="009C452E">
        <w:t>-</w:t>
      </w:r>
      <w:r w:rsidRPr="009C452E">
        <w:t>in</w:t>
      </w:r>
      <w:r w:rsidR="000C0823" w:rsidRPr="009C452E">
        <w:t>-</w:t>
      </w:r>
      <w:r w:rsidRPr="009C452E">
        <w:t>the</w:t>
      </w:r>
      <w:r w:rsidR="000C0823" w:rsidRPr="009C452E">
        <w:t>-</w:t>
      </w:r>
      <w:r w:rsidRPr="009C452E">
        <w:t xml:space="preserve">home </w:t>
      </w:r>
      <w:r w:rsidR="007B32F8" w:rsidRPr="009C452E">
        <w:t>(</w:t>
      </w:r>
      <w:proofErr w:type="spellStart"/>
      <w:r w:rsidR="007B32F8" w:rsidRPr="009C452E">
        <w:t>HITH</w:t>
      </w:r>
      <w:proofErr w:type="spellEnd"/>
      <w:r w:rsidR="007B32F8" w:rsidRPr="009C452E">
        <w:t>)</w:t>
      </w:r>
      <w:r w:rsidR="00DF1D31" w:rsidRPr="009C452E">
        <w:t xml:space="preserve"> </w:t>
      </w:r>
      <w:r w:rsidRPr="009C452E">
        <w:t xml:space="preserve">care to support </w:t>
      </w:r>
      <w:r w:rsidR="00582B00" w:rsidRPr="009C452E">
        <w:t xml:space="preserve">participants </w:t>
      </w:r>
      <w:r w:rsidRPr="009C452E">
        <w:t>with medical conditions.</w:t>
      </w:r>
      <w:r w:rsidR="007B32F8" w:rsidRPr="009C452E">
        <w:t xml:space="preserve"> </w:t>
      </w:r>
      <w:r w:rsidR="002E7150" w:rsidRPr="009C452E">
        <w:t xml:space="preserve">We can </w:t>
      </w:r>
      <w:r w:rsidR="00DF1D31" w:rsidRPr="009C452E">
        <w:t>only</w:t>
      </w:r>
      <w:r w:rsidR="007B32F8" w:rsidRPr="009C452E">
        <w:t xml:space="preserve"> </w:t>
      </w:r>
      <w:r w:rsidR="00DF1D31" w:rsidRPr="009C452E">
        <w:t xml:space="preserve">fund </w:t>
      </w:r>
      <w:r w:rsidR="00670DB6">
        <w:t xml:space="preserve">NDIS </w:t>
      </w:r>
      <w:r w:rsidR="00DF1D31" w:rsidRPr="009C452E">
        <w:t>supports</w:t>
      </w:r>
      <w:r w:rsidR="001C5CDA">
        <w:t xml:space="preserve"> that relate to your disability. NDIS supports are the services, items and equipment that can be funded by the NDIS. </w:t>
      </w:r>
      <w:r w:rsidR="007B32F8" w:rsidRPr="009C452E">
        <w:t>The heal</w:t>
      </w:r>
      <w:r w:rsidR="00DF1D31" w:rsidRPr="009C452E">
        <w:t xml:space="preserve">th system is responsible for hospital and post-acute care services, including </w:t>
      </w:r>
      <w:proofErr w:type="spellStart"/>
      <w:r w:rsidR="00DF1D31" w:rsidRPr="009C452E">
        <w:t>HITH</w:t>
      </w:r>
      <w:proofErr w:type="spellEnd"/>
      <w:r w:rsidR="00DF1D31" w:rsidRPr="009C452E">
        <w:t xml:space="preserve"> services</w:t>
      </w:r>
      <w:r w:rsidR="007B32F8" w:rsidRPr="009C452E">
        <w:t>.</w:t>
      </w:r>
      <w:r w:rsidR="00040FC5" w:rsidRPr="009C452E">
        <w:t xml:space="preserve">   </w:t>
      </w:r>
      <w:r w:rsidR="00E46851">
        <w:t>Supports for Roberto’s wound care are unlikely to be related to his disability</w:t>
      </w:r>
      <w:r w:rsidR="00040FC5">
        <w:t>.</w:t>
      </w:r>
    </w:p>
    <w:p w14:paraId="06BE2C3B" w14:textId="77777777" w:rsidR="009F7C19" w:rsidRDefault="002E7150" w:rsidP="0086765F">
      <w:pPr>
        <w:rPr>
          <w:rStyle w:val="Emphasis"/>
        </w:rPr>
      </w:pPr>
      <w:r>
        <w:rPr>
          <w:rStyle w:val="Emphasis"/>
        </w:rPr>
        <w:t xml:space="preserve">Why </w:t>
      </w:r>
      <w:r w:rsidR="00C73C79">
        <w:rPr>
          <w:rStyle w:val="Emphasis"/>
        </w:rPr>
        <w:t xml:space="preserve">wouldn’t </w:t>
      </w:r>
      <w:r>
        <w:rPr>
          <w:rStyle w:val="Emphasis"/>
        </w:rPr>
        <w:t>we fund this?</w:t>
      </w:r>
    </w:p>
    <w:p w14:paraId="48B38F00" w14:textId="36117A22" w:rsidR="00956818" w:rsidRDefault="002E7150" w:rsidP="00E0150C">
      <w:r>
        <w:t>We don’t</w:t>
      </w:r>
      <w:r w:rsidR="00E0150C">
        <w:t xml:space="preserve"> fund supports </w:t>
      </w:r>
      <w:r w:rsidR="00956818">
        <w:t>not</w:t>
      </w:r>
      <w:r w:rsidR="00E0150C">
        <w:t xml:space="preserve"> </w:t>
      </w:r>
      <w:r w:rsidR="00E0150C" w:rsidRPr="00306335">
        <w:t>related to</w:t>
      </w:r>
      <w:r w:rsidR="00916B59">
        <w:t xml:space="preserve"> </w:t>
      </w:r>
      <w:r w:rsidR="00AA0D3C">
        <w:t>your</w:t>
      </w:r>
      <w:r w:rsidR="008D6515">
        <w:t xml:space="preserve"> disability</w:t>
      </w:r>
      <w:r>
        <w:t>. This includes</w:t>
      </w:r>
      <w:r w:rsidR="00956818">
        <w:t xml:space="preserve"> supports for medical injuries not </w:t>
      </w:r>
      <w:r>
        <w:t>caused by you</w:t>
      </w:r>
      <w:r w:rsidR="00956818">
        <w:t>r disability support needs</w:t>
      </w:r>
      <w:r w:rsidR="00E0150C">
        <w:t>.</w:t>
      </w:r>
    </w:p>
    <w:p w14:paraId="2FEF2B02" w14:textId="77777777" w:rsidR="00956818" w:rsidRDefault="00262476" w:rsidP="00956818">
      <w:r>
        <w:t xml:space="preserve">We also don’t fund supports more </w:t>
      </w:r>
      <w:r w:rsidR="00956818">
        <w:t>appropriately funded or provided through other service systems, including the health system</w:t>
      </w:r>
      <w:r w:rsidR="009C452E">
        <w:t>.</w:t>
      </w:r>
    </w:p>
    <w:p w14:paraId="0551BC0E" w14:textId="149551C8" w:rsidR="00956818" w:rsidRDefault="00262476" w:rsidP="00777A84">
      <w:pPr>
        <w:autoSpaceDE w:val="0"/>
        <w:autoSpaceDN w:val="0"/>
        <w:adjustRightInd w:val="0"/>
      </w:pPr>
      <w:r>
        <w:t>We think about a number of things when we decide if the NDIS, rather than the health system, is the most appropriate funding agency for a support.</w:t>
      </w:r>
      <w:r w:rsidR="00956818">
        <w:t xml:space="preserve">  </w:t>
      </w:r>
      <w:r>
        <w:t>We</w:t>
      </w:r>
      <w:r w:rsidR="009A6540">
        <w:t>’</w:t>
      </w:r>
      <w:r>
        <w:t>re not responsible for:</w:t>
      </w:r>
    </w:p>
    <w:p w14:paraId="6925309B" w14:textId="6B74C6CB" w:rsidR="00956818" w:rsidRPr="00956818" w:rsidRDefault="00956818" w:rsidP="00BF7AC8">
      <w:pPr>
        <w:pStyle w:val="ListBullet"/>
        <w:rPr>
          <w:iCs/>
        </w:rPr>
      </w:pPr>
      <w:r w:rsidRPr="00956818">
        <w:rPr>
          <w:iCs/>
        </w:rPr>
        <w:t xml:space="preserve">activities that aim to improve the health of Australians, including </w:t>
      </w:r>
      <w:r w:rsidRPr="002A630D">
        <w:t xml:space="preserve">allied health services </w:t>
      </w:r>
      <w:r w:rsidR="0052643B">
        <w:t>such as</w:t>
      </w:r>
      <w:r w:rsidRPr="002A630D">
        <w:t xml:space="preserve"> acute and </w:t>
      </w:r>
      <w:r w:rsidRPr="002A630D">
        <w:rPr>
          <w:b/>
        </w:rPr>
        <w:t>post-acute services</w:t>
      </w:r>
      <w:r w:rsidRPr="002A630D">
        <w:t xml:space="preserve">, and care in </w:t>
      </w:r>
      <w:r w:rsidRPr="002A630D">
        <w:rPr>
          <w:b/>
        </w:rPr>
        <w:t>public and private hospitals</w:t>
      </w:r>
    </w:p>
    <w:p w14:paraId="52C695AE" w14:textId="3F6F298B" w:rsidR="00956818" w:rsidRPr="0067147B" w:rsidRDefault="00956818" w:rsidP="00BF7AC8">
      <w:pPr>
        <w:pStyle w:val="ListBullet"/>
      </w:pPr>
      <w:r w:rsidRPr="009C452E">
        <w:t>funding services and therapies</w:t>
      </w:r>
      <w:r w:rsidR="000C0823" w:rsidRPr="009C452E">
        <w:t xml:space="preserve"> that treat your general health</w:t>
      </w:r>
      <w:r w:rsidR="004A6B69">
        <w:t xml:space="preserve"> for a limited time with a specific goal.</w:t>
      </w:r>
      <w:r w:rsidR="000C0823" w:rsidRPr="009C452E">
        <w:t xml:space="preserve"> </w:t>
      </w:r>
      <w:r w:rsidR="004A6B69">
        <w:t xml:space="preserve">We also won’t fund therapies or services </w:t>
      </w:r>
      <w:r w:rsidR="000C0823" w:rsidRPr="009C452E">
        <w:t xml:space="preserve">that you get </w:t>
      </w:r>
      <w:r w:rsidRPr="009C452E">
        <w:t>after a recent medical or surgical event</w:t>
      </w:r>
      <w:r w:rsidR="008B1FD7">
        <w:t>.</w:t>
      </w:r>
      <w:r w:rsidR="008C76D0">
        <w:t xml:space="preserve"> This</w:t>
      </w:r>
      <w:r w:rsidRPr="009C452E">
        <w:t xml:space="preserve"> </w:t>
      </w:r>
      <w:r w:rsidR="00555E01" w:rsidRPr="009C452E">
        <w:t>includ</w:t>
      </w:r>
      <w:r w:rsidR="008C76D0">
        <w:t>es</w:t>
      </w:r>
      <w:r w:rsidR="00555E01" w:rsidRPr="009C452E">
        <w:t xml:space="preserve"> rehabilitation </w:t>
      </w:r>
      <w:r w:rsidR="000C0823" w:rsidRPr="009C452E">
        <w:t xml:space="preserve">or post-acute care, </w:t>
      </w:r>
      <w:r w:rsidRPr="009C452E">
        <w:t xml:space="preserve">with the aim of improving </w:t>
      </w:r>
      <w:r w:rsidR="000C0823" w:rsidRPr="009C452E">
        <w:t>your</w:t>
      </w:r>
      <w:r w:rsidRPr="009C452E">
        <w:t xml:space="preserve"> function</w:t>
      </w:r>
      <w:r w:rsidR="00555E01" w:rsidRPr="009C452E">
        <w:t>.</w:t>
      </w:r>
    </w:p>
    <w:p w14:paraId="05F92721" w14:textId="77777777" w:rsidR="00003772" w:rsidRDefault="000C0823" w:rsidP="00003772">
      <w:pPr>
        <w:pStyle w:val="ListBullet"/>
        <w:numPr>
          <w:ilvl w:val="0"/>
          <w:numId w:val="0"/>
        </w:numPr>
        <w:rPr>
          <w:rFonts w:cstheme="minorBidi"/>
        </w:rPr>
      </w:pPr>
      <w:r>
        <w:rPr>
          <w:rFonts w:cstheme="minorBidi"/>
        </w:rPr>
        <w:t>This means we won’t fund</w:t>
      </w:r>
      <w:r w:rsidR="00003772" w:rsidRPr="00B4156B">
        <w:rPr>
          <w:rFonts w:cstheme="minorBidi"/>
        </w:rPr>
        <w:t xml:space="preserve"> </w:t>
      </w:r>
      <w:r w:rsidR="00003772">
        <w:rPr>
          <w:rFonts w:cstheme="minorBidi"/>
        </w:rPr>
        <w:t>community nursing or hospital</w:t>
      </w:r>
      <w:r>
        <w:rPr>
          <w:rFonts w:cstheme="minorBidi"/>
        </w:rPr>
        <w:t>-in-the-</w:t>
      </w:r>
      <w:r w:rsidR="00003772">
        <w:rPr>
          <w:rFonts w:cstheme="minorBidi"/>
        </w:rPr>
        <w:t>home supports:</w:t>
      </w:r>
    </w:p>
    <w:p w14:paraId="683A98D9" w14:textId="642AC407" w:rsidR="00911E96" w:rsidRDefault="00003772" w:rsidP="00BF7AC8">
      <w:pPr>
        <w:pStyle w:val="ListBullet"/>
      </w:pPr>
      <w:r w:rsidRPr="00BF7AC8">
        <w:t xml:space="preserve">that </w:t>
      </w:r>
      <w:r w:rsidR="000C0823" w:rsidRPr="00BF7AC8">
        <w:t>don’t</w:t>
      </w:r>
      <w:r w:rsidRPr="00BF7AC8">
        <w:t xml:space="preserve"> relate</w:t>
      </w:r>
      <w:r w:rsidR="00775D78" w:rsidRPr="00BF7AC8">
        <w:t xml:space="preserve"> </w:t>
      </w:r>
      <w:r w:rsidRPr="00BF7AC8">
        <w:t>to your disability</w:t>
      </w:r>
      <w:r w:rsidR="00101C78" w:rsidRPr="00BF7AC8">
        <w:t xml:space="preserve"> or your ongoing functional impairment,</w:t>
      </w:r>
    </w:p>
    <w:p w14:paraId="425ECFCA" w14:textId="3A0A1EF2" w:rsidR="00003772" w:rsidRPr="00BF7AC8" w:rsidRDefault="00101C78" w:rsidP="00BF7AC8">
      <w:pPr>
        <w:pStyle w:val="ListBullet"/>
      </w:pPr>
      <w:r w:rsidRPr="00BF7AC8">
        <w:t>where the purpose of the support is not related to you</w:t>
      </w:r>
      <w:r w:rsidR="000C0823" w:rsidRPr="00BF7AC8">
        <w:t>r daily living</w:t>
      </w:r>
    </w:p>
    <w:p w14:paraId="6D7D5C4A" w14:textId="07E0D726" w:rsidR="00003772" w:rsidRDefault="00003772" w:rsidP="00BF7AC8">
      <w:pPr>
        <w:pStyle w:val="ListBullet"/>
      </w:pPr>
      <w:r w:rsidRPr="00BF7AC8">
        <w:t>while you</w:t>
      </w:r>
      <w:r w:rsidR="00305AC4">
        <w:t>’</w:t>
      </w:r>
      <w:r w:rsidRPr="00BF7AC8">
        <w:t>re</w:t>
      </w:r>
      <w:r w:rsidR="00305AC4">
        <w:t xml:space="preserve"> in custody,</w:t>
      </w:r>
      <w:r w:rsidRPr="00BF7AC8">
        <w:t xml:space="preserve"> being treated in hospital</w:t>
      </w:r>
      <w:r w:rsidR="00F43E6E">
        <w:t xml:space="preserve"> or</w:t>
      </w:r>
      <w:r w:rsidRPr="00BF7AC8">
        <w:t xml:space="preserve"> a clinical setting</w:t>
      </w:r>
      <w:r w:rsidR="000C0823" w:rsidRPr="00BF7AC8">
        <w:t xml:space="preserve">, </w:t>
      </w:r>
      <w:r w:rsidRPr="00BF7AC8">
        <w:t>such as hospital</w:t>
      </w:r>
      <w:r w:rsidR="000C0823" w:rsidRPr="00BF7AC8">
        <w:t xml:space="preserve"> </w:t>
      </w:r>
      <w:r w:rsidRPr="00BF7AC8">
        <w:t>in the home</w:t>
      </w:r>
    </w:p>
    <w:p w14:paraId="7D4A7419" w14:textId="77777777" w:rsidR="00C22D17" w:rsidRPr="00C22D17" w:rsidRDefault="00003772" w:rsidP="00BF7AC8">
      <w:pPr>
        <w:pStyle w:val="ListBullet"/>
      </w:pPr>
      <w:r>
        <w:lastRenderedPageBreak/>
        <w:t xml:space="preserve">that are used </w:t>
      </w:r>
      <w:r w:rsidR="000C0823">
        <w:t>to treat</w:t>
      </w:r>
      <w:r>
        <w:t xml:space="preserve"> acute wounds</w:t>
      </w:r>
      <w:r w:rsidR="0044060F">
        <w:t xml:space="preserve"> or injuries</w:t>
      </w:r>
      <w:r w:rsidR="000C0823">
        <w:t xml:space="preserve">, </w:t>
      </w:r>
      <w:r>
        <w:t>such as surgical wounds</w:t>
      </w:r>
      <w:r w:rsidR="000C0823">
        <w:t>,</w:t>
      </w:r>
      <w:r>
        <w:t xml:space="preserve"> likely to heal or resolve within 12 weeks.</w:t>
      </w:r>
    </w:p>
    <w:p w14:paraId="2C54CE9B" w14:textId="13D3AA71" w:rsidR="00656AB7" w:rsidRDefault="00E0150C" w:rsidP="009C452E">
      <w:pPr>
        <w:rPr>
          <w:b/>
        </w:rPr>
      </w:pPr>
      <w:r w:rsidRPr="00E0150C">
        <w:t xml:space="preserve">To </w:t>
      </w:r>
      <w:r w:rsidR="000C0823">
        <w:t>work out</w:t>
      </w:r>
      <w:r w:rsidR="000C0823" w:rsidRPr="00E0150C">
        <w:t xml:space="preserve"> </w:t>
      </w:r>
      <w:r w:rsidR="0055473A">
        <w:t>if</w:t>
      </w:r>
      <w:r w:rsidRPr="00E0150C">
        <w:t xml:space="preserve"> a </w:t>
      </w:r>
      <w:r w:rsidR="00291886">
        <w:t xml:space="preserve">NDIS </w:t>
      </w:r>
      <w:r w:rsidRPr="00E0150C">
        <w:t xml:space="preserve">support is </w:t>
      </w:r>
      <w:r w:rsidR="000C0823">
        <w:t>reasonably and necessary</w:t>
      </w:r>
      <w:r w:rsidRPr="00E0150C">
        <w:t xml:space="preserve"> for you, we </w:t>
      </w:r>
      <w:r w:rsidR="000C0823">
        <w:t>look at</w:t>
      </w:r>
      <w:r w:rsidRPr="00E0150C">
        <w:t xml:space="preserve"> the information you </w:t>
      </w:r>
      <w:r w:rsidR="000C0823">
        <w:t>give us</w:t>
      </w:r>
      <w:r w:rsidRPr="00E0150C">
        <w:t xml:space="preserve"> against the </w:t>
      </w:r>
      <w:hyperlink r:id="rId8" w:history="1">
        <w:r w:rsidRPr="009C452E">
          <w:rPr>
            <w:rStyle w:val="Hyperlink"/>
          </w:rPr>
          <w:t xml:space="preserve">NDIS </w:t>
        </w:r>
        <w:r w:rsidR="00D266FA">
          <w:rPr>
            <w:rStyle w:val="Hyperlink"/>
          </w:rPr>
          <w:t>f</w:t>
        </w:r>
        <w:r w:rsidRPr="009C452E">
          <w:rPr>
            <w:rStyle w:val="Hyperlink"/>
          </w:rPr>
          <w:t xml:space="preserve">unding </w:t>
        </w:r>
        <w:r w:rsidR="00D266FA">
          <w:rPr>
            <w:rStyle w:val="Hyperlink"/>
          </w:rPr>
          <w:t>c</w:t>
        </w:r>
        <w:r w:rsidRPr="009C452E">
          <w:rPr>
            <w:rStyle w:val="Hyperlink"/>
          </w:rPr>
          <w:t>riteria</w:t>
        </w:r>
      </w:hyperlink>
      <w:r w:rsidR="009C452E">
        <w:t>.</w:t>
      </w:r>
    </w:p>
    <w:p w14:paraId="4C86DCF6" w14:textId="77777777" w:rsidR="00BB54D8" w:rsidRDefault="000C0823" w:rsidP="00BB54D8">
      <w:pPr>
        <w:pStyle w:val="ListBullet"/>
        <w:numPr>
          <w:ilvl w:val="0"/>
          <w:numId w:val="0"/>
        </w:numPr>
        <w:rPr>
          <w:b/>
        </w:rPr>
      </w:pPr>
      <w:r>
        <w:rPr>
          <w:b/>
        </w:rPr>
        <w:t>What else do we think about?</w:t>
      </w:r>
    </w:p>
    <w:p w14:paraId="6CD79C3C" w14:textId="77777777" w:rsidR="000C0823" w:rsidRDefault="00003772" w:rsidP="00003772">
      <w:r>
        <w:t xml:space="preserve">If your disability </w:t>
      </w:r>
      <w:r w:rsidR="000C0823">
        <w:t xml:space="preserve">means you can’t treat </w:t>
      </w:r>
      <w:r>
        <w:t>your injury or illness</w:t>
      </w:r>
      <w:r w:rsidR="000C0823">
        <w:t xml:space="preserve">, </w:t>
      </w:r>
      <w:r>
        <w:t>and you do</w:t>
      </w:r>
      <w:r w:rsidR="000C0823">
        <w:t>n’t</w:t>
      </w:r>
      <w:r>
        <w:t xml:space="preserve"> </w:t>
      </w:r>
      <w:r w:rsidR="000C0823">
        <w:t>need</w:t>
      </w:r>
      <w:r>
        <w:t xml:space="preserve"> clinical </w:t>
      </w:r>
      <w:r w:rsidR="00946A99">
        <w:t xml:space="preserve">care </w:t>
      </w:r>
      <w:r>
        <w:t>through another system of support</w:t>
      </w:r>
      <w:r w:rsidR="000C0823">
        <w:t xml:space="preserve">, </w:t>
      </w:r>
      <w:r>
        <w:t>such as the health system</w:t>
      </w:r>
      <w:r w:rsidR="000C0823">
        <w:t xml:space="preserve">, we </w:t>
      </w:r>
      <w:r>
        <w:t xml:space="preserve">may consider </w:t>
      </w:r>
      <w:r w:rsidR="007008DE">
        <w:t xml:space="preserve">including </w:t>
      </w:r>
      <w:r>
        <w:t>funding</w:t>
      </w:r>
      <w:r w:rsidR="000C0823">
        <w:t xml:space="preserve"> </w:t>
      </w:r>
      <w:r w:rsidR="007008DE">
        <w:t>in your plan</w:t>
      </w:r>
      <w:r>
        <w:t xml:space="preserve"> for a support worker</w:t>
      </w:r>
      <w:r w:rsidR="000C0823">
        <w:t xml:space="preserve">. This worker would help you </w:t>
      </w:r>
      <w:r w:rsidR="00E03AD7">
        <w:t>manag</w:t>
      </w:r>
      <w:r w:rsidR="000C0823">
        <w:t xml:space="preserve">e </w:t>
      </w:r>
      <w:r w:rsidR="00946A99">
        <w:t>activities related to</w:t>
      </w:r>
      <w:r w:rsidR="000C0823">
        <w:t xml:space="preserve"> your:</w:t>
      </w:r>
    </w:p>
    <w:p w14:paraId="2691A5F4" w14:textId="77777777" w:rsidR="000C0823" w:rsidRDefault="00946A99" w:rsidP="0067147B">
      <w:pPr>
        <w:pStyle w:val="ListParagraph"/>
        <w:numPr>
          <w:ilvl w:val="0"/>
          <w:numId w:val="36"/>
        </w:numPr>
      </w:pPr>
      <w:r>
        <w:t>daily living</w:t>
      </w:r>
    </w:p>
    <w:p w14:paraId="3C985ABB" w14:textId="2B00BBF0" w:rsidR="000C0823" w:rsidRDefault="00946A99" w:rsidP="0067147B">
      <w:pPr>
        <w:pStyle w:val="ListParagraph"/>
        <w:numPr>
          <w:ilvl w:val="0"/>
          <w:numId w:val="36"/>
        </w:numPr>
      </w:pPr>
      <w:r>
        <w:t>ongoing functional impairment</w:t>
      </w:r>
      <w:r w:rsidR="00555E01">
        <w:t>.</w:t>
      </w:r>
    </w:p>
    <w:p w14:paraId="3E030C8B" w14:textId="184FACCE" w:rsidR="00003772" w:rsidRDefault="002A764D" w:rsidP="00003772">
      <w:r>
        <w:t>For example</w:t>
      </w:r>
      <w:r w:rsidR="00101C78">
        <w:t>,</w:t>
      </w:r>
      <w:r>
        <w:t xml:space="preserve"> </w:t>
      </w:r>
      <w:r w:rsidR="008B4B52">
        <w:t>we ma</w:t>
      </w:r>
      <w:r>
        <w:t>y</w:t>
      </w:r>
      <w:r w:rsidR="00E03AD7">
        <w:t xml:space="preserve"> fund a support worker if</w:t>
      </w:r>
      <w:r>
        <w:t xml:space="preserve"> you </w:t>
      </w:r>
      <w:r w:rsidR="00494C30">
        <w:t>keep removing</w:t>
      </w:r>
      <w:r>
        <w:t xml:space="preserve"> the dressing from your wound</w:t>
      </w:r>
      <w:r w:rsidR="001A3D80">
        <w:t xml:space="preserve"> because of an intellectual disability</w:t>
      </w:r>
      <w:r>
        <w:t xml:space="preserve">. </w:t>
      </w:r>
      <w:r w:rsidR="00761B04">
        <w:t>But</w:t>
      </w:r>
      <w:r w:rsidR="00494C30">
        <w:t xml:space="preserve"> </w:t>
      </w:r>
      <w:r w:rsidR="001C591E">
        <w:t>it’s very</w:t>
      </w:r>
      <w:r w:rsidR="00101C78">
        <w:t xml:space="preserve"> unlikely </w:t>
      </w:r>
      <w:r w:rsidR="001C591E">
        <w:t>we’ll</w:t>
      </w:r>
      <w:r w:rsidR="002B1432">
        <w:t xml:space="preserve"> </w:t>
      </w:r>
      <w:r w:rsidR="00003772">
        <w:t>fund the</w:t>
      </w:r>
      <w:r w:rsidR="00E03AD7">
        <w:t xml:space="preserve"> treatment or consumables</w:t>
      </w:r>
      <w:r w:rsidR="00494C30">
        <w:t>, such as dressings or medication, you need for your</w:t>
      </w:r>
      <w:r w:rsidR="00003772">
        <w:t xml:space="preserve"> injury or illness</w:t>
      </w:r>
      <w:r w:rsidR="00494C30">
        <w:t>. T</w:t>
      </w:r>
      <w:r w:rsidR="00C22D17">
        <w:t>hese are not related to your disability</w:t>
      </w:r>
      <w:r w:rsidR="00E03AD7">
        <w:t>.</w:t>
      </w:r>
    </w:p>
    <w:p w14:paraId="581D116D" w14:textId="1CDF5290" w:rsidR="00BB54D8" w:rsidRDefault="00BB54D8" w:rsidP="52629E45">
      <w:pPr>
        <w:rPr>
          <w:b/>
          <w:bCs/>
        </w:rPr>
      </w:pPr>
      <w:r w:rsidRPr="168197E7">
        <w:rPr>
          <w:b/>
          <w:bCs/>
        </w:rPr>
        <w:t xml:space="preserve">Case </w:t>
      </w:r>
      <w:r w:rsidR="40524D7B" w:rsidRPr="168197E7">
        <w:rPr>
          <w:b/>
          <w:bCs/>
        </w:rPr>
        <w:t>E</w:t>
      </w:r>
      <w:r w:rsidR="00D266FA">
        <w:rPr>
          <w:b/>
          <w:bCs/>
        </w:rPr>
        <w:t>x</w:t>
      </w:r>
      <w:r w:rsidRPr="168197E7">
        <w:rPr>
          <w:b/>
          <w:bCs/>
        </w:rPr>
        <w:t>ample</w:t>
      </w:r>
    </w:p>
    <w:p w14:paraId="6E325CCF" w14:textId="77777777" w:rsidR="00817CA1" w:rsidRDefault="001F7CF6" w:rsidP="00BB54D8">
      <w:r>
        <w:t>Jemma</w:t>
      </w:r>
      <w:r w:rsidR="00642907">
        <w:t xml:space="preserve"> has </w:t>
      </w:r>
      <w:r>
        <w:t>Parkinson’s disease</w:t>
      </w:r>
      <w:r w:rsidR="00494C30">
        <w:t>, as well as</w:t>
      </w:r>
      <w:r>
        <w:t xml:space="preserve"> obesity and diabetes.</w:t>
      </w:r>
      <w:r w:rsidR="00494C30">
        <w:t xml:space="preserve"> She</w:t>
      </w:r>
      <w:r>
        <w:t xml:space="preserve"> lives at home with her husband</w:t>
      </w:r>
      <w:r w:rsidR="00817CA1">
        <w:t xml:space="preserve"> </w:t>
      </w:r>
      <w:r w:rsidR="00494C30">
        <w:t>and has an N</w:t>
      </w:r>
      <w:r>
        <w:t>DIS</w:t>
      </w:r>
      <w:r w:rsidR="00494C30">
        <w:t>-</w:t>
      </w:r>
      <w:r>
        <w:t xml:space="preserve">funded care worker twice a week </w:t>
      </w:r>
      <w:r w:rsidR="00494C30">
        <w:t>to help</w:t>
      </w:r>
      <w:r>
        <w:t xml:space="preserve"> with </w:t>
      </w:r>
      <w:r w:rsidR="00817CA1">
        <w:t xml:space="preserve">some of her </w:t>
      </w:r>
      <w:r>
        <w:t>daily activities. Jemma recently had surgery on her knee</w:t>
      </w:r>
      <w:r w:rsidR="00555E01">
        <w:t>. Sever</w:t>
      </w:r>
      <w:r w:rsidR="00494C30">
        <w:t>al</w:t>
      </w:r>
      <w:r w:rsidR="00817CA1">
        <w:t xml:space="preserve"> days after the surgery</w:t>
      </w:r>
      <w:r w:rsidR="00555E01">
        <w:t>,</w:t>
      </w:r>
      <w:r w:rsidR="00817CA1">
        <w:t xml:space="preserve"> </w:t>
      </w:r>
      <w:r w:rsidR="00494C30">
        <w:t>the hospital discharged her</w:t>
      </w:r>
      <w:r>
        <w:t xml:space="preserve"> </w:t>
      </w:r>
      <w:r w:rsidR="00555E01">
        <w:t xml:space="preserve">with a </w:t>
      </w:r>
      <w:r w:rsidR="00A31205">
        <w:t>wound</w:t>
      </w:r>
      <w:r w:rsidR="00494C30">
        <w:t>-</w:t>
      </w:r>
      <w:r w:rsidR="00A31205">
        <w:t>treatment</w:t>
      </w:r>
      <w:r>
        <w:t xml:space="preserve"> plan. </w:t>
      </w:r>
      <w:r w:rsidR="00817CA1">
        <w:t>As part of th</w:t>
      </w:r>
      <w:r w:rsidR="00494C30">
        <w:t>is</w:t>
      </w:r>
      <w:r w:rsidR="00555E01">
        <w:t xml:space="preserve"> </w:t>
      </w:r>
      <w:r w:rsidR="00817CA1">
        <w:t>plan, a</w:t>
      </w:r>
      <w:r>
        <w:t xml:space="preserve"> community nurse</w:t>
      </w:r>
      <w:r w:rsidR="00817CA1">
        <w:t xml:space="preserve"> from the</w:t>
      </w:r>
      <w:r>
        <w:t xml:space="preserve"> hospital</w:t>
      </w:r>
      <w:r w:rsidR="00494C30">
        <w:t>-in-the-</w:t>
      </w:r>
      <w:r>
        <w:t>home program</w:t>
      </w:r>
      <w:r w:rsidR="00555E01">
        <w:t xml:space="preserve"> </w:t>
      </w:r>
      <w:r w:rsidR="00494C30">
        <w:t>will</w:t>
      </w:r>
      <w:r w:rsidR="00817CA1">
        <w:t xml:space="preserve"> </w:t>
      </w:r>
      <w:r>
        <w:t>visit</w:t>
      </w:r>
      <w:r w:rsidR="00817CA1">
        <w:t xml:space="preserve"> Jemma </w:t>
      </w:r>
      <w:r w:rsidR="00765DA9">
        <w:t xml:space="preserve">every day for </w:t>
      </w:r>
      <w:r w:rsidR="00555E01">
        <w:t>2</w:t>
      </w:r>
      <w:r w:rsidR="00765DA9">
        <w:t xml:space="preserve"> week</w:t>
      </w:r>
      <w:r w:rsidR="00817CA1">
        <w:t>s to care for her surgery wound.</w:t>
      </w:r>
    </w:p>
    <w:p w14:paraId="1D1F65B7" w14:textId="06A96C9F" w:rsidR="00765DA9" w:rsidRDefault="00A31205" w:rsidP="00BB54D8">
      <w:r>
        <w:t xml:space="preserve">Shortly after </w:t>
      </w:r>
      <w:r w:rsidR="00494C30">
        <w:t>coming home</w:t>
      </w:r>
      <w:r>
        <w:t xml:space="preserve"> </w:t>
      </w:r>
      <w:r w:rsidR="00817CA1">
        <w:t>Jemma develops an infection in the surgery wound</w:t>
      </w:r>
      <w:r w:rsidR="00494C30">
        <w:t>, most likely due to her diabetes</w:t>
      </w:r>
      <w:r w:rsidR="00817CA1">
        <w:t xml:space="preserve">. The </w:t>
      </w:r>
      <w:r w:rsidR="00494C30">
        <w:t>hospital-in-the-home</w:t>
      </w:r>
      <w:r w:rsidR="00765DA9">
        <w:t xml:space="preserve"> clinician </w:t>
      </w:r>
      <w:r w:rsidR="00817CA1">
        <w:t>change</w:t>
      </w:r>
      <w:r w:rsidR="00765DA9">
        <w:t>s</w:t>
      </w:r>
      <w:r w:rsidR="00817CA1">
        <w:t xml:space="preserve"> Jemma’s </w:t>
      </w:r>
      <w:r>
        <w:t>wound treatment</w:t>
      </w:r>
      <w:r w:rsidR="00817CA1">
        <w:t xml:space="preserve"> plan to provide support for the infected wound</w:t>
      </w:r>
      <w:r w:rsidR="00494C30">
        <w:t>. This</w:t>
      </w:r>
      <w:r w:rsidR="00765DA9">
        <w:t xml:space="preserve"> includes daily injections to </w:t>
      </w:r>
      <w:r w:rsidR="00494C30">
        <w:t xml:space="preserve">stop </w:t>
      </w:r>
      <w:r w:rsidR="00765DA9">
        <w:t>the infection from spreadin</w:t>
      </w:r>
      <w:r w:rsidR="00494C30">
        <w:t>g. T</w:t>
      </w:r>
      <w:r>
        <w:t xml:space="preserve">he plan indicates </w:t>
      </w:r>
      <w:r w:rsidR="00494C30">
        <w:t>it’s</w:t>
      </w:r>
      <w:r w:rsidR="00817CA1">
        <w:t xml:space="preserve"> likely to take at least 3 months </w:t>
      </w:r>
      <w:r w:rsidR="00765DA9">
        <w:t>before the wound will heal</w:t>
      </w:r>
      <w:r w:rsidR="00817CA1">
        <w:t>.</w:t>
      </w:r>
    </w:p>
    <w:p w14:paraId="588DE257" w14:textId="7EEF017E" w:rsidR="00BB54D8" w:rsidRDefault="00765DA9" w:rsidP="00BB54D8">
      <w:r>
        <w:t xml:space="preserve"> Jemma </w:t>
      </w:r>
      <w:r w:rsidR="00C534FD">
        <w:t xml:space="preserve">reviews her treatment plan and </w:t>
      </w:r>
      <w:r>
        <w:t xml:space="preserve">finds out that </w:t>
      </w:r>
      <w:r w:rsidR="000E606C">
        <w:t>the health system only funds th</w:t>
      </w:r>
      <w:r>
        <w:t xml:space="preserve">e first </w:t>
      </w:r>
      <w:r w:rsidR="000E606C">
        <w:t xml:space="preserve">2 </w:t>
      </w:r>
      <w:r>
        <w:t>weeks of the plan</w:t>
      </w:r>
      <w:r w:rsidR="000E606C">
        <w:t>. After that,</w:t>
      </w:r>
      <w:r>
        <w:t xml:space="preserve"> Jemma must pay for the community nurse and her wound care costs. </w:t>
      </w:r>
      <w:r w:rsidR="000E606C">
        <w:t>U</w:t>
      </w:r>
      <w:r w:rsidR="00024B3C">
        <w:t xml:space="preserve">sing her </w:t>
      </w:r>
      <w:r w:rsidR="00A31205">
        <w:t>treatment</w:t>
      </w:r>
      <w:r w:rsidR="00024B3C">
        <w:t xml:space="preserve"> plan </w:t>
      </w:r>
      <w:r w:rsidR="00A31205">
        <w:t>for</w:t>
      </w:r>
      <w:r w:rsidR="00024B3C">
        <w:t xml:space="preserve"> evidence</w:t>
      </w:r>
      <w:r w:rsidR="00A31205">
        <w:t>,</w:t>
      </w:r>
      <w:r w:rsidR="00024B3C">
        <w:t xml:space="preserve"> </w:t>
      </w:r>
      <w:r w:rsidR="000E606C">
        <w:t xml:space="preserve">Jemma </w:t>
      </w:r>
      <w:r w:rsidR="007008DE">
        <w:t>asks for funding to be included in her NDIS plan</w:t>
      </w:r>
      <w:r>
        <w:t xml:space="preserve"> </w:t>
      </w:r>
      <w:r w:rsidR="007008DE">
        <w:t>for</w:t>
      </w:r>
      <w:r w:rsidR="00A31205">
        <w:t xml:space="preserve"> the </w:t>
      </w:r>
      <w:r w:rsidR="00024B3C">
        <w:t>treat</w:t>
      </w:r>
      <w:r w:rsidR="00A31205">
        <w:t>ment of</w:t>
      </w:r>
      <w:r w:rsidR="00024B3C">
        <w:t xml:space="preserve"> her </w:t>
      </w:r>
      <w:r w:rsidR="00A31205">
        <w:t xml:space="preserve">infected </w:t>
      </w:r>
      <w:r w:rsidR="00024B3C">
        <w:t>wound. Her request includes</w:t>
      </w:r>
      <w:r w:rsidR="000E606C">
        <w:t xml:space="preserve"> funding for</w:t>
      </w:r>
      <w:r>
        <w:t>:</w:t>
      </w:r>
    </w:p>
    <w:p w14:paraId="5630FAAC" w14:textId="77777777" w:rsidR="00765DA9" w:rsidRDefault="000E606C" w:rsidP="00BF7AC8">
      <w:pPr>
        <w:pStyle w:val="ListBullet"/>
      </w:pPr>
      <w:r>
        <w:t>3</w:t>
      </w:r>
      <w:r w:rsidR="00024B3C">
        <w:t xml:space="preserve"> months of </w:t>
      </w:r>
      <w:r w:rsidR="00765DA9">
        <w:t>community nurse visits</w:t>
      </w:r>
    </w:p>
    <w:p w14:paraId="300D74DF" w14:textId="77777777" w:rsidR="00765DA9" w:rsidRDefault="000E606C" w:rsidP="00BF7AC8">
      <w:pPr>
        <w:pStyle w:val="ListBullet"/>
      </w:pPr>
      <w:r>
        <w:t>the</w:t>
      </w:r>
      <w:r w:rsidR="00024B3C">
        <w:t xml:space="preserve"> wound care consumables and</w:t>
      </w:r>
      <w:r w:rsidR="00024B3C" w:rsidRPr="00024B3C">
        <w:t xml:space="preserve"> </w:t>
      </w:r>
      <w:r w:rsidR="00024B3C">
        <w:t>daily injections</w:t>
      </w:r>
    </w:p>
    <w:p w14:paraId="0E11A754" w14:textId="2BB32A1D" w:rsidR="00765DA9" w:rsidRDefault="00C05141" w:rsidP="00BB54D8">
      <w:pPr>
        <w:pStyle w:val="ListBullet"/>
      </w:pPr>
      <w:r>
        <w:t xml:space="preserve">3 </w:t>
      </w:r>
      <w:r w:rsidR="000E606C">
        <w:t>extra</w:t>
      </w:r>
      <w:r w:rsidR="00A31205">
        <w:t xml:space="preserve"> </w:t>
      </w:r>
      <w:r w:rsidR="007008DE">
        <w:t>visits</w:t>
      </w:r>
      <w:r w:rsidR="00024B3C">
        <w:t xml:space="preserve"> </w:t>
      </w:r>
      <w:r w:rsidR="007008DE">
        <w:t xml:space="preserve">each week </w:t>
      </w:r>
      <w:r w:rsidR="00024B3C">
        <w:t xml:space="preserve">from her NDIS care worker </w:t>
      </w:r>
      <w:r w:rsidR="00C64273">
        <w:t>because Jemma’s</w:t>
      </w:r>
      <w:r w:rsidR="000C5C43">
        <w:t xml:space="preserve"> infected wound,</w:t>
      </w:r>
      <w:r w:rsidR="00C204EA">
        <w:t xml:space="preserve"> means she</w:t>
      </w:r>
      <w:r w:rsidR="00A31205">
        <w:t xml:space="preserve"> </w:t>
      </w:r>
      <w:r w:rsidR="00B9723B">
        <w:t xml:space="preserve">needs more carer support.  Her husband isn’t able to continue providing extra care to Jemma and he </w:t>
      </w:r>
      <w:r w:rsidR="000E606C">
        <w:t>needs respite.</w:t>
      </w:r>
    </w:p>
    <w:p w14:paraId="564CF61D" w14:textId="4EC0AE44" w:rsidR="00E12A96" w:rsidRDefault="00CE5E1A" w:rsidP="00E12A96">
      <w:pPr>
        <w:pStyle w:val="ListBullet"/>
        <w:numPr>
          <w:ilvl w:val="0"/>
          <w:numId w:val="0"/>
        </w:numPr>
      </w:pPr>
      <w:r>
        <w:lastRenderedPageBreak/>
        <w:t>The planner needs to think about</w:t>
      </w:r>
      <w:r w:rsidR="00E12A96">
        <w:t xml:space="preserve"> </w:t>
      </w:r>
      <w:r>
        <w:t xml:space="preserve">if </w:t>
      </w:r>
      <w:r w:rsidR="00E12A96">
        <w:t xml:space="preserve">wound care support </w:t>
      </w:r>
      <w:r w:rsidR="00D473B5">
        <w:t xml:space="preserve">and </w:t>
      </w:r>
      <w:r w:rsidR="000E606C">
        <w:t xml:space="preserve">extra </w:t>
      </w:r>
      <w:r w:rsidR="00D473B5">
        <w:t xml:space="preserve">NDIS support from a care worker </w:t>
      </w:r>
      <w:r w:rsidR="00E12A96">
        <w:t>is reasonable and necessary</w:t>
      </w:r>
      <w:r w:rsidR="00C83492">
        <w:t>.</w:t>
      </w:r>
      <w:r w:rsidR="00E12A96">
        <w:t xml:space="preserve"> </w:t>
      </w:r>
      <w:r w:rsidR="00C83492">
        <w:t>T</w:t>
      </w:r>
      <w:r w:rsidR="00E12A96">
        <w:t xml:space="preserve">he planner </w:t>
      </w:r>
      <w:r w:rsidR="000E606C">
        <w:t>looks a</w:t>
      </w:r>
      <w:r w:rsidR="00EA0568">
        <w:t>t</w:t>
      </w:r>
      <w:r w:rsidR="000E606C">
        <w:t xml:space="preserve"> </w:t>
      </w:r>
      <w:r w:rsidR="00E12A96">
        <w:t xml:space="preserve">the information </w:t>
      </w:r>
      <w:r w:rsidR="00555E01">
        <w:t>Jemma</w:t>
      </w:r>
      <w:r w:rsidR="000E606C">
        <w:t xml:space="preserve"> </w:t>
      </w:r>
      <w:r w:rsidR="00E12A96">
        <w:t>provide</w:t>
      </w:r>
      <w:r w:rsidR="00555E01">
        <w:t>s</w:t>
      </w:r>
      <w:r w:rsidR="00E12A96">
        <w:t xml:space="preserve"> against the </w:t>
      </w:r>
      <w:hyperlink r:id="rId9" w:history="1">
        <w:r w:rsidR="00E12A96" w:rsidRPr="009C452E">
          <w:rPr>
            <w:rStyle w:val="Hyperlink"/>
          </w:rPr>
          <w:t xml:space="preserve">NDIS </w:t>
        </w:r>
        <w:r w:rsidR="00A44EB4">
          <w:rPr>
            <w:rStyle w:val="Hyperlink"/>
          </w:rPr>
          <w:t>f</w:t>
        </w:r>
        <w:r w:rsidR="00E12A96" w:rsidRPr="009C452E">
          <w:rPr>
            <w:rStyle w:val="Hyperlink"/>
          </w:rPr>
          <w:t xml:space="preserve">unding </w:t>
        </w:r>
        <w:r w:rsidR="00A44EB4">
          <w:rPr>
            <w:rStyle w:val="Hyperlink"/>
          </w:rPr>
          <w:t>c</w:t>
        </w:r>
        <w:r w:rsidR="00E12A96" w:rsidRPr="009C452E">
          <w:rPr>
            <w:rStyle w:val="Hyperlink"/>
          </w:rPr>
          <w:t>riteria</w:t>
        </w:r>
      </w:hyperlink>
      <w:r w:rsidR="002046EF">
        <w:t xml:space="preserve"> and</w:t>
      </w:r>
      <w:r w:rsidR="00E12A96">
        <w:t xml:space="preserve"> </w:t>
      </w:r>
      <w:r w:rsidR="000E606C">
        <w:t xml:space="preserve">thinks about </w:t>
      </w:r>
      <w:r w:rsidR="00E12A96">
        <w:t>whether</w:t>
      </w:r>
      <w:r w:rsidR="000E606C">
        <w:t xml:space="preserve"> the wound treatment support</w:t>
      </w:r>
      <w:r w:rsidR="00E12A96">
        <w:t>:</w:t>
      </w:r>
    </w:p>
    <w:p w14:paraId="618AA401" w14:textId="50EA4EC7" w:rsidR="00071DB1" w:rsidRPr="00BF7AC8" w:rsidRDefault="00A31205" w:rsidP="00BF7AC8">
      <w:pPr>
        <w:pStyle w:val="ListBullet"/>
      </w:pPr>
      <w:r w:rsidRPr="00BF7AC8">
        <w:t>relates to Jemma’s disability</w:t>
      </w:r>
      <w:r w:rsidR="00A40CCF" w:rsidRPr="00BF7AC8">
        <w:t>, her ongoing functional impairment and disability support needs</w:t>
      </w:r>
    </w:p>
    <w:p w14:paraId="1EC2A2AA" w14:textId="77777777" w:rsidR="00993CEF" w:rsidRDefault="00E12A96" w:rsidP="00BF7AC8">
      <w:pPr>
        <w:pStyle w:val="ListBullet"/>
      </w:pPr>
      <w:r w:rsidRPr="00BF7AC8">
        <w:t>is most appropriately funded by the NDIS and not by other</w:t>
      </w:r>
      <w:r w:rsidR="00A40CCF" w:rsidRPr="00BF7AC8">
        <w:t xml:space="preserve"> another</w:t>
      </w:r>
      <w:r w:rsidRPr="00BF7AC8">
        <w:t xml:space="preserve"> </w:t>
      </w:r>
      <w:r w:rsidR="00A40CCF" w:rsidRPr="00BF7AC8">
        <w:t xml:space="preserve">service </w:t>
      </w:r>
      <w:r w:rsidRPr="00BF7AC8">
        <w:t xml:space="preserve">system or </w:t>
      </w:r>
      <w:r w:rsidR="00A40CCF" w:rsidRPr="00BF7AC8">
        <w:t>support</w:t>
      </w:r>
      <w:r w:rsidR="00A40CCF">
        <w:t xml:space="preserve"> </w:t>
      </w:r>
      <w:r>
        <w:t>service</w:t>
      </w:r>
      <w:r w:rsidR="00D141C3">
        <w:t>, such as the health system</w:t>
      </w:r>
      <w:r w:rsidR="00555E01">
        <w:t>.</w:t>
      </w:r>
    </w:p>
    <w:p w14:paraId="2BE7279B" w14:textId="065F703E" w:rsidR="00A31205" w:rsidRDefault="000E606C" w:rsidP="0067147B">
      <w:r>
        <w:t xml:space="preserve">The planner also thinks about </w:t>
      </w:r>
      <w:r w:rsidR="005D31A7">
        <w:t>if</w:t>
      </w:r>
      <w:r w:rsidR="008B37E7">
        <w:t xml:space="preserve"> it</w:t>
      </w:r>
      <w:r w:rsidR="005D31A7">
        <w:t>’</w:t>
      </w:r>
      <w:r w:rsidR="008B37E7">
        <w:t xml:space="preserve">s reasonable to expect that </w:t>
      </w:r>
      <w:r>
        <w:t xml:space="preserve">Jemma’s family provides extra </w:t>
      </w:r>
      <w:r w:rsidR="00D473B5">
        <w:t>carer</w:t>
      </w:r>
      <w:r w:rsidR="008B37E7">
        <w:t xml:space="preserve"> support</w:t>
      </w:r>
      <w:r w:rsidR="00DA2BC7">
        <w:t>.</w:t>
      </w:r>
    </w:p>
    <w:p w14:paraId="072737C1" w14:textId="77777777" w:rsidR="00E12A96" w:rsidRDefault="00E12A96" w:rsidP="00BB54D8">
      <w:r>
        <w:t>In Jemma’s case</w:t>
      </w:r>
      <w:r w:rsidR="000E606C">
        <w:t>,</w:t>
      </w:r>
      <w:r>
        <w:t xml:space="preserve"> the planner </w:t>
      </w:r>
      <w:r w:rsidR="000E606C">
        <w:t xml:space="preserve">decides </w:t>
      </w:r>
      <w:r>
        <w:t>t</w:t>
      </w:r>
      <w:r w:rsidR="000E606C">
        <w:t>he following</w:t>
      </w:r>
      <w:r>
        <w:t>:</w:t>
      </w:r>
    </w:p>
    <w:p w14:paraId="0692975F" w14:textId="32FF71EA" w:rsidR="00D67110" w:rsidRDefault="000E606C" w:rsidP="00582A0F">
      <w:pPr>
        <w:pStyle w:val="ListParagraph"/>
        <w:numPr>
          <w:ilvl w:val="0"/>
          <w:numId w:val="26"/>
        </w:numPr>
      </w:pPr>
      <w:r>
        <w:t xml:space="preserve">There </w:t>
      </w:r>
      <w:r w:rsidR="00D67110">
        <w:t>is no evidence that the wound</w:t>
      </w:r>
      <w:r w:rsidR="007D198F">
        <w:t xml:space="preserve"> care supports </w:t>
      </w:r>
      <w:r>
        <w:t>relate</w:t>
      </w:r>
      <w:r w:rsidR="00D67110">
        <w:t xml:space="preserve"> to</w:t>
      </w:r>
      <w:r w:rsidR="007D198F">
        <w:t xml:space="preserve"> </w:t>
      </w:r>
      <w:r>
        <w:t xml:space="preserve">Jemma’s </w:t>
      </w:r>
      <w:r w:rsidR="00D67110">
        <w:t xml:space="preserve">Parkinson’s disease. </w:t>
      </w:r>
      <w:r>
        <w:t>This means</w:t>
      </w:r>
      <w:r w:rsidR="00D67110">
        <w:t xml:space="preserve"> the costs for the community nurse and wound care consumables are not </w:t>
      </w:r>
      <w:r w:rsidR="007D198F">
        <w:t>related to her</w:t>
      </w:r>
      <w:r w:rsidR="00D67110">
        <w:t xml:space="preserve"> disability support needs</w:t>
      </w:r>
      <w:r w:rsidR="00FE1DE2">
        <w:t>.</w:t>
      </w:r>
    </w:p>
    <w:p w14:paraId="7EE69F21" w14:textId="052D22E1" w:rsidR="00D67110" w:rsidRPr="00D67110" w:rsidRDefault="000E606C" w:rsidP="00D67110">
      <w:pPr>
        <w:pStyle w:val="ListParagraph"/>
        <w:numPr>
          <w:ilvl w:val="0"/>
          <w:numId w:val="26"/>
        </w:numPr>
      </w:pPr>
      <w:r>
        <w:t>T</w:t>
      </w:r>
      <w:r w:rsidR="00D67110" w:rsidRPr="00D67110">
        <w:t xml:space="preserve">he </w:t>
      </w:r>
      <w:r w:rsidR="00D473B5">
        <w:t xml:space="preserve">wound care </w:t>
      </w:r>
      <w:r w:rsidR="00D67110" w:rsidRPr="00D67110">
        <w:t xml:space="preserve">support is not related to </w:t>
      </w:r>
      <w:r w:rsidR="007D198F">
        <w:t>Jemma’s ongoing disability care needs</w:t>
      </w:r>
      <w:r>
        <w:t xml:space="preserve">. It relates </w:t>
      </w:r>
      <w:r w:rsidR="007D198F">
        <w:t xml:space="preserve">to </w:t>
      </w:r>
      <w:r w:rsidR="00D473B5">
        <w:t xml:space="preserve">a </w:t>
      </w:r>
      <w:r w:rsidR="007D198F">
        <w:t>time</w:t>
      </w:r>
      <w:r>
        <w:t>-</w:t>
      </w:r>
      <w:r w:rsidR="007D198F">
        <w:t>limited</w:t>
      </w:r>
      <w:r w:rsidR="00D473B5">
        <w:t xml:space="preserve"> service and </w:t>
      </w:r>
      <w:r w:rsidR="007D198F">
        <w:t>post-acute care provided after Jemma’s</w:t>
      </w:r>
      <w:r w:rsidR="00D473B5">
        <w:t xml:space="preserve"> recent</w:t>
      </w:r>
      <w:r w:rsidR="007D198F">
        <w:t xml:space="preserve"> surgery</w:t>
      </w:r>
      <w:r w:rsidR="00D473B5">
        <w:t xml:space="preserve">. </w:t>
      </w:r>
      <w:r w:rsidR="00AF6769">
        <w:t>This means</w:t>
      </w:r>
      <w:r w:rsidR="007E07EF">
        <w:t>,</w:t>
      </w:r>
      <w:r w:rsidR="007D198F">
        <w:t xml:space="preserve"> </w:t>
      </w:r>
      <w:r w:rsidR="00D67110" w:rsidRPr="00D67110">
        <w:t xml:space="preserve">the support is more appropriately funded or provided through </w:t>
      </w:r>
      <w:r w:rsidR="00D473B5">
        <w:t>the health system</w:t>
      </w:r>
      <w:r w:rsidR="00D67110" w:rsidRPr="00D67110">
        <w:t xml:space="preserve"> and not the N</w:t>
      </w:r>
      <w:r>
        <w:t>DIS</w:t>
      </w:r>
      <w:r w:rsidR="007E07EF">
        <w:t>.</w:t>
      </w:r>
    </w:p>
    <w:p w14:paraId="2393182F" w14:textId="01EF0A6F" w:rsidR="00D67110" w:rsidRDefault="00C05141" w:rsidP="004215B5">
      <w:pPr>
        <w:pStyle w:val="ListParagraph"/>
        <w:numPr>
          <w:ilvl w:val="0"/>
          <w:numId w:val="26"/>
        </w:numPr>
      </w:pPr>
      <w:r>
        <w:t xml:space="preserve">Jemma’s </w:t>
      </w:r>
      <w:r w:rsidR="00BB1857">
        <w:t xml:space="preserve">existing </w:t>
      </w:r>
      <w:r>
        <w:t xml:space="preserve">daily living funding for the </w:t>
      </w:r>
      <w:r w:rsidR="00D473B5">
        <w:t xml:space="preserve">NDIS </w:t>
      </w:r>
      <w:r>
        <w:t xml:space="preserve">care worker </w:t>
      </w:r>
      <w:r w:rsidR="000E606C">
        <w:t xml:space="preserve">takes </w:t>
      </w:r>
      <w:r>
        <w:t xml:space="preserve">into account the level of support that </w:t>
      </w:r>
      <w:r w:rsidR="000E606C">
        <w:t xml:space="preserve">is </w:t>
      </w:r>
      <w:r w:rsidR="00D67110">
        <w:t>reasonable to expect families, carers, informal networks</w:t>
      </w:r>
      <w:r>
        <w:t xml:space="preserve"> to provide </w:t>
      </w:r>
      <w:r w:rsidR="00BB1857">
        <w:t xml:space="preserve">Jemma </w:t>
      </w:r>
      <w:r>
        <w:t xml:space="preserve">for her disability while </w:t>
      </w:r>
      <w:r w:rsidR="00DA2BC7">
        <w:t xml:space="preserve">she </w:t>
      </w:r>
      <w:r>
        <w:t>was mobile</w:t>
      </w:r>
      <w:r w:rsidR="000E606C">
        <w:t xml:space="preserve">. It doesn’t cover the </w:t>
      </w:r>
      <w:r>
        <w:t xml:space="preserve">level of support </w:t>
      </w:r>
      <w:r w:rsidR="000E606C">
        <w:t xml:space="preserve">Jemma needs </w:t>
      </w:r>
      <w:r w:rsidR="00AC090E">
        <w:t xml:space="preserve">to manage </w:t>
      </w:r>
      <w:r>
        <w:t>her disability in her current condition.</w:t>
      </w:r>
      <w:r w:rsidR="00D473B5">
        <w:t xml:space="preserve"> It</w:t>
      </w:r>
      <w:r w:rsidR="000E606C">
        <w:t>’s</w:t>
      </w:r>
      <w:r w:rsidR="00D473B5">
        <w:t xml:space="preserve"> not reasonable to expect Jemma’s family to provide all the </w:t>
      </w:r>
      <w:r w:rsidR="000E606C">
        <w:t xml:space="preserve">extra </w:t>
      </w:r>
      <w:r w:rsidR="00D473B5">
        <w:t xml:space="preserve">care she </w:t>
      </w:r>
      <w:r w:rsidR="000E606C">
        <w:t xml:space="preserve">currently needs </w:t>
      </w:r>
      <w:r w:rsidR="00D473B5">
        <w:t>for daily activities</w:t>
      </w:r>
      <w:r w:rsidR="005B74FE">
        <w:t xml:space="preserve">. </w:t>
      </w:r>
      <w:r w:rsidR="00E73EF6">
        <w:t>So</w:t>
      </w:r>
      <w:r w:rsidR="000E606C">
        <w:t xml:space="preserve"> the </w:t>
      </w:r>
      <w:r w:rsidR="007008DE">
        <w:t>planner</w:t>
      </w:r>
      <w:r w:rsidR="000E606C">
        <w:t xml:space="preserve"> decides that 3</w:t>
      </w:r>
      <w:r w:rsidR="005B74FE">
        <w:t xml:space="preserve"> </w:t>
      </w:r>
      <w:r w:rsidR="000E606C">
        <w:t xml:space="preserve">extra </w:t>
      </w:r>
      <w:r w:rsidR="005B74FE">
        <w:t xml:space="preserve">care worker visits </w:t>
      </w:r>
      <w:r w:rsidR="00B9723B">
        <w:t xml:space="preserve">a week for 3 months </w:t>
      </w:r>
      <w:r w:rsidR="003F0C44">
        <w:t xml:space="preserve">are </w:t>
      </w:r>
      <w:r w:rsidR="005B74FE">
        <w:t xml:space="preserve">reasonable and necessary based on the </w:t>
      </w:r>
      <w:hyperlink r:id="rId10" w:history="1">
        <w:r w:rsidR="005B74FE" w:rsidRPr="00E310EB">
          <w:rPr>
            <w:rStyle w:val="Hyperlink"/>
          </w:rPr>
          <w:t>NDIS funding criteria</w:t>
        </w:r>
      </w:hyperlink>
      <w:r w:rsidR="00BF7AC8">
        <w:t>.</w:t>
      </w:r>
    </w:p>
    <w:p w14:paraId="5D1399C4" w14:textId="77777777" w:rsidR="00C05141" w:rsidRDefault="000E606C" w:rsidP="00C05141">
      <w:r>
        <w:t xml:space="preserve">The planner assesses </w:t>
      </w:r>
      <w:r w:rsidR="00C05141">
        <w:t xml:space="preserve">Jemma’s funding request </w:t>
      </w:r>
      <w:r>
        <w:t>and</w:t>
      </w:r>
      <w:r w:rsidR="00C05141">
        <w:t>:</w:t>
      </w:r>
    </w:p>
    <w:p w14:paraId="53FED41C" w14:textId="77777777" w:rsidR="00BB1857" w:rsidRDefault="000E606C" w:rsidP="00582A0F">
      <w:pPr>
        <w:pStyle w:val="ListParagraph"/>
        <w:numPr>
          <w:ilvl w:val="0"/>
          <w:numId w:val="26"/>
        </w:numPr>
      </w:pPr>
      <w:r>
        <w:t xml:space="preserve">declines funding </w:t>
      </w:r>
      <w:r w:rsidR="00582A0F">
        <w:t>for the</w:t>
      </w:r>
      <w:r w:rsidR="00993CEF">
        <w:t xml:space="preserve"> </w:t>
      </w:r>
      <w:r w:rsidR="00C05141">
        <w:t xml:space="preserve">community nurse </w:t>
      </w:r>
      <w:r w:rsidR="00BB1857">
        <w:t xml:space="preserve">and </w:t>
      </w:r>
      <w:r w:rsidR="00993CEF">
        <w:t>consumable</w:t>
      </w:r>
      <w:r w:rsidR="00582A0F">
        <w:t xml:space="preserve"> items </w:t>
      </w:r>
      <w:r w:rsidR="00BB1857">
        <w:t>requested specifically to support</w:t>
      </w:r>
      <w:r w:rsidR="00582A0F">
        <w:t xml:space="preserve"> </w:t>
      </w:r>
      <w:r w:rsidR="00BB1857">
        <w:t>Jemma with her</w:t>
      </w:r>
      <w:r w:rsidR="00582A0F">
        <w:t xml:space="preserve"> </w:t>
      </w:r>
      <w:r w:rsidR="00BB1857">
        <w:t>infected wound</w:t>
      </w:r>
    </w:p>
    <w:p w14:paraId="721C2331" w14:textId="4A6FFBB2" w:rsidR="00C73C79" w:rsidRDefault="000E606C" w:rsidP="00C73C79">
      <w:pPr>
        <w:pStyle w:val="ListParagraph"/>
        <w:numPr>
          <w:ilvl w:val="0"/>
          <w:numId w:val="38"/>
        </w:numPr>
      </w:pPr>
      <w:r>
        <w:t xml:space="preserve">approves funding </w:t>
      </w:r>
      <w:r w:rsidR="00BB1857">
        <w:t xml:space="preserve">for </w:t>
      </w:r>
      <w:r>
        <w:t xml:space="preserve">3 extra </w:t>
      </w:r>
      <w:r w:rsidR="00AC090E">
        <w:t xml:space="preserve">care worker </w:t>
      </w:r>
      <w:r w:rsidR="00993CEF">
        <w:t>visit</w:t>
      </w:r>
      <w:r w:rsidR="00BB1857">
        <w:t>s</w:t>
      </w:r>
      <w:r w:rsidR="00AC090E">
        <w:t xml:space="preserve"> per week </w:t>
      </w:r>
      <w:r w:rsidR="00B9723B">
        <w:t>for 3 months</w:t>
      </w:r>
      <w:r w:rsidR="00E50732">
        <w:t>. This</w:t>
      </w:r>
      <w:r w:rsidR="00B9723B">
        <w:t xml:space="preserve"> </w:t>
      </w:r>
      <w:r>
        <w:t>give</w:t>
      </w:r>
      <w:r w:rsidR="00E50732">
        <w:t>s</w:t>
      </w:r>
      <w:r>
        <w:t xml:space="preserve"> </w:t>
      </w:r>
      <w:r w:rsidR="00BB1857">
        <w:t xml:space="preserve">Jemma </w:t>
      </w:r>
      <w:r>
        <w:t>extra</w:t>
      </w:r>
      <w:r w:rsidR="003F0C44">
        <w:t xml:space="preserve"> </w:t>
      </w:r>
      <w:r>
        <w:t xml:space="preserve">help </w:t>
      </w:r>
      <w:r w:rsidR="003F0C44">
        <w:t>to m</w:t>
      </w:r>
      <w:r w:rsidR="008076FD">
        <w:t>eet</w:t>
      </w:r>
      <w:r w:rsidR="003F0C44">
        <w:t xml:space="preserve"> her </w:t>
      </w:r>
      <w:r w:rsidR="00DA2BC7">
        <w:t>disability</w:t>
      </w:r>
      <w:r w:rsidR="00D473B5">
        <w:t xml:space="preserve"> support needs</w:t>
      </w:r>
      <w:r w:rsidR="00DA2BC7">
        <w:t xml:space="preserve"> </w:t>
      </w:r>
      <w:r w:rsidR="00BB1857">
        <w:t xml:space="preserve">until </w:t>
      </w:r>
      <w:r>
        <w:t xml:space="preserve">she </w:t>
      </w:r>
      <w:r w:rsidR="00BB1857">
        <w:t>regains her mobility</w:t>
      </w:r>
    </w:p>
    <w:p w14:paraId="3C7EF3A8" w14:textId="74892D8C" w:rsidR="00C73C79" w:rsidRDefault="00C27F7A" w:rsidP="00BB7DC7">
      <w:pPr>
        <w:pStyle w:val="ListParagraph"/>
        <w:numPr>
          <w:ilvl w:val="0"/>
          <w:numId w:val="38"/>
        </w:numPr>
      </w:pPr>
      <w:r>
        <w:t>a</w:t>
      </w:r>
      <w:r w:rsidR="00C73C79">
        <w:t xml:space="preserve">rranges to check-in with Jemma in 3 </w:t>
      </w:r>
      <w:r w:rsidR="009F0CCA">
        <w:t>months’ time</w:t>
      </w:r>
      <w:r w:rsidR="00C73C79">
        <w:t xml:space="preserve"> to make sure her NDIS supports are meeting her needs.</w:t>
      </w:r>
    </w:p>
    <w:p w14:paraId="5AF2C88A" w14:textId="2C1AB99E" w:rsidR="0093344B" w:rsidRPr="009C452E" w:rsidRDefault="0093344B" w:rsidP="0093344B">
      <w:r w:rsidRPr="009C452E">
        <w:t>For more information, refer to</w:t>
      </w:r>
      <w:r w:rsidR="009959E0">
        <w:t>:</w:t>
      </w:r>
    </w:p>
    <w:p w14:paraId="2F0443FB" w14:textId="3B13D4A8" w:rsidR="008B4572" w:rsidRPr="009C452E" w:rsidRDefault="0093344B" w:rsidP="00BB54D8">
      <w:pPr>
        <w:pStyle w:val="ListBullet"/>
      </w:pPr>
      <w:hyperlink r:id="rId11" w:history="1">
        <w:r w:rsidRPr="009C452E">
          <w:rPr>
            <w:rStyle w:val="Hyperlink"/>
          </w:rPr>
          <w:t xml:space="preserve">Our Guideline </w:t>
        </w:r>
        <w:r w:rsidR="00475D17">
          <w:rPr>
            <w:rStyle w:val="Hyperlink"/>
          </w:rPr>
          <w:t>–</w:t>
        </w:r>
        <w:r w:rsidRPr="009C452E">
          <w:rPr>
            <w:rStyle w:val="Hyperlink"/>
          </w:rPr>
          <w:t xml:space="preserve"> Reasonable &amp; Necessary</w:t>
        </w:r>
      </w:hyperlink>
    </w:p>
    <w:p w14:paraId="0498B5BB" w14:textId="09FB45F4" w:rsidR="007F393D" w:rsidRDefault="008B4572" w:rsidP="00475D17">
      <w:pPr>
        <w:pStyle w:val="ListBullet"/>
      </w:pPr>
      <w:hyperlink r:id="rId12" w:history="1">
        <w:r w:rsidRPr="008B4572">
          <w:rPr>
            <w:rStyle w:val="Hyperlink"/>
          </w:rPr>
          <w:t>Our Guideline – Disability-related Health Supports</w:t>
        </w:r>
      </w:hyperlink>
    </w:p>
    <w:sectPr w:rsidR="007F393D" w:rsidSect="002B7B42">
      <w:headerReference w:type="default" r:id="rId13"/>
      <w:footerReference w:type="default" r:id="rId14"/>
      <w:pgSz w:w="11906" w:h="16838"/>
      <w:pgMar w:top="709" w:right="992" w:bottom="1440" w:left="851" w:header="709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92718" w14:textId="77777777" w:rsidR="00776FE9" w:rsidRDefault="00776FE9" w:rsidP="00E41B2B">
      <w:pPr>
        <w:spacing w:after="0" w:line="240" w:lineRule="auto"/>
      </w:pPr>
      <w:r>
        <w:separator/>
      </w:r>
    </w:p>
    <w:p w14:paraId="52BD6BBB" w14:textId="77777777" w:rsidR="00776FE9" w:rsidRDefault="00776FE9"/>
    <w:p w14:paraId="47DABE9F" w14:textId="77777777" w:rsidR="00776FE9" w:rsidRDefault="00776FE9"/>
    <w:p w14:paraId="2DCFC3DD" w14:textId="77777777" w:rsidR="00776FE9" w:rsidRDefault="00776FE9" w:rsidP="00E612A9"/>
  </w:endnote>
  <w:endnote w:type="continuationSeparator" w:id="0">
    <w:p w14:paraId="21170510" w14:textId="77777777" w:rsidR="00776FE9" w:rsidRDefault="00776FE9" w:rsidP="00E41B2B">
      <w:pPr>
        <w:spacing w:after="0" w:line="240" w:lineRule="auto"/>
      </w:pPr>
      <w:r>
        <w:continuationSeparator/>
      </w:r>
    </w:p>
    <w:p w14:paraId="0B2A099D" w14:textId="77777777" w:rsidR="00776FE9" w:rsidRDefault="00776FE9"/>
    <w:p w14:paraId="66BF747F" w14:textId="77777777" w:rsidR="00776FE9" w:rsidRDefault="00776FE9"/>
    <w:p w14:paraId="59E50945" w14:textId="77777777" w:rsidR="00776FE9" w:rsidRDefault="00776FE9" w:rsidP="00E612A9"/>
  </w:endnote>
  <w:endnote w:type="continuationNotice" w:id="1">
    <w:p w14:paraId="4BB0035A" w14:textId="77777777" w:rsidR="00776FE9" w:rsidRDefault="00776FE9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7D2B0" w14:textId="457ECDD3" w:rsidR="00475D17" w:rsidRPr="00F8132F" w:rsidRDefault="00475D17" w:rsidP="00475D17">
    <w:pPr>
      <w:tabs>
        <w:tab w:val="center" w:pos="4820"/>
        <w:tab w:val="right" w:pos="9781"/>
      </w:tabs>
      <w:spacing w:after="0"/>
      <w:jc w:val="center"/>
      <w:rPr>
        <w:rFonts w:eastAsia="Calibri" w:cs="Times New Roman"/>
        <w:noProof/>
      </w:rPr>
    </w:pPr>
    <w:r>
      <w:rPr>
        <w:rFonts w:eastAsia="Calibri" w:cs="Times New Roman"/>
      </w:rPr>
      <w:t>22 October 2024</w:t>
    </w:r>
    <w:r w:rsidRPr="00F8132F">
      <w:rPr>
        <w:rFonts w:eastAsia="Calibri" w:cs="Times New Roman"/>
      </w:rPr>
      <w:t xml:space="preserve"> </w:t>
    </w:r>
    <w:r w:rsidRPr="00F8132F">
      <w:rPr>
        <w:rFonts w:eastAsia="Calibri" w:cs="Times New Roman"/>
      </w:rPr>
      <w:tab/>
    </w:r>
    <w:r>
      <w:rPr>
        <w:rFonts w:eastAsia="Calibri" w:cs="Times New Roman"/>
      </w:rPr>
      <w:t>Nursing in the home</w:t>
    </w:r>
    <w:r w:rsidRPr="00F8132F">
      <w:rPr>
        <w:rFonts w:eastAsia="Calibri" w:cs="Times New Roman"/>
      </w:rPr>
      <w:tab/>
      <w:t xml:space="preserve">Page </w:t>
    </w:r>
    <w:r w:rsidRPr="00F8132F">
      <w:rPr>
        <w:rFonts w:eastAsia="Calibri" w:cs="Times New Roman"/>
      </w:rPr>
      <w:fldChar w:fldCharType="begin"/>
    </w:r>
    <w:r w:rsidRPr="00F8132F">
      <w:rPr>
        <w:rFonts w:eastAsia="Calibri" w:cs="Times New Roman"/>
      </w:rPr>
      <w:instrText xml:space="preserve"> PAGE   \* MERGEFORMAT </w:instrText>
    </w:r>
    <w:r w:rsidRPr="00F8132F">
      <w:rPr>
        <w:rFonts w:eastAsia="Calibri" w:cs="Times New Roman"/>
      </w:rPr>
      <w:fldChar w:fldCharType="separate"/>
    </w:r>
    <w:r w:rsidRPr="00F8132F">
      <w:rPr>
        <w:rFonts w:eastAsia="Calibri" w:cs="Times New Roman"/>
        <w:noProof/>
      </w:rPr>
      <w:t>1</w:t>
    </w:r>
    <w:r w:rsidRPr="00F8132F">
      <w:rPr>
        <w:rFonts w:eastAsia="Calibri" w:cs="Times New Roman"/>
        <w:noProof/>
      </w:rPr>
      <w:fldChar w:fldCharType="end"/>
    </w:r>
    <w:r w:rsidRPr="00F8132F">
      <w:rPr>
        <w:rFonts w:eastAsia="Calibri" w:cs="Times New Roman"/>
      </w:rPr>
      <w:t xml:space="preserve"> of </w:t>
    </w:r>
    <w:sdt>
      <w:sdtPr>
        <w:rPr>
          <w:rFonts w:eastAsia="Calibri" w:cs="Times New Roman"/>
        </w:rPr>
        <w:id w:val="-65307173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F8132F">
          <w:rPr>
            <w:rFonts w:eastAsia="Calibri" w:cs="Arial"/>
            <w:bCs/>
          </w:rPr>
          <w:fldChar w:fldCharType="begin"/>
        </w:r>
        <w:r w:rsidRPr="00F8132F">
          <w:rPr>
            <w:rFonts w:eastAsia="Calibri" w:cs="Arial"/>
            <w:bCs/>
          </w:rPr>
          <w:instrText xml:space="preserve"> NUMPAGES  </w:instrText>
        </w:r>
        <w:r w:rsidRPr="00F8132F">
          <w:rPr>
            <w:rFonts w:eastAsia="Calibri" w:cs="Arial"/>
            <w:bCs/>
          </w:rPr>
          <w:fldChar w:fldCharType="separate"/>
        </w:r>
        <w:r w:rsidRPr="00F8132F">
          <w:rPr>
            <w:rFonts w:eastAsia="Calibri" w:cs="Arial"/>
            <w:bCs/>
            <w:noProof/>
          </w:rPr>
          <w:t>7</w:t>
        </w:r>
        <w:r w:rsidRPr="00F8132F">
          <w:rPr>
            <w:rFonts w:eastAsia="Calibri" w:cs="Arial"/>
            <w:bCs/>
          </w:rPr>
          <w:fldChar w:fldCharType="end"/>
        </w:r>
      </w:sdtContent>
    </w:sdt>
  </w:p>
  <w:p w14:paraId="65604ABB" w14:textId="2AA29DE2" w:rsidR="004215B5" w:rsidRPr="00475D17" w:rsidRDefault="00475D17" w:rsidP="00475D17">
    <w:pPr>
      <w:tabs>
        <w:tab w:val="center" w:pos="4820"/>
        <w:tab w:val="right" w:pos="9781"/>
      </w:tabs>
      <w:spacing w:after="0"/>
      <w:jc w:val="center"/>
    </w:pPr>
    <w:r w:rsidRPr="00F8132F">
      <w:rPr>
        <w:rFonts w:eastAsia="Calibri" w:cs="Times New Roman"/>
        <w:b/>
        <w:iCs/>
        <w:color w:val="000000"/>
      </w:rPr>
      <w:t>This document is correct at the date of publication.</w:t>
    </w:r>
    <w:sdt>
      <w:sdtPr>
        <w:id w:val="170768065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06E99" w14:textId="77777777" w:rsidR="00776FE9" w:rsidRDefault="00776FE9" w:rsidP="00E41B2B">
      <w:pPr>
        <w:spacing w:after="0" w:line="240" w:lineRule="auto"/>
      </w:pPr>
      <w:r>
        <w:separator/>
      </w:r>
    </w:p>
    <w:p w14:paraId="5EBFA18C" w14:textId="77777777" w:rsidR="00776FE9" w:rsidRDefault="00776FE9"/>
    <w:p w14:paraId="78A55A03" w14:textId="77777777" w:rsidR="00776FE9" w:rsidRDefault="00776FE9"/>
    <w:p w14:paraId="7A7B2357" w14:textId="77777777" w:rsidR="00776FE9" w:rsidRDefault="00776FE9" w:rsidP="00E612A9"/>
  </w:footnote>
  <w:footnote w:type="continuationSeparator" w:id="0">
    <w:p w14:paraId="01DE528E" w14:textId="77777777" w:rsidR="00776FE9" w:rsidRDefault="00776FE9" w:rsidP="00E41B2B">
      <w:pPr>
        <w:spacing w:after="0" w:line="240" w:lineRule="auto"/>
      </w:pPr>
      <w:r>
        <w:continuationSeparator/>
      </w:r>
    </w:p>
    <w:p w14:paraId="4911B28E" w14:textId="77777777" w:rsidR="00776FE9" w:rsidRDefault="00776FE9"/>
    <w:p w14:paraId="46FBC86E" w14:textId="77777777" w:rsidR="00776FE9" w:rsidRDefault="00776FE9"/>
    <w:p w14:paraId="44450272" w14:textId="77777777" w:rsidR="00776FE9" w:rsidRDefault="00776FE9" w:rsidP="00E612A9"/>
  </w:footnote>
  <w:footnote w:type="continuationNotice" w:id="1">
    <w:p w14:paraId="7160D10D" w14:textId="77777777" w:rsidR="00776FE9" w:rsidRDefault="00776FE9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D4781" w14:textId="5CC894CF" w:rsidR="004215B5" w:rsidRPr="00206732" w:rsidRDefault="004215B5" w:rsidP="00206732">
    <w:pPr>
      <w:pStyle w:val="Header"/>
      <w:jc w:val="center"/>
      <w:rPr>
        <w:rFonts w:cs="Arial"/>
        <w:b/>
        <w:color w:val="C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A3CC9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12232B"/>
    <w:multiLevelType w:val="multilevel"/>
    <w:tmpl w:val="C9D0AFD8"/>
    <w:lvl w:ilvl="0">
      <w:start w:val="1"/>
      <w:numFmt w:val="decimal"/>
      <w:pStyle w:val="Heading2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bullet"/>
      <w:lvlText w:val=""/>
      <w:lvlJc w:val="left"/>
      <w:pPr>
        <w:ind w:left="1106" w:hanging="680"/>
      </w:pPr>
      <w:rPr>
        <w:rFonts w:ascii="Symbol" w:hAnsi="Symbol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4"/>
      <w:lvlText w:val="%1.%2.%3"/>
      <w:lvlJc w:val="left"/>
      <w:pPr>
        <w:ind w:left="2239" w:hanging="68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5"/>
      <w:lvlText w:val="%1.%2.%3.%4"/>
      <w:lvlJc w:val="left"/>
      <w:pPr>
        <w:ind w:left="680" w:hanging="68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Heading6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Heading7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E2A065B"/>
    <w:multiLevelType w:val="hybridMultilevel"/>
    <w:tmpl w:val="AA4CAEDE"/>
    <w:lvl w:ilvl="0" w:tplc="C396047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30F64"/>
    <w:multiLevelType w:val="hybridMultilevel"/>
    <w:tmpl w:val="B12C582E"/>
    <w:lvl w:ilvl="0" w:tplc="0C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24EE7D50"/>
    <w:multiLevelType w:val="hybridMultilevel"/>
    <w:tmpl w:val="0164907A"/>
    <w:lvl w:ilvl="0" w:tplc="071E553C">
      <w:start w:val="1"/>
      <w:numFmt w:val="bullet"/>
      <w:pStyle w:val="Subbullet"/>
      <w:lvlText w:val="o"/>
      <w:lvlJc w:val="left"/>
      <w:pPr>
        <w:ind w:left="2061" w:hanging="360"/>
      </w:pPr>
      <w:rPr>
        <w:rFonts w:ascii="Courier New" w:hAnsi="Courier New" w:cs="Courier New" w:hint="default"/>
      </w:rPr>
    </w:lvl>
    <w:lvl w:ilvl="1" w:tplc="33A826CA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5D085244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5316E8EA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EFBEDAFA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0FC6C76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82ECF6EE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C76C2726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C285F46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4F46F46"/>
    <w:multiLevelType w:val="multilevel"/>
    <w:tmpl w:val="D780D282"/>
    <w:lvl w:ilvl="0">
      <w:start w:val="1"/>
      <w:numFmt w:val="decimal"/>
      <w:pStyle w:val="CEOBrief-Heading1"/>
      <w:lvlText w:val="%1."/>
      <w:lvlJc w:val="left"/>
      <w:pPr>
        <w:ind w:left="8582" w:hanging="360"/>
      </w:pPr>
    </w:lvl>
    <w:lvl w:ilvl="1">
      <w:start w:val="1"/>
      <w:numFmt w:val="decimal"/>
      <w:pStyle w:val="CEOBrief-Paragraph1"/>
      <w:lvlText w:val="%1.%2."/>
      <w:lvlJc w:val="left"/>
      <w:pPr>
        <w:ind w:left="16309" w:hanging="432"/>
      </w:pPr>
    </w:lvl>
    <w:lvl w:ilvl="2">
      <w:start w:val="1"/>
      <w:numFmt w:val="decimal"/>
      <w:pStyle w:val="CEOBrief-Paragraph2"/>
      <w:lvlText w:val="%1.%2.%3."/>
      <w:lvlJc w:val="left"/>
      <w:pPr>
        <w:ind w:left="9446" w:hanging="504"/>
      </w:pPr>
    </w:lvl>
    <w:lvl w:ilvl="3">
      <w:start w:val="1"/>
      <w:numFmt w:val="decimal"/>
      <w:lvlText w:val="%1.%2.%3.%4."/>
      <w:lvlJc w:val="left"/>
      <w:pPr>
        <w:ind w:left="9950" w:hanging="648"/>
      </w:pPr>
    </w:lvl>
    <w:lvl w:ilvl="4">
      <w:start w:val="1"/>
      <w:numFmt w:val="decimal"/>
      <w:lvlText w:val="%1.%2.%3.%4.%5."/>
      <w:lvlJc w:val="left"/>
      <w:pPr>
        <w:ind w:left="10454" w:hanging="792"/>
      </w:pPr>
    </w:lvl>
    <w:lvl w:ilvl="5">
      <w:start w:val="1"/>
      <w:numFmt w:val="decimal"/>
      <w:lvlText w:val="%1.%2.%3.%4.%5.%6."/>
      <w:lvlJc w:val="left"/>
      <w:pPr>
        <w:ind w:left="10958" w:hanging="936"/>
      </w:pPr>
    </w:lvl>
    <w:lvl w:ilvl="6">
      <w:start w:val="1"/>
      <w:numFmt w:val="decimal"/>
      <w:lvlText w:val="%1.%2.%3.%4.%5.%6.%7."/>
      <w:lvlJc w:val="left"/>
      <w:pPr>
        <w:ind w:left="11462" w:hanging="1080"/>
      </w:pPr>
    </w:lvl>
    <w:lvl w:ilvl="7">
      <w:start w:val="1"/>
      <w:numFmt w:val="decimal"/>
      <w:lvlText w:val="%1.%2.%3.%4.%5.%6.%7.%8."/>
      <w:lvlJc w:val="left"/>
      <w:pPr>
        <w:ind w:left="11966" w:hanging="1224"/>
      </w:pPr>
    </w:lvl>
    <w:lvl w:ilvl="8">
      <w:start w:val="1"/>
      <w:numFmt w:val="decimal"/>
      <w:lvlText w:val="%1.%2.%3.%4.%5.%6.%7.%8.%9."/>
      <w:lvlJc w:val="left"/>
      <w:pPr>
        <w:ind w:left="12542" w:hanging="1440"/>
      </w:pPr>
    </w:lvl>
  </w:abstractNum>
  <w:abstractNum w:abstractNumId="6" w15:restartNumberingAfterBreak="0">
    <w:nsid w:val="25E447A1"/>
    <w:multiLevelType w:val="hybridMultilevel"/>
    <w:tmpl w:val="5F4C4876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8853E43"/>
    <w:multiLevelType w:val="hybridMultilevel"/>
    <w:tmpl w:val="949816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3C57EF"/>
    <w:multiLevelType w:val="hybridMultilevel"/>
    <w:tmpl w:val="452C30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2B53DB"/>
    <w:multiLevelType w:val="hybridMultilevel"/>
    <w:tmpl w:val="31B2D2F2"/>
    <w:lvl w:ilvl="0" w:tplc="0EDEBA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63098F"/>
    <w:multiLevelType w:val="hybridMultilevel"/>
    <w:tmpl w:val="AC78F1BC"/>
    <w:lvl w:ilvl="0" w:tplc="0C090001">
      <w:start w:val="1"/>
      <w:numFmt w:val="decimal"/>
      <w:pStyle w:val="ListParagraph"/>
      <w:lvlText w:val="%1."/>
      <w:lvlJc w:val="left"/>
      <w:pPr>
        <w:ind w:left="5115" w:hanging="360"/>
      </w:pPr>
    </w:lvl>
    <w:lvl w:ilvl="1" w:tplc="0C090003" w:tentative="1">
      <w:start w:val="1"/>
      <w:numFmt w:val="lowerLetter"/>
      <w:lvlText w:val="%2."/>
      <w:lvlJc w:val="left"/>
      <w:pPr>
        <w:ind w:left="5835" w:hanging="360"/>
      </w:pPr>
    </w:lvl>
    <w:lvl w:ilvl="2" w:tplc="0C090005" w:tentative="1">
      <w:start w:val="1"/>
      <w:numFmt w:val="lowerRoman"/>
      <w:lvlText w:val="%3."/>
      <w:lvlJc w:val="right"/>
      <w:pPr>
        <w:ind w:left="6555" w:hanging="180"/>
      </w:pPr>
    </w:lvl>
    <w:lvl w:ilvl="3" w:tplc="0C090001" w:tentative="1">
      <w:start w:val="1"/>
      <w:numFmt w:val="decimal"/>
      <w:lvlText w:val="%4."/>
      <w:lvlJc w:val="left"/>
      <w:pPr>
        <w:ind w:left="7275" w:hanging="360"/>
      </w:pPr>
    </w:lvl>
    <w:lvl w:ilvl="4" w:tplc="0C090003" w:tentative="1">
      <w:start w:val="1"/>
      <w:numFmt w:val="lowerLetter"/>
      <w:lvlText w:val="%5."/>
      <w:lvlJc w:val="left"/>
      <w:pPr>
        <w:ind w:left="7995" w:hanging="360"/>
      </w:pPr>
    </w:lvl>
    <w:lvl w:ilvl="5" w:tplc="0C090005" w:tentative="1">
      <w:start w:val="1"/>
      <w:numFmt w:val="lowerRoman"/>
      <w:lvlText w:val="%6."/>
      <w:lvlJc w:val="right"/>
      <w:pPr>
        <w:ind w:left="8715" w:hanging="180"/>
      </w:pPr>
    </w:lvl>
    <w:lvl w:ilvl="6" w:tplc="0C090001" w:tentative="1">
      <w:start w:val="1"/>
      <w:numFmt w:val="decimal"/>
      <w:lvlText w:val="%7."/>
      <w:lvlJc w:val="left"/>
      <w:pPr>
        <w:ind w:left="9435" w:hanging="360"/>
      </w:pPr>
    </w:lvl>
    <w:lvl w:ilvl="7" w:tplc="0C090003" w:tentative="1">
      <w:start w:val="1"/>
      <w:numFmt w:val="lowerLetter"/>
      <w:lvlText w:val="%8."/>
      <w:lvlJc w:val="left"/>
      <w:pPr>
        <w:ind w:left="10155" w:hanging="360"/>
      </w:pPr>
    </w:lvl>
    <w:lvl w:ilvl="8" w:tplc="0C090005" w:tentative="1">
      <w:start w:val="1"/>
      <w:numFmt w:val="lowerRoman"/>
      <w:lvlText w:val="%9."/>
      <w:lvlJc w:val="right"/>
      <w:pPr>
        <w:ind w:left="10875" w:hanging="180"/>
      </w:pPr>
    </w:lvl>
  </w:abstractNum>
  <w:abstractNum w:abstractNumId="11" w15:restartNumberingAfterBreak="0">
    <w:nsid w:val="30E33EAD"/>
    <w:multiLevelType w:val="hybridMultilevel"/>
    <w:tmpl w:val="4FD651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F55FBD"/>
    <w:multiLevelType w:val="hybridMultilevel"/>
    <w:tmpl w:val="497A1BFA"/>
    <w:lvl w:ilvl="0" w:tplc="89AC2B16">
      <w:start w:val="1"/>
      <w:numFmt w:val="decimal"/>
      <w:pStyle w:val="ListNumber"/>
      <w:lvlText w:val="%1."/>
      <w:lvlJc w:val="left"/>
      <w:pPr>
        <w:ind w:left="50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84" w:hanging="360"/>
      </w:pPr>
    </w:lvl>
    <w:lvl w:ilvl="2" w:tplc="0C09001B" w:tentative="1">
      <w:start w:val="1"/>
      <w:numFmt w:val="lowerRoman"/>
      <w:lvlText w:val="%3."/>
      <w:lvlJc w:val="right"/>
      <w:pPr>
        <w:ind w:left="2004" w:hanging="180"/>
      </w:pPr>
    </w:lvl>
    <w:lvl w:ilvl="3" w:tplc="0C09000F" w:tentative="1">
      <w:start w:val="1"/>
      <w:numFmt w:val="decimal"/>
      <w:lvlText w:val="%4."/>
      <w:lvlJc w:val="left"/>
      <w:pPr>
        <w:ind w:left="2724" w:hanging="360"/>
      </w:pPr>
    </w:lvl>
    <w:lvl w:ilvl="4" w:tplc="0C090019" w:tentative="1">
      <w:start w:val="1"/>
      <w:numFmt w:val="lowerLetter"/>
      <w:lvlText w:val="%5."/>
      <w:lvlJc w:val="left"/>
      <w:pPr>
        <w:ind w:left="3444" w:hanging="360"/>
      </w:pPr>
    </w:lvl>
    <w:lvl w:ilvl="5" w:tplc="0C09001B" w:tentative="1">
      <w:start w:val="1"/>
      <w:numFmt w:val="lowerRoman"/>
      <w:lvlText w:val="%6."/>
      <w:lvlJc w:val="right"/>
      <w:pPr>
        <w:ind w:left="4164" w:hanging="180"/>
      </w:pPr>
    </w:lvl>
    <w:lvl w:ilvl="6" w:tplc="0C09000F" w:tentative="1">
      <w:start w:val="1"/>
      <w:numFmt w:val="decimal"/>
      <w:lvlText w:val="%7."/>
      <w:lvlJc w:val="left"/>
      <w:pPr>
        <w:ind w:left="4884" w:hanging="360"/>
      </w:pPr>
    </w:lvl>
    <w:lvl w:ilvl="7" w:tplc="0C090019" w:tentative="1">
      <w:start w:val="1"/>
      <w:numFmt w:val="lowerLetter"/>
      <w:lvlText w:val="%8."/>
      <w:lvlJc w:val="left"/>
      <w:pPr>
        <w:ind w:left="5604" w:hanging="360"/>
      </w:pPr>
    </w:lvl>
    <w:lvl w:ilvl="8" w:tplc="0C0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3" w15:restartNumberingAfterBreak="0">
    <w:nsid w:val="3D356298"/>
    <w:multiLevelType w:val="hybridMultilevel"/>
    <w:tmpl w:val="0E6A690A"/>
    <w:lvl w:ilvl="0" w:tplc="0C090001">
      <w:start w:val="1"/>
      <w:numFmt w:val="decimal"/>
      <w:pStyle w:val="steps"/>
      <w:lvlText w:val="%1."/>
      <w:lvlJc w:val="left"/>
      <w:pPr>
        <w:ind w:left="1669" w:hanging="360"/>
      </w:pPr>
      <w:rPr>
        <w:rFonts w:hint="default"/>
        <w:b/>
        <w:i w:val="0"/>
        <w:sz w:val="24"/>
      </w:rPr>
    </w:lvl>
    <w:lvl w:ilvl="1" w:tplc="0C090003">
      <w:start w:val="1"/>
      <w:numFmt w:val="lowerLetter"/>
      <w:lvlText w:val="%2."/>
      <w:lvlJc w:val="left"/>
      <w:pPr>
        <w:ind w:left="2389" w:hanging="360"/>
      </w:pPr>
    </w:lvl>
    <w:lvl w:ilvl="2" w:tplc="0C090005" w:tentative="1">
      <w:start w:val="1"/>
      <w:numFmt w:val="lowerRoman"/>
      <w:lvlText w:val="%3."/>
      <w:lvlJc w:val="right"/>
      <w:pPr>
        <w:ind w:left="3109" w:hanging="180"/>
      </w:pPr>
    </w:lvl>
    <w:lvl w:ilvl="3" w:tplc="0C090001" w:tentative="1">
      <w:start w:val="1"/>
      <w:numFmt w:val="decimal"/>
      <w:lvlText w:val="%4."/>
      <w:lvlJc w:val="left"/>
      <w:pPr>
        <w:ind w:left="3829" w:hanging="360"/>
      </w:pPr>
    </w:lvl>
    <w:lvl w:ilvl="4" w:tplc="0C090003" w:tentative="1">
      <w:start w:val="1"/>
      <w:numFmt w:val="lowerLetter"/>
      <w:lvlText w:val="%5."/>
      <w:lvlJc w:val="left"/>
      <w:pPr>
        <w:ind w:left="4549" w:hanging="360"/>
      </w:pPr>
    </w:lvl>
    <w:lvl w:ilvl="5" w:tplc="0C090005" w:tentative="1">
      <w:start w:val="1"/>
      <w:numFmt w:val="lowerRoman"/>
      <w:lvlText w:val="%6."/>
      <w:lvlJc w:val="right"/>
      <w:pPr>
        <w:ind w:left="5269" w:hanging="180"/>
      </w:pPr>
    </w:lvl>
    <w:lvl w:ilvl="6" w:tplc="0C090001" w:tentative="1">
      <w:start w:val="1"/>
      <w:numFmt w:val="decimal"/>
      <w:lvlText w:val="%7."/>
      <w:lvlJc w:val="left"/>
      <w:pPr>
        <w:ind w:left="5989" w:hanging="360"/>
      </w:pPr>
    </w:lvl>
    <w:lvl w:ilvl="7" w:tplc="0C090003" w:tentative="1">
      <w:start w:val="1"/>
      <w:numFmt w:val="lowerLetter"/>
      <w:lvlText w:val="%8."/>
      <w:lvlJc w:val="left"/>
      <w:pPr>
        <w:ind w:left="6709" w:hanging="360"/>
      </w:pPr>
    </w:lvl>
    <w:lvl w:ilvl="8" w:tplc="0C090005" w:tentative="1">
      <w:start w:val="1"/>
      <w:numFmt w:val="lowerRoman"/>
      <w:lvlText w:val="%9."/>
      <w:lvlJc w:val="right"/>
      <w:pPr>
        <w:ind w:left="7429" w:hanging="180"/>
      </w:pPr>
    </w:lvl>
  </w:abstractNum>
  <w:abstractNum w:abstractNumId="14" w15:restartNumberingAfterBreak="0">
    <w:nsid w:val="41AB038C"/>
    <w:multiLevelType w:val="hybridMultilevel"/>
    <w:tmpl w:val="A30C9444"/>
    <w:lvl w:ilvl="0" w:tplc="0C090001">
      <w:start w:val="1"/>
      <w:numFmt w:val="decimal"/>
      <w:pStyle w:val="Steps0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C090003" w:tentative="1">
      <w:start w:val="1"/>
      <w:numFmt w:val="lowerLetter"/>
      <w:lvlText w:val="%2."/>
      <w:lvlJc w:val="left"/>
      <w:pPr>
        <w:ind w:left="1440" w:hanging="360"/>
      </w:pPr>
    </w:lvl>
    <w:lvl w:ilvl="2" w:tplc="0C090005" w:tentative="1">
      <w:start w:val="1"/>
      <w:numFmt w:val="lowerRoman"/>
      <w:lvlText w:val="%3."/>
      <w:lvlJc w:val="right"/>
      <w:pPr>
        <w:ind w:left="2160" w:hanging="180"/>
      </w:pPr>
    </w:lvl>
    <w:lvl w:ilvl="3" w:tplc="0C090001" w:tentative="1">
      <w:start w:val="1"/>
      <w:numFmt w:val="decimal"/>
      <w:lvlText w:val="%4."/>
      <w:lvlJc w:val="left"/>
      <w:pPr>
        <w:ind w:left="2880" w:hanging="360"/>
      </w:pPr>
    </w:lvl>
    <w:lvl w:ilvl="4" w:tplc="0C090003" w:tentative="1">
      <w:start w:val="1"/>
      <w:numFmt w:val="lowerLetter"/>
      <w:lvlText w:val="%5."/>
      <w:lvlJc w:val="left"/>
      <w:pPr>
        <w:ind w:left="3600" w:hanging="360"/>
      </w:pPr>
    </w:lvl>
    <w:lvl w:ilvl="5" w:tplc="0C090005" w:tentative="1">
      <w:start w:val="1"/>
      <w:numFmt w:val="lowerRoman"/>
      <w:lvlText w:val="%6."/>
      <w:lvlJc w:val="right"/>
      <w:pPr>
        <w:ind w:left="4320" w:hanging="180"/>
      </w:pPr>
    </w:lvl>
    <w:lvl w:ilvl="6" w:tplc="0C090001" w:tentative="1">
      <w:start w:val="1"/>
      <w:numFmt w:val="decimal"/>
      <w:lvlText w:val="%7."/>
      <w:lvlJc w:val="left"/>
      <w:pPr>
        <w:ind w:left="5040" w:hanging="360"/>
      </w:pPr>
    </w:lvl>
    <w:lvl w:ilvl="7" w:tplc="0C090003" w:tentative="1">
      <w:start w:val="1"/>
      <w:numFmt w:val="lowerLetter"/>
      <w:lvlText w:val="%8."/>
      <w:lvlJc w:val="left"/>
      <w:pPr>
        <w:ind w:left="5760" w:hanging="360"/>
      </w:pPr>
    </w:lvl>
    <w:lvl w:ilvl="8" w:tplc="0C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6C1697"/>
    <w:multiLevelType w:val="hybridMultilevel"/>
    <w:tmpl w:val="B9C40F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F53F9B"/>
    <w:multiLevelType w:val="hybridMultilevel"/>
    <w:tmpl w:val="B89A7C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E26C22"/>
    <w:multiLevelType w:val="multilevel"/>
    <w:tmpl w:val="E29AB95E"/>
    <w:lvl w:ilvl="0">
      <w:start w:val="1"/>
      <w:numFmt w:val="bullet"/>
      <w:pStyle w:val="ListBullet"/>
      <w:lvlText w:val=""/>
      <w:lvlJc w:val="left"/>
      <w:pPr>
        <w:tabs>
          <w:tab w:val="num" w:pos="1702"/>
        </w:tabs>
        <w:ind w:left="2099" w:hanging="397"/>
      </w:pPr>
      <w:rPr>
        <w:rFonts w:ascii="Symbol" w:hAnsi="Symbol" w:hint="default"/>
        <w:caps w:val="0"/>
        <w:vanish w:val="0"/>
        <w:color w:val="000000" w:themeColor="text1"/>
        <w:sz w:val="24"/>
      </w:rPr>
    </w:lvl>
    <w:lvl w:ilvl="1">
      <w:start w:val="1"/>
      <w:numFmt w:val="bullet"/>
      <w:lvlText w:val="­"/>
      <w:lvlJc w:val="left"/>
      <w:pPr>
        <w:tabs>
          <w:tab w:val="num" w:pos="1021"/>
        </w:tabs>
        <w:ind w:left="1474" w:hanging="453"/>
      </w:pPr>
      <w:rPr>
        <w:rFonts w:ascii="Courier New" w:hAnsi="Courier New" w:hint="default"/>
        <w:b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9E872C6"/>
    <w:multiLevelType w:val="hybridMultilevel"/>
    <w:tmpl w:val="9B381D2E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5CED3B82"/>
    <w:multiLevelType w:val="hybridMultilevel"/>
    <w:tmpl w:val="AA4CAEDE"/>
    <w:lvl w:ilvl="0" w:tplc="C396047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403AFD"/>
    <w:multiLevelType w:val="multilevel"/>
    <w:tmpl w:val="6B309C1E"/>
    <w:lvl w:ilvl="0">
      <w:start w:val="1"/>
      <w:numFmt w:val="decimal"/>
      <w:lvlText w:val="%1."/>
      <w:lvlJc w:val="left"/>
      <w:pPr>
        <w:ind w:left="680" w:hanging="476"/>
      </w:pPr>
      <w:rPr>
        <w:rFonts w:ascii="Arial Bold" w:hAnsi="Arial Bold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ind w:left="680" w:hanging="476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680" w:hanging="476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680" w:hanging="476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680" w:hanging="476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680" w:hanging="476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" w:hanging="476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" w:hanging="476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80" w:hanging="476"/>
      </w:pPr>
      <w:rPr>
        <w:rFonts w:hint="default"/>
      </w:rPr>
    </w:lvl>
  </w:abstractNum>
  <w:abstractNum w:abstractNumId="21" w15:restartNumberingAfterBreak="0">
    <w:nsid w:val="624F4BFD"/>
    <w:multiLevelType w:val="hybridMultilevel"/>
    <w:tmpl w:val="E34A1F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41617D"/>
    <w:multiLevelType w:val="hybridMultilevel"/>
    <w:tmpl w:val="A974328E"/>
    <w:lvl w:ilvl="0" w:tplc="B8D206DE">
      <w:start w:val="1"/>
      <w:numFmt w:val="decimal"/>
      <w:lvlText w:val="%1."/>
      <w:lvlJc w:val="left"/>
      <w:pPr>
        <w:ind w:left="924" w:hanging="360"/>
      </w:pPr>
    </w:lvl>
    <w:lvl w:ilvl="1" w:tplc="0C090019" w:tentative="1">
      <w:start w:val="1"/>
      <w:numFmt w:val="lowerLetter"/>
      <w:lvlText w:val="%2."/>
      <w:lvlJc w:val="left"/>
      <w:pPr>
        <w:ind w:left="1644" w:hanging="360"/>
      </w:pPr>
    </w:lvl>
    <w:lvl w:ilvl="2" w:tplc="0C09001B" w:tentative="1">
      <w:start w:val="1"/>
      <w:numFmt w:val="lowerRoman"/>
      <w:lvlText w:val="%3."/>
      <w:lvlJc w:val="right"/>
      <w:pPr>
        <w:ind w:left="2364" w:hanging="180"/>
      </w:pPr>
    </w:lvl>
    <w:lvl w:ilvl="3" w:tplc="0C09000F" w:tentative="1">
      <w:start w:val="1"/>
      <w:numFmt w:val="decimal"/>
      <w:lvlText w:val="%4."/>
      <w:lvlJc w:val="left"/>
      <w:pPr>
        <w:ind w:left="3084" w:hanging="360"/>
      </w:pPr>
    </w:lvl>
    <w:lvl w:ilvl="4" w:tplc="0C090019" w:tentative="1">
      <w:start w:val="1"/>
      <w:numFmt w:val="lowerLetter"/>
      <w:lvlText w:val="%5."/>
      <w:lvlJc w:val="left"/>
      <w:pPr>
        <w:ind w:left="3804" w:hanging="360"/>
      </w:pPr>
    </w:lvl>
    <w:lvl w:ilvl="5" w:tplc="0C09001B" w:tentative="1">
      <w:start w:val="1"/>
      <w:numFmt w:val="lowerRoman"/>
      <w:lvlText w:val="%6."/>
      <w:lvlJc w:val="right"/>
      <w:pPr>
        <w:ind w:left="4524" w:hanging="180"/>
      </w:pPr>
    </w:lvl>
    <w:lvl w:ilvl="6" w:tplc="0C09000F" w:tentative="1">
      <w:start w:val="1"/>
      <w:numFmt w:val="decimal"/>
      <w:lvlText w:val="%7."/>
      <w:lvlJc w:val="left"/>
      <w:pPr>
        <w:ind w:left="5244" w:hanging="360"/>
      </w:pPr>
    </w:lvl>
    <w:lvl w:ilvl="7" w:tplc="0C090019" w:tentative="1">
      <w:start w:val="1"/>
      <w:numFmt w:val="lowerLetter"/>
      <w:lvlText w:val="%8."/>
      <w:lvlJc w:val="left"/>
      <w:pPr>
        <w:ind w:left="5964" w:hanging="360"/>
      </w:pPr>
    </w:lvl>
    <w:lvl w:ilvl="8" w:tplc="0C0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3" w15:restartNumberingAfterBreak="0">
    <w:nsid w:val="6F4450B8"/>
    <w:multiLevelType w:val="multilevel"/>
    <w:tmpl w:val="AF500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8436B33"/>
    <w:multiLevelType w:val="hybridMultilevel"/>
    <w:tmpl w:val="BF129D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1666275">
    <w:abstractNumId w:val="13"/>
  </w:num>
  <w:num w:numId="2" w16cid:durableId="740174444">
    <w:abstractNumId w:val="17"/>
  </w:num>
  <w:num w:numId="3" w16cid:durableId="261035013">
    <w:abstractNumId w:val="14"/>
  </w:num>
  <w:num w:numId="4" w16cid:durableId="1949043700">
    <w:abstractNumId w:val="4"/>
  </w:num>
  <w:num w:numId="5" w16cid:durableId="1797867369">
    <w:abstractNumId w:val="10"/>
  </w:num>
  <w:num w:numId="6" w16cid:durableId="1874027825">
    <w:abstractNumId w:val="1"/>
  </w:num>
  <w:num w:numId="7" w16cid:durableId="1345010003">
    <w:abstractNumId w:val="20"/>
  </w:num>
  <w:num w:numId="8" w16cid:durableId="40861238">
    <w:abstractNumId w:val="5"/>
  </w:num>
  <w:num w:numId="9" w16cid:durableId="733964295">
    <w:abstractNumId w:val="15"/>
  </w:num>
  <w:num w:numId="10" w16cid:durableId="246577929">
    <w:abstractNumId w:val="22"/>
  </w:num>
  <w:num w:numId="11" w16cid:durableId="563490971">
    <w:abstractNumId w:val="12"/>
  </w:num>
  <w:num w:numId="12" w16cid:durableId="1824616749">
    <w:abstractNumId w:val="12"/>
    <w:lvlOverride w:ilvl="0">
      <w:startOverride w:val="1"/>
    </w:lvlOverride>
  </w:num>
  <w:num w:numId="13" w16cid:durableId="318535008">
    <w:abstractNumId w:val="23"/>
  </w:num>
  <w:num w:numId="14" w16cid:durableId="511409269">
    <w:abstractNumId w:val="12"/>
    <w:lvlOverride w:ilvl="0">
      <w:startOverride w:val="1"/>
    </w:lvlOverride>
  </w:num>
  <w:num w:numId="15" w16cid:durableId="2031490302">
    <w:abstractNumId w:val="12"/>
    <w:lvlOverride w:ilvl="0">
      <w:startOverride w:val="1"/>
    </w:lvlOverride>
  </w:num>
  <w:num w:numId="16" w16cid:durableId="1128931706">
    <w:abstractNumId w:val="12"/>
    <w:lvlOverride w:ilvl="0">
      <w:startOverride w:val="1"/>
    </w:lvlOverride>
  </w:num>
  <w:num w:numId="17" w16cid:durableId="1867206209">
    <w:abstractNumId w:val="0"/>
  </w:num>
  <w:num w:numId="18" w16cid:durableId="822744190">
    <w:abstractNumId w:val="9"/>
  </w:num>
  <w:num w:numId="19" w16cid:durableId="1447508594">
    <w:abstractNumId w:val="16"/>
  </w:num>
  <w:num w:numId="20" w16cid:durableId="227110117">
    <w:abstractNumId w:val="10"/>
  </w:num>
  <w:num w:numId="21" w16cid:durableId="1966227545">
    <w:abstractNumId w:val="10"/>
  </w:num>
  <w:num w:numId="22" w16cid:durableId="1756855592">
    <w:abstractNumId w:val="3"/>
  </w:num>
  <w:num w:numId="23" w16cid:durableId="752706176">
    <w:abstractNumId w:val="21"/>
  </w:num>
  <w:num w:numId="24" w16cid:durableId="1833056682">
    <w:abstractNumId w:val="10"/>
  </w:num>
  <w:num w:numId="25" w16cid:durableId="140539423">
    <w:abstractNumId w:val="8"/>
  </w:num>
  <w:num w:numId="26" w16cid:durableId="1006783209">
    <w:abstractNumId w:val="6"/>
  </w:num>
  <w:num w:numId="27" w16cid:durableId="1456607577">
    <w:abstractNumId w:val="7"/>
  </w:num>
  <w:num w:numId="28" w16cid:durableId="1018581314">
    <w:abstractNumId w:val="10"/>
  </w:num>
  <w:num w:numId="29" w16cid:durableId="1169368218">
    <w:abstractNumId w:val="10"/>
  </w:num>
  <w:num w:numId="30" w16cid:durableId="864707114">
    <w:abstractNumId w:val="10"/>
  </w:num>
  <w:num w:numId="31" w16cid:durableId="1632441935">
    <w:abstractNumId w:val="10"/>
  </w:num>
  <w:num w:numId="32" w16cid:durableId="3213998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31684651">
    <w:abstractNumId w:val="18"/>
  </w:num>
  <w:num w:numId="34" w16cid:durableId="934048672">
    <w:abstractNumId w:val="2"/>
  </w:num>
  <w:num w:numId="35" w16cid:durableId="1848133381">
    <w:abstractNumId w:val="19"/>
  </w:num>
  <w:num w:numId="36" w16cid:durableId="1315790618">
    <w:abstractNumId w:val="11"/>
  </w:num>
  <w:num w:numId="37" w16cid:durableId="952248358">
    <w:abstractNumId w:val="10"/>
  </w:num>
  <w:num w:numId="38" w16cid:durableId="132213646">
    <w:abstractNumId w:val="2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B4D"/>
    <w:rsid w:val="0000049A"/>
    <w:rsid w:val="00003772"/>
    <w:rsid w:val="000076D8"/>
    <w:rsid w:val="0001030F"/>
    <w:rsid w:val="000105ED"/>
    <w:rsid w:val="00013F60"/>
    <w:rsid w:val="000146C2"/>
    <w:rsid w:val="0001497F"/>
    <w:rsid w:val="0001664A"/>
    <w:rsid w:val="00017A0D"/>
    <w:rsid w:val="000217BA"/>
    <w:rsid w:val="000244F7"/>
    <w:rsid w:val="00024B3C"/>
    <w:rsid w:val="00024F26"/>
    <w:rsid w:val="00026A7C"/>
    <w:rsid w:val="00026AB1"/>
    <w:rsid w:val="00031DC1"/>
    <w:rsid w:val="000334F2"/>
    <w:rsid w:val="00034AAA"/>
    <w:rsid w:val="00034F39"/>
    <w:rsid w:val="00035055"/>
    <w:rsid w:val="000379C2"/>
    <w:rsid w:val="000407A7"/>
    <w:rsid w:val="00040FC5"/>
    <w:rsid w:val="00041931"/>
    <w:rsid w:val="000438D4"/>
    <w:rsid w:val="00045B8A"/>
    <w:rsid w:val="0004795B"/>
    <w:rsid w:val="000542A5"/>
    <w:rsid w:val="00055C98"/>
    <w:rsid w:val="000560FE"/>
    <w:rsid w:val="00056AB1"/>
    <w:rsid w:val="000600F8"/>
    <w:rsid w:val="00060CCF"/>
    <w:rsid w:val="00062F7F"/>
    <w:rsid w:val="00063181"/>
    <w:rsid w:val="000634A8"/>
    <w:rsid w:val="0006621B"/>
    <w:rsid w:val="00071B87"/>
    <w:rsid w:val="00071DB1"/>
    <w:rsid w:val="00073111"/>
    <w:rsid w:val="00073966"/>
    <w:rsid w:val="00076D51"/>
    <w:rsid w:val="000814FF"/>
    <w:rsid w:val="0008169A"/>
    <w:rsid w:val="000823EA"/>
    <w:rsid w:val="00083975"/>
    <w:rsid w:val="0008608A"/>
    <w:rsid w:val="00086F89"/>
    <w:rsid w:val="00090A90"/>
    <w:rsid w:val="00092275"/>
    <w:rsid w:val="000931FB"/>
    <w:rsid w:val="000938E7"/>
    <w:rsid w:val="00094F8C"/>
    <w:rsid w:val="000958A9"/>
    <w:rsid w:val="000962A8"/>
    <w:rsid w:val="000A091D"/>
    <w:rsid w:val="000A0BC1"/>
    <w:rsid w:val="000A0DBF"/>
    <w:rsid w:val="000A4E66"/>
    <w:rsid w:val="000A65E1"/>
    <w:rsid w:val="000B1E1B"/>
    <w:rsid w:val="000B25E0"/>
    <w:rsid w:val="000B266B"/>
    <w:rsid w:val="000B3D4A"/>
    <w:rsid w:val="000B4B87"/>
    <w:rsid w:val="000B60F4"/>
    <w:rsid w:val="000B6EE1"/>
    <w:rsid w:val="000C0222"/>
    <w:rsid w:val="000C0823"/>
    <w:rsid w:val="000C1108"/>
    <w:rsid w:val="000C17B7"/>
    <w:rsid w:val="000C1BB5"/>
    <w:rsid w:val="000C32B9"/>
    <w:rsid w:val="000C522D"/>
    <w:rsid w:val="000C5C43"/>
    <w:rsid w:val="000D0DE2"/>
    <w:rsid w:val="000D373D"/>
    <w:rsid w:val="000D62C0"/>
    <w:rsid w:val="000D6817"/>
    <w:rsid w:val="000E1427"/>
    <w:rsid w:val="000E1A5D"/>
    <w:rsid w:val="000E1FD5"/>
    <w:rsid w:val="000E2561"/>
    <w:rsid w:val="000E54E9"/>
    <w:rsid w:val="000E606C"/>
    <w:rsid w:val="000F071E"/>
    <w:rsid w:val="000F1536"/>
    <w:rsid w:val="000F2F61"/>
    <w:rsid w:val="000F3D6C"/>
    <w:rsid w:val="000F3E07"/>
    <w:rsid w:val="000F4209"/>
    <w:rsid w:val="000F563D"/>
    <w:rsid w:val="000F7862"/>
    <w:rsid w:val="00101169"/>
    <w:rsid w:val="00101C78"/>
    <w:rsid w:val="00102370"/>
    <w:rsid w:val="001025D7"/>
    <w:rsid w:val="00103CE3"/>
    <w:rsid w:val="00104AFF"/>
    <w:rsid w:val="00107CF5"/>
    <w:rsid w:val="00112784"/>
    <w:rsid w:val="001158AB"/>
    <w:rsid w:val="001175C4"/>
    <w:rsid w:val="001211FE"/>
    <w:rsid w:val="00123675"/>
    <w:rsid w:val="00127B09"/>
    <w:rsid w:val="0013159A"/>
    <w:rsid w:val="00131F3E"/>
    <w:rsid w:val="00132943"/>
    <w:rsid w:val="00133724"/>
    <w:rsid w:val="00133B2D"/>
    <w:rsid w:val="00136FE7"/>
    <w:rsid w:val="0014062A"/>
    <w:rsid w:val="00142C4E"/>
    <w:rsid w:val="0014559B"/>
    <w:rsid w:val="00150A1F"/>
    <w:rsid w:val="00150E45"/>
    <w:rsid w:val="00151210"/>
    <w:rsid w:val="001520E0"/>
    <w:rsid w:val="001547EF"/>
    <w:rsid w:val="001550F8"/>
    <w:rsid w:val="00156C8C"/>
    <w:rsid w:val="00156FBC"/>
    <w:rsid w:val="001571D9"/>
    <w:rsid w:val="00157247"/>
    <w:rsid w:val="00160CBB"/>
    <w:rsid w:val="00161D4F"/>
    <w:rsid w:val="0016324A"/>
    <w:rsid w:val="001637C4"/>
    <w:rsid w:val="00163D30"/>
    <w:rsid w:val="00164999"/>
    <w:rsid w:val="00171E2C"/>
    <w:rsid w:val="001725BE"/>
    <w:rsid w:val="0017586D"/>
    <w:rsid w:val="00177C54"/>
    <w:rsid w:val="00177E7C"/>
    <w:rsid w:val="00183690"/>
    <w:rsid w:val="001906DC"/>
    <w:rsid w:val="001919A6"/>
    <w:rsid w:val="00192374"/>
    <w:rsid w:val="00192451"/>
    <w:rsid w:val="00193DB5"/>
    <w:rsid w:val="00197F2A"/>
    <w:rsid w:val="001A11BB"/>
    <w:rsid w:val="001A205C"/>
    <w:rsid w:val="001A31C1"/>
    <w:rsid w:val="001A39BF"/>
    <w:rsid w:val="001A3D80"/>
    <w:rsid w:val="001A4037"/>
    <w:rsid w:val="001A490E"/>
    <w:rsid w:val="001B060A"/>
    <w:rsid w:val="001B0C8A"/>
    <w:rsid w:val="001B1E7A"/>
    <w:rsid w:val="001B5BDD"/>
    <w:rsid w:val="001C08AF"/>
    <w:rsid w:val="001C1B21"/>
    <w:rsid w:val="001C2220"/>
    <w:rsid w:val="001C4D51"/>
    <w:rsid w:val="001C5443"/>
    <w:rsid w:val="001C591E"/>
    <w:rsid w:val="001C5CDA"/>
    <w:rsid w:val="001C6616"/>
    <w:rsid w:val="001C69E4"/>
    <w:rsid w:val="001D1D55"/>
    <w:rsid w:val="001D41F2"/>
    <w:rsid w:val="001D42C6"/>
    <w:rsid w:val="001E4580"/>
    <w:rsid w:val="001E584B"/>
    <w:rsid w:val="001E7701"/>
    <w:rsid w:val="001E7DC5"/>
    <w:rsid w:val="001F15AC"/>
    <w:rsid w:val="001F3179"/>
    <w:rsid w:val="001F3D04"/>
    <w:rsid w:val="001F448A"/>
    <w:rsid w:val="001F4B75"/>
    <w:rsid w:val="001F5C40"/>
    <w:rsid w:val="001F6632"/>
    <w:rsid w:val="001F7CF6"/>
    <w:rsid w:val="001F7F44"/>
    <w:rsid w:val="002000EA"/>
    <w:rsid w:val="00200470"/>
    <w:rsid w:val="00200923"/>
    <w:rsid w:val="00203C5F"/>
    <w:rsid w:val="002046EF"/>
    <w:rsid w:val="00205008"/>
    <w:rsid w:val="00206732"/>
    <w:rsid w:val="00211013"/>
    <w:rsid w:val="00211251"/>
    <w:rsid w:val="00211308"/>
    <w:rsid w:val="00212FF7"/>
    <w:rsid w:val="00213451"/>
    <w:rsid w:val="002149A6"/>
    <w:rsid w:val="00216B6A"/>
    <w:rsid w:val="00216BD7"/>
    <w:rsid w:val="0022010F"/>
    <w:rsid w:val="00221792"/>
    <w:rsid w:val="00224842"/>
    <w:rsid w:val="00225A8E"/>
    <w:rsid w:val="0022744B"/>
    <w:rsid w:val="00227789"/>
    <w:rsid w:val="0023379A"/>
    <w:rsid w:val="00235A40"/>
    <w:rsid w:val="00237B9D"/>
    <w:rsid w:val="00241118"/>
    <w:rsid w:val="00242E5E"/>
    <w:rsid w:val="0024427A"/>
    <w:rsid w:val="002459A5"/>
    <w:rsid w:val="00250258"/>
    <w:rsid w:val="002507C9"/>
    <w:rsid w:val="00250EDE"/>
    <w:rsid w:val="00251C9E"/>
    <w:rsid w:val="00252817"/>
    <w:rsid w:val="00252A06"/>
    <w:rsid w:val="0025402F"/>
    <w:rsid w:val="00257B77"/>
    <w:rsid w:val="00257BFC"/>
    <w:rsid w:val="0026016D"/>
    <w:rsid w:val="002610D9"/>
    <w:rsid w:val="00262476"/>
    <w:rsid w:val="00262F8C"/>
    <w:rsid w:val="002630C8"/>
    <w:rsid w:val="002631CD"/>
    <w:rsid w:val="002662ED"/>
    <w:rsid w:val="002670F5"/>
    <w:rsid w:val="002801CF"/>
    <w:rsid w:val="00281175"/>
    <w:rsid w:val="002819BF"/>
    <w:rsid w:val="00283C55"/>
    <w:rsid w:val="00290112"/>
    <w:rsid w:val="00290A84"/>
    <w:rsid w:val="00290BC6"/>
    <w:rsid w:val="002916AF"/>
    <w:rsid w:val="00291886"/>
    <w:rsid w:val="00292079"/>
    <w:rsid w:val="002977D0"/>
    <w:rsid w:val="002A0A82"/>
    <w:rsid w:val="002A630D"/>
    <w:rsid w:val="002A6636"/>
    <w:rsid w:val="002A70B9"/>
    <w:rsid w:val="002A753B"/>
    <w:rsid w:val="002A764D"/>
    <w:rsid w:val="002A7774"/>
    <w:rsid w:val="002A7E44"/>
    <w:rsid w:val="002B1432"/>
    <w:rsid w:val="002B1C9C"/>
    <w:rsid w:val="002B2A26"/>
    <w:rsid w:val="002B3BED"/>
    <w:rsid w:val="002B7ACB"/>
    <w:rsid w:val="002B7B42"/>
    <w:rsid w:val="002B7E92"/>
    <w:rsid w:val="002C2F48"/>
    <w:rsid w:val="002C334D"/>
    <w:rsid w:val="002C39C5"/>
    <w:rsid w:val="002C45CC"/>
    <w:rsid w:val="002C5C8A"/>
    <w:rsid w:val="002C7E8C"/>
    <w:rsid w:val="002D05AC"/>
    <w:rsid w:val="002D1790"/>
    <w:rsid w:val="002D22AD"/>
    <w:rsid w:val="002D2C18"/>
    <w:rsid w:val="002D4070"/>
    <w:rsid w:val="002D45E9"/>
    <w:rsid w:val="002D4819"/>
    <w:rsid w:val="002D4EC2"/>
    <w:rsid w:val="002D512C"/>
    <w:rsid w:val="002D7431"/>
    <w:rsid w:val="002E0B7C"/>
    <w:rsid w:val="002E105C"/>
    <w:rsid w:val="002E1FC0"/>
    <w:rsid w:val="002E1FE7"/>
    <w:rsid w:val="002E389B"/>
    <w:rsid w:val="002E46D0"/>
    <w:rsid w:val="002E5EFC"/>
    <w:rsid w:val="002E7150"/>
    <w:rsid w:val="002E7162"/>
    <w:rsid w:val="002F158D"/>
    <w:rsid w:val="002F2B31"/>
    <w:rsid w:val="002F5884"/>
    <w:rsid w:val="002F6452"/>
    <w:rsid w:val="002F7105"/>
    <w:rsid w:val="002F7DDA"/>
    <w:rsid w:val="0030132F"/>
    <w:rsid w:val="003027FB"/>
    <w:rsid w:val="00302D69"/>
    <w:rsid w:val="00302F08"/>
    <w:rsid w:val="003040B3"/>
    <w:rsid w:val="00305AC4"/>
    <w:rsid w:val="0030612C"/>
    <w:rsid w:val="003072EF"/>
    <w:rsid w:val="003100FD"/>
    <w:rsid w:val="00312ABF"/>
    <w:rsid w:val="003136CF"/>
    <w:rsid w:val="00315FFE"/>
    <w:rsid w:val="00325802"/>
    <w:rsid w:val="00327A62"/>
    <w:rsid w:val="003322DA"/>
    <w:rsid w:val="00332740"/>
    <w:rsid w:val="00333466"/>
    <w:rsid w:val="003340D5"/>
    <w:rsid w:val="003362A4"/>
    <w:rsid w:val="0034035E"/>
    <w:rsid w:val="00340B39"/>
    <w:rsid w:val="003421BA"/>
    <w:rsid w:val="00342C5D"/>
    <w:rsid w:val="00342FDD"/>
    <w:rsid w:val="0034375A"/>
    <w:rsid w:val="00346116"/>
    <w:rsid w:val="0034650D"/>
    <w:rsid w:val="00346D7A"/>
    <w:rsid w:val="00350116"/>
    <w:rsid w:val="0035019E"/>
    <w:rsid w:val="00350DF1"/>
    <w:rsid w:val="00352806"/>
    <w:rsid w:val="00353638"/>
    <w:rsid w:val="003601EC"/>
    <w:rsid w:val="0036167F"/>
    <w:rsid w:val="0036275D"/>
    <w:rsid w:val="003648E4"/>
    <w:rsid w:val="00365E30"/>
    <w:rsid w:val="003672CA"/>
    <w:rsid w:val="00370E00"/>
    <w:rsid w:val="00372B4D"/>
    <w:rsid w:val="003732B4"/>
    <w:rsid w:val="0037616B"/>
    <w:rsid w:val="00376677"/>
    <w:rsid w:val="003809E0"/>
    <w:rsid w:val="00381A4B"/>
    <w:rsid w:val="00382178"/>
    <w:rsid w:val="003833DA"/>
    <w:rsid w:val="00387010"/>
    <w:rsid w:val="00392775"/>
    <w:rsid w:val="003939B1"/>
    <w:rsid w:val="003954E4"/>
    <w:rsid w:val="00396313"/>
    <w:rsid w:val="003A043D"/>
    <w:rsid w:val="003A2E2D"/>
    <w:rsid w:val="003A5430"/>
    <w:rsid w:val="003B01DA"/>
    <w:rsid w:val="003B1D41"/>
    <w:rsid w:val="003B2482"/>
    <w:rsid w:val="003B2A07"/>
    <w:rsid w:val="003B2CFE"/>
    <w:rsid w:val="003B4F21"/>
    <w:rsid w:val="003B6E30"/>
    <w:rsid w:val="003C228B"/>
    <w:rsid w:val="003C3537"/>
    <w:rsid w:val="003C6455"/>
    <w:rsid w:val="003C67EF"/>
    <w:rsid w:val="003C7D60"/>
    <w:rsid w:val="003D0E8F"/>
    <w:rsid w:val="003D236C"/>
    <w:rsid w:val="003D61F3"/>
    <w:rsid w:val="003E09F9"/>
    <w:rsid w:val="003E2B8A"/>
    <w:rsid w:val="003E3320"/>
    <w:rsid w:val="003E43FC"/>
    <w:rsid w:val="003E4433"/>
    <w:rsid w:val="003E4521"/>
    <w:rsid w:val="003E5F18"/>
    <w:rsid w:val="003E635F"/>
    <w:rsid w:val="003E7B5A"/>
    <w:rsid w:val="003E7E81"/>
    <w:rsid w:val="003F0C44"/>
    <w:rsid w:val="003F1CC8"/>
    <w:rsid w:val="003F6DE2"/>
    <w:rsid w:val="00401E2B"/>
    <w:rsid w:val="00402969"/>
    <w:rsid w:val="00402A80"/>
    <w:rsid w:val="004043C9"/>
    <w:rsid w:val="0040525E"/>
    <w:rsid w:val="00407E81"/>
    <w:rsid w:val="004105B6"/>
    <w:rsid w:val="004112BE"/>
    <w:rsid w:val="00414672"/>
    <w:rsid w:val="00416270"/>
    <w:rsid w:val="00417896"/>
    <w:rsid w:val="004215B5"/>
    <w:rsid w:val="0042200A"/>
    <w:rsid w:val="00422BD0"/>
    <w:rsid w:val="00423180"/>
    <w:rsid w:val="00423831"/>
    <w:rsid w:val="00424B45"/>
    <w:rsid w:val="00425019"/>
    <w:rsid w:val="00425544"/>
    <w:rsid w:val="004274ED"/>
    <w:rsid w:val="00430073"/>
    <w:rsid w:val="00430AF3"/>
    <w:rsid w:val="0043188B"/>
    <w:rsid w:val="004326E5"/>
    <w:rsid w:val="00433245"/>
    <w:rsid w:val="004335B9"/>
    <w:rsid w:val="0043451F"/>
    <w:rsid w:val="004401E5"/>
    <w:rsid w:val="0044060F"/>
    <w:rsid w:val="0044066D"/>
    <w:rsid w:val="0044298D"/>
    <w:rsid w:val="00443919"/>
    <w:rsid w:val="004439BF"/>
    <w:rsid w:val="00447787"/>
    <w:rsid w:val="00450C43"/>
    <w:rsid w:val="00451F60"/>
    <w:rsid w:val="00452F16"/>
    <w:rsid w:val="00455378"/>
    <w:rsid w:val="00461220"/>
    <w:rsid w:val="00462A60"/>
    <w:rsid w:val="00463C60"/>
    <w:rsid w:val="0046401E"/>
    <w:rsid w:val="00465D66"/>
    <w:rsid w:val="004663D5"/>
    <w:rsid w:val="00467179"/>
    <w:rsid w:val="0047156B"/>
    <w:rsid w:val="00472986"/>
    <w:rsid w:val="00475D17"/>
    <w:rsid w:val="004832FA"/>
    <w:rsid w:val="004837ED"/>
    <w:rsid w:val="00483BFE"/>
    <w:rsid w:val="00484CE4"/>
    <w:rsid w:val="0048750E"/>
    <w:rsid w:val="004900F9"/>
    <w:rsid w:val="00492D9F"/>
    <w:rsid w:val="00492E76"/>
    <w:rsid w:val="00494241"/>
    <w:rsid w:val="00494C30"/>
    <w:rsid w:val="004A2EFD"/>
    <w:rsid w:val="004A40B7"/>
    <w:rsid w:val="004A48A9"/>
    <w:rsid w:val="004A4FED"/>
    <w:rsid w:val="004A6B69"/>
    <w:rsid w:val="004A6FB2"/>
    <w:rsid w:val="004B2EDD"/>
    <w:rsid w:val="004B4276"/>
    <w:rsid w:val="004B4741"/>
    <w:rsid w:val="004B6146"/>
    <w:rsid w:val="004C11C0"/>
    <w:rsid w:val="004C4C20"/>
    <w:rsid w:val="004C5551"/>
    <w:rsid w:val="004C6435"/>
    <w:rsid w:val="004C71FC"/>
    <w:rsid w:val="004C7AAE"/>
    <w:rsid w:val="004D0082"/>
    <w:rsid w:val="004D159F"/>
    <w:rsid w:val="004D2B03"/>
    <w:rsid w:val="004D2BB3"/>
    <w:rsid w:val="004D2F20"/>
    <w:rsid w:val="004D3F0E"/>
    <w:rsid w:val="004D44A1"/>
    <w:rsid w:val="004D7782"/>
    <w:rsid w:val="004E06A0"/>
    <w:rsid w:val="004E2629"/>
    <w:rsid w:val="004E4105"/>
    <w:rsid w:val="004E4892"/>
    <w:rsid w:val="004E5A12"/>
    <w:rsid w:val="004E6BAA"/>
    <w:rsid w:val="004E6E32"/>
    <w:rsid w:val="004F01AE"/>
    <w:rsid w:val="004F4A28"/>
    <w:rsid w:val="004F4AD1"/>
    <w:rsid w:val="004F4E81"/>
    <w:rsid w:val="004F5BD0"/>
    <w:rsid w:val="00501F3C"/>
    <w:rsid w:val="005037E5"/>
    <w:rsid w:val="0050498A"/>
    <w:rsid w:val="00507174"/>
    <w:rsid w:val="00507D6F"/>
    <w:rsid w:val="00512114"/>
    <w:rsid w:val="00515186"/>
    <w:rsid w:val="005167F5"/>
    <w:rsid w:val="00516D56"/>
    <w:rsid w:val="00517625"/>
    <w:rsid w:val="00520FB7"/>
    <w:rsid w:val="005210C1"/>
    <w:rsid w:val="0052643B"/>
    <w:rsid w:val="00526EF0"/>
    <w:rsid w:val="00527C2A"/>
    <w:rsid w:val="005324B5"/>
    <w:rsid w:val="0053621D"/>
    <w:rsid w:val="00541D5F"/>
    <w:rsid w:val="00542311"/>
    <w:rsid w:val="0055473A"/>
    <w:rsid w:val="00555662"/>
    <w:rsid w:val="00555E01"/>
    <w:rsid w:val="00557268"/>
    <w:rsid w:val="0055736E"/>
    <w:rsid w:val="005575B3"/>
    <w:rsid w:val="00561383"/>
    <w:rsid w:val="005640D1"/>
    <w:rsid w:val="00564D6E"/>
    <w:rsid w:val="0056695E"/>
    <w:rsid w:val="00566BE3"/>
    <w:rsid w:val="00567908"/>
    <w:rsid w:val="00573812"/>
    <w:rsid w:val="005778D8"/>
    <w:rsid w:val="00577B43"/>
    <w:rsid w:val="00581F4B"/>
    <w:rsid w:val="00582A0F"/>
    <w:rsid w:val="00582B00"/>
    <w:rsid w:val="00584A20"/>
    <w:rsid w:val="00585635"/>
    <w:rsid w:val="005858EF"/>
    <w:rsid w:val="00586129"/>
    <w:rsid w:val="005869EB"/>
    <w:rsid w:val="00590271"/>
    <w:rsid w:val="005902F5"/>
    <w:rsid w:val="005916F7"/>
    <w:rsid w:val="00597543"/>
    <w:rsid w:val="005A4F0E"/>
    <w:rsid w:val="005B0149"/>
    <w:rsid w:val="005B0DC0"/>
    <w:rsid w:val="005B31AD"/>
    <w:rsid w:val="005B74FE"/>
    <w:rsid w:val="005C1A0C"/>
    <w:rsid w:val="005C4CF0"/>
    <w:rsid w:val="005D11D5"/>
    <w:rsid w:val="005D31A7"/>
    <w:rsid w:val="005D3951"/>
    <w:rsid w:val="005D4198"/>
    <w:rsid w:val="005D550E"/>
    <w:rsid w:val="005D5CE8"/>
    <w:rsid w:val="005D6A20"/>
    <w:rsid w:val="005E0430"/>
    <w:rsid w:val="005E0AB6"/>
    <w:rsid w:val="005E1E13"/>
    <w:rsid w:val="005E47DB"/>
    <w:rsid w:val="005E5819"/>
    <w:rsid w:val="005F1470"/>
    <w:rsid w:val="005F33FE"/>
    <w:rsid w:val="005F376B"/>
    <w:rsid w:val="005F49E6"/>
    <w:rsid w:val="005F6F39"/>
    <w:rsid w:val="00603C5F"/>
    <w:rsid w:val="00605827"/>
    <w:rsid w:val="00607E46"/>
    <w:rsid w:val="00607F98"/>
    <w:rsid w:val="006126BB"/>
    <w:rsid w:val="00612B81"/>
    <w:rsid w:val="00614E16"/>
    <w:rsid w:val="00616730"/>
    <w:rsid w:val="00616AA9"/>
    <w:rsid w:val="00616AD8"/>
    <w:rsid w:val="00616DFF"/>
    <w:rsid w:val="0062566E"/>
    <w:rsid w:val="006272A5"/>
    <w:rsid w:val="006272D2"/>
    <w:rsid w:val="00627A56"/>
    <w:rsid w:val="006302E3"/>
    <w:rsid w:val="006313B9"/>
    <w:rsid w:val="0063249E"/>
    <w:rsid w:val="00636888"/>
    <w:rsid w:val="006378AE"/>
    <w:rsid w:val="00642907"/>
    <w:rsid w:val="006431D1"/>
    <w:rsid w:val="00644648"/>
    <w:rsid w:val="00644C5A"/>
    <w:rsid w:val="006456DC"/>
    <w:rsid w:val="006515EC"/>
    <w:rsid w:val="00652049"/>
    <w:rsid w:val="006523D7"/>
    <w:rsid w:val="00652914"/>
    <w:rsid w:val="00653D86"/>
    <w:rsid w:val="00653FD8"/>
    <w:rsid w:val="00654615"/>
    <w:rsid w:val="00656AB7"/>
    <w:rsid w:val="00656F1E"/>
    <w:rsid w:val="00656F2D"/>
    <w:rsid w:val="00662D00"/>
    <w:rsid w:val="00662FFE"/>
    <w:rsid w:val="00663E0B"/>
    <w:rsid w:val="006665F8"/>
    <w:rsid w:val="00666A5B"/>
    <w:rsid w:val="00667277"/>
    <w:rsid w:val="00667E98"/>
    <w:rsid w:val="00670BDD"/>
    <w:rsid w:val="00670C5E"/>
    <w:rsid w:val="00670DB6"/>
    <w:rsid w:val="0067147B"/>
    <w:rsid w:val="00673B77"/>
    <w:rsid w:val="00676FFC"/>
    <w:rsid w:val="00681EBA"/>
    <w:rsid w:val="00682F4B"/>
    <w:rsid w:val="00684EDB"/>
    <w:rsid w:val="0068583D"/>
    <w:rsid w:val="006917D6"/>
    <w:rsid w:val="00691B13"/>
    <w:rsid w:val="00691FD4"/>
    <w:rsid w:val="00695128"/>
    <w:rsid w:val="00695483"/>
    <w:rsid w:val="00697A7D"/>
    <w:rsid w:val="006A1A13"/>
    <w:rsid w:val="006A4F2D"/>
    <w:rsid w:val="006A5519"/>
    <w:rsid w:val="006A5C04"/>
    <w:rsid w:val="006A67D8"/>
    <w:rsid w:val="006A7900"/>
    <w:rsid w:val="006A7C1E"/>
    <w:rsid w:val="006B0057"/>
    <w:rsid w:val="006B0794"/>
    <w:rsid w:val="006B13FB"/>
    <w:rsid w:val="006B29ED"/>
    <w:rsid w:val="006B2B2A"/>
    <w:rsid w:val="006B4175"/>
    <w:rsid w:val="006B486D"/>
    <w:rsid w:val="006B4AB7"/>
    <w:rsid w:val="006B5DCB"/>
    <w:rsid w:val="006B66DD"/>
    <w:rsid w:val="006C0BAB"/>
    <w:rsid w:val="006C3759"/>
    <w:rsid w:val="006C3E8E"/>
    <w:rsid w:val="006C7926"/>
    <w:rsid w:val="006D160F"/>
    <w:rsid w:val="006D3513"/>
    <w:rsid w:val="006D43A0"/>
    <w:rsid w:val="006D59D3"/>
    <w:rsid w:val="006D7BC6"/>
    <w:rsid w:val="006E033A"/>
    <w:rsid w:val="006E0974"/>
    <w:rsid w:val="006E2315"/>
    <w:rsid w:val="006E6D22"/>
    <w:rsid w:val="006F276F"/>
    <w:rsid w:val="006F2C8A"/>
    <w:rsid w:val="006F65BC"/>
    <w:rsid w:val="006F7F69"/>
    <w:rsid w:val="00700542"/>
    <w:rsid w:val="007008DE"/>
    <w:rsid w:val="00701E5B"/>
    <w:rsid w:val="00703357"/>
    <w:rsid w:val="00703E68"/>
    <w:rsid w:val="00705B3F"/>
    <w:rsid w:val="007079F6"/>
    <w:rsid w:val="00707F7D"/>
    <w:rsid w:val="0071194D"/>
    <w:rsid w:val="00712757"/>
    <w:rsid w:val="00712E97"/>
    <w:rsid w:val="007134A8"/>
    <w:rsid w:val="00714485"/>
    <w:rsid w:val="007151EB"/>
    <w:rsid w:val="00715560"/>
    <w:rsid w:val="007157A0"/>
    <w:rsid w:val="007162A9"/>
    <w:rsid w:val="007163CD"/>
    <w:rsid w:val="00717CF9"/>
    <w:rsid w:val="00720448"/>
    <w:rsid w:val="0072327D"/>
    <w:rsid w:val="00725893"/>
    <w:rsid w:val="007264C1"/>
    <w:rsid w:val="00730BC1"/>
    <w:rsid w:val="00730CC0"/>
    <w:rsid w:val="007311F2"/>
    <w:rsid w:val="00732457"/>
    <w:rsid w:val="00733227"/>
    <w:rsid w:val="00736A8B"/>
    <w:rsid w:val="00736B46"/>
    <w:rsid w:val="00736EB2"/>
    <w:rsid w:val="0074088F"/>
    <w:rsid w:val="0074185B"/>
    <w:rsid w:val="007420A6"/>
    <w:rsid w:val="00742E81"/>
    <w:rsid w:val="00744E60"/>
    <w:rsid w:val="00745639"/>
    <w:rsid w:val="00745E16"/>
    <w:rsid w:val="00750F23"/>
    <w:rsid w:val="0075139D"/>
    <w:rsid w:val="00752447"/>
    <w:rsid w:val="00753B43"/>
    <w:rsid w:val="00755A19"/>
    <w:rsid w:val="00761B04"/>
    <w:rsid w:val="00762C23"/>
    <w:rsid w:val="00765838"/>
    <w:rsid w:val="00765DA9"/>
    <w:rsid w:val="007668A7"/>
    <w:rsid w:val="00766D90"/>
    <w:rsid w:val="00771EF4"/>
    <w:rsid w:val="00772526"/>
    <w:rsid w:val="00772A7E"/>
    <w:rsid w:val="00775D78"/>
    <w:rsid w:val="007763A1"/>
    <w:rsid w:val="0077695D"/>
    <w:rsid w:val="00776F04"/>
    <w:rsid w:val="00776FE6"/>
    <w:rsid w:val="00776FE9"/>
    <w:rsid w:val="00777562"/>
    <w:rsid w:val="00777A84"/>
    <w:rsid w:val="00780148"/>
    <w:rsid w:val="00784164"/>
    <w:rsid w:val="00785B0A"/>
    <w:rsid w:val="00787217"/>
    <w:rsid w:val="00787381"/>
    <w:rsid w:val="00791969"/>
    <w:rsid w:val="00793342"/>
    <w:rsid w:val="007934CA"/>
    <w:rsid w:val="00795115"/>
    <w:rsid w:val="007A067E"/>
    <w:rsid w:val="007A21CD"/>
    <w:rsid w:val="007A3DEB"/>
    <w:rsid w:val="007A6D86"/>
    <w:rsid w:val="007B32F8"/>
    <w:rsid w:val="007B35BD"/>
    <w:rsid w:val="007B5C0D"/>
    <w:rsid w:val="007B74C2"/>
    <w:rsid w:val="007B7DE5"/>
    <w:rsid w:val="007B7E01"/>
    <w:rsid w:val="007C6F30"/>
    <w:rsid w:val="007C75B2"/>
    <w:rsid w:val="007D1136"/>
    <w:rsid w:val="007D198F"/>
    <w:rsid w:val="007D1BA6"/>
    <w:rsid w:val="007D2136"/>
    <w:rsid w:val="007D2EF0"/>
    <w:rsid w:val="007D4F75"/>
    <w:rsid w:val="007D58FA"/>
    <w:rsid w:val="007D7F22"/>
    <w:rsid w:val="007D7F7F"/>
    <w:rsid w:val="007E01BC"/>
    <w:rsid w:val="007E060D"/>
    <w:rsid w:val="007E07EF"/>
    <w:rsid w:val="007E3DC2"/>
    <w:rsid w:val="007E5F23"/>
    <w:rsid w:val="007E70B8"/>
    <w:rsid w:val="007F0DE7"/>
    <w:rsid w:val="007F10D2"/>
    <w:rsid w:val="007F1F4D"/>
    <w:rsid w:val="007F393D"/>
    <w:rsid w:val="007F3B37"/>
    <w:rsid w:val="007F46EA"/>
    <w:rsid w:val="007F470F"/>
    <w:rsid w:val="007F5D6B"/>
    <w:rsid w:val="007F765A"/>
    <w:rsid w:val="007F7E7C"/>
    <w:rsid w:val="008012F8"/>
    <w:rsid w:val="00802AFC"/>
    <w:rsid w:val="00805891"/>
    <w:rsid w:val="008063BD"/>
    <w:rsid w:val="0080685C"/>
    <w:rsid w:val="00806F47"/>
    <w:rsid w:val="00807407"/>
    <w:rsid w:val="008076FD"/>
    <w:rsid w:val="00812F96"/>
    <w:rsid w:val="008131A2"/>
    <w:rsid w:val="00813392"/>
    <w:rsid w:val="00814928"/>
    <w:rsid w:val="0081494A"/>
    <w:rsid w:val="008153DB"/>
    <w:rsid w:val="00817CA1"/>
    <w:rsid w:val="00820F50"/>
    <w:rsid w:val="00821DB3"/>
    <w:rsid w:val="0082201A"/>
    <w:rsid w:val="008261DA"/>
    <w:rsid w:val="008308CE"/>
    <w:rsid w:val="00830EA6"/>
    <w:rsid w:val="00831F96"/>
    <w:rsid w:val="00833EDB"/>
    <w:rsid w:val="008341B6"/>
    <w:rsid w:val="008343CB"/>
    <w:rsid w:val="00840653"/>
    <w:rsid w:val="00840F9E"/>
    <w:rsid w:val="008412F5"/>
    <w:rsid w:val="00841F87"/>
    <w:rsid w:val="00847336"/>
    <w:rsid w:val="00851AB4"/>
    <w:rsid w:val="00851B27"/>
    <w:rsid w:val="00852A8B"/>
    <w:rsid w:val="0085441D"/>
    <w:rsid w:val="00854E23"/>
    <w:rsid w:val="00856D45"/>
    <w:rsid w:val="00856E32"/>
    <w:rsid w:val="00860D09"/>
    <w:rsid w:val="00861CF6"/>
    <w:rsid w:val="008644B6"/>
    <w:rsid w:val="0086722F"/>
    <w:rsid w:val="0086765F"/>
    <w:rsid w:val="0087013C"/>
    <w:rsid w:val="00870C15"/>
    <w:rsid w:val="00872DE8"/>
    <w:rsid w:val="0087522E"/>
    <w:rsid w:val="00881E46"/>
    <w:rsid w:val="00887210"/>
    <w:rsid w:val="00887680"/>
    <w:rsid w:val="00891926"/>
    <w:rsid w:val="008922A4"/>
    <w:rsid w:val="00892968"/>
    <w:rsid w:val="008947AC"/>
    <w:rsid w:val="00895E3F"/>
    <w:rsid w:val="008970D4"/>
    <w:rsid w:val="008A1044"/>
    <w:rsid w:val="008A1DDA"/>
    <w:rsid w:val="008A65D0"/>
    <w:rsid w:val="008A72D8"/>
    <w:rsid w:val="008A7632"/>
    <w:rsid w:val="008A7C52"/>
    <w:rsid w:val="008B11F1"/>
    <w:rsid w:val="008B1FD7"/>
    <w:rsid w:val="008B37E7"/>
    <w:rsid w:val="008B4572"/>
    <w:rsid w:val="008B4B52"/>
    <w:rsid w:val="008B717F"/>
    <w:rsid w:val="008B7CDA"/>
    <w:rsid w:val="008C19A7"/>
    <w:rsid w:val="008C3FCC"/>
    <w:rsid w:val="008C5532"/>
    <w:rsid w:val="008C57E1"/>
    <w:rsid w:val="008C76D0"/>
    <w:rsid w:val="008D1DEB"/>
    <w:rsid w:val="008D3AF1"/>
    <w:rsid w:val="008D6515"/>
    <w:rsid w:val="008D6EE4"/>
    <w:rsid w:val="008E1F7D"/>
    <w:rsid w:val="008E5D7D"/>
    <w:rsid w:val="008F0C2E"/>
    <w:rsid w:val="008F22BC"/>
    <w:rsid w:val="008F2D41"/>
    <w:rsid w:val="008F30C8"/>
    <w:rsid w:val="008F66CE"/>
    <w:rsid w:val="009003DD"/>
    <w:rsid w:val="00901AA6"/>
    <w:rsid w:val="009022BA"/>
    <w:rsid w:val="00906122"/>
    <w:rsid w:val="00910FF9"/>
    <w:rsid w:val="00911408"/>
    <w:rsid w:val="00911E96"/>
    <w:rsid w:val="009124B2"/>
    <w:rsid w:val="00914A8B"/>
    <w:rsid w:val="00914DD5"/>
    <w:rsid w:val="00916B59"/>
    <w:rsid w:val="009174C5"/>
    <w:rsid w:val="00921118"/>
    <w:rsid w:val="009222EA"/>
    <w:rsid w:val="0092592D"/>
    <w:rsid w:val="00925E60"/>
    <w:rsid w:val="00926118"/>
    <w:rsid w:val="009262A3"/>
    <w:rsid w:val="009310E0"/>
    <w:rsid w:val="00932CD0"/>
    <w:rsid w:val="00932F83"/>
    <w:rsid w:val="0093344B"/>
    <w:rsid w:val="00933D48"/>
    <w:rsid w:val="00933FA9"/>
    <w:rsid w:val="009349BD"/>
    <w:rsid w:val="009353FF"/>
    <w:rsid w:val="00940A2D"/>
    <w:rsid w:val="00942ADB"/>
    <w:rsid w:val="009457C9"/>
    <w:rsid w:val="00946913"/>
    <w:rsid w:val="00946A99"/>
    <w:rsid w:val="009531D4"/>
    <w:rsid w:val="00956818"/>
    <w:rsid w:val="009756D7"/>
    <w:rsid w:val="009774D7"/>
    <w:rsid w:val="009871A2"/>
    <w:rsid w:val="0098748B"/>
    <w:rsid w:val="00990438"/>
    <w:rsid w:val="009937C1"/>
    <w:rsid w:val="00993CEF"/>
    <w:rsid w:val="009959E0"/>
    <w:rsid w:val="00995F00"/>
    <w:rsid w:val="009A1C83"/>
    <w:rsid w:val="009A32F2"/>
    <w:rsid w:val="009A6540"/>
    <w:rsid w:val="009A685D"/>
    <w:rsid w:val="009A7405"/>
    <w:rsid w:val="009B11B0"/>
    <w:rsid w:val="009B1F85"/>
    <w:rsid w:val="009B25C1"/>
    <w:rsid w:val="009B2971"/>
    <w:rsid w:val="009B34BF"/>
    <w:rsid w:val="009B3A56"/>
    <w:rsid w:val="009C113E"/>
    <w:rsid w:val="009C1CF4"/>
    <w:rsid w:val="009C2218"/>
    <w:rsid w:val="009C239F"/>
    <w:rsid w:val="009C32BD"/>
    <w:rsid w:val="009C33EB"/>
    <w:rsid w:val="009C452E"/>
    <w:rsid w:val="009D37BC"/>
    <w:rsid w:val="009D40AF"/>
    <w:rsid w:val="009D6D3C"/>
    <w:rsid w:val="009D7A5E"/>
    <w:rsid w:val="009E0929"/>
    <w:rsid w:val="009E2E92"/>
    <w:rsid w:val="009E3E81"/>
    <w:rsid w:val="009E6B9A"/>
    <w:rsid w:val="009E7918"/>
    <w:rsid w:val="009F0CCA"/>
    <w:rsid w:val="009F2079"/>
    <w:rsid w:val="009F3E6D"/>
    <w:rsid w:val="009F3FF6"/>
    <w:rsid w:val="009F6433"/>
    <w:rsid w:val="009F7C19"/>
    <w:rsid w:val="009F7D9B"/>
    <w:rsid w:val="00A00095"/>
    <w:rsid w:val="00A01B69"/>
    <w:rsid w:val="00A024B7"/>
    <w:rsid w:val="00A045A8"/>
    <w:rsid w:val="00A05F8D"/>
    <w:rsid w:val="00A07A1E"/>
    <w:rsid w:val="00A15A92"/>
    <w:rsid w:val="00A211A7"/>
    <w:rsid w:val="00A212CB"/>
    <w:rsid w:val="00A23696"/>
    <w:rsid w:val="00A257CE"/>
    <w:rsid w:val="00A26AD8"/>
    <w:rsid w:val="00A26EDF"/>
    <w:rsid w:val="00A307FA"/>
    <w:rsid w:val="00A30858"/>
    <w:rsid w:val="00A31205"/>
    <w:rsid w:val="00A31992"/>
    <w:rsid w:val="00A3372D"/>
    <w:rsid w:val="00A340B0"/>
    <w:rsid w:val="00A35C48"/>
    <w:rsid w:val="00A40CCF"/>
    <w:rsid w:val="00A418AF"/>
    <w:rsid w:val="00A43E7D"/>
    <w:rsid w:val="00A44EB4"/>
    <w:rsid w:val="00A450B7"/>
    <w:rsid w:val="00A47C9D"/>
    <w:rsid w:val="00A518B6"/>
    <w:rsid w:val="00A52AF3"/>
    <w:rsid w:val="00A536E3"/>
    <w:rsid w:val="00A54142"/>
    <w:rsid w:val="00A5715D"/>
    <w:rsid w:val="00A57F61"/>
    <w:rsid w:val="00A63BEF"/>
    <w:rsid w:val="00A64BD6"/>
    <w:rsid w:val="00A653B4"/>
    <w:rsid w:val="00A66789"/>
    <w:rsid w:val="00A7114B"/>
    <w:rsid w:val="00A73DBC"/>
    <w:rsid w:val="00A743B2"/>
    <w:rsid w:val="00A759A1"/>
    <w:rsid w:val="00A77352"/>
    <w:rsid w:val="00A80377"/>
    <w:rsid w:val="00A83AC3"/>
    <w:rsid w:val="00A86160"/>
    <w:rsid w:val="00A90CF5"/>
    <w:rsid w:val="00A91340"/>
    <w:rsid w:val="00A94155"/>
    <w:rsid w:val="00A94E95"/>
    <w:rsid w:val="00A9563C"/>
    <w:rsid w:val="00A97580"/>
    <w:rsid w:val="00A97617"/>
    <w:rsid w:val="00AA0D3C"/>
    <w:rsid w:val="00AA0EDC"/>
    <w:rsid w:val="00AA126E"/>
    <w:rsid w:val="00AA1345"/>
    <w:rsid w:val="00AA19EF"/>
    <w:rsid w:val="00AA391C"/>
    <w:rsid w:val="00AA616C"/>
    <w:rsid w:val="00AA642B"/>
    <w:rsid w:val="00AA6B44"/>
    <w:rsid w:val="00AB0CCC"/>
    <w:rsid w:val="00AB1E33"/>
    <w:rsid w:val="00AB2084"/>
    <w:rsid w:val="00AB2D8E"/>
    <w:rsid w:val="00AB6259"/>
    <w:rsid w:val="00AB73F8"/>
    <w:rsid w:val="00AC0080"/>
    <w:rsid w:val="00AC07E9"/>
    <w:rsid w:val="00AC090E"/>
    <w:rsid w:val="00AC0F7E"/>
    <w:rsid w:val="00AC4708"/>
    <w:rsid w:val="00AC4C02"/>
    <w:rsid w:val="00AC4DDC"/>
    <w:rsid w:val="00AD034D"/>
    <w:rsid w:val="00AD0576"/>
    <w:rsid w:val="00AD2161"/>
    <w:rsid w:val="00AD2402"/>
    <w:rsid w:val="00AD5931"/>
    <w:rsid w:val="00AD59EE"/>
    <w:rsid w:val="00AD5C11"/>
    <w:rsid w:val="00AD6F9B"/>
    <w:rsid w:val="00AE033E"/>
    <w:rsid w:val="00AE524F"/>
    <w:rsid w:val="00AE55F9"/>
    <w:rsid w:val="00AE77CB"/>
    <w:rsid w:val="00AF0596"/>
    <w:rsid w:val="00AF1770"/>
    <w:rsid w:val="00AF31F1"/>
    <w:rsid w:val="00AF3C66"/>
    <w:rsid w:val="00AF44D4"/>
    <w:rsid w:val="00AF58CE"/>
    <w:rsid w:val="00AF6769"/>
    <w:rsid w:val="00AF77BC"/>
    <w:rsid w:val="00B0121E"/>
    <w:rsid w:val="00B06F9E"/>
    <w:rsid w:val="00B10CC4"/>
    <w:rsid w:val="00B14380"/>
    <w:rsid w:val="00B15365"/>
    <w:rsid w:val="00B15BBC"/>
    <w:rsid w:val="00B15E12"/>
    <w:rsid w:val="00B16C79"/>
    <w:rsid w:val="00B1704F"/>
    <w:rsid w:val="00B1783A"/>
    <w:rsid w:val="00B22F5B"/>
    <w:rsid w:val="00B23D0A"/>
    <w:rsid w:val="00B26C42"/>
    <w:rsid w:val="00B27D79"/>
    <w:rsid w:val="00B30009"/>
    <w:rsid w:val="00B309A1"/>
    <w:rsid w:val="00B32DD8"/>
    <w:rsid w:val="00B33AD3"/>
    <w:rsid w:val="00B35784"/>
    <w:rsid w:val="00B35FDE"/>
    <w:rsid w:val="00B37532"/>
    <w:rsid w:val="00B37E91"/>
    <w:rsid w:val="00B4156B"/>
    <w:rsid w:val="00B45F5D"/>
    <w:rsid w:val="00B46647"/>
    <w:rsid w:val="00B47CF1"/>
    <w:rsid w:val="00B50883"/>
    <w:rsid w:val="00B539A7"/>
    <w:rsid w:val="00B548F1"/>
    <w:rsid w:val="00B561D1"/>
    <w:rsid w:val="00B56E5F"/>
    <w:rsid w:val="00B573D9"/>
    <w:rsid w:val="00B5768E"/>
    <w:rsid w:val="00B60941"/>
    <w:rsid w:val="00B61DDF"/>
    <w:rsid w:val="00B62799"/>
    <w:rsid w:val="00B630A2"/>
    <w:rsid w:val="00B63B27"/>
    <w:rsid w:val="00B6748B"/>
    <w:rsid w:val="00B71134"/>
    <w:rsid w:val="00B712A6"/>
    <w:rsid w:val="00B716A1"/>
    <w:rsid w:val="00B82EAE"/>
    <w:rsid w:val="00B84348"/>
    <w:rsid w:val="00B84994"/>
    <w:rsid w:val="00B85A03"/>
    <w:rsid w:val="00B85ADF"/>
    <w:rsid w:val="00B90267"/>
    <w:rsid w:val="00B921E2"/>
    <w:rsid w:val="00B92509"/>
    <w:rsid w:val="00B9341B"/>
    <w:rsid w:val="00B93EEC"/>
    <w:rsid w:val="00B9422F"/>
    <w:rsid w:val="00B942D5"/>
    <w:rsid w:val="00B95061"/>
    <w:rsid w:val="00B9723B"/>
    <w:rsid w:val="00B97E90"/>
    <w:rsid w:val="00BA0E50"/>
    <w:rsid w:val="00BA0E7B"/>
    <w:rsid w:val="00BA4D10"/>
    <w:rsid w:val="00BA6039"/>
    <w:rsid w:val="00BA76F9"/>
    <w:rsid w:val="00BA7A7E"/>
    <w:rsid w:val="00BB1735"/>
    <w:rsid w:val="00BB1857"/>
    <w:rsid w:val="00BB22EA"/>
    <w:rsid w:val="00BB3DBA"/>
    <w:rsid w:val="00BB54D8"/>
    <w:rsid w:val="00BB6943"/>
    <w:rsid w:val="00BB708C"/>
    <w:rsid w:val="00BB7D02"/>
    <w:rsid w:val="00BB7DC7"/>
    <w:rsid w:val="00BC0E91"/>
    <w:rsid w:val="00BC131C"/>
    <w:rsid w:val="00BC2B5E"/>
    <w:rsid w:val="00BC3050"/>
    <w:rsid w:val="00BC5667"/>
    <w:rsid w:val="00BD130F"/>
    <w:rsid w:val="00BD1492"/>
    <w:rsid w:val="00BD1F45"/>
    <w:rsid w:val="00BD21CA"/>
    <w:rsid w:val="00BD2AFD"/>
    <w:rsid w:val="00BD3017"/>
    <w:rsid w:val="00BD42DF"/>
    <w:rsid w:val="00BD4417"/>
    <w:rsid w:val="00BD5581"/>
    <w:rsid w:val="00BD5859"/>
    <w:rsid w:val="00BD6274"/>
    <w:rsid w:val="00BD66FC"/>
    <w:rsid w:val="00BD791F"/>
    <w:rsid w:val="00BE1292"/>
    <w:rsid w:val="00BE305D"/>
    <w:rsid w:val="00BE3C69"/>
    <w:rsid w:val="00BE4F03"/>
    <w:rsid w:val="00BE6F0D"/>
    <w:rsid w:val="00BE7EC1"/>
    <w:rsid w:val="00BF0891"/>
    <w:rsid w:val="00BF2CE3"/>
    <w:rsid w:val="00BF31AD"/>
    <w:rsid w:val="00BF5276"/>
    <w:rsid w:val="00BF7AC8"/>
    <w:rsid w:val="00C022C2"/>
    <w:rsid w:val="00C0245D"/>
    <w:rsid w:val="00C03144"/>
    <w:rsid w:val="00C05088"/>
    <w:rsid w:val="00C05141"/>
    <w:rsid w:val="00C05941"/>
    <w:rsid w:val="00C07B2C"/>
    <w:rsid w:val="00C11259"/>
    <w:rsid w:val="00C12433"/>
    <w:rsid w:val="00C15E32"/>
    <w:rsid w:val="00C1649C"/>
    <w:rsid w:val="00C201AF"/>
    <w:rsid w:val="00C203E2"/>
    <w:rsid w:val="00C204EA"/>
    <w:rsid w:val="00C2255E"/>
    <w:rsid w:val="00C22D17"/>
    <w:rsid w:val="00C22E2A"/>
    <w:rsid w:val="00C25196"/>
    <w:rsid w:val="00C27F7A"/>
    <w:rsid w:val="00C307FB"/>
    <w:rsid w:val="00C3443C"/>
    <w:rsid w:val="00C35B49"/>
    <w:rsid w:val="00C36F34"/>
    <w:rsid w:val="00C4007F"/>
    <w:rsid w:val="00C42CB0"/>
    <w:rsid w:val="00C43031"/>
    <w:rsid w:val="00C446BF"/>
    <w:rsid w:val="00C44CAB"/>
    <w:rsid w:val="00C46AC8"/>
    <w:rsid w:val="00C534FD"/>
    <w:rsid w:val="00C544C7"/>
    <w:rsid w:val="00C600B4"/>
    <w:rsid w:val="00C600E3"/>
    <w:rsid w:val="00C60242"/>
    <w:rsid w:val="00C60C5B"/>
    <w:rsid w:val="00C64273"/>
    <w:rsid w:val="00C65D50"/>
    <w:rsid w:val="00C677A2"/>
    <w:rsid w:val="00C67889"/>
    <w:rsid w:val="00C73C79"/>
    <w:rsid w:val="00C75A94"/>
    <w:rsid w:val="00C76118"/>
    <w:rsid w:val="00C7629B"/>
    <w:rsid w:val="00C77BEF"/>
    <w:rsid w:val="00C77C6F"/>
    <w:rsid w:val="00C80425"/>
    <w:rsid w:val="00C81326"/>
    <w:rsid w:val="00C817A2"/>
    <w:rsid w:val="00C82C53"/>
    <w:rsid w:val="00C83492"/>
    <w:rsid w:val="00C83735"/>
    <w:rsid w:val="00C85BFC"/>
    <w:rsid w:val="00C87D69"/>
    <w:rsid w:val="00C9116F"/>
    <w:rsid w:val="00C9243F"/>
    <w:rsid w:val="00C928BD"/>
    <w:rsid w:val="00C95027"/>
    <w:rsid w:val="00CA176C"/>
    <w:rsid w:val="00CA3FA7"/>
    <w:rsid w:val="00CA4361"/>
    <w:rsid w:val="00CA5318"/>
    <w:rsid w:val="00CA6D6D"/>
    <w:rsid w:val="00CB00B9"/>
    <w:rsid w:val="00CB114D"/>
    <w:rsid w:val="00CB24D7"/>
    <w:rsid w:val="00CB4641"/>
    <w:rsid w:val="00CB46D9"/>
    <w:rsid w:val="00CB4CA8"/>
    <w:rsid w:val="00CB53A1"/>
    <w:rsid w:val="00CB6610"/>
    <w:rsid w:val="00CC5B08"/>
    <w:rsid w:val="00CC71CE"/>
    <w:rsid w:val="00CC7589"/>
    <w:rsid w:val="00CC788F"/>
    <w:rsid w:val="00CC7C36"/>
    <w:rsid w:val="00CD281D"/>
    <w:rsid w:val="00CD3244"/>
    <w:rsid w:val="00CD6BB1"/>
    <w:rsid w:val="00CD70AE"/>
    <w:rsid w:val="00CE2060"/>
    <w:rsid w:val="00CE2385"/>
    <w:rsid w:val="00CE5E1A"/>
    <w:rsid w:val="00CE7993"/>
    <w:rsid w:val="00CF1ABD"/>
    <w:rsid w:val="00CF215D"/>
    <w:rsid w:val="00CF2E05"/>
    <w:rsid w:val="00CF629C"/>
    <w:rsid w:val="00CF752A"/>
    <w:rsid w:val="00CF7CD0"/>
    <w:rsid w:val="00D01C44"/>
    <w:rsid w:val="00D028B5"/>
    <w:rsid w:val="00D038B1"/>
    <w:rsid w:val="00D03A54"/>
    <w:rsid w:val="00D03CDD"/>
    <w:rsid w:val="00D05D36"/>
    <w:rsid w:val="00D06FD5"/>
    <w:rsid w:val="00D10215"/>
    <w:rsid w:val="00D10538"/>
    <w:rsid w:val="00D10A31"/>
    <w:rsid w:val="00D10E57"/>
    <w:rsid w:val="00D141C3"/>
    <w:rsid w:val="00D141FA"/>
    <w:rsid w:val="00D156CD"/>
    <w:rsid w:val="00D174F3"/>
    <w:rsid w:val="00D17E7A"/>
    <w:rsid w:val="00D2029F"/>
    <w:rsid w:val="00D25C4A"/>
    <w:rsid w:val="00D266FA"/>
    <w:rsid w:val="00D279AD"/>
    <w:rsid w:val="00D31671"/>
    <w:rsid w:val="00D319AD"/>
    <w:rsid w:val="00D3503C"/>
    <w:rsid w:val="00D35240"/>
    <w:rsid w:val="00D3745C"/>
    <w:rsid w:val="00D42FC3"/>
    <w:rsid w:val="00D44138"/>
    <w:rsid w:val="00D473B5"/>
    <w:rsid w:val="00D506AF"/>
    <w:rsid w:val="00D53E31"/>
    <w:rsid w:val="00D56D84"/>
    <w:rsid w:val="00D6029C"/>
    <w:rsid w:val="00D607F7"/>
    <w:rsid w:val="00D61FFA"/>
    <w:rsid w:val="00D6265E"/>
    <w:rsid w:val="00D63670"/>
    <w:rsid w:val="00D67110"/>
    <w:rsid w:val="00D70D27"/>
    <w:rsid w:val="00D73D98"/>
    <w:rsid w:val="00D741E4"/>
    <w:rsid w:val="00D75A3A"/>
    <w:rsid w:val="00D776EB"/>
    <w:rsid w:val="00D8152C"/>
    <w:rsid w:val="00D815CD"/>
    <w:rsid w:val="00D82A54"/>
    <w:rsid w:val="00D83B4C"/>
    <w:rsid w:val="00D855E3"/>
    <w:rsid w:val="00D85968"/>
    <w:rsid w:val="00D85D0B"/>
    <w:rsid w:val="00D86721"/>
    <w:rsid w:val="00D8772F"/>
    <w:rsid w:val="00D90D15"/>
    <w:rsid w:val="00D9512F"/>
    <w:rsid w:val="00D96DEB"/>
    <w:rsid w:val="00DA025A"/>
    <w:rsid w:val="00DA0E60"/>
    <w:rsid w:val="00DA1B39"/>
    <w:rsid w:val="00DA2BC7"/>
    <w:rsid w:val="00DA475C"/>
    <w:rsid w:val="00DA477A"/>
    <w:rsid w:val="00DB12BD"/>
    <w:rsid w:val="00DB1D57"/>
    <w:rsid w:val="00DB1E88"/>
    <w:rsid w:val="00DB2D98"/>
    <w:rsid w:val="00DB3DC1"/>
    <w:rsid w:val="00DC1D53"/>
    <w:rsid w:val="00DC2547"/>
    <w:rsid w:val="00DC2D3C"/>
    <w:rsid w:val="00DC37EA"/>
    <w:rsid w:val="00DC3CB0"/>
    <w:rsid w:val="00DC5C19"/>
    <w:rsid w:val="00DD0182"/>
    <w:rsid w:val="00DD0BD6"/>
    <w:rsid w:val="00DD108B"/>
    <w:rsid w:val="00DD17F4"/>
    <w:rsid w:val="00DD46A8"/>
    <w:rsid w:val="00DD5147"/>
    <w:rsid w:val="00DD6661"/>
    <w:rsid w:val="00DE045B"/>
    <w:rsid w:val="00DE50FA"/>
    <w:rsid w:val="00DE6651"/>
    <w:rsid w:val="00DE7C0E"/>
    <w:rsid w:val="00DF0F17"/>
    <w:rsid w:val="00DF1D31"/>
    <w:rsid w:val="00DF1EDE"/>
    <w:rsid w:val="00DF333B"/>
    <w:rsid w:val="00DF6A8B"/>
    <w:rsid w:val="00DF6B75"/>
    <w:rsid w:val="00E0150C"/>
    <w:rsid w:val="00E02015"/>
    <w:rsid w:val="00E02324"/>
    <w:rsid w:val="00E03AD7"/>
    <w:rsid w:val="00E06B8B"/>
    <w:rsid w:val="00E06BE6"/>
    <w:rsid w:val="00E074EA"/>
    <w:rsid w:val="00E1128D"/>
    <w:rsid w:val="00E12A96"/>
    <w:rsid w:val="00E13FAB"/>
    <w:rsid w:val="00E1456E"/>
    <w:rsid w:val="00E1530C"/>
    <w:rsid w:val="00E16425"/>
    <w:rsid w:val="00E20A8A"/>
    <w:rsid w:val="00E23690"/>
    <w:rsid w:val="00E236AD"/>
    <w:rsid w:val="00E25813"/>
    <w:rsid w:val="00E26780"/>
    <w:rsid w:val="00E2698C"/>
    <w:rsid w:val="00E27D34"/>
    <w:rsid w:val="00E310EB"/>
    <w:rsid w:val="00E31D4B"/>
    <w:rsid w:val="00E32446"/>
    <w:rsid w:val="00E4061C"/>
    <w:rsid w:val="00E41B2B"/>
    <w:rsid w:val="00E423CB"/>
    <w:rsid w:val="00E45A83"/>
    <w:rsid w:val="00E46851"/>
    <w:rsid w:val="00E50732"/>
    <w:rsid w:val="00E50950"/>
    <w:rsid w:val="00E53BF3"/>
    <w:rsid w:val="00E53F4F"/>
    <w:rsid w:val="00E549C4"/>
    <w:rsid w:val="00E55F28"/>
    <w:rsid w:val="00E60C91"/>
    <w:rsid w:val="00E612A9"/>
    <w:rsid w:val="00E61383"/>
    <w:rsid w:val="00E628B4"/>
    <w:rsid w:val="00E65880"/>
    <w:rsid w:val="00E705C3"/>
    <w:rsid w:val="00E72C15"/>
    <w:rsid w:val="00E72D31"/>
    <w:rsid w:val="00E73EF6"/>
    <w:rsid w:val="00E824AA"/>
    <w:rsid w:val="00E829DC"/>
    <w:rsid w:val="00E82A1B"/>
    <w:rsid w:val="00E83556"/>
    <w:rsid w:val="00E83A29"/>
    <w:rsid w:val="00E83F9D"/>
    <w:rsid w:val="00E844AA"/>
    <w:rsid w:val="00E86E4D"/>
    <w:rsid w:val="00E905B1"/>
    <w:rsid w:val="00E91687"/>
    <w:rsid w:val="00E92776"/>
    <w:rsid w:val="00E94DC7"/>
    <w:rsid w:val="00E9534F"/>
    <w:rsid w:val="00E96665"/>
    <w:rsid w:val="00E97CE9"/>
    <w:rsid w:val="00EA03D6"/>
    <w:rsid w:val="00EA0568"/>
    <w:rsid w:val="00EA20E0"/>
    <w:rsid w:val="00EA213C"/>
    <w:rsid w:val="00EA54A6"/>
    <w:rsid w:val="00EB115E"/>
    <w:rsid w:val="00EB22DE"/>
    <w:rsid w:val="00EB4645"/>
    <w:rsid w:val="00EB6630"/>
    <w:rsid w:val="00EB6CE1"/>
    <w:rsid w:val="00EC00F9"/>
    <w:rsid w:val="00EC016E"/>
    <w:rsid w:val="00EC0DBA"/>
    <w:rsid w:val="00EC2DA0"/>
    <w:rsid w:val="00EC3E0F"/>
    <w:rsid w:val="00EC4638"/>
    <w:rsid w:val="00EC56B7"/>
    <w:rsid w:val="00ED269E"/>
    <w:rsid w:val="00ED5145"/>
    <w:rsid w:val="00EE0C2B"/>
    <w:rsid w:val="00EE4174"/>
    <w:rsid w:val="00EE6D53"/>
    <w:rsid w:val="00EE7FA6"/>
    <w:rsid w:val="00EF01A4"/>
    <w:rsid w:val="00EF0D4B"/>
    <w:rsid w:val="00EF108E"/>
    <w:rsid w:val="00EF15A6"/>
    <w:rsid w:val="00EF3EFE"/>
    <w:rsid w:val="00EF4A92"/>
    <w:rsid w:val="00F00C31"/>
    <w:rsid w:val="00F067C6"/>
    <w:rsid w:val="00F06AB3"/>
    <w:rsid w:val="00F06C84"/>
    <w:rsid w:val="00F0761B"/>
    <w:rsid w:val="00F1054B"/>
    <w:rsid w:val="00F133D2"/>
    <w:rsid w:val="00F13A7A"/>
    <w:rsid w:val="00F14B05"/>
    <w:rsid w:val="00F14DEF"/>
    <w:rsid w:val="00F16FFA"/>
    <w:rsid w:val="00F20A08"/>
    <w:rsid w:val="00F23ECC"/>
    <w:rsid w:val="00F25607"/>
    <w:rsid w:val="00F256CE"/>
    <w:rsid w:val="00F26522"/>
    <w:rsid w:val="00F303D4"/>
    <w:rsid w:val="00F30B10"/>
    <w:rsid w:val="00F31D41"/>
    <w:rsid w:val="00F34CB9"/>
    <w:rsid w:val="00F37FB4"/>
    <w:rsid w:val="00F40B2A"/>
    <w:rsid w:val="00F42ADA"/>
    <w:rsid w:val="00F43BF6"/>
    <w:rsid w:val="00F43E6E"/>
    <w:rsid w:val="00F45052"/>
    <w:rsid w:val="00F4630E"/>
    <w:rsid w:val="00F46718"/>
    <w:rsid w:val="00F46DA8"/>
    <w:rsid w:val="00F51120"/>
    <w:rsid w:val="00F52426"/>
    <w:rsid w:val="00F55559"/>
    <w:rsid w:val="00F556AA"/>
    <w:rsid w:val="00F55C5D"/>
    <w:rsid w:val="00F561CF"/>
    <w:rsid w:val="00F56288"/>
    <w:rsid w:val="00F63233"/>
    <w:rsid w:val="00F63A5D"/>
    <w:rsid w:val="00F64374"/>
    <w:rsid w:val="00F709B7"/>
    <w:rsid w:val="00F71753"/>
    <w:rsid w:val="00F7326C"/>
    <w:rsid w:val="00F76E30"/>
    <w:rsid w:val="00F801F0"/>
    <w:rsid w:val="00F8041A"/>
    <w:rsid w:val="00F80B46"/>
    <w:rsid w:val="00F8154F"/>
    <w:rsid w:val="00F83869"/>
    <w:rsid w:val="00F86785"/>
    <w:rsid w:val="00F87C97"/>
    <w:rsid w:val="00F909B1"/>
    <w:rsid w:val="00F91F2C"/>
    <w:rsid w:val="00F94719"/>
    <w:rsid w:val="00F96087"/>
    <w:rsid w:val="00F963FD"/>
    <w:rsid w:val="00F97535"/>
    <w:rsid w:val="00F97C2F"/>
    <w:rsid w:val="00FA0D76"/>
    <w:rsid w:val="00FA3A9F"/>
    <w:rsid w:val="00FA3D07"/>
    <w:rsid w:val="00FA4D5B"/>
    <w:rsid w:val="00FA4FE7"/>
    <w:rsid w:val="00FA6C08"/>
    <w:rsid w:val="00FA72F4"/>
    <w:rsid w:val="00FA7D81"/>
    <w:rsid w:val="00FB2B60"/>
    <w:rsid w:val="00FB3291"/>
    <w:rsid w:val="00FB4FFD"/>
    <w:rsid w:val="00FB5BAA"/>
    <w:rsid w:val="00FB60ED"/>
    <w:rsid w:val="00FC077A"/>
    <w:rsid w:val="00FC16FC"/>
    <w:rsid w:val="00FC30E8"/>
    <w:rsid w:val="00FC4221"/>
    <w:rsid w:val="00FC488D"/>
    <w:rsid w:val="00FC5FA4"/>
    <w:rsid w:val="00FD2E3E"/>
    <w:rsid w:val="00FD30C0"/>
    <w:rsid w:val="00FD4CC4"/>
    <w:rsid w:val="00FD7439"/>
    <w:rsid w:val="00FE10A5"/>
    <w:rsid w:val="00FE175F"/>
    <w:rsid w:val="00FE1DE2"/>
    <w:rsid w:val="00FE55B1"/>
    <w:rsid w:val="00FE59AC"/>
    <w:rsid w:val="00FE73BF"/>
    <w:rsid w:val="00FF1843"/>
    <w:rsid w:val="00FF201B"/>
    <w:rsid w:val="00FF335F"/>
    <w:rsid w:val="00FF362A"/>
    <w:rsid w:val="00FF573E"/>
    <w:rsid w:val="00FF5E70"/>
    <w:rsid w:val="00FF69C4"/>
    <w:rsid w:val="00FF73B7"/>
    <w:rsid w:val="00FF73BE"/>
    <w:rsid w:val="025260AA"/>
    <w:rsid w:val="02DFED81"/>
    <w:rsid w:val="168197E7"/>
    <w:rsid w:val="17114DF3"/>
    <w:rsid w:val="1A9DB280"/>
    <w:rsid w:val="1BB62DED"/>
    <w:rsid w:val="22C9AF49"/>
    <w:rsid w:val="25268A41"/>
    <w:rsid w:val="40524D7B"/>
    <w:rsid w:val="52629E45"/>
    <w:rsid w:val="5CB1228D"/>
    <w:rsid w:val="7D0C9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535EE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05D"/>
    <w:pPr>
      <w:spacing w:before="120" w:after="120" w:line="288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03D6"/>
    <w:pPr>
      <w:spacing w:before="240" w:after="240"/>
      <w:jc w:val="center"/>
      <w:outlineLvl w:val="0"/>
    </w:pPr>
    <w:rPr>
      <w:rFonts w:cs="Arial"/>
      <w:b/>
      <w:color w:val="FFFFFF" w:themeColor="background1"/>
      <w:sz w:val="44"/>
      <w:szCs w:val="44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7311F2"/>
    <w:pPr>
      <w:numPr>
        <w:numId w:val="6"/>
      </w:numPr>
      <w:spacing w:before="240"/>
      <w:outlineLvl w:val="1"/>
    </w:pPr>
    <w:rPr>
      <w:b/>
      <w:color w:val="6B2976"/>
      <w:sz w:val="36"/>
      <w:szCs w:val="3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62566E"/>
    <w:pPr>
      <w:numPr>
        <w:numId w:val="0"/>
      </w:numPr>
      <w:spacing w:after="160" w:line="259" w:lineRule="auto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37FB4"/>
    <w:pPr>
      <w:numPr>
        <w:ilvl w:val="2"/>
        <w:numId w:val="6"/>
      </w:numPr>
      <w:spacing w:before="0" w:after="160" w:line="259" w:lineRule="auto"/>
      <w:ind w:left="993" w:hanging="993"/>
      <w:outlineLvl w:val="3"/>
    </w:pPr>
    <w:rPr>
      <w:rFonts w:cs="Arial"/>
      <w:b/>
      <w:color w:val="6B2976"/>
    </w:rPr>
  </w:style>
  <w:style w:type="paragraph" w:styleId="Heading5">
    <w:name w:val="heading 5"/>
    <w:basedOn w:val="NumbersList1"/>
    <w:next w:val="Normal"/>
    <w:link w:val="Heading5Char"/>
    <w:uiPriority w:val="9"/>
    <w:unhideWhenUsed/>
    <w:qFormat/>
    <w:rsid w:val="0068583D"/>
    <w:pPr>
      <w:widowControl w:val="0"/>
      <w:numPr>
        <w:ilvl w:val="3"/>
        <w:numId w:val="6"/>
      </w:numPr>
      <w:outlineLvl w:val="4"/>
    </w:pPr>
  </w:style>
  <w:style w:type="paragraph" w:styleId="Heading6">
    <w:name w:val="heading 6"/>
    <w:basedOn w:val="Heading7"/>
    <w:next w:val="Normal"/>
    <w:link w:val="Heading6Char"/>
    <w:uiPriority w:val="9"/>
    <w:unhideWhenUsed/>
    <w:rsid w:val="00D3745C"/>
    <w:pPr>
      <w:numPr>
        <w:ilvl w:val="4"/>
      </w:numPr>
      <w:outlineLvl w:val="5"/>
    </w:pPr>
  </w:style>
  <w:style w:type="paragraph" w:styleId="Heading7">
    <w:name w:val="heading 7"/>
    <w:basedOn w:val="Normal"/>
    <w:next w:val="Normal"/>
    <w:link w:val="Heading7Char"/>
    <w:uiPriority w:val="9"/>
    <w:unhideWhenUsed/>
    <w:rsid w:val="00D3745C"/>
    <w:pPr>
      <w:keepNext/>
      <w:keepLines/>
      <w:numPr>
        <w:ilvl w:val="5"/>
        <w:numId w:val="6"/>
      </w:numPr>
      <w:spacing w:before="40" w:after="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D63670"/>
    <w:pPr>
      <w:keepNext/>
      <w:outlineLvl w:val="7"/>
    </w:pPr>
    <w:rPr>
      <w:rFonts w:eastAsia="Calibri" w:cs="Times New Roman"/>
      <w:b/>
      <w:color w:val="FFFFFF" w:themeColor="background1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1B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1B2B"/>
  </w:style>
  <w:style w:type="paragraph" w:styleId="Footer">
    <w:name w:val="footer"/>
    <w:basedOn w:val="Normal"/>
    <w:link w:val="FooterChar"/>
    <w:uiPriority w:val="99"/>
    <w:unhideWhenUsed/>
    <w:rsid w:val="00E41B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1B2B"/>
  </w:style>
  <w:style w:type="character" w:customStyle="1" w:styleId="Heading1Char">
    <w:name w:val="Heading 1 Char"/>
    <w:basedOn w:val="DefaultParagraphFont"/>
    <w:link w:val="Heading1"/>
    <w:uiPriority w:val="9"/>
    <w:rsid w:val="00EA03D6"/>
    <w:rPr>
      <w:rFonts w:ascii="Arial" w:hAnsi="Arial" w:cs="Arial"/>
      <w:b/>
      <w:color w:val="FFFFFF" w:themeColor="background1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7311F2"/>
    <w:rPr>
      <w:rFonts w:ascii="Arial" w:hAnsi="Arial"/>
      <w:b/>
      <w:color w:val="6B2976"/>
      <w:sz w:val="36"/>
      <w:szCs w:val="36"/>
    </w:rPr>
  </w:style>
  <w:style w:type="paragraph" w:styleId="ListParagraph">
    <w:name w:val="List Paragraph"/>
    <w:aliases w:val="Indent number list"/>
    <w:basedOn w:val="Normal"/>
    <w:next w:val="Heading3"/>
    <w:uiPriority w:val="34"/>
    <w:qFormat/>
    <w:rsid w:val="00F71753"/>
    <w:pPr>
      <w:numPr>
        <w:numId w:val="5"/>
      </w:numPr>
    </w:pPr>
  </w:style>
  <w:style w:type="character" w:styleId="Hyperlink">
    <w:name w:val="Hyperlink"/>
    <w:basedOn w:val="DefaultParagraphFont"/>
    <w:uiPriority w:val="99"/>
    <w:unhideWhenUsed/>
    <w:rsid w:val="0001497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1497F"/>
    <w:rPr>
      <w:color w:val="954F72" w:themeColor="followedHyperlink"/>
      <w:u w:val="single"/>
    </w:rPr>
  </w:style>
  <w:style w:type="table" w:styleId="TableGrid">
    <w:name w:val="Table Grid"/>
    <w:basedOn w:val="TableNormal"/>
    <w:uiPriority w:val="59"/>
    <w:rsid w:val="00744E6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000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00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00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00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009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00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095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62566E"/>
    <w:rPr>
      <w:rFonts w:ascii="Arial" w:hAnsi="Arial"/>
      <w:b/>
      <w:color w:val="6B2976"/>
      <w:sz w:val="28"/>
      <w:szCs w:val="28"/>
    </w:rPr>
  </w:style>
  <w:style w:type="paragraph" w:customStyle="1" w:styleId="Indentedbodytext">
    <w:name w:val="Indented body text"/>
    <w:basedOn w:val="Normal"/>
    <w:link w:val="IndentedbodytextChar"/>
    <w:qFormat/>
    <w:rsid w:val="00616AD8"/>
    <w:pPr>
      <w:ind w:left="680"/>
    </w:pPr>
    <w:rPr>
      <w:rFonts w:eastAsia="Times New Roman" w:cs="Times New Roman"/>
      <w:noProof/>
      <w:szCs w:val="24"/>
      <w:lang w:eastAsia="en-AU"/>
    </w:rPr>
  </w:style>
  <w:style w:type="paragraph" w:customStyle="1" w:styleId="steps">
    <w:name w:val="steps"/>
    <w:basedOn w:val="Normal"/>
    <w:rsid w:val="00C201AF"/>
    <w:pPr>
      <w:numPr>
        <w:numId w:val="1"/>
      </w:numPr>
      <w:spacing w:line="360" w:lineRule="auto"/>
      <w:ind w:left="426" w:hanging="426"/>
    </w:pPr>
  </w:style>
  <w:style w:type="character" w:styleId="Strong">
    <w:name w:val="Strong"/>
    <w:basedOn w:val="DefaultParagraphFont"/>
    <w:uiPriority w:val="22"/>
    <w:qFormat/>
    <w:rsid w:val="006C0BAB"/>
    <w:rPr>
      <w:rFonts w:ascii="Arial" w:hAnsi="Arial"/>
      <w:b/>
      <w:bCs/>
      <w:color w:val="6B2976"/>
      <w:sz w:val="24"/>
    </w:rPr>
  </w:style>
  <w:style w:type="paragraph" w:styleId="ListBullet">
    <w:name w:val="List Bullet"/>
    <w:basedOn w:val="Normal"/>
    <w:link w:val="ListBulletChar"/>
    <w:uiPriority w:val="99"/>
    <w:unhideWhenUsed/>
    <w:qFormat/>
    <w:rsid w:val="003648E4"/>
    <w:pPr>
      <w:numPr>
        <w:numId w:val="2"/>
      </w:numPr>
      <w:tabs>
        <w:tab w:val="clear" w:pos="1702"/>
        <w:tab w:val="num" w:pos="1077"/>
      </w:tabs>
      <w:spacing w:line="360" w:lineRule="auto"/>
      <w:ind w:left="1077"/>
      <w:contextualSpacing/>
    </w:pPr>
    <w:rPr>
      <w:rFonts w:cs="Arial"/>
    </w:rPr>
  </w:style>
  <w:style w:type="paragraph" w:customStyle="1" w:styleId="Steps0">
    <w:name w:val="Steps"/>
    <w:basedOn w:val="ListParagraph"/>
    <w:rsid w:val="00E96665"/>
    <w:pPr>
      <w:numPr>
        <w:numId w:val="3"/>
      </w:numPr>
      <w:ind w:left="709" w:hanging="357"/>
    </w:pPr>
    <w:rPr>
      <w:rFonts w:eastAsia="Times New Roman" w:cs="Times New Roman"/>
    </w:rPr>
  </w:style>
  <w:style w:type="paragraph" w:styleId="BodyTextIndent">
    <w:name w:val="Body Text Indent"/>
    <w:aliases w:val="StrongBlack"/>
    <w:basedOn w:val="Normal"/>
    <w:link w:val="BodyTextIndentChar"/>
    <w:uiPriority w:val="99"/>
    <w:unhideWhenUsed/>
    <w:rsid w:val="00E97CE9"/>
    <w:rPr>
      <w:b/>
    </w:rPr>
  </w:style>
  <w:style w:type="character" w:customStyle="1" w:styleId="BodyTextIndentChar">
    <w:name w:val="Body Text Indent Char"/>
    <w:aliases w:val="StrongBlack Char"/>
    <w:basedOn w:val="DefaultParagraphFont"/>
    <w:link w:val="BodyTextIndent"/>
    <w:uiPriority w:val="99"/>
    <w:rsid w:val="00E97CE9"/>
    <w:rPr>
      <w:rFonts w:ascii="Arial" w:hAnsi="Arial"/>
      <w:b/>
      <w:sz w:val="24"/>
    </w:rPr>
  </w:style>
  <w:style w:type="paragraph" w:styleId="NormalIndent">
    <w:name w:val="Normal Indent"/>
    <w:basedOn w:val="Indentedbodytext"/>
    <w:link w:val="NormalIndentChar"/>
    <w:uiPriority w:val="99"/>
    <w:unhideWhenUsed/>
    <w:rsid w:val="00F55C5D"/>
  </w:style>
  <w:style w:type="paragraph" w:customStyle="1" w:styleId="Subbullet">
    <w:name w:val="Sub bullet"/>
    <w:basedOn w:val="ListBullet"/>
    <w:link w:val="SubbulletChar"/>
    <w:rsid w:val="00777562"/>
    <w:pPr>
      <w:numPr>
        <w:numId w:val="4"/>
      </w:numPr>
    </w:pPr>
    <w:rPr>
      <w:lang w:eastAsia="en-AU"/>
    </w:rPr>
  </w:style>
  <w:style w:type="character" w:customStyle="1" w:styleId="ListBulletChar">
    <w:name w:val="List Bullet Char"/>
    <w:basedOn w:val="DefaultParagraphFont"/>
    <w:link w:val="ListBullet"/>
    <w:uiPriority w:val="99"/>
    <w:rsid w:val="003648E4"/>
    <w:rPr>
      <w:rFonts w:ascii="Arial" w:hAnsi="Arial" w:cs="Arial"/>
      <w:sz w:val="24"/>
    </w:rPr>
  </w:style>
  <w:style w:type="character" w:customStyle="1" w:styleId="SubbulletChar">
    <w:name w:val="Sub bullet Char"/>
    <w:basedOn w:val="ListBulletChar"/>
    <w:link w:val="Subbullet"/>
    <w:rsid w:val="009022BA"/>
    <w:rPr>
      <w:rFonts w:ascii="Arial" w:hAnsi="Arial" w:cs="Arial"/>
      <w:sz w:val="24"/>
      <w:lang w:eastAsia="en-AU"/>
    </w:rPr>
  </w:style>
  <w:style w:type="paragraph" w:customStyle="1" w:styleId="1Normal">
    <w:name w:val="1 Normal"/>
    <w:basedOn w:val="Normal"/>
    <w:link w:val="1NormalChar"/>
    <w:rsid w:val="006B29ED"/>
    <w:pPr>
      <w:spacing w:before="240" w:after="240"/>
    </w:pPr>
  </w:style>
  <w:style w:type="character" w:customStyle="1" w:styleId="1NormalChar">
    <w:name w:val="1 Normal Char"/>
    <w:basedOn w:val="DefaultParagraphFont"/>
    <w:link w:val="1Normal"/>
    <w:rsid w:val="006B29ED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37FB4"/>
    <w:rPr>
      <w:rFonts w:ascii="Arial" w:hAnsi="Arial" w:cs="Arial"/>
      <w:b/>
      <w:color w:val="6B2976"/>
      <w:sz w:val="24"/>
    </w:rPr>
  </w:style>
  <w:style w:type="paragraph" w:customStyle="1" w:styleId="NumbersList1">
    <w:name w:val="Numbers List 1"/>
    <w:basedOn w:val="NormalIndent"/>
    <w:link w:val="NumbersList1Char"/>
    <w:rsid w:val="001520E0"/>
    <w:pPr>
      <w:ind w:left="0"/>
    </w:pPr>
  </w:style>
  <w:style w:type="paragraph" w:customStyle="1" w:styleId="Numberslist2">
    <w:name w:val="Numbers list 2"/>
    <w:basedOn w:val="NormalIndent"/>
    <w:link w:val="Numberslist2Char"/>
    <w:rsid w:val="001520E0"/>
  </w:style>
  <w:style w:type="character" w:customStyle="1" w:styleId="IndentedbodytextChar">
    <w:name w:val="Indented body text Char"/>
    <w:basedOn w:val="DefaultParagraphFont"/>
    <w:link w:val="Indentedbodytext"/>
    <w:rsid w:val="00616AD8"/>
    <w:rPr>
      <w:rFonts w:ascii="Arial" w:eastAsia="Times New Roman" w:hAnsi="Arial" w:cs="Times New Roman"/>
      <w:noProof/>
      <w:sz w:val="24"/>
      <w:szCs w:val="24"/>
      <w:lang w:eastAsia="en-AU"/>
    </w:rPr>
  </w:style>
  <w:style w:type="character" w:customStyle="1" w:styleId="NormalIndentChar">
    <w:name w:val="Normal Indent Char"/>
    <w:basedOn w:val="IndentedbodytextChar"/>
    <w:link w:val="NormalIndent"/>
    <w:uiPriority w:val="99"/>
    <w:rsid w:val="00F55C5D"/>
    <w:rPr>
      <w:rFonts w:ascii="Arial" w:eastAsia="Times New Roman" w:hAnsi="Arial" w:cs="Times New Roman"/>
      <w:noProof/>
      <w:sz w:val="24"/>
      <w:szCs w:val="24"/>
      <w:lang w:eastAsia="en-AU"/>
    </w:rPr>
  </w:style>
  <w:style w:type="character" w:customStyle="1" w:styleId="NumbersList1Char">
    <w:name w:val="Numbers List 1 Char"/>
    <w:basedOn w:val="NormalIndentChar"/>
    <w:link w:val="NumbersList1"/>
    <w:rsid w:val="001520E0"/>
    <w:rPr>
      <w:rFonts w:ascii="Arial" w:eastAsia="Times New Roman" w:hAnsi="Arial" w:cs="Times New Roman"/>
      <w:noProof/>
      <w:sz w:val="24"/>
      <w:szCs w:val="24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68583D"/>
    <w:rPr>
      <w:rFonts w:ascii="Arial" w:eastAsia="Times New Roman" w:hAnsi="Arial" w:cs="Times New Roman"/>
      <w:noProof/>
      <w:sz w:val="24"/>
      <w:szCs w:val="24"/>
      <w:lang w:eastAsia="en-AU"/>
    </w:rPr>
  </w:style>
  <w:style w:type="character" w:customStyle="1" w:styleId="Numberslist2Char">
    <w:name w:val="Numbers list 2 Char"/>
    <w:basedOn w:val="NormalIndentChar"/>
    <w:link w:val="Numberslist2"/>
    <w:rsid w:val="001520E0"/>
    <w:rPr>
      <w:rFonts w:ascii="Arial" w:eastAsia="Times New Roman" w:hAnsi="Arial" w:cs="Times New Roman"/>
      <w:noProof/>
      <w:sz w:val="24"/>
      <w:szCs w:val="24"/>
      <w:lang w:eastAsia="en-AU"/>
    </w:rPr>
  </w:style>
  <w:style w:type="character" w:customStyle="1" w:styleId="Heading6Char">
    <w:name w:val="Heading 6 Char"/>
    <w:basedOn w:val="DefaultParagraphFont"/>
    <w:link w:val="Heading6"/>
    <w:uiPriority w:val="9"/>
    <w:rsid w:val="00D3745C"/>
    <w:rPr>
      <w:rFonts w:ascii="Arial" w:eastAsiaTheme="majorEastAsia" w:hAnsi="Arial" w:cstheme="majorBidi"/>
      <w:iCs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D3745C"/>
    <w:rPr>
      <w:rFonts w:ascii="Arial" w:eastAsiaTheme="majorEastAsia" w:hAnsi="Arial" w:cstheme="majorBidi"/>
      <w:iCs/>
      <w:sz w:val="24"/>
    </w:rPr>
  </w:style>
  <w:style w:type="character" w:styleId="Emphasis">
    <w:name w:val="Emphasis"/>
    <w:basedOn w:val="DefaultParagraphFont"/>
    <w:uiPriority w:val="20"/>
    <w:qFormat/>
    <w:rsid w:val="000634A8"/>
    <w:rPr>
      <w:rFonts w:ascii="Arial" w:hAnsi="Arial"/>
      <w:b/>
      <w:i w:val="0"/>
      <w:iCs/>
      <w:color w:val="000000" w:themeColor="text1"/>
      <w:sz w:val="24"/>
    </w:rPr>
  </w:style>
  <w:style w:type="paragraph" w:styleId="ListNumber">
    <w:name w:val="List Number"/>
    <w:basedOn w:val="Indentedbodytext"/>
    <w:autoRedefine/>
    <w:uiPriority w:val="99"/>
    <w:unhideWhenUsed/>
    <w:qFormat/>
    <w:rsid w:val="002D22AD"/>
    <w:pPr>
      <w:numPr>
        <w:numId w:val="11"/>
      </w:numPr>
    </w:pPr>
  </w:style>
  <w:style w:type="table" w:customStyle="1" w:styleId="TableGrid1">
    <w:name w:val="Table Grid1"/>
    <w:basedOn w:val="TableNormal"/>
    <w:next w:val="TableGrid"/>
    <w:uiPriority w:val="59"/>
    <w:rsid w:val="00B9506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OBrief-Heading1">
    <w:name w:val="CEO Brief - Heading 1"/>
    <w:basedOn w:val="ListParagraph"/>
    <w:rsid w:val="004C5551"/>
    <w:pPr>
      <w:numPr>
        <w:numId w:val="8"/>
      </w:numPr>
      <w:tabs>
        <w:tab w:val="num" w:pos="360"/>
      </w:tabs>
      <w:spacing w:before="0" w:line="264" w:lineRule="auto"/>
      <w:ind w:left="720" w:firstLine="0"/>
    </w:pPr>
    <w:rPr>
      <w:rFonts w:eastAsiaTheme="minorEastAsia" w:cs="Arial"/>
      <w:b/>
      <w:color w:val="6B2F76"/>
      <w:sz w:val="21"/>
      <w:szCs w:val="21"/>
      <w:lang w:eastAsia="en-AU"/>
    </w:rPr>
  </w:style>
  <w:style w:type="paragraph" w:customStyle="1" w:styleId="CEOBrief-Paragraph1">
    <w:name w:val="CEO Brief - Paragraph 1"/>
    <w:basedOn w:val="ListParagraph"/>
    <w:link w:val="CEOBrief-Paragraph1Char"/>
    <w:rsid w:val="004C5551"/>
    <w:pPr>
      <w:numPr>
        <w:ilvl w:val="1"/>
        <w:numId w:val="8"/>
      </w:numPr>
      <w:spacing w:before="0" w:line="264" w:lineRule="auto"/>
    </w:pPr>
    <w:rPr>
      <w:rFonts w:eastAsiaTheme="minorEastAsia" w:cs="Arial"/>
      <w:sz w:val="21"/>
      <w:szCs w:val="21"/>
      <w:lang w:eastAsia="en-AU"/>
    </w:rPr>
  </w:style>
  <w:style w:type="paragraph" w:customStyle="1" w:styleId="CEOBrief-Paragraph2">
    <w:name w:val="CEO Brief - Paragraph 2"/>
    <w:basedOn w:val="CEOBrief-Paragraph1"/>
    <w:rsid w:val="004C5551"/>
    <w:pPr>
      <w:numPr>
        <w:ilvl w:val="2"/>
      </w:numPr>
      <w:tabs>
        <w:tab w:val="num" w:pos="360"/>
      </w:tabs>
      <w:ind w:left="1224"/>
    </w:pPr>
  </w:style>
  <w:style w:type="character" w:customStyle="1" w:styleId="CEOBrief-Paragraph1Char">
    <w:name w:val="CEO Brief - Paragraph 1 Char"/>
    <w:basedOn w:val="DefaultParagraphFont"/>
    <w:link w:val="CEOBrief-Paragraph1"/>
    <w:rsid w:val="004C5551"/>
    <w:rPr>
      <w:rFonts w:ascii="Arial" w:eastAsiaTheme="minorEastAsia" w:hAnsi="Arial" w:cs="Arial"/>
      <w:sz w:val="21"/>
      <w:szCs w:val="21"/>
      <w:lang w:eastAsia="en-AU"/>
    </w:rPr>
  </w:style>
  <w:style w:type="character" w:customStyle="1" w:styleId="Heading8Char">
    <w:name w:val="Heading 8 Char"/>
    <w:basedOn w:val="DefaultParagraphFont"/>
    <w:link w:val="Heading8"/>
    <w:uiPriority w:val="9"/>
    <w:rsid w:val="00D63670"/>
    <w:rPr>
      <w:rFonts w:ascii="Arial" w:eastAsia="Calibri" w:hAnsi="Arial" w:cs="Times New Roman"/>
      <w:b/>
      <w:color w:val="FFFFFF" w:themeColor="background1"/>
      <w:sz w:val="24"/>
      <w:szCs w:val="20"/>
      <w:lang w:eastAsia="en-AU"/>
    </w:rPr>
  </w:style>
  <w:style w:type="paragraph" w:styleId="TOCHeading">
    <w:name w:val="TOC Heading"/>
    <w:basedOn w:val="Heading1"/>
    <w:next w:val="Normal"/>
    <w:uiPriority w:val="39"/>
    <w:unhideWhenUsed/>
    <w:qFormat/>
    <w:rsid w:val="0062566E"/>
    <w:pPr>
      <w:keepNext/>
      <w:keepLines/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62566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62566E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62566E"/>
    <w:pPr>
      <w:spacing w:after="100"/>
      <w:ind w:left="48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B32F8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B32F8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B32F8"/>
    <w:rPr>
      <w:vertAlign w:val="superscript"/>
    </w:rPr>
  </w:style>
  <w:style w:type="paragraph" w:customStyle="1" w:styleId="ndisschpara">
    <w:name w:val="ndisschpara"/>
    <w:basedOn w:val="Normal"/>
    <w:rsid w:val="00956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paragraph" w:customStyle="1" w:styleId="ndisschsubpara">
    <w:name w:val="ndisschsubpara"/>
    <w:basedOn w:val="Normal"/>
    <w:rsid w:val="00956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paragraph" w:styleId="Revision">
    <w:name w:val="Revision"/>
    <w:hidden/>
    <w:uiPriority w:val="99"/>
    <w:semiHidden/>
    <w:rsid w:val="00775D78"/>
    <w:pPr>
      <w:spacing w:after="0" w:line="240" w:lineRule="auto"/>
    </w:pPr>
    <w:rPr>
      <w:rFonts w:ascii="Arial" w:hAnsi="Arial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22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2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5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483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urguidelines.ndis.gov.au/how-ndis-supports-work-menu/reasonable-and-necessary-supports/how-do-we-make-decisions-about-what-reasonable-and-necessary/does-support-meet-reasonable-and-necessary-criteria" TargetMode="External"/><Relationship Id="rId13" Type="http://schemas.openxmlformats.org/officeDocument/2006/relationships/header" Target="header1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ndis.gov.au/about-us/operational-guidelines/disability-related-health-supports-operational-guideline" TargetMode="Externa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urguidelines.ndis.gov.au/how-ndis-supports-work-menu/reasonable-and-necessary-support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ourguidelines.ndis.gov.au/how-ndis-supports-work-menu/reasonable-and-necessary-supports/how-do-we-make-decisions-about-what-reasonable-and-necessary/does-support-meet-reasonable-and-necessary-criteria" TargetMode="Externa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yperlink" Target="https://ourguidelines.ndis.gov.au/how-ndis-supports-work-menu/reasonable-and-necessary-supports/how-do-we-make-decisions-about-what-reasonable-and-necessary/does-support-meet-reasonable-and-necessary-criteria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3D09C9489BCF4CBDCB69CB74A9833E" ma:contentTypeVersion="19" ma:contentTypeDescription="Create a new document." ma:contentTypeScope="" ma:versionID="5e9b3f0b220b71ddb7ee6e1b14ef3d8a">
  <xsd:schema xmlns:xsd="http://www.w3.org/2001/XMLSchema" xmlns:xs="http://www.w3.org/2001/XMLSchema" xmlns:p="http://schemas.microsoft.com/office/2006/metadata/properties" xmlns:ns2="62e6d7e0-8f69-4736-9de7-41af03e42ea2" xmlns:ns3="a2598ba4-4db0-4ba6-86e6-e93586821996" targetNamespace="http://schemas.microsoft.com/office/2006/metadata/properties" ma:root="true" ma:fieldsID="25ede4310d86fb18bf40500917a468fa" ns2:_="" ns3:_="">
    <xsd:import namespace="62e6d7e0-8f69-4736-9de7-41af03e42ea2"/>
    <xsd:import namespace="a2598ba4-4db0-4ba6-86e6-e93586821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_Flow_SignoffStatus" minOccurs="0"/>
                <xsd:element ref="ns2:MediaServiceObjectDetectorVersion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6d7e0-8f69-4736-9de7-41af03e42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598ba4-4db0-4ba6-86e6-e9358682199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3900c6e9-9932-4be3-af02-49cda01dfba7}" ma:internalName="TaxCatchAll" ma:showField="CatchAllData" ma:web="a2598ba4-4db0-4ba6-86e6-e93586821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62e6d7e0-8f69-4736-9de7-41af03e42ea2" xsi:nil="true"/>
    <_Flow_SignoffStatus xmlns="62e6d7e0-8f69-4736-9de7-41af03e42ea2" xsi:nil="true"/>
    <lcf76f155ced4ddcb4097134ff3c332f xmlns="62e6d7e0-8f69-4736-9de7-41af03e42ea2">
      <Terms xmlns="http://schemas.microsoft.com/office/infopath/2007/PartnerControls"/>
    </lcf76f155ced4ddcb4097134ff3c332f>
    <TaxCatchAll xmlns="a2598ba4-4db0-4ba6-86e6-e93586821996" xsi:nil="true"/>
  </documentManagement>
</p:properties>
</file>

<file path=customXml/itemProps1.xml><?xml version="1.0" encoding="utf-8"?>
<ds:datastoreItem xmlns:ds="http://schemas.openxmlformats.org/officeDocument/2006/customXml" ds:itemID="{63B8ED2F-EE8D-42F2-A9E7-6BB465E2AA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EA8760-579F-4DF7-B69A-C07305159FD3}"/>
</file>

<file path=customXml/itemProps3.xml><?xml version="1.0" encoding="utf-8"?>
<ds:datastoreItem xmlns:ds="http://schemas.openxmlformats.org/officeDocument/2006/customXml" ds:itemID="{2A2B68E5-6C0F-4185-9305-D9CA1B7AE167}"/>
</file>

<file path=customXml/itemProps4.xml><?xml version="1.0" encoding="utf-8"?>
<ds:datastoreItem xmlns:ds="http://schemas.openxmlformats.org/officeDocument/2006/customXml" ds:itemID="{AA00094F-A6A5-4F94-AA02-F5FD70D3F5D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1142</Words>
  <Characters>6514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2025-08-27T22:36:00Z</dcterms:created>
  <dcterms:modified xsi:type="dcterms:W3CDTF">2025-08-27T22:37:00Z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83f8d7-e91f-4eee-a336-52a8061c0503_Enabled">
    <vt:lpwstr>true</vt:lpwstr>
  </property>
  <property fmtid="{D5CDD505-2E9C-101B-9397-08002B2CF9AE}" pid="3" name="MSIP_Label_2b83f8d7-e91f-4eee-a336-52a8061c0503_SetDate">
    <vt:lpwstr>2025-08-27T22:37:16Z</vt:lpwstr>
  </property>
  <property fmtid="{D5CDD505-2E9C-101B-9397-08002B2CF9AE}" pid="4" name="MSIP_Label_2b83f8d7-e91f-4eee-a336-52a8061c0503_Method">
    <vt:lpwstr>Privileged</vt:lpwstr>
  </property>
  <property fmtid="{D5CDD505-2E9C-101B-9397-08002B2CF9AE}" pid="5" name="MSIP_Label_2b83f8d7-e91f-4eee-a336-52a8061c0503_Name">
    <vt:lpwstr>OFFICIAL</vt:lpwstr>
  </property>
  <property fmtid="{D5CDD505-2E9C-101B-9397-08002B2CF9AE}" pid="6" name="MSIP_Label_2b83f8d7-e91f-4eee-a336-52a8061c0503_SiteId">
    <vt:lpwstr>cd778b65-752d-454a-87cf-b9990fe58993</vt:lpwstr>
  </property>
  <property fmtid="{D5CDD505-2E9C-101B-9397-08002B2CF9AE}" pid="7" name="MSIP_Label_2b83f8d7-e91f-4eee-a336-52a8061c0503_ActionId">
    <vt:lpwstr>b634edfe-4050-41bd-ab53-c9b3ee45b938</vt:lpwstr>
  </property>
  <property fmtid="{D5CDD505-2E9C-101B-9397-08002B2CF9AE}" pid="8" name="MSIP_Label_2b83f8d7-e91f-4eee-a336-52a8061c0503_ContentBits">
    <vt:lpwstr>0</vt:lpwstr>
  </property>
  <property fmtid="{D5CDD505-2E9C-101B-9397-08002B2CF9AE}" pid="9" name="MSIP_Label_2b83f8d7-e91f-4eee-a336-52a8061c0503_Tag">
    <vt:lpwstr>10, 0, 1, 1</vt:lpwstr>
  </property>
  <property fmtid="{D5CDD505-2E9C-101B-9397-08002B2CF9AE}" pid="10" name="TaxKeyword">
    <vt:lpwstr/>
  </property>
  <property fmtid="{D5CDD505-2E9C-101B-9397-08002B2CF9AE}" pid="11" name="NDIAAudience">
    <vt:lpwstr>1;#All staff|60152733-a6e9-4070-8d91-7ad5c325687c</vt:lpwstr>
  </property>
  <property fmtid="{D5CDD505-2E9C-101B-9397-08002B2CF9AE}" pid="12" name="Order">
    <vt:r8>7548200</vt:r8>
  </property>
  <property fmtid="{D5CDD505-2E9C-101B-9397-08002B2CF9AE}" pid="13" name="xd_ProgID">
    <vt:lpwstr/>
  </property>
  <property fmtid="{D5CDD505-2E9C-101B-9397-08002B2CF9AE}" pid="14" name="MediaServiceImageTags">
    <vt:lpwstr/>
  </property>
  <property fmtid="{D5CDD505-2E9C-101B-9397-08002B2CF9AE}" pid="15" name="ContentTypeId">
    <vt:lpwstr>0x010100DD3D09C9489BCF4CBDCB69CB74A9833E</vt:lpwstr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DocumentType">
    <vt:lpwstr>20;#Template|134e8c49-a2b9-47ae-b156-db0bee5ca248</vt:lpwstr>
  </property>
  <property fmtid="{D5CDD505-2E9C-101B-9397-08002B2CF9AE}" pid="19" name="_ExtendedDescription">
    <vt:lpwstr/>
  </property>
  <property fmtid="{D5CDD505-2E9C-101B-9397-08002B2CF9AE}" pid="20" name="NDIALocation">
    <vt:lpwstr>2;#Australia-wide|128ca0ae-5e24-49e1-a2ce-f7dc74366abc</vt:lpwstr>
  </property>
  <property fmtid="{D5CDD505-2E9C-101B-9397-08002B2CF9AE}" pid="21" name="TriggerFlowInfo">
    <vt:lpwstr/>
  </property>
  <property fmtid="{D5CDD505-2E9C-101B-9397-08002B2CF9AE}" pid="22" name="xd_Signature">
    <vt:bool>false</vt:bool>
  </property>
  <property fmtid="{D5CDD505-2E9C-101B-9397-08002B2CF9AE}" pid="23" name="DocumentStatus">
    <vt:lpwstr>12;#Approved|38d2d1ad-195e-4428-a55d-25a6b10fdc1d</vt:lpwstr>
  </property>
</Properties>
</file>