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86D5" w14:textId="7AC5DAD0"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5" w:name="_Toc54870925"/>
    </w:p>
    <w:p w14:paraId="7177A96F" w14:textId="7C3547C1" w:rsidR="00DB12BD" w:rsidRDefault="00E569E8" w:rsidP="00F57DC7">
      <w:pPr>
        <w:pStyle w:val="Heading4"/>
        <w:numPr>
          <w:ilvl w:val="0"/>
          <w:numId w:val="0"/>
        </w:numPr>
      </w:pPr>
      <w:bookmarkStart w:id="6" w:name="_Toc54870917"/>
      <w:bookmarkStart w:id="7" w:name="_Toc54870918"/>
      <w:bookmarkStart w:id="8" w:name="_What_NDIS_may"/>
      <w:bookmarkStart w:id="9" w:name="_Toc54870921"/>
      <w:bookmarkEnd w:id="5"/>
      <w:bookmarkEnd w:id="6"/>
      <w:bookmarkEnd w:id="7"/>
      <w:bookmarkEnd w:id="8"/>
      <w:bookmarkEnd w:id="9"/>
      <w:r>
        <w:t>Topic</w:t>
      </w:r>
      <w:r w:rsidR="00F83C96">
        <w:t>:</w:t>
      </w:r>
      <w:r w:rsidR="00A7342C">
        <w:t xml:space="preserve"> Smoke alarm supports for adults who are deaf or hard of hearing</w:t>
      </w:r>
    </w:p>
    <w:p w14:paraId="7EC79770" w14:textId="73FFBBB5" w:rsidR="00E639D2" w:rsidRPr="00FF2709" w:rsidRDefault="00E639D2" w:rsidP="00E639D2">
      <w:pPr>
        <w:spacing w:line="360" w:lineRule="auto"/>
        <w:rPr>
          <w:rStyle w:val="Emphasis"/>
          <w:b w:val="0"/>
          <w:bCs/>
        </w:rPr>
      </w:pPr>
      <w:r w:rsidRPr="00FF2709">
        <w:rPr>
          <w:rStyle w:val="Emphasis"/>
          <w:b w:val="0"/>
          <w:bCs/>
        </w:rPr>
        <w:t>We have used the words ‘deaf or hard of hearing’ in most of these examples</w:t>
      </w:r>
      <w:r w:rsidR="00564BFF">
        <w:rPr>
          <w:rStyle w:val="Emphasis"/>
          <w:b w:val="0"/>
          <w:bCs/>
        </w:rPr>
        <w:t>.</w:t>
      </w:r>
      <w:r w:rsidRPr="00FF2709">
        <w:rPr>
          <w:rStyle w:val="Emphasis"/>
          <w:b w:val="0"/>
          <w:bCs/>
        </w:rPr>
        <w:t xml:space="preserve"> We acknowledge the terms deafness and hearing impairment mean different things to different people. Deaf is the preferred term used by people who use Australian Sign Language (Auslan) as a primary or preferred communication method and who identify themselves as a member of the signing Deaf community. It’s used to describe their unique cultural identity which is a result of their rich visual language and is used with pride. In this case the D in Deaf is capitalised.</w:t>
      </w:r>
    </w:p>
    <w:p w14:paraId="4A099055" w14:textId="77777777" w:rsidR="00E639D2" w:rsidRPr="00FF2709" w:rsidRDefault="00E639D2" w:rsidP="00E639D2">
      <w:pPr>
        <w:spacing w:line="360" w:lineRule="auto"/>
        <w:rPr>
          <w:rStyle w:val="Emphasis"/>
          <w:b w:val="0"/>
          <w:bCs/>
        </w:rPr>
      </w:pPr>
      <w:r w:rsidRPr="00FF2709">
        <w:rPr>
          <w:rStyle w:val="Emphasis"/>
          <w:b w:val="0"/>
          <w:bCs/>
        </w:rPr>
        <w:t>Many in the Deaf community regard the terms ‘hearing impairment’ and ‘hearing loss’ as alienating and damaging because it implies deafness needs to be ‘fixed’.</w:t>
      </w:r>
    </w:p>
    <w:p w14:paraId="16AC04E8" w14:textId="7019401C" w:rsidR="006E1FBE" w:rsidRPr="00FF2709" w:rsidRDefault="00E639D2" w:rsidP="00E639D2">
      <w:pPr>
        <w:pStyle w:val="CommentText"/>
        <w:spacing w:line="360" w:lineRule="auto"/>
        <w:rPr>
          <w:rStyle w:val="Emphasis"/>
          <w:b w:val="0"/>
          <w:bCs/>
        </w:rPr>
      </w:pPr>
      <w:r w:rsidRPr="00FF2709">
        <w:rPr>
          <w:rStyle w:val="Emphasis"/>
          <w:b w:val="0"/>
          <w:bCs/>
        </w:rPr>
        <w:t>We acknowledge that people will make their own choice about how they describe themselves and their disability or cultural identity.</w:t>
      </w:r>
    </w:p>
    <w:p w14:paraId="6044FC3D" w14:textId="1C88DAEB" w:rsidR="00BD66FC" w:rsidRPr="002619C6" w:rsidRDefault="002619C6">
      <w:pPr>
        <w:rPr>
          <w:rStyle w:val="Emphasis"/>
          <w:b w:val="0"/>
        </w:rPr>
      </w:pPr>
      <w:r>
        <w:rPr>
          <w:rStyle w:val="Emphasis"/>
        </w:rPr>
        <w:t>Case</w:t>
      </w:r>
      <w:r w:rsidR="001B6A52">
        <w:rPr>
          <w:rStyle w:val="Emphasis"/>
        </w:rPr>
        <w:t xml:space="preserve"> Example</w:t>
      </w:r>
    </w:p>
    <w:p w14:paraId="518DA6B2" w14:textId="12247838" w:rsidR="003C3537" w:rsidRPr="00BC490C" w:rsidRDefault="00BC490C" w:rsidP="00BC490C">
      <w:pPr>
        <w:spacing w:line="360" w:lineRule="auto"/>
        <w:rPr>
          <w:rStyle w:val="Emphasis"/>
          <w:b w:val="0"/>
          <w:iCs w:val="0"/>
        </w:rPr>
      </w:pPr>
      <w:r w:rsidRPr="00DA7A83">
        <w:rPr>
          <w:rStyle w:val="Emphasis"/>
          <w:b w:val="0"/>
          <w:bCs/>
        </w:rPr>
        <w:t>Amos is 24 and has severe, permanent hearing loss in both ears which was diagnosed when he was a baby. He communicates using Auslan and does not wear any hearing</w:t>
      </w:r>
      <w:r w:rsidR="00770A37">
        <w:rPr>
          <w:rStyle w:val="Emphasis"/>
          <w:b w:val="0"/>
          <w:bCs/>
        </w:rPr>
        <w:t xml:space="preserve"> devices</w:t>
      </w:r>
      <w:r w:rsidRPr="00DA7A83">
        <w:rPr>
          <w:rStyle w:val="Emphasis"/>
          <w:b w:val="0"/>
          <w:bCs/>
        </w:rPr>
        <w:t xml:space="preserve">. Amos recently bought a house. He is moving out of his family home to live with his partner. He asks for </w:t>
      </w:r>
      <w:r w:rsidR="002C572A">
        <w:rPr>
          <w:rStyle w:val="Emphasis"/>
          <w:b w:val="0"/>
          <w:bCs/>
        </w:rPr>
        <w:t xml:space="preserve">NDIS </w:t>
      </w:r>
      <w:r w:rsidRPr="00DA7A83">
        <w:rPr>
          <w:rStyle w:val="Emphasis"/>
          <w:b w:val="0"/>
          <w:bCs/>
        </w:rPr>
        <w:t xml:space="preserve">funding for a </w:t>
      </w:r>
      <w:r w:rsidR="00E31ADE">
        <w:rPr>
          <w:rStyle w:val="Emphasis"/>
          <w:b w:val="0"/>
          <w:bCs/>
        </w:rPr>
        <w:t xml:space="preserve">visual and tactile alerting system </w:t>
      </w:r>
      <w:r w:rsidR="00212AEF">
        <w:rPr>
          <w:rStyle w:val="Emphasis"/>
          <w:b w:val="0"/>
          <w:bCs/>
        </w:rPr>
        <w:t xml:space="preserve">connected </w:t>
      </w:r>
      <w:r w:rsidR="00E31ADE">
        <w:rPr>
          <w:rStyle w:val="Emphasis"/>
          <w:b w:val="0"/>
          <w:bCs/>
        </w:rPr>
        <w:t xml:space="preserve">to a </w:t>
      </w:r>
      <w:r w:rsidRPr="00DA7A83">
        <w:rPr>
          <w:rStyle w:val="Emphasis"/>
          <w:b w:val="0"/>
          <w:bCs/>
        </w:rPr>
        <w:t>smoke alarm</w:t>
      </w:r>
      <w:r>
        <w:rPr>
          <w:color w:val="000000" w:themeColor="text1"/>
        </w:rPr>
        <w:t>.</w:t>
      </w:r>
    </w:p>
    <w:p w14:paraId="4240E224" w14:textId="04BDE375" w:rsidR="003C3537" w:rsidRPr="002619C6" w:rsidRDefault="002619C6" w:rsidP="003C3537">
      <w:pPr>
        <w:rPr>
          <w:rStyle w:val="Emphasis"/>
          <w:b w:val="0"/>
        </w:rPr>
      </w:pPr>
      <w:r>
        <w:rPr>
          <w:rStyle w:val="Emphasis"/>
        </w:rPr>
        <w:t>Would we fund this?</w:t>
      </w:r>
    </w:p>
    <w:p w14:paraId="4D735979" w14:textId="6B5EA37E" w:rsidR="007E0FE9" w:rsidRPr="007E0FE9" w:rsidRDefault="007E0FE9" w:rsidP="007E0FE9">
      <w:pPr>
        <w:spacing w:line="360" w:lineRule="auto"/>
        <w:rPr>
          <w:rStyle w:val="Emphasis"/>
          <w:b w:val="0"/>
          <w:bCs/>
        </w:rPr>
      </w:pPr>
      <w:r w:rsidRPr="007E0FE9">
        <w:rPr>
          <w:rStyle w:val="Emphasis"/>
          <w:b w:val="0"/>
          <w:bCs/>
        </w:rPr>
        <w:t xml:space="preserve">Yes, </w:t>
      </w:r>
      <w:r w:rsidR="006558A9">
        <w:rPr>
          <w:rStyle w:val="Emphasis"/>
          <w:b w:val="0"/>
          <w:bCs/>
        </w:rPr>
        <w:t>visual and tactile alerting systems are NDIS supports.</w:t>
      </w:r>
      <w:r w:rsidR="000105E0">
        <w:rPr>
          <w:rStyle w:val="Emphasis"/>
          <w:b w:val="0"/>
          <w:bCs/>
        </w:rPr>
        <w:t xml:space="preserve"> </w:t>
      </w:r>
      <w:r w:rsidR="006558A9">
        <w:rPr>
          <w:rStyle w:val="Emphasis"/>
          <w:b w:val="0"/>
          <w:bCs/>
        </w:rPr>
        <w:t>W</w:t>
      </w:r>
      <w:r w:rsidRPr="007E0FE9">
        <w:rPr>
          <w:rStyle w:val="Emphasis"/>
          <w:b w:val="0"/>
          <w:bCs/>
        </w:rPr>
        <w:t xml:space="preserve">e would typically fund </w:t>
      </w:r>
      <w:r w:rsidR="00812C14">
        <w:rPr>
          <w:rStyle w:val="Emphasis"/>
          <w:b w:val="0"/>
          <w:bCs/>
        </w:rPr>
        <w:t xml:space="preserve">visual and tactile </w:t>
      </w:r>
      <w:r w:rsidRPr="007E0FE9">
        <w:rPr>
          <w:rStyle w:val="Emphasis"/>
          <w:b w:val="0"/>
          <w:bCs/>
        </w:rPr>
        <w:t>alerting systems for people who are deaf or hard of hearing if it meets the</w:t>
      </w:r>
      <w:r w:rsidR="009C75EF">
        <w:rPr>
          <w:rStyle w:val="Emphasis"/>
          <w:b w:val="0"/>
          <w:bCs/>
        </w:rPr>
        <w:t xml:space="preserve"> </w:t>
      </w:r>
      <w:hyperlink r:id="rId11" w:history="1">
        <w:r w:rsidR="009C75EF" w:rsidRPr="00747A5A">
          <w:rPr>
            <w:rStyle w:val="Hyperlink"/>
            <w:bCs/>
          </w:rPr>
          <w:t xml:space="preserve">reasonable </w:t>
        </w:r>
        <w:r w:rsidR="00747A5A" w:rsidRPr="00747A5A">
          <w:rPr>
            <w:rStyle w:val="Hyperlink"/>
            <w:bCs/>
          </w:rPr>
          <w:t xml:space="preserve">and </w:t>
        </w:r>
        <w:r w:rsidR="009C75EF" w:rsidRPr="00747A5A">
          <w:rPr>
            <w:rStyle w:val="Hyperlink"/>
            <w:bCs/>
          </w:rPr>
          <w:t>necessary criteria</w:t>
        </w:r>
      </w:hyperlink>
      <w:r w:rsidR="00747A5A">
        <w:rPr>
          <w:rStyle w:val="Emphasis"/>
          <w:b w:val="0"/>
          <w:bCs/>
        </w:rPr>
        <w:t>.</w:t>
      </w:r>
    </w:p>
    <w:p w14:paraId="44C0EF68" w14:textId="2112F175" w:rsidR="00FF2709" w:rsidRPr="00E32589" w:rsidRDefault="007E0FE9" w:rsidP="00E32589">
      <w:pPr>
        <w:spacing w:line="360" w:lineRule="auto"/>
      </w:pPr>
      <w:r w:rsidRPr="007E0FE9">
        <w:rPr>
          <w:rStyle w:val="Emphasis"/>
          <w:b w:val="0"/>
          <w:bCs/>
        </w:rPr>
        <w:t xml:space="preserve">Amos </w:t>
      </w:r>
      <w:r w:rsidR="00B57B6C">
        <w:rPr>
          <w:rStyle w:val="Emphasis"/>
          <w:b w:val="0"/>
          <w:bCs/>
        </w:rPr>
        <w:t>asks for</w:t>
      </w:r>
      <w:r w:rsidRPr="007E0FE9">
        <w:rPr>
          <w:rStyle w:val="Emphasis"/>
          <w:b w:val="0"/>
          <w:bCs/>
        </w:rPr>
        <w:t xml:space="preserve"> advice from his audiologist about what smoke alarm would be suitable</w:t>
      </w:r>
      <w:r w:rsidR="001F186D">
        <w:rPr>
          <w:rStyle w:val="Emphasis"/>
          <w:b w:val="0"/>
          <w:bCs/>
        </w:rPr>
        <w:t>.</w:t>
      </w:r>
      <w:r w:rsidR="00B57B6C">
        <w:rPr>
          <w:rStyle w:val="Emphasis"/>
          <w:b w:val="0"/>
          <w:bCs/>
        </w:rPr>
        <w:t xml:space="preserve"> He</w:t>
      </w:r>
      <w:r w:rsidRPr="007E0FE9">
        <w:rPr>
          <w:rStyle w:val="Emphasis"/>
          <w:b w:val="0"/>
          <w:bCs/>
        </w:rPr>
        <w:t xml:space="preserve"> then has a conversation with his planner about </w:t>
      </w:r>
      <w:hyperlink r:id="rId12" w:anchor="low-cost-assistive-technology-under-1-500-per-item" w:history="1">
        <w:r w:rsidRPr="007E0FE9">
          <w:rPr>
            <w:rStyle w:val="Emphasis"/>
            <w:b w:val="0"/>
            <w:bCs/>
          </w:rPr>
          <w:t xml:space="preserve">low-cost </w:t>
        </w:r>
        <w:r w:rsidR="002967B6">
          <w:rPr>
            <w:rStyle w:val="Emphasis"/>
            <w:b w:val="0"/>
            <w:bCs/>
          </w:rPr>
          <w:t>assistive technology</w:t>
        </w:r>
      </w:hyperlink>
      <w:r w:rsidRPr="007E0FE9">
        <w:rPr>
          <w:rStyle w:val="Emphasis"/>
          <w:b w:val="0"/>
          <w:bCs/>
        </w:rPr>
        <w:t xml:space="preserve">. Amos doesn’t need written evidence because the smoke alarm costs less than $1,500. The planner decides the support meets the </w:t>
      </w:r>
      <w:r w:rsidR="00D2173C">
        <w:rPr>
          <w:rStyle w:val="Emphasis"/>
          <w:b w:val="0"/>
          <w:bCs/>
        </w:rPr>
        <w:t>reasonable and necessary</w:t>
      </w:r>
      <w:r w:rsidRPr="007E0FE9">
        <w:rPr>
          <w:rStyle w:val="Emphasis"/>
          <w:b w:val="0"/>
          <w:bCs/>
        </w:rPr>
        <w:t xml:space="preserve"> criteria and includes funding for the smoke alarm in Amos’s plan</w:t>
      </w:r>
      <w:r w:rsidRPr="00E32589">
        <w:t>.</w:t>
      </w:r>
    </w:p>
    <w:p w14:paraId="2EECEB43" w14:textId="3B04DDE2" w:rsidR="009F7C19" w:rsidRPr="002619C6" w:rsidRDefault="002619C6" w:rsidP="0086765F">
      <w:pPr>
        <w:rPr>
          <w:rStyle w:val="Emphasis"/>
          <w:b w:val="0"/>
        </w:rPr>
      </w:pPr>
      <w:r w:rsidRPr="002619C6">
        <w:rPr>
          <w:rStyle w:val="Emphasis"/>
        </w:rPr>
        <w:t>Why would we fund this?</w:t>
      </w:r>
    </w:p>
    <w:p w14:paraId="27F86306" w14:textId="19DAAC7B" w:rsidR="0061364F" w:rsidRPr="0020759C" w:rsidRDefault="0061364F" w:rsidP="0061364F">
      <w:pPr>
        <w:spacing w:line="360" w:lineRule="auto"/>
      </w:pPr>
      <w:r w:rsidRPr="0020759C">
        <w:rPr>
          <w:rStyle w:val="Emphasis"/>
          <w:rFonts w:cs="Arial"/>
          <w:b w:val="0"/>
        </w:rPr>
        <w:lastRenderedPageBreak/>
        <w:t xml:space="preserve">We fund </w:t>
      </w:r>
      <w:r w:rsidRPr="0020759C">
        <w:rPr>
          <w:rStyle w:val="Emphasis"/>
          <w:rFonts w:cs="Arial"/>
        </w:rPr>
        <w:t>NDIS supports</w:t>
      </w:r>
      <w:r w:rsidRPr="0020759C">
        <w:rPr>
          <w:rStyle w:val="Emphasis"/>
          <w:rFonts w:cs="Arial"/>
          <w:b w:val="0"/>
        </w:rPr>
        <w:t xml:space="preserve">. NDIS laws determine what we can and can’t fund. Things we can fund are called </w:t>
      </w:r>
      <w:hyperlink r:id="rId13" w:anchor="what-is-ndis-support" w:history="1">
        <w:r w:rsidRPr="00534182">
          <w:rPr>
            <w:rStyle w:val="Hyperlink"/>
            <w:rFonts w:cs="Arial"/>
          </w:rPr>
          <w:t>NDIS supports</w:t>
        </w:r>
      </w:hyperlink>
      <w:r w:rsidRPr="0020759C">
        <w:rPr>
          <w:rStyle w:val="Emphasis"/>
          <w:rFonts w:cs="Arial"/>
          <w:b w:val="0"/>
        </w:rPr>
        <w:t xml:space="preserve">. You can use the funding in your plan to buy NDIS supports if they are related to your </w:t>
      </w:r>
      <w:r w:rsidRPr="003D3749">
        <w:rPr>
          <w:rStyle w:val="Emphasis"/>
          <w:rFonts w:cs="Arial"/>
          <w:b w:val="0"/>
        </w:rPr>
        <w:t>disability a</w:t>
      </w:r>
      <w:r w:rsidRPr="009A3CAA">
        <w:rPr>
          <w:rStyle w:val="Emphasis"/>
          <w:b w:val="0"/>
        </w:rPr>
        <w:t>nd are in-line with</w:t>
      </w:r>
      <w:r w:rsidRPr="0020759C">
        <w:rPr>
          <w:rStyle w:val="Emphasis"/>
          <w:rFonts w:cs="Arial"/>
          <w:b w:val="0"/>
        </w:rPr>
        <w:t xml:space="preserve"> your plan.</w:t>
      </w:r>
    </w:p>
    <w:p w14:paraId="36850C04" w14:textId="017AC2E2" w:rsidR="00C527FA" w:rsidRPr="00DA7A83" w:rsidRDefault="00C527FA" w:rsidP="00C527FA">
      <w:pPr>
        <w:spacing w:before="0" w:after="0" w:line="360" w:lineRule="auto"/>
        <w:rPr>
          <w:rStyle w:val="Emphasis"/>
          <w:b w:val="0"/>
          <w:bCs/>
        </w:rPr>
      </w:pPr>
      <w:r w:rsidRPr="00DA7A83">
        <w:rPr>
          <w:rStyle w:val="Emphasis"/>
          <w:b w:val="0"/>
          <w:bCs/>
        </w:rPr>
        <w:t xml:space="preserve">To work out if funding for </w:t>
      </w:r>
      <w:r w:rsidR="00A563BF">
        <w:rPr>
          <w:rStyle w:val="Emphasis"/>
          <w:b w:val="0"/>
          <w:bCs/>
        </w:rPr>
        <w:t xml:space="preserve">visual </w:t>
      </w:r>
      <w:r w:rsidRPr="00DA7A83">
        <w:rPr>
          <w:rStyle w:val="Emphasis"/>
          <w:b w:val="0"/>
          <w:bCs/>
        </w:rPr>
        <w:t xml:space="preserve">and </w:t>
      </w:r>
      <w:r w:rsidR="00A563BF">
        <w:rPr>
          <w:rStyle w:val="Emphasis"/>
          <w:b w:val="0"/>
          <w:bCs/>
        </w:rPr>
        <w:t xml:space="preserve">tactile </w:t>
      </w:r>
      <w:r w:rsidRPr="00DA7A83">
        <w:rPr>
          <w:rStyle w:val="Emphasis"/>
          <w:b w:val="0"/>
          <w:bCs/>
        </w:rPr>
        <w:t xml:space="preserve">alerting systems for people who are deaf or hard of hearing </w:t>
      </w:r>
      <w:r w:rsidR="007D0A29">
        <w:rPr>
          <w:rStyle w:val="Emphasis"/>
          <w:b w:val="0"/>
          <w:bCs/>
        </w:rPr>
        <w:t>are</w:t>
      </w:r>
      <w:r w:rsidRPr="00DA7A83">
        <w:rPr>
          <w:rStyle w:val="Emphasis"/>
          <w:b w:val="0"/>
          <w:bCs/>
        </w:rPr>
        <w:t xml:space="preserve"> reasonable and necessary, we consider the information you’ve provided against the</w:t>
      </w:r>
      <w:r w:rsidR="00747A5A">
        <w:rPr>
          <w:rStyle w:val="Emphasis"/>
          <w:b w:val="0"/>
          <w:bCs/>
        </w:rPr>
        <w:t xml:space="preserve"> </w:t>
      </w:r>
      <w:hyperlink r:id="rId14" w:history="1">
        <w:r w:rsidR="00747A5A" w:rsidRPr="00747A5A">
          <w:rPr>
            <w:rStyle w:val="Hyperlink"/>
            <w:bCs/>
          </w:rPr>
          <w:t>reasonable and necessary criteria</w:t>
        </w:r>
      </w:hyperlink>
      <w:r w:rsidR="00381F58">
        <w:rPr>
          <w:rStyle w:val="Emphasis"/>
          <w:b w:val="0"/>
          <w:bCs/>
        </w:rPr>
        <w:t>.</w:t>
      </w:r>
    </w:p>
    <w:p w14:paraId="0030B6C7" w14:textId="759B644C" w:rsidR="00C527FA" w:rsidRPr="00FF2709" w:rsidRDefault="00F80391" w:rsidP="00C527FA">
      <w:pPr>
        <w:spacing w:line="360" w:lineRule="auto"/>
        <w:rPr>
          <w:rStyle w:val="Emphasis"/>
          <w:b w:val="0"/>
          <w:bCs/>
        </w:rPr>
      </w:pPr>
      <w:r>
        <w:rPr>
          <w:rStyle w:val="Emphasis"/>
          <w:b w:val="0"/>
          <w:bCs/>
        </w:rPr>
        <w:t>S</w:t>
      </w:r>
      <w:r w:rsidR="00C527FA" w:rsidRPr="00FF2709">
        <w:rPr>
          <w:rStyle w:val="Emphasis"/>
          <w:b w:val="0"/>
          <w:bCs/>
        </w:rPr>
        <w:t xml:space="preserve">tandard </w:t>
      </w:r>
      <w:r w:rsidR="000459A9">
        <w:rPr>
          <w:rStyle w:val="Emphasis"/>
          <w:b w:val="0"/>
          <w:bCs/>
        </w:rPr>
        <w:t xml:space="preserve">visual and tactile </w:t>
      </w:r>
      <w:r w:rsidR="00C527FA" w:rsidRPr="00FF2709">
        <w:rPr>
          <w:rStyle w:val="Emphasis"/>
          <w:b w:val="0"/>
          <w:bCs/>
        </w:rPr>
        <w:t>alerting systems and smoke alarms for people who are deaf or hard of hearing will usually meet your disability support needs as a standard level of support. They connect wirelessly through radio frequency transmissions to other devices, such as vibration pads you can place under a pillow to provide a tactile or physical alert at night, and flash receivers or strobe lights that provide a visual alert during the day.</w:t>
      </w:r>
    </w:p>
    <w:p w14:paraId="520A2F06" w14:textId="7FEC77E7" w:rsidR="002619C6" w:rsidRPr="00DA7A83" w:rsidRDefault="00C527FA" w:rsidP="00C527FA">
      <w:pPr>
        <w:spacing w:line="360" w:lineRule="auto"/>
        <w:rPr>
          <w:rStyle w:val="Emphasis"/>
          <w:b w:val="0"/>
          <w:bCs/>
        </w:rPr>
      </w:pPr>
      <w:r w:rsidRPr="00DA7A83">
        <w:rPr>
          <w:rStyle w:val="Emphasis"/>
          <w:b w:val="0"/>
          <w:bCs/>
        </w:rPr>
        <w:t>Some states and territories provide a subsidy program for people who are deaf or hard of hearing to upgrade their smoke alarms. You can contact your local fire service to learn more.</w:t>
      </w:r>
    </w:p>
    <w:p w14:paraId="6BBAD02B" w14:textId="2D6F38B6" w:rsidR="00BB54D8" w:rsidRPr="0057502A" w:rsidRDefault="002619C6" w:rsidP="003C2058">
      <w:pPr>
        <w:pStyle w:val="ListBullet"/>
        <w:numPr>
          <w:ilvl w:val="0"/>
          <w:numId w:val="0"/>
        </w:numPr>
        <w:rPr>
          <w:rStyle w:val="Emphasis"/>
        </w:rPr>
      </w:pPr>
      <w:r w:rsidRPr="0057502A">
        <w:rPr>
          <w:rStyle w:val="Emphasis"/>
        </w:rPr>
        <w:t>What else do we think about?</w:t>
      </w:r>
    </w:p>
    <w:p w14:paraId="643C1D13" w14:textId="28B31708" w:rsidR="00CB6479" w:rsidRPr="00851DC8" w:rsidRDefault="00237C87" w:rsidP="00851DC8">
      <w:pPr>
        <w:rPr>
          <w:rStyle w:val="Emphasis"/>
          <w:b w:val="0"/>
          <w:iCs w:val="0"/>
          <w:color w:val="auto"/>
        </w:rPr>
      </w:pPr>
      <w:r w:rsidRPr="00CB6479">
        <w:rPr>
          <w:rStyle w:val="Emphasis"/>
          <w:b w:val="0"/>
          <w:bCs/>
        </w:rPr>
        <w:t xml:space="preserve">The </w:t>
      </w:r>
      <w:r>
        <w:rPr>
          <w:rStyle w:val="Emphasis"/>
          <w:b w:val="0"/>
          <w:bCs/>
        </w:rPr>
        <w:t xml:space="preserve">NDIS </w:t>
      </w:r>
      <w:r w:rsidRPr="00CB6479">
        <w:rPr>
          <w:rStyle w:val="Emphasis"/>
          <w:b w:val="0"/>
          <w:bCs/>
        </w:rPr>
        <w:t>support you need will depend on your situation and the impact of your disability.</w:t>
      </w:r>
    </w:p>
    <w:p w14:paraId="71344E65" w14:textId="77777777" w:rsidR="00CB6479" w:rsidRPr="00CB6479" w:rsidRDefault="00CB6479" w:rsidP="00CB6479">
      <w:pPr>
        <w:spacing w:before="0" w:after="0" w:line="360" w:lineRule="auto"/>
        <w:rPr>
          <w:rStyle w:val="Emphasis"/>
          <w:b w:val="0"/>
          <w:bCs/>
        </w:rPr>
      </w:pPr>
      <w:r w:rsidRPr="00CB6479">
        <w:rPr>
          <w:rStyle w:val="Emphasis"/>
          <w:b w:val="0"/>
          <w:bCs/>
        </w:rPr>
        <w:t>Other things we think about include:</w:t>
      </w:r>
    </w:p>
    <w:p w14:paraId="154B7B96" w14:textId="6AD0D75B" w:rsidR="009E334A" w:rsidRPr="00A72BA6" w:rsidRDefault="009E334A" w:rsidP="00851DC8">
      <w:pPr>
        <w:pStyle w:val="ListBullet"/>
        <w:rPr>
          <w:rStyle w:val="Emphasis"/>
          <w:rFonts w:cstheme="minorBidi"/>
          <w:b w:val="0"/>
          <w:iCs w:val="0"/>
          <w:color w:val="auto"/>
        </w:rPr>
      </w:pPr>
      <w:r>
        <w:rPr>
          <w:rStyle w:val="Emphasis"/>
          <w:b w:val="0"/>
          <w:iCs w:val="0"/>
          <w:color w:val="auto"/>
        </w:rPr>
        <w:t>your intellectual, emotional and physical ability to respond appropriately to a smoke alarm</w:t>
      </w:r>
    </w:p>
    <w:p w14:paraId="5331B9E7" w14:textId="77777777" w:rsidR="00CB6479" w:rsidRPr="00A72BA6" w:rsidRDefault="00CB6479" w:rsidP="003C2058">
      <w:pPr>
        <w:pStyle w:val="ListBullet"/>
        <w:rPr>
          <w:rStyle w:val="Emphasis"/>
          <w:b w:val="0"/>
          <w:iCs w:val="0"/>
          <w:color w:val="auto"/>
        </w:rPr>
      </w:pPr>
      <w:r w:rsidRPr="00A72BA6">
        <w:rPr>
          <w:rStyle w:val="Emphasis"/>
          <w:b w:val="0"/>
          <w:iCs w:val="0"/>
          <w:color w:val="auto"/>
        </w:rPr>
        <w:t>any smoke alarms you may already use or own</w:t>
      </w:r>
    </w:p>
    <w:p w14:paraId="35B5B8BF" w14:textId="77777777" w:rsidR="00CB6479" w:rsidRPr="00A72BA6" w:rsidRDefault="00CB6479" w:rsidP="003C2058">
      <w:pPr>
        <w:pStyle w:val="ListBullet"/>
        <w:rPr>
          <w:rStyle w:val="Emphasis"/>
          <w:b w:val="0"/>
          <w:iCs w:val="0"/>
          <w:color w:val="auto"/>
        </w:rPr>
      </w:pPr>
      <w:r w:rsidRPr="00A72BA6">
        <w:rPr>
          <w:rStyle w:val="Emphasis"/>
          <w:b w:val="0"/>
          <w:iCs w:val="0"/>
          <w:color w:val="auto"/>
        </w:rPr>
        <w:t>any systems in place for other residents in the home with similar needs</w:t>
      </w:r>
    </w:p>
    <w:p w14:paraId="78D0FD66" w14:textId="5C903B3F" w:rsidR="00003772" w:rsidRPr="00A72BA6" w:rsidRDefault="00CB6479" w:rsidP="003C2058">
      <w:pPr>
        <w:pStyle w:val="ListBullet"/>
      </w:pPr>
      <w:r w:rsidRPr="00A72BA6">
        <w:rPr>
          <w:rStyle w:val="Emphasis"/>
          <w:b w:val="0"/>
          <w:iCs w:val="0"/>
          <w:color w:val="auto"/>
        </w:rPr>
        <w:t>if it’s the responsibility of other mainstream supports to fund the smoke alarm, for example some state funded housing authorities make allowances for minor modifications for their clients with disabilities</w:t>
      </w:r>
      <w:r w:rsidR="00B97FB5" w:rsidRPr="00A72BA6">
        <w:rPr>
          <w:rStyle w:val="Emphasis"/>
          <w:b w:val="0"/>
          <w:iCs w:val="0"/>
          <w:color w:val="auto"/>
        </w:rPr>
        <w:t>.</w:t>
      </w:r>
    </w:p>
    <w:p w14:paraId="049634F5" w14:textId="72A00E2F" w:rsidR="002619C6" w:rsidRPr="005919C3" w:rsidRDefault="00BB54D8" w:rsidP="002619C6">
      <w:pPr>
        <w:autoSpaceDE w:val="0"/>
        <w:autoSpaceDN w:val="0"/>
        <w:adjustRightInd w:val="0"/>
        <w:spacing w:before="0" w:after="0" w:line="240" w:lineRule="auto"/>
        <w:rPr>
          <w:rStyle w:val="Emphasis"/>
        </w:rPr>
      </w:pPr>
      <w:r w:rsidRPr="005919C3">
        <w:rPr>
          <w:rStyle w:val="Emphasis"/>
        </w:rPr>
        <w:t>Case Example</w:t>
      </w:r>
    </w:p>
    <w:p w14:paraId="4AEA7E52" w14:textId="798743ED" w:rsidR="000F4360" w:rsidRPr="000F4360" w:rsidRDefault="000F4360" w:rsidP="000F4360">
      <w:pPr>
        <w:spacing w:line="360" w:lineRule="auto"/>
        <w:rPr>
          <w:rStyle w:val="Emphasis"/>
          <w:b w:val="0"/>
          <w:bCs/>
        </w:rPr>
      </w:pPr>
      <w:r w:rsidRPr="000F4360">
        <w:rPr>
          <w:rStyle w:val="Emphasis"/>
          <w:b w:val="0"/>
          <w:bCs/>
        </w:rPr>
        <w:t xml:space="preserve">Sarah is 35-years old, with profound hearing loss in both ears. She has cochlear implants, which she has had since she was 21 </w:t>
      </w:r>
      <w:r w:rsidR="0085131D">
        <w:rPr>
          <w:rStyle w:val="Emphasis"/>
          <w:b w:val="0"/>
          <w:bCs/>
        </w:rPr>
        <w:t xml:space="preserve">after </w:t>
      </w:r>
      <w:r w:rsidRPr="000F4360">
        <w:rPr>
          <w:rStyle w:val="Emphasis"/>
          <w:b w:val="0"/>
          <w:bCs/>
        </w:rPr>
        <w:t>she</w:t>
      </w:r>
      <w:r w:rsidR="00E65ED8">
        <w:rPr>
          <w:rStyle w:val="Emphasis"/>
          <w:b w:val="0"/>
          <w:bCs/>
        </w:rPr>
        <w:t xml:space="preserve"> suddenly</w:t>
      </w:r>
      <w:r w:rsidRPr="000F4360">
        <w:rPr>
          <w:rStyle w:val="Emphasis"/>
          <w:b w:val="0"/>
          <w:bCs/>
        </w:rPr>
        <w:t xml:space="preserve"> lost her hearing. Sarah speaks and has good lip-reading ability, English comprehension, and literacy. She works full time and has lots of family and peer supports. Sarah lives with her husband and two young children</w:t>
      </w:r>
      <w:r w:rsidR="00BE0549">
        <w:rPr>
          <w:rStyle w:val="Emphasis"/>
          <w:b w:val="0"/>
          <w:bCs/>
        </w:rPr>
        <w:t>, they can all hear</w:t>
      </w:r>
      <w:r w:rsidRPr="000F4360">
        <w:rPr>
          <w:rStyle w:val="Emphasis"/>
          <w:b w:val="0"/>
          <w:bCs/>
        </w:rPr>
        <w:t>.</w:t>
      </w:r>
    </w:p>
    <w:p w14:paraId="20FCE3A3" w14:textId="023EF06C" w:rsidR="000F4360" w:rsidRPr="000F4360" w:rsidRDefault="000F4360" w:rsidP="000F4360">
      <w:pPr>
        <w:spacing w:line="360" w:lineRule="auto"/>
        <w:rPr>
          <w:rStyle w:val="Emphasis"/>
          <w:b w:val="0"/>
          <w:bCs/>
        </w:rPr>
      </w:pPr>
      <w:r w:rsidRPr="000F4360">
        <w:rPr>
          <w:rStyle w:val="Emphasis"/>
          <w:b w:val="0"/>
          <w:bCs/>
        </w:rPr>
        <w:lastRenderedPageBreak/>
        <w:t>Although Sarah can communicate, she cannot hear the standard audible smoke alarms in her home. Sarah’s husband travels regularly for work. Sarah worries she won’t know if the smoke alarm is triggered when her husband is away.</w:t>
      </w:r>
    </w:p>
    <w:p w14:paraId="20B5A182" w14:textId="77777777" w:rsidR="000F4360" w:rsidRPr="000F4360" w:rsidRDefault="000F4360" w:rsidP="000F4360">
      <w:pPr>
        <w:spacing w:line="360" w:lineRule="auto"/>
        <w:rPr>
          <w:rStyle w:val="Emphasis"/>
          <w:b w:val="0"/>
          <w:bCs/>
        </w:rPr>
      </w:pPr>
      <w:r w:rsidRPr="000F4360">
        <w:rPr>
          <w:rStyle w:val="Emphasis"/>
          <w:b w:val="0"/>
          <w:bCs/>
        </w:rPr>
        <w:t>Sarah’s audiologist recommends a smoke alarm that sends a signal to a vibration pad under her pillow, a strobe light for visual notification and a tactile pager that vibrates when she cannot see the strobe light or is outside entertaining. Sarah asks the NDIS to fund this smoke alarm.</w:t>
      </w:r>
    </w:p>
    <w:p w14:paraId="7301C207" w14:textId="4E36000A" w:rsidR="000F4360" w:rsidRPr="000F4360" w:rsidRDefault="000F4360" w:rsidP="000F4360">
      <w:pPr>
        <w:spacing w:before="0" w:after="0" w:line="360" w:lineRule="auto"/>
        <w:rPr>
          <w:rStyle w:val="Emphasis"/>
          <w:b w:val="0"/>
          <w:bCs/>
        </w:rPr>
      </w:pPr>
      <w:r w:rsidRPr="000F4360">
        <w:rPr>
          <w:rStyle w:val="Emphasis"/>
          <w:b w:val="0"/>
          <w:bCs/>
        </w:rPr>
        <w:t>The planner considers the information provided, along with the</w:t>
      </w:r>
      <w:r w:rsidR="008C70B7">
        <w:rPr>
          <w:rStyle w:val="Emphasis"/>
          <w:b w:val="0"/>
          <w:bCs/>
        </w:rPr>
        <w:t xml:space="preserve"> </w:t>
      </w:r>
      <w:hyperlink r:id="rId15" w:history="1">
        <w:r w:rsidR="008C70B7" w:rsidRPr="00747A5A">
          <w:rPr>
            <w:rStyle w:val="Hyperlink"/>
            <w:bCs/>
          </w:rPr>
          <w:t>reasonable and necessary criteria</w:t>
        </w:r>
      </w:hyperlink>
      <w:r w:rsidRPr="000F4360">
        <w:rPr>
          <w:rStyle w:val="Emphasis"/>
          <w:b w:val="0"/>
          <w:bCs/>
        </w:rPr>
        <w:t xml:space="preserve">. The planner also considers </w:t>
      </w:r>
      <w:hyperlink r:id="rId16" w:anchor="low-cost-assistive-technology-under-1-500-per-item" w:history="1">
        <w:r w:rsidRPr="000F4360">
          <w:rPr>
            <w:rStyle w:val="Emphasis"/>
            <w:b w:val="0"/>
            <w:bCs/>
          </w:rPr>
          <w:t>the cost of the smoke alarm</w:t>
        </w:r>
      </w:hyperlink>
      <w:r w:rsidRPr="000F4360">
        <w:rPr>
          <w:rStyle w:val="Emphasis"/>
          <w:b w:val="0"/>
          <w:bCs/>
        </w:rPr>
        <w:t>. Because the smoke alarm will cost less than $1,500, Sarah doesn’t have to provide any written evidence. Based on the information, they determine the smoke alarm is reasonable and necessary, because:</w:t>
      </w:r>
    </w:p>
    <w:p w14:paraId="257D8386" w14:textId="23CE174B" w:rsidR="000F4360" w:rsidRPr="000F4360" w:rsidRDefault="00FE2A89" w:rsidP="003C2058">
      <w:pPr>
        <w:pStyle w:val="ListBullet"/>
        <w:rPr>
          <w:rStyle w:val="Emphasis"/>
          <w:b w:val="0"/>
          <w:bCs/>
        </w:rPr>
      </w:pPr>
      <w:r>
        <w:t xml:space="preserve">it </w:t>
      </w:r>
      <w:r w:rsidR="00FA2A5F">
        <w:t>is</w:t>
      </w:r>
      <w:r w:rsidR="007F155F">
        <w:t xml:space="preserve"> a NDIS support that relates to Sarah’s disability</w:t>
      </w:r>
    </w:p>
    <w:p w14:paraId="5B2B849E" w14:textId="0A743761" w:rsidR="000F4360" w:rsidRPr="000F4360" w:rsidRDefault="000F4360" w:rsidP="003C2058">
      <w:pPr>
        <w:pStyle w:val="ListBullet"/>
        <w:rPr>
          <w:rStyle w:val="Emphasis"/>
          <w:b w:val="0"/>
          <w:bCs/>
        </w:rPr>
      </w:pPr>
      <w:r w:rsidRPr="000F4360">
        <w:rPr>
          <w:rStyle w:val="Emphasis"/>
          <w:b w:val="0"/>
          <w:bCs/>
        </w:rPr>
        <w:t xml:space="preserve">it will alert her to smoke and fire </w:t>
      </w:r>
      <w:r w:rsidR="0016043F">
        <w:rPr>
          <w:rStyle w:val="Emphasis"/>
          <w:b w:val="0"/>
          <w:bCs/>
        </w:rPr>
        <w:t>support</w:t>
      </w:r>
      <w:r w:rsidR="00193F80">
        <w:rPr>
          <w:rStyle w:val="Emphasis"/>
          <w:b w:val="0"/>
          <w:bCs/>
        </w:rPr>
        <w:t>ing</w:t>
      </w:r>
      <w:r w:rsidR="0016043F">
        <w:rPr>
          <w:rStyle w:val="Emphasis"/>
          <w:b w:val="0"/>
          <w:bCs/>
        </w:rPr>
        <w:t xml:space="preserve"> her independence</w:t>
      </w:r>
      <w:r w:rsidR="00193F80">
        <w:rPr>
          <w:rStyle w:val="Emphasis"/>
          <w:b w:val="0"/>
          <w:bCs/>
        </w:rPr>
        <w:t xml:space="preserve"> related goals</w:t>
      </w:r>
    </w:p>
    <w:p w14:paraId="18819C9D" w14:textId="77777777" w:rsidR="000F4360" w:rsidRDefault="000F4360" w:rsidP="003C2058">
      <w:pPr>
        <w:pStyle w:val="ListBullet"/>
        <w:rPr>
          <w:rStyle w:val="Emphasis"/>
          <w:b w:val="0"/>
          <w:bCs/>
        </w:rPr>
      </w:pPr>
      <w:r w:rsidRPr="000F4360">
        <w:rPr>
          <w:rStyle w:val="Emphasis"/>
          <w:b w:val="0"/>
          <w:bCs/>
        </w:rPr>
        <w:t>it’s not reasonable for Sarah to be reliant on her husband and children to alert her each time the alarm is triggered</w:t>
      </w:r>
    </w:p>
    <w:p w14:paraId="50F48B4D" w14:textId="2DB3EA56" w:rsidR="00C12F72" w:rsidRPr="000F4360" w:rsidRDefault="00C12F72" w:rsidP="4851D707">
      <w:pPr>
        <w:pStyle w:val="ListBullet"/>
        <w:rPr>
          <w:rStyle w:val="Emphasis"/>
          <w:b w:val="0"/>
        </w:rPr>
      </w:pPr>
      <w:r w:rsidRPr="4851D707">
        <w:rPr>
          <w:rStyle w:val="Emphasis"/>
          <w:b w:val="0"/>
        </w:rPr>
        <w:t>evidence indicates she cannot hear standard audible alarms</w:t>
      </w:r>
    </w:p>
    <w:p w14:paraId="3F61FCC4" w14:textId="77777777" w:rsidR="000F4360" w:rsidRPr="000F4360" w:rsidRDefault="000F4360" w:rsidP="003C2058">
      <w:pPr>
        <w:pStyle w:val="ListBullet"/>
        <w:rPr>
          <w:rStyle w:val="Emphasis"/>
          <w:b w:val="0"/>
          <w:bCs/>
        </w:rPr>
      </w:pPr>
      <w:r w:rsidRPr="000F4360">
        <w:rPr>
          <w:rStyle w:val="Emphasis"/>
          <w:b w:val="0"/>
          <w:bCs/>
        </w:rPr>
        <w:t>it’s likely to be effective and beneficial to her independence in the long term.</w:t>
      </w:r>
    </w:p>
    <w:p w14:paraId="05F58281" w14:textId="7ED33A2E" w:rsidR="000F4360" w:rsidRPr="000F4360" w:rsidRDefault="000F4360" w:rsidP="000F4360">
      <w:pPr>
        <w:spacing w:line="360" w:lineRule="auto"/>
        <w:rPr>
          <w:rStyle w:val="Emphasis"/>
          <w:b w:val="0"/>
          <w:bCs/>
        </w:rPr>
      </w:pPr>
      <w:r w:rsidRPr="000F4360">
        <w:rPr>
          <w:rStyle w:val="Emphasis"/>
          <w:b w:val="0"/>
          <w:bCs/>
        </w:rPr>
        <w:t xml:space="preserve">The planner includes funding for the smoke alarm as low-cost assistive technology in the Core budget of Sarah’s </w:t>
      </w:r>
      <w:r w:rsidR="004E0222">
        <w:rPr>
          <w:rStyle w:val="Emphasis"/>
          <w:b w:val="0"/>
          <w:bCs/>
        </w:rPr>
        <w:t xml:space="preserve">NDIS </w:t>
      </w:r>
      <w:r w:rsidRPr="000F4360">
        <w:rPr>
          <w:rStyle w:val="Emphasis"/>
          <w:b w:val="0"/>
          <w:bCs/>
        </w:rPr>
        <w:t>plan.</w:t>
      </w:r>
    </w:p>
    <w:p w14:paraId="51D7607E" w14:textId="77777777" w:rsidR="005919C3" w:rsidRPr="005919C3" w:rsidRDefault="005919C3" w:rsidP="005919C3">
      <w:pPr>
        <w:autoSpaceDE w:val="0"/>
        <w:autoSpaceDN w:val="0"/>
        <w:adjustRightInd w:val="0"/>
        <w:spacing w:before="0" w:after="0" w:line="240" w:lineRule="auto"/>
        <w:rPr>
          <w:rStyle w:val="Emphasis"/>
        </w:rPr>
      </w:pPr>
      <w:r w:rsidRPr="005919C3">
        <w:rPr>
          <w:rStyle w:val="Emphasis"/>
        </w:rPr>
        <w:t>Case Example</w:t>
      </w:r>
    </w:p>
    <w:p w14:paraId="1666AFBD" w14:textId="1CDF7544" w:rsidR="00361BF6" w:rsidRPr="00361BF6" w:rsidRDefault="00361BF6" w:rsidP="00361BF6">
      <w:pPr>
        <w:pStyle w:val="CommentText"/>
        <w:spacing w:line="360" w:lineRule="auto"/>
        <w:rPr>
          <w:rStyle w:val="Emphasis"/>
          <w:b w:val="0"/>
          <w:bCs/>
        </w:rPr>
      </w:pPr>
      <w:r w:rsidRPr="00361BF6">
        <w:rPr>
          <w:rStyle w:val="Emphasis"/>
          <w:b w:val="0"/>
          <w:bCs/>
        </w:rPr>
        <w:t xml:space="preserve">Rafeek is 22 years old and has mild-moderate hearing loss in both ears. He is also a person with severe-profound intellectual and physical disabilities, caused by Coffin-Lowrey Syndrome. Rafeek lives in Specialist Disability Accommodation (SDA) with support 24 hours a day. Rafeek’s SDA has </w:t>
      </w:r>
      <w:r w:rsidR="000C32A3">
        <w:rPr>
          <w:rStyle w:val="Emphasis"/>
          <w:b w:val="0"/>
          <w:bCs/>
        </w:rPr>
        <w:t xml:space="preserve">standard </w:t>
      </w:r>
      <w:r w:rsidRPr="00361BF6">
        <w:rPr>
          <w:rStyle w:val="Emphasis"/>
          <w:b w:val="0"/>
          <w:bCs/>
        </w:rPr>
        <w:t xml:space="preserve">smoke alarms and sprinklers. He wears hearing aids and needs help to manage them. Rafeek’s family have asked the NDIS to fund a </w:t>
      </w:r>
      <w:r w:rsidR="004A16AE">
        <w:rPr>
          <w:rStyle w:val="Emphasis"/>
          <w:b w:val="0"/>
          <w:bCs/>
        </w:rPr>
        <w:t xml:space="preserve">visual and tactile </w:t>
      </w:r>
      <w:r w:rsidRPr="00361BF6">
        <w:rPr>
          <w:rStyle w:val="Emphasis"/>
          <w:b w:val="0"/>
          <w:bCs/>
        </w:rPr>
        <w:t>smoke alarm for people who are deaf or hard of hearing.</w:t>
      </w:r>
    </w:p>
    <w:p w14:paraId="7C70959C" w14:textId="04C37CB4" w:rsidR="00361BF6" w:rsidRPr="00361BF6" w:rsidRDefault="00361BF6" w:rsidP="00361BF6">
      <w:pPr>
        <w:pStyle w:val="CommentText"/>
        <w:spacing w:line="360" w:lineRule="auto"/>
        <w:rPr>
          <w:rStyle w:val="Emphasis"/>
          <w:b w:val="0"/>
          <w:bCs/>
        </w:rPr>
      </w:pPr>
      <w:r w:rsidRPr="00361BF6">
        <w:rPr>
          <w:rStyle w:val="Emphasis"/>
          <w:b w:val="0"/>
          <w:bCs/>
        </w:rPr>
        <w:t>Rafeek’s recent occupational therapy report identified he needs assistance with all activities of daily living, mobility and making decisions. The report also found Rafeek appeared to be scared of the flashing light and vibration pad that are part of a</w:t>
      </w:r>
      <w:r w:rsidR="00F96626">
        <w:rPr>
          <w:rStyle w:val="Emphasis"/>
          <w:b w:val="0"/>
          <w:bCs/>
        </w:rPr>
        <w:t xml:space="preserve"> visual and tactile</w:t>
      </w:r>
      <w:r w:rsidRPr="00361BF6">
        <w:rPr>
          <w:rStyle w:val="Emphasis"/>
          <w:b w:val="0"/>
          <w:bCs/>
        </w:rPr>
        <w:t xml:space="preserve"> smoke alarm.</w:t>
      </w:r>
    </w:p>
    <w:p w14:paraId="06288B78" w14:textId="5A93BE7C" w:rsidR="00361BF6" w:rsidRPr="00361BF6" w:rsidRDefault="00361BF6" w:rsidP="00361BF6">
      <w:pPr>
        <w:spacing w:before="0" w:after="0" w:line="360" w:lineRule="auto"/>
        <w:rPr>
          <w:rStyle w:val="Emphasis"/>
          <w:b w:val="0"/>
          <w:bCs/>
        </w:rPr>
      </w:pPr>
      <w:r w:rsidRPr="00361BF6">
        <w:rPr>
          <w:rStyle w:val="Emphasis"/>
          <w:b w:val="0"/>
          <w:bCs/>
        </w:rPr>
        <w:t>The planner looks at the information provided against the</w:t>
      </w:r>
      <w:r w:rsidR="008C70B7">
        <w:rPr>
          <w:rStyle w:val="Emphasis"/>
          <w:b w:val="0"/>
          <w:bCs/>
        </w:rPr>
        <w:t xml:space="preserve"> </w:t>
      </w:r>
      <w:hyperlink r:id="rId17" w:history="1">
        <w:r w:rsidR="008C70B7" w:rsidRPr="00747A5A">
          <w:rPr>
            <w:rStyle w:val="Hyperlink"/>
            <w:bCs/>
          </w:rPr>
          <w:t>reasonable and necessary criteria</w:t>
        </w:r>
      </w:hyperlink>
      <w:r w:rsidRPr="00361BF6">
        <w:rPr>
          <w:rStyle w:val="Emphasis"/>
          <w:b w:val="0"/>
          <w:bCs/>
        </w:rPr>
        <w:t xml:space="preserve"> and determines the funding for a</w:t>
      </w:r>
      <w:r w:rsidR="00A438F8">
        <w:rPr>
          <w:rStyle w:val="Emphasis"/>
          <w:b w:val="0"/>
          <w:bCs/>
        </w:rPr>
        <w:t xml:space="preserve"> visual and</w:t>
      </w:r>
      <w:r w:rsidRPr="00361BF6">
        <w:rPr>
          <w:rStyle w:val="Emphasis"/>
          <w:b w:val="0"/>
          <w:bCs/>
        </w:rPr>
        <w:t xml:space="preserve"> tactile smoke alarm is not reasonable and necessary, because:</w:t>
      </w:r>
    </w:p>
    <w:p w14:paraId="5C7B2F91" w14:textId="1C0A0CA6" w:rsidR="00361BF6" w:rsidRPr="00361BF6" w:rsidRDefault="00361BF6" w:rsidP="003C2058">
      <w:pPr>
        <w:pStyle w:val="ListBullet"/>
        <w:rPr>
          <w:rStyle w:val="Emphasis"/>
          <w:b w:val="0"/>
          <w:bCs/>
        </w:rPr>
      </w:pPr>
      <w:r w:rsidRPr="00361BF6">
        <w:rPr>
          <w:rStyle w:val="Emphasis"/>
          <w:b w:val="0"/>
          <w:bCs/>
        </w:rPr>
        <w:lastRenderedPageBreak/>
        <w:t>Rafeek does not have the motor function and intellectual capacity to respond appropriately when the smoke alarm is triggered</w:t>
      </w:r>
    </w:p>
    <w:p w14:paraId="7CDCB79F" w14:textId="1D746595" w:rsidR="00361BF6" w:rsidRPr="00361BF6" w:rsidRDefault="007635C9" w:rsidP="003C2058">
      <w:pPr>
        <w:pStyle w:val="ListBullet"/>
        <w:rPr>
          <w:rStyle w:val="Emphasis"/>
          <w:b w:val="0"/>
          <w:bCs/>
        </w:rPr>
      </w:pPr>
      <w:r>
        <w:rPr>
          <w:rStyle w:val="Emphasis"/>
          <w:b w:val="0"/>
          <w:bCs/>
        </w:rPr>
        <w:t>t</w:t>
      </w:r>
      <w:r w:rsidR="00361BF6" w:rsidRPr="00361BF6">
        <w:rPr>
          <w:rStyle w:val="Emphasis"/>
          <w:b w:val="0"/>
          <w:bCs/>
        </w:rPr>
        <w:t>here is a risk he would hide from the alarm, which would be unsafe in an emergency</w:t>
      </w:r>
    </w:p>
    <w:p w14:paraId="3A7D48D2" w14:textId="39035800" w:rsidR="00361BF6" w:rsidRPr="00361BF6" w:rsidRDefault="00361BF6" w:rsidP="003C2058">
      <w:pPr>
        <w:pStyle w:val="ListBullet"/>
        <w:rPr>
          <w:rStyle w:val="Emphasis"/>
          <w:b w:val="0"/>
          <w:bCs/>
        </w:rPr>
      </w:pPr>
      <w:r w:rsidRPr="00361BF6">
        <w:rPr>
          <w:rStyle w:val="Emphasis"/>
          <w:b w:val="0"/>
          <w:bCs/>
        </w:rPr>
        <w:t>Rafeek lives in SDA with 24-hour care</w:t>
      </w:r>
    </w:p>
    <w:p w14:paraId="735F7614" w14:textId="139CA6D4" w:rsidR="00361BF6" w:rsidRPr="00361BF6" w:rsidRDefault="007635C9" w:rsidP="003C2058">
      <w:pPr>
        <w:pStyle w:val="ListBullet"/>
        <w:rPr>
          <w:rStyle w:val="Emphasis"/>
          <w:b w:val="0"/>
          <w:bCs/>
        </w:rPr>
      </w:pPr>
      <w:r>
        <w:rPr>
          <w:rStyle w:val="Emphasis"/>
          <w:b w:val="0"/>
          <w:bCs/>
        </w:rPr>
        <w:t>i</w:t>
      </w:r>
      <w:r w:rsidR="00361BF6" w:rsidRPr="00361BF6">
        <w:rPr>
          <w:rStyle w:val="Emphasis"/>
          <w:b w:val="0"/>
          <w:bCs/>
        </w:rPr>
        <w:t>t will not increase Rafeek’s independence or reduce other supports because he needs support workers to explain what the smoke alarm means and help him if there is a fire.</w:t>
      </w:r>
    </w:p>
    <w:p w14:paraId="3041DCA5" w14:textId="7DE5E148" w:rsidR="00361BF6" w:rsidRPr="00361BF6" w:rsidRDefault="00361BF6" w:rsidP="00361BF6">
      <w:pPr>
        <w:spacing w:line="360" w:lineRule="auto"/>
        <w:rPr>
          <w:rStyle w:val="Emphasis"/>
          <w:b w:val="0"/>
          <w:bCs/>
        </w:rPr>
      </w:pPr>
      <w:r w:rsidRPr="00361BF6">
        <w:rPr>
          <w:rStyle w:val="Emphasis"/>
          <w:b w:val="0"/>
          <w:bCs/>
        </w:rPr>
        <w:t>The planner does not include funding for a tactile or visual smoke alarm in Rafeek’s NDIS plan because it does not meet the</w:t>
      </w:r>
      <w:r w:rsidR="00F65F3D">
        <w:rPr>
          <w:rStyle w:val="Emphasis"/>
          <w:b w:val="0"/>
          <w:bCs/>
        </w:rPr>
        <w:t xml:space="preserve"> </w:t>
      </w:r>
      <w:hyperlink r:id="rId18" w:history="1">
        <w:r w:rsidR="00F65F3D" w:rsidRPr="00747A5A">
          <w:rPr>
            <w:rStyle w:val="Hyperlink"/>
            <w:bCs/>
          </w:rPr>
          <w:t>reasonable and necessary criteria</w:t>
        </w:r>
      </w:hyperlink>
      <w:r w:rsidRPr="00361BF6">
        <w:rPr>
          <w:rStyle w:val="Emphasis"/>
          <w:b w:val="0"/>
          <w:bCs/>
        </w:rPr>
        <w:t>.</w:t>
      </w:r>
    </w:p>
    <w:p w14:paraId="27840154" w14:textId="77777777" w:rsidR="00361BF6" w:rsidRPr="005919C3" w:rsidRDefault="00361BF6" w:rsidP="00361BF6">
      <w:pPr>
        <w:autoSpaceDE w:val="0"/>
        <w:autoSpaceDN w:val="0"/>
        <w:adjustRightInd w:val="0"/>
        <w:spacing w:before="0" w:after="0" w:line="240" w:lineRule="auto"/>
        <w:rPr>
          <w:rStyle w:val="Emphasis"/>
        </w:rPr>
      </w:pPr>
      <w:r w:rsidRPr="005919C3">
        <w:rPr>
          <w:rStyle w:val="Emphasis"/>
        </w:rPr>
        <w:t>Case Example</w:t>
      </w:r>
    </w:p>
    <w:p w14:paraId="550D85D1" w14:textId="77777777" w:rsidR="0042577D" w:rsidRPr="0042577D" w:rsidRDefault="0042577D" w:rsidP="0042577D">
      <w:pPr>
        <w:pStyle w:val="CommentText"/>
        <w:spacing w:line="360" w:lineRule="auto"/>
        <w:rPr>
          <w:rStyle w:val="Emphasis"/>
          <w:b w:val="0"/>
          <w:bCs/>
        </w:rPr>
      </w:pPr>
      <w:r w:rsidRPr="0042577D">
        <w:rPr>
          <w:rStyle w:val="Emphasis"/>
          <w:b w:val="0"/>
          <w:bCs/>
        </w:rPr>
        <w:t>Evelyn is 60 years old and has profound hearing loss in both ears. She does not wear hearing aids because they don’t improve her ability to hear speech and sounds. Evelyn and her husband, who is also profoundly deaf, have lived in their home for 15 years. The house is currently fitted with standard smoke alarms and a doorbell for people who are deaf or hard of hearing, which includes strobe lights and a bed shaker. Her husband also has a pager to alert him to alarms or doorbells when he is outside gardening.</w:t>
      </w:r>
    </w:p>
    <w:p w14:paraId="02D388AF" w14:textId="2A2BA827" w:rsidR="0042577D" w:rsidRPr="0042577D" w:rsidRDefault="0042577D" w:rsidP="0042577D">
      <w:pPr>
        <w:pStyle w:val="CommentText"/>
        <w:spacing w:line="360" w:lineRule="auto"/>
        <w:rPr>
          <w:rStyle w:val="Emphasis"/>
          <w:b w:val="0"/>
          <w:bCs/>
        </w:rPr>
      </w:pPr>
      <w:r w:rsidRPr="0042577D">
        <w:rPr>
          <w:rStyle w:val="Emphasis"/>
          <w:b w:val="0"/>
          <w:bCs/>
        </w:rPr>
        <w:t>Evelyn would like to install a custom alerting system that uses different coloured strobe lights depending on which system is triggered. Her current system uses a white strobe light for all notifications. Evelyn needs to check smaller coloured lights on the current device to work out what has been triggered. She does not think the current standard system is reliable because the smoke alarm occasionally goes off when there is no smoke and she misses deliveries when she’s at home. She wants it to be available in the bathroom, laundry or outside. Evelyn is worried about devices getting unplugged and concerned she won’t see the strobe lights if someone puts something in front of them.</w:t>
      </w:r>
    </w:p>
    <w:p w14:paraId="082F4851" w14:textId="081DEE41" w:rsidR="0042577D" w:rsidRPr="0042577D" w:rsidRDefault="0042577D" w:rsidP="0042577D">
      <w:pPr>
        <w:spacing w:before="0" w:after="0" w:line="360" w:lineRule="auto"/>
        <w:rPr>
          <w:rStyle w:val="Emphasis"/>
          <w:b w:val="0"/>
          <w:bCs/>
        </w:rPr>
      </w:pPr>
      <w:r w:rsidRPr="0042577D">
        <w:rPr>
          <w:rStyle w:val="Emphasis"/>
          <w:b w:val="0"/>
          <w:bCs/>
        </w:rPr>
        <w:t>The planner looks at the information provided against the</w:t>
      </w:r>
      <w:r w:rsidR="008C70B7">
        <w:rPr>
          <w:rStyle w:val="Emphasis"/>
          <w:b w:val="0"/>
          <w:bCs/>
        </w:rPr>
        <w:t xml:space="preserve"> </w:t>
      </w:r>
      <w:hyperlink r:id="rId19" w:history="1">
        <w:r w:rsidR="008C70B7" w:rsidRPr="00747A5A">
          <w:rPr>
            <w:rStyle w:val="Hyperlink"/>
            <w:bCs/>
          </w:rPr>
          <w:t>reasonable and necessary criteria</w:t>
        </w:r>
      </w:hyperlink>
      <w:r w:rsidRPr="0042577D">
        <w:rPr>
          <w:rStyle w:val="Emphasis"/>
          <w:b w:val="0"/>
          <w:bCs/>
        </w:rPr>
        <w:t>. They determine the funding for an above standard smoke alarm</w:t>
      </w:r>
      <w:r w:rsidR="00592DB4">
        <w:rPr>
          <w:rStyle w:val="Emphasis"/>
          <w:b w:val="0"/>
          <w:bCs/>
        </w:rPr>
        <w:t xml:space="preserve"> or </w:t>
      </w:r>
      <w:r w:rsidRPr="0042577D">
        <w:rPr>
          <w:rStyle w:val="Emphasis"/>
          <w:b w:val="0"/>
          <w:bCs/>
        </w:rPr>
        <w:t>doorbell system for people who are deaf or hard of hearing does not meet the reasonable and necessary criteria because:</w:t>
      </w:r>
    </w:p>
    <w:p w14:paraId="18F5FB63" w14:textId="77777777" w:rsidR="0042577D" w:rsidRPr="0042577D" w:rsidRDefault="0042577D" w:rsidP="003C2058">
      <w:pPr>
        <w:pStyle w:val="ListBullet"/>
        <w:rPr>
          <w:rStyle w:val="Emphasis"/>
          <w:b w:val="0"/>
          <w:bCs/>
        </w:rPr>
      </w:pPr>
      <w:r w:rsidRPr="0042577D">
        <w:rPr>
          <w:rStyle w:val="Emphasis"/>
          <w:b w:val="0"/>
          <w:bCs/>
        </w:rPr>
        <w:t>Evelyn’s home already has a functioning system that meets Australian standards and will alert her in an emergency. The system is the standard needed to alert Evelyn and has not reached the end of its expected service life. Funding a system above the standard level needed to provide alert notifications to Evelyn is not considered value for money.</w:t>
      </w:r>
    </w:p>
    <w:p w14:paraId="2FB9B2AA" w14:textId="039EDD00" w:rsidR="0042577D" w:rsidRPr="0042577D" w:rsidRDefault="00257670" w:rsidP="003C2058">
      <w:pPr>
        <w:pStyle w:val="ListBullet"/>
        <w:rPr>
          <w:rStyle w:val="Emphasis"/>
          <w:b w:val="0"/>
          <w:bCs/>
        </w:rPr>
      </w:pPr>
      <w:r>
        <w:rPr>
          <w:rStyle w:val="Emphasis"/>
          <w:b w:val="0"/>
          <w:bCs/>
        </w:rPr>
        <w:lastRenderedPageBreak/>
        <w:t>t</w:t>
      </w:r>
      <w:r w:rsidR="0042577D" w:rsidRPr="0042577D">
        <w:rPr>
          <w:rStyle w:val="Emphasis"/>
          <w:b w:val="0"/>
          <w:bCs/>
        </w:rPr>
        <w:t>here are solutions to stop the device becoming unplugged, switched off or blocked. Evelyn could use power point safety protectors. Strobe lights can be put higher on the wall in a specialised bracket</w:t>
      </w:r>
      <w:r w:rsidR="00295AEC">
        <w:rPr>
          <w:rStyle w:val="Emphasis"/>
          <w:b w:val="0"/>
          <w:bCs/>
        </w:rPr>
        <w:t>. They can also be</w:t>
      </w:r>
      <w:r w:rsidR="0042577D" w:rsidRPr="0042577D">
        <w:rPr>
          <w:rStyle w:val="Emphasis"/>
          <w:b w:val="0"/>
          <w:bCs/>
        </w:rPr>
        <w:t xml:space="preserve"> attached to the wall directly to stop them from being blocked or knocked over.</w:t>
      </w:r>
    </w:p>
    <w:p w14:paraId="0207E6B6" w14:textId="552FC61F" w:rsidR="0042577D" w:rsidRPr="0042577D" w:rsidRDefault="00257670" w:rsidP="003C2058">
      <w:pPr>
        <w:pStyle w:val="ListBullet"/>
        <w:rPr>
          <w:rStyle w:val="Emphasis"/>
          <w:b w:val="0"/>
          <w:bCs/>
        </w:rPr>
      </w:pPr>
      <w:r>
        <w:rPr>
          <w:rStyle w:val="Emphasis"/>
          <w:b w:val="0"/>
          <w:bCs/>
        </w:rPr>
        <w:t>a</w:t>
      </w:r>
      <w:r w:rsidR="0042577D" w:rsidRPr="0042577D">
        <w:rPr>
          <w:rStyle w:val="Emphasis"/>
          <w:b w:val="0"/>
          <w:bCs/>
        </w:rPr>
        <w:t xml:space="preserve"> local supplier can assess the current system to make sure it’s set up correctly</w:t>
      </w:r>
      <w:r w:rsidR="007E0F16">
        <w:rPr>
          <w:rStyle w:val="Emphasis"/>
          <w:b w:val="0"/>
          <w:bCs/>
        </w:rPr>
        <w:t>.</w:t>
      </w:r>
    </w:p>
    <w:p w14:paraId="042A7FC4" w14:textId="6B83353E" w:rsidR="0042577D" w:rsidRPr="0042577D" w:rsidRDefault="00257670" w:rsidP="003C2058">
      <w:pPr>
        <w:pStyle w:val="ListBullet"/>
        <w:rPr>
          <w:rStyle w:val="Emphasis"/>
          <w:b w:val="0"/>
          <w:bCs/>
        </w:rPr>
      </w:pPr>
      <w:r>
        <w:rPr>
          <w:rStyle w:val="Emphasis"/>
          <w:b w:val="0"/>
          <w:bCs/>
        </w:rPr>
        <w:t>t</w:t>
      </w:r>
      <w:r w:rsidR="0042577D" w:rsidRPr="0042577D">
        <w:rPr>
          <w:rStyle w:val="Emphasis"/>
          <w:b w:val="0"/>
          <w:bCs/>
        </w:rPr>
        <w:t>he current system can be set up in the bathroom and laundry, and a pager can be added which Evelyn can use outdoors.</w:t>
      </w:r>
    </w:p>
    <w:p w14:paraId="5F40780A" w14:textId="07350440" w:rsidR="00DA6363" w:rsidRPr="007E0F16" w:rsidRDefault="0042577D" w:rsidP="003C2058">
      <w:pPr>
        <w:pStyle w:val="ListBullet"/>
        <w:numPr>
          <w:ilvl w:val="0"/>
          <w:numId w:val="0"/>
        </w:numPr>
      </w:pPr>
      <w:r w:rsidRPr="0042577D">
        <w:rPr>
          <w:rStyle w:val="Emphasis"/>
          <w:b w:val="0"/>
          <w:bCs/>
        </w:rPr>
        <w:t>Although the planner does not include funding for an above-standard smoke alarm</w:t>
      </w:r>
      <w:r w:rsidR="00592DB4">
        <w:rPr>
          <w:rStyle w:val="Emphasis"/>
          <w:b w:val="0"/>
          <w:bCs/>
        </w:rPr>
        <w:t xml:space="preserve"> or </w:t>
      </w:r>
      <w:r w:rsidRPr="0042577D">
        <w:rPr>
          <w:rStyle w:val="Emphasis"/>
          <w:b w:val="0"/>
          <w:bCs/>
        </w:rPr>
        <w:t>doorbell system for people who are deaf or hard of hearing, they decide it’s reasonable and necessary to modify the standard system. The planner includes funding for additional strobe lights, an extra pager, and their installation in the home</w:t>
      </w:r>
      <w:r w:rsidR="00662B3E">
        <w:rPr>
          <w:rStyle w:val="Emphasis"/>
          <w:b w:val="0"/>
          <w:bCs/>
        </w:rPr>
        <w:t xml:space="preserve"> as per</w:t>
      </w:r>
      <w:r w:rsidRPr="0042577D">
        <w:rPr>
          <w:rStyle w:val="Emphasis"/>
          <w:b w:val="0"/>
          <w:bCs/>
        </w:rPr>
        <w:t xml:space="preserve"> </w:t>
      </w:r>
      <w:hyperlink r:id="rId20" w:history="1">
        <w:r w:rsidR="008C70B7" w:rsidRPr="00747A5A">
          <w:rPr>
            <w:rStyle w:val="Hyperlink"/>
            <w:bCs/>
          </w:rPr>
          <w:t>reasonable and necessary criteria</w:t>
        </w:r>
      </w:hyperlink>
      <w:r w:rsidRPr="007E0F16">
        <w:t>.</w:t>
      </w:r>
    </w:p>
    <w:p w14:paraId="66BFE188" w14:textId="7A368693" w:rsidR="00791501" w:rsidRPr="00791501" w:rsidRDefault="00791501" w:rsidP="00791501">
      <w:pPr>
        <w:rPr>
          <w:rStyle w:val="Emphasis"/>
          <w:b w:val="0"/>
          <w:bCs/>
        </w:rPr>
      </w:pPr>
      <w:r w:rsidRPr="00791501">
        <w:rPr>
          <w:rStyle w:val="Emphasis"/>
          <w:b w:val="0"/>
          <w:bCs/>
        </w:rPr>
        <w:t>For more information, refer to</w:t>
      </w:r>
      <w:r w:rsidR="00FC0CB1">
        <w:rPr>
          <w:rStyle w:val="Emphasis"/>
          <w:b w:val="0"/>
          <w:bCs/>
        </w:rPr>
        <w:t>:</w:t>
      </w:r>
    </w:p>
    <w:p w14:paraId="6A3C0AE6" w14:textId="2C12B78C" w:rsidR="00791501" w:rsidRPr="007411E1" w:rsidRDefault="007411E1" w:rsidP="00746696">
      <w:pPr>
        <w:pStyle w:val="ListBullet"/>
        <w:rPr>
          <w:rStyle w:val="Hyperlink"/>
        </w:rPr>
      </w:pPr>
      <w:r>
        <w:rPr>
          <w:rStyle w:val="Emphasis"/>
          <w:b w:val="0"/>
          <w:bCs/>
          <w:color w:val="0563C1"/>
          <w:u w:val="single"/>
        </w:rPr>
        <w:fldChar w:fldCharType="begin"/>
      </w:r>
      <w:r>
        <w:rPr>
          <w:rStyle w:val="Emphasis"/>
          <w:b w:val="0"/>
          <w:bCs/>
          <w:color w:val="0563C1"/>
          <w:u w:val="single"/>
        </w:rPr>
        <w:instrText>HYPERLINK "https://ourguidelines.ndis.gov.au/how-ndis-supports-work-menu/reasonable-and-necessary-supports" \o "Reasonable and necessary supports"</w:instrText>
      </w:r>
      <w:r>
        <w:rPr>
          <w:rStyle w:val="Emphasis"/>
          <w:b w:val="0"/>
          <w:bCs/>
          <w:color w:val="0563C1"/>
          <w:u w:val="single"/>
        </w:rPr>
      </w:r>
      <w:r>
        <w:rPr>
          <w:rStyle w:val="Emphasis"/>
          <w:b w:val="0"/>
          <w:bCs/>
          <w:color w:val="0563C1"/>
          <w:u w:val="single"/>
        </w:rPr>
        <w:fldChar w:fldCharType="separate"/>
      </w:r>
      <w:r w:rsidR="00791501" w:rsidRPr="007411E1">
        <w:rPr>
          <w:rStyle w:val="Hyperlink"/>
          <w:bCs/>
        </w:rPr>
        <w:t xml:space="preserve">Our Guideline </w:t>
      </w:r>
      <w:r w:rsidR="007E0F16" w:rsidRPr="007411E1">
        <w:rPr>
          <w:rStyle w:val="Hyperlink"/>
          <w:bCs/>
        </w:rPr>
        <w:t>–</w:t>
      </w:r>
      <w:r w:rsidR="00791501" w:rsidRPr="007411E1">
        <w:rPr>
          <w:rStyle w:val="Hyperlink"/>
          <w:bCs/>
        </w:rPr>
        <w:t xml:space="preserve"> Reasonable</w:t>
      </w:r>
      <w:r w:rsidR="007E0F16" w:rsidRPr="007411E1">
        <w:rPr>
          <w:rStyle w:val="Hyperlink"/>
          <w:bCs/>
        </w:rPr>
        <w:t xml:space="preserve"> </w:t>
      </w:r>
      <w:r w:rsidR="00791501" w:rsidRPr="007411E1">
        <w:rPr>
          <w:rStyle w:val="Hyperlink"/>
          <w:bCs/>
        </w:rPr>
        <w:t>and necessary supports</w:t>
      </w:r>
    </w:p>
    <w:p w14:paraId="1C7B1A5C" w14:textId="32EA8899" w:rsidR="00791501" w:rsidRPr="007411E1" w:rsidRDefault="007411E1" w:rsidP="00746696">
      <w:pPr>
        <w:pStyle w:val="ListBullet"/>
        <w:rPr>
          <w:rStyle w:val="Hyperlink"/>
        </w:rPr>
      </w:pPr>
      <w:r>
        <w:rPr>
          <w:rStyle w:val="Emphasis"/>
          <w:b w:val="0"/>
          <w:bCs/>
          <w:color w:val="0563C1"/>
          <w:u w:val="single"/>
        </w:rPr>
        <w:fldChar w:fldCharType="end"/>
      </w:r>
      <w:r>
        <w:rPr>
          <w:rStyle w:val="Emphasis"/>
          <w:b w:val="0"/>
          <w:bCs/>
          <w:color w:val="0563C1"/>
          <w:u w:val="single"/>
        </w:rPr>
        <w:fldChar w:fldCharType="begin"/>
      </w:r>
      <w:r>
        <w:rPr>
          <w:rStyle w:val="Emphasis"/>
          <w:b w:val="0"/>
          <w:bCs/>
          <w:color w:val="0563C1"/>
          <w:u w:val="single"/>
        </w:rPr>
        <w:instrText>HYPERLINK "https://ourguidelines.ndis.gov.au/supports-you-can-access-menu/equipment-and-technology/assistive-technology"</w:instrText>
      </w:r>
      <w:r>
        <w:rPr>
          <w:rStyle w:val="Emphasis"/>
          <w:b w:val="0"/>
          <w:bCs/>
          <w:color w:val="0563C1"/>
          <w:u w:val="single"/>
        </w:rPr>
      </w:r>
      <w:r>
        <w:rPr>
          <w:rStyle w:val="Emphasis"/>
          <w:b w:val="0"/>
          <w:bCs/>
          <w:color w:val="0563C1"/>
          <w:u w:val="single"/>
        </w:rPr>
        <w:fldChar w:fldCharType="separate"/>
      </w:r>
      <w:r w:rsidR="00791501" w:rsidRPr="007411E1">
        <w:rPr>
          <w:rStyle w:val="Hyperlink"/>
          <w:bCs/>
        </w:rPr>
        <w:t>Our Guideline – Assistive technology</w:t>
      </w:r>
    </w:p>
    <w:p w14:paraId="50F8EF55" w14:textId="1DAECF2A" w:rsidR="00084147" w:rsidRPr="007411E1" w:rsidRDefault="007411E1" w:rsidP="00746696">
      <w:pPr>
        <w:pStyle w:val="ListBullet"/>
        <w:rPr>
          <w:rStyle w:val="Hyperlink"/>
        </w:rPr>
      </w:pPr>
      <w:r>
        <w:rPr>
          <w:rStyle w:val="Emphasis"/>
          <w:b w:val="0"/>
          <w:bCs/>
          <w:color w:val="0563C1"/>
          <w:u w:val="single"/>
        </w:rPr>
        <w:fldChar w:fldCharType="end"/>
      </w:r>
      <w:r>
        <w:rPr>
          <w:rStyle w:val="Emphasis"/>
          <w:b w:val="0"/>
          <w:bCs/>
          <w:color w:val="0563C1"/>
          <w:u w:val="single"/>
        </w:rPr>
        <w:fldChar w:fldCharType="begin"/>
      </w:r>
      <w:r>
        <w:rPr>
          <w:rStyle w:val="Emphasis"/>
          <w:b w:val="0"/>
          <w:bCs/>
          <w:color w:val="0563C1"/>
          <w:u w:val="single"/>
        </w:rPr>
        <w:instrText>HYPERLINK "https://ourguidelines.ndis.gov.au/how-ndis-supports-work-menu/what-principles-do-we-follow-create-your-plan" \o "OG Principles we follow to create your plan PDF"</w:instrText>
      </w:r>
      <w:r>
        <w:rPr>
          <w:rStyle w:val="Emphasis"/>
          <w:b w:val="0"/>
          <w:bCs/>
          <w:color w:val="0563C1"/>
          <w:u w:val="single"/>
        </w:rPr>
      </w:r>
      <w:r>
        <w:rPr>
          <w:rStyle w:val="Emphasis"/>
          <w:b w:val="0"/>
          <w:bCs/>
          <w:color w:val="0563C1"/>
          <w:u w:val="single"/>
        </w:rPr>
        <w:fldChar w:fldCharType="separate"/>
      </w:r>
      <w:r w:rsidR="00D72D00" w:rsidRPr="007411E1">
        <w:rPr>
          <w:rStyle w:val="Hyperlink"/>
          <w:bCs/>
        </w:rPr>
        <w:t>Our Guideline – Principles we follow to create your plan</w:t>
      </w:r>
    </w:p>
    <w:p w14:paraId="001E624F" w14:textId="56583999" w:rsidR="00677843" w:rsidRPr="007411E1" w:rsidRDefault="007411E1" w:rsidP="00746696">
      <w:pPr>
        <w:pStyle w:val="ListBullet"/>
        <w:rPr>
          <w:rStyle w:val="Hyperlink"/>
        </w:rPr>
      </w:pPr>
      <w:r>
        <w:rPr>
          <w:rStyle w:val="Emphasis"/>
          <w:b w:val="0"/>
          <w:bCs/>
          <w:color w:val="0563C1"/>
          <w:u w:val="single"/>
        </w:rPr>
        <w:fldChar w:fldCharType="end"/>
      </w:r>
      <w:r>
        <w:rPr>
          <w:rStyle w:val="Emphasis"/>
          <w:b w:val="0"/>
          <w:bCs/>
          <w:color w:val="0563C1"/>
          <w:u w:val="single"/>
        </w:rPr>
        <w:fldChar w:fldCharType="begin"/>
      </w:r>
      <w:r>
        <w:rPr>
          <w:rStyle w:val="Emphasis"/>
          <w:b w:val="0"/>
          <w:bCs/>
          <w:color w:val="0563C1"/>
          <w:u w:val="single"/>
        </w:rPr>
        <w:instrText>HYPERLINK "https://ourguidelines.ndis.gov.au/your-plan-menu/creating-your-plan" \o "OG Creating Your Plan PDF"</w:instrText>
      </w:r>
      <w:r>
        <w:rPr>
          <w:rStyle w:val="Emphasis"/>
          <w:b w:val="0"/>
          <w:bCs/>
          <w:color w:val="0563C1"/>
          <w:u w:val="single"/>
        </w:rPr>
      </w:r>
      <w:r>
        <w:rPr>
          <w:rStyle w:val="Emphasis"/>
          <w:b w:val="0"/>
          <w:bCs/>
          <w:color w:val="0563C1"/>
          <w:u w:val="single"/>
        </w:rPr>
        <w:fldChar w:fldCharType="separate"/>
      </w:r>
      <w:r w:rsidR="00D72D00" w:rsidRPr="007411E1">
        <w:rPr>
          <w:rStyle w:val="Hyperlink"/>
          <w:bCs/>
        </w:rPr>
        <w:t>Our Guideline – Creating your plan</w:t>
      </w:r>
    </w:p>
    <w:p w14:paraId="20CB36B7" w14:textId="2DA785B2" w:rsidR="00B60BD9" w:rsidRDefault="007411E1" w:rsidP="00B60BD9">
      <w:pPr>
        <w:pStyle w:val="ListBullet"/>
      </w:pPr>
      <w:r>
        <w:rPr>
          <w:rStyle w:val="Emphasis"/>
          <w:b w:val="0"/>
          <w:bCs/>
          <w:color w:val="0563C1"/>
          <w:u w:val="single"/>
        </w:rPr>
        <w:fldChar w:fldCharType="end"/>
      </w:r>
      <w:hyperlink r:id="rId21" w:history="1">
        <w:r w:rsidR="00B60BD9">
          <w:rPr>
            <w:rStyle w:val="Hyperlink"/>
          </w:rPr>
          <w:t>Smoke Alarm Subsidy Scheme – Deaf Connect</w:t>
        </w:r>
      </w:hyperlink>
    </w:p>
    <w:p w14:paraId="34E48C93" w14:textId="0378380B" w:rsidR="00B60BD9" w:rsidRPr="00B60BD9" w:rsidRDefault="00DC4EF4" w:rsidP="00B60BD9">
      <w:pPr>
        <w:pStyle w:val="ListBullet"/>
        <w:rPr>
          <w:rStyle w:val="Emphasis"/>
          <w:b w:val="0"/>
          <w:iCs w:val="0"/>
          <w:color w:val="auto"/>
        </w:rPr>
      </w:pPr>
      <w:hyperlink r:id="rId22" w:history="1">
        <w:r w:rsidR="00B60BD9">
          <w:rPr>
            <w:rStyle w:val="Hyperlink"/>
          </w:rPr>
          <w:t>Smoke Alarm Subsidy – Expression Australia</w:t>
        </w:r>
      </w:hyperlink>
    </w:p>
    <w:p w14:paraId="29726477" w14:textId="6A5DDF00" w:rsidR="00370636" w:rsidRPr="00730FDD" w:rsidRDefault="00370636" w:rsidP="00730FDD">
      <w:pPr>
        <w:spacing w:before="0" w:after="160" w:line="259" w:lineRule="auto"/>
        <w:rPr>
          <w:rFonts w:cs="Arial"/>
          <w:bCs/>
          <w:iCs/>
          <w:color w:val="0070C0"/>
          <w:u w:val="single"/>
        </w:rPr>
      </w:pPr>
    </w:p>
    <w:sectPr w:rsidR="00370636" w:rsidRPr="00730FDD" w:rsidSect="002B7B42">
      <w:headerReference w:type="default" r:id="rId23"/>
      <w:footerReference w:type="default" r:id="rId24"/>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81153" w14:textId="77777777" w:rsidR="005E0DAE" w:rsidRDefault="005E0DAE" w:rsidP="00E41B2B">
      <w:pPr>
        <w:spacing w:after="0" w:line="240" w:lineRule="auto"/>
      </w:pPr>
      <w:r>
        <w:separator/>
      </w:r>
    </w:p>
    <w:p w14:paraId="195D623D" w14:textId="77777777" w:rsidR="005E0DAE" w:rsidRDefault="005E0DAE"/>
    <w:p w14:paraId="2E8E83C5" w14:textId="77777777" w:rsidR="005E0DAE" w:rsidRDefault="005E0DAE"/>
    <w:p w14:paraId="2C61EC97" w14:textId="77777777" w:rsidR="005E0DAE" w:rsidRDefault="005E0DAE" w:rsidP="00E612A9"/>
  </w:endnote>
  <w:endnote w:type="continuationSeparator" w:id="0">
    <w:p w14:paraId="73399CDA" w14:textId="77777777" w:rsidR="005E0DAE" w:rsidRDefault="005E0DAE" w:rsidP="00E41B2B">
      <w:pPr>
        <w:spacing w:after="0" w:line="240" w:lineRule="auto"/>
      </w:pPr>
      <w:r>
        <w:continuationSeparator/>
      </w:r>
    </w:p>
    <w:p w14:paraId="04434113" w14:textId="77777777" w:rsidR="005E0DAE" w:rsidRDefault="005E0DAE"/>
    <w:p w14:paraId="23241C58" w14:textId="77777777" w:rsidR="005E0DAE" w:rsidRDefault="005E0DAE"/>
    <w:p w14:paraId="3B60166A" w14:textId="77777777" w:rsidR="005E0DAE" w:rsidRDefault="005E0DAE" w:rsidP="00E612A9"/>
  </w:endnote>
  <w:endnote w:type="continuationNotice" w:id="1">
    <w:p w14:paraId="2F4A4F37" w14:textId="77777777" w:rsidR="005E0DAE" w:rsidRDefault="005E0D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A3AF" w14:textId="7A28FE8E" w:rsidR="00955FEF" w:rsidRPr="00F8132F" w:rsidRDefault="009B7B45" w:rsidP="007453BD">
    <w:pPr>
      <w:tabs>
        <w:tab w:val="center" w:pos="4820"/>
        <w:tab w:val="right" w:pos="9781"/>
      </w:tabs>
      <w:spacing w:after="0"/>
      <w:jc w:val="center"/>
      <w:rPr>
        <w:rFonts w:eastAsia="Calibri" w:cs="Times New Roman"/>
        <w:noProof/>
      </w:rPr>
    </w:pPr>
    <w:r>
      <w:rPr>
        <w:rFonts w:eastAsia="Calibri" w:cs="Times New Roman"/>
      </w:rPr>
      <w:t xml:space="preserve">25 </w:t>
    </w:r>
    <w:r w:rsidR="00955FEF">
      <w:rPr>
        <w:rFonts w:eastAsia="Calibri" w:cs="Times New Roman"/>
      </w:rPr>
      <w:t>November</w:t>
    </w:r>
    <w:r w:rsidR="00955FEF" w:rsidRPr="00F8132F">
      <w:rPr>
        <w:rFonts w:eastAsia="Calibri" w:cs="Times New Roman"/>
      </w:rPr>
      <w:t xml:space="preserve"> </w:t>
    </w:r>
    <w:r w:rsidR="005B0829">
      <w:rPr>
        <w:rFonts w:eastAsia="Calibri" w:cs="Times New Roman"/>
      </w:rPr>
      <w:t>2024</w:t>
    </w:r>
    <w:r w:rsidR="00955FEF" w:rsidRPr="00F8132F">
      <w:rPr>
        <w:rFonts w:eastAsia="Calibri" w:cs="Times New Roman"/>
      </w:rPr>
      <w:t xml:space="preserve"> </w:t>
    </w:r>
    <w:r w:rsidR="00955FEF" w:rsidRPr="00F8132F">
      <w:rPr>
        <w:rFonts w:eastAsia="Calibri" w:cs="Times New Roman"/>
      </w:rPr>
      <w:tab/>
    </w:r>
    <w:r w:rsidR="005B0829">
      <w:rPr>
        <w:rFonts w:eastAsia="Calibri" w:cs="Times New Roman"/>
      </w:rPr>
      <w:t>Smoke Alarms – Adults</w:t>
    </w:r>
    <w:r w:rsidR="005B0829">
      <w:rPr>
        <w:rFonts w:eastAsia="Calibri" w:cs="Times New Roman"/>
      </w:rPr>
      <w:tab/>
    </w:r>
    <w:r w:rsidR="00955FEF" w:rsidRPr="00F8132F">
      <w:rPr>
        <w:rFonts w:eastAsia="Calibri" w:cs="Times New Roman"/>
      </w:rPr>
      <w:t xml:space="preserve">Page </w:t>
    </w:r>
    <w:r w:rsidR="00955FEF" w:rsidRPr="00F8132F">
      <w:rPr>
        <w:rFonts w:eastAsia="Calibri" w:cs="Times New Roman"/>
      </w:rPr>
      <w:fldChar w:fldCharType="begin"/>
    </w:r>
    <w:r w:rsidR="00955FEF" w:rsidRPr="00F8132F">
      <w:rPr>
        <w:rFonts w:eastAsia="Calibri" w:cs="Times New Roman"/>
      </w:rPr>
      <w:instrText xml:space="preserve"> PAGE   \* MERGEFORMAT </w:instrText>
    </w:r>
    <w:r w:rsidR="00955FEF" w:rsidRPr="00F8132F">
      <w:rPr>
        <w:rFonts w:eastAsia="Calibri" w:cs="Times New Roman"/>
      </w:rPr>
      <w:fldChar w:fldCharType="separate"/>
    </w:r>
    <w:r w:rsidR="00955FEF" w:rsidRPr="00F8132F">
      <w:rPr>
        <w:rFonts w:eastAsia="Calibri" w:cs="Times New Roman"/>
        <w:noProof/>
      </w:rPr>
      <w:t>1</w:t>
    </w:r>
    <w:r w:rsidR="00955FEF" w:rsidRPr="00F8132F">
      <w:rPr>
        <w:rFonts w:eastAsia="Calibri" w:cs="Times New Roman"/>
        <w:noProof/>
      </w:rPr>
      <w:fldChar w:fldCharType="end"/>
    </w:r>
    <w:r w:rsidR="00955FEF" w:rsidRPr="00F8132F">
      <w:rPr>
        <w:rFonts w:eastAsia="Calibri" w:cs="Times New Roman"/>
      </w:rPr>
      <w:t xml:space="preserve"> of </w:t>
    </w:r>
    <w:sdt>
      <w:sdtPr>
        <w:rPr>
          <w:rFonts w:eastAsia="Calibri" w:cs="Times New Roman"/>
        </w:rPr>
        <w:id w:val="-653071732"/>
        <w:docPartObj>
          <w:docPartGallery w:val="Page Numbers (Bottom of Page)"/>
          <w:docPartUnique/>
        </w:docPartObj>
      </w:sdtPr>
      <w:sdtEndPr>
        <w:rPr>
          <w:noProof/>
        </w:rPr>
      </w:sdtEndPr>
      <w:sdtContent>
        <w:r w:rsidR="00955FEF" w:rsidRPr="00F8132F">
          <w:rPr>
            <w:rFonts w:eastAsia="Calibri" w:cs="Arial"/>
            <w:bCs/>
          </w:rPr>
          <w:fldChar w:fldCharType="begin"/>
        </w:r>
        <w:r w:rsidR="00955FEF" w:rsidRPr="00F8132F">
          <w:rPr>
            <w:rFonts w:eastAsia="Calibri" w:cs="Arial"/>
            <w:bCs/>
          </w:rPr>
          <w:instrText xml:space="preserve"> NUMPAGES  </w:instrText>
        </w:r>
        <w:r w:rsidR="00955FEF" w:rsidRPr="00F8132F">
          <w:rPr>
            <w:rFonts w:eastAsia="Calibri" w:cs="Arial"/>
            <w:bCs/>
          </w:rPr>
          <w:fldChar w:fldCharType="separate"/>
        </w:r>
        <w:r w:rsidR="00955FEF" w:rsidRPr="00F8132F">
          <w:rPr>
            <w:rFonts w:eastAsia="Calibri" w:cs="Arial"/>
            <w:bCs/>
            <w:noProof/>
          </w:rPr>
          <w:t>7</w:t>
        </w:r>
        <w:r w:rsidR="00955FEF" w:rsidRPr="00F8132F">
          <w:rPr>
            <w:rFonts w:eastAsia="Calibri" w:cs="Arial"/>
            <w:bCs/>
          </w:rPr>
          <w:fldChar w:fldCharType="end"/>
        </w:r>
      </w:sdtContent>
    </w:sdt>
  </w:p>
  <w:p w14:paraId="4D874C85" w14:textId="77777777" w:rsidR="006973FB" w:rsidRDefault="006973FB" w:rsidP="006973FB">
    <w:pPr>
      <w:pStyle w:val="Footer"/>
      <w:jc w:val="center"/>
    </w:pPr>
    <w:r w:rsidRPr="00F42292">
      <w:rPr>
        <w:rFonts w:cs="Arial"/>
        <w:b/>
      </w:rPr>
      <w:t>This document is uncontrolled when printed</w:t>
    </w:r>
    <w:r>
      <w:rPr>
        <w:rFonts w:cs="Arial"/>
        <w:b/>
      </w:rPr>
      <w:t>.</w:t>
    </w:r>
  </w:p>
  <w:p w14:paraId="00A1D0CD" w14:textId="1A4FCD88" w:rsidR="008E0F26" w:rsidRPr="000206C9" w:rsidRDefault="008E0F26" w:rsidP="00020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F4178" w14:textId="77777777" w:rsidR="005E0DAE" w:rsidRDefault="005E0DAE" w:rsidP="00E41B2B">
      <w:pPr>
        <w:spacing w:after="0" w:line="240" w:lineRule="auto"/>
      </w:pPr>
      <w:r>
        <w:separator/>
      </w:r>
    </w:p>
    <w:p w14:paraId="7FDF6A1D" w14:textId="77777777" w:rsidR="005E0DAE" w:rsidRDefault="005E0DAE"/>
    <w:p w14:paraId="38F6CC5A" w14:textId="77777777" w:rsidR="005E0DAE" w:rsidRDefault="005E0DAE"/>
    <w:p w14:paraId="6F0A6F3C" w14:textId="77777777" w:rsidR="005E0DAE" w:rsidRDefault="005E0DAE" w:rsidP="00E612A9"/>
  </w:footnote>
  <w:footnote w:type="continuationSeparator" w:id="0">
    <w:p w14:paraId="68B46C66" w14:textId="77777777" w:rsidR="005E0DAE" w:rsidRDefault="005E0DAE" w:rsidP="00E41B2B">
      <w:pPr>
        <w:spacing w:after="0" w:line="240" w:lineRule="auto"/>
      </w:pPr>
      <w:r>
        <w:continuationSeparator/>
      </w:r>
    </w:p>
    <w:p w14:paraId="6CAF772B" w14:textId="77777777" w:rsidR="005E0DAE" w:rsidRDefault="005E0DAE"/>
    <w:p w14:paraId="227B9EF7" w14:textId="77777777" w:rsidR="005E0DAE" w:rsidRDefault="005E0DAE"/>
    <w:p w14:paraId="7B8E2465" w14:textId="77777777" w:rsidR="005E0DAE" w:rsidRDefault="005E0DAE" w:rsidP="00E612A9"/>
  </w:footnote>
  <w:footnote w:type="continuationNotice" w:id="1">
    <w:p w14:paraId="71EC5223" w14:textId="77777777" w:rsidR="005E0DAE" w:rsidRDefault="005E0D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2E2A" w14:textId="6BD8BAC6" w:rsidR="00075130" w:rsidRPr="007453BD" w:rsidRDefault="00075130" w:rsidP="007453BD">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485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982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86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7C8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4C2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CAE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6CA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5075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354F08"/>
    <w:multiLevelType w:val="hybridMultilevel"/>
    <w:tmpl w:val="F4982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6"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7"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60703C6"/>
    <w:multiLevelType w:val="hybridMultilevel"/>
    <w:tmpl w:val="CC789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1"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23"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4"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7" w15:restartNumberingAfterBreak="0">
    <w:nsid w:val="47EF6739"/>
    <w:multiLevelType w:val="hybridMultilevel"/>
    <w:tmpl w:val="918C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26C22"/>
    <w:multiLevelType w:val="multilevel"/>
    <w:tmpl w:val="A6021084"/>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693B9A"/>
    <w:multiLevelType w:val="hybridMultilevel"/>
    <w:tmpl w:val="7FF69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57118F"/>
    <w:multiLevelType w:val="hybridMultilevel"/>
    <w:tmpl w:val="E466E030"/>
    <w:lvl w:ilvl="0" w:tplc="1B0880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84418">
    <w:abstractNumId w:val="23"/>
  </w:num>
  <w:num w:numId="2" w16cid:durableId="1725639997">
    <w:abstractNumId w:val="28"/>
  </w:num>
  <w:num w:numId="3" w16cid:durableId="1487285474">
    <w:abstractNumId w:val="26"/>
  </w:num>
  <w:num w:numId="4" w16cid:durableId="1074745167">
    <w:abstractNumId w:val="15"/>
  </w:num>
  <w:num w:numId="5" w16cid:durableId="1909027001">
    <w:abstractNumId w:val="20"/>
  </w:num>
  <w:num w:numId="6" w16cid:durableId="1619331882">
    <w:abstractNumId w:val="11"/>
  </w:num>
  <w:num w:numId="7" w16cid:durableId="561525712">
    <w:abstractNumId w:val="16"/>
  </w:num>
  <w:num w:numId="8" w16cid:durableId="2087876919">
    <w:abstractNumId w:val="22"/>
  </w:num>
  <w:num w:numId="9" w16cid:durableId="1890610641">
    <w:abstractNumId w:val="17"/>
  </w:num>
  <w:num w:numId="10" w16cid:durableId="376323719">
    <w:abstractNumId w:val="12"/>
  </w:num>
  <w:num w:numId="11" w16cid:durableId="1555460524">
    <w:abstractNumId w:val="21"/>
  </w:num>
  <w:num w:numId="12" w16cid:durableId="1296058063">
    <w:abstractNumId w:val="9"/>
  </w:num>
  <w:num w:numId="13" w16cid:durableId="1726643520">
    <w:abstractNumId w:val="24"/>
  </w:num>
  <w:num w:numId="14" w16cid:durableId="1594430497">
    <w:abstractNumId w:val="20"/>
  </w:num>
  <w:num w:numId="15" w16cid:durableId="647393490">
    <w:abstractNumId w:val="19"/>
  </w:num>
  <w:num w:numId="16" w16cid:durableId="1228614516">
    <w:abstractNumId w:val="25"/>
  </w:num>
  <w:num w:numId="17" w16cid:durableId="1429235958">
    <w:abstractNumId w:val="32"/>
  </w:num>
  <w:num w:numId="18" w16cid:durableId="1960843332">
    <w:abstractNumId w:val="10"/>
  </w:num>
  <w:num w:numId="19" w16cid:durableId="425425340">
    <w:abstractNumId w:val="8"/>
  </w:num>
  <w:num w:numId="20" w16cid:durableId="1848598476">
    <w:abstractNumId w:val="13"/>
  </w:num>
  <w:num w:numId="21" w16cid:durableId="209460740">
    <w:abstractNumId w:val="29"/>
  </w:num>
  <w:num w:numId="22" w16cid:durableId="936208821">
    <w:abstractNumId w:val="33"/>
  </w:num>
  <w:num w:numId="23" w16cid:durableId="1354653555">
    <w:abstractNumId w:val="30"/>
  </w:num>
  <w:num w:numId="24" w16cid:durableId="491725102">
    <w:abstractNumId w:val="27"/>
  </w:num>
  <w:num w:numId="25" w16cid:durableId="1144157243">
    <w:abstractNumId w:val="18"/>
  </w:num>
  <w:num w:numId="26" w16cid:durableId="2079984713">
    <w:abstractNumId w:val="14"/>
  </w:num>
  <w:num w:numId="27" w16cid:durableId="1347176316">
    <w:abstractNumId w:val="31"/>
  </w:num>
  <w:num w:numId="28" w16cid:durableId="2029332067">
    <w:abstractNumId w:val="34"/>
  </w:num>
  <w:num w:numId="29" w16cid:durableId="1029069384">
    <w:abstractNumId w:val="7"/>
  </w:num>
  <w:num w:numId="30" w16cid:durableId="1063915437">
    <w:abstractNumId w:val="6"/>
  </w:num>
  <w:num w:numId="31" w16cid:durableId="1397242761">
    <w:abstractNumId w:val="5"/>
  </w:num>
  <w:num w:numId="32" w16cid:durableId="994526682">
    <w:abstractNumId w:val="4"/>
  </w:num>
  <w:num w:numId="33" w16cid:durableId="98336195">
    <w:abstractNumId w:val="3"/>
  </w:num>
  <w:num w:numId="34" w16cid:durableId="725571245">
    <w:abstractNumId w:val="2"/>
  </w:num>
  <w:num w:numId="35" w16cid:durableId="2104563986">
    <w:abstractNumId w:val="1"/>
  </w:num>
  <w:num w:numId="36" w16cid:durableId="1946766909">
    <w:abstractNumId w:val="0"/>
  </w:num>
  <w:num w:numId="37" w16cid:durableId="42141624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445013E-0DF5-4478-9B64-3CEC64DFFB3C}"/>
    <w:docVar w:name="dgnword-eventsink" w:val="2470459157312"/>
  </w:docVars>
  <w:rsids>
    <w:rsidRoot w:val="00372B4D"/>
    <w:rsid w:val="0000049A"/>
    <w:rsid w:val="000028C0"/>
    <w:rsid w:val="00003515"/>
    <w:rsid w:val="00003772"/>
    <w:rsid w:val="00005A4A"/>
    <w:rsid w:val="000066FA"/>
    <w:rsid w:val="00006BD8"/>
    <w:rsid w:val="000076D8"/>
    <w:rsid w:val="0001030F"/>
    <w:rsid w:val="000105E0"/>
    <w:rsid w:val="000105ED"/>
    <w:rsid w:val="0001497F"/>
    <w:rsid w:val="0001664A"/>
    <w:rsid w:val="00017A0D"/>
    <w:rsid w:val="000206C9"/>
    <w:rsid w:val="000217BA"/>
    <w:rsid w:val="00022B4E"/>
    <w:rsid w:val="000244F7"/>
    <w:rsid w:val="00024B3C"/>
    <w:rsid w:val="00024F26"/>
    <w:rsid w:val="00026A7C"/>
    <w:rsid w:val="00026AB1"/>
    <w:rsid w:val="0002765B"/>
    <w:rsid w:val="00027A9B"/>
    <w:rsid w:val="00027E55"/>
    <w:rsid w:val="00030A32"/>
    <w:rsid w:val="00031DC1"/>
    <w:rsid w:val="000334F2"/>
    <w:rsid w:val="00034F39"/>
    <w:rsid w:val="000360D7"/>
    <w:rsid w:val="000379C2"/>
    <w:rsid w:val="000407A7"/>
    <w:rsid w:val="00041AC4"/>
    <w:rsid w:val="0004451B"/>
    <w:rsid w:val="000454DD"/>
    <w:rsid w:val="000459A9"/>
    <w:rsid w:val="00045B8A"/>
    <w:rsid w:val="0004795B"/>
    <w:rsid w:val="00051CAE"/>
    <w:rsid w:val="000542A5"/>
    <w:rsid w:val="00055C98"/>
    <w:rsid w:val="000560FE"/>
    <w:rsid w:val="00056AB1"/>
    <w:rsid w:val="00060099"/>
    <w:rsid w:val="000600F8"/>
    <w:rsid w:val="00060BC3"/>
    <w:rsid w:val="0006252C"/>
    <w:rsid w:val="00063181"/>
    <w:rsid w:val="000634A8"/>
    <w:rsid w:val="00064AB8"/>
    <w:rsid w:val="0006501B"/>
    <w:rsid w:val="0006621B"/>
    <w:rsid w:val="00066F9D"/>
    <w:rsid w:val="00071B87"/>
    <w:rsid w:val="00071DB1"/>
    <w:rsid w:val="00072DDA"/>
    <w:rsid w:val="00073111"/>
    <w:rsid w:val="00073966"/>
    <w:rsid w:val="00075130"/>
    <w:rsid w:val="0007699C"/>
    <w:rsid w:val="00076D51"/>
    <w:rsid w:val="000814FF"/>
    <w:rsid w:val="0008169A"/>
    <w:rsid w:val="00083975"/>
    <w:rsid w:val="00084147"/>
    <w:rsid w:val="0008608A"/>
    <w:rsid w:val="00086F89"/>
    <w:rsid w:val="00090A90"/>
    <w:rsid w:val="00092275"/>
    <w:rsid w:val="000931FB"/>
    <w:rsid w:val="000938E7"/>
    <w:rsid w:val="00094CD7"/>
    <w:rsid w:val="00094F8C"/>
    <w:rsid w:val="00095368"/>
    <w:rsid w:val="000958A9"/>
    <w:rsid w:val="000962A8"/>
    <w:rsid w:val="00096D77"/>
    <w:rsid w:val="000A091D"/>
    <w:rsid w:val="000A0BC1"/>
    <w:rsid w:val="000A0DBF"/>
    <w:rsid w:val="000A1EFA"/>
    <w:rsid w:val="000A270C"/>
    <w:rsid w:val="000A4E66"/>
    <w:rsid w:val="000A591B"/>
    <w:rsid w:val="000A65E1"/>
    <w:rsid w:val="000A70C7"/>
    <w:rsid w:val="000A729F"/>
    <w:rsid w:val="000B1E1B"/>
    <w:rsid w:val="000B25E0"/>
    <w:rsid w:val="000B266B"/>
    <w:rsid w:val="000B38D4"/>
    <w:rsid w:val="000B3985"/>
    <w:rsid w:val="000B3D4A"/>
    <w:rsid w:val="000B4B87"/>
    <w:rsid w:val="000B5310"/>
    <w:rsid w:val="000B575F"/>
    <w:rsid w:val="000B5B53"/>
    <w:rsid w:val="000B6EE1"/>
    <w:rsid w:val="000C0222"/>
    <w:rsid w:val="000C06D2"/>
    <w:rsid w:val="000C17B7"/>
    <w:rsid w:val="000C1BB5"/>
    <w:rsid w:val="000C32A3"/>
    <w:rsid w:val="000C32B9"/>
    <w:rsid w:val="000C4019"/>
    <w:rsid w:val="000C62C0"/>
    <w:rsid w:val="000D063D"/>
    <w:rsid w:val="000D0DE2"/>
    <w:rsid w:val="000D28F4"/>
    <w:rsid w:val="000D373D"/>
    <w:rsid w:val="000D6817"/>
    <w:rsid w:val="000E1427"/>
    <w:rsid w:val="000E1A5D"/>
    <w:rsid w:val="000E1FD5"/>
    <w:rsid w:val="000E2561"/>
    <w:rsid w:val="000E4509"/>
    <w:rsid w:val="000E54E9"/>
    <w:rsid w:val="000F1536"/>
    <w:rsid w:val="000F3D6C"/>
    <w:rsid w:val="000F3E07"/>
    <w:rsid w:val="000F3E8F"/>
    <w:rsid w:val="000F4209"/>
    <w:rsid w:val="000F4360"/>
    <w:rsid w:val="000F563D"/>
    <w:rsid w:val="00101169"/>
    <w:rsid w:val="001015DA"/>
    <w:rsid w:val="00102370"/>
    <w:rsid w:val="00103CE3"/>
    <w:rsid w:val="00104AFF"/>
    <w:rsid w:val="00107CF5"/>
    <w:rsid w:val="00111F26"/>
    <w:rsid w:val="00112784"/>
    <w:rsid w:val="0011301B"/>
    <w:rsid w:val="001158AB"/>
    <w:rsid w:val="0012353F"/>
    <w:rsid w:val="00123675"/>
    <w:rsid w:val="00127982"/>
    <w:rsid w:val="00127B09"/>
    <w:rsid w:val="0013159A"/>
    <w:rsid w:val="00131F3E"/>
    <w:rsid w:val="00132943"/>
    <w:rsid w:val="00133724"/>
    <w:rsid w:val="00133B2D"/>
    <w:rsid w:val="00134477"/>
    <w:rsid w:val="00136FE7"/>
    <w:rsid w:val="0014062A"/>
    <w:rsid w:val="001427A4"/>
    <w:rsid w:val="00142C4E"/>
    <w:rsid w:val="0014559B"/>
    <w:rsid w:val="00150A1F"/>
    <w:rsid w:val="00150E45"/>
    <w:rsid w:val="00151210"/>
    <w:rsid w:val="001520E0"/>
    <w:rsid w:val="001547EF"/>
    <w:rsid w:val="00156C8C"/>
    <w:rsid w:val="00156FBC"/>
    <w:rsid w:val="001571D9"/>
    <w:rsid w:val="00157247"/>
    <w:rsid w:val="00160394"/>
    <w:rsid w:val="0016043F"/>
    <w:rsid w:val="00160CBB"/>
    <w:rsid w:val="00161D4F"/>
    <w:rsid w:val="0016324A"/>
    <w:rsid w:val="001637C4"/>
    <w:rsid w:val="00163D30"/>
    <w:rsid w:val="0016431E"/>
    <w:rsid w:val="00164999"/>
    <w:rsid w:val="00165A07"/>
    <w:rsid w:val="00170700"/>
    <w:rsid w:val="00171E2C"/>
    <w:rsid w:val="001725BE"/>
    <w:rsid w:val="00172B0D"/>
    <w:rsid w:val="0017586D"/>
    <w:rsid w:val="001772ED"/>
    <w:rsid w:val="00177C54"/>
    <w:rsid w:val="00177E7C"/>
    <w:rsid w:val="00183690"/>
    <w:rsid w:val="001906DC"/>
    <w:rsid w:val="001919A6"/>
    <w:rsid w:val="00192374"/>
    <w:rsid w:val="00193DB5"/>
    <w:rsid w:val="00193F80"/>
    <w:rsid w:val="00197F2A"/>
    <w:rsid w:val="001A11BB"/>
    <w:rsid w:val="001A205C"/>
    <w:rsid w:val="001A31C1"/>
    <w:rsid w:val="001A39BF"/>
    <w:rsid w:val="001A3E03"/>
    <w:rsid w:val="001A4037"/>
    <w:rsid w:val="001A490E"/>
    <w:rsid w:val="001A5C2C"/>
    <w:rsid w:val="001A66D4"/>
    <w:rsid w:val="001A7CDF"/>
    <w:rsid w:val="001B0C8A"/>
    <w:rsid w:val="001B1E7A"/>
    <w:rsid w:val="001B5BDD"/>
    <w:rsid w:val="001B6A52"/>
    <w:rsid w:val="001C1578"/>
    <w:rsid w:val="001C1B21"/>
    <w:rsid w:val="001C33B5"/>
    <w:rsid w:val="001C5443"/>
    <w:rsid w:val="001C5463"/>
    <w:rsid w:val="001C5E2B"/>
    <w:rsid w:val="001C69E4"/>
    <w:rsid w:val="001D025A"/>
    <w:rsid w:val="001D08E5"/>
    <w:rsid w:val="001D1D55"/>
    <w:rsid w:val="001D27E3"/>
    <w:rsid w:val="001D41F2"/>
    <w:rsid w:val="001D42C6"/>
    <w:rsid w:val="001D740A"/>
    <w:rsid w:val="001D7713"/>
    <w:rsid w:val="001E0852"/>
    <w:rsid w:val="001E3FCA"/>
    <w:rsid w:val="001E4580"/>
    <w:rsid w:val="001E584B"/>
    <w:rsid w:val="001E7701"/>
    <w:rsid w:val="001F15AC"/>
    <w:rsid w:val="001F186D"/>
    <w:rsid w:val="001F3D04"/>
    <w:rsid w:val="001F448A"/>
    <w:rsid w:val="001F4B75"/>
    <w:rsid w:val="001F5C40"/>
    <w:rsid w:val="001F6632"/>
    <w:rsid w:val="001F7CF6"/>
    <w:rsid w:val="001F7DF1"/>
    <w:rsid w:val="001F7F44"/>
    <w:rsid w:val="002000EA"/>
    <w:rsid w:val="00200470"/>
    <w:rsid w:val="00203C5F"/>
    <w:rsid w:val="00205008"/>
    <w:rsid w:val="00211013"/>
    <w:rsid w:val="00211251"/>
    <w:rsid w:val="00211308"/>
    <w:rsid w:val="00212AEF"/>
    <w:rsid w:val="00212FF7"/>
    <w:rsid w:val="00213451"/>
    <w:rsid w:val="002149A6"/>
    <w:rsid w:val="00215703"/>
    <w:rsid w:val="00216B6A"/>
    <w:rsid w:val="00216BD7"/>
    <w:rsid w:val="0022010F"/>
    <w:rsid w:val="002204E7"/>
    <w:rsid w:val="00221792"/>
    <w:rsid w:val="00221DF8"/>
    <w:rsid w:val="00224842"/>
    <w:rsid w:val="00225A8E"/>
    <w:rsid w:val="00227789"/>
    <w:rsid w:val="00227F76"/>
    <w:rsid w:val="00231AAF"/>
    <w:rsid w:val="0023356C"/>
    <w:rsid w:val="0023379A"/>
    <w:rsid w:val="00235A40"/>
    <w:rsid w:val="00237B9D"/>
    <w:rsid w:val="00237C87"/>
    <w:rsid w:val="00241092"/>
    <w:rsid w:val="00241118"/>
    <w:rsid w:val="002414DB"/>
    <w:rsid w:val="00242E5E"/>
    <w:rsid w:val="0024345C"/>
    <w:rsid w:val="00243C89"/>
    <w:rsid w:val="00243CA9"/>
    <w:rsid w:val="0024427A"/>
    <w:rsid w:val="00250258"/>
    <w:rsid w:val="002507C9"/>
    <w:rsid w:val="00250EDE"/>
    <w:rsid w:val="00251C9E"/>
    <w:rsid w:val="00252817"/>
    <w:rsid w:val="0025402F"/>
    <w:rsid w:val="0025621B"/>
    <w:rsid w:val="00257670"/>
    <w:rsid w:val="00257B77"/>
    <w:rsid w:val="00257BFC"/>
    <w:rsid w:val="0026016D"/>
    <w:rsid w:val="002610D9"/>
    <w:rsid w:val="002619C6"/>
    <w:rsid w:val="002630C8"/>
    <w:rsid w:val="00263174"/>
    <w:rsid w:val="0026438A"/>
    <w:rsid w:val="002652A7"/>
    <w:rsid w:val="002670F5"/>
    <w:rsid w:val="00272754"/>
    <w:rsid w:val="002778E8"/>
    <w:rsid w:val="002801CF"/>
    <w:rsid w:val="0028023B"/>
    <w:rsid w:val="00281175"/>
    <w:rsid w:val="00281372"/>
    <w:rsid w:val="002819BF"/>
    <w:rsid w:val="00283C55"/>
    <w:rsid w:val="00290112"/>
    <w:rsid w:val="00290A84"/>
    <w:rsid w:val="00290BC6"/>
    <w:rsid w:val="00291558"/>
    <w:rsid w:val="002916AF"/>
    <w:rsid w:val="002919F7"/>
    <w:rsid w:val="00292079"/>
    <w:rsid w:val="00295AEC"/>
    <w:rsid w:val="002967B6"/>
    <w:rsid w:val="002A46BA"/>
    <w:rsid w:val="002A6636"/>
    <w:rsid w:val="002A753B"/>
    <w:rsid w:val="002A7774"/>
    <w:rsid w:val="002A7E44"/>
    <w:rsid w:val="002B1C9C"/>
    <w:rsid w:val="002B2A26"/>
    <w:rsid w:val="002B7ACB"/>
    <w:rsid w:val="002B7B42"/>
    <w:rsid w:val="002B7E92"/>
    <w:rsid w:val="002C334D"/>
    <w:rsid w:val="002C39C5"/>
    <w:rsid w:val="002C45CC"/>
    <w:rsid w:val="002C53D1"/>
    <w:rsid w:val="002C572A"/>
    <w:rsid w:val="002C5C8A"/>
    <w:rsid w:val="002C7E8C"/>
    <w:rsid w:val="002D05AC"/>
    <w:rsid w:val="002D1790"/>
    <w:rsid w:val="002D22AD"/>
    <w:rsid w:val="002D2C18"/>
    <w:rsid w:val="002D3160"/>
    <w:rsid w:val="002D31CD"/>
    <w:rsid w:val="002D4070"/>
    <w:rsid w:val="002D45E9"/>
    <w:rsid w:val="002D4819"/>
    <w:rsid w:val="002D4EC2"/>
    <w:rsid w:val="002D512C"/>
    <w:rsid w:val="002D56BF"/>
    <w:rsid w:val="002D638D"/>
    <w:rsid w:val="002D7431"/>
    <w:rsid w:val="002E02C6"/>
    <w:rsid w:val="002E105C"/>
    <w:rsid w:val="002E1FC0"/>
    <w:rsid w:val="002E1FE7"/>
    <w:rsid w:val="002E389B"/>
    <w:rsid w:val="002E4504"/>
    <w:rsid w:val="002E5CC9"/>
    <w:rsid w:val="002E5EFC"/>
    <w:rsid w:val="002F158D"/>
    <w:rsid w:val="002F2B31"/>
    <w:rsid w:val="002F6452"/>
    <w:rsid w:val="002F6D29"/>
    <w:rsid w:val="002F6F9A"/>
    <w:rsid w:val="002F7105"/>
    <w:rsid w:val="002F7DDA"/>
    <w:rsid w:val="002F7FBC"/>
    <w:rsid w:val="0030132F"/>
    <w:rsid w:val="003027FB"/>
    <w:rsid w:val="00302D69"/>
    <w:rsid w:val="00302F08"/>
    <w:rsid w:val="003040B3"/>
    <w:rsid w:val="00305FA3"/>
    <w:rsid w:val="0030612C"/>
    <w:rsid w:val="003061D9"/>
    <w:rsid w:val="003072EF"/>
    <w:rsid w:val="003100FD"/>
    <w:rsid w:val="003119EB"/>
    <w:rsid w:val="00312ABF"/>
    <w:rsid w:val="003136CF"/>
    <w:rsid w:val="00314684"/>
    <w:rsid w:val="00315FFE"/>
    <w:rsid w:val="00316974"/>
    <w:rsid w:val="00325802"/>
    <w:rsid w:val="00327A62"/>
    <w:rsid w:val="003322DA"/>
    <w:rsid w:val="00332740"/>
    <w:rsid w:val="00332F0D"/>
    <w:rsid w:val="003340D5"/>
    <w:rsid w:val="003362A4"/>
    <w:rsid w:val="00337D6D"/>
    <w:rsid w:val="0034035E"/>
    <w:rsid w:val="00340B39"/>
    <w:rsid w:val="003421BA"/>
    <w:rsid w:val="003425D1"/>
    <w:rsid w:val="00342C5D"/>
    <w:rsid w:val="0034375A"/>
    <w:rsid w:val="00343989"/>
    <w:rsid w:val="00345DAB"/>
    <w:rsid w:val="00346116"/>
    <w:rsid w:val="0034650D"/>
    <w:rsid w:val="00346D7A"/>
    <w:rsid w:val="00350116"/>
    <w:rsid w:val="00350DF1"/>
    <w:rsid w:val="00352806"/>
    <w:rsid w:val="00353638"/>
    <w:rsid w:val="0035699C"/>
    <w:rsid w:val="003601EC"/>
    <w:rsid w:val="0036167F"/>
    <w:rsid w:val="00361BF6"/>
    <w:rsid w:val="0036275D"/>
    <w:rsid w:val="003648E4"/>
    <w:rsid w:val="00365E30"/>
    <w:rsid w:val="003672CA"/>
    <w:rsid w:val="00370636"/>
    <w:rsid w:val="00370E00"/>
    <w:rsid w:val="00372B4D"/>
    <w:rsid w:val="003732B4"/>
    <w:rsid w:val="00374736"/>
    <w:rsid w:val="00375C94"/>
    <w:rsid w:val="0037616B"/>
    <w:rsid w:val="00377386"/>
    <w:rsid w:val="00380495"/>
    <w:rsid w:val="003809E0"/>
    <w:rsid w:val="00381A4B"/>
    <w:rsid w:val="00381C5E"/>
    <w:rsid w:val="00381F58"/>
    <w:rsid w:val="00382178"/>
    <w:rsid w:val="003833DA"/>
    <w:rsid w:val="00387010"/>
    <w:rsid w:val="00392A04"/>
    <w:rsid w:val="003939B1"/>
    <w:rsid w:val="00394125"/>
    <w:rsid w:val="00395002"/>
    <w:rsid w:val="003954E4"/>
    <w:rsid w:val="00396313"/>
    <w:rsid w:val="003A043D"/>
    <w:rsid w:val="003A2E2D"/>
    <w:rsid w:val="003A5430"/>
    <w:rsid w:val="003A7046"/>
    <w:rsid w:val="003B01DA"/>
    <w:rsid w:val="003B1D41"/>
    <w:rsid w:val="003B21EC"/>
    <w:rsid w:val="003B2A07"/>
    <w:rsid w:val="003B2CFE"/>
    <w:rsid w:val="003B332E"/>
    <w:rsid w:val="003B4F21"/>
    <w:rsid w:val="003B6E30"/>
    <w:rsid w:val="003C2058"/>
    <w:rsid w:val="003C228B"/>
    <w:rsid w:val="003C2B9C"/>
    <w:rsid w:val="003C3537"/>
    <w:rsid w:val="003C39B5"/>
    <w:rsid w:val="003C429D"/>
    <w:rsid w:val="003C4D46"/>
    <w:rsid w:val="003C6455"/>
    <w:rsid w:val="003C6680"/>
    <w:rsid w:val="003C67EF"/>
    <w:rsid w:val="003C7D60"/>
    <w:rsid w:val="003D0857"/>
    <w:rsid w:val="003D0E8F"/>
    <w:rsid w:val="003D236C"/>
    <w:rsid w:val="003D252F"/>
    <w:rsid w:val="003D57C0"/>
    <w:rsid w:val="003D61F3"/>
    <w:rsid w:val="003D7BD0"/>
    <w:rsid w:val="003E09F9"/>
    <w:rsid w:val="003E3320"/>
    <w:rsid w:val="003E4433"/>
    <w:rsid w:val="003E4521"/>
    <w:rsid w:val="003E5F18"/>
    <w:rsid w:val="003E635F"/>
    <w:rsid w:val="003E7B5A"/>
    <w:rsid w:val="003E7E81"/>
    <w:rsid w:val="003F1CC8"/>
    <w:rsid w:val="003F6DE2"/>
    <w:rsid w:val="00401E2B"/>
    <w:rsid w:val="0040203C"/>
    <w:rsid w:val="00402969"/>
    <w:rsid w:val="00402A80"/>
    <w:rsid w:val="00403AD7"/>
    <w:rsid w:val="004043C9"/>
    <w:rsid w:val="004049C1"/>
    <w:rsid w:val="004067E8"/>
    <w:rsid w:val="00407A2D"/>
    <w:rsid w:val="004105B6"/>
    <w:rsid w:val="004112BE"/>
    <w:rsid w:val="00414672"/>
    <w:rsid w:val="00417896"/>
    <w:rsid w:val="0042200A"/>
    <w:rsid w:val="00422BD0"/>
    <w:rsid w:val="00423831"/>
    <w:rsid w:val="00424B45"/>
    <w:rsid w:val="00425544"/>
    <w:rsid w:val="0042577D"/>
    <w:rsid w:val="00425FB1"/>
    <w:rsid w:val="004274ED"/>
    <w:rsid w:val="00430073"/>
    <w:rsid w:val="00430AF3"/>
    <w:rsid w:val="00433245"/>
    <w:rsid w:val="004335B9"/>
    <w:rsid w:val="00434CDA"/>
    <w:rsid w:val="004352A2"/>
    <w:rsid w:val="004401E5"/>
    <w:rsid w:val="0044066D"/>
    <w:rsid w:val="0044298D"/>
    <w:rsid w:val="00443919"/>
    <w:rsid w:val="00444010"/>
    <w:rsid w:val="00447787"/>
    <w:rsid w:val="00450C43"/>
    <w:rsid w:val="00451F60"/>
    <w:rsid w:val="00455378"/>
    <w:rsid w:val="0045557C"/>
    <w:rsid w:val="00461220"/>
    <w:rsid w:val="00461FE6"/>
    <w:rsid w:val="00462A60"/>
    <w:rsid w:val="00463C60"/>
    <w:rsid w:val="0046401E"/>
    <w:rsid w:val="00464B86"/>
    <w:rsid w:val="00465D66"/>
    <w:rsid w:val="004663D5"/>
    <w:rsid w:val="00467179"/>
    <w:rsid w:val="0047006D"/>
    <w:rsid w:val="0047156B"/>
    <w:rsid w:val="00472986"/>
    <w:rsid w:val="0047733F"/>
    <w:rsid w:val="00481369"/>
    <w:rsid w:val="004832FA"/>
    <w:rsid w:val="004837ED"/>
    <w:rsid w:val="00483BFE"/>
    <w:rsid w:val="00484CE4"/>
    <w:rsid w:val="0048725C"/>
    <w:rsid w:val="0048750E"/>
    <w:rsid w:val="004900F9"/>
    <w:rsid w:val="00490D37"/>
    <w:rsid w:val="00492E76"/>
    <w:rsid w:val="00494F17"/>
    <w:rsid w:val="00497C62"/>
    <w:rsid w:val="004A0FC9"/>
    <w:rsid w:val="004A16AE"/>
    <w:rsid w:val="004A2EFD"/>
    <w:rsid w:val="004A2F1E"/>
    <w:rsid w:val="004A40B7"/>
    <w:rsid w:val="004A48A9"/>
    <w:rsid w:val="004A4FED"/>
    <w:rsid w:val="004A54CD"/>
    <w:rsid w:val="004A6FB2"/>
    <w:rsid w:val="004B1049"/>
    <w:rsid w:val="004B2EDD"/>
    <w:rsid w:val="004B355E"/>
    <w:rsid w:val="004B35A3"/>
    <w:rsid w:val="004B4276"/>
    <w:rsid w:val="004B6146"/>
    <w:rsid w:val="004C11C0"/>
    <w:rsid w:val="004C4C20"/>
    <w:rsid w:val="004C5551"/>
    <w:rsid w:val="004C6435"/>
    <w:rsid w:val="004C7AAE"/>
    <w:rsid w:val="004D0082"/>
    <w:rsid w:val="004D159F"/>
    <w:rsid w:val="004D2B03"/>
    <w:rsid w:val="004D2BB3"/>
    <w:rsid w:val="004D3636"/>
    <w:rsid w:val="004D3F0E"/>
    <w:rsid w:val="004D7782"/>
    <w:rsid w:val="004E0222"/>
    <w:rsid w:val="004E06A0"/>
    <w:rsid w:val="004E2629"/>
    <w:rsid w:val="004E4105"/>
    <w:rsid w:val="004E442A"/>
    <w:rsid w:val="004E5A12"/>
    <w:rsid w:val="004E6BAA"/>
    <w:rsid w:val="004E6E32"/>
    <w:rsid w:val="004E7B64"/>
    <w:rsid w:val="004F01AE"/>
    <w:rsid w:val="004F07D6"/>
    <w:rsid w:val="004F1DA5"/>
    <w:rsid w:val="004F4A28"/>
    <w:rsid w:val="004F4A8B"/>
    <w:rsid w:val="004F4AD1"/>
    <w:rsid w:val="004F4E81"/>
    <w:rsid w:val="004F5BD0"/>
    <w:rsid w:val="00501F3C"/>
    <w:rsid w:val="005037E5"/>
    <w:rsid w:val="0050498A"/>
    <w:rsid w:val="00507174"/>
    <w:rsid w:val="00507D6F"/>
    <w:rsid w:val="0051037D"/>
    <w:rsid w:val="00512114"/>
    <w:rsid w:val="00515186"/>
    <w:rsid w:val="005167F5"/>
    <w:rsid w:val="00516D56"/>
    <w:rsid w:val="00517625"/>
    <w:rsid w:val="00520FB7"/>
    <w:rsid w:val="00524BB0"/>
    <w:rsid w:val="0052511F"/>
    <w:rsid w:val="00526EF0"/>
    <w:rsid w:val="00527C2A"/>
    <w:rsid w:val="00532430"/>
    <w:rsid w:val="005324B5"/>
    <w:rsid w:val="00534182"/>
    <w:rsid w:val="0053621D"/>
    <w:rsid w:val="00540144"/>
    <w:rsid w:val="00542311"/>
    <w:rsid w:val="00550FA9"/>
    <w:rsid w:val="00555662"/>
    <w:rsid w:val="00557268"/>
    <w:rsid w:val="0055736E"/>
    <w:rsid w:val="005575B3"/>
    <w:rsid w:val="00561383"/>
    <w:rsid w:val="005640D1"/>
    <w:rsid w:val="00564BFF"/>
    <w:rsid w:val="00564D6E"/>
    <w:rsid w:val="0056695E"/>
    <w:rsid w:val="00566BE3"/>
    <w:rsid w:val="00567908"/>
    <w:rsid w:val="0057502A"/>
    <w:rsid w:val="00577B43"/>
    <w:rsid w:val="00581F4B"/>
    <w:rsid w:val="00582A0F"/>
    <w:rsid w:val="00582B00"/>
    <w:rsid w:val="00585635"/>
    <w:rsid w:val="005858EF"/>
    <w:rsid w:val="00586402"/>
    <w:rsid w:val="00590271"/>
    <w:rsid w:val="005902F5"/>
    <w:rsid w:val="005916F7"/>
    <w:rsid w:val="005919C3"/>
    <w:rsid w:val="00591EB3"/>
    <w:rsid w:val="00592D5B"/>
    <w:rsid w:val="00592DB4"/>
    <w:rsid w:val="00594289"/>
    <w:rsid w:val="00595AE3"/>
    <w:rsid w:val="00595E4E"/>
    <w:rsid w:val="005A0D2E"/>
    <w:rsid w:val="005A4F0E"/>
    <w:rsid w:val="005A70F3"/>
    <w:rsid w:val="005A72CD"/>
    <w:rsid w:val="005B0142"/>
    <w:rsid w:val="005B0149"/>
    <w:rsid w:val="005B0829"/>
    <w:rsid w:val="005B0DC0"/>
    <w:rsid w:val="005B38B4"/>
    <w:rsid w:val="005C14C7"/>
    <w:rsid w:val="005C1A0C"/>
    <w:rsid w:val="005C2C26"/>
    <w:rsid w:val="005C4CF0"/>
    <w:rsid w:val="005D11D5"/>
    <w:rsid w:val="005D13D8"/>
    <w:rsid w:val="005D3951"/>
    <w:rsid w:val="005D4E56"/>
    <w:rsid w:val="005D550E"/>
    <w:rsid w:val="005D5CE8"/>
    <w:rsid w:val="005D6A20"/>
    <w:rsid w:val="005E0430"/>
    <w:rsid w:val="005E0AB6"/>
    <w:rsid w:val="005E0DAE"/>
    <w:rsid w:val="005E1BE8"/>
    <w:rsid w:val="005E1E13"/>
    <w:rsid w:val="005E47DB"/>
    <w:rsid w:val="005E5819"/>
    <w:rsid w:val="005F1470"/>
    <w:rsid w:val="005F334E"/>
    <w:rsid w:val="005F33FE"/>
    <w:rsid w:val="005F376B"/>
    <w:rsid w:val="005F4783"/>
    <w:rsid w:val="005F49E6"/>
    <w:rsid w:val="005F4C2E"/>
    <w:rsid w:val="0060085F"/>
    <w:rsid w:val="006037BB"/>
    <w:rsid w:val="00603C5F"/>
    <w:rsid w:val="00605827"/>
    <w:rsid w:val="00606A1C"/>
    <w:rsid w:val="00607F98"/>
    <w:rsid w:val="006126BB"/>
    <w:rsid w:val="0061364F"/>
    <w:rsid w:val="00616AA9"/>
    <w:rsid w:val="00616AD8"/>
    <w:rsid w:val="00616DFF"/>
    <w:rsid w:val="0062454B"/>
    <w:rsid w:val="0062566E"/>
    <w:rsid w:val="00626360"/>
    <w:rsid w:val="006272A5"/>
    <w:rsid w:val="006272D2"/>
    <w:rsid w:val="00627A56"/>
    <w:rsid w:val="006302E3"/>
    <w:rsid w:val="006308C0"/>
    <w:rsid w:val="006313B9"/>
    <w:rsid w:val="0063249E"/>
    <w:rsid w:val="00633EBF"/>
    <w:rsid w:val="00636888"/>
    <w:rsid w:val="006375E8"/>
    <w:rsid w:val="006378AE"/>
    <w:rsid w:val="006419DA"/>
    <w:rsid w:val="00642907"/>
    <w:rsid w:val="00643097"/>
    <w:rsid w:val="006431D1"/>
    <w:rsid w:val="00644648"/>
    <w:rsid w:val="00644C5A"/>
    <w:rsid w:val="00645507"/>
    <w:rsid w:val="006456DC"/>
    <w:rsid w:val="006515EC"/>
    <w:rsid w:val="00652049"/>
    <w:rsid w:val="006523D7"/>
    <w:rsid w:val="00652914"/>
    <w:rsid w:val="00653D86"/>
    <w:rsid w:val="00654615"/>
    <w:rsid w:val="00654904"/>
    <w:rsid w:val="006558A9"/>
    <w:rsid w:val="0065680C"/>
    <w:rsid w:val="00656AB7"/>
    <w:rsid w:val="00662B3E"/>
    <w:rsid w:val="00662D00"/>
    <w:rsid w:val="00662FFE"/>
    <w:rsid w:val="00663E0B"/>
    <w:rsid w:val="00664F9C"/>
    <w:rsid w:val="006665F8"/>
    <w:rsid w:val="00666A5B"/>
    <w:rsid w:val="00667277"/>
    <w:rsid w:val="00667E98"/>
    <w:rsid w:val="006701F0"/>
    <w:rsid w:val="00670BDD"/>
    <w:rsid w:val="00670C5E"/>
    <w:rsid w:val="00673B77"/>
    <w:rsid w:val="00674A8B"/>
    <w:rsid w:val="0067560B"/>
    <w:rsid w:val="00676FFC"/>
    <w:rsid w:val="00677843"/>
    <w:rsid w:val="00681E42"/>
    <w:rsid w:val="00681EBA"/>
    <w:rsid w:val="00682F4B"/>
    <w:rsid w:val="00684EDB"/>
    <w:rsid w:val="0068583D"/>
    <w:rsid w:val="006917D6"/>
    <w:rsid w:val="00691B13"/>
    <w:rsid w:val="00692BBC"/>
    <w:rsid w:val="00692DB5"/>
    <w:rsid w:val="00695128"/>
    <w:rsid w:val="00695483"/>
    <w:rsid w:val="00695D0C"/>
    <w:rsid w:val="006973FB"/>
    <w:rsid w:val="00697A7D"/>
    <w:rsid w:val="006A105C"/>
    <w:rsid w:val="006A1A13"/>
    <w:rsid w:val="006A4F2D"/>
    <w:rsid w:val="006A5519"/>
    <w:rsid w:val="006A5B36"/>
    <w:rsid w:val="006A5C04"/>
    <w:rsid w:val="006A67D8"/>
    <w:rsid w:val="006A7900"/>
    <w:rsid w:val="006A7C1E"/>
    <w:rsid w:val="006B0057"/>
    <w:rsid w:val="006B0794"/>
    <w:rsid w:val="006B13FB"/>
    <w:rsid w:val="006B285D"/>
    <w:rsid w:val="006B29ED"/>
    <w:rsid w:val="006B2B2A"/>
    <w:rsid w:val="006B4175"/>
    <w:rsid w:val="006B486D"/>
    <w:rsid w:val="006B4AB7"/>
    <w:rsid w:val="006B5DCB"/>
    <w:rsid w:val="006C0B89"/>
    <w:rsid w:val="006C0BAB"/>
    <w:rsid w:val="006C3759"/>
    <w:rsid w:val="006C3E8E"/>
    <w:rsid w:val="006C4F83"/>
    <w:rsid w:val="006C7926"/>
    <w:rsid w:val="006D160F"/>
    <w:rsid w:val="006D26C9"/>
    <w:rsid w:val="006D3513"/>
    <w:rsid w:val="006D41B0"/>
    <w:rsid w:val="006D43A0"/>
    <w:rsid w:val="006D59D3"/>
    <w:rsid w:val="006D7BC6"/>
    <w:rsid w:val="006E033A"/>
    <w:rsid w:val="006E0974"/>
    <w:rsid w:val="006E1228"/>
    <w:rsid w:val="006E1FBE"/>
    <w:rsid w:val="006E6D22"/>
    <w:rsid w:val="006F19E6"/>
    <w:rsid w:val="006F276F"/>
    <w:rsid w:val="006F2C8A"/>
    <w:rsid w:val="006F65BC"/>
    <w:rsid w:val="006F7F69"/>
    <w:rsid w:val="00700333"/>
    <w:rsid w:val="00700542"/>
    <w:rsid w:val="00701E5B"/>
    <w:rsid w:val="00703357"/>
    <w:rsid w:val="00703396"/>
    <w:rsid w:val="00707451"/>
    <w:rsid w:val="007079F6"/>
    <w:rsid w:val="00707F7D"/>
    <w:rsid w:val="007116B4"/>
    <w:rsid w:val="0071194D"/>
    <w:rsid w:val="00712757"/>
    <w:rsid w:val="00712E97"/>
    <w:rsid w:val="007134A8"/>
    <w:rsid w:val="00714485"/>
    <w:rsid w:val="0071511E"/>
    <w:rsid w:val="007151EB"/>
    <w:rsid w:val="00715560"/>
    <w:rsid w:val="007157A0"/>
    <w:rsid w:val="0071628A"/>
    <w:rsid w:val="007163CD"/>
    <w:rsid w:val="00717CF9"/>
    <w:rsid w:val="0072327D"/>
    <w:rsid w:val="00725893"/>
    <w:rsid w:val="007264C1"/>
    <w:rsid w:val="00727209"/>
    <w:rsid w:val="007274EA"/>
    <w:rsid w:val="00730BC1"/>
    <w:rsid w:val="00730FDD"/>
    <w:rsid w:val="007311F2"/>
    <w:rsid w:val="0073174A"/>
    <w:rsid w:val="00732457"/>
    <w:rsid w:val="00733227"/>
    <w:rsid w:val="00736A8B"/>
    <w:rsid w:val="00736B46"/>
    <w:rsid w:val="00736D16"/>
    <w:rsid w:val="00736EB2"/>
    <w:rsid w:val="00740231"/>
    <w:rsid w:val="0074088F"/>
    <w:rsid w:val="007411E1"/>
    <w:rsid w:val="0074233D"/>
    <w:rsid w:val="00742977"/>
    <w:rsid w:val="00742E81"/>
    <w:rsid w:val="00743395"/>
    <w:rsid w:val="00744E60"/>
    <w:rsid w:val="007453BD"/>
    <w:rsid w:val="00745E16"/>
    <w:rsid w:val="00746696"/>
    <w:rsid w:val="00747A5A"/>
    <w:rsid w:val="00747C86"/>
    <w:rsid w:val="00750F23"/>
    <w:rsid w:val="0075139D"/>
    <w:rsid w:val="00751DD6"/>
    <w:rsid w:val="007536E8"/>
    <w:rsid w:val="00753B43"/>
    <w:rsid w:val="0075550E"/>
    <w:rsid w:val="00755A19"/>
    <w:rsid w:val="0075728E"/>
    <w:rsid w:val="00762C23"/>
    <w:rsid w:val="0076321B"/>
    <w:rsid w:val="007635C9"/>
    <w:rsid w:val="00765838"/>
    <w:rsid w:val="00765A48"/>
    <w:rsid w:val="00765DA9"/>
    <w:rsid w:val="007668A7"/>
    <w:rsid w:val="00766D90"/>
    <w:rsid w:val="00770A37"/>
    <w:rsid w:val="00771EF4"/>
    <w:rsid w:val="00772526"/>
    <w:rsid w:val="00772A7E"/>
    <w:rsid w:val="00776102"/>
    <w:rsid w:val="007763A1"/>
    <w:rsid w:val="0077695D"/>
    <w:rsid w:val="00776F04"/>
    <w:rsid w:val="00776FE6"/>
    <w:rsid w:val="00777562"/>
    <w:rsid w:val="00780148"/>
    <w:rsid w:val="00783149"/>
    <w:rsid w:val="00785B0A"/>
    <w:rsid w:val="007863EB"/>
    <w:rsid w:val="00787381"/>
    <w:rsid w:val="007876B7"/>
    <w:rsid w:val="00791501"/>
    <w:rsid w:val="00791969"/>
    <w:rsid w:val="00792A76"/>
    <w:rsid w:val="00793342"/>
    <w:rsid w:val="007934CA"/>
    <w:rsid w:val="00793726"/>
    <w:rsid w:val="00795115"/>
    <w:rsid w:val="00795DEB"/>
    <w:rsid w:val="007962F4"/>
    <w:rsid w:val="007A067E"/>
    <w:rsid w:val="007A21CD"/>
    <w:rsid w:val="007A3DEB"/>
    <w:rsid w:val="007A3DFB"/>
    <w:rsid w:val="007A570D"/>
    <w:rsid w:val="007A6D86"/>
    <w:rsid w:val="007A6E92"/>
    <w:rsid w:val="007B35BD"/>
    <w:rsid w:val="007B5C0D"/>
    <w:rsid w:val="007B72CA"/>
    <w:rsid w:val="007B74C2"/>
    <w:rsid w:val="007B7DE5"/>
    <w:rsid w:val="007B7E01"/>
    <w:rsid w:val="007C4427"/>
    <w:rsid w:val="007C6F30"/>
    <w:rsid w:val="007D0A29"/>
    <w:rsid w:val="007D1136"/>
    <w:rsid w:val="007D1BA6"/>
    <w:rsid w:val="007D2136"/>
    <w:rsid w:val="007D4F75"/>
    <w:rsid w:val="007D58FA"/>
    <w:rsid w:val="007D7F22"/>
    <w:rsid w:val="007D7F7F"/>
    <w:rsid w:val="007E01BC"/>
    <w:rsid w:val="007E060D"/>
    <w:rsid w:val="007E0F16"/>
    <w:rsid w:val="007E0FE9"/>
    <w:rsid w:val="007E1D47"/>
    <w:rsid w:val="007E21AF"/>
    <w:rsid w:val="007E2658"/>
    <w:rsid w:val="007E3DC2"/>
    <w:rsid w:val="007E41C6"/>
    <w:rsid w:val="007E4BEF"/>
    <w:rsid w:val="007E70B8"/>
    <w:rsid w:val="007E74C8"/>
    <w:rsid w:val="007F0DE7"/>
    <w:rsid w:val="007F10D2"/>
    <w:rsid w:val="007F155F"/>
    <w:rsid w:val="007F1CD1"/>
    <w:rsid w:val="007F1F4D"/>
    <w:rsid w:val="007F3B37"/>
    <w:rsid w:val="007F4014"/>
    <w:rsid w:val="007F46EA"/>
    <w:rsid w:val="007F765A"/>
    <w:rsid w:val="008012F8"/>
    <w:rsid w:val="0080150D"/>
    <w:rsid w:val="00802AFC"/>
    <w:rsid w:val="00805891"/>
    <w:rsid w:val="008063BD"/>
    <w:rsid w:val="0080685C"/>
    <w:rsid w:val="00806F47"/>
    <w:rsid w:val="00810C76"/>
    <w:rsid w:val="00812C14"/>
    <w:rsid w:val="00812FA2"/>
    <w:rsid w:val="008131A2"/>
    <w:rsid w:val="00813392"/>
    <w:rsid w:val="00814928"/>
    <w:rsid w:val="0081494A"/>
    <w:rsid w:val="00814F6B"/>
    <w:rsid w:val="008153DB"/>
    <w:rsid w:val="00817CA1"/>
    <w:rsid w:val="00820F50"/>
    <w:rsid w:val="00821DB3"/>
    <w:rsid w:val="00825D9A"/>
    <w:rsid w:val="008270E1"/>
    <w:rsid w:val="008308CE"/>
    <w:rsid w:val="00830EA6"/>
    <w:rsid w:val="00831F96"/>
    <w:rsid w:val="008324C3"/>
    <w:rsid w:val="00833325"/>
    <w:rsid w:val="00833EDB"/>
    <w:rsid w:val="008343CB"/>
    <w:rsid w:val="00840653"/>
    <w:rsid w:val="00840AA2"/>
    <w:rsid w:val="00840F9E"/>
    <w:rsid w:val="008412F5"/>
    <w:rsid w:val="00841F87"/>
    <w:rsid w:val="00844595"/>
    <w:rsid w:val="00847336"/>
    <w:rsid w:val="00847FDA"/>
    <w:rsid w:val="0085131D"/>
    <w:rsid w:val="0085163B"/>
    <w:rsid w:val="00851AB4"/>
    <w:rsid w:val="00851DC8"/>
    <w:rsid w:val="008521E0"/>
    <w:rsid w:val="00852630"/>
    <w:rsid w:val="00852A8B"/>
    <w:rsid w:val="0085441D"/>
    <w:rsid w:val="00856D45"/>
    <w:rsid w:val="00856E32"/>
    <w:rsid w:val="00860D09"/>
    <w:rsid w:val="00861CF6"/>
    <w:rsid w:val="008644B6"/>
    <w:rsid w:val="0086722F"/>
    <w:rsid w:val="0086765F"/>
    <w:rsid w:val="0087013C"/>
    <w:rsid w:val="00870C15"/>
    <w:rsid w:val="008710FC"/>
    <w:rsid w:val="00872DE8"/>
    <w:rsid w:val="00874E7D"/>
    <w:rsid w:val="0087522E"/>
    <w:rsid w:val="00881E46"/>
    <w:rsid w:val="00884A0C"/>
    <w:rsid w:val="00886EAB"/>
    <w:rsid w:val="00887210"/>
    <w:rsid w:val="00887680"/>
    <w:rsid w:val="00891926"/>
    <w:rsid w:val="00891C6C"/>
    <w:rsid w:val="008922A4"/>
    <w:rsid w:val="00892968"/>
    <w:rsid w:val="00892DA8"/>
    <w:rsid w:val="00893BF2"/>
    <w:rsid w:val="00895E3F"/>
    <w:rsid w:val="0089729A"/>
    <w:rsid w:val="008A500B"/>
    <w:rsid w:val="008A5D13"/>
    <w:rsid w:val="008A65D0"/>
    <w:rsid w:val="008A7632"/>
    <w:rsid w:val="008A7C52"/>
    <w:rsid w:val="008B03B5"/>
    <w:rsid w:val="008B07DA"/>
    <w:rsid w:val="008B11F1"/>
    <w:rsid w:val="008B4572"/>
    <w:rsid w:val="008B468B"/>
    <w:rsid w:val="008B4781"/>
    <w:rsid w:val="008B4EF5"/>
    <w:rsid w:val="008B7CDA"/>
    <w:rsid w:val="008C1226"/>
    <w:rsid w:val="008C12C9"/>
    <w:rsid w:val="008C19A7"/>
    <w:rsid w:val="008C25B7"/>
    <w:rsid w:val="008C3FCC"/>
    <w:rsid w:val="008C70B7"/>
    <w:rsid w:val="008C75B0"/>
    <w:rsid w:val="008D1DEB"/>
    <w:rsid w:val="008D2D1B"/>
    <w:rsid w:val="008D3AF1"/>
    <w:rsid w:val="008D50A2"/>
    <w:rsid w:val="008D677E"/>
    <w:rsid w:val="008D6EE4"/>
    <w:rsid w:val="008E0F26"/>
    <w:rsid w:val="008E1F7D"/>
    <w:rsid w:val="008E37CF"/>
    <w:rsid w:val="008E5D7D"/>
    <w:rsid w:val="008F0C2E"/>
    <w:rsid w:val="008F22BC"/>
    <w:rsid w:val="008F2A60"/>
    <w:rsid w:val="008F2D41"/>
    <w:rsid w:val="008F30C8"/>
    <w:rsid w:val="008F66CE"/>
    <w:rsid w:val="009003DD"/>
    <w:rsid w:val="00900F68"/>
    <w:rsid w:val="00900F89"/>
    <w:rsid w:val="00901AA6"/>
    <w:rsid w:val="009022BA"/>
    <w:rsid w:val="00906122"/>
    <w:rsid w:val="00910EAA"/>
    <w:rsid w:val="00910FF9"/>
    <w:rsid w:val="00911408"/>
    <w:rsid w:val="009124B2"/>
    <w:rsid w:val="00914A8B"/>
    <w:rsid w:val="00914DD5"/>
    <w:rsid w:val="009174C5"/>
    <w:rsid w:val="00917965"/>
    <w:rsid w:val="00917A1A"/>
    <w:rsid w:val="009207BC"/>
    <w:rsid w:val="00921118"/>
    <w:rsid w:val="009222EA"/>
    <w:rsid w:val="0092592D"/>
    <w:rsid w:val="00925E60"/>
    <w:rsid w:val="00926118"/>
    <w:rsid w:val="009262A3"/>
    <w:rsid w:val="009310E0"/>
    <w:rsid w:val="00932CD0"/>
    <w:rsid w:val="00932F83"/>
    <w:rsid w:val="0093344B"/>
    <w:rsid w:val="00933FA9"/>
    <w:rsid w:val="009349BD"/>
    <w:rsid w:val="009349D8"/>
    <w:rsid w:val="009353FF"/>
    <w:rsid w:val="0093544A"/>
    <w:rsid w:val="00940667"/>
    <w:rsid w:val="00940A2D"/>
    <w:rsid w:val="00942ADB"/>
    <w:rsid w:val="00943E9F"/>
    <w:rsid w:val="009457C9"/>
    <w:rsid w:val="00946913"/>
    <w:rsid w:val="009531D4"/>
    <w:rsid w:val="0095470F"/>
    <w:rsid w:val="00955FEF"/>
    <w:rsid w:val="0096244B"/>
    <w:rsid w:val="00963AE6"/>
    <w:rsid w:val="009701D6"/>
    <w:rsid w:val="0097344D"/>
    <w:rsid w:val="009756D7"/>
    <w:rsid w:val="00975DF1"/>
    <w:rsid w:val="009774D7"/>
    <w:rsid w:val="00980939"/>
    <w:rsid w:val="00982C3F"/>
    <w:rsid w:val="009871A2"/>
    <w:rsid w:val="0098748B"/>
    <w:rsid w:val="00990438"/>
    <w:rsid w:val="009909C7"/>
    <w:rsid w:val="009911A2"/>
    <w:rsid w:val="00992387"/>
    <w:rsid w:val="009937C1"/>
    <w:rsid w:val="00993CEF"/>
    <w:rsid w:val="00995F00"/>
    <w:rsid w:val="009A1B67"/>
    <w:rsid w:val="009A1C83"/>
    <w:rsid w:val="009A32F2"/>
    <w:rsid w:val="009A685D"/>
    <w:rsid w:val="009A7405"/>
    <w:rsid w:val="009B04E7"/>
    <w:rsid w:val="009B11B0"/>
    <w:rsid w:val="009B1F85"/>
    <w:rsid w:val="009B25C1"/>
    <w:rsid w:val="009B2971"/>
    <w:rsid w:val="009B34BF"/>
    <w:rsid w:val="009B3A56"/>
    <w:rsid w:val="009B7B45"/>
    <w:rsid w:val="009C04F5"/>
    <w:rsid w:val="009C113E"/>
    <w:rsid w:val="009C1CF4"/>
    <w:rsid w:val="009C2218"/>
    <w:rsid w:val="009C32BD"/>
    <w:rsid w:val="009C33EB"/>
    <w:rsid w:val="009C3ACB"/>
    <w:rsid w:val="009C495B"/>
    <w:rsid w:val="009C75EF"/>
    <w:rsid w:val="009D197A"/>
    <w:rsid w:val="009D3167"/>
    <w:rsid w:val="009D40AF"/>
    <w:rsid w:val="009D5D09"/>
    <w:rsid w:val="009D5F2E"/>
    <w:rsid w:val="009D6D3C"/>
    <w:rsid w:val="009D7A5E"/>
    <w:rsid w:val="009E1A84"/>
    <w:rsid w:val="009E2E92"/>
    <w:rsid w:val="009E334A"/>
    <w:rsid w:val="009E3E81"/>
    <w:rsid w:val="009E653A"/>
    <w:rsid w:val="009E6B9A"/>
    <w:rsid w:val="009E7918"/>
    <w:rsid w:val="009E7A70"/>
    <w:rsid w:val="009F2079"/>
    <w:rsid w:val="009F3E6D"/>
    <w:rsid w:val="009F3FF6"/>
    <w:rsid w:val="009F4552"/>
    <w:rsid w:val="009F6433"/>
    <w:rsid w:val="009F7C19"/>
    <w:rsid w:val="00A00095"/>
    <w:rsid w:val="00A024B7"/>
    <w:rsid w:val="00A045A8"/>
    <w:rsid w:val="00A054D8"/>
    <w:rsid w:val="00A05F8D"/>
    <w:rsid w:val="00A07A1E"/>
    <w:rsid w:val="00A143BB"/>
    <w:rsid w:val="00A175CA"/>
    <w:rsid w:val="00A211A7"/>
    <w:rsid w:val="00A212CB"/>
    <w:rsid w:val="00A22326"/>
    <w:rsid w:val="00A257CE"/>
    <w:rsid w:val="00A26EDF"/>
    <w:rsid w:val="00A27BC7"/>
    <w:rsid w:val="00A30646"/>
    <w:rsid w:val="00A307FA"/>
    <w:rsid w:val="00A30858"/>
    <w:rsid w:val="00A31205"/>
    <w:rsid w:val="00A31992"/>
    <w:rsid w:val="00A3372D"/>
    <w:rsid w:val="00A340B0"/>
    <w:rsid w:val="00A3591A"/>
    <w:rsid w:val="00A35C48"/>
    <w:rsid w:val="00A35FFE"/>
    <w:rsid w:val="00A37EC4"/>
    <w:rsid w:val="00A418AF"/>
    <w:rsid w:val="00A41AA8"/>
    <w:rsid w:val="00A42267"/>
    <w:rsid w:val="00A42E16"/>
    <w:rsid w:val="00A438F8"/>
    <w:rsid w:val="00A43E7D"/>
    <w:rsid w:val="00A450B7"/>
    <w:rsid w:val="00A453D7"/>
    <w:rsid w:val="00A46E8D"/>
    <w:rsid w:val="00A47C9D"/>
    <w:rsid w:val="00A518B6"/>
    <w:rsid w:val="00A52AF3"/>
    <w:rsid w:val="00A52F4C"/>
    <w:rsid w:val="00A536E3"/>
    <w:rsid w:val="00A563BF"/>
    <w:rsid w:val="00A5715D"/>
    <w:rsid w:val="00A57F61"/>
    <w:rsid w:val="00A61706"/>
    <w:rsid w:val="00A63BEF"/>
    <w:rsid w:val="00A64BD6"/>
    <w:rsid w:val="00A653B4"/>
    <w:rsid w:val="00A66789"/>
    <w:rsid w:val="00A7114B"/>
    <w:rsid w:val="00A713D7"/>
    <w:rsid w:val="00A72A75"/>
    <w:rsid w:val="00A72BA6"/>
    <w:rsid w:val="00A7342C"/>
    <w:rsid w:val="00A73DBC"/>
    <w:rsid w:val="00A743B2"/>
    <w:rsid w:val="00A759A1"/>
    <w:rsid w:val="00A76C84"/>
    <w:rsid w:val="00A77352"/>
    <w:rsid w:val="00A80377"/>
    <w:rsid w:val="00A80FD6"/>
    <w:rsid w:val="00A83AC3"/>
    <w:rsid w:val="00A84253"/>
    <w:rsid w:val="00A85F78"/>
    <w:rsid w:val="00A860A6"/>
    <w:rsid w:val="00A90CF5"/>
    <w:rsid w:val="00A91340"/>
    <w:rsid w:val="00A936E6"/>
    <w:rsid w:val="00A94155"/>
    <w:rsid w:val="00A94E95"/>
    <w:rsid w:val="00A95140"/>
    <w:rsid w:val="00A9563C"/>
    <w:rsid w:val="00A97580"/>
    <w:rsid w:val="00A97617"/>
    <w:rsid w:val="00AA0EDC"/>
    <w:rsid w:val="00AA126E"/>
    <w:rsid w:val="00AA1345"/>
    <w:rsid w:val="00AA391C"/>
    <w:rsid w:val="00AA5511"/>
    <w:rsid w:val="00AA616C"/>
    <w:rsid w:val="00AA6A8B"/>
    <w:rsid w:val="00AA6B44"/>
    <w:rsid w:val="00AB0CCC"/>
    <w:rsid w:val="00AB1444"/>
    <w:rsid w:val="00AB1E33"/>
    <w:rsid w:val="00AB2084"/>
    <w:rsid w:val="00AB2D8E"/>
    <w:rsid w:val="00AB3EE6"/>
    <w:rsid w:val="00AB73F8"/>
    <w:rsid w:val="00AC0080"/>
    <w:rsid w:val="00AC07E9"/>
    <w:rsid w:val="00AC090E"/>
    <w:rsid w:val="00AC0F7E"/>
    <w:rsid w:val="00AC31AB"/>
    <w:rsid w:val="00AC393B"/>
    <w:rsid w:val="00AC4708"/>
    <w:rsid w:val="00AC4C02"/>
    <w:rsid w:val="00AC4DDC"/>
    <w:rsid w:val="00AC79F6"/>
    <w:rsid w:val="00AC7C56"/>
    <w:rsid w:val="00AD034D"/>
    <w:rsid w:val="00AD0576"/>
    <w:rsid w:val="00AD2161"/>
    <w:rsid w:val="00AD4142"/>
    <w:rsid w:val="00AD5931"/>
    <w:rsid w:val="00AD5AE7"/>
    <w:rsid w:val="00AD5C11"/>
    <w:rsid w:val="00AD6748"/>
    <w:rsid w:val="00AE033E"/>
    <w:rsid w:val="00AE081F"/>
    <w:rsid w:val="00AE55F9"/>
    <w:rsid w:val="00AE77CB"/>
    <w:rsid w:val="00AF00C1"/>
    <w:rsid w:val="00AF0596"/>
    <w:rsid w:val="00AF31F1"/>
    <w:rsid w:val="00AF3C66"/>
    <w:rsid w:val="00AF44D4"/>
    <w:rsid w:val="00AF5288"/>
    <w:rsid w:val="00AF66DF"/>
    <w:rsid w:val="00AF77BC"/>
    <w:rsid w:val="00B0121E"/>
    <w:rsid w:val="00B06F9E"/>
    <w:rsid w:val="00B10CC4"/>
    <w:rsid w:val="00B14380"/>
    <w:rsid w:val="00B15365"/>
    <w:rsid w:val="00B15BBC"/>
    <w:rsid w:val="00B15E12"/>
    <w:rsid w:val="00B16E9B"/>
    <w:rsid w:val="00B1704F"/>
    <w:rsid w:val="00B2129F"/>
    <w:rsid w:val="00B22F5B"/>
    <w:rsid w:val="00B23A46"/>
    <w:rsid w:val="00B23D0A"/>
    <w:rsid w:val="00B2514F"/>
    <w:rsid w:val="00B26C42"/>
    <w:rsid w:val="00B27D79"/>
    <w:rsid w:val="00B309A1"/>
    <w:rsid w:val="00B30CDB"/>
    <w:rsid w:val="00B328D3"/>
    <w:rsid w:val="00B32DD8"/>
    <w:rsid w:val="00B33AD3"/>
    <w:rsid w:val="00B35784"/>
    <w:rsid w:val="00B37532"/>
    <w:rsid w:val="00B37E91"/>
    <w:rsid w:val="00B4156B"/>
    <w:rsid w:val="00B45F5D"/>
    <w:rsid w:val="00B46647"/>
    <w:rsid w:val="00B47CF1"/>
    <w:rsid w:val="00B50883"/>
    <w:rsid w:val="00B51A7E"/>
    <w:rsid w:val="00B539A7"/>
    <w:rsid w:val="00B548F1"/>
    <w:rsid w:val="00B54B89"/>
    <w:rsid w:val="00B56140"/>
    <w:rsid w:val="00B561D1"/>
    <w:rsid w:val="00B56E5F"/>
    <w:rsid w:val="00B573D9"/>
    <w:rsid w:val="00B5768E"/>
    <w:rsid w:val="00B57B6C"/>
    <w:rsid w:val="00B60941"/>
    <w:rsid w:val="00B60BD9"/>
    <w:rsid w:val="00B61DDF"/>
    <w:rsid w:val="00B62799"/>
    <w:rsid w:val="00B630A2"/>
    <w:rsid w:val="00B6337A"/>
    <w:rsid w:val="00B63B27"/>
    <w:rsid w:val="00B6748B"/>
    <w:rsid w:val="00B712A6"/>
    <w:rsid w:val="00B716A1"/>
    <w:rsid w:val="00B823DC"/>
    <w:rsid w:val="00B82EAE"/>
    <w:rsid w:val="00B84348"/>
    <w:rsid w:val="00B84994"/>
    <w:rsid w:val="00B85A03"/>
    <w:rsid w:val="00B85AB9"/>
    <w:rsid w:val="00B90267"/>
    <w:rsid w:val="00B921E2"/>
    <w:rsid w:val="00B922D4"/>
    <w:rsid w:val="00B92509"/>
    <w:rsid w:val="00B9341B"/>
    <w:rsid w:val="00B93EEC"/>
    <w:rsid w:val="00B9422F"/>
    <w:rsid w:val="00B942D5"/>
    <w:rsid w:val="00B95061"/>
    <w:rsid w:val="00B97E90"/>
    <w:rsid w:val="00B97FB5"/>
    <w:rsid w:val="00BA0E50"/>
    <w:rsid w:val="00BA32F3"/>
    <w:rsid w:val="00BA4D10"/>
    <w:rsid w:val="00BA54AB"/>
    <w:rsid w:val="00BA6039"/>
    <w:rsid w:val="00BA76F9"/>
    <w:rsid w:val="00BA7A7E"/>
    <w:rsid w:val="00BB1735"/>
    <w:rsid w:val="00BB1857"/>
    <w:rsid w:val="00BB22EA"/>
    <w:rsid w:val="00BB3DBA"/>
    <w:rsid w:val="00BB54D8"/>
    <w:rsid w:val="00BB5ECA"/>
    <w:rsid w:val="00BB6943"/>
    <w:rsid w:val="00BB708C"/>
    <w:rsid w:val="00BB7D02"/>
    <w:rsid w:val="00BC0E91"/>
    <w:rsid w:val="00BC131C"/>
    <w:rsid w:val="00BC163C"/>
    <w:rsid w:val="00BC2B5E"/>
    <w:rsid w:val="00BC490C"/>
    <w:rsid w:val="00BC5667"/>
    <w:rsid w:val="00BD130F"/>
    <w:rsid w:val="00BD1492"/>
    <w:rsid w:val="00BD1F45"/>
    <w:rsid w:val="00BD21CA"/>
    <w:rsid w:val="00BD3017"/>
    <w:rsid w:val="00BD32D8"/>
    <w:rsid w:val="00BD42DF"/>
    <w:rsid w:val="00BD4417"/>
    <w:rsid w:val="00BD5581"/>
    <w:rsid w:val="00BD5859"/>
    <w:rsid w:val="00BD6274"/>
    <w:rsid w:val="00BD66FC"/>
    <w:rsid w:val="00BE0549"/>
    <w:rsid w:val="00BE305D"/>
    <w:rsid w:val="00BE6F0D"/>
    <w:rsid w:val="00BE7EC1"/>
    <w:rsid w:val="00BF0891"/>
    <w:rsid w:val="00BF2CE3"/>
    <w:rsid w:val="00BF5276"/>
    <w:rsid w:val="00BF6E3A"/>
    <w:rsid w:val="00BF7A2F"/>
    <w:rsid w:val="00C022C2"/>
    <w:rsid w:val="00C03144"/>
    <w:rsid w:val="00C031A2"/>
    <w:rsid w:val="00C0354D"/>
    <w:rsid w:val="00C05088"/>
    <w:rsid w:val="00C05141"/>
    <w:rsid w:val="00C05941"/>
    <w:rsid w:val="00C07B2C"/>
    <w:rsid w:val="00C11259"/>
    <w:rsid w:val="00C12433"/>
    <w:rsid w:val="00C12F72"/>
    <w:rsid w:val="00C149C0"/>
    <w:rsid w:val="00C15E32"/>
    <w:rsid w:val="00C201AF"/>
    <w:rsid w:val="00C2255E"/>
    <w:rsid w:val="00C22E2A"/>
    <w:rsid w:val="00C23622"/>
    <w:rsid w:val="00C25196"/>
    <w:rsid w:val="00C27BCD"/>
    <w:rsid w:val="00C307FB"/>
    <w:rsid w:val="00C30E9B"/>
    <w:rsid w:val="00C36694"/>
    <w:rsid w:val="00C36F34"/>
    <w:rsid w:val="00C37E5A"/>
    <w:rsid w:val="00C37ED1"/>
    <w:rsid w:val="00C4007F"/>
    <w:rsid w:val="00C42CB0"/>
    <w:rsid w:val="00C43031"/>
    <w:rsid w:val="00C44CAB"/>
    <w:rsid w:val="00C46AC8"/>
    <w:rsid w:val="00C5037E"/>
    <w:rsid w:val="00C527FA"/>
    <w:rsid w:val="00C544C7"/>
    <w:rsid w:val="00C579EC"/>
    <w:rsid w:val="00C600B4"/>
    <w:rsid w:val="00C600E3"/>
    <w:rsid w:val="00C60242"/>
    <w:rsid w:val="00C60C5B"/>
    <w:rsid w:val="00C6370B"/>
    <w:rsid w:val="00C63A2A"/>
    <w:rsid w:val="00C65D50"/>
    <w:rsid w:val="00C6662A"/>
    <w:rsid w:val="00C677A2"/>
    <w:rsid w:val="00C67889"/>
    <w:rsid w:val="00C70EE5"/>
    <w:rsid w:val="00C75A94"/>
    <w:rsid w:val="00C76118"/>
    <w:rsid w:val="00C76584"/>
    <w:rsid w:val="00C7676E"/>
    <w:rsid w:val="00C77BEF"/>
    <w:rsid w:val="00C77C6F"/>
    <w:rsid w:val="00C80425"/>
    <w:rsid w:val="00C81326"/>
    <w:rsid w:val="00C85BFC"/>
    <w:rsid w:val="00C873DB"/>
    <w:rsid w:val="00C87D69"/>
    <w:rsid w:val="00C900E6"/>
    <w:rsid w:val="00C90C19"/>
    <w:rsid w:val="00C9116F"/>
    <w:rsid w:val="00C9243F"/>
    <w:rsid w:val="00C928BD"/>
    <w:rsid w:val="00C95027"/>
    <w:rsid w:val="00C9558D"/>
    <w:rsid w:val="00CA176C"/>
    <w:rsid w:val="00CA203D"/>
    <w:rsid w:val="00CA3B26"/>
    <w:rsid w:val="00CA3FA7"/>
    <w:rsid w:val="00CA4361"/>
    <w:rsid w:val="00CA5318"/>
    <w:rsid w:val="00CA6D6D"/>
    <w:rsid w:val="00CA6FCE"/>
    <w:rsid w:val="00CB00B9"/>
    <w:rsid w:val="00CB1A7F"/>
    <w:rsid w:val="00CB24AE"/>
    <w:rsid w:val="00CB24D7"/>
    <w:rsid w:val="00CB2DE8"/>
    <w:rsid w:val="00CB30A9"/>
    <w:rsid w:val="00CB4641"/>
    <w:rsid w:val="00CB46D9"/>
    <w:rsid w:val="00CB4CA8"/>
    <w:rsid w:val="00CB53A1"/>
    <w:rsid w:val="00CB6479"/>
    <w:rsid w:val="00CB6610"/>
    <w:rsid w:val="00CB7E41"/>
    <w:rsid w:val="00CC71CE"/>
    <w:rsid w:val="00CC788F"/>
    <w:rsid w:val="00CC7C36"/>
    <w:rsid w:val="00CD281D"/>
    <w:rsid w:val="00CD6BB1"/>
    <w:rsid w:val="00CE0662"/>
    <w:rsid w:val="00CE0CA2"/>
    <w:rsid w:val="00CE2385"/>
    <w:rsid w:val="00CE3216"/>
    <w:rsid w:val="00CE3D9F"/>
    <w:rsid w:val="00CE7993"/>
    <w:rsid w:val="00CF1ABD"/>
    <w:rsid w:val="00CF215D"/>
    <w:rsid w:val="00CF232D"/>
    <w:rsid w:val="00CF629C"/>
    <w:rsid w:val="00CF752A"/>
    <w:rsid w:val="00CF7CD0"/>
    <w:rsid w:val="00D01CCF"/>
    <w:rsid w:val="00D028B5"/>
    <w:rsid w:val="00D038B1"/>
    <w:rsid w:val="00D03A54"/>
    <w:rsid w:val="00D03CDD"/>
    <w:rsid w:val="00D0503F"/>
    <w:rsid w:val="00D0517E"/>
    <w:rsid w:val="00D05D36"/>
    <w:rsid w:val="00D06FD5"/>
    <w:rsid w:val="00D10538"/>
    <w:rsid w:val="00D10A31"/>
    <w:rsid w:val="00D14DAD"/>
    <w:rsid w:val="00D156CD"/>
    <w:rsid w:val="00D17E7A"/>
    <w:rsid w:val="00D2029F"/>
    <w:rsid w:val="00D2152A"/>
    <w:rsid w:val="00D2173C"/>
    <w:rsid w:val="00D25C4A"/>
    <w:rsid w:val="00D26BE7"/>
    <w:rsid w:val="00D279AD"/>
    <w:rsid w:val="00D31671"/>
    <w:rsid w:val="00D319AD"/>
    <w:rsid w:val="00D3503C"/>
    <w:rsid w:val="00D35240"/>
    <w:rsid w:val="00D36F96"/>
    <w:rsid w:val="00D3745C"/>
    <w:rsid w:val="00D42FC3"/>
    <w:rsid w:val="00D44138"/>
    <w:rsid w:val="00D506AF"/>
    <w:rsid w:val="00D53E31"/>
    <w:rsid w:val="00D56D84"/>
    <w:rsid w:val="00D6029C"/>
    <w:rsid w:val="00D607F7"/>
    <w:rsid w:val="00D61024"/>
    <w:rsid w:val="00D61FFA"/>
    <w:rsid w:val="00D6265E"/>
    <w:rsid w:val="00D63670"/>
    <w:rsid w:val="00D6672A"/>
    <w:rsid w:val="00D67110"/>
    <w:rsid w:val="00D70D27"/>
    <w:rsid w:val="00D7293D"/>
    <w:rsid w:val="00D72D00"/>
    <w:rsid w:val="00D73D98"/>
    <w:rsid w:val="00D741E4"/>
    <w:rsid w:val="00D75A3A"/>
    <w:rsid w:val="00D776EB"/>
    <w:rsid w:val="00D8152C"/>
    <w:rsid w:val="00D815CD"/>
    <w:rsid w:val="00D824C0"/>
    <w:rsid w:val="00D82A54"/>
    <w:rsid w:val="00D837CB"/>
    <w:rsid w:val="00D83B4C"/>
    <w:rsid w:val="00D855E3"/>
    <w:rsid w:val="00D85968"/>
    <w:rsid w:val="00D85D0B"/>
    <w:rsid w:val="00D8739A"/>
    <w:rsid w:val="00D90D15"/>
    <w:rsid w:val="00D92D77"/>
    <w:rsid w:val="00D945AA"/>
    <w:rsid w:val="00D94857"/>
    <w:rsid w:val="00D9512F"/>
    <w:rsid w:val="00D96DEB"/>
    <w:rsid w:val="00DA025A"/>
    <w:rsid w:val="00DA04AA"/>
    <w:rsid w:val="00DA0E60"/>
    <w:rsid w:val="00DA1B39"/>
    <w:rsid w:val="00DA2D35"/>
    <w:rsid w:val="00DA475C"/>
    <w:rsid w:val="00DA477A"/>
    <w:rsid w:val="00DA6363"/>
    <w:rsid w:val="00DA7A83"/>
    <w:rsid w:val="00DB12BD"/>
    <w:rsid w:val="00DB1D57"/>
    <w:rsid w:val="00DB1E88"/>
    <w:rsid w:val="00DB20B7"/>
    <w:rsid w:val="00DB2D98"/>
    <w:rsid w:val="00DB3DC1"/>
    <w:rsid w:val="00DB6814"/>
    <w:rsid w:val="00DC1D53"/>
    <w:rsid w:val="00DC2547"/>
    <w:rsid w:val="00DC2D3C"/>
    <w:rsid w:val="00DC37EA"/>
    <w:rsid w:val="00DC3CB0"/>
    <w:rsid w:val="00DC3D6F"/>
    <w:rsid w:val="00DC573E"/>
    <w:rsid w:val="00DC5C19"/>
    <w:rsid w:val="00DC6339"/>
    <w:rsid w:val="00DD0182"/>
    <w:rsid w:val="00DD0BD6"/>
    <w:rsid w:val="00DD108B"/>
    <w:rsid w:val="00DD17F4"/>
    <w:rsid w:val="00DD46A8"/>
    <w:rsid w:val="00DD5147"/>
    <w:rsid w:val="00DD5975"/>
    <w:rsid w:val="00DE045B"/>
    <w:rsid w:val="00DE2235"/>
    <w:rsid w:val="00DE302C"/>
    <w:rsid w:val="00DE50FA"/>
    <w:rsid w:val="00DE664F"/>
    <w:rsid w:val="00DE6651"/>
    <w:rsid w:val="00DE7C0E"/>
    <w:rsid w:val="00DF0F17"/>
    <w:rsid w:val="00DF1EDE"/>
    <w:rsid w:val="00DF333B"/>
    <w:rsid w:val="00DF6A8B"/>
    <w:rsid w:val="00DF6B75"/>
    <w:rsid w:val="00E0150C"/>
    <w:rsid w:val="00E01E06"/>
    <w:rsid w:val="00E02015"/>
    <w:rsid w:val="00E02324"/>
    <w:rsid w:val="00E06B8B"/>
    <w:rsid w:val="00E06BE6"/>
    <w:rsid w:val="00E074EA"/>
    <w:rsid w:val="00E07C31"/>
    <w:rsid w:val="00E11D4F"/>
    <w:rsid w:val="00E12A96"/>
    <w:rsid w:val="00E13FAB"/>
    <w:rsid w:val="00E1456E"/>
    <w:rsid w:val="00E15F5E"/>
    <w:rsid w:val="00E200B5"/>
    <w:rsid w:val="00E20A8A"/>
    <w:rsid w:val="00E23690"/>
    <w:rsid w:val="00E236AD"/>
    <w:rsid w:val="00E23C34"/>
    <w:rsid w:val="00E25813"/>
    <w:rsid w:val="00E26780"/>
    <w:rsid w:val="00E2698C"/>
    <w:rsid w:val="00E27629"/>
    <w:rsid w:val="00E276A8"/>
    <w:rsid w:val="00E27B92"/>
    <w:rsid w:val="00E27D34"/>
    <w:rsid w:val="00E27E38"/>
    <w:rsid w:val="00E31ADE"/>
    <w:rsid w:val="00E31D4B"/>
    <w:rsid w:val="00E32446"/>
    <w:rsid w:val="00E32589"/>
    <w:rsid w:val="00E36F54"/>
    <w:rsid w:val="00E4061C"/>
    <w:rsid w:val="00E416E7"/>
    <w:rsid w:val="00E41B2B"/>
    <w:rsid w:val="00E423CB"/>
    <w:rsid w:val="00E42B66"/>
    <w:rsid w:val="00E44D52"/>
    <w:rsid w:val="00E4794A"/>
    <w:rsid w:val="00E50950"/>
    <w:rsid w:val="00E5167C"/>
    <w:rsid w:val="00E53BF3"/>
    <w:rsid w:val="00E53F4F"/>
    <w:rsid w:val="00E549C4"/>
    <w:rsid w:val="00E55803"/>
    <w:rsid w:val="00E55F28"/>
    <w:rsid w:val="00E569E8"/>
    <w:rsid w:val="00E60C91"/>
    <w:rsid w:val="00E612A9"/>
    <w:rsid w:val="00E61383"/>
    <w:rsid w:val="00E628B4"/>
    <w:rsid w:val="00E639D2"/>
    <w:rsid w:val="00E65880"/>
    <w:rsid w:val="00E65ED8"/>
    <w:rsid w:val="00E70594"/>
    <w:rsid w:val="00E705C3"/>
    <w:rsid w:val="00E70F27"/>
    <w:rsid w:val="00E721A7"/>
    <w:rsid w:val="00E72C15"/>
    <w:rsid w:val="00E72D31"/>
    <w:rsid w:val="00E7327C"/>
    <w:rsid w:val="00E74403"/>
    <w:rsid w:val="00E747D1"/>
    <w:rsid w:val="00E76CBF"/>
    <w:rsid w:val="00E829DC"/>
    <w:rsid w:val="00E82A1B"/>
    <w:rsid w:val="00E82F4B"/>
    <w:rsid w:val="00E83556"/>
    <w:rsid w:val="00E83A29"/>
    <w:rsid w:val="00E83F9D"/>
    <w:rsid w:val="00E844AA"/>
    <w:rsid w:val="00E85943"/>
    <w:rsid w:val="00E862DD"/>
    <w:rsid w:val="00E86E4D"/>
    <w:rsid w:val="00E90526"/>
    <w:rsid w:val="00E91687"/>
    <w:rsid w:val="00E91F2F"/>
    <w:rsid w:val="00E92776"/>
    <w:rsid w:val="00E9426A"/>
    <w:rsid w:val="00E94DC7"/>
    <w:rsid w:val="00E94E03"/>
    <w:rsid w:val="00E9534F"/>
    <w:rsid w:val="00E95AA6"/>
    <w:rsid w:val="00E96665"/>
    <w:rsid w:val="00E97601"/>
    <w:rsid w:val="00E9772D"/>
    <w:rsid w:val="00E97CE9"/>
    <w:rsid w:val="00E97F7E"/>
    <w:rsid w:val="00EA03D6"/>
    <w:rsid w:val="00EA20E0"/>
    <w:rsid w:val="00EA213C"/>
    <w:rsid w:val="00EA349C"/>
    <w:rsid w:val="00EA6F25"/>
    <w:rsid w:val="00EA7126"/>
    <w:rsid w:val="00EB115E"/>
    <w:rsid w:val="00EB22DE"/>
    <w:rsid w:val="00EB4645"/>
    <w:rsid w:val="00EB5BC1"/>
    <w:rsid w:val="00EB616D"/>
    <w:rsid w:val="00EB6CE1"/>
    <w:rsid w:val="00EC016E"/>
    <w:rsid w:val="00EC0DBA"/>
    <w:rsid w:val="00EC20F6"/>
    <w:rsid w:val="00EC2DA0"/>
    <w:rsid w:val="00EC3E0F"/>
    <w:rsid w:val="00EC4638"/>
    <w:rsid w:val="00EC56B7"/>
    <w:rsid w:val="00EC6A9F"/>
    <w:rsid w:val="00ED269E"/>
    <w:rsid w:val="00ED43AF"/>
    <w:rsid w:val="00ED5145"/>
    <w:rsid w:val="00ED7C1A"/>
    <w:rsid w:val="00EE0C2B"/>
    <w:rsid w:val="00EE4174"/>
    <w:rsid w:val="00EE5CF9"/>
    <w:rsid w:val="00EE6D53"/>
    <w:rsid w:val="00EE7B81"/>
    <w:rsid w:val="00EE7FA6"/>
    <w:rsid w:val="00EF01A4"/>
    <w:rsid w:val="00EF0D4B"/>
    <w:rsid w:val="00EF15A6"/>
    <w:rsid w:val="00EF39F7"/>
    <w:rsid w:val="00EF3EFE"/>
    <w:rsid w:val="00EF4368"/>
    <w:rsid w:val="00EF4A92"/>
    <w:rsid w:val="00F004DB"/>
    <w:rsid w:val="00F00C31"/>
    <w:rsid w:val="00F01181"/>
    <w:rsid w:val="00F025B8"/>
    <w:rsid w:val="00F04C9C"/>
    <w:rsid w:val="00F067C6"/>
    <w:rsid w:val="00F06AB3"/>
    <w:rsid w:val="00F06C84"/>
    <w:rsid w:val="00F0761B"/>
    <w:rsid w:val="00F1054B"/>
    <w:rsid w:val="00F123AD"/>
    <w:rsid w:val="00F1323B"/>
    <w:rsid w:val="00F133D2"/>
    <w:rsid w:val="00F13A7A"/>
    <w:rsid w:val="00F14040"/>
    <w:rsid w:val="00F14B05"/>
    <w:rsid w:val="00F14DEF"/>
    <w:rsid w:val="00F16FFA"/>
    <w:rsid w:val="00F23ECC"/>
    <w:rsid w:val="00F25607"/>
    <w:rsid w:val="00F256CE"/>
    <w:rsid w:val="00F26522"/>
    <w:rsid w:val="00F303D4"/>
    <w:rsid w:val="00F30B10"/>
    <w:rsid w:val="00F31D41"/>
    <w:rsid w:val="00F34CB9"/>
    <w:rsid w:val="00F37FB4"/>
    <w:rsid w:val="00F40B2A"/>
    <w:rsid w:val="00F42ADA"/>
    <w:rsid w:val="00F43BF6"/>
    <w:rsid w:val="00F43D3B"/>
    <w:rsid w:val="00F452E9"/>
    <w:rsid w:val="00F4630E"/>
    <w:rsid w:val="00F46718"/>
    <w:rsid w:val="00F46DA8"/>
    <w:rsid w:val="00F51120"/>
    <w:rsid w:val="00F5222F"/>
    <w:rsid w:val="00F52426"/>
    <w:rsid w:val="00F53239"/>
    <w:rsid w:val="00F5488A"/>
    <w:rsid w:val="00F55C5D"/>
    <w:rsid w:val="00F561CF"/>
    <w:rsid w:val="00F57DC7"/>
    <w:rsid w:val="00F631A1"/>
    <w:rsid w:val="00F63233"/>
    <w:rsid w:val="00F63A5D"/>
    <w:rsid w:val="00F64374"/>
    <w:rsid w:val="00F65F3D"/>
    <w:rsid w:val="00F70095"/>
    <w:rsid w:val="00F709B7"/>
    <w:rsid w:val="00F70FB9"/>
    <w:rsid w:val="00F71753"/>
    <w:rsid w:val="00F7215C"/>
    <w:rsid w:val="00F728CC"/>
    <w:rsid w:val="00F72B47"/>
    <w:rsid w:val="00F7326C"/>
    <w:rsid w:val="00F74298"/>
    <w:rsid w:val="00F75B87"/>
    <w:rsid w:val="00F80391"/>
    <w:rsid w:val="00F8041A"/>
    <w:rsid w:val="00F80B46"/>
    <w:rsid w:val="00F8154F"/>
    <w:rsid w:val="00F82854"/>
    <w:rsid w:val="00F83869"/>
    <w:rsid w:val="00F83B4B"/>
    <w:rsid w:val="00F83C96"/>
    <w:rsid w:val="00F86199"/>
    <w:rsid w:val="00F86694"/>
    <w:rsid w:val="00F86785"/>
    <w:rsid w:val="00F909B1"/>
    <w:rsid w:val="00F91F2C"/>
    <w:rsid w:val="00F924FF"/>
    <w:rsid w:val="00F94719"/>
    <w:rsid w:val="00F963CC"/>
    <w:rsid w:val="00F963FD"/>
    <w:rsid w:val="00F96626"/>
    <w:rsid w:val="00F97535"/>
    <w:rsid w:val="00FA1ABA"/>
    <w:rsid w:val="00FA2873"/>
    <w:rsid w:val="00FA2A5F"/>
    <w:rsid w:val="00FA2B20"/>
    <w:rsid w:val="00FA3A99"/>
    <w:rsid w:val="00FA3A9F"/>
    <w:rsid w:val="00FA3D07"/>
    <w:rsid w:val="00FA4D5B"/>
    <w:rsid w:val="00FA4FE7"/>
    <w:rsid w:val="00FA6C08"/>
    <w:rsid w:val="00FA7D81"/>
    <w:rsid w:val="00FB036E"/>
    <w:rsid w:val="00FB1407"/>
    <w:rsid w:val="00FB2B60"/>
    <w:rsid w:val="00FB3291"/>
    <w:rsid w:val="00FB3F73"/>
    <w:rsid w:val="00FB4975"/>
    <w:rsid w:val="00FB4FFD"/>
    <w:rsid w:val="00FB5BAA"/>
    <w:rsid w:val="00FB60ED"/>
    <w:rsid w:val="00FC077A"/>
    <w:rsid w:val="00FC0CB1"/>
    <w:rsid w:val="00FC117D"/>
    <w:rsid w:val="00FC16FC"/>
    <w:rsid w:val="00FC4221"/>
    <w:rsid w:val="00FC488D"/>
    <w:rsid w:val="00FC5FA4"/>
    <w:rsid w:val="00FC66FD"/>
    <w:rsid w:val="00FD1590"/>
    <w:rsid w:val="00FD2E3E"/>
    <w:rsid w:val="00FD30C0"/>
    <w:rsid w:val="00FD4CC4"/>
    <w:rsid w:val="00FD7181"/>
    <w:rsid w:val="00FD7439"/>
    <w:rsid w:val="00FE10A5"/>
    <w:rsid w:val="00FE175F"/>
    <w:rsid w:val="00FE2A89"/>
    <w:rsid w:val="00FE55B1"/>
    <w:rsid w:val="00FE59AC"/>
    <w:rsid w:val="00FE73BF"/>
    <w:rsid w:val="00FF09BB"/>
    <w:rsid w:val="00FF201B"/>
    <w:rsid w:val="00FF2709"/>
    <w:rsid w:val="00FF335F"/>
    <w:rsid w:val="00FF362A"/>
    <w:rsid w:val="00FF573E"/>
    <w:rsid w:val="00FF5E70"/>
    <w:rsid w:val="00FF69C4"/>
    <w:rsid w:val="00FF73B7"/>
    <w:rsid w:val="00FF73BE"/>
    <w:rsid w:val="4851D70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C2058"/>
    <w:pPr>
      <w:numPr>
        <w:numId w:val="37"/>
      </w:numPr>
      <w:tabs>
        <w:tab w:val="clear" w:pos="1702"/>
      </w:tabs>
      <w:spacing w:line="360" w:lineRule="auto"/>
      <w:ind w:left="709"/>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C2058"/>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70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would-we-fund-it/what-does-ndis-fund" TargetMode="External"/><Relationship Id="rId1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us01.safelinks.protection.outlook.com/?url=https%3A%2F%2Fdeafconnect.org.au%2Fcommunity-resources%2Fsmoke-alarm-subsidy-scheme&amp;data=05%7C01%7CLyn.Bermudez%40ndis.gov.au%7Ce3f24b0695934664162608da8628d9e8%7Ccd778b65752d454a87cfb9990fe58993%7C0%7C0%7C637969807551883013%7CUnknown%7CTWFpbGZsb3d8eyJWIjoiMC4wLjAwMDAiLCJQIjoiV2luMzIiLCJBTiI6Ik1haWwiLCJXVCI6Mn0%3D%7C3000%7C%7C%7C&amp;sdata=H1jxT%2BNZBTMNuJxQlP9o1MIXP2bwYEduWCk9Kg1eEC4%3D&amp;reserved=0" TargetMode="External"/><Relationship Id="rId7" Type="http://schemas.openxmlformats.org/officeDocument/2006/relationships/settings" Target="settings.xml"/><Relationship Id="rId12" Type="http://schemas.openxmlformats.org/officeDocument/2006/relationships/hyperlink" Target="https://ourguidelines.ndis.gov.au/supports-you-can-access-menu/equipment-and-technology/assistive-technology/how-do-we-fund-assistive-technology" TargetMode="External"/><Relationship Id="rId1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urguidelines.ndis.gov.au/supports-you-can-access-menu/equipment-and-technology/assistive-technology/how-do-we-fund-assistive-technology" TargetMode="External"/><Relationship Id="rId2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2" Type="http://schemas.openxmlformats.org/officeDocument/2006/relationships/hyperlink" Target="https://www.expression.com.au/services/support-for-seniors-over-65/smoke-alarm-subs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5F7399D9-A4FB-4F5D-B74E-8A3140E4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61D27-76AF-49D8-BB9C-7519C674C0E3}">
  <ds:schemaRefs>
    <ds:schemaRef ds:uri="http://schemas.microsoft.com/office/2006/documentManagement/types"/>
    <ds:schemaRef ds:uri="http://purl.org/dc/elements/1.1/"/>
    <ds:schemaRef ds:uri="a2598ba4-4db0-4ba6-86e6-e93586821996"/>
    <ds:schemaRef ds:uri="http://schemas.microsoft.com/office/infopath/2007/PartnerControls"/>
    <ds:schemaRef ds:uri="http://www.w3.org/XML/1998/namespace"/>
    <ds:schemaRef ds:uri="http://schemas.openxmlformats.org/package/2006/metadata/core-properties"/>
    <ds:schemaRef ds:uri="62e6d7e0-8f69-4736-9de7-41af03e42ea2"/>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975BEC11-9BA9-4995-A307-B2787EA3F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WWFI Smoke Alarms Adults</dc:title>
  <dc:subject/>
  <dc:creator/>
  <cp:keywords>WWFI Smoke Alarms Adults</cp:keywords>
  <dc:description/>
  <cp:lastModifiedBy/>
  <cp:revision>1</cp:revision>
  <dcterms:created xsi:type="dcterms:W3CDTF">2024-11-19T22:05:00Z</dcterms:created>
  <dcterms:modified xsi:type="dcterms:W3CDTF">2024-11-20T02:28:00Z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2024-11-19T22:06:33Z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d2d6e84c-321c-4246-8eda-4d9fb3d831a7</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NDIAAudience">
    <vt:lpwstr>1;#All staff|60152733-a6e9-4070-8d91-7ad5c325687c</vt:lpwstr>
  </property>
  <property fmtid="{D5CDD505-2E9C-101B-9397-08002B2CF9AE}" pid="11" name="Order">
    <vt:r8>5082600</vt:r8>
  </property>
  <property fmtid="{D5CDD505-2E9C-101B-9397-08002B2CF9AE}" pid="12" name="xd_ProgID">
    <vt:lpwstr/>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DocumentType">
    <vt:lpwstr>20;#Template|134e8c49-a2b9-47ae-b156-db0bee5ca248</vt:lpwstr>
  </property>
  <property fmtid="{D5CDD505-2E9C-101B-9397-08002B2CF9AE}" pid="18" name="_ExtendedDescription">
    <vt:lpwstr/>
  </property>
  <property fmtid="{D5CDD505-2E9C-101B-9397-08002B2CF9AE}" pid="19" name="NDIALocation">
    <vt:lpwstr>2;#Australia-wide|128ca0ae-5e24-49e1-a2ce-f7dc74366abc</vt:lpwstr>
  </property>
  <property fmtid="{D5CDD505-2E9C-101B-9397-08002B2CF9AE}" pid="20" name="TriggerFlowInfo">
    <vt:lpwstr/>
  </property>
  <property fmtid="{D5CDD505-2E9C-101B-9397-08002B2CF9AE}" pid="21" name="xd_Signature">
    <vt:bool>false</vt:bool>
  </property>
  <property fmtid="{D5CDD505-2E9C-101B-9397-08002B2CF9AE}" pid="22" name="DocumentStatus">
    <vt:lpwstr>12;#Approved|38d2d1ad-195e-4428-a55d-25a6b10fdc1d</vt:lpwstr>
  </property>
</Properties>
</file>