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E44AC" w14:textId="57651089" w:rsidR="006433B8" w:rsidRDefault="006433B8" w:rsidP="00BA1B5D">
      <w:pPr>
        <w:pStyle w:val="Heading1"/>
        <w:rPr>
          <w:lang w:eastAsia="en-AU"/>
        </w:rPr>
      </w:pPr>
      <w:r w:rsidRPr="00643D39">
        <w:rPr>
          <w:lang w:eastAsia="en-AU"/>
        </w:rPr>
        <w:t>Disability-related health supports</w:t>
      </w:r>
    </w:p>
    <w:p w14:paraId="739D65DB" w14:textId="5BA89300" w:rsidR="006433B8" w:rsidRPr="00643D39" w:rsidRDefault="00A818C3" w:rsidP="006433B8">
      <w:pPr>
        <w:rPr>
          <w:lang w:eastAsia="en-AU"/>
        </w:rPr>
      </w:pPr>
      <w:r w:rsidRPr="00643D39">
        <w:rPr>
          <w:rStyle w:val="Emphasis"/>
        </w:rPr>
        <w:t>Quick summary:</w:t>
      </w:r>
      <w:r w:rsidRPr="00643D39">
        <w:t xml:space="preserve"> </w:t>
      </w:r>
      <w:r w:rsidR="008A620F">
        <w:rPr>
          <w:lang w:eastAsia="en-AU"/>
        </w:rPr>
        <w:t>d</w:t>
      </w:r>
      <w:r w:rsidR="006433B8" w:rsidRPr="00643D39">
        <w:rPr>
          <w:lang w:eastAsia="en-AU"/>
        </w:rPr>
        <w:t>isability-related health supports are health supports that relate to the</w:t>
      </w:r>
      <w:r w:rsidR="003B131E">
        <w:rPr>
          <w:lang w:eastAsia="en-AU"/>
        </w:rPr>
        <w:t xml:space="preserve"> things you can and can’t do because</w:t>
      </w:r>
      <w:r w:rsidR="006433B8" w:rsidRPr="00643D39">
        <w:rPr>
          <w:lang w:eastAsia="en-AU"/>
        </w:rPr>
        <w:t xml:space="preserve"> of your disability. If you need help to manage a health condition because of your disability, we may fund disability-related health supports to help you manage that condition. This could include expert training for you or your support providers. </w:t>
      </w:r>
      <w:r w:rsidR="00B2566B">
        <w:rPr>
          <w:lang w:eastAsia="en-AU"/>
        </w:rPr>
        <w:t>NDIS s</w:t>
      </w:r>
      <w:r w:rsidR="006433B8" w:rsidRPr="00643D39">
        <w:rPr>
          <w:lang w:eastAsia="en-AU"/>
        </w:rPr>
        <w:t>upports could also include someone to provide some disability-related health supports for you and some specific types of equipment. We can’t fund supports to treat your health condition. The Australian health system provides health services to everyone for illnesses or chronic health conditions</w:t>
      </w:r>
      <w:r w:rsidR="00880368" w:rsidRPr="00643D39">
        <w:rPr>
          <w:lang w:eastAsia="en-AU"/>
        </w:rPr>
        <w:t>.</w:t>
      </w:r>
    </w:p>
    <w:p w14:paraId="53CFD8A0" w14:textId="77777777" w:rsidR="00253F83" w:rsidRDefault="00095F52" w:rsidP="006433B8">
      <w:pPr>
        <w:rPr>
          <w:lang w:eastAsia="en-AU"/>
        </w:rPr>
      </w:pPr>
      <w:r w:rsidRPr="00643D39">
        <w:rPr>
          <w:b/>
          <w:bCs/>
          <w:lang w:eastAsia="en-AU"/>
        </w:rPr>
        <w:t>Note</w:t>
      </w:r>
      <w:r w:rsidRPr="00643D39">
        <w:rPr>
          <w:lang w:eastAsia="en-AU"/>
        </w:rPr>
        <w:t>:</w:t>
      </w:r>
    </w:p>
    <w:p w14:paraId="679879DD" w14:textId="53BF81F8" w:rsidR="00B90D44" w:rsidRDefault="00095F52" w:rsidP="00C22ADF">
      <w:pPr>
        <w:pStyle w:val="ListParagraph"/>
        <w:numPr>
          <w:ilvl w:val="0"/>
          <w:numId w:val="60"/>
        </w:numPr>
        <w:rPr>
          <w:lang w:eastAsia="en-AU"/>
        </w:rPr>
      </w:pPr>
      <w:r w:rsidRPr="00643D39">
        <w:rPr>
          <w:lang w:eastAsia="en-AU"/>
        </w:rPr>
        <w:t xml:space="preserve">When we </w:t>
      </w:r>
      <w:proofErr w:type="gramStart"/>
      <w:r w:rsidRPr="00643D39">
        <w:rPr>
          <w:lang w:eastAsia="en-AU"/>
        </w:rPr>
        <w:t>say</w:t>
      </w:r>
      <w:proofErr w:type="gramEnd"/>
      <w:r w:rsidRPr="00643D39">
        <w:rPr>
          <w:lang w:eastAsia="en-AU"/>
        </w:rPr>
        <w:t xml:space="preserve"> ‘your plan</w:t>
      </w:r>
      <w:r w:rsidR="00F160C9">
        <w:rPr>
          <w:lang w:eastAsia="en-AU"/>
        </w:rPr>
        <w:t>’</w:t>
      </w:r>
      <w:r w:rsidR="00993977">
        <w:rPr>
          <w:lang w:eastAsia="en-AU"/>
        </w:rPr>
        <w:t>,</w:t>
      </w:r>
      <w:r w:rsidRPr="00643D39">
        <w:rPr>
          <w:lang w:eastAsia="en-AU"/>
        </w:rPr>
        <w:t xml:space="preserve"> we mean your NDIS plan.</w:t>
      </w:r>
    </w:p>
    <w:p w14:paraId="16E5652C" w14:textId="00335027" w:rsidR="00FE4910" w:rsidRPr="00643D39" w:rsidRDefault="00FE4910" w:rsidP="00C22ADF">
      <w:pPr>
        <w:pStyle w:val="ListParagraph"/>
        <w:numPr>
          <w:ilvl w:val="0"/>
          <w:numId w:val="60"/>
        </w:numPr>
        <w:rPr>
          <w:lang w:eastAsia="en-AU"/>
        </w:rPr>
      </w:pPr>
      <w:r w:rsidRPr="00643D39">
        <w:rPr>
          <w:lang w:eastAsia="en-AU"/>
        </w:rPr>
        <w:t xml:space="preserve">If you’re </w:t>
      </w:r>
      <w:r>
        <w:t>aged between 9 and 65 years and are</w:t>
      </w:r>
      <w:r w:rsidRPr="0069311F">
        <w:t xml:space="preserve"> </w:t>
      </w:r>
      <w:r w:rsidRPr="00643D39">
        <w:rPr>
          <w:lang w:eastAsia="en-AU"/>
        </w:rPr>
        <w:t xml:space="preserve">looking for information about </w:t>
      </w:r>
      <w:r w:rsidR="004D16E0">
        <w:rPr>
          <w:lang w:eastAsia="en-AU"/>
        </w:rPr>
        <w:t>c</w:t>
      </w:r>
      <w:r w:rsidRPr="00643D39">
        <w:rPr>
          <w:lang w:eastAsia="en-AU"/>
        </w:rPr>
        <w:t xml:space="preserve">ommunity </w:t>
      </w:r>
      <w:r w:rsidR="004D16E0">
        <w:rPr>
          <w:lang w:eastAsia="en-AU"/>
        </w:rPr>
        <w:t>c</w:t>
      </w:r>
      <w:r w:rsidRPr="00643D39">
        <w:rPr>
          <w:lang w:eastAsia="en-AU"/>
        </w:rPr>
        <w:t xml:space="preserve">onnections, go to </w:t>
      </w:r>
      <w:hyperlink r:id="rId8" w:history="1">
        <w:r w:rsidRPr="00643D39">
          <w:rPr>
            <w:rStyle w:val="Hyperlink"/>
          </w:rPr>
          <w:t>Our Guideline – Community Connections</w:t>
        </w:r>
      </w:hyperlink>
      <w:r w:rsidRPr="00643D39">
        <w:rPr>
          <w:lang w:eastAsia="en-AU"/>
        </w:rPr>
        <w:t>.</w:t>
      </w:r>
    </w:p>
    <w:p w14:paraId="4A1D3DC0" w14:textId="14EB2460" w:rsidR="00FE4910" w:rsidRDefault="00FE4910" w:rsidP="00C22ADF">
      <w:pPr>
        <w:pStyle w:val="ListParagraph"/>
        <w:numPr>
          <w:ilvl w:val="0"/>
          <w:numId w:val="60"/>
        </w:numPr>
      </w:pPr>
      <w:r w:rsidRPr="0FE0D5EE">
        <w:rPr>
          <w:lang w:eastAsia="en-AU"/>
        </w:rPr>
        <w:t xml:space="preserve">If </w:t>
      </w:r>
      <w:r>
        <w:t xml:space="preserve">your child is younger than 9 and </w:t>
      </w:r>
      <w:r w:rsidRPr="0FE0D5EE">
        <w:rPr>
          <w:lang w:eastAsia="en-AU"/>
        </w:rPr>
        <w:t xml:space="preserve">you’re looking for information about early connections, go to </w:t>
      </w:r>
      <w:hyperlink r:id="rId9">
        <w:r w:rsidRPr="0FE0D5EE">
          <w:rPr>
            <w:rStyle w:val="Hyperlink"/>
            <w:lang w:eastAsia="en-AU"/>
          </w:rPr>
          <w:t>Our Guideline – Early Connections</w:t>
        </w:r>
      </w:hyperlink>
      <w:r w:rsidRPr="0FE0D5EE">
        <w:rPr>
          <w:lang w:eastAsia="en-AU"/>
        </w:rPr>
        <w:t>.</w:t>
      </w:r>
    </w:p>
    <w:p w14:paraId="24D99C64" w14:textId="77777777" w:rsidR="00FE4910" w:rsidRDefault="00FE4910" w:rsidP="00CE09DC">
      <w:pPr>
        <w:pStyle w:val="Bullet1"/>
        <w:numPr>
          <w:ilvl w:val="0"/>
          <w:numId w:val="60"/>
        </w:numPr>
      </w:pPr>
      <w:r>
        <w:t>As part of the recent changes to the NDIS laws we are moving towards a new framework for planning. Rules need to be developed for this new framework. We’re working on how and when we’ll introduce these changes.</w:t>
      </w:r>
    </w:p>
    <w:p w14:paraId="1A1DFC69" w14:textId="6D6F45E9" w:rsidR="00FE4910" w:rsidRPr="00643D39" w:rsidRDefault="00FE4910" w:rsidP="001926E3">
      <w:pPr>
        <w:pStyle w:val="Bullet1"/>
        <w:numPr>
          <w:ilvl w:val="0"/>
          <w:numId w:val="0"/>
        </w:numPr>
        <w:ind w:left="720"/>
      </w:pPr>
      <w:r>
        <w:t>Until then, the information in this Our Guideline is about our ‘old framework’ for planning, which include the legislative changes that became operational when the law commenced. All current plans will be known as 'old framework' plans, and we will continue to develop these until all participants have transitioned to the new framework.</w:t>
      </w:r>
    </w:p>
    <w:p w14:paraId="7859678F" w14:textId="5EF1B294" w:rsidR="00FE4910" w:rsidRPr="00643D39" w:rsidRDefault="00FE4910" w:rsidP="00A818C3">
      <w:pPr>
        <w:pStyle w:val="Heading2"/>
      </w:pPr>
      <w:r w:rsidRPr="00643D39">
        <w:t>What’s on this page?</w:t>
      </w:r>
    </w:p>
    <w:p w14:paraId="18E6D376" w14:textId="77777777" w:rsidR="00FE4910" w:rsidRPr="00643D39" w:rsidRDefault="00FE4910" w:rsidP="00A818C3">
      <w:r w:rsidRPr="00643D39">
        <w:t>This page covers:</w:t>
      </w:r>
    </w:p>
    <w:p w14:paraId="6A4B08BE" w14:textId="77777777" w:rsidR="00FE4910" w:rsidRPr="00643D39" w:rsidRDefault="00FE4910" w:rsidP="00EC2A21">
      <w:pPr>
        <w:pStyle w:val="Bullet1"/>
      </w:pPr>
      <w:hyperlink w:anchor="_What_do_we" w:history="1">
        <w:r w:rsidRPr="00643D39">
          <w:rPr>
            <w:rStyle w:val="Hyperlink"/>
          </w:rPr>
          <w:t>What do we mean by disability-related health supports?</w:t>
        </w:r>
      </w:hyperlink>
    </w:p>
    <w:p w14:paraId="5B9B47AD" w14:textId="77777777" w:rsidR="00FE4910" w:rsidRPr="00643D39" w:rsidRDefault="00FE4910" w:rsidP="00EC2A21">
      <w:pPr>
        <w:pStyle w:val="Bullet1"/>
      </w:pPr>
      <w:hyperlink w:anchor="_What_help_can" w:history="1">
        <w:r w:rsidRPr="00643D39">
          <w:rPr>
            <w:rStyle w:val="Hyperlink"/>
          </w:rPr>
          <w:t>What help can you get through the health system or other services?</w:t>
        </w:r>
      </w:hyperlink>
    </w:p>
    <w:p w14:paraId="6F198BD7" w14:textId="77777777" w:rsidR="00FE4910" w:rsidRPr="00643D39" w:rsidRDefault="00FE4910" w:rsidP="00EC2A21">
      <w:pPr>
        <w:pStyle w:val="Bullet1"/>
      </w:pPr>
      <w:hyperlink w:anchor="_How_do_we_1" w:history="1">
        <w:r w:rsidRPr="00643D39">
          <w:rPr>
            <w:rStyle w:val="Hyperlink"/>
          </w:rPr>
          <w:t>How do we decide what disability-related health supports we fund?</w:t>
        </w:r>
      </w:hyperlink>
    </w:p>
    <w:p w14:paraId="4216A8B2" w14:textId="0B6767BD" w:rsidR="00FE4910" w:rsidRPr="00643D39" w:rsidRDefault="00FE4910" w:rsidP="00EC2A21">
      <w:pPr>
        <w:pStyle w:val="Bullet1"/>
      </w:pPr>
      <w:hyperlink w:anchor="_What_if_you" w:history="1">
        <w:r w:rsidRPr="00643D39">
          <w:rPr>
            <w:rStyle w:val="Hyperlink"/>
          </w:rPr>
          <w:t xml:space="preserve">What if you need someone with </w:t>
        </w:r>
        <w:r>
          <w:rPr>
            <w:rStyle w:val="Hyperlink"/>
          </w:rPr>
          <w:t xml:space="preserve">specific </w:t>
        </w:r>
        <w:r w:rsidRPr="00643D39">
          <w:rPr>
            <w:rStyle w:val="Hyperlink"/>
          </w:rPr>
          <w:t xml:space="preserve">training to provide the </w:t>
        </w:r>
        <w:r>
          <w:rPr>
            <w:rStyle w:val="Hyperlink"/>
          </w:rPr>
          <w:t xml:space="preserve">NDIS </w:t>
        </w:r>
        <w:r w:rsidRPr="00643D39">
          <w:rPr>
            <w:rStyle w:val="Hyperlink"/>
          </w:rPr>
          <w:t>support you need?</w:t>
        </w:r>
      </w:hyperlink>
    </w:p>
    <w:p w14:paraId="7A529C96" w14:textId="775DB337" w:rsidR="00FE4910" w:rsidRPr="0083195F" w:rsidRDefault="00313422" w:rsidP="00EC2A21">
      <w:pPr>
        <w:pStyle w:val="Bullet1"/>
      </w:pPr>
      <w:hyperlink w:anchor="_How_do_you" w:history="1">
        <w:r w:rsidRPr="00C51A62">
          <w:rPr>
            <w:rStyle w:val="Hyperlink"/>
          </w:rPr>
          <w:t>How can you get disability-related health supports if you already have a plan?</w:t>
        </w:r>
      </w:hyperlink>
    </w:p>
    <w:p w14:paraId="4E4E2439" w14:textId="77777777" w:rsidR="00FE4910" w:rsidRPr="000B156C" w:rsidRDefault="00FE4910" w:rsidP="00EC2A21">
      <w:pPr>
        <w:pStyle w:val="Bullet1"/>
        <w:rPr>
          <w:rStyle w:val="Hyperlink"/>
          <w:color w:val="auto"/>
          <w:u w:val="none"/>
        </w:rPr>
      </w:pPr>
      <w:hyperlink w:anchor="_What_happens_once" w:history="1">
        <w:r w:rsidRPr="00643D39">
          <w:rPr>
            <w:rStyle w:val="Hyperlink"/>
          </w:rPr>
          <w:t>What happens once you have disability-related health supports in your plan?</w:t>
        </w:r>
      </w:hyperlink>
    </w:p>
    <w:p w14:paraId="4D74D38D" w14:textId="7F7756F5" w:rsidR="00FE4910" w:rsidRPr="00643D39" w:rsidRDefault="00FE4910" w:rsidP="00EC2A21">
      <w:pPr>
        <w:pStyle w:val="Bullet1"/>
      </w:pPr>
      <w:hyperlink w:anchor="_What_if_you_1" w:history="1">
        <w:r w:rsidRPr="003D38C1">
          <w:rPr>
            <w:rStyle w:val="Hyperlink"/>
          </w:rPr>
          <w:t>What if you don’t agree with our decision?</w:t>
        </w:r>
      </w:hyperlink>
    </w:p>
    <w:p w14:paraId="26D070C1" w14:textId="77777777" w:rsidR="00FE4910" w:rsidRPr="00643D39" w:rsidRDefault="00FE4910" w:rsidP="00A818C3">
      <w:r w:rsidRPr="00A928C9">
        <w:t>You might also be interested in:</w:t>
      </w:r>
    </w:p>
    <w:p w14:paraId="6B4A049C" w14:textId="7C5C93E4" w:rsidR="00FE4910" w:rsidRPr="00643D39" w:rsidRDefault="00FE4910" w:rsidP="009D2201">
      <w:pPr>
        <w:pStyle w:val="Bullet1"/>
      </w:pPr>
      <w:hyperlink r:id="rId10" w:history="1">
        <w:r w:rsidRPr="00643D39">
          <w:rPr>
            <w:rStyle w:val="Hyperlink"/>
          </w:rPr>
          <w:t>What principles do we follow to create your plan?</w:t>
        </w:r>
      </w:hyperlink>
    </w:p>
    <w:p w14:paraId="45FD2751" w14:textId="44AADF0F" w:rsidR="00FE4910" w:rsidRPr="00643D39" w:rsidRDefault="00FE4910" w:rsidP="00EC2A21">
      <w:pPr>
        <w:pStyle w:val="Bullet1"/>
        <w:rPr>
          <w:rStyle w:val="Hyperlink"/>
          <w:color w:val="auto"/>
          <w:u w:val="none"/>
        </w:rPr>
      </w:pPr>
      <w:hyperlink r:id="rId11" w:history="1">
        <w:r w:rsidRPr="00643D39">
          <w:rPr>
            <w:rStyle w:val="Hyperlink"/>
          </w:rPr>
          <w:t>Continence supports</w:t>
        </w:r>
      </w:hyperlink>
    </w:p>
    <w:p w14:paraId="185B8A2B" w14:textId="44B964E8" w:rsidR="00FE4910" w:rsidRPr="00643D39" w:rsidRDefault="00FE4910" w:rsidP="00EC2A21">
      <w:pPr>
        <w:pStyle w:val="Bullet1"/>
      </w:pPr>
      <w:hyperlink r:id="rId12" w:history="1">
        <w:r w:rsidRPr="00643D39">
          <w:rPr>
            <w:rStyle w:val="Hyperlink"/>
          </w:rPr>
          <w:t>Diabetes management supports</w:t>
        </w:r>
      </w:hyperlink>
    </w:p>
    <w:p w14:paraId="4C6C79F8" w14:textId="33DC7490" w:rsidR="00FE4910" w:rsidRPr="00643D39" w:rsidRDefault="00FE4910" w:rsidP="00EC2A21">
      <w:pPr>
        <w:pStyle w:val="Bullet1"/>
      </w:pPr>
      <w:hyperlink r:id="rId13" w:history="1">
        <w:r w:rsidRPr="00643D39">
          <w:rPr>
            <w:rStyle w:val="Hyperlink"/>
          </w:rPr>
          <w:t>Dysphagia supports</w:t>
        </w:r>
      </w:hyperlink>
    </w:p>
    <w:p w14:paraId="2D6DC962" w14:textId="5792A1E6" w:rsidR="00FE4910" w:rsidRPr="00643D39" w:rsidRDefault="00FE4910" w:rsidP="00EC2A21">
      <w:pPr>
        <w:pStyle w:val="Bullet1"/>
      </w:pPr>
      <w:hyperlink r:id="rId14" w:history="1">
        <w:r w:rsidRPr="00643D39">
          <w:rPr>
            <w:rStyle w:val="Hyperlink"/>
          </w:rPr>
          <w:t>Nutrition supports including meal preparation</w:t>
        </w:r>
      </w:hyperlink>
    </w:p>
    <w:p w14:paraId="637D09C8" w14:textId="2EF23262" w:rsidR="00FE4910" w:rsidRPr="00643D39" w:rsidRDefault="00FE4910" w:rsidP="00EC2A21">
      <w:pPr>
        <w:pStyle w:val="Bullet1"/>
      </w:pPr>
      <w:hyperlink r:id="rId15" w:history="1">
        <w:r w:rsidRPr="00643D39">
          <w:rPr>
            <w:rStyle w:val="Hyperlink"/>
          </w:rPr>
          <w:t>Podiatry and foot care supports</w:t>
        </w:r>
      </w:hyperlink>
    </w:p>
    <w:p w14:paraId="0E96FDBC" w14:textId="3D86952A" w:rsidR="00FE4910" w:rsidRPr="00643D39" w:rsidRDefault="00FE4910" w:rsidP="00EC2A21">
      <w:pPr>
        <w:pStyle w:val="Bullet1"/>
      </w:pPr>
      <w:hyperlink r:id="rId16" w:history="1">
        <w:r w:rsidRPr="00643D39">
          <w:rPr>
            <w:rStyle w:val="Hyperlink"/>
          </w:rPr>
          <w:t>Wound and pressure care supports</w:t>
        </w:r>
      </w:hyperlink>
    </w:p>
    <w:p w14:paraId="0AD06140" w14:textId="77777777" w:rsidR="00FE4910" w:rsidRPr="00643D39" w:rsidRDefault="00FE4910" w:rsidP="00EC2A21">
      <w:pPr>
        <w:pStyle w:val="Bullet1"/>
      </w:pPr>
      <w:hyperlink r:id="rId17" w:history="1">
        <w:r w:rsidRPr="00643D39">
          <w:rPr>
            <w:rStyle w:val="Hyperlink"/>
          </w:rPr>
          <w:t>Assistive technology</w:t>
        </w:r>
      </w:hyperlink>
    </w:p>
    <w:p w14:paraId="7A0AE5E9" w14:textId="5FBBB03C" w:rsidR="00FE4910" w:rsidRPr="00643D39" w:rsidRDefault="00FE4910" w:rsidP="0040302A">
      <w:pPr>
        <w:pStyle w:val="Bullet1"/>
        <w:spacing w:before="0" w:after="160" w:line="259" w:lineRule="auto"/>
        <w:rPr>
          <w:u w:val="single"/>
        </w:rPr>
      </w:pPr>
      <w:hyperlink r:id="rId18" w:history="1">
        <w:r w:rsidRPr="00643D39">
          <w:rPr>
            <w:rStyle w:val="Hyperlink"/>
          </w:rPr>
          <w:t>Mainstream and community supports</w:t>
        </w:r>
      </w:hyperlink>
    </w:p>
    <w:p w14:paraId="767F3057" w14:textId="4F3BE9AC" w:rsidR="00FE4910" w:rsidRPr="00643D39" w:rsidRDefault="00FE4910" w:rsidP="006433B8">
      <w:pPr>
        <w:pStyle w:val="Heading2"/>
        <w:rPr>
          <w:rFonts w:eastAsia="Times New Roman"/>
          <w:lang w:eastAsia="en-AU"/>
        </w:rPr>
      </w:pPr>
      <w:bookmarkStart w:id="0" w:name="_What_do_we"/>
      <w:bookmarkEnd w:id="0"/>
      <w:r w:rsidRPr="00A928C9">
        <w:t>What do we mean by disability-related health supports</w:t>
      </w:r>
      <w:r w:rsidRPr="00A928C9">
        <w:rPr>
          <w:rFonts w:eastAsia="Times New Roman"/>
          <w:lang w:eastAsia="en-AU"/>
        </w:rPr>
        <w:t>?</w:t>
      </w:r>
    </w:p>
    <w:p w14:paraId="086E7E02" w14:textId="77777777" w:rsidR="00FE4910" w:rsidRDefault="00FE4910" w:rsidP="006433B8">
      <w:pPr>
        <w:rPr>
          <w:rFonts w:eastAsia="Times New Roman" w:cs="Arial"/>
          <w:iCs/>
          <w:color w:val="000000"/>
          <w:lang w:eastAsia="en-AU"/>
        </w:rPr>
      </w:pPr>
      <w:r w:rsidRPr="00643D39">
        <w:rPr>
          <w:rFonts w:eastAsia="Times New Roman" w:cs="Arial"/>
          <w:iCs/>
          <w:color w:val="000000"/>
          <w:lang w:eastAsia="en-AU"/>
        </w:rPr>
        <w:t xml:space="preserve">All Australians have an equal right to access the health system, </w:t>
      </w:r>
      <w:proofErr w:type="gramStart"/>
      <w:r w:rsidRPr="00643D39">
        <w:rPr>
          <w:rFonts w:eastAsia="Times New Roman" w:cs="Arial"/>
          <w:iCs/>
          <w:color w:val="000000"/>
          <w:lang w:eastAsia="en-AU"/>
        </w:rPr>
        <w:t>whether or not</w:t>
      </w:r>
      <w:proofErr w:type="gramEnd"/>
      <w:r w:rsidRPr="00643D39">
        <w:rPr>
          <w:rFonts w:eastAsia="Times New Roman" w:cs="Arial"/>
          <w:iCs/>
          <w:color w:val="000000"/>
          <w:lang w:eastAsia="en-AU"/>
        </w:rPr>
        <w:t xml:space="preserve"> they have a disability.</w:t>
      </w:r>
      <w:r w:rsidRPr="00643D39" w:rsidDel="003D6811">
        <w:rPr>
          <w:rFonts w:eastAsia="Times New Roman" w:cs="Arial"/>
          <w:iCs/>
          <w:color w:val="000000"/>
          <w:lang w:eastAsia="en-AU"/>
        </w:rPr>
        <w:t xml:space="preserve"> </w:t>
      </w:r>
      <w:r w:rsidRPr="00643D39">
        <w:rPr>
          <w:rFonts w:eastAsia="Times New Roman" w:cs="Arial"/>
          <w:iCs/>
          <w:color w:val="000000"/>
          <w:lang w:eastAsia="en-AU"/>
        </w:rPr>
        <w:t>The Australian health system provides health services to treat illnesses or health conditions.</w:t>
      </w:r>
    </w:p>
    <w:p w14:paraId="16D577DC" w14:textId="3750CB22" w:rsidR="00FE4910" w:rsidRDefault="00FE4910" w:rsidP="006433B8">
      <w:pPr>
        <w:rPr>
          <w:rFonts w:eastAsia="Times New Roman" w:cs="Arial"/>
          <w:iCs/>
          <w:color w:val="000000"/>
          <w:lang w:eastAsia="en-AU"/>
        </w:rPr>
      </w:pPr>
      <w:r>
        <w:rPr>
          <w:rFonts w:eastAsia="Times New Roman" w:cs="Arial"/>
          <w:iCs/>
          <w:color w:val="000000"/>
          <w:lang w:eastAsia="en-AU"/>
        </w:rPr>
        <w:t>You might need a disability-related health support if your disability:</w:t>
      </w:r>
    </w:p>
    <w:p w14:paraId="14B56716" w14:textId="60B136CB" w:rsidR="00FE4910" w:rsidRPr="0083195F" w:rsidRDefault="00FE4910" w:rsidP="00C56C34">
      <w:pPr>
        <w:pStyle w:val="ListParagraph"/>
        <w:numPr>
          <w:ilvl w:val="0"/>
          <w:numId w:val="65"/>
        </w:numPr>
        <w:rPr>
          <w:rFonts w:eastAsia="Times New Roman" w:cs="Arial"/>
          <w:iCs/>
          <w:color w:val="000000"/>
          <w:lang w:eastAsia="en-AU"/>
        </w:rPr>
      </w:pPr>
      <w:r>
        <w:rPr>
          <w:rFonts w:eastAsia="Times New Roman" w:cs="Arial"/>
          <w:iCs/>
          <w:color w:val="000000"/>
          <w:lang w:eastAsia="en-AU"/>
        </w:rPr>
        <w:t xml:space="preserve">causes one of the health conditions listed in this </w:t>
      </w:r>
      <w:r w:rsidR="007A0784" w:rsidRPr="0083195F">
        <w:rPr>
          <w:rFonts w:eastAsia="Times New Roman" w:cs="Arial"/>
          <w:iCs/>
          <w:color w:val="000000"/>
          <w:lang w:eastAsia="en-AU"/>
        </w:rPr>
        <w:t>Our Guideline</w:t>
      </w:r>
      <w:r w:rsidRPr="0083195F">
        <w:rPr>
          <w:rFonts w:eastAsia="Times New Roman" w:cs="Arial"/>
          <w:iCs/>
          <w:color w:val="000000"/>
          <w:lang w:eastAsia="en-AU"/>
        </w:rPr>
        <w:t>, or</w:t>
      </w:r>
    </w:p>
    <w:p w14:paraId="26048F83" w14:textId="099006A8" w:rsidR="00FE4910" w:rsidRPr="004E294F" w:rsidRDefault="00FE4910" w:rsidP="00A3466C">
      <w:pPr>
        <w:pStyle w:val="ListParagraph"/>
        <w:numPr>
          <w:ilvl w:val="0"/>
          <w:numId w:val="65"/>
        </w:numPr>
        <w:rPr>
          <w:rFonts w:eastAsia="Times New Roman" w:cs="Arial"/>
          <w:iCs/>
          <w:color w:val="000000"/>
          <w:lang w:eastAsia="en-AU"/>
        </w:rPr>
      </w:pPr>
      <w:r w:rsidRPr="0083195F">
        <w:rPr>
          <w:rFonts w:eastAsia="Times New Roman" w:cs="Arial"/>
          <w:iCs/>
          <w:color w:val="000000"/>
          <w:lang w:eastAsia="en-AU"/>
        </w:rPr>
        <w:t xml:space="preserve">you need help to manage one of the health conditions listed in this </w:t>
      </w:r>
      <w:r w:rsidR="007A0784" w:rsidRPr="0083195F">
        <w:rPr>
          <w:rFonts w:eastAsia="Times New Roman" w:cs="Arial"/>
          <w:iCs/>
          <w:color w:val="000000"/>
          <w:lang w:eastAsia="en-AU"/>
        </w:rPr>
        <w:t>Our Guideline</w:t>
      </w:r>
      <w:r w:rsidRPr="0083195F">
        <w:rPr>
          <w:rFonts w:eastAsia="Times New Roman" w:cs="Arial"/>
          <w:iCs/>
          <w:color w:val="000000"/>
          <w:lang w:eastAsia="en-AU"/>
        </w:rPr>
        <w:t>.</w:t>
      </w:r>
    </w:p>
    <w:p w14:paraId="7361981A" w14:textId="61BD99A0" w:rsidR="00FE4910" w:rsidRPr="00643D39" w:rsidRDefault="00FE4910" w:rsidP="006433B8">
      <w:pPr>
        <w:rPr>
          <w:rFonts w:eastAsia="Times New Roman" w:cs="Arial"/>
          <w:iCs/>
          <w:color w:val="000000"/>
          <w:lang w:eastAsia="en-AU"/>
        </w:rPr>
      </w:pPr>
      <w:r w:rsidRPr="00842D96">
        <w:rPr>
          <w:lang w:eastAsia="en-AU"/>
        </w:rPr>
        <w:t>We’ll only fund a disability-related health support if</w:t>
      </w:r>
      <w:r>
        <w:rPr>
          <w:rFonts w:eastAsia="Times New Roman" w:cs="Arial"/>
          <w:iCs/>
          <w:color w:val="000000"/>
          <w:lang w:eastAsia="en-AU"/>
        </w:rPr>
        <w:t xml:space="preserve"> </w:t>
      </w:r>
      <w:r w:rsidRPr="00842D96">
        <w:rPr>
          <w:rFonts w:eastAsia="Times New Roman" w:cs="Arial"/>
          <w:iCs/>
          <w:color w:val="000000"/>
          <w:lang w:eastAsia="en-AU"/>
        </w:rPr>
        <w:t xml:space="preserve">it’s an NDIS </w:t>
      </w:r>
      <w:r>
        <w:rPr>
          <w:rFonts w:eastAsia="Times New Roman" w:cs="Arial"/>
          <w:iCs/>
          <w:color w:val="000000"/>
          <w:lang w:eastAsia="en-AU"/>
        </w:rPr>
        <w:t>support that relates to your disability</w:t>
      </w:r>
      <w:r w:rsidRPr="00EC6E27">
        <w:rPr>
          <w:rFonts w:eastAsia="Times New Roman" w:cs="Arial"/>
          <w:iCs/>
          <w:color w:val="000000"/>
          <w:lang w:eastAsia="en-AU"/>
        </w:rPr>
        <w:t>.</w:t>
      </w:r>
      <w:r w:rsidRPr="00EC6E27" w:rsidDel="0010119C">
        <w:rPr>
          <w:rFonts w:eastAsia="Times New Roman" w:cs="Arial"/>
          <w:iCs/>
          <w:color w:val="000000"/>
          <w:lang w:eastAsia="en-AU"/>
        </w:rPr>
        <w:t xml:space="preserve"> </w:t>
      </w:r>
      <w:r w:rsidRPr="00CD7828">
        <w:rPr>
          <w:rFonts w:eastAsia="Times New Roman" w:cs="Arial"/>
          <w:iCs/>
          <w:color w:val="000000"/>
          <w:lang w:eastAsia="en-AU"/>
        </w:rPr>
        <w:t>NDIS supports are the services, items and equipment we can fund or provide under the NDIS</w:t>
      </w:r>
      <w:r>
        <w:rPr>
          <w:rFonts w:eastAsia="Times New Roman" w:cs="Arial"/>
          <w:iCs/>
          <w:color w:val="000000"/>
          <w:lang w:eastAsia="en-AU"/>
        </w:rPr>
        <w:t>.</w:t>
      </w:r>
      <w:r>
        <w:rPr>
          <w:rStyle w:val="EndnoteReference"/>
          <w:rFonts w:eastAsia="Times New Roman" w:cs="Arial"/>
          <w:iCs/>
          <w:color w:val="000000"/>
          <w:lang w:eastAsia="en-AU"/>
        </w:rPr>
        <w:endnoteReference w:id="2"/>
      </w:r>
    </w:p>
    <w:p w14:paraId="024685D7" w14:textId="5334100C" w:rsidR="00FE4910" w:rsidRPr="00643D39" w:rsidRDefault="00FE4910" w:rsidP="006433B8">
      <w:pPr>
        <w:rPr>
          <w:rFonts w:eastAsia="Times New Roman" w:cs="Arial"/>
          <w:iCs/>
          <w:color w:val="000000"/>
          <w:lang w:eastAsia="en-AU"/>
        </w:rPr>
      </w:pPr>
      <w:r w:rsidRPr="00643D39">
        <w:rPr>
          <w:rFonts w:eastAsia="Times New Roman" w:cs="Arial"/>
          <w:iCs/>
          <w:color w:val="000000"/>
          <w:lang w:eastAsia="en-AU"/>
        </w:rPr>
        <w:t xml:space="preserve">When we make decisions about what disability-related health supports we fund, we consider </w:t>
      </w:r>
      <w:hyperlink r:id="rId19" w:history="1">
        <w:r w:rsidRPr="00643D39">
          <w:rPr>
            <w:rStyle w:val="Hyperlink"/>
            <w:rFonts w:eastAsia="Times New Roman" w:cs="Arial"/>
            <w:iCs/>
            <w:lang w:eastAsia="en-AU"/>
          </w:rPr>
          <w:t>the principles we follow to create your plan</w:t>
        </w:r>
      </w:hyperlink>
      <w:r w:rsidRPr="00643D39">
        <w:rPr>
          <w:rFonts w:eastAsia="Times New Roman" w:cs="Arial"/>
          <w:iCs/>
          <w:color w:val="000000"/>
          <w:lang w:eastAsia="en-AU"/>
        </w:rPr>
        <w:t>. These principles explain how we make sure you get the reasonable and necessary</w:t>
      </w:r>
      <w:r>
        <w:rPr>
          <w:rFonts w:eastAsia="Times New Roman" w:cs="Arial"/>
          <w:iCs/>
          <w:color w:val="000000"/>
          <w:lang w:eastAsia="en-AU"/>
        </w:rPr>
        <w:t xml:space="preserve"> </w:t>
      </w:r>
      <w:r w:rsidRPr="00643D39">
        <w:rPr>
          <w:rFonts w:eastAsia="Times New Roman" w:cs="Arial"/>
          <w:iCs/>
          <w:color w:val="000000"/>
          <w:lang w:eastAsia="en-AU"/>
        </w:rPr>
        <w:t xml:space="preserve">supports you need. </w:t>
      </w:r>
      <w:r>
        <w:rPr>
          <w:rFonts w:eastAsia="Times New Roman" w:cs="Arial"/>
          <w:iCs/>
          <w:color w:val="000000"/>
          <w:lang w:eastAsia="en-AU"/>
        </w:rPr>
        <w:t xml:space="preserve">These are the NDIS supports we can fund based on NDIS laws. </w:t>
      </w:r>
      <w:r w:rsidRPr="00955C96">
        <w:rPr>
          <w:rFonts w:eastAsia="Times New Roman" w:cs="Arial"/>
          <w:iCs/>
          <w:color w:val="000000"/>
          <w:lang w:eastAsia="en-AU"/>
        </w:rPr>
        <w:t>You can use the funding in your plan to buy NDIS supports if they are related to your disability and are in-line with your plan.</w:t>
      </w:r>
      <w:r>
        <w:rPr>
          <w:rStyle w:val="EndnoteReference"/>
          <w:rFonts w:eastAsia="Times New Roman" w:cs="Arial"/>
          <w:iCs/>
          <w:color w:val="000000"/>
          <w:lang w:eastAsia="en-AU"/>
        </w:rPr>
        <w:endnoteReference w:id="3"/>
      </w:r>
    </w:p>
    <w:p w14:paraId="03C837C6" w14:textId="2E1E59F1" w:rsidR="00FE4910" w:rsidRPr="00643D39" w:rsidRDefault="00FE4910" w:rsidP="006433B8">
      <w:pPr>
        <w:rPr>
          <w:rFonts w:eastAsia="Calibri" w:cs="Times New Roman"/>
        </w:rPr>
      </w:pPr>
      <w:r w:rsidRPr="00643D39">
        <w:rPr>
          <w:rFonts w:eastAsia="Calibri" w:cs="Times New Roman"/>
        </w:rPr>
        <w:t xml:space="preserve">Disability-related health supports may </w:t>
      </w:r>
      <w:r>
        <w:rPr>
          <w:rFonts w:eastAsia="Calibri" w:cs="Times New Roman"/>
        </w:rPr>
        <w:t>be funded for:</w:t>
      </w:r>
    </w:p>
    <w:p w14:paraId="33106918" w14:textId="5D6D329D" w:rsidR="00FE4910" w:rsidRPr="00643D39" w:rsidRDefault="00FE4910" w:rsidP="006433B8">
      <w:pPr>
        <w:pStyle w:val="Bullet1"/>
      </w:pPr>
      <w:r w:rsidRPr="00643D39">
        <w:t>someone, such as a support worker, to provide your disability-related health supports</w:t>
      </w:r>
    </w:p>
    <w:p w14:paraId="179C801C" w14:textId="1272B693" w:rsidR="00FE4910" w:rsidRPr="00643D39" w:rsidRDefault="00FE4910" w:rsidP="006433B8">
      <w:pPr>
        <w:pStyle w:val="Bullet1"/>
      </w:pPr>
      <w:r w:rsidRPr="00643D39">
        <w:lastRenderedPageBreak/>
        <w:t>training for your support workers or other people who support you such as family or friends</w:t>
      </w:r>
      <w:r>
        <w:t>, where appropriate</w:t>
      </w:r>
    </w:p>
    <w:p w14:paraId="69EB6319" w14:textId="3B21FFF1" w:rsidR="00FE4910" w:rsidRPr="00643D39" w:rsidRDefault="00FE4910" w:rsidP="006433B8">
      <w:pPr>
        <w:pStyle w:val="Bullet1"/>
      </w:pPr>
      <w:r w:rsidRPr="00643D39">
        <w:t>consumables – the things you use</w:t>
      </w:r>
      <w:r>
        <w:t xml:space="preserve"> to manage your condition</w:t>
      </w:r>
      <w:r w:rsidRPr="00643D39">
        <w:t>. For example, continence products</w:t>
      </w:r>
      <w:r>
        <w:t>, dressings</w:t>
      </w:r>
      <w:r w:rsidR="005C2880">
        <w:t>,</w:t>
      </w:r>
      <w:r>
        <w:t xml:space="preserve"> or food products for your PEG.</w:t>
      </w:r>
    </w:p>
    <w:p w14:paraId="0645A761" w14:textId="01A723D9" w:rsidR="00FE4910" w:rsidRPr="00643D39" w:rsidRDefault="00FE4910" w:rsidP="006433B8">
      <w:pPr>
        <w:rPr>
          <w:rFonts w:eastAsia="Calibri" w:cs="Times New Roman"/>
        </w:rPr>
      </w:pPr>
      <w:r w:rsidRPr="00643D39">
        <w:rPr>
          <w:rFonts w:eastAsia="Calibri" w:cs="Times New Roman"/>
        </w:rPr>
        <w:t xml:space="preserve">We may also fund some </w:t>
      </w:r>
      <w:hyperlink r:id="rId20" w:history="1">
        <w:r w:rsidRPr="00E006AE">
          <w:rPr>
            <w:rStyle w:val="Hyperlink"/>
            <w:rFonts w:eastAsia="Calibri" w:cs="Times New Roman"/>
          </w:rPr>
          <w:t>assistive technology</w:t>
        </w:r>
      </w:hyperlink>
      <w:r w:rsidRPr="00643D39">
        <w:rPr>
          <w:rFonts w:eastAsia="Calibri" w:cs="Times New Roman"/>
        </w:rPr>
        <w:t xml:space="preserve"> as a disability-related health support. When we talk about assistive technology, we mean equipment, technology and devices that help you do things you can’t do because of your disability. This could include:</w:t>
      </w:r>
    </w:p>
    <w:p w14:paraId="3932D9EE" w14:textId="2BFC78F8" w:rsidR="00FE4910" w:rsidRPr="00643D39" w:rsidRDefault="00FE4910" w:rsidP="006433B8">
      <w:pPr>
        <w:pStyle w:val="Bullet1"/>
      </w:pPr>
      <w:r w:rsidRPr="00643D39">
        <w:t xml:space="preserve">pressure care cushions or </w:t>
      </w:r>
      <w:r>
        <w:t xml:space="preserve">a </w:t>
      </w:r>
      <w:r w:rsidRPr="00643D39">
        <w:t>mattress, if you need regular care to prevent wounds or pressure sores</w:t>
      </w:r>
      <w:r>
        <w:t xml:space="preserve"> because of your disability</w:t>
      </w:r>
    </w:p>
    <w:p w14:paraId="6EDF40F2" w14:textId="56F00DFF" w:rsidR="00FE4910" w:rsidRPr="00643D39" w:rsidRDefault="00FE4910" w:rsidP="006433B8">
      <w:pPr>
        <w:pStyle w:val="Bullet1"/>
      </w:pPr>
      <w:r w:rsidRPr="00643D39">
        <w:t>a cough assist machine, if you need support to maintain your respiratory health because of your disability.</w:t>
      </w:r>
    </w:p>
    <w:p w14:paraId="376AD156" w14:textId="13EE7C81" w:rsidR="00FE4910" w:rsidRPr="00F034DC" w:rsidRDefault="00FE4910" w:rsidP="007C486E">
      <w:r>
        <w:rPr>
          <w:rFonts w:eastAsia="Calibri" w:cs="Times New Roman"/>
        </w:rPr>
        <w:t xml:space="preserve">Learn more about </w:t>
      </w:r>
      <w:hyperlink r:id="rId21" w:history="1">
        <w:r>
          <w:rPr>
            <w:rStyle w:val="Hyperlink"/>
            <w:rFonts w:eastAsia="Calibri" w:cs="Times New Roman"/>
          </w:rPr>
          <w:t>What does NDIS fund?</w:t>
        </w:r>
      </w:hyperlink>
    </w:p>
    <w:p w14:paraId="6A2E14F0" w14:textId="77777777" w:rsidR="00FE4910" w:rsidRPr="00643D39" w:rsidRDefault="00FE4910" w:rsidP="00BA1B5D">
      <w:pPr>
        <w:pStyle w:val="Heading3"/>
      </w:pPr>
      <w:bookmarkStart w:id="1" w:name="_What_are_the"/>
      <w:bookmarkEnd w:id="1"/>
      <w:r w:rsidRPr="00A928C9">
        <w:t>What are the disability-related health support areas?</w:t>
      </w:r>
    </w:p>
    <w:p w14:paraId="04E63014" w14:textId="75394DDA" w:rsidR="00FE4910" w:rsidRPr="00643D39" w:rsidRDefault="00FE4910" w:rsidP="006433B8">
      <w:pPr>
        <w:rPr>
          <w:rFonts w:eastAsia="Calibri" w:cs="Times New Roman"/>
        </w:rPr>
      </w:pPr>
      <w:r w:rsidRPr="00643D39">
        <w:rPr>
          <w:rFonts w:eastAsia="Calibri" w:cs="Times New Roman"/>
        </w:rPr>
        <w:t xml:space="preserve">The </w:t>
      </w:r>
      <w:r>
        <w:rPr>
          <w:rFonts w:eastAsia="Calibri" w:cs="Times New Roman"/>
        </w:rPr>
        <w:t xml:space="preserve">types of </w:t>
      </w:r>
      <w:hyperlink r:id="rId22" w:history="1">
        <w:r w:rsidRPr="00643D39">
          <w:rPr>
            <w:rStyle w:val="Hyperlink"/>
            <w:rFonts w:eastAsia="Calibri" w:cs="Times New Roman"/>
          </w:rPr>
          <w:t>disability-related health supports</w:t>
        </w:r>
      </w:hyperlink>
      <w:r w:rsidRPr="00643D39">
        <w:rPr>
          <w:rFonts w:eastAsia="Calibri" w:cs="Times New Roman"/>
        </w:rPr>
        <w:t xml:space="preserve"> we </w:t>
      </w:r>
      <w:r>
        <w:rPr>
          <w:rFonts w:eastAsia="Calibri" w:cs="Times New Roman"/>
        </w:rPr>
        <w:t xml:space="preserve">may </w:t>
      </w:r>
      <w:r w:rsidRPr="00643D39">
        <w:rPr>
          <w:rFonts w:eastAsia="Calibri" w:cs="Times New Roman"/>
        </w:rPr>
        <w:t>fund</w:t>
      </w:r>
      <w:r>
        <w:rPr>
          <w:rFonts w:eastAsia="Calibri" w:cs="Times New Roman"/>
        </w:rPr>
        <w:t xml:space="preserve"> are</w:t>
      </w:r>
      <w:r>
        <w:rPr>
          <w:rStyle w:val="EndnoteReference"/>
          <w:rFonts w:eastAsia="Calibri" w:cs="Times New Roman"/>
        </w:rPr>
        <w:endnoteReference w:id="4"/>
      </w:r>
      <w:r w:rsidRPr="00643D39">
        <w:rPr>
          <w:rFonts w:eastAsia="Calibri" w:cs="Times New Roman"/>
        </w:rPr>
        <w:t>:</w:t>
      </w:r>
    </w:p>
    <w:p w14:paraId="0DCF3088" w14:textId="318ACA49" w:rsidR="00FE4910" w:rsidRDefault="00FE4910" w:rsidP="006433B8">
      <w:pPr>
        <w:pStyle w:val="Bullet1"/>
      </w:pPr>
      <w:hyperlink r:id="rId23" w:history="1">
        <w:r w:rsidRPr="00643D39">
          <w:rPr>
            <w:rStyle w:val="Hyperlink"/>
            <w:b/>
            <w:iCs/>
          </w:rPr>
          <w:t>Dysphagia supports</w:t>
        </w:r>
      </w:hyperlink>
      <w:r w:rsidRPr="00643D39">
        <w:rPr>
          <w:b/>
          <w:bCs/>
          <w:iCs/>
        </w:rPr>
        <w:t>:</w:t>
      </w:r>
      <w:r w:rsidRPr="00643D39">
        <w:t xml:space="preserve"> if you have trouble eating, drinking</w:t>
      </w:r>
      <w:r>
        <w:t>,</w:t>
      </w:r>
      <w:r w:rsidRPr="00643D39">
        <w:t xml:space="preserve"> or swallowing</w:t>
      </w:r>
      <w:r>
        <w:t>.</w:t>
      </w:r>
    </w:p>
    <w:p w14:paraId="017DF527" w14:textId="3F2B0EB8" w:rsidR="00FE4910" w:rsidRPr="00643D39" w:rsidRDefault="00FE4910" w:rsidP="00296A63">
      <w:pPr>
        <w:pStyle w:val="Bullet1"/>
        <w:rPr>
          <w:rFonts w:cs="Arial"/>
        </w:rPr>
      </w:pPr>
      <w:hyperlink r:id="rId24" w:history="1">
        <w:r w:rsidRPr="00643D39">
          <w:rPr>
            <w:rStyle w:val="Hyperlink"/>
            <w:rFonts w:cs="Arial"/>
            <w:b/>
            <w:iCs/>
          </w:rPr>
          <w:t>Diabetes management supports</w:t>
        </w:r>
      </w:hyperlink>
      <w:r w:rsidRPr="00643D39">
        <w:rPr>
          <w:rFonts w:cs="Arial"/>
          <w:b/>
        </w:rPr>
        <w:t>:</w:t>
      </w:r>
      <w:r w:rsidRPr="00643D39">
        <w:rPr>
          <w:rFonts w:cs="Arial"/>
        </w:rPr>
        <w:t xml:space="preserve"> if you need extra help to manage your diabetes</w:t>
      </w:r>
      <w:r>
        <w:rPr>
          <w:rFonts w:cs="Arial"/>
        </w:rPr>
        <w:t>. For</w:t>
      </w:r>
      <w:r w:rsidRPr="00643D39">
        <w:rPr>
          <w:rFonts w:cs="Arial"/>
        </w:rPr>
        <w:t xml:space="preserve"> example, testing your blood sugar level because you </w:t>
      </w:r>
      <w:r>
        <w:rPr>
          <w:rFonts w:cs="Arial"/>
        </w:rPr>
        <w:t>can’t</w:t>
      </w:r>
      <w:r w:rsidRPr="00643D39">
        <w:rPr>
          <w:rFonts w:cs="Arial"/>
        </w:rPr>
        <w:t xml:space="preserve"> do this on your own</w:t>
      </w:r>
      <w:r>
        <w:rPr>
          <w:rFonts w:cs="Arial"/>
        </w:rPr>
        <w:t>.</w:t>
      </w:r>
    </w:p>
    <w:p w14:paraId="7CEBA24C" w14:textId="41FE5BFE" w:rsidR="00FE4910" w:rsidRPr="00643D39" w:rsidRDefault="00FE4910" w:rsidP="00DB02C8">
      <w:pPr>
        <w:pStyle w:val="Bullet1"/>
        <w:rPr>
          <w:rFonts w:cs="Arial"/>
        </w:rPr>
      </w:pPr>
      <w:hyperlink r:id="rId25" w:history="1">
        <w:r w:rsidRPr="00643D39">
          <w:rPr>
            <w:rStyle w:val="Hyperlink"/>
            <w:rFonts w:cs="Arial"/>
            <w:b/>
            <w:iCs/>
          </w:rPr>
          <w:t>Continence supports</w:t>
        </w:r>
      </w:hyperlink>
      <w:r w:rsidRPr="00643D39">
        <w:rPr>
          <w:rFonts w:cs="Arial"/>
          <w:b/>
        </w:rPr>
        <w:t>:</w:t>
      </w:r>
      <w:r w:rsidRPr="00643D39">
        <w:rPr>
          <w:rFonts w:cs="Arial"/>
        </w:rPr>
        <w:t xml:space="preserve"> if you need products to </w:t>
      </w:r>
      <w:r>
        <w:rPr>
          <w:rFonts w:cs="Arial"/>
        </w:rPr>
        <w:t>manage</w:t>
      </w:r>
      <w:r w:rsidRPr="00643D39">
        <w:rPr>
          <w:rFonts w:cs="Arial"/>
        </w:rPr>
        <w:t xml:space="preserve"> your </w:t>
      </w:r>
      <w:r>
        <w:rPr>
          <w:rFonts w:cs="Arial"/>
        </w:rPr>
        <w:t>in</w:t>
      </w:r>
      <w:r w:rsidRPr="00643D39">
        <w:rPr>
          <w:rFonts w:cs="Arial"/>
        </w:rPr>
        <w:t>continence or someone to help you with toileting.</w:t>
      </w:r>
    </w:p>
    <w:p w14:paraId="778B2B4C" w14:textId="6A61D492" w:rsidR="00FE4910" w:rsidRPr="00643D39" w:rsidRDefault="00FE4910" w:rsidP="00DB02C8">
      <w:pPr>
        <w:pStyle w:val="Bullet1"/>
        <w:rPr>
          <w:rFonts w:cs="Arial"/>
        </w:rPr>
      </w:pPr>
      <w:hyperlink r:id="rId26" w:history="1">
        <w:r w:rsidRPr="00643D39">
          <w:rPr>
            <w:rStyle w:val="Hyperlink"/>
            <w:rFonts w:cs="Arial"/>
            <w:b/>
            <w:iCs/>
          </w:rPr>
          <w:t>Wound and pressure care supports</w:t>
        </w:r>
      </w:hyperlink>
      <w:r w:rsidRPr="00C51A62">
        <w:rPr>
          <w:rFonts w:cs="Arial"/>
          <w:b/>
          <w:bCs/>
        </w:rPr>
        <w:t>:</w:t>
      </w:r>
      <w:r w:rsidRPr="00643D39">
        <w:rPr>
          <w:rFonts w:cs="Arial"/>
        </w:rPr>
        <w:t xml:space="preserve"> if you have slow to heal wounds</w:t>
      </w:r>
      <w:r>
        <w:rPr>
          <w:rFonts w:cs="Arial"/>
        </w:rPr>
        <w:t>. This happens when you have</w:t>
      </w:r>
      <w:r w:rsidRPr="00643D39">
        <w:rPr>
          <w:rFonts w:cs="Arial"/>
        </w:rPr>
        <w:t xml:space="preserve"> a condition that results in swollen arms or legs, or ongoing loss of feeling in your body and you need skin, wound and pressure care.</w:t>
      </w:r>
    </w:p>
    <w:p w14:paraId="60858CE6" w14:textId="71E088F9" w:rsidR="00FE4910" w:rsidRPr="00643D39" w:rsidRDefault="00FE4910" w:rsidP="006433B8">
      <w:pPr>
        <w:pStyle w:val="Bullet1"/>
        <w:rPr>
          <w:rFonts w:cs="Arial"/>
        </w:rPr>
      </w:pPr>
      <w:r w:rsidRPr="00643D39">
        <w:rPr>
          <w:rFonts w:cs="Arial"/>
          <w:b/>
          <w:iCs/>
          <w:color w:val="000000"/>
        </w:rPr>
        <w:t>Respiratory supports</w:t>
      </w:r>
      <w:r w:rsidRPr="00C51A62">
        <w:rPr>
          <w:rFonts w:cs="Arial"/>
          <w:b/>
          <w:bCs/>
        </w:rPr>
        <w:t>:</w:t>
      </w:r>
      <w:r w:rsidRPr="00643D39">
        <w:rPr>
          <w:rFonts w:cs="Arial"/>
        </w:rPr>
        <w:t xml:space="preserve"> if you need support, care and planning to help you breathe </w:t>
      </w:r>
      <w:r>
        <w:rPr>
          <w:rFonts w:cs="Arial"/>
        </w:rPr>
        <w:t>properly.</w:t>
      </w:r>
    </w:p>
    <w:p w14:paraId="7E7B35EF" w14:textId="61E1FA2C" w:rsidR="00FE4910" w:rsidRPr="00643D39" w:rsidRDefault="00CE3859" w:rsidP="006433B8">
      <w:pPr>
        <w:pStyle w:val="Bullet1"/>
        <w:rPr>
          <w:rFonts w:cs="Arial"/>
        </w:rPr>
      </w:pPr>
      <w:hyperlink r:id="rId27" w:history="1">
        <w:r w:rsidRPr="00C51A62">
          <w:rPr>
            <w:rStyle w:val="Hyperlink"/>
            <w:rFonts w:cs="Arial"/>
            <w:b/>
            <w:iCs/>
          </w:rPr>
          <w:t>Nutrition supports including meal preparation</w:t>
        </w:r>
      </w:hyperlink>
      <w:r w:rsidR="00FE4910" w:rsidRPr="00C51A62">
        <w:rPr>
          <w:rFonts w:cs="Arial"/>
          <w:b/>
          <w:bCs/>
          <w:iCs/>
        </w:rPr>
        <w:t>:</w:t>
      </w:r>
      <w:r w:rsidR="00FE4910" w:rsidRPr="0083195F">
        <w:rPr>
          <w:rFonts w:cs="Arial"/>
        </w:rPr>
        <w:t xml:space="preserve"> if</w:t>
      </w:r>
      <w:r w:rsidR="00FE4910" w:rsidRPr="00643D39">
        <w:rPr>
          <w:rFonts w:cs="Arial"/>
        </w:rPr>
        <w:t xml:space="preserve"> you need help with the way you eat</w:t>
      </w:r>
      <w:r w:rsidR="0067655A">
        <w:rPr>
          <w:rFonts w:cs="Arial"/>
        </w:rPr>
        <w:t>. O</w:t>
      </w:r>
      <w:r w:rsidR="00FE4910" w:rsidRPr="00643D39">
        <w:rPr>
          <w:rFonts w:cs="Arial"/>
        </w:rPr>
        <w:t>r</w:t>
      </w:r>
      <w:r w:rsidR="0067655A">
        <w:rPr>
          <w:rFonts w:cs="Arial"/>
        </w:rPr>
        <w:t>,</w:t>
      </w:r>
      <w:r w:rsidR="00FE4910" w:rsidRPr="00643D39">
        <w:rPr>
          <w:rFonts w:cs="Arial"/>
        </w:rPr>
        <w:t xml:space="preserve"> understanding the food you need</w:t>
      </w:r>
      <w:r w:rsidR="00FE4910">
        <w:rPr>
          <w:rFonts w:cs="Arial"/>
        </w:rPr>
        <w:t xml:space="preserve"> to look after your health</w:t>
      </w:r>
      <w:r w:rsidR="00FE4910" w:rsidRPr="00643D39">
        <w:rPr>
          <w:rFonts w:cs="Arial"/>
        </w:rPr>
        <w:t>.</w:t>
      </w:r>
    </w:p>
    <w:p w14:paraId="3CE7E939" w14:textId="2880ED72" w:rsidR="00FE4910" w:rsidRPr="00643D39" w:rsidRDefault="00FE4910" w:rsidP="006433B8">
      <w:pPr>
        <w:pStyle w:val="Bullet1"/>
        <w:rPr>
          <w:rFonts w:cs="Arial"/>
        </w:rPr>
      </w:pPr>
      <w:hyperlink r:id="rId28" w:history="1">
        <w:r w:rsidRPr="00643D39">
          <w:rPr>
            <w:rStyle w:val="Hyperlink"/>
            <w:rFonts w:cs="Arial"/>
            <w:b/>
            <w:iCs/>
          </w:rPr>
          <w:t xml:space="preserve">Podiatry </w:t>
        </w:r>
        <w:r>
          <w:rPr>
            <w:rStyle w:val="Hyperlink"/>
            <w:rFonts w:cs="Arial"/>
            <w:b/>
            <w:iCs/>
          </w:rPr>
          <w:t xml:space="preserve">and foot care </w:t>
        </w:r>
        <w:r w:rsidRPr="00643D39">
          <w:rPr>
            <w:rStyle w:val="Hyperlink"/>
            <w:rFonts w:cs="Arial"/>
            <w:b/>
            <w:iCs/>
          </w:rPr>
          <w:t>supports</w:t>
        </w:r>
      </w:hyperlink>
      <w:r w:rsidRPr="00C51A62">
        <w:rPr>
          <w:rFonts w:cs="Arial"/>
          <w:b/>
          <w:bCs/>
        </w:rPr>
        <w:t>:</w:t>
      </w:r>
      <w:r w:rsidRPr="00643D39">
        <w:rPr>
          <w:rFonts w:cs="Arial"/>
        </w:rPr>
        <w:t xml:space="preserve"> if you need assessment and development of a care plan to help look after your feet, ankles and lower limbs.</w:t>
      </w:r>
    </w:p>
    <w:p w14:paraId="27EAF2D8" w14:textId="632C62D6" w:rsidR="00FE4910" w:rsidRDefault="00FE4910" w:rsidP="006433B8">
      <w:pPr>
        <w:pStyle w:val="Bullet1"/>
        <w:rPr>
          <w:rFonts w:cs="Arial"/>
        </w:rPr>
      </w:pPr>
      <w:r w:rsidRPr="00205ED0">
        <w:rPr>
          <w:rFonts w:cs="Arial"/>
          <w:b/>
          <w:iCs/>
        </w:rPr>
        <w:t>Seizure supports</w:t>
      </w:r>
      <w:r w:rsidRPr="00643D39">
        <w:rPr>
          <w:rFonts w:cs="Arial"/>
          <w:b/>
        </w:rPr>
        <w:t>:</w:t>
      </w:r>
      <w:r w:rsidRPr="00643D39">
        <w:rPr>
          <w:rFonts w:cs="Arial"/>
        </w:rPr>
        <w:t xml:space="preserve"> if you need help to monitor and manage seizures when they occur.</w:t>
      </w:r>
    </w:p>
    <w:p w14:paraId="27C14A1A" w14:textId="18ED3CE4" w:rsidR="00FE4910" w:rsidRDefault="00FE4910" w:rsidP="006433B8">
      <w:pPr>
        <w:pStyle w:val="Bullet1"/>
        <w:rPr>
          <w:rFonts w:cs="Arial"/>
        </w:rPr>
      </w:pPr>
      <w:r w:rsidRPr="00F50AD3">
        <w:rPr>
          <w:rFonts w:cs="Arial"/>
          <w:b/>
          <w:bCs/>
        </w:rPr>
        <w:t>Supports for accessing health or mental health services</w:t>
      </w:r>
      <w:r w:rsidRPr="00C51A62">
        <w:rPr>
          <w:rFonts w:cs="Arial"/>
          <w:b/>
          <w:bCs/>
        </w:rPr>
        <w:t>:</w:t>
      </w:r>
      <w:r>
        <w:rPr>
          <w:rFonts w:cs="Arial"/>
        </w:rPr>
        <w:t xml:space="preserve"> </w:t>
      </w:r>
      <w:r w:rsidRPr="00C54585">
        <w:rPr>
          <w:rFonts w:cs="Arial"/>
        </w:rPr>
        <w:t>if you have complex communication needs or behaviours.</w:t>
      </w:r>
    </w:p>
    <w:p w14:paraId="326B3752" w14:textId="6176EBED" w:rsidR="00FE4910" w:rsidRDefault="00FE4910" w:rsidP="006433B8">
      <w:pPr>
        <w:pStyle w:val="Bullet1"/>
        <w:rPr>
          <w:rFonts w:cs="Arial"/>
        </w:rPr>
      </w:pPr>
      <w:r w:rsidRPr="00F50AD3">
        <w:rPr>
          <w:rFonts w:cs="Arial"/>
          <w:b/>
          <w:bCs/>
        </w:rPr>
        <w:lastRenderedPageBreak/>
        <w:t>Specialist services and supports</w:t>
      </w:r>
      <w:r w:rsidRPr="00C51A62">
        <w:rPr>
          <w:rFonts w:cs="Arial"/>
          <w:b/>
          <w:bCs/>
        </w:rPr>
        <w:t>:</w:t>
      </w:r>
      <w:r>
        <w:rPr>
          <w:rFonts w:cs="Arial"/>
        </w:rPr>
        <w:t xml:space="preserve"> if you have a recently acquired severe condition, like a spinal cord or severe acquired brain injury</w:t>
      </w:r>
      <w:r w:rsidR="00302EFD">
        <w:rPr>
          <w:rFonts w:cs="Arial"/>
        </w:rPr>
        <w:t>.</w:t>
      </w:r>
    </w:p>
    <w:p w14:paraId="48158AEB" w14:textId="4F2855C8" w:rsidR="00FE4910" w:rsidRDefault="00FE4910" w:rsidP="006433B8">
      <w:pPr>
        <w:pStyle w:val="Bullet1"/>
        <w:rPr>
          <w:rFonts w:cs="Arial"/>
        </w:rPr>
      </w:pPr>
      <w:r>
        <w:rPr>
          <w:rFonts w:cs="Arial"/>
          <w:b/>
          <w:bCs/>
        </w:rPr>
        <w:t xml:space="preserve">Training for support workers, family and friends: </w:t>
      </w:r>
      <w:r>
        <w:rPr>
          <w:rFonts w:cs="Arial"/>
        </w:rPr>
        <w:t>to provide support where appropriate.</w:t>
      </w:r>
    </w:p>
    <w:p w14:paraId="4423423A" w14:textId="4DF3BA62" w:rsidR="00FE4910" w:rsidRDefault="00FE4910" w:rsidP="0040302A">
      <w:pPr>
        <w:rPr>
          <w:rFonts w:eastAsia="Calibri" w:cs="Times New Roman"/>
        </w:rPr>
      </w:pPr>
      <w:r w:rsidRPr="00643D39">
        <w:rPr>
          <w:rFonts w:eastAsia="Calibri" w:cs="Times New Roman"/>
        </w:rPr>
        <w:t xml:space="preserve">You may need other disability-related health supports not covered in this list. Talk </w:t>
      </w:r>
      <w:r w:rsidRPr="00643D39">
        <w:t>to</w:t>
      </w:r>
      <w:r w:rsidRPr="00643D39">
        <w:rPr>
          <w:rFonts w:eastAsia="Calibri" w:cs="Times New Roman"/>
        </w:rPr>
        <w:t xml:space="preserve"> your my NDIS contact</w:t>
      </w:r>
      <w:r>
        <w:rPr>
          <w:rFonts w:eastAsia="Calibri" w:cs="Times New Roman"/>
        </w:rPr>
        <w:t>,</w:t>
      </w:r>
      <w:r w:rsidRPr="00643D39">
        <w:rPr>
          <w:rFonts w:eastAsia="Calibri" w:cs="Times New Roman"/>
        </w:rPr>
        <w:t xml:space="preserve"> support coordinator </w:t>
      </w:r>
      <w:r>
        <w:rPr>
          <w:rFonts w:eastAsia="Calibri" w:cs="Times New Roman"/>
        </w:rPr>
        <w:t xml:space="preserve">or recovery coach </w:t>
      </w:r>
      <w:r w:rsidRPr="00643D39">
        <w:rPr>
          <w:rFonts w:eastAsia="Calibri" w:cs="Times New Roman"/>
        </w:rPr>
        <w:t xml:space="preserve">about what you need. If it’s </w:t>
      </w:r>
      <w:r>
        <w:rPr>
          <w:rFonts w:eastAsia="Calibri" w:cs="Times New Roman"/>
        </w:rPr>
        <w:t>not an NDIS support, we can help find a service to support you.</w:t>
      </w:r>
    </w:p>
    <w:p w14:paraId="444ADE0C" w14:textId="77777777" w:rsidR="00FE4910" w:rsidRPr="003B6DB7" w:rsidRDefault="00FE4910" w:rsidP="00BA1B5D">
      <w:pPr>
        <w:pStyle w:val="Heading2"/>
      </w:pPr>
      <w:bookmarkStart w:id="2" w:name="_What_help_can"/>
      <w:bookmarkEnd w:id="2"/>
      <w:r w:rsidRPr="00A928C9">
        <w:t>What help can you get through the health system or other services?</w:t>
      </w:r>
    </w:p>
    <w:p w14:paraId="073544EF" w14:textId="77777777" w:rsidR="00FE4910" w:rsidRPr="00643D39" w:rsidRDefault="00FE4910" w:rsidP="00BA1B5D">
      <w:pPr>
        <w:pStyle w:val="Heading3"/>
      </w:pPr>
      <w:bookmarkStart w:id="3" w:name="_What_services_are"/>
      <w:bookmarkEnd w:id="3"/>
      <w:r w:rsidRPr="00A928C9">
        <w:t>What services are provided through the Australian health system?</w:t>
      </w:r>
    </w:p>
    <w:p w14:paraId="21A23EBF" w14:textId="1A421A3F" w:rsidR="00FE4910" w:rsidRPr="00643D39" w:rsidRDefault="00FE4910" w:rsidP="006433B8">
      <w:pPr>
        <w:rPr>
          <w:rFonts w:eastAsia="Calibri" w:cs="Times New Roman"/>
        </w:rPr>
      </w:pPr>
      <w:r w:rsidRPr="00643D39">
        <w:rPr>
          <w:rFonts w:eastAsia="Calibri" w:cs="Times New Roman"/>
        </w:rPr>
        <w:t xml:space="preserve">The </w:t>
      </w:r>
      <w:hyperlink r:id="rId29" w:history="1">
        <w:r w:rsidRPr="00643D39">
          <w:rPr>
            <w:rStyle w:val="Hyperlink"/>
            <w:rFonts w:eastAsia="Calibri" w:cs="Times New Roman"/>
          </w:rPr>
          <w:t>Australian health system</w:t>
        </w:r>
      </w:hyperlink>
      <w:r w:rsidRPr="00643D39">
        <w:rPr>
          <w:rFonts w:eastAsia="Calibri" w:cs="Times New Roman"/>
        </w:rPr>
        <w:t xml:space="preserve"> provides services to anyone who needs help to manage their health. These services are called mainstream services. They are available to everyone, </w:t>
      </w:r>
      <w:proofErr w:type="gramStart"/>
      <w:r w:rsidRPr="00643D39">
        <w:rPr>
          <w:rFonts w:eastAsia="Calibri" w:cs="Times New Roman"/>
        </w:rPr>
        <w:t>whether or not</w:t>
      </w:r>
      <w:proofErr w:type="gramEnd"/>
      <w:r w:rsidRPr="00643D39">
        <w:rPr>
          <w:rFonts w:eastAsia="Calibri" w:cs="Times New Roman"/>
        </w:rPr>
        <w:t xml:space="preserve"> </w:t>
      </w:r>
      <w:r>
        <w:rPr>
          <w:rFonts w:eastAsia="Calibri" w:cs="Times New Roman"/>
        </w:rPr>
        <w:t>they</w:t>
      </w:r>
      <w:r w:rsidRPr="00643D39">
        <w:rPr>
          <w:rFonts w:eastAsia="Calibri" w:cs="Times New Roman"/>
        </w:rPr>
        <w:t xml:space="preserve"> have a disability.</w:t>
      </w:r>
    </w:p>
    <w:p w14:paraId="684DE885" w14:textId="50F374C5" w:rsidR="00FE4910" w:rsidRPr="00643D39" w:rsidRDefault="00FE4910" w:rsidP="006433B8">
      <w:pPr>
        <w:rPr>
          <w:rFonts w:eastAsia="Calibri" w:cs="Times New Roman"/>
        </w:rPr>
      </w:pPr>
      <w:r>
        <w:rPr>
          <w:rFonts w:eastAsia="Calibri" w:cs="Times New Roman"/>
        </w:rPr>
        <w:t>Under NDIS laws, there are things we can’t fund or provide.</w:t>
      </w:r>
      <w:r>
        <w:rPr>
          <w:rStyle w:val="EndnoteReference"/>
          <w:rFonts w:eastAsia="Calibri" w:cs="Times New Roman"/>
        </w:rPr>
        <w:endnoteReference w:id="5"/>
      </w:r>
      <w:r>
        <w:rPr>
          <w:rFonts w:eastAsia="Calibri" w:cs="Times New Roman"/>
        </w:rPr>
        <w:t xml:space="preserve"> These include supports related to health, such as:</w:t>
      </w:r>
    </w:p>
    <w:p w14:paraId="0FDE2CEE" w14:textId="5E914971" w:rsidR="00FE4910" w:rsidRPr="00643D39" w:rsidRDefault="00FE4910" w:rsidP="00B80D11">
      <w:pPr>
        <w:pStyle w:val="Bullet1"/>
      </w:pPr>
      <w:r>
        <w:t>the diagnosis, early intervention and clinical treatment of health and dental health conditions, including ongoing or chronic health conditions</w:t>
      </w:r>
      <w:r>
        <w:rPr>
          <w:rStyle w:val="EndnoteReference"/>
        </w:rPr>
        <w:endnoteReference w:id="6"/>
      </w:r>
    </w:p>
    <w:p w14:paraId="596E6E8A" w14:textId="5CA4BE9C" w:rsidR="00FE4910" w:rsidRDefault="00FE4910" w:rsidP="00B80D11">
      <w:pPr>
        <w:pStyle w:val="Bullet1"/>
      </w:pPr>
      <w:r>
        <w:t>diagnostic assessments and screening services</w:t>
      </w:r>
    </w:p>
    <w:p w14:paraId="4B143B7B" w14:textId="09803BB4" w:rsidR="00FE4910" w:rsidRDefault="00FE4910" w:rsidP="00B80D11">
      <w:pPr>
        <w:pStyle w:val="Bullet1"/>
      </w:pPr>
      <w:r>
        <w:t>time-limited, recovery-oriented services and therapies</w:t>
      </w:r>
    </w:p>
    <w:p w14:paraId="2E5D1813" w14:textId="250850E6" w:rsidR="00FE4910" w:rsidRDefault="00FE4910" w:rsidP="00B80D11">
      <w:pPr>
        <w:pStyle w:val="Bullet1"/>
      </w:pPr>
      <w:r>
        <w:t>medicines, including prescription and non-prescription medicines</w:t>
      </w:r>
    </w:p>
    <w:p w14:paraId="331D7187" w14:textId="22269325" w:rsidR="00FE4910" w:rsidRPr="00643D39" w:rsidRDefault="00FE4910" w:rsidP="00B80D11">
      <w:pPr>
        <w:pStyle w:val="Bullet1"/>
      </w:pPr>
      <w:r>
        <w:t>equipment and assistive products needed as part of clinical care and unrelated to a person’s disability</w:t>
      </w:r>
    </w:p>
    <w:p w14:paraId="7C939A4B" w14:textId="09A2C387" w:rsidR="00FE4910" w:rsidRDefault="00FE4910" w:rsidP="00B80D11">
      <w:pPr>
        <w:pStyle w:val="Bullet1"/>
      </w:pPr>
      <w:r w:rsidRPr="00643D39">
        <w:t>services or supports to manage a health condition that isn’t related to your disability</w:t>
      </w:r>
    </w:p>
    <w:p w14:paraId="392CB5EF" w14:textId="77E8C61E" w:rsidR="00FE4910" w:rsidRPr="00643D39" w:rsidRDefault="00FE4910" w:rsidP="00B80D11">
      <w:pPr>
        <w:pStyle w:val="Bullet1"/>
      </w:pPr>
      <w:r>
        <w:t>surgical services or procedures related to aids and equipment</w:t>
      </w:r>
    </w:p>
    <w:p w14:paraId="45931A3E" w14:textId="102D7C80" w:rsidR="00FE4910" w:rsidRPr="00643D39" w:rsidRDefault="00FE4910" w:rsidP="00B80D11">
      <w:pPr>
        <w:pStyle w:val="Bullet1"/>
      </w:pPr>
      <w:r>
        <w:t>clinical services delivered through public or private hospitals</w:t>
      </w:r>
    </w:p>
    <w:p w14:paraId="3762A50D" w14:textId="3C0E0308" w:rsidR="00FE4910" w:rsidRPr="00643D39" w:rsidRDefault="00FE4910" w:rsidP="00B80D11">
      <w:pPr>
        <w:pStyle w:val="Bullet1"/>
      </w:pPr>
      <w:r>
        <w:t>ambulance and health transport services</w:t>
      </w:r>
    </w:p>
    <w:p w14:paraId="41A73B29" w14:textId="0003AAC0" w:rsidR="00FE4910" w:rsidRPr="0013060D" w:rsidRDefault="00FE4910" w:rsidP="00B80D11">
      <w:pPr>
        <w:pStyle w:val="Bullet1"/>
        <w:rPr>
          <w:shd w:val="clear" w:color="auto" w:fill="FFFFFF"/>
        </w:rPr>
      </w:pPr>
      <w:r>
        <w:t>nursing services related to the treatment of a health event</w:t>
      </w:r>
    </w:p>
    <w:p w14:paraId="76283C25" w14:textId="2DE944B4" w:rsidR="00FE4910" w:rsidRPr="00CA29D2" w:rsidRDefault="00FE4910" w:rsidP="00B80D11">
      <w:pPr>
        <w:pStyle w:val="Bullet1"/>
        <w:rPr>
          <w:shd w:val="clear" w:color="auto" w:fill="FFFFFF"/>
        </w:rPr>
      </w:pPr>
      <w:r>
        <w:t>hospital in the home services</w:t>
      </w:r>
    </w:p>
    <w:p w14:paraId="08B9AB84" w14:textId="1F3AD614" w:rsidR="00FE4910" w:rsidRPr="00643D39" w:rsidRDefault="00FE4910" w:rsidP="00B80D11">
      <w:pPr>
        <w:pStyle w:val="Bullet1"/>
        <w:rPr>
          <w:shd w:val="clear" w:color="auto" w:fill="FFFFFF"/>
        </w:rPr>
      </w:pPr>
      <w:r>
        <w:rPr>
          <w:shd w:val="clear" w:color="auto" w:fill="FFFFFF"/>
        </w:rPr>
        <w:t>child and maternal health services provided by the health system</w:t>
      </w:r>
    </w:p>
    <w:p w14:paraId="47955FF2" w14:textId="06A4207C" w:rsidR="00FE4910" w:rsidRPr="00643D39" w:rsidRDefault="00FE4910" w:rsidP="00B80D11">
      <w:pPr>
        <w:pStyle w:val="Bullet1"/>
      </w:pPr>
      <w:r w:rsidRPr="00643D39">
        <w:rPr>
          <w:shd w:val="clear" w:color="auto" w:fill="FFFFFF"/>
        </w:rPr>
        <w:lastRenderedPageBreak/>
        <w:t>end-of-life and palliative care.</w:t>
      </w:r>
    </w:p>
    <w:p w14:paraId="488EAEC4" w14:textId="73C98C90" w:rsidR="00FE4910" w:rsidRPr="00643D39" w:rsidRDefault="00FE4910" w:rsidP="006433B8">
      <w:pPr>
        <w:rPr>
          <w:rFonts w:eastAsia="Calibri" w:cs="Times New Roman"/>
          <w:shd w:val="clear" w:color="auto" w:fill="FFFFFF"/>
        </w:rPr>
      </w:pPr>
      <w:r w:rsidRPr="00643D39">
        <w:rPr>
          <w:rFonts w:eastAsia="Calibri" w:cs="Times New Roman"/>
          <w:shd w:val="clear" w:color="auto" w:fill="FFFFFF"/>
        </w:rPr>
        <w:t xml:space="preserve">Learn more about </w:t>
      </w:r>
      <w:hyperlink r:id="rId30" w:anchor="what-is-not-ndis-support" w:history="1">
        <w:r w:rsidR="00BD30BF">
          <w:rPr>
            <w:rStyle w:val="Hyperlink"/>
          </w:rPr>
          <w:t>supports that are not NDIS supports.</w:t>
        </w:r>
      </w:hyperlink>
    </w:p>
    <w:p w14:paraId="24D3659A" w14:textId="5C3D4BE1" w:rsidR="00FE4910" w:rsidRPr="00643D39" w:rsidRDefault="00FE4910" w:rsidP="00BA1B5D">
      <w:pPr>
        <w:rPr>
          <w:shd w:val="clear" w:color="auto" w:fill="FFFFFF"/>
        </w:rPr>
      </w:pPr>
      <w:r w:rsidRPr="00643D39">
        <w:rPr>
          <w:shd w:val="clear" w:color="auto" w:fill="FFFFFF"/>
        </w:rPr>
        <w:t xml:space="preserve">There may also be other specialist health services that </w:t>
      </w:r>
      <w:r>
        <w:rPr>
          <w:shd w:val="clear" w:color="auto" w:fill="FFFFFF"/>
        </w:rPr>
        <w:t>are</w:t>
      </w:r>
      <w:r w:rsidRPr="00643D39">
        <w:rPr>
          <w:shd w:val="clear" w:color="auto" w:fill="FFFFFF"/>
        </w:rPr>
        <w:t xml:space="preserve"> available to manage your health or treat a health condition. You </w:t>
      </w:r>
      <w:r>
        <w:rPr>
          <w:shd w:val="clear" w:color="auto" w:fill="FFFFFF"/>
        </w:rPr>
        <w:t xml:space="preserve">may </w:t>
      </w:r>
      <w:r w:rsidRPr="00643D39">
        <w:rPr>
          <w:shd w:val="clear" w:color="auto" w:fill="FFFFFF"/>
        </w:rPr>
        <w:t>need</w:t>
      </w:r>
      <w:r>
        <w:rPr>
          <w:shd w:val="clear" w:color="auto" w:fill="FFFFFF"/>
        </w:rPr>
        <w:t xml:space="preserve"> private health insurance</w:t>
      </w:r>
      <w:r w:rsidRPr="00643D39">
        <w:rPr>
          <w:shd w:val="clear" w:color="auto" w:fill="FFFFFF"/>
        </w:rPr>
        <w:t xml:space="preserve"> to pay for these things yourself.</w:t>
      </w:r>
    </w:p>
    <w:p w14:paraId="5CED9AF6" w14:textId="4FC47BF2" w:rsidR="00FE4910" w:rsidRDefault="00FE4910" w:rsidP="00BA1B5D">
      <w:pPr>
        <w:rPr>
          <w:shd w:val="clear" w:color="auto" w:fill="FFFFFF"/>
        </w:rPr>
      </w:pPr>
      <w:r w:rsidRPr="00643D39">
        <w:rPr>
          <w:shd w:val="clear" w:color="auto" w:fill="FFFFFF"/>
        </w:rPr>
        <w:t>If you need help to manage your health or a health condition you should talk to your doctor first. If you need help to link to a doctor in your area</w:t>
      </w:r>
      <w:r w:rsidR="00831229">
        <w:rPr>
          <w:shd w:val="clear" w:color="auto" w:fill="FFFFFF"/>
        </w:rPr>
        <w:t>,</w:t>
      </w:r>
      <w:r w:rsidRPr="00643D39">
        <w:rPr>
          <w:shd w:val="clear" w:color="auto" w:fill="FFFFFF"/>
        </w:rPr>
        <w:t xml:space="preserve"> talk to your my NDIS contact</w:t>
      </w:r>
      <w:r>
        <w:rPr>
          <w:shd w:val="clear" w:color="auto" w:fill="FFFFFF"/>
        </w:rPr>
        <w:t xml:space="preserve">, </w:t>
      </w:r>
      <w:r w:rsidRPr="00643D39">
        <w:rPr>
          <w:shd w:val="clear" w:color="auto" w:fill="FFFFFF"/>
        </w:rPr>
        <w:t>support coordinator</w:t>
      </w:r>
      <w:r>
        <w:rPr>
          <w:shd w:val="clear" w:color="auto" w:fill="FFFFFF"/>
        </w:rPr>
        <w:t xml:space="preserve"> or recovery coach</w:t>
      </w:r>
      <w:r w:rsidRPr="00643D39">
        <w:rPr>
          <w:shd w:val="clear" w:color="auto" w:fill="FFFFFF"/>
        </w:rPr>
        <w:t>.</w:t>
      </w:r>
    </w:p>
    <w:p w14:paraId="225EBD4A" w14:textId="56A4C717" w:rsidR="00FE4910" w:rsidRPr="00C51A62" w:rsidRDefault="00FE4910" w:rsidP="00C51A62">
      <w:pPr>
        <w:pStyle w:val="Heading4"/>
        <w:rPr>
          <w:rStyle w:val="Emphasis"/>
          <w:b/>
          <w:iCs w:val="0"/>
          <w:color w:val="auto"/>
        </w:rPr>
      </w:pPr>
      <w:r w:rsidRPr="0066406C">
        <w:rPr>
          <w:rStyle w:val="Emphasis"/>
          <w:b/>
          <w:iCs w:val="0"/>
          <w:color w:val="auto"/>
        </w:rPr>
        <w:t>What services can you get through Medicare?</w:t>
      </w:r>
    </w:p>
    <w:p w14:paraId="27908545" w14:textId="09936717" w:rsidR="00FE4910" w:rsidRPr="00643D39" w:rsidRDefault="00FE4910" w:rsidP="00BA1B5D">
      <w:hyperlink r:id="rId31" w:history="1">
        <w:r w:rsidRPr="00643D39">
          <w:rPr>
            <w:rStyle w:val="Hyperlink"/>
          </w:rPr>
          <w:t>Medicare</w:t>
        </w:r>
      </w:hyperlink>
      <w:r w:rsidRPr="00643D39">
        <w:t xml:space="preserve"> helps all Australians with the costs of their health care. You </w:t>
      </w:r>
      <w:r>
        <w:t>may be able to</w:t>
      </w:r>
      <w:r w:rsidRPr="00643D39">
        <w:t xml:space="preserve"> access Medicare to help pay for services to manage your health and chronic health conditions, such as diabetes, heart disease or arthritis.</w:t>
      </w:r>
    </w:p>
    <w:p w14:paraId="6E55632F" w14:textId="2714DAB0" w:rsidR="00FE4910" w:rsidRPr="00643D39" w:rsidRDefault="00FE4910" w:rsidP="00BA1B5D">
      <w:r w:rsidRPr="00643D39">
        <w:t>If you have a health condition you should talk to your doctor first. They can link you to health services that are paid for through Medicare. You can continue to access health services from Medicare, even when you</w:t>
      </w:r>
      <w:r w:rsidR="003B64D5">
        <w:t>’re a</w:t>
      </w:r>
      <w:r>
        <w:t>n</w:t>
      </w:r>
      <w:r w:rsidRPr="00643D39">
        <w:t xml:space="preserve"> NDIS participant.</w:t>
      </w:r>
    </w:p>
    <w:p w14:paraId="21CF2384" w14:textId="6816328A" w:rsidR="00FE4910" w:rsidRPr="00643D39" w:rsidRDefault="00FE4910" w:rsidP="00BA1B5D">
      <w:r w:rsidRPr="00643D39">
        <w:t xml:space="preserve">If you have a </w:t>
      </w:r>
      <w:hyperlink r:id="rId32" w:anchor="a2" w:history="1">
        <w:r w:rsidRPr="00643D39">
          <w:rPr>
            <w:rStyle w:val="Hyperlink"/>
          </w:rPr>
          <w:t>long-term health condition</w:t>
        </w:r>
      </w:hyperlink>
      <w:r w:rsidRPr="00643D39">
        <w:t xml:space="preserve"> you should get treatment and services you need through Medicare. For example, if you have asthma you would need to see your doctor for treatment. Your doctor would tell you what medications you may need and </w:t>
      </w:r>
      <w:r>
        <w:t xml:space="preserve">give you </w:t>
      </w:r>
      <w:r w:rsidRPr="00643D39">
        <w:t>information about living with asthma.</w:t>
      </w:r>
    </w:p>
    <w:p w14:paraId="6F323CDB" w14:textId="77777777" w:rsidR="00FE4910" w:rsidRPr="00643D39" w:rsidRDefault="00FE4910" w:rsidP="00BA1B5D">
      <w:pPr>
        <w:pStyle w:val="Heading4"/>
      </w:pPr>
      <w:r w:rsidRPr="00A928C9">
        <w:t>What services can you get through the Pharmaceutical Benefits Scheme?</w:t>
      </w:r>
    </w:p>
    <w:p w14:paraId="755591FF" w14:textId="52ACC574" w:rsidR="00FE4910" w:rsidRPr="00643D39" w:rsidRDefault="00FE4910" w:rsidP="00BA1B5D">
      <w:hyperlink r:id="rId33" w:history="1">
        <w:r w:rsidRPr="00643D39">
          <w:rPr>
            <w:rStyle w:val="Hyperlink"/>
          </w:rPr>
          <w:t>The Pharmaceutical Benefits Scheme</w:t>
        </w:r>
      </w:hyperlink>
      <w:r w:rsidRPr="00643D39">
        <w:t xml:space="preserve"> provides access to necessary medicines for Australians. It covers the costs of medicine for most medical conditions. If you need medicines the Pharmaceutical Benefits Scheme provides you should see your doctor, who will prescribe what you need.</w:t>
      </w:r>
    </w:p>
    <w:p w14:paraId="6ECEC7F7" w14:textId="44ACF9B3" w:rsidR="00FE4910" w:rsidRPr="00643D39" w:rsidRDefault="00FE4910" w:rsidP="00BA1B5D">
      <w:r>
        <w:t>You can’t use your NDIS funds to buy any medicines or pay the gap for medicines covered under the Pharmaceutical Benefits Scheme. If a medicine isn’t covered under the Pharmaceutical Benefits Scheme, you will need to pay for this yourself.</w:t>
      </w:r>
    </w:p>
    <w:p w14:paraId="0DDA30F7" w14:textId="724AE26C" w:rsidR="00FE4910" w:rsidRDefault="00FE4910" w:rsidP="00BA1B5D">
      <w:r w:rsidRPr="00643D39">
        <w:t xml:space="preserve">Talk to your </w:t>
      </w:r>
      <w:r>
        <w:t xml:space="preserve">doctor or pharmacist </w:t>
      </w:r>
      <w:r w:rsidRPr="00643D39">
        <w:t>to find out more about the Pharmaceutical Benefits Scheme.</w:t>
      </w:r>
    </w:p>
    <w:p w14:paraId="06952C4E" w14:textId="77777777" w:rsidR="00FE4910" w:rsidRPr="00643D39" w:rsidRDefault="00FE4910" w:rsidP="00BA1B5D">
      <w:pPr>
        <w:pStyle w:val="Heading4"/>
      </w:pPr>
      <w:r w:rsidRPr="00A928C9">
        <w:t>What if you go into hospital?</w:t>
      </w:r>
    </w:p>
    <w:p w14:paraId="23D16522" w14:textId="74F591CA" w:rsidR="00FE4910" w:rsidRPr="00643D39" w:rsidRDefault="00FE4910" w:rsidP="006433B8">
      <w:pPr>
        <w:rPr>
          <w:rFonts w:eastAsia="Calibri" w:cs="Times New Roman"/>
        </w:rPr>
      </w:pPr>
      <w:r w:rsidRPr="00643D39">
        <w:rPr>
          <w:rFonts w:eastAsia="Calibri" w:cs="Times New Roman"/>
        </w:rPr>
        <w:t>While you’re in hospital</w:t>
      </w:r>
      <w:r>
        <w:rPr>
          <w:rFonts w:eastAsia="Calibri" w:cs="Times New Roman"/>
        </w:rPr>
        <w:t>, hospital staff are responsible for providing your care.</w:t>
      </w:r>
      <w:r w:rsidRPr="00643D39">
        <w:rPr>
          <w:rFonts w:eastAsia="Calibri" w:cs="Times New Roman"/>
          <w:vertAlign w:val="superscript"/>
        </w:rPr>
        <w:endnoteReference w:id="7"/>
      </w:r>
      <w:r>
        <w:rPr>
          <w:rFonts w:eastAsia="Calibri" w:cs="Times New Roman"/>
        </w:rPr>
        <w:t xml:space="preserve"> </w:t>
      </w:r>
      <w:r w:rsidRPr="00643D39">
        <w:rPr>
          <w:rFonts w:eastAsia="Calibri" w:cs="Times New Roman"/>
        </w:rPr>
        <w:t xml:space="preserve">For example, </w:t>
      </w:r>
      <w:r>
        <w:rPr>
          <w:rFonts w:eastAsia="Calibri" w:cs="Times New Roman"/>
        </w:rPr>
        <w:t xml:space="preserve">helping you with </w:t>
      </w:r>
      <w:r w:rsidRPr="00643D39">
        <w:rPr>
          <w:rFonts w:eastAsia="Calibri" w:cs="Times New Roman"/>
        </w:rPr>
        <w:t xml:space="preserve">personal care or </w:t>
      </w:r>
      <w:r>
        <w:rPr>
          <w:rFonts w:eastAsia="Calibri" w:cs="Times New Roman"/>
        </w:rPr>
        <w:t xml:space="preserve">to take your </w:t>
      </w:r>
      <w:r w:rsidRPr="00643D39">
        <w:rPr>
          <w:rFonts w:eastAsia="Calibri" w:cs="Times New Roman"/>
        </w:rPr>
        <w:t>medication.</w:t>
      </w:r>
    </w:p>
    <w:p w14:paraId="3321970E" w14:textId="0BE6E759" w:rsidR="00FE4910" w:rsidRPr="00643D39" w:rsidRDefault="0038406D" w:rsidP="006433B8">
      <w:pPr>
        <w:rPr>
          <w:rFonts w:eastAsia="Calibri" w:cs="Times New Roman"/>
        </w:rPr>
      </w:pPr>
      <w:r w:rsidRPr="00C51A62">
        <w:rPr>
          <w:rFonts w:eastAsia="Calibri" w:cs="Times New Roman"/>
        </w:rPr>
        <w:t>If you have a support worker who visits you at home, y</w:t>
      </w:r>
      <w:r w:rsidR="00FE4910" w:rsidRPr="00C51A62">
        <w:rPr>
          <w:rFonts w:eastAsia="Calibri" w:cs="Times New Roman"/>
        </w:rPr>
        <w:t>ou can’t use your NDIS funds to pay for them</w:t>
      </w:r>
      <w:r w:rsidR="00FE4910">
        <w:rPr>
          <w:rFonts w:eastAsia="Calibri" w:cs="Times New Roman"/>
        </w:rPr>
        <w:t xml:space="preserve"> to visit you or care for you while you’re in hospital. </w:t>
      </w:r>
      <w:r w:rsidR="00FE4910" w:rsidRPr="00341D2F">
        <w:rPr>
          <w:rFonts w:eastAsia="Calibri" w:cs="Times New Roman"/>
        </w:rPr>
        <w:t xml:space="preserve">If you have a care plan that </w:t>
      </w:r>
      <w:r w:rsidR="00FE4910">
        <w:rPr>
          <w:rFonts w:eastAsia="Calibri" w:cs="Times New Roman"/>
        </w:rPr>
        <w:t>sets</w:t>
      </w:r>
      <w:r w:rsidR="00FE4910" w:rsidRPr="00341D2F">
        <w:rPr>
          <w:rFonts w:eastAsia="Calibri" w:cs="Times New Roman"/>
        </w:rPr>
        <w:t xml:space="preserve"> </w:t>
      </w:r>
      <w:r w:rsidR="00FE4910" w:rsidRPr="00341D2F">
        <w:rPr>
          <w:rFonts w:eastAsia="Calibri" w:cs="Times New Roman"/>
        </w:rPr>
        <w:lastRenderedPageBreak/>
        <w:t xml:space="preserve">out your personal care needs, </w:t>
      </w:r>
      <w:r w:rsidR="00FE4910">
        <w:rPr>
          <w:rFonts w:eastAsia="Calibri" w:cs="Times New Roman"/>
        </w:rPr>
        <w:t>you can give this plan to hospital staff</w:t>
      </w:r>
      <w:r w:rsidR="00FE4910" w:rsidRPr="00341D2F">
        <w:rPr>
          <w:rFonts w:eastAsia="Calibri" w:cs="Times New Roman"/>
        </w:rPr>
        <w:t>.</w:t>
      </w:r>
      <w:r w:rsidR="00FE4910">
        <w:rPr>
          <w:rFonts w:eastAsia="Calibri" w:cs="Times New Roman"/>
        </w:rPr>
        <w:t xml:space="preserve"> </w:t>
      </w:r>
      <w:r w:rsidR="00FE4910" w:rsidRPr="00643D39">
        <w:rPr>
          <w:rFonts w:eastAsia="Calibri" w:cs="Times New Roman"/>
        </w:rPr>
        <w:t>They can then adapt and follow these plans while you’re in hospital to provide this support.</w:t>
      </w:r>
    </w:p>
    <w:p w14:paraId="2AACB56D" w14:textId="0AB5A2B9" w:rsidR="00FE4910" w:rsidRPr="00643D39" w:rsidRDefault="00FE4910" w:rsidP="006433B8">
      <w:pPr>
        <w:rPr>
          <w:rFonts w:eastAsia="Calibri" w:cs="Times New Roman"/>
        </w:rPr>
      </w:pPr>
      <w:r w:rsidRPr="00643D39">
        <w:rPr>
          <w:rFonts w:eastAsia="Calibri" w:cs="Times New Roman"/>
        </w:rPr>
        <w:t xml:space="preserve">If you have a disability, you have the right to the same health care as all Australians. The health system needs to adapt its services to meet your disability needs. For example, if you go into hospital, then it’s the hospital’s responsibility to meet your disability-related </w:t>
      </w:r>
      <w:r>
        <w:rPr>
          <w:rFonts w:eastAsia="Calibri" w:cs="Times New Roman"/>
        </w:rPr>
        <w:t xml:space="preserve">support </w:t>
      </w:r>
      <w:r w:rsidRPr="00643D39">
        <w:rPr>
          <w:rFonts w:eastAsia="Calibri" w:cs="Times New Roman"/>
        </w:rPr>
        <w:t>needs during your hospital stay.</w:t>
      </w:r>
    </w:p>
    <w:p w14:paraId="3EB8D90F" w14:textId="344609A4" w:rsidR="00FE4910" w:rsidRPr="00643D39" w:rsidRDefault="00FE4910" w:rsidP="006433B8">
      <w:pPr>
        <w:rPr>
          <w:rFonts w:eastAsia="Calibri" w:cs="Times New Roman"/>
        </w:rPr>
      </w:pPr>
      <w:r w:rsidRPr="00643D39">
        <w:rPr>
          <w:rFonts w:eastAsia="Calibri" w:cs="Times New Roman"/>
        </w:rPr>
        <w:t xml:space="preserve">In some cases, if you have complex </w:t>
      </w:r>
      <w:r>
        <w:rPr>
          <w:rFonts w:eastAsia="Calibri" w:cs="Times New Roman"/>
        </w:rPr>
        <w:t xml:space="preserve">communication </w:t>
      </w:r>
      <w:r w:rsidRPr="00643D39">
        <w:rPr>
          <w:rFonts w:eastAsia="Calibri" w:cs="Times New Roman"/>
        </w:rPr>
        <w:t>needs</w:t>
      </w:r>
      <w:r>
        <w:rPr>
          <w:rFonts w:eastAsia="Calibri" w:cs="Times New Roman"/>
        </w:rPr>
        <w:t xml:space="preserve"> or challenging behaviours</w:t>
      </w:r>
      <w:r w:rsidRPr="00643D39">
        <w:rPr>
          <w:rFonts w:eastAsia="Calibri" w:cs="Times New Roman"/>
        </w:rPr>
        <w:t xml:space="preserve">, we may fund </w:t>
      </w:r>
      <w:r>
        <w:rPr>
          <w:rFonts w:eastAsia="Calibri" w:cs="Times New Roman"/>
        </w:rPr>
        <w:t>supports for you while you’re accessing health services or in hospital.</w:t>
      </w:r>
    </w:p>
    <w:p w14:paraId="546BF2B5" w14:textId="77777777" w:rsidR="00FE4910" w:rsidRPr="00643D39" w:rsidRDefault="00FE4910" w:rsidP="006433B8">
      <w:pPr>
        <w:rPr>
          <w:rFonts w:eastAsia="Calibri" w:cs="Times New Roman"/>
        </w:rPr>
      </w:pPr>
      <w:r w:rsidRPr="00643D39">
        <w:rPr>
          <w:rFonts w:eastAsia="Calibri" w:cs="Times New Roman"/>
        </w:rPr>
        <w:t>If you have funding for a support coordinator or recovery coach, this support can continue while you’re in hospital. Your support coordinator or recovery coach can help you prepare for discharge from hospital. They can also help set up any supports you may need when you leave hospital.</w:t>
      </w:r>
    </w:p>
    <w:p w14:paraId="4C4AF6ED" w14:textId="608C1480" w:rsidR="00FE4910" w:rsidRPr="00643D39" w:rsidRDefault="00FE4910" w:rsidP="006433B8">
      <w:pPr>
        <w:rPr>
          <w:rFonts w:eastAsia="Calibri" w:cs="Times New Roman"/>
        </w:rPr>
      </w:pPr>
      <w:r w:rsidRPr="00643D39">
        <w:rPr>
          <w:rFonts w:eastAsia="Calibri" w:cs="Times New Roman"/>
        </w:rPr>
        <w:t xml:space="preserve">Your my NDIS contact, support coordinator or recovery coach will work with the hospital as part of the discharge </w:t>
      </w:r>
      <w:r>
        <w:rPr>
          <w:rFonts w:eastAsia="Calibri" w:cs="Times New Roman"/>
        </w:rPr>
        <w:t>summary</w:t>
      </w:r>
      <w:r w:rsidRPr="00643D39">
        <w:rPr>
          <w:rFonts w:eastAsia="Calibri" w:cs="Times New Roman"/>
        </w:rPr>
        <w:t xml:space="preserve"> the hospital provides.</w:t>
      </w:r>
    </w:p>
    <w:p w14:paraId="52832408" w14:textId="0BB0665D" w:rsidR="00FE4910" w:rsidRPr="00643D39" w:rsidRDefault="00FE4910" w:rsidP="000A5EF2">
      <w:pPr>
        <w:rPr>
          <w:rStyle w:val="Emphasis"/>
        </w:rPr>
      </w:pPr>
      <w:r w:rsidRPr="00643D39">
        <w:rPr>
          <w:rStyle w:val="Emphasis"/>
        </w:rPr>
        <w:t>Example</w:t>
      </w:r>
    </w:p>
    <w:p w14:paraId="0C0A2E9C" w14:textId="77777777" w:rsidR="00FE4910" w:rsidRPr="00643D39" w:rsidRDefault="00FE4910" w:rsidP="006433B8">
      <w:pPr>
        <w:spacing w:before="0" w:after="0"/>
        <w:rPr>
          <w:rFonts w:eastAsia="Arial" w:cs="Arial"/>
          <w:lang w:val="en" w:eastAsia="en-AU"/>
        </w:rPr>
      </w:pPr>
      <w:r w:rsidRPr="00643D39">
        <w:rPr>
          <w:rFonts w:eastAsia="Arial" w:cs="Arial"/>
          <w:lang w:val="en" w:eastAsia="en-AU"/>
        </w:rPr>
        <w:t>Abdul has autism. He had severe pain in his stomach and went to the emergency department at his local hospital. The doctor said the pain was from appendicitis. Abdul stayed in hospital to get his appendix removed.</w:t>
      </w:r>
    </w:p>
    <w:p w14:paraId="7DAAD921" w14:textId="4B9EB13F" w:rsidR="00FE4910" w:rsidRPr="00643D39" w:rsidRDefault="00FE4910" w:rsidP="006433B8">
      <w:pPr>
        <w:rPr>
          <w:rFonts w:eastAsia="Calibri" w:cs="Times New Roman"/>
        </w:rPr>
      </w:pPr>
      <w:r w:rsidRPr="00643D39">
        <w:rPr>
          <w:rFonts w:eastAsia="Calibri" w:cs="Times New Roman"/>
        </w:rPr>
        <w:t>Abdul’s support worker took Abdul’s communication and behaviour support plan to the hospital. The support worker helped to get Abdul settled and explained Abdul’s communication and support needs to the hospital staff. The hospital staff followed Abdul’s care plans and provided his personal care while he was in hospital.</w:t>
      </w:r>
    </w:p>
    <w:p w14:paraId="5AC72872" w14:textId="09ABC191" w:rsidR="00FE4910" w:rsidRDefault="00FE4910" w:rsidP="0040302A">
      <w:pPr>
        <w:rPr>
          <w:rFonts w:eastAsia="Calibri" w:cs="Times New Roman"/>
        </w:rPr>
      </w:pPr>
      <w:r w:rsidRPr="00643D39">
        <w:rPr>
          <w:rFonts w:eastAsia="Calibri" w:cs="Times New Roman"/>
        </w:rPr>
        <w:t>After the surgery Abdul stayed overnight and left hospital the next day. Over the next few days Abdul had a check-up with his doctor. A nurse also visited him at home to check his wound and give him antibiotics. Abdul’s local health system provided these services.</w:t>
      </w:r>
    </w:p>
    <w:p w14:paraId="160A048C" w14:textId="77777777" w:rsidR="00FE4910" w:rsidRPr="00643D39" w:rsidRDefault="00FE4910" w:rsidP="00F55051">
      <w:pPr>
        <w:pStyle w:val="Heading4"/>
      </w:pPr>
      <w:r w:rsidRPr="00643D39">
        <w:t>Are you an NDIS participant living in residential aged care?</w:t>
      </w:r>
    </w:p>
    <w:p w14:paraId="195D3A51" w14:textId="66164975" w:rsidR="00FE4910" w:rsidRPr="00643D39" w:rsidRDefault="00FE4910" w:rsidP="00F55051">
      <w:pPr>
        <w:rPr>
          <w:rFonts w:eastAsia="Calibri" w:cs="Times New Roman"/>
        </w:rPr>
      </w:pPr>
      <w:r w:rsidRPr="00643D39">
        <w:rPr>
          <w:rFonts w:eastAsia="Calibri" w:cs="Times New Roman"/>
        </w:rPr>
        <w:t>If you</w:t>
      </w:r>
      <w:r w:rsidR="00954595">
        <w:rPr>
          <w:rFonts w:eastAsia="Calibri" w:cs="Times New Roman"/>
        </w:rPr>
        <w:t>’re</w:t>
      </w:r>
      <w:r w:rsidRPr="00643D39">
        <w:rPr>
          <w:rFonts w:eastAsia="Calibri" w:cs="Times New Roman"/>
        </w:rPr>
        <w:t xml:space="preserve"> a</w:t>
      </w:r>
      <w:r>
        <w:rPr>
          <w:rFonts w:eastAsia="Calibri" w:cs="Times New Roman"/>
        </w:rPr>
        <w:t>n</w:t>
      </w:r>
      <w:r w:rsidRPr="00643D39">
        <w:rPr>
          <w:rFonts w:eastAsia="Calibri" w:cs="Times New Roman"/>
        </w:rPr>
        <w:t xml:space="preserve"> NDIS participant living in residential aged care</w:t>
      </w:r>
      <w:r>
        <w:rPr>
          <w:rFonts w:eastAsia="Calibri" w:cs="Times New Roman"/>
        </w:rPr>
        <w:t>,</w:t>
      </w:r>
      <w:r w:rsidRPr="00643D39">
        <w:rPr>
          <w:rFonts w:eastAsia="Calibri" w:cs="Times New Roman"/>
        </w:rPr>
        <w:t xml:space="preserve"> your aged care provider is responsible for your disability-related health supports.</w:t>
      </w:r>
    </w:p>
    <w:p w14:paraId="462EBA3E" w14:textId="6B66A4B2" w:rsidR="00FE4910" w:rsidRPr="00643D39" w:rsidRDefault="00FE4910" w:rsidP="00CD7828">
      <w:pPr>
        <w:rPr>
          <w:rFonts w:eastAsia="Calibri" w:cs="Times New Roman"/>
        </w:rPr>
      </w:pPr>
      <w:r w:rsidRPr="00643D39">
        <w:rPr>
          <w:rFonts w:eastAsia="Calibri" w:cs="Times New Roman"/>
        </w:rPr>
        <w:t xml:space="preserve">Learn more about supports we fund for </w:t>
      </w:r>
      <w:hyperlink r:id="rId34" w:history="1">
        <w:r w:rsidRPr="00643D39">
          <w:rPr>
            <w:rStyle w:val="Hyperlink"/>
            <w:rFonts w:eastAsia="Calibri" w:cs="Times New Roman"/>
          </w:rPr>
          <w:t>people living in residential aged care</w:t>
        </w:r>
      </w:hyperlink>
      <w:r w:rsidRPr="00643D39">
        <w:rPr>
          <w:rFonts w:eastAsia="Calibri" w:cs="Times New Roman"/>
        </w:rPr>
        <w:t>.</w:t>
      </w:r>
    </w:p>
    <w:p w14:paraId="4F880CFE" w14:textId="03E09BD7" w:rsidR="00FE4910" w:rsidRPr="00643D39" w:rsidRDefault="00FE4910" w:rsidP="00460D50">
      <w:pPr>
        <w:pStyle w:val="Heading3"/>
      </w:pPr>
      <w:r w:rsidRPr="00A928C9">
        <w:t>Do you have high electricity costs from running medical equipment?</w:t>
      </w:r>
    </w:p>
    <w:p w14:paraId="316746A3" w14:textId="5BC92045" w:rsidR="00FE4910" w:rsidRPr="00643D39" w:rsidRDefault="00FE4910" w:rsidP="006433B8">
      <w:pPr>
        <w:rPr>
          <w:rFonts w:eastAsia="Calibri" w:cs="Times New Roman"/>
        </w:rPr>
      </w:pPr>
      <w:r w:rsidRPr="00643D39">
        <w:rPr>
          <w:rFonts w:eastAsia="Calibri" w:cs="Times New Roman"/>
        </w:rPr>
        <w:t xml:space="preserve">Some disability-related medical equipment we fund may use more than the average amount of electricity. </w:t>
      </w:r>
      <w:r>
        <w:rPr>
          <w:rFonts w:eastAsia="Calibri" w:cs="Times New Roman"/>
        </w:rPr>
        <w:t>You can’t use your NDIS funds to pay for your electricity costs.</w:t>
      </w:r>
    </w:p>
    <w:p w14:paraId="620DB74D" w14:textId="55B872BD" w:rsidR="00FE4910" w:rsidRPr="00643D39" w:rsidRDefault="00FE4910" w:rsidP="007429B2">
      <w:pPr>
        <w:rPr>
          <w:rFonts w:eastAsia="Calibri" w:cs="Times New Roman"/>
        </w:rPr>
      </w:pPr>
      <w:r w:rsidRPr="00643D39">
        <w:rPr>
          <w:rFonts w:eastAsia="Calibri" w:cs="Times New Roman"/>
        </w:rPr>
        <w:lastRenderedPageBreak/>
        <w:t>Talk to your my NDIS contact</w:t>
      </w:r>
      <w:r>
        <w:rPr>
          <w:rFonts w:eastAsia="Calibri" w:cs="Times New Roman"/>
        </w:rPr>
        <w:t>,</w:t>
      </w:r>
      <w:r w:rsidRPr="00643D39">
        <w:rPr>
          <w:rFonts w:eastAsia="Calibri" w:cs="Times New Roman"/>
        </w:rPr>
        <w:t xml:space="preserve"> support coordinator </w:t>
      </w:r>
      <w:r>
        <w:rPr>
          <w:rFonts w:eastAsia="Calibri" w:cs="Times New Roman"/>
        </w:rPr>
        <w:t xml:space="preserve">or recovery coach </w:t>
      </w:r>
      <w:r w:rsidRPr="00643D39">
        <w:rPr>
          <w:rFonts w:eastAsia="Calibri" w:cs="Times New Roman"/>
        </w:rPr>
        <w:t>if you need help to access another government scheme to help pay for your high electricity costs.</w:t>
      </w:r>
    </w:p>
    <w:p w14:paraId="433DE7E1" w14:textId="77777777" w:rsidR="00FE4910" w:rsidRPr="00643D39" w:rsidRDefault="00FE4910" w:rsidP="00460D50">
      <w:pPr>
        <w:pStyle w:val="Heading3"/>
      </w:pPr>
      <w:r w:rsidRPr="00A928C9">
        <w:t>Do you need oxygen?</w:t>
      </w:r>
    </w:p>
    <w:p w14:paraId="38F57396" w14:textId="7DEC96EA" w:rsidR="00FE4910" w:rsidRPr="00643D39" w:rsidRDefault="00FE4910" w:rsidP="006433B8">
      <w:pPr>
        <w:rPr>
          <w:rFonts w:eastAsia="Calibri" w:cs="Times New Roman"/>
        </w:rPr>
      </w:pPr>
      <w:r>
        <w:rPr>
          <w:rFonts w:eastAsia="Calibri" w:cs="Times New Roman"/>
        </w:rPr>
        <w:t xml:space="preserve">Oxygen support and related equipment are not the responsibility of the NDIS to fund. </w:t>
      </w:r>
      <w:r w:rsidRPr="00643D39">
        <w:rPr>
          <w:rFonts w:eastAsia="Calibri" w:cs="Times New Roman"/>
        </w:rPr>
        <w:t>Your state or territory is responsible for providing you with oxygen supply and related equipment.</w:t>
      </w:r>
    </w:p>
    <w:p w14:paraId="282E602A" w14:textId="545B1B3E" w:rsidR="00FE4910" w:rsidRPr="00643D39" w:rsidRDefault="00FE4910" w:rsidP="006433B8">
      <w:pPr>
        <w:rPr>
          <w:rFonts w:eastAsia="Calibri" w:cs="Times New Roman"/>
        </w:rPr>
      </w:pPr>
      <w:r w:rsidRPr="00643D39">
        <w:rPr>
          <w:rFonts w:eastAsia="Calibri" w:cs="Times New Roman"/>
        </w:rPr>
        <w:t>Talk to your my NDIS contact</w:t>
      </w:r>
      <w:r>
        <w:rPr>
          <w:rFonts w:eastAsia="Calibri" w:cs="Times New Roman"/>
        </w:rPr>
        <w:t>,</w:t>
      </w:r>
      <w:r w:rsidRPr="00643D39">
        <w:rPr>
          <w:rFonts w:eastAsia="Calibri" w:cs="Times New Roman"/>
        </w:rPr>
        <w:t xml:space="preserve"> support coordinator</w:t>
      </w:r>
      <w:r>
        <w:rPr>
          <w:rFonts w:eastAsia="Calibri" w:cs="Times New Roman"/>
        </w:rPr>
        <w:t xml:space="preserve"> or recovery coach</w:t>
      </w:r>
      <w:r w:rsidRPr="00643D39">
        <w:rPr>
          <w:rFonts w:eastAsia="Calibri" w:cs="Times New Roman"/>
        </w:rPr>
        <w:t xml:space="preserve"> if you need help to link to your state or territory oxygen scheme listed below.</w:t>
      </w:r>
    </w:p>
    <w:p w14:paraId="162C02C7" w14:textId="1248D417" w:rsidR="00FE4910" w:rsidRPr="00C51A62" w:rsidRDefault="00FE4910" w:rsidP="00D50CA8">
      <w:pPr>
        <w:pStyle w:val="CommentText"/>
        <w:rPr>
          <w:rStyle w:val="Hyperlink"/>
          <w:sz w:val="24"/>
          <w:szCs w:val="24"/>
        </w:rPr>
      </w:pPr>
      <w:hyperlink r:id="rId35" w:history="1">
        <w:r w:rsidRPr="00C51A62">
          <w:rPr>
            <w:rStyle w:val="Hyperlink"/>
            <w:sz w:val="24"/>
            <w:szCs w:val="24"/>
          </w:rPr>
          <w:t>Australian Capital Territory Oxygen Scheme</w:t>
        </w:r>
      </w:hyperlink>
    </w:p>
    <w:p w14:paraId="317345C4" w14:textId="77777777" w:rsidR="00FE4910" w:rsidRPr="00C51A62" w:rsidRDefault="00FE4910" w:rsidP="00D50CA8">
      <w:pPr>
        <w:rPr>
          <w:szCs w:val="24"/>
        </w:rPr>
      </w:pPr>
      <w:hyperlink r:id="rId36" w:history="1">
        <w:r w:rsidRPr="00C51A62">
          <w:rPr>
            <w:rStyle w:val="Hyperlink"/>
            <w:szCs w:val="24"/>
          </w:rPr>
          <w:t>New South Wales Health Oxygen Scheme</w:t>
        </w:r>
      </w:hyperlink>
    </w:p>
    <w:p w14:paraId="2E482FE5" w14:textId="0EFD3539" w:rsidR="00FE4910" w:rsidRPr="00C51A62" w:rsidRDefault="00FE4910" w:rsidP="00D50CA8">
      <w:pPr>
        <w:pStyle w:val="CommentText"/>
        <w:rPr>
          <w:sz w:val="24"/>
          <w:szCs w:val="24"/>
        </w:rPr>
      </w:pPr>
      <w:hyperlink r:id="rId37" w:history="1">
        <w:r w:rsidRPr="00C51A62">
          <w:rPr>
            <w:rStyle w:val="Hyperlink"/>
            <w:sz w:val="24"/>
            <w:szCs w:val="24"/>
          </w:rPr>
          <w:t>Northern Territory Oxygen Scheme</w:t>
        </w:r>
      </w:hyperlink>
    </w:p>
    <w:p w14:paraId="226226CE" w14:textId="22EF8E65" w:rsidR="00FE4910" w:rsidRPr="00C51A62" w:rsidRDefault="00FE4910" w:rsidP="00D50CA8">
      <w:pPr>
        <w:pStyle w:val="CommentText"/>
        <w:rPr>
          <w:rStyle w:val="Hyperlink"/>
          <w:sz w:val="24"/>
          <w:szCs w:val="24"/>
        </w:rPr>
      </w:pPr>
      <w:r w:rsidRPr="00C51A62">
        <w:rPr>
          <w:sz w:val="24"/>
          <w:szCs w:val="24"/>
        </w:rPr>
        <w:fldChar w:fldCharType="begin"/>
      </w:r>
      <w:r w:rsidR="001230B2" w:rsidRPr="00C51A62">
        <w:rPr>
          <w:sz w:val="24"/>
          <w:szCs w:val="24"/>
        </w:rPr>
        <w:instrText>HYPERLINK "https://www.health.qld.gov.au/mass/prescribe/oxygen"</w:instrText>
      </w:r>
      <w:r w:rsidRPr="00C51A62">
        <w:rPr>
          <w:sz w:val="24"/>
          <w:szCs w:val="24"/>
        </w:rPr>
      </w:r>
      <w:r w:rsidRPr="00C51A62">
        <w:rPr>
          <w:sz w:val="24"/>
          <w:szCs w:val="24"/>
        </w:rPr>
        <w:fldChar w:fldCharType="separate"/>
      </w:r>
      <w:r w:rsidRPr="00C51A62">
        <w:rPr>
          <w:rStyle w:val="Hyperlink"/>
          <w:sz w:val="24"/>
          <w:szCs w:val="24"/>
        </w:rPr>
        <w:t>Queensland Health Oxygen Scheme</w:t>
      </w:r>
    </w:p>
    <w:p w14:paraId="2A7772AC" w14:textId="5B36857E" w:rsidR="00FE4910" w:rsidRPr="00C51A62" w:rsidRDefault="00FE4910" w:rsidP="00D50CA8">
      <w:pPr>
        <w:pStyle w:val="CommentText"/>
        <w:rPr>
          <w:sz w:val="24"/>
          <w:szCs w:val="24"/>
        </w:rPr>
      </w:pPr>
      <w:r w:rsidRPr="00C51A62">
        <w:rPr>
          <w:sz w:val="24"/>
          <w:szCs w:val="24"/>
        </w:rPr>
        <w:fldChar w:fldCharType="end"/>
      </w:r>
      <w:hyperlink r:id="rId38" w:history="1">
        <w:r w:rsidRPr="00C51A62">
          <w:rPr>
            <w:rStyle w:val="Hyperlink"/>
            <w:sz w:val="24"/>
            <w:szCs w:val="24"/>
          </w:rPr>
          <w:t>South Australia Oxygen Scheme</w:t>
        </w:r>
      </w:hyperlink>
    </w:p>
    <w:p w14:paraId="4376EF0D" w14:textId="77777777" w:rsidR="00FE4910" w:rsidRPr="00C51A62" w:rsidRDefault="00FE4910" w:rsidP="00D50CA8">
      <w:pPr>
        <w:pStyle w:val="CommentText"/>
        <w:rPr>
          <w:rFonts w:eastAsia="Calibri" w:cs="Times New Roman"/>
          <w:sz w:val="24"/>
          <w:szCs w:val="24"/>
        </w:rPr>
      </w:pPr>
      <w:hyperlink r:id="rId39" w:history="1">
        <w:r w:rsidRPr="00C51A62">
          <w:rPr>
            <w:rStyle w:val="Hyperlink"/>
            <w:sz w:val="24"/>
            <w:szCs w:val="24"/>
          </w:rPr>
          <w:t>Tasmanian Health Oxygen Scheme</w:t>
        </w:r>
      </w:hyperlink>
    </w:p>
    <w:p w14:paraId="44BD92E6" w14:textId="77777777" w:rsidR="00FE4910" w:rsidRPr="00C51A62" w:rsidRDefault="00FE4910" w:rsidP="00D50CA8">
      <w:pPr>
        <w:rPr>
          <w:rStyle w:val="Hyperlink"/>
          <w:szCs w:val="24"/>
        </w:rPr>
      </w:pPr>
      <w:hyperlink r:id="rId40" w:history="1">
        <w:r w:rsidRPr="00C51A62">
          <w:rPr>
            <w:rStyle w:val="Hyperlink"/>
            <w:szCs w:val="24"/>
          </w:rPr>
          <w:t>Victorian Health Oxygen Scheme</w:t>
        </w:r>
      </w:hyperlink>
    </w:p>
    <w:p w14:paraId="37B95ED7" w14:textId="55AC1394" w:rsidR="00FE4910" w:rsidRPr="00C51A62" w:rsidRDefault="00FE4910" w:rsidP="002914C5">
      <w:pPr>
        <w:pStyle w:val="CommentText"/>
        <w:rPr>
          <w:sz w:val="24"/>
          <w:szCs w:val="24"/>
        </w:rPr>
      </w:pPr>
      <w:hyperlink r:id="rId41" w:history="1">
        <w:r w:rsidRPr="00C51A62">
          <w:rPr>
            <w:rStyle w:val="Hyperlink"/>
            <w:sz w:val="24"/>
            <w:szCs w:val="24"/>
          </w:rPr>
          <w:t>Western Australian Health Oxygen Scheme</w:t>
        </w:r>
      </w:hyperlink>
    </w:p>
    <w:p w14:paraId="5D783D6A" w14:textId="77777777" w:rsidR="00FE4910" w:rsidRPr="00643D39" w:rsidRDefault="00FE4910" w:rsidP="00460D50">
      <w:pPr>
        <w:pStyle w:val="Heading3"/>
      </w:pPr>
      <w:r w:rsidRPr="00643D39">
        <w:t>What if you are in custody?</w:t>
      </w:r>
    </w:p>
    <w:p w14:paraId="68D8E725" w14:textId="1B4E51A0" w:rsidR="00FE4910" w:rsidRPr="00643D39" w:rsidRDefault="00FE4910" w:rsidP="006433B8">
      <w:pPr>
        <w:rPr>
          <w:rFonts w:eastAsia="Calibri" w:cs="Times New Roman"/>
        </w:rPr>
      </w:pPr>
      <w:r w:rsidRPr="00643D39">
        <w:rPr>
          <w:rFonts w:eastAsia="Calibri" w:cs="Times New Roman"/>
        </w:rPr>
        <w:t>If you</w:t>
      </w:r>
      <w:r w:rsidR="00C36427">
        <w:rPr>
          <w:rFonts w:eastAsia="Calibri" w:cs="Times New Roman"/>
        </w:rPr>
        <w:t>’re</w:t>
      </w:r>
      <w:r w:rsidRPr="00643D39">
        <w:rPr>
          <w:rFonts w:eastAsia="Calibri" w:cs="Times New Roman"/>
        </w:rPr>
        <w:t xml:space="preserve"> in custody, for example in prison, a youth detention centre or other setting ordered by the court, the justice system provides your day-to-day care and support needs. This includes your health support needs.</w:t>
      </w:r>
      <w:r w:rsidRPr="00EC1BD8">
        <w:rPr>
          <w:rFonts w:eastAsia="Calibri" w:cs="Times New Roman"/>
          <w:vertAlign w:val="superscript"/>
        </w:rPr>
        <w:endnoteReference w:id="8"/>
      </w:r>
      <w:r w:rsidRPr="00643D39">
        <w:rPr>
          <w:rFonts w:eastAsia="Calibri" w:cs="Times New Roman"/>
        </w:rPr>
        <w:t xml:space="preserve"> Any disability-related health supports and personal care you need should be provided by the facility you</w:t>
      </w:r>
      <w:r w:rsidR="00BE2A9A">
        <w:rPr>
          <w:rFonts w:eastAsia="Calibri" w:cs="Times New Roman"/>
        </w:rPr>
        <w:t>’re</w:t>
      </w:r>
      <w:r w:rsidRPr="00643D39">
        <w:rPr>
          <w:rFonts w:eastAsia="Calibri" w:cs="Times New Roman"/>
        </w:rPr>
        <w:t xml:space="preserve"> in.</w:t>
      </w:r>
    </w:p>
    <w:p w14:paraId="642855E6" w14:textId="0434928A" w:rsidR="00FE4910" w:rsidRPr="00643D39" w:rsidRDefault="00FE4910" w:rsidP="006433B8">
      <w:pPr>
        <w:rPr>
          <w:rFonts w:eastAsia="Calibri" w:cs="Times New Roman"/>
        </w:rPr>
      </w:pPr>
      <w:r w:rsidRPr="00643D39">
        <w:rPr>
          <w:rFonts w:eastAsia="Calibri" w:cs="Times New Roman"/>
        </w:rPr>
        <w:t>Talk to your my NDIS contact</w:t>
      </w:r>
      <w:r>
        <w:rPr>
          <w:rFonts w:eastAsia="Calibri" w:cs="Times New Roman"/>
        </w:rPr>
        <w:t>,</w:t>
      </w:r>
      <w:r w:rsidRPr="00643D39">
        <w:rPr>
          <w:rFonts w:eastAsia="Calibri" w:cs="Times New Roman"/>
        </w:rPr>
        <w:t xml:space="preserve"> support coordinator</w:t>
      </w:r>
      <w:r>
        <w:rPr>
          <w:rFonts w:eastAsia="Calibri" w:cs="Times New Roman"/>
        </w:rPr>
        <w:t xml:space="preserve"> or recovery coach</w:t>
      </w:r>
      <w:r w:rsidRPr="00643D39">
        <w:rPr>
          <w:rFonts w:eastAsia="Calibri" w:cs="Times New Roman"/>
        </w:rPr>
        <w:t xml:space="preserve"> if you’re about to be released from custody. We can support your disability</w:t>
      </w:r>
      <w:r w:rsidR="00640FEB">
        <w:rPr>
          <w:rFonts w:eastAsia="Calibri" w:cs="Times New Roman"/>
        </w:rPr>
        <w:t>-</w:t>
      </w:r>
      <w:r w:rsidRPr="00643D39">
        <w:rPr>
          <w:rFonts w:eastAsia="Calibri" w:cs="Times New Roman"/>
        </w:rPr>
        <w:t>related needs for your transition back into the community.</w:t>
      </w:r>
    </w:p>
    <w:p w14:paraId="7A744220" w14:textId="77777777" w:rsidR="00FE4910" w:rsidRDefault="00FE4910" w:rsidP="00E134EF">
      <w:pPr>
        <w:rPr>
          <w:rFonts w:eastAsia="Calibri" w:cs="Times New Roman"/>
        </w:rPr>
      </w:pPr>
      <w:r w:rsidRPr="00643D39">
        <w:rPr>
          <w:rFonts w:eastAsia="Calibri" w:cs="Times New Roman"/>
        </w:rPr>
        <w:t xml:space="preserve">Learn more about </w:t>
      </w:r>
      <w:hyperlink r:id="rId42" w:history="1">
        <w:r w:rsidRPr="00643D39">
          <w:rPr>
            <w:rStyle w:val="Hyperlink"/>
            <w:rFonts w:eastAsia="Calibri" w:cs="Times New Roman"/>
          </w:rPr>
          <w:t>supports when you’re in the justice system</w:t>
        </w:r>
      </w:hyperlink>
      <w:r w:rsidRPr="00643D39">
        <w:rPr>
          <w:rFonts w:eastAsia="Calibri" w:cs="Times New Roman"/>
        </w:rPr>
        <w:t>.</w:t>
      </w:r>
      <w:bookmarkStart w:id="4" w:name="_Who_is_eligible"/>
      <w:bookmarkStart w:id="5" w:name="_How_do_we"/>
      <w:bookmarkEnd w:id="4"/>
      <w:bookmarkEnd w:id="5"/>
    </w:p>
    <w:p w14:paraId="5919C334" w14:textId="77777777" w:rsidR="00FE4910" w:rsidRPr="00643D39" w:rsidRDefault="00FE4910" w:rsidP="00460D50">
      <w:pPr>
        <w:pStyle w:val="Heading2"/>
      </w:pPr>
      <w:bookmarkStart w:id="6" w:name="_How_do_we_1"/>
      <w:bookmarkEnd w:id="6"/>
      <w:r w:rsidRPr="00A928C9">
        <w:t>How do we decide what disability-related health supports we fund?</w:t>
      </w:r>
    </w:p>
    <w:p w14:paraId="4C628C37" w14:textId="0D89138B" w:rsidR="00FE4910" w:rsidRPr="00643D39" w:rsidRDefault="00FE4910" w:rsidP="006433B8">
      <w:pPr>
        <w:rPr>
          <w:rFonts w:eastAsia="Times New Roman" w:cs="Times New Roman"/>
          <w:noProof/>
          <w:szCs w:val="24"/>
          <w:lang w:eastAsia="en-AU"/>
        </w:rPr>
      </w:pPr>
      <w:r w:rsidRPr="00F464E5">
        <w:rPr>
          <w:rFonts w:eastAsia="Times New Roman" w:cs="Times New Roman"/>
          <w:noProof/>
          <w:szCs w:val="24"/>
          <w:lang w:eastAsia="en-AU"/>
        </w:rPr>
        <w:t xml:space="preserve">We can only include NDIS supports in your plan if they meet </w:t>
      </w:r>
      <w:r w:rsidRPr="005571B7">
        <w:rPr>
          <w:rFonts w:eastAsia="Times New Roman" w:cs="Times New Roman"/>
          <w:noProof/>
          <w:szCs w:val="24"/>
          <w:lang w:eastAsia="en-AU"/>
        </w:rPr>
        <w:t>all</w:t>
      </w:r>
      <w:r w:rsidRPr="00F464E5">
        <w:rPr>
          <w:rFonts w:eastAsia="Times New Roman" w:cs="Times New Roman"/>
          <w:noProof/>
          <w:szCs w:val="24"/>
          <w:lang w:eastAsia="en-AU"/>
        </w:rPr>
        <w:t xml:space="preserve"> the </w:t>
      </w:r>
      <w:hyperlink r:id="rId43" w:history="1">
        <w:r w:rsidRPr="00F464E5">
          <w:rPr>
            <w:rStyle w:val="Hyperlink"/>
            <w:rFonts w:eastAsia="Times New Roman" w:cs="Times New Roman"/>
            <w:noProof/>
            <w:szCs w:val="24"/>
            <w:lang w:eastAsia="en-AU"/>
          </w:rPr>
          <w:t>NDIS funding criteria</w:t>
        </w:r>
      </w:hyperlink>
      <w:r w:rsidRPr="00F464E5">
        <w:rPr>
          <w:rFonts w:eastAsia="Times New Roman" w:cs="Times New Roman"/>
          <w:noProof/>
          <w:szCs w:val="24"/>
          <w:lang w:eastAsia="en-AU"/>
        </w:rPr>
        <w:t>.</w:t>
      </w:r>
      <w:r w:rsidRPr="00F464E5">
        <w:rPr>
          <w:rFonts w:eastAsia="Times New Roman" w:cs="Times New Roman"/>
          <w:noProof/>
          <w:szCs w:val="24"/>
          <w:vertAlign w:val="superscript"/>
          <w:lang w:eastAsia="en-AU"/>
        </w:rPr>
        <w:endnoteReference w:id="9"/>
      </w:r>
    </w:p>
    <w:p w14:paraId="7BA9EA27" w14:textId="2D3F5950" w:rsidR="00FE4910" w:rsidRPr="00643D39" w:rsidRDefault="00FE4910" w:rsidP="006433B8">
      <w:pPr>
        <w:rPr>
          <w:rFonts w:eastAsia="Calibri" w:cs="Times New Roman"/>
        </w:rPr>
      </w:pPr>
      <w:r w:rsidRPr="00643D39">
        <w:rPr>
          <w:rFonts w:eastAsia="Calibri" w:cs="Times New Roman"/>
        </w:rPr>
        <w:t>The following questions are a good starting point to work out if we can fund a disability-related health support:</w:t>
      </w:r>
    </w:p>
    <w:p w14:paraId="4088C1A5" w14:textId="73ACEA3B" w:rsidR="00FE4910" w:rsidRPr="00E95A7F" w:rsidRDefault="00FE4910" w:rsidP="00E134EF">
      <w:pPr>
        <w:pStyle w:val="Bullet1"/>
        <w:rPr>
          <w:rStyle w:val="Hyperlink"/>
          <w:color w:val="auto"/>
          <w:u w:val="none"/>
        </w:rPr>
      </w:pPr>
      <w:hyperlink w:anchor="_Do_you_needIs" w:history="1">
        <w:r w:rsidRPr="00E95A7F">
          <w:rPr>
            <w:rStyle w:val="Hyperlink"/>
          </w:rPr>
          <w:t>Is the support related to your disability?</w:t>
        </w:r>
        <w:r w:rsidRPr="00E95A7F">
          <w:rPr>
            <w:rStyle w:val="Hyperlink"/>
            <w:vertAlign w:val="superscript"/>
          </w:rPr>
          <w:endnoteReference w:id="10"/>
        </w:r>
      </w:hyperlink>
    </w:p>
    <w:p w14:paraId="5979AAEF" w14:textId="3C543E8A" w:rsidR="00FE4910" w:rsidRPr="00E95A7F" w:rsidRDefault="00FE4910" w:rsidP="00E134EF">
      <w:pPr>
        <w:pStyle w:val="Bullet1"/>
      </w:pPr>
      <w:hyperlink w:anchor="_Is_the_NDIS" w:history="1">
        <w:r w:rsidRPr="00E95A7F">
          <w:rPr>
            <w:rStyle w:val="Hyperlink"/>
          </w:rPr>
          <w:t>Is the support value for money?</w:t>
        </w:r>
      </w:hyperlink>
      <w:r w:rsidRPr="00E95A7F">
        <w:rPr>
          <w:rStyle w:val="EndnoteReference"/>
          <w:color w:val="0000FF" w:themeColor="hyperlink"/>
          <w:u w:val="single"/>
        </w:rPr>
        <w:endnoteReference w:id="11"/>
      </w:r>
    </w:p>
    <w:p w14:paraId="2B9F846B" w14:textId="526AB123" w:rsidR="00FE4910" w:rsidRPr="00E95A7F" w:rsidRDefault="00FE4910" w:rsidP="00E134EF">
      <w:pPr>
        <w:pStyle w:val="Bullet1"/>
        <w:rPr>
          <w:rStyle w:val="Hyperlink"/>
          <w:color w:val="auto"/>
          <w:u w:val="none"/>
        </w:rPr>
      </w:pPr>
      <w:hyperlink w:anchor="_Is_the_support" w:history="1">
        <w:r w:rsidRPr="00E95A7F">
          <w:rPr>
            <w:rStyle w:val="Hyperlink"/>
          </w:rPr>
          <w:t>Is the support effective and beneficial for you?</w:t>
        </w:r>
      </w:hyperlink>
      <w:r w:rsidRPr="00E95A7F" w:rsidDel="00705068">
        <w:rPr>
          <w:rStyle w:val="EndnoteReference"/>
          <w:color w:val="0000FF" w:themeColor="hyperlink"/>
          <w:u w:val="single"/>
        </w:rPr>
        <w:t xml:space="preserve"> </w:t>
      </w:r>
      <w:r w:rsidRPr="00E95A7F">
        <w:rPr>
          <w:rStyle w:val="EndnoteReference"/>
          <w:color w:val="0000FF" w:themeColor="hyperlink"/>
          <w:u w:val="single"/>
        </w:rPr>
        <w:endnoteReference w:id="12"/>
      </w:r>
    </w:p>
    <w:p w14:paraId="3B417FB1" w14:textId="359C2E2C" w:rsidR="00FE4910" w:rsidRDefault="00FE4910" w:rsidP="00E134EF">
      <w:r w:rsidRPr="00643D39">
        <w:t xml:space="preserve">When we </w:t>
      </w:r>
      <w:r>
        <w:t>think about what NDIS supports to include in your plan</w:t>
      </w:r>
      <w:r w:rsidRPr="00643D39">
        <w:t>, we’ll</w:t>
      </w:r>
      <w:r>
        <w:t xml:space="preserve"> </w:t>
      </w:r>
      <w:r w:rsidRPr="00643D39">
        <w:t xml:space="preserve">also look at what other supports you get through the health system and other </w:t>
      </w:r>
      <w:hyperlink r:id="rId44" w:anchor=":~:text=Mainstream%20and%20community%20supports%20are%20the%20supports%20you,supports%20from%20other%20services%20in%20your%20local%20community." w:history="1">
        <w:r w:rsidRPr="003B0FC9">
          <w:rPr>
            <w:rStyle w:val="Hyperlink"/>
          </w:rPr>
          <w:t>mainstream and community supports</w:t>
        </w:r>
      </w:hyperlink>
      <w:r w:rsidRPr="00643D39">
        <w:t>. Your my NDIS contact</w:t>
      </w:r>
      <w:r>
        <w:t>,</w:t>
      </w:r>
      <w:r w:rsidRPr="00643D39">
        <w:t xml:space="preserve"> support coordinator </w:t>
      </w:r>
      <w:r>
        <w:t xml:space="preserve">or recovery coach </w:t>
      </w:r>
      <w:r w:rsidRPr="00643D39">
        <w:t>will work with you and other services to help you get the support you need.</w:t>
      </w:r>
    </w:p>
    <w:p w14:paraId="10165466" w14:textId="68128FC8" w:rsidR="00FE4910" w:rsidRDefault="00FE4910" w:rsidP="00E134EF">
      <w:r w:rsidRPr="00C3154F">
        <w:rPr>
          <w:rFonts w:eastAsia="Calibri" w:cs="Arial"/>
          <w:color w:val="222222"/>
        </w:rPr>
        <w:t xml:space="preserve">Once we’ve identified the supports and decided they meet the </w:t>
      </w:r>
      <w:hyperlink r:id="rId45" w:history="1">
        <w:r w:rsidRPr="004D1C3A">
          <w:rPr>
            <w:rStyle w:val="Hyperlink"/>
            <w:rFonts w:eastAsia="Calibri" w:cs="Arial"/>
          </w:rPr>
          <w:t>NDIS funding criteria</w:t>
        </w:r>
      </w:hyperlink>
      <w:r w:rsidRPr="00C3154F">
        <w:rPr>
          <w:rFonts w:eastAsia="Calibri" w:cs="Arial"/>
          <w:color w:val="222222"/>
        </w:rPr>
        <w:t xml:space="preserve">, </w:t>
      </w:r>
      <w:r>
        <w:rPr>
          <w:rFonts w:eastAsia="Calibri" w:cs="Arial"/>
          <w:color w:val="222222"/>
        </w:rPr>
        <w:t>we’ll</w:t>
      </w:r>
      <w:r w:rsidRPr="00C3154F">
        <w:rPr>
          <w:rFonts w:eastAsia="Calibri" w:cs="Arial"/>
          <w:color w:val="222222"/>
        </w:rPr>
        <w:t xml:space="preserve"> include the description and funding for the NDIS support in your plan.</w:t>
      </w:r>
    </w:p>
    <w:p w14:paraId="6F219E6C" w14:textId="05B68FC4" w:rsidR="00FE4910" w:rsidRDefault="00FE4910" w:rsidP="00E134EF">
      <w:r>
        <w:t xml:space="preserve">Learn more about </w:t>
      </w:r>
      <w:hyperlink r:id="rId46" w:history="1">
        <w:r w:rsidRPr="00AC0063">
          <w:rPr>
            <w:rStyle w:val="Hyperlink"/>
          </w:rPr>
          <w:t>how we include the reasonable and necessary supports in your plan.</w:t>
        </w:r>
      </w:hyperlink>
    </w:p>
    <w:p w14:paraId="5ACC7B32" w14:textId="457808AE" w:rsidR="00FE4910" w:rsidRPr="00465DE3" w:rsidRDefault="00FE4910" w:rsidP="00460D50">
      <w:pPr>
        <w:pStyle w:val="Heading3"/>
      </w:pPr>
      <w:bookmarkStart w:id="7" w:name="_Do_you_need"/>
      <w:bookmarkStart w:id="8" w:name="_Do_you_needIs"/>
      <w:bookmarkEnd w:id="7"/>
      <w:bookmarkEnd w:id="8"/>
      <w:r w:rsidRPr="00A928C9">
        <w:t>Is the support related to your disability?</w:t>
      </w:r>
    </w:p>
    <w:p w14:paraId="71440A5F" w14:textId="785C41CA" w:rsidR="00FE4910" w:rsidRDefault="00FE4910" w:rsidP="006433B8">
      <w:pPr>
        <w:rPr>
          <w:rFonts w:eastAsia="Calibri" w:cs="Times New Roman"/>
        </w:rPr>
      </w:pPr>
      <w:r>
        <w:rPr>
          <w:rFonts w:eastAsia="Calibri" w:cs="Times New Roman"/>
        </w:rPr>
        <w:t>We’ll only fund disability-related health supports if you need them because your disability:</w:t>
      </w:r>
    </w:p>
    <w:p w14:paraId="128190B6" w14:textId="7BF4069F" w:rsidR="00FE4910" w:rsidRDefault="00FE4910" w:rsidP="0093500A">
      <w:pPr>
        <w:pStyle w:val="ListParagraph"/>
        <w:numPr>
          <w:ilvl w:val="0"/>
          <w:numId w:val="66"/>
        </w:numPr>
        <w:rPr>
          <w:rFonts w:eastAsia="Calibri" w:cs="Times New Roman"/>
        </w:rPr>
      </w:pPr>
      <w:r>
        <w:rPr>
          <w:rFonts w:eastAsia="Calibri" w:cs="Times New Roman"/>
        </w:rPr>
        <w:t>causes the health condition, or</w:t>
      </w:r>
    </w:p>
    <w:p w14:paraId="17DCA13F" w14:textId="28F1D4FA" w:rsidR="00FE4910" w:rsidRPr="00CE17E3" w:rsidRDefault="00FE4910" w:rsidP="00CE17E3">
      <w:pPr>
        <w:pStyle w:val="ListParagraph"/>
        <w:numPr>
          <w:ilvl w:val="0"/>
          <w:numId w:val="66"/>
        </w:numPr>
        <w:rPr>
          <w:rFonts w:eastAsia="Calibri" w:cs="Times New Roman"/>
        </w:rPr>
      </w:pPr>
      <w:r>
        <w:rPr>
          <w:rFonts w:eastAsia="Calibri" w:cs="Times New Roman"/>
        </w:rPr>
        <w:t>you need help to manage the health condition.</w:t>
      </w:r>
    </w:p>
    <w:p w14:paraId="719F1B75" w14:textId="60844586" w:rsidR="00FE4910" w:rsidRPr="00643D39" w:rsidRDefault="00FE4910" w:rsidP="006433B8">
      <w:pPr>
        <w:rPr>
          <w:rFonts w:eastAsia="Calibri" w:cs="Times New Roman"/>
        </w:rPr>
      </w:pPr>
      <w:r w:rsidRPr="00643D39">
        <w:rPr>
          <w:rFonts w:eastAsia="Calibri" w:cs="Times New Roman"/>
        </w:rPr>
        <w:t xml:space="preserve">The </w:t>
      </w:r>
      <w:r>
        <w:rPr>
          <w:rFonts w:eastAsia="Calibri" w:cs="Times New Roman"/>
        </w:rPr>
        <w:t xml:space="preserve">NDIS </w:t>
      </w:r>
      <w:r w:rsidRPr="00643D39">
        <w:rPr>
          <w:rFonts w:eastAsia="Calibri" w:cs="Times New Roman"/>
        </w:rPr>
        <w:t>supports we fund should help you to manage or reduce the impact your disability has on your day-to-day life</w:t>
      </w:r>
      <w:r w:rsidRPr="00A842C5">
        <w:rPr>
          <w:rFonts w:eastAsia="Calibri" w:cs="Times New Roman"/>
        </w:rPr>
        <w:t xml:space="preserve">. </w:t>
      </w:r>
      <w:r w:rsidR="007765E6" w:rsidRPr="00A842C5">
        <w:rPr>
          <w:rFonts w:eastAsia="Calibri" w:cs="Times New Roman"/>
        </w:rPr>
        <w:t xml:space="preserve">They </w:t>
      </w:r>
      <w:r w:rsidRPr="00A842C5">
        <w:rPr>
          <w:rFonts w:eastAsia="Calibri" w:cs="Times New Roman"/>
        </w:rPr>
        <w:t>should</w:t>
      </w:r>
      <w:r w:rsidRPr="00643D39">
        <w:rPr>
          <w:rFonts w:eastAsia="Calibri" w:cs="Times New Roman"/>
        </w:rPr>
        <w:t xml:space="preserve"> help you be more independent and do things like see your friends or go to work.</w:t>
      </w:r>
    </w:p>
    <w:p w14:paraId="7FED3FBA" w14:textId="06023DE6" w:rsidR="00FE4910" w:rsidRPr="00643D39" w:rsidRDefault="00FE4910" w:rsidP="006433B8">
      <w:pPr>
        <w:rPr>
          <w:rFonts w:eastAsia="Calibri" w:cs="Times New Roman"/>
        </w:rPr>
      </w:pPr>
      <w:r w:rsidRPr="00643D39">
        <w:rPr>
          <w:rFonts w:eastAsia="Calibri" w:cs="Times New Roman"/>
        </w:rPr>
        <w:t>You can ask yourself, ‘If I didn’t have my disability, would I need this health support?’ If the answer is ‘No’</w:t>
      </w:r>
      <w:r w:rsidR="00D96EE4">
        <w:rPr>
          <w:rFonts w:eastAsia="Calibri" w:cs="Times New Roman"/>
        </w:rPr>
        <w:t>,</w:t>
      </w:r>
      <w:r w:rsidRPr="00643D39">
        <w:rPr>
          <w:rFonts w:eastAsia="Calibri" w:cs="Times New Roman"/>
        </w:rPr>
        <w:t xml:space="preserve"> then it’s probably disability related. If the answer is ‘Yes, I would need this even if I didn’t have a disability’</w:t>
      </w:r>
      <w:r w:rsidR="00D96EE4">
        <w:rPr>
          <w:rFonts w:eastAsia="Calibri" w:cs="Times New Roman"/>
        </w:rPr>
        <w:t>,</w:t>
      </w:r>
      <w:r w:rsidRPr="00643D39">
        <w:rPr>
          <w:rFonts w:eastAsia="Calibri" w:cs="Times New Roman"/>
        </w:rPr>
        <w:t xml:space="preserve"> then it’s unlikely to be disability</w:t>
      </w:r>
      <w:r w:rsidR="00D96EE4">
        <w:rPr>
          <w:rFonts w:eastAsia="Calibri" w:cs="Times New Roman"/>
        </w:rPr>
        <w:t xml:space="preserve"> </w:t>
      </w:r>
      <w:r w:rsidRPr="00643D39">
        <w:rPr>
          <w:rFonts w:eastAsia="Calibri" w:cs="Times New Roman"/>
        </w:rPr>
        <w:t>related.</w:t>
      </w:r>
    </w:p>
    <w:p w14:paraId="1BEF2BDF" w14:textId="77777777" w:rsidR="00FE4910" w:rsidRPr="00643D39" w:rsidRDefault="00FE4910" w:rsidP="00F96F3A">
      <w:pPr>
        <w:rPr>
          <w:rStyle w:val="Emphasis"/>
        </w:rPr>
      </w:pPr>
      <w:r w:rsidRPr="00643D39">
        <w:rPr>
          <w:rStyle w:val="Emphasis"/>
        </w:rPr>
        <w:t>Example</w:t>
      </w:r>
    </w:p>
    <w:p w14:paraId="4172D132" w14:textId="3C78A28B" w:rsidR="00FE4910" w:rsidRPr="00643D39" w:rsidRDefault="00FE4910" w:rsidP="00F96F3A">
      <w:pPr>
        <w:rPr>
          <w:rFonts w:eastAsia="Calibri" w:cs="Times New Roman"/>
        </w:rPr>
      </w:pPr>
      <w:r w:rsidRPr="00643D39">
        <w:rPr>
          <w:rFonts w:eastAsia="Calibri" w:cs="Times New Roman"/>
        </w:rPr>
        <w:t xml:space="preserve">Clive falls over and cuts his hand. He goes to the emergency department of his local hospital to </w:t>
      </w:r>
      <w:r w:rsidRPr="00A842C5">
        <w:rPr>
          <w:rFonts w:eastAsia="Calibri" w:cs="Times New Roman"/>
        </w:rPr>
        <w:t xml:space="preserve">get </w:t>
      </w:r>
      <w:r w:rsidRPr="00C51A62">
        <w:rPr>
          <w:rFonts w:eastAsia="Calibri" w:cs="Times New Roman"/>
        </w:rPr>
        <w:t>sti</w:t>
      </w:r>
      <w:r w:rsidR="00137D0B" w:rsidRPr="00C51A62">
        <w:rPr>
          <w:rFonts w:eastAsia="Calibri" w:cs="Times New Roman"/>
        </w:rPr>
        <w:t>t</w:t>
      </w:r>
      <w:r w:rsidRPr="00C51A62">
        <w:rPr>
          <w:rFonts w:eastAsia="Calibri" w:cs="Times New Roman"/>
        </w:rPr>
        <w:t>ches</w:t>
      </w:r>
      <w:r w:rsidRPr="00A842C5">
        <w:rPr>
          <w:rFonts w:eastAsia="Calibri" w:cs="Times New Roman"/>
        </w:rPr>
        <w:t>.</w:t>
      </w:r>
      <w:r w:rsidRPr="00643D39">
        <w:rPr>
          <w:rFonts w:eastAsia="Calibri" w:cs="Times New Roman"/>
        </w:rPr>
        <w:t xml:space="preserve"> The hospital tells him to see his local doctor to get the dressing changed</w:t>
      </w:r>
      <w:r>
        <w:rPr>
          <w:rFonts w:eastAsia="Calibri" w:cs="Times New Roman"/>
        </w:rPr>
        <w:t>.</w:t>
      </w:r>
      <w:r w:rsidRPr="00643D39">
        <w:rPr>
          <w:rFonts w:eastAsia="Calibri" w:cs="Times New Roman"/>
        </w:rPr>
        <w:t xml:space="preserve"> </w:t>
      </w:r>
      <w:r>
        <w:rPr>
          <w:rFonts w:eastAsia="Calibri" w:cs="Times New Roman"/>
        </w:rPr>
        <w:t xml:space="preserve">This must be done </w:t>
      </w:r>
      <w:r w:rsidRPr="00643D39">
        <w:rPr>
          <w:rFonts w:eastAsia="Calibri" w:cs="Times New Roman"/>
        </w:rPr>
        <w:t>every 2 days</w:t>
      </w:r>
      <w:r w:rsidR="00D96EE4">
        <w:rPr>
          <w:rFonts w:eastAsia="Calibri" w:cs="Times New Roman"/>
        </w:rPr>
        <w:t>,</w:t>
      </w:r>
      <w:r w:rsidRPr="00643D39">
        <w:rPr>
          <w:rFonts w:eastAsia="Calibri" w:cs="Times New Roman"/>
        </w:rPr>
        <w:t xml:space="preserve"> and the stitches</w:t>
      </w:r>
      <w:r>
        <w:rPr>
          <w:rFonts w:eastAsia="Calibri" w:cs="Times New Roman"/>
        </w:rPr>
        <w:t xml:space="preserve"> need to be</w:t>
      </w:r>
      <w:r w:rsidRPr="00643D39">
        <w:rPr>
          <w:rFonts w:eastAsia="Calibri" w:cs="Times New Roman"/>
        </w:rPr>
        <w:t xml:space="preserve"> removed after 4 weeks when it</w:t>
      </w:r>
      <w:r w:rsidR="00BE1D5C">
        <w:rPr>
          <w:rFonts w:eastAsia="Calibri" w:cs="Times New Roman"/>
        </w:rPr>
        <w:t>’s f</w:t>
      </w:r>
      <w:r w:rsidRPr="00643D39">
        <w:rPr>
          <w:rFonts w:eastAsia="Calibri" w:cs="Times New Roman"/>
        </w:rPr>
        <w:t>ully healed.</w:t>
      </w:r>
    </w:p>
    <w:p w14:paraId="6CD03411" w14:textId="44269544" w:rsidR="008D7C2D" w:rsidRDefault="00FE4910" w:rsidP="00F96F3A">
      <w:pPr>
        <w:rPr>
          <w:rFonts w:eastAsia="Calibri" w:cs="Times New Roman"/>
        </w:rPr>
      </w:pPr>
      <w:r w:rsidRPr="00643D39">
        <w:rPr>
          <w:rFonts w:eastAsia="Calibri" w:cs="Times New Roman"/>
        </w:rPr>
        <w:t xml:space="preserve">Clive wants the NDIS to fund a nurse to come to his home to change the dressing and remove the stitches. This is not </w:t>
      </w:r>
      <w:r>
        <w:rPr>
          <w:rFonts w:eastAsia="Calibri" w:cs="Times New Roman"/>
        </w:rPr>
        <w:t xml:space="preserve">an NDIS </w:t>
      </w:r>
      <w:r w:rsidRPr="00643D39">
        <w:rPr>
          <w:rFonts w:eastAsia="Calibri" w:cs="Times New Roman"/>
        </w:rPr>
        <w:t xml:space="preserve">support because the wound care is </w:t>
      </w:r>
      <w:r>
        <w:rPr>
          <w:rFonts w:eastAsia="Calibri" w:cs="Times New Roman"/>
        </w:rPr>
        <w:t>not related to Clive’s disability</w:t>
      </w:r>
      <w:r w:rsidRPr="00643D39">
        <w:rPr>
          <w:rFonts w:eastAsia="Calibri" w:cs="Times New Roman"/>
        </w:rPr>
        <w:t xml:space="preserve">. The health system </w:t>
      </w:r>
      <w:r>
        <w:rPr>
          <w:rFonts w:eastAsia="Calibri" w:cs="Times New Roman"/>
        </w:rPr>
        <w:t xml:space="preserve">will </w:t>
      </w:r>
      <w:r w:rsidRPr="00643D39">
        <w:rPr>
          <w:rFonts w:eastAsia="Calibri" w:cs="Times New Roman"/>
        </w:rPr>
        <w:t xml:space="preserve">provide </w:t>
      </w:r>
      <w:r>
        <w:rPr>
          <w:rFonts w:eastAsia="Calibri" w:cs="Times New Roman"/>
        </w:rPr>
        <w:t xml:space="preserve">for </w:t>
      </w:r>
      <w:r w:rsidRPr="00643D39">
        <w:rPr>
          <w:rFonts w:eastAsia="Calibri" w:cs="Times New Roman"/>
        </w:rPr>
        <w:t>all medical and health care needs for this injury</w:t>
      </w:r>
      <w:r>
        <w:rPr>
          <w:rFonts w:eastAsia="Calibri" w:cs="Times New Roman"/>
        </w:rPr>
        <w:t>.</w:t>
      </w:r>
    </w:p>
    <w:p w14:paraId="1739240D" w14:textId="77777777" w:rsidR="008D7C2D" w:rsidRDefault="008D7C2D">
      <w:pPr>
        <w:spacing w:before="0" w:after="160" w:line="259" w:lineRule="auto"/>
        <w:rPr>
          <w:rFonts w:eastAsia="Calibri" w:cs="Times New Roman"/>
        </w:rPr>
      </w:pPr>
      <w:r>
        <w:rPr>
          <w:rFonts w:eastAsia="Calibri" w:cs="Times New Roman"/>
        </w:rPr>
        <w:br w:type="page"/>
      </w:r>
    </w:p>
    <w:p w14:paraId="0A6A6644" w14:textId="0B8600EF" w:rsidR="00FE4910" w:rsidRPr="00643D39" w:rsidRDefault="00FE4910" w:rsidP="00F96F3A">
      <w:pPr>
        <w:rPr>
          <w:rStyle w:val="Emphasis"/>
        </w:rPr>
      </w:pPr>
      <w:r w:rsidRPr="00643D39">
        <w:rPr>
          <w:rStyle w:val="Emphasis"/>
        </w:rPr>
        <w:lastRenderedPageBreak/>
        <w:t>Example</w:t>
      </w:r>
    </w:p>
    <w:p w14:paraId="2EE1FC5F" w14:textId="77777777" w:rsidR="00FE4910" w:rsidRPr="00643D39" w:rsidRDefault="00FE4910" w:rsidP="00F96F3A">
      <w:pPr>
        <w:rPr>
          <w:rFonts w:eastAsia="Calibri" w:cs="Times New Roman"/>
        </w:rPr>
      </w:pPr>
      <w:r w:rsidRPr="00643D39">
        <w:rPr>
          <w:rFonts w:eastAsia="Calibri" w:cs="Times New Roman"/>
        </w:rPr>
        <w:t>Maria had a stroke 5 years ago and is now a</w:t>
      </w:r>
      <w:r>
        <w:rPr>
          <w:rFonts w:eastAsia="Calibri" w:cs="Times New Roman"/>
        </w:rPr>
        <w:t>n</w:t>
      </w:r>
      <w:r w:rsidRPr="00643D39">
        <w:rPr>
          <w:rFonts w:eastAsia="Calibri" w:cs="Times New Roman"/>
        </w:rPr>
        <w:t xml:space="preserve"> NDIS participant. Maria needs support to move around at home and carry out her personal care by herself. She also needs support from a speech pathologist so she can swallow and eat safely.</w:t>
      </w:r>
    </w:p>
    <w:p w14:paraId="2E9B8ECC" w14:textId="77777777" w:rsidR="00FE4910" w:rsidRPr="00643D39" w:rsidRDefault="00FE4910" w:rsidP="00F96F3A">
      <w:pPr>
        <w:rPr>
          <w:rFonts w:eastAsia="Calibri" w:cs="Times New Roman"/>
        </w:rPr>
      </w:pPr>
      <w:r w:rsidRPr="00643D39">
        <w:rPr>
          <w:rFonts w:eastAsia="Calibri" w:cs="Times New Roman"/>
        </w:rPr>
        <w:t xml:space="preserve">Maria uses a walking stick, grab rails or chair arms to move around at home by herself. She uses a shower chair to shower and dress by herself. She also gets support and exercises to do from a speech pathologist. This helps her reduce the risk of food or fluids entering her airway when eating and </w:t>
      </w:r>
      <w:r>
        <w:rPr>
          <w:rFonts w:eastAsia="Calibri" w:cs="Times New Roman"/>
        </w:rPr>
        <w:t>helps her</w:t>
      </w:r>
      <w:r w:rsidRPr="00643D39">
        <w:rPr>
          <w:rFonts w:eastAsia="Calibri" w:cs="Times New Roman"/>
        </w:rPr>
        <w:t xml:space="preserve"> maintain her swallowing. We</w:t>
      </w:r>
      <w:r>
        <w:rPr>
          <w:rFonts w:eastAsia="Calibri" w:cs="Times New Roman"/>
        </w:rPr>
        <w:t xml:space="preserve"> </w:t>
      </w:r>
      <w:r w:rsidRPr="00643D39">
        <w:rPr>
          <w:rFonts w:eastAsia="Calibri" w:cs="Times New Roman"/>
        </w:rPr>
        <w:t>fund these supports for Maria</w:t>
      </w:r>
      <w:r>
        <w:rPr>
          <w:rFonts w:eastAsia="Calibri" w:cs="Times New Roman"/>
        </w:rPr>
        <w:t xml:space="preserve"> because they are NDIS supports that relate to her disability.</w:t>
      </w:r>
    </w:p>
    <w:p w14:paraId="20C1EA20" w14:textId="33FAA1F1" w:rsidR="00FE4910" w:rsidRPr="00643D39" w:rsidRDefault="00FE4910" w:rsidP="00F96F3A">
      <w:pPr>
        <w:rPr>
          <w:rFonts w:eastAsia="Calibri" w:cs="Times New Roman"/>
        </w:rPr>
      </w:pPr>
      <w:r w:rsidRPr="00643D39">
        <w:rPr>
          <w:rFonts w:eastAsia="Calibri" w:cs="Times New Roman"/>
        </w:rPr>
        <w:t xml:space="preserve">Maria then becomes unwell with an infection in her lungs. She goes into hospital for 3 weeks for treatment. Maria recovers from the infection. But while she </w:t>
      </w:r>
      <w:r w:rsidR="0008493E" w:rsidRPr="00A842C5">
        <w:rPr>
          <w:rFonts w:eastAsia="Calibri" w:cs="Times New Roman"/>
        </w:rPr>
        <w:t xml:space="preserve">is </w:t>
      </w:r>
      <w:r w:rsidRPr="00A842C5">
        <w:rPr>
          <w:rFonts w:eastAsia="Calibri" w:cs="Times New Roman"/>
        </w:rPr>
        <w:t xml:space="preserve">sick and in hospital, she </w:t>
      </w:r>
      <w:r w:rsidR="0008493E" w:rsidRPr="00A842C5">
        <w:rPr>
          <w:rFonts w:eastAsia="Calibri" w:cs="Times New Roman"/>
        </w:rPr>
        <w:t xml:space="preserve">loses </w:t>
      </w:r>
      <w:r w:rsidRPr="00A842C5">
        <w:rPr>
          <w:rFonts w:eastAsia="Calibri" w:cs="Times New Roman"/>
        </w:rPr>
        <w:t>some of her ability to move around, shower and care for herself</w:t>
      </w:r>
      <w:r w:rsidRPr="00643D39">
        <w:rPr>
          <w:rFonts w:eastAsia="Calibri" w:cs="Times New Roman"/>
        </w:rPr>
        <w:t>.</w:t>
      </w:r>
    </w:p>
    <w:p w14:paraId="4A3F8213" w14:textId="64A166DB" w:rsidR="00FE4910" w:rsidRPr="00643D39" w:rsidRDefault="00FE4910" w:rsidP="00F96F3A">
      <w:pPr>
        <w:rPr>
          <w:rFonts w:eastAsia="Calibri" w:cs="Times New Roman"/>
        </w:rPr>
      </w:pPr>
      <w:r w:rsidRPr="00643D39">
        <w:rPr>
          <w:rFonts w:eastAsia="Calibri" w:cs="Times New Roman"/>
        </w:rPr>
        <w:t>After hospital</w:t>
      </w:r>
      <w:r>
        <w:rPr>
          <w:rFonts w:eastAsia="Calibri" w:cs="Times New Roman"/>
        </w:rPr>
        <w:t>,</w:t>
      </w:r>
      <w:r w:rsidRPr="00643D39">
        <w:rPr>
          <w:rFonts w:eastAsia="Calibri" w:cs="Times New Roman"/>
        </w:rPr>
        <w:t xml:space="preserve"> Maria moves to her local rehabilitation service to get physiotherapy and occupational therapy for 2 weeks. The rehabilitation service helps Maria to move around and care for herself again. After her stay at the rehabilitation service, Maria goes home and has visits from her community health rehabilitation service for another 4 weeks. These services are provided by Maria’s local health system.</w:t>
      </w:r>
      <w:r>
        <w:rPr>
          <w:rFonts w:eastAsia="Calibri" w:cs="Times New Roman"/>
        </w:rPr>
        <w:t xml:space="preserve"> After Maria’s 4-week rehabilitation at home, h</w:t>
      </w:r>
      <w:r w:rsidRPr="00643D39">
        <w:rPr>
          <w:rFonts w:eastAsia="Calibri" w:cs="Times New Roman"/>
        </w:rPr>
        <w:t>er occupational therapist recommend</w:t>
      </w:r>
      <w:r>
        <w:rPr>
          <w:rFonts w:eastAsia="Calibri" w:cs="Times New Roman"/>
        </w:rPr>
        <w:t>s</w:t>
      </w:r>
      <w:r w:rsidRPr="00643D39">
        <w:rPr>
          <w:rFonts w:eastAsia="Calibri" w:cs="Times New Roman"/>
        </w:rPr>
        <w:t xml:space="preserve"> a new support so she can continue to move around her house and carry out her personal care by herself. We’ll fund this support as </w:t>
      </w:r>
      <w:r>
        <w:rPr>
          <w:rFonts w:eastAsia="Calibri" w:cs="Times New Roman"/>
        </w:rPr>
        <w:t>it’s an NDIS support related to her disability.</w:t>
      </w:r>
    </w:p>
    <w:p w14:paraId="57696303" w14:textId="61F73129" w:rsidR="00FE4910" w:rsidRPr="00643D39" w:rsidRDefault="00FE4910" w:rsidP="00460D50">
      <w:pPr>
        <w:pStyle w:val="Heading3"/>
      </w:pPr>
      <w:bookmarkStart w:id="9" w:name="_Is_the_support_1"/>
      <w:bookmarkStart w:id="10" w:name="_Is_the_NDIS"/>
      <w:bookmarkEnd w:id="9"/>
      <w:bookmarkEnd w:id="10"/>
      <w:r w:rsidRPr="001E734F">
        <w:t>Is the support value for money?</w:t>
      </w:r>
    </w:p>
    <w:p w14:paraId="77818767" w14:textId="56918F71" w:rsidR="00FE4910" w:rsidRPr="00F61118" w:rsidRDefault="00FE4910" w:rsidP="006433B8">
      <w:pPr>
        <w:rPr>
          <w:rFonts w:eastAsia="Calibri" w:cs="Times New Roman"/>
        </w:rPr>
      </w:pPr>
      <w:r w:rsidRPr="00F61118">
        <w:rPr>
          <w:rFonts w:eastAsia="Calibri" w:cs="Times New Roman"/>
        </w:rPr>
        <w:t>All supports we fund under the NDIS need to be value for money.</w:t>
      </w:r>
      <w:r w:rsidRPr="00F61118">
        <w:rPr>
          <w:rStyle w:val="EndnoteReference"/>
          <w:rFonts w:eastAsia="Calibri" w:cs="Times New Roman"/>
        </w:rPr>
        <w:endnoteReference w:id="13"/>
      </w:r>
      <w:r w:rsidRPr="00F61118">
        <w:rPr>
          <w:rFonts w:eastAsia="Calibri" w:cs="Times New Roman"/>
        </w:rPr>
        <w:t xml:space="preserve"> This means the cost of the support is reasonable when we consider the benefits of the support and the cost of other supports.</w:t>
      </w:r>
    </w:p>
    <w:p w14:paraId="0108407D" w14:textId="7C651A98" w:rsidR="00FE4910" w:rsidRPr="00AA4487" w:rsidRDefault="00FE4910" w:rsidP="006433B8">
      <w:pPr>
        <w:rPr>
          <w:rFonts w:eastAsia="Calibri" w:cs="Times New Roman"/>
        </w:rPr>
      </w:pPr>
      <w:r w:rsidRPr="00AA4487">
        <w:rPr>
          <w:rFonts w:eastAsia="Calibri" w:cs="Times New Roman"/>
        </w:rPr>
        <w:t>When we decide if a support is value for money, we think about:</w:t>
      </w:r>
    </w:p>
    <w:p w14:paraId="349E9915" w14:textId="51E71830" w:rsidR="00FE4910" w:rsidRPr="00643D39" w:rsidRDefault="00FE4910" w:rsidP="00460D50">
      <w:pPr>
        <w:pStyle w:val="Bullet1"/>
      </w:pPr>
      <w:r w:rsidRPr="00643D39">
        <w:t>whether it’s cheaper to buy or rent the equipment</w:t>
      </w:r>
    </w:p>
    <w:p w14:paraId="436391C6" w14:textId="31237B22" w:rsidR="00FE4910" w:rsidRPr="00643D39" w:rsidRDefault="00FE4910" w:rsidP="00460D50">
      <w:pPr>
        <w:pStyle w:val="Bullet1"/>
      </w:pPr>
      <w:r w:rsidRPr="00643D39">
        <w:t>who is the most appropriate person to deliver the support, for example a family member, support worker or nurse</w:t>
      </w:r>
    </w:p>
    <w:p w14:paraId="5DDC216C" w14:textId="1130AD46" w:rsidR="00FE4910" w:rsidRPr="00643D39" w:rsidRDefault="00FE4910" w:rsidP="00460D50">
      <w:pPr>
        <w:pStyle w:val="Bullet1"/>
      </w:pPr>
      <w:r w:rsidRPr="00643D39">
        <w:t>whether there is another lower-cost support that would get the same result.</w:t>
      </w:r>
    </w:p>
    <w:p w14:paraId="4666EA75" w14:textId="3FE81B25" w:rsidR="004F6B19" w:rsidRDefault="00FE4910" w:rsidP="498BFD58">
      <w:pPr>
        <w:spacing w:before="0" w:after="0"/>
        <w:rPr>
          <w:rFonts w:eastAsia="Arial" w:cs="Arial"/>
          <w:vertAlign w:val="superscript"/>
          <w:lang w:val="en-US" w:eastAsia="en-AU"/>
        </w:rPr>
      </w:pPr>
      <w:r w:rsidRPr="498BFD58">
        <w:rPr>
          <w:rFonts w:eastAsia="Arial" w:cs="Arial"/>
          <w:lang w:val="en-US" w:eastAsia="en-AU"/>
        </w:rPr>
        <w:t>We’ll also look at whether the support will benefit you in the long-term</w:t>
      </w:r>
      <w:r>
        <w:rPr>
          <w:rFonts w:eastAsia="Arial" w:cs="Arial"/>
          <w:lang w:val="en-US" w:eastAsia="en-AU"/>
        </w:rPr>
        <w:t>.</w:t>
      </w:r>
      <w:r w:rsidRPr="498BFD58">
        <w:rPr>
          <w:rFonts w:eastAsia="Arial" w:cs="Arial"/>
          <w:lang w:val="en-US" w:eastAsia="en-AU"/>
        </w:rPr>
        <w:t xml:space="preserve"> </w:t>
      </w:r>
      <w:r>
        <w:rPr>
          <w:rFonts w:eastAsia="Arial" w:cs="Arial"/>
          <w:lang w:val="en-US" w:eastAsia="en-AU"/>
        </w:rPr>
        <w:t xml:space="preserve">We’ll also look at </w:t>
      </w:r>
      <w:r w:rsidRPr="498BFD58">
        <w:rPr>
          <w:rFonts w:eastAsia="Arial" w:cs="Arial"/>
          <w:lang w:val="en-US" w:eastAsia="en-AU"/>
        </w:rPr>
        <w:t>if it will allow you to be more independent and reduce your supports in the future.</w:t>
      </w:r>
      <w:r>
        <w:rPr>
          <w:rStyle w:val="EndnoteReference"/>
          <w:rFonts w:eastAsia="Arial" w:cs="Arial"/>
          <w:lang w:val="en-US" w:eastAsia="en-AU"/>
        </w:rPr>
        <w:endnoteReference w:id="14"/>
      </w:r>
    </w:p>
    <w:p w14:paraId="293DB8D2" w14:textId="77777777" w:rsidR="004F6B19" w:rsidRDefault="004F6B19">
      <w:pPr>
        <w:spacing w:before="0" w:after="160" w:line="259" w:lineRule="auto"/>
        <w:rPr>
          <w:rFonts w:eastAsia="Arial" w:cs="Arial"/>
          <w:vertAlign w:val="superscript"/>
          <w:lang w:val="en-US" w:eastAsia="en-AU"/>
        </w:rPr>
      </w:pPr>
      <w:r>
        <w:rPr>
          <w:rFonts w:eastAsia="Arial" w:cs="Arial"/>
          <w:vertAlign w:val="superscript"/>
          <w:lang w:val="en-US" w:eastAsia="en-AU"/>
        </w:rPr>
        <w:br w:type="page"/>
      </w:r>
    </w:p>
    <w:p w14:paraId="1A80A8EE" w14:textId="77777777" w:rsidR="00FE4910" w:rsidRPr="00643D39" w:rsidRDefault="00FE4910" w:rsidP="006433B8">
      <w:pPr>
        <w:rPr>
          <w:rStyle w:val="Emphasis"/>
        </w:rPr>
      </w:pPr>
      <w:r w:rsidRPr="00643D39">
        <w:rPr>
          <w:rStyle w:val="Emphasis"/>
        </w:rPr>
        <w:lastRenderedPageBreak/>
        <w:t>Example</w:t>
      </w:r>
    </w:p>
    <w:p w14:paraId="54DD6590" w14:textId="4BE7DF2B" w:rsidR="00FE4910" w:rsidRPr="00643D39" w:rsidRDefault="00FE4910" w:rsidP="006433B8">
      <w:pPr>
        <w:rPr>
          <w:rFonts w:eastAsia="Calibri" w:cs="Times New Roman"/>
        </w:rPr>
      </w:pPr>
      <w:r w:rsidRPr="00643D39">
        <w:rPr>
          <w:rFonts w:eastAsia="Calibri" w:cs="Times New Roman"/>
        </w:rPr>
        <w:t xml:space="preserve">Hannah </w:t>
      </w:r>
      <w:r>
        <w:rPr>
          <w:rFonts w:eastAsia="Calibri" w:cs="Times New Roman"/>
        </w:rPr>
        <w:t xml:space="preserve">is 28 years old and lives with </w:t>
      </w:r>
      <w:r w:rsidRPr="00643D39">
        <w:rPr>
          <w:rFonts w:eastAsia="Calibri" w:cs="Times New Roman"/>
        </w:rPr>
        <w:t>Down syndrome and diabetes. She needs to test her blood sugar level daily with a finger prick test but</w:t>
      </w:r>
      <w:r>
        <w:rPr>
          <w:rFonts w:eastAsia="Calibri" w:cs="Times New Roman"/>
        </w:rPr>
        <w:t xml:space="preserve"> d</w:t>
      </w:r>
      <w:r w:rsidRPr="00643D39">
        <w:rPr>
          <w:rFonts w:eastAsia="Calibri" w:cs="Times New Roman"/>
        </w:rPr>
        <w:t>ue to her disability</w:t>
      </w:r>
      <w:r>
        <w:rPr>
          <w:rFonts w:eastAsia="Calibri" w:cs="Times New Roman"/>
        </w:rPr>
        <w:t>,</w:t>
      </w:r>
      <w:r w:rsidRPr="00643D39">
        <w:rPr>
          <w:rFonts w:eastAsia="Calibri" w:cs="Times New Roman"/>
        </w:rPr>
        <w:t xml:space="preserve"> she is unable to do this herself. She is about to move into her own home and will have some help each day from a support worker.</w:t>
      </w:r>
    </w:p>
    <w:p w14:paraId="4C8E1A81" w14:textId="65D8795A" w:rsidR="00FE4910" w:rsidRPr="00643D39" w:rsidRDefault="00FE4910" w:rsidP="006433B8">
      <w:pPr>
        <w:rPr>
          <w:rFonts w:eastAsia="Calibri" w:cs="Times New Roman"/>
        </w:rPr>
      </w:pPr>
      <w:r w:rsidRPr="00643D39">
        <w:rPr>
          <w:rFonts w:eastAsia="Calibri" w:cs="Times New Roman"/>
        </w:rPr>
        <w:t>Hannah would like her support worker to be able to help her safely test her blood sugar level. Hannah has funding included in her plan so that her support worker can be trained to safely test her blood sugar level instead of a nurse.</w:t>
      </w:r>
    </w:p>
    <w:p w14:paraId="029BB4DD" w14:textId="19695834" w:rsidR="00FE4910" w:rsidRPr="00643D39" w:rsidRDefault="00FE4910" w:rsidP="006433B8">
      <w:pPr>
        <w:rPr>
          <w:rFonts w:eastAsia="Calibri" w:cs="Times New Roman"/>
        </w:rPr>
      </w:pPr>
      <w:r w:rsidRPr="00643D39">
        <w:rPr>
          <w:rFonts w:eastAsia="Calibri" w:cs="Times New Roman"/>
        </w:rPr>
        <w:t>This is value for money because Hannah’s support worker is already visiting each day. It isn’t reasonable and necessary to fund a nurse to come each day as well. This is because Hannah’s support worker can safely help with testing Hannah’s blood sugar level.</w:t>
      </w:r>
    </w:p>
    <w:p w14:paraId="2A762847" w14:textId="796985B9" w:rsidR="00FE4910" w:rsidRPr="00643D39" w:rsidRDefault="00FE4910" w:rsidP="00460D50">
      <w:pPr>
        <w:pStyle w:val="Heading3"/>
      </w:pPr>
      <w:bookmarkStart w:id="11" w:name="_Is_the_support"/>
      <w:bookmarkEnd w:id="11"/>
      <w:r w:rsidRPr="00A928C9">
        <w:t>Is the support effective and beneficial for you?</w:t>
      </w:r>
    </w:p>
    <w:p w14:paraId="11F3E2CC" w14:textId="35E0A420" w:rsidR="00FE4910" w:rsidRPr="00643D39" w:rsidRDefault="00FE4910" w:rsidP="006433B8">
      <w:pPr>
        <w:rPr>
          <w:rFonts w:eastAsia="Calibri" w:cs="Times New Roman"/>
        </w:rPr>
      </w:pPr>
      <w:r w:rsidRPr="00643D39">
        <w:rPr>
          <w:rFonts w:eastAsia="Calibri" w:cs="Times New Roman"/>
        </w:rPr>
        <w:t xml:space="preserve">We </w:t>
      </w:r>
      <w:proofErr w:type="gramStart"/>
      <w:r w:rsidRPr="00643D39">
        <w:rPr>
          <w:rFonts w:eastAsia="Calibri" w:cs="Times New Roman"/>
        </w:rPr>
        <w:t>have to</w:t>
      </w:r>
      <w:proofErr w:type="gramEnd"/>
      <w:r w:rsidRPr="00643D39">
        <w:rPr>
          <w:rFonts w:eastAsia="Calibri" w:cs="Times New Roman"/>
        </w:rPr>
        <w:t xml:space="preserve"> make sure the disability-related health support is effective.</w:t>
      </w:r>
      <w:r>
        <w:rPr>
          <w:rStyle w:val="EndnoteReference"/>
          <w:rFonts w:eastAsia="Calibri" w:cs="Times New Roman"/>
        </w:rPr>
        <w:endnoteReference w:id="15"/>
      </w:r>
      <w:r w:rsidRPr="00643D39">
        <w:rPr>
          <w:rFonts w:eastAsia="Calibri" w:cs="Times New Roman"/>
        </w:rPr>
        <w:t xml:space="preserve"> This means it</w:t>
      </w:r>
      <w:r>
        <w:rPr>
          <w:rFonts w:eastAsia="Calibri" w:cs="Times New Roman"/>
        </w:rPr>
        <w:t xml:space="preserve">’ll </w:t>
      </w:r>
      <w:r w:rsidRPr="00643D39">
        <w:rPr>
          <w:rFonts w:eastAsia="Calibri" w:cs="Times New Roman"/>
        </w:rPr>
        <w:t xml:space="preserve">do what you need it to do. We also </w:t>
      </w:r>
      <w:proofErr w:type="gramStart"/>
      <w:r w:rsidRPr="00643D39">
        <w:rPr>
          <w:rFonts w:eastAsia="Calibri" w:cs="Times New Roman"/>
        </w:rPr>
        <w:t>have to</w:t>
      </w:r>
      <w:proofErr w:type="gramEnd"/>
      <w:r w:rsidRPr="00643D39">
        <w:rPr>
          <w:rFonts w:eastAsia="Calibri" w:cs="Times New Roman"/>
        </w:rPr>
        <w:t xml:space="preserve"> </w:t>
      </w:r>
      <w:r>
        <w:rPr>
          <w:rFonts w:eastAsia="Calibri" w:cs="Times New Roman"/>
        </w:rPr>
        <w:t>think about</w:t>
      </w:r>
      <w:r w:rsidRPr="00643D39">
        <w:rPr>
          <w:rFonts w:eastAsia="Calibri" w:cs="Times New Roman"/>
        </w:rPr>
        <w:t xml:space="preserve"> </w:t>
      </w:r>
      <w:r>
        <w:rPr>
          <w:rFonts w:eastAsia="Calibri" w:cs="Times New Roman"/>
        </w:rPr>
        <w:t>whether</w:t>
      </w:r>
      <w:r w:rsidRPr="00643D39">
        <w:rPr>
          <w:rFonts w:eastAsia="Calibri" w:cs="Times New Roman"/>
        </w:rPr>
        <w:t xml:space="preserve"> it’s beneficial.</w:t>
      </w:r>
      <w:r>
        <w:rPr>
          <w:rStyle w:val="EndnoteReference"/>
          <w:rFonts w:eastAsia="Calibri" w:cs="Times New Roman"/>
        </w:rPr>
        <w:endnoteReference w:id="16"/>
      </w:r>
      <w:r w:rsidRPr="00643D39">
        <w:rPr>
          <w:rFonts w:eastAsia="Calibri" w:cs="Times New Roman"/>
        </w:rPr>
        <w:t xml:space="preserve"> This means it will work and make things better for you, or it will help you do more things by yourself.</w:t>
      </w:r>
    </w:p>
    <w:p w14:paraId="54505CA9" w14:textId="460CD3CD" w:rsidR="00FE4910" w:rsidRPr="00643D39" w:rsidRDefault="00FE4910" w:rsidP="006433B8">
      <w:pPr>
        <w:rPr>
          <w:rFonts w:eastAsia="Calibri" w:cs="Times New Roman"/>
        </w:rPr>
      </w:pPr>
      <w:r w:rsidRPr="00643D39">
        <w:rPr>
          <w:rFonts w:eastAsia="Calibri" w:cs="Times New Roman"/>
        </w:rPr>
        <w:t xml:space="preserve">We also </w:t>
      </w:r>
      <w:r>
        <w:rPr>
          <w:rFonts w:eastAsia="Calibri" w:cs="Times New Roman"/>
        </w:rPr>
        <w:t>think about</w:t>
      </w:r>
      <w:r w:rsidRPr="00643D39">
        <w:rPr>
          <w:rFonts w:eastAsia="Calibri" w:cs="Times New Roman"/>
        </w:rPr>
        <w:t xml:space="preserve"> your experience. For example, </w:t>
      </w:r>
      <w:r>
        <w:rPr>
          <w:rFonts w:eastAsia="Calibri" w:cs="Times New Roman"/>
        </w:rPr>
        <w:t>we look at whether</w:t>
      </w:r>
      <w:r w:rsidRPr="00643D39">
        <w:rPr>
          <w:rFonts w:eastAsia="Calibri" w:cs="Times New Roman"/>
        </w:rPr>
        <w:t xml:space="preserve"> you’ve used the disability-related health support before and </w:t>
      </w:r>
      <w:r>
        <w:rPr>
          <w:rFonts w:eastAsia="Calibri" w:cs="Times New Roman"/>
        </w:rPr>
        <w:t xml:space="preserve">how </w:t>
      </w:r>
      <w:r w:rsidRPr="00643D39">
        <w:rPr>
          <w:rFonts w:eastAsia="Calibri" w:cs="Times New Roman"/>
        </w:rPr>
        <w:t>it worked for you</w:t>
      </w:r>
      <w:r>
        <w:rPr>
          <w:rFonts w:eastAsia="Calibri" w:cs="Times New Roman"/>
        </w:rPr>
        <w:t xml:space="preserve"> in the past</w:t>
      </w:r>
      <w:r w:rsidRPr="00643D39">
        <w:rPr>
          <w:rFonts w:eastAsia="Calibri" w:cs="Times New Roman"/>
        </w:rPr>
        <w:t xml:space="preserve">. Or, how effective the supports have been for other people with similar needs </w:t>
      </w:r>
      <w:r w:rsidR="00137D0B" w:rsidRPr="00C51A62">
        <w:rPr>
          <w:rFonts w:eastAsia="Calibri" w:cs="Times New Roman"/>
        </w:rPr>
        <w:t xml:space="preserve">to </w:t>
      </w:r>
      <w:r w:rsidRPr="00643D39">
        <w:rPr>
          <w:rFonts w:eastAsia="Calibri" w:cs="Times New Roman"/>
        </w:rPr>
        <w:t>you.</w:t>
      </w:r>
      <w:bookmarkStart w:id="12" w:name="_Do_you_need_1"/>
      <w:bookmarkEnd w:id="12"/>
    </w:p>
    <w:p w14:paraId="52B7971B" w14:textId="1B4BA5FE" w:rsidR="00FE4910" w:rsidRDefault="00FE4910" w:rsidP="001350B2">
      <w:bookmarkStart w:id="13" w:name="_Is_the_support_2"/>
      <w:bookmarkEnd w:id="13"/>
      <w:r w:rsidRPr="002E6BE9">
        <w:t>Learn</w:t>
      </w:r>
      <w:r>
        <w:t xml:space="preserve"> more about </w:t>
      </w:r>
      <w:hyperlink r:id="rId47" w:history="1">
        <w:r w:rsidRPr="00BC391F">
          <w:rPr>
            <w:rStyle w:val="Hyperlink"/>
          </w:rPr>
          <w:t>reasonable and necessary support</w:t>
        </w:r>
        <w:r>
          <w:rPr>
            <w:rStyle w:val="Hyperlink"/>
          </w:rPr>
          <w:t>s</w:t>
        </w:r>
        <w:r w:rsidRPr="00BC391F">
          <w:rPr>
            <w:rStyle w:val="Hyperlink"/>
          </w:rPr>
          <w:t>.</w:t>
        </w:r>
      </w:hyperlink>
    </w:p>
    <w:p w14:paraId="3BFABC89" w14:textId="088A8D26" w:rsidR="00FE4910" w:rsidRPr="00643D39" w:rsidRDefault="00FE4910" w:rsidP="00460D50">
      <w:pPr>
        <w:pStyle w:val="Heading2"/>
      </w:pPr>
      <w:bookmarkStart w:id="14" w:name="_What_if_you"/>
      <w:bookmarkEnd w:id="14"/>
      <w:r w:rsidRPr="00643D39">
        <w:t>What if you need someone with</w:t>
      </w:r>
      <w:r>
        <w:t xml:space="preserve"> </w:t>
      </w:r>
      <w:r w:rsidRPr="00BC391F">
        <w:t>specific</w:t>
      </w:r>
      <w:r w:rsidRPr="00643D39">
        <w:t xml:space="preserve"> training to provide the </w:t>
      </w:r>
      <w:r>
        <w:t xml:space="preserve">NDIS </w:t>
      </w:r>
      <w:r w:rsidRPr="00643D39">
        <w:t>support you need?</w:t>
      </w:r>
    </w:p>
    <w:p w14:paraId="1D1FAB70" w14:textId="24DCDABC" w:rsidR="00FE4910" w:rsidRPr="00643D39" w:rsidRDefault="00FE4910" w:rsidP="006433B8">
      <w:pPr>
        <w:rPr>
          <w:rFonts w:eastAsia="Calibri" w:cs="Times New Roman"/>
        </w:rPr>
      </w:pPr>
      <w:r w:rsidRPr="00643D39">
        <w:rPr>
          <w:rFonts w:eastAsia="Calibri" w:cs="Times New Roman"/>
        </w:rPr>
        <w:t>For some disability-related health supports</w:t>
      </w:r>
      <w:r>
        <w:rPr>
          <w:rFonts w:eastAsia="Calibri" w:cs="Times New Roman"/>
        </w:rPr>
        <w:t>,</w:t>
      </w:r>
      <w:r w:rsidRPr="00643D39">
        <w:rPr>
          <w:rFonts w:eastAsia="Calibri" w:cs="Times New Roman"/>
        </w:rPr>
        <w:t xml:space="preserve"> you might need someone who is trained to deliver the support you need. For example, you might need someone who is trained to help you to eat safely or re-position you to prevent pressure areas and wounds. This may be someone such as a support worker or a physiotherapist.</w:t>
      </w:r>
    </w:p>
    <w:p w14:paraId="6300AF18" w14:textId="3F2A3791" w:rsidR="00FE4910" w:rsidRPr="00643D39" w:rsidRDefault="00FE4910" w:rsidP="00460D50">
      <w:pPr>
        <w:pStyle w:val="Heading3"/>
      </w:pPr>
      <w:r w:rsidRPr="00A928C9">
        <w:t>Who will we fund to provide your NDIS supports?</w:t>
      </w:r>
    </w:p>
    <w:p w14:paraId="2C4A0988" w14:textId="77777777" w:rsidR="00FE4910" w:rsidRPr="00643D39" w:rsidRDefault="00FE4910" w:rsidP="006433B8">
      <w:pPr>
        <w:rPr>
          <w:rFonts w:eastAsia="Calibri" w:cs="Times New Roman"/>
        </w:rPr>
      </w:pPr>
      <w:r w:rsidRPr="00643D39">
        <w:rPr>
          <w:rFonts w:eastAsia="Calibri" w:cs="Times New Roman"/>
        </w:rPr>
        <w:t>There are some types of disability-related health supports only an appropriately qualified practitioner can provide. This could be a nurse or a qualified therapist.</w:t>
      </w:r>
    </w:p>
    <w:p w14:paraId="2F5C69C5" w14:textId="51659BF2" w:rsidR="00FE4910" w:rsidRPr="00643D39" w:rsidRDefault="00FE4910" w:rsidP="006433B8">
      <w:pPr>
        <w:rPr>
          <w:rFonts w:eastAsia="Calibri" w:cs="Times New Roman"/>
        </w:rPr>
      </w:pPr>
      <w:r w:rsidRPr="00643D39">
        <w:rPr>
          <w:rFonts w:eastAsia="Calibri" w:cs="Times New Roman"/>
        </w:rPr>
        <w:t xml:space="preserve">For example, only a nurse can change a urinary catheter or teach a support worker to provide a feed safely using a percutaneous endoscopic gastrostomy (PEG). If you need a specific person to deliver a support, we‘ll fund </w:t>
      </w:r>
      <w:r>
        <w:rPr>
          <w:rFonts w:eastAsia="Calibri" w:cs="Times New Roman"/>
        </w:rPr>
        <w:t xml:space="preserve">the person who has the most appropriate skills </w:t>
      </w:r>
      <w:r w:rsidRPr="00643D39">
        <w:rPr>
          <w:rFonts w:eastAsia="Calibri" w:cs="Times New Roman"/>
        </w:rPr>
        <w:t>to do this.</w:t>
      </w:r>
    </w:p>
    <w:p w14:paraId="0752695C" w14:textId="520E4BFF" w:rsidR="00FE4910" w:rsidRPr="00643D39" w:rsidRDefault="00FE4910" w:rsidP="00460D50">
      <w:pPr>
        <w:pStyle w:val="Heading3"/>
      </w:pPr>
      <w:r w:rsidRPr="00A928C9">
        <w:lastRenderedPageBreak/>
        <w:t>Do we fund training for someone else to provide your NDIS supports?</w:t>
      </w:r>
    </w:p>
    <w:p w14:paraId="7FA0AA23" w14:textId="341A33EA" w:rsidR="00FE4910" w:rsidRPr="00643D39" w:rsidRDefault="00FE4910" w:rsidP="006433B8">
      <w:pPr>
        <w:rPr>
          <w:rFonts w:eastAsia="Calibri" w:cs="Times New Roman"/>
        </w:rPr>
      </w:pPr>
      <w:r w:rsidRPr="00643D39">
        <w:rPr>
          <w:rFonts w:eastAsia="Calibri" w:cs="Times New Roman"/>
        </w:rPr>
        <w:t>Yes</w:t>
      </w:r>
      <w:r w:rsidR="00303755">
        <w:rPr>
          <w:rFonts w:eastAsia="Calibri" w:cs="Times New Roman"/>
        </w:rPr>
        <w:t>.</w:t>
      </w:r>
      <w:r w:rsidRPr="00643D39">
        <w:rPr>
          <w:rFonts w:eastAsia="Calibri" w:cs="Times New Roman"/>
        </w:rPr>
        <w:t xml:space="preserve"> </w:t>
      </w:r>
      <w:r w:rsidR="00303755">
        <w:rPr>
          <w:rFonts w:eastAsia="Calibri" w:cs="Times New Roman"/>
        </w:rPr>
        <w:t>F</w:t>
      </w:r>
      <w:r w:rsidRPr="00643D39">
        <w:rPr>
          <w:rFonts w:eastAsia="Calibri" w:cs="Times New Roman"/>
        </w:rPr>
        <w:t>or some disability-related health supports</w:t>
      </w:r>
      <w:r>
        <w:rPr>
          <w:rFonts w:eastAsia="Calibri" w:cs="Times New Roman"/>
        </w:rPr>
        <w:t>,</w:t>
      </w:r>
      <w:r w:rsidRPr="00643D39">
        <w:rPr>
          <w:rFonts w:eastAsia="Calibri" w:cs="Times New Roman"/>
        </w:rPr>
        <w:t xml:space="preserve"> </w:t>
      </w:r>
      <w:r w:rsidRPr="0030472E">
        <w:rPr>
          <w:rFonts w:eastAsia="Calibri" w:cs="Times New Roman"/>
        </w:rPr>
        <w:t>a support worker, family member or friend</w:t>
      </w:r>
      <w:r>
        <w:rPr>
          <w:rFonts w:eastAsia="Calibri" w:cs="Times New Roman"/>
        </w:rPr>
        <w:t xml:space="preserve"> </w:t>
      </w:r>
      <w:r w:rsidRPr="00643D39">
        <w:rPr>
          <w:rFonts w:eastAsia="Calibri" w:cs="Times New Roman"/>
        </w:rPr>
        <w:t xml:space="preserve">may be able to provide your supports. If someone else can </w:t>
      </w:r>
      <w:r>
        <w:rPr>
          <w:rFonts w:eastAsia="Calibri" w:cs="Times New Roman"/>
        </w:rPr>
        <w:t xml:space="preserve">support you with </w:t>
      </w:r>
      <w:r w:rsidRPr="00643D39">
        <w:rPr>
          <w:rFonts w:eastAsia="Calibri" w:cs="Times New Roman"/>
        </w:rPr>
        <w:t>your disability-related health support</w:t>
      </w:r>
      <w:r>
        <w:rPr>
          <w:rFonts w:eastAsia="Calibri" w:cs="Times New Roman"/>
        </w:rPr>
        <w:t xml:space="preserve"> needs, we may provide </w:t>
      </w:r>
      <w:r w:rsidRPr="00C51A62">
        <w:rPr>
          <w:rFonts w:eastAsia="Calibri" w:cs="Times New Roman"/>
        </w:rPr>
        <w:t>funding for a</w:t>
      </w:r>
      <w:r w:rsidRPr="00A842C5">
        <w:rPr>
          <w:rFonts w:eastAsia="Calibri" w:cs="Times New Roman"/>
        </w:rPr>
        <w:t xml:space="preserve"> qualified</w:t>
      </w:r>
      <w:r w:rsidRPr="00643D39">
        <w:rPr>
          <w:rFonts w:eastAsia="Calibri" w:cs="Times New Roman"/>
        </w:rPr>
        <w:t xml:space="preserve"> practitioner</w:t>
      </w:r>
      <w:r>
        <w:rPr>
          <w:rFonts w:eastAsia="Calibri" w:cs="Times New Roman"/>
        </w:rPr>
        <w:t xml:space="preserve"> to train them</w:t>
      </w:r>
      <w:r w:rsidRPr="00643D39">
        <w:rPr>
          <w:rFonts w:eastAsia="Calibri" w:cs="Times New Roman"/>
        </w:rPr>
        <w:t>.</w:t>
      </w:r>
    </w:p>
    <w:p w14:paraId="51ABF800" w14:textId="0EC24A9C" w:rsidR="00FE4910" w:rsidRPr="00643D39" w:rsidRDefault="00FE4910" w:rsidP="006433B8">
      <w:pPr>
        <w:rPr>
          <w:rFonts w:eastAsia="Calibri" w:cs="Times New Roman"/>
        </w:rPr>
      </w:pPr>
      <w:r w:rsidRPr="00643D39">
        <w:rPr>
          <w:rFonts w:eastAsia="Calibri" w:cs="Times New Roman"/>
        </w:rPr>
        <w:t xml:space="preserve">For example, </w:t>
      </w:r>
      <w:r>
        <w:rPr>
          <w:rFonts w:eastAsia="Calibri" w:cs="Times New Roman"/>
        </w:rPr>
        <w:t xml:space="preserve">a registered </w:t>
      </w:r>
      <w:r w:rsidRPr="00643D39">
        <w:rPr>
          <w:rFonts w:eastAsia="Calibri" w:cs="Times New Roman"/>
        </w:rPr>
        <w:t>nurse can train your support worker</w:t>
      </w:r>
      <w:r>
        <w:rPr>
          <w:rFonts w:eastAsia="Calibri" w:cs="Times New Roman"/>
        </w:rPr>
        <w:t>, family member or friend</w:t>
      </w:r>
      <w:r w:rsidRPr="00643D39">
        <w:rPr>
          <w:rFonts w:eastAsia="Calibri" w:cs="Times New Roman"/>
        </w:rPr>
        <w:t xml:space="preserve"> to prevent pressure sores and wounds.</w:t>
      </w:r>
    </w:p>
    <w:p w14:paraId="4D55F86F" w14:textId="4EB50848" w:rsidR="00FE4910" w:rsidRPr="00643D39" w:rsidRDefault="00FE4910" w:rsidP="006433B8">
      <w:pPr>
        <w:rPr>
          <w:rFonts w:eastAsia="Calibri" w:cs="Times New Roman"/>
        </w:rPr>
      </w:pPr>
      <w:r w:rsidRPr="00643D39">
        <w:rPr>
          <w:rFonts w:eastAsia="Calibri" w:cs="Times New Roman"/>
        </w:rPr>
        <w:t>We’ll fund training for the person who</w:t>
      </w:r>
      <w:r>
        <w:rPr>
          <w:rFonts w:eastAsia="Calibri" w:cs="Times New Roman"/>
        </w:rPr>
        <w:t xml:space="preserve"> </w:t>
      </w:r>
      <w:r w:rsidRPr="0030472E">
        <w:rPr>
          <w:rFonts w:eastAsia="Calibri" w:cs="Times New Roman"/>
        </w:rPr>
        <w:t>has the most appropriate skills to</w:t>
      </w:r>
      <w:r w:rsidRPr="00643D39">
        <w:rPr>
          <w:rFonts w:eastAsia="Calibri" w:cs="Times New Roman"/>
        </w:rPr>
        <w:t xml:space="preserve"> provide your supports. The person should:</w:t>
      </w:r>
    </w:p>
    <w:p w14:paraId="76288B65" w14:textId="77777777" w:rsidR="00FE4910" w:rsidRPr="00643D39" w:rsidRDefault="00FE4910" w:rsidP="00460D50">
      <w:pPr>
        <w:pStyle w:val="Bullet1"/>
      </w:pPr>
      <w:r w:rsidRPr="00643D39">
        <w:t>be trained for that task specifically for you</w:t>
      </w:r>
    </w:p>
    <w:p w14:paraId="0C789010" w14:textId="77777777" w:rsidR="00FE4910" w:rsidRPr="00643D39" w:rsidRDefault="00FE4910" w:rsidP="00460D50">
      <w:pPr>
        <w:pStyle w:val="Bullet1"/>
      </w:pPr>
      <w:r w:rsidRPr="00643D39">
        <w:t>have experience in that task</w:t>
      </w:r>
    </w:p>
    <w:p w14:paraId="083B7EB9" w14:textId="77777777" w:rsidR="00FE4910" w:rsidRPr="00643D39" w:rsidRDefault="00FE4910" w:rsidP="00460D50">
      <w:pPr>
        <w:pStyle w:val="Bullet1"/>
      </w:pPr>
      <w:r w:rsidRPr="00643D39">
        <w:t>be competent to provide the support.</w:t>
      </w:r>
    </w:p>
    <w:p w14:paraId="6D792891" w14:textId="07798B6A" w:rsidR="00FE4910" w:rsidRPr="00643D39" w:rsidRDefault="00FE4910" w:rsidP="006433B8">
      <w:pPr>
        <w:rPr>
          <w:rFonts w:eastAsia="Calibri" w:cs="Times New Roman"/>
        </w:rPr>
      </w:pPr>
      <w:r w:rsidRPr="00643D39">
        <w:rPr>
          <w:rFonts w:eastAsia="Calibri" w:cs="Times New Roman"/>
        </w:rPr>
        <w:t>Think about who you would like to provide your disability-related health supports. We can fund their training, but this will depend on:</w:t>
      </w:r>
    </w:p>
    <w:p w14:paraId="5C1626B4" w14:textId="77777777" w:rsidR="00FE4910" w:rsidRPr="00643D39" w:rsidRDefault="00FE4910" w:rsidP="00460D50">
      <w:pPr>
        <w:pStyle w:val="Bullet1"/>
      </w:pPr>
      <w:r w:rsidRPr="00643D39">
        <w:t>your individual needs and the type of support to be delivered</w:t>
      </w:r>
    </w:p>
    <w:p w14:paraId="58D7B41C" w14:textId="77777777" w:rsidR="00FE4910" w:rsidRPr="00643D39" w:rsidRDefault="00FE4910" w:rsidP="00460D50">
      <w:pPr>
        <w:pStyle w:val="Bullet1"/>
      </w:pPr>
      <w:r w:rsidRPr="00643D39">
        <w:t>where the support is provided</w:t>
      </w:r>
    </w:p>
    <w:p w14:paraId="66258583" w14:textId="77777777" w:rsidR="00FE4910" w:rsidRPr="00643D39" w:rsidRDefault="00FE4910" w:rsidP="00460D50">
      <w:pPr>
        <w:pStyle w:val="Bullet1"/>
      </w:pPr>
      <w:r w:rsidRPr="00643D39">
        <w:t>any rules your state or territory has about who can provide the support</w:t>
      </w:r>
    </w:p>
    <w:p w14:paraId="487FEFA5" w14:textId="77777777" w:rsidR="00FE4910" w:rsidRPr="00643D39" w:rsidRDefault="00FE4910" w:rsidP="00460D50">
      <w:pPr>
        <w:pStyle w:val="Bullet1"/>
      </w:pPr>
      <w:r w:rsidRPr="00643D39">
        <w:t>whether the support you need requires someone who has specific skills and qualifications</w:t>
      </w:r>
    </w:p>
    <w:p w14:paraId="3F38C30A" w14:textId="62088EF7" w:rsidR="00FE4910" w:rsidRDefault="00FE4910" w:rsidP="00C64564">
      <w:pPr>
        <w:pStyle w:val="Bullet1"/>
      </w:pPr>
      <w:r w:rsidRPr="00643D39">
        <w:t>whether the support is value for money compared to other options.</w:t>
      </w:r>
    </w:p>
    <w:p w14:paraId="3D71ADDA" w14:textId="77777777" w:rsidR="00FE4910" w:rsidRPr="00643D39" w:rsidRDefault="00FE4910" w:rsidP="00BA1B5D">
      <w:pPr>
        <w:pStyle w:val="Heading3"/>
      </w:pPr>
      <w:r w:rsidRPr="00A928C9">
        <w:t>What is registered nurse delegation and supervision of care?</w:t>
      </w:r>
    </w:p>
    <w:p w14:paraId="2F63A8F0" w14:textId="5F0DFBC3" w:rsidR="00FE4910" w:rsidRPr="00643D39" w:rsidRDefault="00FE4910" w:rsidP="009500C4">
      <w:r w:rsidRPr="00643D39">
        <w:t xml:space="preserve">For </w:t>
      </w:r>
      <w:r>
        <w:t>many</w:t>
      </w:r>
      <w:r w:rsidRPr="00643D39">
        <w:t xml:space="preserve"> disability-related health supports</w:t>
      </w:r>
      <w:r w:rsidR="00485C3A">
        <w:t>,</w:t>
      </w:r>
      <w:r w:rsidRPr="00643D39">
        <w:t xml:space="preserve"> a registered nurse may be able to train and delegate key tasks</w:t>
      </w:r>
      <w:r>
        <w:t>.</w:t>
      </w:r>
      <w:r w:rsidRPr="00643D39">
        <w:t xml:space="preserve"> </w:t>
      </w:r>
      <w:r>
        <w:t xml:space="preserve">This training could be given </w:t>
      </w:r>
      <w:r w:rsidRPr="00643D39">
        <w:t>to a support worker or enrolled nurse</w:t>
      </w:r>
      <w:r>
        <w:t xml:space="preserve"> if a family member, friend or carer can’t do it.</w:t>
      </w:r>
      <w:r w:rsidRPr="00643D39">
        <w:t xml:space="preserve"> This trained worker would directly provide you with the </w:t>
      </w:r>
      <w:r>
        <w:t xml:space="preserve">disability-related health </w:t>
      </w:r>
      <w:r w:rsidRPr="00643D39">
        <w:t>support whe</w:t>
      </w:r>
      <w:r>
        <w:t>n</w:t>
      </w:r>
      <w:r w:rsidRPr="00643D39">
        <w:t xml:space="preserve"> they are competent in the task. This is called ‘delegation and supervision of care’. </w:t>
      </w:r>
      <w:r>
        <w:t>It means that a trained person, such as a support worked or enrolled nurse will complete the task for you, instead of a registered nurse.</w:t>
      </w:r>
    </w:p>
    <w:p w14:paraId="66ED1587" w14:textId="471DDDB7" w:rsidR="00FE4910" w:rsidRPr="00643D39" w:rsidRDefault="00FE4910" w:rsidP="002C1938">
      <w:pPr>
        <w:pStyle w:val="Heading4"/>
      </w:pPr>
      <w:r w:rsidRPr="00A928C9">
        <w:t>How do we know what tasks can be delegated?</w:t>
      </w:r>
    </w:p>
    <w:p w14:paraId="305FB762" w14:textId="27514B49" w:rsidR="00FE4910" w:rsidRPr="00643D39" w:rsidRDefault="00FE4910" w:rsidP="006433B8">
      <w:pPr>
        <w:rPr>
          <w:rFonts w:eastAsia="Calibri" w:cs="Times New Roman"/>
        </w:rPr>
      </w:pPr>
      <w:r w:rsidRPr="00643D39">
        <w:rPr>
          <w:rFonts w:eastAsia="Calibri" w:cs="Times New Roman"/>
        </w:rPr>
        <w:t xml:space="preserve">First, we’ll need to know if the </w:t>
      </w:r>
      <w:r>
        <w:rPr>
          <w:rFonts w:eastAsia="Calibri" w:cs="Times New Roman"/>
        </w:rPr>
        <w:t xml:space="preserve">disability-related health </w:t>
      </w:r>
      <w:r w:rsidRPr="00643D39">
        <w:rPr>
          <w:rFonts w:eastAsia="Calibri" w:cs="Times New Roman"/>
        </w:rPr>
        <w:t xml:space="preserve">support you need can be </w:t>
      </w:r>
      <w:r>
        <w:rPr>
          <w:rFonts w:eastAsia="Calibri" w:cs="Times New Roman"/>
        </w:rPr>
        <w:t xml:space="preserve">done by a </w:t>
      </w:r>
      <w:r w:rsidRPr="00C51A62">
        <w:rPr>
          <w:rFonts w:eastAsia="Calibri" w:cs="Times New Roman"/>
        </w:rPr>
        <w:t>family</w:t>
      </w:r>
      <w:r w:rsidR="002270C8" w:rsidRPr="00A842C5">
        <w:rPr>
          <w:rFonts w:eastAsia="Calibri" w:cs="Times New Roman"/>
        </w:rPr>
        <w:t xml:space="preserve"> member</w:t>
      </w:r>
      <w:r w:rsidRPr="00A842C5">
        <w:rPr>
          <w:rFonts w:eastAsia="Calibri" w:cs="Times New Roman"/>
        </w:rPr>
        <w:t>, friend</w:t>
      </w:r>
      <w:r>
        <w:rPr>
          <w:rFonts w:eastAsia="Calibri" w:cs="Times New Roman"/>
        </w:rPr>
        <w:t xml:space="preserve">, or carer. If not, it might need to be </w:t>
      </w:r>
      <w:r w:rsidRPr="00643D39">
        <w:rPr>
          <w:rFonts w:eastAsia="Calibri" w:cs="Times New Roman"/>
        </w:rPr>
        <w:t xml:space="preserve">delegated to another person. If you’re about to leave hospital, we’ll get this information from your discharge </w:t>
      </w:r>
      <w:r>
        <w:rPr>
          <w:rFonts w:eastAsia="Calibri" w:cs="Times New Roman"/>
        </w:rPr>
        <w:t>summary</w:t>
      </w:r>
      <w:r w:rsidRPr="00643D39">
        <w:rPr>
          <w:rFonts w:eastAsia="Calibri" w:cs="Times New Roman"/>
        </w:rPr>
        <w:t xml:space="preserve"> or </w:t>
      </w:r>
      <w:r w:rsidRPr="00643D39">
        <w:rPr>
          <w:rFonts w:eastAsia="Calibri" w:cs="Times New Roman"/>
        </w:rPr>
        <w:lastRenderedPageBreak/>
        <w:t xml:space="preserve">your most recent nurse care plan. These </w:t>
      </w:r>
      <w:r>
        <w:rPr>
          <w:rFonts w:eastAsia="Calibri" w:cs="Times New Roman"/>
        </w:rPr>
        <w:t>are</w:t>
      </w:r>
      <w:r w:rsidRPr="00643D39">
        <w:rPr>
          <w:rFonts w:eastAsia="Calibri" w:cs="Times New Roman"/>
        </w:rPr>
        <w:t xml:space="preserve"> completed by your treating clinician or a registered nurse.</w:t>
      </w:r>
    </w:p>
    <w:p w14:paraId="630AEE2F" w14:textId="46BEB32B" w:rsidR="00FE4910" w:rsidRPr="00643D39" w:rsidRDefault="00FE4910" w:rsidP="006433B8">
      <w:pPr>
        <w:rPr>
          <w:rFonts w:eastAsia="Calibri" w:cs="Times New Roman"/>
        </w:rPr>
      </w:pPr>
      <w:r w:rsidRPr="00643D39">
        <w:rPr>
          <w:rFonts w:eastAsia="Calibri" w:cs="Times New Roman"/>
        </w:rPr>
        <w:t xml:space="preserve">The discharge </w:t>
      </w:r>
      <w:r>
        <w:rPr>
          <w:rFonts w:eastAsia="Calibri" w:cs="Times New Roman"/>
        </w:rPr>
        <w:t>summary</w:t>
      </w:r>
      <w:r w:rsidRPr="00643D39">
        <w:rPr>
          <w:rFonts w:eastAsia="Calibri" w:cs="Times New Roman"/>
        </w:rPr>
        <w:t xml:space="preserve"> or nurse care plan should outline:</w:t>
      </w:r>
    </w:p>
    <w:p w14:paraId="35607B22" w14:textId="77777777" w:rsidR="00FE4910" w:rsidRPr="00643D39" w:rsidRDefault="00FE4910" w:rsidP="00460D50">
      <w:pPr>
        <w:pStyle w:val="Bullet1"/>
      </w:pPr>
      <w:r w:rsidRPr="00643D39">
        <w:t>what tasks need to be provided</w:t>
      </w:r>
    </w:p>
    <w:p w14:paraId="51609D12" w14:textId="31666791" w:rsidR="00FE4910" w:rsidRPr="00643D39" w:rsidRDefault="00FE4910" w:rsidP="00460D50">
      <w:pPr>
        <w:pStyle w:val="Bullet1"/>
      </w:pPr>
      <w:r w:rsidRPr="0030472E">
        <w:t xml:space="preserve">who has the most appropriate skills </w:t>
      </w:r>
      <w:r w:rsidRPr="00643D39">
        <w:t>to provide the care</w:t>
      </w:r>
    </w:p>
    <w:p w14:paraId="02768D97" w14:textId="77777777" w:rsidR="00FE4910" w:rsidRPr="00643D39" w:rsidRDefault="00FE4910" w:rsidP="00460D50">
      <w:pPr>
        <w:pStyle w:val="Bullet1"/>
      </w:pPr>
      <w:r w:rsidRPr="00643D39">
        <w:t>your individual needs</w:t>
      </w:r>
    </w:p>
    <w:p w14:paraId="1922895D" w14:textId="77777777" w:rsidR="00FE4910" w:rsidRPr="00643D39" w:rsidRDefault="00FE4910" w:rsidP="00460D50">
      <w:pPr>
        <w:pStyle w:val="Bullet1"/>
      </w:pPr>
      <w:r w:rsidRPr="00643D39">
        <w:t>the complexity of tasks</w:t>
      </w:r>
    </w:p>
    <w:p w14:paraId="5CFC6E68" w14:textId="0EB198EA" w:rsidR="00FE4910" w:rsidRPr="00643D39" w:rsidRDefault="00FE4910" w:rsidP="00460D50">
      <w:pPr>
        <w:pStyle w:val="Bullet1"/>
      </w:pPr>
      <w:r w:rsidRPr="00643D39">
        <w:t>any risks</w:t>
      </w:r>
      <w:r>
        <w:t xml:space="preserve"> associated with the tasks</w:t>
      </w:r>
      <w:r w:rsidRPr="00643D39">
        <w:t>.</w:t>
      </w:r>
    </w:p>
    <w:p w14:paraId="5B247069" w14:textId="77777777" w:rsidR="00FE4910" w:rsidRPr="00643D39" w:rsidRDefault="00FE4910" w:rsidP="00460D50">
      <w:r w:rsidRPr="00643D39">
        <w:t>It is the registered nurse who must decide if a task can be delegated or not, as they remain responsible for the care being provided.</w:t>
      </w:r>
    </w:p>
    <w:p w14:paraId="3C055553" w14:textId="523B9714" w:rsidR="00FE4910" w:rsidRPr="00432A0C" w:rsidRDefault="00FE4910" w:rsidP="00CD7828">
      <w:r w:rsidRPr="00432A0C">
        <w:t>A registered nurse can’t delegate a task if your health needs are inconsistent or likely to change. Also, some tasks can’t be delegated and will need to be done by a registered nurse</w:t>
      </w:r>
      <w:r w:rsidRPr="00643D39">
        <w:t>.</w:t>
      </w:r>
      <w:r>
        <w:t xml:space="preserve"> </w:t>
      </w:r>
      <w:r w:rsidRPr="00432A0C">
        <w:t>For example</w:t>
      </w:r>
      <w:r>
        <w:t xml:space="preserve">, </w:t>
      </w:r>
      <w:r w:rsidRPr="00432A0C">
        <w:t>daily tracheostomy tie and dressing changes</w:t>
      </w:r>
      <w:r>
        <w:t>.</w:t>
      </w:r>
    </w:p>
    <w:p w14:paraId="38AB49F8" w14:textId="77777777" w:rsidR="00FE4910" w:rsidRPr="00643D39" w:rsidRDefault="00FE4910" w:rsidP="0050493B">
      <w:pPr>
        <w:pStyle w:val="Heading4"/>
      </w:pPr>
      <w:r w:rsidRPr="00A928C9">
        <w:t>What remains the responsibility of the registered nurse?</w:t>
      </w:r>
    </w:p>
    <w:p w14:paraId="1E418CE8" w14:textId="5BAA18E0" w:rsidR="00FE4910" w:rsidRDefault="00FE4910" w:rsidP="006433B8">
      <w:pPr>
        <w:rPr>
          <w:rFonts w:eastAsia="Calibri" w:cs="Times New Roman"/>
        </w:rPr>
      </w:pPr>
      <w:r w:rsidRPr="00643D39">
        <w:rPr>
          <w:rFonts w:eastAsia="Calibri" w:cs="Times New Roman"/>
        </w:rPr>
        <w:t>When a registered nurse delegates a task</w:t>
      </w:r>
      <w:r>
        <w:rPr>
          <w:rFonts w:eastAsia="Calibri" w:cs="Times New Roman"/>
        </w:rPr>
        <w:t>,</w:t>
      </w:r>
      <w:r w:rsidRPr="00643D39">
        <w:rPr>
          <w:rFonts w:eastAsia="Calibri" w:cs="Times New Roman"/>
        </w:rPr>
        <w:t xml:space="preserve"> they retain responsibility for the tasks being provided. Before a registered nurse can delegate a task to someone else, they must make sure the person is trained</w:t>
      </w:r>
      <w:r>
        <w:rPr>
          <w:rFonts w:eastAsia="Calibri" w:cs="Times New Roman"/>
        </w:rPr>
        <w:t xml:space="preserve"> </w:t>
      </w:r>
      <w:r w:rsidRPr="00BC391F">
        <w:rPr>
          <w:rFonts w:eastAsia="Calibri" w:cs="Times New Roman"/>
        </w:rPr>
        <w:t>specifically</w:t>
      </w:r>
      <w:r>
        <w:rPr>
          <w:rFonts w:eastAsia="Calibri" w:cs="Times New Roman"/>
        </w:rPr>
        <w:t xml:space="preserve"> to meet your support needs</w:t>
      </w:r>
      <w:r w:rsidRPr="00643D39">
        <w:rPr>
          <w:rFonts w:eastAsia="Calibri" w:cs="Times New Roman"/>
        </w:rPr>
        <w:t xml:space="preserve"> and competent to do that task. They must also be available for direct and indirect supervision of the person doing the task.</w:t>
      </w:r>
    </w:p>
    <w:p w14:paraId="61B4D97B" w14:textId="2D95F66D" w:rsidR="00FE4910" w:rsidRPr="0018621E" w:rsidRDefault="00FE4910" w:rsidP="006433B8">
      <w:pPr>
        <w:rPr>
          <w:rFonts w:eastAsia="Calibri" w:cs="Times New Roman"/>
        </w:rPr>
      </w:pPr>
      <w:r w:rsidRPr="0018621E">
        <w:rPr>
          <w:rStyle w:val="normaltextrun"/>
          <w:rFonts w:cs="Arial"/>
          <w:shd w:val="clear" w:color="auto" w:fill="FFFFFF"/>
        </w:rPr>
        <w:t>It is the responsibility of your NDIS provider to make sure support workers have the current skills and knowledge to support your needs. Any training provided must be documented and regularly audited.</w:t>
      </w:r>
    </w:p>
    <w:p w14:paraId="53C763A4" w14:textId="77777777" w:rsidR="00FE4910" w:rsidRPr="00643D39" w:rsidRDefault="00FE4910" w:rsidP="006433B8">
      <w:pPr>
        <w:rPr>
          <w:rFonts w:eastAsia="Calibri" w:cs="Times New Roman"/>
          <w:iCs/>
        </w:rPr>
      </w:pPr>
      <w:r w:rsidRPr="00643D39">
        <w:rPr>
          <w:rFonts w:eastAsia="Calibri" w:cs="Times New Roman"/>
          <w:iCs/>
        </w:rPr>
        <w:t>We’ll include enough funding in your plan for a registered nurse to complete the following delegation of care and supervision tasks:</w:t>
      </w:r>
    </w:p>
    <w:p w14:paraId="23466FBC" w14:textId="77777777" w:rsidR="00FE4910" w:rsidRPr="00643D39" w:rsidRDefault="00FE4910" w:rsidP="00460D50">
      <w:pPr>
        <w:pStyle w:val="Bullet1"/>
      </w:pPr>
      <w:r w:rsidRPr="00643D39">
        <w:t>create a health assessment</w:t>
      </w:r>
    </w:p>
    <w:p w14:paraId="60393B03" w14:textId="77777777" w:rsidR="00FE4910" w:rsidRPr="00643D39" w:rsidRDefault="00FE4910" w:rsidP="00460D50">
      <w:pPr>
        <w:pStyle w:val="Bullet1"/>
      </w:pPr>
      <w:r w:rsidRPr="00643D39">
        <w:t>create a care plan and update as needed</w:t>
      </w:r>
    </w:p>
    <w:p w14:paraId="0E99D961" w14:textId="77777777" w:rsidR="00FE4910" w:rsidRPr="00643D39" w:rsidRDefault="00FE4910" w:rsidP="00460D50">
      <w:pPr>
        <w:pStyle w:val="Bullet1"/>
      </w:pPr>
      <w:r w:rsidRPr="00643D39">
        <w:t>deliver training to support workers</w:t>
      </w:r>
    </w:p>
    <w:p w14:paraId="3F35184F" w14:textId="77777777" w:rsidR="00FE4910" w:rsidRPr="00643D39" w:rsidRDefault="00FE4910" w:rsidP="00460D50">
      <w:pPr>
        <w:pStyle w:val="Bullet1"/>
      </w:pPr>
      <w:r w:rsidRPr="00643D39">
        <w:t>complete an assessment at different locations, such as a school or workplace, if needed</w:t>
      </w:r>
    </w:p>
    <w:p w14:paraId="72F25FC5" w14:textId="77777777" w:rsidR="00FE4910" w:rsidRPr="00643D39" w:rsidRDefault="00FE4910" w:rsidP="00460D50">
      <w:pPr>
        <w:pStyle w:val="Bullet1"/>
      </w:pPr>
      <w:r w:rsidRPr="00643D39">
        <w:t>ongoing supervision.</w:t>
      </w:r>
    </w:p>
    <w:p w14:paraId="5750F6EF" w14:textId="70123952" w:rsidR="00FE4910" w:rsidRDefault="00FE4910" w:rsidP="00460D50">
      <w:r w:rsidRPr="00643D39">
        <w:lastRenderedPageBreak/>
        <w:t xml:space="preserve">The registered nurse must also decide </w:t>
      </w:r>
      <w:r w:rsidRPr="000E3D12">
        <w:t>who has the most appropriate skills</w:t>
      </w:r>
      <w:r w:rsidRPr="00643D39">
        <w:t xml:space="preserve"> to do a task. The nurse care plan should outline this. We’ll fund the </w:t>
      </w:r>
      <w:r w:rsidRPr="000E3D12">
        <w:t>person with the most appropriate skills to do the task,</w:t>
      </w:r>
      <w:r w:rsidRPr="00643D39">
        <w:t xml:space="preserve"> as outlined in the nurse care plan, or discharge </w:t>
      </w:r>
      <w:r>
        <w:t>summary</w:t>
      </w:r>
      <w:r w:rsidRPr="00643D39">
        <w:t>.</w:t>
      </w:r>
    </w:p>
    <w:p w14:paraId="581E1E17" w14:textId="77777777" w:rsidR="00FE4910" w:rsidRPr="00643D39" w:rsidRDefault="00FE4910" w:rsidP="00460D50">
      <w:pPr>
        <w:pStyle w:val="Heading3"/>
      </w:pPr>
      <w:r w:rsidRPr="00643D39">
        <w:t>What level of support do you need?</w:t>
      </w:r>
    </w:p>
    <w:p w14:paraId="16754E72" w14:textId="70BDB1CD" w:rsidR="00FE4910" w:rsidRPr="00643D39" w:rsidRDefault="00FE4910" w:rsidP="006433B8">
      <w:pPr>
        <w:rPr>
          <w:rFonts w:eastAsia="Calibri" w:cs="Times New Roman"/>
        </w:rPr>
      </w:pPr>
      <w:r w:rsidRPr="00643D39">
        <w:rPr>
          <w:rFonts w:eastAsia="Calibri" w:cs="Times New Roman"/>
        </w:rPr>
        <w:t>Once we know the task can be delegated</w:t>
      </w:r>
      <w:r>
        <w:rPr>
          <w:rFonts w:eastAsia="Calibri" w:cs="Times New Roman"/>
        </w:rPr>
        <w:t>,</w:t>
      </w:r>
      <w:r w:rsidRPr="00643D39">
        <w:rPr>
          <w:rFonts w:eastAsia="Calibri" w:cs="Times New Roman"/>
        </w:rPr>
        <w:t xml:space="preserve"> we’ll need to decide what level of support you need. This is to make sure we include enough funding in your plan for the registered nurse to assess, train and supervise the worker doing the delegated task.</w:t>
      </w:r>
    </w:p>
    <w:p w14:paraId="2D4F2915" w14:textId="56026CF1" w:rsidR="00FE4910" w:rsidRPr="00643D39" w:rsidRDefault="00FE4910" w:rsidP="006433B8">
      <w:pPr>
        <w:rPr>
          <w:rFonts w:eastAsia="Calibri" w:cs="Times New Roman"/>
        </w:rPr>
      </w:pPr>
      <w:r w:rsidRPr="00643D39">
        <w:rPr>
          <w:rFonts w:eastAsia="Calibri" w:cs="Times New Roman"/>
        </w:rPr>
        <w:t xml:space="preserve">There are </w:t>
      </w:r>
      <w:r>
        <w:rPr>
          <w:rFonts w:eastAsia="Calibri" w:cs="Times New Roman"/>
        </w:rPr>
        <w:t>two</w:t>
      </w:r>
      <w:r w:rsidRPr="00643D39">
        <w:rPr>
          <w:rFonts w:eastAsia="Calibri" w:cs="Times New Roman"/>
        </w:rPr>
        <w:t xml:space="preserve"> levels of support</w:t>
      </w:r>
      <w:r>
        <w:rPr>
          <w:rFonts w:eastAsia="Calibri" w:cs="Times New Roman"/>
        </w:rPr>
        <w:t>:</w:t>
      </w:r>
    </w:p>
    <w:p w14:paraId="71DDA11C" w14:textId="2C30137C" w:rsidR="00FE4910" w:rsidRPr="00DA7518" w:rsidRDefault="00FE4910" w:rsidP="00460D50">
      <w:pPr>
        <w:pStyle w:val="Bullet1"/>
        <w:rPr>
          <w:rFonts w:eastAsia="Calibri" w:cs="Times New Roman"/>
        </w:rPr>
      </w:pPr>
      <w:r w:rsidRPr="00DA7518">
        <w:rPr>
          <w:rStyle w:val="Hyperlink"/>
          <w:rFonts w:eastAsia="Calibri" w:cs="Times New Roman"/>
          <w:color w:val="auto"/>
          <w:u w:val="none"/>
        </w:rPr>
        <w:t>Standard</w:t>
      </w:r>
    </w:p>
    <w:p w14:paraId="49C5C335" w14:textId="0ABFF3DB" w:rsidR="00FE4910" w:rsidRPr="00DA7518" w:rsidRDefault="00FE4910" w:rsidP="00221C5D">
      <w:pPr>
        <w:pStyle w:val="Bullet1"/>
        <w:rPr>
          <w:rStyle w:val="Hyperlink"/>
          <w:color w:val="auto"/>
          <w:u w:val="none"/>
        </w:rPr>
      </w:pPr>
      <w:bookmarkStart w:id="15" w:name="_Low_level_supports"/>
      <w:bookmarkEnd w:id="15"/>
      <w:r w:rsidRPr="00DA7518">
        <w:t>High</w:t>
      </w:r>
      <w:r w:rsidRPr="00DA7518">
        <w:rPr>
          <w:rStyle w:val="Hyperlink"/>
          <w:rFonts w:eastAsia="Calibri" w:cs="Times New Roman"/>
          <w:color w:val="auto"/>
          <w:u w:val="none"/>
        </w:rPr>
        <w:t xml:space="preserve"> intensity</w:t>
      </w:r>
      <w:bookmarkStart w:id="16" w:name="_Low_level_supports_1"/>
      <w:bookmarkEnd w:id="16"/>
    </w:p>
    <w:p w14:paraId="6FE6DB6A" w14:textId="609E2B87" w:rsidR="00FE4910" w:rsidRPr="00DA7518" w:rsidRDefault="00FE4910" w:rsidP="00C51A62">
      <w:pPr>
        <w:pStyle w:val="Heading4"/>
        <w:rPr>
          <w:rStyle w:val="normaltextrun"/>
          <w:rFonts w:cs="Arial"/>
          <w:bCs/>
        </w:rPr>
      </w:pPr>
      <w:r w:rsidRPr="00A928C9">
        <w:rPr>
          <w:rStyle w:val="normaltextrun"/>
          <w:rFonts w:cs="Arial"/>
          <w:bCs/>
        </w:rPr>
        <w:t>Standard supports</w:t>
      </w:r>
    </w:p>
    <w:p w14:paraId="4E58F981" w14:textId="641B6C5D" w:rsidR="00FE4910" w:rsidRPr="00DA7518" w:rsidRDefault="00FE4910" w:rsidP="00221C5D">
      <w:pPr>
        <w:pStyle w:val="Bullet1"/>
        <w:numPr>
          <w:ilvl w:val="0"/>
          <w:numId w:val="0"/>
        </w:numPr>
        <w:rPr>
          <w:rStyle w:val="normaltextrun"/>
          <w:rFonts w:cs="Arial"/>
        </w:rPr>
      </w:pPr>
      <w:r w:rsidRPr="00DA7518">
        <w:rPr>
          <w:rStyle w:val="normaltextrun"/>
          <w:rFonts w:cs="Arial"/>
        </w:rPr>
        <w:t xml:space="preserve">If your disability-related health support needs are not identified by the NDIS Practice Standards and Quality Indicators as </w:t>
      </w:r>
      <w:r w:rsidRPr="00A842C5">
        <w:rPr>
          <w:rStyle w:val="normaltextrun"/>
          <w:rFonts w:cs="Arial"/>
          <w:color w:val="038387"/>
        </w:rPr>
        <w:t>‘</w:t>
      </w:r>
      <w:hyperlink r:id="rId48" w:history="1">
        <w:r w:rsidRPr="00A842C5">
          <w:rPr>
            <w:rStyle w:val="Hyperlink"/>
            <w:rFonts w:cs="Arial"/>
          </w:rPr>
          <w:t>High Intensity Daily Personal Activities’</w:t>
        </w:r>
      </w:hyperlink>
      <w:r w:rsidRPr="00221C5D">
        <w:rPr>
          <w:rStyle w:val="normaltextrun"/>
          <w:rFonts w:cs="Arial"/>
          <w:color w:val="038387"/>
        </w:rPr>
        <w:t xml:space="preserve"> </w:t>
      </w:r>
      <w:r w:rsidRPr="00D52FE7">
        <w:rPr>
          <w:rStyle w:val="normaltextrun"/>
          <w:rFonts w:cs="Arial"/>
        </w:rPr>
        <w:t>y</w:t>
      </w:r>
      <w:r w:rsidRPr="00DA7518">
        <w:rPr>
          <w:rStyle w:val="normaltextrun"/>
          <w:rFonts w:cs="Arial"/>
        </w:rPr>
        <w:t>ou would generally have a support worker with standard support skills.</w:t>
      </w:r>
    </w:p>
    <w:p w14:paraId="7611651F" w14:textId="24CE9333" w:rsidR="00FE4910" w:rsidRPr="00DA7518" w:rsidRDefault="00FE4910" w:rsidP="00C51A62">
      <w:pPr>
        <w:pStyle w:val="Heading4"/>
        <w:rPr>
          <w:rStyle w:val="normaltextrun"/>
          <w:rFonts w:cs="Arial"/>
          <w:bCs/>
        </w:rPr>
      </w:pPr>
      <w:r w:rsidRPr="00A928C9">
        <w:rPr>
          <w:rStyle w:val="normaltextrun"/>
          <w:rFonts w:cs="Arial"/>
          <w:bCs/>
        </w:rPr>
        <w:t>High intensity supports</w:t>
      </w:r>
    </w:p>
    <w:p w14:paraId="20949B46" w14:textId="5DAB523F" w:rsidR="00FE4910" w:rsidRPr="00DA7518" w:rsidRDefault="00FE4910" w:rsidP="00221C5D">
      <w:pPr>
        <w:pStyle w:val="Bullet1"/>
        <w:numPr>
          <w:ilvl w:val="0"/>
          <w:numId w:val="0"/>
        </w:numPr>
        <w:rPr>
          <w:rStyle w:val="normaltextrun"/>
          <w:rFonts w:cs="Arial"/>
        </w:rPr>
      </w:pPr>
      <w:r w:rsidRPr="00DA7518">
        <w:rPr>
          <w:rStyle w:val="normaltextrun"/>
          <w:rFonts w:cs="Arial"/>
        </w:rPr>
        <w:t xml:space="preserve">High intensity supports are provided if your disability-related health supports are identified by the NDIS Practice Standards and </w:t>
      </w:r>
      <w:r w:rsidRPr="00C51A62">
        <w:rPr>
          <w:rStyle w:val="normaltextrun"/>
          <w:rFonts w:cs="Arial"/>
        </w:rPr>
        <w:t>Qualit</w:t>
      </w:r>
      <w:r w:rsidR="002270C8" w:rsidRPr="004B7D23">
        <w:rPr>
          <w:rStyle w:val="normaltextrun"/>
          <w:rFonts w:cs="Arial"/>
        </w:rPr>
        <w:t>y</w:t>
      </w:r>
      <w:r w:rsidRPr="004B7D23">
        <w:rPr>
          <w:rStyle w:val="normaltextrun"/>
          <w:rFonts w:cs="Arial"/>
        </w:rPr>
        <w:t xml:space="preserve"> Indicators as </w:t>
      </w:r>
      <w:r w:rsidRPr="004B7D23">
        <w:rPr>
          <w:rStyle w:val="normaltextrun"/>
          <w:rFonts w:cs="Arial"/>
          <w:color w:val="038387"/>
        </w:rPr>
        <w:t>‘</w:t>
      </w:r>
      <w:hyperlink r:id="rId49" w:history="1">
        <w:r w:rsidRPr="004B7D23">
          <w:rPr>
            <w:rStyle w:val="Hyperlink"/>
            <w:rFonts w:cs="Arial"/>
          </w:rPr>
          <w:t>High Intensity Daily Personal Activities’</w:t>
        </w:r>
      </w:hyperlink>
      <w:r w:rsidRPr="004B7D23">
        <w:rPr>
          <w:rStyle w:val="normaltextrun"/>
          <w:rFonts w:cs="Arial"/>
        </w:rPr>
        <w:t>.</w:t>
      </w:r>
      <w:r w:rsidRPr="004B7D23">
        <w:rPr>
          <w:rStyle w:val="EndnoteReference"/>
          <w:rFonts w:cs="Arial"/>
        </w:rPr>
        <w:endnoteReference w:id="17"/>
      </w:r>
      <w:r w:rsidRPr="004B7D23">
        <w:rPr>
          <w:rStyle w:val="normaltextrun"/>
          <w:rFonts w:cs="Arial"/>
        </w:rPr>
        <w:t xml:space="preserve"> These are:</w:t>
      </w:r>
    </w:p>
    <w:p w14:paraId="149AF7F7" w14:textId="636CE26E" w:rsidR="00FE4910" w:rsidRPr="00DA7518" w:rsidRDefault="00FE4910" w:rsidP="005B1C9B">
      <w:pPr>
        <w:pStyle w:val="Bullet1"/>
        <w:numPr>
          <w:ilvl w:val="0"/>
          <w:numId w:val="57"/>
        </w:numPr>
        <w:rPr>
          <w:rStyle w:val="normaltextrun"/>
          <w:rFonts w:cs="Arial"/>
        </w:rPr>
      </w:pPr>
      <w:r w:rsidRPr="00DA7518">
        <w:rPr>
          <w:rStyle w:val="normaltextrun"/>
          <w:rFonts w:cs="Arial"/>
        </w:rPr>
        <w:t>complex bowel care</w:t>
      </w:r>
    </w:p>
    <w:p w14:paraId="150919A4" w14:textId="0BFDA62F" w:rsidR="00FE4910" w:rsidRPr="00DA7518" w:rsidRDefault="00FE4910" w:rsidP="005B1C9B">
      <w:pPr>
        <w:pStyle w:val="Bullet1"/>
        <w:numPr>
          <w:ilvl w:val="0"/>
          <w:numId w:val="57"/>
        </w:numPr>
        <w:rPr>
          <w:rStyle w:val="normaltextrun"/>
          <w:rFonts w:cs="Arial"/>
        </w:rPr>
      </w:pPr>
      <w:r w:rsidRPr="00DA7518">
        <w:rPr>
          <w:rStyle w:val="normaltextrun"/>
          <w:rFonts w:cs="Arial"/>
        </w:rPr>
        <w:t>enteral feeding and management</w:t>
      </w:r>
    </w:p>
    <w:p w14:paraId="167092DF" w14:textId="13E2FF40" w:rsidR="00FE4910" w:rsidRPr="00DA7518" w:rsidRDefault="00FE4910" w:rsidP="005B1C9B">
      <w:pPr>
        <w:pStyle w:val="Bullet1"/>
        <w:numPr>
          <w:ilvl w:val="0"/>
          <w:numId w:val="57"/>
        </w:numPr>
        <w:rPr>
          <w:rStyle w:val="normaltextrun"/>
          <w:rFonts w:cs="Arial"/>
        </w:rPr>
      </w:pPr>
      <w:r w:rsidRPr="00DA7518">
        <w:rPr>
          <w:rStyle w:val="normaltextrun"/>
          <w:rFonts w:cs="Arial"/>
        </w:rPr>
        <w:t>severe dysphagia management</w:t>
      </w:r>
    </w:p>
    <w:p w14:paraId="79B6BE8C" w14:textId="554D5081" w:rsidR="00FE4910" w:rsidRPr="00DA7518" w:rsidRDefault="00FE4910" w:rsidP="005B1C9B">
      <w:pPr>
        <w:pStyle w:val="Bullet1"/>
        <w:numPr>
          <w:ilvl w:val="0"/>
          <w:numId w:val="57"/>
        </w:numPr>
        <w:rPr>
          <w:rStyle w:val="normaltextrun"/>
          <w:rFonts w:cs="Arial"/>
        </w:rPr>
      </w:pPr>
      <w:r w:rsidRPr="00DA7518">
        <w:rPr>
          <w:rStyle w:val="normaltextrun"/>
          <w:rFonts w:cs="Arial"/>
        </w:rPr>
        <w:t>tracheostomy care</w:t>
      </w:r>
    </w:p>
    <w:p w14:paraId="030525EC" w14:textId="107F2D88" w:rsidR="00FE4910" w:rsidRPr="004B7D23" w:rsidRDefault="00FE4910" w:rsidP="005B1C9B">
      <w:pPr>
        <w:pStyle w:val="Bullet1"/>
        <w:numPr>
          <w:ilvl w:val="0"/>
          <w:numId w:val="57"/>
        </w:numPr>
        <w:rPr>
          <w:rStyle w:val="normaltextrun"/>
          <w:rFonts w:cs="Arial"/>
        </w:rPr>
      </w:pPr>
      <w:r w:rsidRPr="00DA7518">
        <w:rPr>
          <w:rStyle w:val="normaltextrun"/>
          <w:rFonts w:cs="Arial"/>
        </w:rPr>
        <w:t xml:space="preserve">urinary catheter </w:t>
      </w:r>
      <w:r w:rsidRPr="00C51A62">
        <w:rPr>
          <w:rStyle w:val="normaltextrun"/>
          <w:rFonts w:cs="Arial"/>
        </w:rPr>
        <w:t>management</w:t>
      </w:r>
    </w:p>
    <w:p w14:paraId="285B4DFD" w14:textId="6140E7F2" w:rsidR="00FE4910" w:rsidRPr="00DA7518" w:rsidRDefault="00FE4910" w:rsidP="005B1C9B">
      <w:pPr>
        <w:pStyle w:val="Bullet1"/>
        <w:numPr>
          <w:ilvl w:val="0"/>
          <w:numId w:val="57"/>
        </w:numPr>
        <w:rPr>
          <w:rStyle w:val="normaltextrun"/>
          <w:rFonts w:cs="Arial"/>
        </w:rPr>
      </w:pPr>
      <w:r w:rsidRPr="00DA7518">
        <w:rPr>
          <w:rStyle w:val="normaltextrun"/>
          <w:rFonts w:cs="Arial"/>
        </w:rPr>
        <w:t>ventilator management</w:t>
      </w:r>
    </w:p>
    <w:p w14:paraId="417CE536" w14:textId="7A9301CD" w:rsidR="00FE4910" w:rsidRPr="00DA7518" w:rsidRDefault="00FE4910" w:rsidP="005B1C9B">
      <w:pPr>
        <w:pStyle w:val="Bullet1"/>
        <w:numPr>
          <w:ilvl w:val="0"/>
          <w:numId w:val="57"/>
        </w:numPr>
        <w:rPr>
          <w:rStyle w:val="normaltextrun"/>
          <w:rFonts w:cs="Arial"/>
        </w:rPr>
      </w:pPr>
      <w:r w:rsidRPr="00DA7518">
        <w:rPr>
          <w:rStyle w:val="normaltextrun"/>
          <w:rFonts w:cs="Arial"/>
        </w:rPr>
        <w:t>subcutaneous injections, for example diabetes management</w:t>
      </w:r>
    </w:p>
    <w:p w14:paraId="3D329F8D" w14:textId="7AA9D24A" w:rsidR="00FE4910" w:rsidRPr="00D52FE7" w:rsidRDefault="00FE4910" w:rsidP="005B1C9B">
      <w:pPr>
        <w:pStyle w:val="Bullet1"/>
        <w:numPr>
          <w:ilvl w:val="0"/>
          <w:numId w:val="57"/>
        </w:numPr>
        <w:rPr>
          <w:rStyle w:val="normaltextrun"/>
          <w:rFonts w:cs="Arial"/>
        </w:rPr>
      </w:pPr>
      <w:r w:rsidRPr="00D52FE7">
        <w:rPr>
          <w:rStyle w:val="normaltextrun"/>
          <w:rFonts w:cs="Arial"/>
        </w:rPr>
        <w:t>complex wound management.</w:t>
      </w:r>
    </w:p>
    <w:p w14:paraId="43EA8C90" w14:textId="7A026A6F" w:rsidR="00FE4910" w:rsidRPr="00D52FE7" w:rsidRDefault="00FE4910" w:rsidP="001E308A">
      <w:pPr>
        <w:pStyle w:val="Bullet1"/>
        <w:numPr>
          <w:ilvl w:val="0"/>
          <w:numId w:val="0"/>
        </w:numPr>
        <w:rPr>
          <w:rStyle w:val="normaltextrun"/>
          <w:rFonts w:cs="Arial"/>
        </w:rPr>
      </w:pPr>
      <w:r w:rsidRPr="00D52FE7">
        <w:rPr>
          <w:rStyle w:val="normaltextrun"/>
          <w:rFonts w:cs="Arial"/>
        </w:rPr>
        <w:t>We include enough funding for a support worker for the times when you receive the support. The support worker will be trained by the registered nurse and provide the delegated tasks. We decide this based on your situation, any risks identified, and the nature of support needed. Usually, we fund a mixture of high intensity and standard supports.</w:t>
      </w:r>
    </w:p>
    <w:p w14:paraId="6F1810FE" w14:textId="3C77EF10" w:rsidR="00FE4910" w:rsidRPr="00D52FE7" w:rsidRDefault="00FE4910" w:rsidP="001E308A">
      <w:pPr>
        <w:pStyle w:val="Bullet1"/>
        <w:numPr>
          <w:ilvl w:val="0"/>
          <w:numId w:val="0"/>
        </w:numPr>
        <w:rPr>
          <w:rStyle w:val="normaltextrun"/>
          <w:rFonts w:cs="Arial"/>
        </w:rPr>
      </w:pPr>
      <w:r w:rsidRPr="00D52FE7">
        <w:rPr>
          <w:rStyle w:val="normaltextrun"/>
          <w:rFonts w:cs="Arial"/>
        </w:rPr>
        <w:lastRenderedPageBreak/>
        <w:t>For the times you access supports that don’t meet ‘High Intensity’, the support will be funded at the standard rate.</w:t>
      </w:r>
    </w:p>
    <w:p w14:paraId="093F7CF6" w14:textId="43A52389" w:rsidR="00FE4910" w:rsidRDefault="00FE4910" w:rsidP="00082C82">
      <w:pPr>
        <w:pStyle w:val="paragraph"/>
        <w:spacing w:before="120" w:beforeAutospacing="0" w:after="120" w:afterAutospacing="0"/>
        <w:textAlignment w:val="baseline"/>
        <w:rPr>
          <w:rFonts w:ascii="Arial" w:hAnsi="Arial" w:cs="Arial"/>
        </w:rPr>
      </w:pPr>
      <w:r w:rsidRPr="00D52FE7">
        <w:rPr>
          <w:rStyle w:val="normaltextrun"/>
          <w:rFonts w:ascii="Arial" w:hAnsi="Arial" w:cs="Arial"/>
        </w:rPr>
        <w:t>Learn more about High Intensity Supports in our</w:t>
      </w:r>
      <w:r w:rsidR="00DE6969">
        <w:rPr>
          <w:rStyle w:val="normaltextrun"/>
          <w:rFonts w:ascii="Arial" w:hAnsi="Arial" w:cs="Arial"/>
        </w:rPr>
        <w:t xml:space="preserve"> </w:t>
      </w:r>
      <w:hyperlink r:id="rId50" w:anchor="ndis-pricing-arrangements-and-price-limits" w:history="1">
        <w:r w:rsidR="00DE6969" w:rsidRPr="009F5B7B">
          <w:rPr>
            <w:rStyle w:val="Hyperlink"/>
            <w:rFonts w:ascii="Arial" w:hAnsi="Arial" w:cs="Arial"/>
          </w:rPr>
          <w:t>NDIS Pricing Arrangements and Price Limits</w:t>
        </w:r>
      </w:hyperlink>
      <w:r w:rsidR="00DE6969">
        <w:rPr>
          <w:rStyle w:val="normaltextrun"/>
          <w:rFonts w:ascii="Arial" w:hAnsi="Arial" w:cs="Arial"/>
        </w:rPr>
        <w:t>.</w:t>
      </w:r>
    </w:p>
    <w:p w14:paraId="1EE21AC7" w14:textId="6E26CD2B" w:rsidR="00FE4910" w:rsidRPr="00F06662" w:rsidRDefault="00FE4910" w:rsidP="001E308A">
      <w:pPr>
        <w:pStyle w:val="Bullet1"/>
        <w:numPr>
          <w:ilvl w:val="0"/>
          <w:numId w:val="0"/>
        </w:numPr>
        <w:rPr>
          <w:rStyle w:val="normaltextrun"/>
          <w:rFonts w:cs="Arial"/>
          <w:b/>
          <w:bCs/>
        </w:rPr>
      </w:pPr>
      <w:r w:rsidRPr="00F06662">
        <w:rPr>
          <w:rStyle w:val="normaltextrun"/>
          <w:rFonts w:cs="Arial"/>
          <w:b/>
          <w:bCs/>
        </w:rPr>
        <w:t>Example</w:t>
      </w:r>
    </w:p>
    <w:p w14:paraId="033E8DEA" w14:textId="49BA0EB9" w:rsidR="00FE4910" w:rsidRPr="00F06662" w:rsidRDefault="00FE4910" w:rsidP="001E308A">
      <w:pPr>
        <w:pStyle w:val="Bullet1"/>
        <w:numPr>
          <w:ilvl w:val="0"/>
          <w:numId w:val="0"/>
        </w:numPr>
        <w:rPr>
          <w:rStyle w:val="normaltextrun"/>
          <w:rFonts w:cs="Arial"/>
        </w:rPr>
      </w:pPr>
      <w:r w:rsidRPr="00F06662">
        <w:rPr>
          <w:rStyle w:val="normaltextrun"/>
          <w:rFonts w:cs="Arial"/>
        </w:rPr>
        <w:t xml:space="preserve">Neil is 43 years old and lives with Down syndrome. Neil also has type 2 diabetes which medical reports show is stable. He requires 3 insulin injections per day to manage his diabetes. He lives in Supported Independent Living (SIL) </w:t>
      </w:r>
      <w:r w:rsidRPr="004B7D23">
        <w:rPr>
          <w:rStyle w:val="normaltextrun"/>
          <w:rFonts w:cs="Arial"/>
        </w:rPr>
        <w:t xml:space="preserve">and </w:t>
      </w:r>
      <w:r w:rsidRPr="00C51A62">
        <w:rPr>
          <w:rStyle w:val="normaltextrun"/>
          <w:rFonts w:cs="Arial"/>
        </w:rPr>
        <w:t>receive</w:t>
      </w:r>
      <w:r w:rsidR="00C35DC2" w:rsidRPr="00C51A62">
        <w:rPr>
          <w:rStyle w:val="normaltextrun"/>
          <w:rFonts w:cs="Arial"/>
        </w:rPr>
        <w:t>s</w:t>
      </w:r>
      <w:r w:rsidRPr="004B7D23">
        <w:rPr>
          <w:rStyle w:val="normaltextrun"/>
          <w:rFonts w:cs="Arial"/>
        </w:rPr>
        <w:t xml:space="preserve"> 24/7</w:t>
      </w:r>
      <w:r w:rsidRPr="00F06662">
        <w:rPr>
          <w:rStyle w:val="normaltextrun"/>
          <w:rFonts w:cs="Arial"/>
        </w:rPr>
        <w:t xml:space="preserve"> support at a standard level for personal care, meal preparation and access to the community.</w:t>
      </w:r>
    </w:p>
    <w:p w14:paraId="4F9ECB8F" w14:textId="01D3A65A" w:rsidR="00FE4910" w:rsidRPr="00F06662" w:rsidRDefault="00FE4910" w:rsidP="001E308A">
      <w:pPr>
        <w:pStyle w:val="Bullet1"/>
        <w:numPr>
          <w:ilvl w:val="0"/>
          <w:numId w:val="0"/>
        </w:numPr>
        <w:rPr>
          <w:rStyle w:val="normaltextrun"/>
          <w:rFonts w:cs="Arial"/>
        </w:rPr>
      </w:pPr>
      <w:r w:rsidRPr="00F06662">
        <w:rPr>
          <w:rStyle w:val="normaltextrun"/>
          <w:rFonts w:cs="Arial"/>
        </w:rPr>
        <w:t>Due to his intellectual impairment Neil cannot inject insulin by himself and needs assistance with his insulin injections.</w:t>
      </w:r>
    </w:p>
    <w:p w14:paraId="5DC104A9" w14:textId="2FA187B0" w:rsidR="00FE4910" w:rsidRPr="00F06662" w:rsidRDefault="00FE4910" w:rsidP="001E308A">
      <w:pPr>
        <w:pStyle w:val="Bullet1"/>
        <w:numPr>
          <w:ilvl w:val="0"/>
          <w:numId w:val="0"/>
        </w:numPr>
        <w:rPr>
          <w:rStyle w:val="normaltextrun"/>
          <w:rFonts w:cs="Arial"/>
        </w:rPr>
      </w:pPr>
      <w:r w:rsidRPr="00F06662">
        <w:rPr>
          <w:rStyle w:val="normaltextrun"/>
          <w:rFonts w:cs="Arial"/>
        </w:rPr>
        <w:t xml:space="preserve">Under the registered nurse delegation of care model, we’ll fund a support worker at the higher intensity support level </w:t>
      </w:r>
      <w:r w:rsidRPr="004B7D23">
        <w:rPr>
          <w:rStyle w:val="normaltextrun"/>
          <w:rFonts w:cs="Arial"/>
        </w:rPr>
        <w:t>3 times per</w:t>
      </w:r>
      <w:r w:rsidRPr="00F06662">
        <w:rPr>
          <w:rStyle w:val="normaltextrun"/>
          <w:rFonts w:cs="Arial"/>
        </w:rPr>
        <w:t xml:space="preserve"> day to administer insulin. This high intensity support will be funded as a drop-in support, and the rest of Neil’s support needs will be provided at a standard level.</w:t>
      </w:r>
    </w:p>
    <w:p w14:paraId="718868EF" w14:textId="15F2530D" w:rsidR="00FE4910" w:rsidRPr="00F06662" w:rsidRDefault="00FE4910" w:rsidP="00AF2E04">
      <w:pPr>
        <w:pStyle w:val="Bullet1"/>
        <w:numPr>
          <w:ilvl w:val="0"/>
          <w:numId w:val="0"/>
        </w:numPr>
        <w:rPr>
          <w:rStyle w:val="normaltextrun"/>
          <w:rFonts w:cs="Arial"/>
        </w:rPr>
      </w:pPr>
      <w:r w:rsidRPr="00F06662">
        <w:rPr>
          <w:rStyle w:val="normaltextrun"/>
          <w:rFonts w:cs="Arial"/>
        </w:rPr>
        <w:t>Support workers should have the right skills and knowledge to support you if you need high intensity support.</w:t>
      </w:r>
    </w:p>
    <w:p w14:paraId="770E4450" w14:textId="62DF3F3B" w:rsidR="00FE4910" w:rsidRPr="000B4FAD" w:rsidRDefault="00FE4910" w:rsidP="00221C5D">
      <w:pPr>
        <w:pStyle w:val="Bullet1"/>
        <w:numPr>
          <w:ilvl w:val="0"/>
          <w:numId w:val="0"/>
        </w:numPr>
        <w:rPr>
          <w:b/>
          <w:bCs/>
        </w:rPr>
      </w:pPr>
      <w:r w:rsidRPr="00F06662">
        <w:rPr>
          <w:rStyle w:val="normaltextrun"/>
          <w:rFonts w:cs="Arial"/>
        </w:rPr>
        <w:t xml:space="preserve">Learn more about high intensity support skills in the </w:t>
      </w:r>
      <w:hyperlink r:id="rId51" w:anchor="paragraph-id-8162" w:history="1">
        <w:r w:rsidRPr="004B7D23">
          <w:rPr>
            <w:rStyle w:val="Hyperlink"/>
            <w:rFonts w:cs="Arial"/>
          </w:rPr>
          <w:t>NDIS Practice Standards: High Intensity Support Skills Descriptors.</w:t>
        </w:r>
      </w:hyperlink>
    </w:p>
    <w:p w14:paraId="468D9D9F" w14:textId="77777777" w:rsidR="00FE4910" w:rsidRPr="00643D39" w:rsidRDefault="00FE4910" w:rsidP="00BA1B5D">
      <w:pPr>
        <w:pStyle w:val="Heading3"/>
      </w:pPr>
      <w:bookmarkStart w:id="17" w:name="_Intermediate_level_supports"/>
      <w:bookmarkStart w:id="18" w:name="_Intermediate_level_supports_1"/>
      <w:bookmarkStart w:id="19" w:name="_High_level_supports"/>
      <w:bookmarkStart w:id="20" w:name="_Toc19708015"/>
      <w:bookmarkStart w:id="21" w:name="_Toc44403461"/>
      <w:bookmarkEnd w:id="17"/>
      <w:bookmarkEnd w:id="18"/>
      <w:bookmarkEnd w:id="19"/>
      <w:r w:rsidRPr="00A928C9">
        <w:t>What about disability-related health supports for children?</w:t>
      </w:r>
      <w:bookmarkEnd w:id="20"/>
      <w:bookmarkEnd w:id="21"/>
    </w:p>
    <w:p w14:paraId="7BEAFE62" w14:textId="6CBF0F61" w:rsidR="00FE4910" w:rsidRPr="00643D39" w:rsidRDefault="00FE4910" w:rsidP="006433B8">
      <w:pPr>
        <w:rPr>
          <w:rFonts w:eastAsia="Calibri" w:cs="Times New Roman"/>
        </w:rPr>
      </w:pPr>
      <w:r w:rsidRPr="00643D39">
        <w:rPr>
          <w:rFonts w:eastAsia="Calibri" w:cs="Times New Roman"/>
        </w:rPr>
        <w:t>Generally, families or carers are responsible for their child’s daily support needs, including health needs. We may fund</w:t>
      </w:r>
      <w:r>
        <w:rPr>
          <w:rFonts w:eastAsia="Calibri" w:cs="Times New Roman"/>
        </w:rPr>
        <w:t xml:space="preserve"> disability-related health</w:t>
      </w:r>
      <w:r w:rsidRPr="00643D39">
        <w:rPr>
          <w:rFonts w:eastAsia="Calibri" w:cs="Times New Roman"/>
        </w:rPr>
        <w:t xml:space="preserve"> supports i</w:t>
      </w:r>
      <w:r>
        <w:rPr>
          <w:rFonts w:eastAsia="Calibri" w:cs="Times New Roman"/>
        </w:rPr>
        <w:t>n</w:t>
      </w:r>
      <w:r w:rsidRPr="00643D39">
        <w:rPr>
          <w:rFonts w:eastAsia="Calibri" w:cs="Times New Roman"/>
        </w:rPr>
        <w:t xml:space="preserve"> your child</w:t>
      </w:r>
      <w:r>
        <w:rPr>
          <w:rFonts w:eastAsia="Calibri" w:cs="Times New Roman"/>
        </w:rPr>
        <w:t>’s plan if they</w:t>
      </w:r>
      <w:r w:rsidRPr="00643D39">
        <w:rPr>
          <w:rFonts w:eastAsia="Calibri" w:cs="Times New Roman"/>
        </w:rPr>
        <w:t xml:space="preserve"> need substantially more help with health care than a child of the same age without a disability.</w:t>
      </w:r>
      <w:r w:rsidRPr="00643D39">
        <w:rPr>
          <w:rFonts w:eastAsia="Calibri" w:cs="Times New Roman"/>
          <w:vertAlign w:val="superscript"/>
        </w:rPr>
        <w:endnoteReference w:id="18"/>
      </w:r>
      <w:r w:rsidRPr="00643D39">
        <w:rPr>
          <w:rFonts w:eastAsia="Calibri" w:cs="Times New Roman"/>
        </w:rPr>
        <w:t xml:space="preserve"> As with adults, all</w:t>
      </w:r>
      <w:r>
        <w:rPr>
          <w:rFonts w:eastAsia="Calibri" w:cs="Times New Roman"/>
        </w:rPr>
        <w:t xml:space="preserve"> disability-related health </w:t>
      </w:r>
      <w:r w:rsidRPr="00643D39">
        <w:rPr>
          <w:rFonts w:eastAsia="Calibri" w:cs="Times New Roman"/>
        </w:rPr>
        <w:t>supports for children</w:t>
      </w:r>
      <w:r>
        <w:rPr>
          <w:rFonts w:eastAsia="Calibri" w:cs="Times New Roman"/>
        </w:rPr>
        <w:t xml:space="preserve"> </w:t>
      </w:r>
      <w:r w:rsidRPr="00643D39">
        <w:rPr>
          <w:rFonts w:eastAsia="Calibri" w:cs="Times New Roman"/>
        </w:rPr>
        <w:t xml:space="preserve">need to meet the </w:t>
      </w:r>
      <w:hyperlink r:id="rId52" w:history="1">
        <w:r w:rsidRPr="00643D39">
          <w:rPr>
            <w:rStyle w:val="Hyperlink"/>
            <w:rFonts w:eastAsia="Times New Roman" w:cs="Times New Roman"/>
            <w:noProof/>
            <w:szCs w:val="24"/>
            <w:lang w:eastAsia="en-AU"/>
          </w:rPr>
          <w:t>NDIS funding criteria</w:t>
        </w:r>
      </w:hyperlink>
      <w:r w:rsidRPr="00643D39">
        <w:rPr>
          <w:rFonts w:eastAsia="Calibri" w:cs="Times New Roman"/>
        </w:rPr>
        <w:t>.</w:t>
      </w:r>
      <w:r>
        <w:rPr>
          <w:rFonts w:eastAsia="Calibri" w:cs="Times New Roman"/>
        </w:rPr>
        <w:t xml:space="preserve"> </w:t>
      </w:r>
      <w:r w:rsidRPr="00643D39">
        <w:rPr>
          <w:rFonts w:eastAsia="Calibri" w:cs="Times New Roman"/>
        </w:rPr>
        <w:t xml:space="preserve">If your child needs </w:t>
      </w:r>
      <w:r>
        <w:rPr>
          <w:rFonts w:eastAsia="Calibri" w:cs="Times New Roman"/>
        </w:rPr>
        <w:t>a</w:t>
      </w:r>
      <w:r w:rsidRPr="00643D39">
        <w:rPr>
          <w:rFonts w:eastAsia="Calibri" w:cs="Times New Roman"/>
        </w:rPr>
        <w:t xml:space="preserve"> disability-related health support, we’ll </w:t>
      </w:r>
      <w:r>
        <w:rPr>
          <w:rFonts w:eastAsia="Calibri" w:cs="Times New Roman"/>
        </w:rPr>
        <w:t>think about</w:t>
      </w:r>
      <w:r w:rsidRPr="00643D39">
        <w:rPr>
          <w:rFonts w:eastAsia="Calibri" w:cs="Times New Roman"/>
        </w:rPr>
        <w:t>:</w:t>
      </w:r>
    </w:p>
    <w:p w14:paraId="012DFE6D" w14:textId="333BC55C" w:rsidR="00FE4910" w:rsidRPr="00643D39" w:rsidRDefault="00FE4910" w:rsidP="00460D50">
      <w:pPr>
        <w:pStyle w:val="Bullet1"/>
      </w:pPr>
      <w:r w:rsidRPr="00643D39">
        <w:t>your child’s individual situation</w:t>
      </w:r>
    </w:p>
    <w:p w14:paraId="5C8642C9" w14:textId="77777777" w:rsidR="00FE4910" w:rsidRDefault="00FE4910" w:rsidP="00460D50">
      <w:pPr>
        <w:pStyle w:val="Bullet1"/>
      </w:pPr>
      <w:r w:rsidRPr="00643D39">
        <w:t>your capacity to provide support and any risks to your wellbeing if you provide support</w:t>
      </w:r>
    </w:p>
    <w:p w14:paraId="62816E7E" w14:textId="284D1C20" w:rsidR="00FE4910" w:rsidRPr="00AB7C09" w:rsidRDefault="00FE4910" w:rsidP="00DE5769">
      <w:pPr>
        <w:pStyle w:val="Bullet1"/>
        <w:rPr>
          <w:rFonts w:cs="Arial"/>
        </w:rPr>
      </w:pPr>
      <w:r w:rsidRPr="00AB7C09">
        <w:rPr>
          <w:rStyle w:val="normaltextrun"/>
        </w:rPr>
        <w:t>what informal supports are available</w:t>
      </w:r>
    </w:p>
    <w:p w14:paraId="3E9F8215" w14:textId="313CBC56" w:rsidR="00FE4910" w:rsidRPr="00AB7C09" w:rsidRDefault="00FE4910" w:rsidP="00DE5769">
      <w:pPr>
        <w:pStyle w:val="Bullet1"/>
        <w:rPr>
          <w:rFonts w:cs="Arial"/>
        </w:rPr>
      </w:pPr>
      <w:r w:rsidRPr="00AB7C09">
        <w:rPr>
          <w:rStyle w:val="normaltextrun"/>
        </w:rPr>
        <w:t>what is reasonable for family and informal supports to provide</w:t>
      </w:r>
    </w:p>
    <w:p w14:paraId="25BCF2C9" w14:textId="7C0399B4" w:rsidR="00FE4910" w:rsidRPr="00643D39" w:rsidRDefault="00FE4910" w:rsidP="00460D50">
      <w:pPr>
        <w:pStyle w:val="Bullet1"/>
      </w:pPr>
      <w:r w:rsidRPr="00643D39">
        <w:t xml:space="preserve">what </w:t>
      </w:r>
      <w:hyperlink r:id="rId53" w:history="1">
        <w:r w:rsidRPr="00643D39">
          <w:rPr>
            <w:rStyle w:val="Hyperlink"/>
          </w:rPr>
          <w:t>mainstream and community supports</w:t>
        </w:r>
      </w:hyperlink>
      <w:r w:rsidRPr="00643D39">
        <w:t xml:space="preserve"> are available.</w:t>
      </w:r>
    </w:p>
    <w:p w14:paraId="234DE813" w14:textId="77777777" w:rsidR="00FE4910" w:rsidRDefault="00FE4910" w:rsidP="006433B8">
      <w:pPr>
        <w:rPr>
          <w:rFonts w:eastAsia="Calibri" w:cs="Times New Roman"/>
        </w:rPr>
      </w:pPr>
      <w:r w:rsidRPr="00643D39">
        <w:rPr>
          <w:rFonts w:eastAsia="Calibri" w:cs="Times New Roman"/>
        </w:rPr>
        <w:t xml:space="preserve">The health system provides health services and check-ups for newborn babies and young children. This will often be through your midwife or a maternal and child health nurse. Talk to </w:t>
      </w:r>
      <w:r w:rsidRPr="00643D39">
        <w:rPr>
          <w:rFonts w:eastAsia="Calibri" w:cs="Times New Roman"/>
        </w:rPr>
        <w:lastRenderedPageBreak/>
        <w:t>your my NDIS contact</w:t>
      </w:r>
      <w:r>
        <w:rPr>
          <w:rFonts w:eastAsia="Calibri" w:cs="Times New Roman"/>
        </w:rPr>
        <w:t xml:space="preserve"> or </w:t>
      </w:r>
      <w:r w:rsidRPr="00643D39">
        <w:rPr>
          <w:rFonts w:eastAsia="Calibri" w:cs="Times New Roman"/>
        </w:rPr>
        <w:t>support coordinator</w:t>
      </w:r>
      <w:r>
        <w:rPr>
          <w:rFonts w:eastAsia="Calibri" w:cs="Times New Roman"/>
        </w:rPr>
        <w:t xml:space="preserve"> </w:t>
      </w:r>
      <w:r w:rsidRPr="00643D39">
        <w:rPr>
          <w:rFonts w:eastAsia="Calibri" w:cs="Times New Roman"/>
        </w:rPr>
        <w:t>if you need help to link to your local child health services.</w:t>
      </w:r>
    </w:p>
    <w:p w14:paraId="081109EF" w14:textId="2B422338" w:rsidR="00FE4910" w:rsidRDefault="00FE4910" w:rsidP="006433B8">
      <w:pPr>
        <w:rPr>
          <w:rStyle w:val="Emphasis"/>
        </w:rPr>
      </w:pPr>
      <w:r w:rsidRPr="00643D39">
        <w:rPr>
          <w:rStyle w:val="Emphasis"/>
        </w:rPr>
        <w:t>Example</w:t>
      </w:r>
    </w:p>
    <w:p w14:paraId="46A4F38D" w14:textId="00ABD8EB" w:rsidR="005049A6" w:rsidRDefault="00FE4910" w:rsidP="004651A7">
      <w:pPr>
        <w:pStyle w:val="paragraph"/>
        <w:spacing w:before="120" w:beforeAutospacing="0" w:after="120" w:afterAutospacing="0" w:line="288" w:lineRule="auto"/>
        <w:textAlignment w:val="baseline"/>
        <w:rPr>
          <w:rStyle w:val="normaltextrun"/>
          <w:rFonts w:ascii="Arial" w:hAnsi="Arial" w:cs="Arial"/>
        </w:rPr>
      </w:pPr>
      <w:r w:rsidRPr="00AB7C09">
        <w:rPr>
          <w:rStyle w:val="normaltextrun"/>
          <w:rFonts w:ascii="Arial" w:hAnsi="Arial" w:cs="Arial"/>
        </w:rPr>
        <w:t>Rita is 11 years old and lives with Spina Bifida. Rita is incontinent and requires intermittent catheterisation to manage this. Before starting high school, Rita wants to become more independent in managing her urinary incontinence through self-catheterisation.</w:t>
      </w:r>
    </w:p>
    <w:p w14:paraId="566DF578" w14:textId="62433068" w:rsidR="00FE4910" w:rsidRDefault="00FE4910" w:rsidP="004651A7">
      <w:pPr>
        <w:pStyle w:val="paragraph"/>
        <w:spacing w:before="120" w:beforeAutospacing="0" w:after="120" w:afterAutospacing="0" w:line="288" w:lineRule="auto"/>
        <w:textAlignment w:val="baseline"/>
        <w:rPr>
          <w:rStyle w:val="normaltextrun"/>
          <w:rFonts w:ascii="Arial" w:hAnsi="Arial" w:cs="Arial"/>
        </w:rPr>
      </w:pPr>
      <w:r w:rsidRPr="00AB7C09">
        <w:rPr>
          <w:rStyle w:val="normaltextrun"/>
          <w:rFonts w:ascii="Arial" w:hAnsi="Arial" w:cs="Arial"/>
        </w:rPr>
        <w:t>We will fund a comprehensive continence assessment conducted by a Clinical Nurse Consultant (CNC). This will outline the supports Rita will need to support her goal of becoming independent in self-catheterisation.</w:t>
      </w:r>
    </w:p>
    <w:p w14:paraId="50C82FF6" w14:textId="037122A0" w:rsidR="00FE4910" w:rsidRDefault="00FE4910" w:rsidP="006433B8">
      <w:pPr>
        <w:rPr>
          <w:rStyle w:val="normaltextrun"/>
          <w:rFonts w:cs="Arial"/>
        </w:rPr>
      </w:pPr>
      <w:r w:rsidRPr="00AB7C09">
        <w:rPr>
          <w:rStyle w:val="normaltextrun"/>
          <w:rFonts w:cs="Arial"/>
        </w:rPr>
        <w:t>In addition, we may also fund a registered nurse to support Rita to build her skills in managing her urinary incontinence.</w:t>
      </w:r>
    </w:p>
    <w:p w14:paraId="692CE350" w14:textId="1B4CDA84" w:rsidR="00FE4910" w:rsidRPr="00643D39" w:rsidRDefault="00FE4910" w:rsidP="00CD7828">
      <w:pPr>
        <w:pStyle w:val="Heading2"/>
      </w:pPr>
      <w:bookmarkStart w:id="22" w:name="_How_do_you"/>
      <w:bookmarkEnd w:id="22"/>
      <w:r w:rsidRPr="00A928C9">
        <w:t>How can you get disability-related health supports if you already have a plan?</w:t>
      </w:r>
    </w:p>
    <w:p w14:paraId="3B15C2D4" w14:textId="61B32933" w:rsidR="00FE4910" w:rsidRPr="00643D39" w:rsidRDefault="00FE4910" w:rsidP="006433B8">
      <w:pPr>
        <w:rPr>
          <w:rFonts w:eastAsia="Calibri" w:cs="Times New Roman"/>
        </w:rPr>
      </w:pPr>
      <w:r w:rsidRPr="00643D39">
        <w:rPr>
          <w:rFonts w:eastAsia="Calibri" w:cs="Times New Roman"/>
        </w:rPr>
        <w:t xml:space="preserve">If your situation has changed, </w:t>
      </w:r>
      <w:r>
        <w:rPr>
          <w:rFonts w:eastAsia="Calibri" w:cs="Times New Roman"/>
        </w:rPr>
        <w:t>o</w:t>
      </w:r>
      <w:r w:rsidRPr="00643D39">
        <w:rPr>
          <w:rFonts w:eastAsia="Calibri" w:cs="Times New Roman"/>
        </w:rPr>
        <w:t>r you think your current plan doesn’t have enough funding for the disability-related health supports you need</w:t>
      </w:r>
      <w:r>
        <w:rPr>
          <w:rFonts w:eastAsia="Calibri" w:cs="Times New Roman"/>
        </w:rPr>
        <w:t>, you can ask for a change to your plan</w:t>
      </w:r>
      <w:r w:rsidRPr="00643D39">
        <w:rPr>
          <w:rFonts w:eastAsia="Calibri" w:cs="Times New Roman"/>
        </w:rPr>
        <w:t>.</w:t>
      </w:r>
      <w:r w:rsidRPr="00643D39">
        <w:rPr>
          <w:rStyle w:val="EndnoteReference"/>
          <w:rFonts w:eastAsia="Calibri" w:cs="Times New Roman"/>
        </w:rPr>
        <w:endnoteReference w:id="19"/>
      </w:r>
      <w:r w:rsidRPr="00643D39">
        <w:rPr>
          <w:rFonts w:eastAsia="Calibri" w:cs="Times New Roman"/>
        </w:rPr>
        <w:t xml:space="preserve"> Learn more about </w:t>
      </w:r>
      <w:hyperlink r:id="rId54" w:history="1">
        <w:r w:rsidRPr="00643D39">
          <w:rPr>
            <w:rStyle w:val="Hyperlink"/>
            <w:rFonts w:eastAsia="Calibri" w:cs="Times New Roman"/>
          </w:rPr>
          <w:t>changing your plan</w:t>
        </w:r>
      </w:hyperlink>
      <w:r w:rsidRPr="00643D39">
        <w:rPr>
          <w:rFonts w:eastAsia="Calibri" w:cs="Times New Roman"/>
        </w:rPr>
        <w:t>.</w:t>
      </w:r>
    </w:p>
    <w:p w14:paraId="4CE00A78" w14:textId="7A0751F9" w:rsidR="00FE4910" w:rsidRPr="00643D39" w:rsidRDefault="00FE4910" w:rsidP="006433B8">
      <w:pPr>
        <w:rPr>
          <w:rFonts w:eastAsia="Calibri" w:cs="Times New Roman"/>
        </w:rPr>
      </w:pPr>
      <w:r w:rsidRPr="00643D39">
        <w:rPr>
          <w:rFonts w:eastAsia="Calibri" w:cs="Times New Roman"/>
        </w:rPr>
        <w:t>We might be able to consider your request before the reassessment date in your plan. The information we’ll need depends on the type of supports you need. If you’ve had an assessment, you can send this to us to start this process. For some supports</w:t>
      </w:r>
      <w:r>
        <w:rPr>
          <w:rFonts w:eastAsia="Calibri" w:cs="Times New Roman"/>
        </w:rPr>
        <w:t>,</w:t>
      </w:r>
      <w:r w:rsidRPr="00643D39">
        <w:rPr>
          <w:rFonts w:eastAsia="Calibri" w:cs="Times New Roman"/>
        </w:rPr>
        <w:t xml:space="preserve"> you might also need to get a quote. We’ll let you know if this is the case.</w:t>
      </w:r>
    </w:p>
    <w:p w14:paraId="15434277" w14:textId="7FBFF23F" w:rsidR="00FE4910" w:rsidRPr="00643D39" w:rsidRDefault="00FE4910" w:rsidP="006433B8">
      <w:pPr>
        <w:rPr>
          <w:rFonts w:eastAsia="Calibri" w:cs="Times New Roman"/>
        </w:rPr>
      </w:pPr>
      <w:r w:rsidRPr="00643D39">
        <w:rPr>
          <w:rFonts w:eastAsia="Calibri" w:cs="Times New Roman"/>
        </w:rPr>
        <w:t>Talk to your my NDIS contact</w:t>
      </w:r>
      <w:r>
        <w:rPr>
          <w:rFonts w:eastAsia="Calibri" w:cs="Times New Roman"/>
        </w:rPr>
        <w:t>,</w:t>
      </w:r>
      <w:r w:rsidRPr="00643D39">
        <w:rPr>
          <w:rFonts w:eastAsia="Calibri" w:cs="Times New Roman"/>
        </w:rPr>
        <w:t xml:space="preserve"> support coordinator</w:t>
      </w:r>
      <w:r>
        <w:rPr>
          <w:rFonts w:eastAsia="Calibri" w:cs="Times New Roman"/>
        </w:rPr>
        <w:t xml:space="preserve"> or recovery coach</w:t>
      </w:r>
      <w:r w:rsidRPr="00643D39">
        <w:rPr>
          <w:rFonts w:eastAsia="Calibri" w:cs="Times New Roman"/>
        </w:rPr>
        <w:t xml:space="preserve"> who will be able to help you with the next steps.</w:t>
      </w:r>
    </w:p>
    <w:p w14:paraId="313DA8F3" w14:textId="77777777" w:rsidR="00FE4910" w:rsidRPr="00643D39" w:rsidRDefault="00FE4910" w:rsidP="00460D50">
      <w:pPr>
        <w:pStyle w:val="Heading3"/>
      </w:pPr>
      <w:r w:rsidRPr="00A928C9">
        <w:t>Do you need to provide us with evidence?</w:t>
      </w:r>
    </w:p>
    <w:p w14:paraId="370A239F" w14:textId="5D60A6FB" w:rsidR="00FE4910" w:rsidRDefault="00FE4910" w:rsidP="006433B8">
      <w:pPr>
        <w:rPr>
          <w:rFonts w:eastAsia="Calibri" w:cs="Times New Roman"/>
        </w:rPr>
      </w:pPr>
      <w:r w:rsidRPr="00643D39">
        <w:rPr>
          <w:rFonts w:eastAsia="Calibri" w:cs="Times New Roman"/>
        </w:rPr>
        <w:t>Yes. To get disability</w:t>
      </w:r>
      <w:r w:rsidR="00640FEB">
        <w:rPr>
          <w:rFonts w:eastAsia="Calibri" w:cs="Times New Roman"/>
        </w:rPr>
        <w:t>-</w:t>
      </w:r>
      <w:r w:rsidRPr="00643D39">
        <w:rPr>
          <w:rFonts w:eastAsia="Calibri" w:cs="Times New Roman"/>
        </w:rPr>
        <w:t>related health supports in your plan</w:t>
      </w:r>
      <w:r>
        <w:rPr>
          <w:rFonts w:eastAsia="Calibri" w:cs="Times New Roman"/>
        </w:rPr>
        <w:t>,</w:t>
      </w:r>
      <w:r w:rsidRPr="00643D39">
        <w:rPr>
          <w:rFonts w:eastAsia="Calibri" w:cs="Times New Roman"/>
        </w:rPr>
        <w:t xml:space="preserve"> you need to give us evidence</w:t>
      </w:r>
      <w:r>
        <w:rPr>
          <w:rFonts w:eastAsia="Calibri" w:cs="Times New Roman"/>
        </w:rPr>
        <w:t>.</w:t>
      </w:r>
      <w:r w:rsidRPr="00643D39">
        <w:rPr>
          <w:rFonts w:eastAsia="Calibri" w:cs="Times New Roman"/>
        </w:rPr>
        <w:t xml:space="preserve"> </w:t>
      </w:r>
      <w:r w:rsidRPr="00D723ED">
        <w:rPr>
          <w:rFonts w:eastAsia="Calibri" w:cs="Times New Roman"/>
        </w:rPr>
        <w:t>This helps us understand the disability</w:t>
      </w:r>
      <w:r>
        <w:rPr>
          <w:rFonts w:eastAsia="Calibri" w:cs="Times New Roman"/>
        </w:rPr>
        <w:t>-</w:t>
      </w:r>
      <w:r w:rsidRPr="00D723ED">
        <w:rPr>
          <w:rFonts w:eastAsia="Calibri" w:cs="Times New Roman"/>
        </w:rPr>
        <w:t xml:space="preserve">related </w:t>
      </w:r>
      <w:r>
        <w:rPr>
          <w:rFonts w:eastAsia="Calibri" w:cs="Times New Roman"/>
        </w:rPr>
        <w:t xml:space="preserve">health </w:t>
      </w:r>
      <w:r w:rsidRPr="00D723ED">
        <w:rPr>
          <w:rFonts w:eastAsia="Calibri" w:cs="Times New Roman"/>
        </w:rPr>
        <w:t>supports you need.</w:t>
      </w:r>
      <w:r w:rsidRPr="00D723ED">
        <w:rPr>
          <w:rStyle w:val="EndnoteReference"/>
          <w:rFonts w:eastAsia="Calibri" w:cs="Times New Roman"/>
        </w:rPr>
        <w:endnoteReference w:id="20"/>
      </w:r>
      <w:r w:rsidRPr="00D723ED" w:rsidDel="001410A1">
        <w:rPr>
          <w:rFonts w:eastAsia="Calibri" w:cs="Times New Roman"/>
        </w:rPr>
        <w:t xml:space="preserve"> </w:t>
      </w:r>
      <w:r w:rsidRPr="00643D39">
        <w:rPr>
          <w:rFonts w:eastAsia="Calibri" w:cs="Times New Roman"/>
        </w:rPr>
        <w:t>Talk to your my NDIS contact</w:t>
      </w:r>
      <w:r>
        <w:rPr>
          <w:rFonts w:eastAsia="Calibri" w:cs="Times New Roman"/>
        </w:rPr>
        <w:t>,</w:t>
      </w:r>
      <w:r w:rsidRPr="00643D39">
        <w:rPr>
          <w:rFonts w:eastAsia="Calibri" w:cs="Times New Roman"/>
        </w:rPr>
        <w:t xml:space="preserve"> support coordinator</w:t>
      </w:r>
      <w:r>
        <w:rPr>
          <w:rFonts w:eastAsia="Calibri" w:cs="Times New Roman"/>
        </w:rPr>
        <w:t xml:space="preserve"> or recovery coach</w:t>
      </w:r>
      <w:r w:rsidRPr="00643D39">
        <w:rPr>
          <w:rFonts w:eastAsia="Calibri" w:cs="Times New Roman"/>
        </w:rPr>
        <w:t xml:space="preserve"> to work out the evidence we need.</w:t>
      </w:r>
    </w:p>
    <w:p w14:paraId="1E544F00" w14:textId="3C13A8A9" w:rsidR="00FE4910" w:rsidRPr="00643D39" w:rsidRDefault="00FE4910" w:rsidP="006433B8">
      <w:pPr>
        <w:rPr>
          <w:rFonts w:eastAsia="Calibri" w:cs="Times New Roman"/>
        </w:rPr>
      </w:pPr>
      <w:r>
        <w:rPr>
          <w:rFonts w:eastAsia="Calibri" w:cs="Times New Roman"/>
        </w:rPr>
        <w:t>You can also l</w:t>
      </w:r>
      <w:r w:rsidRPr="00643D39">
        <w:rPr>
          <w:rFonts w:eastAsia="Calibri" w:cs="Times New Roman"/>
        </w:rPr>
        <w:t xml:space="preserve">earn more </w:t>
      </w:r>
      <w:r>
        <w:rPr>
          <w:rFonts w:eastAsia="Calibri" w:cs="Times New Roman"/>
        </w:rPr>
        <w:t xml:space="preserve">in our </w:t>
      </w:r>
      <w:hyperlink r:id="rId55" w:anchor="more-ndis-information" w:history="1">
        <w:r w:rsidRPr="00C51A62">
          <w:rPr>
            <w:rStyle w:val="Hyperlink"/>
            <w:rFonts w:eastAsia="Calibri" w:cs="Times New Roman"/>
          </w:rPr>
          <w:t>Factsheet - What evidence you need to give us before we create or change your plan</w:t>
        </w:r>
      </w:hyperlink>
      <w:r w:rsidRPr="00C51A62">
        <w:rPr>
          <w:rFonts w:eastAsia="Calibri" w:cs="Times New Roman"/>
        </w:rPr>
        <w:t>.</w:t>
      </w:r>
    </w:p>
    <w:p w14:paraId="25872FA5" w14:textId="56273AE1" w:rsidR="00FE4910" w:rsidRPr="00643D39" w:rsidRDefault="00FE4910" w:rsidP="006433B8">
      <w:pPr>
        <w:rPr>
          <w:rFonts w:eastAsia="Calibri" w:cs="Times New Roman"/>
        </w:rPr>
      </w:pPr>
      <w:r w:rsidRPr="00643D39">
        <w:rPr>
          <w:rFonts w:eastAsia="Calibri" w:cs="Times New Roman"/>
        </w:rPr>
        <w:t>You can give us any new information or evidence about your support needs when you get it or any</w:t>
      </w:r>
      <w:r>
        <w:rPr>
          <w:rFonts w:eastAsia="Calibri" w:cs="Times New Roman"/>
        </w:rPr>
        <w:t xml:space="preserve"> </w:t>
      </w:r>
      <w:r w:rsidRPr="00643D39">
        <w:rPr>
          <w:rFonts w:eastAsia="Calibri" w:cs="Times New Roman"/>
        </w:rPr>
        <w:t>time we talk with you.</w:t>
      </w:r>
    </w:p>
    <w:p w14:paraId="4E3B9DB7" w14:textId="77777777" w:rsidR="00FE4910" w:rsidRPr="00643D39" w:rsidRDefault="00FE4910" w:rsidP="006433B8">
      <w:pPr>
        <w:rPr>
          <w:rFonts w:eastAsia="Calibri" w:cs="Times New Roman"/>
        </w:rPr>
      </w:pPr>
      <w:r w:rsidRPr="00643D39">
        <w:rPr>
          <w:rFonts w:eastAsia="Calibri" w:cs="Times New Roman"/>
        </w:rPr>
        <w:t>Your health care provider or allied health practitioner should give you information about:</w:t>
      </w:r>
    </w:p>
    <w:p w14:paraId="601E47FA" w14:textId="77777777" w:rsidR="00FE4910" w:rsidRPr="00643D39" w:rsidRDefault="00FE4910" w:rsidP="00460D50">
      <w:pPr>
        <w:pStyle w:val="Bullet1"/>
      </w:pPr>
      <w:r w:rsidRPr="00643D39">
        <w:t>the type and amount of support you need</w:t>
      </w:r>
    </w:p>
    <w:p w14:paraId="04BC1B24" w14:textId="77777777" w:rsidR="00FE4910" w:rsidRDefault="00FE4910" w:rsidP="00460D50">
      <w:pPr>
        <w:pStyle w:val="Bullet1"/>
      </w:pPr>
      <w:r w:rsidRPr="00643D39">
        <w:lastRenderedPageBreak/>
        <w:t>how the support relates to your disability</w:t>
      </w:r>
    </w:p>
    <w:p w14:paraId="506E9EFD" w14:textId="46943165" w:rsidR="00FE4910" w:rsidRPr="00A37EA6" w:rsidRDefault="00FE4910" w:rsidP="00460D50">
      <w:pPr>
        <w:pStyle w:val="Bullet1"/>
      </w:pPr>
      <w:r w:rsidRPr="00A37EA6">
        <w:rPr>
          <w:rStyle w:val="normaltextrun"/>
          <w:rFonts w:cs="Arial"/>
          <w:shd w:val="clear" w:color="auto" w:fill="FFFFFF"/>
        </w:rPr>
        <w:t>how this support is effective and beneficial for you</w:t>
      </w:r>
    </w:p>
    <w:p w14:paraId="5A1C2454" w14:textId="7F96B0D4" w:rsidR="00FE4910" w:rsidRPr="00683515" w:rsidRDefault="00FE4910" w:rsidP="00460D50">
      <w:pPr>
        <w:pStyle w:val="Bullet1"/>
      </w:pPr>
      <w:r w:rsidRPr="00683515">
        <w:t>who is the most appropriate person to provide the support</w:t>
      </w:r>
    </w:p>
    <w:p w14:paraId="04AA9C7C" w14:textId="77777777" w:rsidR="00FE4910" w:rsidRPr="00643D39" w:rsidRDefault="00FE4910" w:rsidP="00460D50">
      <w:pPr>
        <w:pStyle w:val="Bullet1"/>
      </w:pPr>
      <w:r w:rsidRPr="00643D39">
        <w:t>where the support will be provided.</w:t>
      </w:r>
    </w:p>
    <w:p w14:paraId="2041FF17" w14:textId="593A1D1B" w:rsidR="00FE4910" w:rsidRPr="00643D39" w:rsidRDefault="00FE4910" w:rsidP="006433B8">
      <w:pPr>
        <w:rPr>
          <w:rFonts w:eastAsia="Calibri" w:cs="Times New Roman"/>
        </w:rPr>
      </w:pPr>
      <w:r w:rsidRPr="00643D39">
        <w:rPr>
          <w:rFonts w:eastAsia="Calibri" w:cs="Times New Roman"/>
        </w:rPr>
        <w:t>We’ll let you know if we need more information, and what we need.</w:t>
      </w:r>
    </w:p>
    <w:p w14:paraId="3C5470DF" w14:textId="257B7A1D" w:rsidR="00FE4910" w:rsidRDefault="00FE4910" w:rsidP="00C77809">
      <w:pPr>
        <w:rPr>
          <w:rFonts w:eastAsia="Calibri" w:cs="Times New Roman"/>
        </w:rPr>
      </w:pPr>
      <w:r>
        <w:rPr>
          <w:rFonts w:eastAsia="Calibri" w:cs="Times New Roman"/>
        </w:rPr>
        <w:t>Your request for a disability-related health support may be for assistive technology, like equipment and technology. If this is the case, we</w:t>
      </w:r>
      <w:r w:rsidRPr="00643D39">
        <w:rPr>
          <w:rFonts w:eastAsia="Calibri" w:cs="Times New Roman"/>
        </w:rPr>
        <w:t xml:space="preserve"> have </w:t>
      </w:r>
      <w:hyperlink r:id="rId56" w:anchor="at-assessment-templates" w:history="1">
        <w:r w:rsidRPr="00643D39">
          <w:rPr>
            <w:rStyle w:val="Hyperlink"/>
            <w:rFonts w:eastAsia="Calibri" w:cs="Times New Roman"/>
          </w:rPr>
          <w:t>assistive technology assessment templates</w:t>
        </w:r>
      </w:hyperlink>
      <w:r w:rsidRPr="00643D39">
        <w:rPr>
          <w:rFonts w:eastAsia="Calibri" w:cs="Times New Roman"/>
        </w:rPr>
        <w:t xml:space="preserve"> to help you or your assessor provide us with the information we need.</w:t>
      </w:r>
    </w:p>
    <w:p w14:paraId="05A3E2C8" w14:textId="11F01373" w:rsidR="00FE4910" w:rsidRPr="00643D39" w:rsidRDefault="00FE4910" w:rsidP="00C77809">
      <w:pPr>
        <w:rPr>
          <w:rFonts w:eastAsia="Calibri" w:cs="Times New Roman"/>
        </w:rPr>
      </w:pPr>
      <w:r w:rsidRPr="00643D39">
        <w:rPr>
          <w:rFonts w:eastAsia="Calibri" w:cs="Times New Roman"/>
        </w:rPr>
        <w:t xml:space="preserve">Learn more about </w:t>
      </w:r>
      <w:hyperlink r:id="rId57" w:anchor="completing-an-at-assessment" w:history="1">
        <w:r w:rsidRPr="00643D39">
          <w:rPr>
            <w:rStyle w:val="Hyperlink"/>
            <w:rFonts w:eastAsia="Calibri" w:cs="Times New Roman"/>
          </w:rPr>
          <w:t>completing an assistive technology assessment</w:t>
        </w:r>
      </w:hyperlink>
      <w:r w:rsidRPr="00643D39">
        <w:rPr>
          <w:rFonts w:eastAsia="Calibri" w:cs="Times New Roman"/>
        </w:rPr>
        <w:t>.</w:t>
      </w:r>
    </w:p>
    <w:p w14:paraId="04FC9F1D" w14:textId="3772FB32" w:rsidR="00FE4910" w:rsidRPr="00643D39" w:rsidRDefault="00FE4910" w:rsidP="00EC2A21">
      <w:pPr>
        <w:pStyle w:val="Heading2"/>
      </w:pPr>
      <w:bookmarkStart w:id="23" w:name="_What_happens_once"/>
      <w:bookmarkEnd w:id="23"/>
      <w:r w:rsidRPr="00A928C9">
        <w:t>What happens once you have disability-related health supports in your plan?</w:t>
      </w:r>
    </w:p>
    <w:p w14:paraId="6A70D48E" w14:textId="150AC942" w:rsidR="00FE4910" w:rsidRDefault="00FE4910" w:rsidP="006433B8">
      <w:pPr>
        <w:rPr>
          <w:rFonts w:eastAsia="Calibri" w:cs="Times New Roman"/>
        </w:rPr>
      </w:pPr>
      <w:r w:rsidRPr="00643D39">
        <w:rPr>
          <w:rFonts w:eastAsia="Calibri" w:cs="Times New Roman"/>
        </w:rPr>
        <w:t>Once you have disability-related heath support funding in your plan</w:t>
      </w:r>
      <w:r w:rsidR="00280749">
        <w:rPr>
          <w:rFonts w:eastAsia="Calibri" w:cs="Times New Roman"/>
        </w:rPr>
        <w:t>,</w:t>
      </w:r>
      <w:r w:rsidRPr="00643D39">
        <w:rPr>
          <w:rFonts w:eastAsia="Calibri" w:cs="Times New Roman"/>
        </w:rPr>
        <w:t xml:space="preserve"> you can use your funding to get the </w:t>
      </w:r>
      <w:r>
        <w:rPr>
          <w:rFonts w:eastAsia="Calibri" w:cs="Times New Roman"/>
        </w:rPr>
        <w:t xml:space="preserve">NDIS </w:t>
      </w:r>
      <w:r w:rsidRPr="00643D39">
        <w:rPr>
          <w:rFonts w:eastAsia="Calibri" w:cs="Times New Roman"/>
        </w:rPr>
        <w:t>supports you need</w:t>
      </w:r>
      <w:r>
        <w:rPr>
          <w:rFonts w:eastAsia="Calibri" w:cs="Times New Roman"/>
        </w:rPr>
        <w:t>, in line with your plan</w:t>
      </w:r>
      <w:r w:rsidRPr="00643D39">
        <w:rPr>
          <w:rFonts w:eastAsia="Calibri" w:cs="Times New Roman"/>
        </w:rPr>
        <w:t>. If you need help to use your funding, talk to your my NDIS contact</w:t>
      </w:r>
      <w:r>
        <w:rPr>
          <w:rFonts w:eastAsia="Calibri" w:cs="Times New Roman"/>
        </w:rPr>
        <w:t>,</w:t>
      </w:r>
      <w:r w:rsidRPr="00643D39">
        <w:rPr>
          <w:rFonts w:eastAsia="Calibri" w:cs="Times New Roman"/>
        </w:rPr>
        <w:t xml:space="preserve"> support coordinator</w:t>
      </w:r>
      <w:r>
        <w:rPr>
          <w:rFonts w:eastAsia="Calibri" w:cs="Times New Roman"/>
        </w:rPr>
        <w:t xml:space="preserve"> or recovery coach</w:t>
      </w:r>
      <w:r w:rsidRPr="00643D39">
        <w:rPr>
          <w:rFonts w:eastAsia="Calibri" w:cs="Times New Roman"/>
        </w:rPr>
        <w:t>.</w:t>
      </w:r>
    </w:p>
    <w:p w14:paraId="7AE2D9A0" w14:textId="0D087431" w:rsidR="00FE4910" w:rsidRPr="004B7D23" w:rsidRDefault="00FE4910" w:rsidP="006433B8">
      <w:pPr>
        <w:rPr>
          <w:rFonts w:eastAsia="Calibri" w:cs="Times New Roman"/>
        </w:rPr>
      </w:pPr>
      <w:r>
        <w:rPr>
          <w:rFonts w:eastAsia="Calibri" w:cs="Times New Roman"/>
        </w:rPr>
        <w:t xml:space="preserve">Learn more about using the </w:t>
      </w:r>
      <w:r w:rsidR="0084063B">
        <w:rPr>
          <w:rFonts w:eastAsia="Calibri" w:cs="Times New Roman"/>
        </w:rPr>
        <w:t>funding</w:t>
      </w:r>
      <w:r>
        <w:rPr>
          <w:rFonts w:eastAsia="Calibri" w:cs="Times New Roman"/>
        </w:rPr>
        <w:t xml:space="preserve"> in your plan in </w:t>
      </w:r>
      <w:hyperlink r:id="rId58" w:history="1">
        <w:r w:rsidRPr="00C51A62">
          <w:rPr>
            <w:rStyle w:val="Hyperlink"/>
            <w:rFonts w:eastAsia="Calibri" w:cs="Times New Roman"/>
          </w:rPr>
          <w:t>Our Guideline – Your plan</w:t>
        </w:r>
      </w:hyperlink>
      <w:r w:rsidRPr="00C51A62">
        <w:rPr>
          <w:rFonts w:eastAsia="Calibri" w:cs="Times New Roman"/>
        </w:rPr>
        <w:t>.</w:t>
      </w:r>
    </w:p>
    <w:p w14:paraId="05972E32" w14:textId="185E447C" w:rsidR="00FE4910" w:rsidRPr="004B7D23" w:rsidRDefault="00FE4910" w:rsidP="006433B8">
      <w:pPr>
        <w:rPr>
          <w:rFonts w:eastAsia="Calibri" w:cs="Times New Roman"/>
        </w:rPr>
      </w:pPr>
      <w:r w:rsidRPr="004B7D23">
        <w:rPr>
          <w:rFonts w:eastAsia="Calibri" w:cs="Times New Roman"/>
        </w:rPr>
        <w:t>Your provider will need to make sure they or their workers have the current skills and knowledge to provide the supports you need.</w:t>
      </w:r>
    </w:p>
    <w:p w14:paraId="64DAFAEE" w14:textId="737603DD" w:rsidR="00FE4910" w:rsidRPr="004B7D23" w:rsidRDefault="00FE4910" w:rsidP="0040302A">
      <w:pPr>
        <w:rPr>
          <w:rFonts w:eastAsia="Calibri" w:cs="Times New Roman"/>
        </w:rPr>
      </w:pPr>
      <w:r w:rsidRPr="004B7D23">
        <w:rPr>
          <w:rFonts w:eastAsia="Calibri" w:cs="Times New Roman"/>
        </w:rPr>
        <w:t xml:space="preserve">You should speak directly with your provider if you’re concerned about the quality or safety of the supports you receive from them. If you’re still not satisfied with the quality of the </w:t>
      </w:r>
      <w:proofErr w:type="gramStart"/>
      <w:r w:rsidRPr="004B7D23">
        <w:rPr>
          <w:rFonts w:eastAsia="Calibri" w:cs="Times New Roman"/>
        </w:rPr>
        <w:t>supports</w:t>
      </w:r>
      <w:proofErr w:type="gramEnd"/>
      <w:r w:rsidRPr="004B7D23">
        <w:rPr>
          <w:rFonts w:eastAsia="Calibri" w:cs="Times New Roman"/>
        </w:rPr>
        <w:t xml:space="preserve"> you’re receiving, you’re entitled to lodge a complaint through the </w:t>
      </w:r>
      <w:hyperlink r:id="rId59" w:history="1">
        <w:r w:rsidRPr="004B7D23">
          <w:rPr>
            <w:rStyle w:val="Hyperlink"/>
            <w:rFonts w:eastAsia="Calibri" w:cs="Times New Roman"/>
          </w:rPr>
          <w:t>NDIS Quality and Safeguards Commission</w:t>
        </w:r>
      </w:hyperlink>
      <w:r w:rsidRPr="004B7D23">
        <w:rPr>
          <w:rFonts w:eastAsia="Calibri" w:cs="Times New Roman"/>
        </w:rPr>
        <w:t>.</w:t>
      </w:r>
    </w:p>
    <w:p w14:paraId="0279BACB" w14:textId="7C3054A0" w:rsidR="00FE4910" w:rsidRPr="00643D39" w:rsidRDefault="00FE4910" w:rsidP="005C6537">
      <w:pPr>
        <w:rPr>
          <w:rFonts w:eastAsia="Calibri" w:cs="Times New Roman"/>
        </w:rPr>
      </w:pPr>
      <w:r w:rsidRPr="004B7D23">
        <w:rPr>
          <w:rStyle w:val="normaltextrun"/>
          <w:rFonts w:cs="Arial"/>
          <w:shd w:val="clear" w:color="auto" w:fill="FFFFFF"/>
        </w:rPr>
        <w:t>Learn more about NDIS provider responsibilities in the</w:t>
      </w:r>
      <w:r w:rsidR="00651CDC">
        <w:rPr>
          <w:rStyle w:val="normaltextrun"/>
          <w:rFonts w:cs="Arial"/>
          <w:shd w:val="clear" w:color="auto" w:fill="FFFFFF"/>
        </w:rPr>
        <w:t xml:space="preserve"> </w:t>
      </w:r>
      <w:hyperlink r:id="rId60" w:anchor="paragraph-id-8162" w:history="1">
        <w:r w:rsidR="00651CDC" w:rsidRPr="00A843BF">
          <w:rPr>
            <w:rStyle w:val="Hyperlink"/>
            <w:rFonts w:cs="Arial"/>
            <w:shd w:val="clear" w:color="auto" w:fill="FFFFFF"/>
          </w:rPr>
          <w:t>NDIS Practice Standards: High Intensity Support Skills Descriptors</w:t>
        </w:r>
      </w:hyperlink>
      <w:r w:rsidR="00651CDC">
        <w:rPr>
          <w:rStyle w:val="normaltextrun"/>
          <w:rFonts w:cs="Arial"/>
          <w:shd w:val="clear" w:color="auto" w:fill="FFFFFF"/>
        </w:rPr>
        <w:t>.</w:t>
      </w:r>
      <w:bookmarkStart w:id="24" w:name="_What_if_you_1"/>
      <w:bookmarkEnd w:id="24"/>
    </w:p>
    <w:p w14:paraId="3D43C264" w14:textId="77777777" w:rsidR="00FE4910" w:rsidRDefault="00FE4910" w:rsidP="00C51A62">
      <w:pPr>
        <w:pStyle w:val="Heading2"/>
      </w:pPr>
      <w:r w:rsidRPr="00A928C9">
        <w:t>What if you don’t agree with our decision?</w:t>
      </w:r>
    </w:p>
    <w:p w14:paraId="347E23EB" w14:textId="4B7BE897" w:rsidR="00FE4910" w:rsidRDefault="00FE4910" w:rsidP="0034604D">
      <w:pPr>
        <w:pStyle w:val="paragraph"/>
        <w:spacing w:before="120" w:beforeAutospacing="0" w:after="120" w:afterAutospacing="0" w:line="288" w:lineRule="auto"/>
        <w:textAlignment w:val="baseline"/>
        <w:rPr>
          <w:rStyle w:val="normaltextrun"/>
          <w:rFonts w:ascii="Arial" w:hAnsi="Arial" w:cs="Arial"/>
        </w:rPr>
      </w:pPr>
      <w:r w:rsidRPr="00B2390E">
        <w:rPr>
          <w:rStyle w:val="normaltextrun"/>
          <w:rFonts w:ascii="Arial" w:hAnsi="Arial" w:cs="Arial"/>
        </w:rPr>
        <w:t xml:space="preserve">If we decide disability-related health supports don’t </w:t>
      </w:r>
      <w:r w:rsidRPr="004B7D23">
        <w:rPr>
          <w:rStyle w:val="normaltextrun"/>
          <w:rFonts w:ascii="Arial" w:hAnsi="Arial" w:cs="Arial"/>
        </w:rPr>
        <w:t>meet</w:t>
      </w:r>
      <w:r w:rsidR="006E0029" w:rsidRPr="004B7D23">
        <w:rPr>
          <w:rStyle w:val="normaltextrun"/>
          <w:rFonts w:ascii="Arial" w:hAnsi="Arial" w:cs="Arial"/>
        </w:rPr>
        <w:t xml:space="preserve"> the</w:t>
      </w:r>
      <w:r w:rsidR="0000263D">
        <w:rPr>
          <w:rStyle w:val="normaltextrun"/>
          <w:rFonts w:ascii="Arial" w:hAnsi="Arial" w:cs="Arial"/>
        </w:rPr>
        <w:t xml:space="preserve"> </w:t>
      </w:r>
      <w:hyperlink r:id="rId61" w:history="1">
        <w:r w:rsidR="0000263D" w:rsidRPr="0000263D">
          <w:rPr>
            <w:rStyle w:val="Hyperlink"/>
            <w:rFonts w:ascii="Arial" w:hAnsi="Arial" w:cs="Arial"/>
          </w:rPr>
          <w:t>NDIS funding criteria</w:t>
        </w:r>
      </w:hyperlink>
      <w:r w:rsidRPr="00B2390E">
        <w:rPr>
          <w:rStyle w:val="normaltextrun"/>
          <w:rFonts w:ascii="Arial" w:hAnsi="Arial" w:cs="Arial"/>
        </w:rPr>
        <w:t>, we can’t include them in your plan.</w:t>
      </w:r>
    </w:p>
    <w:p w14:paraId="6634AF08" w14:textId="5C8977B9" w:rsidR="00FE4910" w:rsidRDefault="00FE4910" w:rsidP="0034604D">
      <w:pPr>
        <w:pStyle w:val="paragraph"/>
        <w:shd w:val="clear" w:color="auto" w:fill="FFFFFF"/>
        <w:spacing w:before="120" w:beforeAutospacing="0" w:after="120" w:afterAutospacing="0" w:line="288" w:lineRule="auto"/>
        <w:textAlignment w:val="baseline"/>
        <w:rPr>
          <w:rStyle w:val="normaltextrun"/>
          <w:rFonts w:ascii="Arial" w:hAnsi="Arial" w:cs="Arial"/>
        </w:rPr>
      </w:pPr>
      <w:r w:rsidRPr="00B2390E">
        <w:rPr>
          <w:rStyle w:val="normaltextrun"/>
          <w:rFonts w:ascii="Arial" w:hAnsi="Arial" w:cs="Arial"/>
        </w:rPr>
        <w:t>We’ll give you written reasons why we made the decision.</w:t>
      </w:r>
      <w:r w:rsidRPr="00B2390E">
        <w:rPr>
          <w:rStyle w:val="EndnoteReference"/>
          <w:rFonts w:ascii="Arial" w:hAnsi="Arial" w:cs="Arial"/>
        </w:rPr>
        <w:endnoteReference w:id="21"/>
      </w:r>
      <w:r w:rsidRPr="00B2390E">
        <w:rPr>
          <w:rStyle w:val="normaltextrun"/>
          <w:rFonts w:ascii="Arial" w:hAnsi="Arial" w:cs="Arial"/>
        </w:rPr>
        <w:t xml:space="preserve"> </w:t>
      </w:r>
      <w:r w:rsidRPr="00C51A62">
        <w:rPr>
          <w:rStyle w:val="normaltextrun"/>
          <w:rFonts w:ascii="Arial" w:hAnsi="Arial" w:cs="Arial"/>
        </w:rPr>
        <w:t>You</w:t>
      </w:r>
      <w:r w:rsidR="006E0029" w:rsidRPr="00C51A62">
        <w:rPr>
          <w:rStyle w:val="normaltextrun"/>
          <w:rFonts w:ascii="Arial" w:hAnsi="Arial" w:cs="Arial"/>
        </w:rPr>
        <w:t xml:space="preserve"> can</w:t>
      </w:r>
      <w:r w:rsidRPr="00C51A62">
        <w:rPr>
          <w:rStyle w:val="normaltextrun"/>
          <w:rFonts w:ascii="Arial" w:hAnsi="Arial" w:cs="Arial"/>
        </w:rPr>
        <w:t xml:space="preserve"> </w:t>
      </w:r>
      <w:hyperlink r:id="rId62" w:history="1">
        <w:r w:rsidR="00B92A27" w:rsidRPr="00C51A62">
          <w:rPr>
            <w:rStyle w:val="Hyperlink"/>
            <w:rFonts w:ascii="Arial" w:hAnsi="Arial" w:cs="Arial"/>
          </w:rPr>
          <w:t>contact us</w:t>
        </w:r>
      </w:hyperlink>
      <w:r w:rsidRPr="00C51A62">
        <w:rPr>
          <w:rStyle w:val="normaltextrun"/>
          <w:rFonts w:ascii="Arial" w:hAnsi="Arial" w:cs="Arial"/>
        </w:rPr>
        <w:t xml:space="preserve"> if </w:t>
      </w:r>
      <w:r w:rsidRPr="00B2390E">
        <w:rPr>
          <w:rStyle w:val="normaltextrun"/>
          <w:rFonts w:ascii="Arial" w:hAnsi="Arial" w:cs="Arial"/>
        </w:rPr>
        <w:t>you’d like more detail about the reasons for our decision.</w:t>
      </w:r>
    </w:p>
    <w:p w14:paraId="0E2BBCBF" w14:textId="00EC917B" w:rsidR="00FE4910" w:rsidRDefault="00FE4910" w:rsidP="0034604D">
      <w:pPr>
        <w:pStyle w:val="paragraph"/>
        <w:spacing w:before="120" w:beforeAutospacing="0" w:after="120" w:afterAutospacing="0" w:line="288" w:lineRule="auto"/>
        <w:textAlignment w:val="baseline"/>
        <w:rPr>
          <w:rStyle w:val="normaltextrun"/>
          <w:rFonts w:ascii="Arial" w:hAnsi="Arial" w:cs="Arial"/>
        </w:rPr>
      </w:pPr>
      <w:r w:rsidRPr="00B2390E">
        <w:rPr>
          <w:rStyle w:val="normaltextrun"/>
          <w:rFonts w:ascii="Arial" w:hAnsi="Arial" w:cs="Arial"/>
        </w:rPr>
        <w:t>If you don't agree with a decision we make about disability-related health supports, you can ask for an internal review of our decision.</w:t>
      </w:r>
      <w:r w:rsidRPr="00B2390E">
        <w:rPr>
          <w:rStyle w:val="EndnoteReference"/>
          <w:rFonts w:ascii="Arial" w:hAnsi="Arial" w:cs="Arial"/>
        </w:rPr>
        <w:endnoteReference w:id="22"/>
      </w:r>
    </w:p>
    <w:p w14:paraId="3EF4A203" w14:textId="0E95DBE7" w:rsidR="00FE4910" w:rsidRDefault="00FE4910" w:rsidP="0034604D">
      <w:pPr>
        <w:pStyle w:val="paragraph"/>
        <w:spacing w:before="120" w:beforeAutospacing="0" w:after="120" w:afterAutospacing="0" w:line="288" w:lineRule="auto"/>
        <w:textAlignment w:val="baseline"/>
        <w:rPr>
          <w:rStyle w:val="normaltextrun"/>
          <w:rFonts w:ascii="Arial" w:hAnsi="Arial" w:cs="Arial"/>
        </w:rPr>
      </w:pPr>
      <w:r w:rsidRPr="00B2390E">
        <w:rPr>
          <w:rStyle w:val="normaltextrun"/>
          <w:rFonts w:ascii="Arial" w:hAnsi="Arial" w:cs="Arial"/>
        </w:rPr>
        <w:lastRenderedPageBreak/>
        <w:t>You’ll need to ask for an internal review within 3 months of getting your plan.</w:t>
      </w:r>
      <w:r w:rsidRPr="00B2390E">
        <w:rPr>
          <w:rStyle w:val="EndnoteReference"/>
          <w:rFonts w:ascii="Arial" w:hAnsi="Arial" w:cs="Arial"/>
        </w:rPr>
        <w:endnoteReference w:id="23"/>
      </w:r>
    </w:p>
    <w:p w14:paraId="49F81086" w14:textId="36AA86EC" w:rsidR="00865B6C" w:rsidRDefault="00865B6C" w:rsidP="0034604D">
      <w:pPr>
        <w:pStyle w:val="paragraph"/>
        <w:spacing w:before="120" w:beforeAutospacing="0" w:after="120" w:afterAutospacing="0" w:line="288" w:lineRule="auto"/>
        <w:textAlignment w:val="baseline"/>
        <w:rPr>
          <w:rStyle w:val="normaltextrun"/>
          <w:rFonts w:ascii="Arial" w:hAnsi="Arial" w:cs="Arial"/>
        </w:rPr>
      </w:pPr>
      <w:r w:rsidRPr="00B2390E">
        <w:rPr>
          <w:rStyle w:val="normaltextrun"/>
          <w:rFonts w:ascii="Arial" w:hAnsi="Arial" w:cs="Arial"/>
        </w:rPr>
        <w:t>Learn more about</w:t>
      </w:r>
      <w:r w:rsidR="0023206B">
        <w:rPr>
          <w:rStyle w:val="normaltextrun"/>
          <w:rFonts w:ascii="Arial" w:hAnsi="Arial" w:cs="Arial"/>
        </w:rPr>
        <w:t xml:space="preserve"> </w:t>
      </w:r>
      <w:hyperlink r:id="rId63" w:history="1">
        <w:r w:rsidR="0023206B" w:rsidRPr="0023206B">
          <w:rPr>
            <w:rStyle w:val="Hyperlink"/>
            <w:rFonts w:ascii="Arial" w:hAnsi="Arial" w:cs="Arial"/>
          </w:rPr>
          <w:t>reviewing our decisions</w:t>
        </w:r>
      </w:hyperlink>
      <w:r w:rsidRPr="00B2390E">
        <w:rPr>
          <w:rStyle w:val="normaltextrun"/>
          <w:rFonts w:ascii="Arial" w:hAnsi="Arial" w:cs="Arial"/>
        </w:rPr>
        <w:t>.</w:t>
      </w:r>
    </w:p>
    <w:p w14:paraId="7E5E8232" w14:textId="2805C946" w:rsidR="00E134EF" w:rsidRPr="00E134EF" w:rsidRDefault="001926E3" w:rsidP="0040302A">
      <w:pPr>
        <w:pStyle w:val="Heading2"/>
      </w:pPr>
      <w:r>
        <w:t>Reference list</w:t>
      </w:r>
    </w:p>
    <w:sectPr w:rsidR="00E134EF" w:rsidRPr="00E134EF" w:rsidSect="00C51A62">
      <w:headerReference w:type="even" r:id="rId64"/>
      <w:headerReference w:type="default" r:id="rId65"/>
      <w:footerReference w:type="default" r:id="rId66"/>
      <w:headerReference w:type="first" r:id="rId67"/>
      <w:footerReference w:type="first" r:id="rId68"/>
      <w:footnotePr>
        <w:pos w:val="beneathText"/>
      </w:footnotePr>
      <w:endnotePr>
        <w:numFmt w:val="decimal"/>
      </w:endnotePr>
      <w:pgSz w:w="11910" w:h="16840"/>
      <w:pgMar w:top="1588" w:right="1021" w:bottom="1134" w:left="1021" w:header="567" w:footer="62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9D56A" w14:textId="77777777" w:rsidR="002474F7" w:rsidRDefault="002474F7" w:rsidP="006A7B2E">
      <w:pPr>
        <w:spacing w:before="0" w:after="0" w:line="240" w:lineRule="auto"/>
      </w:pPr>
      <w:r>
        <w:separator/>
      </w:r>
    </w:p>
  </w:endnote>
  <w:endnote w:type="continuationSeparator" w:id="0">
    <w:p w14:paraId="149F59E0" w14:textId="77777777" w:rsidR="002474F7" w:rsidRDefault="002474F7" w:rsidP="006A7B2E">
      <w:pPr>
        <w:spacing w:before="0" w:after="0" w:line="240" w:lineRule="auto"/>
      </w:pPr>
      <w:r>
        <w:continuationSeparator/>
      </w:r>
    </w:p>
  </w:endnote>
  <w:endnote w:type="continuationNotice" w:id="1">
    <w:p w14:paraId="15845644" w14:textId="77777777" w:rsidR="002474F7" w:rsidRDefault="002474F7">
      <w:pPr>
        <w:spacing w:before="0" w:after="0" w:line="240" w:lineRule="auto"/>
      </w:pPr>
    </w:p>
  </w:endnote>
  <w:endnote w:id="2">
    <w:p w14:paraId="16C1838D" w14:textId="2D69DB61" w:rsidR="00FE4910" w:rsidRDefault="00FE4910">
      <w:pPr>
        <w:pStyle w:val="EndnoteText"/>
      </w:pPr>
      <w:r>
        <w:rPr>
          <w:rStyle w:val="EndnoteReference"/>
        </w:rPr>
        <w:endnoteRef/>
      </w:r>
      <w:r>
        <w:t xml:space="preserve"> NDIS Act s 10.</w:t>
      </w:r>
    </w:p>
  </w:endnote>
  <w:endnote w:id="3">
    <w:p w14:paraId="5B071E07" w14:textId="538E1B66" w:rsidR="00FE4910" w:rsidRDefault="00FE4910">
      <w:pPr>
        <w:pStyle w:val="EndnoteText"/>
      </w:pPr>
      <w:r>
        <w:rPr>
          <w:rStyle w:val="EndnoteReference"/>
        </w:rPr>
        <w:endnoteRef/>
      </w:r>
      <w:r>
        <w:t xml:space="preserve"> NDIS Act s 34(1)(f).</w:t>
      </w:r>
    </w:p>
  </w:endnote>
  <w:endnote w:id="4">
    <w:p w14:paraId="01346D85" w14:textId="6489EB0E" w:rsidR="00FE4910" w:rsidRDefault="00FE4910">
      <w:pPr>
        <w:pStyle w:val="EndnoteText"/>
      </w:pPr>
      <w:r>
        <w:rPr>
          <w:rStyle w:val="EndnoteReference"/>
        </w:rPr>
        <w:endnoteRef/>
      </w:r>
      <w:r>
        <w:t xml:space="preserve"> NDIS Act s 10.</w:t>
      </w:r>
    </w:p>
  </w:endnote>
  <w:endnote w:id="5">
    <w:p w14:paraId="69436EE1" w14:textId="2B648B21" w:rsidR="00FE4910" w:rsidRDefault="00FE4910">
      <w:pPr>
        <w:pStyle w:val="EndnoteText"/>
      </w:pPr>
      <w:r w:rsidRPr="00205ED0">
        <w:rPr>
          <w:rStyle w:val="EndnoteReference"/>
        </w:rPr>
        <w:endnoteRef/>
      </w:r>
      <w:r w:rsidRPr="00205ED0">
        <w:t xml:space="preserve"> NDIS (Getting the NDIS Back on Track No. 1)(NDIS Supports) Transitional Rules 2024</w:t>
      </w:r>
      <w:r w:rsidR="00971682">
        <w:t>.</w:t>
      </w:r>
    </w:p>
  </w:endnote>
  <w:endnote w:id="6">
    <w:p w14:paraId="4B74B086" w14:textId="0D1CCCBB" w:rsidR="00FE4910" w:rsidRDefault="00FE4910">
      <w:pPr>
        <w:pStyle w:val="EndnoteText"/>
      </w:pPr>
      <w:r>
        <w:rPr>
          <w:rStyle w:val="EndnoteReference"/>
        </w:rPr>
        <w:endnoteRef/>
      </w:r>
      <w:r>
        <w:t xml:space="preserve"> NDIS (Getting the NDIS Back on Track No. 1)(NDIS Supports) Transitional Rules 2024 </w:t>
      </w:r>
      <w:r w:rsidR="00971682">
        <w:t xml:space="preserve">sch </w:t>
      </w:r>
      <w:r>
        <w:t>2</w:t>
      </w:r>
      <w:r w:rsidR="00971682">
        <w:t>.</w:t>
      </w:r>
    </w:p>
  </w:endnote>
  <w:endnote w:id="7">
    <w:p w14:paraId="75ACD706" w14:textId="77777777" w:rsidR="00FE4910" w:rsidRPr="009868E7" w:rsidRDefault="00FE4910" w:rsidP="00AC16CF">
      <w:pPr>
        <w:pStyle w:val="EndnoteText"/>
      </w:pPr>
      <w:r>
        <w:rPr>
          <w:rStyle w:val="EndnoteReference"/>
        </w:rPr>
        <w:endnoteRef/>
      </w:r>
      <w:r>
        <w:t xml:space="preserve"> NDIS (Supports for Participants) Rules rr 3.5, para 7.5(b).</w:t>
      </w:r>
    </w:p>
  </w:endnote>
  <w:endnote w:id="8">
    <w:p w14:paraId="6ABFD077" w14:textId="77777777" w:rsidR="00FE4910" w:rsidRPr="00FF49F7" w:rsidRDefault="00FE4910" w:rsidP="006433B8">
      <w:pPr>
        <w:pStyle w:val="EndnoteText"/>
      </w:pPr>
      <w:r w:rsidRPr="00EC1BD8">
        <w:rPr>
          <w:rStyle w:val="EndnoteReference"/>
        </w:rPr>
        <w:endnoteRef/>
      </w:r>
      <w:r w:rsidRPr="00EC1BD8">
        <w:t xml:space="preserve"> ND</w:t>
      </w:r>
      <w:r w:rsidRPr="00EC1BD8">
        <w:rPr>
          <w:color w:val="000000"/>
          <w:szCs w:val="24"/>
        </w:rPr>
        <w:t>IS (Supports for Participants) Rules r 7.5(a).</w:t>
      </w:r>
    </w:p>
  </w:endnote>
  <w:endnote w:id="9">
    <w:p w14:paraId="5BAD53F9" w14:textId="77777777" w:rsidR="00FE4910" w:rsidRPr="009868E7" w:rsidRDefault="00FE4910" w:rsidP="006433B8">
      <w:pPr>
        <w:pStyle w:val="EndnoteText"/>
      </w:pPr>
      <w:r>
        <w:rPr>
          <w:rStyle w:val="EndnoteReference"/>
        </w:rPr>
        <w:endnoteRef/>
      </w:r>
      <w:r>
        <w:t xml:space="preserve"> NDIS Act s 34(1).</w:t>
      </w:r>
    </w:p>
  </w:endnote>
  <w:endnote w:id="10">
    <w:p w14:paraId="3EB7B0EC" w14:textId="05F352FD" w:rsidR="00FE4910" w:rsidRDefault="00FE4910">
      <w:pPr>
        <w:pStyle w:val="EndnoteText"/>
      </w:pPr>
      <w:r>
        <w:rPr>
          <w:rStyle w:val="EndnoteReference"/>
        </w:rPr>
        <w:endnoteRef/>
      </w:r>
      <w:r>
        <w:t xml:space="preserve"> NDIS Act s 34(1)(aa).</w:t>
      </w:r>
    </w:p>
  </w:endnote>
  <w:endnote w:id="11">
    <w:p w14:paraId="0E763344" w14:textId="70FC932F" w:rsidR="00FE4910" w:rsidRDefault="00FE4910">
      <w:pPr>
        <w:pStyle w:val="EndnoteText"/>
      </w:pPr>
      <w:r>
        <w:rPr>
          <w:rStyle w:val="EndnoteReference"/>
        </w:rPr>
        <w:endnoteRef/>
      </w:r>
      <w:r>
        <w:t xml:space="preserve"> NDIS Act s 34(1)(c).</w:t>
      </w:r>
    </w:p>
  </w:endnote>
  <w:endnote w:id="12">
    <w:p w14:paraId="319936A5" w14:textId="1C4DEB85" w:rsidR="00FE4910" w:rsidRDefault="00FE4910">
      <w:pPr>
        <w:pStyle w:val="EndnoteText"/>
      </w:pPr>
      <w:r>
        <w:rPr>
          <w:rStyle w:val="EndnoteReference"/>
        </w:rPr>
        <w:endnoteRef/>
      </w:r>
      <w:r>
        <w:t xml:space="preserve"> NDIS Act s 34(1)(d).</w:t>
      </w:r>
    </w:p>
  </w:endnote>
  <w:endnote w:id="13">
    <w:p w14:paraId="2DD73614" w14:textId="0C696549" w:rsidR="00FE4910" w:rsidRDefault="00FE4910">
      <w:pPr>
        <w:pStyle w:val="EndnoteText"/>
      </w:pPr>
      <w:r>
        <w:rPr>
          <w:rStyle w:val="EndnoteReference"/>
        </w:rPr>
        <w:endnoteRef/>
      </w:r>
      <w:r>
        <w:t xml:space="preserve"> NDIS Act s 34(1)(c).</w:t>
      </w:r>
    </w:p>
  </w:endnote>
  <w:endnote w:id="14">
    <w:p w14:paraId="30E252D5" w14:textId="13474C02" w:rsidR="00FE4910" w:rsidRDefault="00FE4910">
      <w:pPr>
        <w:pStyle w:val="EndnoteText"/>
      </w:pPr>
      <w:r>
        <w:rPr>
          <w:rStyle w:val="EndnoteReference"/>
        </w:rPr>
        <w:endnoteRef/>
      </w:r>
      <w:r>
        <w:t xml:space="preserve"> NDIS (Supports for Participants) Rules r 3.1(d).</w:t>
      </w:r>
    </w:p>
  </w:endnote>
  <w:endnote w:id="15">
    <w:p w14:paraId="0B4AF3FE" w14:textId="11D24BCC" w:rsidR="00FE4910" w:rsidRDefault="00FE4910">
      <w:pPr>
        <w:pStyle w:val="EndnoteText"/>
      </w:pPr>
      <w:r>
        <w:rPr>
          <w:rStyle w:val="EndnoteReference"/>
        </w:rPr>
        <w:endnoteRef/>
      </w:r>
      <w:r>
        <w:t xml:space="preserve"> NDIS Act s 34(1)(d).</w:t>
      </w:r>
    </w:p>
  </w:endnote>
  <w:endnote w:id="16">
    <w:p w14:paraId="3739DAEB" w14:textId="61546453" w:rsidR="00FE4910" w:rsidRDefault="00FE4910">
      <w:pPr>
        <w:pStyle w:val="EndnoteText"/>
      </w:pPr>
      <w:r>
        <w:rPr>
          <w:rStyle w:val="EndnoteReference"/>
        </w:rPr>
        <w:endnoteRef/>
      </w:r>
      <w:r>
        <w:t xml:space="preserve"> NDIS Act s 23(1)(d).</w:t>
      </w:r>
    </w:p>
  </w:endnote>
  <w:endnote w:id="17">
    <w:p w14:paraId="7B15B3BC" w14:textId="24E6E6A5" w:rsidR="00FE4910" w:rsidRPr="00971682" w:rsidRDefault="00FE4910">
      <w:pPr>
        <w:pStyle w:val="EndnoteText"/>
      </w:pPr>
      <w:r>
        <w:rPr>
          <w:rStyle w:val="EndnoteReference"/>
        </w:rPr>
        <w:endnoteRef/>
      </w:r>
      <w:r>
        <w:t xml:space="preserve"> </w:t>
      </w:r>
      <w:r w:rsidRPr="00971682">
        <w:t xml:space="preserve">NDIS Practice Standards: High </w:t>
      </w:r>
      <w:r w:rsidR="006E0029" w:rsidRPr="00C51A62">
        <w:t>I</w:t>
      </w:r>
      <w:r w:rsidRPr="00C51A62">
        <w:t>ntensity</w:t>
      </w:r>
      <w:r w:rsidRPr="00971682">
        <w:t xml:space="preserve"> Support Skills Descriptors December 2022</w:t>
      </w:r>
      <w:r w:rsidR="00971682" w:rsidRPr="00971682">
        <w:t>.</w:t>
      </w:r>
    </w:p>
  </w:endnote>
  <w:endnote w:id="18">
    <w:p w14:paraId="4EBF7B91" w14:textId="77777777" w:rsidR="00FE4910" w:rsidRPr="00971682" w:rsidRDefault="00FE4910" w:rsidP="006433B8">
      <w:pPr>
        <w:pStyle w:val="EndnoteText"/>
      </w:pPr>
      <w:r w:rsidRPr="00971682">
        <w:rPr>
          <w:rStyle w:val="EndnoteReference"/>
        </w:rPr>
        <w:endnoteRef/>
      </w:r>
      <w:r w:rsidRPr="00971682">
        <w:t xml:space="preserve"> NDIS (Supports for Participants) Rules r 3.4(a)(ii).</w:t>
      </w:r>
    </w:p>
  </w:endnote>
  <w:endnote w:id="19">
    <w:p w14:paraId="2D621FA4" w14:textId="173223C7" w:rsidR="00FE4910" w:rsidRPr="00C51A62" w:rsidRDefault="00FE4910">
      <w:pPr>
        <w:pStyle w:val="EndnoteText"/>
      </w:pPr>
      <w:r w:rsidRPr="00971682">
        <w:rPr>
          <w:rStyle w:val="EndnoteReference"/>
        </w:rPr>
        <w:endnoteRef/>
      </w:r>
      <w:r w:rsidRPr="00971682">
        <w:t xml:space="preserve"> NDIS Act </w:t>
      </w:r>
      <w:r w:rsidRPr="00C51A62">
        <w:t>ss</w:t>
      </w:r>
      <w:r w:rsidR="006E0029" w:rsidRPr="00C51A62">
        <w:t xml:space="preserve"> </w:t>
      </w:r>
      <w:r w:rsidRPr="00C51A62">
        <w:t>47A;</w:t>
      </w:r>
      <w:r w:rsidR="006E0029" w:rsidRPr="00C51A62">
        <w:t xml:space="preserve"> </w:t>
      </w:r>
      <w:r w:rsidRPr="00C51A62">
        <w:t>48</w:t>
      </w:r>
      <w:r w:rsidR="00971682" w:rsidRPr="00C51A62">
        <w:t>.</w:t>
      </w:r>
    </w:p>
  </w:endnote>
  <w:endnote w:id="20">
    <w:p w14:paraId="247A695C" w14:textId="7124E8B4" w:rsidR="00FE4910" w:rsidRDefault="00FE4910">
      <w:pPr>
        <w:pStyle w:val="EndnoteText"/>
      </w:pPr>
      <w:r w:rsidRPr="00C51A62">
        <w:rPr>
          <w:rStyle w:val="EndnoteReference"/>
        </w:rPr>
        <w:endnoteRef/>
      </w:r>
      <w:r w:rsidRPr="00C51A62">
        <w:t xml:space="preserve"> NDIS Act s</w:t>
      </w:r>
      <w:r w:rsidR="00971682" w:rsidRPr="00C51A62">
        <w:t xml:space="preserve"> </w:t>
      </w:r>
      <w:r w:rsidRPr="00C51A62">
        <w:t>34(1)(aa)</w:t>
      </w:r>
      <w:r w:rsidR="00971682" w:rsidRPr="00971682">
        <w:t>.</w:t>
      </w:r>
    </w:p>
  </w:endnote>
  <w:endnote w:id="21">
    <w:p w14:paraId="68F836B5" w14:textId="0D94A7DA" w:rsidR="00FE4910" w:rsidRDefault="00FE4910">
      <w:pPr>
        <w:pStyle w:val="EndnoteText"/>
      </w:pPr>
      <w:r>
        <w:rPr>
          <w:rStyle w:val="EndnoteReference"/>
        </w:rPr>
        <w:endnoteRef/>
      </w:r>
      <w:r>
        <w:t xml:space="preserve"> NDIS Act s 100(1).</w:t>
      </w:r>
    </w:p>
  </w:endnote>
  <w:endnote w:id="22">
    <w:p w14:paraId="18632E81" w14:textId="0E44C790" w:rsidR="00FE4910" w:rsidRDefault="00FE4910">
      <w:pPr>
        <w:pStyle w:val="EndnoteText"/>
      </w:pPr>
      <w:r>
        <w:rPr>
          <w:rStyle w:val="EndnoteReference"/>
        </w:rPr>
        <w:endnoteRef/>
      </w:r>
      <w:r>
        <w:t xml:space="preserve"> NDIS Act s 100.</w:t>
      </w:r>
    </w:p>
  </w:endnote>
  <w:endnote w:id="23">
    <w:p w14:paraId="008A70E8" w14:textId="532FDA09" w:rsidR="00FE4910" w:rsidRDefault="00FE4910">
      <w:pPr>
        <w:pStyle w:val="EndnoteText"/>
      </w:pPr>
      <w:r>
        <w:rPr>
          <w:rStyle w:val="EndnoteReference"/>
        </w:rPr>
        <w:endnoteRef/>
      </w:r>
      <w:r>
        <w:t xml:space="preserve"> NDIS Act s 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6453" w14:textId="30E1C48D" w:rsidR="00DF18F9" w:rsidRPr="00DF18F9" w:rsidRDefault="00ED45D2" w:rsidP="00DF18F9">
    <w:pPr>
      <w:rPr>
        <w:b/>
        <w:color w:val="000000"/>
      </w:rPr>
    </w:pPr>
    <w:bookmarkStart w:id="25" w:name="_Hlk118984843"/>
    <w:r>
      <w:rPr>
        <w:rFonts w:eastAsia="Calibri" w:cs="Cordia New"/>
      </w:rPr>
      <w:t>07 April 2025</w:t>
    </w:r>
    <w:r>
      <w:rPr>
        <w:rFonts w:eastAsia="Calibri" w:cs="Cordia New"/>
      </w:rPr>
      <w:tab/>
    </w:r>
    <w:r>
      <w:rPr>
        <w:rFonts w:eastAsia="Calibri" w:cs="Cordia New"/>
      </w:rPr>
      <w:tab/>
    </w:r>
    <w:r>
      <w:rPr>
        <w:rFonts w:eastAsia="Calibri" w:cs="Cordia New"/>
      </w:rPr>
      <w:tab/>
      <w:t>Disability-related health supports</w:t>
    </w:r>
    <w:r>
      <w:rPr>
        <w:rFonts w:eastAsia="Calibri" w:cs="Cordia New"/>
      </w:rPr>
      <w:tab/>
    </w:r>
    <w:r>
      <w:rPr>
        <w:rFonts w:eastAsia="Calibri" w:cs="Cordia New"/>
      </w:rPr>
      <w:tab/>
    </w:r>
    <w:r>
      <w:rPr>
        <w:rFonts w:eastAsia="Calibri" w:cs="Cordia New"/>
      </w:rPr>
      <w:tab/>
    </w:r>
    <w:r w:rsidR="00DF18F9" w:rsidRPr="00DF18F9">
      <w:rPr>
        <w:rFonts w:eastAsia="Calibri" w:cs="Cordia New"/>
      </w:rPr>
      <w:t xml:space="preserve">Page </w:t>
    </w:r>
    <w:r w:rsidR="00DF18F9" w:rsidRPr="00DF18F9">
      <w:fldChar w:fldCharType="begin"/>
    </w:r>
    <w:r w:rsidR="00DF18F9" w:rsidRPr="00DF18F9">
      <w:rPr>
        <w:rFonts w:eastAsia="Calibri" w:cs="Cordia New"/>
      </w:rPr>
      <w:instrText xml:space="preserve"> PAGE   \* MERGEFORMAT </w:instrText>
    </w:r>
    <w:r w:rsidR="00DF18F9" w:rsidRPr="00DF18F9">
      <w:fldChar w:fldCharType="separate"/>
    </w:r>
    <w:r w:rsidR="00DF18F9" w:rsidRPr="00DF18F9">
      <w:rPr>
        <w:rFonts w:eastAsia="Calibri" w:cs="Cordia New"/>
        <w:noProof/>
      </w:rPr>
      <w:t>1</w:t>
    </w:r>
    <w:r w:rsidR="00DF18F9" w:rsidRPr="00DF18F9">
      <w:fldChar w:fldCharType="end"/>
    </w:r>
    <w:r w:rsidR="00DF18F9" w:rsidRPr="00DF18F9">
      <w:t xml:space="preserve"> of </w:t>
    </w:r>
    <w:sdt>
      <w:sdtPr>
        <w:id w:val="-321744812"/>
        <w:docPartObj>
          <w:docPartGallery w:val="Page Numbers (Bottom of Page)"/>
          <w:docPartUnique/>
        </w:docPartObj>
      </w:sdtPr>
      <w:sdtContent>
        <w:r w:rsidR="00DF18F9" w:rsidRPr="00DF18F9">
          <w:rPr>
            <w:rFonts w:cs="Arial"/>
          </w:rPr>
          <w:fldChar w:fldCharType="begin"/>
        </w:r>
        <w:r w:rsidR="00DF18F9" w:rsidRPr="00DF18F9">
          <w:rPr>
            <w:rFonts w:eastAsia="Calibri" w:cs="Arial"/>
            <w:bCs/>
          </w:rPr>
          <w:instrText xml:space="preserve"> NUMPAGES  </w:instrText>
        </w:r>
        <w:r w:rsidR="00DF18F9" w:rsidRPr="00DF18F9">
          <w:rPr>
            <w:rFonts w:cs="Arial"/>
          </w:rPr>
          <w:fldChar w:fldCharType="separate"/>
        </w:r>
        <w:r w:rsidR="00DF18F9" w:rsidRPr="00DF18F9">
          <w:rPr>
            <w:rFonts w:eastAsia="Calibri" w:cs="Arial"/>
            <w:bCs/>
            <w:noProof/>
          </w:rPr>
          <w:t>7</w:t>
        </w:r>
        <w:r w:rsidR="00DF18F9" w:rsidRPr="00DF18F9">
          <w:rPr>
            <w:rFonts w:cs="Arial"/>
          </w:rPr>
          <w:fldChar w:fldCharType="end"/>
        </w:r>
      </w:sdtContent>
    </w:sdt>
  </w:p>
  <w:p w14:paraId="1492A869" w14:textId="77777777" w:rsidR="00DF18F9" w:rsidRPr="00DF18F9" w:rsidRDefault="00DF18F9" w:rsidP="00DF18F9">
    <w:pPr>
      <w:ind w:left="680"/>
      <w:jc w:val="center"/>
      <w:rPr>
        <w:rFonts w:eastAsia="Calibri"/>
        <w:b/>
        <w:color w:val="000000"/>
      </w:rPr>
    </w:pPr>
    <w:r w:rsidRPr="00DF18F9">
      <w:rPr>
        <w:rFonts w:eastAsia="Calibri"/>
        <w:b/>
        <w:color w:val="000000"/>
      </w:rPr>
      <w:t>This document is correct at the date of publication.</w:t>
    </w:r>
  </w:p>
  <w:p w14:paraId="09279EC5" w14:textId="3BF09149" w:rsidR="008C4E6F" w:rsidRPr="00B86113" w:rsidRDefault="00DF18F9" w:rsidP="0088671D">
    <w:pPr>
      <w:ind w:left="680"/>
      <w:jc w:val="center"/>
      <w:rPr>
        <w:rFonts w:eastAsia="Calibri"/>
      </w:rPr>
    </w:pPr>
    <w:r w:rsidRPr="00DF18F9">
      <w:rPr>
        <w:rFonts w:eastAsia="Calibri"/>
        <w:b/>
        <w:color w:val="000000"/>
      </w:rPr>
      <w:t xml:space="preserve">Always visit </w:t>
    </w:r>
    <w:hyperlink r:id="rId1" w:history="1">
      <w:r w:rsidRPr="00DF18F9">
        <w:rPr>
          <w:rFonts w:eastAsia="Calibri"/>
          <w:b/>
          <w:color w:val="0000FF"/>
          <w:u w:val="single"/>
        </w:rPr>
        <w:t>ourguidelines.ndis.gov.au</w:t>
      </w:r>
    </w:hyperlink>
    <w:r w:rsidRPr="00DF18F9">
      <w:rPr>
        <w:rFonts w:eastAsia="Calibri"/>
        <w:b/>
        <w:color w:val="000000"/>
      </w:rPr>
      <w:t xml:space="preserve"> for the latest version.</w:t>
    </w:r>
    <w:bookmarkEnd w:id="2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95B7" w14:textId="1095E423" w:rsidR="00533383" w:rsidRDefault="00914566" w:rsidP="00914566">
    <w:pPr>
      <w:tabs>
        <w:tab w:val="center" w:pos="4820"/>
        <w:tab w:val="right" w:pos="9781"/>
      </w:tabs>
      <w:spacing w:after="0"/>
      <w:jc w:val="center"/>
      <w:rPr>
        <w:rFonts w:eastAsia="Calibri" w:cs="Times New Roman"/>
      </w:rPr>
    </w:pPr>
    <w:r w:rsidRPr="00715533">
      <w:rPr>
        <w:rFonts w:eastAsia="Calibri" w:cs="Arial"/>
        <w:b/>
        <w:color w:val="C00000"/>
      </w:rPr>
      <w:t>DRAFT – OFFICIAL: SENSITIVE</w:t>
    </w:r>
  </w:p>
  <w:p w14:paraId="6DE30E39" w14:textId="79D90FA1" w:rsidR="00707E91" w:rsidRPr="00B86113" w:rsidRDefault="00F93D96" w:rsidP="00707E91">
    <w:pPr>
      <w:tabs>
        <w:tab w:val="center" w:pos="4820"/>
        <w:tab w:val="right" w:pos="9781"/>
      </w:tabs>
      <w:spacing w:after="0"/>
      <w:rPr>
        <w:rFonts w:eastAsia="Calibri" w:cs="Times New Roman"/>
      </w:rPr>
    </w:pPr>
    <w:r>
      <w:rPr>
        <w:rFonts w:eastAsia="Calibri" w:cs="Times New Roman"/>
      </w:rPr>
      <w:t>OG – Disability</w:t>
    </w:r>
    <w:r w:rsidR="00176E4A">
      <w:rPr>
        <w:rFonts w:eastAsia="Calibri" w:cs="Times New Roman"/>
      </w:rPr>
      <w:t>-</w:t>
    </w:r>
    <w:r w:rsidR="00707E91">
      <w:rPr>
        <w:rFonts w:eastAsia="Calibri" w:cs="Times New Roman"/>
      </w:rPr>
      <w:t>related health supports</w:t>
    </w:r>
    <w:r w:rsidR="00533383">
      <w:rPr>
        <w:rFonts w:eastAsia="Calibri" w:cs="Times New Roman"/>
      </w:rPr>
      <w:t xml:space="preserve"> V5.1 DRAFT 2024-11-29</w:t>
    </w:r>
    <w:r w:rsidR="00707E91" w:rsidRPr="00B86113">
      <w:rPr>
        <w:rFonts w:eastAsia="Calibri" w:cs="Times New Roman"/>
      </w:rPr>
      <w:tab/>
      <w:t xml:space="preserve">Page </w:t>
    </w:r>
    <w:r w:rsidR="00707E91" w:rsidRPr="00B86113">
      <w:rPr>
        <w:rFonts w:eastAsia="Calibri" w:cs="Times New Roman"/>
      </w:rPr>
      <w:fldChar w:fldCharType="begin"/>
    </w:r>
    <w:r w:rsidR="00707E91" w:rsidRPr="00B86113">
      <w:rPr>
        <w:rFonts w:eastAsia="Calibri" w:cs="Times New Roman"/>
      </w:rPr>
      <w:instrText xml:space="preserve"> PAGE   \* MERGEFORMAT </w:instrText>
    </w:r>
    <w:r w:rsidR="00707E91" w:rsidRPr="00B86113">
      <w:rPr>
        <w:rFonts w:eastAsia="Calibri" w:cs="Times New Roman"/>
      </w:rPr>
      <w:fldChar w:fldCharType="separate"/>
    </w:r>
    <w:r w:rsidR="00707E91">
      <w:rPr>
        <w:rFonts w:eastAsia="Calibri" w:cs="Times New Roman"/>
      </w:rPr>
      <w:t>2</w:t>
    </w:r>
    <w:r w:rsidR="00707E91" w:rsidRPr="00B86113">
      <w:rPr>
        <w:rFonts w:eastAsia="Calibri" w:cs="Times New Roman"/>
        <w:noProof/>
      </w:rPr>
      <w:fldChar w:fldCharType="end"/>
    </w:r>
    <w:r w:rsidR="00707E91" w:rsidRPr="00B86113">
      <w:rPr>
        <w:rFonts w:eastAsia="Calibri" w:cs="Times New Roman"/>
      </w:rPr>
      <w:t xml:space="preserve"> of </w:t>
    </w:r>
    <w:sdt>
      <w:sdtPr>
        <w:rPr>
          <w:rFonts w:eastAsia="Calibri" w:cs="Times New Roman"/>
        </w:rPr>
        <w:id w:val="1920364526"/>
        <w:docPartObj>
          <w:docPartGallery w:val="Page Numbers (Bottom of Page)"/>
          <w:docPartUnique/>
        </w:docPartObj>
      </w:sdtPr>
      <w:sdtEndPr>
        <w:rPr>
          <w:noProof/>
        </w:rPr>
      </w:sdtEndPr>
      <w:sdtContent>
        <w:r w:rsidR="00707E91" w:rsidRPr="00B86113">
          <w:rPr>
            <w:rFonts w:eastAsia="Calibri" w:cs="Arial"/>
            <w:bCs/>
          </w:rPr>
          <w:fldChar w:fldCharType="begin"/>
        </w:r>
        <w:r w:rsidR="00707E91" w:rsidRPr="00B86113">
          <w:rPr>
            <w:rFonts w:eastAsia="Calibri" w:cs="Arial"/>
            <w:bCs/>
          </w:rPr>
          <w:instrText xml:space="preserve"> NUMPAGES  </w:instrText>
        </w:r>
        <w:r w:rsidR="00707E91" w:rsidRPr="00B86113">
          <w:rPr>
            <w:rFonts w:eastAsia="Calibri" w:cs="Arial"/>
            <w:bCs/>
          </w:rPr>
          <w:fldChar w:fldCharType="separate"/>
        </w:r>
        <w:r w:rsidR="00707E91">
          <w:rPr>
            <w:rFonts w:eastAsia="Calibri" w:cs="Arial"/>
            <w:bCs/>
          </w:rPr>
          <w:t>24</w:t>
        </w:r>
        <w:r w:rsidR="00707E91" w:rsidRPr="00B86113">
          <w:rPr>
            <w:rFonts w:eastAsia="Calibri" w:cs="Arial"/>
            <w:bCs/>
          </w:rPr>
          <w:fldChar w:fldCharType="end"/>
        </w:r>
      </w:sdtContent>
    </w:sdt>
  </w:p>
  <w:p w14:paraId="3AA58DBA" w14:textId="77777777" w:rsidR="00707E91" w:rsidRPr="00B86113" w:rsidRDefault="00707E91" w:rsidP="00707E91">
    <w:pPr>
      <w:tabs>
        <w:tab w:val="center" w:pos="4820"/>
        <w:tab w:val="right" w:pos="9781"/>
      </w:tabs>
      <w:spacing w:after="0"/>
      <w:jc w:val="center"/>
      <w:rPr>
        <w:rFonts w:eastAsia="Calibri" w:cs="Times New Roman"/>
        <w:b/>
        <w:iCs/>
        <w:color w:val="000000"/>
      </w:rPr>
    </w:pPr>
    <w:r w:rsidRPr="00B86113">
      <w:rPr>
        <w:rFonts w:eastAsia="Calibri" w:cs="Times New Roman"/>
        <w:b/>
        <w:iCs/>
        <w:color w:val="000000"/>
      </w:rPr>
      <w:t>This document is correct at the date of publication.</w:t>
    </w:r>
  </w:p>
  <w:p w14:paraId="457475DB" w14:textId="6DD485C5" w:rsidR="00DC73F5" w:rsidRPr="007B70C8" w:rsidRDefault="00707E91" w:rsidP="00C51A62">
    <w:pPr>
      <w:tabs>
        <w:tab w:val="center" w:pos="4820"/>
        <w:tab w:val="right" w:pos="9781"/>
      </w:tabs>
      <w:spacing w:after="0"/>
      <w:jc w:val="center"/>
    </w:pPr>
    <w:r w:rsidRPr="00B86113">
      <w:rPr>
        <w:rFonts w:eastAsia="Calibri" w:cs="Times New Roman"/>
        <w:b/>
        <w:iCs/>
        <w:color w:val="000000"/>
      </w:rPr>
      <w:t xml:space="preserve">Always visit </w:t>
    </w:r>
    <w:hyperlink r:id="rId1" w:history="1">
      <w:r w:rsidRPr="00B86113">
        <w:rPr>
          <w:rFonts w:eastAsia="Calibri" w:cs="Times New Roman"/>
          <w:b/>
          <w:color w:val="0000FF"/>
          <w:u w:val="single"/>
        </w:rPr>
        <w:t>ourguidelines.ndis.gov.au</w:t>
      </w:r>
    </w:hyperlink>
    <w:r w:rsidRPr="00B86113">
      <w:rPr>
        <w:rFonts w:eastAsia="Calibri" w:cs="Times New Roman"/>
        <w:b/>
        <w:iCs/>
        <w:color w:val="000000"/>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2F99" w14:textId="77777777" w:rsidR="002474F7" w:rsidRDefault="002474F7" w:rsidP="006A7B2E">
      <w:pPr>
        <w:spacing w:before="0" w:after="0" w:line="240" w:lineRule="auto"/>
      </w:pPr>
      <w:r>
        <w:separator/>
      </w:r>
    </w:p>
  </w:footnote>
  <w:footnote w:type="continuationSeparator" w:id="0">
    <w:p w14:paraId="134F9006" w14:textId="77777777" w:rsidR="002474F7" w:rsidRDefault="002474F7" w:rsidP="006A7B2E">
      <w:pPr>
        <w:spacing w:before="0" w:after="0" w:line="240" w:lineRule="auto"/>
      </w:pPr>
      <w:r>
        <w:continuationSeparator/>
      </w:r>
    </w:p>
  </w:footnote>
  <w:footnote w:type="continuationNotice" w:id="1">
    <w:p w14:paraId="4E3689DE" w14:textId="77777777" w:rsidR="002474F7" w:rsidRDefault="002474F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5D95" w14:textId="77777777" w:rsidR="00A64B27" w:rsidRDefault="00A64B27" w:rsidP="00BD06A0">
    <w:pPr>
      <w:pStyle w:val="Footer"/>
      <w:tabs>
        <w:tab w:val="clear" w:pos="4513"/>
        <w:tab w:val="clear" w:pos="9026"/>
        <w:tab w:val="right" w:pos="9781"/>
      </w:tabs>
      <w:jc w:val="cente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734CD10D" w14:textId="77777777" w:rsidR="00A64B27" w:rsidRDefault="00A64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B58B" w14:textId="5486CADD" w:rsidR="004E78D7" w:rsidRPr="00ED45D2" w:rsidRDefault="007422D5" w:rsidP="00ED45D2">
    <w:pPr>
      <w:ind w:left="2160" w:firstLine="720"/>
      <w:jc w:val="right"/>
      <w:rPr>
        <w:rFonts w:eastAsia="Calibri" w:cs="Cordia New"/>
      </w:rPr>
    </w:pPr>
    <w:r w:rsidRPr="00991580">
      <w:rPr>
        <w:noProof/>
        <w:lang w:eastAsia="en-AU"/>
      </w:rPr>
      <w:drawing>
        <wp:inline distT="0" distB="0" distL="0" distR="0" wp14:anchorId="283AC274" wp14:editId="7142B394">
          <wp:extent cx="1079500" cy="563880"/>
          <wp:effectExtent l="0" t="0" r="6350" b="7620"/>
          <wp:docPr id="2131113220" name="Picture 2131113220"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C6F6" w14:textId="4998C37E" w:rsidR="008B7AB4" w:rsidRPr="00715533" w:rsidRDefault="008B7AB4" w:rsidP="008B7AB4">
    <w:pPr>
      <w:pStyle w:val="Header"/>
      <w:spacing w:after="120"/>
      <w:jc w:val="center"/>
      <w:rPr>
        <w:rFonts w:cs="Arial"/>
        <w:b/>
        <w:color w:val="C00000"/>
      </w:rPr>
    </w:pPr>
    <w:r w:rsidRPr="00715533">
      <w:rPr>
        <w:rFonts w:cs="Arial"/>
        <w:b/>
        <w:color w:val="C00000"/>
      </w:rPr>
      <w:t>DRAFT – OFFICIAL: SENSITIVE</w:t>
    </w:r>
  </w:p>
  <w:p w14:paraId="5B8C0336" w14:textId="09CE59BF" w:rsidR="00A64B27" w:rsidRPr="008B7AB4" w:rsidRDefault="00A64B27" w:rsidP="008B7AB4">
    <w:pPr>
      <w:tabs>
        <w:tab w:val="left" w:pos="3150"/>
        <w:tab w:val="center" w:pos="4513"/>
        <w:tab w:val="right" w:pos="9026"/>
        <w:tab w:val="right" w:pos="9868"/>
      </w:tabs>
      <w:spacing w:before="0" w:after="0" w:line="240" w:lineRule="auto"/>
      <w:jc w:val="right"/>
      <w:rPr>
        <w:b/>
        <w:bCs/>
        <w:sz w:val="32"/>
        <w:szCs w:val="32"/>
      </w:rPr>
    </w:pPr>
    <w:r w:rsidRPr="00991580">
      <w:rPr>
        <w:noProof/>
        <w:lang w:eastAsia="en-AU"/>
      </w:rPr>
      <w:drawing>
        <wp:inline distT="0" distB="0" distL="0" distR="0" wp14:anchorId="6BF9FE34" wp14:editId="709A08C6">
          <wp:extent cx="1079500" cy="563880"/>
          <wp:effectExtent l="0" t="0" r="6350" b="7620"/>
          <wp:docPr id="365963789" name="Picture 365963789"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61909"/>
    <w:multiLevelType w:val="hybridMultilevel"/>
    <w:tmpl w:val="38C08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5B06A5"/>
    <w:multiLevelType w:val="hybridMultilevel"/>
    <w:tmpl w:val="3118B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7B302E"/>
    <w:multiLevelType w:val="hybridMultilevel"/>
    <w:tmpl w:val="30E08026"/>
    <w:lvl w:ilvl="0" w:tplc="9328E316">
      <w:start w:val="1"/>
      <w:numFmt w:val="bullet"/>
      <w:lvlText w:val=""/>
      <w:lvlJc w:val="left"/>
      <w:pPr>
        <w:ind w:left="720" w:hanging="360"/>
      </w:pPr>
      <w:rPr>
        <w:rFonts w:ascii="Symbol" w:hAnsi="Symbol"/>
      </w:rPr>
    </w:lvl>
    <w:lvl w:ilvl="1" w:tplc="475E6F62">
      <w:start w:val="1"/>
      <w:numFmt w:val="bullet"/>
      <w:lvlText w:val=""/>
      <w:lvlJc w:val="left"/>
      <w:pPr>
        <w:ind w:left="720" w:hanging="360"/>
      </w:pPr>
      <w:rPr>
        <w:rFonts w:ascii="Symbol" w:hAnsi="Symbol"/>
      </w:rPr>
    </w:lvl>
    <w:lvl w:ilvl="2" w:tplc="72DCFFB0">
      <w:start w:val="1"/>
      <w:numFmt w:val="bullet"/>
      <w:lvlText w:val=""/>
      <w:lvlJc w:val="left"/>
      <w:pPr>
        <w:ind w:left="720" w:hanging="360"/>
      </w:pPr>
      <w:rPr>
        <w:rFonts w:ascii="Symbol" w:hAnsi="Symbol"/>
      </w:rPr>
    </w:lvl>
    <w:lvl w:ilvl="3" w:tplc="B386BB4E">
      <w:start w:val="1"/>
      <w:numFmt w:val="bullet"/>
      <w:lvlText w:val=""/>
      <w:lvlJc w:val="left"/>
      <w:pPr>
        <w:ind w:left="720" w:hanging="360"/>
      </w:pPr>
      <w:rPr>
        <w:rFonts w:ascii="Symbol" w:hAnsi="Symbol"/>
      </w:rPr>
    </w:lvl>
    <w:lvl w:ilvl="4" w:tplc="4566BC4C">
      <w:start w:val="1"/>
      <w:numFmt w:val="bullet"/>
      <w:lvlText w:val=""/>
      <w:lvlJc w:val="left"/>
      <w:pPr>
        <w:ind w:left="720" w:hanging="360"/>
      </w:pPr>
      <w:rPr>
        <w:rFonts w:ascii="Symbol" w:hAnsi="Symbol"/>
      </w:rPr>
    </w:lvl>
    <w:lvl w:ilvl="5" w:tplc="593EF390">
      <w:start w:val="1"/>
      <w:numFmt w:val="bullet"/>
      <w:lvlText w:val=""/>
      <w:lvlJc w:val="left"/>
      <w:pPr>
        <w:ind w:left="720" w:hanging="360"/>
      </w:pPr>
      <w:rPr>
        <w:rFonts w:ascii="Symbol" w:hAnsi="Symbol"/>
      </w:rPr>
    </w:lvl>
    <w:lvl w:ilvl="6" w:tplc="9B28F6B6">
      <w:start w:val="1"/>
      <w:numFmt w:val="bullet"/>
      <w:lvlText w:val=""/>
      <w:lvlJc w:val="left"/>
      <w:pPr>
        <w:ind w:left="720" w:hanging="360"/>
      </w:pPr>
      <w:rPr>
        <w:rFonts w:ascii="Symbol" w:hAnsi="Symbol"/>
      </w:rPr>
    </w:lvl>
    <w:lvl w:ilvl="7" w:tplc="56FA0940">
      <w:start w:val="1"/>
      <w:numFmt w:val="bullet"/>
      <w:lvlText w:val=""/>
      <w:lvlJc w:val="left"/>
      <w:pPr>
        <w:ind w:left="720" w:hanging="360"/>
      </w:pPr>
      <w:rPr>
        <w:rFonts w:ascii="Symbol" w:hAnsi="Symbol"/>
      </w:rPr>
    </w:lvl>
    <w:lvl w:ilvl="8" w:tplc="433600C4">
      <w:start w:val="1"/>
      <w:numFmt w:val="bullet"/>
      <w:lvlText w:val=""/>
      <w:lvlJc w:val="left"/>
      <w:pPr>
        <w:ind w:left="720" w:hanging="360"/>
      </w:pPr>
      <w:rPr>
        <w:rFonts w:ascii="Symbol" w:hAnsi="Symbol"/>
      </w:rPr>
    </w:lvl>
  </w:abstractNum>
  <w:abstractNum w:abstractNumId="5"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6" w15:restartNumberingAfterBreak="0">
    <w:nsid w:val="06D54F5B"/>
    <w:multiLevelType w:val="hybridMultilevel"/>
    <w:tmpl w:val="308E1906"/>
    <w:lvl w:ilvl="0" w:tplc="67966BC6">
      <w:start w:val="1"/>
      <w:numFmt w:val="decimal"/>
      <w:lvlText w:val="%1."/>
      <w:lvlJc w:val="left"/>
      <w:pPr>
        <w:ind w:left="1020" w:hanging="360"/>
      </w:pPr>
    </w:lvl>
    <w:lvl w:ilvl="1" w:tplc="FDAEC0E2">
      <w:start w:val="1"/>
      <w:numFmt w:val="decimal"/>
      <w:lvlText w:val="%2."/>
      <w:lvlJc w:val="left"/>
      <w:pPr>
        <w:ind w:left="1020" w:hanging="360"/>
      </w:pPr>
    </w:lvl>
    <w:lvl w:ilvl="2" w:tplc="512C56F6">
      <w:start w:val="1"/>
      <w:numFmt w:val="decimal"/>
      <w:lvlText w:val="%3."/>
      <w:lvlJc w:val="left"/>
      <w:pPr>
        <w:ind w:left="1020" w:hanging="360"/>
      </w:pPr>
    </w:lvl>
    <w:lvl w:ilvl="3" w:tplc="884A20A4">
      <w:start w:val="1"/>
      <w:numFmt w:val="decimal"/>
      <w:lvlText w:val="%4."/>
      <w:lvlJc w:val="left"/>
      <w:pPr>
        <w:ind w:left="1020" w:hanging="360"/>
      </w:pPr>
    </w:lvl>
    <w:lvl w:ilvl="4" w:tplc="86FA9D26">
      <w:start w:val="1"/>
      <w:numFmt w:val="decimal"/>
      <w:lvlText w:val="%5."/>
      <w:lvlJc w:val="left"/>
      <w:pPr>
        <w:ind w:left="1020" w:hanging="360"/>
      </w:pPr>
    </w:lvl>
    <w:lvl w:ilvl="5" w:tplc="353A5D00">
      <w:start w:val="1"/>
      <w:numFmt w:val="decimal"/>
      <w:lvlText w:val="%6."/>
      <w:lvlJc w:val="left"/>
      <w:pPr>
        <w:ind w:left="1020" w:hanging="360"/>
      </w:pPr>
    </w:lvl>
    <w:lvl w:ilvl="6" w:tplc="2CC62D0E">
      <w:start w:val="1"/>
      <w:numFmt w:val="decimal"/>
      <w:lvlText w:val="%7."/>
      <w:lvlJc w:val="left"/>
      <w:pPr>
        <w:ind w:left="1020" w:hanging="360"/>
      </w:pPr>
    </w:lvl>
    <w:lvl w:ilvl="7" w:tplc="C8248292">
      <w:start w:val="1"/>
      <w:numFmt w:val="decimal"/>
      <w:lvlText w:val="%8."/>
      <w:lvlJc w:val="left"/>
      <w:pPr>
        <w:ind w:left="1020" w:hanging="360"/>
      </w:pPr>
    </w:lvl>
    <w:lvl w:ilvl="8" w:tplc="B9EC47C6">
      <w:start w:val="1"/>
      <w:numFmt w:val="decimal"/>
      <w:lvlText w:val="%9."/>
      <w:lvlJc w:val="left"/>
      <w:pPr>
        <w:ind w:left="1020" w:hanging="360"/>
      </w:pPr>
    </w:lvl>
  </w:abstractNum>
  <w:abstractNum w:abstractNumId="7" w15:restartNumberingAfterBreak="0">
    <w:nsid w:val="0CE61663"/>
    <w:multiLevelType w:val="multilevel"/>
    <w:tmpl w:val="0284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6815C7"/>
    <w:multiLevelType w:val="multilevel"/>
    <w:tmpl w:val="5436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1B22A4"/>
    <w:multiLevelType w:val="hybridMultilevel"/>
    <w:tmpl w:val="43322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25325B"/>
    <w:multiLevelType w:val="hybridMultilevel"/>
    <w:tmpl w:val="F3627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457ADD"/>
    <w:multiLevelType w:val="hybridMultilevel"/>
    <w:tmpl w:val="E166C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F12EA3"/>
    <w:multiLevelType w:val="hybridMultilevel"/>
    <w:tmpl w:val="085C1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824C42"/>
    <w:multiLevelType w:val="hybridMultilevel"/>
    <w:tmpl w:val="6962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6"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702C10"/>
    <w:multiLevelType w:val="hybridMultilevel"/>
    <w:tmpl w:val="494A2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2171AE"/>
    <w:multiLevelType w:val="hybridMultilevel"/>
    <w:tmpl w:val="D122AB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23360BF0"/>
    <w:multiLevelType w:val="hybridMultilevel"/>
    <w:tmpl w:val="3D58E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21" w15:restartNumberingAfterBreak="0">
    <w:nsid w:val="24F46F46"/>
    <w:multiLevelType w:val="multilevel"/>
    <w:tmpl w:val="8D0EF42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072" w:hanging="504"/>
      </w:pPr>
      <w:rPr>
        <w:rFonts w:ascii="Arial" w:hAnsi="Arial" w:cs="Arial"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F875F4"/>
    <w:multiLevelType w:val="multilevel"/>
    <w:tmpl w:val="BD1C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633FDD"/>
    <w:multiLevelType w:val="hybridMultilevel"/>
    <w:tmpl w:val="5080A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F90931"/>
    <w:multiLevelType w:val="hybridMultilevel"/>
    <w:tmpl w:val="AC720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9031847"/>
    <w:multiLevelType w:val="hybridMultilevel"/>
    <w:tmpl w:val="AF980BF2"/>
    <w:lvl w:ilvl="0" w:tplc="A2CCDD82">
      <w:start w:val="1"/>
      <w:numFmt w:val="bullet"/>
      <w:lvlText w:val=""/>
      <w:lvlJc w:val="left"/>
      <w:pPr>
        <w:ind w:left="1494" w:hanging="360"/>
      </w:pPr>
      <w:rPr>
        <w:rFonts w:ascii="Symbol" w:hAnsi="Symbol" w:hint="default"/>
        <w:color w:val="auto"/>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26" w15:restartNumberingAfterBreak="0">
    <w:nsid w:val="2C574FCE"/>
    <w:multiLevelType w:val="hybridMultilevel"/>
    <w:tmpl w:val="8E0E3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D4048C"/>
    <w:multiLevelType w:val="hybridMultilevel"/>
    <w:tmpl w:val="41629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168230C"/>
    <w:multiLevelType w:val="hybridMultilevel"/>
    <w:tmpl w:val="A84E4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1AE2B2A"/>
    <w:multiLevelType w:val="hybridMultilevel"/>
    <w:tmpl w:val="509A8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1F428FD"/>
    <w:multiLevelType w:val="multilevel"/>
    <w:tmpl w:val="4AF6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714DE5"/>
    <w:multiLevelType w:val="multilevel"/>
    <w:tmpl w:val="40B4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7D0A35"/>
    <w:multiLevelType w:val="hybridMultilevel"/>
    <w:tmpl w:val="8C9A8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369B0AB3"/>
    <w:multiLevelType w:val="multilevel"/>
    <w:tmpl w:val="63BC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B701E2"/>
    <w:multiLevelType w:val="hybridMultilevel"/>
    <w:tmpl w:val="F6FEF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A307FC7"/>
    <w:multiLevelType w:val="multilevel"/>
    <w:tmpl w:val="A746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37" w15:restartNumberingAfterBreak="0">
    <w:nsid w:val="3F2A70A3"/>
    <w:multiLevelType w:val="hybridMultilevel"/>
    <w:tmpl w:val="DCFEC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A2396D"/>
    <w:multiLevelType w:val="multilevel"/>
    <w:tmpl w:val="B020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2B72970"/>
    <w:multiLevelType w:val="hybridMultilevel"/>
    <w:tmpl w:val="EEA61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703EC3"/>
    <w:multiLevelType w:val="hybridMultilevel"/>
    <w:tmpl w:val="03C61F04"/>
    <w:lvl w:ilvl="0" w:tplc="4F56F8EE">
      <w:start w:val="1"/>
      <w:numFmt w:val="decimal"/>
      <w:lvlText w:val="%1."/>
      <w:lvlJc w:val="left"/>
      <w:pPr>
        <w:ind w:left="1020" w:hanging="360"/>
      </w:pPr>
    </w:lvl>
    <w:lvl w:ilvl="1" w:tplc="7B724094">
      <w:start w:val="1"/>
      <w:numFmt w:val="decimal"/>
      <w:lvlText w:val="%2."/>
      <w:lvlJc w:val="left"/>
      <w:pPr>
        <w:ind w:left="1020" w:hanging="360"/>
      </w:pPr>
    </w:lvl>
    <w:lvl w:ilvl="2" w:tplc="CF0A2EFA">
      <w:start w:val="1"/>
      <w:numFmt w:val="decimal"/>
      <w:lvlText w:val="%3."/>
      <w:lvlJc w:val="left"/>
      <w:pPr>
        <w:ind w:left="1020" w:hanging="360"/>
      </w:pPr>
    </w:lvl>
    <w:lvl w:ilvl="3" w:tplc="A0DE114E">
      <w:start w:val="1"/>
      <w:numFmt w:val="decimal"/>
      <w:lvlText w:val="%4."/>
      <w:lvlJc w:val="left"/>
      <w:pPr>
        <w:ind w:left="1020" w:hanging="360"/>
      </w:pPr>
    </w:lvl>
    <w:lvl w:ilvl="4" w:tplc="58CA9F80">
      <w:start w:val="1"/>
      <w:numFmt w:val="decimal"/>
      <w:lvlText w:val="%5."/>
      <w:lvlJc w:val="left"/>
      <w:pPr>
        <w:ind w:left="1020" w:hanging="360"/>
      </w:pPr>
    </w:lvl>
    <w:lvl w:ilvl="5" w:tplc="7B0269C0">
      <w:start w:val="1"/>
      <w:numFmt w:val="decimal"/>
      <w:lvlText w:val="%6."/>
      <w:lvlJc w:val="left"/>
      <w:pPr>
        <w:ind w:left="1020" w:hanging="360"/>
      </w:pPr>
    </w:lvl>
    <w:lvl w:ilvl="6" w:tplc="4780819A">
      <w:start w:val="1"/>
      <w:numFmt w:val="decimal"/>
      <w:lvlText w:val="%7."/>
      <w:lvlJc w:val="left"/>
      <w:pPr>
        <w:ind w:left="1020" w:hanging="360"/>
      </w:pPr>
    </w:lvl>
    <w:lvl w:ilvl="7" w:tplc="6BA87D66">
      <w:start w:val="1"/>
      <w:numFmt w:val="decimal"/>
      <w:lvlText w:val="%8."/>
      <w:lvlJc w:val="left"/>
      <w:pPr>
        <w:ind w:left="1020" w:hanging="360"/>
      </w:pPr>
    </w:lvl>
    <w:lvl w:ilvl="8" w:tplc="3216FC94">
      <w:start w:val="1"/>
      <w:numFmt w:val="decimal"/>
      <w:lvlText w:val="%9."/>
      <w:lvlJc w:val="left"/>
      <w:pPr>
        <w:ind w:left="1020" w:hanging="360"/>
      </w:pPr>
    </w:lvl>
  </w:abstractNum>
  <w:abstractNum w:abstractNumId="41" w15:restartNumberingAfterBreak="0">
    <w:nsid w:val="45505BD2"/>
    <w:multiLevelType w:val="multilevel"/>
    <w:tmpl w:val="BD6A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6777790"/>
    <w:multiLevelType w:val="hybridMultilevel"/>
    <w:tmpl w:val="3BB63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145958"/>
    <w:multiLevelType w:val="hybridMultilevel"/>
    <w:tmpl w:val="7DD84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46" w15:restartNumberingAfterBreak="0">
    <w:nsid w:val="4BCB7C48"/>
    <w:multiLevelType w:val="hybridMultilevel"/>
    <w:tmpl w:val="395C08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48"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F0E0C9A"/>
    <w:multiLevelType w:val="hybridMultilevel"/>
    <w:tmpl w:val="21589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96F4245"/>
    <w:multiLevelType w:val="multilevel"/>
    <w:tmpl w:val="3754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9A439B1"/>
    <w:multiLevelType w:val="hybridMultilevel"/>
    <w:tmpl w:val="F340744A"/>
    <w:lvl w:ilvl="0" w:tplc="D7EC3AD6">
      <w:start w:val="1"/>
      <w:numFmt w:val="bullet"/>
      <w:lvlText w:val=""/>
      <w:lvlJc w:val="left"/>
      <w:pPr>
        <w:ind w:left="720" w:hanging="360"/>
      </w:pPr>
      <w:rPr>
        <w:rFonts w:ascii="Symbol" w:hAnsi="Symbol"/>
      </w:rPr>
    </w:lvl>
    <w:lvl w:ilvl="1" w:tplc="A67EAD06">
      <w:start w:val="1"/>
      <w:numFmt w:val="bullet"/>
      <w:lvlText w:val=""/>
      <w:lvlJc w:val="left"/>
      <w:pPr>
        <w:ind w:left="720" w:hanging="360"/>
      </w:pPr>
      <w:rPr>
        <w:rFonts w:ascii="Symbol" w:hAnsi="Symbol"/>
      </w:rPr>
    </w:lvl>
    <w:lvl w:ilvl="2" w:tplc="56E2711C">
      <w:start w:val="1"/>
      <w:numFmt w:val="bullet"/>
      <w:lvlText w:val=""/>
      <w:lvlJc w:val="left"/>
      <w:pPr>
        <w:ind w:left="720" w:hanging="360"/>
      </w:pPr>
      <w:rPr>
        <w:rFonts w:ascii="Symbol" w:hAnsi="Symbol"/>
      </w:rPr>
    </w:lvl>
    <w:lvl w:ilvl="3" w:tplc="B3429870">
      <w:start w:val="1"/>
      <w:numFmt w:val="bullet"/>
      <w:lvlText w:val=""/>
      <w:lvlJc w:val="left"/>
      <w:pPr>
        <w:ind w:left="720" w:hanging="360"/>
      </w:pPr>
      <w:rPr>
        <w:rFonts w:ascii="Symbol" w:hAnsi="Symbol"/>
      </w:rPr>
    </w:lvl>
    <w:lvl w:ilvl="4" w:tplc="A0B86390">
      <w:start w:val="1"/>
      <w:numFmt w:val="bullet"/>
      <w:lvlText w:val=""/>
      <w:lvlJc w:val="left"/>
      <w:pPr>
        <w:ind w:left="720" w:hanging="360"/>
      </w:pPr>
      <w:rPr>
        <w:rFonts w:ascii="Symbol" w:hAnsi="Symbol"/>
      </w:rPr>
    </w:lvl>
    <w:lvl w:ilvl="5" w:tplc="27C05BBA">
      <w:start w:val="1"/>
      <w:numFmt w:val="bullet"/>
      <w:lvlText w:val=""/>
      <w:lvlJc w:val="left"/>
      <w:pPr>
        <w:ind w:left="720" w:hanging="360"/>
      </w:pPr>
      <w:rPr>
        <w:rFonts w:ascii="Symbol" w:hAnsi="Symbol"/>
      </w:rPr>
    </w:lvl>
    <w:lvl w:ilvl="6" w:tplc="5386A374">
      <w:start w:val="1"/>
      <w:numFmt w:val="bullet"/>
      <w:lvlText w:val=""/>
      <w:lvlJc w:val="left"/>
      <w:pPr>
        <w:ind w:left="720" w:hanging="360"/>
      </w:pPr>
      <w:rPr>
        <w:rFonts w:ascii="Symbol" w:hAnsi="Symbol"/>
      </w:rPr>
    </w:lvl>
    <w:lvl w:ilvl="7" w:tplc="3E98B1B4">
      <w:start w:val="1"/>
      <w:numFmt w:val="bullet"/>
      <w:lvlText w:val=""/>
      <w:lvlJc w:val="left"/>
      <w:pPr>
        <w:ind w:left="720" w:hanging="360"/>
      </w:pPr>
      <w:rPr>
        <w:rFonts w:ascii="Symbol" w:hAnsi="Symbol"/>
      </w:rPr>
    </w:lvl>
    <w:lvl w:ilvl="8" w:tplc="EC5ABA88">
      <w:start w:val="1"/>
      <w:numFmt w:val="bullet"/>
      <w:lvlText w:val=""/>
      <w:lvlJc w:val="left"/>
      <w:pPr>
        <w:ind w:left="720" w:hanging="360"/>
      </w:pPr>
      <w:rPr>
        <w:rFonts w:ascii="Symbol" w:hAnsi="Symbol"/>
      </w:rPr>
    </w:lvl>
  </w:abstractNum>
  <w:abstractNum w:abstractNumId="52"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53" w15:restartNumberingAfterBreak="0">
    <w:nsid w:val="5E924193"/>
    <w:multiLevelType w:val="hybridMultilevel"/>
    <w:tmpl w:val="97261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55" w15:restartNumberingAfterBreak="0">
    <w:nsid w:val="611C380A"/>
    <w:multiLevelType w:val="hybridMultilevel"/>
    <w:tmpl w:val="2BC487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3BC7C0D"/>
    <w:multiLevelType w:val="multilevel"/>
    <w:tmpl w:val="C358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58" w15:restartNumberingAfterBreak="0">
    <w:nsid w:val="67351A2F"/>
    <w:multiLevelType w:val="hybridMultilevel"/>
    <w:tmpl w:val="695A3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A934F1C"/>
    <w:multiLevelType w:val="multilevel"/>
    <w:tmpl w:val="53D2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CEC6B2A"/>
    <w:multiLevelType w:val="multilevel"/>
    <w:tmpl w:val="EFC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D830282"/>
    <w:multiLevelType w:val="hybridMultilevel"/>
    <w:tmpl w:val="A4F865DA"/>
    <w:lvl w:ilvl="0" w:tplc="E81C3F88">
      <w:start w:val="1"/>
      <w:numFmt w:val="bullet"/>
      <w:lvlText w:val=""/>
      <w:lvlJc w:val="left"/>
      <w:pPr>
        <w:ind w:left="720" w:hanging="360"/>
      </w:pPr>
      <w:rPr>
        <w:rFonts w:ascii="Symbol" w:hAnsi="Symbol"/>
      </w:rPr>
    </w:lvl>
    <w:lvl w:ilvl="1" w:tplc="AEDE2C32">
      <w:start w:val="1"/>
      <w:numFmt w:val="bullet"/>
      <w:lvlText w:val=""/>
      <w:lvlJc w:val="left"/>
      <w:pPr>
        <w:ind w:left="720" w:hanging="360"/>
      </w:pPr>
      <w:rPr>
        <w:rFonts w:ascii="Symbol" w:hAnsi="Symbol"/>
      </w:rPr>
    </w:lvl>
    <w:lvl w:ilvl="2" w:tplc="D3F4CC54">
      <w:start w:val="1"/>
      <w:numFmt w:val="bullet"/>
      <w:lvlText w:val=""/>
      <w:lvlJc w:val="left"/>
      <w:pPr>
        <w:ind w:left="720" w:hanging="360"/>
      </w:pPr>
      <w:rPr>
        <w:rFonts w:ascii="Symbol" w:hAnsi="Symbol"/>
      </w:rPr>
    </w:lvl>
    <w:lvl w:ilvl="3" w:tplc="3FF4DB70">
      <w:start w:val="1"/>
      <w:numFmt w:val="bullet"/>
      <w:lvlText w:val=""/>
      <w:lvlJc w:val="left"/>
      <w:pPr>
        <w:ind w:left="720" w:hanging="360"/>
      </w:pPr>
      <w:rPr>
        <w:rFonts w:ascii="Symbol" w:hAnsi="Symbol"/>
      </w:rPr>
    </w:lvl>
    <w:lvl w:ilvl="4" w:tplc="F4D41AEA">
      <w:start w:val="1"/>
      <w:numFmt w:val="bullet"/>
      <w:lvlText w:val=""/>
      <w:lvlJc w:val="left"/>
      <w:pPr>
        <w:ind w:left="720" w:hanging="360"/>
      </w:pPr>
      <w:rPr>
        <w:rFonts w:ascii="Symbol" w:hAnsi="Symbol"/>
      </w:rPr>
    </w:lvl>
    <w:lvl w:ilvl="5" w:tplc="C69CDFE0">
      <w:start w:val="1"/>
      <w:numFmt w:val="bullet"/>
      <w:lvlText w:val=""/>
      <w:lvlJc w:val="left"/>
      <w:pPr>
        <w:ind w:left="720" w:hanging="360"/>
      </w:pPr>
      <w:rPr>
        <w:rFonts w:ascii="Symbol" w:hAnsi="Symbol"/>
      </w:rPr>
    </w:lvl>
    <w:lvl w:ilvl="6" w:tplc="40E2B38A">
      <w:start w:val="1"/>
      <w:numFmt w:val="bullet"/>
      <w:lvlText w:val=""/>
      <w:lvlJc w:val="left"/>
      <w:pPr>
        <w:ind w:left="720" w:hanging="360"/>
      </w:pPr>
      <w:rPr>
        <w:rFonts w:ascii="Symbol" w:hAnsi="Symbol"/>
      </w:rPr>
    </w:lvl>
    <w:lvl w:ilvl="7" w:tplc="60E0C5D2">
      <w:start w:val="1"/>
      <w:numFmt w:val="bullet"/>
      <w:lvlText w:val=""/>
      <w:lvlJc w:val="left"/>
      <w:pPr>
        <w:ind w:left="720" w:hanging="360"/>
      </w:pPr>
      <w:rPr>
        <w:rFonts w:ascii="Symbol" w:hAnsi="Symbol"/>
      </w:rPr>
    </w:lvl>
    <w:lvl w:ilvl="8" w:tplc="A0A4429E">
      <w:start w:val="1"/>
      <w:numFmt w:val="bullet"/>
      <w:lvlText w:val=""/>
      <w:lvlJc w:val="left"/>
      <w:pPr>
        <w:ind w:left="720" w:hanging="360"/>
      </w:pPr>
      <w:rPr>
        <w:rFonts w:ascii="Symbol" w:hAnsi="Symbol"/>
      </w:rPr>
    </w:lvl>
  </w:abstractNum>
  <w:abstractNum w:abstractNumId="63" w15:restartNumberingAfterBreak="0">
    <w:nsid w:val="70194224"/>
    <w:multiLevelType w:val="hybridMultilevel"/>
    <w:tmpl w:val="25521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530734A"/>
    <w:multiLevelType w:val="hybridMultilevel"/>
    <w:tmpl w:val="5930F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CD955E3"/>
    <w:multiLevelType w:val="hybridMultilevel"/>
    <w:tmpl w:val="51CEC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51879">
    <w:abstractNumId w:val="57"/>
  </w:num>
  <w:num w:numId="2" w16cid:durableId="417554833">
    <w:abstractNumId w:val="20"/>
  </w:num>
  <w:num w:numId="3" w16cid:durableId="1683821123">
    <w:abstractNumId w:val="15"/>
  </w:num>
  <w:num w:numId="4" w16cid:durableId="644967059">
    <w:abstractNumId w:val="5"/>
  </w:num>
  <w:num w:numId="5" w16cid:durableId="1825271063">
    <w:abstractNumId w:val="47"/>
  </w:num>
  <w:num w:numId="6" w16cid:durableId="720905801">
    <w:abstractNumId w:val="54"/>
  </w:num>
  <w:num w:numId="7" w16cid:durableId="1731147664">
    <w:abstractNumId w:val="45"/>
  </w:num>
  <w:num w:numId="8" w16cid:durableId="50661905">
    <w:abstractNumId w:val="65"/>
  </w:num>
  <w:num w:numId="9" w16cid:durableId="2146728553">
    <w:abstractNumId w:val="60"/>
  </w:num>
  <w:num w:numId="10" w16cid:durableId="2083870149">
    <w:abstractNumId w:val="66"/>
  </w:num>
  <w:num w:numId="11" w16cid:durableId="330958147">
    <w:abstractNumId w:val="48"/>
  </w:num>
  <w:num w:numId="12" w16cid:durableId="189688671">
    <w:abstractNumId w:val="1"/>
  </w:num>
  <w:num w:numId="13" w16cid:durableId="586962860">
    <w:abstractNumId w:val="8"/>
  </w:num>
  <w:num w:numId="14" w16cid:durableId="900098211">
    <w:abstractNumId w:val="0"/>
  </w:num>
  <w:num w:numId="15" w16cid:durableId="1596085785">
    <w:abstractNumId w:val="52"/>
  </w:num>
  <w:num w:numId="16" w16cid:durableId="1054154926">
    <w:abstractNumId w:val="36"/>
  </w:num>
  <w:num w:numId="17" w16cid:durableId="698512016">
    <w:abstractNumId w:val="16"/>
  </w:num>
  <w:num w:numId="18" w16cid:durableId="2006474728">
    <w:abstractNumId w:val="42"/>
  </w:num>
  <w:num w:numId="19" w16cid:durableId="714082680">
    <w:abstractNumId w:val="67"/>
  </w:num>
  <w:num w:numId="20" w16cid:durableId="455219192">
    <w:abstractNumId w:val="25"/>
  </w:num>
  <w:num w:numId="21" w16cid:durableId="1701514259">
    <w:abstractNumId w:val="64"/>
  </w:num>
  <w:num w:numId="22" w16cid:durableId="1073625304">
    <w:abstractNumId w:val="39"/>
  </w:num>
  <w:num w:numId="23" w16cid:durableId="1122193918">
    <w:abstractNumId w:val="13"/>
  </w:num>
  <w:num w:numId="24" w16cid:durableId="97533018">
    <w:abstractNumId w:val="17"/>
  </w:num>
  <w:num w:numId="25" w16cid:durableId="1259557806">
    <w:abstractNumId w:val="58"/>
  </w:num>
  <w:num w:numId="26" w16cid:durableId="1619529739">
    <w:abstractNumId w:val="12"/>
  </w:num>
  <w:num w:numId="27" w16cid:durableId="2107996962">
    <w:abstractNumId w:val="19"/>
  </w:num>
  <w:num w:numId="28" w16cid:durableId="524830832">
    <w:abstractNumId w:val="27"/>
  </w:num>
  <w:num w:numId="29" w16cid:durableId="1960214345">
    <w:abstractNumId w:val="23"/>
  </w:num>
  <w:num w:numId="30" w16cid:durableId="1587031387">
    <w:abstractNumId w:val="37"/>
  </w:num>
  <w:num w:numId="31" w16cid:durableId="2122265157">
    <w:abstractNumId w:val="14"/>
  </w:num>
  <w:num w:numId="32" w16cid:durableId="386488215">
    <w:abstractNumId w:val="34"/>
  </w:num>
  <w:num w:numId="33" w16cid:durableId="1583366317">
    <w:abstractNumId w:val="26"/>
  </w:num>
  <w:num w:numId="34" w16cid:durableId="142234468">
    <w:abstractNumId w:val="68"/>
  </w:num>
  <w:num w:numId="35" w16cid:durableId="1406142151">
    <w:abstractNumId w:val="10"/>
  </w:num>
  <w:num w:numId="36" w16cid:durableId="815604125">
    <w:abstractNumId w:val="28"/>
  </w:num>
  <w:num w:numId="37" w16cid:durableId="663244544">
    <w:abstractNumId w:val="11"/>
  </w:num>
  <w:num w:numId="38" w16cid:durableId="17407838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4788714">
    <w:abstractNumId w:val="32"/>
  </w:num>
  <w:num w:numId="40" w16cid:durableId="1658260817">
    <w:abstractNumId w:val="3"/>
  </w:num>
  <w:num w:numId="41" w16cid:durableId="682511228">
    <w:abstractNumId w:val="30"/>
  </w:num>
  <w:num w:numId="42" w16cid:durableId="360517405">
    <w:abstractNumId w:val="56"/>
  </w:num>
  <w:num w:numId="43" w16cid:durableId="452133241">
    <w:abstractNumId w:val="38"/>
  </w:num>
  <w:num w:numId="44" w16cid:durableId="328021696">
    <w:abstractNumId w:val="50"/>
  </w:num>
  <w:num w:numId="45" w16cid:durableId="1917275492">
    <w:abstractNumId w:val="9"/>
  </w:num>
  <w:num w:numId="46" w16cid:durableId="1885754782">
    <w:abstractNumId w:val="41"/>
  </w:num>
  <w:num w:numId="47" w16cid:durableId="1225067448">
    <w:abstractNumId w:val="35"/>
  </w:num>
  <w:num w:numId="48" w16cid:durableId="2075229205">
    <w:abstractNumId w:val="61"/>
  </w:num>
  <w:num w:numId="49" w16cid:durableId="987367809">
    <w:abstractNumId w:val="22"/>
  </w:num>
  <w:num w:numId="50" w16cid:durableId="421411408">
    <w:abstractNumId w:val="31"/>
  </w:num>
  <w:num w:numId="51" w16cid:durableId="1639141481">
    <w:abstractNumId w:val="59"/>
  </w:num>
  <w:num w:numId="52" w16cid:durableId="1425346991">
    <w:abstractNumId w:val="33"/>
  </w:num>
  <w:num w:numId="53" w16cid:durableId="325985133">
    <w:abstractNumId w:val="7"/>
  </w:num>
  <w:num w:numId="54" w16cid:durableId="2079358533">
    <w:abstractNumId w:val="2"/>
  </w:num>
  <w:num w:numId="55" w16cid:durableId="618343599">
    <w:abstractNumId w:val="16"/>
  </w:num>
  <w:num w:numId="56" w16cid:durableId="1291322538">
    <w:abstractNumId w:val="24"/>
  </w:num>
  <w:num w:numId="57" w16cid:durableId="12149121">
    <w:abstractNumId w:val="49"/>
  </w:num>
  <w:num w:numId="58" w16cid:durableId="268437349">
    <w:abstractNumId w:val="55"/>
  </w:num>
  <w:num w:numId="59" w16cid:durableId="1278830386">
    <w:abstractNumId w:val="44"/>
  </w:num>
  <w:num w:numId="60" w16cid:durableId="68574960">
    <w:abstractNumId w:val="53"/>
  </w:num>
  <w:num w:numId="61" w16cid:durableId="558371319">
    <w:abstractNumId w:val="63"/>
  </w:num>
  <w:num w:numId="62" w16cid:durableId="834733600">
    <w:abstractNumId w:val="18"/>
  </w:num>
  <w:num w:numId="63" w16cid:durableId="62947068">
    <w:abstractNumId w:val="62"/>
  </w:num>
  <w:num w:numId="64" w16cid:durableId="1222212477">
    <w:abstractNumId w:val="51"/>
  </w:num>
  <w:num w:numId="65" w16cid:durableId="753012908">
    <w:abstractNumId w:val="43"/>
  </w:num>
  <w:num w:numId="66" w16cid:durableId="1238857863">
    <w:abstractNumId w:val="29"/>
  </w:num>
  <w:num w:numId="67" w16cid:durableId="1762410236">
    <w:abstractNumId w:val="4"/>
  </w:num>
  <w:num w:numId="68" w16cid:durableId="1044669627">
    <w:abstractNumId w:val="40"/>
  </w:num>
  <w:num w:numId="69" w16cid:durableId="2067995606">
    <w:abstractNumId w:val="6"/>
  </w:num>
  <w:num w:numId="70" w16cid:durableId="1066682884">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3B8"/>
    <w:rsid w:val="00001D86"/>
    <w:rsid w:val="0000263D"/>
    <w:rsid w:val="00002716"/>
    <w:rsid w:val="00002754"/>
    <w:rsid w:val="00002DDB"/>
    <w:rsid w:val="0000429C"/>
    <w:rsid w:val="000043E8"/>
    <w:rsid w:val="0000478A"/>
    <w:rsid w:val="000051BF"/>
    <w:rsid w:val="00005CE5"/>
    <w:rsid w:val="00006389"/>
    <w:rsid w:val="000076A6"/>
    <w:rsid w:val="00010E2C"/>
    <w:rsid w:val="0001159B"/>
    <w:rsid w:val="00012794"/>
    <w:rsid w:val="00013042"/>
    <w:rsid w:val="000139E1"/>
    <w:rsid w:val="000142FA"/>
    <w:rsid w:val="000153A4"/>
    <w:rsid w:val="0001654C"/>
    <w:rsid w:val="00016B3E"/>
    <w:rsid w:val="00016F7E"/>
    <w:rsid w:val="00017A31"/>
    <w:rsid w:val="00022AFB"/>
    <w:rsid w:val="0002325A"/>
    <w:rsid w:val="00023AB0"/>
    <w:rsid w:val="00023D1A"/>
    <w:rsid w:val="00024A50"/>
    <w:rsid w:val="00024D6B"/>
    <w:rsid w:val="00025813"/>
    <w:rsid w:val="0002648D"/>
    <w:rsid w:val="00027A69"/>
    <w:rsid w:val="000311E2"/>
    <w:rsid w:val="00031D9C"/>
    <w:rsid w:val="00031E5D"/>
    <w:rsid w:val="00031F19"/>
    <w:rsid w:val="00032CF8"/>
    <w:rsid w:val="000345C8"/>
    <w:rsid w:val="00034964"/>
    <w:rsid w:val="00034AC0"/>
    <w:rsid w:val="00035589"/>
    <w:rsid w:val="00035BE9"/>
    <w:rsid w:val="000366F3"/>
    <w:rsid w:val="000369B9"/>
    <w:rsid w:val="000373EF"/>
    <w:rsid w:val="00040152"/>
    <w:rsid w:val="0004037C"/>
    <w:rsid w:val="000407E7"/>
    <w:rsid w:val="00040A78"/>
    <w:rsid w:val="00041AC4"/>
    <w:rsid w:val="000428C7"/>
    <w:rsid w:val="000443AD"/>
    <w:rsid w:val="00044969"/>
    <w:rsid w:val="00046012"/>
    <w:rsid w:val="00046266"/>
    <w:rsid w:val="0005278E"/>
    <w:rsid w:val="00052DA3"/>
    <w:rsid w:val="00053104"/>
    <w:rsid w:val="00053280"/>
    <w:rsid w:val="00055C71"/>
    <w:rsid w:val="00057DC3"/>
    <w:rsid w:val="00060658"/>
    <w:rsid w:val="00060E89"/>
    <w:rsid w:val="00061C9E"/>
    <w:rsid w:val="000628F1"/>
    <w:rsid w:val="0006487D"/>
    <w:rsid w:val="00065276"/>
    <w:rsid w:val="00070D2D"/>
    <w:rsid w:val="0007261F"/>
    <w:rsid w:val="00072EFF"/>
    <w:rsid w:val="00073216"/>
    <w:rsid w:val="00073B45"/>
    <w:rsid w:val="00073CD9"/>
    <w:rsid w:val="000746F2"/>
    <w:rsid w:val="00074D1A"/>
    <w:rsid w:val="00075397"/>
    <w:rsid w:val="00075772"/>
    <w:rsid w:val="00075D88"/>
    <w:rsid w:val="00077B3C"/>
    <w:rsid w:val="00077C83"/>
    <w:rsid w:val="00077ED4"/>
    <w:rsid w:val="00080230"/>
    <w:rsid w:val="00080D00"/>
    <w:rsid w:val="0008127E"/>
    <w:rsid w:val="00082181"/>
    <w:rsid w:val="000825B6"/>
    <w:rsid w:val="00082C82"/>
    <w:rsid w:val="00082D6E"/>
    <w:rsid w:val="0008493E"/>
    <w:rsid w:val="00084AD1"/>
    <w:rsid w:val="000873EF"/>
    <w:rsid w:val="00087776"/>
    <w:rsid w:val="000907E3"/>
    <w:rsid w:val="00090C79"/>
    <w:rsid w:val="000911CC"/>
    <w:rsid w:val="00092492"/>
    <w:rsid w:val="00093C97"/>
    <w:rsid w:val="00095139"/>
    <w:rsid w:val="000955B6"/>
    <w:rsid w:val="00095C5A"/>
    <w:rsid w:val="00095F52"/>
    <w:rsid w:val="0009634D"/>
    <w:rsid w:val="00096646"/>
    <w:rsid w:val="00096F6F"/>
    <w:rsid w:val="00097206"/>
    <w:rsid w:val="000978F3"/>
    <w:rsid w:val="000A0DB9"/>
    <w:rsid w:val="000A22EB"/>
    <w:rsid w:val="000A2C06"/>
    <w:rsid w:val="000A2F25"/>
    <w:rsid w:val="000A37DA"/>
    <w:rsid w:val="000A4D69"/>
    <w:rsid w:val="000A5EF2"/>
    <w:rsid w:val="000A6773"/>
    <w:rsid w:val="000A77E9"/>
    <w:rsid w:val="000A78DF"/>
    <w:rsid w:val="000B1492"/>
    <w:rsid w:val="000B156C"/>
    <w:rsid w:val="000B1650"/>
    <w:rsid w:val="000B22B0"/>
    <w:rsid w:val="000B22C1"/>
    <w:rsid w:val="000B39FB"/>
    <w:rsid w:val="000B3D1E"/>
    <w:rsid w:val="000B3D86"/>
    <w:rsid w:val="000B4FAD"/>
    <w:rsid w:val="000B5026"/>
    <w:rsid w:val="000B6822"/>
    <w:rsid w:val="000B6A20"/>
    <w:rsid w:val="000B741F"/>
    <w:rsid w:val="000B7F24"/>
    <w:rsid w:val="000C12D4"/>
    <w:rsid w:val="000C1F8E"/>
    <w:rsid w:val="000C25FA"/>
    <w:rsid w:val="000C26E8"/>
    <w:rsid w:val="000C3758"/>
    <w:rsid w:val="000C3793"/>
    <w:rsid w:val="000C3C65"/>
    <w:rsid w:val="000C3DAE"/>
    <w:rsid w:val="000C4134"/>
    <w:rsid w:val="000C5A74"/>
    <w:rsid w:val="000C6187"/>
    <w:rsid w:val="000C6C46"/>
    <w:rsid w:val="000C6C91"/>
    <w:rsid w:val="000C7F0E"/>
    <w:rsid w:val="000D15D9"/>
    <w:rsid w:val="000D2982"/>
    <w:rsid w:val="000D5F05"/>
    <w:rsid w:val="000D612E"/>
    <w:rsid w:val="000D620A"/>
    <w:rsid w:val="000D6B96"/>
    <w:rsid w:val="000D6D62"/>
    <w:rsid w:val="000D7613"/>
    <w:rsid w:val="000E0552"/>
    <w:rsid w:val="000E172A"/>
    <w:rsid w:val="000E31D0"/>
    <w:rsid w:val="000E3D12"/>
    <w:rsid w:val="000E3E05"/>
    <w:rsid w:val="000E423B"/>
    <w:rsid w:val="000E4D20"/>
    <w:rsid w:val="000E5A95"/>
    <w:rsid w:val="000E7751"/>
    <w:rsid w:val="000E7BFD"/>
    <w:rsid w:val="000E7E2C"/>
    <w:rsid w:val="000F1375"/>
    <w:rsid w:val="000F22AF"/>
    <w:rsid w:val="000F2F51"/>
    <w:rsid w:val="000F3B34"/>
    <w:rsid w:val="000F6808"/>
    <w:rsid w:val="000F7128"/>
    <w:rsid w:val="000F7A04"/>
    <w:rsid w:val="000F7C6E"/>
    <w:rsid w:val="0010031B"/>
    <w:rsid w:val="0010119C"/>
    <w:rsid w:val="00103CAC"/>
    <w:rsid w:val="001048E0"/>
    <w:rsid w:val="00105456"/>
    <w:rsid w:val="00110A6C"/>
    <w:rsid w:val="001127A3"/>
    <w:rsid w:val="00112E4C"/>
    <w:rsid w:val="00113C67"/>
    <w:rsid w:val="00113F8A"/>
    <w:rsid w:val="00114940"/>
    <w:rsid w:val="00114B4E"/>
    <w:rsid w:val="001161FB"/>
    <w:rsid w:val="0011679E"/>
    <w:rsid w:val="001216E0"/>
    <w:rsid w:val="001217AB"/>
    <w:rsid w:val="00122D37"/>
    <w:rsid w:val="00122DF3"/>
    <w:rsid w:val="00122FD5"/>
    <w:rsid w:val="001230B2"/>
    <w:rsid w:val="00123BBE"/>
    <w:rsid w:val="00124B45"/>
    <w:rsid w:val="00124BD6"/>
    <w:rsid w:val="00124D3D"/>
    <w:rsid w:val="00126811"/>
    <w:rsid w:val="00126C7D"/>
    <w:rsid w:val="0013060D"/>
    <w:rsid w:val="00130FE5"/>
    <w:rsid w:val="00132530"/>
    <w:rsid w:val="00132C0F"/>
    <w:rsid w:val="0013307A"/>
    <w:rsid w:val="0013484B"/>
    <w:rsid w:val="00134A3C"/>
    <w:rsid w:val="001350B2"/>
    <w:rsid w:val="0013565B"/>
    <w:rsid w:val="00137D0B"/>
    <w:rsid w:val="00140B41"/>
    <w:rsid w:val="00140B65"/>
    <w:rsid w:val="001410A1"/>
    <w:rsid w:val="0014160C"/>
    <w:rsid w:val="001434D7"/>
    <w:rsid w:val="001435EF"/>
    <w:rsid w:val="00143A54"/>
    <w:rsid w:val="001446F9"/>
    <w:rsid w:val="00144E90"/>
    <w:rsid w:val="00146816"/>
    <w:rsid w:val="00146BC9"/>
    <w:rsid w:val="001479BD"/>
    <w:rsid w:val="00147A57"/>
    <w:rsid w:val="00147DDE"/>
    <w:rsid w:val="00150F20"/>
    <w:rsid w:val="00150F96"/>
    <w:rsid w:val="001516ED"/>
    <w:rsid w:val="00151FFA"/>
    <w:rsid w:val="00153129"/>
    <w:rsid w:val="00153424"/>
    <w:rsid w:val="00153F59"/>
    <w:rsid w:val="00155EAD"/>
    <w:rsid w:val="00155ED2"/>
    <w:rsid w:val="001561F2"/>
    <w:rsid w:val="00157036"/>
    <w:rsid w:val="00157052"/>
    <w:rsid w:val="00157830"/>
    <w:rsid w:val="00161745"/>
    <w:rsid w:val="001629EA"/>
    <w:rsid w:val="00162BAE"/>
    <w:rsid w:val="00165935"/>
    <w:rsid w:val="00166292"/>
    <w:rsid w:val="00166D05"/>
    <w:rsid w:val="00166D12"/>
    <w:rsid w:val="00167786"/>
    <w:rsid w:val="0016784A"/>
    <w:rsid w:val="00167A37"/>
    <w:rsid w:val="00170A10"/>
    <w:rsid w:val="00172076"/>
    <w:rsid w:val="00172254"/>
    <w:rsid w:val="001728C5"/>
    <w:rsid w:val="001732D9"/>
    <w:rsid w:val="00173856"/>
    <w:rsid w:val="00173A15"/>
    <w:rsid w:val="001741AE"/>
    <w:rsid w:val="00175098"/>
    <w:rsid w:val="0017521A"/>
    <w:rsid w:val="00176ABB"/>
    <w:rsid w:val="00176E4A"/>
    <w:rsid w:val="00177330"/>
    <w:rsid w:val="00177770"/>
    <w:rsid w:val="00177C62"/>
    <w:rsid w:val="00177FF1"/>
    <w:rsid w:val="00180355"/>
    <w:rsid w:val="00181186"/>
    <w:rsid w:val="00182306"/>
    <w:rsid w:val="00184748"/>
    <w:rsid w:val="00185434"/>
    <w:rsid w:val="0018566F"/>
    <w:rsid w:val="0018621E"/>
    <w:rsid w:val="00187B83"/>
    <w:rsid w:val="0019039E"/>
    <w:rsid w:val="00190E31"/>
    <w:rsid w:val="00190FFF"/>
    <w:rsid w:val="00191B17"/>
    <w:rsid w:val="00191C1A"/>
    <w:rsid w:val="00191D6F"/>
    <w:rsid w:val="001926E3"/>
    <w:rsid w:val="00197520"/>
    <w:rsid w:val="001A06BA"/>
    <w:rsid w:val="001A0963"/>
    <w:rsid w:val="001A0D64"/>
    <w:rsid w:val="001A1F97"/>
    <w:rsid w:val="001A2051"/>
    <w:rsid w:val="001A2160"/>
    <w:rsid w:val="001A263F"/>
    <w:rsid w:val="001A2EA0"/>
    <w:rsid w:val="001A39C5"/>
    <w:rsid w:val="001A4207"/>
    <w:rsid w:val="001A4260"/>
    <w:rsid w:val="001A4A31"/>
    <w:rsid w:val="001A4F1D"/>
    <w:rsid w:val="001A6F0F"/>
    <w:rsid w:val="001A7BBE"/>
    <w:rsid w:val="001B0D8B"/>
    <w:rsid w:val="001B0FAC"/>
    <w:rsid w:val="001B1A6A"/>
    <w:rsid w:val="001B21F3"/>
    <w:rsid w:val="001B2BCE"/>
    <w:rsid w:val="001B35BC"/>
    <w:rsid w:val="001B48A6"/>
    <w:rsid w:val="001B595C"/>
    <w:rsid w:val="001B5D4A"/>
    <w:rsid w:val="001B658A"/>
    <w:rsid w:val="001B792C"/>
    <w:rsid w:val="001B7CF2"/>
    <w:rsid w:val="001B7F1E"/>
    <w:rsid w:val="001C17C1"/>
    <w:rsid w:val="001C1E16"/>
    <w:rsid w:val="001C3681"/>
    <w:rsid w:val="001C415C"/>
    <w:rsid w:val="001C418D"/>
    <w:rsid w:val="001C636E"/>
    <w:rsid w:val="001C6F7C"/>
    <w:rsid w:val="001C71CB"/>
    <w:rsid w:val="001D0ED4"/>
    <w:rsid w:val="001D1EDC"/>
    <w:rsid w:val="001D535B"/>
    <w:rsid w:val="001D68C4"/>
    <w:rsid w:val="001D6A3C"/>
    <w:rsid w:val="001D7A17"/>
    <w:rsid w:val="001D7DAC"/>
    <w:rsid w:val="001E181C"/>
    <w:rsid w:val="001E1BD6"/>
    <w:rsid w:val="001E1C9A"/>
    <w:rsid w:val="001E1F1C"/>
    <w:rsid w:val="001E28DF"/>
    <w:rsid w:val="001E308A"/>
    <w:rsid w:val="001E435B"/>
    <w:rsid w:val="001E45DF"/>
    <w:rsid w:val="001E5232"/>
    <w:rsid w:val="001E5D7B"/>
    <w:rsid w:val="001E61B6"/>
    <w:rsid w:val="001E70BF"/>
    <w:rsid w:val="001E734F"/>
    <w:rsid w:val="001E76B3"/>
    <w:rsid w:val="001E7982"/>
    <w:rsid w:val="001F06BF"/>
    <w:rsid w:val="001F10C7"/>
    <w:rsid w:val="001F15AB"/>
    <w:rsid w:val="001F23E9"/>
    <w:rsid w:val="001F2585"/>
    <w:rsid w:val="001F2B19"/>
    <w:rsid w:val="001F2BD3"/>
    <w:rsid w:val="001F3501"/>
    <w:rsid w:val="001F4F5C"/>
    <w:rsid w:val="00204448"/>
    <w:rsid w:val="002048D5"/>
    <w:rsid w:val="002052DB"/>
    <w:rsid w:val="002053EE"/>
    <w:rsid w:val="00205ED0"/>
    <w:rsid w:val="00206B51"/>
    <w:rsid w:val="00206E4C"/>
    <w:rsid w:val="00207760"/>
    <w:rsid w:val="00211001"/>
    <w:rsid w:val="002114DC"/>
    <w:rsid w:val="00213428"/>
    <w:rsid w:val="002134C0"/>
    <w:rsid w:val="0021391F"/>
    <w:rsid w:val="002151F6"/>
    <w:rsid w:val="00216345"/>
    <w:rsid w:val="00216389"/>
    <w:rsid w:val="00220B1D"/>
    <w:rsid w:val="00220CA7"/>
    <w:rsid w:val="0022119F"/>
    <w:rsid w:val="002212BE"/>
    <w:rsid w:val="00221C5D"/>
    <w:rsid w:val="00221E25"/>
    <w:rsid w:val="0022204B"/>
    <w:rsid w:val="00222408"/>
    <w:rsid w:val="00223370"/>
    <w:rsid w:val="00223DB6"/>
    <w:rsid w:val="00224551"/>
    <w:rsid w:val="002270A3"/>
    <w:rsid w:val="002270C8"/>
    <w:rsid w:val="002304AA"/>
    <w:rsid w:val="00230E9A"/>
    <w:rsid w:val="0023206B"/>
    <w:rsid w:val="002327BC"/>
    <w:rsid w:val="002338BC"/>
    <w:rsid w:val="00233C75"/>
    <w:rsid w:val="00234100"/>
    <w:rsid w:val="0023576B"/>
    <w:rsid w:val="002357F1"/>
    <w:rsid w:val="002359EA"/>
    <w:rsid w:val="00235E10"/>
    <w:rsid w:val="002369C4"/>
    <w:rsid w:val="00237BBD"/>
    <w:rsid w:val="00237F4D"/>
    <w:rsid w:val="002421DF"/>
    <w:rsid w:val="0024226E"/>
    <w:rsid w:val="00242702"/>
    <w:rsid w:val="002437D4"/>
    <w:rsid w:val="002474F7"/>
    <w:rsid w:val="00247F72"/>
    <w:rsid w:val="002506CC"/>
    <w:rsid w:val="002519A7"/>
    <w:rsid w:val="00251D52"/>
    <w:rsid w:val="00251FF9"/>
    <w:rsid w:val="00252469"/>
    <w:rsid w:val="00253D4D"/>
    <w:rsid w:val="00253F83"/>
    <w:rsid w:val="0025457B"/>
    <w:rsid w:val="002548B9"/>
    <w:rsid w:val="00260696"/>
    <w:rsid w:val="00260AC3"/>
    <w:rsid w:val="00263238"/>
    <w:rsid w:val="00263F15"/>
    <w:rsid w:val="0026462B"/>
    <w:rsid w:val="002653FC"/>
    <w:rsid w:val="002655F6"/>
    <w:rsid w:val="00267454"/>
    <w:rsid w:val="002677DB"/>
    <w:rsid w:val="00267F75"/>
    <w:rsid w:val="00271785"/>
    <w:rsid w:val="00272724"/>
    <w:rsid w:val="0027428C"/>
    <w:rsid w:val="0027457D"/>
    <w:rsid w:val="00274E2C"/>
    <w:rsid w:val="00275A29"/>
    <w:rsid w:val="00275E79"/>
    <w:rsid w:val="002760B0"/>
    <w:rsid w:val="00280628"/>
    <w:rsid w:val="00280749"/>
    <w:rsid w:val="00280CA5"/>
    <w:rsid w:val="00280F5D"/>
    <w:rsid w:val="00282192"/>
    <w:rsid w:val="0028257C"/>
    <w:rsid w:val="00282F1A"/>
    <w:rsid w:val="00283241"/>
    <w:rsid w:val="002834DB"/>
    <w:rsid w:val="00284A77"/>
    <w:rsid w:val="00284C90"/>
    <w:rsid w:val="00284E27"/>
    <w:rsid w:val="0029044C"/>
    <w:rsid w:val="002914C5"/>
    <w:rsid w:val="00291DF0"/>
    <w:rsid w:val="00292BC9"/>
    <w:rsid w:val="00292FD3"/>
    <w:rsid w:val="00293286"/>
    <w:rsid w:val="00293475"/>
    <w:rsid w:val="00293915"/>
    <w:rsid w:val="00293973"/>
    <w:rsid w:val="00293C67"/>
    <w:rsid w:val="00294BF4"/>
    <w:rsid w:val="00295498"/>
    <w:rsid w:val="00295ABB"/>
    <w:rsid w:val="00296A63"/>
    <w:rsid w:val="00297DC4"/>
    <w:rsid w:val="002A001D"/>
    <w:rsid w:val="002A11C3"/>
    <w:rsid w:val="002A1E09"/>
    <w:rsid w:val="002A2AD2"/>
    <w:rsid w:val="002A3733"/>
    <w:rsid w:val="002A3BF9"/>
    <w:rsid w:val="002A3E87"/>
    <w:rsid w:val="002A4D21"/>
    <w:rsid w:val="002A6D82"/>
    <w:rsid w:val="002A74DF"/>
    <w:rsid w:val="002B10E4"/>
    <w:rsid w:val="002B2411"/>
    <w:rsid w:val="002B3EF0"/>
    <w:rsid w:val="002B4541"/>
    <w:rsid w:val="002B4692"/>
    <w:rsid w:val="002B4B22"/>
    <w:rsid w:val="002B542A"/>
    <w:rsid w:val="002B58F6"/>
    <w:rsid w:val="002B7B4D"/>
    <w:rsid w:val="002C1938"/>
    <w:rsid w:val="002C1BF0"/>
    <w:rsid w:val="002C24CF"/>
    <w:rsid w:val="002C25BB"/>
    <w:rsid w:val="002C2B2A"/>
    <w:rsid w:val="002C3972"/>
    <w:rsid w:val="002C5914"/>
    <w:rsid w:val="002C634E"/>
    <w:rsid w:val="002C7105"/>
    <w:rsid w:val="002C7523"/>
    <w:rsid w:val="002D0DE9"/>
    <w:rsid w:val="002D2372"/>
    <w:rsid w:val="002D2D7C"/>
    <w:rsid w:val="002D3560"/>
    <w:rsid w:val="002D5650"/>
    <w:rsid w:val="002D5BDA"/>
    <w:rsid w:val="002D6C95"/>
    <w:rsid w:val="002E02AD"/>
    <w:rsid w:val="002E221E"/>
    <w:rsid w:val="002E3A1C"/>
    <w:rsid w:val="002E4773"/>
    <w:rsid w:val="002E607C"/>
    <w:rsid w:val="002E649B"/>
    <w:rsid w:val="002E6BE9"/>
    <w:rsid w:val="002E702F"/>
    <w:rsid w:val="002E70E9"/>
    <w:rsid w:val="002E7977"/>
    <w:rsid w:val="002E7C77"/>
    <w:rsid w:val="002F019B"/>
    <w:rsid w:val="002F04F8"/>
    <w:rsid w:val="002F0643"/>
    <w:rsid w:val="002F259F"/>
    <w:rsid w:val="002F28BA"/>
    <w:rsid w:val="002F335C"/>
    <w:rsid w:val="002F37E8"/>
    <w:rsid w:val="002F3AF5"/>
    <w:rsid w:val="002F3E20"/>
    <w:rsid w:val="002F3FD3"/>
    <w:rsid w:val="002F416B"/>
    <w:rsid w:val="002F4976"/>
    <w:rsid w:val="002F674B"/>
    <w:rsid w:val="002F7095"/>
    <w:rsid w:val="002F7FD9"/>
    <w:rsid w:val="00301107"/>
    <w:rsid w:val="003012C1"/>
    <w:rsid w:val="0030130B"/>
    <w:rsid w:val="0030189A"/>
    <w:rsid w:val="003021D0"/>
    <w:rsid w:val="00302457"/>
    <w:rsid w:val="00302EFD"/>
    <w:rsid w:val="00302F7D"/>
    <w:rsid w:val="00303755"/>
    <w:rsid w:val="00303DE8"/>
    <w:rsid w:val="0030472E"/>
    <w:rsid w:val="003051F6"/>
    <w:rsid w:val="0030566B"/>
    <w:rsid w:val="00305A75"/>
    <w:rsid w:val="0030673E"/>
    <w:rsid w:val="003126D1"/>
    <w:rsid w:val="00312DCC"/>
    <w:rsid w:val="00312ED5"/>
    <w:rsid w:val="00313422"/>
    <w:rsid w:val="00314186"/>
    <w:rsid w:val="003152E7"/>
    <w:rsid w:val="003167A9"/>
    <w:rsid w:val="003167C3"/>
    <w:rsid w:val="003203BE"/>
    <w:rsid w:val="00321AAF"/>
    <w:rsid w:val="00321DD5"/>
    <w:rsid w:val="00323D04"/>
    <w:rsid w:val="00323E51"/>
    <w:rsid w:val="00324229"/>
    <w:rsid w:val="00324D54"/>
    <w:rsid w:val="003252E2"/>
    <w:rsid w:val="00325B7E"/>
    <w:rsid w:val="00326B86"/>
    <w:rsid w:val="0032702A"/>
    <w:rsid w:val="00327438"/>
    <w:rsid w:val="00327819"/>
    <w:rsid w:val="003300A4"/>
    <w:rsid w:val="00330B87"/>
    <w:rsid w:val="00331162"/>
    <w:rsid w:val="00331896"/>
    <w:rsid w:val="003318EC"/>
    <w:rsid w:val="00332B39"/>
    <w:rsid w:val="0033411D"/>
    <w:rsid w:val="00334690"/>
    <w:rsid w:val="00335F46"/>
    <w:rsid w:val="00336385"/>
    <w:rsid w:val="00336C58"/>
    <w:rsid w:val="00336D4E"/>
    <w:rsid w:val="003376D6"/>
    <w:rsid w:val="00337789"/>
    <w:rsid w:val="00337FA1"/>
    <w:rsid w:val="003417E3"/>
    <w:rsid w:val="00341D2F"/>
    <w:rsid w:val="00344B98"/>
    <w:rsid w:val="003455CA"/>
    <w:rsid w:val="0034593C"/>
    <w:rsid w:val="0034604D"/>
    <w:rsid w:val="003465AB"/>
    <w:rsid w:val="00347B0C"/>
    <w:rsid w:val="00347FDA"/>
    <w:rsid w:val="003514D4"/>
    <w:rsid w:val="0035358F"/>
    <w:rsid w:val="00353772"/>
    <w:rsid w:val="00353DF3"/>
    <w:rsid w:val="00355401"/>
    <w:rsid w:val="00355CB0"/>
    <w:rsid w:val="00355F00"/>
    <w:rsid w:val="00356D2C"/>
    <w:rsid w:val="00357716"/>
    <w:rsid w:val="00357F20"/>
    <w:rsid w:val="00357F8D"/>
    <w:rsid w:val="003600BC"/>
    <w:rsid w:val="00360550"/>
    <w:rsid w:val="003605AD"/>
    <w:rsid w:val="003614E5"/>
    <w:rsid w:val="00361C01"/>
    <w:rsid w:val="00361E53"/>
    <w:rsid w:val="0036362B"/>
    <w:rsid w:val="00366355"/>
    <w:rsid w:val="00366FC0"/>
    <w:rsid w:val="003678F8"/>
    <w:rsid w:val="00367F49"/>
    <w:rsid w:val="00370388"/>
    <w:rsid w:val="00370586"/>
    <w:rsid w:val="003726F0"/>
    <w:rsid w:val="00373499"/>
    <w:rsid w:val="00373A3C"/>
    <w:rsid w:val="00373AFD"/>
    <w:rsid w:val="00374CFB"/>
    <w:rsid w:val="003771FD"/>
    <w:rsid w:val="003774C4"/>
    <w:rsid w:val="00377939"/>
    <w:rsid w:val="00377D95"/>
    <w:rsid w:val="00380839"/>
    <w:rsid w:val="0038106E"/>
    <w:rsid w:val="00381F19"/>
    <w:rsid w:val="0038406D"/>
    <w:rsid w:val="00385572"/>
    <w:rsid w:val="00386356"/>
    <w:rsid w:val="00386438"/>
    <w:rsid w:val="00387694"/>
    <w:rsid w:val="00387AB6"/>
    <w:rsid w:val="00390291"/>
    <w:rsid w:val="0039061D"/>
    <w:rsid w:val="00390FDA"/>
    <w:rsid w:val="003923F5"/>
    <w:rsid w:val="00392448"/>
    <w:rsid w:val="00394ED2"/>
    <w:rsid w:val="00395CC1"/>
    <w:rsid w:val="00396ABF"/>
    <w:rsid w:val="003979D6"/>
    <w:rsid w:val="003A0FE7"/>
    <w:rsid w:val="003A1ADB"/>
    <w:rsid w:val="003A2B41"/>
    <w:rsid w:val="003A4B70"/>
    <w:rsid w:val="003A4E95"/>
    <w:rsid w:val="003A6744"/>
    <w:rsid w:val="003A7033"/>
    <w:rsid w:val="003A719B"/>
    <w:rsid w:val="003B0949"/>
    <w:rsid w:val="003B0FC9"/>
    <w:rsid w:val="003B131E"/>
    <w:rsid w:val="003B181A"/>
    <w:rsid w:val="003B1DBD"/>
    <w:rsid w:val="003B24BB"/>
    <w:rsid w:val="003B27E3"/>
    <w:rsid w:val="003B2BE8"/>
    <w:rsid w:val="003B2D2B"/>
    <w:rsid w:val="003B3548"/>
    <w:rsid w:val="003B49AC"/>
    <w:rsid w:val="003B64D5"/>
    <w:rsid w:val="003B69E8"/>
    <w:rsid w:val="003B6DB7"/>
    <w:rsid w:val="003C07BA"/>
    <w:rsid w:val="003C0A5F"/>
    <w:rsid w:val="003C1DB3"/>
    <w:rsid w:val="003C2C05"/>
    <w:rsid w:val="003C3F70"/>
    <w:rsid w:val="003C3FBA"/>
    <w:rsid w:val="003C45B9"/>
    <w:rsid w:val="003C51AE"/>
    <w:rsid w:val="003C590B"/>
    <w:rsid w:val="003C59B6"/>
    <w:rsid w:val="003C5D71"/>
    <w:rsid w:val="003D09A1"/>
    <w:rsid w:val="003D1B54"/>
    <w:rsid w:val="003D1F68"/>
    <w:rsid w:val="003D2661"/>
    <w:rsid w:val="003D2DB6"/>
    <w:rsid w:val="003D38C1"/>
    <w:rsid w:val="003D467B"/>
    <w:rsid w:val="003D5B69"/>
    <w:rsid w:val="003D7DC7"/>
    <w:rsid w:val="003E0186"/>
    <w:rsid w:val="003E517A"/>
    <w:rsid w:val="003E541A"/>
    <w:rsid w:val="003E5A11"/>
    <w:rsid w:val="003E6E4F"/>
    <w:rsid w:val="003E6EBF"/>
    <w:rsid w:val="003E6FD1"/>
    <w:rsid w:val="003F27B5"/>
    <w:rsid w:val="003F2ACF"/>
    <w:rsid w:val="003F30F1"/>
    <w:rsid w:val="003F35E1"/>
    <w:rsid w:val="003F3C62"/>
    <w:rsid w:val="003F5875"/>
    <w:rsid w:val="003F766F"/>
    <w:rsid w:val="00400A40"/>
    <w:rsid w:val="00401CBE"/>
    <w:rsid w:val="004023F8"/>
    <w:rsid w:val="0040256E"/>
    <w:rsid w:val="0040287C"/>
    <w:rsid w:val="00402EAF"/>
    <w:rsid w:val="00402ECE"/>
    <w:rsid w:val="0040302A"/>
    <w:rsid w:val="00403AD1"/>
    <w:rsid w:val="0040552A"/>
    <w:rsid w:val="00406521"/>
    <w:rsid w:val="00406EEC"/>
    <w:rsid w:val="00407D9A"/>
    <w:rsid w:val="00407FBD"/>
    <w:rsid w:val="004138B1"/>
    <w:rsid w:val="00414393"/>
    <w:rsid w:val="00415131"/>
    <w:rsid w:val="0041526C"/>
    <w:rsid w:val="00417EDA"/>
    <w:rsid w:val="00420401"/>
    <w:rsid w:val="0042083C"/>
    <w:rsid w:val="00420A0B"/>
    <w:rsid w:val="0042126C"/>
    <w:rsid w:val="00421318"/>
    <w:rsid w:val="0042137C"/>
    <w:rsid w:val="00421FBA"/>
    <w:rsid w:val="004220A4"/>
    <w:rsid w:val="004224BC"/>
    <w:rsid w:val="00422922"/>
    <w:rsid w:val="004231A8"/>
    <w:rsid w:val="004237A7"/>
    <w:rsid w:val="00423F75"/>
    <w:rsid w:val="00425214"/>
    <w:rsid w:val="004257C5"/>
    <w:rsid w:val="0042599B"/>
    <w:rsid w:val="00426146"/>
    <w:rsid w:val="0042675A"/>
    <w:rsid w:val="00427DC1"/>
    <w:rsid w:val="00430523"/>
    <w:rsid w:val="00431E00"/>
    <w:rsid w:val="0043218A"/>
    <w:rsid w:val="00432A0C"/>
    <w:rsid w:val="00432E25"/>
    <w:rsid w:val="004356E3"/>
    <w:rsid w:val="004379D8"/>
    <w:rsid w:val="00437CE6"/>
    <w:rsid w:val="00437E5E"/>
    <w:rsid w:val="0044054D"/>
    <w:rsid w:val="00440641"/>
    <w:rsid w:val="0044092D"/>
    <w:rsid w:val="00440C22"/>
    <w:rsid w:val="0044101F"/>
    <w:rsid w:val="0044117F"/>
    <w:rsid w:val="004419C8"/>
    <w:rsid w:val="0044226F"/>
    <w:rsid w:val="004431F3"/>
    <w:rsid w:val="0044324A"/>
    <w:rsid w:val="004437B7"/>
    <w:rsid w:val="004439B8"/>
    <w:rsid w:val="004457CE"/>
    <w:rsid w:val="004472F7"/>
    <w:rsid w:val="00450CFB"/>
    <w:rsid w:val="004511AD"/>
    <w:rsid w:val="004521B3"/>
    <w:rsid w:val="0045386C"/>
    <w:rsid w:val="00453FCA"/>
    <w:rsid w:val="00454F65"/>
    <w:rsid w:val="0045586D"/>
    <w:rsid w:val="00455AFD"/>
    <w:rsid w:val="00455B1B"/>
    <w:rsid w:val="00457BBD"/>
    <w:rsid w:val="00460A58"/>
    <w:rsid w:val="00460D50"/>
    <w:rsid w:val="00460E26"/>
    <w:rsid w:val="004612A8"/>
    <w:rsid w:val="004612ED"/>
    <w:rsid w:val="004619C6"/>
    <w:rsid w:val="0046312E"/>
    <w:rsid w:val="00463B38"/>
    <w:rsid w:val="00464203"/>
    <w:rsid w:val="0046422D"/>
    <w:rsid w:val="00464851"/>
    <w:rsid w:val="00464AA7"/>
    <w:rsid w:val="004651A7"/>
    <w:rsid w:val="0046531D"/>
    <w:rsid w:val="004656D6"/>
    <w:rsid w:val="00465D23"/>
    <w:rsid w:val="00465DE3"/>
    <w:rsid w:val="0046603F"/>
    <w:rsid w:val="004700A9"/>
    <w:rsid w:val="00470281"/>
    <w:rsid w:val="00470611"/>
    <w:rsid w:val="0047070C"/>
    <w:rsid w:val="004715B3"/>
    <w:rsid w:val="004726F6"/>
    <w:rsid w:val="00472E6A"/>
    <w:rsid w:val="00472F93"/>
    <w:rsid w:val="0047558C"/>
    <w:rsid w:val="0047563D"/>
    <w:rsid w:val="004764ED"/>
    <w:rsid w:val="00476A43"/>
    <w:rsid w:val="00477A88"/>
    <w:rsid w:val="004802EB"/>
    <w:rsid w:val="00480A97"/>
    <w:rsid w:val="00480B0D"/>
    <w:rsid w:val="00480FF9"/>
    <w:rsid w:val="0048113E"/>
    <w:rsid w:val="004819FD"/>
    <w:rsid w:val="004823DD"/>
    <w:rsid w:val="00482773"/>
    <w:rsid w:val="00483932"/>
    <w:rsid w:val="00483D03"/>
    <w:rsid w:val="00485C16"/>
    <w:rsid w:val="00485C3A"/>
    <w:rsid w:val="004864E7"/>
    <w:rsid w:val="00490522"/>
    <w:rsid w:val="004905A7"/>
    <w:rsid w:val="00490A7D"/>
    <w:rsid w:val="0049108E"/>
    <w:rsid w:val="004911E1"/>
    <w:rsid w:val="00491568"/>
    <w:rsid w:val="0049173E"/>
    <w:rsid w:val="004920B4"/>
    <w:rsid w:val="004922B1"/>
    <w:rsid w:val="00492572"/>
    <w:rsid w:val="00492BBA"/>
    <w:rsid w:val="00492DCF"/>
    <w:rsid w:val="00492EFC"/>
    <w:rsid w:val="00493B29"/>
    <w:rsid w:val="0049439B"/>
    <w:rsid w:val="00494B5D"/>
    <w:rsid w:val="00496256"/>
    <w:rsid w:val="00496863"/>
    <w:rsid w:val="004978C0"/>
    <w:rsid w:val="004A1064"/>
    <w:rsid w:val="004A1357"/>
    <w:rsid w:val="004A1C0E"/>
    <w:rsid w:val="004A2E13"/>
    <w:rsid w:val="004A485B"/>
    <w:rsid w:val="004A4D75"/>
    <w:rsid w:val="004A6172"/>
    <w:rsid w:val="004B0C36"/>
    <w:rsid w:val="004B2F72"/>
    <w:rsid w:val="004B3EB6"/>
    <w:rsid w:val="004B530A"/>
    <w:rsid w:val="004B6392"/>
    <w:rsid w:val="004B6EEE"/>
    <w:rsid w:val="004B746B"/>
    <w:rsid w:val="004B7735"/>
    <w:rsid w:val="004B7D23"/>
    <w:rsid w:val="004B7F27"/>
    <w:rsid w:val="004C0E6F"/>
    <w:rsid w:val="004C146E"/>
    <w:rsid w:val="004C1984"/>
    <w:rsid w:val="004C2345"/>
    <w:rsid w:val="004C2E21"/>
    <w:rsid w:val="004C30C6"/>
    <w:rsid w:val="004C3976"/>
    <w:rsid w:val="004C3D49"/>
    <w:rsid w:val="004C3FCB"/>
    <w:rsid w:val="004C41CA"/>
    <w:rsid w:val="004C4E0C"/>
    <w:rsid w:val="004C4E24"/>
    <w:rsid w:val="004C52B6"/>
    <w:rsid w:val="004C73E3"/>
    <w:rsid w:val="004C7D61"/>
    <w:rsid w:val="004C7F1D"/>
    <w:rsid w:val="004D007E"/>
    <w:rsid w:val="004D0F0F"/>
    <w:rsid w:val="004D128A"/>
    <w:rsid w:val="004D16E0"/>
    <w:rsid w:val="004D1C3A"/>
    <w:rsid w:val="004D1E11"/>
    <w:rsid w:val="004D23FA"/>
    <w:rsid w:val="004D49EF"/>
    <w:rsid w:val="004D4AF6"/>
    <w:rsid w:val="004D52FF"/>
    <w:rsid w:val="004D5A24"/>
    <w:rsid w:val="004D61D2"/>
    <w:rsid w:val="004D63B6"/>
    <w:rsid w:val="004D661E"/>
    <w:rsid w:val="004D6CAC"/>
    <w:rsid w:val="004D6FE5"/>
    <w:rsid w:val="004D701E"/>
    <w:rsid w:val="004D73BE"/>
    <w:rsid w:val="004D7D36"/>
    <w:rsid w:val="004E03D8"/>
    <w:rsid w:val="004E0A3D"/>
    <w:rsid w:val="004E1801"/>
    <w:rsid w:val="004E229B"/>
    <w:rsid w:val="004E294F"/>
    <w:rsid w:val="004E3107"/>
    <w:rsid w:val="004E325C"/>
    <w:rsid w:val="004E42A5"/>
    <w:rsid w:val="004E45CF"/>
    <w:rsid w:val="004E4E2C"/>
    <w:rsid w:val="004E4F59"/>
    <w:rsid w:val="004E53F3"/>
    <w:rsid w:val="004E589F"/>
    <w:rsid w:val="004E5A7F"/>
    <w:rsid w:val="004E5AA5"/>
    <w:rsid w:val="004E7137"/>
    <w:rsid w:val="004E7609"/>
    <w:rsid w:val="004E78D7"/>
    <w:rsid w:val="004F1022"/>
    <w:rsid w:val="004F1D23"/>
    <w:rsid w:val="004F221E"/>
    <w:rsid w:val="004F3BE2"/>
    <w:rsid w:val="004F3BF6"/>
    <w:rsid w:val="004F3E60"/>
    <w:rsid w:val="004F4EB7"/>
    <w:rsid w:val="004F5FDC"/>
    <w:rsid w:val="004F619B"/>
    <w:rsid w:val="004F6845"/>
    <w:rsid w:val="004F6B19"/>
    <w:rsid w:val="004F6D96"/>
    <w:rsid w:val="004F76E9"/>
    <w:rsid w:val="004F78C4"/>
    <w:rsid w:val="004F79D5"/>
    <w:rsid w:val="00500C48"/>
    <w:rsid w:val="00501268"/>
    <w:rsid w:val="00503DD9"/>
    <w:rsid w:val="0050493B"/>
    <w:rsid w:val="005049A6"/>
    <w:rsid w:val="00504FC6"/>
    <w:rsid w:val="005052F0"/>
    <w:rsid w:val="005056F5"/>
    <w:rsid w:val="0050647E"/>
    <w:rsid w:val="005064E7"/>
    <w:rsid w:val="0050663F"/>
    <w:rsid w:val="00506B75"/>
    <w:rsid w:val="00510260"/>
    <w:rsid w:val="005108C9"/>
    <w:rsid w:val="00511787"/>
    <w:rsid w:val="00511EB9"/>
    <w:rsid w:val="005120F7"/>
    <w:rsid w:val="005142F0"/>
    <w:rsid w:val="0051642F"/>
    <w:rsid w:val="005164CB"/>
    <w:rsid w:val="00517570"/>
    <w:rsid w:val="00517572"/>
    <w:rsid w:val="00517904"/>
    <w:rsid w:val="00520197"/>
    <w:rsid w:val="005202DD"/>
    <w:rsid w:val="005204C1"/>
    <w:rsid w:val="005208C2"/>
    <w:rsid w:val="005209A5"/>
    <w:rsid w:val="00520ABE"/>
    <w:rsid w:val="00520EC6"/>
    <w:rsid w:val="005213BD"/>
    <w:rsid w:val="005214BB"/>
    <w:rsid w:val="00522988"/>
    <w:rsid w:val="005229A1"/>
    <w:rsid w:val="00522A85"/>
    <w:rsid w:val="00522BF3"/>
    <w:rsid w:val="0052445E"/>
    <w:rsid w:val="00525074"/>
    <w:rsid w:val="005273B2"/>
    <w:rsid w:val="00530447"/>
    <w:rsid w:val="005305A5"/>
    <w:rsid w:val="00530CA9"/>
    <w:rsid w:val="0053111B"/>
    <w:rsid w:val="00531C3B"/>
    <w:rsid w:val="00531EF9"/>
    <w:rsid w:val="00533383"/>
    <w:rsid w:val="00533518"/>
    <w:rsid w:val="00535010"/>
    <w:rsid w:val="005355DE"/>
    <w:rsid w:val="00535BD8"/>
    <w:rsid w:val="00537927"/>
    <w:rsid w:val="00542466"/>
    <w:rsid w:val="00542646"/>
    <w:rsid w:val="005449B2"/>
    <w:rsid w:val="00546221"/>
    <w:rsid w:val="005477A2"/>
    <w:rsid w:val="0055039D"/>
    <w:rsid w:val="00550AB5"/>
    <w:rsid w:val="005515B0"/>
    <w:rsid w:val="005520D4"/>
    <w:rsid w:val="005530D1"/>
    <w:rsid w:val="005540FB"/>
    <w:rsid w:val="00554FAE"/>
    <w:rsid w:val="00555B84"/>
    <w:rsid w:val="005571B7"/>
    <w:rsid w:val="00557596"/>
    <w:rsid w:val="00557BF2"/>
    <w:rsid w:val="0056036D"/>
    <w:rsid w:val="005606D9"/>
    <w:rsid w:val="005613CD"/>
    <w:rsid w:val="00563E31"/>
    <w:rsid w:val="00564687"/>
    <w:rsid w:val="005646E2"/>
    <w:rsid w:val="00564C0C"/>
    <w:rsid w:val="005654B8"/>
    <w:rsid w:val="005664B1"/>
    <w:rsid w:val="005665AA"/>
    <w:rsid w:val="00566DAB"/>
    <w:rsid w:val="00566FC5"/>
    <w:rsid w:val="00567535"/>
    <w:rsid w:val="00570135"/>
    <w:rsid w:val="00571139"/>
    <w:rsid w:val="00571A15"/>
    <w:rsid w:val="00573A0B"/>
    <w:rsid w:val="00575AF9"/>
    <w:rsid w:val="005772AB"/>
    <w:rsid w:val="005805D1"/>
    <w:rsid w:val="00581301"/>
    <w:rsid w:val="005814D8"/>
    <w:rsid w:val="0058177D"/>
    <w:rsid w:val="00581B59"/>
    <w:rsid w:val="0058344C"/>
    <w:rsid w:val="00584565"/>
    <w:rsid w:val="00585C90"/>
    <w:rsid w:val="00586861"/>
    <w:rsid w:val="00590E5B"/>
    <w:rsid w:val="00591541"/>
    <w:rsid w:val="00592CCD"/>
    <w:rsid w:val="00594049"/>
    <w:rsid w:val="005942A7"/>
    <w:rsid w:val="00596BA6"/>
    <w:rsid w:val="005A0601"/>
    <w:rsid w:val="005A145F"/>
    <w:rsid w:val="005A1D84"/>
    <w:rsid w:val="005A275F"/>
    <w:rsid w:val="005A32C7"/>
    <w:rsid w:val="005A44B6"/>
    <w:rsid w:val="005A477E"/>
    <w:rsid w:val="005A696E"/>
    <w:rsid w:val="005A7521"/>
    <w:rsid w:val="005B0275"/>
    <w:rsid w:val="005B0F4C"/>
    <w:rsid w:val="005B1C9B"/>
    <w:rsid w:val="005B2068"/>
    <w:rsid w:val="005B2C0C"/>
    <w:rsid w:val="005B2F56"/>
    <w:rsid w:val="005B3622"/>
    <w:rsid w:val="005B4DEC"/>
    <w:rsid w:val="005B5298"/>
    <w:rsid w:val="005B6574"/>
    <w:rsid w:val="005B7187"/>
    <w:rsid w:val="005B75F1"/>
    <w:rsid w:val="005C0DCD"/>
    <w:rsid w:val="005C1DB6"/>
    <w:rsid w:val="005C2880"/>
    <w:rsid w:val="005C2F43"/>
    <w:rsid w:val="005C386B"/>
    <w:rsid w:val="005C38E6"/>
    <w:rsid w:val="005C3D84"/>
    <w:rsid w:val="005C457F"/>
    <w:rsid w:val="005C55AE"/>
    <w:rsid w:val="005C5715"/>
    <w:rsid w:val="005C6512"/>
    <w:rsid w:val="005C6537"/>
    <w:rsid w:val="005C7100"/>
    <w:rsid w:val="005C7916"/>
    <w:rsid w:val="005C7AC1"/>
    <w:rsid w:val="005C7F86"/>
    <w:rsid w:val="005D0005"/>
    <w:rsid w:val="005D04A3"/>
    <w:rsid w:val="005D0812"/>
    <w:rsid w:val="005D0DE0"/>
    <w:rsid w:val="005D12C5"/>
    <w:rsid w:val="005D152D"/>
    <w:rsid w:val="005D1618"/>
    <w:rsid w:val="005D176D"/>
    <w:rsid w:val="005D2BAD"/>
    <w:rsid w:val="005D3966"/>
    <w:rsid w:val="005D3AB2"/>
    <w:rsid w:val="005D485E"/>
    <w:rsid w:val="005D4E61"/>
    <w:rsid w:val="005D5C1A"/>
    <w:rsid w:val="005D6DCC"/>
    <w:rsid w:val="005D7938"/>
    <w:rsid w:val="005E11E8"/>
    <w:rsid w:val="005E284F"/>
    <w:rsid w:val="005E2900"/>
    <w:rsid w:val="005E29C5"/>
    <w:rsid w:val="005E3B9C"/>
    <w:rsid w:val="005E42FA"/>
    <w:rsid w:val="005E5479"/>
    <w:rsid w:val="005E6579"/>
    <w:rsid w:val="005F0C29"/>
    <w:rsid w:val="005F10B7"/>
    <w:rsid w:val="005F11F2"/>
    <w:rsid w:val="005F254E"/>
    <w:rsid w:val="005F2F9F"/>
    <w:rsid w:val="005F3459"/>
    <w:rsid w:val="005F3776"/>
    <w:rsid w:val="005F3939"/>
    <w:rsid w:val="005F3A33"/>
    <w:rsid w:val="005F4538"/>
    <w:rsid w:val="005F595A"/>
    <w:rsid w:val="005F5DBD"/>
    <w:rsid w:val="005F6A34"/>
    <w:rsid w:val="005F7D5A"/>
    <w:rsid w:val="006003AA"/>
    <w:rsid w:val="00600C53"/>
    <w:rsid w:val="00601DBD"/>
    <w:rsid w:val="006021AB"/>
    <w:rsid w:val="006021CC"/>
    <w:rsid w:val="0060241B"/>
    <w:rsid w:val="00603AA9"/>
    <w:rsid w:val="00604DC4"/>
    <w:rsid w:val="006050B4"/>
    <w:rsid w:val="006055E6"/>
    <w:rsid w:val="0060618E"/>
    <w:rsid w:val="0060781B"/>
    <w:rsid w:val="00610306"/>
    <w:rsid w:val="0061083D"/>
    <w:rsid w:val="00611C54"/>
    <w:rsid w:val="00612A4E"/>
    <w:rsid w:val="006132F6"/>
    <w:rsid w:val="00613F29"/>
    <w:rsid w:val="00615918"/>
    <w:rsid w:val="0061641F"/>
    <w:rsid w:val="00617989"/>
    <w:rsid w:val="0061798F"/>
    <w:rsid w:val="00620632"/>
    <w:rsid w:val="00620888"/>
    <w:rsid w:val="006212E4"/>
    <w:rsid w:val="00621C44"/>
    <w:rsid w:val="00621C83"/>
    <w:rsid w:val="00621FE4"/>
    <w:rsid w:val="00622B0E"/>
    <w:rsid w:val="006251E8"/>
    <w:rsid w:val="006257D2"/>
    <w:rsid w:val="006264D0"/>
    <w:rsid w:val="00627090"/>
    <w:rsid w:val="00630047"/>
    <w:rsid w:val="006302BC"/>
    <w:rsid w:val="006313B7"/>
    <w:rsid w:val="00633163"/>
    <w:rsid w:val="0063369A"/>
    <w:rsid w:val="00633AC7"/>
    <w:rsid w:val="00634EE2"/>
    <w:rsid w:val="00635BFC"/>
    <w:rsid w:val="006365D6"/>
    <w:rsid w:val="00637CEA"/>
    <w:rsid w:val="00640710"/>
    <w:rsid w:val="00640FEB"/>
    <w:rsid w:val="00642238"/>
    <w:rsid w:val="00642BB6"/>
    <w:rsid w:val="00642CA2"/>
    <w:rsid w:val="006433B8"/>
    <w:rsid w:val="0064355A"/>
    <w:rsid w:val="00643D39"/>
    <w:rsid w:val="00644429"/>
    <w:rsid w:val="00645FB3"/>
    <w:rsid w:val="00646344"/>
    <w:rsid w:val="006472BF"/>
    <w:rsid w:val="006473A5"/>
    <w:rsid w:val="006474D5"/>
    <w:rsid w:val="00647669"/>
    <w:rsid w:val="00647683"/>
    <w:rsid w:val="00650327"/>
    <w:rsid w:val="0065056C"/>
    <w:rsid w:val="00650830"/>
    <w:rsid w:val="00651CDC"/>
    <w:rsid w:val="00651D0B"/>
    <w:rsid w:val="006524A0"/>
    <w:rsid w:val="00653313"/>
    <w:rsid w:val="006534CA"/>
    <w:rsid w:val="00655359"/>
    <w:rsid w:val="00655ABC"/>
    <w:rsid w:val="0065629D"/>
    <w:rsid w:val="00656A12"/>
    <w:rsid w:val="00656AC8"/>
    <w:rsid w:val="006573E8"/>
    <w:rsid w:val="006605E0"/>
    <w:rsid w:val="00660BA7"/>
    <w:rsid w:val="00660E69"/>
    <w:rsid w:val="00660E92"/>
    <w:rsid w:val="00661880"/>
    <w:rsid w:val="006627A7"/>
    <w:rsid w:val="006627BA"/>
    <w:rsid w:val="00662A6F"/>
    <w:rsid w:val="00662E61"/>
    <w:rsid w:val="00663336"/>
    <w:rsid w:val="0066406C"/>
    <w:rsid w:val="00665CF4"/>
    <w:rsid w:val="00665D72"/>
    <w:rsid w:val="00665E59"/>
    <w:rsid w:val="00666B4D"/>
    <w:rsid w:val="00666E61"/>
    <w:rsid w:val="006674C7"/>
    <w:rsid w:val="0067047A"/>
    <w:rsid w:val="00671AAC"/>
    <w:rsid w:val="00671FBA"/>
    <w:rsid w:val="00672ADE"/>
    <w:rsid w:val="00672DEA"/>
    <w:rsid w:val="00673EDB"/>
    <w:rsid w:val="006743FC"/>
    <w:rsid w:val="00674759"/>
    <w:rsid w:val="0067655A"/>
    <w:rsid w:val="00677E32"/>
    <w:rsid w:val="00680911"/>
    <w:rsid w:val="006823CD"/>
    <w:rsid w:val="006831CB"/>
    <w:rsid w:val="00683515"/>
    <w:rsid w:val="0068378C"/>
    <w:rsid w:val="00685D8A"/>
    <w:rsid w:val="00686A24"/>
    <w:rsid w:val="00690A08"/>
    <w:rsid w:val="006910F8"/>
    <w:rsid w:val="00691C96"/>
    <w:rsid w:val="00691E38"/>
    <w:rsid w:val="00692B8D"/>
    <w:rsid w:val="0069379A"/>
    <w:rsid w:val="006944A2"/>
    <w:rsid w:val="00694529"/>
    <w:rsid w:val="00695EB1"/>
    <w:rsid w:val="006979FE"/>
    <w:rsid w:val="00697E5C"/>
    <w:rsid w:val="006A100C"/>
    <w:rsid w:val="006A30DB"/>
    <w:rsid w:val="006A32BC"/>
    <w:rsid w:val="006A366D"/>
    <w:rsid w:val="006A47B2"/>
    <w:rsid w:val="006A4865"/>
    <w:rsid w:val="006A4E02"/>
    <w:rsid w:val="006A5C27"/>
    <w:rsid w:val="006A7B2E"/>
    <w:rsid w:val="006A7CB5"/>
    <w:rsid w:val="006B0C7F"/>
    <w:rsid w:val="006B24D7"/>
    <w:rsid w:val="006B273E"/>
    <w:rsid w:val="006B3853"/>
    <w:rsid w:val="006B462D"/>
    <w:rsid w:val="006B5E18"/>
    <w:rsid w:val="006B673E"/>
    <w:rsid w:val="006B7F56"/>
    <w:rsid w:val="006C08AD"/>
    <w:rsid w:val="006C0E7D"/>
    <w:rsid w:val="006C3F0E"/>
    <w:rsid w:val="006C4BE3"/>
    <w:rsid w:val="006C5184"/>
    <w:rsid w:val="006C6A12"/>
    <w:rsid w:val="006C7B84"/>
    <w:rsid w:val="006C7C2D"/>
    <w:rsid w:val="006D0E1C"/>
    <w:rsid w:val="006D1056"/>
    <w:rsid w:val="006D1385"/>
    <w:rsid w:val="006D21EE"/>
    <w:rsid w:val="006D2C94"/>
    <w:rsid w:val="006D3208"/>
    <w:rsid w:val="006D3396"/>
    <w:rsid w:val="006D380C"/>
    <w:rsid w:val="006D512A"/>
    <w:rsid w:val="006D55D3"/>
    <w:rsid w:val="006D5FBF"/>
    <w:rsid w:val="006D61A1"/>
    <w:rsid w:val="006D626E"/>
    <w:rsid w:val="006D639B"/>
    <w:rsid w:val="006D63DA"/>
    <w:rsid w:val="006D796D"/>
    <w:rsid w:val="006E0029"/>
    <w:rsid w:val="006E0ACA"/>
    <w:rsid w:val="006E101D"/>
    <w:rsid w:val="006E2087"/>
    <w:rsid w:val="006E4795"/>
    <w:rsid w:val="006E4F6D"/>
    <w:rsid w:val="006E5D5D"/>
    <w:rsid w:val="006E6CA7"/>
    <w:rsid w:val="006E774E"/>
    <w:rsid w:val="006F061E"/>
    <w:rsid w:val="006F1923"/>
    <w:rsid w:val="006F1966"/>
    <w:rsid w:val="006F1BC0"/>
    <w:rsid w:val="006F245E"/>
    <w:rsid w:val="006F337B"/>
    <w:rsid w:val="006F42D0"/>
    <w:rsid w:val="006F4F00"/>
    <w:rsid w:val="006F5AB2"/>
    <w:rsid w:val="006F6D15"/>
    <w:rsid w:val="0070026D"/>
    <w:rsid w:val="007026D9"/>
    <w:rsid w:val="00703336"/>
    <w:rsid w:val="007044DD"/>
    <w:rsid w:val="00705068"/>
    <w:rsid w:val="0070513D"/>
    <w:rsid w:val="007053DA"/>
    <w:rsid w:val="007058BA"/>
    <w:rsid w:val="00705D47"/>
    <w:rsid w:val="00707E91"/>
    <w:rsid w:val="00710155"/>
    <w:rsid w:val="00710338"/>
    <w:rsid w:val="0071204F"/>
    <w:rsid w:val="00713048"/>
    <w:rsid w:val="00713393"/>
    <w:rsid w:val="007133AB"/>
    <w:rsid w:val="00714515"/>
    <w:rsid w:val="00714B73"/>
    <w:rsid w:val="00714D37"/>
    <w:rsid w:val="00715124"/>
    <w:rsid w:val="007168F1"/>
    <w:rsid w:val="00717326"/>
    <w:rsid w:val="00717B42"/>
    <w:rsid w:val="00717DE9"/>
    <w:rsid w:val="00720763"/>
    <w:rsid w:val="00720F63"/>
    <w:rsid w:val="00721BBC"/>
    <w:rsid w:val="00722ACF"/>
    <w:rsid w:val="00722BB9"/>
    <w:rsid w:val="00722D5C"/>
    <w:rsid w:val="00722FAD"/>
    <w:rsid w:val="00722FF7"/>
    <w:rsid w:val="0072410C"/>
    <w:rsid w:val="0072637F"/>
    <w:rsid w:val="00726EAB"/>
    <w:rsid w:val="0072712F"/>
    <w:rsid w:val="00727E5B"/>
    <w:rsid w:val="00731DCB"/>
    <w:rsid w:val="00734E9F"/>
    <w:rsid w:val="00735770"/>
    <w:rsid w:val="00735AAA"/>
    <w:rsid w:val="0073739B"/>
    <w:rsid w:val="00737C0F"/>
    <w:rsid w:val="00741234"/>
    <w:rsid w:val="00741350"/>
    <w:rsid w:val="007422D5"/>
    <w:rsid w:val="00742471"/>
    <w:rsid w:val="0074282F"/>
    <w:rsid w:val="007429B2"/>
    <w:rsid w:val="00743AE9"/>
    <w:rsid w:val="00744202"/>
    <w:rsid w:val="007446A4"/>
    <w:rsid w:val="007505B0"/>
    <w:rsid w:val="0075102D"/>
    <w:rsid w:val="00751476"/>
    <w:rsid w:val="00751D2F"/>
    <w:rsid w:val="007530B9"/>
    <w:rsid w:val="00753BA6"/>
    <w:rsid w:val="0075779F"/>
    <w:rsid w:val="00757A8F"/>
    <w:rsid w:val="00760165"/>
    <w:rsid w:val="007612DF"/>
    <w:rsid w:val="007612E0"/>
    <w:rsid w:val="00761A89"/>
    <w:rsid w:val="0076312B"/>
    <w:rsid w:val="00764E4C"/>
    <w:rsid w:val="007651AF"/>
    <w:rsid w:val="007654E2"/>
    <w:rsid w:val="007672F4"/>
    <w:rsid w:val="00770557"/>
    <w:rsid w:val="00770CF7"/>
    <w:rsid w:val="00771EDE"/>
    <w:rsid w:val="007729DF"/>
    <w:rsid w:val="00775D9B"/>
    <w:rsid w:val="00775E71"/>
    <w:rsid w:val="007761B8"/>
    <w:rsid w:val="007765E6"/>
    <w:rsid w:val="00777C44"/>
    <w:rsid w:val="00781309"/>
    <w:rsid w:val="00781609"/>
    <w:rsid w:val="007817DA"/>
    <w:rsid w:val="0078181D"/>
    <w:rsid w:val="0078586D"/>
    <w:rsid w:val="00785FDA"/>
    <w:rsid w:val="00787080"/>
    <w:rsid w:val="007872CC"/>
    <w:rsid w:val="00787AAC"/>
    <w:rsid w:val="00787EDA"/>
    <w:rsid w:val="00790186"/>
    <w:rsid w:val="00791828"/>
    <w:rsid w:val="007966F0"/>
    <w:rsid w:val="00796825"/>
    <w:rsid w:val="00797B4E"/>
    <w:rsid w:val="00797C8D"/>
    <w:rsid w:val="007A0784"/>
    <w:rsid w:val="007A0FCC"/>
    <w:rsid w:val="007A138C"/>
    <w:rsid w:val="007A1B5B"/>
    <w:rsid w:val="007A2394"/>
    <w:rsid w:val="007A262A"/>
    <w:rsid w:val="007A2797"/>
    <w:rsid w:val="007A2D8B"/>
    <w:rsid w:val="007A4553"/>
    <w:rsid w:val="007A4C1E"/>
    <w:rsid w:val="007A55F3"/>
    <w:rsid w:val="007A6606"/>
    <w:rsid w:val="007A70D4"/>
    <w:rsid w:val="007A72E5"/>
    <w:rsid w:val="007A7E52"/>
    <w:rsid w:val="007B0505"/>
    <w:rsid w:val="007B059B"/>
    <w:rsid w:val="007B0C73"/>
    <w:rsid w:val="007B14A9"/>
    <w:rsid w:val="007B14E6"/>
    <w:rsid w:val="007B1D42"/>
    <w:rsid w:val="007B26D7"/>
    <w:rsid w:val="007B27CB"/>
    <w:rsid w:val="007B2989"/>
    <w:rsid w:val="007B2AB5"/>
    <w:rsid w:val="007B2D98"/>
    <w:rsid w:val="007B307C"/>
    <w:rsid w:val="007B3544"/>
    <w:rsid w:val="007B44F9"/>
    <w:rsid w:val="007B47C4"/>
    <w:rsid w:val="007B60A7"/>
    <w:rsid w:val="007B621A"/>
    <w:rsid w:val="007B6282"/>
    <w:rsid w:val="007B65B8"/>
    <w:rsid w:val="007B70C8"/>
    <w:rsid w:val="007B7430"/>
    <w:rsid w:val="007B75DC"/>
    <w:rsid w:val="007C1511"/>
    <w:rsid w:val="007C1756"/>
    <w:rsid w:val="007C17A5"/>
    <w:rsid w:val="007C222B"/>
    <w:rsid w:val="007C25BD"/>
    <w:rsid w:val="007C486E"/>
    <w:rsid w:val="007C492B"/>
    <w:rsid w:val="007C653B"/>
    <w:rsid w:val="007C6712"/>
    <w:rsid w:val="007C6A1D"/>
    <w:rsid w:val="007D0D4E"/>
    <w:rsid w:val="007D0F98"/>
    <w:rsid w:val="007D195D"/>
    <w:rsid w:val="007D297F"/>
    <w:rsid w:val="007D3241"/>
    <w:rsid w:val="007D369C"/>
    <w:rsid w:val="007D3FB5"/>
    <w:rsid w:val="007D5B27"/>
    <w:rsid w:val="007D5E64"/>
    <w:rsid w:val="007D6528"/>
    <w:rsid w:val="007D6550"/>
    <w:rsid w:val="007D6686"/>
    <w:rsid w:val="007D6855"/>
    <w:rsid w:val="007D6940"/>
    <w:rsid w:val="007D704E"/>
    <w:rsid w:val="007D7368"/>
    <w:rsid w:val="007D789D"/>
    <w:rsid w:val="007E048A"/>
    <w:rsid w:val="007E0B7A"/>
    <w:rsid w:val="007E1ECD"/>
    <w:rsid w:val="007E24E9"/>
    <w:rsid w:val="007E449A"/>
    <w:rsid w:val="007E625C"/>
    <w:rsid w:val="007E6C1B"/>
    <w:rsid w:val="007E721B"/>
    <w:rsid w:val="007F0FEE"/>
    <w:rsid w:val="007F14ED"/>
    <w:rsid w:val="007F1E68"/>
    <w:rsid w:val="007F209A"/>
    <w:rsid w:val="007F224F"/>
    <w:rsid w:val="007F3BAC"/>
    <w:rsid w:val="007F5102"/>
    <w:rsid w:val="007F5182"/>
    <w:rsid w:val="007F5547"/>
    <w:rsid w:val="007F78CB"/>
    <w:rsid w:val="00800BE0"/>
    <w:rsid w:val="00801C1A"/>
    <w:rsid w:val="00802442"/>
    <w:rsid w:val="00802897"/>
    <w:rsid w:val="008041C4"/>
    <w:rsid w:val="00804E1C"/>
    <w:rsid w:val="008056B5"/>
    <w:rsid w:val="00806C76"/>
    <w:rsid w:val="0080702C"/>
    <w:rsid w:val="0081065F"/>
    <w:rsid w:val="00811E6B"/>
    <w:rsid w:val="00812021"/>
    <w:rsid w:val="0081215E"/>
    <w:rsid w:val="008125B9"/>
    <w:rsid w:val="0081371C"/>
    <w:rsid w:val="00813C31"/>
    <w:rsid w:val="00813C32"/>
    <w:rsid w:val="008140FC"/>
    <w:rsid w:val="0081443A"/>
    <w:rsid w:val="0081467B"/>
    <w:rsid w:val="00815108"/>
    <w:rsid w:val="00815D3C"/>
    <w:rsid w:val="0082217D"/>
    <w:rsid w:val="00822C10"/>
    <w:rsid w:val="00822FA0"/>
    <w:rsid w:val="00823630"/>
    <w:rsid w:val="0082460D"/>
    <w:rsid w:val="0082499A"/>
    <w:rsid w:val="00824A1E"/>
    <w:rsid w:val="00824FB6"/>
    <w:rsid w:val="008250CA"/>
    <w:rsid w:val="00827269"/>
    <w:rsid w:val="0082753D"/>
    <w:rsid w:val="0083024B"/>
    <w:rsid w:val="00831229"/>
    <w:rsid w:val="0083195F"/>
    <w:rsid w:val="00831A68"/>
    <w:rsid w:val="00832836"/>
    <w:rsid w:val="00832952"/>
    <w:rsid w:val="00832BED"/>
    <w:rsid w:val="008338BD"/>
    <w:rsid w:val="00833ACE"/>
    <w:rsid w:val="00834BF2"/>
    <w:rsid w:val="00835796"/>
    <w:rsid w:val="00835B9F"/>
    <w:rsid w:val="0083661E"/>
    <w:rsid w:val="008367B6"/>
    <w:rsid w:val="00837305"/>
    <w:rsid w:val="00837E28"/>
    <w:rsid w:val="0084063B"/>
    <w:rsid w:val="0084096D"/>
    <w:rsid w:val="00840D8E"/>
    <w:rsid w:val="00842605"/>
    <w:rsid w:val="00842974"/>
    <w:rsid w:val="00842AAC"/>
    <w:rsid w:val="00842D96"/>
    <w:rsid w:val="008441BC"/>
    <w:rsid w:val="00844E9B"/>
    <w:rsid w:val="00845B4B"/>
    <w:rsid w:val="00845F78"/>
    <w:rsid w:val="0084711D"/>
    <w:rsid w:val="008510C7"/>
    <w:rsid w:val="008511F6"/>
    <w:rsid w:val="008521CA"/>
    <w:rsid w:val="00852C63"/>
    <w:rsid w:val="008538A4"/>
    <w:rsid w:val="00853C2A"/>
    <w:rsid w:val="008549C1"/>
    <w:rsid w:val="00855C15"/>
    <w:rsid w:val="00856554"/>
    <w:rsid w:val="00856981"/>
    <w:rsid w:val="00856CDB"/>
    <w:rsid w:val="00860F3C"/>
    <w:rsid w:val="00861C02"/>
    <w:rsid w:val="008621E4"/>
    <w:rsid w:val="00862827"/>
    <w:rsid w:val="00862ABC"/>
    <w:rsid w:val="0086362F"/>
    <w:rsid w:val="008640C0"/>
    <w:rsid w:val="00864A2B"/>
    <w:rsid w:val="00865490"/>
    <w:rsid w:val="00865491"/>
    <w:rsid w:val="00865B6C"/>
    <w:rsid w:val="00867E5E"/>
    <w:rsid w:val="00871428"/>
    <w:rsid w:val="0087185B"/>
    <w:rsid w:val="00871D67"/>
    <w:rsid w:val="0087290C"/>
    <w:rsid w:val="00872EA8"/>
    <w:rsid w:val="00874DC5"/>
    <w:rsid w:val="00876A6F"/>
    <w:rsid w:val="008772EF"/>
    <w:rsid w:val="00877ACA"/>
    <w:rsid w:val="00880368"/>
    <w:rsid w:val="00880458"/>
    <w:rsid w:val="008804E9"/>
    <w:rsid w:val="008807B4"/>
    <w:rsid w:val="008813CC"/>
    <w:rsid w:val="00881FE6"/>
    <w:rsid w:val="00882191"/>
    <w:rsid w:val="008850C3"/>
    <w:rsid w:val="0088527D"/>
    <w:rsid w:val="00885CFE"/>
    <w:rsid w:val="0088671D"/>
    <w:rsid w:val="00886BCD"/>
    <w:rsid w:val="00886F56"/>
    <w:rsid w:val="00890457"/>
    <w:rsid w:val="00890E16"/>
    <w:rsid w:val="008910D5"/>
    <w:rsid w:val="00891A46"/>
    <w:rsid w:val="008923EE"/>
    <w:rsid w:val="0089343C"/>
    <w:rsid w:val="00894DEB"/>
    <w:rsid w:val="00894FED"/>
    <w:rsid w:val="0089541F"/>
    <w:rsid w:val="008965ED"/>
    <w:rsid w:val="0089676D"/>
    <w:rsid w:val="008975BA"/>
    <w:rsid w:val="00897622"/>
    <w:rsid w:val="008A1BA4"/>
    <w:rsid w:val="008A46C1"/>
    <w:rsid w:val="008A493A"/>
    <w:rsid w:val="008A4A22"/>
    <w:rsid w:val="008A4BBC"/>
    <w:rsid w:val="008A4D3A"/>
    <w:rsid w:val="008A51F9"/>
    <w:rsid w:val="008A5CCD"/>
    <w:rsid w:val="008A620F"/>
    <w:rsid w:val="008A6317"/>
    <w:rsid w:val="008A6CCF"/>
    <w:rsid w:val="008B0F1C"/>
    <w:rsid w:val="008B1E21"/>
    <w:rsid w:val="008B2F99"/>
    <w:rsid w:val="008B3792"/>
    <w:rsid w:val="008B3B9E"/>
    <w:rsid w:val="008B4E08"/>
    <w:rsid w:val="008B4F99"/>
    <w:rsid w:val="008B5470"/>
    <w:rsid w:val="008B58DF"/>
    <w:rsid w:val="008B74D7"/>
    <w:rsid w:val="008B793F"/>
    <w:rsid w:val="008B7AB4"/>
    <w:rsid w:val="008B7DB1"/>
    <w:rsid w:val="008C1D0B"/>
    <w:rsid w:val="008C2C27"/>
    <w:rsid w:val="008C4226"/>
    <w:rsid w:val="008C4C09"/>
    <w:rsid w:val="008C4E6F"/>
    <w:rsid w:val="008C5252"/>
    <w:rsid w:val="008C5705"/>
    <w:rsid w:val="008C5739"/>
    <w:rsid w:val="008C6CA6"/>
    <w:rsid w:val="008D064C"/>
    <w:rsid w:val="008D0B0D"/>
    <w:rsid w:val="008D17B8"/>
    <w:rsid w:val="008D2939"/>
    <w:rsid w:val="008D2AD0"/>
    <w:rsid w:val="008D5544"/>
    <w:rsid w:val="008D5604"/>
    <w:rsid w:val="008D6168"/>
    <w:rsid w:val="008D74F9"/>
    <w:rsid w:val="008D79AF"/>
    <w:rsid w:val="008D7C2D"/>
    <w:rsid w:val="008E022C"/>
    <w:rsid w:val="008E02F9"/>
    <w:rsid w:val="008E0CB4"/>
    <w:rsid w:val="008E3D09"/>
    <w:rsid w:val="008E63AF"/>
    <w:rsid w:val="008E658C"/>
    <w:rsid w:val="008E687B"/>
    <w:rsid w:val="008E7C8F"/>
    <w:rsid w:val="008E7DE6"/>
    <w:rsid w:val="008F0454"/>
    <w:rsid w:val="008F086C"/>
    <w:rsid w:val="008F0EB5"/>
    <w:rsid w:val="008F144D"/>
    <w:rsid w:val="008F1B43"/>
    <w:rsid w:val="008F3B33"/>
    <w:rsid w:val="008F3B4F"/>
    <w:rsid w:val="008F3D7B"/>
    <w:rsid w:val="008F4555"/>
    <w:rsid w:val="008F56D5"/>
    <w:rsid w:val="008F61D9"/>
    <w:rsid w:val="008F6738"/>
    <w:rsid w:val="008F74EE"/>
    <w:rsid w:val="008F7AD5"/>
    <w:rsid w:val="009012AC"/>
    <w:rsid w:val="009013CE"/>
    <w:rsid w:val="00901C9E"/>
    <w:rsid w:val="00901F32"/>
    <w:rsid w:val="00903202"/>
    <w:rsid w:val="00905BB0"/>
    <w:rsid w:val="00905DE3"/>
    <w:rsid w:val="00905F6D"/>
    <w:rsid w:val="00906F94"/>
    <w:rsid w:val="009072E9"/>
    <w:rsid w:val="0090743E"/>
    <w:rsid w:val="009079F0"/>
    <w:rsid w:val="00907A89"/>
    <w:rsid w:val="00907DA0"/>
    <w:rsid w:val="0091016C"/>
    <w:rsid w:val="0091049B"/>
    <w:rsid w:val="00910B6F"/>
    <w:rsid w:val="00911932"/>
    <w:rsid w:val="009128F0"/>
    <w:rsid w:val="00912EDD"/>
    <w:rsid w:val="009131A5"/>
    <w:rsid w:val="009144A0"/>
    <w:rsid w:val="00914566"/>
    <w:rsid w:val="00914AA7"/>
    <w:rsid w:val="00914D2B"/>
    <w:rsid w:val="00914ED3"/>
    <w:rsid w:val="00914F78"/>
    <w:rsid w:val="0091619F"/>
    <w:rsid w:val="00920875"/>
    <w:rsid w:val="0092122C"/>
    <w:rsid w:val="00921954"/>
    <w:rsid w:val="0092196F"/>
    <w:rsid w:val="00921B5C"/>
    <w:rsid w:val="0092228D"/>
    <w:rsid w:val="0092244D"/>
    <w:rsid w:val="0092332D"/>
    <w:rsid w:val="00925DBB"/>
    <w:rsid w:val="0092690F"/>
    <w:rsid w:val="00926AF8"/>
    <w:rsid w:val="009277C8"/>
    <w:rsid w:val="00931AD2"/>
    <w:rsid w:val="009327F3"/>
    <w:rsid w:val="00932E69"/>
    <w:rsid w:val="00932ED2"/>
    <w:rsid w:val="00933366"/>
    <w:rsid w:val="0093347D"/>
    <w:rsid w:val="009338AF"/>
    <w:rsid w:val="00934292"/>
    <w:rsid w:val="00934DE8"/>
    <w:rsid w:val="0093500A"/>
    <w:rsid w:val="00936255"/>
    <w:rsid w:val="009366A6"/>
    <w:rsid w:val="00936B47"/>
    <w:rsid w:val="00937A54"/>
    <w:rsid w:val="00937BC3"/>
    <w:rsid w:val="00942762"/>
    <w:rsid w:val="00943A2D"/>
    <w:rsid w:val="009456EA"/>
    <w:rsid w:val="00945860"/>
    <w:rsid w:val="00945F13"/>
    <w:rsid w:val="009467DB"/>
    <w:rsid w:val="00946FD3"/>
    <w:rsid w:val="0094758D"/>
    <w:rsid w:val="009500C4"/>
    <w:rsid w:val="009512B2"/>
    <w:rsid w:val="009512BE"/>
    <w:rsid w:val="009518A9"/>
    <w:rsid w:val="00952012"/>
    <w:rsid w:val="009526DB"/>
    <w:rsid w:val="00952A77"/>
    <w:rsid w:val="00953180"/>
    <w:rsid w:val="00953FD4"/>
    <w:rsid w:val="00954595"/>
    <w:rsid w:val="00955049"/>
    <w:rsid w:val="00955C96"/>
    <w:rsid w:val="009564AB"/>
    <w:rsid w:val="00956D58"/>
    <w:rsid w:val="00957121"/>
    <w:rsid w:val="00957210"/>
    <w:rsid w:val="00960059"/>
    <w:rsid w:val="00960804"/>
    <w:rsid w:val="009619D9"/>
    <w:rsid w:val="00961A1A"/>
    <w:rsid w:val="0096230D"/>
    <w:rsid w:val="00962782"/>
    <w:rsid w:val="009630B5"/>
    <w:rsid w:val="0096369E"/>
    <w:rsid w:val="009654FA"/>
    <w:rsid w:val="00966C47"/>
    <w:rsid w:val="00967F5B"/>
    <w:rsid w:val="009702A6"/>
    <w:rsid w:val="009704E5"/>
    <w:rsid w:val="009709F7"/>
    <w:rsid w:val="00970FD3"/>
    <w:rsid w:val="00971036"/>
    <w:rsid w:val="00971668"/>
    <w:rsid w:val="00971682"/>
    <w:rsid w:val="00972C0D"/>
    <w:rsid w:val="00974F8D"/>
    <w:rsid w:val="009752ED"/>
    <w:rsid w:val="0097565C"/>
    <w:rsid w:val="00975D16"/>
    <w:rsid w:val="00976DD9"/>
    <w:rsid w:val="00983053"/>
    <w:rsid w:val="00983460"/>
    <w:rsid w:val="0098449D"/>
    <w:rsid w:val="0098586B"/>
    <w:rsid w:val="00987381"/>
    <w:rsid w:val="0098781C"/>
    <w:rsid w:val="009909E8"/>
    <w:rsid w:val="0099108B"/>
    <w:rsid w:val="00991580"/>
    <w:rsid w:val="00991AC9"/>
    <w:rsid w:val="00992AE7"/>
    <w:rsid w:val="009934E2"/>
    <w:rsid w:val="0099364F"/>
    <w:rsid w:val="00993977"/>
    <w:rsid w:val="009948F5"/>
    <w:rsid w:val="00995B01"/>
    <w:rsid w:val="00996618"/>
    <w:rsid w:val="00996ED5"/>
    <w:rsid w:val="009A06B5"/>
    <w:rsid w:val="009A1F69"/>
    <w:rsid w:val="009A2C21"/>
    <w:rsid w:val="009A41EF"/>
    <w:rsid w:val="009A4BD9"/>
    <w:rsid w:val="009A4EA1"/>
    <w:rsid w:val="009A507F"/>
    <w:rsid w:val="009A641F"/>
    <w:rsid w:val="009B1580"/>
    <w:rsid w:val="009B1CBE"/>
    <w:rsid w:val="009B33C7"/>
    <w:rsid w:val="009B39A2"/>
    <w:rsid w:val="009B5368"/>
    <w:rsid w:val="009B6DF7"/>
    <w:rsid w:val="009B75E3"/>
    <w:rsid w:val="009B7AD7"/>
    <w:rsid w:val="009C013F"/>
    <w:rsid w:val="009C1321"/>
    <w:rsid w:val="009C17AB"/>
    <w:rsid w:val="009C1A75"/>
    <w:rsid w:val="009C1EF5"/>
    <w:rsid w:val="009C4695"/>
    <w:rsid w:val="009C4DDF"/>
    <w:rsid w:val="009C575F"/>
    <w:rsid w:val="009C578E"/>
    <w:rsid w:val="009C5DE1"/>
    <w:rsid w:val="009C7892"/>
    <w:rsid w:val="009C7A30"/>
    <w:rsid w:val="009D003E"/>
    <w:rsid w:val="009D0049"/>
    <w:rsid w:val="009D011B"/>
    <w:rsid w:val="009D0A92"/>
    <w:rsid w:val="009D0DDD"/>
    <w:rsid w:val="009D2201"/>
    <w:rsid w:val="009D22E0"/>
    <w:rsid w:val="009D2684"/>
    <w:rsid w:val="009D2C4F"/>
    <w:rsid w:val="009D301D"/>
    <w:rsid w:val="009D349B"/>
    <w:rsid w:val="009D6F92"/>
    <w:rsid w:val="009D7D1E"/>
    <w:rsid w:val="009D7E7B"/>
    <w:rsid w:val="009E04A1"/>
    <w:rsid w:val="009E16CF"/>
    <w:rsid w:val="009E2357"/>
    <w:rsid w:val="009E2C8A"/>
    <w:rsid w:val="009E3895"/>
    <w:rsid w:val="009E5C2D"/>
    <w:rsid w:val="009E5EC0"/>
    <w:rsid w:val="009E6A91"/>
    <w:rsid w:val="009E7FA4"/>
    <w:rsid w:val="009F0231"/>
    <w:rsid w:val="009F3715"/>
    <w:rsid w:val="009F589D"/>
    <w:rsid w:val="009F5AA2"/>
    <w:rsid w:val="009F5B7B"/>
    <w:rsid w:val="009F631D"/>
    <w:rsid w:val="009F655F"/>
    <w:rsid w:val="009F7B74"/>
    <w:rsid w:val="00A00778"/>
    <w:rsid w:val="00A0079F"/>
    <w:rsid w:val="00A0083D"/>
    <w:rsid w:val="00A024AF"/>
    <w:rsid w:val="00A02EFC"/>
    <w:rsid w:val="00A03B07"/>
    <w:rsid w:val="00A03B84"/>
    <w:rsid w:val="00A06197"/>
    <w:rsid w:val="00A061A5"/>
    <w:rsid w:val="00A0643E"/>
    <w:rsid w:val="00A06A29"/>
    <w:rsid w:val="00A1002C"/>
    <w:rsid w:val="00A10F35"/>
    <w:rsid w:val="00A11109"/>
    <w:rsid w:val="00A11125"/>
    <w:rsid w:val="00A1161F"/>
    <w:rsid w:val="00A1369B"/>
    <w:rsid w:val="00A13E4E"/>
    <w:rsid w:val="00A15031"/>
    <w:rsid w:val="00A15263"/>
    <w:rsid w:val="00A161C7"/>
    <w:rsid w:val="00A16706"/>
    <w:rsid w:val="00A17824"/>
    <w:rsid w:val="00A21250"/>
    <w:rsid w:val="00A22185"/>
    <w:rsid w:val="00A2382C"/>
    <w:rsid w:val="00A2411B"/>
    <w:rsid w:val="00A24A63"/>
    <w:rsid w:val="00A24B24"/>
    <w:rsid w:val="00A26154"/>
    <w:rsid w:val="00A26628"/>
    <w:rsid w:val="00A267DC"/>
    <w:rsid w:val="00A274C9"/>
    <w:rsid w:val="00A27B4C"/>
    <w:rsid w:val="00A27C43"/>
    <w:rsid w:val="00A27EE0"/>
    <w:rsid w:val="00A27F0A"/>
    <w:rsid w:val="00A308CD"/>
    <w:rsid w:val="00A309FC"/>
    <w:rsid w:val="00A30CAB"/>
    <w:rsid w:val="00A31B4A"/>
    <w:rsid w:val="00A31D73"/>
    <w:rsid w:val="00A334D0"/>
    <w:rsid w:val="00A336FE"/>
    <w:rsid w:val="00A33783"/>
    <w:rsid w:val="00A33A9A"/>
    <w:rsid w:val="00A3466C"/>
    <w:rsid w:val="00A34F78"/>
    <w:rsid w:val="00A35DD0"/>
    <w:rsid w:val="00A36122"/>
    <w:rsid w:val="00A36459"/>
    <w:rsid w:val="00A37E58"/>
    <w:rsid w:val="00A37EA6"/>
    <w:rsid w:val="00A41A7C"/>
    <w:rsid w:val="00A42324"/>
    <w:rsid w:val="00A4270E"/>
    <w:rsid w:val="00A42866"/>
    <w:rsid w:val="00A42A1F"/>
    <w:rsid w:val="00A42B5D"/>
    <w:rsid w:val="00A42DDA"/>
    <w:rsid w:val="00A441BF"/>
    <w:rsid w:val="00A44EB2"/>
    <w:rsid w:val="00A45871"/>
    <w:rsid w:val="00A47456"/>
    <w:rsid w:val="00A47C69"/>
    <w:rsid w:val="00A50969"/>
    <w:rsid w:val="00A523C9"/>
    <w:rsid w:val="00A536D3"/>
    <w:rsid w:val="00A53BB9"/>
    <w:rsid w:val="00A55332"/>
    <w:rsid w:val="00A607BD"/>
    <w:rsid w:val="00A6349B"/>
    <w:rsid w:val="00A64B27"/>
    <w:rsid w:val="00A64E92"/>
    <w:rsid w:val="00A654FD"/>
    <w:rsid w:val="00A673A0"/>
    <w:rsid w:val="00A7010D"/>
    <w:rsid w:val="00A70265"/>
    <w:rsid w:val="00A70339"/>
    <w:rsid w:val="00A71155"/>
    <w:rsid w:val="00A71B50"/>
    <w:rsid w:val="00A71CC2"/>
    <w:rsid w:val="00A71FE7"/>
    <w:rsid w:val="00A72FDF"/>
    <w:rsid w:val="00A7341C"/>
    <w:rsid w:val="00A73D0E"/>
    <w:rsid w:val="00A74220"/>
    <w:rsid w:val="00A7520E"/>
    <w:rsid w:val="00A76577"/>
    <w:rsid w:val="00A766F8"/>
    <w:rsid w:val="00A77A15"/>
    <w:rsid w:val="00A818C3"/>
    <w:rsid w:val="00A8297B"/>
    <w:rsid w:val="00A842C5"/>
    <w:rsid w:val="00A8437A"/>
    <w:rsid w:val="00A843BF"/>
    <w:rsid w:val="00A85040"/>
    <w:rsid w:val="00A863DE"/>
    <w:rsid w:val="00A90856"/>
    <w:rsid w:val="00A90AAA"/>
    <w:rsid w:val="00A91249"/>
    <w:rsid w:val="00A9240D"/>
    <w:rsid w:val="00A928C9"/>
    <w:rsid w:val="00A939AB"/>
    <w:rsid w:val="00A93DA7"/>
    <w:rsid w:val="00A94219"/>
    <w:rsid w:val="00A94E9A"/>
    <w:rsid w:val="00A95305"/>
    <w:rsid w:val="00A954F3"/>
    <w:rsid w:val="00A966AE"/>
    <w:rsid w:val="00A966C7"/>
    <w:rsid w:val="00A969AD"/>
    <w:rsid w:val="00A970E6"/>
    <w:rsid w:val="00AA0156"/>
    <w:rsid w:val="00AA0EF8"/>
    <w:rsid w:val="00AA2119"/>
    <w:rsid w:val="00AA2425"/>
    <w:rsid w:val="00AA2624"/>
    <w:rsid w:val="00AA4487"/>
    <w:rsid w:val="00AA5962"/>
    <w:rsid w:val="00AA7CA6"/>
    <w:rsid w:val="00AB23DA"/>
    <w:rsid w:val="00AB4202"/>
    <w:rsid w:val="00AB56E1"/>
    <w:rsid w:val="00AB59B3"/>
    <w:rsid w:val="00AB71E5"/>
    <w:rsid w:val="00AB736F"/>
    <w:rsid w:val="00AB7C09"/>
    <w:rsid w:val="00AB7C9B"/>
    <w:rsid w:val="00AC0063"/>
    <w:rsid w:val="00AC047B"/>
    <w:rsid w:val="00AC0D03"/>
    <w:rsid w:val="00AC16CF"/>
    <w:rsid w:val="00AC2437"/>
    <w:rsid w:val="00AC291B"/>
    <w:rsid w:val="00AC645A"/>
    <w:rsid w:val="00AC6CA1"/>
    <w:rsid w:val="00AC73AE"/>
    <w:rsid w:val="00AC7C85"/>
    <w:rsid w:val="00AC7D9A"/>
    <w:rsid w:val="00AD113D"/>
    <w:rsid w:val="00AD16D9"/>
    <w:rsid w:val="00AD2338"/>
    <w:rsid w:val="00AD279A"/>
    <w:rsid w:val="00AD36D4"/>
    <w:rsid w:val="00AD4955"/>
    <w:rsid w:val="00AD63F5"/>
    <w:rsid w:val="00AD7A4E"/>
    <w:rsid w:val="00AE1B84"/>
    <w:rsid w:val="00AE3E37"/>
    <w:rsid w:val="00AE521A"/>
    <w:rsid w:val="00AE636B"/>
    <w:rsid w:val="00AE754D"/>
    <w:rsid w:val="00AF06FD"/>
    <w:rsid w:val="00AF2E04"/>
    <w:rsid w:val="00AF32B4"/>
    <w:rsid w:val="00AF54E0"/>
    <w:rsid w:val="00AF57FF"/>
    <w:rsid w:val="00AF6340"/>
    <w:rsid w:val="00AF65B9"/>
    <w:rsid w:val="00AF73E1"/>
    <w:rsid w:val="00AF75B4"/>
    <w:rsid w:val="00AF78FF"/>
    <w:rsid w:val="00B0016D"/>
    <w:rsid w:val="00B00245"/>
    <w:rsid w:val="00B03335"/>
    <w:rsid w:val="00B03CDB"/>
    <w:rsid w:val="00B043CB"/>
    <w:rsid w:val="00B0456C"/>
    <w:rsid w:val="00B047C5"/>
    <w:rsid w:val="00B04B3D"/>
    <w:rsid w:val="00B05CE0"/>
    <w:rsid w:val="00B0668F"/>
    <w:rsid w:val="00B06C81"/>
    <w:rsid w:val="00B104B9"/>
    <w:rsid w:val="00B105F2"/>
    <w:rsid w:val="00B10EE2"/>
    <w:rsid w:val="00B11B72"/>
    <w:rsid w:val="00B1207D"/>
    <w:rsid w:val="00B13055"/>
    <w:rsid w:val="00B13FD0"/>
    <w:rsid w:val="00B14A42"/>
    <w:rsid w:val="00B14C71"/>
    <w:rsid w:val="00B14DCF"/>
    <w:rsid w:val="00B154CB"/>
    <w:rsid w:val="00B15AC0"/>
    <w:rsid w:val="00B15C75"/>
    <w:rsid w:val="00B1607D"/>
    <w:rsid w:val="00B16D09"/>
    <w:rsid w:val="00B20457"/>
    <w:rsid w:val="00B2208D"/>
    <w:rsid w:val="00B2210E"/>
    <w:rsid w:val="00B2285F"/>
    <w:rsid w:val="00B22A63"/>
    <w:rsid w:val="00B22CA4"/>
    <w:rsid w:val="00B22F26"/>
    <w:rsid w:val="00B23311"/>
    <w:rsid w:val="00B23776"/>
    <w:rsid w:val="00B23848"/>
    <w:rsid w:val="00B2390E"/>
    <w:rsid w:val="00B23C90"/>
    <w:rsid w:val="00B248BA"/>
    <w:rsid w:val="00B24BB2"/>
    <w:rsid w:val="00B25016"/>
    <w:rsid w:val="00B2566B"/>
    <w:rsid w:val="00B30819"/>
    <w:rsid w:val="00B30D5E"/>
    <w:rsid w:val="00B30E0A"/>
    <w:rsid w:val="00B31F39"/>
    <w:rsid w:val="00B3228A"/>
    <w:rsid w:val="00B3272F"/>
    <w:rsid w:val="00B32D9C"/>
    <w:rsid w:val="00B33444"/>
    <w:rsid w:val="00B33784"/>
    <w:rsid w:val="00B3470A"/>
    <w:rsid w:val="00B34D54"/>
    <w:rsid w:val="00B35773"/>
    <w:rsid w:val="00B365F7"/>
    <w:rsid w:val="00B37ED5"/>
    <w:rsid w:val="00B37EF5"/>
    <w:rsid w:val="00B401B7"/>
    <w:rsid w:val="00B408EE"/>
    <w:rsid w:val="00B40AEA"/>
    <w:rsid w:val="00B40EB0"/>
    <w:rsid w:val="00B4203D"/>
    <w:rsid w:val="00B42735"/>
    <w:rsid w:val="00B43DA1"/>
    <w:rsid w:val="00B44753"/>
    <w:rsid w:val="00B4562B"/>
    <w:rsid w:val="00B4628A"/>
    <w:rsid w:val="00B47167"/>
    <w:rsid w:val="00B479BF"/>
    <w:rsid w:val="00B5049A"/>
    <w:rsid w:val="00B52B0F"/>
    <w:rsid w:val="00B54F48"/>
    <w:rsid w:val="00B55BE7"/>
    <w:rsid w:val="00B56176"/>
    <w:rsid w:val="00B569AE"/>
    <w:rsid w:val="00B56E5B"/>
    <w:rsid w:val="00B570B2"/>
    <w:rsid w:val="00B61282"/>
    <w:rsid w:val="00B61AA7"/>
    <w:rsid w:val="00B61B33"/>
    <w:rsid w:val="00B61CB4"/>
    <w:rsid w:val="00B61CC8"/>
    <w:rsid w:val="00B61E5B"/>
    <w:rsid w:val="00B622F4"/>
    <w:rsid w:val="00B630C1"/>
    <w:rsid w:val="00B632A5"/>
    <w:rsid w:val="00B633F9"/>
    <w:rsid w:val="00B64401"/>
    <w:rsid w:val="00B64F06"/>
    <w:rsid w:val="00B65834"/>
    <w:rsid w:val="00B666CA"/>
    <w:rsid w:val="00B6734D"/>
    <w:rsid w:val="00B7049D"/>
    <w:rsid w:val="00B719E7"/>
    <w:rsid w:val="00B720E6"/>
    <w:rsid w:val="00B7261D"/>
    <w:rsid w:val="00B727BD"/>
    <w:rsid w:val="00B7298C"/>
    <w:rsid w:val="00B72EF8"/>
    <w:rsid w:val="00B734CD"/>
    <w:rsid w:val="00B74497"/>
    <w:rsid w:val="00B74616"/>
    <w:rsid w:val="00B74A5E"/>
    <w:rsid w:val="00B758EC"/>
    <w:rsid w:val="00B76D50"/>
    <w:rsid w:val="00B77363"/>
    <w:rsid w:val="00B77A6B"/>
    <w:rsid w:val="00B80D11"/>
    <w:rsid w:val="00B80EAF"/>
    <w:rsid w:val="00B81798"/>
    <w:rsid w:val="00B82336"/>
    <w:rsid w:val="00B827CF"/>
    <w:rsid w:val="00B8461A"/>
    <w:rsid w:val="00B85347"/>
    <w:rsid w:val="00B8576C"/>
    <w:rsid w:val="00B86113"/>
    <w:rsid w:val="00B86FFE"/>
    <w:rsid w:val="00B871DD"/>
    <w:rsid w:val="00B8781C"/>
    <w:rsid w:val="00B87F75"/>
    <w:rsid w:val="00B90D44"/>
    <w:rsid w:val="00B91085"/>
    <w:rsid w:val="00B913DE"/>
    <w:rsid w:val="00B916D3"/>
    <w:rsid w:val="00B91E9C"/>
    <w:rsid w:val="00B92A27"/>
    <w:rsid w:val="00B92AEE"/>
    <w:rsid w:val="00B92E47"/>
    <w:rsid w:val="00B9334E"/>
    <w:rsid w:val="00B9394A"/>
    <w:rsid w:val="00B93A45"/>
    <w:rsid w:val="00B93BF4"/>
    <w:rsid w:val="00B952FE"/>
    <w:rsid w:val="00B9646A"/>
    <w:rsid w:val="00B96AB7"/>
    <w:rsid w:val="00B97680"/>
    <w:rsid w:val="00BA0D57"/>
    <w:rsid w:val="00BA16EE"/>
    <w:rsid w:val="00BA18E4"/>
    <w:rsid w:val="00BA1B5D"/>
    <w:rsid w:val="00BA1FF2"/>
    <w:rsid w:val="00BA22E1"/>
    <w:rsid w:val="00BA30AE"/>
    <w:rsid w:val="00BA5796"/>
    <w:rsid w:val="00BA67D2"/>
    <w:rsid w:val="00BB05D6"/>
    <w:rsid w:val="00BB183B"/>
    <w:rsid w:val="00BB2B77"/>
    <w:rsid w:val="00BB385E"/>
    <w:rsid w:val="00BB403A"/>
    <w:rsid w:val="00BB4910"/>
    <w:rsid w:val="00BB5A25"/>
    <w:rsid w:val="00BB5A90"/>
    <w:rsid w:val="00BB6ABA"/>
    <w:rsid w:val="00BB7496"/>
    <w:rsid w:val="00BC1417"/>
    <w:rsid w:val="00BC2DA5"/>
    <w:rsid w:val="00BC391F"/>
    <w:rsid w:val="00BC3A98"/>
    <w:rsid w:val="00BC49CA"/>
    <w:rsid w:val="00BC4E87"/>
    <w:rsid w:val="00BC5E5B"/>
    <w:rsid w:val="00BC5ECE"/>
    <w:rsid w:val="00BC65E4"/>
    <w:rsid w:val="00BC7438"/>
    <w:rsid w:val="00BC7EDB"/>
    <w:rsid w:val="00BD06A0"/>
    <w:rsid w:val="00BD099C"/>
    <w:rsid w:val="00BD100F"/>
    <w:rsid w:val="00BD30BF"/>
    <w:rsid w:val="00BD3DF1"/>
    <w:rsid w:val="00BD3E17"/>
    <w:rsid w:val="00BD5242"/>
    <w:rsid w:val="00BD5680"/>
    <w:rsid w:val="00BD6506"/>
    <w:rsid w:val="00BD7786"/>
    <w:rsid w:val="00BE1420"/>
    <w:rsid w:val="00BE151D"/>
    <w:rsid w:val="00BE1B2A"/>
    <w:rsid w:val="00BE1D5C"/>
    <w:rsid w:val="00BE2A9A"/>
    <w:rsid w:val="00BE3074"/>
    <w:rsid w:val="00BE33BE"/>
    <w:rsid w:val="00BE3431"/>
    <w:rsid w:val="00BE3CAC"/>
    <w:rsid w:val="00BE4205"/>
    <w:rsid w:val="00BE48C3"/>
    <w:rsid w:val="00BE7387"/>
    <w:rsid w:val="00BE7760"/>
    <w:rsid w:val="00BE7764"/>
    <w:rsid w:val="00BF012B"/>
    <w:rsid w:val="00BF0591"/>
    <w:rsid w:val="00BF05DA"/>
    <w:rsid w:val="00BF16C1"/>
    <w:rsid w:val="00BF1816"/>
    <w:rsid w:val="00BF1847"/>
    <w:rsid w:val="00BF3B40"/>
    <w:rsid w:val="00BF52AD"/>
    <w:rsid w:val="00BF5A4C"/>
    <w:rsid w:val="00BF5ED0"/>
    <w:rsid w:val="00BF63A7"/>
    <w:rsid w:val="00BF6AD0"/>
    <w:rsid w:val="00BF7626"/>
    <w:rsid w:val="00BF7A43"/>
    <w:rsid w:val="00BF7E03"/>
    <w:rsid w:val="00C0017A"/>
    <w:rsid w:val="00C00291"/>
    <w:rsid w:val="00C0034B"/>
    <w:rsid w:val="00C00C88"/>
    <w:rsid w:val="00C01189"/>
    <w:rsid w:val="00C011E9"/>
    <w:rsid w:val="00C01CAD"/>
    <w:rsid w:val="00C01F94"/>
    <w:rsid w:val="00C03309"/>
    <w:rsid w:val="00C03D7B"/>
    <w:rsid w:val="00C04EFF"/>
    <w:rsid w:val="00C05D4E"/>
    <w:rsid w:val="00C06EAB"/>
    <w:rsid w:val="00C072B2"/>
    <w:rsid w:val="00C07582"/>
    <w:rsid w:val="00C07C0F"/>
    <w:rsid w:val="00C10815"/>
    <w:rsid w:val="00C11900"/>
    <w:rsid w:val="00C11E92"/>
    <w:rsid w:val="00C12656"/>
    <w:rsid w:val="00C12BA0"/>
    <w:rsid w:val="00C130DC"/>
    <w:rsid w:val="00C13728"/>
    <w:rsid w:val="00C1372B"/>
    <w:rsid w:val="00C159AE"/>
    <w:rsid w:val="00C15F0E"/>
    <w:rsid w:val="00C15F7D"/>
    <w:rsid w:val="00C169F1"/>
    <w:rsid w:val="00C173F3"/>
    <w:rsid w:val="00C1750A"/>
    <w:rsid w:val="00C17820"/>
    <w:rsid w:val="00C20AC1"/>
    <w:rsid w:val="00C20F42"/>
    <w:rsid w:val="00C2104C"/>
    <w:rsid w:val="00C21ABC"/>
    <w:rsid w:val="00C22ADF"/>
    <w:rsid w:val="00C22C42"/>
    <w:rsid w:val="00C23713"/>
    <w:rsid w:val="00C23BC6"/>
    <w:rsid w:val="00C248EA"/>
    <w:rsid w:val="00C24EAE"/>
    <w:rsid w:val="00C266FE"/>
    <w:rsid w:val="00C30CE8"/>
    <w:rsid w:val="00C3131F"/>
    <w:rsid w:val="00C3154F"/>
    <w:rsid w:val="00C3225A"/>
    <w:rsid w:val="00C32485"/>
    <w:rsid w:val="00C34253"/>
    <w:rsid w:val="00C35058"/>
    <w:rsid w:val="00C35C87"/>
    <w:rsid w:val="00C35DC2"/>
    <w:rsid w:val="00C362B0"/>
    <w:rsid w:val="00C36427"/>
    <w:rsid w:val="00C40728"/>
    <w:rsid w:val="00C41782"/>
    <w:rsid w:val="00C42531"/>
    <w:rsid w:val="00C426AE"/>
    <w:rsid w:val="00C42785"/>
    <w:rsid w:val="00C427EA"/>
    <w:rsid w:val="00C42A5F"/>
    <w:rsid w:val="00C42CD4"/>
    <w:rsid w:val="00C436EF"/>
    <w:rsid w:val="00C43F9C"/>
    <w:rsid w:val="00C44049"/>
    <w:rsid w:val="00C44227"/>
    <w:rsid w:val="00C4574D"/>
    <w:rsid w:val="00C458CC"/>
    <w:rsid w:val="00C4656F"/>
    <w:rsid w:val="00C46D00"/>
    <w:rsid w:val="00C5010E"/>
    <w:rsid w:val="00C50F4A"/>
    <w:rsid w:val="00C5138D"/>
    <w:rsid w:val="00C5151E"/>
    <w:rsid w:val="00C519B3"/>
    <w:rsid w:val="00C51A62"/>
    <w:rsid w:val="00C51D33"/>
    <w:rsid w:val="00C526BB"/>
    <w:rsid w:val="00C52A28"/>
    <w:rsid w:val="00C52D1B"/>
    <w:rsid w:val="00C53BC5"/>
    <w:rsid w:val="00C54585"/>
    <w:rsid w:val="00C54D65"/>
    <w:rsid w:val="00C552CB"/>
    <w:rsid w:val="00C5643D"/>
    <w:rsid w:val="00C56C34"/>
    <w:rsid w:val="00C57741"/>
    <w:rsid w:val="00C57EF5"/>
    <w:rsid w:val="00C614D0"/>
    <w:rsid w:val="00C6367F"/>
    <w:rsid w:val="00C64564"/>
    <w:rsid w:val="00C65230"/>
    <w:rsid w:val="00C65436"/>
    <w:rsid w:val="00C666A7"/>
    <w:rsid w:val="00C7132E"/>
    <w:rsid w:val="00C713CB"/>
    <w:rsid w:val="00C7255A"/>
    <w:rsid w:val="00C728C4"/>
    <w:rsid w:val="00C73104"/>
    <w:rsid w:val="00C73260"/>
    <w:rsid w:val="00C7338F"/>
    <w:rsid w:val="00C7362B"/>
    <w:rsid w:val="00C74868"/>
    <w:rsid w:val="00C76A99"/>
    <w:rsid w:val="00C776C0"/>
    <w:rsid w:val="00C77809"/>
    <w:rsid w:val="00C77FB9"/>
    <w:rsid w:val="00C80B1C"/>
    <w:rsid w:val="00C81398"/>
    <w:rsid w:val="00C81858"/>
    <w:rsid w:val="00C81EF3"/>
    <w:rsid w:val="00C82B37"/>
    <w:rsid w:val="00C830D7"/>
    <w:rsid w:val="00C8413B"/>
    <w:rsid w:val="00C84144"/>
    <w:rsid w:val="00C84BFC"/>
    <w:rsid w:val="00C85925"/>
    <w:rsid w:val="00C85971"/>
    <w:rsid w:val="00C85FF1"/>
    <w:rsid w:val="00C8664F"/>
    <w:rsid w:val="00C86CBE"/>
    <w:rsid w:val="00C87B51"/>
    <w:rsid w:val="00C904F9"/>
    <w:rsid w:val="00C919EE"/>
    <w:rsid w:val="00C9347B"/>
    <w:rsid w:val="00C936D3"/>
    <w:rsid w:val="00C93740"/>
    <w:rsid w:val="00C94860"/>
    <w:rsid w:val="00C94C99"/>
    <w:rsid w:val="00C95E78"/>
    <w:rsid w:val="00C95F3E"/>
    <w:rsid w:val="00C96949"/>
    <w:rsid w:val="00C97A17"/>
    <w:rsid w:val="00CA006A"/>
    <w:rsid w:val="00CA0916"/>
    <w:rsid w:val="00CA19C5"/>
    <w:rsid w:val="00CA1A26"/>
    <w:rsid w:val="00CA1B84"/>
    <w:rsid w:val="00CA29D2"/>
    <w:rsid w:val="00CA2BA5"/>
    <w:rsid w:val="00CA325D"/>
    <w:rsid w:val="00CA3537"/>
    <w:rsid w:val="00CA3C4E"/>
    <w:rsid w:val="00CA5C51"/>
    <w:rsid w:val="00CA771D"/>
    <w:rsid w:val="00CB044B"/>
    <w:rsid w:val="00CB0C4C"/>
    <w:rsid w:val="00CB3998"/>
    <w:rsid w:val="00CB42D7"/>
    <w:rsid w:val="00CB477C"/>
    <w:rsid w:val="00CB4E33"/>
    <w:rsid w:val="00CB4FE2"/>
    <w:rsid w:val="00CB5264"/>
    <w:rsid w:val="00CB52DE"/>
    <w:rsid w:val="00CB5920"/>
    <w:rsid w:val="00CB6C2B"/>
    <w:rsid w:val="00CB7D6C"/>
    <w:rsid w:val="00CC0959"/>
    <w:rsid w:val="00CC0B0A"/>
    <w:rsid w:val="00CC0F7F"/>
    <w:rsid w:val="00CC1DCD"/>
    <w:rsid w:val="00CC35E5"/>
    <w:rsid w:val="00CC4F39"/>
    <w:rsid w:val="00CC52E5"/>
    <w:rsid w:val="00CC5871"/>
    <w:rsid w:val="00CC6D24"/>
    <w:rsid w:val="00CC7981"/>
    <w:rsid w:val="00CC7AC4"/>
    <w:rsid w:val="00CD092F"/>
    <w:rsid w:val="00CD1421"/>
    <w:rsid w:val="00CD18C4"/>
    <w:rsid w:val="00CD2EE1"/>
    <w:rsid w:val="00CD312D"/>
    <w:rsid w:val="00CD315D"/>
    <w:rsid w:val="00CD3475"/>
    <w:rsid w:val="00CD3BDE"/>
    <w:rsid w:val="00CD4A15"/>
    <w:rsid w:val="00CD4B0B"/>
    <w:rsid w:val="00CD62BC"/>
    <w:rsid w:val="00CD6483"/>
    <w:rsid w:val="00CD7828"/>
    <w:rsid w:val="00CD7BF5"/>
    <w:rsid w:val="00CE098C"/>
    <w:rsid w:val="00CE09DC"/>
    <w:rsid w:val="00CE17E3"/>
    <w:rsid w:val="00CE191D"/>
    <w:rsid w:val="00CE2239"/>
    <w:rsid w:val="00CE22EC"/>
    <w:rsid w:val="00CE2602"/>
    <w:rsid w:val="00CE345F"/>
    <w:rsid w:val="00CE3859"/>
    <w:rsid w:val="00CE4257"/>
    <w:rsid w:val="00CE42E1"/>
    <w:rsid w:val="00CE443D"/>
    <w:rsid w:val="00CE4440"/>
    <w:rsid w:val="00CE46A2"/>
    <w:rsid w:val="00CE5458"/>
    <w:rsid w:val="00CF040E"/>
    <w:rsid w:val="00CF0F9B"/>
    <w:rsid w:val="00CF113E"/>
    <w:rsid w:val="00CF1C84"/>
    <w:rsid w:val="00CF269F"/>
    <w:rsid w:val="00CF2794"/>
    <w:rsid w:val="00CF329E"/>
    <w:rsid w:val="00CF3CA8"/>
    <w:rsid w:val="00CF4D1D"/>
    <w:rsid w:val="00CF5702"/>
    <w:rsid w:val="00CF62BE"/>
    <w:rsid w:val="00CF6FAE"/>
    <w:rsid w:val="00CF7180"/>
    <w:rsid w:val="00CF76B7"/>
    <w:rsid w:val="00D000FD"/>
    <w:rsid w:val="00D00C9F"/>
    <w:rsid w:val="00D02290"/>
    <w:rsid w:val="00D029F0"/>
    <w:rsid w:val="00D03298"/>
    <w:rsid w:val="00D03745"/>
    <w:rsid w:val="00D038A8"/>
    <w:rsid w:val="00D03E88"/>
    <w:rsid w:val="00D04A5C"/>
    <w:rsid w:val="00D04AAA"/>
    <w:rsid w:val="00D04F15"/>
    <w:rsid w:val="00D05946"/>
    <w:rsid w:val="00D062F4"/>
    <w:rsid w:val="00D06329"/>
    <w:rsid w:val="00D0723D"/>
    <w:rsid w:val="00D100ED"/>
    <w:rsid w:val="00D10CF2"/>
    <w:rsid w:val="00D11004"/>
    <w:rsid w:val="00D11C4C"/>
    <w:rsid w:val="00D11F0B"/>
    <w:rsid w:val="00D14C6C"/>
    <w:rsid w:val="00D15512"/>
    <w:rsid w:val="00D15594"/>
    <w:rsid w:val="00D1608B"/>
    <w:rsid w:val="00D16341"/>
    <w:rsid w:val="00D17ABB"/>
    <w:rsid w:val="00D20043"/>
    <w:rsid w:val="00D216D8"/>
    <w:rsid w:val="00D228C5"/>
    <w:rsid w:val="00D22927"/>
    <w:rsid w:val="00D22AA2"/>
    <w:rsid w:val="00D22F3E"/>
    <w:rsid w:val="00D22FF6"/>
    <w:rsid w:val="00D24478"/>
    <w:rsid w:val="00D25453"/>
    <w:rsid w:val="00D25C4A"/>
    <w:rsid w:val="00D260E4"/>
    <w:rsid w:val="00D26359"/>
    <w:rsid w:val="00D26F3E"/>
    <w:rsid w:val="00D27B79"/>
    <w:rsid w:val="00D300E3"/>
    <w:rsid w:val="00D30D55"/>
    <w:rsid w:val="00D30D91"/>
    <w:rsid w:val="00D3100C"/>
    <w:rsid w:val="00D31081"/>
    <w:rsid w:val="00D3156D"/>
    <w:rsid w:val="00D32175"/>
    <w:rsid w:val="00D3289E"/>
    <w:rsid w:val="00D343F1"/>
    <w:rsid w:val="00D34829"/>
    <w:rsid w:val="00D35252"/>
    <w:rsid w:val="00D3543E"/>
    <w:rsid w:val="00D35A21"/>
    <w:rsid w:val="00D36276"/>
    <w:rsid w:val="00D369BA"/>
    <w:rsid w:val="00D36AA7"/>
    <w:rsid w:val="00D3741E"/>
    <w:rsid w:val="00D37980"/>
    <w:rsid w:val="00D37E00"/>
    <w:rsid w:val="00D42974"/>
    <w:rsid w:val="00D42FB5"/>
    <w:rsid w:val="00D43440"/>
    <w:rsid w:val="00D4437A"/>
    <w:rsid w:val="00D46EF2"/>
    <w:rsid w:val="00D47C6A"/>
    <w:rsid w:val="00D50621"/>
    <w:rsid w:val="00D50B20"/>
    <w:rsid w:val="00D50CA8"/>
    <w:rsid w:val="00D5107E"/>
    <w:rsid w:val="00D517BE"/>
    <w:rsid w:val="00D5216F"/>
    <w:rsid w:val="00D52327"/>
    <w:rsid w:val="00D52FE7"/>
    <w:rsid w:val="00D54732"/>
    <w:rsid w:val="00D54739"/>
    <w:rsid w:val="00D55151"/>
    <w:rsid w:val="00D55910"/>
    <w:rsid w:val="00D56D68"/>
    <w:rsid w:val="00D62314"/>
    <w:rsid w:val="00D627B5"/>
    <w:rsid w:val="00D630AD"/>
    <w:rsid w:val="00D63B26"/>
    <w:rsid w:val="00D64136"/>
    <w:rsid w:val="00D64F8E"/>
    <w:rsid w:val="00D65A98"/>
    <w:rsid w:val="00D676EF"/>
    <w:rsid w:val="00D723ED"/>
    <w:rsid w:val="00D74229"/>
    <w:rsid w:val="00D74BBC"/>
    <w:rsid w:val="00D75C6F"/>
    <w:rsid w:val="00D75E1E"/>
    <w:rsid w:val="00D772DC"/>
    <w:rsid w:val="00D80B94"/>
    <w:rsid w:val="00D818DC"/>
    <w:rsid w:val="00D83A20"/>
    <w:rsid w:val="00D85226"/>
    <w:rsid w:val="00D856EB"/>
    <w:rsid w:val="00D87B6D"/>
    <w:rsid w:val="00D903DC"/>
    <w:rsid w:val="00D90A41"/>
    <w:rsid w:val="00D92BF3"/>
    <w:rsid w:val="00D93691"/>
    <w:rsid w:val="00D93BEE"/>
    <w:rsid w:val="00D93CFE"/>
    <w:rsid w:val="00D94293"/>
    <w:rsid w:val="00D95E6A"/>
    <w:rsid w:val="00D96A84"/>
    <w:rsid w:val="00D96E60"/>
    <w:rsid w:val="00D96EE4"/>
    <w:rsid w:val="00DA04E7"/>
    <w:rsid w:val="00DA25E5"/>
    <w:rsid w:val="00DA2A9C"/>
    <w:rsid w:val="00DA2B1A"/>
    <w:rsid w:val="00DA4401"/>
    <w:rsid w:val="00DA520B"/>
    <w:rsid w:val="00DA627C"/>
    <w:rsid w:val="00DA7518"/>
    <w:rsid w:val="00DA79B7"/>
    <w:rsid w:val="00DB02C8"/>
    <w:rsid w:val="00DB0D7A"/>
    <w:rsid w:val="00DB1331"/>
    <w:rsid w:val="00DB236A"/>
    <w:rsid w:val="00DB26D1"/>
    <w:rsid w:val="00DB2730"/>
    <w:rsid w:val="00DB29E5"/>
    <w:rsid w:val="00DB2E2F"/>
    <w:rsid w:val="00DB464E"/>
    <w:rsid w:val="00DB70AB"/>
    <w:rsid w:val="00DC1063"/>
    <w:rsid w:val="00DC160D"/>
    <w:rsid w:val="00DC1E15"/>
    <w:rsid w:val="00DC2085"/>
    <w:rsid w:val="00DC349A"/>
    <w:rsid w:val="00DC3AA4"/>
    <w:rsid w:val="00DC3B66"/>
    <w:rsid w:val="00DC3C54"/>
    <w:rsid w:val="00DC4A4A"/>
    <w:rsid w:val="00DC4F89"/>
    <w:rsid w:val="00DC5DDC"/>
    <w:rsid w:val="00DC62E5"/>
    <w:rsid w:val="00DC633C"/>
    <w:rsid w:val="00DC66A9"/>
    <w:rsid w:val="00DC68F7"/>
    <w:rsid w:val="00DC6DFA"/>
    <w:rsid w:val="00DC6E8D"/>
    <w:rsid w:val="00DC73F5"/>
    <w:rsid w:val="00DC7994"/>
    <w:rsid w:val="00DC79FB"/>
    <w:rsid w:val="00DD0620"/>
    <w:rsid w:val="00DD279D"/>
    <w:rsid w:val="00DD3A30"/>
    <w:rsid w:val="00DD3F1B"/>
    <w:rsid w:val="00DD40BC"/>
    <w:rsid w:val="00DD4FB6"/>
    <w:rsid w:val="00DD5103"/>
    <w:rsid w:val="00DD5701"/>
    <w:rsid w:val="00DD57B6"/>
    <w:rsid w:val="00DD60BD"/>
    <w:rsid w:val="00DD724D"/>
    <w:rsid w:val="00DE0D0C"/>
    <w:rsid w:val="00DE173D"/>
    <w:rsid w:val="00DE1E1E"/>
    <w:rsid w:val="00DE1EA7"/>
    <w:rsid w:val="00DE340B"/>
    <w:rsid w:val="00DE48EC"/>
    <w:rsid w:val="00DE4BE8"/>
    <w:rsid w:val="00DE5769"/>
    <w:rsid w:val="00DE5A0D"/>
    <w:rsid w:val="00DE680B"/>
    <w:rsid w:val="00DE6969"/>
    <w:rsid w:val="00DE716E"/>
    <w:rsid w:val="00DF09BC"/>
    <w:rsid w:val="00DF1874"/>
    <w:rsid w:val="00DF18F9"/>
    <w:rsid w:val="00DF1C35"/>
    <w:rsid w:val="00DF27B7"/>
    <w:rsid w:val="00DF2E1D"/>
    <w:rsid w:val="00DF3212"/>
    <w:rsid w:val="00DF37CE"/>
    <w:rsid w:val="00DF3DDA"/>
    <w:rsid w:val="00DF4290"/>
    <w:rsid w:val="00DF4B12"/>
    <w:rsid w:val="00DF5407"/>
    <w:rsid w:val="00DF556F"/>
    <w:rsid w:val="00DF7253"/>
    <w:rsid w:val="00DF73E2"/>
    <w:rsid w:val="00E006AE"/>
    <w:rsid w:val="00E011B5"/>
    <w:rsid w:val="00E01A57"/>
    <w:rsid w:val="00E01BFB"/>
    <w:rsid w:val="00E0315E"/>
    <w:rsid w:val="00E071BD"/>
    <w:rsid w:val="00E1052F"/>
    <w:rsid w:val="00E10E80"/>
    <w:rsid w:val="00E11DD9"/>
    <w:rsid w:val="00E12827"/>
    <w:rsid w:val="00E134EF"/>
    <w:rsid w:val="00E13E76"/>
    <w:rsid w:val="00E156B2"/>
    <w:rsid w:val="00E1575A"/>
    <w:rsid w:val="00E15C11"/>
    <w:rsid w:val="00E1717C"/>
    <w:rsid w:val="00E20350"/>
    <w:rsid w:val="00E21987"/>
    <w:rsid w:val="00E22423"/>
    <w:rsid w:val="00E22C82"/>
    <w:rsid w:val="00E236ED"/>
    <w:rsid w:val="00E237F9"/>
    <w:rsid w:val="00E242E7"/>
    <w:rsid w:val="00E255EE"/>
    <w:rsid w:val="00E269C4"/>
    <w:rsid w:val="00E27751"/>
    <w:rsid w:val="00E27AB8"/>
    <w:rsid w:val="00E30447"/>
    <w:rsid w:val="00E30BED"/>
    <w:rsid w:val="00E30EBD"/>
    <w:rsid w:val="00E3239A"/>
    <w:rsid w:val="00E3275C"/>
    <w:rsid w:val="00E33E1A"/>
    <w:rsid w:val="00E37049"/>
    <w:rsid w:val="00E37E7B"/>
    <w:rsid w:val="00E40B65"/>
    <w:rsid w:val="00E412A7"/>
    <w:rsid w:val="00E42272"/>
    <w:rsid w:val="00E4306C"/>
    <w:rsid w:val="00E43151"/>
    <w:rsid w:val="00E43E12"/>
    <w:rsid w:val="00E45141"/>
    <w:rsid w:val="00E4579B"/>
    <w:rsid w:val="00E45CCF"/>
    <w:rsid w:val="00E46BF1"/>
    <w:rsid w:val="00E4773E"/>
    <w:rsid w:val="00E507A4"/>
    <w:rsid w:val="00E50C07"/>
    <w:rsid w:val="00E51940"/>
    <w:rsid w:val="00E51BBB"/>
    <w:rsid w:val="00E51C17"/>
    <w:rsid w:val="00E51E9A"/>
    <w:rsid w:val="00E53B2D"/>
    <w:rsid w:val="00E544F9"/>
    <w:rsid w:val="00E5500E"/>
    <w:rsid w:val="00E55872"/>
    <w:rsid w:val="00E57245"/>
    <w:rsid w:val="00E57249"/>
    <w:rsid w:val="00E57AEF"/>
    <w:rsid w:val="00E60007"/>
    <w:rsid w:val="00E61E00"/>
    <w:rsid w:val="00E62943"/>
    <w:rsid w:val="00E62B37"/>
    <w:rsid w:val="00E630E3"/>
    <w:rsid w:val="00E63D67"/>
    <w:rsid w:val="00E64481"/>
    <w:rsid w:val="00E6628C"/>
    <w:rsid w:val="00E67923"/>
    <w:rsid w:val="00E6796A"/>
    <w:rsid w:val="00E679A8"/>
    <w:rsid w:val="00E70074"/>
    <w:rsid w:val="00E70A97"/>
    <w:rsid w:val="00E710E7"/>
    <w:rsid w:val="00E71912"/>
    <w:rsid w:val="00E71FA9"/>
    <w:rsid w:val="00E72967"/>
    <w:rsid w:val="00E75242"/>
    <w:rsid w:val="00E7558C"/>
    <w:rsid w:val="00E75E89"/>
    <w:rsid w:val="00E75F09"/>
    <w:rsid w:val="00E764E8"/>
    <w:rsid w:val="00E76AD1"/>
    <w:rsid w:val="00E77886"/>
    <w:rsid w:val="00E77AC8"/>
    <w:rsid w:val="00E77AE3"/>
    <w:rsid w:val="00E818BC"/>
    <w:rsid w:val="00E8196B"/>
    <w:rsid w:val="00E8370D"/>
    <w:rsid w:val="00E83FB9"/>
    <w:rsid w:val="00E84899"/>
    <w:rsid w:val="00E84D07"/>
    <w:rsid w:val="00E84ED1"/>
    <w:rsid w:val="00E8687F"/>
    <w:rsid w:val="00E87B80"/>
    <w:rsid w:val="00E92578"/>
    <w:rsid w:val="00E926F4"/>
    <w:rsid w:val="00E9284D"/>
    <w:rsid w:val="00E94BCD"/>
    <w:rsid w:val="00E95A7F"/>
    <w:rsid w:val="00EA00A2"/>
    <w:rsid w:val="00EA03D7"/>
    <w:rsid w:val="00EA1D89"/>
    <w:rsid w:val="00EA2347"/>
    <w:rsid w:val="00EA283C"/>
    <w:rsid w:val="00EA38B4"/>
    <w:rsid w:val="00EA4478"/>
    <w:rsid w:val="00EA5647"/>
    <w:rsid w:val="00EA711F"/>
    <w:rsid w:val="00EA72A4"/>
    <w:rsid w:val="00EA7CA9"/>
    <w:rsid w:val="00EB2222"/>
    <w:rsid w:val="00EB2642"/>
    <w:rsid w:val="00EB2B99"/>
    <w:rsid w:val="00EB3C9F"/>
    <w:rsid w:val="00EB3F84"/>
    <w:rsid w:val="00EB54EA"/>
    <w:rsid w:val="00EB5956"/>
    <w:rsid w:val="00EB762E"/>
    <w:rsid w:val="00EB77EA"/>
    <w:rsid w:val="00EC11D2"/>
    <w:rsid w:val="00EC1281"/>
    <w:rsid w:val="00EC18EB"/>
    <w:rsid w:val="00EC1BD8"/>
    <w:rsid w:val="00EC21AF"/>
    <w:rsid w:val="00EC2A21"/>
    <w:rsid w:val="00EC3282"/>
    <w:rsid w:val="00EC37D6"/>
    <w:rsid w:val="00EC51D8"/>
    <w:rsid w:val="00EC640C"/>
    <w:rsid w:val="00EC68F6"/>
    <w:rsid w:val="00EC6E27"/>
    <w:rsid w:val="00ED024D"/>
    <w:rsid w:val="00ED0B0E"/>
    <w:rsid w:val="00ED0BD8"/>
    <w:rsid w:val="00ED0FF9"/>
    <w:rsid w:val="00ED168E"/>
    <w:rsid w:val="00ED18D1"/>
    <w:rsid w:val="00ED1DCB"/>
    <w:rsid w:val="00ED2624"/>
    <w:rsid w:val="00ED3A4F"/>
    <w:rsid w:val="00ED4006"/>
    <w:rsid w:val="00ED45D2"/>
    <w:rsid w:val="00ED5B1A"/>
    <w:rsid w:val="00ED5C6A"/>
    <w:rsid w:val="00ED6745"/>
    <w:rsid w:val="00ED727E"/>
    <w:rsid w:val="00ED74F1"/>
    <w:rsid w:val="00ED7F75"/>
    <w:rsid w:val="00EE07F6"/>
    <w:rsid w:val="00EE0D2F"/>
    <w:rsid w:val="00EE3404"/>
    <w:rsid w:val="00EE45FC"/>
    <w:rsid w:val="00EE603B"/>
    <w:rsid w:val="00EE6399"/>
    <w:rsid w:val="00EE682C"/>
    <w:rsid w:val="00EE6C40"/>
    <w:rsid w:val="00EF04B1"/>
    <w:rsid w:val="00EF0715"/>
    <w:rsid w:val="00EF0C1F"/>
    <w:rsid w:val="00EF121C"/>
    <w:rsid w:val="00EF123B"/>
    <w:rsid w:val="00EF2334"/>
    <w:rsid w:val="00EF2A0C"/>
    <w:rsid w:val="00EF2C34"/>
    <w:rsid w:val="00EF3181"/>
    <w:rsid w:val="00EF39FC"/>
    <w:rsid w:val="00EF3EE3"/>
    <w:rsid w:val="00EF48D0"/>
    <w:rsid w:val="00EF64DD"/>
    <w:rsid w:val="00EF6EC5"/>
    <w:rsid w:val="00F003C8"/>
    <w:rsid w:val="00F009F4"/>
    <w:rsid w:val="00F00E36"/>
    <w:rsid w:val="00F017EB"/>
    <w:rsid w:val="00F01E5D"/>
    <w:rsid w:val="00F03007"/>
    <w:rsid w:val="00F034DC"/>
    <w:rsid w:val="00F03DC0"/>
    <w:rsid w:val="00F053F2"/>
    <w:rsid w:val="00F0544E"/>
    <w:rsid w:val="00F05517"/>
    <w:rsid w:val="00F05718"/>
    <w:rsid w:val="00F05AF5"/>
    <w:rsid w:val="00F0610C"/>
    <w:rsid w:val="00F06237"/>
    <w:rsid w:val="00F06662"/>
    <w:rsid w:val="00F06783"/>
    <w:rsid w:val="00F06C65"/>
    <w:rsid w:val="00F10609"/>
    <w:rsid w:val="00F10749"/>
    <w:rsid w:val="00F10787"/>
    <w:rsid w:val="00F10F28"/>
    <w:rsid w:val="00F15992"/>
    <w:rsid w:val="00F1608B"/>
    <w:rsid w:val="00F160C9"/>
    <w:rsid w:val="00F1665E"/>
    <w:rsid w:val="00F16752"/>
    <w:rsid w:val="00F176EA"/>
    <w:rsid w:val="00F2028E"/>
    <w:rsid w:val="00F202BB"/>
    <w:rsid w:val="00F20436"/>
    <w:rsid w:val="00F20D35"/>
    <w:rsid w:val="00F21F23"/>
    <w:rsid w:val="00F22DCB"/>
    <w:rsid w:val="00F22F9B"/>
    <w:rsid w:val="00F23512"/>
    <w:rsid w:val="00F2534A"/>
    <w:rsid w:val="00F2659E"/>
    <w:rsid w:val="00F26F38"/>
    <w:rsid w:val="00F27E3E"/>
    <w:rsid w:val="00F30D54"/>
    <w:rsid w:val="00F30EF6"/>
    <w:rsid w:val="00F342DD"/>
    <w:rsid w:val="00F34399"/>
    <w:rsid w:val="00F34748"/>
    <w:rsid w:val="00F348EA"/>
    <w:rsid w:val="00F35291"/>
    <w:rsid w:val="00F35D8B"/>
    <w:rsid w:val="00F35DDB"/>
    <w:rsid w:val="00F36296"/>
    <w:rsid w:val="00F411FD"/>
    <w:rsid w:val="00F4153A"/>
    <w:rsid w:val="00F42BC2"/>
    <w:rsid w:val="00F43333"/>
    <w:rsid w:val="00F439AF"/>
    <w:rsid w:val="00F44748"/>
    <w:rsid w:val="00F44AB2"/>
    <w:rsid w:val="00F453FE"/>
    <w:rsid w:val="00F45CF7"/>
    <w:rsid w:val="00F464E5"/>
    <w:rsid w:val="00F468C5"/>
    <w:rsid w:val="00F46DF9"/>
    <w:rsid w:val="00F506DC"/>
    <w:rsid w:val="00F50AD3"/>
    <w:rsid w:val="00F51778"/>
    <w:rsid w:val="00F51BC3"/>
    <w:rsid w:val="00F5227A"/>
    <w:rsid w:val="00F53CE7"/>
    <w:rsid w:val="00F54496"/>
    <w:rsid w:val="00F54E27"/>
    <w:rsid w:val="00F55051"/>
    <w:rsid w:val="00F5517C"/>
    <w:rsid w:val="00F553EB"/>
    <w:rsid w:val="00F60318"/>
    <w:rsid w:val="00F604BF"/>
    <w:rsid w:val="00F60882"/>
    <w:rsid w:val="00F61118"/>
    <w:rsid w:val="00F61594"/>
    <w:rsid w:val="00F63E12"/>
    <w:rsid w:val="00F655F8"/>
    <w:rsid w:val="00F65D07"/>
    <w:rsid w:val="00F65E86"/>
    <w:rsid w:val="00F6682B"/>
    <w:rsid w:val="00F669A7"/>
    <w:rsid w:val="00F67E3F"/>
    <w:rsid w:val="00F7050A"/>
    <w:rsid w:val="00F70F31"/>
    <w:rsid w:val="00F70F9A"/>
    <w:rsid w:val="00F710A8"/>
    <w:rsid w:val="00F716F5"/>
    <w:rsid w:val="00F71801"/>
    <w:rsid w:val="00F71A67"/>
    <w:rsid w:val="00F72588"/>
    <w:rsid w:val="00F73A9F"/>
    <w:rsid w:val="00F73C8D"/>
    <w:rsid w:val="00F73E17"/>
    <w:rsid w:val="00F74E07"/>
    <w:rsid w:val="00F75EA1"/>
    <w:rsid w:val="00F77962"/>
    <w:rsid w:val="00F80284"/>
    <w:rsid w:val="00F80B34"/>
    <w:rsid w:val="00F81226"/>
    <w:rsid w:val="00F819EB"/>
    <w:rsid w:val="00F82C7B"/>
    <w:rsid w:val="00F82D42"/>
    <w:rsid w:val="00F8523D"/>
    <w:rsid w:val="00F87134"/>
    <w:rsid w:val="00F874AD"/>
    <w:rsid w:val="00F87CD8"/>
    <w:rsid w:val="00F90207"/>
    <w:rsid w:val="00F90D37"/>
    <w:rsid w:val="00F91E17"/>
    <w:rsid w:val="00F9259C"/>
    <w:rsid w:val="00F92D1D"/>
    <w:rsid w:val="00F939F6"/>
    <w:rsid w:val="00F93D96"/>
    <w:rsid w:val="00F944AA"/>
    <w:rsid w:val="00F94BAB"/>
    <w:rsid w:val="00F950B9"/>
    <w:rsid w:val="00F953C4"/>
    <w:rsid w:val="00F957D6"/>
    <w:rsid w:val="00F9661F"/>
    <w:rsid w:val="00F96D12"/>
    <w:rsid w:val="00F96F3A"/>
    <w:rsid w:val="00FA2977"/>
    <w:rsid w:val="00FA3822"/>
    <w:rsid w:val="00FA4807"/>
    <w:rsid w:val="00FA74BB"/>
    <w:rsid w:val="00FA7EAB"/>
    <w:rsid w:val="00FA7FD3"/>
    <w:rsid w:val="00FB255E"/>
    <w:rsid w:val="00FB2993"/>
    <w:rsid w:val="00FB3535"/>
    <w:rsid w:val="00FB47BF"/>
    <w:rsid w:val="00FB48FC"/>
    <w:rsid w:val="00FB60F6"/>
    <w:rsid w:val="00FB6BD4"/>
    <w:rsid w:val="00FB7134"/>
    <w:rsid w:val="00FB719B"/>
    <w:rsid w:val="00FB746C"/>
    <w:rsid w:val="00FB752D"/>
    <w:rsid w:val="00FB7AE5"/>
    <w:rsid w:val="00FC028B"/>
    <w:rsid w:val="00FC084C"/>
    <w:rsid w:val="00FC30DC"/>
    <w:rsid w:val="00FC3BB8"/>
    <w:rsid w:val="00FC43C5"/>
    <w:rsid w:val="00FC53A4"/>
    <w:rsid w:val="00FC5F46"/>
    <w:rsid w:val="00FC62AE"/>
    <w:rsid w:val="00FD0DD4"/>
    <w:rsid w:val="00FD0EBD"/>
    <w:rsid w:val="00FD1477"/>
    <w:rsid w:val="00FD3107"/>
    <w:rsid w:val="00FD3590"/>
    <w:rsid w:val="00FD3DA0"/>
    <w:rsid w:val="00FD4891"/>
    <w:rsid w:val="00FD50C4"/>
    <w:rsid w:val="00FD67F9"/>
    <w:rsid w:val="00FD73D3"/>
    <w:rsid w:val="00FD7440"/>
    <w:rsid w:val="00FE0EE0"/>
    <w:rsid w:val="00FE1068"/>
    <w:rsid w:val="00FE1D5C"/>
    <w:rsid w:val="00FE26D8"/>
    <w:rsid w:val="00FE3E48"/>
    <w:rsid w:val="00FE4910"/>
    <w:rsid w:val="00FE4AD4"/>
    <w:rsid w:val="00FE514E"/>
    <w:rsid w:val="00FE6653"/>
    <w:rsid w:val="00FE750B"/>
    <w:rsid w:val="00FF010E"/>
    <w:rsid w:val="00FF0964"/>
    <w:rsid w:val="00FF19FB"/>
    <w:rsid w:val="00FF2AF2"/>
    <w:rsid w:val="00FF3621"/>
    <w:rsid w:val="00FF3C29"/>
    <w:rsid w:val="00FF3E73"/>
    <w:rsid w:val="00FF545F"/>
    <w:rsid w:val="00FF5D6B"/>
    <w:rsid w:val="00FF6B41"/>
    <w:rsid w:val="00FF6E6F"/>
    <w:rsid w:val="00FF794A"/>
    <w:rsid w:val="0562DC6C"/>
    <w:rsid w:val="0FE0D5EE"/>
    <w:rsid w:val="498BFD58"/>
    <w:rsid w:val="5AC6A728"/>
    <w:rsid w:val="6A81563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B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NFP GP Bulleted List,List Paragraph1,Recommendation,Bullet point,List Paragraph11,L,Figure_name,Bullet- First level,Listenabsatz1,#List Paragraph,List Paragraph2,Bullet Point,Bullet points,Content descriptions,Bullet Points,FooterText,列出段"/>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character" w:customStyle="1" w:styleId="ListParagraphChar">
    <w:name w:val="List Paragraph Char"/>
    <w:aliases w:val="NFP GP Bulleted List Char,List Paragraph1 Char,Recommendation Char,Bullet point Char,List Paragraph11 Char,L Char,Figure_name Char,Bullet- First level Char,Listenabsatz1 Char,#List Paragraph Char,List Paragraph2 Char,FooterText Char"/>
    <w:basedOn w:val="DefaultParagraphFont"/>
    <w:link w:val="ListParagraph"/>
    <w:uiPriority w:val="34"/>
    <w:qFormat/>
    <w:locked/>
    <w:rsid w:val="006433B8"/>
    <w:rPr>
      <w:rFonts w:ascii="Arial" w:hAnsi="Arial"/>
      <w:sz w:val="24"/>
      <w:lang w:val="en-AU"/>
    </w:rPr>
  </w:style>
  <w:style w:type="paragraph" w:styleId="EndnoteText">
    <w:name w:val="endnote text"/>
    <w:basedOn w:val="Normal"/>
    <w:link w:val="EndnoteTextChar"/>
    <w:uiPriority w:val="99"/>
    <w:unhideWhenUsed/>
    <w:rsid w:val="006433B8"/>
    <w:pPr>
      <w:spacing w:before="0" w:after="0" w:line="240" w:lineRule="auto"/>
    </w:pPr>
    <w:rPr>
      <w:sz w:val="20"/>
      <w:szCs w:val="20"/>
    </w:rPr>
  </w:style>
  <w:style w:type="character" w:customStyle="1" w:styleId="EndnoteTextChar">
    <w:name w:val="Endnote Text Char"/>
    <w:basedOn w:val="DefaultParagraphFont"/>
    <w:link w:val="EndnoteText"/>
    <w:uiPriority w:val="99"/>
    <w:rsid w:val="006433B8"/>
    <w:rPr>
      <w:rFonts w:ascii="Arial" w:hAnsi="Arial"/>
      <w:sz w:val="20"/>
      <w:szCs w:val="20"/>
      <w:lang w:val="en-AU"/>
    </w:rPr>
  </w:style>
  <w:style w:type="character" w:styleId="EndnoteReference">
    <w:name w:val="endnote reference"/>
    <w:basedOn w:val="DefaultParagraphFont"/>
    <w:uiPriority w:val="99"/>
    <w:semiHidden/>
    <w:unhideWhenUsed/>
    <w:rsid w:val="006433B8"/>
    <w:rPr>
      <w:vertAlign w:val="superscript"/>
    </w:rPr>
  </w:style>
  <w:style w:type="paragraph" w:styleId="FootnoteText">
    <w:name w:val="footnote text"/>
    <w:basedOn w:val="Normal"/>
    <w:link w:val="FootnoteTextChar"/>
    <w:uiPriority w:val="99"/>
    <w:semiHidden/>
    <w:unhideWhenUsed/>
    <w:rsid w:val="006433B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433B8"/>
    <w:rPr>
      <w:rFonts w:ascii="Arial" w:hAnsi="Arial"/>
      <w:sz w:val="20"/>
      <w:szCs w:val="20"/>
      <w:lang w:val="en-AU"/>
    </w:rPr>
  </w:style>
  <w:style w:type="character" w:styleId="FootnoteReference">
    <w:name w:val="footnote reference"/>
    <w:basedOn w:val="DefaultParagraphFont"/>
    <w:uiPriority w:val="99"/>
    <w:semiHidden/>
    <w:unhideWhenUsed/>
    <w:rsid w:val="006433B8"/>
    <w:rPr>
      <w:vertAlign w:val="superscript"/>
    </w:rPr>
  </w:style>
  <w:style w:type="character" w:customStyle="1" w:styleId="normaltextrun">
    <w:name w:val="normaltextrun"/>
    <w:basedOn w:val="DefaultParagraphFont"/>
    <w:rsid w:val="00B401B7"/>
  </w:style>
  <w:style w:type="character" w:styleId="UnresolvedMention">
    <w:name w:val="Unresolved Mention"/>
    <w:basedOn w:val="DefaultParagraphFont"/>
    <w:uiPriority w:val="99"/>
    <w:semiHidden/>
    <w:unhideWhenUsed/>
    <w:rsid w:val="00F27E3E"/>
    <w:rPr>
      <w:color w:val="605E5C"/>
      <w:shd w:val="clear" w:color="auto" w:fill="E1DFDD"/>
    </w:rPr>
  </w:style>
  <w:style w:type="paragraph" w:styleId="Revision">
    <w:name w:val="Revision"/>
    <w:hidden/>
    <w:uiPriority w:val="99"/>
    <w:semiHidden/>
    <w:rsid w:val="00177FF1"/>
    <w:pPr>
      <w:spacing w:after="0" w:line="240" w:lineRule="auto"/>
    </w:pPr>
    <w:rPr>
      <w:rFonts w:ascii="Arial" w:hAnsi="Arial"/>
      <w:sz w:val="24"/>
      <w:lang w:val="en-AU"/>
    </w:rPr>
  </w:style>
  <w:style w:type="paragraph" w:customStyle="1" w:styleId="paragraph">
    <w:name w:val="paragraph"/>
    <w:basedOn w:val="Normal"/>
    <w:rsid w:val="00F54E27"/>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eop">
    <w:name w:val="eop"/>
    <w:basedOn w:val="DefaultParagraphFont"/>
    <w:rsid w:val="00F54E27"/>
  </w:style>
  <w:style w:type="character" w:customStyle="1" w:styleId="scxw246539148">
    <w:name w:val="scxw246539148"/>
    <w:basedOn w:val="DefaultParagraphFont"/>
    <w:rsid w:val="00937A54"/>
  </w:style>
  <w:style w:type="character" w:customStyle="1" w:styleId="superscript">
    <w:name w:val="superscript"/>
    <w:basedOn w:val="DefaultParagraphFont"/>
    <w:rsid w:val="00865B6C"/>
  </w:style>
  <w:style w:type="character" w:styleId="Mention">
    <w:name w:val="Mention"/>
    <w:basedOn w:val="DefaultParagraphFont"/>
    <w:uiPriority w:val="99"/>
    <w:unhideWhenUsed/>
    <w:rsid w:val="00492D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6436">
      <w:bodyDiv w:val="1"/>
      <w:marLeft w:val="0"/>
      <w:marRight w:val="0"/>
      <w:marTop w:val="0"/>
      <w:marBottom w:val="0"/>
      <w:divBdr>
        <w:top w:val="none" w:sz="0" w:space="0" w:color="auto"/>
        <w:left w:val="none" w:sz="0" w:space="0" w:color="auto"/>
        <w:bottom w:val="none" w:sz="0" w:space="0" w:color="auto"/>
        <w:right w:val="none" w:sz="0" w:space="0" w:color="auto"/>
      </w:divBdr>
    </w:div>
    <w:div w:id="174465764">
      <w:bodyDiv w:val="1"/>
      <w:marLeft w:val="0"/>
      <w:marRight w:val="0"/>
      <w:marTop w:val="0"/>
      <w:marBottom w:val="0"/>
      <w:divBdr>
        <w:top w:val="none" w:sz="0" w:space="0" w:color="auto"/>
        <w:left w:val="none" w:sz="0" w:space="0" w:color="auto"/>
        <w:bottom w:val="none" w:sz="0" w:space="0" w:color="auto"/>
        <w:right w:val="none" w:sz="0" w:space="0" w:color="auto"/>
      </w:divBdr>
    </w:div>
    <w:div w:id="581643594">
      <w:bodyDiv w:val="1"/>
      <w:marLeft w:val="0"/>
      <w:marRight w:val="0"/>
      <w:marTop w:val="0"/>
      <w:marBottom w:val="0"/>
      <w:divBdr>
        <w:top w:val="none" w:sz="0" w:space="0" w:color="auto"/>
        <w:left w:val="none" w:sz="0" w:space="0" w:color="auto"/>
        <w:bottom w:val="none" w:sz="0" w:space="0" w:color="auto"/>
        <w:right w:val="none" w:sz="0" w:space="0" w:color="auto"/>
      </w:divBdr>
    </w:div>
    <w:div w:id="773668357">
      <w:bodyDiv w:val="1"/>
      <w:marLeft w:val="0"/>
      <w:marRight w:val="0"/>
      <w:marTop w:val="0"/>
      <w:marBottom w:val="0"/>
      <w:divBdr>
        <w:top w:val="none" w:sz="0" w:space="0" w:color="auto"/>
        <w:left w:val="none" w:sz="0" w:space="0" w:color="auto"/>
        <w:bottom w:val="none" w:sz="0" w:space="0" w:color="auto"/>
        <w:right w:val="none" w:sz="0" w:space="0" w:color="auto"/>
      </w:divBdr>
    </w:div>
    <w:div w:id="779253813">
      <w:bodyDiv w:val="1"/>
      <w:marLeft w:val="0"/>
      <w:marRight w:val="0"/>
      <w:marTop w:val="0"/>
      <w:marBottom w:val="0"/>
      <w:divBdr>
        <w:top w:val="none" w:sz="0" w:space="0" w:color="auto"/>
        <w:left w:val="none" w:sz="0" w:space="0" w:color="auto"/>
        <w:bottom w:val="none" w:sz="0" w:space="0" w:color="auto"/>
        <w:right w:val="none" w:sz="0" w:space="0" w:color="auto"/>
      </w:divBdr>
    </w:div>
    <w:div w:id="1087111666">
      <w:bodyDiv w:val="1"/>
      <w:marLeft w:val="0"/>
      <w:marRight w:val="0"/>
      <w:marTop w:val="0"/>
      <w:marBottom w:val="0"/>
      <w:divBdr>
        <w:top w:val="none" w:sz="0" w:space="0" w:color="auto"/>
        <w:left w:val="none" w:sz="0" w:space="0" w:color="auto"/>
        <w:bottom w:val="none" w:sz="0" w:space="0" w:color="auto"/>
        <w:right w:val="none" w:sz="0" w:space="0" w:color="auto"/>
      </w:divBdr>
      <w:divsChild>
        <w:div w:id="145509554">
          <w:marLeft w:val="0"/>
          <w:marRight w:val="0"/>
          <w:marTop w:val="0"/>
          <w:marBottom w:val="0"/>
          <w:divBdr>
            <w:top w:val="none" w:sz="0" w:space="0" w:color="auto"/>
            <w:left w:val="none" w:sz="0" w:space="0" w:color="auto"/>
            <w:bottom w:val="none" w:sz="0" w:space="0" w:color="auto"/>
            <w:right w:val="none" w:sz="0" w:space="0" w:color="auto"/>
          </w:divBdr>
          <w:divsChild>
            <w:div w:id="1510175662">
              <w:marLeft w:val="0"/>
              <w:marRight w:val="0"/>
              <w:marTop w:val="0"/>
              <w:marBottom w:val="0"/>
              <w:divBdr>
                <w:top w:val="none" w:sz="0" w:space="0" w:color="auto"/>
                <w:left w:val="none" w:sz="0" w:space="0" w:color="auto"/>
                <w:bottom w:val="none" w:sz="0" w:space="0" w:color="auto"/>
                <w:right w:val="none" w:sz="0" w:space="0" w:color="auto"/>
              </w:divBdr>
              <w:divsChild>
                <w:div w:id="8941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8915">
          <w:marLeft w:val="0"/>
          <w:marRight w:val="0"/>
          <w:marTop w:val="0"/>
          <w:marBottom w:val="0"/>
          <w:divBdr>
            <w:top w:val="none" w:sz="0" w:space="0" w:color="auto"/>
            <w:left w:val="none" w:sz="0" w:space="0" w:color="auto"/>
            <w:bottom w:val="none" w:sz="0" w:space="0" w:color="auto"/>
            <w:right w:val="none" w:sz="0" w:space="0" w:color="auto"/>
          </w:divBdr>
          <w:divsChild>
            <w:div w:id="1829010474">
              <w:marLeft w:val="0"/>
              <w:marRight w:val="0"/>
              <w:marTop w:val="0"/>
              <w:marBottom w:val="0"/>
              <w:divBdr>
                <w:top w:val="none" w:sz="0" w:space="0" w:color="auto"/>
                <w:left w:val="none" w:sz="0" w:space="0" w:color="auto"/>
                <w:bottom w:val="none" w:sz="0" w:space="0" w:color="auto"/>
                <w:right w:val="none" w:sz="0" w:space="0" w:color="auto"/>
              </w:divBdr>
              <w:divsChild>
                <w:div w:id="18743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31329">
          <w:marLeft w:val="0"/>
          <w:marRight w:val="0"/>
          <w:marTop w:val="0"/>
          <w:marBottom w:val="0"/>
          <w:divBdr>
            <w:top w:val="none" w:sz="0" w:space="0" w:color="auto"/>
            <w:left w:val="none" w:sz="0" w:space="0" w:color="auto"/>
            <w:bottom w:val="none" w:sz="0" w:space="0" w:color="auto"/>
            <w:right w:val="none" w:sz="0" w:space="0" w:color="auto"/>
          </w:divBdr>
          <w:divsChild>
            <w:div w:id="1158109965">
              <w:marLeft w:val="0"/>
              <w:marRight w:val="0"/>
              <w:marTop w:val="0"/>
              <w:marBottom w:val="0"/>
              <w:divBdr>
                <w:top w:val="none" w:sz="0" w:space="0" w:color="auto"/>
                <w:left w:val="none" w:sz="0" w:space="0" w:color="auto"/>
                <w:bottom w:val="none" w:sz="0" w:space="0" w:color="auto"/>
                <w:right w:val="none" w:sz="0" w:space="0" w:color="auto"/>
              </w:divBdr>
              <w:divsChild>
                <w:div w:id="8491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5425">
          <w:marLeft w:val="0"/>
          <w:marRight w:val="0"/>
          <w:marTop w:val="0"/>
          <w:marBottom w:val="0"/>
          <w:divBdr>
            <w:top w:val="none" w:sz="0" w:space="0" w:color="auto"/>
            <w:left w:val="none" w:sz="0" w:space="0" w:color="auto"/>
            <w:bottom w:val="none" w:sz="0" w:space="0" w:color="auto"/>
            <w:right w:val="none" w:sz="0" w:space="0" w:color="auto"/>
          </w:divBdr>
          <w:divsChild>
            <w:div w:id="1120995366">
              <w:marLeft w:val="0"/>
              <w:marRight w:val="0"/>
              <w:marTop w:val="0"/>
              <w:marBottom w:val="0"/>
              <w:divBdr>
                <w:top w:val="none" w:sz="0" w:space="0" w:color="auto"/>
                <w:left w:val="none" w:sz="0" w:space="0" w:color="auto"/>
                <w:bottom w:val="none" w:sz="0" w:space="0" w:color="auto"/>
                <w:right w:val="none" w:sz="0" w:space="0" w:color="auto"/>
              </w:divBdr>
              <w:divsChild>
                <w:div w:id="18392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2158">
          <w:marLeft w:val="0"/>
          <w:marRight w:val="0"/>
          <w:marTop w:val="0"/>
          <w:marBottom w:val="0"/>
          <w:divBdr>
            <w:top w:val="none" w:sz="0" w:space="0" w:color="auto"/>
            <w:left w:val="none" w:sz="0" w:space="0" w:color="auto"/>
            <w:bottom w:val="none" w:sz="0" w:space="0" w:color="auto"/>
            <w:right w:val="none" w:sz="0" w:space="0" w:color="auto"/>
          </w:divBdr>
          <w:divsChild>
            <w:div w:id="1860003371">
              <w:marLeft w:val="0"/>
              <w:marRight w:val="0"/>
              <w:marTop w:val="0"/>
              <w:marBottom w:val="0"/>
              <w:divBdr>
                <w:top w:val="none" w:sz="0" w:space="0" w:color="auto"/>
                <w:left w:val="none" w:sz="0" w:space="0" w:color="auto"/>
                <w:bottom w:val="none" w:sz="0" w:space="0" w:color="auto"/>
                <w:right w:val="none" w:sz="0" w:space="0" w:color="auto"/>
              </w:divBdr>
              <w:divsChild>
                <w:div w:id="18339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09037">
          <w:marLeft w:val="0"/>
          <w:marRight w:val="0"/>
          <w:marTop w:val="0"/>
          <w:marBottom w:val="0"/>
          <w:divBdr>
            <w:top w:val="none" w:sz="0" w:space="0" w:color="auto"/>
            <w:left w:val="none" w:sz="0" w:space="0" w:color="auto"/>
            <w:bottom w:val="none" w:sz="0" w:space="0" w:color="auto"/>
            <w:right w:val="none" w:sz="0" w:space="0" w:color="auto"/>
          </w:divBdr>
          <w:divsChild>
            <w:div w:id="587153447">
              <w:marLeft w:val="0"/>
              <w:marRight w:val="0"/>
              <w:marTop w:val="0"/>
              <w:marBottom w:val="0"/>
              <w:divBdr>
                <w:top w:val="none" w:sz="0" w:space="0" w:color="auto"/>
                <w:left w:val="none" w:sz="0" w:space="0" w:color="auto"/>
                <w:bottom w:val="none" w:sz="0" w:space="0" w:color="auto"/>
                <w:right w:val="none" w:sz="0" w:space="0" w:color="auto"/>
              </w:divBdr>
              <w:divsChild>
                <w:div w:id="10853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0490">
          <w:marLeft w:val="0"/>
          <w:marRight w:val="0"/>
          <w:marTop w:val="0"/>
          <w:marBottom w:val="0"/>
          <w:divBdr>
            <w:top w:val="none" w:sz="0" w:space="0" w:color="auto"/>
            <w:left w:val="none" w:sz="0" w:space="0" w:color="auto"/>
            <w:bottom w:val="none" w:sz="0" w:space="0" w:color="auto"/>
            <w:right w:val="none" w:sz="0" w:space="0" w:color="auto"/>
          </w:divBdr>
          <w:divsChild>
            <w:div w:id="1919484199">
              <w:marLeft w:val="0"/>
              <w:marRight w:val="0"/>
              <w:marTop w:val="0"/>
              <w:marBottom w:val="0"/>
              <w:divBdr>
                <w:top w:val="none" w:sz="0" w:space="0" w:color="auto"/>
                <w:left w:val="none" w:sz="0" w:space="0" w:color="auto"/>
                <w:bottom w:val="none" w:sz="0" w:space="0" w:color="auto"/>
                <w:right w:val="none" w:sz="0" w:space="0" w:color="auto"/>
              </w:divBdr>
              <w:divsChild>
                <w:div w:id="14198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86177">
          <w:marLeft w:val="0"/>
          <w:marRight w:val="0"/>
          <w:marTop w:val="0"/>
          <w:marBottom w:val="0"/>
          <w:divBdr>
            <w:top w:val="none" w:sz="0" w:space="0" w:color="auto"/>
            <w:left w:val="none" w:sz="0" w:space="0" w:color="auto"/>
            <w:bottom w:val="none" w:sz="0" w:space="0" w:color="auto"/>
            <w:right w:val="none" w:sz="0" w:space="0" w:color="auto"/>
          </w:divBdr>
          <w:divsChild>
            <w:div w:id="904531994">
              <w:marLeft w:val="0"/>
              <w:marRight w:val="0"/>
              <w:marTop w:val="0"/>
              <w:marBottom w:val="0"/>
              <w:divBdr>
                <w:top w:val="none" w:sz="0" w:space="0" w:color="auto"/>
                <w:left w:val="none" w:sz="0" w:space="0" w:color="auto"/>
                <w:bottom w:val="none" w:sz="0" w:space="0" w:color="auto"/>
                <w:right w:val="none" w:sz="0" w:space="0" w:color="auto"/>
              </w:divBdr>
              <w:divsChild>
                <w:div w:id="19072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6691">
          <w:marLeft w:val="0"/>
          <w:marRight w:val="0"/>
          <w:marTop w:val="0"/>
          <w:marBottom w:val="0"/>
          <w:divBdr>
            <w:top w:val="none" w:sz="0" w:space="0" w:color="auto"/>
            <w:left w:val="none" w:sz="0" w:space="0" w:color="auto"/>
            <w:bottom w:val="none" w:sz="0" w:space="0" w:color="auto"/>
            <w:right w:val="none" w:sz="0" w:space="0" w:color="auto"/>
          </w:divBdr>
          <w:divsChild>
            <w:div w:id="1943756759">
              <w:marLeft w:val="0"/>
              <w:marRight w:val="0"/>
              <w:marTop w:val="0"/>
              <w:marBottom w:val="0"/>
              <w:divBdr>
                <w:top w:val="none" w:sz="0" w:space="0" w:color="auto"/>
                <w:left w:val="none" w:sz="0" w:space="0" w:color="auto"/>
                <w:bottom w:val="none" w:sz="0" w:space="0" w:color="auto"/>
                <w:right w:val="none" w:sz="0" w:space="0" w:color="auto"/>
              </w:divBdr>
              <w:divsChild>
                <w:div w:id="12296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11022">
          <w:marLeft w:val="0"/>
          <w:marRight w:val="0"/>
          <w:marTop w:val="0"/>
          <w:marBottom w:val="0"/>
          <w:divBdr>
            <w:top w:val="none" w:sz="0" w:space="0" w:color="auto"/>
            <w:left w:val="none" w:sz="0" w:space="0" w:color="auto"/>
            <w:bottom w:val="none" w:sz="0" w:space="0" w:color="auto"/>
            <w:right w:val="none" w:sz="0" w:space="0" w:color="auto"/>
          </w:divBdr>
          <w:divsChild>
            <w:div w:id="1078209082">
              <w:marLeft w:val="0"/>
              <w:marRight w:val="0"/>
              <w:marTop w:val="0"/>
              <w:marBottom w:val="0"/>
              <w:divBdr>
                <w:top w:val="none" w:sz="0" w:space="0" w:color="auto"/>
                <w:left w:val="none" w:sz="0" w:space="0" w:color="auto"/>
                <w:bottom w:val="none" w:sz="0" w:space="0" w:color="auto"/>
                <w:right w:val="none" w:sz="0" w:space="0" w:color="auto"/>
              </w:divBdr>
              <w:divsChild>
                <w:div w:id="3457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6534">
      <w:bodyDiv w:val="1"/>
      <w:marLeft w:val="0"/>
      <w:marRight w:val="0"/>
      <w:marTop w:val="0"/>
      <w:marBottom w:val="0"/>
      <w:divBdr>
        <w:top w:val="none" w:sz="0" w:space="0" w:color="auto"/>
        <w:left w:val="none" w:sz="0" w:space="0" w:color="auto"/>
        <w:bottom w:val="none" w:sz="0" w:space="0" w:color="auto"/>
        <w:right w:val="none" w:sz="0" w:space="0" w:color="auto"/>
      </w:divBdr>
    </w:div>
    <w:div w:id="1229729711">
      <w:bodyDiv w:val="1"/>
      <w:marLeft w:val="0"/>
      <w:marRight w:val="0"/>
      <w:marTop w:val="0"/>
      <w:marBottom w:val="0"/>
      <w:divBdr>
        <w:top w:val="none" w:sz="0" w:space="0" w:color="auto"/>
        <w:left w:val="none" w:sz="0" w:space="0" w:color="auto"/>
        <w:bottom w:val="none" w:sz="0" w:space="0" w:color="auto"/>
        <w:right w:val="none" w:sz="0" w:space="0" w:color="auto"/>
      </w:divBdr>
    </w:div>
    <w:div w:id="1245844797">
      <w:bodyDiv w:val="1"/>
      <w:marLeft w:val="0"/>
      <w:marRight w:val="0"/>
      <w:marTop w:val="0"/>
      <w:marBottom w:val="0"/>
      <w:divBdr>
        <w:top w:val="none" w:sz="0" w:space="0" w:color="auto"/>
        <w:left w:val="none" w:sz="0" w:space="0" w:color="auto"/>
        <w:bottom w:val="none" w:sz="0" w:space="0" w:color="auto"/>
        <w:right w:val="none" w:sz="0" w:space="0" w:color="auto"/>
      </w:divBdr>
      <w:divsChild>
        <w:div w:id="142351718">
          <w:marLeft w:val="0"/>
          <w:marRight w:val="0"/>
          <w:marTop w:val="0"/>
          <w:marBottom w:val="0"/>
          <w:divBdr>
            <w:top w:val="none" w:sz="0" w:space="0" w:color="auto"/>
            <w:left w:val="none" w:sz="0" w:space="0" w:color="auto"/>
            <w:bottom w:val="none" w:sz="0" w:space="0" w:color="auto"/>
            <w:right w:val="none" w:sz="0" w:space="0" w:color="auto"/>
          </w:divBdr>
        </w:div>
        <w:div w:id="1769807325">
          <w:marLeft w:val="0"/>
          <w:marRight w:val="0"/>
          <w:marTop w:val="0"/>
          <w:marBottom w:val="0"/>
          <w:divBdr>
            <w:top w:val="none" w:sz="0" w:space="0" w:color="auto"/>
            <w:left w:val="none" w:sz="0" w:space="0" w:color="auto"/>
            <w:bottom w:val="none" w:sz="0" w:space="0" w:color="auto"/>
            <w:right w:val="none" w:sz="0" w:space="0" w:color="auto"/>
          </w:divBdr>
        </w:div>
        <w:div w:id="2006130315">
          <w:marLeft w:val="0"/>
          <w:marRight w:val="0"/>
          <w:marTop w:val="0"/>
          <w:marBottom w:val="0"/>
          <w:divBdr>
            <w:top w:val="none" w:sz="0" w:space="0" w:color="auto"/>
            <w:left w:val="none" w:sz="0" w:space="0" w:color="auto"/>
            <w:bottom w:val="none" w:sz="0" w:space="0" w:color="auto"/>
            <w:right w:val="none" w:sz="0" w:space="0" w:color="auto"/>
          </w:divBdr>
        </w:div>
      </w:divsChild>
    </w:div>
    <w:div w:id="1270118896">
      <w:bodyDiv w:val="1"/>
      <w:marLeft w:val="0"/>
      <w:marRight w:val="0"/>
      <w:marTop w:val="0"/>
      <w:marBottom w:val="0"/>
      <w:divBdr>
        <w:top w:val="none" w:sz="0" w:space="0" w:color="auto"/>
        <w:left w:val="none" w:sz="0" w:space="0" w:color="auto"/>
        <w:bottom w:val="none" w:sz="0" w:space="0" w:color="auto"/>
        <w:right w:val="none" w:sz="0" w:space="0" w:color="auto"/>
      </w:divBdr>
      <w:divsChild>
        <w:div w:id="1034891649">
          <w:marLeft w:val="0"/>
          <w:marRight w:val="0"/>
          <w:marTop w:val="0"/>
          <w:marBottom w:val="0"/>
          <w:divBdr>
            <w:top w:val="none" w:sz="0" w:space="0" w:color="auto"/>
            <w:left w:val="none" w:sz="0" w:space="0" w:color="auto"/>
            <w:bottom w:val="none" w:sz="0" w:space="0" w:color="auto"/>
            <w:right w:val="none" w:sz="0" w:space="0" w:color="auto"/>
          </w:divBdr>
        </w:div>
        <w:div w:id="1562523673">
          <w:marLeft w:val="0"/>
          <w:marRight w:val="0"/>
          <w:marTop w:val="0"/>
          <w:marBottom w:val="0"/>
          <w:divBdr>
            <w:top w:val="none" w:sz="0" w:space="0" w:color="auto"/>
            <w:left w:val="none" w:sz="0" w:space="0" w:color="auto"/>
            <w:bottom w:val="none" w:sz="0" w:space="0" w:color="auto"/>
            <w:right w:val="none" w:sz="0" w:space="0" w:color="auto"/>
          </w:divBdr>
        </w:div>
      </w:divsChild>
    </w:div>
    <w:div w:id="1288466104">
      <w:bodyDiv w:val="1"/>
      <w:marLeft w:val="0"/>
      <w:marRight w:val="0"/>
      <w:marTop w:val="0"/>
      <w:marBottom w:val="0"/>
      <w:divBdr>
        <w:top w:val="none" w:sz="0" w:space="0" w:color="auto"/>
        <w:left w:val="none" w:sz="0" w:space="0" w:color="auto"/>
        <w:bottom w:val="none" w:sz="0" w:space="0" w:color="auto"/>
        <w:right w:val="none" w:sz="0" w:space="0" w:color="auto"/>
      </w:divBdr>
      <w:divsChild>
        <w:div w:id="916206955">
          <w:marLeft w:val="0"/>
          <w:marRight w:val="0"/>
          <w:marTop w:val="0"/>
          <w:marBottom w:val="0"/>
          <w:divBdr>
            <w:top w:val="none" w:sz="0" w:space="0" w:color="auto"/>
            <w:left w:val="none" w:sz="0" w:space="0" w:color="auto"/>
            <w:bottom w:val="none" w:sz="0" w:space="0" w:color="auto"/>
            <w:right w:val="none" w:sz="0" w:space="0" w:color="auto"/>
          </w:divBdr>
        </w:div>
        <w:div w:id="1359895948">
          <w:marLeft w:val="0"/>
          <w:marRight w:val="0"/>
          <w:marTop w:val="0"/>
          <w:marBottom w:val="0"/>
          <w:divBdr>
            <w:top w:val="none" w:sz="0" w:space="0" w:color="auto"/>
            <w:left w:val="none" w:sz="0" w:space="0" w:color="auto"/>
            <w:bottom w:val="none" w:sz="0" w:space="0" w:color="auto"/>
            <w:right w:val="none" w:sz="0" w:space="0" w:color="auto"/>
          </w:divBdr>
        </w:div>
        <w:div w:id="1468165340">
          <w:marLeft w:val="0"/>
          <w:marRight w:val="0"/>
          <w:marTop w:val="0"/>
          <w:marBottom w:val="0"/>
          <w:divBdr>
            <w:top w:val="none" w:sz="0" w:space="0" w:color="auto"/>
            <w:left w:val="none" w:sz="0" w:space="0" w:color="auto"/>
            <w:bottom w:val="none" w:sz="0" w:space="0" w:color="auto"/>
            <w:right w:val="none" w:sz="0" w:space="0" w:color="auto"/>
          </w:divBdr>
        </w:div>
      </w:divsChild>
    </w:div>
    <w:div w:id="1435132467">
      <w:bodyDiv w:val="1"/>
      <w:marLeft w:val="0"/>
      <w:marRight w:val="0"/>
      <w:marTop w:val="0"/>
      <w:marBottom w:val="0"/>
      <w:divBdr>
        <w:top w:val="none" w:sz="0" w:space="0" w:color="auto"/>
        <w:left w:val="none" w:sz="0" w:space="0" w:color="auto"/>
        <w:bottom w:val="none" w:sz="0" w:space="0" w:color="auto"/>
        <w:right w:val="none" w:sz="0" w:space="0" w:color="auto"/>
      </w:divBdr>
      <w:divsChild>
        <w:div w:id="78914125">
          <w:marLeft w:val="0"/>
          <w:marRight w:val="0"/>
          <w:marTop w:val="0"/>
          <w:marBottom w:val="0"/>
          <w:divBdr>
            <w:top w:val="none" w:sz="0" w:space="0" w:color="auto"/>
            <w:left w:val="none" w:sz="0" w:space="0" w:color="auto"/>
            <w:bottom w:val="none" w:sz="0" w:space="0" w:color="auto"/>
            <w:right w:val="none" w:sz="0" w:space="0" w:color="auto"/>
          </w:divBdr>
          <w:divsChild>
            <w:div w:id="225336590">
              <w:marLeft w:val="0"/>
              <w:marRight w:val="0"/>
              <w:marTop w:val="0"/>
              <w:marBottom w:val="0"/>
              <w:divBdr>
                <w:top w:val="none" w:sz="0" w:space="0" w:color="auto"/>
                <w:left w:val="none" w:sz="0" w:space="0" w:color="auto"/>
                <w:bottom w:val="none" w:sz="0" w:space="0" w:color="auto"/>
                <w:right w:val="none" w:sz="0" w:space="0" w:color="auto"/>
              </w:divBdr>
              <w:divsChild>
                <w:div w:id="1654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55929">
          <w:marLeft w:val="0"/>
          <w:marRight w:val="0"/>
          <w:marTop w:val="0"/>
          <w:marBottom w:val="0"/>
          <w:divBdr>
            <w:top w:val="none" w:sz="0" w:space="0" w:color="auto"/>
            <w:left w:val="none" w:sz="0" w:space="0" w:color="auto"/>
            <w:bottom w:val="none" w:sz="0" w:space="0" w:color="auto"/>
            <w:right w:val="none" w:sz="0" w:space="0" w:color="auto"/>
          </w:divBdr>
          <w:divsChild>
            <w:div w:id="1176189556">
              <w:marLeft w:val="0"/>
              <w:marRight w:val="0"/>
              <w:marTop w:val="0"/>
              <w:marBottom w:val="0"/>
              <w:divBdr>
                <w:top w:val="none" w:sz="0" w:space="0" w:color="auto"/>
                <w:left w:val="none" w:sz="0" w:space="0" w:color="auto"/>
                <w:bottom w:val="none" w:sz="0" w:space="0" w:color="auto"/>
                <w:right w:val="none" w:sz="0" w:space="0" w:color="auto"/>
              </w:divBdr>
              <w:divsChild>
                <w:div w:id="3038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7264">
          <w:marLeft w:val="0"/>
          <w:marRight w:val="0"/>
          <w:marTop w:val="0"/>
          <w:marBottom w:val="0"/>
          <w:divBdr>
            <w:top w:val="none" w:sz="0" w:space="0" w:color="auto"/>
            <w:left w:val="none" w:sz="0" w:space="0" w:color="auto"/>
            <w:bottom w:val="none" w:sz="0" w:space="0" w:color="auto"/>
            <w:right w:val="none" w:sz="0" w:space="0" w:color="auto"/>
          </w:divBdr>
          <w:divsChild>
            <w:div w:id="1355620045">
              <w:marLeft w:val="0"/>
              <w:marRight w:val="0"/>
              <w:marTop w:val="0"/>
              <w:marBottom w:val="0"/>
              <w:divBdr>
                <w:top w:val="none" w:sz="0" w:space="0" w:color="auto"/>
                <w:left w:val="none" w:sz="0" w:space="0" w:color="auto"/>
                <w:bottom w:val="none" w:sz="0" w:space="0" w:color="auto"/>
                <w:right w:val="none" w:sz="0" w:space="0" w:color="auto"/>
              </w:divBdr>
              <w:divsChild>
                <w:div w:id="16944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7246">
          <w:marLeft w:val="0"/>
          <w:marRight w:val="0"/>
          <w:marTop w:val="0"/>
          <w:marBottom w:val="0"/>
          <w:divBdr>
            <w:top w:val="none" w:sz="0" w:space="0" w:color="auto"/>
            <w:left w:val="none" w:sz="0" w:space="0" w:color="auto"/>
            <w:bottom w:val="none" w:sz="0" w:space="0" w:color="auto"/>
            <w:right w:val="none" w:sz="0" w:space="0" w:color="auto"/>
          </w:divBdr>
          <w:divsChild>
            <w:div w:id="723524668">
              <w:marLeft w:val="0"/>
              <w:marRight w:val="0"/>
              <w:marTop w:val="0"/>
              <w:marBottom w:val="0"/>
              <w:divBdr>
                <w:top w:val="none" w:sz="0" w:space="0" w:color="auto"/>
                <w:left w:val="none" w:sz="0" w:space="0" w:color="auto"/>
                <w:bottom w:val="none" w:sz="0" w:space="0" w:color="auto"/>
                <w:right w:val="none" w:sz="0" w:space="0" w:color="auto"/>
              </w:divBdr>
              <w:divsChild>
                <w:div w:id="7876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1032">
          <w:marLeft w:val="0"/>
          <w:marRight w:val="0"/>
          <w:marTop w:val="0"/>
          <w:marBottom w:val="0"/>
          <w:divBdr>
            <w:top w:val="none" w:sz="0" w:space="0" w:color="auto"/>
            <w:left w:val="none" w:sz="0" w:space="0" w:color="auto"/>
            <w:bottom w:val="none" w:sz="0" w:space="0" w:color="auto"/>
            <w:right w:val="none" w:sz="0" w:space="0" w:color="auto"/>
          </w:divBdr>
          <w:divsChild>
            <w:div w:id="451822048">
              <w:marLeft w:val="0"/>
              <w:marRight w:val="0"/>
              <w:marTop w:val="0"/>
              <w:marBottom w:val="0"/>
              <w:divBdr>
                <w:top w:val="none" w:sz="0" w:space="0" w:color="auto"/>
                <w:left w:val="none" w:sz="0" w:space="0" w:color="auto"/>
                <w:bottom w:val="none" w:sz="0" w:space="0" w:color="auto"/>
                <w:right w:val="none" w:sz="0" w:space="0" w:color="auto"/>
              </w:divBdr>
              <w:divsChild>
                <w:div w:id="2841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8">
          <w:marLeft w:val="0"/>
          <w:marRight w:val="0"/>
          <w:marTop w:val="0"/>
          <w:marBottom w:val="0"/>
          <w:divBdr>
            <w:top w:val="none" w:sz="0" w:space="0" w:color="auto"/>
            <w:left w:val="none" w:sz="0" w:space="0" w:color="auto"/>
            <w:bottom w:val="none" w:sz="0" w:space="0" w:color="auto"/>
            <w:right w:val="none" w:sz="0" w:space="0" w:color="auto"/>
          </w:divBdr>
          <w:divsChild>
            <w:div w:id="343747445">
              <w:marLeft w:val="0"/>
              <w:marRight w:val="0"/>
              <w:marTop w:val="0"/>
              <w:marBottom w:val="0"/>
              <w:divBdr>
                <w:top w:val="none" w:sz="0" w:space="0" w:color="auto"/>
                <w:left w:val="none" w:sz="0" w:space="0" w:color="auto"/>
                <w:bottom w:val="none" w:sz="0" w:space="0" w:color="auto"/>
                <w:right w:val="none" w:sz="0" w:space="0" w:color="auto"/>
              </w:divBdr>
              <w:divsChild>
                <w:div w:id="7084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4132">
          <w:marLeft w:val="0"/>
          <w:marRight w:val="0"/>
          <w:marTop w:val="0"/>
          <w:marBottom w:val="0"/>
          <w:divBdr>
            <w:top w:val="none" w:sz="0" w:space="0" w:color="auto"/>
            <w:left w:val="none" w:sz="0" w:space="0" w:color="auto"/>
            <w:bottom w:val="none" w:sz="0" w:space="0" w:color="auto"/>
            <w:right w:val="none" w:sz="0" w:space="0" w:color="auto"/>
          </w:divBdr>
          <w:divsChild>
            <w:div w:id="981302476">
              <w:marLeft w:val="0"/>
              <w:marRight w:val="0"/>
              <w:marTop w:val="0"/>
              <w:marBottom w:val="0"/>
              <w:divBdr>
                <w:top w:val="none" w:sz="0" w:space="0" w:color="auto"/>
                <w:left w:val="none" w:sz="0" w:space="0" w:color="auto"/>
                <w:bottom w:val="none" w:sz="0" w:space="0" w:color="auto"/>
                <w:right w:val="none" w:sz="0" w:space="0" w:color="auto"/>
              </w:divBdr>
              <w:divsChild>
                <w:div w:id="777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52226">
          <w:marLeft w:val="0"/>
          <w:marRight w:val="0"/>
          <w:marTop w:val="0"/>
          <w:marBottom w:val="0"/>
          <w:divBdr>
            <w:top w:val="none" w:sz="0" w:space="0" w:color="auto"/>
            <w:left w:val="none" w:sz="0" w:space="0" w:color="auto"/>
            <w:bottom w:val="none" w:sz="0" w:space="0" w:color="auto"/>
            <w:right w:val="none" w:sz="0" w:space="0" w:color="auto"/>
          </w:divBdr>
          <w:divsChild>
            <w:div w:id="48305736">
              <w:marLeft w:val="0"/>
              <w:marRight w:val="0"/>
              <w:marTop w:val="0"/>
              <w:marBottom w:val="0"/>
              <w:divBdr>
                <w:top w:val="none" w:sz="0" w:space="0" w:color="auto"/>
                <w:left w:val="none" w:sz="0" w:space="0" w:color="auto"/>
                <w:bottom w:val="none" w:sz="0" w:space="0" w:color="auto"/>
                <w:right w:val="none" w:sz="0" w:space="0" w:color="auto"/>
              </w:divBdr>
              <w:divsChild>
                <w:div w:id="3857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0373">
          <w:marLeft w:val="0"/>
          <w:marRight w:val="0"/>
          <w:marTop w:val="0"/>
          <w:marBottom w:val="0"/>
          <w:divBdr>
            <w:top w:val="none" w:sz="0" w:space="0" w:color="auto"/>
            <w:left w:val="none" w:sz="0" w:space="0" w:color="auto"/>
            <w:bottom w:val="none" w:sz="0" w:space="0" w:color="auto"/>
            <w:right w:val="none" w:sz="0" w:space="0" w:color="auto"/>
          </w:divBdr>
          <w:divsChild>
            <w:div w:id="548956810">
              <w:marLeft w:val="0"/>
              <w:marRight w:val="0"/>
              <w:marTop w:val="0"/>
              <w:marBottom w:val="0"/>
              <w:divBdr>
                <w:top w:val="none" w:sz="0" w:space="0" w:color="auto"/>
                <w:left w:val="none" w:sz="0" w:space="0" w:color="auto"/>
                <w:bottom w:val="none" w:sz="0" w:space="0" w:color="auto"/>
                <w:right w:val="none" w:sz="0" w:space="0" w:color="auto"/>
              </w:divBdr>
              <w:divsChild>
                <w:div w:id="5782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9364">
          <w:marLeft w:val="0"/>
          <w:marRight w:val="0"/>
          <w:marTop w:val="0"/>
          <w:marBottom w:val="0"/>
          <w:divBdr>
            <w:top w:val="none" w:sz="0" w:space="0" w:color="auto"/>
            <w:left w:val="none" w:sz="0" w:space="0" w:color="auto"/>
            <w:bottom w:val="none" w:sz="0" w:space="0" w:color="auto"/>
            <w:right w:val="none" w:sz="0" w:space="0" w:color="auto"/>
          </w:divBdr>
          <w:divsChild>
            <w:div w:id="259148278">
              <w:marLeft w:val="0"/>
              <w:marRight w:val="0"/>
              <w:marTop w:val="0"/>
              <w:marBottom w:val="0"/>
              <w:divBdr>
                <w:top w:val="none" w:sz="0" w:space="0" w:color="auto"/>
                <w:left w:val="none" w:sz="0" w:space="0" w:color="auto"/>
                <w:bottom w:val="none" w:sz="0" w:space="0" w:color="auto"/>
                <w:right w:val="none" w:sz="0" w:space="0" w:color="auto"/>
              </w:divBdr>
              <w:divsChild>
                <w:div w:id="19577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29641">
      <w:bodyDiv w:val="1"/>
      <w:marLeft w:val="0"/>
      <w:marRight w:val="0"/>
      <w:marTop w:val="0"/>
      <w:marBottom w:val="0"/>
      <w:divBdr>
        <w:top w:val="none" w:sz="0" w:space="0" w:color="auto"/>
        <w:left w:val="none" w:sz="0" w:space="0" w:color="auto"/>
        <w:bottom w:val="none" w:sz="0" w:space="0" w:color="auto"/>
        <w:right w:val="none" w:sz="0" w:space="0" w:color="auto"/>
      </w:divBdr>
      <w:divsChild>
        <w:div w:id="73623734">
          <w:marLeft w:val="0"/>
          <w:marRight w:val="0"/>
          <w:marTop w:val="0"/>
          <w:marBottom w:val="0"/>
          <w:divBdr>
            <w:top w:val="none" w:sz="0" w:space="0" w:color="auto"/>
            <w:left w:val="none" w:sz="0" w:space="0" w:color="auto"/>
            <w:bottom w:val="none" w:sz="0" w:space="0" w:color="auto"/>
            <w:right w:val="none" w:sz="0" w:space="0" w:color="auto"/>
          </w:divBdr>
        </w:div>
        <w:div w:id="232811163">
          <w:marLeft w:val="0"/>
          <w:marRight w:val="0"/>
          <w:marTop w:val="0"/>
          <w:marBottom w:val="0"/>
          <w:divBdr>
            <w:top w:val="none" w:sz="0" w:space="0" w:color="auto"/>
            <w:left w:val="none" w:sz="0" w:space="0" w:color="auto"/>
            <w:bottom w:val="none" w:sz="0" w:space="0" w:color="auto"/>
            <w:right w:val="none" w:sz="0" w:space="0" w:color="auto"/>
          </w:divBdr>
        </w:div>
        <w:div w:id="425078829">
          <w:marLeft w:val="0"/>
          <w:marRight w:val="0"/>
          <w:marTop w:val="0"/>
          <w:marBottom w:val="0"/>
          <w:divBdr>
            <w:top w:val="none" w:sz="0" w:space="0" w:color="auto"/>
            <w:left w:val="none" w:sz="0" w:space="0" w:color="auto"/>
            <w:bottom w:val="none" w:sz="0" w:space="0" w:color="auto"/>
            <w:right w:val="none" w:sz="0" w:space="0" w:color="auto"/>
          </w:divBdr>
        </w:div>
        <w:div w:id="602805932">
          <w:marLeft w:val="0"/>
          <w:marRight w:val="0"/>
          <w:marTop w:val="0"/>
          <w:marBottom w:val="0"/>
          <w:divBdr>
            <w:top w:val="none" w:sz="0" w:space="0" w:color="auto"/>
            <w:left w:val="none" w:sz="0" w:space="0" w:color="auto"/>
            <w:bottom w:val="none" w:sz="0" w:space="0" w:color="auto"/>
            <w:right w:val="none" w:sz="0" w:space="0" w:color="auto"/>
          </w:divBdr>
        </w:div>
        <w:div w:id="1032458328">
          <w:marLeft w:val="0"/>
          <w:marRight w:val="0"/>
          <w:marTop w:val="0"/>
          <w:marBottom w:val="0"/>
          <w:divBdr>
            <w:top w:val="none" w:sz="0" w:space="0" w:color="auto"/>
            <w:left w:val="none" w:sz="0" w:space="0" w:color="auto"/>
            <w:bottom w:val="none" w:sz="0" w:space="0" w:color="auto"/>
            <w:right w:val="none" w:sz="0" w:space="0" w:color="auto"/>
          </w:divBdr>
        </w:div>
        <w:div w:id="1439063828">
          <w:marLeft w:val="0"/>
          <w:marRight w:val="0"/>
          <w:marTop w:val="0"/>
          <w:marBottom w:val="0"/>
          <w:divBdr>
            <w:top w:val="none" w:sz="0" w:space="0" w:color="auto"/>
            <w:left w:val="none" w:sz="0" w:space="0" w:color="auto"/>
            <w:bottom w:val="none" w:sz="0" w:space="0" w:color="auto"/>
            <w:right w:val="none" w:sz="0" w:space="0" w:color="auto"/>
          </w:divBdr>
        </w:div>
        <w:div w:id="1589845933">
          <w:marLeft w:val="0"/>
          <w:marRight w:val="0"/>
          <w:marTop w:val="0"/>
          <w:marBottom w:val="0"/>
          <w:divBdr>
            <w:top w:val="none" w:sz="0" w:space="0" w:color="auto"/>
            <w:left w:val="none" w:sz="0" w:space="0" w:color="auto"/>
            <w:bottom w:val="none" w:sz="0" w:space="0" w:color="auto"/>
            <w:right w:val="none" w:sz="0" w:space="0" w:color="auto"/>
          </w:divBdr>
        </w:div>
      </w:divsChild>
    </w:div>
    <w:div w:id="1522745922">
      <w:bodyDiv w:val="1"/>
      <w:marLeft w:val="0"/>
      <w:marRight w:val="0"/>
      <w:marTop w:val="0"/>
      <w:marBottom w:val="0"/>
      <w:divBdr>
        <w:top w:val="none" w:sz="0" w:space="0" w:color="auto"/>
        <w:left w:val="none" w:sz="0" w:space="0" w:color="auto"/>
        <w:bottom w:val="none" w:sz="0" w:space="0" w:color="auto"/>
        <w:right w:val="none" w:sz="0" w:space="0" w:color="auto"/>
      </w:divBdr>
      <w:divsChild>
        <w:div w:id="368338352">
          <w:marLeft w:val="0"/>
          <w:marRight w:val="0"/>
          <w:marTop w:val="0"/>
          <w:marBottom w:val="0"/>
          <w:divBdr>
            <w:top w:val="none" w:sz="0" w:space="0" w:color="auto"/>
            <w:left w:val="none" w:sz="0" w:space="0" w:color="auto"/>
            <w:bottom w:val="none" w:sz="0" w:space="0" w:color="auto"/>
            <w:right w:val="none" w:sz="0" w:space="0" w:color="auto"/>
          </w:divBdr>
        </w:div>
        <w:div w:id="1120224944">
          <w:marLeft w:val="0"/>
          <w:marRight w:val="0"/>
          <w:marTop w:val="0"/>
          <w:marBottom w:val="0"/>
          <w:divBdr>
            <w:top w:val="none" w:sz="0" w:space="0" w:color="auto"/>
            <w:left w:val="none" w:sz="0" w:space="0" w:color="auto"/>
            <w:bottom w:val="none" w:sz="0" w:space="0" w:color="auto"/>
            <w:right w:val="none" w:sz="0" w:space="0" w:color="auto"/>
          </w:divBdr>
          <w:divsChild>
            <w:div w:id="1474248580">
              <w:marLeft w:val="0"/>
              <w:marRight w:val="0"/>
              <w:marTop w:val="30"/>
              <w:marBottom w:val="30"/>
              <w:divBdr>
                <w:top w:val="none" w:sz="0" w:space="0" w:color="auto"/>
                <w:left w:val="none" w:sz="0" w:space="0" w:color="auto"/>
                <w:bottom w:val="none" w:sz="0" w:space="0" w:color="auto"/>
                <w:right w:val="none" w:sz="0" w:space="0" w:color="auto"/>
              </w:divBdr>
              <w:divsChild>
                <w:div w:id="51199425">
                  <w:marLeft w:val="0"/>
                  <w:marRight w:val="0"/>
                  <w:marTop w:val="0"/>
                  <w:marBottom w:val="0"/>
                  <w:divBdr>
                    <w:top w:val="none" w:sz="0" w:space="0" w:color="auto"/>
                    <w:left w:val="none" w:sz="0" w:space="0" w:color="auto"/>
                    <w:bottom w:val="none" w:sz="0" w:space="0" w:color="auto"/>
                    <w:right w:val="none" w:sz="0" w:space="0" w:color="auto"/>
                  </w:divBdr>
                  <w:divsChild>
                    <w:div w:id="1157653601">
                      <w:marLeft w:val="0"/>
                      <w:marRight w:val="0"/>
                      <w:marTop w:val="0"/>
                      <w:marBottom w:val="0"/>
                      <w:divBdr>
                        <w:top w:val="none" w:sz="0" w:space="0" w:color="auto"/>
                        <w:left w:val="none" w:sz="0" w:space="0" w:color="auto"/>
                        <w:bottom w:val="none" w:sz="0" w:space="0" w:color="auto"/>
                        <w:right w:val="none" w:sz="0" w:space="0" w:color="auto"/>
                      </w:divBdr>
                    </w:div>
                  </w:divsChild>
                </w:div>
                <w:div w:id="153958152">
                  <w:marLeft w:val="0"/>
                  <w:marRight w:val="0"/>
                  <w:marTop w:val="0"/>
                  <w:marBottom w:val="0"/>
                  <w:divBdr>
                    <w:top w:val="none" w:sz="0" w:space="0" w:color="auto"/>
                    <w:left w:val="none" w:sz="0" w:space="0" w:color="auto"/>
                    <w:bottom w:val="none" w:sz="0" w:space="0" w:color="auto"/>
                    <w:right w:val="none" w:sz="0" w:space="0" w:color="auto"/>
                  </w:divBdr>
                  <w:divsChild>
                    <w:div w:id="971981242">
                      <w:marLeft w:val="0"/>
                      <w:marRight w:val="0"/>
                      <w:marTop w:val="0"/>
                      <w:marBottom w:val="0"/>
                      <w:divBdr>
                        <w:top w:val="none" w:sz="0" w:space="0" w:color="auto"/>
                        <w:left w:val="none" w:sz="0" w:space="0" w:color="auto"/>
                        <w:bottom w:val="none" w:sz="0" w:space="0" w:color="auto"/>
                        <w:right w:val="none" w:sz="0" w:space="0" w:color="auto"/>
                      </w:divBdr>
                    </w:div>
                  </w:divsChild>
                </w:div>
                <w:div w:id="240454281">
                  <w:marLeft w:val="0"/>
                  <w:marRight w:val="0"/>
                  <w:marTop w:val="0"/>
                  <w:marBottom w:val="0"/>
                  <w:divBdr>
                    <w:top w:val="none" w:sz="0" w:space="0" w:color="auto"/>
                    <w:left w:val="none" w:sz="0" w:space="0" w:color="auto"/>
                    <w:bottom w:val="none" w:sz="0" w:space="0" w:color="auto"/>
                    <w:right w:val="none" w:sz="0" w:space="0" w:color="auto"/>
                  </w:divBdr>
                  <w:divsChild>
                    <w:div w:id="38020599">
                      <w:marLeft w:val="0"/>
                      <w:marRight w:val="0"/>
                      <w:marTop w:val="0"/>
                      <w:marBottom w:val="0"/>
                      <w:divBdr>
                        <w:top w:val="none" w:sz="0" w:space="0" w:color="auto"/>
                        <w:left w:val="none" w:sz="0" w:space="0" w:color="auto"/>
                        <w:bottom w:val="none" w:sz="0" w:space="0" w:color="auto"/>
                        <w:right w:val="none" w:sz="0" w:space="0" w:color="auto"/>
                      </w:divBdr>
                    </w:div>
                  </w:divsChild>
                </w:div>
                <w:div w:id="372845885">
                  <w:marLeft w:val="0"/>
                  <w:marRight w:val="0"/>
                  <w:marTop w:val="0"/>
                  <w:marBottom w:val="0"/>
                  <w:divBdr>
                    <w:top w:val="none" w:sz="0" w:space="0" w:color="auto"/>
                    <w:left w:val="none" w:sz="0" w:space="0" w:color="auto"/>
                    <w:bottom w:val="none" w:sz="0" w:space="0" w:color="auto"/>
                    <w:right w:val="none" w:sz="0" w:space="0" w:color="auto"/>
                  </w:divBdr>
                  <w:divsChild>
                    <w:div w:id="994068175">
                      <w:marLeft w:val="0"/>
                      <w:marRight w:val="0"/>
                      <w:marTop w:val="0"/>
                      <w:marBottom w:val="0"/>
                      <w:divBdr>
                        <w:top w:val="none" w:sz="0" w:space="0" w:color="auto"/>
                        <w:left w:val="none" w:sz="0" w:space="0" w:color="auto"/>
                        <w:bottom w:val="none" w:sz="0" w:space="0" w:color="auto"/>
                        <w:right w:val="none" w:sz="0" w:space="0" w:color="auto"/>
                      </w:divBdr>
                    </w:div>
                  </w:divsChild>
                </w:div>
                <w:div w:id="455100881">
                  <w:marLeft w:val="0"/>
                  <w:marRight w:val="0"/>
                  <w:marTop w:val="0"/>
                  <w:marBottom w:val="0"/>
                  <w:divBdr>
                    <w:top w:val="none" w:sz="0" w:space="0" w:color="auto"/>
                    <w:left w:val="none" w:sz="0" w:space="0" w:color="auto"/>
                    <w:bottom w:val="none" w:sz="0" w:space="0" w:color="auto"/>
                    <w:right w:val="none" w:sz="0" w:space="0" w:color="auto"/>
                  </w:divBdr>
                  <w:divsChild>
                    <w:div w:id="1134064115">
                      <w:marLeft w:val="0"/>
                      <w:marRight w:val="0"/>
                      <w:marTop w:val="0"/>
                      <w:marBottom w:val="0"/>
                      <w:divBdr>
                        <w:top w:val="none" w:sz="0" w:space="0" w:color="auto"/>
                        <w:left w:val="none" w:sz="0" w:space="0" w:color="auto"/>
                        <w:bottom w:val="none" w:sz="0" w:space="0" w:color="auto"/>
                        <w:right w:val="none" w:sz="0" w:space="0" w:color="auto"/>
                      </w:divBdr>
                    </w:div>
                  </w:divsChild>
                </w:div>
                <w:div w:id="528682966">
                  <w:marLeft w:val="0"/>
                  <w:marRight w:val="0"/>
                  <w:marTop w:val="0"/>
                  <w:marBottom w:val="0"/>
                  <w:divBdr>
                    <w:top w:val="none" w:sz="0" w:space="0" w:color="auto"/>
                    <w:left w:val="none" w:sz="0" w:space="0" w:color="auto"/>
                    <w:bottom w:val="none" w:sz="0" w:space="0" w:color="auto"/>
                    <w:right w:val="none" w:sz="0" w:space="0" w:color="auto"/>
                  </w:divBdr>
                  <w:divsChild>
                    <w:div w:id="1841893191">
                      <w:marLeft w:val="0"/>
                      <w:marRight w:val="0"/>
                      <w:marTop w:val="0"/>
                      <w:marBottom w:val="0"/>
                      <w:divBdr>
                        <w:top w:val="none" w:sz="0" w:space="0" w:color="auto"/>
                        <w:left w:val="none" w:sz="0" w:space="0" w:color="auto"/>
                        <w:bottom w:val="none" w:sz="0" w:space="0" w:color="auto"/>
                        <w:right w:val="none" w:sz="0" w:space="0" w:color="auto"/>
                      </w:divBdr>
                    </w:div>
                  </w:divsChild>
                </w:div>
                <w:div w:id="640379751">
                  <w:marLeft w:val="0"/>
                  <w:marRight w:val="0"/>
                  <w:marTop w:val="0"/>
                  <w:marBottom w:val="0"/>
                  <w:divBdr>
                    <w:top w:val="none" w:sz="0" w:space="0" w:color="auto"/>
                    <w:left w:val="none" w:sz="0" w:space="0" w:color="auto"/>
                    <w:bottom w:val="none" w:sz="0" w:space="0" w:color="auto"/>
                    <w:right w:val="none" w:sz="0" w:space="0" w:color="auto"/>
                  </w:divBdr>
                  <w:divsChild>
                    <w:div w:id="452553172">
                      <w:marLeft w:val="0"/>
                      <w:marRight w:val="0"/>
                      <w:marTop w:val="0"/>
                      <w:marBottom w:val="0"/>
                      <w:divBdr>
                        <w:top w:val="none" w:sz="0" w:space="0" w:color="auto"/>
                        <w:left w:val="none" w:sz="0" w:space="0" w:color="auto"/>
                        <w:bottom w:val="none" w:sz="0" w:space="0" w:color="auto"/>
                        <w:right w:val="none" w:sz="0" w:space="0" w:color="auto"/>
                      </w:divBdr>
                    </w:div>
                    <w:div w:id="509831086">
                      <w:marLeft w:val="0"/>
                      <w:marRight w:val="0"/>
                      <w:marTop w:val="0"/>
                      <w:marBottom w:val="0"/>
                      <w:divBdr>
                        <w:top w:val="none" w:sz="0" w:space="0" w:color="auto"/>
                        <w:left w:val="none" w:sz="0" w:space="0" w:color="auto"/>
                        <w:bottom w:val="none" w:sz="0" w:space="0" w:color="auto"/>
                        <w:right w:val="none" w:sz="0" w:space="0" w:color="auto"/>
                      </w:divBdr>
                    </w:div>
                  </w:divsChild>
                </w:div>
                <w:div w:id="642777501">
                  <w:marLeft w:val="0"/>
                  <w:marRight w:val="0"/>
                  <w:marTop w:val="0"/>
                  <w:marBottom w:val="0"/>
                  <w:divBdr>
                    <w:top w:val="none" w:sz="0" w:space="0" w:color="auto"/>
                    <w:left w:val="none" w:sz="0" w:space="0" w:color="auto"/>
                    <w:bottom w:val="none" w:sz="0" w:space="0" w:color="auto"/>
                    <w:right w:val="none" w:sz="0" w:space="0" w:color="auto"/>
                  </w:divBdr>
                  <w:divsChild>
                    <w:div w:id="2047634988">
                      <w:marLeft w:val="0"/>
                      <w:marRight w:val="0"/>
                      <w:marTop w:val="0"/>
                      <w:marBottom w:val="0"/>
                      <w:divBdr>
                        <w:top w:val="none" w:sz="0" w:space="0" w:color="auto"/>
                        <w:left w:val="none" w:sz="0" w:space="0" w:color="auto"/>
                        <w:bottom w:val="none" w:sz="0" w:space="0" w:color="auto"/>
                        <w:right w:val="none" w:sz="0" w:space="0" w:color="auto"/>
                      </w:divBdr>
                    </w:div>
                  </w:divsChild>
                </w:div>
                <w:div w:id="836960845">
                  <w:marLeft w:val="0"/>
                  <w:marRight w:val="0"/>
                  <w:marTop w:val="0"/>
                  <w:marBottom w:val="0"/>
                  <w:divBdr>
                    <w:top w:val="none" w:sz="0" w:space="0" w:color="auto"/>
                    <w:left w:val="none" w:sz="0" w:space="0" w:color="auto"/>
                    <w:bottom w:val="none" w:sz="0" w:space="0" w:color="auto"/>
                    <w:right w:val="none" w:sz="0" w:space="0" w:color="auto"/>
                  </w:divBdr>
                  <w:divsChild>
                    <w:div w:id="982850820">
                      <w:marLeft w:val="0"/>
                      <w:marRight w:val="0"/>
                      <w:marTop w:val="0"/>
                      <w:marBottom w:val="0"/>
                      <w:divBdr>
                        <w:top w:val="none" w:sz="0" w:space="0" w:color="auto"/>
                        <w:left w:val="none" w:sz="0" w:space="0" w:color="auto"/>
                        <w:bottom w:val="none" w:sz="0" w:space="0" w:color="auto"/>
                        <w:right w:val="none" w:sz="0" w:space="0" w:color="auto"/>
                      </w:divBdr>
                    </w:div>
                  </w:divsChild>
                </w:div>
                <w:div w:id="837232114">
                  <w:marLeft w:val="0"/>
                  <w:marRight w:val="0"/>
                  <w:marTop w:val="0"/>
                  <w:marBottom w:val="0"/>
                  <w:divBdr>
                    <w:top w:val="none" w:sz="0" w:space="0" w:color="auto"/>
                    <w:left w:val="none" w:sz="0" w:space="0" w:color="auto"/>
                    <w:bottom w:val="none" w:sz="0" w:space="0" w:color="auto"/>
                    <w:right w:val="none" w:sz="0" w:space="0" w:color="auto"/>
                  </w:divBdr>
                  <w:divsChild>
                    <w:div w:id="1428691327">
                      <w:marLeft w:val="0"/>
                      <w:marRight w:val="0"/>
                      <w:marTop w:val="0"/>
                      <w:marBottom w:val="0"/>
                      <w:divBdr>
                        <w:top w:val="none" w:sz="0" w:space="0" w:color="auto"/>
                        <w:left w:val="none" w:sz="0" w:space="0" w:color="auto"/>
                        <w:bottom w:val="none" w:sz="0" w:space="0" w:color="auto"/>
                        <w:right w:val="none" w:sz="0" w:space="0" w:color="auto"/>
                      </w:divBdr>
                    </w:div>
                  </w:divsChild>
                </w:div>
                <w:div w:id="920866354">
                  <w:marLeft w:val="0"/>
                  <w:marRight w:val="0"/>
                  <w:marTop w:val="0"/>
                  <w:marBottom w:val="0"/>
                  <w:divBdr>
                    <w:top w:val="none" w:sz="0" w:space="0" w:color="auto"/>
                    <w:left w:val="none" w:sz="0" w:space="0" w:color="auto"/>
                    <w:bottom w:val="none" w:sz="0" w:space="0" w:color="auto"/>
                    <w:right w:val="none" w:sz="0" w:space="0" w:color="auto"/>
                  </w:divBdr>
                  <w:divsChild>
                    <w:div w:id="441531167">
                      <w:marLeft w:val="0"/>
                      <w:marRight w:val="0"/>
                      <w:marTop w:val="0"/>
                      <w:marBottom w:val="0"/>
                      <w:divBdr>
                        <w:top w:val="none" w:sz="0" w:space="0" w:color="auto"/>
                        <w:left w:val="none" w:sz="0" w:space="0" w:color="auto"/>
                        <w:bottom w:val="none" w:sz="0" w:space="0" w:color="auto"/>
                        <w:right w:val="none" w:sz="0" w:space="0" w:color="auto"/>
                      </w:divBdr>
                    </w:div>
                  </w:divsChild>
                </w:div>
                <w:div w:id="1040977902">
                  <w:marLeft w:val="0"/>
                  <w:marRight w:val="0"/>
                  <w:marTop w:val="0"/>
                  <w:marBottom w:val="0"/>
                  <w:divBdr>
                    <w:top w:val="none" w:sz="0" w:space="0" w:color="auto"/>
                    <w:left w:val="none" w:sz="0" w:space="0" w:color="auto"/>
                    <w:bottom w:val="none" w:sz="0" w:space="0" w:color="auto"/>
                    <w:right w:val="none" w:sz="0" w:space="0" w:color="auto"/>
                  </w:divBdr>
                  <w:divsChild>
                    <w:div w:id="895320044">
                      <w:marLeft w:val="0"/>
                      <w:marRight w:val="0"/>
                      <w:marTop w:val="0"/>
                      <w:marBottom w:val="0"/>
                      <w:divBdr>
                        <w:top w:val="none" w:sz="0" w:space="0" w:color="auto"/>
                        <w:left w:val="none" w:sz="0" w:space="0" w:color="auto"/>
                        <w:bottom w:val="none" w:sz="0" w:space="0" w:color="auto"/>
                        <w:right w:val="none" w:sz="0" w:space="0" w:color="auto"/>
                      </w:divBdr>
                    </w:div>
                  </w:divsChild>
                </w:div>
                <w:div w:id="1046182699">
                  <w:marLeft w:val="0"/>
                  <w:marRight w:val="0"/>
                  <w:marTop w:val="0"/>
                  <w:marBottom w:val="0"/>
                  <w:divBdr>
                    <w:top w:val="none" w:sz="0" w:space="0" w:color="auto"/>
                    <w:left w:val="none" w:sz="0" w:space="0" w:color="auto"/>
                    <w:bottom w:val="none" w:sz="0" w:space="0" w:color="auto"/>
                    <w:right w:val="none" w:sz="0" w:space="0" w:color="auto"/>
                  </w:divBdr>
                  <w:divsChild>
                    <w:div w:id="725572019">
                      <w:marLeft w:val="0"/>
                      <w:marRight w:val="0"/>
                      <w:marTop w:val="0"/>
                      <w:marBottom w:val="0"/>
                      <w:divBdr>
                        <w:top w:val="none" w:sz="0" w:space="0" w:color="auto"/>
                        <w:left w:val="none" w:sz="0" w:space="0" w:color="auto"/>
                        <w:bottom w:val="none" w:sz="0" w:space="0" w:color="auto"/>
                        <w:right w:val="none" w:sz="0" w:space="0" w:color="auto"/>
                      </w:divBdr>
                    </w:div>
                  </w:divsChild>
                </w:div>
                <w:div w:id="1178889562">
                  <w:marLeft w:val="0"/>
                  <w:marRight w:val="0"/>
                  <w:marTop w:val="0"/>
                  <w:marBottom w:val="0"/>
                  <w:divBdr>
                    <w:top w:val="none" w:sz="0" w:space="0" w:color="auto"/>
                    <w:left w:val="none" w:sz="0" w:space="0" w:color="auto"/>
                    <w:bottom w:val="none" w:sz="0" w:space="0" w:color="auto"/>
                    <w:right w:val="none" w:sz="0" w:space="0" w:color="auto"/>
                  </w:divBdr>
                  <w:divsChild>
                    <w:div w:id="2064256580">
                      <w:marLeft w:val="0"/>
                      <w:marRight w:val="0"/>
                      <w:marTop w:val="0"/>
                      <w:marBottom w:val="0"/>
                      <w:divBdr>
                        <w:top w:val="none" w:sz="0" w:space="0" w:color="auto"/>
                        <w:left w:val="none" w:sz="0" w:space="0" w:color="auto"/>
                        <w:bottom w:val="none" w:sz="0" w:space="0" w:color="auto"/>
                        <w:right w:val="none" w:sz="0" w:space="0" w:color="auto"/>
                      </w:divBdr>
                    </w:div>
                  </w:divsChild>
                </w:div>
                <w:div w:id="1321346916">
                  <w:marLeft w:val="0"/>
                  <w:marRight w:val="0"/>
                  <w:marTop w:val="0"/>
                  <w:marBottom w:val="0"/>
                  <w:divBdr>
                    <w:top w:val="none" w:sz="0" w:space="0" w:color="auto"/>
                    <w:left w:val="none" w:sz="0" w:space="0" w:color="auto"/>
                    <w:bottom w:val="none" w:sz="0" w:space="0" w:color="auto"/>
                    <w:right w:val="none" w:sz="0" w:space="0" w:color="auto"/>
                  </w:divBdr>
                  <w:divsChild>
                    <w:div w:id="196032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238224">
      <w:bodyDiv w:val="1"/>
      <w:marLeft w:val="0"/>
      <w:marRight w:val="0"/>
      <w:marTop w:val="0"/>
      <w:marBottom w:val="0"/>
      <w:divBdr>
        <w:top w:val="none" w:sz="0" w:space="0" w:color="auto"/>
        <w:left w:val="none" w:sz="0" w:space="0" w:color="auto"/>
        <w:bottom w:val="none" w:sz="0" w:space="0" w:color="auto"/>
        <w:right w:val="none" w:sz="0" w:space="0" w:color="auto"/>
      </w:divBdr>
      <w:divsChild>
        <w:div w:id="206649834">
          <w:marLeft w:val="0"/>
          <w:marRight w:val="0"/>
          <w:marTop w:val="0"/>
          <w:marBottom w:val="0"/>
          <w:divBdr>
            <w:top w:val="none" w:sz="0" w:space="0" w:color="auto"/>
            <w:left w:val="none" w:sz="0" w:space="0" w:color="auto"/>
            <w:bottom w:val="none" w:sz="0" w:space="0" w:color="auto"/>
            <w:right w:val="none" w:sz="0" w:space="0" w:color="auto"/>
          </w:divBdr>
        </w:div>
        <w:div w:id="805507056">
          <w:marLeft w:val="0"/>
          <w:marRight w:val="0"/>
          <w:marTop w:val="0"/>
          <w:marBottom w:val="0"/>
          <w:divBdr>
            <w:top w:val="none" w:sz="0" w:space="0" w:color="auto"/>
            <w:left w:val="none" w:sz="0" w:space="0" w:color="auto"/>
            <w:bottom w:val="none" w:sz="0" w:space="0" w:color="auto"/>
            <w:right w:val="none" w:sz="0" w:space="0" w:color="auto"/>
          </w:divBdr>
          <w:divsChild>
            <w:div w:id="128670649">
              <w:marLeft w:val="0"/>
              <w:marRight w:val="0"/>
              <w:marTop w:val="0"/>
              <w:marBottom w:val="0"/>
              <w:divBdr>
                <w:top w:val="none" w:sz="0" w:space="0" w:color="auto"/>
                <w:left w:val="none" w:sz="0" w:space="0" w:color="auto"/>
                <w:bottom w:val="none" w:sz="0" w:space="0" w:color="auto"/>
                <w:right w:val="none" w:sz="0" w:space="0" w:color="auto"/>
              </w:divBdr>
            </w:div>
            <w:div w:id="240724004">
              <w:marLeft w:val="0"/>
              <w:marRight w:val="0"/>
              <w:marTop w:val="0"/>
              <w:marBottom w:val="0"/>
              <w:divBdr>
                <w:top w:val="none" w:sz="0" w:space="0" w:color="auto"/>
                <w:left w:val="none" w:sz="0" w:space="0" w:color="auto"/>
                <w:bottom w:val="none" w:sz="0" w:space="0" w:color="auto"/>
                <w:right w:val="none" w:sz="0" w:space="0" w:color="auto"/>
              </w:divBdr>
            </w:div>
            <w:div w:id="291518451">
              <w:marLeft w:val="0"/>
              <w:marRight w:val="0"/>
              <w:marTop w:val="0"/>
              <w:marBottom w:val="0"/>
              <w:divBdr>
                <w:top w:val="none" w:sz="0" w:space="0" w:color="auto"/>
                <w:left w:val="none" w:sz="0" w:space="0" w:color="auto"/>
                <w:bottom w:val="none" w:sz="0" w:space="0" w:color="auto"/>
                <w:right w:val="none" w:sz="0" w:space="0" w:color="auto"/>
              </w:divBdr>
            </w:div>
            <w:div w:id="331953430">
              <w:marLeft w:val="0"/>
              <w:marRight w:val="0"/>
              <w:marTop w:val="0"/>
              <w:marBottom w:val="0"/>
              <w:divBdr>
                <w:top w:val="none" w:sz="0" w:space="0" w:color="auto"/>
                <w:left w:val="none" w:sz="0" w:space="0" w:color="auto"/>
                <w:bottom w:val="none" w:sz="0" w:space="0" w:color="auto"/>
                <w:right w:val="none" w:sz="0" w:space="0" w:color="auto"/>
              </w:divBdr>
            </w:div>
            <w:div w:id="911697476">
              <w:marLeft w:val="0"/>
              <w:marRight w:val="0"/>
              <w:marTop w:val="0"/>
              <w:marBottom w:val="0"/>
              <w:divBdr>
                <w:top w:val="none" w:sz="0" w:space="0" w:color="auto"/>
                <w:left w:val="none" w:sz="0" w:space="0" w:color="auto"/>
                <w:bottom w:val="none" w:sz="0" w:space="0" w:color="auto"/>
                <w:right w:val="none" w:sz="0" w:space="0" w:color="auto"/>
              </w:divBdr>
            </w:div>
            <w:div w:id="995105545">
              <w:marLeft w:val="0"/>
              <w:marRight w:val="0"/>
              <w:marTop w:val="0"/>
              <w:marBottom w:val="0"/>
              <w:divBdr>
                <w:top w:val="none" w:sz="0" w:space="0" w:color="auto"/>
                <w:left w:val="none" w:sz="0" w:space="0" w:color="auto"/>
                <w:bottom w:val="none" w:sz="0" w:space="0" w:color="auto"/>
                <w:right w:val="none" w:sz="0" w:space="0" w:color="auto"/>
              </w:divBdr>
            </w:div>
            <w:div w:id="1093623060">
              <w:marLeft w:val="0"/>
              <w:marRight w:val="0"/>
              <w:marTop w:val="0"/>
              <w:marBottom w:val="0"/>
              <w:divBdr>
                <w:top w:val="none" w:sz="0" w:space="0" w:color="auto"/>
                <w:left w:val="none" w:sz="0" w:space="0" w:color="auto"/>
                <w:bottom w:val="none" w:sz="0" w:space="0" w:color="auto"/>
                <w:right w:val="none" w:sz="0" w:space="0" w:color="auto"/>
              </w:divBdr>
            </w:div>
            <w:div w:id="1233589696">
              <w:marLeft w:val="0"/>
              <w:marRight w:val="0"/>
              <w:marTop w:val="0"/>
              <w:marBottom w:val="0"/>
              <w:divBdr>
                <w:top w:val="none" w:sz="0" w:space="0" w:color="auto"/>
                <w:left w:val="none" w:sz="0" w:space="0" w:color="auto"/>
                <w:bottom w:val="none" w:sz="0" w:space="0" w:color="auto"/>
                <w:right w:val="none" w:sz="0" w:space="0" w:color="auto"/>
              </w:divBdr>
            </w:div>
            <w:div w:id="1366634083">
              <w:marLeft w:val="0"/>
              <w:marRight w:val="0"/>
              <w:marTop w:val="0"/>
              <w:marBottom w:val="0"/>
              <w:divBdr>
                <w:top w:val="none" w:sz="0" w:space="0" w:color="auto"/>
                <w:left w:val="none" w:sz="0" w:space="0" w:color="auto"/>
                <w:bottom w:val="none" w:sz="0" w:space="0" w:color="auto"/>
                <w:right w:val="none" w:sz="0" w:space="0" w:color="auto"/>
              </w:divBdr>
            </w:div>
            <w:div w:id="1527449312">
              <w:marLeft w:val="0"/>
              <w:marRight w:val="0"/>
              <w:marTop w:val="0"/>
              <w:marBottom w:val="0"/>
              <w:divBdr>
                <w:top w:val="none" w:sz="0" w:space="0" w:color="auto"/>
                <w:left w:val="none" w:sz="0" w:space="0" w:color="auto"/>
                <w:bottom w:val="none" w:sz="0" w:space="0" w:color="auto"/>
                <w:right w:val="none" w:sz="0" w:space="0" w:color="auto"/>
              </w:divBdr>
            </w:div>
            <w:div w:id="2005664099">
              <w:marLeft w:val="0"/>
              <w:marRight w:val="0"/>
              <w:marTop w:val="0"/>
              <w:marBottom w:val="0"/>
              <w:divBdr>
                <w:top w:val="none" w:sz="0" w:space="0" w:color="auto"/>
                <w:left w:val="none" w:sz="0" w:space="0" w:color="auto"/>
                <w:bottom w:val="none" w:sz="0" w:space="0" w:color="auto"/>
                <w:right w:val="none" w:sz="0" w:space="0" w:color="auto"/>
              </w:divBdr>
            </w:div>
            <w:div w:id="2026052117">
              <w:marLeft w:val="0"/>
              <w:marRight w:val="0"/>
              <w:marTop w:val="0"/>
              <w:marBottom w:val="0"/>
              <w:divBdr>
                <w:top w:val="none" w:sz="0" w:space="0" w:color="auto"/>
                <w:left w:val="none" w:sz="0" w:space="0" w:color="auto"/>
                <w:bottom w:val="none" w:sz="0" w:space="0" w:color="auto"/>
                <w:right w:val="none" w:sz="0" w:space="0" w:color="auto"/>
              </w:divBdr>
            </w:div>
          </w:divsChild>
        </w:div>
        <w:div w:id="1869638823">
          <w:marLeft w:val="0"/>
          <w:marRight w:val="0"/>
          <w:marTop w:val="0"/>
          <w:marBottom w:val="0"/>
          <w:divBdr>
            <w:top w:val="none" w:sz="0" w:space="0" w:color="auto"/>
            <w:left w:val="none" w:sz="0" w:space="0" w:color="auto"/>
            <w:bottom w:val="none" w:sz="0" w:space="0" w:color="auto"/>
            <w:right w:val="none" w:sz="0" w:space="0" w:color="auto"/>
          </w:divBdr>
        </w:div>
      </w:divsChild>
    </w:div>
    <w:div w:id="1735153957">
      <w:bodyDiv w:val="1"/>
      <w:marLeft w:val="0"/>
      <w:marRight w:val="0"/>
      <w:marTop w:val="0"/>
      <w:marBottom w:val="0"/>
      <w:divBdr>
        <w:top w:val="none" w:sz="0" w:space="0" w:color="auto"/>
        <w:left w:val="none" w:sz="0" w:space="0" w:color="auto"/>
        <w:bottom w:val="none" w:sz="0" w:space="0" w:color="auto"/>
        <w:right w:val="none" w:sz="0" w:space="0" w:color="auto"/>
      </w:divBdr>
    </w:div>
    <w:div w:id="1752044017">
      <w:bodyDiv w:val="1"/>
      <w:marLeft w:val="0"/>
      <w:marRight w:val="0"/>
      <w:marTop w:val="0"/>
      <w:marBottom w:val="0"/>
      <w:divBdr>
        <w:top w:val="none" w:sz="0" w:space="0" w:color="auto"/>
        <w:left w:val="none" w:sz="0" w:space="0" w:color="auto"/>
        <w:bottom w:val="none" w:sz="0" w:space="0" w:color="auto"/>
        <w:right w:val="none" w:sz="0" w:space="0" w:color="auto"/>
      </w:divBdr>
      <w:divsChild>
        <w:div w:id="365329575">
          <w:marLeft w:val="0"/>
          <w:marRight w:val="0"/>
          <w:marTop w:val="0"/>
          <w:marBottom w:val="0"/>
          <w:divBdr>
            <w:top w:val="none" w:sz="0" w:space="0" w:color="auto"/>
            <w:left w:val="none" w:sz="0" w:space="0" w:color="auto"/>
            <w:bottom w:val="none" w:sz="0" w:space="0" w:color="auto"/>
            <w:right w:val="none" w:sz="0" w:space="0" w:color="auto"/>
          </w:divBdr>
        </w:div>
        <w:div w:id="601650386">
          <w:marLeft w:val="0"/>
          <w:marRight w:val="0"/>
          <w:marTop w:val="0"/>
          <w:marBottom w:val="0"/>
          <w:divBdr>
            <w:top w:val="none" w:sz="0" w:space="0" w:color="auto"/>
            <w:left w:val="none" w:sz="0" w:space="0" w:color="auto"/>
            <w:bottom w:val="none" w:sz="0" w:space="0" w:color="auto"/>
            <w:right w:val="none" w:sz="0" w:space="0" w:color="auto"/>
          </w:divBdr>
        </w:div>
        <w:div w:id="849416649">
          <w:marLeft w:val="0"/>
          <w:marRight w:val="0"/>
          <w:marTop w:val="0"/>
          <w:marBottom w:val="0"/>
          <w:divBdr>
            <w:top w:val="none" w:sz="0" w:space="0" w:color="auto"/>
            <w:left w:val="none" w:sz="0" w:space="0" w:color="auto"/>
            <w:bottom w:val="none" w:sz="0" w:space="0" w:color="auto"/>
            <w:right w:val="none" w:sz="0" w:space="0" w:color="auto"/>
          </w:divBdr>
        </w:div>
        <w:div w:id="913473159">
          <w:marLeft w:val="0"/>
          <w:marRight w:val="0"/>
          <w:marTop w:val="0"/>
          <w:marBottom w:val="0"/>
          <w:divBdr>
            <w:top w:val="none" w:sz="0" w:space="0" w:color="auto"/>
            <w:left w:val="none" w:sz="0" w:space="0" w:color="auto"/>
            <w:bottom w:val="none" w:sz="0" w:space="0" w:color="auto"/>
            <w:right w:val="none" w:sz="0" w:space="0" w:color="auto"/>
          </w:divBdr>
        </w:div>
        <w:div w:id="1270743837">
          <w:marLeft w:val="0"/>
          <w:marRight w:val="0"/>
          <w:marTop w:val="0"/>
          <w:marBottom w:val="0"/>
          <w:divBdr>
            <w:top w:val="none" w:sz="0" w:space="0" w:color="auto"/>
            <w:left w:val="none" w:sz="0" w:space="0" w:color="auto"/>
            <w:bottom w:val="none" w:sz="0" w:space="0" w:color="auto"/>
            <w:right w:val="none" w:sz="0" w:space="0" w:color="auto"/>
          </w:divBdr>
        </w:div>
        <w:div w:id="1812553275">
          <w:marLeft w:val="0"/>
          <w:marRight w:val="0"/>
          <w:marTop w:val="0"/>
          <w:marBottom w:val="0"/>
          <w:divBdr>
            <w:top w:val="none" w:sz="0" w:space="0" w:color="auto"/>
            <w:left w:val="none" w:sz="0" w:space="0" w:color="auto"/>
            <w:bottom w:val="none" w:sz="0" w:space="0" w:color="auto"/>
            <w:right w:val="none" w:sz="0" w:space="0" w:color="auto"/>
          </w:divBdr>
        </w:div>
      </w:divsChild>
    </w:div>
    <w:div w:id="1772817945">
      <w:bodyDiv w:val="1"/>
      <w:marLeft w:val="0"/>
      <w:marRight w:val="0"/>
      <w:marTop w:val="0"/>
      <w:marBottom w:val="0"/>
      <w:divBdr>
        <w:top w:val="none" w:sz="0" w:space="0" w:color="auto"/>
        <w:left w:val="none" w:sz="0" w:space="0" w:color="auto"/>
        <w:bottom w:val="none" w:sz="0" w:space="0" w:color="auto"/>
        <w:right w:val="none" w:sz="0" w:space="0" w:color="auto"/>
      </w:divBdr>
      <w:divsChild>
        <w:div w:id="1695689920">
          <w:marLeft w:val="0"/>
          <w:marRight w:val="0"/>
          <w:marTop w:val="0"/>
          <w:marBottom w:val="0"/>
          <w:divBdr>
            <w:top w:val="none" w:sz="0" w:space="0" w:color="auto"/>
            <w:left w:val="none" w:sz="0" w:space="0" w:color="auto"/>
            <w:bottom w:val="none" w:sz="0" w:space="0" w:color="auto"/>
            <w:right w:val="none" w:sz="0" w:space="0" w:color="auto"/>
          </w:divBdr>
        </w:div>
        <w:div w:id="1778869257">
          <w:marLeft w:val="0"/>
          <w:marRight w:val="0"/>
          <w:marTop w:val="0"/>
          <w:marBottom w:val="0"/>
          <w:divBdr>
            <w:top w:val="none" w:sz="0" w:space="0" w:color="auto"/>
            <w:left w:val="none" w:sz="0" w:space="0" w:color="auto"/>
            <w:bottom w:val="none" w:sz="0" w:space="0" w:color="auto"/>
            <w:right w:val="none" w:sz="0" w:space="0" w:color="auto"/>
          </w:divBdr>
        </w:div>
      </w:divsChild>
    </w:div>
    <w:div w:id="1894191894">
      <w:bodyDiv w:val="1"/>
      <w:marLeft w:val="0"/>
      <w:marRight w:val="0"/>
      <w:marTop w:val="0"/>
      <w:marBottom w:val="0"/>
      <w:divBdr>
        <w:top w:val="none" w:sz="0" w:space="0" w:color="auto"/>
        <w:left w:val="none" w:sz="0" w:space="0" w:color="auto"/>
        <w:bottom w:val="none" w:sz="0" w:space="0" w:color="auto"/>
        <w:right w:val="none" w:sz="0" w:space="0" w:color="auto"/>
      </w:divBdr>
      <w:divsChild>
        <w:div w:id="381834095">
          <w:marLeft w:val="0"/>
          <w:marRight w:val="0"/>
          <w:marTop w:val="0"/>
          <w:marBottom w:val="0"/>
          <w:divBdr>
            <w:top w:val="none" w:sz="0" w:space="0" w:color="auto"/>
            <w:left w:val="none" w:sz="0" w:space="0" w:color="auto"/>
            <w:bottom w:val="none" w:sz="0" w:space="0" w:color="auto"/>
            <w:right w:val="none" w:sz="0" w:space="0" w:color="auto"/>
          </w:divBdr>
          <w:divsChild>
            <w:div w:id="1494756809">
              <w:marLeft w:val="0"/>
              <w:marRight w:val="0"/>
              <w:marTop w:val="0"/>
              <w:marBottom w:val="0"/>
              <w:divBdr>
                <w:top w:val="none" w:sz="0" w:space="0" w:color="auto"/>
                <w:left w:val="none" w:sz="0" w:space="0" w:color="auto"/>
                <w:bottom w:val="none" w:sz="0" w:space="0" w:color="auto"/>
                <w:right w:val="none" w:sz="0" w:space="0" w:color="auto"/>
              </w:divBdr>
              <w:divsChild>
                <w:div w:id="4820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10907">
          <w:marLeft w:val="0"/>
          <w:marRight w:val="0"/>
          <w:marTop w:val="0"/>
          <w:marBottom w:val="0"/>
          <w:divBdr>
            <w:top w:val="none" w:sz="0" w:space="0" w:color="auto"/>
            <w:left w:val="none" w:sz="0" w:space="0" w:color="auto"/>
            <w:bottom w:val="none" w:sz="0" w:space="0" w:color="auto"/>
            <w:right w:val="none" w:sz="0" w:space="0" w:color="auto"/>
          </w:divBdr>
          <w:divsChild>
            <w:div w:id="1159887007">
              <w:marLeft w:val="0"/>
              <w:marRight w:val="0"/>
              <w:marTop w:val="0"/>
              <w:marBottom w:val="0"/>
              <w:divBdr>
                <w:top w:val="none" w:sz="0" w:space="0" w:color="auto"/>
                <w:left w:val="none" w:sz="0" w:space="0" w:color="auto"/>
                <w:bottom w:val="none" w:sz="0" w:space="0" w:color="auto"/>
                <w:right w:val="none" w:sz="0" w:space="0" w:color="auto"/>
              </w:divBdr>
              <w:divsChild>
                <w:div w:id="15088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89788">
          <w:marLeft w:val="0"/>
          <w:marRight w:val="0"/>
          <w:marTop w:val="0"/>
          <w:marBottom w:val="0"/>
          <w:divBdr>
            <w:top w:val="none" w:sz="0" w:space="0" w:color="auto"/>
            <w:left w:val="none" w:sz="0" w:space="0" w:color="auto"/>
            <w:bottom w:val="none" w:sz="0" w:space="0" w:color="auto"/>
            <w:right w:val="none" w:sz="0" w:space="0" w:color="auto"/>
          </w:divBdr>
          <w:divsChild>
            <w:div w:id="714282620">
              <w:marLeft w:val="0"/>
              <w:marRight w:val="0"/>
              <w:marTop w:val="0"/>
              <w:marBottom w:val="0"/>
              <w:divBdr>
                <w:top w:val="none" w:sz="0" w:space="0" w:color="auto"/>
                <w:left w:val="none" w:sz="0" w:space="0" w:color="auto"/>
                <w:bottom w:val="none" w:sz="0" w:space="0" w:color="auto"/>
                <w:right w:val="none" w:sz="0" w:space="0" w:color="auto"/>
              </w:divBdr>
              <w:divsChild>
                <w:div w:id="17832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0102">
          <w:marLeft w:val="0"/>
          <w:marRight w:val="0"/>
          <w:marTop w:val="0"/>
          <w:marBottom w:val="0"/>
          <w:divBdr>
            <w:top w:val="none" w:sz="0" w:space="0" w:color="auto"/>
            <w:left w:val="none" w:sz="0" w:space="0" w:color="auto"/>
            <w:bottom w:val="none" w:sz="0" w:space="0" w:color="auto"/>
            <w:right w:val="none" w:sz="0" w:space="0" w:color="auto"/>
          </w:divBdr>
          <w:divsChild>
            <w:div w:id="2105762637">
              <w:marLeft w:val="0"/>
              <w:marRight w:val="0"/>
              <w:marTop w:val="0"/>
              <w:marBottom w:val="0"/>
              <w:divBdr>
                <w:top w:val="none" w:sz="0" w:space="0" w:color="auto"/>
                <w:left w:val="none" w:sz="0" w:space="0" w:color="auto"/>
                <w:bottom w:val="none" w:sz="0" w:space="0" w:color="auto"/>
                <w:right w:val="none" w:sz="0" w:space="0" w:color="auto"/>
              </w:divBdr>
              <w:divsChild>
                <w:div w:id="18366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49728">
          <w:marLeft w:val="0"/>
          <w:marRight w:val="0"/>
          <w:marTop w:val="0"/>
          <w:marBottom w:val="0"/>
          <w:divBdr>
            <w:top w:val="none" w:sz="0" w:space="0" w:color="auto"/>
            <w:left w:val="none" w:sz="0" w:space="0" w:color="auto"/>
            <w:bottom w:val="none" w:sz="0" w:space="0" w:color="auto"/>
            <w:right w:val="none" w:sz="0" w:space="0" w:color="auto"/>
          </w:divBdr>
          <w:divsChild>
            <w:div w:id="644167452">
              <w:marLeft w:val="0"/>
              <w:marRight w:val="0"/>
              <w:marTop w:val="0"/>
              <w:marBottom w:val="0"/>
              <w:divBdr>
                <w:top w:val="none" w:sz="0" w:space="0" w:color="auto"/>
                <w:left w:val="none" w:sz="0" w:space="0" w:color="auto"/>
                <w:bottom w:val="none" w:sz="0" w:space="0" w:color="auto"/>
                <w:right w:val="none" w:sz="0" w:space="0" w:color="auto"/>
              </w:divBdr>
              <w:divsChild>
                <w:div w:id="14717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1577">
          <w:marLeft w:val="0"/>
          <w:marRight w:val="0"/>
          <w:marTop w:val="0"/>
          <w:marBottom w:val="0"/>
          <w:divBdr>
            <w:top w:val="none" w:sz="0" w:space="0" w:color="auto"/>
            <w:left w:val="none" w:sz="0" w:space="0" w:color="auto"/>
            <w:bottom w:val="none" w:sz="0" w:space="0" w:color="auto"/>
            <w:right w:val="none" w:sz="0" w:space="0" w:color="auto"/>
          </w:divBdr>
          <w:divsChild>
            <w:div w:id="412901468">
              <w:marLeft w:val="0"/>
              <w:marRight w:val="0"/>
              <w:marTop w:val="0"/>
              <w:marBottom w:val="0"/>
              <w:divBdr>
                <w:top w:val="none" w:sz="0" w:space="0" w:color="auto"/>
                <w:left w:val="none" w:sz="0" w:space="0" w:color="auto"/>
                <w:bottom w:val="none" w:sz="0" w:space="0" w:color="auto"/>
                <w:right w:val="none" w:sz="0" w:space="0" w:color="auto"/>
              </w:divBdr>
              <w:divsChild>
                <w:div w:id="1752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293">
          <w:marLeft w:val="0"/>
          <w:marRight w:val="0"/>
          <w:marTop w:val="0"/>
          <w:marBottom w:val="0"/>
          <w:divBdr>
            <w:top w:val="none" w:sz="0" w:space="0" w:color="auto"/>
            <w:left w:val="none" w:sz="0" w:space="0" w:color="auto"/>
            <w:bottom w:val="none" w:sz="0" w:space="0" w:color="auto"/>
            <w:right w:val="none" w:sz="0" w:space="0" w:color="auto"/>
          </w:divBdr>
          <w:divsChild>
            <w:div w:id="293874036">
              <w:marLeft w:val="0"/>
              <w:marRight w:val="0"/>
              <w:marTop w:val="0"/>
              <w:marBottom w:val="0"/>
              <w:divBdr>
                <w:top w:val="none" w:sz="0" w:space="0" w:color="auto"/>
                <w:left w:val="none" w:sz="0" w:space="0" w:color="auto"/>
                <w:bottom w:val="none" w:sz="0" w:space="0" w:color="auto"/>
                <w:right w:val="none" w:sz="0" w:space="0" w:color="auto"/>
              </w:divBdr>
              <w:divsChild>
                <w:div w:id="16833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7081">
          <w:marLeft w:val="0"/>
          <w:marRight w:val="0"/>
          <w:marTop w:val="0"/>
          <w:marBottom w:val="0"/>
          <w:divBdr>
            <w:top w:val="none" w:sz="0" w:space="0" w:color="auto"/>
            <w:left w:val="none" w:sz="0" w:space="0" w:color="auto"/>
            <w:bottom w:val="none" w:sz="0" w:space="0" w:color="auto"/>
            <w:right w:val="none" w:sz="0" w:space="0" w:color="auto"/>
          </w:divBdr>
          <w:divsChild>
            <w:div w:id="838469144">
              <w:marLeft w:val="0"/>
              <w:marRight w:val="0"/>
              <w:marTop w:val="0"/>
              <w:marBottom w:val="0"/>
              <w:divBdr>
                <w:top w:val="none" w:sz="0" w:space="0" w:color="auto"/>
                <w:left w:val="none" w:sz="0" w:space="0" w:color="auto"/>
                <w:bottom w:val="none" w:sz="0" w:space="0" w:color="auto"/>
                <w:right w:val="none" w:sz="0" w:space="0" w:color="auto"/>
              </w:divBdr>
              <w:divsChild>
                <w:div w:id="15845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6766">
          <w:marLeft w:val="0"/>
          <w:marRight w:val="0"/>
          <w:marTop w:val="0"/>
          <w:marBottom w:val="0"/>
          <w:divBdr>
            <w:top w:val="none" w:sz="0" w:space="0" w:color="auto"/>
            <w:left w:val="none" w:sz="0" w:space="0" w:color="auto"/>
            <w:bottom w:val="none" w:sz="0" w:space="0" w:color="auto"/>
            <w:right w:val="none" w:sz="0" w:space="0" w:color="auto"/>
          </w:divBdr>
          <w:divsChild>
            <w:div w:id="1137606200">
              <w:marLeft w:val="0"/>
              <w:marRight w:val="0"/>
              <w:marTop w:val="0"/>
              <w:marBottom w:val="0"/>
              <w:divBdr>
                <w:top w:val="none" w:sz="0" w:space="0" w:color="auto"/>
                <w:left w:val="none" w:sz="0" w:space="0" w:color="auto"/>
                <w:bottom w:val="none" w:sz="0" w:space="0" w:color="auto"/>
                <w:right w:val="none" w:sz="0" w:space="0" w:color="auto"/>
              </w:divBdr>
              <w:divsChild>
                <w:div w:id="1390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8140">
          <w:marLeft w:val="0"/>
          <w:marRight w:val="0"/>
          <w:marTop w:val="0"/>
          <w:marBottom w:val="0"/>
          <w:divBdr>
            <w:top w:val="none" w:sz="0" w:space="0" w:color="auto"/>
            <w:left w:val="none" w:sz="0" w:space="0" w:color="auto"/>
            <w:bottom w:val="none" w:sz="0" w:space="0" w:color="auto"/>
            <w:right w:val="none" w:sz="0" w:space="0" w:color="auto"/>
          </w:divBdr>
          <w:divsChild>
            <w:div w:id="246809036">
              <w:marLeft w:val="0"/>
              <w:marRight w:val="0"/>
              <w:marTop w:val="0"/>
              <w:marBottom w:val="0"/>
              <w:divBdr>
                <w:top w:val="none" w:sz="0" w:space="0" w:color="auto"/>
                <w:left w:val="none" w:sz="0" w:space="0" w:color="auto"/>
                <w:bottom w:val="none" w:sz="0" w:space="0" w:color="auto"/>
                <w:right w:val="none" w:sz="0" w:space="0" w:color="auto"/>
              </w:divBdr>
              <w:divsChild>
                <w:div w:id="19926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1275">
      <w:bodyDiv w:val="1"/>
      <w:marLeft w:val="0"/>
      <w:marRight w:val="0"/>
      <w:marTop w:val="0"/>
      <w:marBottom w:val="0"/>
      <w:divBdr>
        <w:top w:val="none" w:sz="0" w:space="0" w:color="auto"/>
        <w:left w:val="none" w:sz="0" w:space="0" w:color="auto"/>
        <w:bottom w:val="none" w:sz="0" w:space="0" w:color="auto"/>
        <w:right w:val="none" w:sz="0" w:space="0" w:color="auto"/>
      </w:divBdr>
      <w:divsChild>
        <w:div w:id="851914087">
          <w:marLeft w:val="0"/>
          <w:marRight w:val="0"/>
          <w:marTop w:val="0"/>
          <w:marBottom w:val="0"/>
          <w:divBdr>
            <w:top w:val="none" w:sz="0" w:space="0" w:color="auto"/>
            <w:left w:val="none" w:sz="0" w:space="0" w:color="auto"/>
            <w:bottom w:val="none" w:sz="0" w:space="0" w:color="auto"/>
            <w:right w:val="none" w:sz="0" w:space="0" w:color="auto"/>
          </w:divBdr>
        </w:div>
        <w:div w:id="943921100">
          <w:marLeft w:val="0"/>
          <w:marRight w:val="0"/>
          <w:marTop w:val="0"/>
          <w:marBottom w:val="0"/>
          <w:divBdr>
            <w:top w:val="none" w:sz="0" w:space="0" w:color="auto"/>
            <w:left w:val="none" w:sz="0" w:space="0" w:color="auto"/>
            <w:bottom w:val="none" w:sz="0" w:space="0" w:color="auto"/>
            <w:right w:val="none" w:sz="0" w:space="0" w:color="auto"/>
          </w:divBdr>
        </w:div>
        <w:div w:id="1640572608">
          <w:marLeft w:val="0"/>
          <w:marRight w:val="0"/>
          <w:marTop w:val="0"/>
          <w:marBottom w:val="0"/>
          <w:divBdr>
            <w:top w:val="none" w:sz="0" w:space="0" w:color="auto"/>
            <w:left w:val="none" w:sz="0" w:space="0" w:color="auto"/>
            <w:bottom w:val="none" w:sz="0" w:space="0" w:color="auto"/>
            <w:right w:val="none" w:sz="0" w:space="0" w:color="auto"/>
          </w:divBdr>
        </w:div>
        <w:div w:id="2084327876">
          <w:marLeft w:val="0"/>
          <w:marRight w:val="0"/>
          <w:marTop w:val="0"/>
          <w:marBottom w:val="0"/>
          <w:divBdr>
            <w:top w:val="none" w:sz="0" w:space="0" w:color="auto"/>
            <w:left w:val="none" w:sz="0" w:space="0" w:color="auto"/>
            <w:bottom w:val="none" w:sz="0" w:space="0" w:color="auto"/>
            <w:right w:val="none" w:sz="0" w:space="0" w:color="auto"/>
          </w:divBdr>
        </w:div>
      </w:divsChild>
    </w:div>
    <w:div w:id="2022202782">
      <w:bodyDiv w:val="1"/>
      <w:marLeft w:val="0"/>
      <w:marRight w:val="0"/>
      <w:marTop w:val="0"/>
      <w:marBottom w:val="0"/>
      <w:divBdr>
        <w:top w:val="none" w:sz="0" w:space="0" w:color="auto"/>
        <w:left w:val="none" w:sz="0" w:space="0" w:color="auto"/>
        <w:bottom w:val="none" w:sz="0" w:space="0" w:color="auto"/>
        <w:right w:val="none" w:sz="0" w:space="0" w:color="auto"/>
      </w:divBdr>
      <w:divsChild>
        <w:div w:id="15812374">
          <w:marLeft w:val="0"/>
          <w:marRight w:val="0"/>
          <w:marTop w:val="0"/>
          <w:marBottom w:val="0"/>
          <w:divBdr>
            <w:top w:val="none" w:sz="0" w:space="0" w:color="auto"/>
            <w:left w:val="none" w:sz="0" w:space="0" w:color="auto"/>
            <w:bottom w:val="none" w:sz="0" w:space="0" w:color="auto"/>
            <w:right w:val="none" w:sz="0" w:space="0" w:color="auto"/>
          </w:divBdr>
          <w:divsChild>
            <w:div w:id="1202017256">
              <w:marLeft w:val="0"/>
              <w:marRight w:val="0"/>
              <w:marTop w:val="0"/>
              <w:marBottom w:val="0"/>
              <w:divBdr>
                <w:top w:val="none" w:sz="0" w:space="0" w:color="auto"/>
                <w:left w:val="none" w:sz="0" w:space="0" w:color="auto"/>
                <w:bottom w:val="none" w:sz="0" w:space="0" w:color="auto"/>
                <w:right w:val="none" w:sz="0" w:space="0" w:color="auto"/>
              </w:divBdr>
              <w:divsChild>
                <w:div w:id="42365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25936">
          <w:marLeft w:val="0"/>
          <w:marRight w:val="0"/>
          <w:marTop w:val="0"/>
          <w:marBottom w:val="0"/>
          <w:divBdr>
            <w:top w:val="none" w:sz="0" w:space="0" w:color="auto"/>
            <w:left w:val="none" w:sz="0" w:space="0" w:color="auto"/>
            <w:bottom w:val="none" w:sz="0" w:space="0" w:color="auto"/>
            <w:right w:val="none" w:sz="0" w:space="0" w:color="auto"/>
          </w:divBdr>
          <w:divsChild>
            <w:div w:id="765154467">
              <w:marLeft w:val="0"/>
              <w:marRight w:val="0"/>
              <w:marTop w:val="0"/>
              <w:marBottom w:val="0"/>
              <w:divBdr>
                <w:top w:val="none" w:sz="0" w:space="0" w:color="auto"/>
                <w:left w:val="none" w:sz="0" w:space="0" w:color="auto"/>
                <w:bottom w:val="none" w:sz="0" w:space="0" w:color="auto"/>
                <w:right w:val="none" w:sz="0" w:space="0" w:color="auto"/>
              </w:divBdr>
              <w:divsChild>
                <w:div w:id="821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27617">
          <w:marLeft w:val="0"/>
          <w:marRight w:val="0"/>
          <w:marTop w:val="0"/>
          <w:marBottom w:val="0"/>
          <w:divBdr>
            <w:top w:val="none" w:sz="0" w:space="0" w:color="auto"/>
            <w:left w:val="none" w:sz="0" w:space="0" w:color="auto"/>
            <w:bottom w:val="none" w:sz="0" w:space="0" w:color="auto"/>
            <w:right w:val="none" w:sz="0" w:space="0" w:color="auto"/>
          </w:divBdr>
          <w:divsChild>
            <w:div w:id="1150173269">
              <w:marLeft w:val="0"/>
              <w:marRight w:val="0"/>
              <w:marTop w:val="0"/>
              <w:marBottom w:val="0"/>
              <w:divBdr>
                <w:top w:val="none" w:sz="0" w:space="0" w:color="auto"/>
                <w:left w:val="none" w:sz="0" w:space="0" w:color="auto"/>
                <w:bottom w:val="none" w:sz="0" w:space="0" w:color="auto"/>
                <w:right w:val="none" w:sz="0" w:space="0" w:color="auto"/>
              </w:divBdr>
              <w:divsChild>
                <w:div w:id="98351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1025">
          <w:marLeft w:val="0"/>
          <w:marRight w:val="0"/>
          <w:marTop w:val="0"/>
          <w:marBottom w:val="0"/>
          <w:divBdr>
            <w:top w:val="none" w:sz="0" w:space="0" w:color="auto"/>
            <w:left w:val="none" w:sz="0" w:space="0" w:color="auto"/>
            <w:bottom w:val="none" w:sz="0" w:space="0" w:color="auto"/>
            <w:right w:val="none" w:sz="0" w:space="0" w:color="auto"/>
          </w:divBdr>
          <w:divsChild>
            <w:div w:id="533809105">
              <w:marLeft w:val="0"/>
              <w:marRight w:val="0"/>
              <w:marTop w:val="0"/>
              <w:marBottom w:val="0"/>
              <w:divBdr>
                <w:top w:val="none" w:sz="0" w:space="0" w:color="auto"/>
                <w:left w:val="none" w:sz="0" w:space="0" w:color="auto"/>
                <w:bottom w:val="none" w:sz="0" w:space="0" w:color="auto"/>
                <w:right w:val="none" w:sz="0" w:space="0" w:color="auto"/>
              </w:divBdr>
              <w:divsChild>
                <w:div w:id="5543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93061">
          <w:marLeft w:val="0"/>
          <w:marRight w:val="0"/>
          <w:marTop w:val="0"/>
          <w:marBottom w:val="0"/>
          <w:divBdr>
            <w:top w:val="none" w:sz="0" w:space="0" w:color="auto"/>
            <w:left w:val="none" w:sz="0" w:space="0" w:color="auto"/>
            <w:bottom w:val="none" w:sz="0" w:space="0" w:color="auto"/>
            <w:right w:val="none" w:sz="0" w:space="0" w:color="auto"/>
          </w:divBdr>
          <w:divsChild>
            <w:div w:id="829255456">
              <w:marLeft w:val="0"/>
              <w:marRight w:val="0"/>
              <w:marTop w:val="0"/>
              <w:marBottom w:val="0"/>
              <w:divBdr>
                <w:top w:val="none" w:sz="0" w:space="0" w:color="auto"/>
                <w:left w:val="none" w:sz="0" w:space="0" w:color="auto"/>
                <w:bottom w:val="none" w:sz="0" w:space="0" w:color="auto"/>
                <w:right w:val="none" w:sz="0" w:space="0" w:color="auto"/>
              </w:divBdr>
              <w:divsChild>
                <w:div w:id="1883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4940">
          <w:marLeft w:val="0"/>
          <w:marRight w:val="0"/>
          <w:marTop w:val="0"/>
          <w:marBottom w:val="0"/>
          <w:divBdr>
            <w:top w:val="none" w:sz="0" w:space="0" w:color="auto"/>
            <w:left w:val="none" w:sz="0" w:space="0" w:color="auto"/>
            <w:bottom w:val="none" w:sz="0" w:space="0" w:color="auto"/>
            <w:right w:val="none" w:sz="0" w:space="0" w:color="auto"/>
          </w:divBdr>
          <w:divsChild>
            <w:div w:id="598371858">
              <w:marLeft w:val="0"/>
              <w:marRight w:val="0"/>
              <w:marTop w:val="0"/>
              <w:marBottom w:val="0"/>
              <w:divBdr>
                <w:top w:val="none" w:sz="0" w:space="0" w:color="auto"/>
                <w:left w:val="none" w:sz="0" w:space="0" w:color="auto"/>
                <w:bottom w:val="none" w:sz="0" w:space="0" w:color="auto"/>
                <w:right w:val="none" w:sz="0" w:space="0" w:color="auto"/>
              </w:divBdr>
              <w:divsChild>
                <w:div w:id="11354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4708">
          <w:marLeft w:val="0"/>
          <w:marRight w:val="0"/>
          <w:marTop w:val="0"/>
          <w:marBottom w:val="0"/>
          <w:divBdr>
            <w:top w:val="none" w:sz="0" w:space="0" w:color="auto"/>
            <w:left w:val="none" w:sz="0" w:space="0" w:color="auto"/>
            <w:bottom w:val="none" w:sz="0" w:space="0" w:color="auto"/>
            <w:right w:val="none" w:sz="0" w:space="0" w:color="auto"/>
          </w:divBdr>
          <w:divsChild>
            <w:div w:id="1427579208">
              <w:marLeft w:val="0"/>
              <w:marRight w:val="0"/>
              <w:marTop w:val="0"/>
              <w:marBottom w:val="0"/>
              <w:divBdr>
                <w:top w:val="none" w:sz="0" w:space="0" w:color="auto"/>
                <w:left w:val="none" w:sz="0" w:space="0" w:color="auto"/>
                <w:bottom w:val="none" w:sz="0" w:space="0" w:color="auto"/>
                <w:right w:val="none" w:sz="0" w:space="0" w:color="auto"/>
              </w:divBdr>
              <w:divsChild>
                <w:div w:id="52378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1594">
          <w:marLeft w:val="0"/>
          <w:marRight w:val="0"/>
          <w:marTop w:val="0"/>
          <w:marBottom w:val="0"/>
          <w:divBdr>
            <w:top w:val="none" w:sz="0" w:space="0" w:color="auto"/>
            <w:left w:val="none" w:sz="0" w:space="0" w:color="auto"/>
            <w:bottom w:val="none" w:sz="0" w:space="0" w:color="auto"/>
            <w:right w:val="none" w:sz="0" w:space="0" w:color="auto"/>
          </w:divBdr>
          <w:divsChild>
            <w:div w:id="2021272755">
              <w:marLeft w:val="0"/>
              <w:marRight w:val="0"/>
              <w:marTop w:val="0"/>
              <w:marBottom w:val="0"/>
              <w:divBdr>
                <w:top w:val="none" w:sz="0" w:space="0" w:color="auto"/>
                <w:left w:val="none" w:sz="0" w:space="0" w:color="auto"/>
                <w:bottom w:val="none" w:sz="0" w:space="0" w:color="auto"/>
                <w:right w:val="none" w:sz="0" w:space="0" w:color="auto"/>
              </w:divBdr>
              <w:divsChild>
                <w:div w:id="31013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845">
          <w:marLeft w:val="0"/>
          <w:marRight w:val="0"/>
          <w:marTop w:val="0"/>
          <w:marBottom w:val="0"/>
          <w:divBdr>
            <w:top w:val="none" w:sz="0" w:space="0" w:color="auto"/>
            <w:left w:val="none" w:sz="0" w:space="0" w:color="auto"/>
            <w:bottom w:val="none" w:sz="0" w:space="0" w:color="auto"/>
            <w:right w:val="none" w:sz="0" w:space="0" w:color="auto"/>
          </w:divBdr>
          <w:divsChild>
            <w:div w:id="500856974">
              <w:marLeft w:val="0"/>
              <w:marRight w:val="0"/>
              <w:marTop w:val="0"/>
              <w:marBottom w:val="0"/>
              <w:divBdr>
                <w:top w:val="none" w:sz="0" w:space="0" w:color="auto"/>
                <w:left w:val="none" w:sz="0" w:space="0" w:color="auto"/>
                <w:bottom w:val="none" w:sz="0" w:space="0" w:color="auto"/>
                <w:right w:val="none" w:sz="0" w:space="0" w:color="auto"/>
              </w:divBdr>
              <w:divsChild>
                <w:div w:id="9089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73334">
          <w:marLeft w:val="0"/>
          <w:marRight w:val="0"/>
          <w:marTop w:val="0"/>
          <w:marBottom w:val="0"/>
          <w:divBdr>
            <w:top w:val="none" w:sz="0" w:space="0" w:color="auto"/>
            <w:left w:val="none" w:sz="0" w:space="0" w:color="auto"/>
            <w:bottom w:val="none" w:sz="0" w:space="0" w:color="auto"/>
            <w:right w:val="none" w:sz="0" w:space="0" w:color="auto"/>
          </w:divBdr>
          <w:divsChild>
            <w:div w:id="990602267">
              <w:marLeft w:val="0"/>
              <w:marRight w:val="0"/>
              <w:marTop w:val="0"/>
              <w:marBottom w:val="0"/>
              <w:divBdr>
                <w:top w:val="none" w:sz="0" w:space="0" w:color="auto"/>
                <w:left w:val="none" w:sz="0" w:space="0" w:color="auto"/>
                <w:bottom w:val="none" w:sz="0" w:space="0" w:color="auto"/>
                <w:right w:val="none" w:sz="0" w:space="0" w:color="auto"/>
              </w:divBdr>
              <w:divsChild>
                <w:div w:id="15106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07232">
      <w:bodyDiv w:val="1"/>
      <w:marLeft w:val="0"/>
      <w:marRight w:val="0"/>
      <w:marTop w:val="0"/>
      <w:marBottom w:val="0"/>
      <w:divBdr>
        <w:top w:val="none" w:sz="0" w:space="0" w:color="auto"/>
        <w:left w:val="none" w:sz="0" w:space="0" w:color="auto"/>
        <w:bottom w:val="none" w:sz="0" w:space="0" w:color="auto"/>
        <w:right w:val="none" w:sz="0" w:space="0" w:color="auto"/>
      </w:divBdr>
      <w:divsChild>
        <w:div w:id="430780730">
          <w:marLeft w:val="0"/>
          <w:marRight w:val="0"/>
          <w:marTop w:val="0"/>
          <w:marBottom w:val="0"/>
          <w:divBdr>
            <w:top w:val="none" w:sz="0" w:space="0" w:color="auto"/>
            <w:left w:val="none" w:sz="0" w:space="0" w:color="auto"/>
            <w:bottom w:val="none" w:sz="0" w:space="0" w:color="auto"/>
            <w:right w:val="none" w:sz="0" w:space="0" w:color="auto"/>
          </w:divBdr>
          <w:divsChild>
            <w:div w:id="1190220112">
              <w:marLeft w:val="0"/>
              <w:marRight w:val="0"/>
              <w:marTop w:val="0"/>
              <w:marBottom w:val="0"/>
              <w:divBdr>
                <w:top w:val="none" w:sz="0" w:space="0" w:color="auto"/>
                <w:left w:val="none" w:sz="0" w:space="0" w:color="auto"/>
                <w:bottom w:val="none" w:sz="0" w:space="0" w:color="auto"/>
                <w:right w:val="none" w:sz="0" w:space="0" w:color="auto"/>
              </w:divBdr>
              <w:divsChild>
                <w:div w:id="13297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34668">
          <w:marLeft w:val="0"/>
          <w:marRight w:val="0"/>
          <w:marTop w:val="0"/>
          <w:marBottom w:val="0"/>
          <w:divBdr>
            <w:top w:val="none" w:sz="0" w:space="0" w:color="auto"/>
            <w:left w:val="none" w:sz="0" w:space="0" w:color="auto"/>
            <w:bottom w:val="none" w:sz="0" w:space="0" w:color="auto"/>
            <w:right w:val="none" w:sz="0" w:space="0" w:color="auto"/>
          </w:divBdr>
          <w:divsChild>
            <w:div w:id="42677963">
              <w:marLeft w:val="0"/>
              <w:marRight w:val="0"/>
              <w:marTop w:val="0"/>
              <w:marBottom w:val="0"/>
              <w:divBdr>
                <w:top w:val="none" w:sz="0" w:space="0" w:color="auto"/>
                <w:left w:val="none" w:sz="0" w:space="0" w:color="auto"/>
                <w:bottom w:val="none" w:sz="0" w:space="0" w:color="auto"/>
                <w:right w:val="none" w:sz="0" w:space="0" w:color="auto"/>
              </w:divBdr>
              <w:divsChild>
                <w:div w:id="555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6670">
          <w:marLeft w:val="0"/>
          <w:marRight w:val="0"/>
          <w:marTop w:val="0"/>
          <w:marBottom w:val="0"/>
          <w:divBdr>
            <w:top w:val="none" w:sz="0" w:space="0" w:color="auto"/>
            <w:left w:val="none" w:sz="0" w:space="0" w:color="auto"/>
            <w:bottom w:val="none" w:sz="0" w:space="0" w:color="auto"/>
            <w:right w:val="none" w:sz="0" w:space="0" w:color="auto"/>
          </w:divBdr>
          <w:divsChild>
            <w:div w:id="1408961808">
              <w:marLeft w:val="0"/>
              <w:marRight w:val="0"/>
              <w:marTop w:val="0"/>
              <w:marBottom w:val="0"/>
              <w:divBdr>
                <w:top w:val="none" w:sz="0" w:space="0" w:color="auto"/>
                <w:left w:val="none" w:sz="0" w:space="0" w:color="auto"/>
                <w:bottom w:val="none" w:sz="0" w:space="0" w:color="auto"/>
                <w:right w:val="none" w:sz="0" w:space="0" w:color="auto"/>
              </w:divBdr>
              <w:divsChild>
                <w:div w:id="8242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6192">
          <w:marLeft w:val="0"/>
          <w:marRight w:val="0"/>
          <w:marTop w:val="0"/>
          <w:marBottom w:val="0"/>
          <w:divBdr>
            <w:top w:val="none" w:sz="0" w:space="0" w:color="auto"/>
            <w:left w:val="none" w:sz="0" w:space="0" w:color="auto"/>
            <w:bottom w:val="none" w:sz="0" w:space="0" w:color="auto"/>
            <w:right w:val="none" w:sz="0" w:space="0" w:color="auto"/>
          </w:divBdr>
          <w:divsChild>
            <w:div w:id="1445267304">
              <w:marLeft w:val="0"/>
              <w:marRight w:val="0"/>
              <w:marTop w:val="0"/>
              <w:marBottom w:val="0"/>
              <w:divBdr>
                <w:top w:val="none" w:sz="0" w:space="0" w:color="auto"/>
                <w:left w:val="none" w:sz="0" w:space="0" w:color="auto"/>
                <w:bottom w:val="none" w:sz="0" w:space="0" w:color="auto"/>
                <w:right w:val="none" w:sz="0" w:space="0" w:color="auto"/>
              </w:divBdr>
              <w:divsChild>
                <w:div w:id="4773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3166">
          <w:marLeft w:val="0"/>
          <w:marRight w:val="0"/>
          <w:marTop w:val="0"/>
          <w:marBottom w:val="0"/>
          <w:divBdr>
            <w:top w:val="none" w:sz="0" w:space="0" w:color="auto"/>
            <w:left w:val="none" w:sz="0" w:space="0" w:color="auto"/>
            <w:bottom w:val="none" w:sz="0" w:space="0" w:color="auto"/>
            <w:right w:val="none" w:sz="0" w:space="0" w:color="auto"/>
          </w:divBdr>
          <w:divsChild>
            <w:div w:id="1195192878">
              <w:marLeft w:val="0"/>
              <w:marRight w:val="0"/>
              <w:marTop w:val="0"/>
              <w:marBottom w:val="0"/>
              <w:divBdr>
                <w:top w:val="none" w:sz="0" w:space="0" w:color="auto"/>
                <w:left w:val="none" w:sz="0" w:space="0" w:color="auto"/>
                <w:bottom w:val="none" w:sz="0" w:space="0" w:color="auto"/>
                <w:right w:val="none" w:sz="0" w:space="0" w:color="auto"/>
              </w:divBdr>
              <w:divsChild>
                <w:div w:id="9036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1432">
          <w:marLeft w:val="0"/>
          <w:marRight w:val="0"/>
          <w:marTop w:val="0"/>
          <w:marBottom w:val="0"/>
          <w:divBdr>
            <w:top w:val="none" w:sz="0" w:space="0" w:color="auto"/>
            <w:left w:val="none" w:sz="0" w:space="0" w:color="auto"/>
            <w:bottom w:val="none" w:sz="0" w:space="0" w:color="auto"/>
            <w:right w:val="none" w:sz="0" w:space="0" w:color="auto"/>
          </w:divBdr>
          <w:divsChild>
            <w:div w:id="915286914">
              <w:marLeft w:val="0"/>
              <w:marRight w:val="0"/>
              <w:marTop w:val="0"/>
              <w:marBottom w:val="0"/>
              <w:divBdr>
                <w:top w:val="none" w:sz="0" w:space="0" w:color="auto"/>
                <w:left w:val="none" w:sz="0" w:space="0" w:color="auto"/>
                <w:bottom w:val="none" w:sz="0" w:space="0" w:color="auto"/>
                <w:right w:val="none" w:sz="0" w:space="0" w:color="auto"/>
              </w:divBdr>
              <w:divsChild>
                <w:div w:id="9362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27818">
          <w:marLeft w:val="0"/>
          <w:marRight w:val="0"/>
          <w:marTop w:val="0"/>
          <w:marBottom w:val="0"/>
          <w:divBdr>
            <w:top w:val="none" w:sz="0" w:space="0" w:color="auto"/>
            <w:left w:val="none" w:sz="0" w:space="0" w:color="auto"/>
            <w:bottom w:val="none" w:sz="0" w:space="0" w:color="auto"/>
            <w:right w:val="none" w:sz="0" w:space="0" w:color="auto"/>
          </w:divBdr>
          <w:divsChild>
            <w:div w:id="1002008172">
              <w:marLeft w:val="0"/>
              <w:marRight w:val="0"/>
              <w:marTop w:val="0"/>
              <w:marBottom w:val="0"/>
              <w:divBdr>
                <w:top w:val="none" w:sz="0" w:space="0" w:color="auto"/>
                <w:left w:val="none" w:sz="0" w:space="0" w:color="auto"/>
                <w:bottom w:val="none" w:sz="0" w:space="0" w:color="auto"/>
                <w:right w:val="none" w:sz="0" w:space="0" w:color="auto"/>
              </w:divBdr>
              <w:divsChild>
                <w:div w:id="1891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1345">
          <w:marLeft w:val="0"/>
          <w:marRight w:val="0"/>
          <w:marTop w:val="0"/>
          <w:marBottom w:val="0"/>
          <w:divBdr>
            <w:top w:val="none" w:sz="0" w:space="0" w:color="auto"/>
            <w:left w:val="none" w:sz="0" w:space="0" w:color="auto"/>
            <w:bottom w:val="none" w:sz="0" w:space="0" w:color="auto"/>
            <w:right w:val="none" w:sz="0" w:space="0" w:color="auto"/>
          </w:divBdr>
          <w:divsChild>
            <w:div w:id="1317685158">
              <w:marLeft w:val="0"/>
              <w:marRight w:val="0"/>
              <w:marTop w:val="0"/>
              <w:marBottom w:val="0"/>
              <w:divBdr>
                <w:top w:val="none" w:sz="0" w:space="0" w:color="auto"/>
                <w:left w:val="none" w:sz="0" w:space="0" w:color="auto"/>
                <w:bottom w:val="none" w:sz="0" w:space="0" w:color="auto"/>
                <w:right w:val="none" w:sz="0" w:space="0" w:color="auto"/>
              </w:divBdr>
              <w:divsChild>
                <w:div w:id="630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6655">
          <w:marLeft w:val="0"/>
          <w:marRight w:val="0"/>
          <w:marTop w:val="0"/>
          <w:marBottom w:val="0"/>
          <w:divBdr>
            <w:top w:val="none" w:sz="0" w:space="0" w:color="auto"/>
            <w:left w:val="none" w:sz="0" w:space="0" w:color="auto"/>
            <w:bottom w:val="none" w:sz="0" w:space="0" w:color="auto"/>
            <w:right w:val="none" w:sz="0" w:space="0" w:color="auto"/>
          </w:divBdr>
          <w:divsChild>
            <w:div w:id="1594510350">
              <w:marLeft w:val="0"/>
              <w:marRight w:val="0"/>
              <w:marTop w:val="0"/>
              <w:marBottom w:val="0"/>
              <w:divBdr>
                <w:top w:val="none" w:sz="0" w:space="0" w:color="auto"/>
                <w:left w:val="none" w:sz="0" w:space="0" w:color="auto"/>
                <w:bottom w:val="none" w:sz="0" w:space="0" w:color="auto"/>
                <w:right w:val="none" w:sz="0" w:space="0" w:color="auto"/>
              </w:divBdr>
              <w:divsChild>
                <w:div w:id="45934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1416">
          <w:marLeft w:val="0"/>
          <w:marRight w:val="0"/>
          <w:marTop w:val="0"/>
          <w:marBottom w:val="0"/>
          <w:divBdr>
            <w:top w:val="none" w:sz="0" w:space="0" w:color="auto"/>
            <w:left w:val="none" w:sz="0" w:space="0" w:color="auto"/>
            <w:bottom w:val="none" w:sz="0" w:space="0" w:color="auto"/>
            <w:right w:val="none" w:sz="0" w:space="0" w:color="auto"/>
          </w:divBdr>
          <w:divsChild>
            <w:div w:id="1461457921">
              <w:marLeft w:val="0"/>
              <w:marRight w:val="0"/>
              <w:marTop w:val="0"/>
              <w:marBottom w:val="0"/>
              <w:divBdr>
                <w:top w:val="none" w:sz="0" w:space="0" w:color="auto"/>
                <w:left w:val="none" w:sz="0" w:space="0" w:color="auto"/>
                <w:bottom w:val="none" w:sz="0" w:space="0" w:color="auto"/>
                <w:right w:val="none" w:sz="0" w:space="0" w:color="auto"/>
              </w:divBdr>
              <w:divsChild>
                <w:div w:id="19506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68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ourguidelines.ndis.gov.au/supports-you-can-access-menu/wound-and-pressure-care-supports" TargetMode="External"/><Relationship Id="rId21" Type="http://schemas.openxmlformats.org/officeDocument/2006/relationships/hyperlink" Target="https://ourguidelines.ndis.gov.au/would-we-fund-it/what-does-ndis-fund" TargetMode="External"/><Relationship Id="rId42" Type="http://schemas.openxmlformats.org/officeDocument/2006/relationships/hyperlink" Target="https://ourguidelines.ndis.gov.au/how-ndis-supports-work-menu/justice-system" TargetMode="External"/><Relationship Id="rId47" Type="http://schemas.openxmlformats.org/officeDocument/2006/relationships/hyperlink" Target="https://ourguidelines.ndis.gov.au/how-ndis-supports-work-menu/reasonable-and-necessary-supports/what-are-reasonable-and-necessary-supports" TargetMode="External"/><Relationship Id="rId63" Type="http://schemas.openxmlformats.org/officeDocument/2006/relationships/hyperlink" Target="https://ourguidelines.ndis.gov.au/home/reviewing-decision/reviewing-our-decisions" TargetMode="External"/><Relationship Id="rId6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ourguidelines.ndis.gov.au/supports-you-can-access-menu/wound-and-pressure-care-supports" TargetMode="External"/><Relationship Id="rId29" Type="http://schemas.openxmlformats.org/officeDocument/2006/relationships/hyperlink" Target="https://www.health.gov.au/about-us/the-australian-health-system" TargetMode="External"/><Relationship Id="rId11" Type="http://schemas.openxmlformats.org/officeDocument/2006/relationships/hyperlink" Target="https://ourguidelines.ndis.gov.au/supports-you-can-access-menu/continence-supports" TargetMode="External"/><Relationship Id="rId24" Type="http://schemas.openxmlformats.org/officeDocument/2006/relationships/hyperlink" Target="https://ourguidelines.ndis.gov.au/supports-you-can-access-menu/diabetes-management-supports" TargetMode="External"/><Relationship Id="rId32" Type="http://schemas.openxmlformats.org/officeDocument/2006/relationships/hyperlink" Target="https://www.servicesaustralia.gov.au/individuals/subjects/whats-covered-medicare/other-medicare-support" TargetMode="External"/><Relationship Id="rId37" Type="http://schemas.openxmlformats.org/officeDocument/2006/relationships/hyperlink" Target="https://health.nt.gov.au/professionals/disability-equipment-program" TargetMode="External"/><Relationship Id="rId40" Type="http://schemas.openxmlformats.org/officeDocument/2006/relationships/hyperlink" Target="https://swep.bhs.org.au/domiciliary-oxygen-program-dop.php" TargetMode="External"/><Relationship Id="rId45"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53" Type="http://schemas.openxmlformats.org/officeDocument/2006/relationships/hyperlink" Target="https://aus01.safelinks.protection.outlook.com/?url=https%3A%2F%2Fourguidelines.ndis.gov.au%2Fhow-ndis-supports-work-menu%2Fmainstream-and-community-supports&amp;data=04%7C01%7CRhett.Preston%40ndis.gov.au%7C5e9a08ffb0e84558f53c08d9a3ec999c%7Ccd778b65752d454a87cfb9990fe58993%7C0%7C0%7C637721058846810601%7CUnknown%7CTWFpbGZsb3d8eyJWIjoiMC4wLjAwMDAiLCJQIjoiV2luMzIiLCJBTiI6Ik1haWwiLCJXVCI6Mn0%3D%7C1000&amp;sdata=df1B8KjRaFhz8UKTazUic7yf3%2Bl7%2B6mzRf%2BjzC3fyKA%3D&amp;reserved=0" TargetMode="External"/><Relationship Id="rId58" Type="http://schemas.openxmlformats.org/officeDocument/2006/relationships/hyperlink" Target="https://ourguidelines.ndis.gov.au/your-plan-menu/your-plan"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9" Type="http://schemas.openxmlformats.org/officeDocument/2006/relationships/hyperlink" Target="https://ourguidelines.ndis.gov.au/how-ndis-supports-work-menu/what-principles-do-we-follow-create-your-plan" TargetMode="External"/><Relationship Id="rId14" Type="http://schemas.openxmlformats.org/officeDocument/2006/relationships/hyperlink" Target="https://ourguidelines.ndis.gov.au/supports-you-can-access-menu/nutrition-supports-including-meal-preparation" TargetMode="External"/><Relationship Id="rId22" Type="http://schemas.openxmlformats.org/officeDocument/2006/relationships/hyperlink" Target="https://www.ndis.gov.au/understanding/supports-funded-ndis/disability-related-health-supports" TargetMode="External"/><Relationship Id="rId27" Type="http://schemas.openxmlformats.org/officeDocument/2006/relationships/hyperlink" Target="https://ourguidelines.ndis.gov.au/supports-you-can-access-menu/nutrition-supports-including-meal-preparation" TargetMode="External"/><Relationship Id="rId30" Type="http://schemas.openxmlformats.org/officeDocument/2006/relationships/hyperlink" Target="https://ourguidelines.ndis.gov.au/would-we-fund-it/what-does-ndis-fund" TargetMode="External"/><Relationship Id="rId35" Type="http://schemas.openxmlformats.org/officeDocument/2006/relationships/hyperlink" Target="https://www.canberrahealthservices.act.gov.au/services-and-clinics/services/domiciliary-oxygen-and-respiratory-support-scheme-dorss" TargetMode="External"/><Relationship Id="rId43"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8" Type="http://schemas.openxmlformats.org/officeDocument/2006/relationships/hyperlink" Target="https://www.ndiscommission.gov.au/rules-and-standards/ndis-practice-standards/supplementary-module-high-intensity-daily-personal" TargetMode="External"/><Relationship Id="rId56" Type="http://schemas.openxmlformats.org/officeDocument/2006/relationships/hyperlink" Target="https://www.ndis.gov.au/providers/housing-and-living-supports-and-services/providing-assistive-technology" TargetMode="External"/><Relationship Id="rId64" Type="http://schemas.openxmlformats.org/officeDocument/2006/relationships/header" Target="header1.xml"/><Relationship Id="rId69" Type="http://schemas.openxmlformats.org/officeDocument/2006/relationships/fontTable" Target="fontTable.xml"/><Relationship Id="rId8" Type="http://schemas.openxmlformats.org/officeDocument/2006/relationships/hyperlink" Target="https://ourguidelines.ndis.gov.au/home/community-connections" TargetMode="External"/><Relationship Id="rId51" Type="http://schemas.openxmlformats.org/officeDocument/2006/relationships/hyperlink" Target="https://www.ndiscommission.gov.au/rules-and-standards/ndis-practice-standards/supplementary-module-high-intensity-daily-personal" TargetMode="External"/><Relationship Id="rId72"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ourguidelines.ndis.gov.au/supports-you-can-access-menu/diabetes-management-supports" TargetMode="External"/><Relationship Id="rId17" Type="http://schemas.openxmlformats.org/officeDocument/2006/relationships/hyperlink" Target="https://ourguidelines.ndis.gov.au/supports-you-can-access-menu/equipment-and-technology/assistive-technology" TargetMode="External"/><Relationship Id="rId25" Type="http://schemas.openxmlformats.org/officeDocument/2006/relationships/hyperlink" Target="https://ourguidelines.ndis.gov.au/supports-you-can-access-menu/continence-supports" TargetMode="External"/><Relationship Id="rId33" Type="http://schemas.openxmlformats.org/officeDocument/2006/relationships/hyperlink" Target="https://www.pbs.gov.au/pbs/home" TargetMode="External"/><Relationship Id="rId38" Type="http://schemas.openxmlformats.org/officeDocument/2006/relationships/hyperlink" Target="https://www.sahealth.sa.gov.au/wps/wcm/connect/public+content/sa+health+internet/conditions/home+oxygen+therapy/home+oxygen+therapy" TargetMode="External"/><Relationship Id="rId46" Type="http://schemas.openxmlformats.org/officeDocument/2006/relationships/hyperlink" Target="https://ourguidelines.ndis.gov.au/how-ndis-supports-work-menu/reasonable-and-necessary-supports/how-do-we-include-reasonable-and-necessary-supports-your-plan" TargetMode="External"/><Relationship Id="rId59" Type="http://schemas.openxmlformats.org/officeDocument/2006/relationships/hyperlink" Target="https://www.ndiscommission.gov.au" TargetMode="External"/><Relationship Id="rId67" Type="http://schemas.openxmlformats.org/officeDocument/2006/relationships/header" Target="header3.xml"/><Relationship Id="rId20" Type="http://schemas.openxmlformats.org/officeDocument/2006/relationships/hyperlink" Target="https://ourguidelines.ndis.gov.au/supports-you-can-access-menu/equipment-and-technology/assistive-technology/what-assistive-technology-do-we-fund" TargetMode="External"/><Relationship Id="rId41" Type="http://schemas.openxmlformats.org/officeDocument/2006/relationships/hyperlink" Target="https://www.health.wa.gov.au/Articles/N_R/Respiratory-Health-Network" TargetMode="External"/><Relationship Id="rId54" Type="http://schemas.openxmlformats.org/officeDocument/2006/relationships/hyperlink" Target="https://ourguidelines.ndis.gov.au/your-plan-menu/changing-your-plan/what-do-we-mean-changing-your-plan" TargetMode="External"/><Relationship Id="rId62" Type="http://schemas.openxmlformats.org/officeDocument/2006/relationships/hyperlink" Target="https://www.ndis.gov.au/contact"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urguidelines.ndis.gov.au/supports-you-can-access-menu/podiatry-and-foot-care-supports" TargetMode="External"/><Relationship Id="rId23" Type="http://schemas.openxmlformats.org/officeDocument/2006/relationships/hyperlink" Target="https://ourguidelines.ndis.gov.au/supports-you-can-access-menu/dysphagia-supports" TargetMode="External"/><Relationship Id="rId28" Type="http://schemas.openxmlformats.org/officeDocument/2006/relationships/hyperlink" Target="https://ourguidelines.ndis.gov.au/supports-you-can-access-menu/podiatry-and-foot-care-supports" TargetMode="External"/><Relationship Id="rId36" Type="http://schemas.openxmlformats.org/officeDocument/2006/relationships/hyperlink" Target="https://www.enable.health.nsw.gov.au/prescribers/forms/hrp" TargetMode="External"/><Relationship Id="rId49" Type="http://schemas.openxmlformats.org/officeDocument/2006/relationships/hyperlink" Target="https://www.ndiscommission.gov.au/rules-and-standards/ndis-practice-standards/supplementary-module-high-intensity-daily-personal" TargetMode="External"/><Relationship Id="rId57" Type="http://schemas.openxmlformats.org/officeDocument/2006/relationships/hyperlink" Target="https://www.ndis.gov.au/providers/housing-and-living-supports-and-services/providing-assistive-technology" TargetMode="External"/><Relationship Id="rId10" Type="http://schemas.openxmlformats.org/officeDocument/2006/relationships/hyperlink" Target="https://ourguidelines.ndis.gov.au/how-ndis-supports-work-menu/what-principles-do-we-follow-create-your-plan" TargetMode="External"/><Relationship Id="rId31" Type="http://schemas.openxmlformats.org/officeDocument/2006/relationships/hyperlink" Target="https://www.servicesaustralia.gov.au/individuals/medicare" TargetMode="External"/><Relationship Id="rId44" Type="http://schemas.openxmlformats.org/officeDocument/2006/relationships/hyperlink" Target="https://ourguidelines.ndis.gov.au/how-ndis-supports-work-menu/mainstream-and-community-supports/what-are-mainstream-and-community-supports" TargetMode="External"/><Relationship Id="rId5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60" Type="http://schemas.openxmlformats.org/officeDocument/2006/relationships/hyperlink" Target="https://www.ndiscommission.gov.au/rules-and-standards/ndis-practice-standards/supplementary-module-high-intensity-daily-personal" TargetMode="External"/><Relationship Id="rId65" Type="http://schemas.openxmlformats.org/officeDocument/2006/relationships/header" Target="header2.xml"/><Relationship Id="rId73"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ourguidelines.ndis.gov.au/early-childhood/early-connections" TargetMode="External"/><Relationship Id="rId13" Type="http://schemas.openxmlformats.org/officeDocument/2006/relationships/hyperlink" Target="https://ourguidelines.ndis.gov.au/supports-you-can-access-menu/dysphagia-supports" TargetMode="External"/><Relationship Id="rId18" Type="http://schemas.openxmlformats.org/officeDocument/2006/relationships/hyperlink" Target="https://aus01.safelinks.protection.outlook.com/?url=https%3A%2F%2Fourguidelines.ndis.gov.au%2Fhow-ndis-supports-work-menu%2Fmainstream-and-community-supports&amp;data=04%7C01%7CRhett.Preston%40ndis.gov.au%7C5e9a08ffb0e84558f53c08d9a3ec999c%7Ccd778b65752d454a87cfb9990fe58993%7C0%7C0%7C637721058846810601%7CUnknown%7CTWFpbGZsb3d8eyJWIjoiMC4wLjAwMDAiLCJQIjoiV2luMzIiLCJBTiI6Ik1haWwiLCJXVCI6Mn0%3D%7C1000&amp;sdata=df1B8KjRaFhz8UKTazUic7yf3%2Bl7%2B6mzRf%2BjzC3fyKA%3D&amp;reserved=0" TargetMode="External"/><Relationship Id="rId39" Type="http://schemas.openxmlformats.org/officeDocument/2006/relationships/hyperlink" Target="https://www.concessions.tas.gov.au/concessions/health/home_oxygen_program?SQ_DE" TargetMode="External"/><Relationship Id="rId34" Type="http://schemas.openxmlformats.org/officeDocument/2006/relationships/hyperlink" Target="https://www.ndis.gov.au/about-us/operational-guidelines/younger-people-residential-aged-care" TargetMode="External"/><Relationship Id="rId50" Type="http://schemas.openxmlformats.org/officeDocument/2006/relationships/hyperlink" Target="https://www.ndis.gov.au/providers/pricing-arrangements" TargetMode="External"/><Relationship Id="rId55" Type="http://schemas.openxmlformats.org/officeDocument/2006/relationships/hyperlink" Target="https://www.ndis.gov.au/about-us/publications/booklets-and-factsheets" TargetMode="External"/><Relationship Id="rId7" Type="http://schemas.openxmlformats.org/officeDocument/2006/relationships/endnotes" Target="endnotes.xml"/><Relationship Id="rId71"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27189D6E-21EB-49B2-AE91-B5FCD09A594A}">
  <ds:schemaRefs>
    <ds:schemaRef ds:uri="http://schemas.openxmlformats.org/officeDocument/2006/bibliography"/>
  </ds:schemaRefs>
</ds:datastoreItem>
</file>

<file path=customXml/itemProps2.xml><?xml version="1.0" encoding="utf-8"?>
<ds:datastoreItem xmlns:ds="http://schemas.openxmlformats.org/officeDocument/2006/customXml" ds:itemID="{984A4BD1-219E-4195-BFAB-81E6BEB3A547}"/>
</file>

<file path=customXml/itemProps3.xml><?xml version="1.0" encoding="utf-8"?>
<ds:datastoreItem xmlns:ds="http://schemas.openxmlformats.org/officeDocument/2006/customXml" ds:itemID="{04CC2621-A833-40FF-A523-9D5F39DCDCF2}"/>
</file>

<file path=customXml/itemProps4.xml><?xml version="1.0" encoding="utf-8"?>
<ds:datastoreItem xmlns:ds="http://schemas.openxmlformats.org/officeDocument/2006/customXml" ds:itemID="{3BC7CD92-66DB-4BB9-9EFC-2FE34E6F155E}"/>
</file>

<file path=docProps/app.xml><?xml version="1.0" encoding="utf-8"?>
<Properties xmlns="http://schemas.openxmlformats.org/officeDocument/2006/extended-properties" xmlns:vt="http://schemas.openxmlformats.org/officeDocument/2006/docPropsVTypes">
  <Template>Normal.dotm</Template>
  <TotalTime>0</TotalTime>
  <Pages>17</Pages>
  <Words>6018</Words>
  <Characters>34304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40242</CharactersWithSpaces>
  <SharedDoc>false</SharedDoc>
  <HLinks>
    <vt:vector size="414" baseType="variant">
      <vt:variant>
        <vt:i4>6226000</vt:i4>
      </vt:variant>
      <vt:variant>
        <vt:i4>198</vt:i4>
      </vt:variant>
      <vt:variant>
        <vt:i4>0</vt:i4>
      </vt:variant>
      <vt:variant>
        <vt:i4>5</vt:i4>
      </vt:variant>
      <vt:variant>
        <vt:lpwstr>https://ourguidelines.ndis.gov.au/home/reviewing-decision/reviewing-our-decisions</vt:lpwstr>
      </vt:variant>
      <vt:variant>
        <vt:lpwstr/>
      </vt:variant>
      <vt:variant>
        <vt:i4>7864369</vt:i4>
      </vt:variant>
      <vt:variant>
        <vt:i4>195</vt:i4>
      </vt:variant>
      <vt:variant>
        <vt:i4>0</vt:i4>
      </vt:variant>
      <vt:variant>
        <vt:i4>5</vt:i4>
      </vt:variant>
      <vt:variant>
        <vt:lpwstr>https://www.ndis.gov.au/contact</vt:lpwstr>
      </vt:variant>
      <vt:variant>
        <vt:lpwstr/>
      </vt:variant>
      <vt:variant>
        <vt:i4>65548</vt:i4>
      </vt:variant>
      <vt:variant>
        <vt:i4>192</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1507398</vt:i4>
      </vt:variant>
      <vt:variant>
        <vt:i4>189</vt:i4>
      </vt:variant>
      <vt:variant>
        <vt:i4>0</vt:i4>
      </vt:variant>
      <vt:variant>
        <vt:i4>5</vt:i4>
      </vt:variant>
      <vt:variant>
        <vt:lpwstr>https://www.ndiscommission.gov.au/rules-and-standards/ndis-practice-standards/supplementary-module-high-intensity-daily-personal</vt:lpwstr>
      </vt:variant>
      <vt:variant>
        <vt:lpwstr>paragraph-id-8162</vt:lpwstr>
      </vt:variant>
      <vt:variant>
        <vt:i4>7733286</vt:i4>
      </vt:variant>
      <vt:variant>
        <vt:i4>186</vt:i4>
      </vt:variant>
      <vt:variant>
        <vt:i4>0</vt:i4>
      </vt:variant>
      <vt:variant>
        <vt:i4>5</vt:i4>
      </vt:variant>
      <vt:variant>
        <vt:lpwstr>https://www.ndiscommission.gov.au/</vt:lpwstr>
      </vt:variant>
      <vt:variant>
        <vt:lpwstr/>
      </vt:variant>
      <vt:variant>
        <vt:i4>7798819</vt:i4>
      </vt:variant>
      <vt:variant>
        <vt:i4>183</vt:i4>
      </vt:variant>
      <vt:variant>
        <vt:i4>0</vt:i4>
      </vt:variant>
      <vt:variant>
        <vt:i4>5</vt:i4>
      </vt:variant>
      <vt:variant>
        <vt:lpwstr>https://ourguidelines.ndis.gov.au/your-plan-menu/your-plan</vt:lpwstr>
      </vt:variant>
      <vt:variant>
        <vt:lpwstr/>
      </vt:variant>
      <vt:variant>
        <vt:i4>7995453</vt:i4>
      </vt:variant>
      <vt:variant>
        <vt:i4>180</vt:i4>
      </vt:variant>
      <vt:variant>
        <vt:i4>0</vt:i4>
      </vt:variant>
      <vt:variant>
        <vt:i4>5</vt:i4>
      </vt:variant>
      <vt:variant>
        <vt:lpwstr>https://www.ndis.gov.au/providers/housing-and-living-supports-and-services/providing-assistive-technology</vt:lpwstr>
      </vt:variant>
      <vt:variant>
        <vt:lpwstr>completing-an-at-assessment</vt:lpwstr>
      </vt:variant>
      <vt:variant>
        <vt:i4>8257651</vt:i4>
      </vt:variant>
      <vt:variant>
        <vt:i4>177</vt:i4>
      </vt:variant>
      <vt:variant>
        <vt:i4>0</vt:i4>
      </vt:variant>
      <vt:variant>
        <vt:i4>5</vt:i4>
      </vt:variant>
      <vt:variant>
        <vt:lpwstr>https://www.ndis.gov.au/providers/housing-and-living-supports-and-services/providing-assistive-technology</vt:lpwstr>
      </vt:variant>
      <vt:variant>
        <vt:lpwstr>at-assessment-templates</vt:lpwstr>
      </vt:variant>
      <vt:variant>
        <vt:i4>6029404</vt:i4>
      </vt:variant>
      <vt:variant>
        <vt:i4>174</vt:i4>
      </vt:variant>
      <vt:variant>
        <vt:i4>0</vt:i4>
      </vt:variant>
      <vt:variant>
        <vt:i4>5</vt:i4>
      </vt:variant>
      <vt:variant>
        <vt:lpwstr>https://www.ndis.gov.au/about-us/publications/booklets-and-factsheets</vt:lpwstr>
      </vt:variant>
      <vt:variant>
        <vt:lpwstr>more-ndis-information</vt:lpwstr>
      </vt:variant>
      <vt:variant>
        <vt:i4>7012395</vt:i4>
      </vt:variant>
      <vt:variant>
        <vt:i4>171</vt:i4>
      </vt:variant>
      <vt:variant>
        <vt:i4>0</vt:i4>
      </vt:variant>
      <vt:variant>
        <vt:i4>5</vt:i4>
      </vt:variant>
      <vt:variant>
        <vt:lpwstr>https://ourguidelines.ndis.gov.au/your-plan-menu/changing-your-plan/what-do-we-mean-changing-your-plan</vt:lpwstr>
      </vt:variant>
      <vt:variant>
        <vt:lpwstr/>
      </vt:variant>
      <vt:variant>
        <vt:i4>6488172</vt:i4>
      </vt:variant>
      <vt:variant>
        <vt:i4>168</vt:i4>
      </vt:variant>
      <vt:variant>
        <vt:i4>0</vt:i4>
      </vt:variant>
      <vt:variant>
        <vt:i4>5</vt:i4>
      </vt:variant>
      <vt:variant>
        <vt:lpwstr>https://aus01.safelinks.protection.outlook.com/?url=https%3A%2F%2Fourguidelines.ndis.gov.au%2Fhow-ndis-supports-work-menu%2Fmainstream-and-community-supports&amp;data=04%7C01%7CRhett.Preston%40ndis.gov.au%7C5e9a08ffb0e84558f53c08d9a3ec999c%7Ccd778b65752d454a87cfb9990fe58993%7C0%7C0%7C637721058846810601%7CUnknown%7CTWFpbGZsb3d8eyJWIjoiMC4wLjAwMDAiLCJQIjoiV2luMzIiLCJBTiI6Ik1haWwiLCJXVCI6Mn0%3D%7C1000&amp;sdata=df1B8KjRaFhz8UKTazUic7yf3%2Bl7%2B6mzRf%2BjzC3fyKA%3D&amp;reserved=0</vt:lpwstr>
      </vt:variant>
      <vt:variant>
        <vt:lpwstr/>
      </vt:variant>
      <vt:variant>
        <vt:i4>65548</vt:i4>
      </vt:variant>
      <vt:variant>
        <vt:i4>165</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1507398</vt:i4>
      </vt:variant>
      <vt:variant>
        <vt:i4>162</vt:i4>
      </vt:variant>
      <vt:variant>
        <vt:i4>0</vt:i4>
      </vt:variant>
      <vt:variant>
        <vt:i4>5</vt:i4>
      </vt:variant>
      <vt:variant>
        <vt:lpwstr>https://www.ndiscommission.gov.au/rules-and-standards/ndis-practice-standards/supplementary-module-high-intensity-daily-personal</vt:lpwstr>
      </vt:variant>
      <vt:variant>
        <vt:lpwstr>paragraph-id-8162</vt:lpwstr>
      </vt:variant>
      <vt:variant>
        <vt:i4>4390995</vt:i4>
      </vt:variant>
      <vt:variant>
        <vt:i4>159</vt:i4>
      </vt:variant>
      <vt:variant>
        <vt:i4>0</vt:i4>
      </vt:variant>
      <vt:variant>
        <vt:i4>5</vt:i4>
      </vt:variant>
      <vt:variant>
        <vt:lpwstr>https://www.ndis.gov.au/providers/pricing-arrangements</vt:lpwstr>
      </vt:variant>
      <vt:variant>
        <vt:lpwstr>ndis-pricing-arrangements-and-price-limits</vt:lpwstr>
      </vt:variant>
      <vt:variant>
        <vt:i4>5374047</vt:i4>
      </vt:variant>
      <vt:variant>
        <vt:i4>156</vt:i4>
      </vt:variant>
      <vt:variant>
        <vt:i4>0</vt:i4>
      </vt:variant>
      <vt:variant>
        <vt:i4>5</vt:i4>
      </vt:variant>
      <vt:variant>
        <vt:lpwstr>https://www.ndiscommission.gov.au/rules-and-standards/ndis-practice-standards/supplementary-module-high-intensity-daily-personal</vt:lpwstr>
      </vt:variant>
      <vt:variant>
        <vt:lpwstr/>
      </vt:variant>
      <vt:variant>
        <vt:i4>5374047</vt:i4>
      </vt:variant>
      <vt:variant>
        <vt:i4>153</vt:i4>
      </vt:variant>
      <vt:variant>
        <vt:i4>0</vt:i4>
      </vt:variant>
      <vt:variant>
        <vt:i4>5</vt:i4>
      </vt:variant>
      <vt:variant>
        <vt:lpwstr>https://www.ndiscommission.gov.au/rules-and-standards/ndis-practice-standards/supplementary-module-high-intensity-daily-personal</vt:lpwstr>
      </vt:variant>
      <vt:variant>
        <vt:lpwstr/>
      </vt:variant>
      <vt:variant>
        <vt:i4>2687102</vt:i4>
      </vt:variant>
      <vt:variant>
        <vt:i4>150</vt:i4>
      </vt:variant>
      <vt:variant>
        <vt:i4>0</vt:i4>
      </vt:variant>
      <vt:variant>
        <vt:i4>5</vt:i4>
      </vt:variant>
      <vt:variant>
        <vt:lpwstr>https://ourguidelines.ndis.gov.au/how-ndis-supports-work-menu/reasonable-and-necessary-supports/what-are-reasonable-and-necessary-supports</vt:lpwstr>
      </vt:variant>
      <vt:variant>
        <vt:lpwstr/>
      </vt:variant>
      <vt:variant>
        <vt:i4>2031693</vt:i4>
      </vt:variant>
      <vt:variant>
        <vt:i4>147</vt:i4>
      </vt:variant>
      <vt:variant>
        <vt:i4>0</vt:i4>
      </vt:variant>
      <vt:variant>
        <vt:i4>5</vt:i4>
      </vt:variant>
      <vt:variant>
        <vt:lpwstr>https://ourguidelines.ndis.gov.au/how-ndis-supports-work-menu/reasonable-and-necessary-supports/how-do-we-include-reasonable-and-necessary-supports-your-plan</vt:lpwstr>
      </vt:variant>
      <vt:variant>
        <vt:lpwstr/>
      </vt:variant>
      <vt:variant>
        <vt:i4>65548</vt:i4>
      </vt:variant>
      <vt:variant>
        <vt:i4>144</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8257662</vt:i4>
      </vt:variant>
      <vt:variant>
        <vt:i4>141</vt:i4>
      </vt:variant>
      <vt:variant>
        <vt:i4>0</vt:i4>
      </vt:variant>
      <vt:variant>
        <vt:i4>5</vt:i4>
      </vt:variant>
      <vt:variant>
        <vt:lpwstr>https://ourguidelines.ndis.gov.au/how-ndis-supports-work-menu/mainstream-and-community-supports/what-are-mainstream-and-community-supports</vt:lpwstr>
      </vt:variant>
      <vt:variant>
        <vt:lpwstr>:~:text=Mainstream%20and%20community%20supports%20are%20the%20supports%20you,supports%20from%20other%20services%20in%20your%20local%20community.</vt:lpwstr>
      </vt:variant>
      <vt:variant>
        <vt:i4>7733329</vt:i4>
      </vt:variant>
      <vt:variant>
        <vt:i4>138</vt:i4>
      </vt:variant>
      <vt:variant>
        <vt:i4>0</vt:i4>
      </vt:variant>
      <vt:variant>
        <vt:i4>5</vt:i4>
      </vt:variant>
      <vt:variant>
        <vt:lpwstr/>
      </vt:variant>
      <vt:variant>
        <vt:lpwstr>_Is_the_support</vt:lpwstr>
      </vt:variant>
      <vt:variant>
        <vt:i4>1441850</vt:i4>
      </vt:variant>
      <vt:variant>
        <vt:i4>135</vt:i4>
      </vt:variant>
      <vt:variant>
        <vt:i4>0</vt:i4>
      </vt:variant>
      <vt:variant>
        <vt:i4>5</vt:i4>
      </vt:variant>
      <vt:variant>
        <vt:lpwstr/>
      </vt:variant>
      <vt:variant>
        <vt:lpwstr>_Is_the_NDIS</vt:lpwstr>
      </vt:variant>
      <vt:variant>
        <vt:i4>7929950</vt:i4>
      </vt:variant>
      <vt:variant>
        <vt:i4>132</vt:i4>
      </vt:variant>
      <vt:variant>
        <vt:i4>0</vt:i4>
      </vt:variant>
      <vt:variant>
        <vt:i4>5</vt:i4>
      </vt:variant>
      <vt:variant>
        <vt:lpwstr/>
      </vt:variant>
      <vt:variant>
        <vt:lpwstr>_Do_you_needIs</vt:lpwstr>
      </vt:variant>
      <vt:variant>
        <vt:i4>65548</vt:i4>
      </vt:variant>
      <vt:variant>
        <vt:i4>129</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131161</vt:i4>
      </vt:variant>
      <vt:variant>
        <vt:i4>126</vt:i4>
      </vt:variant>
      <vt:variant>
        <vt:i4>0</vt:i4>
      </vt:variant>
      <vt:variant>
        <vt:i4>5</vt:i4>
      </vt:variant>
      <vt:variant>
        <vt:lpwstr>https://ourguidelines.ndis.gov.au/how-ndis-supports-work-menu/justice-system</vt:lpwstr>
      </vt:variant>
      <vt:variant>
        <vt:lpwstr/>
      </vt:variant>
      <vt:variant>
        <vt:i4>3866650</vt:i4>
      </vt:variant>
      <vt:variant>
        <vt:i4>123</vt:i4>
      </vt:variant>
      <vt:variant>
        <vt:i4>0</vt:i4>
      </vt:variant>
      <vt:variant>
        <vt:i4>5</vt:i4>
      </vt:variant>
      <vt:variant>
        <vt:lpwstr>https://www.health.wa.gov.au/Articles/N_R/Respiratory-Health-Network</vt:lpwstr>
      </vt:variant>
      <vt:variant>
        <vt:lpwstr/>
      </vt:variant>
      <vt:variant>
        <vt:i4>8192039</vt:i4>
      </vt:variant>
      <vt:variant>
        <vt:i4>120</vt:i4>
      </vt:variant>
      <vt:variant>
        <vt:i4>0</vt:i4>
      </vt:variant>
      <vt:variant>
        <vt:i4>5</vt:i4>
      </vt:variant>
      <vt:variant>
        <vt:lpwstr>https://swep.bhs.org.au/domiciliary-oxygen-program-dop.php</vt:lpwstr>
      </vt:variant>
      <vt:variant>
        <vt:lpwstr/>
      </vt:variant>
      <vt:variant>
        <vt:i4>4718638</vt:i4>
      </vt:variant>
      <vt:variant>
        <vt:i4>117</vt:i4>
      </vt:variant>
      <vt:variant>
        <vt:i4>0</vt:i4>
      </vt:variant>
      <vt:variant>
        <vt:i4>5</vt:i4>
      </vt:variant>
      <vt:variant>
        <vt:lpwstr>https://www.concessions.tas.gov.au/concessions/health/home_oxygen_program?SQ_DE</vt:lpwstr>
      </vt:variant>
      <vt:variant>
        <vt:lpwstr/>
      </vt:variant>
      <vt:variant>
        <vt:i4>7077984</vt:i4>
      </vt:variant>
      <vt:variant>
        <vt:i4>114</vt:i4>
      </vt:variant>
      <vt:variant>
        <vt:i4>0</vt:i4>
      </vt:variant>
      <vt:variant>
        <vt:i4>5</vt:i4>
      </vt:variant>
      <vt:variant>
        <vt:lpwstr>https://www.sahealth.sa.gov.au/wps/wcm/connect/public+content/sa+health+internet/conditions/home+oxygen+therapy/home+oxygen+therapy</vt:lpwstr>
      </vt:variant>
      <vt:variant>
        <vt:lpwstr/>
      </vt:variant>
      <vt:variant>
        <vt:i4>7864437</vt:i4>
      </vt:variant>
      <vt:variant>
        <vt:i4>111</vt:i4>
      </vt:variant>
      <vt:variant>
        <vt:i4>0</vt:i4>
      </vt:variant>
      <vt:variant>
        <vt:i4>5</vt:i4>
      </vt:variant>
      <vt:variant>
        <vt:lpwstr>https://www.health.qld.gov.au/mass/prescribe/oxygen</vt:lpwstr>
      </vt:variant>
      <vt:variant>
        <vt:lpwstr/>
      </vt:variant>
      <vt:variant>
        <vt:i4>7471222</vt:i4>
      </vt:variant>
      <vt:variant>
        <vt:i4>108</vt:i4>
      </vt:variant>
      <vt:variant>
        <vt:i4>0</vt:i4>
      </vt:variant>
      <vt:variant>
        <vt:i4>5</vt:i4>
      </vt:variant>
      <vt:variant>
        <vt:lpwstr>https://health.nt.gov.au/professionals/disability-equipment-program</vt:lpwstr>
      </vt:variant>
      <vt:variant>
        <vt:lpwstr/>
      </vt:variant>
      <vt:variant>
        <vt:i4>7143474</vt:i4>
      </vt:variant>
      <vt:variant>
        <vt:i4>105</vt:i4>
      </vt:variant>
      <vt:variant>
        <vt:i4>0</vt:i4>
      </vt:variant>
      <vt:variant>
        <vt:i4>5</vt:i4>
      </vt:variant>
      <vt:variant>
        <vt:lpwstr>https://www.enable.health.nsw.gov.au/prescribers/forms/hrp</vt:lpwstr>
      </vt:variant>
      <vt:variant>
        <vt:lpwstr/>
      </vt:variant>
      <vt:variant>
        <vt:i4>2687027</vt:i4>
      </vt:variant>
      <vt:variant>
        <vt:i4>102</vt:i4>
      </vt:variant>
      <vt:variant>
        <vt:i4>0</vt:i4>
      </vt:variant>
      <vt:variant>
        <vt:i4>5</vt:i4>
      </vt:variant>
      <vt:variant>
        <vt:lpwstr>https://www.canberrahealthservices.act.gov.au/services-and-clinics/services/domiciliary-oxygen-and-respiratory-support-scheme-dorss</vt:lpwstr>
      </vt:variant>
      <vt:variant>
        <vt:lpwstr/>
      </vt:variant>
      <vt:variant>
        <vt:i4>1769548</vt:i4>
      </vt:variant>
      <vt:variant>
        <vt:i4>99</vt:i4>
      </vt:variant>
      <vt:variant>
        <vt:i4>0</vt:i4>
      </vt:variant>
      <vt:variant>
        <vt:i4>5</vt:i4>
      </vt:variant>
      <vt:variant>
        <vt:lpwstr>https://www.ndis.gov.au/about-us/operational-guidelines/younger-people-residential-aged-care</vt:lpwstr>
      </vt:variant>
      <vt:variant>
        <vt:lpwstr/>
      </vt:variant>
      <vt:variant>
        <vt:i4>3539006</vt:i4>
      </vt:variant>
      <vt:variant>
        <vt:i4>96</vt:i4>
      </vt:variant>
      <vt:variant>
        <vt:i4>0</vt:i4>
      </vt:variant>
      <vt:variant>
        <vt:i4>5</vt:i4>
      </vt:variant>
      <vt:variant>
        <vt:lpwstr>https://www.pbs.gov.au/pbs/home</vt:lpwstr>
      </vt:variant>
      <vt:variant>
        <vt:lpwstr/>
      </vt:variant>
      <vt:variant>
        <vt:i4>262208</vt:i4>
      </vt:variant>
      <vt:variant>
        <vt:i4>93</vt:i4>
      </vt:variant>
      <vt:variant>
        <vt:i4>0</vt:i4>
      </vt:variant>
      <vt:variant>
        <vt:i4>5</vt:i4>
      </vt:variant>
      <vt:variant>
        <vt:lpwstr>https://www.servicesaustralia.gov.au/individuals/subjects/whats-covered-medicare/other-medicare-support</vt:lpwstr>
      </vt:variant>
      <vt:variant>
        <vt:lpwstr>a2</vt:lpwstr>
      </vt:variant>
      <vt:variant>
        <vt:i4>5046346</vt:i4>
      </vt:variant>
      <vt:variant>
        <vt:i4>90</vt:i4>
      </vt:variant>
      <vt:variant>
        <vt:i4>0</vt:i4>
      </vt:variant>
      <vt:variant>
        <vt:i4>5</vt:i4>
      </vt:variant>
      <vt:variant>
        <vt:lpwstr>https://www.servicesaustralia.gov.au/individuals/medicare</vt:lpwstr>
      </vt:variant>
      <vt:variant>
        <vt:lpwstr/>
      </vt:variant>
      <vt:variant>
        <vt:i4>7733355</vt:i4>
      </vt:variant>
      <vt:variant>
        <vt:i4>87</vt:i4>
      </vt:variant>
      <vt:variant>
        <vt:i4>0</vt:i4>
      </vt:variant>
      <vt:variant>
        <vt:i4>5</vt:i4>
      </vt:variant>
      <vt:variant>
        <vt:lpwstr>https://ourguidelines.ndis.gov.au/would-we-fund-it/what-does-ndis-fund</vt:lpwstr>
      </vt:variant>
      <vt:variant>
        <vt:lpwstr>what-is-not-ndis-support</vt:lpwstr>
      </vt:variant>
      <vt:variant>
        <vt:i4>6946936</vt:i4>
      </vt:variant>
      <vt:variant>
        <vt:i4>84</vt:i4>
      </vt:variant>
      <vt:variant>
        <vt:i4>0</vt:i4>
      </vt:variant>
      <vt:variant>
        <vt:i4>5</vt:i4>
      </vt:variant>
      <vt:variant>
        <vt:lpwstr>https://www.health.gov.au/about-us/the-australian-health-system</vt:lpwstr>
      </vt:variant>
      <vt:variant>
        <vt:lpwstr/>
      </vt:variant>
      <vt:variant>
        <vt:i4>6684788</vt:i4>
      </vt:variant>
      <vt:variant>
        <vt:i4>81</vt:i4>
      </vt:variant>
      <vt:variant>
        <vt:i4>0</vt:i4>
      </vt:variant>
      <vt:variant>
        <vt:i4>5</vt:i4>
      </vt:variant>
      <vt:variant>
        <vt:lpwstr>https://ourguidelines.ndis.gov.au/supports-you-can-access-menu/podiatry-and-foot-care-supports</vt:lpwstr>
      </vt:variant>
      <vt:variant>
        <vt:lpwstr/>
      </vt:variant>
      <vt:variant>
        <vt:i4>5439564</vt:i4>
      </vt:variant>
      <vt:variant>
        <vt:i4>78</vt:i4>
      </vt:variant>
      <vt:variant>
        <vt:i4>0</vt:i4>
      </vt:variant>
      <vt:variant>
        <vt:i4>5</vt:i4>
      </vt:variant>
      <vt:variant>
        <vt:lpwstr>https://ourguidelines.ndis.gov.au/supports-you-can-access-menu/nutrition-supports-including-meal-preparation</vt:lpwstr>
      </vt:variant>
      <vt:variant>
        <vt:lpwstr/>
      </vt:variant>
      <vt:variant>
        <vt:i4>6946935</vt:i4>
      </vt:variant>
      <vt:variant>
        <vt:i4>75</vt:i4>
      </vt:variant>
      <vt:variant>
        <vt:i4>0</vt:i4>
      </vt:variant>
      <vt:variant>
        <vt:i4>5</vt:i4>
      </vt:variant>
      <vt:variant>
        <vt:lpwstr>https://ourguidelines.ndis.gov.au/supports-you-can-access-menu/wound-and-pressure-care-supports</vt:lpwstr>
      </vt:variant>
      <vt:variant>
        <vt:lpwstr/>
      </vt:variant>
      <vt:variant>
        <vt:i4>6750244</vt:i4>
      </vt:variant>
      <vt:variant>
        <vt:i4>72</vt:i4>
      </vt:variant>
      <vt:variant>
        <vt:i4>0</vt:i4>
      </vt:variant>
      <vt:variant>
        <vt:i4>5</vt:i4>
      </vt:variant>
      <vt:variant>
        <vt:lpwstr>https://ourguidelines.ndis.gov.au/supports-you-can-access-menu/continence-supports</vt:lpwstr>
      </vt:variant>
      <vt:variant>
        <vt:lpwstr/>
      </vt:variant>
      <vt:variant>
        <vt:i4>6815859</vt:i4>
      </vt:variant>
      <vt:variant>
        <vt:i4>69</vt:i4>
      </vt:variant>
      <vt:variant>
        <vt:i4>0</vt:i4>
      </vt:variant>
      <vt:variant>
        <vt:i4>5</vt:i4>
      </vt:variant>
      <vt:variant>
        <vt:lpwstr>https://ourguidelines.ndis.gov.au/supports-you-can-access-menu/diabetes-management-supports</vt:lpwstr>
      </vt:variant>
      <vt:variant>
        <vt:lpwstr/>
      </vt:variant>
      <vt:variant>
        <vt:i4>5046297</vt:i4>
      </vt:variant>
      <vt:variant>
        <vt:i4>66</vt:i4>
      </vt:variant>
      <vt:variant>
        <vt:i4>0</vt:i4>
      </vt:variant>
      <vt:variant>
        <vt:i4>5</vt:i4>
      </vt:variant>
      <vt:variant>
        <vt:lpwstr>https://ourguidelines.ndis.gov.au/supports-you-can-access-menu/dysphagia-supports</vt:lpwstr>
      </vt:variant>
      <vt:variant>
        <vt:lpwstr/>
      </vt:variant>
      <vt:variant>
        <vt:i4>1703962</vt:i4>
      </vt:variant>
      <vt:variant>
        <vt:i4>63</vt:i4>
      </vt:variant>
      <vt:variant>
        <vt:i4>0</vt:i4>
      </vt:variant>
      <vt:variant>
        <vt:i4>5</vt:i4>
      </vt:variant>
      <vt:variant>
        <vt:lpwstr>https://www.ndis.gov.au/understanding/supports-funded-ndis/disability-related-health-supports</vt:lpwstr>
      </vt:variant>
      <vt:variant>
        <vt:lpwstr/>
      </vt:variant>
      <vt:variant>
        <vt:i4>6488164</vt:i4>
      </vt:variant>
      <vt:variant>
        <vt:i4>60</vt:i4>
      </vt:variant>
      <vt:variant>
        <vt:i4>0</vt:i4>
      </vt:variant>
      <vt:variant>
        <vt:i4>5</vt:i4>
      </vt:variant>
      <vt:variant>
        <vt:lpwstr>https://ourguidelines.ndis.gov.au/would-we-fund-it/what-does-ndis-fund</vt:lpwstr>
      </vt:variant>
      <vt:variant>
        <vt:lpwstr/>
      </vt:variant>
      <vt:variant>
        <vt:i4>1703965</vt:i4>
      </vt:variant>
      <vt:variant>
        <vt:i4>57</vt:i4>
      </vt:variant>
      <vt:variant>
        <vt:i4>0</vt:i4>
      </vt:variant>
      <vt:variant>
        <vt:i4>5</vt:i4>
      </vt:variant>
      <vt:variant>
        <vt:lpwstr>https://ourguidelines.ndis.gov.au/supports-you-can-access-menu/equipment-and-technology/assistive-technology/what-assistive-technology-do-we-fund</vt:lpwstr>
      </vt:variant>
      <vt:variant>
        <vt:lpwstr/>
      </vt:variant>
      <vt:variant>
        <vt:i4>6357031</vt:i4>
      </vt:variant>
      <vt:variant>
        <vt:i4>54</vt:i4>
      </vt:variant>
      <vt:variant>
        <vt:i4>0</vt:i4>
      </vt:variant>
      <vt:variant>
        <vt:i4>5</vt:i4>
      </vt:variant>
      <vt:variant>
        <vt:lpwstr>https://ourguidelines.ndis.gov.au/how-ndis-supports-work-menu/what-principles-do-we-follow-create-your-plan</vt:lpwstr>
      </vt:variant>
      <vt:variant>
        <vt:lpwstr/>
      </vt:variant>
      <vt:variant>
        <vt:i4>6488172</vt:i4>
      </vt:variant>
      <vt:variant>
        <vt:i4>51</vt:i4>
      </vt:variant>
      <vt:variant>
        <vt:i4>0</vt:i4>
      </vt:variant>
      <vt:variant>
        <vt:i4>5</vt:i4>
      </vt:variant>
      <vt:variant>
        <vt:lpwstr>https://aus01.safelinks.protection.outlook.com/?url=https%3A%2F%2Fourguidelines.ndis.gov.au%2Fhow-ndis-supports-work-menu%2Fmainstream-and-community-supports&amp;data=04%7C01%7CRhett.Preston%40ndis.gov.au%7C5e9a08ffb0e84558f53c08d9a3ec999c%7Ccd778b65752d454a87cfb9990fe58993%7C0%7C0%7C637721058846810601%7CUnknown%7CTWFpbGZsb3d8eyJWIjoiMC4wLjAwMDAiLCJQIjoiV2luMzIiLCJBTiI6Ik1haWwiLCJXVCI6Mn0%3D%7C1000&amp;sdata=df1B8KjRaFhz8UKTazUic7yf3%2Bl7%2B6mzRf%2BjzC3fyKA%3D&amp;reserved=0</vt:lpwstr>
      </vt:variant>
      <vt:variant>
        <vt:lpwstr/>
      </vt:variant>
      <vt:variant>
        <vt:i4>4456540</vt:i4>
      </vt:variant>
      <vt:variant>
        <vt:i4>48</vt:i4>
      </vt:variant>
      <vt:variant>
        <vt:i4>0</vt:i4>
      </vt:variant>
      <vt:variant>
        <vt:i4>5</vt:i4>
      </vt:variant>
      <vt:variant>
        <vt:lpwstr>https://ourguidelines.ndis.gov.au/supports-you-can-access-menu/equipment-and-technology/assistive-technology</vt:lpwstr>
      </vt:variant>
      <vt:variant>
        <vt:lpwstr/>
      </vt:variant>
      <vt:variant>
        <vt:i4>6946935</vt:i4>
      </vt:variant>
      <vt:variant>
        <vt:i4>45</vt:i4>
      </vt:variant>
      <vt:variant>
        <vt:i4>0</vt:i4>
      </vt:variant>
      <vt:variant>
        <vt:i4>5</vt:i4>
      </vt:variant>
      <vt:variant>
        <vt:lpwstr>https://ourguidelines.ndis.gov.au/supports-you-can-access-menu/wound-and-pressure-care-supports</vt:lpwstr>
      </vt:variant>
      <vt:variant>
        <vt:lpwstr/>
      </vt:variant>
      <vt:variant>
        <vt:i4>6684788</vt:i4>
      </vt:variant>
      <vt:variant>
        <vt:i4>42</vt:i4>
      </vt:variant>
      <vt:variant>
        <vt:i4>0</vt:i4>
      </vt:variant>
      <vt:variant>
        <vt:i4>5</vt:i4>
      </vt:variant>
      <vt:variant>
        <vt:lpwstr>https://ourguidelines.ndis.gov.au/supports-you-can-access-menu/podiatry-and-foot-care-supports</vt:lpwstr>
      </vt:variant>
      <vt:variant>
        <vt:lpwstr/>
      </vt:variant>
      <vt:variant>
        <vt:i4>5439564</vt:i4>
      </vt:variant>
      <vt:variant>
        <vt:i4>39</vt:i4>
      </vt:variant>
      <vt:variant>
        <vt:i4>0</vt:i4>
      </vt:variant>
      <vt:variant>
        <vt:i4>5</vt:i4>
      </vt:variant>
      <vt:variant>
        <vt:lpwstr>https://ourguidelines.ndis.gov.au/supports-you-can-access-menu/nutrition-supports-including-meal-preparation</vt:lpwstr>
      </vt:variant>
      <vt:variant>
        <vt:lpwstr/>
      </vt:variant>
      <vt:variant>
        <vt:i4>5046297</vt:i4>
      </vt:variant>
      <vt:variant>
        <vt:i4>36</vt:i4>
      </vt:variant>
      <vt:variant>
        <vt:i4>0</vt:i4>
      </vt:variant>
      <vt:variant>
        <vt:i4>5</vt:i4>
      </vt:variant>
      <vt:variant>
        <vt:lpwstr>https://ourguidelines.ndis.gov.au/supports-you-can-access-menu/dysphagia-supports</vt:lpwstr>
      </vt:variant>
      <vt:variant>
        <vt:lpwstr/>
      </vt:variant>
      <vt:variant>
        <vt:i4>6815859</vt:i4>
      </vt:variant>
      <vt:variant>
        <vt:i4>33</vt:i4>
      </vt:variant>
      <vt:variant>
        <vt:i4>0</vt:i4>
      </vt:variant>
      <vt:variant>
        <vt:i4>5</vt:i4>
      </vt:variant>
      <vt:variant>
        <vt:lpwstr>https://ourguidelines.ndis.gov.au/supports-you-can-access-menu/diabetes-management-supports</vt:lpwstr>
      </vt:variant>
      <vt:variant>
        <vt:lpwstr/>
      </vt:variant>
      <vt:variant>
        <vt:i4>6750244</vt:i4>
      </vt:variant>
      <vt:variant>
        <vt:i4>30</vt:i4>
      </vt:variant>
      <vt:variant>
        <vt:i4>0</vt:i4>
      </vt:variant>
      <vt:variant>
        <vt:i4>5</vt:i4>
      </vt:variant>
      <vt:variant>
        <vt:lpwstr>https://ourguidelines.ndis.gov.au/supports-you-can-access-menu/continence-supports</vt:lpwstr>
      </vt:variant>
      <vt:variant>
        <vt:lpwstr/>
      </vt:variant>
      <vt:variant>
        <vt:i4>6357031</vt:i4>
      </vt:variant>
      <vt:variant>
        <vt:i4>27</vt:i4>
      </vt:variant>
      <vt:variant>
        <vt:i4>0</vt:i4>
      </vt:variant>
      <vt:variant>
        <vt:i4>5</vt:i4>
      </vt:variant>
      <vt:variant>
        <vt:lpwstr>https://ourguidelines.ndis.gov.au/how-ndis-supports-work-menu/what-principles-do-we-follow-create-your-plan</vt:lpwstr>
      </vt:variant>
      <vt:variant>
        <vt:lpwstr/>
      </vt:variant>
      <vt:variant>
        <vt:i4>1179717</vt:i4>
      </vt:variant>
      <vt:variant>
        <vt:i4>24</vt:i4>
      </vt:variant>
      <vt:variant>
        <vt:i4>0</vt:i4>
      </vt:variant>
      <vt:variant>
        <vt:i4>5</vt:i4>
      </vt:variant>
      <vt:variant>
        <vt:lpwstr/>
      </vt:variant>
      <vt:variant>
        <vt:lpwstr>_What_if_you_1</vt:lpwstr>
      </vt:variant>
      <vt:variant>
        <vt:i4>6422593</vt:i4>
      </vt:variant>
      <vt:variant>
        <vt:i4>21</vt:i4>
      </vt:variant>
      <vt:variant>
        <vt:i4>0</vt:i4>
      </vt:variant>
      <vt:variant>
        <vt:i4>5</vt:i4>
      </vt:variant>
      <vt:variant>
        <vt:lpwstr/>
      </vt:variant>
      <vt:variant>
        <vt:lpwstr>_What_happens_once</vt:lpwstr>
      </vt:variant>
      <vt:variant>
        <vt:i4>4915321</vt:i4>
      </vt:variant>
      <vt:variant>
        <vt:i4>18</vt:i4>
      </vt:variant>
      <vt:variant>
        <vt:i4>0</vt:i4>
      </vt:variant>
      <vt:variant>
        <vt:i4>5</vt:i4>
      </vt:variant>
      <vt:variant>
        <vt:lpwstr/>
      </vt:variant>
      <vt:variant>
        <vt:lpwstr>_How_do_you</vt:lpwstr>
      </vt:variant>
      <vt:variant>
        <vt:i4>2293786</vt:i4>
      </vt:variant>
      <vt:variant>
        <vt:i4>15</vt:i4>
      </vt:variant>
      <vt:variant>
        <vt:i4>0</vt:i4>
      </vt:variant>
      <vt:variant>
        <vt:i4>5</vt:i4>
      </vt:variant>
      <vt:variant>
        <vt:lpwstr/>
      </vt:variant>
      <vt:variant>
        <vt:lpwstr>_What_if_you</vt:lpwstr>
      </vt:variant>
      <vt:variant>
        <vt:i4>7340072</vt:i4>
      </vt:variant>
      <vt:variant>
        <vt:i4>12</vt:i4>
      </vt:variant>
      <vt:variant>
        <vt:i4>0</vt:i4>
      </vt:variant>
      <vt:variant>
        <vt:i4>5</vt:i4>
      </vt:variant>
      <vt:variant>
        <vt:lpwstr/>
      </vt:variant>
      <vt:variant>
        <vt:lpwstr>_How_do_we_1</vt:lpwstr>
      </vt:variant>
      <vt:variant>
        <vt:i4>5308537</vt:i4>
      </vt:variant>
      <vt:variant>
        <vt:i4>9</vt:i4>
      </vt:variant>
      <vt:variant>
        <vt:i4>0</vt:i4>
      </vt:variant>
      <vt:variant>
        <vt:i4>5</vt:i4>
      </vt:variant>
      <vt:variant>
        <vt:lpwstr/>
      </vt:variant>
      <vt:variant>
        <vt:lpwstr>_What_help_can</vt:lpwstr>
      </vt:variant>
      <vt:variant>
        <vt:i4>5308536</vt:i4>
      </vt:variant>
      <vt:variant>
        <vt:i4>6</vt:i4>
      </vt:variant>
      <vt:variant>
        <vt:i4>0</vt:i4>
      </vt:variant>
      <vt:variant>
        <vt:i4>5</vt:i4>
      </vt:variant>
      <vt:variant>
        <vt:lpwstr/>
      </vt:variant>
      <vt:variant>
        <vt:lpwstr>_What_do_we</vt:lpwstr>
      </vt:variant>
      <vt:variant>
        <vt:i4>2883638</vt:i4>
      </vt:variant>
      <vt:variant>
        <vt:i4>3</vt:i4>
      </vt:variant>
      <vt:variant>
        <vt:i4>0</vt:i4>
      </vt:variant>
      <vt:variant>
        <vt:i4>5</vt:i4>
      </vt:variant>
      <vt:variant>
        <vt:lpwstr>https://ourguidelines.ndis.gov.au/early-childhood/early-connections</vt:lpwstr>
      </vt:variant>
      <vt:variant>
        <vt:lpwstr/>
      </vt:variant>
      <vt:variant>
        <vt:i4>262234</vt:i4>
      </vt:variant>
      <vt:variant>
        <vt:i4>0</vt:i4>
      </vt:variant>
      <vt:variant>
        <vt:i4>0</vt:i4>
      </vt:variant>
      <vt:variant>
        <vt:i4>5</vt:i4>
      </vt:variant>
      <vt:variant>
        <vt:lpwstr>https://ourguidelines.ndis.gov.au/home/community-connections</vt:lpwstr>
      </vt:variant>
      <vt:variant>
        <vt:lpwstr/>
      </vt:variant>
      <vt:variant>
        <vt:i4>4915282</vt:i4>
      </vt:variant>
      <vt:variant>
        <vt:i4>15</vt:i4>
      </vt:variant>
      <vt:variant>
        <vt:i4>0</vt:i4>
      </vt:variant>
      <vt:variant>
        <vt:i4>5</vt:i4>
      </vt:variant>
      <vt:variant>
        <vt:lpwstr>http://ourguidelines.ndis.gov.au/</vt:lpwstr>
      </vt:variant>
      <vt:variant>
        <vt:lpwstr/>
      </vt:variant>
      <vt:variant>
        <vt:i4>4915282</vt:i4>
      </vt:variant>
      <vt:variant>
        <vt:i4>6</vt:i4>
      </vt:variant>
      <vt:variant>
        <vt:i4>0</vt:i4>
      </vt:variant>
      <vt:variant>
        <vt:i4>5</vt:i4>
      </vt:variant>
      <vt:variant>
        <vt:lpwstr>http://ourguidelines.ndis.gov.au/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2025-04-16T01:33:00Z</dcterms:created>
  <dcterms:modified xsi:type="dcterms:W3CDTF">2025-04-16T01:43:00Z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2025-04-16T01:43:43Z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e476a2e1-23cd-4195-b6ca-36f89191546c</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7426800</vt:r8>
  </property>
  <property fmtid="{D5CDD505-2E9C-101B-9397-08002B2CF9AE}" pid="11" name="MSIP_Label_e81b17f3-0250-4dd2-8f0c-60d546118ead_SetDate">
    <vt:lpwstr>2024-12-09T02:49:07Z</vt:lpwstr>
  </property>
  <property fmtid="{D5CDD505-2E9C-101B-9397-08002B2CF9AE}" pid="12" name="LastSaved">
    <vt:filetime>2020-08-06T00:00:00Z</vt:filetime>
  </property>
  <property fmtid="{D5CDD505-2E9C-101B-9397-08002B2CF9AE}" pid="13" name="MediaServiceImageTags">
    <vt:lpwstr/>
  </property>
  <property fmtid="{D5CDD505-2E9C-101B-9397-08002B2CF9AE}" pid="14" name="ContentTypeId">
    <vt:lpwstr>0x010100DD3D09C9489BCF4CBDCB69CB74A9833E</vt:lpwstr>
  </property>
  <property fmtid="{D5CDD505-2E9C-101B-9397-08002B2CF9AE}" pid="15" name="MSIP_Label_e81b17f3-0250-4dd2-8f0c-60d546118ead_Name">
    <vt:lpwstr>OFFICIAL Sensitive (OS)</vt:lpwstr>
  </property>
  <property fmtid="{D5CDD505-2E9C-101B-9397-08002B2CF9AE}" pid="16" name="ComplianceAssetId">
    <vt:lpwstr/>
  </property>
  <property fmtid="{D5CDD505-2E9C-101B-9397-08002B2CF9AE}" pid="17" name="MSIP_Label_e81b17f3-0250-4dd2-8f0c-60d546118ead_Method">
    <vt:lpwstr>Privileged</vt:lpwstr>
  </property>
  <property fmtid="{D5CDD505-2E9C-101B-9397-08002B2CF9AE}" pid="18" name="MSIP_Label_e81b17f3-0250-4dd2-8f0c-60d546118ead_SiteId">
    <vt:lpwstr>cd778b65-752d-454a-87cf-b9990fe58993</vt:lpwstr>
  </property>
  <property fmtid="{D5CDD505-2E9C-101B-9397-08002B2CF9AE}" pid="19" name="_ExtendedDescription">
    <vt:lpwstr/>
  </property>
  <property fmtid="{D5CDD505-2E9C-101B-9397-08002B2CF9AE}" pid="20" name="TriggerFlowInfo">
    <vt:lpwstr/>
  </property>
  <property fmtid="{D5CDD505-2E9C-101B-9397-08002B2CF9AE}" pid="21" name="MSIP_Label_e81b17f3-0250-4dd2-8f0c-60d546118ead_ContentBits">
    <vt:lpwstr>0</vt:lpwstr>
  </property>
  <property fmtid="{D5CDD505-2E9C-101B-9397-08002B2CF9AE}" pid="22" name="Creator">
    <vt:lpwstr>Microsoft® Word 2016</vt:lpwstr>
  </property>
  <property fmtid="{D5CDD505-2E9C-101B-9397-08002B2CF9AE}" pid="23" name="MSIP_Label_e81b17f3-0250-4dd2-8f0c-60d546118ead_ActionId">
    <vt:lpwstr>8df9e0ad-61c3-40f4-b305-ae3b6e067107</vt:lpwstr>
  </property>
  <property fmtid="{D5CDD505-2E9C-101B-9397-08002B2CF9AE}" pid="24" name="Created">
    <vt:filetime>2020-08-03T00:00:00Z</vt:filetime>
  </property>
  <property fmtid="{D5CDD505-2E9C-101B-9397-08002B2CF9AE}" pid="25" name="MSIP_Label_e81b17f3-0250-4dd2-8f0c-60d546118ead_Enabled">
    <vt:lpwstr>true</vt:lpwstr>
  </property>
</Properties>
</file>