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E8D02" w14:textId="4C817420" w:rsidR="00981626" w:rsidRDefault="00D95DB2" w:rsidP="00981626">
      <w:pPr>
        <w:pStyle w:val="NormalWeb"/>
        <w:rPr>
          <w:lang w:eastAsia="en-AU"/>
        </w:rPr>
      </w:pPr>
      <w:bookmarkStart w:id="0" w:name="_Toc153456970"/>
      <w:bookmarkStart w:id="1" w:name="_Toc105491503"/>
      <w:r>
        <w:rPr>
          <w:noProof/>
        </w:rPr>
        <w:drawing>
          <wp:anchor distT="0" distB="0" distL="114300" distR="114300" simplePos="0" relativeHeight="251662336" behindDoc="1" locked="0" layoutInCell="1" allowOverlap="1" wp14:anchorId="1D50BEE7" wp14:editId="405E6EE8">
            <wp:simplePos x="0" y="0"/>
            <wp:positionH relativeFrom="column">
              <wp:posOffset>-1514475</wp:posOffset>
            </wp:positionH>
            <wp:positionV relativeFrom="paragraph">
              <wp:posOffset>-725805</wp:posOffset>
            </wp:positionV>
            <wp:extent cx="8208000" cy="5606923"/>
            <wp:effectExtent l="0" t="0" r="3175" b="0"/>
            <wp:wrapNone/>
            <wp:docPr id="1050384305" name="Picture 1" descr="Young girl with blonde braids smiling as she pours frothed  milk into a takeaway c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384305" name="Picture 1" descr="Young girl with blonde braids smiling as she pours frothed  milk into a takeaway cup."/>
                    <pic:cNvPicPr/>
                  </pic:nvPicPr>
                  <pic:blipFill rotWithShape="1">
                    <a:blip r:embed="rId11" cstate="print">
                      <a:extLst>
                        <a:ext uri="{28A0092B-C50C-407E-A947-70E740481C1C}">
                          <a14:useLocalDpi xmlns:a14="http://schemas.microsoft.com/office/drawing/2010/main" val="0"/>
                        </a:ext>
                      </a:extLst>
                    </a:blip>
                    <a:srcRect r="2600"/>
                    <a:stretch/>
                  </pic:blipFill>
                  <pic:spPr bwMode="auto">
                    <a:xfrm>
                      <a:off x="0" y="0"/>
                      <a:ext cx="8212833" cy="5610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4B07">
        <w:rPr>
          <w:color w:val="FFFFFF" w:themeColor="background1"/>
          <w:sz w:val="72"/>
          <w:szCs w:val="72"/>
        </w:rPr>
        <w:t xml:space="preserve"> </w:t>
      </w:r>
    </w:p>
    <w:p w14:paraId="66A8D01D" w14:textId="42E6E69F" w:rsidR="005E4FAF" w:rsidRDefault="00981626" w:rsidP="00865102">
      <w:pPr>
        <w:pStyle w:val="Heading1Reporttitletwolines"/>
        <w:shd w:val="clear" w:color="auto" w:fill="6B2976"/>
        <w:spacing w:before="7920" w:after="240" w:line="240" w:lineRule="auto"/>
        <w:rPr>
          <w:color w:val="FFFFFF" w:themeColor="background1"/>
          <w:sz w:val="72"/>
          <w:szCs w:val="72"/>
        </w:rPr>
      </w:pPr>
      <w:bookmarkStart w:id="2" w:name="_Toc192843614"/>
      <w:bookmarkStart w:id="3" w:name="_Toc195003728"/>
      <w:r w:rsidRPr="005E4FAF">
        <w:rPr>
          <w:noProof/>
          <w:color w:val="2B579A"/>
          <w:sz w:val="72"/>
          <w:szCs w:val="72"/>
          <w:shd w:val="clear" w:color="auto" w:fill="E6E6E6"/>
          <w:lang w:eastAsia="en-AU"/>
        </w:rPr>
        <w:drawing>
          <wp:anchor distT="0" distB="0" distL="114300" distR="114300" simplePos="0" relativeHeight="251663360" behindDoc="1" locked="0" layoutInCell="1" allowOverlap="1" wp14:anchorId="1A6ABDC2" wp14:editId="57234539">
            <wp:simplePos x="0" y="0"/>
            <wp:positionH relativeFrom="margin">
              <wp:posOffset>-955343</wp:posOffset>
            </wp:positionH>
            <wp:positionV relativeFrom="paragraph">
              <wp:posOffset>2892349</wp:posOffset>
            </wp:positionV>
            <wp:extent cx="7641550" cy="7794227"/>
            <wp:effectExtent l="0" t="0" r="0" b="0"/>
            <wp:wrapNone/>
            <wp:docPr id="65" name="Pictur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Lst>
                    </a:blip>
                    <a:srcRect t="37462"/>
                    <a:stretch/>
                  </pic:blipFill>
                  <pic:spPr bwMode="auto">
                    <a:xfrm>
                      <a:off x="0" y="0"/>
                      <a:ext cx="7641550" cy="77942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FFFFFF" w:themeColor="background1"/>
          <w:sz w:val="72"/>
          <w:szCs w:val="72"/>
        </w:rPr>
        <w:t xml:space="preserve">School leaver </w:t>
      </w:r>
      <w:r w:rsidR="00911CCE">
        <w:rPr>
          <w:color w:val="FFFFFF" w:themeColor="background1"/>
          <w:sz w:val="72"/>
          <w:szCs w:val="72"/>
        </w:rPr>
        <w:t>e</w:t>
      </w:r>
      <w:r w:rsidR="00CC4B07">
        <w:rPr>
          <w:color w:val="FFFFFF" w:themeColor="background1"/>
          <w:sz w:val="72"/>
          <w:szCs w:val="72"/>
        </w:rPr>
        <w:t xml:space="preserve">mployment </w:t>
      </w:r>
      <w:r w:rsidR="00911CCE">
        <w:rPr>
          <w:color w:val="FFFFFF" w:themeColor="background1"/>
          <w:sz w:val="72"/>
          <w:szCs w:val="72"/>
        </w:rPr>
        <w:t>s</w:t>
      </w:r>
      <w:r w:rsidR="00CC4B07">
        <w:rPr>
          <w:color w:val="FFFFFF" w:themeColor="background1"/>
          <w:sz w:val="72"/>
          <w:szCs w:val="72"/>
        </w:rPr>
        <w:t>upport</w:t>
      </w:r>
      <w:bookmarkEnd w:id="0"/>
      <w:bookmarkEnd w:id="2"/>
      <w:bookmarkEnd w:id="3"/>
    </w:p>
    <w:p w14:paraId="418992E9" w14:textId="42D09A08" w:rsidR="00DE722E" w:rsidRDefault="005E4FAF" w:rsidP="7B297CEB">
      <w:pPr>
        <w:tabs>
          <w:tab w:val="right" w:pos="9050"/>
        </w:tabs>
        <w:rPr>
          <w:b/>
          <w:bCs/>
          <w:color w:val="FFFFFF" w:themeColor="background1"/>
          <w:sz w:val="36"/>
          <w:szCs w:val="36"/>
        </w:rPr>
      </w:pPr>
      <w:r w:rsidRPr="7B297CEB">
        <w:rPr>
          <w:b/>
          <w:bCs/>
          <w:color w:val="FFFFFF" w:themeColor="background1"/>
          <w:sz w:val="36"/>
          <w:szCs w:val="36"/>
        </w:rPr>
        <w:t>P</w:t>
      </w:r>
      <w:r w:rsidR="00DE722E" w:rsidRPr="7B297CEB">
        <w:rPr>
          <w:b/>
          <w:bCs/>
          <w:color w:val="FFFFFF" w:themeColor="background1"/>
          <w:sz w:val="36"/>
          <w:szCs w:val="36"/>
        </w:rPr>
        <w:t xml:space="preserve">rovider </w:t>
      </w:r>
      <w:r w:rsidR="00911CCE" w:rsidRPr="7B297CEB">
        <w:rPr>
          <w:b/>
          <w:bCs/>
          <w:color w:val="FFFFFF" w:themeColor="background1"/>
          <w:sz w:val="36"/>
          <w:szCs w:val="36"/>
        </w:rPr>
        <w:t>r</w:t>
      </w:r>
      <w:r w:rsidR="00DE722E" w:rsidRPr="7B297CEB">
        <w:rPr>
          <w:b/>
          <w:bCs/>
          <w:color w:val="FFFFFF" w:themeColor="background1"/>
          <w:sz w:val="36"/>
          <w:szCs w:val="36"/>
        </w:rPr>
        <w:t xml:space="preserve">eported </w:t>
      </w:r>
      <w:r w:rsidR="00911CCE" w:rsidRPr="7B297CEB">
        <w:rPr>
          <w:b/>
          <w:bCs/>
          <w:color w:val="FFFFFF" w:themeColor="background1"/>
          <w:sz w:val="36"/>
          <w:szCs w:val="36"/>
        </w:rPr>
        <w:t>s</w:t>
      </w:r>
      <w:r w:rsidR="00DE722E" w:rsidRPr="7B297CEB">
        <w:rPr>
          <w:b/>
          <w:bCs/>
          <w:color w:val="FFFFFF" w:themeColor="background1"/>
          <w:sz w:val="36"/>
          <w:szCs w:val="36"/>
        </w:rPr>
        <w:t>ervice</w:t>
      </w:r>
      <w:r w:rsidR="000B1316" w:rsidRPr="7B297CEB">
        <w:rPr>
          <w:b/>
          <w:bCs/>
          <w:color w:val="FFFFFF" w:themeColor="background1"/>
          <w:sz w:val="36"/>
          <w:szCs w:val="36"/>
        </w:rPr>
        <w:t>s</w:t>
      </w:r>
      <w:r w:rsidR="005A55F4">
        <w:rPr>
          <w:b/>
          <w:bCs/>
          <w:color w:val="FFFFFF" w:themeColor="background1"/>
          <w:sz w:val="36"/>
          <w:szCs w:val="36"/>
        </w:rPr>
        <w:t xml:space="preserve"> &amp; outcomes</w:t>
      </w:r>
      <w:r w:rsidR="26BEF255" w:rsidRPr="65DA6230">
        <w:rPr>
          <w:b/>
          <w:bCs/>
          <w:color w:val="FFFFFF" w:themeColor="background1"/>
          <w:sz w:val="36"/>
          <w:szCs w:val="36"/>
        </w:rPr>
        <w:t xml:space="preserve"> </w:t>
      </w:r>
      <w:r w:rsidRPr="00511D4A">
        <w:rPr>
          <w:b/>
          <w:bCs/>
          <w:color w:val="FFFFFF" w:themeColor="background1"/>
          <w:sz w:val="36"/>
          <w:szCs w:val="36"/>
        </w:rPr>
        <w:tab/>
      </w:r>
    </w:p>
    <w:p w14:paraId="03BA616D" w14:textId="6D94E228" w:rsidR="00764E24" w:rsidRPr="00CC4B07" w:rsidRDefault="001E5EB8" w:rsidP="00C12050">
      <w:pPr>
        <w:rPr>
          <w:b/>
          <w:color w:val="FFFFFF" w:themeColor="background1"/>
          <w:sz w:val="36"/>
          <w:szCs w:val="36"/>
        </w:rPr>
      </w:pPr>
      <w:r>
        <w:rPr>
          <w:b/>
          <w:color w:val="FFFFFF" w:themeColor="background1"/>
          <w:sz w:val="36"/>
          <w:szCs w:val="36"/>
        </w:rPr>
        <w:t>J</w:t>
      </w:r>
      <w:r w:rsidR="0063241E">
        <w:rPr>
          <w:b/>
          <w:color w:val="FFFFFF" w:themeColor="background1"/>
          <w:sz w:val="36"/>
          <w:szCs w:val="36"/>
        </w:rPr>
        <w:t>uly 2023</w:t>
      </w:r>
      <w:r>
        <w:rPr>
          <w:b/>
          <w:color w:val="FFFFFF" w:themeColor="background1"/>
          <w:sz w:val="36"/>
          <w:szCs w:val="36"/>
        </w:rPr>
        <w:t xml:space="preserve"> to </w:t>
      </w:r>
      <w:r w:rsidR="0063241E">
        <w:rPr>
          <w:b/>
          <w:color w:val="FFFFFF" w:themeColor="background1"/>
          <w:sz w:val="36"/>
          <w:szCs w:val="36"/>
        </w:rPr>
        <w:t>June</w:t>
      </w:r>
      <w:r w:rsidR="00A86AF0" w:rsidRPr="00CC4B07">
        <w:rPr>
          <w:b/>
          <w:color w:val="FFFFFF" w:themeColor="background1"/>
          <w:sz w:val="36"/>
          <w:szCs w:val="36"/>
        </w:rPr>
        <w:t xml:space="preserve"> 202</w:t>
      </w:r>
      <w:r w:rsidR="0063241E">
        <w:rPr>
          <w:b/>
          <w:color w:val="FFFFFF" w:themeColor="background1"/>
          <w:sz w:val="36"/>
          <w:szCs w:val="36"/>
        </w:rPr>
        <w:t>4</w:t>
      </w:r>
    </w:p>
    <w:bookmarkEnd w:id="1"/>
    <w:p w14:paraId="05C31385" w14:textId="77777777" w:rsidR="00CC4B07" w:rsidRDefault="00CC4B07" w:rsidP="00865102">
      <w:pPr>
        <w:pStyle w:val="Versionanddate"/>
        <w:shd w:val="clear" w:color="auto" w:fill="6B2976"/>
        <w:spacing w:before="240" w:after="0" w:line="240" w:lineRule="auto"/>
        <w:rPr>
          <w:color w:val="FFFFFF" w:themeColor="background1"/>
        </w:rPr>
      </w:pPr>
    </w:p>
    <w:p w14:paraId="548F4178" w14:textId="19848524" w:rsidR="00764E24" w:rsidRDefault="00C12050" w:rsidP="00865102">
      <w:pPr>
        <w:pStyle w:val="Versionanddate"/>
        <w:shd w:val="clear" w:color="auto" w:fill="6B2976"/>
        <w:spacing w:before="240" w:after="0" w:line="240" w:lineRule="auto"/>
        <w:rPr>
          <w:color w:val="FFFFFF" w:themeColor="background1"/>
        </w:rPr>
      </w:pPr>
      <w:r>
        <w:rPr>
          <w:color w:val="FFFFFF" w:themeColor="background1"/>
        </w:rPr>
        <w:t xml:space="preserve">Report </w:t>
      </w:r>
      <w:r w:rsidR="00D76A93">
        <w:rPr>
          <w:color w:val="FFFFFF" w:themeColor="background1"/>
        </w:rPr>
        <w:t>p</w:t>
      </w:r>
      <w:r w:rsidR="00512240">
        <w:rPr>
          <w:color w:val="FFFFFF" w:themeColor="background1"/>
        </w:rPr>
        <w:t xml:space="preserve">roduced </w:t>
      </w:r>
      <w:r w:rsidR="0063241E">
        <w:rPr>
          <w:color w:val="FFFFFF" w:themeColor="background1"/>
        </w:rPr>
        <w:t>March</w:t>
      </w:r>
      <w:r w:rsidR="001E5EB8">
        <w:rPr>
          <w:color w:val="FFFFFF" w:themeColor="background1"/>
        </w:rPr>
        <w:t xml:space="preserve"> </w:t>
      </w:r>
      <w:r w:rsidR="00EF1282">
        <w:rPr>
          <w:color w:val="FFFFFF" w:themeColor="background1"/>
        </w:rPr>
        <w:t>202</w:t>
      </w:r>
      <w:r w:rsidR="0063241E">
        <w:rPr>
          <w:color w:val="FFFFFF" w:themeColor="background1"/>
        </w:rPr>
        <w:t>5</w:t>
      </w:r>
      <w:r w:rsidR="009D7286" w:rsidRPr="007D4FA0">
        <w:rPr>
          <w:color w:val="FFFFFF" w:themeColor="background1"/>
        </w:rPr>
        <w:t xml:space="preserve"> </w:t>
      </w:r>
    </w:p>
    <w:p w14:paraId="1EB9BF5A" w14:textId="57F9374A" w:rsidR="00764E24" w:rsidRDefault="009D7286" w:rsidP="00865102">
      <w:pPr>
        <w:pStyle w:val="Versionanddate"/>
        <w:shd w:val="clear" w:color="auto" w:fill="6B2976"/>
        <w:spacing w:before="240" w:after="0" w:line="240" w:lineRule="auto"/>
        <w:rPr>
          <w:color w:val="FFFFFF" w:themeColor="background1"/>
        </w:rPr>
      </w:pPr>
      <w:r w:rsidRPr="009D7286">
        <w:rPr>
          <w:color w:val="FFFFFF" w:themeColor="background1"/>
        </w:rPr>
        <w:t xml:space="preserve">Market </w:t>
      </w:r>
      <w:r w:rsidR="00DA1F1F">
        <w:rPr>
          <w:color w:val="FFFFFF" w:themeColor="background1"/>
        </w:rPr>
        <w:t>Strategy</w:t>
      </w:r>
      <w:r w:rsidRPr="009D7286">
        <w:rPr>
          <w:color w:val="FFFFFF" w:themeColor="background1"/>
        </w:rPr>
        <w:t xml:space="preserve"> Branch </w:t>
      </w:r>
    </w:p>
    <w:p w14:paraId="2454CB70" w14:textId="047C3198" w:rsidR="00764E24" w:rsidRDefault="00370BD6" w:rsidP="00865102">
      <w:pPr>
        <w:pStyle w:val="Versionanddate"/>
        <w:shd w:val="clear" w:color="auto" w:fill="6B2976"/>
        <w:spacing w:before="240" w:after="0" w:line="240" w:lineRule="auto"/>
        <w:rPr>
          <w:rStyle w:val="Hyperlink"/>
          <w:rFonts w:cs="Arial"/>
          <w:color w:val="FFFFFF" w:themeColor="background1"/>
          <w:u w:val="none"/>
        </w:rPr>
      </w:pPr>
      <w:r w:rsidRPr="009114AE">
        <w:rPr>
          <w:noProof/>
          <w:color w:val="auto"/>
          <w:shd w:val="clear" w:color="auto" w:fill="E6E6E6"/>
          <w:lang w:eastAsia="en-AU"/>
        </w:rPr>
        <w:drawing>
          <wp:anchor distT="0" distB="0" distL="114300" distR="114300" simplePos="0" relativeHeight="251651072" behindDoc="0" locked="0" layoutInCell="1" allowOverlap="1" wp14:anchorId="6B9E2441" wp14:editId="6323EE29">
            <wp:simplePos x="0" y="0"/>
            <wp:positionH relativeFrom="margin">
              <wp:posOffset>4543425</wp:posOffset>
            </wp:positionH>
            <wp:positionV relativeFrom="paragraph">
              <wp:posOffset>-127000</wp:posOffset>
            </wp:positionV>
            <wp:extent cx="966470" cy="509270"/>
            <wp:effectExtent l="0" t="0" r="5080" b="5080"/>
            <wp:wrapSquare wrapText="bothSides"/>
            <wp:docPr id="4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6470" cy="509270"/>
                    </a:xfrm>
                    <a:prstGeom prst="rect">
                      <a:avLst/>
                    </a:prstGeom>
                    <a:noFill/>
                    <a:ln>
                      <a:noFill/>
                    </a:ln>
                  </pic:spPr>
                </pic:pic>
              </a:graphicData>
            </a:graphic>
          </wp:anchor>
        </w:drawing>
      </w:r>
      <w:hyperlink r:id="rId14" w:history="1">
        <w:r w:rsidR="009D7286" w:rsidRPr="00167C47">
          <w:rPr>
            <w:rStyle w:val="Hyperlink"/>
            <w:rFonts w:cs="Arial"/>
            <w:color w:val="FFFFFF" w:themeColor="background1"/>
            <w:u w:val="none"/>
          </w:rPr>
          <w:t>ndis.gov.au</w:t>
        </w:r>
      </w:hyperlink>
    </w:p>
    <w:p w14:paraId="1D0BA1BB" w14:textId="11B1AEA1" w:rsidR="0042408C" w:rsidRDefault="0042408C" w:rsidP="008A74DF">
      <w:pPr>
        <w:tabs>
          <w:tab w:val="left" w:pos="4536"/>
        </w:tabs>
        <w:spacing w:after="0" w:line="276" w:lineRule="auto"/>
        <w:rPr>
          <w:bCs/>
          <w:sz w:val="24"/>
        </w:rPr>
      </w:pPr>
    </w:p>
    <w:p w14:paraId="08038A04" w14:textId="77777777" w:rsidR="002E1AEA" w:rsidRDefault="002E1AEA" w:rsidP="002E1AEA">
      <w:pPr>
        <w:tabs>
          <w:tab w:val="left" w:pos="4536"/>
        </w:tabs>
        <w:spacing w:after="0" w:line="276" w:lineRule="auto"/>
        <w:ind w:left="3544" w:firstLine="720"/>
        <w:rPr>
          <w:b/>
          <w:bCs/>
          <w:color w:val="6B2976"/>
          <w:szCs w:val="22"/>
        </w:rPr>
      </w:pPr>
    </w:p>
    <w:p w14:paraId="489CD39D" w14:textId="77777777" w:rsidR="002E1AEA" w:rsidRDefault="002E1AEA" w:rsidP="002E1AEA">
      <w:pPr>
        <w:tabs>
          <w:tab w:val="left" w:pos="4536"/>
        </w:tabs>
        <w:spacing w:after="0" w:line="276" w:lineRule="auto"/>
        <w:ind w:left="3544" w:firstLine="720"/>
        <w:rPr>
          <w:b/>
          <w:bCs/>
          <w:color w:val="6B2976"/>
          <w:szCs w:val="22"/>
        </w:rPr>
      </w:pPr>
    </w:p>
    <w:p w14:paraId="68020F92" w14:textId="177D5FFA" w:rsidR="00490522" w:rsidRDefault="00AF0447" w:rsidP="00490522">
      <w:pPr>
        <w:tabs>
          <w:tab w:val="left" w:pos="6521"/>
        </w:tabs>
        <w:spacing w:after="0" w:line="276" w:lineRule="auto"/>
        <w:rPr>
          <w:b/>
          <w:bCs/>
          <w:color w:val="6B2976"/>
          <w:sz w:val="44"/>
          <w:szCs w:val="26"/>
        </w:rPr>
      </w:pPr>
      <w:r w:rsidRPr="003B19FE">
        <w:rPr>
          <w:b/>
          <w:bCs/>
          <w:color w:val="6B2976"/>
          <w:sz w:val="44"/>
          <w:szCs w:val="26"/>
        </w:rPr>
        <w:lastRenderedPageBreak/>
        <w:t>Sky</w:t>
      </w:r>
      <w:r w:rsidR="00490522" w:rsidRPr="003B19FE">
        <w:rPr>
          <w:b/>
          <w:bCs/>
          <w:color w:val="6B2976"/>
          <w:sz w:val="44"/>
          <w:szCs w:val="26"/>
        </w:rPr>
        <w:t>’s story</w:t>
      </w:r>
      <w:r w:rsidR="00490522">
        <w:rPr>
          <w:b/>
          <w:bCs/>
          <w:color w:val="6B2976"/>
          <w:sz w:val="44"/>
          <w:szCs w:val="26"/>
        </w:rPr>
        <w:t xml:space="preserve"> </w:t>
      </w:r>
    </w:p>
    <w:p w14:paraId="321C4987" w14:textId="1A418E05" w:rsidR="00490522" w:rsidRPr="00126B16" w:rsidRDefault="00490522" w:rsidP="00490522">
      <w:pPr>
        <w:tabs>
          <w:tab w:val="left" w:pos="4536"/>
        </w:tabs>
        <w:spacing w:after="0" w:line="276" w:lineRule="auto"/>
        <w:ind w:left="3544"/>
        <w:rPr>
          <w:b/>
          <w:bCs/>
          <w:color w:val="6B2976"/>
          <w:sz w:val="20"/>
          <w:szCs w:val="20"/>
        </w:rPr>
      </w:pPr>
    </w:p>
    <w:p w14:paraId="0313C0E3" w14:textId="13AB8752" w:rsidR="000B5204" w:rsidRPr="000B5204" w:rsidRDefault="008A681F" w:rsidP="003B19FE">
      <w:pPr>
        <w:spacing w:after="120"/>
        <w:ind w:right="3380"/>
        <w:rPr>
          <w:rFonts w:cs="Arial"/>
          <w:sz w:val="24"/>
        </w:rPr>
      </w:pPr>
      <w:r w:rsidRPr="00673971">
        <w:rPr>
          <w:rFonts w:cs="Arial"/>
          <w:noProof/>
          <w:szCs w:val="22"/>
        </w:rPr>
        <w:drawing>
          <wp:anchor distT="0" distB="0" distL="114300" distR="114300" simplePos="0" relativeHeight="251664384" behindDoc="0" locked="0" layoutInCell="1" allowOverlap="1" wp14:anchorId="666CA8F2" wp14:editId="1DE214D3">
            <wp:simplePos x="0" y="0"/>
            <wp:positionH relativeFrom="column">
              <wp:posOffset>3657600</wp:posOffset>
            </wp:positionH>
            <wp:positionV relativeFrom="paragraph">
              <wp:posOffset>13335</wp:posOffset>
            </wp:positionV>
            <wp:extent cx="1971040" cy="1311275"/>
            <wp:effectExtent l="0" t="0" r="0" b="3175"/>
            <wp:wrapSquare wrapText="bothSides"/>
            <wp:docPr id="1606883783" name="Picture 4" descr="A young girl with a wide smile as she hands a large takeaway cup of coffee to a custome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883783" name="Picture 4" descr="A young girl with a wide smile as she hands a large takeaway cup of coffee to a customer.&#10;&#1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971040" cy="1311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5204" w:rsidRPr="000B5204">
        <w:rPr>
          <w:rFonts w:cs="Arial"/>
          <w:sz w:val="24"/>
        </w:rPr>
        <w:t xml:space="preserve">It </w:t>
      </w:r>
      <w:r w:rsidR="000B5204" w:rsidRPr="000B5204">
        <w:rPr>
          <w:rFonts w:eastAsiaTheme="minorHAnsi" w:cs="Arial"/>
          <w:sz w:val="24"/>
          <w:lang w:eastAsia="en-US"/>
        </w:rPr>
        <w:t>took</w:t>
      </w:r>
      <w:r w:rsidR="000B5204" w:rsidRPr="000B5204">
        <w:rPr>
          <w:rFonts w:cs="Arial"/>
          <w:sz w:val="24"/>
        </w:rPr>
        <w:t xml:space="preserve"> Sky Grace 2 hours to land a barista job at McDonald’s McCafé in her hometown.</w:t>
      </w:r>
    </w:p>
    <w:p w14:paraId="27DB661C" w14:textId="6095D2DE" w:rsidR="000B5204" w:rsidRPr="000B5204" w:rsidRDefault="00E73992" w:rsidP="003B19FE">
      <w:pPr>
        <w:spacing w:after="120"/>
        <w:ind w:right="3380"/>
        <w:rPr>
          <w:rFonts w:eastAsiaTheme="minorHAnsi" w:cs="Arial"/>
          <w:sz w:val="24"/>
          <w:lang w:eastAsia="en-US"/>
        </w:rPr>
      </w:pPr>
      <w:r>
        <w:rPr>
          <w:rFonts w:eastAsiaTheme="minorHAnsi" w:cs="Arial"/>
          <w:sz w:val="24"/>
          <w:lang w:eastAsia="en-US"/>
        </w:rPr>
        <w:t>Sky</w:t>
      </w:r>
      <w:r w:rsidR="000B5204" w:rsidRPr="000B5204">
        <w:rPr>
          <w:rFonts w:eastAsiaTheme="minorHAnsi" w:cs="Arial"/>
          <w:sz w:val="24"/>
          <w:lang w:eastAsia="en-US"/>
        </w:rPr>
        <w:t xml:space="preserve"> thought she was starting 2 weeks of work experience, but after proving herself in the fast-paced environment she was hired before her first shift had ended.</w:t>
      </w:r>
    </w:p>
    <w:p w14:paraId="26E90902" w14:textId="266A0267" w:rsidR="000B5204" w:rsidRPr="000B5204" w:rsidRDefault="000B5204" w:rsidP="009F52BA">
      <w:pPr>
        <w:spacing w:after="120"/>
        <w:rPr>
          <w:rFonts w:eastAsiaTheme="minorHAnsi" w:cs="Arial"/>
          <w:sz w:val="24"/>
          <w:lang w:eastAsia="en-US"/>
        </w:rPr>
      </w:pPr>
      <w:r w:rsidRPr="000B5204">
        <w:rPr>
          <w:rFonts w:eastAsiaTheme="minorHAnsi" w:cs="Arial"/>
          <w:sz w:val="24"/>
          <w:lang w:eastAsia="en-US"/>
        </w:rPr>
        <w:t>‘I couldn’t believe it. I was so happy. Then that week the manager called to give me my shifts for the next few weeks. I thought wow, okay,’ Sky recalled with a smile.</w:t>
      </w:r>
    </w:p>
    <w:p w14:paraId="550B4B1F" w14:textId="57AB04B4" w:rsidR="000B5204" w:rsidRPr="000B5204" w:rsidRDefault="000B5204" w:rsidP="009F52BA">
      <w:pPr>
        <w:spacing w:after="120"/>
        <w:rPr>
          <w:rFonts w:eastAsiaTheme="minorHAnsi" w:cs="Arial"/>
          <w:sz w:val="24"/>
          <w:lang w:eastAsia="en-US"/>
        </w:rPr>
      </w:pPr>
      <w:r w:rsidRPr="000B5204">
        <w:rPr>
          <w:rFonts w:eastAsiaTheme="minorHAnsi" w:cs="Arial"/>
          <w:sz w:val="24"/>
          <w:lang w:eastAsia="en-US"/>
        </w:rPr>
        <w:t>Now a valued McCafé team member, Sky, who has Fragile X, an intellectual disability and autism, is employed part-time to do regular paid shifts.</w:t>
      </w:r>
    </w:p>
    <w:p w14:paraId="2D4DC359" w14:textId="4C3A131E" w:rsidR="000B5204" w:rsidRPr="000B5204" w:rsidRDefault="000B5204" w:rsidP="009F52BA">
      <w:pPr>
        <w:spacing w:after="120"/>
        <w:rPr>
          <w:rFonts w:eastAsiaTheme="minorHAnsi" w:cs="Arial"/>
          <w:sz w:val="24"/>
          <w:lang w:eastAsia="en-US"/>
        </w:rPr>
      </w:pPr>
      <w:r w:rsidRPr="000B5204">
        <w:rPr>
          <w:rFonts w:eastAsiaTheme="minorHAnsi" w:cs="Arial"/>
          <w:sz w:val="24"/>
          <w:lang w:eastAsia="en-US"/>
        </w:rPr>
        <w:t>Sky used the employment assistance funding included in her National Disability Insurance Scheme (NDIS) plan to build her skills for work and to find a job.</w:t>
      </w:r>
    </w:p>
    <w:p w14:paraId="1B4BF411" w14:textId="77777777" w:rsidR="000B5204" w:rsidRPr="000B5204" w:rsidRDefault="000B5204" w:rsidP="009F52BA">
      <w:pPr>
        <w:spacing w:after="120"/>
        <w:rPr>
          <w:rFonts w:eastAsiaTheme="minorHAnsi" w:cs="Arial"/>
          <w:sz w:val="24"/>
          <w:lang w:eastAsia="en-US"/>
        </w:rPr>
      </w:pPr>
      <w:r w:rsidRPr="000B5204">
        <w:rPr>
          <w:rFonts w:eastAsiaTheme="minorHAnsi" w:cs="Arial"/>
          <w:sz w:val="24"/>
          <w:lang w:eastAsia="en-US"/>
        </w:rPr>
        <w:t>Sky credits her success to the support she received from Jess, her employment consultant at local NDIS employment provider are-able.</w:t>
      </w:r>
    </w:p>
    <w:p w14:paraId="4BDEF5A2" w14:textId="77777777" w:rsidR="000B5204" w:rsidRPr="000B5204" w:rsidRDefault="000B5204" w:rsidP="009F52BA">
      <w:pPr>
        <w:spacing w:after="120"/>
        <w:rPr>
          <w:rFonts w:eastAsiaTheme="minorHAnsi" w:cs="Arial"/>
          <w:sz w:val="24"/>
          <w:lang w:eastAsia="en-US"/>
        </w:rPr>
      </w:pPr>
      <w:r w:rsidRPr="000B5204">
        <w:rPr>
          <w:rFonts w:eastAsiaTheme="minorHAnsi" w:cs="Arial"/>
          <w:sz w:val="24"/>
          <w:lang w:eastAsia="en-US"/>
        </w:rPr>
        <w:t>‘We’ve been working together for just over a year now and Jess has helped me so much,’ Sky said. ‘She’s helped me to build my confidence and skills, and I wouldn’t be where I am today without her,’ Sky added.</w:t>
      </w:r>
    </w:p>
    <w:p w14:paraId="4382304D" w14:textId="25DCB1E4" w:rsidR="000B5204" w:rsidRPr="000B5204" w:rsidRDefault="000B5204" w:rsidP="009F52BA">
      <w:pPr>
        <w:spacing w:after="120"/>
        <w:rPr>
          <w:rFonts w:eastAsiaTheme="minorHAnsi" w:cs="Arial"/>
          <w:sz w:val="24"/>
          <w:lang w:eastAsia="en-US"/>
        </w:rPr>
      </w:pPr>
      <w:r w:rsidRPr="000B5204">
        <w:rPr>
          <w:rFonts w:eastAsiaTheme="minorHAnsi" w:cs="Arial"/>
          <w:sz w:val="24"/>
          <w:lang w:eastAsia="en-US"/>
        </w:rPr>
        <w:t>Jess works with people with disability to overcome employment barriers and to identify suitable job options, so she worked with Sky to understand her interests, skills, strengths, weaknesses, likes and dislikes.</w:t>
      </w:r>
    </w:p>
    <w:p w14:paraId="7483DBC0" w14:textId="77777777" w:rsidR="000B5204" w:rsidRPr="000B5204" w:rsidRDefault="000B5204" w:rsidP="009F52BA">
      <w:pPr>
        <w:spacing w:after="120"/>
        <w:rPr>
          <w:rFonts w:eastAsiaTheme="minorHAnsi" w:cs="Arial"/>
          <w:sz w:val="24"/>
          <w:lang w:eastAsia="en-US"/>
        </w:rPr>
      </w:pPr>
      <w:r w:rsidRPr="000B5204">
        <w:rPr>
          <w:rFonts w:eastAsiaTheme="minorHAnsi" w:cs="Arial"/>
          <w:sz w:val="24"/>
          <w:lang w:eastAsia="en-US"/>
        </w:rPr>
        <w:t xml:space="preserve">While Jess supported Sky to try different roles through work experience, Sky decided she preferred a job in hospitality, and she needed to develop her skills to become a barista. </w:t>
      </w:r>
    </w:p>
    <w:p w14:paraId="01925688" w14:textId="50D8309F" w:rsidR="000B5204" w:rsidRPr="000B5204" w:rsidRDefault="000B5204" w:rsidP="009F52BA">
      <w:pPr>
        <w:spacing w:after="120"/>
        <w:rPr>
          <w:rFonts w:eastAsiaTheme="minorHAnsi" w:cs="Arial"/>
          <w:sz w:val="24"/>
          <w:lang w:eastAsia="en-US"/>
        </w:rPr>
      </w:pPr>
      <w:r w:rsidRPr="000B5204">
        <w:rPr>
          <w:rFonts w:eastAsiaTheme="minorHAnsi" w:cs="Arial"/>
          <w:sz w:val="24"/>
          <w:lang w:eastAsia="en-US"/>
        </w:rPr>
        <w:t>Knowing Sky had some experience making coffees, Jess said they talked about what Sky could already do and the additional skills she needed to ensure she could get a paid job.</w:t>
      </w:r>
    </w:p>
    <w:p w14:paraId="660E4398" w14:textId="5671C596" w:rsidR="000B5204" w:rsidRPr="000B5204" w:rsidRDefault="000B5204" w:rsidP="009F52BA">
      <w:pPr>
        <w:spacing w:after="120"/>
        <w:rPr>
          <w:rFonts w:eastAsiaTheme="minorHAnsi" w:cs="Arial"/>
          <w:sz w:val="24"/>
          <w:lang w:eastAsia="en-US"/>
        </w:rPr>
      </w:pPr>
      <w:r w:rsidRPr="000B5204">
        <w:rPr>
          <w:rFonts w:eastAsiaTheme="minorHAnsi" w:cs="Arial"/>
          <w:sz w:val="24"/>
          <w:lang w:eastAsia="en-US"/>
        </w:rPr>
        <w:t>Somewhat shy, Sky also wanted to build her confidence to engage with customers.</w:t>
      </w:r>
    </w:p>
    <w:p w14:paraId="4C441428" w14:textId="3B5E7EE5" w:rsidR="000B5204" w:rsidRPr="000B5204" w:rsidRDefault="00BE500D" w:rsidP="7455F9D7">
      <w:pPr>
        <w:spacing w:after="120"/>
        <w:rPr>
          <w:rFonts w:eastAsiaTheme="minorEastAsia" w:cs="Arial"/>
          <w:sz w:val="24"/>
          <w:lang w:eastAsia="en-US"/>
        </w:rPr>
      </w:pPr>
      <w:r>
        <w:rPr>
          <w:noProof/>
        </w:rPr>
        <w:drawing>
          <wp:anchor distT="0" distB="0" distL="114300" distR="114300" simplePos="0" relativeHeight="251652096" behindDoc="0" locked="0" layoutInCell="1" allowOverlap="1" wp14:anchorId="6D07E35C" wp14:editId="7C3D2964">
            <wp:simplePos x="0" y="0"/>
            <wp:positionH relativeFrom="column">
              <wp:posOffset>57150</wp:posOffset>
            </wp:positionH>
            <wp:positionV relativeFrom="paragraph">
              <wp:posOffset>687705</wp:posOffset>
            </wp:positionV>
            <wp:extent cx="2324100" cy="1546043"/>
            <wp:effectExtent l="0" t="0" r="0" b="0"/>
            <wp:wrapNone/>
            <wp:docPr id="2041397782" name="Picture 5" descr="Two young women standing side by side in a coffee shop, smiling at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397782" name="Picture 5" descr="Two young women standing side by side in a coffee shop, smiling at the camera."/>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24100" cy="1546043"/>
                    </a:xfrm>
                    <a:prstGeom prst="rect">
                      <a:avLst/>
                    </a:prstGeom>
                  </pic:spPr>
                </pic:pic>
              </a:graphicData>
            </a:graphic>
            <wp14:sizeRelH relativeFrom="page">
              <wp14:pctWidth>0</wp14:pctWidth>
            </wp14:sizeRelH>
            <wp14:sizeRelV relativeFrom="page">
              <wp14:pctHeight>0</wp14:pctHeight>
            </wp14:sizeRelV>
          </wp:anchor>
        </w:drawing>
      </w:r>
      <w:r w:rsidR="000B5204" w:rsidRPr="7455F9D7">
        <w:rPr>
          <w:rFonts w:eastAsiaTheme="minorEastAsia" w:cs="Arial"/>
          <w:sz w:val="24"/>
          <w:lang w:eastAsia="en-US"/>
        </w:rPr>
        <w:t xml:space="preserve">To help build Sky’s work and social skills to work as a barista, Jess set up a portable coffee cart customised to Sky’s needs. It allowed Sky to learn all aspects of the job in a safe and controlled environment. </w:t>
      </w:r>
    </w:p>
    <w:p w14:paraId="78214DE2" w14:textId="07BB66AC" w:rsidR="001E11E7" w:rsidRDefault="000B5204" w:rsidP="7455F9D7">
      <w:pPr>
        <w:spacing w:after="120"/>
        <w:ind w:left="4253"/>
        <w:rPr>
          <w:rFonts w:eastAsiaTheme="minorEastAsia" w:cs="Arial"/>
          <w:sz w:val="24"/>
          <w:lang w:eastAsia="en-US"/>
        </w:rPr>
      </w:pPr>
      <w:r w:rsidRPr="7455F9D7">
        <w:rPr>
          <w:rFonts w:eastAsiaTheme="minorEastAsia" w:cs="Arial"/>
          <w:sz w:val="24"/>
          <w:lang w:eastAsia="en-US"/>
        </w:rPr>
        <w:t>Every Monday, Sky came in for a couple of hours to practise interacting with customers, taking orders, making coffees, taking money and working out the change,’ Jess said.</w:t>
      </w:r>
    </w:p>
    <w:p w14:paraId="69116987" w14:textId="77777777" w:rsidR="00BE500D" w:rsidRDefault="00BE500D" w:rsidP="7455F9D7">
      <w:pPr>
        <w:spacing w:after="120"/>
        <w:ind w:left="4230" w:right="403"/>
        <w:rPr>
          <w:rFonts w:eastAsiaTheme="minorEastAsia" w:cs="Arial"/>
          <w:sz w:val="24"/>
          <w:lang w:eastAsia="en-US"/>
        </w:rPr>
      </w:pPr>
    </w:p>
    <w:p w14:paraId="4E634CDD" w14:textId="66376D91" w:rsidR="000B5204" w:rsidRPr="000B5204" w:rsidRDefault="000B5204" w:rsidP="00511D4A">
      <w:pPr>
        <w:spacing w:after="120"/>
        <w:ind w:right="403"/>
        <w:rPr>
          <w:rFonts w:eastAsiaTheme="minorEastAsia" w:cs="Arial"/>
          <w:sz w:val="24"/>
          <w:lang w:eastAsia="en-US"/>
        </w:rPr>
      </w:pPr>
      <w:r w:rsidRPr="7455F9D7">
        <w:rPr>
          <w:rFonts w:eastAsiaTheme="minorEastAsia" w:cs="Arial"/>
          <w:sz w:val="24"/>
          <w:lang w:eastAsia="en-US"/>
        </w:rPr>
        <w:lastRenderedPageBreak/>
        <w:t>A couple of months later when Jess was confident Sky had mastered her barista skills,</w:t>
      </w:r>
      <w:r w:rsidR="001E11E7" w:rsidRPr="7455F9D7">
        <w:rPr>
          <w:rFonts w:eastAsiaTheme="minorEastAsia" w:cs="Arial"/>
          <w:sz w:val="24"/>
          <w:lang w:eastAsia="en-US"/>
        </w:rPr>
        <w:t xml:space="preserve"> </w:t>
      </w:r>
      <w:r w:rsidRPr="7455F9D7">
        <w:rPr>
          <w:rFonts w:eastAsiaTheme="minorEastAsia" w:cs="Arial"/>
          <w:sz w:val="24"/>
          <w:lang w:eastAsia="en-US"/>
        </w:rPr>
        <w:t>she reached out to McDonald’s to ask if Sky could do a 2</w:t>
      </w:r>
      <w:r w:rsidR="00A157BD">
        <w:rPr>
          <w:rFonts w:eastAsiaTheme="minorEastAsia" w:cs="Arial"/>
          <w:sz w:val="24"/>
          <w:lang w:eastAsia="en-US"/>
        </w:rPr>
        <w:t xml:space="preserve"> </w:t>
      </w:r>
      <w:r w:rsidRPr="7455F9D7">
        <w:rPr>
          <w:rFonts w:eastAsiaTheme="minorEastAsia" w:cs="Arial"/>
          <w:sz w:val="24"/>
          <w:lang w:eastAsia="en-US"/>
        </w:rPr>
        <w:t>week work experience placement.</w:t>
      </w:r>
    </w:p>
    <w:p w14:paraId="52889147" w14:textId="672B5E02" w:rsidR="000B5204" w:rsidRPr="000B5204" w:rsidRDefault="000B5204" w:rsidP="00E73992">
      <w:pPr>
        <w:tabs>
          <w:tab w:val="left" w:pos="4395"/>
          <w:tab w:val="left" w:pos="4820"/>
        </w:tabs>
        <w:spacing w:after="120"/>
        <w:ind w:right="119"/>
        <w:rPr>
          <w:rFonts w:eastAsiaTheme="minorHAnsi" w:cs="Arial"/>
          <w:sz w:val="24"/>
          <w:lang w:eastAsia="en-US"/>
        </w:rPr>
      </w:pPr>
      <w:r w:rsidRPr="000B5204">
        <w:rPr>
          <w:rFonts w:eastAsiaTheme="minorHAnsi" w:cs="Arial"/>
          <w:sz w:val="24"/>
          <w:lang w:eastAsia="en-US"/>
        </w:rPr>
        <w:t>Much to their delight, the manager said yes. But it didn’t take long for Sky to exceed expectations.</w:t>
      </w:r>
    </w:p>
    <w:p w14:paraId="5C3A2636" w14:textId="3B4BA1BA" w:rsidR="000B5204" w:rsidRPr="000B5204" w:rsidRDefault="000B5204" w:rsidP="001E11E7">
      <w:pPr>
        <w:spacing w:after="120"/>
        <w:ind w:right="-22"/>
        <w:rPr>
          <w:rFonts w:eastAsiaTheme="minorHAnsi" w:cs="Arial"/>
          <w:sz w:val="24"/>
          <w:lang w:eastAsia="en-US"/>
        </w:rPr>
      </w:pPr>
      <w:r w:rsidRPr="000B5204">
        <w:rPr>
          <w:rFonts w:eastAsiaTheme="minorHAnsi" w:cs="Arial"/>
          <w:sz w:val="24"/>
          <w:lang w:eastAsia="en-US"/>
        </w:rPr>
        <w:t>‘After just 2 hours on her first shift, the manager turned to me and asked, “Can I keep her?” It was an incredible moment. I think we were both shocked, but Sky truly earned it.</w:t>
      </w:r>
    </w:p>
    <w:p w14:paraId="5D137258" w14:textId="3A624A43" w:rsidR="0034012A" w:rsidRPr="000B5204" w:rsidRDefault="000B5204" w:rsidP="001E11E7">
      <w:pPr>
        <w:spacing w:after="120"/>
        <w:ind w:right="-22"/>
        <w:rPr>
          <w:rFonts w:eastAsiaTheme="minorHAnsi" w:cs="Arial"/>
          <w:sz w:val="24"/>
          <w:lang w:eastAsia="en-US"/>
        </w:rPr>
      </w:pPr>
      <w:r w:rsidRPr="000B5204">
        <w:rPr>
          <w:rFonts w:eastAsiaTheme="minorHAnsi" w:cs="Arial"/>
          <w:sz w:val="24"/>
          <w:lang w:eastAsia="en-US"/>
        </w:rPr>
        <w:t>‘McDonald’s has been fantastic,’ Jess added. ‘The staff are incredibly supportive</w:t>
      </w:r>
      <w:r w:rsidR="009B312C">
        <w:rPr>
          <w:rFonts w:eastAsiaTheme="minorHAnsi" w:cs="Arial"/>
          <w:sz w:val="24"/>
          <w:lang w:eastAsia="en-US"/>
        </w:rPr>
        <w:t>’</w:t>
      </w:r>
      <w:r w:rsidRPr="000B5204">
        <w:rPr>
          <w:rFonts w:eastAsiaTheme="minorHAnsi" w:cs="Arial"/>
          <w:sz w:val="24"/>
          <w:lang w:eastAsia="en-US"/>
        </w:rPr>
        <w:t>.</w:t>
      </w:r>
    </w:p>
    <w:p w14:paraId="13D9F1DE" w14:textId="2FAA14CC" w:rsidR="00BE500D" w:rsidRPr="004C151E" w:rsidRDefault="000B5204" w:rsidP="00511D4A">
      <w:pPr>
        <w:spacing w:after="120"/>
        <w:ind w:right="-22"/>
        <w:rPr>
          <w:rFonts w:eastAsiaTheme="minorEastAsia"/>
          <w:lang w:eastAsia="en-US"/>
        </w:rPr>
      </w:pPr>
      <w:bookmarkStart w:id="4" w:name="_Toc192843615"/>
      <w:r w:rsidRPr="00511D4A">
        <w:rPr>
          <w:rFonts w:eastAsiaTheme="minorEastAsia"/>
          <w:b/>
          <w:bCs/>
          <w:color w:val="6B2976"/>
          <w:lang w:eastAsia="en-US"/>
        </w:rPr>
        <w:t>‘Sky is now thriving in a job she loves and she’s grateful for the opportunity to be part of a supportive team who are helping her to grow.’</w:t>
      </w:r>
      <w:bookmarkEnd w:id="4"/>
    </w:p>
    <w:p w14:paraId="2AECA935" w14:textId="5BD45B69" w:rsidR="00BE500D" w:rsidRDefault="00BE500D">
      <w:pPr>
        <w:spacing w:after="0" w:line="240" w:lineRule="auto"/>
        <w:rPr>
          <w:rFonts w:eastAsiaTheme="minorEastAsia" w:cs="Arial"/>
          <w:b/>
          <w:bCs/>
          <w:color w:val="6B2976"/>
          <w:sz w:val="24"/>
          <w:lang w:eastAsia="en-US"/>
        </w:rPr>
      </w:pPr>
      <w:r>
        <w:rPr>
          <w:rFonts w:eastAsiaTheme="minorEastAsia" w:cs="Arial"/>
          <w:sz w:val="24"/>
          <w:lang w:eastAsia="en-US"/>
        </w:rPr>
        <w:br w:type="page"/>
      </w:r>
    </w:p>
    <w:bookmarkStart w:id="5" w:name="_Toc115854994" w:displacedByCustomXml="next"/>
    <w:bookmarkStart w:id="6" w:name="_Toc115773225" w:displacedByCustomXml="next"/>
    <w:bookmarkStart w:id="7" w:name="_Toc195003729" w:displacedByCustomXml="next"/>
    <w:sdt>
      <w:sdtPr>
        <w:rPr>
          <w:b w:val="0"/>
          <w:bCs w:val="0"/>
          <w:color w:val="auto"/>
          <w:sz w:val="22"/>
          <w:szCs w:val="24"/>
          <w:shd w:val="clear" w:color="auto" w:fill="E6E6E6"/>
        </w:rPr>
        <w:id w:val="-1152216972"/>
        <w:docPartObj>
          <w:docPartGallery w:val="Table of Contents"/>
          <w:docPartUnique/>
        </w:docPartObj>
      </w:sdtPr>
      <w:sdtEndPr>
        <w:rPr>
          <w:szCs w:val="22"/>
        </w:rPr>
      </w:sdtEndPr>
      <w:sdtContent>
        <w:p w14:paraId="0A4AAD5D" w14:textId="77777777" w:rsidR="00E83B79" w:rsidRPr="00786648" w:rsidRDefault="00E83B79" w:rsidP="00E83B79">
          <w:pPr>
            <w:pStyle w:val="Heading2"/>
            <w:numPr>
              <w:ilvl w:val="0"/>
              <w:numId w:val="0"/>
            </w:numPr>
            <w:tabs>
              <w:tab w:val="center" w:pos="4513"/>
            </w:tabs>
            <w:spacing w:line="240" w:lineRule="auto"/>
            <w:rPr>
              <w:b w:val="0"/>
              <w:bCs w:val="0"/>
              <w:color w:val="auto"/>
              <w:sz w:val="22"/>
              <w:szCs w:val="24"/>
            </w:rPr>
          </w:pPr>
          <w:r>
            <w:t>Contents</w:t>
          </w:r>
          <w:bookmarkEnd w:id="7"/>
          <w:bookmarkEnd w:id="6"/>
          <w:bookmarkEnd w:id="5"/>
        </w:p>
        <w:p w14:paraId="71EF3C6F" w14:textId="3DE13E2D" w:rsidR="00316887" w:rsidRDefault="00E83B79">
          <w:pPr>
            <w:pStyle w:val="TOC1"/>
            <w:rPr>
              <w:rFonts w:asciiTheme="minorHAnsi" w:eastAsiaTheme="minorEastAsia" w:hAnsiTheme="minorHAnsi" w:cstheme="minorBidi"/>
              <w:noProof/>
              <w:kern w:val="2"/>
              <w:sz w:val="24"/>
              <w:lang w:eastAsia="en-AU"/>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95003728" w:history="1">
            <w:r w:rsidR="00316887" w:rsidRPr="00494DBE">
              <w:rPr>
                <w:rStyle w:val="Hyperlink"/>
                <w:noProof/>
              </w:rPr>
              <w:t>School leaver employment support</w:t>
            </w:r>
            <w:r w:rsidR="00316887">
              <w:rPr>
                <w:noProof/>
                <w:webHidden/>
              </w:rPr>
              <w:tab/>
            </w:r>
            <w:r w:rsidR="00316887">
              <w:rPr>
                <w:noProof/>
                <w:webHidden/>
              </w:rPr>
              <w:fldChar w:fldCharType="begin"/>
            </w:r>
            <w:r w:rsidR="00316887">
              <w:rPr>
                <w:noProof/>
                <w:webHidden/>
              </w:rPr>
              <w:instrText xml:space="preserve"> PAGEREF _Toc195003728 \h </w:instrText>
            </w:r>
            <w:r w:rsidR="00316887">
              <w:rPr>
                <w:noProof/>
                <w:webHidden/>
              </w:rPr>
            </w:r>
            <w:r w:rsidR="00316887">
              <w:rPr>
                <w:noProof/>
                <w:webHidden/>
              </w:rPr>
              <w:fldChar w:fldCharType="separate"/>
            </w:r>
            <w:r w:rsidR="00876FE9">
              <w:rPr>
                <w:noProof/>
                <w:webHidden/>
              </w:rPr>
              <w:t>1</w:t>
            </w:r>
            <w:r w:rsidR="00316887">
              <w:rPr>
                <w:noProof/>
                <w:webHidden/>
              </w:rPr>
              <w:fldChar w:fldCharType="end"/>
            </w:r>
          </w:hyperlink>
        </w:p>
        <w:p w14:paraId="01EE6C48" w14:textId="2B872884" w:rsidR="00316887" w:rsidRDefault="00316887">
          <w:pPr>
            <w:pStyle w:val="TOC2"/>
            <w:rPr>
              <w:rFonts w:asciiTheme="minorHAnsi" w:eastAsiaTheme="minorEastAsia" w:hAnsiTheme="minorHAnsi" w:cstheme="minorBidi"/>
              <w:noProof/>
              <w:kern w:val="2"/>
              <w:sz w:val="24"/>
              <w:lang w:eastAsia="en-AU"/>
              <w14:ligatures w14:val="standardContextual"/>
            </w:rPr>
          </w:pPr>
          <w:hyperlink w:anchor="_Toc195003729" w:history="1">
            <w:r w:rsidRPr="00494DBE">
              <w:rPr>
                <w:rStyle w:val="Hyperlink"/>
                <w:noProof/>
              </w:rPr>
              <w:t>Contents</w:t>
            </w:r>
            <w:r>
              <w:rPr>
                <w:noProof/>
                <w:webHidden/>
              </w:rPr>
              <w:tab/>
            </w:r>
            <w:r>
              <w:rPr>
                <w:noProof/>
                <w:webHidden/>
              </w:rPr>
              <w:fldChar w:fldCharType="begin"/>
            </w:r>
            <w:r>
              <w:rPr>
                <w:noProof/>
                <w:webHidden/>
              </w:rPr>
              <w:instrText xml:space="preserve"> PAGEREF _Toc195003729 \h </w:instrText>
            </w:r>
            <w:r>
              <w:rPr>
                <w:noProof/>
                <w:webHidden/>
              </w:rPr>
            </w:r>
            <w:r>
              <w:rPr>
                <w:noProof/>
                <w:webHidden/>
              </w:rPr>
              <w:fldChar w:fldCharType="separate"/>
            </w:r>
            <w:r w:rsidR="00876FE9">
              <w:rPr>
                <w:noProof/>
                <w:webHidden/>
              </w:rPr>
              <w:t>4</w:t>
            </w:r>
            <w:r>
              <w:rPr>
                <w:noProof/>
                <w:webHidden/>
              </w:rPr>
              <w:fldChar w:fldCharType="end"/>
            </w:r>
          </w:hyperlink>
        </w:p>
        <w:p w14:paraId="32BCC6AC" w14:textId="1B1967DA" w:rsidR="00316887" w:rsidRDefault="00316887">
          <w:pPr>
            <w:pStyle w:val="TOC2"/>
            <w:rPr>
              <w:rFonts w:asciiTheme="minorHAnsi" w:eastAsiaTheme="minorEastAsia" w:hAnsiTheme="minorHAnsi" w:cstheme="minorBidi"/>
              <w:noProof/>
              <w:kern w:val="2"/>
              <w:sz w:val="24"/>
              <w:lang w:eastAsia="en-AU"/>
              <w14:ligatures w14:val="standardContextual"/>
            </w:rPr>
          </w:pPr>
          <w:hyperlink w:anchor="_Toc195003730" w:history="1">
            <w:r w:rsidRPr="00494DBE">
              <w:rPr>
                <w:rStyle w:val="Hyperlink"/>
                <w:noProof/>
              </w:rPr>
              <w:t>1.</w:t>
            </w:r>
            <w:r>
              <w:rPr>
                <w:rFonts w:asciiTheme="minorHAnsi" w:eastAsiaTheme="minorEastAsia" w:hAnsiTheme="minorHAnsi" w:cstheme="minorBidi"/>
                <w:noProof/>
                <w:kern w:val="2"/>
                <w:sz w:val="24"/>
                <w:lang w:eastAsia="en-AU"/>
                <w14:ligatures w14:val="standardContextual"/>
              </w:rPr>
              <w:tab/>
            </w:r>
            <w:r w:rsidRPr="00494DBE">
              <w:rPr>
                <w:rStyle w:val="Hyperlink"/>
                <w:noProof/>
              </w:rPr>
              <w:t>Executive summary</w:t>
            </w:r>
            <w:r>
              <w:rPr>
                <w:noProof/>
                <w:webHidden/>
              </w:rPr>
              <w:tab/>
            </w:r>
            <w:r>
              <w:rPr>
                <w:noProof/>
                <w:webHidden/>
              </w:rPr>
              <w:fldChar w:fldCharType="begin"/>
            </w:r>
            <w:r>
              <w:rPr>
                <w:noProof/>
                <w:webHidden/>
              </w:rPr>
              <w:instrText xml:space="preserve"> PAGEREF _Toc195003730 \h </w:instrText>
            </w:r>
            <w:r>
              <w:rPr>
                <w:noProof/>
                <w:webHidden/>
              </w:rPr>
            </w:r>
            <w:r>
              <w:rPr>
                <w:noProof/>
                <w:webHidden/>
              </w:rPr>
              <w:fldChar w:fldCharType="separate"/>
            </w:r>
            <w:r w:rsidR="00876FE9">
              <w:rPr>
                <w:noProof/>
                <w:webHidden/>
              </w:rPr>
              <w:t>6</w:t>
            </w:r>
            <w:r>
              <w:rPr>
                <w:noProof/>
                <w:webHidden/>
              </w:rPr>
              <w:fldChar w:fldCharType="end"/>
            </w:r>
          </w:hyperlink>
        </w:p>
        <w:p w14:paraId="0F1E7707" w14:textId="1A727C0D"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31" w:history="1">
            <w:r w:rsidRPr="00494DBE">
              <w:rPr>
                <w:rStyle w:val="Hyperlink"/>
                <w:noProof/>
              </w:rPr>
              <w:t>1.1</w:t>
            </w:r>
            <w:r>
              <w:rPr>
                <w:rFonts w:asciiTheme="minorHAnsi" w:eastAsiaTheme="minorEastAsia" w:hAnsiTheme="minorHAnsi" w:cstheme="minorBidi"/>
                <w:noProof/>
                <w:kern w:val="2"/>
                <w:sz w:val="24"/>
                <w:lang w:eastAsia="en-AU"/>
                <w14:ligatures w14:val="standardContextual"/>
              </w:rPr>
              <w:tab/>
            </w:r>
            <w:r w:rsidRPr="00494DBE">
              <w:rPr>
                <w:rStyle w:val="Hyperlink"/>
                <w:noProof/>
              </w:rPr>
              <w:t>Introduction</w:t>
            </w:r>
            <w:r>
              <w:rPr>
                <w:noProof/>
                <w:webHidden/>
              </w:rPr>
              <w:tab/>
            </w:r>
            <w:r>
              <w:rPr>
                <w:noProof/>
                <w:webHidden/>
              </w:rPr>
              <w:fldChar w:fldCharType="begin"/>
            </w:r>
            <w:r>
              <w:rPr>
                <w:noProof/>
                <w:webHidden/>
              </w:rPr>
              <w:instrText xml:space="preserve"> PAGEREF _Toc195003731 \h </w:instrText>
            </w:r>
            <w:r>
              <w:rPr>
                <w:noProof/>
                <w:webHidden/>
              </w:rPr>
            </w:r>
            <w:r>
              <w:rPr>
                <w:noProof/>
                <w:webHidden/>
              </w:rPr>
              <w:fldChar w:fldCharType="separate"/>
            </w:r>
            <w:r w:rsidR="00876FE9">
              <w:rPr>
                <w:noProof/>
                <w:webHidden/>
              </w:rPr>
              <w:t>6</w:t>
            </w:r>
            <w:r>
              <w:rPr>
                <w:noProof/>
                <w:webHidden/>
              </w:rPr>
              <w:fldChar w:fldCharType="end"/>
            </w:r>
          </w:hyperlink>
        </w:p>
        <w:p w14:paraId="1EC8F70D" w14:textId="6C48BFDE"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32" w:history="1">
            <w:r w:rsidRPr="00494DBE">
              <w:rPr>
                <w:rStyle w:val="Hyperlink"/>
                <w:noProof/>
              </w:rPr>
              <w:t>1.2</w:t>
            </w:r>
            <w:r>
              <w:rPr>
                <w:rFonts w:asciiTheme="minorHAnsi" w:eastAsiaTheme="minorEastAsia" w:hAnsiTheme="minorHAnsi" w:cstheme="minorBidi"/>
                <w:noProof/>
                <w:kern w:val="2"/>
                <w:sz w:val="24"/>
                <w:lang w:eastAsia="en-AU"/>
                <w14:ligatures w14:val="standardContextual"/>
              </w:rPr>
              <w:tab/>
            </w:r>
            <w:r w:rsidRPr="00494DBE">
              <w:rPr>
                <w:rStyle w:val="Hyperlink"/>
                <w:noProof/>
              </w:rPr>
              <w:t>Employment support provider reporting</w:t>
            </w:r>
            <w:r>
              <w:rPr>
                <w:noProof/>
                <w:webHidden/>
              </w:rPr>
              <w:tab/>
            </w:r>
            <w:r>
              <w:rPr>
                <w:noProof/>
                <w:webHidden/>
              </w:rPr>
              <w:fldChar w:fldCharType="begin"/>
            </w:r>
            <w:r>
              <w:rPr>
                <w:noProof/>
                <w:webHidden/>
              </w:rPr>
              <w:instrText xml:space="preserve"> PAGEREF _Toc195003732 \h </w:instrText>
            </w:r>
            <w:r>
              <w:rPr>
                <w:noProof/>
                <w:webHidden/>
              </w:rPr>
            </w:r>
            <w:r>
              <w:rPr>
                <w:noProof/>
                <w:webHidden/>
              </w:rPr>
              <w:fldChar w:fldCharType="separate"/>
            </w:r>
            <w:r w:rsidR="00876FE9">
              <w:rPr>
                <w:noProof/>
                <w:webHidden/>
              </w:rPr>
              <w:t>6</w:t>
            </w:r>
            <w:r>
              <w:rPr>
                <w:noProof/>
                <w:webHidden/>
              </w:rPr>
              <w:fldChar w:fldCharType="end"/>
            </w:r>
          </w:hyperlink>
        </w:p>
        <w:p w14:paraId="1EBA6758" w14:textId="0F38E15E"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33" w:history="1">
            <w:r w:rsidRPr="00494DBE">
              <w:rPr>
                <w:rStyle w:val="Hyperlink"/>
                <w:noProof/>
              </w:rPr>
              <w:t>1.3</w:t>
            </w:r>
            <w:r>
              <w:rPr>
                <w:rFonts w:asciiTheme="minorHAnsi" w:eastAsiaTheme="minorEastAsia" w:hAnsiTheme="minorHAnsi" w:cstheme="minorBidi"/>
                <w:noProof/>
                <w:kern w:val="2"/>
                <w:sz w:val="24"/>
                <w:lang w:eastAsia="en-AU"/>
                <w14:ligatures w14:val="standardContextual"/>
              </w:rPr>
              <w:tab/>
            </w:r>
            <w:r w:rsidRPr="00494DBE">
              <w:rPr>
                <w:rStyle w:val="Hyperlink"/>
                <w:noProof/>
              </w:rPr>
              <w:t>Report enhancements</w:t>
            </w:r>
            <w:r>
              <w:rPr>
                <w:noProof/>
                <w:webHidden/>
              </w:rPr>
              <w:tab/>
            </w:r>
            <w:r>
              <w:rPr>
                <w:noProof/>
                <w:webHidden/>
              </w:rPr>
              <w:fldChar w:fldCharType="begin"/>
            </w:r>
            <w:r>
              <w:rPr>
                <w:noProof/>
                <w:webHidden/>
              </w:rPr>
              <w:instrText xml:space="preserve"> PAGEREF _Toc195003733 \h </w:instrText>
            </w:r>
            <w:r>
              <w:rPr>
                <w:noProof/>
                <w:webHidden/>
              </w:rPr>
            </w:r>
            <w:r>
              <w:rPr>
                <w:noProof/>
                <w:webHidden/>
              </w:rPr>
              <w:fldChar w:fldCharType="separate"/>
            </w:r>
            <w:r w:rsidR="00876FE9">
              <w:rPr>
                <w:noProof/>
                <w:webHidden/>
              </w:rPr>
              <w:t>6</w:t>
            </w:r>
            <w:r>
              <w:rPr>
                <w:noProof/>
                <w:webHidden/>
              </w:rPr>
              <w:fldChar w:fldCharType="end"/>
            </w:r>
          </w:hyperlink>
        </w:p>
        <w:p w14:paraId="701B6898" w14:textId="3DB522B9"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34" w:history="1">
            <w:r w:rsidRPr="00494DBE">
              <w:rPr>
                <w:rStyle w:val="Hyperlink"/>
                <w:noProof/>
              </w:rPr>
              <w:t>1.4</w:t>
            </w:r>
            <w:r>
              <w:rPr>
                <w:rFonts w:asciiTheme="minorHAnsi" w:eastAsiaTheme="minorEastAsia" w:hAnsiTheme="minorHAnsi" w:cstheme="minorBidi"/>
                <w:noProof/>
                <w:kern w:val="2"/>
                <w:sz w:val="24"/>
                <w:lang w:eastAsia="en-AU"/>
                <w14:ligatures w14:val="standardContextual"/>
              </w:rPr>
              <w:tab/>
            </w:r>
            <w:r w:rsidRPr="00494DBE">
              <w:rPr>
                <w:rStyle w:val="Hyperlink"/>
                <w:noProof/>
              </w:rPr>
              <w:t>Key findings</w:t>
            </w:r>
            <w:r>
              <w:rPr>
                <w:noProof/>
                <w:webHidden/>
              </w:rPr>
              <w:tab/>
            </w:r>
            <w:r>
              <w:rPr>
                <w:noProof/>
                <w:webHidden/>
              </w:rPr>
              <w:fldChar w:fldCharType="begin"/>
            </w:r>
            <w:r>
              <w:rPr>
                <w:noProof/>
                <w:webHidden/>
              </w:rPr>
              <w:instrText xml:space="preserve"> PAGEREF _Toc195003734 \h </w:instrText>
            </w:r>
            <w:r>
              <w:rPr>
                <w:noProof/>
                <w:webHidden/>
              </w:rPr>
            </w:r>
            <w:r>
              <w:rPr>
                <w:noProof/>
                <w:webHidden/>
              </w:rPr>
              <w:fldChar w:fldCharType="separate"/>
            </w:r>
            <w:r w:rsidR="00876FE9">
              <w:rPr>
                <w:noProof/>
                <w:webHidden/>
              </w:rPr>
              <w:t>7</w:t>
            </w:r>
            <w:r>
              <w:rPr>
                <w:noProof/>
                <w:webHidden/>
              </w:rPr>
              <w:fldChar w:fldCharType="end"/>
            </w:r>
          </w:hyperlink>
        </w:p>
        <w:p w14:paraId="66886FF3" w14:textId="067D3EBD" w:rsidR="00316887" w:rsidRDefault="00316887">
          <w:pPr>
            <w:pStyle w:val="TOC2"/>
            <w:rPr>
              <w:rFonts w:asciiTheme="minorHAnsi" w:eastAsiaTheme="minorEastAsia" w:hAnsiTheme="minorHAnsi" w:cstheme="minorBidi"/>
              <w:noProof/>
              <w:kern w:val="2"/>
              <w:sz w:val="24"/>
              <w:lang w:eastAsia="en-AU"/>
              <w14:ligatures w14:val="standardContextual"/>
            </w:rPr>
          </w:pPr>
          <w:hyperlink w:anchor="_Toc195003735" w:history="1">
            <w:r w:rsidRPr="00494DBE">
              <w:rPr>
                <w:rStyle w:val="Hyperlink"/>
                <w:noProof/>
              </w:rPr>
              <w:t>2.</w:t>
            </w:r>
            <w:r>
              <w:rPr>
                <w:rFonts w:asciiTheme="minorHAnsi" w:eastAsiaTheme="minorEastAsia" w:hAnsiTheme="minorHAnsi" w:cstheme="minorBidi"/>
                <w:noProof/>
                <w:kern w:val="2"/>
                <w:sz w:val="24"/>
                <w:lang w:eastAsia="en-AU"/>
                <w14:ligatures w14:val="standardContextual"/>
              </w:rPr>
              <w:tab/>
            </w:r>
            <w:r w:rsidRPr="00494DBE">
              <w:rPr>
                <w:rStyle w:val="Hyperlink"/>
                <w:noProof/>
              </w:rPr>
              <w:t>Provider and participant count</w:t>
            </w:r>
            <w:r>
              <w:rPr>
                <w:noProof/>
                <w:webHidden/>
              </w:rPr>
              <w:tab/>
            </w:r>
            <w:r>
              <w:rPr>
                <w:noProof/>
                <w:webHidden/>
              </w:rPr>
              <w:fldChar w:fldCharType="begin"/>
            </w:r>
            <w:r>
              <w:rPr>
                <w:noProof/>
                <w:webHidden/>
              </w:rPr>
              <w:instrText xml:space="preserve"> PAGEREF _Toc195003735 \h </w:instrText>
            </w:r>
            <w:r>
              <w:rPr>
                <w:noProof/>
                <w:webHidden/>
              </w:rPr>
            </w:r>
            <w:r>
              <w:rPr>
                <w:noProof/>
                <w:webHidden/>
              </w:rPr>
              <w:fldChar w:fldCharType="separate"/>
            </w:r>
            <w:r w:rsidR="00876FE9">
              <w:rPr>
                <w:noProof/>
                <w:webHidden/>
              </w:rPr>
              <w:t>9</w:t>
            </w:r>
            <w:r>
              <w:rPr>
                <w:noProof/>
                <w:webHidden/>
              </w:rPr>
              <w:fldChar w:fldCharType="end"/>
            </w:r>
          </w:hyperlink>
        </w:p>
        <w:p w14:paraId="1B3BAA4D" w14:textId="60C80E95"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36" w:history="1">
            <w:r w:rsidRPr="00494DBE">
              <w:rPr>
                <w:rStyle w:val="Hyperlink"/>
                <w:noProof/>
              </w:rPr>
              <w:t>2.1</w:t>
            </w:r>
            <w:r>
              <w:rPr>
                <w:rFonts w:asciiTheme="minorHAnsi" w:eastAsiaTheme="minorEastAsia" w:hAnsiTheme="minorHAnsi" w:cstheme="minorBidi"/>
                <w:noProof/>
                <w:kern w:val="2"/>
                <w:sz w:val="24"/>
                <w:lang w:eastAsia="en-AU"/>
                <w14:ligatures w14:val="standardContextual"/>
              </w:rPr>
              <w:tab/>
            </w:r>
            <w:r w:rsidRPr="00494DBE">
              <w:rPr>
                <w:rStyle w:val="Hyperlink"/>
                <w:noProof/>
              </w:rPr>
              <w:t>Provider count</w:t>
            </w:r>
            <w:r>
              <w:rPr>
                <w:noProof/>
                <w:webHidden/>
              </w:rPr>
              <w:tab/>
            </w:r>
            <w:r>
              <w:rPr>
                <w:noProof/>
                <w:webHidden/>
              </w:rPr>
              <w:fldChar w:fldCharType="begin"/>
            </w:r>
            <w:r>
              <w:rPr>
                <w:noProof/>
                <w:webHidden/>
              </w:rPr>
              <w:instrText xml:space="preserve"> PAGEREF _Toc195003736 \h </w:instrText>
            </w:r>
            <w:r>
              <w:rPr>
                <w:noProof/>
                <w:webHidden/>
              </w:rPr>
            </w:r>
            <w:r>
              <w:rPr>
                <w:noProof/>
                <w:webHidden/>
              </w:rPr>
              <w:fldChar w:fldCharType="separate"/>
            </w:r>
            <w:r w:rsidR="00876FE9">
              <w:rPr>
                <w:noProof/>
                <w:webHidden/>
              </w:rPr>
              <w:t>9</w:t>
            </w:r>
            <w:r>
              <w:rPr>
                <w:noProof/>
                <w:webHidden/>
              </w:rPr>
              <w:fldChar w:fldCharType="end"/>
            </w:r>
          </w:hyperlink>
        </w:p>
        <w:p w14:paraId="5B010A76" w14:textId="55BEFCD6"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37" w:history="1">
            <w:r w:rsidRPr="00494DBE">
              <w:rPr>
                <w:rStyle w:val="Hyperlink"/>
                <w:noProof/>
              </w:rPr>
              <w:t>2.2</w:t>
            </w:r>
            <w:r>
              <w:rPr>
                <w:rFonts w:asciiTheme="minorHAnsi" w:eastAsiaTheme="minorEastAsia" w:hAnsiTheme="minorHAnsi" w:cstheme="minorBidi"/>
                <w:noProof/>
                <w:kern w:val="2"/>
                <w:sz w:val="24"/>
                <w:lang w:eastAsia="en-AU"/>
                <w14:ligatures w14:val="standardContextual"/>
              </w:rPr>
              <w:tab/>
            </w:r>
            <w:r w:rsidRPr="00494DBE">
              <w:rPr>
                <w:rStyle w:val="Hyperlink"/>
                <w:noProof/>
              </w:rPr>
              <w:t>Participant count</w:t>
            </w:r>
            <w:r>
              <w:rPr>
                <w:noProof/>
                <w:webHidden/>
              </w:rPr>
              <w:tab/>
            </w:r>
            <w:r>
              <w:rPr>
                <w:noProof/>
                <w:webHidden/>
              </w:rPr>
              <w:fldChar w:fldCharType="begin"/>
            </w:r>
            <w:r>
              <w:rPr>
                <w:noProof/>
                <w:webHidden/>
              </w:rPr>
              <w:instrText xml:space="preserve"> PAGEREF _Toc195003737 \h </w:instrText>
            </w:r>
            <w:r>
              <w:rPr>
                <w:noProof/>
                <w:webHidden/>
              </w:rPr>
            </w:r>
            <w:r>
              <w:rPr>
                <w:noProof/>
                <w:webHidden/>
              </w:rPr>
              <w:fldChar w:fldCharType="separate"/>
            </w:r>
            <w:r w:rsidR="00876FE9">
              <w:rPr>
                <w:noProof/>
                <w:webHidden/>
              </w:rPr>
              <w:t>10</w:t>
            </w:r>
            <w:r>
              <w:rPr>
                <w:noProof/>
                <w:webHidden/>
              </w:rPr>
              <w:fldChar w:fldCharType="end"/>
            </w:r>
          </w:hyperlink>
        </w:p>
        <w:p w14:paraId="51FB3D70" w14:textId="7D75D3DD" w:rsidR="00316887" w:rsidRDefault="00316887">
          <w:pPr>
            <w:pStyle w:val="TOC2"/>
            <w:rPr>
              <w:rFonts w:asciiTheme="minorHAnsi" w:eastAsiaTheme="minorEastAsia" w:hAnsiTheme="minorHAnsi" w:cstheme="minorBidi"/>
              <w:noProof/>
              <w:kern w:val="2"/>
              <w:sz w:val="24"/>
              <w:lang w:eastAsia="en-AU"/>
              <w14:ligatures w14:val="standardContextual"/>
            </w:rPr>
          </w:pPr>
          <w:hyperlink w:anchor="_Toc195003738" w:history="1">
            <w:r w:rsidRPr="00494DBE">
              <w:rPr>
                <w:rStyle w:val="Hyperlink"/>
                <w:noProof/>
              </w:rPr>
              <w:t>3.</w:t>
            </w:r>
            <w:r>
              <w:rPr>
                <w:rFonts w:asciiTheme="minorHAnsi" w:eastAsiaTheme="minorEastAsia" w:hAnsiTheme="minorHAnsi" w:cstheme="minorBidi"/>
                <w:noProof/>
                <w:kern w:val="2"/>
                <w:sz w:val="24"/>
                <w:lang w:eastAsia="en-AU"/>
                <w14:ligatures w14:val="standardContextual"/>
              </w:rPr>
              <w:tab/>
            </w:r>
            <w:r w:rsidRPr="00494DBE">
              <w:rPr>
                <w:rStyle w:val="Hyperlink"/>
                <w:noProof/>
              </w:rPr>
              <w:t>Participant demographics</w:t>
            </w:r>
            <w:r>
              <w:rPr>
                <w:noProof/>
                <w:webHidden/>
              </w:rPr>
              <w:tab/>
            </w:r>
            <w:r>
              <w:rPr>
                <w:noProof/>
                <w:webHidden/>
              </w:rPr>
              <w:fldChar w:fldCharType="begin"/>
            </w:r>
            <w:r>
              <w:rPr>
                <w:noProof/>
                <w:webHidden/>
              </w:rPr>
              <w:instrText xml:space="preserve"> PAGEREF _Toc195003738 \h </w:instrText>
            </w:r>
            <w:r>
              <w:rPr>
                <w:noProof/>
                <w:webHidden/>
              </w:rPr>
            </w:r>
            <w:r>
              <w:rPr>
                <w:noProof/>
                <w:webHidden/>
              </w:rPr>
              <w:fldChar w:fldCharType="separate"/>
            </w:r>
            <w:r w:rsidR="00876FE9">
              <w:rPr>
                <w:noProof/>
                <w:webHidden/>
              </w:rPr>
              <w:t>10</w:t>
            </w:r>
            <w:r>
              <w:rPr>
                <w:noProof/>
                <w:webHidden/>
              </w:rPr>
              <w:fldChar w:fldCharType="end"/>
            </w:r>
          </w:hyperlink>
        </w:p>
        <w:p w14:paraId="2E70D318" w14:textId="40084DDD"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39" w:history="1">
            <w:r w:rsidRPr="00494DBE">
              <w:rPr>
                <w:rStyle w:val="Hyperlink"/>
                <w:noProof/>
              </w:rPr>
              <w:t>3.1</w:t>
            </w:r>
            <w:r>
              <w:rPr>
                <w:rFonts w:asciiTheme="minorHAnsi" w:eastAsiaTheme="minorEastAsia" w:hAnsiTheme="minorHAnsi" w:cstheme="minorBidi"/>
                <w:noProof/>
                <w:kern w:val="2"/>
                <w:sz w:val="24"/>
                <w:lang w:eastAsia="en-AU"/>
                <w14:ligatures w14:val="standardContextual"/>
              </w:rPr>
              <w:tab/>
            </w:r>
            <w:r w:rsidRPr="00494DBE">
              <w:rPr>
                <w:rStyle w:val="Hyperlink"/>
                <w:noProof/>
              </w:rPr>
              <w:t>Employment support recipients</w:t>
            </w:r>
            <w:r>
              <w:rPr>
                <w:noProof/>
                <w:webHidden/>
              </w:rPr>
              <w:tab/>
            </w:r>
            <w:r>
              <w:rPr>
                <w:noProof/>
                <w:webHidden/>
              </w:rPr>
              <w:fldChar w:fldCharType="begin"/>
            </w:r>
            <w:r>
              <w:rPr>
                <w:noProof/>
                <w:webHidden/>
              </w:rPr>
              <w:instrText xml:space="preserve"> PAGEREF _Toc195003739 \h </w:instrText>
            </w:r>
            <w:r>
              <w:rPr>
                <w:noProof/>
                <w:webHidden/>
              </w:rPr>
            </w:r>
            <w:r>
              <w:rPr>
                <w:noProof/>
                <w:webHidden/>
              </w:rPr>
              <w:fldChar w:fldCharType="separate"/>
            </w:r>
            <w:r w:rsidR="00876FE9">
              <w:rPr>
                <w:noProof/>
                <w:webHidden/>
              </w:rPr>
              <w:t>10</w:t>
            </w:r>
            <w:r>
              <w:rPr>
                <w:noProof/>
                <w:webHidden/>
              </w:rPr>
              <w:fldChar w:fldCharType="end"/>
            </w:r>
          </w:hyperlink>
        </w:p>
        <w:p w14:paraId="395F1EA7" w14:textId="25D8A27C"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40" w:history="1">
            <w:r w:rsidRPr="00494DBE">
              <w:rPr>
                <w:rStyle w:val="Hyperlink"/>
                <w:noProof/>
              </w:rPr>
              <w:t>3.2</w:t>
            </w:r>
            <w:r>
              <w:rPr>
                <w:rFonts w:asciiTheme="minorHAnsi" w:eastAsiaTheme="minorEastAsia" w:hAnsiTheme="minorHAnsi" w:cstheme="minorBidi"/>
                <w:noProof/>
                <w:kern w:val="2"/>
                <w:sz w:val="24"/>
                <w:lang w:eastAsia="en-AU"/>
                <w14:ligatures w14:val="standardContextual"/>
              </w:rPr>
              <w:tab/>
            </w:r>
            <w:r w:rsidRPr="00494DBE">
              <w:rPr>
                <w:rStyle w:val="Hyperlink"/>
                <w:noProof/>
              </w:rPr>
              <w:t>Location</w:t>
            </w:r>
            <w:r>
              <w:rPr>
                <w:noProof/>
                <w:webHidden/>
              </w:rPr>
              <w:tab/>
            </w:r>
            <w:r>
              <w:rPr>
                <w:noProof/>
                <w:webHidden/>
              </w:rPr>
              <w:fldChar w:fldCharType="begin"/>
            </w:r>
            <w:r>
              <w:rPr>
                <w:noProof/>
                <w:webHidden/>
              </w:rPr>
              <w:instrText xml:space="preserve"> PAGEREF _Toc195003740 \h </w:instrText>
            </w:r>
            <w:r>
              <w:rPr>
                <w:noProof/>
                <w:webHidden/>
              </w:rPr>
            </w:r>
            <w:r>
              <w:rPr>
                <w:noProof/>
                <w:webHidden/>
              </w:rPr>
              <w:fldChar w:fldCharType="separate"/>
            </w:r>
            <w:r w:rsidR="00876FE9">
              <w:rPr>
                <w:noProof/>
                <w:webHidden/>
              </w:rPr>
              <w:t>11</w:t>
            </w:r>
            <w:r>
              <w:rPr>
                <w:noProof/>
                <w:webHidden/>
              </w:rPr>
              <w:fldChar w:fldCharType="end"/>
            </w:r>
          </w:hyperlink>
        </w:p>
        <w:p w14:paraId="1127CBD5" w14:textId="1F4F5B4F"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41" w:history="1">
            <w:r w:rsidRPr="00494DBE">
              <w:rPr>
                <w:rStyle w:val="Hyperlink"/>
                <w:noProof/>
              </w:rPr>
              <w:t>3.3</w:t>
            </w:r>
            <w:r>
              <w:rPr>
                <w:rFonts w:asciiTheme="minorHAnsi" w:eastAsiaTheme="minorEastAsia" w:hAnsiTheme="minorHAnsi" w:cstheme="minorBidi"/>
                <w:noProof/>
                <w:kern w:val="2"/>
                <w:sz w:val="24"/>
                <w:lang w:eastAsia="en-AU"/>
                <w14:ligatures w14:val="standardContextual"/>
              </w:rPr>
              <w:tab/>
            </w:r>
            <w:r w:rsidRPr="00494DBE">
              <w:rPr>
                <w:rStyle w:val="Hyperlink"/>
                <w:noProof/>
              </w:rPr>
              <w:t>Primary disability</w:t>
            </w:r>
            <w:r>
              <w:rPr>
                <w:noProof/>
                <w:webHidden/>
              </w:rPr>
              <w:tab/>
            </w:r>
            <w:r>
              <w:rPr>
                <w:noProof/>
                <w:webHidden/>
              </w:rPr>
              <w:fldChar w:fldCharType="begin"/>
            </w:r>
            <w:r>
              <w:rPr>
                <w:noProof/>
                <w:webHidden/>
              </w:rPr>
              <w:instrText xml:space="preserve"> PAGEREF _Toc195003741 \h </w:instrText>
            </w:r>
            <w:r>
              <w:rPr>
                <w:noProof/>
                <w:webHidden/>
              </w:rPr>
            </w:r>
            <w:r>
              <w:rPr>
                <w:noProof/>
                <w:webHidden/>
              </w:rPr>
              <w:fldChar w:fldCharType="separate"/>
            </w:r>
            <w:r w:rsidR="00876FE9">
              <w:rPr>
                <w:noProof/>
                <w:webHidden/>
              </w:rPr>
              <w:t>11</w:t>
            </w:r>
            <w:r>
              <w:rPr>
                <w:noProof/>
                <w:webHidden/>
              </w:rPr>
              <w:fldChar w:fldCharType="end"/>
            </w:r>
          </w:hyperlink>
        </w:p>
        <w:p w14:paraId="3EC351B7" w14:textId="2C8EE721"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42" w:history="1">
            <w:r w:rsidRPr="00494DBE">
              <w:rPr>
                <w:rStyle w:val="Hyperlink"/>
                <w:noProof/>
              </w:rPr>
              <w:t>3.4</w:t>
            </w:r>
            <w:r>
              <w:rPr>
                <w:rFonts w:asciiTheme="minorHAnsi" w:eastAsiaTheme="minorEastAsia" w:hAnsiTheme="minorHAnsi" w:cstheme="minorBidi"/>
                <w:noProof/>
                <w:kern w:val="2"/>
                <w:sz w:val="24"/>
                <w:lang w:eastAsia="en-AU"/>
                <w14:ligatures w14:val="standardContextual"/>
              </w:rPr>
              <w:tab/>
            </w:r>
            <w:r w:rsidRPr="00494DBE">
              <w:rPr>
                <w:rStyle w:val="Hyperlink"/>
                <w:noProof/>
              </w:rPr>
              <w:t>Age</w:t>
            </w:r>
            <w:r>
              <w:rPr>
                <w:noProof/>
                <w:webHidden/>
              </w:rPr>
              <w:tab/>
            </w:r>
            <w:r>
              <w:rPr>
                <w:noProof/>
                <w:webHidden/>
              </w:rPr>
              <w:fldChar w:fldCharType="begin"/>
            </w:r>
            <w:r>
              <w:rPr>
                <w:noProof/>
                <w:webHidden/>
              </w:rPr>
              <w:instrText xml:space="preserve"> PAGEREF _Toc195003742 \h </w:instrText>
            </w:r>
            <w:r>
              <w:rPr>
                <w:noProof/>
                <w:webHidden/>
              </w:rPr>
            </w:r>
            <w:r>
              <w:rPr>
                <w:noProof/>
                <w:webHidden/>
              </w:rPr>
              <w:fldChar w:fldCharType="separate"/>
            </w:r>
            <w:r w:rsidR="00876FE9">
              <w:rPr>
                <w:noProof/>
                <w:webHidden/>
              </w:rPr>
              <w:t>12</w:t>
            </w:r>
            <w:r>
              <w:rPr>
                <w:noProof/>
                <w:webHidden/>
              </w:rPr>
              <w:fldChar w:fldCharType="end"/>
            </w:r>
          </w:hyperlink>
        </w:p>
        <w:p w14:paraId="6622C12E" w14:textId="697580D8"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43" w:history="1">
            <w:r w:rsidRPr="00494DBE">
              <w:rPr>
                <w:rStyle w:val="Hyperlink"/>
                <w:noProof/>
              </w:rPr>
              <w:t>3.5</w:t>
            </w:r>
            <w:r>
              <w:rPr>
                <w:rFonts w:asciiTheme="minorHAnsi" w:eastAsiaTheme="minorEastAsia" w:hAnsiTheme="minorHAnsi" w:cstheme="minorBidi"/>
                <w:noProof/>
                <w:kern w:val="2"/>
                <w:sz w:val="24"/>
                <w:lang w:eastAsia="en-AU"/>
                <w14:ligatures w14:val="standardContextual"/>
              </w:rPr>
              <w:tab/>
            </w:r>
            <w:r w:rsidRPr="00494DBE">
              <w:rPr>
                <w:rStyle w:val="Hyperlink"/>
                <w:noProof/>
              </w:rPr>
              <w:t>Gender</w:t>
            </w:r>
            <w:r>
              <w:rPr>
                <w:noProof/>
                <w:webHidden/>
              </w:rPr>
              <w:tab/>
            </w:r>
            <w:r>
              <w:rPr>
                <w:noProof/>
                <w:webHidden/>
              </w:rPr>
              <w:fldChar w:fldCharType="begin"/>
            </w:r>
            <w:r>
              <w:rPr>
                <w:noProof/>
                <w:webHidden/>
              </w:rPr>
              <w:instrText xml:space="preserve"> PAGEREF _Toc195003743 \h </w:instrText>
            </w:r>
            <w:r>
              <w:rPr>
                <w:noProof/>
                <w:webHidden/>
              </w:rPr>
            </w:r>
            <w:r>
              <w:rPr>
                <w:noProof/>
                <w:webHidden/>
              </w:rPr>
              <w:fldChar w:fldCharType="separate"/>
            </w:r>
            <w:r w:rsidR="00876FE9">
              <w:rPr>
                <w:noProof/>
                <w:webHidden/>
              </w:rPr>
              <w:t>12</w:t>
            </w:r>
            <w:r>
              <w:rPr>
                <w:noProof/>
                <w:webHidden/>
              </w:rPr>
              <w:fldChar w:fldCharType="end"/>
            </w:r>
          </w:hyperlink>
        </w:p>
        <w:p w14:paraId="5E59EA89" w14:textId="3E160625"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44" w:history="1">
            <w:r w:rsidRPr="00494DBE">
              <w:rPr>
                <w:rStyle w:val="Hyperlink"/>
                <w:noProof/>
              </w:rPr>
              <w:t>3.6</w:t>
            </w:r>
            <w:r>
              <w:rPr>
                <w:rFonts w:asciiTheme="minorHAnsi" w:eastAsiaTheme="minorEastAsia" w:hAnsiTheme="minorHAnsi" w:cstheme="minorBidi"/>
                <w:noProof/>
                <w:kern w:val="2"/>
                <w:sz w:val="24"/>
                <w:lang w:eastAsia="en-AU"/>
                <w14:ligatures w14:val="standardContextual"/>
              </w:rPr>
              <w:tab/>
            </w:r>
            <w:r w:rsidRPr="00494DBE">
              <w:rPr>
                <w:rStyle w:val="Hyperlink"/>
                <w:noProof/>
              </w:rPr>
              <w:t>Aboriginal or Torres Strait Islanders Status</w:t>
            </w:r>
            <w:r>
              <w:rPr>
                <w:noProof/>
                <w:webHidden/>
              </w:rPr>
              <w:tab/>
            </w:r>
            <w:r>
              <w:rPr>
                <w:noProof/>
                <w:webHidden/>
              </w:rPr>
              <w:fldChar w:fldCharType="begin"/>
            </w:r>
            <w:r>
              <w:rPr>
                <w:noProof/>
                <w:webHidden/>
              </w:rPr>
              <w:instrText xml:space="preserve"> PAGEREF _Toc195003744 \h </w:instrText>
            </w:r>
            <w:r>
              <w:rPr>
                <w:noProof/>
                <w:webHidden/>
              </w:rPr>
            </w:r>
            <w:r>
              <w:rPr>
                <w:noProof/>
                <w:webHidden/>
              </w:rPr>
              <w:fldChar w:fldCharType="separate"/>
            </w:r>
            <w:r w:rsidR="00876FE9">
              <w:rPr>
                <w:noProof/>
                <w:webHidden/>
              </w:rPr>
              <w:t>12</w:t>
            </w:r>
            <w:r>
              <w:rPr>
                <w:noProof/>
                <w:webHidden/>
              </w:rPr>
              <w:fldChar w:fldCharType="end"/>
            </w:r>
          </w:hyperlink>
        </w:p>
        <w:p w14:paraId="3A876808" w14:textId="27CA9F57"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45" w:history="1">
            <w:r w:rsidRPr="00494DBE">
              <w:rPr>
                <w:rStyle w:val="Hyperlink"/>
                <w:noProof/>
              </w:rPr>
              <w:t>3.7</w:t>
            </w:r>
            <w:r>
              <w:rPr>
                <w:rFonts w:asciiTheme="minorHAnsi" w:eastAsiaTheme="minorEastAsia" w:hAnsiTheme="minorHAnsi" w:cstheme="minorBidi"/>
                <w:noProof/>
                <w:kern w:val="2"/>
                <w:sz w:val="24"/>
                <w:lang w:eastAsia="en-AU"/>
                <w14:ligatures w14:val="standardContextual"/>
              </w:rPr>
              <w:tab/>
            </w:r>
            <w:r w:rsidRPr="00494DBE">
              <w:rPr>
                <w:rStyle w:val="Hyperlink"/>
                <w:noProof/>
              </w:rPr>
              <w:t>Culturally and Linguistically Diverse status</w:t>
            </w:r>
            <w:r>
              <w:rPr>
                <w:noProof/>
                <w:webHidden/>
              </w:rPr>
              <w:tab/>
            </w:r>
            <w:r>
              <w:rPr>
                <w:noProof/>
                <w:webHidden/>
              </w:rPr>
              <w:fldChar w:fldCharType="begin"/>
            </w:r>
            <w:r>
              <w:rPr>
                <w:noProof/>
                <w:webHidden/>
              </w:rPr>
              <w:instrText xml:space="preserve"> PAGEREF _Toc195003745 \h </w:instrText>
            </w:r>
            <w:r>
              <w:rPr>
                <w:noProof/>
                <w:webHidden/>
              </w:rPr>
            </w:r>
            <w:r>
              <w:rPr>
                <w:noProof/>
                <w:webHidden/>
              </w:rPr>
              <w:fldChar w:fldCharType="separate"/>
            </w:r>
            <w:r w:rsidR="00876FE9">
              <w:rPr>
                <w:noProof/>
                <w:webHidden/>
              </w:rPr>
              <w:t>13</w:t>
            </w:r>
            <w:r>
              <w:rPr>
                <w:noProof/>
                <w:webHidden/>
              </w:rPr>
              <w:fldChar w:fldCharType="end"/>
            </w:r>
          </w:hyperlink>
        </w:p>
        <w:p w14:paraId="77AEC1B6" w14:textId="3C75B15A" w:rsidR="00316887" w:rsidRDefault="00316887">
          <w:pPr>
            <w:pStyle w:val="TOC2"/>
            <w:rPr>
              <w:rFonts w:asciiTheme="minorHAnsi" w:eastAsiaTheme="minorEastAsia" w:hAnsiTheme="minorHAnsi" w:cstheme="minorBidi"/>
              <w:noProof/>
              <w:kern w:val="2"/>
              <w:sz w:val="24"/>
              <w:lang w:eastAsia="en-AU"/>
              <w14:ligatures w14:val="standardContextual"/>
            </w:rPr>
          </w:pPr>
          <w:hyperlink w:anchor="_Toc195003746" w:history="1">
            <w:r w:rsidRPr="00494DBE">
              <w:rPr>
                <w:rStyle w:val="Hyperlink"/>
                <w:noProof/>
              </w:rPr>
              <w:t>4.</w:t>
            </w:r>
            <w:r>
              <w:rPr>
                <w:rFonts w:asciiTheme="minorHAnsi" w:eastAsiaTheme="minorEastAsia" w:hAnsiTheme="minorHAnsi" w:cstheme="minorBidi"/>
                <w:noProof/>
                <w:kern w:val="2"/>
                <w:sz w:val="24"/>
                <w:lang w:eastAsia="en-AU"/>
                <w14:ligatures w14:val="standardContextual"/>
              </w:rPr>
              <w:tab/>
            </w:r>
            <w:r w:rsidRPr="00494DBE">
              <w:rPr>
                <w:rStyle w:val="Hyperlink"/>
                <w:noProof/>
              </w:rPr>
              <w:t>Supports &amp; milestones</w:t>
            </w:r>
            <w:r>
              <w:rPr>
                <w:noProof/>
                <w:webHidden/>
              </w:rPr>
              <w:tab/>
            </w:r>
            <w:r>
              <w:rPr>
                <w:noProof/>
                <w:webHidden/>
              </w:rPr>
              <w:fldChar w:fldCharType="begin"/>
            </w:r>
            <w:r>
              <w:rPr>
                <w:noProof/>
                <w:webHidden/>
              </w:rPr>
              <w:instrText xml:space="preserve"> PAGEREF _Toc195003746 \h </w:instrText>
            </w:r>
            <w:r>
              <w:rPr>
                <w:noProof/>
                <w:webHidden/>
              </w:rPr>
            </w:r>
            <w:r>
              <w:rPr>
                <w:noProof/>
                <w:webHidden/>
              </w:rPr>
              <w:fldChar w:fldCharType="separate"/>
            </w:r>
            <w:r w:rsidR="00876FE9">
              <w:rPr>
                <w:noProof/>
                <w:webHidden/>
              </w:rPr>
              <w:t>14</w:t>
            </w:r>
            <w:r>
              <w:rPr>
                <w:noProof/>
                <w:webHidden/>
              </w:rPr>
              <w:fldChar w:fldCharType="end"/>
            </w:r>
          </w:hyperlink>
        </w:p>
        <w:p w14:paraId="064A55E9" w14:textId="47D08D56"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47" w:history="1">
            <w:r w:rsidRPr="00494DBE">
              <w:rPr>
                <w:rStyle w:val="Hyperlink"/>
                <w:noProof/>
              </w:rPr>
              <w:t>4.1</w:t>
            </w:r>
            <w:r>
              <w:rPr>
                <w:rFonts w:asciiTheme="minorHAnsi" w:eastAsiaTheme="minorEastAsia" w:hAnsiTheme="minorHAnsi" w:cstheme="minorBidi"/>
                <w:noProof/>
                <w:kern w:val="2"/>
                <w:sz w:val="24"/>
                <w:lang w:eastAsia="en-AU"/>
                <w14:ligatures w14:val="standardContextual"/>
              </w:rPr>
              <w:tab/>
            </w:r>
            <w:r w:rsidRPr="00494DBE">
              <w:rPr>
                <w:rStyle w:val="Hyperlink"/>
                <w:noProof/>
              </w:rPr>
              <w:t>Support type hours</w:t>
            </w:r>
            <w:r>
              <w:rPr>
                <w:noProof/>
                <w:webHidden/>
              </w:rPr>
              <w:tab/>
            </w:r>
            <w:r>
              <w:rPr>
                <w:noProof/>
                <w:webHidden/>
              </w:rPr>
              <w:fldChar w:fldCharType="begin"/>
            </w:r>
            <w:r>
              <w:rPr>
                <w:noProof/>
                <w:webHidden/>
              </w:rPr>
              <w:instrText xml:space="preserve"> PAGEREF _Toc195003747 \h </w:instrText>
            </w:r>
            <w:r>
              <w:rPr>
                <w:noProof/>
                <w:webHidden/>
              </w:rPr>
            </w:r>
            <w:r>
              <w:rPr>
                <w:noProof/>
                <w:webHidden/>
              </w:rPr>
              <w:fldChar w:fldCharType="separate"/>
            </w:r>
            <w:r w:rsidR="00876FE9">
              <w:rPr>
                <w:noProof/>
                <w:webHidden/>
              </w:rPr>
              <w:t>14</w:t>
            </w:r>
            <w:r>
              <w:rPr>
                <w:noProof/>
                <w:webHidden/>
              </w:rPr>
              <w:fldChar w:fldCharType="end"/>
            </w:r>
          </w:hyperlink>
        </w:p>
        <w:p w14:paraId="6CCE899C" w14:textId="55AAFA24"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48" w:history="1">
            <w:r w:rsidRPr="00494DBE">
              <w:rPr>
                <w:rStyle w:val="Hyperlink"/>
                <w:noProof/>
              </w:rPr>
              <w:t>4.2</w:t>
            </w:r>
            <w:r>
              <w:rPr>
                <w:rFonts w:asciiTheme="minorHAnsi" w:eastAsiaTheme="minorEastAsia" w:hAnsiTheme="minorHAnsi" w:cstheme="minorBidi"/>
                <w:noProof/>
                <w:kern w:val="2"/>
                <w:sz w:val="24"/>
                <w:lang w:eastAsia="en-AU"/>
                <w14:ligatures w14:val="standardContextual"/>
              </w:rPr>
              <w:tab/>
            </w:r>
            <w:r w:rsidRPr="00494DBE">
              <w:rPr>
                <w:rStyle w:val="Hyperlink"/>
                <w:noProof/>
              </w:rPr>
              <w:t>Support delivery method</w:t>
            </w:r>
            <w:r>
              <w:rPr>
                <w:noProof/>
                <w:webHidden/>
              </w:rPr>
              <w:tab/>
            </w:r>
            <w:r>
              <w:rPr>
                <w:noProof/>
                <w:webHidden/>
              </w:rPr>
              <w:fldChar w:fldCharType="begin"/>
            </w:r>
            <w:r>
              <w:rPr>
                <w:noProof/>
                <w:webHidden/>
              </w:rPr>
              <w:instrText xml:space="preserve"> PAGEREF _Toc195003748 \h </w:instrText>
            </w:r>
            <w:r>
              <w:rPr>
                <w:noProof/>
                <w:webHidden/>
              </w:rPr>
            </w:r>
            <w:r>
              <w:rPr>
                <w:noProof/>
                <w:webHidden/>
              </w:rPr>
              <w:fldChar w:fldCharType="separate"/>
            </w:r>
            <w:r w:rsidR="00876FE9">
              <w:rPr>
                <w:noProof/>
                <w:webHidden/>
              </w:rPr>
              <w:t>15</w:t>
            </w:r>
            <w:r>
              <w:rPr>
                <w:noProof/>
                <w:webHidden/>
              </w:rPr>
              <w:fldChar w:fldCharType="end"/>
            </w:r>
          </w:hyperlink>
        </w:p>
        <w:p w14:paraId="4A8207D4" w14:textId="2C4D3C98"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49" w:history="1">
            <w:r w:rsidRPr="00494DBE">
              <w:rPr>
                <w:rStyle w:val="Hyperlink"/>
                <w:noProof/>
              </w:rPr>
              <w:t>4.3</w:t>
            </w:r>
            <w:r>
              <w:rPr>
                <w:rFonts w:asciiTheme="minorHAnsi" w:eastAsiaTheme="minorEastAsia" w:hAnsiTheme="minorHAnsi" w:cstheme="minorBidi"/>
                <w:noProof/>
                <w:kern w:val="2"/>
                <w:sz w:val="24"/>
                <w:lang w:eastAsia="en-AU"/>
                <w14:ligatures w14:val="standardContextual"/>
              </w:rPr>
              <w:tab/>
            </w:r>
            <w:r w:rsidRPr="00494DBE">
              <w:rPr>
                <w:rStyle w:val="Hyperlink"/>
                <w:noProof/>
              </w:rPr>
              <w:t>Progress towards milestones – snapshot at each reporting period</w:t>
            </w:r>
            <w:r>
              <w:rPr>
                <w:noProof/>
                <w:webHidden/>
              </w:rPr>
              <w:tab/>
            </w:r>
            <w:r>
              <w:rPr>
                <w:noProof/>
                <w:webHidden/>
              </w:rPr>
              <w:fldChar w:fldCharType="begin"/>
            </w:r>
            <w:r>
              <w:rPr>
                <w:noProof/>
                <w:webHidden/>
              </w:rPr>
              <w:instrText xml:space="preserve"> PAGEREF _Toc195003749 \h </w:instrText>
            </w:r>
            <w:r>
              <w:rPr>
                <w:noProof/>
                <w:webHidden/>
              </w:rPr>
            </w:r>
            <w:r>
              <w:rPr>
                <w:noProof/>
                <w:webHidden/>
              </w:rPr>
              <w:fldChar w:fldCharType="separate"/>
            </w:r>
            <w:r w:rsidR="00876FE9">
              <w:rPr>
                <w:noProof/>
                <w:webHidden/>
              </w:rPr>
              <w:t>15</w:t>
            </w:r>
            <w:r>
              <w:rPr>
                <w:noProof/>
                <w:webHidden/>
              </w:rPr>
              <w:fldChar w:fldCharType="end"/>
            </w:r>
          </w:hyperlink>
        </w:p>
        <w:p w14:paraId="7973280E" w14:textId="4F2214CC"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50" w:history="1">
            <w:r w:rsidRPr="00494DBE">
              <w:rPr>
                <w:rStyle w:val="Hyperlink"/>
                <w:noProof/>
              </w:rPr>
              <w:t>4.4</w:t>
            </w:r>
            <w:r>
              <w:rPr>
                <w:rFonts w:asciiTheme="minorHAnsi" w:eastAsiaTheme="minorEastAsia" w:hAnsiTheme="minorHAnsi" w:cstheme="minorBidi"/>
                <w:noProof/>
                <w:kern w:val="2"/>
                <w:sz w:val="24"/>
                <w:lang w:eastAsia="en-AU"/>
                <w14:ligatures w14:val="standardContextual"/>
              </w:rPr>
              <w:tab/>
            </w:r>
            <w:r w:rsidRPr="00494DBE">
              <w:rPr>
                <w:rStyle w:val="Hyperlink"/>
                <w:noProof/>
              </w:rPr>
              <w:t>Progress towards milestones – cumulative for the year</w:t>
            </w:r>
            <w:r>
              <w:rPr>
                <w:noProof/>
                <w:webHidden/>
              </w:rPr>
              <w:tab/>
            </w:r>
            <w:r>
              <w:rPr>
                <w:noProof/>
                <w:webHidden/>
              </w:rPr>
              <w:fldChar w:fldCharType="begin"/>
            </w:r>
            <w:r>
              <w:rPr>
                <w:noProof/>
                <w:webHidden/>
              </w:rPr>
              <w:instrText xml:space="preserve"> PAGEREF _Toc195003750 \h </w:instrText>
            </w:r>
            <w:r>
              <w:rPr>
                <w:noProof/>
                <w:webHidden/>
              </w:rPr>
            </w:r>
            <w:r>
              <w:rPr>
                <w:noProof/>
                <w:webHidden/>
              </w:rPr>
              <w:fldChar w:fldCharType="separate"/>
            </w:r>
            <w:r w:rsidR="00876FE9">
              <w:rPr>
                <w:noProof/>
                <w:webHidden/>
              </w:rPr>
              <w:t>16</w:t>
            </w:r>
            <w:r>
              <w:rPr>
                <w:noProof/>
                <w:webHidden/>
              </w:rPr>
              <w:fldChar w:fldCharType="end"/>
            </w:r>
          </w:hyperlink>
        </w:p>
        <w:p w14:paraId="51D48B55" w14:textId="24E2B1FB" w:rsidR="00316887" w:rsidRDefault="00316887">
          <w:pPr>
            <w:pStyle w:val="TOC2"/>
            <w:rPr>
              <w:rFonts w:asciiTheme="minorHAnsi" w:eastAsiaTheme="minorEastAsia" w:hAnsiTheme="minorHAnsi" w:cstheme="minorBidi"/>
              <w:noProof/>
              <w:kern w:val="2"/>
              <w:sz w:val="24"/>
              <w:lang w:eastAsia="en-AU"/>
              <w14:ligatures w14:val="standardContextual"/>
            </w:rPr>
          </w:pPr>
          <w:hyperlink w:anchor="_Toc195003751" w:history="1">
            <w:r w:rsidRPr="00494DBE">
              <w:rPr>
                <w:rStyle w:val="Hyperlink"/>
                <w:noProof/>
              </w:rPr>
              <w:t>5.</w:t>
            </w:r>
            <w:r>
              <w:rPr>
                <w:rFonts w:asciiTheme="minorHAnsi" w:eastAsiaTheme="minorEastAsia" w:hAnsiTheme="minorHAnsi" w:cstheme="minorBidi"/>
                <w:noProof/>
                <w:kern w:val="2"/>
                <w:sz w:val="24"/>
                <w:lang w:eastAsia="en-AU"/>
                <w14:ligatures w14:val="standardContextual"/>
              </w:rPr>
              <w:tab/>
            </w:r>
            <w:r w:rsidRPr="00494DBE">
              <w:rPr>
                <w:rStyle w:val="Hyperlink"/>
                <w:noProof/>
              </w:rPr>
              <w:t>Final outcomes</w:t>
            </w:r>
            <w:r>
              <w:rPr>
                <w:noProof/>
                <w:webHidden/>
              </w:rPr>
              <w:tab/>
            </w:r>
            <w:r>
              <w:rPr>
                <w:noProof/>
                <w:webHidden/>
              </w:rPr>
              <w:fldChar w:fldCharType="begin"/>
            </w:r>
            <w:r>
              <w:rPr>
                <w:noProof/>
                <w:webHidden/>
              </w:rPr>
              <w:instrText xml:space="preserve"> PAGEREF _Toc195003751 \h </w:instrText>
            </w:r>
            <w:r>
              <w:rPr>
                <w:noProof/>
                <w:webHidden/>
              </w:rPr>
            </w:r>
            <w:r>
              <w:rPr>
                <w:noProof/>
                <w:webHidden/>
              </w:rPr>
              <w:fldChar w:fldCharType="separate"/>
            </w:r>
            <w:r w:rsidR="00876FE9">
              <w:rPr>
                <w:noProof/>
                <w:webHidden/>
              </w:rPr>
              <w:t>19</w:t>
            </w:r>
            <w:r>
              <w:rPr>
                <w:noProof/>
                <w:webHidden/>
              </w:rPr>
              <w:fldChar w:fldCharType="end"/>
            </w:r>
          </w:hyperlink>
        </w:p>
        <w:p w14:paraId="61F22B98" w14:textId="5B49B0C4" w:rsidR="00316887" w:rsidRDefault="00316887">
          <w:pPr>
            <w:pStyle w:val="TOC2"/>
            <w:rPr>
              <w:rFonts w:asciiTheme="minorHAnsi" w:eastAsiaTheme="minorEastAsia" w:hAnsiTheme="minorHAnsi" w:cstheme="minorBidi"/>
              <w:noProof/>
              <w:kern w:val="2"/>
              <w:sz w:val="24"/>
              <w:lang w:eastAsia="en-AU"/>
              <w14:ligatures w14:val="standardContextual"/>
            </w:rPr>
          </w:pPr>
          <w:hyperlink w:anchor="_Toc195003752" w:history="1">
            <w:r w:rsidRPr="00494DBE">
              <w:rPr>
                <w:rStyle w:val="Hyperlink"/>
                <w:noProof/>
              </w:rPr>
              <w:t>6.</w:t>
            </w:r>
            <w:r>
              <w:rPr>
                <w:rFonts w:asciiTheme="minorHAnsi" w:eastAsiaTheme="minorEastAsia" w:hAnsiTheme="minorHAnsi" w:cstheme="minorBidi"/>
                <w:noProof/>
                <w:kern w:val="2"/>
                <w:sz w:val="24"/>
                <w:lang w:eastAsia="en-AU"/>
                <w14:ligatures w14:val="standardContextual"/>
              </w:rPr>
              <w:tab/>
            </w:r>
            <w:r w:rsidRPr="00494DBE">
              <w:rPr>
                <w:rStyle w:val="Hyperlink"/>
                <w:noProof/>
              </w:rPr>
              <w:t>Final employment outcomes</w:t>
            </w:r>
            <w:r>
              <w:rPr>
                <w:noProof/>
                <w:webHidden/>
              </w:rPr>
              <w:tab/>
            </w:r>
            <w:r>
              <w:rPr>
                <w:noProof/>
                <w:webHidden/>
              </w:rPr>
              <w:fldChar w:fldCharType="begin"/>
            </w:r>
            <w:r>
              <w:rPr>
                <w:noProof/>
                <w:webHidden/>
              </w:rPr>
              <w:instrText xml:space="preserve"> PAGEREF _Toc195003752 \h </w:instrText>
            </w:r>
            <w:r>
              <w:rPr>
                <w:noProof/>
                <w:webHidden/>
              </w:rPr>
            </w:r>
            <w:r>
              <w:rPr>
                <w:noProof/>
                <w:webHidden/>
              </w:rPr>
              <w:fldChar w:fldCharType="separate"/>
            </w:r>
            <w:r w:rsidR="00876FE9">
              <w:rPr>
                <w:noProof/>
                <w:webHidden/>
              </w:rPr>
              <w:t>22</w:t>
            </w:r>
            <w:r>
              <w:rPr>
                <w:noProof/>
                <w:webHidden/>
              </w:rPr>
              <w:fldChar w:fldCharType="end"/>
            </w:r>
          </w:hyperlink>
        </w:p>
        <w:p w14:paraId="227F5FC1" w14:textId="220DD804"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53" w:history="1">
            <w:r w:rsidRPr="00494DBE">
              <w:rPr>
                <w:rStyle w:val="Hyperlink"/>
                <w:noProof/>
              </w:rPr>
              <w:t>6.1</w:t>
            </w:r>
            <w:r>
              <w:rPr>
                <w:rFonts w:asciiTheme="minorHAnsi" w:eastAsiaTheme="minorEastAsia" w:hAnsiTheme="minorHAnsi" w:cstheme="minorBidi"/>
                <w:noProof/>
                <w:kern w:val="2"/>
                <w:sz w:val="24"/>
                <w:lang w:eastAsia="en-AU"/>
                <w14:ligatures w14:val="standardContextual"/>
              </w:rPr>
              <w:tab/>
            </w:r>
            <w:r w:rsidRPr="00494DBE">
              <w:rPr>
                <w:rStyle w:val="Hyperlink"/>
                <w:noProof/>
              </w:rPr>
              <w:t>Employment type</w:t>
            </w:r>
            <w:r>
              <w:rPr>
                <w:noProof/>
                <w:webHidden/>
              </w:rPr>
              <w:tab/>
            </w:r>
            <w:r>
              <w:rPr>
                <w:noProof/>
                <w:webHidden/>
              </w:rPr>
              <w:fldChar w:fldCharType="begin"/>
            </w:r>
            <w:r>
              <w:rPr>
                <w:noProof/>
                <w:webHidden/>
              </w:rPr>
              <w:instrText xml:space="preserve"> PAGEREF _Toc195003753 \h </w:instrText>
            </w:r>
            <w:r>
              <w:rPr>
                <w:noProof/>
                <w:webHidden/>
              </w:rPr>
            </w:r>
            <w:r>
              <w:rPr>
                <w:noProof/>
                <w:webHidden/>
              </w:rPr>
              <w:fldChar w:fldCharType="separate"/>
            </w:r>
            <w:r w:rsidR="00876FE9">
              <w:rPr>
                <w:noProof/>
                <w:webHidden/>
              </w:rPr>
              <w:t>22</w:t>
            </w:r>
            <w:r>
              <w:rPr>
                <w:noProof/>
                <w:webHidden/>
              </w:rPr>
              <w:fldChar w:fldCharType="end"/>
            </w:r>
          </w:hyperlink>
        </w:p>
        <w:p w14:paraId="0B893A6B" w14:textId="0655E81E"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54" w:history="1">
            <w:r w:rsidRPr="00494DBE">
              <w:rPr>
                <w:rStyle w:val="Hyperlink"/>
                <w:noProof/>
              </w:rPr>
              <w:t>6.2</w:t>
            </w:r>
            <w:r>
              <w:rPr>
                <w:rFonts w:asciiTheme="minorHAnsi" w:eastAsiaTheme="minorEastAsia" w:hAnsiTheme="minorHAnsi" w:cstheme="minorBidi"/>
                <w:noProof/>
                <w:kern w:val="2"/>
                <w:sz w:val="24"/>
                <w:lang w:eastAsia="en-AU"/>
                <w14:ligatures w14:val="standardContextual"/>
              </w:rPr>
              <w:tab/>
            </w:r>
            <w:r w:rsidRPr="00494DBE">
              <w:rPr>
                <w:rStyle w:val="Hyperlink"/>
                <w:noProof/>
              </w:rPr>
              <w:t>Hours worked</w:t>
            </w:r>
            <w:r>
              <w:rPr>
                <w:noProof/>
                <w:webHidden/>
              </w:rPr>
              <w:tab/>
            </w:r>
            <w:r>
              <w:rPr>
                <w:noProof/>
                <w:webHidden/>
              </w:rPr>
              <w:fldChar w:fldCharType="begin"/>
            </w:r>
            <w:r>
              <w:rPr>
                <w:noProof/>
                <w:webHidden/>
              </w:rPr>
              <w:instrText xml:space="preserve"> PAGEREF _Toc195003754 \h </w:instrText>
            </w:r>
            <w:r>
              <w:rPr>
                <w:noProof/>
                <w:webHidden/>
              </w:rPr>
            </w:r>
            <w:r>
              <w:rPr>
                <w:noProof/>
                <w:webHidden/>
              </w:rPr>
              <w:fldChar w:fldCharType="separate"/>
            </w:r>
            <w:r w:rsidR="00876FE9">
              <w:rPr>
                <w:noProof/>
                <w:webHidden/>
              </w:rPr>
              <w:t>23</w:t>
            </w:r>
            <w:r>
              <w:rPr>
                <w:noProof/>
                <w:webHidden/>
              </w:rPr>
              <w:fldChar w:fldCharType="end"/>
            </w:r>
          </w:hyperlink>
        </w:p>
        <w:p w14:paraId="2A92E367" w14:textId="7D6470D1"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55" w:history="1">
            <w:r w:rsidRPr="00494DBE">
              <w:rPr>
                <w:rStyle w:val="Hyperlink"/>
                <w:noProof/>
              </w:rPr>
              <w:t>6.3</w:t>
            </w:r>
            <w:r>
              <w:rPr>
                <w:rFonts w:asciiTheme="minorHAnsi" w:eastAsiaTheme="minorEastAsia" w:hAnsiTheme="minorHAnsi" w:cstheme="minorBidi"/>
                <w:noProof/>
                <w:kern w:val="2"/>
                <w:sz w:val="24"/>
                <w:lang w:eastAsia="en-AU"/>
                <w14:ligatures w14:val="standardContextual"/>
              </w:rPr>
              <w:tab/>
            </w:r>
            <w:r w:rsidRPr="00494DBE">
              <w:rPr>
                <w:rStyle w:val="Hyperlink"/>
                <w:noProof/>
              </w:rPr>
              <w:t>Industry of employment</w:t>
            </w:r>
            <w:r>
              <w:rPr>
                <w:noProof/>
                <w:webHidden/>
              </w:rPr>
              <w:tab/>
            </w:r>
            <w:r>
              <w:rPr>
                <w:noProof/>
                <w:webHidden/>
              </w:rPr>
              <w:fldChar w:fldCharType="begin"/>
            </w:r>
            <w:r>
              <w:rPr>
                <w:noProof/>
                <w:webHidden/>
              </w:rPr>
              <w:instrText xml:space="preserve"> PAGEREF _Toc195003755 \h </w:instrText>
            </w:r>
            <w:r>
              <w:rPr>
                <w:noProof/>
                <w:webHidden/>
              </w:rPr>
            </w:r>
            <w:r>
              <w:rPr>
                <w:noProof/>
                <w:webHidden/>
              </w:rPr>
              <w:fldChar w:fldCharType="separate"/>
            </w:r>
            <w:r w:rsidR="00876FE9">
              <w:rPr>
                <w:noProof/>
                <w:webHidden/>
              </w:rPr>
              <w:t>24</w:t>
            </w:r>
            <w:r>
              <w:rPr>
                <w:noProof/>
                <w:webHidden/>
              </w:rPr>
              <w:fldChar w:fldCharType="end"/>
            </w:r>
          </w:hyperlink>
        </w:p>
        <w:p w14:paraId="602AB9A9" w14:textId="388D419E"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56" w:history="1">
            <w:r w:rsidRPr="00494DBE">
              <w:rPr>
                <w:rStyle w:val="Hyperlink"/>
                <w:noProof/>
              </w:rPr>
              <w:t>6.4</w:t>
            </w:r>
            <w:r>
              <w:rPr>
                <w:rFonts w:asciiTheme="minorHAnsi" w:eastAsiaTheme="minorEastAsia" w:hAnsiTheme="minorHAnsi" w:cstheme="minorBidi"/>
                <w:noProof/>
                <w:kern w:val="2"/>
                <w:sz w:val="24"/>
                <w:lang w:eastAsia="en-AU"/>
                <w14:ligatures w14:val="standardContextual"/>
              </w:rPr>
              <w:tab/>
            </w:r>
            <w:r w:rsidRPr="00494DBE">
              <w:rPr>
                <w:rStyle w:val="Hyperlink"/>
                <w:noProof/>
              </w:rPr>
              <w:t>NDIS supports in employment</w:t>
            </w:r>
            <w:r>
              <w:rPr>
                <w:noProof/>
                <w:webHidden/>
              </w:rPr>
              <w:tab/>
            </w:r>
            <w:r>
              <w:rPr>
                <w:noProof/>
                <w:webHidden/>
              </w:rPr>
              <w:fldChar w:fldCharType="begin"/>
            </w:r>
            <w:r>
              <w:rPr>
                <w:noProof/>
                <w:webHidden/>
              </w:rPr>
              <w:instrText xml:space="preserve"> PAGEREF _Toc195003756 \h </w:instrText>
            </w:r>
            <w:r>
              <w:rPr>
                <w:noProof/>
                <w:webHidden/>
              </w:rPr>
            </w:r>
            <w:r>
              <w:rPr>
                <w:noProof/>
                <w:webHidden/>
              </w:rPr>
              <w:fldChar w:fldCharType="separate"/>
            </w:r>
            <w:r w:rsidR="00876FE9">
              <w:rPr>
                <w:noProof/>
                <w:webHidden/>
              </w:rPr>
              <w:t>25</w:t>
            </w:r>
            <w:r>
              <w:rPr>
                <w:noProof/>
                <w:webHidden/>
              </w:rPr>
              <w:fldChar w:fldCharType="end"/>
            </w:r>
          </w:hyperlink>
        </w:p>
        <w:p w14:paraId="62218107" w14:textId="0ECC120E"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57" w:history="1">
            <w:r w:rsidRPr="00494DBE">
              <w:rPr>
                <w:rStyle w:val="Hyperlink"/>
                <w:noProof/>
              </w:rPr>
              <w:t>6.5</w:t>
            </w:r>
            <w:r>
              <w:rPr>
                <w:rFonts w:asciiTheme="minorHAnsi" w:eastAsiaTheme="minorEastAsia" w:hAnsiTheme="minorHAnsi" w:cstheme="minorBidi"/>
                <w:noProof/>
                <w:kern w:val="2"/>
                <w:sz w:val="24"/>
                <w:lang w:eastAsia="en-AU"/>
                <w14:ligatures w14:val="standardContextual"/>
              </w:rPr>
              <w:tab/>
            </w:r>
            <w:r w:rsidRPr="00494DBE">
              <w:rPr>
                <w:rStyle w:val="Hyperlink"/>
                <w:noProof/>
              </w:rPr>
              <w:t>Supported wages</w:t>
            </w:r>
            <w:r>
              <w:rPr>
                <w:noProof/>
                <w:webHidden/>
              </w:rPr>
              <w:tab/>
            </w:r>
            <w:r>
              <w:rPr>
                <w:noProof/>
                <w:webHidden/>
              </w:rPr>
              <w:fldChar w:fldCharType="begin"/>
            </w:r>
            <w:r>
              <w:rPr>
                <w:noProof/>
                <w:webHidden/>
              </w:rPr>
              <w:instrText xml:space="preserve"> PAGEREF _Toc195003757 \h </w:instrText>
            </w:r>
            <w:r>
              <w:rPr>
                <w:noProof/>
                <w:webHidden/>
              </w:rPr>
            </w:r>
            <w:r>
              <w:rPr>
                <w:noProof/>
                <w:webHidden/>
              </w:rPr>
              <w:fldChar w:fldCharType="separate"/>
            </w:r>
            <w:r w:rsidR="00876FE9">
              <w:rPr>
                <w:noProof/>
                <w:webHidden/>
              </w:rPr>
              <w:t>25</w:t>
            </w:r>
            <w:r>
              <w:rPr>
                <w:noProof/>
                <w:webHidden/>
              </w:rPr>
              <w:fldChar w:fldCharType="end"/>
            </w:r>
          </w:hyperlink>
        </w:p>
        <w:p w14:paraId="3A5FD451" w14:textId="599629BB" w:rsidR="00316887" w:rsidRDefault="00316887">
          <w:pPr>
            <w:pStyle w:val="TOC2"/>
            <w:rPr>
              <w:rFonts w:asciiTheme="minorHAnsi" w:eastAsiaTheme="minorEastAsia" w:hAnsiTheme="minorHAnsi" w:cstheme="minorBidi"/>
              <w:noProof/>
              <w:kern w:val="2"/>
              <w:sz w:val="24"/>
              <w:lang w:eastAsia="en-AU"/>
              <w14:ligatures w14:val="standardContextual"/>
            </w:rPr>
          </w:pPr>
          <w:hyperlink w:anchor="_Toc195003758" w:history="1">
            <w:r w:rsidRPr="00494DBE">
              <w:rPr>
                <w:rStyle w:val="Hyperlink"/>
                <w:noProof/>
              </w:rPr>
              <w:t>7.</w:t>
            </w:r>
            <w:r>
              <w:rPr>
                <w:rFonts w:asciiTheme="minorHAnsi" w:eastAsiaTheme="minorEastAsia" w:hAnsiTheme="minorHAnsi" w:cstheme="minorBidi"/>
                <w:noProof/>
                <w:kern w:val="2"/>
                <w:sz w:val="24"/>
                <w:lang w:eastAsia="en-AU"/>
                <w14:ligatures w14:val="standardContextual"/>
              </w:rPr>
              <w:tab/>
            </w:r>
            <w:r w:rsidRPr="00494DBE">
              <w:rPr>
                <w:rStyle w:val="Hyperlink"/>
                <w:noProof/>
              </w:rPr>
              <w:t>Intermediate employment outcomes</w:t>
            </w:r>
            <w:r>
              <w:rPr>
                <w:noProof/>
                <w:webHidden/>
              </w:rPr>
              <w:tab/>
            </w:r>
            <w:r>
              <w:rPr>
                <w:noProof/>
                <w:webHidden/>
              </w:rPr>
              <w:fldChar w:fldCharType="begin"/>
            </w:r>
            <w:r>
              <w:rPr>
                <w:noProof/>
                <w:webHidden/>
              </w:rPr>
              <w:instrText xml:space="preserve"> PAGEREF _Toc195003758 \h </w:instrText>
            </w:r>
            <w:r>
              <w:rPr>
                <w:noProof/>
                <w:webHidden/>
              </w:rPr>
            </w:r>
            <w:r>
              <w:rPr>
                <w:noProof/>
                <w:webHidden/>
              </w:rPr>
              <w:fldChar w:fldCharType="separate"/>
            </w:r>
            <w:r w:rsidR="00876FE9">
              <w:rPr>
                <w:noProof/>
                <w:webHidden/>
              </w:rPr>
              <w:t>26</w:t>
            </w:r>
            <w:r>
              <w:rPr>
                <w:noProof/>
                <w:webHidden/>
              </w:rPr>
              <w:fldChar w:fldCharType="end"/>
            </w:r>
          </w:hyperlink>
        </w:p>
        <w:p w14:paraId="0960FB0D" w14:textId="55540593"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59" w:history="1">
            <w:r w:rsidRPr="00494DBE">
              <w:rPr>
                <w:rStyle w:val="Hyperlink"/>
                <w:noProof/>
              </w:rPr>
              <w:t>7.1</w:t>
            </w:r>
            <w:r>
              <w:rPr>
                <w:rFonts w:asciiTheme="minorHAnsi" w:eastAsiaTheme="minorEastAsia" w:hAnsiTheme="minorHAnsi" w:cstheme="minorBidi"/>
                <w:noProof/>
                <w:kern w:val="2"/>
                <w:sz w:val="24"/>
                <w:lang w:eastAsia="en-AU"/>
                <w14:ligatures w14:val="standardContextual"/>
              </w:rPr>
              <w:tab/>
            </w:r>
            <w:r w:rsidRPr="00494DBE">
              <w:rPr>
                <w:rStyle w:val="Hyperlink"/>
                <w:noProof/>
              </w:rPr>
              <w:t>Employment outcomes (July 2023 to June 2024)</w:t>
            </w:r>
            <w:r>
              <w:rPr>
                <w:noProof/>
                <w:webHidden/>
              </w:rPr>
              <w:tab/>
            </w:r>
            <w:r>
              <w:rPr>
                <w:noProof/>
                <w:webHidden/>
              </w:rPr>
              <w:fldChar w:fldCharType="begin"/>
            </w:r>
            <w:r>
              <w:rPr>
                <w:noProof/>
                <w:webHidden/>
              </w:rPr>
              <w:instrText xml:space="preserve"> PAGEREF _Toc195003759 \h </w:instrText>
            </w:r>
            <w:r>
              <w:rPr>
                <w:noProof/>
                <w:webHidden/>
              </w:rPr>
            </w:r>
            <w:r>
              <w:rPr>
                <w:noProof/>
                <w:webHidden/>
              </w:rPr>
              <w:fldChar w:fldCharType="separate"/>
            </w:r>
            <w:r w:rsidR="00876FE9">
              <w:rPr>
                <w:noProof/>
                <w:webHidden/>
              </w:rPr>
              <w:t>26</w:t>
            </w:r>
            <w:r>
              <w:rPr>
                <w:noProof/>
                <w:webHidden/>
              </w:rPr>
              <w:fldChar w:fldCharType="end"/>
            </w:r>
          </w:hyperlink>
        </w:p>
        <w:p w14:paraId="688BCA1B" w14:textId="65D0C631"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60" w:history="1">
            <w:r w:rsidRPr="00494DBE">
              <w:rPr>
                <w:rStyle w:val="Hyperlink"/>
                <w:noProof/>
              </w:rPr>
              <w:t>7.2</w:t>
            </w:r>
            <w:r>
              <w:rPr>
                <w:rFonts w:asciiTheme="minorHAnsi" w:eastAsiaTheme="minorEastAsia" w:hAnsiTheme="minorHAnsi" w:cstheme="minorBidi"/>
                <w:noProof/>
                <w:kern w:val="2"/>
                <w:sz w:val="24"/>
                <w:lang w:eastAsia="en-AU"/>
                <w14:ligatures w14:val="standardContextual"/>
              </w:rPr>
              <w:tab/>
            </w:r>
            <w:r w:rsidRPr="00494DBE">
              <w:rPr>
                <w:rStyle w:val="Hyperlink"/>
                <w:noProof/>
              </w:rPr>
              <w:t>Employment type</w:t>
            </w:r>
            <w:r>
              <w:rPr>
                <w:noProof/>
                <w:webHidden/>
              </w:rPr>
              <w:tab/>
            </w:r>
            <w:r>
              <w:rPr>
                <w:noProof/>
                <w:webHidden/>
              </w:rPr>
              <w:fldChar w:fldCharType="begin"/>
            </w:r>
            <w:r>
              <w:rPr>
                <w:noProof/>
                <w:webHidden/>
              </w:rPr>
              <w:instrText xml:space="preserve"> PAGEREF _Toc195003760 \h </w:instrText>
            </w:r>
            <w:r>
              <w:rPr>
                <w:noProof/>
                <w:webHidden/>
              </w:rPr>
            </w:r>
            <w:r>
              <w:rPr>
                <w:noProof/>
                <w:webHidden/>
              </w:rPr>
              <w:fldChar w:fldCharType="separate"/>
            </w:r>
            <w:r w:rsidR="00876FE9">
              <w:rPr>
                <w:noProof/>
                <w:webHidden/>
              </w:rPr>
              <w:t>26</w:t>
            </w:r>
            <w:r>
              <w:rPr>
                <w:noProof/>
                <w:webHidden/>
              </w:rPr>
              <w:fldChar w:fldCharType="end"/>
            </w:r>
          </w:hyperlink>
        </w:p>
        <w:p w14:paraId="55D56A57" w14:textId="438926D0"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61" w:history="1">
            <w:r w:rsidRPr="00494DBE">
              <w:rPr>
                <w:rStyle w:val="Hyperlink"/>
                <w:noProof/>
              </w:rPr>
              <w:t>7.3</w:t>
            </w:r>
            <w:r>
              <w:rPr>
                <w:rFonts w:asciiTheme="minorHAnsi" w:eastAsiaTheme="minorEastAsia" w:hAnsiTheme="minorHAnsi" w:cstheme="minorBidi"/>
                <w:noProof/>
                <w:kern w:val="2"/>
                <w:sz w:val="24"/>
                <w:lang w:eastAsia="en-AU"/>
                <w14:ligatures w14:val="standardContextual"/>
              </w:rPr>
              <w:tab/>
            </w:r>
            <w:r w:rsidRPr="00494DBE">
              <w:rPr>
                <w:rStyle w:val="Hyperlink"/>
                <w:noProof/>
              </w:rPr>
              <w:t>Hours worked</w:t>
            </w:r>
            <w:r>
              <w:rPr>
                <w:noProof/>
                <w:webHidden/>
              </w:rPr>
              <w:tab/>
            </w:r>
            <w:r>
              <w:rPr>
                <w:noProof/>
                <w:webHidden/>
              </w:rPr>
              <w:fldChar w:fldCharType="begin"/>
            </w:r>
            <w:r>
              <w:rPr>
                <w:noProof/>
                <w:webHidden/>
              </w:rPr>
              <w:instrText xml:space="preserve"> PAGEREF _Toc195003761 \h </w:instrText>
            </w:r>
            <w:r>
              <w:rPr>
                <w:noProof/>
                <w:webHidden/>
              </w:rPr>
            </w:r>
            <w:r>
              <w:rPr>
                <w:noProof/>
                <w:webHidden/>
              </w:rPr>
              <w:fldChar w:fldCharType="separate"/>
            </w:r>
            <w:r w:rsidR="00876FE9">
              <w:rPr>
                <w:noProof/>
                <w:webHidden/>
              </w:rPr>
              <w:t>27</w:t>
            </w:r>
            <w:r>
              <w:rPr>
                <w:noProof/>
                <w:webHidden/>
              </w:rPr>
              <w:fldChar w:fldCharType="end"/>
            </w:r>
          </w:hyperlink>
        </w:p>
        <w:p w14:paraId="775D6118" w14:textId="22788068"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62" w:history="1">
            <w:r w:rsidRPr="00494DBE">
              <w:rPr>
                <w:rStyle w:val="Hyperlink"/>
                <w:noProof/>
              </w:rPr>
              <w:t>7.4</w:t>
            </w:r>
            <w:r>
              <w:rPr>
                <w:rFonts w:asciiTheme="minorHAnsi" w:eastAsiaTheme="minorEastAsia" w:hAnsiTheme="minorHAnsi" w:cstheme="minorBidi"/>
                <w:noProof/>
                <w:kern w:val="2"/>
                <w:sz w:val="24"/>
                <w:lang w:eastAsia="en-AU"/>
                <w14:ligatures w14:val="standardContextual"/>
              </w:rPr>
              <w:tab/>
            </w:r>
            <w:r w:rsidRPr="00494DBE">
              <w:rPr>
                <w:rStyle w:val="Hyperlink"/>
                <w:noProof/>
              </w:rPr>
              <w:t>Industry of employment</w:t>
            </w:r>
            <w:r>
              <w:rPr>
                <w:noProof/>
                <w:webHidden/>
              </w:rPr>
              <w:tab/>
            </w:r>
            <w:r>
              <w:rPr>
                <w:noProof/>
                <w:webHidden/>
              </w:rPr>
              <w:fldChar w:fldCharType="begin"/>
            </w:r>
            <w:r>
              <w:rPr>
                <w:noProof/>
                <w:webHidden/>
              </w:rPr>
              <w:instrText xml:space="preserve"> PAGEREF _Toc195003762 \h </w:instrText>
            </w:r>
            <w:r>
              <w:rPr>
                <w:noProof/>
                <w:webHidden/>
              </w:rPr>
            </w:r>
            <w:r>
              <w:rPr>
                <w:noProof/>
                <w:webHidden/>
              </w:rPr>
              <w:fldChar w:fldCharType="separate"/>
            </w:r>
            <w:r w:rsidR="00876FE9">
              <w:rPr>
                <w:noProof/>
                <w:webHidden/>
              </w:rPr>
              <w:t>28</w:t>
            </w:r>
            <w:r>
              <w:rPr>
                <w:noProof/>
                <w:webHidden/>
              </w:rPr>
              <w:fldChar w:fldCharType="end"/>
            </w:r>
          </w:hyperlink>
        </w:p>
        <w:p w14:paraId="5462DF96" w14:textId="2F63AE3C"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63" w:history="1">
            <w:r w:rsidRPr="00494DBE">
              <w:rPr>
                <w:rStyle w:val="Hyperlink"/>
                <w:noProof/>
              </w:rPr>
              <w:t>7.5</w:t>
            </w:r>
            <w:r>
              <w:rPr>
                <w:rFonts w:asciiTheme="minorHAnsi" w:eastAsiaTheme="minorEastAsia" w:hAnsiTheme="minorHAnsi" w:cstheme="minorBidi"/>
                <w:noProof/>
                <w:kern w:val="2"/>
                <w:sz w:val="24"/>
                <w:lang w:eastAsia="en-AU"/>
                <w14:ligatures w14:val="standardContextual"/>
              </w:rPr>
              <w:tab/>
            </w:r>
            <w:r w:rsidRPr="00494DBE">
              <w:rPr>
                <w:rStyle w:val="Hyperlink"/>
                <w:noProof/>
              </w:rPr>
              <w:t>NDIS supports in employment</w:t>
            </w:r>
            <w:r>
              <w:rPr>
                <w:noProof/>
                <w:webHidden/>
              </w:rPr>
              <w:tab/>
            </w:r>
            <w:r>
              <w:rPr>
                <w:noProof/>
                <w:webHidden/>
              </w:rPr>
              <w:fldChar w:fldCharType="begin"/>
            </w:r>
            <w:r>
              <w:rPr>
                <w:noProof/>
                <w:webHidden/>
              </w:rPr>
              <w:instrText xml:space="preserve"> PAGEREF _Toc195003763 \h </w:instrText>
            </w:r>
            <w:r>
              <w:rPr>
                <w:noProof/>
                <w:webHidden/>
              </w:rPr>
            </w:r>
            <w:r>
              <w:rPr>
                <w:noProof/>
                <w:webHidden/>
              </w:rPr>
              <w:fldChar w:fldCharType="separate"/>
            </w:r>
            <w:r w:rsidR="00876FE9">
              <w:rPr>
                <w:noProof/>
                <w:webHidden/>
              </w:rPr>
              <w:t>29</w:t>
            </w:r>
            <w:r>
              <w:rPr>
                <w:noProof/>
                <w:webHidden/>
              </w:rPr>
              <w:fldChar w:fldCharType="end"/>
            </w:r>
          </w:hyperlink>
        </w:p>
        <w:p w14:paraId="70285FB8" w14:textId="4CDACD5B"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64" w:history="1">
            <w:r w:rsidRPr="00494DBE">
              <w:rPr>
                <w:rStyle w:val="Hyperlink"/>
                <w:noProof/>
              </w:rPr>
              <w:t>7.6</w:t>
            </w:r>
            <w:r>
              <w:rPr>
                <w:rFonts w:asciiTheme="minorHAnsi" w:eastAsiaTheme="minorEastAsia" w:hAnsiTheme="minorHAnsi" w:cstheme="minorBidi"/>
                <w:noProof/>
                <w:kern w:val="2"/>
                <w:sz w:val="24"/>
                <w:lang w:eastAsia="en-AU"/>
                <w14:ligatures w14:val="standardContextual"/>
              </w:rPr>
              <w:tab/>
            </w:r>
            <w:r w:rsidRPr="00494DBE">
              <w:rPr>
                <w:rStyle w:val="Hyperlink"/>
                <w:noProof/>
              </w:rPr>
              <w:t>Supported wages</w:t>
            </w:r>
            <w:r>
              <w:rPr>
                <w:noProof/>
                <w:webHidden/>
              </w:rPr>
              <w:tab/>
            </w:r>
            <w:r>
              <w:rPr>
                <w:noProof/>
                <w:webHidden/>
              </w:rPr>
              <w:fldChar w:fldCharType="begin"/>
            </w:r>
            <w:r>
              <w:rPr>
                <w:noProof/>
                <w:webHidden/>
              </w:rPr>
              <w:instrText xml:space="preserve"> PAGEREF _Toc195003764 \h </w:instrText>
            </w:r>
            <w:r>
              <w:rPr>
                <w:noProof/>
                <w:webHidden/>
              </w:rPr>
            </w:r>
            <w:r>
              <w:rPr>
                <w:noProof/>
                <w:webHidden/>
              </w:rPr>
              <w:fldChar w:fldCharType="separate"/>
            </w:r>
            <w:r w:rsidR="00876FE9">
              <w:rPr>
                <w:noProof/>
                <w:webHidden/>
              </w:rPr>
              <w:t>29</w:t>
            </w:r>
            <w:r>
              <w:rPr>
                <w:noProof/>
                <w:webHidden/>
              </w:rPr>
              <w:fldChar w:fldCharType="end"/>
            </w:r>
          </w:hyperlink>
        </w:p>
        <w:p w14:paraId="57ED1B11" w14:textId="3551D620" w:rsidR="00316887" w:rsidRDefault="00316887">
          <w:pPr>
            <w:pStyle w:val="TOC2"/>
            <w:rPr>
              <w:rFonts w:asciiTheme="minorHAnsi" w:eastAsiaTheme="minorEastAsia" w:hAnsiTheme="minorHAnsi" w:cstheme="minorBidi"/>
              <w:noProof/>
              <w:kern w:val="2"/>
              <w:sz w:val="24"/>
              <w:lang w:eastAsia="en-AU"/>
              <w14:ligatures w14:val="standardContextual"/>
            </w:rPr>
          </w:pPr>
          <w:hyperlink w:anchor="_Toc195003765" w:history="1">
            <w:r w:rsidRPr="00494DBE">
              <w:rPr>
                <w:rStyle w:val="Hyperlink"/>
                <w:noProof/>
              </w:rPr>
              <w:t>8.</w:t>
            </w:r>
            <w:r>
              <w:rPr>
                <w:rFonts w:asciiTheme="minorHAnsi" w:eastAsiaTheme="minorEastAsia" w:hAnsiTheme="minorHAnsi" w:cstheme="minorBidi"/>
                <w:noProof/>
                <w:kern w:val="2"/>
                <w:sz w:val="24"/>
                <w:lang w:eastAsia="en-AU"/>
                <w14:ligatures w14:val="standardContextual"/>
              </w:rPr>
              <w:tab/>
            </w:r>
            <w:r w:rsidRPr="00494DBE">
              <w:rPr>
                <w:rStyle w:val="Hyperlink"/>
                <w:noProof/>
              </w:rPr>
              <w:t>Model summary</w:t>
            </w:r>
            <w:r>
              <w:rPr>
                <w:noProof/>
                <w:webHidden/>
              </w:rPr>
              <w:tab/>
            </w:r>
            <w:r>
              <w:rPr>
                <w:noProof/>
                <w:webHidden/>
              </w:rPr>
              <w:fldChar w:fldCharType="begin"/>
            </w:r>
            <w:r>
              <w:rPr>
                <w:noProof/>
                <w:webHidden/>
              </w:rPr>
              <w:instrText xml:space="preserve"> PAGEREF _Toc195003765 \h </w:instrText>
            </w:r>
            <w:r>
              <w:rPr>
                <w:noProof/>
                <w:webHidden/>
              </w:rPr>
            </w:r>
            <w:r>
              <w:rPr>
                <w:noProof/>
                <w:webHidden/>
              </w:rPr>
              <w:fldChar w:fldCharType="separate"/>
            </w:r>
            <w:r w:rsidR="00876FE9">
              <w:rPr>
                <w:noProof/>
                <w:webHidden/>
              </w:rPr>
              <w:t>30</w:t>
            </w:r>
            <w:r>
              <w:rPr>
                <w:noProof/>
                <w:webHidden/>
              </w:rPr>
              <w:fldChar w:fldCharType="end"/>
            </w:r>
          </w:hyperlink>
        </w:p>
        <w:p w14:paraId="3E343384" w14:textId="0086F1F2"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66" w:history="1">
            <w:r w:rsidRPr="00494DBE">
              <w:rPr>
                <w:rStyle w:val="Hyperlink"/>
                <w:noProof/>
              </w:rPr>
              <w:t>8.1</w:t>
            </w:r>
            <w:r>
              <w:rPr>
                <w:rFonts w:asciiTheme="minorHAnsi" w:eastAsiaTheme="minorEastAsia" w:hAnsiTheme="minorHAnsi" w:cstheme="minorBidi"/>
                <w:noProof/>
                <w:kern w:val="2"/>
                <w:sz w:val="24"/>
                <w:lang w:eastAsia="en-AU"/>
                <w14:ligatures w14:val="standardContextual"/>
              </w:rPr>
              <w:tab/>
            </w:r>
            <w:r w:rsidRPr="00494DBE">
              <w:rPr>
                <w:rStyle w:val="Hyperlink"/>
                <w:noProof/>
              </w:rPr>
              <w:t>Modelling approach</w:t>
            </w:r>
            <w:r>
              <w:rPr>
                <w:noProof/>
                <w:webHidden/>
              </w:rPr>
              <w:tab/>
            </w:r>
            <w:r>
              <w:rPr>
                <w:noProof/>
                <w:webHidden/>
              </w:rPr>
              <w:fldChar w:fldCharType="begin"/>
            </w:r>
            <w:r>
              <w:rPr>
                <w:noProof/>
                <w:webHidden/>
              </w:rPr>
              <w:instrText xml:space="preserve"> PAGEREF _Toc195003766 \h </w:instrText>
            </w:r>
            <w:r>
              <w:rPr>
                <w:noProof/>
                <w:webHidden/>
              </w:rPr>
            </w:r>
            <w:r>
              <w:rPr>
                <w:noProof/>
                <w:webHidden/>
              </w:rPr>
              <w:fldChar w:fldCharType="separate"/>
            </w:r>
            <w:r w:rsidR="00876FE9">
              <w:rPr>
                <w:noProof/>
                <w:webHidden/>
              </w:rPr>
              <w:t>30</w:t>
            </w:r>
            <w:r>
              <w:rPr>
                <w:noProof/>
                <w:webHidden/>
              </w:rPr>
              <w:fldChar w:fldCharType="end"/>
            </w:r>
          </w:hyperlink>
        </w:p>
        <w:p w14:paraId="73A92EB5" w14:textId="1654F5C3"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67" w:history="1">
            <w:r w:rsidRPr="00494DBE">
              <w:rPr>
                <w:rStyle w:val="Hyperlink"/>
                <w:noProof/>
              </w:rPr>
              <w:t>8.2</w:t>
            </w:r>
            <w:r>
              <w:rPr>
                <w:rFonts w:asciiTheme="minorHAnsi" w:eastAsiaTheme="minorEastAsia" w:hAnsiTheme="minorHAnsi" w:cstheme="minorBidi"/>
                <w:noProof/>
                <w:kern w:val="2"/>
                <w:sz w:val="24"/>
                <w:lang w:eastAsia="en-AU"/>
                <w14:ligatures w14:val="standardContextual"/>
              </w:rPr>
              <w:tab/>
            </w:r>
            <w:r w:rsidRPr="00494DBE">
              <w:rPr>
                <w:rStyle w:val="Hyperlink"/>
                <w:noProof/>
              </w:rPr>
              <w:t>What helps (or hinders) finding paid employment</w:t>
            </w:r>
            <w:r>
              <w:rPr>
                <w:noProof/>
                <w:webHidden/>
              </w:rPr>
              <w:tab/>
            </w:r>
            <w:r>
              <w:rPr>
                <w:noProof/>
                <w:webHidden/>
              </w:rPr>
              <w:fldChar w:fldCharType="begin"/>
            </w:r>
            <w:r>
              <w:rPr>
                <w:noProof/>
                <w:webHidden/>
              </w:rPr>
              <w:instrText xml:space="preserve"> PAGEREF _Toc195003767 \h </w:instrText>
            </w:r>
            <w:r>
              <w:rPr>
                <w:noProof/>
                <w:webHidden/>
              </w:rPr>
            </w:r>
            <w:r>
              <w:rPr>
                <w:noProof/>
                <w:webHidden/>
              </w:rPr>
              <w:fldChar w:fldCharType="separate"/>
            </w:r>
            <w:r w:rsidR="00876FE9">
              <w:rPr>
                <w:noProof/>
                <w:webHidden/>
              </w:rPr>
              <w:t>31</w:t>
            </w:r>
            <w:r>
              <w:rPr>
                <w:noProof/>
                <w:webHidden/>
              </w:rPr>
              <w:fldChar w:fldCharType="end"/>
            </w:r>
          </w:hyperlink>
        </w:p>
        <w:p w14:paraId="3C71DB34" w14:textId="41C28DA3"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68" w:history="1">
            <w:r w:rsidRPr="00494DBE">
              <w:rPr>
                <w:rStyle w:val="Hyperlink"/>
                <w:noProof/>
              </w:rPr>
              <w:t>8.3</w:t>
            </w:r>
            <w:r>
              <w:rPr>
                <w:rFonts w:asciiTheme="minorHAnsi" w:eastAsiaTheme="minorEastAsia" w:hAnsiTheme="minorHAnsi" w:cstheme="minorBidi"/>
                <w:noProof/>
                <w:kern w:val="2"/>
                <w:sz w:val="24"/>
                <w:lang w:eastAsia="en-AU"/>
                <w14:ligatures w14:val="standardContextual"/>
              </w:rPr>
              <w:tab/>
            </w:r>
            <w:r w:rsidRPr="00494DBE">
              <w:rPr>
                <w:rStyle w:val="Hyperlink"/>
                <w:noProof/>
              </w:rPr>
              <w:t>Differences in modelled predictors between reporting period ending December 2023 versus the period ending June 2024</w:t>
            </w:r>
            <w:r>
              <w:rPr>
                <w:noProof/>
                <w:webHidden/>
              </w:rPr>
              <w:tab/>
            </w:r>
            <w:r>
              <w:rPr>
                <w:noProof/>
                <w:webHidden/>
              </w:rPr>
              <w:fldChar w:fldCharType="begin"/>
            </w:r>
            <w:r>
              <w:rPr>
                <w:noProof/>
                <w:webHidden/>
              </w:rPr>
              <w:instrText xml:space="preserve"> PAGEREF _Toc195003768 \h </w:instrText>
            </w:r>
            <w:r>
              <w:rPr>
                <w:noProof/>
                <w:webHidden/>
              </w:rPr>
            </w:r>
            <w:r>
              <w:rPr>
                <w:noProof/>
                <w:webHidden/>
              </w:rPr>
              <w:fldChar w:fldCharType="separate"/>
            </w:r>
            <w:r w:rsidR="00876FE9">
              <w:rPr>
                <w:noProof/>
                <w:webHidden/>
              </w:rPr>
              <w:t>32</w:t>
            </w:r>
            <w:r>
              <w:rPr>
                <w:noProof/>
                <w:webHidden/>
              </w:rPr>
              <w:fldChar w:fldCharType="end"/>
            </w:r>
          </w:hyperlink>
        </w:p>
        <w:p w14:paraId="76F320B2" w14:textId="7722C913" w:rsidR="00316887" w:rsidRDefault="00316887">
          <w:pPr>
            <w:pStyle w:val="TOC2"/>
            <w:rPr>
              <w:rFonts w:asciiTheme="minorHAnsi" w:eastAsiaTheme="minorEastAsia" w:hAnsiTheme="minorHAnsi" w:cstheme="minorBidi"/>
              <w:noProof/>
              <w:kern w:val="2"/>
              <w:sz w:val="24"/>
              <w:lang w:eastAsia="en-AU"/>
              <w14:ligatures w14:val="standardContextual"/>
            </w:rPr>
          </w:pPr>
          <w:hyperlink w:anchor="_Toc195003769" w:history="1">
            <w:r w:rsidRPr="00494DBE">
              <w:rPr>
                <w:rStyle w:val="Hyperlink"/>
                <w:noProof/>
              </w:rPr>
              <w:t>9.</w:t>
            </w:r>
            <w:r>
              <w:rPr>
                <w:rFonts w:asciiTheme="minorHAnsi" w:eastAsiaTheme="minorEastAsia" w:hAnsiTheme="minorHAnsi" w:cstheme="minorBidi"/>
                <w:noProof/>
                <w:kern w:val="2"/>
                <w:sz w:val="24"/>
                <w:lang w:eastAsia="en-AU"/>
                <w14:ligatures w14:val="standardContextual"/>
              </w:rPr>
              <w:tab/>
            </w:r>
            <w:r w:rsidRPr="00494DBE">
              <w:rPr>
                <w:rStyle w:val="Hyperlink"/>
                <w:noProof/>
              </w:rPr>
              <w:t>Appendix</w:t>
            </w:r>
            <w:r>
              <w:rPr>
                <w:noProof/>
                <w:webHidden/>
              </w:rPr>
              <w:tab/>
            </w:r>
            <w:r>
              <w:rPr>
                <w:noProof/>
                <w:webHidden/>
              </w:rPr>
              <w:fldChar w:fldCharType="begin"/>
            </w:r>
            <w:r>
              <w:rPr>
                <w:noProof/>
                <w:webHidden/>
              </w:rPr>
              <w:instrText xml:space="preserve"> PAGEREF _Toc195003769 \h </w:instrText>
            </w:r>
            <w:r>
              <w:rPr>
                <w:noProof/>
                <w:webHidden/>
              </w:rPr>
            </w:r>
            <w:r>
              <w:rPr>
                <w:noProof/>
                <w:webHidden/>
              </w:rPr>
              <w:fldChar w:fldCharType="separate"/>
            </w:r>
            <w:r w:rsidR="00876FE9">
              <w:rPr>
                <w:noProof/>
                <w:webHidden/>
              </w:rPr>
              <w:t>33</w:t>
            </w:r>
            <w:r>
              <w:rPr>
                <w:noProof/>
                <w:webHidden/>
              </w:rPr>
              <w:fldChar w:fldCharType="end"/>
            </w:r>
          </w:hyperlink>
        </w:p>
        <w:p w14:paraId="683A3F74" w14:textId="7764BEA8"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70" w:history="1">
            <w:r w:rsidRPr="00494DBE">
              <w:rPr>
                <w:rStyle w:val="Hyperlink"/>
                <w:noProof/>
              </w:rPr>
              <w:t>9.1</w:t>
            </w:r>
            <w:r>
              <w:rPr>
                <w:rFonts w:asciiTheme="minorHAnsi" w:eastAsiaTheme="minorEastAsia" w:hAnsiTheme="minorHAnsi" w:cstheme="minorBidi"/>
                <w:noProof/>
                <w:kern w:val="2"/>
                <w:sz w:val="24"/>
                <w:lang w:eastAsia="en-AU"/>
                <w14:ligatures w14:val="standardContextual"/>
              </w:rPr>
              <w:tab/>
            </w:r>
            <w:r w:rsidRPr="00494DBE">
              <w:rPr>
                <w:rStyle w:val="Hyperlink"/>
                <w:noProof/>
              </w:rPr>
              <w:t>Appendix 1 – Methodology for the section titled “Progress towards milestones – cumulative for the year”</w:t>
            </w:r>
            <w:r>
              <w:rPr>
                <w:noProof/>
                <w:webHidden/>
              </w:rPr>
              <w:tab/>
            </w:r>
            <w:r>
              <w:rPr>
                <w:noProof/>
                <w:webHidden/>
              </w:rPr>
              <w:fldChar w:fldCharType="begin"/>
            </w:r>
            <w:r>
              <w:rPr>
                <w:noProof/>
                <w:webHidden/>
              </w:rPr>
              <w:instrText xml:space="preserve"> PAGEREF _Toc195003770 \h </w:instrText>
            </w:r>
            <w:r>
              <w:rPr>
                <w:noProof/>
                <w:webHidden/>
              </w:rPr>
            </w:r>
            <w:r>
              <w:rPr>
                <w:noProof/>
                <w:webHidden/>
              </w:rPr>
              <w:fldChar w:fldCharType="separate"/>
            </w:r>
            <w:r w:rsidR="00876FE9">
              <w:rPr>
                <w:noProof/>
                <w:webHidden/>
              </w:rPr>
              <w:t>33</w:t>
            </w:r>
            <w:r>
              <w:rPr>
                <w:noProof/>
                <w:webHidden/>
              </w:rPr>
              <w:fldChar w:fldCharType="end"/>
            </w:r>
          </w:hyperlink>
        </w:p>
        <w:p w14:paraId="1DA12979" w14:textId="01DF03AF" w:rsidR="00316887" w:rsidRDefault="00316887">
          <w:pPr>
            <w:pStyle w:val="TOC3"/>
            <w:rPr>
              <w:rFonts w:asciiTheme="minorHAnsi" w:eastAsiaTheme="minorEastAsia" w:hAnsiTheme="minorHAnsi" w:cstheme="minorBidi"/>
              <w:noProof/>
              <w:kern w:val="2"/>
              <w:sz w:val="24"/>
              <w:lang w:eastAsia="en-AU"/>
              <w14:ligatures w14:val="standardContextual"/>
            </w:rPr>
          </w:pPr>
          <w:hyperlink w:anchor="_Toc195003771" w:history="1">
            <w:r w:rsidRPr="00494DBE">
              <w:rPr>
                <w:rStyle w:val="Hyperlink"/>
                <w:noProof/>
              </w:rPr>
              <w:t>9.2</w:t>
            </w:r>
            <w:r>
              <w:rPr>
                <w:rFonts w:asciiTheme="minorHAnsi" w:eastAsiaTheme="minorEastAsia" w:hAnsiTheme="minorHAnsi" w:cstheme="minorBidi"/>
                <w:noProof/>
                <w:kern w:val="2"/>
                <w:sz w:val="24"/>
                <w:lang w:eastAsia="en-AU"/>
                <w14:ligatures w14:val="standardContextual"/>
              </w:rPr>
              <w:tab/>
            </w:r>
            <w:r w:rsidRPr="00494DBE">
              <w:rPr>
                <w:rStyle w:val="Hyperlink"/>
                <w:noProof/>
              </w:rPr>
              <w:t>Appendix 2 – Model accuracy</w:t>
            </w:r>
            <w:r>
              <w:rPr>
                <w:noProof/>
                <w:webHidden/>
              </w:rPr>
              <w:tab/>
            </w:r>
            <w:r>
              <w:rPr>
                <w:noProof/>
                <w:webHidden/>
              </w:rPr>
              <w:fldChar w:fldCharType="begin"/>
            </w:r>
            <w:r>
              <w:rPr>
                <w:noProof/>
                <w:webHidden/>
              </w:rPr>
              <w:instrText xml:space="preserve"> PAGEREF _Toc195003771 \h </w:instrText>
            </w:r>
            <w:r>
              <w:rPr>
                <w:noProof/>
                <w:webHidden/>
              </w:rPr>
            </w:r>
            <w:r>
              <w:rPr>
                <w:noProof/>
                <w:webHidden/>
              </w:rPr>
              <w:fldChar w:fldCharType="separate"/>
            </w:r>
            <w:r w:rsidR="00876FE9">
              <w:rPr>
                <w:noProof/>
                <w:webHidden/>
              </w:rPr>
              <w:t>35</w:t>
            </w:r>
            <w:r>
              <w:rPr>
                <w:noProof/>
                <w:webHidden/>
              </w:rPr>
              <w:fldChar w:fldCharType="end"/>
            </w:r>
          </w:hyperlink>
        </w:p>
        <w:p w14:paraId="327767B6" w14:textId="4AC0C2C0" w:rsidR="00E83B79" w:rsidRDefault="00E83B79" w:rsidP="001C386B">
          <w:pPr>
            <w:pStyle w:val="TOC3"/>
            <w:rPr>
              <w:shd w:val="clear" w:color="auto" w:fill="E6E6E6"/>
            </w:rPr>
          </w:pPr>
          <w:r>
            <w:rPr>
              <w:b/>
              <w:bCs/>
              <w:color w:val="2B579A"/>
              <w:shd w:val="clear" w:color="auto" w:fill="E6E6E6"/>
            </w:rPr>
            <w:fldChar w:fldCharType="end"/>
          </w:r>
        </w:p>
      </w:sdtContent>
    </w:sdt>
    <w:p w14:paraId="29D28F87" w14:textId="77777777" w:rsidR="00E83B79" w:rsidRDefault="00E83B79" w:rsidP="00E83B79">
      <w:pPr>
        <w:spacing w:after="0" w:line="240" w:lineRule="auto"/>
      </w:pPr>
    </w:p>
    <w:p w14:paraId="0DD902CA" w14:textId="77777777" w:rsidR="00E83B79" w:rsidRDefault="00E83B79" w:rsidP="00E83B79">
      <w:pPr>
        <w:spacing w:after="0" w:line="240" w:lineRule="auto"/>
        <w:rPr>
          <w:b/>
          <w:bCs/>
          <w:color w:val="6B2976"/>
          <w:sz w:val="44"/>
          <w:szCs w:val="26"/>
        </w:rPr>
      </w:pPr>
      <w:r>
        <w:br w:type="page"/>
      </w:r>
    </w:p>
    <w:p w14:paraId="1BF5A72F" w14:textId="2756C9C4" w:rsidR="004D32B5" w:rsidRDefault="004D32B5" w:rsidP="00B54539">
      <w:pPr>
        <w:pStyle w:val="Heading2"/>
        <w:spacing w:before="0" w:after="0" w:line="276" w:lineRule="auto"/>
      </w:pPr>
      <w:bookmarkStart w:id="8" w:name="_Executive_summary"/>
      <w:bookmarkStart w:id="9" w:name="_Toc105491505"/>
      <w:bookmarkStart w:id="10" w:name="_Toc153456972"/>
      <w:bookmarkStart w:id="11" w:name="_Toc195003730"/>
      <w:bookmarkEnd w:id="8"/>
      <w:r w:rsidRPr="00A21351">
        <w:lastRenderedPageBreak/>
        <w:t>E</w:t>
      </w:r>
      <w:bookmarkStart w:id="12" w:name="_Toc89770185"/>
      <w:r w:rsidRPr="00A21351">
        <w:t>xecutive summary</w:t>
      </w:r>
      <w:bookmarkEnd w:id="9"/>
      <w:bookmarkEnd w:id="10"/>
      <w:bookmarkEnd w:id="11"/>
      <w:bookmarkEnd w:id="12"/>
    </w:p>
    <w:p w14:paraId="47872C49" w14:textId="77777777" w:rsidR="00B54539" w:rsidRPr="00421D7A" w:rsidRDefault="00B54539" w:rsidP="00B54539">
      <w:pPr>
        <w:spacing w:after="0" w:line="276" w:lineRule="auto"/>
        <w:rPr>
          <w:sz w:val="10"/>
          <w:szCs w:val="10"/>
        </w:rPr>
      </w:pPr>
    </w:p>
    <w:p w14:paraId="652D2284" w14:textId="4BF2497A" w:rsidR="00B54539" w:rsidRPr="00FF39DD" w:rsidRDefault="00B30E55" w:rsidP="00B54539">
      <w:pPr>
        <w:pStyle w:val="Heading3"/>
        <w:spacing w:before="0" w:after="0" w:line="276" w:lineRule="auto"/>
        <w:ind w:left="709" w:hanging="709"/>
      </w:pPr>
      <w:bookmarkStart w:id="13" w:name="_Vision"/>
      <w:bookmarkStart w:id="14" w:name="_Toc153456973"/>
      <w:bookmarkStart w:id="15" w:name="_Toc195003731"/>
      <w:bookmarkEnd w:id="13"/>
      <w:r>
        <w:t>Introduction</w:t>
      </w:r>
      <w:bookmarkEnd w:id="14"/>
      <w:bookmarkEnd w:id="15"/>
      <w:r>
        <w:t xml:space="preserve"> </w:t>
      </w:r>
    </w:p>
    <w:p w14:paraId="43456D2E" w14:textId="77777777" w:rsidR="00B54539" w:rsidRPr="00421D7A" w:rsidRDefault="00B54539" w:rsidP="00B54539">
      <w:pPr>
        <w:spacing w:after="0" w:line="276" w:lineRule="auto"/>
        <w:rPr>
          <w:sz w:val="10"/>
          <w:szCs w:val="10"/>
        </w:rPr>
      </w:pPr>
    </w:p>
    <w:p w14:paraId="311807D6" w14:textId="5A6D7648" w:rsidR="00760DC4" w:rsidRDefault="00BD4402" w:rsidP="00421D7A">
      <w:pPr>
        <w:spacing w:after="0" w:line="276" w:lineRule="auto"/>
      </w:pPr>
      <w:bookmarkStart w:id="16" w:name="_Toc105491507"/>
      <w:r>
        <w:t xml:space="preserve">The Agency is committed to ensuring participants </w:t>
      </w:r>
      <w:r w:rsidR="0020187E">
        <w:t xml:space="preserve">have the same opportunities to work </w:t>
      </w:r>
      <w:r w:rsidR="0067668D">
        <w:t>as other Australians and the confidence</w:t>
      </w:r>
      <w:r w:rsidR="00A93875">
        <w:t xml:space="preserve">, </w:t>
      </w:r>
      <w:r w:rsidR="00CA29E9">
        <w:t>support,</w:t>
      </w:r>
      <w:r w:rsidR="00A93875">
        <w:t xml:space="preserve"> and skills </w:t>
      </w:r>
      <w:r>
        <w:t>to</w:t>
      </w:r>
      <w:r w:rsidR="00AC129A">
        <w:t xml:space="preserve"> achieve their work goals</w:t>
      </w:r>
      <w:r w:rsidR="001927E2">
        <w:t>.</w:t>
      </w:r>
    </w:p>
    <w:p w14:paraId="27566BDB" w14:textId="77777777" w:rsidR="00AC2360" w:rsidRDefault="00AC2360" w:rsidP="00421D7A">
      <w:pPr>
        <w:spacing w:after="0" w:line="276" w:lineRule="auto"/>
      </w:pPr>
    </w:p>
    <w:p w14:paraId="7C222F44" w14:textId="15DB839C" w:rsidR="00A83E32" w:rsidRDefault="00A83E32" w:rsidP="00421D7A">
      <w:pPr>
        <w:spacing w:after="0" w:line="276" w:lineRule="auto"/>
      </w:pPr>
      <w:r>
        <w:t xml:space="preserve">The NDIS can make a </w:t>
      </w:r>
      <w:r w:rsidR="00E56427">
        <w:t>significant</w:t>
      </w:r>
      <w:r>
        <w:t xml:space="preserve"> difference </w:t>
      </w:r>
      <w:r w:rsidR="00AF685C">
        <w:t>for young partic</w:t>
      </w:r>
      <w:r w:rsidR="00B8141A">
        <w:t>i</w:t>
      </w:r>
      <w:r w:rsidR="00AF685C">
        <w:t>p</w:t>
      </w:r>
      <w:r w:rsidR="00B8141A">
        <w:t>a</w:t>
      </w:r>
      <w:r w:rsidR="00AF685C">
        <w:t xml:space="preserve">nts </w:t>
      </w:r>
      <w:r>
        <w:t xml:space="preserve">by </w:t>
      </w:r>
      <w:r w:rsidR="0032544D">
        <w:t>supporting</w:t>
      </w:r>
      <w:r w:rsidR="00AF685C">
        <w:t xml:space="preserve"> them </w:t>
      </w:r>
      <w:r w:rsidR="00F109C4">
        <w:t>early to aspire to work</w:t>
      </w:r>
      <w:r w:rsidR="0032544D">
        <w:t xml:space="preserve">, develop </w:t>
      </w:r>
      <w:r w:rsidR="00CE6A25">
        <w:t xml:space="preserve">skills and connect to the right </w:t>
      </w:r>
      <w:r w:rsidR="00B8141A">
        <w:t xml:space="preserve">job role and </w:t>
      </w:r>
      <w:r w:rsidR="00CE6A25">
        <w:t xml:space="preserve">employer. </w:t>
      </w:r>
    </w:p>
    <w:p w14:paraId="7E202A0A" w14:textId="14F3DB96" w:rsidR="00AF54D8" w:rsidRDefault="001C4B11" w:rsidP="00421D7A">
      <w:pPr>
        <w:spacing w:after="0" w:line="276" w:lineRule="auto"/>
      </w:pPr>
      <w:r>
        <w:t xml:space="preserve">Employment assistance </w:t>
      </w:r>
      <w:r w:rsidR="00AF54D8" w:rsidRPr="00AD4661">
        <w:t xml:space="preserve">is </w:t>
      </w:r>
      <w:r w:rsidR="00D319B6">
        <w:t xml:space="preserve">individualised </w:t>
      </w:r>
      <w:r w:rsidR="00AF54D8" w:rsidRPr="00AD4661">
        <w:t xml:space="preserve">support intended to </w:t>
      </w:r>
      <w:r w:rsidR="001731FC">
        <w:t>build</w:t>
      </w:r>
      <w:r w:rsidR="00AF54D8" w:rsidRPr="00AD4661">
        <w:t xml:space="preserve"> a participant’s skills, confidence, and capacity for work.</w:t>
      </w:r>
      <w:r w:rsidR="001731FC">
        <w:t xml:space="preserve"> </w:t>
      </w:r>
    </w:p>
    <w:p w14:paraId="4865F887" w14:textId="77777777" w:rsidR="005C7445" w:rsidRDefault="005C7445" w:rsidP="00421D7A">
      <w:pPr>
        <w:spacing w:after="0" w:line="276" w:lineRule="auto"/>
      </w:pPr>
    </w:p>
    <w:p w14:paraId="6C58F0E3" w14:textId="75CBEBD3" w:rsidR="00B54539" w:rsidRDefault="001524EF" w:rsidP="00421D7A">
      <w:pPr>
        <w:spacing w:after="0" w:line="276" w:lineRule="auto"/>
      </w:pPr>
      <w:r>
        <w:t>Th</w:t>
      </w:r>
      <w:r w:rsidR="004E58E1">
        <w:t>is</w:t>
      </w:r>
      <w:r w:rsidR="00C33B12">
        <w:t xml:space="preserve"> </w:t>
      </w:r>
      <w:r w:rsidR="00F32F1A">
        <w:t>six</w:t>
      </w:r>
      <w:r w:rsidR="00DC1898">
        <w:t xml:space="preserve">th </w:t>
      </w:r>
      <w:r w:rsidR="00C33B12">
        <w:t xml:space="preserve">edition of the School </w:t>
      </w:r>
      <w:r w:rsidR="00AD379A">
        <w:t>L</w:t>
      </w:r>
      <w:r w:rsidR="00C33B12">
        <w:t xml:space="preserve">eaver </w:t>
      </w:r>
      <w:r w:rsidR="00AD379A">
        <w:t>P</w:t>
      </w:r>
      <w:r w:rsidR="00C33B12">
        <w:t>rovider</w:t>
      </w:r>
      <w:r w:rsidR="00AD379A">
        <w:t xml:space="preserve"> Q</w:t>
      </w:r>
      <w:r w:rsidR="00C33B12">
        <w:t xml:space="preserve">uarterly </w:t>
      </w:r>
      <w:r w:rsidR="00AD379A">
        <w:t>R</w:t>
      </w:r>
      <w:r w:rsidR="00C33B12">
        <w:t>eport</w:t>
      </w:r>
      <w:r>
        <w:t xml:space="preserve"> analyses </w:t>
      </w:r>
      <w:r w:rsidR="00C33B12">
        <w:t xml:space="preserve">the </w:t>
      </w:r>
      <w:r w:rsidR="002C1424">
        <w:t xml:space="preserve">early intervention </w:t>
      </w:r>
      <w:r w:rsidR="00F25399">
        <w:t xml:space="preserve">employment </w:t>
      </w:r>
      <w:r w:rsidR="00C33B12">
        <w:t>support provided to participants</w:t>
      </w:r>
      <w:r w:rsidR="002C1424">
        <w:t xml:space="preserve"> of school leaving age</w:t>
      </w:r>
      <w:r w:rsidR="0005191F">
        <w:t xml:space="preserve">, their progress and </w:t>
      </w:r>
      <w:r w:rsidR="009B37A0">
        <w:t xml:space="preserve">the </w:t>
      </w:r>
      <w:r w:rsidR="0005191F">
        <w:t>ou</w:t>
      </w:r>
      <w:r w:rsidR="003A7B81">
        <w:t xml:space="preserve">tcomes </w:t>
      </w:r>
      <w:r w:rsidR="009B37A0">
        <w:t xml:space="preserve">they’ve </w:t>
      </w:r>
      <w:r w:rsidR="003A7B81">
        <w:t xml:space="preserve">achieved, </w:t>
      </w:r>
      <w:r w:rsidR="00216E36">
        <w:t>allowing</w:t>
      </w:r>
      <w:r w:rsidR="003A7B81">
        <w:t xml:space="preserve"> us to share </w:t>
      </w:r>
      <w:r w:rsidR="00216E36">
        <w:t xml:space="preserve">insights </w:t>
      </w:r>
      <w:r w:rsidR="009B37A0">
        <w:t>on</w:t>
      </w:r>
      <w:r w:rsidR="00216E36">
        <w:t xml:space="preserve"> best practice and the factors that lead to </w:t>
      </w:r>
      <w:r w:rsidR="002E4751">
        <w:t xml:space="preserve">successful </w:t>
      </w:r>
      <w:r w:rsidR="00F072D0">
        <w:t>employment</w:t>
      </w:r>
      <w:r w:rsidR="002E4751">
        <w:t xml:space="preserve"> outcomes</w:t>
      </w:r>
      <w:r w:rsidR="00B346E5">
        <w:t>.</w:t>
      </w:r>
      <w:r w:rsidR="00F072D0">
        <w:t xml:space="preserve"> </w:t>
      </w:r>
      <w:bookmarkEnd w:id="16"/>
    </w:p>
    <w:p w14:paraId="5C159AAE" w14:textId="77777777" w:rsidR="009441CB" w:rsidRPr="00904227" w:rsidRDefault="009441CB" w:rsidP="00B54539">
      <w:pPr>
        <w:spacing w:after="0" w:line="276" w:lineRule="auto"/>
      </w:pPr>
    </w:p>
    <w:p w14:paraId="7BC9EC4B" w14:textId="6B0CE5BC" w:rsidR="008C6E14" w:rsidRDefault="005F57C0" w:rsidP="00B54539">
      <w:pPr>
        <w:pStyle w:val="Heading3"/>
        <w:spacing w:before="0" w:after="0" w:line="276" w:lineRule="auto"/>
        <w:ind w:left="709" w:hanging="709"/>
      </w:pPr>
      <w:bookmarkStart w:id="17" w:name="_Employment_Support_Provider"/>
      <w:bookmarkStart w:id="18" w:name="_Toc105491508"/>
      <w:bookmarkStart w:id="19" w:name="_Toc153456974"/>
      <w:bookmarkStart w:id="20" w:name="_Toc195003732"/>
      <w:bookmarkEnd w:id="17"/>
      <w:r>
        <w:t xml:space="preserve">Employment </w:t>
      </w:r>
      <w:r w:rsidR="00B75CE1">
        <w:t>s</w:t>
      </w:r>
      <w:r>
        <w:t xml:space="preserve">upport </w:t>
      </w:r>
      <w:r w:rsidR="00B75CE1">
        <w:t>p</w:t>
      </w:r>
      <w:r>
        <w:t xml:space="preserve">rovider </w:t>
      </w:r>
      <w:r w:rsidR="00B75CE1">
        <w:t>r</w:t>
      </w:r>
      <w:r>
        <w:t>eporting</w:t>
      </w:r>
      <w:bookmarkEnd w:id="18"/>
      <w:bookmarkEnd w:id="19"/>
      <w:bookmarkEnd w:id="20"/>
    </w:p>
    <w:p w14:paraId="68D65D33" w14:textId="77777777" w:rsidR="00B54539" w:rsidRPr="00421D7A" w:rsidRDefault="00B54539" w:rsidP="00B54539">
      <w:pPr>
        <w:spacing w:after="0" w:line="276" w:lineRule="auto"/>
        <w:rPr>
          <w:sz w:val="10"/>
          <w:szCs w:val="10"/>
        </w:rPr>
      </w:pPr>
    </w:p>
    <w:p w14:paraId="50DB875B" w14:textId="323A11CD" w:rsidR="00B54539" w:rsidRDefault="00EB12AF" w:rsidP="00B54539">
      <w:pPr>
        <w:spacing w:after="0" w:line="276" w:lineRule="auto"/>
      </w:pPr>
      <w:r w:rsidRPr="00EB12AF">
        <w:t xml:space="preserve">Employment support providers submit data through the provider reporting tool (the tool) to the NDIA each quarter. The data submitted includes participants’ demographic details, activities, progress towards milestones, </w:t>
      </w:r>
      <w:r w:rsidR="009F35AB">
        <w:t xml:space="preserve">the method of delivery, </w:t>
      </w:r>
      <w:r w:rsidRPr="00EB12AF">
        <w:t>outcomes achieved, and employment details.</w:t>
      </w:r>
      <w:r w:rsidR="00E56427">
        <w:t xml:space="preserve"> The provider confirms the details they are including, particularly the outcomes achieved, with the participant prior to submitting the report to the NDIA.</w:t>
      </w:r>
    </w:p>
    <w:p w14:paraId="721DC5A0" w14:textId="77777777" w:rsidR="009441CB" w:rsidRPr="00EB12AF" w:rsidRDefault="009441CB" w:rsidP="00B54539">
      <w:pPr>
        <w:spacing w:after="0" w:line="276" w:lineRule="auto"/>
      </w:pPr>
    </w:p>
    <w:p w14:paraId="5FFB04A0" w14:textId="44EFCA60" w:rsidR="00EB12AF" w:rsidRDefault="00EB12AF" w:rsidP="00B54539">
      <w:pPr>
        <w:spacing w:after="0" w:line="276" w:lineRule="auto"/>
      </w:pPr>
      <w:r w:rsidRPr="00EB12AF">
        <w:t xml:space="preserve">This </w:t>
      </w:r>
      <w:r w:rsidR="00A963D3">
        <w:t>report</w:t>
      </w:r>
      <w:r w:rsidR="00A963D3" w:rsidRPr="00EB12AF">
        <w:t xml:space="preserve"> </w:t>
      </w:r>
      <w:r w:rsidRPr="00EB12AF">
        <w:t>provides insights on the data submitted through the tool, aggregated across all Providers</w:t>
      </w:r>
      <w:r w:rsidR="005668B4">
        <w:t>’</w:t>
      </w:r>
      <w:r w:rsidRPr="00EB12AF">
        <w:t xml:space="preserve"> that contributed from </w:t>
      </w:r>
      <w:r w:rsidR="00C64DB6">
        <w:t>J</w:t>
      </w:r>
      <w:r w:rsidR="00881D6D">
        <w:t>ul</w:t>
      </w:r>
      <w:r w:rsidR="00C64DB6">
        <w:t>y</w:t>
      </w:r>
      <w:r w:rsidR="00881D6D">
        <w:t xml:space="preserve"> 2023</w:t>
      </w:r>
      <w:r w:rsidR="00C64DB6">
        <w:t xml:space="preserve"> to</w:t>
      </w:r>
      <w:r w:rsidR="00881D6D">
        <w:t xml:space="preserve"> June</w:t>
      </w:r>
      <w:r w:rsidR="00242A83">
        <w:t xml:space="preserve"> 202</w:t>
      </w:r>
      <w:r w:rsidR="00881D6D">
        <w:t>4</w:t>
      </w:r>
      <w:r w:rsidRPr="00EB12AF">
        <w:t>.</w:t>
      </w:r>
    </w:p>
    <w:p w14:paraId="7D55782A" w14:textId="266CF26B" w:rsidR="00BA0048" w:rsidRDefault="00BA0048" w:rsidP="00B54539">
      <w:pPr>
        <w:spacing w:after="0" w:line="276" w:lineRule="auto"/>
      </w:pPr>
    </w:p>
    <w:p w14:paraId="6ED8344F" w14:textId="25D09090" w:rsidR="00916CE5" w:rsidRPr="00FC3713" w:rsidRDefault="00F947B3" w:rsidP="00B54539">
      <w:pPr>
        <w:pStyle w:val="Heading3"/>
        <w:spacing w:before="0" w:after="0" w:line="276" w:lineRule="auto"/>
        <w:ind w:left="709" w:hanging="709"/>
      </w:pPr>
      <w:bookmarkStart w:id="21" w:name="_Proposed_modelling_and"/>
      <w:bookmarkStart w:id="22" w:name="_Toc105491509"/>
      <w:bookmarkStart w:id="23" w:name="_Toc153456975"/>
      <w:bookmarkStart w:id="24" w:name="_Toc195003733"/>
      <w:bookmarkEnd w:id="21"/>
      <w:r w:rsidRPr="00FC3713">
        <w:t xml:space="preserve">Report </w:t>
      </w:r>
      <w:r w:rsidR="00311D62" w:rsidRPr="00FC3713">
        <w:t>enhancements</w:t>
      </w:r>
      <w:bookmarkEnd w:id="22"/>
      <w:bookmarkEnd w:id="23"/>
      <w:bookmarkEnd w:id="24"/>
      <w:r w:rsidR="00311D62" w:rsidRPr="00FC3713">
        <w:t xml:space="preserve"> </w:t>
      </w:r>
    </w:p>
    <w:p w14:paraId="0CE8A90A" w14:textId="77777777" w:rsidR="00446E0B" w:rsidRPr="00421D7A" w:rsidRDefault="00446E0B" w:rsidP="15D29447">
      <w:pPr>
        <w:spacing w:after="0" w:line="276" w:lineRule="auto"/>
        <w:rPr>
          <w:sz w:val="10"/>
          <w:szCs w:val="10"/>
        </w:rPr>
      </w:pPr>
    </w:p>
    <w:p w14:paraId="459A6587" w14:textId="2B91A5F3" w:rsidR="1D53BE4E" w:rsidRDefault="7FDCFFE7" w:rsidP="18139FA1">
      <w:pPr>
        <w:spacing w:after="0" w:line="276" w:lineRule="auto"/>
      </w:pPr>
      <w:r w:rsidRPr="00D01028">
        <w:rPr>
          <w:shd w:val="clear" w:color="auto" w:fill="FFFFFF" w:themeFill="background1"/>
        </w:rPr>
        <w:t xml:space="preserve">Some </w:t>
      </w:r>
      <w:r w:rsidR="1D53BE4E" w:rsidRPr="00776754">
        <w:rPr>
          <w:rFonts w:eastAsia="Segoe UI"/>
          <w:shd w:val="clear" w:color="auto" w:fill="FFFFFF" w:themeFill="background1"/>
        </w:rPr>
        <w:t xml:space="preserve">providers reported </w:t>
      </w:r>
      <w:r w:rsidR="68B1F06E" w:rsidRPr="00776754">
        <w:rPr>
          <w:rFonts w:eastAsia="Segoe UI"/>
          <w:shd w:val="clear" w:color="auto" w:fill="FFFFFF" w:themeFill="background1"/>
        </w:rPr>
        <w:t>additional</w:t>
      </w:r>
      <w:r w:rsidR="1D53BE4E" w:rsidRPr="00776754">
        <w:rPr>
          <w:rFonts w:eastAsia="Segoe UI"/>
          <w:shd w:val="clear" w:color="auto" w:fill="FFFFFF" w:themeFill="background1"/>
        </w:rPr>
        <w:t xml:space="preserve"> participant</w:t>
      </w:r>
      <w:r w:rsidR="74562F84" w:rsidRPr="00776754">
        <w:rPr>
          <w:rFonts w:eastAsia="Segoe UI"/>
          <w:shd w:val="clear" w:color="auto" w:fill="FFFFFF" w:themeFill="background1"/>
        </w:rPr>
        <w:t>s</w:t>
      </w:r>
      <w:r w:rsidR="1D53BE4E" w:rsidRPr="00776754">
        <w:rPr>
          <w:rFonts w:eastAsia="Segoe UI"/>
          <w:shd w:val="clear" w:color="auto" w:fill="FFFFFF" w:themeFill="background1"/>
        </w:rPr>
        <w:t xml:space="preserve"> </w:t>
      </w:r>
      <w:r w:rsidR="08042D30" w:rsidRPr="00776754">
        <w:rPr>
          <w:rFonts w:eastAsia="Segoe UI"/>
          <w:shd w:val="clear" w:color="auto" w:fill="FFFFFF" w:themeFill="background1"/>
        </w:rPr>
        <w:t xml:space="preserve">who were active </w:t>
      </w:r>
      <w:r w:rsidR="1D53BE4E" w:rsidRPr="00776754">
        <w:rPr>
          <w:rFonts w:eastAsia="Segoe UI"/>
          <w:shd w:val="clear" w:color="auto" w:fill="FFFFFF" w:themeFill="background1"/>
        </w:rPr>
        <w:t xml:space="preserve">in </w:t>
      </w:r>
      <w:r w:rsidR="00636678">
        <w:rPr>
          <w:rFonts w:eastAsia="Segoe UI"/>
          <w:shd w:val="clear" w:color="auto" w:fill="FFFFFF" w:themeFill="background1"/>
        </w:rPr>
        <w:t>Q</w:t>
      </w:r>
      <w:r w:rsidR="00881D6D">
        <w:rPr>
          <w:rFonts w:eastAsia="Segoe UI"/>
          <w:shd w:val="clear" w:color="auto" w:fill="FFFFFF" w:themeFill="background1"/>
        </w:rPr>
        <w:t>1</w:t>
      </w:r>
      <w:r w:rsidR="00636678">
        <w:rPr>
          <w:rFonts w:eastAsia="Segoe UI"/>
          <w:shd w:val="clear" w:color="auto" w:fill="FFFFFF" w:themeFill="background1"/>
        </w:rPr>
        <w:t xml:space="preserve"> and Q</w:t>
      </w:r>
      <w:r w:rsidR="00881D6D">
        <w:rPr>
          <w:rFonts w:eastAsia="Segoe UI"/>
          <w:shd w:val="clear" w:color="auto" w:fill="FFFFFF" w:themeFill="background1"/>
        </w:rPr>
        <w:t>2</w:t>
      </w:r>
      <w:r w:rsidR="00636678">
        <w:rPr>
          <w:rFonts w:eastAsia="Segoe UI"/>
          <w:shd w:val="clear" w:color="auto" w:fill="FFFFFF" w:themeFill="background1"/>
        </w:rPr>
        <w:t xml:space="preserve"> 202</w:t>
      </w:r>
      <w:r w:rsidR="00881D6D">
        <w:rPr>
          <w:rFonts w:eastAsia="Segoe UI"/>
          <w:shd w:val="clear" w:color="auto" w:fill="FFFFFF" w:themeFill="background1"/>
        </w:rPr>
        <w:t>4</w:t>
      </w:r>
      <w:r w:rsidR="1D53BE4E" w:rsidRPr="00776754">
        <w:rPr>
          <w:rFonts w:eastAsia="Segoe UI"/>
          <w:shd w:val="clear" w:color="auto" w:fill="FFFFFF" w:themeFill="background1"/>
        </w:rPr>
        <w:t>. The additional number of participants are now included in those quarters' totals</w:t>
      </w:r>
      <w:r w:rsidR="2A8684BF" w:rsidRPr="00D01028">
        <w:rPr>
          <w:shd w:val="clear" w:color="auto" w:fill="FFFFFF" w:themeFill="background1"/>
        </w:rPr>
        <w:t>.</w:t>
      </w:r>
      <w:r w:rsidR="0AA42D44" w:rsidRPr="00D01028">
        <w:t xml:space="preserve"> </w:t>
      </w:r>
      <w:r w:rsidR="0AA42D44" w:rsidRPr="15D29447">
        <w:t>This might result in Q</w:t>
      </w:r>
      <w:r w:rsidR="00881D6D">
        <w:t>3</w:t>
      </w:r>
      <w:r w:rsidR="0AA42D44" w:rsidRPr="15D29447">
        <w:t xml:space="preserve"> and Q</w:t>
      </w:r>
      <w:r w:rsidR="00881D6D">
        <w:t>4</w:t>
      </w:r>
      <w:r w:rsidR="0AA42D44" w:rsidRPr="15D29447">
        <w:t xml:space="preserve"> 202</w:t>
      </w:r>
      <w:r w:rsidR="00C64DB6">
        <w:t>3</w:t>
      </w:r>
      <w:r w:rsidR="0AA42D44" w:rsidRPr="15D29447">
        <w:t xml:space="preserve"> numbers being slightly different to the same </w:t>
      </w:r>
      <w:r w:rsidR="2FEB48F6" w:rsidRPr="15D29447">
        <w:t>period</w:t>
      </w:r>
      <w:r w:rsidR="2665D329" w:rsidRPr="15D29447">
        <w:t>s</w:t>
      </w:r>
      <w:r w:rsidR="0AA42D44" w:rsidRPr="15D29447">
        <w:t xml:space="preserve"> published in the </w:t>
      </w:r>
      <w:r w:rsidR="00C64DB6">
        <w:t>f</w:t>
      </w:r>
      <w:r w:rsidR="00881D6D">
        <w:t>ifth</w:t>
      </w:r>
      <w:r w:rsidR="00E56427">
        <w:t xml:space="preserve"> edition</w:t>
      </w:r>
      <w:r w:rsidR="0AA42D44" w:rsidRPr="15D29447">
        <w:t xml:space="preserve"> </w:t>
      </w:r>
      <w:r w:rsidR="00E56427">
        <w:t xml:space="preserve">of the </w:t>
      </w:r>
      <w:r w:rsidR="0AA42D44" w:rsidRPr="15D29447">
        <w:t>report</w:t>
      </w:r>
      <w:r w:rsidR="00E56427">
        <w:t xml:space="preserve"> for </w:t>
      </w:r>
      <w:r w:rsidR="00881D6D">
        <w:t>calendar</w:t>
      </w:r>
      <w:r w:rsidR="00E56427">
        <w:t xml:space="preserve"> year 202</w:t>
      </w:r>
      <w:r w:rsidR="00C64DB6">
        <w:t>3</w:t>
      </w:r>
      <w:r w:rsidR="0AA42D44" w:rsidRPr="15D29447">
        <w:t xml:space="preserve">. </w:t>
      </w:r>
    </w:p>
    <w:p w14:paraId="636D8CF0" w14:textId="77777777" w:rsidR="00975522" w:rsidRDefault="00975522" w:rsidP="18139FA1">
      <w:pPr>
        <w:spacing w:after="0" w:line="276" w:lineRule="auto"/>
      </w:pPr>
    </w:p>
    <w:p w14:paraId="7C31312A" w14:textId="332A8143" w:rsidR="006249F6" w:rsidRDefault="006249F6" w:rsidP="006249F6">
      <w:pPr>
        <w:spacing w:after="0" w:line="276" w:lineRule="auto"/>
      </w:pPr>
      <w:r>
        <w:t xml:space="preserve">We encourage participants to discuss the available information with providers when considering selecting or changing providers. Additional questions that participants can ask providers about their service are available </w:t>
      </w:r>
      <w:hyperlink r:id="rId17" w:anchor="more-information" w:history="1">
        <w:r>
          <w:rPr>
            <w:rStyle w:val="Hyperlink"/>
          </w:rPr>
          <w:t>here</w:t>
        </w:r>
      </w:hyperlink>
      <w:r>
        <w:t xml:space="preserve">. </w:t>
      </w:r>
    </w:p>
    <w:p w14:paraId="27A7A64C" w14:textId="77777777" w:rsidR="009C51EC" w:rsidRPr="00776754" w:rsidRDefault="009C51EC" w:rsidP="00980471">
      <w:pPr>
        <w:spacing w:after="0" w:line="276" w:lineRule="auto"/>
      </w:pPr>
    </w:p>
    <w:p w14:paraId="0B7E2C80" w14:textId="19D78704" w:rsidR="00F8764F" w:rsidRDefault="6038D947" w:rsidP="2BA586DA">
      <w:pPr>
        <w:spacing w:after="0" w:line="276" w:lineRule="auto"/>
      </w:pPr>
      <w:r w:rsidRPr="009441CB">
        <w:t>T</w:t>
      </w:r>
      <w:r w:rsidR="2709F5B8" w:rsidRPr="009441CB">
        <w:t>he</w:t>
      </w:r>
      <w:r w:rsidR="00FB45CC" w:rsidRPr="009441CB" w:rsidDel="002E15F8">
        <w:t xml:space="preserve"> </w:t>
      </w:r>
      <w:r w:rsidR="002E15F8" w:rsidRPr="009441CB">
        <w:t xml:space="preserve">report will feature a </w:t>
      </w:r>
      <w:r w:rsidR="000708D0" w:rsidRPr="009441CB">
        <w:t>participant story</w:t>
      </w:r>
      <w:r w:rsidR="00696971">
        <w:t>,</w:t>
      </w:r>
      <w:r w:rsidR="00FB45CC" w:rsidRPr="009441CB">
        <w:t xml:space="preserve"> </w:t>
      </w:r>
      <w:r w:rsidR="00696971">
        <w:t xml:space="preserve">like </w:t>
      </w:r>
      <w:r w:rsidR="00CC008B">
        <w:t>Sky’s</w:t>
      </w:r>
      <w:r w:rsidR="00696971">
        <w:t xml:space="preserve">, </w:t>
      </w:r>
      <w:r w:rsidR="009C51EC" w:rsidRPr="009441CB">
        <w:t xml:space="preserve">in </w:t>
      </w:r>
      <w:r w:rsidR="00FB45CC" w:rsidRPr="009441CB">
        <w:t>each release</w:t>
      </w:r>
      <w:r w:rsidR="005926EB" w:rsidRPr="009441CB">
        <w:t xml:space="preserve"> </w:t>
      </w:r>
      <w:r w:rsidR="00696971">
        <w:t>to</w:t>
      </w:r>
      <w:r w:rsidR="005926EB" w:rsidRPr="009441CB">
        <w:t xml:space="preserve"> </w:t>
      </w:r>
      <w:r w:rsidR="005C1123" w:rsidRPr="009441CB">
        <w:t>showcas</w:t>
      </w:r>
      <w:r w:rsidR="00696971">
        <w:t>e</w:t>
      </w:r>
      <w:r w:rsidR="005C1123" w:rsidRPr="009441CB">
        <w:t xml:space="preserve"> a</w:t>
      </w:r>
      <w:r w:rsidR="007D14D3" w:rsidRPr="009441CB">
        <w:t xml:space="preserve"> </w:t>
      </w:r>
      <w:r w:rsidR="002E15F8" w:rsidRPr="009441CB">
        <w:t>positive employment outcome</w:t>
      </w:r>
      <w:r w:rsidR="23FE33DB" w:rsidRPr="009441CB">
        <w:t>.</w:t>
      </w:r>
      <w:r w:rsidR="002E15F8" w:rsidRPr="009441CB">
        <w:t xml:space="preserve"> </w:t>
      </w:r>
      <w:r w:rsidR="002001D3" w:rsidRPr="009441CB">
        <w:t>Participants</w:t>
      </w:r>
      <w:r w:rsidR="5BEACD3F" w:rsidRPr="009441CB">
        <w:t>,</w:t>
      </w:r>
      <w:r w:rsidR="002001D3" w:rsidRPr="009441CB">
        <w:t xml:space="preserve"> </w:t>
      </w:r>
      <w:r w:rsidR="0062480A" w:rsidRPr="009441CB">
        <w:t>or</w:t>
      </w:r>
      <w:r w:rsidR="002001D3" w:rsidRPr="009441CB">
        <w:t xml:space="preserve"> providers </w:t>
      </w:r>
      <w:r w:rsidR="00DD0083" w:rsidRPr="009441CB">
        <w:t>w</w:t>
      </w:r>
      <w:r w:rsidR="002E15F8" w:rsidRPr="009441CB">
        <w:t>ith the consent of the participant</w:t>
      </w:r>
      <w:r w:rsidR="00DD0083" w:rsidRPr="009441CB">
        <w:t>,</w:t>
      </w:r>
      <w:r w:rsidR="006B5D38" w:rsidRPr="009441CB">
        <w:t xml:space="preserve"> are invited to</w:t>
      </w:r>
      <w:r w:rsidR="002F5887" w:rsidRPr="009441CB">
        <w:t xml:space="preserve"> </w:t>
      </w:r>
      <w:r w:rsidR="000F2F71" w:rsidRPr="009441CB">
        <w:t>forward</w:t>
      </w:r>
      <w:r w:rsidR="00AA3EBC" w:rsidRPr="009441CB">
        <w:t xml:space="preserve"> </w:t>
      </w:r>
      <w:r w:rsidR="000F2F71" w:rsidRPr="009441CB">
        <w:t>stories to</w:t>
      </w:r>
      <w:r w:rsidR="00AA3EBC" w:rsidRPr="009441CB">
        <w:t xml:space="preserve"> </w:t>
      </w:r>
      <w:hyperlink r:id="rId18" w:history="1">
        <w:r w:rsidR="005D6E17" w:rsidRPr="009441CB">
          <w:rPr>
            <w:rStyle w:val="Hyperlink"/>
          </w:rPr>
          <w:t>participant.employment@ndis.gov.au</w:t>
        </w:r>
      </w:hyperlink>
      <w:r w:rsidR="00B54539" w:rsidRPr="009441CB">
        <w:t>.</w:t>
      </w:r>
    </w:p>
    <w:p w14:paraId="73D16AF9" w14:textId="77777777" w:rsidR="00B54539" w:rsidRDefault="00B54539" w:rsidP="00B54539">
      <w:pPr>
        <w:tabs>
          <w:tab w:val="num" w:pos="0"/>
        </w:tabs>
        <w:spacing w:after="0" w:line="276" w:lineRule="auto"/>
      </w:pPr>
    </w:p>
    <w:p w14:paraId="78E46A06" w14:textId="0D8EFB3B" w:rsidR="00022F97" w:rsidRDefault="00EA4BFF" w:rsidP="00B54539">
      <w:pPr>
        <w:tabs>
          <w:tab w:val="num" w:pos="0"/>
        </w:tabs>
        <w:spacing w:after="0" w:line="276" w:lineRule="auto"/>
      </w:pPr>
      <w:r>
        <w:t>If you have general feedback</w:t>
      </w:r>
      <w:r w:rsidR="009C357D">
        <w:t xml:space="preserve"> or questions about this report</w:t>
      </w:r>
      <w:r>
        <w:t>, please email</w:t>
      </w:r>
      <w:r w:rsidR="009C357D">
        <w:t xml:space="preserve"> </w:t>
      </w:r>
      <w:hyperlink r:id="rId19" w:history="1">
        <w:r w:rsidR="009C357D" w:rsidRPr="00031BA9">
          <w:rPr>
            <w:rStyle w:val="Hyperlink"/>
          </w:rPr>
          <w:t>participant.employment@ndis.gov.au</w:t>
        </w:r>
      </w:hyperlink>
      <w:r w:rsidR="00B54539">
        <w:t>.</w:t>
      </w:r>
    </w:p>
    <w:p w14:paraId="4C062CCF" w14:textId="77777777" w:rsidR="0095295D" w:rsidRDefault="0095295D" w:rsidP="00B54539">
      <w:pPr>
        <w:tabs>
          <w:tab w:val="num" w:pos="0"/>
        </w:tabs>
        <w:spacing w:after="0" w:line="276" w:lineRule="auto"/>
      </w:pPr>
    </w:p>
    <w:p w14:paraId="0ECEF2EE" w14:textId="77777777" w:rsidR="0095295D" w:rsidRDefault="0095295D" w:rsidP="00B54539">
      <w:pPr>
        <w:tabs>
          <w:tab w:val="num" w:pos="0"/>
        </w:tabs>
        <w:spacing w:after="0" w:line="276" w:lineRule="auto"/>
      </w:pPr>
    </w:p>
    <w:p w14:paraId="782D1631" w14:textId="77777777" w:rsidR="00BE500D" w:rsidRDefault="00BE500D">
      <w:pPr>
        <w:spacing w:after="0" w:line="240" w:lineRule="auto"/>
        <w:rPr>
          <w:b/>
          <w:color w:val="6B2976"/>
          <w:sz w:val="30"/>
          <w:szCs w:val="30"/>
        </w:rPr>
      </w:pPr>
      <w:bookmarkStart w:id="25" w:name="_Key_Findings"/>
      <w:bookmarkStart w:id="26" w:name="_Toc105491510"/>
      <w:bookmarkStart w:id="27" w:name="_Toc153456976"/>
      <w:bookmarkEnd w:id="25"/>
      <w:r>
        <w:br w:type="page"/>
      </w:r>
    </w:p>
    <w:p w14:paraId="45CA6246" w14:textId="637770BE" w:rsidR="00FD770E" w:rsidRPr="00FF39DD" w:rsidRDefault="00964359" w:rsidP="00B54539">
      <w:pPr>
        <w:pStyle w:val="Heading3"/>
        <w:spacing w:before="0" w:after="0" w:line="276" w:lineRule="auto"/>
        <w:ind w:left="709" w:hanging="709"/>
      </w:pPr>
      <w:bookmarkStart w:id="28" w:name="_Toc195003734"/>
      <w:r w:rsidRPr="00FF39DD">
        <w:lastRenderedPageBreak/>
        <w:t xml:space="preserve">Key </w:t>
      </w:r>
      <w:r w:rsidR="00B75CE1" w:rsidRPr="00FF39DD">
        <w:t>f</w:t>
      </w:r>
      <w:r w:rsidR="00C612F2" w:rsidRPr="00FF39DD">
        <w:t>indings</w:t>
      </w:r>
      <w:bookmarkEnd w:id="26"/>
      <w:bookmarkEnd w:id="27"/>
      <w:bookmarkEnd w:id="28"/>
    </w:p>
    <w:p w14:paraId="32E28986" w14:textId="77777777" w:rsidR="00B54539" w:rsidRPr="00B54539" w:rsidRDefault="00B54539" w:rsidP="00B54539">
      <w:pPr>
        <w:spacing w:after="0" w:line="276" w:lineRule="auto"/>
      </w:pPr>
    </w:p>
    <w:p w14:paraId="54D01C90" w14:textId="2E7ADF4D" w:rsidR="007A4798" w:rsidRDefault="00455468" w:rsidP="00B54539">
      <w:pPr>
        <w:spacing w:after="0" w:line="276" w:lineRule="auto"/>
      </w:pPr>
      <w:r>
        <w:t xml:space="preserve">The information contained in this report </w:t>
      </w:r>
      <w:r w:rsidR="00B159A5">
        <w:t>represents</w:t>
      </w:r>
      <w:r w:rsidR="008B354E">
        <w:t xml:space="preserve"> </w:t>
      </w:r>
      <w:r w:rsidR="00274E7D">
        <w:t>data submitted</w:t>
      </w:r>
      <w:r w:rsidR="008B354E">
        <w:t xml:space="preserve"> to the Agency</w:t>
      </w:r>
      <w:r w:rsidR="00071B26">
        <w:t xml:space="preserve"> by providers of </w:t>
      </w:r>
      <w:r w:rsidR="52A30542">
        <w:t xml:space="preserve">employment assistance to </w:t>
      </w:r>
      <w:r w:rsidR="00D078CF">
        <w:t>s</w:t>
      </w:r>
      <w:r w:rsidR="00071B26">
        <w:t xml:space="preserve">chool </w:t>
      </w:r>
      <w:r w:rsidR="00D078CF">
        <w:t>l</w:t>
      </w:r>
      <w:r w:rsidR="00071B26">
        <w:t>eaver</w:t>
      </w:r>
      <w:r w:rsidR="39AA22C9">
        <w:t>s</w:t>
      </w:r>
      <w:r w:rsidR="00071B26">
        <w:t xml:space="preserve"> </w:t>
      </w:r>
      <w:r w:rsidR="19EFA624">
        <w:t xml:space="preserve">delivered </w:t>
      </w:r>
      <w:r w:rsidR="00071B26">
        <w:t xml:space="preserve">from </w:t>
      </w:r>
      <w:r w:rsidR="005B56BE">
        <w:t>J</w:t>
      </w:r>
      <w:r w:rsidR="00327964">
        <w:t>uly 2023</w:t>
      </w:r>
      <w:r w:rsidR="005B56BE">
        <w:t xml:space="preserve"> to </w:t>
      </w:r>
      <w:r w:rsidR="00327964">
        <w:t>June</w:t>
      </w:r>
      <w:r w:rsidR="005B56BE">
        <w:t xml:space="preserve"> 202</w:t>
      </w:r>
      <w:r w:rsidR="00327964">
        <w:t>4</w:t>
      </w:r>
      <w:r w:rsidR="005B56BE">
        <w:t>.</w:t>
      </w:r>
      <w:r w:rsidR="00FB1C97">
        <w:t xml:space="preserve"> </w:t>
      </w:r>
    </w:p>
    <w:p w14:paraId="3E18DE8F" w14:textId="77777777" w:rsidR="00B54539" w:rsidRDefault="00B54539" w:rsidP="00B54539">
      <w:pPr>
        <w:spacing w:after="0" w:line="276" w:lineRule="auto"/>
        <w:rPr>
          <w:szCs w:val="22"/>
        </w:rPr>
      </w:pPr>
    </w:p>
    <w:p w14:paraId="79538BB9" w14:textId="03B265AE" w:rsidR="002303BC" w:rsidRPr="002303BC" w:rsidRDefault="002303BC" w:rsidP="002303BC">
      <w:pPr>
        <w:spacing w:after="0" w:line="276" w:lineRule="auto"/>
      </w:pPr>
      <w:r w:rsidRPr="00AF7A65">
        <w:t>For the 12 months ending</w:t>
      </w:r>
      <w:r w:rsidR="00FA757E" w:rsidRPr="00AF7A65">
        <w:t xml:space="preserve"> </w:t>
      </w:r>
      <w:r w:rsidR="00BE500D" w:rsidRPr="00AF7A65">
        <w:t xml:space="preserve">June </w:t>
      </w:r>
      <w:r w:rsidRPr="00AF7A65">
        <w:t>202</w:t>
      </w:r>
      <w:r w:rsidR="00BE500D" w:rsidRPr="00AF7A65">
        <w:t>4</w:t>
      </w:r>
      <w:r w:rsidRPr="00AF7A65">
        <w:t xml:space="preserve">, </w:t>
      </w:r>
      <w:r w:rsidR="00CC008B" w:rsidRPr="00AF7A65">
        <w:rPr>
          <w:b/>
          <w:bCs/>
        </w:rPr>
        <w:t>8,527</w:t>
      </w:r>
      <w:r w:rsidRPr="00AF7A65">
        <w:rPr>
          <w:b/>
          <w:bCs/>
        </w:rPr>
        <w:t xml:space="preserve"> </w:t>
      </w:r>
      <w:r w:rsidRPr="00AF7A65">
        <w:t xml:space="preserve">young participants </w:t>
      </w:r>
      <w:r w:rsidRPr="00BE500D">
        <w:t xml:space="preserve">aged 15 to 24 had claimed </w:t>
      </w:r>
      <w:r w:rsidR="28FE2772" w:rsidRPr="00BE500D">
        <w:t>payments for support items “</w:t>
      </w:r>
      <w:r w:rsidRPr="00BE500D">
        <w:t>school leaver employment supports</w:t>
      </w:r>
      <w:r w:rsidR="193AA125" w:rsidRPr="00BE500D">
        <w:t>”</w:t>
      </w:r>
      <w:r w:rsidRPr="00BE500D">
        <w:t xml:space="preserve"> or </w:t>
      </w:r>
      <w:r w:rsidR="730741F7" w:rsidRPr="00BE500D">
        <w:t>“</w:t>
      </w:r>
      <w:r w:rsidRPr="00BE500D">
        <w:t>employment assistance</w:t>
      </w:r>
      <w:r w:rsidR="7D99F11C" w:rsidRPr="00BE500D">
        <w:t>” for the school leaving age group</w:t>
      </w:r>
      <w:r w:rsidRPr="00BE500D">
        <w:t>. This report</w:t>
      </w:r>
      <w:r>
        <w:t xml:space="preserve"> includes only participants whose providers submitted data to the Agency.</w:t>
      </w:r>
    </w:p>
    <w:p w14:paraId="15242EE5" w14:textId="77777777" w:rsidR="002303BC" w:rsidRPr="002303BC" w:rsidRDefault="002303BC" w:rsidP="002303BC">
      <w:pPr>
        <w:spacing w:after="0" w:line="276" w:lineRule="auto"/>
        <w:rPr>
          <w:szCs w:val="22"/>
        </w:rPr>
      </w:pPr>
    </w:p>
    <w:p w14:paraId="2827D63E" w14:textId="7758F6F6" w:rsidR="002303BC" w:rsidRPr="002303BC" w:rsidRDefault="002303BC" w:rsidP="002303BC">
      <w:pPr>
        <w:spacing w:after="0" w:line="276" w:lineRule="auto"/>
      </w:pPr>
      <w:r>
        <w:t xml:space="preserve">In the previous report, covering the 12 months ending </w:t>
      </w:r>
      <w:r w:rsidR="003C6987">
        <w:t>December</w:t>
      </w:r>
      <w:r>
        <w:t xml:space="preserve"> 2023, the figure reported was </w:t>
      </w:r>
      <w:r w:rsidR="00254B23">
        <w:t>7</w:t>
      </w:r>
      <w:r>
        <w:t>,</w:t>
      </w:r>
      <w:r w:rsidR="00254B23">
        <w:t>688</w:t>
      </w:r>
      <w:r>
        <w:t xml:space="preserve"> participants</w:t>
      </w:r>
      <w:r w:rsidR="002E6702">
        <w:t xml:space="preserve"> </w:t>
      </w:r>
      <w:r w:rsidR="4026F176">
        <w:t xml:space="preserve">which </w:t>
      </w:r>
      <w:r w:rsidR="002E6702">
        <w:t>includ</w:t>
      </w:r>
      <w:r w:rsidR="46A446A8">
        <w:t xml:space="preserve">ed </w:t>
      </w:r>
      <w:r w:rsidR="002E6702">
        <w:t xml:space="preserve">only those who claimed </w:t>
      </w:r>
      <w:r w:rsidR="6C6014BF">
        <w:t xml:space="preserve">payment for </w:t>
      </w:r>
      <w:r w:rsidR="002E6702">
        <w:t>school leaver employment supports</w:t>
      </w:r>
      <w:r>
        <w:t xml:space="preserve">. </w:t>
      </w:r>
    </w:p>
    <w:p w14:paraId="522C18AD" w14:textId="77777777" w:rsidR="00F231C8" w:rsidRPr="00F231C8" w:rsidRDefault="00F231C8" w:rsidP="00F231C8">
      <w:pPr>
        <w:spacing w:after="0" w:line="276" w:lineRule="auto"/>
        <w:rPr>
          <w:szCs w:val="22"/>
          <w:highlight w:val="yellow"/>
        </w:rPr>
      </w:pPr>
    </w:p>
    <w:p w14:paraId="7322E5EA" w14:textId="4A7521E0" w:rsidR="0009218E" w:rsidRDefault="0009218E" w:rsidP="0009218E">
      <w:pPr>
        <w:spacing w:after="0" w:line="276" w:lineRule="auto"/>
      </w:pPr>
      <w:bookmarkStart w:id="29" w:name="_Participant_Demographics"/>
      <w:bookmarkStart w:id="30" w:name="_Toc105491511"/>
      <w:bookmarkEnd w:id="29"/>
      <w:r>
        <w:t xml:space="preserve">For </w:t>
      </w:r>
      <w:r w:rsidR="31A30F36">
        <w:t xml:space="preserve">the period </w:t>
      </w:r>
      <w:r w:rsidR="003F5A5B">
        <w:t>J</w:t>
      </w:r>
      <w:r w:rsidR="003C6987">
        <w:t>ul</w:t>
      </w:r>
      <w:r w:rsidR="003F5A5B">
        <w:t>y</w:t>
      </w:r>
      <w:r w:rsidR="003C6987">
        <w:t xml:space="preserve"> 2023</w:t>
      </w:r>
      <w:r w:rsidR="003F5A5B">
        <w:t xml:space="preserve"> to </w:t>
      </w:r>
      <w:r w:rsidR="003C6987">
        <w:t>June</w:t>
      </w:r>
      <w:r>
        <w:t xml:space="preserve"> 202</w:t>
      </w:r>
      <w:r w:rsidR="003C6987">
        <w:t>4</w:t>
      </w:r>
      <w:r>
        <w:t>, providers report</w:t>
      </w:r>
      <w:r w:rsidR="74522185">
        <w:t>ed</w:t>
      </w:r>
      <w:r>
        <w:t xml:space="preserve">: </w:t>
      </w:r>
    </w:p>
    <w:p w14:paraId="1F229DA0" w14:textId="77777777" w:rsidR="009441CB" w:rsidRDefault="009441CB" w:rsidP="0009218E">
      <w:pPr>
        <w:spacing w:after="0" w:line="276" w:lineRule="auto"/>
      </w:pPr>
    </w:p>
    <w:p w14:paraId="5E427BBF" w14:textId="00927D90" w:rsidR="007A61A2" w:rsidRDefault="007A61A2" w:rsidP="0009218E">
      <w:pPr>
        <w:spacing w:after="0" w:line="276" w:lineRule="auto"/>
        <w:rPr>
          <w:b/>
          <w:bCs/>
        </w:rPr>
      </w:pPr>
      <w:r w:rsidRPr="00224B0E">
        <w:rPr>
          <w:b/>
          <w:bCs/>
        </w:rPr>
        <w:t>Demographics</w:t>
      </w:r>
    </w:p>
    <w:p w14:paraId="1CDB25BD" w14:textId="2C41649A" w:rsidR="0009218E" w:rsidRPr="00A137C3" w:rsidRDefault="00224B0E" w:rsidP="0009218E">
      <w:pPr>
        <w:pStyle w:val="ListParagraph"/>
        <w:numPr>
          <w:ilvl w:val="0"/>
          <w:numId w:val="5"/>
        </w:numPr>
        <w:spacing w:after="0" w:line="276" w:lineRule="auto"/>
        <w:ind w:left="714" w:hanging="357"/>
        <w:rPr>
          <w:rFonts w:ascii="FSMePro" w:eastAsia="FSMePro" w:hAnsi="FSMePro"/>
          <w:lang w:eastAsia="en-AU"/>
        </w:rPr>
      </w:pPr>
      <w:r>
        <w:rPr>
          <w:rFonts w:eastAsiaTheme="minorEastAsia" w:cs="Arial"/>
          <w:color w:val="000000" w:themeColor="text1"/>
          <w:lang w:eastAsia="en-AU"/>
        </w:rPr>
        <w:t>7,326</w:t>
      </w:r>
      <w:r w:rsidR="0009218E" w:rsidRPr="15D29447">
        <w:rPr>
          <w:color w:val="000000" w:themeColor="text1"/>
        </w:rPr>
        <w:t xml:space="preserve"> </w:t>
      </w:r>
      <w:r w:rsidR="0009218E">
        <w:t xml:space="preserve">unique participants received employment </w:t>
      </w:r>
      <w:r w:rsidR="00D07ACF">
        <w:t xml:space="preserve">assistance </w:t>
      </w:r>
      <w:r w:rsidR="00E70968">
        <w:t xml:space="preserve">to </w:t>
      </w:r>
      <w:r w:rsidR="00152EDE">
        <w:t xml:space="preserve">support their transition from school to work </w:t>
      </w:r>
      <w:r w:rsidR="0009218E">
        <w:t xml:space="preserve">of which </w:t>
      </w:r>
      <w:r w:rsidR="008F1843">
        <w:t>2,</w:t>
      </w:r>
      <w:r w:rsidR="002C1E35">
        <w:t>7</w:t>
      </w:r>
      <w:r>
        <w:t>43</w:t>
      </w:r>
      <w:r w:rsidR="008F1843">
        <w:t xml:space="preserve"> </w:t>
      </w:r>
      <w:r w:rsidR="0009218E">
        <w:t xml:space="preserve">commenced </w:t>
      </w:r>
      <w:r w:rsidR="00D92A20">
        <w:t>during the year</w:t>
      </w:r>
      <w:r w:rsidR="0009218E">
        <w:t>.</w:t>
      </w:r>
    </w:p>
    <w:p w14:paraId="1E439483" w14:textId="169ECF73" w:rsidR="0009218E" w:rsidRPr="00A137C3" w:rsidRDefault="00B31A96" w:rsidP="0009218E">
      <w:pPr>
        <w:pStyle w:val="ListParagraph"/>
        <w:numPr>
          <w:ilvl w:val="0"/>
          <w:numId w:val="5"/>
        </w:numPr>
        <w:spacing w:afterLines="200" w:after="480" w:line="276" w:lineRule="auto"/>
        <w:rPr>
          <w:color w:val="000000" w:themeColor="text1"/>
        </w:rPr>
      </w:pPr>
      <w:r>
        <w:rPr>
          <w:color w:val="000000" w:themeColor="text1"/>
        </w:rPr>
        <w:t>Commencement var</w:t>
      </w:r>
      <w:r w:rsidR="00346155">
        <w:rPr>
          <w:color w:val="000000" w:themeColor="text1"/>
        </w:rPr>
        <w:t>ies</w:t>
      </w:r>
      <w:r>
        <w:rPr>
          <w:color w:val="000000" w:themeColor="text1"/>
        </w:rPr>
        <w:t xml:space="preserve"> across quarters with the highest number starting in the January to March quarter after leaving school. </w:t>
      </w:r>
      <w:r w:rsidR="00224B0E">
        <w:rPr>
          <w:color w:val="000000" w:themeColor="text1"/>
        </w:rPr>
        <w:t>630</w:t>
      </w:r>
      <w:r w:rsidR="0009218E" w:rsidRPr="15D29447">
        <w:rPr>
          <w:color w:val="000000" w:themeColor="text1"/>
        </w:rPr>
        <w:t xml:space="preserve"> participants commenced receiving employment supports in J</w:t>
      </w:r>
      <w:r w:rsidR="00224B0E">
        <w:rPr>
          <w:color w:val="000000" w:themeColor="text1"/>
        </w:rPr>
        <w:t>uly</w:t>
      </w:r>
      <w:r w:rsidR="002C1E35">
        <w:rPr>
          <w:color w:val="000000" w:themeColor="text1"/>
        </w:rPr>
        <w:t xml:space="preserve"> to </w:t>
      </w:r>
      <w:r w:rsidR="00224B0E">
        <w:rPr>
          <w:color w:val="000000" w:themeColor="text1"/>
        </w:rPr>
        <w:t>September</w:t>
      </w:r>
      <w:r w:rsidR="0009218E" w:rsidRPr="15D29447">
        <w:rPr>
          <w:color w:val="000000" w:themeColor="text1"/>
        </w:rPr>
        <w:t xml:space="preserve"> 202</w:t>
      </w:r>
      <w:r w:rsidR="00224B0E">
        <w:rPr>
          <w:color w:val="000000" w:themeColor="text1"/>
        </w:rPr>
        <w:t>3</w:t>
      </w:r>
      <w:r w:rsidR="0009218E" w:rsidRPr="15D29447">
        <w:rPr>
          <w:color w:val="000000" w:themeColor="text1"/>
        </w:rPr>
        <w:t xml:space="preserve">, </w:t>
      </w:r>
      <w:r w:rsidR="00224B0E">
        <w:rPr>
          <w:color w:val="000000" w:themeColor="text1"/>
        </w:rPr>
        <w:t>721</w:t>
      </w:r>
      <w:r w:rsidR="0009218E" w:rsidRPr="15D29447">
        <w:rPr>
          <w:color w:val="000000" w:themeColor="text1"/>
        </w:rPr>
        <w:t xml:space="preserve"> commenced in </w:t>
      </w:r>
      <w:r w:rsidR="00224B0E">
        <w:rPr>
          <w:color w:val="000000" w:themeColor="text1"/>
        </w:rPr>
        <w:t xml:space="preserve">October </w:t>
      </w:r>
      <w:r w:rsidR="002C1E35">
        <w:rPr>
          <w:color w:val="000000" w:themeColor="text1"/>
        </w:rPr>
        <w:t xml:space="preserve">to </w:t>
      </w:r>
      <w:r w:rsidR="00224B0E">
        <w:rPr>
          <w:color w:val="000000" w:themeColor="text1"/>
        </w:rPr>
        <w:t>December</w:t>
      </w:r>
      <w:r w:rsidR="0009218E" w:rsidRPr="15D29447">
        <w:rPr>
          <w:color w:val="000000" w:themeColor="text1"/>
        </w:rPr>
        <w:t xml:space="preserve"> 202</w:t>
      </w:r>
      <w:r w:rsidR="002C1E35">
        <w:rPr>
          <w:color w:val="000000" w:themeColor="text1"/>
        </w:rPr>
        <w:t>3</w:t>
      </w:r>
      <w:r w:rsidR="0009218E" w:rsidRPr="15D29447">
        <w:rPr>
          <w:color w:val="000000" w:themeColor="text1"/>
        </w:rPr>
        <w:t xml:space="preserve">, </w:t>
      </w:r>
      <w:r w:rsidR="00224B0E">
        <w:rPr>
          <w:color w:val="000000" w:themeColor="text1"/>
        </w:rPr>
        <w:t>932</w:t>
      </w:r>
      <w:r w:rsidR="0009218E" w:rsidRPr="15D29447">
        <w:rPr>
          <w:color w:val="000000" w:themeColor="text1"/>
        </w:rPr>
        <w:t xml:space="preserve"> commenced in J</w:t>
      </w:r>
      <w:r w:rsidR="00224B0E">
        <w:rPr>
          <w:color w:val="000000" w:themeColor="text1"/>
        </w:rPr>
        <w:t>anuary</w:t>
      </w:r>
      <w:r w:rsidR="0009218E" w:rsidRPr="15D29447">
        <w:rPr>
          <w:color w:val="000000" w:themeColor="text1"/>
        </w:rPr>
        <w:t xml:space="preserve"> to </w:t>
      </w:r>
      <w:r w:rsidR="00224B0E">
        <w:rPr>
          <w:color w:val="000000" w:themeColor="text1"/>
        </w:rPr>
        <w:t>March</w:t>
      </w:r>
      <w:r w:rsidR="0009218E" w:rsidRPr="15D29447">
        <w:rPr>
          <w:color w:val="000000" w:themeColor="text1"/>
        </w:rPr>
        <w:t xml:space="preserve"> 202</w:t>
      </w:r>
      <w:r w:rsidR="00224B0E">
        <w:rPr>
          <w:color w:val="000000" w:themeColor="text1"/>
        </w:rPr>
        <w:t>4</w:t>
      </w:r>
      <w:r w:rsidR="0009218E" w:rsidRPr="15D29447">
        <w:rPr>
          <w:color w:val="000000" w:themeColor="text1"/>
        </w:rPr>
        <w:t xml:space="preserve">, and </w:t>
      </w:r>
      <w:r w:rsidR="00A602E7">
        <w:rPr>
          <w:color w:val="000000" w:themeColor="text1"/>
        </w:rPr>
        <w:t>4</w:t>
      </w:r>
      <w:r w:rsidR="00224B0E">
        <w:rPr>
          <w:color w:val="000000" w:themeColor="text1"/>
        </w:rPr>
        <w:t>60</w:t>
      </w:r>
      <w:r w:rsidR="0009218E" w:rsidRPr="15D29447">
        <w:rPr>
          <w:color w:val="000000" w:themeColor="text1"/>
        </w:rPr>
        <w:t xml:space="preserve"> commenced in </w:t>
      </w:r>
      <w:r w:rsidR="00224B0E">
        <w:rPr>
          <w:color w:val="000000" w:themeColor="text1"/>
        </w:rPr>
        <w:t>April</w:t>
      </w:r>
      <w:r w:rsidR="0009218E" w:rsidRPr="15D29447">
        <w:rPr>
          <w:color w:val="000000" w:themeColor="text1"/>
        </w:rPr>
        <w:t xml:space="preserve"> to </w:t>
      </w:r>
      <w:r w:rsidR="00224B0E">
        <w:rPr>
          <w:color w:val="000000" w:themeColor="text1"/>
        </w:rPr>
        <w:t>June</w:t>
      </w:r>
      <w:r w:rsidR="0009218E" w:rsidRPr="15D29447">
        <w:rPr>
          <w:color w:val="000000" w:themeColor="text1"/>
        </w:rPr>
        <w:t xml:space="preserve"> 202</w:t>
      </w:r>
      <w:r w:rsidR="00224B0E">
        <w:rPr>
          <w:color w:val="000000" w:themeColor="text1"/>
        </w:rPr>
        <w:t>4</w:t>
      </w:r>
      <w:r w:rsidR="0009218E" w:rsidRPr="15D29447">
        <w:rPr>
          <w:color w:val="000000" w:themeColor="text1"/>
        </w:rPr>
        <w:t>.</w:t>
      </w:r>
    </w:p>
    <w:p w14:paraId="21A518B1" w14:textId="2BC1CC08" w:rsidR="0009218E" w:rsidRPr="007271B7" w:rsidRDefault="003334A1" w:rsidP="0009218E">
      <w:pPr>
        <w:pStyle w:val="ListParagraph"/>
        <w:numPr>
          <w:ilvl w:val="0"/>
          <w:numId w:val="5"/>
        </w:numPr>
        <w:spacing w:afterLines="200" w:after="480" w:line="276" w:lineRule="auto"/>
        <w:ind w:left="714" w:hanging="357"/>
        <w:rPr>
          <w:szCs w:val="22"/>
        </w:rPr>
      </w:pPr>
      <w:r>
        <w:rPr>
          <w:szCs w:val="22"/>
        </w:rPr>
        <w:t>School leaving p</w:t>
      </w:r>
      <w:r w:rsidR="0009218E" w:rsidRPr="00A137C3">
        <w:rPr>
          <w:szCs w:val="22"/>
        </w:rPr>
        <w:t xml:space="preserve">articipants receiving </w:t>
      </w:r>
      <w:r>
        <w:rPr>
          <w:szCs w:val="22"/>
        </w:rPr>
        <w:t>employment supports</w:t>
      </w:r>
      <w:r w:rsidR="0009218E" w:rsidRPr="00A137C3">
        <w:rPr>
          <w:szCs w:val="22"/>
        </w:rPr>
        <w:t xml:space="preserve"> </w:t>
      </w:r>
      <w:r w:rsidR="00316887">
        <w:rPr>
          <w:szCs w:val="22"/>
        </w:rPr>
        <w:t xml:space="preserve">in the quarter to June 2024 </w:t>
      </w:r>
      <w:r w:rsidR="0009218E" w:rsidRPr="00A137C3">
        <w:rPr>
          <w:szCs w:val="22"/>
        </w:rPr>
        <w:t>predominantly have autism</w:t>
      </w:r>
      <w:r w:rsidR="0009218E">
        <w:rPr>
          <w:szCs w:val="22"/>
        </w:rPr>
        <w:t xml:space="preserve"> </w:t>
      </w:r>
      <w:r w:rsidR="0009218E" w:rsidRPr="007271B7">
        <w:rPr>
          <w:szCs w:val="22"/>
        </w:rPr>
        <w:t>(</w:t>
      </w:r>
      <w:r w:rsidR="00224B0E">
        <w:rPr>
          <w:rFonts w:eastAsiaTheme="minorEastAsia" w:cs="Arial"/>
          <w:color w:val="000000"/>
          <w:szCs w:val="22"/>
          <w:lang w:eastAsia="en-AU"/>
        </w:rPr>
        <w:t>6</w:t>
      </w:r>
      <w:r w:rsidR="00316887">
        <w:rPr>
          <w:rFonts w:eastAsiaTheme="minorEastAsia" w:cs="Arial"/>
          <w:color w:val="000000"/>
          <w:szCs w:val="22"/>
          <w:lang w:eastAsia="en-AU"/>
        </w:rPr>
        <w:t>2</w:t>
      </w:r>
      <w:r w:rsidR="0009218E" w:rsidRPr="00926386">
        <w:rPr>
          <w:rFonts w:eastAsiaTheme="minorEastAsia" w:cs="Arial"/>
          <w:color w:val="000000"/>
          <w:szCs w:val="22"/>
          <w:lang w:eastAsia="en-AU"/>
        </w:rPr>
        <w:t>%</w:t>
      </w:r>
      <w:r w:rsidR="0009218E" w:rsidRPr="007271B7">
        <w:rPr>
          <w:szCs w:val="22"/>
        </w:rPr>
        <w:t xml:space="preserve">) </w:t>
      </w:r>
      <w:r w:rsidR="0009218E" w:rsidRPr="007271B7">
        <w:rPr>
          <w:color w:val="000000" w:themeColor="text1"/>
          <w:szCs w:val="22"/>
        </w:rPr>
        <w:t>or intellectual disability (</w:t>
      </w:r>
      <w:r w:rsidR="00316887">
        <w:rPr>
          <w:rFonts w:eastAsiaTheme="minorEastAsia" w:cs="Arial"/>
          <w:color w:val="000000"/>
          <w:szCs w:val="22"/>
          <w:lang w:eastAsia="en-AU"/>
        </w:rPr>
        <w:t>28</w:t>
      </w:r>
      <w:r w:rsidR="0009218E" w:rsidRPr="00926386">
        <w:rPr>
          <w:rFonts w:eastAsiaTheme="minorEastAsia" w:cs="Arial"/>
          <w:color w:val="000000"/>
          <w:szCs w:val="22"/>
          <w:lang w:eastAsia="en-AU"/>
        </w:rPr>
        <w:t>%</w:t>
      </w:r>
      <w:r w:rsidR="0009218E">
        <w:rPr>
          <w:color w:val="000000" w:themeColor="text1"/>
          <w:szCs w:val="22"/>
        </w:rPr>
        <w:t>)</w:t>
      </w:r>
      <w:r w:rsidR="0009218E" w:rsidRPr="007271B7">
        <w:rPr>
          <w:color w:val="000000" w:themeColor="text1"/>
          <w:szCs w:val="22"/>
        </w:rPr>
        <w:t>,</w:t>
      </w:r>
      <w:r w:rsidR="0009218E">
        <w:rPr>
          <w:color w:val="000000" w:themeColor="text1"/>
          <w:szCs w:val="22"/>
        </w:rPr>
        <w:t xml:space="preserve"> </w:t>
      </w:r>
      <w:r w:rsidR="0009218E" w:rsidRPr="007271B7">
        <w:rPr>
          <w:color w:val="000000" w:themeColor="text1"/>
          <w:szCs w:val="22"/>
        </w:rPr>
        <w:t>with 6</w:t>
      </w:r>
      <w:r w:rsidR="00224B0E">
        <w:rPr>
          <w:color w:val="000000" w:themeColor="text1"/>
          <w:szCs w:val="22"/>
        </w:rPr>
        <w:t>7</w:t>
      </w:r>
      <w:r w:rsidR="0009218E" w:rsidRPr="007271B7">
        <w:rPr>
          <w:color w:val="000000" w:themeColor="text1"/>
          <w:szCs w:val="22"/>
        </w:rPr>
        <w:t>% being male.</w:t>
      </w:r>
    </w:p>
    <w:p w14:paraId="55B1137E" w14:textId="4730B072" w:rsidR="0009218E" w:rsidRPr="00CA29E9" w:rsidRDefault="0009218E" w:rsidP="0009218E">
      <w:pPr>
        <w:pStyle w:val="ListParagraph"/>
        <w:numPr>
          <w:ilvl w:val="0"/>
          <w:numId w:val="5"/>
        </w:numPr>
        <w:spacing w:afterLines="200" w:after="480" w:line="276" w:lineRule="auto"/>
        <w:ind w:left="714" w:hanging="357"/>
        <w:rPr>
          <w:color w:val="000000" w:themeColor="text1"/>
          <w:szCs w:val="22"/>
        </w:rPr>
      </w:pPr>
      <w:r w:rsidRPr="00CA29E9">
        <w:rPr>
          <w:rFonts w:cs="Arial"/>
          <w:color w:val="000000" w:themeColor="text1"/>
          <w:kern w:val="24"/>
          <w:szCs w:val="22"/>
        </w:rPr>
        <w:t>The majority of employment support recipients</w:t>
      </w:r>
      <w:r w:rsidR="00316887">
        <w:rPr>
          <w:szCs w:val="22"/>
        </w:rPr>
        <w:t xml:space="preserve"> </w:t>
      </w:r>
      <w:r w:rsidRPr="00CA29E9">
        <w:rPr>
          <w:rFonts w:cs="Arial"/>
          <w:color w:val="000000" w:themeColor="text1"/>
          <w:kern w:val="24"/>
          <w:szCs w:val="22"/>
        </w:rPr>
        <w:t xml:space="preserve">are in </w:t>
      </w:r>
      <w:r w:rsidRPr="009A7A2B">
        <w:rPr>
          <w:rFonts w:cs="Arial"/>
          <w:color w:val="000000" w:themeColor="text1"/>
          <w:kern w:val="24"/>
          <w:szCs w:val="22"/>
        </w:rPr>
        <w:t>N</w:t>
      </w:r>
      <w:r w:rsidR="00CF68B1" w:rsidRPr="009A7A2B">
        <w:rPr>
          <w:rFonts w:cs="Arial"/>
          <w:color w:val="000000" w:themeColor="text1"/>
          <w:spacing w:val="-60"/>
          <w:kern w:val="24"/>
          <w:szCs w:val="22"/>
        </w:rPr>
        <w:t xml:space="preserve"> </w:t>
      </w:r>
      <w:r w:rsidRPr="009A7A2B">
        <w:rPr>
          <w:rFonts w:cs="Arial"/>
          <w:color w:val="000000" w:themeColor="text1"/>
          <w:kern w:val="24"/>
          <w:szCs w:val="22"/>
        </w:rPr>
        <w:t>S</w:t>
      </w:r>
      <w:r w:rsidR="00CF68B1" w:rsidRPr="009A7A2B">
        <w:rPr>
          <w:rFonts w:cs="Arial"/>
          <w:color w:val="000000" w:themeColor="text1"/>
          <w:spacing w:val="-60"/>
          <w:kern w:val="24"/>
          <w:szCs w:val="22"/>
        </w:rPr>
        <w:t xml:space="preserve"> </w:t>
      </w:r>
      <w:r w:rsidRPr="009A7A2B">
        <w:rPr>
          <w:rFonts w:cs="Arial"/>
          <w:color w:val="000000" w:themeColor="text1"/>
          <w:kern w:val="24"/>
          <w:szCs w:val="22"/>
        </w:rPr>
        <w:t>W</w:t>
      </w:r>
      <w:r w:rsidRPr="00CA29E9">
        <w:rPr>
          <w:rFonts w:cs="Arial"/>
          <w:color w:val="000000" w:themeColor="text1"/>
          <w:kern w:val="24"/>
          <w:szCs w:val="22"/>
        </w:rPr>
        <w:t xml:space="preserve"> (3</w:t>
      </w:r>
      <w:r w:rsidR="00224B0E">
        <w:rPr>
          <w:rFonts w:cs="Arial"/>
          <w:color w:val="000000" w:themeColor="text1"/>
          <w:kern w:val="24"/>
          <w:szCs w:val="22"/>
        </w:rPr>
        <w:t>4</w:t>
      </w:r>
      <w:r w:rsidRPr="00CA29E9">
        <w:rPr>
          <w:rFonts w:cs="Arial"/>
          <w:color w:val="000000" w:themeColor="text1"/>
          <w:kern w:val="24"/>
          <w:szCs w:val="22"/>
        </w:rPr>
        <w:t xml:space="preserve">%), followed by </w:t>
      </w:r>
      <w:r w:rsidRPr="009A7A2B">
        <w:rPr>
          <w:rFonts w:cs="Arial"/>
          <w:color w:val="000000" w:themeColor="text1"/>
          <w:kern w:val="24"/>
          <w:szCs w:val="22"/>
        </w:rPr>
        <w:t>V</w:t>
      </w:r>
      <w:r w:rsidR="00CF68B1" w:rsidRPr="009A7A2B">
        <w:rPr>
          <w:rFonts w:cs="Arial"/>
          <w:color w:val="000000" w:themeColor="text1"/>
          <w:spacing w:val="-60"/>
          <w:kern w:val="24"/>
          <w:szCs w:val="22"/>
        </w:rPr>
        <w:t xml:space="preserve"> </w:t>
      </w:r>
      <w:r w:rsidRPr="009A7A2B">
        <w:rPr>
          <w:rFonts w:cs="Arial"/>
          <w:color w:val="000000" w:themeColor="text1"/>
          <w:kern w:val="24"/>
          <w:szCs w:val="22"/>
        </w:rPr>
        <w:t>I</w:t>
      </w:r>
      <w:r w:rsidR="00CF68B1" w:rsidRPr="009A7A2B">
        <w:rPr>
          <w:rFonts w:cs="Arial"/>
          <w:color w:val="000000" w:themeColor="text1"/>
          <w:spacing w:val="-60"/>
          <w:kern w:val="24"/>
          <w:szCs w:val="22"/>
        </w:rPr>
        <w:t xml:space="preserve"> </w:t>
      </w:r>
      <w:r w:rsidRPr="009A7A2B">
        <w:rPr>
          <w:rFonts w:cs="Arial"/>
          <w:color w:val="000000" w:themeColor="text1"/>
          <w:kern w:val="24"/>
          <w:szCs w:val="22"/>
        </w:rPr>
        <w:t>C</w:t>
      </w:r>
      <w:r w:rsidRPr="00CA29E9">
        <w:rPr>
          <w:rFonts w:cs="Arial"/>
          <w:color w:val="000000" w:themeColor="text1"/>
          <w:kern w:val="24"/>
          <w:szCs w:val="22"/>
        </w:rPr>
        <w:t xml:space="preserve"> (2</w:t>
      </w:r>
      <w:r w:rsidR="00224B0E">
        <w:rPr>
          <w:rFonts w:cs="Arial"/>
          <w:color w:val="000000" w:themeColor="text1"/>
          <w:kern w:val="24"/>
          <w:szCs w:val="22"/>
        </w:rPr>
        <w:t>2</w:t>
      </w:r>
      <w:r w:rsidRPr="00CA29E9">
        <w:rPr>
          <w:rFonts w:cs="Arial"/>
          <w:color w:val="000000" w:themeColor="text1"/>
          <w:kern w:val="24"/>
          <w:szCs w:val="22"/>
        </w:rPr>
        <w:t xml:space="preserve">%), and </w:t>
      </w:r>
      <w:r w:rsidRPr="009A7A2B">
        <w:rPr>
          <w:rFonts w:cs="Arial"/>
          <w:color w:val="000000" w:themeColor="text1"/>
          <w:kern w:val="24"/>
          <w:szCs w:val="22"/>
        </w:rPr>
        <w:t>Q</w:t>
      </w:r>
      <w:r w:rsidR="00CF68B1" w:rsidRPr="009A7A2B">
        <w:rPr>
          <w:rFonts w:cs="Arial"/>
          <w:color w:val="000000" w:themeColor="text1"/>
          <w:spacing w:val="-60"/>
          <w:kern w:val="24"/>
          <w:szCs w:val="22"/>
        </w:rPr>
        <w:t xml:space="preserve"> </w:t>
      </w:r>
      <w:proofErr w:type="gramStart"/>
      <w:r w:rsidRPr="009A7A2B">
        <w:rPr>
          <w:rFonts w:cs="Arial"/>
          <w:color w:val="000000" w:themeColor="text1"/>
          <w:kern w:val="24"/>
          <w:szCs w:val="22"/>
        </w:rPr>
        <w:t>L</w:t>
      </w:r>
      <w:r w:rsidR="005B3858" w:rsidRPr="009A7A2B">
        <w:rPr>
          <w:rFonts w:cs="Arial"/>
          <w:color w:val="000000" w:themeColor="text1"/>
          <w:spacing w:val="-60"/>
          <w:kern w:val="24"/>
          <w:szCs w:val="22"/>
        </w:rPr>
        <w:t xml:space="preserve">  </w:t>
      </w:r>
      <w:r w:rsidRPr="009A7A2B">
        <w:rPr>
          <w:rFonts w:cs="Arial"/>
          <w:color w:val="000000" w:themeColor="text1"/>
          <w:kern w:val="24"/>
          <w:szCs w:val="22"/>
        </w:rPr>
        <w:t>D</w:t>
      </w:r>
      <w:proofErr w:type="gramEnd"/>
      <w:r w:rsidR="00D45EBE">
        <w:rPr>
          <w:rFonts w:cs="Arial"/>
          <w:color w:val="000000" w:themeColor="text1"/>
          <w:kern w:val="24"/>
          <w:szCs w:val="22"/>
        </w:rPr>
        <w:t xml:space="preserve"> </w:t>
      </w:r>
      <w:r w:rsidRPr="00CA29E9">
        <w:rPr>
          <w:rFonts w:cs="Arial"/>
          <w:color w:val="000000" w:themeColor="text1"/>
          <w:kern w:val="24"/>
          <w:szCs w:val="22"/>
        </w:rPr>
        <w:t>(1</w:t>
      </w:r>
      <w:r w:rsidR="00224B0E">
        <w:rPr>
          <w:rFonts w:cs="Arial"/>
          <w:color w:val="000000" w:themeColor="text1"/>
          <w:kern w:val="24"/>
          <w:szCs w:val="22"/>
        </w:rPr>
        <w:t>8</w:t>
      </w:r>
      <w:r w:rsidRPr="00CA29E9">
        <w:rPr>
          <w:rFonts w:cs="Arial"/>
          <w:color w:val="000000" w:themeColor="text1"/>
          <w:kern w:val="24"/>
          <w:szCs w:val="22"/>
        </w:rPr>
        <w:t>%).</w:t>
      </w:r>
    </w:p>
    <w:p w14:paraId="1D8E9048" w14:textId="3DA54B2B" w:rsidR="00A24421" w:rsidRPr="00A137C3" w:rsidRDefault="002C1E35" w:rsidP="0009218E">
      <w:pPr>
        <w:pStyle w:val="ListParagraph"/>
        <w:numPr>
          <w:ilvl w:val="0"/>
          <w:numId w:val="5"/>
        </w:numPr>
        <w:spacing w:afterLines="200" w:after="480" w:line="276" w:lineRule="auto"/>
        <w:ind w:left="714" w:hanging="357"/>
        <w:rPr>
          <w:color w:val="000000" w:themeColor="text1"/>
        </w:rPr>
      </w:pPr>
      <w:r>
        <w:rPr>
          <w:rFonts w:cs="Arial"/>
          <w:color w:val="000000" w:themeColor="text1"/>
          <w:kern w:val="24"/>
        </w:rPr>
        <w:t>7</w:t>
      </w:r>
      <w:r w:rsidR="0009218E" w:rsidRPr="2BA586DA">
        <w:rPr>
          <w:rFonts w:cs="Arial"/>
          <w:color w:val="000000" w:themeColor="text1"/>
          <w:kern w:val="24"/>
        </w:rPr>
        <w:t xml:space="preserve">% of employment support recipients identified as Aboriginal or Torres Strait Islander people. </w:t>
      </w:r>
      <w:r w:rsidR="00D92A20">
        <w:rPr>
          <w:rFonts w:cs="Arial"/>
          <w:color w:val="000000" w:themeColor="text1"/>
          <w:kern w:val="24"/>
        </w:rPr>
        <w:t>While t</w:t>
      </w:r>
      <w:r w:rsidR="0009218E" w:rsidRPr="2BA586DA">
        <w:rPr>
          <w:rFonts w:cs="Arial"/>
          <w:color w:val="000000" w:themeColor="text1"/>
          <w:kern w:val="24"/>
        </w:rPr>
        <w:t xml:space="preserve">his is slightly lower than the </w:t>
      </w:r>
      <w:r>
        <w:rPr>
          <w:rFonts w:cs="Arial"/>
          <w:color w:val="000000" w:themeColor="text1"/>
          <w:kern w:val="24"/>
        </w:rPr>
        <w:t>9</w:t>
      </w:r>
      <w:r w:rsidR="0009218E" w:rsidRPr="2BA586DA">
        <w:rPr>
          <w:rFonts w:cs="Arial"/>
          <w:color w:val="000000" w:themeColor="text1"/>
          <w:kern w:val="24"/>
        </w:rPr>
        <w:t>% of all NDIS participants aged 15</w:t>
      </w:r>
      <w:r w:rsidR="00FF4F96">
        <w:rPr>
          <w:rFonts w:cs="Arial"/>
          <w:color w:val="000000" w:themeColor="text1"/>
          <w:kern w:val="24"/>
        </w:rPr>
        <w:t xml:space="preserve"> to </w:t>
      </w:r>
      <w:r w:rsidR="0009218E" w:rsidRPr="2BA586DA">
        <w:rPr>
          <w:rFonts w:cs="Arial"/>
          <w:color w:val="000000" w:themeColor="text1"/>
          <w:kern w:val="24"/>
        </w:rPr>
        <w:t>24 who identify as Aboriginal or Torres Strait Islander</w:t>
      </w:r>
      <w:r w:rsidR="00D92A20">
        <w:rPr>
          <w:rFonts w:cs="Arial"/>
          <w:color w:val="000000" w:themeColor="text1"/>
          <w:kern w:val="24"/>
        </w:rPr>
        <w:t xml:space="preserve">, </w:t>
      </w:r>
      <w:r>
        <w:rPr>
          <w:rFonts w:cs="Arial"/>
          <w:color w:val="000000" w:themeColor="text1"/>
          <w:kern w:val="24"/>
        </w:rPr>
        <w:t>this gap has been slowly closing over time</w:t>
      </w:r>
      <w:r w:rsidR="00D92A20">
        <w:rPr>
          <w:rFonts w:cs="Arial"/>
          <w:color w:val="000000" w:themeColor="text1"/>
          <w:kern w:val="24"/>
        </w:rPr>
        <w:t>.</w:t>
      </w:r>
    </w:p>
    <w:p w14:paraId="1AF55BD5" w14:textId="78DFFBC2" w:rsidR="007A61A2" w:rsidRPr="007A4C8A" w:rsidRDefault="0009218E" w:rsidP="00ED065E">
      <w:pPr>
        <w:pStyle w:val="ListParagraph"/>
        <w:numPr>
          <w:ilvl w:val="0"/>
          <w:numId w:val="5"/>
        </w:numPr>
        <w:spacing w:afterLines="200" w:after="480" w:line="276" w:lineRule="auto"/>
        <w:ind w:left="714" w:hanging="357"/>
        <w:rPr>
          <w:rFonts w:cs="Arial"/>
          <w:color w:val="000000" w:themeColor="text1"/>
          <w:kern w:val="24"/>
        </w:rPr>
      </w:pPr>
      <w:r w:rsidRPr="007A4C8A">
        <w:rPr>
          <w:rFonts w:cs="Arial"/>
          <w:color w:val="000000" w:themeColor="text1"/>
          <w:kern w:val="24"/>
        </w:rPr>
        <w:t>7% of employment support recipients identified as being from a Culturally and Linguistically Diverse community. This is slightly higher than the 6% of all NDIS participants aged 15</w:t>
      </w:r>
      <w:r w:rsidR="00C1173F">
        <w:rPr>
          <w:rFonts w:cs="Arial"/>
          <w:color w:val="000000" w:themeColor="text1"/>
          <w:kern w:val="24"/>
        </w:rPr>
        <w:t xml:space="preserve"> to </w:t>
      </w:r>
      <w:r w:rsidRPr="007A4C8A">
        <w:rPr>
          <w:rFonts w:cs="Arial"/>
          <w:color w:val="000000" w:themeColor="text1"/>
          <w:kern w:val="24"/>
        </w:rPr>
        <w:t>24 who identified as being from these communities.</w:t>
      </w:r>
    </w:p>
    <w:p w14:paraId="2C44DD07" w14:textId="016316E7" w:rsidR="007A61A2" w:rsidRPr="00AE5227" w:rsidRDefault="007A61A2" w:rsidP="009441CB">
      <w:pPr>
        <w:spacing w:after="0" w:line="240" w:lineRule="auto"/>
        <w:rPr>
          <w:rFonts w:cs="Arial"/>
          <w:b/>
          <w:bCs/>
          <w:color w:val="000000" w:themeColor="text1"/>
        </w:rPr>
      </w:pPr>
      <w:r w:rsidRPr="00AE5227">
        <w:rPr>
          <w:rFonts w:cs="Arial"/>
          <w:b/>
          <w:bCs/>
          <w:color w:val="000000" w:themeColor="text1"/>
        </w:rPr>
        <w:t xml:space="preserve">Time spent in </w:t>
      </w:r>
      <w:r w:rsidR="009421B0">
        <w:rPr>
          <w:rFonts w:cs="Arial"/>
          <w:b/>
          <w:bCs/>
          <w:color w:val="000000" w:themeColor="text1"/>
        </w:rPr>
        <w:t>t</w:t>
      </w:r>
      <w:r w:rsidRPr="00AE5227">
        <w:rPr>
          <w:rFonts w:cs="Arial"/>
          <w:b/>
          <w:bCs/>
          <w:color w:val="000000" w:themeColor="text1"/>
        </w:rPr>
        <w:t>raining</w:t>
      </w:r>
    </w:p>
    <w:p w14:paraId="26AF67BC" w14:textId="0BBF880F" w:rsidR="0009218E" w:rsidRPr="002D6C51" w:rsidRDefault="0009218E" w:rsidP="0009218E">
      <w:pPr>
        <w:pStyle w:val="ListParagraph"/>
        <w:numPr>
          <w:ilvl w:val="0"/>
          <w:numId w:val="5"/>
        </w:numPr>
        <w:spacing w:afterLines="200" w:after="480" w:line="276" w:lineRule="auto"/>
        <w:ind w:left="714" w:hanging="357"/>
        <w:rPr>
          <w:rStyle w:val="eop"/>
        </w:rPr>
      </w:pPr>
      <w:r>
        <w:rPr>
          <w:rStyle w:val="normaltextrun"/>
          <w:rFonts w:cs="Arial"/>
          <w:color w:val="000000" w:themeColor="text1"/>
        </w:rPr>
        <w:t>4</w:t>
      </w:r>
      <w:r w:rsidR="00EC3611">
        <w:rPr>
          <w:rStyle w:val="normaltextrun"/>
          <w:rFonts w:cs="Arial"/>
          <w:color w:val="000000" w:themeColor="text1"/>
        </w:rPr>
        <w:t>7</w:t>
      </w:r>
      <w:r>
        <w:rPr>
          <w:rStyle w:val="normaltextrun"/>
          <w:rFonts w:cs="Arial"/>
          <w:color w:val="000000" w:themeColor="text1"/>
        </w:rPr>
        <w:t>%</w:t>
      </w:r>
      <w:r w:rsidRPr="2BA586DA">
        <w:rPr>
          <w:rStyle w:val="normaltextrun"/>
          <w:rFonts w:cs="Arial"/>
          <w:color w:val="000000" w:themeColor="text1"/>
        </w:rPr>
        <w:t xml:space="preserve"> of the training time was spent building participants social, presentation, communication and work skills.</w:t>
      </w:r>
    </w:p>
    <w:p w14:paraId="322B5736" w14:textId="63BD9195" w:rsidR="0009218E" w:rsidRPr="00CA29E9" w:rsidRDefault="00697244" w:rsidP="00EC3611">
      <w:pPr>
        <w:pStyle w:val="ListParagraph"/>
        <w:numPr>
          <w:ilvl w:val="0"/>
          <w:numId w:val="5"/>
        </w:numPr>
        <w:spacing w:afterLines="50" w:after="120" w:line="276" w:lineRule="auto"/>
        <w:ind w:left="714" w:hanging="357"/>
        <w:rPr>
          <w:rStyle w:val="normaltextrun"/>
        </w:rPr>
      </w:pPr>
      <w:r w:rsidRPr="009441CB">
        <w:rPr>
          <w:rStyle w:val="normaltextrun"/>
          <w:rFonts w:cs="Arial"/>
          <w:color w:val="000000" w:themeColor="text1"/>
        </w:rPr>
        <w:t xml:space="preserve">Participants receive supports </w:t>
      </w:r>
      <w:r w:rsidR="00116A8C" w:rsidRPr="009441CB">
        <w:rPr>
          <w:rStyle w:val="normaltextrun"/>
          <w:rFonts w:cs="Arial"/>
          <w:color w:val="000000" w:themeColor="text1"/>
        </w:rPr>
        <w:t>via</w:t>
      </w:r>
      <w:r w:rsidRPr="009441CB">
        <w:rPr>
          <w:rStyle w:val="normaltextrun"/>
          <w:rFonts w:cs="Arial"/>
          <w:color w:val="000000" w:themeColor="text1"/>
        </w:rPr>
        <w:t xml:space="preserve"> </w:t>
      </w:r>
      <w:r w:rsidR="00E74ED3" w:rsidRPr="009441CB">
        <w:rPr>
          <w:rStyle w:val="normaltextrun"/>
          <w:rFonts w:cs="Arial"/>
          <w:color w:val="000000" w:themeColor="text1"/>
        </w:rPr>
        <w:t>group-based</w:t>
      </w:r>
      <w:r w:rsidR="00D118FA" w:rsidRPr="009441CB">
        <w:rPr>
          <w:rStyle w:val="normaltextrun"/>
          <w:rFonts w:cs="Arial"/>
          <w:color w:val="000000" w:themeColor="text1"/>
        </w:rPr>
        <w:t xml:space="preserve"> </w:t>
      </w:r>
      <w:r w:rsidR="002055ED" w:rsidRPr="009441CB">
        <w:rPr>
          <w:rStyle w:val="normaltextrun"/>
          <w:rFonts w:cs="Arial"/>
          <w:color w:val="000000" w:themeColor="text1"/>
        </w:rPr>
        <w:t>activities</w:t>
      </w:r>
      <w:r w:rsidR="000F0365" w:rsidRPr="009441CB">
        <w:rPr>
          <w:rStyle w:val="normaltextrun"/>
          <w:rFonts w:cs="Arial"/>
          <w:color w:val="000000" w:themeColor="text1"/>
        </w:rPr>
        <w:t xml:space="preserve"> (5</w:t>
      </w:r>
      <w:r w:rsidR="00EC3611">
        <w:rPr>
          <w:rStyle w:val="normaltextrun"/>
          <w:rFonts w:cs="Arial"/>
          <w:color w:val="000000" w:themeColor="text1"/>
        </w:rPr>
        <w:t>0</w:t>
      </w:r>
      <w:r w:rsidR="000F0365" w:rsidRPr="009441CB">
        <w:rPr>
          <w:rStyle w:val="normaltextrun"/>
          <w:rFonts w:cs="Arial"/>
          <w:color w:val="000000" w:themeColor="text1"/>
        </w:rPr>
        <w:t>%</w:t>
      </w:r>
      <w:r w:rsidR="00FF5266" w:rsidRPr="009441CB">
        <w:rPr>
          <w:rStyle w:val="normaltextrun"/>
          <w:rFonts w:cs="Arial"/>
          <w:color w:val="000000" w:themeColor="text1"/>
        </w:rPr>
        <w:t xml:space="preserve"> of support time</w:t>
      </w:r>
      <w:r w:rsidR="000F0365" w:rsidRPr="009441CB">
        <w:rPr>
          <w:rStyle w:val="normaltextrun"/>
          <w:rFonts w:cs="Arial"/>
          <w:color w:val="000000" w:themeColor="text1"/>
        </w:rPr>
        <w:t>)</w:t>
      </w:r>
      <w:r w:rsidR="000D38F9" w:rsidRPr="009441CB">
        <w:rPr>
          <w:rStyle w:val="normaltextrun"/>
          <w:rFonts w:cs="Arial"/>
          <w:color w:val="000000" w:themeColor="text1"/>
        </w:rPr>
        <w:t xml:space="preserve">, </w:t>
      </w:r>
      <w:r w:rsidR="00D14939" w:rsidRPr="009441CB">
        <w:rPr>
          <w:rStyle w:val="normaltextrun"/>
          <w:rFonts w:cs="Arial"/>
          <w:color w:val="000000" w:themeColor="text1"/>
        </w:rPr>
        <w:t xml:space="preserve">one to one </w:t>
      </w:r>
      <w:r w:rsidR="00116A8C" w:rsidRPr="009441CB">
        <w:rPr>
          <w:rStyle w:val="normaltextrun"/>
          <w:rFonts w:cs="Arial"/>
          <w:color w:val="000000" w:themeColor="text1"/>
        </w:rPr>
        <w:t xml:space="preserve">support </w:t>
      </w:r>
      <w:r w:rsidR="000D38F9" w:rsidRPr="009441CB">
        <w:rPr>
          <w:rStyle w:val="normaltextrun"/>
          <w:rFonts w:cs="Arial"/>
          <w:color w:val="000000" w:themeColor="text1"/>
        </w:rPr>
        <w:t>(</w:t>
      </w:r>
      <w:r w:rsidR="006455A3" w:rsidRPr="009441CB">
        <w:rPr>
          <w:rStyle w:val="normaltextrun"/>
          <w:rFonts w:cs="Arial"/>
          <w:color w:val="000000" w:themeColor="text1"/>
        </w:rPr>
        <w:t>4</w:t>
      </w:r>
      <w:r w:rsidR="00EC3611">
        <w:rPr>
          <w:rStyle w:val="normaltextrun"/>
          <w:rFonts w:cs="Arial"/>
          <w:color w:val="000000" w:themeColor="text1"/>
        </w:rPr>
        <w:t>8</w:t>
      </w:r>
      <w:r w:rsidR="006455A3" w:rsidRPr="009441CB">
        <w:rPr>
          <w:rStyle w:val="normaltextrun"/>
          <w:rFonts w:cs="Arial"/>
          <w:color w:val="000000" w:themeColor="text1"/>
        </w:rPr>
        <w:t>%</w:t>
      </w:r>
      <w:r w:rsidR="00FF5266" w:rsidRPr="009441CB">
        <w:rPr>
          <w:rStyle w:val="normaltextrun"/>
          <w:rFonts w:cs="Arial"/>
          <w:color w:val="000000" w:themeColor="text1"/>
        </w:rPr>
        <w:t xml:space="preserve"> of support time</w:t>
      </w:r>
      <w:r w:rsidR="000D38F9" w:rsidRPr="009441CB">
        <w:rPr>
          <w:rStyle w:val="normaltextrun"/>
          <w:rFonts w:cs="Arial"/>
          <w:color w:val="000000" w:themeColor="text1"/>
        </w:rPr>
        <w:t>)</w:t>
      </w:r>
      <w:r w:rsidR="004E12A7" w:rsidRPr="009441CB">
        <w:rPr>
          <w:rStyle w:val="normaltextrun"/>
          <w:rFonts w:cs="Arial"/>
          <w:color w:val="000000" w:themeColor="text1"/>
        </w:rPr>
        <w:t xml:space="preserve"> </w:t>
      </w:r>
      <w:r w:rsidR="00B9314C">
        <w:rPr>
          <w:rStyle w:val="normaltextrun"/>
          <w:rFonts w:cs="Arial"/>
          <w:color w:val="000000" w:themeColor="text1"/>
        </w:rPr>
        <w:t>and</w:t>
      </w:r>
      <w:r w:rsidR="004E12A7" w:rsidRPr="009441CB">
        <w:rPr>
          <w:rStyle w:val="normaltextrun"/>
          <w:rFonts w:cs="Arial"/>
          <w:color w:val="000000" w:themeColor="text1"/>
        </w:rPr>
        <w:t xml:space="preserve"> via distance or online m</w:t>
      </w:r>
      <w:r w:rsidR="00E74ED3" w:rsidRPr="009441CB">
        <w:rPr>
          <w:rStyle w:val="normaltextrun"/>
          <w:rFonts w:cs="Arial"/>
          <w:color w:val="000000" w:themeColor="text1"/>
        </w:rPr>
        <w:t>e</w:t>
      </w:r>
      <w:r w:rsidR="004E12A7" w:rsidRPr="009441CB">
        <w:rPr>
          <w:rStyle w:val="normaltextrun"/>
          <w:rFonts w:cs="Arial"/>
          <w:color w:val="000000" w:themeColor="text1"/>
        </w:rPr>
        <w:t xml:space="preserve">thods </w:t>
      </w:r>
      <w:r w:rsidR="00B9314C">
        <w:rPr>
          <w:rStyle w:val="normaltextrun"/>
          <w:rFonts w:cs="Arial"/>
          <w:color w:val="000000" w:themeColor="text1"/>
        </w:rPr>
        <w:t>(</w:t>
      </w:r>
      <w:r w:rsidR="00EC3611">
        <w:rPr>
          <w:rStyle w:val="normaltextrun"/>
          <w:rFonts w:cs="Arial"/>
          <w:color w:val="000000" w:themeColor="text1"/>
        </w:rPr>
        <w:t>2</w:t>
      </w:r>
      <w:r w:rsidR="00B9314C">
        <w:rPr>
          <w:rStyle w:val="normaltextrun"/>
          <w:rFonts w:cs="Arial"/>
          <w:color w:val="000000" w:themeColor="text1"/>
        </w:rPr>
        <w:t>%)</w:t>
      </w:r>
      <w:r w:rsidR="00E74ED3" w:rsidRPr="009441CB">
        <w:rPr>
          <w:rStyle w:val="normaltextrun"/>
          <w:rFonts w:cs="Arial"/>
          <w:color w:val="000000" w:themeColor="text1"/>
        </w:rPr>
        <w:t xml:space="preserve"> </w:t>
      </w:r>
      <w:r w:rsidR="00B9314C">
        <w:rPr>
          <w:rStyle w:val="normaltextrun"/>
          <w:rFonts w:cs="Arial"/>
          <w:color w:val="000000" w:themeColor="text1"/>
        </w:rPr>
        <w:t>in the latest quarter</w:t>
      </w:r>
      <w:r w:rsidR="00E74ED3" w:rsidRPr="009441CB">
        <w:rPr>
          <w:rStyle w:val="normaltextrun"/>
          <w:rFonts w:cs="Arial"/>
          <w:color w:val="000000" w:themeColor="text1"/>
        </w:rPr>
        <w:t xml:space="preserve">. </w:t>
      </w:r>
    </w:p>
    <w:p w14:paraId="68D52A39" w14:textId="77777777" w:rsidR="00421D7A" w:rsidRDefault="00421D7A" w:rsidP="00421D7A">
      <w:pPr>
        <w:spacing w:after="0" w:line="276" w:lineRule="auto"/>
        <w:rPr>
          <w:b/>
          <w:bCs/>
          <w:szCs w:val="22"/>
        </w:rPr>
      </w:pPr>
    </w:p>
    <w:p w14:paraId="5D346600" w14:textId="77777777" w:rsidR="00BE500D" w:rsidRDefault="00BE500D">
      <w:pPr>
        <w:spacing w:after="0" w:line="240" w:lineRule="auto"/>
        <w:rPr>
          <w:b/>
          <w:bCs/>
          <w:szCs w:val="22"/>
        </w:rPr>
      </w:pPr>
      <w:r>
        <w:rPr>
          <w:b/>
          <w:bCs/>
          <w:szCs w:val="22"/>
        </w:rPr>
        <w:br w:type="page"/>
      </w:r>
    </w:p>
    <w:p w14:paraId="0F798FA8" w14:textId="161C7800" w:rsidR="007A61A2" w:rsidRDefault="007A61A2" w:rsidP="00421D7A">
      <w:pPr>
        <w:spacing w:after="0" w:line="276" w:lineRule="auto"/>
        <w:rPr>
          <w:b/>
          <w:bCs/>
          <w:szCs w:val="22"/>
        </w:rPr>
      </w:pPr>
      <w:r w:rsidRPr="00AE5227">
        <w:rPr>
          <w:b/>
          <w:bCs/>
          <w:szCs w:val="22"/>
        </w:rPr>
        <w:lastRenderedPageBreak/>
        <w:t>Exits from school leaver employment</w:t>
      </w:r>
    </w:p>
    <w:p w14:paraId="59691A2F" w14:textId="6454AB62" w:rsidR="0009218E" w:rsidRPr="002D6C51" w:rsidRDefault="00EC3611" w:rsidP="7B297CEB">
      <w:pPr>
        <w:pStyle w:val="ListParagraph"/>
        <w:numPr>
          <w:ilvl w:val="0"/>
          <w:numId w:val="5"/>
        </w:numPr>
        <w:spacing w:after="40" w:line="276" w:lineRule="auto"/>
        <w:ind w:left="714" w:hanging="357"/>
        <w:rPr>
          <w:color w:val="000000" w:themeColor="text1"/>
        </w:rPr>
      </w:pPr>
      <w:r w:rsidRPr="7B297CEB">
        <w:rPr>
          <w:color w:val="000000" w:themeColor="text1"/>
        </w:rPr>
        <w:t>2,165</w:t>
      </w:r>
      <w:r w:rsidR="0009218E" w:rsidRPr="7B297CEB">
        <w:rPr>
          <w:color w:val="000000" w:themeColor="text1"/>
        </w:rPr>
        <w:t xml:space="preserve"> participants were reported</w:t>
      </w:r>
      <w:r w:rsidR="28FBB7F0" w:rsidRPr="7B297CEB">
        <w:rPr>
          <w:color w:val="000000" w:themeColor="text1"/>
        </w:rPr>
        <w:t xml:space="preserve"> as</w:t>
      </w:r>
      <w:r w:rsidR="0009218E" w:rsidRPr="7B297CEB">
        <w:rPr>
          <w:color w:val="000000" w:themeColor="text1"/>
        </w:rPr>
        <w:t xml:space="preserve"> exit</w:t>
      </w:r>
      <w:r w:rsidR="4589C17A" w:rsidRPr="7B297CEB">
        <w:rPr>
          <w:color w:val="000000" w:themeColor="text1"/>
        </w:rPr>
        <w:t>ing</w:t>
      </w:r>
      <w:r w:rsidR="0009218E" w:rsidRPr="7B297CEB">
        <w:rPr>
          <w:color w:val="000000" w:themeColor="text1"/>
        </w:rPr>
        <w:t xml:space="preserve"> employment supports during the four quarters.</w:t>
      </w:r>
    </w:p>
    <w:p w14:paraId="6F82D6D0" w14:textId="0D901900" w:rsidR="00920AA4" w:rsidRPr="007459B3" w:rsidRDefault="00920AA4" w:rsidP="7B297CEB">
      <w:pPr>
        <w:numPr>
          <w:ilvl w:val="0"/>
          <w:numId w:val="5"/>
        </w:numPr>
        <w:spacing w:after="40" w:line="276" w:lineRule="auto"/>
        <w:rPr>
          <w:rFonts w:ascii="Aptos" w:hAnsi="Aptos"/>
          <w:lang w:eastAsia="en-US"/>
        </w:rPr>
      </w:pPr>
      <w:bookmarkStart w:id="31" w:name="_Hlk172123178"/>
      <w:r>
        <w:t xml:space="preserve">Of the </w:t>
      </w:r>
      <w:r w:rsidR="00EC3611">
        <w:t>2,165</w:t>
      </w:r>
      <w:r>
        <w:t xml:space="preserve"> participants who exited:</w:t>
      </w:r>
    </w:p>
    <w:p w14:paraId="0977EBF1" w14:textId="546198C8" w:rsidR="00920AA4" w:rsidRPr="007459B3" w:rsidRDefault="00EC3611" w:rsidP="00421D7A">
      <w:pPr>
        <w:numPr>
          <w:ilvl w:val="1"/>
          <w:numId w:val="5"/>
        </w:numPr>
        <w:spacing w:after="40" w:line="276" w:lineRule="auto"/>
      </w:pPr>
      <w:r>
        <w:t>61</w:t>
      </w:r>
      <w:r w:rsidR="00920AA4" w:rsidRPr="007459B3">
        <w:t>% (1,</w:t>
      </w:r>
      <w:r>
        <w:t>329</w:t>
      </w:r>
      <w:r w:rsidR="00920AA4" w:rsidRPr="007459B3">
        <w:t xml:space="preserve"> out of </w:t>
      </w:r>
      <w:r>
        <w:t>2,165</w:t>
      </w:r>
      <w:r w:rsidR="00920AA4" w:rsidRPr="007459B3">
        <w:t xml:space="preserve">) exited without an employment outcome compared to </w:t>
      </w:r>
      <w:r>
        <w:t>56</w:t>
      </w:r>
      <w:r w:rsidR="00920AA4" w:rsidRPr="007459B3">
        <w:t>% (</w:t>
      </w:r>
      <w:r>
        <w:t>1,033</w:t>
      </w:r>
      <w:r w:rsidR="00920AA4" w:rsidRPr="007459B3">
        <w:t xml:space="preserve"> out of 1,</w:t>
      </w:r>
      <w:r>
        <w:t>831</w:t>
      </w:r>
      <w:r w:rsidR="00920AA4" w:rsidRPr="007459B3">
        <w:t>) in the previous report (1 year to 3</w:t>
      </w:r>
      <w:r>
        <w:t>1</w:t>
      </w:r>
      <w:r w:rsidR="00920AA4" w:rsidRPr="007459B3">
        <w:t xml:space="preserve"> </w:t>
      </w:r>
      <w:r>
        <w:t>December</w:t>
      </w:r>
      <w:r w:rsidR="00920AA4" w:rsidRPr="007459B3">
        <w:t xml:space="preserve"> 2023).  </w:t>
      </w:r>
    </w:p>
    <w:p w14:paraId="58A33220" w14:textId="74A9E858" w:rsidR="00920AA4" w:rsidRPr="007459B3" w:rsidRDefault="00920AA4" w:rsidP="00421D7A">
      <w:pPr>
        <w:numPr>
          <w:ilvl w:val="1"/>
          <w:numId w:val="5"/>
        </w:numPr>
        <w:spacing w:after="40" w:line="276" w:lineRule="auto"/>
      </w:pPr>
      <w:r w:rsidRPr="007459B3">
        <w:t>1</w:t>
      </w:r>
      <w:r w:rsidR="00EC3611">
        <w:t>2</w:t>
      </w:r>
      <w:r w:rsidRPr="007459B3">
        <w:t>% (2</w:t>
      </w:r>
      <w:r w:rsidR="00EC3611">
        <w:t>66</w:t>
      </w:r>
      <w:r w:rsidRPr="007459B3">
        <w:t xml:space="preserve"> out of </w:t>
      </w:r>
      <w:r w:rsidR="00EC3611">
        <w:t>2</w:t>
      </w:r>
      <w:r w:rsidRPr="007459B3">
        <w:t>,</w:t>
      </w:r>
      <w:r w:rsidR="00EC3611">
        <w:t>165</w:t>
      </w:r>
      <w:r w:rsidRPr="007459B3">
        <w:t xml:space="preserve">) went on to further study or volunteer work. </w:t>
      </w:r>
    </w:p>
    <w:p w14:paraId="07C6CA99" w14:textId="5A3D3B8E" w:rsidR="00920AA4" w:rsidRPr="007459B3" w:rsidRDefault="00920AA4" w:rsidP="00421D7A">
      <w:pPr>
        <w:numPr>
          <w:ilvl w:val="1"/>
          <w:numId w:val="5"/>
        </w:numPr>
        <w:spacing w:after="40" w:line="276" w:lineRule="auto"/>
      </w:pPr>
      <w:r w:rsidRPr="007459B3">
        <w:t>2</w:t>
      </w:r>
      <w:r w:rsidR="00EC3611">
        <w:t>2</w:t>
      </w:r>
      <w:r w:rsidRPr="007459B3">
        <w:t>% (</w:t>
      </w:r>
      <w:r w:rsidR="00EC3611">
        <w:t>478</w:t>
      </w:r>
      <w:r w:rsidRPr="007459B3">
        <w:t xml:space="preserve"> out of </w:t>
      </w:r>
      <w:r w:rsidR="00EC3611">
        <w:t>2</w:t>
      </w:r>
      <w:r w:rsidRPr="007459B3">
        <w:t>,</w:t>
      </w:r>
      <w:r w:rsidR="00EC3611">
        <w:t>165</w:t>
      </w:r>
      <w:r w:rsidRPr="007459B3">
        <w:t xml:space="preserve">) achieved open employment outcomes compared to </w:t>
      </w:r>
      <w:r w:rsidR="00EC3611">
        <w:t>25</w:t>
      </w:r>
      <w:r w:rsidRPr="007459B3">
        <w:t>% (4</w:t>
      </w:r>
      <w:r w:rsidR="00EC3611">
        <w:t>64</w:t>
      </w:r>
      <w:r w:rsidRPr="007459B3">
        <w:t xml:space="preserve"> out of 1,</w:t>
      </w:r>
      <w:r w:rsidR="00EC3611">
        <w:t>831</w:t>
      </w:r>
      <w:r w:rsidRPr="007459B3">
        <w:t>) in the previous report (1 year to 3</w:t>
      </w:r>
      <w:r w:rsidR="00EC3611">
        <w:t>1</w:t>
      </w:r>
      <w:r w:rsidRPr="007459B3">
        <w:t xml:space="preserve"> </w:t>
      </w:r>
      <w:r w:rsidR="00EC3611">
        <w:t>December</w:t>
      </w:r>
      <w:r w:rsidRPr="007459B3">
        <w:t xml:space="preserve"> 2023).</w:t>
      </w:r>
    </w:p>
    <w:p w14:paraId="7057024E" w14:textId="114FABA0" w:rsidR="00920AA4" w:rsidRPr="007459B3" w:rsidRDefault="00EC3611" w:rsidP="00421D7A">
      <w:pPr>
        <w:numPr>
          <w:ilvl w:val="1"/>
          <w:numId w:val="5"/>
        </w:numPr>
        <w:spacing w:after="40" w:line="276" w:lineRule="auto"/>
      </w:pPr>
      <w:r>
        <w:t>4</w:t>
      </w:r>
      <w:r w:rsidR="00920AA4" w:rsidRPr="007459B3">
        <w:t xml:space="preserve">% (92 out of </w:t>
      </w:r>
      <w:r>
        <w:t>2</w:t>
      </w:r>
      <w:r w:rsidR="00920AA4" w:rsidRPr="007459B3">
        <w:t>,</w:t>
      </w:r>
      <w:r>
        <w:t>165</w:t>
      </w:r>
      <w:r w:rsidR="00920AA4" w:rsidRPr="007459B3">
        <w:t>) achieved supported employment outcomes (</w:t>
      </w:r>
      <w:r w:rsidR="00920AA4" w:rsidRPr="00985FB4">
        <w:t>in A</w:t>
      </w:r>
      <w:r w:rsidR="003C617F" w:rsidRPr="00985FB4">
        <w:rPr>
          <w:spacing w:val="-60"/>
        </w:rPr>
        <w:t xml:space="preserve"> </w:t>
      </w:r>
      <w:r w:rsidR="00920AA4" w:rsidRPr="00985FB4">
        <w:t>D</w:t>
      </w:r>
      <w:r w:rsidR="003C617F" w:rsidRPr="00985FB4">
        <w:rPr>
          <w:spacing w:val="-60"/>
        </w:rPr>
        <w:t xml:space="preserve"> </w:t>
      </w:r>
      <w:r w:rsidR="00920AA4" w:rsidRPr="00985FB4">
        <w:t>E),</w:t>
      </w:r>
      <w:r w:rsidR="00920AA4" w:rsidRPr="007459B3">
        <w:t xml:space="preserve"> and this proportion </w:t>
      </w:r>
      <w:r>
        <w:t xml:space="preserve">is slightly lower than the 5% </w:t>
      </w:r>
      <w:r w:rsidRPr="007459B3">
        <w:t>(</w:t>
      </w:r>
      <w:r>
        <w:t>92</w:t>
      </w:r>
      <w:r w:rsidRPr="007459B3">
        <w:t xml:space="preserve"> out of 1,</w:t>
      </w:r>
      <w:r>
        <w:t>831</w:t>
      </w:r>
      <w:r w:rsidRPr="007459B3">
        <w:t>)</w:t>
      </w:r>
      <w:r>
        <w:t xml:space="preserve"> figure</w:t>
      </w:r>
      <w:r w:rsidR="00920AA4" w:rsidRPr="007459B3">
        <w:t xml:space="preserve"> from the report of </w:t>
      </w:r>
      <w:r w:rsidR="009A229B">
        <w:t>December</w:t>
      </w:r>
      <w:r w:rsidR="00920AA4" w:rsidRPr="007459B3">
        <w:t xml:space="preserve"> 2023</w:t>
      </w:r>
      <w:r w:rsidR="009A229B">
        <w:t>.</w:t>
      </w:r>
      <w:r w:rsidR="00920AA4" w:rsidRPr="007459B3">
        <w:t xml:space="preserve"> </w:t>
      </w:r>
    </w:p>
    <w:p w14:paraId="5500696A" w14:textId="6ED80A7E" w:rsidR="00920AA4" w:rsidRPr="007459B3" w:rsidRDefault="009A229B" w:rsidP="00421D7A">
      <w:pPr>
        <w:numPr>
          <w:ilvl w:val="1"/>
          <w:numId w:val="5"/>
        </w:numPr>
        <w:spacing w:after="40" w:line="276" w:lineRule="auto"/>
      </w:pPr>
      <w:r>
        <w:t>1</w:t>
      </w:r>
      <w:r w:rsidR="00920AA4" w:rsidRPr="007459B3">
        <w:t>% (</w:t>
      </w:r>
      <w:r>
        <w:t>14</w:t>
      </w:r>
      <w:r w:rsidR="00920AA4" w:rsidRPr="007459B3">
        <w:t xml:space="preserve"> out of </w:t>
      </w:r>
      <w:r>
        <w:t>2,165</w:t>
      </w:r>
      <w:r w:rsidR="00920AA4" w:rsidRPr="007459B3">
        <w:t>) did not have an outcome reported.</w:t>
      </w:r>
    </w:p>
    <w:p w14:paraId="276B1C6D" w14:textId="6A311E02" w:rsidR="00AA3856" w:rsidRPr="007459B3" w:rsidRDefault="00920AA4" w:rsidP="00421D7A">
      <w:pPr>
        <w:pStyle w:val="ListParagraph"/>
        <w:numPr>
          <w:ilvl w:val="0"/>
          <w:numId w:val="5"/>
        </w:numPr>
        <w:spacing w:after="40" w:line="276" w:lineRule="auto"/>
        <w:contextualSpacing w:val="0"/>
        <w:rPr>
          <w:rStyle w:val="cf01"/>
          <w:rFonts w:ascii="Arial" w:hAnsi="Arial" w:cs="Times New Roman"/>
          <w:sz w:val="22"/>
          <w:szCs w:val="24"/>
        </w:rPr>
      </w:pPr>
      <w:r w:rsidRPr="007459B3">
        <w:t>Despite the increase in open employment outcomes from 4</w:t>
      </w:r>
      <w:r w:rsidR="009A229B">
        <w:t>64</w:t>
      </w:r>
      <w:r w:rsidRPr="007459B3">
        <w:t xml:space="preserve"> to 4</w:t>
      </w:r>
      <w:r w:rsidR="009A229B">
        <w:t>78</w:t>
      </w:r>
      <w:r w:rsidRPr="007459B3">
        <w:t>, the total exits increased considerably from 1,</w:t>
      </w:r>
      <w:r w:rsidR="009A229B">
        <w:t>831</w:t>
      </w:r>
      <w:r w:rsidRPr="007459B3">
        <w:t xml:space="preserve"> to </w:t>
      </w:r>
      <w:r w:rsidR="009A229B">
        <w:t>2,165</w:t>
      </w:r>
      <w:r w:rsidRPr="007459B3">
        <w:t xml:space="preserve"> which caused a reduction in the open employment outcome percentage from </w:t>
      </w:r>
      <w:r w:rsidR="009A229B">
        <w:t>25</w:t>
      </w:r>
      <w:r w:rsidRPr="007459B3">
        <w:t>% to 2</w:t>
      </w:r>
      <w:r w:rsidR="009A229B">
        <w:t>2</w:t>
      </w:r>
      <w:r w:rsidRPr="007459B3">
        <w:t xml:space="preserve">%. The </w:t>
      </w:r>
      <w:r w:rsidR="009A229B">
        <w:t xml:space="preserve">likely reason for this decline is the introduction of more stringent reporting requirements, that is, </w:t>
      </w:r>
      <w:r w:rsidR="003334A1">
        <w:t xml:space="preserve">all </w:t>
      </w:r>
      <w:r w:rsidR="009A229B">
        <w:t>employment details (including the employment start date) must be provided for employment outcomes to be counted.</w:t>
      </w:r>
    </w:p>
    <w:bookmarkEnd w:id="31"/>
    <w:p w14:paraId="18CDAB9A" w14:textId="630EDCB9" w:rsidR="0009218E" w:rsidRPr="002D6C51" w:rsidRDefault="0009218E" w:rsidP="00421D7A">
      <w:pPr>
        <w:pStyle w:val="ListParagraph"/>
        <w:numPr>
          <w:ilvl w:val="0"/>
          <w:numId w:val="5"/>
        </w:numPr>
        <w:spacing w:after="40" w:line="276" w:lineRule="auto"/>
        <w:rPr>
          <w:color w:val="000000" w:themeColor="text1"/>
          <w:szCs w:val="22"/>
        </w:rPr>
      </w:pPr>
      <w:r w:rsidRPr="00726129">
        <w:rPr>
          <w:rStyle w:val="cf01"/>
          <w:rFonts w:ascii="Arial" w:hAnsi="Arial" w:cs="Arial"/>
          <w:sz w:val="22"/>
          <w:szCs w:val="22"/>
        </w:rPr>
        <w:t>Of the participants who achieved open and supported employment outcome</w:t>
      </w:r>
      <w:r>
        <w:rPr>
          <w:rStyle w:val="cf01"/>
          <w:rFonts w:ascii="Arial" w:hAnsi="Arial" w:cs="Arial"/>
          <w:sz w:val="22"/>
          <w:szCs w:val="22"/>
        </w:rPr>
        <w:t>s</w:t>
      </w:r>
      <w:r w:rsidRPr="00726129">
        <w:rPr>
          <w:rStyle w:val="cf01"/>
          <w:rFonts w:ascii="Arial" w:hAnsi="Arial" w:cs="Arial"/>
          <w:sz w:val="22"/>
          <w:szCs w:val="22"/>
        </w:rPr>
        <w:t xml:space="preserve"> over the four quarters</w:t>
      </w:r>
      <w:r w:rsidRPr="00726129">
        <w:rPr>
          <w:rFonts w:cs="Arial"/>
          <w:color w:val="000000" w:themeColor="text1"/>
          <w:szCs w:val="22"/>
        </w:rPr>
        <w:t>,</w:t>
      </w:r>
      <w:r w:rsidRPr="002D6C51">
        <w:rPr>
          <w:color w:val="000000" w:themeColor="text1"/>
          <w:szCs w:val="22"/>
        </w:rPr>
        <w:t xml:space="preserve"> </w:t>
      </w:r>
      <w:r w:rsidR="00D040E9">
        <w:rPr>
          <w:color w:val="000000" w:themeColor="text1"/>
          <w:szCs w:val="22"/>
        </w:rPr>
        <w:t>4</w:t>
      </w:r>
      <w:r w:rsidR="005D7D19">
        <w:rPr>
          <w:color w:val="000000" w:themeColor="text1"/>
          <w:szCs w:val="22"/>
        </w:rPr>
        <w:t>2</w:t>
      </w:r>
      <w:r>
        <w:rPr>
          <w:color w:val="000000" w:themeColor="text1"/>
          <w:szCs w:val="22"/>
        </w:rPr>
        <w:t xml:space="preserve">% </w:t>
      </w:r>
      <w:r w:rsidRPr="002D6C51">
        <w:rPr>
          <w:color w:val="000000" w:themeColor="text1"/>
          <w:szCs w:val="22"/>
        </w:rPr>
        <w:t xml:space="preserve">were employed on a part time basis while </w:t>
      </w:r>
      <w:r w:rsidR="00D040E9">
        <w:rPr>
          <w:color w:val="000000" w:themeColor="text1"/>
          <w:szCs w:val="22"/>
        </w:rPr>
        <w:t>3</w:t>
      </w:r>
      <w:r w:rsidR="005D7D19">
        <w:rPr>
          <w:color w:val="000000" w:themeColor="text1"/>
          <w:szCs w:val="22"/>
        </w:rPr>
        <w:t>9</w:t>
      </w:r>
      <w:r>
        <w:rPr>
          <w:color w:val="000000" w:themeColor="text1"/>
          <w:szCs w:val="22"/>
        </w:rPr>
        <w:t>%</w:t>
      </w:r>
      <w:r w:rsidRPr="002D6C51">
        <w:rPr>
          <w:color w:val="000000" w:themeColor="text1"/>
          <w:szCs w:val="22"/>
        </w:rPr>
        <w:t xml:space="preserve"> were employed casually, </w:t>
      </w:r>
      <w:r w:rsidR="00D040E9">
        <w:rPr>
          <w:color w:val="000000" w:themeColor="text1"/>
          <w:szCs w:val="22"/>
        </w:rPr>
        <w:t>1</w:t>
      </w:r>
      <w:r w:rsidR="0090139F">
        <w:rPr>
          <w:color w:val="000000" w:themeColor="text1"/>
          <w:szCs w:val="22"/>
        </w:rPr>
        <w:t>1</w:t>
      </w:r>
      <w:r>
        <w:rPr>
          <w:color w:val="000000" w:themeColor="text1"/>
          <w:szCs w:val="22"/>
        </w:rPr>
        <w:t xml:space="preserve">% </w:t>
      </w:r>
      <w:r w:rsidRPr="002D6C51">
        <w:rPr>
          <w:color w:val="000000" w:themeColor="text1"/>
          <w:szCs w:val="22"/>
        </w:rPr>
        <w:t>were employed full time</w:t>
      </w:r>
      <w:r w:rsidR="00D040E9">
        <w:rPr>
          <w:color w:val="000000" w:themeColor="text1"/>
          <w:szCs w:val="22"/>
        </w:rPr>
        <w:t>.</w:t>
      </w:r>
    </w:p>
    <w:p w14:paraId="253CF8C8" w14:textId="77777777" w:rsidR="0009218E" w:rsidRPr="002D6C51" w:rsidRDefault="0009218E" w:rsidP="00421D7A">
      <w:pPr>
        <w:pStyle w:val="ListParagraph"/>
        <w:numPr>
          <w:ilvl w:val="0"/>
          <w:numId w:val="5"/>
        </w:numPr>
        <w:spacing w:after="40" w:line="276" w:lineRule="auto"/>
        <w:rPr>
          <w:color w:val="000000" w:themeColor="text1"/>
          <w:szCs w:val="22"/>
        </w:rPr>
      </w:pPr>
      <w:r w:rsidRPr="002D6C51">
        <w:rPr>
          <w:color w:val="000000" w:themeColor="text1"/>
          <w:szCs w:val="22"/>
        </w:rPr>
        <w:t xml:space="preserve">Of participants who started employment, </w:t>
      </w:r>
      <w:r>
        <w:rPr>
          <w:color w:val="000000" w:themeColor="text1"/>
          <w:szCs w:val="22"/>
        </w:rPr>
        <w:t>81</w:t>
      </w:r>
      <w:r w:rsidRPr="002D6C51">
        <w:rPr>
          <w:color w:val="000000" w:themeColor="text1"/>
          <w:szCs w:val="22"/>
        </w:rPr>
        <w:t>% worked up to 21 hours per week.</w:t>
      </w:r>
    </w:p>
    <w:p w14:paraId="2F20CF39" w14:textId="0E489C89" w:rsidR="0009218E" w:rsidRPr="002D6C51" w:rsidRDefault="0009218E" w:rsidP="00421D7A">
      <w:pPr>
        <w:pStyle w:val="ListParagraph"/>
        <w:numPr>
          <w:ilvl w:val="0"/>
          <w:numId w:val="5"/>
        </w:numPr>
        <w:spacing w:after="40" w:line="276" w:lineRule="auto"/>
        <w:rPr>
          <w:noProof/>
          <w:color w:val="000000" w:themeColor="text1"/>
        </w:rPr>
      </w:pPr>
      <w:r w:rsidRPr="2BA586DA">
        <w:rPr>
          <w:color w:val="000000" w:themeColor="text1"/>
        </w:rPr>
        <w:t xml:space="preserve">Of participants who finished employment support with paid employment, </w:t>
      </w:r>
      <w:r w:rsidR="005D7D19">
        <w:rPr>
          <w:color w:val="000000" w:themeColor="text1"/>
        </w:rPr>
        <w:t>70</w:t>
      </w:r>
      <w:r w:rsidRPr="2BA586DA">
        <w:rPr>
          <w:color w:val="000000" w:themeColor="text1"/>
        </w:rPr>
        <w:t>% worked in retail, hospitality, tourism, trades, manufacturing or operations.</w:t>
      </w:r>
    </w:p>
    <w:p w14:paraId="18BA8AE3" w14:textId="7021382D" w:rsidR="0009218E" w:rsidRPr="002D6C51" w:rsidRDefault="0009218E" w:rsidP="00421D7A">
      <w:pPr>
        <w:pStyle w:val="ListParagraph"/>
        <w:numPr>
          <w:ilvl w:val="0"/>
          <w:numId w:val="5"/>
        </w:numPr>
        <w:spacing w:after="40" w:line="276" w:lineRule="auto"/>
        <w:rPr>
          <w:color w:val="000000" w:themeColor="text1"/>
        </w:rPr>
      </w:pPr>
      <w:r w:rsidRPr="2BA586DA">
        <w:rPr>
          <w:rFonts w:cs="Arial"/>
          <w:color w:val="000000" w:themeColor="text1"/>
          <w:kern w:val="24"/>
        </w:rPr>
        <w:t xml:space="preserve">Of participants who </w:t>
      </w:r>
      <w:r w:rsidR="0034012A">
        <w:rPr>
          <w:rFonts w:cs="Arial"/>
          <w:color w:val="000000" w:themeColor="text1"/>
          <w:kern w:val="24"/>
        </w:rPr>
        <w:t xml:space="preserve">finished </w:t>
      </w:r>
      <w:r w:rsidR="0034012A" w:rsidRPr="0034012A">
        <w:rPr>
          <w:rFonts w:cs="Arial"/>
          <w:color w:val="000000" w:themeColor="text1"/>
          <w:kern w:val="24"/>
        </w:rPr>
        <w:t xml:space="preserve">employment support with paid </w:t>
      </w:r>
      <w:r w:rsidRPr="0034012A">
        <w:rPr>
          <w:rFonts w:cs="Arial"/>
          <w:color w:val="000000" w:themeColor="text1"/>
          <w:kern w:val="24"/>
        </w:rPr>
        <w:t xml:space="preserve">employment, </w:t>
      </w:r>
      <w:r w:rsidR="0034012A" w:rsidRPr="000D56C9">
        <w:rPr>
          <w:rFonts w:cs="Arial"/>
          <w:color w:val="000000" w:themeColor="text1"/>
          <w:kern w:val="24"/>
        </w:rPr>
        <w:t>29</w:t>
      </w:r>
      <w:r w:rsidRPr="0034012A">
        <w:rPr>
          <w:rFonts w:cs="Arial"/>
          <w:color w:val="000000" w:themeColor="text1"/>
          <w:kern w:val="24"/>
        </w:rPr>
        <w:t>% said they will be using NDIS supports in employment to maintain</w:t>
      </w:r>
      <w:r w:rsidRPr="2BA586DA">
        <w:rPr>
          <w:rFonts w:cs="Arial"/>
          <w:color w:val="000000" w:themeColor="text1"/>
          <w:kern w:val="24"/>
        </w:rPr>
        <w:t xml:space="preserve"> their employment</w:t>
      </w:r>
      <w:r w:rsidR="00F3250C">
        <w:rPr>
          <w:rFonts w:cs="Arial"/>
          <w:color w:val="000000" w:themeColor="text1"/>
          <w:kern w:val="24"/>
        </w:rPr>
        <w:t xml:space="preserve"> (an increase of </w:t>
      </w:r>
      <w:r w:rsidR="0034012A">
        <w:rPr>
          <w:rFonts w:cs="Arial"/>
          <w:color w:val="000000" w:themeColor="text1"/>
          <w:kern w:val="24"/>
        </w:rPr>
        <w:t>4</w:t>
      </w:r>
      <w:r w:rsidR="00F3250C">
        <w:rPr>
          <w:rFonts w:cs="Arial"/>
          <w:color w:val="000000" w:themeColor="text1"/>
          <w:kern w:val="24"/>
        </w:rPr>
        <w:t xml:space="preserve">% from the </w:t>
      </w:r>
      <w:r w:rsidR="005D7D19">
        <w:rPr>
          <w:rFonts w:cs="Arial"/>
          <w:color w:val="000000" w:themeColor="text1"/>
          <w:kern w:val="24"/>
        </w:rPr>
        <w:t>December</w:t>
      </w:r>
      <w:r w:rsidR="00F3250C">
        <w:rPr>
          <w:rFonts w:cs="Arial"/>
          <w:color w:val="000000" w:themeColor="text1"/>
          <w:kern w:val="24"/>
        </w:rPr>
        <w:t xml:space="preserve"> 2023 report)</w:t>
      </w:r>
      <w:r w:rsidRPr="2BA586DA">
        <w:rPr>
          <w:rFonts w:cs="Arial"/>
          <w:color w:val="000000" w:themeColor="text1"/>
          <w:kern w:val="24"/>
        </w:rPr>
        <w:t>.</w:t>
      </w:r>
    </w:p>
    <w:p w14:paraId="476EDD63" w14:textId="0FDBC9A6" w:rsidR="0009218E" w:rsidRDefault="0009218E" w:rsidP="00421D7A">
      <w:pPr>
        <w:pStyle w:val="ListParagraph"/>
        <w:numPr>
          <w:ilvl w:val="0"/>
          <w:numId w:val="5"/>
        </w:numPr>
        <w:spacing w:after="40" w:line="276" w:lineRule="auto"/>
        <w:ind w:left="714" w:hanging="357"/>
        <w:rPr>
          <w:rFonts w:cs="Arial"/>
          <w:color w:val="000000" w:themeColor="text1"/>
          <w:kern w:val="24"/>
        </w:rPr>
      </w:pPr>
      <w:bookmarkStart w:id="32" w:name="_Hlk172123638"/>
      <w:r w:rsidRPr="18139FA1">
        <w:rPr>
          <w:color w:val="000000" w:themeColor="text1"/>
        </w:rPr>
        <w:t>Of participants who finished employment support with paid employment</w:t>
      </w:r>
      <w:r w:rsidRPr="18139FA1">
        <w:rPr>
          <w:rFonts w:cs="Arial"/>
          <w:color w:val="000000" w:themeColor="text1"/>
          <w:kern w:val="24"/>
        </w:rPr>
        <w:t xml:space="preserve">, </w:t>
      </w:r>
      <w:r w:rsidR="00100A40">
        <w:rPr>
          <w:rFonts w:cs="Arial"/>
          <w:color w:val="000000" w:themeColor="text1"/>
          <w:kern w:val="24"/>
        </w:rPr>
        <w:t>2</w:t>
      </w:r>
      <w:r w:rsidR="005D7D19">
        <w:rPr>
          <w:rFonts w:cs="Arial"/>
          <w:color w:val="000000" w:themeColor="text1"/>
          <w:kern w:val="24"/>
        </w:rPr>
        <w:t>0</w:t>
      </w:r>
      <w:r w:rsidRPr="18139FA1">
        <w:rPr>
          <w:rFonts w:cs="Arial"/>
          <w:color w:val="000000" w:themeColor="text1"/>
          <w:kern w:val="24"/>
        </w:rPr>
        <w:t>% of employers said they will use supported wages for the participants’ employment.</w:t>
      </w:r>
    </w:p>
    <w:bookmarkEnd w:id="32"/>
    <w:p w14:paraId="12B9F35B" w14:textId="77777777" w:rsidR="00421D7A" w:rsidRDefault="00421D7A" w:rsidP="00AE5227">
      <w:pPr>
        <w:spacing w:after="0" w:line="276" w:lineRule="auto"/>
        <w:rPr>
          <w:rFonts w:cs="Arial"/>
          <w:b/>
          <w:bCs/>
          <w:color w:val="000000" w:themeColor="text1"/>
          <w:kern w:val="24"/>
        </w:rPr>
      </w:pPr>
    </w:p>
    <w:p w14:paraId="7CFF01EC" w14:textId="733D5384" w:rsidR="007A61A2" w:rsidRDefault="007A61A2" w:rsidP="00AE5227">
      <w:pPr>
        <w:spacing w:after="0" w:line="276" w:lineRule="auto"/>
        <w:rPr>
          <w:rFonts w:cs="Arial"/>
          <w:b/>
          <w:bCs/>
          <w:color w:val="000000" w:themeColor="text1"/>
          <w:kern w:val="24"/>
        </w:rPr>
      </w:pPr>
      <w:r w:rsidRPr="00791571">
        <w:rPr>
          <w:rFonts w:cs="Arial"/>
          <w:b/>
          <w:bCs/>
          <w:color w:val="000000" w:themeColor="text1"/>
          <w:kern w:val="24"/>
        </w:rPr>
        <w:t xml:space="preserve">Interventions compared to </w:t>
      </w:r>
      <w:r w:rsidR="00E14CC8" w:rsidRPr="00791571">
        <w:rPr>
          <w:rFonts w:cs="Arial"/>
          <w:b/>
          <w:bCs/>
          <w:color w:val="000000" w:themeColor="text1"/>
          <w:kern w:val="24"/>
        </w:rPr>
        <w:t>outcomes</w:t>
      </w:r>
    </w:p>
    <w:p w14:paraId="321BE164" w14:textId="580827F6" w:rsidR="00FB6A44" w:rsidRPr="008113EA" w:rsidRDefault="5D1B548F" w:rsidP="0009218E">
      <w:pPr>
        <w:pStyle w:val="ListParagraph"/>
        <w:numPr>
          <w:ilvl w:val="0"/>
          <w:numId w:val="5"/>
        </w:numPr>
        <w:spacing w:afterLines="200" w:after="480" w:line="276" w:lineRule="auto"/>
        <w:rPr>
          <w:rStyle w:val="normaltextrun"/>
          <w:rFonts w:cs="Arial"/>
          <w:color w:val="000000" w:themeColor="text1"/>
          <w:kern w:val="24"/>
        </w:rPr>
      </w:pPr>
      <w:r w:rsidRPr="7B297CEB">
        <w:rPr>
          <w:rStyle w:val="normaltextrun"/>
          <w:rFonts w:cs="Arial"/>
          <w:color w:val="000000" w:themeColor="text1"/>
        </w:rPr>
        <w:t>Increased</w:t>
      </w:r>
      <w:r w:rsidR="00FB6A44" w:rsidRPr="7B297CEB">
        <w:rPr>
          <w:rStyle w:val="normaltextrun"/>
          <w:rFonts w:cs="Arial"/>
          <w:color w:val="000000" w:themeColor="text1"/>
        </w:rPr>
        <w:t xml:space="preserve"> time receiving skill specific training was associated with a higher chance of making significant progress towards or fully gaining specific</w:t>
      </w:r>
      <w:r w:rsidR="00BE500D">
        <w:rPr>
          <w:rStyle w:val="normaltextrun"/>
          <w:rFonts w:cs="Arial"/>
          <w:color w:val="000000" w:themeColor="text1"/>
        </w:rPr>
        <w:t xml:space="preserve"> </w:t>
      </w:r>
      <w:r w:rsidR="00FB6A44" w:rsidRPr="7B297CEB">
        <w:rPr>
          <w:rStyle w:val="normaltextrun"/>
          <w:rFonts w:cs="Arial"/>
          <w:color w:val="000000" w:themeColor="text1"/>
        </w:rPr>
        <w:t>skills</w:t>
      </w:r>
      <w:r w:rsidR="007A61A2" w:rsidRPr="7B297CEB">
        <w:rPr>
          <w:rStyle w:val="normaltextrun"/>
          <w:rFonts w:cs="Arial"/>
          <w:color w:val="000000" w:themeColor="text1"/>
        </w:rPr>
        <w:t>.</w:t>
      </w:r>
    </w:p>
    <w:p w14:paraId="145B2B39" w14:textId="44C192D6" w:rsidR="00834326" w:rsidRPr="00834326" w:rsidRDefault="008113EA" w:rsidP="7B297CEB">
      <w:pPr>
        <w:pStyle w:val="ListParagraph"/>
        <w:numPr>
          <w:ilvl w:val="0"/>
          <w:numId w:val="5"/>
        </w:numPr>
        <w:spacing w:after="0" w:line="276" w:lineRule="auto"/>
        <w:ind w:right="-23"/>
        <w:rPr>
          <w:rStyle w:val="normaltextrun"/>
        </w:rPr>
      </w:pPr>
      <w:r w:rsidRPr="7B297CEB">
        <w:rPr>
          <w:rStyle w:val="normaltextrun"/>
          <w:rFonts w:cs="Arial"/>
          <w:color w:val="000000" w:themeColor="text1"/>
        </w:rPr>
        <w:t xml:space="preserve">Participants who made significant progress or fully achieved </w:t>
      </w:r>
      <w:r w:rsidR="00834326" w:rsidRPr="7B297CEB">
        <w:rPr>
          <w:rStyle w:val="normaltextrun"/>
          <w:rFonts w:cs="Arial"/>
          <w:color w:val="000000" w:themeColor="text1"/>
        </w:rPr>
        <w:t>the following milestones were more likely to gain paid employment:</w:t>
      </w:r>
    </w:p>
    <w:p w14:paraId="50864535" w14:textId="7A8F365B" w:rsidR="00834326" w:rsidRPr="00834326" w:rsidRDefault="00834326" w:rsidP="00101650">
      <w:pPr>
        <w:pStyle w:val="ListParagraph"/>
        <w:numPr>
          <w:ilvl w:val="1"/>
          <w:numId w:val="25"/>
        </w:numPr>
        <w:spacing w:after="0" w:line="276" w:lineRule="auto"/>
        <w:ind w:right="-23"/>
      </w:pPr>
      <w:r w:rsidRPr="72F5000B">
        <w:rPr>
          <w:rStyle w:val="normaltextrun"/>
          <w:rFonts w:cs="Arial"/>
          <w:color w:val="000000" w:themeColor="text1"/>
        </w:rPr>
        <w:t>E</w:t>
      </w:r>
      <w:r w:rsidRPr="72F5000B">
        <w:rPr>
          <w:color w:val="000000" w:themeColor="text1"/>
        </w:rPr>
        <w:t>mployer engagement and job customi</w:t>
      </w:r>
      <w:r w:rsidR="40A788C5" w:rsidRPr="72F5000B">
        <w:rPr>
          <w:color w:val="000000" w:themeColor="text1"/>
        </w:rPr>
        <w:t>s</w:t>
      </w:r>
      <w:r w:rsidRPr="72F5000B">
        <w:rPr>
          <w:color w:val="000000" w:themeColor="text1"/>
        </w:rPr>
        <w:t>ation</w:t>
      </w:r>
    </w:p>
    <w:p w14:paraId="31DCDFED" w14:textId="77777777" w:rsidR="00101650" w:rsidRPr="00101650" w:rsidRDefault="00101650" w:rsidP="00101650">
      <w:pPr>
        <w:pStyle w:val="ListParagraph"/>
        <w:numPr>
          <w:ilvl w:val="1"/>
          <w:numId w:val="25"/>
        </w:numPr>
        <w:spacing w:after="0" w:line="276" w:lineRule="auto"/>
        <w:ind w:right="-23"/>
        <w:rPr>
          <w:rStyle w:val="normaltextrun"/>
          <w:szCs w:val="22"/>
        </w:rPr>
      </w:pPr>
      <w:r>
        <w:rPr>
          <w:rStyle w:val="normaltextrun"/>
          <w:rFonts w:cs="Arial"/>
          <w:color w:val="000000"/>
          <w:szCs w:val="22"/>
        </w:rPr>
        <w:t>W</w:t>
      </w:r>
      <w:r w:rsidR="008113EA" w:rsidRPr="002D6C51">
        <w:rPr>
          <w:rStyle w:val="normaltextrun"/>
          <w:rFonts w:cs="Arial"/>
          <w:color w:val="000000"/>
          <w:szCs w:val="22"/>
        </w:rPr>
        <w:t>ork skills</w:t>
      </w:r>
    </w:p>
    <w:p w14:paraId="6FAEC4E3" w14:textId="77777777" w:rsidR="00101650" w:rsidRPr="00101650" w:rsidRDefault="00101650" w:rsidP="00101650">
      <w:pPr>
        <w:pStyle w:val="ListParagraph"/>
        <w:numPr>
          <w:ilvl w:val="1"/>
          <w:numId w:val="25"/>
        </w:numPr>
        <w:spacing w:after="0" w:line="276" w:lineRule="auto"/>
        <w:ind w:right="-23"/>
        <w:rPr>
          <w:rStyle w:val="normaltextrun"/>
          <w:szCs w:val="22"/>
        </w:rPr>
      </w:pPr>
      <w:r>
        <w:rPr>
          <w:rStyle w:val="normaltextrun"/>
          <w:rFonts w:cs="Arial"/>
          <w:color w:val="000000"/>
          <w:szCs w:val="22"/>
        </w:rPr>
        <w:t>Work experience</w:t>
      </w:r>
    </w:p>
    <w:p w14:paraId="7BE9DF1A" w14:textId="1CF2B80E" w:rsidR="008113EA" w:rsidRPr="00FC7225" w:rsidRDefault="005D22A1" w:rsidP="00101650">
      <w:pPr>
        <w:pStyle w:val="ListParagraph"/>
        <w:numPr>
          <w:ilvl w:val="1"/>
          <w:numId w:val="25"/>
        </w:numPr>
        <w:spacing w:after="0" w:line="276" w:lineRule="auto"/>
        <w:ind w:right="-23"/>
        <w:rPr>
          <w:szCs w:val="22"/>
        </w:rPr>
      </w:pPr>
      <w:r w:rsidRPr="005D22A1">
        <w:rPr>
          <w:rStyle w:val="normaltextrun"/>
          <w:rFonts w:cs="Arial"/>
          <w:color w:val="000000"/>
          <w:szCs w:val="22"/>
        </w:rPr>
        <w:t xml:space="preserve">Building </w:t>
      </w:r>
      <w:r w:rsidR="000D56C9">
        <w:rPr>
          <w:rStyle w:val="normaltextrun"/>
          <w:rFonts w:cs="Arial"/>
          <w:color w:val="000000"/>
          <w:szCs w:val="22"/>
        </w:rPr>
        <w:t>s</w:t>
      </w:r>
      <w:r w:rsidRPr="005D22A1">
        <w:rPr>
          <w:rStyle w:val="normaltextrun"/>
          <w:rFonts w:cs="Arial"/>
          <w:color w:val="000000"/>
          <w:szCs w:val="22"/>
        </w:rPr>
        <w:t xml:space="preserve">ocial, </w:t>
      </w:r>
      <w:r w:rsidR="000D56C9">
        <w:rPr>
          <w:rStyle w:val="normaltextrun"/>
          <w:rFonts w:cs="Arial"/>
          <w:color w:val="000000"/>
          <w:szCs w:val="22"/>
        </w:rPr>
        <w:t>p</w:t>
      </w:r>
      <w:r w:rsidRPr="005D22A1">
        <w:rPr>
          <w:rStyle w:val="normaltextrun"/>
          <w:rFonts w:cs="Arial"/>
          <w:color w:val="000000"/>
          <w:szCs w:val="22"/>
        </w:rPr>
        <w:t xml:space="preserve">resentation and </w:t>
      </w:r>
      <w:r w:rsidR="000D56C9">
        <w:rPr>
          <w:rStyle w:val="normaltextrun"/>
          <w:rFonts w:cs="Arial"/>
          <w:color w:val="000000"/>
          <w:szCs w:val="22"/>
        </w:rPr>
        <w:t>c</w:t>
      </w:r>
      <w:r w:rsidRPr="005D22A1">
        <w:rPr>
          <w:rStyle w:val="normaltextrun"/>
          <w:rFonts w:cs="Arial"/>
          <w:color w:val="000000"/>
          <w:szCs w:val="22"/>
        </w:rPr>
        <w:t xml:space="preserve">ommunication </w:t>
      </w:r>
      <w:r w:rsidR="00AC04A0">
        <w:rPr>
          <w:rStyle w:val="normaltextrun"/>
          <w:rFonts w:cs="Arial"/>
          <w:color w:val="000000"/>
          <w:szCs w:val="22"/>
        </w:rPr>
        <w:t>s</w:t>
      </w:r>
      <w:r w:rsidRPr="005D22A1">
        <w:rPr>
          <w:rStyle w:val="normaltextrun"/>
          <w:rFonts w:cs="Arial"/>
          <w:color w:val="000000"/>
          <w:szCs w:val="22"/>
        </w:rPr>
        <w:t>kills</w:t>
      </w:r>
    </w:p>
    <w:p w14:paraId="2A4D55E4" w14:textId="3D29104C" w:rsidR="000E36C7" w:rsidRPr="00FE5F74" w:rsidRDefault="0009218E" w:rsidP="000E36C7">
      <w:pPr>
        <w:pStyle w:val="ListParagraph"/>
        <w:numPr>
          <w:ilvl w:val="0"/>
          <w:numId w:val="5"/>
        </w:numPr>
        <w:spacing w:after="0" w:line="276" w:lineRule="auto"/>
        <w:ind w:right="-23"/>
        <w:rPr>
          <w:rStyle w:val="normaltextrun"/>
          <w:color w:val="000000" w:themeColor="text1"/>
        </w:rPr>
      </w:pPr>
      <w:r w:rsidRPr="7B297CEB">
        <w:rPr>
          <w:rStyle w:val="normaltextrun"/>
          <w:rFonts w:cs="Arial"/>
          <w:color w:val="000000" w:themeColor="text1"/>
        </w:rPr>
        <w:t xml:space="preserve">Participants </w:t>
      </w:r>
      <w:r w:rsidR="365239D6" w:rsidRPr="7B297CEB">
        <w:rPr>
          <w:rStyle w:val="normaltextrun"/>
          <w:rFonts w:cs="Arial"/>
          <w:color w:val="000000" w:themeColor="text1"/>
        </w:rPr>
        <w:t>who</w:t>
      </w:r>
      <w:r w:rsidR="007A61A2" w:rsidRPr="7B297CEB">
        <w:rPr>
          <w:rStyle w:val="normaltextrun"/>
          <w:rFonts w:cs="Arial"/>
          <w:color w:val="000000" w:themeColor="text1"/>
        </w:rPr>
        <w:t xml:space="preserve"> spent </w:t>
      </w:r>
      <w:r w:rsidR="6D59CFF0" w:rsidRPr="7B297CEB">
        <w:rPr>
          <w:rStyle w:val="normaltextrun"/>
          <w:rFonts w:cs="Arial"/>
          <w:color w:val="000000" w:themeColor="text1"/>
        </w:rPr>
        <w:t xml:space="preserve">more time </w:t>
      </w:r>
      <w:r w:rsidR="007A61A2" w:rsidRPr="7B297CEB">
        <w:rPr>
          <w:rStyle w:val="normaltextrun"/>
          <w:rFonts w:cs="Arial"/>
          <w:color w:val="000000" w:themeColor="text1"/>
        </w:rPr>
        <w:t xml:space="preserve">in </w:t>
      </w:r>
      <w:r w:rsidR="00874FE1" w:rsidRPr="7B297CEB">
        <w:rPr>
          <w:rStyle w:val="normaltextrun"/>
          <w:rFonts w:cs="Arial"/>
          <w:color w:val="000000" w:themeColor="text1"/>
        </w:rPr>
        <w:t xml:space="preserve">work experience </w:t>
      </w:r>
      <w:r w:rsidRPr="7B297CEB">
        <w:rPr>
          <w:color w:val="000000" w:themeColor="text1"/>
        </w:rPr>
        <w:t>were more likely to gain paid employment.</w:t>
      </w:r>
    </w:p>
    <w:p w14:paraId="3FA9331D" w14:textId="77777777" w:rsidR="0009218E" w:rsidRPr="00B839BE" w:rsidRDefault="0009218E" w:rsidP="0009218E">
      <w:pPr>
        <w:spacing w:after="0" w:line="276" w:lineRule="auto"/>
      </w:pPr>
    </w:p>
    <w:p w14:paraId="5FF867BD" w14:textId="1218C83E" w:rsidR="0009218E" w:rsidRDefault="0009218E">
      <w:pPr>
        <w:spacing w:after="0" w:line="240" w:lineRule="auto"/>
        <w:rPr>
          <w:b/>
          <w:bCs/>
          <w:color w:val="6B2976"/>
          <w:sz w:val="44"/>
          <w:szCs w:val="26"/>
        </w:rPr>
      </w:pPr>
      <w:r>
        <w:rPr>
          <w:rFonts w:cs="Arial"/>
          <w:color w:val="000000" w:themeColor="text1"/>
          <w:kern w:val="24"/>
          <w:sz w:val="20"/>
          <w:szCs w:val="20"/>
        </w:rPr>
        <w:t xml:space="preserve">Note: </w:t>
      </w:r>
      <w:r w:rsidRPr="007C18A3">
        <w:rPr>
          <w:rFonts w:cs="Arial"/>
          <w:color w:val="000000" w:themeColor="text1"/>
          <w:kern w:val="24"/>
          <w:sz w:val="20"/>
          <w:szCs w:val="20"/>
        </w:rPr>
        <w:t>Figures in this report have been rounded to the nearest whole percentage.</w:t>
      </w:r>
    </w:p>
    <w:p w14:paraId="5370A644" w14:textId="77777777" w:rsidR="0067589E" w:rsidRDefault="0067589E">
      <w:pPr>
        <w:spacing w:after="0" w:line="240" w:lineRule="auto"/>
        <w:rPr>
          <w:b/>
          <w:bCs/>
          <w:color w:val="6B2976"/>
          <w:sz w:val="44"/>
          <w:szCs w:val="26"/>
        </w:rPr>
      </w:pPr>
      <w:r>
        <w:br w:type="page"/>
      </w:r>
    </w:p>
    <w:p w14:paraId="376B6737" w14:textId="074DEC58" w:rsidR="00BA46B9" w:rsidRPr="00453CA0" w:rsidRDefault="00BA46B9" w:rsidP="00EA7704">
      <w:pPr>
        <w:pStyle w:val="Heading2"/>
        <w:spacing w:before="0" w:after="0" w:line="276" w:lineRule="auto"/>
      </w:pPr>
      <w:bookmarkStart w:id="33" w:name="_Toc153456977"/>
      <w:bookmarkStart w:id="34" w:name="_Toc195003735"/>
      <w:r w:rsidRPr="00453CA0">
        <w:lastRenderedPageBreak/>
        <w:t xml:space="preserve">Provider and </w:t>
      </w:r>
      <w:r w:rsidR="00776754" w:rsidRPr="00453CA0">
        <w:t>p</w:t>
      </w:r>
      <w:r w:rsidRPr="00453CA0">
        <w:t xml:space="preserve">articipant </w:t>
      </w:r>
      <w:r w:rsidR="00D01028" w:rsidRPr="00453CA0">
        <w:t>c</w:t>
      </w:r>
      <w:r w:rsidRPr="00453CA0">
        <w:t>ount</w:t>
      </w:r>
      <w:bookmarkEnd w:id="33"/>
      <w:bookmarkEnd w:id="34"/>
    </w:p>
    <w:p w14:paraId="302C64C6" w14:textId="77777777" w:rsidR="00847769" w:rsidRDefault="00847769" w:rsidP="00EA7704">
      <w:pPr>
        <w:spacing w:after="0" w:line="276" w:lineRule="auto"/>
      </w:pPr>
    </w:p>
    <w:p w14:paraId="3222CE61" w14:textId="2814D6A2" w:rsidR="00847769" w:rsidRDefault="00847769" w:rsidP="00EA7704">
      <w:pPr>
        <w:pStyle w:val="Heading3"/>
        <w:spacing w:before="0" w:after="0" w:line="276" w:lineRule="auto"/>
        <w:ind w:left="709" w:hanging="709"/>
      </w:pPr>
      <w:bookmarkStart w:id="35" w:name="_Toc153456978"/>
      <w:bookmarkStart w:id="36" w:name="_Toc195003736"/>
      <w:r>
        <w:t xml:space="preserve">Provider </w:t>
      </w:r>
      <w:r w:rsidR="00D01028">
        <w:t>c</w:t>
      </w:r>
      <w:r>
        <w:t>ount</w:t>
      </w:r>
      <w:bookmarkEnd w:id="35"/>
      <w:bookmarkEnd w:id="36"/>
    </w:p>
    <w:p w14:paraId="427ACB0F" w14:textId="77777777" w:rsidR="00795939" w:rsidRPr="00795939" w:rsidRDefault="00795939" w:rsidP="00795939">
      <w:pPr>
        <w:spacing w:after="0"/>
        <w:rPr>
          <w:sz w:val="10"/>
          <w:szCs w:val="12"/>
        </w:rPr>
      </w:pPr>
    </w:p>
    <w:p w14:paraId="05E4644E" w14:textId="480F255F" w:rsidR="00792C56" w:rsidRDefault="00367849" w:rsidP="00AE195B">
      <w:pPr>
        <w:spacing w:after="0" w:line="276" w:lineRule="auto"/>
        <w:rPr>
          <w:b/>
          <w:bCs/>
        </w:rPr>
      </w:pPr>
      <w:r>
        <w:rPr>
          <w:b/>
          <w:bCs/>
        </w:rPr>
        <w:t xml:space="preserve">Figure 1. Providers represented in reporting </w:t>
      </w:r>
      <w:r w:rsidR="00767B75">
        <w:rPr>
          <w:b/>
          <w:bCs/>
        </w:rPr>
        <w:t xml:space="preserve">– </w:t>
      </w:r>
      <w:r w:rsidR="00734DAF">
        <w:rPr>
          <w:b/>
          <w:bCs/>
        </w:rPr>
        <w:t>April to June</w:t>
      </w:r>
      <w:r w:rsidR="00767B75">
        <w:rPr>
          <w:b/>
          <w:bCs/>
        </w:rPr>
        <w:t xml:space="preserve"> 202</w:t>
      </w:r>
      <w:r w:rsidR="00734DAF">
        <w:rPr>
          <w:b/>
          <w:bCs/>
        </w:rPr>
        <w:t>4</w:t>
      </w:r>
    </w:p>
    <w:p w14:paraId="198D18C6" w14:textId="5E0C37AA" w:rsidR="00DF7E37" w:rsidRDefault="00B57885" w:rsidP="00AE195B">
      <w:pPr>
        <w:spacing w:after="0" w:line="276" w:lineRule="auto"/>
        <w:rPr>
          <w:rFonts w:ascii="FSMePro" w:eastAsia="FSMePro" w:hAnsi="FSMePro"/>
          <w:sz w:val="20"/>
          <w:szCs w:val="20"/>
          <w:lang w:eastAsia="en-AU"/>
        </w:rPr>
      </w:pPr>
      <w:r w:rsidRPr="00B57885">
        <w:rPr>
          <w:rFonts w:ascii="FSMePro" w:eastAsia="FSMePro" w:hAnsi="FSMePro"/>
          <w:noProof/>
          <w:sz w:val="20"/>
          <w:szCs w:val="20"/>
          <w:lang w:eastAsia="en-AU"/>
        </w:rPr>
        <w:drawing>
          <wp:inline distT="0" distB="0" distL="0" distR="0" wp14:anchorId="15C0606F" wp14:editId="097755E0">
            <wp:extent cx="5746750" cy="1718196"/>
            <wp:effectExtent l="0" t="0" r="6350" b="0"/>
            <wp:docPr id="1008648397" name="Picture 1" descr="Of the 4 providers who supported over 100 participants, 100% submitted data using the reporting tool. &#10;Of the  19 providers who supported between 51 to 100 participants, 100% submitted data using the reporting tool. &#10;Of the 67 providers who supported between 11 to 50 participants, 96% submitted data using the reporting tool and 4% did not report. &#10;Of the 248 providers that supported between 2 to 10 participants, 57% submitted data using the reporting tool and 43% did not report.&#10;Of the 482 providers that supported 1 participant, 17% submitted data using the reporting tool and 83% did not repor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48397" name="Picture 1" descr="Of the 4 providers who supported over 100 participants, 100% submitted data using the reporting tool. &#10;Of the  19 providers who supported between 51 to 100 participants, 100% submitted data using the reporting tool. &#10;Of the 67 providers who supported between 11 to 50 participants, 96% submitted data using the reporting tool and 4% did not report. &#10;Of the 248 providers that supported between 2 to 10 participants, 57% submitted data using the reporting tool and 43% did not report.&#10;Of the 482 providers that supported 1 participant, 17% submitted data using the reporting tool and 83% did not report.&#10;"/>
                    <pic:cNvPicPr/>
                  </pic:nvPicPr>
                  <pic:blipFill rotWithShape="1">
                    <a:blip r:embed="rId20"/>
                    <a:srcRect t="1175"/>
                    <a:stretch/>
                  </pic:blipFill>
                  <pic:spPr bwMode="auto">
                    <a:xfrm>
                      <a:off x="0" y="0"/>
                      <a:ext cx="5746750" cy="1718196"/>
                    </a:xfrm>
                    <a:prstGeom prst="rect">
                      <a:avLst/>
                    </a:prstGeom>
                    <a:ln>
                      <a:noFill/>
                    </a:ln>
                    <a:extLst>
                      <a:ext uri="{53640926-AAD7-44D8-BBD7-CCE9431645EC}">
                        <a14:shadowObscured xmlns:a14="http://schemas.microsoft.com/office/drawing/2010/main"/>
                      </a:ext>
                    </a:extLst>
                  </pic:spPr>
                </pic:pic>
              </a:graphicData>
            </a:graphic>
          </wp:inline>
        </w:drawing>
      </w:r>
    </w:p>
    <w:p w14:paraId="24DEF5F4" w14:textId="6F40ED9A" w:rsidR="00767B75" w:rsidRPr="00767B75" w:rsidRDefault="00767B75" w:rsidP="00767B75">
      <w:pPr>
        <w:spacing w:after="0" w:line="276" w:lineRule="auto"/>
      </w:pPr>
      <w:r>
        <w:t xml:space="preserve">From </w:t>
      </w:r>
      <w:r w:rsidR="00734DAF">
        <w:t>April</w:t>
      </w:r>
      <w:r w:rsidR="00F56B1A">
        <w:t xml:space="preserve"> to </w:t>
      </w:r>
      <w:r w:rsidR="00734DAF">
        <w:t>June</w:t>
      </w:r>
      <w:r>
        <w:t xml:space="preserve"> 202</w:t>
      </w:r>
      <w:r w:rsidR="00734DAF">
        <w:t>4</w:t>
      </w:r>
      <w:r>
        <w:t xml:space="preserve"> (Figure 1), there were </w:t>
      </w:r>
      <w:r w:rsidR="00734DAF">
        <w:t>820</w:t>
      </w:r>
      <w:r>
        <w:t xml:space="preserve"> providers delivering employment support </w:t>
      </w:r>
      <w:r w:rsidR="00C16993">
        <w:t xml:space="preserve">to school leavers </w:t>
      </w:r>
      <w:r>
        <w:t>across the country, with 2</w:t>
      </w:r>
      <w:r w:rsidR="00B64492">
        <w:t>3</w:t>
      </w:r>
      <w:r>
        <w:t xml:space="preserve"> providers delivering to 51 or more participants.  </w:t>
      </w:r>
      <w:r w:rsidR="00877F7C">
        <w:t>6</w:t>
      </w:r>
      <w:r w:rsidR="00B64492">
        <w:t>7</w:t>
      </w:r>
      <w:r>
        <w:t xml:space="preserve"> providers delivered services to 11</w:t>
      </w:r>
      <w:r w:rsidR="00B71CC3">
        <w:t xml:space="preserve"> to </w:t>
      </w:r>
      <w:r>
        <w:t xml:space="preserve">50 participants and </w:t>
      </w:r>
      <w:r w:rsidR="00B64492">
        <w:t>730</w:t>
      </w:r>
      <w:r>
        <w:t xml:space="preserve"> providers delivered supports to 10 or fewer participants. The largest 2</w:t>
      </w:r>
      <w:r w:rsidR="009932E5">
        <w:t>3</w:t>
      </w:r>
      <w:r>
        <w:t xml:space="preserve"> providers delivered support to 4</w:t>
      </w:r>
      <w:r w:rsidR="009932E5">
        <w:t>1</w:t>
      </w:r>
      <w:r>
        <w:t>% of participants and report</w:t>
      </w:r>
      <w:r w:rsidR="33F0A2B4">
        <w:t>ed</w:t>
      </w:r>
      <w:r>
        <w:t xml:space="preserve"> on them all during the year. Across all providers, data was submitted for 8</w:t>
      </w:r>
      <w:r w:rsidR="009932E5">
        <w:t>5</w:t>
      </w:r>
      <w:r>
        <w:t>% of participants.</w:t>
      </w:r>
    </w:p>
    <w:p w14:paraId="188E45DE" w14:textId="77777777" w:rsidR="00767B75" w:rsidRPr="00767B75" w:rsidRDefault="00767B75" w:rsidP="00767B75">
      <w:pPr>
        <w:spacing w:after="0" w:line="276" w:lineRule="auto"/>
      </w:pPr>
    </w:p>
    <w:p w14:paraId="5EE3968F" w14:textId="21B6C865" w:rsidR="00767B75" w:rsidRDefault="0A3AEB95" w:rsidP="00767B75">
      <w:pPr>
        <w:spacing w:after="0" w:line="276" w:lineRule="auto"/>
      </w:pPr>
      <w:r>
        <w:t>In the current reporting period,</w:t>
      </w:r>
      <w:r w:rsidR="00767B75">
        <w:t xml:space="preserve"> (Figure 2), providers who have 10 or fewer participants have lower submission rates</w:t>
      </w:r>
      <w:r w:rsidR="005D22A1">
        <w:t xml:space="preserve"> </w:t>
      </w:r>
      <w:r w:rsidR="4E883762">
        <w:t>although</w:t>
      </w:r>
      <w:r w:rsidR="00767B75">
        <w:t xml:space="preserve"> </w:t>
      </w:r>
      <w:r w:rsidR="00A521EC">
        <w:t>t</w:t>
      </w:r>
      <w:r w:rsidR="00767B75">
        <w:t>he proportion of providers</w:t>
      </w:r>
      <w:r w:rsidR="174D6018">
        <w:t xml:space="preserve"> submitting</w:t>
      </w:r>
      <w:r w:rsidR="00767B75">
        <w:t xml:space="preserve"> data </w:t>
      </w:r>
      <w:r w:rsidR="00877F7C">
        <w:t>over the 4 quarters</w:t>
      </w:r>
      <w:r w:rsidR="00767B75">
        <w:t xml:space="preserve"> </w:t>
      </w:r>
      <w:r w:rsidR="00A521EC">
        <w:t xml:space="preserve">has been </w:t>
      </w:r>
      <w:r w:rsidR="00CA5D6C">
        <w:t>steadily increasing</w:t>
      </w:r>
      <w:r w:rsidR="00767B75">
        <w:t xml:space="preserve">. Providers with </w:t>
      </w:r>
      <w:r w:rsidR="000731D9">
        <w:t xml:space="preserve">small numbers of participants </w:t>
      </w:r>
      <w:r w:rsidR="001C1018">
        <w:t>and those</w:t>
      </w:r>
      <w:r w:rsidR="000731D9">
        <w:t xml:space="preserve"> claim</w:t>
      </w:r>
      <w:r w:rsidR="001C1018">
        <w:t>ing</w:t>
      </w:r>
      <w:r w:rsidR="000731D9">
        <w:t xml:space="preserve"> large amounts from participant budgets </w:t>
      </w:r>
      <w:r w:rsidR="00A521EC">
        <w:t>continue to be</w:t>
      </w:r>
      <w:r w:rsidR="000731D9">
        <w:t xml:space="preserve"> the focus of further investigation. </w:t>
      </w:r>
    </w:p>
    <w:p w14:paraId="65A66AA6" w14:textId="77777777" w:rsidR="00767B75" w:rsidRDefault="00767B75" w:rsidP="00767B75">
      <w:pPr>
        <w:spacing w:after="0" w:line="276" w:lineRule="auto"/>
      </w:pPr>
    </w:p>
    <w:p w14:paraId="4141CBB3" w14:textId="0A9AAB13" w:rsidR="00D41FCE" w:rsidRDefault="00FA5D72" w:rsidP="00FA5D72">
      <w:pPr>
        <w:spacing w:after="0" w:line="276" w:lineRule="auto"/>
        <w:rPr>
          <w:b/>
          <w:bCs/>
        </w:rPr>
      </w:pPr>
      <w:r>
        <w:rPr>
          <w:b/>
          <w:bCs/>
        </w:rPr>
        <w:t>Figure 2. Percentage of providers who submitted the reporting tool</w:t>
      </w:r>
      <w:r w:rsidR="00767B75">
        <w:rPr>
          <w:b/>
          <w:bCs/>
        </w:rPr>
        <w:t xml:space="preserve"> – </w:t>
      </w:r>
      <w:r w:rsidR="00C57778">
        <w:rPr>
          <w:b/>
          <w:bCs/>
        </w:rPr>
        <w:t>July 2023 to June 2024</w:t>
      </w:r>
    </w:p>
    <w:p w14:paraId="6045DCC0" w14:textId="5E23923F" w:rsidR="00554361" w:rsidRDefault="005A0D8E" w:rsidP="00FA5D72">
      <w:pPr>
        <w:spacing w:after="0" w:line="276" w:lineRule="auto"/>
        <w:rPr>
          <w:b/>
          <w:bCs/>
        </w:rPr>
      </w:pPr>
      <w:r w:rsidRPr="005A0D8E">
        <w:rPr>
          <w:b/>
          <w:bCs/>
          <w:noProof/>
        </w:rPr>
        <w:drawing>
          <wp:inline distT="0" distB="0" distL="0" distR="0" wp14:anchorId="15AE5A93" wp14:editId="10725655">
            <wp:extent cx="5486440" cy="2695595"/>
            <wp:effectExtent l="0" t="0" r="0" b="9525"/>
            <wp:docPr id="1761368751" name="Picture 1" descr="Of providers who supported over 100 participants: 100% contributed data in September and December 23, and in March and June 24. Of providers who supported 51 to100 participants: 100% contributed data in September and December 23, and in March and June 24. Of providers who supported 11 to 50 participants: 85% contributed data in September and December 23, while 97% contributed data in March and June 2024. Of providers who supported 2 to 10 participants: 42% contributed data in September 23, 40% in December 23, 53% in March 24 and 58% in June 24. Of providers who supported 1 participant: 10% o contributed data in September and December 2023. 15% contributed in March 2024 with 18% contributing in June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368751" name="Picture 1" descr="Of providers who supported over 100 participants: 100% contributed data in September and December 23, and in March and June 24. Of providers who supported 51 to100 participants: 100% contributed data in September and December 23, and in March and June 24. Of providers who supported 11 to 50 participants: 85% contributed data in September and December 23, while 97% contributed data in March and June 2024. Of providers who supported 2 to 10 participants: 42% contributed data in September 23, 40% in December 23, 53% in March 24 and 58% in June 24. Of providers who supported 1 participant: 10% o contributed data in September and December 2023. 15% contributed in March 2024 with 18% contributing in June 2024."/>
                    <pic:cNvPicPr/>
                  </pic:nvPicPr>
                  <pic:blipFill>
                    <a:blip r:embed="rId21"/>
                    <a:stretch>
                      <a:fillRect/>
                    </a:stretch>
                  </pic:blipFill>
                  <pic:spPr>
                    <a:xfrm>
                      <a:off x="0" y="0"/>
                      <a:ext cx="5486440" cy="2695595"/>
                    </a:xfrm>
                    <a:prstGeom prst="rect">
                      <a:avLst/>
                    </a:prstGeom>
                  </pic:spPr>
                </pic:pic>
              </a:graphicData>
            </a:graphic>
          </wp:inline>
        </w:drawing>
      </w:r>
    </w:p>
    <w:p w14:paraId="77977534" w14:textId="77777777" w:rsidR="00554361" w:rsidRDefault="00554361" w:rsidP="00FA5D72">
      <w:pPr>
        <w:spacing w:after="0" w:line="276" w:lineRule="auto"/>
        <w:rPr>
          <w:b/>
          <w:bCs/>
        </w:rPr>
      </w:pPr>
    </w:p>
    <w:p w14:paraId="7D65AC70" w14:textId="1B016ADD" w:rsidR="00F56B1A" w:rsidRDefault="00F56B1A" w:rsidP="00FA5D72">
      <w:pPr>
        <w:spacing w:after="0" w:line="276" w:lineRule="auto"/>
        <w:rPr>
          <w:b/>
          <w:bCs/>
        </w:rPr>
      </w:pPr>
    </w:p>
    <w:p w14:paraId="7E55C746" w14:textId="190BA174" w:rsidR="00302D49" w:rsidRDefault="00302D49" w:rsidP="003B2118">
      <w:pPr>
        <w:spacing w:after="0" w:line="276" w:lineRule="auto"/>
        <w:rPr>
          <w:b/>
          <w:bCs/>
        </w:rPr>
      </w:pPr>
    </w:p>
    <w:p w14:paraId="73D1BF7E" w14:textId="77777777" w:rsidR="00877F7C" w:rsidRPr="003B2118" w:rsidRDefault="00877F7C" w:rsidP="003B2118">
      <w:pPr>
        <w:spacing w:after="0" w:line="276" w:lineRule="auto"/>
        <w:rPr>
          <w:b/>
          <w:bCs/>
        </w:rPr>
      </w:pPr>
    </w:p>
    <w:p w14:paraId="0DE95921" w14:textId="4AA15F21" w:rsidR="00847769" w:rsidRDefault="00847769" w:rsidP="00EA7704">
      <w:pPr>
        <w:pStyle w:val="Heading3"/>
        <w:spacing w:before="0" w:after="0" w:line="276" w:lineRule="auto"/>
        <w:ind w:left="709" w:hanging="709"/>
      </w:pPr>
      <w:bookmarkStart w:id="37" w:name="_Toc153456979"/>
      <w:bookmarkStart w:id="38" w:name="_Toc195003737"/>
      <w:r>
        <w:lastRenderedPageBreak/>
        <w:t xml:space="preserve">Participant </w:t>
      </w:r>
      <w:r w:rsidR="00776754">
        <w:t>c</w:t>
      </w:r>
      <w:r>
        <w:t>ount</w:t>
      </w:r>
      <w:bookmarkEnd w:id="37"/>
      <w:bookmarkEnd w:id="38"/>
    </w:p>
    <w:p w14:paraId="0DEB08B7" w14:textId="77777777" w:rsidR="00795939" w:rsidRPr="00795939" w:rsidRDefault="00795939" w:rsidP="00795939">
      <w:pPr>
        <w:spacing w:after="0"/>
        <w:rPr>
          <w:sz w:val="10"/>
          <w:szCs w:val="12"/>
        </w:rPr>
      </w:pPr>
    </w:p>
    <w:p w14:paraId="76DCC3DF" w14:textId="234C62A3" w:rsidR="00D57820" w:rsidRDefault="00367849" w:rsidP="004C01DE">
      <w:pPr>
        <w:spacing w:after="0" w:line="276" w:lineRule="auto"/>
        <w:rPr>
          <w:b/>
          <w:bCs/>
        </w:rPr>
      </w:pPr>
      <w:r>
        <w:rPr>
          <w:b/>
          <w:bCs/>
        </w:rPr>
        <w:t xml:space="preserve">Figure </w:t>
      </w:r>
      <w:r w:rsidR="00FA5D72">
        <w:rPr>
          <w:b/>
          <w:bCs/>
        </w:rPr>
        <w:t>3</w:t>
      </w:r>
      <w:r>
        <w:rPr>
          <w:b/>
          <w:bCs/>
        </w:rPr>
        <w:t>. Participants represented in reporting</w:t>
      </w:r>
      <w:r w:rsidR="006D2C57">
        <w:rPr>
          <w:b/>
          <w:bCs/>
        </w:rPr>
        <w:t xml:space="preserve"> – </w:t>
      </w:r>
      <w:r w:rsidR="00291711">
        <w:rPr>
          <w:b/>
          <w:bCs/>
        </w:rPr>
        <w:t>April to June 2024</w:t>
      </w:r>
    </w:p>
    <w:p w14:paraId="59B736EE" w14:textId="67D80E04" w:rsidR="00AB66B5" w:rsidRPr="004C01DE" w:rsidRDefault="00BD2D76" w:rsidP="004C01DE">
      <w:pPr>
        <w:spacing w:after="0" w:line="276" w:lineRule="auto"/>
        <w:rPr>
          <w:rFonts w:ascii="FSMePro" w:eastAsia="FSMePro" w:hAnsi="FSMePro"/>
          <w:sz w:val="20"/>
          <w:szCs w:val="20"/>
          <w:lang w:eastAsia="en-AU"/>
        </w:rPr>
      </w:pPr>
      <w:r w:rsidRPr="00BD2D76">
        <w:rPr>
          <w:rFonts w:ascii="FSMePro" w:eastAsia="FSMePro" w:hAnsi="FSMePro"/>
          <w:noProof/>
          <w:sz w:val="20"/>
          <w:szCs w:val="20"/>
          <w:lang w:eastAsia="en-AU"/>
        </w:rPr>
        <w:drawing>
          <wp:inline distT="0" distB="0" distL="0" distR="0" wp14:anchorId="669E8F6F" wp14:editId="70939B7F">
            <wp:extent cx="4338669" cy="1781188"/>
            <wp:effectExtent l="0" t="0" r="5080" b="0"/>
            <wp:docPr id="1146054153" name="Picture 1" descr="Of the providers who supported over 101 participants, 100% of their participants were represented in the report. Of the providers who supported 51 to 100 participants, 100% of their participants were represented in the report. Of the providers who supported 11 to 50 participants, 95% of their participants were represented in the report, with 5% not represented. Of the providers who supported 2 to 10 participants, 70% of their participants were represented in the report, with 30% not represented. Of providers who supported 1 participant, 17% of their participants were represented in the report, with 83% not repres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054153" name="Picture 1" descr="Of the providers who supported over 101 participants, 100% of their participants were represented in the report. Of the providers who supported 51 to 100 participants, 100% of their participants were represented in the report. Of the providers who supported 11 to 50 participants, 95% of their participants were represented in the report, with 5% not represented. Of the providers who supported 2 to 10 participants, 70% of their participants were represented in the report, with 30% not represented. Of providers who supported 1 participant, 17% of their participants were represented in the report, with 83% not represented."/>
                    <pic:cNvPicPr/>
                  </pic:nvPicPr>
                  <pic:blipFill>
                    <a:blip r:embed="rId22"/>
                    <a:stretch>
                      <a:fillRect/>
                    </a:stretch>
                  </pic:blipFill>
                  <pic:spPr>
                    <a:xfrm>
                      <a:off x="0" y="0"/>
                      <a:ext cx="4338669" cy="1781188"/>
                    </a:xfrm>
                    <a:prstGeom prst="rect">
                      <a:avLst/>
                    </a:prstGeom>
                  </pic:spPr>
                </pic:pic>
              </a:graphicData>
            </a:graphic>
          </wp:inline>
        </w:drawing>
      </w:r>
    </w:p>
    <w:p w14:paraId="08438E4F" w14:textId="0FA48C00" w:rsidR="00455648" w:rsidRDefault="00D200AA" w:rsidP="00302D49">
      <w:pPr>
        <w:spacing w:after="0" w:line="276" w:lineRule="auto"/>
      </w:pPr>
      <w:r>
        <w:t xml:space="preserve">Overall, </w:t>
      </w:r>
      <w:r w:rsidR="000D39D2">
        <w:t>15</w:t>
      </w:r>
      <w:r w:rsidR="00556C10">
        <w:t xml:space="preserve">% </w:t>
      </w:r>
      <w:r w:rsidR="00AB66B5">
        <w:t>of</w:t>
      </w:r>
      <w:r w:rsidR="00C16993">
        <w:t xml:space="preserve"> </w:t>
      </w:r>
      <w:r w:rsidR="00461A49">
        <w:t xml:space="preserve">school leaving </w:t>
      </w:r>
      <w:r w:rsidR="00AB66B5">
        <w:t>participant</w:t>
      </w:r>
      <w:r>
        <w:t>s</w:t>
      </w:r>
      <w:r w:rsidR="005D22A1">
        <w:t xml:space="preserve"> </w:t>
      </w:r>
      <w:r w:rsidR="00AB66B5">
        <w:t xml:space="preserve">who </w:t>
      </w:r>
      <w:r w:rsidR="004E316B">
        <w:t>received</w:t>
      </w:r>
      <w:r w:rsidR="00AB66B5">
        <w:t xml:space="preserve"> </w:t>
      </w:r>
      <w:r w:rsidR="00556C10">
        <w:t xml:space="preserve">employment supports in the last quarter were not represented in the </w:t>
      </w:r>
      <w:r w:rsidR="005C61DB">
        <w:t>reporting submitted by providers. Th</w:t>
      </w:r>
      <w:r w:rsidR="000D39D2">
        <w:t>is number is</w:t>
      </w:r>
      <w:r w:rsidR="7C852ACE">
        <w:t xml:space="preserve"> decreasing</w:t>
      </w:r>
      <w:r w:rsidR="00291711">
        <w:t xml:space="preserve"> with each report.</w:t>
      </w:r>
    </w:p>
    <w:p w14:paraId="03D96CA3" w14:textId="77777777" w:rsidR="00455648" w:rsidRDefault="00455648" w:rsidP="00302D49">
      <w:pPr>
        <w:spacing w:after="0" w:line="276" w:lineRule="auto"/>
      </w:pPr>
    </w:p>
    <w:p w14:paraId="7E60A7CB" w14:textId="0E4FEB0E" w:rsidR="002609CE" w:rsidRDefault="00D5463D" w:rsidP="003750CC">
      <w:pPr>
        <w:pStyle w:val="Heading2"/>
        <w:spacing w:before="0" w:after="0" w:line="276" w:lineRule="auto"/>
      </w:pPr>
      <w:bookmarkStart w:id="39" w:name="_Toc153456980"/>
      <w:bookmarkStart w:id="40" w:name="_Toc195003738"/>
      <w:r>
        <w:t xml:space="preserve">Participant </w:t>
      </w:r>
      <w:r w:rsidR="00FE5A2C">
        <w:t>d</w:t>
      </w:r>
      <w:r>
        <w:t>emographics</w:t>
      </w:r>
      <w:bookmarkEnd w:id="30"/>
      <w:bookmarkEnd w:id="39"/>
      <w:bookmarkEnd w:id="40"/>
    </w:p>
    <w:p w14:paraId="50071336" w14:textId="45EC3928" w:rsidR="00717FD9" w:rsidRPr="00717FD9" w:rsidRDefault="00717FD9" w:rsidP="003750CC">
      <w:pPr>
        <w:spacing w:after="0" w:line="276" w:lineRule="auto"/>
      </w:pPr>
    </w:p>
    <w:p w14:paraId="1EF8655E" w14:textId="5D30FC63" w:rsidR="00CE0B6C" w:rsidRDefault="00C678D9" w:rsidP="00CE0B6C">
      <w:pPr>
        <w:pStyle w:val="Heading3"/>
        <w:spacing w:before="0" w:after="0" w:line="276" w:lineRule="auto"/>
        <w:ind w:left="709" w:hanging="709"/>
      </w:pPr>
      <w:bookmarkStart w:id="41" w:name="_Employment_Support_Recipients"/>
      <w:bookmarkStart w:id="42" w:name="_Toc105491512"/>
      <w:bookmarkStart w:id="43" w:name="_Toc153456981"/>
      <w:bookmarkStart w:id="44" w:name="_Toc195003739"/>
      <w:bookmarkEnd w:id="41"/>
      <w:r>
        <w:t xml:space="preserve">Employment </w:t>
      </w:r>
      <w:r w:rsidR="00B75CE1">
        <w:t>s</w:t>
      </w:r>
      <w:r>
        <w:t xml:space="preserve">upport </w:t>
      </w:r>
      <w:r w:rsidR="00B75CE1">
        <w:t>r</w:t>
      </w:r>
      <w:r>
        <w:t>ecipients</w:t>
      </w:r>
      <w:bookmarkEnd w:id="42"/>
      <w:bookmarkEnd w:id="43"/>
      <w:bookmarkEnd w:id="44"/>
    </w:p>
    <w:p w14:paraId="6C3722AA" w14:textId="77777777" w:rsidR="00CE0B6C" w:rsidRPr="00CE0B6C" w:rsidRDefault="00CE0B6C" w:rsidP="00CE0B6C">
      <w:pPr>
        <w:spacing w:after="0"/>
      </w:pPr>
    </w:p>
    <w:p w14:paraId="396E64CC" w14:textId="5F547596" w:rsidR="00640EBC" w:rsidRDefault="001D5365" w:rsidP="00416B5C">
      <w:pPr>
        <w:spacing w:after="0" w:line="276" w:lineRule="auto"/>
        <w:rPr>
          <w:rFonts w:cs="Arial"/>
          <w:color w:val="000000" w:themeColor="text1"/>
          <w:kern w:val="24"/>
          <w:szCs w:val="22"/>
        </w:rPr>
      </w:pPr>
      <w:r>
        <w:rPr>
          <w:rFonts w:cs="Arial"/>
          <w:color w:val="000000" w:themeColor="text1"/>
          <w:kern w:val="24"/>
          <w:szCs w:val="22"/>
        </w:rPr>
        <w:t>The</w:t>
      </w:r>
      <w:r w:rsidR="00397FC1">
        <w:rPr>
          <w:rFonts w:cs="Arial"/>
          <w:color w:val="000000" w:themeColor="text1"/>
          <w:kern w:val="24"/>
          <w:szCs w:val="22"/>
        </w:rPr>
        <w:t xml:space="preserve"> Provider Reporting Tool data provides</w:t>
      </w:r>
      <w:r>
        <w:rPr>
          <w:rFonts w:cs="Arial"/>
          <w:color w:val="000000" w:themeColor="text1"/>
          <w:kern w:val="24"/>
          <w:szCs w:val="22"/>
        </w:rPr>
        <w:t xml:space="preserve"> </w:t>
      </w:r>
      <w:r w:rsidR="00397FC1">
        <w:rPr>
          <w:rFonts w:cs="Arial"/>
          <w:color w:val="000000" w:themeColor="text1"/>
          <w:kern w:val="24"/>
          <w:szCs w:val="22"/>
        </w:rPr>
        <w:t>information on</w:t>
      </w:r>
      <w:r>
        <w:rPr>
          <w:rFonts w:cs="Arial"/>
          <w:color w:val="000000" w:themeColor="text1"/>
          <w:kern w:val="24"/>
          <w:szCs w:val="22"/>
        </w:rPr>
        <w:t xml:space="preserve"> </w:t>
      </w:r>
      <w:r w:rsidR="00572F83">
        <w:rPr>
          <w:rFonts w:cs="Arial"/>
          <w:color w:val="000000" w:themeColor="text1"/>
          <w:kern w:val="24"/>
          <w:szCs w:val="22"/>
        </w:rPr>
        <w:t>participants receiving employment support during the year</w:t>
      </w:r>
      <w:r w:rsidR="00397FC1">
        <w:rPr>
          <w:rFonts w:cs="Arial"/>
          <w:color w:val="000000" w:themeColor="text1"/>
          <w:kern w:val="24"/>
          <w:szCs w:val="22"/>
        </w:rPr>
        <w:t>. Participants</w:t>
      </w:r>
      <w:r w:rsidR="00416B5C">
        <w:rPr>
          <w:rFonts w:cs="Arial"/>
          <w:color w:val="000000" w:themeColor="text1"/>
          <w:kern w:val="24"/>
          <w:szCs w:val="22"/>
        </w:rPr>
        <w:t xml:space="preserve"> that started employment support during a previous period and </w:t>
      </w:r>
      <w:r w:rsidR="00572F83">
        <w:rPr>
          <w:rFonts w:cs="Arial"/>
          <w:color w:val="000000" w:themeColor="text1"/>
          <w:kern w:val="24"/>
          <w:szCs w:val="22"/>
        </w:rPr>
        <w:t>continue to be recipient</w:t>
      </w:r>
      <w:r w:rsidR="00E23E6C">
        <w:rPr>
          <w:rFonts w:cs="Arial"/>
          <w:color w:val="000000" w:themeColor="text1"/>
          <w:kern w:val="24"/>
          <w:szCs w:val="22"/>
        </w:rPr>
        <w:t>s in the current period</w:t>
      </w:r>
      <w:r w:rsidR="00572F83">
        <w:rPr>
          <w:rFonts w:cs="Arial"/>
          <w:color w:val="000000" w:themeColor="text1"/>
          <w:kern w:val="24"/>
          <w:szCs w:val="22"/>
        </w:rPr>
        <w:t xml:space="preserve"> </w:t>
      </w:r>
      <w:r w:rsidR="00397FC1">
        <w:rPr>
          <w:rFonts w:cs="Arial"/>
          <w:color w:val="000000" w:themeColor="text1"/>
          <w:kern w:val="24"/>
          <w:szCs w:val="22"/>
        </w:rPr>
        <w:t>are included in the ‘</w:t>
      </w:r>
      <w:r w:rsidR="00572F83">
        <w:rPr>
          <w:rFonts w:cs="Arial"/>
          <w:color w:val="000000" w:themeColor="text1"/>
          <w:kern w:val="24"/>
          <w:szCs w:val="22"/>
        </w:rPr>
        <w:t>Existing</w:t>
      </w:r>
      <w:r w:rsidR="00397FC1">
        <w:rPr>
          <w:rFonts w:cs="Arial"/>
          <w:color w:val="000000" w:themeColor="text1"/>
          <w:kern w:val="24"/>
          <w:szCs w:val="22"/>
        </w:rPr>
        <w:t>’ numbers</w:t>
      </w:r>
      <w:r w:rsidR="00572F83">
        <w:rPr>
          <w:rFonts w:cs="Arial"/>
          <w:color w:val="000000" w:themeColor="text1"/>
          <w:kern w:val="24"/>
          <w:szCs w:val="22"/>
        </w:rPr>
        <w:t xml:space="preserve">, and those that started receiving employment support during the current period </w:t>
      </w:r>
      <w:r w:rsidR="00397FC1">
        <w:rPr>
          <w:rFonts w:cs="Arial"/>
          <w:color w:val="000000" w:themeColor="text1"/>
          <w:kern w:val="24"/>
          <w:szCs w:val="22"/>
        </w:rPr>
        <w:t>are included in the ‘</w:t>
      </w:r>
      <w:r w:rsidR="00572F83">
        <w:rPr>
          <w:rFonts w:cs="Arial"/>
          <w:color w:val="000000" w:themeColor="text1"/>
          <w:kern w:val="24"/>
          <w:szCs w:val="22"/>
        </w:rPr>
        <w:t>New</w:t>
      </w:r>
      <w:r w:rsidR="00397FC1">
        <w:rPr>
          <w:rFonts w:cs="Arial"/>
          <w:color w:val="000000" w:themeColor="text1"/>
          <w:kern w:val="24"/>
          <w:szCs w:val="22"/>
        </w:rPr>
        <w:t>’ numbers</w:t>
      </w:r>
      <w:r w:rsidR="00572F83">
        <w:rPr>
          <w:rFonts w:cs="Arial"/>
          <w:color w:val="000000" w:themeColor="text1"/>
          <w:kern w:val="24"/>
          <w:szCs w:val="22"/>
        </w:rPr>
        <w:t xml:space="preserve">. </w:t>
      </w:r>
      <w:r w:rsidR="00397FC1">
        <w:rPr>
          <w:rFonts w:cs="Arial"/>
          <w:color w:val="000000" w:themeColor="text1"/>
          <w:kern w:val="24"/>
          <w:szCs w:val="22"/>
        </w:rPr>
        <w:t>While</w:t>
      </w:r>
      <w:r w:rsidR="00572F83">
        <w:rPr>
          <w:rFonts w:cs="Arial"/>
          <w:color w:val="000000" w:themeColor="text1"/>
          <w:kern w:val="24"/>
          <w:szCs w:val="22"/>
        </w:rPr>
        <w:t xml:space="preserve"> participants that </w:t>
      </w:r>
      <w:r w:rsidR="00E23E6C">
        <w:rPr>
          <w:rFonts w:cs="Arial"/>
          <w:color w:val="000000" w:themeColor="text1"/>
          <w:kern w:val="24"/>
          <w:szCs w:val="22"/>
        </w:rPr>
        <w:t xml:space="preserve">exited employment support during the current period </w:t>
      </w:r>
      <w:r w:rsidR="00397FC1">
        <w:rPr>
          <w:rFonts w:cs="Arial"/>
          <w:color w:val="000000" w:themeColor="text1"/>
          <w:kern w:val="24"/>
          <w:szCs w:val="22"/>
        </w:rPr>
        <w:t>are included in the ‘</w:t>
      </w:r>
      <w:r w:rsidR="00E23E6C">
        <w:rPr>
          <w:rFonts w:cs="Arial"/>
          <w:color w:val="000000" w:themeColor="text1"/>
          <w:kern w:val="24"/>
          <w:szCs w:val="22"/>
        </w:rPr>
        <w:t>Exited</w:t>
      </w:r>
      <w:r w:rsidR="00397FC1">
        <w:rPr>
          <w:rFonts w:cs="Arial"/>
          <w:color w:val="000000" w:themeColor="text1"/>
          <w:kern w:val="24"/>
          <w:szCs w:val="22"/>
        </w:rPr>
        <w:t>’ numbers</w:t>
      </w:r>
      <w:r w:rsidR="00416B5C">
        <w:rPr>
          <w:rFonts w:cs="Arial"/>
          <w:color w:val="000000" w:themeColor="text1"/>
          <w:kern w:val="24"/>
          <w:szCs w:val="22"/>
        </w:rPr>
        <w:t>.</w:t>
      </w:r>
    </w:p>
    <w:p w14:paraId="3D992CDD" w14:textId="77777777" w:rsidR="00640EBC" w:rsidRDefault="00640EBC" w:rsidP="00416B5C">
      <w:pPr>
        <w:spacing w:after="0" w:line="276" w:lineRule="auto"/>
        <w:rPr>
          <w:rFonts w:cs="Arial"/>
          <w:color w:val="000000" w:themeColor="text1"/>
          <w:kern w:val="24"/>
          <w:szCs w:val="22"/>
        </w:rPr>
      </w:pPr>
    </w:p>
    <w:p w14:paraId="76E04722" w14:textId="20D412C8" w:rsidR="009543DB" w:rsidRDefault="00640EBC" w:rsidP="00640EBC">
      <w:pPr>
        <w:spacing w:after="0" w:line="276" w:lineRule="auto"/>
        <w:rPr>
          <w:rFonts w:cs="Arial"/>
          <w:color w:val="000000" w:themeColor="text1"/>
          <w:kern w:val="24"/>
          <w:szCs w:val="22"/>
        </w:rPr>
      </w:pPr>
      <w:r>
        <w:rPr>
          <w:rFonts w:cs="Arial"/>
          <w:color w:val="000000" w:themeColor="text1"/>
          <w:kern w:val="24"/>
          <w:szCs w:val="22"/>
        </w:rPr>
        <w:t>Note,</w:t>
      </w:r>
      <w:r w:rsidRPr="00347E60">
        <w:rPr>
          <w:rFonts w:cs="Arial"/>
          <w:color w:val="000000" w:themeColor="text1"/>
          <w:kern w:val="24"/>
          <w:szCs w:val="22"/>
        </w:rPr>
        <w:t xml:space="preserve"> </w:t>
      </w:r>
      <w:r>
        <w:rPr>
          <w:rFonts w:cs="Arial"/>
          <w:color w:val="000000" w:themeColor="text1"/>
          <w:kern w:val="24"/>
          <w:szCs w:val="22"/>
        </w:rPr>
        <w:t>i</w:t>
      </w:r>
      <w:r w:rsidRPr="00347E60">
        <w:rPr>
          <w:rFonts w:cs="Arial"/>
          <w:color w:val="000000" w:themeColor="text1"/>
          <w:kern w:val="24"/>
          <w:szCs w:val="22"/>
        </w:rPr>
        <w:t xml:space="preserve">f </w:t>
      </w:r>
      <w:r>
        <w:rPr>
          <w:rFonts w:cs="Arial"/>
          <w:color w:val="000000" w:themeColor="text1"/>
          <w:kern w:val="24"/>
          <w:szCs w:val="22"/>
        </w:rPr>
        <w:t>the</w:t>
      </w:r>
      <w:r w:rsidRPr="00347E60">
        <w:rPr>
          <w:rFonts w:cs="Arial"/>
          <w:color w:val="000000" w:themeColor="text1"/>
          <w:kern w:val="24"/>
          <w:szCs w:val="22"/>
        </w:rPr>
        <w:t xml:space="preserve"> participant exits employment support in </w:t>
      </w:r>
      <w:r>
        <w:rPr>
          <w:rFonts w:cs="Arial"/>
          <w:color w:val="000000" w:themeColor="text1"/>
          <w:kern w:val="24"/>
          <w:szCs w:val="22"/>
        </w:rPr>
        <w:t xml:space="preserve">a </w:t>
      </w:r>
      <w:r w:rsidR="005F73E5">
        <w:rPr>
          <w:rFonts w:cs="Arial"/>
          <w:color w:val="000000" w:themeColor="text1"/>
          <w:kern w:val="24"/>
          <w:szCs w:val="22"/>
        </w:rPr>
        <w:t>quarter,</w:t>
      </w:r>
      <w:r w:rsidRPr="00347E60">
        <w:rPr>
          <w:rFonts w:cs="Arial"/>
          <w:color w:val="000000" w:themeColor="text1"/>
          <w:kern w:val="24"/>
          <w:szCs w:val="22"/>
        </w:rPr>
        <w:t xml:space="preserve"> </w:t>
      </w:r>
      <w:r>
        <w:rPr>
          <w:rFonts w:cs="Arial"/>
          <w:color w:val="000000" w:themeColor="text1"/>
          <w:kern w:val="24"/>
          <w:szCs w:val="22"/>
        </w:rPr>
        <w:t xml:space="preserve">they will be </w:t>
      </w:r>
      <w:r w:rsidRPr="00347E60">
        <w:rPr>
          <w:rFonts w:cs="Arial"/>
          <w:color w:val="000000" w:themeColor="text1"/>
          <w:kern w:val="24"/>
          <w:szCs w:val="22"/>
        </w:rPr>
        <w:t>counted in</w:t>
      </w:r>
      <w:r>
        <w:rPr>
          <w:rFonts w:cs="Arial"/>
          <w:color w:val="000000" w:themeColor="text1"/>
          <w:kern w:val="24"/>
          <w:szCs w:val="22"/>
        </w:rPr>
        <w:t xml:space="preserve"> the</w:t>
      </w:r>
      <w:r w:rsidRPr="00347E60">
        <w:rPr>
          <w:rFonts w:cs="Arial"/>
          <w:color w:val="000000" w:themeColor="text1"/>
          <w:kern w:val="24"/>
          <w:szCs w:val="22"/>
        </w:rPr>
        <w:t xml:space="preserve"> </w:t>
      </w:r>
      <w:r w:rsidR="00B56348">
        <w:rPr>
          <w:rFonts w:cs="Arial"/>
          <w:color w:val="000000" w:themeColor="text1"/>
          <w:kern w:val="24"/>
          <w:szCs w:val="22"/>
        </w:rPr>
        <w:t>‘</w:t>
      </w:r>
      <w:r w:rsidRPr="00347E60">
        <w:rPr>
          <w:rFonts w:cs="Arial"/>
          <w:color w:val="000000" w:themeColor="text1"/>
          <w:kern w:val="24"/>
          <w:szCs w:val="22"/>
        </w:rPr>
        <w:t>Exit</w:t>
      </w:r>
      <w:r w:rsidR="00B56348">
        <w:rPr>
          <w:rFonts w:cs="Arial"/>
          <w:color w:val="000000" w:themeColor="text1"/>
          <w:kern w:val="24"/>
          <w:szCs w:val="22"/>
        </w:rPr>
        <w:t>’</w:t>
      </w:r>
      <w:r w:rsidRPr="00347E60">
        <w:rPr>
          <w:rFonts w:cs="Arial"/>
          <w:color w:val="000000" w:themeColor="text1"/>
          <w:kern w:val="24"/>
          <w:szCs w:val="22"/>
        </w:rPr>
        <w:t xml:space="preserve"> numbers </w:t>
      </w:r>
      <w:r>
        <w:rPr>
          <w:rFonts w:cs="Arial"/>
          <w:color w:val="000000" w:themeColor="text1"/>
          <w:kern w:val="24"/>
          <w:szCs w:val="22"/>
        </w:rPr>
        <w:t>for that quarter</w:t>
      </w:r>
      <w:r w:rsidR="001C1018">
        <w:rPr>
          <w:rFonts w:cs="Arial"/>
          <w:color w:val="000000" w:themeColor="text1"/>
          <w:kern w:val="24"/>
          <w:szCs w:val="22"/>
        </w:rPr>
        <w:t>.</w:t>
      </w:r>
      <w:r w:rsidR="007A4C8A">
        <w:rPr>
          <w:rFonts w:cs="Arial"/>
          <w:color w:val="000000" w:themeColor="text1"/>
          <w:kern w:val="24"/>
          <w:szCs w:val="22"/>
        </w:rPr>
        <w:t xml:space="preserve"> </w:t>
      </w:r>
      <w:r w:rsidR="001C1018">
        <w:rPr>
          <w:rFonts w:cs="Arial"/>
          <w:color w:val="000000" w:themeColor="text1"/>
          <w:kern w:val="24"/>
          <w:szCs w:val="22"/>
        </w:rPr>
        <w:t>I</w:t>
      </w:r>
      <w:r>
        <w:rPr>
          <w:rFonts w:cs="Arial"/>
          <w:color w:val="000000" w:themeColor="text1"/>
          <w:kern w:val="24"/>
          <w:szCs w:val="22"/>
        </w:rPr>
        <w:t xml:space="preserve">f that same participant re-enters employment </w:t>
      </w:r>
      <w:proofErr w:type="gramStart"/>
      <w:r>
        <w:rPr>
          <w:rFonts w:cs="Arial"/>
          <w:color w:val="000000" w:themeColor="text1"/>
          <w:kern w:val="24"/>
          <w:szCs w:val="22"/>
        </w:rPr>
        <w:t>support</w:t>
      </w:r>
      <w:proofErr w:type="gramEnd"/>
      <w:r>
        <w:rPr>
          <w:rFonts w:cs="Arial"/>
          <w:color w:val="000000" w:themeColor="text1"/>
          <w:kern w:val="24"/>
          <w:szCs w:val="22"/>
        </w:rPr>
        <w:t xml:space="preserve"> a</w:t>
      </w:r>
      <w:r w:rsidRPr="00347E60">
        <w:rPr>
          <w:rFonts w:cs="Arial"/>
          <w:color w:val="000000" w:themeColor="text1"/>
          <w:kern w:val="24"/>
          <w:szCs w:val="22"/>
        </w:rPr>
        <w:t xml:space="preserve"> few </w:t>
      </w:r>
      <w:r>
        <w:rPr>
          <w:rFonts w:cs="Arial"/>
          <w:color w:val="000000" w:themeColor="text1"/>
          <w:kern w:val="24"/>
          <w:szCs w:val="22"/>
        </w:rPr>
        <w:t>quarters</w:t>
      </w:r>
      <w:r w:rsidRPr="00347E60">
        <w:rPr>
          <w:rFonts w:cs="Arial"/>
          <w:color w:val="000000" w:themeColor="text1"/>
          <w:kern w:val="24"/>
          <w:szCs w:val="22"/>
        </w:rPr>
        <w:t xml:space="preserve"> </w:t>
      </w:r>
      <w:r w:rsidR="0012669A" w:rsidRPr="00347E60">
        <w:rPr>
          <w:rFonts w:cs="Arial"/>
          <w:color w:val="000000" w:themeColor="text1"/>
          <w:kern w:val="24"/>
          <w:szCs w:val="22"/>
        </w:rPr>
        <w:t>later</w:t>
      </w:r>
      <w:r w:rsidR="0012669A">
        <w:rPr>
          <w:rFonts w:cs="Arial"/>
          <w:color w:val="000000" w:themeColor="text1"/>
          <w:kern w:val="24"/>
          <w:szCs w:val="22"/>
        </w:rPr>
        <w:t>, they</w:t>
      </w:r>
      <w:r w:rsidRPr="00347E60">
        <w:rPr>
          <w:rFonts w:cs="Arial"/>
          <w:color w:val="000000" w:themeColor="text1"/>
          <w:kern w:val="24"/>
          <w:szCs w:val="22"/>
        </w:rPr>
        <w:t xml:space="preserve"> will be counted in the </w:t>
      </w:r>
      <w:r w:rsidR="00B56348">
        <w:rPr>
          <w:rFonts w:cs="Arial"/>
          <w:color w:val="000000" w:themeColor="text1"/>
          <w:kern w:val="24"/>
          <w:szCs w:val="22"/>
        </w:rPr>
        <w:t>‘</w:t>
      </w:r>
      <w:r w:rsidRPr="00347E60">
        <w:rPr>
          <w:rFonts w:cs="Arial"/>
          <w:color w:val="000000" w:themeColor="text1"/>
          <w:kern w:val="24"/>
          <w:szCs w:val="22"/>
        </w:rPr>
        <w:t>New</w:t>
      </w:r>
      <w:r w:rsidR="00B56348">
        <w:rPr>
          <w:rFonts w:cs="Arial"/>
          <w:color w:val="000000" w:themeColor="text1"/>
          <w:kern w:val="24"/>
          <w:szCs w:val="22"/>
        </w:rPr>
        <w:t xml:space="preserve">’ </w:t>
      </w:r>
      <w:r w:rsidRPr="00347E60">
        <w:rPr>
          <w:rFonts w:cs="Arial"/>
          <w:color w:val="000000" w:themeColor="text1"/>
          <w:kern w:val="24"/>
          <w:szCs w:val="22"/>
        </w:rPr>
        <w:t xml:space="preserve">numbers again. </w:t>
      </w:r>
    </w:p>
    <w:p w14:paraId="232FB117" w14:textId="77777777" w:rsidR="00FA5D72" w:rsidRPr="00096FE3" w:rsidRDefault="00FA5D72" w:rsidP="00640EBC">
      <w:pPr>
        <w:spacing w:after="0" w:line="276" w:lineRule="auto"/>
        <w:rPr>
          <w:rFonts w:cs="Arial"/>
          <w:color w:val="000000" w:themeColor="text1"/>
          <w:kern w:val="24"/>
          <w:szCs w:val="22"/>
        </w:rPr>
      </w:pPr>
    </w:p>
    <w:p w14:paraId="2C6068A1" w14:textId="587D8F89" w:rsidR="00CE0B6C" w:rsidRDefault="00367849" w:rsidP="003750CC">
      <w:pPr>
        <w:spacing w:after="0" w:line="276" w:lineRule="auto"/>
        <w:rPr>
          <w:b/>
          <w:bCs/>
        </w:rPr>
      </w:pPr>
      <w:r>
        <w:rPr>
          <w:b/>
          <w:bCs/>
        </w:rPr>
        <w:t xml:space="preserve">Figure </w:t>
      </w:r>
      <w:r w:rsidR="00FA5D72">
        <w:rPr>
          <w:b/>
          <w:bCs/>
        </w:rPr>
        <w:t>4</w:t>
      </w:r>
      <w:r>
        <w:rPr>
          <w:b/>
          <w:bCs/>
        </w:rPr>
        <w:t xml:space="preserve">. </w:t>
      </w:r>
      <w:r w:rsidR="009155C0">
        <w:rPr>
          <w:b/>
          <w:bCs/>
        </w:rPr>
        <w:t>Number of participants</w:t>
      </w:r>
    </w:p>
    <w:p w14:paraId="10EB8713" w14:textId="54274B0C" w:rsidR="002639A9" w:rsidRPr="009F70F4" w:rsidRDefault="00E0216E" w:rsidP="2BA586DA">
      <w:pPr>
        <w:spacing w:after="0" w:line="276" w:lineRule="auto"/>
        <w:rPr>
          <w:rFonts w:ascii="FSMePro" w:eastAsia="FSMePro" w:hAnsi="FSMePro"/>
          <w:sz w:val="20"/>
          <w:szCs w:val="20"/>
          <w:lang w:eastAsia="en-AU"/>
        </w:rPr>
      </w:pPr>
      <w:r w:rsidRPr="00E0216E">
        <w:rPr>
          <w:noProof/>
          <w:sz w:val="20"/>
          <w:szCs w:val="22"/>
        </w:rPr>
        <w:drawing>
          <wp:inline distT="0" distB="0" distL="0" distR="0" wp14:anchorId="0276EBB9" wp14:editId="768ADC03">
            <wp:extent cx="5746750" cy="1229360"/>
            <wp:effectExtent l="0" t="0" r="6350" b="8890"/>
            <wp:docPr id="307809223" name="Picture 1" descr="The number of existing participants from July to September 2023 was 4,583. There were 4,729 from October to December 2023, 4,868 from January to March 2024, and 5,243 participants from April to June 2024. The number of new participants from July to September 2023 was 630. There were 721 from October to December 2023, 932 from January to March 2024 and 460 from April to June 2024 The combined total of existing and new participants from July to September 2023 was 5,213. There were 5,450 from October to December, 5,800 from January to March 2024 and 5,703 from April to June 2024. The number of participants who exited in July to Sept 2023 was 484. From October to December 2023, there were 583  and in January to March, there were 557 participants who exited. In the April to June 2024 quarter, 542 participants exit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09223" name="Picture 1" descr="The number of existing participants from July to September 2023 was 4,583. There were 4,729 from October to December 2023, 4,868 from January to March 2024, and 5,243 participants from April to June 2024. The number of new participants from July to September 2023 was 630. There were 721 from October to December 2023, 932 from January to March 2024 and 460 from April to June 2024 The combined total of existing and new participants from July to September 2023 was 5,213. There were 5,450 from October to December, 5,800 from January to March 2024 and 5,703 from April to June 2024. The number of participants who exited in July to Sept 2023 was 484. From October to December 2023, there were 583  and in January to March, there were 557 participants who exited. In the April to June 2024 quarter, 542 participants exited. &#10;"/>
                    <pic:cNvPicPr/>
                  </pic:nvPicPr>
                  <pic:blipFill rotWithShape="1">
                    <a:blip r:embed="rId23"/>
                    <a:srcRect t="5836"/>
                    <a:stretch/>
                  </pic:blipFill>
                  <pic:spPr>
                    <a:xfrm>
                      <a:off x="0" y="0"/>
                      <a:ext cx="5746750" cy="1229360"/>
                    </a:xfrm>
                    <a:prstGeom prst="rect">
                      <a:avLst/>
                    </a:prstGeom>
                  </pic:spPr>
                </pic:pic>
              </a:graphicData>
            </a:graphic>
          </wp:inline>
        </w:drawing>
      </w:r>
      <w:r w:rsidR="002639A9" w:rsidRPr="00096FE3">
        <w:rPr>
          <w:sz w:val="20"/>
          <w:szCs w:val="22"/>
        </w:rPr>
        <w:t xml:space="preserve"> </w:t>
      </w:r>
    </w:p>
    <w:p w14:paraId="6A50046A" w14:textId="792C8B99" w:rsidR="003C358D" w:rsidRDefault="003C307C" w:rsidP="003750CC">
      <w:pPr>
        <w:spacing w:after="0" w:line="276" w:lineRule="auto"/>
        <w:rPr>
          <w:rFonts w:cs="Arial"/>
          <w:color w:val="000000" w:themeColor="text1"/>
          <w:kern w:val="24"/>
        </w:rPr>
      </w:pPr>
      <w:r w:rsidRPr="2BA586DA">
        <w:rPr>
          <w:rFonts w:cs="Arial"/>
          <w:color w:val="000000" w:themeColor="text1"/>
          <w:kern w:val="24"/>
        </w:rPr>
        <w:t>The number</w:t>
      </w:r>
      <w:r w:rsidR="003C5569" w:rsidRPr="2BA586DA">
        <w:rPr>
          <w:rFonts w:cs="Arial"/>
          <w:color w:val="000000" w:themeColor="text1"/>
          <w:kern w:val="24"/>
        </w:rPr>
        <w:t xml:space="preserve"> of</w:t>
      </w:r>
      <w:r w:rsidRPr="2BA586DA">
        <w:rPr>
          <w:rFonts w:cs="Arial"/>
          <w:color w:val="000000" w:themeColor="text1"/>
          <w:kern w:val="24"/>
        </w:rPr>
        <w:t xml:space="preserve"> participants receiving employment supports reported by the Provider Reporting Tool (the Tool) </w:t>
      </w:r>
      <w:r w:rsidR="00E53C4D">
        <w:rPr>
          <w:rFonts w:cs="Arial"/>
          <w:color w:val="000000" w:themeColor="text1"/>
          <w:kern w:val="24"/>
        </w:rPr>
        <w:t>has steadily increase</w:t>
      </w:r>
      <w:r w:rsidR="00D41FCE">
        <w:rPr>
          <w:rFonts w:cs="Arial"/>
          <w:color w:val="000000" w:themeColor="text1"/>
          <w:kern w:val="24"/>
        </w:rPr>
        <w:t>d over the first 3 quarters, with a slight decrease in the fourth quarter</w:t>
      </w:r>
      <w:r w:rsidRPr="2BA586DA">
        <w:rPr>
          <w:rFonts w:cs="Arial"/>
          <w:color w:val="000000" w:themeColor="text1"/>
          <w:kern w:val="24"/>
        </w:rPr>
        <w:t>.</w:t>
      </w:r>
    </w:p>
    <w:p w14:paraId="5CC55B4E" w14:textId="77777777" w:rsidR="00456236" w:rsidRDefault="00456236" w:rsidP="003750CC">
      <w:pPr>
        <w:spacing w:after="0" w:line="276" w:lineRule="auto"/>
        <w:rPr>
          <w:rFonts w:cs="Arial"/>
          <w:color w:val="000000" w:themeColor="text1"/>
          <w:kern w:val="24"/>
        </w:rPr>
      </w:pPr>
    </w:p>
    <w:p w14:paraId="53E7AA83" w14:textId="57B3A659" w:rsidR="00767B75" w:rsidRPr="00E53C4D" w:rsidRDefault="00206CEF" w:rsidP="00ED065E">
      <w:pPr>
        <w:spacing w:after="0" w:line="276" w:lineRule="auto"/>
        <w:rPr>
          <w:color w:val="000000" w:themeColor="text1"/>
          <w:kern w:val="24"/>
        </w:rPr>
      </w:pPr>
      <w:r>
        <w:rPr>
          <w:rFonts w:cs="Arial"/>
          <w:color w:val="000000" w:themeColor="text1"/>
          <w:kern w:val="24"/>
        </w:rPr>
        <w:t xml:space="preserve">Please note that </w:t>
      </w:r>
      <w:r w:rsidR="00E353DD">
        <w:rPr>
          <w:rFonts w:cs="Arial"/>
          <w:color w:val="000000" w:themeColor="text1"/>
          <w:kern w:val="24"/>
        </w:rPr>
        <w:t xml:space="preserve">the number of participants reported </w:t>
      </w:r>
      <w:r w:rsidR="00294F17">
        <w:rPr>
          <w:rFonts w:cs="Arial"/>
          <w:color w:val="000000" w:themeColor="text1"/>
          <w:kern w:val="24"/>
        </w:rPr>
        <w:t xml:space="preserve">in </w:t>
      </w:r>
      <w:r>
        <w:rPr>
          <w:rFonts w:cs="Arial"/>
          <w:color w:val="000000" w:themeColor="text1"/>
          <w:kern w:val="24"/>
        </w:rPr>
        <w:t xml:space="preserve">this report for </w:t>
      </w:r>
      <w:r w:rsidR="00CE0B6C">
        <w:rPr>
          <w:rFonts w:cs="Arial"/>
          <w:color w:val="000000" w:themeColor="text1"/>
          <w:kern w:val="24"/>
        </w:rPr>
        <w:t>the J</w:t>
      </w:r>
      <w:r w:rsidR="00EB5404">
        <w:rPr>
          <w:rFonts w:cs="Arial"/>
          <w:color w:val="000000" w:themeColor="text1"/>
          <w:kern w:val="24"/>
        </w:rPr>
        <w:t>uly</w:t>
      </w:r>
      <w:r w:rsidR="00294F17">
        <w:rPr>
          <w:rFonts w:cs="Arial"/>
          <w:color w:val="000000" w:themeColor="text1"/>
          <w:kern w:val="24"/>
        </w:rPr>
        <w:t xml:space="preserve"> to </w:t>
      </w:r>
      <w:r w:rsidR="00EB5404">
        <w:rPr>
          <w:rFonts w:cs="Arial"/>
          <w:color w:val="000000" w:themeColor="text1"/>
          <w:kern w:val="24"/>
        </w:rPr>
        <w:t>September</w:t>
      </w:r>
      <w:r w:rsidR="00D41FCE">
        <w:rPr>
          <w:rFonts w:cs="Arial"/>
          <w:color w:val="000000" w:themeColor="text1"/>
          <w:kern w:val="24"/>
        </w:rPr>
        <w:t xml:space="preserve"> </w:t>
      </w:r>
      <w:r w:rsidR="00294F17">
        <w:rPr>
          <w:rFonts w:cs="Arial"/>
          <w:color w:val="000000" w:themeColor="text1"/>
          <w:kern w:val="24"/>
        </w:rPr>
        <w:t>202</w:t>
      </w:r>
      <w:r w:rsidR="00D41FCE">
        <w:rPr>
          <w:rFonts w:cs="Arial"/>
          <w:color w:val="000000" w:themeColor="text1"/>
          <w:kern w:val="24"/>
        </w:rPr>
        <w:t>3</w:t>
      </w:r>
      <w:r w:rsidR="00294F17">
        <w:rPr>
          <w:rFonts w:cs="Arial"/>
          <w:color w:val="000000" w:themeColor="text1"/>
          <w:kern w:val="24"/>
        </w:rPr>
        <w:t xml:space="preserve"> </w:t>
      </w:r>
      <w:r>
        <w:rPr>
          <w:rFonts w:cs="Arial"/>
          <w:color w:val="000000" w:themeColor="text1"/>
          <w:kern w:val="24"/>
        </w:rPr>
        <w:t xml:space="preserve">quarter </w:t>
      </w:r>
      <w:r w:rsidR="00294F17">
        <w:rPr>
          <w:rFonts w:cs="Arial"/>
          <w:color w:val="000000" w:themeColor="text1"/>
          <w:kern w:val="24"/>
        </w:rPr>
        <w:t>and</w:t>
      </w:r>
      <w:r w:rsidR="00CE0B6C">
        <w:rPr>
          <w:rFonts w:cs="Arial"/>
          <w:color w:val="000000" w:themeColor="text1"/>
          <w:kern w:val="24"/>
        </w:rPr>
        <w:t xml:space="preserve"> the </w:t>
      </w:r>
      <w:r w:rsidR="00EB5404">
        <w:rPr>
          <w:rFonts w:cs="Arial"/>
          <w:color w:val="000000" w:themeColor="text1"/>
          <w:kern w:val="24"/>
        </w:rPr>
        <w:t>October</w:t>
      </w:r>
      <w:r w:rsidR="00D41FCE">
        <w:rPr>
          <w:rFonts w:cs="Arial"/>
          <w:color w:val="000000" w:themeColor="text1"/>
          <w:kern w:val="24"/>
        </w:rPr>
        <w:t xml:space="preserve"> </w:t>
      </w:r>
      <w:r w:rsidR="00294F17">
        <w:rPr>
          <w:rFonts w:cs="Arial"/>
          <w:color w:val="000000" w:themeColor="text1"/>
          <w:kern w:val="24"/>
        </w:rPr>
        <w:t xml:space="preserve">to </w:t>
      </w:r>
      <w:r w:rsidR="00EB5404">
        <w:rPr>
          <w:rFonts w:cs="Arial"/>
          <w:color w:val="000000" w:themeColor="text1"/>
          <w:kern w:val="24"/>
        </w:rPr>
        <w:t>December</w:t>
      </w:r>
      <w:r w:rsidR="00294F17">
        <w:rPr>
          <w:rFonts w:cs="Arial"/>
          <w:color w:val="000000" w:themeColor="text1"/>
          <w:kern w:val="24"/>
        </w:rPr>
        <w:t xml:space="preserve"> 202</w:t>
      </w:r>
      <w:r w:rsidR="00D41FCE">
        <w:rPr>
          <w:rFonts w:cs="Arial"/>
          <w:color w:val="000000" w:themeColor="text1"/>
          <w:kern w:val="24"/>
        </w:rPr>
        <w:t>3</w:t>
      </w:r>
      <w:r w:rsidR="00294F17">
        <w:rPr>
          <w:rFonts w:cs="Arial"/>
          <w:color w:val="000000" w:themeColor="text1"/>
          <w:kern w:val="24"/>
        </w:rPr>
        <w:t xml:space="preserve"> quarter </w:t>
      </w:r>
      <w:r>
        <w:rPr>
          <w:rFonts w:cs="Arial"/>
          <w:color w:val="000000" w:themeColor="text1"/>
          <w:kern w:val="24"/>
        </w:rPr>
        <w:t xml:space="preserve">differs from the previous </w:t>
      </w:r>
      <w:r w:rsidR="00D41FCE">
        <w:rPr>
          <w:rFonts w:cs="Arial"/>
          <w:color w:val="000000" w:themeColor="text1"/>
          <w:kern w:val="24"/>
        </w:rPr>
        <w:t>f</w:t>
      </w:r>
      <w:r w:rsidR="00EB5404">
        <w:rPr>
          <w:rFonts w:cs="Arial"/>
          <w:color w:val="000000" w:themeColor="text1"/>
          <w:kern w:val="24"/>
        </w:rPr>
        <w:t>if</w:t>
      </w:r>
      <w:r w:rsidR="00D41FCE">
        <w:rPr>
          <w:rFonts w:cs="Arial"/>
          <w:color w:val="000000" w:themeColor="text1"/>
          <w:kern w:val="24"/>
        </w:rPr>
        <w:t>th</w:t>
      </w:r>
      <w:r w:rsidR="001C1018">
        <w:rPr>
          <w:rFonts w:cs="Arial"/>
          <w:color w:val="000000" w:themeColor="text1"/>
          <w:kern w:val="24"/>
        </w:rPr>
        <w:t xml:space="preserve"> edition </w:t>
      </w:r>
      <w:r>
        <w:rPr>
          <w:rFonts w:cs="Arial"/>
          <w:color w:val="000000" w:themeColor="text1"/>
          <w:kern w:val="24"/>
        </w:rPr>
        <w:t>report</w:t>
      </w:r>
      <w:r w:rsidR="00E447A3">
        <w:rPr>
          <w:rFonts w:cs="Arial"/>
          <w:color w:val="000000" w:themeColor="text1"/>
          <w:kern w:val="24"/>
        </w:rPr>
        <w:t xml:space="preserve"> due to </w:t>
      </w:r>
      <w:r w:rsidR="00456236">
        <w:rPr>
          <w:rFonts w:cs="Arial"/>
          <w:color w:val="000000" w:themeColor="text1"/>
          <w:kern w:val="24"/>
        </w:rPr>
        <w:t>late</w:t>
      </w:r>
      <w:r w:rsidR="004D4006">
        <w:rPr>
          <w:rFonts w:cs="Arial"/>
          <w:color w:val="000000" w:themeColor="text1"/>
          <w:kern w:val="24"/>
        </w:rPr>
        <w:t xml:space="preserve"> reporting. </w:t>
      </w:r>
      <w:r w:rsidR="00456236">
        <w:rPr>
          <w:rFonts w:cs="Arial"/>
          <w:color w:val="000000" w:themeColor="text1"/>
          <w:kern w:val="24"/>
        </w:rPr>
        <w:t xml:space="preserve"> </w:t>
      </w:r>
      <w:r w:rsidR="004D4006">
        <w:t>P</w:t>
      </w:r>
      <w:r w:rsidR="00C87EDF">
        <w:t xml:space="preserve">articipants who were not reported when the report </w:t>
      </w:r>
      <w:r w:rsidR="003B1BCB">
        <w:t xml:space="preserve">to </w:t>
      </w:r>
      <w:r w:rsidR="00EB5404">
        <w:t>December</w:t>
      </w:r>
      <w:r w:rsidR="00D41FCE">
        <w:t xml:space="preserve"> 2023</w:t>
      </w:r>
      <w:r w:rsidR="0015345B">
        <w:t xml:space="preserve"> </w:t>
      </w:r>
      <w:r w:rsidR="00C87EDF">
        <w:t xml:space="preserve">was </w:t>
      </w:r>
      <w:r w:rsidR="00355822">
        <w:t>compiled but</w:t>
      </w:r>
      <w:r w:rsidR="00C87EDF">
        <w:t xml:space="preserve"> were then reported as having received employment </w:t>
      </w:r>
      <w:r w:rsidR="00C87EDF">
        <w:lastRenderedPageBreak/>
        <w:t xml:space="preserve">support during the </w:t>
      </w:r>
      <w:r w:rsidR="00D41FCE">
        <w:t>J</w:t>
      </w:r>
      <w:r w:rsidR="00543FCA">
        <w:t>uly</w:t>
      </w:r>
      <w:r w:rsidR="00D41FCE">
        <w:t xml:space="preserve"> to</w:t>
      </w:r>
      <w:r w:rsidR="00C87EDF">
        <w:t xml:space="preserve"> </w:t>
      </w:r>
      <w:r w:rsidR="00543FCA">
        <w:t>September</w:t>
      </w:r>
      <w:r w:rsidR="00D41FCE">
        <w:t xml:space="preserve"> </w:t>
      </w:r>
      <w:r w:rsidR="00C87EDF">
        <w:t>202</w:t>
      </w:r>
      <w:r w:rsidR="00D41FCE">
        <w:t>3</w:t>
      </w:r>
      <w:r w:rsidR="00C87EDF">
        <w:t xml:space="preserve"> or </w:t>
      </w:r>
      <w:r w:rsidR="00543FCA">
        <w:t>October</w:t>
      </w:r>
      <w:r w:rsidR="00D41FCE">
        <w:t xml:space="preserve"> to </w:t>
      </w:r>
      <w:r w:rsidR="00543FCA">
        <w:t>December</w:t>
      </w:r>
      <w:r w:rsidR="00C87EDF">
        <w:t xml:space="preserve"> 202</w:t>
      </w:r>
      <w:r w:rsidR="00D41FCE">
        <w:t>3</w:t>
      </w:r>
      <w:r w:rsidR="00C87EDF">
        <w:t xml:space="preserve"> quarters </w:t>
      </w:r>
      <w:r w:rsidR="00D372F7">
        <w:t xml:space="preserve">are </w:t>
      </w:r>
      <w:r w:rsidR="00C87EDF">
        <w:t xml:space="preserve">counted as new in </w:t>
      </w:r>
      <w:r w:rsidR="00456236">
        <w:t>those respective quarters</w:t>
      </w:r>
      <w:r w:rsidR="00C87EDF">
        <w:t xml:space="preserve"> in this report</w:t>
      </w:r>
      <w:r w:rsidR="00767B75" w:rsidRPr="00E53C4D">
        <w:rPr>
          <w:color w:val="000000" w:themeColor="text1"/>
          <w:kern w:val="24"/>
        </w:rPr>
        <w:t>.</w:t>
      </w:r>
    </w:p>
    <w:p w14:paraId="75FA7AB1" w14:textId="77777777" w:rsidR="00024DFF" w:rsidRDefault="00024DFF" w:rsidP="00024DFF">
      <w:pPr>
        <w:spacing w:after="0" w:line="240" w:lineRule="auto"/>
        <w:rPr>
          <w:rFonts w:cs="Arial"/>
          <w:color w:val="000000" w:themeColor="text1"/>
          <w:kern w:val="24"/>
        </w:rPr>
      </w:pPr>
    </w:p>
    <w:p w14:paraId="23501C95" w14:textId="77777777" w:rsidR="00024DFF" w:rsidRDefault="00024DFF" w:rsidP="00024DFF">
      <w:pPr>
        <w:spacing w:after="0" w:line="240" w:lineRule="auto"/>
        <w:rPr>
          <w:rFonts w:cs="Arial"/>
          <w:color w:val="000000" w:themeColor="text1"/>
          <w:kern w:val="24"/>
          <w:sz w:val="20"/>
          <w:szCs w:val="20"/>
        </w:rPr>
      </w:pPr>
    </w:p>
    <w:p w14:paraId="7B29AE8C" w14:textId="3F24F88E" w:rsidR="00E44121" w:rsidRDefault="00006128" w:rsidP="003750CC">
      <w:pPr>
        <w:pStyle w:val="Heading3"/>
        <w:spacing w:before="0" w:after="0" w:line="276" w:lineRule="auto"/>
        <w:ind w:left="709" w:hanging="709"/>
      </w:pPr>
      <w:bookmarkStart w:id="45" w:name="_Location"/>
      <w:bookmarkStart w:id="46" w:name="_Toc105491513"/>
      <w:bookmarkStart w:id="47" w:name="_Toc153456982"/>
      <w:bookmarkStart w:id="48" w:name="_Toc195003740"/>
      <w:bookmarkEnd w:id="45"/>
      <w:r>
        <w:t>Location</w:t>
      </w:r>
      <w:bookmarkEnd w:id="46"/>
      <w:bookmarkEnd w:id="47"/>
      <w:bookmarkEnd w:id="48"/>
    </w:p>
    <w:p w14:paraId="086041AC" w14:textId="77777777" w:rsidR="00717FD9" w:rsidRPr="00E76827" w:rsidRDefault="00717FD9" w:rsidP="003750CC">
      <w:pPr>
        <w:spacing w:after="0" w:line="276" w:lineRule="auto"/>
        <w:rPr>
          <w:sz w:val="10"/>
          <w:szCs w:val="10"/>
        </w:rPr>
      </w:pPr>
    </w:p>
    <w:p w14:paraId="236DC445" w14:textId="201685C4" w:rsidR="00D41FCE" w:rsidRDefault="00367849" w:rsidP="2BA586DA">
      <w:pPr>
        <w:spacing w:after="0" w:line="276" w:lineRule="auto"/>
        <w:rPr>
          <w:b/>
          <w:bCs/>
        </w:rPr>
      </w:pPr>
      <w:r>
        <w:rPr>
          <w:b/>
          <w:bCs/>
        </w:rPr>
        <w:t xml:space="preserve">Figure </w:t>
      </w:r>
      <w:r w:rsidR="00FA5D72">
        <w:rPr>
          <w:b/>
          <w:bCs/>
        </w:rPr>
        <w:t>5</w:t>
      </w:r>
      <w:r>
        <w:rPr>
          <w:b/>
          <w:bCs/>
        </w:rPr>
        <w:t xml:space="preserve">. </w:t>
      </w:r>
      <w:r w:rsidR="003918A1" w:rsidRPr="005D7C6E">
        <w:rPr>
          <w:b/>
          <w:bCs/>
        </w:rPr>
        <w:t xml:space="preserve">State or Territory of </w:t>
      </w:r>
      <w:r w:rsidR="001B5E92">
        <w:rPr>
          <w:b/>
          <w:bCs/>
        </w:rPr>
        <w:t>r</w:t>
      </w:r>
      <w:r w:rsidR="003918A1" w:rsidRPr="005D7C6E">
        <w:rPr>
          <w:b/>
          <w:bCs/>
        </w:rPr>
        <w:t xml:space="preserve">esidence – </w:t>
      </w:r>
      <w:r w:rsidR="001B5E92">
        <w:rPr>
          <w:b/>
          <w:bCs/>
        </w:rPr>
        <w:t>n</w:t>
      </w:r>
      <w:r w:rsidR="003918A1" w:rsidRPr="005D7C6E">
        <w:rPr>
          <w:b/>
          <w:bCs/>
        </w:rPr>
        <w:t>umber of partici</w:t>
      </w:r>
      <w:r w:rsidR="00B11016" w:rsidRPr="005D7C6E">
        <w:rPr>
          <w:b/>
          <w:bCs/>
        </w:rPr>
        <w:t>pants</w:t>
      </w:r>
    </w:p>
    <w:p w14:paraId="01A8AB54" w14:textId="165D4EAA" w:rsidR="00A67B0E" w:rsidRPr="009F70F4" w:rsidRDefault="00D96C54" w:rsidP="2BA586DA">
      <w:pPr>
        <w:spacing w:after="0" w:line="276" w:lineRule="auto"/>
        <w:rPr>
          <w:rFonts w:ascii="FSMePro" w:eastAsia="FSMePro" w:hAnsi="FSMePro"/>
          <w:sz w:val="20"/>
          <w:szCs w:val="20"/>
          <w:lang w:eastAsia="en-AU"/>
        </w:rPr>
      </w:pPr>
      <w:r w:rsidRPr="00D96C54">
        <w:rPr>
          <w:rFonts w:ascii="FSMePro" w:eastAsia="FSMePro" w:hAnsi="FSMePro"/>
          <w:noProof/>
          <w:sz w:val="20"/>
          <w:szCs w:val="20"/>
          <w:lang w:eastAsia="en-AU"/>
        </w:rPr>
        <w:drawing>
          <wp:inline distT="0" distB="0" distL="0" distR="0" wp14:anchorId="149F9DE9" wp14:editId="57BA2F4C">
            <wp:extent cx="5746750" cy="1994535"/>
            <wp:effectExtent l="0" t="0" r="6350" b="5715"/>
            <wp:docPr id="473042709" name="Picture 1" descr="The number of participants who  lived in NSW July to Sept 2023, was 1,808.&#10;The number of participants who  lived in NSW  October to December 2023, was 1,869.&#10;The number of participants who lived in NSW January to March 2024, was 1,973.&#10;The number of participants who lived in NSW April to June 2024, was 1,935.&#10;&#10;The number of participants who  lived in VIC  July to Sept 2023, was 1,248.&#10;The number of participants who  lived in VIC October to December 2023, was 1,248.&#10;The number of participants who lived in VIC January to March 2024, was 1,307.&#10;The number of participants who lived in VIC April to June 2024, was 1,274.&#10;&#10;The number of participants who  lived in QLD  July to Sept 2023, was 834.&#10;The number of participants who  lived in QLD October to December 2023, was 901.&#10;The number of participants who lived in QLD January to March 2024, was 1,012.&#10;The number of participants who lived in QLD April to June 2024, was 1,038.&#10;&#10;The number of participants who  lived in S A July to Sept 2023, was 569.&#10;The number of participants who  lived in S A October to December 2023, was 601.&#10;The number of participants who lived in S A January to March 2024, was 610.&#10;The number of participants who lived in S A April to June 2024, was 598. &#10; &#10;The number of participants who  lived in W A July to Sept 2023 was 545.&#10;The number of participants who  lived in W A October to December 2023 was 620.&#10;The number of participants who lived in W A January to March 2024, was 660.&#10;The number of participants who lived in W A  April to June 2024, was 637.&#10;&#10;The number of participants who  lived in TAS July to Sept 2023 was 110.&#10;The number of participants who  lived in TAS October to December 2023 was 116.&#10;The number of participants who lived in TAS January to March 2024, was 124.&#10;The number of participants who lived in TAS April to June 2024, was 109.&#10;&#10;The number of participants who  lived in A C T July to Sept 2023 was 82.&#10;The number of participants who  lived in A C T October to December 2023 was 80.&#10;The number of participants who lived in A C T January to March 2024 was 94.&#10;The number of participants who lived in A C T April to June 2024, was 89.&#10;&#10;The number of participants who  lived in N T July to Sept 2023 was 17.&#10;The number of participants who  lived in N T October to December 2023 was 15.&#10;The number of participants who lived in N T January to March 2024, was 20.&#10;The number of participants who lived in N T April to June 2024, was 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042709" name="Picture 1" descr="The number of participants who  lived in NSW July to Sept 2023, was 1,808.&#10;The number of participants who  lived in NSW  October to December 2023, was 1,869.&#10;The number of participants who lived in NSW January to March 2024, was 1,973.&#10;The number of participants who lived in NSW April to June 2024, was 1,935.&#10;&#10;The number of participants who  lived in VIC  July to Sept 2023, was 1,248.&#10;The number of participants who  lived in VIC October to December 2023, was 1,248.&#10;The number of participants who lived in VIC January to March 2024, was 1,307.&#10;The number of participants who lived in VIC April to June 2024, was 1,274.&#10;&#10;The number of participants who  lived in QLD  July to Sept 2023, was 834.&#10;The number of participants who  lived in QLD October to December 2023, was 901.&#10;The number of participants who lived in QLD January to March 2024, was 1,012.&#10;The number of participants who lived in QLD April to June 2024, was 1,038.&#10;&#10;The number of participants who  lived in S A July to Sept 2023, was 569.&#10;The number of participants who  lived in S A October to December 2023, was 601.&#10;The number of participants who lived in S A January to March 2024, was 610.&#10;The number of participants who lived in S A April to June 2024, was 598. &#10; &#10;The number of participants who  lived in W A July to Sept 2023 was 545.&#10;The number of participants who  lived in W A October to December 2023 was 620.&#10;The number of participants who lived in W A January to March 2024, was 660.&#10;The number of participants who lived in W A  April to June 2024, was 637.&#10;&#10;The number of participants who  lived in TAS July to Sept 2023 was 110.&#10;The number of participants who  lived in TAS October to December 2023 was 116.&#10;The number of participants who lived in TAS January to March 2024, was 124.&#10;The number of participants who lived in TAS April to June 2024, was 109.&#10;&#10;The number of participants who  lived in A C T July to Sept 2023 was 82.&#10;The number of participants who  lived in A C T October to December 2023 was 80.&#10;The number of participants who lived in A C T January to March 2024 was 94.&#10;The number of participants who lived in A C T April to June 2024, was 89.&#10;&#10;The number of participants who  lived in N T July to Sept 2023 was 17.&#10;The number of participants who  lived in N T October to December 2023 was 15.&#10;The number of participants who lived in N T January to March 2024, was 20.&#10;The number of participants who lived in N T April to June 2024, was 23.&#10;"/>
                    <pic:cNvPicPr/>
                  </pic:nvPicPr>
                  <pic:blipFill>
                    <a:blip r:embed="rId24"/>
                    <a:stretch>
                      <a:fillRect/>
                    </a:stretch>
                  </pic:blipFill>
                  <pic:spPr>
                    <a:xfrm>
                      <a:off x="0" y="0"/>
                      <a:ext cx="5746750" cy="1994535"/>
                    </a:xfrm>
                    <a:prstGeom prst="rect">
                      <a:avLst/>
                    </a:prstGeom>
                  </pic:spPr>
                </pic:pic>
              </a:graphicData>
            </a:graphic>
          </wp:inline>
        </w:drawing>
      </w:r>
    </w:p>
    <w:p w14:paraId="01D48223" w14:textId="2991B17A" w:rsidR="0012669A" w:rsidRPr="001E36EB" w:rsidRDefault="00C652C5" w:rsidP="2BA586DA">
      <w:pPr>
        <w:spacing w:after="0" w:line="276" w:lineRule="auto"/>
        <w:rPr>
          <w:rFonts w:cs="Arial"/>
          <w:color w:val="000000" w:themeColor="text1"/>
          <w:kern w:val="24"/>
        </w:rPr>
      </w:pPr>
      <w:r w:rsidRPr="001E36EB">
        <w:rPr>
          <w:rFonts w:cs="Arial"/>
          <w:color w:val="000000" w:themeColor="text1"/>
          <w:kern w:val="24"/>
        </w:rPr>
        <w:t xml:space="preserve">The majority of </w:t>
      </w:r>
      <w:r w:rsidR="001B5E92" w:rsidRPr="001E36EB">
        <w:rPr>
          <w:rFonts w:cs="Arial"/>
          <w:color w:val="000000" w:themeColor="text1"/>
          <w:kern w:val="24"/>
        </w:rPr>
        <w:t>e</w:t>
      </w:r>
      <w:r w:rsidRPr="001E36EB">
        <w:rPr>
          <w:rFonts w:cs="Arial"/>
          <w:color w:val="000000" w:themeColor="text1"/>
          <w:kern w:val="24"/>
        </w:rPr>
        <w:t xml:space="preserve">mployment </w:t>
      </w:r>
      <w:r w:rsidR="001B5E92" w:rsidRPr="001E36EB">
        <w:rPr>
          <w:rFonts w:cs="Arial"/>
          <w:color w:val="000000" w:themeColor="text1"/>
          <w:kern w:val="24"/>
        </w:rPr>
        <w:t>s</w:t>
      </w:r>
      <w:r w:rsidRPr="001E36EB">
        <w:rPr>
          <w:rFonts w:cs="Arial"/>
          <w:color w:val="000000" w:themeColor="text1"/>
          <w:kern w:val="24"/>
        </w:rPr>
        <w:t xml:space="preserve">upport recipients </w:t>
      </w:r>
      <w:r w:rsidR="006D0C95" w:rsidRPr="001E36EB">
        <w:rPr>
          <w:rFonts w:cs="Arial"/>
          <w:color w:val="000000" w:themeColor="text1"/>
          <w:kern w:val="24"/>
        </w:rPr>
        <w:t>were</w:t>
      </w:r>
      <w:r w:rsidRPr="001E36EB">
        <w:rPr>
          <w:rFonts w:cs="Arial"/>
          <w:color w:val="000000" w:themeColor="text1"/>
          <w:kern w:val="24"/>
        </w:rPr>
        <w:t xml:space="preserve"> in </w:t>
      </w:r>
      <w:r w:rsidR="0012669A" w:rsidRPr="009A7A2B">
        <w:rPr>
          <w:rFonts w:cs="Arial"/>
          <w:color w:val="000000" w:themeColor="text1"/>
          <w:kern w:val="24"/>
          <w:szCs w:val="22"/>
        </w:rPr>
        <w:t>N</w:t>
      </w:r>
      <w:r w:rsidR="0012669A" w:rsidRPr="009A7A2B">
        <w:rPr>
          <w:rFonts w:cs="Arial"/>
          <w:color w:val="000000" w:themeColor="text1"/>
          <w:spacing w:val="-60"/>
          <w:kern w:val="24"/>
          <w:szCs w:val="22"/>
        </w:rPr>
        <w:t xml:space="preserve"> </w:t>
      </w:r>
      <w:r w:rsidR="0012669A" w:rsidRPr="009A7A2B">
        <w:rPr>
          <w:rFonts w:cs="Arial"/>
          <w:color w:val="000000" w:themeColor="text1"/>
          <w:kern w:val="24"/>
          <w:szCs w:val="22"/>
        </w:rPr>
        <w:t>S</w:t>
      </w:r>
      <w:r w:rsidR="0012669A" w:rsidRPr="009A7A2B">
        <w:rPr>
          <w:rFonts w:cs="Arial"/>
          <w:color w:val="000000" w:themeColor="text1"/>
          <w:spacing w:val="-60"/>
          <w:kern w:val="24"/>
          <w:szCs w:val="22"/>
        </w:rPr>
        <w:t xml:space="preserve"> </w:t>
      </w:r>
      <w:r w:rsidR="0012669A" w:rsidRPr="009A7A2B">
        <w:rPr>
          <w:rFonts w:cs="Arial"/>
          <w:color w:val="000000" w:themeColor="text1"/>
          <w:kern w:val="24"/>
          <w:szCs w:val="22"/>
        </w:rPr>
        <w:t>W</w:t>
      </w:r>
      <w:r w:rsidR="0012669A" w:rsidRPr="001E36EB">
        <w:rPr>
          <w:rFonts w:cs="Arial"/>
          <w:color w:val="000000" w:themeColor="text1"/>
          <w:kern w:val="24"/>
          <w:szCs w:val="22"/>
        </w:rPr>
        <w:t xml:space="preserve"> </w:t>
      </w:r>
      <w:r w:rsidRPr="001E36EB">
        <w:rPr>
          <w:rFonts w:cs="Arial"/>
          <w:color w:val="000000" w:themeColor="text1"/>
          <w:kern w:val="24"/>
        </w:rPr>
        <w:t>(</w:t>
      </w:r>
      <w:r w:rsidR="005A4C09" w:rsidRPr="001E36EB">
        <w:rPr>
          <w:rFonts w:cs="Arial"/>
          <w:color w:val="000000" w:themeColor="text1"/>
        </w:rPr>
        <w:t>3</w:t>
      </w:r>
      <w:r w:rsidR="00B4398B">
        <w:rPr>
          <w:rFonts w:cs="Arial"/>
          <w:color w:val="000000" w:themeColor="text1"/>
        </w:rPr>
        <w:t>4</w:t>
      </w:r>
      <w:r w:rsidRPr="001E36EB">
        <w:rPr>
          <w:rFonts w:cs="Arial"/>
          <w:color w:val="000000" w:themeColor="text1"/>
          <w:kern w:val="24"/>
        </w:rPr>
        <w:t xml:space="preserve">%), followed by </w:t>
      </w:r>
      <w:r w:rsidR="005B3858" w:rsidRPr="009A7A2B">
        <w:rPr>
          <w:rFonts w:cs="Arial"/>
          <w:color w:val="000000" w:themeColor="text1"/>
          <w:kern w:val="24"/>
          <w:szCs w:val="22"/>
        </w:rPr>
        <w:t>V</w:t>
      </w:r>
      <w:r w:rsidR="005B3858" w:rsidRPr="009A7A2B">
        <w:rPr>
          <w:rFonts w:cs="Arial"/>
          <w:color w:val="000000" w:themeColor="text1"/>
          <w:spacing w:val="-60"/>
          <w:kern w:val="24"/>
          <w:szCs w:val="22"/>
        </w:rPr>
        <w:t xml:space="preserve"> </w:t>
      </w:r>
      <w:r w:rsidR="005B3858" w:rsidRPr="009A7A2B">
        <w:rPr>
          <w:rFonts w:cs="Arial"/>
          <w:color w:val="000000" w:themeColor="text1"/>
          <w:kern w:val="24"/>
          <w:szCs w:val="22"/>
        </w:rPr>
        <w:t>I</w:t>
      </w:r>
      <w:r w:rsidR="005B3858" w:rsidRPr="009A7A2B">
        <w:rPr>
          <w:rFonts w:cs="Arial"/>
          <w:color w:val="000000" w:themeColor="text1"/>
          <w:spacing w:val="-60"/>
          <w:kern w:val="24"/>
          <w:szCs w:val="22"/>
        </w:rPr>
        <w:t xml:space="preserve"> </w:t>
      </w:r>
      <w:r w:rsidR="005B3858" w:rsidRPr="009A7A2B">
        <w:rPr>
          <w:rFonts w:cs="Arial"/>
          <w:color w:val="000000" w:themeColor="text1"/>
          <w:kern w:val="24"/>
          <w:szCs w:val="22"/>
        </w:rPr>
        <w:t>C</w:t>
      </w:r>
      <w:r w:rsidR="005B3858" w:rsidRPr="001E36EB">
        <w:rPr>
          <w:rFonts w:cs="Arial"/>
          <w:color w:val="000000" w:themeColor="text1"/>
          <w:kern w:val="24"/>
          <w:szCs w:val="22"/>
        </w:rPr>
        <w:t xml:space="preserve"> </w:t>
      </w:r>
      <w:r w:rsidRPr="001E36EB">
        <w:rPr>
          <w:rFonts w:cs="Arial"/>
          <w:color w:val="000000" w:themeColor="text1"/>
          <w:kern w:val="24"/>
        </w:rPr>
        <w:t>(</w:t>
      </w:r>
      <w:r w:rsidR="0096227C" w:rsidRPr="001E36EB">
        <w:rPr>
          <w:rFonts w:cs="Arial"/>
          <w:color w:val="000000" w:themeColor="text1"/>
        </w:rPr>
        <w:t>2</w:t>
      </w:r>
      <w:r w:rsidR="00B4398B">
        <w:rPr>
          <w:rFonts w:cs="Arial"/>
          <w:color w:val="000000" w:themeColor="text1"/>
        </w:rPr>
        <w:t>2</w:t>
      </w:r>
      <w:r w:rsidRPr="001E36EB">
        <w:rPr>
          <w:rFonts w:cs="Arial"/>
          <w:color w:val="000000" w:themeColor="text1"/>
          <w:kern w:val="24"/>
        </w:rPr>
        <w:t xml:space="preserve">%), and </w:t>
      </w:r>
      <w:r w:rsidR="00C15A80" w:rsidRPr="009A7A2B">
        <w:rPr>
          <w:rFonts w:cs="Arial"/>
          <w:color w:val="000000" w:themeColor="text1"/>
          <w:kern w:val="24"/>
          <w:szCs w:val="22"/>
        </w:rPr>
        <w:t>Q</w:t>
      </w:r>
      <w:r w:rsidR="00C15A80" w:rsidRPr="009A7A2B">
        <w:rPr>
          <w:rFonts w:cs="Arial"/>
          <w:color w:val="000000" w:themeColor="text1"/>
          <w:spacing w:val="-60"/>
          <w:kern w:val="24"/>
          <w:szCs w:val="22"/>
        </w:rPr>
        <w:t xml:space="preserve"> </w:t>
      </w:r>
      <w:r w:rsidR="00C15A80" w:rsidRPr="009A7A2B">
        <w:rPr>
          <w:rFonts w:cs="Arial"/>
          <w:color w:val="000000" w:themeColor="text1"/>
          <w:kern w:val="24"/>
          <w:szCs w:val="22"/>
        </w:rPr>
        <w:t>L</w:t>
      </w:r>
      <w:r w:rsidR="00C15A80" w:rsidRPr="009A7A2B">
        <w:rPr>
          <w:rFonts w:cs="Arial"/>
          <w:color w:val="000000" w:themeColor="text1"/>
          <w:spacing w:val="-60"/>
          <w:kern w:val="24"/>
          <w:szCs w:val="22"/>
        </w:rPr>
        <w:t xml:space="preserve">  </w:t>
      </w:r>
      <w:r w:rsidR="00C15A80" w:rsidRPr="009A7A2B">
        <w:rPr>
          <w:rFonts w:cs="Arial"/>
          <w:color w:val="000000" w:themeColor="text1"/>
          <w:kern w:val="24"/>
          <w:szCs w:val="22"/>
        </w:rPr>
        <w:t>D</w:t>
      </w:r>
      <w:r w:rsidR="00C15A80" w:rsidRPr="001E36EB">
        <w:rPr>
          <w:rFonts w:cs="Arial"/>
          <w:color w:val="000000" w:themeColor="text1"/>
          <w:kern w:val="24"/>
          <w:szCs w:val="22"/>
        </w:rPr>
        <w:t xml:space="preserve"> </w:t>
      </w:r>
      <w:r w:rsidRPr="001E36EB">
        <w:rPr>
          <w:rFonts w:cs="Arial"/>
          <w:color w:val="000000" w:themeColor="text1"/>
          <w:kern w:val="24"/>
        </w:rPr>
        <w:t>(1</w:t>
      </w:r>
      <w:r w:rsidR="00B4398B">
        <w:rPr>
          <w:rFonts w:cs="Arial"/>
          <w:color w:val="000000" w:themeColor="text1"/>
          <w:kern w:val="24"/>
        </w:rPr>
        <w:t>8</w:t>
      </w:r>
      <w:r w:rsidRPr="001E36EB">
        <w:rPr>
          <w:rFonts w:cs="Arial"/>
          <w:color w:val="000000" w:themeColor="text1"/>
          <w:kern w:val="24"/>
        </w:rPr>
        <w:t xml:space="preserve">%). For comparison, the top 3 states for all NDIS participants </w:t>
      </w:r>
      <w:r w:rsidR="1DFEE050" w:rsidRPr="001E36EB">
        <w:rPr>
          <w:rFonts w:cs="Arial"/>
          <w:color w:val="000000" w:themeColor="text1"/>
          <w:kern w:val="24"/>
        </w:rPr>
        <w:t>aged</w:t>
      </w:r>
      <w:r w:rsidRPr="001E36EB">
        <w:rPr>
          <w:rFonts w:cs="Arial"/>
          <w:color w:val="000000" w:themeColor="text1"/>
          <w:kern w:val="24"/>
        </w:rPr>
        <w:t xml:space="preserve"> 15</w:t>
      </w:r>
      <w:r w:rsidR="003F61A8">
        <w:rPr>
          <w:rFonts w:cs="Arial"/>
          <w:color w:val="000000" w:themeColor="text1"/>
          <w:kern w:val="24"/>
        </w:rPr>
        <w:t xml:space="preserve"> to </w:t>
      </w:r>
      <w:r w:rsidRPr="001E36EB">
        <w:rPr>
          <w:rFonts w:cs="Arial"/>
          <w:color w:val="000000" w:themeColor="text1"/>
          <w:kern w:val="24"/>
        </w:rPr>
        <w:t xml:space="preserve">24 are </w:t>
      </w:r>
    </w:p>
    <w:p w14:paraId="28D256BC" w14:textId="70C4E469" w:rsidR="004F129C" w:rsidRDefault="0012669A" w:rsidP="2BA586DA">
      <w:pPr>
        <w:spacing w:after="0" w:line="276" w:lineRule="auto"/>
        <w:rPr>
          <w:rFonts w:cs="Arial"/>
          <w:color w:val="000000" w:themeColor="text1"/>
          <w:kern w:val="24"/>
        </w:rPr>
      </w:pPr>
      <w:r w:rsidRPr="009A7A2B">
        <w:rPr>
          <w:rFonts w:cs="Arial"/>
          <w:color w:val="000000" w:themeColor="text1"/>
          <w:kern w:val="24"/>
          <w:szCs w:val="22"/>
        </w:rPr>
        <w:t>N</w:t>
      </w:r>
      <w:r w:rsidRPr="009A7A2B">
        <w:rPr>
          <w:rFonts w:cs="Arial"/>
          <w:color w:val="000000" w:themeColor="text1"/>
          <w:spacing w:val="-60"/>
          <w:kern w:val="24"/>
          <w:szCs w:val="22"/>
        </w:rPr>
        <w:t xml:space="preserve"> </w:t>
      </w:r>
      <w:r w:rsidRPr="009A7A2B">
        <w:rPr>
          <w:rFonts w:cs="Arial"/>
          <w:color w:val="000000" w:themeColor="text1"/>
          <w:kern w:val="24"/>
          <w:szCs w:val="22"/>
        </w:rPr>
        <w:t>S</w:t>
      </w:r>
      <w:r w:rsidRPr="009A7A2B">
        <w:rPr>
          <w:rFonts w:cs="Arial"/>
          <w:color w:val="000000" w:themeColor="text1"/>
          <w:spacing w:val="-60"/>
          <w:kern w:val="24"/>
          <w:szCs w:val="22"/>
        </w:rPr>
        <w:t xml:space="preserve"> </w:t>
      </w:r>
      <w:r w:rsidRPr="009A7A2B">
        <w:rPr>
          <w:rFonts w:cs="Arial"/>
          <w:color w:val="000000" w:themeColor="text1"/>
          <w:kern w:val="24"/>
          <w:szCs w:val="22"/>
        </w:rPr>
        <w:t>W</w:t>
      </w:r>
      <w:r w:rsidRPr="001E36EB">
        <w:rPr>
          <w:rFonts w:cs="Arial"/>
          <w:color w:val="000000" w:themeColor="text1"/>
          <w:kern w:val="24"/>
          <w:szCs w:val="22"/>
        </w:rPr>
        <w:t xml:space="preserve"> </w:t>
      </w:r>
      <w:r w:rsidR="00C652C5" w:rsidRPr="001E36EB">
        <w:rPr>
          <w:rFonts w:cs="Arial"/>
          <w:color w:val="000000" w:themeColor="text1"/>
          <w:kern w:val="24"/>
        </w:rPr>
        <w:t>(</w:t>
      </w:r>
      <w:r w:rsidR="00D274D1">
        <w:rPr>
          <w:rFonts w:cs="Arial"/>
          <w:color w:val="000000" w:themeColor="text1"/>
          <w:kern w:val="24"/>
        </w:rPr>
        <w:t>29</w:t>
      </w:r>
      <w:r w:rsidR="00C652C5" w:rsidRPr="001E36EB">
        <w:rPr>
          <w:rFonts w:cs="Arial"/>
          <w:color w:val="000000" w:themeColor="text1"/>
          <w:kern w:val="24"/>
        </w:rPr>
        <w:t xml:space="preserve">%), </w:t>
      </w:r>
      <w:r w:rsidR="005B3858" w:rsidRPr="009A7A2B">
        <w:rPr>
          <w:rFonts w:cs="Arial"/>
          <w:color w:val="000000" w:themeColor="text1"/>
          <w:kern w:val="24"/>
          <w:szCs w:val="22"/>
        </w:rPr>
        <w:t>V</w:t>
      </w:r>
      <w:r w:rsidR="005B3858" w:rsidRPr="009A7A2B">
        <w:rPr>
          <w:rFonts w:cs="Arial"/>
          <w:color w:val="000000" w:themeColor="text1"/>
          <w:spacing w:val="-60"/>
          <w:kern w:val="24"/>
          <w:szCs w:val="22"/>
        </w:rPr>
        <w:t xml:space="preserve"> </w:t>
      </w:r>
      <w:r w:rsidR="005B3858" w:rsidRPr="009A7A2B">
        <w:rPr>
          <w:rFonts w:cs="Arial"/>
          <w:color w:val="000000" w:themeColor="text1"/>
          <w:kern w:val="24"/>
          <w:szCs w:val="22"/>
        </w:rPr>
        <w:t>I</w:t>
      </w:r>
      <w:r w:rsidR="005B3858" w:rsidRPr="009A7A2B">
        <w:rPr>
          <w:rFonts w:cs="Arial"/>
          <w:color w:val="000000" w:themeColor="text1"/>
          <w:spacing w:val="-60"/>
          <w:kern w:val="24"/>
          <w:szCs w:val="22"/>
        </w:rPr>
        <w:t xml:space="preserve"> </w:t>
      </w:r>
      <w:r w:rsidR="005B3858" w:rsidRPr="009A7A2B">
        <w:rPr>
          <w:rFonts w:cs="Arial"/>
          <w:color w:val="000000" w:themeColor="text1"/>
          <w:kern w:val="24"/>
          <w:szCs w:val="22"/>
        </w:rPr>
        <w:t>C</w:t>
      </w:r>
      <w:r w:rsidR="005B3858" w:rsidRPr="001E36EB">
        <w:rPr>
          <w:rFonts w:cs="Arial"/>
          <w:color w:val="000000" w:themeColor="text1"/>
          <w:kern w:val="24"/>
          <w:szCs w:val="22"/>
        </w:rPr>
        <w:t xml:space="preserve"> </w:t>
      </w:r>
      <w:r w:rsidR="00C652C5" w:rsidRPr="001E36EB">
        <w:rPr>
          <w:rFonts w:cs="Arial"/>
          <w:color w:val="000000" w:themeColor="text1"/>
          <w:kern w:val="24"/>
        </w:rPr>
        <w:t>(2</w:t>
      </w:r>
      <w:r w:rsidR="00D274D1">
        <w:rPr>
          <w:rFonts w:cs="Arial"/>
          <w:color w:val="000000" w:themeColor="text1"/>
          <w:kern w:val="24"/>
        </w:rPr>
        <w:t>5</w:t>
      </w:r>
      <w:r w:rsidR="00C652C5" w:rsidRPr="001E36EB">
        <w:rPr>
          <w:rFonts w:cs="Arial"/>
          <w:color w:val="000000" w:themeColor="text1"/>
          <w:kern w:val="24"/>
        </w:rPr>
        <w:t xml:space="preserve">%) and </w:t>
      </w:r>
      <w:r w:rsidR="00C15A80" w:rsidRPr="009A7A2B">
        <w:rPr>
          <w:rFonts w:cs="Arial"/>
          <w:color w:val="000000" w:themeColor="text1"/>
          <w:kern w:val="24"/>
          <w:szCs w:val="22"/>
        </w:rPr>
        <w:t>Q</w:t>
      </w:r>
      <w:r w:rsidR="00C15A80" w:rsidRPr="009A7A2B">
        <w:rPr>
          <w:rFonts w:cs="Arial"/>
          <w:color w:val="000000" w:themeColor="text1"/>
          <w:spacing w:val="-60"/>
          <w:kern w:val="24"/>
          <w:szCs w:val="22"/>
        </w:rPr>
        <w:t xml:space="preserve"> </w:t>
      </w:r>
      <w:r w:rsidR="00C15A80" w:rsidRPr="009A7A2B">
        <w:rPr>
          <w:rFonts w:cs="Arial"/>
          <w:color w:val="000000" w:themeColor="text1"/>
          <w:kern w:val="24"/>
          <w:szCs w:val="22"/>
        </w:rPr>
        <w:t>L</w:t>
      </w:r>
      <w:r w:rsidR="00C15A80" w:rsidRPr="009A7A2B">
        <w:rPr>
          <w:rFonts w:cs="Arial"/>
          <w:color w:val="000000" w:themeColor="text1"/>
          <w:spacing w:val="-60"/>
          <w:kern w:val="24"/>
          <w:szCs w:val="22"/>
        </w:rPr>
        <w:t xml:space="preserve">  </w:t>
      </w:r>
      <w:r w:rsidR="00C15A80" w:rsidRPr="009A7A2B">
        <w:rPr>
          <w:rFonts w:cs="Arial"/>
          <w:color w:val="000000" w:themeColor="text1"/>
          <w:kern w:val="24"/>
          <w:szCs w:val="22"/>
        </w:rPr>
        <w:t>D</w:t>
      </w:r>
      <w:r w:rsidR="00C15A80" w:rsidRPr="001E36EB">
        <w:rPr>
          <w:rFonts w:cs="Arial"/>
          <w:color w:val="000000" w:themeColor="text1"/>
          <w:kern w:val="24"/>
          <w:szCs w:val="22"/>
        </w:rPr>
        <w:t xml:space="preserve"> </w:t>
      </w:r>
      <w:r w:rsidR="00C652C5" w:rsidRPr="001E36EB">
        <w:rPr>
          <w:rFonts w:cs="Arial"/>
          <w:color w:val="000000" w:themeColor="text1"/>
          <w:kern w:val="24"/>
        </w:rPr>
        <w:t>(2</w:t>
      </w:r>
      <w:r w:rsidR="00531062">
        <w:rPr>
          <w:rFonts w:cs="Arial"/>
          <w:color w:val="000000" w:themeColor="text1"/>
          <w:kern w:val="24"/>
        </w:rPr>
        <w:t>2</w:t>
      </w:r>
      <w:r w:rsidR="00C652C5" w:rsidRPr="001E36EB">
        <w:rPr>
          <w:rFonts w:cs="Arial"/>
          <w:color w:val="000000" w:themeColor="text1"/>
          <w:kern w:val="24"/>
        </w:rPr>
        <w:t xml:space="preserve">%). The over-representation in </w:t>
      </w:r>
      <w:r w:rsidRPr="009A7A2B">
        <w:rPr>
          <w:rFonts w:cs="Arial"/>
          <w:color w:val="000000" w:themeColor="text1"/>
          <w:kern w:val="24"/>
          <w:szCs w:val="22"/>
        </w:rPr>
        <w:t>N</w:t>
      </w:r>
      <w:r w:rsidRPr="009A7A2B">
        <w:rPr>
          <w:rFonts w:cs="Arial"/>
          <w:color w:val="000000" w:themeColor="text1"/>
          <w:spacing w:val="-60"/>
          <w:kern w:val="24"/>
          <w:szCs w:val="22"/>
        </w:rPr>
        <w:t xml:space="preserve"> </w:t>
      </w:r>
      <w:r w:rsidRPr="009A7A2B">
        <w:rPr>
          <w:rFonts w:cs="Arial"/>
          <w:color w:val="000000" w:themeColor="text1"/>
          <w:kern w:val="24"/>
          <w:szCs w:val="22"/>
        </w:rPr>
        <w:t>S</w:t>
      </w:r>
      <w:r w:rsidRPr="009A7A2B">
        <w:rPr>
          <w:rFonts w:cs="Arial"/>
          <w:color w:val="000000" w:themeColor="text1"/>
          <w:spacing w:val="-60"/>
          <w:kern w:val="24"/>
          <w:szCs w:val="22"/>
        </w:rPr>
        <w:t xml:space="preserve"> </w:t>
      </w:r>
      <w:r w:rsidRPr="009A7A2B">
        <w:rPr>
          <w:rFonts w:cs="Arial"/>
          <w:color w:val="000000" w:themeColor="text1"/>
          <w:kern w:val="24"/>
          <w:szCs w:val="22"/>
        </w:rPr>
        <w:t>W</w:t>
      </w:r>
      <w:r w:rsidRPr="001E36EB">
        <w:rPr>
          <w:rFonts w:cs="Arial"/>
          <w:color w:val="000000" w:themeColor="text1"/>
          <w:kern w:val="24"/>
          <w:szCs w:val="22"/>
        </w:rPr>
        <w:t xml:space="preserve"> </w:t>
      </w:r>
      <w:r w:rsidR="00C652C5" w:rsidRPr="001E36EB">
        <w:rPr>
          <w:rFonts w:cs="Arial"/>
          <w:color w:val="000000" w:themeColor="text1"/>
          <w:kern w:val="24"/>
        </w:rPr>
        <w:t xml:space="preserve">is partly due to the </w:t>
      </w:r>
      <w:r w:rsidR="4B594866" w:rsidRPr="001E36EB">
        <w:rPr>
          <w:rFonts w:cs="Arial"/>
          <w:color w:val="000000" w:themeColor="text1"/>
          <w:kern w:val="24"/>
        </w:rPr>
        <w:t xml:space="preserve">earlier roll out to full scheme in that state and </w:t>
      </w:r>
      <w:r w:rsidR="53F912A3" w:rsidRPr="001E36EB">
        <w:rPr>
          <w:rFonts w:cs="Arial"/>
          <w:color w:val="000000" w:themeColor="text1"/>
          <w:kern w:val="24"/>
        </w:rPr>
        <w:t xml:space="preserve">the influence of the </w:t>
      </w:r>
      <w:r w:rsidR="00C652C5" w:rsidRPr="001E36EB">
        <w:rPr>
          <w:rFonts w:cs="Arial"/>
          <w:color w:val="000000" w:themeColor="text1"/>
          <w:kern w:val="24"/>
        </w:rPr>
        <w:t xml:space="preserve">legacy </w:t>
      </w:r>
      <w:r w:rsidR="005B3858" w:rsidRPr="009A7A2B">
        <w:rPr>
          <w:rFonts w:cs="Arial"/>
          <w:color w:val="000000" w:themeColor="text1"/>
          <w:kern w:val="24"/>
          <w:szCs w:val="22"/>
        </w:rPr>
        <w:t>N</w:t>
      </w:r>
      <w:r w:rsidR="005B3858" w:rsidRPr="009A7A2B">
        <w:rPr>
          <w:rFonts w:cs="Arial"/>
          <w:color w:val="000000" w:themeColor="text1"/>
          <w:spacing w:val="-60"/>
          <w:kern w:val="24"/>
          <w:szCs w:val="22"/>
        </w:rPr>
        <w:t xml:space="preserve"> </w:t>
      </w:r>
      <w:r w:rsidR="005B3858" w:rsidRPr="009A7A2B">
        <w:rPr>
          <w:rFonts w:cs="Arial"/>
          <w:color w:val="000000" w:themeColor="text1"/>
          <w:kern w:val="24"/>
          <w:szCs w:val="22"/>
        </w:rPr>
        <w:t>S</w:t>
      </w:r>
      <w:r w:rsidR="005B3858" w:rsidRPr="009A7A2B">
        <w:rPr>
          <w:rFonts w:cs="Arial"/>
          <w:color w:val="000000" w:themeColor="text1"/>
          <w:spacing w:val="-60"/>
          <w:kern w:val="24"/>
          <w:szCs w:val="22"/>
        </w:rPr>
        <w:t xml:space="preserve"> </w:t>
      </w:r>
      <w:r w:rsidR="005B3858" w:rsidRPr="009A7A2B">
        <w:rPr>
          <w:rFonts w:cs="Arial"/>
          <w:color w:val="000000" w:themeColor="text1"/>
          <w:kern w:val="24"/>
          <w:szCs w:val="22"/>
        </w:rPr>
        <w:t>W</w:t>
      </w:r>
      <w:r w:rsidR="005B3858" w:rsidRPr="001E36EB">
        <w:rPr>
          <w:rFonts w:cs="Arial"/>
          <w:color w:val="000000" w:themeColor="text1"/>
          <w:kern w:val="24"/>
          <w:szCs w:val="22"/>
        </w:rPr>
        <w:t xml:space="preserve"> </w:t>
      </w:r>
      <w:r w:rsidR="00C652C5" w:rsidRPr="001E36EB">
        <w:rPr>
          <w:rFonts w:cs="Arial"/>
          <w:color w:val="000000" w:themeColor="text1"/>
          <w:kern w:val="24"/>
        </w:rPr>
        <w:t>Transition</w:t>
      </w:r>
      <w:r w:rsidR="00C652C5" w:rsidRPr="2BA586DA">
        <w:rPr>
          <w:rFonts w:cs="Arial"/>
          <w:color w:val="000000" w:themeColor="text1"/>
          <w:kern w:val="24"/>
        </w:rPr>
        <w:t xml:space="preserve"> to Work program</w:t>
      </w:r>
      <w:r w:rsidR="7FEE66CA" w:rsidRPr="2BA586DA">
        <w:rPr>
          <w:rFonts w:cs="Arial"/>
          <w:color w:val="000000" w:themeColor="text1"/>
          <w:kern w:val="24"/>
        </w:rPr>
        <w:t xml:space="preserve"> which involved transition teachers helping students to </w:t>
      </w:r>
      <w:r w:rsidR="23C822D7" w:rsidRPr="2BA586DA">
        <w:rPr>
          <w:rFonts w:cs="Arial"/>
          <w:color w:val="000000" w:themeColor="text1"/>
          <w:kern w:val="24"/>
        </w:rPr>
        <w:t>consider</w:t>
      </w:r>
      <w:r w:rsidR="7FEE66CA" w:rsidRPr="2BA586DA">
        <w:rPr>
          <w:rFonts w:cs="Arial"/>
          <w:color w:val="000000" w:themeColor="text1"/>
          <w:kern w:val="24"/>
        </w:rPr>
        <w:t xml:space="preserve"> post school options and </w:t>
      </w:r>
      <w:r w:rsidR="49CA8136" w:rsidRPr="2BA586DA">
        <w:rPr>
          <w:rFonts w:cs="Arial"/>
          <w:color w:val="000000" w:themeColor="text1"/>
          <w:kern w:val="24"/>
        </w:rPr>
        <w:t>connect</w:t>
      </w:r>
      <w:r w:rsidR="009E2CB6">
        <w:rPr>
          <w:rFonts w:cs="Arial"/>
          <w:color w:val="000000" w:themeColor="text1"/>
          <w:kern w:val="24"/>
        </w:rPr>
        <w:t>ing</w:t>
      </w:r>
      <w:r w:rsidR="35F381BF" w:rsidRPr="2BA586DA">
        <w:rPr>
          <w:rFonts w:cs="Arial"/>
          <w:color w:val="000000" w:themeColor="text1"/>
          <w:kern w:val="24"/>
        </w:rPr>
        <w:t xml:space="preserve"> </w:t>
      </w:r>
      <w:r w:rsidR="2F052611" w:rsidRPr="2BA586DA">
        <w:rPr>
          <w:rFonts w:cs="Arial"/>
          <w:color w:val="000000" w:themeColor="text1"/>
          <w:kern w:val="24"/>
        </w:rPr>
        <w:t>many</w:t>
      </w:r>
      <w:r w:rsidR="35F381BF" w:rsidRPr="2BA586DA">
        <w:rPr>
          <w:rFonts w:cs="Arial"/>
          <w:color w:val="000000" w:themeColor="text1"/>
          <w:kern w:val="24"/>
        </w:rPr>
        <w:t xml:space="preserve"> with employment providers.</w:t>
      </w:r>
    </w:p>
    <w:p w14:paraId="5FA845B0" w14:textId="77777777" w:rsidR="00FE6229" w:rsidRDefault="00FE6229" w:rsidP="2BA586DA">
      <w:pPr>
        <w:spacing w:after="0" w:line="276" w:lineRule="auto"/>
        <w:rPr>
          <w:rFonts w:cs="Arial"/>
          <w:color w:val="000000" w:themeColor="text1"/>
          <w:kern w:val="24"/>
        </w:rPr>
      </w:pPr>
    </w:p>
    <w:p w14:paraId="7FF1BED0" w14:textId="4BA50960" w:rsidR="004F129C" w:rsidRDefault="004F129C" w:rsidP="003750CC">
      <w:pPr>
        <w:spacing w:after="0" w:line="276" w:lineRule="auto"/>
        <w:rPr>
          <w:rFonts w:cs="Arial"/>
          <w:color w:val="000000" w:themeColor="text1"/>
          <w:kern w:val="24"/>
          <w:szCs w:val="22"/>
        </w:rPr>
      </w:pPr>
    </w:p>
    <w:p w14:paraId="3A9C98F4" w14:textId="3CC68A7F" w:rsidR="00F41A16" w:rsidRPr="00D951C7" w:rsidRDefault="00F41A16" w:rsidP="003750CC">
      <w:pPr>
        <w:pStyle w:val="Heading3"/>
        <w:spacing w:before="0" w:after="0" w:line="276" w:lineRule="auto"/>
        <w:ind w:left="709" w:hanging="709"/>
      </w:pPr>
      <w:bookmarkStart w:id="49" w:name="_Primary_Disability"/>
      <w:bookmarkStart w:id="50" w:name="_Toc105491514"/>
      <w:bookmarkStart w:id="51" w:name="_Toc153456983"/>
      <w:bookmarkStart w:id="52" w:name="_Toc195003741"/>
      <w:bookmarkEnd w:id="49"/>
      <w:r w:rsidRPr="00D951C7">
        <w:t xml:space="preserve">Primary </w:t>
      </w:r>
      <w:r w:rsidR="00FE5A2C" w:rsidRPr="00D951C7">
        <w:t>d</w:t>
      </w:r>
      <w:r w:rsidRPr="00D951C7">
        <w:t>isability</w:t>
      </w:r>
      <w:bookmarkEnd w:id="50"/>
      <w:bookmarkEnd w:id="51"/>
      <w:bookmarkEnd w:id="52"/>
    </w:p>
    <w:p w14:paraId="504CA592" w14:textId="77777777" w:rsidR="00367849" w:rsidRPr="00367849" w:rsidRDefault="00367849" w:rsidP="003750CC">
      <w:pPr>
        <w:spacing w:after="0" w:line="276" w:lineRule="auto"/>
        <w:rPr>
          <w:b/>
          <w:bCs/>
          <w:sz w:val="10"/>
          <w:szCs w:val="10"/>
        </w:rPr>
      </w:pPr>
    </w:p>
    <w:p w14:paraId="5B8EA47C" w14:textId="13EC9149" w:rsidR="00D951C7" w:rsidRDefault="00367849" w:rsidP="00A10557">
      <w:pPr>
        <w:spacing w:after="0" w:line="276" w:lineRule="auto"/>
        <w:rPr>
          <w:b/>
          <w:bCs/>
        </w:rPr>
      </w:pPr>
      <w:r>
        <w:rPr>
          <w:b/>
          <w:bCs/>
        </w:rPr>
        <w:t xml:space="preserve">Figure </w:t>
      </w:r>
      <w:r w:rsidR="00FA5D72">
        <w:rPr>
          <w:b/>
          <w:bCs/>
        </w:rPr>
        <w:t>6</w:t>
      </w:r>
      <w:r>
        <w:rPr>
          <w:b/>
          <w:bCs/>
        </w:rPr>
        <w:t xml:space="preserve">. </w:t>
      </w:r>
      <w:r w:rsidR="00F6390E">
        <w:rPr>
          <w:b/>
          <w:bCs/>
        </w:rPr>
        <w:t xml:space="preserve">Primary disability </w:t>
      </w:r>
      <w:r w:rsidR="00CA09E3">
        <w:rPr>
          <w:b/>
          <w:bCs/>
        </w:rPr>
        <w:t>–</w:t>
      </w:r>
      <w:r w:rsidR="00F6390E">
        <w:rPr>
          <w:b/>
          <w:bCs/>
        </w:rPr>
        <w:t xml:space="preserve"> n</w:t>
      </w:r>
      <w:r w:rsidR="006C5300" w:rsidRPr="00C65377">
        <w:rPr>
          <w:b/>
          <w:bCs/>
        </w:rPr>
        <w:t>umber of participants</w:t>
      </w:r>
    </w:p>
    <w:p w14:paraId="6E9EF975" w14:textId="26C152C0" w:rsidR="00717FD9" w:rsidRPr="009F70F4" w:rsidRDefault="004943C7" w:rsidP="003750CC">
      <w:pPr>
        <w:spacing w:after="0" w:line="276" w:lineRule="auto"/>
        <w:rPr>
          <w:rFonts w:ascii="FSMePro" w:eastAsia="FSMePro" w:hAnsi="FSMePro"/>
          <w:sz w:val="20"/>
          <w:szCs w:val="20"/>
          <w:lang w:eastAsia="en-AU"/>
        </w:rPr>
      </w:pPr>
      <w:r w:rsidRPr="004943C7">
        <w:rPr>
          <w:rFonts w:ascii="FSMePro" w:eastAsia="FSMePro" w:hAnsi="FSMePro"/>
          <w:noProof/>
          <w:sz w:val="20"/>
          <w:szCs w:val="20"/>
          <w:lang w:eastAsia="en-AU"/>
        </w:rPr>
        <w:drawing>
          <wp:inline distT="0" distB="0" distL="0" distR="0" wp14:anchorId="61904E9D" wp14:editId="1CA0E3BB">
            <wp:extent cx="5746750" cy="2698115"/>
            <wp:effectExtent l="0" t="0" r="6350" b="6985"/>
            <wp:docPr id="1016093737" name="Picture 1" descr="The number of participants with Autism from July to Sept 2023 was 3,078, from October to December 2023 there were 3,274. From January to March 2024, there was 3,540 with 3,515 participants in the April to June 2024 quarter. The number of participants with an Intellectual Disability  from July to Sept 2023 was 1,625, from October to December 2023 there were 1,638. From January to March 2024, there was 1,681, with 1,625 participants in the April to June 2024 quarter. The number of participants with Down Syndrome  from July to Sept 2023 was 149, from October to December 2023 there were 157. From January to March 2024, there was 178, with 176 participants in the April to June 2024 quarter. The number of participants with Cerebral Palsy  from July to Sept 2023 was 122, from October to December 2023 there were 126. From January to March 2024, there was 131, with 125 participants in the April to June 2024 quarter. The number of participants with another Neurological condition from July to Sept 2023 was 49, from October to December 2023 there were 51. From January to March 2024, there was 53, with 48 participants in the April to June 2024 quarter. The number of participants with a Hearing Impairment from July to Sept 2023 was 48, from October to December 2023 there were 58. From January to March 2024, there was 57, with 56 participants in the April to June 2024 quarter. The number of participants with a Psychosocial Disability from July to Sept 2023 was 34, from October to December 2023 there were 32. From January to March 2024, there was 34, with 34 participants in the April to June 2024 quarter. The number of participants with a Acquired Brain Injury from July to Sept 2023 was 41, from October to December 2023 there were 40. From January to March 2024, there was 45, with 44 participants in the April to June 2024 quarter. The number of participants with a Visual Impairment from July to Sept 2023 was 36, from October to December 2023 there were 38. From January to March 2024, there was 41, with 38 participants in the April to June 2024 quarter. The number of participants with Other or Not populated from July to Sept 2023 was 31, from October to December 2023 there were 36. From January to March 2024, there was 40, with 42 participants in the April to June 2024 quarter. The total number of participants in all categories from July to Sept 2023 was 5,213, from October to December 2023 there were 5,450. From January to March 2024, there was 5,800, with 5,703 participants in the April to June 2024 quart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093737" name="Picture 1" descr="The number of participants with Autism from July to Sept 2023 was 3,078, from October to December 2023 there were 3,274. From January to March 2024, there was 3,540 with 3,515 participants in the April to June 2024 quarter. The number of participants with an Intellectual Disability  from July to Sept 2023 was 1,625, from October to December 2023 there were 1,638. From January to March 2024, there was 1,681, with 1,625 participants in the April to June 2024 quarter. The number of participants with Down Syndrome  from July to Sept 2023 was 149, from October to December 2023 there were 157. From January to March 2024, there was 178, with 176 participants in the April to June 2024 quarter. The number of participants with Cerebral Palsy  from July to Sept 2023 was 122, from October to December 2023 there were 126. From January to March 2024, there was 131, with 125 participants in the April to June 2024 quarter. The number of participants with another Neurological condition from July to Sept 2023 was 49, from October to December 2023 there were 51. From January to March 2024, there was 53, with 48 participants in the April to June 2024 quarter. The number of participants with a Hearing Impairment from July to Sept 2023 was 48, from October to December 2023 there were 58. From January to March 2024, there was 57, with 56 participants in the April to June 2024 quarter. The number of participants with a Psychosocial Disability from July to Sept 2023 was 34, from October to December 2023 there were 32. From January to March 2024, there was 34, with 34 participants in the April to June 2024 quarter. The number of participants with a Acquired Brain Injury from July to Sept 2023 was 41, from October to December 2023 there were 40. From January to March 2024, there was 45, with 44 participants in the April to June 2024 quarter. The number of participants with a Visual Impairment from July to Sept 2023 was 36, from October to December 2023 there were 38. From January to March 2024, there was 41, with 38 participants in the April to June 2024 quarter. The number of participants with Other or Not populated from July to Sept 2023 was 31, from October to December 2023 there were 36. From January to March 2024, there was 40, with 42 participants in the April to June 2024 quarter. The total number of participants in all categories from July to Sept 2023 was 5,213, from October to December 2023 there were 5,450. From January to March 2024, there was 5,800, with 5,703 participants in the April to June 2024 quarter.&#10;"/>
                    <pic:cNvPicPr/>
                  </pic:nvPicPr>
                  <pic:blipFill>
                    <a:blip r:embed="rId25"/>
                    <a:stretch>
                      <a:fillRect/>
                    </a:stretch>
                  </pic:blipFill>
                  <pic:spPr>
                    <a:xfrm>
                      <a:off x="0" y="0"/>
                      <a:ext cx="5746750" cy="2698115"/>
                    </a:xfrm>
                    <a:prstGeom prst="rect">
                      <a:avLst/>
                    </a:prstGeom>
                  </pic:spPr>
                </pic:pic>
              </a:graphicData>
            </a:graphic>
          </wp:inline>
        </w:drawing>
      </w:r>
    </w:p>
    <w:p w14:paraId="5F9F2ECE" w14:textId="2B3101A7" w:rsidR="00767B75" w:rsidRDefault="004A7699" w:rsidP="0067589E">
      <w:pPr>
        <w:spacing w:after="0" w:line="276" w:lineRule="auto"/>
      </w:pPr>
      <w:r w:rsidRPr="2BA586DA">
        <w:rPr>
          <w:rFonts w:cs="Arial"/>
          <w:color w:val="000000" w:themeColor="text1"/>
          <w:kern w:val="24"/>
        </w:rPr>
        <w:t>The top primary disabilities experienced by participants utilising these supports</w:t>
      </w:r>
      <w:r w:rsidR="000001D5">
        <w:rPr>
          <w:rFonts w:cs="Arial"/>
          <w:color w:val="000000" w:themeColor="text1"/>
          <w:kern w:val="24"/>
        </w:rPr>
        <w:t xml:space="preserve"> in the latest quarter</w:t>
      </w:r>
      <w:r w:rsidRPr="2BA586DA">
        <w:rPr>
          <w:rFonts w:cs="Arial"/>
          <w:color w:val="000000" w:themeColor="text1"/>
          <w:kern w:val="24"/>
        </w:rPr>
        <w:t xml:space="preserve"> </w:t>
      </w:r>
      <w:r w:rsidR="07962D51" w:rsidRPr="2BA586DA">
        <w:rPr>
          <w:rFonts w:cs="Arial"/>
          <w:color w:val="000000" w:themeColor="text1"/>
          <w:kern w:val="24"/>
        </w:rPr>
        <w:t>were autism</w:t>
      </w:r>
      <w:r w:rsidRPr="2BA586DA">
        <w:rPr>
          <w:rFonts w:cs="Arial"/>
          <w:color w:val="000000" w:themeColor="text1"/>
          <w:kern w:val="24"/>
        </w:rPr>
        <w:t xml:space="preserve"> (</w:t>
      </w:r>
      <w:r w:rsidR="00E01681">
        <w:rPr>
          <w:rFonts w:cs="Arial"/>
          <w:color w:val="000000" w:themeColor="text1"/>
          <w:kern w:val="24"/>
        </w:rPr>
        <w:t>62</w:t>
      </w:r>
      <w:r w:rsidRPr="2BA586DA">
        <w:rPr>
          <w:rFonts w:cs="Arial"/>
          <w:color w:val="000000" w:themeColor="text1"/>
          <w:kern w:val="24"/>
        </w:rPr>
        <w:t xml:space="preserve">%), followed by </w:t>
      </w:r>
      <w:r w:rsidR="001B5E92" w:rsidRPr="00C57778">
        <w:rPr>
          <w:rFonts w:cs="Arial"/>
          <w:color w:val="000000" w:themeColor="text1"/>
          <w:kern w:val="24"/>
        </w:rPr>
        <w:t>i</w:t>
      </w:r>
      <w:r w:rsidRPr="00C57778">
        <w:rPr>
          <w:rFonts w:cs="Arial"/>
          <w:color w:val="000000" w:themeColor="text1"/>
          <w:kern w:val="24"/>
        </w:rPr>
        <w:t>ntellectual</w:t>
      </w:r>
      <w:r w:rsidRPr="2BA586DA">
        <w:rPr>
          <w:rFonts w:cs="Arial"/>
          <w:color w:val="000000" w:themeColor="text1"/>
          <w:kern w:val="24"/>
        </w:rPr>
        <w:t xml:space="preserve"> </w:t>
      </w:r>
      <w:r w:rsidR="001B5E92" w:rsidRPr="2BA586DA">
        <w:rPr>
          <w:rFonts w:cs="Arial"/>
          <w:color w:val="000000" w:themeColor="text1"/>
          <w:kern w:val="24"/>
        </w:rPr>
        <w:t>d</w:t>
      </w:r>
      <w:r w:rsidRPr="2BA586DA">
        <w:rPr>
          <w:rFonts w:cs="Arial"/>
          <w:color w:val="000000" w:themeColor="text1"/>
          <w:kern w:val="24"/>
        </w:rPr>
        <w:t>isability (</w:t>
      </w:r>
      <w:r w:rsidR="00E01681">
        <w:rPr>
          <w:rFonts w:cs="Arial"/>
          <w:color w:val="000000" w:themeColor="text1"/>
          <w:kern w:val="24"/>
        </w:rPr>
        <w:t>28</w:t>
      </w:r>
      <w:r w:rsidRPr="2BA586DA">
        <w:rPr>
          <w:rFonts w:cs="Arial"/>
          <w:color w:val="000000" w:themeColor="text1"/>
          <w:kern w:val="24"/>
        </w:rPr>
        <w:t>%)</w:t>
      </w:r>
      <w:r w:rsidR="001A3A42" w:rsidRPr="2BA586DA">
        <w:rPr>
          <w:rFonts w:cs="Arial"/>
          <w:color w:val="000000" w:themeColor="text1"/>
          <w:kern w:val="24"/>
        </w:rPr>
        <w:t xml:space="preserve">. For comparison, </w:t>
      </w:r>
      <w:r w:rsidR="00531062">
        <w:rPr>
          <w:rFonts w:cs="Arial"/>
          <w:color w:val="000000" w:themeColor="text1"/>
          <w:kern w:val="24"/>
        </w:rPr>
        <w:t>6</w:t>
      </w:r>
      <w:r w:rsidR="00E01681">
        <w:rPr>
          <w:rFonts w:cs="Arial"/>
          <w:color w:val="000000" w:themeColor="text1"/>
          <w:kern w:val="24"/>
        </w:rPr>
        <w:t>2</w:t>
      </w:r>
      <w:r w:rsidR="001A3A42" w:rsidRPr="2BA586DA">
        <w:rPr>
          <w:rFonts w:cs="Arial"/>
          <w:color w:val="000000" w:themeColor="text1"/>
          <w:kern w:val="24"/>
        </w:rPr>
        <w:t>% and 2</w:t>
      </w:r>
      <w:r w:rsidR="00E01681">
        <w:rPr>
          <w:rFonts w:cs="Arial"/>
          <w:color w:val="000000" w:themeColor="text1"/>
          <w:kern w:val="24"/>
        </w:rPr>
        <w:t>1</w:t>
      </w:r>
      <w:r w:rsidRPr="2BA586DA">
        <w:rPr>
          <w:rFonts w:cs="Arial"/>
          <w:color w:val="000000" w:themeColor="text1"/>
          <w:kern w:val="24"/>
        </w:rPr>
        <w:t xml:space="preserve">% of all NDIS participants </w:t>
      </w:r>
      <w:r w:rsidR="0F74DEA9" w:rsidRPr="2BA586DA">
        <w:rPr>
          <w:rFonts w:cs="Arial"/>
          <w:color w:val="000000" w:themeColor="text1"/>
          <w:kern w:val="24"/>
        </w:rPr>
        <w:t>aged</w:t>
      </w:r>
      <w:r w:rsidRPr="2BA586DA">
        <w:rPr>
          <w:rFonts w:cs="Arial"/>
          <w:color w:val="000000" w:themeColor="text1"/>
          <w:kern w:val="24"/>
        </w:rPr>
        <w:t xml:space="preserve"> 15-24 </w:t>
      </w:r>
      <w:r w:rsidR="00C62A42">
        <w:rPr>
          <w:rFonts w:cs="Arial"/>
          <w:color w:val="000000" w:themeColor="text1"/>
          <w:kern w:val="24"/>
        </w:rPr>
        <w:t xml:space="preserve">report having </w:t>
      </w:r>
      <w:r w:rsidR="001B5E92" w:rsidRPr="2BA586DA">
        <w:rPr>
          <w:rFonts w:cs="Arial"/>
          <w:color w:val="000000" w:themeColor="text1"/>
          <w:kern w:val="24"/>
        </w:rPr>
        <w:t>a</w:t>
      </w:r>
      <w:r w:rsidRPr="2BA586DA">
        <w:rPr>
          <w:rFonts w:cs="Arial"/>
          <w:color w:val="000000" w:themeColor="text1"/>
          <w:kern w:val="24"/>
        </w:rPr>
        <w:t xml:space="preserve">utism and </w:t>
      </w:r>
      <w:r w:rsidR="001B5E92" w:rsidRPr="2BA586DA">
        <w:rPr>
          <w:rFonts w:cs="Arial"/>
          <w:color w:val="000000" w:themeColor="text1"/>
          <w:kern w:val="24"/>
        </w:rPr>
        <w:t>i</w:t>
      </w:r>
      <w:r w:rsidRPr="2BA586DA">
        <w:rPr>
          <w:rFonts w:cs="Arial"/>
          <w:color w:val="000000" w:themeColor="text1"/>
          <w:kern w:val="24"/>
        </w:rPr>
        <w:t xml:space="preserve">ntellectual </w:t>
      </w:r>
      <w:r w:rsidR="5949C1FC" w:rsidRPr="2BA586DA">
        <w:rPr>
          <w:rFonts w:cs="Arial"/>
          <w:color w:val="000000" w:themeColor="text1"/>
          <w:kern w:val="24"/>
        </w:rPr>
        <w:t>disability, respectively</w:t>
      </w:r>
      <w:r w:rsidRPr="2BA586DA">
        <w:rPr>
          <w:rFonts w:cs="Arial"/>
          <w:color w:val="000000" w:themeColor="text1"/>
          <w:kern w:val="24"/>
        </w:rPr>
        <w:t>.</w:t>
      </w:r>
      <w:bookmarkStart w:id="53" w:name="_Age"/>
      <w:bookmarkStart w:id="54" w:name="_Toc105491515"/>
      <w:bookmarkEnd w:id="53"/>
    </w:p>
    <w:p w14:paraId="1675EED5" w14:textId="2A93E851" w:rsidR="0067589E" w:rsidRDefault="0067589E" w:rsidP="00DF0B3B">
      <w:pPr>
        <w:spacing w:after="0" w:line="276" w:lineRule="auto"/>
        <w:rPr>
          <w:b/>
          <w:color w:val="6B2976"/>
          <w:sz w:val="30"/>
          <w:szCs w:val="30"/>
        </w:rPr>
      </w:pPr>
    </w:p>
    <w:p w14:paraId="574BD8E5" w14:textId="77777777" w:rsidR="00F91D44" w:rsidRDefault="00F91D44" w:rsidP="00DF0B3B">
      <w:pPr>
        <w:spacing w:after="0" w:line="276" w:lineRule="auto"/>
        <w:rPr>
          <w:b/>
          <w:color w:val="6B2976"/>
          <w:sz w:val="30"/>
          <w:szCs w:val="30"/>
        </w:rPr>
      </w:pPr>
    </w:p>
    <w:p w14:paraId="078D3EAF" w14:textId="21AF5D68" w:rsidR="00D57A95" w:rsidRPr="009205F5" w:rsidRDefault="00A95EF5" w:rsidP="003750CC">
      <w:pPr>
        <w:pStyle w:val="Heading3"/>
        <w:spacing w:before="0" w:after="0" w:line="276" w:lineRule="auto"/>
        <w:ind w:left="709" w:hanging="709"/>
      </w:pPr>
      <w:bookmarkStart w:id="55" w:name="_Toc153456984"/>
      <w:bookmarkStart w:id="56" w:name="_Toc195003742"/>
      <w:r>
        <w:lastRenderedPageBreak/>
        <w:t>Age</w:t>
      </w:r>
      <w:bookmarkEnd w:id="54"/>
      <w:bookmarkEnd w:id="55"/>
      <w:bookmarkEnd w:id="56"/>
    </w:p>
    <w:p w14:paraId="64AF2E0E" w14:textId="77777777" w:rsidR="00367849" w:rsidRPr="00367849" w:rsidRDefault="00367849" w:rsidP="003750CC">
      <w:pPr>
        <w:spacing w:after="0" w:line="276" w:lineRule="auto"/>
        <w:rPr>
          <w:b/>
          <w:bCs/>
          <w:sz w:val="10"/>
          <w:szCs w:val="10"/>
        </w:rPr>
      </w:pPr>
    </w:p>
    <w:p w14:paraId="4C14F351" w14:textId="6E9845E3" w:rsidR="00824CD5" w:rsidRDefault="00367849" w:rsidP="00A10557">
      <w:pPr>
        <w:spacing w:after="0" w:line="276" w:lineRule="auto"/>
        <w:rPr>
          <w:b/>
          <w:bCs/>
        </w:rPr>
      </w:pPr>
      <w:r w:rsidRPr="00256DE3">
        <w:rPr>
          <w:b/>
          <w:bCs/>
        </w:rPr>
        <w:t xml:space="preserve">Figure </w:t>
      </w:r>
      <w:r w:rsidR="00FA5D72">
        <w:rPr>
          <w:b/>
          <w:bCs/>
        </w:rPr>
        <w:t>7</w:t>
      </w:r>
      <w:r w:rsidRPr="00256DE3">
        <w:rPr>
          <w:b/>
          <w:bCs/>
        </w:rPr>
        <w:t xml:space="preserve">. </w:t>
      </w:r>
      <w:r w:rsidR="0003144B" w:rsidRPr="00256DE3">
        <w:rPr>
          <w:b/>
          <w:bCs/>
        </w:rPr>
        <w:t>Age – percentage of participants</w:t>
      </w:r>
    </w:p>
    <w:p w14:paraId="50758FEB" w14:textId="318F06CC" w:rsidR="00D57A95" w:rsidRPr="009F70F4" w:rsidRDefault="008D1D3A" w:rsidP="003750CC">
      <w:pPr>
        <w:spacing w:after="0" w:line="276" w:lineRule="auto"/>
        <w:rPr>
          <w:rFonts w:ascii="FSMePro" w:eastAsia="FSMePro" w:hAnsi="FSMePro"/>
          <w:sz w:val="20"/>
          <w:szCs w:val="20"/>
          <w:lang w:eastAsia="en-AU"/>
        </w:rPr>
      </w:pPr>
      <w:r w:rsidRPr="008D1D3A">
        <w:rPr>
          <w:rFonts w:ascii="FSMePro" w:eastAsia="FSMePro" w:hAnsi="FSMePro"/>
          <w:noProof/>
          <w:sz w:val="20"/>
          <w:szCs w:val="20"/>
          <w:lang w:eastAsia="en-AU"/>
        </w:rPr>
        <w:drawing>
          <wp:inline distT="0" distB="0" distL="0" distR="0" wp14:anchorId="570490E2" wp14:editId="4F0E480D">
            <wp:extent cx="5572166" cy="2128853"/>
            <wp:effectExtent l="0" t="0" r="0" b="5080"/>
            <wp:docPr id="213373964" name="Picture 1" descr="Participants aged up to 14, from July 2023 to June 2024 there were no participants in this age group. Participants aged 15 to 17 from July 2023 to March 2024 there was 8% in this age group, with 6% in the April to June 2024 quarter. Of participants aged 18, 19% were in the  July to Sept 2023 quarter, 18% from October to December 2023. In the January to March 2024 quarter there was 20%, with 18% in the April to June 2024 quarter. Participants that were 19 years old, made up 29% in the July to Sept 2023 quarter. There was 28% in the October to December 2023 quarter, with 28% from October to December 2023 to April to June 2024 there was 26%. Of participants aged 20, 23% were from  July to December 2023. In the January to March 2024 quarter there was 22%, with 23% in the April to June 2024 quarter. Participants in the 21 to 24 age bracket, made up 20% in the July to September 2023  quarter and in the October to December 2023 quarter there was 22%. From  January to March 2024 there was 23% while in the April to June 2024 quarter there was 26%. There were no participants aged over 25 from July to Sept 2023 to January to March 2024, but there was 1% in the April to June 2024 qu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73964" name="Picture 1" descr="Participants aged up to 14, from July 2023 to June 2024 there were no participants in this age group. Participants aged 15 to 17 from July 2023 to March 2024 there was 8% in this age group, with 6% in the April to June 2024 quarter. Of participants aged 18, 19% were in the  July to Sept 2023 quarter, 18% from October to December 2023. In the January to March 2024 quarter there was 20%, with 18% in the April to June 2024 quarter. Participants that were 19 years old, made up 29% in the July to Sept 2023 quarter. There was 28% in the October to December 2023 quarter, with 28% from October to December 2023 to April to June 2024 there was 26%. Of participants aged 20, 23% were from  July to December 2023. In the January to March 2024 quarter there was 22%, with 23% in the April to June 2024 quarter. Participants in the 21 to 24 age bracket, made up 20% in the July to September 2023  quarter and in the October to December 2023 quarter there was 22%. From  January to March 2024 there was 23% while in the April to June 2024 quarter there was 26%. There were no participants aged over 25 from July to Sept 2023 to January to March 2024, but there was 1% in the April to June 2024 quarter."/>
                    <pic:cNvPicPr/>
                  </pic:nvPicPr>
                  <pic:blipFill>
                    <a:blip r:embed="rId26"/>
                    <a:stretch>
                      <a:fillRect/>
                    </a:stretch>
                  </pic:blipFill>
                  <pic:spPr>
                    <a:xfrm>
                      <a:off x="0" y="0"/>
                      <a:ext cx="5572166" cy="2128853"/>
                    </a:xfrm>
                    <a:prstGeom prst="rect">
                      <a:avLst/>
                    </a:prstGeom>
                  </pic:spPr>
                </pic:pic>
              </a:graphicData>
            </a:graphic>
          </wp:inline>
        </w:drawing>
      </w:r>
    </w:p>
    <w:p w14:paraId="38BE32DD" w14:textId="559C7383" w:rsidR="005D22A1" w:rsidRDefault="005D4613" w:rsidP="00752C25">
      <w:pPr>
        <w:spacing w:after="0" w:line="276" w:lineRule="auto"/>
        <w:rPr>
          <w:rFonts w:cs="Arial"/>
          <w:color w:val="000000" w:themeColor="text1"/>
          <w:kern w:val="24"/>
        </w:rPr>
      </w:pPr>
      <w:r w:rsidRPr="2A27AEB7">
        <w:t>Participants aged 18</w:t>
      </w:r>
      <w:r w:rsidR="001E36EB">
        <w:t xml:space="preserve"> to </w:t>
      </w:r>
      <w:r w:rsidRPr="2A27AEB7">
        <w:t xml:space="preserve">20 accounted for </w:t>
      </w:r>
      <w:r w:rsidR="00F91D44">
        <w:rPr>
          <w:rFonts w:cs="Arial"/>
          <w:color w:val="000000" w:themeColor="text1"/>
          <w:kern w:val="24"/>
        </w:rPr>
        <w:t>6</w:t>
      </w:r>
      <w:r w:rsidR="00C51529">
        <w:rPr>
          <w:rFonts w:cs="Arial"/>
          <w:color w:val="000000" w:themeColor="text1"/>
          <w:kern w:val="24"/>
        </w:rPr>
        <w:t>7</w:t>
      </w:r>
      <w:r w:rsidR="00A32413" w:rsidRPr="2A27AEB7">
        <w:rPr>
          <w:rFonts w:cs="Arial"/>
          <w:color w:val="000000" w:themeColor="text1"/>
          <w:kern w:val="24"/>
        </w:rPr>
        <w:t xml:space="preserve">% of </w:t>
      </w:r>
      <w:r w:rsidR="00226CF7" w:rsidRPr="2A27AEB7">
        <w:rPr>
          <w:rFonts w:cs="Arial"/>
          <w:color w:val="000000" w:themeColor="text1"/>
          <w:kern w:val="24"/>
        </w:rPr>
        <w:t>e</w:t>
      </w:r>
      <w:r w:rsidR="00A32413" w:rsidRPr="2A27AEB7">
        <w:rPr>
          <w:rFonts w:cs="Arial"/>
          <w:color w:val="000000" w:themeColor="text1"/>
          <w:kern w:val="24"/>
        </w:rPr>
        <w:t xml:space="preserve">mployment </w:t>
      </w:r>
      <w:r w:rsidR="00226CF7" w:rsidRPr="2A27AEB7">
        <w:rPr>
          <w:rFonts w:cs="Arial"/>
          <w:color w:val="000000" w:themeColor="text1"/>
          <w:kern w:val="24"/>
        </w:rPr>
        <w:t>s</w:t>
      </w:r>
      <w:r w:rsidR="00A32413" w:rsidRPr="2A27AEB7">
        <w:rPr>
          <w:rFonts w:cs="Arial"/>
          <w:color w:val="000000" w:themeColor="text1"/>
          <w:kern w:val="24"/>
        </w:rPr>
        <w:t xml:space="preserve">upport </w:t>
      </w:r>
      <w:r w:rsidR="00226CF7" w:rsidRPr="2A27AEB7">
        <w:rPr>
          <w:rFonts w:cs="Arial"/>
          <w:color w:val="000000" w:themeColor="text1"/>
          <w:kern w:val="24"/>
        </w:rPr>
        <w:t>r</w:t>
      </w:r>
      <w:r w:rsidR="00D57A95" w:rsidRPr="2A27AEB7">
        <w:rPr>
          <w:rFonts w:cs="Arial"/>
          <w:color w:val="000000" w:themeColor="text1"/>
          <w:kern w:val="24"/>
        </w:rPr>
        <w:t>ecipients.</w:t>
      </w:r>
      <w:r w:rsidR="00BC78EC" w:rsidRPr="2A27AEB7">
        <w:rPr>
          <w:rFonts w:cs="Arial"/>
          <w:color w:val="000000" w:themeColor="text1"/>
          <w:kern w:val="24"/>
        </w:rPr>
        <w:t xml:space="preserve"> Recipients aged </w:t>
      </w:r>
      <w:r w:rsidR="00BE5877">
        <w:rPr>
          <w:rFonts w:cs="Arial"/>
          <w:color w:val="000000" w:themeColor="text1"/>
          <w:kern w:val="24"/>
        </w:rPr>
        <w:t>21</w:t>
      </w:r>
      <w:r w:rsidR="00BE5877" w:rsidRPr="2A27AEB7">
        <w:rPr>
          <w:rFonts w:cs="Arial"/>
          <w:color w:val="000000" w:themeColor="text1"/>
          <w:kern w:val="24"/>
        </w:rPr>
        <w:t xml:space="preserve"> </w:t>
      </w:r>
      <w:r w:rsidR="00BC78EC" w:rsidRPr="2A27AEB7">
        <w:rPr>
          <w:rFonts w:cs="Arial"/>
          <w:color w:val="000000" w:themeColor="text1"/>
          <w:kern w:val="24"/>
        </w:rPr>
        <w:t>to</w:t>
      </w:r>
      <w:r w:rsidR="0011416D" w:rsidRPr="2A27AEB7">
        <w:rPr>
          <w:rFonts w:cs="Arial"/>
          <w:color w:val="000000" w:themeColor="text1"/>
          <w:kern w:val="24"/>
        </w:rPr>
        <w:t xml:space="preserve"> </w:t>
      </w:r>
      <w:r w:rsidR="00BC78EC" w:rsidRPr="2A27AEB7">
        <w:rPr>
          <w:rFonts w:cs="Arial"/>
          <w:color w:val="000000" w:themeColor="text1"/>
          <w:kern w:val="24"/>
        </w:rPr>
        <w:t xml:space="preserve">24 has </w:t>
      </w:r>
      <w:r w:rsidR="00BE5877">
        <w:rPr>
          <w:rFonts w:cs="Arial"/>
          <w:color w:val="000000" w:themeColor="text1"/>
          <w:kern w:val="24"/>
        </w:rPr>
        <w:t xml:space="preserve">steadily </w:t>
      </w:r>
      <w:r w:rsidR="00BC78EC" w:rsidRPr="2A27AEB7">
        <w:rPr>
          <w:rFonts w:cs="Arial"/>
          <w:color w:val="000000" w:themeColor="text1"/>
          <w:kern w:val="24"/>
        </w:rPr>
        <w:t>grown in proportion</w:t>
      </w:r>
      <w:r w:rsidR="00BE5877">
        <w:rPr>
          <w:rFonts w:cs="Arial"/>
          <w:color w:val="000000" w:themeColor="text1"/>
          <w:kern w:val="24"/>
        </w:rPr>
        <w:t xml:space="preserve"> over the </w:t>
      </w:r>
      <w:r w:rsidR="00F91D44">
        <w:rPr>
          <w:rFonts w:cs="Arial"/>
          <w:color w:val="000000" w:themeColor="text1"/>
          <w:kern w:val="24"/>
        </w:rPr>
        <w:t>4 quarters</w:t>
      </w:r>
      <w:bookmarkStart w:id="57" w:name="_Toc105491516"/>
      <w:r w:rsidR="005D22A1">
        <w:rPr>
          <w:rFonts w:cs="Arial"/>
          <w:color w:val="000000" w:themeColor="text1"/>
          <w:kern w:val="24"/>
        </w:rPr>
        <w:t xml:space="preserve">. While the proportion of recipients aged 15 to 19 has reduced, the count has not changed </w:t>
      </w:r>
      <w:r w:rsidR="00077971">
        <w:rPr>
          <w:rFonts w:cs="Arial"/>
          <w:color w:val="000000" w:themeColor="text1"/>
          <w:kern w:val="24"/>
        </w:rPr>
        <w:t xml:space="preserve">significantly </w:t>
      </w:r>
      <w:r w:rsidR="005D22A1">
        <w:rPr>
          <w:rFonts w:cs="Arial"/>
          <w:color w:val="000000" w:themeColor="text1"/>
          <w:kern w:val="24"/>
        </w:rPr>
        <w:t>over the 4 quarters.</w:t>
      </w:r>
    </w:p>
    <w:p w14:paraId="4A411602" w14:textId="2BC73AB3" w:rsidR="0067589E" w:rsidRDefault="0067589E" w:rsidP="00752C25">
      <w:pPr>
        <w:spacing w:after="0" w:line="276" w:lineRule="auto"/>
        <w:rPr>
          <w:b/>
          <w:color w:val="6B2976"/>
          <w:sz w:val="30"/>
          <w:szCs w:val="30"/>
        </w:rPr>
      </w:pPr>
    </w:p>
    <w:p w14:paraId="39A7546D" w14:textId="71AB0DE6" w:rsidR="00BF2872" w:rsidRDefault="00BF2872" w:rsidP="003750CC">
      <w:pPr>
        <w:pStyle w:val="Heading3"/>
        <w:spacing w:before="0" w:after="0" w:line="276" w:lineRule="auto"/>
        <w:ind w:left="709" w:hanging="709"/>
      </w:pPr>
      <w:bookmarkStart w:id="58" w:name="_Toc153456985"/>
      <w:bookmarkStart w:id="59" w:name="_Toc195003743"/>
      <w:r>
        <w:t>Gender</w:t>
      </w:r>
      <w:bookmarkEnd w:id="57"/>
      <w:bookmarkEnd w:id="58"/>
      <w:bookmarkEnd w:id="59"/>
    </w:p>
    <w:p w14:paraId="76E0B01B" w14:textId="77777777" w:rsidR="00367849" w:rsidRPr="00367849" w:rsidRDefault="00367849" w:rsidP="003750CC">
      <w:pPr>
        <w:spacing w:after="0" w:line="276" w:lineRule="auto"/>
        <w:rPr>
          <w:b/>
          <w:bCs/>
          <w:sz w:val="10"/>
          <w:szCs w:val="10"/>
        </w:rPr>
      </w:pPr>
    </w:p>
    <w:p w14:paraId="3192C2A2" w14:textId="2D1F033D" w:rsidR="00824CD5" w:rsidRDefault="00367849" w:rsidP="00A10557">
      <w:pPr>
        <w:spacing w:after="0" w:line="276" w:lineRule="auto"/>
        <w:rPr>
          <w:b/>
          <w:bCs/>
        </w:rPr>
      </w:pPr>
      <w:r>
        <w:rPr>
          <w:b/>
          <w:bCs/>
        </w:rPr>
        <w:t xml:space="preserve">Figure </w:t>
      </w:r>
      <w:r w:rsidR="00FA5D72">
        <w:rPr>
          <w:b/>
          <w:bCs/>
        </w:rPr>
        <w:t>8</w:t>
      </w:r>
      <w:r>
        <w:rPr>
          <w:b/>
          <w:bCs/>
        </w:rPr>
        <w:t xml:space="preserve">. </w:t>
      </w:r>
      <w:r w:rsidR="0076157F">
        <w:rPr>
          <w:b/>
          <w:bCs/>
        </w:rPr>
        <w:t xml:space="preserve">Gender </w:t>
      </w:r>
      <w:r w:rsidR="00A849B5">
        <w:rPr>
          <w:b/>
          <w:bCs/>
        </w:rPr>
        <w:t>– percentage</w:t>
      </w:r>
      <w:r w:rsidR="0076157F">
        <w:rPr>
          <w:b/>
          <w:bCs/>
        </w:rPr>
        <w:t xml:space="preserve"> of participants</w:t>
      </w:r>
    </w:p>
    <w:p w14:paraId="40B4B094" w14:textId="511FF6CE" w:rsidR="00CF66A9" w:rsidRPr="009F70F4" w:rsidRDefault="005650DA" w:rsidP="003750CC">
      <w:pPr>
        <w:spacing w:after="0" w:line="276" w:lineRule="auto"/>
        <w:rPr>
          <w:rFonts w:ascii="FSMePro" w:eastAsia="FSMePro" w:hAnsi="FSMePro"/>
          <w:sz w:val="20"/>
          <w:szCs w:val="20"/>
          <w:lang w:eastAsia="en-AU"/>
        </w:rPr>
      </w:pPr>
      <w:r w:rsidRPr="005650DA">
        <w:rPr>
          <w:rFonts w:ascii="FSMePro" w:eastAsia="FSMePro" w:hAnsi="FSMePro"/>
          <w:noProof/>
          <w:sz w:val="20"/>
          <w:szCs w:val="20"/>
          <w:lang w:eastAsia="en-AU"/>
        </w:rPr>
        <w:drawing>
          <wp:inline distT="0" distB="0" distL="0" distR="0" wp14:anchorId="524C2D01" wp14:editId="16421F4B">
            <wp:extent cx="5746750" cy="1599565"/>
            <wp:effectExtent l="0" t="0" r="6350" b="635"/>
            <wp:docPr id="1195310297" name="Picture 1" descr="Participants who identified as female from July to Sept 2023, 31%.&#10;Participants identified as female from October to December 2023, 31%.&#10;Participants identified as female from  January to March 2024, 31%.&#10;Participants identified as female from April to June 2024, 30%.&#10;&#10;Participants who identified as male from July to Sept 2023, 67%.&#10;Participants identified as male from October to December 2023, 67%.&#10;Participants identified as male from  January to March 2024, 67%.&#10;Participants identified as male from April to June 2024, 67%.&#10;&#10;Participants who identified as other from July to Sept 2023, 2%.&#10;Participants identified as other from October to December 2023, 2%.&#10;Participants identified as other from  January to March 2024, 2%.&#10;Participants identified as other from April to June 2024, 2%.&#10;&#10;Participants who preferred not to say from July to Sept 2023, 0%.&#10;Participants who preferred not to say from October to December 2023, 0%.&#10;Participants who preferred not to say from  January to March 2024, 0%.&#10;Participants who preferred not to say from April to June 2024, 0%.&#10;&#10;Gender not populated from July to Sept 2023, 0%.&#10;Gender not populated from October to December 2023, 0%. &#10;Gender not populated from  January to March 2024, 0%.&#10;Gender not populated from April to June 2024,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310297" name="Picture 1" descr="Participants who identified as female from July to Sept 2023, 31%.&#10;Participants identified as female from October to December 2023, 31%.&#10;Participants identified as female from  January to March 2024, 31%.&#10;Participants identified as female from April to June 2024, 30%.&#10;&#10;Participants who identified as male from July to Sept 2023, 67%.&#10;Participants identified as male from October to December 2023, 67%.&#10;Participants identified as male from  January to March 2024, 67%.&#10;Participants identified as male from April to June 2024, 67%.&#10;&#10;Participants who identified as other from July to Sept 2023, 2%.&#10;Participants identified as other from October to December 2023, 2%.&#10;Participants identified as other from  January to March 2024, 2%.&#10;Participants identified as other from April to June 2024, 2%.&#10;&#10;Participants who preferred not to say from July to Sept 2023, 0%.&#10;Participants who preferred not to say from October to December 2023, 0%.&#10;Participants who preferred not to say from  January to March 2024, 0%.&#10;Participants who preferred not to say from April to June 2024, 0%.&#10;&#10;Gender not populated from July to Sept 2023, 0%.&#10;Gender not populated from October to December 2023, 0%. &#10;Gender not populated from  January to March 2024, 0%.&#10;Gender not populated from April to June 2024, 0%.&#10;"/>
                    <pic:cNvPicPr/>
                  </pic:nvPicPr>
                  <pic:blipFill>
                    <a:blip r:embed="rId27"/>
                    <a:stretch>
                      <a:fillRect/>
                    </a:stretch>
                  </pic:blipFill>
                  <pic:spPr>
                    <a:xfrm>
                      <a:off x="0" y="0"/>
                      <a:ext cx="5746750" cy="1599565"/>
                    </a:xfrm>
                    <a:prstGeom prst="rect">
                      <a:avLst/>
                    </a:prstGeom>
                  </pic:spPr>
                </pic:pic>
              </a:graphicData>
            </a:graphic>
          </wp:inline>
        </w:drawing>
      </w:r>
    </w:p>
    <w:p w14:paraId="53DBBD40" w14:textId="545ACBE0" w:rsidR="004F129C" w:rsidRDefault="004F129C" w:rsidP="003750CC">
      <w:pPr>
        <w:spacing w:after="0" w:line="276" w:lineRule="auto"/>
        <w:rPr>
          <w:rFonts w:cs="Arial"/>
          <w:color w:val="000000" w:themeColor="text1"/>
          <w:kern w:val="24"/>
        </w:rPr>
      </w:pPr>
      <w:r w:rsidRPr="18139FA1">
        <w:rPr>
          <w:rFonts w:cs="Arial"/>
          <w:color w:val="000000" w:themeColor="text1"/>
          <w:kern w:val="24"/>
        </w:rPr>
        <w:t xml:space="preserve">In the most recent </w:t>
      </w:r>
      <w:r w:rsidR="00391B3E">
        <w:rPr>
          <w:rFonts w:cs="Arial"/>
          <w:color w:val="000000" w:themeColor="text1"/>
          <w:kern w:val="24"/>
        </w:rPr>
        <w:t>quarter</w:t>
      </w:r>
      <w:r w:rsidRPr="18139FA1">
        <w:rPr>
          <w:rFonts w:cs="Arial"/>
          <w:color w:val="000000" w:themeColor="text1"/>
          <w:kern w:val="24"/>
        </w:rPr>
        <w:t xml:space="preserve">, </w:t>
      </w:r>
      <w:r w:rsidR="00B617D5" w:rsidRPr="18139FA1">
        <w:rPr>
          <w:rFonts w:cs="Arial"/>
          <w:color w:val="000000" w:themeColor="text1"/>
          <w:kern w:val="24"/>
        </w:rPr>
        <w:t>e</w:t>
      </w:r>
      <w:r w:rsidRPr="18139FA1">
        <w:rPr>
          <w:rFonts w:cs="Arial"/>
          <w:color w:val="000000" w:themeColor="text1"/>
          <w:kern w:val="24"/>
        </w:rPr>
        <w:t xml:space="preserve">mployment </w:t>
      </w:r>
      <w:r w:rsidR="00B617D5" w:rsidRPr="18139FA1">
        <w:rPr>
          <w:rFonts w:cs="Arial"/>
          <w:color w:val="000000" w:themeColor="text1"/>
          <w:kern w:val="24"/>
        </w:rPr>
        <w:t>s</w:t>
      </w:r>
      <w:r w:rsidRPr="18139FA1">
        <w:rPr>
          <w:rFonts w:cs="Arial"/>
          <w:color w:val="000000" w:themeColor="text1"/>
          <w:kern w:val="24"/>
        </w:rPr>
        <w:t xml:space="preserve">upport </w:t>
      </w:r>
      <w:r w:rsidR="00B617D5" w:rsidRPr="18139FA1">
        <w:rPr>
          <w:rFonts w:cs="Arial"/>
          <w:color w:val="000000" w:themeColor="text1"/>
          <w:kern w:val="24"/>
        </w:rPr>
        <w:t>r</w:t>
      </w:r>
      <w:r w:rsidRPr="18139FA1">
        <w:rPr>
          <w:rFonts w:cs="Arial"/>
          <w:color w:val="000000" w:themeColor="text1"/>
          <w:kern w:val="24"/>
        </w:rPr>
        <w:t xml:space="preserve">ecipients </w:t>
      </w:r>
      <w:r w:rsidR="006D0C95" w:rsidRPr="18139FA1">
        <w:rPr>
          <w:rFonts w:cs="Arial"/>
          <w:color w:val="000000" w:themeColor="text1"/>
          <w:kern w:val="24"/>
        </w:rPr>
        <w:t xml:space="preserve">were </w:t>
      </w:r>
      <w:r w:rsidRPr="18139FA1">
        <w:rPr>
          <w:rFonts w:cs="Arial"/>
          <w:color w:val="000000" w:themeColor="text1"/>
          <w:kern w:val="24"/>
        </w:rPr>
        <w:t>3</w:t>
      </w:r>
      <w:r w:rsidR="00391B3E">
        <w:rPr>
          <w:rFonts w:cs="Arial"/>
          <w:color w:val="000000" w:themeColor="text1"/>
          <w:kern w:val="24"/>
        </w:rPr>
        <w:t>0</w:t>
      </w:r>
      <w:r w:rsidRPr="18139FA1">
        <w:rPr>
          <w:rFonts w:cs="Arial"/>
          <w:color w:val="000000" w:themeColor="text1"/>
          <w:kern w:val="24"/>
        </w:rPr>
        <w:t>% female and 6</w:t>
      </w:r>
      <w:r w:rsidR="00391B3E">
        <w:rPr>
          <w:rFonts w:cs="Arial"/>
          <w:color w:val="000000" w:themeColor="text1"/>
          <w:kern w:val="24"/>
        </w:rPr>
        <w:t>7</w:t>
      </w:r>
      <w:r w:rsidRPr="18139FA1">
        <w:rPr>
          <w:rFonts w:cs="Arial"/>
          <w:color w:val="000000" w:themeColor="text1"/>
          <w:kern w:val="24"/>
        </w:rPr>
        <w:t xml:space="preserve">% male. </w:t>
      </w:r>
      <w:r w:rsidR="005B464A" w:rsidRPr="18139FA1">
        <w:rPr>
          <w:rFonts w:cs="Arial"/>
          <w:color w:val="000000" w:themeColor="text1"/>
        </w:rPr>
        <w:t>In comparison</w:t>
      </w:r>
      <w:r w:rsidRPr="18139FA1">
        <w:rPr>
          <w:rFonts w:cs="Arial"/>
          <w:color w:val="000000" w:themeColor="text1"/>
          <w:kern w:val="24"/>
        </w:rPr>
        <w:t xml:space="preserve"> to all NDIS participants </w:t>
      </w:r>
      <w:r w:rsidR="628629C3" w:rsidRPr="18139FA1">
        <w:rPr>
          <w:rFonts w:cs="Arial"/>
          <w:color w:val="000000" w:themeColor="text1"/>
          <w:kern w:val="24"/>
        </w:rPr>
        <w:t>aged</w:t>
      </w:r>
      <w:r w:rsidRPr="18139FA1">
        <w:rPr>
          <w:rFonts w:cs="Arial"/>
          <w:color w:val="000000" w:themeColor="text1"/>
          <w:kern w:val="24"/>
        </w:rPr>
        <w:t xml:space="preserve"> 15</w:t>
      </w:r>
      <w:r w:rsidR="00D447C1">
        <w:rPr>
          <w:rFonts w:cs="Arial"/>
          <w:color w:val="000000" w:themeColor="text1"/>
          <w:kern w:val="24"/>
        </w:rPr>
        <w:t xml:space="preserve"> to </w:t>
      </w:r>
      <w:r w:rsidRPr="18139FA1">
        <w:rPr>
          <w:rFonts w:cs="Arial"/>
          <w:color w:val="000000" w:themeColor="text1"/>
          <w:kern w:val="24"/>
        </w:rPr>
        <w:t>24, 3</w:t>
      </w:r>
      <w:r w:rsidR="00B31931">
        <w:rPr>
          <w:rFonts w:cs="Arial"/>
          <w:color w:val="000000" w:themeColor="text1"/>
          <w:kern w:val="24"/>
        </w:rPr>
        <w:t>5</w:t>
      </w:r>
      <w:r w:rsidRPr="18139FA1">
        <w:rPr>
          <w:rFonts w:cs="Arial"/>
          <w:color w:val="000000" w:themeColor="text1"/>
          <w:kern w:val="24"/>
        </w:rPr>
        <w:t xml:space="preserve">% </w:t>
      </w:r>
      <w:r w:rsidR="006D0C95" w:rsidRPr="18139FA1">
        <w:rPr>
          <w:rFonts w:cs="Arial"/>
          <w:color w:val="000000" w:themeColor="text1"/>
          <w:kern w:val="24"/>
        </w:rPr>
        <w:t>were</w:t>
      </w:r>
      <w:r w:rsidRPr="18139FA1">
        <w:rPr>
          <w:rFonts w:cs="Arial"/>
          <w:color w:val="000000" w:themeColor="text1"/>
          <w:kern w:val="24"/>
        </w:rPr>
        <w:t xml:space="preserve"> female and 6</w:t>
      </w:r>
      <w:r w:rsidR="00B31931">
        <w:rPr>
          <w:rFonts w:cs="Arial"/>
          <w:color w:val="000000" w:themeColor="text1"/>
          <w:kern w:val="24"/>
        </w:rPr>
        <w:t>3</w:t>
      </w:r>
      <w:r w:rsidRPr="18139FA1">
        <w:rPr>
          <w:rFonts w:cs="Arial"/>
          <w:color w:val="000000" w:themeColor="text1"/>
          <w:kern w:val="24"/>
        </w:rPr>
        <w:t xml:space="preserve">% </w:t>
      </w:r>
      <w:r w:rsidR="006D0C95" w:rsidRPr="18139FA1">
        <w:rPr>
          <w:rFonts w:cs="Arial"/>
          <w:color w:val="000000" w:themeColor="text1"/>
          <w:kern w:val="24"/>
        </w:rPr>
        <w:t>were</w:t>
      </w:r>
      <w:r w:rsidRPr="18139FA1">
        <w:rPr>
          <w:rFonts w:cs="Arial"/>
          <w:color w:val="000000" w:themeColor="text1"/>
          <w:kern w:val="24"/>
        </w:rPr>
        <w:t xml:space="preserve"> male. This is in</w:t>
      </w:r>
      <w:r w:rsidR="00B617D5" w:rsidRPr="18139FA1">
        <w:rPr>
          <w:rFonts w:cs="Arial"/>
          <w:color w:val="000000" w:themeColor="text1"/>
          <w:kern w:val="24"/>
        </w:rPr>
        <w:t xml:space="preserve"> </w:t>
      </w:r>
      <w:r w:rsidRPr="18139FA1">
        <w:rPr>
          <w:rFonts w:cs="Arial"/>
          <w:color w:val="000000" w:themeColor="text1"/>
          <w:kern w:val="24"/>
        </w:rPr>
        <w:t xml:space="preserve">line with the high proportion of </w:t>
      </w:r>
      <w:r w:rsidR="00D53992" w:rsidRPr="18139FA1">
        <w:rPr>
          <w:rFonts w:cs="Arial"/>
          <w:color w:val="000000" w:themeColor="text1"/>
          <w:kern w:val="24"/>
        </w:rPr>
        <w:t>e</w:t>
      </w:r>
      <w:r w:rsidRPr="18139FA1">
        <w:rPr>
          <w:rFonts w:cs="Arial"/>
          <w:color w:val="000000" w:themeColor="text1"/>
          <w:kern w:val="24"/>
        </w:rPr>
        <w:t xml:space="preserve">mployment </w:t>
      </w:r>
      <w:r w:rsidR="00D53992" w:rsidRPr="18139FA1">
        <w:rPr>
          <w:rFonts w:cs="Arial"/>
          <w:color w:val="000000" w:themeColor="text1"/>
          <w:kern w:val="24"/>
        </w:rPr>
        <w:t>s</w:t>
      </w:r>
      <w:r w:rsidRPr="18139FA1">
        <w:rPr>
          <w:rFonts w:cs="Arial"/>
          <w:color w:val="000000" w:themeColor="text1"/>
          <w:kern w:val="24"/>
        </w:rPr>
        <w:t xml:space="preserve">upports </w:t>
      </w:r>
      <w:r w:rsidR="00D53992" w:rsidRPr="18139FA1">
        <w:rPr>
          <w:rFonts w:cs="Arial"/>
          <w:color w:val="000000" w:themeColor="text1"/>
          <w:kern w:val="24"/>
        </w:rPr>
        <w:t>r</w:t>
      </w:r>
      <w:r w:rsidRPr="18139FA1">
        <w:rPr>
          <w:rFonts w:cs="Arial"/>
          <w:color w:val="000000" w:themeColor="text1"/>
          <w:kern w:val="24"/>
        </w:rPr>
        <w:t xml:space="preserve">ecipients </w:t>
      </w:r>
      <w:r w:rsidR="00C62A42">
        <w:rPr>
          <w:rFonts w:cs="Arial"/>
          <w:color w:val="000000" w:themeColor="text1"/>
          <w:kern w:val="24"/>
        </w:rPr>
        <w:t xml:space="preserve">reporting </w:t>
      </w:r>
      <w:r w:rsidR="00D53992" w:rsidRPr="18139FA1">
        <w:rPr>
          <w:rFonts w:cs="Arial"/>
          <w:color w:val="000000" w:themeColor="text1"/>
          <w:kern w:val="24"/>
        </w:rPr>
        <w:t>a</w:t>
      </w:r>
      <w:r w:rsidRPr="18139FA1">
        <w:rPr>
          <w:rFonts w:cs="Arial"/>
          <w:color w:val="000000" w:themeColor="text1"/>
          <w:kern w:val="24"/>
        </w:rPr>
        <w:t xml:space="preserve">utism as the </w:t>
      </w:r>
      <w:r w:rsidR="00D53992" w:rsidRPr="18139FA1">
        <w:rPr>
          <w:rFonts w:cs="Arial"/>
          <w:color w:val="000000" w:themeColor="text1"/>
          <w:kern w:val="24"/>
        </w:rPr>
        <w:t>p</w:t>
      </w:r>
      <w:r w:rsidRPr="18139FA1">
        <w:rPr>
          <w:rFonts w:cs="Arial"/>
          <w:color w:val="000000" w:themeColor="text1"/>
          <w:kern w:val="24"/>
        </w:rPr>
        <w:t xml:space="preserve">rimary </w:t>
      </w:r>
      <w:r w:rsidR="00D53992" w:rsidRPr="18139FA1">
        <w:rPr>
          <w:rFonts w:cs="Arial"/>
          <w:color w:val="000000" w:themeColor="text1"/>
          <w:kern w:val="24"/>
        </w:rPr>
        <w:t>d</w:t>
      </w:r>
      <w:r w:rsidRPr="18139FA1">
        <w:rPr>
          <w:rFonts w:cs="Arial"/>
          <w:color w:val="000000" w:themeColor="text1"/>
          <w:kern w:val="24"/>
        </w:rPr>
        <w:t xml:space="preserve">isability, as </w:t>
      </w:r>
      <w:bookmarkStart w:id="60" w:name="_Int_IGYTxABr"/>
      <w:r w:rsidRPr="18139FA1">
        <w:rPr>
          <w:rFonts w:cs="Arial"/>
          <w:color w:val="000000" w:themeColor="text1"/>
          <w:kern w:val="24"/>
        </w:rPr>
        <w:t>the majority of</w:t>
      </w:r>
      <w:bookmarkEnd w:id="60"/>
      <w:r w:rsidRPr="18139FA1">
        <w:rPr>
          <w:rFonts w:cs="Arial"/>
          <w:color w:val="000000" w:themeColor="text1"/>
          <w:kern w:val="24"/>
        </w:rPr>
        <w:t xml:space="preserve"> participants who</w:t>
      </w:r>
      <w:r w:rsidR="00C62A42">
        <w:rPr>
          <w:rFonts w:cs="Arial"/>
          <w:color w:val="000000" w:themeColor="text1"/>
          <w:kern w:val="24"/>
        </w:rPr>
        <w:t xml:space="preserve"> report</w:t>
      </w:r>
      <w:r w:rsidRPr="18139FA1">
        <w:rPr>
          <w:rFonts w:cs="Arial"/>
          <w:color w:val="000000" w:themeColor="text1"/>
          <w:kern w:val="24"/>
        </w:rPr>
        <w:t xml:space="preserve"> </w:t>
      </w:r>
      <w:r w:rsidR="00D53992" w:rsidRPr="18139FA1">
        <w:rPr>
          <w:rFonts w:cs="Arial"/>
          <w:color w:val="000000" w:themeColor="text1"/>
          <w:kern w:val="24"/>
        </w:rPr>
        <w:t>a</w:t>
      </w:r>
      <w:r w:rsidRPr="18139FA1">
        <w:rPr>
          <w:rFonts w:cs="Arial"/>
          <w:color w:val="000000" w:themeColor="text1"/>
          <w:kern w:val="24"/>
        </w:rPr>
        <w:t xml:space="preserve">utism </w:t>
      </w:r>
      <w:r w:rsidR="00B05889" w:rsidRPr="18139FA1">
        <w:rPr>
          <w:rFonts w:cs="Arial"/>
          <w:color w:val="000000" w:themeColor="text1"/>
          <w:kern w:val="24"/>
        </w:rPr>
        <w:t>are</w:t>
      </w:r>
      <w:r w:rsidRPr="18139FA1">
        <w:rPr>
          <w:rFonts w:cs="Arial"/>
          <w:color w:val="000000" w:themeColor="text1"/>
          <w:kern w:val="24"/>
        </w:rPr>
        <w:t xml:space="preserve"> males.</w:t>
      </w:r>
    </w:p>
    <w:p w14:paraId="3F351543" w14:textId="5507F8D9" w:rsidR="00767B75" w:rsidRDefault="00767B75">
      <w:pPr>
        <w:spacing w:after="0" w:line="240" w:lineRule="auto"/>
        <w:rPr>
          <w:b/>
          <w:color w:val="6B2976"/>
          <w:sz w:val="30"/>
          <w:szCs w:val="30"/>
        </w:rPr>
      </w:pPr>
      <w:bookmarkStart w:id="61" w:name="_Aboriginal_or_Torres"/>
      <w:bookmarkStart w:id="62" w:name="_Toc105491517"/>
      <w:bookmarkEnd w:id="61"/>
    </w:p>
    <w:p w14:paraId="2A2DD1E5" w14:textId="09F60BF3" w:rsidR="00CC78FE" w:rsidRDefault="00CC78FE" w:rsidP="003750CC">
      <w:pPr>
        <w:pStyle w:val="Heading3"/>
        <w:spacing w:before="0" w:after="0" w:line="276" w:lineRule="auto"/>
        <w:ind w:left="709" w:hanging="709"/>
      </w:pPr>
      <w:bookmarkStart w:id="63" w:name="_Toc153456986"/>
      <w:bookmarkStart w:id="64" w:name="_Toc195003744"/>
      <w:r w:rsidRPr="00CC78FE">
        <w:t>Aboriginal or Torres Strait Islanders Status</w:t>
      </w:r>
      <w:bookmarkEnd w:id="62"/>
      <w:bookmarkEnd w:id="63"/>
      <w:bookmarkEnd w:id="64"/>
    </w:p>
    <w:p w14:paraId="682CD3D7" w14:textId="77777777" w:rsidR="00D57A95" w:rsidRPr="00913768" w:rsidRDefault="00D57A95" w:rsidP="003750CC">
      <w:pPr>
        <w:spacing w:after="0" w:line="276" w:lineRule="auto"/>
        <w:rPr>
          <w:sz w:val="10"/>
          <w:szCs w:val="10"/>
        </w:rPr>
      </w:pPr>
    </w:p>
    <w:p w14:paraId="68DE6F4B" w14:textId="418B7DFF" w:rsidR="009F70F4" w:rsidRDefault="00367849" w:rsidP="003750CC">
      <w:pPr>
        <w:spacing w:after="0" w:line="276" w:lineRule="auto"/>
        <w:rPr>
          <w:b/>
          <w:bCs/>
        </w:rPr>
      </w:pPr>
      <w:r>
        <w:rPr>
          <w:b/>
          <w:bCs/>
        </w:rPr>
        <w:t xml:space="preserve">Figure </w:t>
      </w:r>
      <w:r w:rsidR="00FA5D72">
        <w:rPr>
          <w:b/>
          <w:bCs/>
        </w:rPr>
        <w:t>9</w:t>
      </w:r>
      <w:r>
        <w:rPr>
          <w:b/>
          <w:bCs/>
        </w:rPr>
        <w:t xml:space="preserve">. </w:t>
      </w:r>
      <w:r w:rsidR="00584616" w:rsidRPr="2A27AEB7">
        <w:rPr>
          <w:b/>
          <w:bCs/>
        </w:rPr>
        <w:t>Aboriginal and Torres Strait Islander</w:t>
      </w:r>
      <w:r w:rsidR="00F234A9" w:rsidRPr="2A27AEB7">
        <w:rPr>
          <w:b/>
          <w:bCs/>
        </w:rPr>
        <w:t xml:space="preserve">s </w:t>
      </w:r>
      <w:r w:rsidR="00A849B5" w:rsidRPr="2A27AEB7">
        <w:rPr>
          <w:b/>
          <w:bCs/>
        </w:rPr>
        <w:t>– percentage</w:t>
      </w:r>
      <w:r w:rsidR="00584616" w:rsidRPr="2A27AEB7">
        <w:rPr>
          <w:b/>
          <w:bCs/>
        </w:rPr>
        <w:t xml:space="preserve"> of participants</w:t>
      </w:r>
    </w:p>
    <w:p w14:paraId="791BA38A" w14:textId="5620C222" w:rsidR="00C2285C" w:rsidRDefault="007F5996" w:rsidP="003750CC">
      <w:pPr>
        <w:spacing w:after="0" w:line="276" w:lineRule="auto"/>
        <w:rPr>
          <w:b/>
          <w:bCs/>
        </w:rPr>
      </w:pPr>
      <w:r w:rsidRPr="007F5996">
        <w:rPr>
          <w:b/>
          <w:bCs/>
          <w:noProof/>
        </w:rPr>
        <w:drawing>
          <wp:inline distT="0" distB="0" distL="0" distR="0" wp14:anchorId="41C47B7A" wp14:editId="2FBE1B97">
            <wp:extent cx="5746750" cy="1549400"/>
            <wp:effectExtent l="0" t="0" r="6350" b="0"/>
            <wp:docPr id="132221412" name="Picture 1" descr="Participants who identified as Aboriginal or Torres Strait Islanders from July to Sept 2023 was 6%. All other quarters from October 2023 to June 2024 were at 7%. Participants who did not identify as Aboriginal or Torres Strait Islanders in all quarters from July 2023 to March 2024 was 77%. In the April to June 2024 quarter, the percentage was at 78%. 16% of participants did not state across all quar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21412" name="Picture 1" descr="Participants who identified as Aboriginal or Torres Strait Islanders from July to Sept 2023 was 6%. All other quarters from October 2023 to June 2024 were at 7%. Participants who did not identify as Aboriginal or Torres Strait Islanders in all quarters from July 2023 to March 2024 was 77%. In the April to June 2024 quarter, the percentage was at 78%. 16% of participants did not state across all quarters. "/>
                    <pic:cNvPicPr/>
                  </pic:nvPicPr>
                  <pic:blipFill>
                    <a:blip r:embed="rId28"/>
                    <a:stretch>
                      <a:fillRect/>
                    </a:stretch>
                  </pic:blipFill>
                  <pic:spPr>
                    <a:xfrm>
                      <a:off x="0" y="0"/>
                      <a:ext cx="5746750" cy="1549400"/>
                    </a:xfrm>
                    <a:prstGeom prst="rect">
                      <a:avLst/>
                    </a:prstGeom>
                  </pic:spPr>
                </pic:pic>
              </a:graphicData>
            </a:graphic>
          </wp:inline>
        </w:drawing>
      </w:r>
    </w:p>
    <w:p w14:paraId="70EE8DFD" w14:textId="02CF6A86" w:rsidR="001F78BF" w:rsidRPr="009F70F4" w:rsidRDefault="001F78BF" w:rsidP="003750CC">
      <w:pPr>
        <w:spacing w:after="0" w:line="276" w:lineRule="auto"/>
        <w:rPr>
          <w:rFonts w:ascii="FSMePro" w:eastAsia="FSMePro" w:hAnsi="FSMePro"/>
          <w:sz w:val="20"/>
          <w:szCs w:val="20"/>
          <w:lang w:eastAsia="en-AU"/>
        </w:rPr>
      </w:pPr>
    </w:p>
    <w:p w14:paraId="3FBCDEE9" w14:textId="1A8D7941" w:rsidR="00450B8C" w:rsidRDefault="001F78BF" w:rsidP="00450B8C">
      <w:pPr>
        <w:spacing w:after="0" w:line="276" w:lineRule="auto"/>
        <w:rPr>
          <w:rFonts w:cs="Arial"/>
          <w:color w:val="000000" w:themeColor="text1"/>
        </w:rPr>
      </w:pPr>
      <w:r w:rsidRPr="2BA586DA">
        <w:rPr>
          <w:rFonts w:cs="Arial"/>
          <w:color w:val="000000" w:themeColor="text1"/>
          <w:kern w:val="24"/>
        </w:rPr>
        <w:lastRenderedPageBreak/>
        <w:t xml:space="preserve">In the most recent </w:t>
      </w:r>
      <w:r w:rsidR="41D89C5C" w:rsidRPr="2BA586DA">
        <w:rPr>
          <w:rFonts w:cs="Arial"/>
          <w:color w:val="000000" w:themeColor="text1"/>
          <w:kern w:val="24"/>
        </w:rPr>
        <w:t xml:space="preserve">period, </w:t>
      </w:r>
      <w:r w:rsidR="003C491B">
        <w:rPr>
          <w:rFonts w:cs="Arial"/>
          <w:color w:val="000000" w:themeColor="text1"/>
          <w:kern w:val="24"/>
        </w:rPr>
        <w:t>7</w:t>
      </w:r>
      <w:r w:rsidRPr="2BA586DA">
        <w:rPr>
          <w:rFonts w:cs="Arial"/>
          <w:color w:val="000000" w:themeColor="text1"/>
          <w:kern w:val="24"/>
        </w:rPr>
        <w:t xml:space="preserve">% of </w:t>
      </w:r>
      <w:r w:rsidR="00B617D5" w:rsidRPr="2BA586DA">
        <w:rPr>
          <w:rFonts w:cs="Arial"/>
          <w:color w:val="000000" w:themeColor="text1"/>
          <w:kern w:val="24"/>
        </w:rPr>
        <w:t>e</w:t>
      </w:r>
      <w:r w:rsidRPr="2BA586DA">
        <w:rPr>
          <w:rFonts w:cs="Arial"/>
          <w:color w:val="000000" w:themeColor="text1"/>
          <w:kern w:val="24"/>
        </w:rPr>
        <w:t xml:space="preserve">mployment </w:t>
      </w:r>
      <w:r w:rsidR="00B617D5" w:rsidRPr="2BA586DA">
        <w:rPr>
          <w:rFonts w:cs="Arial"/>
          <w:color w:val="000000" w:themeColor="text1"/>
          <w:kern w:val="24"/>
        </w:rPr>
        <w:t>s</w:t>
      </w:r>
      <w:r w:rsidRPr="2BA586DA">
        <w:rPr>
          <w:rFonts w:cs="Arial"/>
          <w:color w:val="000000" w:themeColor="text1"/>
          <w:kern w:val="24"/>
        </w:rPr>
        <w:t xml:space="preserve">upport </w:t>
      </w:r>
      <w:r w:rsidR="00B617D5" w:rsidRPr="2BA586DA">
        <w:rPr>
          <w:rFonts w:cs="Arial"/>
          <w:color w:val="000000" w:themeColor="text1"/>
          <w:kern w:val="24"/>
        </w:rPr>
        <w:t>r</w:t>
      </w:r>
      <w:r w:rsidRPr="2BA586DA">
        <w:rPr>
          <w:rFonts w:cs="Arial"/>
          <w:color w:val="000000" w:themeColor="text1"/>
          <w:kern w:val="24"/>
        </w:rPr>
        <w:t>ecipients identified as Aboriginal or Torres Strait Islander people</w:t>
      </w:r>
      <w:r w:rsidR="008F7444">
        <w:rPr>
          <w:rFonts w:cs="Arial"/>
          <w:color w:val="000000" w:themeColor="text1"/>
          <w:kern w:val="24"/>
        </w:rPr>
        <w:t xml:space="preserve">. </w:t>
      </w:r>
      <w:r w:rsidRPr="2BA586DA">
        <w:rPr>
          <w:rFonts w:cs="Arial"/>
          <w:color w:val="000000" w:themeColor="text1"/>
          <w:kern w:val="24"/>
        </w:rPr>
        <w:t xml:space="preserve">This is slightly lower than the </w:t>
      </w:r>
      <w:r w:rsidR="00B31931">
        <w:rPr>
          <w:rFonts w:cs="Arial"/>
          <w:color w:val="000000" w:themeColor="text1"/>
          <w:kern w:val="24"/>
        </w:rPr>
        <w:t>9</w:t>
      </w:r>
      <w:r w:rsidRPr="2BA586DA">
        <w:rPr>
          <w:rFonts w:cs="Arial"/>
          <w:color w:val="000000" w:themeColor="text1"/>
          <w:kern w:val="24"/>
        </w:rPr>
        <w:t xml:space="preserve">% of all NDIS participants </w:t>
      </w:r>
      <w:r w:rsidR="2422F341" w:rsidRPr="2BA586DA">
        <w:rPr>
          <w:rFonts w:cs="Arial"/>
          <w:color w:val="000000" w:themeColor="text1"/>
          <w:kern w:val="24"/>
        </w:rPr>
        <w:t>aged</w:t>
      </w:r>
      <w:r w:rsidRPr="2BA586DA">
        <w:rPr>
          <w:rFonts w:cs="Arial"/>
          <w:color w:val="000000" w:themeColor="text1"/>
          <w:kern w:val="24"/>
        </w:rPr>
        <w:t xml:space="preserve"> 15</w:t>
      </w:r>
      <w:r w:rsidR="00C45817">
        <w:rPr>
          <w:rFonts w:cs="Arial"/>
          <w:color w:val="000000" w:themeColor="text1"/>
          <w:kern w:val="24"/>
        </w:rPr>
        <w:t xml:space="preserve"> to </w:t>
      </w:r>
      <w:r w:rsidRPr="2BA586DA">
        <w:rPr>
          <w:rFonts w:cs="Arial"/>
          <w:color w:val="000000" w:themeColor="text1"/>
          <w:kern w:val="24"/>
        </w:rPr>
        <w:t>24 who identif</w:t>
      </w:r>
      <w:r w:rsidR="006D0C95" w:rsidRPr="2BA586DA">
        <w:rPr>
          <w:rFonts w:cs="Arial"/>
          <w:color w:val="000000" w:themeColor="text1"/>
          <w:kern w:val="24"/>
        </w:rPr>
        <w:t>ied</w:t>
      </w:r>
      <w:r w:rsidRPr="2BA586DA">
        <w:rPr>
          <w:rFonts w:cs="Arial"/>
          <w:color w:val="000000" w:themeColor="text1"/>
          <w:kern w:val="24"/>
        </w:rPr>
        <w:t xml:space="preserve"> as Aboriginal or Torres Strait Islander</w:t>
      </w:r>
      <w:r w:rsidR="000639AB" w:rsidRPr="2BA586DA">
        <w:rPr>
          <w:rFonts w:cs="Arial"/>
          <w:color w:val="000000" w:themeColor="text1"/>
        </w:rPr>
        <w:t>.</w:t>
      </w:r>
      <w:bookmarkStart w:id="65" w:name="_Culturally_and_Linguistically"/>
      <w:bookmarkStart w:id="66" w:name="_Toc105491518"/>
      <w:bookmarkEnd w:id="65"/>
      <w:r w:rsidR="008F7444">
        <w:rPr>
          <w:rFonts w:cs="Arial"/>
          <w:color w:val="000000" w:themeColor="text1"/>
        </w:rPr>
        <w:t xml:space="preserve"> </w:t>
      </w:r>
    </w:p>
    <w:p w14:paraId="16873A66" w14:textId="77777777" w:rsidR="00450B8C" w:rsidRPr="00450B8C" w:rsidRDefault="00450B8C" w:rsidP="00450B8C">
      <w:pPr>
        <w:spacing w:after="0" w:line="276" w:lineRule="auto"/>
        <w:rPr>
          <w:rFonts w:cs="Arial"/>
          <w:color w:val="000000" w:themeColor="text1"/>
        </w:rPr>
      </w:pPr>
    </w:p>
    <w:p w14:paraId="37B212EE" w14:textId="3F447157" w:rsidR="00D21123" w:rsidRDefault="00D21123" w:rsidP="003750CC">
      <w:pPr>
        <w:pStyle w:val="Heading3"/>
        <w:spacing w:before="0" w:after="0" w:line="276" w:lineRule="auto"/>
        <w:ind w:left="709" w:hanging="709"/>
      </w:pPr>
      <w:bookmarkStart w:id="67" w:name="_Toc153456987"/>
      <w:bookmarkStart w:id="68" w:name="_Toc195003745"/>
      <w:r w:rsidRPr="00D21123">
        <w:t xml:space="preserve">Culturally and Linguistically Diverse </w:t>
      </w:r>
      <w:r w:rsidR="001157AE">
        <w:t>s</w:t>
      </w:r>
      <w:r w:rsidRPr="00D21123">
        <w:t>tatus</w:t>
      </w:r>
      <w:bookmarkEnd w:id="66"/>
      <w:bookmarkEnd w:id="67"/>
      <w:bookmarkEnd w:id="68"/>
    </w:p>
    <w:p w14:paraId="4AA69F22" w14:textId="77777777" w:rsidR="00D57A95" w:rsidRPr="00913768" w:rsidRDefault="00D57A95" w:rsidP="003750CC">
      <w:pPr>
        <w:spacing w:after="0" w:line="276" w:lineRule="auto"/>
        <w:rPr>
          <w:sz w:val="10"/>
          <w:szCs w:val="10"/>
        </w:rPr>
      </w:pPr>
    </w:p>
    <w:p w14:paraId="451FBA33" w14:textId="61B4ABBE" w:rsidR="00B31931" w:rsidRDefault="00367849" w:rsidP="2A27AEB7">
      <w:pPr>
        <w:spacing w:after="0" w:line="276" w:lineRule="auto"/>
        <w:rPr>
          <w:b/>
          <w:bCs/>
        </w:rPr>
      </w:pPr>
      <w:r>
        <w:rPr>
          <w:b/>
          <w:bCs/>
        </w:rPr>
        <w:t xml:space="preserve">Figure </w:t>
      </w:r>
      <w:r w:rsidR="00FA5D72">
        <w:rPr>
          <w:b/>
          <w:bCs/>
        </w:rPr>
        <w:t>10</w:t>
      </w:r>
      <w:r>
        <w:rPr>
          <w:b/>
          <w:bCs/>
        </w:rPr>
        <w:t xml:space="preserve">. </w:t>
      </w:r>
      <w:r w:rsidR="00795956" w:rsidRPr="2A27AEB7">
        <w:rPr>
          <w:b/>
          <w:bCs/>
        </w:rPr>
        <w:t xml:space="preserve">Culturally and linguistically diverse </w:t>
      </w:r>
      <w:r w:rsidR="00591880" w:rsidRPr="2A27AEB7">
        <w:rPr>
          <w:b/>
          <w:bCs/>
        </w:rPr>
        <w:t xml:space="preserve">– </w:t>
      </w:r>
      <w:r w:rsidR="008D305E" w:rsidRPr="2A27AEB7">
        <w:rPr>
          <w:b/>
          <w:bCs/>
        </w:rPr>
        <w:t>percentage of participants</w:t>
      </w:r>
    </w:p>
    <w:p w14:paraId="69CD772B" w14:textId="6107A979" w:rsidR="006267C3" w:rsidRPr="009F70F4" w:rsidRDefault="00B808FF" w:rsidP="2A27AEB7">
      <w:pPr>
        <w:spacing w:after="0" w:line="276" w:lineRule="auto"/>
        <w:rPr>
          <w:rFonts w:ascii="FSMePro" w:eastAsia="FSMePro" w:hAnsi="FSMePro"/>
          <w:sz w:val="20"/>
          <w:szCs w:val="20"/>
          <w:lang w:eastAsia="en-AU"/>
        </w:rPr>
      </w:pPr>
      <w:r w:rsidRPr="00B808FF">
        <w:rPr>
          <w:rFonts w:ascii="FSMePro" w:eastAsia="FSMePro" w:hAnsi="FSMePro"/>
          <w:noProof/>
          <w:sz w:val="20"/>
          <w:szCs w:val="20"/>
          <w:lang w:eastAsia="en-AU"/>
        </w:rPr>
        <w:drawing>
          <wp:inline distT="0" distB="0" distL="0" distR="0" wp14:anchorId="7DFD6BE2" wp14:editId="372F4FD4">
            <wp:extent cx="5746750" cy="1715135"/>
            <wp:effectExtent l="0" t="0" r="6350" b="0"/>
            <wp:docPr id="915358123" name="Picture 1" descr="Participants who identified as Culturally and Linguistically Diverse from July to Sept 2023 7%.&#10;Participants who identified as Culturally and Linguistically Diverse from October to December 2023, 7%.&#10;Participants who identified as Culturally and Linguistically Diverse from  January to March 2024, 7%.&#10;Participants who identified as Culturally and Linguistically Diverse from April to June 2024, 7%.&#10;&#10;Participants who did not identify as Culturally and Linguistically Diverse from July to Sept 2023,  90%.&#10;Participants who did not identify as Culturally and Linguistically Diverse from October to December 2023, 89%.&#10;Participants who did not identify as Culturally and Linguistically Diverse from  January to March 2024, 89%.&#10;Participants who did not identify as Culturally and Linguistically Diverse from April to June 2024, 89%.&#10;&#10;Participants who did not state from July to Sept 2023, 4%.&#10;Participants who did not state from October to December 2023, 4%.&#10;Participants who did not state from  January to March 2024, 4%.&#10;Participants who did not state from April to June 2024, 5%.&#10;&#10;Not populated from July to Sept 2023, 0%.&#10;Not populated from October to December 2023, 0%. &#10;Not populated from  January to March 2024, 0%.&#10;Not populated from April to June 2024,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358123" name="Picture 1" descr="Participants who identified as Culturally and Linguistically Diverse from July to Sept 2023 7%.&#10;Participants who identified as Culturally and Linguistically Diverse from October to December 2023, 7%.&#10;Participants who identified as Culturally and Linguistically Diverse from  January to March 2024, 7%.&#10;Participants who identified as Culturally and Linguistically Diverse from April to June 2024, 7%.&#10;&#10;Participants who did not identify as Culturally and Linguistically Diverse from July to Sept 2023,  90%.&#10;Participants who did not identify as Culturally and Linguistically Diverse from October to December 2023, 89%.&#10;Participants who did not identify as Culturally and Linguistically Diverse from  January to March 2024, 89%.&#10;Participants who did not identify as Culturally and Linguistically Diverse from April to June 2024, 89%.&#10;&#10;Participants who did not state from July to Sept 2023, 4%.&#10;Participants who did not state from October to December 2023, 4%.&#10;Participants who did not state from  January to March 2024, 4%.&#10;Participants who did not state from April to June 2024, 5%.&#10;&#10;Not populated from July to Sept 2023, 0%.&#10;Not populated from October to December 2023, 0%. &#10;Not populated from  January to March 2024, 0%.&#10;Not populated from April to June 2024, 0%.&#10;"/>
                    <pic:cNvPicPr/>
                  </pic:nvPicPr>
                  <pic:blipFill>
                    <a:blip r:embed="rId29"/>
                    <a:stretch>
                      <a:fillRect/>
                    </a:stretch>
                  </pic:blipFill>
                  <pic:spPr>
                    <a:xfrm>
                      <a:off x="0" y="0"/>
                      <a:ext cx="5746750" cy="1715135"/>
                    </a:xfrm>
                    <a:prstGeom prst="rect">
                      <a:avLst/>
                    </a:prstGeom>
                  </pic:spPr>
                </pic:pic>
              </a:graphicData>
            </a:graphic>
          </wp:inline>
        </w:drawing>
      </w:r>
    </w:p>
    <w:p w14:paraId="6D3BABB2" w14:textId="05CFBD88" w:rsidR="001F78BF" w:rsidRDefault="001F78BF" w:rsidP="2A27AEB7">
      <w:pPr>
        <w:spacing w:after="0" w:line="276" w:lineRule="auto"/>
        <w:rPr>
          <w:rFonts w:cs="Arial"/>
          <w:color w:val="000000" w:themeColor="text1"/>
          <w:kern w:val="24"/>
        </w:rPr>
      </w:pPr>
      <w:r w:rsidRPr="2A27AEB7">
        <w:rPr>
          <w:rFonts w:cs="Arial"/>
          <w:color w:val="000000" w:themeColor="text1"/>
          <w:kern w:val="24"/>
        </w:rPr>
        <w:t xml:space="preserve">In the most recent period, around 7% of </w:t>
      </w:r>
      <w:r w:rsidR="00B617D5" w:rsidRPr="2A27AEB7">
        <w:rPr>
          <w:rFonts w:cs="Arial"/>
          <w:color w:val="000000" w:themeColor="text1"/>
          <w:kern w:val="24"/>
        </w:rPr>
        <w:t>e</w:t>
      </w:r>
      <w:r w:rsidRPr="2A27AEB7">
        <w:rPr>
          <w:rFonts w:cs="Arial"/>
          <w:color w:val="000000" w:themeColor="text1"/>
          <w:kern w:val="24"/>
        </w:rPr>
        <w:t xml:space="preserve">mployment </w:t>
      </w:r>
      <w:r w:rsidR="00B617D5" w:rsidRPr="2A27AEB7">
        <w:rPr>
          <w:rFonts w:cs="Arial"/>
          <w:color w:val="000000" w:themeColor="text1"/>
          <w:kern w:val="24"/>
        </w:rPr>
        <w:t>s</w:t>
      </w:r>
      <w:r w:rsidRPr="2A27AEB7">
        <w:rPr>
          <w:rFonts w:cs="Arial"/>
          <w:color w:val="000000" w:themeColor="text1"/>
          <w:kern w:val="24"/>
        </w:rPr>
        <w:t>upport recipients identified as being from a Culturally and Linguistically Diverse community.</w:t>
      </w:r>
      <w:r w:rsidR="00D57A95" w:rsidRPr="2A27AEB7">
        <w:rPr>
          <w:rFonts w:cs="Arial"/>
          <w:color w:val="000000" w:themeColor="text1"/>
          <w:kern w:val="24"/>
        </w:rPr>
        <w:t xml:space="preserve"> </w:t>
      </w:r>
      <w:r w:rsidR="000B569F" w:rsidRPr="2A27AEB7">
        <w:rPr>
          <w:rFonts w:cs="Arial"/>
          <w:color w:val="000000" w:themeColor="text1"/>
          <w:kern w:val="24"/>
        </w:rPr>
        <w:t xml:space="preserve">This is slightly higher than the 6% of all NDIS participants </w:t>
      </w:r>
      <w:r w:rsidR="14AD5321" w:rsidRPr="2A27AEB7">
        <w:rPr>
          <w:rFonts w:cs="Arial"/>
          <w:color w:val="000000" w:themeColor="text1"/>
          <w:kern w:val="24"/>
        </w:rPr>
        <w:t>aged</w:t>
      </w:r>
      <w:r w:rsidR="000B569F" w:rsidRPr="2A27AEB7">
        <w:rPr>
          <w:rFonts w:cs="Arial"/>
          <w:color w:val="000000" w:themeColor="text1"/>
          <w:kern w:val="24"/>
        </w:rPr>
        <w:t xml:space="preserve"> 15</w:t>
      </w:r>
      <w:r w:rsidR="001B566F">
        <w:rPr>
          <w:rFonts w:cs="Arial"/>
          <w:color w:val="000000" w:themeColor="text1"/>
          <w:kern w:val="24"/>
        </w:rPr>
        <w:t xml:space="preserve"> to </w:t>
      </w:r>
      <w:r w:rsidR="000B569F" w:rsidRPr="2A27AEB7">
        <w:rPr>
          <w:rFonts w:cs="Arial"/>
          <w:color w:val="000000" w:themeColor="text1"/>
          <w:kern w:val="24"/>
        </w:rPr>
        <w:t>24 who identified as being from a Culturally and Linguistically Diverse community.</w:t>
      </w:r>
    </w:p>
    <w:p w14:paraId="2A2FD385" w14:textId="6E01F769" w:rsidR="00403CB6" w:rsidRPr="00EB1BA5" w:rsidRDefault="00403CB6" w:rsidP="2A27AEB7">
      <w:pPr>
        <w:spacing w:after="0" w:line="276" w:lineRule="auto"/>
        <w:rPr>
          <w:rFonts w:ascii="FSMePro" w:eastAsia="FSMePro" w:hAnsi="FSMePro"/>
          <w:sz w:val="20"/>
          <w:szCs w:val="20"/>
          <w:lang w:eastAsia="en-AU"/>
        </w:rPr>
      </w:pPr>
      <w:r w:rsidRPr="547E1F03">
        <w:rPr>
          <w:rStyle w:val="ui-provider"/>
        </w:rPr>
        <w:t xml:space="preserve">The counts and percentages for this report </w:t>
      </w:r>
      <w:r w:rsidR="00EE6679" w:rsidRPr="547E1F03">
        <w:rPr>
          <w:rStyle w:val="ui-provider"/>
        </w:rPr>
        <w:t xml:space="preserve">had </w:t>
      </w:r>
      <w:r w:rsidRPr="547E1F03">
        <w:rPr>
          <w:rStyle w:val="ui-provider"/>
        </w:rPr>
        <w:t xml:space="preserve">been affected by the new computer system and integration of new processes. The counts and percentages are likely to be slightly understated for “Yes” and “No” </w:t>
      </w:r>
      <w:r w:rsidR="27F4A3F9" w:rsidRPr="547E1F03">
        <w:rPr>
          <w:rStyle w:val="ui-provider"/>
        </w:rPr>
        <w:t>classes and</w:t>
      </w:r>
      <w:r w:rsidRPr="547E1F03">
        <w:rPr>
          <w:rStyle w:val="ui-provider"/>
        </w:rPr>
        <w:t xml:space="preserve"> slightly overstated for “Not stated”.</w:t>
      </w:r>
    </w:p>
    <w:p w14:paraId="2AE57F3D" w14:textId="4A6C551C" w:rsidR="00450B8C" w:rsidRPr="00360F68" w:rsidRDefault="00450B8C">
      <w:pPr>
        <w:spacing w:after="0" w:line="240" w:lineRule="auto"/>
        <w:rPr>
          <w:b/>
          <w:bCs/>
          <w:color w:val="6B2976"/>
          <w:sz w:val="30"/>
          <w:szCs w:val="30"/>
        </w:rPr>
      </w:pPr>
      <w:bookmarkStart w:id="69" w:name="_Supports_&amp;_Milestones"/>
      <w:bookmarkStart w:id="70" w:name="_Toc105491519"/>
      <w:bookmarkEnd w:id="69"/>
    </w:p>
    <w:p w14:paraId="4084E75B" w14:textId="77777777" w:rsidR="00885DEC" w:rsidRDefault="00885DEC">
      <w:pPr>
        <w:spacing w:after="0" w:line="240" w:lineRule="auto"/>
        <w:rPr>
          <w:b/>
          <w:bCs/>
          <w:color w:val="6B2976"/>
          <w:sz w:val="44"/>
          <w:szCs w:val="26"/>
        </w:rPr>
      </w:pPr>
      <w:bookmarkStart w:id="71" w:name="_Toc153456988"/>
      <w:r>
        <w:br w:type="page"/>
      </w:r>
    </w:p>
    <w:p w14:paraId="5B083435" w14:textId="15CBA4FB" w:rsidR="001561E7" w:rsidRDefault="003D177B" w:rsidP="003750CC">
      <w:pPr>
        <w:pStyle w:val="Heading2"/>
        <w:spacing w:before="0" w:after="0" w:line="276" w:lineRule="auto"/>
      </w:pPr>
      <w:bookmarkStart w:id="72" w:name="_Toc195003746"/>
      <w:r>
        <w:lastRenderedPageBreak/>
        <w:t xml:space="preserve">Supports &amp; </w:t>
      </w:r>
      <w:r w:rsidR="00FE5A2C">
        <w:t>m</w:t>
      </w:r>
      <w:r>
        <w:t>ilestones</w:t>
      </w:r>
      <w:bookmarkEnd w:id="70"/>
      <w:bookmarkEnd w:id="71"/>
      <w:bookmarkEnd w:id="72"/>
    </w:p>
    <w:p w14:paraId="4C4610DE" w14:textId="77777777" w:rsidR="00AE17FD" w:rsidRPr="00AE17FD" w:rsidRDefault="00AE17FD" w:rsidP="003750CC">
      <w:pPr>
        <w:spacing w:after="0" w:line="276" w:lineRule="auto"/>
      </w:pPr>
    </w:p>
    <w:p w14:paraId="5C63F414" w14:textId="5518FE4F" w:rsidR="001561E7" w:rsidRDefault="00FA4225" w:rsidP="003750CC">
      <w:pPr>
        <w:pStyle w:val="Heading3"/>
        <w:spacing w:before="0" w:after="0" w:line="276" w:lineRule="auto"/>
        <w:ind w:left="709" w:hanging="709"/>
      </w:pPr>
      <w:bookmarkStart w:id="73" w:name="_Support_Type_Hours"/>
      <w:bookmarkStart w:id="74" w:name="_Toc105491520"/>
      <w:bookmarkStart w:id="75" w:name="_Toc153456989"/>
      <w:bookmarkStart w:id="76" w:name="_Toc195003747"/>
      <w:bookmarkEnd w:id="73"/>
      <w:r>
        <w:t xml:space="preserve">Support </w:t>
      </w:r>
      <w:r w:rsidR="001157AE">
        <w:t>t</w:t>
      </w:r>
      <w:r>
        <w:t xml:space="preserve">ype </w:t>
      </w:r>
      <w:r w:rsidR="001157AE">
        <w:t>h</w:t>
      </w:r>
      <w:r>
        <w:t>ours</w:t>
      </w:r>
      <w:bookmarkEnd w:id="74"/>
      <w:bookmarkEnd w:id="75"/>
      <w:bookmarkEnd w:id="76"/>
    </w:p>
    <w:p w14:paraId="3AE1036D" w14:textId="77777777" w:rsidR="00367849" w:rsidRPr="00367849" w:rsidRDefault="00367849" w:rsidP="00367849">
      <w:pPr>
        <w:spacing w:after="0"/>
        <w:rPr>
          <w:sz w:val="10"/>
          <w:szCs w:val="10"/>
        </w:rPr>
      </w:pPr>
    </w:p>
    <w:p w14:paraId="35A3E040" w14:textId="6C4AB071" w:rsidR="009F70F4" w:rsidRDefault="00367849" w:rsidP="00F761D0">
      <w:pPr>
        <w:tabs>
          <w:tab w:val="left" w:pos="810"/>
        </w:tabs>
        <w:spacing w:after="0" w:line="276" w:lineRule="auto"/>
        <w:rPr>
          <w:b/>
          <w:bCs/>
        </w:rPr>
      </w:pPr>
      <w:r>
        <w:rPr>
          <w:b/>
          <w:bCs/>
        </w:rPr>
        <w:t>Figure 1</w:t>
      </w:r>
      <w:r w:rsidR="00FA5D72">
        <w:rPr>
          <w:b/>
          <w:bCs/>
        </w:rPr>
        <w:t>1</w:t>
      </w:r>
      <w:r>
        <w:rPr>
          <w:b/>
          <w:bCs/>
        </w:rPr>
        <w:t xml:space="preserve">. </w:t>
      </w:r>
      <w:r w:rsidR="007D0C70">
        <w:rPr>
          <w:b/>
          <w:bCs/>
        </w:rPr>
        <w:t>Support type provided</w:t>
      </w:r>
      <w:r w:rsidR="00D274BB">
        <w:rPr>
          <w:b/>
          <w:bCs/>
        </w:rPr>
        <w:t xml:space="preserve"> </w:t>
      </w:r>
      <w:r w:rsidR="00A849B5">
        <w:rPr>
          <w:b/>
          <w:bCs/>
        </w:rPr>
        <w:t>– percentage</w:t>
      </w:r>
      <w:r w:rsidR="007D0C70">
        <w:rPr>
          <w:b/>
          <w:bCs/>
        </w:rPr>
        <w:t xml:space="preserve"> of</w:t>
      </w:r>
      <w:r w:rsidR="00B60F0F">
        <w:rPr>
          <w:b/>
          <w:bCs/>
        </w:rPr>
        <w:t xml:space="preserve"> average</w:t>
      </w:r>
      <w:r w:rsidR="007D0C70">
        <w:rPr>
          <w:b/>
          <w:bCs/>
        </w:rPr>
        <w:t xml:space="preserve"> hours</w:t>
      </w:r>
      <w:r w:rsidR="001B3DE1">
        <w:rPr>
          <w:b/>
          <w:bCs/>
        </w:rPr>
        <w:t xml:space="preserve"> per participant</w:t>
      </w:r>
    </w:p>
    <w:p w14:paraId="18FEF545" w14:textId="44C1E82D" w:rsidR="001F78BF" w:rsidRPr="009F70F4" w:rsidRDefault="009D077C" w:rsidP="005506A1">
      <w:pPr>
        <w:tabs>
          <w:tab w:val="left" w:pos="810"/>
        </w:tabs>
        <w:spacing w:after="0" w:line="276" w:lineRule="auto"/>
        <w:rPr>
          <w:rFonts w:ascii="FSMePro" w:eastAsia="FSMePro" w:hAnsi="FSMePro"/>
          <w:sz w:val="20"/>
          <w:szCs w:val="20"/>
          <w:lang w:eastAsia="en-AU"/>
        </w:rPr>
      </w:pPr>
      <w:r w:rsidRPr="009D077C">
        <w:rPr>
          <w:rFonts w:ascii="FSMePro" w:eastAsia="FSMePro" w:hAnsi="FSMePro"/>
          <w:noProof/>
          <w:sz w:val="20"/>
          <w:szCs w:val="20"/>
          <w:lang w:eastAsia="en-AU"/>
        </w:rPr>
        <w:drawing>
          <wp:inline distT="0" distB="0" distL="0" distR="0" wp14:anchorId="5DF4E31B" wp14:editId="341AE11B">
            <wp:extent cx="6262461" cy="6543040"/>
            <wp:effectExtent l="0" t="0" r="5080" b="0"/>
            <wp:docPr id="471666181" name="Picture 1" descr="The time spent on assessments per participant from July 2023 to December 2023 was 3%. From  January to June 2024, time spent on assessments was 4%. Time spent on planning and reviewing progress from July to September 2023 was 5%. Planning and reviewing progress the remaining 3 quarters up until June 2024, 6% per each quarter. Time spent exploring employment options from July to September 2023 was 7%. From October to December 2023, it was 8%. January to March 2024, was 7% and from April to June 2024 it was 8%. In all quarters from July 2023 to June 2024, time spent on engagement with family/carer to support employment directions was at 3%. In all quarters from July 2023 to June 2024, time spent on engagement with other professional/providers to support employment goals was at 3%. Time spent building social, presentation and communication skills from July to September 2023, was 22%. From October to December 2023 23% of the time was spent, while 25% of the time was spent from January to March 2024. In the last quarter from April to June 2024,  23% of the participants’ time was spent on building social, presentation and communication skills. Time spent on travel training was 6% across all quarters. Time spent on work skills training was 24% July to September 2023, 22% from October to December 2023, 24% from January to March 2024 and 23% from April to June 2024. Over all 4 quarters 5% of the time was spent on employer engagement education and job customisation. Time spent on work experience support from July to September 2023 was 16%. From October to December 2023, 15%, from  January to March 2024, 10% and from April to June 2024 it was 13%. Over all 4 quarters 1% of the time was spent on, on the job support. Other field 2 was 4% from July 2023 to December 13, while January to June 2024 was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66181" name="Picture 1" descr="The time spent on assessments per participant from July 2023 to December 2023 was 3%. From  January to June 2024, time spent on assessments was 4%. Time spent on planning and reviewing progress from July to September 2023 was 5%. Planning and reviewing progress the remaining 3 quarters up until June 2024, 6% per each quarter. Time spent exploring employment options from July to September 2023 was 7%. From October to December 2023, it was 8%. January to March 2024, was 7% and from April to June 2024 it was 8%. In all quarters from July 2023 to June 2024, time spent on engagement with family/carer to support employment directions was at 3%. In all quarters from July 2023 to June 2024, time spent on engagement with other professional/providers to support employment goals was at 3%. Time spent building social, presentation and communication skills from July to September 2023, was 22%. From October to December 2023 23% of the time was spent, while 25% of the time was spent from January to March 2024. In the last quarter from April to June 2024,  23% of the participants’ time was spent on building social, presentation and communication skills. Time spent on travel training was 6% across all quarters. Time spent on work skills training was 24% July to September 2023, 22% from October to December 2023, 24% from January to March 2024 and 23% from April to June 2024. Over all 4 quarters 5% of the time was spent on employer engagement education and job customisation. Time spent on work experience support from July to September 2023 was 16%. From October to December 2023, 15%, from  January to March 2024, 10% and from April to June 2024 it was 13%. Over all 4 quarters 1% of the time was spent on, on the job support. Other field 2 was 4% from July 2023 to December 13, while January to June 2024 was 5%.&#10;"/>
                    <pic:cNvPicPr/>
                  </pic:nvPicPr>
                  <pic:blipFill>
                    <a:blip r:embed="rId30"/>
                    <a:stretch>
                      <a:fillRect/>
                    </a:stretch>
                  </pic:blipFill>
                  <pic:spPr>
                    <a:xfrm>
                      <a:off x="0" y="0"/>
                      <a:ext cx="6280069" cy="6561437"/>
                    </a:xfrm>
                    <a:prstGeom prst="rect">
                      <a:avLst/>
                    </a:prstGeom>
                  </pic:spPr>
                </pic:pic>
              </a:graphicData>
            </a:graphic>
          </wp:inline>
        </w:drawing>
      </w:r>
    </w:p>
    <w:p w14:paraId="0BA1DFED" w14:textId="5501DE75" w:rsidR="00885DEC" w:rsidRDefault="61D466D1" w:rsidP="003750CC">
      <w:pPr>
        <w:spacing w:after="0" w:line="276" w:lineRule="auto"/>
        <w:rPr>
          <w:rFonts w:cs="Arial"/>
          <w:color w:val="000000" w:themeColor="text1"/>
          <w:kern w:val="24"/>
        </w:rPr>
      </w:pPr>
      <w:r w:rsidRPr="2BA586DA">
        <w:rPr>
          <w:rFonts w:cs="Arial"/>
          <w:color w:val="000000" w:themeColor="text1"/>
          <w:kern w:val="24"/>
        </w:rPr>
        <w:t>Almost half</w:t>
      </w:r>
      <w:r w:rsidR="00D6516B" w:rsidRPr="2BA586DA">
        <w:rPr>
          <w:rFonts w:cs="Arial"/>
          <w:color w:val="000000" w:themeColor="text1"/>
          <w:kern w:val="24"/>
        </w:rPr>
        <w:t xml:space="preserve"> </w:t>
      </w:r>
      <w:r w:rsidR="003512CE">
        <w:rPr>
          <w:rFonts w:cs="Arial"/>
          <w:color w:val="000000" w:themeColor="text1"/>
          <w:kern w:val="24"/>
        </w:rPr>
        <w:t>(4</w:t>
      </w:r>
      <w:r w:rsidR="003860A1">
        <w:rPr>
          <w:rFonts w:cs="Arial"/>
          <w:color w:val="000000" w:themeColor="text1"/>
          <w:kern w:val="24"/>
        </w:rPr>
        <w:t>7</w:t>
      </w:r>
      <w:r w:rsidR="003512CE">
        <w:rPr>
          <w:rFonts w:cs="Arial"/>
          <w:color w:val="000000" w:themeColor="text1"/>
          <w:kern w:val="24"/>
        </w:rPr>
        <w:t xml:space="preserve">%) </w:t>
      </w:r>
      <w:r w:rsidR="00D6516B" w:rsidRPr="2BA586DA">
        <w:rPr>
          <w:rFonts w:cs="Arial"/>
          <w:color w:val="000000" w:themeColor="text1"/>
          <w:kern w:val="24"/>
        </w:rPr>
        <w:t>of the training time was spent building the participant’s social, presentation, communication, and work skills.</w:t>
      </w:r>
      <w:r w:rsidR="00D57A95" w:rsidRPr="2BA586DA">
        <w:rPr>
          <w:rFonts w:cs="Arial"/>
          <w:color w:val="000000" w:themeColor="text1"/>
          <w:kern w:val="24"/>
        </w:rPr>
        <w:t xml:space="preserve"> </w:t>
      </w:r>
      <w:r w:rsidR="00545A45">
        <w:rPr>
          <w:rFonts w:cs="Arial"/>
          <w:color w:val="000000" w:themeColor="text1"/>
          <w:kern w:val="24"/>
        </w:rPr>
        <w:t xml:space="preserve">The amount of time dedicated to work experience support (on the job) has accounted for </w:t>
      </w:r>
      <w:r w:rsidR="00434532">
        <w:rPr>
          <w:rFonts w:cs="Arial"/>
          <w:color w:val="000000" w:themeColor="text1"/>
          <w:kern w:val="24"/>
        </w:rPr>
        <w:t xml:space="preserve">15% of </w:t>
      </w:r>
      <w:r w:rsidR="00434532" w:rsidRPr="00DF6393">
        <w:rPr>
          <w:rFonts w:cs="Arial"/>
          <w:color w:val="000000" w:themeColor="text1"/>
          <w:kern w:val="24"/>
        </w:rPr>
        <w:t xml:space="preserve">the </w:t>
      </w:r>
      <w:r w:rsidR="00545A45">
        <w:rPr>
          <w:rFonts w:cs="Arial"/>
          <w:color w:val="000000" w:themeColor="text1"/>
          <w:kern w:val="24"/>
        </w:rPr>
        <w:t xml:space="preserve">total </w:t>
      </w:r>
      <w:r w:rsidR="00434532" w:rsidRPr="00DF6393">
        <w:rPr>
          <w:rFonts w:cs="Arial"/>
          <w:color w:val="000000" w:themeColor="text1"/>
          <w:kern w:val="24"/>
        </w:rPr>
        <w:t>training time</w:t>
      </w:r>
      <w:r w:rsidR="00DF6393" w:rsidRPr="00DF6393">
        <w:rPr>
          <w:rFonts w:cs="Arial"/>
          <w:color w:val="000000" w:themeColor="text1"/>
          <w:kern w:val="24"/>
        </w:rPr>
        <w:t>.</w:t>
      </w:r>
      <w:r w:rsidR="001F3FA5">
        <w:rPr>
          <w:rFonts w:cs="Arial"/>
          <w:color w:val="000000" w:themeColor="text1"/>
          <w:kern w:val="24"/>
        </w:rPr>
        <w:t xml:space="preserve"> Percentages across the board have remained steady over the four quarters.</w:t>
      </w:r>
    </w:p>
    <w:p w14:paraId="3BDB894F" w14:textId="77777777" w:rsidR="00885DEC" w:rsidRDefault="00885DEC" w:rsidP="003750CC">
      <w:pPr>
        <w:spacing w:after="0" w:line="276" w:lineRule="auto"/>
        <w:rPr>
          <w:rFonts w:cs="Arial"/>
          <w:color w:val="000000" w:themeColor="text1"/>
          <w:kern w:val="24"/>
        </w:rPr>
      </w:pPr>
    </w:p>
    <w:p w14:paraId="54E3D33C" w14:textId="77777777" w:rsidR="00885DEC" w:rsidRDefault="00885DEC" w:rsidP="003750CC">
      <w:pPr>
        <w:spacing w:after="0" w:line="276" w:lineRule="auto"/>
        <w:rPr>
          <w:rFonts w:cs="Arial"/>
          <w:color w:val="000000" w:themeColor="text1"/>
          <w:kern w:val="24"/>
        </w:rPr>
      </w:pPr>
    </w:p>
    <w:p w14:paraId="2E0A12FA" w14:textId="77777777" w:rsidR="00885DEC" w:rsidRDefault="00885DEC" w:rsidP="003750CC">
      <w:pPr>
        <w:spacing w:after="0" w:line="276" w:lineRule="auto"/>
        <w:rPr>
          <w:rFonts w:cs="Arial"/>
          <w:color w:val="000000" w:themeColor="text1"/>
          <w:kern w:val="24"/>
        </w:rPr>
      </w:pPr>
    </w:p>
    <w:p w14:paraId="24376F53" w14:textId="77777777" w:rsidR="00885DEC" w:rsidRDefault="00885DEC" w:rsidP="003750CC">
      <w:pPr>
        <w:spacing w:after="0" w:line="276" w:lineRule="auto"/>
        <w:rPr>
          <w:rFonts w:cs="Arial"/>
          <w:color w:val="000000" w:themeColor="text1"/>
          <w:kern w:val="24"/>
        </w:rPr>
      </w:pPr>
    </w:p>
    <w:p w14:paraId="15A97B2A" w14:textId="77777777" w:rsidR="00885DEC" w:rsidRDefault="00885DEC" w:rsidP="003750CC">
      <w:pPr>
        <w:spacing w:after="0" w:line="276" w:lineRule="auto"/>
        <w:rPr>
          <w:rFonts w:cs="Arial"/>
          <w:color w:val="000000" w:themeColor="text1"/>
          <w:kern w:val="24"/>
        </w:rPr>
      </w:pPr>
    </w:p>
    <w:p w14:paraId="32352DC2" w14:textId="77777777" w:rsidR="00885DEC" w:rsidRPr="00885DEC" w:rsidRDefault="00885DEC" w:rsidP="003750CC">
      <w:pPr>
        <w:spacing w:after="0" w:line="276" w:lineRule="auto"/>
        <w:rPr>
          <w:rFonts w:cs="Arial"/>
          <w:color w:val="000000" w:themeColor="text1"/>
          <w:kern w:val="24"/>
        </w:rPr>
      </w:pPr>
    </w:p>
    <w:p w14:paraId="1348163D" w14:textId="77D74D13" w:rsidR="00704B9B" w:rsidRPr="00E6201C" w:rsidRDefault="00704B9B" w:rsidP="003750CC">
      <w:pPr>
        <w:pStyle w:val="Heading3"/>
        <w:spacing w:before="0" w:after="0" w:line="276" w:lineRule="auto"/>
        <w:ind w:left="709" w:hanging="709"/>
      </w:pPr>
      <w:bookmarkStart w:id="77" w:name="_Support_Delivery_Method"/>
      <w:bookmarkStart w:id="78" w:name="_Toc105491521"/>
      <w:bookmarkStart w:id="79" w:name="_Toc105582947"/>
      <w:bookmarkStart w:id="80" w:name="_Toc105491522"/>
      <w:bookmarkStart w:id="81" w:name="_Toc105582948"/>
      <w:bookmarkStart w:id="82" w:name="_Toc105491523"/>
      <w:bookmarkStart w:id="83" w:name="_Toc153456990"/>
      <w:bookmarkStart w:id="84" w:name="_Toc195003748"/>
      <w:bookmarkEnd w:id="77"/>
      <w:bookmarkEnd w:id="78"/>
      <w:bookmarkEnd w:id="79"/>
      <w:bookmarkEnd w:id="80"/>
      <w:bookmarkEnd w:id="81"/>
      <w:r w:rsidRPr="00E6201C">
        <w:t xml:space="preserve">Support </w:t>
      </w:r>
      <w:r w:rsidR="00FE5A2C" w:rsidRPr="00E6201C">
        <w:t>d</w:t>
      </w:r>
      <w:r w:rsidRPr="00E6201C">
        <w:t xml:space="preserve">elivery </w:t>
      </w:r>
      <w:r w:rsidR="00FE5A2C" w:rsidRPr="00E6201C">
        <w:t>m</w:t>
      </w:r>
      <w:r w:rsidRPr="00E6201C">
        <w:t>ethod</w:t>
      </w:r>
      <w:bookmarkEnd w:id="82"/>
      <w:bookmarkEnd w:id="83"/>
      <w:bookmarkEnd w:id="84"/>
    </w:p>
    <w:p w14:paraId="7D653046" w14:textId="77777777" w:rsidR="001D2FC3" w:rsidRPr="001D2FC3" w:rsidRDefault="001D2FC3" w:rsidP="00367849">
      <w:pPr>
        <w:spacing w:after="0" w:line="276" w:lineRule="auto"/>
        <w:rPr>
          <w:b/>
          <w:bCs/>
          <w:sz w:val="10"/>
          <w:szCs w:val="10"/>
        </w:rPr>
      </w:pPr>
    </w:p>
    <w:p w14:paraId="31C76EDF" w14:textId="448B4327" w:rsidR="007364A7" w:rsidRDefault="00367849" w:rsidP="00A10557">
      <w:pPr>
        <w:spacing w:after="0" w:line="276" w:lineRule="auto"/>
        <w:rPr>
          <w:b/>
          <w:bCs/>
        </w:rPr>
      </w:pPr>
      <w:r>
        <w:rPr>
          <w:b/>
          <w:bCs/>
        </w:rPr>
        <w:t>Figure 1</w:t>
      </w:r>
      <w:r w:rsidR="00FA5D72">
        <w:rPr>
          <w:b/>
          <w:bCs/>
        </w:rPr>
        <w:t>2</w:t>
      </w:r>
      <w:r>
        <w:rPr>
          <w:b/>
          <w:bCs/>
        </w:rPr>
        <w:t xml:space="preserve">. </w:t>
      </w:r>
      <w:r w:rsidR="00E07C3A">
        <w:rPr>
          <w:b/>
          <w:bCs/>
        </w:rPr>
        <w:t xml:space="preserve">Delivery method </w:t>
      </w:r>
      <w:r w:rsidR="00434A64">
        <w:rPr>
          <w:b/>
          <w:bCs/>
        </w:rPr>
        <w:t xml:space="preserve">– </w:t>
      </w:r>
      <w:r w:rsidR="00103812">
        <w:rPr>
          <w:b/>
          <w:bCs/>
        </w:rPr>
        <w:t>percentage of hours</w:t>
      </w:r>
    </w:p>
    <w:p w14:paraId="188998FD" w14:textId="44AEC733" w:rsidR="003C3BAA" w:rsidRPr="009F70F4" w:rsidRDefault="00AA4406" w:rsidP="00A10557">
      <w:pPr>
        <w:spacing w:after="0" w:line="276" w:lineRule="auto"/>
        <w:rPr>
          <w:b/>
          <w:bCs/>
        </w:rPr>
      </w:pPr>
      <w:r w:rsidRPr="00AA4406">
        <w:rPr>
          <w:b/>
          <w:bCs/>
          <w:noProof/>
        </w:rPr>
        <w:drawing>
          <wp:inline distT="0" distB="0" distL="0" distR="0" wp14:anchorId="001CBAD6" wp14:editId="271ECA3B">
            <wp:extent cx="5314989" cy="1128721"/>
            <wp:effectExtent l="0" t="0" r="0" b="0"/>
            <wp:docPr id="17038282" name="Picture 1" descr="The time spent on one to one support from July to December 2023 was 45%. From January to March 2024, it was 46% and from April to June 2024 it was 48%. Group based support from July to Sept 2023 was 54%. From October to December 2023 it was 53% from January to March 2024, 52% and from April to June 2024 it was 50%. Distance or online support from July to December 2023 was 1% while January to June 2024 was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8282" name="Picture 1" descr="The time spent on one to one support from July to December 2023 was 45%. From January to March 2024, it was 46% and from April to June 2024 it was 48%. Group based support from July to Sept 2023 was 54%. From October to December 2023 it was 53% from January to March 2024, 52% and from April to June 2024 it was 50%. Distance or online support from July to December 2023 was 1% while January to June 2024 was2 %."/>
                    <pic:cNvPicPr/>
                  </pic:nvPicPr>
                  <pic:blipFill>
                    <a:blip r:embed="rId31"/>
                    <a:stretch>
                      <a:fillRect/>
                    </a:stretch>
                  </pic:blipFill>
                  <pic:spPr>
                    <a:xfrm>
                      <a:off x="0" y="0"/>
                      <a:ext cx="5314989" cy="1128721"/>
                    </a:xfrm>
                    <a:prstGeom prst="rect">
                      <a:avLst/>
                    </a:prstGeom>
                  </pic:spPr>
                </pic:pic>
              </a:graphicData>
            </a:graphic>
          </wp:inline>
        </w:drawing>
      </w:r>
    </w:p>
    <w:p w14:paraId="0E05D61F" w14:textId="5AAB0314" w:rsidR="00A72452" w:rsidRPr="007A4C8A" w:rsidRDefault="00A72452" w:rsidP="00A10557">
      <w:pPr>
        <w:spacing w:after="0" w:line="276" w:lineRule="auto"/>
        <w:rPr>
          <w:rFonts w:cs="Arial"/>
          <w:color w:val="000000" w:themeColor="text1"/>
          <w:kern w:val="24"/>
          <w:szCs w:val="22"/>
        </w:rPr>
      </w:pPr>
      <w:r w:rsidRPr="007A4C8A">
        <w:rPr>
          <w:rFonts w:cs="Arial"/>
          <w:color w:val="000000" w:themeColor="text1"/>
          <w:kern w:val="24"/>
          <w:szCs w:val="22"/>
        </w:rPr>
        <w:t>Participants have been excluded from this section where the sum of One to One, Group based, Distance or Online percentages did not equal 100%.</w:t>
      </w:r>
    </w:p>
    <w:p w14:paraId="2A2DE246" w14:textId="3A9D9575" w:rsidR="00D02720" w:rsidRPr="009E2CB6" w:rsidRDefault="00717563" w:rsidP="003750CC">
      <w:pPr>
        <w:spacing w:after="0" w:line="276" w:lineRule="auto"/>
        <w:rPr>
          <w:rFonts w:cs="Arial"/>
          <w:color w:val="000000" w:themeColor="text1"/>
          <w:kern w:val="24"/>
          <w:szCs w:val="22"/>
        </w:rPr>
      </w:pPr>
      <w:r w:rsidRPr="009E2CB6">
        <w:rPr>
          <w:rFonts w:cs="Arial"/>
          <w:color w:val="000000" w:themeColor="text1"/>
          <w:kern w:val="24"/>
          <w:szCs w:val="22"/>
        </w:rPr>
        <w:t xml:space="preserve">The percentage of </w:t>
      </w:r>
      <w:r w:rsidR="004428DE" w:rsidRPr="009E2CB6">
        <w:rPr>
          <w:rFonts w:cs="Arial"/>
          <w:color w:val="000000" w:themeColor="text1"/>
          <w:kern w:val="24"/>
          <w:szCs w:val="22"/>
        </w:rPr>
        <w:t>one-to-one</w:t>
      </w:r>
      <w:r w:rsidR="00417F9C" w:rsidRPr="009E2CB6">
        <w:rPr>
          <w:rFonts w:cs="Arial"/>
          <w:color w:val="000000" w:themeColor="text1"/>
          <w:kern w:val="24"/>
          <w:szCs w:val="22"/>
        </w:rPr>
        <w:t xml:space="preserve"> support has slightly increased </w:t>
      </w:r>
      <w:r w:rsidR="004554C7" w:rsidRPr="009E2CB6">
        <w:rPr>
          <w:rFonts w:cs="Arial"/>
          <w:color w:val="000000" w:themeColor="text1"/>
          <w:kern w:val="24"/>
          <w:szCs w:val="22"/>
        </w:rPr>
        <w:t>over the period</w:t>
      </w:r>
      <w:r w:rsidR="003C3BAA" w:rsidRPr="009E2CB6">
        <w:rPr>
          <w:rFonts w:cs="Arial"/>
          <w:color w:val="000000" w:themeColor="text1"/>
          <w:kern w:val="24"/>
          <w:szCs w:val="22"/>
        </w:rPr>
        <w:t xml:space="preserve">, </w:t>
      </w:r>
      <w:r w:rsidR="00541898" w:rsidRPr="009E2CB6">
        <w:rPr>
          <w:rFonts w:cs="Arial"/>
          <w:color w:val="000000" w:themeColor="text1"/>
          <w:kern w:val="24"/>
          <w:szCs w:val="22"/>
        </w:rPr>
        <w:t>at the expense of</w:t>
      </w:r>
      <w:r w:rsidR="003C3BAA" w:rsidRPr="009E2CB6">
        <w:rPr>
          <w:rFonts w:cs="Arial"/>
          <w:color w:val="000000" w:themeColor="text1"/>
          <w:kern w:val="24"/>
          <w:szCs w:val="22"/>
        </w:rPr>
        <w:t xml:space="preserve"> </w:t>
      </w:r>
      <w:r w:rsidR="004428DE" w:rsidRPr="009E2CB6">
        <w:rPr>
          <w:rFonts w:cs="Arial"/>
          <w:color w:val="000000" w:themeColor="text1"/>
          <w:kern w:val="24"/>
          <w:szCs w:val="22"/>
        </w:rPr>
        <w:t>group-based</w:t>
      </w:r>
      <w:r w:rsidR="003C3BAA" w:rsidRPr="009E2CB6">
        <w:rPr>
          <w:rFonts w:cs="Arial"/>
          <w:color w:val="000000" w:themeColor="text1"/>
          <w:kern w:val="24"/>
          <w:szCs w:val="22"/>
        </w:rPr>
        <w:t xml:space="preserve"> support.</w:t>
      </w:r>
      <w:r w:rsidR="004554C7" w:rsidRPr="009E2CB6">
        <w:rPr>
          <w:rFonts w:cs="Arial"/>
          <w:color w:val="000000" w:themeColor="text1"/>
          <w:kern w:val="24"/>
          <w:szCs w:val="22"/>
        </w:rPr>
        <w:t xml:space="preserve"> </w:t>
      </w:r>
    </w:p>
    <w:p w14:paraId="2428BA4A" w14:textId="79C320B3" w:rsidR="005F2B60" w:rsidRPr="00A40913" w:rsidRDefault="005F2B60" w:rsidP="00F761D0">
      <w:pPr>
        <w:spacing w:after="0" w:line="276" w:lineRule="auto"/>
        <w:rPr>
          <w:b/>
          <w:color w:val="6B2976"/>
          <w:szCs w:val="22"/>
        </w:rPr>
      </w:pPr>
      <w:bookmarkStart w:id="85" w:name="_Progress_Towards_Milestones_2"/>
      <w:bookmarkStart w:id="86" w:name="_Toc105491524"/>
      <w:bookmarkEnd w:id="85"/>
    </w:p>
    <w:p w14:paraId="31138621" w14:textId="5A4DD5BB" w:rsidR="00BB33D2" w:rsidRPr="00BB33D2" w:rsidRDefault="002E38F6" w:rsidP="00BB33D2">
      <w:pPr>
        <w:pStyle w:val="Heading3"/>
        <w:spacing w:before="0" w:after="240" w:line="276" w:lineRule="auto"/>
        <w:ind w:left="709" w:hanging="709"/>
      </w:pPr>
      <w:bookmarkStart w:id="87" w:name="_Toc153456991"/>
      <w:bookmarkStart w:id="88" w:name="_Toc195003749"/>
      <w:r>
        <w:t xml:space="preserve">Progress </w:t>
      </w:r>
      <w:r w:rsidR="00FE5A2C">
        <w:t>t</w:t>
      </w:r>
      <w:r>
        <w:t xml:space="preserve">owards </w:t>
      </w:r>
      <w:r w:rsidR="00FE5A2C">
        <w:t>m</w:t>
      </w:r>
      <w:r>
        <w:t>ilestones</w:t>
      </w:r>
      <w:r w:rsidR="00953BC8">
        <w:t xml:space="preserve"> – </w:t>
      </w:r>
      <w:r w:rsidR="008F46F4">
        <w:t>s</w:t>
      </w:r>
      <w:r w:rsidR="00953BC8">
        <w:t xml:space="preserve">napshot </w:t>
      </w:r>
      <w:r w:rsidR="00BE0F81">
        <w:t>at each reporting period</w:t>
      </w:r>
      <w:bookmarkEnd w:id="86"/>
      <w:bookmarkEnd w:id="87"/>
      <w:bookmarkEnd w:id="88"/>
    </w:p>
    <w:p w14:paraId="2F60BCBF" w14:textId="435F4853" w:rsidR="0055681E" w:rsidRDefault="00582598" w:rsidP="2A27AEB7">
      <w:pPr>
        <w:spacing w:after="0" w:line="276" w:lineRule="auto"/>
        <w:rPr>
          <w:rFonts w:cs="Arial"/>
          <w:color w:val="000000" w:themeColor="text1"/>
          <w:kern w:val="24"/>
        </w:rPr>
      </w:pPr>
      <w:r>
        <w:rPr>
          <w:rFonts w:cs="Arial"/>
          <w:color w:val="000000" w:themeColor="text1"/>
          <w:kern w:val="24"/>
          <w:szCs w:val="22"/>
        </w:rPr>
        <w:t>This section looks at the distribution of progress for participants who worked on a particular milestone (where there are training hours reported for that specific skill), for each reporting period in isolation (non-cumulative).</w:t>
      </w:r>
    </w:p>
    <w:p w14:paraId="2B8551EF" w14:textId="1EE7EB61" w:rsidR="00C870A0" w:rsidRDefault="00C870A0" w:rsidP="2A27AEB7">
      <w:pPr>
        <w:spacing w:after="0" w:line="276" w:lineRule="auto"/>
        <w:rPr>
          <w:rFonts w:cs="Arial"/>
          <w:color w:val="000000" w:themeColor="text1"/>
          <w:kern w:val="24"/>
        </w:rPr>
      </w:pPr>
    </w:p>
    <w:p w14:paraId="789DE8D1" w14:textId="728F14B5" w:rsidR="001561E7" w:rsidRDefault="00C578B9" w:rsidP="003750CC">
      <w:pPr>
        <w:pStyle w:val="Heading4"/>
        <w:spacing w:after="0" w:line="276" w:lineRule="auto"/>
      </w:pPr>
      <w:bookmarkStart w:id="89" w:name="_Social,_presentation_and"/>
      <w:bookmarkEnd w:id="89"/>
      <w:r w:rsidRPr="00C578B9">
        <w:t>Social, presentation and communication skill</w:t>
      </w:r>
    </w:p>
    <w:p w14:paraId="761A4B60" w14:textId="77777777" w:rsidR="00AE17FD" w:rsidRPr="0031264F" w:rsidRDefault="00AE17FD" w:rsidP="003750CC">
      <w:pPr>
        <w:spacing w:after="0" w:line="276" w:lineRule="auto"/>
        <w:rPr>
          <w:sz w:val="10"/>
          <w:szCs w:val="10"/>
        </w:rPr>
      </w:pPr>
    </w:p>
    <w:p w14:paraId="6F6A8476" w14:textId="55156EC7" w:rsidR="009F70F4" w:rsidRDefault="00A10557" w:rsidP="003750CC">
      <w:pPr>
        <w:spacing w:after="0" w:line="276" w:lineRule="auto"/>
        <w:rPr>
          <w:b/>
          <w:bCs/>
        </w:rPr>
      </w:pPr>
      <w:r>
        <w:rPr>
          <w:b/>
          <w:bCs/>
        </w:rPr>
        <w:t>Figure 1</w:t>
      </w:r>
      <w:r w:rsidR="00FA5D72">
        <w:rPr>
          <w:b/>
          <w:bCs/>
        </w:rPr>
        <w:t>3</w:t>
      </w:r>
      <w:r>
        <w:rPr>
          <w:b/>
          <w:bCs/>
        </w:rPr>
        <w:t xml:space="preserve">. </w:t>
      </w:r>
      <w:r w:rsidR="004B0498">
        <w:rPr>
          <w:b/>
          <w:bCs/>
        </w:rPr>
        <w:t xml:space="preserve">Social, presentation and communication skill milestone </w:t>
      </w:r>
      <w:r w:rsidR="00EC0866">
        <w:rPr>
          <w:b/>
          <w:bCs/>
        </w:rPr>
        <w:t>–</w:t>
      </w:r>
      <w:r w:rsidR="005F2B60">
        <w:rPr>
          <w:b/>
          <w:bCs/>
        </w:rPr>
        <w:t xml:space="preserve"> percentage of</w:t>
      </w:r>
      <w:r w:rsidR="004B0498">
        <w:rPr>
          <w:b/>
          <w:bCs/>
        </w:rPr>
        <w:t xml:space="preserve"> </w:t>
      </w:r>
      <w:r w:rsidR="004C0A0C" w:rsidRPr="004C0A0C">
        <w:rPr>
          <w:b/>
          <w:bCs/>
        </w:rPr>
        <w:t>participant progress</w:t>
      </w:r>
    </w:p>
    <w:p w14:paraId="0987FED5" w14:textId="0C8E2774" w:rsidR="00A40913" w:rsidRPr="009F70F4" w:rsidRDefault="004C745F" w:rsidP="003750CC">
      <w:pPr>
        <w:spacing w:after="0" w:line="276" w:lineRule="auto"/>
        <w:rPr>
          <w:rFonts w:ascii="FSMePro" w:eastAsia="FSMePro" w:hAnsi="FSMePro"/>
          <w:sz w:val="20"/>
          <w:szCs w:val="20"/>
          <w:lang w:eastAsia="en-AU"/>
        </w:rPr>
      </w:pPr>
      <w:r w:rsidRPr="004C745F">
        <w:rPr>
          <w:rFonts w:ascii="FSMePro" w:eastAsia="FSMePro" w:hAnsi="FSMePro"/>
          <w:noProof/>
          <w:sz w:val="20"/>
          <w:szCs w:val="20"/>
          <w:lang w:eastAsia="en-AU"/>
        </w:rPr>
        <w:drawing>
          <wp:inline distT="0" distB="0" distL="0" distR="0" wp14:anchorId="448C3288" wp14:editId="39C993B4">
            <wp:extent cx="5319751" cy="1619262"/>
            <wp:effectExtent l="0" t="0" r="0" b="0"/>
            <wp:docPr id="1196475682" name="Picture 1" descr="Toward the social, presentation and communication skill milestone, there was 6% of participants who showed no progress across all 4 quarters. The percentage of participants who showed some progress was 72% between July to September 2023. 69% showed some progress between October to December 2023. 73% showed some progress between January to March 2024. 72% showed some progress between April to June 2024. The percentage of participants who showed significant progress was 21% between July to Sept 2023. 23% showed significant progress between October to December 2023. 20% showed significant progress between January to March 2024. 21% showed significant progress between April to June 2024. The percentage of participants who fully achieved their goals was 1% from July to September 2023. 2% fully achieved their goals between October to December 2023. 1% fully achieved their goals between January to March 2024 and April to June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475682" name="Picture 1" descr="Toward the social, presentation and communication skill milestone, there was 6% of participants who showed no progress across all 4 quarters. The percentage of participants who showed some progress was 72% between July to September 2023. 69% showed some progress between October to December 2023. 73% showed some progress between January to March 2024. 72% showed some progress between April to June 2024. The percentage of participants who showed significant progress was 21% between July to Sept 2023. 23% showed significant progress between October to December 2023. 20% showed significant progress between January to March 2024. 21% showed significant progress between April to June 2024. The percentage of participants who fully achieved their goals was 1% from July to September 2023. 2% fully achieved their goals between October to December 2023. 1% fully achieved their goals between January to March 2024 and April to June 2024."/>
                    <pic:cNvPicPr/>
                  </pic:nvPicPr>
                  <pic:blipFill>
                    <a:blip r:embed="rId32"/>
                    <a:stretch>
                      <a:fillRect/>
                    </a:stretch>
                  </pic:blipFill>
                  <pic:spPr>
                    <a:xfrm>
                      <a:off x="0" y="0"/>
                      <a:ext cx="5319751" cy="1619262"/>
                    </a:xfrm>
                    <a:prstGeom prst="rect">
                      <a:avLst/>
                    </a:prstGeom>
                  </pic:spPr>
                </pic:pic>
              </a:graphicData>
            </a:graphic>
          </wp:inline>
        </w:drawing>
      </w:r>
    </w:p>
    <w:p w14:paraId="3D3FF023" w14:textId="3B607677" w:rsidR="00795B9C" w:rsidRPr="00795B9C" w:rsidRDefault="001F78BF" w:rsidP="003750CC">
      <w:pPr>
        <w:spacing w:after="0" w:line="276" w:lineRule="auto"/>
        <w:rPr>
          <w:rFonts w:cs="Arial"/>
          <w:color w:val="000000" w:themeColor="text1"/>
          <w:kern w:val="24"/>
        </w:rPr>
      </w:pPr>
      <w:r w:rsidRPr="2A27AEB7">
        <w:rPr>
          <w:rFonts w:cs="Arial"/>
          <w:color w:val="000000" w:themeColor="text1"/>
          <w:kern w:val="24"/>
        </w:rPr>
        <w:t xml:space="preserve">For participants who worked on this specific milestone, </w:t>
      </w:r>
      <w:r w:rsidR="00A53C86">
        <w:rPr>
          <w:rFonts w:cs="Arial"/>
          <w:color w:val="000000" w:themeColor="text1"/>
          <w:kern w:val="24"/>
        </w:rPr>
        <w:t>72</w:t>
      </w:r>
      <w:r w:rsidRPr="2A27AEB7">
        <w:rPr>
          <w:rFonts w:cs="Arial"/>
          <w:color w:val="000000" w:themeColor="text1"/>
          <w:kern w:val="24"/>
        </w:rPr>
        <w:t xml:space="preserve">% reported some progress and </w:t>
      </w:r>
      <w:r w:rsidR="001B0984">
        <w:rPr>
          <w:rFonts w:cs="Arial"/>
          <w:color w:val="000000" w:themeColor="text1"/>
          <w:kern w:val="24"/>
        </w:rPr>
        <w:t>2</w:t>
      </w:r>
      <w:r w:rsidR="00A53C86">
        <w:rPr>
          <w:rFonts w:cs="Arial"/>
          <w:color w:val="000000" w:themeColor="text1"/>
          <w:kern w:val="24"/>
        </w:rPr>
        <w:t>1</w:t>
      </w:r>
      <w:r w:rsidR="001B0984">
        <w:rPr>
          <w:rFonts w:cs="Arial"/>
          <w:color w:val="000000" w:themeColor="text1"/>
          <w:kern w:val="24"/>
        </w:rPr>
        <w:t>%</w:t>
      </w:r>
      <w:r w:rsidRPr="2A27AEB7">
        <w:rPr>
          <w:rFonts w:cs="Arial"/>
          <w:color w:val="000000" w:themeColor="text1"/>
          <w:kern w:val="24"/>
        </w:rPr>
        <w:t xml:space="preserve"> reported </w:t>
      </w:r>
      <w:bookmarkStart w:id="90" w:name="_Int_VkYSCsE6"/>
      <w:r w:rsidRPr="2A27AEB7">
        <w:rPr>
          <w:rFonts w:cs="Arial"/>
          <w:color w:val="000000" w:themeColor="text1"/>
          <w:kern w:val="24"/>
        </w:rPr>
        <w:t>significant progress</w:t>
      </w:r>
      <w:bookmarkEnd w:id="90"/>
      <w:r w:rsidR="00655479">
        <w:rPr>
          <w:rFonts w:cs="Arial"/>
          <w:color w:val="000000" w:themeColor="text1"/>
          <w:kern w:val="24"/>
        </w:rPr>
        <w:t xml:space="preserve"> in the latest reporting period</w:t>
      </w:r>
      <w:r>
        <w:rPr>
          <w:rFonts w:cs="Arial"/>
          <w:color w:val="000000" w:themeColor="text1"/>
          <w:kern w:val="24"/>
          <w:szCs w:val="22"/>
        </w:rPr>
        <w:t>.</w:t>
      </w:r>
      <w:r w:rsidR="001B0984">
        <w:rPr>
          <w:rFonts w:cs="Arial"/>
          <w:color w:val="000000" w:themeColor="text1"/>
          <w:kern w:val="24"/>
          <w:szCs w:val="22"/>
        </w:rPr>
        <w:t xml:space="preserve"> </w:t>
      </w:r>
      <w:r w:rsidR="00154D51">
        <w:rPr>
          <w:rFonts w:cs="Arial"/>
          <w:color w:val="000000" w:themeColor="text1"/>
          <w:kern w:val="24"/>
          <w:szCs w:val="22"/>
        </w:rPr>
        <w:t>Percentages have remained fairly consistent over the 4 quarters.</w:t>
      </w:r>
      <w:r w:rsidR="00795B9C">
        <w:rPr>
          <w:b/>
          <w:bCs/>
          <w:i/>
          <w:iCs/>
        </w:rPr>
        <w:t xml:space="preserve"> </w:t>
      </w:r>
      <w:r w:rsidR="00F937C2">
        <w:rPr>
          <w:b/>
          <w:bCs/>
          <w:i/>
          <w:iCs/>
        </w:rPr>
        <w:t xml:space="preserve"> </w:t>
      </w:r>
    </w:p>
    <w:p w14:paraId="76CA6849" w14:textId="740874F5" w:rsidR="0064320F" w:rsidRDefault="0064320F" w:rsidP="003750CC">
      <w:pPr>
        <w:spacing w:after="0" w:line="276" w:lineRule="auto"/>
        <w:rPr>
          <w:rFonts w:cs="Arial"/>
          <w:color w:val="000000" w:themeColor="text1"/>
          <w:kern w:val="24"/>
          <w:szCs w:val="22"/>
        </w:rPr>
      </w:pPr>
    </w:p>
    <w:p w14:paraId="5472ACCB" w14:textId="770B8488" w:rsidR="003F1B3B" w:rsidRDefault="003F1B3B" w:rsidP="003750CC">
      <w:pPr>
        <w:pStyle w:val="Heading4"/>
        <w:spacing w:after="0" w:line="276" w:lineRule="auto"/>
      </w:pPr>
      <w:bookmarkStart w:id="91" w:name="_Travel_skill"/>
      <w:bookmarkEnd w:id="91"/>
      <w:r>
        <w:t xml:space="preserve">Travel </w:t>
      </w:r>
      <w:r w:rsidRPr="00C578B9">
        <w:t>skill</w:t>
      </w:r>
    </w:p>
    <w:p w14:paraId="1D1DAFDF" w14:textId="77777777" w:rsidR="00A10557" w:rsidRPr="00AF3800" w:rsidRDefault="00A10557" w:rsidP="003750CC">
      <w:pPr>
        <w:spacing w:after="0" w:line="276" w:lineRule="auto"/>
        <w:rPr>
          <w:sz w:val="10"/>
          <w:szCs w:val="10"/>
        </w:rPr>
      </w:pPr>
    </w:p>
    <w:p w14:paraId="513A96E3" w14:textId="23E20612" w:rsidR="00D02720" w:rsidRDefault="00A10557" w:rsidP="003750CC">
      <w:pPr>
        <w:spacing w:after="0" w:line="276" w:lineRule="auto"/>
        <w:rPr>
          <w:b/>
          <w:bCs/>
        </w:rPr>
      </w:pPr>
      <w:r>
        <w:rPr>
          <w:b/>
          <w:bCs/>
        </w:rPr>
        <w:t>Figure 1</w:t>
      </w:r>
      <w:r w:rsidR="00FA5D72">
        <w:rPr>
          <w:b/>
          <w:bCs/>
        </w:rPr>
        <w:t>4</w:t>
      </w:r>
      <w:r>
        <w:rPr>
          <w:b/>
          <w:bCs/>
        </w:rPr>
        <w:t xml:space="preserve">. </w:t>
      </w:r>
      <w:r w:rsidR="004B0498">
        <w:rPr>
          <w:b/>
          <w:bCs/>
        </w:rPr>
        <w:t xml:space="preserve">Travel skill milestone </w:t>
      </w:r>
      <w:r w:rsidR="00EC0866">
        <w:rPr>
          <w:b/>
          <w:bCs/>
        </w:rPr>
        <w:t>–</w:t>
      </w:r>
      <w:r w:rsidR="009D2F56">
        <w:rPr>
          <w:b/>
          <w:bCs/>
        </w:rPr>
        <w:t xml:space="preserve"> </w:t>
      </w:r>
      <w:r w:rsidR="005F2B60">
        <w:rPr>
          <w:b/>
          <w:bCs/>
        </w:rPr>
        <w:t xml:space="preserve">percentage of </w:t>
      </w:r>
      <w:r w:rsidR="004B0498" w:rsidRPr="004C0A0C">
        <w:rPr>
          <w:b/>
          <w:bCs/>
        </w:rPr>
        <w:t>participant progress</w:t>
      </w:r>
    </w:p>
    <w:p w14:paraId="008C9AA2" w14:textId="45AB9B53" w:rsidR="00392980" w:rsidRDefault="00DE0823" w:rsidP="003750CC">
      <w:pPr>
        <w:spacing w:after="0" w:line="276" w:lineRule="auto"/>
        <w:rPr>
          <w:b/>
          <w:bCs/>
        </w:rPr>
      </w:pPr>
      <w:r w:rsidRPr="00DE0823">
        <w:rPr>
          <w:b/>
          <w:bCs/>
          <w:noProof/>
        </w:rPr>
        <w:drawing>
          <wp:inline distT="0" distB="0" distL="0" distR="0" wp14:anchorId="63728BE1" wp14:editId="2C29C860">
            <wp:extent cx="5291176" cy="1323985"/>
            <wp:effectExtent l="0" t="0" r="5080" b="0"/>
            <wp:docPr id="807632846" name="Picture 1" descr="Towards the travel skill milestone, 8% of participants showed no progress between July to Sept 2023. 6% showed no progress between October to December 2023. 8% showed no progress between January to March 2024. 12% showed no progress from April to June 2024. The percentage of participants who showed some progress was 67% between July to September 2023. 66% showed some progress between October to December 2023 and January to March 2024. 63% showed some progress between April to June 2024. &#10;The percentage of participants who showed significant progress was 20% between July to September 2023. 22% showed significant progress between October to December 2023. 19% showed significant progress between January to March 2024. 20% showed significant progress between April to June 2024. The percentage of participants who fully achieved their goals was 5% between July to September 2023. 6% fully achieved their goals between October to December 2023. 7% fully achieved their goals between January to March 2024. 6% fully achieved their goals between April to June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32846" name="Picture 1" descr="Towards the travel skill milestone, 8% of participants showed no progress between July to Sept 2023. 6% showed no progress between October to December 2023. 8% showed no progress between January to March 2024. 12% showed no progress from April to June 2024. The percentage of participants who showed some progress was 67% between July to September 2023. 66% showed some progress between October to December 2023 and January to March 2024. 63% showed some progress between April to June 2024. &#10;The percentage of participants who showed significant progress was 20% between July to September 2023. 22% showed significant progress between October to December 2023. 19% showed significant progress between January to March 2024. 20% showed significant progress between April to June 2024. The percentage of participants who fully achieved their goals was 5% between July to September 2023. 6% fully achieved their goals between October to December 2023. 7% fully achieved their goals between January to March 2024. 6% fully achieved their goals between April to June 2024."/>
                    <pic:cNvPicPr/>
                  </pic:nvPicPr>
                  <pic:blipFill>
                    <a:blip r:embed="rId33"/>
                    <a:stretch>
                      <a:fillRect/>
                    </a:stretch>
                  </pic:blipFill>
                  <pic:spPr>
                    <a:xfrm>
                      <a:off x="0" y="0"/>
                      <a:ext cx="5291176" cy="1323985"/>
                    </a:xfrm>
                    <a:prstGeom prst="rect">
                      <a:avLst/>
                    </a:prstGeom>
                  </pic:spPr>
                </pic:pic>
              </a:graphicData>
            </a:graphic>
          </wp:inline>
        </w:drawing>
      </w:r>
    </w:p>
    <w:p w14:paraId="1EEFA640" w14:textId="0807EBEC" w:rsidR="00E64102" w:rsidRDefault="00162EF1" w:rsidP="2A27AEB7">
      <w:pPr>
        <w:spacing w:after="0" w:line="276" w:lineRule="auto"/>
        <w:rPr>
          <w:rFonts w:cs="Arial"/>
          <w:color w:val="000000" w:themeColor="text1"/>
          <w:kern w:val="24"/>
        </w:rPr>
      </w:pPr>
      <w:r w:rsidRPr="2A27AEB7">
        <w:rPr>
          <w:rFonts w:cs="Arial"/>
          <w:color w:val="000000" w:themeColor="text1"/>
          <w:kern w:val="24"/>
        </w:rPr>
        <w:lastRenderedPageBreak/>
        <w:t xml:space="preserve">For participants who worked on this specific milestone, </w:t>
      </w:r>
      <w:r w:rsidR="00FE7931" w:rsidRPr="2A27AEB7">
        <w:rPr>
          <w:rFonts w:cs="Arial"/>
          <w:color w:val="000000" w:themeColor="text1"/>
          <w:kern w:val="24"/>
        </w:rPr>
        <w:t>6</w:t>
      </w:r>
      <w:r w:rsidR="00843059">
        <w:rPr>
          <w:rFonts w:cs="Arial"/>
          <w:color w:val="000000" w:themeColor="text1"/>
          <w:kern w:val="24"/>
        </w:rPr>
        <w:t>3</w:t>
      </w:r>
      <w:r w:rsidRPr="2A27AEB7">
        <w:rPr>
          <w:rFonts w:cs="Arial"/>
          <w:color w:val="000000" w:themeColor="text1"/>
          <w:kern w:val="24"/>
        </w:rPr>
        <w:t>% reported some progress and 2</w:t>
      </w:r>
      <w:r w:rsidR="00843059">
        <w:rPr>
          <w:rFonts w:cs="Arial"/>
          <w:color w:val="000000" w:themeColor="text1"/>
          <w:kern w:val="24"/>
        </w:rPr>
        <w:t>0</w:t>
      </w:r>
      <w:r w:rsidRPr="2A27AEB7">
        <w:rPr>
          <w:rFonts w:cs="Arial"/>
          <w:color w:val="000000" w:themeColor="text1"/>
          <w:kern w:val="24"/>
        </w:rPr>
        <w:t xml:space="preserve">% reported </w:t>
      </w:r>
      <w:bookmarkStart w:id="92" w:name="_Int_Vx1REdDz"/>
      <w:r w:rsidRPr="2A27AEB7">
        <w:rPr>
          <w:rFonts w:cs="Arial"/>
          <w:color w:val="000000" w:themeColor="text1"/>
          <w:kern w:val="24"/>
        </w:rPr>
        <w:t>significant progress</w:t>
      </w:r>
      <w:bookmarkEnd w:id="92"/>
      <w:r w:rsidRPr="2A27AEB7">
        <w:rPr>
          <w:rFonts w:cs="Arial"/>
          <w:color w:val="000000" w:themeColor="text1"/>
          <w:kern w:val="24"/>
        </w:rPr>
        <w:t>.</w:t>
      </w:r>
      <w:r w:rsidR="00AF3800">
        <w:rPr>
          <w:rFonts w:cs="Arial"/>
          <w:color w:val="000000" w:themeColor="text1"/>
          <w:kern w:val="24"/>
        </w:rPr>
        <w:t xml:space="preserve"> </w:t>
      </w:r>
      <w:r w:rsidR="00C66AC4">
        <w:rPr>
          <w:rFonts w:cs="Arial"/>
          <w:color w:val="000000" w:themeColor="text1"/>
          <w:kern w:val="24"/>
        </w:rPr>
        <w:t>In the last quarter, there was a slight decrease in the percentage with some progress or goals fully achieved.</w:t>
      </w:r>
    </w:p>
    <w:p w14:paraId="64E1C558" w14:textId="77777777" w:rsidR="00C870A0" w:rsidRDefault="00C870A0" w:rsidP="0A26B2BA">
      <w:pPr>
        <w:spacing w:after="0" w:line="276" w:lineRule="auto"/>
      </w:pPr>
    </w:p>
    <w:p w14:paraId="6FF3A637" w14:textId="749924FA" w:rsidR="001561E7" w:rsidRDefault="00E16FE1" w:rsidP="003750CC">
      <w:pPr>
        <w:pStyle w:val="Heading4"/>
        <w:spacing w:after="0" w:line="276" w:lineRule="auto"/>
      </w:pPr>
      <w:bookmarkStart w:id="93" w:name="_Work_skill"/>
      <w:bookmarkEnd w:id="93"/>
      <w:r>
        <w:t xml:space="preserve">Work </w:t>
      </w:r>
      <w:r w:rsidR="000D78A2">
        <w:t>skill</w:t>
      </w:r>
    </w:p>
    <w:p w14:paraId="322C6E8D" w14:textId="77777777" w:rsidR="00AE17FD" w:rsidRPr="00AF3800" w:rsidRDefault="00AE17FD" w:rsidP="003750CC">
      <w:pPr>
        <w:spacing w:after="0" w:line="276" w:lineRule="auto"/>
        <w:rPr>
          <w:sz w:val="10"/>
          <w:szCs w:val="10"/>
        </w:rPr>
      </w:pPr>
    </w:p>
    <w:p w14:paraId="7A457A6D" w14:textId="6BA2C416" w:rsidR="009F70F4" w:rsidRDefault="00A10557" w:rsidP="003750CC">
      <w:pPr>
        <w:spacing w:after="0" w:line="276" w:lineRule="auto"/>
        <w:rPr>
          <w:b/>
          <w:bCs/>
        </w:rPr>
      </w:pPr>
      <w:r>
        <w:rPr>
          <w:b/>
          <w:bCs/>
        </w:rPr>
        <w:t>Figure 1</w:t>
      </w:r>
      <w:r w:rsidR="00FA5D72">
        <w:rPr>
          <w:b/>
          <w:bCs/>
        </w:rPr>
        <w:t>5</w:t>
      </w:r>
      <w:r>
        <w:rPr>
          <w:b/>
          <w:bCs/>
        </w:rPr>
        <w:t xml:space="preserve">. </w:t>
      </w:r>
      <w:r w:rsidR="00B157E4">
        <w:rPr>
          <w:b/>
          <w:bCs/>
        </w:rPr>
        <w:t xml:space="preserve">Work skill milestone </w:t>
      </w:r>
      <w:r w:rsidR="00EC0866">
        <w:rPr>
          <w:b/>
          <w:bCs/>
        </w:rPr>
        <w:t>–</w:t>
      </w:r>
      <w:r w:rsidR="00B157E4">
        <w:rPr>
          <w:b/>
          <w:bCs/>
        </w:rPr>
        <w:t xml:space="preserve"> </w:t>
      </w:r>
      <w:r w:rsidR="005F2B60">
        <w:rPr>
          <w:b/>
          <w:bCs/>
        </w:rPr>
        <w:t xml:space="preserve">percentage of </w:t>
      </w:r>
      <w:r w:rsidR="005F2B60" w:rsidRPr="004C0A0C">
        <w:rPr>
          <w:b/>
          <w:bCs/>
        </w:rPr>
        <w:t>participant progress</w:t>
      </w:r>
    </w:p>
    <w:p w14:paraId="5657B077" w14:textId="08A30D94" w:rsidR="005F6D31" w:rsidRPr="009F70F4" w:rsidRDefault="00C91E63" w:rsidP="003750CC">
      <w:pPr>
        <w:spacing w:after="0" w:line="276" w:lineRule="auto"/>
        <w:rPr>
          <w:rFonts w:ascii="FSMePro" w:eastAsia="FSMePro" w:hAnsi="FSMePro"/>
          <w:sz w:val="20"/>
          <w:szCs w:val="20"/>
          <w:lang w:eastAsia="en-AU"/>
        </w:rPr>
      </w:pPr>
      <w:r w:rsidRPr="00C91E63">
        <w:rPr>
          <w:rFonts w:ascii="FSMePro" w:eastAsia="FSMePro" w:hAnsi="FSMePro"/>
          <w:noProof/>
          <w:sz w:val="20"/>
          <w:szCs w:val="20"/>
          <w:lang w:eastAsia="en-AU"/>
        </w:rPr>
        <w:drawing>
          <wp:inline distT="0" distB="0" distL="0" distR="0" wp14:anchorId="724CA0E8" wp14:editId="2C6DF0A9">
            <wp:extent cx="5286414" cy="1314460"/>
            <wp:effectExtent l="0" t="0" r="0" b="0"/>
            <wp:docPr id="826252039" name="Picture 1" descr="Towards the work skill milestone, the percentage of participants who showed no progress was 5% between July to Sept 2023. 6% showed no progress between October to December 2023. 7% showed no progress between January to March 2024. 6% showed no progress between April to June 2024. The percentage of participants who showed some progress was 72% between July to September 2023. 69% showed some progress between October to December 2023. 71% showed some progress between January to March 2024. 73% showed some progress between April to June 2024. The percentage of participants who showed significant progress was 21% between July to September 2023. 23% showed significant progress between October to December 2023. 21% showed significant progress between January to March 2024. 20% showed significant progress between April to June 2024. The percentage of participants who fully achieved their goals was 1% between July to September 2023. 2% fully achieved their goals between October to December 2023. 1% fully achieved their goals between January to March 2024 and April to June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252039" name="Picture 1" descr="Towards the work skill milestone, the percentage of participants who showed no progress was 5% between July to Sept 2023. 6% showed no progress between October to December 2023. 7% showed no progress between January to March 2024. 6% showed no progress between April to June 2024. The percentage of participants who showed some progress was 72% between July to September 2023. 69% showed some progress between October to December 2023. 71% showed some progress between January to March 2024. 73% showed some progress between April to June 2024. The percentage of participants who showed significant progress was 21% between July to September 2023. 23% showed significant progress between October to December 2023. 21% showed significant progress between January to March 2024. 20% showed significant progress between April to June 2024. The percentage of participants who fully achieved their goals was 1% between July to September 2023. 2% fully achieved their goals between October to December 2023. 1% fully achieved their goals between January to March 2024 and April to June 2024."/>
                    <pic:cNvPicPr/>
                  </pic:nvPicPr>
                  <pic:blipFill>
                    <a:blip r:embed="rId34"/>
                    <a:stretch>
                      <a:fillRect/>
                    </a:stretch>
                  </pic:blipFill>
                  <pic:spPr>
                    <a:xfrm>
                      <a:off x="0" y="0"/>
                      <a:ext cx="5286414" cy="1314460"/>
                    </a:xfrm>
                    <a:prstGeom prst="rect">
                      <a:avLst/>
                    </a:prstGeom>
                  </pic:spPr>
                </pic:pic>
              </a:graphicData>
            </a:graphic>
          </wp:inline>
        </w:drawing>
      </w:r>
    </w:p>
    <w:p w14:paraId="59FB99EB" w14:textId="3C93076C" w:rsidR="0068507C" w:rsidRDefault="00162EF1" w:rsidP="003750CC">
      <w:pPr>
        <w:spacing w:after="0" w:line="276" w:lineRule="auto"/>
        <w:rPr>
          <w:rFonts w:cs="Arial"/>
          <w:color w:val="000000" w:themeColor="text1"/>
          <w:kern w:val="24"/>
        </w:rPr>
      </w:pPr>
      <w:r w:rsidRPr="2A27AEB7">
        <w:rPr>
          <w:rFonts w:cs="Arial"/>
          <w:color w:val="000000" w:themeColor="text1"/>
          <w:kern w:val="24"/>
        </w:rPr>
        <w:t xml:space="preserve">For participants who worked on this specific milestone, </w:t>
      </w:r>
      <w:r w:rsidR="009D2430">
        <w:rPr>
          <w:rFonts w:cs="Arial"/>
          <w:color w:val="000000" w:themeColor="text1"/>
          <w:kern w:val="24"/>
        </w:rPr>
        <w:t>73</w:t>
      </w:r>
      <w:r w:rsidRPr="2A27AEB7">
        <w:rPr>
          <w:rFonts w:cs="Arial"/>
          <w:color w:val="000000" w:themeColor="text1"/>
          <w:kern w:val="24"/>
        </w:rPr>
        <w:t xml:space="preserve">% reported some progress and </w:t>
      </w:r>
      <w:r w:rsidR="0000152F" w:rsidRPr="2A27AEB7">
        <w:rPr>
          <w:rFonts w:cs="Arial"/>
          <w:color w:val="000000" w:themeColor="text1"/>
          <w:kern w:val="24"/>
        </w:rPr>
        <w:t>2</w:t>
      </w:r>
      <w:r w:rsidR="009D2430">
        <w:rPr>
          <w:rFonts w:cs="Arial"/>
          <w:color w:val="000000" w:themeColor="text1"/>
          <w:kern w:val="24"/>
        </w:rPr>
        <w:t>0</w:t>
      </w:r>
      <w:r w:rsidRPr="2A27AEB7">
        <w:rPr>
          <w:rFonts w:cs="Arial"/>
          <w:color w:val="000000" w:themeColor="text1"/>
          <w:kern w:val="24"/>
        </w:rPr>
        <w:t xml:space="preserve">% reported </w:t>
      </w:r>
      <w:bookmarkStart w:id="94" w:name="_Int_IKhzZt0J"/>
      <w:r w:rsidRPr="2A27AEB7">
        <w:rPr>
          <w:rFonts w:cs="Arial"/>
          <w:color w:val="000000" w:themeColor="text1"/>
          <w:kern w:val="24"/>
        </w:rPr>
        <w:t>significant progress</w:t>
      </w:r>
      <w:bookmarkEnd w:id="94"/>
      <w:r w:rsidRPr="2A27AEB7">
        <w:rPr>
          <w:rFonts w:cs="Arial"/>
          <w:color w:val="000000" w:themeColor="text1"/>
          <w:kern w:val="24"/>
        </w:rPr>
        <w:t>.</w:t>
      </w:r>
      <w:bookmarkStart w:id="95" w:name="_Employer_engagement,_education,"/>
      <w:bookmarkEnd w:id="95"/>
      <w:r w:rsidR="001B0984">
        <w:rPr>
          <w:rFonts w:cs="Arial"/>
          <w:color w:val="000000" w:themeColor="text1"/>
          <w:kern w:val="24"/>
        </w:rPr>
        <w:t xml:space="preserve"> </w:t>
      </w:r>
      <w:r w:rsidR="00FE0562">
        <w:rPr>
          <w:rFonts w:cs="Arial"/>
          <w:color w:val="000000" w:themeColor="text1"/>
          <w:kern w:val="24"/>
        </w:rPr>
        <w:t xml:space="preserve">The last quarter saw a slight </w:t>
      </w:r>
      <w:r w:rsidR="00B11BD4">
        <w:rPr>
          <w:rFonts w:cs="Arial"/>
          <w:color w:val="000000" w:themeColor="text1"/>
          <w:kern w:val="24"/>
        </w:rPr>
        <w:t>in</w:t>
      </w:r>
      <w:r w:rsidR="00FE0562">
        <w:rPr>
          <w:rFonts w:cs="Arial"/>
          <w:color w:val="000000" w:themeColor="text1"/>
          <w:kern w:val="24"/>
        </w:rPr>
        <w:t xml:space="preserve">crease in those making some progress, and a slight </w:t>
      </w:r>
      <w:r w:rsidR="00B11BD4">
        <w:rPr>
          <w:rFonts w:cs="Arial"/>
          <w:color w:val="000000" w:themeColor="text1"/>
          <w:kern w:val="24"/>
        </w:rPr>
        <w:t>de</w:t>
      </w:r>
      <w:r w:rsidR="00FE0562">
        <w:rPr>
          <w:rFonts w:cs="Arial"/>
          <w:color w:val="000000" w:themeColor="text1"/>
          <w:kern w:val="24"/>
        </w:rPr>
        <w:t>crease in those making significant progress.</w:t>
      </w:r>
    </w:p>
    <w:p w14:paraId="33BF8506" w14:textId="77777777" w:rsidR="001B0984" w:rsidRPr="001B0984" w:rsidRDefault="001B0984" w:rsidP="003750CC">
      <w:pPr>
        <w:spacing w:after="0" w:line="276" w:lineRule="auto"/>
        <w:rPr>
          <w:rFonts w:cs="Arial"/>
          <w:color w:val="000000" w:themeColor="text1"/>
          <w:kern w:val="24"/>
        </w:rPr>
      </w:pPr>
    </w:p>
    <w:p w14:paraId="36B6089E" w14:textId="7E316D19" w:rsidR="001561E7" w:rsidRDefault="00756B5C" w:rsidP="003750CC">
      <w:pPr>
        <w:pStyle w:val="Heading4"/>
        <w:spacing w:after="0" w:line="276" w:lineRule="auto"/>
      </w:pPr>
      <w:r w:rsidRPr="00756B5C">
        <w:t xml:space="preserve">Employer engagement, education, and job </w:t>
      </w:r>
      <w:r w:rsidR="00AE17FD">
        <w:t>customi</w:t>
      </w:r>
      <w:r w:rsidR="00C833DA">
        <w:t>s</w:t>
      </w:r>
      <w:r w:rsidR="00AE17FD">
        <w:t>ation</w:t>
      </w:r>
    </w:p>
    <w:p w14:paraId="46A65C90" w14:textId="77777777" w:rsidR="00AE17FD" w:rsidRPr="0068507C" w:rsidRDefault="00AE17FD" w:rsidP="003750CC">
      <w:pPr>
        <w:spacing w:after="0" w:line="276" w:lineRule="auto"/>
        <w:rPr>
          <w:sz w:val="10"/>
          <w:szCs w:val="10"/>
        </w:rPr>
      </w:pPr>
    </w:p>
    <w:p w14:paraId="2F72CF51" w14:textId="7D128A0E" w:rsidR="00D02720" w:rsidRDefault="00A10557" w:rsidP="003750CC">
      <w:pPr>
        <w:spacing w:after="0" w:line="276" w:lineRule="auto"/>
        <w:rPr>
          <w:b/>
          <w:bCs/>
        </w:rPr>
      </w:pPr>
      <w:r>
        <w:rPr>
          <w:b/>
          <w:bCs/>
        </w:rPr>
        <w:t>Figure 1</w:t>
      </w:r>
      <w:r w:rsidR="00FA5D72">
        <w:rPr>
          <w:b/>
          <w:bCs/>
        </w:rPr>
        <w:t>6</w:t>
      </w:r>
      <w:r>
        <w:rPr>
          <w:b/>
          <w:bCs/>
        </w:rPr>
        <w:t xml:space="preserve">. </w:t>
      </w:r>
      <w:r w:rsidR="00B53DCC">
        <w:rPr>
          <w:b/>
          <w:bCs/>
        </w:rPr>
        <w:t>Employer engagement, education, and job customi</w:t>
      </w:r>
      <w:r w:rsidR="001A4151">
        <w:rPr>
          <w:b/>
          <w:bCs/>
        </w:rPr>
        <w:t>s</w:t>
      </w:r>
      <w:r w:rsidR="00B53DCC">
        <w:rPr>
          <w:b/>
          <w:bCs/>
        </w:rPr>
        <w:t xml:space="preserve">ation milestone </w:t>
      </w:r>
      <w:r w:rsidR="00EC0866">
        <w:rPr>
          <w:b/>
          <w:bCs/>
        </w:rPr>
        <w:t>–</w:t>
      </w:r>
      <w:r w:rsidR="00B53DCC" w:rsidRPr="004C0A0C">
        <w:rPr>
          <w:b/>
          <w:bCs/>
        </w:rPr>
        <w:t xml:space="preserve"> </w:t>
      </w:r>
      <w:r w:rsidR="005F2B60">
        <w:rPr>
          <w:b/>
          <w:bCs/>
        </w:rPr>
        <w:t xml:space="preserve">percentage of </w:t>
      </w:r>
      <w:r w:rsidR="005F2B60" w:rsidRPr="004C0A0C">
        <w:rPr>
          <w:b/>
          <w:bCs/>
        </w:rPr>
        <w:t>participant progress</w:t>
      </w:r>
    </w:p>
    <w:p w14:paraId="1F3B3341" w14:textId="02433DB1" w:rsidR="00795939" w:rsidRPr="009F70F4" w:rsidRDefault="006772BC" w:rsidP="2A27AEB7">
      <w:pPr>
        <w:spacing w:after="0" w:line="276" w:lineRule="auto"/>
        <w:rPr>
          <w:rFonts w:ascii="FSMePro" w:eastAsia="FSMePro" w:hAnsi="FSMePro"/>
          <w:sz w:val="20"/>
          <w:szCs w:val="20"/>
          <w:lang w:eastAsia="en-AU"/>
        </w:rPr>
      </w:pPr>
      <w:r w:rsidRPr="006772BC">
        <w:rPr>
          <w:rFonts w:ascii="FSMePro" w:eastAsia="FSMePro" w:hAnsi="FSMePro"/>
          <w:noProof/>
          <w:sz w:val="20"/>
          <w:szCs w:val="20"/>
          <w:lang w:eastAsia="en-AU"/>
        </w:rPr>
        <w:drawing>
          <wp:inline distT="0" distB="0" distL="0" distR="0" wp14:anchorId="68A2616D" wp14:editId="5A136B56">
            <wp:extent cx="5309150" cy="1584426"/>
            <wp:effectExtent l="0" t="0" r="6350" b="0"/>
            <wp:docPr id="197526803" name="Picture 1" descr="Towards the employer engagement, education, and job customisation milestone, the percentage of participants who showed no progress was 9% between July to September 2023. 7% showed no progress between October to December 2023, January to March 2024, and April to June 2024. The percentage of participants who showed some progress was 68% between July to September 2023. 71% showed some progress between October to December 2023. 73% showed some progress between January to March 2024. 72% showed some progress between April to June 2024. The percentage of participants who showed significant progress was 21% between July to September 2023. 20% showed significant progress between October to December 2023. 18% showed significant progress between January to March 2024. 19% showed significant progress between April to June 2024. The percentage of participants who fully achieved their goals was 1% between July to September 2023. 2% fully achieved their goals between October to December 2023, January to March 2024, and April to June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26803" name="Picture 1" descr="Towards the employer engagement, education, and job customisation milestone, the percentage of participants who showed no progress was 9% between July to September 2023. 7% showed no progress between October to December 2023, January to March 2024, and April to June 2024. The percentage of participants who showed some progress was 68% between July to September 2023. 71% showed some progress between October to December 2023. 73% showed some progress between January to March 2024. 72% showed some progress between April to June 2024. The percentage of participants who showed significant progress was 21% between July to September 2023. 20% showed significant progress between October to December 2023. 18% showed significant progress between January to March 2024. 19% showed significant progress between April to June 2024. The percentage of participants who fully achieved their goals was 1% between July to September 2023. 2% fully achieved their goals between October to December 2023, January to March 2024, and April to June 2024."/>
                    <pic:cNvPicPr/>
                  </pic:nvPicPr>
                  <pic:blipFill rotWithShape="1">
                    <a:blip r:embed="rId35"/>
                    <a:srcRect t="2418"/>
                    <a:stretch/>
                  </pic:blipFill>
                  <pic:spPr bwMode="auto">
                    <a:xfrm>
                      <a:off x="0" y="0"/>
                      <a:ext cx="5310226" cy="1584747"/>
                    </a:xfrm>
                    <a:prstGeom prst="rect">
                      <a:avLst/>
                    </a:prstGeom>
                    <a:ln>
                      <a:noFill/>
                    </a:ln>
                    <a:extLst>
                      <a:ext uri="{53640926-AAD7-44D8-BBD7-CCE9431645EC}">
                        <a14:shadowObscured xmlns:a14="http://schemas.microsoft.com/office/drawing/2010/main"/>
                      </a:ext>
                    </a:extLst>
                  </pic:spPr>
                </pic:pic>
              </a:graphicData>
            </a:graphic>
          </wp:inline>
        </w:drawing>
      </w:r>
    </w:p>
    <w:p w14:paraId="5E1E4AE1" w14:textId="3DD21018" w:rsidR="0050534A" w:rsidRPr="00885DEC" w:rsidRDefault="00162EF1" w:rsidP="2A27AEB7">
      <w:pPr>
        <w:spacing w:after="0" w:line="276" w:lineRule="auto"/>
        <w:rPr>
          <w:rFonts w:cs="Arial"/>
          <w:color w:val="000000" w:themeColor="text1"/>
          <w:kern w:val="24"/>
        </w:rPr>
      </w:pPr>
      <w:r w:rsidRPr="2A27AEB7">
        <w:rPr>
          <w:rFonts w:cs="Arial"/>
          <w:color w:val="000000" w:themeColor="text1"/>
          <w:kern w:val="24"/>
        </w:rPr>
        <w:t xml:space="preserve">Providers who reported activities as “engaging with employers, educating and customising jobs” for participants reported that </w:t>
      </w:r>
      <w:r w:rsidR="00E50CCA" w:rsidRPr="2A27AEB7">
        <w:rPr>
          <w:rFonts w:cs="Arial"/>
          <w:color w:val="000000" w:themeColor="text1"/>
          <w:kern w:val="24"/>
        </w:rPr>
        <w:t>7</w:t>
      </w:r>
      <w:r w:rsidR="006202DB">
        <w:rPr>
          <w:rFonts w:cs="Arial"/>
          <w:color w:val="000000" w:themeColor="text1"/>
          <w:kern w:val="24"/>
        </w:rPr>
        <w:t>2</w:t>
      </w:r>
      <w:r w:rsidRPr="2A27AEB7">
        <w:rPr>
          <w:rFonts w:cs="Arial"/>
          <w:color w:val="000000" w:themeColor="text1"/>
          <w:kern w:val="24"/>
        </w:rPr>
        <w:t xml:space="preserve">% made some progress and </w:t>
      </w:r>
      <w:r w:rsidR="006202DB">
        <w:rPr>
          <w:rFonts w:cs="Arial"/>
          <w:color w:val="000000" w:themeColor="text1"/>
          <w:kern w:val="24"/>
        </w:rPr>
        <w:t>19</w:t>
      </w:r>
      <w:r w:rsidRPr="2A27AEB7">
        <w:rPr>
          <w:rFonts w:cs="Arial"/>
          <w:color w:val="000000" w:themeColor="text1"/>
          <w:kern w:val="24"/>
        </w:rPr>
        <w:t xml:space="preserve">% made </w:t>
      </w:r>
      <w:bookmarkStart w:id="96" w:name="_Int_2VPTJ3x7"/>
      <w:r w:rsidRPr="2A27AEB7">
        <w:rPr>
          <w:rFonts w:cs="Arial"/>
          <w:color w:val="000000" w:themeColor="text1"/>
          <w:kern w:val="24"/>
        </w:rPr>
        <w:t>significant progress</w:t>
      </w:r>
      <w:bookmarkEnd w:id="96"/>
      <w:r w:rsidRPr="2A27AEB7">
        <w:rPr>
          <w:rFonts w:cs="Arial"/>
          <w:color w:val="000000" w:themeColor="text1"/>
          <w:kern w:val="24"/>
        </w:rPr>
        <w:t>.</w:t>
      </w:r>
      <w:r w:rsidR="00D02720" w:rsidRPr="00D02720">
        <w:rPr>
          <w:rFonts w:cs="Arial"/>
          <w:color w:val="000000" w:themeColor="text1"/>
          <w:kern w:val="24"/>
        </w:rPr>
        <w:t xml:space="preserve"> </w:t>
      </w:r>
      <w:r w:rsidR="008532E4">
        <w:rPr>
          <w:rFonts w:cs="Arial"/>
          <w:color w:val="000000" w:themeColor="text1"/>
          <w:kern w:val="24"/>
        </w:rPr>
        <w:t>There was a slight decrease in those making significant progress over the four quarters and a slight increase in those making some progress.</w:t>
      </w:r>
    </w:p>
    <w:p w14:paraId="0349628A" w14:textId="77777777" w:rsidR="008A1926" w:rsidRDefault="008A1926" w:rsidP="003750CC">
      <w:pPr>
        <w:spacing w:after="0" w:line="276" w:lineRule="auto"/>
        <w:rPr>
          <w:rFonts w:cs="Arial"/>
          <w:color w:val="000000" w:themeColor="text1"/>
          <w:kern w:val="24"/>
        </w:rPr>
      </w:pPr>
    </w:p>
    <w:p w14:paraId="79A9C003" w14:textId="5BF86BF1" w:rsidR="00182D0D" w:rsidRDefault="00182D0D" w:rsidP="003750CC">
      <w:pPr>
        <w:pStyle w:val="Heading4"/>
        <w:spacing w:after="0" w:line="276" w:lineRule="auto"/>
        <w:rPr>
          <w:noProof/>
        </w:rPr>
      </w:pPr>
      <w:r>
        <w:t>Work experience</w:t>
      </w:r>
    </w:p>
    <w:p w14:paraId="6451E35A" w14:textId="77777777" w:rsidR="00AE17FD" w:rsidRPr="0068507C" w:rsidRDefault="00AE17FD" w:rsidP="003750CC">
      <w:pPr>
        <w:spacing w:after="0" w:line="276" w:lineRule="auto"/>
        <w:rPr>
          <w:sz w:val="10"/>
          <w:szCs w:val="10"/>
        </w:rPr>
      </w:pPr>
    </w:p>
    <w:p w14:paraId="2B405401" w14:textId="49F60AB5" w:rsidR="008A1926" w:rsidRDefault="00A10557" w:rsidP="003750CC">
      <w:pPr>
        <w:spacing w:after="0" w:line="276" w:lineRule="auto"/>
        <w:rPr>
          <w:b/>
          <w:bCs/>
        </w:rPr>
      </w:pPr>
      <w:r>
        <w:rPr>
          <w:b/>
          <w:bCs/>
        </w:rPr>
        <w:t>Figure 1</w:t>
      </w:r>
      <w:r w:rsidR="00FA5D72">
        <w:rPr>
          <w:b/>
          <w:bCs/>
        </w:rPr>
        <w:t>7</w:t>
      </w:r>
      <w:r>
        <w:rPr>
          <w:b/>
          <w:bCs/>
        </w:rPr>
        <w:t xml:space="preserve">. </w:t>
      </w:r>
      <w:r w:rsidR="00A57B2B">
        <w:rPr>
          <w:b/>
          <w:bCs/>
        </w:rPr>
        <w:t xml:space="preserve">Work experience milestone </w:t>
      </w:r>
      <w:r w:rsidR="00C02026">
        <w:rPr>
          <w:b/>
          <w:bCs/>
        </w:rPr>
        <w:t>–</w:t>
      </w:r>
      <w:r w:rsidR="00A57B2B" w:rsidRPr="004C0A0C">
        <w:rPr>
          <w:b/>
          <w:bCs/>
        </w:rPr>
        <w:t xml:space="preserve"> </w:t>
      </w:r>
      <w:r w:rsidR="005F2B60">
        <w:rPr>
          <w:b/>
          <w:bCs/>
        </w:rPr>
        <w:t xml:space="preserve">percentage of </w:t>
      </w:r>
      <w:r w:rsidR="005F2B60" w:rsidRPr="004C0A0C">
        <w:rPr>
          <w:b/>
          <w:bCs/>
        </w:rPr>
        <w:t>participant progress</w:t>
      </w:r>
    </w:p>
    <w:p w14:paraId="7CFFCFC3" w14:textId="3BA2798C" w:rsidR="00AE17FD" w:rsidRDefault="00DA540D" w:rsidP="003750CC">
      <w:pPr>
        <w:spacing w:after="0" w:line="276" w:lineRule="auto"/>
        <w:rPr>
          <w:rFonts w:cs="Arial"/>
          <w:color w:val="000000" w:themeColor="text1"/>
          <w:kern w:val="24"/>
          <w:szCs w:val="22"/>
        </w:rPr>
      </w:pPr>
      <w:r w:rsidRPr="00DA540D">
        <w:rPr>
          <w:rFonts w:cs="Arial"/>
          <w:noProof/>
          <w:color w:val="000000" w:themeColor="text1"/>
          <w:kern w:val="24"/>
          <w:szCs w:val="22"/>
        </w:rPr>
        <w:drawing>
          <wp:inline distT="0" distB="0" distL="0" distR="0" wp14:anchorId="631DB757" wp14:editId="16015548">
            <wp:extent cx="5257838" cy="1309697"/>
            <wp:effectExtent l="0" t="0" r="0" b="5080"/>
            <wp:docPr id="37539644" name="Picture 1" descr="Towards the work experience milestone, the percentage of participants who showed no progress was 7% between July to September 2023. 6% showed no progress between October to December 2023. 9% showed no progress between January to March 2024. 10% showed no progress between April to June 2024. The percentage of participants who showed some progress was 59% between July to September 2023 and October to December 2023. 57% showed some progress between January to March 2024 and April to June 2024. The percentage of participants who showed significant progress was 32% between July to September 2023, October to December 2023, and January to March 2024. 30% showed significant progress between April to June 2024. The percentage of participants who fully achieved their goals was 2% between July to September 2023, October to December 2023, and January to March 2024. 3% fully achieved their goals between April to June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39644" name="Picture 1" descr="Towards the work experience milestone, the percentage of participants who showed no progress was 7% between July to September 2023. 6% showed no progress between October to December 2023. 9% showed no progress between January to March 2024. 10% showed no progress between April to June 2024. The percentage of participants who showed some progress was 59% between July to September 2023 and October to December 2023. 57% showed some progress between January to March 2024 and April to June 2024. The percentage of participants who showed significant progress was 32% between July to September 2023, October to December 2023, and January to March 2024. 30% showed significant progress between April to June 2024. The percentage of participants who fully achieved their goals was 2% between July to September 2023, October to December 2023, and January to March 2024. 3% fully achieved their goals between April to June 2024."/>
                    <pic:cNvPicPr/>
                  </pic:nvPicPr>
                  <pic:blipFill>
                    <a:blip r:embed="rId36"/>
                    <a:stretch>
                      <a:fillRect/>
                    </a:stretch>
                  </pic:blipFill>
                  <pic:spPr>
                    <a:xfrm>
                      <a:off x="0" y="0"/>
                      <a:ext cx="5257838" cy="1309697"/>
                    </a:xfrm>
                    <a:prstGeom prst="rect">
                      <a:avLst/>
                    </a:prstGeom>
                  </pic:spPr>
                </pic:pic>
              </a:graphicData>
            </a:graphic>
          </wp:inline>
        </w:drawing>
      </w:r>
    </w:p>
    <w:p w14:paraId="493063C4" w14:textId="4CD8D226" w:rsidR="00CB0A72" w:rsidRDefault="00686E65" w:rsidP="003750CC">
      <w:pPr>
        <w:spacing w:after="0" w:line="276" w:lineRule="auto"/>
        <w:rPr>
          <w:rFonts w:cs="Arial"/>
          <w:color w:val="000000" w:themeColor="text1"/>
          <w:kern w:val="24"/>
          <w:szCs w:val="22"/>
        </w:rPr>
      </w:pPr>
      <w:r>
        <w:rPr>
          <w:rFonts w:cs="Arial"/>
          <w:color w:val="000000" w:themeColor="text1"/>
          <w:kern w:val="24"/>
          <w:szCs w:val="22"/>
        </w:rPr>
        <w:t>There was a</w:t>
      </w:r>
      <w:r w:rsidR="00C87E2E">
        <w:rPr>
          <w:rFonts w:cs="Arial"/>
          <w:color w:val="000000" w:themeColor="text1"/>
          <w:kern w:val="24"/>
          <w:szCs w:val="22"/>
        </w:rPr>
        <w:t xml:space="preserve"> slight decrease </w:t>
      </w:r>
      <w:r>
        <w:rPr>
          <w:rFonts w:cs="Arial"/>
          <w:color w:val="000000" w:themeColor="text1"/>
          <w:kern w:val="24"/>
          <w:szCs w:val="22"/>
        </w:rPr>
        <w:t>in those making significant progress over the 4 quarters</w:t>
      </w:r>
      <w:r w:rsidR="00CD5D3E">
        <w:rPr>
          <w:rFonts w:cs="Arial"/>
          <w:color w:val="000000" w:themeColor="text1"/>
          <w:kern w:val="24"/>
          <w:szCs w:val="22"/>
        </w:rPr>
        <w:t>, but also a slight uptick in the percentage of participants having all goals fully achieved.</w:t>
      </w:r>
    </w:p>
    <w:p w14:paraId="76E0AE46" w14:textId="77777777" w:rsidR="001366A6" w:rsidRDefault="001366A6" w:rsidP="003750CC">
      <w:pPr>
        <w:spacing w:after="0" w:line="276" w:lineRule="auto"/>
        <w:rPr>
          <w:rFonts w:cs="Arial"/>
          <w:color w:val="000000" w:themeColor="text1"/>
          <w:kern w:val="24"/>
          <w:szCs w:val="22"/>
        </w:rPr>
      </w:pPr>
    </w:p>
    <w:p w14:paraId="5BA5A4F8" w14:textId="4301BC25" w:rsidR="007B0C24" w:rsidRDefault="00F85193" w:rsidP="003750CC">
      <w:pPr>
        <w:pStyle w:val="Heading3"/>
        <w:spacing w:before="0" w:after="0" w:line="276" w:lineRule="auto"/>
        <w:ind w:left="709" w:hanging="709"/>
      </w:pPr>
      <w:bookmarkStart w:id="97" w:name="_Toc171609947"/>
      <w:bookmarkStart w:id="98" w:name="_Toc172208754"/>
      <w:bookmarkStart w:id="99" w:name="_Progress_Towards_Milestones_1"/>
      <w:bookmarkStart w:id="100" w:name="_Toc105491525"/>
      <w:bookmarkStart w:id="101" w:name="_Toc153456992"/>
      <w:bookmarkStart w:id="102" w:name="_Toc195003750"/>
      <w:bookmarkEnd w:id="97"/>
      <w:bookmarkEnd w:id="98"/>
      <w:bookmarkEnd w:id="99"/>
      <w:r w:rsidRPr="00F85193">
        <w:t xml:space="preserve">Progress </w:t>
      </w:r>
      <w:r w:rsidR="008F46F4">
        <w:t>t</w:t>
      </w:r>
      <w:r w:rsidRPr="00F85193">
        <w:t xml:space="preserve">owards </w:t>
      </w:r>
      <w:r w:rsidR="008F46F4">
        <w:t>m</w:t>
      </w:r>
      <w:r w:rsidRPr="00F85193">
        <w:t xml:space="preserve">ilestones – </w:t>
      </w:r>
      <w:r w:rsidR="008F46F4">
        <w:t>c</w:t>
      </w:r>
      <w:r w:rsidRPr="00F85193">
        <w:t xml:space="preserve">umulative </w:t>
      </w:r>
      <w:bookmarkEnd w:id="100"/>
      <w:r w:rsidR="00EA437F">
        <w:t>for the year</w:t>
      </w:r>
      <w:bookmarkEnd w:id="101"/>
      <w:bookmarkEnd w:id="102"/>
    </w:p>
    <w:p w14:paraId="116EB5E2" w14:textId="77777777" w:rsidR="00AE17FD" w:rsidRPr="00AE17FD" w:rsidRDefault="00AE17FD" w:rsidP="003750CC">
      <w:pPr>
        <w:spacing w:after="0" w:line="276" w:lineRule="auto"/>
      </w:pPr>
    </w:p>
    <w:p w14:paraId="0FF6086D" w14:textId="7A9109E6" w:rsidR="00AE17FD" w:rsidRDefault="00FC2764" w:rsidP="003750CC">
      <w:pPr>
        <w:spacing w:after="0" w:line="276" w:lineRule="auto"/>
        <w:rPr>
          <w:rFonts w:cs="Arial"/>
          <w:color w:val="000000" w:themeColor="text1"/>
          <w:kern w:val="24"/>
          <w:szCs w:val="22"/>
        </w:rPr>
      </w:pPr>
      <w:r>
        <w:rPr>
          <w:rFonts w:cs="Arial"/>
          <w:color w:val="000000" w:themeColor="text1"/>
          <w:kern w:val="24"/>
          <w:szCs w:val="22"/>
        </w:rPr>
        <w:lastRenderedPageBreak/>
        <w:t>Th</w:t>
      </w:r>
      <w:r w:rsidR="00C47805">
        <w:rPr>
          <w:rFonts w:cs="Arial"/>
          <w:color w:val="000000" w:themeColor="text1"/>
          <w:kern w:val="24"/>
          <w:szCs w:val="22"/>
        </w:rPr>
        <w:t>e following</w:t>
      </w:r>
      <w:r>
        <w:rPr>
          <w:rFonts w:cs="Arial"/>
          <w:color w:val="000000" w:themeColor="text1"/>
          <w:kern w:val="24"/>
          <w:szCs w:val="22"/>
        </w:rPr>
        <w:t xml:space="preserve"> </w:t>
      </w:r>
      <w:r w:rsidR="00C47805">
        <w:rPr>
          <w:rFonts w:cs="Arial"/>
          <w:color w:val="000000" w:themeColor="text1"/>
          <w:kern w:val="24"/>
          <w:szCs w:val="22"/>
        </w:rPr>
        <w:t>sections</w:t>
      </w:r>
      <w:r>
        <w:rPr>
          <w:rFonts w:cs="Arial"/>
          <w:color w:val="000000" w:themeColor="text1"/>
          <w:kern w:val="24"/>
          <w:szCs w:val="22"/>
        </w:rPr>
        <w:t xml:space="preserve"> show that more time receiving supports or training is associated with better progress towards mastering specific skills.</w:t>
      </w:r>
      <w:r w:rsidR="00D0582C">
        <w:rPr>
          <w:rFonts w:cs="Arial"/>
          <w:color w:val="000000" w:themeColor="text1"/>
          <w:kern w:val="24"/>
          <w:szCs w:val="22"/>
        </w:rPr>
        <w:t xml:space="preserve"> </w:t>
      </w:r>
      <w:r>
        <w:rPr>
          <w:rFonts w:cs="Arial"/>
          <w:color w:val="000000" w:themeColor="text1"/>
          <w:kern w:val="24"/>
          <w:szCs w:val="22"/>
        </w:rPr>
        <w:t xml:space="preserve">For each participant, the best progress (across </w:t>
      </w:r>
      <w:r w:rsidR="00395740">
        <w:rPr>
          <w:rFonts w:cs="Arial"/>
          <w:color w:val="000000" w:themeColor="text1"/>
          <w:kern w:val="24"/>
          <w:szCs w:val="22"/>
        </w:rPr>
        <w:t>4</w:t>
      </w:r>
      <w:r>
        <w:rPr>
          <w:rFonts w:cs="Arial"/>
          <w:color w:val="000000" w:themeColor="text1"/>
          <w:kern w:val="24"/>
          <w:szCs w:val="22"/>
        </w:rPr>
        <w:t xml:space="preserve"> quarters) towards mastering the specific skills is used for this analysis, and compared against the cumulative time receiving </w:t>
      </w:r>
      <w:r w:rsidR="006D55D7">
        <w:rPr>
          <w:rFonts w:cs="Arial"/>
          <w:color w:val="000000" w:themeColor="text1"/>
          <w:kern w:val="24"/>
          <w:szCs w:val="22"/>
        </w:rPr>
        <w:t>e</w:t>
      </w:r>
      <w:r>
        <w:rPr>
          <w:rFonts w:cs="Arial"/>
          <w:color w:val="000000" w:themeColor="text1"/>
          <w:kern w:val="24"/>
          <w:szCs w:val="22"/>
        </w:rPr>
        <w:t xml:space="preserve">mployment </w:t>
      </w:r>
      <w:r w:rsidR="006D55D7">
        <w:rPr>
          <w:rFonts w:cs="Arial"/>
          <w:color w:val="000000" w:themeColor="text1"/>
          <w:kern w:val="24"/>
          <w:szCs w:val="22"/>
        </w:rPr>
        <w:t>s</w:t>
      </w:r>
      <w:r>
        <w:rPr>
          <w:rFonts w:cs="Arial"/>
          <w:color w:val="000000" w:themeColor="text1"/>
          <w:kern w:val="24"/>
          <w:szCs w:val="22"/>
        </w:rPr>
        <w:t>upports, and training for the specific skills.</w:t>
      </w:r>
    </w:p>
    <w:p w14:paraId="394DF135" w14:textId="3182D03A" w:rsidR="00BF5CBE" w:rsidRDefault="0023591A" w:rsidP="003750CC">
      <w:pPr>
        <w:spacing w:after="0" w:line="276" w:lineRule="auto"/>
        <w:rPr>
          <w:rFonts w:cs="Arial"/>
          <w:color w:val="000000" w:themeColor="text1"/>
          <w:kern w:val="24"/>
          <w:szCs w:val="22"/>
        </w:rPr>
      </w:pPr>
      <w:r w:rsidRPr="0023591A">
        <w:rPr>
          <w:rFonts w:cs="Arial"/>
          <w:color w:val="000000" w:themeColor="text1"/>
          <w:kern w:val="24"/>
          <w:szCs w:val="22"/>
        </w:rPr>
        <w:t xml:space="preserve">Appendix 1 </w:t>
      </w:r>
      <w:r w:rsidR="0050534A">
        <w:rPr>
          <w:rFonts w:cs="Arial"/>
          <w:color w:val="000000" w:themeColor="text1"/>
          <w:kern w:val="24"/>
          <w:szCs w:val="22"/>
        </w:rPr>
        <w:t>includes</w:t>
      </w:r>
      <w:r w:rsidRPr="0023591A">
        <w:rPr>
          <w:rFonts w:cs="Arial"/>
          <w:color w:val="000000" w:themeColor="text1"/>
          <w:kern w:val="24"/>
          <w:szCs w:val="22"/>
        </w:rPr>
        <w:t xml:space="preserve"> more detail on the methodology used in this section.</w:t>
      </w:r>
    </w:p>
    <w:p w14:paraId="027B1897" w14:textId="77777777" w:rsidR="00AE17FD" w:rsidRDefault="00AE17FD" w:rsidP="003750CC">
      <w:pPr>
        <w:spacing w:after="0" w:line="276" w:lineRule="auto"/>
        <w:rPr>
          <w:rFonts w:cs="Arial"/>
          <w:color w:val="000000" w:themeColor="text1"/>
          <w:kern w:val="24"/>
          <w:szCs w:val="22"/>
        </w:rPr>
      </w:pPr>
    </w:p>
    <w:p w14:paraId="4F230C5A" w14:textId="52B2C923" w:rsidR="003D1533" w:rsidRDefault="003D1533" w:rsidP="003750CC">
      <w:pPr>
        <w:pStyle w:val="Heading4"/>
        <w:spacing w:after="0" w:line="276" w:lineRule="auto"/>
      </w:pPr>
      <w:bookmarkStart w:id="103" w:name="_Social,_presentation_and_1"/>
      <w:bookmarkEnd w:id="103"/>
      <w:r w:rsidRPr="00C578B9">
        <w:t>Social, presentation and communication skill</w:t>
      </w:r>
    </w:p>
    <w:p w14:paraId="2FDB1430" w14:textId="77777777" w:rsidR="00AE17FD" w:rsidRPr="00AE17FD" w:rsidRDefault="00AE17FD" w:rsidP="003750CC">
      <w:pPr>
        <w:spacing w:after="0" w:line="276" w:lineRule="auto"/>
      </w:pPr>
    </w:p>
    <w:p w14:paraId="1D5F9781" w14:textId="14FE0A18" w:rsidR="003806BF" w:rsidRDefault="00A10557" w:rsidP="003750CC">
      <w:pPr>
        <w:spacing w:after="0" w:line="276" w:lineRule="auto"/>
        <w:rPr>
          <w:b/>
          <w:bCs/>
        </w:rPr>
      </w:pPr>
      <w:r>
        <w:rPr>
          <w:b/>
          <w:bCs/>
        </w:rPr>
        <w:t>Figure 1</w:t>
      </w:r>
      <w:r w:rsidR="00FA5D72">
        <w:rPr>
          <w:b/>
          <w:bCs/>
        </w:rPr>
        <w:t>8</w:t>
      </w:r>
      <w:r>
        <w:rPr>
          <w:b/>
          <w:bCs/>
        </w:rPr>
        <w:t xml:space="preserve">. </w:t>
      </w:r>
      <w:r w:rsidR="00265AFD" w:rsidRPr="00265AFD">
        <w:rPr>
          <w:b/>
          <w:bCs/>
        </w:rPr>
        <w:t xml:space="preserve">Social, presentation and communication skill </w:t>
      </w:r>
      <w:r w:rsidR="00265AFD">
        <w:rPr>
          <w:b/>
          <w:bCs/>
        </w:rPr>
        <w:t xml:space="preserve">milestone </w:t>
      </w:r>
      <w:r w:rsidR="00A849B5">
        <w:rPr>
          <w:b/>
          <w:bCs/>
        </w:rPr>
        <w:t>– percentage</w:t>
      </w:r>
      <w:r w:rsidR="00265AFD" w:rsidRPr="004C0A0C">
        <w:rPr>
          <w:b/>
          <w:bCs/>
        </w:rPr>
        <w:t xml:space="preserve"> of participant</w:t>
      </w:r>
      <w:r w:rsidR="00265AFD">
        <w:rPr>
          <w:b/>
          <w:bCs/>
        </w:rPr>
        <w:t xml:space="preserve"> progress</w:t>
      </w:r>
    </w:p>
    <w:p w14:paraId="02FBCDFC" w14:textId="3E009CA6" w:rsidR="00152863" w:rsidRDefault="00725819" w:rsidP="003750CC">
      <w:pPr>
        <w:spacing w:after="0" w:line="276" w:lineRule="auto"/>
        <w:rPr>
          <w:b/>
          <w:bCs/>
        </w:rPr>
      </w:pPr>
      <w:r w:rsidRPr="00725819">
        <w:rPr>
          <w:b/>
          <w:bCs/>
          <w:noProof/>
        </w:rPr>
        <w:drawing>
          <wp:inline distT="0" distB="0" distL="0" distR="0" wp14:anchorId="3886749B" wp14:editId="553D82F0">
            <wp:extent cx="5305464" cy="1262072"/>
            <wp:effectExtent l="0" t="0" r="0" b="0"/>
            <wp:docPr id="568548693" name="Picture 1" descr="&#10;Of the  participants who had 0 to 9 cumulative training hours, 25% showed no progress, 59% showed some progress, 13% showed significant progress and 4% fully achieved their goals. Of the  participants who had 10 to 49 cumulative training hours, 3% showed no progress, 63% showed some progress, 31% showed significant progress and 3% fully achieved their goals. Of the  participants who had 50 to 99 cumulative training hours, 1% showed no progress, 59% showed some progress, 37% showed significant progress and 3% fully achieved their goals. Of the  participants who had over 100 cumulative training hours, 0% showed no progress, 59% showed some progress, 39% showed significant progress and 2% fully achieved their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548693" name="Picture 1" descr="&#10;Of the  participants who had 0 to 9 cumulative training hours, 25% showed no progress, 59% showed some progress, 13% showed significant progress and 4% fully achieved their goals. Of the  participants who had 10 to 49 cumulative training hours, 3% showed no progress, 63% showed some progress, 31% showed significant progress and 3% fully achieved their goals. Of the  participants who had 50 to 99 cumulative training hours, 1% showed no progress, 59% showed some progress, 37% showed significant progress and 3% fully achieved their goals. Of the  participants who had over 100 cumulative training hours, 0% showed no progress, 59% showed some progress, 39% showed significant progress and 2% fully achieved their goals."/>
                    <pic:cNvPicPr/>
                  </pic:nvPicPr>
                  <pic:blipFill>
                    <a:blip r:embed="rId37"/>
                    <a:stretch>
                      <a:fillRect/>
                    </a:stretch>
                  </pic:blipFill>
                  <pic:spPr>
                    <a:xfrm>
                      <a:off x="0" y="0"/>
                      <a:ext cx="5305464" cy="1262072"/>
                    </a:xfrm>
                    <a:prstGeom prst="rect">
                      <a:avLst/>
                    </a:prstGeom>
                  </pic:spPr>
                </pic:pic>
              </a:graphicData>
            </a:graphic>
          </wp:inline>
        </w:drawing>
      </w:r>
    </w:p>
    <w:p w14:paraId="30045CF4" w14:textId="3F1907F6" w:rsidR="00EF7686" w:rsidRDefault="00012EAB" w:rsidP="2A27AEB7">
      <w:pPr>
        <w:spacing w:after="0" w:line="276" w:lineRule="auto"/>
        <w:rPr>
          <w:rFonts w:cs="Arial"/>
          <w:color w:val="000000" w:themeColor="text1"/>
          <w:kern w:val="24"/>
        </w:rPr>
      </w:pPr>
      <w:r>
        <w:rPr>
          <w:rFonts w:cs="Arial"/>
          <w:color w:val="000000" w:themeColor="text1"/>
          <w:kern w:val="24"/>
        </w:rPr>
        <w:t>Of the</w:t>
      </w:r>
      <w:r w:rsidR="008968B6">
        <w:rPr>
          <w:rFonts w:cs="Arial"/>
          <w:color w:val="000000" w:themeColor="text1"/>
          <w:kern w:val="24"/>
        </w:rPr>
        <w:t xml:space="preserve"> p</w:t>
      </w:r>
      <w:r w:rsidR="00337B2D" w:rsidRPr="2A27AEB7">
        <w:rPr>
          <w:rFonts w:cs="Arial"/>
          <w:color w:val="000000" w:themeColor="text1"/>
          <w:kern w:val="24"/>
        </w:rPr>
        <w:t>articipants who received up to 9 hours of training on social, presentation, and communication skills</w:t>
      </w:r>
      <w:r>
        <w:rPr>
          <w:rFonts w:cs="Arial"/>
          <w:color w:val="000000" w:themeColor="text1"/>
          <w:kern w:val="24"/>
        </w:rPr>
        <w:t>,</w:t>
      </w:r>
      <w:r w:rsidR="00337B2D" w:rsidRPr="2A27AEB7">
        <w:rPr>
          <w:rFonts w:cs="Arial"/>
          <w:color w:val="000000" w:themeColor="text1"/>
          <w:kern w:val="24"/>
        </w:rPr>
        <w:t xml:space="preserve"> </w:t>
      </w:r>
      <w:r>
        <w:rPr>
          <w:rFonts w:cs="Arial"/>
          <w:color w:val="000000" w:themeColor="text1"/>
          <w:kern w:val="24"/>
        </w:rPr>
        <w:t>around</w:t>
      </w:r>
      <w:r w:rsidR="00337B2D" w:rsidRPr="2A27AEB7">
        <w:rPr>
          <w:rFonts w:cs="Arial"/>
          <w:color w:val="000000" w:themeColor="text1"/>
          <w:kern w:val="24"/>
        </w:rPr>
        <w:t xml:space="preserve"> </w:t>
      </w:r>
      <w:r w:rsidR="007E1682" w:rsidRPr="2A27AEB7">
        <w:rPr>
          <w:rFonts w:cs="Arial"/>
          <w:color w:val="000000" w:themeColor="text1"/>
          <w:kern w:val="24"/>
        </w:rPr>
        <w:t>1</w:t>
      </w:r>
      <w:r w:rsidR="00431566">
        <w:rPr>
          <w:rFonts w:cs="Arial"/>
          <w:color w:val="000000" w:themeColor="text1"/>
          <w:kern w:val="24"/>
        </w:rPr>
        <w:t>3</w:t>
      </w:r>
      <w:r w:rsidR="00337B2D" w:rsidRPr="2A27AEB7">
        <w:rPr>
          <w:rFonts w:cs="Arial"/>
          <w:color w:val="000000" w:themeColor="text1"/>
          <w:kern w:val="24"/>
        </w:rPr>
        <w:t xml:space="preserve">% </w:t>
      </w:r>
      <w:r>
        <w:rPr>
          <w:rFonts w:cs="Arial"/>
          <w:color w:val="000000" w:themeColor="text1"/>
          <w:kern w:val="24"/>
        </w:rPr>
        <w:t>were able to make</w:t>
      </w:r>
      <w:r w:rsidR="00337B2D" w:rsidRPr="2A27AEB7">
        <w:rPr>
          <w:rFonts w:cs="Arial"/>
          <w:color w:val="000000" w:themeColor="text1"/>
          <w:kern w:val="24"/>
        </w:rPr>
        <w:t xml:space="preserve"> </w:t>
      </w:r>
      <w:bookmarkStart w:id="104" w:name="_Int_RIChnkBL"/>
      <w:r w:rsidR="00337B2D" w:rsidRPr="2A27AEB7">
        <w:rPr>
          <w:rFonts w:cs="Arial"/>
          <w:color w:val="000000" w:themeColor="text1"/>
          <w:kern w:val="24"/>
        </w:rPr>
        <w:t>significant progress</w:t>
      </w:r>
      <w:bookmarkEnd w:id="104"/>
      <w:r w:rsidR="00337B2D" w:rsidRPr="2A27AEB7">
        <w:rPr>
          <w:rFonts w:cs="Arial"/>
          <w:color w:val="000000" w:themeColor="text1"/>
          <w:kern w:val="24"/>
        </w:rPr>
        <w:t xml:space="preserve"> towards mastering these skills. </w:t>
      </w:r>
      <w:r w:rsidR="009E6E89">
        <w:rPr>
          <w:rFonts w:cs="Arial"/>
          <w:color w:val="000000" w:themeColor="text1"/>
          <w:kern w:val="24"/>
        </w:rPr>
        <w:t>This proportion</w:t>
      </w:r>
      <w:r>
        <w:rPr>
          <w:rFonts w:cs="Arial"/>
          <w:color w:val="000000" w:themeColor="text1"/>
          <w:kern w:val="24"/>
        </w:rPr>
        <w:t xml:space="preserve"> </w:t>
      </w:r>
      <w:r w:rsidR="00337B2D" w:rsidRPr="00795B9C">
        <w:rPr>
          <w:rFonts w:cs="Arial"/>
          <w:color w:val="000000" w:themeColor="text1"/>
          <w:kern w:val="24"/>
        </w:rPr>
        <w:t>increase</w:t>
      </w:r>
      <w:r w:rsidR="002C2E2E" w:rsidRPr="00795B9C">
        <w:rPr>
          <w:rFonts w:cs="Arial"/>
          <w:color w:val="000000" w:themeColor="text1"/>
          <w:kern w:val="24"/>
        </w:rPr>
        <w:t>d</w:t>
      </w:r>
      <w:r w:rsidR="00337B2D" w:rsidRPr="00795B9C">
        <w:rPr>
          <w:rFonts w:cs="Arial"/>
          <w:color w:val="000000" w:themeColor="text1"/>
          <w:kern w:val="24"/>
        </w:rPr>
        <w:t xml:space="preserve"> to </w:t>
      </w:r>
      <w:r w:rsidR="00795B9C" w:rsidRPr="00795B9C">
        <w:rPr>
          <w:rFonts w:cs="Arial"/>
          <w:color w:val="000000" w:themeColor="text1"/>
          <w:kern w:val="24"/>
        </w:rPr>
        <w:t>3</w:t>
      </w:r>
      <w:r w:rsidR="00431566">
        <w:rPr>
          <w:rFonts w:cs="Arial"/>
          <w:color w:val="000000" w:themeColor="text1"/>
          <w:kern w:val="24"/>
        </w:rPr>
        <w:t>9</w:t>
      </w:r>
      <w:r w:rsidR="00337B2D" w:rsidRPr="00795B9C">
        <w:rPr>
          <w:rFonts w:cs="Arial"/>
          <w:color w:val="000000" w:themeColor="text1"/>
          <w:kern w:val="24"/>
        </w:rPr>
        <w:t xml:space="preserve">% </w:t>
      </w:r>
      <w:r>
        <w:rPr>
          <w:rFonts w:cs="Arial"/>
          <w:color w:val="000000" w:themeColor="text1"/>
          <w:kern w:val="24"/>
        </w:rPr>
        <w:t>for those who received</w:t>
      </w:r>
      <w:r w:rsidR="00DC2057">
        <w:rPr>
          <w:rFonts w:cs="Arial"/>
          <w:color w:val="000000" w:themeColor="text1"/>
          <w:kern w:val="24"/>
        </w:rPr>
        <w:t xml:space="preserve"> </w:t>
      </w:r>
      <w:r w:rsidR="00152863">
        <w:rPr>
          <w:rFonts w:cs="Arial"/>
          <w:color w:val="000000" w:themeColor="text1"/>
          <w:kern w:val="24"/>
        </w:rPr>
        <w:t>100</w:t>
      </w:r>
      <w:r w:rsidR="00337B2D" w:rsidRPr="00795B9C">
        <w:rPr>
          <w:rFonts w:cs="Arial"/>
          <w:color w:val="000000" w:themeColor="text1"/>
          <w:kern w:val="24"/>
        </w:rPr>
        <w:t>+ hours of the skill-specific training</w:t>
      </w:r>
      <w:r w:rsidR="00A72452">
        <w:rPr>
          <w:rFonts w:cs="Arial"/>
          <w:color w:val="000000" w:themeColor="text1"/>
          <w:kern w:val="24"/>
        </w:rPr>
        <w:t>.</w:t>
      </w:r>
      <w:bookmarkStart w:id="105" w:name="_Travel_skill_1"/>
      <w:bookmarkEnd w:id="105"/>
    </w:p>
    <w:p w14:paraId="6E3CB5F7" w14:textId="77777777" w:rsidR="0019093E" w:rsidRDefault="0019093E" w:rsidP="2A27AEB7">
      <w:pPr>
        <w:spacing w:after="0" w:line="276" w:lineRule="auto"/>
        <w:rPr>
          <w:rFonts w:cs="Arial"/>
          <w:color w:val="000000" w:themeColor="text1"/>
          <w:kern w:val="24"/>
        </w:rPr>
      </w:pPr>
    </w:p>
    <w:p w14:paraId="4C1D07BC" w14:textId="1FEDFAC4" w:rsidR="00AE17FD" w:rsidRPr="002707E4" w:rsidRDefault="002707E4" w:rsidP="007A4C8A">
      <w:pPr>
        <w:pStyle w:val="Heading4"/>
        <w:spacing w:after="0" w:line="276" w:lineRule="auto"/>
      </w:pPr>
      <w:r>
        <w:t>Travel</w:t>
      </w:r>
      <w:r w:rsidRPr="00C578B9">
        <w:t xml:space="preserve"> skill</w:t>
      </w:r>
    </w:p>
    <w:p w14:paraId="3843370E" w14:textId="77777777" w:rsidR="002707E4" w:rsidRDefault="002707E4" w:rsidP="003750CC">
      <w:pPr>
        <w:spacing w:after="0" w:line="276" w:lineRule="auto"/>
        <w:rPr>
          <w:b/>
          <w:bCs/>
        </w:rPr>
      </w:pPr>
    </w:p>
    <w:p w14:paraId="3E130737" w14:textId="200D4600" w:rsidR="009F70F4" w:rsidRDefault="00A10557" w:rsidP="003750CC">
      <w:pPr>
        <w:spacing w:after="0" w:line="276" w:lineRule="auto"/>
        <w:rPr>
          <w:b/>
          <w:bCs/>
        </w:rPr>
      </w:pPr>
      <w:r>
        <w:rPr>
          <w:b/>
          <w:bCs/>
        </w:rPr>
        <w:t>Figure 1</w:t>
      </w:r>
      <w:r w:rsidR="00FA5D72">
        <w:rPr>
          <w:b/>
          <w:bCs/>
        </w:rPr>
        <w:t>9</w:t>
      </w:r>
      <w:r>
        <w:rPr>
          <w:b/>
          <w:bCs/>
        </w:rPr>
        <w:t xml:space="preserve">. </w:t>
      </w:r>
      <w:r w:rsidR="00563A81">
        <w:rPr>
          <w:b/>
          <w:bCs/>
        </w:rPr>
        <w:t>Travel</w:t>
      </w:r>
      <w:r w:rsidR="00563A81" w:rsidRPr="00265AFD">
        <w:rPr>
          <w:b/>
          <w:bCs/>
        </w:rPr>
        <w:t xml:space="preserve"> skill </w:t>
      </w:r>
      <w:r w:rsidR="00563A81">
        <w:rPr>
          <w:b/>
          <w:bCs/>
        </w:rPr>
        <w:t xml:space="preserve">milestone </w:t>
      </w:r>
      <w:r w:rsidR="00A849B5">
        <w:rPr>
          <w:b/>
          <w:bCs/>
        </w:rPr>
        <w:t>– percentage</w:t>
      </w:r>
      <w:r w:rsidR="00563A81" w:rsidRPr="004C0A0C">
        <w:rPr>
          <w:b/>
          <w:bCs/>
        </w:rPr>
        <w:t xml:space="preserve"> of participant</w:t>
      </w:r>
      <w:r w:rsidR="00563A81">
        <w:rPr>
          <w:b/>
          <w:bCs/>
        </w:rPr>
        <w:t xml:space="preserve"> progress</w:t>
      </w:r>
    </w:p>
    <w:p w14:paraId="3F1720CF" w14:textId="1F80A1B1" w:rsidR="00B23878" w:rsidRPr="009F70F4" w:rsidRDefault="00D2148D" w:rsidP="003750CC">
      <w:pPr>
        <w:spacing w:after="0" w:line="276" w:lineRule="auto"/>
        <w:rPr>
          <w:rFonts w:ascii="FSMePro" w:eastAsia="FSMePro" w:hAnsi="FSMePro"/>
          <w:sz w:val="20"/>
          <w:szCs w:val="20"/>
          <w:lang w:eastAsia="en-AU"/>
        </w:rPr>
      </w:pPr>
      <w:r w:rsidRPr="00D2148D">
        <w:rPr>
          <w:rFonts w:ascii="FSMePro" w:eastAsia="FSMePro" w:hAnsi="FSMePro"/>
          <w:noProof/>
          <w:sz w:val="20"/>
          <w:szCs w:val="20"/>
          <w:lang w:eastAsia="en-AU"/>
        </w:rPr>
        <w:drawing>
          <wp:inline distT="0" distB="0" distL="0" distR="0" wp14:anchorId="24C7CB75" wp14:editId="33CDC62D">
            <wp:extent cx="5310226" cy="1281122"/>
            <wp:effectExtent l="0" t="0" r="5080" b="0"/>
            <wp:docPr id="782248594" name="Picture 1" descr="&#10;Of the  participants who had 0 to 9 cumulative training hours on travel skills, 49% showed no progress, 28% showed some progress, 7% showed significant progress and 16% fully achieved their goals. Of the  participants who had 10 to 49 cumulative training hours, 3% showed no progress, 58% showed some progress, 26% showed significant progress and 14% fully achieved their goals. Of the  participants who had 50 to 99 cumulative training hours, 1% showed no progress, 43% showed some progress, 50% showed significant progress and 6% fully achieved their goals. Of the  participants who had over 100 cumulative training hours, 1% showed no progress, 40% showed some progress, 54% showed significant progress and 5% fully achieved their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248594" name="Picture 1" descr="&#10;Of the  participants who had 0 to 9 cumulative training hours on travel skills, 49% showed no progress, 28% showed some progress, 7% showed significant progress and 16% fully achieved their goals. Of the  participants who had 10 to 49 cumulative training hours, 3% showed no progress, 58% showed some progress, 26% showed significant progress and 14% fully achieved their goals. Of the  participants who had 50 to 99 cumulative training hours, 1% showed no progress, 43% showed some progress, 50% showed significant progress and 6% fully achieved their goals. Of the  participants who had over 100 cumulative training hours, 1% showed no progress, 40% showed some progress, 54% showed significant progress and 5% fully achieved their goals."/>
                    <pic:cNvPicPr/>
                  </pic:nvPicPr>
                  <pic:blipFill>
                    <a:blip r:embed="rId38"/>
                    <a:stretch>
                      <a:fillRect/>
                    </a:stretch>
                  </pic:blipFill>
                  <pic:spPr>
                    <a:xfrm>
                      <a:off x="0" y="0"/>
                      <a:ext cx="5310226" cy="1281122"/>
                    </a:xfrm>
                    <a:prstGeom prst="rect">
                      <a:avLst/>
                    </a:prstGeom>
                  </pic:spPr>
                </pic:pic>
              </a:graphicData>
            </a:graphic>
          </wp:inline>
        </w:drawing>
      </w:r>
    </w:p>
    <w:p w14:paraId="05776D72" w14:textId="00189C56" w:rsidR="0045517D" w:rsidRDefault="0019238C" w:rsidP="003750CC">
      <w:pPr>
        <w:spacing w:after="0" w:line="276" w:lineRule="auto"/>
      </w:pPr>
      <w:r>
        <w:t>While</w:t>
      </w:r>
      <w:r w:rsidR="00626FED" w:rsidRPr="00626FED">
        <w:t xml:space="preserve"> </w:t>
      </w:r>
      <w:r w:rsidR="007B1C6D">
        <w:t>1</w:t>
      </w:r>
      <w:r w:rsidR="00431566">
        <w:t>6</w:t>
      </w:r>
      <w:r w:rsidR="00626FED" w:rsidRPr="00626FED">
        <w:t>%</w:t>
      </w:r>
      <w:r>
        <w:t xml:space="preserve"> participants were able to</w:t>
      </w:r>
      <w:r w:rsidR="00626FED" w:rsidRPr="00626FED">
        <w:t xml:space="preserve"> fully achieve their goal with</w:t>
      </w:r>
      <w:r w:rsidR="001F0E4B">
        <w:t>in</w:t>
      </w:r>
      <w:r w:rsidR="00626FED" w:rsidRPr="00626FED">
        <w:t xml:space="preserve"> 0-9 hours of training</w:t>
      </w:r>
      <w:r>
        <w:t xml:space="preserve">, </w:t>
      </w:r>
      <w:r w:rsidR="00431566">
        <w:t>about</w:t>
      </w:r>
      <w:r w:rsidR="00930906">
        <w:t xml:space="preserve"> </w:t>
      </w:r>
      <w:r w:rsidR="004F21E4">
        <w:t>half (</w:t>
      </w:r>
      <w:r w:rsidR="00431566">
        <w:t>49</w:t>
      </w:r>
      <w:r w:rsidR="004F21E4">
        <w:t>%) did not make any progress</w:t>
      </w:r>
      <w:r>
        <w:t>.</w:t>
      </w:r>
      <w:r w:rsidR="002E35DA">
        <w:t xml:space="preserve"> This suggests that</w:t>
      </w:r>
      <w:r w:rsidR="00341D4B">
        <w:t xml:space="preserve"> for some</w:t>
      </w:r>
      <w:r w:rsidR="002E35DA">
        <w:t xml:space="preserve"> participants</w:t>
      </w:r>
      <w:r w:rsidR="00341D4B">
        <w:t xml:space="preserve">, travel skills may be a primary area of focus and that they </w:t>
      </w:r>
      <w:r w:rsidR="0091544B">
        <w:t xml:space="preserve">need only a </w:t>
      </w:r>
      <w:r w:rsidR="00CD3286">
        <w:t>few</w:t>
      </w:r>
      <w:r>
        <w:t xml:space="preserve"> hours of person</w:t>
      </w:r>
      <w:r w:rsidR="009674ED">
        <w:t>a</w:t>
      </w:r>
      <w:r>
        <w:t xml:space="preserve">lised support to </w:t>
      </w:r>
      <w:r w:rsidR="00CD3286">
        <w:t xml:space="preserve">fully </w:t>
      </w:r>
      <w:r>
        <w:t>achieve their goals</w:t>
      </w:r>
      <w:r w:rsidR="00341D4B">
        <w:t xml:space="preserve">, while others </w:t>
      </w:r>
      <w:r w:rsidR="004F21E4">
        <w:t xml:space="preserve">need more than 10 hours of training to start making progress towards their </w:t>
      </w:r>
      <w:r w:rsidR="00341D4B">
        <w:t>goals</w:t>
      </w:r>
      <w:r>
        <w:t xml:space="preserve">. </w:t>
      </w:r>
      <w:bookmarkStart w:id="106" w:name="_Work_skill_1"/>
      <w:bookmarkEnd w:id="106"/>
    </w:p>
    <w:p w14:paraId="655E3593" w14:textId="1BEB5F69" w:rsidR="0045517D" w:rsidRDefault="0045517D" w:rsidP="003750CC">
      <w:pPr>
        <w:spacing w:after="0" w:line="276" w:lineRule="auto"/>
      </w:pPr>
      <w:r>
        <w:t xml:space="preserve">Note that the unusually decreasing percentage of participants with current goals fully achieved as cumulative training hours increase is due to small numbers in this category. </w:t>
      </w:r>
    </w:p>
    <w:p w14:paraId="010EA78B" w14:textId="77777777" w:rsidR="00D45148" w:rsidRDefault="00D45148" w:rsidP="003750CC">
      <w:pPr>
        <w:spacing w:after="0" w:line="276" w:lineRule="auto"/>
      </w:pPr>
    </w:p>
    <w:p w14:paraId="43FF3913" w14:textId="77777777" w:rsidR="003C4729" w:rsidRDefault="003C4729" w:rsidP="003750CC">
      <w:pPr>
        <w:spacing w:after="0" w:line="276" w:lineRule="auto"/>
      </w:pPr>
    </w:p>
    <w:p w14:paraId="1B011E5D" w14:textId="77777777" w:rsidR="003C4729" w:rsidRDefault="003C4729" w:rsidP="003750CC">
      <w:pPr>
        <w:spacing w:after="0" w:line="276" w:lineRule="auto"/>
      </w:pPr>
    </w:p>
    <w:p w14:paraId="520DB4BA" w14:textId="77777777" w:rsidR="003C4729" w:rsidRDefault="003C4729" w:rsidP="003750CC">
      <w:pPr>
        <w:spacing w:after="0" w:line="276" w:lineRule="auto"/>
      </w:pPr>
    </w:p>
    <w:p w14:paraId="2B1AFC57" w14:textId="77777777" w:rsidR="00E37A68" w:rsidRDefault="00E37A68" w:rsidP="003750CC">
      <w:pPr>
        <w:spacing w:after="0" w:line="276" w:lineRule="auto"/>
      </w:pPr>
    </w:p>
    <w:p w14:paraId="137BD9B3" w14:textId="77777777" w:rsidR="00E37A68" w:rsidRDefault="00E37A68" w:rsidP="003750CC">
      <w:pPr>
        <w:spacing w:after="0" w:line="276" w:lineRule="auto"/>
      </w:pPr>
    </w:p>
    <w:p w14:paraId="59C5052C" w14:textId="71CA6BDA" w:rsidR="00EF52B3" w:rsidRDefault="00EF52B3">
      <w:pPr>
        <w:spacing w:after="0" w:line="240" w:lineRule="auto"/>
      </w:pPr>
      <w:r>
        <w:br w:type="page"/>
      </w:r>
    </w:p>
    <w:p w14:paraId="7D986B73" w14:textId="77777777" w:rsidR="003C4729" w:rsidRDefault="003C4729" w:rsidP="003750CC">
      <w:pPr>
        <w:spacing w:after="0" w:line="276" w:lineRule="auto"/>
      </w:pPr>
    </w:p>
    <w:p w14:paraId="21B6B99F" w14:textId="457ADEF4" w:rsidR="00F02ABB" w:rsidRDefault="00F02ABB" w:rsidP="003750CC">
      <w:pPr>
        <w:pStyle w:val="Heading4"/>
        <w:spacing w:after="0" w:line="276" w:lineRule="auto"/>
      </w:pPr>
      <w:r>
        <w:t>Work skill</w:t>
      </w:r>
    </w:p>
    <w:p w14:paraId="2DD71007" w14:textId="77777777" w:rsidR="00AE17FD" w:rsidRPr="00901F88" w:rsidRDefault="00AE17FD" w:rsidP="003750CC">
      <w:pPr>
        <w:spacing w:after="0" w:line="276" w:lineRule="auto"/>
        <w:rPr>
          <w:sz w:val="10"/>
          <w:szCs w:val="10"/>
        </w:rPr>
      </w:pPr>
    </w:p>
    <w:p w14:paraId="0332CC0C" w14:textId="03A4D4B6" w:rsidR="0008030D" w:rsidRDefault="00A10557" w:rsidP="003750CC">
      <w:pPr>
        <w:spacing w:after="0" w:line="276" w:lineRule="auto"/>
        <w:rPr>
          <w:b/>
          <w:bCs/>
        </w:rPr>
      </w:pPr>
      <w:r>
        <w:rPr>
          <w:b/>
          <w:bCs/>
        </w:rPr>
        <w:t xml:space="preserve">Figure </w:t>
      </w:r>
      <w:r w:rsidR="00FA5D72">
        <w:rPr>
          <w:b/>
          <w:bCs/>
        </w:rPr>
        <w:t>20</w:t>
      </w:r>
      <w:r>
        <w:rPr>
          <w:b/>
          <w:bCs/>
        </w:rPr>
        <w:t xml:space="preserve">. </w:t>
      </w:r>
      <w:r w:rsidR="00F90770">
        <w:rPr>
          <w:b/>
          <w:bCs/>
        </w:rPr>
        <w:t>Work</w:t>
      </w:r>
      <w:r w:rsidR="00F90770" w:rsidRPr="00265AFD">
        <w:rPr>
          <w:b/>
          <w:bCs/>
        </w:rPr>
        <w:t xml:space="preserve"> skill </w:t>
      </w:r>
      <w:r w:rsidR="00F90770">
        <w:rPr>
          <w:b/>
          <w:bCs/>
        </w:rPr>
        <w:t xml:space="preserve">milestone </w:t>
      </w:r>
      <w:r w:rsidR="00A849B5">
        <w:rPr>
          <w:b/>
          <w:bCs/>
        </w:rPr>
        <w:t>– percentage</w:t>
      </w:r>
      <w:r w:rsidR="00F90770" w:rsidRPr="004C0A0C">
        <w:rPr>
          <w:b/>
          <w:bCs/>
        </w:rPr>
        <w:t xml:space="preserve"> of participant</w:t>
      </w:r>
      <w:r w:rsidR="00F90770">
        <w:rPr>
          <w:b/>
          <w:bCs/>
        </w:rPr>
        <w:t xml:space="preserve"> progress</w:t>
      </w:r>
    </w:p>
    <w:p w14:paraId="0C7EAF09" w14:textId="6A17305E" w:rsidR="00930906" w:rsidRDefault="007C6C5E" w:rsidP="003750CC">
      <w:pPr>
        <w:spacing w:after="0" w:line="276" w:lineRule="auto"/>
        <w:rPr>
          <w:b/>
          <w:bCs/>
        </w:rPr>
      </w:pPr>
      <w:r w:rsidRPr="007C6C5E">
        <w:rPr>
          <w:b/>
          <w:bCs/>
          <w:noProof/>
        </w:rPr>
        <w:drawing>
          <wp:inline distT="0" distB="0" distL="0" distR="0" wp14:anchorId="16A7842E" wp14:editId="0229DD04">
            <wp:extent cx="5267364" cy="1266834"/>
            <wp:effectExtent l="0" t="0" r="9525" b="9525"/>
            <wp:docPr id="2964331" name="Picture 1" descr="Of the  participants who had 0 to 9 cumulative training hours on work skills, 33% showed no progress, 53% showed some progress, 11% showed significant progress and 3% fully achieved their goals. Of the  participants who had 10 to 49 cumulative training hours, 3% showed no progress, 65% showed some progress, 29% showed significant progress and 3% fully achieved their goals. Of the  participants who had 50 to 99 cumulative training hours, 2% showed no progress, 60% showed some progress, 34% showed significant progress and 4% fully achieved their goals. Of the  participants who had over 100 cumulative training hours, 1% showed no progress, 56% showed some progress, 41% showed significant progress and 2% fully achieved their goal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331" name="Picture 1" descr="Of the  participants who had 0 to 9 cumulative training hours on work skills, 33% showed no progress, 53% showed some progress, 11% showed significant progress and 3% fully achieved their goals. Of the  participants who had 10 to 49 cumulative training hours, 3% showed no progress, 65% showed some progress, 29% showed significant progress and 3% fully achieved their goals. Of the  participants who had 50 to 99 cumulative training hours, 2% showed no progress, 60% showed some progress, 34% showed significant progress and 4% fully achieved their goals. Of the  participants who had over 100 cumulative training hours, 1% showed no progress, 56% showed some progress, 41% showed significant progress and 2% fully achieved their goals.&#10;"/>
                    <pic:cNvPicPr/>
                  </pic:nvPicPr>
                  <pic:blipFill>
                    <a:blip r:embed="rId39"/>
                    <a:stretch>
                      <a:fillRect/>
                    </a:stretch>
                  </pic:blipFill>
                  <pic:spPr>
                    <a:xfrm>
                      <a:off x="0" y="0"/>
                      <a:ext cx="5267364" cy="1266834"/>
                    </a:xfrm>
                    <a:prstGeom prst="rect">
                      <a:avLst/>
                    </a:prstGeom>
                  </pic:spPr>
                </pic:pic>
              </a:graphicData>
            </a:graphic>
          </wp:inline>
        </w:drawing>
      </w:r>
    </w:p>
    <w:p w14:paraId="6EE51376" w14:textId="1D2A1228" w:rsidR="00EF7686" w:rsidRDefault="004356C6" w:rsidP="2A27AEB7">
      <w:pPr>
        <w:spacing w:after="0" w:line="276" w:lineRule="auto"/>
        <w:rPr>
          <w:rFonts w:cs="Arial"/>
          <w:color w:val="000000" w:themeColor="text1"/>
          <w:kern w:val="24"/>
        </w:rPr>
      </w:pPr>
      <w:r>
        <w:rPr>
          <w:rFonts w:cs="Arial"/>
          <w:color w:val="000000" w:themeColor="text1"/>
          <w:kern w:val="24"/>
        </w:rPr>
        <w:t>Attaining s</w:t>
      </w:r>
      <w:r w:rsidR="004132C9" w:rsidRPr="2A27AEB7">
        <w:rPr>
          <w:rFonts w:cs="Arial"/>
          <w:color w:val="000000" w:themeColor="text1"/>
          <w:kern w:val="24"/>
        </w:rPr>
        <w:t xml:space="preserve">ignificant progress </w:t>
      </w:r>
      <w:r>
        <w:rPr>
          <w:rFonts w:cs="Arial"/>
          <w:color w:val="000000" w:themeColor="text1"/>
          <w:kern w:val="24"/>
        </w:rPr>
        <w:t xml:space="preserve">in work skills </w:t>
      </w:r>
      <w:r w:rsidR="002C2E2E" w:rsidRPr="2A27AEB7">
        <w:rPr>
          <w:rFonts w:cs="Arial"/>
          <w:color w:val="000000" w:themeColor="text1"/>
          <w:kern w:val="24"/>
        </w:rPr>
        <w:t>was</w:t>
      </w:r>
      <w:r w:rsidR="004132C9" w:rsidRPr="2A27AEB7">
        <w:rPr>
          <w:rFonts w:cs="Arial"/>
          <w:color w:val="000000" w:themeColor="text1"/>
          <w:kern w:val="24"/>
        </w:rPr>
        <w:t xml:space="preserve"> achieved through more cumulative hours of training </w:t>
      </w:r>
      <w:r>
        <w:rPr>
          <w:rFonts w:cs="Arial"/>
          <w:color w:val="000000" w:themeColor="text1"/>
          <w:kern w:val="24"/>
        </w:rPr>
        <w:t>demonstrating the need for tailor</w:t>
      </w:r>
      <w:r w:rsidR="005B13A5">
        <w:rPr>
          <w:rFonts w:cs="Arial"/>
          <w:color w:val="000000" w:themeColor="text1"/>
          <w:kern w:val="24"/>
        </w:rPr>
        <w:t>ing this</w:t>
      </w:r>
      <w:r>
        <w:rPr>
          <w:rFonts w:cs="Arial"/>
          <w:color w:val="000000" w:themeColor="text1"/>
          <w:kern w:val="24"/>
        </w:rPr>
        <w:t xml:space="preserve"> support</w:t>
      </w:r>
      <w:r w:rsidR="005B13A5">
        <w:rPr>
          <w:rFonts w:cs="Arial"/>
          <w:color w:val="000000" w:themeColor="text1"/>
          <w:kern w:val="24"/>
        </w:rPr>
        <w:t xml:space="preserve"> for the individual</w:t>
      </w:r>
      <w:r w:rsidR="00A72452">
        <w:rPr>
          <w:rFonts w:cs="Arial"/>
          <w:color w:val="000000" w:themeColor="text1"/>
          <w:kern w:val="24"/>
        </w:rPr>
        <w:t>.</w:t>
      </w:r>
    </w:p>
    <w:p w14:paraId="5C24DD3E" w14:textId="022EADF4" w:rsidR="00B23878" w:rsidRDefault="00B23878" w:rsidP="00674360">
      <w:pPr>
        <w:spacing w:after="0" w:line="276" w:lineRule="auto"/>
        <w:rPr>
          <w:b/>
          <w:sz w:val="24"/>
        </w:rPr>
      </w:pPr>
      <w:bookmarkStart w:id="107" w:name="_Employer_engagement,_education,_1"/>
      <w:bookmarkEnd w:id="107"/>
    </w:p>
    <w:p w14:paraId="5C6CC78A" w14:textId="68A7FB31" w:rsidR="009707A6" w:rsidRDefault="009707A6" w:rsidP="003750CC">
      <w:pPr>
        <w:pStyle w:val="Heading4"/>
        <w:spacing w:after="0" w:line="276" w:lineRule="auto"/>
      </w:pPr>
      <w:r w:rsidRPr="00756B5C">
        <w:t xml:space="preserve">Employer engagement, education, and job </w:t>
      </w:r>
      <w:r w:rsidR="00AE17FD">
        <w:t>customi</w:t>
      </w:r>
      <w:r w:rsidR="00890F5A">
        <w:t>s</w:t>
      </w:r>
      <w:r w:rsidR="00AE17FD">
        <w:t>ation</w:t>
      </w:r>
    </w:p>
    <w:p w14:paraId="72CC65DB" w14:textId="77777777" w:rsidR="00AE17FD" w:rsidRPr="00901F88" w:rsidRDefault="00AE17FD" w:rsidP="007E1E9C">
      <w:pPr>
        <w:spacing w:after="0" w:line="276" w:lineRule="auto"/>
        <w:jc w:val="center"/>
        <w:rPr>
          <w:sz w:val="10"/>
          <w:szCs w:val="10"/>
        </w:rPr>
      </w:pPr>
    </w:p>
    <w:p w14:paraId="2470749C" w14:textId="2B3CA6D0" w:rsidR="00B66536" w:rsidRDefault="00A10557" w:rsidP="003750CC">
      <w:pPr>
        <w:spacing w:after="0" w:line="276" w:lineRule="auto"/>
        <w:rPr>
          <w:b/>
          <w:bCs/>
        </w:rPr>
      </w:pPr>
      <w:r>
        <w:rPr>
          <w:b/>
          <w:bCs/>
        </w:rPr>
        <w:t>Figure 2</w:t>
      </w:r>
      <w:r w:rsidR="00FA5D72">
        <w:rPr>
          <w:b/>
          <w:bCs/>
        </w:rPr>
        <w:t>1</w:t>
      </w:r>
      <w:r>
        <w:rPr>
          <w:b/>
          <w:bCs/>
        </w:rPr>
        <w:t xml:space="preserve">. </w:t>
      </w:r>
      <w:r w:rsidR="00B66536" w:rsidRPr="00B66536">
        <w:rPr>
          <w:b/>
          <w:bCs/>
        </w:rPr>
        <w:t>Employer engagement, education, and job customi</w:t>
      </w:r>
      <w:r w:rsidR="00B66536">
        <w:rPr>
          <w:b/>
          <w:bCs/>
        </w:rPr>
        <w:t>s</w:t>
      </w:r>
      <w:r w:rsidR="00B66536" w:rsidRPr="00B66536">
        <w:rPr>
          <w:b/>
          <w:bCs/>
        </w:rPr>
        <w:t>ation</w:t>
      </w:r>
      <w:r w:rsidR="00B66536">
        <w:rPr>
          <w:b/>
          <w:bCs/>
        </w:rPr>
        <w:t xml:space="preserve"> milestone </w:t>
      </w:r>
      <w:r w:rsidR="00A849B5">
        <w:rPr>
          <w:b/>
          <w:bCs/>
        </w:rPr>
        <w:t>– percentage</w:t>
      </w:r>
      <w:r w:rsidR="00B66536" w:rsidRPr="004C0A0C">
        <w:rPr>
          <w:b/>
          <w:bCs/>
        </w:rPr>
        <w:t xml:space="preserve"> of participant</w:t>
      </w:r>
      <w:r w:rsidR="00B66536">
        <w:rPr>
          <w:b/>
          <w:bCs/>
        </w:rPr>
        <w:t xml:space="preserve"> progress</w:t>
      </w:r>
    </w:p>
    <w:p w14:paraId="7B8CA265" w14:textId="652DA47B" w:rsidR="00930906" w:rsidRDefault="00D34082" w:rsidP="003750CC">
      <w:pPr>
        <w:spacing w:after="0" w:line="276" w:lineRule="auto"/>
        <w:rPr>
          <w:b/>
          <w:bCs/>
        </w:rPr>
      </w:pPr>
      <w:r w:rsidRPr="00D34082">
        <w:rPr>
          <w:b/>
          <w:bCs/>
          <w:noProof/>
        </w:rPr>
        <w:drawing>
          <wp:inline distT="0" distB="0" distL="0" distR="0" wp14:anchorId="230BFA1F" wp14:editId="236F45CD">
            <wp:extent cx="5291176" cy="1281122"/>
            <wp:effectExtent l="0" t="0" r="5080" b="0"/>
            <wp:docPr id="1578422977" name="Picture 1" descr="Of the  participants who had 0 to 9 cumulative training hours on Employer engagement, education, and job customisation, 42% showed no progress, 44% showed some progress, 11% showed significant progress and 3% fully achieved their goals. Of the  participants who had 10 to 49 cumulative training hours, 2% showed no progress, 64% showed some progress, 29% showed significant progress and 5% fully achieved their goals. Of the  participants who had 50 to 99 cumulative training hours, 1% showed no progress, 58% showed some progress, 40% showed significant progress and 1% fully achieved their goals. Of the  participants who had over 100 cumulative training hours, 1% showed no progress, 42% showed some progress, 56% showed significant progress and 1% fully achieved their goal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422977" name="Picture 1" descr="Of the  participants who had 0 to 9 cumulative training hours on Employer engagement, education, and job customisation, 42% showed no progress, 44% showed some progress, 11% showed significant progress and 3% fully achieved their goals. Of the  participants who had 10 to 49 cumulative training hours, 2% showed no progress, 64% showed some progress, 29% showed significant progress and 5% fully achieved their goals. Of the  participants who had 50 to 99 cumulative training hours, 1% showed no progress, 58% showed some progress, 40% showed significant progress and 1% fully achieved their goals. Of the  participants who had over 100 cumulative training hours, 1% showed no progress, 42% showed some progress, 56% showed significant progress and 1% fully achieved their goals.&#10;"/>
                    <pic:cNvPicPr/>
                  </pic:nvPicPr>
                  <pic:blipFill>
                    <a:blip r:embed="rId40"/>
                    <a:stretch>
                      <a:fillRect/>
                    </a:stretch>
                  </pic:blipFill>
                  <pic:spPr>
                    <a:xfrm>
                      <a:off x="0" y="0"/>
                      <a:ext cx="5291176" cy="1281122"/>
                    </a:xfrm>
                    <a:prstGeom prst="rect">
                      <a:avLst/>
                    </a:prstGeom>
                  </pic:spPr>
                </pic:pic>
              </a:graphicData>
            </a:graphic>
          </wp:inline>
        </w:drawing>
      </w:r>
    </w:p>
    <w:p w14:paraId="572FF3F8" w14:textId="500968E8" w:rsidR="009E6E89" w:rsidRDefault="00F82AD1" w:rsidP="2A27AEB7">
      <w:pPr>
        <w:spacing w:after="0" w:line="276" w:lineRule="auto"/>
        <w:rPr>
          <w:rFonts w:cs="Arial"/>
          <w:color w:val="000000" w:themeColor="text1"/>
          <w:kern w:val="24"/>
        </w:rPr>
      </w:pPr>
      <w:r>
        <w:rPr>
          <w:rFonts w:cs="Arial"/>
          <w:color w:val="000000" w:themeColor="text1"/>
          <w:kern w:val="24"/>
        </w:rPr>
        <w:t>M</w:t>
      </w:r>
      <w:r w:rsidR="007B058B" w:rsidRPr="2A27AEB7">
        <w:rPr>
          <w:rFonts w:cs="Arial"/>
          <w:color w:val="000000" w:themeColor="text1"/>
          <w:kern w:val="24"/>
        </w:rPr>
        <w:t xml:space="preserve">aking </w:t>
      </w:r>
      <w:bookmarkStart w:id="108" w:name="_Int_oBa7s1SV"/>
      <w:r w:rsidR="007B058B" w:rsidRPr="2A27AEB7">
        <w:rPr>
          <w:rFonts w:cs="Arial"/>
          <w:color w:val="000000" w:themeColor="text1"/>
          <w:kern w:val="24"/>
        </w:rPr>
        <w:t>significant progress</w:t>
      </w:r>
      <w:bookmarkEnd w:id="108"/>
      <w:r w:rsidR="007B058B" w:rsidRPr="2A27AEB7">
        <w:rPr>
          <w:rFonts w:cs="Arial"/>
          <w:color w:val="000000" w:themeColor="text1"/>
          <w:kern w:val="24"/>
        </w:rPr>
        <w:t xml:space="preserve"> towards employer engagement, education, and job customisation milestones increase</w:t>
      </w:r>
      <w:r w:rsidR="002C2E2E" w:rsidRPr="2A27AEB7">
        <w:rPr>
          <w:rFonts w:cs="Arial"/>
          <w:color w:val="000000" w:themeColor="text1"/>
          <w:kern w:val="24"/>
        </w:rPr>
        <w:t>d</w:t>
      </w:r>
      <w:r w:rsidR="007B058B" w:rsidRPr="2A27AEB7">
        <w:rPr>
          <w:rFonts w:cs="Arial"/>
          <w:color w:val="000000" w:themeColor="text1"/>
          <w:kern w:val="24"/>
        </w:rPr>
        <w:t xml:space="preserve"> marke</w:t>
      </w:r>
      <w:r w:rsidR="002548C1" w:rsidRPr="2A27AEB7">
        <w:rPr>
          <w:rFonts w:cs="Arial"/>
          <w:color w:val="000000" w:themeColor="text1"/>
          <w:kern w:val="24"/>
        </w:rPr>
        <w:t xml:space="preserve">dly </w:t>
      </w:r>
      <w:r>
        <w:rPr>
          <w:rFonts w:cs="Arial"/>
          <w:color w:val="000000" w:themeColor="text1"/>
          <w:kern w:val="24"/>
        </w:rPr>
        <w:t xml:space="preserve">with more hours </w:t>
      </w:r>
      <w:r w:rsidR="00D45835">
        <w:rPr>
          <w:rFonts w:cs="Arial"/>
          <w:color w:val="000000" w:themeColor="text1"/>
          <w:kern w:val="24"/>
        </w:rPr>
        <w:t>spent on these activities</w:t>
      </w:r>
      <w:r w:rsidR="007A4C8A">
        <w:rPr>
          <w:rFonts w:cs="Arial"/>
          <w:color w:val="000000" w:themeColor="text1"/>
          <w:kern w:val="24"/>
        </w:rPr>
        <w:t>.</w:t>
      </w:r>
      <w:bookmarkStart w:id="109" w:name="_Work_experience_1"/>
      <w:bookmarkEnd w:id="109"/>
    </w:p>
    <w:p w14:paraId="4A08F2C4" w14:textId="77777777" w:rsidR="003457BA" w:rsidRDefault="003457BA" w:rsidP="2A27AEB7">
      <w:pPr>
        <w:spacing w:after="0" w:line="276" w:lineRule="auto"/>
        <w:rPr>
          <w:rFonts w:cs="Arial"/>
          <w:color w:val="000000" w:themeColor="text1"/>
          <w:kern w:val="24"/>
        </w:rPr>
      </w:pPr>
    </w:p>
    <w:p w14:paraId="535A0F5F" w14:textId="2B6B7AED" w:rsidR="006F2B24" w:rsidRPr="003457BA" w:rsidRDefault="003457BA" w:rsidP="006F2B24">
      <w:pPr>
        <w:spacing w:after="0" w:line="276" w:lineRule="auto"/>
        <w:rPr>
          <w:rFonts w:cs="Arial"/>
          <w:color w:val="000000" w:themeColor="text1"/>
          <w:kern w:val="24"/>
        </w:rPr>
      </w:pPr>
      <w:r>
        <w:rPr>
          <w:rFonts w:cs="Arial"/>
          <w:color w:val="000000" w:themeColor="text1"/>
          <w:kern w:val="24"/>
        </w:rPr>
        <w:t>In the fourth edition of this report,</w:t>
      </w:r>
      <w:r w:rsidR="006F2B24" w:rsidRPr="006F2B24">
        <w:rPr>
          <w:rFonts w:cs="Arial"/>
          <w:color w:val="000000" w:themeColor="text1"/>
          <w:kern w:val="24"/>
        </w:rPr>
        <w:t xml:space="preserve"> </w:t>
      </w:r>
      <w:r w:rsidR="00A843E9">
        <w:rPr>
          <w:rFonts w:cs="Arial"/>
          <w:color w:val="000000" w:themeColor="text1"/>
          <w:kern w:val="24"/>
        </w:rPr>
        <w:t xml:space="preserve">the </w:t>
      </w:r>
      <w:r w:rsidR="006F2B24" w:rsidRPr="006F2B24">
        <w:rPr>
          <w:rFonts w:cs="Arial"/>
          <w:color w:val="000000" w:themeColor="text1"/>
          <w:kern w:val="24"/>
        </w:rPr>
        <w:t>percentage of participants making significant progress increased to 44%</w:t>
      </w:r>
      <w:r w:rsidR="0088239B">
        <w:rPr>
          <w:rFonts w:cs="Arial"/>
          <w:color w:val="000000" w:themeColor="text1"/>
          <w:kern w:val="24"/>
        </w:rPr>
        <w:t xml:space="preserve"> </w:t>
      </w:r>
      <w:r w:rsidR="00E30189">
        <w:rPr>
          <w:rFonts w:cs="Arial"/>
          <w:color w:val="000000" w:themeColor="text1"/>
          <w:kern w:val="24"/>
        </w:rPr>
        <w:t xml:space="preserve">for 100+ hours of training, compared to 56% in the current report. </w:t>
      </w:r>
      <w:r w:rsidR="006F2B24" w:rsidRPr="006F2B24">
        <w:rPr>
          <w:rFonts w:cs="Arial"/>
          <w:color w:val="000000" w:themeColor="text1"/>
          <w:kern w:val="24"/>
        </w:rPr>
        <w:t>The substantial fluctuation between the two reports is attributed to the small number of participants in this category (those with 100+ hours of training who achieved significant progress towards the milestones).</w:t>
      </w:r>
    </w:p>
    <w:p w14:paraId="4D70D805" w14:textId="77777777" w:rsidR="00885DEC" w:rsidRDefault="00885DEC" w:rsidP="00674360">
      <w:pPr>
        <w:spacing w:after="0" w:line="276" w:lineRule="auto"/>
        <w:rPr>
          <w:b/>
          <w:sz w:val="24"/>
        </w:rPr>
      </w:pPr>
    </w:p>
    <w:p w14:paraId="31C3B006" w14:textId="0A4EAB11" w:rsidR="00AE17FD" w:rsidRDefault="00DF5DBA" w:rsidP="003750CC">
      <w:pPr>
        <w:pStyle w:val="Heading4"/>
        <w:spacing w:after="0" w:line="276" w:lineRule="auto"/>
        <w:rPr>
          <w:noProof/>
        </w:rPr>
      </w:pPr>
      <w:r>
        <w:t>Work experience</w:t>
      </w:r>
    </w:p>
    <w:p w14:paraId="070554FD" w14:textId="77777777" w:rsidR="00AE17FD" w:rsidRPr="00901F88" w:rsidRDefault="00AE17FD" w:rsidP="003750CC">
      <w:pPr>
        <w:spacing w:after="0" w:line="276" w:lineRule="auto"/>
        <w:rPr>
          <w:sz w:val="10"/>
          <w:szCs w:val="10"/>
        </w:rPr>
      </w:pPr>
    </w:p>
    <w:p w14:paraId="5F472EC2" w14:textId="1338A84C" w:rsidR="00583153" w:rsidRDefault="00A10557" w:rsidP="003750CC">
      <w:pPr>
        <w:spacing w:after="0" w:line="276" w:lineRule="auto"/>
        <w:rPr>
          <w:b/>
          <w:bCs/>
        </w:rPr>
      </w:pPr>
      <w:r>
        <w:rPr>
          <w:b/>
          <w:bCs/>
        </w:rPr>
        <w:t>Figure 2</w:t>
      </w:r>
      <w:r w:rsidR="00FA5D72">
        <w:rPr>
          <w:b/>
          <w:bCs/>
        </w:rPr>
        <w:t>2</w:t>
      </w:r>
      <w:r>
        <w:rPr>
          <w:b/>
          <w:bCs/>
        </w:rPr>
        <w:t xml:space="preserve">. </w:t>
      </w:r>
      <w:r w:rsidR="00431CC7">
        <w:rPr>
          <w:b/>
          <w:bCs/>
        </w:rPr>
        <w:t xml:space="preserve">Work experience milestone </w:t>
      </w:r>
      <w:r w:rsidR="00A849B5">
        <w:rPr>
          <w:b/>
          <w:bCs/>
        </w:rPr>
        <w:t>– percentage</w:t>
      </w:r>
      <w:r w:rsidR="00431CC7" w:rsidRPr="004C0A0C">
        <w:rPr>
          <w:b/>
          <w:bCs/>
        </w:rPr>
        <w:t xml:space="preserve"> of participant</w:t>
      </w:r>
      <w:r w:rsidR="00431CC7">
        <w:rPr>
          <w:b/>
          <w:bCs/>
        </w:rPr>
        <w:t xml:space="preserve"> progress</w:t>
      </w:r>
    </w:p>
    <w:p w14:paraId="4285AE6D" w14:textId="2A941FBA" w:rsidR="00930906" w:rsidRDefault="00353293" w:rsidP="003750CC">
      <w:pPr>
        <w:spacing w:after="0" w:line="276" w:lineRule="auto"/>
        <w:rPr>
          <w:b/>
          <w:bCs/>
        </w:rPr>
      </w:pPr>
      <w:r w:rsidRPr="00353293">
        <w:rPr>
          <w:b/>
          <w:bCs/>
          <w:noProof/>
        </w:rPr>
        <w:drawing>
          <wp:inline distT="0" distB="0" distL="0" distR="0" wp14:anchorId="0F91F55F" wp14:editId="6760CAA4">
            <wp:extent cx="5291176" cy="1238259"/>
            <wp:effectExtent l="0" t="0" r="5080" b="0"/>
            <wp:docPr id="1806434459" name="Picture 1" descr="Of the  participants who had 0 to 9 cumulative training hours work experience, 68% showed no progress, 22% showed some progress,7% showed significant progress and 4% fully achieved their goals. Of the  participants who had 10 to 49 cumulative training hours, 4% showed no progress, 58% showed some progress, 34% showed significant progress and 4% fully achieved their goals. Of the  participants who had 50 to 99 cumulative training hours, 2% showed no progress, 44% showed some progress, 49% showed significant progress and 6% fully achieved their goals. Of the  participants who had over 100 cumulative training hours, 1% showed no progress, 41% showed some progress, 53% showed significant progress and 5% fully achieved their goal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434459" name="Picture 1" descr="Of the  participants who had 0 to 9 cumulative training hours work experience, 68% showed no progress, 22% showed some progress,7% showed significant progress and 4% fully achieved their goals. Of the  participants who had 10 to 49 cumulative training hours, 4% showed no progress, 58% showed some progress, 34% showed significant progress and 4% fully achieved their goals. Of the  participants who had 50 to 99 cumulative training hours, 2% showed no progress, 44% showed some progress, 49% showed significant progress and 6% fully achieved their goals. Of the  participants who had over 100 cumulative training hours, 1% showed no progress, 41% showed some progress, 53% showed significant progress and 5% fully achieved their goals.&#10;"/>
                    <pic:cNvPicPr/>
                  </pic:nvPicPr>
                  <pic:blipFill>
                    <a:blip r:embed="rId41"/>
                    <a:stretch>
                      <a:fillRect/>
                    </a:stretch>
                  </pic:blipFill>
                  <pic:spPr>
                    <a:xfrm>
                      <a:off x="0" y="0"/>
                      <a:ext cx="5291176" cy="1238259"/>
                    </a:xfrm>
                    <a:prstGeom prst="rect">
                      <a:avLst/>
                    </a:prstGeom>
                  </pic:spPr>
                </pic:pic>
              </a:graphicData>
            </a:graphic>
          </wp:inline>
        </w:drawing>
      </w:r>
    </w:p>
    <w:p w14:paraId="6E4FBC07" w14:textId="7684F6FE" w:rsidR="00494E48" w:rsidRDefault="000D6423" w:rsidP="003750CC">
      <w:pPr>
        <w:spacing w:after="0" w:line="276" w:lineRule="auto"/>
        <w:rPr>
          <w:rFonts w:cs="Arial"/>
          <w:color w:val="000000" w:themeColor="text1"/>
          <w:kern w:val="24"/>
        </w:rPr>
      </w:pPr>
      <w:r>
        <w:rPr>
          <w:rFonts w:cs="Arial"/>
          <w:color w:val="000000" w:themeColor="text1"/>
          <w:kern w:val="24"/>
        </w:rPr>
        <w:t>Similarly,</w:t>
      </w:r>
      <w:r w:rsidR="007B058B" w:rsidRPr="2A27AEB7">
        <w:rPr>
          <w:rFonts w:cs="Arial"/>
          <w:color w:val="000000" w:themeColor="text1"/>
          <w:kern w:val="24"/>
        </w:rPr>
        <w:t xml:space="preserve"> making </w:t>
      </w:r>
      <w:bookmarkStart w:id="110" w:name="_Int_UNdVQYRm"/>
      <w:r w:rsidR="007B058B" w:rsidRPr="2A27AEB7">
        <w:rPr>
          <w:rFonts w:cs="Arial"/>
          <w:color w:val="000000" w:themeColor="text1"/>
          <w:kern w:val="24"/>
        </w:rPr>
        <w:t>significant progress</w:t>
      </w:r>
      <w:bookmarkEnd w:id="110"/>
      <w:r w:rsidR="007B058B" w:rsidRPr="2A27AEB7">
        <w:rPr>
          <w:rFonts w:cs="Arial"/>
          <w:color w:val="000000" w:themeColor="text1"/>
          <w:kern w:val="24"/>
        </w:rPr>
        <w:t xml:space="preserve"> towards work experience milestones increase</w:t>
      </w:r>
      <w:r w:rsidR="002C2E2E" w:rsidRPr="2A27AEB7">
        <w:rPr>
          <w:rFonts w:cs="Arial"/>
          <w:color w:val="000000" w:themeColor="text1"/>
          <w:kern w:val="24"/>
        </w:rPr>
        <w:t>d</w:t>
      </w:r>
      <w:r w:rsidR="007B058B" w:rsidRPr="2A27AEB7">
        <w:rPr>
          <w:rFonts w:cs="Arial"/>
          <w:color w:val="000000" w:themeColor="text1"/>
          <w:kern w:val="24"/>
        </w:rPr>
        <w:t xml:space="preserve"> </w:t>
      </w:r>
      <w:r w:rsidR="009032AC">
        <w:rPr>
          <w:rFonts w:cs="Arial"/>
          <w:color w:val="000000" w:themeColor="text1"/>
          <w:kern w:val="24"/>
        </w:rPr>
        <w:t>consistently with more hours of training.</w:t>
      </w:r>
    </w:p>
    <w:p w14:paraId="4CD43383" w14:textId="77777777" w:rsidR="00B84E84" w:rsidRPr="00352BF7" w:rsidRDefault="00B84E84" w:rsidP="003750CC">
      <w:pPr>
        <w:spacing w:after="0" w:line="276" w:lineRule="auto"/>
        <w:rPr>
          <w:rFonts w:cs="Arial"/>
          <w:color w:val="000000" w:themeColor="text1"/>
          <w:kern w:val="24"/>
        </w:rPr>
      </w:pPr>
    </w:p>
    <w:p w14:paraId="575192EF" w14:textId="77777777" w:rsidR="00D062DC" w:rsidRDefault="00D062DC">
      <w:pPr>
        <w:spacing w:after="0" w:line="240" w:lineRule="auto"/>
        <w:rPr>
          <w:b/>
          <w:bCs/>
          <w:color w:val="6B2976"/>
          <w:sz w:val="44"/>
          <w:szCs w:val="26"/>
        </w:rPr>
      </w:pPr>
      <w:bookmarkStart w:id="111" w:name="_Final_Outcomes_upon"/>
      <w:bookmarkStart w:id="112" w:name="_Final_Outcomes"/>
      <w:bookmarkStart w:id="113" w:name="_Toc105491526"/>
      <w:bookmarkStart w:id="114" w:name="_Toc153456993"/>
      <w:bookmarkEnd w:id="111"/>
      <w:bookmarkEnd w:id="112"/>
      <w:r>
        <w:br w:type="page"/>
      </w:r>
    </w:p>
    <w:p w14:paraId="61834D0C" w14:textId="695E0779" w:rsidR="001561E7" w:rsidRPr="00BA12AD" w:rsidRDefault="003D177B" w:rsidP="003750CC">
      <w:pPr>
        <w:pStyle w:val="Heading2"/>
        <w:spacing w:before="0" w:after="0" w:line="276" w:lineRule="auto"/>
      </w:pPr>
      <w:bookmarkStart w:id="115" w:name="_Toc195003751"/>
      <w:r w:rsidRPr="00BA12AD">
        <w:lastRenderedPageBreak/>
        <w:t xml:space="preserve">Final </w:t>
      </w:r>
      <w:r w:rsidR="008E3112" w:rsidRPr="00BA12AD">
        <w:t>o</w:t>
      </w:r>
      <w:r w:rsidRPr="00BA12AD">
        <w:t>utcomes</w:t>
      </w:r>
      <w:bookmarkEnd w:id="113"/>
      <w:bookmarkEnd w:id="114"/>
      <w:bookmarkEnd w:id="115"/>
    </w:p>
    <w:p w14:paraId="19EBC986" w14:textId="77777777" w:rsidR="00643298" w:rsidRPr="00901F88" w:rsidRDefault="00643298" w:rsidP="003750CC">
      <w:pPr>
        <w:spacing w:after="0" w:line="276" w:lineRule="auto"/>
        <w:rPr>
          <w:sz w:val="10"/>
          <w:szCs w:val="10"/>
        </w:rPr>
      </w:pPr>
    </w:p>
    <w:p w14:paraId="052FC1D2" w14:textId="0C8738F5" w:rsidR="001561E7" w:rsidRDefault="00931343" w:rsidP="003750CC">
      <w:pPr>
        <w:spacing w:after="0" w:line="276" w:lineRule="auto"/>
      </w:pPr>
      <w:r w:rsidRPr="00931343">
        <w:t xml:space="preserve">This section shows the distribution of outcomes </w:t>
      </w:r>
      <w:r w:rsidRPr="002548C1">
        <w:rPr>
          <w:b/>
        </w:rPr>
        <w:t xml:space="preserve">upon exiting </w:t>
      </w:r>
      <w:r w:rsidR="006251C9">
        <w:rPr>
          <w:b/>
        </w:rPr>
        <w:t>e</w:t>
      </w:r>
      <w:r w:rsidRPr="002548C1">
        <w:rPr>
          <w:b/>
        </w:rPr>
        <w:t xml:space="preserve">mployment </w:t>
      </w:r>
      <w:r w:rsidR="006251C9">
        <w:rPr>
          <w:b/>
        </w:rPr>
        <w:t>s</w:t>
      </w:r>
      <w:r w:rsidRPr="002548C1">
        <w:rPr>
          <w:b/>
        </w:rPr>
        <w:t>upport</w:t>
      </w:r>
      <w:r w:rsidRPr="00931343">
        <w:t xml:space="preserve"> (based on the </w:t>
      </w:r>
      <w:r w:rsidR="006251C9">
        <w:t>e</w:t>
      </w:r>
      <w:r w:rsidRPr="00931343">
        <w:t xml:space="preserve">mployment </w:t>
      </w:r>
      <w:r w:rsidR="006251C9">
        <w:t>s</w:t>
      </w:r>
      <w:r w:rsidR="002022D9">
        <w:t>upport</w:t>
      </w:r>
      <w:r w:rsidRPr="00931343">
        <w:t xml:space="preserve"> </w:t>
      </w:r>
      <w:r w:rsidR="00B41417">
        <w:t xml:space="preserve">reported </w:t>
      </w:r>
      <w:r w:rsidRPr="00931343">
        <w:t>end/exit date).</w:t>
      </w:r>
    </w:p>
    <w:p w14:paraId="3AA0CCE5" w14:textId="77777777" w:rsidR="00643298" w:rsidRPr="00901F88" w:rsidRDefault="00643298" w:rsidP="003750CC">
      <w:pPr>
        <w:spacing w:after="0" w:line="276" w:lineRule="auto"/>
        <w:rPr>
          <w:sz w:val="10"/>
          <w:szCs w:val="10"/>
        </w:rPr>
      </w:pPr>
    </w:p>
    <w:p w14:paraId="7A520DB7" w14:textId="483A521F" w:rsidR="009F70F4" w:rsidRDefault="00A10557" w:rsidP="003750CC">
      <w:pPr>
        <w:tabs>
          <w:tab w:val="left" w:pos="3195"/>
        </w:tabs>
        <w:spacing w:after="0" w:line="276" w:lineRule="auto"/>
        <w:rPr>
          <w:rFonts w:cs="Arial"/>
          <w:b/>
          <w:bCs/>
          <w:szCs w:val="22"/>
        </w:rPr>
      </w:pPr>
      <w:r>
        <w:rPr>
          <w:rFonts w:cs="Arial"/>
          <w:b/>
          <w:bCs/>
          <w:szCs w:val="22"/>
        </w:rPr>
        <w:t>Figure 2</w:t>
      </w:r>
      <w:r w:rsidR="00FA5D72">
        <w:rPr>
          <w:rFonts w:cs="Arial"/>
          <w:b/>
          <w:bCs/>
          <w:szCs w:val="22"/>
        </w:rPr>
        <w:t>3</w:t>
      </w:r>
      <w:r>
        <w:rPr>
          <w:rFonts w:cs="Arial"/>
          <w:b/>
          <w:bCs/>
          <w:szCs w:val="22"/>
        </w:rPr>
        <w:t xml:space="preserve">. </w:t>
      </w:r>
      <w:r w:rsidR="00B9666C" w:rsidRPr="00456B7C">
        <w:rPr>
          <w:rFonts w:cs="Arial"/>
          <w:b/>
          <w:bCs/>
          <w:szCs w:val="22"/>
        </w:rPr>
        <w:t xml:space="preserve">Final outcomes (upon exiting employment support) </w:t>
      </w:r>
      <w:r w:rsidR="00A849B5">
        <w:rPr>
          <w:rFonts w:cs="Arial"/>
          <w:b/>
          <w:bCs/>
          <w:szCs w:val="22"/>
        </w:rPr>
        <w:t xml:space="preserve">– </w:t>
      </w:r>
      <w:r w:rsidR="00926324">
        <w:rPr>
          <w:rFonts w:cs="Arial"/>
          <w:b/>
          <w:bCs/>
          <w:szCs w:val="22"/>
        </w:rPr>
        <w:t>number</w:t>
      </w:r>
      <w:r w:rsidR="009B0AE8">
        <w:rPr>
          <w:rFonts w:cs="Arial"/>
          <w:b/>
          <w:bCs/>
          <w:szCs w:val="22"/>
        </w:rPr>
        <w:t xml:space="preserve"> </w:t>
      </w:r>
      <w:r w:rsidR="00B9666C" w:rsidRPr="00456B7C">
        <w:rPr>
          <w:rFonts w:cs="Arial"/>
          <w:b/>
          <w:bCs/>
          <w:szCs w:val="22"/>
        </w:rPr>
        <w:t>of participants</w:t>
      </w:r>
    </w:p>
    <w:p w14:paraId="3DB81F37" w14:textId="2B488C8D" w:rsidR="008F6C6D" w:rsidRDefault="00885CFE" w:rsidP="2A27AEB7">
      <w:pPr>
        <w:tabs>
          <w:tab w:val="left" w:pos="3195"/>
        </w:tabs>
        <w:spacing w:after="0" w:line="276" w:lineRule="auto"/>
        <w:rPr>
          <w:rFonts w:cs="Arial"/>
          <w:color w:val="000000" w:themeColor="text1"/>
          <w:kern w:val="24"/>
        </w:rPr>
      </w:pPr>
      <w:r w:rsidRPr="00885CFE">
        <w:rPr>
          <w:rFonts w:cs="Arial"/>
          <w:noProof/>
          <w:color w:val="000000" w:themeColor="text1"/>
          <w:kern w:val="24"/>
        </w:rPr>
        <w:drawing>
          <wp:inline distT="0" distB="0" distL="0" distR="0" wp14:anchorId="1944C7C7" wp14:editId="6A510414">
            <wp:extent cx="5295939" cy="1133483"/>
            <wp:effectExtent l="0" t="0" r="0" b="9525"/>
            <wp:docPr id="387478538" name="Picture 1" descr="The number of participants who exited employment support and gained open employment from July to September 2023 was 114. The number who exited employment support and gained open employment from October to December 2023 was 152. 112 gained open employment from Jan to March 2024, with 99 gaining open employment from April to June 2024. The total participants who gained open employment was 478. The number of participants who exited employment support and gained supported employment from July to September 2023 was 22. The number who exited employment support and gained supported employment from October to December 2023 was 37. 19 gained supported employment from Jan to March 2024, with 14 gaining supported employment from April to June 2024. The total participants who gained supported employment was 92. The number of participants who exited to non employment from July to September 2023 was 340. The number who exited to non employment from October to December 2023 was 389. 423 exited to non employment from Jan to March 2024, with 429 exiting to non employment from April to June 2024. The total participants who exited to non employment was 1,581. There was a total of 14 participants who were not popul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478538" name="Picture 1" descr="The number of participants who exited employment support and gained open employment from July to September 2023 was 114. The number who exited employment support and gained open employment from October to December 2023 was 152. 112 gained open employment from Jan to March 2024, with 99 gaining open employment from April to June 2024. The total participants who gained open employment was 478. The number of participants who exited employment support and gained supported employment from July to September 2023 was 22. The number who exited employment support and gained supported employment from October to December 2023 was 37. 19 gained supported employment from Jan to March 2024, with 14 gaining supported employment from April to June 2024. The total participants who gained supported employment was 92. The number of participants who exited to non employment from July to September 2023 was 340. The number who exited to non employment from October to December 2023 was 389. 423 exited to non employment from Jan to March 2024, with 429 exiting to non employment from April to June 2024. The total participants who exited to non employment was 1,581. There was a total of 14 participants who were not populated. "/>
                    <pic:cNvPicPr/>
                  </pic:nvPicPr>
                  <pic:blipFill>
                    <a:blip r:embed="rId42"/>
                    <a:stretch>
                      <a:fillRect/>
                    </a:stretch>
                  </pic:blipFill>
                  <pic:spPr>
                    <a:xfrm>
                      <a:off x="0" y="0"/>
                      <a:ext cx="5295939" cy="1133483"/>
                    </a:xfrm>
                    <a:prstGeom prst="rect">
                      <a:avLst/>
                    </a:prstGeom>
                  </pic:spPr>
                </pic:pic>
              </a:graphicData>
            </a:graphic>
          </wp:inline>
        </w:drawing>
      </w:r>
    </w:p>
    <w:p w14:paraId="2013C773" w14:textId="50233C7D" w:rsidR="003750CC" w:rsidRDefault="003750CC" w:rsidP="2A27AEB7">
      <w:pPr>
        <w:tabs>
          <w:tab w:val="left" w:pos="3195"/>
        </w:tabs>
        <w:spacing w:after="0" w:line="276" w:lineRule="auto"/>
        <w:rPr>
          <w:rFonts w:cs="Arial"/>
          <w:color w:val="000000" w:themeColor="text1"/>
          <w:kern w:val="24"/>
        </w:rPr>
      </w:pPr>
      <w:r w:rsidRPr="2A27AEB7">
        <w:rPr>
          <w:rFonts w:cs="Arial"/>
          <w:color w:val="000000" w:themeColor="text1"/>
          <w:kern w:val="24"/>
        </w:rPr>
        <w:t xml:space="preserve">The number </w:t>
      </w:r>
      <w:r w:rsidR="006E711E">
        <w:rPr>
          <w:rFonts w:cs="Arial"/>
          <w:color w:val="000000" w:themeColor="text1"/>
          <w:kern w:val="24"/>
        </w:rPr>
        <w:t xml:space="preserve">of participants </w:t>
      </w:r>
      <w:r w:rsidRPr="2A27AEB7">
        <w:rPr>
          <w:rFonts w:cs="Arial"/>
          <w:color w:val="000000" w:themeColor="text1"/>
          <w:kern w:val="24"/>
        </w:rPr>
        <w:t xml:space="preserve">finishing employment supports with open or supported employment was </w:t>
      </w:r>
      <w:r w:rsidR="00131093">
        <w:rPr>
          <w:rFonts w:cs="Arial"/>
          <w:color w:val="000000" w:themeColor="text1"/>
          <w:kern w:val="24"/>
        </w:rPr>
        <w:t>high</w:t>
      </w:r>
      <w:r w:rsidRPr="2A27AEB7">
        <w:rPr>
          <w:rFonts w:cs="Arial"/>
          <w:color w:val="000000" w:themeColor="text1"/>
          <w:kern w:val="24"/>
        </w:rPr>
        <w:t xml:space="preserve">er in </w:t>
      </w:r>
      <w:r w:rsidR="00C918B3">
        <w:rPr>
          <w:rFonts w:cs="Arial"/>
          <w:color w:val="000000" w:themeColor="text1"/>
          <w:kern w:val="24"/>
        </w:rPr>
        <w:t xml:space="preserve">the </w:t>
      </w:r>
      <w:r w:rsidR="002B41D1">
        <w:rPr>
          <w:rFonts w:cs="Arial"/>
          <w:color w:val="000000" w:themeColor="text1"/>
          <w:kern w:val="24"/>
        </w:rPr>
        <w:t>July to September, and October to December</w:t>
      </w:r>
      <w:r w:rsidR="00C918B3">
        <w:rPr>
          <w:rFonts w:cs="Arial"/>
          <w:color w:val="000000" w:themeColor="text1"/>
          <w:kern w:val="24"/>
        </w:rPr>
        <w:t xml:space="preserve"> quarters. These</w:t>
      </w:r>
      <w:r w:rsidR="00C17919">
        <w:rPr>
          <w:rFonts w:cs="Arial"/>
          <w:color w:val="000000" w:themeColor="text1"/>
          <w:kern w:val="24"/>
        </w:rPr>
        <w:t xml:space="preserve"> tend to be seasonally </w:t>
      </w:r>
      <w:r w:rsidR="00131093">
        <w:rPr>
          <w:rFonts w:cs="Arial"/>
          <w:color w:val="000000" w:themeColor="text1"/>
          <w:kern w:val="24"/>
        </w:rPr>
        <w:t>high</w:t>
      </w:r>
      <w:r w:rsidR="00C17919">
        <w:rPr>
          <w:rFonts w:cs="Arial"/>
          <w:color w:val="000000" w:themeColor="text1"/>
          <w:kern w:val="24"/>
        </w:rPr>
        <w:t xml:space="preserve"> quarter</w:t>
      </w:r>
      <w:r w:rsidR="00C918B3">
        <w:rPr>
          <w:rFonts w:cs="Arial"/>
          <w:color w:val="000000" w:themeColor="text1"/>
          <w:kern w:val="24"/>
        </w:rPr>
        <w:t>s</w:t>
      </w:r>
      <w:r w:rsidR="00C17919">
        <w:rPr>
          <w:rFonts w:cs="Arial"/>
          <w:color w:val="000000" w:themeColor="text1"/>
          <w:kern w:val="24"/>
        </w:rPr>
        <w:t>, as seen in previous versions of this report.</w:t>
      </w:r>
      <w:r w:rsidR="009B75CE">
        <w:rPr>
          <w:rFonts w:cs="Arial"/>
          <w:color w:val="000000" w:themeColor="text1"/>
          <w:kern w:val="24"/>
        </w:rPr>
        <w:t xml:space="preserve"> </w:t>
      </w:r>
    </w:p>
    <w:p w14:paraId="5AF43DE6" w14:textId="77777777" w:rsidR="00643298" w:rsidRDefault="00643298" w:rsidP="003750CC">
      <w:pPr>
        <w:spacing w:after="0" w:line="276" w:lineRule="auto"/>
        <w:rPr>
          <w:rFonts w:cs="Arial"/>
          <w:color w:val="000000" w:themeColor="text1"/>
          <w:kern w:val="24"/>
          <w:szCs w:val="22"/>
        </w:rPr>
      </w:pPr>
    </w:p>
    <w:p w14:paraId="7CC315C5" w14:textId="5F9CAC40" w:rsidR="00D02887" w:rsidRDefault="00395091" w:rsidP="003750CC">
      <w:pPr>
        <w:spacing w:after="0" w:line="276" w:lineRule="auto"/>
        <w:rPr>
          <w:rFonts w:cs="Arial"/>
          <w:color w:val="000000" w:themeColor="text1"/>
          <w:kern w:val="24"/>
          <w:szCs w:val="22"/>
        </w:rPr>
      </w:pPr>
      <w:r>
        <w:rPr>
          <w:rFonts w:cs="Arial"/>
          <w:color w:val="000000" w:themeColor="text1"/>
          <w:kern w:val="24"/>
          <w:szCs w:val="22"/>
        </w:rPr>
        <w:t xml:space="preserve">From </w:t>
      </w:r>
      <w:r w:rsidR="00A401C6">
        <w:rPr>
          <w:rFonts w:cs="Arial"/>
          <w:color w:val="000000" w:themeColor="text1"/>
          <w:kern w:val="24"/>
          <w:szCs w:val="22"/>
        </w:rPr>
        <w:t>J</w:t>
      </w:r>
      <w:r w:rsidR="000A4A9F">
        <w:rPr>
          <w:rFonts w:cs="Arial"/>
          <w:color w:val="000000" w:themeColor="text1"/>
          <w:kern w:val="24"/>
          <w:szCs w:val="22"/>
        </w:rPr>
        <w:t>ul</w:t>
      </w:r>
      <w:r w:rsidR="00131093">
        <w:rPr>
          <w:rFonts w:cs="Arial"/>
          <w:color w:val="000000" w:themeColor="text1"/>
          <w:kern w:val="24"/>
          <w:szCs w:val="22"/>
        </w:rPr>
        <w:t xml:space="preserve">y </w:t>
      </w:r>
      <w:r w:rsidR="000A4A9F">
        <w:rPr>
          <w:rFonts w:cs="Arial"/>
          <w:color w:val="000000" w:themeColor="text1"/>
          <w:kern w:val="24"/>
          <w:szCs w:val="22"/>
        </w:rPr>
        <w:t xml:space="preserve">2023 </w:t>
      </w:r>
      <w:r w:rsidR="00131093">
        <w:rPr>
          <w:rFonts w:cs="Arial"/>
          <w:color w:val="000000" w:themeColor="text1"/>
          <w:kern w:val="24"/>
          <w:szCs w:val="22"/>
        </w:rPr>
        <w:t xml:space="preserve">to </w:t>
      </w:r>
      <w:r w:rsidR="000A4A9F">
        <w:rPr>
          <w:rFonts w:cs="Arial"/>
          <w:color w:val="000000" w:themeColor="text1"/>
          <w:kern w:val="24"/>
          <w:szCs w:val="22"/>
        </w:rPr>
        <w:t>June 2024</w:t>
      </w:r>
      <w:r>
        <w:rPr>
          <w:rFonts w:cs="Arial"/>
          <w:color w:val="000000" w:themeColor="text1"/>
          <w:kern w:val="24"/>
          <w:szCs w:val="22"/>
        </w:rPr>
        <w:t xml:space="preserve">, </w:t>
      </w:r>
      <w:r w:rsidR="000E239C">
        <w:rPr>
          <w:rFonts w:cs="Arial"/>
          <w:color w:val="000000" w:themeColor="text1"/>
          <w:kern w:val="24"/>
          <w:szCs w:val="22"/>
        </w:rPr>
        <w:t>5</w:t>
      </w:r>
      <w:r w:rsidR="00A67D3B">
        <w:rPr>
          <w:rFonts w:cs="Arial"/>
          <w:color w:val="000000" w:themeColor="text1"/>
          <w:kern w:val="24"/>
          <w:szCs w:val="22"/>
        </w:rPr>
        <w:t>70</w:t>
      </w:r>
      <w:r w:rsidRPr="002E3B49">
        <w:rPr>
          <w:rFonts w:cs="Arial"/>
          <w:color w:val="000000" w:themeColor="text1"/>
          <w:kern w:val="24"/>
          <w:szCs w:val="22"/>
        </w:rPr>
        <w:t xml:space="preserve"> </w:t>
      </w:r>
      <w:r>
        <w:rPr>
          <w:rFonts w:cs="Arial"/>
          <w:color w:val="000000" w:themeColor="text1"/>
          <w:kern w:val="24"/>
          <w:szCs w:val="22"/>
        </w:rPr>
        <w:t>participants finished employment support with open or supported employment.</w:t>
      </w:r>
    </w:p>
    <w:p w14:paraId="6DAB8078" w14:textId="6857A0F0" w:rsidR="00D02887" w:rsidRPr="00813B75" w:rsidRDefault="00D02887" w:rsidP="003750CC">
      <w:pPr>
        <w:spacing w:after="0" w:line="276" w:lineRule="auto"/>
        <w:rPr>
          <w:rFonts w:cs="Arial"/>
          <w:color w:val="000000" w:themeColor="text1"/>
          <w:kern w:val="24"/>
          <w:szCs w:val="22"/>
        </w:rPr>
      </w:pPr>
    </w:p>
    <w:p w14:paraId="5715545F" w14:textId="7E6E9B86" w:rsidR="007364A7" w:rsidRDefault="00A10557" w:rsidP="003750CC">
      <w:pPr>
        <w:spacing w:after="0" w:line="276" w:lineRule="auto"/>
        <w:rPr>
          <w:rFonts w:cs="Arial"/>
          <w:b/>
          <w:bCs/>
          <w:szCs w:val="22"/>
        </w:rPr>
      </w:pPr>
      <w:r>
        <w:rPr>
          <w:rFonts w:cs="Arial"/>
          <w:b/>
          <w:bCs/>
          <w:szCs w:val="22"/>
        </w:rPr>
        <w:t>Figure 2</w:t>
      </w:r>
      <w:r w:rsidR="00FA5D72">
        <w:rPr>
          <w:rFonts w:cs="Arial"/>
          <w:b/>
          <w:bCs/>
          <w:szCs w:val="22"/>
        </w:rPr>
        <w:t>4</w:t>
      </w:r>
      <w:r>
        <w:rPr>
          <w:rFonts w:cs="Arial"/>
          <w:b/>
          <w:bCs/>
          <w:szCs w:val="22"/>
        </w:rPr>
        <w:t xml:space="preserve">. </w:t>
      </w:r>
      <w:r w:rsidR="00187E6D" w:rsidRPr="00456B7C">
        <w:rPr>
          <w:rFonts w:cs="Arial"/>
          <w:b/>
          <w:bCs/>
          <w:szCs w:val="22"/>
        </w:rPr>
        <w:t xml:space="preserve">Final outcomes (upon exiting employment support) </w:t>
      </w:r>
      <w:r w:rsidR="00A849B5">
        <w:rPr>
          <w:rFonts w:cs="Arial"/>
          <w:b/>
          <w:bCs/>
          <w:szCs w:val="22"/>
        </w:rPr>
        <w:t>– percentage</w:t>
      </w:r>
      <w:r w:rsidR="009B0AE8">
        <w:rPr>
          <w:rFonts w:cs="Arial"/>
          <w:b/>
          <w:bCs/>
          <w:szCs w:val="22"/>
        </w:rPr>
        <w:t xml:space="preserve"> </w:t>
      </w:r>
      <w:r w:rsidR="00187E6D" w:rsidRPr="00456B7C">
        <w:rPr>
          <w:rFonts w:cs="Arial"/>
          <w:b/>
          <w:bCs/>
          <w:szCs w:val="22"/>
        </w:rPr>
        <w:t>of participants</w:t>
      </w:r>
    </w:p>
    <w:p w14:paraId="3D5DA9CF" w14:textId="6D1E8B80" w:rsidR="001B720B" w:rsidRDefault="00EA2B95" w:rsidP="003750CC">
      <w:pPr>
        <w:spacing w:after="0" w:line="276" w:lineRule="auto"/>
        <w:rPr>
          <w:rFonts w:cs="Arial"/>
          <w:b/>
          <w:bCs/>
          <w:szCs w:val="22"/>
        </w:rPr>
      </w:pPr>
      <w:r w:rsidRPr="00EA2B95">
        <w:rPr>
          <w:rFonts w:cs="Arial"/>
          <w:b/>
          <w:bCs/>
          <w:noProof/>
          <w:szCs w:val="22"/>
        </w:rPr>
        <w:drawing>
          <wp:inline distT="0" distB="0" distL="0" distR="0" wp14:anchorId="47DA9354" wp14:editId="2FBCF9DB">
            <wp:extent cx="5334039" cy="1366847"/>
            <wp:effectExtent l="0" t="0" r="0" b="5080"/>
            <wp:docPr id="1956714118" name="Picture 1" descr="The percentage of participants who exited employment support and gained open employment from July to September 2023 was 24%. The percentage who exited employment support and gained open employment from October to December 2023 was 26%. 20% gained open employment from Jan to March 2024, with 18% gaining open employment from April to June 2024. The total percentage of participants who gained open employment was 22%. The number of participants who exited employment support and gained supported employment from July to September 2023 was 5%. The percentage who exited employment support and gained supported employment from October to December 2023 was 6%. 3% gained supported employment from Jan to March 2024, with 3% gaining supported employment from April to June 2024. The total percentage of participants who gained supported employment was 4. The percentage of participants who exited to non employment from July to September 2023 was 70%. The percentage who exited to non employment from October to December 2023 was 67%. 76% exited to non employment from Jan to March 2024, with 79% exiting to non employment from April to June 2024. The total percentage of participants who exited to non employment was 73%. There was 1% not populat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714118" name="Picture 1" descr="The percentage of participants who exited employment support and gained open employment from July to September 2023 was 24%. The percentage who exited employment support and gained open employment from October to December 2023 was 26%. 20% gained open employment from Jan to March 2024, with 18% gaining open employment from April to June 2024. The total percentage of participants who gained open employment was 22%. The number of participants who exited employment support and gained supported employment from July to September 2023 was 5%. The percentage who exited employment support and gained supported employment from October to December 2023 was 6%. 3% gained supported employment from Jan to March 2024, with 3% gaining supported employment from April to June 2024. The total percentage of participants who gained supported employment was 4. The percentage of participants who exited to non employment from July to September 2023 was 70%. The percentage who exited to non employment from October to December 2023 was 67%. 76% exited to non employment from Jan to March 2024, with 79% exiting to non employment from April to June 2024. The total percentage of participants who exited to non employment was 73%. There was 1% not populated. &#10;"/>
                    <pic:cNvPicPr/>
                  </pic:nvPicPr>
                  <pic:blipFill>
                    <a:blip r:embed="rId43"/>
                    <a:stretch>
                      <a:fillRect/>
                    </a:stretch>
                  </pic:blipFill>
                  <pic:spPr>
                    <a:xfrm>
                      <a:off x="0" y="0"/>
                      <a:ext cx="5334039" cy="1366847"/>
                    </a:xfrm>
                    <a:prstGeom prst="rect">
                      <a:avLst/>
                    </a:prstGeom>
                  </pic:spPr>
                </pic:pic>
              </a:graphicData>
            </a:graphic>
          </wp:inline>
        </w:drawing>
      </w:r>
    </w:p>
    <w:p w14:paraId="74C58907" w14:textId="452351EF" w:rsidR="001B720B" w:rsidRPr="00850EED" w:rsidRDefault="000049AB" w:rsidP="003750CC">
      <w:pPr>
        <w:spacing w:after="0" w:line="276" w:lineRule="auto"/>
        <w:rPr>
          <w:rFonts w:cs="Arial"/>
          <w:szCs w:val="22"/>
        </w:rPr>
      </w:pPr>
      <w:r>
        <w:rPr>
          <w:rFonts w:cs="Arial"/>
          <w:szCs w:val="22"/>
        </w:rPr>
        <w:t>Non</w:t>
      </w:r>
      <w:r w:rsidR="001B720B">
        <w:rPr>
          <w:rFonts w:cs="Arial"/>
          <w:szCs w:val="22"/>
        </w:rPr>
        <w:t xml:space="preserve">-employment outcomes </w:t>
      </w:r>
      <w:r>
        <w:rPr>
          <w:rFonts w:cs="Arial"/>
          <w:szCs w:val="22"/>
        </w:rPr>
        <w:t xml:space="preserve">rose </w:t>
      </w:r>
      <w:r w:rsidR="001234CD">
        <w:rPr>
          <w:rFonts w:cs="Arial"/>
          <w:szCs w:val="22"/>
        </w:rPr>
        <w:t>in the last 2 quarters, leading to</w:t>
      </w:r>
      <w:r w:rsidR="00CC1699">
        <w:rPr>
          <w:rFonts w:cs="Arial"/>
          <w:szCs w:val="22"/>
        </w:rPr>
        <w:t xml:space="preserve"> the drop in the proportion of open employment outcomes</w:t>
      </w:r>
      <w:r w:rsidR="001B720B">
        <w:rPr>
          <w:rFonts w:cs="Arial"/>
          <w:szCs w:val="22"/>
        </w:rPr>
        <w:t xml:space="preserve">. The NDIA </w:t>
      </w:r>
      <w:r w:rsidR="003A3B19">
        <w:rPr>
          <w:rFonts w:cs="Arial"/>
          <w:szCs w:val="22"/>
        </w:rPr>
        <w:t>continues to</w:t>
      </w:r>
      <w:r w:rsidR="001B720B">
        <w:rPr>
          <w:rFonts w:cs="Arial"/>
          <w:szCs w:val="22"/>
        </w:rPr>
        <w:t xml:space="preserve"> closely monitor the proportion of open employment outcomes, which decreased from </w:t>
      </w:r>
      <w:r w:rsidR="003A3B19">
        <w:rPr>
          <w:rFonts w:cs="Arial"/>
          <w:szCs w:val="22"/>
        </w:rPr>
        <w:t>25</w:t>
      </w:r>
      <w:r w:rsidR="001B720B">
        <w:rPr>
          <w:rFonts w:cs="Arial"/>
          <w:szCs w:val="22"/>
        </w:rPr>
        <w:t xml:space="preserve">% in the </w:t>
      </w:r>
      <w:r w:rsidR="00BC2E2E">
        <w:rPr>
          <w:rFonts w:cs="Arial"/>
          <w:szCs w:val="22"/>
        </w:rPr>
        <w:t>previous</w:t>
      </w:r>
      <w:r w:rsidR="001B720B">
        <w:rPr>
          <w:rFonts w:cs="Arial"/>
          <w:szCs w:val="22"/>
        </w:rPr>
        <w:t xml:space="preserve"> edition of the report </w:t>
      </w:r>
      <w:r w:rsidR="00BC2E2E">
        <w:rPr>
          <w:rFonts w:cs="Arial"/>
          <w:szCs w:val="22"/>
        </w:rPr>
        <w:t xml:space="preserve">(year to </w:t>
      </w:r>
      <w:r w:rsidR="003A3B19">
        <w:rPr>
          <w:rFonts w:cs="Arial"/>
          <w:szCs w:val="22"/>
        </w:rPr>
        <w:t>December</w:t>
      </w:r>
      <w:r w:rsidR="00BC2E2E">
        <w:rPr>
          <w:rFonts w:cs="Arial"/>
          <w:szCs w:val="22"/>
        </w:rPr>
        <w:t xml:space="preserve"> 2023) </w:t>
      </w:r>
      <w:r w:rsidR="001B720B">
        <w:rPr>
          <w:rFonts w:cs="Arial"/>
          <w:szCs w:val="22"/>
        </w:rPr>
        <w:t>to 2</w:t>
      </w:r>
      <w:r w:rsidR="003A3B19">
        <w:rPr>
          <w:rFonts w:cs="Arial"/>
          <w:szCs w:val="22"/>
        </w:rPr>
        <w:t>2</w:t>
      </w:r>
      <w:r w:rsidR="001B720B">
        <w:rPr>
          <w:rFonts w:cs="Arial"/>
          <w:szCs w:val="22"/>
        </w:rPr>
        <w:t xml:space="preserve">% </w:t>
      </w:r>
      <w:r w:rsidR="00BC2E2E">
        <w:rPr>
          <w:rFonts w:cs="Arial"/>
          <w:szCs w:val="22"/>
        </w:rPr>
        <w:t xml:space="preserve">here (year to </w:t>
      </w:r>
      <w:r w:rsidR="003A3B19">
        <w:rPr>
          <w:rFonts w:cs="Arial"/>
          <w:szCs w:val="22"/>
        </w:rPr>
        <w:t>June 2024</w:t>
      </w:r>
      <w:r w:rsidR="00BC2E2E">
        <w:rPr>
          <w:rFonts w:cs="Arial"/>
          <w:szCs w:val="22"/>
        </w:rPr>
        <w:t>)</w:t>
      </w:r>
      <w:r w:rsidR="001B720B">
        <w:rPr>
          <w:rFonts w:cs="Arial"/>
          <w:szCs w:val="22"/>
        </w:rPr>
        <w:t>.</w:t>
      </w:r>
    </w:p>
    <w:p w14:paraId="2B848D65" w14:textId="77777777" w:rsidR="00BA1291" w:rsidRDefault="00BA1291" w:rsidP="003750CC">
      <w:pPr>
        <w:spacing w:after="0" w:line="276" w:lineRule="auto"/>
        <w:rPr>
          <w:rFonts w:cs="Arial"/>
          <w:color w:val="000000" w:themeColor="text1"/>
          <w:kern w:val="24"/>
          <w:szCs w:val="22"/>
        </w:rPr>
      </w:pPr>
    </w:p>
    <w:p w14:paraId="593464D5" w14:textId="1C86323E" w:rsidR="008E4334" w:rsidRDefault="002E3B49" w:rsidP="003750CC">
      <w:pPr>
        <w:spacing w:after="0" w:line="276" w:lineRule="auto"/>
        <w:rPr>
          <w:rFonts w:cs="Arial"/>
          <w:color w:val="000000" w:themeColor="text1"/>
          <w:kern w:val="24"/>
          <w:szCs w:val="22"/>
        </w:rPr>
      </w:pPr>
      <w:r>
        <w:rPr>
          <w:rFonts w:cs="Arial"/>
          <w:color w:val="000000" w:themeColor="text1"/>
          <w:kern w:val="24"/>
          <w:szCs w:val="22"/>
        </w:rPr>
        <w:t xml:space="preserve">The </w:t>
      </w:r>
      <w:r w:rsidR="00ED7D9E">
        <w:rPr>
          <w:rFonts w:cs="Arial"/>
          <w:color w:val="000000" w:themeColor="text1"/>
          <w:kern w:val="24"/>
          <w:szCs w:val="22"/>
        </w:rPr>
        <w:t xml:space="preserve">following </w:t>
      </w:r>
      <w:r>
        <w:rPr>
          <w:rFonts w:cs="Arial"/>
          <w:color w:val="000000" w:themeColor="text1"/>
          <w:kern w:val="24"/>
          <w:szCs w:val="22"/>
        </w:rPr>
        <w:t>table</w:t>
      </w:r>
      <w:r w:rsidR="000D0C3D" w:rsidRPr="00030980">
        <w:rPr>
          <w:rFonts w:cs="Arial"/>
          <w:color w:val="000000" w:themeColor="text1"/>
          <w:kern w:val="24"/>
          <w:szCs w:val="22"/>
        </w:rPr>
        <w:t xml:space="preserve"> provide</w:t>
      </w:r>
      <w:r w:rsidR="00B9228F">
        <w:rPr>
          <w:rFonts w:cs="Arial"/>
          <w:color w:val="000000" w:themeColor="text1"/>
          <w:kern w:val="24"/>
          <w:szCs w:val="22"/>
        </w:rPr>
        <w:t>s a</w:t>
      </w:r>
      <w:r w:rsidR="000D0C3D" w:rsidRPr="00030980">
        <w:rPr>
          <w:rFonts w:cs="Arial"/>
          <w:color w:val="000000" w:themeColor="text1"/>
          <w:kern w:val="24"/>
          <w:szCs w:val="22"/>
        </w:rPr>
        <w:t xml:space="preserve"> more granular breakdown of outcomes for participants who exited employment supports from </w:t>
      </w:r>
      <w:r w:rsidR="00DA1A37">
        <w:rPr>
          <w:rFonts w:cs="Arial"/>
          <w:color w:val="000000" w:themeColor="text1"/>
          <w:kern w:val="24"/>
          <w:szCs w:val="22"/>
        </w:rPr>
        <w:t>January to December</w:t>
      </w:r>
      <w:r w:rsidR="00FF1266">
        <w:rPr>
          <w:rFonts w:cs="Arial"/>
          <w:color w:val="000000" w:themeColor="text1"/>
          <w:kern w:val="24"/>
          <w:szCs w:val="22"/>
        </w:rPr>
        <w:t xml:space="preserve"> 2023</w:t>
      </w:r>
      <w:r w:rsidR="000D0C3D" w:rsidRPr="00030980">
        <w:rPr>
          <w:rFonts w:cs="Arial"/>
          <w:color w:val="000000" w:themeColor="text1"/>
          <w:kern w:val="24"/>
          <w:szCs w:val="22"/>
        </w:rPr>
        <w:t>.</w:t>
      </w:r>
    </w:p>
    <w:p w14:paraId="33E58A95" w14:textId="77777777" w:rsidR="00643298" w:rsidRDefault="00643298" w:rsidP="003750CC">
      <w:pPr>
        <w:spacing w:after="0" w:line="276" w:lineRule="auto"/>
        <w:rPr>
          <w:rFonts w:cs="Arial"/>
          <w:color w:val="000000" w:themeColor="text1"/>
          <w:kern w:val="24"/>
          <w:szCs w:val="22"/>
        </w:rPr>
      </w:pPr>
    </w:p>
    <w:p w14:paraId="6C1F0155" w14:textId="77777777" w:rsidR="00D062DC" w:rsidRDefault="00D062DC" w:rsidP="003750CC">
      <w:pPr>
        <w:spacing w:after="0" w:line="276" w:lineRule="auto"/>
        <w:rPr>
          <w:rFonts w:cs="Arial"/>
          <w:color w:val="000000" w:themeColor="text1"/>
          <w:kern w:val="24"/>
          <w:szCs w:val="22"/>
        </w:rPr>
      </w:pPr>
    </w:p>
    <w:p w14:paraId="36582F25" w14:textId="77777777" w:rsidR="00D062DC" w:rsidRDefault="00D062DC" w:rsidP="003750CC">
      <w:pPr>
        <w:spacing w:after="0" w:line="276" w:lineRule="auto"/>
        <w:rPr>
          <w:rFonts w:cs="Arial"/>
          <w:color w:val="000000" w:themeColor="text1"/>
          <w:kern w:val="24"/>
          <w:szCs w:val="22"/>
        </w:rPr>
      </w:pPr>
    </w:p>
    <w:p w14:paraId="03ED85BC" w14:textId="77777777" w:rsidR="00D062DC" w:rsidRDefault="00D062DC" w:rsidP="003750CC">
      <w:pPr>
        <w:spacing w:after="0" w:line="276" w:lineRule="auto"/>
        <w:rPr>
          <w:rFonts w:cs="Arial"/>
          <w:color w:val="000000" w:themeColor="text1"/>
          <w:kern w:val="24"/>
          <w:szCs w:val="22"/>
        </w:rPr>
      </w:pPr>
    </w:p>
    <w:p w14:paraId="3769DAFB" w14:textId="77777777" w:rsidR="00D062DC" w:rsidRDefault="00D062DC" w:rsidP="003750CC">
      <w:pPr>
        <w:spacing w:after="0" w:line="276" w:lineRule="auto"/>
        <w:rPr>
          <w:rFonts w:cs="Arial"/>
          <w:color w:val="000000" w:themeColor="text1"/>
          <w:kern w:val="24"/>
          <w:szCs w:val="22"/>
        </w:rPr>
      </w:pPr>
    </w:p>
    <w:p w14:paraId="4557FCAA" w14:textId="77777777" w:rsidR="00D062DC" w:rsidRDefault="00D062DC" w:rsidP="003750CC">
      <w:pPr>
        <w:spacing w:after="0" w:line="276" w:lineRule="auto"/>
        <w:rPr>
          <w:rFonts w:cs="Arial"/>
          <w:color w:val="000000" w:themeColor="text1"/>
          <w:kern w:val="24"/>
          <w:szCs w:val="22"/>
        </w:rPr>
      </w:pPr>
    </w:p>
    <w:p w14:paraId="15E426D7" w14:textId="77777777" w:rsidR="00D062DC" w:rsidRDefault="00D062DC" w:rsidP="003750CC">
      <w:pPr>
        <w:spacing w:after="0" w:line="276" w:lineRule="auto"/>
        <w:rPr>
          <w:rFonts w:cs="Arial"/>
          <w:color w:val="000000" w:themeColor="text1"/>
          <w:kern w:val="24"/>
          <w:szCs w:val="22"/>
        </w:rPr>
      </w:pPr>
    </w:p>
    <w:p w14:paraId="5420C5C8" w14:textId="77777777" w:rsidR="00E15535" w:rsidRDefault="00E15535" w:rsidP="003750CC">
      <w:pPr>
        <w:spacing w:after="0" w:line="276" w:lineRule="auto"/>
        <w:rPr>
          <w:rFonts w:cs="Arial"/>
          <w:color w:val="000000" w:themeColor="text1"/>
          <w:kern w:val="24"/>
          <w:szCs w:val="22"/>
        </w:rPr>
      </w:pPr>
    </w:p>
    <w:p w14:paraId="6DA1614F" w14:textId="77777777" w:rsidR="00FA5E38" w:rsidRDefault="00FA5E38" w:rsidP="003750CC">
      <w:pPr>
        <w:spacing w:after="0" w:line="276" w:lineRule="auto"/>
        <w:rPr>
          <w:rFonts w:cs="Arial"/>
          <w:color w:val="000000" w:themeColor="text1"/>
          <w:kern w:val="24"/>
          <w:szCs w:val="22"/>
        </w:rPr>
      </w:pPr>
    </w:p>
    <w:p w14:paraId="5CE680E4" w14:textId="77777777" w:rsidR="00B045F2" w:rsidRDefault="00B045F2" w:rsidP="003750CC">
      <w:pPr>
        <w:spacing w:after="0" w:line="276" w:lineRule="auto"/>
        <w:rPr>
          <w:rFonts w:cs="Arial"/>
          <w:color w:val="000000" w:themeColor="text1"/>
          <w:kern w:val="24"/>
          <w:szCs w:val="22"/>
        </w:rPr>
      </w:pPr>
    </w:p>
    <w:p w14:paraId="16192598" w14:textId="77777777" w:rsidR="00B045F2" w:rsidRDefault="00B045F2" w:rsidP="003750CC">
      <w:pPr>
        <w:spacing w:after="0" w:line="276" w:lineRule="auto"/>
        <w:rPr>
          <w:rFonts w:cs="Arial"/>
          <w:color w:val="000000" w:themeColor="text1"/>
          <w:kern w:val="24"/>
          <w:szCs w:val="22"/>
        </w:rPr>
      </w:pPr>
    </w:p>
    <w:p w14:paraId="12BA6622" w14:textId="77777777" w:rsidR="00E15535" w:rsidRDefault="00E15535" w:rsidP="003750CC">
      <w:pPr>
        <w:spacing w:after="0" w:line="276" w:lineRule="auto"/>
        <w:rPr>
          <w:rFonts w:cs="Arial"/>
          <w:color w:val="000000" w:themeColor="text1"/>
          <w:kern w:val="24"/>
          <w:szCs w:val="22"/>
        </w:rPr>
      </w:pPr>
    </w:p>
    <w:p w14:paraId="20C28C94" w14:textId="77777777" w:rsidR="00D062DC" w:rsidRDefault="00D062DC" w:rsidP="003750CC">
      <w:pPr>
        <w:spacing w:after="0" w:line="276" w:lineRule="auto"/>
        <w:rPr>
          <w:rFonts w:cs="Arial"/>
          <w:color w:val="000000" w:themeColor="text1"/>
          <w:kern w:val="24"/>
          <w:szCs w:val="22"/>
        </w:rPr>
      </w:pPr>
    </w:p>
    <w:p w14:paraId="712D2057" w14:textId="70F8F7D1" w:rsidR="007364A7" w:rsidRDefault="00A10557" w:rsidP="003750CC">
      <w:pPr>
        <w:spacing w:after="0" w:line="276" w:lineRule="auto"/>
        <w:rPr>
          <w:rFonts w:cs="Arial"/>
          <w:b/>
          <w:color w:val="000000" w:themeColor="text1"/>
          <w:kern w:val="24"/>
          <w:szCs w:val="22"/>
        </w:rPr>
      </w:pPr>
      <w:r w:rsidRPr="00272F87">
        <w:rPr>
          <w:rFonts w:cs="Arial"/>
          <w:b/>
          <w:color w:val="000000" w:themeColor="text1"/>
          <w:kern w:val="24"/>
          <w:szCs w:val="22"/>
        </w:rPr>
        <w:lastRenderedPageBreak/>
        <w:t>Figure 2</w:t>
      </w:r>
      <w:r w:rsidR="00FA5D72" w:rsidRPr="00272F87">
        <w:rPr>
          <w:rFonts w:cs="Arial"/>
          <w:b/>
          <w:color w:val="000000" w:themeColor="text1"/>
          <w:kern w:val="24"/>
          <w:szCs w:val="22"/>
        </w:rPr>
        <w:t>5</w:t>
      </w:r>
      <w:r w:rsidRPr="00272F87">
        <w:rPr>
          <w:rFonts w:cs="Arial"/>
          <w:b/>
          <w:color w:val="000000" w:themeColor="text1"/>
          <w:kern w:val="24"/>
          <w:szCs w:val="22"/>
        </w:rPr>
        <w:t xml:space="preserve">. </w:t>
      </w:r>
      <w:r w:rsidR="00BA1291" w:rsidRPr="00272F87">
        <w:rPr>
          <w:rFonts w:cs="Arial"/>
          <w:b/>
          <w:color w:val="000000" w:themeColor="text1"/>
          <w:kern w:val="24"/>
          <w:szCs w:val="22"/>
        </w:rPr>
        <w:t xml:space="preserve">Final outcomes breakdown – </w:t>
      </w:r>
      <w:r w:rsidR="00046835" w:rsidRPr="00272F87">
        <w:rPr>
          <w:rFonts w:cs="Arial"/>
          <w:b/>
          <w:color w:val="000000" w:themeColor="text1"/>
          <w:kern w:val="24"/>
          <w:szCs w:val="22"/>
        </w:rPr>
        <w:t>percentage and total number</w:t>
      </w:r>
      <w:r w:rsidR="00BA1291" w:rsidRPr="00272F87">
        <w:rPr>
          <w:rFonts w:cs="Arial"/>
          <w:b/>
          <w:color w:val="000000" w:themeColor="text1"/>
          <w:kern w:val="24"/>
          <w:szCs w:val="22"/>
        </w:rPr>
        <w:t xml:space="preserve"> of participants:</w:t>
      </w:r>
    </w:p>
    <w:p w14:paraId="6CA5256C" w14:textId="277E0D8D" w:rsidR="00DA352E" w:rsidRDefault="005D1CA2" w:rsidP="003750CC">
      <w:pPr>
        <w:spacing w:after="0" w:line="276" w:lineRule="auto"/>
        <w:rPr>
          <w:rFonts w:ascii="FSMePro" w:eastAsia="FSMePro" w:hAnsi="FSMePro"/>
          <w:sz w:val="20"/>
          <w:szCs w:val="20"/>
          <w:lang w:eastAsia="en-AU"/>
        </w:rPr>
      </w:pPr>
      <w:r w:rsidRPr="005D1CA2">
        <w:rPr>
          <w:rFonts w:ascii="FSMePro" w:eastAsia="FSMePro" w:hAnsi="FSMePro"/>
          <w:noProof/>
          <w:sz w:val="20"/>
          <w:szCs w:val="20"/>
          <w:lang w:eastAsia="en-AU"/>
        </w:rPr>
        <w:drawing>
          <wp:inline distT="0" distB="0" distL="0" distR="0" wp14:anchorId="29DAA6BA" wp14:editId="3774BCA9">
            <wp:extent cx="6010066" cy="6675929"/>
            <wp:effectExtent l="0" t="0" r="0" b="0"/>
            <wp:docPr id="2080310816" name="Picture 1" descr="&#10;The percentage of participants who got jobs in the open labour market with full award wages from July to September 2023 was 13%. The percentage of participants who got jobs in the open labour market with full award wages from October to December 2023 was 15%. 14% got jobs in the open labour market with full award wages from Jan to March 2024, with 14% getting jobs in the open labour market with full award wages from April to June 2024. The total percentage of participants who gained got jobs in the open labour market with full award wages was 14% or 300 participants. &#10;The percentage of participants  got jobs in the open labour market with full award wages, with assistance of DES from July to September 2023 was 7%. The percentage of participants  got jobs in the open labour market with full award wages, with assistance of DES October to December 2023 was 8%. 3% got jobs in the open labour market with full award wages, with assistance of DES  from Jan to March 2024, with 4% gaining supported employment from April to June 2024. The total percentage of participants who gained supported employment was 4%. &#10;The percentage of participants  got jobs in the open labour market with supported wages, with assistance of DES from July to September 2023 was 2%. The percentage of participants who got jobs in the open labour market with supported wages, with assistance of DES from October to December 2023 was 1%. 1% got jobs in the open labour market with supported wages, with assistance of DES from Jan to March 2024, with 2% getting jobs in the open labour market with supported wages, with assistance of DES from April to June 2024. The total percentage of participants who got jobs in the open labour market with supported wages, with assistance of DES was 2 % or 34 participants.&#10;&#10;The percentage of participants  got jobs in the open labour market with supported wages from July to September 2023 was 1%. The percentage of participants who got jobs in the open labour market with supported wages from October to December 2023 was 2%. 1% got jobs in the open labour market with supported wages from Jan to March 2024, with 1% getting jobs in the open labour market with supported wages from April to June 2024. The total percentage of participants who got jobs in the open labour market with supported wages was 1 % or 29 participants.&#10;The percentage of participants  who were self employed or started a microenterprise from July to September 2023 was 1%. The percentage of participants who were self employed or started a microenterprise from October to December 2023 was 1%. There were no participants who were self employed or started a microenterprise January 2024 to June  2024. The total percentage of participants who were self employed or started a microenterprise was 10 % or less than 11 participants.&#10;The percentage of participants  who got jobs in an A D E from July to September 2023 was 5%. The percentage of participants who got jobs in in an A D E from October to December 2023 was 6%. 3% got jobs in an A D E from Jan to March 2024, with 3% getting jobs in an A D E from April to June 2024. The total percentage of participants who got jobs in an A D E was 4 % or 92 participants.&#10;The percentage of participants  who did volunteering or other unpaid work from July to September 2023 was 4%. The percentage of participants who did volunteering or other unpaid work  from October to December 2023 was 5%. 3% did volunteering or other unpaid work  from Jan to March 2024, with 4% volunteering or doing other unpaid work  from April to June 2024. The total percentage of participants who did volunteering or other unpaid work was 4 % or 84 participants.&#10;The percentage of participants who entered education or further study from July to September 2023 was 8%. The percentage of participants who entered education or further study from October to December 2023 was 8%. 10% entered education or further study from Jan to March 2024, with 7% entering education or further study from April to June 2024. The total percentage of participants who entered education or further study was 8 % or 182 participants.&#10;The percentage of participants who exited from supports for other reasons such as personal/family circumstances or relocation, from July to September 2023 was 51%. The percentage of participants who exited from supports for other reasons such as personal/family circumstances or relocation, from October to December 2023 was 44%. 54% exited from supports for other reasons such as personal/family circumstances or relocation from Jan to March 2024, with 56% exiting from supports for other reasons such as personal/family circumstances or relocation from April to June 2024. The total percentage of participants who exited from supports for other reasons such as personal/family circumstances or relocation was 51% or 1,106 participants.&#10;The percentage of participants who referred to another provider from July to September 2023 was 7%. The percentage of participants who referred to another provider from October to December 2023 was 10%. 9% referred to another provider from Jan to March 2024, with 12% referring to another provider from April to June 2024. The total percentage of participants who referred to another provider was 10% or 209 participants. The percentage of non populated categories was a total of 1% or 14 participants. The total number of all participants  in all categories 2,16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310816" name="Picture 1" descr="&#10;The percentage of participants who got jobs in the open labour market with full award wages from July to September 2023 was 13%. The percentage of participants who got jobs in the open labour market with full award wages from October to December 2023 was 15%. 14% got jobs in the open labour market with full award wages from Jan to March 2024, with 14% getting jobs in the open labour market with full award wages from April to June 2024. The total percentage of participants who gained got jobs in the open labour market with full award wages was 14% or 300 participants. &#10;The percentage of participants  got jobs in the open labour market with full award wages, with assistance of DES from July to September 2023 was 7%. The percentage of participants  got jobs in the open labour market with full award wages, with assistance of DES October to December 2023 was 8%. 3% got jobs in the open labour market with full award wages, with assistance of DES  from Jan to March 2024, with 4% gaining supported employment from April to June 2024. The total percentage of participants who gained supported employment was 4%. &#10;The percentage of participants  got jobs in the open labour market with supported wages, with assistance of DES from July to September 2023 was 2%. The percentage of participants who got jobs in the open labour market with supported wages, with assistance of DES from October to December 2023 was 1%. 1% got jobs in the open labour market with supported wages, with assistance of DES from Jan to March 2024, with 2% getting jobs in the open labour market with supported wages, with assistance of DES from April to June 2024. The total percentage of participants who got jobs in the open labour market with supported wages, with assistance of DES was 2 % or 34 participants.&#10;&#10;The percentage of participants  got jobs in the open labour market with supported wages from July to September 2023 was 1%. The percentage of participants who got jobs in the open labour market with supported wages from October to December 2023 was 2%. 1% got jobs in the open labour market with supported wages from Jan to March 2024, with 1% getting jobs in the open labour market with supported wages from April to June 2024. The total percentage of participants who got jobs in the open labour market with supported wages was 1 % or 29 participants.&#10;The percentage of participants  who were self employed or started a microenterprise from July to September 2023 was 1%. The percentage of participants who were self employed or started a microenterprise from October to December 2023 was 1%. There were no participants who were self employed or started a microenterprise January 2024 to June  2024. The total percentage of participants who were self employed or started a microenterprise was 10 % or less than 11 participants.&#10;The percentage of participants  who got jobs in an A D E from July to September 2023 was 5%. The percentage of participants who got jobs in in an A D E from October to December 2023 was 6%. 3% got jobs in an A D E from Jan to March 2024, with 3% getting jobs in an A D E from April to June 2024. The total percentage of participants who got jobs in an A D E was 4 % or 92 participants.&#10;The percentage of participants  who did volunteering or other unpaid work from July to September 2023 was 4%. The percentage of participants who did volunteering or other unpaid work  from October to December 2023 was 5%. 3% did volunteering or other unpaid work  from Jan to March 2024, with 4% volunteering or doing other unpaid work  from April to June 2024. The total percentage of participants who did volunteering or other unpaid work was 4 % or 84 participants.&#10;The percentage of participants who entered education or further study from July to September 2023 was 8%. The percentage of participants who entered education or further study from October to December 2023 was 8%. 10% entered education or further study from Jan to March 2024, with 7% entering education or further study from April to June 2024. The total percentage of participants who entered education or further study was 8 % or 182 participants.&#10;The percentage of participants who exited from supports for other reasons such as personal/family circumstances or relocation, from July to September 2023 was 51%. The percentage of participants who exited from supports for other reasons such as personal/family circumstances or relocation, from October to December 2023 was 44%. 54% exited from supports for other reasons such as personal/family circumstances or relocation from Jan to March 2024, with 56% exiting from supports for other reasons such as personal/family circumstances or relocation from April to June 2024. The total percentage of participants who exited from supports for other reasons such as personal/family circumstances or relocation was 51% or 1,106 participants.&#10;The percentage of participants who referred to another provider from July to September 2023 was 7%. The percentage of participants who referred to another provider from October to December 2023 was 10%. 9% referred to another provider from Jan to March 2024, with 12% referring to another provider from April to June 2024. The total percentage of participants who referred to another provider was 10% or 209 participants. The percentage of non populated categories was a total of 1% or 14 participants. The total number of all participants  in all categories 2,165.&#10;"/>
                    <pic:cNvPicPr/>
                  </pic:nvPicPr>
                  <pic:blipFill>
                    <a:blip r:embed="rId44"/>
                    <a:stretch>
                      <a:fillRect/>
                    </a:stretch>
                  </pic:blipFill>
                  <pic:spPr>
                    <a:xfrm>
                      <a:off x="0" y="0"/>
                      <a:ext cx="6033935" cy="6702442"/>
                    </a:xfrm>
                    <a:prstGeom prst="rect">
                      <a:avLst/>
                    </a:prstGeom>
                  </pic:spPr>
                </pic:pic>
              </a:graphicData>
            </a:graphic>
          </wp:inline>
        </w:drawing>
      </w:r>
    </w:p>
    <w:p w14:paraId="489FEEEE" w14:textId="70DB026B" w:rsidR="00046835" w:rsidRDefault="00046835" w:rsidP="003750CC">
      <w:pPr>
        <w:spacing w:after="0" w:line="276" w:lineRule="auto"/>
      </w:pPr>
      <w:r>
        <w:t>The absolute numbers (</w:t>
      </w:r>
      <w:r w:rsidR="2BDE02B0">
        <w:t>non-percentages</w:t>
      </w:r>
      <w:r w:rsidR="00C20444">
        <w:t>) have been shown as a t</w:t>
      </w:r>
      <w:r>
        <w:t>otal only in the above table (not broken down into individual quarters) due to low volume</w:t>
      </w:r>
      <w:r w:rsidR="00892A17">
        <w:t>s</w:t>
      </w:r>
      <w:r>
        <w:t xml:space="preserve"> in the individual quarter. Individual quarter absolute numbers will be shown once there is </w:t>
      </w:r>
      <w:r w:rsidR="003A5328">
        <w:t xml:space="preserve">sufficient </w:t>
      </w:r>
      <w:r>
        <w:t>volume.</w:t>
      </w:r>
    </w:p>
    <w:p w14:paraId="0C0E4F60" w14:textId="03CE44E4" w:rsidR="00643298" w:rsidRDefault="00643298" w:rsidP="003750CC">
      <w:pPr>
        <w:spacing w:after="0" w:line="276" w:lineRule="auto"/>
      </w:pPr>
    </w:p>
    <w:p w14:paraId="69503C04" w14:textId="0DC95D7A" w:rsidR="00CD7A09" w:rsidRPr="00F9259F" w:rsidRDefault="00BA1291" w:rsidP="003750CC">
      <w:pPr>
        <w:spacing w:after="0" w:line="276" w:lineRule="auto"/>
        <w:rPr>
          <w:color w:val="000000" w:themeColor="text1"/>
        </w:rPr>
      </w:pPr>
      <w:r w:rsidRPr="2A27AEB7">
        <w:rPr>
          <w:color w:val="000000" w:themeColor="text1"/>
        </w:rPr>
        <w:t xml:space="preserve">For participants whose </w:t>
      </w:r>
      <w:bookmarkStart w:id="116" w:name="_Int_0myOY0y5"/>
      <w:r w:rsidRPr="2A27AEB7">
        <w:rPr>
          <w:color w:val="000000" w:themeColor="text1"/>
        </w:rPr>
        <w:t>final outcome</w:t>
      </w:r>
      <w:bookmarkEnd w:id="116"/>
      <w:r w:rsidRPr="2A27AEB7">
        <w:rPr>
          <w:color w:val="000000" w:themeColor="text1"/>
        </w:rPr>
        <w:t xml:space="preserve"> is Exit from </w:t>
      </w:r>
      <w:r w:rsidR="002C465A">
        <w:rPr>
          <w:color w:val="000000" w:themeColor="text1"/>
        </w:rPr>
        <w:t>Supports for other reasons</w:t>
      </w:r>
      <w:r w:rsidRPr="2A27AEB7">
        <w:rPr>
          <w:color w:val="000000" w:themeColor="text1"/>
        </w:rPr>
        <w:t xml:space="preserve">, the common </w:t>
      </w:r>
      <w:r w:rsidRPr="00F9259F">
        <w:rPr>
          <w:color w:val="000000" w:themeColor="text1"/>
        </w:rPr>
        <w:t>reasons reported were</w:t>
      </w:r>
      <w:r w:rsidR="00A94858" w:rsidRPr="00F9259F">
        <w:rPr>
          <w:color w:val="000000" w:themeColor="text1"/>
        </w:rPr>
        <w:t xml:space="preserve">: </w:t>
      </w:r>
    </w:p>
    <w:p w14:paraId="38325D9B" w14:textId="6CE396FD" w:rsidR="00915A74" w:rsidRPr="00F9259F" w:rsidRDefault="00915A74" w:rsidP="00915A74">
      <w:pPr>
        <w:pStyle w:val="ListParagraph"/>
        <w:numPr>
          <w:ilvl w:val="0"/>
          <w:numId w:val="16"/>
        </w:numPr>
        <w:spacing w:after="0" w:line="276" w:lineRule="auto"/>
        <w:rPr>
          <w:color w:val="000000" w:themeColor="text1"/>
        </w:rPr>
      </w:pPr>
      <w:r w:rsidRPr="00F9259F">
        <w:rPr>
          <w:color w:val="000000" w:themeColor="text1"/>
        </w:rPr>
        <w:t>personal or family circumstances</w:t>
      </w:r>
      <w:r w:rsidR="00F9259F" w:rsidRPr="00F9259F">
        <w:rPr>
          <w:color w:val="000000" w:themeColor="text1"/>
        </w:rPr>
        <w:t>,</w:t>
      </w:r>
    </w:p>
    <w:p w14:paraId="4159FB64" w14:textId="621C23FC" w:rsidR="00915A74" w:rsidRPr="00F9259F" w:rsidRDefault="00915A74" w:rsidP="00915A74">
      <w:pPr>
        <w:pStyle w:val="ListParagraph"/>
        <w:numPr>
          <w:ilvl w:val="0"/>
          <w:numId w:val="16"/>
        </w:numPr>
        <w:spacing w:after="0" w:line="276" w:lineRule="auto"/>
        <w:rPr>
          <w:color w:val="000000" w:themeColor="text1"/>
        </w:rPr>
      </w:pPr>
      <w:r w:rsidRPr="00F9259F">
        <w:rPr>
          <w:color w:val="000000" w:themeColor="text1"/>
        </w:rPr>
        <w:t>relocated</w:t>
      </w:r>
      <w:r w:rsidR="00F9259F" w:rsidRPr="00F9259F">
        <w:rPr>
          <w:color w:val="000000" w:themeColor="text1"/>
        </w:rPr>
        <w:t>,</w:t>
      </w:r>
    </w:p>
    <w:p w14:paraId="6356F6C3" w14:textId="3C52CD48" w:rsidR="00750D5F" w:rsidRPr="00F9259F" w:rsidRDefault="00750D5F" w:rsidP="00750D5F">
      <w:pPr>
        <w:pStyle w:val="ListParagraph"/>
        <w:numPr>
          <w:ilvl w:val="0"/>
          <w:numId w:val="16"/>
        </w:numPr>
        <w:spacing w:after="0" w:line="276" w:lineRule="auto"/>
        <w:rPr>
          <w:color w:val="000000" w:themeColor="text1"/>
        </w:rPr>
      </w:pPr>
      <w:r w:rsidRPr="00F9259F">
        <w:rPr>
          <w:color w:val="000000" w:themeColor="text1"/>
        </w:rPr>
        <w:t xml:space="preserve">not engaging or contactable, </w:t>
      </w:r>
    </w:p>
    <w:p w14:paraId="61DA1B7B" w14:textId="5551E20D" w:rsidR="00CD7A09" w:rsidRPr="00F9259F" w:rsidRDefault="00A94858" w:rsidP="00CD7A09">
      <w:pPr>
        <w:pStyle w:val="ListParagraph"/>
        <w:numPr>
          <w:ilvl w:val="0"/>
          <w:numId w:val="16"/>
        </w:numPr>
        <w:spacing w:after="0" w:line="276" w:lineRule="auto"/>
        <w:rPr>
          <w:color w:val="000000" w:themeColor="text1"/>
        </w:rPr>
      </w:pPr>
      <w:r w:rsidRPr="00F9259F">
        <w:rPr>
          <w:color w:val="000000" w:themeColor="text1"/>
        </w:rPr>
        <w:t xml:space="preserve">school leaver employment supports funding ended, </w:t>
      </w:r>
    </w:p>
    <w:p w14:paraId="428F678F" w14:textId="1379840B" w:rsidR="00CD7A09" w:rsidRPr="009A7A2B" w:rsidRDefault="00A94858" w:rsidP="00CD7A09">
      <w:pPr>
        <w:pStyle w:val="ListParagraph"/>
        <w:numPr>
          <w:ilvl w:val="0"/>
          <w:numId w:val="16"/>
        </w:numPr>
        <w:spacing w:after="0" w:line="276" w:lineRule="auto"/>
        <w:rPr>
          <w:color w:val="000000" w:themeColor="text1"/>
        </w:rPr>
      </w:pPr>
      <w:r w:rsidRPr="00F9259F">
        <w:rPr>
          <w:color w:val="000000" w:themeColor="text1"/>
        </w:rPr>
        <w:t xml:space="preserve">transferred </w:t>
      </w:r>
      <w:r w:rsidRPr="009A7A2B">
        <w:rPr>
          <w:color w:val="000000" w:themeColor="text1"/>
        </w:rPr>
        <w:t>to D</w:t>
      </w:r>
      <w:r w:rsidR="00B92434" w:rsidRPr="009A7A2B">
        <w:rPr>
          <w:color w:val="000000" w:themeColor="text1"/>
          <w:spacing w:val="-60"/>
        </w:rPr>
        <w:t xml:space="preserve"> </w:t>
      </w:r>
      <w:r w:rsidRPr="009A7A2B">
        <w:rPr>
          <w:color w:val="000000" w:themeColor="text1"/>
        </w:rPr>
        <w:t>E</w:t>
      </w:r>
      <w:r w:rsidR="00B92434" w:rsidRPr="009A7A2B">
        <w:rPr>
          <w:color w:val="000000" w:themeColor="text1"/>
          <w:spacing w:val="-60"/>
        </w:rPr>
        <w:t xml:space="preserve"> </w:t>
      </w:r>
      <w:r w:rsidRPr="009A7A2B">
        <w:rPr>
          <w:color w:val="000000" w:themeColor="text1"/>
        </w:rPr>
        <w:t>S or another provider</w:t>
      </w:r>
      <w:r w:rsidR="0042103A" w:rsidRPr="009A7A2B">
        <w:rPr>
          <w:color w:val="000000" w:themeColor="text1"/>
        </w:rPr>
        <w:t>,</w:t>
      </w:r>
    </w:p>
    <w:p w14:paraId="37427647" w14:textId="6DBE0E8C" w:rsidR="0042103A" w:rsidRDefault="0042103A" w:rsidP="00CD7A09">
      <w:pPr>
        <w:pStyle w:val="ListParagraph"/>
        <w:numPr>
          <w:ilvl w:val="0"/>
          <w:numId w:val="16"/>
        </w:numPr>
        <w:spacing w:after="0" w:line="276" w:lineRule="auto"/>
        <w:rPr>
          <w:color w:val="000000" w:themeColor="text1"/>
        </w:rPr>
      </w:pPr>
      <w:r w:rsidRPr="009A7A2B">
        <w:rPr>
          <w:color w:val="000000" w:themeColor="text1"/>
        </w:rPr>
        <w:t xml:space="preserve">not </w:t>
      </w:r>
      <w:r w:rsidR="00892A17" w:rsidRPr="009A7A2B">
        <w:rPr>
          <w:color w:val="000000" w:themeColor="text1"/>
        </w:rPr>
        <w:t xml:space="preserve">a good </w:t>
      </w:r>
      <w:r w:rsidRPr="009A7A2B">
        <w:rPr>
          <w:color w:val="000000" w:themeColor="text1"/>
        </w:rPr>
        <w:t>fit or ready for employment preparation.</w:t>
      </w:r>
    </w:p>
    <w:p w14:paraId="1849ECE4" w14:textId="77777777" w:rsidR="00F87BE5" w:rsidRPr="00F87BE5" w:rsidRDefault="00F87BE5" w:rsidP="00F87BE5">
      <w:pPr>
        <w:spacing w:after="0" w:line="276" w:lineRule="auto"/>
        <w:rPr>
          <w:color w:val="000000" w:themeColor="text1"/>
        </w:rPr>
      </w:pPr>
    </w:p>
    <w:p w14:paraId="7C7A7C24" w14:textId="77777777" w:rsidR="00643298" w:rsidRPr="009A7A2B" w:rsidRDefault="00643298" w:rsidP="003750CC">
      <w:pPr>
        <w:spacing w:after="0" w:line="276" w:lineRule="auto"/>
      </w:pPr>
    </w:p>
    <w:p w14:paraId="6D387C5A" w14:textId="77777777" w:rsidR="00BA1291" w:rsidRPr="009A7A2B" w:rsidRDefault="00BA1291" w:rsidP="003750CC">
      <w:pPr>
        <w:spacing w:after="0" w:line="276" w:lineRule="auto"/>
        <w:rPr>
          <w:rFonts w:cs="Arial"/>
          <w:color w:val="000000" w:themeColor="text1"/>
          <w:kern w:val="24"/>
          <w:szCs w:val="22"/>
        </w:rPr>
      </w:pPr>
      <w:r w:rsidRPr="009A7A2B">
        <w:rPr>
          <w:rFonts w:cs="Arial"/>
          <w:color w:val="000000" w:themeColor="text1"/>
          <w:kern w:val="24"/>
          <w:szCs w:val="22"/>
        </w:rPr>
        <w:t>Open employment outcomes comprise of:</w:t>
      </w:r>
    </w:p>
    <w:p w14:paraId="2B077F75" w14:textId="77EEBDEF" w:rsidR="00BA1291" w:rsidRPr="009A7A2B" w:rsidRDefault="00BA1291" w:rsidP="003750CC">
      <w:pPr>
        <w:pStyle w:val="ListParagraph"/>
        <w:numPr>
          <w:ilvl w:val="0"/>
          <w:numId w:val="7"/>
        </w:numPr>
        <w:spacing w:after="0" w:line="276" w:lineRule="auto"/>
        <w:rPr>
          <w:rFonts w:cs="Arial"/>
          <w:color w:val="000000" w:themeColor="text1"/>
          <w:kern w:val="24"/>
          <w:szCs w:val="22"/>
        </w:rPr>
      </w:pPr>
      <w:r w:rsidRPr="009A7A2B">
        <w:rPr>
          <w:rFonts w:cs="Arial"/>
          <w:color w:val="000000" w:themeColor="text1"/>
          <w:kern w:val="24"/>
          <w:szCs w:val="22"/>
        </w:rPr>
        <w:t>jobs in the open labour market, with full award or supported wages, with or without the assistance of Disability Employment Services (</w:t>
      </w:r>
      <w:r w:rsidR="00B92434" w:rsidRPr="009A7A2B">
        <w:rPr>
          <w:color w:val="000000" w:themeColor="text1"/>
        </w:rPr>
        <w:t>D</w:t>
      </w:r>
      <w:r w:rsidR="00B92434" w:rsidRPr="009A7A2B">
        <w:rPr>
          <w:color w:val="000000" w:themeColor="text1"/>
          <w:spacing w:val="-60"/>
        </w:rPr>
        <w:t xml:space="preserve"> </w:t>
      </w:r>
      <w:r w:rsidR="00B92434" w:rsidRPr="009A7A2B">
        <w:rPr>
          <w:color w:val="000000" w:themeColor="text1"/>
        </w:rPr>
        <w:t>E</w:t>
      </w:r>
      <w:r w:rsidR="00B92434" w:rsidRPr="009A7A2B">
        <w:rPr>
          <w:color w:val="000000" w:themeColor="text1"/>
          <w:spacing w:val="-60"/>
        </w:rPr>
        <w:t xml:space="preserve"> </w:t>
      </w:r>
      <w:r w:rsidR="00B92434" w:rsidRPr="009A7A2B">
        <w:rPr>
          <w:color w:val="000000" w:themeColor="text1"/>
        </w:rPr>
        <w:t>S</w:t>
      </w:r>
      <w:r w:rsidRPr="009A7A2B">
        <w:rPr>
          <w:rFonts w:cs="Arial"/>
          <w:color w:val="000000" w:themeColor="text1"/>
          <w:kern w:val="24"/>
          <w:szCs w:val="22"/>
        </w:rPr>
        <w:t>)</w:t>
      </w:r>
    </w:p>
    <w:p w14:paraId="59B18198" w14:textId="2FB5D5EC" w:rsidR="00BA1291" w:rsidRPr="009A7A2B" w:rsidRDefault="00BA1291" w:rsidP="003750CC">
      <w:pPr>
        <w:pStyle w:val="ListParagraph"/>
        <w:numPr>
          <w:ilvl w:val="0"/>
          <w:numId w:val="7"/>
        </w:numPr>
        <w:spacing w:after="0" w:line="276" w:lineRule="auto"/>
        <w:rPr>
          <w:rFonts w:cs="Arial"/>
          <w:color w:val="000000" w:themeColor="text1"/>
          <w:kern w:val="24"/>
          <w:szCs w:val="22"/>
        </w:rPr>
      </w:pPr>
      <w:r w:rsidRPr="009A7A2B">
        <w:rPr>
          <w:rFonts w:cs="Arial"/>
          <w:color w:val="000000" w:themeColor="text1"/>
          <w:kern w:val="24"/>
          <w:szCs w:val="22"/>
        </w:rPr>
        <w:t>or Self-employment/Micro-enterprise</w:t>
      </w:r>
      <w:r w:rsidR="00344823" w:rsidRPr="009A7A2B">
        <w:rPr>
          <w:rFonts w:cs="Arial"/>
          <w:color w:val="000000" w:themeColor="text1"/>
          <w:kern w:val="24"/>
          <w:szCs w:val="22"/>
        </w:rPr>
        <w:t>.</w:t>
      </w:r>
    </w:p>
    <w:p w14:paraId="271EC4D6" w14:textId="77777777" w:rsidR="00643298" w:rsidRPr="009A7A2B" w:rsidRDefault="00643298" w:rsidP="003750CC">
      <w:pPr>
        <w:spacing w:after="0" w:line="276" w:lineRule="auto"/>
        <w:rPr>
          <w:rFonts w:cs="Arial"/>
          <w:color w:val="000000" w:themeColor="text1"/>
          <w:kern w:val="24"/>
          <w:szCs w:val="22"/>
        </w:rPr>
      </w:pPr>
    </w:p>
    <w:p w14:paraId="1B736639" w14:textId="1F4F09AD" w:rsidR="00BA1291" w:rsidRDefault="00BA1291" w:rsidP="2A27AEB7">
      <w:pPr>
        <w:spacing w:after="0" w:line="276" w:lineRule="auto"/>
        <w:rPr>
          <w:rFonts w:cs="Arial"/>
          <w:color w:val="000000" w:themeColor="text1"/>
          <w:kern w:val="24"/>
        </w:rPr>
      </w:pPr>
      <w:r w:rsidRPr="009A7A2B">
        <w:rPr>
          <w:rFonts w:cs="Arial"/>
          <w:color w:val="000000" w:themeColor="text1"/>
          <w:kern w:val="24"/>
        </w:rPr>
        <w:t>A job in an Australian Disability Enterprise (</w:t>
      </w:r>
      <w:r w:rsidR="00C15A80" w:rsidRPr="009A7A2B">
        <w:rPr>
          <w:rStyle w:val="cf01"/>
          <w:rFonts w:ascii="Arial" w:hAnsi="Arial" w:cs="Arial"/>
          <w:sz w:val="22"/>
          <w:szCs w:val="22"/>
        </w:rPr>
        <w:t>A</w:t>
      </w:r>
      <w:r w:rsidR="00C15A80" w:rsidRPr="009A7A2B">
        <w:rPr>
          <w:rStyle w:val="cf01"/>
          <w:rFonts w:ascii="Arial" w:hAnsi="Arial" w:cs="Arial"/>
          <w:spacing w:val="-60"/>
          <w:sz w:val="22"/>
          <w:szCs w:val="22"/>
        </w:rPr>
        <w:t xml:space="preserve"> </w:t>
      </w:r>
      <w:r w:rsidR="00C15A80" w:rsidRPr="009A7A2B">
        <w:rPr>
          <w:rStyle w:val="cf01"/>
          <w:rFonts w:ascii="Arial" w:hAnsi="Arial" w:cs="Arial"/>
          <w:sz w:val="22"/>
          <w:szCs w:val="22"/>
        </w:rPr>
        <w:t>D</w:t>
      </w:r>
      <w:r w:rsidR="00C15A80" w:rsidRPr="009A7A2B">
        <w:rPr>
          <w:rStyle w:val="cf01"/>
          <w:rFonts w:ascii="Arial" w:hAnsi="Arial" w:cs="Arial"/>
          <w:spacing w:val="-60"/>
          <w:sz w:val="22"/>
          <w:szCs w:val="22"/>
        </w:rPr>
        <w:t xml:space="preserve"> </w:t>
      </w:r>
      <w:r w:rsidR="00C15A80" w:rsidRPr="009A7A2B">
        <w:rPr>
          <w:rStyle w:val="cf01"/>
          <w:rFonts w:ascii="Arial" w:hAnsi="Arial" w:cs="Arial"/>
          <w:sz w:val="22"/>
          <w:szCs w:val="22"/>
        </w:rPr>
        <w:t>E</w:t>
      </w:r>
      <w:r w:rsidRPr="009A7A2B">
        <w:rPr>
          <w:rFonts w:cs="Arial"/>
          <w:color w:val="000000" w:themeColor="text1"/>
          <w:kern w:val="24"/>
        </w:rPr>
        <w:t>)</w:t>
      </w:r>
      <w:r w:rsidRPr="2A27AEB7">
        <w:rPr>
          <w:rFonts w:cs="Arial"/>
          <w:color w:val="000000" w:themeColor="text1"/>
          <w:kern w:val="24"/>
        </w:rPr>
        <w:t xml:space="preserve"> is classified as Supported Employment. The other categories in the chart above are classified as </w:t>
      </w:r>
      <w:r w:rsidR="00CD7A09" w:rsidRPr="2A27AEB7">
        <w:rPr>
          <w:rFonts w:cs="Arial"/>
          <w:color w:val="000000" w:themeColor="text1"/>
          <w:kern w:val="24"/>
        </w:rPr>
        <w:t>non-Employment</w:t>
      </w:r>
      <w:r w:rsidRPr="2A27AEB7">
        <w:rPr>
          <w:rFonts w:cs="Arial"/>
          <w:color w:val="000000" w:themeColor="text1"/>
          <w:kern w:val="24"/>
        </w:rPr>
        <w:t xml:space="preserve"> outcomes.</w:t>
      </w:r>
    </w:p>
    <w:p w14:paraId="31CB8F49" w14:textId="77777777" w:rsidR="0035499C" w:rsidRDefault="0035499C" w:rsidP="2A27AEB7">
      <w:pPr>
        <w:spacing w:after="0" w:line="276" w:lineRule="auto"/>
        <w:rPr>
          <w:rFonts w:cs="Arial"/>
          <w:color w:val="000000" w:themeColor="text1"/>
          <w:kern w:val="24"/>
        </w:rPr>
      </w:pPr>
    </w:p>
    <w:p w14:paraId="6772C73B" w14:textId="5732937F" w:rsidR="0028576E" w:rsidRDefault="0028576E" w:rsidP="0028576E">
      <w:pPr>
        <w:spacing w:after="0" w:line="276" w:lineRule="auto"/>
        <w:rPr>
          <w:rFonts w:cs="Arial"/>
          <w:b/>
          <w:color w:val="000000" w:themeColor="text1"/>
          <w:kern w:val="24"/>
          <w:szCs w:val="22"/>
        </w:rPr>
      </w:pPr>
      <w:r>
        <w:rPr>
          <w:rFonts w:cs="Arial"/>
          <w:b/>
          <w:color w:val="000000" w:themeColor="text1"/>
          <w:kern w:val="24"/>
          <w:szCs w:val="22"/>
        </w:rPr>
        <w:t>Figure 2</w:t>
      </w:r>
      <w:r w:rsidR="00FA5D72">
        <w:rPr>
          <w:rFonts w:cs="Arial"/>
          <w:b/>
          <w:color w:val="000000" w:themeColor="text1"/>
          <w:kern w:val="24"/>
          <w:szCs w:val="22"/>
        </w:rPr>
        <w:t>6</w:t>
      </w:r>
      <w:r>
        <w:rPr>
          <w:rFonts w:cs="Arial"/>
          <w:b/>
          <w:color w:val="000000" w:themeColor="text1"/>
          <w:kern w:val="24"/>
          <w:szCs w:val="22"/>
        </w:rPr>
        <w:t xml:space="preserve">. Final outcomes </w:t>
      </w:r>
      <w:r w:rsidR="00D42A26">
        <w:rPr>
          <w:rFonts w:cs="Arial"/>
          <w:b/>
          <w:color w:val="000000" w:themeColor="text1"/>
          <w:kern w:val="24"/>
          <w:szCs w:val="22"/>
        </w:rPr>
        <w:t>breakdown –</w:t>
      </w:r>
      <w:r>
        <w:rPr>
          <w:rFonts w:cs="Arial"/>
          <w:b/>
          <w:color w:val="000000" w:themeColor="text1"/>
          <w:kern w:val="24"/>
          <w:szCs w:val="22"/>
        </w:rPr>
        <w:t xml:space="preserve"> participants in open </w:t>
      </w:r>
      <w:r w:rsidR="00D42A26">
        <w:rPr>
          <w:rFonts w:cs="Arial"/>
          <w:b/>
          <w:color w:val="000000" w:themeColor="text1"/>
          <w:kern w:val="24"/>
          <w:szCs w:val="22"/>
        </w:rPr>
        <w:t xml:space="preserve">and supported </w:t>
      </w:r>
      <w:r>
        <w:rPr>
          <w:rFonts w:cs="Arial"/>
          <w:b/>
          <w:color w:val="000000" w:themeColor="text1"/>
          <w:kern w:val="24"/>
          <w:szCs w:val="22"/>
        </w:rPr>
        <w:t>employment, by primary disability – percentag</w:t>
      </w:r>
      <w:r w:rsidR="00D42A26">
        <w:rPr>
          <w:rFonts w:cs="Arial"/>
          <w:b/>
          <w:color w:val="000000" w:themeColor="text1"/>
          <w:kern w:val="24"/>
          <w:szCs w:val="22"/>
        </w:rPr>
        <w:t>e</w:t>
      </w:r>
      <w:r>
        <w:rPr>
          <w:rFonts w:cs="Arial"/>
          <w:b/>
          <w:color w:val="000000" w:themeColor="text1"/>
          <w:kern w:val="24"/>
          <w:szCs w:val="22"/>
        </w:rPr>
        <w:t>:</w:t>
      </w:r>
    </w:p>
    <w:p w14:paraId="7842BCF8" w14:textId="1C407FBC" w:rsidR="00643298" w:rsidRPr="00E171E0" w:rsidRDefault="00C8747D" w:rsidP="003750CC">
      <w:pPr>
        <w:spacing w:after="0" w:line="276" w:lineRule="auto"/>
        <w:rPr>
          <w:rFonts w:ascii="FSMePro" w:eastAsia="FSMePro" w:hAnsi="FSMePro"/>
          <w:sz w:val="20"/>
          <w:szCs w:val="20"/>
          <w:lang w:eastAsia="en-AU"/>
        </w:rPr>
      </w:pPr>
      <w:r w:rsidRPr="00C8747D">
        <w:rPr>
          <w:rFonts w:ascii="FSMePro" w:eastAsia="FSMePro" w:hAnsi="FSMePro"/>
          <w:noProof/>
          <w:sz w:val="20"/>
          <w:szCs w:val="20"/>
          <w:lang w:eastAsia="en-AU"/>
        </w:rPr>
        <w:drawing>
          <wp:inline distT="0" distB="0" distL="0" distR="0" wp14:anchorId="717115BA" wp14:editId="5C5C0634">
            <wp:extent cx="4214843" cy="2695595"/>
            <wp:effectExtent l="0" t="0" r="0" b="0"/>
            <wp:docPr id="1536391326" name="Picture 1" descr="Of participants with autism,  60% gained open employment and 58% were in supported employment. Of participants with an intellectual disability 31% gained open employment and 31% were in supported employment. Of participants with down syndrome, 2% gained open employment and 1% were in supported employment. Of participants with cerebral palsy, 3% gained open employment and 4% were in supported employment. Of participants with other neurological conditions, 1% gained open employment and 1% were in supported employment. Of participants with hearing impairments, 2% gained open employment and 0% were in supported employment. No participants with psychosocial disabilities, acquired brain injury or visual impairment that were employ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91326" name="Picture 1" descr="Of participants with autism,  60% gained open employment and 58% were in supported employment. Of participants with an intellectual disability 31% gained open employment and 31% were in supported employment. Of participants with down syndrome, 2% gained open employment and 1% were in supported employment. Of participants with cerebral palsy, 3% gained open employment and 4% were in supported employment. Of participants with other neurological conditions, 1% gained open employment and 1% were in supported employment. Of participants with hearing impairments, 2% gained open employment and 0% were in supported employment. No participants with psychosocial disabilities, acquired brain injury or visual impairment that were employed. "/>
                    <pic:cNvPicPr/>
                  </pic:nvPicPr>
                  <pic:blipFill>
                    <a:blip r:embed="rId45"/>
                    <a:stretch>
                      <a:fillRect/>
                    </a:stretch>
                  </pic:blipFill>
                  <pic:spPr>
                    <a:xfrm>
                      <a:off x="0" y="0"/>
                      <a:ext cx="4214843" cy="2695595"/>
                    </a:xfrm>
                    <a:prstGeom prst="rect">
                      <a:avLst/>
                    </a:prstGeom>
                  </pic:spPr>
                </pic:pic>
              </a:graphicData>
            </a:graphic>
          </wp:inline>
        </w:drawing>
      </w:r>
    </w:p>
    <w:p w14:paraId="68D182A0" w14:textId="3EEB0FB5" w:rsidR="006E15AE" w:rsidRDefault="005E46DF" w:rsidP="009D4E5E">
      <w:pPr>
        <w:spacing w:after="0" w:line="276" w:lineRule="auto"/>
        <w:rPr>
          <w:rFonts w:cs="Arial"/>
          <w:color w:val="000000" w:themeColor="text1"/>
          <w:kern w:val="24"/>
        </w:rPr>
      </w:pPr>
      <w:r>
        <w:rPr>
          <w:rFonts w:cs="Arial"/>
          <w:color w:val="000000" w:themeColor="text1"/>
          <w:kern w:val="24"/>
        </w:rPr>
        <w:t xml:space="preserve">There is a slight underrepresentation of participants with a primary disability of autism who finished in employment - </w:t>
      </w:r>
      <w:r w:rsidR="00AB02F3">
        <w:rPr>
          <w:rFonts w:cs="Arial"/>
          <w:color w:val="000000" w:themeColor="text1"/>
          <w:kern w:val="24"/>
        </w:rPr>
        <w:t>60</w:t>
      </w:r>
      <w:r>
        <w:rPr>
          <w:rFonts w:cs="Arial"/>
          <w:color w:val="000000" w:themeColor="text1"/>
          <w:kern w:val="24"/>
        </w:rPr>
        <w:t xml:space="preserve">% finished in employment versus </w:t>
      </w:r>
      <w:r w:rsidR="00AB02F3">
        <w:rPr>
          <w:rFonts w:cs="Arial"/>
          <w:color w:val="000000" w:themeColor="text1"/>
          <w:kern w:val="24"/>
        </w:rPr>
        <w:t>62</w:t>
      </w:r>
      <w:r>
        <w:rPr>
          <w:rFonts w:cs="Arial"/>
          <w:color w:val="000000" w:themeColor="text1"/>
          <w:kern w:val="24"/>
        </w:rPr>
        <w:t>% who received support (from section 3.3).</w:t>
      </w:r>
      <w:r>
        <w:t xml:space="preserve"> </w:t>
      </w:r>
    </w:p>
    <w:p w14:paraId="30DED1F3" w14:textId="77777777" w:rsidR="005E46DF" w:rsidRDefault="005E46DF" w:rsidP="009D4E5E">
      <w:pPr>
        <w:spacing w:after="0" w:line="276" w:lineRule="auto"/>
        <w:rPr>
          <w:rFonts w:cs="Arial"/>
          <w:color w:val="000000" w:themeColor="text1"/>
          <w:kern w:val="24"/>
        </w:rPr>
      </w:pPr>
    </w:p>
    <w:p w14:paraId="6832A30A" w14:textId="23B3008B" w:rsidR="006E15AE" w:rsidRDefault="006E15AE" w:rsidP="009D4E5E">
      <w:pPr>
        <w:spacing w:after="0" w:line="276" w:lineRule="auto"/>
        <w:rPr>
          <w:rFonts w:cs="Arial"/>
          <w:color w:val="000000" w:themeColor="text1"/>
          <w:kern w:val="24"/>
        </w:rPr>
      </w:pPr>
      <w:r>
        <w:rPr>
          <w:rFonts w:cs="Arial"/>
          <w:color w:val="000000" w:themeColor="text1"/>
          <w:kern w:val="24"/>
        </w:rPr>
        <w:t>On the other hand, primary disability of Intellectual Disability seems to be over-represented</w:t>
      </w:r>
      <w:r w:rsidR="005E46DF">
        <w:rPr>
          <w:rFonts w:cs="Arial"/>
          <w:color w:val="000000" w:themeColor="text1"/>
          <w:kern w:val="24"/>
        </w:rPr>
        <w:t xml:space="preserve"> - </w:t>
      </w:r>
      <w:r w:rsidR="000970A8">
        <w:rPr>
          <w:rFonts w:cs="Arial"/>
          <w:color w:val="000000" w:themeColor="text1"/>
          <w:kern w:val="24"/>
        </w:rPr>
        <w:t>3</w:t>
      </w:r>
      <w:r w:rsidR="00AB02F3">
        <w:rPr>
          <w:rFonts w:cs="Arial"/>
          <w:color w:val="000000" w:themeColor="text1"/>
          <w:kern w:val="24"/>
        </w:rPr>
        <w:t>1</w:t>
      </w:r>
      <w:r>
        <w:rPr>
          <w:rFonts w:cs="Arial"/>
          <w:color w:val="000000" w:themeColor="text1"/>
          <w:kern w:val="24"/>
        </w:rPr>
        <w:t xml:space="preserve">% </w:t>
      </w:r>
      <w:r w:rsidR="00C4147B">
        <w:rPr>
          <w:rFonts w:cs="Arial"/>
          <w:color w:val="000000" w:themeColor="text1"/>
          <w:kern w:val="24"/>
        </w:rPr>
        <w:t xml:space="preserve">finished </w:t>
      </w:r>
      <w:r w:rsidR="005E46DF">
        <w:rPr>
          <w:rFonts w:cs="Arial"/>
          <w:color w:val="000000" w:themeColor="text1"/>
          <w:kern w:val="24"/>
        </w:rPr>
        <w:t>in employment</w:t>
      </w:r>
      <w:r w:rsidR="00D60D15">
        <w:rPr>
          <w:rFonts w:cs="Arial"/>
          <w:color w:val="000000" w:themeColor="text1"/>
          <w:kern w:val="24"/>
        </w:rPr>
        <w:t xml:space="preserve"> </w:t>
      </w:r>
      <w:r>
        <w:rPr>
          <w:rFonts w:cs="Arial"/>
          <w:color w:val="000000" w:themeColor="text1"/>
          <w:kern w:val="24"/>
        </w:rPr>
        <w:t xml:space="preserve">versus </w:t>
      </w:r>
      <w:r w:rsidR="00AB02F3">
        <w:rPr>
          <w:rFonts w:cs="Arial"/>
          <w:color w:val="000000" w:themeColor="text1"/>
          <w:kern w:val="24"/>
        </w:rPr>
        <w:t>28</w:t>
      </w:r>
      <w:r>
        <w:rPr>
          <w:rFonts w:cs="Arial"/>
          <w:color w:val="000000" w:themeColor="text1"/>
          <w:kern w:val="24"/>
        </w:rPr>
        <w:t xml:space="preserve">% </w:t>
      </w:r>
      <w:r w:rsidR="00A80BD8">
        <w:rPr>
          <w:rFonts w:cs="Arial"/>
          <w:color w:val="000000" w:themeColor="text1"/>
          <w:kern w:val="24"/>
        </w:rPr>
        <w:t xml:space="preserve">who </w:t>
      </w:r>
      <w:r w:rsidR="00C4147B">
        <w:rPr>
          <w:rFonts w:cs="Arial"/>
          <w:color w:val="000000" w:themeColor="text1"/>
          <w:kern w:val="24"/>
        </w:rPr>
        <w:t>received</w:t>
      </w:r>
      <w:r w:rsidR="00A80BD8">
        <w:rPr>
          <w:rFonts w:cs="Arial"/>
          <w:color w:val="000000" w:themeColor="text1"/>
          <w:kern w:val="24"/>
        </w:rPr>
        <w:t xml:space="preserve"> support</w:t>
      </w:r>
      <w:r w:rsidR="005E46DF">
        <w:rPr>
          <w:rFonts w:cs="Arial"/>
          <w:color w:val="000000" w:themeColor="text1"/>
          <w:kern w:val="24"/>
        </w:rPr>
        <w:t xml:space="preserve"> (from section 3.3)</w:t>
      </w:r>
      <w:r>
        <w:rPr>
          <w:rFonts w:cs="Arial"/>
          <w:color w:val="000000" w:themeColor="text1"/>
          <w:kern w:val="24"/>
        </w:rPr>
        <w:t>.</w:t>
      </w:r>
    </w:p>
    <w:p w14:paraId="2FCF7195" w14:textId="77777777" w:rsidR="006E15AE" w:rsidRDefault="006E15AE" w:rsidP="009D4E5E">
      <w:pPr>
        <w:spacing w:after="0" w:line="276" w:lineRule="auto"/>
        <w:rPr>
          <w:rFonts w:cs="Arial"/>
          <w:color w:val="000000" w:themeColor="text1"/>
          <w:kern w:val="24"/>
        </w:rPr>
      </w:pPr>
    </w:p>
    <w:p w14:paraId="46F91645" w14:textId="3FC9873F" w:rsidR="00367B00" w:rsidRDefault="00367B00" w:rsidP="003750CC">
      <w:pPr>
        <w:spacing w:after="0" w:line="276" w:lineRule="auto"/>
      </w:pPr>
    </w:p>
    <w:p w14:paraId="7E19C2B0" w14:textId="77777777" w:rsidR="006E15AE" w:rsidRDefault="006E15AE" w:rsidP="003750CC">
      <w:pPr>
        <w:spacing w:after="0" w:line="276" w:lineRule="auto"/>
      </w:pPr>
    </w:p>
    <w:p w14:paraId="3376EC48" w14:textId="77777777" w:rsidR="003054B2" w:rsidRDefault="003054B2">
      <w:pPr>
        <w:spacing w:after="0" w:line="240" w:lineRule="auto"/>
        <w:rPr>
          <w:b/>
          <w:bCs/>
          <w:color w:val="6B2976"/>
          <w:sz w:val="44"/>
          <w:szCs w:val="26"/>
        </w:rPr>
      </w:pPr>
      <w:bookmarkStart w:id="117" w:name="_Final_Employment_Outcomes_1"/>
      <w:bookmarkStart w:id="118" w:name="_Toc105491527"/>
      <w:bookmarkStart w:id="119" w:name="_Toc153456994"/>
      <w:bookmarkEnd w:id="117"/>
      <w:r>
        <w:br w:type="page"/>
      </w:r>
    </w:p>
    <w:p w14:paraId="5F46D607" w14:textId="0E5A262B" w:rsidR="00EB0F09" w:rsidRPr="00B17E55" w:rsidRDefault="003D177B" w:rsidP="003750CC">
      <w:pPr>
        <w:pStyle w:val="Heading2"/>
        <w:spacing w:before="0" w:after="0" w:line="276" w:lineRule="auto"/>
      </w:pPr>
      <w:bookmarkStart w:id="120" w:name="_Toc195003752"/>
      <w:r w:rsidRPr="00B17E55">
        <w:lastRenderedPageBreak/>
        <w:t xml:space="preserve">Final </w:t>
      </w:r>
      <w:r w:rsidR="00DB452A" w:rsidRPr="00B17E55">
        <w:t>e</w:t>
      </w:r>
      <w:r w:rsidRPr="00B17E55">
        <w:t xml:space="preserve">mployment </w:t>
      </w:r>
      <w:r w:rsidR="00DB452A" w:rsidRPr="00B17E55">
        <w:t>o</w:t>
      </w:r>
      <w:r w:rsidRPr="00B17E55">
        <w:t>utcomes</w:t>
      </w:r>
      <w:bookmarkEnd w:id="118"/>
      <w:bookmarkEnd w:id="119"/>
      <w:bookmarkEnd w:id="120"/>
    </w:p>
    <w:p w14:paraId="20F4E7BC" w14:textId="77777777" w:rsidR="00F334C4" w:rsidRPr="00F334C4" w:rsidRDefault="00F334C4" w:rsidP="003750CC">
      <w:pPr>
        <w:spacing w:after="0" w:line="276" w:lineRule="auto"/>
      </w:pPr>
    </w:p>
    <w:p w14:paraId="11B8FC17" w14:textId="1AEC12D9" w:rsidR="00864407" w:rsidRDefault="008A4F68" w:rsidP="003750CC">
      <w:pPr>
        <w:pStyle w:val="Heading3"/>
        <w:spacing w:before="0" w:after="0" w:line="276" w:lineRule="auto"/>
        <w:ind w:left="709" w:hanging="709"/>
      </w:pPr>
      <w:bookmarkStart w:id="121" w:name="_Employment_Type"/>
      <w:bookmarkStart w:id="122" w:name="_Toc105491528"/>
      <w:bookmarkStart w:id="123" w:name="_Toc153456995"/>
      <w:bookmarkStart w:id="124" w:name="_Toc195003753"/>
      <w:bookmarkEnd w:id="121"/>
      <w:r>
        <w:t xml:space="preserve">Employment </w:t>
      </w:r>
      <w:r w:rsidR="006D5B1F">
        <w:t>t</w:t>
      </w:r>
      <w:r>
        <w:t>ype</w:t>
      </w:r>
      <w:bookmarkEnd w:id="122"/>
      <w:bookmarkEnd w:id="123"/>
      <w:bookmarkEnd w:id="124"/>
    </w:p>
    <w:p w14:paraId="5337CE4C" w14:textId="77777777" w:rsidR="00212FD0" w:rsidRPr="004077BF" w:rsidRDefault="00212FD0" w:rsidP="00212FD0">
      <w:pPr>
        <w:spacing w:after="0" w:line="276" w:lineRule="auto"/>
        <w:rPr>
          <w:rFonts w:cs="Arial"/>
          <w:b/>
          <w:bCs/>
          <w:sz w:val="10"/>
          <w:szCs w:val="10"/>
        </w:rPr>
      </w:pPr>
    </w:p>
    <w:p w14:paraId="26B159D5" w14:textId="2BD98B73" w:rsidR="00212FD0" w:rsidRDefault="00C40DB4" w:rsidP="00212FD0">
      <w:pPr>
        <w:spacing w:after="0" w:line="276" w:lineRule="auto"/>
        <w:rPr>
          <w:rFonts w:cs="Arial"/>
          <w:b/>
          <w:bCs/>
          <w:szCs w:val="22"/>
        </w:rPr>
      </w:pPr>
      <w:r>
        <w:rPr>
          <w:rFonts w:cs="Arial"/>
          <w:b/>
          <w:bCs/>
          <w:szCs w:val="22"/>
        </w:rPr>
        <w:t>Figure 2</w:t>
      </w:r>
      <w:r w:rsidR="00FA5D72">
        <w:rPr>
          <w:rFonts w:cs="Arial"/>
          <w:b/>
          <w:bCs/>
          <w:szCs w:val="22"/>
        </w:rPr>
        <w:t>7</w:t>
      </w:r>
      <w:r>
        <w:rPr>
          <w:rFonts w:cs="Arial"/>
          <w:b/>
          <w:bCs/>
          <w:szCs w:val="22"/>
        </w:rPr>
        <w:t xml:space="preserve">. </w:t>
      </w:r>
      <w:r w:rsidR="00212FD0">
        <w:rPr>
          <w:rFonts w:cs="Arial"/>
          <w:b/>
          <w:bCs/>
          <w:szCs w:val="22"/>
        </w:rPr>
        <w:t xml:space="preserve">Employment type – number </w:t>
      </w:r>
      <w:r w:rsidR="00212FD0" w:rsidRPr="00456B7C">
        <w:rPr>
          <w:rFonts w:cs="Arial"/>
          <w:b/>
          <w:bCs/>
          <w:szCs w:val="22"/>
        </w:rPr>
        <w:t>of participants</w:t>
      </w:r>
    </w:p>
    <w:p w14:paraId="1B8B3428" w14:textId="77777777" w:rsidR="001D5390" w:rsidRDefault="001D5390" w:rsidP="00212FD0">
      <w:pPr>
        <w:spacing w:after="0" w:line="276" w:lineRule="auto"/>
        <w:rPr>
          <w:rFonts w:cs="Arial"/>
          <w:b/>
          <w:bCs/>
          <w:szCs w:val="22"/>
        </w:rPr>
      </w:pPr>
    </w:p>
    <w:p w14:paraId="7B018103" w14:textId="0F48080E" w:rsidR="009514AB" w:rsidRDefault="00B97E32" w:rsidP="00212FD0">
      <w:pPr>
        <w:spacing w:after="0" w:line="276" w:lineRule="auto"/>
        <w:rPr>
          <w:rFonts w:cs="Arial"/>
          <w:b/>
          <w:bCs/>
          <w:szCs w:val="22"/>
        </w:rPr>
      </w:pPr>
      <w:r w:rsidRPr="00B97E32">
        <w:rPr>
          <w:rFonts w:cs="Arial"/>
          <w:b/>
          <w:bCs/>
          <w:noProof/>
          <w:szCs w:val="22"/>
        </w:rPr>
        <w:drawing>
          <wp:inline distT="0" distB="0" distL="0" distR="0" wp14:anchorId="5969A7E6" wp14:editId="08A342D4">
            <wp:extent cx="5272126" cy="3262336"/>
            <wp:effectExtent l="0" t="0" r="5080" b="0"/>
            <wp:docPr id="1422223604" name="Picture 1" descr="For the four quarters, 222 participants had casual employment, 238 participants work part time, 60 participants work full time and less than 11 are self employed/microenterprise, temporary/contract. In the category of not populated/other there were 50 participa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223604" name="Picture 1" descr="For the four quarters, 222 participants had casual employment, 238 participants work part time, 60 participants work full time and less than 11 are self employed/microenterprise, temporary/contract. In the category of not populated/other there were 50 participants.&#10;"/>
                    <pic:cNvPicPr/>
                  </pic:nvPicPr>
                  <pic:blipFill>
                    <a:blip r:embed="rId46"/>
                    <a:stretch>
                      <a:fillRect/>
                    </a:stretch>
                  </pic:blipFill>
                  <pic:spPr>
                    <a:xfrm>
                      <a:off x="0" y="0"/>
                      <a:ext cx="5272126" cy="3262336"/>
                    </a:xfrm>
                    <a:prstGeom prst="rect">
                      <a:avLst/>
                    </a:prstGeom>
                  </pic:spPr>
                </pic:pic>
              </a:graphicData>
            </a:graphic>
          </wp:inline>
        </w:drawing>
      </w:r>
    </w:p>
    <w:p w14:paraId="54499079" w14:textId="77777777" w:rsidR="001144C0" w:rsidRPr="001144C0" w:rsidRDefault="001144C0" w:rsidP="003750CC">
      <w:pPr>
        <w:spacing w:after="0" w:line="276" w:lineRule="auto"/>
        <w:rPr>
          <w:rFonts w:cs="Arial"/>
          <w:b/>
          <w:bCs/>
          <w:szCs w:val="22"/>
        </w:rPr>
      </w:pPr>
    </w:p>
    <w:p w14:paraId="2C554ED7" w14:textId="2F9B81F9" w:rsidR="002A4E49" w:rsidRDefault="00345AC0" w:rsidP="003750CC">
      <w:pPr>
        <w:spacing w:after="0" w:line="276" w:lineRule="auto"/>
        <w:rPr>
          <w:rFonts w:cs="Arial"/>
          <w:kern w:val="24"/>
          <w:szCs w:val="22"/>
        </w:rPr>
      </w:pPr>
      <w:r w:rsidRPr="00951F83">
        <w:rPr>
          <w:rFonts w:cs="Arial"/>
          <w:kern w:val="24"/>
          <w:szCs w:val="22"/>
        </w:rPr>
        <w:t xml:space="preserve">From </w:t>
      </w:r>
      <w:r w:rsidR="009514AB">
        <w:rPr>
          <w:rFonts w:cs="Arial"/>
          <w:kern w:val="24"/>
          <w:szCs w:val="22"/>
        </w:rPr>
        <w:t>J</w:t>
      </w:r>
      <w:r w:rsidR="008F79C6">
        <w:rPr>
          <w:rFonts w:cs="Arial"/>
          <w:kern w:val="24"/>
          <w:szCs w:val="22"/>
        </w:rPr>
        <w:t>uly 2023</w:t>
      </w:r>
      <w:r w:rsidR="009514AB">
        <w:rPr>
          <w:rFonts w:cs="Arial"/>
          <w:kern w:val="24"/>
          <w:szCs w:val="22"/>
        </w:rPr>
        <w:t xml:space="preserve"> to</w:t>
      </w:r>
      <w:r w:rsidR="008F79C6">
        <w:rPr>
          <w:rFonts w:cs="Arial"/>
          <w:kern w:val="24"/>
          <w:szCs w:val="22"/>
        </w:rPr>
        <w:t xml:space="preserve"> June 2024</w:t>
      </w:r>
      <w:r w:rsidRPr="00951F83">
        <w:rPr>
          <w:rFonts w:cs="Arial"/>
          <w:kern w:val="24"/>
          <w:szCs w:val="22"/>
        </w:rPr>
        <w:t xml:space="preserve">, of participants who finished </w:t>
      </w:r>
      <w:r w:rsidR="00A06813" w:rsidRPr="00951F83">
        <w:rPr>
          <w:rFonts w:cs="Arial"/>
          <w:kern w:val="24"/>
          <w:szCs w:val="22"/>
        </w:rPr>
        <w:t>e</w:t>
      </w:r>
      <w:r w:rsidRPr="00951F83">
        <w:rPr>
          <w:rFonts w:cs="Arial"/>
          <w:kern w:val="24"/>
          <w:szCs w:val="22"/>
        </w:rPr>
        <w:t xml:space="preserve">mployment </w:t>
      </w:r>
      <w:r w:rsidR="00A06813" w:rsidRPr="00951F83">
        <w:rPr>
          <w:rFonts w:cs="Arial"/>
          <w:kern w:val="24"/>
          <w:szCs w:val="22"/>
        </w:rPr>
        <w:t>s</w:t>
      </w:r>
      <w:r w:rsidRPr="00951F83">
        <w:rPr>
          <w:rFonts w:cs="Arial"/>
          <w:kern w:val="24"/>
          <w:szCs w:val="22"/>
        </w:rPr>
        <w:t xml:space="preserve">upport with paid employment, </w:t>
      </w:r>
      <w:r w:rsidR="009514AB">
        <w:rPr>
          <w:rFonts w:eastAsiaTheme="minorEastAsia" w:cs="Arial"/>
          <w:szCs w:val="22"/>
          <w:lang w:eastAsia="en-AU"/>
        </w:rPr>
        <w:t>2</w:t>
      </w:r>
      <w:r w:rsidR="008F79C6">
        <w:rPr>
          <w:rFonts w:eastAsiaTheme="minorEastAsia" w:cs="Arial"/>
          <w:szCs w:val="22"/>
          <w:lang w:eastAsia="en-AU"/>
        </w:rPr>
        <w:t>22</w:t>
      </w:r>
      <w:r w:rsidR="00951F83" w:rsidRPr="00951F83">
        <w:rPr>
          <w:rFonts w:cs="Arial"/>
          <w:kern w:val="24"/>
          <w:szCs w:val="22"/>
        </w:rPr>
        <w:t xml:space="preserve"> </w:t>
      </w:r>
      <w:r w:rsidR="00227272" w:rsidRPr="00951F83">
        <w:rPr>
          <w:rFonts w:cs="Arial"/>
          <w:kern w:val="24"/>
          <w:szCs w:val="22"/>
        </w:rPr>
        <w:t>gained</w:t>
      </w:r>
      <w:r w:rsidRPr="00951F83">
        <w:rPr>
          <w:rFonts w:cs="Arial"/>
          <w:kern w:val="24"/>
          <w:szCs w:val="22"/>
        </w:rPr>
        <w:t xml:space="preserve"> casual work </w:t>
      </w:r>
      <w:r w:rsidR="00547224" w:rsidRPr="00951F83">
        <w:rPr>
          <w:rFonts w:cs="Arial"/>
          <w:kern w:val="24"/>
          <w:szCs w:val="22"/>
        </w:rPr>
        <w:t xml:space="preserve">while </w:t>
      </w:r>
      <w:r w:rsidR="008D1205">
        <w:rPr>
          <w:rFonts w:eastAsiaTheme="minorEastAsia" w:cs="Arial"/>
          <w:szCs w:val="22"/>
          <w:lang w:eastAsia="en-AU"/>
        </w:rPr>
        <w:t>2</w:t>
      </w:r>
      <w:r w:rsidR="008F79C6">
        <w:rPr>
          <w:rFonts w:eastAsiaTheme="minorEastAsia" w:cs="Arial"/>
          <w:szCs w:val="22"/>
          <w:lang w:eastAsia="en-AU"/>
        </w:rPr>
        <w:t>38</w:t>
      </w:r>
      <w:r w:rsidRPr="00951F83">
        <w:rPr>
          <w:rFonts w:cs="Arial"/>
          <w:kern w:val="24"/>
          <w:szCs w:val="22"/>
        </w:rPr>
        <w:t xml:space="preserve"> g</w:t>
      </w:r>
      <w:r w:rsidR="00227272" w:rsidRPr="00951F83">
        <w:rPr>
          <w:rFonts w:cs="Arial"/>
          <w:kern w:val="24"/>
          <w:szCs w:val="22"/>
        </w:rPr>
        <w:t>ained</w:t>
      </w:r>
      <w:r w:rsidRPr="00951F83">
        <w:rPr>
          <w:rFonts w:cs="Arial"/>
          <w:kern w:val="24"/>
          <w:szCs w:val="22"/>
        </w:rPr>
        <w:t xml:space="preserve"> part-time work.</w:t>
      </w:r>
    </w:p>
    <w:p w14:paraId="4CCF8004" w14:textId="77777777" w:rsidR="00F334C4" w:rsidRDefault="00F334C4" w:rsidP="003750CC">
      <w:pPr>
        <w:spacing w:after="0" w:line="276" w:lineRule="auto"/>
        <w:rPr>
          <w:rFonts w:cs="Arial"/>
          <w:color w:val="000000" w:themeColor="text1"/>
          <w:kern w:val="24"/>
          <w:szCs w:val="22"/>
        </w:rPr>
      </w:pPr>
    </w:p>
    <w:p w14:paraId="3347749C" w14:textId="29753064" w:rsidR="00E65C53" w:rsidRDefault="00C40DB4" w:rsidP="003750CC">
      <w:pPr>
        <w:spacing w:after="0" w:line="276" w:lineRule="auto"/>
        <w:rPr>
          <w:rFonts w:cs="Arial"/>
          <w:b/>
          <w:bCs/>
          <w:szCs w:val="22"/>
        </w:rPr>
      </w:pPr>
      <w:r>
        <w:rPr>
          <w:rFonts w:cs="Arial"/>
          <w:b/>
          <w:bCs/>
          <w:szCs w:val="22"/>
        </w:rPr>
        <w:t>Figure 2</w:t>
      </w:r>
      <w:r w:rsidR="00FA5D72">
        <w:rPr>
          <w:rFonts w:cs="Arial"/>
          <w:b/>
          <w:bCs/>
          <w:szCs w:val="22"/>
        </w:rPr>
        <w:t>8</w:t>
      </w:r>
      <w:r>
        <w:rPr>
          <w:rFonts w:cs="Arial"/>
          <w:b/>
          <w:bCs/>
          <w:szCs w:val="22"/>
        </w:rPr>
        <w:t xml:space="preserve">. </w:t>
      </w:r>
      <w:r w:rsidR="00E74DB6">
        <w:rPr>
          <w:rFonts w:cs="Arial"/>
          <w:b/>
          <w:bCs/>
          <w:szCs w:val="22"/>
        </w:rPr>
        <w:t xml:space="preserve">Employment type – percentage </w:t>
      </w:r>
      <w:r w:rsidR="00E74DB6" w:rsidRPr="00456B7C">
        <w:rPr>
          <w:rFonts w:cs="Arial"/>
          <w:b/>
          <w:bCs/>
          <w:szCs w:val="22"/>
        </w:rPr>
        <w:t>of participants</w:t>
      </w:r>
    </w:p>
    <w:p w14:paraId="674E945C" w14:textId="6AB7482E" w:rsidR="00C96B35" w:rsidRPr="00E65C53" w:rsidRDefault="00A70D88" w:rsidP="003750CC">
      <w:pPr>
        <w:spacing w:after="0" w:line="276" w:lineRule="auto"/>
        <w:rPr>
          <w:rFonts w:cs="Arial"/>
          <w:b/>
          <w:bCs/>
          <w:szCs w:val="22"/>
        </w:rPr>
      </w:pPr>
      <w:r w:rsidRPr="00A70D88">
        <w:rPr>
          <w:rFonts w:cs="Arial"/>
          <w:b/>
          <w:bCs/>
          <w:noProof/>
          <w:szCs w:val="22"/>
        </w:rPr>
        <w:drawing>
          <wp:inline distT="0" distB="0" distL="0" distR="0" wp14:anchorId="1458FD08" wp14:editId="39AEB727">
            <wp:extent cx="5543591" cy="2176478"/>
            <wp:effectExtent l="0" t="0" r="0" b="0"/>
            <wp:docPr id="2114674939" name="Picture 1" descr="The percentage of participants who gained casual work from July to September 2023, was 40%. The percentage of participants who gained casual work from Oct to Dec 2023, was 36%. The percentage of participants who gained casual work from Jan to March 2024, was 41%, and 39% gained casual work from April to June 2024. The percentage of participants who gained part time work from July to September 2023, was 38%. The percentage of participants who gained casual work from Oct to Dec 2023, was 46%. The percentage of participants who gained casual work from Jan to March 2024, was 37%, and 44% gained casual work from April to June 2024. The percentage of participants who gained full time work from July to September 2023, was 12%. The percentage of participants who gained full time work from Oct to Dec 2023, was 8%. The percentage of participants who gained full time work from Jan to March 2024, was 13%, and 10% gained casual work from April to June 2024. There were no participants who were selfemployed or worked in a microenterprise from July to September 2023 to April to June 2024. There were no participants in the temporary/contract category from July to September 2023 to April to June 2024. The total not populated wa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674939" name="Picture 1" descr="The percentage of participants who gained casual work from July to September 2023, was 40%. The percentage of participants who gained casual work from Oct to Dec 2023, was 36%. The percentage of participants who gained casual work from Jan to March 2024, was 41%, and 39% gained casual work from April to June 2024. The percentage of participants who gained part time work from July to September 2023, was 38%. The percentage of participants who gained casual work from Oct to Dec 2023, was 46%. The percentage of participants who gained casual work from Jan to March 2024, was 37%, and 44% gained casual work from April to June 2024. The percentage of participants who gained full time work from July to September 2023, was 12%. The percentage of participants who gained full time work from Oct to Dec 2023, was 8%. The percentage of participants who gained full time work from Jan to March 2024, was 13%, and 10% gained casual work from April to June 2024. There were no participants who were selfemployed or worked in a microenterprise from July to September 2023 to April to June 2024. There were no participants in the temporary/contract category from July to September 2023 to April to June 2024. The total not populated was 9%."/>
                    <pic:cNvPicPr/>
                  </pic:nvPicPr>
                  <pic:blipFill>
                    <a:blip r:embed="rId47"/>
                    <a:stretch>
                      <a:fillRect/>
                    </a:stretch>
                  </pic:blipFill>
                  <pic:spPr>
                    <a:xfrm>
                      <a:off x="0" y="0"/>
                      <a:ext cx="5543591" cy="2176478"/>
                    </a:xfrm>
                    <a:prstGeom prst="rect">
                      <a:avLst/>
                    </a:prstGeom>
                  </pic:spPr>
                </pic:pic>
              </a:graphicData>
            </a:graphic>
          </wp:inline>
        </w:drawing>
      </w:r>
    </w:p>
    <w:p w14:paraId="104F7962" w14:textId="5B76B9FC" w:rsidR="00D244CC" w:rsidRDefault="00E503DA" w:rsidP="003750CC">
      <w:pPr>
        <w:spacing w:after="0" w:line="276" w:lineRule="auto"/>
        <w:rPr>
          <w:rFonts w:cs="Arial"/>
          <w:color w:val="000000" w:themeColor="text1"/>
          <w:kern w:val="24"/>
          <w:szCs w:val="22"/>
        </w:rPr>
      </w:pPr>
      <w:r w:rsidRPr="00D64D61">
        <w:rPr>
          <w:rFonts w:cs="Arial"/>
          <w:color w:val="000000" w:themeColor="text1"/>
          <w:kern w:val="24"/>
          <w:szCs w:val="22"/>
        </w:rPr>
        <w:t xml:space="preserve">From </w:t>
      </w:r>
      <w:r w:rsidR="00215196">
        <w:rPr>
          <w:rFonts w:cs="Arial"/>
          <w:color w:val="000000" w:themeColor="text1"/>
          <w:kern w:val="24"/>
          <w:szCs w:val="22"/>
        </w:rPr>
        <w:t>July 2023 to June 2024</w:t>
      </w:r>
      <w:r w:rsidRPr="00D64D61">
        <w:rPr>
          <w:rFonts w:cs="Arial"/>
          <w:color w:val="000000" w:themeColor="text1"/>
          <w:kern w:val="24"/>
          <w:szCs w:val="22"/>
        </w:rPr>
        <w:t xml:space="preserve">, of participants who finished </w:t>
      </w:r>
      <w:r>
        <w:rPr>
          <w:rFonts w:cs="Arial"/>
          <w:color w:val="000000" w:themeColor="text1"/>
          <w:kern w:val="24"/>
          <w:szCs w:val="22"/>
        </w:rPr>
        <w:t>e</w:t>
      </w:r>
      <w:r w:rsidRPr="00D64D61">
        <w:rPr>
          <w:rFonts w:cs="Arial"/>
          <w:color w:val="000000" w:themeColor="text1"/>
          <w:kern w:val="24"/>
          <w:szCs w:val="22"/>
        </w:rPr>
        <w:t xml:space="preserve">mployment </w:t>
      </w:r>
      <w:r>
        <w:rPr>
          <w:rFonts w:cs="Arial"/>
          <w:color w:val="000000" w:themeColor="text1"/>
          <w:kern w:val="24"/>
          <w:szCs w:val="22"/>
        </w:rPr>
        <w:t>s</w:t>
      </w:r>
      <w:r w:rsidRPr="00D64D61">
        <w:rPr>
          <w:rFonts w:cs="Arial"/>
          <w:color w:val="000000" w:themeColor="text1"/>
          <w:kern w:val="24"/>
          <w:szCs w:val="22"/>
        </w:rPr>
        <w:t xml:space="preserve">upport with paid employment, </w:t>
      </w:r>
      <w:r>
        <w:rPr>
          <w:rFonts w:cs="Arial"/>
          <w:color w:val="000000" w:themeColor="text1"/>
          <w:kern w:val="24"/>
          <w:szCs w:val="22"/>
        </w:rPr>
        <w:t>3</w:t>
      </w:r>
      <w:r w:rsidR="00090BC1">
        <w:rPr>
          <w:rFonts w:cs="Arial"/>
          <w:color w:val="000000" w:themeColor="text1"/>
          <w:kern w:val="24"/>
          <w:szCs w:val="22"/>
        </w:rPr>
        <w:t>9</w:t>
      </w:r>
      <w:r w:rsidRPr="006357EA">
        <w:rPr>
          <w:rFonts w:cs="Arial"/>
          <w:color w:val="000000" w:themeColor="text1"/>
          <w:kern w:val="24"/>
          <w:szCs w:val="22"/>
        </w:rPr>
        <w:t>%</w:t>
      </w:r>
      <w:r w:rsidRPr="00D64D61">
        <w:rPr>
          <w:rFonts w:cs="Arial"/>
          <w:color w:val="000000" w:themeColor="text1"/>
          <w:kern w:val="24"/>
          <w:szCs w:val="22"/>
        </w:rPr>
        <w:t xml:space="preserve"> </w:t>
      </w:r>
      <w:r>
        <w:rPr>
          <w:rFonts w:cs="Arial"/>
          <w:color w:val="000000" w:themeColor="text1"/>
          <w:kern w:val="24"/>
          <w:szCs w:val="22"/>
        </w:rPr>
        <w:t xml:space="preserve">gained </w:t>
      </w:r>
      <w:r w:rsidRPr="00D64D61">
        <w:rPr>
          <w:rFonts w:cs="Arial"/>
          <w:color w:val="000000" w:themeColor="text1"/>
          <w:kern w:val="24"/>
          <w:szCs w:val="22"/>
        </w:rPr>
        <w:t>casual work while 4</w:t>
      </w:r>
      <w:r w:rsidR="00090BC1">
        <w:rPr>
          <w:rFonts w:cs="Arial"/>
          <w:color w:val="000000" w:themeColor="text1"/>
          <w:kern w:val="24"/>
          <w:szCs w:val="22"/>
        </w:rPr>
        <w:t>2</w:t>
      </w:r>
      <w:r w:rsidRPr="00D64D61">
        <w:rPr>
          <w:rFonts w:cs="Arial"/>
          <w:color w:val="000000" w:themeColor="text1"/>
          <w:kern w:val="24"/>
          <w:szCs w:val="22"/>
        </w:rPr>
        <w:t>%</w:t>
      </w:r>
      <w:r>
        <w:rPr>
          <w:rFonts w:cs="Arial"/>
          <w:color w:val="000000" w:themeColor="text1"/>
          <w:kern w:val="24"/>
          <w:szCs w:val="22"/>
        </w:rPr>
        <w:t xml:space="preserve"> gained</w:t>
      </w:r>
      <w:r w:rsidR="004C4B6E">
        <w:rPr>
          <w:rFonts w:cs="Arial"/>
          <w:color w:val="000000" w:themeColor="text1"/>
          <w:kern w:val="24"/>
          <w:szCs w:val="22"/>
        </w:rPr>
        <w:t xml:space="preserve"> part-time work</w:t>
      </w:r>
      <w:r w:rsidR="00CE2304">
        <w:rPr>
          <w:rFonts w:cs="Arial"/>
          <w:color w:val="000000" w:themeColor="text1"/>
          <w:kern w:val="24"/>
          <w:szCs w:val="22"/>
        </w:rPr>
        <w:t xml:space="preserve"> and </w:t>
      </w:r>
      <w:r w:rsidR="00C96B35">
        <w:rPr>
          <w:rFonts w:cs="Arial"/>
          <w:color w:val="000000" w:themeColor="text1"/>
          <w:kern w:val="24"/>
          <w:szCs w:val="22"/>
        </w:rPr>
        <w:t>1</w:t>
      </w:r>
      <w:r w:rsidR="009514AB">
        <w:rPr>
          <w:rFonts w:cs="Arial"/>
          <w:color w:val="000000" w:themeColor="text1"/>
          <w:kern w:val="24"/>
          <w:szCs w:val="22"/>
        </w:rPr>
        <w:t>1</w:t>
      </w:r>
      <w:r w:rsidR="00CE2304">
        <w:rPr>
          <w:rFonts w:cs="Arial"/>
          <w:color w:val="000000" w:themeColor="text1"/>
          <w:kern w:val="24"/>
          <w:szCs w:val="22"/>
        </w:rPr>
        <w:t>% gained full-time work</w:t>
      </w:r>
      <w:r w:rsidR="00E74DB6">
        <w:rPr>
          <w:rFonts w:cs="Arial"/>
          <w:color w:val="000000" w:themeColor="text1"/>
          <w:kern w:val="24"/>
          <w:szCs w:val="22"/>
        </w:rPr>
        <w:t>.</w:t>
      </w:r>
    </w:p>
    <w:p w14:paraId="500BCB1F" w14:textId="77777777" w:rsidR="00C96B35" w:rsidRDefault="00C96B35" w:rsidP="003750CC">
      <w:pPr>
        <w:spacing w:after="0" w:line="276" w:lineRule="auto"/>
        <w:rPr>
          <w:rFonts w:cs="Arial"/>
          <w:color w:val="000000" w:themeColor="text1"/>
          <w:kern w:val="24"/>
          <w:szCs w:val="22"/>
        </w:rPr>
      </w:pPr>
    </w:p>
    <w:p w14:paraId="0F277D70" w14:textId="5BE35F96" w:rsidR="00C96B35" w:rsidRDefault="009514AB" w:rsidP="003750CC">
      <w:pPr>
        <w:spacing w:after="0" w:line="276" w:lineRule="auto"/>
        <w:rPr>
          <w:rFonts w:cs="Arial"/>
          <w:color w:val="000000" w:themeColor="text1"/>
          <w:kern w:val="24"/>
          <w:szCs w:val="22"/>
        </w:rPr>
      </w:pPr>
      <w:r>
        <w:rPr>
          <w:rFonts w:cs="Arial"/>
          <w:color w:val="000000" w:themeColor="text1"/>
          <w:kern w:val="24"/>
          <w:szCs w:val="22"/>
        </w:rPr>
        <w:t>These numbers tend to be somewhat volatile due to small counts.</w:t>
      </w:r>
    </w:p>
    <w:p w14:paraId="567F5B97" w14:textId="77777777" w:rsidR="00E031DC" w:rsidRDefault="00E031DC" w:rsidP="003750CC">
      <w:pPr>
        <w:spacing w:after="0" w:line="276" w:lineRule="auto"/>
        <w:rPr>
          <w:rFonts w:cs="Arial"/>
          <w:color w:val="000000" w:themeColor="text1"/>
          <w:kern w:val="24"/>
          <w:szCs w:val="22"/>
        </w:rPr>
      </w:pPr>
    </w:p>
    <w:p w14:paraId="371CBB00" w14:textId="77777777" w:rsidR="00FA4DB8" w:rsidRDefault="00FA4DB8" w:rsidP="003750CC">
      <w:pPr>
        <w:spacing w:after="0" w:line="276" w:lineRule="auto"/>
        <w:rPr>
          <w:rFonts w:cs="Arial"/>
          <w:color w:val="000000" w:themeColor="text1"/>
          <w:kern w:val="24"/>
          <w:szCs w:val="22"/>
        </w:rPr>
      </w:pPr>
    </w:p>
    <w:p w14:paraId="13759BC0" w14:textId="356F6738" w:rsidR="00236DDE" w:rsidRDefault="006D5B1F" w:rsidP="003750CC">
      <w:pPr>
        <w:pStyle w:val="Heading3"/>
        <w:spacing w:before="0" w:after="0" w:line="276" w:lineRule="auto"/>
        <w:ind w:left="709" w:hanging="709"/>
      </w:pPr>
      <w:bookmarkStart w:id="125" w:name="_Hours_Worked"/>
      <w:bookmarkStart w:id="126" w:name="_Toc105491529"/>
      <w:bookmarkStart w:id="127" w:name="_Toc153456996"/>
      <w:bookmarkStart w:id="128" w:name="_Toc195003754"/>
      <w:bookmarkEnd w:id="125"/>
      <w:r>
        <w:lastRenderedPageBreak/>
        <w:t>Hours w</w:t>
      </w:r>
      <w:r w:rsidR="008A4F68">
        <w:t>orked</w:t>
      </w:r>
      <w:bookmarkEnd w:id="126"/>
      <w:bookmarkEnd w:id="127"/>
      <w:bookmarkEnd w:id="128"/>
    </w:p>
    <w:p w14:paraId="0DD79CF9" w14:textId="77777777" w:rsidR="00F334C4" w:rsidRPr="00C40DB4" w:rsidRDefault="00F334C4" w:rsidP="003750CC">
      <w:pPr>
        <w:spacing w:after="0" w:line="276" w:lineRule="auto"/>
        <w:rPr>
          <w:sz w:val="10"/>
          <w:szCs w:val="10"/>
        </w:rPr>
      </w:pPr>
    </w:p>
    <w:p w14:paraId="06C35491" w14:textId="77B44DCC" w:rsidR="00E171E0" w:rsidRDefault="00C40DB4" w:rsidP="00E031DC">
      <w:pPr>
        <w:spacing w:after="0" w:line="276" w:lineRule="auto"/>
        <w:rPr>
          <w:rFonts w:cs="Arial"/>
          <w:b/>
          <w:bCs/>
          <w:szCs w:val="22"/>
        </w:rPr>
      </w:pPr>
      <w:r>
        <w:rPr>
          <w:rFonts w:cs="Arial"/>
          <w:b/>
          <w:bCs/>
          <w:szCs w:val="22"/>
        </w:rPr>
        <w:t>Figure 2</w:t>
      </w:r>
      <w:r w:rsidR="00FA5D72">
        <w:rPr>
          <w:rFonts w:cs="Arial"/>
          <w:b/>
          <w:bCs/>
          <w:szCs w:val="22"/>
        </w:rPr>
        <w:t>9</w:t>
      </w:r>
      <w:r>
        <w:rPr>
          <w:rFonts w:cs="Arial"/>
          <w:b/>
          <w:bCs/>
          <w:szCs w:val="22"/>
        </w:rPr>
        <w:t xml:space="preserve">. </w:t>
      </w:r>
      <w:r w:rsidR="00E74DB6">
        <w:rPr>
          <w:rFonts w:cs="Arial"/>
          <w:b/>
          <w:bCs/>
          <w:szCs w:val="22"/>
        </w:rPr>
        <w:t xml:space="preserve">Hours worked per week – percentage </w:t>
      </w:r>
      <w:r w:rsidR="00E74DB6" w:rsidRPr="00456B7C">
        <w:rPr>
          <w:rFonts w:cs="Arial"/>
          <w:b/>
          <w:bCs/>
          <w:szCs w:val="22"/>
        </w:rPr>
        <w:t>of participants</w:t>
      </w:r>
    </w:p>
    <w:p w14:paraId="7F4FA8C3" w14:textId="683AF0DF" w:rsidR="009750DF" w:rsidRPr="00E171E0" w:rsidRDefault="00FC0190" w:rsidP="00E031DC">
      <w:pPr>
        <w:spacing w:after="0" w:line="276" w:lineRule="auto"/>
        <w:rPr>
          <w:rFonts w:ascii="FSMePro" w:eastAsia="FSMePro" w:hAnsi="FSMePro"/>
          <w:sz w:val="20"/>
          <w:szCs w:val="20"/>
          <w:lang w:eastAsia="en-AU"/>
        </w:rPr>
      </w:pPr>
      <w:r w:rsidRPr="00FC0190">
        <w:rPr>
          <w:rFonts w:ascii="FSMePro" w:eastAsia="FSMePro" w:hAnsi="FSMePro"/>
          <w:noProof/>
          <w:sz w:val="20"/>
          <w:szCs w:val="20"/>
          <w:lang w:eastAsia="en-AU"/>
        </w:rPr>
        <w:drawing>
          <wp:inline distT="0" distB="0" distL="0" distR="0" wp14:anchorId="38377959" wp14:editId="69AC67FB">
            <wp:extent cx="5534065" cy="1914539"/>
            <wp:effectExtent l="0" t="0" r="9525" b="9525"/>
            <wp:docPr id="465352282" name="Picture 1" descr="&#10;The percentage of participants who worked 0 to 7 hours from July to September 2023, was 9%. From October to December 2023, there was 12%, in the Jan to March 2024 quarter there was11% and in the April to June 2024 quarter there was 15%. The percentage of participants who worked 8 to 14 hours from July to September 2023, was 31%. From October to December 2023, there was 32%, in the Jan to March 2024 quarter there was 30% and in the April to June 2024 quarter there was 33%. The percentage of participants who worked 15 to 21 hours from July to September 2023, was 29%. From October to December 2023, there was 35%, in the Jan to March 2024 quarter there was 28% and in the April to June 2024 quarter there was 29%. The percentage of participants who worked 22 to 28 hours from July to September 2023, was 9%. From October to December 2023, there was 5%, in the Jan to March 2024 quarter there was 9% and in the April to June 2024 quarter there was 6%. The percentage of participants who worked 29 to 35 hours from July to September 2023, was 5%. From October to December 2023, there was 5%, in the Jan to March 2024 quarter there was 11% and in the April to June 2024 quarter there was 4%. The percentage of participants who worked over 30 hours from July to September 2023, was 10%. From October to December 2023, there was 5%, in the Jan to March 2024 quarter there was 6% and in the April to June 2024 quarter there was 9%. The total not populated wa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52282" name="Picture 1" descr="&#10;The percentage of participants who worked 0 to 7 hours from July to September 2023, was 9%. From October to December 2023, there was 12%, in the Jan to March 2024 quarter there was11% and in the April to June 2024 quarter there was 15%. The percentage of participants who worked 8 to 14 hours from July to September 2023, was 31%. From October to December 2023, there was 32%, in the Jan to March 2024 quarter there was 30% and in the April to June 2024 quarter there was 33%. The percentage of participants who worked 15 to 21 hours from July to September 2023, was 29%. From October to December 2023, there was 35%, in the Jan to March 2024 quarter there was 28% and in the April to June 2024 quarter there was 29%. The percentage of participants who worked 22 to 28 hours from July to September 2023, was 9%. From October to December 2023, there was 5%, in the Jan to March 2024 quarter there was 9% and in the April to June 2024 quarter there was 6%. The percentage of participants who worked 29 to 35 hours from July to September 2023, was 5%. From October to December 2023, there was 5%, in the Jan to March 2024 quarter there was 11% and in the April to June 2024 quarter there was 4%. The percentage of participants who worked over 30 hours from July to September 2023, was 10%. From October to December 2023, there was 5%, in the Jan to March 2024 quarter there was 6% and in the April to June 2024 quarter there was 9%. The total not populated was 6%."/>
                    <pic:cNvPicPr/>
                  </pic:nvPicPr>
                  <pic:blipFill>
                    <a:blip r:embed="rId48"/>
                    <a:stretch>
                      <a:fillRect/>
                    </a:stretch>
                  </pic:blipFill>
                  <pic:spPr>
                    <a:xfrm>
                      <a:off x="0" y="0"/>
                      <a:ext cx="5534065" cy="1914539"/>
                    </a:xfrm>
                    <a:prstGeom prst="rect">
                      <a:avLst/>
                    </a:prstGeom>
                  </pic:spPr>
                </pic:pic>
              </a:graphicData>
            </a:graphic>
          </wp:inline>
        </w:drawing>
      </w:r>
    </w:p>
    <w:p w14:paraId="0699CCA8" w14:textId="00961C41" w:rsidR="007606ED" w:rsidRDefault="001F7D00" w:rsidP="003750CC">
      <w:pPr>
        <w:tabs>
          <w:tab w:val="left" w:pos="3195"/>
        </w:tabs>
        <w:spacing w:after="0" w:line="276" w:lineRule="auto"/>
        <w:rPr>
          <w:rFonts w:cs="Arial"/>
          <w:color w:val="000000" w:themeColor="text1"/>
          <w:kern w:val="24"/>
          <w:szCs w:val="22"/>
        </w:rPr>
      </w:pPr>
      <w:r>
        <w:rPr>
          <w:rFonts w:cs="Arial"/>
          <w:color w:val="000000" w:themeColor="text1"/>
          <w:kern w:val="24"/>
          <w:szCs w:val="22"/>
        </w:rPr>
        <w:t xml:space="preserve">From </w:t>
      </w:r>
      <w:r w:rsidR="009514AB">
        <w:rPr>
          <w:rFonts w:cs="Arial"/>
          <w:color w:val="000000" w:themeColor="text1"/>
          <w:kern w:val="24"/>
          <w:szCs w:val="22"/>
        </w:rPr>
        <w:t>J</w:t>
      </w:r>
      <w:r w:rsidR="004B16B4">
        <w:rPr>
          <w:rFonts w:cs="Arial"/>
          <w:color w:val="000000" w:themeColor="text1"/>
          <w:kern w:val="24"/>
          <w:szCs w:val="22"/>
        </w:rPr>
        <w:t>uly 2023</w:t>
      </w:r>
      <w:r w:rsidR="009514AB">
        <w:rPr>
          <w:rFonts w:cs="Arial"/>
          <w:color w:val="000000" w:themeColor="text1"/>
          <w:kern w:val="24"/>
          <w:szCs w:val="22"/>
        </w:rPr>
        <w:t xml:space="preserve"> to</w:t>
      </w:r>
      <w:r w:rsidR="004B16B4">
        <w:rPr>
          <w:rFonts w:cs="Arial"/>
          <w:color w:val="000000" w:themeColor="text1"/>
          <w:kern w:val="24"/>
          <w:szCs w:val="22"/>
        </w:rPr>
        <w:t xml:space="preserve"> June</w:t>
      </w:r>
      <w:r>
        <w:rPr>
          <w:rFonts w:cs="Arial"/>
          <w:color w:val="000000" w:themeColor="text1"/>
          <w:kern w:val="24"/>
          <w:szCs w:val="22"/>
        </w:rPr>
        <w:t xml:space="preserve"> 202</w:t>
      </w:r>
      <w:r w:rsidR="004B16B4">
        <w:rPr>
          <w:rFonts w:cs="Arial"/>
          <w:color w:val="000000" w:themeColor="text1"/>
          <w:kern w:val="24"/>
          <w:szCs w:val="22"/>
        </w:rPr>
        <w:t>4</w:t>
      </w:r>
      <w:r>
        <w:rPr>
          <w:rFonts w:cs="Arial"/>
          <w:color w:val="000000" w:themeColor="text1"/>
          <w:kern w:val="24"/>
          <w:szCs w:val="22"/>
        </w:rPr>
        <w:t xml:space="preserve">, of participants who finished employment support with paid employment, there has been an increase in those who worked </w:t>
      </w:r>
      <w:r w:rsidR="009514AB">
        <w:rPr>
          <w:rFonts w:cs="Arial"/>
          <w:color w:val="000000" w:themeColor="text1"/>
          <w:kern w:val="24"/>
          <w:szCs w:val="22"/>
        </w:rPr>
        <w:t>up to 21</w:t>
      </w:r>
      <w:r>
        <w:rPr>
          <w:rFonts w:cs="Arial"/>
          <w:color w:val="000000" w:themeColor="text1"/>
          <w:kern w:val="24"/>
          <w:szCs w:val="22"/>
        </w:rPr>
        <w:t xml:space="preserve"> hours per week</w:t>
      </w:r>
      <w:r w:rsidR="009514AB">
        <w:rPr>
          <w:rFonts w:cs="Arial"/>
          <w:color w:val="000000" w:themeColor="text1"/>
          <w:kern w:val="24"/>
          <w:szCs w:val="22"/>
        </w:rPr>
        <w:t xml:space="preserve"> over the four quarters</w:t>
      </w:r>
      <w:r>
        <w:rPr>
          <w:rFonts w:cs="Arial"/>
          <w:color w:val="000000" w:themeColor="text1"/>
          <w:kern w:val="24"/>
          <w:szCs w:val="22"/>
        </w:rPr>
        <w:t xml:space="preserve">. </w:t>
      </w:r>
      <w:r w:rsidR="009514AB">
        <w:rPr>
          <w:rFonts w:cs="Arial"/>
          <w:color w:val="000000" w:themeColor="text1"/>
          <w:kern w:val="24"/>
          <w:szCs w:val="22"/>
        </w:rPr>
        <w:t>However, as mentioned previously, these numbers tend to be quite volatile due to small counts.</w:t>
      </w:r>
    </w:p>
    <w:p w14:paraId="052537FF" w14:textId="77777777" w:rsidR="001F7D00" w:rsidRDefault="001F7D00" w:rsidP="003750CC">
      <w:pPr>
        <w:spacing w:after="0" w:line="276" w:lineRule="auto"/>
        <w:rPr>
          <w:rFonts w:cs="Arial"/>
          <w:b/>
          <w:bCs/>
          <w:szCs w:val="22"/>
        </w:rPr>
      </w:pPr>
    </w:p>
    <w:p w14:paraId="19723534" w14:textId="22838752" w:rsidR="00E74DB6" w:rsidRPr="00A83123" w:rsidRDefault="009514AB" w:rsidP="003750CC">
      <w:pPr>
        <w:spacing w:after="0" w:line="276" w:lineRule="auto"/>
        <w:rPr>
          <w:rFonts w:cs="Arial"/>
          <w:color w:val="000000" w:themeColor="text1"/>
          <w:kern w:val="24"/>
          <w:szCs w:val="22"/>
        </w:rPr>
      </w:pPr>
      <w:r>
        <w:rPr>
          <w:rFonts w:cs="Arial"/>
          <w:color w:val="000000" w:themeColor="text1"/>
          <w:kern w:val="24"/>
          <w:szCs w:val="22"/>
        </w:rPr>
        <w:t>7</w:t>
      </w:r>
      <w:r w:rsidR="00C656B7">
        <w:rPr>
          <w:rFonts w:cs="Arial"/>
          <w:color w:val="000000" w:themeColor="text1"/>
          <w:kern w:val="24"/>
          <w:szCs w:val="22"/>
        </w:rPr>
        <w:t>4</w:t>
      </w:r>
      <w:r>
        <w:rPr>
          <w:rFonts w:cs="Arial"/>
          <w:color w:val="000000" w:themeColor="text1"/>
          <w:kern w:val="24"/>
          <w:szCs w:val="22"/>
        </w:rPr>
        <w:t>%</w:t>
      </w:r>
      <w:r w:rsidR="007606ED" w:rsidRPr="00974563">
        <w:rPr>
          <w:rFonts w:cs="Arial"/>
          <w:color w:val="000000" w:themeColor="text1"/>
          <w:kern w:val="24"/>
          <w:szCs w:val="22"/>
        </w:rPr>
        <w:t xml:space="preserve"> </w:t>
      </w:r>
      <w:r w:rsidR="001F7D00">
        <w:rPr>
          <w:rFonts w:cs="Arial"/>
          <w:color w:val="000000" w:themeColor="text1"/>
          <w:kern w:val="24"/>
          <w:szCs w:val="22"/>
        </w:rPr>
        <w:t xml:space="preserve">of participants who finished employment support with paid employment </w:t>
      </w:r>
      <w:r w:rsidR="007606ED" w:rsidRPr="00974563">
        <w:rPr>
          <w:rFonts w:cs="Arial"/>
          <w:color w:val="000000" w:themeColor="text1"/>
          <w:kern w:val="24"/>
          <w:szCs w:val="22"/>
        </w:rPr>
        <w:t>work</w:t>
      </w:r>
      <w:r w:rsidR="007606ED">
        <w:rPr>
          <w:rFonts w:cs="Arial"/>
          <w:color w:val="000000" w:themeColor="text1"/>
          <w:kern w:val="24"/>
          <w:szCs w:val="22"/>
        </w:rPr>
        <w:t>ed</w:t>
      </w:r>
      <w:r w:rsidR="007606ED" w:rsidRPr="00974563">
        <w:rPr>
          <w:rFonts w:cs="Arial"/>
          <w:color w:val="000000" w:themeColor="text1"/>
          <w:kern w:val="24"/>
          <w:szCs w:val="22"/>
        </w:rPr>
        <w:t xml:space="preserve"> up to 21 hours per week.</w:t>
      </w:r>
    </w:p>
    <w:p w14:paraId="52A8B30A" w14:textId="77777777" w:rsidR="004D7336" w:rsidRDefault="004D7336" w:rsidP="003750CC">
      <w:pPr>
        <w:spacing w:after="0" w:line="276" w:lineRule="auto"/>
        <w:rPr>
          <w:b/>
          <w:color w:val="6B2976"/>
          <w:sz w:val="30"/>
          <w:szCs w:val="30"/>
        </w:rPr>
      </w:pPr>
      <w:bookmarkStart w:id="129" w:name="_Industry_of_Employment"/>
      <w:bookmarkStart w:id="130" w:name="_Toc105491530"/>
      <w:bookmarkEnd w:id="129"/>
      <w:r>
        <w:br w:type="page"/>
      </w:r>
    </w:p>
    <w:p w14:paraId="680445F5" w14:textId="1F6D7417" w:rsidR="00F334C4" w:rsidRPr="002633A5" w:rsidRDefault="00A63019" w:rsidP="003750CC">
      <w:pPr>
        <w:pStyle w:val="Heading3"/>
        <w:spacing w:before="0" w:after="0" w:line="276" w:lineRule="auto"/>
        <w:ind w:left="709" w:hanging="709"/>
      </w:pPr>
      <w:bookmarkStart w:id="131" w:name="_Toc153456997"/>
      <w:bookmarkStart w:id="132" w:name="_Toc195003755"/>
      <w:r w:rsidRPr="002633A5">
        <w:lastRenderedPageBreak/>
        <w:t xml:space="preserve">Industry of </w:t>
      </w:r>
      <w:r w:rsidR="00A014A1" w:rsidRPr="002633A5">
        <w:t>e</w:t>
      </w:r>
      <w:r w:rsidRPr="002633A5">
        <w:t>mploy</w:t>
      </w:r>
      <w:r w:rsidRPr="00E4582F">
        <w:t>ment</w:t>
      </w:r>
      <w:bookmarkEnd w:id="130"/>
      <w:bookmarkEnd w:id="131"/>
      <w:bookmarkEnd w:id="132"/>
    </w:p>
    <w:p w14:paraId="4721803F" w14:textId="77777777" w:rsidR="00C40DB4" w:rsidRPr="00C40DB4" w:rsidRDefault="00C40DB4" w:rsidP="003750CC">
      <w:pPr>
        <w:spacing w:after="0" w:line="276" w:lineRule="auto"/>
        <w:rPr>
          <w:rFonts w:cs="Arial"/>
          <w:b/>
          <w:bCs/>
          <w:sz w:val="10"/>
          <w:szCs w:val="10"/>
        </w:rPr>
      </w:pPr>
    </w:p>
    <w:p w14:paraId="7D3FDF60" w14:textId="6C095F3E" w:rsidR="00E171E0" w:rsidRDefault="00C40DB4" w:rsidP="003750CC">
      <w:pPr>
        <w:spacing w:after="0" w:line="276" w:lineRule="auto"/>
        <w:rPr>
          <w:rFonts w:cs="Arial"/>
          <w:b/>
          <w:bCs/>
          <w:szCs w:val="22"/>
        </w:rPr>
      </w:pPr>
      <w:r>
        <w:rPr>
          <w:rFonts w:cs="Arial"/>
          <w:b/>
          <w:bCs/>
          <w:szCs w:val="22"/>
        </w:rPr>
        <w:t xml:space="preserve">Figure </w:t>
      </w:r>
      <w:r w:rsidR="00FA5D72">
        <w:rPr>
          <w:rFonts w:cs="Arial"/>
          <w:b/>
          <w:bCs/>
          <w:szCs w:val="22"/>
        </w:rPr>
        <w:t>30</w:t>
      </w:r>
      <w:r>
        <w:rPr>
          <w:rFonts w:cs="Arial"/>
          <w:b/>
          <w:bCs/>
          <w:szCs w:val="22"/>
        </w:rPr>
        <w:t xml:space="preserve">. </w:t>
      </w:r>
      <w:r w:rsidR="00E74DB6">
        <w:rPr>
          <w:rFonts w:cs="Arial"/>
          <w:b/>
          <w:bCs/>
          <w:szCs w:val="22"/>
        </w:rPr>
        <w:t xml:space="preserve">Industry of employment – percentage </w:t>
      </w:r>
      <w:r w:rsidR="00E74DB6" w:rsidRPr="00456B7C">
        <w:rPr>
          <w:rFonts w:cs="Arial"/>
          <w:b/>
          <w:bCs/>
          <w:szCs w:val="22"/>
        </w:rPr>
        <w:t>of participants</w:t>
      </w:r>
    </w:p>
    <w:p w14:paraId="5182483E" w14:textId="2ADA9390" w:rsidR="00F334C4" w:rsidRPr="00E171E0" w:rsidRDefault="00B5701D" w:rsidP="003750CC">
      <w:pPr>
        <w:spacing w:after="0" w:line="276" w:lineRule="auto"/>
        <w:rPr>
          <w:rFonts w:ascii="FSMePro" w:eastAsia="FSMePro" w:hAnsi="FSMePro"/>
          <w:sz w:val="20"/>
          <w:szCs w:val="20"/>
          <w:lang w:eastAsia="en-AU"/>
        </w:rPr>
      </w:pPr>
      <w:r w:rsidRPr="00B5701D">
        <w:rPr>
          <w:rFonts w:ascii="FSMePro" w:eastAsia="FSMePro" w:hAnsi="FSMePro"/>
          <w:noProof/>
          <w:sz w:val="20"/>
          <w:szCs w:val="20"/>
          <w:lang w:eastAsia="en-AU"/>
        </w:rPr>
        <w:drawing>
          <wp:inline distT="0" distB="0" distL="0" distR="0" wp14:anchorId="1E5BCF76" wp14:editId="55423DB5">
            <wp:extent cx="5943600" cy="6855015"/>
            <wp:effectExtent l="0" t="0" r="0" b="3175"/>
            <wp:docPr id="1852312862" name="Picture 1" descr="There was 27% of participants who worked in the hospitality and tourism sector from July to September 2023. 23% in the October to December 2023 quarter, 32% from January to March 2024 and 25% in the April to June 2024 quarter. There was 21% of participants who worked in the retail and consumer products sector from July to September 2023. 23% in the October to December 2023 quarter, 22% from January to March 2024 and 23% in the April to June 2024 quarter. There was 12% of participants who worked in the trades and services sector from July to September 2023. 9% in the October to December 2023 quarter, 7% from January to March 2024 and 12% in the April to June 2024 quarter. There was 7% of participants who worked in the manufacturing/operation sector from July to September 2023. 16% in the October to December 2023 quarter, 9% from January to March 2024 and 12% in the April to June 2024 quarter. There was 5% of participants who worked in the community and support sector from July to September 2023. 5% in the October to December 2023 quarter, 2% from January to March 2024 and 4% in the April to June 2024 quarter. There was 1% of participants who worked in the transport and logistics sector from July to September 2023. 1% in the October to December 2023 quarter, 2% from January to March 2024 and 5% in the April to June 2024 quarter. There was 1% of participants who worked in the banking and financial services sector from July to September 2023. 1% in the October to December 2023 quarter, 2% from January to March 2024 and 2% in the April to June 2024 quarter. There was 1% of participants who worked in the education and training sector from July to September 2023. 2% in the October to December 2023 quarter, 4% from January to March 2024 and 0% in the April to June 2024 quarter. There was 3% of participants who worked in the administration sector from July to September 2023. 2% in the October to December 2023 quarter, 2% from January to March 2024 and 2% in the April to June 2024 quarter. There was 3% of participants who worked in the health care and medical sector from July to September 2023. 1% in the October to December 2023 quarter, 1% from January to March 2024 and 4% in the April to June 2024 quarter. There was 1% of participants who worked in the information technology sector from July to September 2023. 1% in the October to December 2023 quarter, 1% from January to March 2024 and 0% in the April to June 2024 quarter. There was 1% of participants who worked in the construction sector from July to September 2023. 2% in the October to December 2023 quarter, 2% from January to March 2024 and 4% in the April to June 2024 quarter. There were no participants working in the sales and marketing sector from July to September 2023. 1% in the October to December 2023 quarter,  with no participants in the  January to March 2024 and the April to June 2024 quarters. There was 2% of participants who worked in the media and entertainment sector from July to September 2023. 1% in the October to December 2023 quarter, 1% from January to March 2024 and 0% in the April to June 2024 quarter. There was 1% of participants who worked in the government/defence sector from July to September 2023. 1% in the October to December 2023 quarter, 3% from January to March 2024 and 1% in the April to June 2024 quarter. There were no participants who worked in the Engineering sector from July to September 2023. 1% in the October to December 2023 quarter, 0% from January to March 2024 and 1% in the April to June 2024 quarter. The total not populated wa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312862" name="Picture 1" descr="There was 27% of participants who worked in the hospitality and tourism sector from July to September 2023. 23% in the October to December 2023 quarter, 32% from January to March 2024 and 25% in the April to June 2024 quarter. There was 21% of participants who worked in the retail and consumer products sector from July to September 2023. 23% in the October to December 2023 quarter, 22% from January to March 2024 and 23% in the April to June 2024 quarter. There was 12% of participants who worked in the trades and services sector from July to September 2023. 9% in the October to December 2023 quarter, 7% from January to March 2024 and 12% in the April to June 2024 quarter. There was 7% of participants who worked in the manufacturing/operation sector from July to September 2023. 16% in the October to December 2023 quarter, 9% from January to March 2024 and 12% in the April to June 2024 quarter. There was 5% of participants who worked in the community and support sector from July to September 2023. 5% in the October to December 2023 quarter, 2% from January to March 2024 and 4% in the April to June 2024 quarter. There was 1% of participants who worked in the transport and logistics sector from July to September 2023. 1% in the October to December 2023 quarter, 2% from January to March 2024 and 5% in the April to June 2024 quarter. There was 1% of participants who worked in the banking and financial services sector from July to September 2023. 1% in the October to December 2023 quarter, 2% from January to March 2024 and 2% in the April to June 2024 quarter. There was 1% of participants who worked in the education and training sector from July to September 2023. 2% in the October to December 2023 quarter, 4% from January to March 2024 and 0% in the April to June 2024 quarter. There was 3% of participants who worked in the administration sector from July to September 2023. 2% in the October to December 2023 quarter, 2% from January to March 2024 and 2% in the April to June 2024 quarter. There was 3% of participants who worked in the health care and medical sector from July to September 2023. 1% in the October to December 2023 quarter, 1% from January to March 2024 and 4% in the April to June 2024 quarter. There was 1% of participants who worked in the information technology sector from July to September 2023. 1% in the October to December 2023 quarter, 1% from January to March 2024 and 0% in the April to June 2024 quarter. There was 1% of participants who worked in the construction sector from July to September 2023. 2% in the October to December 2023 quarter, 2% from January to March 2024 and 4% in the April to June 2024 quarter. There were no participants working in the sales and marketing sector from July to September 2023. 1% in the October to December 2023 quarter,  with no participants in the  January to March 2024 and the April to June 2024 quarters. There was 2% of participants who worked in the media and entertainment sector from July to September 2023. 1% in the October to December 2023 quarter, 1% from January to March 2024 and 0% in the April to June 2024 quarter. There was 1% of participants who worked in the government/defence sector from July to September 2023. 1% in the October to December 2023 quarter, 3% from January to March 2024 and 1% in the April to June 2024 quarter. There were no participants who worked in the Engineering sector from July to September 2023. 1% in the October to December 2023 quarter, 0% from January to March 2024 and 1% in the April to June 2024 quarter. The total not populated was 10%.&#10;"/>
                    <pic:cNvPicPr/>
                  </pic:nvPicPr>
                  <pic:blipFill>
                    <a:blip r:embed="rId49"/>
                    <a:stretch>
                      <a:fillRect/>
                    </a:stretch>
                  </pic:blipFill>
                  <pic:spPr>
                    <a:xfrm>
                      <a:off x="0" y="0"/>
                      <a:ext cx="5961489" cy="6875648"/>
                    </a:xfrm>
                    <a:prstGeom prst="rect">
                      <a:avLst/>
                    </a:prstGeom>
                  </pic:spPr>
                </pic:pic>
              </a:graphicData>
            </a:graphic>
          </wp:inline>
        </w:drawing>
      </w:r>
    </w:p>
    <w:p w14:paraId="098D6923" w14:textId="077C7B54" w:rsidR="007606ED" w:rsidRDefault="007606ED" w:rsidP="2A27AEB7">
      <w:pPr>
        <w:tabs>
          <w:tab w:val="left" w:pos="3195"/>
        </w:tabs>
        <w:spacing w:after="0" w:line="276" w:lineRule="auto"/>
        <w:rPr>
          <w:rFonts w:cs="Arial"/>
          <w:color w:val="000000" w:themeColor="text1"/>
          <w:kern w:val="24"/>
        </w:rPr>
      </w:pPr>
      <w:r w:rsidRPr="2A27AEB7">
        <w:rPr>
          <w:rFonts w:cs="Arial"/>
          <w:color w:val="000000" w:themeColor="text1"/>
          <w:kern w:val="24"/>
        </w:rPr>
        <w:t xml:space="preserve">The percentage of participants who worked </w:t>
      </w:r>
      <w:r w:rsidR="00C86989">
        <w:rPr>
          <w:rFonts w:cs="Arial"/>
          <w:color w:val="000000" w:themeColor="text1"/>
          <w:kern w:val="24"/>
        </w:rPr>
        <w:t>in</w:t>
      </w:r>
      <w:r>
        <w:t xml:space="preserve"> </w:t>
      </w:r>
      <w:r w:rsidRPr="00F02ECA">
        <w:t>Hospitality</w:t>
      </w:r>
      <w:r>
        <w:t xml:space="preserve"> </w:t>
      </w:r>
      <w:r w:rsidR="002665F4">
        <w:t>and t</w:t>
      </w:r>
      <w:r w:rsidRPr="00F02ECA">
        <w:t>ourism</w:t>
      </w:r>
      <w:r w:rsidR="002665F4">
        <w:t xml:space="preserve"> </w:t>
      </w:r>
      <w:r w:rsidR="0078223C">
        <w:t>fluctuated over the four quarters</w:t>
      </w:r>
      <w:r w:rsidR="00644B79">
        <w:t>, w</w:t>
      </w:r>
      <w:r w:rsidR="002665F4">
        <w:t xml:space="preserve">hile </w:t>
      </w:r>
      <w:r w:rsidR="00C86989">
        <w:t xml:space="preserve">the percentage of </w:t>
      </w:r>
      <w:r w:rsidR="002665F4">
        <w:t xml:space="preserve">participants working in </w:t>
      </w:r>
      <w:r>
        <w:t>Retail</w:t>
      </w:r>
      <w:r w:rsidR="002665F4">
        <w:t xml:space="preserve"> and consumer products </w:t>
      </w:r>
      <w:r w:rsidR="004F639B">
        <w:t>remained quite steady.</w:t>
      </w:r>
      <w:r w:rsidR="0078223C">
        <w:t xml:space="preserve"> </w:t>
      </w:r>
      <w:r w:rsidR="00644B79">
        <w:rPr>
          <w:rFonts w:cs="Arial"/>
          <w:color w:val="000000" w:themeColor="text1"/>
          <w:kern w:val="24"/>
          <w:szCs w:val="22"/>
        </w:rPr>
        <w:t>Both are still the</w:t>
      </w:r>
      <w:r w:rsidR="00CA0543">
        <w:rPr>
          <w:rFonts w:cs="Arial"/>
          <w:color w:val="000000" w:themeColor="text1"/>
          <w:kern w:val="24"/>
          <w:szCs w:val="22"/>
        </w:rPr>
        <w:t xml:space="preserve"> top</w:t>
      </w:r>
      <w:r w:rsidR="00644B79">
        <w:rPr>
          <w:rFonts w:cs="Arial"/>
          <w:color w:val="000000" w:themeColor="text1"/>
          <w:kern w:val="24"/>
          <w:szCs w:val="22"/>
        </w:rPr>
        <w:t xml:space="preserve"> two</w:t>
      </w:r>
      <w:r w:rsidR="00CA0543">
        <w:rPr>
          <w:rFonts w:cs="Arial"/>
          <w:color w:val="000000" w:themeColor="text1"/>
          <w:kern w:val="24"/>
          <w:szCs w:val="22"/>
        </w:rPr>
        <w:t xml:space="preserve"> industr</w:t>
      </w:r>
      <w:r w:rsidR="00644B79">
        <w:rPr>
          <w:rFonts w:cs="Arial"/>
          <w:color w:val="000000" w:themeColor="text1"/>
          <w:kern w:val="24"/>
          <w:szCs w:val="22"/>
        </w:rPr>
        <w:t>ies</w:t>
      </w:r>
      <w:r w:rsidR="00CA0543">
        <w:rPr>
          <w:rFonts w:cs="Arial"/>
          <w:color w:val="000000" w:themeColor="text1"/>
          <w:kern w:val="24"/>
          <w:szCs w:val="22"/>
        </w:rPr>
        <w:t xml:space="preserve"> </w:t>
      </w:r>
      <w:r w:rsidR="00FD3200">
        <w:rPr>
          <w:rFonts w:cs="Arial"/>
          <w:color w:val="000000" w:themeColor="text1"/>
          <w:kern w:val="24"/>
          <w:szCs w:val="22"/>
        </w:rPr>
        <w:t>for</w:t>
      </w:r>
      <w:r w:rsidR="00CA0543">
        <w:rPr>
          <w:rFonts w:cs="Arial"/>
          <w:color w:val="000000" w:themeColor="text1"/>
          <w:kern w:val="24"/>
          <w:szCs w:val="22"/>
        </w:rPr>
        <w:t xml:space="preserve"> participants to be employed </w:t>
      </w:r>
      <w:r w:rsidR="00FD3200">
        <w:rPr>
          <w:rFonts w:cs="Arial"/>
          <w:color w:val="000000" w:themeColor="text1"/>
          <w:kern w:val="24"/>
          <w:szCs w:val="22"/>
        </w:rPr>
        <w:t xml:space="preserve">in </w:t>
      </w:r>
      <w:r w:rsidR="00D30BC4">
        <w:rPr>
          <w:rFonts w:cs="Arial"/>
          <w:color w:val="000000" w:themeColor="text1"/>
          <w:kern w:val="24"/>
          <w:szCs w:val="22"/>
        </w:rPr>
        <w:t>over</w:t>
      </w:r>
      <w:r w:rsidR="00CA0543">
        <w:rPr>
          <w:rFonts w:cs="Arial"/>
          <w:color w:val="000000" w:themeColor="text1"/>
          <w:kern w:val="24"/>
          <w:szCs w:val="22"/>
        </w:rPr>
        <w:t xml:space="preserve"> the last </w:t>
      </w:r>
      <w:r w:rsidR="00644B79">
        <w:rPr>
          <w:rFonts w:cs="Arial"/>
          <w:color w:val="000000" w:themeColor="text1"/>
          <w:kern w:val="24"/>
          <w:szCs w:val="22"/>
        </w:rPr>
        <w:t>four</w:t>
      </w:r>
      <w:r w:rsidR="00CA0543">
        <w:rPr>
          <w:rFonts w:cs="Arial"/>
          <w:color w:val="000000" w:themeColor="text1"/>
          <w:kern w:val="24"/>
          <w:szCs w:val="22"/>
        </w:rPr>
        <w:t xml:space="preserve"> quarters</w:t>
      </w:r>
      <w:r w:rsidR="002665F4">
        <w:rPr>
          <w:rFonts w:cs="Arial"/>
          <w:color w:val="000000" w:themeColor="text1"/>
          <w:kern w:val="24"/>
          <w:szCs w:val="22"/>
        </w:rPr>
        <w:t xml:space="preserve">. </w:t>
      </w:r>
    </w:p>
    <w:p w14:paraId="42F5140E" w14:textId="77777777" w:rsidR="007606ED" w:rsidRDefault="007606ED" w:rsidP="003750CC">
      <w:pPr>
        <w:spacing w:after="0" w:line="276" w:lineRule="auto"/>
        <w:rPr>
          <w:rFonts w:cs="Arial"/>
          <w:color w:val="000000" w:themeColor="text1"/>
          <w:kern w:val="24"/>
          <w:szCs w:val="22"/>
        </w:rPr>
      </w:pPr>
    </w:p>
    <w:p w14:paraId="5C3C8822" w14:textId="04C579A3" w:rsidR="00A20055" w:rsidRPr="001F4275" w:rsidRDefault="007606ED" w:rsidP="001F4275">
      <w:pPr>
        <w:spacing w:after="0" w:line="276" w:lineRule="auto"/>
        <w:rPr>
          <w:color w:val="000000" w:themeColor="text1"/>
        </w:rPr>
      </w:pPr>
      <w:r w:rsidRPr="006357EA">
        <w:rPr>
          <w:color w:val="000000" w:themeColor="text1"/>
        </w:rPr>
        <w:t xml:space="preserve">From </w:t>
      </w:r>
      <w:r w:rsidR="0078223C">
        <w:rPr>
          <w:color w:val="000000" w:themeColor="text1"/>
        </w:rPr>
        <w:t>J</w:t>
      </w:r>
      <w:r w:rsidR="004F639B">
        <w:rPr>
          <w:color w:val="000000" w:themeColor="text1"/>
        </w:rPr>
        <w:t>ul</w:t>
      </w:r>
      <w:r w:rsidR="0078223C">
        <w:rPr>
          <w:color w:val="000000" w:themeColor="text1"/>
        </w:rPr>
        <w:t xml:space="preserve">y </w:t>
      </w:r>
      <w:r w:rsidR="004F639B">
        <w:rPr>
          <w:color w:val="000000" w:themeColor="text1"/>
        </w:rPr>
        <w:t xml:space="preserve">2023 </w:t>
      </w:r>
      <w:r w:rsidR="0078223C">
        <w:rPr>
          <w:color w:val="000000" w:themeColor="text1"/>
        </w:rPr>
        <w:t xml:space="preserve">to </w:t>
      </w:r>
      <w:r w:rsidR="004F639B">
        <w:rPr>
          <w:color w:val="000000" w:themeColor="text1"/>
        </w:rPr>
        <w:t>June 2024</w:t>
      </w:r>
      <w:r w:rsidRPr="006357EA">
        <w:rPr>
          <w:color w:val="000000" w:themeColor="text1"/>
        </w:rPr>
        <w:t xml:space="preserve">, of participants who finished </w:t>
      </w:r>
      <w:r>
        <w:rPr>
          <w:color w:val="000000" w:themeColor="text1"/>
        </w:rPr>
        <w:t>e</w:t>
      </w:r>
      <w:r w:rsidRPr="006357EA">
        <w:rPr>
          <w:color w:val="000000" w:themeColor="text1"/>
        </w:rPr>
        <w:t xml:space="preserve">mployment </w:t>
      </w:r>
      <w:r>
        <w:rPr>
          <w:color w:val="000000" w:themeColor="text1"/>
        </w:rPr>
        <w:t>s</w:t>
      </w:r>
      <w:r w:rsidRPr="006357EA">
        <w:rPr>
          <w:color w:val="000000" w:themeColor="text1"/>
        </w:rPr>
        <w:t xml:space="preserve">upport with paid employment, </w:t>
      </w:r>
      <w:r w:rsidR="0059063D">
        <w:rPr>
          <w:color w:val="000000" w:themeColor="text1"/>
        </w:rPr>
        <w:t>70</w:t>
      </w:r>
      <w:r w:rsidRPr="006357EA">
        <w:rPr>
          <w:color w:val="000000" w:themeColor="text1"/>
        </w:rPr>
        <w:t xml:space="preserve">% work in Hospitality, Tourism, </w:t>
      </w:r>
      <w:r>
        <w:rPr>
          <w:color w:val="000000" w:themeColor="text1"/>
        </w:rPr>
        <w:t xml:space="preserve">Retail, </w:t>
      </w:r>
      <w:r w:rsidRPr="006357EA">
        <w:rPr>
          <w:color w:val="000000" w:themeColor="text1"/>
        </w:rPr>
        <w:t>Trades, Manufacturing, or Operation.</w:t>
      </w:r>
      <w:bookmarkStart w:id="133" w:name="_Toc105491531"/>
      <w:r w:rsidR="0059063D">
        <w:rPr>
          <w:color w:val="000000" w:themeColor="text1"/>
        </w:rPr>
        <w:t xml:space="preserve"> This is up from 65% in the previous version of this report (to December 2023).</w:t>
      </w:r>
      <w:r w:rsidR="00A20055">
        <w:br w:type="page"/>
      </w:r>
    </w:p>
    <w:p w14:paraId="3B31F57D" w14:textId="2310F2BA" w:rsidR="00A63019" w:rsidRDefault="00A63019" w:rsidP="003750CC">
      <w:pPr>
        <w:pStyle w:val="Heading3"/>
        <w:spacing w:before="0" w:after="0" w:line="276" w:lineRule="auto"/>
        <w:ind w:left="709" w:hanging="709"/>
      </w:pPr>
      <w:bookmarkStart w:id="134" w:name="_Toc153456998"/>
      <w:bookmarkStart w:id="135" w:name="_Toc195003756"/>
      <w:r w:rsidRPr="00A63019">
        <w:lastRenderedPageBreak/>
        <w:t>NDI</w:t>
      </w:r>
      <w:r w:rsidR="007B5D66">
        <w:t>S</w:t>
      </w:r>
      <w:r w:rsidRPr="00A63019">
        <w:t xml:space="preserve"> </w:t>
      </w:r>
      <w:r w:rsidR="007B5D66">
        <w:t>s</w:t>
      </w:r>
      <w:r w:rsidRPr="00A63019">
        <w:t xml:space="preserve">upports in </w:t>
      </w:r>
      <w:r w:rsidR="007B5D66">
        <w:t>e</w:t>
      </w:r>
      <w:r w:rsidRPr="00A63019">
        <w:t>mploymen</w:t>
      </w:r>
      <w:r>
        <w:t>t</w:t>
      </w:r>
      <w:bookmarkEnd w:id="133"/>
      <w:bookmarkEnd w:id="134"/>
      <w:bookmarkEnd w:id="135"/>
    </w:p>
    <w:p w14:paraId="520C1469" w14:textId="03AEB66E" w:rsidR="0027283D" w:rsidRPr="00C40DB4" w:rsidRDefault="0027283D" w:rsidP="00126F65">
      <w:pPr>
        <w:spacing w:after="0" w:line="276" w:lineRule="auto"/>
        <w:rPr>
          <w:sz w:val="10"/>
          <w:szCs w:val="10"/>
        </w:rPr>
      </w:pPr>
    </w:p>
    <w:p w14:paraId="1C21B51A" w14:textId="0D86E4F2" w:rsidR="00867CC9" w:rsidRDefault="00C40DB4" w:rsidP="003750CC">
      <w:pPr>
        <w:spacing w:after="0" w:line="276" w:lineRule="auto"/>
        <w:rPr>
          <w:rFonts w:cs="Arial"/>
          <w:b/>
          <w:bCs/>
          <w:szCs w:val="22"/>
        </w:rPr>
      </w:pPr>
      <w:r>
        <w:rPr>
          <w:rFonts w:cs="Arial"/>
          <w:b/>
          <w:bCs/>
          <w:szCs w:val="22"/>
        </w:rPr>
        <w:t xml:space="preserve">Figure </w:t>
      </w:r>
      <w:r w:rsidR="00FA5D72">
        <w:rPr>
          <w:rFonts w:cs="Arial"/>
          <w:b/>
          <w:bCs/>
          <w:szCs w:val="22"/>
        </w:rPr>
        <w:t>31</w:t>
      </w:r>
      <w:r>
        <w:rPr>
          <w:rFonts w:cs="Arial"/>
          <w:b/>
          <w:bCs/>
          <w:szCs w:val="22"/>
        </w:rPr>
        <w:t xml:space="preserve">. </w:t>
      </w:r>
      <w:r w:rsidR="00867CC9" w:rsidRPr="00867CC9">
        <w:rPr>
          <w:rFonts w:cs="Arial"/>
          <w:b/>
          <w:bCs/>
          <w:szCs w:val="22"/>
        </w:rPr>
        <w:t xml:space="preserve">Will the </w:t>
      </w:r>
      <w:r w:rsidR="00867CC9">
        <w:rPr>
          <w:rFonts w:cs="Arial"/>
          <w:b/>
          <w:bCs/>
          <w:szCs w:val="22"/>
        </w:rPr>
        <w:t>p</w:t>
      </w:r>
      <w:r w:rsidR="00867CC9" w:rsidRPr="00867CC9">
        <w:rPr>
          <w:rFonts w:cs="Arial"/>
          <w:b/>
          <w:bCs/>
          <w:szCs w:val="22"/>
        </w:rPr>
        <w:t xml:space="preserve">articipant be </w:t>
      </w:r>
      <w:r w:rsidR="00867CC9">
        <w:rPr>
          <w:rFonts w:cs="Arial"/>
          <w:b/>
          <w:bCs/>
          <w:szCs w:val="22"/>
        </w:rPr>
        <w:t>u</w:t>
      </w:r>
      <w:r w:rsidR="00867CC9" w:rsidRPr="00867CC9">
        <w:rPr>
          <w:rFonts w:cs="Arial"/>
          <w:b/>
          <w:bCs/>
          <w:szCs w:val="22"/>
        </w:rPr>
        <w:t>tilising NDI</w:t>
      </w:r>
      <w:r w:rsidR="007B5D66">
        <w:rPr>
          <w:rFonts w:cs="Arial"/>
          <w:b/>
          <w:bCs/>
          <w:szCs w:val="22"/>
        </w:rPr>
        <w:t>S</w:t>
      </w:r>
      <w:r w:rsidR="00867CC9" w:rsidRPr="00867CC9">
        <w:rPr>
          <w:rFonts w:cs="Arial"/>
          <w:b/>
          <w:bCs/>
          <w:szCs w:val="22"/>
        </w:rPr>
        <w:t xml:space="preserve"> </w:t>
      </w:r>
      <w:r w:rsidR="00867CC9">
        <w:rPr>
          <w:rFonts w:cs="Arial"/>
          <w:b/>
          <w:bCs/>
          <w:szCs w:val="22"/>
        </w:rPr>
        <w:t>s</w:t>
      </w:r>
      <w:r w:rsidR="00867CC9" w:rsidRPr="00867CC9">
        <w:rPr>
          <w:rFonts w:cs="Arial"/>
          <w:b/>
          <w:bCs/>
          <w:szCs w:val="22"/>
        </w:rPr>
        <w:t xml:space="preserve">upports in </w:t>
      </w:r>
      <w:r w:rsidR="00867CC9">
        <w:rPr>
          <w:rFonts w:cs="Arial"/>
          <w:b/>
          <w:bCs/>
          <w:szCs w:val="22"/>
        </w:rPr>
        <w:t>e</w:t>
      </w:r>
      <w:r w:rsidR="00867CC9" w:rsidRPr="00867CC9">
        <w:rPr>
          <w:rFonts w:cs="Arial"/>
          <w:b/>
          <w:bCs/>
          <w:szCs w:val="22"/>
        </w:rPr>
        <w:t>mployment?</w:t>
      </w:r>
      <w:r w:rsidR="00867CC9">
        <w:rPr>
          <w:rFonts w:cs="Arial"/>
          <w:b/>
          <w:bCs/>
          <w:szCs w:val="22"/>
        </w:rPr>
        <w:t xml:space="preserve"> </w:t>
      </w:r>
      <w:r w:rsidR="007F5BCB">
        <w:rPr>
          <w:rFonts w:cs="Arial"/>
          <w:b/>
          <w:bCs/>
          <w:szCs w:val="22"/>
        </w:rPr>
        <w:t>–</w:t>
      </w:r>
      <w:r w:rsidR="00867CC9">
        <w:rPr>
          <w:rFonts w:cs="Arial"/>
          <w:b/>
          <w:bCs/>
          <w:szCs w:val="22"/>
        </w:rPr>
        <w:t xml:space="preserve"> </w:t>
      </w:r>
      <w:r w:rsidR="00556261">
        <w:rPr>
          <w:rFonts w:cs="Arial"/>
          <w:b/>
          <w:bCs/>
          <w:szCs w:val="22"/>
        </w:rPr>
        <w:t xml:space="preserve">percentage </w:t>
      </w:r>
      <w:r w:rsidR="00867CC9" w:rsidRPr="00456B7C">
        <w:rPr>
          <w:rFonts w:cs="Arial"/>
          <w:b/>
          <w:bCs/>
          <w:szCs w:val="22"/>
        </w:rPr>
        <w:t>of participants</w:t>
      </w:r>
    </w:p>
    <w:p w14:paraId="2E55C2EE" w14:textId="4A534036" w:rsidR="00187FE7" w:rsidRPr="00E171E0" w:rsidRDefault="00C25283" w:rsidP="003750CC">
      <w:pPr>
        <w:spacing w:after="0" w:line="276" w:lineRule="auto"/>
        <w:rPr>
          <w:rFonts w:ascii="FSMePro" w:eastAsia="FSMePro" w:hAnsi="FSMePro"/>
          <w:sz w:val="20"/>
          <w:szCs w:val="20"/>
          <w:lang w:eastAsia="en-AU"/>
        </w:rPr>
      </w:pPr>
      <w:r w:rsidRPr="00C25283">
        <w:rPr>
          <w:rFonts w:ascii="FSMePro" w:eastAsia="FSMePro" w:hAnsi="FSMePro"/>
          <w:noProof/>
          <w:sz w:val="20"/>
          <w:szCs w:val="20"/>
          <w:lang w:eastAsia="en-AU"/>
        </w:rPr>
        <w:drawing>
          <wp:inline distT="0" distB="0" distL="0" distR="0" wp14:anchorId="76D34443" wp14:editId="367A3ADD">
            <wp:extent cx="5746750" cy="1407795"/>
            <wp:effectExtent l="0" t="0" r="6350" b="1905"/>
            <wp:docPr id="534619770" name="Picture 1" descr="The percentage of participants who said they would be utilising supports in employment in the July to September 2023 quarter was 24%. From July to September 2023, 24% said they would be utilising supports in employment, 31% in the January to March 2024 quarter and 32% in the April to June 2024 quarter. The percentage of participants who said they would not be utilising supports in employment in the July to September 2023 quarter was 47%. From July to September 2023, 38% said they would be utilising supports in employment, 49% in the January to March 2024 quarter and 49% in the April to June 2024 quarter. The percentage of participants who were unknown in the July to September 2023 quarter was 23%. From July to September 2023, 24% said they would be utilising supports in employment, 15% in the January to March 2024 quarter and 15% in the April to June 2024 quarter. The total not populated was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619770" name="Picture 1" descr="The percentage of participants who said they would be utilising supports in employment in the July to September 2023 quarter was 24%. From July to September 2023, 24% said they would be utilising supports in employment, 31% in the January to March 2024 quarter and 32% in the April to June 2024 quarter. The percentage of participants who said they would not be utilising supports in employment in the July to September 2023 quarter was 47%. From July to September 2023, 38% said they would be utilising supports in employment, 49% in the January to March 2024 quarter and 49% in the April to June 2024 quarter. The percentage of participants who were unknown in the July to September 2023 quarter was 23%. From July to September 2023, 24% said they would be utilising supports in employment, 15% in the January to March 2024 quarter and 15% in the April to June 2024 quarter. The total not populated was 6%.&#10;"/>
                    <pic:cNvPicPr/>
                  </pic:nvPicPr>
                  <pic:blipFill>
                    <a:blip r:embed="rId50"/>
                    <a:stretch>
                      <a:fillRect/>
                    </a:stretch>
                  </pic:blipFill>
                  <pic:spPr>
                    <a:xfrm>
                      <a:off x="0" y="0"/>
                      <a:ext cx="5746750" cy="1407795"/>
                    </a:xfrm>
                    <a:prstGeom prst="rect">
                      <a:avLst/>
                    </a:prstGeom>
                  </pic:spPr>
                </pic:pic>
              </a:graphicData>
            </a:graphic>
          </wp:inline>
        </w:drawing>
      </w:r>
    </w:p>
    <w:p w14:paraId="0AD2543E" w14:textId="27BB7A9D" w:rsidR="007606ED" w:rsidRDefault="007606ED" w:rsidP="2BA586DA">
      <w:pPr>
        <w:spacing w:after="0" w:line="276" w:lineRule="auto"/>
        <w:rPr>
          <w:rFonts w:cs="Arial"/>
          <w:b/>
          <w:bCs/>
        </w:rPr>
      </w:pPr>
      <w:r w:rsidRPr="2BA586DA">
        <w:rPr>
          <w:rFonts w:cs="Arial"/>
          <w:color w:val="000000" w:themeColor="text1"/>
          <w:kern w:val="24"/>
        </w:rPr>
        <w:t>The percentage of participants that will be utili</w:t>
      </w:r>
      <w:r w:rsidR="6DB9341E" w:rsidRPr="2BA586DA">
        <w:rPr>
          <w:rFonts w:cs="Arial"/>
          <w:color w:val="000000" w:themeColor="text1"/>
          <w:kern w:val="24"/>
        </w:rPr>
        <w:t>s</w:t>
      </w:r>
      <w:r w:rsidRPr="2BA586DA">
        <w:rPr>
          <w:rFonts w:cs="Arial"/>
          <w:color w:val="000000" w:themeColor="text1"/>
          <w:kern w:val="24"/>
        </w:rPr>
        <w:t>ing NDI</w:t>
      </w:r>
      <w:r w:rsidR="001179BE">
        <w:rPr>
          <w:rFonts w:cs="Arial"/>
          <w:color w:val="000000" w:themeColor="text1"/>
          <w:kern w:val="24"/>
        </w:rPr>
        <w:t xml:space="preserve">S </w:t>
      </w:r>
      <w:r w:rsidRPr="2BA586DA">
        <w:rPr>
          <w:rFonts w:cs="Arial"/>
          <w:color w:val="000000" w:themeColor="text1"/>
          <w:kern w:val="24"/>
        </w:rPr>
        <w:t xml:space="preserve">supports in employment has </w:t>
      </w:r>
      <w:r w:rsidR="00174337">
        <w:rPr>
          <w:rFonts w:cs="Arial"/>
          <w:color w:val="000000" w:themeColor="text1"/>
          <w:kern w:val="24"/>
        </w:rPr>
        <w:t>continued to increase over the four quarters.</w:t>
      </w:r>
      <w:r w:rsidR="00434645" w:rsidRPr="2BA586DA">
        <w:rPr>
          <w:rFonts w:cs="Arial"/>
          <w:color w:val="000000" w:themeColor="text1"/>
          <w:kern w:val="24"/>
        </w:rPr>
        <w:t xml:space="preserve"> </w:t>
      </w:r>
    </w:p>
    <w:p w14:paraId="65B00F19" w14:textId="77777777" w:rsidR="007606ED" w:rsidRDefault="007606ED" w:rsidP="003750CC">
      <w:pPr>
        <w:spacing w:after="0" w:line="276" w:lineRule="auto"/>
        <w:rPr>
          <w:rFonts w:cs="Arial"/>
          <w:b/>
          <w:bCs/>
          <w:szCs w:val="22"/>
        </w:rPr>
      </w:pPr>
    </w:p>
    <w:p w14:paraId="7718F02B" w14:textId="5DC640CD" w:rsidR="007606ED" w:rsidRPr="00867CC9" w:rsidRDefault="007606ED" w:rsidP="2BA586DA">
      <w:pPr>
        <w:spacing w:after="0" w:line="276" w:lineRule="auto"/>
        <w:rPr>
          <w:rFonts w:cs="Arial"/>
          <w:b/>
          <w:bCs/>
        </w:rPr>
      </w:pPr>
      <w:r w:rsidRPr="2BA586DA">
        <w:rPr>
          <w:rFonts w:cs="Arial"/>
          <w:color w:val="000000" w:themeColor="text1"/>
          <w:kern w:val="24"/>
        </w:rPr>
        <w:t>F</w:t>
      </w:r>
      <w:r w:rsidR="00561F0D">
        <w:rPr>
          <w:rFonts w:cs="Arial"/>
          <w:color w:val="000000" w:themeColor="text1"/>
          <w:kern w:val="24"/>
        </w:rPr>
        <w:t xml:space="preserve">or the </w:t>
      </w:r>
      <w:r w:rsidR="00174337">
        <w:rPr>
          <w:rFonts w:cs="Arial"/>
          <w:color w:val="000000" w:themeColor="text1"/>
          <w:kern w:val="24"/>
        </w:rPr>
        <w:t>202</w:t>
      </w:r>
      <w:r w:rsidR="00B927A1">
        <w:rPr>
          <w:rFonts w:cs="Arial"/>
          <w:color w:val="000000" w:themeColor="text1"/>
          <w:kern w:val="24"/>
        </w:rPr>
        <w:t>4</w:t>
      </w:r>
      <w:r w:rsidR="00174337">
        <w:rPr>
          <w:rFonts w:cs="Arial"/>
          <w:color w:val="000000" w:themeColor="text1"/>
          <w:kern w:val="24"/>
        </w:rPr>
        <w:t xml:space="preserve"> </w:t>
      </w:r>
      <w:r w:rsidR="00B927A1">
        <w:rPr>
          <w:rFonts w:cs="Arial"/>
          <w:color w:val="000000" w:themeColor="text1"/>
          <w:kern w:val="24"/>
        </w:rPr>
        <w:t>financial</w:t>
      </w:r>
      <w:r w:rsidR="00174337">
        <w:rPr>
          <w:rFonts w:cs="Arial"/>
          <w:color w:val="000000" w:themeColor="text1"/>
          <w:kern w:val="24"/>
        </w:rPr>
        <w:t xml:space="preserve"> </w:t>
      </w:r>
      <w:r w:rsidR="00561F0D">
        <w:rPr>
          <w:rFonts w:cs="Arial"/>
          <w:color w:val="000000" w:themeColor="text1"/>
          <w:kern w:val="24"/>
        </w:rPr>
        <w:t>year</w:t>
      </w:r>
      <w:r w:rsidRPr="2BA586DA">
        <w:rPr>
          <w:rFonts w:cs="Arial"/>
          <w:color w:val="000000" w:themeColor="text1"/>
          <w:kern w:val="24"/>
        </w:rPr>
        <w:t xml:space="preserve">, </w:t>
      </w:r>
      <w:r w:rsidR="001179BE">
        <w:rPr>
          <w:rFonts w:cs="Arial"/>
          <w:color w:val="000000" w:themeColor="text1"/>
          <w:kern w:val="24"/>
        </w:rPr>
        <w:t xml:space="preserve">providers reported </w:t>
      </w:r>
      <w:r w:rsidR="005B535A">
        <w:rPr>
          <w:rFonts w:cs="Arial"/>
          <w:color w:val="000000" w:themeColor="text1"/>
          <w:kern w:val="24"/>
        </w:rPr>
        <w:t>2</w:t>
      </w:r>
      <w:r w:rsidR="00B927A1">
        <w:rPr>
          <w:rFonts w:cs="Arial"/>
          <w:color w:val="000000" w:themeColor="text1"/>
          <w:kern w:val="24"/>
        </w:rPr>
        <w:t>9</w:t>
      </w:r>
      <w:r w:rsidR="55A306BA" w:rsidRPr="2BA586DA">
        <w:rPr>
          <w:rFonts w:cs="Arial"/>
          <w:color w:val="000000" w:themeColor="text1"/>
          <w:kern w:val="24"/>
        </w:rPr>
        <w:t xml:space="preserve">% </w:t>
      </w:r>
      <w:r w:rsidRPr="2BA586DA">
        <w:rPr>
          <w:rFonts w:cs="Arial"/>
          <w:color w:val="000000" w:themeColor="text1"/>
          <w:kern w:val="24"/>
        </w:rPr>
        <w:t>of participants who finished employment support with paid employment will be using NDIS supports in employment to maintain their employment.</w:t>
      </w:r>
      <w:r w:rsidR="00174337">
        <w:rPr>
          <w:rFonts w:cs="Arial"/>
          <w:color w:val="000000" w:themeColor="text1"/>
          <w:kern w:val="24"/>
        </w:rPr>
        <w:t xml:space="preserve"> This is an increase from the 2</w:t>
      </w:r>
      <w:r w:rsidR="00B927A1">
        <w:rPr>
          <w:rFonts w:cs="Arial"/>
          <w:color w:val="000000" w:themeColor="text1"/>
          <w:kern w:val="24"/>
        </w:rPr>
        <w:t>5</w:t>
      </w:r>
      <w:r w:rsidR="00174337">
        <w:rPr>
          <w:rFonts w:cs="Arial"/>
          <w:color w:val="000000" w:themeColor="text1"/>
          <w:kern w:val="24"/>
        </w:rPr>
        <w:t xml:space="preserve">% figure in the fourth version of this report for </w:t>
      </w:r>
      <w:r w:rsidR="00B927A1">
        <w:rPr>
          <w:rFonts w:cs="Arial"/>
          <w:color w:val="000000" w:themeColor="text1"/>
          <w:kern w:val="24"/>
        </w:rPr>
        <w:t xml:space="preserve">calendar </w:t>
      </w:r>
      <w:r w:rsidR="00174337">
        <w:rPr>
          <w:rFonts w:cs="Arial"/>
          <w:color w:val="000000" w:themeColor="text1"/>
          <w:kern w:val="24"/>
        </w:rPr>
        <w:t>year 2023.</w:t>
      </w:r>
    </w:p>
    <w:p w14:paraId="35113CDF" w14:textId="159D73E3" w:rsidR="004D7336" w:rsidRPr="00AB28C1" w:rsidRDefault="004D7336" w:rsidP="003750CC">
      <w:pPr>
        <w:spacing w:after="0" w:line="276" w:lineRule="auto"/>
        <w:rPr>
          <w:b/>
          <w:color w:val="6B2976"/>
          <w:szCs w:val="22"/>
        </w:rPr>
      </w:pPr>
      <w:bookmarkStart w:id="136" w:name="_Supported_Wages"/>
      <w:bookmarkStart w:id="137" w:name="_Toc105491532"/>
      <w:bookmarkEnd w:id="136"/>
    </w:p>
    <w:p w14:paraId="0E0ACB59" w14:textId="66ABF1F9" w:rsidR="00B8744D" w:rsidRDefault="00A63019" w:rsidP="003750CC">
      <w:pPr>
        <w:pStyle w:val="Heading3"/>
        <w:spacing w:before="0" w:after="0" w:line="276" w:lineRule="auto"/>
        <w:ind w:left="709" w:hanging="709"/>
      </w:pPr>
      <w:bookmarkStart w:id="138" w:name="_Toc153456999"/>
      <w:bookmarkStart w:id="139" w:name="_Toc195003757"/>
      <w:r w:rsidRPr="00A63019">
        <w:t xml:space="preserve">Supported </w:t>
      </w:r>
      <w:r w:rsidR="00FA4B1D">
        <w:t>w</w:t>
      </w:r>
      <w:r w:rsidRPr="00A63019">
        <w:t>ages</w:t>
      </w:r>
      <w:bookmarkEnd w:id="137"/>
      <w:bookmarkEnd w:id="138"/>
      <w:bookmarkEnd w:id="139"/>
    </w:p>
    <w:p w14:paraId="26BB307D" w14:textId="77777777" w:rsidR="00F334C4" w:rsidRPr="006F67CC" w:rsidRDefault="00F334C4" w:rsidP="003750CC">
      <w:pPr>
        <w:spacing w:after="0" w:line="276" w:lineRule="auto"/>
        <w:rPr>
          <w:rFonts w:cs="Arial"/>
          <w:color w:val="000000" w:themeColor="text1"/>
          <w:kern w:val="24"/>
          <w:sz w:val="10"/>
          <w:szCs w:val="10"/>
        </w:rPr>
      </w:pPr>
    </w:p>
    <w:p w14:paraId="483E272F" w14:textId="65FBDEED" w:rsidR="0008030D" w:rsidRDefault="00C40DB4" w:rsidP="003750CC">
      <w:pPr>
        <w:spacing w:after="0" w:line="276" w:lineRule="auto"/>
        <w:rPr>
          <w:rFonts w:cs="Arial"/>
          <w:b/>
          <w:bCs/>
        </w:rPr>
      </w:pPr>
      <w:r>
        <w:rPr>
          <w:rFonts w:cs="Arial"/>
          <w:b/>
          <w:bCs/>
        </w:rPr>
        <w:t>Figure 3</w:t>
      </w:r>
      <w:r w:rsidR="00FA5D72">
        <w:rPr>
          <w:rFonts w:cs="Arial"/>
          <w:b/>
          <w:bCs/>
        </w:rPr>
        <w:t>2</w:t>
      </w:r>
      <w:r>
        <w:rPr>
          <w:rFonts w:cs="Arial"/>
          <w:b/>
          <w:bCs/>
        </w:rPr>
        <w:t xml:space="preserve">. </w:t>
      </w:r>
      <w:r w:rsidR="00753584" w:rsidRPr="2A27AEB7">
        <w:rPr>
          <w:rFonts w:cs="Arial"/>
          <w:b/>
          <w:bCs/>
        </w:rPr>
        <w:t xml:space="preserve">Will the </w:t>
      </w:r>
      <w:r w:rsidR="00DF4264">
        <w:rPr>
          <w:rFonts w:cs="Arial"/>
          <w:b/>
          <w:bCs/>
        </w:rPr>
        <w:t>participant receive a wage determined under the supported wage system? - P</w:t>
      </w:r>
      <w:r w:rsidR="00A849B5" w:rsidRPr="2A27AEB7">
        <w:rPr>
          <w:rFonts w:cs="Arial"/>
          <w:b/>
          <w:bCs/>
        </w:rPr>
        <w:t>ercentage</w:t>
      </w:r>
      <w:r w:rsidR="00753584" w:rsidRPr="2A27AEB7">
        <w:rPr>
          <w:rFonts w:cs="Arial"/>
          <w:b/>
          <w:bCs/>
        </w:rPr>
        <w:t xml:space="preserve"> of participants</w:t>
      </w:r>
    </w:p>
    <w:p w14:paraId="74F21EF0" w14:textId="0E09EEEB" w:rsidR="007D5EB8" w:rsidRPr="00E171E0" w:rsidRDefault="00BD2395" w:rsidP="003750CC">
      <w:pPr>
        <w:spacing w:after="0" w:line="276" w:lineRule="auto"/>
        <w:rPr>
          <w:rFonts w:ascii="FSMePro" w:eastAsia="FSMePro" w:hAnsi="FSMePro"/>
          <w:sz w:val="20"/>
          <w:szCs w:val="20"/>
          <w:lang w:eastAsia="en-AU"/>
        </w:rPr>
      </w:pPr>
      <w:r w:rsidRPr="00BD2395">
        <w:rPr>
          <w:rFonts w:ascii="FSMePro" w:eastAsia="FSMePro" w:hAnsi="FSMePro"/>
          <w:noProof/>
          <w:sz w:val="20"/>
          <w:szCs w:val="20"/>
          <w:lang w:eastAsia="en-AU"/>
        </w:rPr>
        <w:drawing>
          <wp:inline distT="0" distB="0" distL="0" distR="0" wp14:anchorId="2E1F56BC" wp14:editId="2F244005">
            <wp:extent cx="5746750" cy="1389380"/>
            <wp:effectExtent l="0" t="0" r="6350" b="1270"/>
            <wp:docPr id="749696826" name="Picture 1" descr="The percentage of participants who reported to be receiving a wage determined under the supported wage system in the July to September 2023 quarter was 20%. There was 23% in the October to December quarter and 20% in the January to March quarter. From April to June, 16% were reported to be receiving a wage determined under the supported wage system. The percentage of participants who said they would not be receiving a wage determined under the supported wage system in the July to September 2023 quarter was 68%. There was 65% in the October to December quarter and 63% in the January to March quarter. From April to June, 69% said they would not be receiving a wage determined under the supported wage system. The percentage of participants where receipt of a wage determined under the supported wage system was unknown in the July to September 2023 quarter was 5%. October to December 2023, 5% were unknown,   7% in the January to March 2024 quarter and 9% in the April to June 2024 quarter. The total not populated was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696826" name="Picture 1" descr="The percentage of participants who reported to be receiving a wage determined under the supported wage system in the July to September 2023 quarter was 20%. There was 23% in the October to December quarter and 20% in the January to March quarter. From April to June, 16% were reported to be receiving a wage determined under the supported wage system. The percentage of participants who said they would not be receiving a wage determined under the supported wage system in the July to September 2023 quarter was 68%. There was 65% in the October to December quarter and 63% in the January to March quarter. From April to June, 69% said they would not be receiving a wage determined under the supported wage system. The percentage of participants where receipt of a wage determined under the supported wage system was unknown in the July to September 2023 quarter was 5%. October to December 2023, 5% were unknown,   7% in the January to March 2024 quarter and 9% in the April to June 2024 quarter. The total not populated was 8%.&#10;"/>
                    <pic:cNvPicPr/>
                  </pic:nvPicPr>
                  <pic:blipFill>
                    <a:blip r:embed="rId51"/>
                    <a:stretch>
                      <a:fillRect/>
                    </a:stretch>
                  </pic:blipFill>
                  <pic:spPr>
                    <a:xfrm>
                      <a:off x="0" y="0"/>
                      <a:ext cx="5746750" cy="1389380"/>
                    </a:xfrm>
                    <a:prstGeom prst="rect">
                      <a:avLst/>
                    </a:prstGeom>
                  </pic:spPr>
                </pic:pic>
              </a:graphicData>
            </a:graphic>
          </wp:inline>
        </w:drawing>
      </w:r>
    </w:p>
    <w:p w14:paraId="66FFF47A" w14:textId="4FF7D676" w:rsidR="00434645" w:rsidRPr="009A7A2B" w:rsidRDefault="00434645" w:rsidP="2BA586DA">
      <w:pPr>
        <w:spacing w:after="0" w:line="276" w:lineRule="auto"/>
        <w:rPr>
          <w:rFonts w:cs="Arial"/>
          <w:color w:val="000000" w:themeColor="text1"/>
          <w:kern w:val="24"/>
        </w:rPr>
      </w:pPr>
      <w:r w:rsidRPr="2BA586DA">
        <w:rPr>
          <w:rFonts w:cs="Arial"/>
          <w:color w:val="000000" w:themeColor="text1"/>
          <w:kern w:val="24"/>
        </w:rPr>
        <w:t xml:space="preserve">Of participants who finished employment support with paid employment, the percentage </w:t>
      </w:r>
      <w:r w:rsidR="00315182" w:rsidRPr="00F9259F">
        <w:rPr>
          <w:rFonts w:cs="Arial"/>
          <w:color w:val="000000" w:themeColor="text1"/>
          <w:kern w:val="24"/>
        </w:rPr>
        <w:t xml:space="preserve">who were reported to receive a wage determined </w:t>
      </w:r>
      <w:r w:rsidR="00D23826">
        <w:rPr>
          <w:rFonts w:cs="Arial"/>
          <w:color w:val="000000" w:themeColor="text1"/>
          <w:kern w:val="24"/>
        </w:rPr>
        <w:t>under</w:t>
      </w:r>
      <w:r w:rsidR="00315182" w:rsidRPr="00F9259F">
        <w:rPr>
          <w:rFonts w:cs="Arial"/>
          <w:color w:val="000000" w:themeColor="text1"/>
          <w:kern w:val="24"/>
        </w:rPr>
        <w:t xml:space="preserve"> </w:t>
      </w:r>
      <w:r w:rsidR="00315182" w:rsidRPr="009A7A2B">
        <w:rPr>
          <w:rFonts w:cs="Arial"/>
          <w:color w:val="000000" w:themeColor="text1"/>
          <w:kern w:val="24"/>
        </w:rPr>
        <w:t>the Supported Wage System (S</w:t>
      </w:r>
      <w:r w:rsidR="00165F21" w:rsidRPr="009A7A2B">
        <w:rPr>
          <w:rFonts w:cs="Arial"/>
          <w:color w:val="000000" w:themeColor="text1"/>
          <w:spacing w:val="-60"/>
          <w:kern w:val="24"/>
        </w:rPr>
        <w:t xml:space="preserve"> </w:t>
      </w:r>
      <w:r w:rsidR="00315182" w:rsidRPr="009A7A2B">
        <w:rPr>
          <w:rFonts w:cs="Arial"/>
          <w:color w:val="000000" w:themeColor="text1"/>
          <w:kern w:val="24"/>
        </w:rPr>
        <w:t>W</w:t>
      </w:r>
      <w:r w:rsidR="00165F21" w:rsidRPr="009A7A2B">
        <w:rPr>
          <w:rFonts w:cs="Arial"/>
          <w:color w:val="000000" w:themeColor="text1"/>
          <w:spacing w:val="-60"/>
          <w:kern w:val="24"/>
        </w:rPr>
        <w:t xml:space="preserve"> </w:t>
      </w:r>
      <w:r w:rsidR="00315182" w:rsidRPr="009A7A2B">
        <w:rPr>
          <w:rFonts w:cs="Arial"/>
          <w:color w:val="000000" w:themeColor="text1"/>
          <w:kern w:val="24"/>
        </w:rPr>
        <w:t xml:space="preserve">S) </w:t>
      </w:r>
      <w:r w:rsidR="02F8B0CA" w:rsidRPr="009A7A2B">
        <w:rPr>
          <w:rFonts w:cs="Arial"/>
          <w:color w:val="000000" w:themeColor="text1"/>
          <w:kern w:val="24"/>
        </w:rPr>
        <w:t xml:space="preserve">has </w:t>
      </w:r>
      <w:r w:rsidR="00174337">
        <w:rPr>
          <w:rFonts w:cs="Arial"/>
          <w:color w:val="000000" w:themeColor="text1"/>
          <w:kern w:val="24"/>
        </w:rPr>
        <w:t>remained stable</w:t>
      </w:r>
      <w:r w:rsidR="005B535A" w:rsidRPr="009A7A2B">
        <w:rPr>
          <w:rFonts w:cs="Arial"/>
          <w:color w:val="000000" w:themeColor="text1"/>
          <w:kern w:val="24"/>
        </w:rPr>
        <w:t>.</w:t>
      </w:r>
    </w:p>
    <w:p w14:paraId="1615AA33" w14:textId="156624E7" w:rsidR="005B535A" w:rsidRDefault="00D23826" w:rsidP="005B535A">
      <w:pPr>
        <w:pStyle w:val="pf0"/>
        <w:rPr>
          <w:rFonts w:ascii="Arial" w:hAnsi="Arial" w:cs="Arial"/>
          <w:color w:val="000000" w:themeColor="text1"/>
          <w:kern w:val="24"/>
          <w:sz w:val="22"/>
          <w:lang w:val="en-US" w:eastAsia="ja-JP" w:bidi="ar-SA"/>
        </w:rPr>
      </w:pPr>
      <w:r w:rsidRPr="009A7A2B">
        <w:rPr>
          <w:rFonts w:ascii="Arial" w:hAnsi="Arial" w:cs="Arial"/>
          <w:color w:val="000000" w:themeColor="text1"/>
          <w:kern w:val="24"/>
          <w:sz w:val="22"/>
          <w:lang w:val="en-US" w:eastAsia="ja-JP" w:bidi="ar-SA"/>
        </w:rPr>
        <w:t>Over the 12 months</w:t>
      </w:r>
      <w:r w:rsidR="199F0313" w:rsidRPr="009A7A2B">
        <w:rPr>
          <w:rFonts w:ascii="Arial" w:hAnsi="Arial" w:cs="Arial"/>
          <w:color w:val="000000" w:themeColor="text1"/>
          <w:kern w:val="24"/>
          <w:sz w:val="22"/>
          <w:lang w:val="en-US" w:eastAsia="ja-JP" w:bidi="ar-SA"/>
        </w:rPr>
        <w:t xml:space="preserve">, </w:t>
      </w:r>
      <w:r w:rsidR="005B535A" w:rsidRPr="009A7A2B">
        <w:rPr>
          <w:rFonts w:ascii="Arial" w:hAnsi="Arial" w:cs="Arial"/>
          <w:color w:val="000000" w:themeColor="text1"/>
          <w:kern w:val="24"/>
          <w:sz w:val="22"/>
          <w:lang w:val="en-US" w:eastAsia="ja-JP" w:bidi="ar-SA"/>
        </w:rPr>
        <w:t>2</w:t>
      </w:r>
      <w:r w:rsidR="009C6944">
        <w:rPr>
          <w:rFonts w:ascii="Arial" w:hAnsi="Arial" w:cs="Arial"/>
          <w:color w:val="000000" w:themeColor="text1"/>
          <w:kern w:val="24"/>
          <w:sz w:val="22"/>
          <w:lang w:val="en-US" w:eastAsia="ja-JP" w:bidi="ar-SA"/>
        </w:rPr>
        <w:t>0</w:t>
      </w:r>
      <w:r w:rsidR="00FA6A91" w:rsidRPr="009A7A2B">
        <w:rPr>
          <w:rFonts w:ascii="Arial" w:hAnsi="Arial" w:cs="Arial"/>
          <w:color w:val="000000" w:themeColor="text1"/>
          <w:kern w:val="24"/>
          <w:sz w:val="22"/>
          <w:lang w:val="en-US" w:eastAsia="ja-JP" w:bidi="ar-SA"/>
        </w:rPr>
        <w:t xml:space="preserve">% of participants who </w:t>
      </w:r>
      <w:r w:rsidRPr="009A7A2B">
        <w:rPr>
          <w:rFonts w:ascii="Arial" w:hAnsi="Arial" w:cs="Arial"/>
          <w:color w:val="000000" w:themeColor="text1"/>
          <w:kern w:val="24"/>
          <w:sz w:val="22"/>
          <w:lang w:val="en-US" w:eastAsia="ja-JP" w:bidi="ar-SA"/>
        </w:rPr>
        <w:t>commenced</w:t>
      </w:r>
      <w:r w:rsidR="00FA6A91" w:rsidRPr="009A7A2B">
        <w:rPr>
          <w:rFonts w:ascii="Arial" w:hAnsi="Arial" w:cs="Arial"/>
          <w:color w:val="000000" w:themeColor="text1"/>
          <w:kern w:val="24"/>
          <w:sz w:val="22"/>
          <w:lang w:val="en-US" w:eastAsia="ja-JP" w:bidi="ar-SA"/>
        </w:rPr>
        <w:t xml:space="preserve"> paid employment receive a wage determined </w:t>
      </w:r>
      <w:r w:rsidRPr="009A7A2B">
        <w:rPr>
          <w:rFonts w:ascii="Arial" w:hAnsi="Arial" w:cs="Arial"/>
          <w:color w:val="000000" w:themeColor="text1"/>
          <w:kern w:val="24"/>
          <w:sz w:val="22"/>
          <w:lang w:val="en-US" w:eastAsia="ja-JP" w:bidi="ar-SA"/>
        </w:rPr>
        <w:t xml:space="preserve">under </w:t>
      </w:r>
      <w:r w:rsidR="00FA6A91" w:rsidRPr="009A7A2B">
        <w:rPr>
          <w:rFonts w:ascii="Arial" w:hAnsi="Arial" w:cs="Arial"/>
          <w:color w:val="000000" w:themeColor="text1"/>
          <w:kern w:val="24"/>
          <w:sz w:val="22"/>
          <w:lang w:val="en-US" w:eastAsia="ja-JP" w:bidi="ar-SA"/>
        </w:rPr>
        <w:t xml:space="preserve">the </w:t>
      </w:r>
      <w:r w:rsidR="00165F21" w:rsidRPr="009A7A2B">
        <w:rPr>
          <w:rFonts w:ascii="Arial" w:hAnsi="Arial" w:cs="Arial"/>
          <w:color w:val="000000" w:themeColor="text1"/>
          <w:kern w:val="24"/>
          <w:sz w:val="22"/>
          <w:szCs w:val="22"/>
        </w:rPr>
        <w:t>S</w:t>
      </w:r>
      <w:r w:rsidR="00165F21" w:rsidRPr="009A7A2B">
        <w:rPr>
          <w:rFonts w:ascii="Arial" w:hAnsi="Arial" w:cs="Arial"/>
          <w:color w:val="000000" w:themeColor="text1"/>
          <w:spacing w:val="-60"/>
          <w:kern w:val="24"/>
          <w:sz w:val="22"/>
          <w:szCs w:val="22"/>
        </w:rPr>
        <w:t xml:space="preserve"> </w:t>
      </w:r>
      <w:r w:rsidR="00165F21" w:rsidRPr="009A7A2B">
        <w:rPr>
          <w:rFonts w:ascii="Arial" w:hAnsi="Arial" w:cs="Arial"/>
          <w:color w:val="000000" w:themeColor="text1"/>
          <w:kern w:val="24"/>
          <w:sz w:val="22"/>
          <w:szCs w:val="22"/>
        </w:rPr>
        <w:t>W</w:t>
      </w:r>
      <w:r w:rsidR="00165F21" w:rsidRPr="009A7A2B">
        <w:rPr>
          <w:rFonts w:ascii="Arial" w:hAnsi="Arial" w:cs="Arial"/>
          <w:color w:val="000000" w:themeColor="text1"/>
          <w:spacing w:val="-60"/>
          <w:kern w:val="24"/>
          <w:sz w:val="22"/>
          <w:szCs w:val="22"/>
        </w:rPr>
        <w:t xml:space="preserve"> </w:t>
      </w:r>
      <w:r w:rsidR="00165F21" w:rsidRPr="009A7A2B">
        <w:rPr>
          <w:rFonts w:ascii="Arial" w:hAnsi="Arial" w:cs="Arial"/>
          <w:color w:val="000000" w:themeColor="text1"/>
          <w:kern w:val="24"/>
          <w:sz w:val="22"/>
          <w:szCs w:val="22"/>
        </w:rPr>
        <w:t>S</w:t>
      </w:r>
      <w:r w:rsidR="00174337">
        <w:rPr>
          <w:rFonts w:ascii="Arial" w:hAnsi="Arial" w:cs="Arial"/>
          <w:color w:val="000000" w:themeColor="text1"/>
          <w:kern w:val="24"/>
          <w:sz w:val="22"/>
          <w:lang w:val="en-US" w:eastAsia="ja-JP" w:bidi="ar-SA"/>
        </w:rPr>
        <w:t>.</w:t>
      </w:r>
    </w:p>
    <w:p w14:paraId="2B9DB348" w14:textId="77777777" w:rsidR="005B535A" w:rsidRDefault="005B535A">
      <w:pPr>
        <w:spacing w:after="0" w:line="240" w:lineRule="auto"/>
        <w:rPr>
          <w:b/>
          <w:bCs/>
          <w:color w:val="6B2976"/>
          <w:sz w:val="44"/>
          <w:szCs w:val="26"/>
        </w:rPr>
      </w:pPr>
      <w:bookmarkStart w:id="140" w:name="_Intermediate_Employment_Outcomes"/>
      <w:bookmarkStart w:id="141" w:name="_Toc105491533"/>
      <w:bookmarkEnd w:id="140"/>
      <w:r>
        <w:br w:type="page"/>
      </w:r>
    </w:p>
    <w:p w14:paraId="5200CADE" w14:textId="366068B5" w:rsidR="00EB0F09" w:rsidRPr="00C35A18" w:rsidRDefault="00B56BA1" w:rsidP="003750CC">
      <w:pPr>
        <w:pStyle w:val="Heading2"/>
        <w:spacing w:before="0" w:after="0" w:line="276" w:lineRule="auto"/>
      </w:pPr>
      <w:bookmarkStart w:id="142" w:name="_Toc153457000"/>
      <w:bookmarkStart w:id="143" w:name="_Toc195003758"/>
      <w:r w:rsidRPr="00C35A18">
        <w:lastRenderedPageBreak/>
        <w:t>I</w:t>
      </w:r>
      <w:r w:rsidR="003D177B" w:rsidRPr="00C35A18">
        <w:t xml:space="preserve">ntermediate </w:t>
      </w:r>
      <w:r w:rsidR="00FA4B1D" w:rsidRPr="00C35A18">
        <w:t>e</w:t>
      </w:r>
      <w:r w:rsidR="003D177B" w:rsidRPr="00C35A18">
        <w:t xml:space="preserve">mployment </w:t>
      </w:r>
      <w:r w:rsidR="00FA4B1D" w:rsidRPr="00C35A18">
        <w:t>o</w:t>
      </w:r>
      <w:r w:rsidR="003D177B" w:rsidRPr="00C35A18">
        <w:t>utcomes</w:t>
      </w:r>
      <w:bookmarkEnd w:id="141"/>
      <w:bookmarkEnd w:id="142"/>
      <w:bookmarkEnd w:id="143"/>
    </w:p>
    <w:p w14:paraId="2A9E6564" w14:textId="77777777" w:rsidR="00F334C4" w:rsidRPr="00F334C4" w:rsidRDefault="00F334C4" w:rsidP="003750CC">
      <w:pPr>
        <w:spacing w:after="0" w:line="276" w:lineRule="auto"/>
      </w:pPr>
    </w:p>
    <w:p w14:paraId="20FBF248" w14:textId="4ADE2455" w:rsidR="00866FF3" w:rsidRDefault="00866FF3" w:rsidP="003750CC">
      <w:pPr>
        <w:spacing w:after="0" w:line="276" w:lineRule="auto"/>
      </w:pPr>
      <w:bookmarkStart w:id="144" w:name="_Employment_Outcomes_this"/>
      <w:bookmarkStart w:id="145" w:name="_Toc105491534"/>
      <w:bookmarkEnd w:id="144"/>
      <w:r w:rsidRPr="00D17755">
        <w:t>This section contains the employment feature</w:t>
      </w:r>
      <w:r>
        <w:t>s</w:t>
      </w:r>
      <w:r w:rsidRPr="00D17755">
        <w:t xml:space="preserve"> for </w:t>
      </w:r>
      <w:r w:rsidR="00C35A18">
        <w:t>all</w:t>
      </w:r>
      <w:r>
        <w:t xml:space="preserve"> the </w:t>
      </w:r>
      <w:r w:rsidRPr="00D17755">
        <w:t xml:space="preserve">participants who </w:t>
      </w:r>
      <w:r w:rsidRPr="006C192D">
        <w:rPr>
          <w:b/>
        </w:rPr>
        <w:t>commenced employment</w:t>
      </w:r>
      <w:r w:rsidR="006C192D">
        <w:rPr>
          <w:b/>
        </w:rPr>
        <w:t xml:space="preserve"> from </w:t>
      </w:r>
      <w:r w:rsidR="00A5063D">
        <w:rPr>
          <w:b/>
        </w:rPr>
        <w:t>J</w:t>
      </w:r>
      <w:r w:rsidR="009C6944">
        <w:rPr>
          <w:b/>
        </w:rPr>
        <w:t>uly 2023</w:t>
      </w:r>
      <w:r w:rsidR="00A5063D">
        <w:rPr>
          <w:b/>
        </w:rPr>
        <w:t xml:space="preserve"> to </w:t>
      </w:r>
      <w:r w:rsidR="009C6944">
        <w:rPr>
          <w:b/>
        </w:rPr>
        <w:t>June</w:t>
      </w:r>
      <w:r w:rsidR="00673167">
        <w:rPr>
          <w:b/>
        </w:rPr>
        <w:t xml:space="preserve"> 202</w:t>
      </w:r>
      <w:r w:rsidR="009C6944">
        <w:rPr>
          <w:b/>
        </w:rPr>
        <w:t>4</w:t>
      </w:r>
      <w:r w:rsidRPr="00D17755">
        <w:t xml:space="preserve">. The participants may or may not have exited </w:t>
      </w:r>
      <w:r w:rsidR="00847B54">
        <w:t>e</w:t>
      </w:r>
      <w:r w:rsidRPr="00D17755">
        <w:t xml:space="preserve">mployment </w:t>
      </w:r>
      <w:r w:rsidR="00847B54">
        <w:t>s</w:t>
      </w:r>
      <w:r w:rsidRPr="00D17755">
        <w:t xml:space="preserve">upport. Participants with Employment Type </w:t>
      </w:r>
      <w:r>
        <w:t>"Work Experience" are excluded.</w:t>
      </w:r>
    </w:p>
    <w:p w14:paraId="02A6620A" w14:textId="77777777" w:rsidR="00F334C4" w:rsidRPr="00866FF3" w:rsidRDefault="00F334C4" w:rsidP="003750CC">
      <w:pPr>
        <w:spacing w:after="0" w:line="276" w:lineRule="auto"/>
      </w:pPr>
    </w:p>
    <w:p w14:paraId="01686956" w14:textId="74A27A70" w:rsidR="00EB0F09" w:rsidRDefault="009416F1" w:rsidP="003750CC">
      <w:pPr>
        <w:pStyle w:val="Heading3"/>
        <w:spacing w:before="0" w:after="0" w:line="276" w:lineRule="auto"/>
        <w:ind w:left="709" w:hanging="709"/>
      </w:pPr>
      <w:bookmarkStart w:id="146" w:name="_Toc153457001"/>
      <w:bookmarkStart w:id="147" w:name="_Toc195003759"/>
      <w:r>
        <w:t xml:space="preserve">Employment </w:t>
      </w:r>
      <w:r w:rsidR="00FA4B1D">
        <w:t>o</w:t>
      </w:r>
      <w:r>
        <w:t xml:space="preserve">utcomes </w:t>
      </w:r>
      <w:r w:rsidR="00F325D6">
        <w:t>(</w:t>
      </w:r>
      <w:r w:rsidR="00A5063D">
        <w:t>J</w:t>
      </w:r>
      <w:r w:rsidR="009C6944">
        <w:t>uly 2023</w:t>
      </w:r>
      <w:r w:rsidR="00A5063D">
        <w:t xml:space="preserve"> to </w:t>
      </w:r>
      <w:r w:rsidR="009C6944">
        <w:t>June</w:t>
      </w:r>
      <w:r w:rsidR="00673167">
        <w:t xml:space="preserve"> 202</w:t>
      </w:r>
      <w:r w:rsidR="009C6944">
        <w:t>4</w:t>
      </w:r>
      <w:r w:rsidR="00CD1449">
        <w:t>)</w:t>
      </w:r>
      <w:bookmarkEnd w:id="145"/>
      <w:bookmarkEnd w:id="146"/>
      <w:bookmarkEnd w:id="147"/>
    </w:p>
    <w:p w14:paraId="71FB2826" w14:textId="24E25494" w:rsidR="00E332DA" w:rsidRDefault="00667F11" w:rsidP="003750CC">
      <w:pPr>
        <w:spacing w:after="0" w:line="276" w:lineRule="auto"/>
      </w:pPr>
      <w:r w:rsidRPr="00667F11">
        <w:rPr>
          <w:noProof/>
        </w:rPr>
        <w:drawing>
          <wp:inline distT="0" distB="0" distL="0" distR="0" wp14:anchorId="19D3677E" wp14:editId="7483A7D1">
            <wp:extent cx="5305464" cy="2371742"/>
            <wp:effectExtent l="0" t="0" r="9525" b="9525"/>
            <wp:docPr id="710814223" name="Picture 1" descr="text box with upward arrow stating Up from 1,026 in the December 2023 report.  A purple  disc shaped text box stating 1,038 participants started in paid employment. A green disc shaped text box stating 35% of participants worked between 15 and 36 h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814223" name="Picture 1" descr="text box with upward arrow stating Up from 1,026 in the December 2023 report.  A purple  disc shaped text box stating 1,038 participants started in paid employment. A green disc shaped text box stating 35% of participants worked between 15 and 36 hours."/>
                    <pic:cNvPicPr/>
                  </pic:nvPicPr>
                  <pic:blipFill>
                    <a:blip r:embed="rId52"/>
                    <a:stretch>
                      <a:fillRect/>
                    </a:stretch>
                  </pic:blipFill>
                  <pic:spPr>
                    <a:xfrm>
                      <a:off x="0" y="0"/>
                      <a:ext cx="5305464" cy="2371742"/>
                    </a:xfrm>
                    <a:prstGeom prst="rect">
                      <a:avLst/>
                    </a:prstGeom>
                  </pic:spPr>
                </pic:pic>
              </a:graphicData>
            </a:graphic>
          </wp:inline>
        </w:drawing>
      </w:r>
    </w:p>
    <w:p w14:paraId="6A06F543" w14:textId="1517D738" w:rsidR="0064320F" w:rsidRDefault="007D2174" w:rsidP="003750CC">
      <w:pPr>
        <w:spacing w:after="0" w:line="276" w:lineRule="auto"/>
      </w:pPr>
      <w:r>
        <w:t>The top 4 i</w:t>
      </w:r>
      <w:r w:rsidR="00FD4498" w:rsidRPr="00FD4498">
        <w:t>ndustries</w:t>
      </w:r>
      <w:r>
        <w:t xml:space="preserve"> </w:t>
      </w:r>
      <w:r w:rsidR="00847B54">
        <w:t xml:space="preserve">in which </w:t>
      </w:r>
      <w:r>
        <w:t>participants started employment were</w:t>
      </w:r>
      <w:r w:rsidR="00FD4498">
        <w:t xml:space="preserve"> </w:t>
      </w:r>
      <w:r w:rsidR="00FD4498" w:rsidRPr="00FD4498">
        <w:t>Retail</w:t>
      </w:r>
      <w:r w:rsidR="00FD4498">
        <w:t xml:space="preserve">, </w:t>
      </w:r>
      <w:r w:rsidR="00FD4498" w:rsidRPr="00FD4498">
        <w:t>Hospitality</w:t>
      </w:r>
      <w:r w:rsidR="00847B54">
        <w:t>/</w:t>
      </w:r>
      <w:r w:rsidR="00FD4498" w:rsidRPr="00FD4498">
        <w:t>Tourism</w:t>
      </w:r>
      <w:r w:rsidR="00FD4498">
        <w:t xml:space="preserve">, </w:t>
      </w:r>
      <w:r w:rsidR="00FD4498" w:rsidRPr="00FD4498">
        <w:t>Trades</w:t>
      </w:r>
      <w:r w:rsidR="00847B54">
        <w:t>/</w:t>
      </w:r>
      <w:r w:rsidR="00FD4498" w:rsidRPr="00FD4498">
        <w:t>Services</w:t>
      </w:r>
      <w:r w:rsidR="00FD4498">
        <w:t xml:space="preserve"> and </w:t>
      </w:r>
      <w:r w:rsidR="00FD4498" w:rsidRPr="00FD4498">
        <w:t>Manufacturing</w:t>
      </w:r>
      <w:r w:rsidR="00847B54">
        <w:t>/</w:t>
      </w:r>
      <w:r w:rsidR="007348AA">
        <w:t>Operations</w:t>
      </w:r>
      <w:r w:rsidR="00FD4498">
        <w:t>.</w:t>
      </w:r>
    </w:p>
    <w:p w14:paraId="422637A1" w14:textId="4DFDB35C" w:rsidR="0064320F" w:rsidRDefault="0064320F" w:rsidP="003750CC">
      <w:pPr>
        <w:spacing w:after="0" w:line="276" w:lineRule="auto"/>
      </w:pPr>
    </w:p>
    <w:p w14:paraId="0BE40EB2" w14:textId="1380EB20" w:rsidR="00D17755" w:rsidRDefault="00D17755" w:rsidP="003750CC">
      <w:pPr>
        <w:pStyle w:val="Heading3"/>
        <w:spacing w:before="0" w:after="0" w:line="276" w:lineRule="auto"/>
        <w:ind w:left="709" w:hanging="709"/>
      </w:pPr>
      <w:bookmarkStart w:id="148" w:name="_Employment_Type_1"/>
      <w:bookmarkStart w:id="149" w:name="_Toc105491535"/>
      <w:bookmarkStart w:id="150" w:name="_Toc153457002"/>
      <w:bookmarkStart w:id="151" w:name="_Toc195003760"/>
      <w:bookmarkEnd w:id="148"/>
      <w:r>
        <w:t xml:space="preserve">Employment </w:t>
      </w:r>
      <w:r w:rsidR="006D5B1F">
        <w:t>t</w:t>
      </w:r>
      <w:r>
        <w:t>ype</w:t>
      </w:r>
      <w:bookmarkEnd w:id="149"/>
      <w:bookmarkEnd w:id="150"/>
      <w:bookmarkEnd w:id="151"/>
    </w:p>
    <w:p w14:paraId="53C8E538" w14:textId="77777777" w:rsidR="00F334C4" w:rsidRPr="00C40DB4" w:rsidRDefault="00F334C4" w:rsidP="003750CC">
      <w:pPr>
        <w:spacing w:after="0" w:line="276" w:lineRule="auto"/>
        <w:rPr>
          <w:sz w:val="10"/>
          <w:szCs w:val="10"/>
        </w:rPr>
      </w:pPr>
    </w:p>
    <w:p w14:paraId="1E29DCE4" w14:textId="75FF7847" w:rsidR="00633F4C" w:rsidRDefault="00C40DB4" w:rsidP="00A83B12">
      <w:pPr>
        <w:spacing w:after="0" w:line="276" w:lineRule="auto"/>
        <w:rPr>
          <w:rFonts w:cs="Arial"/>
          <w:b/>
          <w:bCs/>
          <w:szCs w:val="22"/>
        </w:rPr>
      </w:pPr>
      <w:r>
        <w:rPr>
          <w:rFonts w:cs="Arial"/>
          <w:b/>
          <w:bCs/>
          <w:szCs w:val="22"/>
        </w:rPr>
        <w:t>Figure 3</w:t>
      </w:r>
      <w:r w:rsidR="00FA5D72">
        <w:rPr>
          <w:rFonts w:cs="Arial"/>
          <w:b/>
          <w:bCs/>
          <w:szCs w:val="22"/>
        </w:rPr>
        <w:t>3</w:t>
      </w:r>
      <w:r>
        <w:rPr>
          <w:rFonts w:cs="Arial"/>
          <w:b/>
          <w:bCs/>
          <w:szCs w:val="22"/>
        </w:rPr>
        <w:t xml:space="preserve">. </w:t>
      </w:r>
      <w:r w:rsidR="00C65D6F">
        <w:rPr>
          <w:rFonts w:cs="Arial"/>
          <w:b/>
          <w:bCs/>
          <w:szCs w:val="22"/>
        </w:rPr>
        <w:t xml:space="preserve">Employment type – number </w:t>
      </w:r>
      <w:r w:rsidR="00C65D6F" w:rsidRPr="00456B7C">
        <w:rPr>
          <w:rFonts w:cs="Arial"/>
          <w:b/>
          <w:bCs/>
          <w:szCs w:val="22"/>
        </w:rPr>
        <w:t>of participants</w:t>
      </w:r>
    </w:p>
    <w:p w14:paraId="195F33C5" w14:textId="4D927B00" w:rsidR="00187FE7" w:rsidRPr="00E171E0" w:rsidRDefault="00671C80" w:rsidP="00A83B12">
      <w:pPr>
        <w:spacing w:after="0" w:line="276" w:lineRule="auto"/>
        <w:rPr>
          <w:rFonts w:ascii="FSMePro" w:eastAsia="FSMePro" w:hAnsi="FSMePro"/>
          <w:sz w:val="20"/>
          <w:szCs w:val="20"/>
          <w:lang w:eastAsia="en-AU"/>
        </w:rPr>
      </w:pPr>
      <w:r w:rsidRPr="00671C80">
        <w:rPr>
          <w:rFonts w:ascii="FSMePro" w:eastAsia="FSMePro" w:hAnsi="FSMePro"/>
          <w:noProof/>
          <w:sz w:val="20"/>
          <w:szCs w:val="20"/>
          <w:lang w:eastAsia="en-AU"/>
        </w:rPr>
        <w:drawing>
          <wp:inline distT="0" distB="0" distL="0" distR="0" wp14:anchorId="078591AF" wp14:editId="5F7D7A41">
            <wp:extent cx="5746750" cy="2830195"/>
            <wp:effectExtent l="0" t="0" r="6350" b="8255"/>
            <wp:docPr id="1835130580" name="Picture 1" descr="&#10;The number of participants who had casual employment in the July to September 2023 quarter was 142. In the October to December 2023 quarter there were 165, 137 from January to March 2024 and 94 in the April to June 2024 quarter. The total number of participants in casual employment was 538. The number of participants who had part time employment in the July to September 2023 quarter was 82. In the October to December 2023 quarter there were 102, 94 from Jan to March 2024 and 56 in the April to June 2024 quarter. The total number of participants in part time employment was 334. The number of participants who had fulltime employment in the July to September 2023 quarter was 19. In the October to December 2023 quarter there were 29, 28 from Jan to March 2024 and 15 in the April to June 2024 quarter. The total number of participants in fulltime employment was 91. No participants were self employed in a microenterprise from July to September 2023 to April to June 2024.  No participants were under temporary contract from July to September 2023 to April to June 2024.  The total number of participants not populated was 75. To total participants in the July to September 2023 quarter was 268. From October to December 2023 the total number of participants was 313, from January to March there were 182 and in the April to June quarter there were 182 participants. Total number of participants in all categories was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30580" name="Picture 1" descr="&#10;The number of participants who had casual employment in the July to September 2023 quarter was 142. In the October to December 2023 quarter there were 165, 137 from January to March 2024 and 94 in the April to June 2024 quarter. The total number of participants in casual employment was 538. The number of participants who had part time employment in the July to September 2023 quarter was 82. In the October to December 2023 quarter there were 102, 94 from Jan to March 2024 and 56 in the April to June 2024 quarter. The total number of participants in part time employment was 334. The number of participants who had fulltime employment in the July to September 2023 quarter was 19. In the October to December 2023 quarter there were 29, 28 from Jan to March 2024 and 15 in the April to June 2024 quarter. The total number of participants in fulltime employment was 91. No participants were self employed in a microenterprise from July to September 2023 to April to June 2024.  No participants were under temporary contract from July to September 2023 to April to June 2024.  The total number of participants not populated was 75. To total participants in the July to September 2023 quarter was 268. From October to December 2023 the total number of participants was 313, from January to March there were 182 and in the April to June quarter there were 182 participants. Total number of participants in all categories was 1,038."/>
                    <pic:cNvPicPr/>
                  </pic:nvPicPr>
                  <pic:blipFill>
                    <a:blip r:embed="rId53"/>
                    <a:stretch>
                      <a:fillRect/>
                    </a:stretch>
                  </pic:blipFill>
                  <pic:spPr>
                    <a:xfrm>
                      <a:off x="0" y="0"/>
                      <a:ext cx="5746750" cy="2830195"/>
                    </a:xfrm>
                    <a:prstGeom prst="rect">
                      <a:avLst/>
                    </a:prstGeom>
                  </pic:spPr>
                </pic:pic>
              </a:graphicData>
            </a:graphic>
          </wp:inline>
        </w:drawing>
      </w:r>
    </w:p>
    <w:p w14:paraId="64903370" w14:textId="10AC910E" w:rsidR="00892CD4" w:rsidRDefault="00892CD4" w:rsidP="003750CC">
      <w:pPr>
        <w:spacing w:after="0" w:line="276" w:lineRule="auto"/>
      </w:pPr>
      <w:r w:rsidRPr="2A27AEB7">
        <w:t xml:space="preserve">The number of participants </w:t>
      </w:r>
      <w:r w:rsidR="00F61E36">
        <w:t>commencing</w:t>
      </w:r>
      <w:r w:rsidRPr="2A27AEB7">
        <w:t xml:space="preserve"> casual and part-time employment </w:t>
      </w:r>
      <w:r w:rsidR="00A906F5">
        <w:t>fluctuated</w:t>
      </w:r>
      <w:r w:rsidR="00CD2A1B">
        <w:t xml:space="preserve"> </w:t>
      </w:r>
      <w:r w:rsidR="00482344">
        <w:t>across the four quarters</w:t>
      </w:r>
      <w:r w:rsidR="00CD2A1B">
        <w:t xml:space="preserve">, </w:t>
      </w:r>
      <w:r w:rsidR="004B588A">
        <w:t>with a drop in the April to June quarter</w:t>
      </w:r>
      <w:r w:rsidR="00A5063D">
        <w:t>.</w:t>
      </w:r>
      <w:r w:rsidR="00B966F4">
        <w:t xml:space="preserve"> This seasonality is also seen in the previous report.</w:t>
      </w:r>
    </w:p>
    <w:p w14:paraId="6CD9DF2B" w14:textId="77777777" w:rsidR="00892CD4" w:rsidRPr="00AB533C" w:rsidRDefault="00892CD4" w:rsidP="003750CC">
      <w:pPr>
        <w:spacing w:after="0" w:line="276" w:lineRule="auto"/>
        <w:rPr>
          <w:rFonts w:ascii="FSMePro" w:eastAsia="FSMePro" w:hAnsi="FSMePro"/>
          <w:sz w:val="20"/>
          <w:szCs w:val="20"/>
          <w:lang w:eastAsia="en-AU"/>
        </w:rPr>
      </w:pPr>
    </w:p>
    <w:p w14:paraId="729D9096" w14:textId="13888EA3" w:rsidR="00892CD4" w:rsidRDefault="00892CD4" w:rsidP="2BA586DA">
      <w:pPr>
        <w:spacing w:after="0" w:line="276" w:lineRule="auto"/>
        <w:rPr>
          <w:color w:val="000000" w:themeColor="text1"/>
        </w:rPr>
      </w:pPr>
      <w:r w:rsidRPr="2A27AEB7">
        <w:t xml:space="preserve">A total of </w:t>
      </w:r>
      <w:r w:rsidR="00A5063D">
        <w:t>1,0</w:t>
      </w:r>
      <w:r w:rsidR="00202299">
        <w:t>38</w:t>
      </w:r>
      <w:r w:rsidRPr="2A27AEB7">
        <w:t xml:space="preserve"> participants</w:t>
      </w:r>
      <w:r w:rsidR="00BF1A5B" w:rsidRPr="2A27AEB7">
        <w:t xml:space="preserve"> were reported to have</w:t>
      </w:r>
      <w:r w:rsidRPr="2A27AEB7">
        <w:t xml:space="preserve"> commenced employment from J</w:t>
      </w:r>
      <w:r w:rsidR="00202299">
        <w:t>uly 2023</w:t>
      </w:r>
      <w:r w:rsidR="00A5063D">
        <w:t xml:space="preserve"> to </w:t>
      </w:r>
      <w:r w:rsidR="00202299">
        <w:t>June 2024</w:t>
      </w:r>
      <w:r w:rsidRPr="2A27AEB7">
        <w:t xml:space="preserve">. </w:t>
      </w:r>
      <w:r w:rsidRPr="2A27AEB7">
        <w:rPr>
          <w:color w:val="000000" w:themeColor="text1"/>
        </w:rPr>
        <w:t xml:space="preserve">During this </w:t>
      </w:r>
      <w:r w:rsidR="01B638EB" w:rsidRPr="2A27AEB7">
        <w:rPr>
          <w:color w:val="000000" w:themeColor="text1"/>
        </w:rPr>
        <w:t xml:space="preserve">period, </w:t>
      </w:r>
      <w:r w:rsidR="00A5063D">
        <w:rPr>
          <w:color w:val="000000" w:themeColor="text1"/>
        </w:rPr>
        <w:t>5</w:t>
      </w:r>
      <w:r w:rsidR="00202299">
        <w:rPr>
          <w:color w:val="000000" w:themeColor="text1"/>
        </w:rPr>
        <w:t>38</w:t>
      </w:r>
      <w:r w:rsidR="009D6C2E" w:rsidRPr="2A27AEB7">
        <w:rPr>
          <w:color w:val="000000" w:themeColor="text1"/>
        </w:rPr>
        <w:t xml:space="preserve"> </w:t>
      </w:r>
      <w:r w:rsidRPr="2A27AEB7">
        <w:rPr>
          <w:color w:val="000000" w:themeColor="text1"/>
        </w:rPr>
        <w:t xml:space="preserve">started casual work while </w:t>
      </w:r>
      <w:r w:rsidR="00CD2A1B">
        <w:rPr>
          <w:rFonts w:eastAsiaTheme="minorEastAsia" w:cs="Arial"/>
          <w:color w:val="000000" w:themeColor="text1"/>
          <w:lang w:eastAsia="en-AU"/>
        </w:rPr>
        <w:t>3</w:t>
      </w:r>
      <w:r w:rsidR="00A5063D">
        <w:rPr>
          <w:rFonts w:eastAsiaTheme="minorEastAsia" w:cs="Arial"/>
          <w:color w:val="000000" w:themeColor="text1"/>
          <w:lang w:eastAsia="en-AU"/>
        </w:rPr>
        <w:t>34</w:t>
      </w:r>
      <w:r w:rsidR="009D6C2E" w:rsidRPr="2A27AEB7">
        <w:rPr>
          <w:color w:val="000000" w:themeColor="text1"/>
        </w:rPr>
        <w:t xml:space="preserve"> </w:t>
      </w:r>
      <w:r w:rsidRPr="2A27AEB7">
        <w:rPr>
          <w:color w:val="000000" w:themeColor="text1"/>
        </w:rPr>
        <w:t>started part-time work.</w:t>
      </w:r>
    </w:p>
    <w:p w14:paraId="2FFCCC29" w14:textId="77777777" w:rsidR="00501272" w:rsidRDefault="00501272" w:rsidP="003750CC">
      <w:pPr>
        <w:spacing w:after="0" w:line="276" w:lineRule="auto"/>
      </w:pPr>
    </w:p>
    <w:p w14:paraId="640948BA" w14:textId="3C037003" w:rsidR="00633F4C" w:rsidRDefault="00C40DB4" w:rsidP="00D025AF">
      <w:pPr>
        <w:spacing w:after="0" w:line="276" w:lineRule="auto"/>
        <w:rPr>
          <w:rFonts w:cs="Arial"/>
          <w:b/>
          <w:bCs/>
          <w:szCs w:val="22"/>
        </w:rPr>
      </w:pPr>
      <w:r>
        <w:rPr>
          <w:rFonts w:cs="Arial"/>
          <w:b/>
          <w:bCs/>
          <w:szCs w:val="22"/>
        </w:rPr>
        <w:lastRenderedPageBreak/>
        <w:t>Figure 3</w:t>
      </w:r>
      <w:r w:rsidR="00FA5D72">
        <w:rPr>
          <w:rFonts w:cs="Arial"/>
          <w:b/>
          <w:bCs/>
          <w:szCs w:val="22"/>
        </w:rPr>
        <w:t>4</w:t>
      </w:r>
      <w:r>
        <w:rPr>
          <w:rFonts w:cs="Arial"/>
          <w:b/>
          <w:bCs/>
          <w:szCs w:val="22"/>
        </w:rPr>
        <w:t xml:space="preserve">. </w:t>
      </w:r>
      <w:r w:rsidR="00C65D6F">
        <w:rPr>
          <w:rFonts w:cs="Arial"/>
          <w:b/>
          <w:bCs/>
          <w:szCs w:val="22"/>
        </w:rPr>
        <w:t xml:space="preserve">Employment type – percentage </w:t>
      </w:r>
      <w:r w:rsidR="00C65D6F" w:rsidRPr="00456B7C">
        <w:rPr>
          <w:rFonts w:cs="Arial"/>
          <w:b/>
          <w:bCs/>
          <w:szCs w:val="22"/>
        </w:rPr>
        <w:t>of participants</w:t>
      </w:r>
    </w:p>
    <w:p w14:paraId="582B6A57" w14:textId="1A3EBF3B" w:rsidR="00187FE7" w:rsidRPr="00703AED" w:rsidRDefault="00346E48" w:rsidP="00D025AF">
      <w:pPr>
        <w:spacing w:after="0" w:line="276" w:lineRule="auto"/>
        <w:rPr>
          <w:rFonts w:cs="Arial"/>
          <w:b/>
          <w:bCs/>
          <w:szCs w:val="22"/>
        </w:rPr>
      </w:pPr>
      <w:r w:rsidRPr="00346E48">
        <w:rPr>
          <w:rFonts w:cs="Arial"/>
          <w:b/>
          <w:bCs/>
          <w:noProof/>
          <w:szCs w:val="22"/>
        </w:rPr>
        <w:drawing>
          <wp:inline distT="0" distB="0" distL="0" distR="0" wp14:anchorId="743B09DB" wp14:editId="6C2009D8">
            <wp:extent cx="5746750" cy="2870835"/>
            <wp:effectExtent l="0" t="0" r="6350" b="5715"/>
            <wp:docPr id="1727623121" name="Picture 1" descr="&#10;The percentage of participants who had casual employment in the July to September 2023 quarter was 53%. In the October to December 2023 quarter there was 53%, 50% from January to March 2024 and 52% in the April to June 2024 quarter. The total percentage of participants in casual employment was 52%. The percentage of participants who had part time employment in the July to September 2023 quarter was 31%. In the October to December 2023 quarter there were 33%, 34% from Jan to March 2024 and 31% in the April to June 2024 quarter. The total percentage of participants in part time employment was 32%. The percentage of participants who had fulltime employment in the July to September 2023 quarter was 7%. In the October to December 2023 quarter it was 9%, 10%  in the January to March 2024 quarter and 8% in the April to June 2024 quarter. The total percentage of participants in fulltime employment was 9%. There were no participants who were self employed in a microenterprise from July to September 2023 to April to June 2024 and  no participants were under temporary contract from July to September 2023 to April to June 2024. The total percentage of participants which was not populated was 7%. The  total percentage of  participants in the July to September 2023 quarter was 268. From October to December 2023 the total number of participants was 313, from January to March there were 182 and in the April to June quarter there were 182 participants. The total percentage of participants in all categories wa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623121" name="Picture 1" descr="&#10;The percentage of participants who had casual employment in the July to September 2023 quarter was 53%. In the October to December 2023 quarter there was 53%, 50% from January to March 2024 and 52% in the April to June 2024 quarter. The total percentage of participants in casual employment was 52%. The percentage of participants who had part time employment in the July to September 2023 quarter was 31%. In the October to December 2023 quarter there were 33%, 34% from Jan to March 2024 and 31% in the April to June 2024 quarter. The total percentage of participants in part time employment was 32%. The percentage of participants who had fulltime employment in the July to September 2023 quarter was 7%. In the October to December 2023 quarter it was 9%, 10%  in the January to March 2024 quarter and 8% in the April to June 2024 quarter. The total percentage of participants in fulltime employment was 9%. There were no participants who were self employed in a microenterprise from July to September 2023 to April to June 2024 and  no participants were under temporary contract from July to September 2023 to April to June 2024. The total percentage of participants which was not populated was 7%. The  total percentage of  participants in the July to September 2023 quarter was 268. From October to December 2023 the total number of participants was 313, from January to March there were 182 and in the April to June quarter there were 182 participants. The total percentage of participants in all categories was 100%."/>
                    <pic:cNvPicPr/>
                  </pic:nvPicPr>
                  <pic:blipFill>
                    <a:blip r:embed="rId54"/>
                    <a:stretch>
                      <a:fillRect/>
                    </a:stretch>
                  </pic:blipFill>
                  <pic:spPr>
                    <a:xfrm>
                      <a:off x="0" y="0"/>
                      <a:ext cx="5746750" cy="2870835"/>
                    </a:xfrm>
                    <a:prstGeom prst="rect">
                      <a:avLst/>
                    </a:prstGeom>
                  </pic:spPr>
                </pic:pic>
              </a:graphicData>
            </a:graphic>
          </wp:inline>
        </w:drawing>
      </w:r>
    </w:p>
    <w:p w14:paraId="2B1515BF" w14:textId="04977269" w:rsidR="00892CD4" w:rsidRPr="00482344" w:rsidRDefault="00892CD4" w:rsidP="003750CC">
      <w:pPr>
        <w:spacing w:after="0" w:line="276" w:lineRule="auto"/>
        <w:rPr>
          <w:rFonts w:cs="Arial"/>
          <w:b/>
          <w:bCs/>
        </w:rPr>
      </w:pPr>
      <w:r w:rsidRPr="0083097F">
        <w:t xml:space="preserve">The </w:t>
      </w:r>
      <w:r>
        <w:t xml:space="preserve">percentage of participants </w:t>
      </w:r>
      <w:r w:rsidRPr="0083097F">
        <w:t xml:space="preserve">who started </w:t>
      </w:r>
      <w:r w:rsidR="00CD2A1B">
        <w:t xml:space="preserve">full-time work </w:t>
      </w:r>
      <w:r w:rsidR="00A5063D">
        <w:t>fluctuated during the period</w:t>
      </w:r>
      <w:r w:rsidR="00CD2A1B">
        <w:t>, totalling 9% for the 4 quarters (</w:t>
      </w:r>
      <w:r w:rsidR="00A5063D">
        <w:t xml:space="preserve">no change </w:t>
      </w:r>
      <w:r w:rsidR="00CD2A1B">
        <w:t>versus</w:t>
      </w:r>
      <w:r w:rsidR="00A5063D">
        <w:t xml:space="preserve"> the</w:t>
      </w:r>
      <w:r w:rsidR="00CD2A1B">
        <w:t xml:space="preserve"> </w:t>
      </w:r>
      <w:r w:rsidR="00DA5ABD">
        <w:t>December</w:t>
      </w:r>
      <w:r w:rsidR="00CD2A1B">
        <w:t xml:space="preserve"> 202</w:t>
      </w:r>
      <w:r w:rsidR="00A5063D">
        <w:t>3</w:t>
      </w:r>
      <w:r w:rsidR="00CD2A1B">
        <w:t xml:space="preserve"> report).</w:t>
      </w:r>
    </w:p>
    <w:p w14:paraId="01CB9EBB" w14:textId="77777777" w:rsidR="00892CD4" w:rsidRPr="00AB1F2B" w:rsidRDefault="00892CD4" w:rsidP="003750CC">
      <w:pPr>
        <w:spacing w:after="0" w:line="276" w:lineRule="auto"/>
        <w:rPr>
          <w:rFonts w:cs="Arial"/>
          <w:b/>
          <w:bCs/>
          <w:szCs w:val="22"/>
        </w:rPr>
      </w:pPr>
    </w:p>
    <w:p w14:paraId="093D16FE" w14:textId="0C12CE09" w:rsidR="00F86CF0" w:rsidRDefault="00892CD4" w:rsidP="00CD2A1B">
      <w:pPr>
        <w:spacing w:after="0" w:line="276" w:lineRule="auto"/>
        <w:rPr>
          <w:color w:val="000000" w:themeColor="text1"/>
          <w:szCs w:val="22"/>
        </w:rPr>
      </w:pPr>
      <w:r w:rsidRPr="009D6C2E">
        <w:rPr>
          <w:color w:val="000000" w:themeColor="text1"/>
          <w:szCs w:val="22"/>
        </w:rPr>
        <w:t xml:space="preserve">From </w:t>
      </w:r>
      <w:r w:rsidR="004E2590">
        <w:rPr>
          <w:color w:val="000000" w:themeColor="text1"/>
          <w:szCs w:val="22"/>
        </w:rPr>
        <w:t>J</w:t>
      </w:r>
      <w:r w:rsidR="00DA5ABD">
        <w:rPr>
          <w:color w:val="000000" w:themeColor="text1"/>
          <w:szCs w:val="22"/>
        </w:rPr>
        <w:t>uly 2023</w:t>
      </w:r>
      <w:r w:rsidR="00482344">
        <w:rPr>
          <w:color w:val="000000" w:themeColor="text1"/>
          <w:szCs w:val="22"/>
        </w:rPr>
        <w:t xml:space="preserve"> to </w:t>
      </w:r>
      <w:r w:rsidR="00DA5ABD">
        <w:rPr>
          <w:color w:val="000000" w:themeColor="text1"/>
          <w:szCs w:val="22"/>
        </w:rPr>
        <w:t>June</w:t>
      </w:r>
      <w:r w:rsidR="009D6C2E" w:rsidRPr="009D6C2E">
        <w:rPr>
          <w:color w:val="000000" w:themeColor="text1"/>
          <w:szCs w:val="22"/>
        </w:rPr>
        <w:t xml:space="preserve"> 202</w:t>
      </w:r>
      <w:r w:rsidR="00DA5ABD">
        <w:rPr>
          <w:color w:val="000000" w:themeColor="text1"/>
          <w:szCs w:val="22"/>
        </w:rPr>
        <w:t>4</w:t>
      </w:r>
      <w:r w:rsidRPr="009D6C2E">
        <w:rPr>
          <w:color w:val="000000" w:themeColor="text1"/>
          <w:szCs w:val="22"/>
        </w:rPr>
        <w:t xml:space="preserve">, of participants who started employment, </w:t>
      </w:r>
      <w:r w:rsidR="009D6C2E" w:rsidRPr="009D6C2E">
        <w:rPr>
          <w:rFonts w:eastAsiaTheme="minorEastAsia" w:cs="Arial"/>
          <w:color w:val="000000"/>
          <w:szCs w:val="22"/>
          <w:lang w:eastAsia="en-AU"/>
        </w:rPr>
        <w:t>5</w:t>
      </w:r>
      <w:r w:rsidR="00A5063D">
        <w:rPr>
          <w:rFonts w:eastAsiaTheme="minorEastAsia" w:cs="Arial"/>
          <w:color w:val="000000"/>
          <w:szCs w:val="22"/>
          <w:lang w:eastAsia="en-AU"/>
        </w:rPr>
        <w:t>2</w:t>
      </w:r>
      <w:r w:rsidR="009D6C2E" w:rsidRPr="009D6C2E">
        <w:rPr>
          <w:rFonts w:eastAsiaTheme="minorEastAsia" w:cs="Arial"/>
          <w:color w:val="000000"/>
          <w:szCs w:val="22"/>
          <w:lang w:eastAsia="en-AU"/>
        </w:rPr>
        <w:t>%</w:t>
      </w:r>
      <w:r w:rsidR="009D6C2E" w:rsidRPr="009D6C2E">
        <w:rPr>
          <w:color w:val="000000" w:themeColor="text1"/>
          <w:szCs w:val="22"/>
        </w:rPr>
        <w:t xml:space="preserve"> </w:t>
      </w:r>
      <w:r w:rsidRPr="009D6C2E">
        <w:rPr>
          <w:color w:val="000000" w:themeColor="text1"/>
          <w:szCs w:val="22"/>
        </w:rPr>
        <w:t xml:space="preserve">started casual work, while </w:t>
      </w:r>
      <w:r w:rsidR="009D6C2E" w:rsidRPr="009D6C2E">
        <w:rPr>
          <w:rFonts w:eastAsiaTheme="minorEastAsia" w:cs="Arial"/>
          <w:color w:val="000000"/>
          <w:szCs w:val="22"/>
          <w:lang w:eastAsia="en-AU"/>
        </w:rPr>
        <w:t>3</w:t>
      </w:r>
      <w:r w:rsidR="00DA5ABD">
        <w:rPr>
          <w:rFonts w:eastAsiaTheme="minorEastAsia" w:cs="Arial"/>
          <w:color w:val="000000"/>
          <w:szCs w:val="22"/>
          <w:lang w:eastAsia="en-AU"/>
        </w:rPr>
        <w:t>2</w:t>
      </w:r>
      <w:r w:rsidR="009D6C2E" w:rsidRPr="009D6C2E">
        <w:rPr>
          <w:rFonts w:eastAsiaTheme="minorEastAsia" w:cs="Arial"/>
          <w:color w:val="000000"/>
          <w:szCs w:val="22"/>
          <w:lang w:eastAsia="en-AU"/>
        </w:rPr>
        <w:t>%</w:t>
      </w:r>
      <w:r w:rsidRPr="009D6C2E">
        <w:rPr>
          <w:color w:val="000000" w:themeColor="text1"/>
          <w:szCs w:val="22"/>
        </w:rPr>
        <w:t xml:space="preserve"> started part-time work.</w:t>
      </w:r>
      <w:bookmarkStart w:id="152" w:name="_Hours_Worked_1"/>
      <w:bookmarkStart w:id="153" w:name="_Toc105491536"/>
      <w:bookmarkEnd w:id="152"/>
    </w:p>
    <w:p w14:paraId="64D4A928" w14:textId="77777777" w:rsidR="00CD2A1B" w:rsidRPr="00CD2A1B" w:rsidRDefault="00CD2A1B" w:rsidP="00CD2A1B">
      <w:pPr>
        <w:spacing w:after="0" w:line="276" w:lineRule="auto"/>
        <w:rPr>
          <w:color w:val="000000" w:themeColor="text1"/>
          <w:szCs w:val="22"/>
        </w:rPr>
      </w:pPr>
    </w:p>
    <w:p w14:paraId="1451712D" w14:textId="765DD83A" w:rsidR="00D70843" w:rsidRPr="002633A5" w:rsidRDefault="0083097F" w:rsidP="003750CC">
      <w:pPr>
        <w:pStyle w:val="Heading3"/>
        <w:spacing w:before="0" w:after="0" w:line="276" w:lineRule="auto"/>
        <w:ind w:left="709" w:hanging="709"/>
      </w:pPr>
      <w:bookmarkStart w:id="154" w:name="_Toc153457003"/>
      <w:bookmarkStart w:id="155" w:name="_Toc195003761"/>
      <w:r w:rsidRPr="002633A5">
        <w:t>H</w:t>
      </w:r>
      <w:r w:rsidR="006D5B1F" w:rsidRPr="002633A5">
        <w:t>ours w</w:t>
      </w:r>
      <w:r w:rsidRPr="002633A5">
        <w:t>orked</w:t>
      </w:r>
      <w:bookmarkEnd w:id="153"/>
      <w:bookmarkEnd w:id="154"/>
      <w:bookmarkEnd w:id="155"/>
    </w:p>
    <w:p w14:paraId="14140C39" w14:textId="77777777" w:rsidR="00F334C4" w:rsidRPr="00C40DB4" w:rsidRDefault="00F334C4" w:rsidP="003750CC">
      <w:pPr>
        <w:spacing w:after="0" w:line="276" w:lineRule="auto"/>
        <w:rPr>
          <w:sz w:val="10"/>
          <w:szCs w:val="10"/>
        </w:rPr>
      </w:pPr>
    </w:p>
    <w:p w14:paraId="19903484" w14:textId="1DD8C8DB" w:rsidR="00F86CF0" w:rsidRDefault="00C40DB4" w:rsidP="00D025AF">
      <w:pPr>
        <w:spacing w:after="0" w:line="276" w:lineRule="auto"/>
        <w:rPr>
          <w:rFonts w:cs="Arial"/>
          <w:b/>
          <w:bCs/>
          <w:szCs w:val="22"/>
        </w:rPr>
      </w:pPr>
      <w:r>
        <w:rPr>
          <w:rFonts w:cs="Arial"/>
          <w:b/>
          <w:bCs/>
          <w:szCs w:val="22"/>
        </w:rPr>
        <w:t>Figure 3</w:t>
      </w:r>
      <w:r w:rsidR="00FA5D72">
        <w:rPr>
          <w:rFonts w:cs="Arial"/>
          <w:b/>
          <w:bCs/>
          <w:szCs w:val="22"/>
        </w:rPr>
        <w:t>5</w:t>
      </w:r>
      <w:r>
        <w:rPr>
          <w:rFonts w:cs="Arial"/>
          <w:b/>
          <w:bCs/>
          <w:szCs w:val="22"/>
        </w:rPr>
        <w:t xml:space="preserve">. </w:t>
      </w:r>
      <w:r w:rsidR="00C65D6F">
        <w:rPr>
          <w:rFonts w:cs="Arial"/>
          <w:b/>
          <w:bCs/>
          <w:szCs w:val="22"/>
        </w:rPr>
        <w:t xml:space="preserve">Hours worked per week – percentage </w:t>
      </w:r>
      <w:r w:rsidR="00C65D6F" w:rsidRPr="00456B7C">
        <w:rPr>
          <w:rFonts w:cs="Arial"/>
          <w:b/>
          <w:bCs/>
          <w:szCs w:val="22"/>
        </w:rPr>
        <w:t>of participants</w:t>
      </w:r>
    </w:p>
    <w:p w14:paraId="4DFDF030" w14:textId="6FDEC8F2" w:rsidR="00EE672C" w:rsidRPr="00B15041" w:rsidRDefault="00B32591" w:rsidP="00D025AF">
      <w:pPr>
        <w:spacing w:after="0" w:line="276" w:lineRule="auto"/>
        <w:rPr>
          <w:rFonts w:ascii="FSMePro" w:eastAsia="FSMePro" w:hAnsi="FSMePro"/>
          <w:sz w:val="20"/>
          <w:szCs w:val="20"/>
          <w:lang w:eastAsia="en-AU"/>
        </w:rPr>
      </w:pPr>
      <w:r w:rsidRPr="00B32591">
        <w:rPr>
          <w:rFonts w:ascii="FSMePro" w:eastAsia="FSMePro" w:hAnsi="FSMePro"/>
          <w:noProof/>
          <w:sz w:val="20"/>
          <w:szCs w:val="20"/>
          <w:lang w:eastAsia="en-AU"/>
        </w:rPr>
        <w:drawing>
          <wp:inline distT="0" distB="0" distL="0" distR="0" wp14:anchorId="50CFD350" wp14:editId="7E94F294">
            <wp:extent cx="5746750" cy="2021205"/>
            <wp:effectExtent l="0" t="0" r="6350" b="0"/>
            <wp:docPr id="1494357931" name="Picture 1" descr="&#10;The percentage of participants who worked 0 to 7 hours from July to September 2023, was 25%. From October to December 2023, there was 22%, in the Jan to March 2024 quarter there was 22% and in the April to June 2024 quarter there was 32%. The percentage of participants who worked 8 to 14 hours from July to September 2023, was 35%. From October to December 2023, there was 32%, in the Jan to March 2024 quarter there was 31% and in the April to June 2024 quarter there was 30%. The percentage of participants who worked 15 to 21 hours from July to September 2023, was 25%. From October to December 2023, there was 28%, in the Jan to March 2024 quarter there was 24% and in the April to June 2024 quarter there was 21%. The percentage of participants who worked 22 to 28 hours from July to September 2023, was 7%. From October to December 2023, there was 5%, in the Jan to March 2024 quarter there was 6% and in the April to June 2024 quarter there was 6%. The percentage of participants who worked 29 to 35 hours from July to September 2023, was 2%. From October to December 2023, there was 6%, in the Jan to March 2024 quarter there was 6% and in the April to June 2024 quarter there was 3%. The percentage of participants who worked over 36 hours from July to September 2023, was 6%. From October to December 2023, there was 7%, in the Jan to March 2024 quarter there was 10% and in the April to June 2024 quarter there was 7%. The total not populated wa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357931" name="Picture 1" descr="&#10;The percentage of participants who worked 0 to 7 hours from July to September 2023, was 25%. From October to December 2023, there was 22%, in the Jan to March 2024 quarter there was 22% and in the April to June 2024 quarter there was 32%. The percentage of participants who worked 8 to 14 hours from July to September 2023, was 35%. From October to December 2023, there was 32%, in the Jan to March 2024 quarter there was 31% and in the April to June 2024 quarter there was 30%. The percentage of participants who worked 15 to 21 hours from July to September 2023, was 25%. From October to December 2023, there was 28%, in the Jan to March 2024 quarter there was 24% and in the April to June 2024 quarter there was 21%. The percentage of participants who worked 22 to 28 hours from July to September 2023, was 7%. From October to December 2023, there was 5%, in the Jan to March 2024 quarter there was 6% and in the April to June 2024 quarter there was 6%. The percentage of participants who worked 29 to 35 hours from July to September 2023, was 2%. From October to December 2023, there was 6%, in the Jan to March 2024 quarter there was 6% and in the April to June 2024 quarter there was 3%. The percentage of participants who worked over 36 hours from July to September 2023, was 6%. From October to December 2023, there was 7%, in the Jan to March 2024 quarter there was 10% and in the April to June 2024 quarter there was 7%. The total not populated was 1%."/>
                    <pic:cNvPicPr/>
                  </pic:nvPicPr>
                  <pic:blipFill>
                    <a:blip r:embed="rId55"/>
                    <a:stretch>
                      <a:fillRect/>
                    </a:stretch>
                  </pic:blipFill>
                  <pic:spPr>
                    <a:xfrm>
                      <a:off x="0" y="0"/>
                      <a:ext cx="5746750" cy="2021205"/>
                    </a:xfrm>
                    <a:prstGeom prst="rect">
                      <a:avLst/>
                    </a:prstGeom>
                  </pic:spPr>
                </pic:pic>
              </a:graphicData>
            </a:graphic>
          </wp:inline>
        </w:drawing>
      </w:r>
    </w:p>
    <w:p w14:paraId="0F0960AD" w14:textId="6205128D" w:rsidR="00892CD4" w:rsidRDefault="00F464B8" w:rsidP="003750CC">
      <w:pPr>
        <w:spacing w:after="0" w:line="276" w:lineRule="auto"/>
        <w:rPr>
          <w:rFonts w:cs="Arial"/>
          <w:color w:val="000000" w:themeColor="text1"/>
          <w:kern w:val="24"/>
          <w:szCs w:val="22"/>
        </w:rPr>
      </w:pPr>
      <w:r>
        <w:t>Similarly to the proportion of full-time work, t</w:t>
      </w:r>
      <w:r w:rsidR="00892CD4">
        <w:t>he percentage</w:t>
      </w:r>
      <w:r w:rsidR="00BB163F">
        <w:t xml:space="preserve"> of those working </w:t>
      </w:r>
      <w:r w:rsidR="000F2467">
        <w:t xml:space="preserve">36+ hours has </w:t>
      </w:r>
      <w:r>
        <w:t xml:space="preserve">not changed significantly </w:t>
      </w:r>
      <w:r w:rsidR="000F2467">
        <w:t>over the 4 quarters.</w:t>
      </w:r>
    </w:p>
    <w:p w14:paraId="4C25EDAF" w14:textId="77777777" w:rsidR="00067440" w:rsidRDefault="00067440" w:rsidP="003750CC">
      <w:pPr>
        <w:spacing w:after="0" w:line="276" w:lineRule="auto"/>
      </w:pPr>
    </w:p>
    <w:p w14:paraId="7F9BBB12" w14:textId="3AA38F79" w:rsidR="00892CD4" w:rsidRDefault="00892CD4" w:rsidP="003750CC">
      <w:pPr>
        <w:spacing w:after="0" w:line="276" w:lineRule="auto"/>
        <w:rPr>
          <w:rFonts w:cs="Arial"/>
          <w:color w:val="000000" w:themeColor="text1"/>
        </w:rPr>
      </w:pPr>
      <w:r w:rsidRPr="009D6C2E">
        <w:rPr>
          <w:rFonts w:cs="Arial"/>
          <w:color w:val="000000" w:themeColor="text1"/>
        </w:rPr>
        <w:t xml:space="preserve">From </w:t>
      </w:r>
      <w:r w:rsidR="00F464B8">
        <w:rPr>
          <w:rFonts w:cs="Arial"/>
          <w:color w:val="000000" w:themeColor="text1"/>
        </w:rPr>
        <w:t>J</w:t>
      </w:r>
      <w:r w:rsidR="00132EE2">
        <w:rPr>
          <w:rFonts w:cs="Arial"/>
          <w:color w:val="000000" w:themeColor="text1"/>
        </w:rPr>
        <w:t>uly 2023</w:t>
      </w:r>
      <w:r w:rsidR="00F464B8">
        <w:rPr>
          <w:rFonts w:cs="Arial"/>
          <w:color w:val="000000" w:themeColor="text1"/>
        </w:rPr>
        <w:t xml:space="preserve"> to </w:t>
      </w:r>
      <w:r w:rsidR="00132EE2">
        <w:rPr>
          <w:rFonts w:cs="Arial"/>
          <w:color w:val="000000" w:themeColor="text1"/>
        </w:rPr>
        <w:t>June 2024</w:t>
      </w:r>
      <w:r w:rsidRPr="009D6C2E">
        <w:rPr>
          <w:rFonts w:cs="Arial"/>
          <w:color w:val="000000" w:themeColor="text1"/>
        </w:rPr>
        <w:t xml:space="preserve">, of participants who started employment, </w:t>
      </w:r>
      <w:r w:rsidR="009D6C2E" w:rsidRPr="009D6C2E">
        <w:rPr>
          <w:rFonts w:eastAsiaTheme="minorEastAsia" w:cs="Arial"/>
          <w:bCs/>
          <w:color w:val="000000"/>
          <w:szCs w:val="22"/>
          <w:lang w:eastAsia="en-AU"/>
        </w:rPr>
        <w:t>8</w:t>
      </w:r>
      <w:r w:rsidR="00E21418">
        <w:rPr>
          <w:rFonts w:eastAsiaTheme="minorEastAsia" w:cs="Arial"/>
          <w:bCs/>
          <w:color w:val="000000"/>
          <w:szCs w:val="22"/>
          <w:lang w:eastAsia="en-AU"/>
        </w:rPr>
        <w:t>1</w:t>
      </w:r>
      <w:r w:rsidR="009D6C2E" w:rsidRPr="009D6C2E">
        <w:rPr>
          <w:rFonts w:eastAsiaTheme="minorEastAsia" w:cs="Arial"/>
          <w:bCs/>
          <w:color w:val="000000"/>
          <w:szCs w:val="22"/>
          <w:lang w:eastAsia="en-AU"/>
        </w:rPr>
        <w:t>%</w:t>
      </w:r>
      <w:r w:rsidR="009D6C2E" w:rsidRPr="009D6C2E">
        <w:rPr>
          <w:rFonts w:cs="Arial"/>
          <w:color w:val="000000" w:themeColor="text1"/>
        </w:rPr>
        <w:t xml:space="preserve"> </w:t>
      </w:r>
      <w:r w:rsidRPr="009D6C2E">
        <w:rPr>
          <w:rFonts w:cs="Arial"/>
          <w:color w:val="000000" w:themeColor="text1"/>
        </w:rPr>
        <w:t>worked up to 21 hours per week.</w:t>
      </w:r>
    </w:p>
    <w:p w14:paraId="0DBBC60A" w14:textId="77777777" w:rsidR="00B15041" w:rsidRDefault="00B15041">
      <w:pPr>
        <w:spacing w:after="0" w:line="240" w:lineRule="auto"/>
        <w:rPr>
          <w:b/>
          <w:color w:val="6B2976"/>
          <w:sz w:val="30"/>
          <w:szCs w:val="30"/>
        </w:rPr>
      </w:pPr>
      <w:bookmarkStart w:id="156" w:name="_Industry_of_Employment_1"/>
      <w:bookmarkStart w:id="157" w:name="_Toc105491537"/>
      <w:bookmarkEnd w:id="156"/>
      <w:r>
        <w:br w:type="page"/>
      </w:r>
    </w:p>
    <w:p w14:paraId="7FD3AD18" w14:textId="5A33BBE2" w:rsidR="00343E28" w:rsidRDefault="00343E28" w:rsidP="003750CC">
      <w:pPr>
        <w:pStyle w:val="Heading3"/>
        <w:spacing w:before="0" w:after="0" w:line="276" w:lineRule="auto"/>
        <w:ind w:left="709" w:hanging="709"/>
      </w:pPr>
      <w:bookmarkStart w:id="158" w:name="_Toc153457004"/>
      <w:bookmarkStart w:id="159" w:name="_Toc195003762"/>
      <w:r>
        <w:lastRenderedPageBreak/>
        <w:t xml:space="preserve">Industry of </w:t>
      </w:r>
      <w:r w:rsidR="00FA4B1D">
        <w:t>e</w:t>
      </w:r>
      <w:r>
        <w:t>mployment</w:t>
      </w:r>
      <w:bookmarkEnd w:id="157"/>
      <w:bookmarkEnd w:id="158"/>
      <w:bookmarkEnd w:id="159"/>
    </w:p>
    <w:p w14:paraId="6D09A439" w14:textId="77777777" w:rsidR="00F334C4" w:rsidRPr="00975A57" w:rsidRDefault="00F334C4" w:rsidP="003750CC">
      <w:pPr>
        <w:spacing w:after="0" w:line="276" w:lineRule="auto"/>
        <w:rPr>
          <w:sz w:val="10"/>
          <w:szCs w:val="10"/>
        </w:rPr>
      </w:pPr>
    </w:p>
    <w:p w14:paraId="16E158C8" w14:textId="7029B8D1" w:rsidR="00E171E0" w:rsidRDefault="00C40DB4" w:rsidP="003750CC">
      <w:pPr>
        <w:spacing w:after="0" w:line="276" w:lineRule="auto"/>
        <w:rPr>
          <w:rFonts w:cs="Arial"/>
          <w:b/>
          <w:bCs/>
          <w:szCs w:val="22"/>
        </w:rPr>
      </w:pPr>
      <w:r>
        <w:rPr>
          <w:rFonts w:cs="Arial"/>
          <w:b/>
          <w:bCs/>
          <w:szCs w:val="22"/>
        </w:rPr>
        <w:t>Figure 3</w:t>
      </w:r>
      <w:r w:rsidR="00FA5D72">
        <w:rPr>
          <w:rFonts w:cs="Arial"/>
          <w:b/>
          <w:bCs/>
          <w:szCs w:val="22"/>
        </w:rPr>
        <w:t>6</w:t>
      </w:r>
      <w:r>
        <w:rPr>
          <w:rFonts w:cs="Arial"/>
          <w:b/>
          <w:bCs/>
          <w:szCs w:val="22"/>
        </w:rPr>
        <w:t xml:space="preserve">. </w:t>
      </w:r>
      <w:r w:rsidR="00C65D6F">
        <w:rPr>
          <w:rFonts w:cs="Arial"/>
          <w:b/>
          <w:bCs/>
          <w:szCs w:val="22"/>
        </w:rPr>
        <w:t xml:space="preserve">Industry of employment – percentage </w:t>
      </w:r>
      <w:r w:rsidR="00C65D6F" w:rsidRPr="00456B7C">
        <w:rPr>
          <w:rFonts w:cs="Arial"/>
          <w:b/>
          <w:bCs/>
          <w:szCs w:val="22"/>
        </w:rPr>
        <w:t>of participants</w:t>
      </w:r>
    </w:p>
    <w:p w14:paraId="14AFDB77" w14:textId="16084C46" w:rsidR="00F86CF0" w:rsidRPr="00B15041" w:rsidRDefault="0027065D" w:rsidP="003750CC">
      <w:pPr>
        <w:spacing w:after="0" w:line="276" w:lineRule="auto"/>
        <w:rPr>
          <w:rFonts w:ascii="FSMePro" w:eastAsia="FSMePro" w:hAnsi="FSMePro"/>
          <w:sz w:val="20"/>
          <w:szCs w:val="20"/>
          <w:lang w:eastAsia="en-AU"/>
        </w:rPr>
      </w:pPr>
      <w:r w:rsidRPr="0027065D">
        <w:rPr>
          <w:rFonts w:ascii="FSMePro" w:eastAsia="FSMePro" w:hAnsi="FSMePro"/>
          <w:noProof/>
          <w:sz w:val="20"/>
          <w:szCs w:val="20"/>
          <w:lang w:eastAsia="en-AU"/>
        </w:rPr>
        <w:drawing>
          <wp:inline distT="0" distB="0" distL="0" distR="0" wp14:anchorId="5762E781" wp14:editId="4446C1FA">
            <wp:extent cx="5697632" cy="6638193"/>
            <wp:effectExtent l="0" t="0" r="0" b="0"/>
            <wp:docPr id="1864827975" name="Picture 1" descr="There was 26% of participants who worked in the hospitality and tourism sector from July to September 2023. 27% in the October to December 2023 quarter, 27% from January to March 2024 and 24% in the April to June 2024 quarter. There was 22% of participants who worked in the retail and consumer products sector from July to September 2023. 25% in the October to December 2023 quarter, 15% from January to March 2024 and 19% in the April to June 2024 quarter. There was 10% of participants who worked in the trades and services sector from July to September 2023. 14% in the October to December 2023 quarter, 13% from January to March 2024 and 16% in the April to June 2024 quarter. There was 7% of participants who worked in the manufacturing/operation sector from July to September 2023. 13% in the October to December 2023 quarter, 11% from January to March 2024 and 9% in the April to June 2024 quarter. There was 5% of participants who worked in the community and support sector from July to September 2023. 4% in the October to December 2023 quarter, 5% from January to March 2024 and 6% in the April to June 2024 quarter. There was 3% of participants who worked in the education and training sector from July to September 2023. 3% in the October to December 2023 quarter, 6% from January to March 2024 and 3% in the April to June 2024 quarter. There was 3% of participants who worked in the administration sector from July to September 2023. 1% in the October to December 2023 quarter, 3% from January to March 2024 and 4% in the April to June 2024 quarter. There was 3% of participants who worked in the construction sector from July to September 2023. 2% in the October to December 2023 quarter, 3% from January to March 2024 and 2% in the April to June 2024 quarter. There was 2% of participants who worked in the transport and logistics sector from July to September 2023. 1% in the October to December 2023 quarter, 1% from January to March 2024 and 2% in the April to June 2024 quarter. There was 3% of participants who worked in the health care and medical sector from July to September 2023. 2% in the October to December 2023 quarter, 3% from January to March 2024 and 2% in the April to June 2024 quarter. There was 2% of participants who worked in the media and entertainment sector from July to September 2023. 1% in the October to December 2023 quarter, 2% from January to March 2024 and 1% in the April to June 2024 quarter. &#10;There was 1% of participants who worked in the information technology sector from July to September 2023. 1% in the October to December 2023 quarter, 1% from January to March 2024 and 1% in the April to June 2024 quarter. There was 1% of participants who worked in the banking and financial services sector from July to September 2023. 1% in the October to December 2023 quarter, 1% from January to March 2024 and 0% in the April to June 2024 quarter. There was 1% of participants who worked in the government/defence sector from July to September 2023. 1% in the October to December 2023 quarter, 1% from January to March 2024 and 2% in the April to June 2024 quarter. There was 1% of participants working in the sales and marketing sector from July to September 2023. 1% in the October to December 2023 quarter,  2% from  January to March 2024 and 0% in the  April to June 2024 quarter. The total not populated was 9%.&#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827975" name="Picture 1" descr="There was 26% of participants who worked in the hospitality and tourism sector from July to September 2023. 27% in the October to December 2023 quarter, 27% from January to March 2024 and 24% in the April to June 2024 quarter. There was 22% of participants who worked in the retail and consumer products sector from July to September 2023. 25% in the October to December 2023 quarter, 15% from January to March 2024 and 19% in the April to June 2024 quarter. There was 10% of participants who worked in the trades and services sector from July to September 2023. 14% in the October to December 2023 quarter, 13% from January to March 2024 and 16% in the April to June 2024 quarter. There was 7% of participants who worked in the manufacturing/operation sector from July to September 2023. 13% in the October to December 2023 quarter, 11% from January to March 2024 and 9% in the April to June 2024 quarter. There was 5% of participants who worked in the community and support sector from July to September 2023. 4% in the October to December 2023 quarter, 5% from January to March 2024 and 6% in the April to June 2024 quarter. There was 3% of participants who worked in the education and training sector from July to September 2023. 3% in the October to December 2023 quarter, 6% from January to March 2024 and 3% in the April to June 2024 quarter. There was 3% of participants who worked in the administration sector from July to September 2023. 1% in the October to December 2023 quarter, 3% from January to March 2024 and 4% in the April to June 2024 quarter. There was 3% of participants who worked in the construction sector from July to September 2023. 2% in the October to December 2023 quarter, 3% from January to March 2024 and 2% in the April to June 2024 quarter. There was 2% of participants who worked in the transport and logistics sector from July to September 2023. 1% in the October to December 2023 quarter, 1% from January to March 2024 and 2% in the April to June 2024 quarter. There was 3% of participants who worked in the health care and medical sector from July to September 2023. 2% in the October to December 2023 quarter, 3% from January to March 2024 and 2% in the April to June 2024 quarter. There was 2% of participants who worked in the media and entertainment sector from July to September 2023. 1% in the October to December 2023 quarter, 2% from January to March 2024 and 1% in the April to June 2024 quarter. &#10;There was 1% of participants who worked in the information technology sector from July to September 2023. 1% in the October to December 2023 quarter, 1% from January to March 2024 and 1% in the April to June 2024 quarter. There was 1% of participants who worked in the banking and financial services sector from July to September 2023. 1% in the October to December 2023 quarter, 1% from January to March 2024 and 0% in the April to June 2024 quarter. There was 1% of participants who worked in the government/defence sector from July to September 2023. 1% in the October to December 2023 quarter, 1% from January to March 2024 and 2% in the April to June 2024 quarter. There was 1% of participants working in the sales and marketing sector from July to September 2023. 1% in the October to December 2023 quarter,  2% from  January to March 2024 and 0% in the  April to June 2024 quarter. The total not populated was 9%.&#10;&#10;"/>
                    <pic:cNvPicPr/>
                  </pic:nvPicPr>
                  <pic:blipFill>
                    <a:blip r:embed="rId56"/>
                    <a:stretch>
                      <a:fillRect/>
                    </a:stretch>
                  </pic:blipFill>
                  <pic:spPr>
                    <a:xfrm>
                      <a:off x="0" y="0"/>
                      <a:ext cx="5716485" cy="6660158"/>
                    </a:xfrm>
                    <a:prstGeom prst="rect">
                      <a:avLst/>
                    </a:prstGeom>
                  </pic:spPr>
                </pic:pic>
              </a:graphicData>
            </a:graphic>
          </wp:inline>
        </w:drawing>
      </w:r>
    </w:p>
    <w:p w14:paraId="6A354EF5" w14:textId="123AC0DE" w:rsidR="000723E4" w:rsidRDefault="00F30725" w:rsidP="00975A57">
      <w:r>
        <w:t>The percentage</w:t>
      </w:r>
      <w:r w:rsidRPr="0083097F">
        <w:t xml:space="preserve"> </w:t>
      </w:r>
      <w:r>
        <w:t xml:space="preserve">who worked in hospitality and tourism </w:t>
      </w:r>
      <w:r w:rsidR="00F2480A">
        <w:rPr>
          <w:rFonts w:cs="Arial"/>
          <w:color w:val="000000" w:themeColor="text1"/>
          <w:kern w:val="24"/>
        </w:rPr>
        <w:t>remained steady</w:t>
      </w:r>
      <w:r w:rsidR="00F2480A">
        <w:t xml:space="preserve"> </w:t>
      </w:r>
      <w:r w:rsidR="002750AE">
        <w:t>across the four quarters</w:t>
      </w:r>
      <w:r w:rsidR="008D330F">
        <w:t>,</w:t>
      </w:r>
      <w:r w:rsidR="008F3E1E">
        <w:t xml:space="preserve"> except for a drop in the fourth quarter. T</w:t>
      </w:r>
      <w:r w:rsidR="008D330F">
        <w:t>here was a</w:t>
      </w:r>
      <w:r w:rsidR="00F2480A">
        <w:t>n increase</w:t>
      </w:r>
      <w:r w:rsidR="00F4674E">
        <w:t xml:space="preserve"> in the percentage who worked in </w:t>
      </w:r>
      <w:r w:rsidR="008F3E1E">
        <w:t>trades and services</w:t>
      </w:r>
      <w:r w:rsidR="00F4674E">
        <w:t xml:space="preserve"> </w:t>
      </w:r>
      <w:r w:rsidR="008F3E1E">
        <w:t>over the 4 quarters.</w:t>
      </w:r>
    </w:p>
    <w:p w14:paraId="5811A42D" w14:textId="2E9BBD00" w:rsidR="000723E4" w:rsidRDefault="000723E4" w:rsidP="003750CC">
      <w:pPr>
        <w:spacing w:after="0" w:line="276" w:lineRule="auto"/>
      </w:pPr>
      <w:r w:rsidRPr="005557D8">
        <w:rPr>
          <w:color w:val="000000" w:themeColor="text1"/>
        </w:rPr>
        <w:t xml:space="preserve">From </w:t>
      </w:r>
      <w:r w:rsidR="00F2480A">
        <w:rPr>
          <w:color w:val="000000" w:themeColor="text1"/>
        </w:rPr>
        <w:t>J</w:t>
      </w:r>
      <w:r w:rsidR="008F3E1E">
        <w:rPr>
          <w:color w:val="000000" w:themeColor="text1"/>
        </w:rPr>
        <w:t>uly 2023</w:t>
      </w:r>
      <w:r w:rsidR="00F2480A">
        <w:rPr>
          <w:color w:val="000000" w:themeColor="text1"/>
        </w:rPr>
        <w:t xml:space="preserve"> to </w:t>
      </w:r>
      <w:r w:rsidR="008F3E1E">
        <w:rPr>
          <w:color w:val="000000" w:themeColor="text1"/>
        </w:rPr>
        <w:t>June 2024</w:t>
      </w:r>
      <w:r w:rsidRPr="005557D8">
        <w:rPr>
          <w:color w:val="000000" w:themeColor="text1"/>
        </w:rPr>
        <w:t>, of partici</w:t>
      </w:r>
      <w:r w:rsidR="001A508A">
        <w:rPr>
          <w:color w:val="000000" w:themeColor="text1"/>
        </w:rPr>
        <w:t>pants who started employment, 7</w:t>
      </w:r>
      <w:r w:rsidR="00FD4DD0">
        <w:rPr>
          <w:color w:val="000000" w:themeColor="text1"/>
        </w:rPr>
        <w:t>0</w:t>
      </w:r>
      <w:r w:rsidRPr="005557D8">
        <w:rPr>
          <w:color w:val="000000" w:themeColor="text1"/>
        </w:rPr>
        <w:t>% work</w:t>
      </w:r>
      <w:r>
        <w:rPr>
          <w:color w:val="000000" w:themeColor="text1"/>
        </w:rPr>
        <w:t>ed</w:t>
      </w:r>
      <w:r w:rsidRPr="005557D8">
        <w:rPr>
          <w:color w:val="000000" w:themeColor="text1"/>
        </w:rPr>
        <w:t xml:space="preserve"> in Hospitality, Tourism, Retail, Trades, Manufacturing or Operation</w:t>
      </w:r>
      <w:r>
        <w:t>.</w:t>
      </w:r>
    </w:p>
    <w:p w14:paraId="766FB307" w14:textId="77777777" w:rsidR="00F86CF0" w:rsidRDefault="00F86CF0" w:rsidP="003750CC">
      <w:pPr>
        <w:spacing w:after="0" w:line="276" w:lineRule="auto"/>
      </w:pPr>
    </w:p>
    <w:p w14:paraId="74FA8285" w14:textId="77777777" w:rsidR="002750AE" w:rsidRDefault="002750AE">
      <w:pPr>
        <w:spacing w:after="0" w:line="240" w:lineRule="auto"/>
        <w:rPr>
          <w:b/>
          <w:color w:val="6B2976"/>
          <w:sz w:val="30"/>
          <w:szCs w:val="30"/>
        </w:rPr>
      </w:pPr>
      <w:bookmarkStart w:id="160" w:name="_NDIA_Supports_in_1"/>
      <w:bookmarkStart w:id="161" w:name="_Toc105491538"/>
      <w:bookmarkEnd w:id="160"/>
      <w:r>
        <w:br w:type="page"/>
      </w:r>
    </w:p>
    <w:p w14:paraId="5741A63E" w14:textId="3A2693A2" w:rsidR="00EF73C6" w:rsidRDefault="00EF73C6" w:rsidP="003750CC">
      <w:pPr>
        <w:pStyle w:val="Heading3"/>
        <w:spacing w:before="0" w:after="0" w:line="276" w:lineRule="auto"/>
        <w:ind w:left="709" w:hanging="709"/>
      </w:pPr>
      <w:bookmarkStart w:id="162" w:name="_Toc153457005"/>
      <w:bookmarkStart w:id="163" w:name="_Toc195003763"/>
      <w:r>
        <w:lastRenderedPageBreak/>
        <w:t>NDI</w:t>
      </w:r>
      <w:r w:rsidR="00242B12">
        <w:t>S</w:t>
      </w:r>
      <w:r>
        <w:t xml:space="preserve"> </w:t>
      </w:r>
      <w:r w:rsidR="00242B12">
        <w:t>s</w:t>
      </w:r>
      <w:r>
        <w:t xml:space="preserve">upports in </w:t>
      </w:r>
      <w:r w:rsidR="00242B12">
        <w:t>e</w:t>
      </w:r>
      <w:r>
        <w:t>mployment</w:t>
      </w:r>
      <w:bookmarkEnd w:id="161"/>
      <w:bookmarkEnd w:id="162"/>
      <w:bookmarkEnd w:id="163"/>
    </w:p>
    <w:p w14:paraId="16767D34" w14:textId="77777777" w:rsidR="00F334C4" w:rsidRPr="00C40DB4" w:rsidRDefault="00F334C4" w:rsidP="003750CC">
      <w:pPr>
        <w:spacing w:after="0" w:line="276" w:lineRule="auto"/>
        <w:rPr>
          <w:rFonts w:cs="Arial"/>
          <w:color w:val="000000" w:themeColor="text1"/>
          <w:kern w:val="24"/>
          <w:sz w:val="10"/>
          <w:szCs w:val="10"/>
        </w:rPr>
      </w:pPr>
    </w:p>
    <w:p w14:paraId="6A028CDE" w14:textId="3281164A" w:rsidR="001111F6" w:rsidRDefault="00C40DB4" w:rsidP="003750CC">
      <w:pPr>
        <w:tabs>
          <w:tab w:val="left" w:pos="3195"/>
        </w:tabs>
        <w:spacing w:after="0" w:line="276" w:lineRule="auto"/>
        <w:rPr>
          <w:rFonts w:cs="Arial"/>
          <w:b/>
          <w:bCs/>
          <w:szCs w:val="22"/>
        </w:rPr>
      </w:pPr>
      <w:r>
        <w:rPr>
          <w:rFonts w:cs="Arial"/>
          <w:b/>
          <w:bCs/>
          <w:szCs w:val="22"/>
        </w:rPr>
        <w:t>Figure 3</w:t>
      </w:r>
      <w:r w:rsidR="00FA5D72">
        <w:rPr>
          <w:rFonts w:cs="Arial"/>
          <w:b/>
          <w:bCs/>
          <w:szCs w:val="22"/>
        </w:rPr>
        <w:t>7</w:t>
      </w:r>
      <w:r>
        <w:rPr>
          <w:rFonts w:cs="Arial"/>
          <w:b/>
          <w:bCs/>
          <w:szCs w:val="22"/>
        </w:rPr>
        <w:t xml:space="preserve">. </w:t>
      </w:r>
      <w:r w:rsidR="00E854A4" w:rsidRPr="00E854A4">
        <w:rPr>
          <w:rFonts w:cs="Arial"/>
          <w:b/>
          <w:bCs/>
          <w:szCs w:val="22"/>
        </w:rPr>
        <w:t xml:space="preserve">Will the </w:t>
      </w:r>
      <w:r w:rsidR="00697122">
        <w:rPr>
          <w:rFonts w:cs="Arial"/>
          <w:b/>
          <w:bCs/>
          <w:szCs w:val="22"/>
        </w:rPr>
        <w:t>p</w:t>
      </w:r>
      <w:r w:rsidR="00E854A4" w:rsidRPr="00E854A4">
        <w:rPr>
          <w:rFonts w:cs="Arial"/>
          <w:b/>
          <w:bCs/>
          <w:szCs w:val="22"/>
        </w:rPr>
        <w:t xml:space="preserve">articipant be </w:t>
      </w:r>
      <w:r w:rsidR="00242B12">
        <w:rPr>
          <w:rFonts w:cs="Arial"/>
          <w:b/>
          <w:bCs/>
          <w:szCs w:val="22"/>
        </w:rPr>
        <w:t>u</w:t>
      </w:r>
      <w:r w:rsidR="00E854A4" w:rsidRPr="00E854A4">
        <w:rPr>
          <w:rFonts w:cs="Arial"/>
          <w:b/>
          <w:bCs/>
          <w:szCs w:val="22"/>
        </w:rPr>
        <w:t>tilising NDI</w:t>
      </w:r>
      <w:r w:rsidR="00242B12">
        <w:rPr>
          <w:rFonts w:cs="Arial"/>
          <w:b/>
          <w:bCs/>
          <w:szCs w:val="22"/>
        </w:rPr>
        <w:t>S</w:t>
      </w:r>
      <w:r w:rsidR="00E854A4" w:rsidRPr="00E854A4">
        <w:rPr>
          <w:rFonts w:cs="Arial"/>
          <w:b/>
          <w:bCs/>
          <w:szCs w:val="22"/>
        </w:rPr>
        <w:t xml:space="preserve"> </w:t>
      </w:r>
      <w:r w:rsidR="00242B12">
        <w:rPr>
          <w:rFonts w:cs="Arial"/>
          <w:b/>
          <w:bCs/>
          <w:szCs w:val="22"/>
        </w:rPr>
        <w:t>s</w:t>
      </w:r>
      <w:r w:rsidR="00E854A4" w:rsidRPr="00E854A4">
        <w:rPr>
          <w:rFonts w:cs="Arial"/>
          <w:b/>
          <w:bCs/>
          <w:szCs w:val="22"/>
        </w:rPr>
        <w:t xml:space="preserve">upports in </w:t>
      </w:r>
      <w:r w:rsidR="00242B12">
        <w:rPr>
          <w:rFonts w:cs="Arial"/>
          <w:b/>
          <w:bCs/>
          <w:szCs w:val="22"/>
        </w:rPr>
        <w:t>e</w:t>
      </w:r>
      <w:r w:rsidR="00E854A4" w:rsidRPr="00E854A4">
        <w:rPr>
          <w:rFonts w:cs="Arial"/>
          <w:b/>
          <w:bCs/>
          <w:szCs w:val="22"/>
        </w:rPr>
        <w:t>mployment?</w:t>
      </w:r>
      <w:r w:rsidR="00E854A4">
        <w:rPr>
          <w:rFonts w:cs="Arial"/>
          <w:b/>
          <w:bCs/>
          <w:szCs w:val="22"/>
        </w:rPr>
        <w:t xml:space="preserve"> </w:t>
      </w:r>
      <w:r w:rsidR="00A849B5">
        <w:rPr>
          <w:rFonts w:cs="Arial"/>
          <w:b/>
          <w:bCs/>
          <w:szCs w:val="22"/>
        </w:rPr>
        <w:t>– percentage</w:t>
      </w:r>
      <w:r w:rsidR="00E854A4">
        <w:rPr>
          <w:rFonts w:cs="Arial"/>
          <w:b/>
          <w:bCs/>
          <w:szCs w:val="22"/>
        </w:rPr>
        <w:t xml:space="preserve"> </w:t>
      </w:r>
      <w:r w:rsidR="00E854A4" w:rsidRPr="00456B7C">
        <w:rPr>
          <w:rFonts w:cs="Arial"/>
          <w:b/>
          <w:bCs/>
          <w:szCs w:val="22"/>
        </w:rPr>
        <w:t>of participants</w:t>
      </w:r>
    </w:p>
    <w:p w14:paraId="57D7701A" w14:textId="21C83151" w:rsidR="003648F9" w:rsidRDefault="00423D17" w:rsidP="003750CC">
      <w:pPr>
        <w:tabs>
          <w:tab w:val="left" w:pos="3195"/>
        </w:tabs>
        <w:spacing w:after="0" w:line="276" w:lineRule="auto"/>
        <w:rPr>
          <w:szCs w:val="20"/>
        </w:rPr>
      </w:pPr>
      <w:r w:rsidRPr="00423D17">
        <w:rPr>
          <w:noProof/>
          <w:szCs w:val="20"/>
        </w:rPr>
        <w:drawing>
          <wp:inline distT="0" distB="0" distL="0" distR="0" wp14:anchorId="1818C04D" wp14:editId="3E03AB06">
            <wp:extent cx="5405477" cy="1357322"/>
            <wp:effectExtent l="0" t="0" r="5080" b="0"/>
            <wp:docPr id="2061751257" name="Picture 1" descr="The percentage of participants who said they would be utilising NDIS supports in employment in the July to September 2023 quarter was 41%. There was 37% in the October to December quarter and 47% in the January to March quarter. From April to June, 41% said they would be utilising supports in employment. The percentage of participants who said they would not be utilising NDIS supports in employment in the July to September 2023 quarter was 45%. There was 41% in the October to December quarter and 45% in the January to March quarter. From April to June, 46% said they would not utilising NDIS supports in employment. The percentage of participants who were unknown in the July to September 2023 quarter was 14%. October to December 2023, 20% were unknown,  with 7% in the January to March 2024 quarter and 12% in the April to June 2024 quarter. The total not populated wa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751257" name="Picture 1" descr="The percentage of participants who said they would be utilising NDIS supports in employment in the July to September 2023 quarter was 41%. There was 37% in the October to December quarter and 47% in the January to March quarter. From April to June, 41% said they would be utilising supports in employment. The percentage of participants who said they would not be utilising NDIS supports in employment in the July to September 2023 quarter was 45%. There was 41% in the October to December quarter and 45% in the January to March quarter. From April to June, 46% said they would not utilising NDIS supports in employment. The percentage of participants who were unknown in the July to September 2023 quarter was 14%. October to December 2023, 20% were unknown,  with 7% in the January to March 2024 quarter and 12% in the April to June 2024 quarter. The total not populated was 1%."/>
                    <pic:cNvPicPr/>
                  </pic:nvPicPr>
                  <pic:blipFill>
                    <a:blip r:embed="rId57"/>
                    <a:stretch>
                      <a:fillRect/>
                    </a:stretch>
                  </pic:blipFill>
                  <pic:spPr>
                    <a:xfrm>
                      <a:off x="0" y="0"/>
                      <a:ext cx="5405477" cy="1357322"/>
                    </a:xfrm>
                    <a:prstGeom prst="rect">
                      <a:avLst/>
                    </a:prstGeom>
                  </pic:spPr>
                </pic:pic>
              </a:graphicData>
            </a:graphic>
          </wp:inline>
        </w:drawing>
      </w:r>
    </w:p>
    <w:p w14:paraId="13505AA6" w14:textId="77777777" w:rsidR="00171EBE" w:rsidRPr="00B15041" w:rsidRDefault="00171EBE" w:rsidP="003750CC">
      <w:pPr>
        <w:tabs>
          <w:tab w:val="left" w:pos="3195"/>
        </w:tabs>
        <w:spacing w:after="0" w:line="276" w:lineRule="auto"/>
        <w:rPr>
          <w:rFonts w:ascii="FSMePro" w:eastAsia="FSMePro" w:hAnsi="FSMePro"/>
          <w:sz w:val="20"/>
          <w:szCs w:val="20"/>
          <w:lang w:eastAsia="en-AU"/>
        </w:rPr>
      </w:pPr>
    </w:p>
    <w:p w14:paraId="0718799A" w14:textId="0983C4FE" w:rsidR="001A508A" w:rsidRDefault="001A508A" w:rsidP="003750CC">
      <w:pPr>
        <w:spacing w:after="0" w:line="276" w:lineRule="auto"/>
        <w:rPr>
          <w:rFonts w:cs="Arial"/>
          <w:color w:val="000000" w:themeColor="text1"/>
          <w:kern w:val="24"/>
          <w:szCs w:val="22"/>
        </w:rPr>
      </w:pPr>
      <w:r w:rsidRPr="00674AA0">
        <w:rPr>
          <w:rFonts w:cs="Arial"/>
          <w:color w:val="000000" w:themeColor="text1"/>
          <w:kern w:val="24"/>
          <w:szCs w:val="22"/>
        </w:rPr>
        <w:t xml:space="preserve">From </w:t>
      </w:r>
      <w:r w:rsidR="00F2480A">
        <w:rPr>
          <w:rFonts w:cs="Arial"/>
          <w:color w:val="000000" w:themeColor="text1"/>
          <w:kern w:val="24"/>
          <w:szCs w:val="22"/>
        </w:rPr>
        <w:t>J</w:t>
      </w:r>
      <w:r w:rsidR="00FD4DD0">
        <w:rPr>
          <w:rFonts w:cs="Arial"/>
          <w:color w:val="000000" w:themeColor="text1"/>
          <w:kern w:val="24"/>
          <w:szCs w:val="22"/>
        </w:rPr>
        <w:t>uly 2023</w:t>
      </w:r>
      <w:r w:rsidR="00F2480A">
        <w:rPr>
          <w:rFonts w:cs="Arial"/>
          <w:color w:val="000000" w:themeColor="text1"/>
          <w:kern w:val="24"/>
          <w:szCs w:val="22"/>
        </w:rPr>
        <w:t xml:space="preserve"> to</w:t>
      </w:r>
      <w:r w:rsidR="00FD4DD0">
        <w:rPr>
          <w:rFonts w:cs="Arial"/>
          <w:color w:val="000000" w:themeColor="text1"/>
          <w:kern w:val="24"/>
          <w:szCs w:val="22"/>
        </w:rPr>
        <w:t xml:space="preserve"> June 2024</w:t>
      </w:r>
      <w:r w:rsidRPr="00674AA0">
        <w:rPr>
          <w:rFonts w:cs="Arial"/>
          <w:color w:val="000000" w:themeColor="text1"/>
          <w:kern w:val="24"/>
          <w:szCs w:val="22"/>
        </w:rPr>
        <w:t xml:space="preserve">, of participants who started employment, </w:t>
      </w:r>
      <w:r w:rsidR="003B36AA">
        <w:rPr>
          <w:rFonts w:cs="Arial"/>
          <w:color w:val="000000" w:themeColor="text1"/>
          <w:kern w:val="24"/>
          <w:szCs w:val="22"/>
        </w:rPr>
        <w:t xml:space="preserve">providers report </w:t>
      </w:r>
      <w:r w:rsidR="00FD4DD0">
        <w:rPr>
          <w:rFonts w:cs="Arial"/>
          <w:color w:val="000000" w:themeColor="text1"/>
          <w:kern w:val="24"/>
          <w:szCs w:val="22"/>
        </w:rPr>
        <w:t>41</w:t>
      </w:r>
      <w:r w:rsidRPr="006357EA">
        <w:rPr>
          <w:rFonts w:cs="Arial"/>
          <w:color w:val="000000" w:themeColor="text1"/>
          <w:kern w:val="24"/>
          <w:szCs w:val="22"/>
        </w:rPr>
        <w:t xml:space="preserve">% </w:t>
      </w:r>
      <w:r w:rsidRPr="00674AA0">
        <w:rPr>
          <w:rFonts w:cs="Arial"/>
          <w:color w:val="000000" w:themeColor="text1"/>
          <w:kern w:val="24"/>
          <w:szCs w:val="22"/>
        </w:rPr>
        <w:t>will be using NDI</w:t>
      </w:r>
      <w:r>
        <w:rPr>
          <w:rFonts w:cs="Arial"/>
          <w:color w:val="000000" w:themeColor="text1"/>
          <w:kern w:val="24"/>
          <w:szCs w:val="22"/>
        </w:rPr>
        <w:t>S</w:t>
      </w:r>
      <w:r w:rsidRPr="00674AA0">
        <w:rPr>
          <w:rFonts w:cs="Arial"/>
          <w:color w:val="000000" w:themeColor="text1"/>
          <w:kern w:val="24"/>
          <w:szCs w:val="22"/>
        </w:rPr>
        <w:t xml:space="preserve"> </w:t>
      </w:r>
      <w:r>
        <w:rPr>
          <w:rFonts w:cs="Arial"/>
          <w:color w:val="000000" w:themeColor="text1"/>
          <w:kern w:val="24"/>
          <w:szCs w:val="22"/>
        </w:rPr>
        <w:t>s</w:t>
      </w:r>
      <w:r w:rsidRPr="00674AA0">
        <w:rPr>
          <w:rFonts w:cs="Arial"/>
          <w:color w:val="000000" w:themeColor="text1"/>
          <w:kern w:val="24"/>
          <w:szCs w:val="22"/>
        </w:rPr>
        <w:t xml:space="preserve">upports in </w:t>
      </w:r>
      <w:r>
        <w:rPr>
          <w:rFonts w:cs="Arial"/>
          <w:color w:val="000000" w:themeColor="text1"/>
          <w:kern w:val="24"/>
          <w:szCs w:val="22"/>
        </w:rPr>
        <w:t>e</w:t>
      </w:r>
      <w:r w:rsidRPr="00674AA0">
        <w:rPr>
          <w:rFonts w:cs="Arial"/>
          <w:color w:val="000000" w:themeColor="text1"/>
          <w:kern w:val="24"/>
          <w:szCs w:val="22"/>
        </w:rPr>
        <w:t>mployment</w:t>
      </w:r>
      <w:r>
        <w:rPr>
          <w:rFonts w:cs="Arial"/>
          <w:color w:val="000000" w:themeColor="text1"/>
          <w:kern w:val="24"/>
          <w:szCs w:val="22"/>
        </w:rPr>
        <w:t xml:space="preserve"> to maintain their employment</w:t>
      </w:r>
      <w:r w:rsidRPr="00674AA0">
        <w:rPr>
          <w:rFonts w:cs="Arial"/>
          <w:color w:val="000000" w:themeColor="text1"/>
          <w:kern w:val="24"/>
          <w:szCs w:val="22"/>
        </w:rPr>
        <w:t>.</w:t>
      </w:r>
    </w:p>
    <w:p w14:paraId="3EB75F95" w14:textId="77777777" w:rsidR="003B36AA" w:rsidRDefault="003B36AA" w:rsidP="003750CC">
      <w:pPr>
        <w:spacing w:after="0" w:line="276" w:lineRule="auto"/>
        <w:rPr>
          <w:rFonts w:cs="Arial"/>
          <w:color w:val="000000" w:themeColor="text1"/>
          <w:kern w:val="24"/>
          <w:szCs w:val="22"/>
        </w:rPr>
      </w:pPr>
    </w:p>
    <w:p w14:paraId="28A2D782" w14:textId="5634FD0E" w:rsidR="003B36AA" w:rsidRDefault="006A077F" w:rsidP="003B36AA">
      <w:pPr>
        <w:spacing w:after="0" w:line="276" w:lineRule="auto"/>
        <w:rPr>
          <w:rFonts w:cs="Arial"/>
          <w:color w:val="000000" w:themeColor="text1"/>
          <w:kern w:val="24"/>
        </w:rPr>
      </w:pPr>
      <w:r>
        <w:rPr>
          <w:rFonts w:cs="Arial"/>
          <w:color w:val="000000" w:themeColor="text1"/>
          <w:kern w:val="24"/>
        </w:rPr>
        <w:t>Th</w:t>
      </w:r>
      <w:r w:rsidR="00F2480A">
        <w:rPr>
          <w:rFonts w:cs="Arial"/>
          <w:color w:val="000000" w:themeColor="text1"/>
          <w:kern w:val="24"/>
        </w:rPr>
        <w:t>is is an increase versus the 3</w:t>
      </w:r>
      <w:r w:rsidR="00FD4DD0">
        <w:rPr>
          <w:rFonts w:cs="Arial"/>
          <w:color w:val="000000" w:themeColor="text1"/>
          <w:kern w:val="24"/>
        </w:rPr>
        <w:t>6</w:t>
      </w:r>
      <w:r w:rsidR="00F2480A">
        <w:rPr>
          <w:rFonts w:cs="Arial"/>
          <w:color w:val="000000" w:themeColor="text1"/>
          <w:kern w:val="24"/>
        </w:rPr>
        <w:t xml:space="preserve">% figure in the </w:t>
      </w:r>
      <w:r w:rsidR="00FD4DD0">
        <w:rPr>
          <w:rFonts w:cs="Arial"/>
          <w:color w:val="000000" w:themeColor="text1"/>
          <w:kern w:val="24"/>
        </w:rPr>
        <w:t>December</w:t>
      </w:r>
      <w:r w:rsidR="00F2480A">
        <w:rPr>
          <w:rFonts w:cs="Arial"/>
          <w:color w:val="000000" w:themeColor="text1"/>
          <w:kern w:val="24"/>
        </w:rPr>
        <w:t xml:space="preserve"> 2023 report. </w:t>
      </w:r>
    </w:p>
    <w:p w14:paraId="6581ED5F" w14:textId="77777777" w:rsidR="003B36AA" w:rsidRDefault="003B36AA" w:rsidP="003750CC">
      <w:pPr>
        <w:spacing w:after="0" w:line="276" w:lineRule="auto"/>
        <w:rPr>
          <w:rFonts w:cs="Arial"/>
          <w:color w:val="000000" w:themeColor="text1"/>
          <w:kern w:val="24"/>
          <w:szCs w:val="22"/>
        </w:rPr>
      </w:pPr>
    </w:p>
    <w:p w14:paraId="098DA7F0" w14:textId="25EAF049" w:rsidR="002E522C" w:rsidRDefault="00626AD2" w:rsidP="003750CC">
      <w:pPr>
        <w:pStyle w:val="Heading3"/>
        <w:spacing w:before="0" w:after="0" w:line="276" w:lineRule="auto"/>
        <w:ind w:left="709" w:hanging="709"/>
      </w:pPr>
      <w:bookmarkStart w:id="164" w:name="_Supported_Wages_1"/>
      <w:bookmarkStart w:id="165" w:name="_Toc105491539"/>
      <w:bookmarkStart w:id="166" w:name="_Toc153457006"/>
      <w:bookmarkStart w:id="167" w:name="_Toc195003764"/>
      <w:bookmarkEnd w:id="164"/>
      <w:r>
        <w:t xml:space="preserve">Supported </w:t>
      </w:r>
      <w:r w:rsidR="00242B12">
        <w:t>w</w:t>
      </w:r>
      <w:r>
        <w:t>ages</w:t>
      </w:r>
      <w:bookmarkEnd w:id="165"/>
      <w:bookmarkEnd w:id="166"/>
      <w:bookmarkEnd w:id="167"/>
    </w:p>
    <w:p w14:paraId="651973D7" w14:textId="77777777" w:rsidR="00F334C4" w:rsidRPr="00822C37" w:rsidRDefault="00F334C4" w:rsidP="003750CC">
      <w:pPr>
        <w:spacing w:after="0" w:line="276" w:lineRule="auto"/>
        <w:rPr>
          <w:rFonts w:cs="Arial"/>
          <w:color w:val="000000" w:themeColor="text1"/>
          <w:kern w:val="24"/>
          <w:sz w:val="10"/>
          <w:szCs w:val="10"/>
        </w:rPr>
      </w:pPr>
    </w:p>
    <w:p w14:paraId="45CD92FE" w14:textId="77777777" w:rsidR="00DF4264" w:rsidRDefault="00822C37" w:rsidP="00DF4264">
      <w:pPr>
        <w:spacing w:after="0" w:line="276" w:lineRule="auto"/>
        <w:rPr>
          <w:rFonts w:cs="Arial"/>
          <w:b/>
          <w:bCs/>
        </w:rPr>
      </w:pPr>
      <w:r>
        <w:rPr>
          <w:rFonts w:cs="Arial"/>
          <w:b/>
          <w:bCs/>
        </w:rPr>
        <w:t>Figure 3</w:t>
      </w:r>
      <w:r w:rsidR="00FA5D72">
        <w:rPr>
          <w:rFonts w:cs="Arial"/>
          <w:b/>
          <w:bCs/>
        </w:rPr>
        <w:t>8</w:t>
      </w:r>
      <w:r>
        <w:rPr>
          <w:rFonts w:cs="Arial"/>
          <w:b/>
          <w:bCs/>
        </w:rPr>
        <w:t xml:space="preserve">. </w:t>
      </w:r>
      <w:r w:rsidR="00DF4264" w:rsidRPr="2A27AEB7">
        <w:rPr>
          <w:rFonts w:cs="Arial"/>
          <w:b/>
          <w:bCs/>
        </w:rPr>
        <w:t xml:space="preserve">Will the </w:t>
      </w:r>
      <w:r w:rsidR="00DF4264">
        <w:rPr>
          <w:rFonts w:cs="Arial"/>
          <w:b/>
          <w:bCs/>
        </w:rPr>
        <w:t>participant receive a wage determined under the supported wage system? - P</w:t>
      </w:r>
      <w:r w:rsidR="00DF4264" w:rsidRPr="2A27AEB7">
        <w:rPr>
          <w:rFonts w:cs="Arial"/>
          <w:b/>
          <w:bCs/>
        </w:rPr>
        <w:t>ercentage of participants</w:t>
      </w:r>
    </w:p>
    <w:p w14:paraId="0C370912" w14:textId="43DF88AF" w:rsidR="00926386" w:rsidRPr="00B15041" w:rsidRDefault="00F927A7" w:rsidP="003750CC">
      <w:pPr>
        <w:tabs>
          <w:tab w:val="left" w:pos="3195"/>
        </w:tabs>
        <w:spacing w:after="0" w:line="276" w:lineRule="auto"/>
        <w:rPr>
          <w:rFonts w:ascii="FSMePro" w:eastAsia="FSMePro" w:hAnsi="FSMePro"/>
          <w:sz w:val="20"/>
          <w:szCs w:val="20"/>
          <w:lang w:eastAsia="en-AU"/>
        </w:rPr>
      </w:pPr>
      <w:r w:rsidRPr="00F927A7">
        <w:rPr>
          <w:rFonts w:ascii="FSMePro" w:eastAsia="FSMePro" w:hAnsi="FSMePro"/>
          <w:noProof/>
          <w:sz w:val="20"/>
          <w:szCs w:val="20"/>
          <w:lang w:eastAsia="en-AU"/>
        </w:rPr>
        <w:drawing>
          <wp:inline distT="0" distB="0" distL="0" distR="0" wp14:anchorId="718B73C5" wp14:editId="793D4927">
            <wp:extent cx="5381664" cy="1338272"/>
            <wp:effectExtent l="0" t="0" r="0" b="0"/>
            <wp:docPr id="1479470640" name="Picture 1" descr="The percentage of participants who said they would receive a wage determined under the support wage system in the July to September 2023 quarter was 17%. There was 14% in the October to December quarter and 18% in the January to March quarter. From April to June, 16% said they would receive a wage determined under the support wage system. The percentage of participants who said they would not be receiving a wage determined under the supported wage system in the July to September 2023 quarter was 75%. There was 73% in the October to December quarter and 72% in the January to March quarter. From April to June, 71% said they would not be receiving a wage determined under the supported wage system. The percentage of participants who were unknown to be receiving a wage determined under the supported wage system in the July to September 2023 quarter was 6%. October to December 2023, 8% were unknown,  with 7% in the January to March 2024 quarter and 9% in the April to June 2024 quarter. The total not populated was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470640" name="Picture 1" descr="The percentage of participants who said they would receive a wage determined under the support wage system in the July to September 2023 quarter was 17%. There was 14% in the October to December quarter and 18% in the January to March quarter. From April to June, 16% said they would receive a wage determined under the support wage system. The percentage of participants who said they would not be receiving a wage determined under the supported wage system in the July to September 2023 quarter was 75%. There was 73% in the October to December quarter and 72% in the January to March quarter. From April to June, 71% said they would not be receiving a wage determined under the supported wage system. The percentage of participants who were unknown to be receiving a wage determined under the supported wage system in the July to September 2023 quarter was 6%. October to December 2023, 8% were unknown,  with 7% in the January to March 2024 quarter and 9% in the April to June 2024 quarter. The total not populated was 3%.&#10;"/>
                    <pic:cNvPicPr/>
                  </pic:nvPicPr>
                  <pic:blipFill>
                    <a:blip r:embed="rId58"/>
                    <a:stretch>
                      <a:fillRect/>
                    </a:stretch>
                  </pic:blipFill>
                  <pic:spPr>
                    <a:xfrm>
                      <a:off x="0" y="0"/>
                      <a:ext cx="5381664" cy="1338272"/>
                    </a:xfrm>
                    <a:prstGeom prst="rect">
                      <a:avLst/>
                    </a:prstGeom>
                  </pic:spPr>
                </pic:pic>
              </a:graphicData>
            </a:graphic>
          </wp:inline>
        </w:drawing>
      </w:r>
    </w:p>
    <w:p w14:paraId="3D6E0AD1" w14:textId="4E0EC6FA" w:rsidR="001A508A" w:rsidRDefault="001A508A" w:rsidP="003750CC">
      <w:pPr>
        <w:spacing w:after="0" w:line="276" w:lineRule="auto"/>
        <w:rPr>
          <w:rFonts w:cs="Arial"/>
          <w:color w:val="000000" w:themeColor="text1"/>
          <w:kern w:val="24"/>
          <w:szCs w:val="22"/>
        </w:rPr>
      </w:pPr>
      <w:r>
        <w:rPr>
          <w:rFonts w:cs="Arial"/>
          <w:color w:val="000000" w:themeColor="text1"/>
          <w:kern w:val="24"/>
          <w:szCs w:val="22"/>
        </w:rPr>
        <w:t>This percentage</w:t>
      </w:r>
      <w:r w:rsidRPr="00674AA0">
        <w:rPr>
          <w:rFonts w:cs="Arial"/>
          <w:color w:val="000000" w:themeColor="text1"/>
          <w:kern w:val="24"/>
          <w:szCs w:val="22"/>
        </w:rPr>
        <w:t xml:space="preserve"> </w:t>
      </w:r>
      <w:r>
        <w:rPr>
          <w:rFonts w:cs="Arial"/>
          <w:color w:val="000000" w:themeColor="text1"/>
          <w:kern w:val="24"/>
          <w:szCs w:val="22"/>
        </w:rPr>
        <w:t xml:space="preserve">has </w:t>
      </w:r>
      <w:r w:rsidR="00BE2F57">
        <w:rPr>
          <w:rFonts w:cs="Arial"/>
          <w:color w:val="000000" w:themeColor="text1"/>
          <w:kern w:val="24"/>
          <w:szCs w:val="22"/>
        </w:rPr>
        <w:t>fluctuated over the four quarters with no clear trend.</w:t>
      </w:r>
    </w:p>
    <w:p w14:paraId="33A3426D" w14:textId="77777777" w:rsidR="001A508A" w:rsidRPr="007B3688" w:rsidRDefault="001A508A" w:rsidP="003750CC">
      <w:pPr>
        <w:tabs>
          <w:tab w:val="left" w:pos="3195"/>
        </w:tabs>
        <w:spacing w:after="0" w:line="276" w:lineRule="auto"/>
        <w:rPr>
          <w:rFonts w:cs="Arial"/>
          <w:b/>
          <w:bCs/>
          <w:szCs w:val="22"/>
        </w:rPr>
      </w:pPr>
    </w:p>
    <w:p w14:paraId="431EF5A4" w14:textId="296527FF" w:rsidR="001A508A" w:rsidRPr="009978D3" w:rsidRDefault="006A077F" w:rsidP="009978D3">
      <w:pPr>
        <w:spacing w:after="0" w:line="276" w:lineRule="auto"/>
        <w:rPr>
          <w:rFonts w:cs="Arial"/>
          <w:color w:val="000000" w:themeColor="text1"/>
          <w:kern w:val="24"/>
        </w:rPr>
      </w:pPr>
      <w:r>
        <w:rPr>
          <w:rFonts w:cs="Arial"/>
          <w:color w:val="000000" w:themeColor="text1"/>
          <w:kern w:val="24"/>
        </w:rPr>
        <w:t>For the year</w:t>
      </w:r>
      <w:r w:rsidR="737DDA13" w:rsidRPr="2BA586DA">
        <w:rPr>
          <w:rFonts w:cs="Arial"/>
          <w:color w:val="000000" w:themeColor="text1"/>
          <w:kern w:val="24"/>
        </w:rPr>
        <w:t xml:space="preserve">, </w:t>
      </w:r>
      <w:r w:rsidR="003D2447">
        <w:rPr>
          <w:rFonts w:cs="Arial"/>
          <w:color w:val="000000" w:themeColor="text1"/>
          <w:kern w:val="24"/>
        </w:rPr>
        <w:t xml:space="preserve">providers report </w:t>
      </w:r>
      <w:r w:rsidR="6E242253" w:rsidRPr="2BA586DA">
        <w:rPr>
          <w:rFonts w:cs="Arial"/>
          <w:color w:val="000000" w:themeColor="text1"/>
          <w:kern w:val="24"/>
        </w:rPr>
        <w:t>1</w:t>
      </w:r>
      <w:r w:rsidR="008F08B9">
        <w:rPr>
          <w:rFonts w:cs="Arial"/>
          <w:color w:val="000000" w:themeColor="text1"/>
          <w:kern w:val="24"/>
        </w:rPr>
        <w:t>6</w:t>
      </w:r>
      <w:r w:rsidR="6E242253" w:rsidRPr="2BA586DA">
        <w:rPr>
          <w:rFonts w:cs="Arial"/>
          <w:color w:val="000000" w:themeColor="text1"/>
          <w:kern w:val="24"/>
        </w:rPr>
        <w:t xml:space="preserve">% of </w:t>
      </w:r>
      <w:r w:rsidR="001A508A" w:rsidRPr="2BA586DA">
        <w:rPr>
          <w:rFonts w:cs="Arial"/>
          <w:color w:val="000000" w:themeColor="text1"/>
          <w:kern w:val="24"/>
        </w:rPr>
        <w:t>the participants</w:t>
      </w:r>
      <w:r w:rsidR="489358BB" w:rsidRPr="2BA586DA">
        <w:rPr>
          <w:rFonts w:cs="Arial"/>
          <w:color w:val="000000" w:themeColor="text1"/>
          <w:kern w:val="24"/>
        </w:rPr>
        <w:t xml:space="preserve"> who started</w:t>
      </w:r>
      <w:r w:rsidR="001A508A" w:rsidRPr="2BA586DA">
        <w:rPr>
          <w:rFonts w:cs="Arial"/>
          <w:color w:val="000000" w:themeColor="text1"/>
          <w:kern w:val="24"/>
        </w:rPr>
        <w:t xml:space="preserve"> employment</w:t>
      </w:r>
      <w:bookmarkStart w:id="168" w:name="_Appendix"/>
      <w:bookmarkStart w:id="169" w:name="_Model_Summary"/>
      <w:bookmarkStart w:id="170" w:name="_Toc105491540"/>
      <w:bookmarkEnd w:id="168"/>
      <w:bookmarkEnd w:id="169"/>
      <w:r w:rsidR="009978D3">
        <w:rPr>
          <w:rFonts w:cs="Arial"/>
          <w:color w:val="000000" w:themeColor="text1"/>
          <w:kern w:val="24"/>
        </w:rPr>
        <w:t xml:space="preserve"> will </w:t>
      </w:r>
      <w:r w:rsidR="00DF4264" w:rsidRPr="00F9259F">
        <w:rPr>
          <w:rFonts w:cs="Arial"/>
          <w:color w:val="000000" w:themeColor="text1"/>
          <w:kern w:val="24"/>
        </w:rPr>
        <w:t xml:space="preserve">receive a wage determined </w:t>
      </w:r>
      <w:r w:rsidR="00DF4264">
        <w:rPr>
          <w:rFonts w:cs="Arial"/>
          <w:color w:val="000000" w:themeColor="text1"/>
          <w:kern w:val="24"/>
        </w:rPr>
        <w:t>under</w:t>
      </w:r>
      <w:r w:rsidR="00DF4264" w:rsidRPr="00F9259F">
        <w:rPr>
          <w:rFonts w:cs="Arial"/>
          <w:color w:val="000000" w:themeColor="text1"/>
          <w:kern w:val="24"/>
        </w:rPr>
        <w:t xml:space="preserve"> the Supported Wage System </w:t>
      </w:r>
      <w:r w:rsidR="00DF4264" w:rsidRPr="009A7A2B">
        <w:rPr>
          <w:rFonts w:cs="Arial"/>
          <w:color w:val="000000" w:themeColor="text1"/>
          <w:kern w:val="24"/>
        </w:rPr>
        <w:t>(S</w:t>
      </w:r>
      <w:r w:rsidR="00887E91" w:rsidRPr="009A7A2B">
        <w:rPr>
          <w:rFonts w:cs="Arial"/>
          <w:color w:val="000000" w:themeColor="text1"/>
          <w:spacing w:val="-60"/>
          <w:kern w:val="24"/>
        </w:rPr>
        <w:t xml:space="preserve"> </w:t>
      </w:r>
      <w:r w:rsidR="00DF4264" w:rsidRPr="009A7A2B">
        <w:rPr>
          <w:rFonts w:cs="Arial"/>
          <w:color w:val="000000" w:themeColor="text1"/>
          <w:kern w:val="24"/>
        </w:rPr>
        <w:t>W</w:t>
      </w:r>
      <w:r w:rsidR="00887E91" w:rsidRPr="009A7A2B">
        <w:rPr>
          <w:rFonts w:cs="Arial"/>
          <w:color w:val="000000" w:themeColor="text1"/>
          <w:spacing w:val="-60"/>
          <w:kern w:val="24"/>
        </w:rPr>
        <w:t xml:space="preserve"> </w:t>
      </w:r>
      <w:r w:rsidR="00DF4264" w:rsidRPr="009A7A2B">
        <w:rPr>
          <w:rFonts w:cs="Arial"/>
          <w:color w:val="000000" w:themeColor="text1"/>
          <w:kern w:val="24"/>
        </w:rPr>
        <w:t>S)</w:t>
      </w:r>
      <w:r w:rsidR="009978D3" w:rsidRPr="009A7A2B">
        <w:rPr>
          <w:rFonts w:cs="Arial"/>
          <w:color w:val="000000" w:themeColor="text1"/>
          <w:kern w:val="24"/>
        </w:rPr>
        <w:t>.</w:t>
      </w:r>
      <w:r w:rsidR="00DF4264" w:rsidRPr="00F9259F">
        <w:rPr>
          <w:rFonts w:cs="Arial"/>
          <w:color w:val="000000" w:themeColor="text1"/>
          <w:kern w:val="24"/>
        </w:rPr>
        <w:t xml:space="preserve"> </w:t>
      </w:r>
      <w:r w:rsidR="001A508A">
        <w:br w:type="page"/>
      </w:r>
    </w:p>
    <w:p w14:paraId="1ED981ED" w14:textId="77777777" w:rsidR="00D4365A" w:rsidRPr="00A54FEA" w:rsidRDefault="00D4365A" w:rsidP="00D4365A">
      <w:pPr>
        <w:pStyle w:val="Heading2"/>
      </w:pPr>
      <w:bookmarkStart w:id="171" w:name="_Toc157776988"/>
      <w:bookmarkStart w:id="172" w:name="_Toc195003765"/>
      <w:bookmarkStart w:id="173" w:name="_Toc153457007"/>
      <w:r w:rsidRPr="00A54FEA">
        <w:lastRenderedPageBreak/>
        <w:t>Model summary</w:t>
      </w:r>
      <w:bookmarkEnd w:id="171"/>
      <w:bookmarkEnd w:id="172"/>
    </w:p>
    <w:p w14:paraId="195A203A" w14:textId="77777777" w:rsidR="00D4365A" w:rsidRPr="000509DA" w:rsidRDefault="00D4365A" w:rsidP="00D4365A">
      <w:pPr>
        <w:pStyle w:val="Heading3"/>
        <w:ind w:left="709" w:hanging="709"/>
      </w:pPr>
      <w:bookmarkStart w:id="174" w:name="_Toc157776989"/>
      <w:bookmarkStart w:id="175" w:name="_Toc195003766"/>
      <w:r w:rsidRPr="000509DA">
        <w:t>Modelling approach</w:t>
      </w:r>
      <w:bookmarkEnd w:id="174"/>
      <w:bookmarkEnd w:id="175"/>
    </w:p>
    <w:p w14:paraId="319318F7" w14:textId="77777777" w:rsidR="00D4365A" w:rsidRDefault="00D4365A" w:rsidP="00D4365A">
      <w:r>
        <w:t>A model was built to predict successful employment outcomes, defined as any of the following:</w:t>
      </w:r>
    </w:p>
    <w:p w14:paraId="73318D4A" w14:textId="4C2F2B0F" w:rsidR="00D4365A" w:rsidRPr="00E702FF" w:rsidRDefault="00D4365A" w:rsidP="00D4365A">
      <w:pPr>
        <w:pStyle w:val="ListParagraph"/>
        <w:numPr>
          <w:ilvl w:val="0"/>
          <w:numId w:val="8"/>
        </w:numPr>
      </w:pPr>
      <w:r>
        <w:t xml:space="preserve">Job in the open </w:t>
      </w:r>
      <w:r w:rsidRPr="00E702FF">
        <w:t xml:space="preserve">labour market, with full award or supported wages, with or without the assistance of Disability Employment Services </w:t>
      </w:r>
      <w:r w:rsidRPr="00F245B3">
        <w:t>(D</w:t>
      </w:r>
      <w:r w:rsidR="003B6584" w:rsidRPr="00342799">
        <w:rPr>
          <w:spacing w:val="-60"/>
        </w:rPr>
        <w:t xml:space="preserve"> </w:t>
      </w:r>
      <w:r w:rsidRPr="00F245B3">
        <w:t>E</w:t>
      </w:r>
      <w:r w:rsidR="003B6584" w:rsidRPr="00793532">
        <w:rPr>
          <w:spacing w:val="-60"/>
        </w:rPr>
        <w:t xml:space="preserve"> </w:t>
      </w:r>
      <w:r w:rsidRPr="00F245B3">
        <w:t>S)</w:t>
      </w:r>
      <w:r w:rsidRPr="00E702FF">
        <w:t xml:space="preserve"> </w:t>
      </w:r>
    </w:p>
    <w:p w14:paraId="4F063200" w14:textId="77777777" w:rsidR="00D4365A" w:rsidRPr="00A31EBA" w:rsidRDefault="00D4365A" w:rsidP="00D4365A">
      <w:pPr>
        <w:pStyle w:val="ListParagraph"/>
        <w:numPr>
          <w:ilvl w:val="0"/>
          <w:numId w:val="8"/>
        </w:numPr>
      </w:pPr>
      <w:r>
        <w:t>Self-employed / Micro-enterprise</w:t>
      </w:r>
    </w:p>
    <w:p w14:paraId="3BB911A0" w14:textId="77777777" w:rsidR="00D4365A" w:rsidRPr="00856BD3" w:rsidRDefault="00D4365A" w:rsidP="00D4365A">
      <w:pPr>
        <w:pStyle w:val="ListParagraph"/>
        <w:numPr>
          <w:ilvl w:val="0"/>
          <w:numId w:val="8"/>
        </w:numPr>
      </w:pPr>
      <w:r w:rsidRPr="00856BD3">
        <w:t xml:space="preserve">Supported </w:t>
      </w:r>
      <w:r>
        <w:t>e</w:t>
      </w:r>
      <w:r w:rsidRPr="00856BD3">
        <w:t>mployment</w:t>
      </w:r>
      <w:r>
        <w:t>.</w:t>
      </w:r>
    </w:p>
    <w:p w14:paraId="45E608FB" w14:textId="77777777" w:rsidR="00D4365A" w:rsidRDefault="00D4365A" w:rsidP="00D4365A">
      <w:r>
        <w:t xml:space="preserve">The modelling dataset </w:t>
      </w:r>
      <w:r w:rsidRPr="00A31EBA">
        <w:t xml:space="preserve">is sourced from </w:t>
      </w:r>
      <w:r>
        <w:t>the P</w:t>
      </w:r>
      <w:r w:rsidRPr="00A31EBA">
        <w:t xml:space="preserve">rovider </w:t>
      </w:r>
      <w:r>
        <w:t>R</w:t>
      </w:r>
      <w:r w:rsidRPr="00A31EBA">
        <w:t xml:space="preserve">eporting </w:t>
      </w:r>
      <w:r>
        <w:t>T</w:t>
      </w:r>
      <w:r w:rsidRPr="00A31EBA">
        <w:t xml:space="preserve">ool and </w:t>
      </w:r>
      <w:r>
        <w:t>NDIA’s own participant data, with the former containing</w:t>
      </w:r>
      <w:r w:rsidRPr="00A31EBA">
        <w:t xml:space="preserve"> outcomes and support hours and the latter containing characteristics </w:t>
      </w:r>
      <w:r>
        <w:t>such as</w:t>
      </w:r>
      <w:r w:rsidRPr="00A31EBA">
        <w:t xml:space="preserve"> </w:t>
      </w:r>
      <w:r>
        <w:t>Culturally and Linguistically Diverse</w:t>
      </w:r>
      <w:r w:rsidRPr="00A31EBA">
        <w:t xml:space="preserve"> Status and education activities</w:t>
      </w:r>
      <w:r>
        <w:t>.</w:t>
      </w:r>
    </w:p>
    <w:p w14:paraId="24F36791" w14:textId="6F4F44E3" w:rsidR="00D4365A" w:rsidRDefault="00D4365A" w:rsidP="00D4365A">
      <w:r>
        <w:t xml:space="preserve">In addition, Socio-Economic Indexes for </w:t>
      </w:r>
      <w:r w:rsidRPr="00F245B3">
        <w:t>Areas (S</w:t>
      </w:r>
      <w:r w:rsidR="00AF59E9" w:rsidRPr="00793532">
        <w:rPr>
          <w:spacing w:val="-60"/>
        </w:rPr>
        <w:t xml:space="preserve"> </w:t>
      </w:r>
      <w:r w:rsidRPr="00F245B3">
        <w:t>E</w:t>
      </w:r>
      <w:r w:rsidR="00AF59E9" w:rsidRPr="00793532">
        <w:rPr>
          <w:spacing w:val="-60"/>
        </w:rPr>
        <w:t xml:space="preserve"> </w:t>
      </w:r>
      <w:r w:rsidRPr="00F245B3">
        <w:t>I</w:t>
      </w:r>
      <w:r w:rsidR="00AF59E9" w:rsidRPr="00793532">
        <w:rPr>
          <w:spacing w:val="-60"/>
        </w:rPr>
        <w:t xml:space="preserve"> </w:t>
      </w:r>
      <w:r w:rsidRPr="00F245B3">
        <w:t>F</w:t>
      </w:r>
      <w:r w:rsidR="00AF59E9" w:rsidRPr="00793532">
        <w:rPr>
          <w:spacing w:val="-60"/>
        </w:rPr>
        <w:t xml:space="preserve"> </w:t>
      </w:r>
      <w:r w:rsidRPr="00F245B3">
        <w:t>A</w:t>
      </w:r>
      <w:r w:rsidRPr="00F245B3">
        <w:rPr>
          <w:rStyle w:val="FootnoteReference"/>
        </w:rPr>
        <w:footnoteReference w:id="2"/>
      </w:r>
      <w:r w:rsidRPr="00F245B3">
        <w:t>) data</w:t>
      </w:r>
      <w:r>
        <w:t xml:space="preserve"> was attached to the modelling dataset, mapping to the 2021 LGA. Note that some LGA names in the Provider Tool were updated to the 2021 LGA due to changes in LGA boundaries between 2016-2021.</w:t>
      </w:r>
    </w:p>
    <w:p w14:paraId="4B76A356" w14:textId="5D1C2294" w:rsidR="001219DD" w:rsidRDefault="009D17C3" w:rsidP="00D4365A">
      <w:r w:rsidRPr="009D17C3">
        <w:t>The analysis employed a</w:t>
      </w:r>
      <w:r w:rsidR="005339AF">
        <w:t xml:space="preserve">n </w:t>
      </w:r>
      <w:r w:rsidR="005339AF" w:rsidRPr="009D17C3">
        <w:t>XGBoost</w:t>
      </w:r>
      <w:r w:rsidR="004F7069">
        <w:t xml:space="preserve"> machine learning</w:t>
      </w:r>
      <w:r w:rsidRPr="009D17C3">
        <w:t xml:space="preserve"> model, an advanced implementation of the Gradient Boosting Machine, to </w:t>
      </w:r>
      <w:r w:rsidR="001C49CC">
        <w:t>model the</w:t>
      </w:r>
      <w:r w:rsidR="001219DD">
        <w:t xml:space="preserve"> relationship between finding paid employment and its </w:t>
      </w:r>
      <w:r w:rsidRPr="009D17C3">
        <w:t xml:space="preserve">key </w:t>
      </w:r>
      <w:r w:rsidR="001219DD">
        <w:t>drivers</w:t>
      </w:r>
      <w:r w:rsidRPr="009D17C3">
        <w:t>.</w:t>
      </w:r>
    </w:p>
    <w:p w14:paraId="5A18FFA2" w14:textId="75FAD660" w:rsidR="009D17C3" w:rsidRPr="00A248EE" w:rsidRDefault="008912FF" w:rsidP="00D4365A">
      <w:r>
        <w:t xml:space="preserve">The top </w:t>
      </w:r>
      <w:r w:rsidR="0011482B">
        <w:t>drivers of finding paid employment</w:t>
      </w:r>
      <w:r w:rsidR="009E7E00">
        <w:t>,</w:t>
      </w:r>
      <w:r w:rsidR="0011482B">
        <w:t xml:space="preserve"> </w:t>
      </w:r>
      <w:r w:rsidR="004E5B61">
        <w:t>that providers have most direct influence on</w:t>
      </w:r>
      <w:r w:rsidR="00B55782">
        <w:t xml:space="preserve"> (r</w:t>
      </w:r>
      <w:r w:rsidR="00B55782" w:rsidRPr="009D17C3">
        <w:t>anked in order from most to least important</w:t>
      </w:r>
      <w:r w:rsidR="00B55782">
        <w:t>),</w:t>
      </w:r>
      <w:r w:rsidR="004E5B61">
        <w:t xml:space="preserve"> are</w:t>
      </w:r>
      <w:r w:rsidR="009D17C3" w:rsidRPr="009D17C3">
        <w:t>:</w:t>
      </w:r>
    </w:p>
    <w:p w14:paraId="24E6BE1F" w14:textId="488F0D7D" w:rsidR="00D4365A" w:rsidRPr="000B19A1" w:rsidRDefault="00D4365A" w:rsidP="00D4365A">
      <w:pPr>
        <w:pStyle w:val="ListParagraph"/>
        <w:numPr>
          <w:ilvl w:val="0"/>
          <w:numId w:val="13"/>
        </w:numPr>
      </w:pPr>
      <w:r w:rsidRPr="000B19A1">
        <w:t>Progress made towards achieving employer engagement and job customisation milestone</w:t>
      </w:r>
      <w:r w:rsidR="009D17C3" w:rsidRPr="000B19A1">
        <w:t>s</w:t>
      </w:r>
    </w:p>
    <w:p w14:paraId="43187DD5" w14:textId="77777777" w:rsidR="00D4365A" w:rsidRPr="000B19A1" w:rsidRDefault="00D4365A" w:rsidP="00D4365A">
      <w:pPr>
        <w:pStyle w:val="ListParagraph"/>
        <w:numPr>
          <w:ilvl w:val="0"/>
          <w:numId w:val="13"/>
        </w:numPr>
      </w:pPr>
      <w:r w:rsidRPr="000B19A1">
        <w:t>Progress made towards achieving work skills milestones</w:t>
      </w:r>
    </w:p>
    <w:p w14:paraId="1DA034AA" w14:textId="77777777" w:rsidR="00D4365A" w:rsidRPr="000B19A1" w:rsidRDefault="00D4365A" w:rsidP="00D4365A">
      <w:pPr>
        <w:pStyle w:val="ListParagraph"/>
        <w:numPr>
          <w:ilvl w:val="0"/>
          <w:numId w:val="13"/>
        </w:numPr>
      </w:pPr>
      <w:r w:rsidRPr="000B19A1">
        <w:t>Progress made towards achieving work experience support milestones</w:t>
      </w:r>
    </w:p>
    <w:p w14:paraId="41D2C396" w14:textId="46592B58" w:rsidR="009D17C3" w:rsidRPr="000B19A1" w:rsidRDefault="009D17C3" w:rsidP="00D4365A">
      <w:pPr>
        <w:pStyle w:val="ListParagraph"/>
        <w:numPr>
          <w:ilvl w:val="0"/>
          <w:numId w:val="13"/>
        </w:numPr>
      </w:pPr>
      <w:r w:rsidRPr="000B19A1">
        <w:t xml:space="preserve">Progress made towards </w:t>
      </w:r>
      <w:r w:rsidR="009D74CB">
        <w:t>building social, presentation and communication skills</w:t>
      </w:r>
    </w:p>
    <w:p w14:paraId="7A27C170" w14:textId="4C7E5C7A" w:rsidR="00D4365A" w:rsidRPr="000B19A1" w:rsidRDefault="009D17C3" w:rsidP="00D4365A">
      <w:pPr>
        <w:pStyle w:val="ListParagraph"/>
        <w:numPr>
          <w:ilvl w:val="0"/>
          <w:numId w:val="13"/>
        </w:numPr>
      </w:pPr>
      <w:r w:rsidRPr="000B19A1">
        <w:t>Hours spent in work experience support</w:t>
      </w:r>
    </w:p>
    <w:p w14:paraId="1FBAEC4D" w14:textId="77777777" w:rsidR="00D4365A" w:rsidRDefault="00D4365A" w:rsidP="00D4365A">
      <w:pPr>
        <w:rPr>
          <w:rFonts w:cs="Arial"/>
          <w:color w:val="000000" w:themeColor="text1"/>
          <w:kern w:val="24"/>
          <w:szCs w:val="22"/>
        </w:rPr>
      </w:pPr>
      <w:r>
        <w:rPr>
          <w:rFonts w:cs="Arial"/>
          <w:color w:val="000000" w:themeColor="text1"/>
          <w:kern w:val="24"/>
          <w:szCs w:val="22"/>
        </w:rPr>
        <w:t>Appendix 2</w:t>
      </w:r>
      <w:r w:rsidRPr="0023591A">
        <w:rPr>
          <w:rFonts w:cs="Arial"/>
          <w:color w:val="000000" w:themeColor="text1"/>
          <w:kern w:val="24"/>
          <w:szCs w:val="22"/>
        </w:rPr>
        <w:t xml:space="preserve"> has more details on </w:t>
      </w:r>
      <w:r>
        <w:rPr>
          <w:rFonts w:cs="Arial"/>
          <w:color w:val="000000" w:themeColor="text1"/>
          <w:kern w:val="24"/>
          <w:szCs w:val="22"/>
        </w:rPr>
        <w:t>the accuracy of the model.</w:t>
      </w:r>
    </w:p>
    <w:p w14:paraId="6108188B" w14:textId="77777777" w:rsidR="00D4365A" w:rsidRDefault="00D4365A" w:rsidP="00D4365A">
      <w:pPr>
        <w:spacing w:after="0" w:line="240" w:lineRule="auto"/>
        <w:rPr>
          <w:rFonts w:cs="Arial"/>
          <w:color w:val="000000" w:themeColor="text1"/>
          <w:kern w:val="24"/>
          <w:szCs w:val="22"/>
        </w:rPr>
      </w:pPr>
    </w:p>
    <w:p w14:paraId="668DE3A9" w14:textId="0C5B7700" w:rsidR="003F1C5C" w:rsidRDefault="00D4365A">
      <w:pPr>
        <w:spacing w:after="0" w:line="240" w:lineRule="auto"/>
        <w:rPr>
          <w:b/>
          <w:color w:val="6B2976"/>
          <w:sz w:val="30"/>
          <w:szCs w:val="30"/>
        </w:rPr>
      </w:pPr>
      <w:r>
        <w:br w:type="page"/>
      </w:r>
      <w:bookmarkStart w:id="176" w:name="_Modelling_Approach_and"/>
      <w:bookmarkEnd w:id="170"/>
      <w:bookmarkEnd w:id="173"/>
      <w:bookmarkEnd w:id="176"/>
    </w:p>
    <w:p w14:paraId="4B1873CE" w14:textId="77777777" w:rsidR="004456A5" w:rsidRPr="000509DA" w:rsidRDefault="004456A5" w:rsidP="004456A5">
      <w:pPr>
        <w:pStyle w:val="Heading3"/>
      </w:pPr>
      <w:bookmarkStart w:id="177" w:name="_Toc157777015"/>
      <w:bookmarkStart w:id="178" w:name="_Toc195003767"/>
      <w:bookmarkStart w:id="179" w:name="_Toc153457009"/>
      <w:r w:rsidRPr="000509DA">
        <w:lastRenderedPageBreak/>
        <w:t>What helps (or hinders) finding paid employment</w:t>
      </w:r>
      <w:bookmarkEnd w:id="177"/>
      <w:bookmarkEnd w:id="178"/>
    </w:p>
    <w:p w14:paraId="041F74F7" w14:textId="0DB9A36A" w:rsidR="004456A5" w:rsidRDefault="004456A5" w:rsidP="004456A5">
      <w:pPr>
        <w:spacing w:after="0" w:line="276" w:lineRule="auto"/>
        <w:rPr>
          <w:rFonts w:cs="Arial"/>
          <w:b/>
          <w:bCs/>
        </w:rPr>
      </w:pPr>
      <w:r>
        <w:rPr>
          <w:rFonts w:cs="Arial"/>
          <w:b/>
          <w:bCs/>
        </w:rPr>
        <w:t xml:space="preserve">Figure 40. Variables that help or hinder finding paid employment – for the model covering period ending in </w:t>
      </w:r>
      <w:r w:rsidR="009D17C3">
        <w:rPr>
          <w:rFonts w:cs="Arial"/>
          <w:b/>
          <w:bCs/>
        </w:rPr>
        <w:t>December</w:t>
      </w:r>
      <w:r>
        <w:rPr>
          <w:rFonts w:cs="Arial"/>
          <w:b/>
          <w:bCs/>
        </w:rPr>
        <w:t xml:space="preserve"> 2023</w:t>
      </w:r>
    </w:p>
    <w:p w14:paraId="5796EF7C" w14:textId="2224A83A" w:rsidR="004456A5" w:rsidRDefault="00825824" w:rsidP="004456A5">
      <w:r w:rsidRPr="00825824">
        <w:rPr>
          <w:noProof/>
        </w:rPr>
        <w:drawing>
          <wp:inline distT="0" distB="0" distL="0" distR="0" wp14:anchorId="73568711" wp14:editId="3F9CF43D">
            <wp:extent cx="5950850" cy="5839819"/>
            <wp:effectExtent l="0" t="0" r="0" b="8890"/>
            <wp:docPr id="316113720" name="Picture 1" descr="This table illustrates the variables that help or hinder the participant finding paid employment. The variables are ranked from 1 to 5 in order of importance, 1 being the most important. &#10;Rank 1&#10;Variable Progress made towards employer engagement and job customisation milestones&#10;Value Significant/fully achieved goals&#10;Reference level No/Some progress &#10;Chance of finding paid employment (value compared to reference), were 1.8 times as likely to find employment compared to participants who made no or some progress towards similar milestones. &#10;&#10;Rank 2 &#10;Variable Progress made towards achieving work skill milestones&#10;Value Significant/fully achieved&#10;Reference level No/Some progress &#10;Chance of finding paid employment (value compared to reference) were 1.5 times as likely to find employment compared to participants who made no or some progress towards similar milestones. &#10;&#10;Rank 3 &#10;Variable Progress made towards achieving work experience support milestones&#10;Value Significant/fully achieved&#10;Reference level No/ Some progress&#10;Chance of finding paid employment (value compared to reference) were 1.3 times as likely to find employment compared to participants who made no or some progress towards similar milestones. &#10;&#10;Rank 4&#10;Variable Housing arrangement&#10;Value Public housing/ supported/ vulnerable/other&#10;Reference level/ owned &#10;Chance of finding paid employment (value compared to reference) were 1.1  times as likely to find employment compared to participants who made no or some progress towards similar milestones. &#10;&#10;Rank 5 &#10;Variable Whether a participant is assisted to get a job&#10;Value yes&#10;Reference level no &#10;Chance of finding paid employment (value compared to reference) were 1.2 times as likely to find employment compared to participants who made no or some progress towards similar milestone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113720" name="Picture 1" descr="This table illustrates the variables that help or hinder the participant finding paid employment. The variables are ranked from 1 to 5 in order of importance, 1 being the most important. &#10;Rank 1&#10;Variable Progress made towards employer engagement and job customisation milestones&#10;Value Significant/fully achieved goals&#10;Reference level No/Some progress &#10;Chance of finding paid employment (value compared to reference), were 1.8 times as likely to find employment compared to participants who made no or some progress towards similar milestones. &#10;&#10;Rank 2 &#10;Variable Progress made towards achieving work skill milestones&#10;Value Significant/fully achieved&#10;Reference level No/Some progress &#10;Chance of finding paid employment (value compared to reference) were 1.5 times as likely to find employment compared to participants who made no or some progress towards similar milestones. &#10;&#10;Rank 3 &#10;Variable Progress made towards achieving work experience support milestones&#10;Value Significant/fully achieved&#10;Reference level No/ Some progress&#10;Chance of finding paid employment (value compared to reference) were 1.3 times as likely to find employment compared to participants who made no or some progress towards similar milestones. &#10;&#10;Rank 4&#10;Variable Housing arrangement&#10;Value Public housing/ supported/ vulnerable/other&#10;Reference level/ owned &#10;Chance of finding paid employment (value compared to reference) were 1.1  times as likely to find employment compared to participants who made no or some progress towards similar milestones. &#10;&#10;Rank 5 &#10;Variable Whether a participant is assisted to get a job&#10;Value yes&#10;Reference level no &#10;Chance of finding paid employment (value compared to reference) were 1.2 times as likely to find employment compared to participants who made no or some progress towards similar milestones. &#10;"/>
                    <pic:cNvPicPr/>
                  </pic:nvPicPr>
                  <pic:blipFill rotWithShape="1">
                    <a:blip r:embed="rId59"/>
                    <a:srcRect b="1133"/>
                    <a:stretch/>
                  </pic:blipFill>
                  <pic:spPr bwMode="auto">
                    <a:xfrm>
                      <a:off x="0" y="0"/>
                      <a:ext cx="5977948" cy="5866411"/>
                    </a:xfrm>
                    <a:prstGeom prst="rect">
                      <a:avLst/>
                    </a:prstGeom>
                    <a:ln>
                      <a:noFill/>
                    </a:ln>
                    <a:extLst>
                      <a:ext uri="{53640926-AAD7-44D8-BBD7-CCE9431645EC}">
                        <a14:shadowObscured xmlns:a14="http://schemas.microsoft.com/office/drawing/2010/main"/>
                      </a:ext>
                    </a:extLst>
                  </pic:spPr>
                </pic:pic>
              </a:graphicData>
            </a:graphic>
          </wp:inline>
        </w:drawing>
      </w:r>
    </w:p>
    <w:p w14:paraId="546E3C1E" w14:textId="77777777" w:rsidR="004456A5" w:rsidRDefault="004456A5" w:rsidP="004456A5">
      <w:r>
        <w:t>How to interpret the above table:</w:t>
      </w:r>
    </w:p>
    <w:p w14:paraId="24051D19" w14:textId="01AAE416" w:rsidR="004456A5" w:rsidRDefault="004456A5" w:rsidP="004456A5">
      <w:pPr>
        <w:pStyle w:val="ListParagraph"/>
        <w:numPr>
          <w:ilvl w:val="0"/>
          <w:numId w:val="12"/>
        </w:numPr>
      </w:pPr>
      <w:r w:rsidRPr="008F02B4">
        <w:t xml:space="preserve">Participants who made significant progress towards or fully achieved their employer engagement, education, and job customisation milestones </w:t>
      </w:r>
      <w:r>
        <w:t>were</w:t>
      </w:r>
      <w:r w:rsidRPr="008F02B4">
        <w:t xml:space="preserve"> </w:t>
      </w:r>
      <w:r>
        <w:t>1.</w:t>
      </w:r>
      <w:r w:rsidR="002B0396">
        <w:t>8</w:t>
      </w:r>
      <w:r w:rsidRPr="008F02B4">
        <w:t xml:space="preserve"> times as likely to find employment compared to participants who made no or some progress towards similar milestones</w:t>
      </w:r>
      <w:r>
        <w:t>.</w:t>
      </w:r>
    </w:p>
    <w:p w14:paraId="733A0585" w14:textId="6372097A" w:rsidR="004456A5" w:rsidRDefault="004456A5" w:rsidP="004456A5">
      <w:pPr>
        <w:pStyle w:val="ListParagraph"/>
        <w:numPr>
          <w:ilvl w:val="0"/>
          <w:numId w:val="12"/>
        </w:numPr>
      </w:pPr>
      <w:r w:rsidRPr="008F02B4">
        <w:t xml:space="preserve">Participants </w:t>
      </w:r>
      <w:r>
        <w:t xml:space="preserve">who were </w:t>
      </w:r>
      <w:r w:rsidR="007375C5">
        <w:t>spent</w:t>
      </w:r>
      <w:r w:rsidR="00AE66C9">
        <w:t xml:space="preserve"> </w:t>
      </w:r>
      <w:r w:rsidR="007375C5">
        <w:t>90</w:t>
      </w:r>
      <w:r w:rsidR="00AE66C9">
        <w:t>+</w:t>
      </w:r>
      <w:r w:rsidR="007375C5">
        <w:t xml:space="preserve"> hours in work experience support are 1.</w:t>
      </w:r>
      <w:r w:rsidR="002B0396">
        <w:t>2</w:t>
      </w:r>
      <w:r w:rsidR="007375C5">
        <w:t xml:space="preserve"> times as likely to </w:t>
      </w:r>
      <w:r>
        <w:t xml:space="preserve">find employment compared to participants who </w:t>
      </w:r>
      <w:r w:rsidR="007375C5">
        <w:t xml:space="preserve">spent </w:t>
      </w:r>
      <w:r w:rsidR="008239A1">
        <w:t>up to 90 hours in work experience support</w:t>
      </w:r>
      <w:r>
        <w:t>.</w:t>
      </w:r>
    </w:p>
    <w:p w14:paraId="79082B9C" w14:textId="4435CC82" w:rsidR="004456A5" w:rsidRPr="000509DA" w:rsidRDefault="004456A5" w:rsidP="004456A5">
      <w:pPr>
        <w:pStyle w:val="Heading3"/>
      </w:pPr>
      <w:bookmarkStart w:id="180" w:name="_Toc157777048"/>
      <w:bookmarkStart w:id="181" w:name="_Toc195003768"/>
      <w:r w:rsidRPr="000509DA">
        <w:lastRenderedPageBreak/>
        <w:t xml:space="preserve">Differences in modelled predictors between reporting period ending </w:t>
      </w:r>
      <w:r w:rsidR="002B0396">
        <w:t>December</w:t>
      </w:r>
      <w:r w:rsidRPr="00081BE1">
        <w:t xml:space="preserve"> 202</w:t>
      </w:r>
      <w:r w:rsidR="00B7604A">
        <w:t>3</w:t>
      </w:r>
      <w:r>
        <w:t xml:space="preserve"> </w:t>
      </w:r>
      <w:r w:rsidRPr="000509DA">
        <w:t xml:space="preserve">versus the period ending </w:t>
      </w:r>
      <w:r w:rsidR="002B0396">
        <w:t>June</w:t>
      </w:r>
      <w:r w:rsidRPr="00081BE1">
        <w:t xml:space="preserve"> 202</w:t>
      </w:r>
      <w:bookmarkEnd w:id="180"/>
      <w:r w:rsidR="002B0396">
        <w:t>4</w:t>
      </w:r>
      <w:bookmarkEnd w:id="181"/>
      <w:r w:rsidRPr="00081BE1">
        <w:t xml:space="preserve"> </w:t>
      </w:r>
    </w:p>
    <w:p w14:paraId="497DF682" w14:textId="737C6142" w:rsidR="004456A5" w:rsidRDefault="004456A5" w:rsidP="004456A5">
      <w:pPr>
        <w:spacing w:after="0" w:line="276" w:lineRule="auto"/>
      </w:pPr>
      <w:r>
        <w:t xml:space="preserve">The following table summarises the differences in significant variables in the model covering the period ending in </w:t>
      </w:r>
      <w:r w:rsidR="00D52999">
        <w:t>December</w:t>
      </w:r>
      <w:r w:rsidR="00B7604A">
        <w:t xml:space="preserve"> </w:t>
      </w:r>
      <w:r>
        <w:t>202</w:t>
      </w:r>
      <w:r w:rsidR="00B7604A">
        <w:t>3</w:t>
      </w:r>
      <w:r>
        <w:t>, versus the model covering the period ending in</w:t>
      </w:r>
      <w:r w:rsidR="00D52999">
        <w:t xml:space="preserve"> June</w:t>
      </w:r>
      <w:r>
        <w:t xml:space="preserve"> 202</w:t>
      </w:r>
      <w:r w:rsidR="00D52999">
        <w:t>4</w:t>
      </w:r>
      <w:r>
        <w:t>.</w:t>
      </w:r>
    </w:p>
    <w:p w14:paraId="0066B65E" w14:textId="77777777" w:rsidR="004456A5" w:rsidRDefault="004456A5" w:rsidP="004456A5">
      <w:pPr>
        <w:spacing w:after="0" w:line="276" w:lineRule="auto"/>
        <w:rPr>
          <w:rFonts w:cs="Arial"/>
          <w:b/>
          <w:bCs/>
        </w:rPr>
      </w:pPr>
    </w:p>
    <w:p w14:paraId="7F6EDF27" w14:textId="77777777" w:rsidR="004456A5" w:rsidRDefault="004456A5" w:rsidP="004456A5">
      <w:pPr>
        <w:spacing w:after="0" w:line="276" w:lineRule="auto"/>
        <w:rPr>
          <w:rFonts w:cs="Arial"/>
          <w:b/>
          <w:bCs/>
        </w:rPr>
      </w:pPr>
      <w:r>
        <w:rPr>
          <w:rFonts w:cs="Arial"/>
          <w:b/>
          <w:bCs/>
        </w:rPr>
        <w:t>Figure 41. Differences in significant predictors</w:t>
      </w:r>
    </w:p>
    <w:p w14:paraId="20A62F76" w14:textId="0384E04E" w:rsidR="00592FC2" w:rsidRDefault="001E18A6" w:rsidP="004456A5">
      <w:pPr>
        <w:spacing w:after="0" w:line="276" w:lineRule="auto"/>
        <w:rPr>
          <w:rFonts w:cs="Arial"/>
          <w:b/>
          <w:bCs/>
        </w:rPr>
      </w:pPr>
      <w:r w:rsidRPr="001E18A6">
        <w:rPr>
          <w:rFonts w:cs="Arial"/>
          <w:b/>
          <w:bCs/>
          <w:noProof/>
        </w:rPr>
        <w:drawing>
          <wp:inline distT="0" distB="0" distL="0" distR="0" wp14:anchorId="1B9DBBB9" wp14:editId="61D893E7">
            <wp:extent cx="5357852" cy="3557614"/>
            <wp:effectExtent l="0" t="0" r="0" b="5080"/>
            <wp:docPr id="959536434" name="Picture 1" descr="The significant predictors identified in the model for the period ending December 2023 were:&#10;•progress made towards employer engagement and job customisation milestones&#10;•progress made towards achieving work skills milestones&#10;•progress towards achieving work experience support milestones&#10;•Progress towards achieving travel milestones&#10;•Hours spent in work experience support&#10;The significant predictors identified in the model for the period ending June 2024 were:&#10;•progress made towards employer engagement and job customisation milestones&#10;•progress made towards achieving work skills milestones&#10;•progress towards achieving work experience support milestones&#10;•progress towards building social presentation and communication skills&#10;•Hours spent in work experience suppor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536434" name="Picture 1" descr="The significant predictors identified in the model for the period ending December 2023 were:&#10;•progress made towards employer engagement and job customisation milestones&#10;•progress made towards achieving work skills milestones&#10;•progress towards achieving work experience support milestones&#10;•Progress towards achieving travel milestones&#10;•Hours spent in work experience support&#10;The significant predictors identified in the model for the period ending June 2024 were:&#10;•progress made towards employer engagement and job customisation milestones&#10;•progress made towards achieving work skills milestones&#10;•progress towards achieving work experience support milestones&#10;•progress towards building social presentation and communication skills&#10;•Hours spent in work experience support&#10;"/>
                    <pic:cNvPicPr/>
                  </pic:nvPicPr>
                  <pic:blipFill>
                    <a:blip r:embed="rId60"/>
                    <a:stretch>
                      <a:fillRect/>
                    </a:stretch>
                  </pic:blipFill>
                  <pic:spPr>
                    <a:xfrm>
                      <a:off x="0" y="0"/>
                      <a:ext cx="5357852" cy="3557614"/>
                    </a:xfrm>
                    <a:prstGeom prst="rect">
                      <a:avLst/>
                    </a:prstGeom>
                  </pic:spPr>
                </pic:pic>
              </a:graphicData>
            </a:graphic>
          </wp:inline>
        </w:drawing>
      </w:r>
    </w:p>
    <w:p w14:paraId="40605361" w14:textId="32B43EAB" w:rsidR="004456A5" w:rsidRDefault="004456A5" w:rsidP="004456A5">
      <w:pPr>
        <w:spacing w:after="0" w:line="276" w:lineRule="auto"/>
        <w:rPr>
          <w:rFonts w:cs="Arial"/>
          <w:b/>
          <w:bCs/>
        </w:rPr>
      </w:pPr>
    </w:p>
    <w:p w14:paraId="1BBF45E1" w14:textId="1802C62D" w:rsidR="004456A5" w:rsidRDefault="004456A5" w:rsidP="004456A5">
      <w:pPr>
        <w:spacing w:after="0" w:line="276" w:lineRule="auto"/>
      </w:pPr>
      <w:r>
        <w:t>As shown above, the predictor “</w:t>
      </w:r>
      <w:r w:rsidR="00592FC2">
        <w:t xml:space="preserve">Progress </w:t>
      </w:r>
      <w:r w:rsidR="00614837">
        <w:t>Towards Achieving Travel Milestones</w:t>
      </w:r>
      <w:r>
        <w:t>”</w:t>
      </w:r>
      <w:r w:rsidR="00D44CF0">
        <w:t xml:space="preserve"> </w:t>
      </w:r>
      <w:r w:rsidR="00614837">
        <w:t xml:space="preserve">was </w:t>
      </w:r>
      <w:r>
        <w:t xml:space="preserve">significant in the model covering the period ending </w:t>
      </w:r>
      <w:r w:rsidR="009B29CA">
        <w:t>December</w:t>
      </w:r>
      <w:r w:rsidR="00E45E7D">
        <w:t xml:space="preserve"> 2023</w:t>
      </w:r>
      <w:r>
        <w:t xml:space="preserve"> but no longer </w:t>
      </w:r>
      <w:r w:rsidR="00315A82">
        <w:t>in the top 5</w:t>
      </w:r>
      <w:r>
        <w:t xml:space="preserve"> </w:t>
      </w:r>
      <w:r w:rsidR="00315A82">
        <w:t>for</w:t>
      </w:r>
      <w:r>
        <w:t xml:space="preserve"> the model covering the period ending</w:t>
      </w:r>
      <w:r w:rsidR="009B29CA">
        <w:t xml:space="preserve"> June</w:t>
      </w:r>
      <w:r>
        <w:t xml:space="preserve"> 202</w:t>
      </w:r>
      <w:r w:rsidR="009B29CA">
        <w:t>4</w:t>
      </w:r>
      <w:r>
        <w:t xml:space="preserve">. </w:t>
      </w:r>
      <w:r w:rsidR="001022EB">
        <w:t>This predictor</w:t>
      </w:r>
      <w:r w:rsidR="00315A82">
        <w:t xml:space="preserve"> ha</w:t>
      </w:r>
      <w:r w:rsidR="009B29CA">
        <w:t>s</w:t>
      </w:r>
      <w:r w:rsidR="00315A82">
        <w:t xml:space="preserve"> been replaced by “Progress </w:t>
      </w:r>
      <w:r w:rsidR="00CB7AE6">
        <w:t>T</w:t>
      </w:r>
      <w:r w:rsidR="00315A82">
        <w:t xml:space="preserve">owards </w:t>
      </w:r>
      <w:r w:rsidR="009B29CA">
        <w:t xml:space="preserve">Building Social, Presentation and Communication Skills” </w:t>
      </w:r>
      <w:r w:rsidR="00315A82">
        <w:t>in the top 5.</w:t>
      </w:r>
    </w:p>
    <w:p w14:paraId="13E88189" w14:textId="77777777" w:rsidR="004456A5" w:rsidRDefault="004456A5" w:rsidP="004456A5">
      <w:pPr>
        <w:spacing w:after="0" w:line="276" w:lineRule="auto"/>
      </w:pPr>
    </w:p>
    <w:p w14:paraId="1A0599DE" w14:textId="6253BD92" w:rsidR="002B5F4F" w:rsidRDefault="004456A5" w:rsidP="00BF07C7">
      <w:pPr>
        <w:spacing w:after="0" w:line="276" w:lineRule="auto"/>
      </w:pPr>
      <w:r>
        <w:t xml:space="preserve">The main reason for this </w:t>
      </w:r>
      <w:r w:rsidR="00BF07C7">
        <w:t xml:space="preserve">is additional data. </w:t>
      </w:r>
      <w:r w:rsidRPr="00FE5387">
        <w:t>The modelling insights from</w:t>
      </w:r>
      <w:r>
        <w:t xml:space="preserve"> the</w:t>
      </w:r>
      <w:r w:rsidRPr="00FE5387">
        <w:t xml:space="preserve"> </w:t>
      </w:r>
      <w:r>
        <w:t xml:space="preserve">period ending </w:t>
      </w:r>
      <w:r w:rsidR="0003112F">
        <w:t xml:space="preserve">June </w:t>
      </w:r>
      <w:r w:rsidRPr="00FE5387">
        <w:t>202</w:t>
      </w:r>
      <w:r w:rsidR="0003112F">
        <w:t>4</w:t>
      </w:r>
      <w:r w:rsidRPr="00FE5387">
        <w:t xml:space="preserve"> data are based on </w:t>
      </w:r>
      <w:r w:rsidR="00167A47">
        <w:t>2</w:t>
      </w:r>
      <w:r w:rsidRPr="00FE5387">
        <w:t>,</w:t>
      </w:r>
      <w:r w:rsidR="0003112F">
        <w:t>623</w:t>
      </w:r>
      <w:r w:rsidRPr="00FE5387">
        <w:t xml:space="preserve"> observations, which is more than the </w:t>
      </w:r>
      <w:r w:rsidR="00BF07C7">
        <w:t>2,</w:t>
      </w:r>
      <w:r w:rsidR="00167A47">
        <w:t>0</w:t>
      </w:r>
      <w:r w:rsidR="00BF07C7">
        <w:t>78</w:t>
      </w:r>
      <w:r w:rsidRPr="00FE5387">
        <w:t xml:space="preserve"> observations used to model the </w:t>
      </w:r>
      <w:r>
        <w:t xml:space="preserve">period ending </w:t>
      </w:r>
      <w:r w:rsidR="0003112F">
        <w:t>December</w:t>
      </w:r>
      <w:r w:rsidR="00167A47">
        <w:t xml:space="preserve"> 2023</w:t>
      </w:r>
      <w:r w:rsidRPr="00FE5387">
        <w:t xml:space="preserve">. </w:t>
      </w:r>
      <w:r>
        <w:t>These additional observations have led to a slight change in significant predictors although most have stayed the same.</w:t>
      </w:r>
      <w:bookmarkStart w:id="182" w:name="_What_Helps_(or"/>
      <w:bookmarkStart w:id="183" w:name="_Model_Goodness_of"/>
      <w:bookmarkStart w:id="184" w:name="_Factors_Determining_Successful"/>
      <w:bookmarkStart w:id="185" w:name="_Progress_in_Employer"/>
      <w:bookmarkStart w:id="186" w:name="_State"/>
      <w:bookmarkStart w:id="187" w:name="_Progress_in_Work"/>
      <w:bookmarkStart w:id="188" w:name="_Progress_in_Work_1"/>
      <w:bookmarkStart w:id="189" w:name="_One-to-One_Support"/>
      <w:bookmarkEnd w:id="179"/>
      <w:bookmarkEnd w:id="182"/>
      <w:bookmarkEnd w:id="183"/>
      <w:bookmarkEnd w:id="184"/>
      <w:bookmarkEnd w:id="185"/>
      <w:bookmarkEnd w:id="186"/>
      <w:bookmarkEnd w:id="187"/>
      <w:bookmarkEnd w:id="188"/>
      <w:bookmarkEnd w:id="189"/>
    </w:p>
    <w:p w14:paraId="43023100" w14:textId="77777777" w:rsidR="00D54182" w:rsidRDefault="00D54182">
      <w:pPr>
        <w:spacing w:after="0" w:line="240" w:lineRule="auto"/>
        <w:rPr>
          <w:b/>
          <w:bCs/>
          <w:color w:val="6B2976"/>
          <w:sz w:val="44"/>
          <w:szCs w:val="26"/>
        </w:rPr>
      </w:pPr>
      <w:bookmarkStart w:id="190" w:name="_Appendix_2"/>
      <w:bookmarkStart w:id="191" w:name="_Toc105491543"/>
      <w:bookmarkStart w:id="192" w:name="_Toc153457012"/>
      <w:bookmarkEnd w:id="190"/>
      <w:r>
        <w:br w:type="page"/>
      </w:r>
    </w:p>
    <w:p w14:paraId="75328007" w14:textId="50E38215" w:rsidR="0032197D" w:rsidRPr="00F867AE" w:rsidRDefault="0032197D" w:rsidP="0032197D">
      <w:pPr>
        <w:pStyle w:val="Heading2"/>
      </w:pPr>
      <w:bookmarkStart w:id="193" w:name="_Toc195003769"/>
      <w:r w:rsidRPr="00F867AE">
        <w:lastRenderedPageBreak/>
        <w:t>Appendix</w:t>
      </w:r>
      <w:bookmarkEnd w:id="191"/>
      <w:bookmarkEnd w:id="192"/>
      <w:bookmarkEnd w:id="193"/>
    </w:p>
    <w:p w14:paraId="2D667931" w14:textId="0C7B5F40" w:rsidR="0032197D" w:rsidRDefault="0032197D" w:rsidP="0032197D">
      <w:pPr>
        <w:pStyle w:val="Heading3"/>
        <w:ind w:left="709" w:hanging="709"/>
      </w:pPr>
      <w:bookmarkStart w:id="194" w:name="_Appendix_1"/>
      <w:bookmarkStart w:id="195" w:name="_Toc105491544"/>
      <w:bookmarkStart w:id="196" w:name="_Toc153457013"/>
      <w:bookmarkStart w:id="197" w:name="_Toc195003770"/>
      <w:bookmarkEnd w:id="194"/>
      <w:r>
        <w:t>Appendix 1</w:t>
      </w:r>
      <w:r w:rsidR="00E20E32">
        <w:t xml:space="preserve"> – Methodology fo</w:t>
      </w:r>
      <w:r w:rsidR="00370802">
        <w:t>r the section titled “Progress towards m</w:t>
      </w:r>
      <w:r w:rsidR="00E20E32">
        <w:t xml:space="preserve">ilestones – </w:t>
      </w:r>
      <w:r w:rsidR="00370802">
        <w:t>cumulative for the year</w:t>
      </w:r>
      <w:r w:rsidR="00E20E32">
        <w:t>”</w:t>
      </w:r>
      <w:bookmarkEnd w:id="195"/>
      <w:bookmarkEnd w:id="196"/>
      <w:bookmarkEnd w:id="197"/>
    </w:p>
    <w:p w14:paraId="4F440EF6" w14:textId="751F6AD4" w:rsidR="0032197D" w:rsidRPr="006357EA" w:rsidRDefault="0032197D" w:rsidP="0032197D">
      <w:pPr>
        <w:rPr>
          <w:color w:val="000000" w:themeColor="text1"/>
        </w:rPr>
      </w:pPr>
      <w:r w:rsidRPr="2A27AEB7">
        <w:rPr>
          <w:color w:val="000000" w:themeColor="text1"/>
        </w:rPr>
        <w:t xml:space="preserve">This Appendix provides more details on how to interpret the section titled “Progress towards </w:t>
      </w:r>
      <w:r w:rsidR="00370802" w:rsidRPr="2A27AEB7">
        <w:rPr>
          <w:color w:val="000000" w:themeColor="text1"/>
        </w:rPr>
        <w:t>m</w:t>
      </w:r>
      <w:r w:rsidRPr="2A27AEB7">
        <w:rPr>
          <w:color w:val="000000" w:themeColor="text1"/>
        </w:rPr>
        <w:t xml:space="preserve">ilestones </w:t>
      </w:r>
      <w:r w:rsidR="00370802" w:rsidRPr="2A27AEB7">
        <w:rPr>
          <w:color w:val="000000" w:themeColor="text1"/>
        </w:rPr>
        <w:t>–</w:t>
      </w:r>
      <w:r w:rsidR="00E20E32" w:rsidRPr="2A27AEB7">
        <w:rPr>
          <w:color w:val="000000" w:themeColor="text1"/>
        </w:rPr>
        <w:t xml:space="preserve"> </w:t>
      </w:r>
      <w:r w:rsidR="00370802" w:rsidRPr="2A27AEB7">
        <w:rPr>
          <w:color w:val="000000" w:themeColor="text1"/>
        </w:rPr>
        <w:t>cumulative for the year</w:t>
      </w:r>
      <w:r w:rsidR="13F7248E" w:rsidRPr="2A27AEB7">
        <w:rPr>
          <w:color w:val="000000" w:themeColor="text1"/>
        </w:rPr>
        <w:t>,”</w:t>
      </w:r>
      <w:r w:rsidRPr="2A27AEB7">
        <w:rPr>
          <w:color w:val="000000" w:themeColor="text1"/>
        </w:rPr>
        <w:t xml:space="preserve"> and the methodology used.</w:t>
      </w:r>
    </w:p>
    <w:p w14:paraId="00FEDC1F" w14:textId="506AB330" w:rsidR="0032197D" w:rsidRDefault="0032197D" w:rsidP="00074B8C">
      <w:pPr>
        <w:spacing w:after="0"/>
        <w:rPr>
          <w:u w:val="single"/>
        </w:rPr>
      </w:pPr>
      <w:r w:rsidRPr="008940A9">
        <w:rPr>
          <w:u w:val="single"/>
        </w:rPr>
        <w:t>How to interpret the table below</w:t>
      </w:r>
    </w:p>
    <w:p w14:paraId="2869132D" w14:textId="77777777" w:rsidR="00074B8C" w:rsidRDefault="00074B8C" w:rsidP="00074B8C">
      <w:pPr>
        <w:spacing w:after="0"/>
        <w:rPr>
          <w:u w:val="single"/>
        </w:rPr>
      </w:pPr>
    </w:p>
    <w:p w14:paraId="72302DA7" w14:textId="77777777" w:rsidR="00074B8C" w:rsidRDefault="000D6432" w:rsidP="00074B8C">
      <w:pPr>
        <w:spacing w:after="0"/>
        <w:rPr>
          <w:noProof/>
        </w:rPr>
      </w:pPr>
      <w:r>
        <w:rPr>
          <w:b/>
          <w:bCs/>
        </w:rPr>
        <w:t xml:space="preserve">Work experience milestone </w:t>
      </w:r>
      <w:r w:rsidR="00A849B5">
        <w:rPr>
          <w:b/>
          <w:bCs/>
        </w:rPr>
        <w:t>– percentage</w:t>
      </w:r>
      <w:r w:rsidRPr="004C0A0C">
        <w:rPr>
          <w:b/>
          <w:bCs/>
        </w:rPr>
        <w:t xml:space="preserve"> of participant</w:t>
      </w:r>
      <w:r>
        <w:rPr>
          <w:b/>
          <w:bCs/>
        </w:rPr>
        <w:t xml:space="preserve"> progress</w:t>
      </w:r>
      <w:r>
        <w:rPr>
          <w:noProof/>
        </w:rPr>
        <w:t xml:space="preserve">  </w:t>
      </w:r>
    </w:p>
    <w:p w14:paraId="2E3D3D7A" w14:textId="6647D32E" w:rsidR="00074B8C" w:rsidRPr="00E171E0" w:rsidRDefault="005A025A" w:rsidP="00074B8C">
      <w:pPr>
        <w:spacing w:after="0"/>
        <w:rPr>
          <w:rFonts w:ascii="FSMePro" w:eastAsia="FSMePro" w:hAnsi="FSMePro"/>
          <w:sz w:val="20"/>
          <w:szCs w:val="20"/>
          <w:lang w:eastAsia="en-AU"/>
        </w:rPr>
      </w:pPr>
      <w:r w:rsidRPr="005A025A">
        <w:rPr>
          <w:rFonts w:ascii="FSMePro" w:eastAsia="FSMePro" w:hAnsi="FSMePro"/>
          <w:noProof/>
          <w:sz w:val="20"/>
          <w:szCs w:val="20"/>
          <w:lang w:eastAsia="en-AU"/>
        </w:rPr>
        <w:drawing>
          <wp:inline distT="0" distB="0" distL="0" distR="0" wp14:anchorId="6C7D8265" wp14:editId="46C4CAD1">
            <wp:extent cx="5162588" cy="1223971"/>
            <wp:effectExtent l="0" t="0" r="0" b="0"/>
            <wp:docPr id="1182037109" name="Picture 1" descr="Cumulative training hours 0 to 9: 8% no progress, 22% some progress, 7% significant progress, Current goals fully achieved 4% total 100%. &#10;Cumulative training hours 10 to 49: 4% no progress, 58% some progress, 34% significant progress, Current goals fully achieved 4% total 100%. &#10;Cumulative training hours 50 to 99: 2% no progress, 44% some progress, 49% significant progress, Current goals fully achieved 6% total 100%. &#10;Cumulative training hours 100 and over: 1% no progress, 41% some progress, 53% significant progress, Current goals fully achieved 5% total 10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037109" name="Picture 1" descr="Cumulative training hours 0 to 9: 8% no progress, 22% some progress, 7% significant progress, Current goals fully achieved 4% total 100%. &#10;Cumulative training hours 10 to 49: 4% no progress, 58% some progress, 34% significant progress, Current goals fully achieved 4% total 100%. &#10;Cumulative training hours 50 to 99: 2% no progress, 44% some progress, 49% significant progress, Current goals fully achieved 6% total 100%. &#10;Cumulative training hours 100 and over: 1% no progress, 41% some progress, 53% significant progress, Current goals fully achieved 5% total 100%. &#10;"/>
                    <pic:cNvPicPr/>
                  </pic:nvPicPr>
                  <pic:blipFill>
                    <a:blip r:embed="rId61"/>
                    <a:stretch>
                      <a:fillRect/>
                    </a:stretch>
                  </pic:blipFill>
                  <pic:spPr>
                    <a:xfrm>
                      <a:off x="0" y="0"/>
                      <a:ext cx="5162588" cy="1223971"/>
                    </a:xfrm>
                    <a:prstGeom prst="rect">
                      <a:avLst/>
                    </a:prstGeom>
                  </pic:spPr>
                </pic:pic>
              </a:graphicData>
            </a:graphic>
          </wp:inline>
        </w:drawing>
      </w:r>
    </w:p>
    <w:p w14:paraId="17AB1CBC" w14:textId="37721285" w:rsidR="0032197D" w:rsidRPr="002153B6" w:rsidRDefault="0032197D" w:rsidP="0032197D">
      <w:r w:rsidRPr="002153B6">
        <w:t xml:space="preserve">Out of all participants who have received 100+ hours of on-the-job work experience support (cumulative </w:t>
      </w:r>
      <w:r w:rsidR="00370802">
        <w:rPr>
          <w:color w:val="000000" w:themeColor="text1"/>
        </w:rPr>
        <w:t>for the year</w:t>
      </w:r>
      <w:r w:rsidRPr="006357EA">
        <w:rPr>
          <w:color w:val="000000" w:themeColor="text1"/>
        </w:rPr>
        <w:t>)</w:t>
      </w:r>
    </w:p>
    <w:p w14:paraId="1A7A0974" w14:textId="23E82814" w:rsidR="002153B6" w:rsidRPr="002153B6" w:rsidRDefault="00BE2F57" w:rsidP="003D0C1B">
      <w:pPr>
        <w:numPr>
          <w:ilvl w:val="0"/>
          <w:numId w:val="4"/>
        </w:numPr>
      </w:pPr>
      <w:r>
        <w:t>1</w:t>
      </w:r>
      <w:r w:rsidR="008F7C9E">
        <w:t>% have</w:t>
      </w:r>
      <w:r w:rsidR="002153B6" w:rsidRPr="002153B6">
        <w:t xml:space="preserve"> "No progress" as the best result </w:t>
      </w:r>
      <w:r w:rsidR="00370802">
        <w:t>for the year</w:t>
      </w:r>
      <w:r w:rsidR="00380BB8">
        <w:t>.</w:t>
      </w:r>
    </w:p>
    <w:p w14:paraId="62114487" w14:textId="3F4AADB2" w:rsidR="004E612E" w:rsidRPr="002153B6" w:rsidRDefault="002B7294" w:rsidP="004E612E">
      <w:pPr>
        <w:numPr>
          <w:ilvl w:val="0"/>
          <w:numId w:val="4"/>
        </w:numPr>
      </w:pPr>
      <w:r>
        <w:rPr>
          <w:color w:val="000000" w:themeColor="text1"/>
        </w:rPr>
        <w:t>41</w:t>
      </w:r>
      <w:r w:rsidR="008F7C9E" w:rsidRPr="004E612E">
        <w:rPr>
          <w:color w:val="000000" w:themeColor="text1"/>
        </w:rPr>
        <w:t>% have</w:t>
      </w:r>
      <w:r w:rsidR="002153B6" w:rsidRPr="004E612E">
        <w:rPr>
          <w:color w:val="000000" w:themeColor="text1"/>
        </w:rPr>
        <w:t xml:space="preserve"> "Some progress" as the best result </w:t>
      </w:r>
      <w:r w:rsidR="00370802">
        <w:t>for the year</w:t>
      </w:r>
      <w:r w:rsidR="00380BB8">
        <w:t>.</w:t>
      </w:r>
    </w:p>
    <w:p w14:paraId="35C559B0" w14:textId="3EAED308" w:rsidR="004E612E" w:rsidRPr="002153B6" w:rsidRDefault="00BE2F57" w:rsidP="004E612E">
      <w:pPr>
        <w:numPr>
          <w:ilvl w:val="0"/>
          <w:numId w:val="4"/>
        </w:numPr>
      </w:pPr>
      <w:r>
        <w:rPr>
          <w:color w:val="000000" w:themeColor="text1"/>
        </w:rPr>
        <w:t>5</w:t>
      </w:r>
      <w:r w:rsidR="002B7294">
        <w:rPr>
          <w:color w:val="000000" w:themeColor="text1"/>
        </w:rPr>
        <w:t>3</w:t>
      </w:r>
      <w:r w:rsidR="008F7C9E" w:rsidRPr="004E612E">
        <w:rPr>
          <w:color w:val="000000" w:themeColor="text1"/>
        </w:rPr>
        <w:t>% have</w:t>
      </w:r>
      <w:r w:rsidR="002153B6" w:rsidRPr="004E612E">
        <w:rPr>
          <w:color w:val="000000" w:themeColor="text1"/>
        </w:rPr>
        <w:t xml:space="preserve"> "Significant progress" as the best result </w:t>
      </w:r>
      <w:r w:rsidR="00370802">
        <w:t>for the year</w:t>
      </w:r>
      <w:r w:rsidR="00380BB8">
        <w:t>.</w:t>
      </w:r>
    </w:p>
    <w:p w14:paraId="19543536" w14:textId="3CCB6467" w:rsidR="00074B8C" w:rsidRPr="00074B8C" w:rsidRDefault="002B7294" w:rsidP="00074B8C">
      <w:pPr>
        <w:numPr>
          <w:ilvl w:val="0"/>
          <w:numId w:val="4"/>
        </w:numPr>
      </w:pPr>
      <w:r>
        <w:rPr>
          <w:color w:val="000000" w:themeColor="text1"/>
        </w:rPr>
        <w:t>5</w:t>
      </w:r>
      <w:r w:rsidR="00117CB6">
        <w:rPr>
          <w:color w:val="000000" w:themeColor="text1"/>
        </w:rPr>
        <w:t>%</w:t>
      </w:r>
      <w:r w:rsidR="008F7C9E" w:rsidRPr="004E612E">
        <w:rPr>
          <w:color w:val="000000" w:themeColor="text1"/>
        </w:rPr>
        <w:t xml:space="preserve"> have</w:t>
      </w:r>
      <w:r w:rsidR="002153B6" w:rsidRPr="004E612E">
        <w:rPr>
          <w:color w:val="000000" w:themeColor="text1"/>
        </w:rPr>
        <w:t xml:space="preserve"> "Current goals fully achieved" as the best result </w:t>
      </w:r>
      <w:r w:rsidR="00370802">
        <w:t>for the year</w:t>
      </w:r>
      <w:r w:rsidR="00380BB8">
        <w:t>.</w:t>
      </w:r>
      <w:r w:rsidR="002153B6" w:rsidRPr="004E612E">
        <w:tab/>
      </w:r>
      <w:r w:rsidR="002153B6" w:rsidRPr="004E612E">
        <w:tab/>
      </w:r>
    </w:p>
    <w:p w14:paraId="5418484F" w14:textId="0F9616B6" w:rsidR="00074B8C" w:rsidRDefault="0032197D" w:rsidP="00074B8C">
      <w:pPr>
        <w:spacing w:after="0"/>
      </w:pPr>
      <w:r w:rsidRPr="002153B6">
        <w:t>The sum of each row in the above table equals 100%.</w:t>
      </w:r>
    </w:p>
    <w:p w14:paraId="0BF20861" w14:textId="77777777" w:rsidR="00074B8C" w:rsidRPr="002153B6" w:rsidRDefault="00074B8C" w:rsidP="00074B8C">
      <w:pPr>
        <w:spacing w:after="0"/>
      </w:pPr>
    </w:p>
    <w:p w14:paraId="0281ACF0" w14:textId="77777777" w:rsidR="00074B8C" w:rsidRDefault="00074B8C">
      <w:pPr>
        <w:spacing w:after="0" w:line="240" w:lineRule="auto"/>
        <w:rPr>
          <w:u w:val="single"/>
        </w:rPr>
      </w:pPr>
      <w:r>
        <w:rPr>
          <w:u w:val="single"/>
        </w:rPr>
        <w:br w:type="page"/>
      </w:r>
    </w:p>
    <w:p w14:paraId="31B22DE8" w14:textId="6DC3903F" w:rsidR="0032197D" w:rsidRPr="00ED3A11" w:rsidRDefault="0032197D" w:rsidP="0032197D">
      <w:r w:rsidRPr="00ED3A11">
        <w:rPr>
          <w:u w:val="single"/>
        </w:rPr>
        <w:lastRenderedPageBreak/>
        <w:t>Methodology (for cumulative training hours)</w:t>
      </w:r>
    </w:p>
    <w:p w14:paraId="1B97E91C" w14:textId="6A952739" w:rsidR="00E10D47" w:rsidRPr="00E10D47" w:rsidRDefault="00E10D47" w:rsidP="0032197D">
      <w:r w:rsidRPr="00E10D47">
        <w:t xml:space="preserve">The starting universe is all participants reported in the Provider </w:t>
      </w:r>
      <w:r w:rsidR="00A46446">
        <w:t xml:space="preserve">Reporting </w:t>
      </w:r>
      <w:r w:rsidRPr="00E10D47">
        <w:t xml:space="preserve">Tool across the </w:t>
      </w:r>
      <w:r w:rsidR="006357EA">
        <w:t>4</w:t>
      </w:r>
      <w:r w:rsidRPr="00E10D47">
        <w:t xml:space="preserve"> quarters.</w:t>
      </w:r>
      <w:r w:rsidR="0032197D">
        <w:t xml:space="preserve"> F</w:t>
      </w:r>
      <w:r w:rsidRPr="00E10D47">
        <w:t>or each participant</w:t>
      </w:r>
      <w:r w:rsidR="0032197D">
        <w:t xml:space="preserve">, </w:t>
      </w:r>
      <w:r w:rsidRPr="00E10D47">
        <w:t xml:space="preserve">the "cumulative training hours" is then calculated as the total of the milestone-specific training hours reported in the Provider Tool </w:t>
      </w:r>
      <w:r w:rsidR="00370802">
        <w:t>for the 4 quarters</w:t>
      </w:r>
      <w:r w:rsidRPr="00E10D47">
        <w:t>.</w:t>
      </w:r>
      <w:r w:rsidR="0032197D">
        <w:t xml:space="preserve"> </w:t>
      </w:r>
      <w:r w:rsidR="0032197D" w:rsidRPr="00E10D47">
        <w:t>T</w:t>
      </w:r>
      <w:r w:rsidRPr="00E10D47">
        <w:t xml:space="preserve">he best progress for the specific milestone is used (of all progress entries reported in the Provider </w:t>
      </w:r>
      <w:r w:rsidR="00070F72">
        <w:t xml:space="preserve">Reporting </w:t>
      </w:r>
      <w:r w:rsidRPr="00E10D47">
        <w:t xml:space="preserve">Tool across </w:t>
      </w:r>
      <w:r w:rsidRPr="006357EA">
        <w:rPr>
          <w:color w:val="000000" w:themeColor="text1"/>
        </w:rPr>
        <w:t xml:space="preserve">the </w:t>
      </w:r>
      <w:r w:rsidR="00DF2084" w:rsidRPr="006357EA">
        <w:rPr>
          <w:color w:val="000000" w:themeColor="text1"/>
        </w:rPr>
        <w:t>4</w:t>
      </w:r>
      <w:r w:rsidR="00370802">
        <w:rPr>
          <w:color w:val="000000" w:themeColor="text1"/>
        </w:rPr>
        <w:t xml:space="preserve"> quarters</w:t>
      </w:r>
      <w:r w:rsidRPr="00E10D47">
        <w:t>).</w:t>
      </w:r>
    </w:p>
    <w:p w14:paraId="0A9FD2BB" w14:textId="3063FEFD" w:rsidR="00074B8C" w:rsidRDefault="0032197D" w:rsidP="0032197D">
      <w:pPr>
        <w:rPr>
          <w:color w:val="000000" w:themeColor="text1"/>
        </w:rPr>
      </w:pPr>
      <w:r w:rsidRPr="00E10D47">
        <w:t xml:space="preserve">For example, if for participant John Smith, below are the progresses and hours </w:t>
      </w:r>
      <w:r w:rsidRPr="006357EA">
        <w:rPr>
          <w:color w:val="000000" w:themeColor="text1"/>
        </w:rPr>
        <w:t xml:space="preserve">reported across the </w:t>
      </w:r>
      <w:r w:rsidR="00DF2084" w:rsidRPr="006357EA">
        <w:rPr>
          <w:color w:val="000000" w:themeColor="text1"/>
        </w:rPr>
        <w:t>4</w:t>
      </w:r>
      <w:r w:rsidRPr="006357EA">
        <w:rPr>
          <w:color w:val="000000" w:themeColor="text1"/>
        </w:rPr>
        <w:t xml:space="preserve"> quarters</w:t>
      </w:r>
      <w:r w:rsidR="00380BB8">
        <w:rPr>
          <w:color w:val="000000" w:themeColor="text1"/>
        </w:rPr>
        <w:t>.</w:t>
      </w:r>
    </w:p>
    <w:p w14:paraId="272A736C" w14:textId="229AC2E3" w:rsidR="001C0F67" w:rsidRPr="00DE143E" w:rsidRDefault="00DE143E" w:rsidP="0032197D">
      <w:pPr>
        <w:rPr>
          <w:b/>
          <w:bCs/>
        </w:rPr>
      </w:pPr>
      <w:r>
        <w:rPr>
          <w:b/>
          <w:bCs/>
        </w:rPr>
        <w:t>Work experience support (on the job)</w:t>
      </w:r>
    </w:p>
    <w:p w14:paraId="1F491DA9" w14:textId="53884E9B" w:rsidR="0032197D" w:rsidRPr="00E10D47" w:rsidRDefault="00BB4A1B" w:rsidP="00600DDC">
      <w:r>
        <w:rPr>
          <w:noProof/>
        </w:rPr>
        <w:drawing>
          <wp:inline distT="0" distB="0" distL="0" distR="0" wp14:anchorId="2F3C7371" wp14:editId="1799C624">
            <wp:extent cx="5133975" cy="1057275"/>
            <wp:effectExtent l="0" t="0" r="9525" b="9525"/>
            <wp:docPr id="1079663651" name="Picture 19" descr="Work experience support (on the job)&#10;Provider Tool Quarter 1: No progress toward milestone, hours spent 5.&#10;Provider Tool Quarter 2: Significant progress toward milestone, hours spent 15.&#10;Provider Tool Quarter 3: Some progress toward milestone, hours spent 10.&#10;Provider Tool Quarter 4: Some progress toward milestone, hours spent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663651" name="Picture 19" descr="Work experience support (on the job)&#10;Provider Tool Quarter 1: No progress toward milestone, hours spent 5.&#10;Provider Tool Quarter 2: Significant progress toward milestone, hours spent 15.&#10;Provider Tool Quarter 3: Some progress toward milestone, hours spent 10.&#10;Provider Tool Quarter 4: Some progress toward milestone, hours spent 9.&#10;"/>
                    <pic:cNvPicPr/>
                  </pic:nvPicPr>
                  <pic:blipFill>
                    <a:blip r:embed="rId62">
                      <a:extLst>
                        <a:ext uri="{28A0092B-C50C-407E-A947-70E740481C1C}">
                          <a14:useLocalDpi xmlns:a14="http://schemas.microsoft.com/office/drawing/2010/main" val="0"/>
                        </a:ext>
                      </a:extLst>
                    </a:blip>
                    <a:stretch>
                      <a:fillRect/>
                    </a:stretch>
                  </pic:blipFill>
                  <pic:spPr>
                    <a:xfrm>
                      <a:off x="0" y="0"/>
                      <a:ext cx="5133975" cy="1057275"/>
                    </a:xfrm>
                    <a:prstGeom prst="rect">
                      <a:avLst/>
                    </a:prstGeom>
                  </pic:spPr>
                </pic:pic>
              </a:graphicData>
            </a:graphic>
          </wp:inline>
        </w:drawing>
      </w:r>
    </w:p>
    <w:p w14:paraId="5303B14A" w14:textId="421421F6" w:rsidR="00913B82" w:rsidRDefault="0032197D" w:rsidP="0032197D">
      <w:r>
        <w:t xml:space="preserve">then "cumulative training hours" = </w:t>
      </w:r>
      <w:r w:rsidRPr="2A27AEB7">
        <w:rPr>
          <w:color w:val="000000" w:themeColor="text1"/>
        </w:rPr>
        <w:t>3</w:t>
      </w:r>
      <w:r w:rsidR="00DF2084" w:rsidRPr="2A27AEB7">
        <w:rPr>
          <w:color w:val="000000" w:themeColor="text1"/>
        </w:rPr>
        <w:t>9</w:t>
      </w:r>
      <w:r w:rsidRPr="2A27AEB7">
        <w:rPr>
          <w:color w:val="000000" w:themeColor="text1"/>
        </w:rPr>
        <w:t xml:space="preserve"> = 5 + 15 + 10</w:t>
      </w:r>
      <w:r w:rsidR="00DF2084" w:rsidRPr="2A27AEB7">
        <w:rPr>
          <w:color w:val="000000" w:themeColor="text1"/>
        </w:rPr>
        <w:t xml:space="preserve"> + 9</w:t>
      </w:r>
      <w:r w:rsidR="00A41FC9" w:rsidRPr="2A27AEB7">
        <w:rPr>
          <w:color w:val="000000" w:themeColor="text1"/>
        </w:rPr>
        <w:t xml:space="preserve"> </w:t>
      </w:r>
      <w:r w:rsidRPr="2A27AEB7">
        <w:rPr>
          <w:color w:val="000000" w:themeColor="text1"/>
        </w:rPr>
        <w:t xml:space="preserve">and the </w:t>
      </w:r>
      <w:r w:rsidRPr="2A27AEB7">
        <w:t xml:space="preserve">progress selected for John is "Significant progress" (the best progress of the </w:t>
      </w:r>
      <w:r w:rsidR="00654A59" w:rsidRPr="2A27AEB7">
        <w:t>4</w:t>
      </w:r>
      <w:r w:rsidRPr="2A27AEB7">
        <w:t xml:space="preserve"> quarters).</w:t>
      </w:r>
      <w:r>
        <w:t xml:space="preserve"> </w:t>
      </w:r>
      <w:r w:rsidRPr="2A27AEB7">
        <w:t>T</w:t>
      </w:r>
      <w:r w:rsidR="00913B82" w:rsidRPr="2A27AEB7">
        <w:t>he "cumulative training hours" is then rounded down to the nearest whole number (</w:t>
      </w:r>
      <w:r w:rsidR="59331314" w:rsidRPr="2A27AEB7">
        <w:t>e.g.,</w:t>
      </w:r>
      <w:r w:rsidR="00913B82" w:rsidRPr="2A27AEB7">
        <w:t xml:space="preserve"> 6.75 is rounded down to</w:t>
      </w:r>
      <w:r w:rsidR="00856413" w:rsidRPr="2A27AEB7">
        <w:t xml:space="preserve"> 6), and grouped into bands</w:t>
      </w:r>
      <w:r w:rsidR="00913B82" w:rsidRPr="2A27AEB7">
        <w:t>.</w:t>
      </w:r>
      <w:r>
        <w:t xml:space="preserve"> </w:t>
      </w:r>
      <w:r w:rsidRPr="2A27AEB7">
        <w:t>T</w:t>
      </w:r>
      <w:r w:rsidR="00913B82" w:rsidRPr="2A27AEB7">
        <w:t>hen for each cumulative training hours group (</w:t>
      </w:r>
      <w:r w:rsidR="725D38D8" w:rsidRPr="2A27AEB7">
        <w:t>e.g.,</w:t>
      </w:r>
      <w:r w:rsidR="00913B82" w:rsidRPr="2A27AEB7">
        <w:t xml:space="preserve"> 0-9), the </w:t>
      </w:r>
      <w:r w:rsidR="008D305E" w:rsidRPr="2A27AEB7">
        <w:t>percentage of participants</w:t>
      </w:r>
      <w:r w:rsidR="00913B82" w:rsidRPr="2A27AEB7">
        <w:t xml:space="preserve"> in each (best) progress category is calculated so that the sum of the row is 100%.</w:t>
      </w:r>
    </w:p>
    <w:p w14:paraId="05ECCFC4" w14:textId="34D786F0" w:rsidR="00726129" w:rsidRDefault="00726129" w:rsidP="0032197D">
      <w:r>
        <w:br w:type="page"/>
      </w:r>
    </w:p>
    <w:p w14:paraId="11CF9030" w14:textId="77777777" w:rsidR="004456A5" w:rsidRPr="000E36C7" w:rsidRDefault="004456A5" w:rsidP="004456A5">
      <w:pPr>
        <w:pStyle w:val="Heading3"/>
        <w:ind w:left="709" w:hanging="709"/>
      </w:pPr>
      <w:bookmarkStart w:id="198" w:name="_Toc157777051"/>
      <w:bookmarkStart w:id="199" w:name="_Toc195003771"/>
      <w:bookmarkStart w:id="200" w:name="_Toc105491545"/>
      <w:bookmarkStart w:id="201" w:name="_Toc153457014"/>
      <w:r w:rsidRPr="000E36C7">
        <w:lastRenderedPageBreak/>
        <w:t>Appendix 2 – Model accuracy</w:t>
      </w:r>
      <w:bookmarkEnd w:id="198"/>
      <w:bookmarkEnd w:id="199"/>
    </w:p>
    <w:p w14:paraId="62DB3DFA" w14:textId="77777777" w:rsidR="004456A5" w:rsidRDefault="004456A5" w:rsidP="004456A5">
      <w:pPr>
        <w:spacing w:after="0" w:line="240" w:lineRule="auto"/>
        <w:rPr>
          <w:sz w:val="18"/>
          <w:szCs w:val="18"/>
        </w:rPr>
      </w:pPr>
    </w:p>
    <w:p w14:paraId="0FE59709" w14:textId="77777777" w:rsidR="004456A5" w:rsidRDefault="004456A5" w:rsidP="004456A5">
      <w:r>
        <w:t>The generalised linear model presented in Section 8 has the following accuracy:</w:t>
      </w:r>
    </w:p>
    <w:p w14:paraId="75DFE75E" w14:textId="77777777" w:rsidR="004456A5" w:rsidRDefault="004456A5" w:rsidP="004456A5">
      <w:pPr>
        <w:rPr>
          <w:rFonts w:cs="Arial"/>
          <w:b/>
          <w:bCs/>
        </w:rPr>
      </w:pPr>
      <w:r>
        <w:rPr>
          <w:rFonts w:cs="Arial"/>
          <w:b/>
          <w:bCs/>
        </w:rPr>
        <w:t>Figure 42. Model accuracy – Gini and AUC</w:t>
      </w:r>
    </w:p>
    <w:p w14:paraId="734A1E55" w14:textId="324D8AA9" w:rsidR="004456A5" w:rsidRDefault="0062372E" w:rsidP="004456A5">
      <w:pPr>
        <w:spacing w:after="0" w:line="240" w:lineRule="auto"/>
        <w:rPr>
          <w:sz w:val="18"/>
          <w:szCs w:val="18"/>
        </w:rPr>
      </w:pPr>
      <w:r w:rsidRPr="0062372E">
        <w:rPr>
          <w:noProof/>
          <w:sz w:val="18"/>
          <w:szCs w:val="18"/>
        </w:rPr>
        <w:drawing>
          <wp:inline distT="0" distB="0" distL="0" distR="0" wp14:anchorId="63CD44CC" wp14:editId="3993FD64">
            <wp:extent cx="2847996" cy="957269"/>
            <wp:effectExtent l="0" t="0" r="0" b="0"/>
            <wp:docPr id="1591314711" name="Picture 1" descr="Measure: Gini: training data 0.61, test data 0.49&#10;Measure: AUC: training data 0.81, test data 0.7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314711" name="Picture 1" descr="Measure: Gini: training data 0.61, test data 0.49&#10;Measure: AUC: training data 0.81, test data 0.75&#10;"/>
                    <pic:cNvPicPr/>
                  </pic:nvPicPr>
                  <pic:blipFill>
                    <a:blip r:embed="rId63"/>
                    <a:stretch>
                      <a:fillRect/>
                    </a:stretch>
                  </pic:blipFill>
                  <pic:spPr>
                    <a:xfrm>
                      <a:off x="0" y="0"/>
                      <a:ext cx="2847996" cy="957269"/>
                    </a:xfrm>
                    <a:prstGeom prst="rect">
                      <a:avLst/>
                    </a:prstGeom>
                  </pic:spPr>
                </pic:pic>
              </a:graphicData>
            </a:graphic>
          </wp:inline>
        </w:drawing>
      </w:r>
    </w:p>
    <w:p w14:paraId="7D7AA720" w14:textId="77777777" w:rsidR="004456A5" w:rsidRDefault="004456A5" w:rsidP="004456A5">
      <w:r>
        <w:t>The closer the test set AUC and Gini is to 1, the better the model performance.</w:t>
      </w:r>
    </w:p>
    <w:p w14:paraId="656A6764" w14:textId="77777777" w:rsidR="004456A5" w:rsidRDefault="004456A5" w:rsidP="004456A5">
      <w:r w:rsidRPr="00FE5387">
        <w:t xml:space="preserve">The </w:t>
      </w:r>
      <w:r>
        <w:t xml:space="preserve">Test Data </w:t>
      </w:r>
      <w:r w:rsidRPr="00FE5387">
        <w:t xml:space="preserve">AUC (and Gini) is </w:t>
      </w:r>
      <w:r>
        <w:t>typically small</w:t>
      </w:r>
      <w:r w:rsidRPr="00FE5387">
        <w:t xml:space="preserve">er than the </w:t>
      </w:r>
      <w:r>
        <w:t>Training</w:t>
      </w:r>
      <w:r w:rsidRPr="00FE5387">
        <w:t xml:space="preserve"> </w:t>
      </w:r>
      <w:r>
        <w:t>Data</w:t>
      </w:r>
      <w:r w:rsidRPr="00FE5387">
        <w:t xml:space="preserve"> AUC (and Gini)</w:t>
      </w:r>
      <w:r>
        <w:t xml:space="preserve">. This is because the model was built on the Training Data, hence predicts more accurately on it. The Test Data Gini and </w:t>
      </w:r>
      <w:proofErr w:type="gramStart"/>
      <w:r>
        <w:t>AUC</w:t>
      </w:r>
      <w:proofErr w:type="gramEnd"/>
      <w:r>
        <w:t xml:space="preserve"> however, give an indication of the model prediction accuracy when the model predicts on unseen data (on which it was not built).</w:t>
      </w:r>
    </w:p>
    <w:p w14:paraId="3B69CF19" w14:textId="77777777" w:rsidR="00E74161" w:rsidRDefault="004456A5" w:rsidP="00E74161">
      <w:r w:rsidRPr="00621623">
        <w:rPr>
          <w:rFonts w:cs="Arial"/>
          <w:b/>
          <w:bCs/>
        </w:rPr>
        <w:t>Figure 43. Model accuracy – receiver operating curve</w:t>
      </w:r>
      <w:r w:rsidR="00E74161">
        <w:rPr>
          <w:noProof/>
        </w:rPr>
        <w:drawing>
          <wp:inline distT="0" distB="0" distL="0" distR="0" wp14:anchorId="28AD942A" wp14:editId="0A2A3ACE">
            <wp:extent cx="5746750" cy="5363845"/>
            <wp:effectExtent l="0" t="0" r="6350" b="8255"/>
            <wp:docPr id="9" name="Picture 8" descr="A chart illustrating the Training set AUC at 0.805 and Test set at 0.746">
              <a:extLst xmlns:a="http://schemas.openxmlformats.org/drawingml/2006/main">
                <a:ext uri="{FF2B5EF4-FFF2-40B4-BE49-F238E27FC236}">
                  <a16:creationId xmlns:a16="http://schemas.microsoft.com/office/drawing/2014/main" id="{D50B2AA6-0AAE-507A-FB3E-2C0EF8F575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chart illustrating the Training set AUC at 0.805 and Test set at 0.746">
                      <a:extLst>
                        <a:ext uri="{FF2B5EF4-FFF2-40B4-BE49-F238E27FC236}">
                          <a16:creationId xmlns:a16="http://schemas.microsoft.com/office/drawing/2014/main" id="{D50B2AA6-0AAE-507A-FB3E-2C0EF8F5754C}"/>
                        </a:ext>
                      </a:extLst>
                    </pic:cNvPr>
                    <pic:cNvPicPr>
                      <a:picLocks noChangeAspect="1"/>
                    </pic:cNvPicPr>
                  </pic:nvPicPr>
                  <pic:blipFill>
                    <a:blip r:embed="rId64"/>
                    <a:stretch>
                      <a:fillRect/>
                    </a:stretch>
                  </pic:blipFill>
                  <pic:spPr>
                    <a:xfrm>
                      <a:off x="0" y="0"/>
                      <a:ext cx="5746750" cy="5363845"/>
                    </a:xfrm>
                    <a:prstGeom prst="rect">
                      <a:avLst/>
                    </a:prstGeom>
                  </pic:spPr>
                </pic:pic>
              </a:graphicData>
            </a:graphic>
          </wp:inline>
        </w:drawing>
      </w:r>
    </w:p>
    <w:p w14:paraId="033B7BC4" w14:textId="77777777" w:rsidR="00DA2260" w:rsidRDefault="00DA2260" w:rsidP="00E74161">
      <w:pPr>
        <w:rPr>
          <w:rFonts w:cs="Arial"/>
          <w:b/>
          <w:bCs/>
        </w:rPr>
      </w:pPr>
    </w:p>
    <w:p w14:paraId="24CCBAC3" w14:textId="0B602A17" w:rsidR="004456A5" w:rsidRPr="00E74161" w:rsidRDefault="004456A5" w:rsidP="00E74161">
      <w:r w:rsidRPr="00621623">
        <w:rPr>
          <w:rFonts w:cs="Arial"/>
          <w:b/>
          <w:bCs/>
        </w:rPr>
        <w:lastRenderedPageBreak/>
        <w:t>Figure 44. Model accuracy – actual versus predicted</w:t>
      </w:r>
      <w:r w:rsidRPr="00403C08">
        <w:rPr>
          <w:rFonts w:cs="Arial"/>
          <w:b/>
          <w:bCs/>
        </w:rPr>
        <w:t xml:space="preserve"> </w:t>
      </w:r>
    </w:p>
    <w:p w14:paraId="5D259FBB" w14:textId="0696D4B3" w:rsidR="004456A5" w:rsidRDefault="00E74161" w:rsidP="004456A5">
      <w:pPr>
        <w:spacing w:after="0" w:line="240" w:lineRule="auto"/>
        <w:rPr>
          <w:rFonts w:cs="Arial"/>
          <w:b/>
          <w:bCs/>
        </w:rPr>
      </w:pPr>
      <w:r>
        <w:rPr>
          <w:noProof/>
        </w:rPr>
        <w:drawing>
          <wp:inline distT="0" distB="0" distL="0" distR="0" wp14:anchorId="636A7D17" wp14:editId="22333092">
            <wp:extent cx="5746750" cy="5750560"/>
            <wp:effectExtent l="0" t="0" r="6350" b="2540"/>
            <wp:docPr id="10" name="Picture 9" descr="The model predicted probability curve is close to the actual outcome curve, indicating that the model is able to accurately predict the probability of recipients finding paid employment.">
              <a:extLst xmlns:a="http://schemas.openxmlformats.org/drawingml/2006/main">
                <a:ext uri="{FF2B5EF4-FFF2-40B4-BE49-F238E27FC236}">
                  <a16:creationId xmlns:a16="http://schemas.microsoft.com/office/drawing/2014/main" id="{7DC4B8A4-B787-7582-346B-0D72935FDE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The model predicted probability curve is close to the actual outcome curve, indicating that the model is able to accurately predict the probability of recipients finding paid employment.">
                      <a:extLst>
                        <a:ext uri="{FF2B5EF4-FFF2-40B4-BE49-F238E27FC236}">
                          <a16:creationId xmlns:a16="http://schemas.microsoft.com/office/drawing/2014/main" id="{7DC4B8A4-B787-7582-346B-0D72935FDE6C}"/>
                        </a:ext>
                      </a:extLst>
                    </pic:cNvPr>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46750" cy="5750560"/>
                    </a:xfrm>
                    <a:prstGeom prst="rect">
                      <a:avLst/>
                    </a:prstGeom>
                    <a:noFill/>
                  </pic:spPr>
                </pic:pic>
              </a:graphicData>
            </a:graphic>
          </wp:inline>
        </w:drawing>
      </w:r>
    </w:p>
    <w:p w14:paraId="076DC16C" w14:textId="77777777" w:rsidR="004456A5" w:rsidRDefault="004456A5" w:rsidP="004456A5">
      <w:pPr>
        <w:spacing w:after="0" w:line="240" w:lineRule="auto"/>
        <w:rPr>
          <w:rFonts w:cs="Arial"/>
          <w:b/>
          <w:bCs/>
        </w:rPr>
      </w:pPr>
    </w:p>
    <w:p w14:paraId="18A202B6" w14:textId="77777777" w:rsidR="004456A5" w:rsidRPr="00BA0048" w:rsidRDefault="004456A5" w:rsidP="004456A5">
      <w:pPr>
        <w:spacing w:after="0" w:line="240" w:lineRule="auto"/>
      </w:pPr>
      <w:r>
        <w:t>The model predicted probability (red) curve is close to the actual outcome (blue) curve, indicating that the model is able to accurately predict the probability of recipients finding paid employment.</w:t>
      </w:r>
    </w:p>
    <w:bookmarkEnd w:id="200"/>
    <w:bookmarkEnd w:id="201"/>
    <w:p w14:paraId="7AEC9C9B" w14:textId="3C524B54" w:rsidR="00720D9D" w:rsidRPr="00BA0048" w:rsidRDefault="00720D9D" w:rsidP="00BA0048"/>
    <w:sectPr w:rsidR="00720D9D" w:rsidRPr="00BA0048" w:rsidSect="00EC636B">
      <w:footerReference w:type="default" r:id="rId66"/>
      <w:headerReference w:type="first" r:id="rId67"/>
      <w:pgSz w:w="11906" w:h="16838" w:code="9"/>
      <w:pgMar w:top="993" w:right="1416" w:bottom="1276" w:left="1440" w:header="680" w:footer="1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27111" w14:textId="77777777" w:rsidR="00846FA8" w:rsidRDefault="00846FA8" w:rsidP="007219F1">
      <w:pPr>
        <w:spacing w:after="0" w:line="240" w:lineRule="auto"/>
      </w:pPr>
      <w:r>
        <w:separator/>
      </w:r>
    </w:p>
    <w:p w14:paraId="3D08946F" w14:textId="77777777" w:rsidR="00846FA8" w:rsidRDefault="00846FA8"/>
    <w:p w14:paraId="0D333886" w14:textId="77777777" w:rsidR="00846FA8" w:rsidRDefault="00846FA8"/>
    <w:p w14:paraId="010C2A20" w14:textId="77777777" w:rsidR="00846FA8" w:rsidRDefault="00846FA8"/>
    <w:p w14:paraId="4AB8BF01" w14:textId="77777777" w:rsidR="00846FA8" w:rsidRDefault="00846FA8"/>
    <w:p w14:paraId="2C8457BE" w14:textId="77777777" w:rsidR="00846FA8" w:rsidRDefault="00846FA8"/>
  </w:endnote>
  <w:endnote w:type="continuationSeparator" w:id="0">
    <w:p w14:paraId="287257A5" w14:textId="77777777" w:rsidR="00846FA8" w:rsidRDefault="00846FA8" w:rsidP="007219F1">
      <w:pPr>
        <w:spacing w:after="0" w:line="240" w:lineRule="auto"/>
      </w:pPr>
      <w:r>
        <w:continuationSeparator/>
      </w:r>
    </w:p>
    <w:p w14:paraId="459925F0" w14:textId="77777777" w:rsidR="00846FA8" w:rsidRDefault="00846FA8"/>
    <w:p w14:paraId="1F514F97" w14:textId="77777777" w:rsidR="00846FA8" w:rsidRDefault="00846FA8"/>
    <w:p w14:paraId="0D6720CF" w14:textId="77777777" w:rsidR="00846FA8" w:rsidRDefault="00846FA8"/>
    <w:p w14:paraId="48626D94" w14:textId="77777777" w:rsidR="00846FA8" w:rsidRDefault="00846FA8"/>
    <w:p w14:paraId="0312B271" w14:textId="77777777" w:rsidR="00846FA8" w:rsidRDefault="00846FA8"/>
  </w:endnote>
  <w:endnote w:type="continuationNotice" w:id="1">
    <w:p w14:paraId="6022878D" w14:textId="77777777" w:rsidR="00846FA8" w:rsidRDefault="00846F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FSMePro">
    <w:altName w:val="Calibri"/>
    <w:charset w:val="00"/>
    <w:family w:val="auto"/>
    <w:pitch w:val="variable"/>
    <w:sig w:usb0="A00002EF" w:usb1="4000606A"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593A9" w14:textId="35AB6D05" w:rsidR="005163C4" w:rsidRPr="005A3A7D" w:rsidRDefault="005A3A7D" w:rsidP="002E1AEA">
    <w:pPr>
      <w:pStyle w:val="Footer"/>
      <w:pBdr>
        <w:top w:val="single" w:sz="4" w:space="2" w:color="6B2976"/>
      </w:pBdr>
      <w:spacing w:after="480"/>
      <w:rPr>
        <w:sz w:val="22"/>
        <w:szCs w:val="22"/>
      </w:rPr>
    </w:pPr>
    <w:r w:rsidRPr="00825676">
      <w:rPr>
        <w:b/>
        <w:bCs/>
        <w:sz w:val="20"/>
        <w:szCs w:val="20"/>
      </w:rPr>
      <w:t>ndis.gov.au</w:t>
    </w:r>
    <w:r w:rsidRPr="00825676">
      <w:rPr>
        <w:sz w:val="20"/>
        <w:szCs w:val="20"/>
      </w:rPr>
      <w:t xml:space="preserve"> </w:t>
    </w:r>
    <w:r w:rsidR="0063241E">
      <w:rPr>
        <w:sz w:val="20"/>
        <w:szCs w:val="20"/>
      </w:rPr>
      <w:t>March</w:t>
    </w:r>
    <w:r w:rsidR="0067589E" w:rsidRPr="00825676">
      <w:rPr>
        <w:sz w:val="20"/>
        <w:szCs w:val="20"/>
      </w:rPr>
      <w:t xml:space="preserve"> </w:t>
    </w:r>
    <w:r w:rsidRPr="00825676">
      <w:rPr>
        <w:sz w:val="20"/>
        <w:szCs w:val="20"/>
      </w:rPr>
      <w:t>202</w:t>
    </w:r>
    <w:r w:rsidR="0063241E">
      <w:rPr>
        <w:sz w:val="20"/>
        <w:szCs w:val="20"/>
      </w:rPr>
      <w:t>5</w:t>
    </w:r>
    <w:r w:rsidRPr="00825676">
      <w:rPr>
        <w:sz w:val="20"/>
        <w:szCs w:val="20"/>
      </w:rPr>
      <w:t xml:space="preserve"> | Provider quarterly report</w:t>
    </w:r>
    <w:r w:rsidR="00F104D4">
      <w:rPr>
        <w:sz w:val="20"/>
        <w:szCs w:val="20"/>
      </w:rPr>
      <w:t xml:space="preserve"> </w:t>
    </w:r>
    <w:r w:rsidRPr="00825676">
      <w:rPr>
        <w:sz w:val="20"/>
        <w:szCs w:val="20"/>
      </w:rPr>
      <w:t>-</w:t>
    </w:r>
    <w:r w:rsidR="00F104D4">
      <w:rPr>
        <w:sz w:val="20"/>
        <w:szCs w:val="20"/>
      </w:rPr>
      <w:t xml:space="preserve"> </w:t>
    </w:r>
    <w:r w:rsidRPr="00825676">
      <w:rPr>
        <w:sz w:val="20"/>
        <w:szCs w:val="20"/>
      </w:rPr>
      <w:t>School leaver employment</w:t>
    </w:r>
    <w:r w:rsidR="00825676">
      <w:rPr>
        <w:sz w:val="22"/>
        <w:szCs w:val="22"/>
      </w:rPr>
      <w:t xml:space="preserve"> </w:t>
    </w:r>
    <w:r w:rsidR="001E5EB8">
      <w:rPr>
        <w:sz w:val="20"/>
        <w:szCs w:val="20"/>
      </w:rPr>
      <w:t>J</w:t>
    </w:r>
    <w:r w:rsidR="0063241E">
      <w:rPr>
        <w:sz w:val="20"/>
        <w:szCs w:val="20"/>
      </w:rPr>
      <w:t>ul 23</w:t>
    </w:r>
    <w:r w:rsidR="001E5EB8">
      <w:rPr>
        <w:sz w:val="20"/>
        <w:szCs w:val="20"/>
      </w:rPr>
      <w:t xml:space="preserve"> - </w:t>
    </w:r>
    <w:r w:rsidR="0063241E">
      <w:rPr>
        <w:sz w:val="20"/>
        <w:szCs w:val="20"/>
      </w:rPr>
      <w:t>Jun</w:t>
    </w:r>
    <w:r w:rsidR="00D508EC" w:rsidRPr="00D508EC">
      <w:rPr>
        <w:sz w:val="20"/>
        <w:szCs w:val="20"/>
      </w:rPr>
      <w:t xml:space="preserve"> </w:t>
    </w:r>
    <w:r w:rsidR="00825676" w:rsidRPr="00D508EC">
      <w:rPr>
        <w:sz w:val="20"/>
        <w:szCs w:val="20"/>
      </w:rPr>
      <w:t>2</w:t>
    </w:r>
    <w:r w:rsidR="0063241E">
      <w:rPr>
        <w:sz w:val="20"/>
        <w:szCs w:val="20"/>
      </w:rPr>
      <w:t>4</w:t>
    </w:r>
    <w:r w:rsidR="00F104D4">
      <w:rPr>
        <w:sz w:val="20"/>
        <w:szCs w:val="20"/>
      </w:rPr>
      <w:t xml:space="preserve"> </w:t>
    </w:r>
    <w:r w:rsidR="00A12A6D">
      <w:rPr>
        <w:sz w:val="20"/>
        <w:szCs w:val="20"/>
      </w:rPr>
      <w:t xml:space="preserve"> </w:t>
    </w:r>
    <w:r w:rsidRPr="004A4224">
      <w:rPr>
        <w:b/>
        <w:bCs/>
        <w:sz w:val="20"/>
        <w:szCs w:val="20"/>
      </w:rPr>
      <w:fldChar w:fldCharType="begin"/>
    </w:r>
    <w:r w:rsidRPr="004A4224">
      <w:rPr>
        <w:b/>
        <w:bCs/>
        <w:sz w:val="20"/>
        <w:szCs w:val="20"/>
      </w:rPr>
      <w:instrText xml:space="preserve"> PAGE   \* MERGEFORMAT </w:instrText>
    </w:r>
    <w:r w:rsidRPr="004A4224">
      <w:rPr>
        <w:b/>
        <w:bCs/>
        <w:sz w:val="20"/>
        <w:szCs w:val="20"/>
      </w:rPr>
      <w:fldChar w:fldCharType="separate"/>
    </w:r>
    <w:r w:rsidR="00360F46">
      <w:rPr>
        <w:b/>
        <w:bCs/>
        <w:noProof/>
        <w:sz w:val="20"/>
        <w:szCs w:val="20"/>
      </w:rPr>
      <w:t>48</w:t>
    </w:r>
    <w:r w:rsidRPr="004A4224">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13598" w14:textId="77777777" w:rsidR="00846FA8" w:rsidRDefault="00846FA8">
      <w:r>
        <w:separator/>
      </w:r>
    </w:p>
  </w:footnote>
  <w:footnote w:type="continuationSeparator" w:id="0">
    <w:p w14:paraId="6924145C" w14:textId="77777777" w:rsidR="00846FA8" w:rsidRDefault="00846FA8" w:rsidP="007219F1">
      <w:pPr>
        <w:spacing w:after="0" w:line="240" w:lineRule="auto"/>
      </w:pPr>
      <w:r>
        <w:continuationSeparator/>
      </w:r>
    </w:p>
    <w:p w14:paraId="282DEA69" w14:textId="77777777" w:rsidR="00846FA8" w:rsidRDefault="00846FA8"/>
    <w:p w14:paraId="04868195" w14:textId="77777777" w:rsidR="00846FA8" w:rsidRDefault="00846FA8"/>
    <w:p w14:paraId="3725F6E3" w14:textId="77777777" w:rsidR="00846FA8" w:rsidRDefault="00846FA8"/>
    <w:p w14:paraId="467D406D" w14:textId="77777777" w:rsidR="00846FA8" w:rsidRDefault="00846FA8"/>
    <w:p w14:paraId="4E1D66E5" w14:textId="77777777" w:rsidR="00846FA8" w:rsidRDefault="00846FA8"/>
  </w:footnote>
  <w:footnote w:type="continuationNotice" w:id="1">
    <w:p w14:paraId="1F6B9447" w14:textId="77777777" w:rsidR="00846FA8" w:rsidRDefault="00846FA8">
      <w:pPr>
        <w:spacing w:after="0" w:line="240" w:lineRule="auto"/>
      </w:pPr>
    </w:p>
  </w:footnote>
  <w:footnote w:id="2">
    <w:p w14:paraId="0833F7CC" w14:textId="77777777" w:rsidR="00D4365A" w:rsidRDefault="00D4365A" w:rsidP="00D4365A">
      <w:pPr>
        <w:pStyle w:val="FootnoteText"/>
      </w:pPr>
      <w:r>
        <w:rPr>
          <w:rStyle w:val="FootnoteReference"/>
        </w:rPr>
        <w:footnoteRef/>
      </w:r>
      <w:r>
        <w:t xml:space="preserve"> Source: Australian Bureau of Statistics. </w:t>
      </w:r>
    </w:p>
    <w:p w14:paraId="4CB5F6FE" w14:textId="77777777" w:rsidR="00D4365A" w:rsidRDefault="00D4365A" w:rsidP="00D4365A">
      <w:pPr>
        <w:pStyle w:val="FootnoteText"/>
      </w:pPr>
      <w:r>
        <w:t xml:space="preserve">For further information: </w:t>
      </w:r>
      <w:hyperlink r:id="rId1" w:history="1">
        <w:r>
          <w:rPr>
            <w:rStyle w:val="Hyperlink"/>
          </w:rPr>
          <w:t>Socio-Economic Indexes for Areas (SEIFA): Technical Paper, 2021 | Australian Bureau of Statistics (abs.gov.au)</w:t>
        </w:r>
      </w:hyperlink>
    </w:p>
    <w:p w14:paraId="7BD15CB7" w14:textId="77777777" w:rsidR="00D4365A" w:rsidRDefault="00D4365A" w:rsidP="00D4365A">
      <w:pPr>
        <w:pStyle w:val="FootnoteText"/>
        <w:rPr>
          <w:rStyle w:val="ui-provider"/>
          <w:i/>
          <w:iCs/>
        </w:rPr>
      </w:pPr>
      <w:r>
        <w:t xml:space="preserve">Link to the data: </w:t>
      </w:r>
      <w:hyperlink r:id="rId2" w:anchor="index-of-relative-socio-economic-advantage-and-disadvantage-irsad-" w:history="1">
        <w:r>
          <w:rPr>
            <w:rStyle w:val="Hyperlink"/>
          </w:rPr>
          <w:t>Socio-Economic Indexes for Areas (SEIFA), Australia, 2021 | Australian Bureau of Statistics (abs.gov.au)</w:t>
        </w:r>
      </w:hyperlink>
      <w:r>
        <w:t xml:space="preserve"> - </w:t>
      </w:r>
      <w:r w:rsidRPr="00826936">
        <w:rPr>
          <w:rStyle w:val="ui-provider"/>
          <w:i/>
          <w:iCs/>
        </w:rPr>
        <w:t>Local Government Area, SA1 Distributions, SEIFA 2021.xlsx</w:t>
      </w:r>
    </w:p>
    <w:p w14:paraId="29DECEA5" w14:textId="77777777" w:rsidR="00D4365A" w:rsidRPr="00A248EE" w:rsidRDefault="00D4365A" w:rsidP="00D4365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76926" w14:textId="4B72381B" w:rsidR="007A64F4" w:rsidRPr="00C27827" w:rsidRDefault="007A64F4" w:rsidP="00C27827">
    <w:pPr>
      <w:jc w:val="center"/>
      <w:rPr>
        <w:b/>
        <w:color w:val="FF0000"/>
        <w:sz w:val="24"/>
      </w:rPr>
    </w:pPr>
  </w:p>
</w:hdr>
</file>

<file path=word/intelligence2.xml><?xml version="1.0" encoding="utf-8"?>
<int2:intelligence xmlns:int2="http://schemas.microsoft.com/office/intelligence/2020/intelligence" xmlns:oel="http://schemas.microsoft.com/office/2019/extlst">
  <int2:observations>
    <int2:textHash int2:hashCode="fHn4+Ovy0KWqy5" int2:id="2TUxFufU">
      <int2:state int2:value="Rejected" int2:type="AugLoop_Text_Critique"/>
    </int2:textHash>
    <int2:textHash int2:hashCode="F4clyIdG1wciwx" int2:id="2dGpy2gY">
      <int2:state int2:value="Rejected" int2:type="AugLoop_Text_Critique"/>
    </int2:textHash>
    <int2:textHash int2:hashCode="31YMmaecpD39sM" int2:id="DM5Jnfny">
      <int2:state int2:value="Rejected" int2:type="AugLoop_Text_Critique"/>
    </int2:textHash>
    <int2:textHash int2:hashCode="ZsSVoklr1usIES" int2:id="GEEWboYI">
      <int2:state int2:value="Rejected" int2:type="AugLoop_Text_Critique"/>
    </int2:textHash>
    <int2:textHash int2:hashCode="SzgLRXZWa8YwDz" int2:id="HfzvAp7S">
      <int2:state int2:value="Rejected" int2:type="AugLoop_Text_Critique"/>
    </int2:textHash>
    <int2:textHash int2:hashCode="dmm4zSxOrJRAHZ" int2:id="SVDwFVCc">
      <int2:state int2:value="Rejected" int2:type="AugLoop_Text_Critique"/>
    </int2:textHash>
    <int2:textHash int2:hashCode="QRzTRe2PnPjF0T" int2:id="o1GntU5Q">
      <int2:state int2:value="Rejected" int2:type="AugLoop_Text_Critique"/>
    </int2:textHash>
    <int2:textHash int2:hashCode="/rBDe6vi0fRERP" int2:id="tF0jgfTy">
      <int2:state int2:value="Rejected" int2:type="AugLoop_Text_Critique"/>
    </int2:textHash>
    <int2:bookmark int2:bookmarkName="_Int_IKhzZt0J" int2:invalidationBookmarkName="" int2:hashCode="mOfH3uEMq698Pv" int2:id="5u0taxVA">
      <int2:state int2:value="Rejected" int2:type="AugLoop_Text_Critique"/>
    </int2:bookmark>
    <int2:bookmark int2:bookmarkName="_Int_2VPTJ3x7" int2:invalidationBookmarkName="" int2:hashCode="mOfH3uEMq698Pv" int2:id="84Im8Qik">
      <int2:state int2:value="Rejected" int2:type="AugLoop_Text_Critique"/>
    </int2:bookmark>
    <int2:bookmark int2:bookmarkName="_Int_oBa7s1SV" int2:invalidationBookmarkName="" int2:hashCode="mOfH3uEMq698Pv" int2:id="BN3aiQ5k">
      <int2:state int2:value="Rejected" int2:type="AugLoop_Text_Critique"/>
    </int2:bookmark>
    <int2:bookmark int2:bookmarkName="_Int_Vx1REdDz" int2:invalidationBookmarkName="" int2:hashCode="mOfH3uEMq698Pv" int2:id="FNEn3Ic4">
      <int2:state int2:value="Rejected" int2:type="AugLoop_Text_Critique"/>
    </int2:bookmark>
    <int2:bookmark int2:bookmarkName="_Int_RIChnkBL" int2:invalidationBookmarkName="" int2:hashCode="mOfH3uEMq698Pv" int2:id="GTHUlPkP">
      <int2:state int2:value="Rejected" int2:type="AugLoop_Text_Critique"/>
    </int2:bookmark>
    <int2:bookmark int2:bookmarkName="_Int_UNdVQYRm" int2:invalidationBookmarkName="" int2:hashCode="mOfH3uEMq698Pv" int2:id="NYL60L14">
      <int2:state int2:value="Rejected" int2:type="AugLoop_Text_Critique"/>
    </int2:bookmark>
    <int2:bookmark int2:bookmarkName="_Int_0myOY0y5" int2:invalidationBookmarkName="" int2:hashCode="hwFrgo4Hg7BPIR" int2:id="OsyRUiyR">
      <int2:state int2:value="Rejected" int2:type="AugLoop_Text_Critique"/>
    </int2:bookmark>
    <int2:bookmark int2:bookmarkName="_Int_VkYSCsE6" int2:invalidationBookmarkName="" int2:hashCode="mOfH3uEMq698Pv" int2:id="PtdHNSjj">
      <int2:state int2:value="Rejected" int2:type="AugLoop_Text_Critique"/>
    </int2:bookmark>
    <int2:bookmark int2:bookmarkName="_Int_IGYTxABr" int2:invalidationBookmarkName="" int2:hashCode="ZD4DPyxyvbq3AT" int2:id="bXzpWsW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4D35"/>
    <w:multiLevelType w:val="hybridMultilevel"/>
    <w:tmpl w:val="7A208D4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03A03778"/>
    <w:multiLevelType w:val="hybridMultilevel"/>
    <w:tmpl w:val="123024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5C14D8A"/>
    <w:multiLevelType w:val="hybridMultilevel"/>
    <w:tmpl w:val="B55E8EB0"/>
    <w:lvl w:ilvl="0" w:tplc="962A5A46">
      <w:start w:val="1"/>
      <w:numFmt w:val="bullet"/>
      <w:lvlText w:val="•"/>
      <w:lvlJc w:val="left"/>
      <w:pPr>
        <w:tabs>
          <w:tab w:val="num" w:pos="360"/>
        </w:tabs>
        <w:ind w:left="360" w:hanging="360"/>
      </w:pPr>
      <w:rPr>
        <w:rFonts w:ascii="Arial" w:hAnsi="Arial" w:hint="default"/>
      </w:rPr>
    </w:lvl>
    <w:lvl w:ilvl="1" w:tplc="8D989A5C" w:tentative="1">
      <w:start w:val="1"/>
      <w:numFmt w:val="bullet"/>
      <w:lvlText w:val="•"/>
      <w:lvlJc w:val="left"/>
      <w:pPr>
        <w:tabs>
          <w:tab w:val="num" w:pos="1080"/>
        </w:tabs>
        <w:ind w:left="1080" w:hanging="360"/>
      </w:pPr>
      <w:rPr>
        <w:rFonts w:ascii="Arial" w:hAnsi="Arial" w:hint="default"/>
      </w:rPr>
    </w:lvl>
    <w:lvl w:ilvl="2" w:tplc="44A2871E" w:tentative="1">
      <w:start w:val="1"/>
      <w:numFmt w:val="bullet"/>
      <w:lvlText w:val="•"/>
      <w:lvlJc w:val="left"/>
      <w:pPr>
        <w:tabs>
          <w:tab w:val="num" w:pos="1800"/>
        </w:tabs>
        <w:ind w:left="1800" w:hanging="360"/>
      </w:pPr>
      <w:rPr>
        <w:rFonts w:ascii="Arial" w:hAnsi="Arial" w:hint="default"/>
      </w:rPr>
    </w:lvl>
    <w:lvl w:ilvl="3" w:tplc="05EA415C" w:tentative="1">
      <w:start w:val="1"/>
      <w:numFmt w:val="bullet"/>
      <w:lvlText w:val="•"/>
      <w:lvlJc w:val="left"/>
      <w:pPr>
        <w:tabs>
          <w:tab w:val="num" w:pos="2520"/>
        </w:tabs>
        <w:ind w:left="2520" w:hanging="360"/>
      </w:pPr>
      <w:rPr>
        <w:rFonts w:ascii="Arial" w:hAnsi="Arial" w:hint="default"/>
      </w:rPr>
    </w:lvl>
    <w:lvl w:ilvl="4" w:tplc="DFDC84DA" w:tentative="1">
      <w:start w:val="1"/>
      <w:numFmt w:val="bullet"/>
      <w:lvlText w:val="•"/>
      <w:lvlJc w:val="left"/>
      <w:pPr>
        <w:tabs>
          <w:tab w:val="num" w:pos="3240"/>
        </w:tabs>
        <w:ind w:left="3240" w:hanging="360"/>
      </w:pPr>
      <w:rPr>
        <w:rFonts w:ascii="Arial" w:hAnsi="Arial" w:hint="default"/>
      </w:rPr>
    </w:lvl>
    <w:lvl w:ilvl="5" w:tplc="3BF6CF1E" w:tentative="1">
      <w:start w:val="1"/>
      <w:numFmt w:val="bullet"/>
      <w:lvlText w:val="•"/>
      <w:lvlJc w:val="left"/>
      <w:pPr>
        <w:tabs>
          <w:tab w:val="num" w:pos="3960"/>
        </w:tabs>
        <w:ind w:left="3960" w:hanging="360"/>
      </w:pPr>
      <w:rPr>
        <w:rFonts w:ascii="Arial" w:hAnsi="Arial" w:hint="default"/>
      </w:rPr>
    </w:lvl>
    <w:lvl w:ilvl="6" w:tplc="3B2A46D0" w:tentative="1">
      <w:start w:val="1"/>
      <w:numFmt w:val="bullet"/>
      <w:lvlText w:val="•"/>
      <w:lvlJc w:val="left"/>
      <w:pPr>
        <w:tabs>
          <w:tab w:val="num" w:pos="4680"/>
        </w:tabs>
        <w:ind w:left="4680" w:hanging="360"/>
      </w:pPr>
      <w:rPr>
        <w:rFonts w:ascii="Arial" w:hAnsi="Arial" w:hint="default"/>
      </w:rPr>
    </w:lvl>
    <w:lvl w:ilvl="7" w:tplc="0534F226" w:tentative="1">
      <w:start w:val="1"/>
      <w:numFmt w:val="bullet"/>
      <w:lvlText w:val="•"/>
      <w:lvlJc w:val="left"/>
      <w:pPr>
        <w:tabs>
          <w:tab w:val="num" w:pos="5400"/>
        </w:tabs>
        <w:ind w:left="5400" w:hanging="360"/>
      </w:pPr>
      <w:rPr>
        <w:rFonts w:ascii="Arial" w:hAnsi="Arial" w:hint="default"/>
      </w:rPr>
    </w:lvl>
    <w:lvl w:ilvl="8" w:tplc="4FFC0916"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19563B5B"/>
    <w:multiLevelType w:val="hybridMultilevel"/>
    <w:tmpl w:val="8DFC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213983"/>
    <w:multiLevelType w:val="hybridMultilevel"/>
    <w:tmpl w:val="2D3CA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357CE6"/>
    <w:multiLevelType w:val="hybridMultilevel"/>
    <w:tmpl w:val="10F04BC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31A4522"/>
    <w:multiLevelType w:val="hybridMultilevel"/>
    <w:tmpl w:val="CDBC5A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AD6A2C"/>
    <w:multiLevelType w:val="hybridMultilevel"/>
    <w:tmpl w:val="CD2A5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782203"/>
    <w:multiLevelType w:val="hybridMultilevel"/>
    <w:tmpl w:val="2B968F7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C6434DA"/>
    <w:multiLevelType w:val="hybridMultilevel"/>
    <w:tmpl w:val="B9F813DE"/>
    <w:lvl w:ilvl="0" w:tplc="798A1F66">
      <w:start w:val="1"/>
      <w:numFmt w:val="bullet"/>
      <w:lvlText w:val="•"/>
      <w:lvlJc w:val="left"/>
      <w:pPr>
        <w:tabs>
          <w:tab w:val="num" w:pos="720"/>
        </w:tabs>
        <w:ind w:left="720" w:hanging="360"/>
      </w:pPr>
      <w:rPr>
        <w:rFonts w:ascii="Arial" w:hAnsi="Arial" w:hint="default"/>
      </w:rPr>
    </w:lvl>
    <w:lvl w:ilvl="1" w:tplc="F2622EC0" w:tentative="1">
      <w:start w:val="1"/>
      <w:numFmt w:val="bullet"/>
      <w:lvlText w:val="•"/>
      <w:lvlJc w:val="left"/>
      <w:pPr>
        <w:tabs>
          <w:tab w:val="num" w:pos="1440"/>
        </w:tabs>
        <w:ind w:left="1440" w:hanging="360"/>
      </w:pPr>
      <w:rPr>
        <w:rFonts w:ascii="Arial" w:hAnsi="Arial" w:hint="default"/>
      </w:rPr>
    </w:lvl>
    <w:lvl w:ilvl="2" w:tplc="F7529838" w:tentative="1">
      <w:start w:val="1"/>
      <w:numFmt w:val="bullet"/>
      <w:lvlText w:val="•"/>
      <w:lvlJc w:val="left"/>
      <w:pPr>
        <w:tabs>
          <w:tab w:val="num" w:pos="2160"/>
        </w:tabs>
        <w:ind w:left="2160" w:hanging="360"/>
      </w:pPr>
      <w:rPr>
        <w:rFonts w:ascii="Arial" w:hAnsi="Arial" w:hint="default"/>
      </w:rPr>
    </w:lvl>
    <w:lvl w:ilvl="3" w:tplc="42AE67A4" w:tentative="1">
      <w:start w:val="1"/>
      <w:numFmt w:val="bullet"/>
      <w:lvlText w:val="•"/>
      <w:lvlJc w:val="left"/>
      <w:pPr>
        <w:tabs>
          <w:tab w:val="num" w:pos="2880"/>
        </w:tabs>
        <w:ind w:left="2880" w:hanging="360"/>
      </w:pPr>
      <w:rPr>
        <w:rFonts w:ascii="Arial" w:hAnsi="Arial" w:hint="default"/>
      </w:rPr>
    </w:lvl>
    <w:lvl w:ilvl="4" w:tplc="8CA8A908" w:tentative="1">
      <w:start w:val="1"/>
      <w:numFmt w:val="bullet"/>
      <w:lvlText w:val="•"/>
      <w:lvlJc w:val="left"/>
      <w:pPr>
        <w:tabs>
          <w:tab w:val="num" w:pos="3600"/>
        </w:tabs>
        <w:ind w:left="3600" w:hanging="360"/>
      </w:pPr>
      <w:rPr>
        <w:rFonts w:ascii="Arial" w:hAnsi="Arial" w:hint="default"/>
      </w:rPr>
    </w:lvl>
    <w:lvl w:ilvl="5" w:tplc="44B652D2" w:tentative="1">
      <w:start w:val="1"/>
      <w:numFmt w:val="bullet"/>
      <w:lvlText w:val="•"/>
      <w:lvlJc w:val="left"/>
      <w:pPr>
        <w:tabs>
          <w:tab w:val="num" w:pos="4320"/>
        </w:tabs>
        <w:ind w:left="4320" w:hanging="360"/>
      </w:pPr>
      <w:rPr>
        <w:rFonts w:ascii="Arial" w:hAnsi="Arial" w:hint="default"/>
      </w:rPr>
    </w:lvl>
    <w:lvl w:ilvl="6" w:tplc="A378CF24" w:tentative="1">
      <w:start w:val="1"/>
      <w:numFmt w:val="bullet"/>
      <w:lvlText w:val="•"/>
      <w:lvlJc w:val="left"/>
      <w:pPr>
        <w:tabs>
          <w:tab w:val="num" w:pos="5040"/>
        </w:tabs>
        <w:ind w:left="5040" w:hanging="360"/>
      </w:pPr>
      <w:rPr>
        <w:rFonts w:ascii="Arial" w:hAnsi="Arial" w:hint="default"/>
      </w:rPr>
    </w:lvl>
    <w:lvl w:ilvl="7" w:tplc="3B1E755E" w:tentative="1">
      <w:start w:val="1"/>
      <w:numFmt w:val="bullet"/>
      <w:lvlText w:val="•"/>
      <w:lvlJc w:val="left"/>
      <w:pPr>
        <w:tabs>
          <w:tab w:val="num" w:pos="5760"/>
        </w:tabs>
        <w:ind w:left="5760" w:hanging="360"/>
      </w:pPr>
      <w:rPr>
        <w:rFonts w:ascii="Arial" w:hAnsi="Arial" w:hint="default"/>
      </w:rPr>
    </w:lvl>
    <w:lvl w:ilvl="8" w:tplc="F3E4FE6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C933393"/>
    <w:multiLevelType w:val="hybridMultilevel"/>
    <w:tmpl w:val="A87E8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627464"/>
    <w:multiLevelType w:val="hybridMultilevel"/>
    <w:tmpl w:val="C186D38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37C580A"/>
    <w:multiLevelType w:val="hybridMultilevel"/>
    <w:tmpl w:val="E982D9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720" w:hanging="720"/>
      </w:pPr>
      <w:rPr>
        <w:rFonts w:hint="default"/>
      </w:rPr>
    </w:lvl>
    <w:lvl w:ilvl="2">
      <w:start w:val="1"/>
      <w:numFmt w:val="decimal"/>
      <w:pStyle w:val="Heading4"/>
      <w:isLgl/>
      <w:lvlText w:val="%1.%2.%3"/>
      <w:lvlJc w:val="left"/>
      <w:pPr>
        <w:ind w:left="32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4B3C057E"/>
    <w:multiLevelType w:val="hybridMultilevel"/>
    <w:tmpl w:val="B41624F4"/>
    <w:lvl w:ilvl="0" w:tplc="FFFFFFFF">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4CD01E8F"/>
    <w:multiLevelType w:val="hybridMultilevel"/>
    <w:tmpl w:val="0FB05112"/>
    <w:lvl w:ilvl="0" w:tplc="B85C5184">
      <w:start w:val="1"/>
      <w:numFmt w:val="decimal"/>
      <w:lvlText w:val="%1."/>
      <w:lvlJc w:val="left"/>
      <w:pPr>
        <w:ind w:left="1080" w:hanging="360"/>
      </w:pPr>
      <w:rPr>
        <w:rFonts w:ascii="Aptos" w:eastAsia="Times New Roman" w:hAnsi="Aptos" w:cs="Aptos"/>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7" w15:restartNumberingAfterBreak="0">
    <w:nsid w:val="4D4804C0"/>
    <w:multiLevelType w:val="hybridMultilevel"/>
    <w:tmpl w:val="D5EC5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79E15C9"/>
    <w:multiLevelType w:val="hybridMultilevel"/>
    <w:tmpl w:val="6EE8149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5A1A7260"/>
    <w:multiLevelType w:val="hybridMultilevel"/>
    <w:tmpl w:val="4C1430A2"/>
    <w:lvl w:ilvl="0" w:tplc="4698BC96">
      <w:start w:val="1"/>
      <w:numFmt w:val="bullet"/>
      <w:lvlText w:val="•"/>
      <w:lvlJc w:val="left"/>
      <w:pPr>
        <w:tabs>
          <w:tab w:val="num" w:pos="720"/>
        </w:tabs>
        <w:ind w:left="720" w:hanging="360"/>
      </w:pPr>
      <w:rPr>
        <w:rFonts w:ascii="Arial" w:hAnsi="Arial" w:hint="default"/>
      </w:rPr>
    </w:lvl>
    <w:lvl w:ilvl="1" w:tplc="76867A9C" w:tentative="1">
      <w:start w:val="1"/>
      <w:numFmt w:val="bullet"/>
      <w:lvlText w:val="•"/>
      <w:lvlJc w:val="left"/>
      <w:pPr>
        <w:tabs>
          <w:tab w:val="num" w:pos="1440"/>
        </w:tabs>
        <w:ind w:left="1440" w:hanging="360"/>
      </w:pPr>
      <w:rPr>
        <w:rFonts w:ascii="Arial" w:hAnsi="Arial" w:hint="default"/>
      </w:rPr>
    </w:lvl>
    <w:lvl w:ilvl="2" w:tplc="253CEC10" w:tentative="1">
      <w:start w:val="1"/>
      <w:numFmt w:val="bullet"/>
      <w:lvlText w:val="•"/>
      <w:lvlJc w:val="left"/>
      <w:pPr>
        <w:tabs>
          <w:tab w:val="num" w:pos="2160"/>
        </w:tabs>
        <w:ind w:left="2160" w:hanging="360"/>
      </w:pPr>
      <w:rPr>
        <w:rFonts w:ascii="Arial" w:hAnsi="Arial" w:hint="default"/>
      </w:rPr>
    </w:lvl>
    <w:lvl w:ilvl="3" w:tplc="EA5ED2BA" w:tentative="1">
      <w:start w:val="1"/>
      <w:numFmt w:val="bullet"/>
      <w:lvlText w:val="•"/>
      <w:lvlJc w:val="left"/>
      <w:pPr>
        <w:tabs>
          <w:tab w:val="num" w:pos="2880"/>
        </w:tabs>
        <w:ind w:left="2880" w:hanging="360"/>
      </w:pPr>
      <w:rPr>
        <w:rFonts w:ascii="Arial" w:hAnsi="Arial" w:hint="default"/>
      </w:rPr>
    </w:lvl>
    <w:lvl w:ilvl="4" w:tplc="BF92B3EC" w:tentative="1">
      <w:start w:val="1"/>
      <w:numFmt w:val="bullet"/>
      <w:lvlText w:val="•"/>
      <w:lvlJc w:val="left"/>
      <w:pPr>
        <w:tabs>
          <w:tab w:val="num" w:pos="3600"/>
        </w:tabs>
        <w:ind w:left="3600" w:hanging="360"/>
      </w:pPr>
      <w:rPr>
        <w:rFonts w:ascii="Arial" w:hAnsi="Arial" w:hint="default"/>
      </w:rPr>
    </w:lvl>
    <w:lvl w:ilvl="5" w:tplc="F87656C0" w:tentative="1">
      <w:start w:val="1"/>
      <w:numFmt w:val="bullet"/>
      <w:lvlText w:val="•"/>
      <w:lvlJc w:val="left"/>
      <w:pPr>
        <w:tabs>
          <w:tab w:val="num" w:pos="4320"/>
        </w:tabs>
        <w:ind w:left="4320" w:hanging="360"/>
      </w:pPr>
      <w:rPr>
        <w:rFonts w:ascii="Arial" w:hAnsi="Arial" w:hint="default"/>
      </w:rPr>
    </w:lvl>
    <w:lvl w:ilvl="6" w:tplc="61624606" w:tentative="1">
      <w:start w:val="1"/>
      <w:numFmt w:val="bullet"/>
      <w:lvlText w:val="•"/>
      <w:lvlJc w:val="left"/>
      <w:pPr>
        <w:tabs>
          <w:tab w:val="num" w:pos="5040"/>
        </w:tabs>
        <w:ind w:left="5040" w:hanging="360"/>
      </w:pPr>
      <w:rPr>
        <w:rFonts w:ascii="Arial" w:hAnsi="Arial" w:hint="default"/>
      </w:rPr>
    </w:lvl>
    <w:lvl w:ilvl="7" w:tplc="9FE8327C" w:tentative="1">
      <w:start w:val="1"/>
      <w:numFmt w:val="bullet"/>
      <w:lvlText w:val="•"/>
      <w:lvlJc w:val="left"/>
      <w:pPr>
        <w:tabs>
          <w:tab w:val="num" w:pos="5760"/>
        </w:tabs>
        <w:ind w:left="5760" w:hanging="360"/>
      </w:pPr>
      <w:rPr>
        <w:rFonts w:ascii="Arial" w:hAnsi="Arial" w:hint="default"/>
      </w:rPr>
    </w:lvl>
    <w:lvl w:ilvl="8" w:tplc="4F2CCF3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D8A4A3D"/>
    <w:multiLevelType w:val="hybridMultilevel"/>
    <w:tmpl w:val="DF80E83A"/>
    <w:lvl w:ilvl="0" w:tplc="933AC0EE">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0B3DA6"/>
    <w:multiLevelType w:val="hybridMultilevel"/>
    <w:tmpl w:val="EDDEFCC4"/>
    <w:lvl w:ilvl="0" w:tplc="789A50F2">
      <w:start w:val="1"/>
      <w:numFmt w:val="decimal"/>
      <w:lvlText w:val="%1."/>
      <w:lvlJc w:val="left"/>
      <w:pPr>
        <w:ind w:left="360" w:hanging="360"/>
      </w:pPr>
      <w:rPr>
        <w:rFonts w:ascii="Arial" w:eastAsia="Times New Roman" w:hAnsi="Arial" w:cs="Times New Roman"/>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3B44501"/>
    <w:multiLevelType w:val="hybridMultilevel"/>
    <w:tmpl w:val="FD569A66"/>
    <w:lvl w:ilvl="0" w:tplc="EAD2F9C0">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44C1231"/>
    <w:multiLevelType w:val="hybridMultilevel"/>
    <w:tmpl w:val="0A16394C"/>
    <w:lvl w:ilvl="0" w:tplc="C71AAC06">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6452729F"/>
    <w:multiLevelType w:val="hybridMultilevel"/>
    <w:tmpl w:val="33D0065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7756010B"/>
    <w:multiLevelType w:val="hybridMultilevel"/>
    <w:tmpl w:val="58648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76D6C94"/>
    <w:multiLevelType w:val="hybridMultilevel"/>
    <w:tmpl w:val="8764753A"/>
    <w:lvl w:ilvl="0" w:tplc="A292637C">
      <w:start w:val="1"/>
      <w:numFmt w:val="bullet"/>
      <w:lvlText w:val=""/>
      <w:lvlJc w:val="left"/>
      <w:pPr>
        <w:ind w:left="1440" w:hanging="360"/>
      </w:pPr>
      <w:rPr>
        <w:rFonts w:ascii="Symbol" w:hAnsi="Symbol"/>
      </w:rPr>
    </w:lvl>
    <w:lvl w:ilvl="1" w:tplc="1694B21C">
      <w:start w:val="1"/>
      <w:numFmt w:val="bullet"/>
      <w:lvlText w:val=""/>
      <w:lvlJc w:val="left"/>
      <w:pPr>
        <w:ind w:left="1440" w:hanging="360"/>
      </w:pPr>
      <w:rPr>
        <w:rFonts w:ascii="Symbol" w:hAnsi="Symbol"/>
      </w:rPr>
    </w:lvl>
    <w:lvl w:ilvl="2" w:tplc="8D1E3328">
      <w:start w:val="1"/>
      <w:numFmt w:val="bullet"/>
      <w:lvlText w:val=""/>
      <w:lvlJc w:val="left"/>
      <w:pPr>
        <w:ind w:left="1440" w:hanging="360"/>
      </w:pPr>
      <w:rPr>
        <w:rFonts w:ascii="Symbol" w:hAnsi="Symbol"/>
      </w:rPr>
    </w:lvl>
    <w:lvl w:ilvl="3" w:tplc="FF46A96E">
      <w:start w:val="1"/>
      <w:numFmt w:val="bullet"/>
      <w:lvlText w:val=""/>
      <w:lvlJc w:val="left"/>
      <w:pPr>
        <w:ind w:left="1440" w:hanging="360"/>
      </w:pPr>
      <w:rPr>
        <w:rFonts w:ascii="Symbol" w:hAnsi="Symbol"/>
      </w:rPr>
    </w:lvl>
    <w:lvl w:ilvl="4" w:tplc="738A0ADC">
      <w:start w:val="1"/>
      <w:numFmt w:val="bullet"/>
      <w:lvlText w:val=""/>
      <w:lvlJc w:val="left"/>
      <w:pPr>
        <w:ind w:left="1440" w:hanging="360"/>
      </w:pPr>
      <w:rPr>
        <w:rFonts w:ascii="Symbol" w:hAnsi="Symbol"/>
      </w:rPr>
    </w:lvl>
    <w:lvl w:ilvl="5" w:tplc="FE70CBE2">
      <w:start w:val="1"/>
      <w:numFmt w:val="bullet"/>
      <w:lvlText w:val=""/>
      <w:lvlJc w:val="left"/>
      <w:pPr>
        <w:ind w:left="1440" w:hanging="360"/>
      </w:pPr>
      <w:rPr>
        <w:rFonts w:ascii="Symbol" w:hAnsi="Symbol"/>
      </w:rPr>
    </w:lvl>
    <w:lvl w:ilvl="6" w:tplc="1AFC7BF6">
      <w:start w:val="1"/>
      <w:numFmt w:val="bullet"/>
      <w:lvlText w:val=""/>
      <w:lvlJc w:val="left"/>
      <w:pPr>
        <w:ind w:left="1440" w:hanging="360"/>
      </w:pPr>
      <w:rPr>
        <w:rFonts w:ascii="Symbol" w:hAnsi="Symbol"/>
      </w:rPr>
    </w:lvl>
    <w:lvl w:ilvl="7" w:tplc="FFE6E85E">
      <w:start w:val="1"/>
      <w:numFmt w:val="bullet"/>
      <w:lvlText w:val=""/>
      <w:lvlJc w:val="left"/>
      <w:pPr>
        <w:ind w:left="1440" w:hanging="360"/>
      </w:pPr>
      <w:rPr>
        <w:rFonts w:ascii="Symbol" w:hAnsi="Symbol"/>
      </w:rPr>
    </w:lvl>
    <w:lvl w:ilvl="8" w:tplc="0366B3A6">
      <w:start w:val="1"/>
      <w:numFmt w:val="bullet"/>
      <w:lvlText w:val=""/>
      <w:lvlJc w:val="left"/>
      <w:pPr>
        <w:ind w:left="1440" w:hanging="360"/>
      </w:pPr>
      <w:rPr>
        <w:rFonts w:ascii="Symbol" w:hAnsi="Symbol"/>
      </w:rPr>
    </w:lvl>
  </w:abstractNum>
  <w:num w:numId="1" w16cid:durableId="2145001672">
    <w:abstractNumId w:val="13"/>
  </w:num>
  <w:num w:numId="2" w16cid:durableId="1949581914">
    <w:abstractNumId w:val="14"/>
  </w:num>
  <w:num w:numId="3" w16cid:durableId="153298512">
    <w:abstractNumId w:val="9"/>
  </w:num>
  <w:num w:numId="4" w16cid:durableId="1509055972">
    <w:abstractNumId w:val="19"/>
  </w:num>
  <w:num w:numId="5" w16cid:durableId="1274628493">
    <w:abstractNumId w:val="18"/>
  </w:num>
  <w:num w:numId="6" w16cid:durableId="613286870">
    <w:abstractNumId w:val="7"/>
  </w:num>
  <w:num w:numId="7" w16cid:durableId="874151242">
    <w:abstractNumId w:val="10"/>
  </w:num>
  <w:num w:numId="8" w16cid:durableId="1102264002">
    <w:abstractNumId w:val="11"/>
  </w:num>
  <w:num w:numId="9" w16cid:durableId="1820806833">
    <w:abstractNumId w:val="2"/>
  </w:num>
  <w:num w:numId="10" w16cid:durableId="260187243">
    <w:abstractNumId w:val="8"/>
  </w:num>
  <w:num w:numId="11" w16cid:durableId="1944989656">
    <w:abstractNumId w:val="21"/>
  </w:num>
  <w:num w:numId="12" w16cid:durableId="1637099834">
    <w:abstractNumId w:val="4"/>
  </w:num>
  <w:num w:numId="13" w16cid:durableId="49500602">
    <w:abstractNumId w:val="3"/>
  </w:num>
  <w:num w:numId="14" w16cid:durableId="292372852">
    <w:abstractNumId w:val="5"/>
  </w:num>
  <w:num w:numId="15" w16cid:durableId="1391811321">
    <w:abstractNumId w:val="25"/>
  </w:num>
  <w:num w:numId="16" w16cid:durableId="1839150792">
    <w:abstractNumId w:val="17"/>
  </w:num>
  <w:num w:numId="17" w16cid:durableId="19355319">
    <w:abstractNumId w:val="23"/>
  </w:num>
  <w:num w:numId="18" w16cid:durableId="554465994">
    <w:abstractNumId w:val="6"/>
  </w:num>
  <w:num w:numId="19" w16cid:durableId="284540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3679612">
    <w:abstractNumId w:val="14"/>
    <w:lvlOverride w:ilvl="0">
      <w:startOverride w:val="1"/>
    </w:lvlOverride>
  </w:num>
  <w:num w:numId="21" w16cid:durableId="1292981803">
    <w:abstractNumId w:val="1"/>
  </w:num>
  <w:num w:numId="22" w16cid:durableId="706371374">
    <w:abstractNumId w:val="26"/>
  </w:num>
  <w:num w:numId="23" w16cid:durableId="1860848627">
    <w:abstractNumId w:val="22"/>
  </w:num>
  <w:num w:numId="24" w16cid:durableId="65348976">
    <w:abstractNumId w:val="0"/>
  </w:num>
  <w:num w:numId="25" w16cid:durableId="1891765977">
    <w:abstractNumId w:val="15"/>
  </w:num>
  <w:num w:numId="26" w16cid:durableId="636181134">
    <w:abstractNumId w:val="18"/>
  </w:num>
  <w:num w:numId="27" w16cid:durableId="782504020">
    <w:abstractNumId w:val="24"/>
  </w:num>
  <w:num w:numId="28" w16cid:durableId="958684678">
    <w:abstractNumId w:val="20"/>
  </w:num>
  <w:num w:numId="29" w16cid:durableId="1999529048">
    <w:abstractNumId w:val="16"/>
    <w:lvlOverride w:ilvl="0">
      <w:startOverride w:val="1"/>
    </w:lvlOverride>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8C0"/>
    <w:rsid w:val="000001D5"/>
    <w:rsid w:val="00000B03"/>
    <w:rsid w:val="00000B62"/>
    <w:rsid w:val="0000152F"/>
    <w:rsid w:val="00001892"/>
    <w:rsid w:val="00001E95"/>
    <w:rsid w:val="00002034"/>
    <w:rsid w:val="0000261C"/>
    <w:rsid w:val="000049AB"/>
    <w:rsid w:val="00004E27"/>
    <w:rsid w:val="00005417"/>
    <w:rsid w:val="00006128"/>
    <w:rsid w:val="0000644E"/>
    <w:rsid w:val="00007129"/>
    <w:rsid w:val="0000766E"/>
    <w:rsid w:val="00007A18"/>
    <w:rsid w:val="00010244"/>
    <w:rsid w:val="00011046"/>
    <w:rsid w:val="0001155F"/>
    <w:rsid w:val="00012520"/>
    <w:rsid w:val="000126A6"/>
    <w:rsid w:val="00012EAB"/>
    <w:rsid w:val="000135E6"/>
    <w:rsid w:val="00013BA2"/>
    <w:rsid w:val="00014470"/>
    <w:rsid w:val="000150B9"/>
    <w:rsid w:val="0001531B"/>
    <w:rsid w:val="0001563C"/>
    <w:rsid w:val="00015B51"/>
    <w:rsid w:val="00015FDE"/>
    <w:rsid w:val="00017559"/>
    <w:rsid w:val="00017A49"/>
    <w:rsid w:val="0002066C"/>
    <w:rsid w:val="000207CD"/>
    <w:rsid w:val="00020A46"/>
    <w:rsid w:val="00020F93"/>
    <w:rsid w:val="00021A50"/>
    <w:rsid w:val="00022057"/>
    <w:rsid w:val="00022452"/>
    <w:rsid w:val="00022F97"/>
    <w:rsid w:val="00023A61"/>
    <w:rsid w:val="00023F5B"/>
    <w:rsid w:val="00023FBD"/>
    <w:rsid w:val="00024DFF"/>
    <w:rsid w:val="000250FF"/>
    <w:rsid w:val="000252E6"/>
    <w:rsid w:val="000263E4"/>
    <w:rsid w:val="00026C2F"/>
    <w:rsid w:val="00026E8F"/>
    <w:rsid w:val="0003016D"/>
    <w:rsid w:val="00030980"/>
    <w:rsid w:val="00030A97"/>
    <w:rsid w:val="0003112F"/>
    <w:rsid w:val="000312C1"/>
    <w:rsid w:val="0003144B"/>
    <w:rsid w:val="000325EE"/>
    <w:rsid w:val="0003292E"/>
    <w:rsid w:val="0003293F"/>
    <w:rsid w:val="00032AF8"/>
    <w:rsid w:val="00032B29"/>
    <w:rsid w:val="00033B0E"/>
    <w:rsid w:val="00033DCA"/>
    <w:rsid w:val="0003430D"/>
    <w:rsid w:val="00036CBC"/>
    <w:rsid w:val="00040210"/>
    <w:rsid w:val="0004112C"/>
    <w:rsid w:val="0004264D"/>
    <w:rsid w:val="000427F8"/>
    <w:rsid w:val="00042C2C"/>
    <w:rsid w:val="00043B7D"/>
    <w:rsid w:val="00044F84"/>
    <w:rsid w:val="00045468"/>
    <w:rsid w:val="00045A0E"/>
    <w:rsid w:val="00045B7B"/>
    <w:rsid w:val="00046835"/>
    <w:rsid w:val="0004718F"/>
    <w:rsid w:val="00047855"/>
    <w:rsid w:val="00047FB9"/>
    <w:rsid w:val="00050035"/>
    <w:rsid w:val="0005191F"/>
    <w:rsid w:val="000529AD"/>
    <w:rsid w:val="00052C07"/>
    <w:rsid w:val="00052FC2"/>
    <w:rsid w:val="000530C9"/>
    <w:rsid w:val="00053BDF"/>
    <w:rsid w:val="00054313"/>
    <w:rsid w:val="00054392"/>
    <w:rsid w:val="00055599"/>
    <w:rsid w:val="00055661"/>
    <w:rsid w:val="00055F0C"/>
    <w:rsid w:val="00056CCD"/>
    <w:rsid w:val="00056DA7"/>
    <w:rsid w:val="00056E3B"/>
    <w:rsid w:val="0005789F"/>
    <w:rsid w:val="00060318"/>
    <w:rsid w:val="00060778"/>
    <w:rsid w:val="000608AD"/>
    <w:rsid w:val="00061A03"/>
    <w:rsid w:val="00062D6B"/>
    <w:rsid w:val="000634BB"/>
    <w:rsid w:val="00063954"/>
    <w:rsid w:val="000639AB"/>
    <w:rsid w:val="00064612"/>
    <w:rsid w:val="00064D88"/>
    <w:rsid w:val="00064E69"/>
    <w:rsid w:val="0006614B"/>
    <w:rsid w:val="00067440"/>
    <w:rsid w:val="00067CA6"/>
    <w:rsid w:val="000708D0"/>
    <w:rsid w:val="00070BE1"/>
    <w:rsid w:val="00070F72"/>
    <w:rsid w:val="00071A6C"/>
    <w:rsid w:val="00071B26"/>
    <w:rsid w:val="000723E4"/>
    <w:rsid w:val="000726BE"/>
    <w:rsid w:val="00072AE6"/>
    <w:rsid w:val="000731D9"/>
    <w:rsid w:val="00073912"/>
    <w:rsid w:val="00073B71"/>
    <w:rsid w:val="000743DF"/>
    <w:rsid w:val="00074B8C"/>
    <w:rsid w:val="00074ED5"/>
    <w:rsid w:val="0007502D"/>
    <w:rsid w:val="00075159"/>
    <w:rsid w:val="000762F3"/>
    <w:rsid w:val="00076316"/>
    <w:rsid w:val="00077765"/>
    <w:rsid w:val="000778E0"/>
    <w:rsid w:val="00077971"/>
    <w:rsid w:val="00077AA8"/>
    <w:rsid w:val="0008030D"/>
    <w:rsid w:val="0008047A"/>
    <w:rsid w:val="00080A6E"/>
    <w:rsid w:val="00080E45"/>
    <w:rsid w:val="0008163F"/>
    <w:rsid w:val="000817A2"/>
    <w:rsid w:val="00081FFB"/>
    <w:rsid w:val="00082271"/>
    <w:rsid w:val="00082829"/>
    <w:rsid w:val="00082EE5"/>
    <w:rsid w:val="00083235"/>
    <w:rsid w:val="00083A07"/>
    <w:rsid w:val="0008422D"/>
    <w:rsid w:val="00086001"/>
    <w:rsid w:val="0008608F"/>
    <w:rsid w:val="000863A9"/>
    <w:rsid w:val="00086618"/>
    <w:rsid w:val="000868FA"/>
    <w:rsid w:val="00086B2D"/>
    <w:rsid w:val="00086BD3"/>
    <w:rsid w:val="00086CFE"/>
    <w:rsid w:val="00090BC1"/>
    <w:rsid w:val="000916A8"/>
    <w:rsid w:val="000916E2"/>
    <w:rsid w:val="00091A6A"/>
    <w:rsid w:val="0009218E"/>
    <w:rsid w:val="00092DD7"/>
    <w:rsid w:val="0009330C"/>
    <w:rsid w:val="00093DED"/>
    <w:rsid w:val="00094ABA"/>
    <w:rsid w:val="0009577B"/>
    <w:rsid w:val="000960CE"/>
    <w:rsid w:val="00096269"/>
    <w:rsid w:val="000965F8"/>
    <w:rsid w:val="00096C18"/>
    <w:rsid w:val="00096FE3"/>
    <w:rsid w:val="000970A8"/>
    <w:rsid w:val="000A01E0"/>
    <w:rsid w:val="000A0965"/>
    <w:rsid w:val="000A0B5C"/>
    <w:rsid w:val="000A12E6"/>
    <w:rsid w:val="000A16BA"/>
    <w:rsid w:val="000A1BD5"/>
    <w:rsid w:val="000A279E"/>
    <w:rsid w:val="000A29EC"/>
    <w:rsid w:val="000A2BAC"/>
    <w:rsid w:val="000A4A9F"/>
    <w:rsid w:val="000A4AC8"/>
    <w:rsid w:val="000A4E60"/>
    <w:rsid w:val="000A54CA"/>
    <w:rsid w:val="000A6331"/>
    <w:rsid w:val="000A713D"/>
    <w:rsid w:val="000B0394"/>
    <w:rsid w:val="000B0A75"/>
    <w:rsid w:val="000B117D"/>
    <w:rsid w:val="000B1316"/>
    <w:rsid w:val="000B19A1"/>
    <w:rsid w:val="000B1CFA"/>
    <w:rsid w:val="000B1D8E"/>
    <w:rsid w:val="000B3275"/>
    <w:rsid w:val="000B3FB6"/>
    <w:rsid w:val="000B4915"/>
    <w:rsid w:val="000B5204"/>
    <w:rsid w:val="000B569F"/>
    <w:rsid w:val="000B582E"/>
    <w:rsid w:val="000B66C2"/>
    <w:rsid w:val="000B68B1"/>
    <w:rsid w:val="000B6B45"/>
    <w:rsid w:val="000B7126"/>
    <w:rsid w:val="000B77E1"/>
    <w:rsid w:val="000C07CE"/>
    <w:rsid w:val="000C0B98"/>
    <w:rsid w:val="000C0C10"/>
    <w:rsid w:val="000C2112"/>
    <w:rsid w:val="000C32BD"/>
    <w:rsid w:val="000C3DCE"/>
    <w:rsid w:val="000C411F"/>
    <w:rsid w:val="000C461C"/>
    <w:rsid w:val="000C47D4"/>
    <w:rsid w:val="000C4C81"/>
    <w:rsid w:val="000C551A"/>
    <w:rsid w:val="000C6A2E"/>
    <w:rsid w:val="000C6A66"/>
    <w:rsid w:val="000C6D30"/>
    <w:rsid w:val="000C7B83"/>
    <w:rsid w:val="000D0BFC"/>
    <w:rsid w:val="000D0C3D"/>
    <w:rsid w:val="000D126C"/>
    <w:rsid w:val="000D19D9"/>
    <w:rsid w:val="000D38F9"/>
    <w:rsid w:val="000D39D2"/>
    <w:rsid w:val="000D3BD6"/>
    <w:rsid w:val="000D40B0"/>
    <w:rsid w:val="000D42CA"/>
    <w:rsid w:val="000D43F3"/>
    <w:rsid w:val="000D4DD1"/>
    <w:rsid w:val="000D510A"/>
    <w:rsid w:val="000D5665"/>
    <w:rsid w:val="000D56C9"/>
    <w:rsid w:val="000D6423"/>
    <w:rsid w:val="000D6432"/>
    <w:rsid w:val="000D6B91"/>
    <w:rsid w:val="000D728F"/>
    <w:rsid w:val="000D78A2"/>
    <w:rsid w:val="000D7979"/>
    <w:rsid w:val="000D79B8"/>
    <w:rsid w:val="000D7EEC"/>
    <w:rsid w:val="000E047C"/>
    <w:rsid w:val="000E05EF"/>
    <w:rsid w:val="000E19D4"/>
    <w:rsid w:val="000E1BB5"/>
    <w:rsid w:val="000E1FDC"/>
    <w:rsid w:val="000E233D"/>
    <w:rsid w:val="000E239C"/>
    <w:rsid w:val="000E2936"/>
    <w:rsid w:val="000E2B05"/>
    <w:rsid w:val="000E2DE0"/>
    <w:rsid w:val="000E3067"/>
    <w:rsid w:val="000E36C7"/>
    <w:rsid w:val="000E37AB"/>
    <w:rsid w:val="000E3DBA"/>
    <w:rsid w:val="000E4051"/>
    <w:rsid w:val="000E4355"/>
    <w:rsid w:val="000E4491"/>
    <w:rsid w:val="000E4BF8"/>
    <w:rsid w:val="000E6107"/>
    <w:rsid w:val="000E7852"/>
    <w:rsid w:val="000F0365"/>
    <w:rsid w:val="000F233C"/>
    <w:rsid w:val="000F2467"/>
    <w:rsid w:val="000F2B4C"/>
    <w:rsid w:val="000F2D56"/>
    <w:rsid w:val="000F2DB1"/>
    <w:rsid w:val="000F2F71"/>
    <w:rsid w:val="000F3BC7"/>
    <w:rsid w:val="000F4991"/>
    <w:rsid w:val="000F546F"/>
    <w:rsid w:val="000F57F2"/>
    <w:rsid w:val="000F5B7D"/>
    <w:rsid w:val="000F67FC"/>
    <w:rsid w:val="000F72BC"/>
    <w:rsid w:val="000F781E"/>
    <w:rsid w:val="000F7C96"/>
    <w:rsid w:val="000F7D43"/>
    <w:rsid w:val="00100082"/>
    <w:rsid w:val="00100359"/>
    <w:rsid w:val="001005D7"/>
    <w:rsid w:val="00100A40"/>
    <w:rsid w:val="00100D52"/>
    <w:rsid w:val="00100F88"/>
    <w:rsid w:val="00101650"/>
    <w:rsid w:val="00101D61"/>
    <w:rsid w:val="00101E60"/>
    <w:rsid w:val="001022B5"/>
    <w:rsid w:val="001022EB"/>
    <w:rsid w:val="00102BB0"/>
    <w:rsid w:val="001033E9"/>
    <w:rsid w:val="00103812"/>
    <w:rsid w:val="00103BDC"/>
    <w:rsid w:val="001040BA"/>
    <w:rsid w:val="00104C22"/>
    <w:rsid w:val="00105D06"/>
    <w:rsid w:val="00105FD5"/>
    <w:rsid w:val="0010637E"/>
    <w:rsid w:val="001069E3"/>
    <w:rsid w:val="00106C7A"/>
    <w:rsid w:val="0011088A"/>
    <w:rsid w:val="00110D8B"/>
    <w:rsid w:val="001111F6"/>
    <w:rsid w:val="00111E6C"/>
    <w:rsid w:val="00111F5E"/>
    <w:rsid w:val="0011201C"/>
    <w:rsid w:val="001123AD"/>
    <w:rsid w:val="00112795"/>
    <w:rsid w:val="00112872"/>
    <w:rsid w:val="00112AC6"/>
    <w:rsid w:val="001138FF"/>
    <w:rsid w:val="0011416D"/>
    <w:rsid w:val="001144C0"/>
    <w:rsid w:val="0011482B"/>
    <w:rsid w:val="001157AE"/>
    <w:rsid w:val="00115C9B"/>
    <w:rsid w:val="00116A8C"/>
    <w:rsid w:val="00116CD2"/>
    <w:rsid w:val="00116E04"/>
    <w:rsid w:val="00117108"/>
    <w:rsid w:val="001175B7"/>
    <w:rsid w:val="001179BE"/>
    <w:rsid w:val="00117CB6"/>
    <w:rsid w:val="00117CF2"/>
    <w:rsid w:val="001205BA"/>
    <w:rsid w:val="00121729"/>
    <w:rsid w:val="001219DD"/>
    <w:rsid w:val="00121CF5"/>
    <w:rsid w:val="00123127"/>
    <w:rsid w:val="00123314"/>
    <w:rsid w:val="001234CD"/>
    <w:rsid w:val="0012378A"/>
    <w:rsid w:val="00123D3D"/>
    <w:rsid w:val="00123D9C"/>
    <w:rsid w:val="001241B7"/>
    <w:rsid w:val="001249BF"/>
    <w:rsid w:val="00124A33"/>
    <w:rsid w:val="00125B21"/>
    <w:rsid w:val="00125BB2"/>
    <w:rsid w:val="00126658"/>
    <w:rsid w:val="0012669A"/>
    <w:rsid w:val="00126B16"/>
    <w:rsid w:val="00126C29"/>
    <w:rsid w:val="00126F65"/>
    <w:rsid w:val="00130A1A"/>
    <w:rsid w:val="00131093"/>
    <w:rsid w:val="001315D0"/>
    <w:rsid w:val="00132041"/>
    <w:rsid w:val="001321DF"/>
    <w:rsid w:val="00132ADB"/>
    <w:rsid w:val="00132AE5"/>
    <w:rsid w:val="00132EE2"/>
    <w:rsid w:val="001335BF"/>
    <w:rsid w:val="00133A1C"/>
    <w:rsid w:val="00133C78"/>
    <w:rsid w:val="00134DA1"/>
    <w:rsid w:val="001362A1"/>
    <w:rsid w:val="00136345"/>
    <w:rsid w:val="001366A6"/>
    <w:rsid w:val="00136C11"/>
    <w:rsid w:val="00136E64"/>
    <w:rsid w:val="001413D2"/>
    <w:rsid w:val="00141A5F"/>
    <w:rsid w:val="00141F33"/>
    <w:rsid w:val="0014207A"/>
    <w:rsid w:val="0014650A"/>
    <w:rsid w:val="001501EF"/>
    <w:rsid w:val="00150621"/>
    <w:rsid w:val="00150BF5"/>
    <w:rsid w:val="00150F35"/>
    <w:rsid w:val="00150FEC"/>
    <w:rsid w:val="00151563"/>
    <w:rsid w:val="00151599"/>
    <w:rsid w:val="00151986"/>
    <w:rsid w:val="00151FDF"/>
    <w:rsid w:val="001524EF"/>
    <w:rsid w:val="00152774"/>
    <w:rsid w:val="00152863"/>
    <w:rsid w:val="00152EDE"/>
    <w:rsid w:val="00153055"/>
    <w:rsid w:val="00153274"/>
    <w:rsid w:val="001532B8"/>
    <w:rsid w:val="0015345B"/>
    <w:rsid w:val="00154596"/>
    <w:rsid w:val="00154D51"/>
    <w:rsid w:val="00154DEB"/>
    <w:rsid w:val="00154EBC"/>
    <w:rsid w:val="001561E7"/>
    <w:rsid w:val="00156277"/>
    <w:rsid w:val="0015657E"/>
    <w:rsid w:val="00157306"/>
    <w:rsid w:val="0015757F"/>
    <w:rsid w:val="001576A2"/>
    <w:rsid w:val="00157D82"/>
    <w:rsid w:val="0016093A"/>
    <w:rsid w:val="001610B3"/>
    <w:rsid w:val="00161D75"/>
    <w:rsid w:val="0016242E"/>
    <w:rsid w:val="00162546"/>
    <w:rsid w:val="00162B62"/>
    <w:rsid w:val="00162EF1"/>
    <w:rsid w:val="00163343"/>
    <w:rsid w:val="00164C07"/>
    <w:rsid w:val="00164DA8"/>
    <w:rsid w:val="00165948"/>
    <w:rsid w:val="00165D90"/>
    <w:rsid w:val="00165F21"/>
    <w:rsid w:val="001665A1"/>
    <w:rsid w:val="00166A37"/>
    <w:rsid w:val="00167213"/>
    <w:rsid w:val="0016729F"/>
    <w:rsid w:val="001672BE"/>
    <w:rsid w:val="00167678"/>
    <w:rsid w:val="00167A47"/>
    <w:rsid w:val="00167C47"/>
    <w:rsid w:val="00171080"/>
    <w:rsid w:val="001711D0"/>
    <w:rsid w:val="00171629"/>
    <w:rsid w:val="00171C47"/>
    <w:rsid w:val="00171EBE"/>
    <w:rsid w:val="0017279E"/>
    <w:rsid w:val="00172912"/>
    <w:rsid w:val="00172C62"/>
    <w:rsid w:val="00172D17"/>
    <w:rsid w:val="001731FC"/>
    <w:rsid w:val="00173921"/>
    <w:rsid w:val="00174337"/>
    <w:rsid w:val="00174361"/>
    <w:rsid w:val="00174679"/>
    <w:rsid w:val="00174E55"/>
    <w:rsid w:val="001752C8"/>
    <w:rsid w:val="0017680C"/>
    <w:rsid w:val="00180593"/>
    <w:rsid w:val="001809B3"/>
    <w:rsid w:val="00180D51"/>
    <w:rsid w:val="0018177E"/>
    <w:rsid w:val="00181FA1"/>
    <w:rsid w:val="001821E2"/>
    <w:rsid w:val="0018268D"/>
    <w:rsid w:val="00182D0D"/>
    <w:rsid w:val="0018602D"/>
    <w:rsid w:val="00186DD4"/>
    <w:rsid w:val="00186ED9"/>
    <w:rsid w:val="00187B26"/>
    <w:rsid w:val="00187D4F"/>
    <w:rsid w:val="00187E6D"/>
    <w:rsid w:val="00187EA6"/>
    <w:rsid w:val="00187FE7"/>
    <w:rsid w:val="0019093E"/>
    <w:rsid w:val="00191A8F"/>
    <w:rsid w:val="00191AAA"/>
    <w:rsid w:val="00191B9D"/>
    <w:rsid w:val="00191C31"/>
    <w:rsid w:val="0019238C"/>
    <w:rsid w:val="001927E2"/>
    <w:rsid w:val="00193292"/>
    <w:rsid w:val="00193506"/>
    <w:rsid w:val="00193BA3"/>
    <w:rsid w:val="001945AB"/>
    <w:rsid w:val="00194B85"/>
    <w:rsid w:val="00194C43"/>
    <w:rsid w:val="00195676"/>
    <w:rsid w:val="00197CE5"/>
    <w:rsid w:val="001A0750"/>
    <w:rsid w:val="001A07F5"/>
    <w:rsid w:val="001A0F82"/>
    <w:rsid w:val="001A10C8"/>
    <w:rsid w:val="001A1236"/>
    <w:rsid w:val="001A15AB"/>
    <w:rsid w:val="001A16CB"/>
    <w:rsid w:val="001A2382"/>
    <w:rsid w:val="001A2C89"/>
    <w:rsid w:val="001A2ED0"/>
    <w:rsid w:val="001A3A42"/>
    <w:rsid w:val="001A4151"/>
    <w:rsid w:val="001A4A10"/>
    <w:rsid w:val="001A508A"/>
    <w:rsid w:val="001A6A38"/>
    <w:rsid w:val="001A6DC7"/>
    <w:rsid w:val="001A7B51"/>
    <w:rsid w:val="001B0984"/>
    <w:rsid w:val="001B1D23"/>
    <w:rsid w:val="001B2EE2"/>
    <w:rsid w:val="001B3C5B"/>
    <w:rsid w:val="001B3DE1"/>
    <w:rsid w:val="001B47C1"/>
    <w:rsid w:val="001B4B8F"/>
    <w:rsid w:val="001B5538"/>
    <w:rsid w:val="001B5560"/>
    <w:rsid w:val="001B566F"/>
    <w:rsid w:val="001B59C1"/>
    <w:rsid w:val="001B59E1"/>
    <w:rsid w:val="001B5E92"/>
    <w:rsid w:val="001B638E"/>
    <w:rsid w:val="001B664C"/>
    <w:rsid w:val="001B6E53"/>
    <w:rsid w:val="001B720B"/>
    <w:rsid w:val="001B7232"/>
    <w:rsid w:val="001B7909"/>
    <w:rsid w:val="001C053E"/>
    <w:rsid w:val="001C0F67"/>
    <w:rsid w:val="001C1018"/>
    <w:rsid w:val="001C1032"/>
    <w:rsid w:val="001C17B0"/>
    <w:rsid w:val="001C275C"/>
    <w:rsid w:val="001C386B"/>
    <w:rsid w:val="001C4417"/>
    <w:rsid w:val="001C49CC"/>
    <w:rsid w:val="001C4B11"/>
    <w:rsid w:val="001C5545"/>
    <w:rsid w:val="001C5D84"/>
    <w:rsid w:val="001C5E9D"/>
    <w:rsid w:val="001C5EC1"/>
    <w:rsid w:val="001C6DFD"/>
    <w:rsid w:val="001C6FCA"/>
    <w:rsid w:val="001C7F90"/>
    <w:rsid w:val="001D07CF"/>
    <w:rsid w:val="001D0B4A"/>
    <w:rsid w:val="001D12C7"/>
    <w:rsid w:val="001D2800"/>
    <w:rsid w:val="001D2AE0"/>
    <w:rsid w:val="001D2D9B"/>
    <w:rsid w:val="001D2FC3"/>
    <w:rsid w:val="001D33BC"/>
    <w:rsid w:val="001D39C3"/>
    <w:rsid w:val="001D3B00"/>
    <w:rsid w:val="001D3CD2"/>
    <w:rsid w:val="001D42E3"/>
    <w:rsid w:val="001D46FF"/>
    <w:rsid w:val="001D5365"/>
    <w:rsid w:val="001D5390"/>
    <w:rsid w:val="001D5525"/>
    <w:rsid w:val="001D55AC"/>
    <w:rsid w:val="001D55E1"/>
    <w:rsid w:val="001D562C"/>
    <w:rsid w:val="001D654F"/>
    <w:rsid w:val="001D7045"/>
    <w:rsid w:val="001D7A42"/>
    <w:rsid w:val="001E0021"/>
    <w:rsid w:val="001E0661"/>
    <w:rsid w:val="001E0700"/>
    <w:rsid w:val="001E0983"/>
    <w:rsid w:val="001E11E7"/>
    <w:rsid w:val="001E18A6"/>
    <w:rsid w:val="001E1C2C"/>
    <w:rsid w:val="001E270B"/>
    <w:rsid w:val="001E2D6F"/>
    <w:rsid w:val="001E3277"/>
    <w:rsid w:val="001E345A"/>
    <w:rsid w:val="001E36EB"/>
    <w:rsid w:val="001E39E8"/>
    <w:rsid w:val="001E3BF1"/>
    <w:rsid w:val="001E40B9"/>
    <w:rsid w:val="001E4120"/>
    <w:rsid w:val="001E4397"/>
    <w:rsid w:val="001E46BD"/>
    <w:rsid w:val="001E4D80"/>
    <w:rsid w:val="001E5C02"/>
    <w:rsid w:val="001E5EB8"/>
    <w:rsid w:val="001E61C5"/>
    <w:rsid w:val="001E630D"/>
    <w:rsid w:val="001E7465"/>
    <w:rsid w:val="001E7B85"/>
    <w:rsid w:val="001F00D8"/>
    <w:rsid w:val="001F0E4B"/>
    <w:rsid w:val="001F16A9"/>
    <w:rsid w:val="001F184D"/>
    <w:rsid w:val="001F2241"/>
    <w:rsid w:val="001F2FA9"/>
    <w:rsid w:val="001F3FA5"/>
    <w:rsid w:val="001F4275"/>
    <w:rsid w:val="001F44CB"/>
    <w:rsid w:val="001F45D2"/>
    <w:rsid w:val="001F473D"/>
    <w:rsid w:val="001F4BC2"/>
    <w:rsid w:val="001F5E0C"/>
    <w:rsid w:val="001F647D"/>
    <w:rsid w:val="001F6FBF"/>
    <w:rsid w:val="001F724D"/>
    <w:rsid w:val="001F78BF"/>
    <w:rsid w:val="001F7CB9"/>
    <w:rsid w:val="001F7D00"/>
    <w:rsid w:val="002001D3"/>
    <w:rsid w:val="002010D8"/>
    <w:rsid w:val="00201244"/>
    <w:rsid w:val="0020187E"/>
    <w:rsid w:val="002020C9"/>
    <w:rsid w:val="00202299"/>
    <w:rsid w:val="002022D9"/>
    <w:rsid w:val="002035B8"/>
    <w:rsid w:val="0020380A"/>
    <w:rsid w:val="00204001"/>
    <w:rsid w:val="002053B2"/>
    <w:rsid w:val="002055ED"/>
    <w:rsid w:val="00205D70"/>
    <w:rsid w:val="00205F03"/>
    <w:rsid w:val="0020696B"/>
    <w:rsid w:val="00206CEF"/>
    <w:rsid w:val="00207F3C"/>
    <w:rsid w:val="00207F90"/>
    <w:rsid w:val="002100E6"/>
    <w:rsid w:val="002110B1"/>
    <w:rsid w:val="00211A4B"/>
    <w:rsid w:val="00212EFB"/>
    <w:rsid w:val="00212FD0"/>
    <w:rsid w:val="002130EE"/>
    <w:rsid w:val="00213B44"/>
    <w:rsid w:val="00213D13"/>
    <w:rsid w:val="00213FCF"/>
    <w:rsid w:val="00215196"/>
    <w:rsid w:val="002151DD"/>
    <w:rsid w:val="002153B6"/>
    <w:rsid w:val="00215451"/>
    <w:rsid w:val="00215D13"/>
    <w:rsid w:val="00216850"/>
    <w:rsid w:val="00216E36"/>
    <w:rsid w:val="002170AF"/>
    <w:rsid w:val="00220A19"/>
    <w:rsid w:val="00220FA2"/>
    <w:rsid w:val="0022115A"/>
    <w:rsid w:val="002215CC"/>
    <w:rsid w:val="00222AA7"/>
    <w:rsid w:val="00222D84"/>
    <w:rsid w:val="00222D95"/>
    <w:rsid w:val="00224931"/>
    <w:rsid w:val="00224A63"/>
    <w:rsid w:val="00224B0E"/>
    <w:rsid w:val="0022519E"/>
    <w:rsid w:val="002254A6"/>
    <w:rsid w:val="00226CF7"/>
    <w:rsid w:val="00227272"/>
    <w:rsid w:val="002303BC"/>
    <w:rsid w:val="00231230"/>
    <w:rsid w:val="0023173F"/>
    <w:rsid w:val="002319D4"/>
    <w:rsid w:val="00231C0D"/>
    <w:rsid w:val="00231F9C"/>
    <w:rsid w:val="002321EA"/>
    <w:rsid w:val="00232508"/>
    <w:rsid w:val="002327F7"/>
    <w:rsid w:val="00232871"/>
    <w:rsid w:val="00232C93"/>
    <w:rsid w:val="0023562C"/>
    <w:rsid w:val="0023591A"/>
    <w:rsid w:val="00235D07"/>
    <w:rsid w:val="0023603F"/>
    <w:rsid w:val="0023615D"/>
    <w:rsid w:val="0023649E"/>
    <w:rsid w:val="00236DDE"/>
    <w:rsid w:val="002374A4"/>
    <w:rsid w:val="0023796D"/>
    <w:rsid w:val="002379F1"/>
    <w:rsid w:val="00237BFA"/>
    <w:rsid w:val="00240753"/>
    <w:rsid w:val="00241196"/>
    <w:rsid w:val="0024269D"/>
    <w:rsid w:val="00242A83"/>
    <w:rsid w:val="00242B12"/>
    <w:rsid w:val="0024354F"/>
    <w:rsid w:val="0024464F"/>
    <w:rsid w:val="002446EF"/>
    <w:rsid w:val="00245112"/>
    <w:rsid w:val="00245175"/>
    <w:rsid w:val="00245931"/>
    <w:rsid w:val="00245D0C"/>
    <w:rsid w:val="00245F63"/>
    <w:rsid w:val="00246128"/>
    <w:rsid w:val="00246BE2"/>
    <w:rsid w:val="00247639"/>
    <w:rsid w:val="002476CC"/>
    <w:rsid w:val="00247A16"/>
    <w:rsid w:val="002503C7"/>
    <w:rsid w:val="002505DE"/>
    <w:rsid w:val="002513B9"/>
    <w:rsid w:val="002520D3"/>
    <w:rsid w:val="00253BC4"/>
    <w:rsid w:val="00253FA1"/>
    <w:rsid w:val="00254725"/>
    <w:rsid w:val="002548C1"/>
    <w:rsid w:val="00254B23"/>
    <w:rsid w:val="00254E88"/>
    <w:rsid w:val="0025516E"/>
    <w:rsid w:val="00255641"/>
    <w:rsid w:val="002556A6"/>
    <w:rsid w:val="0025583B"/>
    <w:rsid w:val="00256DE3"/>
    <w:rsid w:val="0025708B"/>
    <w:rsid w:val="00257DDC"/>
    <w:rsid w:val="002600CC"/>
    <w:rsid w:val="002609CE"/>
    <w:rsid w:val="00260D8B"/>
    <w:rsid w:val="00260ECF"/>
    <w:rsid w:val="0026188F"/>
    <w:rsid w:val="00261C1D"/>
    <w:rsid w:val="0026269B"/>
    <w:rsid w:val="00262968"/>
    <w:rsid w:val="002633A5"/>
    <w:rsid w:val="002639A9"/>
    <w:rsid w:val="00264919"/>
    <w:rsid w:val="00265AFD"/>
    <w:rsid w:val="002665F4"/>
    <w:rsid w:val="00266EB6"/>
    <w:rsid w:val="0026746D"/>
    <w:rsid w:val="002674D8"/>
    <w:rsid w:val="0026769C"/>
    <w:rsid w:val="0027063B"/>
    <w:rsid w:val="0027065D"/>
    <w:rsid w:val="002707E4"/>
    <w:rsid w:val="002709FB"/>
    <w:rsid w:val="0027184C"/>
    <w:rsid w:val="00271C38"/>
    <w:rsid w:val="00272418"/>
    <w:rsid w:val="0027283D"/>
    <w:rsid w:val="00272F87"/>
    <w:rsid w:val="00273206"/>
    <w:rsid w:val="002735FB"/>
    <w:rsid w:val="00273C54"/>
    <w:rsid w:val="00274783"/>
    <w:rsid w:val="00274C88"/>
    <w:rsid w:val="00274E7D"/>
    <w:rsid w:val="002750AE"/>
    <w:rsid w:val="00275142"/>
    <w:rsid w:val="00275ADA"/>
    <w:rsid w:val="00276672"/>
    <w:rsid w:val="00276688"/>
    <w:rsid w:val="00277032"/>
    <w:rsid w:val="0027796A"/>
    <w:rsid w:val="002802C0"/>
    <w:rsid w:val="00281645"/>
    <w:rsid w:val="00281FB6"/>
    <w:rsid w:val="002825B0"/>
    <w:rsid w:val="0028322E"/>
    <w:rsid w:val="0028381B"/>
    <w:rsid w:val="00283E21"/>
    <w:rsid w:val="002846E0"/>
    <w:rsid w:val="00284ACC"/>
    <w:rsid w:val="0028576E"/>
    <w:rsid w:val="00285C6D"/>
    <w:rsid w:val="002861DF"/>
    <w:rsid w:val="002865EB"/>
    <w:rsid w:val="00286844"/>
    <w:rsid w:val="00286869"/>
    <w:rsid w:val="00286A78"/>
    <w:rsid w:val="00291215"/>
    <w:rsid w:val="00291711"/>
    <w:rsid w:val="00292EC3"/>
    <w:rsid w:val="002941FE"/>
    <w:rsid w:val="00294F17"/>
    <w:rsid w:val="002955D8"/>
    <w:rsid w:val="00295A5D"/>
    <w:rsid w:val="00297424"/>
    <w:rsid w:val="00297A7B"/>
    <w:rsid w:val="002A04C3"/>
    <w:rsid w:val="002A0693"/>
    <w:rsid w:val="002A0BDD"/>
    <w:rsid w:val="002A1666"/>
    <w:rsid w:val="002A1687"/>
    <w:rsid w:val="002A1927"/>
    <w:rsid w:val="002A1942"/>
    <w:rsid w:val="002A1B96"/>
    <w:rsid w:val="002A1D37"/>
    <w:rsid w:val="002A2518"/>
    <w:rsid w:val="002A3357"/>
    <w:rsid w:val="002A33FD"/>
    <w:rsid w:val="002A4023"/>
    <w:rsid w:val="002A456F"/>
    <w:rsid w:val="002A4A0B"/>
    <w:rsid w:val="002A4D7C"/>
    <w:rsid w:val="002A4E49"/>
    <w:rsid w:val="002A5C51"/>
    <w:rsid w:val="002A6988"/>
    <w:rsid w:val="002A6AC0"/>
    <w:rsid w:val="002A6EF0"/>
    <w:rsid w:val="002B0396"/>
    <w:rsid w:val="002B0479"/>
    <w:rsid w:val="002B096C"/>
    <w:rsid w:val="002B0EE7"/>
    <w:rsid w:val="002B0EF4"/>
    <w:rsid w:val="002B1092"/>
    <w:rsid w:val="002B1FF5"/>
    <w:rsid w:val="002B22EE"/>
    <w:rsid w:val="002B2E25"/>
    <w:rsid w:val="002B35DC"/>
    <w:rsid w:val="002B4164"/>
    <w:rsid w:val="002B41D1"/>
    <w:rsid w:val="002B474B"/>
    <w:rsid w:val="002B4A8A"/>
    <w:rsid w:val="002B4C65"/>
    <w:rsid w:val="002B53D6"/>
    <w:rsid w:val="002B5BE3"/>
    <w:rsid w:val="002B5D9E"/>
    <w:rsid w:val="002B5F4F"/>
    <w:rsid w:val="002B68F9"/>
    <w:rsid w:val="002B7294"/>
    <w:rsid w:val="002B737A"/>
    <w:rsid w:val="002B7750"/>
    <w:rsid w:val="002C0592"/>
    <w:rsid w:val="002C0DE6"/>
    <w:rsid w:val="002C117E"/>
    <w:rsid w:val="002C1424"/>
    <w:rsid w:val="002C1E35"/>
    <w:rsid w:val="002C2DBF"/>
    <w:rsid w:val="002C2E2E"/>
    <w:rsid w:val="002C3BB4"/>
    <w:rsid w:val="002C3DEF"/>
    <w:rsid w:val="002C3F8D"/>
    <w:rsid w:val="002C45CA"/>
    <w:rsid w:val="002C465A"/>
    <w:rsid w:val="002C4986"/>
    <w:rsid w:val="002C4AE7"/>
    <w:rsid w:val="002C5A98"/>
    <w:rsid w:val="002C5F0C"/>
    <w:rsid w:val="002C627B"/>
    <w:rsid w:val="002C6658"/>
    <w:rsid w:val="002D0A4C"/>
    <w:rsid w:val="002D1A3D"/>
    <w:rsid w:val="002D1CD0"/>
    <w:rsid w:val="002D2694"/>
    <w:rsid w:val="002D51F0"/>
    <w:rsid w:val="002D577F"/>
    <w:rsid w:val="002D6567"/>
    <w:rsid w:val="002D6C51"/>
    <w:rsid w:val="002D7705"/>
    <w:rsid w:val="002E009C"/>
    <w:rsid w:val="002E15F8"/>
    <w:rsid w:val="002E17D7"/>
    <w:rsid w:val="002E1AEA"/>
    <w:rsid w:val="002E2284"/>
    <w:rsid w:val="002E2D5A"/>
    <w:rsid w:val="002E2E41"/>
    <w:rsid w:val="002E34FA"/>
    <w:rsid w:val="002E35DA"/>
    <w:rsid w:val="002E38F6"/>
    <w:rsid w:val="002E3B49"/>
    <w:rsid w:val="002E4751"/>
    <w:rsid w:val="002E522C"/>
    <w:rsid w:val="002E6702"/>
    <w:rsid w:val="002E69B8"/>
    <w:rsid w:val="002E7546"/>
    <w:rsid w:val="002E76A6"/>
    <w:rsid w:val="002E7E9D"/>
    <w:rsid w:val="002F0009"/>
    <w:rsid w:val="002F0139"/>
    <w:rsid w:val="002F06A0"/>
    <w:rsid w:val="002F13E7"/>
    <w:rsid w:val="002F1D4E"/>
    <w:rsid w:val="002F1F25"/>
    <w:rsid w:val="002F217A"/>
    <w:rsid w:val="002F32FD"/>
    <w:rsid w:val="002F36D1"/>
    <w:rsid w:val="002F4943"/>
    <w:rsid w:val="002F49CA"/>
    <w:rsid w:val="002F4ABB"/>
    <w:rsid w:val="002F51E0"/>
    <w:rsid w:val="002F5887"/>
    <w:rsid w:val="002F5BBE"/>
    <w:rsid w:val="002F77B0"/>
    <w:rsid w:val="003006D9"/>
    <w:rsid w:val="00302D49"/>
    <w:rsid w:val="00303440"/>
    <w:rsid w:val="0030387C"/>
    <w:rsid w:val="00303D44"/>
    <w:rsid w:val="0030480F"/>
    <w:rsid w:val="00304C47"/>
    <w:rsid w:val="003050C6"/>
    <w:rsid w:val="003054B2"/>
    <w:rsid w:val="00307528"/>
    <w:rsid w:val="00311D62"/>
    <w:rsid w:val="00311E60"/>
    <w:rsid w:val="00312093"/>
    <w:rsid w:val="0031221D"/>
    <w:rsid w:val="0031224C"/>
    <w:rsid w:val="0031264F"/>
    <w:rsid w:val="00312A8E"/>
    <w:rsid w:val="00312C34"/>
    <w:rsid w:val="00312CEF"/>
    <w:rsid w:val="003150D4"/>
    <w:rsid w:val="00315182"/>
    <w:rsid w:val="00315409"/>
    <w:rsid w:val="00315493"/>
    <w:rsid w:val="00315A82"/>
    <w:rsid w:val="00315DE3"/>
    <w:rsid w:val="00316887"/>
    <w:rsid w:val="0031702F"/>
    <w:rsid w:val="00317BE1"/>
    <w:rsid w:val="003205D2"/>
    <w:rsid w:val="00320E95"/>
    <w:rsid w:val="00320F62"/>
    <w:rsid w:val="0032125D"/>
    <w:rsid w:val="0032197D"/>
    <w:rsid w:val="0032236D"/>
    <w:rsid w:val="00322B76"/>
    <w:rsid w:val="00322D6D"/>
    <w:rsid w:val="00322D94"/>
    <w:rsid w:val="00323BB7"/>
    <w:rsid w:val="0032544D"/>
    <w:rsid w:val="00325613"/>
    <w:rsid w:val="00325D87"/>
    <w:rsid w:val="0032729F"/>
    <w:rsid w:val="00327964"/>
    <w:rsid w:val="003308AE"/>
    <w:rsid w:val="00331769"/>
    <w:rsid w:val="00331F5B"/>
    <w:rsid w:val="003329B9"/>
    <w:rsid w:val="00332A3C"/>
    <w:rsid w:val="003334A1"/>
    <w:rsid w:val="003335F8"/>
    <w:rsid w:val="00333F55"/>
    <w:rsid w:val="00334405"/>
    <w:rsid w:val="00335B1C"/>
    <w:rsid w:val="00335F0A"/>
    <w:rsid w:val="00337B2D"/>
    <w:rsid w:val="0034012A"/>
    <w:rsid w:val="0034027A"/>
    <w:rsid w:val="0034033D"/>
    <w:rsid w:val="0034037E"/>
    <w:rsid w:val="003403EC"/>
    <w:rsid w:val="003408AC"/>
    <w:rsid w:val="003408EC"/>
    <w:rsid w:val="00340A1A"/>
    <w:rsid w:val="00340AC1"/>
    <w:rsid w:val="0034170A"/>
    <w:rsid w:val="00341D4B"/>
    <w:rsid w:val="00342799"/>
    <w:rsid w:val="00342A51"/>
    <w:rsid w:val="00342E41"/>
    <w:rsid w:val="00343790"/>
    <w:rsid w:val="00343E28"/>
    <w:rsid w:val="003442DA"/>
    <w:rsid w:val="0034448E"/>
    <w:rsid w:val="00344823"/>
    <w:rsid w:val="00344954"/>
    <w:rsid w:val="0034538D"/>
    <w:rsid w:val="00345530"/>
    <w:rsid w:val="003457BA"/>
    <w:rsid w:val="00345823"/>
    <w:rsid w:val="00345AC0"/>
    <w:rsid w:val="00345CA4"/>
    <w:rsid w:val="00346155"/>
    <w:rsid w:val="003468A3"/>
    <w:rsid w:val="00346AAA"/>
    <w:rsid w:val="00346E48"/>
    <w:rsid w:val="00347170"/>
    <w:rsid w:val="003477C8"/>
    <w:rsid w:val="00347E60"/>
    <w:rsid w:val="00350696"/>
    <w:rsid w:val="003512CE"/>
    <w:rsid w:val="00351CA4"/>
    <w:rsid w:val="0035213F"/>
    <w:rsid w:val="00352903"/>
    <w:rsid w:val="00352BF7"/>
    <w:rsid w:val="00353227"/>
    <w:rsid w:val="00353293"/>
    <w:rsid w:val="00353983"/>
    <w:rsid w:val="00353EED"/>
    <w:rsid w:val="0035499C"/>
    <w:rsid w:val="0035579B"/>
    <w:rsid w:val="00355822"/>
    <w:rsid w:val="00357E49"/>
    <w:rsid w:val="00360F46"/>
    <w:rsid w:val="00360F68"/>
    <w:rsid w:val="00361410"/>
    <w:rsid w:val="003622D9"/>
    <w:rsid w:val="00363B88"/>
    <w:rsid w:val="003644E2"/>
    <w:rsid w:val="00364874"/>
    <w:rsid w:val="003648F9"/>
    <w:rsid w:val="00365786"/>
    <w:rsid w:val="00365B2E"/>
    <w:rsid w:val="00365CAF"/>
    <w:rsid w:val="00366686"/>
    <w:rsid w:val="00366726"/>
    <w:rsid w:val="0036693A"/>
    <w:rsid w:val="00366988"/>
    <w:rsid w:val="0036717F"/>
    <w:rsid w:val="00367849"/>
    <w:rsid w:val="00367B00"/>
    <w:rsid w:val="00367F63"/>
    <w:rsid w:val="00370802"/>
    <w:rsid w:val="00370BD6"/>
    <w:rsid w:val="0037160D"/>
    <w:rsid w:val="0037176C"/>
    <w:rsid w:val="00371BB3"/>
    <w:rsid w:val="00371BCE"/>
    <w:rsid w:val="00372320"/>
    <w:rsid w:val="00372F18"/>
    <w:rsid w:val="00373148"/>
    <w:rsid w:val="0037427C"/>
    <w:rsid w:val="003745FB"/>
    <w:rsid w:val="003749CC"/>
    <w:rsid w:val="00374ED6"/>
    <w:rsid w:val="003750CC"/>
    <w:rsid w:val="00375199"/>
    <w:rsid w:val="003758F1"/>
    <w:rsid w:val="003768F5"/>
    <w:rsid w:val="00377B35"/>
    <w:rsid w:val="003800B7"/>
    <w:rsid w:val="003806BF"/>
    <w:rsid w:val="00380BB8"/>
    <w:rsid w:val="00381C67"/>
    <w:rsid w:val="00382190"/>
    <w:rsid w:val="0038219A"/>
    <w:rsid w:val="00382E81"/>
    <w:rsid w:val="00382E97"/>
    <w:rsid w:val="00383EE6"/>
    <w:rsid w:val="00384828"/>
    <w:rsid w:val="003857C2"/>
    <w:rsid w:val="003860A1"/>
    <w:rsid w:val="00386388"/>
    <w:rsid w:val="003863A1"/>
    <w:rsid w:val="00386434"/>
    <w:rsid w:val="003866BF"/>
    <w:rsid w:val="003903B9"/>
    <w:rsid w:val="00390670"/>
    <w:rsid w:val="00390A1E"/>
    <w:rsid w:val="003918A1"/>
    <w:rsid w:val="00391A6B"/>
    <w:rsid w:val="00391B3E"/>
    <w:rsid w:val="00392980"/>
    <w:rsid w:val="00392ABC"/>
    <w:rsid w:val="003930F0"/>
    <w:rsid w:val="00393A89"/>
    <w:rsid w:val="00394BB5"/>
    <w:rsid w:val="00394CFB"/>
    <w:rsid w:val="00395091"/>
    <w:rsid w:val="00395740"/>
    <w:rsid w:val="00395ABC"/>
    <w:rsid w:val="0039631F"/>
    <w:rsid w:val="00396620"/>
    <w:rsid w:val="003969FB"/>
    <w:rsid w:val="00396C73"/>
    <w:rsid w:val="00397893"/>
    <w:rsid w:val="00397B6C"/>
    <w:rsid w:val="00397FC1"/>
    <w:rsid w:val="003A07FF"/>
    <w:rsid w:val="003A21F5"/>
    <w:rsid w:val="003A3B19"/>
    <w:rsid w:val="003A4BE2"/>
    <w:rsid w:val="003A4FDD"/>
    <w:rsid w:val="003A5297"/>
    <w:rsid w:val="003A5328"/>
    <w:rsid w:val="003A5DB3"/>
    <w:rsid w:val="003A60EF"/>
    <w:rsid w:val="003A6584"/>
    <w:rsid w:val="003A7030"/>
    <w:rsid w:val="003A7368"/>
    <w:rsid w:val="003A78E1"/>
    <w:rsid w:val="003A7AB0"/>
    <w:rsid w:val="003A7B81"/>
    <w:rsid w:val="003B0740"/>
    <w:rsid w:val="003B0B6C"/>
    <w:rsid w:val="003B0E66"/>
    <w:rsid w:val="003B11C5"/>
    <w:rsid w:val="003B1292"/>
    <w:rsid w:val="003B19FE"/>
    <w:rsid w:val="003B1BCB"/>
    <w:rsid w:val="003B2118"/>
    <w:rsid w:val="003B27D8"/>
    <w:rsid w:val="003B2BA6"/>
    <w:rsid w:val="003B2BB8"/>
    <w:rsid w:val="003B32B6"/>
    <w:rsid w:val="003B3514"/>
    <w:rsid w:val="003B36AA"/>
    <w:rsid w:val="003B3E54"/>
    <w:rsid w:val="003B3F1F"/>
    <w:rsid w:val="003B4630"/>
    <w:rsid w:val="003B46A8"/>
    <w:rsid w:val="003B4952"/>
    <w:rsid w:val="003B49DB"/>
    <w:rsid w:val="003B5068"/>
    <w:rsid w:val="003B58AD"/>
    <w:rsid w:val="003B58B7"/>
    <w:rsid w:val="003B6584"/>
    <w:rsid w:val="003C046A"/>
    <w:rsid w:val="003C0D9C"/>
    <w:rsid w:val="003C158C"/>
    <w:rsid w:val="003C280F"/>
    <w:rsid w:val="003C307C"/>
    <w:rsid w:val="003C358D"/>
    <w:rsid w:val="003C37B5"/>
    <w:rsid w:val="003C3BAA"/>
    <w:rsid w:val="003C40CC"/>
    <w:rsid w:val="003C4729"/>
    <w:rsid w:val="003C491B"/>
    <w:rsid w:val="003C5569"/>
    <w:rsid w:val="003C5B57"/>
    <w:rsid w:val="003C617F"/>
    <w:rsid w:val="003C6987"/>
    <w:rsid w:val="003C6C9B"/>
    <w:rsid w:val="003C70DD"/>
    <w:rsid w:val="003C73F8"/>
    <w:rsid w:val="003C79F0"/>
    <w:rsid w:val="003C7B5C"/>
    <w:rsid w:val="003D026E"/>
    <w:rsid w:val="003D0C1B"/>
    <w:rsid w:val="003D0D7C"/>
    <w:rsid w:val="003D1165"/>
    <w:rsid w:val="003D14B6"/>
    <w:rsid w:val="003D1533"/>
    <w:rsid w:val="003D177B"/>
    <w:rsid w:val="003D18D6"/>
    <w:rsid w:val="003D2433"/>
    <w:rsid w:val="003D2447"/>
    <w:rsid w:val="003D316D"/>
    <w:rsid w:val="003D34FF"/>
    <w:rsid w:val="003D3C92"/>
    <w:rsid w:val="003D4B33"/>
    <w:rsid w:val="003D4DA2"/>
    <w:rsid w:val="003D65CF"/>
    <w:rsid w:val="003D6D95"/>
    <w:rsid w:val="003D6FDD"/>
    <w:rsid w:val="003D7BCA"/>
    <w:rsid w:val="003E0174"/>
    <w:rsid w:val="003E0B59"/>
    <w:rsid w:val="003E16F8"/>
    <w:rsid w:val="003E3053"/>
    <w:rsid w:val="003E3086"/>
    <w:rsid w:val="003E38AF"/>
    <w:rsid w:val="003E3987"/>
    <w:rsid w:val="003E5891"/>
    <w:rsid w:val="003E5930"/>
    <w:rsid w:val="003E5A48"/>
    <w:rsid w:val="003E5D91"/>
    <w:rsid w:val="003E64B6"/>
    <w:rsid w:val="003E7442"/>
    <w:rsid w:val="003E7ACA"/>
    <w:rsid w:val="003E7D2A"/>
    <w:rsid w:val="003F0775"/>
    <w:rsid w:val="003F0D0F"/>
    <w:rsid w:val="003F197A"/>
    <w:rsid w:val="003F1B3B"/>
    <w:rsid w:val="003F1B61"/>
    <w:rsid w:val="003F1C5C"/>
    <w:rsid w:val="003F1D0E"/>
    <w:rsid w:val="003F1D2B"/>
    <w:rsid w:val="003F22BB"/>
    <w:rsid w:val="003F24CD"/>
    <w:rsid w:val="003F26E3"/>
    <w:rsid w:val="003F27DB"/>
    <w:rsid w:val="003F43A1"/>
    <w:rsid w:val="003F4BC6"/>
    <w:rsid w:val="003F578E"/>
    <w:rsid w:val="003F5A5B"/>
    <w:rsid w:val="003F61A8"/>
    <w:rsid w:val="003F6775"/>
    <w:rsid w:val="003F6936"/>
    <w:rsid w:val="003F6ED7"/>
    <w:rsid w:val="003F723F"/>
    <w:rsid w:val="003F75AA"/>
    <w:rsid w:val="0040062A"/>
    <w:rsid w:val="004007FA"/>
    <w:rsid w:val="004010B7"/>
    <w:rsid w:val="00403624"/>
    <w:rsid w:val="00403C08"/>
    <w:rsid w:val="00403CB6"/>
    <w:rsid w:val="00404487"/>
    <w:rsid w:val="004053C3"/>
    <w:rsid w:val="004055E2"/>
    <w:rsid w:val="00406231"/>
    <w:rsid w:val="004069AC"/>
    <w:rsid w:val="00406A61"/>
    <w:rsid w:val="004077BF"/>
    <w:rsid w:val="00407C53"/>
    <w:rsid w:val="00411167"/>
    <w:rsid w:val="004112B9"/>
    <w:rsid w:val="004115F7"/>
    <w:rsid w:val="00411731"/>
    <w:rsid w:val="004132C9"/>
    <w:rsid w:val="00413BE0"/>
    <w:rsid w:val="00414A92"/>
    <w:rsid w:val="00414E89"/>
    <w:rsid w:val="00415785"/>
    <w:rsid w:val="00415B48"/>
    <w:rsid w:val="00415FF2"/>
    <w:rsid w:val="0041684B"/>
    <w:rsid w:val="004169EC"/>
    <w:rsid w:val="00416ABC"/>
    <w:rsid w:val="00416B5C"/>
    <w:rsid w:val="00416D08"/>
    <w:rsid w:val="00416D60"/>
    <w:rsid w:val="0041728A"/>
    <w:rsid w:val="0041732F"/>
    <w:rsid w:val="004176F0"/>
    <w:rsid w:val="00417CD8"/>
    <w:rsid w:val="00417F9C"/>
    <w:rsid w:val="00420063"/>
    <w:rsid w:val="00420569"/>
    <w:rsid w:val="004206BA"/>
    <w:rsid w:val="00420E51"/>
    <w:rsid w:val="00421016"/>
    <w:rsid w:val="0042103A"/>
    <w:rsid w:val="00421591"/>
    <w:rsid w:val="00421D39"/>
    <w:rsid w:val="00421D7A"/>
    <w:rsid w:val="00423766"/>
    <w:rsid w:val="004238B9"/>
    <w:rsid w:val="00423D17"/>
    <w:rsid w:val="0042408C"/>
    <w:rsid w:val="00424CAD"/>
    <w:rsid w:val="004251BD"/>
    <w:rsid w:val="00425C2D"/>
    <w:rsid w:val="00425DE7"/>
    <w:rsid w:val="0042621B"/>
    <w:rsid w:val="00426C01"/>
    <w:rsid w:val="00426DA4"/>
    <w:rsid w:val="00427501"/>
    <w:rsid w:val="00431566"/>
    <w:rsid w:val="0043189B"/>
    <w:rsid w:val="00431CC7"/>
    <w:rsid w:val="004333B1"/>
    <w:rsid w:val="0043346F"/>
    <w:rsid w:val="004339E0"/>
    <w:rsid w:val="00434532"/>
    <w:rsid w:val="00434645"/>
    <w:rsid w:val="00434A64"/>
    <w:rsid w:val="004356C6"/>
    <w:rsid w:val="00435DB1"/>
    <w:rsid w:val="0043736B"/>
    <w:rsid w:val="004374C6"/>
    <w:rsid w:val="00437E07"/>
    <w:rsid w:val="00442132"/>
    <w:rsid w:val="00442390"/>
    <w:rsid w:val="00442819"/>
    <w:rsid w:val="004428C6"/>
    <w:rsid w:val="004428DE"/>
    <w:rsid w:val="00443D7A"/>
    <w:rsid w:val="00443E45"/>
    <w:rsid w:val="004445A3"/>
    <w:rsid w:val="004446C6"/>
    <w:rsid w:val="00444ABE"/>
    <w:rsid w:val="0044541A"/>
    <w:rsid w:val="00445648"/>
    <w:rsid w:val="004456A5"/>
    <w:rsid w:val="00445BEB"/>
    <w:rsid w:val="00446E0B"/>
    <w:rsid w:val="00447E97"/>
    <w:rsid w:val="00447F3A"/>
    <w:rsid w:val="00447F6B"/>
    <w:rsid w:val="004501AF"/>
    <w:rsid w:val="00450B8C"/>
    <w:rsid w:val="00451002"/>
    <w:rsid w:val="0045157F"/>
    <w:rsid w:val="004519B5"/>
    <w:rsid w:val="00453CA0"/>
    <w:rsid w:val="00454ED5"/>
    <w:rsid w:val="004550E7"/>
    <w:rsid w:val="00455178"/>
    <w:rsid w:val="0045517D"/>
    <w:rsid w:val="0045521E"/>
    <w:rsid w:val="00455468"/>
    <w:rsid w:val="00455474"/>
    <w:rsid w:val="004554C7"/>
    <w:rsid w:val="00455648"/>
    <w:rsid w:val="00455866"/>
    <w:rsid w:val="00456236"/>
    <w:rsid w:val="00456B3D"/>
    <w:rsid w:val="00456B7C"/>
    <w:rsid w:val="00457506"/>
    <w:rsid w:val="00457ABB"/>
    <w:rsid w:val="00457B8D"/>
    <w:rsid w:val="00461A49"/>
    <w:rsid w:val="004624C6"/>
    <w:rsid w:val="00462936"/>
    <w:rsid w:val="00462D39"/>
    <w:rsid w:val="00462F35"/>
    <w:rsid w:val="00463322"/>
    <w:rsid w:val="004639AA"/>
    <w:rsid w:val="00463C0E"/>
    <w:rsid w:val="00464679"/>
    <w:rsid w:val="0046546E"/>
    <w:rsid w:val="00466226"/>
    <w:rsid w:val="0046640B"/>
    <w:rsid w:val="00466B2C"/>
    <w:rsid w:val="004672BB"/>
    <w:rsid w:val="004676B3"/>
    <w:rsid w:val="0046795A"/>
    <w:rsid w:val="00470716"/>
    <w:rsid w:val="00471D42"/>
    <w:rsid w:val="00472340"/>
    <w:rsid w:val="00472B7F"/>
    <w:rsid w:val="00472C6B"/>
    <w:rsid w:val="00472D59"/>
    <w:rsid w:val="00472F0B"/>
    <w:rsid w:val="00473B91"/>
    <w:rsid w:val="00474207"/>
    <w:rsid w:val="0047425E"/>
    <w:rsid w:val="00474ADB"/>
    <w:rsid w:val="004753B6"/>
    <w:rsid w:val="0047568F"/>
    <w:rsid w:val="004758FB"/>
    <w:rsid w:val="0047624B"/>
    <w:rsid w:val="00476F11"/>
    <w:rsid w:val="00476F45"/>
    <w:rsid w:val="0048002C"/>
    <w:rsid w:val="004802C6"/>
    <w:rsid w:val="00480847"/>
    <w:rsid w:val="00481841"/>
    <w:rsid w:val="00482344"/>
    <w:rsid w:val="004836AF"/>
    <w:rsid w:val="00483792"/>
    <w:rsid w:val="00485235"/>
    <w:rsid w:val="0048528C"/>
    <w:rsid w:val="0048581D"/>
    <w:rsid w:val="004861C3"/>
    <w:rsid w:val="004861F5"/>
    <w:rsid w:val="004863A5"/>
    <w:rsid w:val="004876FD"/>
    <w:rsid w:val="00487E2F"/>
    <w:rsid w:val="00490522"/>
    <w:rsid w:val="00490544"/>
    <w:rsid w:val="00490687"/>
    <w:rsid w:val="00490C6F"/>
    <w:rsid w:val="00492A57"/>
    <w:rsid w:val="00493728"/>
    <w:rsid w:val="004943C7"/>
    <w:rsid w:val="00494E48"/>
    <w:rsid w:val="00495082"/>
    <w:rsid w:val="004950CD"/>
    <w:rsid w:val="00496D93"/>
    <w:rsid w:val="00497B58"/>
    <w:rsid w:val="004A0423"/>
    <w:rsid w:val="004A06C0"/>
    <w:rsid w:val="004A08FB"/>
    <w:rsid w:val="004A0E92"/>
    <w:rsid w:val="004A1998"/>
    <w:rsid w:val="004A2596"/>
    <w:rsid w:val="004A2790"/>
    <w:rsid w:val="004A2E1C"/>
    <w:rsid w:val="004A35B9"/>
    <w:rsid w:val="004A38AD"/>
    <w:rsid w:val="004A3CBC"/>
    <w:rsid w:val="004A4224"/>
    <w:rsid w:val="004A5574"/>
    <w:rsid w:val="004A58C0"/>
    <w:rsid w:val="004A6522"/>
    <w:rsid w:val="004A74E6"/>
    <w:rsid w:val="004A7699"/>
    <w:rsid w:val="004A78D9"/>
    <w:rsid w:val="004A7F77"/>
    <w:rsid w:val="004B0498"/>
    <w:rsid w:val="004B07A2"/>
    <w:rsid w:val="004B08BF"/>
    <w:rsid w:val="004B0AE9"/>
    <w:rsid w:val="004B16B4"/>
    <w:rsid w:val="004B26F9"/>
    <w:rsid w:val="004B2889"/>
    <w:rsid w:val="004B2D5F"/>
    <w:rsid w:val="004B3121"/>
    <w:rsid w:val="004B31B1"/>
    <w:rsid w:val="004B32DD"/>
    <w:rsid w:val="004B37C3"/>
    <w:rsid w:val="004B4E77"/>
    <w:rsid w:val="004B4EA4"/>
    <w:rsid w:val="004B54CA"/>
    <w:rsid w:val="004B588A"/>
    <w:rsid w:val="004B5A10"/>
    <w:rsid w:val="004B61F4"/>
    <w:rsid w:val="004B665E"/>
    <w:rsid w:val="004B6B07"/>
    <w:rsid w:val="004B6D3C"/>
    <w:rsid w:val="004B7705"/>
    <w:rsid w:val="004B7BFC"/>
    <w:rsid w:val="004C01DE"/>
    <w:rsid w:val="004C0A0C"/>
    <w:rsid w:val="004C0DE1"/>
    <w:rsid w:val="004C10BA"/>
    <w:rsid w:val="004C151E"/>
    <w:rsid w:val="004C157D"/>
    <w:rsid w:val="004C1EF7"/>
    <w:rsid w:val="004C25B0"/>
    <w:rsid w:val="004C2D9C"/>
    <w:rsid w:val="004C390C"/>
    <w:rsid w:val="004C4B6E"/>
    <w:rsid w:val="004C5501"/>
    <w:rsid w:val="004C55A9"/>
    <w:rsid w:val="004C5823"/>
    <w:rsid w:val="004C5B87"/>
    <w:rsid w:val="004C68A0"/>
    <w:rsid w:val="004C6CFE"/>
    <w:rsid w:val="004C6E8B"/>
    <w:rsid w:val="004C745F"/>
    <w:rsid w:val="004C79C3"/>
    <w:rsid w:val="004C7CD5"/>
    <w:rsid w:val="004D0654"/>
    <w:rsid w:val="004D0910"/>
    <w:rsid w:val="004D0F03"/>
    <w:rsid w:val="004D1317"/>
    <w:rsid w:val="004D1835"/>
    <w:rsid w:val="004D1E6E"/>
    <w:rsid w:val="004D27BC"/>
    <w:rsid w:val="004D2DB8"/>
    <w:rsid w:val="004D2E84"/>
    <w:rsid w:val="004D2F55"/>
    <w:rsid w:val="004D32B5"/>
    <w:rsid w:val="004D3566"/>
    <w:rsid w:val="004D4006"/>
    <w:rsid w:val="004D4244"/>
    <w:rsid w:val="004D5016"/>
    <w:rsid w:val="004D511D"/>
    <w:rsid w:val="004D60C9"/>
    <w:rsid w:val="004D6231"/>
    <w:rsid w:val="004D65C3"/>
    <w:rsid w:val="004D6E8B"/>
    <w:rsid w:val="004D7336"/>
    <w:rsid w:val="004D7A9B"/>
    <w:rsid w:val="004D7DE9"/>
    <w:rsid w:val="004E00BE"/>
    <w:rsid w:val="004E12A7"/>
    <w:rsid w:val="004E24EC"/>
    <w:rsid w:val="004E2590"/>
    <w:rsid w:val="004E29C8"/>
    <w:rsid w:val="004E304F"/>
    <w:rsid w:val="004E316B"/>
    <w:rsid w:val="004E37CA"/>
    <w:rsid w:val="004E3A4B"/>
    <w:rsid w:val="004E3AE7"/>
    <w:rsid w:val="004E461E"/>
    <w:rsid w:val="004E466A"/>
    <w:rsid w:val="004E58E1"/>
    <w:rsid w:val="004E5B61"/>
    <w:rsid w:val="004E5CBF"/>
    <w:rsid w:val="004E612E"/>
    <w:rsid w:val="004F0161"/>
    <w:rsid w:val="004F05A9"/>
    <w:rsid w:val="004F08A1"/>
    <w:rsid w:val="004F129C"/>
    <w:rsid w:val="004F21E4"/>
    <w:rsid w:val="004F28DC"/>
    <w:rsid w:val="004F2E1D"/>
    <w:rsid w:val="004F3786"/>
    <w:rsid w:val="004F4770"/>
    <w:rsid w:val="004F4E41"/>
    <w:rsid w:val="004F4FA8"/>
    <w:rsid w:val="004F53EC"/>
    <w:rsid w:val="004F5419"/>
    <w:rsid w:val="004F5946"/>
    <w:rsid w:val="004F639B"/>
    <w:rsid w:val="004F680D"/>
    <w:rsid w:val="004F6E2B"/>
    <w:rsid w:val="004F7069"/>
    <w:rsid w:val="004F7B16"/>
    <w:rsid w:val="00500EFD"/>
    <w:rsid w:val="00501158"/>
    <w:rsid w:val="00501272"/>
    <w:rsid w:val="005017BE"/>
    <w:rsid w:val="00501D42"/>
    <w:rsid w:val="005028D7"/>
    <w:rsid w:val="00502A7B"/>
    <w:rsid w:val="00503097"/>
    <w:rsid w:val="0050339A"/>
    <w:rsid w:val="00504338"/>
    <w:rsid w:val="005043AA"/>
    <w:rsid w:val="0050534A"/>
    <w:rsid w:val="005054C3"/>
    <w:rsid w:val="00506115"/>
    <w:rsid w:val="005065D6"/>
    <w:rsid w:val="00507815"/>
    <w:rsid w:val="00507CC3"/>
    <w:rsid w:val="00507EA8"/>
    <w:rsid w:val="00510C57"/>
    <w:rsid w:val="00511D4A"/>
    <w:rsid w:val="00511D85"/>
    <w:rsid w:val="00512240"/>
    <w:rsid w:val="00512678"/>
    <w:rsid w:val="00512A61"/>
    <w:rsid w:val="005131D2"/>
    <w:rsid w:val="005139B6"/>
    <w:rsid w:val="00513A6A"/>
    <w:rsid w:val="00513E58"/>
    <w:rsid w:val="00514B58"/>
    <w:rsid w:val="005157B7"/>
    <w:rsid w:val="00515AB6"/>
    <w:rsid w:val="005163C4"/>
    <w:rsid w:val="005169D7"/>
    <w:rsid w:val="00517830"/>
    <w:rsid w:val="00517D74"/>
    <w:rsid w:val="00520214"/>
    <w:rsid w:val="0052079A"/>
    <w:rsid w:val="00520E86"/>
    <w:rsid w:val="005211B2"/>
    <w:rsid w:val="0052151D"/>
    <w:rsid w:val="005218CF"/>
    <w:rsid w:val="00521CFD"/>
    <w:rsid w:val="00523610"/>
    <w:rsid w:val="005238D4"/>
    <w:rsid w:val="005239A0"/>
    <w:rsid w:val="005245F1"/>
    <w:rsid w:val="00524972"/>
    <w:rsid w:val="005254C5"/>
    <w:rsid w:val="0052573F"/>
    <w:rsid w:val="005261CA"/>
    <w:rsid w:val="00527460"/>
    <w:rsid w:val="00527DE9"/>
    <w:rsid w:val="0053027F"/>
    <w:rsid w:val="00530885"/>
    <w:rsid w:val="00531062"/>
    <w:rsid w:val="00531B11"/>
    <w:rsid w:val="00531E4B"/>
    <w:rsid w:val="00532493"/>
    <w:rsid w:val="00532C6C"/>
    <w:rsid w:val="005339AF"/>
    <w:rsid w:val="00533CA3"/>
    <w:rsid w:val="0053472B"/>
    <w:rsid w:val="00534BD0"/>
    <w:rsid w:val="00534D2A"/>
    <w:rsid w:val="00535785"/>
    <w:rsid w:val="005403E6"/>
    <w:rsid w:val="00540EBF"/>
    <w:rsid w:val="0054139E"/>
    <w:rsid w:val="00541898"/>
    <w:rsid w:val="005420D7"/>
    <w:rsid w:val="0054265B"/>
    <w:rsid w:val="00542EBE"/>
    <w:rsid w:val="00542FB7"/>
    <w:rsid w:val="00543FCA"/>
    <w:rsid w:val="00544A58"/>
    <w:rsid w:val="00545308"/>
    <w:rsid w:val="005457D5"/>
    <w:rsid w:val="00545A45"/>
    <w:rsid w:val="00545F5B"/>
    <w:rsid w:val="0054604B"/>
    <w:rsid w:val="00547224"/>
    <w:rsid w:val="005506A1"/>
    <w:rsid w:val="00550F56"/>
    <w:rsid w:val="00551785"/>
    <w:rsid w:val="00551EB2"/>
    <w:rsid w:val="0055253E"/>
    <w:rsid w:val="00552CFF"/>
    <w:rsid w:val="00552F05"/>
    <w:rsid w:val="00553358"/>
    <w:rsid w:val="00553A3E"/>
    <w:rsid w:val="0055407D"/>
    <w:rsid w:val="00554361"/>
    <w:rsid w:val="00554541"/>
    <w:rsid w:val="0055492D"/>
    <w:rsid w:val="00554965"/>
    <w:rsid w:val="00554A7F"/>
    <w:rsid w:val="00554AD8"/>
    <w:rsid w:val="00554E91"/>
    <w:rsid w:val="00555616"/>
    <w:rsid w:val="005557D8"/>
    <w:rsid w:val="00556261"/>
    <w:rsid w:val="0055681E"/>
    <w:rsid w:val="00556C10"/>
    <w:rsid w:val="00556DA6"/>
    <w:rsid w:val="005575B7"/>
    <w:rsid w:val="00557BF2"/>
    <w:rsid w:val="00557EC5"/>
    <w:rsid w:val="00560117"/>
    <w:rsid w:val="0056038D"/>
    <w:rsid w:val="0056084A"/>
    <w:rsid w:val="00560C8A"/>
    <w:rsid w:val="0056122B"/>
    <w:rsid w:val="005613CE"/>
    <w:rsid w:val="00561F0D"/>
    <w:rsid w:val="005622D5"/>
    <w:rsid w:val="00562819"/>
    <w:rsid w:val="00562A34"/>
    <w:rsid w:val="0056358B"/>
    <w:rsid w:val="00563A81"/>
    <w:rsid w:val="00563F8F"/>
    <w:rsid w:val="005643C7"/>
    <w:rsid w:val="005650DA"/>
    <w:rsid w:val="00565815"/>
    <w:rsid w:val="00565BB3"/>
    <w:rsid w:val="005668B4"/>
    <w:rsid w:val="005669D6"/>
    <w:rsid w:val="00570371"/>
    <w:rsid w:val="00570E6F"/>
    <w:rsid w:val="005718AA"/>
    <w:rsid w:val="0057249F"/>
    <w:rsid w:val="0057257C"/>
    <w:rsid w:val="00572F83"/>
    <w:rsid w:val="00573107"/>
    <w:rsid w:val="00573DC7"/>
    <w:rsid w:val="005747D2"/>
    <w:rsid w:val="00575607"/>
    <w:rsid w:val="00576162"/>
    <w:rsid w:val="005769BB"/>
    <w:rsid w:val="00576F08"/>
    <w:rsid w:val="005801C5"/>
    <w:rsid w:val="0058081D"/>
    <w:rsid w:val="00580A3B"/>
    <w:rsid w:val="00581245"/>
    <w:rsid w:val="00581420"/>
    <w:rsid w:val="0058143D"/>
    <w:rsid w:val="005814DB"/>
    <w:rsid w:val="005816A7"/>
    <w:rsid w:val="005823F8"/>
    <w:rsid w:val="00582472"/>
    <w:rsid w:val="00582598"/>
    <w:rsid w:val="00582F22"/>
    <w:rsid w:val="00583153"/>
    <w:rsid w:val="00583579"/>
    <w:rsid w:val="00583E9B"/>
    <w:rsid w:val="00584616"/>
    <w:rsid w:val="0058476B"/>
    <w:rsid w:val="005852AA"/>
    <w:rsid w:val="005853DF"/>
    <w:rsid w:val="005855B4"/>
    <w:rsid w:val="00585678"/>
    <w:rsid w:val="0058620C"/>
    <w:rsid w:val="005867E1"/>
    <w:rsid w:val="005871E0"/>
    <w:rsid w:val="0058729E"/>
    <w:rsid w:val="0058736F"/>
    <w:rsid w:val="0059063D"/>
    <w:rsid w:val="00591458"/>
    <w:rsid w:val="00591571"/>
    <w:rsid w:val="00591800"/>
    <w:rsid w:val="00591880"/>
    <w:rsid w:val="00591D21"/>
    <w:rsid w:val="00591DAE"/>
    <w:rsid w:val="00592459"/>
    <w:rsid w:val="005926EB"/>
    <w:rsid w:val="00592FC2"/>
    <w:rsid w:val="00593316"/>
    <w:rsid w:val="005938B8"/>
    <w:rsid w:val="00593C73"/>
    <w:rsid w:val="00593DBC"/>
    <w:rsid w:val="00594357"/>
    <w:rsid w:val="00594B68"/>
    <w:rsid w:val="0059532C"/>
    <w:rsid w:val="005966C3"/>
    <w:rsid w:val="00596754"/>
    <w:rsid w:val="005969F9"/>
    <w:rsid w:val="00597D6D"/>
    <w:rsid w:val="005A0252"/>
    <w:rsid w:val="005A025A"/>
    <w:rsid w:val="005A0C3E"/>
    <w:rsid w:val="005A0D8E"/>
    <w:rsid w:val="005A109D"/>
    <w:rsid w:val="005A1743"/>
    <w:rsid w:val="005A2AD1"/>
    <w:rsid w:val="005A306C"/>
    <w:rsid w:val="005A3275"/>
    <w:rsid w:val="005A3A7D"/>
    <w:rsid w:val="005A49F7"/>
    <w:rsid w:val="005A4C09"/>
    <w:rsid w:val="005A4C1E"/>
    <w:rsid w:val="005A55F4"/>
    <w:rsid w:val="005A6312"/>
    <w:rsid w:val="005A7DE3"/>
    <w:rsid w:val="005B03E5"/>
    <w:rsid w:val="005B13A5"/>
    <w:rsid w:val="005B1760"/>
    <w:rsid w:val="005B194E"/>
    <w:rsid w:val="005B225F"/>
    <w:rsid w:val="005B25F0"/>
    <w:rsid w:val="005B2EB6"/>
    <w:rsid w:val="005B376A"/>
    <w:rsid w:val="005B3858"/>
    <w:rsid w:val="005B43C8"/>
    <w:rsid w:val="005B464A"/>
    <w:rsid w:val="005B535A"/>
    <w:rsid w:val="005B54D3"/>
    <w:rsid w:val="005B56BE"/>
    <w:rsid w:val="005B5FE5"/>
    <w:rsid w:val="005B6216"/>
    <w:rsid w:val="005B6EA7"/>
    <w:rsid w:val="005B71F2"/>
    <w:rsid w:val="005B76D9"/>
    <w:rsid w:val="005C07C3"/>
    <w:rsid w:val="005C09A9"/>
    <w:rsid w:val="005C1123"/>
    <w:rsid w:val="005C1841"/>
    <w:rsid w:val="005C1A96"/>
    <w:rsid w:val="005C1EDD"/>
    <w:rsid w:val="005C2293"/>
    <w:rsid w:val="005C271F"/>
    <w:rsid w:val="005C287C"/>
    <w:rsid w:val="005C2BCC"/>
    <w:rsid w:val="005C36A4"/>
    <w:rsid w:val="005C3AA9"/>
    <w:rsid w:val="005C40C7"/>
    <w:rsid w:val="005C541E"/>
    <w:rsid w:val="005C55C3"/>
    <w:rsid w:val="005C566F"/>
    <w:rsid w:val="005C61DB"/>
    <w:rsid w:val="005C741D"/>
    <w:rsid w:val="005C7445"/>
    <w:rsid w:val="005C7458"/>
    <w:rsid w:val="005C74C7"/>
    <w:rsid w:val="005C75E5"/>
    <w:rsid w:val="005C76FB"/>
    <w:rsid w:val="005C7A05"/>
    <w:rsid w:val="005D0943"/>
    <w:rsid w:val="005D0CFE"/>
    <w:rsid w:val="005D15D1"/>
    <w:rsid w:val="005D1CA2"/>
    <w:rsid w:val="005D1DE0"/>
    <w:rsid w:val="005D2195"/>
    <w:rsid w:val="005D22A1"/>
    <w:rsid w:val="005D23C3"/>
    <w:rsid w:val="005D2990"/>
    <w:rsid w:val="005D3A5A"/>
    <w:rsid w:val="005D4047"/>
    <w:rsid w:val="005D4475"/>
    <w:rsid w:val="005D4613"/>
    <w:rsid w:val="005D50C6"/>
    <w:rsid w:val="005D57E1"/>
    <w:rsid w:val="005D5EBC"/>
    <w:rsid w:val="005D6283"/>
    <w:rsid w:val="005D6E17"/>
    <w:rsid w:val="005D78AC"/>
    <w:rsid w:val="005D7C54"/>
    <w:rsid w:val="005D7C6E"/>
    <w:rsid w:val="005D7D19"/>
    <w:rsid w:val="005E12E3"/>
    <w:rsid w:val="005E29FB"/>
    <w:rsid w:val="005E46DF"/>
    <w:rsid w:val="005E4FAF"/>
    <w:rsid w:val="005E5A7B"/>
    <w:rsid w:val="005E72B1"/>
    <w:rsid w:val="005E7F31"/>
    <w:rsid w:val="005F0A0B"/>
    <w:rsid w:val="005F0C45"/>
    <w:rsid w:val="005F1A2B"/>
    <w:rsid w:val="005F236A"/>
    <w:rsid w:val="005F2532"/>
    <w:rsid w:val="005F2B60"/>
    <w:rsid w:val="005F2EE0"/>
    <w:rsid w:val="005F317D"/>
    <w:rsid w:val="005F46EF"/>
    <w:rsid w:val="005F4EF2"/>
    <w:rsid w:val="005F5200"/>
    <w:rsid w:val="005F557F"/>
    <w:rsid w:val="005F57C0"/>
    <w:rsid w:val="005F5BA0"/>
    <w:rsid w:val="005F6315"/>
    <w:rsid w:val="005F6D31"/>
    <w:rsid w:val="005F71D3"/>
    <w:rsid w:val="005F73E5"/>
    <w:rsid w:val="005F75D1"/>
    <w:rsid w:val="005F7AC5"/>
    <w:rsid w:val="005F7F2F"/>
    <w:rsid w:val="00600DDC"/>
    <w:rsid w:val="00600E9D"/>
    <w:rsid w:val="006023C8"/>
    <w:rsid w:val="00602EDD"/>
    <w:rsid w:val="006030A9"/>
    <w:rsid w:val="006044F2"/>
    <w:rsid w:val="00604504"/>
    <w:rsid w:val="00604654"/>
    <w:rsid w:val="0060467F"/>
    <w:rsid w:val="00604E49"/>
    <w:rsid w:val="0060515E"/>
    <w:rsid w:val="006056DF"/>
    <w:rsid w:val="006072B6"/>
    <w:rsid w:val="0060767E"/>
    <w:rsid w:val="006076BC"/>
    <w:rsid w:val="00607BA8"/>
    <w:rsid w:val="00607E0A"/>
    <w:rsid w:val="006102DA"/>
    <w:rsid w:val="00611ED6"/>
    <w:rsid w:val="0061246E"/>
    <w:rsid w:val="00612695"/>
    <w:rsid w:val="00613145"/>
    <w:rsid w:val="0061361E"/>
    <w:rsid w:val="006139AB"/>
    <w:rsid w:val="00614837"/>
    <w:rsid w:val="0061518B"/>
    <w:rsid w:val="00615838"/>
    <w:rsid w:val="00616010"/>
    <w:rsid w:val="0061679D"/>
    <w:rsid w:val="00616904"/>
    <w:rsid w:val="006202DB"/>
    <w:rsid w:val="00620639"/>
    <w:rsid w:val="00621292"/>
    <w:rsid w:val="00621623"/>
    <w:rsid w:val="00621E7C"/>
    <w:rsid w:val="0062277C"/>
    <w:rsid w:val="00622BB6"/>
    <w:rsid w:val="00622CDD"/>
    <w:rsid w:val="00623661"/>
    <w:rsid w:val="0062372E"/>
    <w:rsid w:val="00623988"/>
    <w:rsid w:val="0062410C"/>
    <w:rsid w:val="0062480A"/>
    <w:rsid w:val="006248B6"/>
    <w:rsid w:val="006249F6"/>
    <w:rsid w:val="006251C9"/>
    <w:rsid w:val="0062597A"/>
    <w:rsid w:val="00626499"/>
    <w:rsid w:val="006267C3"/>
    <w:rsid w:val="00626AD2"/>
    <w:rsid w:val="00626FED"/>
    <w:rsid w:val="0062776B"/>
    <w:rsid w:val="006306F9"/>
    <w:rsid w:val="00631CFF"/>
    <w:rsid w:val="006321EC"/>
    <w:rsid w:val="0063241E"/>
    <w:rsid w:val="00632DBC"/>
    <w:rsid w:val="00632E11"/>
    <w:rsid w:val="0063301E"/>
    <w:rsid w:val="006330D4"/>
    <w:rsid w:val="00633A73"/>
    <w:rsid w:val="00633E8B"/>
    <w:rsid w:val="00633F4C"/>
    <w:rsid w:val="0063439E"/>
    <w:rsid w:val="0063538D"/>
    <w:rsid w:val="006357B4"/>
    <w:rsid w:val="006357EA"/>
    <w:rsid w:val="00635B12"/>
    <w:rsid w:val="00636678"/>
    <w:rsid w:val="0063695F"/>
    <w:rsid w:val="006371D1"/>
    <w:rsid w:val="0063750F"/>
    <w:rsid w:val="00637F28"/>
    <w:rsid w:val="0064084D"/>
    <w:rsid w:val="006409A2"/>
    <w:rsid w:val="00640EBC"/>
    <w:rsid w:val="006420F9"/>
    <w:rsid w:val="0064287C"/>
    <w:rsid w:val="0064320F"/>
    <w:rsid w:val="00643298"/>
    <w:rsid w:val="00643A34"/>
    <w:rsid w:val="00644B79"/>
    <w:rsid w:val="00644EE7"/>
    <w:rsid w:val="006455A3"/>
    <w:rsid w:val="00645DB7"/>
    <w:rsid w:val="006460F1"/>
    <w:rsid w:val="00647362"/>
    <w:rsid w:val="00647892"/>
    <w:rsid w:val="00650337"/>
    <w:rsid w:val="00650515"/>
    <w:rsid w:val="00650975"/>
    <w:rsid w:val="00650BF5"/>
    <w:rsid w:val="0065163D"/>
    <w:rsid w:val="00651696"/>
    <w:rsid w:val="00651960"/>
    <w:rsid w:val="006521FE"/>
    <w:rsid w:val="00652E81"/>
    <w:rsid w:val="0065398B"/>
    <w:rsid w:val="00654439"/>
    <w:rsid w:val="00654A59"/>
    <w:rsid w:val="00654CB3"/>
    <w:rsid w:val="00655479"/>
    <w:rsid w:val="0065549A"/>
    <w:rsid w:val="00656503"/>
    <w:rsid w:val="006567EC"/>
    <w:rsid w:val="00656DB7"/>
    <w:rsid w:val="0065757A"/>
    <w:rsid w:val="006579B2"/>
    <w:rsid w:val="00660011"/>
    <w:rsid w:val="00660205"/>
    <w:rsid w:val="0066086F"/>
    <w:rsid w:val="006609D4"/>
    <w:rsid w:val="00660D83"/>
    <w:rsid w:val="00660F27"/>
    <w:rsid w:val="00661600"/>
    <w:rsid w:val="0066205B"/>
    <w:rsid w:val="006629A1"/>
    <w:rsid w:val="00663155"/>
    <w:rsid w:val="0066388D"/>
    <w:rsid w:val="00663CCD"/>
    <w:rsid w:val="00664707"/>
    <w:rsid w:val="00664A0A"/>
    <w:rsid w:val="00664D75"/>
    <w:rsid w:val="006658D5"/>
    <w:rsid w:val="00665966"/>
    <w:rsid w:val="00666BBF"/>
    <w:rsid w:val="006671F7"/>
    <w:rsid w:val="00667583"/>
    <w:rsid w:val="00667A88"/>
    <w:rsid w:val="00667DD6"/>
    <w:rsid w:val="00667F11"/>
    <w:rsid w:val="0067014F"/>
    <w:rsid w:val="00670614"/>
    <w:rsid w:val="00670A54"/>
    <w:rsid w:val="00671C80"/>
    <w:rsid w:val="00671E86"/>
    <w:rsid w:val="006725AB"/>
    <w:rsid w:val="00672802"/>
    <w:rsid w:val="006728F9"/>
    <w:rsid w:val="00673167"/>
    <w:rsid w:val="006732B1"/>
    <w:rsid w:val="006734AE"/>
    <w:rsid w:val="00673658"/>
    <w:rsid w:val="0067432F"/>
    <w:rsid w:val="00674360"/>
    <w:rsid w:val="006743E8"/>
    <w:rsid w:val="00674AA0"/>
    <w:rsid w:val="00674FA8"/>
    <w:rsid w:val="006754EA"/>
    <w:rsid w:val="00675861"/>
    <w:rsid w:val="0067589E"/>
    <w:rsid w:val="00675A9E"/>
    <w:rsid w:val="00675C0A"/>
    <w:rsid w:val="006765FF"/>
    <w:rsid w:val="0067668B"/>
    <w:rsid w:val="0067668D"/>
    <w:rsid w:val="00676A99"/>
    <w:rsid w:val="006772BC"/>
    <w:rsid w:val="00677344"/>
    <w:rsid w:val="0068173C"/>
    <w:rsid w:val="00682B7C"/>
    <w:rsid w:val="00683992"/>
    <w:rsid w:val="00683FB8"/>
    <w:rsid w:val="00684C4A"/>
    <w:rsid w:val="00684CAE"/>
    <w:rsid w:val="0068507C"/>
    <w:rsid w:val="006858BB"/>
    <w:rsid w:val="00685F67"/>
    <w:rsid w:val="00685F9D"/>
    <w:rsid w:val="006864A7"/>
    <w:rsid w:val="00686E65"/>
    <w:rsid w:val="00687624"/>
    <w:rsid w:val="00687753"/>
    <w:rsid w:val="0068786C"/>
    <w:rsid w:val="0068794E"/>
    <w:rsid w:val="00690454"/>
    <w:rsid w:val="00690CA2"/>
    <w:rsid w:val="0069102A"/>
    <w:rsid w:val="0069114A"/>
    <w:rsid w:val="00691E7A"/>
    <w:rsid w:val="006927E2"/>
    <w:rsid w:val="0069414A"/>
    <w:rsid w:val="00694404"/>
    <w:rsid w:val="00695B1F"/>
    <w:rsid w:val="00695D4A"/>
    <w:rsid w:val="00695E2D"/>
    <w:rsid w:val="0069684C"/>
    <w:rsid w:val="00696971"/>
    <w:rsid w:val="00697122"/>
    <w:rsid w:val="00697244"/>
    <w:rsid w:val="006A077F"/>
    <w:rsid w:val="006A2447"/>
    <w:rsid w:val="006A27B9"/>
    <w:rsid w:val="006A3604"/>
    <w:rsid w:val="006A3D02"/>
    <w:rsid w:val="006A3D4A"/>
    <w:rsid w:val="006A4CE7"/>
    <w:rsid w:val="006A5BF7"/>
    <w:rsid w:val="006A5DC9"/>
    <w:rsid w:val="006A65F9"/>
    <w:rsid w:val="006B00A2"/>
    <w:rsid w:val="006B00FE"/>
    <w:rsid w:val="006B0328"/>
    <w:rsid w:val="006B12FD"/>
    <w:rsid w:val="006B1B18"/>
    <w:rsid w:val="006B46BC"/>
    <w:rsid w:val="006B53DF"/>
    <w:rsid w:val="006B59D3"/>
    <w:rsid w:val="006B5D38"/>
    <w:rsid w:val="006B6BA8"/>
    <w:rsid w:val="006B7795"/>
    <w:rsid w:val="006B77CC"/>
    <w:rsid w:val="006C024A"/>
    <w:rsid w:val="006C05BF"/>
    <w:rsid w:val="006C192D"/>
    <w:rsid w:val="006C22AD"/>
    <w:rsid w:val="006C2437"/>
    <w:rsid w:val="006C2980"/>
    <w:rsid w:val="006C3C6C"/>
    <w:rsid w:val="006C4040"/>
    <w:rsid w:val="006C493B"/>
    <w:rsid w:val="006C5300"/>
    <w:rsid w:val="006C602F"/>
    <w:rsid w:val="006C6405"/>
    <w:rsid w:val="006C7766"/>
    <w:rsid w:val="006C7B4F"/>
    <w:rsid w:val="006C7C7B"/>
    <w:rsid w:val="006D0C95"/>
    <w:rsid w:val="006D0E9C"/>
    <w:rsid w:val="006D0FC8"/>
    <w:rsid w:val="006D156B"/>
    <w:rsid w:val="006D1D16"/>
    <w:rsid w:val="006D20A1"/>
    <w:rsid w:val="006D28CE"/>
    <w:rsid w:val="006D2C57"/>
    <w:rsid w:val="006D3527"/>
    <w:rsid w:val="006D3D6C"/>
    <w:rsid w:val="006D46C4"/>
    <w:rsid w:val="006D4EB9"/>
    <w:rsid w:val="006D55D7"/>
    <w:rsid w:val="006D596F"/>
    <w:rsid w:val="006D5B1F"/>
    <w:rsid w:val="006D62C3"/>
    <w:rsid w:val="006D6D97"/>
    <w:rsid w:val="006D7313"/>
    <w:rsid w:val="006D7936"/>
    <w:rsid w:val="006E0C1F"/>
    <w:rsid w:val="006E106D"/>
    <w:rsid w:val="006E10D3"/>
    <w:rsid w:val="006E141B"/>
    <w:rsid w:val="006E15AE"/>
    <w:rsid w:val="006E1F11"/>
    <w:rsid w:val="006E2B01"/>
    <w:rsid w:val="006E2C7C"/>
    <w:rsid w:val="006E2FF8"/>
    <w:rsid w:val="006E3C6A"/>
    <w:rsid w:val="006E4AAC"/>
    <w:rsid w:val="006E57A4"/>
    <w:rsid w:val="006E6328"/>
    <w:rsid w:val="006E6700"/>
    <w:rsid w:val="006E6A46"/>
    <w:rsid w:val="006E711E"/>
    <w:rsid w:val="006E73E1"/>
    <w:rsid w:val="006E7BA9"/>
    <w:rsid w:val="006E7E7C"/>
    <w:rsid w:val="006F03EB"/>
    <w:rsid w:val="006F0495"/>
    <w:rsid w:val="006F04FB"/>
    <w:rsid w:val="006F0CD3"/>
    <w:rsid w:val="006F1395"/>
    <w:rsid w:val="006F15CA"/>
    <w:rsid w:val="006F19BF"/>
    <w:rsid w:val="006F248C"/>
    <w:rsid w:val="006F2B24"/>
    <w:rsid w:val="006F44B5"/>
    <w:rsid w:val="006F56A4"/>
    <w:rsid w:val="006F62B3"/>
    <w:rsid w:val="006F67CC"/>
    <w:rsid w:val="006F719F"/>
    <w:rsid w:val="00701D48"/>
    <w:rsid w:val="00701ECB"/>
    <w:rsid w:val="00702592"/>
    <w:rsid w:val="00702DD0"/>
    <w:rsid w:val="007038DC"/>
    <w:rsid w:val="00703AED"/>
    <w:rsid w:val="00704838"/>
    <w:rsid w:val="00704B9B"/>
    <w:rsid w:val="0070602A"/>
    <w:rsid w:val="00710030"/>
    <w:rsid w:val="00711067"/>
    <w:rsid w:val="00711E02"/>
    <w:rsid w:val="00712C5C"/>
    <w:rsid w:val="00712EFD"/>
    <w:rsid w:val="00713288"/>
    <w:rsid w:val="00714120"/>
    <w:rsid w:val="007142ED"/>
    <w:rsid w:val="00714C04"/>
    <w:rsid w:val="00714F9B"/>
    <w:rsid w:val="00716861"/>
    <w:rsid w:val="00717563"/>
    <w:rsid w:val="00717CF0"/>
    <w:rsid w:val="00717FD9"/>
    <w:rsid w:val="00720546"/>
    <w:rsid w:val="007205AB"/>
    <w:rsid w:val="00720D9D"/>
    <w:rsid w:val="00721513"/>
    <w:rsid w:val="007219F1"/>
    <w:rsid w:val="00721E8E"/>
    <w:rsid w:val="0072379F"/>
    <w:rsid w:val="00723D6B"/>
    <w:rsid w:val="00724FC0"/>
    <w:rsid w:val="00725819"/>
    <w:rsid w:val="0072587D"/>
    <w:rsid w:val="00726129"/>
    <w:rsid w:val="00726736"/>
    <w:rsid w:val="00726986"/>
    <w:rsid w:val="007271B7"/>
    <w:rsid w:val="00727618"/>
    <w:rsid w:val="0073007D"/>
    <w:rsid w:val="00730A07"/>
    <w:rsid w:val="00731098"/>
    <w:rsid w:val="0073122C"/>
    <w:rsid w:val="007313D4"/>
    <w:rsid w:val="007314AC"/>
    <w:rsid w:val="0073193D"/>
    <w:rsid w:val="00732308"/>
    <w:rsid w:val="0073368B"/>
    <w:rsid w:val="007338F3"/>
    <w:rsid w:val="00733B57"/>
    <w:rsid w:val="007348AA"/>
    <w:rsid w:val="00734DAF"/>
    <w:rsid w:val="00735A58"/>
    <w:rsid w:val="00735B3E"/>
    <w:rsid w:val="007364A7"/>
    <w:rsid w:val="007375C5"/>
    <w:rsid w:val="00737939"/>
    <w:rsid w:val="00737FFE"/>
    <w:rsid w:val="007407C9"/>
    <w:rsid w:val="00740A92"/>
    <w:rsid w:val="007419D2"/>
    <w:rsid w:val="00741DE0"/>
    <w:rsid w:val="0074249E"/>
    <w:rsid w:val="00742D9B"/>
    <w:rsid w:val="00743A05"/>
    <w:rsid w:val="00743F45"/>
    <w:rsid w:val="00744C0C"/>
    <w:rsid w:val="00745300"/>
    <w:rsid w:val="007453D2"/>
    <w:rsid w:val="007453FA"/>
    <w:rsid w:val="007459B3"/>
    <w:rsid w:val="00745E10"/>
    <w:rsid w:val="007467D6"/>
    <w:rsid w:val="0074681E"/>
    <w:rsid w:val="00747BDF"/>
    <w:rsid w:val="0075063A"/>
    <w:rsid w:val="00750D5F"/>
    <w:rsid w:val="00750F37"/>
    <w:rsid w:val="00752C25"/>
    <w:rsid w:val="00753584"/>
    <w:rsid w:val="007535C7"/>
    <w:rsid w:val="007541A8"/>
    <w:rsid w:val="0075526F"/>
    <w:rsid w:val="00755461"/>
    <w:rsid w:val="007554D9"/>
    <w:rsid w:val="00755760"/>
    <w:rsid w:val="00756245"/>
    <w:rsid w:val="00756B5C"/>
    <w:rsid w:val="0075731C"/>
    <w:rsid w:val="00757FDD"/>
    <w:rsid w:val="007604CF"/>
    <w:rsid w:val="007606ED"/>
    <w:rsid w:val="00760754"/>
    <w:rsid w:val="00760A27"/>
    <w:rsid w:val="00760DC4"/>
    <w:rsid w:val="00760EBE"/>
    <w:rsid w:val="00760F7A"/>
    <w:rsid w:val="0076157F"/>
    <w:rsid w:val="00761A74"/>
    <w:rsid w:val="00761D5A"/>
    <w:rsid w:val="00761D70"/>
    <w:rsid w:val="00761EBF"/>
    <w:rsid w:val="0076210C"/>
    <w:rsid w:val="0076282F"/>
    <w:rsid w:val="007629F1"/>
    <w:rsid w:val="00762A11"/>
    <w:rsid w:val="00762B77"/>
    <w:rsid w:val="00762D45"/>
    <w:rsid w:val="00762DC7"/>
    <w:rsid w:val="0076330C"/>
    <w:rsid w:val="0076348E"/>
    <w:rsid w:val="00763DE6"/>
    <w:rsid w:val="0076415E"/>
    <w:rsid w:val="00764376"/>
    <w:rsid w:val="007643F8"/>
    <w:rsid w:val="00764E24"/>
    <w:rsid w:val="00765448"/>
    <w:rsid w:val="00765A48"/>
    <w:rsid w:val="00766221"/>
    <w:rsid w:val="007663B7"/>
    <w:rsid w:val="00766429"/>
    <w:rsid w:val="0076675E"/>
    <w:rsid w:val="00766911"/>
    <w:rsid w:val="00766970"/>
    <w:rsid w:val="00766BBD"/>
    <w:rsid w:val="00766E99"/>
    <w:rsid w:val="00767B75"/>
    <w:rsid w:val="0077014C"/>
    <w:rsid w:val="007709DF"/>
    <w:rsid w:val="00770EAC"/>
    <w:rsid w:val="00771384"/>
    <w:rsid w:val="00771485"/>
    <w:rsid w:val="00772232"/>
    <w:rsid w:val="00772FAC"/>
    <w:rsid w:val="007731F9"/>
    <w:rsid w:val="00774C90"/>
    <w:rsid w:val="00775892"/>
    <w:rsid w:val="00776754"/>
    <w:rsid w:val="0077679F"/>
    <w:rsid w:val="007772E1"/>
    <w:rsid w:val="00777489"/>
    <w:rsid w:val="0077770F"/>
    <w:rsid w:val="00780579"/>
    <w:rsid w:val="0078223C"/>
    <w:rsid w:val="00782C18"/>
    <w:rsid w:val="0078313B"/>
    <w:rsid w:val="00783CCF"/>
    <w:rsid w:val="00784C2F"/>
    <w:rsid w:val="00785261"/>
    <w:rsid w:val="00785CCC"/>
    <w:rsid w:val="00786648"/>
    <w:rsid w:val="007871FF"/>
    <w:rsid w:val="00787BCB"/>
    <w:rsid w:val="00790BD4"/>
    <w:rsid w:val="007910B2"/>
    <w:rsid w:val="00791168"/>
    <w:rsid w:val="00791571"/>
    <w:rsid w:val="00791DBD"/>
    <w:rsid w:val="00791F16"/>
    <w:rsid w:val="007922BD"/>
    <w:rsid w:val="00792C56"/>
    <w:rsid w:val="00793532"/>
    <w:rsid w:val="00793884"/>
    <w:rsid w:val="00793D4E"/>
    <w:rsid w:val="00795939"/>
    <w:rsid w:val="00795956"/>
    <w:rsid w:val="00795B9C"/>
    <w:rsid w:val="00795D99"/>
    <w:rsid w:val="00795EFE"/>
    <w:rsid w:val="007964A7"/>
    <w:rsid w:val="007A0A97"/>
    <w:rsid w:val="007A10E1"/>
    <w:rsid w:val="007A14F5"/>
    <w:rsid w:val="007A15A8"/>
    <w:rsid w:val="007A1708"/>
    <w:rsid w:val="007A1D72"/>
    <w:rsid w:val="007A2767"/>
    <w:rsid w:val="007A2CFD"/>
    <w:rsid w:val="007A336A"/>
    <w:rsid w:val="007A3A1B"/>
    <w:rsid w:val="007A3D13"/>
    <w:rsid w:val="007A3F8C"/>
    <w:rsid w:val="007A40DC"/>
    <w:rsid w:val="007A4786"/>
    <w:rsid w:val="007A4798"/>
    <w:rsid w:val="007A47B3"/>
    <w:rsid w:val="007A49C6"/>
    <w:rsid w:val="007A4C8A"/>
    <w:rsid w:val="007A5AEC"/>
    <w:rsid w:val="007A5D2B"/>
    <w:rsid w:val="007A5DA9"/>
    <w:rsid w:val="007A61A2"/>
    <w:rsid w:val="007A64F4"/>
    <w:rsid w:val="007B0256"/>
    <w:rsid w:val="007B03D3"/>
    <w:rsid w:val="007B0489"/>
    <w:rsid w:val="007B058B"/>
    <w:rsid w:val="007B0726"/>
    <w:rsid w:val="007B0B86"/>
    <w:rsid w:val="007B0C24"/>
    <w:rsid w:val="007B16AF"/>
    <w:rsid w:val="007B1B2F"/>
    <w:rsid w:val="007B1C6D"/>
    <w:rsid w:val="007B1F9F"/>
    <w:rsid w:val="007B21CB"/>
    <w:rsid w:val="007B27BE"/>
    <w:rsid w:val="007B2BB3"/>
    <w:rsid w:val="007B3688"/>
    <w:rsid w:val="007B3EEA"/>
    <w:rsid w:val="007B4D20"/>
    <w:rsid w:val="007B5407"/>
    <w:rsid w:val="007B5D66"/>
    <w:rsid w:val="007B68F8"/>
    <w:rsid w:val="007B6982"/>
    <w:rsid w:val="007B6D52"/>
    <w:rsid w:val="007B7C0B"/>
    <w:rsid w:val="007C0233"/>
    <w:rsid w:val="007C18A3"/>
    <w:rsid w:val="007C32A1"/>
    <w:rsid w:val="007C3769"/>
    <w:rsid w:val="007C4734"/>
    <w:rsid w:val="007C537E"/>
    <w:rsid w:val="007C5A69"/>
    <w:rsid w:val="007C64A4"/>
    <w:rsid w:val="007C6C5E"/>
    <w:rsid w:val="007C7531"/>
    <w:rsid w:val="007D0C70"/>
    <w:rsid w:val="007D14D3"/>
    <w:rsid w:val="007D1A28"/>
    <w:rsid w:val="007D2174"/>
    <w:rsid w:val="007D23CE"/>
    <w:rsid w:val="007D33AE"/>
    <w:rsid w:val="007D4C6F"/>
    <w:rsid w:val="007D4FA0"/>
    <w:rsid w:val="007D5EB8"/>
    <w:rsid w:val="007D6684"/>
    <w:rsid w:val="007D68D1"/>
    <w:rsid w:val="007D7183"/>
    <w:rsid w:val="007E023E"/>
    <w:rsid w:val="007E1037"/>
    <w:rsid w:val="007E10B2"/>
    <w:rsid w:val="007E13D3"/>
    <w:rsid w:val="007E1682"/>
    <w:rsid w:val="007E1784"/>
    <w:rsid w:val="007E1B6B"/>
    <w:rsid w:val="007E1E9C"/>
    <w:rsid w:val="007E2AD4"/>
    <w:rsid w:val="007E4DBD"/>
    <w:rsid w:val="007E4EFE"/>
    <w:rsid w:val="007E51A1"/>
    <w:rsid w:val="007E5E95"/>
    <w:rsid w:val="007E622A"/>
    <w:rsid w:val="007E6707"/>
    <w:rsid w:val="007E71BB"/>
    <w:rsid w:val="007E7F59"/>
    <w:rsid w:val="007F0170"/>
    <w:rsid w:val="007F023E"/>
    <w:rsid w:val="007F084E"/>
    <w:rsid w:val="007F1248"/>
    <w:rsid w:val="007F16D4"/>
    <w:rsid w:val="007F2E57"/>
    <w:rsid w:val="007F3CEC"/>
    <w:rsid w:val="007F4BDE"/>
    <w:rsid w:val="007F4C13"/>
    <w:rsid w:val="007F58B8"/>
    <w:rsid w:val="007F5996"/>
    <w:rsid w:val="007F5A96"/>
    <w:rsid w:val="007F5AB6"/>
    <w:rsid w:val="007F5BCB"/>
    <w:rsid w:val="007F5E6B"/>
    <w:rsid w:val="007F64BC"/>
    <w:rsid w:val="007F6A34"/>
    <w:rsid w:val="007F6C84"/>
    <w:rsid w:val="007F76E6"/>
    <w:rsid w:val="007F7CB8"/>
    <w:rsid w:val="00800E67"/>
    <w:rsid w:val="00801D7B"/>
    <w:rsid w:val="00801E1F"/>
    <w:rsid w:val="00802CE6"/>
    <w:rsid w:val="0080316C"/>
    <w:rsid w:val="00803596"/>
    <w:rsid w:val="008047D6"/>
    <w:rsid w:val="00805A54"/>
    <w:rsid w:val="00807044"/>
    <w:rsid w:val="00807140"/>
    <w:rsid w:val="008113EA"/>
    <w:rsid w:val="00811638"/>
    <w:rsid w:val="00811901"/>
    <w:rsid w:val="008123BF"/>
    <w:rsid w:val="00813B75"/>
    <w:rsid w:val="00813FAD"/>
    <w:rsid w:val="00814F8B"/>
    <w:rsid w:val="00815785"/>
    <w:rsid w:val="00816134"/>
    <w:rsid w:val="0081756E"/>
    <w:rsid w:val="00820C0F"/>
    <w:rsid w:val="00820EEA"/>
    <w:rsid w:val="00821381"/>
    <w:rsid w:val="0082236A"/>
    <w:rsid w:val="0082243E"/>
    <w:rsid w:val="0082245A"/>
    <w:rsid w:val="00822C37"/>
    <w:rsid w:val="008234BB"/>
    <w:rsid w:val="008239A1"/>
    <w:rsid w:val="00823C70"/>
    <w:rsid w:val="00824CD5"/>
    <w:rsid w:val="00824F3B"/>
    <w:rsid w:val="00825676"/>
    <w:rsid w:val="00825824"/>
    <w:rsid w:val="00825EB1"/>
    <w:rsid w:val="0082607A"/>
    <w:rsid w:val="00826936"/>
    <w:rsid w:val="00826E17"/>
    <w:rsid w:val="00826F4A"/>
    <w:rsid w:val="00827149"/>
    <w:rsid w:val="00827798"/>
    <w:rsid w:val="0083097F"/>
    <w:rsid w:val="00830A01"/>
    <w:rsid w:val="00830E57"/>
    <w:rsid w:val="00831647"/>
    <w:rsid w:val="008326A6"/>
    <w:rsid w:val="00834326"/>
    <w:rsid w:val="00835358"/>
    <w:rsid w:val="00835D2D"/>
    <w:rsid w:val="00835F34"/>
    <w:rsid w:val="008363D0"/>
    <w:rsid w:val="008369A0"/>
    <w:rsid w:val="00837172"/>
    <w:rsid w:val="00837402"/>
    <w:rsid w:val="00837638"/>
    <w:rsid w:val="00840A26"/>
    <w:rsid w:val="00841B5F"/>
    <w:rsid w:val="00841F4B"/>
    <w:rsid w:val="008429EE"/>
    <w:rsid w:val="00843059"/>
    <w:rsid w:val="0084343F"/>
    <w:rsid w:val="00843D9B"/>
    <w:rsid w:val="00843F3D"/>
    <w:rsid w:val="00844389"/>
    <w:rsid w:val="008444CA"/>
    <w:rsid w:val="00844E06"/>
    <w:rsid w:val="0084501D"/>
    <w:rsid w:val="00845465"/>
    <w:rsid w:val="00845D85"/>
    <w:rsid w:val="00845DC6"/>
    <w:rsid w:val="00846012"/>
    <w:rsid w:val="00846BA4"/>
    <w:rsid w:val="00846FA8"/>
    <w:rsid w:val="008476E7"/>
    <w:rsid w:val="00847769"/>
    <w:rsid w:val="0084782D"/>
    <w:rsid w:val="008479C3"/>
    <w:rsid w:val="00847B54"/>
    <w:rsid w:val="00850EED"/>
    <w:rsid w:val="00850FEA"/>
    <w:rsid w:val="00851FD1"/>
    <w:rsid w:val="008524DB"/>
    <w:rsid w:val="0085275A"/>
    <w:rsid w:val="00852812"/>
    <w:rsid w:val="008532E4"/>
    <w:rsid w:val="00853CA3"/>
    <w:rsid w:val="00853CF6"/>
    <w:rsid w:val="00854CBD"/>
    <w:rsid w:val="0085514C"/>
    <w:rsid w:val="008555A7"/>
    <w:rsid w:val="00855810"/>
    <w:rsid w:val="00855D56"/>
    <w:rsid w:val="008562F2"/>
    <w:rsid w:val="00856413"/>
    <w:rsid w:val="00856BD3"/>
    <w:rsid w:val="00860231"/>
    <w:rsid w:val="008614DB"/>
    <w:rsid w:val="0086153F"/>
    <w:rsid w:val="00862258"/>
    <w:rsid w:val="0086232D"/>
    <w:rsid w:val="00862544"/>
    <w:rsid w:val="00862819"/>
    <w:rsid w:val="00862F90"/>
    <w:rsid w:val="00863C27"/>
    <w:rsid w:val="00864407"/>
    <w:rsid w:val="008648DA"/>
    <w:rsid w:val="00864D1E"/>
    <w:rsid w:val="00864DFD"/>
    <w:rsid w:val="00864FD6"/>
    <w:rsid w:val="00865102"/>
    <w:rsid w:val="00865499"/>
    <w:rsid w:val="008657E6"/>
    <w:rsid w:val="00865E6F"/>
    <w:rsid w:val="008667BB"/>
    <w:rsid w:val="00866FF3"/>
    <w:rsid w:val="008673C7"/>
    <w:rsid w:val="00867869"/>
    <w:rsid w:val="00867CC9"/>
    <w:rsid w:val="00870207"/>
    <w:rsid w:val="00870752"/>
    <w:rsid w:val="00870A37"/>
    <w:rsid w:val="00871441"/>
    <w:rsid w:val="00871F4C"/>
    <w:rsid w:val="008723E0"/>
    <w:rsid w:val="008727E9"/>
    <w:rsid w:val="00872D7B"/>
    <w:rsid w:val="008733BD"/>
    <w:rsid w:val="00873796"/>
    <w:rsid w:val="00874683"/>
    <w:rsid w:val="00874712"/>
    <w:rsid w:val="00874D3E"/>
    <w:rsid w:val="00874F59"/>
    <w:rsid w:val="00874FE1"/>
    <w:rsid w:val="00875559"/>
    <w:rsid w:val="0087571A"/>
    <w:rsid w:val="00876002"/>
    <w:rsid w:val="008766DB"/>
    <w:rsid w:val="00876FE9"/>
    <w:rsid w:val="00877F7C"/>
    <w:rsid w:val="008800B2"/>
    <w:rsid w:val="00880135"/>
    <w:rsid w:val="008807F3"/>
    <w:rsid w:val="00880F24"/>
    <w:rsid w:val="008816E5"/>
    <w:rsid w:val="00881D6D"/>
    <w:rsid w:val="00881F57"/>
    <w:rsid w:val="0088239B"/>
    <w:rsid w:val="00882A1C"/>
    <w:rsid w:val="00882F6D"/>
    <w:rsid w:val="00882FB4"/>
    <w:rsid w:val="0088315C"/>
    <w:rsid w:val="008838BC"/>
    <w:rsid w:val="008842C0"/>
    <w:rsid w:val="00885353"/>
    <w:rsid w:val="00885CFE"/>
    <w:rsid w:val="00885DEC"/>
    <w:rsid w:val="00885ED2"/>
    <w:rsid w:val="008869A9"/>
    <w:rsid w:val="008873D0"/>
    <w:rsid w:val="00887867"/>
    <w:rsid w:val="00887D2F"/>
    <w:rsid w:val="00887D7B"/>
    <w:rsid w:val="00887E91"/>
    <w:rsid w:val="00890221"/>
    <w:rsid w:val="00890B80"/>
    <w:rsid w:val="00890CDD"/>
    <w:rsid w:val="00890E65"/>
    <w:rsid w:val="00890F5A"/>
    <w:rsid w:val="008912FF"/>
    <w:rsid w:val="00892A17"/>
    <w:rsid w:val="00892A24"/>
    <w:rsid w:val="00892AAC"/>
    <w:rsid w:val="00892CD4"/>
    <w:rsid w:val="00893554"/>
    <w:rsid w:val="0089373D"/>
    <w:rsid w:val="00893950"/>
    <w:rsid w:val="008940A9"/>
    <w:rsid w:val="0089503B"/>
    <w:rsid w:val="00896240"/>
    <w:rsid w:val="008968B6"/>
    <w:rsid w:val="00896AFF"/>
    <w:rsid w:val="00896F51"/>
    <w:rsid w:val="0089781A"/>
    <w:rsid w:val="008A1926"/>
    <w:rsid w:val="008A1B5E"/>
    <w:rsid w:val="008A1FA6"/>
    <w:rsid w:val="008A2B0C"/>
    <w:rsid w:val="008A3D65"/>
    <w:rsid w:val="008A4B28"/>
    <w:rsid w:val="008A4BC0"/>
    <w:rsid w:val="008A4F68"/>
    <w:rsid w:val="008A4FC4"/>
    <w:rsid w:val="008A511A"/>
    <w:rsid w:val="008A561F"/>
    <w:rsid w:val="008A681F"/>
    <w:rsid w:val="008A74DF"/>
    <w:rsid w:val="008A7E4B"/>
    <w:rsid w:val="008B0FC5"/>
    <w:rsid w:val="008B19CD"/>
    <w:rsid w:val="008B1FD6"/>
    <w:rsid w:val="008B2163"/>
    <w:rsid w:val="008B23DD"/>
    <w:rsid w:val="008B32B1"/>
    <w:rsid w:val="008B354E"/>
    <w:rsid w:val="008B35E2"/>
    <w:rsid w:val="008B3646"/>
    <w:rsid w:val="008B394C"/>
    <w:rsid w:val="008B5C75"/>
    <w:rsid w:val="008B6F59"/>
    <w:rsid w:val="008B6FEF"/>
    <w:rsid w:val="008C0450"/>
    <w:rsid w:val="008C057E"/>
    <w:rsid w:val="008C07B4"/>
    <w:rsid w:val="008C0D59"/>
    <w:rsid w:val="008C0D88"/>
    <w:rsid w:val="008C1FBB"/>
    <w:rsid w:val="008C33B1"/>
    <w:rsid w:val="008C3900"/>
    <w:rsid w:val="008C412A"/>
    <w:rsid w:val="008C42C5"/>
    <w:rsid w:val="008C43A9"/>
    <w:rsid w:val="008C50D4"/>
    <w:rsid w:val="008C530B"/>
    <w:rsid w:val="008C5643"/>
    <w:rsid w:val="008C58B0"/>
    <w:rsid w:val="008C5DD9"/>
    <w:rsid w:val="008C6E14"/>
    <w:rsid w:val="008C7073"/>
    <w:rsid w:val="008D0329"/>
    <w:rsid w:val="008D04C6"/>
    <w:rsid w:val="008D08EC"/>
    <w:rsid w:val="008D08FB"/>
    <w:rsid w:val="008D1205"/>
    <w:rsid w:val="008D1B2B"/>
    <w:rsid w:val="008D1D3A"/>
    <w:rsid w:val="008D258C"/>
    <w:rsid w:val="008D305E"/>
    <w:rsid w:val="008D330F"/>
    <w:rsid w:val="008D3520"/>
    <w:rsid w:val="008D4276"/>
    <w:rsid w:val="008D4A5B"/>
    <w:rsid w:val="008D4ACC"/>
    <w:rsid w:val="008D4B76"/>
    <w:rsid w:val="008D5CA7"/>
    <w:rsid w:val="008E0118"/>
    <w:rsid w:val="008E0177"/>
    <w:rsid w:val="008E2001"/>
    <w:rsid w:val="008E3112"/>
    <w:rsid w:val="008E3EAA"/>
    <w:rsid w:val="008E3F76"/>
    <w:rsid w:val="008E4334"/>
    <w:rsid w:val="008E562D"/>
    <w:rsid w:val="008E5EE7"/>
    <w:rsid w:val="008E704B"/>
    <w:rsid w:val="008F02B4"/>
    <w:rsid w:val="008F08B9"/>
    <w:rsid w:val="008F0B02"/>
    <w:rsid w:val="008F0F34"/>
    <w:rsid w:val="008F177A"/>
    <w:rsid w:val="008F1843"/>
    <w:rsid w:val="008F225B"/>
    <w:rsid w:val="008F2DBB"/>
    <w:rsid w:val="008F3E1E"/>
    <w:rsid w:val="008F46F4"/>
    <w:rsid w:val="008F51CA"/>
    <w:rsid w:val="008F561C"/>
    <w:rsid w:val="008F5688"/>
    <w:rsid w:val="008F5A0F"/>
    <w:rsid w:val="008F5E8A"/>
    <w:rsid w:val="008F640D"/>
    <w:rsid w:val="008F6C6D"/>
    <w:rsid w:val="008F7314"/>
    <w:rsid w:val="008F7444"/>
    <w:rsid w:val="008F775A"/>
    <w:rsid w:val="008F79C6"/>
    <w:rsid w:val="008F7C9E"/>
    <w:rsid w:val="00901303"/>
    <w:rsid w:val="0090139F"/>
    <w:rsid w:val="00901F88"/>
    <w:rsid w:val="009026E7"/>
    <w:rsid w:val="009028B1"/>
    <w:rsid w:val="0090299E"/>
    <w:rsid w:val="009032AC"/>
    <w:rsid w:val="00903BAB"/>
    <w:rsid w:val="00904227"/>
    <w:rsid w:val="00905783"/>
    <w:rsid w:val="00907CD6"/>
    <w:rsid w:val="00910B88"/>
    <w:rsid w:val="009114AE"/>
    <w:rsid w:val="00911CCE"/>
    <w:rsid w:val="00912420"/>
    <w:rsid w:val="00913089"/>
    <w:rsid w:val="0091325B"/>
    <w:rsid w:val="00913768"/>
    <w:rsid w:val="00913B82"/>
    <w:rsid w:val="00913DB0"/>
    <w:rsid w:val="00914E31"/>
    <w:rsid w:val="0091544B"/>
    <w:rsid w:val="009154F1"/>
    <w:rsid w:val="009155C0"/>
    <w:rsid w:val="00915A74"/>
    <w:rsid w:val="00915B12"/>
    <w:rsid w:val="00916CE5"/>
    <w:rsid w:val="00916EE2"/>
    <w:rsid w:val="009205F5"/>
    <w:rsid w:val="00920AA4"/>
    <w:rsid w:val="00920CE5"/>
    <w:rsid w:val="00920FE5"/>
    <w:rsid w:val="00921F4E"/>
    <w:rsid w:val="009221A8"/>
    <w:rsid w:val="009225F0"/>
    <w:rsid w:val="009226DD"/>
    <w:rsid w:val="00922F35"/>
    <w:rsid w:val="00923091"/>
    <w:rsid w:val="00923DAF"/>
    <w:rsid w:val="00923ED2"/>
    <w:rsid w:val="0092473B"/>
    <w:rsid w:val="00925B12"/>
    <w:rsid w:val="00926247"/>
    <w:rsid w:val="00926324"/>
    <w:rsid w:val="00926386"/>
    <w:rsid w:val="009265D4"/>
    <w:rsid w:val="00927154"/>
    <w:rsid w:val="0092730B"/>
    <w:rsid w:val="00927591"/>
    <w:rsid w:val="00927EE2"/>
    <w:rsid w:val="00930906"/>
    <w:rsid w:val="009309B8"/>
    <w:rsid w:val="00931343"/>
    <w:rsid w:val="009313E3"/>
    <w:rsid w:val="00931B08"/>
    <w:rsid w:val="00931D6D"/>
    <w:rsid w:val="0093291D"/>
    <w:rsid w:val="00932C0E"/>
    <w:rsid w:val="009338B8"/>
    <w:rsid w:val="00933F9D"/>
    <w:rsid w:val="0093418A"/>
    <w:rsid w:val="00934191"/>
    <w:rsid w:val="00934295"/>
    <w:rsid w:val="0093473C"/>
    <w:rsid w:val="00935F90"/>
    <w:rsid w:val="0093794A"/>
    <w:rsid w:val="00940370"/>
    <w:rsid w:val="009404F0"/>
    <w:rsid w:val="00940571"/>
    <w:rsid w:val="00940CA0"/>
    <w:rsid w:val="009416D6"/>
    <w:rsid w:val="009416F1"/>
    <w:rsid w:val="009421B0"/>
    <w:rsid w:val="009423DF"/>
    <w:rsid w:val="00942C9C"/>
    <w:rsid w:val="009436CE"/>
    <w:rsid w:val="009441CB"/>
    <w:rsid w:val="0094540F"/>
    <w:rsid w:val="0094634C"/>
    <w:rsid w:val="009472AE"/>
    <w:rsid w:val="00947614"/>
    <w:rsid w:val="00947AA0"/>
    <w:rsid w:val="00950138"/>
    <w:rsid w:val="00950DF2"/>
    <w:rsid w:val="00950E16"/>
    <w:rsid w:val="00950F57"/>
    <w:rsid w:val="009514AB"/>
    <w:rsid w:val="00951F83"/>
    <w:rsid w:val="009521B2"/>
    <w:rsid w:val="0095295D"/>
    <w:rsid w:val="00953BC8"/>
    <w:rsid w:val="009543DB"/>
    <w:rsid w:val="00955445"/>
    <w:rsid w:val="00955A49"/>
    <w:rsid w:val="00957097"/>
    <w:rsid w:val="00960353"/>
    <w:rsid w:val="009604C7"/>
    <w:rsid w:val="00962167"/>
    <w:rsid w:val="0096227C"/>
    <w:rsid w:val="00962459"/>
    <w:rsid w:val="009627F4"/>
    <w:rsid w:val="00962A5A"/>
    <w:rsid w:val="0096343F"/>
    <w:rsid w:val="00964359"/>
    <w:rsid w:val="009643B1"/>
    <w:rsid w:val="00966800"/>
    <w:rsid w:val="00966B36"/>
    <w:rsid w:val="00966C39"/>
    <w:rsid w:val="00966F06"/>
    <w:rsid w:val="009674ED"/>
    <w:rsid w:val="00967801"/>
    <w:rsid w:val="009707A6"/>
    <w:rsid w:val="00970905"/>
    <w:rsid w:val="0097268E"/>
    <w:rsid w:val="00973EB7"/>
    <w:rsid w:val="009740F7"/>
    <w:rsid w:val="00974563"/>
    <w:rsid w:val="00974C11"/>
    <w:rsid w:val="009750DF"/>
    <w:rsid w:val="00975522"/>
    <w:rsid w:val="009758BE"/>
    <w:rsid w:val="00975A57"/>
    <w:rsid w:val="00976518"/>
    <w:rsid w:val="009766F3"/>
    <w:rsid w:val="0097675E"/>
    <w:rsid w:val="009767BF"/>
    <w:rsid w:val="009777AC"/>
    <w:rsid w:val="00980471"/>
    <w:rsid w:val="00981626"/>
    <w:rsid w:val="00981EF0"/>
    <w:rsid w:val="0098245D"/>
    <w:rsid w:val="009824D7"/>
    <w:rsid w:val="00983E3F"/>
    <w:rsid w:val="0098579F"/>
    <w:rsid w:val="00985D78"/>
    <w:rsid w:val="00985FB4"/>
    <w:rsid w:val="0098609E"/>
    <w:rsid w:val="0098707E"/>
    <w:rsid w:val="00987306"/>
    <w:rsid w:val="009875E5"/>
    <w:rsid w:val="0099029A"/>
    <w:rsid w:val="0099207A"/>
    <w:rsid w:val="00992807"/>
    <w:rsid w:val="009932E5"/>
    <w:rsid w:val="00994130"/>
    <w:rsid w:val="00994A68"/>
    <w:rsid w:val="00994D2F"/>
    <w:rsid w:val="009952F7"/>
    <w:rsid w:val="00995934"/>
    <w:rsid w:val="009963FA"/>
    <w:rsid w:val="009966FB"/>
    <w:rsid w:val="00997229"/>
    <w:rsid w:val="0099755E"/>
    <w:rsid w:val="009978D3"/>
    <w:rsid w:val="00997DD6"/>
    <w:rsid w:val="009A018E"/>
    <w:rsid w:val="009A0C43"/>
    <w:rsid w:val="009A21D1"/>
    <w:rsid w:val="009A229B"/>
    <w:rsid w:val="009A2CE5"/>
    <w:rsid w:val="009A31BB"/>
    <w:rsid w:val="009A3562"/>
    <w:rsid w:val="009A36DA"/>
    <w:rsid w:val="009A3FB4"/>
    <w:rsid w:val="009A433C"/>
    <w:rsid w:val="009A4FB5"/>
    <w:rsid w:val="009A516E"/>
    <w:rsid w:val="009A59BD"/>
    <w:rsid w:val="009A5B9E"/>
    <w:rsid w:val="009A5DEE"/>
    <w:rsid w:val="009A6A7F"/>
    <w:rsid w:val="009A6B90"/>
    <w:rsid w:val="009A7A2B"/>
    <w:rsid w:val="009A7FF5"/>
    <w:rsid w:val="009B074F"/>
    <w:rsid w:val="009B0AE8"/>
    <w:rsid w:val="009B10B9"/>
    <w:rsid w:val="009B161B"/>
    <w:rsid w:val="009B25CA"/>
    <w:rsid w:val="009B29CA"/>
    <w:rsid w:val="009B309F"/>
    <w:rsid w:val="009B312C"/>
    <w:rsid w:val="009B37A0"/>
    <w:rsid w:val="009B4498"/>
    <w:rsid w:val="009B505D"/>
    <w:rsid w:val="009B506E"/>
    <w:rsid w:val="009B519C"/>
    <w:rsid w:val="009B56F0"/>
    <w:rsid w:val="009B6080"/>
    <w:rsid w:val="009B6183"/>
    <w:rsid w:val="009B6794"/>
    <w:rsid w:val="009B6915"/>
    <w:rsid w:val="009B75CE"/>
    <w:rsid w:val="009C1CF2"/>
    <w:rsid w:val="009C24DC"/>
    <w:rsid w:val="009C337A"/>
    <w:rsid w:val="009C351E"/>
    <w:rsid w:val="009C357D"/>
    <w:rsid w:val="009C491B"/>
    <w:rsid w:val="009C51EC"/>
    <w:rsid w:val="009C5B7B"/>
    <w:rsid w:val="009C5FB2"/>
    <w:rsid w:val="009C6944"/>
    <w:rsid w:val="009C7008"/>
    <w:rsid w:val="009C7328"/>
    <w:rsid w:val="009C7B03"/>
    <w:rsid w:val="009D077C"/>
    <w:rsid w:val="009D0878"/>
    <w:rsid w:val="009D0A74"/>
    <w:rsid w:val="009D0FB6"/>
    <w:rsid w:val="009D128D"/>
    <w:rsid w:val="009D12CC"/>
    <w:rsid w:val="009D17C3"/>
    <w:rsid w:val="009D1814"/>
    <w:rsid w:val="009D194A"/>
    <w:rsid w:val="009D209E"/>
    <w:rsid w:val="009D2430"/>
    <w:rsid w:val="009D2F56"/>
    <w:rsid w:val="009D3A7B"/>
    <w:rsid w:val="009D4055"/>
    <w:rsid w:val="009D4548"/>
    <w:rsid w:val="009D4E5E"/>
    <w:rsid w:val="009D4EE6"/>
    <w:rsid w:val="009D55BD"/>
    <w:rsid w:val="009D58C9"/>
    <w:rsid w:val="009D5962"/>
    <w:rsid w:val="009D5C7A"/>
    <w:rsid w:val="009D62B6"/>
    <w:rsid w:val="009D6C2E"/>
    <w:rsid w:val="009D7286"/>
    <w:rsid w:val="009D74CB"/>
    <w:rsid w:val="009D7D98"/>
    <w:rsid w:val="009D7FE4"/>
    <w:rsid w:val="009E11A0"/>
    <w:rsid w:val="009E1E5F"/>
    <w:rsid w:val="009E255E"/>
    <w:rsid w:val="009E283D"/>
    <w:rsid w:val="009E2CB6"/>
    <w:rsid w:val="009E33D7"/>
    <w:rsid w:val="009E37CC"/>
    <w:rsid w:val="009E381F"/>
    <w:rsid w:val="009E41BA"/>
    <w:rsid w:val="009E5277"/>
    <w:rsid w:val="009E58A1"/>
    <w:rsid w:val="009E658B"/>
    <w:rsid w:val="009E661B"/>
    <w:rsid w:val="009E6B1A"/>
    <w:rsid w:val="009E6E89"/>
    <w:rsid w:val="009E7C6D"/>
    <w:rsid w:val="009E7E00"/>
    <w:rsid w:val="009F0C92"/>
    <w:rsid w:val="009F17F0"/>
    <w:rsid w:val="009F1837"/>
    <w:rsid w:val="009F1922"/>
    <w:rsid w:val="009F21D3"/>
    <w:rsid w:val="009F241E"/>
    <w:rsid w:val="009F2940"/>
    <w:rsid w:val="009F35AB"/>
    <w:rsid w:val="009F3DEC"/>
    <w:rsid w:val="009F3E72"/>
    <w:rsid w:val="009F5064"/>
    <w:rsid w:val="009F52BA"/>
    <w:rsid w:val="009F583F"/>
    <w:rsid w:val="009F674B"/>
    <w:rsid w:val="009F70F4"/>
    <w:rsid w:val="00A00F07"/>
    <w:rsid w:val="00A01416"/>
    <w:rsid w:val="00A0141A"/>
    <w:rsid w:val="00A014A1"/>
    <w:rsid w:val="00A01BBB"/>
    <w:rsid w:val="00A02A39"/>
    <w:rsid w:val="00A02E25"/>
    <w:rsid w:val="00A032DA"/>
    <w:rsid w:val="00A03DA8"/>
    <w:rsid w:val="00A050A5"/>
    <w:rsid w:val="00A05CBA"/>
    <w:rsid w:val="00A06127"/>
    <w:rsid w:val="00A066C8"/>
    <w:rsid w:val="00A06813"/>
    <w:rsid w:val="00A06973"/>
    <w:rsid w:val="00A06D45"/>
    <w:rsid w:val="00A07E2C"/>
    <w:rsid w:val="00A10208"/>
    <w:rsid w:val="00A10557"/>
    <w:rsid w:val="00A109CB"/>
    <w:rsid w:val="00A10AF9"/>
    <w:rsid w:val="00A10D0A"/>
    <w:rsid w:val="00A11889"/>
    <w:rsid w:val="00A11BCF"/>
    <w:rsid w:val="00A123DC"/>
    <w:rsid w:val="00A12A6D"/>
    <w:rsid w:val="00A12D3B"/>
    <w:rsid w:val="00A135FF"/>
    <w:rsid w:val="00A137C3"/>
    <w:rsid w:val="00A14226"/>
    <w:rsid w:val="00A157BD"/>
    <w:rsid w:val="00A1583F"/>
    <w:rsid w:val="00A17A78"/>
    <w:rsid w:val="00A20055"/>
    <w:rsid w:val="00A20169"/>
    <w:rsid w:val="00A20343"/>
    <w:rsid w:val="00A209B7"/>
    <w:rsid w:val="00A20C2A"/>
    <w:rsid w:val="00A20E78"/>
    <w:rsid w:val="00A211A8"/>
    <w:rsid w:val="00A21351"/>
    <w:rsid w:val="00A2154F"/>
    <w:rsid w:val="00A22467"/>
    <w:rsid w:val="00A226B7"/>
    <w:rsid w:val="00A226D1"/>
    <w:rsid w:val="00A24421"/>
    <w:rsid w:val="00A248EE"/>
    <w:rsid w:val="00A24DC7"/>
    <w:rsid w:val="00A25A60"/>
    <w:rsid w:val="00A25F09"/>
    <w:rsid w:val="00A269FB"/>
    <w:rsid w:val="00A27516"/>
    <w:rsid w:val="00A27A90"/>
    <w:rsid w:val="00A27DBF"/>
    <w:rsid w:val="00A3048E"/>
    <w:rsid w:val="00A315F8"/>
    <w:rsid w:val="00A3177C"/>
    <w:rsid w:val="00A31C25"/>
    <w:rsid w:val="00A31CF9"/>
    <w:rsid w:val="00A31EBA"/>
    <w:rsid w:val="00A31F99"/>
    <w:rsid w:val="00A32413"/>
    <w:rsid w:val="00A33BEB"/>
    <w:rsid w:val="00A34570"/>
    <w:rsid w:val="00A345E1"/>
    <w:rsid w:val="00A3540C"/>
    <w:rsid w:val="00A36566"/>
    <w:rsid w:val="00A36858"/>
    <w:rsid w:val="00A37280"/>
    <w:rsid w:val="00A401A7"/>
    <w:rsid w:val="00A401C6"/>
    <w:rsid w:val="00A40227"/>
    <w:rsid w:val="00A406DE"/>
    <w:rsid w:val="00A40913"/>
    <w:rsid w:val="00A4092C"/>
    <w:rsid w:val="00A40E3C"/>
    <w:rsid w:val="00A41DAB"/>
    <w:rsid w:val="00A41FAD"/>
    <w:rsid w:val="00A41FC9"/>
    <w:rsid w:val="00A4204C"/>
    <w:rsid w:val="00A4281B"/>
    <w:rsid w:val="00A4351A"/>
    <w:rsid w:val="00A439E1"/>
    <w:rsid w:val="00A43B6B"/>
    <w:rsid w:val="00A43C49"/>
    <w:rsid w:val="00A43CCD"/>
    <w:rsid w:val="00A44AF3"/>
    <w:rsid w:val="00A44F4A"/>
    <w:rsid w:val="00A4533A"/>
    <w:rsid w:val="00A453EC"/>
    <w:rsid w:val="00A454C7"/>
    <w:rsid w:val="00A4555B"/>
    <w:rsid w:val="00A45B1A"/>
    <w:rsid w:val="00A45D9C"/>
    <w:rsid w:val="00A4605B"/>
    <w:rsid w:val="00A46446"/>
    <w:rsid w:val="00A47174"/>
    <w:rsid w:val="00A477EA"/>
    <w:rsid w:val="00A5063D"/>
    <w:rsid w:val="00A50894"/>
    <w:rsid w:val="00A51834"/>
    <w:rsid w:val="00A521EC"/>
    <w:rsid w:val="00A52D99"/>
    <w:rsid w:val="00A531E4"/>
    <w:rsid w:val="00A53421"/>
    <w:rsid w:val="00A538B5"/>
    <w:rsid w:val="00A53A2B"/>
    <w:rsid w:val="00A53C86"/>
    <w:rsid w:val="00A53D52"/>
    <w:rsid w:val="00A54B53"/>
    <w:rsid w:val="00A54F46"/>
    <w:rsid w:val="00A54F93"/>
    <w:rsid w:val="00A54FEA"/>
    <w:rsid w:val="00A554D1"/>
    <w:rsid w:val="00A55A3B"/>
    <w:rsid w:val="00A55C30"/>
    <w:rsid w:val="00A5643A"/>
    <w:rsid w:val="00A56FF4"/>
    <w:rsid w:val="00A57061"/>
    <w:rsid w:val="00A57401"/>
    <w:rsid w:val="00A576A9"/>
    <w:rsid w:val="00A57724"/>
    <w:rsid w:val="00A57B2B"/>
    <w:rsid w:val="00A602E7"/>
    <w:rsid w:val="00A604A0"/>
    <w:rsid w:val="00A60501"/>
    <w:rsid w:val="00A61B8B"/>
    <w:rsid w:val="00A61D14"/>
    <w:rsid w:val="00A61DD4"/>
    <w:rsid w:val="00A620CE"/>
    <w:rsid w:val="00A629A5"/>
    <w:rsid w:val="00A62B5D"/>
    <w:rsid w:val="00A62B67"/>
    <w:rsid w:val="00A63019"/>
    <w:rsid w:val="00A63338"/>
    <w:rsid w:val="00A63797"/>
    <w:rsid w:val="00A63C5B"/>
    <w:rsid w:val="00A64908"/>
    <w:rsid w:val="00A64D65"/>
    <w:rsid w:val="00A64EC2"/>
    <w:rsid w:val="00A64F38"/>
    <w:rsid w:val="00A66A98"/>
    <w:rsid w:val="00A67364"/>
    <w:rsid w:val="00A67A44"/>
    <w:rsid w:val="00A67B0E"/>
    <w:rsid w:val="00A67D3B"/>
    <w:rsid w:val="00A70D88"/>
    <w:rsid w:val="00A71514"/>
    <w:rsid w:val="00A72452"/>
    <w:rsid w:val="00A72F99"/>
    <w:rsid w:val="00A730A2"/>
    <w:rsid w:val="00A73C08"/>
    <w:rsid w:val="00A73D29"/>
    <w:rsid w:val="00A743E5"/>
    <w:rsid w:val="00A75A1E"/>
    <w:rsid w:val="00A75C85"/>
    <w:rsid w:val="00A76DC1"/>
    <w:rsid w:val="00A7750E"/>
    <w:rsid w:val="00A7756D"/>
    <w:rsid w:val="00A77ABC"/>
    <w:rsid w:val="00A80086"/>
    <w:rsid w:val="00A80BD8"/>
    <w:rsid w:val="00A81726"/>
    <w:rsid w:val="00A81B4D"/>
    <w:rsid w:val="00A824EC"/>
    <w:rsid w:val="00A82850"/>
    <w:rsid w:val="00A83123"/>
    <w:rsid w:val="00A83B12"/>
    <w:rsid w:val="00A83DB7"/>
    <w:rsid w:val="00A83E32"/>
    <w:rsid w:val="00A83FAC"/>
    <w:rsid w:val="00A84303"/>
    <w:rsid w:val="00A843B9"/>
    <w:rsid w:val="00A843E9"/>
    <w:rsid w:val="00A849B5"/>
    <w:rsid w:val="00A85A68"/>
    <w:rsid w:val="00A85CC3"/>
    <w:rsid w:val="00A86AF0"/>
    <w:rsid w:val="00A90463"/>
    <w:rsid w:val="00A906F5"/>
    <w:rsid w:val="00A91162"/>
    <w:rsid w:val="00A91D98"/>
    <w:rsid w:val="00A922C4"/>
    <w:rsid w:val="00A92B63"/>
    <w:rsid w:val="00A92D34"/>
    <w:rsid w:val="00A932B8"/>
    <w:rsid w:val="00A93875"/>
    <w:rsid w:val="00A93E3C"/>
    <w:rsid w:val="00A93F29"/>
    <w:rsid w:val="00A942AA"/>
    <w:rsid w:val="00A94858"/>
    <w:rsid w:val="00A95414"/>
    <w:rsid w:val="00A95EF5"/>
    <w:rsid w:val="00A963D3"/>
    <w:rsid w:val="00A96AA0"/>
    <w:rsid w:val="00A97E07"/>
    <w:rsid w:val="00A97E32"/>
    <w:rsid w:val="00AA02B0"/>
    <w:rsid w:val="00AA0E0F"/>
    <w:rsid w:val="00AA1AFB"/>
    <w:rsid w:val="00AA2B70"/>
    <w:rsid w:val="00AA2F7E"/>
    <w:rsid w:val="00AA3083"/>
    <w:rsid w:val="00AA33F3"/>
    <w:rsid w:val="00AA3856"/>
    <w:rsid w:val="00AA3EBC"/>
    <w:rsid w:val="00AA403D"/>
    <w:rsid w:val="00AA4406"/>
    <w:rsid w:val="00AA547D"/>
    <w:rsid w:val="00AA624B"/>
    <w:rsid w:val="00AA6762"/>
    <w:rsid w:val="00AA6CCA"/>
    <w:rsid w:val="00AA7260"/>
    <w:rsid w:val="00AB02F3"/>
    <w:rsid w:val="00AB1480"/>
    <w:rsid w:val="00AB1F2B"/>
    <w:rsid w:val="00AB20A8"/>
    <w:rsid w:val="00AB28C1"/>
    <w:rsid w:val="00AB2A7D"/>
    <w:rsid w:val="00AB2DF1"/>
    <w:rsid w:val="00AB3214"/>
    <w:rsid w:val="00AB3358"/>
    <w:rsid w:val="00AB3D4D"/>
    <w:rsid w:val="00AB5261"/>
    <w:rsid w:val="00AB533C"/>
    <w:rsid w:val="00AB5379"/>
    <w:rsid w:val="00AB572D"/>
    <w:rsid w:val="00AB5DE9"/>
    <w:rsid w:val="00AB5EB7"/>
    <w:rsid w:val="00AB665E"/>
    <w:rsid w:val="00AB66B5"/>
    <w:rsid w:val="00AB6FFF"/>
    <w:rsid w:val="00AC04A0"/>
    <w:rsid w:val="00AC0CC6"/>
    <w:rsid w:val="00AC129A"/>
    <w:rsid w:val="00AC1850"/>
    <w:rsid w:val="00AC2360"/>
    <w:rsid w:val="00AC2944"/>
    <w:rsid w:val="00AC2C77"/>
    <w:rsid w:val="00AC329D"/>
    <w:rsid w:val="00AC3804"/>
    <w:rsid w:val="00AC438C"/>
    <w:rsid w:val="00AC5600"/>
    <w:rsid w:val="00AC5CF3"/>
    <w:rsid w:val="00AC5D05"/>
    <w:rsid w:val="00AC5F9B"/>
    <w:rsid w:val="00AC70A1"/>
    <w:rsid w:val="00AC77AB"/>
    <w:rsid w:val="00AC7B58"/>
    <w:rsid w:val="00AC7C64"/>
    <w:rsid w:val="00AC7DC0"/>
    <w:rsid w:val="00AC7E89"/>
    <w:rsid w:val="00AD0FF1"/>
    <w:rsid w:val="00AD183F"/>
    <w:rsid w:val="00AD2320"/>
    <w:rsid w:val="00AD25DB"/>
    <w:rsid w:val="00AD2E5A"/>
    <w:rsid w:val="00AD3269"/>
    <w:rsid w:val="00AD379A"/>
    <w:rsid w:val="00AD4374"/>
    <w:rsid w:val="00AD4661"/>
    <w:rsid w:val="00AD4B82"/>
    <w:rsid w:val="00AD58E4"/>
    <w:rsid w:val="00AD6826"/>
    <w:rsid w:val="00AD6B33"/>
    <w:rsid w:val="00AD7113"/>
    <w:rsid w:val="00AD7AF7"/>
    <w:rsid w:val="00AE04BC"/>
    <w:rsid w:val="00AE0535"/>
    <w:rsid w:val="00AE17FD"/>
    <w:rsid w:val="00AE195B"/>
    <w:rsid w:val="00AE1A45"/>
    <w:rsid w:val="00AE1BD2"/>
    <w:rsid w:val="00AE2C69"/>
    <w:rsid w:val="00AE3C3E"/>
    <w:rsid w:val="00AE469E"/>
    <w:rsid w:val="00AE4DC5"/>
    <w:rsid w:val="00AE5227"/>
    <w:rsid w:val="00AE531C"/>
    <w:rsid w:val="00AE5589"/>
    <w:rsid w:val="00AE66C9"/>
    <w:rsid w:val="00AE6C13"/>
    <w:rsid w:val="00AE7632"/>
    <w:rsid w:val="00AE7CBF"/>
    <w:rsid w:val="00AF01BF"/>
    <w:rsid w:val="00AF0447"/>
    <w:rsid w:val="00AF12BE"/>
    <w:rsid w:val="00AF22F6"/>
    <w:rsid w:val="00AF3181"/>
    <w:rsid w:val="00AF3800"/>
    <w:rsid w:val="00AF3FCF"/>
    <w:rsid w:val="00AF41D5"/>
    <w:rsid w:val="00AF46E5"/>
    <w:rsid w:val="00AF54D8"/>
    <w:rsid w:val="00AF5640"/>
    <w:rsid w:val="00AF586B"/>
    <w:rsid w:val="00AF59E9"/>
    <w:rsid w:val="00AF5C3E"/>
    <w:rsid w:val="00AF685C"/>
    <w:rsid w:val="00AF71DB"/>
    <w:rsid w:val="00AF79FC"/>
    <w:rsid w:val="00AF7A65"/>
    <w:rsid w:val="00AF7CB2"/>
    <w:rsid w:val="00B009E6"/>
    <w:rsid w:val="00B016DD"/>
    <w:rsid w:val="00B01948"/>
    <w:rsid w:val="00B01A64"/>
    <w:rsid w:val="00B01C68"/>
    <w:rsid w:val="00B02191"/>
    <w:rsid w:val="00B03BE2"/>
    <w:rsid w:val="00B045F2"/>
    <w:rsid w:val="00B04ABE"/>
    <w:rsid w:val="00B04FA7"/>
    <w:rsid w:val="00B0504F"/>
    <w:rsid w:val="00B05197"/>
    <w:rsid w:val="00B05889"/>
    <w:rsid w:val="00B06C9A"/>
    <w:rsid w:val="00B070C6"/>
    <w:rsid w:val="00B07419"/>
    <w:rsid w:val="00B078E1"/>
    <w:rsid w:val="00B07C3E"/>
    <w:rsid w:val="00B102E9"/>
    <w:rsid w:val="00B103C2"/>
    <w:rsid w:val="00B10517"/>
    <w:rsid w:val="00B10783"/>
    <w:rsid w:val="00B10C0B"/>
    <w:rsid w:val="00B10C38"/>
    <w:rsid w:val="00B11016"/>
    <w:rsid w:val="00B112BA"/>
    <w:rsid w:val="00B118AE"/>
    <w:rsid w:val="00B11BD4"/>
    <w:rsid w:val="00B1295A"/>
    <w:rsid w:val="00B12A34"/>
    <w:rsid w:val="00B135FA"/>
    <w:rsid w:val="00B1396D"/>
    <w:rsid w:val="00B13B06"/>
    <w:rsid w:val="00B148EB"/>
    <w:rsid w:val="00B15041"/>
    <w:rsid w:val="00B15452"/>
    <w:rsid w:val="00B157E4"/>
    <w:rsid w:val="00B159A5"/>
    <w:rsid w:val="00B161D0"/>
    <w:rsid w:val="00B1720A"/>
    <w:rsid w:val="00B179C3"/>
    <w:rsid w:val="00B179FC"/>
    <w:rsid w:val="00B17E55"/>
    <w:rsid w:val="00B202D0"/>
    <w:rsid w:val="00B232B7"/>
    <w:rsid w:val="00B23878"/>
    <w:rsid w:val="00B24A3C"/>
    <w:rsid w:val="00B2547D"/>
    <w:rsid w:val="00B2587B"/>
    <w:rsid w:val="00B25D05"/>
    <w:rsid w:val="00B30088"/>
    <w:rsid w:val="00B30682"/>
    <w:rsid w:val="00B30901"/>
    <w:rsid w:val="00B30E55"/>
    <w:rsid w:val="00B30E6D"/>
    <w:rsid w:val="00B31931"/>
    <w:rsid w:val="00B31A96"/>
    <w:rsid w:val="00B322ED"/>
    <w:rsid w:val="00B32591"/>
    <w:rsid w:val="00B326DE"/>
    <w:rsid w:val="00B32850"/>
    <w:rsid w:val="00B32FB4"/>
    <w:rsid w:val="00B32FF8"/>
    <w:rsid w:val="00B3345E"/>
    <w:rsid w:val="00B346E5"/>
    <w:rsid w:val="00B3527B"/>
    <w:rsid w:val="00B35861"/>
    <w:rsid w:val="00B35950"/>
    <w:rsid w:val="00B36485"/>
    <w:rsid w:val="00B36740"/>
    <w:rsid w:val="00B368B2"/>
    <w:rsid w:val="00B369E6"/>
    <w:rsid w:val="00B36C6C"/>
    <w:rsid w:val="00B37619"/>
    <w:rsid w:val="00B37814"/>
    <w:rsid w:val="00B41417"/>
    <w:rsid w:val="00B421E3"/>
    <w:rsid w:val="00B42A02"/>
    <w:rsid w:val="00B42D00"/>
    <w:rsid w:val="00B43094"/>
    <w:rsid w:val="00B43929"/>
    <w:rsid w:val="00B4398B"/>
    <w:rsid w:val="00B43FA5"/>
    <w:rsid w:val="00B4440B"/>
    <w:rsid w:val="00B44422"/>
    <w:rsid w:val="00B4622E"/>
    <w:rsid w:val="00B46568"/>
    <w:rsid w:val="00B469A7"/>
    <w:rsid w:val="00B46A05"/>
    <w:rsid w:val="00B47145"/>
    <w:rsid w:val="00B50726"/>
    <w:rsid w:val="00B50AFB"/>
    <w:rsid w:val="00B50DC3"/>
    <w:rsid w:val="00B51178"/>
    <w:rsid w:val="00B51857"/>
    <w:rsid w:val="00B51889"/>
    <w:rsid w:val="00B51B95"/>
    <w:rsid w:val="00B5291D"/>
    <w:rsid w:val="00B530A6"/>
    <w:rsid w:val="00B537E3"/>
    <w:rsid w:val="00B53A1E"/>
    <w:rsid w:val="00B53DCC"/>
    <w:rsid w:val="00B54124"/>
    <w:rsid w:val="00B54539"/>
    <w:rsid w:val="00B5467A"/>
    <w:rsid w:val="00B551BC"/>
    <w:rsid w:val="00B55782"/>
    <w:rsid w:val="00B56348"/>
    <w:rsid w:val="00B56BA1"/>
    <w:rsid w:val="00B5701D"/>
    <w:rsid w:val="00B57885"/>
    <w:rsid w:val="00B578D2"/>
    <w:rsid w:val="00B57D10"/>
    <w:rsid w:val="00B60F0F"/>
    <w:rsid w:val="00B617D5"/>
    <w:rsid w:val="00B632AB"/>
    <w:rsid w:val="00B63F0F"/>
    <w:rsid w:val="00B64492"/>
    <w:rsid w:val="00B6527C"/>
    <w:rsid w:val="00B655F3"/>
    <w:rsid w:val="00B660F6"/>
    <w:rsid w:val="00B662C8"/>
    <w:rsid w:val="00B66536"/>
    <w:rsid w:val="00B66574"/>
    <w:rsid w:val="00B67237"/>
    <w:rsid w:val="00B703F7"/>
    <w:rsid w:val="00B717EB"/>
    <w:rsid w:val="00B71CC3"/>
    <w:rsid w:val="00B723D4"/>
    <w:rsid w:val="00B72519"/>
    <w:rsid w:val="00B738A6"/>
    <w:rsid w:val="00B73D03"/>
    <w:rsid w:val="00B73DA2"/>
    <w:rsid w:val="00B74382"/>
    <w:rsid w:val="00B74556"/>
    <w:rsid w:val="00B7487E"/>
    <w:rsid w:val="00B74D07"/>
    <w:rsid w:val="00B75C7A"/>
    <w:rsid w:val="00B75CE1"/>
    <w:rsid w:val="00B75E72"/>
    <w:rsid w:val="00B7604A"/>
    <w:rsid w:val="00B76871"/>
    <w:rsid w:val="00B77433"/>
    <w:rsid w:val="00B77A1D"/>
    <w:rsid w:val="00B808FF"/>
    <w:rsid w:val="00B80915"/>
    <w:rsid w:val="00B80D2C"/>
    <w:rsid w:val="00B8141A"/>
    <w:rsid w:val="00B81CD7"/>
    <w:rsid w:val="00B82671"/>
    <w:rsid w:val="00B828BD"/>
    <w:rsid w:val="00B831B5"/>
    <w:rsid w:val="00B839BE"/>
    <w:rsid w:val="00B83BBF"/>
    <w:rsid w:val="00B84085"/>
    <w:rsid w:val="00B84C5A"/>
    <w:rsid w:val="00B84E84"/>
    <w:rsid w:val="00B8744D"/>
    <w:rsid w:val="00B90C18"/>
    <w:rsid w:val="00B91044"/>
    <w:rsid w:val="00B912F4"/>
    <w:rsid w:val="00B91659"/>
    <w:rsid w:val="00B91EC7"/>
    <w:rsid w:val="00B9228F"/>
    <w:rsid w:val="00B922D1"/>
    <w:rsid w:val="00B92327"/>
    <w:rsid w:val="00B92434"/>
    <w:rsid w:val="00B925A2"/>
    <w:rsid w:val="00B927A1"/>
    <w:rsid w:val="00B9314C"/>
    <w:rsid w:val="00B9316C"/>
    <w:rsid w:val="00B934CC"/>
    <w:rsid w:val="00B94605"/>
    <w:rsid w:val="00B94EF3"/>
    <w:rsid w:val="00B95606"/>
    <w:rsid w:val="00B95E58"/>
    <w:rsid w:val="00B95E61"/>
    <w:rsid w:val="00B9666C"/>
    <w:rsid w:val="00B966F4"/>
    <w:rsid w:val="00B96961"/>
    <w:rsid w:val="00B9740E"/>
    <w:rsid w:val="00B97675"/>
    <w:rsid w:val="00B97756"/>
    <w:rsid w:val="00B97A26"/>
    <w:rsid w:val="00B97E32"/>
    <w:rsid w:val="00B97E48"/>
    <w:rsid w:val="00BA0048"/>
    <w:rsid w:val="00BA00E3"/>
    <w:rsid w:val="00BA1291"/>
    <w:rsid w:val="00BA12AD"/>
    <w:rsid w:val="00BA1BC2"/>
    <w:rsid w:val="00BA2C7B"/>
    <w:rsid w:val="00BA2DB9"/>
    <w:rsid w:val="00BA2DCB"/>
    <w:rsid w:val="00BA35C0"/>
    <w:rsid w:val="00BA3727"/>
    <w:rsid w:val="00BA42ED"/>
    <w:rsid w:val="00BA46B9"/>
    <w:rsid w:val="00BA52E2"/>
    <w:rsid w:val="00BA6961"/>
    <w:rsid w:val="00BA6B00"/>
    <w:rsid w:val="00BA7543"/>
    <w:rsid w:val="00BB0118"/>
    <w:rsid w:val="00BB05CB"/>
    <w:rsid w:val="00BB125A"/>
    <w:rsid w:val="00BB163F"/>
    <w:rsid w:val="00BB2A64"/>
    <w:rsid w:val="00BB2DAB"/>
    <w:rsid w:val="00BB33D2"/>
    <w:rsid w:val="00BB38E0"/>
    <w:rsid w:val="00BB3C5C"/>
    <w:rsid w:val="00BB41BF"/>
    <w:rsid w:val="00BB4A1B"/>
    <w:rsid w:val="00BB4C6C"/>
    <w:rsid w:val="00BB581C"/>
    <w:rsid w:val="00BB585A"/>
    <w:rsid w:val="00BB6572"/>
    <w:rsid w:val="00BB6BCB"/>
    <w:rsid w:val="00BB6E50"/>
    <w:rsid w:val="00BB7E7E"/>
    <w:rsid w:val="00BB7FC3"/>
    <w:rsid w:val="00BC0125"/>
    <w:rsid w:val="00BC0285"/>
    <w:rsid w:val="00BC071F"/>
    <w:rsid w:val="00BC0BDB"/>
    <w:rsid w:val="00BC2534"/>
    <w:rsid w:val="00BC2CD7"/>
    <w:rsid w:val="00BC2E2E"/>
    <w:rsid w:val="00BC3BF4"/>
    <w:rsid w:val="00BC3E54"/>
    <w:rsid w:val="00BC410B"/>
    <w:rsid w:val="00BC4EBC"/>
    <w:rsid w:val="00BC53BC"/>
    <w:rsid w:val="00BC5CD1"/>
    <w:rsid w:val="00BC6F14"/>
    <w:rsid w:val="00BC78EC"/>
    <w:rsid w:val="00BD01E1"/>
    <w:rsid w:val="00BD11F5"/>
    <w:rsid w:val="00BD1240"/>
    <w:rsid w:val="00BD1D7C"/>
    <w:rsid w:val="00BD1EB9"/>
    <w:rsid w:val="00BD1FB4"/>
    <w:rsid w:val="00BD2246"/>
    <w:rsid w:val="00BD2395"/>
    <w:rsid w:val="00BD2D51"/>
    <w:rsid w:val="00BD2D76"/>
    <w:rsid w:val="00BD35AF"/>
    <w:rsid w:val="00BD4402"/>
    <w:rsid w:val="00BD4B87"/>
    <w:rsid w:val="00BD5667"/>
    <w:rsid w:val="00BD6BC6"/>
    <w:rsid w:val="00BD6F23"/>
    <w:rsid w:val="00BD72F6"/>
    <w:rsid w:val="00BD75BD"/>
    <w:rsid w:val="00BD76BF"/>
    <w:rsid w:val="00BD7AD4"/>
    <w:rsid w:val="00BE0542"/>
    <w:rsid w:val="00BE0D2E"/>
    <w:rsid w:val="00BE0F44"/>
    <w:rsid w:val="00BE0F81"/>
    <w:rsid w:val="00BE14B4"/>
    <w:rsid w:val="00BE2549"/>
    <w:rsid w:val="00BE2948"/>
    <w:rsid w:val="00BE2AB9"/>
    <w:rsid w:val="00BE2F57"/>
    <w:rsid w:val="00BE37BF"/>
    <w:rsid w:val="00BE500D"/>
    <w:rsid w:val="00BE503E"/>
    <w:rsid w:val="00BE5877"/>
    <w:rsid w:val="00BE632A"/>
    <w:rsid w:val="00BE6904"/>
    <w:rsid w:val="00BE6D75"/>
    <w:rsid w:val="00BE7043"/>
    <w:rsid w:val="00BE7148"/>
    <w:rsid w:val="00BE7D9C"/>
    <w:rsid w:val="00BF07C7"/>
    <w:rsid w:val="00BF08F5"/>
    <w:rsid w:val="00BF090F"/>
    <w:rsid w:val="00BF10B1"/>
    <w:rsid w:val="00BF1857"/>
    <w:rsid w:val="00BF19EE"/>
    <w:rsid w:val="00BF1A5B"/>
    <w:rsid w:val="00BF2872"/>
    <w:rsid w:val="00BF28DF"/>
    <w:rsid w:val="00BF2B64"/>
    <w:rsid w:val="00BF2C9C"/>
    <w:rsid w:val="00BF3855"/>
    <w:rsid w:val="00BF498F"/>
    <w:rsid w:val="00BF52D2"/>
    <w:rsid w:val="00BF5905"/>
    <w:rsid w:val="00BF5C48"/>
    <w:rsid w:val="00BF5CBE"/>
    <w:rsid w:val="00BF5FEA"/>
    <w:rsid w:val="00BF67F6"/>
    <w:rsid w:val="00BF7093"/>
    <w:rsid w:val="00BF74A5"/>
    <w:rsid w:val="00C0099B"/>
    <w:rsid w:val="00C01048"/>
    <w:rsid w:val="00C01132"/>
    <w:rsid w:val="00C01376"/>
    <w:rsid w:val="00C01606"/>
    <w:rsid w:val="00C01F78"/>
    <w:rsid w:val="00C01F97"/>
    <w:rsid w:val="00C02026"/>
    <w:rsid w:val="00C031DF"/>
    <w:rsid w:val="00C03449"/>
    <w:rsid w:val="00C03780"/>
    <w:rsid w:val="00C03FEA"/>
    <w:rsid w:val="00C04094"/>
    <w:rsid w:val="00C04B55"/>
    <w:rsid w:val="00C04C6F"/>
    <w:rsid w:val="00C05051"/>
    <w:rsid w:val="00C06065"/>
    <w:rsid w:val="00C062FC"/>
    <w:rsid w:val="00C0759A"/>
    <w:rsid w:val="00C0768D"/>
    <w:rsid w:val="00C07F32"/>
    <w:rsid w:val="00C106B3"/>
    <w:rsid w:val="00C107E1"/>
    <w:rsid w:val="00C10A1F"/>
    <w:rsid w:val="00C1173F"/>
    <w:rsid w:val="00C11A51"/>
    <w:rsid w:val="00C12050"/>
    <w:rsid w:val="00C13C68"/>
    <w:rsid w:val="00C144B9"/>
    <w:rsid w:val="00C151ED"/>
    <w:rsid w:val="00C1529A"/>
    <w:rsid w:val="00C156A2"/>
    <w:rsid w:val="00C15A80"/>
    <w:rsid w:val="00C15BA9"/>
    <w:rsid w:val="00C15FE6"/>
    <w:rsid w:val="00C1678B"/>
    <w:rsid w:val="00C16993"/>
    <w:rsid w:val="00C17919"/>
    <w:rsid w:val="00C20444"/>
    <w:rsid w:val="00C20F0F"/>
    <w:rsid w:val="00C212DB"/>
    <w:rsid w:val="00C2199D"/>
    <w:rsid w:val="00C22131"/>
    <w:rsid w:val="00C22632"/>
    <w:rsid w:val="00C2285C"/>
    <w:rsid w:val="00C22B0C"/>
    <w:rsid w:val="00C22C3B"/>
    <w:rsid w:val="00C2336D"/>
    <w:rsid w:val="00C25283"/>
    <w:rsid w:val="00C2544D"/>
    <w:rsid w:val="00C255B7"/>
    <w:rsid w:val="00C25A36"/>
    <w:rsid w:val="00C25D3E"/>
    <w:rsid w:val="00C268BC"/>
    <w:rsid w:val="00C2728D"/>
    <w:rsid w:val="00C27827"/>
    <w:rsid w:val="00C300CB"/>
    <w:rsid w:val="00C30EDE"/>
    <w:rsid w:val="00C322BA"/>
    <w:rsid w:val="00C32775"/>
    <w:rsid w:val="00C327C5"/>
    <w:rsid w:val="00C33B12"/>
    <w:rsid w:val="00C341E7"/>
    <w:rsid w:val="00C342F3"/>
    <w:rsid w:val="00C350A6"/>
    <w:rsid w:val="00C358FA"/>
    <w:rsid w:val="00C35A18"/>
    <w:rsid w:val="00C35F37"/>
    <w:rsid w:val="00C36872"/>
    <w:rsid w:val="00C36BF1"/>
    <w:rsid w:val="00C37028"/>
    <w:rsid w:val="00C37199"/>
    <w:rsid w:val="00C377F8"/>
    <w:rsid w:val="00C37C33"/>
    <w:rsid w:val="00C40A2E"/>
    <w:rsid w:val="00C40C68"/>
    <w:rsid w:val="00C40DB4"/>
    <w:rsid w:val="00C40F73"/>
    <w:rsid w:val="00C4147B"/>
    <w:rsid w:val="00C417A1"/>
    <w:rsid w:val="00C434EB"/>
    <w:rsid w:val="00C43986"/>
    <w:rsid w:val="00C4441F"/>
    <w:rsid w:val="00C45817"/>
    <w:rsid w:val="00C4656A"/>
    <w:rsid w:val="00C474A0"/>
    <w:rsid w:val="00C4759D"/>
    <w:rsid w:val="00C47805"/>
    <w:rsid w:val="00C5063E"/>
    <w:rsid w:val="00C51529"/>
    <w:rsid w:val="00C51C08"/>
    <w:rsid w:val="00C52096"/>
    <w:rsid w:val="00C520BE"/>
    <w:rsid w:val="00C52142"/>
    <w:rsid w:val="00C521FF"/>
    <w:rsid w:val="00C523B8"/>
    <w:rsid w:val="00C53EC7"/>
    <w:rsid w:val="00C54326"/>
    <w:rsid w:val="00C5491C"/>
    <w:rsid w:val="00C54B33"/>
    <w:rsid w:val="00C54C97"/>
    <w:rsid w:val="00C557D7"/>
    <w:rsid w:val="00C55C6D"/>
    <w:rsid w:val="00C55FDD"/>
    <w:rsid w:val="00C562D1"/>
    <w:rsid w:val="00C56D9F"/>
    <w:rsid w:val="00C57482"/>
    <w:rsid w:val="00C574EE"/>
    <w:rsid w:val="00C57778"/>
    <w:rsid w:val="00C578B9"/>
    <w:rsid w:val="00C57E03"/>
    <w:rsid w:val="00C60028"/>
    <w:rsid w:val="00C600EE"/>
    <w:rsid w:val="00C61166"/>
    <w:rsid w:val="00C612F2"/>
    <w:rsid w:val="00C61A58"/>
    <w:rsid w:val="00C61A9D"/>
    <w:rsid w:val="00C62A42"/>
    <w:rsid w:val="00C62D5E"/>
    <w:rsid w:val="00C62EFA"/>
    <w:rsid w:val="00C6353E"/>
    <w:rsid w:val="00C64111"/>
    <w:rsid w:val="00C64DB6"/>
    <w:rsid w:val="00C652C5"/>
    <w:rsid w:val="00C65377"/>
    <w:rsid w:val="00C65583"/>
    <w:rsid w:val="00C656B7"/>
    <w:rsid w:val="00C65D6F"/>
    <w:rsid w:val="00C667BC"/>
    <w:rsid w:val="00C66AC4"/>
    <w:rsid w:val="00C66D53"/>
    <w:rsid w:val="00C66DC0"/>
    <w:rsid w:val="00C67175"/>
    <w:rsid w:val="00C67621"/>
    <w:rsid w:val="00C678D9"/>
    <w:rsid w:val="00C67BBA"/>
    <w:rsid w:val="00C70AA3"/>
    <w:rsid w:val="00C70DD7"/>
    <w:rsid w:val="00C71366"/>
    <w:rsid w:val="00C71CD4"/>
    <w:rsid w:val="00C72A8E"/>
    <w:rsid w:val="00C72D9E"/>
    <w:rsid w:val="00C73536"/>
    <w:rsid w:val="00C74731"/>
    <w:rsid w:val="00C74E66"/>
    <w:rsid w:val="00C74F88"/>
    <w:rsid w:val="00C75038"/>
    <w:rsid w:val="00C7530B"/>
    <w:rsid w:val="00C772CB"/>
    <w:rsid w:val="00C80052"/>
    <w:rsid w:val="00C81468"/>
    <w:rsid w:val="00C82837"/>
    <w:rsid w:val="00C82CBE"/>
    <w:rsid w:val="00C833DA"/>
    <w:rsid w:val="00C8351F"/>
    <w:rsid w:val="00C83A36"/>
    <w:rsid w:val="00C84453"/>
    <w:rsid w:val="00C85308"/>
    <w:rsid w:val="00C8669C"/>
    <w:rsid w:val="00C86989"/>
    <w:rsid w:val="00C87081"/>
    <w:rsid w:val="00C870A0"/>
    <w:rsid w:val="00C8747D"/>
    <w:rsid w:val="00C87661"/>
    <w:rsid w:val="00C87E2E"/>
    <w:rsid w:val="00C87EDF"/>
    <w:rsid w:val="00C90219"/>
    <w:rsid w:val="00C9071F"/>
    <w:rsid w:val="00C916CC"/>
    <w:rsid w:val="00C918B3"/>
    <w:rsid w:val="00C91B72"/>
    <w:rsid w:val="00C91DB7"/>
    <w:rsid w:val="00C91E63"/>
    <w:rsid w:val="00C928ED"/>
    <w:rsid w:val="00C92C47"/>
    <w:rsid w:val="00C92F1F"/>
    <w:rsid w:val="00C93446"/>
    <w:rsid w:val="00C93DAC"/>
    <w:rsid w:val="00C93DAE"/>
    <w:rsid w:val="00C93EB1"/>
    <w:rsid w:val="00C9414F"/>
    <w:rsid w:val="00C941BB"/>
    <w:rsid w:val="00C94E3B"/>
    <w:rsid w:val="00C953B6"/>
    <w:rsid w:val="00C95B1A"/>
    <w:rsid w:val="00C9697B"/>
    <w:rsid w:val="00C96B35"/>
    <w:rsid w:val="00C96E33"/>
    <w:rsid w:val="00C9790C"/>
    <w:rsid w:val="00CA0543"/>
    <w:rsid w:val="00CA09E3"/>
    <w:rsid w:val="00CA13B7"/>
    <w:rsid w:val="00CA1615"/>
    <w:rsid w:val="00CA1899"/>
    <w:rsid w:val="00CA1F15"/>
    <w:rsid w:val="00CA29E9"/>
    <w:rsid w:val="00CA2D1A"/>
    <w:rsid w:val="00CA323E"/>
    <w:rsid w:val="00CA33B8"/>
    <w:rsid w:val="00CA36EB"/>
    <w:rsid w:val="00CA4975"/>
    <w:rsid w:val="00CA51DF"/>
    <w:rsid w:val="00CA527B"/>
    <w:rsid w:val="00CA5D6C"/>
    <w:rsid w:val="00CA677D"/>
    <w:rsid w:val="00CB0A72"/>
    <w:rsid w:val="00CB10EA"/>
    <w:rsid w:val="00CB2275"/>
    <w:rsid w:val="00CB25AD"/>
    <w:rsid w:val="00CB2835"/>
    <w:rsid w:val="00CB2B4E"/>
    <w:rsid w:val="00CB2E53"/>
    <w:rsid w:val="00CB41CB"/>
    <w:rsid w:val="00CB4643"/>
    <w:rsid w:val="00CB47E7"/>
    <w:rsid w:val="00CB4AEC"/>
    <w:rsid w:val="00CB59E8"/>
    <w:rsid w:val="00CB5C7D"/>
    <w:rsid w:val="00CB632B"/>
    <w:rsid w:val="00CB6442"/>
    <w:rsid w:val="00CB658F"/>
    <w:rsid w:val="00CB6869"/>
    <w:rsid w:val="00CB69DF"/>
    <w:rsid w:val="00CB71F0"/>
    <w:rsid w:val="00CB7AE6"/>
    <w:rsid w:val="00CC008B"/>
    <w:rsid w:val="00CC0354"/>
    <w:rsid w:val="00CC101C"/>
    <w:rsid w:val="00CC1699"/>
    <w:rsid w:val="00CC20A9"/>
    <w:rsid w:val="00CC3046"/>
    <w:rsid w:val="00CC3308"/>
    <w:rsid w:val="00CC3C8C"/>
    <w:rsid w:val="00CC4076"/>
    <w:rsid w:val="00CC4164"/>
    <w:rsid w:val="00CC46F4"/>
    <w:rsid w:val="00CC494F"/>
    <w:rsid w:val="00CC4A77"/>
    <w:rsid w:val="00CC4B07"/>
    <w:rsid w:val="00CC502E"/>
    <w:rsid w:val="00CC6A89"/>
    <w:rsid w:val="00CC78FE"/>
    <w:rsid w:val="00CD0E5C"/>
    <w:rsid w:val="00CD12F9"/>
    <w:rsid w:val="00CD1449"/>
    <w:rsid w:val="00CD2A1B"/>
    <w:rsid w:val="00CD31E1"/>
    <w:rsid w:val="00CD3286"/>
    <w:rsid w:val="00CD34E2"/>
    <w:rsid w:val="00CD3DF5"/>
    <w:rsid w:val="00CD4D70"/>
    <w:rsid w:val="00CD5D3E"/>
    <w:rsid w:val="00CD6016"/>
    <w:rsid w:val="00CD6143"/>
    <w:rsid w:val="00CD65A0"/>
    <w:rsid w:val="00CD6830"/>
    <w:rsid w:val="00CD7A09"/>
    <w:rsid w:val="00CE0303"/>
    <w:rsid w:val="00CE0B6C"/>
    <w:rsid w:val="00CE16D6"/>
    <w:rsid w:val="00CE1932"/>
    <w:rsid w:val="00CE1DBD"/>
    <w:rsid w:val="00CE2304"/>
    <w:rsid w:val="00CE2343"/>
    <w:rsid w:val="00CE2D10"/>
    <w:rsid w:val="00CE2E51"/>
    <w:rsid w:val="00CE2E86"/>
    <w:rsid w:val="00CE3548"/>
    <w:rsid w:val="00CE363A"/>
    <w:rsid w:val="00CE3D90"/>
    <w:rsid w:val="00CE50EF"/>
    <w:rsid w:val="00CE5860"/>
    <w:rsid w:val="00CE5DD3"/>
    <w:rsid w:val="00CE698B"/>
    <w:rsid w:val="00CE6A25"/>
    <w:rsid w:val="00CE6CDA"/>
    <w:rsid w:val="00CE720A"/>
    <w:rsid w:val="00CF00CE"/>
    <w:rsid w:val="00CF04A1"/>
    <w:rsid w:val="00CF28D2"/>
    <w:rsid w:val="00CF2AF6"/>
    <w:rsid w:val="00CF4BA6"/>
    <w:rsid w:val="00CF5930"/>
    <w:rsid w:val="00CF66A9"/>
    <w:rsid w:val="00CF68B1"/>
    <w:rsid w:val="00CF74D3"/>
    <w:rsid w:val="00CF792E"/>
    <w:rsid w:val="00CF7D67"/>
    <w:rsid w:val="00D01028"/>
    <w:rsid w:val="00D01BB9"/>
    <w:rsid w:val="00D01CE5"/>
    <w:rsid w:val="00D01DC9"/>
    <w:rsid w:val="00D02102"/>
    <w:rsid w:val="00D02556"/>
    <w:rsid w:val="00D025AF"/>
    <w:rsid w:val="00D026E6"/>
    <w:rsid w:val="00D02720"/>
    <w:rsid w:val="00D02887"/>
    <w:rsid w:val="00D02B5E"/>
    <w:rsid w:val="00D03357"/>
    <w:rsid w:val="00D033B5"/>
    <w:rsid w:val="00D039AD"/>
    <w:rsid w:val="00D040E9"/>
    <w:rsid w:val="00D0433E"/>
    <w:rsid w:val="00D04A02"/>
    <w:rsid w:val="00D0582C"/>
    <w:rsid w:val="00D062DC"/>
    <w:rsid w:val="00D0699B"/>
    <w:rsid w:val="00D06A6E"/>
    <w:rsid w:val="00D06F85"/>
    <w:rsid w:val="00D07006"/>
    <w:rsid w:val="00D078CF"/>
    <w:rsid w:val="00D07ACF"/>
    <w:rsid w:val="00D07C47"/>
    <w:rsid w:val="00D108FC"/>
    <w:rsid w:val="00D11195"/>
    <w:rsid w:val="00D118FA"/>
    <w:rsid w:val="00D1193B"/>
    <w:rsid w:val="00D12295"/>
    <w:rsid w:val="00D122F6"/>
    <w:rsid w:val="00D13C37"/>
    <w:rsid w:val="00D14657"/>
    <w:rsid w:val="00D14939"/>
    <w:rsid w:val="00D1585F"/>
    <w:rsid w:val="00D1742E"/>
    <w:rsid w:val="00D17755"/>
    <w:rsid w:val="00D200AA"/>
    <w:rsid w:val="00D204FC"/>
    <w:rsid w:val="00D20907"/>
    <w:rsid w:val="00D21123"/>
    <w:rsid w:val="00D2148D"/>
    <w:rsid w:val="00D21608"/>
    <w:rsid w:val="00D218FC"/>
    <w:rsid w:val="00D21B60"/>
    <w:rsid w:val="00D21E97"/>
    <w:rsid w:val="00D222DE"/>
    <w:rsid w:val="00D2232E"/>
    <w:rsid w:val="00D225B4"/>
    <w:rsid w:val="00D225D4"/>
    <w:rsid w:val="00D22B5B"/>
    <w:rsid w:val="00D23826"/>
    <w:rsid w:val="00D23C06"/>
    <w:rsid w:val="00D23DE1"/>
    <w:rsid w:val="00D244CC"/>
    <w:rsid w:val="00D24BB7"/>
    <w:rsid w:val="00D24C60"/>
    <w:rsid w:val="00D25570"/>
    <w:rsid w:val="00D2582B"/>
    <w:rsid w:val="00D2603F"/>
    <w:rsid w:val="00D2706F"/>
    <w:rsid w:val="00D274BB"/>
    <w:rsid w:val="00D274D1"/>
    <w:rsid w:val="00D27FE1"/>
    <w:rsid w:val="00D301ED"/>
    <w:rsid w:val="00D30BC4"/>
    <w:rsid w:val="00D30F8D"/>
    <w:rsid w:val="00D3109E"/>
    <w:rsid w:val="00D319B6"/>
    <w:rsid w:val="00D3250B"/>
    <w:rsid w:val="00D33A2C"/>
    <w:rsid w:val="00D34082"/>
    <w:rsid w:val="00D3598B"/>
    <w:rsid w:val="00D372F7"/>
    <w:rsid w:val="00D3792E"/>
    <w:rsid w:val="00D37D96"/>
    <w:rsid w:val="00D4057B"/>
    <w:rsid w:val="00D405D6"/>
    <w:rsid w:val="00D40A92"/>
    <w:rsid w:val="00D4186E"/>
    <w:rsid w:val="00D41C05"/>
    <w:rsid w:val="00D41FCE"/>
    <w:rsid w:val="00D42460"/>
    <w:rsid w:val="00D428CA"/>
    <w:rsid w:val="00D42A26"/>
    <w:rsid w:val="00D42B0A"/>
    <w:rsid w:val="00D42D13"/>
    <w:rsid w:val="00D4365A"/>
    <w:rsid w:val="00D43C3C"/>
    <w:rsid w:val="00D447C1"/>
    <w:rsid w:val="00D44A54"/>
    <w:rsid w:val="00D44CF0"/>
    <w:rsid w:val="00D44D92"/>
    <w:rsid w:val="00D45148"/>
    <w:rsid w:val="00D45835"/>
    <w:rsid w:val="00D45EBE"/>
    <w:rsid w:val="00D46A4B"/>
    <w:rsid w:val="00D4765F"/>
    <w:rsid w:val="00D47774"/>
    <w:rsid w:val="00D505E7"/>
    <w:rsid w:val="00D508EC"/>
    <w:rsid w:val="00D52640"/>
    <w:rsid w:val="00D526E7"/>
    <w:rsid w:val="00D52999"/>
    <w:rsid w:val="00D52AC0"/>
    <w:rsid w:val="00D535BA"/>
    <w:rsid w:val="00D53992"/>
    <w:rsid w:val="00D54182"/>
    <w:rsid w:val="00D541D4"/>
    <w:rsid w:val="00D545A8"/>
    <w:rsid w:val="00D5463D"/>
    <w:rsid w:val="00D54D29"/>
    <w:rsid w:val="00D559C5"/>
    <w:rsid w:val="00D55D5E"/>
    <w:rsid w:val="00D564DE"/>
    <w:rsid w:val="00D575E3"/>
    <w:rsid w:val="00D57820"/>
    <w:rsid w:val="00D57A95"/>
    <w:rsid w:val="00D60D15"/>
    <w:rsid w:val="00D634CF"/>
    <w:rsid w:val="00D6425D"/>
    <w:rsid w:val="00D64D61"/>
    <w:rsid w:val="00D6516B"/>
    <w:rsid w:val="00D66AA9"/>
    <w:rsid w:val="00D70843"/>
    <w:rsid w:val="00D70951"/>
    <w:rsid w:val="00D719CD"/>
    <w:rsid w:val="00D7214B"/>
    <w:rsid w:val="00D7248F"/>
    <w:rsid w:val="00D72519"/>
    <w:rsid w:val="00D72E8C"/>
    <w:rsid w:val="00D73A5D"/>
    <w:rsid w:val="00D73E0A"/>
    <w:rsid w:val="00D74DBC"/>
    <w:rsid w:val="00D75491"/>
    <w:rsid w:val="00D75A75"/>
    <w:rsid w:val="00D75BAB"/>
    <w:rsid w:val="00D761C5"/>
    <w:rsid w:val="00D76A93"/>
    <w:rsid w:val="00D77226"/>
    <w:rsid w:val="00D772BC"/>
    <w:rsid w:val="00D8021E"/>
    <w:rsid w:val="00D802B2"/>
    <w:rsid w:val="00D80A63"/>
    <w:rsid w:val="00D80EC0"/>
    <w:rsid w:val="00D81761"/>
    <w:rsid w:val="00D817D0"/>
    <w:rsid w:val="00D818C2"/>
    <w:rsid w:val="00D83966"/>
    <w:rsid w:val="00D83E9D"/>
    <w:rsid w:val="00D83ECF"/>
    <w:rsid w:val="00D84315"/>
    <w:rsid w:val="00D8630C"/>
    <w:rsid w:val="00D86364"/>
    <w:rsid w:val="00D87A0F"/>
    <w:rsid w:val="00D90385"/>
    <w:rsid w:val="00D903E3"/>
    <w:rsid w:val="00D925AF"/>
    <w:rsid w:val="00D9262F"/>
    <w:rsid w:val="00D92A20"/>
    <w:rsid w:val="00D92D46"/>
    <w:rsid w:val="00D93345"/>
    <w:rsid w:val="00D9361E"/>
    <w:rsid w:val="00D93CE8"/>
    <w:rsid w:val="00D94165"/>
    <w:rsid w:val="00D947A7"/>
    <w:rsid w:val="00D94EEE"/>
    <w:rsid w:val="00D94F0F"/>
    <w:rsid w:val="00D951C7"/>
    <w:rsid w:val="00D95DB2"/>
    <w:rsid w:val="00D96C54"/>
    <w:rsid w:val="00D96E04"/>
    <w:rsid w:val="00D97365"/>
    <w:rsid w:val="00D9778C"/>
    <w:rsid w:val="00D97D65"/>
    <w:rsid w:val="00DA05F2"/>
    <w:rsid w:val="00DA15FA"/>
    <w:rsid w:val="00DA1A37"/>
    <w:rsid w:val="00DA1B71"/>
    <w:rsid w:val="00DA1F1F"/>
    <w:rsid w:val="00DA2260"/>
    <w:rsid w:val="00DA352E"/>
    <w:rsid w:val="00DA3AA5"/>
    <w:rsid w:val="00DA3D07"/>
    <w:rsid w:val="00DA49E4"/>
    <w:rsid w:val="00DA4CBC"/>
    <w:rsid w:val="00DA540D"/>
    <w:rsid w:val="00DA55AD"/>
    <w:rsid w:val="00DA5ABD"/>
    <w:rsid w:val="00DA6FF7"/>
    <w:rsid w:val="00DA76AA"/>
    <w:rsid w:val="00DA7EA8"/>
    <w:rsid w:val="00DB0EF7"/>
    <w:rsid w:val="00DB190A"/>
    <w:rsid w:val="00DB19C2"/>
    <w:rsid w:val="00DB2CD4"/>
    <w:rsid w:val="00DB2FC5"/>
    <w:rsid w:val="00DB358F"/>
    <w:rsid w:val="00DB452A"/>
    <w:rsid w:val="00DB52EA"/>
    <w:rsid w:val="00DB5769"/>
    <w:rsid w:val="00DB65D9"/>
    <w:rsid w:val="00DB6B23"/>
    <w:rsid w:val="00DC01EB"/>
    <w:rsid w:val="00DC0D1C"/>
    <w:rsid w:val="00DC0F2A"/>
    <w:rsid w:val="00DC12E8"/>
    <w:rsid w:val="00DC1898"/>
    <w:rsid w:val="00DC1B52"/>
    <w:rsid w:val="00DC2057"/>
    <w:rsid w:val="00DC24F1"/>
    <w:rsid w:val="00DC3CA3"/>
    <w:rsid w:val="00DC4651"/>
    <w:rsid w:val="00DC5A25"/>
    <w:rsid w:val="00DC645A"/>
    <w:rsid w:val="00DC680D"/>
    <w:rsid w:val="00DC6903"/>
    <w:rsid w:val="00DC764E"/>
    <w:rsid w:val="00DD0083"/>
    <w:rsid w:val="00DD0E23"/>
    <w:rsid w:val="00DD1689"/>
    <w:rsid w:val="00DD23B6"/>
    <w:rsid w:val="00DD2505"/>
    <w:rsid w:val="00DD2774"/>
    <w:rsid w:val="00DD2C69"/>
    <w:rsid w:val="00DD2E37"/>
    <w:rsid w:val="00DD3138"/>
    <w:rsid w:val="00DD3195"/>
    <w:rsid w:val="00DD4DA4"/>
    <w:rsid w:val="00DD575A"/>
    <w:rsid w:val="00DD58C6"/>
    <w:rsid w:val="00DD5E04"/>
    <w:rsid w:val="00DD710B"/>
    <w:rsid w:val="00DD7149"/>
    <w:rsid w:val="00DD7503"/>
    <w:rsid w:val="00DE0674"/>
    <w:rsid w:val="00DE0823"/>
    <w:rsid w:val="00DE0F63"/>
    <w:rsid w:val="00DE143E"/>
    <w:rsid w:val="00DE1ACC"/>
    <w:rsid w:val="00DE1F94"/>
    <w:rsid w:val="00DE2CAF"/>
    <w:rsid w:val="00DE3193"/>
    <w:rsid w:val="00DE3520"/>
    <w:rsid w:val="00DE40F5"/>
    <w:rsid w:val="00DE47C1"/>
    <w:rsid w:val="00DE4939"/>
    <w:rsid w:val="00DE5C63"/>
    <w:rsid w:val="00DE6983"/>
    <w:rsid w:val="00DE6E07"/>
    <w:rsid w:val="00DE6EA5"/>
    <w:rsid w:val="00DE722E"/>
    <w:rsid w:val="00DE73CD"/>
    <w:rsid w:val="00DE7D3F"/>
    <w:rsid w:val="00DE7F01"/>
    <w:rsid w:val="00DF0B3B"/>
    <w:rsid w:val="00DF2084"/>
    <w:rsid w:val="00DF37F2"/>
    <w:rsid w:val="00DF4153"/>
    <w:rsid w:val="00DF4264"/>
    <w:rsid w:val="00DF5CEB"/>
    <w:rsid w:val="00DF5DBA"/>
    <w:rsid w:val="00DF5E25"/>
    <w:rsid w:val="00DF6393"/>
    <w:rsid w:val="00DF739F"/>
    <w:rsid w:val="00DF7AB8"/>
    <w:rsid w:val="00DF7E37"/>
    <w:rsid w:val="00DF7FAD"/>
    <w:rsid w:val="00E00393"/>
    <w:rsid w:val="00E015D7"/>
    <w:rsid w:val="00E01681"/>
    <w:rsid w:val="00E01AF4"/>
    <w:rsid w:val="00E0216E"/>
    <w:rsid w:val="00E031DC"/>
    <w:rsid w:val="00E0393B"/>
    <w:rsid w:val="00E04315"/>
    <w:rsid w:val="00E057DC"/>
    <w:rsid w:val="00E05D9F"/>
    <w:rsid w:val="00E06D0F"/>
    <w:rsid w:val="00E07A3D"/>
    <w:rsid w:val="00E07C3A"/>
    <w:rsid w:val="00E07C8D"/>
    <w:rsid w:val="00E07E46"/>
    <w:rsid w:val="00E10404"/>
    <w:rsid w:val="00E10D47"/>
    <w:rsid w:val="00E1101C"/>
    <w:rsid w:val="00E1156B"/>
    <w:rsid w:val="00E11780"/>
    <w:rsid w:val="00E1193C"/>
    <w:rsid w:val="00E1281C"/>
    <w:rsid w:val="00E133C8"/>
    <w:rsid w:val="00E137CF"/>
    <w:rsid w:val="00E14B69"/>
    <w:rsid w:val="00E14CC8"/>
    <w:rsid w:val="00E15535"/>
    <w:rsid w:val="00E1561D"/>
    <w:rsid w:val="00E15952"/>
    <w:rsid w:val="00E160E2"/>
    <w:rsid w:val="00E16957"/>
    <w:rsid w:val="00E16C33"/>
    <w:rsid w:val="00E16FE1"/>
    <w:rsid w:val="00E171E0"/>
    <w:rsid w:val="00E200EE"/>
    <w:rsid w:val="00E20E32"/>
    <w:rsid w:val="00E21418"/>
    <w:rsid w:val="00E21497"/>
    <w:rsid w:val="00E216E9"/>
    <w:rsid w:val="00E2192E"/>
    <w:rsid w:val="00E21BE3"/>
    <w:rsid w:val="00E22954"/>
    <w:rsid w:val="00E2307E"/>
    <w:rsid w:val="00E23E6C"/>
    <w:rsid w:val="00E23F20"/>
    <w:rsid w:val="00E2412A"/>
    <w:rsid w:val="00E242C6"/>
    <w:rsid w:val="00E2488A"/>
    <w:rsid w:val="00E24F43"/>
    <w:rsid w:val="00E252F7"/>
    <w:rsid w:val="00E25898"/>
    <w:rsid w:val="00E25F29"/>
    <w:rsid w:val="00E260A6"/>
    <w:rsid w:val="00E26C44"/>
    <w:rsid w:val="00E270FB"/>
    <w:rsid w:val="00E2779F"/>
    <w:rsid w:val="00E27F24"/>
    <w:rsid w:val="00E30189"/>
    <w:rsid w:val="00E3029A"/>
    <w:rsid w:val="00E3089E"/>
    <w:rsid w:val="00E30CC9"/>
    <w:rsid w:val="00E312D5"/>
    <w:rsid w:val="00E3141A"/>
    <w:rsid w:val="00E327A6"/>
    <w:rsid w:val="00E32C69"/>
    <w:rsid w:val="00E32CA6"/>
    <w:rsid w:val="00E32E0C"/>
    <w:rsid w:val="00E332DA"/>
    <w:rsid w:val="00E33655"/>
    <w:rsid w:val="00E34DCA"/>
    <w:rsid w:val="00E353DD"/>
    <w:rsid w:val="00E35C46"/>
    <w:rsid w:val="00E35D0C"/>
    <w:rsid w:val="00E36ED7"/>
    <w:rsid w:val="00E37896"/>
    <w:rsid w:val="00E37987"/>
    <w:rsid w:val="00E37A68"/>
    <w:rsid w:val="00E37EF2"/>
    <w:rsid w:val="00E41D00"/>
    <w:rsid w:val="00E42F2F"/>
    <w:rsid w:val="00E438E3"/>
    <w:rsid w:val="00E44121"/>
    <w:rsid w:val="00E443C6"/>
    <w:rsid w:val="00E447A3"/>
    <w:rsid w:val="00E450D3"/>
    <w:rsid w:val="00E4582F"/>
    <w:rsid w:val="00E45B5A"/>
    <w:rsid w:val="00E45C8B"/>
    <w:rsid w:val="00E45E7D"/>
    <w:rsid w:val="00E46426"/>
    <w:rsid w:val="00E467D0"/>
    <w:rsid w:val="00E469E9"/>
    <w:rsid w:val="00E46BB3"/>
    <w:rsid w:val="00E474D5"/>
    <w:rsid w:val="00E502F8"/>
    <w:rsid w:val="00E503DA"/>
    <w:rsid w:val="00E50CCA"/>
    <w:rsid w:val="00E527A6"/>
    <w:rsid w:val="00E52C81"/>
    <w:rsid w:val="00E5310D"/>
    <w:rsid w:val="00E53A2D"/>
    <w:rsid w:val="00E53C4D"/>
    <w:rsid w:val="00E54C2E"/>
    <w:rsid w:val="00E54CDE"/>
    <w:rsid w:val="00E558A4"/>
    <w:rsid w:val="00E559D9"/>
    <w:rsid w:val="00E55AD7"/>
    <w:rsid w:val="00E56427"/>
    <w:rsid w:val="00E56540"/>
    <w:rsid w:val="00E5660D"/>
    <w:rsid w:val="00E5709E"/>
    <w:rsid w:val="00E57E95"/>
    <w:rsid w:val="00E57F33"/>
    <w:rsid w:val="00E60A76"/>
    <w:rsid w:val="00E619A3"/>
    <w:rsid w:val="00E61AEF"/>
    <w:rsid w:val="00E6201C"/>
    <w:rsid w:val="00E62396"/>
    <w:rsid w:val="00E62A8C"/>
    <w:rsid w:val="00E62C02"/>
    <w:rsid w:val="00E64102"/>
    <w:rsid w:val="00E6459C"/>
    <w:rsid w:val="00E649BE"/>
    <w:rsid w:val="00E64C18"/>
    <w:rsid w:val="00E651CC"/>
    <w:rsid w:val="00E65C53"/>
    <w:rsid w:val="00E65F32"/>
    <w:rsid w:val="00E66157"/>
    <w:rsid w:val="00E67352"/>
    <w:rsid w:val="00E702FF"/>
    <w:rsid w:val="00E70968"/>
    <w:rsid w:val="00E7096C"/>
    <w:rsid w:val="00E70FA7"/>
    <w:rsid w:val="00E711D9"/>
    <w:rsid w:val="00E7135B"/>
    <w:rsid w:val="00E7261D"/>
    <w:rsid w:val="00E72776"/>
    <w:rsid w:val="00E72CAB"/>
    <w:rsid w:val="00E733F5"/>
    <w:rsid w:val="00E73992"/>
    <w:rsid w:val="00E73A85"/>
    <w:rsid w:val="00E73FD1"/>
    <w:rsid w:val="00E74161"/>
    <w:rsid w:val="00E742F3"/>
    <w:rsid w:val="00E7456E"/>
    <w:rsid w:val="00E746CA"/>
    <w:rsid w:val="00E7476D"/>
    <w:rsid w:val="00E74A4D"/>
    <w:rsid w:val="00E74DB6"/>
    <w:rsid w:val="00E74ED3"/>
    <w:rsid w:val="00E74F08"/>
    <w:rsid w:val="00E74F96"/>
    <w:rsid w:val="00E76827"/>
    <w:rsid w:val="00E77B8F"/>
    <w:rsid w:val="00E77C79"/>
    <w:rsid w:val="00E80326"/>
    <w:rsid w:val="00E8077C"/>
    <w:rsid w:val="00E814CF"/>
    <w:rsid w:val="00E826EA"/>
    <w:rsid w:val="00E82A79"/>
    <w:rsid w:val="00E82FA5"/>
    <w:rsid w:val="00E83030"/>
    <w:rsid w:val="00E8329B"/>
    <w:rsid w:val="00E83B79"/>
    <w:rsid w:val="00E854A4"/>
    <w:rsid w:val="00E85A0E"/>
    <w:rsid w:val="00E8740F"/>
    <w:rsid w:val="00E905F1"/>
    <w:rsid w:val="00E90C68"/>
    <w:rsid w:val="00E938A6"/>
    <w:rsid w:val="00E9404E"/>
    <w:rsid w:val="00E94EB0"/>
    <w:rsid w:val="00E95814"/>
    <w:rsid w:val="00E95886"/>
    <w:rsid w:val="00E96784"/>
    <w:rsid w:val="00E9711A"/>
    <w:rsid w:val="00E977E4"/>
    <w:rsid w:val="00EA05B8"/>
    <w:rsid w:val="00EA0A4E"/>
    <w:rsid w:val="00EA1953"/>
    <w:rsid w:val="00EA1A69"/>
    <w:rsid w:val="00EA23C1"/>
    <w:rsid w:val="00EA2657"/>
    <w:rsid w:val="00EA2B95"/>
    <w:rsid w:val="00EA308F"/>
    <w:rsid w:val="00EA3491"/>
    <w:rsid w:val="00EA3601"/>
    <w:rsid w:val="00EA3896"/>
    <w:rsid w:val="00EA3F15"/>
    <w:rsid w:val="00EA3FF8"/>
    <w:rsid w:val="00EA4085"/>
    <w:rsid w:val="00EA4317"/>
    <w:rsid w:val="00EA437F"/>
    <w:rsid w:val="00EA4546"/>
    <w:rsid w:val="00EA4BFF"/>
    <w:rsid w:val="00EA5433"/>
    <w:rsid w:val="00EA5D29"/>
    <w:rsid w:val="00EA73E6"/>
    <w:rsid w:val="00EA7704"/>
    <w:rsid w:val="00EA7FCA"/>
    <w:rsid w:val="00EB06BD"/>
    <w:rsid w:val="00EB0EFF"/>
    <w:rsid w:val="00EB0F09"/>
    <w:rsid w:val="00EB12AF"/>
    <w:rsid w:val="00EB165F"/>
    <w:rsid w:val="00EB1BA5"/>
    <w:rsid w:val="00EB1CEC"/>
    <w:rsid w:val="00EB377D"/>
    <w:rsid w:val="00EB4F77"/>
    <w:rsid w:val="00EB5404"/>
    <w:rsid w:val="00EB5794"/>
    <w:rsid w:val="00EB58D5"/>
    <w:rsid w:val="00EB64AC"/>
    <w:rsid w:val="00EB688F"/>
    <w:rsid w:val="00EB731F"/>
    <w:rsid w:val="00EC0866"/>
    <w:rsid w:val="00EC0B2B"/>
    <w:rsid w:val="00EC153A"/>
    <w:rsid w:val="00EC167E"/>
    <w:rsid w:val="00EC1D04"/>
    <w:rsid w:val="00EC21A8"/>
    <w:rsid w:val="00EC282B"/>
    <w:rsid w:val="00EC350E"/>
    <w:rsid w:val="00EC3611"/>
    <w:rsid w:val="00EC3C9F"/>
    <w:rsid w:val="00EC3DDF"/>
    <w:rsid w:val="00EC41B7"/>
    <w:rsid w:val="00EC4364"/>
    <w:rsid w:val="00EC636B"/>
    <w:rsid w:val="00EC7910"/>
    <w:rsid w:val="00ED02A8"/>
    <w:rsid w:val="00ED065E"/>
    <w:rsid w:val="00ED1777"/>
    <w:rsid w:val="00ED2470"/>
    <w:rsid w:val="00ED2CB7"/>
    <w:rsid w:val="00ED365C"/>
    <w:rsid w:val="00ED3A11"/>
    <w:rsid w:val="00ED3B2D"/>
    <w:rsid w:val="00ED3C0B"/>
    <w:rsid w:val="00ED407A"/>
    <w:rsid w:val="00ED4BAA"/>
    <w:rsid w:val="00ED6618"/>
    <w:rsid w:val="00ED6A6B"/>
    <w:rsid w:val="00ED7645"/>
    <w:rsid w:val="00ED7D9E"/>
    <w:rsid w:val="00EE1170"/>
    <w:rsid w:val="00EE122E"/>
    <w:rsid w:val="00EE2C72"/>
    <w:rsid w:val="00EE2D15"/>
    <w:rsid w:val="00EE4E11"/>
    <w:rsid w:val="00EE510B"/>
    <w:rsid w:val="00EE54E1"/>
    <w:rsid w:val="00EE56C5"/>
    <w:rsid w:val="00EE6679"/>
    <w:rsid w:val="00EE672C"/>
    <w:rsid w:val="00EE69BB"/>
    <w:rsid w:val="00EE73D8"/>
    <w:rsid w:val="00EF0FA9"/>
    <w:rsid w:val="00EF1282"/>
    <w:rsid w:val="00EF12C5"/>
    <w:rsid w:val="00EF1821"/>
    <w:rsid w:val="00EF1D2E"/>
    <w:rsid w:val="00EF1D79"/>
    <w:rsid w:val="00EF20D2"/>
    <w:rsid w:val="00EF261D"/>
    <w:rsid w:val="00EF3C5C"/>
    <w:rsid w:val="00EF3DDC"/>
    <w:rsid w:val="00EF42BF"/>
    <w:rsid w:val="00EF52B3"/>
    <w:rsid w:val="00EF69B3"/>
    <w:rsid w:val="00EF73C6"/>
    <w:rsid w:val="00EF74F3"/>
    <w:rsid w:val="00EF7686"/>
    <w:rsid w:val="00EF7E9C"/>
    <w:rsid w:val="00F01071"/>
    <w:rsid w:val="00F0152E"/>
    <w:rsid w:val="00F026D1"/>
    <w:rsid w:val="00F02ABB"/>
    <w:rsid w:val="00F02C14"/>
    <w:rsid w:val="00F02ECA"/>
    <w:rsid w:val="00F02F92"/>
    <w:rsid w:val="00F062EC"/>
    <w:rsid w:val="00F06C79"/>
    <w:rsid w:val="00F06EFB"/>
    <w:rsid w:val="00F072D0"/>
    <w:rsid w:val="00F07573"/>
    <w:rsid w:val="00F07C06"/>
    <w:rsid w:val="00F104D4"/>
    <w:rsid w:val="00F109C4"/>
    <w:rsid w:val="00F11144"/>
    <w:rsid w:val="00F11405"/>
    <w:rsid w:val="00F11746"/>
    <w:rsid w:val="00F123A3"/>
    <w:rsid w:val="00F128C6"/>
    <w:rsid w:val="00F13B1F"/>
    <w:rsid w:val="00F14066"/>
    <w:rsid w:val="00F14377"/>
    <w:rsid w:val="00F1460B"/>
    <w:rsid w:val="00F14A18"/>
    <w:rsid w:val="00F1509D"/>
    <w:rsid w:val="00F1546F"/>
    <w:rsid w:val="00F1615B"/>
    <w:rsid w:val="00F16552"/>
    <w:rsid w:val="00F20A68"/>
    <w:rsid w:val="00F213BF"/>
    <w:rsid w:val="00F22073"/>
    <w:rsid w:val="00F227B7"/>
    <w:rsid w:val="00F22B02"/>
    <w:rsid w:val="00F22CAC"/>
    <w:rsid w:val="00F231C8"/>
    <w:rsid w:val="00F232E7"/>
    <w:rsid w:val="00F23321"/>
    <w:rsid w:val="00F234A9"/>
    <w:rsid w:val="00F235FC"/>
    <w:rsid w:val="00F238ED"/>
    <w:rsid w:val="00F23A98"/>
    <w:rsid w:val="00F23AA3"/>
    <w:rsid w:val="00F23F26"/>
    <w:rsid w:val="00F245B3"/>
    <w:rsid w:val="00F2480A"/>
    <w:rsid w:val="00F24906"/>
    <w:rsid w:val="00F25399"/>
    <w:rsid w:val="00F25AA5"/>
    <w:rsid w:val="00F2614C"/>
    <w:rsid w:val="00F26D70"/>
    <w:rsid w:val="00F26F28"/>
    <w:rsid w:val="00F300FF"/>
    <w:rsid w:val="00F3045D"/>
    <w:rsid w:val="00F30725"/>
    <w:rsid w:val="00F31A0F"/>
    <w:rsid w:val="00F31C25"/>
    <w:rsid w:val="00F31EAD"/>
    <w:rsid w:val="00F3214E"/>
    <w:rsid w:val="00F3250C"/>
    <w:rsid w:val="00F325D6"/>
    <w:rsid w:val="00F32F1A"/>
    <w:rsid w:val="00F334C4"/>
    <w:rsid w:val="00F34602"/>
    <w:rsid w:val="00F34A0D"/>
    <w:rsid w:val="00F35389"/>
    <w:rsid w:val="00F368CF"/>
    <w:rsid w:val="00F37C34"/>
    <w:rsid w:val="00F405F6"/>
    <w:rsid w:val="00F411F2"/>
    <w:rsid w:val="00F418D5"/>
    <w:rsid w:val="00F41A16"/>
    <w:rsid w:val="00F41CBE"/>
    <w:rsid w:val="00F427D8"/>
    <w:rsid w:val="00F43A42"/>
    <w:rsid w:val="00F4418D"/>
    <w:rsid w:val="00F4426F"/>
    <w:rsid w:val="00F456D0"/>
    <w:rsid w:val="00F45F26"/>
    <w:rsid w:val="00F464B8"/>
    <w:rsid w:val="00F46619"/>
    <w:rsid w:val="00F4674E"/>
    <w:rsid w:val="00F46A9F"/>
    <w:rsid w:val="00F47B06"/>
    <w:rsid w:val="00F50546"/>
    <w:rsid w:val="00F5119B"/>
    <w:rsid w:val="00F51850"/>
    <w:rsid w:val="00F51F06"/>
    <w:rsid w:val="00F521B0"/>
    <w:rsid w:val="00F52745"/>
    <w:rsid w:val="00F527D4"/>
    <w:rsid w:val="00F53261"/>
    <w:rsid w:val="00F542FC"/>
    <w:rsid w:val="00F544E7"/>
    <w:rsid w:val="00F54524"/>
    <w:rsid w:val="00F56828"/>
    <w:rsid w:val="00F56B1A"/>
    <w:rsid w:val="00F5743E"/>
    <w:rsid w:val="00F57748"/>
    <w:rsid w:val="00F57C92"/>
    <w:rsid w:val="00F60089"/>
    <w:rsid w:val="00F6135C"/>
    <w:rsid w:val="00F61E36"/>
    <w:rsid w:val="00F622AA"/>
    <w:rsid w:val="00F62307"/>
    <w:rsid w:val="00F62A92"/>
    <w:rsid w:val="00F63602"/>
    <w:rsid w:val="00F6390E"/>
    <w:rsid w:val="00F64380"/>
    <w:rsid w:val="00F64D3C"/>
    <w:rsid w:val="00F650BB"/>
    <w:rsid w:val="00F6533D"/>
    <w:rsid w:val="00F657A0"/>
    <w:rsid w:val="00F65E87"/>
    <w:rsid w:val="00F661CB"/>
    <w:rsid w:val="00F6671C"/>
    <w:rsid w:val="00F66A14"/>
    <w:rsid w:val="00F66FDF"/>
    <w:rsid w:val="00F678F8"/>
    <w:rsid w:val="00F7120C"/>
    <w:rsid w:val="00F718B4"/>
    <w:rsid w:val="00F71A1F"/>
    <w:rsid w:val="00F71C3F"/>
    <w:rsid w:val="00F72128"/>
    <w:rsid w:val="00F731BF"/>
    <w:rsid w:val="00F7329A"/>
    <w:rsid w:val="00F74257"/>
    <w:rsid w:val="00F74345"/>
    <w:rsid w:val="00F744A2"/>
    <w:rsid w:val="00F74518"/>
    <w:rsid w:val="00F74F1A"/>
    <w:rsid w:val="00F75225"/>
    <w:rsid w:val="00F75688"/>
    <w:rsid w:val="00F7596D"/>
    <w:rsid w:val="00F761D0"/>
    <w:rsid w:val="00F80077"/>
    <w:rsid w:val="00F81D8D"/>
    <w:rsid w:val="00F81E5C"/>
    <w:rsid w:val="00F823C6"/>
    <w:rsid w:val="00F82AD1"/>
    <w:rsid w:val="00F82F31"/>
    <w:rsid w:val="00F832A3"/>
    <w:rsid w:val="00F832E3"/>
    <w:rsid w:val="00F840CE"/>
    <w:rsid w:val="00F8500E"/>
    <w:rsid w:val="00F85193"/>
    <w:rsid w:val="00F85D6D"/>
    <w:rsid w:val="00F865BB"/>
    <w:rsid w:val="00F867AE"/>
    <w:rsid w:val="00F867F0"/>
    <w:rsid w:val="00F86C8D"/>
    <w:rsid w:val="00F86CF0"/>
    <w:rsid w:val="00F8764F"/>
    <w:rsid w:val="00F87BE5"/>
    <w:rsid w:val="00F87DEE"/>
    <w:rsid w:val="00F87F52"/>
    <w:rsid w:val="00F90770"/>
    <w:rsid w:val="00F91D44"/>
    <w:rsid w:val="00F9259F"/>
    <w:rsid w:val="00F927A7"/>
    <w:rsid w:val="00F927E3"/>
    <w:rsid w:val="00F92C72"/>
    <w:rsid w:val="00F9318D"/>
    <w:rsid w:val="00F9367C"/>
    <w:rsid w:val="00F937C2"/>
    <w:rsid w:val="00F93F50"/>
    <w:rsid w:val="00F9451B"/>
    <w:rsid w:val="00F947B3"/>
    <w:rsid w:val="00F952C6"/>
    <w:rsid w:val="00F95C9F"/>
    <w:rsid w:val="00F95E07"/>
    <w:rsid w:val="00F9680C"/>
    <w:rsid w:val="00F96A13"/>
    <w:rsid w:val="00F96DD1"/>
    <w:rsid w:val="00F97AB9"/>
    <w:rsid w:val="00FA0C07"/>
    <w:rsid w:val="00FA1448"/>
    <w:rsid w:val="00FA1DB2"/>
    <w:rsid w:val="00FA28A0"/>
    <w:rsid w:val="00FA334F"/>
    <w:rsid w:val="00FA35C9"/>
    <w:rsid w:val="00FA4225"/>
    <w:rsid w:val="00FA4B1D"/>
    <w:rsid w:val="00FA4DB8"/>
    <w:rsid w:val="00FA5D72"/>
    <w:rsid w:val="00FA5E38"/>
    <w:rsid w:val="00FA6074"/>
    <w:rsid w:val="00FA6324"/>
    <w:rsid w:val="00FA672B"/>
    <w:rsid w:val="00FA6A91"/>
    <w:rsid w:val="00FA6B34"/>
    <w:rsid w:val="00FA757E"/>
    <w:rsid w:val="00FB020C"/>
    <w:rsid w:val="00FB1156"/>
    <w:rsid w:val="00FB169E"/>
    <w:rsid w:val="00FB1C97"/>
    <w:rsid w:val="00FB26DD"/>
    <w:rsid w:val="00FB2CD3"/>
    <w:rsid w:val="00FB3A85"/>
    <w:rsid w:val="00FB3F7C"/>
    <w:rsid w:val="00FB447C"/>
    <w:rsid w:val="00FB45CC"/>
    <w:rsid w:val="00FB468A"/>
    <w:rsid w:val="00FB4947"/>
    <w:rsid w:val="00FB49EA"/>
    <w:rsid w:val="00FB4A71"/>
    <w:rsid w:val="00FB5514"/>
    <w:rsid w:val="00FB648B"/>
    <w:rsid w:val="00FB6A44"/>
    <w:rsid w:val="00FB7579"/>
    <w:rsid w:val="00FB7599"/>
    <w:rsid w:val="00FC0190"/>
    <w:rsid w:val="00FC0570"/>
    <w:rsid w:val="00FC0786"/>
    <w:rsid w:val="00FC15BD"/>
    <w:rsid w:val="00FC1691"/>
    <w:rsid w:val="00FC1970"/>
    <w:rsid w:val="00FC1D7A"/>
    <w:rsid w:val="00FC1F47"/>
    <w:rsid w:val="00FC2764"/>
    <w:rsid w:val="00FC2BE9"/>
    <w:rsid w:val="00FC3713"/>
    <w:rsid w:val="00FC4455"/>
    <w:rsid w:val="00FC4A7F"/>
    <w:rsid w:val="00FC4FF1"/>
    <w:rsid w:val="00FC5913"/>
    <w:rsid w:val="00FC5BC7"/>
    <w:rsid w:val="00FC5C24"/>
    <w:rsid w:val="00FC5D1A"/>
    <w:rsid w:val="00FC5EC3"/>
    <w:rsid w:val="00FC6567"/>
    <w:rsid w:val="00FC696D"/>
    <w:rsid w:val="00FC7225"/>
    <w:rsid w:val="00FC7BE7"/>
    <w:rsid w:val="00FC7C5C"/>
    <w:rsid w:val="00FD15EA"/>
    <w:rsid w:val="00FD1E66"/>
    <w:rsid w:val="00FD206B"/>
    <w:rsid w:val="00FD2816"/>
    <w:rsid w:val="00FD3200"/>
    <w:rsid w:val="00FD33EA"/>
    <w:rsid w:val="00FD354A"/>
    <w:rsid w:val="00FD37FE"/>
    <w:rsid w:val="00FD393B"/>
    <w:rsid w:val="00FD3C96"/>
    <w:rsid w:val="00FD4498"/>
    <w:rsid w:val="00FD4847"/>
    <w:rsid w:val="00FD484B"/>
    <w:rsid w:val="00FD4DD0"/>
    <w:rsid w:val="00FD54F0"/>
    <w:rsid w:val="00FD6668"/>
    <w:rsid w:val="00FD6BCC"/>
    <w:rsid w:val="00FD6D2F"/>
    <w:rsid w:val="00FD71DF"/>
    <w:rsid w:val="00FD770E"/>
    <w:rsid w:val="00FD7B47"/>
    <w:rsid w:val="00FE0216"/>
    <w:rsid w:val="00FE0562"/>
    <w:rsid w:val="00FE0708"/>
    <w:rsid w:val="00FE140B"/>
    <w:rsid w:val="00FE27AA"/>
    <w:rsid w:val="00FE3582"/>
    <w:rsid w:val="00FE4655"/>
    <w:rsid w:val="00FE4DE9"/>
    <w:rsid w:val="00FE5265"/>
    <w:rsid w:val="00FE5387"/>
    <w:rsid w:val="00FE599B"/>
    <w:rsid w:val="00FE5A2C"/>
    <w:rsid w:val="00FE5DC1"/>
    <w:rsid w:val="00FE5F74"/>
    <w:rsid w:val="00FE6229"/>
    <w:rsid w:val="00FE7931"/>
    <w:rsid w:val="00FF0CC6"/>
    <w:rsid w:val="00FF0ECE"/>
    <w:rsid w:val="00FF1266"/>
    <w:rsid w:val="00FF148E"/>
    <w:rsid w:val="00FF1AC7"/>
    <w:rsid w:val="00FF1B22"/>
    <w:rsid w:val="00FF285F"/>
    <w:rsid w:val="00FF33E3"/>
    <w:rsid w:val="00FF39DD"/>
    <w:rsid w:val="00FF4891"/>
    <w:rsid w:val="00FF4A38"/>
    <w:rsid w:val="00FF4A5A"/>
    <w:rsid w:val="00FF4C39"/>
    <w:rsid w:val="00FF4F96"/>
    <w:rsid w:val="00FF5266"/>
    <w:rsid w:val="010853BD"/>
    <w:rsid w:val="01B638EB"/>
    <w:rsid w:val="02155A17"/>
    <w:rsid w:val="024E5DD4"/>
    <w:rsid w:val="0257AFC2"/>
    <w:rsid w:val="0272ED0E"/>
    <w:rsid w:val="0281F439"/>
    <w:rsid w:val="02F8B0CA"/>
    <w:rsid w:val="035BBEAF"/>
    <w:rsid w:val="03EB0AF9"/>
    <w:rsid w:val="042661B2"/>
    <w:rsid w:val="044CDE88"/>
    <w:rsid w:val="04645974"/>
    <w:rsid w:val="05B3B1A7"/>
    <w:rsid w:val="0637E3C9"/>
    <w:rsid w:val="06436155"/>
    <w:rsid w:val="065259C9"/>
    <w:rsid w:val="0689C1B3"/>
    <w:rsid w:val="06A58397"/>
    <w:rsid w:val="072EBFE2"/>
    <w:rsid w:val="07564A17"/>
    <w:rsid w:val="0795213C"/>
    <w:rsid w:val="07962D51"/>
    <w:rsid w:val="079CA6F2"/>
    <w:rsid w:val="08042D30"/>
    <w:rsid w:val="093B5290"/>
    <w:rsid w:val="095C59E5"/>
    <w:rsid w:val="09607EC6"/>
    <w:rsid w:val="097E90CF"/>
    <w:rsid w:val="099F8F01"/>
    <w:rsid w:val="09B237CB"/>
    <w:rsid w:val="09F6B957"/>
    <w:rsid w:val="09F802A0"/>
    <w:rsid w:val="0A0E007B"/>
    <w:rsid w:val="0A26B2BA"/>
    <w:rsid w:val="0A3AEB95"/>
    <w:rsid w:val="0A8C6EBD"/>
    <w:rsid w:val="0AA42D44"/>
    <w:rsid w:val="0AC2C0CC"/>
    <w:rsid w:val="0AFE7183"/>
    <w:rsid w:val="0B1A6130"/>
    <w:rsid w:val="0B33F424"/>
    <w:rsid w:val="0B4D87AE"/>
    <w:rsid w:val="0C573B1F"/>
    <w:rsid w:val="0C5BC40E"/>
    <w:rsid w:val="0CA21266"/>
    <w:rsid w:val="0DF769A0"/>
    <w:rsid w:val="0DFA618E"/>
    <w:rsid w:val="0E06A78B"/>
    <w:rsid w:val="0E1ADE9B"/>
    <w:rsid w:val="0E839620"/>
    <w:rsid w:val="0EDC5FFB"/>
    <w:rsid w:val="0F660500"/>
    <w:rsid w:val="0F74DEA9"/>
    <w:rsid w:val="0F94A03A"/>
    <w:rsid w:val="10077B72"/>
    <w:rsid w:val="10218093"/>
    <w:rsid w:val="10DAF7C8"/>
    <w:rsid w:val="112E6390"/>
    <w:rsid w:val="11BB2939"/>
    <w:rsid w:val="123D0506"/>
    <w:rsid w:val="125C96F2"/>
    <w:rsid w:val="129AF385"/>
    <w:rsid w:val="12B4AA54"/>
    <w:rsid w:val="12E83CA1"/>
    <w:rsid w:val="137BFE30"/>
    <w:rsid w:val="1380C202"/>
    <w:rsid w:val="13F7248E"/>
    <w:rsid w:val="14AD5321"/>
    <w:rsid w:val="15CACB68"/>
    <w:rsid w:val="15D29447"/>
    <w:rsid w:val="173EA49F"/>
    <w:rsid w:val="174D6018"/>
    <w:rsid w:val="17932C25"/>
    <w:rsid w:val="17F112A5"/>
    <w:rsid w:val="18139FA1"/>
    <w:rsid w:val="182A6ABD"/>
    <w:rsid w:val="18965711"/>
    <w:rsid w:val="18F68FE3"/>
    <w:rsid w:val="191DC7FA"/>
    <w:rsid w:val="193AA125"/>
    <w:rsid w:val="194AF50D"/>
    <w:rsid w:val="1954622F"/>
    <w:rsid w:val="199F0313"/>
    <w:rsid w:val="19E01129"/>
    <w:rsid w:val="19EFA624"/>
    <w:rsid w:val="1A506254"/>
    <w:rsid w:val="1A76870D"/>
    <w:rsid w:val="1ABBEA12"/>
    <w:rsid w:val="1AE69058"/>
    <w:rsid w:val="1B264055"/>
    <w:rsid w:val="1B2D0E17"/>
    <w:rsid w:val="1C122DB1"/>
    <w:rsid w:val="1C18C322"/>
    <w:rsid w:val="1C22BE88"/>
    <w:rsid w:val="1C7D0629"/>
    <w:rsid w:val="1CA80ABE"/>
    <w:rsid w:val="1CAAE192"/>
    <w:rsid w:val="1CE04B88"/>
    <w:rsid w:val="1CE624FD"/>
    <w:rsid w:val="1D34550B"/>
    <w:rsid w:val="1D53BE4E"/>
    <w:rsid w:val="1DD49F20"/>
    <w:rsid w:val="1DFEE050"/>
    <w:rsid w:val="1E82AB9F"/>
    <w:rsid w:val="1F9BB192"/>
    <w:rsid w:val="1FCBEEF1"/>
    <w:rsid w:val="1FE3D3CB"/>
    <w:rsid w:val="209950CC"/>
    <w:rsid w:val="20ADC46E"/>
    <w:rsid w:val="20CD7880"/>
    <w:rsid w:val="2111622F"/>
    <w:rsid w:val="2116A2B7"/>
    <w:rsid w:val="214BD475"/>
    <w:rsid w:val="21AFE992"/>
    <w:rsid w:val="21F03EB7"/>
    <w:rsid w:val="21F556EC"/>
    <w:rsid w:val="2252513C"/>
    <w:rsid w:val="22639B2C"/>
    <w:rsid w:val="227E4BBF"/>
    <w:rsid w:val="22AD3290"/>
    <w:rsid w:val="232704A0"/>
    <w:rsid w:val="23C822D7"/>
    <w:rsid w:val="23FE33DB"/>
    <w:rsid w:val="2422F341"/>
    <w:rsid w:val="244902F1"/>
    <w:rsid w:val="2449D871"/>
    <w:rsid w:val="247254C0"/>
    <w:rsid w:val="2510DB4B"/>
    <w:rsid w:val="2589F1FE"/>
    <w:rsid w:val="25E4D352"/>
    <w:rsid w:val="25F0A597"/>
    <w:rsid w:val="260A5C66"/>
    <w:rsid w:val="26613F0E"/>
    <w:rsid w:val="2665D329"/>
    <w:rsid w:val="26958BD7"/>
    <w:rsid w:val="26BEF255"/>
    <w:rsid w:val="2709F5B8"/>
    <w:rsid w:val="273B90BD"/>
    <w:rsid w:val="276C032D"/>
    <w:rsid w:val="27817933"/>
    <w:rsid w:val="27F4A3F9"/>
    <w:rsid w:val="2807288C"/>
    <w:rsid w:val="282E04B3"/>
    <w:rsid w:val="282E2AD1"/>
    <w:rsid w:val="28D7611E"/>
    <w:rsid w:val="28E59D00"/>
    <w:rsid w:val="28FBB7F0"/>
    <w:rsid w:val="28FE2772"/>
    <w:rsid w:val="293FC8A7"/>
    <w:rsid w:val="29F4BC5D"/>
    <w:rsid w:val="2A17C29D"/>
    <w:rsid w:val="2A27AEB7"/>
    <w:rsid w:val="2A8684BF"/>
    <w:rsid w:val="2A9456B1"/>
    <w:rsid w:val="2ADCD3AF"/>
    <w:rsid w:val="2AF9C0A2"/>
    <w:rsid w:val="2BA586DA"/>
    <w:rsid w:val="2BDE02B0"/>
    <w:rsid w:val="2C4C5D1B"/>
    <w:rsid w:val="2D40D67E"/>
    <w:rsid w:val="2DBFF59B"/>
    <w:rsid w:val="2DF6513B"/>
    <w:rsid w:val="2E4EE301"/>
    <w:rsid w:val="2EE47DAA"/>
    <w:rsid w:val="2F052611"/>
    <w:rsid w:val="2F6C1D3F"/>
    <w:rsid w:val="2F79791B"/>
    <w:rsid w:val="2FEB48F6"/>
    <w:rsid w:val="316C834C"/>
    <w:rsid w:val="318683C3"/>
    <w:rsid w:val="31A30F36"/>
    <w:rsid w:val="31CCCBBB"/>
    <w:rsid w:val="32717C84"/>
    <w:rsid w:val="32CEBD37"/>
    <w:rsid w:val="330A58FD"/>
    <w:rsid w:val="3394B2A9"/>
    <w:rsid w:val="33F0A2B4"/>
    <w:rsid w:val="3502C4FE"/>
    <w:rsid w:val="350FFE73"/>
    <w:rsid w:val="35F381BF"/>
    <w:rsid w:val="35FB8D5E"/>
    <w:rsid w:val="36240A2A"/>
    <w:rsid w:val="363B3C35"/>
    <w:rsid w:val="363BE079"/>
    <w:rsid w:val="365239D6"/>
    <w:rsid w:val="369AFC85"/>
    <w:rsid w:val="37AF6E31"/>
    <w:rsid w:val="386DDED7"/>
    <w:rsid w:val="388C9DF6"/>
    <w:rsid w:val="38D25EBC"/>
    <w:rsid w:val="38F581BD"/>
    <w:rsid w:val="392465E1"/>
    <w:rsid w:val="39AA22C9"/>
    <w:rsid w:val="3D227C38"/>
    <w:rsid w:val="3D78BF1F"/>
    <w:rsid w:val="3F92B6A1"/>
    <w:rsid w:val="3FBD2BA9"/>
    <w:rsid w:val="3FF76585"/>
    <w:rsid w:val="4026F176"/>
    <w:rsid w:val="4066191F"/>
    <w:rsid w:val="40A788C5"/>
    <w:rsid w:val="40D74C5A"/>
    <w:rsid w:val="40F99D70"/>
    <w:rsid w:val="41243E21"/>
    <w:rsid w:val="4187AE9B"/>
    <w:rsid w:val="41D89C5C"/>
    <w:rsid w:val="4264A18C"/>
    <w:rsid w:val="4307546A"/>
    <w:rsid w:val="437D3DA6"/>
    <w:rsid w:val="440071ED"/>
    <w:rsid w:val="44DC35D5"/>
    <w:rsid w:val="45756E2F"/>
    <w:rsid w:val="4589C17A"/>
    <w:rsid w:val="45D4E370"/>
    <w:rsid w:val="46591592"/>
    <w:rsid w:val="46A446A8"/>
    <w:rsid w:val="47003B72"/>
    <w:rsid w:val="47614C8C"/>
    <w:rsid w:val="4837866C"/>
    <w:rsid w:val="488C1C2B"/>
    <w:rsid w:val="489358BB"/>
    <w:rsid w:val="48D64689"/>
    <w:rsid w:val="49609EEA"/>
    <w:rsid w:val="49799823"/>
    <w:rsid w:val="49CA8136"/>
    <w:rsid w:val="49FC4CAC"/>
    <w:rsid w:val="4A151029"/>
    <w:rsid w:val="4A8C4BDA"/>
    <w:rsid w:val="4ABF2D3C"/>
    <w:rsid w:val="4AF5685D"/>
    <w:rsid w:val="4B594866"/>
    <w:rsid w:val="4BBB8C85"/>
    <w:rsid w:val="4C0F6BF1"/>
    <w:rsid w:val="4CD27198"/>
    <w:rsid w:val="4DB346A1"/>
    <w:rsid w:val="4E883762"/>
    <w:rsid w:val="4E91CE73"/>
    <w:rsid w:val="4EFD043A"/>
    <w:rsid w:val="4F01A710"/>
    <w:rsid w:val="4F07775C"/>
    <w:rsid w:val="4F82C447"/>
    <w:rsid w:val="501C5965"/>
    <w:rsid w:val="503E527D"/>
    <w:rsid w:val="509A924F"/>
    <w:rsid w:val="50D8EF79"/>
    <w:rsid w:val="511EA4F2"/>
    <w:rsid w:val="5135C821"/>
    <w:rsid w:val="51E461F7"/>
    <w:rsid w:val="525F7D44"/>
    <w:rsid w:val="52619CF9"/>
    <w:rsid w:val="52A30542"/>
    <w:rsid w:val="52A7CD5D"/>
    <w:rsid w:val="538D1314"/>
    <w:rsid w:val="53F8BBE4"/>
    <w:rsid w:val="53F912A3"/>
    <w:rsid w:val="5432E847"/>
    <w:rsid w:val="547E1F03"/>
    <w:rsid w:val="556ED32F"/>
    <w:rsid w:val="55A306BA"/>
    <w:rsid w:val="55CBC5A0"/>
    <w:rsid w:val="55EC3664"/>
    <w:rsid w:val="565E756C"/>
    <w:rsid w:val="572B5725"/>
    <w:rsid w:val="573F95F0"/>
    <w:rsid w:val="58599D54"/>
    <w:rsid w:val="59170B76"/>
    <w:rsid w:val="59331314"/>
    <w:rsid w:val="5949C1FC"/>
    <w:rsid w:val="59522B07"/>
    <w:rsid w:val="59A477A2"/>
    <w:rsid w:val="59C4D686"/>
    <w:rsid w:val="5B1FE6E3"/>
    <w:rsid w:val="5B28FC98"/>
    <w:rsid w:val="5B3379D4"/>
    <w:rsid w:val="5B4B47EC"/>
    <w:rsid w:val="5BEACD3F"/>
    <w:rsid w:val="5C120758"/>
    <w:rsid w:val="5CFEBDE7"/>
    <w:rsid w:val="5D1B548F"/>
    <w:rsid w:val="5D667B79"/>
    <w:rsid w:val="5E981293"/>
    <w:rsid w:val="5EC4D940"/>
    <w:rsid w:val="5EFC85D4"/>
    <w:rsid w:val="601FC2FA"/>
    <w:rsid w:val="6036466D"/>
    <w:rsid w:val="6038D947"/>
    <w:rsid w:val="605AC655"/>
    <w:rsid w:val="60CC790F"/>
    <w:rsid w:val="60D8CE00"/>
    <w:rsid w:val="60FF1446"/>
    <w:rsid w:val="61D466D1"/>
    <w:rsid w:val="6246E7F0"/>
    <w:rsid w:val="627FE35F"/>
    <w:rsid w:val="628629C3"/>
    <w:rsid w:val="62C5CF85"/>
    <w:rsid w:val="62DA438C"/>
    <w:rsid w:val="62DB1B3F"/>
    <w:rsid w:val="62EEBF49"/>
    <w:rsid w:val="6400F088"/>
    <w:rsid w:val="64610C66"/>
    <w:rsid w:val="6523EC80"/>
    <w:rsid w:val="65648E86"/>
    <w:rsid w:val="65651455"/>
    <w:rsid w:val="65B78421"/>
    <w:rsid w:val="65DA6230"/>
    <w:rsid w:val="663C47C8"/>
    <w:rsid w:val="66B1F20C"/>
    <w:rsid w:val="66EB82B5"/>
    <w:rsid w:val="679D1501"/>
    <w:rsid w:val="686775B2"/>
    <w:rsid w:val="6874E146"/>
    <w:rsid w:val="687EA4D6"/>
    <w:rsid w:val="68B1F06E"/>
    <w:rsid w:val="68E73019"/>
    <w:rsid w:val="68EF24E3"/>
    <w:rsid w:val="69072992"/>
    <w:rsid w:val="690BE3AD"/>
    <w:rsid w:val="698748F9"/>
    <w:rsid w:val="6B9B5CB7"/>
    <w:rsid w:val="6BAF4F66"/>
    <w:rsid w:val="6C380BEB"/>
    <w:rsid w:val="6C6014BF"/>
    <w:rsid w:val="6CA86D30"/>
    <w:rsid w:val="6D59CFF0"/>
    <w:rsid w:val="6D69CC4B"/>
    <w:rsid w:val="6DB9341E"/>
    <w:rsid w:val="6DCCE8C4"/>
    <w:rsid w:val="6E242253"/>
    <w:rsid w:val="6E34DDD6"/>
    <w:rsid w:val="6F4C8F95"/>
    <w:rsid w:val="6F9CADA7"/>
    <w:rsid w:val="7066C53E"/>
    <w:rsid w:val="706B58C7"/>
    <w:rsid w:val="711992BB"/>
    <w:rsid w:val="71883F15"/>
    <w:rsid w:val="725D38D8"/>
    <w:rsid w:val="729802BB"/>
    <w:rsid w:val="72F41128"/>
    <w:rsid w:val="72F5000B"/>
    <w:rsid w:val="730741F7"/>
    <w:rsid w:val="733E0D53"/>
    <w:rsid w:val="73780002"/>
    <w:rsid w:val="737DDA13"/>
    <w:rsid w:val="73E9FEDF"/>
    <w:rsid w:val="74522185"/>
    <w:rsid w:val="7455F9D7"/>
    <w:rsid w:val="74562F84"/>
    <w:rsid w:val="74F73B3A"/>
    <w:rsid w:val="74F9B6A9"/>
    <w:rsid w:val="7505F86A"/>
    <w:rsid w:val="750CE506"/>
    <w:rsid w:val="7658FE5B"/>
    <w:rsid w:val="76B841D2"/>
    <w:rsid w:val="76CC814C"/>
    <w:rsid w:val="76CD3BA7"/>
    <w:rsid w:val="76E0A51E"/>
    <w:rsid w:val="77F1109D"/>
    <w:rsid w:val="781215EE"/>
    <w:rsid w:val="784412E2"/>
    <w:rsid w:val="78E690AA"/>
    <w:rsid w:val="798835A3"/>
    <w:rsid w:val="7A7F80AF"/>
    <w:rsid w:val="7AA9CEAE"/>
    <w:rsid w:val="7B297CEB"/>
    <w:rsid w:val="7B94B824"/>
    <w:rsid w:val="7BD29080"/>
    <w:rsid w:val="7C852ACE"/>
    <w:rsid w:val="7CCBC73C"/>
    <w:rsid w:val="7CDFD9B6"/>
    <w:rsid w:val="7D178405"/>
    <w:rsid w:val="7D948A64"/>
    <w:rsid w:val="7D99F11C"/>
    <w:rsid w:val="7DBAEA0B"/>
    <w:rsid w:val="7E2AC074"/>
    <w:rsid w:val="7E7BAA17"/>
    <w:rsid w:val="7ED37D0D"/>
    <w:rsid w:val="7F73B751"/>
    <w:rsid w:val="7FDCFFE7"/>
    <w:rsid w:val="7FEE66C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0DA4A"/>
  <w15:docId w15:val="{BCC84608-879D-44A9-BF6A-5620ECEAA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264"/>
    <w:pPr>
      <w:spacing w:after="200" w:line="288" w:lineRule="auto"/>
    </w:pPr>
    <w:rPr>
      <w:rFonts w:ascii="Arial" w:eastAsia="Times New Roman" w:hAnsi="Arial"/>
      <w:sz w:val="22"/>
      <w:szCs w:val="24"/>
      <w:lang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sz w:val="80"/>
      <w:szCs w:val="96"/>
    </w:rPr>
  </w:style>
  <w:style w:type="paragraph" w:styleId="Heading2">
    <w:name w:val="heading 2"/>
    <w:basedOn w:val="Normal"/>
    <w:next w:val="Normal"/>
    <w:link w:val="Heading2Char"/>
    <w:uiPriority w:val="9"/>
    <w:unhideWhenUsed/>
    <w:qFormat/>
    <w:rsid w:val="00EC4364"/>
    <w:pPr>
      <w:numPr>
        <w:numId w:val="2"/>
      </w:numPr>
      <w:spacing w:before="200" w:after="240"/>
      <w:ind w:left="720"/>
      <w:outlineLvl w:val="1"/>
    </w:pPr>
    <w:rPr>
      <w:b/>
      <w:bCs/>
      <w:color w:val="6B2976"/>
      <w:sz w:val="44"/>
      <w:szCs w:val="26"/>
    </w:rPr>
  </w:style>
  <w:style w:type="paragraph" w:styleId="Heading3">
    <w:name w:val="heading 3"/>
    <w:basedOn w:val="Normal"/>
    <w:next w:val="Normal"/>
    <w:link w:val="Heading3Char"/>
    <w:uiPriority w:val="9"/>
    <w:unhideWhenUsed/>
    <w:qFormat/>
    <w:rsid w:val="00E22954"/>
    <w:pPr>
      <w:keepNext/>
      <w:numPr>
        <w:ilvl w:val="1"/>
        <w:numId w:val="2"/>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1069E3"/>
    <w:pPr>
      <w:keepNext/>
      <w:numPr>
        <w:ilvl w:val="2"/>
        <w:numId w:val="2"/>
      </w:numPr>
      <w:spacing w:after="120"/>
      <w:ind w:left="706" w:hanging="706"/>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b/>
      <w:bCs/>
      <w:i/>
      <w:iCs/>
      <w:color w:val="C57CD1"/>
    </w:rPr>
  </w:style>
  <w:style w:type="paragraph" w:styleId="Heading7">
    <w:name w:val="heading 7"/>
    <w:basedOn w:val="Normal"/>
    <w:next w:val="Normal"/>
    <w:link w:val="Heading7Char"/>
    <w:uiPriority w:val="9"/>
    <w:unhideWhenUsed/>
    <w:qFormat/>
    <w:rsid w:val="004B54CA"/>
    <w:pPr>
      <w:spacing w:after="0"/>
      <w:outlineLvl w:val="6"/>
    </w:pPr>
    <w:rPr>
      <w:i/>
      <w:iCs/>
    </w:rPr>
  </w:style>
  <w:style w:type="paragraph" w:styleId="Heading8">
    <w:name w:val="heading 8"/>
    <w:basedOn w:val="Normal"/>
    <w:next w:val="Normal"/>
    <w:link w:val="Heading8Char"/>
    <w:uiPriority w:val="9"/>
    <w:unhideWhenUsed/>
    <w:qFormat/>
    <w:rsid w:val="004B54CA"/>
    <w:pPr>
      <w:spacing w:after="0"/>
      <w:outlineLvl w:val="7"/>
    </w:pPr>
    <w:rPr>
      <w:sz w:val="20"/>
      <w:szCs w:val="20"/>
    </w:rPr>
  </w:style>
  <w:style w:type="paragraph" w:styleId="Heading9">
    <w:name w:val="heading 9"/>
    <w:basedOn w:val="Normal"/>
    <w:next w:val="Normal"/>
    <w:link w:val="Heading9Char"/>
    <w:uiPriority w:val="9"/>
    <w:unhideWhenUsed/>
    <w:qFormat/>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link w:val="Heading1"/>
    <w:uiPriority w:val="9"/>
    <w:rsid w:val="006765FF"/>
    <w:rPr>
      <w:rFonts w:ascii="Arial" w:eastAsia="Times New Roman" w:hAnsi="Arial" w:cs="Arial"/>
      <w:b/>
      <w:color w:val="FEFFFF"/>
      <w:sz w:val="80"/>
      <w:szCs w:val="96"/>
      <w:lang w:eastAsia="ja-JP"/>
    </w:rPr>
  </w:style>
  <w:style w:type="character" w:customStyle="1" w:styleId="Heading2Char">
    <w:name w:val="Heading 2 Char"/>
    <w:link w:val="Heading2"/>
    <w:uiPriority w:val="9"/>
    <w:rsid w:val="00EC4364"/>
    <w:rPr>
      <w:rFonts w:ascii="Arial" w:eastAsia="Times New Roman" w:hAnsi="Arial"/>
      <w:b/>
      <w:bCs/>
      <w:color w:val="6B2976"/>
      <w:sz w:val="44"/>
      <w:szCs w:val="26"/>
      <w:lang w:val="en-US" w:eastAsia="ja-JP"/>
    </w:rPr>
  </w:style>
  <w:style w:type="paragraph" w:styleId="NoSpacing">
    <w:name w:val="No Spacing"/>
    <w:uiPriority w:val="1"/>
    <w:qFormat/>
    <w:rsid w:val="008D4B76"/>
    <w:rPr>
      <w:rFonts w:ascii="Arial" w:eastAsia="Times New Roman" w:hAnsi="Arial"/>
      <w:sz w:val="22"/>
      <w:szCs w:val="24"/>
      <w:lang w:val="en-US" w:eastAsia="ja-JP"/>
    </w:rPr>
  </w:style>
  <w:style w:type="character" w:customStyle="1" w:styleId="Heading3Char">
    <w:name w:val="Heading 3 Char"/>
    <w:link w:val="Heading3"/>
    <w:uiPriority w:val="9"/>
    <w:rsid w:val="00E22954"/>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1069E3"/>
    <w:rPr>
      <w:rFonts w:ascii="Arial" w:eastAsia="Times New Roman" w:hAnsi="Arial"/>
      <w:b/>
      <w:sz w:val="24"/>
      <w:szCs w:val="24"/>
      <w:lang w:val="en-US" w:eastAsia="ja-JP"/>
    </w:rPr>
  </w:style>
  <w:style w:type="character" w:customStyle="1" w:styleId="Heading5Char">
    <w:name w:val="Heading 5 Char"/>
    <w:link w:val="Heading5"/>
    <w:uiPriority w:val="9"/>
    <w:rsid w:val="00EC4364"/>
    <w:rPr>
      <w:rFonts w:ascii="Arial" w:eastAsia="Times New Roman" w:hAnsi="Arial"/>
      <w:b/>
      <w:szCs w:val="24"/>
      <w:lang w:val="en-US" w:eastAsia="ja-JP"/>
    </w:rPr>
  </w:style>
  <w:style w:type="character" w:customStyle="1" w:styleId="Heading6Char">
    <w:name w:val="Heading 6 Char"/>
    <w:link w:val="Heading6"/>
    <w:uiPriority w:val="9"/>
    <w:rsid w:val="004B54CA"/>
    <w:rPr>
      <w:rFonts w:ascii="Arial" w:eastAsia="Times New Roman" w:hAnsi="Arial" w:cs="Times New Roman"/>
      <w:b/>
      <w:bCs/>
      <w:i/>
      <w:iCs/>
      <w:color w:val="C57CD1"/>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spacing w:val="5"/>
      <w:sz w:val="52"/>
      <w:szCs w:val="52"/>
    </w:rPr>
  </w:style>
  <w:style w:type="character" w:customStyle="1" w:styleId="TitleChar">
    <w:name w:val="Title Char"/>
    <w:link w:val="Title"/>
    <w:uiPriority w:val="10"/>
    <w:rsid w:val="004B54CA"/>
    <w:rPr>
      <w:rFonts w:ascii="Arial" w:eastAsia="Times New Roman" w:hAnsi="Arial" w:cs="Times New Roman"/>
      <w:spacing w:val="5"/>
      <w:sz w:val="52"/>
      <w:szCs w:val="52"/>
    </w:rPr>
  </w:style>
  <w:style w:type="paragraph" w:styleId="Subtitle">
    <w:name w:val="Subtitle"/>
    <w:basedOn w:val="Normal"/>
    <w:next w:val="Normal"/>
    <w:link w:val="SubtitleChar"/>
    <w:uiPriority w:val="11"/>
    <w:qFormat/>
    <w:rsid w:val="004B54CA"/>
    <w:pPr>
      <w:spacing w:after="600"/>
    </w:pPr>
    <w:rPr>
      <w:i/>
      <w:iCs/>
      <w:spacing w:val="13"/>
      <w:sz w:val="24"/>
    </w:rPr>
  </w:style>
  <w:style w:type="character" w:customStyle="1" w:styleId="SubtitleChar">
    <w:name w:val="Subtitle Char"/>
    <w:link w:val="Subtitle"/>
    <w:uiPriority w:val="11"/>
    <w:rsid w:val="004B54CA"/>
    <w:rPr>
      <w:rFonts w:ascii="Arial" w:eastAsia="Times New Roman" w:hAnsi="Arial" w:cs="Times New Roman"/>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link w:val="Header"/>
    <w:uiPriority w:val="99"/>
    <w:rsid w:val="007219F1"/>
    <w:rPr>
      <w:rFonts w:ascii="Arial" w:eastAsia="Times New Roman"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ind w:left="113" w:right="113"/>
    </w:pPr>
    <w:rPr>
      <w:rFonts w:ascii="Arial" w:eastAsia="Times New Roman" w:hAnsi="Arial"/>
      <w:lang w:val="en-US" w:eastAsia="ja-JP"/>
    </w:rPr>
    <w:tblPr>
      <w:tblStyleRowBandSize w:val="1"/>
      <w:tblStyleColBandSize w:val="1"/>
      <w:tblBorders>
        <w:top w:val="single" w:sz="8" w:space="0" w:color="C5296D"/>
        <w:bottom w:val="single" w:sz="8" w:space="0" w:color="C5296D"/>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093DED"/>
    <w:pPr>
      <w:tabs>
        <w:tab w:val="right" w:pos="9016"/>
      </w:tabs>
      <w:spacing w:after="100" w:line="276" w:lineRule="auto"/>
    </w:pPr>
  </w:style>
  <w:style w:type="paragraph" w:styleId="TOC2">
    <w:name w:val="toc 2"/>
    <w:basedOn w:val="Normal"/>
    <w:next w:val="Normal"/>
    <w:autoRedefine/>
    <w:uiPriority w:val="39"/>
    <w:unhideWhenUsed/>
    <w:qFormat/>
    <w:rsid w:val="00854CBD"/>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1C386B"/>
    <w:pPr>
      <w:tabs>
        <w:tab w:val="left" w:pos="1100"/>
        <w:tab w:val="right" w:pos="9016"/>
      </w:tabs>
      <w:spacing w:before="200" w:after="240" w:line="240" w:lineRule="auto"/>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4C0DE1"/>
    <w:pPr>
      <w:tabs>
        <w:tab w:val="left" w:pos="1540"/>
        <w:tab w:val="right" w:pos="9016"/>
      </w:tabs>
      <w:spacing w:after="0" w:line="276" w:lineRule="auto"/>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3B3F1F"/>
    <w:pPr>
      <w:spacing w:before="768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link w:val="TableDescription"/>
    <w:rsid w:val="001665A1"/>
    <w:rPr>
      <w:rFonts w:ascii="Arial" w:eastAsia="Times New Roman"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link w:val="Versionanddate"/>
    <w:rsid w:val="006765FF"/>
    <w:rPr>
      <w:rFonts w:ascii="Arial" w:eastAsia="Times New Roman" w:hAnsi="Arial"/>
      <w:color w:val="FEFFFF"/>
      <w:sz w:val="28"/>
      <w:szCs w:val="28"/>
      <w:lang w:val="en-US" w:eastAsia="ja-JP"/>
    </w:rPr>
  </w:style>
  <w:style w:type="character" w:customStyle="1" w:styleId="WebsiteChar">
    <w:name w:val="Website Char"/>
    <w:link w:val="Website"/>
    <w:rsid w:val="00B73DA2"/>
    <w:rPr>
      <w:rFonts w:ascii="Arial" w:eastAsia="Times New Roman" w:hAnsi="Arial" w:cs="Arial"/>
      <w:b/>
      <w:color w:val="FEFFFF"/>
      <w:sz w:val="28"/>
      <w:szCs w:val="28"/>
      <w:lang w:val="en-US" w:eastAsia="ja-JP"/>
    </w:rPr>
  </w:style>
  <w:style w:type="character" w:customStyle="1" w:styleId="UnresolvedMention1">
    <w:name w:val="Unresolved Mention1"/>
    <w:basedOn w:val="DefaultParagraphFont"/>
    <w:uiPriority w:val="99"/>
    <w:semiHidden/>
    <w:unhideWhenUsed/>
    <w:rsid w:val="002609CE"/>
    <w:rPr>
      <w:color w:val="605E5C"/>
      <w:shd w:val="clear" w:color="auto" w:fill="E1DFDD"/>
    </w:rPr>
  </w:style>
  <w:style w:type="character" w:styleId="FollowedHyperlink">
    <w:name w:val="FollowedHyperlink"/>
    <w:basedOn w:val="DefaultParagraphFont"/>
    <w:uiPriority w:val="99"/>
    <w:semiHidden/>
    <w:unhideWhenUsed/>
    <w:rsid w:val="002609CE"/>
    <w:rPr>
      <w:color w:val="954F72" w:themeColor="followedHyperlink"/>
      <w:u w:val="single"/>
    </w:rPr>
  </w:style>
  <w:style w:type="paragraph" w:styleId="NormalWeb">
    <w:name w:val="Normal (Web)"/>
    <w:basedOn w:val="Normal"/>
    <w:uiPriority w:val="99"/>
    <w:unhideWhenUsed/>
    <w:rsid w:val="00E7135B"/>
    <w:pPr>
      <w:spacing w:before="100" w:beforeAutospacing="1" w:after="100" w:afterAutospacing="1" w:line="240" w:lineRule="auto"/>
    </w:pPr>
    <w:rPr>
      <w:rFonts w:ascii="Times New Roman" w:hAnsi="Times New Roman"/>
      <w:sz w:val="24"/>
      <w:lang w:eastAsia="zh-CN" w:bidi="th-TH"/>
    </w:rPr>
  </w:style>
  <w:style w:type="paragraph" w:styleId="Revision">
    <w:name w:val="Revision"/>
    <w:hidden/>
    <w:uiPriority w:val="99"/>
    <w:semiHidden/>
    <w:rsid w:val="00A60501"/>
    <w:rPr>
      <w:rFonts w:ascii="Arial" w:eastAsia="Times New Roman" w:hAnsi="Arial"/>
      <w:sz w:val="22"/>
      <w:szCs w:val="24"/>
      <w:lang w:val="en-US" w:eastAsia="ja-JP"/>
    </w:rPr>
  </w:style>
  <w:style w:type="character" w:styleId="CommentReference">
    <w:name w:val="annotation reference"/>
    <w:basedOn w:val="DefaultParagraphFont"/>
    <w:uiPriority w:val="99"/>
    <w:semiHidden/>
    <w:unhideWhenUsed/>
    <w:rsid w:val="00A60501"/>
    <w:rPr>
      <w:sz w:val="16"/>
      <w:szCs w:val="16"/>
    </w:rPr>
  </w:style>
  <w:style w:type="paragraph" w:styleId="CommentText">
    <w:name w:val="annotation text"/>
    <w:basedOn w:val="Normal"/>
    <w:link w:val="CommentTextChar"/>
    <w:uiPriority w:val="99"/>
    <w:unhideWhenUsed/>
    <w:rsid w:val="00A60501"/>
    <w:pPr>
      <w:spacing w:line="240" w:lineRule="auto"/>
    </w:pPr>
    <w:rPr>
      <w:sz w:val="20"/>
      <w:szCs w:val="20"/>
    </w:rPr>
  </w:style>
  <w:style w:type="character" w:customStyle="1" w:styleId="CommentTextChar">
    <w:name w:val="Comment Text Char"/>
    <w:basedOn w:val="DefaultParagraphFont"/>
    <w:link w:val="CommentText"/>
    <w:uiPriority w:val="99"/>
    <w:rsid w:val="00A60501"/>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60501"/>
    <w:rPr>
      <w:b/>
      <w:bCs/>
    </w:rPr>
  </w:style>
  <w:style w:type="character" w:customStyle="1" w:styleId="CommentSubjectChar">
    <w:name w:val="Comment Subject Char"/>
    <w:basedOn w:val="CommentTextChar"/>
    <w:link w:val="CommentSubject"/>
    <w:uiPriority w:val="99"/>
    <w:semiHidden/>
    <w:rsid w:val="00A60501"/>
    <w:rPr>
      <w:rFonts w:ascii="Arial" w:eastAsia="Times New Roman" w:hAnsi="Arial"/>
      <w:b/>
      <w:bCs/>
      <w:lang w:val="en-US" w:eastAsia="ja-JP"/>
    </w:rPr>
  </w:style>
  <w:style w:type="paragraph" w:customStyle="1" w:styleId="paragraph">
    <w:name w:val="paragraph"/>
    <w:basedOn w:val="Normal"/>
    <w:rsid w:val="003745FB"/>
    <w:pPr>
      <w:spacing w:before="100" w:beforeAutospacing="1" w:after="100" w:afterAutospacing="1" w:line="240" w:lineRule="auto"/>
    </w:pPr>
    <w:rPr>
      <w:rFonts w:ascii="Times New Roman" w:hAnsi="Times New Roman"/>
      <w:sz w:val="24"/>
      <w:lang w:eastAsia="zh-CN" w:bidi="th-TH"/>
    </w:rPr>
  </w:style>
  <w:style w:type="character" w:customStyle="1" w:styleId="normaltextrun">
    <w:name w:val="normaltextrun"/>
    <w:basedOn w:val="DefaultParagraphFont"/>
    <w:rsid w:val="003745FB"/>
  </w:style>
  <w:style w:type="character" w:customStyle="1" w:styleId="eop">
    <w:name w:val="eop"/>
    <w:basedOn w:val="DefaultParagraphFont"/>
    <w:rsid w:val="003745FB"/>
  </w:style>
  <w:style w:type="paragraph" w:styleId="TOCHeading">
    <w:name w:val="TOC Heading"/>
    <w:basedOn w:val="Heading1"/>
    <w:next w:val="Normal"/>
    <w:uiPriority w:val="39"/>
    <w:unhideWhenUsed/>
    <w:qFormat/>
    <w:rsid w:val="00BB4C6C"/>
    <w:pPr>
      <w:keepNext/>
      <w:keepLines/>
      <w:spacing w:before="240" w:after="0" w:line="259" w:lineRule="auto"/>
      <w:outlineLvl w:val="9"/>
    </w:pPr>
    <w:rPr>
      <w:rFonts w:asciiTheme="majorHAnsi" w:eastAsiaTheme="majorEastAsia" w:hAnsiTheme="majorHAnsi" w:cstheme="majorBidi"/>
      <w:b w:val="0"/>
      <w:color w:val="2E74B5" w:themeColor="accent1" w:themeShade="BF"/>
      <w:sz w:val="32"/>
      <w:szCs w:val="32"/>
      <w:lang w:val="en-US" w:eastAsia="en-US"/>
    </w:rPr>
  </w:style>
  <w:style w:type="character" w:customStyle="1" w:styleId="UnresolvedMention2">
    <w:name w:val="Unresolved Mention2"/>
    <w:basedOn w:val="DefaultParagraphFont"/>
    <w:uiPriority w:val="99"/>
    <w:semiHidden/>
    <w:unhideWhenUsed/>
    <w:rsid w:val="009C357D"/>
    <w:rPr>
      <w:color w:val="605E5C"/>
      <w:shd w:val="clear" w:color="auto" w:fill="E1DFDD"/>
    </w:rPr>
  </w:style>
  <w:style w:type="character" w:customStyle="1" w:styleId="UnresolvedMention3">
    <w:name w:val="Unresolved Mention3"/>
    <w:basedOn w:val="DefaultParagraphFont"/>
    <w:uiPriority w:val="99"/>
    <w:semiHidden/>
    <w:unhideWhenUsed/>
    <w:rsid w:val="00167C47"/>
    <w:rPr>
      <w:color w:val="605E5C"/>
      <w:shd w:val="clear" w:color="auto" w:fill="E1DFDD"/>
    </w:rPr>
  </w:style>
  <w:style w:type="character" w:customStyle="1" w:styleId="UnresolvedMention4">
    <w:name w:val="Unresolved Mention4"/>
    <w:basedOn w:val="DefaultParagraphFont"/>
    <w:uiPriority w:val="99"/>
    <w:semiHidden/>
    <w:unhideWhenUsed/>
    <w:rsid w:val="005D6E17"/>
    <w:rPr>
      <w:color w:val="605E5C"/>
      <w:shd w:val="clear" w:color="auto" w:fill="E1DFDD"/>
    </w:rPr>
  </w:style>
  <w:style w:type="character" w:customStyle="1" w:styleId="Mention1">
    <w:name w:val="Mention1"/>
    <w:basedOn w:val="DefaultParagraphFont"/>
    <w:uiPriority w:val="99"/>
    <w:unhideWhenUsed/>
    <w:rsid w:val="000778E0"/>
    <w:rPr>
      <w:color w:val="2B579A"/>
      <w:shd w:val="clear" w:color="auto" w:fill="E6E6E6"/>
    </w:rPr>
  </w:style>
  <w:style w:type="paragraph" w:customStyle="1" w:styleId="pf0">
    <w:name w:val="pf0"/>
    <w:basedOn w:val="Normal"/>
    <w:rsid w:val="00A00F07"/>
    <w:pPr>
      <w:spacing w:before="100" w:beforeAutospacing="1" w:after="100" w:afterAutospacing="1" w:line="240" w:lineRule="auto"/>
    </w:pPr>
    <w:rPr>
      <w:rFonts w:ascii="Times New Roman" w:hAnsi="Times New Roman"/>
      <w:sz w:val="24"/>
      <w:lang w:eastAsia="zh-CN" w:bidi="th-TH"/>
    </w:rPr>
  </w:style>
  <w:style w:type="character" w:customStyle="1" w:styleId="cf01">
    <w:name w:val="cf01"/>
    <w:basedOn w:val="DefaultParagraphFont"/>
    <w:rsid w:val="00A00F07"/>
    <w:rPr>
      <w:rFonts w:ascii="Segoe UI" w:hAnsi="Segoe UI" w:cs="Segoe UI" w:hint="default"/>
      <w:sz w:val="18"/>
      <w:szCs w:val="18"/>
    </w:rPr>
  </w:style>
  <w:style w:type="paragraph" w:styleId="FootnoteText">
    <w:name w:val="footnote text"/>
    <w:basedOn w:val="Normal"/>
    <w:link w:val="FootnoteTextChar"/>
    <w:uiPriority w:val="99"/>
    <w:unhideWhenUsed/>
    <w:rsid w:val="003B3E54"/>
    <w:pPr>
      <w:spacing w:after="0" w:line="240" w:lineRule="auto"/>
    </w:pPr>
    <w:rPr>
      <w:sz w:val="20"/>
      <w:szCs w:val="20"/>
    </w:rPr>
  </w:style>
  <w:style w:type="character" w:customStyle="1" w:styleId="FootnoteTextChar">
    <w:name w:val="Footnote Text Char"/>
    <w:basedOn w:val="DefaultParagraphFont"/>
    <w:link w:val="FootnoteText"/>
    <w:uiPriority w:val="99"/>
    <w:rsid w:val="003B3E54"/>
    <w:rPr>
      <w:rFonts w:ascii="Arial" w:eastAsia="Times New Roman" w:hAnsi="Arial"/>
      <w:lang w:val="en-US" w:eastAsia="ja-JP"/>
    </w:rPr>
  </w:style>
  <w:style w:type="character" w:styleId="FootnoteReference">
    <w:name w:val="footnote reference"/>
    <w:basedOn w:val="DefaultParagraphFont"/>
    <w:uiPriority w:val="99"/>
    <w:semiHidden/>
    <w:unhideWhenUsed/>
    <w:rsid w:val="003B3E54"/>
    <w:rPr>
      <w:vertAlign w:val="superscript"/>
    </w:rPr>
  </w:style>
  <w:style w:type="paragraph" w:styleId="EndnoteText">
    <w:name w:val="endnote text"/>
    <w:basedOn w:val="Normal"/>
    <w:link w:val="EndnoteTextChar"/>
    <w:uiPriority w:val="99"/>
    <w:semiHidden/>
    <w:unhideWhenUsed/>
    <w:rsid w:val="003B3E5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B3E54"/>
    <w:rPr>
      <w:rFonts w:ascii="Arial" w:eastAsia="Times New Roman" w:hAnsi="Arial"/>
      <w:lang w:val="en-US" w:eastAsia="ja-JP"/>
    </w:rPr>
  </w:style>
  <w:style w:type="character" w:styleId="EndnoteReference">
    <w:name w:val="endnote reference"/>
    <w:basedOn w:val="DefaultParagraphFont"/>
    <w:uiPriority w:val="99"/>
    <w:semiHidden/>
    <w:unhideWhenUsed/>
    <w:rsid w:val="003B3E54"/>
    <w:rPr>
      <w:vertAlign w:val="superscript"/>
    </w:rPr>
  </w:style>
  <w:style w:type="character" w:customStyle="1" w:styleId="ui-provider">
    <w:name w:val="ui-provider"/>
    <w:basedOn w:val="DefaultParagraphFont"/>
    <w:rsid w:val="00826936"/>
  </w:style>
  <w:style w:type="character" w:styleId="Mention">
    <w:name w:val="Mention"/>
    <w:basedOn w:val="DefaultParagraphFont"/>
    <w:uiPriority w:val="99"/>
    <w:unhideWhenUsed/>
    <w:rsid w:val="00622BB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315">
      <w:bodyDiv w:val="1"/>
      <w:marLeft w:val="0"/>
      <w:marRight w:val="0"/>
      <w:marTop w:val="0"/>
      <w:marBottom w:val="0"/>
      <w:divBdr>
        <w:top w:val="none" w:sz="0" w:space="0" w:color="auto"/>
        <w:left w:val="none" w:sz="0" w:space="0" w:color="auto"/>
        <w:bottom w:val="none" w:sz="0" w:space="0" w:color="auto"/>
        <w:right w:val="none" w:sz="0" w:space="0" w:color="auto"/>
      </w:divBdr>
    </w:div>
    <w:div w:id="1667670">
      <w:bodyDiv w:val="1"/>
      <w:marLeft w:val="0"/>
      <w:marRight w:val="0"/>
      <w:marTop w:val="0"/>
      <w:marBottom w:val="0"/>
      <w:divBdr>
        <w:top w:val="none" w:sz="0" w:space="0" w:color="auto"/>
        <w:left w:val="none" w:sz="0" w:space="0" w:color="auto"/>
        <w:bottom w:val="none" w:sz="0" w:space="0" w:color="auto"/>
        <w:right w:val="none" w:sz="0" w:space="0" w:color="auto"/>
      </w:divBdr>
    </w:div>
    <w:div w:id="2167744">
      <w:bodyDiv w:val="1"/>
      <w:marLeft w:val="0"/>
      <w:marRight w:val="0"/>
      <w:marTop w:val="0"/>
      <w:marBottom w:val="0"/>
      <w:divBdr>
        <w:top w:val="none" w:sz="0" w:space="0" w:color="auto"/>
        <w:left w:val="none" w:sz="0" w:space="0" w:color="auto"/>
        <w:bottom w:val="none" w:sz="0" w:space="0" w:color="auto"/>
        <w:right w:val="none" w:sz="0" w:space="0" w:color="auto"/>
      </w:divBdr>
    </w:div>
    <w:div w:id="2362289">
      <w:bodyDiv w:val="1"/>
      <w:marLeft w:val="0"/>
      <w:marRight w:val="0"/>
      <w:marTop w:val="0"/>
      <w:marBottom w:val="0"/>
      <w:divBdr>
        <w:top w:val="none" w:sz="0" w:space="0" w:color="auto"/>
        <w:left w:val="none" w:sz="0" w:space="0" w:color="auto"/>
        <w:bottom w:val="none" w:sz="0" w:space="0" w:color="auto"/>
        <w:right w:val="none" w:sz="0" w:space="0" w:color="auto"/>
      </w:divBdr>
    </w:div>
    <w:div w:id="2444035">
      <w:bodyDiv w:val="1"/>
      <w:marLeft w:val="0"/>
      <w:marRight w:val="0"/>
      <w:marTop w:val="0"/>
      <w:marBottom w:val="0"/>
      <w:divBdr>
        <w:top w:val="none" w:sz="0" w:space="0" w:color="auto"/>
        <w:left w:val="none" w:sz="0" w:space="0" w:color="auto"/>
        <w:bottom w:val="none" w:sz="0" w:space="0" w:color="auto"/>
        <w:right w:val="none" w:sz="0" w:space="0" w:color="auto"/>
      </w:divBdr>
    </w:div>
    <w:div w:id="3016561">
      <w:bodyDiv w:val="1"/>
      <w:marLeft w:val="0"/>
      <w:marRight w:val="0"/>
      <w:marTop w:val="0"/>
      <w:marBottom w:val="0"/>
      <w:divBdr>
        <w:top w:val="none" w:sz="0" w:space="0" w:color="auto"/>
        <w:left w:val="none" w:sz="0" w:space="0" w:color="auto"/>
        <w:bottom w:val="none" w:sz="0" w:space="0" w:color="auto"/>
        <w:right w:val="none" w:sz="0" w:space="0" w:color="auto"/>
      </w:divBdr>
    </w:div>
    <w:div w:id="5601174">
      <w:bodyDiv w:val="1"/>
      <w:marLeft w:val="0"/>
      <w:marRight w:val="0"/>
      <w:marTop w:val="0"/>
      <w:marBottom w:val="0"/>
      <w:divBdr>
        <w:top w:val="none" w:sz="0" w:space="0" w:color="auto"/>
        <w:left w:val="none" w:sz="0" w:space="0" w:color="auto"/>
        <w:bottom w:val="none" w:sz="0" w:space="0" w:color="auto"/>
        <w:right w:val="none" w:sz="0" w:space="0" w:color="auto"/>
      </w:divBdr>
    </w:div>
    <w:div w:id="5983093">
      <w:bodyDiv w:val="1"/>
      <w:marLeft w:val="0"/>
      <w:marRight w:val="0"/>
      <w:marTop w:val="0"/>
      <w:marBottom w:val="0"/>
      <w:divBdr>
        <w:top w:val="none" w:sz="0" w:space="0" w:color="auto"/>
        <w:left w:val="none" w:sz="0" w:space="0" w:color="auto"/>
        <w:bottom w:val="none" w:sz="0" w:space="0" w:color="auto"/>
        <w:right w:val="none" w:sz="0" w:space="0" w:color="auto"/>
      </w:divBdr>
    </w:div>
    <w:div w:id="6951227">
      <w:bodyDiv w:val="1"/>
      <w:marLeft w:val="0"/>
      <w:marRight w:val="0"/>
      <w:marTop w:val="0"/>
      <w:marBottom w:val="0"/>
      <w:divBdr>
        <w:top w:val="none" w:sz="0" w:space="0" w:color="auto"/>
        <w:left w:val="none" w:sz="0" w:space="0" w:color="auto"/>
        <w:bottom w:val="none" w:sz="0" w:space="0" w:color="auto"/>
        <w:right w:val="none" w:sz="0" w:space="0" w:color="auto"/>
      </w:divBdr>
    </w:div>
    <w:div w:id="7175472">
      <w:bodyDiv w:val="1"/>
      <w:marLeft w:val="0"/>
      <w:marRight w:val="0"/>
      <w:marTop w:val="0"/>
      <w:marBottom w:val="0"/>
      <w:divBdr>
        <w:top w:val="none" w:sz="0" w:space="0" w:color="auto"/>
        <w:left w:val="none" w:sz="0" w:space="0" w:color="auto"/>
        <w:bottom w:val="none" w:sz="0" w:space="0" w:color="auto"/>
        <w:right w:val="none" w:sz="0" w:space="0" w:color="auto"/>
      </w:divBdr>
    </w:div>
    <w:div w:id="8067493">
      <w:bodyDiv w:val="1"/>
      <w:marLeft w:val="0"/>
      <w:marRight w:val="0"/>
      <w:marTop w:val="0"/>
      <w:marBottom w:val="0"/>
      <w:divBdr>
        <w:top w:val="none" w:sz="0" w:space="0" w:color="auto"/>
        <w:left w:val="none" w:sz="0" w:space="0" w:color="auto"/>
        <w:bottom w:val="none" w:sz="0" w:space="0" w:color="auto"/>
        <w:right w:val="none" w:sz="0" w:space="0" w:color="auto"/>
      </w:divBdr>
    </w:div>
    <w:div w:id="8920915">
      <w:bodyDiv w:val="1"/>
      <w:marLeft w:val="0"/>
      <w:marRight w:val="0"/>
      <w:marTop w:val="0"/>
      <w:marBottom w:val="0"/>
      <w:divBdr>
        <w:top w:val="none" w:sz="0" w:space="0" w:color="auto"/>
        <w:left w:val="none" w:sz="0" w:space="0" w:color="auto"/>
        <w:bottom w:val="none" w:sz="0" w:space="0" w:color="auto"/>
        <w:right w:val="none" w:sz="0" w:space="0" w:color="auto"/>
      </w:divBdr>
    </w:div>
    <w:div w:id="8993158">
      <w:bodyDiv w:val="1"/>
      <w:marLeft w:val="0"/>
      <w:marRight w:val="0"/>
      <w:marTop w:val="0"/>
      <w:marBottom w:val="0"/>
      <w:divBdr>
        <w:top w:val="none" w:sz="0" w:space="0" w:color="auto"/>
        <w:left w:val="none" w:sz="0" w:space="0" w:color="auto"/>
        <w:bottom w:val="none" w:sz="0" w:space="0" w:color="auto"/>
        <w:right w:val="none" w:sz="0" w:space="0" w:color="auto"/>
      </w:divBdr>
    </w:div>
    <w:div w:id="9181837">
      <w:bodyDiv w:val="1"/>
      <w:marLeft w:val="0"/>
      <w:marRight w:val="0"/>
      <w:marTop w:val="0"/>
      <w:marBottom w:val="0"/>
      <w:divBdr>
        <w:top w:val="none" w:sz="0" w:space="0" w:color="auto"/>
        <w:left w:val="none" w:sz="0" w:space="0" w:color="auto"/>
        <w:bottom w:val="none" w:sz="0" w:space="0" w:color="auto"/>
        <w:right w:val="none" w:sz="0" w:space="0" w:color="auto"/>
      </w:divBdr>
    </w:div>
    <w:div w:id="9450604">
      <w:bodyDiv w:val="1"/>
      <w:marLeft w:val="0"/>
      <w:marRight w:val="0"/>
      <w:marTop w:val="0"/>
      <w:marBottom w:val="0"/>
      <w:divBdr>
        <w:top w:val="none" w:sz="0" w:space="0" w:color="auto"/>
        <w:left w:val="none" w:sz="0" w:space="0" w:color="auto"/>
        <w:bottom w:val="none" w:sz="0" w:space="0" w:color="auto"/>
        <w:right w:val="none" w:sz="0" w:space="0" w:color="auto"/>
      </w:divBdr>
    </w:div>
    <w:div w:id="9719711">
      <w:bodyDiv w:val="1"/>
      <w:marLeft w:val="0"/>
      <w:marRight w:val="0"/>
      <w:marTop w:val="0"/>
      <w:marBottom w:val="0"/>
      <w:divBdr>
        <w:top w:val="none" w:sz="0" w:space="0" w:color="auto"/>
        <w:left w:val="none" w:sz="0" w:space="0" w:color="auto"/>
        <w:bottom w:val="none" w:sz="0" w:space="0" w:color="auto"/>
        <w:right w:val="none" w:sz="0" w:space="0" w:color="auto"/>
      </w:divBdr>
    </w:div>
    <w:div w:id="11541726">
      <w:bodyDiv w:val="1"/>
      <w:marLeft w:val="0"/>
      <w:marRight w:val="0"/>
      <w:marTop w:val="0"/>
      <w:marBottom w:val="0"/>
      <w:divBdr>
        <w:top w:val="none" w:sz="0" w:space="0" w:color="auto"/>
        <w:left w:val="none" w:sz="0" w:space="0" w:color="auto"/>
        <w:bottom w:val="none" w:sz="0" w:space="0" w:color="auto"/>
        <w:right w:val="none" w:sz="0" w:space="0" w:color="auto"/>
      </w:divBdr>
    </w:div>
    <w:div w:id="12534094">
      <w:bodyDiv w:val="1"/>
      <w:marLeft w:val="0"/>
      <w:marRight w:val="0"/>
      <w:marTop w:val="0"/>
      <w:marBottom w:val="0"/>
      <w:divBdr>
        <w:top w:val="none" w:sz="0" w:space="0" w:color="auto"/>
        <w:left w:val="none" w:sz="0" w:space="0" w:color="auto"/>
        <w:bottom w:val="none" w:sz="0" w:space="0" w:color="auto"/>
        <w:right w:val="none" w:sz="0" w:space="0" w:color="auto"/>
      </w:divBdr>
    </w:div>
    <w:div w:id="12534615">
      <w:bodyDiv w:val="1"/>
      <w:marLeft w:val="0"/>
      <w:marRight w:val="0"/>
      <w:marTop w:val="0"/>
      <w:marBottom w:val="0"/>
      <w:divBdr>
        <w:top w:val="none" w:sz="0" w:space="0" w:color="auto"/>
        <w:left w:val="none" w:sz="0" w:space="0" w:color="auto"/>
        <w:bottom w:val="none" w:sz="0" w:space="0" w:color="auto"/>
        <w:right w:val="none" w:sz="0" w:space="0" w:color="auto"/>
      </w:divBdr>
    </w:div>
    <w:div w:id="12926580">
      <w:bodyDiv w:val="1"/>
      <w:marLeft w:val="0"/>
      <w:marRight w:val="0"/>
      <w:marTop w:val="0"/>
      <w:marBottom w:val="0"/>
      <w:divBdr>
        <w:top w:val="none" w:sz="0" w:space="0" w:color="auto"/>
        <w:left w:val="none" w:sz="0" w:space="0" w:color="auto"/>
        <w:bottom w:val="none" w:sz="0" w:space="0" w:color="auto"/>
        <w:right w:val="none" w:sz="0" w:space="0" w:color="auto"/>
      </w:divBdr>
    </w:div>
    <w:div w:id="13463418">
      <w:bodyDiv w:val="1"/>
      <w:marLeft w:val="0"/>
      <w:marRight w:val="0"/>
      <w:marTop w:val="0"/>
      <w:marBottom w:val="0"/>
      <w:divBdr>
        <w:top w:val="none" w:sz="0" w:space="0" w:color="auto"/>
        <w:left w:val="none" w:sz="0" w:space="0" w:color="auto"/>
        <w:bottom w:val="none" w:sz="0" w:space="0" w:color="auto"/>
        <w:right w:val="none" w:sz="0" w:space="0" w:color="auto"/>
      </w:divBdr>
    </w:div>
    <w:div w:id="13967368">
      <w:bodyDiv w:val="1"/>
      <w:marLeft w:val="0"/>
      <w:marRight w:val="0"/>
      <w:marTop w:val="0"/>
      <w:marBottom w:val="0"/>
      <w:divBdr>
        <w:top w:val="none" w:sz="0" w:space="0" w:color="auto"/>
        <w:left w:val="none" w:sz="0" w:space="0" w:color="auto"/>
        <w:bottom w:val="none" w:sz="0" w:space="0" w:color="auto"/>
        <w:right w:val="none" w:sz="0" w:space="0" w:color="auto"/>
      </w:divBdr>
    </w:div>
    <w:div w:id="14045897">
      <w:bodyDiv w:val="1"/>
      <w:marLeft w:val="0"/>
      <w:marRight w:val="0"/>
      <w:marTop w:val="0"/>
      <w:marBottom w:val="0"/>
      <w:divBdr>
        <w:top w:val="none" w:sz="0" w:space="0" w:color="auto"/>
        <w:left w:val="none" w:sz="0" w:space="0" w:color="auto"/>
        <w:bottom w:val="none" w:sz="0" w:space="0" w:color="auto"/>
        <w:right w:val="none" w:sz="0" w:space="0" w:color="auto"/>
      </w:divBdr>
    </w:div>
    <w:div w:id="15425290">
      <w:bodyDiv w:val="1"/>
      <w:marLeft w:val="0"/>
      <w:marRight w:val="0"/>
      <w:marTop w:val="0"/>
      <w:marBottom w:val="0"/>
      <w:divBdr>
        <w:top w:val="none" w:sz="0" w:space="0" w:color="auto"/>
        <w:left w:val="none" w:sz="0" w:space="0" w:color="auto"/>
        <w:bottom w:val="none" w:sz="0" w:space="0" w:color="auto"/>
        <w:right w:val="none" w:sz="0" w:space="0" w:color="auto"/>
      </w:divBdr>
    </w:div>
    <w:div w:id="16273444">
      <w:bodyDiv w:val="1"/>
      <w:marLeft w:val="0"/>
      <w:marRight w:val="0"/>
      <w:marTop w:val="0"/>
      <w:marBottom w:val="0"/>
      <w:divBdr>
        <w:top w:val="none" w:sz="0" w:space="0" w:color="auto"/>
        <w:left w:val="none" w:sz="0" w:space="0" w:color="auto"/>
        <w:bottom w:val="none" w:sz="0" w:space="0" w:color="auto"/>
        <w:right w:val="none" w:sz="0" w:space="0" w:color="auto"/>
      </w:divBdr>
    </w:div>
    <w:div w:id="16741280">
      <w:bodyDiv w:val="1"/>
      <w:marLeft w:val="0"/>
      <w:marRight w:val="0"/>
      <w:marTop w:val="0"/>
      <w:marBottom w:val="0"/>
      <w:divBdr>
        <w:top w:val="none" w:sz="0" w:space="0" w:color="auto"/>
        <w:left w:val="none" w:sz="0" w:space="0" w:color="auto"/>
        <w:bottom w:val="none" w:sz="0" w:space="0" w:color="auto"/>
        <w:right w:val="none" w:sz="0" w:space="0" w:color="auto"/>
      </w:divBdr>
    </w:div>
    <w:div w:id="17006310">
      <w:bodyDiv w:val="1"/>
      <w:marLeft w:val="0"/>
      <w:marRight w:val="0"/>
      <w:marTop w:val="0"/>
      <w:marBottom w:val="0"/>
      <w:divBdr>
        <w:top w:val="none" w:sz="0" w:space="0" w:color="auto"/>
        <w:left w:val="none" w:sz="0" w:space="0" w:color="auto"/>
        <w:bottom w:val="none" w:sz="0" w:space="0" w:color="auto"/>
        <w:right w:val="none" w:sz="0" w:space="0" w:color="auto"/>
      </w:divBdr>
    </w:div>
    <w:div w:id="17044288">
      <w:bodyDiv w:val="1"/>
      <w:marLeft w:val="0"/>
      <w:marRight w:val="0"/>
      <w:marTop w:val="0"/>
      <w:marBottom w:val="0"/>
      <w:divBdr>
        <w:top w:val="none" w:sz="0" w:space="0" w:color="auto"/>
        <w:left w:val="none" w:sz="0" w:space="0" w:color="auto"/>
        <w:bottom w:val="none" w:sz="0" w:space="0" w:color="auto"/>
        <w:right w:val="none" w:sz="0" w:space="0" w:color="auto"/>
      </w:divBdr>
    </w:div>
    <w:div w:id="19205233">
      <w:bodyDiv w:val="1"/>
      <w:marLeft w:val="0"/>
      <w:marRight w:val="0"/>
      <w:marTop w:val="0"/>
      <w:marBottom w:val="0"/>
      <w:divBdr>
        <w:top w:val="none" w:sz="0" w:space="0" w:color="auto"/>
        <w:left w:val="none" w:sz="0" w:space="0" w:color="auto"/>
        <w:bottom w:val="none" w:sz="0" w:space="0" w:color="auto"/>
        <w:right w:val="none" w:sz="0" w:space="0" w:color="auto"/>
      </w:divBdr>
    </w:div>
    <w:div w:id="19550300">
      <w:bodyDiv w:val="1"/>
      <w:marLeft w:val="0"/>
      <w:marRight w:val="0"/>
      <w:marTop w:val="0"/>
      <w:marBottom w:val="0"/>
      <w:divBdr>
        <w:top w:val="none" w:sz="0" w:space="0" w:color="auto"/>
        <w:left w:val="none" w:sz="0" w:space="0" w:color="auto"/>
        <w:bottom w:val="none" w:sz="0" w:space="0" w:color="auto"/>
        <w:right w:val="none" w:sz="0" w:space="0" w:color="auto"/>
      </w:divBdr>
    </w:div>
    <w:div w:id="19864696">
      <w:bodyDiv w:val="1"/>
      <w:marLeft w:val="0"/>
      <w:marRight w:val="0"/>
      <w:marTop w:val="0"/>
      <w:marBottom w:val="0"/>
      <w:divBdr>
        <w:top w:val="none" w:sz="0" w:space="0" w:color="auto"/>
        <w:left w:val="none" w:sz="0" w:space="0" w:color="auto"/>
        <w:bottom w:val="none" w:sz="0" w:space="0" w:color="auto"/>
        <w:right w:val="none" w:sz="0" w:space="0" w:color="auto"/>
      </w:divBdr>
    </w:div>
    <w:div w:id="20283355">
      <w:bodyDiv w:val="1"/>
      <w:marLeft w:val="0"/>
      <w:marRight w:val="0"/>
      <w:marTop w:val="0"/>
      <w:marBottom w:val="0"/>
      <w:divBdr>
        <w:top w:val="none" w:sz="0" w:space="0" w:color="auto"/>
        <w:left w:val="none" w:sz="0" w:space="0" w:color="auto"/>
        <w:bottom w:val="none" w:sz="0" w:space="0" w:color="auto"/>
        <w:right w:val="none" w:sz="0" w:space="0" w:color="auto"/>
      </w:divBdr>
    </w:div>
    <w:div w:id="21367855">
      <w:bodyDiv w:val="1"/>
      <w:marLeft w:val="0"/>
      <w:marRight w:val="0"/>
      <w:marTop w:val="0"/>
      <w:marBottom w:val="0"/>
      <w:divBdr>
        <w:top w:val="none" w:sz="0" w:space="0" w:color="auto"/>
        <w:left w:val="none" w:sz="0" w:space="0" w:color="auto"/>
        <w:bottom w:val="none" w:sz="0" w:space="0" w:color="auto"/>
        <w:right w:val="none" w:sz="0" w:space="0" w:color="auto"/>
      </w:divBdr>
    </w:div>
    <w:div w:id="25065630">
      <w:bodyDiv w:val="1"/>
      <w:marLeft w:val="0"/>
      <w:marRight w:val="0"/>
      <w:marTop w:val="0"/>
      <w:marBottom w:val="0"/>
      <w:divBdr>
        <w:top w:val="none" w:sz="0" w:space="0" w:color="auto"/>
        <w:left w:val="none" w:sz="0" w:space="0" w:color="auto"/>
        <w:bottom w:val="none" w:sz="0" w:space="0" w:color="auto"/>
        <w:right w:val="none" w:sz="0" w:space="0" w:color="auto"/>
      </w:divBdr>
    </w:div>
    <w:div w:id="25571231">
      <w:bodyDiv w:val="1"/>
      <w:marLeft w:val="0"/>
      <w:marRight w:val="0"/>
      <w:marTop w:val="0"/>
      <w:marBottom w:val="0"/>
      <w:divBdr>
        <w:top w:val="none" w:sz="0" w:space="0" w:color="auto"/>
        <w:left w:val="none" w:sz="0" w:space="0" w:color="auto"/>
        <w:bottom w:val="none" w:sz="0" w:space="0" w:color="auto"/>
        <w:right w:val="none" w:sz="0" w:space="0" w:color="auto"/>
      </w:divBdr>
    </w:div>
    <w:div w:id="25958139">
      <w:bodyDiv w:val="1"/>
      <w:marLeft w:val="0"/>
      <w:marRight w:val="0"/>
      <w:marTop w:val="0"/>
      <w:marBottom w:val="0"/>
      <w:divBdr>
        <w:top w:val="none" w:sz="0" w:space="0" w:color="auto"/>
        <w:left w:val="none" w:sz="0" w:space="0" w:color="auto"/>
        <w:bottom w:val="none" w:sz="0" w:space="0" w:color="auto"/>
        <w:right w:val="none" w:sz="0" w:space="0" w:color="auto"/>
      </w:divBdr>
    </w:div>
    <w:div w:id="26149244">
      <w:bodyDiv w:val="1"/>
      <w:marLeft w:val="0"/>
      <w:marRight w:val="0"/>
      <w:marTop w:val="0"/>
      <w:marBottom w:val="0"/>
      <w:divBdr>
        <w:top w:val="none" w:sz="0" w:space="0" w:color="auto"/>
        <w:left w:val="none" w:sz="0" w:space="0" w:color="auto"/>
        <w:bottom w:val="none" w:sz="0" w:space="0" w:color="auto"/>
        <w:right w:val="none" w:sz="0" w:space="0" w:color="auto"/>
      </w:divBdr>
    </w:div>
    <w:div w:id="30503006">
      <w:bodyDiv w:val="1"/>
      <w:marLeft w:val="0"/>
      <w:marRight w:val="0"/>
      <w:marTop w:val="0"/>
      <w:marBottom w:val="0"/>
      <w:divBdr>
        <w:top w:val="none" w:sz="0" w:space="0" w:color="auto"/>
        <w:left w:val="none" w:sz="0" w:space="0" w:color="auto"/>
        <w:bottom w:val="none" w:sz="0" w:space="0" w:color="auto"/>
        <w:right w:val="none" w:sz="0" w:space="0" w:color="auto"/>
      </w:divBdr>
    </w:div>
    <w:div w:id="30693993">
      <w:bodyDiv w:val="1"/>
      <w:marLeft w:val="0"/>
      <w:marRight w:val="0"/>
      <w:marTop w:val="0"/>
      <w:marBottom w:val="0"/>
      <w:divBdr>
        <w:top w:val="none" w:sz="0" w:space="0" w:color="auto"/>
        <w:left w:val="none" w:sz="0" w:space="0" w:color="auto"/>
        <w:bottom w:val="none" w:sz="0" w:space="0" w:color="auto"/>
        <w:right w:val="none" w:sz="0" w:space="0" w:color="auto"/>
      </w:divBdr>
    </w:div>
    <w:div w:id="31924928">
      <w:bodyDiv w:val="1"/>
      <w:marLeft w:val="0"/>
      <w:marRight w:val="0"/>
      <w:marTop w:val="0"/>
      <w:marBottom w:val="0"/>
      <w:divBdr>
        <w:top w:val="none" w:sz="0" w:space="0" w:color="auto"/>
        <w:left w:val="none" w:sz="0" w:space="0" w:color="auto"/>
        <w:bottom w:val="none" w:sz="0" w:space="0" w:color="auto"/>
        <w:right w:val="none" w:sz="0" w:space="0" w:color="auto"/>
      </w:divBdr>
    </w:div>
    <w:div w:id="33042688">
      <w:bodyDiv w:val="1"/>
      <w:marLeft w:val="0"/>
      <w:marRight w:val="0"/>
      <w:marTop w:val="0"/>
      <w:marBottom w:val="0"/>
      <w:divBdr>
        <w:top w:val="none" w:sz="0" w:space="0" w:color="auto"/>
        <w:left w:val="none" w:sz="0" w:space="0" w:color="auto"/>
        <w:bottom w:val="none" w:sz="0" w:space="0" w:color="auto"/>
        <w:right w:val="none" w:sz="0" w:space="0" w:color="auto"/>
      </w:divBdr>
    </w:div>
    <w:div w:id="33967012">
      <w:bodyDiv w:val="1"/>
      <w:marLeft w:val="0"/>
      <w:marRight w:val="0"/>
      <w:marTop w:val="0"/>
      <w:marBottom w:val="0"/>
      <w:divBdr>
        <w:top w:val="none" w:sz="0" w:space="0" w:color="auto"/>
        <w:left w:val="none" w:sz="0" w:space="0" w:color="auto"/>
        <w:bottom w:val="none" w:sz="0" w:space="0" w:color="auto"/>
        <w:right w:val="none" w:sz="0" w:space="0" w:color="auto"/>
      </w:divBdr>
    </w:div>
    <w:div w:id="34161595">
      <w:bodyDiv w:val="1"/>
      <w:marLeft w:val="0"/>
      <w:marRight w:val="0"/>
      <w:marTop w:val="0"/>
      <w:marBottom w:val="0"/>
      <w:divBdr>
        <w:top w:val="none" w:sz="0" w:space="0" w:color="auto"/>
        <w:left w:val="none" w:sz="0" w:space="0" w:color="auto"/>
        <w:bottom w:val="none" w:sz="0" w:space="0" w:color="auto"/>
        <w:right w:val="none" w:sz="0" w:space="0" w:color="auto"/>
      </w:divBdr>
    </w:div>
    <w:div w:id="34357521">
      <w:bodyDiv w:val="1"/>
      <w:marLeft w:val="0"/>
      <w:marRight w:val="0"/>
      <w:marTop w:val="0"/>
      <w:marBottom w:val="0"/>
      <w:divBdr>
        <w:top w:val="none" w:sz="0" w:space="0" w:color="auto"/>
        <w:left w:val="none" w:sz="0" w:space="0" w:color="auto"/>
        <w:bottom w:val="none" w:sz="0" w:space="0" w:color="auto"/>
        <w:right w:val="none" w:sz="0" w:space="0" w:color="auto"/>
      </w:divBdr>
    </w:div>
    <w:div w:id="35545954">
      <w:bodyDiv w:val="1"/>
      <w:marLeft w:val="0"/>
      <w:marRight w:val="0"/>
      <w:marTop w:val="0"/>
      <w:marBottom w:val="0"/>
      <w:divBdr>
        <w:top w:val="none" w:sz="0" w:space="0" w:color="auto"/>
        <w:left w:val="none" w:sz="0" w:space="0" w:color="auto"/>
        <w:bottom w:val="none" w:sz="0" w:space="0" w:color="auto"/>
        <w:right w:val="none" w:sz="0" w:space="0" w:color="auto"/>
      </w:divBdr>
    </w:div>
    <w:div w:id="35587299">
      <w:bodyDiv w:val="1"/>
      <w:marLeft w:val="0"/>
      <w:marRight w:val="0"/>
      <w:marTop w:val="0"/>
      <w:marBottom w:val="0"/>
      <w:divBdr>
        <w:top w:val="none" w:sz="0" w:space="0" w:color="auto"/>
        <w:left w:val="none" w:sz="0" w:space="0" w:color="auto"/>
        <w:bottom w:val="none" w:sz="0" w:space="0" w:color="auto"/>
        <w:right w:val="none" w:sz="0" w:space="0" w:color="auto"/>
      </w:divBdr>
    </w:div>
    <w:div w:id="35854605">
      <w:bodyDiv w:val="1"/>
      <w:marLeft w:val="0"/>
      <w:marRight w:val="0"/>
      <w:marTop w:val="0"/>
      <w:marBottom w:val="0"/>
      <w:divBdr>
        <w:top w:val="none" w:sz="0" w:space="0" w:color="auto"/>
        <w:left w:val="none" w:sz="0" w:space="0" w:color="auto"/>
        <w:bottom w:val="none" w:sz="0" w:space="0" w:color="auto"/>
        <w:right w:val="none" w:sz="0" w:space="0" w:color="auto"/>
      </w:divBdr>
    </w:div>
    <w:div w:id="36322212">
      <w:bodyDiv w:val="1"/>
      <w:marLeft w:val="0"/>
      <w:marRight w:val="0"/>
      <w:marTop w:val="0"/>
      <w:marBottom w:val="0"/>
      <w:divBdr>
        <w:top w:val="none" w:sz="0" w:space="0" w:color="auto"/>
        <w:left w:val="none" w:sz="0" w:space="0" w:color="auto"/>
        <w:bottom w:val="none" w:sz="0" w:space="0" w:color="auto"/>
        <w:right w:val="none" w:sz="0" w:space="0" w:color="auto"/>
      </w:divBdr>
    </w:div>
    <w:div w:id="38283907">
      <w:bodyDiv w:val="1"/>
      <w:marLeft w:val="0"/>
      <w:marRight w:val="0"/>
      <w:marTop w:val="0"/>
      <w:marBottom w:val="0"/>
      <w:divBdr>
        <w:top w:val="none" w:sz="0" w:space="0" w:color="auto"/>
        <w:left w:val="none" w:sz="0" w:space="0" w:color="auto"/>
        <w:bottom w:val="none" w:sz="0" w:space="0" w:color="auto"/>
        <w:right w:val="none" w:sz="0" w:space="0" w:color="auto"/>
      </w:divBdr>
    </w:div>
    <w:div w:id="38671178">
      <w:bodyDiv w:val="1"/>
      <w:marLeft w:val="0"/>
      <w:marRight w:val="0"/>
      <w:marTop w:val="0"/>
      <w:marBottom w:val="0"/>
      <w:divBdr>
        <w:top w:val="none" w:sz="0" w:space="0" w:color="auto"/>
        <w:left w:val="none" w:sz="0" w:space="0" w:color="auto"/>
        <w:bottom w:val="none" w:sz="0" w:space="0" w:color="auto"/>
        <w:right w:val="none" w:sz="0" w:space="0" w:color="auto"/>
      </w:divBdr>
    </w:div>
    <w:div w:id="41246676">
      <w:bodyDiv w:val="1"/>
      <w:marLeft w:val="0"/>
      <w:marRight w:val="0"/>
      <w:marTop w:val="0"/>
      <w:marBottom w:val="0"/>
      <w:divBdr>
        <w:top w:val="none" w:sz="0" w:space="0" w:color="auto"/>
        <w:left w:val="none" w:sz="0" w:space="0" w:color="auto"/>
        <w:bottom w:val="none" w:sz="0" w:space="0" w:color="auto"/>
        <w:right w:val="none" w:sz="0" w:space="0" w:color="auto"/>
      </w:divBdr>
    </w:div>
    <w:div w:id="41759359">
      <w:bodyDiv w:val="1"/>
      <w:marLeft w:val="0"/>
      <w:marRight w:val="0"/>
      <w:marTop w:val="0"/>
      <w:marBottom w:val="0"/>
      <w:divBdr>
        <w:top w:val="none" w:sz="0" w:space="0" w:color="auto"/>
        <w:left w:val="none" w:sz="0" w:space="0" w:color="auto"/>
        <w:bottom w:val="none" w:sz="0" w:space="0" w:color="auto"/>
        <w:right w:val="none" w:sz="0" w:space="0" w:color="auto"/>
      </w:divBdr>
    </w:div>
    <w:div w:id="42143410">
      <w:bodyDiv w:val="1"/>
      <w:marLeft w:val="0"/>
      <w:marRight w:val="0"/>
      <w:marTop w:val="0"/>
      <w:marBottom w:val="0"/>
      <w:divBdr>
        <w:top w:val="none" w:sz="0" w:space="0" w:color="auto"/>
        <w:left w:val="none" w:sz="0" w:space="0" w:color="auto"/>
        <w:bottom w:val="none" w:sz="0" w:space="0" w:color="auto"/>
        <w:right w:val="none" w:sz="0" w:space="0" w:color="auto"/>
      </w:divBdr>
    </w:div>
    <w:div w:id="42757445">
      <w:bodyDiv w:val="1"/>
      <w:marLeft w:val="0"/>
      <w:marRight w:val="0"/>
      <w:marTop w:val="0"/>
      <w:marBottom w:val="0"/>
      <w:divBdr>
        <w:top w:val="none" w:sz="0" w:space="0" w:color="auto"/>
        <w:left w:val="none" w:sz="0" w:space="0" w:color="auto"/>
        <w:bottom w:val="none" w:sz="0" w:space="0" w:color="auto"/>
        <w:right w:val="none" w:sz="0" w:space="0" w:color="auto"/>
      </w:divBdr>
    </w:div>
    <w:div w:id="43024322">
      <w:bodyDiv w:val="1"/>
      <w:marLeft w:val="0"/>
      <w:marRight w:val="0"/>
      <w:marTop w:val="0"/>
      <w:marBottom w:val="0"/>
      <w:divBdr>
        <w:top w:val="none" w:sz="0" w:space="0" w:color="auto"/>
        <w:left w:val="none" w:sz="0" w:space="0" w:color="auto"/>
        <w:bottom w:val="none" w:sz="0" w:space="0" w:color="auto"/>
        <w:right w:val="none" w:sz="0" w:space="0" w:color="auto"/>
      </w:divBdr>
    </w:div>
    <w:div w:id="43335878">
      <w:bodyDiv w:val="1"/>
      <w:marLeft w:val="0"/>
      <w:marRight w:val="0"/>
      <w:marTop w:val="0"/>
      <w:marBottom w:val="0"/>
      <w:divBdr>
        <w:top w:val="none" w:sz="0" w:space="0" w:color="auto"/>
        <w:left w:val="none" w:sz="0" w:space="0" w:color="auto"/>
        <w:bottom w:val="none" w:sz="0" w:space="0" w:color="auto"/>
        <w:right w:val="none" w:sz="0" w:space="0" w:color="auto"/>
      </w:divBdr>
    </w:div>
    <w:div w:id="43792726">
      <w:bodyDiv w:val="1"/>
      <w:marLeft w:val="0"/>
      <w:marRight w:val="0"/>
      <w:marTop w:val="0"/>
      <w:marBottom w:val="0"/>
      <w:divBdr>
        <w:top w:val="none" w:sz="0" w:space="0" w:color="auto"/>
        <w:left w:val="none" w:sz="0" w:space="0" w:color="auto"/>
        <w:bottom w:val="none" w:sz="0" w:space="0" w:color="auto"/>
        <w:right w:val="none" w:sz="0" w:space="0" w:color="auto"/>
      </w:divBdr>
    </w:div>
    <w:div w:id="44793201">
      <w:bodyDiv w:val="1"/>
      <w:marLeft w:val="0"/>
      <w:marRight w:val="0"/>
      <w:marTop w:val="0"/>
      <w:marBottom w:val="0"/>
      <w:divBdr>
        <w:top w:val="none" w:sz="0" w:space="0" w:color="auto"/>
        <w:left w:val="none" w:sz="0" w:space="0" w:color="auto"/>
        <w:bottom w:val="none" w:sz="0" w:space="0" w:color="auto"/>
        <w:right w:val="none" w:sz="0" w:space="0" w:color="auto"/>
      </w:divBdr>
    </w:div>
    <w:div w:id="45225196">
      <w:bodyDiv w:val="1"/>
      <w:marLeft w:val="0"/>
      <w:marRight w:val="0"/>
      <w:marTop w:val="0"/>
      <w:marBottom w:val="0"/>
      <w:divBdr>
        <w:top w:val="none" w:sz="0" w:space="0" w:color="auto"/>
        <w:left w:val="none" w:sz="0" w:space="0" w:color="auto"/>
        <w:bottom w:val="none" w:sz="0" w:space="0" w:color="auto"/>
        <w:right w:val="none" w:sz="0" w:space="0" w:color="auto"/>
      </w:divBdr>
    </w:div>
    <w:div w:id="47270836">
      <w:bodyDiv w:val="1"/>
      <w:marLeft w:val="0"/>
      <w:marRight w:val="0"/>
      <w:marTop w:val="0"/>
      <w:marBottom w:val="0"/>
      <w:divBdr>
        <w:top w:val="none" w:sz="0" w:space="0" w:color="auto"/>
        <w:left w:val="none" w:sz="0" w:space="0" w:color="auto"/>
        <w:bottom w:val="none" w:sz="0" w:space="0" w:color="auto"/>
        <w:right w:val="none" w:sz="0" w:space="0" w:color="auto"/>
      </w:divBdr>
    </w:div>
    <w:div w:id="47802736">
      <w:bodyDiv w:val="1"/>
      <w:marLeft w:val="0"/>
      <w:marRight w:val="0"/>
      <w:marTop w:val="0"/>
      <w:marBottom w:val="0"/>
      <w:divBdr>
        <w:top w:val="none" w:sz="0" w:space="0" w:color="auto"/>
        <w:left w:val="none" w:sz="0" w:space="0" w:color="auto"/>
        <w:bottom w:val="none" w:sz="0" w:space="0" w:color="auto"/>
        <w:right w:val="none" w:sz="0" w:space="0" w:color="auto"/>
      </w:divBdr>
    </w:div>
    <w:div w:id="48379187">
      <w:bodyDiv w:val="1"/>
      <w:marLeft w:val="0"/>
      <w:marRight w:val="0"/>
      <w:marTop w:val="0"/>
      <w:marBottom w:val="0"/>
      <w:divBdr>
        <w:top w:val="none" w:sz="0" w:space="0" w:color="auto"/>
        <w:left w:val="none" w:sz="0" w:space="0" w:color="auto"/>
        <w:bottom w:val="none" w:sz="0" w:space="0" w:color="auto"/>
        <w:right w:val="none" w:sz="0" w:space="0" w:color="auto"/>
      </w:divBdr>
    </w:div>
    <w:div w:id="49152244">
      <w:bodyDiv w:val="1"/>
      <w:marLeft w:val="0"/>
      <w:marRight w:val="0"/>
      <w:marTop w:val="0"/>
      <w:marBottom w:val="0"/>
      <w:divBdr>
        <w:top w:val="none" w:sz="0" w:space="0" w:color="auto"/>
        <w:left w:val="none" w:sz="0" w:space="0" w:color="auto"/>
        <w:bottom w:val="none" w:sz="0" w:space="0" w:color="auto"/>
        <w:right w:val="none" w:sz="0" w:space="0" w:color="auto"/>
      </w:divBdr>
    </w:div>
    <w:div w:id="49548065">
      <w:bodyDiv w:val="1"/>
      <w:marLeft w:val="0"/>
      <w:marRight w:val="0"/>
      <w:marTop w:val="0"/>
      <w:marBottom w:val="0"/>
      <w:divBdr>
        <w:top w:val="none" w:sz="0" w:space="0" w:color="auto"/>
        <w:left w:val="none" w:sz="0" w:space="0" w:color="auto"/>
        <w:bottom w:val="none" w:sz="0" w:space="0" w:color="auto"/>
        <w:right w:val="none" w:sz="0" w:space="0" w:color="auto"/>
      </w:divBdr>
    </w:div>
    <w:div w:id="49812592">
      <w:bodyDiv w:val="1"/>
      <w:marLeft w:val="0"/>
      <w:marRight w:val="0"/>
      <w:marTop w:val="0"/>
      <w:marBottom w:val="0"/>
      <w:divBdr>
        <w:top w:val="none" w:sz="0" w:space="0" w:color="auto"/>
        <w:left w:val="none" w:sz="0" w:space="0" w:color="auto"/>
        <w:bottom w:val="none" w:sz="0" w:space="0" w:color="auto"/>
        <w:right w:val="none" w:sz="0" w:space="0" w:color="auto"/>
      </w:divBdr>
    </w:div>
    <w:div w:id="49891787">
      <w:bodyDiv w:val="1"/>
      <w:marLeft w:val="0"/>
      <w:marRight w:val="0"/>
      <w:marTop w:val="0"/>
      <w:marBottom w:val="0"/>
      <w:divBdr>
        <w:top w:val="none" w:sz="0" w:space="0" w:color="auto"/>
        <w:left w:val="none" w:sz="0" w:space="0" w:color="auto"/>
        <w:bottom w:val="none" w:sz="0" w:space="0" w:color="auto"/>
        <w:right w:val="none" w:sz="0" w:space="0" w:color="auto"/>
      </w:divBdr>
    </w:div>
    <w:div w:id="49964368">
      <w:bodyDiv w:val="1"/>
      <w:marLeft w:val="0"/>
      <w:marRight w:val="0"/>
      <w:marTop w:val="0"/>
      <w:marBottom w:val="0"/>
      <w:divBdr>
        <w:top w:val="none" w:sz="0" w:space="0" w:color="auto"/>
        <w:left w:val="none" w:sz="0" w:space="0" w:color="auto"/>
        <w:bottom w:val="none" w:sz="0" w:space="0" w:color="auto"/>
        <w:right w:val="none" w:sz="0" w:space="0" w:color="auto"/>
      </w:divBdr>
    </w:div>
    <w:div w:id="50816356">
      <w:bodyDiv w:val="1"/>
      <w:marLeft w:val="0"/>
      <w:marRight w:val="0"/>
      <w:marTop w:val="0"/>
      <w:marBottom w:val="0"/>
      <w:divBdr>
        <w:top w:val="none" w:sz="0" w:space="0" w:color="auto"/>
        <w:left w:val="none" w:sz="0" w:space="0" w:color="auto"/>
        <w:bottom w:val="none" w:sz="0" w:space="0" w:color="auto"/>
        <w:right w:val="none" w:sz="0" w:space="0" w:color="auto"/>
      </w:divBdr>
    </w:div>
    <w:div w:id="51195973">
      <w:bodyDiv w:val="1"/>
      <w:marLeft w:val="0"/>
      <w:marRight w:val="0"/>
      <w:marTop w:val="0"/>
      <w:marBottom w:val="0"/>
      <w:divBdr>
        <w:top w:val="none" w:sz="0" w:space="0" w:color="auto"/>
        <w:left w:val="none" w:sz="0" w:space="0" w:color="auto"/>
        <w:bottom w:val="none" w:sz="0" w:space="0" w:color="auto"/>
        <w:right w:val="none" w:sz="0" w:space="0" w:color="auto"/>
      </w:divBdr>
    </w:div>
    <w:div w:id="51853016">
      <w:bodyDiv w:val="1"/>
      <w:marLeft w:val="0"/>
      <w:marRight w:val="0"/>
      <w:marTop w:val="0"/>
      <w:marBottom w:val="0"/>
      <w:divBdr>
        <w:top w:val="none" w:sz="0" w:space="0" w:color="auto"/>
        <w:left w:val="none" w:sz="0" w:space="0" w:color="auto"/>
        <w:bottom w:val="none" w:sz="0" w:space="0" w:color="auto"/>
        <w:right w:val="none" w:sz="0" w:space="0" w:color="auto"/>
      </w:divBdr>
    </w:div>
    <w:div w:id="51925848">
      <w:bodyDiv w:val="1"/>
      <w:marLeft w:val="0"/>
      <w:marRight w:val="0"/>
      <w:marTop w:val="0"/>
      <w:marBottom w:val="0"/>
      <w:divBdr>
        <w:top w:val="none" w:sz="0" w:space="0" w:color="auto"/>
        <w:left w:val="none" w:sz="0" w:space="0" w:color="auto"/>
        <w:bottom w:val="none" w:sz="0" w:space="0" w:color="auto"/>
        <w:right w:val="none" w:sz="0" w:space="0" w:color="auto"/>
      </w:divBdr>
    </w:div>
    <w:div w:id="52434912">
      <w:bodyDiv w:val="1"/>
      <w:marLeft w:val="0"/>
      <w:marRight w:val="0"/>
      <w:marTop w:val="0"/>
      <w:marBottom w:val="0"/>
      <w:divBdr>
        <w:top w:val="none" w:sz="0" w:space="0" w:color="auto"/>
        <w:left w:val="none" w:sz="0" w:space="0" w:color="auto"/>
        <w:bottom w:val="none" w:sz="0" w:space="0" w:color="auto"/>
        <w:right w:val="none" w:sz="0" w:space="0" w:color="auto"/>
      </w:divBdr>
    </w:div>
    <w:div w:id="53430439">
      <w:bodyDiv w:val="1"/>
      <w:marLeft w:val="0"/>
      <w:marRight w:val="0"/>
      <w:marTop w:val="0"/>
      <w:marBottom w:val="0"/>
      <w:divBdr>
        <w:top w:val="none" w:sz="0" w:space="0" w:color="auto"/>
        <w:left w:val="none" w:sz="0" w:space="0" w:color="auto"/>
        <w:bottom w:val="none" w:sz="0" w:space="0" w:color="auto"/>
        <w:right w:val="none" w:sz="0" w:space="0" w:color="auto"/>
      </w:divBdr>
    </w:div>
    <w:div w:id="53965854">
      <w:bodyDiv w:val="1"/>
      <w:marLeft w:val="0"/>
      <w:marRight w:val="0"/>
      <w:marTop w:val="0"/>
      <w:marBottom w:val="0"/>
      <w:divBdr>
        <w:top w:val="none" w:sz="0" w:space="0" w:color="auto"/>
        <w:left w:val="none" w:sz="0" w:space="0" w:color="auto"/>
        <w:bottom w:val="none" w:sz="0" w:space="0" w:color="auto"/>
        <w:right w:val="none" w:sz="0" w:space="0" w:color="auto"/>
      </w:divBdr>
    </w:div>
    <w:div w:id="54010670">
      <w:bodyDiv w:val="1"/>
      <w:marLeft w:val="0"/>
      <w:marRight w:val="0"/>
      <w:marTop w:val="0"/>
      <w:marBottom w:val="0"/>
      <w:divBdr>
        <w:top w:val="none" w:sz="0" w:space="0" w:color="auto"/>
        <w:left w:val="none" w:sz="0" w:space="0" w:color="auto"/>
        <w:bottom w:val="none" w:sz="0" w:space="0" w:color="auto"/>
        <w:right w:val="none" w:sz="0" w:space="0" w:color="auto"/>
      </w:divBdr>
    </w:div>
    <w:div w:id="54664530">
      <w:bodyDiv w:val="1"/>
      <w:marLeft w:val="0"/>
      <w:marRight w:val="0"/>
      <w:marTop w:val="0"/>
      <w:marBottom w:val="0"/>
      <w:divBdr>
        <w:top w:val="none" w:sz="0" w:space="0" w:color="auto"/>
        <w:left w:val="none" w:sz="0" w:space="0" w:color="auto"/>
        <w:bottom w:val="none" w:sz="0" w:space="0" w:color="auto"/>
        <w:right w:val="none" w:sz="0" w:space="0" w:color="auto"/>
      </w:divBdr>
    </w:div>
    <w:div w:id="55932786">
      <w:bodyDiv w:val="1"/>
      <w:marLeft w:val="0"/>
      <w:marRight w:val="0"/>
      <w:marTop w:val="0"/>
      <w:marBottom w:val="0"/>
      <w:divBdr>
        <w:top w:val="none" w:sz="0" w:space="0" w:color="auto"/>
        <w:left w:val="none" w:sz="0" w:space="0" w:color="auto"/>
        <w:bottom w:val="none" w:sz="0" w:space="0" w:color="auto"/>
        <w:right w:val="none" w:sz="0" w:space="0" w:color="auto"/>
      </w:divBdr>
    </w:div>
    <w:div w:id="56054816">
      <w:bodyDiv w:val="1"/>
      <w:marLeft w:val="0"/>
      <w:marRight w:val="0"/>
      <w:marTop w:val="0"/>
      <w:marBottom w:val="0"/>
      <w:divBdr>
        <w:top w:val="none" w:sz="0" w:space="0" w:color="auto"/>
        <w:left w:val="none" w:sz="0" w:space="0" w:color="auto"/>
        <w:bottom w:val="none" w:sz="0" w:space="0" w:color="auto"/>
        <w:right w:val="none" w:sz="0" w:space="0" w:color="auto"/>
      </w:divBdr>
    </w:div>
    <w:div w:id="57167567">
      <w:bodyDiv w:val="1"/>
      <w:marLeft w:val="0"/>
      <w:marRight w:val="0"/>
      <w:marTop w:val="0"/>
      <w:marBottom w:val="0"/>
      <w:divBdr>
        <w:top w:val="none" w:sz="0" w:space="0" w:color="auto"/>
        <w:left w:val="none" w:sz="0" w:space="0" w:color="auto"/>
        <w:bottom w:val="none" w:sz="0" w:space="0" w:color="auto"/>
        <w:right w:val="none" w:sz="0" w:space="0" w:color="auto"/>
      </w:divBdr>
    </w:div>
    <w:div w:id="58142327">
      <w:bodyDiv w:val="1"/>
      <w:marLeft w:val="0"/>
      <w:marRight w:val="0"/>
      <w:marTop w:val="0"/>
      <w:marBottom w:val="0"/>
      <w:divBdr>
        <w:top w:val="none" w:sz="0" w:space="0" w:color="auto"/>
        <w:left w:val="none" w:sz="0" w:space="0" w:color="auto"/>
        <w:bottom w:val="none" w:sz="0" w:space="0" w:color="auto"/>
        <w:right w:val="none" w:sz="0" w:space="0" w:color="auto"/>
      </w:divBdr>
    </w:div>
    <w:div w:id="59669776">
      <w:bodyDiv w:val="1"/>
      <w:marLeft w:val="0"/>
      <w:marRight w:val="0"/>
      <w:marTop w:val="0"/>
      <w:marBottom w:val="0"/>
      <w:divBdr>
        <w:top w:val="none" w:sz="0" w:space="0" w:color="auto"/>
        <w:left w:val="none" w:sz="0" w:space="0" w:color="auto"/>
        <w:bottom w:val="none" w:sz="0" w:space="0" w:color="auto"/>
        <w:right w:val="none" w:sz="0" w:space="0" w:color="auto"/>
      </w:divBdr>
    </w:div>
    <w:div w:id="61373020">
      <w:bodyDiv w:val="1"/>
      <w:marLeft w:val="0"/>
      <w:marRight w:val="0"/>
      <w:marTop w:val="0"/>
      <w:marBottom w:val="0"/>
      <w:divBdr>
        <w:top w:val="none" w:sz="0" w:space="0" w:color="auto"/>
        <w:left w:val="none" w:sz="0" w:space="0" w:color="auto"/>
        <w:bottom w:val="none" w:sz="0" w:space="0" w:color="auto"/>
        <w:right w:val="none" w:sz="0" w:space="0" w:color="auto"/>
      </w:divBdr>
    </w:div>
    <w:div w:id="61607493">
      <w:bodyDiv w:val="1"/>
      <w:marLeft w:val="0"/>
      <w:marRight w:val="0"/>
      <w:marTop w:val="0"/>
      <w:marBottom w:val="0"/>
      <w:divBdr>
        <w:top w:val="none" w:sz="0" w:space="0" w:color="auto"/>
        <w:left w:val="none" w:sz="0" w:space="0" w:color="auto"/>
        <w:bottom w:val="none" w:sz="0" w:space="0" w:color="auto"/>
        <w:right w:val="none" w:sz="0" w:space="0" w:color="auto"/>
      </w:divBdr>
    </w:div>
    <w:div w:id="62679499">
      <w:bodyDiv w:val="1"/>
      <w:marLeft w:val="0"/>
      <w:marRight w:val="0"/>
      <w:marTop w:val="0"/>
      <w:marBottom w:val="0"/>
      <w:divBdr>
        <w:top w:val="none" w:sz="0" w:space="0" w:color="auto"/>
        <w:left w:val="none" w:sz="0" w:space="0" w:color="auto"/>
        <w:bottom w:val="none" w:sz="0" w:space="0" w:color="auto"/>
        <w:right w:val="none" w:sz="0" w:space="0" w:color="auto"/>
      </w:divBdr>
    </w:div>
    <w:div w:id="63340318">
      <w:bodyDiv w:val="1"/>
      <w:marLeft w:val="0"/>
      <w:marRight w:val="0"/>
      <w:marTop w:val="0"/>
      <w:marBottom w:val="0"/>
      <w:divBdr>
        <w:top w:val="none" w:sz="0" w:space="0" w:color="auto"/>
        <w:left w:val="none" w:sz="0" w:space="0" w:color="auto"/>
        <w:bottom w:val="none" w:sz="0" w:space="0" w:color="auto"/>
        <w:right w:val="none" w:sz="0" w:space="0" w:color="auto"/>
      </w:divBdr>
    </w:div>
    <w:div w:id="64381044">
      <w:bodyDiv w:val="1"/>
      <w:marLeft w:val="0"/>
      <w:marRight w:val="0"/>
      <w:marTop w:val="0"/>
      <w:marBottom w:val="0"/>
      <w:divBdr>
        <w:top w:val="none" w:sz="0" w:space="0" w:color="auto"/>
        <w:left w:val="none" w:sz="0" w:space="0" w:color="auto"/>
        <w:bottom w:val="none" w:sz="0" w:space="0" w:color="auto"/>
        <w:right w:val="none" w:sz="0" w:space="0" w:color="auto"/>
      </w:divBdr>
    </w:div>
    <w:div w:id="64423049">
      <w:bodyDiv w:val="1"/>
      <w:marLeft w:val="0"/>
      <w:marRight w:val="0"/>
      <w:marTop w:val="0"/>
      <w:marBottom w:val="0"/>
      <w:divBdr>
        <w:top w:val="none" w:sz="0" w:space="0" w:color="auto"/>
        <w:left w:val="none" w:sz="0" w:space="0" w:color="auto"/>
        <w:bottom w:val="none" w:sz="0" w:space="0" w:color="auto"/>
        <w:right w:val="none" w:sz="0" w:space="0" w:color="auto"/>
      </w:divBdr>
    </w:div>
    <w:div w:id="65342100">
      <w:bodyDiv w:val="1"/>
      <w:marLeft w:val="0"/>
      <w:marRight w:val="0"/>
      <w:marTop w:val="0"/>
      <w:marBottom w:val="0"/>
      <w:divBdr>
        <w:top w:val="none" w:sz="0" w:space="0" w:color="auto"/>
        <w:left w:val="none" w:sz="0" w:space="0" w:color="auto"/>
        <w:bottom w:val="none" w:sz="0" w:space="0" w:color="auto"/>
        <w:right w:val="none" w:sz="0" w:space="0" w:color="auto"/>
      </w:divBdr>
    </w:div>
    <w:div w:id="65691553">
      <w:bodyDiv w:val="1"/>
      <w:marLeft w:val="0"/>
      <w:marRight w:val="0"/>
      <w:marTop w:val="0"/>
      <w:marBottom w:val="0"/>
      <w:divBdr>
        <w:top w:val="none" w:sz="0" w:space="0" w:color="auto"/>
        <w:left w:val="none" w:sz="0" w:space="0" w:color="auto"/>
        <w:bottom w:val="none" w:sz="0" w:space="0" w:color="auto"/>
        <w:right w:val="none" w:sz="0" w:space="0" w:color="auto"/>
      </w:divBdr>
    </w:div>
    <w:div w:id="66191901">
      <w:bodyDiv w:val="1"/>
      <w:marLeft w:val="0"/>
      <w:marRight w:val="0"/>
      <w:marTop w:val="0"/>
      <w:marBottom w:val="0"/>
      <w:divBdr>
        <w:top w:val="none" w:sz="0" w:space="0" w:color="auto"/>
        <w:left w:val="none" w:sz="0" w:space="0" w:color="auto"/>
        <w:bottom w:val="none" w:sz="0" w:space="0" w:color="auto"/>
        <w:right w:val="none" w:sz="0" w:space="0" w:color="auto"/>
      </w:divBdr>
    </w:div>
    <w:div w:id="66541145">
      <w:bodyDiv w:val="1"/>
      <w:marLeft w:val="0"/>
      <w:marRight w:val="0"/>
      <w:marTop w:val="0"/>
      <w:marBottom w:val="0"/>
      <w:divBdr>
        <w:top w:val="none" w:sz="0" w:space="0" w:color="auto"/>
        <w:left w:val="none" w:sz="0" w:space="0" w:color="auto"/>
        <w:bottom w:val="none" w:sz="0" w:space="0" w:color="auto"/>
        <w:right w:val="none" w:sz="0" w:space="0" w:color="auto"/>
      </w:divBdr>
    </w:div>
    <w:div w:id="67770408">
      <w:bodyDiv w:val="1"/>
      <w:marLeft w:val="0"/>
      <w:marRight w:val="0"/>
      <w:marTop w:val="0"/>
      <w:marBottom w:val="0"/>
      <w:divBdr>
        <w:top w:val="none" w:sz="0" w:space="0" w:color="auto"/>
        <w:left w:val="none" w:sz="0" w:space="0" w:color="auto"/>
        <w:bottom w:val="none" w:sz="0" w:space="0" w:color="auto"/>
        <w:right w:val="none" w:sz="0" w:space="0" w:color="auto"/>
      </w:divBdr>
    </w:div>
    <w:div w:id="68815746">
      <w:bodyDiv w:val="1"/>
      <w:marLeft w:val="0"/>
      <w:marRight w:val="0"/>
      <w:marTop w:val="0"/>
      <w:marBottom w:val="0"/>
      <w:divBdr>
        <w:top w:val="none" w:sz="0" w:space="0" w:color="auto"/>
        <w:left w:val="none" w:sz="0" w:space="0" w:color="auto"/>
        <w:bottom w:val="none" w:sz="0" w:space="0" w:color="auto"/>
        <w:right w:val="none" w:sz="0" w:space="0" w:color="auto"/>
      </w:divBdr>
    </w:div>
    <w:div w:id="69010811">
      <w:bodyDiv w:val="1"/>
      <w:marLeft w:val="0"/>
      <w:marRight w:val="0"/>
      <w:marTop w:val="0"/>
      <w:marBottom w:val="0"/>
      <w:divBdr>
        <w:top w:val="none" w:sz="0" w:space="0" w:color="auto"/>
        <w:left w:val="none" w:sz="0" w:space="0" w:color="auto"/>
        <w:bottom w:val="none" w:sz="0" w:space="0" w:color="auto"/>
        <w:right w:val="none" w:sz="0" w:space="0" w:color="auto"/>
      </w:divBdr>
    </w:div>
    <w:div w:id="69475167">
      <w:bodyDiv w:val="1"/>
      <w:marLeft w:val="0"/>
      <w:marRight w:val="0"/>
      <w:marTop w:val="0"/>
      <w:marBottom w:val="0"/>
      <w:divBdr>
        <w:top w:val="none" w:sz="0" w:space="0" w:color="auto"/>
        <w:left w:val="none" w:sz="0" w:space="0" w:color="auto"/>
        <w:bottom w:val="none" w:sz="0" w:space="0" w:color="auto"/>
        <w:right w:val="none" w:sz="0" w:space="0" w:color="auto"/>
      </w:divBdr>
    </w:div>
    <w:div w:id="69743164">
      <w:bodyDiv w:val="1"/>
      <w:marLeft w:val="0"/>
      <w:marRight w:val="0"/>
      <w:marTop w:val="0"/>
      <w:marBottom w:val="0"/>
      <w:divBdr>
        <w:top w:val="none" w:sz="0" w:space="0" w:color="auto"/>
        <w:left w:val="none" w:sz="0" w:space="0" w:color="auto"/>
        <w:bottom w:val="none" w:sz="0" w:space="0" w:color="auto"/>
        <w:right w:val="none" w:sz="0" w:space="0" w:color="auto"/>
      </w:divBdr>
    </w:div>
    <w:div w:id="70124153">
      <w:bodyDiv w:val="1"/>
      <w:marLeft w:val="0"/>
      <w:marRight w:val="0"/>
      <w:marTop w:val="0"/>
      <w:marBottom w:val="0"/>
      <w:divBdr>
        <w:top w:val="none" w:sz="0" w:space="0" w:color="auto"/>
        <w:left w:val="none" w:sz="0" w:space="0" w:color="auto"/>
        <w:bottom w:val="none" w:sz="0" w:space="0" w:color="auto"/>
        <w:right w:val="none" w:sz="0" w:space="0" w:color="auto"/>
      </w:divBdr>
    </w:div>
    <w:div w:id="70474180">
      <w:bodyDiv w:val="1"/>
      <w:marLeft w:val="0"/>
      <w:marRight w:val="0"/>
      <w:marTop w:val="0"/>
      <w:marBottom w:val="0"/>
      <w:divBdr>
        <w:top w:val="none" w:sz="0" w:space="0" w:color="auto"/>
        <w:left w:val="none" w:sz="0" w:space="0" w:color="auto"/>
        <w:bottom w:val="none" w:sz="0" w:space="0" w:color="auto"/>
        <w:right w:val="none" w:sz="0" w:space="0" w:color="auto"/>
      </w:divBdr>
    </w:div>
    <w:div w:id="70662055">
      <w:bodyDiv w:val="1"/>
      <w:marLeft w:val="0"/>
      <w:marRight w:val="0"/>
      <w:marTop w:val="0"/>
      <w:marBottom w:val="0"/>
      <w:divBdr>
        <w:top w:val="none" w:sz="0" w:space="0" w:color="auto"/>
        <w:left w:val="none" w:sz="0" w:space="0" w:color="auto"/>
        <w:bottom w:val="none" w:sz="0" w:space="0" w:color="auto"/>
        <w:right w:val="none" w:sz="0" w:space="0" w:color="auto"/>
      </w:divBdr>
    </w:div>
    <w:div w:id="71238678">
      <w:bodyDiv w:val="1"/>
      <w:marLeft w:val="0"/>
      <w:marRight w:val="0"/>
      <w:marTop w:val="0"/>
      <w:marBottom w:val="0"/>
      <w:divBdr>
        <w:top w:val="none" w:sz="0" w:space="0" w:color="auto"/>
        <w:left w:val="none" w:sz="0" w:space="0" w:color="auto"/>
        <w:bottom w:val="none" w:sz="0" w:space="0" w:color="auto"/>
        <w:right w:val="none" w:sz="0" w:space="0" w:color="auto"/>
      </w:divBdr>
    </w:div>
    <w:div w:id="72897184">
      <w:bodyDiv w:val="1"/>
      <w:marLeft w:val="0"/>
      <w:marRight w:val="0"/>
      <w:marTop w:val="0"/>
      <w:marBottom w:val="0"/>
      <w:divBdr>
        <w:top w:val="none" w:sz="0" w:space="0" w:color="auto"/>
        <w:left w:val="none" w:sz="0" w:space="0" w:color="auto"/>
        <w:bottom w:val="none" w:sz="0" w:space="0" w:color="auto"/>
        <w:right w:val="none" w:sz="0" w:space="0" w:color="auto"/>
      </w:divBdr>
    </w:div>
    <w:div w:id="74010205">
      <w:bodyDiv w:val="1"/>
      <w:marLeft w:val="0"/>
      <w:marRight w:val="0"/>
      <w:marTop w:val="0"/>
      <w:marBottom w:val="0"/>
      <w:divBdr>
        <w:top w:val="none" w:sz="0" w:space="0" w:color="auto"/>
        <w:left w:val="none" w:sz="0" w:space="0" w:color="auto"/>
        <w:bottom w:val="none" w:sz="0" w:space="0" w:color="auto"/>
        <w:right w:val="none" w:sz="0" w:space="0" w:color="auto"/>
      </w:divBdr>
    </w:div>
    <w:div w:id="74977429">
      <w:bodyDiv w:val="1"/>
      <w:marLeft w:val="0"/>
      <w:marRight w:val="0"/>
      <w:marTop w:val="0"/>
      <w:marBottom w:val="0"/>
      <w:divBdr>
        <w:top w:val="none" w:sz="0" w:space="0" w:color="auto"/>
        <w:left w:val="none" w:sz="0" w:space="0" w:color="auto"/>
        <w:bottom w:val="none" w:sz="0" w:space="0" w:color="auto"/>
        <w:right w:val="none" w:sz="0" w:space="0" w:color="auto"/>
      </w:divBdr>
    </w:div>
    <w:div w:id="77136333">
      <w:bodyDiv w:val="1"/>
      <w:marLeft w:val="0"/>
      <w:marRight w:val="0"/>
      <w:marTop w:val="0"/>
      <w:marBottom w:val="0"/>
      <w:divBdr>
        <w:top w:val="none" w:sz="0" w:space="0" w:color="auto"/>
        <w:left w:val="none" w:sz="0" w:space="0" w:color="auto"/>
        <w:bottom w:val="none" w:sz="0" w:space="0" w:color="auto"/>
        <w:right w:val="none" w:sz="0" w:space="0" w:color="auto"/>
      </w:divBdr>
    </w:div>
    <w:div w:id="77334007">
      <w:bodyDiv w:val="1"/>
      <w:marLeft w:val="0"/>
      <w:marRight w:val="0"/>
      <w:marTop w:val="0"/>
      <w:marBottom w:val="0"/>
      <w:divBdr>
        <w:top w:val="none" w:sz="0" w:space="0" w:color="auto"/>
        <w:left w:val="none" w:sz="0" w:space="0" w:color="auto"/>
        <w:bottom w:val="none" w:sz="0" w:space="0" w:color="auto"/>
        <w:right w:val="none" w:sz="0" w:space="0" w:color="auto"/>
      </w:divBdr>
    </w:div>
    <w:div w:id="77987904">
      <w:bodyDiv w:val="1"/>
      <w:marLeft w:val="0"/>
      <w:marRight w:val="0"/>
      <w:marTop w:val="0"/>
      <w:marBottom w:val="0"/>
      <w:divBdr>
        <w:top w:val="none" w:sz="0" w:space="0" w:color="auto"/>
        <w:left w:val="none" w:sz="0" w:space="0" w:color="auto"/>
        <w:bottom w:val="none" w:sz="0" w:space="0" w:color="auto"/>
        <w:right w:val="none" w:sz="0" w:space="0" w:color="auto"/>
      </w:divBdr>
    </w:div>
    <w:div w:id="78719846">
      <w:bodyDiv w:val="1"/>
      <w:marLeft w:val="0"/>
      <w:marRight w:val="0"/>
      <w:marTop w:val="0"/>
      <w:marBottom w:val="0"/>
      <w:divBdr>
        <w:top w:val="none" w:sz="0" w:space="0" w:color="auto"/>
        <w:left w:val="none" w:sz="0" w:space="0" w:color="auto"/>
        <w:bottom w:val="none" w:sz="0" w:space="0" w:color="auto"/>
        <w:right w:val="none" w:sz="0" w:space="0" w:color="auto"/>
      </w:divBdr>
    </w:div>
    <w:div w:id="78988788">
      <w:bodyDiv w:val="1"/>
      <w:marLeft w:val="0"/>
      <w:marRight w:val="0"/>
      <w:marTop w:val="0"/>
      <w:marBottom w:val="0"/>
      <w:divBdr>
        <w:top w:val="none" w:sz="0" w:space="0" w:color="auto"/>
        <w:left w:val="none" w:sz="0" w:space="0" w:color="auto"/>
        <w:bottom w:val="none" w:sz="0" w:space="0" w:color="auto"/>
        <w:right w:val="none" w:sz="0" w:space="0" w:color="auto"/>
      </w:divBdr>
    </w:div>
    <w:div w:id="79454759">
      <w:bodyDiv w:val="1"/>
      <w:marLeft w:val="0"/>
      <w:marRight w:val="0"/>
      <w:marTop w:val="0"/>
      <w:marBottom w:val="0"/>
      <w:divBdr>
        <w:top w:val="none" w:sz="0" w:space="0" w:color="auto"/>
        <w:left w:val="none" w:sz="0" w:space="0" w:color="auto"/>
        <w:bottom w:val="none" w:sz="0" w:space="0" w:color="auto"/>
        <w:right w:val="none" w:sz="0" w:space="0" w:color="auto"/>
      </w:divBdr>
    </w:div>
    <w:div w:id="80101029">
      <w:bodyDiv w:val="1"/>
      <w:marLeft w:val="0"/>
      <w:marRight w:val="0"/>
      <w:marTop w:val="0"/>
      <w:marBottom w:val="0"/>
      <w:divBdr>
        <w:top w:val="none" w:sz="0" w:space="0" w:color="auto"/>
        <w:left w:val="none" w:sz="0" w:space="0" w:color="auto"/>
        <w:bottom w:val="none" w:sz="0" w:space="0" w:color="auto"/>
        <w:right w:val="none" w:sz="0" w:space="0" w:color="auto"/>
      </w:divBdr>
    </w:div>
    <w:div w:id="80488654">
      <w:bodyDiv w:val="1"/>
      <w:marLeft w:val="0"/>
      <w:marRight w:val="0"/>
      <w:marTop w:val="0"/>
      <w:marBottom w:val="0"/>
      <w:divBdr>
        <w:top w:val="none" w:sz="0" w:space="0" w:color="auto"/>
        <w:left w:val="none" w:sz="0" w:space="0" w:color="auto"/>
        <w:bottom w:val="none" w:sz="0" w:space="0" w:color="auto"/>
        <w:right w:val="none" w:sz="0" w:space="0" w:color="auto"/>
      </w:divBdr>
    </w:div>
    <w:div w:id="80494757">
      <w:bodyDiv w:val="1"/>
      <w:marLeft w:val="0"/>
      <w:marRight w:val="0"/>
      <w:marTop w:val="0"/>
      <w:marBottom w:val="0"/>
      <w:divBdr>
        <w:top w:val="none" w:sz="0" w:space="0" w:color="auto"/>
        <w:left w:val="none" w:sz="0" w:space="0" w:color="auto"/>
        <w:bottom w:val="none" w:sz="0" w:space="0" w:color="auto"/>
        <w:right w:val="none" w:sz="0" w:space="0" w:color="auto"/>
      </w:divBdr>
    </w:div>
    <w:div w:id="81877403">
      <w:bodyDiv w:val="1"/>
      <w:marLeft w:val="0"/>
      <w:marRight w:val="0"/>
      <w:marTop w:val="0"/>
      <w:marBottom w:val="0"/>
      <w:divBdr>
        <w:top w:val="none" w:sz="0" w:space="0" w:color="auto"/>
        <w:left w:val="none" w:sz="0" w:space="0" w:color="auto"/>
        <w:bottom w:val="none" w:sz="0" w:space="0" w:color="auto"/>
        <w:right w:val="none" w:sz="0" w:space="0" w:color="auto"/>
      </w:divBdr>
    </w:div>
    <w:div w:id="82459665">
      <w:bodyDiv w:val="1"/>
      <w:marLeft w:val="0"/>
      <w:marRight w:val="0"/>
      <w:marTop w:val="0"/>
      <w:marBottom w:val="0"/>
      <w:divBdr>
        <w:top w:val="none" w:sz="0" w:space="0" w:color="auto"/>
        <w:left w:val="none" w:sz="0" w:space="0" w:color="auto"/>
        <w:bottom w:val="none" w:sz="0" w:space="0" w:color="auto"/>
        <w:right w:val="none" w:sz="0" w:space="0" w:color="auto"/>
      </w:divBdr>
    </w:div>
    <w:div w:id="82534950">
      <w:bodyDiv w:val="1"/>
      <w:marLeft w:val="0"/>
      <w:marRight w:val="0"/>
      <w:marTop w:val="0"/>
      <w:marBottom w:val="0"/>
      <w:divBdr>
        <w:top w:val="none" w:sz="0" w:space="0" w:color="auto"/>
        <w:left w:val="none" w:sz="0" w:space="0" w:color="auto"/>
        <w:bottom w:val="none" w:sz="0" w:space="0" w:color="auto"/>
        <w:right w:val="none" w:sz="0" w:space="0" w:color="auto"/>
      </w:divBdr>
    </w:div>
    <w:div w:id="84230689">
      <w:bodyDiv w:val="1"/>
      <w:marLeft w:val="0"/>
      <w:marRight w:val="0"/>
      <w:marTop w:val="0"/>
      <w:marBottom w:val="0"/>
      <w:divBdr>
        <w:top w:val="none" w:sz="0" w:space="0" w:color="auto"/>
        <w:left w:val="none" w:sz="0" w:space="0" w:color="auto"/>
        <w:bottom w:val="none" w:sz="0" w:space="0" w:color="auto"/>
        <w:right w:val="none" w:sz="0" w:space="0" w:color="auto"/>
      </w:divBdr>
    </w:div>
    <w:div w:id="85810464">
      <w:bodyDiv w:val="1"/>
      <w:marLeft w:val="0"/>
      <w:marRight w:val="0"/>
      <w:marTop w:val="0"/>
      <w:marBottom w:val="0"/>
      <w:divBdr>
        <w:top w:val="none" w:sz="0" w:space="0" w:color="auto"/>
        <w:left w:val="none" w:sz="0" w:space="0" w:color="auto"/>
        <w:bottom w:val="none" w:sz="0" w:space="0" w:color="auto"/>
        <w:right w:val="none" w:sz="0" w:space="0" w:color="auto"/>
      </w:divBdr>
    </w:div>
    <w:div w:id="86469519">
      <w:bodyDiv w:val="1"/>
      <w:marLeft w:val="0"/>
      <w:marRight w:val="0"/>
      <w:marTop w:val="0"/>
      <w:marBottom w:val="0"/>
      <w:divBdr>
        <w:top w:val="none" w:sz="0" w:space="0" w:color="auto"/>
        <w:left w:val="none" w:sz="0" w:space="0" w:color="auto"/>
        <w:bottom w:val="none" w:sz="0" w:space="0" w:color="auto"/>
        <w:right w:val="none" w:sz="0" w:space="0" w:color="auto"/>
      </w:divBdr>
    </w:div>
    <w:div w:id="86778665">
      <w:bodyDiv w:val="1"/>
      <w:marLeft w:val="0"/>
      <w:marRight w:val="0"/>
      <w:marTop w:val="0"/>
      <w:marBottom w:val="0"/>
      <w:divBdr>
        <w:top w:val="none" w:sz="0" w:space="0" w:color="auto"/>
        <w:left w:val="none" w:sz="0" w:space="0" w:color="auto"/>
        <w:bottom w:val="none" w:sz="0" w:space="0" w:color="auto"/>
        <w:right w:val="none" w:sz="0" w:space="0" w:color="auto"/>
      </w:divBdr>
    </w:div>
    <w:div w:id="87163083">
      <w:bodyDiv w:val="1"/>
      <w:marLeft w:val="0"/>
      <w:marRight w:val="0"/>
      <w:marTop w:val="0"/>
      <w:marBottom w:val="0"/>
      <w:divBdr>
        <w:top w:val="none" w:sz="0" w:space="0" w:color="auto"/>
        <w:left w:val="none" w:sz="0" w:space="0" w:color="auto"/>
        <w:bottom w:val="none" w:sz="0" w:space="0" w:color="auto"/>
        <w:right w:val="none" w:sz="0" w:space="0" w:color="auto"/>
      </w:divBdr>
    </w:div>
    <w:div w:id="87621816">
      <w:bodyDiv w:val="1"/>
      <w:marLeft w:val="0"/>
      <w:marRight w:val="0"/>
      <w:marTop w:val="0"/>
      <w:marBottom w:val="0"/>
      <w:divBdr>
        <w:top w:val="none" w:sz="0" w:space="0" w:color="auto"/>
        <w:left w:val="none" w:sz="0" w:space="0" w:color="auto"/>
        <w:bottom w:val="none" w:sz="0" w:space="0" w:color="auto"/>
        <w:right w:val="none" w:sz="0" w:space="0" w:color="auto"/>
      </w:divBdr>
    </w:div>
    <w:div w:id="87700571">
      <w:bodyDiv w:val="1"/>
      <w:marLeft w:val="0"/>
      <w:marRight w:val="0"/>
      <w:marTop w:val="0"/>
      <w:marBottom w:val="0"/>
      <w:divBdr>
        <w:top w:val="none" w:sz="0" w:space="0" w:color="auto"/>
        <w:left w:val="none" w:sz="0" w:space="0" w:color="auto"/>
        <w:bottom w:val="none" w:sz="0" w:space="0" w:color="auto"/>
        <w:right w:val="none" w:sz="0" w:space="0" w:color="auto"/>
      </w:divBdr>
    </w:div>
    <w:div w:id="87772118">
      <w:bodyDiv w:val="1"/>
      <w:marLeft w:val="0"/>
      <w:marRight w:val="0"/>
      <w:marTop w:val="0"/>
      <w:marBottom w:val="0"/>
      <w:divBdr>
        <w:top w:val="none" w:sz="0" w:space="0" w:color="auto"/>
        <w:left w:val="none" w:sz="0" w:space="0" w:color="auto"/>
        <w:bottom w:val="none" w:sz="0" w:space="0" w:color="auto"/>
        <w:right w:val="none" w:sz="0" w:space="0" w:color="auto"/>
      </w:divBdr>
    </w:div>
    <w:div w:id="87964330">
      <w:bodyDiv w:val="1"/>
      <w:marLeft w:val="0"/>
      <w:marRight w:val="0"/>
      <w:marTop w:val="0"/>
      <w:marBottom w:val="0"/>
      <w:divBdr>
        <w:top w:val="none" w:sz="0" w:space="0" w:color="auto"/>
        <w:left w:val="none" w:sz="0" w:space="0" w:color="auto"/>
        <w:bottom w:val="none" w:sz="0" w:space="0" w:color="auto"/>
        <w:right w:val="none" w:sz="0" w:space="0" w:color="auto"/>
      </w:divBdr>
    </w:div>
    <w:div w:id="88358016">
      <w:bodyDiv w:val="1"/>
      <w:marLeft w:val="0"/>
      <w:marRight w:val="0"/>
      <w:marTop w:val="0"/>
      <w:marBottom w:val="0"/>
      <w:divBdr>
        <w:top w:val="none" w:sz="0" w:space="0" w:color="auto"/>
        <w:left w:val="none" w:sz="0" w:space="0" w:color="auto"/>
        <w:bottom w:val="none" w:sz="0" w:space="0" w:color="auto"/>
        <w:right w:val="none" w:sz="0" w:space="0" w:color="auto"/>
      </w:divBdr>
    </w:div>
    <w:div w:id="89938636">
      <w:bodyDiv w:val="1"/>
      <w:marLeft w:val="0"/>
      <w:marRight w:val="0"/>
      <w:marTop w:val="0"/>
      <w:marBottom w:val="0"/>
      <w:divBdr>
        <w:top w:val="none" w:sz="0" w:space="0" w:color="auto"/>
        <w:left w:val="none" w:sz="0" w:space="0" w:color="auto"/>
        <w:bottom w:val="none" w:sz="0" w:space="0" w:color="auto"/>
        <w:right w:val="none" w:sz="0" w:space="0" w:color="auto"/>
      </w:divBdr>
    </w:div>
    <w:div w:id="90129333">
      <w:bodyDiv w:val="1"/>
      <w:marLeft w:val="0"/>
      <w:marRight w:val="0"/>
      <w:marTop w:val="0"/>
      <w:marBottom w:val="0"/>
      <w:divBdr>
        <w:top w:val="none" w:sz="0" w:space="0" w:color="auto"/>
        <w:left w:val="none" w:sz="0" w:space="0" w:color="auto"/>
        <w:bottom w:val="none" w:sz="0" w:space="0" w:color="auto"/>
        <w:right w:val="none" w:sz="0" w:space="0" w:color="auto"/>
      </w:divBdr>
    </w:div>
    <w:div w:id="91976787">
      <w:bodyDiv w:val="1"/>
      <w:marLeft w:val="0"/>
      <w:marRight w:val="0"/>
      <w:marTop w:val="0"/>
      <w:marBottom w:val="0"/>
      <w:divBdr>
        <w:top w:val="none" w:sz="0" w:space="0" w:color="auto"/>
        <w:left w:val="none" w:sz="0" w:space="0" w:color="auto"/>
        <w:bottom w:val="none" w:sz="0" w:space="0" w:color="auto"/>
        <w:right w:val="none" w:sz="0" w:space="0" w:color="auto"/>
      </w:divBdr>
    </w:div>
    <w:div w:id="92551970">
      <w:bodyDiv w:val="1"/>
      <w:marLeft w:val="0"/>
      <w:marRight w:val="0"/>
      <w:marTop w:val="0"/>
      <w:marBottom w:val="0"/>
      <w:divBdr>
        <w:top w:val="none" w:sz="0" w:space="0" w:color="auto"/>
        <w:left w:val="none" w:sz="0" w:space="0" w:color="auto"/>
        <w:bottom w:val="none" w:sz="0" w:space="0" w:color="auto"/>
        <w:right w:val="none" w:sz="0" w:space="0" w:color="auto"/>
      </w:divBdr>
    </w:div>
    <w:div w:id="96609086">
      <w:bodyDiv w:val="1"/>
      <w:marLeft w:val="0"/>
      <w:marRight w:val="0"/>
      <w:marTop w:val="0"/>
      <w:marBottom w:val="0"/>
      <w:divBdr>
        <w:top w:val="none" w:sz="0" w:space="0" w:color="auto"/>
        <w:left w:val="none" w:sz="0" w:space="0" w:color="auto"/>
        <w:bottom w:val="none" w:sz="0" w:space="0" w:color="auto"/>
        <w:right w:val="none" w:sz="0" w:space="0" w:color="auto"/>
      </w:divBdr>
    </w:div>
    <w:div w:id="96996263">
      <w:bodyDiv w:val="1"/>
      <w:marLeft w:val="0"/>
      <w:marRight w:val="0"/>
      <w:marTop w:val="0"/>
      <w:marBottom w:val="0"/>
      <w:divBdr>
        <w:top w:val="none" w:sz="0" w:space="0" w:color="auto"/>
        <w:left w:val="none" w:sz="0" w:space="0" w:color="auto"/>
        <w:bottom w:val="none" w:sz="0" w:space="0" w:color="auto"/>
        <w:right w:val="none" w:sz="0" w:space="0" w:color="auto"/>
      </w:divBdr>
    </w:div>
    <w:div w:id="97070240">
      <w:bodyDiv w:val="1"/>
      <w:marLeft w:val="0"/>
      <w:marRight w:val="0"/>
      <w:marTop w:val="0"/>
      <w:marBottom w:val="0"/>
      <w:divBdr>
        <w:top w:val="none" w:sz="0" w:space="0" w:color="auto"/>
        <w:left w:val="none" w:sz="0" w:space="0" w:color="auto"/>
        <w:bottom w:val="none" w:sz="0" w:space="0" w:color="auto"/>
        <w:right w:val="none" w:sz="0" w:space="0" w:color="auto"/>
      </w:divBdr>
    </w:div>
    <w:div w:id="97143740">
      <w:bodyDiv w:val="1"/>
      <w:marLeft w:val="0"/>
      <w:marRight w:val="0"/>
      <w:marTop w:val="0"/>
      <w:marBottom w:val="0"/>
      <w:divBdr>
        <w:top w:val="none" w:sz="0" w:space="0" w:color="auto"/>
        <w:left w:val="none" w:sz="0" w:space="0" w:color="auto"/>
        <w:bottom w:val="none" w:sz="0" w:space="0" w:color="auto"/>
        <w:right w:val="none" w:sz="0" w:space="0" w:color="auto"/>
      </w:divBdr>
    </w:div>
    <w:div w:id="97332926">
      <w:bodyDiv w:val="1"/>
      <w:marLeft w:val="0"/>
      <w:marRight w:val="0"/>
      <w:marTop w:val="0"/>
      <w:marBottom w:val="0"/>
      <w:divBdr>
        <w:top w:val="none" w:sz="0" w:space="0" w:color="auto"/>
        <w:left w:val="none" w:sz="0" w:space="0" w:color="auto"/>
        <w:bottom w:val="none" w:sz="0" w:space="0" w:color="auto"/>
        <w:right w:val="none" w:sz="0" w:space="0" w:color="auto"/>
      </w:divBdr>
    </w:div>
    <w:div w:id="99226850">
      <w:bodyDiv w:val="1"/>
      <w:marLeft w:val="0"/>
      <w:marRight w:val="0"/>
      <w:marTop w:val="0"/>
      <w:marBottom w:val="0"/>
      <w:divBdr>
        <w:top w:val="none" w:sz="0" w:space="0" w:color="auto"/>
        <w:left w:val="none" w:sz="0" w:space="0" w:color="auto"/>
        <w:bottom w:val="none" w:sz="0" w:space="0" w:color="auto"/>
        <w:right w:val="none" w:sz="0" w:space="0" w:color="auto"/>
      </w:divBdr>
    </w:div>
    <w:div w:id="99837087">
      <w:bodyDiv w:val="1"/>
      <w:marLeft w:val="0"/>
      <w:marRight w:val="0"/>
      <w:marTop w:val="0"/>
      <w:marBottom w:val="0"/>
      <w:divBdr>
        <w:top w:val="none" w:sz="0" w:space="0" w:color="auto"/>
        <w:left w:val="none" w:sz="0" w:space="0" w:color="auto"/>
        <w:bottom w:val="none" w:sz="0" w:space="0" w:color="auto"/>
        <w:right w:val="none" w:sz="0" w:space="0" w:color="auto"/>
      </w:divBdr>
    </w:div>
    <w:div w:id="100957235">
      <w:bodyDiv w:val="1"/>
      <w:marLeft w:val="0"/>
      <w:marRight w:val="0"/>
      <w:marTop w:val="0"/>
      <w:marBottom w:val="0"/>
      <w:divBdr>
        <w:top w:val="none" w:sz="0" w:space="0" w:color="auto"/>
        <w:left w:val="none" w:sz="0" w:space="0" w:color="auto"/>
        <w:bottom w:val="none" w:sz="0" w:space="0" w:color="auto"/>
        <w:right w:val="none" w:sz="0" w:space="0" w:color="auto"/>
      </w:divBdr>
    </w:div>
    <w:div w:id="101070796">
      <w:bodyDiv w:val="1"/>
      <w:marLeft w:val="0"/>
      <w:marRight w:val="0"/>
      <w:marTop w:val="0"/>
      <w:marBottom w:val="0"/>
      <w:divBdr>
        <w:top w:val="none" w:sz="0" w:space="0" w:color="auto"/>
        <w:left w:val="none" w:sz="0" w:space="0" w:color="auto"/>
        <w:bottom w:val="none" w:sz="0" w:space="0" w:color="auto"/>
        <w:right w:val="none" w:sz="0" w:space="0" w:color="auto"/>
      </w:divBdr>
    </w:div>
    <w:div w:id="101341337">
      <w:bodyDiv w:val="1"/>
      <w:marLeft w:val="0"/>
      <w:marRight w:val="0"/>
      <w:marTop w:val="0"/>
      <w:marBottom w:val="0"/>
      <w:divBdr>
        <w:top w:val="none" w:sz="0" w:space="0" w:color="auto"/>
        <w:left w:val="none" w:sz="0" w:space="0" w:color="auto"/>
        <w:bottom w:val="none" w:sz="0" w:space="0" w:color="auto"/>
        <w:right w:val="none" w:sz="0" w:space="0" w:color="auto"/>
      </w:divBdr>
    </w:div>
    <w:div w:id="101536944">
      <w:bodyDiv w:val="1"/>
      <w:marLeft w:val="0"/>
      <w:marRight w:val="0"/>
      <w:marTop w:val="0"/>
      <w:marBottom w:val="0"/>
      <w:divBdr>
        <w:top w:val="none" w:sz="0" w:space="0" w:color="auto"/>
        <w:left w:val="none" w:sz="0" w:space="0" w:color="auto"/>
        <w:bottom w:val="none" w:sz="0" w:space="0" w:color="auto"/>
        <w:right w:val="none" w:sz="0" w:space="0" w:color="auto"/>
      </w:divBdr>
    </w:div>
    <w:div w:id="102002207">
      <w:bodyDiv w:val="1"/>
      <w:marLeft w:val="0"/>
      <w:marRight w:val="0"/>
      <w:marTop w:val="0"/>
      <w:marBottom w:val="0"/>
      <w:divBdr>
        <w:top w:val="none" w:sz="0" w:space="0" w:color="auto"/>
        <w:left w:val="none" w:sz="0" w:space="0" w:color="auto"/>
        <w:bottom w:val="none" w:sz="0" w:space="0" w:color="auto"/>
        <w:right w:val="none" w:sz="0" w:space="0" w:color="auto"/>
      </w:divBdr>
    </w:div>
    <w:div w:id="102311797">
      <w:bodyDiv w:val="1"/>
      <w:marLeft w:val="0"/>
      <w:marRight w:val="0"/>
      <w:marTop w:val="0"/>
      <w:marBottom w:val="0"/>
      <w:divBdr>
        <w:top w:val="none" w:sz="0" w:space="0" w:color="auto"/>
        <w:left w:val="none" w:sz="0" w:space="0" w:color="auto"/>
        <w:bottom w:val="none" w:sz="0" w:space="0" w:color="auto"/>
        <w:right w:val="none" w:sz="0" w:space="0" w:color="auto"/>
      </w:divBdr>
    </w:div>
    <w:div w:id="103117492">
      <w:bodyDiv w:val="1"/>
      <w:marLeft w:val="0"/>
      <w:marRight w:val="0"/>
      <w:marTop w:val="0"/>
      <w:marBottom w:val="0"/>
      <w:divBdr>
        <w:top w:val="none" w:sz="0" w:space="0" w:color="auto"/>
        <w:left w:val="none" w:sz="0" w:space="0" w:color="auto"/>
        <w:bottom w:val="none" w:sz="0" w:space="0" w:color="auto"/>
        <w:right w:val="none" w:sz="0" w:space="0" w:color="auto"/>
      </w:divBdr>
    </w:div>
    <w:div w:id="103691210">
      <w:bodyDiv w:val="1"/>
      <w:marLeft w:val="0"/>
      <w:marRight w:val="0"/>
      <w:marTop w:val="0"/>
      <w:marBottom w:val="0"/>
      <w:divBdr>
        <w:top w:val="none" w:sz="0" w:space="0" w:color="auto"/>
        <w:left w:val="none" w:sz="0" w:space="0" w:color="auto"/>
        <w:bottom w:val="none" w:sz="0" w:space="0" w:color="auto"/>
        <w:right w:val="none" w:sz="0" w:space="0" w:color="auto"/>
      </w:divBdr>
    </w:div>
    <w:div w:id="105467481">
      <w:bodyDiv w:val="1"/>
      <w:marLeft w:val="0"/>
      <w:marRight w:val="0"/>
      <w:marTop w:val="0"/>
      <w:marBottom w:val="0"/>
      <w:divBdr>
        <w:top w:val="none" w:sz="0" w:space="0" w:color="auto"/>
        <w:left w:val="none" w:sz="0" w:space="0" w:color="auto"/>
        <w:bottom w:val="none" w:sz="0" w:space="0" w:color="auto"/>
        <w:right w:val="none" w:sz="0" w:space="0" w:color="auto"/>
      </w:divBdr>
    </w:div>
    <w:div w:id="105587645">
      <w:bodyDiv w:val="1"/>
      <w:marLeft w:val="0"/>
      <w:marRight w:val="0"/>
      <w:marTop w:val="0"/>
      <w:marBottom w:val="0"/>
      <w:divBdr>
        <w:top w:val="none" w:sz="0" w:space="0" w:color="auto"/>
        <w:left w:val="none" w:sz="0" w:space="0" w:color="auto"/>
        <w:bottom w:val="none" w:sz="0" w:space="0" w:color="auto"/>
        <w:right w:val="none" w:sz="0" w:space="0" w:color="auto"/>
      </w:divBdr>
    </w:div>
    <w:div w:id="105661516">
      <w:bodyDiv w:val="1"/>
      <w:marLeft w:val="0"/>
      <w:marRight w:val="0"/>
      <w:marTop w:val="0"/>
      <w:marBottom w:val="0"/>
      <w:divBdr>
        <w:top w:val="none" w:sz="0" w:space="0" w:color="auto"/>
        <w:left w:val="none" w:sz="0" w:space="0" w:color="auto"/>
        <w:bottom w:val="none" w:sz="0" w:space="0" w:color="auto"/>
        <w:right w:val="none" w:sz="0" w:space="0" w:color="auto"/>
      </w:divBdr>
    </w:div>
    <w:div w:id="106514207">
      <w:bodyDiv w:val="1"/>
      <w:marLeft w:val="0"/>
      <w:marRight w:val="0"/>
      <w:marTop w:val="0"/>
      <w:marBottom w:val="0"/>
      <w:divBdr>
        <w:top w:val="none" w:sz="0" w:space="0" w:color="auto"/>
        <w:left w:val="none" w:sz="0" w:space="0" w:color="auto"/>
        <w:bottom w:val="none" w:sz="0" w:space="0" w:color="auto"/>
        <w:right w:val="none" w:sz="0" w:space="0" w:color="auto"/>
      </w:divBdr>
    </w:div>
    <w:div w:id="106629491">
      <w:bodyDiv w:val="1"/>
      <w:marLeft w:val="0"/>
      <w:marRight w:val="0"/>
      <w:marTop w:val="0"/>
      <w:marBottom w:val="0"/>
      <w:divBdr>
        <w:top w:val="none" w:sz="0" w:space="0" w:color="auto"/>
        <w:left w:val="none" w:sz="0" w:space="0" w:color="auto"/>
        <w:bottom w:val="none" w:sz="0" w:space="0" w:color="auto"/>
        <w:right w:val="none" w:sz="0" w:space="0" w:color="auto"/>
      </w:divBdr>
    </w:div>
    <w:div w:id="106971893">
      <w:bodyDiv w:val="1"/>
      <w:marLeft w:val="0"/>
      <w:marRight w:val="0"/>
      <w:marTop w:val="0"/>
      <w:marBottom w:val="0"/>
      <w:divBdr>
        <w:top w:val="none" w:sz="0" w:space="0" w:color="auto"/>
        <w:left w:val="none" w:sz="0" w:space="0" w:color="auto"/>
        <w:bottom w:val="none" w:sz="0" w:space="0" w:color="auto"/>
        <w:right w:val="none" w:sz="0" w:space="0" w:color="auto"/>
      </w:divBdr>
    </w:div>
    <w:div w:id="108284283">
      <w:bodyDiv w:val="1"/>
      <w:marLeft w:val="0"/>
      <w:marRight w:val="0"/>
      <w:marTop w:val="0"/>
      <w:marBottom w:val="0"/>
      <w:divBdr>
        <w:top w:val="none" w:sz="0" w:space="0" w:color="auto"/>
        <w:left w:val="none" w:sz="0" w:space="0" w:color="auto"/>
        <w:bottom w:val="none" w:sz="0" w:space="0" w:color="auto"/>
        <w:right w:val="none" w:sz="0" w:space="0" w:color="auto"/>
      </w:divBdr>
    </w:div>
    <w:div w:id="108596996">
      <w:bodyDiv w:val="1"/>
      <w:marLeft w:val="0"/>
      <w:marRight w:val="0"/>
      <w:marTop w:val="0"/>
      <w:marBottom w:val="0"/>
      <w:divBdr>
        <w:top w:val="none" w:sz="0" w:space="0" w:color="auto"/>
        <w:left w:val="none" w:sz="0" w:space="0" w:color="auto"/>
        <w:bottom w:val="none" w:sz="0" w:space="0" w:color="auto"/>
        <w:right w:val="none" w:sz="0" w:space="0" w:color="auto"/>
      </w:divBdr>
    </w:div>
    <w:div w:id="108934011">
      <w:bodyDiv w:val="1"/>
      <w:marLeft w:val="0"/>
      <w:marRight w:val="0"/>
      <w:marTop w:val="0"/>
      <w:marBottom w:val="0"/>
      <w:divBdr>
        <w:top w:val="none" w:sz="0" w:space="0" w:color="auto"/>
        <w:left w:val="none" w:sz="0" w:space="0" w:color="auto"/>
        <w:bottom w:val="none" w:sz="0" w:space="0" w:color="auto"/>
        <w:right w:val="none" w:sz="0" w:space="0" w:color="auto"/>
      </w:divBdr>
    </w:div>
    <w:div w:id="109007740">
      <w:bodyDiv w:val="1"/>
      <w:marLeft w:val="0"/>
      <w:marRight w:val="0"/>
      <w:marTop w:val="0"/>
      <w:marBottom w:val="0"/>
      <w:divBdr>
        <w:top w:val="none" w:sz="0" w:space="0" w:color="auto"/>
        <w:left w:val="none" w:sz="0" w:space="0" w:color="auto"/>
        <w:bottom w:val="none" w:sz="0" w:space="0" w:color="auto"/>
        <w:right w:val="none" w:sz="0" w:space="0" w:color="auto"/>
      </w:divBdr>
    </w:div>
    <w:div w:id="109403523">
      <w:bodyDiv w:val="1"/>
      <w:marLeft w:val="0"/>
      <w:marRight w:val="0"/>
      <w:marTop w:val="0"/>
      <w:marBottom w:val="0"/>
      <w:divBdr>
        <w:top w:val="none" w:sz="0" w:space="0" w:color="auto"/>
        <w:left w:val="none" w:sz="0" w:space="0" w:color="auto"/>
        <w:bottom w:val="none" w:sz="0" w:space="0" w:color="auto"/>
        <w:right w:val="none" w:sz="0" w:space="0" w:color="auto"/>
      </w:divBdr>
    </w:div>
    <w:div w:id="109977129">
      <w:bodyDiv w:val="1"/>
      <w:marLeft w:val="0"/>
      <w:marRight w:val="0"/>
      <w:marTop w:val="0"/>
      <w:marBottom w:val="0"/>
      <w:divBdr>
        <w:top w:val="none" w:sz="0" w:space="0" w:color="auto"/>
        <w:left w:val="none" w:sz="0" w:space="0" w:color="auto"/>
        <w:bottom w:val="none" w:sz="0" w:space="0" w:color="auto"/>
        <w:right w:val="none" w:sz="0" w:space="0" w:color="auto"/>
      </w:divBdr>
    </w:div>
    <w:div w:id="110169290">
      <w:bodyDiv w:val="1"/>
      <w:marLeft w:val="0"/>
      <w:marRight w:val="0"/>
      <w:marTop w:val="0"/>
      <w:marBottom w:val="0"/>
      <w:divBdr>
        <w:top w:val="none" w:sz="0" w:space="0" w:color="auto"/>
        <w:left w:val="none" w:sz="0" w:space="0" w:color="auto"/>
        <w:bottom w:val="none" w:sz="0" w:space="0" w:color="auto"/>
        <w:right w:val="none" w:sz="0" w:space="0" w:color="auto"/>
      </w:divBdr>
    </w:div>
    <w:div w:id="111218586">
      <w:bodyDiv w:val="1"/>
      <w:marLeft w:val="0"/>
      <w:marRight w:val="0"/>
      <w:marTop w:val="0"/>
      <w:marBottom w:val="0"/>
      <w:divBdr>
        <w:top w:val="none" w:sz="0" w:space="0" w:color="auto"/>
        <w:left w:val="none" w:sz="0" w:space="0" w:color="auto"/>
        <w:bottom w:val="none" w:sz="0" w:space="0" w:color="auto"/>
        <w:right w:val="none" w:sz="0" w:space="0" w:color="auto"/>
      </w:divBdr>
    </w:div>
    <w:div w:id="112360421">
      <w:bodyDiv w:val="1"/>
      <w:marLeft w:val="0"/>
      <w:marRight w:val="0"/>
      <w:marTop w:val="0"/>
      <w:marBottom w:val="0"/>
      <w:divBdr>
        <w:top w:val="none" w:sz="0" w:space="0" w:color="auto"/>
        <w:left w:val="none" w:sz="0" w:space="0" w:color="auto"/>
        <w:bottom w:val="none" w:sz="0" w:space="0" w:color="auto"/>
        <w:right w:val="none" w:sz="0" w:space="0" w:color="auto"/>
      </w:divBdr>
    </w:div>
    <w:div w:id="114911488">
      <w:bodyDiv w:val="1"/>
      <w:marLeft w:val="0"/>
      <w:marRight w:val="0"/>
      <w:marTop w:val="0"/>
      <w:marBottom w:val="0"/>
      <w:divBdr>
        <w:top w:val="none" w:sz="0" w:space="0" w:color="auto"/>
        <w:left w:val="none" w:sz="0" w:space="0" w:color="auto"/>
        <w:bottom w:val="none" w:sz="0" w:space="0" w:color="auto"/>
        <w:right w:val="none" w:sz="0" w:space="0" w:color="auto"/>
      </w:divBdr>
    </w:div>
    <w:div w:id="115881312">
      <w:bodyDiv w:val="1"/>
      <w:marLeft w:val="0"/>
      <w:marRight w:val="0"/>
      <w:marTop w:val="0"/>
      <w:marBottom w:val="0"/>
      <w:divBdr>
        <w:top w:val="none" w:sz="0" w:space="0" w:color="auto"/>
        <w:left w:val="none" w:sz="0" w:space="0" w:color="auto"/>
        <w:bottom w:val="none" w:sz="0" w:space="0" w:color="auto"/>
        <w:right w:val="none" w:sz="0" w:space="0" w:color="auto"/>
      </w:divBdr>
    </w:div>
    <w:div w:id="118036058">
      <w:bodyDiv w:val="1"/>
      <w:marLeft w:val="0"/>
      <w:marRight w:val="0"/>
      <w:marTop w:val="0"/>
      <w:marBottom w:val="0"/>
      <w:divBdr>
        <w:top w:val="none" w:sz="0" w:space="0" w:color="auto"/>
        <w:left w:val="none" w:sz="0" w:space="0" w:color="auto"/>
        <w:bottom w:val="none" w:sz="0" w:space="0" w:color="auto"/>
        <w:right w:val="none" w:sz="0" w:space="0" w:color="auto"/>
      </w:divBdr>
    </w:div>
    <w:div w:id="118186085">
      <w:bodyDiv w:val="1"/>
      <w:marLeft w:val="0"/>
      <w:marRight w:val="0"/>
      <w:marTop w:val="0"/>
      <w:marBottom w:val="0"/>
      <w:divBdr>
        <w:top w:val="none" w:sz="0" w:space="0" w:color="auto"/>
        <w:left w:val="none" w:sz="0" w:space="0" w:color="auto"/>
        <w:bottom w:val="none" w:sz="0" w:space="0" w:color="auto"/>
        <w:right w:val="none" w:sz="0" w:space="0" w:color="auto"/>
      </w:divBdr>
    </w:div>
    <w:div w:id="118229501">
      <w:bodyDiv w:val="1"/>
      <w:marLeft w:val="0"/>
      <w:marRight w:val="0"/>
      <w:marTop w:val="0"/>
      <w:marBottom w:val="0"/>
      <w:divBdr>
        <w:top w:val="none" w:sz="0" w:space="0" w:color="auto"/>
        <w:left w:val="none" w:sz="0" w:space="0" w:color="auto"/>
        <w:bottom w:val="none" w:sz="0" w:space="0" w:color="auto"/>
        <w:right w:val="none" w:sz="0" w:space="0" w:color="auto"/>
      </w:divBdr>
    </w:div>
    <w:div w:id="118424470">
      <w:bodyDiv w:val="1"/>
      <w:marLeft w:val="0"/>
      <w:marRight w:val="0"/>
      <w:marTop w:val="0"/>
      <w:marBottom w:val="0"/>
      <w:divBdr>
        <w:top w:val="none" w:sz="0" w:space="0" w:color="auto"/>
        <w:left w:val="none" w:sz="0" w:space="0" w:color="auto"/>
        <w:bottom w:val="none" w:sz="0" w:space="0" w:color="auto"/>
        <w:right w:val="none" w:sz="0" w:space="0" w:color="auto"/>
      </w:divBdr>
    </w:div>
    <w:div w:id="119030782">
      <w:bodyDiv w:val="1"/>
      <w:marLeft w:val="0"/>
      <w:marRight w:val="0"/>
      <w:marTop w:val="0"/>
      <w:marBottom w:val="0"/>
      <w:divBdr>
        <w:top w:val="none" w:sz="0" w:space="0" w:color="auto"/>
        <w:left w:val="none" w:sz="0" w:space="0" w:color="auto"/>
        <w:bottom w:val="none" w:sz="0" w:space="0" w:color="auto"/>
        <w:right w:val="none" w:sz="0" w:space="0" w:color="auto"/>
      </w:divBdr>
    </w:div>
    <w:div w:id="120072706">
      <w:bodyDiv w:val="1"/>
      <w:marLeft w:val="0"/>
      <w:marRight w:val="0"/>
      <w:marTop w:val="0"/>
      <w:marBottom w:val="0"/>
      <w:divBdr>
        <w:top w:val="none" w:sz="0" w:space="0" w:color="auto"/>
        <w:left w:val="none" w:sz="0" w:space="0" w:color="auto"/>
        <w:bottom w:val="none" w:sz="0" w:space="0" w:color="auto"/>
        <w:right w:val="none" w:sz="0" w:space="0" w:color="auto"/>
      </w:divBdr>
    </w:div>
    <w:div w:id="120852311">
      <w:bodyDiv w:val="1"/>
      <w:marLeft w:val="0"/>
      <w:marRight w:val="0"/>
      <w:marTop w:val="0"/>
      <w:marBottom w:val="0"/>
      <w:divBdr>
        <w:top w:val="none" w:sz="0" w:space="0" w:color="auto"/>
        <w:left w:val="none" w:sz="0" w:space="0" w:color="auto"/>
        <w:bottom w:val="none" w:sz="0" w:space="0" w:color="auto"/>
        <w:right w:val="none" w:sz="0" w:space="0" w:color="auto"/>
      </w:divBdr>
    </w:div>
    <w:div w:id="123040207">
      <w:bodyDiv w:val="1"/>
      <w:marLeft w:val="0"/>
      <w:marRight w:val="0"/>
      <w:marTop w:val="0"/>
      <w:marBottom w:val="0"/>
      <w:divBdr>
        <w:top w:val="none" w:sz="0" w:space="0" w:color="auto"/>
        <w:left w:val="none" w:sz="0" w:space="0" w:color="auto"/>
        <w:bottom w:val="none" w:sz="0" w:space="0" w:color="auto"/>
        <w:right w:val="none" w:sz="0" w:space="0" w:color="auto"/>
      </w:divBdr>
    </w:div>
    <w:div w:id="123625322">
      <w:bodyDiv w:val="1"/>
      <w:marLeft w:val="0"/>
      <w:marRight w:val="0"/>
      <w:marTop w:val="0"/>
      <w:marBottom w:val="0"/>
      <w:divBdr>
        <w:top w:val="none" w:sz="0" w:space="0" w:color="auto"/>
        <w:left w:val="none" w:sz="0" w:space="0" w:color="auto"/>
        <w:bottom w:val="none" w:sz="0" w:space="0" w:color="auto"/>
        <w:right w:val="none" w:sz="0" w:space="0" w:color="auto"/>
      </w:divBdr>
    </w:div>
    <w:div w:id="123929077">
      <w:bodyDiv w:val="1"/>
      <w:marLeft w:val="0"/>
      <w:marRight w:val="0"/>
      <w:marTop w:val="0"/>
      <w:marBottom w:val="0"/>
      <w:divBdr>
        <w:top w:val="none" w:sz="0" w:space="0" w:color="auto"/>
        <w:left w:val="none" w:sz="0" w:space="0" w:color="auto"/>
        <w:bottom w:val="none" w:sz="0" w:space="0" w:color="auto"/>
        <w:right w:val="none" w:sz="0" w:space="0" w:color="auto"/>
      </w:divBdr>
    </w:div>
    <w:div w:id="124397359">
      <w:bodyDiv w:val="1"/>
      <w:marLeft w:val="0"/>
      <w:marRight w:val="0"/>
      <w:marTop w:val="0"/>
      <w:marBottom w:val="0"/>
      <w:divBdr>
        <w:top w:val="none" w:sz="0" w:space="0" w:color="auto"/>
        <w:left w:val="none" w:sz="0" w:space="0" w:color="auto"/>
        <w:bottom w:val="none" w:sz="0" w:space="0" w:color="auto"/>
        <w:right w:val="none" w:sz="0" w:space="0" w:color="auto"/>
      </w:divBdr>
    </w:div>
    <w:div w:id="124469705">
      <w:bodyDiv w:val="1"/>
      <w:marLeft w:val="0"/>
      <w:marRight w:val="0"/>
      <w:marTop w:val="0"/>
      <w:marBottom w:val="0"/>
      <w:divBdr>
        <w:top w:val="none" w:sz="0" w:space="0" w:color="auto"/>
        <w:left w:val="none" w:sz="0" w:space="0" w:color="auto"/>
        <w:bottom w:val="none" w:sz="0" w:space="0" w:color="auto"/>
        <w:right w:val="none" w:sz="0" w:space="0" w:color="auto"/>
      </w:divBdr>
    </w:div>
    <w:div w:id="124735463">
      <w:bodyDiv w:val="1"/>
      <w:marLeft w:val="0"/>
      <w:marRight w:val="0"/>
      <w:marTop w:val="0"/>
      <w:marBottom w:val="0"/>
      <w:divBdr>
        <w:top w:val="none" w:sz="0" w:space="0" w:color="auto"/>
        <w:left w:val="none" w:sz="0" w:space="0" w:color="auto"/>
        <w:bottom w:val="none" w:sz="0" w:space="0" w:color="auto"/>
        <w:right w:val="none" w:sz="0" w:space="0" w:color="auto"/>
      </w:divBdr>
    </w:div>
    <w:div w:id="124781291">
      <w:bodyDiv w:val="1"/>
      <w:marLeft w:val="0"/>
      <w:marRight w:val="0"/>
      <w:marTop w:val="0"/>
      <w:marBottom w:val="0"/>
      <w:divBdr>
        <w:top w:val="none" w:sz="0" w:space="0" w:color="auto"/>
        <w:left w:val="none" w:sz="0" w:space="0" w:color="auto"/>
        <w:bottom w:val="none" w:sz="0" w:space="0" w:color="auto"/>
        <w:right w:val="none" w:sz="0" w:space="0" w:color="auto"/>
      </w:divBdr>
    </w:div>
    <w:div w:id="125587020">
      <w:bodyDiv w:val="1"/>
      <w:marLeft w:val="0"/>
      <w:marRight w:val="0"/>
      <w:marTop w:val="0"/>
      <w:marBottom w:val="0"/>
      <w:divBdr>
        <w:top w:val="none" w:sz="0" w:space="0" w:color="auto"/>
        <w:left w:val="none" w:sz="0" w:space="0" w:color="auto"/>
        <w:bottom w:val="none" w:sz="0" w:space="0" w:color="auto"/>
        <w:right w:val="none" w:sz="0" w:space="0" w:color="auto"/>
      </w:divBdr>
    </w:div>
    <w:div w:id="125591215">
      <w:bodyDiv w:val="1"/>
      <w:marLeft w:val="0"/>
      <w:marRight w:val="0"/>
      <w:marTop w:val="0"/>
      <w:marBottom w:val="0"/>
      <w:divBdr>
        <w:top w:val="none" w:sz="0" w:space="0" w:color="auto"/>
        <w:left w:val="none" w:sz="0" w:space="0" w:color="auto"/>
        <w:bottom w:val="none" w:sz="0" w:space="0" w:color="auto"/>
        <w:right w:val="none" w:sz="0" w:space="0" w:color="auto"/>
      </w:divBdr>
    </w:div>
    <w:div w:id="126514991">
      <w:bodyDiv w:val="1"/>
      <w:marLeft w:val="0"/>
      <w:marRight w:val="0"/>
      <w:marTop w:val="0"/>
      <w:marBottom w:val="0"/>
      <w:divBdr>
        <w:top w:val="none" w:sz="0" w:space="0" w:color="auto"/>
        <w:left w:val="none" w:sz="0" w:space="0" w:color="auto"/>
        <w:bottom w:val="none" w:sz="0" w:space="0" w:color="auto"/>
        <w:right w:val="none" w:sz="0" w:space="0" w:color="auto"/>
      </w:divBdr>
    </w:div>
    <w:div w:id="126898093">
      <w:bodyDiv w:val="1"/>
      <w:marLeft w:val="0"/>
      <w:marRight w:val="0"/>
      <w:marTop w:val="0"/>
      <w:marBottom w:val="0"/>
      <w:divBdr>
        <w:top w:val="none" w:sz="0" w:space="0" w:color="auto"/>
        <w:left w:val="none" w:sz="0" w:space="0" w:color="auto"/>
        <w:bottom w:val="none" w:sz="0" w:space="0" w:color="auto"/>
        <w:right w:val="none" w:sz="0" w:space="0" w:color="auto"/>
      </w:divBdr>
    </w:div>
    <w:div w:id="127477126">
      <w:bodyDiv w:val="1"/>
      <w:marLeft w:val="0"/>
      <w:marRight w:val="0"/>
      <w:marTop w:val="0"/>
      <w:marBottom w:val="0"/>
      <w:divBdr>
        <w:top w:val="none" w:sz="0" w:space="0" w:color="auto"/>
        <w:left w:val="none" w:sz="0" w:space="0" w:color="auto"/>
        <w:bottom w:val="none" w:sz="0" w:space="0" w:color="auto"/>
        <w:right w:val="none" w:sz="0" w:space="0" w:color="auto"/>
      </w:divBdr>
    </w:div>
    <w:div w:id="127935976">
      <w:bodyDiv w:val="1"/>
      <w:marLeft w:val="0"/>
      <w:marRight w:val="0"/>
      <w:marTop w:val="0"/>
      <w:marBottom w:val="0"/>
      <w:divBdr>
        <w:top w:val="none" w:sz="0" w:space="0" w:color="auto"/>
        <w:left w:val="none" w:sz="0" w:space="0" w:color="auto"/>
        <w:bottom w:val="none" w:sz="0" w:space="0" w:color="auto"/>
        <w:right w:val="none" w:sz="0" w:space="0" w:color="auto"/>
      </w:divBdr>
    </w:div>
    <w:div w:id="128129986">
      <w:bodyDiv w:val="1"/>
      <w:marLeft w:val="0"/>
      <w:marRight w:val="0"/>
      <w:marTop w:val="0"/>
      <w:marBottom w:val="0"/>
      <w:divBdr>
        <w:top w:val="none" w:sz="0" w:space="0" w:color="auto"/>
        <w:left w:val="none" w:sz="0" w:space="0" w:color="auto"/>
        <w:bottom w:val="none" w:sz="0" w:space="0" w:color="auto"/>
        <w:right w:val="none" w:sz="0" w:space="0" w:color="auto"/>
      </w:divBdr>
    </w:div>
    <w:div w:id="130292957">
      <w:bodyDiv w:val="1"/>
      <w:marLeft w:val="0"/>
      <w:marRight w:val="0"/>
      <w:marTop w:val="0"/>
      <w:marBottom w:val="0"/>
      <w:divBdr>
        <w:top w:val="none" w:sz="0" w:space="0" w:color="auto"/>
        <w:left w:val="none" w:sz="0" w:space="0" w:color="auto"/>
        <w:bottom w:val="none" w:sz="0" w:space="0" w:color="auto"/>
        <w:right w:val="none" w:sz="0" w:space="0" w:color="auto"/>
      </w:divBdr>
    </w:div>
    <w:div w:id="132061104">
      <w:bodyDiv w:val="1"/>
      <w:marLeft w:val="0"/>
      <w:marRight w:val="0"/>
      <w:marTop w:val="0"/>
      <w:marBottom w:val="0"/>
      <w:divBdr>
        <w:top w:val="none" w:sz="0" w:space="0" w:color="auto"/>
        <w:left w:val="none" w:sz="0" w:space="0" w:color="auto"/>
        <w:bottom w:val="none" w:sz="0" w:space="0" w:color="auto"/>
        <w:right w:val="none" w:sz="0" w:space="0" w:color="auto"/>
      </w:divBdr>
    </w:div>
    <w:div w:id="132141009">
      <w:bodyDiv w:val="1"/>
      <w:marLeft w:val="0"/>
      <w:marRight w:val="0"/>
      <w:marTop w:val="0"/>
      <w:marBottom w:val="0"/>
      <w:divBdr>
        <w:top w:val="none" w:sz="0" w:space="0" w:color="auto"/>
        <w:left w:val="none" w:sz="0" w:space="0" w:color="auto"/>
        <w:bottom w:val="none" w:sz="0" w:space="0" w:color="auto"/>
        <w:right w:val="none" w:sz="0" w:space="0" w:color="auto"/>
      </w:divBdr>
    </w:div>
    <w:div w:id="133067698">
      <w:bodyDiv w:val="1"/>
      <w:marLeft w:val="0"/>
      <w:marRight w:val="0"/>
      <w:marTop w:val="0"/>
      <w:marBottom w:val="0"/>
      <w:divBdr>
        <w:top w:val="none" w:sz="0" w:space="0" w:color="auto"/>
        <w:left w:val="none" w:sz="0" w:space="0" w:color="auto"/>
        <w:bottom w:val="none" w:sz="0" w:space="0" w:color="auto"/>
        <w:right w:val="none" w:sz="0" w:space="0" w:color="auto"/>
      </w:divBdr>
    </w:div>
    <w:div w:id="134372155">
      <w:bodyDiv w:val="1"/>
      <w:marLeft w:val="0"/>
      <w:marRight w:val="0"/>
      <w:marTop w:val="0"/>
      <w:marBottom w:val="0"/>
      <w:divBdr>
        <w:top w:val="none" w:sz="0" w:space="0" w:color="auto"/>
        <w:left w:val="none" w:sz="0" w:space="0" w:color="auto"/>
        <w:bottom w:val="none" w:sz="0" w:space="0" w:color="auto"/>
        <w:right w:val="none" w:sz="0" w:space="0" w:color="auto"/>
      </w:divBdr>
    </w:div>
    <w:div w:id="134416450">
      <w:bodyDiv w:val="1"/>
      <w:marLeft w:val="0"/>
      <w:marRight w:val="0"/>
      <w:marTop w:val="0"/>
      <w:marBottom w:val="0"/>
      <w:divBdr>
        <w:top w:val="none" w:sz="0" w:space="0" w:color="auto"/>
        <w:left w:val="none" w:sz="0" w:space="0" w:color="auto"/>
        <w:bottom w:val="none" w:sz="0" w:space="0" w:color="auto"/>
        <w:right w:val="none" w:sz="0" w:space="0" w:color="auto"/>
      </w:divBdr>
    </w:div>
    <w:div w:id="135147504">
      <w:bodyDiv w:val="1"/>
      <w:marLeft w:val="0"/>
      <w:marRight w:val="0"/>
      <w:marTop w:val="0"/>
      <w:marBottom w:val="0"/>
      <w:divBdr>
        <w:top w:val="none" w:sz="0" w:space="0" w:color="auto"/>
        <w:left w:val="none" w:sz="0" w:space="0" w:color="auto"/>
        <w:bottom w:val="none" w:sz="0" w:space="0" w:color="auto"/>
        <w:right w:val="none" w:sz="0" w:space="0" w:color="auto"/>
      </w:divBdr>
    </w:div>
    <w:div w:id="135148563">
      <w:bodyDiv w:val="1"/>
      <w:marLeft w:val="0"/>
      <w:marRight w:val="0"/>
      <w:marTop w:val="0"/>
      <w:marBottom w:val="0"/>
      <w:divBdr>
        <w:top w:val="none" w:sz="0" w:space="0" w:color="auto"/>
        <w:left w:val="none" w:sz="0" w:space="0" w:color="auto"/>
        <w:bottom w:val="none" w:sz="0" w:space="0" w:color="auto"/>
        <w:right w:val="none" w:sz="0" w:space="0" w:color="auto"/>
      </w:divBdr>
    </w:div>
    <w:div w:id="135296469">
      <w:bodyDiv w:val="1"/>
      <w:marLeft w:val="0"/>
      <w:marRight w:val="0"/>
      <w:marTop w:val="0"/>
      <w:marBottom w:val="0"/>
      <w:divBdr>
        <w:top w:val="none" w:sz="0" w:space="0" w:color="auto"/>
        <w:left w:val="none" w:sz="0" w:space="0" w:color="auto"/>
        <w:bottom w:val="none" w:sz="0" w:space="0" w:color="auto"/>
        <w:right w:val="none" w:sz="0" w:space="0" w:color="auto"/>
      </w:divBdr>
    </w:div>
    <w:div w:id="135683854">
      <w:bodyDiv w:val="1"/>
      <w:marLeft w:val="0"/>
      <w:marRight w:val="0"/>
      <w:marTop w:val="0"/>
      <w:marBottom w:val="0"/>
      <w:divBdr>
        <w:top w:val="none" w:sz="0" w:space="0" w:color="auto"/>
        <w:left w:val="none" w:sz="0" w:space="0" w:color="auto"/>
        <w:bottom w:val="none" w:sz="0" w:space="0" w:color="auto"/>
        <w:right w:val="none" w:sz="0" w:space="0" w:color="auto"/>
      </w:divBdr>
    </w:div>
    <w:div w:id="135726922">
      <w:bodyDiv w:val="1"/>
      <w:marLeft w:val="0"/>
      <w:marRight w:val="0"/>
      <w:marTop w:val="0"/>
      <w:marBottom w:val="0"/>
      <w:divBdr>
        <w:top w:val="none" w:sz="0" w:space="0" w:color="auto"/>
        <w:left w:val="none" w:sz="0" w:space="0" w:color="auto"/>
        <w:bottom w:val="none" w:sz="0" w:space="0" w:color="auto"/>
        <w:right w:val="none" w:sz="0" w:space="0" w:color="auto"/>
      </w:divBdr>
    </w:div>
    <w:div w:id="138545283">
      <w:bodyDiv w:val="1"/>
      <w:marLeft w:val="0"/>
      <w:marRight w:val="0"/>
      <w:marTop w:val="0"/>
      <w:marBottom w:val="0"/>
      <w:divBdr>
        <w:top w:val="none" w:sz="0" w:space="0" w:color="auto"/>
        <w:left w:val="none" w:sz="0" w:space="0" w:color="auto"/>
        <w:bottom w:val="none" w:sz="0" w:space="0" w:color="auto"/>
        <w:right w:val="none" w:sz="0" w:space="0" w:color="auto"/>
      </w:divBdr>
    </w:div>
    <w:div w:id="140973361">
      <w:bodyDiv w:val="1"/>
      <w:marLeft w:val="0"/>
      <w:marRight w:val="0"/>
      <w:marTop w:val="0"/>
      <w:marBottom w:val="0"/>
      <w:divBdr>
        <w:top w:val="none" w:sz="0" w:space="0" w:color="auto"/>
        <w:left w:val="none" w:sz="0" w:space="0" w:color="auto"/>
        <w:bottom w:val="none" w:sz="0" w:space="0" w:color="auto"/>
        <w:right w:val="none" w:sz="0" w:space="0" w:color="auto"/>
      </w:divBdr>
    </w:div>
    <w:div w:id="141318444">
      <w:bodyDiv w:val="1"/>
      <w:marLeft w:val="0"/>
      <w:marRight w:val="0"/>
      <w:marTop w:val="0"/>
      <w:marBottom w:val="0"/>
      <w:divBdr>
        <w:top w:val="none" w:sz="0" w:space="0" w:color="auto"/>
        <w:left w:val="none" w:sz="0" w:space="0" w:color="auto"/>
        <w:bottom w:val="none" w:sz="0" w:space="0" w:color="auto"/>
        <w:right w:val="none" w:sz="0" w:space="0" w:color="auto"/>
      </w:divBdr>
    </w:div>
    <w:div w:id="141510961">
      <w:bodyDiv w:val="1"/>
      <w:marLeft w:val="0"/>
      <w:marRight w:val="0"/>
      <w:marTop w:val="0"/>
      <w:marBottom w:val="0"/>
      <w:divBdr>
        <w:top w:val="none" w:sz="0" w:space="0" w:color="auto"/>
        <w:left w:val="none" w:sz="0" w:space="0" w:color="auto"/>
        <w:bottom w:val="none" w:sz="0" w:space="0" w:color="auto"/>
        <w:right w:val="none" w:sz="0" w:space="0" w:color="auto"/>
      </w:divBdr>
    </w:div>
    <w:div w:id="141967740">
      <w:bodyDiv w:val="1"/>
      <w:marLeft w:val="0"/>
      <w:marRight w:val="0"/>
      <w:marTop w:val="0"/>
      <w:marBottom w:val="0"/>
      <w:divBdr>
        <w:top w:val="none" w:sz="0" w:space="0" w:color="auto"/>
        <w:left w:val="none" w:sz="0" w:space="0" w:color="auto"/>
        <w:bottom w:val="none" w:sz="0" w:space="0" w:color="auto"/>
        <w:right w:val="none" w:sz="0" w:space="0" w:color="auto"/>
      </w:divBdr>
    </w:div>
    <w:div w:id="143203241">
      <w:bodyDiv w:val="1"/>
      <w:marLeft w:val="0"/>
      <w:marRight w:val="0"/>
      <w:marTop w:val="0"/>
      <w:marBottom w:val="0"/>
      <w:divBdr>
        <w:top w:val="none" w:sz="0" w:space="0" w:color="auto"/>
        <w:left w:val="none" w:sz="0" w:space="0" w:color="auto"/>
        <w:bottom w:val="none" w:sz="0" w:space="0" w:color="auto"/>
        <w:right w:val="none" w:sz="0" w:space="0" w:color="auto"/>
      </w:divBdr>
    </w:div>
    <w:div w:id="143670345">
      <w:bodyDiv w:val="1"/>
      <w:marLeft w:val="0"/>
      <w:marRight w:val="0"/>
      <w:marTop w:val="0"/>
      <w:marBottom w:val="0"/>
      <w:divBdr>
        <w:top w:val="none" w:sz="0" w:space="0" w:color="auto"/>
        <w:left w:val="none" w:sz="0" w:space="0" w:color="auto"/>
        <w:bottom w:val="none" w:sz="0" w:space="0" w:color="auto"/>
        <w:right w:val="none" w:sz="0" w:space="0" w:color="auto"/>
      </w:divBdr>
    </w:div>
    <w:div w:id="144471631">
      <w:bodyDiv w:val="1"/>
      <w:marLeft w:val="0"/>
      <w:marRight w:val="0"/>
      <w:marTop w:val="0"/>
      <w:marBottom w:val="0"/>
      <w:divBdr>
        <w:top w:val="none" w:sz="0" w:space="0" w:color="auto"/>
        <w:left w:val="none" w:sz="0" w:space="0" w:color="auto"/>
        <w:bottom w:val="none" w:sz="0" w:space="0" w:color="auto"/>
        <w:right w:val="none" w:sz="0" w:space="0" w:color="auto"/>
      </w:divBdr>
    </w:div>
    <w:div w:id="144860325">
      <w:bodyDiv w:val="1"/>
      <w:marLeft w:val="0"/>
      <w:marRight w:val="0"/>
      <w:marTop w:val="0"/>
      <w:marBottom w:val="0"/>
      <w:divBdr>
        <w:top w:val="none" w:sz="0" w:space="0" w:color="auto"/>
        <w:left w:val="none" w:sz="0" w:space="0" w:color="auto"/>
        <w:bottom w:val="none" w:sz="0" w:space="0" w:color="auto"/>
        <w:right w:val="none" w:sz="0" w:space="0" w:color="auto"/>
      </w:divBdr>
    </w:div>
    <w:div w:id="145633447">
      <w:bodyDiv w:val="1"/>
      <w:marLeft w:val="0"/>
      <w:marRight w:val="0"/>
      <w:marTop w:val="0"/>
      <w:marBottom w:val="0"/>
      <w:divBdr>
        <w:top w:val="none" w:sz="0" w:space="0" w:color="auto"/>
        <w:left w:val="none" w:sz="0" w:space="0" w:color="auto"/>
        <w:bottom w:val="none" w:sz="0" w:space="0" w:color="auto"/>
        <w:right w:val="none" w:sz="0" w:space="0" w:color="auto"/>
      </w:divBdr>
    </w:div>
    <w:div w:id="147669048">
      <w:bodyDiv w:val="1"/>
      <w:marLeft w:val="0"/>
      <w:marRight w:val="0"/>
      <w:marTop w:val="0"/>
      <w:marBottom w:val="0"/>
      <w:divBdr>
        <w:top w:val="none" w:sz="0" w:space="0" w:color="auto"/>
        <w:left w:val="none" w:sz="0" w:space="0" w:color="auto"/>
        <w:bottom w:val="none" w:sz="0" w:space="0" w:color="auto"/>
        <w:right w:val="none" w:sz="0" w:space="0" w:color="auto"/>
      </w:divBdr>
    </w:div>
    <w:div w:id="147940131">
      <w:bodyDiv w:val="1"/>
      <w:marLeft w:val="0"/>
      <w:marRight w:val="0"/>
      <w:marTop w:val="0"/>
      <w:marBottom w:val="0"/>
      <w:divBdr>
        <w:top w:val="none" w:sz="0" w:space="0" w:color="auto"/>
        <w:left w:val="none" w:sz="0" w:space="0" w:color="auto"/>
        <w:bottom w:val="none" w:sz="0" w:space="0" w:color="auto"/>
        <w:right w:val="none" w:sz="0" w:space="0" w:color="auto"/>
      </w:divBdr>
    </w:div>
    <w:div w:id="148064411">
      <w:bodyDiv w:val="1"/>
      <w:marLeft w:val="0"/>
      <w:marRight w:val="0"/>
      <w:marTop w:val="0"/>
      <w:marBottom w:val="0"/>
      <w:divBdr>
        <w:top w:val="none" w:sz="0" w:space="0" w:color="auto"/>
        <w:left w:val="none" w:sz="0" w:space="0" w:color="auto"/>
        <w:bottom w:val="none" w:sz="0" w:space="0" w:color="auto"/>
        <w:right w:val="none" w:sz="0" w:space="0" w:color="auto"/>
      </w:divBdr>
    </w:div>
    <w:div w:id="150876479">
      <w:bodyDiv w:val="1"/>
      <w:marLeft w:val="0"/>
      <w:marRight w:val="0"/>
      <w:marTop w:val="0"/>
      <w:marBottom w:val="0"/>
      <w:divBdr>
        <w:top w:val="none" w:sz="0" w:space="0" w:color="auto"/>
        <w:left w:val="none" w:sz="0" w:space="0" w:color="auto"/>
        <w:bottom w:val="none" w:sz="0" w:space="0" w:color="auto"/>
        <w:right w:val="none" w:sz="0" w:space="0" w:color="auto"/>
      </w:divBdr>
    </w:div>
    <w:div w:id="151723889">
      <w:bodyDiv w:val="1"/>
      <w:marLeft w:val="0"/>
      <w:marRight w:val="0"/>
      <w:marTop w:val="0"/>
      <w:marBottom w:val="0"/>
      <w:divBdr>
        <w:top w:val="none" w:sz="0" w:space="0" w:color="auto"/>
        <w:left w:val="none" w:sz="0" w:space="0" w:color="auto"/>
        <w:bottom w:val="none" w:sz="0" w:space="0" w:color="auto"/>
        <w:right w:val="none" w:sz="0" w:space="0" w:color="auto"/>
      </w:divBdr>
    </w:div>
    <w:div w:id="151801331">
      <w:bodyDiv w:val="1"/>
      <w:marLeft w:val="0"/>
      <w:marRight w:val="0"/>
      <w:marTop w:val="0"/>
      <w:marBottom w:val="0"/>
      <w:divBdr>
        <w:top w:val="none" w:sz="0" w:space="0" w:color="auto"/>
        <w:left w:val="none" w:sz="0" w:space="0" w:color="auto"/>
        <w:bottom w:val="none" w:sz="0" w:space="0" w:color="auto"/>
        <w:right w:val="none" w:sz="0" w:space="0" w:color="auto"/>
      </w:divBdr>
    </w:div>
    <w:div w:id="152525234">
      <w:bodyDiv w:val="1"/>
      <w:marLeft w:val="0"/>
      <w:marRight w:val="0"/>
      <w:marTop w:val="0"/>
      <w:marBottom w:val="0"/>
      <w:divBdr>
        <w:top w:val="none" w:sz="0" w:space="0" w:color="auto"/>
        <w:left w:val="none" w:sz="0" w:space="0" w:color="auto"/>
        <w:bottom w:val="none" w:sz="0" w:space="0" w:color="auto"/>
        <w:right w:val="none" w:sz="0" w:space="0" w:color="auto"/>
      </w:divBdr>
    </w:div>
    <w:div w:id="152844702">
      <w:bodyDiv w:val="1"/>
      <w:marLeft w:val="0"/>
      <w:marRight w:val="0"/>
      <w:marTop w:val="0"/>
      <w:marBottom w:val="0"/>
      <w:divBdr>
        <w:top w:val="none" w:sz="0" w:space="0" w:color="auto"/>
        <w:left w:val="none" w:sz="0" w:space="0" w:color="auto"/>
        <w:bottom w:val="none" w:sz="0" w:space="0" w:color="auto"/>
        <w:right w:val="none" w:sz="0" w:space="0" w:color="auto"/>
      </w:divBdr>
    </w:div>
    <w:div w:id="153566766">
      <w:bodyDiv w:val="1"/>
      <w:marLeft w:val="0"/>
      <w:marRight w:val="0"/>
      <w:marTop w:val="0"/>
      <w:marBottom w:val="0"/>
      <w:divBdr>
        <w:top w:val="none" w:sz="0" w:space="0" w:color="auto"/>
        <w:left w:val="none" w:sz="0" w:space="0" w:color="auto"/>
        <w:bottom w:val="none" w:sz="0" w:space="0" w:color="auto"/>
        <w:right w:val="none" w:sz="0" w:space="0" w:color="auto"/>
      </w:divBdr>
    </w:div>
    <w:div w:id="155073706">
      <w:bodyDiv w:val="1"/>
      <w:marLeft w:val="0"/>
      <w:marRight w:val="0"/>
      <w:marTop w:val="0"/>
      <w:marBottom w:val="0"/>
      <w:divBdr>
        <w:top w:val="none" w:sz="0" w:space="0" w:color="auto"/>
        <w:left w:val="none" w:sz="0" w:space="0" w:color="auto"/>
        <w:bottom w:val="none" w:sz="0" w:space="0" w:color="auto"/>
        <w:right w:val="none" w:sz="0" w:space="0" w:color="auto"/>
      </w:divBdr>
    </w:div>
    <w:div w:id="155195419">
      <w:bodyDiv w:val="1"/>
      <w:marLeft w:val="0"/>
      <w:marRight w:val="0"/>
      <w:marTop w:val="0"/>
      <w:marBottom w:val="0"/>
      <w:divBdr>
        <w:top w:val="none" w:sz="0" w:space="0" w:color="auto"/>
        <w:left w:val="none" w:sz="0" w:space="0" w:color="auto"/>
        <w:bottom w:val="none" w:sz="0" w:space="0" w:color="auto"/>
        <w:right w:val="none" w:sz="0" w:space="0" w:color="auto"/>
      </w:divBdr>
    </w:div>
    <w:div w:id="156921459">
      <w:bodyDiv w:val="1"/>
      <w:marLeft w:val="0"/>
      <w:marRight w:val="0"/>
      <w:marTop w:val="0"/>
      <w:marBottom w:val="0"/>
      <w:divBdr>
        <w:top w:val="none" w:sz="0" w:space="0" w:color="auto"/>
        <w:left w:val="none" w:sz="0" w:space="0" w:color="auto"/>
        <w:bottom w:val="none" w:sz="0" w:space="0" w:color="auto"/>
        <w:right w:val="none" w:sz="0" w:space="0" w:color="auto"/>
      </w:divBdr>
    </w:div>
    <w:div w:id="157115839">
      <w:bodyDiv w:val="1"/>
      <w:marLeft w:val="0"/>
      <w:marRight w:val="0"/>
      <w:marTop w:val="0"/>
      <w:marBottom w:val="0"/>
      <w:divBdr>
        <w:top w:val="none" w:sz="0" w:space="0" w:color="auto"/>
        <w:left w:val="none" w:sz="0" w:space="0" w:color="auto"/>
        <w:bottom w:val="none" w:sz="0" w:space="0" w:color="auto"/>
        <w:right w:val="none" w:sz="0" w:space="0" w:color="auto"/>
      </w:divBdr>
    </w:div>
    <w:div w:id="157501027">
      <w:bodyDiv w:val="1"/>
      <w:marLeft w:val="0"/>
      <w:marRight w:val="0"/>
      <w:marTop w:val="0"/>
      <w:marBottom w:val="0"/>
      <w:divBdr>
        <w:top w:val="none" w:sz="0" w:space="0" w:color="auto"/>
        <w:left w:val="none" w:sz="0" w:space="0" w:color="auto"/>
        <w:bottom w:val="none" w:sz="0" w:space="0" w:color="auto"/>
        <w:right w:val="none" w:sz="0" w:space="0" w:color="auto"/>
      </w:divBdr>
    </w:div>
    <w:div w:id="157886501">
      <w:bodyDiv w:val="1"/>
      <w:marLeft w:val="0"/>
      <w:marRight w:val="0"/>
      <w:marTop w:val="0"/>
      <w:marBottom w:val="0"/>
      <w:divBdr>
        <w:top w:val="none" w:sz="0" w:space="0" w:color="auto"/>
        <w:left w:val="none" w:sz="0" w:space="0" w:color="auto"/>
        <w:bottom w:val="none" w:sz="0" w:space="0" w:color="auto"/>
        <w:right w:val="none" w:sz="0" w:space="0" w:color="auto"/>
      </w:divBdr>
    </w:div>
    <w:div w:id="158933117">
      <w:bodyDiv w:val="1"/>
      <w:marLeft w:val="0"/>
      <w:marRight w:val="0"/>
      <w:marTop w:val="0"/>
      <w:marBottom w:val="0"/>
      <w:divBdr>
        <w:top w:val="none" w:sz="0" w:space="0" w:color="auto"/>
        <w:left w:val="none" w:sz="0" w:space="0" w:color="auto"/>
        <w:bottom w:val="none" w:sz="0" w:space="0" w:color="auto"/>
        <w:right w:val="none" w:sz="0" w:space="0" w:color="auto"/>
      </w:divBdr>
    </w:div>
    <w:div w:id="158935239">
      <w:bodyDiv w:val="1"/>
      <w:marLeft w:val="0"/>
      <w:marRight w:val="0"/>
      <w:marTop w:val="0"/>
      <w:marBottom w:val="0"/>
      <w:divBdr>
        <w:top w:val="none" w:sz="0" w:space="0" w:color="auto"/>
        <w:left w:val="none" w:sz="0" w:space="0" w:color="auto"/>
        <w:bottom w:val="none" w:sz="0" w:space="0" w:color="auto"/>
        <w:right w:val="none" w:sz="0" w:space="0" w:color="auto"/>
      </w:divBdr>
    </w:div>
    <w:div w:id="160438507">
      <w:bodyDiv w:val="1"/>
      <w:marLeft w:val="0"/>
      <w:marRight w:val="0"/>
      <w:marTop w:val="0"/>
      <w:marBottom w:val="0"/>
      <w:divBdr>
        <w:top w:val="none" w:sz="0" w:space="0" w:color="auto"/>
        <w:left w:val="none" w:sz="0" w:space="0" w:color="auto"/>
        <w:bottom w:val="none" w:sz="0" w:space="0" w:color="auto"/>
        <w:right w:val="none" w:sz="0" w:space="0" w:color="auto"/>
      </w:divBdr>
    </w:div>
    <w:div w:id="160506330">
      <w:bodyDiv w:val="1"/>
      <w:marLeft w:val="0"/>
      <w:marRight w:val="0"/>
      <w:marTop w:val="0"/>
      <w:marBottom w:val="0"/>
      <w:divBdr>
        <w:top w:val="none" w:sz="0" w:space="0" w:color="auto"/>
        <w:left w:val="none" w:sz="0" w:space="0" w:color="auto"/>
        <w:bottom w:val="none" w:sz="0" w:space="0" w:color="auto"/>
        <w:right w:val="none" w:sz="0" w:space="0" w:color="auto"/>
      </w:divBdr>
    </w:div>
    <w:div w:id="161091447">
      <w:bodyDiv w:val="1"/>
      <w:marLeft w:val="0"/>
      <w:marRight w:val="0"/>
      <w:marTop w:val="0"/>
      <w:marBottom w:val="0"/>
      <w:divBdr>
        <w:top w:val="none" w:sz="0" w:space="0" w:color="auto"/>
        <w:left w:val="none" w:sz="0" w:space="0" w:color="auto"/>
        <w:bottom w:val="none" w:sz="0" w:space="0" w:color="auto"/>
        <w:right w:val="none" w:sz="0" w:space="0" w:color="auto"/>
      </w:divBdr>
    </w:div>
    <w:div w:id="161093237">
      <w:bodyDiv w:val="1"/>
      <w:marLeft w:val="0"/>
      <w:marRight w:val="0"/>
      <w:marTop w:val="0"/>
      <w:marBottom w:val="0"/>
      <w:divBdr>
        <w:top w:val="none" w:sz="0" w:space="0" w:color="auto"/>
        <w:left w:val="none" w:sz="0" w:space="0" w:color="auto"/>
        <w:bottom w:val="none" w:sz="0" w:space="0" w:color="auto"/>
        <w:right w:val="none" w:sz="0" w:space="0" w:color="auto"/>
      </w:divBdr>
    </w:div>
    <w:div w:id="161242701">
      <w:bodyDiv w:val="1"/>
      <w:marLeft w:val="0"/>
      <w:marRight w:val="0"/>
      <w:marTop w:val="0"/>
      <w:marBottom w:val="0"/>
      <w:divBdr>
        <w:top w:val="none" w:sz="0" w:space="0" w:color="auto"/>
        <w:left w:val="none" w:sz="0" w:space="0" w:color="auto"/>
        <w:bottom w:val="none" w:sz="0" w:space="0" w:color="auto"/>
        <w:right w:val="none" w:sz="0" w:space="0" w:color="auto"/>
      </w:divBdr>
    </w:div>
    <w:div w:id="162136778">
      <w:bodyDiv w:val="1"/>
      <w:marLeft w:val="0"/>
      <w:marRight w:val="0"/>
      <w:marTop w:val="0"/>
      <w:marBottom w:val="0"/>
      <w:divBdr>
        <w:top w:val="none" w:sz="0" w:space="0" w:color="auto"/>
        <w:left w:val="none" w:sz="0" w:space="0" w:color="auto"/>
        <w:bottom w:val="none" w:sz="0" w:space="0" w:color="auto"/>
        <w:right w:val="none" w:sz="0" w:space="0" w:color="auto"/>
      </w:divBdr>
    </w:div>
    <w:div w:id="162475115">
      <w:bodyDiv w:val="1"/>
      <w:marLeft w:val="0"/>
      <w:marRight w:val="0"/>
      <w:marTop w:val="0"/>
      <w:marBottom w:val="0"/>
      <w:divBdr>
        <w:top w:val="none" w:sz="0" w:space="0" w:color="auto"/>
        <w:left w:val="none" w:sz="0" w:space="0" w:color="auto"/>
        <w:bottom w:val="none" w:sz="0" w:space="0" w:color="auto"/>
        <w:right w:val="none" w:sz="0" w:space="0" w:color="auto"/>
      </w:divBdr>
    </w:div>
    <w:div w:id="162749301">
      <w:bodyDiv w:val="1"/>
      <w:marLeft w:val="0"/>
      <w:marRight w:val="0"/>
      <w:marTop w:val="0"/>
      <w:marBottom w:val="0"/>
      <w:divBdr>
        <w:top w:val="none" w:sz="0" w:space="0" w:color="auto"/>
        <w:left w:val="none" w:sz="0" w:space="0" w:color="auto"/>
        <w:bottom w:val="none" w:sz="0" w:space="0" w:color="auto"/>
        <w:right w:val="none" w:sz="0" w:space="0" w:color="auto"/>
      </w:divBdr>
      <w:divsChild>
        <w:div w:id="311955518">
          <w:marLeft w:val="533"/>
          <w:marRight w:val="0"/>
          <w:marTop w:val="77"/>
          <w:marBottom w:val="120"/>
          <w:divBdr>
            <w:top w:val="none" w:sz="0" w:space="0" w:color="auto"/>
            <w:left w:val="none" w:sz="0" w:space="0" w:color="auto"/>
            <w:bottom w:val="none" w:sz="0" w:space="0" w:color="auto"/>
            <w:right w:val="none" w:sz="0" w:space="0" w:color="auto"/>
          </w:divBdr>
        </w:div>
        <w:div w:id="360670386">
          <w:marLeft w:val="547"/>
          <w:marRight w:val="0"/>
          <w:marTop w:val="77"/>
          <w:marBottom w:val="120"/>
          <w:divBdr>
            <w:top w:val="none" w:sz="0" w:space="0" w:color="auto"/>
            <w:left w:val="none" w:sz="0" w:space="0" w:color="auto"/>
            <w:bottom w:val="none" w:sz="0" w:space="0" w:color="auto"/>
            <w:right w:val="none" w:sz="0" w:space="0" w:color="auto"/>
          </w:divBdr>
        </w:div>
        <w:div w:id="529074052">
          <w:marLeft w:val="533"/>
          <w:marRight w:val="0"/>
          <w:marTop w:val="77"/>
          <w:marBottom w:val="120"/>
          <w:divBdr>
            <w:top w:val="none" w:sz="0" w:space="0" w:color="auto"/>
            <w:left w:val="none" w:sz="0" w:space="0" w:color="auto"/>
            <w:bottom w:val="none" w:sz="0" w:space="0" w:color="auto"/>
            <w:right w:val="none" w:sz="0" w:space="0" w:color="auto"/>
          </w:divBdr>
        </w:div>
        <w:div w:id="669597607">
          <w:marLeft w:val="547"/>
          <w:marRight w:val="0"/>
          <w:marTop w:val="77"/>
          <w:marBottom w:val="120"/>
          <w:divBdr>
            <w:top w:val="none" w:sz="0" w:space="0" w:color="auto"/>
            <w:left w:val="none" w:sz="0" w:space="0" w:color="auto"/>
            <w:bottom w:val="none" w:sz="0" w:space="0" w:color="auto"/>
            <w:right w:val="none" w:sz="0" w:space="0" w:color="auto"/>
          </w:divBdr>
        </w:div>
        <w:div w:id="1344164609">
          <w:marLeft w:val="547"/>
          <w:marRight w:val="0"/>
          <w:marTop w:val="77"/>
          <w:marBottom w:val="120"/>
          <w:divBdr>
            <w:top w:val="none" w:sz="0" w:space="0" w:color="auto"/>
            <w:left w:val="none" w:sz="0" w:space="0" w:color="auto"/>
            <w:bottom w:val="none" w:sz="0" w:space="0" w:color="auto"/>
            <w:right w:val="none" w:sz="0" w:space="0" w:color="auto"/>
          </w:divBdr>
        </w:div>
        <w:div w:id="1763600794">
          <w:marLeft w:val="533"/>
          <w:marRight w:val="0"/>
          <w:marTop w:val="77"/>
          <w:marBottom w:val="120"/>
          <w:divBdr>
            <w:top w:val="none" w:sz="0" w:space="0" w:color="auto"/>
            <w:left w:val="none" w:sz="0" w:space="0" w:color="auto"/>
            <w:bottom w:val="none" w:sz="0" w:space="0" w:color="auto"/>
            <w:right w:val="none" w:sz="0" w:space="0" w:color="auto"/>
          </w:divBdr>
        </w:div>
      </w:divsChild>
    </w:div>
    <w:div w:id="163208102">
      <w:bodyDiv w:val="1"/>
      <w:marLeft w:val="0"/>
      <w:marRight w:val="0"/>
      <w:marTop w:val="0"/>
      <w:marBottom w:val="0"/>
      <w:divBdr>
        <w:top w:val="none" w:sz="0" w:space="0" w:color="auto"/>
        <w:left w:val="none" w:sz="0" w:space="0" w:color="auto"/>
        <w:bottom w:val="none" w:sz="0" w:space="0" w:color="auto"/>
        <w:right w:val="none" w:sz="0" w:space="0" w:color="auto"/>
      </w:divBdr>
    </w:div>
    <w:div w:id="163277710">
      <w:bodyDiv w:val="1"/>
      <w:marLeft w:val="0"/>
      <w:marRight w:val="0"/>
      <w:marTop w:val="0"/>
      <w:marBottom w:val="0"/>
      <w:divBdr>
        <w:top w:val="none" w:sz="0" w:space="0" w:color="auto"/>
        <w:left w:val="none" w:sz="0" w:space="0" w:color="auto"/>
        <w:bottom w:val="none" w:sz="0" w:space="0" w:color="auto"/>
        <w:right w:val="none" w:sz="0" w:space="0" w:color="auto"/>
      </w:divBdr>
    </w:div>
    <w:div w:id="163402714">
      <w:bodyDiv w:val="1"/>
      <w:marLeft w:val="0"/>
      <w:marRight w:val="0"/>
      <w:marTop w:val="0"/>
      <w:marBottom w:val="0"/>
      <w:divBdr>
        <w:top w:val="none" w:sz="0" w:space="0" w:color="auto"/>
        <w:left w:val="none" w:sz="0" w:space="0" w:color="auto"/>
        <w:bottom w:val="none" w:sz="0" w:space="0" w:color="auto"/>
        <w:right w:val="none" w:sz="0" w:space="0" w:color="auto"/>
      </w:divBdr>
    </w:div>
    <w:div w:id="164056334">
      <w:bodyDiv w:val="1"/>
      <w:marLeft w:val="0"/>
      <w:marRight w:val="0"/>
      <w:marTop w:val="0"/>
      <w:marBottom w:val="0"/>
      <w:divBdr>
        <w:top w:val="none" w:sz="0" w:space="0" w:color="auto"/>
        <w:left w:val="none" w:sz="0" w:space="0" w:color="auto"/>
        <w:bottom w:val="none" w:sz="0" w:space="0" w:color="auto"/>
        <w:right w:val="none" w:sz="0" w:space="0" w:color="auto"/>
      </w:divBdr>
    </w:div>
    <w:div w:id="164320125">
      <w:bodyDiv w:val="1"/>
      <w:marLeft w:val="0"/>
      <w:marRight w:val="0"/>
      <w:marTop w:val="0"/>
      <w:marBottom w:val="0"/>
      <w:divBdr>
        <w:top w:val="none" w:sz="0" w:space="0" w:color="auto"/>
        <w:left w:val="none" w:sz="0" w:space="0" w:color="auto"/>
        <w:bottom w:val="none" w:sz="0" w:space="0" w:color="auto"/>
        <w:right w:val="none" w:sz="0" w:space="0" w:color="auto"/>
      </w:divBdr>
    </w:div>
    <w:div w:id="167213890">
      <w:bodyDiv w:val="1"/>
      <w:marLeft w:val="0"/>
      <w:marRight w:val="0"/>
      <w:marTop w:val="0"/>
      <w:marBottom w:val="0"/>
      <w:divBdr>
        <w:top w:val="none" w:sz="0" w:space="0" w:color="auto"/>
        <w:left w:val="none" w:sz="0" w:space="0" w:color="auto"/>
        <w:bottom w:val="none" w:sz="0" w:space="0" w:color="auto"/>
        <w:right w:val="none" w:sz="0" w:space="0" w:color="auto"/>
      </w:divBdr>
    </w:div>
    <w:div w:id="167839665">
      <w:bodyDiv w:val="1"/>
      <w:marLeft w:val="0"/>
      <w:marRight w:val="0"/>
      <w:marTop w:val="0"/>
      <w:marBottom w:val="0"/>
      <w:divBdr>
        <w:top w:val="none" w:sz="0" w:space="0" w:color="auto"/>
        <w:left w:val="none" w:sz="0" w:space="0" w:color="auto"/>
        <w:bottom w:val="none" w:sz="0" w:space="0" w:color="auto"/>
        <w:right w:val="none" w:sz="0" w:space="0" w:color="auto"/>
      </w:divBdr>
    </w:div>
    <w:div w:id="168253774">
      <w:bodyDiv w:val="1"/>
      <w:marLeft w:val="0"/>
      <w:marRight w:val="0"/>
      <w:marTop w:val="0"/>
      <w:marBottom w:val="0"/>
      <w:divBdr>
        <w:top w:val="none" w:sz="0" w:space="0" w:color="auto"/>
        <w:left w:val="none" w:sz="0" w:space="0" w:color="auto"/>
        <w:bottom w:val="none" w:sz="0" w:space="0" w:color="auto"/>
        <w:right w:val="none" w:sz="0" w:space="0" w:color="auto"/>
      </w:divBdr>
    </w:div>
    <w:div w:id="169180073">
      <w:bodyDiv w:val="1"/>
      <w:marLeft w:val="0"/>
      <w:marRight w:val="0"/>
      <w:marTop w:val="0"/>
      <w:marBottom w:val="0"/>
      <w:divBdr>
        <w:top w:val="none" w:sz="0" w:space="0" w:color="auto"/>
        <w:left w:val="none" w:sz="0" w:space="0" w:color="auto"/>
        <w:bottom w:val="none" w:sz="0" w:space="0" w:color="auto"/>
        <w:right w:val="none" w:sz="0" w:space="0" w:color="auto"/>
      </w:divBdr>
    </w:div>
    <w:div w:id="169878250">
      <w:bodyDiv w:val="1"/>
      <w:marLeft w:val="0"/>
      <w:marRight w:val="0"/>
      <w:marTop w:val="0"/>
      <w:marBottom w:val="0"/>
      <w:divBdr>
        <w:top w:val="none" w:sz="0" w:space="0" w:color="auto"/>
        <w:left w:val="none" w:sz="0" w:space="0" w:color="auto"/>
        <w:bottom w:val="none" w:sz="0" w:space="0" w:color="auto"/>
        <w:right w:val="none" w:sz="0" w:space="0" w:color="auto"/>
      </w:divBdr>
    </w:div>
    <w:div w:id="171914215">
      <w:bodyDiv w:val="1"/>
      <w:marLeft w:val="0"/>
      <w:marRight w:val="0"/>
      <w:marTop w:val="0"/>
      <w:marBottom w:val="0"/>
      <w:divBdr>
        <w:top w:val="none" w:sz="0" w:space="0" w:color="auto"/>
        <w:left w:val="none" w:sz="0" w:space="0" w:color="auto"/>
        <w:bottom w:val="none" w:sz="0" w:space="0" w:color="auto"/>
        <w:right w:val="none" w:sz="0" w:space="0" w:color="auto"/>
      </w:divBdr>
    </w:div>
    <w:div w:id="172763008">
      <w:bodyDiv w:val="1"/>
      <w:marLeft w:val="0"/>
      <w:marRight w:val="0"/>
      <w:marTop w:val="0"/>
      <w:marBottom w:val="0"/>
      <w:divBdr>
        <w:top w:val="none" w:sz="0" w:space="0" w:color="auto"/>
        <w:left w:val="none" w:sz="0" w:space="0" w:color="auto"/>
        <w:bottom w:val="none" w:sz="0" w:space="0" w:color="auto"/>
        <w:right w:val="none" w:sz="0" w:space="0" w:color="auto"/>
      </w:divBdr>
    </w:div>
    <w:div w:id="173689012">
      <w:bodyDiv w:val="1"/>
      <w:marLeft w:val="0"/>
      <w:marRight w:val="0"/>
      <w:marTop w:val="0"/>
      <w:marBottom w:val="0"/>
      <w:divBdr>
        <w:top w:val="none" w:sz="0" w:space="0" w:color="auto"/>
        <w:left w:val="none" w:sz="0" w:space="0" w:color="auto"/>
        <w:bottom w:val="none" w:sz="0" w:space="0" w:color="auto"/>
        <w:right w:val="none" w:sz="0" w:space="0" w:color="auto"/>
      </w:divBdr>
    </w:div>
    <w:div w:id="174466556">
      <w:bodyDiv w:val="1"/>
      <w:marLeft w:val="0"/>
      <w:marRight w:val="0"/>
      <w:marTop w:val="0"/>
      <w:marBottom w:val="0"/>
      <w:divBdr>
        <w:top w:val="none" w:sz="0" w:space="0" w:color="auto"/>
        <w:left w:val="none" w:sz="0" w:space="0" w:color="auto"/>
        <w:bottom w:val="none" w:sz="0" w:space="0" w:color="auto"/>
        <w:right w:val="none" w:sz="0" w:space="0" w:color="auto"/>
      </w:divBdr>
    </w:div>
    <w:div w:id="175073312">
      <w:bodyDiv w:val="1"/>
      <w:marLeft w:val="0"/>
      <w:marRight w:val="0"/>
      <w:marTop w:val="0"/>
      <w:marBottom w:val="0"/>
      <w:divBdr>
        <w:top w:val="none" w:sz="0" w:space="0" w:color="auto"/>
        <w:left w:val="none" w:sz="0" w:space="0" w:color="auto"/>
        <w:bottom w:val="none" w:sz="0" w:space="0" w:color="auto"/>
        <w:right w:val="none" w:sz="0" w:space="0" w:color="auto"/>
      </w:divBdr>
      <w:divsChild>
        <w:div w:id="1574318195">
          <w:marLeft w:val="274"/>
          <w:marRight w:val="0"/>
          <w:marTop w:val="0"/>
          <w:marBottom w:val="0"/>
          <w:divBdr>
            <w:top w:val="none" w:sz="0" w:space="0" w:color="auto"/>
            <w:left w:val="none" w:sz="0" w:space="0" w:color="auto"/>
            <w:bottom w:val="none" w:sz="0" w:space="0" w:color="auto"/>
            <w:right w:val="none" w:sz="0" w:space="0" w:color="auto"/>
          </w:divBdr>
        </w:div>
        <w:div w:id="1799376128">
          <w:marLeft w:val="994"/>
          <w:marRight w:val="0"/>
          <w:marTop w:val="0"/>
          <w:marBottom w:val="0"/>
          <w:divBdr>
            <w:top w:val="none" w:sz="0" w:space="0" w:color="auto"/>
            <w:left w:val="none" w:sz="0" w:space="0" w:color="auto"/>
            <w:bottom w:val="none" w:sz="0" w:space="0" w:color="auto"/>
            <w:right w:val="none" w:sz="0" w:space="0" w:color="auto"/>
          </w:divBdr>
        </w:div>
        <w:div w:id="2073917475">
          <w:marLeft w:val="994"/>
          <w:marRight w:val="0"/>
          <w:marTop w:val="0"/>
          <w:marBottom w:val="0"/>
          <w:divBdr>
            <w:top w:val="none" w:sz="0" w:space="0" w:color="auto"/>
            <w:left w:val="none" w:sz="0" w:space="0" w:color="auto"/>
            <w:bottom w:val="none" w:sz="0" w:space="0" w:color="auto"/>
            <w:right w:val="none" w:sz="0" w:space="0" w:color="auto"/>
          </w:divBdr>
        </w:div>
        <w:div w:id="2086105493">
          <w:marLeft w:val="274"/>
          <w:marRight w:val="0"/>
          <w:marTop w:val="0"/>
          <w:marBottom w:val="0"/>
          <w:divBdr>
            <w:top w:val="none" w:sz="0" w:space="0" w:color="auto"/>
            <w:left w:val="none" w:sz="0" w:space="0" w:color="auto"/>
            <w:bottom w:val="none" w:sz="0" w:space="0" w:color="auto"/>
            <w:right w:val="none" w:sz="0" w:space="0" w:color="auto"/>
          </w:divBdr>
        </w:div>
      </w:divsChild>
    </w:div>
    <w:div w:id="175198015">
      <w:bodyDiv w:val="1"/>
      <w:marLeft w:val="0"/>
      <w:marRight w:val="0"/>
      <w:marTop w:val="0"/>
      <w:marBottom w:val="0"/>
      <w:divBdr>
        <w:top w:val="none" w:sz="0" w:space="0" w:color="auto"/>
        <w:left w:val="none" w:sz="0" w:space="0" w:color="auto"/>
        <w:bottom w:val="none" w:sz="0" w:space="0" w:color="auto"/>
        <w:right w:val="none" w:sz="0" w:space="0" w:color="auto"/>
      </w:divBdr>
    </w:div>
    <w:div w:id="175923476">
      <w:bodyDiv w:val="1"/>
      <w:marLeft w:val="0"/>
      <w:marRight w:val="0"/>
      <w:marTop w:val="0"/>
      <w:marBottom w:val="0"/>
      <w:divBdr>
        <w:top w:val="none" w:sz="0" w:space="0" w:color="auto"/>
        <w:left w:val="none" w:sz="0" w:space="0" w:color="auto"/>
        <w:bottom w:val="none" w:sz="0" w:space="0" w:color="auto"/>
        <w:right w:val="none" w:sz="0" w:space="0" w:color="auto"/>
      </w:divBdr>
    </w:div>
    <w:div w:id="175924782">
      <w:bodyDiv w:val="1"/>
      <w:marLeft w:val="0"/>
      <w:marRight w:val="0"/>
      <w:marTop w:val="0"/>
      <w:marBottom w:val="0"/>
      <w:divBdr>
        <w:top w:val="none" w:sz="0" w:space="0" w:color="auto"/>
        <w:left w:val="none" w:sz="0" w:space="0" w:color="auto"/>
        <w:bottom w:val="none" w:sz="0" w:space="0" w:color="auto"/>
        <w:right w:val="none" w:sz="0" w:space="0" w:color="auto"/>
      </w:divBdr>
    </w:div>
    <w:div w:id="176045807">
      <w:bodyDiv w:val="1"/>
      <w:marLeft w:val="0"/>
      <w:marRight w:val="0"/>
      <w:marTop w:val="0"/>
      <w:marBottom w:val="0"/>
      <w:divBdr>
        <w:top w:val="none" w:sz="0" w:space="0" w:color="auto"/>
        <w:left w:val="none" w:sz="0" w:space="0" w:color="auto"/>
        <w:bottom w:val="none" w:sz="0" w:space="0" w:color="auto"/>
        <w:right w:val="none" w:sz="0" w:space="0" w:color="auto"/>
      </w:divBdr>
    </w:div>
    <w:div w:id="176697554">
      <w:bodyDiv w:val="1"/>
      <w:marLeft w:val="0"/>
      <w:marRight w:val="0"/>
      <w:marTop w:val="0"/>
      <w:marBottom w:val="0"/>
      <w:divBdr>
        <w:top w:val="none" w:sz="0" w:space="0" w:color="auto"/>
        <w:left w:val="none" w:sz="0" w:space="0" w:color="auto"/>
        <w:bottom w:val="none" w:sz="0" w:space="0" w:color="auto"/>
        <w:right w:val="none" w:sz="0" w:space="0" w:color="auto"/>
      </w:divBdr>
    </w:div>
    <w:div w:id="177620947">
      <w:bodyDiv w:val="1"/>
      <w:marLeft w:val="0"/>
      <w:marRight w:val="0"/>
      <w:marTop w:val="0"/>
      <w:marBottom w:val="0"/>
      <w:divBdr>
        <w:top w:val="none" w:sz="0" w:space="0" w:color="auto"/>
        <w:left w:val="none" w:sz="0" w:space="0" w:color="auto"/>
        <w:bottom w:val="none" w:sz="0" w:space="0" w:color="auto"/>
        <w:right w:val="none" w:sz="0" w:space="0" w:color="auto"/>
      </w:divBdr>
    </w:div>
    <w:div w:id="178467063">
      <w:bodyDiv w:val="1"/>
      <w:marLeft w:val="0"/>
      <w:marRight w:val="0"/>
      <w:marTop w:val="0"/>
      <w:marBottom w:val="0"/>
      <w:divBdr>
        <w:top w:val="none" w:sz="0" w:space="0" w:color="auto"/>
        <w:left w:val="none" w:sz="0" w:space="0" w:color="auto"/>
        <w:bottom w:val="none" w:sz="0" w:space="0" w:color="auto"/>
        <w:right w:val="none" w:sz="0" w:space="0" w:color="auto"/>
      </w:divBdr>
    </w:div>
    <w:div w:id="179589927">
      <w:bodyDiv w:val="1"/>
      <w:marLeft w:val="0"/>
      <w:marRight w:val="0"/>
      <w:marTop w:val="0"/>
      <w:marBottom w:val="0"/>
      <w:divBdr>
        <w:top w:val="none" w:sz="0" w:space="0" w:color="auto"/>
        <w:left w:val="none" w:sz="0" w:space="0" w:color="auto"/>
        <w:bottom w:val="none" w:sz="0" w:space="0" w:color="auto"/>
        <w:right w:val="none" w:sz="0" w:space="0" w:color="auto"/>
      </w:divBdr>
    </w:div>
    <w:div w:id="179903946">
      <w:bodyDiv w:val="1"/>
      <w:marLeft w:val="0"/>
      <w:marRight w:val="0"/>
      <w:marTop w:val="0"/>
      <w:marBottom w:val="0"/>
      <w:divBdr>
        <w:top w:val="none" w:sz="0" w:space="0" w:color="auto"/>
        <w:left w:val="none" w:sz="0" w:space="0" w:color="auto"/>
        <w:bottom w:val="none" w:sz="0" w:space="0" w:color="auto"/>
        <w:right w:val="none" w:sz="0" w:space="0" w:color="auto"/>
      </w:divBdr>
    </w:div>
    <w:div w:id="180633628">
      <w:bodyDiv w:val="1"/>
      <w:marLeft w:val="0"/>
      <w:marRight w:val="0"/>
      <w:marTop w:val="0"/>
      <w:marBottom w:val="0"/>
      <w:divBdr>
        <w:top w:val="none" w:sz="0" w:space="0" w:color="auto"/>
        <w:left w:val="none" w:sz="0" w:space="0" w:color="auto"/>
        <w:bottom w:val="none" w:sz="0" w:space="0" w:color="auto"/>
        <w:right w:val="none" w:sz="0" w:space="0" w:color="auto"/>
      </w:divBdr>
    </w:div>
    <w:div w:id="180709304">
      <w:bodyDiv w:val="1"/>
      <w:marLeft w:val="0"/>
      <w:marRight w:val="0"/>
      <w:marTop w:val="0"/>
      <w:marBottom w:val="0"/>
      <w:divBdr>
        <w:top w:val="none" w:sz="0" w:space="0" w:color="auto"/>
        <w:left w:val="none" w:sz="0" w:space="0" w:color="auto"/>
        <w:bottom w:val="none" w:sz="0" w:space="0" w:color="auto"/>
        <w:right w:val="none" w:sz="0" w:space="0" w:color="auto"/>
      </w:divBdr>
    </w:div>
    <w:div w:id="183370872">
      <w:bodyDiv w:val="1"/>
      <w:marLeft w:val="0"/>
      <w:marRight w:val="0"/>
      <w:marTop w:val="0"/>
      <w:marBottom w:val="0"/>
      <w:divBdr>
        <w:top w:val="none" w:sz="0" w:space="0" w:color="auto"/>
        <w:left w:val="none" w:sz="0" w:space="0" w:color="auto"/>
        <w:bottom w:val="none" w:sz="0" w:space="0" w:color="auto"/>
        <w:right w:val="none" w:sz="0" w:space="0" w:color="auto"/>
      </w:divBdr>
    </w:div>
    <w:div w:id="184827019">
      <w:bodyDiv w:val="1"/>
      <w:marLeft w:val="0"/>
      <w:marRight w:val="0"/>
      <w:marTop w:val="0"/>
      <w:marBottom w:val="0"/>
      <w:divBdr>
        <w:top w:val="none" w:sz="0" w:space="0" w:color="auto"/>
        <w:left w:val="none" w:sz="0" w:space="0" w:color="auto"/>
        <w:bottom w:val="none" w:sz="0" w:space="0" w:color="auto"/>
        <w:right w:val="none" w:sz="0" w:space="0" w:color="auto"/>
      </w:divBdr>
    </w:div>
    <w:div w:id="184907185">
      <w:bodyDiv w:val="1"/>
      <w:marLeft w:val="0"/>
      <w:marRight w:val="0"/>
      <w:marTop w:val="0"/>
      <w:marBottom w:val="0"/>
      <w:divBdr>
        <w:top w:val="none" w:sz="0" w:space="0" w:color="auto"/>
        <w:left w:val="none" w:sz="0" w:space="0" w:color="auto"/>
        <w:bottom w:val="none" w:sz="0" w:space="0" w:color="auto"/>
        <w:right w:val="none" w:sz="0" w:space="0" w:color="auto"/>
      </w:divBdr>
    </w:div>
    <w:div w:id="185212236">
      <w:bodyDiv w:val="1"/>
      <w:marLeft w:val="0"/>
      <w:marRight w:val="0"/>
      <w:marTop w:val="0"/>
      <w:marBottom w:val="0"/>
      <w:divBdr>
        <w:top w:val="none" w:sz="0" w:space="0" w:color="auto"/>
        <w:left w:val="none" w:sz="0" w:space="0" w:color="auto"/>
        <w:bottom w:val="none" w:sz="0" w:space="0" w:color="auto"/>
        <w:right w:val="none" w:sz="0" w:space="0" w:color="auto"/>
      </w:divBdr>
    </w:div>
    <w:div w:id="185367608">
      <w:bodyDiv w:val="1"/>
      <w:marLeft w:val="0"/>
      <w:marRight w:val="0"/>
      <w:marTop w:val="0"/>
      <w:marBottom w:val="0"/>
      <w:divBdr>
        <w:top w:val="none" w:sz="0" w:space="0" w:color="auto"/>
        <w:left w:val="none" w:sz="0" w:space="0" w:color="auto"/>
        <w:bottom w:val="none" w:sz="0" w:space="0" w:color="auto"/>
        <w:right w:val="none" w:sz="0" w:space="0" w:color="auto"/>
      </w:divBdr>
    </w:div>
    <w:div w:id="185559596">
      <w:bodyDiv w:val="1"/>
      <w:marLeft w:val="0"/>
      <w:marRight w:val="0"/>
      <w:marTop w:val="0"/>
      <w:marBottom w:val="0"/>
      <w:divBdr>
        <w:top w:val="none" w:sz="0" w:space="0" w:color="auto"/>
        <w:left w:val="none" w:sz="0" w:space="0" w:color="auto"/>
        <w:bottom w:val="none" w:sz="0" w:space="0" w:color="auto"/>
        <w:right w:val="none" w:sz="0" w:space="0" w:color="auto"/>
      </w:divBdr>
    </w:div>
    <w:div w:id="185758609">
      <w:bodyDiv w:val="1"/>
      <w:marLeft w:val="0"/>
      <w:marRight w:val="0"/>
      <w:marTop w:val="0"/>
      <w:marBottom w:val="0"/>
      <w:divBdr>
        <w:top w:val="none" w:sz="0" w:space="0" w:color="auto"/>
        <w:left w:val="none" w:sz="0" w:space="0" w:color="auto"/>
        <w:bottom w:val="none" w:sz="0" w:space="0" w:color="auto"/>
        <w:right w:val="none" w:sz="0" w:space="0" w:color="auto"/>
      </w:divBdr>
    </w:div>
    <w:div w:id="187333260">
      <w:bodyDiv w:val="1"/>
      <w:marLeft w:val="0"/>
      <w:marRight w:val="0"/>
      <w:marTop w:val="0"/>
      <w:marBottom w:val="0"/>
      <w:divBdr>
        <w:top w:val="none" w:sz="0" w:space="0" w:color="auto"/>
        <w:left w:val="none" w:sz="0" w:space="0" w:color="auto"/>
        <w:bottom w:val="none" w:sz="0" w:space="0" w:color="auto"/>
        <w:right w:val="none" w:sz="0" w:space="0" w:color="auto"/>
      </w:divBdr>
    </w:div>
    <w:div w:id="187716873">
      <w:bodyDiv w:val="1"/>
      <w:marLeft w:val="0"/>
      <w:marRight w:val="0"/>
      <w:marTop w:val="0"/>
      <w:marBottom w:val="0"/>
      <w:divBdr>
        <w:top w:val="none" w:sz="0" w:space="0" w:color="auto"/>
        <w:left w:val="none" w:sz="0" w:space="0" w:color="auto"/>
        <w:bottom w:val="none" w:sz="0" w:space="0" w:color="auto"/>
        <w:right w:val="none" w:sz="0" w:space="0" w:color="auto"/>
      </w:divBdr>
    </w:div>
    <w:div w:id="188178003">
      <w:bodyDiv w:val="1"/>
      <w:marLeft w:val="0"/>
      <w:marRight w:val="0"/>
      <w:marTop w:val="0"/>
      <w:marBottom w:val="0"/>
      <w:divBdr>
        <w:top w:val="none" w:sz="0" w:space="0" w:color="auto"/>
        <w:left w:val="none" w:sz="0" w:space="0" w:color="auto"/>
        <w:bottom w:val="none" w:sz="0" w:space="0" w:color="auto"/>
        <w:right w:val="none" w:sz="0" w:space="0" w:color="auto"/>
      </w:divBdr>
    </w:div>
    <w:div w:id="188184234">
      <w:bodyDiv w:val="1"/>
      <w:marLeft w:val="0"/>
      <w:marRight w:val="0"/>
      <w:marTop w:val="0"/>
      <w:marBottom w:val="0"/>
      <w:divBdr>
        <w:top w:val="none" w:sz="0" w:space="0" w:color="auto"/>
        <w:left w:val="none" w:sz="0" w:space="0" w:color="auto"/>
        <w:bottom w:val="none" w:sz="0" w:space="0" w:color="auto"/>
        <w:right w:val="none" w:sz="0" w:space="0" w:color="auto"/>
      </w:divBdr>
    </w:div>
    <w:div w:id="189033761">
      <w:bodyDiv w:val="1"/>
      <w:marLeft w:val="0"/>
      <w:marRight w:val="0"/>
      <w:marTop w:val="0"/>
      <w:marBottom w:val="0"/>
      <w:divBdr>
        <w:top w:val="none" w:sz="0" w:space="0" w:color="auto"/>
        <w:left w:val="none" w:sz="0" w:space="0" w:color="auto"/>
        <w:bottom w:val="none" w:sz="0" w:space="0" w:color="auto"/>
        <w:right w:val="none" w:sz="0" w:space="0" w:color="auto"/>
      </w:divBdr>
    </w:div>
    <w:div w:id="189074866">
      <w:bodyDiv w:val="1"/>
      <w:marLeft w:val="0"/>
      <w:marRight w:val="0"/>
      <w:marTop w:val="0"/>
      <w:marBottom w:val="0"/>
      <w:divBdr>
        <w:top w:val="none" w:sz="0" w:space="0" w:color="auto"/>
        <w:left w:val="none" w:sz="0" w:space="0" w:color="auto"/>
        <w:bottom w:val="none" w:sz="0" w:space="0" w:color="auto"/>
        <w:right w:val="none" w:sz="0" w:space="0" w:color="auto"/>
      </w:divBdr>
    </w:div>
    <w:div w:id="190189632">
      <w:bodyDiv w:val="1"/>
      <w:marLeft w:val="0"/>
      <w:marRight w:val="0"/>
      <w:marTop w:val="0"/>
      <w:marBottom w:val="0"/>
      <w:divBdr>
        <w:top w:val="none" w:sz="0" w:space="0" w:color="auto"/>
        <w:left w:val="none" w:sz="0" w:space="0" w:color="auto"/>
        <w:bottom w:val="none" w:sz="0" w:space="0" w:color="auto"/>
        <w:right w:val="none" w:sz="0" w:space="0" w:color="auto"/>
      </w:divBdr>
    </w:div>
    <w:div w:id="191112311">
      <w:bodyDiv w:val="1"/>
      <w:marLeft w:val="0"/>
      <w:marRight w:val="0"/>
      <w:marTop w:val="0"/>
      <w:marBottom w:val="0"/>
      <w:divBdr>
        <w:top w:val="none" w:sz="0" w:space="0" w:color="auto"/>
        <w:left w:val="none" w:sz="0" w:space="0" w:color="auto"/>
        <w:bottom w:val="none" w:sz="0" w:space="0" w:color="auto"/>
        <w:right w:val="none" w:sz="0" w:space="0" w:color="auto"/>
      </w:divBdr>
    </w:div>
    <w:div w:id="191649078">
      <w:bodyDiv w:val="1"/>
      <w:marLeft w:val="0"/>
      <w:marRight w:val="0"/>
      <w:marTop w:val="0"/>
      <w:marBottom w:val="0"/>
      <w:divBdr>
        <w:top w:val="none" w:sz="0" w:space="0" w:color="auto"/>
        <w:left w:val="none" w:sz="0" w:space="0" w:color="auto"/>
        <w:bottom w:val="none" w:sz="0" w:space="0" w:color="auto"/>
        <w:right w:val="none" w:sz="0" w:space="0" w:color="auto"/>
      </w:divBdr>
    </w:div>
    <w:div w:id="192379923">
      <w:bodyDiv w:val="1"/>
      <w:marLeft w:val="0"/>
      <w:marRight w:val="0"/>
      <w:marTop w:val="0"/>
      <w:marBottom w:val="0"/>
      <w:divBdr>
        <w:top w:val="none" w:sz="0" w:space="0" w:color="auto"/>
        <w:left w:val="none" w:sz="0" w:space="0" w:color="auto"/>
        <w:bottom w:val="none" w:sz="0" w:space="0" w:color="auto"/>
        <w:right w:val="none" w:sz="0" w:space="0" w:color="auto"/>
      </w:divBdr>
    </w:div>
    <w:div w:id="192546732">
      <w:bodyDiv w:val="1"/>
      <w:marLeft w:val="0"/>
      <w:marRight w:val="0"/>
      <w:marTop w:val="0"/>
      <w:marBottom w:val="0"/>
      <w:divBdr>
        <w:top w:val="none" w:sz="0" w:space="0" w:color="auto"/>
        <w:left w:val="none" w:sz="0" w:space="0" w:color="auto"/>
        <w:bottom w:val="none" w:sz="0" w:space="0" w:color="auto"/>
        <w:right w:val="none" w:sz="0" w:space="0" w:color="auto"/>
      </w:divBdr>
    </w:div>
    <w:div w:id="192571644">
      <w:bodyDiv w:val="1"/>
      <w:marLeft w:val="0"/>
      <w:marRight w:val="0"/>
      <w:marTop w:val="0"/>
      <w:marBottom w:val="0"/>
      <w:divBdr>
        <w:top w:val="none" w:sz="0" w:space="0" w:color="auto"/>
        <w:left w:val="none" w:sz="0" w:space="0" w:color="auto"/>
        <w:bottom w:val="none" w:sz="0" w:space="0" w:color="auto"/>
        <w:right w:val="none" w:sz="0" w:space="0" w:color="auto"/>
      </w:divBdr>
    </w:div>
    <w:div w:id="192618303">
      <w:bodyDiv w:val="1"/>
      <w:marLeft w:val="0"/>
      <w:marRight w:val="0"/>
      <w:marTop w:val="0"/>
      <w:marBottom w:val="0"/>
      <w:divBdr>
        <w:top w:val="none" w:sz="0" w:space="0" w:color="auto"/>
        <w:left w:val="none" w:sz="0" w:space="0" w:color="auto"/>
        <w:bottom w:val="none" w:sz="0" w:space="0" w:color="auto"/>
        <w:right w:val="none" w:sz="0" w:space="0" w:color="auto"/>
      </w:divBdr>
    </w:div>
    <w:div w:id="193151766">
      <w:bodyDiv w:val="1"/>
      <w:marLeft w:val="0"/>
      <w:marRight w:val="0"/>
      <w:marTop w:val="0"/>
      <w:marBottom w:val="0"/>
      <w:divBdr>
        <w:top w:val="none" w:sz="0" w:space="0" w:color="auto"/>
        <w:left w:val="none" w:sz="0" w:space="0" w:color="auto"/>
        <w:bottom w:val="none" w:sz="0" w:space="0" w:color="auto"/>
        <w:right w:val="none" w:sz="0" w:space="0" w:color="auto"/>
      </w:divBdr>
    </w:div>
    <w:div w:id="193424497">
      <w:bodyDiv w:val="1"/>
      <w:marLeft w:val="0"/>
      <w:marRight w:val="0"/>
      <w:marTop w:val="0"/>
      <w:marBottom w:val="0"/>
      <w:divBdr>
        <w:top w:val="none" w:sz="0" w:space="0" w:color="auto"/>
        <w:left w:val="none" w:sz="0" w:space="0" w:color="auto"/>
        <w:bottom w:val="none" w:sz="0" w:space="0" w:color="auto"/>
        <w:right w:val="none" w:sz="0" w:space="0" w:color="auto"/>
      </w:divBdr>
    </w:div>
    <w:div w:id="193739754">
      <w:bodyDiv w:val="1"/>
      <w:marLeft w:val="0"/>
      <w:marRight w:val="0"/>
      <w:marTop w:val="0"/>
      <w:marBottom w:val="0"/>
      <w:divBdr>
        <w:top w:val="none" w:sz="0" w:space="0" w:color="auto"/>
        <w:left w:val="none" w:sz="0" w:space="0" w:color="auto"/>
        <w:bottom w:val="none" w:sz="0" w:space="0" w:color="auto"/>
        <w:right w:val="none" w:sz="0" w:space="0" w:color="auto"/>
      </w:divBdr>
    </w:div>
    <w:div w:id="193924714">
      <w:bodyDiv w:val="1"/>
      <w:marLeft w:val="0"/>
      <w:marRight w:val="0"/>
      <w:marTop w:val="0"/>
      <w:marBottom w:val="0"/>
      <w:divBdr>
        <w:top w:val="none" w:sz="0" w:space="0" w:color="auto"/>
        <w:left w:val="none" w:sz="0" w:space="0" w:color="auto"/>
        <w:bottom w:val="none" w:sz="0" w:space="0" w:color="auto"/>
        <w:right w:val="none" w:sz="0" w:space="0" w:color="auto"/>
      </w:divBdr>
    </w:div>
    <w:div w:id="193928130">
      <w:bodyDiv w:val="1"/>
      <w:marLeft w:val="0"/>
      <w:marRight w:val="0"/>
      <w:marTop w:val="0"/>
      <w:marBottom w:val="0"/>
      <w:divBdr>
        <w:top w:val="none" w:sz="0" w:space="0" w:color="auto"/>
        <w:left w:val="none" w:sz="0" w:space="0" w:color="auto"/>
        <w:bottom w:val="none" w:sz="0" w:space="0" w:color="auto"/>
        <w:right w:val="none" w:sz="0" w:space="0" w:color="auto"/>
      </w:divBdr>
    </w:div>
    <w:div w:id="194271953">
      <w:bodyDiv w:val="1"/>
      <w:marLeft w:val="0"/>
      <w:marRight w:val="0"/>
      <w:marTop w:val="0"/>
      <w:marBottom w:val="0"/>
      <w:divBdr>
        <w:top w:val="none" w:sz="0" w:space="0" w:color="auto"/>
        <w:left w:val="none" w:sz="0" w:space="0" w:color="auto"/>
        <w:bottom w:val="none" w:sz="0" w:space="0" w:color="auto"/>
        <w:right w:val="none" w:sz="0" w:space="0" w:color="auto"/>
      </w:divBdr>
    </w:div>
    <w:div w:id="194926802">
      <w:bodyDiv w:val="1"/>
      <w:marLeft w:val="0"/>
      <w:marRight w:val="0"/>
      <w:marTop w:val="0"/>
      <w:marBottom w:val="0"/>
      <w:divBdr>
        <w:top w:val="none" w:sz="0" w:space="0" w:color="auto"/>
        <w:left w:val="none" w:sz="0" w:space="0" w:color="auto"/>
        <w:bottom w:val="none" w:sz="0" w:space="0" w:color="auto"/>
        <w:right w:val="none" w:sz="0" w:space="0" w:color="auto"/>
      </w:divBdr>
    </w:div>
    <w:div w:id="196160290">
      <w:bodyDiv w:val="1"/>
      <w:marLeft w:val="0"/>
      <w:marRight w:val="0"/>
      <w:marTop w:val="0"/>
      <w:marBottom w:val="0"/>
      <w:divBdr>
        <w:top w:val="none" w:sz="0" w:space="0" w:color="auto"/>
        <w:left w:val="none" w:sz="0" w:space="0" w:color="auto"/>
        <w:bottom w:val="none" w:sz="0" w:space="0" w:color="auto"/>
        <w:right w:val="none" w:sz="0" w:space="0" w:color="auto"/>
      </w:divBdr>
    </w:div>
    <w:div w:id="199437636">
      <w:bodyDiv w:val="1"/>
      <w:marLeft w:val="0"/>
      <w:marRight w:val="0"/>
      <w:marTop w:val="0"/>
      <w:marBottom w:val="0"/>
      <w:divBdr>
        <w:top w:val="none" w:sz="0" w:space="0" w:color="auto"/>
        <w:left w:val="none" w:sz="0" w:space="0" w:color="auto"/>
        <w:bottom w:val="none" w:sz="0" w:space="0" w:color="auto"/>
        <w:right w:val="none" w:sz="0" w:space="0" w:color="auto"/>
      </w:divBdr>
    </w:div>
    <w:div w:id="199977417">
      <w:bodyDiv w:val="1"/>
      <w:marLeft w:val="0"/>
      <w:marRight w:val="0"/>
      <w:marTop w:val="0"/>
      <w:marBottom w:val="0"/>
      <w:divBdr>
        <w:top w:val="none" w:sz="0" w:space="0" w:color="auto"/>
        <w:left w:val="none" w:sz="0" w:space="0" w:color="auto"/>
        <w:bottom w:val="none" w:sz="0" w:space="0" w:color="auto"/>
        <w:right w:val="none" w:sz="0" w:space="0" w:color="auto"/>
      </w:divBdr>
    </w:div>
    <w:div w:id="200484927">
      <w:bodyDiv w:val="1"/>
      <w:marLeft w:val="0"/>
      <w:marRight w:val="0"/>
      <w:marTop w:val="0"/>
      <w:marBottom w:val="0"/>
      <w:divBdr>
        <w:top w:val="none" w:sz="0" w:space="0" w:color="auto"/>
        <w:left w:val="none" w:sz="0" w:space="0" w:color="auto"/>
        <w:bottom w:val="none" w:sz="0" w:space="0" w:color="auto"/>
        <w:right w:val="none" w:sz="0" w:space="0" w:color="auto"/>
      </w:divBdr>
    </w:div>
    <w:div w:id="202256256">
      <w:bodyDiv w:val="1"/>
      <w:marLeft w:val="0"/>
      <w:marRight w:val="0"/>
      <w:marTop w:val="0"/>
      <w:marBottom w:val="0"/>
      <w:divBdr>
        <w:top w:val="none" w:sz="0" w:space="0" w:color="auto"/>
        <w:left w:val="none" w:sz="0" w:space="0" w:color="auto"/>
        <w:bottom w:val="none" w:sz="0" w:space="0" w:color="auto"/>
        <w:right w:val="none" w:sz="0" w:space="0" w:color="auto"/>
      </w:divBdr>
    </w:div>
    <w:div w:id="202326974">
      <w:bodyDiv w:val="1"/>
      <w:marLeft w:val="0"/>
      <w:marRight w:val="0"/>
      <w:marTop w:val="0"/>
      <w:marBottom w:val="0"/>
      <w:divBdr>
        <w:top w:val="none" w:sz="0" w:space="0" w:color="auto"/>
        <w:left w:val="none" w:sz="0" w:space="0" w:color="auto"/>
        <w:bottom w:val="none" w:sz="0" w:space="0" w:color="auto"/>
        <w:right w:val="none" w:sz="0" w:space="0" w:color="auto"/>
      </w:divBdr>
    </w:div>
    <w:div w:id="203567891">
      <w:bodyDiv w:val="1"/>
      <w:marLeft w:val="0"/>
      <w:marRight w:val="0"/>
      <w:marTop w:val="0"/>
      <w:marBottom w:val="0"/>
      <w:divBdr>
        <w:top w:val="none" w:sz="0" w:space="0" w:color="auto"/>
        <w:left w:val="none" w:sz="0" w:space="0" w:color="auto"/>
        <w:bottom w:val="none" w:sz="0" w:space="0" w:color="auto"/>
        <w:right w:val="none" w:sz="0" w:space="0" w:color="auto"/>
      </w:divBdr>
    </w:div>
    <w:div w:id="204954438">
      <w:bodyDiv w:val="1"/>
      <w:marLeft w:val="0"/>
      <w:marRight w:val="0"/>
      <w:marTop w:val="0"/>
      <w:marBottom w:val="0"/>
      <w:divBdr>
        <w:top w:val="none" w:sz="0" w:space="0" w:color="auto"/>
        <w:left w:val="none" w:sz="0" w:space="0" w:color="auto"/>
        <w:bottom w:val="none" w:sz="0" w:space="0" w:color="auto"/>
        <w:right w:val="none" w:sz="0" w:space="0" w:color="auto"/>
      </w:divBdr>
    </w:div>
    <w:div w:id="205870207">
      <w:bodyDiv w:val="1"/>
      <w:marLeft w:val="0"/>
      <w:marRight w:val="0"/>
      <w:marTop w:val="0"/>
      <w:marBottom w:val="0"/>
      <w:divBdr>
        <w:top w:val="none" w:sz="0" w:space="0" w:color="auto"/>
        <w:left w:val="none" w:sz="0" w:space="0" w:color="auto"/>
        <w:bottom w:val="none" w:sz="0" w:space="0" w:color="auto"/>
        <w:right w:val="none" w:sz="0" w:space="0" w:color="auto"/>
      </w:divBdr>
    </w:div>
    <w:div w:id="207257150">
      <w:bodyDiv w:val="1"/>
      <w:marLeft w:val="0"/>
      <w:marRight w:val="0"/>
      <w:marTop w:val="0"/>
      <w:marBottom w:val="0"/>
      <w:divBdr>
        <w:top w:val="none" w:sz="0" w:space="0" w:color="auto"/>
        <w:left w:val="none" w:sz="0" w:space="0" w:color="auto"/>
        <w:bottom w:val="none" w:sz="0" w:space="0" w:color="auto"/>
        <w:right w:val="none" w:sz="0" w:space="0" w:color="auto"/>
      </w:divBdr>
    </w:div>
    <w:div w:id="207568307">
      <w:bodyDiv w:val="1"/>
      <w:marLeft w:val="0"/>
      <w:marRight w:val="0"/>
      <w:marTop w:val="0"/>
      <w:marBottom w:val="0"/>
      <w:divBdr>
        <w:top w:val="none" w:sz="0" w:space="0" w:color="auto"/>
        <w:left w:val="none" w:sz="0" w:space="0" w:color="auto"/>
        <w:bottom w:val="none" w:sz="0" w:space="0" w:color="auto"/>
        <w:right w:val="none" w:sz="0" w:space="0" w:color="auto"/>
      </w:divBdr>
    </w:div>
    <w:div w:id="208151234">
      <w:bodyDiv w:val="1"/>
      <w:marLeft w:val="0"/>
      <w:marRight w:val="0"/>
      <w:marTop w:val="0"/>
      <w:marBottom w:val="0"/>
      <w:divBdr>
        <w:top w:val="none" w:sz="0" w:space="0" w:color="auto"/>
        <w:left w:val="none" w:sz="0" w:space="0" w:color="auto"/>
        <w:bottom w:val="none" w:sz="0" w:space="0" w:color="auto"/>
        <w:right w:val="none" w:sz="0" w:space="0" w:color="auto"/>
      </w:divBdr>
    </w:div>
    <w:div w:id="208495004">
      <w:bodyDiv w:val="1"/>
      <w:marLeft w:val="0"/>
      <w:marRight w:val="0"/>
      <w:marTop w:val="0"/>
      <w:marBottom w:val="0"/>
      <w:divBdr>
        <w:top w:val="none" w:sz="0" w:space="0" w:color="auto"/>
        <w:left w:val="none" w:sz="0" w:space="0" w:color="auto"/>
        <w:bottom w:val="none" w:sz="0" w:space="0" w:color="auto"/>
        <w:right w:val="none" w:sz="0" w:space="0" w:color="auto"/>
      </w:divBdr>
    </w:div>
    <w:div w:id="208689298">
      <w:bodyDiv w:val="1"/>
      <w:marLeft w:val="0"/>
      <w:marRight w:val="0"/>
      <w:marTop w:val="0"/>
      <w:marBottom w:val="0"/>
      <w:divBdr>
        <w:top w:val="none" w:sz="0" w:space="0" w:color="auto"/>
        <w:left w:val="none" w:sz="0" w:space="0" w:color="auto"/>
        <w:bottom w:val="none" w:sz="0" w:space="0" w:color="auto"/>
        <w:right w:val="none" w:sz="0" w:space="0" w:color="auto"/>
      </w:divBdr>
    </w:div>
    <w:div w:id="209729738">
      <w:bodyDiv w:val="1"/>
      <w:marLeft w:val="0"/>
      <w:marRight w:val="0"/>
      <w:marTop w:val="0"/>
      <w:marBottom w:val="0"/>
      <w:divBdr>
        <w:top w:val="none" w:sz="0" w:space="0" w:color="auto"/>
        <w:left w:val="none" w:sz="0" w:space="0" w:color="auto"/>
        <w:bottom w:val="none" w:sz="0" w:space="0" w:color="auto"/>
        <w:right w:val="none" w:sz="0" w:space="0" w:color="auto"/>
      </w:divBdr>
    </w:div>
    <w:div w:id="210658775">
      <w:bodyDiv w:val="1"/>
      <w:marLeft w:val="0"/>
      <w:marRight w:val="0"/>
      <w:marTop w:val="0"/>
      <w:marBottom w:val="0"/>
      <w:divBdr>
        <w:top w:val="none" w:sz="0" w:space="0" w:color="auto"/>
        <w:left w:val="none" w:sz="0" w:space="0" w:color="auto"/>
        <w:bottom w:val="none" w:sz="0" w:space="0" w:color="auto"/>
        <w:right w:val="none" w:sz="0" w:space="0" w:color="auto"/>
      </w:divBdr>
    </w:div>
    <w:div w:id="211506635">
      <w:bodyDiv w:val="1"/>
      <w:marLeft w:val="0"/>
      <w:marRight w:val="0"/>
      <w:marTop w:val="0"/>
      <w:marBottom w:val="0"/>
      <w:divBdr>
        <w:top w:val="none" w:sz="0" w:space="0" w:color="auto"/>
        <w:left w:val="none" w:sz="0" w:space="0" w:color="auto"/>
        <w:bottom w:val="none" w:sz="0" w:space="0" w:color="auto"/>
        <w:right w:val="none" w:sz="0" w:space="0" w:color="auto"/>
      </w:divBdr>
    </w:div>
    <w:div w:id="211691796">
      <w:bodyDiv w:val="1"/>
      <w:marLeft w:val="0"/>
      <w:marRight w:val="0"/>
      <w:marTop w:val="0"/>
      <w:marBottom w:val="0"/>
      <w:divBdr>
        <w:top w:val="none" w:sz="0" w:space="0" w:color="auto"/>
        <w:left w:val="none" w:sz="0" w:space="0" w:color="auto"/>
        <w:bottom w:val="none" w:sz="0" w:space="0" w:color="auto"/>
        <w:right w:val="none" w:sz="0" w:space="0" w:color="auto"/>
      </w:divBdr>
    </w:div>
    <w:div w:id="211696846">
      <w:bodyDiv w:val="1"/>
      <w:marLeft w:val="0"/>
      <w:marRight w:val="0"/>
      <w:marTop w:val="0"/>
      <w:marBottom w:val="0"/>
      <w:divBdr>
        <w:top w:val="none" w:sz="0" w:space="0" w:color="auto"/>
        <w:left w:val="none" w:sz="0" w:space="0" w:color="auto"/>
        <w:bottom w:val="none" w:sz="0" w:space="0" w:color="auto"/>
        <w:right w:val="none" w:sz="0" w:space="0" w:color="auto"/>
      </w:divBdr>
    </w:div>
    <w:div w:id="212471136">
      <w:bodyDiv w:val="1"/>
      <w:marLeft w:val="0"/>
      <w:marRight w:val="0"/>
      <w:marTop w:val="0"/>
      <w:marBottom w:val="0"/>
      <w:divBdr>
        <w:top w:val="none" w:sz="0" w:space="0" w:color="auto"/>
        <w:left w:val="none" w:sz="0" w:space="0" w:color="auto"/>
        <w:bottom w:val="none" w:sz="0" w:space="0" w:color="auto"/>
        <w:right w:val="none" w:sz="0" w:space="0" w:color="auto"/>
      </w:divBdr>
    </w:div>
    <w:div w:id="212741595">
      <w:bodyDiv w:val="1"/>
      <w:marLeft w:val="0"/>
      <w:marRight w:val="0"/>
      <w:marTop w:val="0"/>
      <w:marBottom w:val="0"/>
      <w:divBdr>
        <w:top w:val="none" w:sz="0" w:space="0" w:color="auto"/>
        <w:left w:val="none" w:sz="0" w:space="0" w:color="auto"/>
        <w:bottom w:val="none" w:sz="0" w:space="0" w:color="auto"/>
        <w:right w:val="none" w:sz="0" w:space="0" w:color="auto"/>
      </w:divBdr>
    </w:div>
    <w:div w:id="213739145">
      <w:bodyDiv w:val="1"/>
      <w:marLeft w:val="0"/>
      <w:marRight w:val="0"/>
      <w:marTop w:val="0"/>
      <w:marBottom w:val="0"/>
      <w:divBdr>
        <w:top w:val="none" w:sz="0" w:space="0" w:color="auto"/>
        <w:left w:val="none" w:sz="0" w:space="0" w:color="auto"/>
        <w:bottom w:val="none" w:sz="0" w:space="0" w:color="auto"/>
        <w:right w:val="none" w:sz="0" w:space="0" w:color="auto"/>
      </w:divBdr>
    </w:div>
    <w:div w:id="214002126">
      <w:bodyDiv w:val="1"/>
      <w:marLeft w:val="0"/>
      <w:marRight w:val="0"/>
      <w:marTop w:val="0"/>
      <w:marBottom w:val="0"/>
      <w:divBdr>
        <w:top w:val="none" w:sz="0" w:space="0" w:color="auto"/>
        <w:left w:val="none" w:sz="0" w:space="0" w:color="auto"/>
        <w:bottom w:val="none" w:sz="0" w:space="0" w:color="auto"/>
        <w:right w:val="none" w:sz="0" w:space="0" w:color="auto"/>
      </w:divBdr>
    </w:div>
    <w:div w:id="215245862">
      <w:bodyDiv w:val="1"/>
      <w:marLeft w:val="0"/>
      <w:marRight w:val="0"/>
      <w:marTop w:val="0"/>
      <w:marBottom w:val="0"/>
      <w:divBdr>
        <w:top w:val="none" w:sz="0" w:space="0" w:color="auto"/>
        <w:left w:val="none" w:sz="0" w:space="0" w:color="auto"/>
        <w:bottom w:val="none" w:sz="0" w:space="0" w:color="auto"/>
        <w:right w:val="none" w:sz="0" w:space="0" w:color="auto"/>
      </w:divBdr>
    </w:div>
    <w:div w:id="215431546">
      <w:bodyDiv w:val="1"/>
      <w:marLeft w:val="0"/>
      <w:marRight w:val="0"/>
      <w:marTop w:val="0"/>
      <w:marBottom w:val="0"/>
      <w:divBdr>
        <w:top w:val="none" w:sz="0" w:space="0" w:color="auto"/>
        <w:left w:val="none" w:sz="0" w:space="0" w:color="auto"/>
        <w:bottom w:val="none" w:sz="0" w:space="0" w:color="auto"/>
        <w:right w:val="none" w:sz="0" w:space="0" w:color="auto"/>
      </w:divBdr>
    </w:div>
    <w:div w:id="215698788">
      <w:bodyDiv w:val="1"/>
      <w:marLeft w:val="0"/>
      <w:marRight w:val="0"/>
      <w:marTop w:val="0"/>
      <w:marBottom w:val="0"/>
      <w:divBdr>
        <w:top w:val="none" w:sz="0" w:space="0" w:color="auto"/>
        <w:left w:val="none" w:sz="0" w:space="0" w:color="auto"/>
        <w:bottom w:val="none" w:sz="0" w:space="0" w:color="auto"/>
        <w:right w:val="none" w:sz="0" w:space="0" w:color="auto"/>
      </w:divBdr>
    </w:div>
    <w:div w:id="215774248">
      <w:bodyDiv w:val="1"/>
      <w:marLeft w:val="0"/>
      <w:marRight w:val="0"/>
      <w:marTop w:val="0"/>
      <w:marBottom w:val="0"/>
      <w:divBdr>
        <w:top w:val="none" w:sz="0" w:space="0" w:color="auto"/>
        <w:left w:val="none" w:sz="0" w:space="0" w:color="auto"/>
        <w:bottom w:val="none" w:sz="0" w:space="0" w:color="auto"/>
        <w:right w:val="none" w:sz="0" w:space="0" w:color="auto"/>
      </w:divBdr>
    </w:div>
    <w:div w:id="217058002">
      <w:bodyDiv w:val="1"/>
      <w:marLeft w:val="0"/>
      <w:marRight w:val="0"/>
      <w:marTop w:val="0"/>
      <w:marBottom w:val="0"/>
      <w:divBdr>
        <w:top w:val="none" w:sz="0" w:space="0" w:color="auto"/>
        <w:left w:val="none" w:sz="0" w:space="0" w:color="auto"/>
        <w:bottom w:val="none" w:sz="0" w:space="0" w:color="auto"/>
        <w:right w:val="none" w:sz="0" w:space="0" w:color="auto"/>
      </w:divBdr>
    </w:div>
    <w:div w:id="217211129">
      <w:bodyDiv w:val="1"/>
      <w:marLeft w:val="0"/>
      <w:marRight w:val="0"/>
      <w:marTop w:val="0"/>
      <w:marBottom w:val="0"/>
      <w:divBdr>
        <w:top w:val="none" w:sz="0" w:space="0" w:color="auto"/>
        <w:left w:val="none" w:sz="0" w:space="0" w:color="auto"/>
        <w:bottom w:val="none" w:sz="0" w:space="0" w:color="auto"/>
        <w:right w:val="none" w:sz="0" w:space="0" w:color="auto"/>
      </w:divBdr>
    </w:div>
    <w:div w:id="217473519">
      <w:bodyDiv w:val="1"/>
      <w:marLeft w:val="0"/>
      <w:marRight w:val="0"/>
      <w:marTop w:val="0"/>
      <w:marBottom w:val="0"/>
      <w:divBdr>
        <w:top w:val="none" w:sz="0" w:space="0" w:color="auto"/>
        <w:left w:val="none" w:sz="0" w:space="0" w:color="auto"/>
        <w:bottom w:val="none" w:sz="0" w:space="0" w:color="auto"/>
        <w:right w:val="none" w:sz="0" w:space="0" w:color="auto"/>
      </w:divBdr>
    </w:div>
    <w:div w:id="217592797">
      <w:bodyDiv w:val="1"/>
      <w:marLeft w:val="0"/>
      <w:marRight w:val="0"/>
      <w:marTop w:val="0"/>
      <w:marBottom w:val="0"/>
      <w:divBdr>
        <w:top w:val="none" w:sz="0" w:space="0" w:color="auto"/>
        <w:left w:val="none" w:sz="0" w:space="0" w:color="auto"/>
        <w:bottom w:val="none" w:sz="0" w:space="0" w:color="auto"/>
        <w:right w:val="none" w:sz="0" w:space="0" w:color="auto"/>
      </w:divBdr>
    </w:div>
    <w:div w:id="217716053">
      <w:bodyDiv w:val="1"/>
      <w:marLeft w:val="0"/>
      <w:marRight w:val="0"/>
      <w:marTop w:val="0"/>
      <w:marBottom w:val="0"/>
      <w:divBdr>
        <w:top w:val="none" w:sz="0" w:space="0" w:color="auto"/>
        <w:left w:val="none" w:sz="0" w:space="0" w:color="auto"/>
        <w:bottom w:val="none" w:sz="0" w:space="0" w:color="auto"/>
        <w:right w:val="none" w:sz="0" w:space="0" w:color="auto"/>
      </w:divBdr>
    </w:div>
    <w:div w:id="218639498">
      <w:bodyDiv w:val="1"/>
      <w:marLeft w:val="0"/>
      <w:marRight w:val="0"/>
      <w:marTop w:val="0"/>
      <w:marBottom w:val="0"/>
      <w:divBdr>
        <w:top w:val="none" w:sz="0" w:space="0" w:color="auto"/>
        <w:left w:val="none" w:sz="0" w:space="0" w:color="auto"/>
        <w:bottom w:val="none" w:sz="0" w:space="0" w:color="auto"/>
        <w:right w:val="none" w:sz="0" w:space="0" w:color="auto"/>
      </w:divBdr>
    </w:div>
    <w:div w:id="219677839">
      <w:bodyDiv w:val="1"/>
      <w:marLeft w:val="0"/>
      <w:marRight w:val="0"/>
      <w:marTop w:val="0"/>
      <w:marBottom w:val="0"/>
      <w:divBdr>
        <w:top w:val="none" w:sz="0" w:space="0" w:color="auto"/>
        <w:left w:val="none" w:sz="0" w:space="0" w:color="auto"/>
        <w:bottom w:val="none" w:sz="0" w:space="0" w:color="auto"/>
        <w:right w:val="none" w:sz="0" w:space="0" w:color="auto"/>
      </w:divBdr>
    </w:div>
    <w:div w:id="220335996">
      <w:bodyDiv w:val="1"/>
      <w:marLeft w:val="0"/>
      <w:marRight w:val="0"/>
      <w:marTop w:val="0"/>
      <w:marBottom w:val="0"/>
      <w:divBdr>
        <w:top w:val="none" w:sz="0" w:space="0" w:color="auto"/>
        <w:left w:val="none" w:sz="0" w:space="0" w:color="auto"/>
        <w:bottom w:val="none" w:sz="0" w:space="0" w:color="auto"/>
        <w:right w:val="none" w:sz="0" w:space="0" w:color="auto"/>
      </w:divBdr>
    </w:div>
    <w:div w:id="220753272">
      <w:bodyDiv w:val="1"/>
      <w:marLeft w:val="0"/>
      <w:marRight w:val="0"/>
      <w:marTop w:val="0"/>
      <w:marBottom w:val="0"/>
      <w:divBdr>
        <w:top w:val="none" w:sz="0" w:space="0" w:color="auto"/>
        <w:left w:val="none" w:sz="0" w:space="0" w:color="auto"/>
        <w:bottom w:val="none" w:sz="0" w:space="0" w:color="auto"/>
        <w:right w:val="none" w:sz="0" w:space="0" w:color="auto"/>
      </w:divBdr>
    </w:div>
    <w:div w:id="221646260">
      <w:bodyDiv w:val="1"/>
      <w:marLeft w:val="0"/>
      <w:marRight w:val="0"/>
      <w:marTop w:val="0"/>
      <w:marBottom w:val="0"/>
      <w:divBdr>
        <w:top w:val="none" w:sz="0" w:space="0" w:color="auto"/>
        <w:left w:val="none" w:sz="0" w:space="0" w:color="auto"/>
        <w:bottom w:val="none" w:sz="0" w:space="0" w:color="auto"/>
        <w:right w:val="none" w:sz="0" w:space="0" w:color="auto"/>
      </w:divBdr>
    </w:div>
    <w:div w:id="222108862">
      <w:bodyDiv w:val="1"/>
      <w:marLeft w:val="0"/>
      <w:marRight w:val="0"/>
      <w:marTop w:val="0"/>
      <w:marBottom w:val="0"/>
      <w:divBdr>
        <w:top w:val="none" w:sz="0" w:space="0" w:color="auto"/>
        <w:left w:val="none" w:sz="0" w:space="0" w:color="auto"/>
        <w:bottom w:val="none" w:sz="0" w:space="0" w:color="auto"/>
        <w:right w:val="none" w:sz="0" w:space="0" w:color="auto"/>
      </w:divBdr>
    </w:div>
    <w:div w:id="222378727">
      <w:bodyDiv w:val="1"/>
      <w:marLeft w:val="0"/>
      <w:marRight w:val="0"/>
      <w:marTop w:val="0"/>
      <w:marBottom w:val="0"/>
      <w:divBdr>
        <w:top w:val="none" w:sz="0" w:space="0" w:color="auto"/>
        <w:left w:val="none" w:sz="0" w:space="0" w:color="auto"/>
        <w:bottom w:val="none" w:sz="0" w:space="0" w:color="auto"/>
        <w:right w:val="none" w:sz="0" w:space="0" w:color="auto"/>
      </w:divBdr>
    </w:div>
    <w:div w:id="223102040">
      <w:bodyDiv w:val="1"/>
      <w:marLeft w:val="0"/>
      <w:marRight w:val="0"/>
      <w:marTop w:val="0"/>
      <w:marBottom w:val="0"/>
      <w:divBdr>
        <w:top w:val="none" w:sz="0" w:space="0" w:color="auto"/>
        <w:left w:val="none" w:sz="0" w:space="0" w:color="auto"/>
        <w:bottom w:val="none" w:sz="0" w:space="0" w:color="auto"/>
        <w:right w:val="none" w:sz="0" w:space="0" w:color="auto"/>
      </w:divBdr>
    </w:div>
    <w:div w:id="223831362">
      <w:bodyDiv w:val="1"/>
      <w:marLeft w:val="0"/>
      <w:marRight w:val="0"/>
      <w:marTop w:val="0"/>
      <w:marBottom w:val="0"/>
      <w:divBdr>
        <w:top w:val="none" w:sz="0" w:space="0" w:color="auto"/>
        <w:left w:val="none" w:sz="0" w:space="0" w:color="auto"/>
        <w:bottom w:val="none" w:sz="0" w:space="0" w:color="auto"/>
        <w:right w:val="none" w:sz="0" w:space="0" w:color="auto"/>
      </w:divBdr>
    </w:div>
    <w:div w:id="224100052">
      <w:bodyDiv w:val="1"/>
      <w:marLeft w:val="0"/>
      <w:marRight w:val="0"/>
      <w:marTop w:val="0"/>
      <w:marBottom w:val="0"/>
      <w:divBdr>
        <w:top w:val="none" w:sz="0" w:space="0" w:color="auto"/>
        <w:left w:val="none" w:sz="0" w:space="0" w:color="auto"/>
        <w:bottom w:val="none" w:sz="0" w:space="0" w:color="auto"/>
        <w:right w:val="none" w:sz="0" w:space="0" w:color="auto"/>
      </w:divBdr>
    </w:div>
    <w:div w:id="224411352">
      <w:bodyDiv w:val="1"/>
      <w:marLeft w:val="0"/>
      <w:marRight w:val="0"/>
      <w:marTop w:val="0"/>
      <w:marBottom w:val="0"/>
      <w:divBdr>
        <w:top w:val="none" w:sz="0" w:space="0" w:color="auto"/>
        <w:left w:val="none" w:sz="0" w:space="0" w:color="auto"/>
        <w:bottom w:val="none" w:sz="0" w:space="0" w:color="auto"/>
        <w:right w:val="none" w:sz="0" w:space="0" w:color="auto"/>
      </w:divBdr>
    </w:div>
    <w:div w:id="224949604">
      <w:bodyDiv w:val="1"/>
      <w:marLeft w:val="0"/>
      <w:marRight w:val="0"/>
      <w:marTop w:val="0"/>
      <w:marBottom w:val="0"/>
      <w:divBdr>
        <w:top w:val="none" w:sz="0" w:space="0" w:color="auto"/>
        <w:left w:val="none" w:sz="0" w:space="0" w:color="auto"/>
        <w:bottom w:val="none" w:sz="0" w:space="0" w:color="auto"/>
        <w:right w:val="none" w:sz="0" w:space="0" w:color="auto"/>
      </w:divBdr>
    </w:div>
    <w:div w:id="225065893">
      <w:bodyDiv w:val="1"/>
      <w:marLeft w:val="0"/>
      <w:marRight w:val="0"/>
      <w:marTop w:val="0"/>
      <w:marBottom w:val="0"/>
      <w:divBdr>
        <w:top w:val="none" w:sz="0" w:space="0" w:color="auto"/>
        <w:left w:val="none" w:sz="0" w:space="0" w:color="auto"/>
        <w:bottom w:val="none" w:sz="0" w:space="0" w:color="auto"/>
        <w:right w:val="none" w:sz="0" w:space="0" w:color="auto"/>
      </w:divBdr>
    </w:div>
    <w:div w:id="225461774">
      <w:bodyDiv w:val="1"/>
      <w:marLeft w:val="0"/>
      <w:marRight w:val="0"/>
      <w:marTop w:val="0"/>
      <w:marBottom w:val="0"/>
      <w:divBdr>
        <w:top w:val="none" w:sz="0" w:space="0" w:color="auto"/>
        <w:left w:val="none" w:sz="0" w:space="0" w:color="auto"/>
        <w:bottom w:val="none" w:sz="0" w:space="0" w:color="auto"/>
        <w:right w:val="none" w:sz="0" w:space="0" w:color="auto"/>
      </w:divBdr>
    </w:div>
    <w:div w:id="225844025">
      <w:bodyDiv w:val="1"/>
      <w:marLeft w:val="0"/>
      <w:marRight w:val="0"/>
      <w:marTop w:val="0"/>
      <w:marBottom w:val="0"/>
      <w:divBdr>
        <w:top w:val="none" w:sz="0" w:space="0" w:color="auto"/>
        <w:left w:val="none" w:sz="0" w:space="0" w:color="auto"/>
        <w:bottom w:val="none" w:sz="0" w:space="0" w:color="auto"/>
        <w:right w:val="none" w:sz="0" w:space="0" w:color="auto"/>
      </w:divBdr>
    </w:div>
    <w:div w:id="226427112">
      <w:bodyDiv w:val="1"/>
      <w:marLeft w:val="0"/>
      <w:marRight w:val="0"/>
      <w:marTop w:val="0"/>
      <w:marBottom w:val="0"/>
      <w:divBdr>
        <w:top w:val="none" w:sz="0" w:space="0" w:color="auto"/>
        <w:left w:val="none" w:sz="0" w:space="0" w:color="auto"/>
        <w:bottom w:val="none" w:sz="0" w:space="0" w:color="auto"/>
        <w:right w:val="none" w:sz="0" w:space="0" w:color="auto"/>
      </w:divBdr>
    </w:div>
    <w:div w:id="228350912">
      <w:bodyDiv w:val="1"/>
      <w:marLeft w:val="0"/>
      <w:marRight w:val="0"/>
      <w:marTop w:val="0"/>
      <w:marBottom w:val="0"/>
      <w:divBdr>
        <w:top w:val="none" w:sz="0" w:space="0" w:color="auto"/>
        <w:left w:val="none" w:sz="0" w:space="0" w:color="auto"/>
        <w:bottom w:val="none" w:sz="0" w:space="0" w:color="auto"/>
        <w:right w:val="none" w:sz="0" w:space="0" w:color="auto"/>
      </w:divBdr>
    </w:div>
    <w:div w:id="228808119">
      <w:bodyDiv w:val="1"/>
      <w:marLeft w:val="0"/>
      <w:marRight w:val="0"/>
      <w:marTop w:val="0"/>
      <w:marBottom w:val="0"/>
      <w:divBdr>
        <w:top w:val="none" w:sz="0" w:space="0" w:color="auto"/>
        <w:left w:val="none" w:sz="0" w:space="0" w:color="auto"/>
        <w:bottom w:val="none" w:sz="0" w:space="0" w:color="auto"/>
        <w:right w:val="none" w:sz="0" w:space="0" w:color="auto"/>
      </w:divBdr>
    </w:div>
    <w:div w:id="228880674">
      <w:bodyDiv w:val="1"/>
      <w:marLeft w:val="0"/>
      <w:marRight w:val="0"/>
      <w:marTop w:val="0"/>
      <w:marBottom w:val="0"/>
      <w:divBdr>
        <w:top w:val="none" w:sz="0" w:space="0" w:color="auto"/>
        <w:left w:val="none" w:sz="0" w:space="0" w:color="auto"/>
        <w:bottom w:val="none" w:sz="0" w:space="0" w:color="auto"/>
        <w:right w:val="none" w:sz="0" w:space="0" w:color="auto"/>
      </w:divBdr>
    </w:div>
    <w:div w:id="229342686">
      <w:bodyDiv w:val="1"/>
      <w:marLeft w:val="0"/>
      <w:marRight w:val="0"/>
      <w:marTop w:val="0"/>
      <w:marBottom w:val="0"/>
      <w:divBdr>
        <w:top w:val="none" w:sz="0" w:space="0" w:color="auto"/>
        <w:left w:val="none" w:sz="0" w:space="0" w:color="auto"/>
        <w:bottom w:val="none" w:sz="0" w:space="0" w:color="auto"/>
        <w:right w:val="none" w:sz="0" w:space="0" w:color="auto"/>
      </w:divBdr>
    </w:div>
    <w:div w:id="230846241">
      <w:bodyDiv w:val="1"/>
      <w:marLeft w:val="0"/>
      <w:marRight w:val="0"/>
      <w:marTop w:val="0"/>
      <w:marBottom w:val="0"/>
      <w:divBdr>
        <w:top w:val="none" w:sz="0" w:space="0" w:color="auto"/>
        <w:left w:val="none" w:sz="0" w:space="0" w:color="auto"/>
        <w:bottom w:val="none" w:sz="0" w:space="0" w:color="auto"/>
        <w:right w:val="none" w:sz="0" w:space="0" w:color="auto"/>
      </w:divBdr>
    </w:div>
    <w:div w:id="230890708">
      <w:bodyDiv w:val="1"/>
      <w:marLeft w:val="0"/>
      <w:marRight w:val="0"/>
      <w:marTop w:val="0"/>
      <w:marBottom w:val="0"/>
      <w:divBdr>
        <w:top w:val="none" w:sz="0" w:space="0" w:color="auto"/>
        <w:left w:val="none" w:sz="0" w:space="0" w:color="auto"/>
        <w:bottom w:val="none" w:sz="0" w:space="0" w:color="auto"/>
        <w:right w:val="none" w:sz="0" w:space="0" w:color="auto"/>
      </w:divBdr>
      <w:divsChild>
        <w:div w:id="1952662988">
          <w:marLeft w:val="0"/>
          <w:marRight w:val="0"/>
          <w:marTop w:val="0"/>
          <w:marBottom w:val="0"/>
          <w:divBdr>
            <w:top w:val="none" w:sz="0" w:space="0" w:color="auto"/>
            <w:left w:val="none" w:sz="0" w:space="0" w:color="auto"/>
            <w:bottom w:val="none" w:sz="0" w:space="0" w:color="auto"/>
            <w:right w:val="none" w:sz="0" w:space="0" w:color="auto"/>
          </w:divBdr>
        </w:div>
        <w:div w:id="1003583571">
          <w:marLeft w:val="0"/>
          <w:marRight w:val="0"/>
          <w:marTop w:val="0"/>
          <w:marBottom w:val="0"/>
          <w:divBdr>
            <w:top w:val="none" w:sz="0" w:space="0" w:color="auto"/>
            <w:left w:val="none" w:sz="0" w:space="0" w:color="auto"/>
            <w:bottom w:val="none" w:sz="0" w:space="0" w:color="auto"/>
            <w:right w:val="none" w:sz="0" w:space="0" w:color="auto"/>
          </w:divBdr>
        </w:div>
        <w:div w:id="1031152433">
          <w:marLeft w:val="0"/>
          <w:marRight w:val="0"/>
          <w:marTop w:val="0"/>
          <w:marBottom w:val="0"/>
          <w:divBdr>
            <w:top w:val="none" w:sz="0" w:space="0" w:color="auto"/>
            <w:left w:val="none" w:sz="0" w:space="0" w:color="auto"/>
            <w:bottom w:val="none" w:sz="0" w:space="0" w:color="auto"/>
            <w:right w:val="none" w:sz="0" w:space="0" w:color="auto"/>
          </w:divBdr>
        </w:div>
        <w:div w:id="573903041">
          <w:marLeft w:val="0"/>
          <w:marRight w:val="0"/>
          <w:marTop w:val="0"/>
          <w:marBottom w:val="0"/>
          <w:divBdr>
            <w:top w:val="none" w:sz="0" w:space="0" w:color="auto"/>
            <w:left w:val="none" w:sz="0" w:space="0" w:color="auto"/>
            <w:bottom w:val="none" w:sz="0" w:space="0" w:color="auto"/>
            <w:right w:val="none" w:sz="0" w:space="0" w:color="auto"/>
          </w:divBdr>
        </w:div>
        <w:div w:id="1527282574">
          <w:marLeft w:val="0"/>
          <w:marRight w:val="0"/>
          <w:marTop w:val="0"/>
          <w:marBottom w:val="0"/>
          <w:divBdr>
            <w:top w:val="none" w:sz="0" w:space="0" w:color="auto"/>
            <w:left w:val="none" w:sz="0" w:space="0" w:color="auto"/>
            <w:bottom w:val="none" w:sz="0" w:space="0" w:color="auto"/>
            <w:right w:val="none" w:sz="0" w:space="0" w:color="auto"/>
          </w:divBdr>
        </w:div>
        <w:div w:id="859511615">
          <w:marLeft w:val="0"/>
          <w:marRight w:val="0"/>
          <w:marTop w:val="0"/>
          <w:marBottom w:val="0"/>
          <w:divBdr>
            <w:top w:val="none" w:sz="0" w:space="0" w:color="auto"/>
            <w:left w:val="none" w:sz="0" w:space="0" w:color="auto"/>
            <w:bottom w:val="none" w:sz="0" w:space="0" w:color="auto"/>
            <w:right w:val="none" w:sz="0" w:space="0" w:color="auto"/>
          </w:divBdr>
        </w:div>
        <w:div w:id="1306667193">
          <w:marLeft w:val="0"/>
          <w:marRight w:val="0"/>
          <w:marTop w:val="0"/>
          <w:marBottom w:val="0"/>
          <w:divBdr>
            <w:top w:val="none" w:sz="0" w:space="0" w:color="auto"/>
            <w:left w:val="none" w:sz="0" w:space="0" w:color="auto"/>
            <w:bottom w:val="none" w:sz="0" w:space="0" w:color="auto"/>
            <w:right w:val="none" w:sz="0" w:space="0" w:color="auto"/>
          </w:divBdr>
        </w:div>
        <w:div w:id="1585797584">
          <w:marLeft w:val="0"/>
          <w:marRight w:val="0"/>
          <w:marTop w:val="0"/>
          <w:marBottom w:val="0"/>
          <w:divBdr>
            <w:top w:val="none" w:sz="0" w:space="0" w:color="auto"/>
            <w:left w:val="none" w:sz="0" w:space="0" w:color="auto"/>
            <w:bottom w:val="none" w:sz="0" w:space="0" w:color="auto"/>
            <w:right w:val="none" w:sz="0" w:space="0" w:color="auto"/>
          </w:divBdr>
        </w:div>
        <w:div w:id="287517189">
          <w:marLeft w:val="0"/>
          <w:marRight w:val="0"/>
          <w:marTop w:val="0"/>
          <w:marBottom w:val="0"/>
          <w:divBdr>
            <w:top w:val="none" w:sz="0" w:space="0" w:color="auto"/>
            <w:left w:val="none" w:sz="0" w:space="0" w:color="auto"/>
            <w:bottom w:val="none" w:sz="0" w:space="0" w:color="auto"/>
            <w:right w:val="none" w:sz="0" w:space="0" w:color="auto"/>
          </w:divBdr>
        </w:div>
        <w:div w:id="658778146">
          <w:marLeft w:val="0"/>
          <w:marRight w:val="0"/>
          <w:marTop w:val="0"/>
          <w:marBottom w:val="0"/>
          <w:divBdr>
            <w:top w:val="none" w:sz="0" w:space="0" w:color="auto"/>
            <w:left w:val="none" w:sz="0" w:space="0" w:color="auto"/>
            <w:bottom w:val="none" w:sz="0" w:space="0" w:color="auto"/>
            <w:right w:val="none" w:sz="0" w:space="0" w:color="auto"/>
          </w:divBdr>
        </w:div>
        <w:div w:id="782114881">
          <w:marLeft w:val="0"/>
          <w:marRight w:val="0"/>
          <w:marTop w:val="0"/>
          <w:marBottom w:val="0"/>
          <w:divBdr>
            <w:top w:val="none" w:sz="0" w:space="0" w:color="auto"/>
            <w:left w:val="none" w:sz="0" w:space="0" w:color="auto"/>
            <w:bottom w:val="none" w:sz="0" w:space="0" w:color="auto"/>
            <w:right w:val="none" w:sz="0" w:space="0" w:color="auto"/>
          </w:divBdr>
        </w:div>
        <w:div w:id="1959725121">
          <w:marLeft w:val="0"/>
          <w:marRight w:val="0"/>
          <w:marTop w:val="0"/>
          <w:marBottom w:val="0"/>
          <w:divBdr>
            <w:top w:val="none" w:sz="0" w:space="0" w:color="auto"/>
            <w:left w:val="none" w:sz="0" w:space="0" w:color="auto"/>
            <w:bottom w:val="none" w:sz="0" w:space="0" w:color="auto"/>
            <w:right w:val="none" w:sz="0" w:space="0" w:color="auto"/>
          </w:divBdr>
        </w:div>
        <w:div w:id="753865709">
          <w:marLeft w:val="0"/>
          <w:marRight w:val="0"/>
          <w:marTop w:val="0"/>
          <w:marBottom w:val="0"/>
          <w:divBdr>
            <w:top w:val="none" w:sz="0" w:space="0" w:color="auto"/>
            <w:left w:val="none" w:sz="0" w:space="0" w:color="auto"/>
            <w:bottom w:val="none" w:sz="0" w:space="0" w:color="auto"/>
            <w:right w:val="none" w:sz="0" w:space="0" w:color="auto"/>
          </w:divBdr>
        </w:div>
        <w:div w:id="2014607409">
          <w:marLeft w:val="0"/>
          <w:marRight w:val="0"/>
          <w:marTop w:val="0"/>
          <w:marBottom w:val="0"/>
          <w:divBdr>
            <w:top w:val="none" w:sz="0" w:space="0" w:color="auto"/>
            <w:left w:val="none" w:sz="0" w:space="0" w:color="auto"/>
            <w:bottom w:val="none" w:sz="0" w:space="0" w:color="auto"/>
            <w:right w:val="none" w:sz="0" w:space="0" w:color="auto"/>
          </w:divBdr>
        </w:div>
        <w:div w:id="345642815">
          <w:marLeft w:val="0"/>
          <w:marRight w:val="0"/>
          <w:marTop w:val="0"/>
          <w:marBottom w:val="0"/>
          <w:divBdr>
            <w:top w:val="none" w:sz="0" w:space="0" w:color="auto"/>
            <w:left w:val="none" w:sz="0" w:space="0" w:color="auto"/>
            <w:bottom w:val="none" w:sz="0" w:space="0" w:color="auto"/>
            <w:right w:val="none" w:sz="0" w:space="0" w:color="auto"/>
          </w:divBdr>
        </w:div>
        <w:div w:id="1339505780">
          <w:marLeft w:val="0"/>
          <w:marRight w:val="0"/>
          <w:marTop w:val="0"/>
          <w:marBottom w:val="0"/>
          <w:divBdr>
            <w:top w:val="none" w:sz="0" w:space="0" w:color="auto"/>
            <w:left w:val="none" w:sz="0" w:space="0" w:color="auto"/>
            <w:bottom w:val="none" w:sz="0" w:space="0" w:color="auto"/>
            <w:right w:val="none" w:sz="0" w:space="0" w:color="auto"/>
          </w:divBdr>
        </w:div>
        <w:div w:id="973945594">
          <w:marLeft w:val="0"/>
          <w:marRight w:val="0"/>
          <w:marTop w:val="0"/>
          <w:marBottom w:val="0"/>
          <w:divBdr>
            <w:top w:val="none" w:sz="0" w:space="0" w:color="auto"/>
            <w:left w:val="none" w:sz="0" w:space="0" w:color="auto"/>
            <w:bottom w:val="none" w:sz="0" w:space="0" w:color="auto"/>
            <w:right w:val="none" w:sz="0" w:space="0" w:color="auto"/>
          </w:divBdr>
        </w:div>
        <w:div w:id="422801866">
          <w:marLeft w:val="0"/>
          <w:marRight w:val="0"/>
          <w:marTop w:val="0"/>
          <w:marBottom w:val="0"/>
          <w:divBdr>
            <w:top w:val="none" w:sz="0" w:space="0" w:color="auto"/>
            <w:left w:val="none" w:sz="0" w:space="0" w:color="auto"/>
            <w:bottom w:val="none" w:sz="0" w:space="0" w:color="auto"/>
            <w:right w:val="none" w:sz="0" w:space="0" w:color="auto"/>
          </w:divBdr>
        </w:div>
      </w:divsChild>
    </w:div>
    <w:div w:id="231039076">
      <w:bodyDiv w:val="1"/>
      <w:marLeft w:val="0"/>
      <w:marRight w:val="0"/>
      <w:marTop w:val="0"/>
      <w:marBottom w:val="0"/>
      <w:divBdr>
        <w:top w:val="none" w:sz="0" w:space="0" w:color="auto"/>
        <w:left w:val="none" w:sz="0" w:space="0" w:color="auto"/>
        <w:bottom w:val="none" w:sz="0" w:space="0" w:color="auto"/>
        <w:right w:val="none" w:sz="0" w:space="0" w:color="auto"/>
      </w:divBdr>
    </w:div>
    <w:div w:id="232393096">
      <w:bodyDiv w:val="1"/>
      <w:marLeft w:val="0"/>
      <w:marRight w:val="0"/>
      <w:marTop w:val="0"/>
      <w:marBottom w:val="0"/>
      <w:divBdr>
        <w:top w:val="none" w:sz="0" w:space="0" w:color="auto"/>
        <w:left w:val="none" w:sz="0" w:space="0" w:color="auto"/>
        <w:bottom w:val="none" w:sz="0" w:space="0" w:color="auto"/>
        <w:right w:val="none" w:sz="0" w:space="0" w:color="auto"/>
      </w:divBdr>
    </w:div>
    <w:div w:id="232395743">
      <w:bodyDiv w:val="1"/>
      <w:marLeft w:val="0"/>
      <w:marRight w:val="0"/>
      <w:marTop w:val="0"/>
      <w:marBottom w:val="0"/>
      <w:divBdr>
        <w:top w:val="none" w:sz="0" w:space="0" w:color="auto"/>
        <w:left w:val="none" w:sz="0" w:space="0" w:color="auto"/>
        <w:bottom w:val="none" w:sz="0" w:space="0" w:color="auto"/>
        <w:right w:val="none" w:sz="0" w:space="0" w:color="auto"/>
      </w:divBdr>
    </w:div>
    <w:div w:id="233004729">
      <w:bodyDiv w:val="1"/>
      <w:marLeft w:val="0"/>
      <w:marRight w:val="0"/>
      <w:marTop w:val="0"/>
      <w:marBottom w:val="0"/>
      <w:divBdr>
        <w:top w:val="none" w:sz="0" w:space="0" w:color="auto"/>
        <w:left w:val="none" w:sz="0" w:space="0" w:color="auto"/>
        <w:bottom w:val="none" w:sz="0" w:space="0" w:color="auto"/>
        <w:right w:val="none" w:sz="0" w:space="0" w:color="auto"/>
      </w:divBdr>
    </w:div>
    <w:div w:id="233203889">
      <w:bodyDiv w:val="1"/>
      <w:marLeft w:val="0"/>
      <w:marRight w:val="0"/>
      <w:marTop w:val="0"/>
      <w:marBottom w:val="0"/>
      <w:divBdr>
        <w:top w:val="none" w:sz="0" w:space="0" w:color="auto"/>
        <w:left w:val="none" w:sz="0" w:space="0" w:color="auto"/>
        <w:bottom w:val="none" w:sz="0" w:space="0" w:color="auto"/>
        <w:right w:val="none" w:sz="0" w:space="0" w:color="auto"/>
      </w:divBdr>
    </w:div>
    <w:div w:id="233243333">
      <w:bodyDiv w:val="1"/>
      <w:marLeft w:val="0"/>
      <w:marRight w:val="0"/>
      <w:marTop w:val="0"/>
      <w:marBottom w:val="0"/>
      <w:divBdr>
        <w:top w:val="none" w:sz="0" w:space="0" w:color="auto"/>
        <w:left w:val="none" w:sz="0" w:space="0" w:color="auto"/>
        <w:bottom w:val="none" w:sz="0" w:space="0" w:color="auto"/>
        <w:right w:val="none" w:sz="0" w:space="0" w:color="auto"/>
      </w:divBdr>
    </w:div>
    <w:div w:id="233777610">
      <w:bodyDiv w:val="1"/>
      <w:marLeft w:val="0"/>
      <w:marRight w:val="0"/>
      <w:marTop w:val="0"/>
      <w:marBottom w:val="0"/>
      <w:divBdr>
        <w:top w:val="none" w:sz="0" w:space="0" w:color="auto"/>
        <w:left w:val="none" w:sz="0" w:space="0" w:color="auto"/>
        <w:bottom w:val="none" w:sz="0" w:space="0" w:color="auto"/>
        <w:right w:val="none" w:sz="0" w:space="0" w:color="auto"/>
      </w:divBdr>
    </w:div>
    <w:div w:id="235214914">
      <w:bodyDiv w:val="1"/>
      <w:marLeft w:val="0"/>
      <w:marRight w:val="0"/>
      <w:marTop w:val="0"/>
      <w:marBottom w:val="0"/>
      <w:divBdr>
        <w:top w:val="none" w:sz="0" w:space="0" w:color="auto"/>
        <w:left w:val="none" w:sz="0" w:space="0" w:color="auto"/>
        <w:bottom w:val="none" w:sz="0" w:space="0" w:color="auto"/>
        <w:right w:val="none" w:sz="0" w:space="0" w:color="auto"/>
      </w:divBdr>
    </w:div>
    <w:div w:id="236402600">
      <w:bodyDiv w:val="1"/>
      <w:marLeft w:val="0"/>
      <w:marRight w:val="0"/>
      <w:marTop w:val="0"/>
      <w:marBottom w:val="0"/>
      <w:divBdr>
        <w:top w:val="none" w:sz="0" w:space="0" w:color="auto"/>
        <w:left w:val="none" w:sz="0" w:space="0" w:color="auto"/>
        <w:bottom w:val="none" w:sz="0" w:space="0" w:color="auto"/>
        <w:right w:val="none" w:sz="0" w:space="0" w:color="auto"/>
      </w:divBdr>
    </w:div>
    <w:div w:id="238095931">
      <w:bodyDiv w:val="1"/>
      <w:marLeft w:val="0"/>
      <w:marRight w:val="0"/>
      <w:marTop w:val="0"/>
      <w:marBottom w:val="0"/>
      <w:divBdr>
        <w:top w:val="none" w:sz="0" w:space="0" w:color="auto"/>
        <w:left w:val="none" w:sz="0" w:space="0" w:color="auto"/>
        <w:bottom w:val="none" w:sz="0" w:space="0" w:color="auto"/>
        <w:right w:val="none" w:sz="0" w:space="0" w:color="auto"/>
      </w:divBdr>
    </w:div>
    <w:div w:id="238100905">
      <w:bodyDiv w:val="1"/>
      <w:marLeft w:val="0"/>
      <w:marRight w:val="0"/>
      <w:marTop w:val="0"/>
      <w:marBottom w:val="0"/>
      <w:divBdr>
        <w:top w:val="none" w:sz="0" w:space="0" w:color="auto"/>
        <w:left w:val="none" w:sz="0" w:space="0" w:color="auto"/>
        <w:bottom w:val="none" w:sz="0" w:space="0" w:color="auto"/>
        <w:right w:val="none" w:sz="0" w:space="0" w:color="auto"/>
      </w:divBdr>
    </w:div>
    <w:div w:id="238293919">
      <w:bodyDiv w:val="1"/>
      <w:marLeft w:val="0"/>
      <w:marRight w:val="0"/>
      <w:marTop w:val="0"/>
      <w:marBottom w:val="0"/>
      <w:divBdr>
        <w:top w:val="none" w:sz="0" w:space="0" w:color="auto"/>
        <w:left w:val="none" w:sz="0" w:space="0" w:color="auto"/>
        <w:bottom w:val="none" w:sz="0" w:space="0" w:color="auto"/>
        <w:right w:val="none" w:sz="0" w:space="0" w:color="auto"/>
      </w:divBdr>
    </w:div>
    <w:div w:id="238489803">
      <w:bodyDiv w:val="1"/>
      <w:marLeft w:val="0"/>
      <w:marRight w:val="0"/>
      <w:marTop w:val="0"/>
      <w:marBottom w:val="0"/>
      <w:divBdr>
        <w:top w:val="none" w:sz="0" w:space="0" w:color="auto"/>
        <w:left w:val="none" w:sz="0" w:space="0" w:color="auto"/>
        <w:bottom w:val="none" w:sz="0" w:space="0" w:color="auto"/>
        <w:right w:val="none" w:sz="0" w:space="0" w:color="auto"/>
      </w:divBdr>
    </w:div>
    <w:div w:id="238684106">
      <w:bodyDiv w:val="1"/>
      <w:marLeft w:val="0"/>
      <w:marRight w:val="0"/>
      <w:marTop w:val="0"/>
      <w:marBottom w:val="0"/>
      <w:divBdr>
        <w:top w:val="none" w:sz="0" w:space="0" w:color="auto"/>
        <w:left w:val="none" w:sz="0" w:space="0" w:color="auto"/>
        <w:bottom w:val="none" w:sz="0" w:space="0" w:color="auto"/>
        <w:right w:val="none" w:sz="0" w:space="0" w:color="auto"/>
      </w:divBdr>
    </w:div>
    <w:div w:id="239367587">
      <w:bodyDiv w:val="1"/>
      <w:marLeft w:val="0"/>
      <w:marRight w:val="0"/>
      <w:marTop w:val="0"/>
      <w:marBottom w:val="0"/>
      <w:divBdr>
        <w:top w:val="none" w:sz="0" w:space="0" w:color="auto"/>
        <w:left w:val="none" w:sz="0" w:space="0" w:color="auto"/>
        <w:bottom w:val="none" w:sz="0" w:space="0" w:color="auto"/>
        <w:right w:val="none" w:sz="0" w:space="0" w:color="auto"/>
      </w:divBdr>
    </w:div>
    <w:div w:id="240259520">
      <w:bodyDiv w:val="1"/>
      <w:marLeft w:val="0"/>
      <w:marRight w:val="0"/>
      <w:marTop w:val="0"/>
      <w:marBottom w:val="0"/>
      <w:divBdr>
        <w:top w:val="none" w:sz="0" w:space="0" w:color="auto"/>
        <w:left w:val="none" w:sz="0" w:space="0" w:color="auto"/>
        <w:bottom w:val="none" w:sz="0" w:space="0" w:color="auto"/>
        <w:right w:val="none" w:sz="0" w:space="0" w:color="auto"/>
      </w:divBdr>
    </w:div>
    <w:div w:id="242184735">
      <w:bodyDiv w:val="1"/>
      <w:marLeft w:val="0"/>
      <w:marRight w:val="0"/>
      <w:marTop w:val="0"/>
      <w:marBottom w:val="0"/>
      <w:divBdr>
        <w:top w:val="none" w:sz="0" w:space="0" w:color="auto"/>
        <w:left w:val="none" w:sz="0" w:space="0" w:color="auto"/>
        <w:bottom w:val="none" w:sz="0" w:space="0" w:color="auto"/>
        <w:right w:val="none" w:sz="0" w:space="0" w:color="auto"/>
      </w:divBdr>
    </w:div>
    <w:div w:id="242303674">
      <w:bodyDiv w:val="1"/>
      <w:marLeft w:val="0"/>
      <w:marRight w:val="0"/>
      <w:marTop w:val="0"/>
      <w:marBottom w:val="0"/>
      <w:divBdr>
        <w:top w:val="none" w:sz="0" w:space="0" w:color="auto"/>
        <w:left w:val="none" w:sz="0" w:space="0" w:color="auto"/>
        <w:bottom w:val="none" w:sz="0" w:space="0" w:color="auto"/>
        <w:right w:val="none" w:sz="0" w:space="0" w:color="auto"/>
      </w:divBdr>
    </w:div>
    <w:div w:id="244191379">
      <w:bodyDiv w:val="1"/>
      <w:marLeft w:val="0"/>
      <w:marRight w:val="0"/>
      <w:marTop w:val="0"/>
      <w:marBottom w:val="0"/>
      <w:divBdr>
        <w:top w:val="none" w:sz="0" w:space="0" w:color="auto"/>
        <w:left w:val="none" w:sz="0" w:space="0" w:color="auto"/>
        <w:bottom w:val="none" w:sz="0" w:space="0" w:color="auto"/>
        <w:right w:val="none" w:sz="0" w:space="0" w:color="auto"/>
      </w:divBdr>
    </w:div>
    <w:div w:id="245769631">
      <w:bodyDiv w:val="1"/>
      <w:marLeft w:val="0"/>
      <w:marRight w:val="0"/>
      <w:marTop w:val="0"/>
      <w:marBottom w:val="0"/>
      <w:divBdr>
        <w:top w:val="none" w:sz="0" w:space="0" w:color="auto"/>
        <w:left w:val="none" w:sz="0" w:space="0" w:color="auto"/>
        <w:bottom w:val="none" w:sz="0" w:space="0" w:color="auto"/>
        <w:right w:val="none" w:sz="0" w:space="0" w:color="auto"/>
      </w:divBdr>
    </w:div>
    <w:div w:id="247737989">
      <w:bodyDiv w:val="1"/>
      <w:marLeft w:val="0"/>
      <w:marRight w:val="0"/>
      <w:marTop w:val="0"/>
      <w:marBottom w:val="0"/>
      <w:divBdr>
        <w:top w:val="none" w:sz="0" w:space="0" w:color="auto"/>
        <w:left w:val="none" w:sz="0" w:space="0" w:color="auto"/>
        <w:bottom w:val="none" w:sz="0" w:space="0" w:color="auto"/>
        <w:right w:val="none" w:sz="0" w:space="0" w:color="auto"/>
      </w:divBdr>
    </w:div>
    <w:div w:id="248586723">
      <w:bodyDiv w:val="1"/>
      <w:marLeft w:val="0"/>
      <w:marRight w:val="0"/>
      <w:marTop w:val="0"/>
      <w:marBottom w:val="0"/>
      <w:divBdr>
        <w:top w:val="none" w:sz="0" w:space="0" w:color="auto"/>
        <w:left w:val="none" w:sz="0" w:space="0" w:color="auto"/>
        <w:bottom w:val="none" w:sz="0" w:space="0" w:color="auto"/>
        <w:right w:val="none" w:sz="0" w:space="0" w:color="auto"/>
      </w:divBdr>
    </w:div>
    <w:div w:id="248658534">
      <w:bodyDiv w:val="1"/>
      <w:marLeft w:val="0"/>
      <w:marRight w:val="0"/>
      <w:marTop w:val="0"/>
      <w:marBottom w:val="0"/>
      <w:divBdr>
        <w:top w:val="none" w:sz="0" w:space="0" w:color="auto"/>
        <w:left w:val="none" w:sz="0" w:space="0" w:color="auto"/>
        <w:bottom w:val="none" w:sz="0" w:space="0" w:color="auto"/>
        <w:right w:val="none" w:sz="0" w:space="0" w:color="auto"/>
      </w:divBdr>
    </w:div>
    <w:div w:id="249048243">
      <w:bodyDiv w:val="1"/>
      <w:marLeft w:val="0"/>
      <w:marRight w:val="0"/>
      <w:marTop w:val="0"/>
      <w:marBottom w:val="0"/>
      <w:divBdr>
        <w:top w:val="none" w:sz="0" w:space="0" w:color="auto"/>
        <w:left w:val="none" w:sz="0" w:space="0" w:color="auto"/>
        <w:bottom w:val="none" w:sz="0" w:space="0" w:color="auto"/>
        <w:right w:val="none" w:sz="0" w:space="0" w:color="auto"/>
      </w:divBdr>
    </w:div>
    <w:div w:id="249387271">
      <w:bodyDiv w:val="1"/>
      <w:marLeft w:val="0"/>
      <w:marRight w:val="0"/>
      <w:marTop w:val="0"/>
      <w:marBottom w:val="0"/>
      <w:divBdr>
        <w:top w:val="none" w:sz="0" w:space="0" w:color="auto"/>
        <w:left w:val="none" w:sz="0" w:space="0" w:color="auto"/>
        <w:bottom w:val="none" w:sz="0" w:space="0" w:color="auto"/>
        <w:right w:val="none" w:sz="0" w:space="0" w:color="auto"/>
      </w:divBdr>
    </w:div>
    <w:div w:id="251361550">
      <w:bodyDiv w:val="1"/>
      <w:marLeft w:val="0"/>
      <w:marRight w:val="0"/>
      <w:marTop w:val="0"/>
      <w:marBottom w:val="0"/>
      <w:divBdr>
        <w:top w:val="none" w:sz="0" w:space="0" w:color="auto"/>
        <w:left w:val="none" w:sz="0" w:space="0" w:color="auto"/>
        <w:bottom w:val="none" w:sz="0" w:space="0" w:color="auto"/>
        <w:right w:val="none" w:sz="0" w:space="0" w:color="auto"/>
      </w:divBdr>
    </w:div>
    <w:div w:id="251595926">
      <w:bodyDiv w:val="1"/>
      <w:marLeft w:val="0"/>
      <w:marRight w:val="0"/>
      <w:marTop w:val="0"/>
      <w:marBottom w:val="0"/>
      <w:divBdr>
        <w:top w:val="none" w:sz="0" w:space="0" w:color="auto"/>
        <w:left w:val="none" w:sz="0" w:space="0" w:color="auto"/>
        <w:bottom w:val="none" w:sz="0" w:space="0" w:color="auto"/>
        <w:right w:val="none" w:sz="0" w:space="0" w:color="auto"/>
      </w:divBdr>
    </w:div>
    <w:div w:id="254094177">
      <w:bodyDiv w:val="1"/>
      <w:marLeft w:val="0"/>
      <w:marRight w:val="0"/>
      <w:marTop w:val="0"/>
      <w:marBottom w:val="0"/>
      <w:divBdr>
        <w:top w:val="none" w:sz="0" w:space="0" w:color="auto"/>
        <w:left w:val="none" w:sz="0" w:space="0" w:color="auto"/>
        <w:bottom w:val="none" w:sz="0" w:space="0" w:color="auto"/>
        <w:right w:val="none" w:sz="0" w:space="0" w:color="auto"/>
      </w:divBdr>
    </w:div>
    <w:div w:id="254094267">
      <w:bodyDiv w:val="1"/>
      <w:marLeft w:val="0"/>
      <w:marRight w:val="0"/>
      <w:marTop w:val="0"/>
      <w:marBottom w:val="0"/>
      <w:divBdr>
        <w:top w:val="none" w:sz="0" w:space="0" w:color="auto"/>
        <w:left w:val="none" w:sz="0" w:space="0" w:color="auto"/>
        <w:bottom w:val="none" w:sz="0" w:space="0" w:color="auto"/>
        <w:right w:val="none" w:sz="0" w:space="0" w:color="auto"/>
      </w:divBdr>
    </w:div>
    <w:div w:id="254411311">
      <w:bodyDiv w:val="1"/>
      <w:marLeft w:val="0"/>
      <w:marRight w:val="0"/>
      <w:marTop w:val="0"/>
      <w:marBottom w:val="0"/>
      <w:divBdr>
        <w:top w:val="none" w:sz="0" w:space="0" w:color="auto"/>
        <w:left w:val="none" w:sz="0" w:space="0" w:color="auto"/>
        <w:bottom w:val="none" w:sz="0" w:space="0" w:color="auto"/>
        <w:right w:val="none" w:sz="0" w:space="0" w:color="auto"/>
      </w:divBdr>
    </w:div>
    <w:div w:id="255330072">
      <w:bodyDiv w:val="1"/>
      <w:marLeft w:val="0"/>
      <w:marRight w:val="0"/>
      <w:marTop w:val="0"/>
      <w:marBottom w:val="0"/>
      <w:divBdr>
        <w:top w:val="none" w:sz="0" w:space="0" w:color="auto"/>
        <w:left w:val="none" w:sz="0" w:space="0" w:color="auto"/>
        <w:bottom w:val="none" w:sz="0" w:space="0" w:color="auto"/>
        <w:right w:val="none" w:sz="0" w:space="0" w:color="auto"/>
      </w:divBdr>
    </w:div>
    <w:div w:id="255553044">
      <w:bodyDiv w:val="1"/>
      <w:marLeft w:val="0"/>
      <w:marRight w:val="0"/>
      <w:marTop w:val="0"/>
      <w:marBottom w:val="0"/>
      <w:divBdr>
        <w:top w:val="none" w:sz="0" w:space="0" w:color="auto"/>
        <w:left w:val="none" w:sz="0" w:space="0" w:color="auto"/>
        <w:bottom w:val="none" w:sz="0" w:space="0" w:color="auto"/>
        <w:right w:val="none" w:sz="0" w:space="0" w:color="auto"/>
      </w:divBdr>
    </w:div>
    <w:div w:id="257716267">
      <w:bodyDiv w:val="1"/>
      <w:marLeft w:val="0"/>
      <w:marRight w:val="0"/>
      <w:marTop w:val="0"/>
      <w:marBottom w:val="0"/>
      <w:divBdr>
        <w:top w:val="none" w:sz="0" w:space="0" w:color="auto"/>
        <w:left w:val="none" w:sz="0" w:space="0" w:color="auto"/>
        <w:bottom w:val="none" w:sz="0" w:space="0" w:color="auto"/>
        <w:right w:val="none" w:sz="0" w:space="0" w:color="auto"/>
      </w:divBdr>
    </w:div>
    <w:div w:id="257832518">
      <w:bodyDiv w:val="1"/>
      <w:marLeft w:val="0"/>
      <w:marRight w:val="0"/>
      <w:marTop w:val="0"/>
      <w:marBottom w:val="0"/>
      <w:divBdr>
        <w:top w:val="none" w:sz="0" w:space="0" w:color="auto"/>
        <w:left w:val="none" w:sz="0" w:space="0" w:color="auto"/>
        <w:bottom w:val="none" w:sz="0" w:space="0" w:color="auto"/>
        <w:right w:val="none" w:sz="0" w:space="0" w:color="auto"/>
      </w:divBdr>
    </w:div>
    <w:div w:id="258559698">
      <w:bodyDiv w:val="1"/>
      <w:marLeft w:val="0"/>
      <w:marRight w:val="0"/>
      <w:marTop w:val="0"/>
      <w:marBottom w:val="0"/>
      <w:divBdr>
        <w:top w:val="none" w:sz="0" w:space="0" w:color="auto"/>
        <w:left w:val="none" w:sz="0" w:space="0" w:color="auto"/>
        <w:bottom w:val="none" w:sz="0" w:space="0" w:color="auto"/>
        <w:right w:val="none" w:sz="0" w:space="0" w:color="auto"/>
      </w:divBdr>
    </w:div>
    <w:div w:id="258563167">
      <w:bodyDiv w:val="1"/>
      <w:marLeft w:val="0"/>
      <w:marRight w:val="0"/>
      <w:marTop w:val="0"/>
      <w:marBottom w:val="0"/>
      <w:divBdr>
        <w:top w:val="none" w:sz="0" w:space="0" w:color="auto"/>
        <w:left w:val="none" w:sz="0" w:space="0" w:color="auto"/>
        <w:bottom w:val="none" w:sz="0" w:space="0" w:color="auto"/>
        <w:right w:val="none" w:sz="0" w:space="0" w:color="auto"/>
      </w:divBdr>
    </w:div>
    <w:div w:id="259030641">
      <w:bodyDiv w:val="1"/>
      <w:marLeft w:val="0"/>
      <w:marRight w:val="0"/>
      <w:marTop w:val="0"/>
      <w:marBottom w:val="0"/>
      <w:divBdr>
        <w:top w:val="none" w:sz="0" w:space="0" w:color="auto"/>
        <w:left w:val="none" w:sz="0" w:space="0" w:color="auto"/>
        <w:bottom w:val="none" w:sz="0" w:space="0" w:color="auto"/>
        <w:right w:val="none" w:sz="0" w:space="0" w:color="auto"/>
      </w:divBdr>
    </w:div>
    <w:div w:id="260375380">
      <w:bodyDiv w:val="1"/>
      <w:marLeft w:val="0"/>
      <w:marRight w:val="0"/>
      <w:marTop w:val="0"/>
      <w:marBottom w:val="0"/>
      <w:divBdr>
        <w:top w:val="none" w:sz="0" w:space="0" w:color="auto"/>
        <w:left w:val="none" w:sz="0" w:space="0" w:color="auto"/>
        <w:bottom w:val="none" w:sz="0" w:space="0" w:color="auto"/>
        <w:right w:val="none" w:sz="0" w:space="0" w:color="auto"/>
      </w:divBdr>
    </w:div>
    <w:div w:id="260531211">
      <w:bodyDiv w:val="1"/>
      <w:marLeft w:val="0"/>
      <w:marRight w:val="0"/>
      <w:marTop w:val="0"/>
      <w:marBottom w:val="0"/>
      <w:divBdr>
        <w:top w:val="none" w:sz="0" w:space="0" w:color="auto"/>
        <w:left w:val="none" w:sz="0" w:space="0" w:color="auto"/>
        <w:bottom w:val="none" w:sz="0" w:space="0" w:color="auto"/>
        <w:right w:val="none" w:sz="0" w:space="0" w:color="auto"/>
      </w:divBdr>
    </w:div>
    <w:div w:id="261308358">
      <w:bodyDiv w:val="1"/>
      <w:marLeft w:val="0"/>
      <w:marRight w:val="0"/>
      <w:marTop w:val="0"/>
      <w:marBottom w:val="0"/>
      <w:divBdr>
        <w:top w:val="none" w:sz="0" w:space="0" w:color="auto"/>
        <w:left w:val="none" w:sz="0" w:space="0" w:color="auto"/>
        <w:bottom w:val="none" w:sz="0" w:space="0" w:color="auto"/>
        <w:right w:val="none" w:sz="0" w:space="0" w:color="auto"/>
      </w:divBdr>
    </w:div>
    <w:div w:id="261955201">
      <w:bodyDiv w:val="1"/>
      <w:marLeft w:val="0"/>
      <w:marRight w:val="0"/>
      <w:marTop w:val="0"/>
      <w:marBottom w:val="0"/>
      <w:divBdr>
        <w:top w:val="none" w:sz="0" w:space="0" w:color="auto"/>
        <w:left w:val="none" w:sz="0" w:space="0" w:color="auto"/>
        <w:bottom w:val="none" w:sz="0" w:space="0" w:color="auto"/>
        <w:right w:val="none" w:sz="0" w:space="0" w:color="auto"/>
      </w:divBdr>
    </w:div>
    <w:div w:id="262080182">
      <w:bodyDiv w:val="1"/>
      <w:marLeft w:val="0"/>
      <w:marRight w:val="0"/>
      <w:marTop w:val="0"/>
      <w:marBottom w:val="0"/>
      <w:divBdr>
        <w:top w:val="none" w:sz="0" w:space="0" w:color="auto"/>
        <w:left w:val="none" w:sz="0" w:space="0" w:color="auto"/>
        <w:bottom w:val="none" w:sz="0" w:space="0" w:color="auto"/>
        <w:right w:val="none" w:sz="0" w:space="0" w:color="auto"/>
      </w:divBdr>
    </w:div>
    <w:div w:id="262495262">
      <w:bodyDiv w:val="1"/>
      <w:marLeft w:val="0"/>
      <w:marRight w:val="0"/>
      <w:marTop w:val="0"/>
      <w:marBottom w:val="0"/>
      <w:divBdr>
        <w:top w:val="none" w:sz="0" w:space="0" w:color="auto"/>
        <w:left w:val="none" w:sz="0" w:space="0" w:color="auto"/>
        <w:bottom w:val="none" w:sz="0" w:space="0" w:color="auto"/>
        <w:right w:val="none" w:sz="0" w:space="0" w:color="auto"/>
      </w:divBdr>
    </w:div>
    <w:div w:id="263613308">
      <w:bodyDiv w:val="1"/>
      <w:marLeft w:val="0"/>
      <w:marRight w:val="0"/>
      <w:marTop w:val="0"/>
      <w:marBottom w:val="0"/>
      <w:divBdr>
        <w:top w:val="none" w:sz="0" w:space="0" w:color="auto"/>
        <w:left w:val="none" w:sz="0" w:space="0" w:color="auto"/>
        <w:bottom w:val="none" w:sz="0" w:space="0" w:color="auto"/>
        <w:right w:val="none" w:sz="0" w:space="0" w:color="auto"/>
      </w:divBdr>
    </w:div>
    <w:div w:id="263616330">
      <w:bodyDiv w:val="1"/>
      <w:marLeft w:val="0"/>
      <w:marRight w:val="0"/>
      <w:marTop w:val="0"/>
      <w:marBottom w:val="0"/>
      <w:divBdr>
        <w:top w:val="none" w:sz="0" w:space="0" w:color="auto"/>
        <w:left w:val="none" w:sz="0" w:space="0" w:color="auto"/>
        <w:bottom w:val="none" w:sz="0" w:space="0" w:color="auto"/>
        <w:right w:val="none" w:sz="0" w:space="0" w:color="auto"/>
      </w:divBdr>
    </w:div>
    <w:div w:id="263616956">
      <w:bodyDiv w:val="1"/>
      <w:marLeft w:val="0"/>
      <w:marRight w:val="0"/>
      <w:marTop w:val="0"/>
      <w:marBottom w:val="0"/>
      <w:divBdr>
        <w:top w:val="none" w:sz="0" w:space="0" w:color="auto"/>
        <w:left w:val="none" w:sz="0" w:space="0" w:color="auto"/>
        <w:bottom w:val="none" w:sz="0" w:space="0" w:color="auto"/>
        <w:right w:val="none" w:sz="0" w:space="0" w:color="auto"/>
      </w:divBdr>
    </w:div>
    <w:div w:id="263735313">
      <w:bodyDiv w:val="1"/>
      <w:marLeft w:val="0"/>
      <w:marRight w:val="0"/>
      <w:marTop w:val="0"/>
      <w:marBottom w:val="0"/>
      <w:divBdr>
        <w:top w:val="none" w:sz="0" w:space="0" w:color="auto"/>
        <w:left w:val="none" w:sz="0" w:space="0" w:color="auto"/>
        <w:bottom w:val="none" w:sz="0" w:space="0" w:color="auto"/>
        <w:right w:val="none" w:sz="0" w:space="0" w:color="auto"/>
      </w:divBdr>
    </w:div>
    <w:div w:id="264312979">
      <w:bodyDiv w:val="1"/>
      <w:marLeft w:val="0"/>
      <w:marRight w:val="0"/>
      <w:marTop w:val="0"/>
      <w:marBottom w:val="0"/>
      <w:divBdr>
        <w:top w:val="none" w:sz="0" w:space="0" w:color="auto"/>
        <w:left w:val="none" w:sz="0" w:space="0" w:color="auto"/>
        <w:bottom w:val="none" w:sz="0" w:space="0" w:color="auto"/>
        <w:right w:val="none" w:sz="0" w:space="0" w:color="auto"/>
      </w:divBdr>
    </w:div>
    <w:div w:id="264535664">
      <w:bodyDiv w:val="1"/>
      <w:marLeft w:val="0"/>
      <w:marRight w:val="0"/>
      <w:marTop w:val="0"/>
      <w:marBottom w:val="0"/>
      <w:divBdr>
        <w:top w:val="none" w:sz="0" w:space="0" w:color="auto"/>
        <w:left w:val="none" w:sz="0" w:space="0" w:color="auto"/>
        <w:bottom w:val="none" w:sz="0" w:space="0" w:color="auto"/>
        <w:right w:val="none" w:sz="0" w:space="0" w:color="auto"/>
      </w:divBdr>
    </w:div>
    <w:div w:id="265965399">
      <w:bodyDiv w:val="1"/>
      <w:marLeft w:val="0"/>
      <w:marRight w:val="0"/>
      <w:marTop w:val="0"/>
      <w:marBottom w:val="0"/>
      <w:divBdr>
        <w:top w:val="none" w:sz="0" w:space="0" w:color="auto"/>
        <w:left w:val="none" w:sz="0" w:space="0" w:color="auto"/>
        <w:bottom w:val="none" w:sz="0" w:space="0" w:color="auto"/>
        <w:right w:val="none" w:sz="0" w:space="0" w:color="auto"/>
      </w:divBdr>
    </w:div>
    <w:div w:id="266810542">
      <w:bodyDiv w:val="1"/>
      <w:marLeft w:val="0"/>
      <w:marRight w:val="0"/>
      <w:marTop w:val="0"/>
      <w:marBottom w:val="0"/>
      <w:divBdr>
        <w:top w:val="none" w:sz="0" w:space="0" w:color="auto"/>
        <w:left w:val="none" w:sz="0" w:space="0" w:color="auto"/>
        <w:bottom w:val="none" w:sz="0" w:space="0" w:color="auto"/>
        <w:right w:val="none" w:sz="0" w:space="0" w:color="auto"/>
      </w:divBdr>
    </w:div>
    <w:div w:id="266934889">
      <w:bodyDiv w:val="1"/>
      <w:marLeft w:val="0"/>
      <w:marRight w:val="0"/>
      <w:marTop w:val="0"/>
      <w:marBottom w:val="0"/>
      <w:divBdr>
        <w:top w:val="none" w:sz="0" w:space="0" w:color="auto"/>
        <w:left w:val="none" w:sz="0" w:space="0" w:color="auto"/>
        <w:bottom w:val="none" w:sz="0" w:space="0" w:color="auto"/>
        <w:right w:val="none" w:sz="0" w:space="0" w:color="auto"/>
      </w:divBdr>
    </w:div>
    <w:div w:id="267197439">
      <w:bodyDiv w:val="1"/>
      <w:marLeft w:val="0"/>
      <w:marRight w:val="0"/>
      <w:marTop w:val="0"/>
      <w:marBottom w:val="0"/>
      <w:divBdr>
        <w:top w:val="none" w:sz="0" w:space="0" w:color="auto"/>
        <w:left w:val="none" w:sz="0" w:space="0" w:color="auto"/>
        <w:bottom w:val="none" w:sz="0" w:space="0" w:color="auto"/>
        <w:right w:val="none" w:sz="0" w:space="0" w:color="auto"/>
      </w:divBdr>
    </w:div>
    <w:div w:id="268390179">
      <w:bodyDiv w:val="1"/>
      <w:marLeft w:val="0"/>
      <w:marRight w:val="0"/>
      <w:marTop w:val="0"/>
      <w:marBottom w:val="0"/>
      <w:divBdr>
        <w:top w:val="none" w:sz="0" w:space="0" w:color="auto"/>
        <w:left w:val="none" w:sz="0" w:space="0" w:color="auto"/>
        <w:bottom w:val="none" w:sz="0" w:space="0" w:color="auto"/>
        <w:right w:val="none" w:sz="0" w:space="0" w:color="auto"/>
      </w:divBdr>
    </w:div>
    <w:div w:id="268706416">
      <w:bodyDiv w:val="1"/>
      <w:marLeft w:val="0"/>
      <w:marRight w:val="0"/>
      <w:marTop w:val="0"/>
      <w:marBottom w:val="0"/>
      <w:divBdr>
        <w:top w:val="none" w:sz="0" w:space="0" w:color="auto"/>
        <w:left w:val="none" w:sz="0" w:space="0" w:color="auto"/>
        <w:bottom w:val="none" w:sz="0" w:space="0" w:color="auto"/>
        <w:right w:val="none" w:sz="0" w:space="0" w:color="auto"/>
      </w:divBdr>
    </w:div>
    <w:div w:id="269705871">
      <w:bodyDiv w:val="1"/>
      <w:marLeft w:val="0"/>
      <w:marRight w:val="0"/>
      <w:marTop w:val="0"/>
      <w:marBottom w:val="0"/>
      <w:divBdr>
        <w:top w:val="none" w:sz="0" w:space="0" w:color="auto"/>
        <w:left w:val="none" w:sz="0" w:space="0" w:color="auto"/>
        <w:bottom w:val="none" w:sz="0" w:space="0" w:color="auto"/>
        <w:right w:val="none" w:sz="0" w:space="0" w:color="auto"/>
      </w:divBdr>
    </w:div>
    <w:div w:id="271591132">
      <w:bodyDiv w:val="1"/>
      <w:marLeft w:val="0"/>
      <w:marRight w:val="0"/>
      <w:marTop w:val="0"/>
      <w:marBottom w:val="0"/>
      <w:divBdr>
        <w:top w:val="none" w:sz="0" w:space="0" w:color="auto"/>
        <w:left w:val="none" w:sz="0" w:space="0" w:color="auto"/>
        <w:bottom w:val="none" w:sz="0" w:space="0" w:color="auto"/>
        <w:right w:val="none" w:sz="0" w:space="0" w:color="auto"/>
      </w:divBdr>
    </w:div>
    <w:div w:id="272445453">
      <w:bodyDiv w:val="1"/>
      <w:marLeft w:val="0"/>
      <w:marRight w:val="0"/>
      <w:marTop w:val="0"/>
      <w:marBottom w:val="0"/>
      <w:divBdr>
        <w:top w:val="none" w:sz="0" w:space="0" w:color="auto"/>
        <w:left w:val="none" w:sz="0" w:space="0" w:color="auto"/>
        <w:bottom w:val="none" w:sz="0" w:space="0" w:color="auto"/>
        <w:right w:val="none" w:sz="0" w:space="0" w:color="auto"/>
      </w:divBdr>
    </w:div>
    <w:div w:id="273055558">
      <w:bodyDiv w:val="1"/>
      <w:marLeft w:val="0"/>
      <w:marRight w:val="0"/>
      <w:marTop w:val="0"/>
      <w:marBottom w:val="0"/>
      <w:divBdr>
        <w:top w:val="none" w:sz="0" w:space="0" w:color="auto"/>
        <w:left w:val="none" w:sz="0" w:space="0" w:color="auto"/>
        <w:bottom w:val="none" w:sz="0" w:space="0" w:color="auto"/>
        <w:right w:val="none" w:sz="0" w:space="0" w:color="auto"/>
      </w:divBdr>
    </w:div>
    <w:div w:id="273250923">
      <w:bodyDiv w:val="1"/>
      <w:marLeft w:val="0"/>
      <w:marRight w:val="0"/>
      <w:marTop w:val="0"/>
      <w:marBottom w:val="0"/>
      <w:divBdr>
        <w:top w:val="none" w:sz="0" w:space="0" w:color="auto"/>
        <w:left w:val="none" w:sz="0" w:space="0" w:color="auto"/>
        <w:bottom w:val="none" w:sz="0" w:space="0" w:color="auto"/>
        <w:right w:val="none" w:sz="0" w:space="0" w:color="auto"/>
      </w:divBdr>
    </w:div>
    <w:div w:id="274797964">
      <w:bodyDiv w:val="1"/>
      <w:marLeft w:val="0"/>
      <w:marRight w:val="0"/>
      <w:marTop w:val="0"/>
      <w:marBottom w:val="0"/>
      <w:divBdr>
        <w:top w:val="none" w:sz="0" w:space="0" w:color="auto"/>
        <w:left w:val="none" w:sz="0" w:space="0" w:color="auto"/>
        <w:bottom w:val="none" w:sz="0" w:space="0" w:color="auto"/>
        <w:right w:val="none" w:sz="0" w:space="0" w:color="auto"/>
      </w:divBdr>
    </w:div>
    <w:div w:id="275673488">
      <w:bodyDiv w:val="1"/>
      <w:marLeft w:val="0"/>
      <w:marRight w:val="0"/>
      <w:marTop w:val="0"/>
      <w:marBottom w:val="0"/>
      <w:divBdr>
        <w:top w:val="none" w:sz="0" w:space="0" w:color="auto"/>
        <w:left w:val="none" w:sz="0" w:space="0" w:color="auto"/>
        <w:bottom w:val="none" w:sz="0" w:space="0" w:color="auto"/>
        <w:right w:val="none" w:sz="0" w:space="0" w:color="auto"/>
      </w:divBdr>
    </w:div>
    <w:div w:id="277296423">
      <w:bodyDiv w:val="1"/>
      <w:marLeft w:val="0"/>
      <w:marRight w:val="0"/>
      <w:marTop w:val="0"/>
      <w:marBottom w:val="0"/>
      <w:divBdr>
        <w:top w:val="none" w:sz="0" w:space="0" w:color="auto"/>
        <w:left w:val="none" w:sz="0" w:space="0" w:color="auto"/>
        <w:bottom w:val="none" w:sz="0" w:space="0" w:color="auto"/>
        <w:right w:val="none" w:sz="0" w:space="0" w:color="auto"/>
      </w:divBdr>
    </w:div>
    <w:div w:id="277298268">
      <w:bodyDiv w:val="1"/>
      <w:marLeft w:val="0"/>
      <w:marRight w:val="0"/>
      <w:marTop w:val="0"/>
      <w:marBottom w:val="0"/>
      <w:divBdr>
        <w:top w:val="none" w:sz="0" w:space="0" w:color="auto"/>
        <w:left w:val="none" w:sz="0" w:space="0" w:color="auto"/>
        <w:bottom w:val="none" w:sz="0" w:space="0" w:color="auto"/>
        <w:right w:val="none" w:sz="0" w:space="0" w:color="auto"/>
      </w:divBdr>
    </w:div>
    <w:div w:id="277875751">
      <w:bodyDiv w:val="1"/>
      <w:marLeft w:val="0"/>
      <w:marRight w:val="0"/>
      <w:marTop w:val="0"/>
      <w:marBottom w:val="0"/>
      <w:divBdr>
        <w:top w:val="none" w:sz="0" w:space="0" w:color="auto"/>
        <w:left w:val="none" w:sz="0" w:space="0" w:color="auto"/>
        <w:bottom w:val="none" w:sz="0" w:space="0" w:color="auto"/>
        <w:right w:val="none" w:sz="0" w:space="0" w:color="auto"/>
      </w:divBdr>
    </w:div>
    <w:div w:id="278606292">
      <w:bodyDiv w:val="1"/>
      <w:marLeft w:val="0"/>
      <w:marRight w:val="0"/>
      <w:marTop w:val="0"/>
      <w:marBottom w:val="0"/>
      <w:divBdr>
        <w:top w:val="none" w:sz="0" w:space="0" w:color="auto"/>
        <w:left w:val="none" w:sz="0" w:space="0" w:color="auto"/>
        <w:bottom w:val="none" w:sz="0" w:space="0" w:color="auto"/>
        <w:right w:val="none" w:sz="0" w:space="0" w:color="auto"/>
      </w:divBdr>
    </w:div>
    <w:div w:id="278804365">
      <w:bodyDiv w:val="1"/>
      <w:marLeft w:val="0"/>
      <w:marRight w:val="0"/>
      <w:marTop w:val="0"/>
      <w:marBottom w:val="0"/>
      <w:divBdr>
        <w:top w:val="none" w:sz="0" w:space="0" w:color="auto"/>
        <w:left w:val="none" w:sz="0" w:space="0" w:color="auto"/>
        <w:bottom w:val="none" w:sz="0" w:space="0" w:color="auto"/>
        <w:right w:val="none" w:sz="0" w:space="0" w:color="auto"/>
      </w:divBdr>
    </w:div>
    <w:div w:id="280039761">
      <w:bodyDiv w:val="1"/>
      <w:marLeft w:val="0"/>
      <w:marRight w:val="0"/>
      <w:marTop w:val="0"/>
      <w:marBottom w:val="0"/>
      <w:divBdr>
        <w:top w:val="none" w:sz="0" w:space="0" w:color="auto"/>
        <w:left w:val="none" w:sz="0" w:space="0" w:color="auto"/>
        <w:bottom w:val="none" w:sz="0" w:space="0" w:color="auto"/>
        <w:right w:val="none" w:sz="0" w:space="0" w:color="auto"/>
      </w:divBdr>
    </w:div>
    <w:div w:id="280457060">
      <w:bodyDiv w:val="1"/>
      <w:marLeft w:val="0"/>
      <w:marRight w:val="0"/>
      <w:marTop w:val="0"/>
      <w:marBottom w:val="0"/>
      <w:divBdr>
        <w:top w:val="none" w:sz="0" w:space="0" w:color="auto"/>
        <w:left w:val="none" w:sz="0" w:space="0" w:color="auto"/>
        <w:bottom w:val="none" w:sz="0" w:space="0" w:color="auto"/>
        <w:right w:val="none" w:sz="0" w:space="0" w:color="auto"/>
      </w:divBdr>
    </w:div>
    <w:div w:id="280888687">
      <w:bodyDiv w:val="1"/>
      <w:marLeft w:val="0"/>
      <w:marRight w:val="0"/>
      <w:marTop w:val="0"/>
      <w:marBottom w:val="0"/>
      <w:divBdr>
        <w:top w:val="none" w:sz="0" w:space="0" w:color="auto"/>
        <w:left w:val="none" w:sz="0" w:space="0" w:color="auto"/>
        <w:bottom w:val="none" w:sz="0" w:space="0" w:color="auto"/>
        <w:right w:val="none" w:sz="0" w:space="0" w:color="auto"/>
      </w:divBdr>
    </w:div>
    <w:div w:id="282881017">
      <w:bodyDiv w:val="1"/>
      <w:marLeft w:val="0"/>
      <w:marRight w:val="0"/>
      <w:marTop w:val="0"/>
      <w:marBottom w:val="0"/>
      <w:divBdr>
        <w:top w:val="none" w:sz="0" w:space="0" w:color="auto"/>
        <w:left w:val="none" w:sz="0" w:space="0" w:color="auto"/>
        <w:bottom w:val="none" w:sz="0" w:space="0" w:color="auto"/>
        <w:right w:val="none" w:sz="0" w:space="0" w:color="auto"/>
      </w:divBdr>
    </w:div>
    <w:div w:id="283081621">
      <w:bodyDiv w:val="1"/>
      <w:marLeft w:val="0"/>
      <w:marRight w:val="0"/>
      <w:marTop w:val="0"/>
      <w:marBottom w:val="0"/>
      <w:divBdr>
        <w:top w:val="none" w:sz="0" w:space="0" w:color="auto"/>
        <w:left w:val="none" w:sz="0" w:space="0" w:color="auto"/>
        <w:bottom w:val="none" w:sz="0" w:space="0" w:color="auto"/>
        <w:right w:val="none" w:sz="0" w:space="0" w:color="auto"/>
      </w:divBdr>
    </w:div>
    <w:div w:id="283267165">
      <w:bodyDiv w:val="1"/>
      <w:marLeft w:val="0"/>
      <w:marRight w:val="0"/>
      <w:marTop w:val="0"/>
      <w:marBottom w:val="0"/>
      <w:divBdr>
        <w:top w:val="none" w:sz="0" w:space="0" w:color="auto"/>
        <w:left w:val="none" w:sz="0" w:space="0" w:color="auto"/>
        <w:bottom w:val="none" w:sz="0" w:space="0" w:color="auto"/>
        <w:right w:val="none" w:sz="0" w:space="0" w:color="auto"/>
      </w:divBdr>
    </w:div>
    <w:div w:id="283316230">
      <w:bodyDiv w:val="1"/>
      <w:marLeft w:val="0"/>
      <w:marRight w:val="0"/>
      <w:marTop w:val="0"/>
      <w:marBottom w:val="0"/>
      <w:divBdr>
        <w:top w:val="none" w:sz="0" w:space="0" w:color="auto"/>
        <w:left w:val="none" w:sz="0" w:space="0" w:color="auto"/>
        <w:bottom w:val="none" w:sz="0" w:space="0" w:color="auto"/>
        <w:right w:val="none" w:sz="0" w:space="0" w:color="auto"/>
      </w:divBdr>
    </w:div>
    <w:div w:id="283537832">
      <w:bodyDiv w:val="1"/>
      <w:marLeft w:val="0"/>
      <w:marRight w:val="0"/>
      <w:marTop w:val="0"/>
      <w:marBottom w:val="0"/>
      <w:divBdr>
        <w:top w:val="none" w:sz="0" w:space="0" w:color="auto"/>
        <w:left w:val="none" w:sz="0" w:space="0" w:color="auto"/>
        <w:bottom w:val="none" w:sz="0" w:space="0" w:color="auto"/>
        <w:right w:val="none" w:sz="0" w:space="0" w:color="auto"/>
      </w:divBdr>
    </w:div>
    <w:div w:id="283658927">
      <w:bodyDiv w:val="1"/>
      <w:marLeft w:val="0"/>
      <w:marRight w:val="0"/>
      <w:marTop w:val="0"/>
      <w:marBottom w:val="0"/>
      <w:divBdr>
        <w:top w:val="none" w:sz="0" w:space="0" w:color="auto"/>
        <w:left w:val="none" w:sz="0" w:space="0" w:color="auto"/>
        <w:bottom w:val="none" w:sz="0" w:space="0" w:color="auto"/>
        <w:right w:val="none" w:sz="0" w:space="0" w:color="auto"/>
      </w:divBdr>
    </w:div>
    <w:div w:id="283776017">
      <w:bodyDiv w:val="1"/>
      <w:marLeft w:val="0"/>
      <w:marRight w:val="0"/>
      <w:marTop w:val="0"/>
      <w:marBottom w:val="0"/>
      <w:divBdr>
        <w:top w:val="none" w:sz="0" w:space="0" w:color="auto"/>
        <w:left w:val="none" w:sz="0" w:space="0" w:color="auto"/>
        <w:bottom w:val="none" w:sz="0" w:space="0" w:color="auto"/>
        <w:right w:val="none" w:sz="0" w:space="0" w:color="auto"/>
      </w:divBdr>
    </w:div>
    <w:div w:id="283849459">
      <w:bodyDiv w:val="1"/>
      <w:marLeft w:val="0"/>
      <w:marRight w:val="0"/>
      <w:marTop w:val="0"/>
      <w:marBottom w:val="0"/>
      <w:divBdr>
        <w:top w:val="none" w:sz="0" w:space="0" w:color="auto"/>
        <w:left w:val="none" w:sz="0" w:space="0" w:color="auto"/>
        <w:bottom w:val="none" w:sz="0" w:space="0" w:color="auto"/>
        <w:right w:val="none" w:sz="0" w:space="0" w:color="auto"/>
      </w:divBdr>
    </w:div>
    <w:div w:id="284701843">
      <w:bodyDiv w:val="1"/>
      <w:marLeft w:val="0"/>
      <w:marRight w:val="0"/>
      <w:marTop w:val="0"/>
      <w:marBottom w:val="0"/>
      <w:divBdr>
        <w:top w:val="none" w:sz="0" w:space="0" w:color="auto"/>
        <w:left w:val="none" w:sz="0" w:space="0" w:color="auto"/>
        <w:bottom w:val="none" w:sz="0" w:space="0" w:color="auto"/>
        <w:right w:val="none" w:sz="0" w:space="0" w:color="auto"/>
      </w:divBdr>
    </w:div>
    <w:div w:id="284889711">
      <w:bodyDiv w:val="1"/>
      <w:marLeft w:val="0"/>
      <w:marRight w:val="0"/>
      <w:marTop w:val="0"/>
      <w:marBottom w:val="0"/>
      <w:divBdr>
        <w:top w:val="none" w:sz="0" w:space="0" w:color="auto"/>
        <w:left w:val="none" w:sz="0" w:space="0" w:color="auto"/>
        <w:bottom w:val="none" w:sz="0" w:space="0" w:color="auto"/>
        <w:right w:val="none" w:sz="0" w:space="0" w:color="auto"/>
      </w:divBdr>
    </w:div>
    <w:div w:id="284968887">
      <w:bodyDiv w:val="1"/>
      <w:marLeft w:val="0"/>
      <w:marRight w:val="0"/>
      <w:marTop w:val="0"/>
      <w:marBottom w:val="0"/>
      <w:divBdr>
        <w:top w:val="none" w:sz="0" w:space="0" w:color="auto"/>
        <w:left w:val="none" w:sz="0" w:space="0" w:color="auto"/>
        <w:bottom w:val="none" w:sz="0" w:space="0" w:color="auto"/>
        <w:right w:val="none" w:sz="0" w:space="0" w:color="auto"/>
      </w:divBdr>
    </w:div>
    <w:div w:id="287129124">
      <w:bodyDiv w:val="1"/>
      <w:marLeft w:val="0"/>
      <w:marRight w:val="0"/>
      <w:marTop w:val="0"/>
      <w:marBottom w:val="0"/>
      <w:divBdr>
        <w:top w:val="none" w:sz="0" w:space="0" w:color="auto"/>
        <w:left w:val="none" w:sz="0" w:space="0" w:color="auto"/>
        <w:bottom w:val="none" w:sz="0" w:space="0" w:color="auto"/>
        <w:right w:val="none" w:sz="0" w:space="0" w:color="auto"/>
      </w:divBdr>
    </w:div>
    <w:div w:id="288632038">
      <w:bodyDiv w:val="1"/>
      <w:marLeft w:val="0"/>
      <w:marRight w:val="0"/>
      <w:marTop w:val="0"/>
      <w:marBottom w:val="0"/>
      <w:divBdr>
        <w:top w:val="none" w:sz="0" w:space="0" w:color="auto"/>
        <w:left w:val="none" w:sz="0" w:space="0" w:color="auto"/>
        <w:bottom w:val="none" w:sz="0" w:space="0" w:color="auto"/>
        <w:right w:val="none" w:sz="0" w:space="0" w:color="auto"/>
      </w:divBdr>
    </w:div>
    <w:div w:id="290134043">
      <w:bodyDiv w:val="1"/>
      <w:marLeft w:val="0"/>
      <w:marRight w:val="0"/>
      <w:marTop w:val="0"/>
      <w:marBottom w:val="0"/>
      <w:divBdr>
        <w:top w:val="none" w:sz="0" w:space="0" w:color="auto"/>
        <w:left w:val="none" w:sz="0" w:space="0" w:color="auto"/>
        <w:bottom w:val="none" w:sz="0" w:space="0" w:color="auto"/>
        <w:right w:val="none" w:sz="0" w:space="0" w:color="auto"/>
      </w:divBdr>
    </w:div>
    <w:div w:id="290598119">
      <w:bodyDiv w:val="1"/>
      <w:marLeft w:val="0"/>
      <w:marRight w:val="0"/>
      <w:marTop w:val="0"/>
      <w:marBottom w:val="0"/>
      <w:divBdr>
        <w:top w:val="none" w:sz="0" w:space="0" w:color="auto"/>
        <w:left w:val="none" w:sz="0" w:space="0" w:color="auto"/>
        <w:bottom w:val="none" w:sz="0" w:space="0" w:color="auto"/>
        <w:right w:val="none" w:sz="0" w:space="0" w:color="auto"/>
      </w:divBdr>
    </w:div>
    <w:div w:id="290794796">
      <w:bodyDiv w:val="1"/>
      <w:marLeft w:val="0"/>
      <w:marRight w:val="0"/>
      <w:marTop w:val="0"/>
      <w:marBottom w:val="0"/>
      <w:divBdr>
        <w:top w:val="none" w:sz="0" w:space="0" w:color="auto"/>
        <w:left w:val="none" w:sz="0" w:space="0" w:color="auto"/>
        <w:bottom w:val="none" w:sz="0" w:space="0" w:color="auto"/>
        <w:right w:val="none" w:sz="0" w:space="0" w:color="auto"/>
      </w:divBdr>
    </w:div>
    <w:div w:id="291179811">
      <w:bodyDiv w:val="1"/>
      <w:marLeft w:val="0"/>
      <w:marRight w:val="0"/>
      <w:marTop w:val="0"/>
      <w:marBottom w:val="0"/>
      <w:divBdr>
        <w:top w:val="none" w:sz="0" w:space="0" w:color="auto"/>
        <w:left w:val="none" w:sz="0" w:space="0" w:color="auto"/>
        <w:bottom w:val="none" w:sz="0" w:space="0" w:color="auto"/>
        <w:right w:val="none" w:sz="0" w:space="0" w:color="auto"/>
      </w:divBdr>
    </w:div>
    <w:div w:id="291709993">
      <w:bodyDiv w:val="1"/>
      <w:marLeft w:val="0"/>
      <w:marRight w:val="0"/>
      <w:marTop w:val="0"/>
      <w:marBottom w:val="0"/>
      <w:divBdr>
        <w:top w:val="none" w:sz="0" w:space="0" w:color="auto"/>
        <w:left w:val="none" w:sz="0" w:space="0" w:color="auto"/>
        <w:bottom w:val="none" w:sz="0" w:space="0" w:color="auto"/>
        <w:right w:val="none" w:sz="0" w:space="0" w:color="auto"/>
      </w:divBdr>
    </w:div>
    <w:div w:id="292369824">
      <w:bodyDiv w:val="1"/>
      <w:marLeft w:val="0"/>
      <w:marRight w:val="0"/>
      <w:marTop w:val="0"/>
      <w:marBottom w:val="0"/>
      <w:divBdr>
        <w:top w:val="none" w:sz="0" w:space="0" w:color="auto"/>
        <w:left w:val="none" w:sz="0" w:space="0" w:color="auto"/>
        <w:bottom w:val="none" w:sz="0" w:space="0" w:color="auto"/>
        <w:right w:val="none" w:sz="0" w:space="0" w:color="auto"/>
      </w:divBdr>
    </w:div>
    <w:div w:id="292758191">
      <w:bodyDiv w:val="1"/>
      <w:marLeft w:val="0"/>
      <w:marRight w:val="0"/>
      <w:marTop w:val="0"/>
      <w:marBottom w:val="0"/>
      <w:divBdr>
        <w:top w:val="none" w:sz="0" w:space="0" w:color="auto"/>
        <w:left w:val="none" w:sz="0" w:space="0" w:color="auto"/>
        <w:bottom w:val="none" w:sz="0" w:space="0" w:color="auto"/>
        <w:right w:val="none" w:sz="0" w:space="0" w:color="auto"/>
      </w:divBdr>
    </w:div>
    <w:div w:id="293410674">
      <w:bodyDiv w:val="1"/>
      <w:marLeft w:val="0"/>
      <w:marRight w:val="0"/>
      <w:marTop w:val="0"/>
      <w:marBottom w:val="0"/>
      <w:divBdr>
        <w:top w:val="none" w:sz="0" w:space="0" w:color="auto"/>
        <w:left w:val="none" w:sz="0" w:space="0" w:color="auto"/>
        <w:bottom w:val="none" w:sz="0" w:space="0" w:color="auto"/>
        <w:right w:val="none" w:sz="0" w:space="0" w:color="auto"/>
      </w:divBdr>
    </w:div>
    <w:div w:id="294141032">
      <w:bodyDiv w:val="1"/>
      <w:marLeft w:val="0"/>
      <w:marRight w:val="0"/>
      <w:marTop w:val="0"/>
      <w:marBottom w:val="0"/>
      <w:divBdr>
        <w:top w:val="none" w:sz="0" w:space="0" w:color="auto"/>
        <w:left w:val="none" w:sz="0" w:space="0" w:color="auto"/>
        <w:bottom w:val="none" w:sz="0" w:space="0" w:color="auto"/>
        <w:right w:val="none" w:sz="0" w:space="0" w:color="auto"/>
      </w:divBdr>
    </w:div>
    <w:div w:id="298191986">
      <w:bodyDiv w:val="1"/>
      <w:marLeft w:val="0"/>
      <w:marRight w:val="0"/>
      <w:marTop w:val="0"/>
      <w:marBottom w:val="0"/>
      <w:divBdr>
        <w:top w:val="none" w:sz="0" w:space="0" w:color="auto"/>
        <w:left w:val="none" w:sz="0" w:space="0" w:color="auto"/>
        <w:bottom w:val="none" w:sz="0" w:space="0" w:color="auto"/>
        <w:right w:val="none" w:sz="0" w:space="0" w:color="auto"/>
      </w:divBdr>
    </w:div>
    <w:div w:id="299113256">
      <w:bodyDiv w:val="1"/>
      <w:marLeft w:val="0"/>
      <w:marRight w:val="0"/>
      <w:marTop w:val="0"/>
      <w:marBottom w:val="0"/>
      <w:divBdr>
        <w:top w:val="none" w:sz="0" w:space="0" w:color="auto"/>
        <w:left w:val="none" w:sz="0" w:space="0" w:color="auto"/>
        <w:bottom w:val="none" w:sz="0" w:space="0" w:color="auto"/>
        <w:right w:val="none" w:sz="0" w:space="0" w:color="auto"/>
      </w:divBdr>
    </w:div>
    <w:div w:id="299305400">
      <w:bodyDiv w:val="1"/>
      <w:marLeft w:val="0"/>
      <w:marRight w:val="0"/>
      <w:marTop w:val="0"/>
      <w:marBottom w:val="0"/>
      <w:divBdr>
        <w:top w:val="none" w:sz="0" w:space="0" w:color="auto"/>
        <w:left w:val="none" w:sz="0" w:space="0" w:color="auto"/>
        <w:bottom w:val="none" w:sz="0" w:space="0" w:color="auto"/>
        <w:right w:val="none" w:sz="0" w:space="0" w:color="auto"/>
      </w:divBdr>
    </w:div>
    <w:div w:id="299305595">
      <w:bodyDiv w:val="1"/>
      <w:marLeft w:val="0"/>
      <w:marRight w:val="0"/>
      <w:marTop w:val="0"/>
      <w:marBottom w:val="0"/>
      <w:divBdr>
        <w:top w:val="none" w:sz="0" w:space="0" w:color="auto"/>
        <w:left w:val="none" w:sz="0" w:space="0" w:color="auto"/>
        <w:bottom w:val="none" w:sz="0" w:space="0" w:color="auto"/>
        <w:right w:val="none" w:sz="0" w:space="0" w:color="auto"/>
      </w:divBdr>
    </w:div>
    <w:div w:id="301615047">
      <w:bodyDiv w:val="1"/>
      <w:marLeft w:val="0"/>
      <w:marRight w:val="0"/>
      <w:marTop w:val="0"/>
      <w:marBottom w:val="0"/>
      <w:divBdr>
        <w:top w:val="none" w:sz="0" w:space="0" w:color="auto"/>
        <w:left w:val="none" w:sz="0" w:space="0" w:color="auto"/>
        <w:bottom w:val="none" w:sz="0" w:space="0" w:color="auto"/>
        <w:right w:val="none" w:sz="0" w:space="0" w:color="auto"/>
      </w:divBdr>
    </w:div>
    <w:div w:id="301694246">
      <w:bodyDiv w:val="1"/>
      <w:marLeft w:val="0"/>
      <w:marRight w:val="0"/>
      <w:marTop w:val="0"/>
      <w:marBottom w:val="0"/>
      <w:divBdr>
        <w:top w:val="none" w:sz="0" w:space="0" w:color="auto"/>
        <w:left w:val="none" w:sz="0" w:space="0" w:color="auto"/>
        <w:bottom w:val="none" w:sz="0" w:space="0" w:color="auto"/>
        <w:right w:val="none" w:sz="0" w:space="0" w:color="auto"/>
      </w:divBdr>
    </w:div>
    <w:div w:id="302392059">
      <w:bodyDiv w:val="1"/>
      <w:marLeft w:val="0"/>
      <w:marRight w:val="0"/>
      <w:marTop w:val="0"/>
      <w:marBottom w:val="0"/>
      <w:divBdr>
        <w:top w:val="none" w:sz="0" w:space="0" w:color="auto"/>
        <w:left w:val="none" w:sz="0" w:space="0" w:color="auto"/>
        <w:bottom w:val="none" w:sz="0" w:space="0" w:color="auto"/>
        <w:right w:val="none" w:sz="0" w:space="0" w:color="auto"/>
      </w:divBdr>
    </w:div>
    <w:div w:id="302973827">
      <w:bodyDiv w:val="1"/>
      <w:marLeft w:val="0"/>
      <w:marRight w:val="0"/>
      <w:marTop w:val="0"/>
      <w:marBottom w:val="0"/>
      <w:divBdr>
        <w:top w:val="none" w:sz="0" w:space="0" w:color="auto"/>
        <w:left w:val="none" w:sz="0" w:space="0" w:color="auto"/>
        <w:bottom w:val="none" w:sz="0" w:space="0" w:color="auto"/>
        <w:right w:val="none" w:sz="0" w:space="0" w:color="auto"/>
      </w:divBdr>
    </w:div>
    <w:div w:id="303048398">
      <w:bodyDiv w:val="1"/>
      <w:marLeft w:val="0"/>
      <w:marRight w:val="0"/>
      <w:marTop w:val="0"/>
      <w:marBottom w:val="0"/>
      <w:divBdr>
        <w:top w:val="none" w:sz="0" w:space="0" w:color="auto"/>
        <w:left w:val="none" w:sz="0" w:space="0" w:color="auto"/>
        <w:bottom w:val="none" w:sz="0" w:space="0" w:color="auto"/>
        <w:right w:val="none" w:sz="0" w:space="0" w:color="auto"/>
      </w:divBdr>
    </w:div>
    <w:div w:id="305399991">
      <w:bodyDiv w:val="1"/>
      <w:marLeft w:val="0"/>
      <w:marRight w:val="0"/>
      <w:marTop w:val="0"/>
      <w:marBottom w:val="0"/>
      <w:divBdr>
        <w:top w:val="none" w:sz="0" w:space="0" w:color="auto"/>
        <w:left w:val="none" w:sz="0" w:space="0" w:color="auto"/>
        <w:bottom w:val="none" w:sz="0" w:space="0" w:color="auto"/>
        <w:right w:val="none" w:sz="0" w:space="0" w:color="auto"/>
      </w:divBdr>
    </w:div>
    <w:div w:id="306473849">
      <w:bodyDiv w:val="1"/>
      <w:marLeft w:val="0"/>
      <w:marRight w:val="0"/>
      <w:marTop w:val="0"/>
      <w:marBottom w:val="0"/>
      <w:divBdr>
        <w:top w:val="none" w:sz="0" w:space="0" w:color="auto"/>
        <w:left w:val="none" w:sz="0" w:space="0" w:color="auto"/>
        <w:bottom w:val="none" w:sz="0" w:space="0" w:color="auto"/>
        <w:right w:val="none" w:sz="0" w:space="0" w:color="auto"/>
      </w:divBdr>
    </w:div>
    <w:div w:id="306710986">
      <w:bodyDiv w:val="1"/>
      <w:marLeft w:val="0"/>
      <w:marRight w:val="0"/>
      <w:marTop w:val="0"/>
      <w:marBottom w:val="0"/>
      <w:divBdr>
        <w:top w:val="none" w:sz="0" w:space="0" w:color="auto"/>
        <w:left w:val="none" w:sz="0" w:space="0" w:color="auto"/>
        <w:bottom w:val="none" w:sz="0" w:space="0" w:color="auto"/>
        <w:right w:val="none" w:sz="0" w:space="0" w:color="auto"/>
      </w:divBdr>
    </w:div>
    <w:div w:id="307049727">
      <w:bodyDiv w:val="1"/>
      <w:marLeft w:val="0"/>
      <w:marRight w:val="0"/>
      <w:marTop w:val="0"/>
      <w:marBottom w:val="0"/>
      <w:divBdr>
        <w:top w:val="none" w:sz="0" w:space="0" w:color="auto"/>
        <w:left w:val="none" w:sz="0" w:space="0" w:color="auto"/>
        <w:bottom w:val="none" w:sz="0" w:space="0" w:color="auto"/>
        <w:right w:val="none" w:sz="0" w:space="0" w:color="auto"/>
      </w:divBdr>
    </w:div>
    <w:div w:id="307903610">
      <w:bodyDiv w:val="1"/>
      <w:marLeft w:val="0"/>
      <w:marRight w:val="0"/>
      <w:marTop w:val="0"/>
      <w:marBottom w:val="0"/>
      <w:divBdr>
        <w:top w:val="none" w:sz="0" w:space="0" w:color="auto"/>
        <w:left w:val="none" w:sz="0" w:space="0" w:color="auto"/>
        <w:bottom w:val="none" w:sz="0" w:space="0" w:color="auto"/>
        <w:right w:val="none" w:sz="0" w:space="0" w:color="auto"/>
      </w:divBdr>
    </w:div>
    <w:div w:id="308752527">
      <w:bodyDiv w:val="1"/>
      <w:marLeft w:val="0"/>
      <w:marRight w:val="0"/>
      <w:marTop w:val="0"/>
      <w:marBottom w:val="0"/>
      <w:divBdr>
        <w:top w:val="none" w:sz="0" w:space="0" w:color="auto"/>
        <w:left w:val="none" w:sz="0" w:space="0" w:color="auto"/>
        <w:bottom w:val="none" w:sz="0" w:space="0" w:color="auto"/>
        <w:right w:val="none" w:sz="0" w:space="0" w:color="auto"/>
      </w:divBdr>
    </w:div>
    <w:div w:id="310722229">
      <w:bodyDiv w:val="1"/>
      <w:marLeft w:val="0"/>
      <w:marRight w:val="0"/>
      <w:marTop w:val="0"/>
      <w:marBottom w:val="0"/>
      <w:divBdr>
        <w:top w:val="none" w:sz="0" w:space="0" w:color="auto"/>
        <w:left w:val="none" w:sz="0" w:space="0" w:color="auto"/>
        <w:bottom w:val="none" w:sz="0" w:space="0" w:color="auto"/>
        <w:right w:val="none" w:sz="0" w:space="0" w:color="auto"/>
      </w:divBdr>
    </w:div>
    <w:div w:id="311371367">
      <w:bodyDiv w:val="1"/>
      <w:marLeft w:val="0"/>
      <w:marRight w:val="0"/>
      <w:marTop w:val="0"/>
      <w:marBottom w:val="0"/>
      <w:divBdr>
        <w:top w:val="none" w:sz="0" w:space="0" w:color="auto"/>
        <w:left w:val="none" w:sz="0" w:space="0" w:color="auto"/>
        <w:bottom w:val="none" w:sz="0" w:space="0" w:color="auto"/>
        <w:right w:val="none" w:sz="0" w:space="0" w:color="auto"/>
      </w:divBdr>
    </w:div>
    <w:div w:id="311520120">
      <w:bodyDiv w:val="1"/>
      <w:marLeft w:val="0"/>
      <w:marRight w:val="0"/>
      <w:marTop w:val="0"/>
      <w:marBottom w:val="0"/>
      <w:divBdr>
        <w:top w:val="none" w:sz="0" w:space="0" w:color="auto"/>
        <w:left w:val="none" w:sz="0" w:space="0" w:color="auto"/>
        <w:bottom w:val="none" w:sz="0" w:space="0" w:color="auto"/>
        <w:right w:val="none" w:sz="0" w:space="0" w:color="auto"/>
      </w:divBdr>
    </w:div>
    <w:div w:id="311754963">
      <w:bodyDiv w:val="1"/>
      <w:marLeft w:val="0"/>
      <w:marRight w:val="0"/>
      <w:marTop w:val="0"/>
      <w:marBottom w:val="0"/>
      <w:divBdr>
        <w:top w:val="none" w:sz="0" w:space="0" w:color="auto"/>
        <w:left w:val="none" w:sz="0" w:space="0" w:color="auto"/>
        <w:bottom w:val="none" w:sz="0" w:space="0" w:color="auto"/>
        <w:right w:val="none" w:sz="0" w:space="0" w:color="auto"/>
      </w:divBdr>
    </w:div>
    <w:div w:id="313418604">
      <w:bodyDiv w:val="1"/>
      <w:marLeft w:val="0"/>
      <w:marRight w:val="0"/>
      <w:marTop w:val="0"/>
      <w:marBottom w:val="0"/>
      <w:divBdr>
        <w:top w:val="none" w:sz="0" w:space="0" w:color="auto"/>
        <w:left w:val="none" w:sz="0" w:space="0" w:color="auto"/>
        <w:bottom w:val="none" w:sz="0" w:space="0" w:color="auto"/>
        <w:right w:val="none" w:sz="0" w:space="0" w:color="auto"/>
      </w:divBdr>
    </w:div>
    <w:div w:id="313992457">
      <w:bodyDiv w:val="1"/>
      <w:marLeft w:val="0"/>
      <w:marRight w:val="0"/>
      <w:marTop w:val="0"/>
      <w:marBottom w:val="0"/>
      <w:divBdr>
        <w:top w:val="none" w:sz="0" w:space="0" w:color="auto"/>
        <w:left w:val="none" w:sz="0" w:space="0" w:color="auto"/>
        <w:bottom w:val="none" w:sz="0" w:space="0" w:color="auto"/>
        <w:right w:val="none" w:sz="0" w:space="0" w:color="auto"/>
      </w:divBdr>
    </w:div>
    <w:div w:id="314068387">
      <w:bodyDiv w:val="1"/>
      <w:marLeft w:val="0"/>
      <w:marRight w:val="0"/>
      <w:marTop w:val="0"/>
      <w:marBottom w:val="0"/>
      <w:divBdr>
        <w:top w:val="none" w:sz="0" w:space="0" w:color="auto"/>
        <w:left w:val="none" w:sz="0" w:space="0" w:color="auto"/>
        <w:bottom w:val="none" w:sz="0" w:space="0" w:color="auto"/>
        <w:right w:val="none" w:sz="0" w:space="0" w:color="auto"/>
      </w:divBdr>
    </w:div>
    <w:div w:id="314725908">
      <w:bodyDiv w:val="1"/>
      <w:marLeft w:val="0"/>
      <w:marRight w:val="0"/>
      <w:marTop w:val="0"/>
      <w:marBottom w:val="0"/>
      <w:divBdr>
        <w:top w:val="none" w:sz="0" w:space="0" w:color="auto"/>
        <w:left w:val="none" w:sz="0" w:space="0" w:color="auto"/>
        <w:bottom w:val="none" w:sz="0" w:space="0" w:color="auto"/>
        <w:right w:val="none" w:sz="0" w:space="0" w:color="auto"/>
      </w:divBdr>
    </w:div>
    <w:div w:id="314840008">
      <w:bodyDiv w:val="1"/>
      <w:marLeft w:val="0"/>
      <w:marRight w:val="0"/>
      <w:marTop w:val="0"/>
      <w:marBottom w:val="0"/>
      <w:divBdr>
        <w:top w:val="none" w:sz="0" w:space="0" w:color="auto"/>
        <w:left w:val="none" w:sz="0" w:space="0" w:color="auto"/>
        <w:bottom w:val="none" w:sz="0" w:space="0" w:color="auto"/>
        <w:right w:val="none" w:sz="0" w:space="0" w:color="auto"/>
      </w:divBdr>
    </w:div>
    <w:div w:id="315108053">
      <w:bodyDiv w:val="1"/>
      <w:marLeft w:val="0"/>
      <w:marRight w:val="0"/>
      <w:marTop w:val="0"/>
      <w:marBottom w:val="0"/>
      <w:divBdr>
        <w:top w:val="none" w:sz="0" w:space="0" w:color="auto"/>
        <w:left w:val="none" w:sz="0" w:space="0" w:color="auto"/>
        <w:bottom w:val="none" w:sz="0" w:space="0" w:color="auto"/>
        <w:right w:val="none" w:sz="0" w:space="0" w:color="auto"/>
      </w:divBdr>
    </w:div>
    <w:div w:id="315300646">
      <w:bodyDiv w:val="1"/>
      <w:marLeft w:val="0"/>
      <w:marRight w:val="0"/>
      <w:marTop w:val="0"/>
      <w:marBottom w:val="0"/>
      <w:divBdr>
        <w:top w:val="none" w:sz="0" w:space="0" w:color="auto"/>
        <w:left w:val="none" w:sz="0" w:space="0" w:color="auto"/>
        <w:bottom w:val="none" w:sz="0" w:space="0" w:color="auto"/>
        <w:right w:val="none" w:sz="0" w:space="0" w:color="auto"/>
      </w:divBdr>
    </w:div>
    <w:div w:id="316299961">
      <w:bodyDiv w:val="1"/>
      <w:marLeft w:val="0"/>
      <w:marRight w:val="0"/>
      <w:marTop w:val="0"/>
      <w:marBottom w:val="0"/>
      <w:divBdr>
        <w:top w:val="none" w:sz="0" w:space="0" w:color="auto"/>
        <w:left w:val="none" w:sz="0" w:space="0" w:color="auto"/>
        <w:bottom w:val="none" w:sz="0" w:space="0" w:color="auto"/>
        <w:right w:val="none" w:sz="0" w:space="0" w:color="auto"/>
      </w:divBdr>
    </w:div>
    <w:div w:id="316761859">
      <w:bodyDiv w:val="1"/>
      <w:marLeft w:val="0"/>
      <w:marRight w:val="0"/>
      <w:marTop w:val="0"/>
      <w:marBottom w:val="0"/>
      <w:divBdr>
        <w:top w:val="none" w:sz="0" w:space="0" w:color="auto"/>
        <w:left w:val="none" w:sz="0" w:space="0" w:color="auto"/>
        <w:bottom w:val="none" w:sz="0" w:space="0" w:color="auto"/>
        <w:right w:val="none" w:sz="0" w:space="0" w:color="auto"/>
      </w:divBdr>
    </w:div>
    <w:div w:id="318189199">
      <w:bodyDiv w:val="1"/>
      <w:marLeft w:val="0"/>
      <w:marRight w:val="0"/>
      <w:marTop w:val="0"/>
      <w:marBottom w:val="0"/>
      <w:divBdr>
        <w:top w:val="none" w:sz="0" w:space="0" w:color="auto"/>
        <w:left w:val="none" w:sz="0" w:space="0" w:color="auto"/>
        <w:bottom w:val="none" w:sz="0" w:space="0" w:color="auto"/>
        <w:right w:val="none" w:sz="0" w:space="0" w:color="auto"/>
      </w:divBdr>
    </w:div>
    <w:div w:id="318533908">
      <w:bodyDiv w:val="1"/>
      <w:marLeft w:val="0"/>
      <w:marRight w:val="0"/>
      <w:marTop w:val="0"/>
      <w:marBottom w:val="0"/>
      <w:divBdr>
        <w:top w:val="none" w:sz="0" w:space="0" w:color="auto"/>
        <w:left w:val="none" w:sz="0" w:space="0" w:color="auto"/>
        <w:bottom w:val="none" w:sz="0" w:space="0" w:color="auto"/>
        <w:right w:val="none" w:sz="0" w:space="0" w:color="auto"/>
      </w:divBdr>
    </w:div>
    <w:div w:id="319845096">
      <w:bodyDiv w:val="1"/>
      <w:marLeft w:val="0"/>
      <w:marRight w:val="0"/>
      <w:marTop w:val="0"/>
      <w:marBottom w:val="0"/>
      <w:divBdr>
        <w:top w:val="none" w:sz="0" w:space="0" w:color="auto"/>
        <w:left w:val="none" w:sz="0" w:space="0" w:color="auto"/>
        <w:bottom w:val="none" w:sz="0" w:space="0" w:color="auto"/>
        <w:right w:val="none" w:sz="0" w:space="0" w:color="auto"/>
      </w:divBdr>
    </w:div>
    <w:div w:id="320624241">
      <w:bodyDiv w:val="1"/>
      <w:marLeft w:val="0"/>
      <w:marRight w:val="0"/>
      <w:marTop w:val="0"/>
      <w:marBottom w:val="0"/>
      <w:divBdr>
        <w:top w:val="none" w:sz="0" w:space="0" w:color="auto"/>
        <w:left w:val="none" w:sz="0" w:space="0" w:color="auto"/>
        <w:bottom w:val="none" w:sz="0" w:space="0" w:color="auto"/>
        <w:right w:val="none" w:sz="0" w:space="0" w:color="auto"/>
      </w:divBdr>
    </w:div>
    <w:div w:id="320625145">
      <w:bodyDiv w:val="1"/>
      <w:marLeft w:val="0"/>
      <w:marRight w:val="0"/>
      <w:marTop w:val="0"/>
      <w:marBottom w:val="0"/>
      <w:divBdr>
        <w:top w:val="none" w:sz="0" w:space="0" w:color="auto"/>
        <w:left w:val="none" w:sz="0" w:space="0" w:color="auto"/>
        <w:bottom w:val="none" w:sz="0" w:space="0" w:color="auto"/>
        <w:right w:val="none" w:sz="0" w:space="0" w:color="auto"/>
      </w:divBdr>
    </w:div>
    <w:div w:id="322201045">
      <w:bodyDiv w:val="1"/>
      <w:marLeft w:val="0"/>
      <w:marRight w:val="0"/>
      <w:marTop w:val="0"/>
      <w:marBottom w:val="0"/>
      <w:divBdr>
        <w:top w:val="none" w:sz="0" w:space="0" w:color="auto"/>
        <w:left w:val="none" w:sz="0" w:space="0" w:color="auto"/>
        <w:bottom w:val="none" w:sz="0" w:space="0" w:color="auto"/>
        <w:right w:val="none" w:sz="0" w:space="0" w:color="auto"/>
      </w:divBdr>
    </w:div>
    <w:div w:id="322201743">
      <w:bodyDiv w:val="1"/>
      <w:marLeft w:val="0"/>
      <w:marRight w:val="0"/>
      <w:marTop w:val="0"/>
      <w:marBottom w:val="0"/>
      <w:divBdr>
        <w:top w:val="none" w:sz="0" w:space="0" w:color="auto"/>
        <w:left w:val="none" w:sz="0" w:space="0" w:color="auto"/>
        <w:bottom w:val="none" w:sz="0" w:space="0" w:color="auto"/>
        <w:right w:val="none" w:sz="0" w:space="0" w:color="auto"/>
      </w:divBdr>
    </w:div>
    <w:div w:id="324479970">
      <w:bodyDiv w:val="1"/>
      <w:marLeft w:val="0"/>
      <w:marRight w:val="0"/>
      <w:marTop w:val="0"/>
      <w:marBottom w:val="0"/>
      <w:divBdr>
        <w:top w:val="none" w:sz="0" w:space="0" w:color="auto"/>
        <w:left w:val="none" w:sz="0" w:space="0" w:color="auto"/>
        <w:bottom w:val="none" w:sz="0" w:space="0" w:color="auto"/>
        <w:right w:val="none" w:sz="0" w:space="0" w:color="auto"/>
      </w:divBdr>
    </w:div>
    <w:div w:id="325937933">
      <w:bodyDiv w:val="1"/>
      <w:marLeft w:val="0"/>
      <w:marRight w:val="0"/>
      <w:marTop w:val="0"/>
      <w:marBottom w:val="0"/>
      <w:divBdr>
        <w:top w:val="none" w:sz="0" w:space="0" w:color="auto"/>
        <w:left w:val="none" w:sz="0" w:space="0" w:color="auto"/>
        <w:bottom w:val="none" w:sz="0" w:space="0" w:color="auto"/>
        <w:right w:val="none" w:sz="0" w:space="0" w:color="auto"/>
      </w:divBdr>
    </w:div>
    <w:div w:id="327101296">
      <w:bodyDiv w:val="1"/>
      <w:marLeft w:val="0"/>
      <w:marRight w:val="0"/>
      <w:marTop w:val="0"/>
      <w:marBottom w:val="0"/>
      <w:divBdr>
        <w:top w:val="none" w:sz="0" w:space="0" w:color="auto"/>
        <w:left w:val="none" w:sz="0" w:space="0" w:color="auto"/>
        <w:bottom w:val="none" w:sz="0" w:space="0" w:color="auto"/>
        <w:right w:val="none" w:sz="0" w:space="0" w:color="auto"/>
      </w:divBdr>
    </w:div>
    <w:div w:id="327443885">
      <w:bodyDiv w:val="1"/>
      <w:marLeft w:val="0"/>
      <w:marRight w:val="0"/>
      <w:marTop w:val="0"/>
      <w:marBottom w:val="0"/>
      <w:divBdr>
        <w:top w:val="none" w:sz="0" w:space="0" w:color="auto"/>
        <w:left w:val="none" w:sz="0" w:space="0" w:color="auto"/>
        <w:bottom w:val="none" w:sz="0" w:space="0" w:color="auto"/>
        <w:right w:val="none" w:sz="0" w:space="0" w:color="auto"/>
      </w:divBdr>
      <w:divsChild>
        <w:div w:id="321010566">
          <w:marLeft w:val="533"/>
          <w:marRight w:val="0"/>
          <w:marTop w:val="72"/>
          <w:marBottom w:val="0"/>
          <w:divBdr>
            <w:top w:val="none" w:sz="0" w:space="0" w:color="auto"/>
            <w:left w:val="none" w:sz="0" w:space="0" w:color="auto"/>
            <w:bottom w:val="none" w:sz="0" w:space="0" w:color="auto"/>
            <w:right w:val="none" w:sz="0" w:space="0" w:color="auto"/>
          </w:divBdr>
        </w:div>
        <w:div w:id="557672523">
          <w:marLeft w:val="533"/>
          <w:marRight w:val="0"/>
          <w:marTop w:val="72"/>
          <w:marBottom w:val="0"/>
          <w:divBdr>
            <w:top w:val="none" w:sz="0" w:space="0" w:color="auto"/>
            <w:left w:val="none" w:sz="0" w:space="0" w:color="auto"/>
            <w:bottom w:val="none" w:sz="0" w:space="0" w:color="auto"/>
            <w:right w:val="none" w:sz="0" w:space="0" w:color="auto"/>
          </w:divBdr>
        </w:div>
        <w:div w:id="685408177">
          <w:marLeft w:val="533"/>
          <w:marRight w:val="0"/>
          <w:marTop w:val="72"/>
          <w:marBottom w:val="0"/>
          <w:divBdr>
            <w:top w:val="none" w:sz="0" w:space="0" w:color="auto"/>
            <w:left w:val="none" w:sz="0" w:space="0" w:color="auto"/>
            <w:bottom w:val="none" w:sz="0" w:space="0" w:color="auto"/>
            <w:right w:val="none" w:sz="0" w:space="0" w:color="auto"/>
          </w:divBdr>
        </w:div>
        <w:div w:id="1622764745">
          <w:marLeft w:val="533"/>
          <w:marRight w:val="0"/>
          <w:marTop w:val="72"/>
          <w:marBottom w:val="0"/>
          <w:divBdr>
            <w:top w:val="none" w:sz="0" w:space="0" w:color="auto"/>
            <w:left w:val="none" w:sz="0" w:space="0" w:color="auto"/>
            <w:bottom w:val="none" w:sz="0" w:space="0" w:color="auto"/>
            <w:right w:val="none" w:sz="0" w:space="0" w:color="auto"/>
          </w:divBdr>
        </w:div>
        <w:div w:id="1678341810">
          <w:marLeft w:val="533"/>
          <w:marRight w:val="0"/>
          <w:marTop w:val="72"/>
          <w:marBottom w:val="0"/>
          <w:divBdr>
            <w:top w:val="none" w:sz="0" w:space="0" w:color="auto"/>
            <w:left w:val="none" w:sz="0" w:space="0" w:color="auto"/>
            <w:bottom w:val="none" w:sz="0" w:space="0" w:color="auto"/>
            <w:right w:val="none" w:sz="0" w:space="0" w:color="auto"/>
          </w:divBdr>
        </w:div>
        <w:div w:id="1680230949">
          <w:marLeft w:val="533"/>
          <w:marRight w:val="0"/>
          <w:marTop w:val="72"/>
          <w:marBottom w:val="0"/>
          <w:divBdr>
            <w:top w:val="none" w:sz="0" w:space="0" w:color="auto"/>
            <w:left w:val="none" w:sz="0" w:space="0" w:color="auto"/>
            <w:bottom w:val="none" w:sz="0" w:space="0" w:color="auto"/>
            <w:right w:val="none" w:sz="0" w:space="0" w:color="auto"/>
          </w:divBdr>
        </w:div>
        <w:div w:id="1896234792">
          <w:marLeft w:val="533"/>
          <w:marRight w:val="0"/>
          <w:marTop w:val="72"/>
          <w:marBottom w:val="0"/>
          <w:divBdr>
            <w:top w:val="none" w:sz="0" w:space="0" w:color="auto"/>
            <w:left w:val="none" w:sz="0" w:space="0" w:color="auto"/>
            <w:bottom w:val="none" w:sz="0" w:space="0" w:color="auto"/>
            <w:right w:val="none" w:sz="0" w:space="0" w:color="auto"/>
          </w:divBdr>
        </w:div>
        <w:div w:id="1986086412">
          <w:marLeft w:val="533"/>
          <w:marRight w:val="0"/>
          <w:marTop w:val="72"/>
          <w:marBottom w:val="0"/>
          <w:divBdr>
            <w:top w:val="none" w:sz="0" w:space="0" w:color="auto"/>
            <w:left w:val="none" w:sz="0" w:space="0" w:color="auto"/>
            <w:bottom w:val="none" w:sz="0" w:space="0" w:color="auto"/>
            <w:right w:val="none" w:sz="0" w:space="0" w:color="auto"/>
          </w:divBdr>
        </w:div>
      </w:divsChild>
    </w:div>
    <w:div w:id="328211905">
      <w:bodyDiv w:val="1"/>
      <w:marLeft w:val="0"/>
      <w:marRight w:val="0"/>
      <w:marTop w:val="0"/>
      <w:marBottom w:val="0"/>
      <w:divBdr>
        <w:top w:val="none" w:sz="0" w:space="0" w:color="auto"/>
        <w:left w:val="none" w:sz="0" w:space="0" w:color="auto"/>
        <w:bottom w:val="none" w:sz="0" w:space="0" w:color="auto"/>
        <w:right w:val="none" w:sz="0" w:space="0" w:color="auto"/>
      </w:divBdr>
    </w:div>
    <w:div w:id="328679824">
      <w:bodyDiv w:val="1"/>
      <w:marLeft w:val="0"/>
      <w:marRight w:val="0"/>
      <w:marTop w:val="0"/>
      <w:marBottom w:val="0"/>
      <w:divBdr>
        <w:top w:val="none" w:sz="0" w:space="0" w:color="auto"/>
        <w:left w:val="none" w:sz="0" w:space="0" w:color="auto"/>
        <w:bottom w:val="none" w:sz="0" w:space="0" w:color="auto"/>
        <w:right w:val="none" w:sz="0" w:space="0" w:color="auto"/>
      </w:divBdr>
    </w:div>
    <w:div w:id="330957975">
      <w:bodyDiv w:val="1"/>
      <w:marLeft w:val="0"/>
      <w:marRight w:val="0"/>
      <w:marTop w:val="0"/>
      <w:marBottom w:val="0"/>
      <w:divBdr>
        <w:top w:val="none" w:sz="0" w:space="0" w:color="auto"/>
        <w:left w:val="none" w:sz="0" w:space="0" w:color="auto"/>
        <w:bottom w:val="none" w:sz="0" w:space="0" w:color="auto"/>
        <w:right w:val="none" w:sz="0" w:space="0" w:color="auto"/>
      </w:divBdr>
    </w:div>
    <w:div w:id="331764909">
      <w:bodyDiv w:val="1"/>
      <w:marLeft w:val="0"/>
      <w:marRight w:val="0"/>
      <w:marTop w:val="0"/>
      <w:marBottom w:val="0"/>
      <w:divBdr>
        <w:top w:val="none" w:sz="0" w:space="0" w:color="auto"/>
        <w:left w:val="none" w:sz="0" w:space="0" w:color="auto"/>
        <w:bottom w:val="none" w:sz="0" w:space="0" w:color="auto"/>
        <w:right w:val="none" w:sz="0" w:space="0" w:color="auto"/>
      </w:divBdr>
    </w:div>
    <w:div w:id="332102817">
      <w:bodyDiv w:val="1"/>
      <w:marLeft w:val="0"/>
      <w:marRight w:val="0"/>
      <w:marTop w:val="0"/>
      <w:marBottom w:val="0"/>
      <w:divBdr>
        <w:top w:val="none" w:sz="0" w:space="0" w:color="auto"/>
        <w:left w:val="none" w:sz="0" w:space="0" w:color="auto"/>
        <w:bottom w:val="none" w:sz="0" w:space="0" w:color="auto"/>
        <w:right w:val="none" w:sz="0" w:space="0" w:color="auto"/>
      </w:divBdr>
    </w:div>
    <w:div w:id="332340736">
      <w:bodyDiv w:val="1"/>
      <w:marLeft w:val="0"/>
      <w:marRight w:val="0"/>
      <w:marTop w:val="0"/>
      <w:marBottom w:val="0"/>
      <w:divBdr>
        <w:top w:val="none" w:sz="0" w:space="0" w:color="auto"/>
        <w:left w:val="none" w:sz="0" w:space="0" w:color="auto"/>
        <w:bottom w:val="none" w:sz="0" w:space="0" w:color="auto"/>
        <w:right w:val="none" w:sz="0" w:space="0" w:color="auto"/>
      </w:divBdr>
    </w:div>
    <w:div w:id="332612866">
      <w:bodyDiv w:val="1"/>
      <w:marLeft w:val="0"/>
      <w:marRight w:val="0"/>
      <w:marTop w:val="0"/>
      <w:marBottom w:val="0"/>
      <w:divBdr>
        <w:top w:val="none" w:sz="0" w:space="0" w:color="auto"/>
        <w:left w:val="none" w:sz="0" w:space="0" w:color="auto"/>
        <w:bottom w:val="none" w:sz="0" w:space="0" w:color="auto"/>
        <w:right w:val="none" w:sz="0" w:space="0" w:color="auto"/>
      </w:divBdr>
    </w:div>
    <w:div w:id="333610323">
      <w:bodyDiv w:val="1"/>
      <w:marLeft w:val="0"/>
      <w:marRight w:val="0"/>
      <w:marTop w:val="0"/>
      <w:marBottom w:val="0"/>
      <w:divBdr>
        <w:top w:val="none" w:sz="0" w:space="0" w:color="auto"/>
        <w:left w:val="none" w:sz="0" w:space="0" w:color="auto"/>
        <w:bottom w:val="none" w:sz="0" w:space="0" w:color="auto"/>
        <w:right w:val="none" w:sz="0" w:space="0" w:color="auto"/>
      </w:divBdr>
    </w:div>
    <w:div w:id="333923106">
      <w:bodyDiv w:val="1"/>
      <w:marLeft w:val="0"/>
      <w:marRight w:val="0"/>
      <w:marTop w:val="0"/>
      <w:marBottom w:val="0"/>
      <w:divBdr>
        <w:top w:val="none" w:sz="0" w:space="0" w:color="auto"/>
        <w:left w:val="none" w:sz="0" w:space="0" w:color="auto"/>
        <w:bottom w:val="none" w:sz="0" w:space="0" w:color="auto"/>
        <w:right w:val="none" w:sz="0" w:space="0" w:color="auto"/>
      </w:divBdr>
    </w:div>
    <w:div w:id="334380201">
      <w:bodyDiv w:val="1"/>
      <w:marLeft w:val="0"/>
      <w:marRight w:val="0"/>
      <w:marTop w:val="0"/>
      <w:marBottom w:val="0"/>
      <w:divBdr>
        <w:top w:val="none" w:sz="0" w:space="0" w:color="auto"/>
        <w:left w:val="none" w:sz="0" w:space="0" w:color="auto"/>
        <w:bottom w:val="none" w:sz="0" w:space="0" w:color="auto"/>
        <w:right w:val="none" w:sz="0" w:space="0" w:color="auto"/>
      </w:divBdr>
    </w:div>
    <w:div w:id="335379471">
      <w:bodyDiv w:val="1"/>
      <w:marLeft w:val="0"/>
      <w:marRight w:val="0"/>
      <w:marTop w:val="0"/>
      <w:marBottom w:val="0"/>
      <w:divBdr>
        <w:top w:val="none" w:sz="0" w:space="0" w:color="auto"/>
        <w:left w:val="none" w:sz="0" w:space="0" w:color="auto"/>
        <w:bottom w:val="none" w:sz="0" w:space="0" w:color="auto"/>
        <w:right w:val="none" w:sz="0" w:space="0" w:color="auto"/>
      </w:divBdr>
    </w:div>
    <w:div w:id="336003752">
      <w:bodyDiv w:val="1"/>
      <w:marLeft w:val="0"/>
      <w:marRight w:val="0"/>
      <w:marTop w:val="0"/>
      <w:marBottom w:val="0"/>
      <w:divBdr>
        <w:top w:val="none" w:sz="0" w:space="0" w:color="auto"/>
        <w:left w:val="none" w:sz="0" w:space="0" w:color="auto"/>
        <w:bottom w:val="none" w:sz="0" w:space="0" w:color="auto"/>
        <w:right w:val="none" w:sz="0" w:space="0" w:color="auto"/>
      </w:divBdr>
    </w:div>
    <w:div w:id="337848065">
      <w:bodyDiv w:val="1"/>
      <w:marLeft w:val="0"/>
      <w:marRight w:val="0"/>
      <w:marTop w:val="0"/>
      <w:marBottom w:val="0"/>
      <w:divBdr>
        <w:top w:val="none" w:sz="0" w:space="0" w:color="auto"/>
        <w:left w:val="none" w:sz="0" w:space="0" w:color="auto"/>
        <w:bottom w:val="none" w:sz="0" w:space="0" w:color="auto"/>
        <w:right w:val="none" w:sz="0" w:space="0" w:color="auto"/>
      </w:divBdr>
    </w:div>
    <w:div w:id="337854796">
      <w:bodyDiv w:val="1"/>
      <w:marLeft w:val="0"/>
      <w:marRight w:val="0"/>
      <w:marTop w:val="0"/>
      <w:marBottom w:val="0"/>
      <w:divBdr>
        <w:top w:val="none" w:sz="0" w:space="0" w:color="auto"/>
        <w:left w:val="none" w:sz="0" w:space="0" w:color="auto"/>
        <w:bottom w:val="none" w:sz="0" w:space="0" w:color="auto"/>
        <w:right w:val="none" w:sz="0" w:space="0" w:color="auto"/>
      </w:divBdr>
    </w:div>
    <w:div w:id="339239005">
      <w:bodyDiv w:val="1"/>
      <w:marLeft w:val="0"/>
      <w:marRight w:val="0"/>
      <w:marTop w:val="0"/>
      <w:marBottom w:val="0"/>
      <w:divBdr>
        <w:top w:val="none" w:sz="0" w:space="0" w:color="auto"/>
        <w:left w:val="none" w:sz="0" w:space="0" w:color="auto"/>
        <w:bottom w:val="none" w:sz="0" w:space="0" w:color="auto"/>
        <w:right w:val="none" w:sz="0" w:space="0" w:color="auto"/>
      </w:divBdr>
    </w:div>
    <w:div w:id="339549383">
      <w:bodyDiv w:val="1"/>
      <w:marLeft w:val="0"/>
      <w:marRight w:val="0"/>
      <w:marTop w:val="0"/>
      <w:marBottom w:val="0"/>
      <w:divBdr>
        <w:top w:val="none" w:sz="0" w:space="0" w:color="auto"/>
        <w:left w:val="none" w:sz="0" w:space="0" w:color="auto"/>
        <w:bottom w:val="none" w:sz="0" w:space="0" w:color="auto"/>
        <w:right w:val="none" w:sz="0" w:space="0" w:color="auto"/>
      </w:divBdr>
    </w:div>
    <w:div w:id="341123888">
      <w:bodyDiv w:val="1"/>
      <w:marLeft w:val="0"/>
      <w:marRight w:val="0"/>
      <w:marTop w:val="0"/>
      <w:marBottom w:val="0"/>
      <w:divBdr>
        <w:top w:val="none" w:sz="0" w:space="0" w:color="auto"/>
        <w:left w:val="none" w:sz="0" w:space="0" w:color="auto"/>
        <w:bottom w:val="none" w:sz="0" w:space="0" w:color="auto"/>
        <w:right w:val="none" w:sz="0" w:space="0" w:color="auto"/>
      </w:divBdr>
    </w:div>
    <w:div w:id="342249006">
      <w:bodyDiv w:val="1"/>
      <w:marLeft w:val="0"/>
      <w:marRight w:val="0"/>
      <w:marTop w:val="0"/>
      <w:marBottom w:val="0"/>
      <w:divBdr>
        <w:top w:val="none" w:sz="0" w:space="0" w:color="auto"/>
        <w:left w:val="none" w:sz="0" w:space="0" w:color="auto"/>
        <w:bottom w:val="none" w:sz="0" w:space="0" w:color="auto"/>
        <w:right w:val="none" w:sz="0" w:space="0" w:color="auto"/>
      </w:divBdr>
    </w:div>
    <w:div w:id="342710879">
      <w:bodyDiv w:val="1"/>
      <w:marLeft w:val="0"/>
      <w:marRight w:val="0"/>
      <w:marTop w:val="0"/>
      <w:marBottom w:val="0"/>
      <w:divBdr>
        <w:top w:val="none" w:sz="0" w:space="0" w:color="auto"/>
        <w:left w:val="none" w:sz="0" w:space="0" w:color="auto"/>
        <w:bottom w:val="none" w:sz="0" w:space="0" w:color="auto"/>
        <w:right w:val="none" w:sz="0" w:space="0" w:color="auto"/>
      </w:divBdr>
    </w:div>
    <w:div w:id="344405857">
      <w:bodyDiv w:val="1"/>
      <w:marLeft w:val="0"/>
      <w:marRight w:val="0"/>
      <w:marTop w:val="0"/>
      <w:marBottom w:val="0"/>
      <w:divBdr>
        <w:top w:val="none" w:sz="0" w:space="0" w:color="auto"/>
        <w:left w:val="none" w:sz="0" w:space="0" w:color="auto"/>
        <w:bottom w:val="none" w:sz="0" w:space="0" w:color="auto"/>
        <w:right w:val="none" w:sz="0" w:space="0" w:color="auto"/>
      </w:divBdr>
    </w:div>
    <w:div w:id="344789485">
      <w:bodyDiv w:val="1"/>
      <w:marLeft w:val="0"/>
      <w:marRight w:val="0"/>
      <w:marTop w:val="0"/>
      <w:marBottom w:val="0"/>
      <w:divBdr>
        <w:top w:val="none" w:sz="0" w:space="0" w:color="auto"/>
        <w:left w:val="none" w:sz="0" w:space="0" w:color="auto"/>
        <w:bottom w:val="none" w:sz="0" w:space="0" w:color="auto"/>
        <w:right w:val="none" w:sz="0" w:space="0" w:color="auto"/>
      </w:divBdr>
    </w:div>
    <w:div w:id="344871516">
      <w:bodyDiv w:val="1"/>
      <w:marLeft w:val="0"/>
      <w:marRight w:val="0"/>
      <w:marTop w:val="0"/>
      <w:marBottom w:val="0"/>
      <w:divBdr>
        <w:top w:val="none" w:sz="0" w:space="0" w:color="auto"/>
        <w:left w:val="none" w:sz="0" w:space="0" w:color="auto"/>
        <w:bottom w:val="none" w:sz="0" w:space="0" w:color="auto"/>
        <w:right w:val="none" w:sz="0" w:space="0" w:color="auto"/>
      </w:divBdr>
    </w:div>
    <w:div w:id="348024223">
      <w:bodyDiv w:val="1"/>
      <w:marLeft w:val="0"/>
      <w:marRight w:val="0"/>
      <w:marTop w:val="0"/>
      <w:marBottom w:val="0"/>
      <w:divBdr>
        <w:top w:val="none" w:sz="0" w:space="0" w:color="auto"/>
        <w:left w:val="none" w:sz="0" w:space="0" w:color="auto"/>
        <w:bottom w:val="none" w:sz="0" w:space="0" w:color="auto"/>
        <w:right w:val="none" w:sz="0" w:space="0" w:color="auto"/>
      </w:divBdr>
    </w:div>
    <w:div w:id="348487596">
      <w:bodyDiv w:val="1"/>
      <w:marLeft w:val="0"/>
      <w:marRight w:val="0"/>
      <w:marTop w:val="0"/>
      <w:marBottom w:val="0"/>
      <w:divBdr>
        <w:top w:val="none" w:sz="0" w:space="0" w:color="auto"/>
        <w:left w:val="none" w:sz="0" w:space="0" w:color="auto"/>
        <w:bottom w:val="none" w:sz="0" w:space="0" w:color="auto"/>
        <w:right w:val="none" w:sz="0" w:space="0" w:color="auto"/>
      </w:divBdr>
    </w:div>
    <w:div w:id="348996032">
      <w:bodyDiv w:val="1"/>
      <w:marLeft w:val="0"/>
      <w:marRight w:val="0"/>
      <w:marTop w:val="0"/>
      <w:marBottom w:val="0"/>
      <w:divBdr>
        <w:top w:val="none" w:sz="0" w:space="0" w:color="auto"/>
        <w:left w:val="none" w:sz="0" w:space="0" w:color="auto"/>
        <w:bottom w:val="none" w:sz="0" w:space="0" w:color="auto"/>
        <w:right w:val="none" w:sz="0" w:space="0" w:color="auto"/>
      </w:divBdr>
    </w:div>
    <w:div w:id="349528544">
      <w:bodyDiv w:val="1"/>
      <w:marLeft w:val="0"/>
      <w:marRight w:val="0"/>
      <w:marTop w:val="0"/>
      <w:marBottom w:val="0"/>
      <w:divBdr>
        <w:top w:val="none" w:sz="0" w:space="0" w:color="auto"/>
        <w:left w:val="none" w:sz="0" w:space="0" w:color="auto"/>
        <w:bottom w:val="none" w:sz="0" w:space="0" w:color="auto"/>
        <w:right w:val="none" w:sz="0" w:space="0" w:color="auto"/>
      </w:divBdr>
      <w:divsChild>
        <w:div w:id="192041487">
          <w:marLeft w:val="274"/>
          <w:marRight w:val="0"/>
          <w:marTop w:val="0"/>
          <w:marBottom w:val="0"/>
          <w:divBdr>
            <w:top w:val="none" w:sz="0" w:space="0" w:color="auto"/>
            <w:left w:val="none" w:sz="0" w:space="0" w:color="auto"/>
            <w:bottom w:val="none" w:sz="0" w:space="0" w:color="auto"/>
            <w:right w:val="none" w:sz="0" w:space="0" w:color="auto"/>
          </w:divBdr>
        </w:div>
        <w:div w:id="747507560">
          <w:marLeft w:val="274"/>
          <w:marRight w:val="0"/>
          <w:marTop w:val="0"/>
          <w:marBottom w:val="0"/>
          <w:divBdr>
            <w:top w:val="none" w:sz="0" w:space="0" w:color="auto"/>
            <w:left w:val="none" w:sz="0" w:space="0" w:color="auto"/>
            <w:bottom w:val="none" w:sz="0" w:space="0" w:color="auto"/>
            <w:right w:val="none" w:sz="0" w:space="0" w:color="auto"/>
          </w:divBdr>
        </w:div>
        <w:div w:id="1968703842">
          <w:marLeft w:val="274"/>
          <w:marRight w:val="0"/>
          <w:marTop w:val="0"/>
          <w:marBottom w:val="0"/>
          <w:divBdr>
            <w:top w:val="none" w:sz="0" w:space="0" w:color="auto"/>
            <w:left w:val="none" w:sz="0" w:space="0" w:color="auto"/>
            <w:bottom w:val="none" w:sz="0" w:space="0" w:color="auto"/>
            <w:right w:val="none" w:sz="0" w:space="0" w:color="auto"/>
          </w:divBdr>
        </w:div>
        <w:div w:id="2041974063">
          <w:marLeft w:val="274"/>
          <w:marRight w:val="0"/>
          <w:marTop w:val="0"/>
          <w:marBottom w:val="0"/>
          <w:divBdr>
            <w:top w:val="none" w:sz="0" w:space="0" w:color="auto"/>
            <w:left w:val="none" w:sz="0" w:space="0" w:color="auto"/>
            <w:bottom w:val="none" w:sz="0" w:space="0" w:color="auto"/>
            <w:right w:val="none" w:sz="0" w:space="0" w:color="auto"/>
          </w:divBdr>
        </w:div>
      </w:divsChild>
    </w:div>
    <w:div w:id="352147968">
      <w:bodyDiv w:val="1"/>
      <w:marLeft w:val="0"/>
      <w:marRight w:val="0"/>
      <w:marTop w:val="0"/>
      <w:marBottom w:val="0"/>
      <w:divBdr>
        <w:top w:val="none" w:sz="0" w:space="0" w:color="auto"/>
        <w:left w:val="none" w:sz="0" w:space="0" w:color="auto"/>
        <w:bottom w:val="none" w:sz="0" w:space="0" w:color="auto"/>
        <w:right w:val="none" w:sz="0" w:space="0" w:color="auto"/>
      </w:divBdr>
    </w:div>
    <w:div w:id="353920184">
      <w:bodyDiv w:val="1"/>
      <w:marLeft w:val="0"/>
      <w:marRight w:val="0"/>
      <w:marTop w:val="0"/>
      <w:marBottom w:val="0"/>
      <w:divBdr>
        <w:top w:val="none" w:sz="0" w:space="0" w:color="auto"/>
        <w:left w:val="none" w:sz="0" w:space="0" w:color="auto"/>
        <w:bottom w:val="none" w:sz="0" w:space="0" w:color="auto"/>
        <w:right w:val="none" w:sz="0" w:space="0" w:color="auto"/>
      </w:divBdr>
    </w:div>
    <w:div w:id="354159914">
      <w:bodyDiv w:val="1"/>
      <w:marLeft w:val="0"/>
      <w:marRight w:val="0"/>
      <w:marTop w:val="0"/>
      <w:marBottom w:val="0"/>
      <w:divBdr>
        <w:top w:val="none" w:sz="0" w:space="0" w:color="auto"/>
        <w:left w:val="none" w:sz="0" w:space="0" w:color="auto"/>
        <w:bottom w:val="none" w:sz="0" w:space="0" w:color="auto"/>
        <w:right w:val="none" w:sz="0" w:space="0" w:color="auto"/>
      </w:divBdr>
    </w:div>
    <w:div w:id="355422702">
      <w:bodyDiv w:val="1"/>
      <w:marLeft w:val="0"/>
      <w:marRight w:val="0"/>
      <w:marTop w:val="0"/>
      <w:marBottom w:val="0"/>
      <w:divBdr>
        <w:top w:val="none" w:sz="0" w:space="0" w:color="auto"/>
        <w:left w:val="none" w:sz="0" w:space="0" w:color="auto"/>
        <w:bottom w:val="none" w:sz="0" w:space="0" w:color="auto"/>
        <w:right w:val="none" w:sz="0" w:space="0" w:color="auto"/>
      </w:divBdr>
    </w:div>
    <w:div w:id="355539559">
      <w:bodyDiv w:val="1"/>
      <w:marLeft w:val="0"/>
      <w:marRight w:val="0"/>
      <w:marTop w:val="0"/>
      <w:marBottom w:val="0"/>
      <w:divBdr>
        <w:top w:val="none" w:sz="0" w:space="0" w:color="auto"/>
        <w:left w:val="none" w:sz="0" w:space="0" w:color="auto"/>
        <w:bottom w:val="none" w:sz="0" w:space="0" w:color="auto"/>
        <w:right w:val="none" w:sz="0" w:space="0" w:color="auto"/>
      </w:divBdr>
    </w:div>
    <w:div w:id="355740689">
      <w:bodyDiv w:val="1"/>
      <w:marLeft w:val="0"/>
      <w:marRight w:val="0"/>
      <w:marTop w:val="0"/>
      <w:marBottom w:val="0"/>
      <w:divBdr>
        <w:top w:val="none" w:sz="0" w:space="0" w:color="auto"/>
        <w:left w:val="none" w:sz="0" w:space="0" w:color="auto"/>
        <w:bottom w:val="none" w:sz="0" w:space="0" w:color="auto"/>
        <w:right w:val="none" w:sz="0" w:space="0" w:color="auto"/>
      </w:divBdr>
    </w:div>
    <w:div w:id="356539331">
      <w:bodyDiv w:val="1"/>
      <w:marLeft w:val="0"/>
      <w:marRight w:val="0"/>
      <w:marTop w:val="0"/>
      <w:marBottom w:val="0"/>
      <w:divBdr>
        <w:top w:val="none" w:sz="0" w:space="0" w:color="auto"/>
        <w:left w:val="none" w:sz="0" w:space="0" w:color="auto"/>
        <w:bottom w:val="none" w:sz="0" w:space="0" w:color="auto"/>
        <w:right w:val="none" w:sz="0" w:space="0" w:color="auto"/>
      </w:divBdr>
    </w:div>
    <w:div w:id="356540517">
      <w:bodyDiv w:val="1"/>
      <w:marLeft w:val="0"/>
      <w:marRight w:val="0"/>
      <w:marTop w:val="0"/>
      <w:marBottom w:val="0"/>
      <w:divBdr>
        <w:top w:val="none" w:sz="0" w:space="0" w:color="auto"/>
        <w:left w:val="none" w:sz="0" w:space="0" w:color="auto"/>
        <w:bottom w:val="none" w:sz="0" w:space="0" w:color="auto"/>
        <w:right w:val="none" w:sz="0" w:space="0" w:color="auto"/>
      </w:divBdr>
    </w:div>
    <w:div w:id="357782011">
      <w:bodyDiv w:val="1"/>
      <w:marLeft w:val="0"/>
      <w:marRight w:val="0"/>
      <w:marTop w:val="0"/>
      <w:marBottom w:val="0"/>
      <w:divBdr>
        <w:top w:val="none" w:sz="0" w:space="0" w:color="auto"/>
        <w:left w:val="none" w:sz="0" w:space="0" w:color="auto"/>
        <w:bottom w:val="none" w:sz="0" w:space="0" w:color="auto"/>
        <w:right w:val="none" w:sz="0" w:space="0" w:color="auto"/>
      </w:divBdr>
    </w:div>
    <w:div w:id="357851569">
      <w:bodyDiv w:val="1"/>
      <w:marLeft w:val="0"/>
      <w:marRight w:val="0"/>
      <w:marTop w:val="0"/>
      <w:marBottom w:val="0"/>
      <w:divBdr>
        <w:top w:val="none" w:sz="0" w:space="0" w:color="auto"/>
        <w:left w:val="none" w:sz="0" w:space="0" w:color="auto"/>
        <w:bottom w:val="none" w:sz="0" w:space="0" w:color="auto"/>
        <w:right w:val="none" w:sz="0" w:space="0" w:color="auto"/>
      </w:divBdr>
    </w:div>
    <w:div w:id="362678662">
      <w:bodyDiv w:val="1"/>
      <w:marLeft w:val="0"/>
      <w:marRight w:val="0"/>
      <w:marTop w:val="0"/>
      <w:marBottom w:val="0"/>
      <w:divBdr>
        <w:top w:val="none" w:sz="0" w:space="0" w:color="auto"/>
        <w:left w:val="none" w:sz="0" w:space="0" w:color="auto"/>
        <w:bottom w:val="none" w:sz="0" w:space="0" w:color="auto"/>
        <w:right w:val="none" w:sz="0" w:space="0" w:color="auto"/>
      </w:divBdr>
    </w:div>
    <w:div w:id="363024006">
      <w:bodyDiv w:val="1"/>
      <w:marLeft w:val="0"/>
      <w:marRight w:val="0"/>
      <w:marTop w:val="0"/>
      <w:marBottom w:val="0"/>
      <w:divBdr>
        <w:top w:val="none" w:sz="0" w:space="0" w:color="auto"/>
        <w:left w:val="none" w:sz="0" w:space="0" w:color="auto"/>
        <w:bottom w:val="none" w:sz="0" w:space="0" w:color="auto"/>
        <w:right w:val="none" w:sz="0" w:space="0" w:color="auto"/>
      </w:divBdr>
    </w:div>
    <w:div w:id="363478460">
      <w:bodyDiv w:val="1"/>
      <w:marLeft w:val="0"/>
      <w:marRight w:val="0"/>
      <w:marTop w:val="0"/>
      <w:marBottom w:val="0"/>
      <w:divBdr>
        <w:top w:val="none" w:sz="0" w:space="0" w:color="auto"/>
        <w:left w:val="none" w:sz="0" w:space="0" w:color="auto"/>
        <w:bottom w:val="none" w:sz="0" w:space="0" w:color="auto"/>
        <w:right w:val="none" w:sz="0" w:space="0" w:color="auto"/>
      </w:divBdr>
    </w:div>
    <w:div w:id="364523467">
      <w:bodyDiv w:val="1"/>
      <w:marLeft w:val="0"/>
      <w:marRight w:val="0"/>
      <w:marTop w:val="0"/>
      <w:marBottom w:val="0"/>
      <w:divBdr>
        <w:top w:val="none" w:sz="0" w:space="0" w:color="auto"/>
        <w:left w:val="none" w:sz="0" w:space="0" w:color="auto"/>
        <w:bottom w:val="none" w:sz="0" w:space="0" w:color="auto"/>
        <w:right w:val="none" w:sz="0" w:space="0" w:color="auto"/>
      </w:divBdr>
    </w:div>
    <w:div w:id="364984206">
      <w:bodyDiv w:val="1"/>
      <w:marLeft w:val="0"/>
      <w:marRight w:val="0"/>
      <w:marTop w:val="0"/>
      <w:marBottom w:val="0"/>
      <w:divBdr>
        <w:top w:val="none" w:sz="0" w:space="0" w:color="auto"/>
        <w:left w:val="none" w:sz="0" w:space="0" w:color="auto"/>
        <w:bottom w:val="none" w:sz="0" w:space="0" w:color="auto"/>
        <w:right w:val="none" w:sz="0" w:space="0" w:color="auto"/>
      </w:divBdr>
    </w:div>
    <w:div w:id="365642144">
      <w:bodyDiv w:val="1"/>
      <w:marLeft w:val="0"/>
      <w:marRight w:val="0"/>
      <w:marTop w:val="0"/>
      <w:marBottom w:val="0"/>
      <w:divBdr>
        <w:top w:val="none" w:sz="0" w:space="0" w:color="auto"/>
        <w:left w:val="none" w:sz="0" w:space="0" w:color="auto"/>
        <w:bottom w:val="none" w:sz="0" w:space="0" w:color="auto"/>
        <w:right w:val="none" w:sz="0" w:space="0" w:color="auto"/>
      </w:divBdr>
    </w:div>
    <w:div w:id="365762217">
      <w:bodyDiv w:val="1"/>
      <w:marLeft w:val="0"/>
      <w:marRight w:val="0"/>
      <w:marTop w:val="0"/>
      <w:marBottom w:val="0"/>
      <w:divBdr>
        <w:top w:val="none" w:sz="0" w:space="0" w:color="auto"/>
        <w:left w:val="none" w:sz="0" w:space="0" w:color="auto"/>
        <w:bottom w:val="none" w:sz="0" w:space="0" w:color="auto"/>
        <w:right w:val="none" w:sz="0" w:space="0" w:color="auto"/>
      </w:divBdr>
    </w:div>
    <w:div w:id="366292924">
      <w:bodyDiv w:val="1"/>
      <w:marLeft w:val="0"/>
      <w:marRight w:val="0"/>
      <w:marTop w:val="0"/>
      <w:marBottom w:val="0"/>
      <w:divBdr>
        <w:top w:val="none" w:sz="0" w:space="0" w:color="auto"/>
        <w:left w:val="none" w:sz="0" w:space="0" w:color="auto"/>
        <w:bottom w:val="none" w:sz="0" w:space="0" w:color="auto"/>
        <w:right w:val="none" w:sz="0" w:space="0" w:color="auto"/>
      </w:divBdr>
    </w:div>
    <w:div w:id="369651612">
      <w:bodyDiv w:val="1"/>
      <w:marLeft w:val="0"/>
      <w:marRight w:val="0"/>
      <w:marTop w:val="0"/>
      <w:marBottom w:val="0"/>
      <w:divBdr>
        <w:top w:val="none" w:sz="0" w:space="0" w:color="auto"/>
        <w:left w:val="none" w:sz="0" w:space="0" w:color="auto"/>
        <w:bottom w:val="none" w:sz="0" w:space="0" w:color="auto"/>
        <w:right w:val="none" w:sz="0" w:space="0" w:color="auto"/>
      </w:divBdr>
    </w:div>
    <w:div w:id="371422049">
      <w:bodyDiv w:val="1"/>
      <w:marLeft w:val="0"/>
      <w:marRight w:val="0"/>
      <w:marTop w:val="0"/>
      <w:marBottom w:val="0"/>
      <w:divBdr>
        <w:top w:val="none" w:sz="0" w:space="0" w:color="auto"/>
        <w:left w:val="none" w:sz="0" w:space="0" w:color="auto"/>
        <w:bottom w:val="none" w:sz="0" w:space="0" w:color="auto"/>
        <w:right w:val="none" w:sz="0" w:space="0" w:color="auto"/>
      </w:divBdr>
    </w:div>
    <w:div w:id="371881366">
      <w:bodyDiv w:val="1"/>
      <w:marLeft w:val="0"/>
      <w:marRight w:val="0"/>
      <w:marTop w:val="0"/>
      <w:marBottom w:val="0"/>
      <w:divBdr>
        <w:top w:val="none" w:sz="0" w:space="0" w:color="auto"/>
        <w:left w:val="none" w:sz="0" w:space="0" w:color="auto"/>
        <w:bottom w:val="none" w:sz="0" w:space="0" w:color="auto"/>
        <w:right w:val="none" w:sz="0" w:space="0" w:color="auto"/>
      </w:divBdr>
    </w:div>
    <w:div w:id="373434880">
      <w:bodyDiv w:val="1"/>
      <w:marLeft w:val="0"/>
      <w:marRight w:val="0"/>
      <w:marTop w:val="0"/>
      <w:marBottom w:val="0"/>
      <w:divBdr>
        <w:top w:val="none" w:sz="0" w:space="0" w:color="auto"/>
        <w:left w:val="none" w:sz="0" w:space="0" w:color="auto"/>
        <w:bottom w:val="none" w:sz="0" w:space="0" w:color="auto"/>
        <w:right w:val="none" w:sz="0" w:space="0" w:color="auto"/>
      </w:divBdr>
    </w:div>
    <w:div w:id="373772471">
      <w:bodyDiv w:val="1"/>
      <w:marLeft w:val="0"/>
      <w:marRight w:val="0"/>
      <w:marTop w:val="0"/>
      <w:marBottom w:val="0"/>
      <w:divBdr>
        <w:top w:val="none" w:sz="0" w:space="0" w:color="auto"/>
        <w:left w:val="none" w:sz="0" w:space="0" w:color="auto"/>
        <w:bottom w:val="none" w:sz="0" w:space="0" w:color="auto"/>
        <w:right w:val="none" w:sz="0" w:space="0" w:color="auto"/>
      </w:divBdr>
    </w:div>
    <w:div w:id="374500644">
      <w:bodyDiv w:val="1"/>
      <w:marLeft w:val="0"/>
      <w:marRight w:val="0"/>
      <w:marTop w:val="0"/>
      <w:marBottom w:val="0"/>
      <w:divBdr>
        <w:top w:val="none" w:sz="0" w:space="0" w:color="auto"/>
        <w:left w:val="none" w:sz="0" w:space="0" w:color="auto"/>
        <w:bottom w:val="none" w:sz="0" w:space="0" w:color="auto"/>
        <w:right w:val="none" w:sz="0" w:space="0" w:color="auto"/>
      </w:divBdr>
    </w:div>
    <w:div w:id="374814088">
      <w:bodyDiv w:val="1"/>
      <w:marLeft w:val="0"/>
      <w:marRight w:val="0"/>
      <w:marTop w:val="0"/>
      <w:marBottom w:val="0"/>
      <w:divBdr>
        <w:top w:val="none" w:sz="0" w:space="0" w:color="auto"/>
        <w:left w:val="none" w:sz="0" w:space="0" w:color="auto"/>
        <w:bottom w:val="none" w:sz="0" w:space="0" w:color="auto"/>
        <w:right w:val="none" w:sz="0" w:space="0" w:color="auto"/>
      </w:divBdr>
    </w:div>
    <w:div w:id="374817737">
      <w:bodyDiv w:val="1"/>
      <w:marLeft w:val="0"/>
      <w:marRight w:val="0"/>
      <w:marTop w:val="0"/>
      <w:marBottom w:val="0"/>
      <w:divBdr>
        <w:top w:val="none" w:sz="0" w:space="0" w:color="auto"/>
        <w:left w:val="none" w:sz="0" w:space="0" w:color="auto"/>
        <w:bottom w:val="none" w:sz="0" w:space="0" w:color="auto"/>
        <w:right w:val="none" w:sz="0" w:space="0" w:color="auto"/>
      </w:divBdr>
    </w:div>
    <w:div w:id="375199994">
      <w:bodyDiv w:val="1"/>
      <w:marLeft w:val="0"/>
      <w:marRight w:val="0"/>
      <w:marTop w:val="0"/>
      <w:marBottom w:val="0"/>
      <w:divBdr>
        <w:top w:val="none" w:sz="0" w:space="0" w:color="auto"/>
        <w:left w:val="none" w:sz="0" w:space="0" w:color="auto"/>
        <w:bottom w:val="none" w:sz="0" w:space="0" w:color="auto"/>
        <w:right w:val="none" w:sz="0" w:space="0" w:color="auto"/>
      </w:divBdr>
    </w:div>
    <w:div w:id="375546898">
      <w:bodyDiv w:val="1"/>
      <w:marLeft w:val="0"/>
      <w:marRight w:val="0"/>
      <w:marTop w:val="0"/>
      <w:marBottom w:val="0"/>
      <w:divBdr>
        <w:top w:val="none" w:sz="0" w:space="0" w:color="auto"/>
        <w:left w:val="none" w:sz="0" w:space="0" w:color="auto"/>
        <w:bottom w:val="none" w:sz="0" w:space="0" w:color="auto"/>
        <w:right w:val="none" w:sz="0" w:space="0" w:color="auto"/>
      </w:divBdr>
    </w:div>
    <w:div w:id="375814455">
      <w:bodyDiv w:val="1"/>
      <w:marLeft w:val="0"/>
      <w:marRight w:val="0"/>
      <w:marTop w:val="0"/>
      <w:marBottom w:val="0"/>
      <w:divBdr>
        <w:top w:val="none" w:sz="0" w:space="0" w:color="auto"/>
        <w:left w:val="none" w:sz="0" w:space="0" w:color="auto"/>
        <w:bottom w:val="none" w:sz="0" w:space="0" w:color="auto"/>
        <w:right w:val="none" w:sz="0" w:space="0" w:color="auto"/>
      </w:divBdr>
    </w:div>
    <w:div w:id="377440073">
      <w:bodyDiv w:val="1"/>
      <w:marLeft w:val="0"/>
      <w:marRight w:val="0"/>
      <w:marTop w:val="0"/>
      <w:marBottom w:val="0"/>
      <w:divBdr>
        <w:top w:val="none" w:sz="0" w:space="0" w:color="auto"/>
        <w:left w:val="none" w:sz="0" w:space="0" w:color="auto"/>
        <w:bottom w:val="none" w:sz="0" w:space="0" w:color="auto"/>
        <w:right w:val="none" w:sz="0" w:space="0" w:color="auto"/>
      </w:divBdr>
    </w:div>
    <w:div w:id="378283165">
      <w:bodyDiv w:val="1"/>
      <w:marLeft w:val="0"/>
      <w:marRight w:val="0"/>
      <w:marTop w:val="0"/>
      <w:marBottom w:val="0"/>
      <w:divBdr>
        <w:top w:val="none" w:sz="0" w:space="0" w:color="auto"/>
        <w:left w:val="none" w:sz="0" w:space="0" w:color="auto"/>
        <w:bottom w:val="none" w:sz="0" w:space="0" w:color="auto"/>
        <w:right w:val="none" w:sz="0" w:space="0" w:color="auto"/>
      </w:divBdr>
    </w:div>
    <w:div w:id="379130538">
      <w:bodyDiv w:val="1"/>
      <w:marLeft w:val="0"/>
      <w:marRight w:val="0"/>
      <w:marTop w:val="0"/>
      <w:marBottom w:val="0"/>
      <w:divBdr>
        <w:top w:val="none" w:sz="0" w:space="0" w:color="auto"/>
        <w:left w:val="none" w:sz="0" w:space="0" w:color="auto"/>
        <w:bottom w:val="none" w:sz="0" w:space="0" w:color="auto"/>
        <w:right w:val="none" w:sz="0" w:space="0" w:color="auto"/>
      </w:divBdr>
    </w:div>
    <w:div w:id="383334368">
      <w:bodyDiv w:val="1"/>
      <w:marLeft w:val="0"/>
      <w:marRight w:val="0"/>
      <w:marTop w:val="0"/>
      <w:marBottom w:val="0"/>
      <w:divBdr>
        <w:top w:val="none" w:sz="0" w:space="0" w:color="auto"/>
        <w:left w:val="none" w:sz="0" w:space="0" w:color="auto"/>
        <w:bottom w:val="none" w:sz="0" w:space="0" w:color="auto"/>
        <w:right w:val="none" w:sz="0" w:space="0" w:color="auto"/>
      </w:divBdr>
    </w:div>
    <w:div w:id="383526776">
      <w:bodyDiv w:val="1"/>
      <w:marLeft w:val="0"/>
      <w:marRight w:val="0"/>
      <w:marTop w:val="0"/>
      <w:marBottom w:val="0"/>
      <w:divBdr>
        <w:top w:val="none" w:sz="0" w:space="0" w:color="auto"/>
        <w:left w:val="none" w:sz="0" w:space="0" w:color="auto"/>
        <w:bottom w:val="none" w:sz="0" w:space="0" w:color="auto"/>
        <w:right w:val="none" w:sz="0" w:space="0" w:color="auto"/>
      </w:divBdr>
    </w:div>
    <w:div w:id="383722408">
      <w:bodyDiv w:val="1"/>
      <w:marLeft w:val="0"/>
      <w:marRight w:val="0"/>
      <w:marTop w:val="0"/>
      <w:marBottom w:val="0"/>
      <w:divBdr>
        <w:top w:val="none" w:sz="0" w:space="0" w:color="auto"/>
        <w:left w:val="none" w:sz="0" w:space="0" w:color="auto"/>
        <w:bottom w:val="none" w:sz="0" w:space="0" w:color="auto"/>
        <w:right w:val="none" w:sz="0" w:space="0" w:color="auto"/>
      </w:divBdr>
    </w:div>
    <w:div w:id="383792894">
      <w:bodyDiv w:val="1"/>
      <w:marLeft w:val="0"/>
      <w:marRight w:val="0"/>
      <w:marTop w:val="0"/>
      <w:marBottom w:val="0"/>
      <w:divBdr>
        <w:top w:val="none" w:sz="0" w:space="0" w:color="auto"/>
        <w:left w:val="none" w:sz="0" w:space="0" w:color="auto"/>
        <w:bottom w:val="none" w:sz="0" w:space="0" w:color="auto"/>
        <w:right w:val="none" w:sz="0" w:space="0" w:color="auto"/>
      </w:divBdr>
    </w:div>
    <w:div w:id="384717104">
      <w:bodyDiv w:val="1"/>
      <w:marLeft w:val="0"/>
      <w:marRight w:val="0"/>
      <w:marTop w:val="0"/>
      <w:marBottom w:val="0"/>
      <w:divBdr>
        <w:top w:val="none" w:sz="0" w:space="0" w:color="auto"/>
        <w:left w:val="none" w:sz="0" w:space="0" w:color="auto"/>
        <w:bottom w:val="none" w:sz="0" w:space="0" w:color="auto"/>
        <w:right w:val="none" w:sz="0" w:space="0" w:color="auto"/>
      </w:divBdr>
    </w:div>
    <w:div w:id="385179228">
      <w:bodyDiv w:val="1"/>
      <w:marLeft w:val="0"/>
      <w:marRight w:val="0"/>
      <w:marTop w:val="0"/>
      <w:marBottom w:val="0"/>
      <w:divBdr>
        <w:top w:val="none" w:sz="0" w:space="0" w:color="auto"/>
        <w:left w:val="none" w:sz="0" w:space="0" w:color="auto"/>
        <w:bottom w:val="none" w:sz="0" w:space="0" w:color="auto"/>
        <w:right w:val="none" w:sz="0" w:space="0" w:color="auto"/>
      </w:divBdr>
    </w:div>
    <w:div w:id="385179834">
      <w:bodyDiv w:val="1"/>
      <w:marLeft w:val="0"/>
      <w:marRight w:val="0"/>
      <w:marTop w:val="0"/>
      <w:marBottom w:val="0"/>
      <w:divBdr>
        <w:top w:val="none" w:sz="0" w:space="0" w:color="auto"/>
        <w:left w:val="none" w:sz="0" w:space="0" w:color="auto"/>
        <w:bottom w:val="none" w:sz="0" w:space="0" w:color="auto"/>
        <w:right w:val="none" w:sz="0" w:space="0" w:color="auto"/>
      </w:divBdr>
    </w:div>
    <w:div w:id="387337346">
      <w:bodyDiv w:val="1"/>
      <w:marLeft w:val="0"/>
      <w:marRight w:val="0"/>
      <w:marTop w:val="0"/>
      <w:marBottom w:val="0"/>
      <w:divBdr>
        <w:top w:val="none" w:sz="0" w:space="0" w:color="auto"/>
        <w:left w:val="none" w:sz="0" w:space="0" w:color="auto"/>
        <w:bottom w:val="none" w:sz="0" w:space="0" w:color="auto"/>
        <w:right w:val="none" w:sz="0" w:space="0" w:color="auto"/>
      </w:divBdr>
    </w:div>
    <w:div w:id="388116203">
      <w:bodyDiv w:val="1"/>
      <w:marLeft w:val="0"/>
      <w:marRight w:val="0"/>
      <w:marTop w:val="0"/>
      <w:marBottom w:val="0"/>
      <w:divBdr>
        <w:top w:val="none" w:sz="0" w:space="0" w:color="auto"/>
        <w:left w:val="none" w:sz="0" w:space="0" w:color="auto"/>
        <w:bottom w:val="none" w:sz="0" w:space="0" w:color="auto"/>
        <w:right w:val="none" w:sz="0" w:space="0" w:color="auto"/>
      </w:divBdr>
    </w:div>
    <w:div w:id="390079610">
      <w:bodyDiv w:val="1"/>
      <w:marLeft w:val="0"/>
      <w:marRight w:val="0"/>
      <w:marTop w:val="0"/>
      <w:marBottom w:val="0"/>
      <w:divBdr>
        <w:top w:val="none" w:sz="0" w:space="0" w:color="auto"/>
        <w:left w:val="none" w:sz="0" w:space="0" w:color="auto"/>
        <w:bottom w:val="none" w:sz="0" w:space="0" w:color="auto"/>
        <w:right w:val="none" w:sz="0" w:space="0" w:color="auto"/>
      </w:divBdr>
    </w:div>
    <w:div w:id="390274353">
      <w:bodyDiv w:val="1"/>
      <w:marLeft w:val="0"/>
      <w:marRight w:val="0"/>
      <w:marTop w:val="0"/>
      <w:marBottom w:val="0"/>
      <w:divBdr>
        <w:top w:val="none" w:sz="0" w:space="0" w:color="auto"/>
        <w:left w:val="none" w:sz="0" w:space="0" w:color="auto"/>
        <w:bottom w:val="none" w:sz="0" w:space="0" w:color="auto"/>
        <w:right w:val="none" w:sz="0" w:space="0" w:color="auto"/>
      </w:divBdr>
    </w:div>
    <w:div w:id="394813585">
      <w:bodyDiv w:val="1"/>
      <w:marLeft w:val="0"/>
      <w:marRight w:val="0"/>
      <w:marTop w:val="0"/>
      <w:marBottom w:val="0"/>
      <w:divBdr>
        <w:top w:val="none" w:sz="0" w:space="0" w:color="auto"/>
        <w:left w:val="none" w:sz="0" w:space="0" w:color="auto"/>
        <w:bottom w:val="none" w:sz="0" w:space="0" w:color="auto"/>
        <w:right w:val="none" w:sz="0" w:space="0" w:color="auto"/>
      </w:divBdr>
    </w:div>
    <w:div w:id="395324667">
      <w:bodyDiv w:val="1"/>
      <w:marLeft w:val="0"/>
      <w:marRight w:val="0"/>
      <w:marTop w:val="0"/>
      <w:marBottom w:val="0"/>
      <w:divBdr>
        <w:top w:val="none" w:sz="0" w:space="0" w:color="auto"/>
        <w:left w:val="none" w:sz="0" w:space="0" w:color="auto"/>
        <w:bottom w:val="none" w:sz="0" w:space="0" w:color="auto"/>
        <w:right w:val="none" w:sz="0" w:space="0" w:color="auto"/>
      </w:divBdr>
    </w:div>
    <w:div w:id="395708371">
      <w:bodyDiv w:val="1"/>
      <w:marLeft w:val="0"/>
      <w:marRight w:val="0"/>
      <w:marTop w:val="0"/>
      <w:marBottom w:val="0"/>
      <w:divBdr>
        <w:top w:val="none" w:sz="0" w:space="0" w:color="auto"/>
        <w:left w:val="none" w:sz="0" w:space="0" w:color="auto"/>
        <w:bottom w:val="none" w:sz="0" w:space="0" w:color="auto"/>
        <w:right w:val="none" w:sz="0" w:space="0" w:color="auto"/>
      </w:divBdr>
    </w:div>
    <w:div w:id="396364487">
      <w:bodyDiv w:val="1"/>
      <w:marLeft w:val="0"/>
      <w:marRight w:val="0"/>
      <w:marTop w:val="0"/>
      <w:marBottom w:val="0"/>
      <w:divBdr>
        <w:top w:val="none" w:sz="0" w:space="0" w:color="auto"/>
        <w:left w:val="none" w:sz="0" w:space="0" w:color="auto"/>
        <w:bottom w:val="none" w:sz="0" w:space="0" w:color="auto"/>
        <w:right w:val="none" w:sz="0" w:space="0" w:color="auto"/>
      </w:divBdr>
    </w:div>
    <w:div w:id="397048821">
      <w:bodyDiv w:val="1"/>
      <w:marLeft w:val="0"/>
      <w:marRight w:val="0"/>
      <w:marTop w:val="0"/>
      <w:marBottom w:val="0"/>
      <w:divBdr>
        <w:top w:val="none" w:sz="0" w:space="0" w:color="auto"/>
        <w:left w:val="none" w:sz="0" w:space="0" w:color="auto"/>
        <w:bottom w:val="none" w:sz="0" w:space="0" w:color="auto"/>
        <w:right w:val="none" w:sz="0" w:space="0" w:color="auto"/>
      </w:divBdr>
    </w:div>
    <w:div w:id="397747865">
      <w:bodyDiv w:val="1"/>
      <w:marLeft w:val="0"/>
      <w:marRight w:val="0"/>
      <w:marTop w:val="0"/>
      <w:marBottom w:val="0"/>
      <w:divBdr>
        <w:top w:val="none" w:sz="0" w:space="0" w:color="auto"/>
        <w:left w:val="none" w:sz="0" w:space="0" w:color="auto"/>
        <w:bottom w:val="none" w:sz="0" w:space="0" w:color="auto"/>
        <w:right w:val="none" w:sz="0" w:space="0" w:color="auto"/>
      </w:divBdr>
    </w:div>
    <w:div w:id="399138532">
      <w:bodyDiv w:val="1"/>
      <w:marLeft w:val="0"/>
      <w:marRight w:val="0"/>
      <w:marTop w:val="0"/>
      <w:marBottom w:val="0"/>
      <w:divBdr>
        <w:top w:val="none" w:sz="0" w:space="0" w:color="auto"/>
        <w:left w:val="none" w:sz="0" w:space="0" w:color="auto"/>
        <w:bottom w:val="none" w:sz="0" w:space="0" w:color="auto"/>
        <w:right w:val="none" w:sz="0" w:space="0" w:color="auto"/>
      </w:divBdr>
    </w:div>
    <w:div w:id="399209976">
      <w:bodyDiv w:val="1"/>
      <w:marLeft w:val="0"/>
      <w:marRight w:val="0"/>
      <w:marTop w:val="0"/>
      <w:marBottom w:val="0"/>
      <w:divBdr>
        <w:top w:val="none" w:sz="0" w:space="0" w:color="auto"/>
        <w:left w:val="none" w:sz="0" w:space="0" w:color="auto"/>
        <w:bottom w:val="none" w:sz="0" w:space="0" w:color="auto"/>
        <w:right w:val="none" w:sz="0" w:space="0" w:color="auto"/>
      </w:divBdr>
    </w:div>
    <w:div w:id="399444590">
      <w:bodyDiv w:val="1"/>
      <w:marLeft w:val="0"/>
      <w:marRight w:val="0"/>
      <w:marTop w:val="0"/>
      <w:marBottom w:val="0"/>
      <w:divBdr>
        <w:top w:val="none" w:sz="0" w:space="0" w:color="auto"/>
        <w:left w:val="none" w:sz="0" w:space="0" w:color="auto"/>
        <w:bottom w:val="none" w:sz="0" w:space="0" w:color="auto"/>
        <w:right w:val="none" w:sz="0" w:space="0" w:color="auto"/>
      </w:divBdr>
    </w:div>
    <w:div w:id="400105225">
      <w:bodyDiv w:val="1"/>
      <w:marLeft w:val="0"/>
      <w:marRight w:val="0"/>
      <w:marTop w:val="0"/>
      <w:marBottom w:val="0"/>
      <w:divBdr>
        <w:top w:val="none" w:sz="0" w:space="0" w:color="auto"/>
        <w:left w:val="none" w:sz="0" w:space="0" w:color="auto"/>
        <w:bottom w:val="none" w:sz="0" w:space="0" w:color="auto"/>
        <w:right w:val="none" w:sz="0" w:space="0" w:color="auto"/>
      </w:divBdr>
    </w:div>
    <w:div w:id="400760829">
      <w:bodyDiv w:val="1"/>
      <w:marLeft w:val="0"/>
      <w:marRight w:val="0"/>
      <w:marTop w:val="0"/>
      <w:marBottom w:val="0"/>
      <w:divBdr>
        <w:top w:val="none" w:sz="0" w:space="0" w:color="auto"/>
        <w:left w:val="none" w:sz="0" w:space="0" w:color="auto"/>
        <w:bottom w:val="none" w:sz="0" w:space="0" w:color="auto"/>
        <w:right w:val="none" w:sz="0" w:space="0" w:color="auto"/>
      </w:divBdr>
    </w:div>
    <w:div w:id="400836721">
      <w:bodyDiv w:val="1"/>
      <w:marLeft w:val="0"/>
      <w:marRight w:val="0"/>
      <w:marTop w:val="0"/>
      <w:marBottom w:val="0"/>
      <w:divBdr>
        <w:top w:val="none" w:sz="0" w:space="0" w:color="auto"/>
        <w:left w:val="none" w:sz="0" w:space="0" w:color="auto"/>
        <w:bottom w:val="none" w:sz="0" w:space="0" w:color="auto"/>
        <w:right w:val="none" w:sz="0" w:space="0" w:color="auto"/>
      </w:divBdr>
    </w:div>
    <w:div w:id="401021890">
      <w:bodyDiv w:val="1"/>
      <w:marLeft w:val="0"/>
      <w:marRight w:val="0"/>
      <w:marTop w:val="0"/>
      <w:marBottom w:val="0"/>
      <w:divBdr>
        <w:top w:val="none" w:sz="0" w:space="0" w:color="auto"/>
        <w:left w:val="none" w:sz="0" w:space="0" w:color="auto"/>
        <w:bottom w:val="none" w:sz="0" w:space="0" w:color="auto"/>
        <w:right w:val="none" w:sz="0" w:space="0" w:color="auto"/>
      </w:divBdr>
    </w:div>
    <w:div w:id="401292644">
      <w:bodyDiv w:val="1"/>
      <w:marLeft w:val="0"/>
      <w:marRight w:val="0"/>
      <w:marTop w:val="0"/>
      <w:marBottom w:val="0"/>
      <w:divBdr>
        <w:top w:val="none" w:sz="0" w:space="0" w:color="auto"/>
        <w:left w:val="none" w:sz="0" w:space="0" w:color="auto"/>
        <w:bottom w:val="none" w:sz="0" w:space="0" w:color="auto"/>
        <w:right w:val="none" w:sz="0" w:space="0" w:color="auto"/>
      </w:divBdr>
    </w:div>
    <w:div w:id="401492952">
      <w:bodyDiv w:val="1"/>
      <w:marLeft w:val="0"/>
      <w:marRight w:val="0"/>
      <w:marTop w:val="0"/>
      <w:marBottom w:val="0"/>
      <w:divBdr>
        <w:top w:val="none" w:sz="0" w:space="0" w:color="auto"/>
        <w:left w:val="none" w:sz="0" w:space="0" w:color="auto"/>
        <w:bottom w:val="none" w:sz="0" w:space="0" w:color="auto"/>
        <w:right w:val="none" w:sz="0" w:space="0" w:color="auto"/>
      </w:divBdr>
    </w:div>
    <w:div w:id="402064998">
      <w:bodyDiv w:val="1"/>
      <w:marLeft w:val="0"/>
      <w:marRight w:val="0"/>
      <w:marTop w:val="0"/>
      <w:marBottom w:val="0"/>
      <w:divBdr>
        <w:top w:val="none" w:sz="0" w:space="0" w:color="auto"/>
        <w:left w:val="none" w:sz="0" w:space="0" w:color="auto"/>
        <w:bottom w:val="none" w:sz="0" w:space="0" w:color="auto"/>
        <w:right w:val="none" w:sz="0" w:space="0" w:color="auto"/>
      </w:divBdr>
    </w:div>
    <w:div w:id="402260819">
      <w:bodyDiv w:val="1"/>
      <w:marLeft w:val="0"/>
      <w:marRight w:val="0"/>
      <w:marTop w:val="0"/>
      <w:marBottom w:val="0"/>
      <w:divBdr>
        <w:top w:val="none" w:sz="0" w:space="0" w:color="auto"/>
        <w:left w:val="none" w:sz="0" w:space="0" w:color="auto"/>
        <w:bottom w:val="none" w:sz="0" w:space="0" w:color="auto"/>
        <w:right w:val="none" w:sz="0" w:space="0" w:color="auto"/>
      </w:divBdr>
    </w:div>
    <w:div w:id="402987679">
      <w:bodyDiv w:val="1"/>
      <w:marLeft w:val="0"/>
      <w:marRight w:val="0"/>
      <w:marTop w:val="0"/>
      <w:marBottom w:val="0"/>
      <w:divBdr>
        <w:top w:val="none" w:sz="0" w:space="0" w:color="auto"/>
        <w:left w:val="none" w:sz="0" w:space="0" w:color="auto"/>
        <w:bottom w:val="none" w:sz="0" w:space="0" w:color="auto"/>
        <w:right w:val="none" w:sz="0" w:space="0" w:color="auto"/>
      </w:divBdr>
    </w:div>
    <w:div w:id="403722966">
      <w:bodyDiv w:val="1"/>
      <w:marLeft w:val="0"/>
      <w:marRight w:val="0"/>
      <w:marTop w:val="0"/>
      <w:marBottom w:val="0"/>
      <w:divBdr>
        <w:top w:val="none" w:sz="0" w:space="0" w:color="auto"/>
        <w:left w:val="none" w:sz="0" w:space="0" w:color="auto"/>
        <w:bottom w:val="none" w:sz="0" w:space="0" w:color="auto"/>
        <w:right w:val="none" w:sz="0" w:space="0" w:color="auto"/>
      </w:divBdr>
    </w:div>
    <w:div w:id="403797846">
      <w:bodyDiv w:val="1"/>
      <w:marLeft w:val="0"/>
      <w:marRight w:val="0"/>
      <w:marTop w:val="0"/>
      <w:marBottom w:val="0"/>
      <w:divBdr>
        <w:top w:val="none" w:sz="0" w:space="0" w:color="auto"/>
        <w:left w:val="none" w:sz="0" w:space="0" w:color="auto"/>
        <w:bottom w:val="none" w:sz="0" w:space="0" w:color="auto"/>
        <w:right w:val="none" w:sz="0" w:space="0" w:color="auto"/>
      </w:divBdr>
    </w:div>
    <w:div w:id="405735618">
      <w:bodyDiv w:val="1"/>
      <w:marLeft w:val="0"/>
      <w:marRight w:val="0"/>
      <w:marTop w:val="0"/>
      <w:marBottom w:val="0"/>
      <w:divBdr>
        <w:top w:val="none" w:sz="0" w:space="0" w:color="auto"/>
        <w:left w:val="none" w:sz="0" w:space="0" w:color="auto"/>
        <w:bottom w:val="none" w:sz="0" w:space="0" w:color="auto"/>
        <w:right w:val="none" w:sz="0" w:space="0" w:color="auto"/>
      </w:divBdr>
    </w:div>
    <w:div w:id="406613142">
      <w:bodyDiv w:val="1"/>
      <w:marLeft w:val="0"/>
      <w:marRight w:val="0"/>
      <w:marTop w:val="0"/>
      <w:marBottom w:val="0"/>
      <w:divBdr>
        <w:top w:val="none" w:sz="0" w:space="0" w:color="auto"/>
        <w:left w:val="none" w:sz="0" w:space="0" w:color="auto"/>
        <w:bottom w:val="none" w:sz="0" w:space="0" w:color="auto"/>
        <w:right w:val="none" w:sz="0" w:space="0" w:color="auto"/>
      </w:divBdr>
    </w:div>
    <w:div w:id="406733528">
      <w:bodyDiv w:val="1"/>
      <w:marLeft w:val="0"/>
      <w:marRight w:val="0"/>
      <w:marTop w:val="0"/>
      <w:marBottom w:val="0"/>
      <w:divBdr>
        <w:top w:val="none" w:sz="0" w:space="0" w:color="auto"/>
        <w:left w:val="none" w:sz="0" w:space="0" w:color="auto"/>
        <w:bottom w:val="none" w:sz="0" w:space="0" w:color="auto"/>
        <w:right w:val="none" w:sz="0" w:space="0" w:color="auto"/>
      </w:divBdr>
    </w:div>
    <w:div w:id="407767997">
      <w:bodyDiv w:val="1"/>
      <w:marLeft w:val="0"/>
      <w:marRight w:val="0"/>
      <w:marTop w:val="0"/>
      <w:marBottom w:val="0"/>
      <w:divBdr>
        <w:top w:val="none" w:sz="0" w:space="0" w:color="auto"/>
        <w:left w:val="none" w:sz="0" w:space="0" w:color="auto"/>
        <w:bottom w:val="none" w:sz="0" w:space="0" w:color="auto"/>
        <w:right w:val="none" w:sz="0" w:space="0" w:color="auto"/>
      </w:divBdr>
    </w:div>
    <w:div w:id="409039885">
      <w:bodyDiv w:val="1"/>
      <w:marLeft w:val="0"/>
      <w:marRight w:val="0"/>
      <w:marTop w:val="0"/>
      <w:marBottom w:val="0"/>
      <w:divBdr>
        <w:top w:val="none" w:sz="0" w:space="0" w:color="auto"/>
        <w:left w:val="none" w:sz="0" w:space="0" w:color="auto"/>
        <w:bottom w:val="none" w:sz="0" w:space="0" w:color="auto"/>
        <w:right w:val="none" w:sz="0" w:space="0" w:color="auto"/>
      </w:divBdr>
    </w:div>
    <w:div w:id="409042495">
      <w:bodyDiv w:val="1"/>
      <w:marLeft w:val="0"/>
      <w:marRight w:val="0"/>
      <w:marTop w:val="0"/>
      <w:marBottom w:val="0"/>
      <w:divBdr>
        <w:top w:val="none" w:sz="0" w:space="0" w:color="auto"/>
        <w:left w:val="none" w:sz="0" w:space="0" w:color="auto"/>
        <w:bottom w:val="none" w:sz="0" w:space="0" w:color="auto"/>
        <w:right w:val="none" w:sz="0" w:space="0" w:color="auto"/>
      </w:divBdr>
    </w:div>
    <w:div w:id="409078875">
      <w:bodyDiv w:val="1"/>
      <w:marLeft w:val="0"/>
      <w:marRight w:val="0"/>
      <w:marTop w:val="0"/>
      <w:marBottom w:val="0"/>
      <w:divBdr>
        <w:top w:val="none" w:sz="0" w:space="0" w:color="auto"/>
        <w:left w:val="none" w:sz="0" w:space="0" w:color="auto"/>
        <w:bottom w:val="none" w:sz="0" w:space="0" w:color="auto"/>
        <w:right w:val="none" w:sz="0" w:space="0" w:color="auto"/>
      </w:divBdr>
    </w:div>
    <w:div w:id="409280851">
      <w:bodyDiv w:val="1"/>
      <w:marLeft w:val="0"/>
      <w:marRight w:val="0"/>
      <w:marTop w:val="0"/>
      <w:marBottom w:val="0"/>
      <w:divBdr>
        <w:top w:val="none" w:sz="0" w:space="0" w:color="auto"/>
        <w:left w:val="none" w:sz="0" w:space="0" w:color="auto"/>
        <w:bottom w:val="none" w:sz="0" w:space="0" w:color="auto"/>
        <w:right w:val="none" w:sz="0" w:space="0" w:color="auto"/>
      </w:divBdr>
    </w:div>
    <w:div w:id="409887581">
      <w:bodyDiv w:val="1"/>
      <w:marLeft w:val="0"/>
      <w:marRight w:val="0"/>
      <w:marTop w:val="0"/>
      <w:marBottom w:val="0"/>
      <w:divBdr>
        <w:top w:val="none" w:sz="0" w:space="0" w:color="auto"/>
        <w:left w:val="none" w:sz="0" w:space="0" w:color="auto"/>
        <w:bottom w:val="none" w:sz="0" w:space="0" w:color="auto"/>
        <w:right w:val="none" w:sz="0" w:space="0" w:color="auto"/>
      </w:divBdr>
    </w:div>
    <w:div w:id="411317737">
      <w:bodyDiv w:val="1"/>
      <w:marLeft w:val="0"/>
      <w:marRight w:val="0"/>
      <w:marTop w:val="0"/>
      <w:marBottom w:val="0"/>
      <w:divBdr>
        <w:top w:val="none" w:sz="0" w:space="0" w:color="auto"/>
        <w:left w:val="none" w:sz="0" w:space="0" w:color="auto"/>
        <w:bottom w:val="none" w:sz="0" w:space="0" w:color="auto"/>
        <w:right w:val="none" w:sz="0" w:space="0" w:color="auto"/>
      </w:divBdr>
    </w:div>
    <w:div w:id="411389672">
      <w:bodyDiv w:val="1"/>
      <w:marLeft w:val="0"/>
      <w:marRight w:val="0"/>
      <w:marTop w:val="0"/>
      <w:marBottom w:val="0"/>
      <w:divBdr>
        <w:top w:val="none" w:sz="0" w:space="0" w:color="auto"/>
        <w:left w:val="none" w:sz="0" w:space="0" w:color="auto"/>
        <w:bottom w:val="none" w:sz="0" w:space="0" w:color="auto"/>
        <w:right w:val="none" w:sz="0" w:space="0" w:color="auto"/>
      </w:divBdr>
    </w:div>
    <w:div w:id="411389860">
      <w:bodyDiv w:val="1"/>
      <w:marLeft w:val="0"/>
      <w:marRight w:val="0"/>
      <w:marTop w:val="0"/>
      <w:marBottom w:val="0"/>
      <w:divBdr>
        <w:top w:val="none" w:sz="0" w:space="0" w:color="auto"/>
        <w:left w:val="none" w:sz="0" w:space="0" w:color="auto"/>
        <w:bottom w:val="none" w:sz="0" w:space="0" w:color="auto"/>
        <w:right w:val="none" w:sz="0" w:space="0" w:color="auto"/>
      </w:divBdr>
    </w:div>
    <w:div w:id="412358327">
      <w:bodyDiv w:val="1"/>
      <w:marLeft w:val="0"/>
      <w:marRight w:val="0"/>
      <w:marTop w:val="0"/>
      <w:marBottom w:val="0"/>
      <w:divBdr>
        <w:top w:val="none" w:sz="0" w:space="0" w:color="auto"/>
        <w:left w:val="none" w:sz="0" w:space="0" w:color="auto"/>
        <w:bottom w:val="none" w:sz="0" w:space="0" w:color="auto"/>
        <w:right w:val="none" w:sz="0" w:space="0" w:color="auto"/>
      </w:divBdr>
    </w:div>
    <w:div w:id="413163247">
      <w:bodyDiv w:val="1"/>
      <w:marLeft w:val="0"/>
      <w:marRight w:val="0"/>
      <w:marTop w:val="0"/>
      <w:marBottom w:val="0"/>
      <w:divBdr>
        <w:top w:val="none" w:sz="0" w:space="0" w:color="auto"/>
        <w:left w:val="none" w:sz="0" w:space="0" w:color="auto"/>
        <w:bottom w:val="none" w:sz="0" w:space="0" w:color="auto"/>
        <w:right w:val="none" w:sz="0" w:space="0" w:color="auto"/>
      </w:divBdr>
    </w:div>
    <w:div w:id="413204798">
      <w:bodyDiv w:val="1"/>
      <w:marLeft w:val="0"/>
      <w:marRight w:val="0"/>
      <w:marTop w:val="0"/>
      <w:marBottom w:val="0"/>
      <w:divBdr>
        <w:top w:val="none" w:sz="0" w:space="0" w:color="auto"/>
        <w:left w:val="none" w:sz="0" w:space="0" w:color="auto"/>
        <w:bottom w:val="none" w:sz="0" w:space="0" w:color="auto"/>
        <w:right w:val="none" w:sz="0" w:space="0" w:color="auto"/>
      </w:divBdr>
    </w:div>
    <w:div w:id="414789158">
      <w:bodyDiv w:val="1"/>
      <w:marLeft w:val="0"/>
      <w:marRight w:val="0"/>
      <w:marTop w:val="0"/>
      <w:marBottom w:val="0"/>
      <w:divBdr>
        <w:top w:val="none" w:sz="0" w:space="0" w:color="auto"/>
        <w:left w:val="none" w:sz="0" w:space="0" w:color="auto"/>
        <w:bottom w:val="none" w:sz="0" w:space="0" w:color="auto"/>
        <w:right w:val="none" w:sz="0" w:space="0" w:color="auto"/>
      </w:divBdr>
    </w:div>
    <w:div w:id="415252941">
      <w:bodyDiv w:val="1"/>
      <w:marLeft w:val="0"/>
      <w:marRight w:val="0"/>
      <w:marTop w:val="0"/>
      <w:marBottom w:val="0"/>
      <w:divBdr>
        <w:top w:val="none" w:sz="0" w:space="0" w:color="auto"/>
        <w:left w:val="none" w:sz="0" w:space="0" w:color="auto"/>
        <w:bottom w:val="none" w:sz="0" w:space="0" w:color="auto"/>
        <w:right w:val="none" w:sz="0" w:space="0" w:color="auto"/>
      </w:divBdr>
    </w:div>
    <w:div w:id="415637263">
      <w:bodyDiv w:val="1"/>
      <w:marLeft w:val="0"/>
      <w:marRight w:val="0"/>
      <w:marTop w:val="0"/>
      <w:marBottom w:val="0"/>
      <w:divBdr>
        <w:top w:val="none" w:sz="0" w:space="0" w:color="auto"/>
        <w:left w:val="none" w:sz="0" w:space="0" w:color="auto"/>
        <w:bottom w:val="none" w:sz="0" w:space="0" w:color="auto"/>
        <w:right w:val="none" w:sz="0" w:space="0" w:color="auto"/>
      </w:divBdr>
    </w:div>
    <w:div w:id="415902876">
      <w:bodyDiv w:val="1"/>
      <w:marLeft w:val="0"/>
      <w:marRight w:val="0"/>
      <w:marTop w:val="0"/>
      <w:marBottom w:val="0"/>
      <w:divBdr>
        <w:top w:val="none" w:sz="0" w:space="0" w:color="auto"/>
        <w:left w:val="none" w:sz="0" w:space="0" w:color="auto"/>
        <w:bottom w:val="none" w:sz="0" w:space="0" w:color="auto"/>
        <w:right w:val="none" w:sz="0" w:space="0" w:color="auto"/>
      </w:divBdr>
    </w:div>
    <w:div w:id="415975752">
      <w:bodyDiv w:val="1"/>
      <w:marLeft w:val="0"/>
      <w:marRight w:val="0"/>
      <w:marTop w:val="0"/>
      <w:marBottom w:val="0"/>
      <w:divBdr>
        <w:top w:val="none" w:sz="0" w:space="0" w:color="auto"/>
        <w:left w:val="none" w:sz="0" w:space="0" w:color="auto"/>
        <w:bottom w:val="none" w:sz="0" w:space="0" w:color="auto"/>
        <w:right w:val="none" w:sz="0" w:space="0" w:color="auto"/>
      </w:divBdr>
    </w:div>
    <w:div w:id="416875089">
      <w:bodyDiv w:val="1"/>
      <w:marLeft w:val="0"/>
      <w:marRight w:val="0"/>
      <w:marTop w:val="0"/>
      <w:marBottom w:val="0"/>
      <w:divBdr>
        <w:top w:val="none" w:sz="0" w:space="0" w:color="auto"/>
        <w:left w:val="none" w:sz="0" w:space="0" w:color="auto"/>
        <w:bottom w:val="none" w:sz="0" w:space="0" w:color="auto"/>
        <w:right w:val="none" w:sz="0" w:space="0" w:color="auto"/>
      </w:divBdr>
    </w:div>
    <w:div w:id="417558313">
      <w:bodyDiv w:val="1"/>
      <w:marLeft w:val="0"/>
      <w:marRight w:val="0"/>
      <w:marTop w:val="0"/>
      <w:marBottom w:val="0"/>
      <w:divBdr>
        <w:top w:val="none" w:sz="0" w:space="0" w:color="auto"/>
        <w:left w:val="none" w:sz="0" w:space="0" w:color="auto"/>
        <w:bottom w:val="none" w:sz="0" w:space="0" w:color="auto"/>
        <w:right w:val="none" w:sz="0" w:space="0" w:color="auto"/>
      </w:divBdr>
    </w:div>
    <w:div w:id="417559614">
      <w:bodyDiv w:val="1"/>
      <w:marLeft w:val="0"/>
      <w:marRight w:val="0"/>
      <w:marTop w:val="0"/>
      <w:marBottom w:val="0"/>
      <w:divBdr>
        <w:top w:val="none" w:sz="0" w:space="0" w:color="auto"/>
        <w:left w:val="none" w:sz="0" w:space="0" w:color="auto"/>
        <w:bottom w:val="none" w:sz="0" w:space="0" w:color="auto"/>
        <w:right w:val="none" w:sz="0" w:space="0" w:color="auto"/>
      </w:divBdr>
    </w:div>
    <w:div w:id="417824498">
      <w:bodyDiv w:val="1"/>
      <w:marLeft w:val="0"/>
      <w:marRight w:val="0"/>
      <w:marTop w:val="0"/>
      <w:marBottom w:val="0"/>
      <w:divBdr>
        <w:top w:val="none" w:sz="0" w:space="0" w:color="auto"/>
        <w:left w:val="none" w:sz="0" w:space="0" w:color="auto"/>
        <w:bottom w:val="none" w:sz="0" w:space="0" w:color="auto"/>
        <w:right w:val="none" w:sz="0" w:space="0" w:color="auto"/>
      </w:divBdr>
    </w:div>
    <w:div w:id="419252639">
      <w:bodyDiv w:val="1"/>
      <w:marLeft w:val="0"/>
      <w:marRight w:val="0"/>
      <w:marTop w:val="0"/>
      <w:marBottom w:val="0"/>
      <w:divBdr>
        <w:top w:val="none" w:sz="0" w:space="0" w:color="auto"/>
        <w:left w:val="none" w:sz="0" w:space="0" w:color="auto"/>
        <w:bottom w:val="none" w:sz="0" w:space="0" w:color="auto"/>
        <w:right w:val="none" w:sz="0" w:space="0" w:color="auto"/>
      </w:divBdr>
    </w:div>
    <w:div w:id="421410537">
      <w:bodyDiv w:val="1"/>
      <w:marLeft w:val="0"/>
      <w:marRight w:val="0"/>
      <w:marTop w:val="0"/>
      <w:marBottom w:val="0"/>
      <w:divBdr>
        <w:top w:val="none" w:sz="0" w:space="0" w:color="auto"/>
        <w:left w:val="none" w:sz="0" w:space="0" w:color="auto"/>
        <w:bottom w:val="none" w:sz="0" w:space="0" w:color="auto"/>
        <w:right w:val="none" w:sz="0" w:space="0" w:color="auto"/>
      </w:divBdr>
    </w:div>
    <w:div w:id="421948391">
      <w:bodyDiv w:val="1"/>
      <w:marLeft w:val="0"/>
      <w:marRight w:val="0"/>
      <w:marTop w:val="0"/>
      <w:marBottom w:val="0"/>
      <w:divBdr>
        <w:top w:val="none" w:sz="0" w:space="0" w:color="auto"/>
        <w:left w:val="none" w:sz="0" w:space="0" w:color="auto"/>
        <w:bottom w:val="none" w:sz="0" w:space="0" w:color="auto"/>
        <w:right w:val="none" w:sz="0" w:space="0" w:color="auto"/>
      </w:divBdr>
    </w:div>
    <w:div w:id="422341580">
      <w:bodyDiv w:val="1"/>
      <w:marLeft w:val="0"/>
      <w:marRight w:val="0"/>
      <w:marTop w:val="0"/>
      <w:marBottom w:val="0"/>
      <w:divBdr>
        <w:top w:val="none" w:sz="0" w:space="0" w:color="auto"/>
        <w:left w:val="none" w:sz="0" w:space="0" w:color="auto"/>
        <w:bottom w:val="none" w:sz="0" w:space="0" w:color="auto"/>
        <w:right w:val="none" w:sz="0" w:space="0" w:color="auto"/>
      </w:divBdr>
    </w:div>
    <w:div w:id="422529648">
      <w:bodyDiv w:val="1"/>
      <w:marLeft w:val="0"/>
      <w:marRight w:val="0"/>
      <w:marTop w:val="0"/>
      <w:marBottom w:val="0"/>
      <w:divBdr>
        <w:top w:val="none" w:sz="0" w:space="0" w:color="auto"/>
        <w:left w:val="none" w:sz="0" w:space="0" w:color="auto"/>
        <w:bottom w:val="none" w:sz="0" w:space="0" w:color="auto"/>
        <w:right w:val="none" w:sz="0" w:space="0" w:color="auto"/>
      </w:divBdr>
    </w:div>
    <w:div w:id="424882508">
      <w:bodyDiv w:val="1"/>
      <w:marLeft w:val="0"/>
      <w:marRight w:val="0"/>
      <w:marTop w:val="0"/>
      <w:marBottom w:val="0"/>
      <w:divBdr>
        <w:top w:val="none" w:sz="0" w:space="0" w:color="auto"/>
        <w:left w:val="none" w:sz="0" w:space="0" w:color="auto"/>
        <w:bottom w:val="none" w:sz="0" w:space="0" w:color="auto"/>
        <w:right w:val="none" w:sz="0" w:space="0" w:color="auto"/>
      </w:divBdr>
    </w:div>
    <w:div w:id="426123094">
      <w:bodyDiv w:val="1"/>
      <w:marLeft w:val="0"/>
      <w:marRight w:val="0"/>
      <w:marTop w:val="0"/>
      <w:marBottom w:val="0"/>
      <w:divBdr>
        <w:top w:val="none" w:sz="0" w:space="0" w:color="auto"/>
        <w:left w:val="none" w:sz="0" w:space="0" w:color="auto"/>
        <w:bottom w:val="none" w:sz="0" w:space="0" w:color="auto"/>
        <w:right w:val="none" w:sz="0" w:space="0" w:color="auto"/>
      </w:divBdr>
    </w:div>
    <w:div w:id="426583230">
      <w:bodyDiv w:val="1"/>
      <w:marLeft w:val="0"/>
      <w:marRight w:val="0"/>
      <w:marTop w:val="0"/>
      <w:marBottom w:val="0"/>
      <w:divBdr>
        <w:top w:val="none" w:sz="0" w:space="0" w:color="auto"/>
        <w:left w:val="none" w:sz="0" w:space="0" w:color="auto"/>
        <w:bottom w:val="none" w:sz="0" w:space="0" w:color="auto"/>
        <w:right w:val="none" w:sz="0" w:space="0" w:color="auto"/>
      </w:divBdr>
    </w:div>
    <w:div w:id="428162524">
      <w:bodyDiv w:val="1"/>
      <w:marLeft w:val="0"/>
      <w:marRight w:val="0"/>
      <w:marTop w:val="0"/>
      <w:marBottom w:val="0"/>
      <w:divBdr>
        <w:top w:val="none" w:sz="0" w:space="0" w:color="auto"/>
        <w:left w:val="none" w:sz="0" w:space="0" w:color="auto"/>
        <w:bottom w:val="none" w:sz="0" w:space="0" w:color="auto"/>
        <w:right w:val="none" w:sz="0" w:space="0" w:color="auto"/>
      </w:divBdr>
    </w:div>
    <w:div w:id="429352586">
      <w:bodyDiv w:val="1"/>
      <w:marLeft w:val="0"/>
      <w:marRight w:val="0"/>
      <w:marTop w:val="0"/>
      <w:marBottom w:val="0"/>
      <w:divBdr>
        <w:top w:val="none" w:sz="0" w:space="0" w:color="auto"/>
        <w:left w:val="none" w:sz="0" w:space="0" w:color="auto"/>
        <w:bottom w:val="none" w:sz="0" w:space="0" w:color="auto"/>
        <w:right w:val="none" w:sz="0" w:space="0" w:color="auto"/>
      </w:divBdr>
    </w:div>
    <w:div w:id="431517462">
      <w:bodyDiv w:val="1"/>
      <w:marLeft w:val="0"/>
      <w:marRight w:val="0"/>
      <w:marTop w:val="0"/>
      <w:marBottom w:val="0"/>
      <w:divBdr>
        <w:top w:val="none" w:sz="0" w:space="0" w:color="auto"/>
        <w:left w:val="none" w:sz="0" w:space="0" w:color="auto"/>
        <w:bottom w:val="none" w:sz="0" w:space="0" w:color="auto"/>
        <w:right w:val="none" w:sz="0" w:space="0" w:color="auto"/>
      </w:divBdr>
    </w:div>
    <w:div w:id="431823507">
      <w:bodyDiv w:val="1"/>
      <w:marLeft w:val="0"/>
      <w:marRight w:val="0"/>
      <w:marTop w:val="0"/>
      <w:marBottom w:val="0"/>
      <w:divBdr>
        <w:top w:val="none" w:sz="0" w:space="0" w:color="auto"/>
        <w:left w:val="none" w:sz="0" w:space="0" w:color="auto"/>
        <w:bottom w:val="none" w:sz="0" w:space="0" w:color="auto"/>
        <w:right w:val="none" w:sz="0" w:space="0" w:color="auto"/>
      </w:divBdr>
    </w:div>
    <w:div w:id="432555321">
      <w:bodyDiv w:val="1"/>
      <w:marLeft w:val="0"/>
      <w:marRight w:val="0"/>
      <w:marTop w:val="0"/>
      <w:marBottom w:val="0"/>
      <w:divBdr>
        <w:top w:val="none" w:sz="0" w:space="0" w:color="auto"/>
        <w:left w:val="none" w:sz="0" w:space="0" w:color="auto"/>
        <w:bottom w:val="none" w:sz="0" w:space="0" w:color="auto"/>
        <w:right w:val="none" w:sz="0" w:space="0" w:color="auto"/>
      </w:divBdr>
    </w:div>
    <w:div w:id="432631743">
      <w:bodyDiv w:val="1"/>
      <w:marLeft w:val="0"/>
      <w:marRight w:val="0"/>
      <w:marTop w:val="0"/>
      <w:marBottom w:val="0"/>
      <w:divBdr>
        <w:top w:val="none" w:sz="0" w:space="0" w:color="auto"/>
        <w:left w:val="none" w:sz="0" w:space="0" w:color="auto"/>
        <w:bottom w:val="none" w:sz="0" w:space="0" w:color="auto"/>
        <w:right w:val="none" w:sz="0" w:space="0" w:color="auto"/>
      </w:divBdr>
    </w:div>
    <w:div w:id="432632782">
      <w:bodyDiv w:val="1"/>
      <w:marLeft w:val="0"/>
      <w:marRight w:val="0"/>
      <w:marTop w:val="0"/>
      <w:marBottom w:val="0"/>
      <w:divBdr>
        <w:top w:val="none" w:sz="0" w:space="0" w:color="auto"/>
        <w:left w:val="none" w:sz="0" w:space="0" w:color="auto"/>
        <w:bottom w:val="none" w:sz="0" w:space="0" w:color="auto"/>
        <w:right w:val="none" w:sz="0" w:space="0" w:color="auto"/>
      </w:divBdr>
    </w:div>
    <w:div w:id="432673836">
      <w:bodyDiv w:val="1"/>
      <w:marLeft w:val="0"/>
      <w:marRight w:val="0"/>
      <w:marTop w:val="0"/>
      <w:marBottom w:val="0"/>
      <w:divBdr>
        <w:top w:val="none" w:sz="0" w:space="0" w:color="auto"/>
        <w:left w:val="none" w:sz="0" w:space="0" w:color="auto"/>
        <w:bottom w:val="none" w:sz="0" w:space="0" w:color="auto"/>
        <w:right w:val="none" w:sz="0" w:space="0" w:color="auto"/>
      </w:divBdr>
    </w:div>
    <w:div w:id="432818759">
      <w:bodyDiv w:val="1"/>
      <w:marLeft w:val="0"/>
      <w:marRight w:val="0"/>
      <w:marTop w:val="0"/>
      <w:marBottom w:val="0"/>
      <w:divBdr>
        <w:top w:val="none" w:sz="0" w:space="0" w:color="auto"/>
        <w:left w:val="none" w:sz="0" w:space="0" w:color="auto"/>
        <w:bottom w:val="none" w:sz="0" w:space="0" w:color="auto"/>
        <w:right w:val="none" w:sz="0" w:space="0" w:color="auto"/>
      </w:divBdr>
    </w:div>
    <w:div w:id="433941247">
      <w:bodyDiv w:val="1"/>
      <w:marLeft w:val="0"/>
      <w:marRight w:val="0"/>
      <w:marTop w:val="0"/>
      <w:marBottom w:val="0"/>
      <w:divBdr>
        <w:top w:val="none" w:sz="0" w:space="0" w:color="auto"/>
        <w:left w:val="none" w:sz="0" w:space="0" w:color="auto"/>
        <w:bottom w:val="none" w:sz="0" w:space="0" w:color="auto"/>
        <w:right w:val="none" w:sz="0" w:space="0" w:color="auto"/>
      </w:divBdr>
    </w:div>
    <w:div w:id="435491801">
      <w:bodyDiv w:val="1"/>
      <w:marLeft w:val="0"/>
      <w:marRight w:val="0"/>
      <w:marTop w:val="0"/>
      <w:marBottom w:val="0"/>
      <w:divBdr>
        <w:top w:val="none" w:sz="0" w:space="0" w:color="auto"/>
        <w:left w:val="none" w:sz="0" w:space="0" w:color="auto"/>
        <w:bottom w:val="none" w:sz="0" w:space="0" w:color="auto"/>
        <w:right w:val="none" w:sz="0" w:space="0" w:color="auto"/>
      </w:divBdr>
    </w:div>
    <w:div w:id="435832332">
      <w:bodyDiv w:val="1"/>
      <w:marLeft w:val="0"/>
      <w:marRight w:val="0"/>
      <w:marTop w:val="0"/>
      <w:marBottom w:val="0"/>
      <w:divBdr>
        <w:top w:val="none" w:sz="0" w:space="0" w:color="auto"/>
        <w:left w:val="none" w:sz="0" w:space="0" w:color="auto"/>
        <w:bottom w:val="none" w:sz="0" w:space="0" w:color="auto"/>
        <w:right w:val="none" w:sz="0" w:space="0" w:color="auto"/>
      </w:divBdr>
    </w:div>
    <w:div w:id="435949757">
      <w:bodyDiv w:val="1"/>
      <w:marLeft w:val="0"/>
      <w:marRight w:val="0"/>
      <w:marTop w:val="0"/>
      <w:marBottom w:val="0"/>
      <w:divBdr>
        <w:top w:val="none" w:sz="0" w:space="0" w:color="auto"/>
        <w:left w:val="none" w:sz="0" w:space="0" w:color="auto"/>
        <w:bottom w:val="none" w:sz="0" w:space="0" w:color="auto"/>
        <w:right w:val="none" w:sz="0" w:space="0" w:color="auto"/>
      </w:divBdr>
    </w:div>
    <w:div w:id="437220744">
      <w:bodyDiv w:val="1"/>
      <w:marLeft w:val="0"/>
      <w:marRight w:val="0"/>
      <w:marTop w:val="0"/>
      <w:marBottom w:val="0"/>
      <w:divBdr>
        <w:top w:val="none" w:sz="0" w:space="0" w:color="auto"/>
        <w:left w:val="none" w:sz="0" w:space="0" w:color="auto"/>
        <w:bottom w:val="none" w:sz="0" w:space="0" w:color="auto"/>
        <w:right w:val="none" w:sz="0" w:space="0" w:color="auto"/>
      </w:divBdr>
    </w:div>
    <w:div w:id="438061561">
      <w:bodyDiv w:val="1"/>
      <w:marLeft w:val="0"/>
      <w:marRight w:val="0"/>
      <w:marTop w:val="0"/>
      <w:marBottom w:val="0"/>
      <w:divBdr>
        <w:top w:val="none" w:sz="0" w:space="0" w:color="auto"/>
        <w:left w:val="none" w:sz="0" w:space="0" w:color="auto"/>
        <w:bottom w:val="none" w:sz="0" w:space="0" w:color="auto"/>
        <w:right w:val="none" w:sz="0" w:space="0" w:color="auto"/>
      </w:divBdr>
    </w:div>
    <w:div w:id="438068877">
      <w:bodyDiv w:val="1"/>
      <w:marLeft w:val="0"/>
      <w:marRight w:val="0"/>
      <w:marTop w:val="0"/>
      <w:marBottom w:val="0"/>
      <w:divBdr>
        <w:top w:val="none" w:sz="0" w:space="0" w:color="auto"/>
        <w:left w:val="none" w:sz="0" w:space="0" w:color="auto"/>
        <w:bottom w:val="none" w:sz="0" w:space="0" w:color="auto"/>
        <w:right w:val="none" w:sz="0" w:space="0" w:color="auto"/>
      </w:divBdr>
    </w:div>
    <w:div w:id="438257133">
      <w:bodyDiv w:val="1"/>
      <w:marLeft w:val="0"/>
      <w:marRight w:val="0"/>
      <w:marTop w:val="0"/>
      <w:marBottom w:val="0"/>
      <w:divBdr>
        <w:top w:val="none" w:sz="0" w:space="0" w:color="auto"/>
        <w:left w:val="none" w:sz="0" w:space="0" w:color="auto"/>
        <w:bottom w:val="none" w:sz="0" w:space="0" w:color="auto"/>
        <w:right w:val="none" w:sz="0" w:space="0" w:color="auto"/>
      </w:divBdr>
    </w:div>
    <w:div w:id="438795177">
      <w:bodyDiv w:val="1"/>
      <w:marLeft w:val="0"/>
      <w:marRight w:val="0"/>
      <w:marTop w:val="0"/>
      <w:marBottom w:val="0"/>
      <w:divBdr>
        <w:top w:val="none" w:sz="0" w:space="0" w:color="auto"/>
        <w:left w:val="none" w:sz="0" w:space="0" w:color="auto"/>
        <w:bottom w:val="none" w:sz="0" w:space="0" w:color="auto"/>
        <w:right w:val="none" w:sz="0" w:space="0" w:color="auto"/>
      </w:divBdr>
    </w:div>
    <w:div w:id="439228883">
      <w:bodyDiv w:val="1"/>
      <w:marLeft w:val="0"/>
      <w:marRight w:val="0"/>
      <w:marTop w:val="0"/>
      <w:marBottom w:val="0"/>
      <w:divBdr>
        <w:top w:val="none" w:sz="0" w:space="0" w:color="auto"/>
        <w:left w:val="none" w:sz="0" w:space="0" w:color="auto"/>
        <w:bottom w:val="none" w:sz="0" w:space="0" w:color="auto"/>
        <w:right w:val="none" w:sz="0" w:space="0" w:color="auto"/>
      </w:divBdr>
    </w:div>
    <w:div w:id="439568256">
      <w:bodyDiv w:val="1"/>
      <w:marLeft w:val="0"/>
      <w:marRight w:val="0"/>
      <w:marTop w:val="0"/>
      <w:marBottom w:val="0"/>
      <w:divBdr>
        <w:top w:val="none" w:sz="0" w:space="0" w:color="auto"/>
        <w:left w:val="none" w:sz="0" w:space="0" w:color="auto"/>
        <w:bottom w:val="none" w:sz="0" w:space="0" w:color="auto"/>
        <w:right w:val="none" w:sz="0" w:space="0" w:color="auto"/>
      </w:divBdr>
    </w:div>
    <w:div w:id="440343865">
      <w:bodyDiv w:val="1"/>
      <w:marLeft w:val="0"/>
      <w:marRight w:val="0"/>
      <w:marTop w:val="0"/>
      <w:marBottom w:val="0"/>
      <w:divBdr>
        <w:top w:val="none" w:sz="0" w:space="0" w:color="auto"/>
        <w:left w:val="none" w:sz="0" w:space="0" w:color="auto"/>
        <w:bottom w:val="none" w:sz="0" w:space="0" w:color="auto"/>
        <w:right w:val="none" w:sz="0" w:space="0" w:color="auto"/>
      </w:divBdr>
    </w:div>
    <w:div w:id="440926346">
      <w:bodyDiv w:val="1"/>
      <w:marLeft w:val="0"/>
      <w:marRight w:val="0"/>
      <w:marTop w:val="0"/>
      <w:marBottom w:val="0"/>
      <w:divBdr>
        <w:top w:val="none" w:sz="0" w:space="0" w:color="auto"/>
        <w:left w:val="none" w:sz="0" w:space="0" w:color="auto"/>
        <w:bottom w:val="none" w:sz="0" w:space="0" w:color="auto"/>
        <w:right w:val="none" w:sz="0" w:space="0" w:color="auto"/>
      </w:divBdr>
    </w:div>
    <w:div w:id="441388749">
      <w:bodyDiv w:val="1"/>
      <w:marLeft w:val="0"/>
      <w:marRight w:val="0"/>
      <w:marTop w:val="0"/>
      <w:marBottom w:val="0"/>
      <w:divBdr>
        <w:top w:val="none" w:sz="0" w:space="0" w:color="auto"/>
        <w:left w:val="none" w:sz="0" w:space="0" w:color="auto"/>
        <w:bottom w:val="none" w:sz="0" w:space="0" w:color="auto"/>
        <w:right w:val="none" w:sz="0" w:space="0" w:color="auto"/>
      </w:divBdr>
    </w:div>
    <w:div w:id="441648565">
      <w:bodyDiv w:val="1"/>
      <w:marLeft w:val="0"/>
      <w:marRight w:val="0"/>
      <w:marTop w:val="0"/>
      <w:marBottom w:val="0"/>
      <w:divBdr>
        <w:top w:val="none" w:sz="0" w:space="0" w:color="auto"/>
        <w:left w:val="none" w:sz="0" w:space="0" w:color="auto"/>
        <w:bottom w:val="none" w:sz="0" w:space="0" w:color="auto"/>
        <w:right w:val="none" w:sz="0" w:space="0" w:color="auto"/>
      </w:divBdr>
    </w:div>
    <w:div w:id="442192932">
      <w:bodyDiv w:val="1"/>
      <w:marLeft w:val="0"/>
      <w:marRight w:val="0"/>
      <w:marTop w:val="0"/>
      <w:marBottom w:val="0"/>
      <w:divBdr>
        <w:top w:val="none" w:sz="0" w:space="0" w:color="auto"/>
        <w:left w:val="none" w:sz="0" w:space="0" w:color="auto"/>
        <w:bottom w:val="none" w:sz="0" w:space="0" w:color="auto"/>
        <w:right w:val="none" w:sz="0" w:space="0" w:color="auto"/>
      </w:divBdr>
    </w:div>
    <w:div w:id="442575681">
      <w:bodyDiv w:val="1"/>
      <w:marLeft w:val="0"/>
      <w:marRight w:val="0"/>
      <w:marTop w:val="0"/>
      <w:marBottom w:val="0"/>
      <w:divBdr>
        <w:top w:val="none" w:sz="0" w:space="0" w:color="auto"/>
        <w:left w:val="none" w:sz="0" w:space="0" w:color="auto"/>
        <w:bottom w:val="none" w:sz="0" w:space="0" w:color="auto"/>
        <w:right w:val="none" w:sz="0" w:space="0" w:color="auto"/>
      </w:divBdr>
    </w:div>
    <w:div w:id="444421365">
      <w:bodyDiv w:val="1"/>
      <w:marLeft w:val="0"/>
      <w:marRight w:val="0"/>
      <w:marTop w:val="0"/>
      <w:marBottom w:val="0"/>
      <w:divBdr>
        <w:top w:val="none" w:sz="0" w:space="0" w:color="auto"/>
        <w:left w:val="none" w:sz="0" w:space="0" w:color="auto"/>
        <w:bottom w:val="none" w:sz="0" w:space="0" w:color="auto"/>
        <w:right w:val="none" w:sz="0" w:space="0" w:color="auto"/>
      </w:divBdr>
    </w:div>
    <w:div w:id="446314051">
      <w:bodyDiv w:val="1"/>
      <w:marLeft w:val="0"/>
      <w:marRight w:val="0"/>
      <w:marTop w:val="0"/>
      <w:marBottom w:val="0"/>
      <w:divBdr>
        <w:top w:val="none" w:sz="0" w:space="0" w:color="auto"/>
        <w:left w:val="none" w:sz="0" w:space="0" w:color="auto"/>
        <w:bottom w:val="none" w:sz="0" w:space="0" w:color="auto"/>
        <w:right w:val="none" w:sz="0" w:space="0" w:color="auto"/>
      </w:divBdr>
    </w:div>
    <w:div w:id="446390672">
      <w:bodyDiv w:val="1"/>
      <w:marLeft w:val="0"/>
      <w:marRight w:val="0"/>
      <w:marTop w:val="0"/>
      <w:marBottom w:val="0"/>
      <w:divBdr>
        <w:top w:val="none" w:sz="0" w:space="0" w:color="auto"/>
        <w:left w:val="none" w:sz="0" w:space="0" w:color="auto"/>
        <w:bottom w:val="none" w:sz="0" w:space="0" w:color="auto"/>
        <w:right w:val="none" w:sz="0" w:space="0" w:color="auto"/>
      </w:divBdr>
    </w:div>
    <w:div w:id="446975707">
      <w:bodyDiv w:val="1"/>
      <w:marLeft w:val="0"/>
      <w:marRight w:val="0"/>
      <w:marTop w:val="0"/>
      <w:marBottom w:val="0"/>
      <w:divBdr>
        <w:top w:val="none" w:sz="0" w:space="0" w:color="auto"/>
        <w:left w:val="none" w:sz="0" w:space="0" w:color="auto"/>
        <w:bottom w:val="none" w:sz="0" w:space="0" w:color="auto"/>
        <w:right w:val="none" w:sz="0" w:space="0" w:color="auto"/>
      </w:divBdr>
    </w:div>
    <w:div w:id="447050449">
      <w:bodyDiv w:val="1"/>
      <w:marLeft w:val="0"/>
      <w:marRight w:val="0"/>
      <w:marTop w:val="0"/>
      <w:marBottom w:val="0"/>
      <w:divBdr>
        <w:top w:val="none" w:sz="0" w:space="0" w:color="auto"/>
        <w:left w:val="none" w:sz="0" w:space="0" w:color="auto"/>
        <w:bottom w:val="none" w:sz="0" w:space="0" w:color="auto"/>
        <w:right w:val="none" w:sz="0" w:space="0" w:color="auto"/>
      </w:divBdr>
    </w:div>
    <w:div w:id="447315450">
      <w:bodyDiv w:val="1"/>
      <w:marLeft w:val="0"/>
      <w:marRight w:val="0"/>
      <w:marTop w:val="0"/>
      <w:marBottom w:val="0"/>
      <w:divBdr>
        <w:top w:val="none" w:sz="0" w:space="0" w:color="auto"/>
        <w:left w:val="none" w:sz="0" w:space="0" w:color="auto"/>
        <w:bottom w:val="none" w:sz="0" w:space="0" w:color="auto"/>
        <w:right w:val="none" w:sz="0" w:space="0" w:color="auto"/>
      </w:divBdr>
    </w:div>
    <w:div w:id="448933918">
      <w:bodyDiv w:val="1"/>
      <w:marLeft w:val="0"/>
      <w:marRight w:val="0"/>
      <w:marTop w:val="0"/>
      <w:marBottom w:val="0"/>
      <w:divBdr>
        <w:top w:val="none" w:sz="0" w:space="0" w:color="auto"/>
        <w:left w:val="none" w:sz="0" w:space="0" w:color="auto"/>
        <w:bottom w:val="none" w:sz="0" w:space="0" w:color="auto"/>
        <w:right w:val="none" w:sz="0" w:space="0" w:color="auto"/>
      </w:divBdr>
    </w:div>
    <w:div w:id="449471343">
      <w:bodyDiv w:val="1"/>
      <w:marLeft w:val="0"/>
      <w:marRight w:val="0"/>
      <w:marTop w:val="0"/>
      <w:marBottom w:val="0"/>
      <w:divBdr>
        <w:top w:val="none" w:sz="0" w:space="0" w:color="auto"/>
        <w:left w:val="none" w:sz="0" w:space="0" w:color="auto"/>
        <w:bottom w:val="none" w:sz="0" w:space="0" w:color="auto"/>
        <w:right w:val="none" w:sz="0" w:space="0" w:color="auto"/>
      </w:divBdr>
    </w:div>
    <w:div w:id="449713712">
      <w:bodyDiv w:val="1"/>
      <w:marLeft w:val="0"/>
      <w:marRight w:val="0"/>
      <w:marTop w:val="0"/>
      <w:marBottom w:val="0"/>
      <w:divBdr>
        <w:top w:val="none" w:sz="0" w:space="0" w:color="auto"/>
        <w:left w:val="none" w:sz="0" w:space="0" w:color="auto"/>
        <w:bottom w:val="none" w:sz="0" w:space="0" w:color="auto"/>
        <w:right w:val="none" w:sz="0" w:space="0" w:color="auto"/>
      </w:divBdr>
    </w:div>
    <w:div w:id="449783119">
      <w:bodyDiv w:val="1"/>
      <w:marLeft w:val="0"/>
      <w:marRight w:val="0"/>
      <w:marTop w:val="0"/>
      <w:marBottom w:val="0"/>
      <w:divBdr>
        <w:top w:val="none" w:sz="0" w:space="0" w:color="auto"/>
        <w:left w:val="none" w:sz="0" w:space="0" w:color="auto"/>
        <w:bottom w:val="none" w:sz="0" w:space="0" w:color="auto"/>
        <w:right w:val="none" w:sz="0" w:space="0" w:color="auto"/>
      </w:divBdr>
    </w:div>
    <w:div w:id="450058013">
      <w:bodyDiv w:val="1"/>
      <w:marLeft w:val="0"/>
      <w:marRight w:val="0"/>
      <w:marTop w:val="0"/>
      <w:marBottom w:val="0"/>
      <w:divBdr>
        <w:top w:val="none" w:sz="0" w:space="0" w:color="auto"/>
        <w:left w:val="none" w:sz="0" w:space="0" w:color="auto"/>
        <w:bottom w:val="none" w:sz="0" w:space="0" w:color="auto"/>
        <w:right w:val="none" w:sz="0" w:space="0" w:color="auto"/>
      </w:divBdr>
    </w:div>
    <w:div w:id="451245077">
      <w:bodyDiv w:val="1"/>
      <w:marLeft w:val="0"/>
      <w:marRight w:val="0"/>
      <w:marTop w:val="0"/>
      <w:marBottom w:val="0"/>
      <w:divBdr>
        <w:top w:val="none" w:sz="0" w:space="0" w:color="auto"/>
        <w:left w:val="none" w:sz="0" w:space="0" w:color="auto"/>
        <w:bottom w:val="none" w:sz="0" w:space="0" w:color="auto"/>
        <w:right w:val="none" w:sz="0" w:space="0" w:color="auto"/>
      </w:divBdr>
    </w:div>
    <w:div w:id="451704890">
      <w:bodyDiv w:val="1"/>
      <w:marLeft w:val="0"/>
      <w:marRight w:val="0"/>
      <w:marTop w:val="0"/>
      <w:marBottom w:val="0"/>
      <w:divBdr>
        <w:top w:val="none" w:sz="0" w:space="0" w:color="auto"/>
        <w:left w:val="none" w:sz="0" w:space="0" w:color="auto"/>
        <w:bottom w:val="none" w:sz="0" w:space="0" w:color="auto"/>
        <w:right w:val="none" w:sz="0" w:space="0" w:color="auto"/>
      </w:divBdr>
    </w:div>
    <w:div w:id="452597897">
      <w:bodyDiv w:val="1"/>
      <w:marLeft w:val="0"/>
      <w:marRight w:val="0"/>
      <w:marTop w:val="0"/>
      <w:marBottom w:val="0"/>
      <w:divBdr>
        <w:top w:val="none" w:sz="0" w:space="0" w:color="auto"/>
        <w:left w:val="none" w:sz="0" w:space="0" w:color="auto"/>
        <w:bottom w:val="none" w:sz="0" w:space="0" w:color="auto"/>
        <w:right w:val="none" w:sz="0" w:space="0" w:color="auto"/>
      </w:divBdr>
    </w:div>
    <w:div w:id="454177795">
      <w:bodyDiv w:val="1"/>
      <w:marLeft w:val="0"/>
      <w:marRight w:val="0"/>
      <w:marTop w:val="0"/>
      <w:marBottom w:val="0"/>
      <w:divBdr>
        <w:top w:val="none" w:sz="0" w:space="0" w:color="auto"/>
        <w:left w:val="none" w:sz="0" w:space="0" w:color="auto"/>
        <w:bottom w:val="none" w:sz="0" w:space="0" w:color="auto"/>
        <w:right w:val="none" w:sz="0" w:space="0" w:color="auto"/>
      </w:divBdr>
    </w:div>
    <w:div w:id="454644894">
      <w:bodyDiv w:val="1"/>
      <w:marLeft w:val="0"/>
      <w:marRight w:val="0"/>
      <w:marTop w:val="0"/>
      <w:marBottom w:val="0"/>
      <w:divBdr>
        <w:top w:val="none" w:sz="0" w:space="0" w:color="auto"/>
        <w:left w:val="none" w:sz="0" w:space="0" w:color="auto"/>
        <w:bottom w:val="none" w:sz="0" w:space="0" w:color="auto"/>
        <w:right w:val="none" w:sz="0" w:space="0" w:color="auto"/>
      </w:divBdr>
    </w:div>
    <w:div w:id="454720802">
      <w:bodyDiv w:val="1"/>
      <w:marLeft w:val="0"/>
      <w:marRight w:val="0"/>
      <w:marTop w:val="0"/>
      <w:marBottom w:val="0"/>
      <w:divBdr>
        <w:top w:val="none" w:sz="0" w:space="0" w:color="auto"/>
        <w:left w:val="none" w:sz="0" w:space="0" w:color="auto"/>
        <w:bottom w:val="none" w:sz="0" w:space="0" w:color="auto"/>
        <w:right w:val="none" w:sz="0" w:space="0" w:color="auto"/>
      </w:divBdr>
    </w:div>
    <w:div w:id="455177960">
      <w:bodyDiv w:val="1"/>
      <w:marLeft w:val="0"/>
      <w:marRight w:val="0"/>
      <w:marTop w:val="0"/>
      <w:marBottom w:val="0"/>
      <w:divBdr>
        <w:top w:val="none" w:sz="0" w:space="0" w:color="auto"/>
        <w:left w:val="none" w:sz="0" w:space="0" w:color="auto"/>
        <w:bottom w:val="none" w:sz="0" w:space="0" w:color="auto"/>
        <w:right w:val="none" w:sz="0" w:space="0" w:color="auto"/>
      </w:divBdr>
    </w:div>
    <w:div w:id="455878216">
      <w:bodyDiv w:val="1"/>
      <w:marLeft w:val="0"/>
      <w:marRight w:val="0"/>
      <w:marTop w:val="0"/>
      <w:marBottom w:val="0"/>
      <w:divBdr>
        <w:top w:val="none" w:sz="0" w:space="0" w:color="auto"/>
        <w:left w:val="none" w:sz="0" w:space="0" w:color="auto"/>
        <w:bottom w:val="none" w:sz="0" w:space="0" w:color="auto"/>
        <w:right w:val="none" w:sz="0" w:space="0" w:color="auto"/>
      </w:divBdr>
    </w:div>
    <w:div w:id="456876833">
      <w:bodyDiv w:val="1"/>
      <w:marLeft w:val="0"/>
      <w:marRight w:val="0"/>
      <w:marTop w:val="0"/>
      <w:marBottom w:val="0"/>
      <w:divBdr>
        <w:top w:val="none" w:sz="0" w:space="0" w:color="auto"/>
        <w:left w:val="none" w:sz="0" w:space="0" w:color="auto"/>
        <w:bottom w:val="none" w:sz="0" w:space="0" w:color="auto"/>
        <w:right w:val="none" w:sz="0" w:space="0" w:color="auto"/>
      </w:divBdr>
    </w:div>
    <w:div w:id="457458550">
      <w:bodyDiv w:val="1"/>
      <w:marLeft w:val="0"/>
      <w:marRight w:val="0"/>
      <w:marTop w:val="0"/>
      <w:marBottom w:val="0"/>
      <w:divBdr>
        <w:top w:val="none" w:sz="0" w:space="0" w:color="auto"/>
        <w:left w:val="none" w:sz="0" w:space="0" w:color="auto"/>
        <w:bottom w:val="none" w:sz="0" w:space="0" w:color="auto"/>
        <w:right w:val="none" w:sz="0" w:space="0" w:color="auto"/>
      </w:divBdr>
    </w:div>
    <w:div w:id="457769866">
      <w:bodyDiv w:val="1"/>
      <w:marLeft w:val="0"/>
      <w:marRight w:val="0"/>
      <w:marTop w:val="0"/>
      <w:marBottom w:val="0"/>
      <w:divBdr>
        <w:top w:val="none" w:sz="0" w:space="0" w:color="auto"/>
        <w:left w:val="none" w:sz="0" w:space="0" w:color="auto"/>
        <w:bottom w:val="none" w:sz="0" w:space="0" w:color="auto"/>
        <w:right w:val="none" w:sz="0" w:space="0" w:color="auto"/>
      </w:divBdr>
    </w:div>
    <w:div w:id="460617757">
      <w:bodyDiv w:val="1"/>
      <w:marLeft w:val="0"/>
      <w:marRight w:val="0"/>
      <w:marTop w:val="0"/>
      <w:marBottom w:val="0"/>
      <w:divBdr>
        <w:top w:val="none" w:sz="0" w:space="0" w:color="auto"/>
        <w:left w:val="none" w:sz="0" w:space="0" w:color="auto"/>
        <w:bottom w:val="none" w:sz="0" w:space="0" w:color="auto"/>
        <w:right w:val="none" w:sz="0" w:space="0" w:color="auto"/>
      </w:divBdr>
    </w:div>
    <w:div w:id="460925325">
      <w:bodyDiv w:val="1"/>
      <w:marLeft w:val="0"/>
      <w:marRight w:val="0"/>
      <w:marTop w:val="0"/>
      <w:marBottom w:val="0"/>
      <w:divBdr>
        <w:top w:val="none" w:sz="0" w:space="0" w:color="auto"/>
        <w:left w:val="none" w:sz="0" w:space="0" w:color="auto"/>
        <w:bottom w:val="none" w:sz="0" w:space="0" w:color="auto"/>
        <w:right w:val="none" w:sz="0" w:space="0" w:color="auto"/>
      </w:divBdr>
    </w:div>
    <w:div w:id="462113025">
      <w:bodyDiv w:val="1"/>
      <w:marLeft w:val="0"/>
      <w:marRight w:val="0"/>
      <w:marTop w:val="0"/>
      <w:marBottom w:val="0"/>
      <w:divBdr>
        <w:top w:val="none" w:sz="0" w:space="0" w:color="auto"/>
        <w:left w:val="none" w:sz="0" w:space="0" w:color="auto"/>
        <w:bottom w:val="none" w:sz="0" w:space="0" w:color="auto"/>
        <w:right w:val="none" w:sz="0" w:space="0" w:color="auto"/>
      </w:divBdr>
    </w:div>
    <w:div w:id="462189752">
      <w:bodyDiv w:val="1"/>
      <w:marLeft w:val="0"/>
      <w:marRight w:val="0"/>
      <w:marTop w:val="0"/>
      <w:marBottom w:val="0"/>
      <w:divBdr>
        <w:top w:val="none" w:sz="0" w:space="0" w:color="auto"/>
        <w:left w:val="none" w:sz="0" w:space="0" w:color="auto"/>
        <w:bottom w:val="none" w:sz="0" w:space="0" w:color="auto"/>
        <w:right w:val="none" w:sz="0" w:space="0" w:color="auto"/>
      </w:divBdr>
    </w:div>
    <w:div w:id="462230584">
      <w:bodyDiv w:val="1"/>
      <w:marLeft w:val="0"/>
      <w:marRight w:val="0"/>
      <w:marTop w:val="0"/>
      <w:marBottom w:val="0"/>
      <w:divBdr>
        <w:top w:val="none" w:sz="0" w:space="0" w:color="auto"/>
        <w:left w:val="none" w:sz="0" w:space="0" w:color="auto"/>
        <w:bottom w:val="none" w:sz="0" w:space="0" w:color="auto"/>
        <w:right w:val="none" w:sz="0" w:space="0" w:color="auto"/>
      </w:divBdr>
    </w:div>
    <w:div w:id="462505540">
      <w:bodyDiv w:val="1"/>
      <w:marLeft w:val="0"/>
      <w:marRight w:val="0"/>
      <w:marTop w:val="0"/>
      <w:marBottom w:val="0"/>
      <w:divBdr>
        <w:top w:val="none" w:sz="0" w:space="0" w:color="auto"/>
        <w:left w:val="none" w:sz="0" w:space="0" w:color="auto"/>
        <w:bottom w:val="none" w:sz="0" w:space="0" w:color="auto"/>
        <w:right w:val="none" w:sz="0" w:space="0" w:color="auto"/>
      </w:divBdr>
    </w:div>
    <w:div w:id="462773616">
      <w:bodyDiv w:val="1"/>
      <w:marLeft w:val="0"/>
      <w:marRight w:val="0"/>
      <w:marTop w:val="0"/>
      <w:marBottom w:val="0"/>
      <w:divBdr>
        <w:top w:val="none" w:sz="0" w:space="0" w:color="auto"/>
        <w:left w:val="none" w:sz="0" w:space="0" w:color="auto"/>
        <w:bottom w:val="none" w:sz="0" w:space="0" w:color="auto"/>
        <w:right w:val="none" w:sz="0" w:space="0" w:color="auto"/>
      </w:divBdr>
    </w:div>
    <w:div w:id="462845752">
      <w:bodyDiv w:val="1"/>
      <w:marLeft w:val="0"/>
      <w:marRight w:val="0"/>
      <w:marTop w:val="0"/>
      <w:marBottom w:val="0"/>
      <w:divBdr>
        <w:top w:val="none" w:sz="0" w:space="0" w:color="auto"/>
        <w:left w:val="none" w:sz="0" w:space="0" w:color="auto"/>
        <w:bottom w:val="none" w:sz="0" w:space="0" w:color="auto"/>
        <w:right w:val="none" w:sz="0" w:space="0" w:color="auto"/>
      </w:divBdr>
    </w:div>
    <w:div w:id="462968376">
      <w:bodyDiv w:val="1"/>
      <w:marLeft w:val="0"/>
      <w:marRight w:val="0"/>
      <w:marTop w:val="0"/>
      <w:marBottom w:val="0"/>
      <w:divBdr>
        <w:top w:val="none" w:sz="0" w:space="0" w:color="auto"/>
        <w:left w:val="none" w:sz="0" w:space="0" w:color="auto"/>
        <w:bottom w:val="none" w:sz="0" w:space="0" w:color="auto"/>
        <w:right w:val="none" w:sz="0" w:space="0" w:color="auto"/>
      </w:divBdr>
    </w:div>
    <w:div w:id="465854749">
      <w:bodyDiv w:val="1"/>
      <w:marLeft w:val="0"/>
      <w:marRight w:val="0"/>
      <w:marTop w:val="0"/>
      <w:marBottom w:val="0"/>
      <w:divBdr>
        <w:top w:val="none" w:sz="0" w:space="0" w:color="auto"/>
        <w:left w:val="none" w:sz="0" w:space="0" w:color="auto"/>
        <w:bottom w:val="none" w:sz="0" w:space="0" w:color="auto"/>
        <w:right w:val="none" w:sz="0" w:space="0" w:color="auto"/>
      </w:divBdr>
    </w:div>
    <w:div w:id="467209030">
      <w:bodyDiv w:val="1"/>
      <w:marLeft w:val="0"/>
      <w:marRight w:val="0"/>
      <w:marTop w:val="0"/>
      <w:marBottom w:val="0"/>
      <w:divBdr>
        <w:top w:val="none" w:sz="0" w:space="0" w:color="auto"/>
        <w:left w:val="none" w:sz="0" w:space="0" w:color="auto"/>
        <w:bottom w:val="none" w:sz="0" w:space="0" w:color="auto"/>
        <w:right w:val="none" w:sz="0" w:space="0" w:color="auto"/>
      </w:divBdr>
    </w:div>
    <w:div w:id="469785777">
      <w:bodyDiv w:val="1"/>
      <w:marLeft w:val="0"/>
      <w:marRight w:val="0"/>
      <w:marTop w:val="0"/>
      <w:marBottom w:val="0"/>
      <w:divBdr>
        <w:top w:val="none" w:sz="0" w:space="0" w:color="auto"/>
        <w:left w:val="none" w:sz="0" w:space="0" w:color="auto"/>
        <w:bottom w:val="none" w:sz="0" w:space="0" w:color="auto"/>
        <w:right w:val="none" w:sz="0" w:space="0" w:color="auto"/>
      </w:divBdr>
    </w:div>
    <w:div w:id="470943601">
      <w:bodyDiv w:val="1"/>
      <w:marLeft w:val="0"/>
      <w:marRight w:val="0"/>
      <w:marTop w:val="0"/>
      <w:marBottom w:val="0"/>
      <w:divBdr>
        <w:top w:val="none" w:sz="0" w:space="0" w:color="auto"/>
        <w:left w:val="none" w:sz="0" w:space="0" w:color="auto"/>
        <w:bottom w:val="none" w:sz="0" w:space="0" w:color="auto"/>
        <w:right w:val="none" w:sz="0" w:space="0" w:color="auto"/>
      </w:divBdr>
    </w:div>
    <w:div w:id="471487109">
      <w:bodyDiv w:val="1"/>
      <w:marLeft w:val="0"/>
      <w:marRight w:val="0"/>
      <w:marTop w:val="0"/>
      <w:marBottom w:val="0"/>
      <w:divBdr>
        <w:top w:val="none" w:sz="0" w:space="0" w:color="auto"/>
        <w:left w:val="none" w:sz="0" w:space="0" w:color="auto"/>
        <w:bottom w:val="none" w:sz="0" w:space="0" w:color="auto"/>
        <w:right w:val="none" w:sz="0" w:space="0" w:color="auto"/>
      </w:divBdr>
    </w:div>
    <w:div w:id="471562545">
      <w:bodyDiv w:val="1"/>
      <w:marLeft w:val="0"/>
      <w:marRight w:val="0"/>
      <w:marTop w:val="0"/>
      <w:marBottom w:val="0"/>
      <w:divBdr>
        <w:top w:val="none" w:sz="0" w:space="0" w:color="auto"/>
        <w:left w:val="none" w:sz="0" w:space="0" w:color="auto"/>
        <w:bottom w:val="none" w:sz="0" w:space="0" w:color="auto"/>
        <w:right w:val="none" w:sz="0" w:space="0" w:color="auto"/>
      </w:divBdr>
    </w:div>
    <w:div w:id="474417789">
      <w:bodyDiv w:val="1"/>
      <w:marLeft w:val="0"/>
      <w:marRight w:val="0"/>
      <w:marTop w:val="0"/>
      <w:marBottom w:val="0"/>
      <w:divBdr>
        <w:top w:val="none" w:sz="0" w:space="0" w:color="auto"/>
        <w:left w:val="none" w:sz="0" w:space="0" w:color="auto"/>
        <w:bottom w:val="none" w:sz="0" w:space="0" w:color="auto"/>
        <w:right w:val="none" w:sz="0" w:space="0" w:color="auto"/>
      </w:divBdr>
    </w:div>
    <w:div w:id="474836473">
      <w:bodyDiv w:val="1"/>
      <w:marLeft w:val="0"/>
      <w:marRight w:val="0"/>
      <w:marTop w:val="0"/>
      <w:marBottom w:val="0"/>
      <w:divBdr>
        <w:top w:val="none" w:sz="0" w:space="0" w:color="auto"/>
        <w:left w:val="none" w:sz="0" w:space="0" w:color="auto"/>
        <w:bottom w:val="none" w:sz="0" w:space="0" w:color="auto"/>
        <w:right w:val="none" w:sz="0" w:space="0" w:color="auto"/>
      </w:divBdr>
    </w:div>
    <w:div w:id="474881330">
      <w:bodyDiv w:val="1"/>
      <w:marLeft w:val="0"/>
      <w:marRight w:val="0"/>
      <w:marTop w:val="0"/>
      <w:marBottom w:val="0"/>
      <w:divBdr>
        <w:top w:val="none" w:sz="0" w:space="0" w:color="auto"/>
        <w:left w:val="none" w:sz="0" w:space="0" w:color="auto"/>
        <w:bottom w:val="none" w:sz="0" w:space="0" w:color="auto"/>
        <w:right w:val="none" w:sz="0" w:space="0" w:color="auto"/>
      </w:divBdr>
    </w:div>
    <w:div w:id="474953751">
      <w:bodyDiv w:val="1"/>
      <w:marLeft w:val="0"/>
      <w:marRight w:val="0"/>
      <w:marTop w:val="0"/>
      <w:marBottom w:val="0"/>
      <w:divBdr>
        <w:top w:val="none" w:sz="0" w:space="0" w:color="auto"/>
        <w:left w:val="none" w:sz="0" w:space="0" w:color="auto"/>
        <w:bottom w:val="none" w:sz="0" w:space="0" w:color="auto"/>
        <w:right w:val="none" w:sz="0" w:space="0" w:color="auto"/>
      </w:divBdr>
    </w:div>
    <w:div w:id="475756835">
      <w:bodyDiv w:val="1"/>
      <w:marLeft w:val="0"/>
      <w:marRight w:val="0"/>
      <w:marTop w:val="0"/>
      <w:marBottom w:val="0"/>
      <w:divBdr>
        <w:top w:val="none" w:sz="0" w:space="0" w:color="auto"/>
        <w:left w:val="none" w:sz="0" w:space="0" w:color="auto"/>
        <w:bottom w:val="none" w:sz="0" w:space="0" w:color="auto"/>
        <w:right w:val="none" w:sz="0" w:space="0" w:color="auto"/>
      </w:divBdr>
    </w:div>
    <w:div w:id="476149446">
      <w:bodyDiv w:val="1"/>
      <w:marLeft w:val="0"/>
      <w:marRight w:val="0"/>
      <w:marTop w:val="0"/>
      <w:marBottom w:val="0"/>
      <w:divBdr>
        <w:top w:val="none" w:sz="0" w:space="0" w:color="auto"/>
        <w:left w:val="none" w:sz="0" w:space="0" w:color="auto"/>
        <w:bottom w:val="none" w:sz="0" w:space="0" w:color="auto"/>
        <w:right w:val="none" w:sz="0" w:space="0" w:color="auto"/>
      </w:divBdr>
      <w:divsChild>
        <w:div w:id="792020057">
          <w:marLeft w:val="0"/>
          <w:marRight w:val="0"/>
          <w:marTop w:val="0"/>
          <w:marBottom w:val="0"/>
          <w:divBdr>
            <w:top w:val="none" w:sz="0" w:space="0" w:color="auto"/>
            <w:left w:val="none" w:sz="0" w:space="0" w:color="auto"/>
            <w:bottom w:val="none" w:sz="0" w:space="0" w:color="auto"/>
            <w:right w:val="none" w:sz="0" w:space="0" w:color="auto"/>
          </w:divBdr>
        </w:div>
        <w:div w:id="433020000">
          <w:marLeft w:val="0"/>
          <w:marRight w:val="0"/>
          <w:marTop w:val="0"/>
          <w:marBottom w:val="0"/>
          <w:divBdr>
            <w:top w:val="none" w:sz="0" w:space="0" w:color="auto"/>
            <w:left w:val="none" w:sz="0" w:space="0" w:color="auto"/>
            <w:bottom w:val="none" w:sz="0" w:space="0" w:color="auto"/>
            <w:right w:val="none" w:sz="0" w:space="0" w:color="auto"/>
          </w:divBdr>
        </w:div>
        <w:div w:id="1842576794">
          <w:marLeft w:val="0"/>
          <w:marRight w:val="0"/>
          <w:marTop w:val="0"/>
          <w:marBottom w:val="0"/>
          <w:divBdr>
            <w:top w:val="none" w:sz="0" w:space="0" w:color="auto"/>
            <w:left w:val="none" w:sz="0" w:space="0" w:color="auto"/>
            <w:bottom w:val="none" w:sz="0" w:space="0" w:color="auto"/>
            <w:right w:val="none" w:sz="0" w:space="0" w:color="auto"/>
          </w:divBdr>
        </w:div>
        <w:div w:id="411897707">
          <w:marLeft w:val="0"/>
          <w:marRight w:val="0"/>
          <w:marTop w:val="0"/>
          <w:marBottom w:val="0"/>
          <w:divBdr>
            <w:top w:val="none" w:sz="0" w:space="0" w:color="auto"/>
            <w:left w:val="none" w:sz="0" w:space="0" w:color="auto"/>
            <w:bottom w:val="none" w:sz="0" w:space="0" w:color="auto"/>
            <w:right w:val="none" w:sz="0" w:space="0" w:color="auto"/>
          </w:divBdr>
        </w:div>
        <w:div w:id="256183316">
          <w:marLeft w:val="0"/>
          <w:marRight w:val="0"/>
          <w:marTop w:val="0"/>
          <w:marBottom w:val="0"/>
          <w:divBdr>
            <w:top w:val="none" w:sz="0" w:space="0" w:color="auto"/>
            <w:left w:val="none" w:sz="0" w:space="0" w:color="auto"/>
            <w:bottom w:val="none" w:sz="0" w:space="0" w:color="auto"/>
            <w:right w:val="none" w:sz="0" w:space="0" w:color="auto"/>
          </w:divBdr>
        </w:div>
        <w:div w:id="1798185803">
          <w:marLeft w:val="0"/>
          <w:marRight w:val="0"/>
          <w:marTop w:val="0"/>
          <w:marBottom w:val="0"/>
          <w:divBdr>
            <w:top w:val="none" w:sz="0" w:space="0" w:color="auto"/>
            <w:left w:val="none" w:sz="0" w:space="0" w:color="auto"/>
            <w:bottom w:val="none" w:sz="0" w:space="0" w:color="auto"/>
            <w:right w:val="none" w:sz="0" w:space="0" w:color="auto"/>
          </w:divBdr>
        </w:div>
        <w:div w:id="74671920">
          <w:marLeft w:val="0"/>
          <w:marRight w:val="0"/>
          <w:marTop w:val="0"/>
          <w:marBottom w:val="0"/>
          <w:divBdr>
            <w:top w:val="none" w:sz="0" w:space="0" w:color="auto"/>
            <w:left w:val="none" w:sz="0" w:space="0" w:color="auto"/>
            <w:bottom w:val="none" w:sz="0" w:space="0" w:color="auto"/>
            <w:right w:val="none" w:sz="0" w:space="0" w:color="auto"/>
          </w:divBdr>
        </w:div>
        <w:div w:id="1205019265">
          <w:marLeft w:val="0"/>
          <w:marRight w:val="0"/>
          <w:marTop w:val="0"/>
          <w:marBottom w:val="0"/>
          <w:divBdr>
            <w:top w:val="none" w:sz="0" w:space="0" w:color="auto"/>
            <w:left w:val="none" w:sz="0" w:space="0" w:color="auto"/>
            <w:bottom w:val="none" w:sz="0" w:space="0" w:color="auto"/>
            <w:right w:val="none" w:sz="0" w:space="0" w:color="auto"/>
          </w:divBdr>
        </w:div>
        <w:div w:id="1181899004">
          <w:marLeft w:val="0"/>
          <w:marRight w:val="0"/>
          <w:marTop w:val="0"/>
          <w:marBottom w:val="0"/>
          <w:divBdr>
            <w:top w:val="none" w:sz="0" w:space="0" w:color="auto"/>
            <w:left w:val="none" w:sz="0" w:space="0" w:color="auto"/>
            <w:bottom w:val="none" w:sz="0" w:space="0" w:color="auto"/>
            <w:right w:val="none" w:sz="0" w:space="0" w:color="auto"/>
          </w:divBdr>
        </w:div>
        <w:div w:id="1558278502">
          <w:marLeft w:val="0"/>
          <w:marRight w:val="0"/>
          <w:marTop w:val="0"/>
          <w:marBottom w:val="0"/>
          <w:divBdr>
            <w:top w:val="none" w:sz="0" w:space="0" w:color="auto"/>
            <w:left w:val="none" w:sz="0" w:space="0" w:color="auto"/>
            <w:bottom w:val="none" w:sz="0" w:space="0" w:color="auto"/>
            <w:right w:val="none" w:sz="0" w:space="0" w:color="auto"/>
          </w:divBdr>
        </w:div>
        <w:div w:id="2016878084">
          <w:marLeft w:val="0"/>
          <w:marRight w:val="0"/>
          <w:marTop w:val="0"/>
          <w:marBottom w:val="0"/>
          <w:divBdr>
            <w:top w:val="none" w:sz="0" w:space="0" w:color="auto"/>
            <w:left w:val="none" w:sz="0" w:space="0" w:color="auto"/>
            <w:bottom w:val="none" w:sz="0" w:space="0" w:color="auto"/>
            <w:right w:val="none" w:sz="0" w:space="0" w:color="auto"/>
          </w:divBdr>
        </w:div>
        <w:div w:id="2127312925">
          <w:marLeft w:val="0"/>
          <w:marRight w:val="0"/>
          <w:marTop w:val="0"/>
          <w:marBottom w:val="0"/>
          <w:divBdr>
            <w:top w:val="none" w:sz="0" w:space="0" w:color="auto"/>
            <w:left w:val="none" w:sz="0" w:space="0" w:color="auto"/>
            <w:bottom w:val="none" w:sz="0" w:space="0" w:color="auto"/>
            <w:right w:val="none" w:sz="0" w:space="0" w:color="auto"/>
          </w:divBdr>
        </w:div>
        <w:div w:id="1265112401">
          <w:marLeft w:val="0"/>
          <w:marRight w:val="0"/>
          <w:marTop w:val="0"/>
          <w:marBottom w:val="0"/>
          <w:divBdr>
            <w:top w:val="none" w:sz="0" w:space="0" w:color="auto"/>
            <w:left w:val="none" w:sz="0" w:space="0" w:color="auto"/>
            <w:bottom w:val="none" w:sz="0" w:space="0" w:color="auto"/>
            <w:right w:val="none" w:sz="0" w:space="0" w:color="auto"/>
          </w:divBdr>
        </w:div>
        <w:div w:id="1487359791">
          <w:marLeft w:val="0"/>
          <w:marRight w:val="0"/>
          <w:marTop w:val="0"/>
          <w:marBottom w:val="0"/>
          <w:divBdr>
            <w:top w:val="none" w:sz="0" w:space="0" w:color="auto"/>
            <w:left w:val="none" w:sz="0" w:space="0" w:color="auto"/>
            <w:bottom w:val="none" w:sz="0" w:space="0" w:color="auto"/>
            <w:right w:val="none" w:sz="0" w:space="0" w:color="auto"/>
          </w:divBdr>
        </w:div>
        <w:div w:id="1348021973">
          <w:marLeft w:val="0"/>
          <w:marRight w:val="0"/>
          <w:marTop w:val="0"/>
          <w:marBottom w:val="0"/>
          <w:divBdr>
            <w:top w:val="none" w:sz="0" w:space="0" w:color="auto"/>
            <w:left w:val="none" w:sz="0" w:space="0" w:color="auto"/>
            <w:bottom w:val="none" w:sz="0" w:space="0" w:color="auto"/>
            <w:right w:val="none" w:sz="0" w:space="0" w:color="auto"/>
          </w:divBdr>
        </w:div>
        <w:div w:id="936324623">
          <w:marLeft w:val="0"/>
          <w:marRight w:val="0"/>
          <w:marTop w:val="0"/>
          <w:marBottom w:val="0"/>
          <w:divBdr>
            <w:top w:val="none" w:sz="0" w:space="0" w:color="auto"/>
            <w:left w:val="none" w:sz="0" w:space="0" w:color="auto"/>
            <w:bottom w:val="none" w:sz="0" w:space="0" w:color="auto"/>
            <w:right w:val="none" w:sz="0" w:space="0" w:color="auto"/>
          </w:divBdr>
        </w:div>
        <w:div w:id="2018266296">
          <w:marLeft w:val="0"/>
          <w:marRight w:val="0"/>
          <w:marTop w:val="0"/>
          <w:marBottom w:val="0"/>
          <w:divBdr>
            <w:top w:val="none" w:sz="0" w:space="0" w:color="auto"/>
            <w:left w:val="none" w:sz="0" w:space="0" w:color="auto"/>
            <w:bottom w:val="none" w:sz="0" w:space="0" w:color="auto"/>
            <w:right w:val="none" w:sz="0" w:space="0" w:color="auto"/>
          </w:divBdr>
        </w:div>
        <w:div w:id="1206061164">
          <w:marLeft w:val="0"/>
          <w:marRight w:val="0"/>
          <w:marTop w:val="0"/>
          <w:marBottom w:val="0"/>
          <w:divBdr>
            <w:top w:val="none" w:sz="0" w:space="0" w:color="auto"/>
            <w:left w:val="none" w:sz="0" w:space="0" w:color="auto"/>
            <w:bottom w:val="none" w:sz="0" w:space="0" w:color="auto"/>
            <w:right w:val="none" w:sz="0" w:space="0" w:color="auto"/>
          </w:divBdr>
        </w:div>
      </w:divsChild>
    </w:div>
    <w:div w:id="477191794">
      <w:bodyDiv w:val="1"/>
      <w:marLeft w:val="0"/>
      <w:marRight w:val="0"/>
      <w:marTop w:val="0"/>
      <w:marBottom w:val="0"/>
      <w:divBdr>
        <w:top w:val="none" w:sz="0" w:space="0" w:color="auto"/>
        <w:left w:val="none" w:sz="0" w:space="0" w:color="auto"/>
        <w:bottom w:val="none" w:sz="0" w:space="0" w:color="auto"/>
        <w:right w:val="none" w:sz="0" w:space="0" w:color="auto"/>
      </w:divBdr>
    </w:div>
    <w:div w:id="478150856">
      <w:bodyDiv w:val="1"/>
      <w:marLeft w:val="0"/>
      <w:marRight w:val="0"/>
      <w:marTop w:val="0"/>
      <w:marBottom w:val="0"/>
      <w:divBdr>
        <w:top w:val="none" w:sz="0" w:space="0" w:color="auto"/>
        <w:left w:val="none" w:sz="0" w:space="0" w:color="auto"/>
        <w:bottom w:val="none" w:sz="0" w:space="0" w:color="auto"/>
        <w:right w:val="none" w:sz="0" w:space="0" w:color="auto"/>
      </w:divBdr>
    </w:div>
    <w:div w:id="478885140">
      <w:bodyDiv w:val="1"/>
      <w:marLeft w:val="0"/>
      <w:marRight w:val="0"/>
      <w:marTop w:val="0"/>
      <w:marBottom w:val="0"/>
      <w:divBdr>
        <w:top w:val="none" w:sz="0" w:space="0" w:color="auto"/>
        <w:left w:val="none" w:sz="0" w:space="0" w:color="auto"/>
        <w:bottom w:val="none" w:sz="0" w:space="0" w:color="auto"/>
        <w:right w:val="none" w:sz="0" w:space="0" w:color="auto"/>
      </w:divBdr>
    </w:div>
    <w:div w:id="479620981">
      <w:bodyDiv w:val="1"/>
      <w:marLeft w:val="0"/>
      <w:marRight w:val="0"/>
      <w:marTop w:val="0"/>
      <w:marBottom w:val="0"/>
      <w:divBdr>
        <w:top w:val="none" w:sz="0" w:space="0" w:color="auto"/>
        <w:left w:val="none" w:sz="0" w:space="0" w:color="auto"/>
        <w:bottom w:val="none" w:sz="0" w:space="0" w:color="auto"/>
        <w:right w:val="none" w:sz="0" w:space="0" w:color="auto"/>
      </w:divBdr>
    </w:div>
    <w:div w:id="483085385">
      <w:bodyDiv w:val="1"/>
      <w:marLeft w:val="0"/>
      <w:marRight w:val="0"/>
      <w:marTop w:val="0"/>
      <w:marBottom w:val="0"/>
      <w:divBdr>
        <w:top w:val="none" w:sz="0" w:space="0" w:color="auto"/>
        <w:left w:val="none" w:sz="0" w:space="0" w:color="auto"/>
        <w:bottom w:val="none" w:sz="0" w:space="0" w:color="auto"/>
        <w:right w:val="none" w:sz="0" w:space="0" w:color="auto"/>
      </w:divBdr>
    </w:div>
    <w:div w:id="483590161">
      <w:bodyDiv w:val="1"/>
      <w:marLeft w:val="0"/>
      <w:marRight w:val="0"/>
      <w:marTop w:val="0"/>
      <w:marBottom w:val="0"/>
      <w:divBdr>
        <w:top w:val="none" w:sz="0" w:space="0" w:color="auto"/>
        <w:left w:val="none" w:sz="0" w:space="0" w:color="auto"/>
        <w:bottom w:val="none" w:sz="0" w:space="0" w:color="auto"/>
        <w:right w:val="none" w:sz="0" w:space="0" w:color="auto"/>
      </w:divBdr>
    </w:div>
    <w:div w:id="484785358">
      <w:bodyDiv w:val="1"/>
      <w:marLeft w:val="0"/>
      <w:marRight w:val="0"/>
      <w:marTop w:val="0"/>
      <w:marBottom w:val="0"/>
      <w:divBdr>
        <w:top w:val="none" w:sz="0" w:space="0" w:color="auto"/>
        <w:left w:val="none" w:sz="0" w:space="0" w:color="auto"/>
        <w:bottom w:val="none" w:sz="0" w:space="0" w:color="auto"/>
        <w:right w:val="none" w:sz="0" w:space="0" w:color="auto"/>
      </w:divBdr>
    </w:div>
    <w:div w:id="486675115">
      <w:bodyDiv w:val="1"/>
      <w:marLeft w:val="0"/>
      <w:marRight w:val="0"/>
      <w:marTop w:val="0"/>
      <w:marBottom w:val="0"/>
      <w:divBdr>
        <w:top w:val="none" w:sz="0" w:space="0" w:color="auto"/>
        <w:left w:val="none" w:sz="0" w:space="0" w:color="auto"/>
        <w:bottom w:val="none" w:sz="0" w:space="0" w:color="auto"/>
        <w:right w:val="none" w:sz="0" w:space="0" w:color="auto"/>
      </w:divBdr>
    </w:div>
    <w:div w:id="486942096">
      <w:bodyDiv w:val="1"/>
      <w:marLeft w:val="0"/>
      <w:marRight w:val="0"/>
      <w:marTop w:val="0"/>
      <w:marBottom w:val="0"/>
      <w:divBdr>
        <w:top w:val="none" w:sz="0" w:space="0" w:color="auto"/>
        <w:left w:val="none" w:sz="0" w:space="0" w:color="auto"/>
        <w:bottom w:val="none" w:sz="0" w:space="0" w:color="auto"/>
        <w:right w:val="none" w:sz="0" w:space="0" w:color="auto"/>
      </w:divBdr>
    </w:div>
    <w:div w:id="488132795">
      <w:bodyDiv w:val="1"/>
      <w:marLeft w:val="0"/>
      <w:marRight w:val="0"/>
      <w:marTop w:val="0"/>
      <w:marBottom w:val="0"/>
      <w:divBdr>
        <w:top w:val="none" w:sz="0" w:space="0" w:color="auto"/>
        <w:left w:val="none" w:sz="0" w:space="0" w:color="auto"/>
        <w:bottom w:val="none" w:sz="0" w:space="0" w:color="auto"/>
        <w:right w:val="none" w:sz="0" w:space="0" w:color="auto"/>
      </w:divBdr>
    </w:div>
    <w:div w:id="488912907">
      <w:bodyDiv w:val="1"/>
      <w:marLeft w:val="0"/>
      <w:marRight w:val="0"/>
      <w:marTop w:val="0"/>
      <w:marBottom w:val="0"/>
      <w:divBdr>
        <w:top w:val="none" w:sz="0" w:space="0" w:color="auto"/>
        <w:left w:val="none" w:sz="0" w:space="0" w:color="auto"/>
        <w:bottom w:val="none" w:sz="0" w:space="0" w:color="auto"/>
        <w:right w:val="none" w:sz="0" w:space="0" w:color="auto"/>
      </w:divBdr>
    </w:div>
    <w:div w:id="489322754">
      <w:bodyDiv w:val="1"/>
      <w:marLeft w:val="0"/>
      <w:marRight w:val="0"/>
      <w:marTop w:val="0"/>
      <w:marBottom w:val="0"/>
      <w:divBdr>
        <w:top w:val="none" w:sz="0" w:space="0" w:color="auto"/>
        <w:left w:val="none" w:sz="0" w:space="0" w:color="auto"/>
        <w:bottom w:val="none" w:sz="0" w:space="0" w:color="auto"/>
        <w:right w:val="none" w:sz="0" w:space="0" w:color="auto"/>
      </w:divBdr>
    </w:div>
    <w:div w:id="490027532">
      <w:bodyDiv w:val="1"/>
      <w:marLeft w:val="0"/>
      <w:marRight w:val="0"/>
      <w:marTop w:val="0"/>
      <w:marBottom w:val="0"/>
      <w:divBdr>
        <w:top w:val="none" w:sz="0" w:space="0" w:color="auto"/>
        <w:left w:val="none" w:sz="0" w:space="0" w:color="auto"/>
        <w:bottom w:val="none" w:sz="0" w:space="0" w:color="auto"/>
        <w:right w:val="none" w:sz="0" w:space="0" w:color="auto"/>
      </w:divBdr>
    </w:div>
    <w:div w:id="490297209">
      <w:bodyDiv w:val="1"/>
      <w:marLeft w:val="0"/>
      <w:marRight w:val="0"/>
      <w:marTop w:val="0"/>
      <w:marBottom w:val="0"/>
      <w:divBdr>
        <w:top w:val="none" w:sz="0" w:space="0" w:color="auto"/>
        <w:left w:val="none" w:sz="0" w:space="0" w:color="auto"/>
        <w:bottom w:val="none" w:sz="0" w:space="0" w:color="auto"/>
        <w:right w:val="none" w:sz="0" w:space="0" w:color="auto"/>
      </w:divBdr>
    </w:div>
    <w:div w:id="492110135">
      <w:bodyDiv w:val="1"/>
      <w:marLeft w:val="0"/>
      <w:marRight w:val="0"/>
      <w:marTop w:val="0"/>
      <w:marBottom w:val="0"/>
      <w:divBdr>
        <w:top w:val="none" w:sz="0" w:space="0" w:color="auto"/>
        <w:left w:val="none" w:sz="0" w:space="0" w:color="auto"/>
        <w:bottom w:val="none" w:sz="0" w:space="0" w:color="auto"/>
        <w:right w:val="none" w:sz="0" w:space="0" w:color="auto"/>
      </w:divBdr>
    </w:div>
    <w:div w:id="492380493">
      <w:bodyDiv w:val="1"/>
      <w:marLeft w:val="0"/>
      <w:marRight w:val="0"/>
      <w:marTop w:val="0"/>
      <w:marBottom w:val="0"/>
      <w:divBdr>
        <w:top w:val="none" w:sz="0" w:space="0" w:color="auto"/>
        <w:left w:val="none" w:sz="0" w:space="0" w:color="auto"/>
        <w:bottom w:val="none" w:sz="0" w:space="0" w:color="auto"/>
        <w:right w:val="none" w:sz="0" w:space="0" w:color="auto"/>
      </w:divBdr>
    </w:div>
    <w:div w:id="492912076">
      <w:bodyDiv w:val="1"/>
      <w:marLeft w:val="0"/>
      <w:marRight w:val="0"/>
      <w:marTop w:val="0"/>
      <w:marBottom w:val="0"/>
      <w:divBdr>
        <w:top w:val="none" w:sz="0" w:space="0" w:color="auto"/>
        <w:left w:val="none" w:sz="0" w:space="0" w:color="auto"/>
        <w:bottom w:val="none" w:sz="0" w:space="0" w:color="auto"/>
        <w:right w:val="none" w:sz="0" w:space="0" w:color="auto"/>
      </w:divBdr>
    </w:div>
    <w:div w:id="493573818">
      <w:bodyDiv w:val="1"/>
      <w:marLeft w:val="0"/>
      <w:marRight w:val="0"/>
      <w:marTop w:val="0"/>
      <w:marBottom w:val="0"/>
      <w:divBdr>
        <w:top w:val="none" w:sz="0" w:space="0" w:color="auto"/>
        <w:left w:val="none" w:sz="0" w:space="0" w:color="auto"/>
        <w:bottom w:val="none" w:sz="0" w:space="0" w:color="auto"/>
        <w:right w:val="none" w:sz="0" w:space="0" w:color="auto"/>
      </w:divBdr>
    </w:div>
    <w:div w:id="494031974">
      <w:bodyDiv w:val="1"/>
      <w:marLeft w:val="0"/>
      <w:marRight w:val="0"/>
      <w:marTop w:val="0"/>
      <w:marBottom w:val="0"/>
      <w:divBdr>
        <w:top w:val="none" w:sz="0" w:space="0" w:color="auto"/>
        <w:left w:val="none" w:sz="0" w:space="0" w:color="auto"/>
        <w:bottom w:val="none" w:sz="0" w:space="0" w:color="auto"/>
        <w:right w:val="none" w:sz="0" w:space="0" w:color="auto"/>
      </w:divBdr>
    </w:div>
    <w:div w:id="495726189">
      <w:bodyDiv w:val="1"/>
      <w:marLeft w:val="0"/>
      <w:marRight w:val="0"/>
      <w:marTop w:val="0"/>
      <w:marBottom w:val="0"/>
      <w:divBdr>
        <w:top w:val="none" w:sz="0" w:space="0" w:color="auto"/>
        <w:left w:val="none" w:sz="0" w:space="0" w:color="auto"/>
        <w:bottom w:val="none" w:sz="0" w:space="0" w:color="auto"/>
        <w:right w:val="none" w:sz="0" w:space="0" w:color="auto"/>
      </w:divBdr>
    </w:div>
    <w:div w:id="495806355">
      <w:bodyDiv w:val="1"/>
      <w:marLeft w:val="0"/>
      <w:marRight w:val="0"/>
      <w:marTop w:val="0"/>
      <w:marBottom w:val="0"/>
      <w:divBdr>
        <w:top w:val="none" w:sz="0" w:space="0" w:color="auto"/>
        <w:left w:val="none" w:sz="0" w:space="0" w:color="auto"/>
        <w:bottom w:val="none" w:sz="0" w:space="0" w:color="auto"/>
        <w:right w:val="none" w:sz="0" w:space="0" w:color="auto"/>
      </w:divBdr>
    </w:div>
    <w:div w:id="497312695">
      <w:bodyDiv w:val="1"/>
      <w:marLeft w:val="0"/>
      <w:marRight w:val="0"/>
      <w:marTop w:val="0"/>
      <w:marBottom w:val="0"/>
      <w:divBdr>
        <w:top w:val="none" w:sz="0" w:space="0" w:color="auto"/>
        <w:left w:val="none" w:sz="0" w:space="0" w:color="auto"/>
        <w:bottom w:val="none" w:sz="0" w:space="0" w:color="auto"/>
        <w:right w:val="none" w:sz="0" w:space="0" w:color="auto"/>
      </w:divBdr>
    </w:div>
    <w:div w:id="498618388">
      <w:bodyDiv w:val="1"/>
      <w:marLeft w:val="0"/>
      <w:marRight w:val="0"/>
      <w:marTop w:val="0"/>
      <w:marBottom w:val="0"/>
      <w:divBdr>
        <w:top w:val="none" w:sz="0" w:space="0" w:color="auto"/>
        <w:left w:val="none" w:sz="0" w:space="0" w:color="auto"/>
        <w:bottom w:val="none" w:sz="0" w:space="0" w:color="auto"/>
        <w:right w:val="none" w:sz="0" w:space="0" w:color="auto"/>
      </w:divBdr>
    </w:div>
    <w:div w:id="498741515">
      <w:bodyDiv w:val="1"/>
      <w:marLeft w:val="0"/>
      <w:marRight w:val="0"/>
      <w:marTop w:val="0"/>
      <w:marBottom w:val="0"/>
      <w:divBdr>
        <w:top w:val="none" w:sz="0" w:space="0" w:color="auto"/>
        <w:left w:val="none" w:sz="0" w:space="0" w:color="auto"/>
        <w:bottom w:val="none" w:sz="0" w:space="0" w:color="auto"/>
        <w:right w:val="none" w:sz="0" w:space="0" w:color="auto"/>
      </w:divBdr>
    </w:div>
    <w:div w:id="500120682">
      <w:bodyDiv w:val="1"/>
      <w:marLeft w:val="0"/>
      <w:marRight w:val="0"/>
      <w:marTop w:val="0"/>
      <w:marBottom w:val="0"/>
      <w:divBdr>
        <w:top w:val="none" w:sz="0" w:space="0" w:color="auto"/>
        <w:left w:val="none" w:sz="0" w:space="0" w:color="auto"/>
        <w:bottom w:val="none" w:sz="0" w:space="0" w:color="auto"/>
        <w:right w:val="none" w:sz="0" w:space="0" w:color="auto"/>
      </w:divBdr>
    </w:div>
    <w:div w:id="500313243">
      <w:bodyDiv w:val="1"/>
      <w:marLeft w:val="0"/>
      <w:marRight w:val="0"/>
      <w:marTop w:val="0"/>
      <w:marBottom w:val="0"/>
      <w:divBdr>
        <w:top w:val="none" w:sz="0" w:space="0" w:color="auto"/>
        <w:left w:val="none" w:sz="0" w:space="0" w:color="auto"/>
        <w:bottom w:val="none" w:sz="0" w:space="0" w:color="auto"/>
        <w:right w:val="none" w:sz="0" w:space="0" w:color="auto"/>
      </w:divBdr>
    </w:div>
    <w:div w:id="500972755">
      <w:bodyDiv w:val="1"/>
      <w:marLeft w:val="0"/>
      <w:marRight w:val="0"/>
      <w:marTop w:val="0"/>
      <w:marBottom w:val="0"/>
      <w:divBdr>
        <w:top w:val="none" w:sz="0" w:space="0" w:color="auto"/>
        <w:left w:val="none" w:sz="0" w:space="0" w:color="auto"/>
        <w:bottom w:val="none" w:sz="0" w:space="0" w:color="auto"/>
        <w:right w:val="none" w:sz="0" w:space="0" w:color="auto"/>
      </w:divBdr>
    </w:div>
    <w:div w:id="501549808">
      <w:bodyDiv w:val="1"/>
      <w:marLeft w:val="0"/>
      <w:marRight w:val="0"/>
      <w:marTop w:val="0"/>
      <w:marBottom w:val="0"/>
      <w:divBdr>
        <w:top w:val="none" w:sz="0" w:space="0" w:color="auto"/>
        <w:left w:val="none" w:sz="0" w:space="0" w:color="auto"/>
        <w:bottom w:val="none" w:sz="0" w:space="0" w:color="auto"/>
        <w:right w:val="none" w:sz="0" w:space="0" w:color="auto"/>
      </w:divBdr>
    </w:div>
    <w:div w:id="502474025">
      <w:bodyDiv w:val="1"/>
      <w:marLeft w:val="0"/>
      <w:marRight w:val="0"/>
      <w:marTop w:val="0"/>
      <w:marBottom w:val="0"/>
      <w:divBdr>
        <w:top w:val="none" w:sz="0" w:space="0" w:color="auto"/>
        <w:left w:val="none" w:sz="0" w:space="0" w:color="auto"/>
        <w:bottom w:val="none" w:sz="0" w:space="0" w:color="auto"/>
        <w:right w:val="none" w:sz="0" w:space="0" w:color="auto"/>
      </w:divBdr>
    </w:div>
    <w:div w:id="502554994">
      <w:bodyDiv w:val="1"/>
      <w:marLeft w:val="0"/>
      <w:marRight w:val="0"/>
      <w:marTop w:val="0"/>
      <w:marBottom w:val="0"/>
      <w:divBdr>
        <w:top w:val="none" w:sz="0" w:space="0" w:color="auto"/>
        <w:left w:val="none" w:sz="0" w:space="0" w:color="auto"/>
        <w:bottom w:val="none" w:sz="0" w:space="0" w:color="auto"/>
        <w:right w:val="none" w:sz="0" w:space="0" w:color="auto"/>
      </w:divBdr>
    </w:div>
    <w:div w:id="504394352">
      <w:bodyDiv w:val="1"/>
      <w:marLeft w:val="0"/>
      <w:marRight w:val="0"/>
      <w:marTop w:val="0"/>
      <w:marBottom w:val="0"/>
      <w:divBdr>
        <w:top w:val="none" w:sz="0" w:space="0" w:color="auto"/>
        <w:left w:val="none" w:sz="0" w:space="0" w:color="auto"/>
        <w:bottom w:val="none" w:sz="0" w:space="0" w:color="auto"/>
        <w:right w:val="none" w:sz="0" w:space="0" w:color="auto"/>
      </w:divBdr>
    </w:div>
    <w:div w:id="504515940">
      <w:bodyDiv w:val="1"/>
      <w:marLeft w:val="0"/>
      <w:marRight w:val="0"/>
      <w:marTop w:val="0"/>
      <w:marBottom w:val="0"/>
      <w:divBdr>
        <w:top w:val="none" w:sz="0" w:space="0" w:color="auto"/>
        <w:left w:val="none" w:sz="0" w:space="0" w:color="auto"/>
        <w:bottom w:val="none" w:sz="0" w:space="0" w:color="auto"/>
        <w:right w:val="none" w:sz="0" w:space="0" w:color="auto"/>
      </w:divBdr>
    </w:div>
    <w:div w:id="504518715">
      <w:bodyDiv w:val="1"/>
      <w:marLeft w:val="0"/>
      <w:marRight w:val="0"/>
      <w:marTop w:val="0"/>
      <w:marBottom w:val="0"/>
      <w:divBdr>
        <w:top w:val="none" w:sz="0" w:space="0" w:color="auto"/>
        <w:left w:val="none" w:sz="0" w:space="0" w:color="auto"/>
        <w:bottom w:val="none" w:sz="0" w:space="0" w:color="auto"/>
        <w:right w:val="none" w:sz="0" w:space="0" w:color="auto"/>
      </w:divBdr>
    </w:div>
    <w:div w:id="504635314">
      <w:bodyDiv w:val="1"/>
      <w:marLeft w:val="0"/>
      <w:marRight w:val="0"/>
      <w:marTop w:val="0"/>
      <w:marBottom w:val="0"/>
      <w:divBdr>
        <w:top w:val="none" w:sz="0" w:space="0" w:color="auto"/>
        <w:left w:val="none" w:sz="0" w:space="0" w:color="auto"/>
        <w:bottom w:val="none" w:sz="0" w:space="0" w:color="auto"/>
        <w:right w:val="none" w:sz="0" w:space="0" w:color="auto"/>
      </w:divBdr>
    </w:div>
    <w:div w:id="504711010">
      <w:bodyDiv w:val="1"/>
      <w:marLeft w:val="0"/>
      <w:marRight w:val="0"/>
      <w:marTop w:val="0"/>
      <w:marBottom w:val="0"/>
      <w:divBdr>
        <w:top w:val="none" w:sz="0" w:space="0" w:color="auto"/>
        <w:left w:val="none" w:sz="0" w:space="0" w:color="auto"/>
        <w:bottom w:val="none" w:sz="0" w:space="0" w:color="auto"/>
        <w:right w:val="none" w:sz="0" w:space="0" w:color="auto"/>
      </w:divBdr>
    </w:div>
    <w:div w:id="504828394">
      <w:bodyDiv w:val="1"/>
      <w:marLeft w:val="0"/>
      <w:marRight w:val="0"/>
      <w:marTop w:val="0"/>
      <w:marBottom w:val="0"/>
      <w:divBdr>
        <w:top w:val="none" w:sz="0" w:space="0" w:color="auto"/>
        <w:left w:val="none" w:sz="0" w:space="0" w:color="auto"/>
        <w:bottom w:val="none" w:sz="0" w:space="0" w:color="auto"/>
        <w:right w:val="none" w:sz="0" w:space="0" w:color="auto"/>
      </w:divBdr>
    </w:div>
    <w:div w:id="505559661">
      <w:bodyDiv w:val="1"/>
      <w:marLeft w:val="0"/>
      <w:marRight w:val="0"/>
      <w:marTop w:val="0"/>
      <w:marBottom w:val="0"/>
      <w:divBdr>
        <w:top w:val="none" w:sz="0" w:space="0" w:color="auto"/>
        <w:left w:val="none" w:sz="0" w:space="0" w:color="auto"/>
        <w:bottom w:val="none" w:sz="0" w:space="0" w:color="auto"/>
        <w:right w:val="none" w:sz="0" w:space="0" w:color="auto"/>
      </w:divBdr>
    </w:div>
    <w:div w:id="506292082">
      <w:bodyDiv w:val="1"/>
      <w:marLeft w:val="0"/>
      <w:marRight w:val="0"/>
      <w:marTop w:val="0"/>
      <w:marBottom w:val="0"/>
      <w:divBdr>
        <w:top w:val="none" w:sz="0" w:space="0" w:color="auto"/>
        <w:left w:val="none" w:sz="0" w:space="0" w:color="auto"/>
        <w:bottom w:val="none" w:sz="0" w:space="0" w:color="auto"/>
        <w:right w:val="none" w:sz="0" w:space="0" w:color="auto"/>
      </w:divBdr>
    </w:div>
    <w:div w:id="506747053">
      <w:bodyDiv w:val="1"/>
      <w:marLeft w:val="0"/>
      <w:marRight w:val="0"/>
      <w:marTop w:val="0"/>
      <w:marBottom w:val="0"/>
      <w:divBdr>
        <w:top w:val="none" w:sz="0" w:space="0" w:color="auto"/>
        <w:left w:val="none" w:sz="0" w:space="0" w:color="auto"/>
        <w:bottom w:val="none" w:sz="0" w:space="0" w:color="auto"/>
        <w:right w:val="none" w:sz="0" w:space="0" w:color="auto"/>
      </w:divBdr>
    </w:div>
    <w:div w:id="506986601">
      <w:bodyDiv w:val="1"/>
      <w:marLeft w:val="0"/>
      <w:marRight w:val="0"/>
      <w:marTop w:val="0"/>
      <w:marBottom w:val="0"/>
      <w:divBdr>
        <w:top w:val="none" w:sz="0" w:space="0" w:color="auto"/>
        <w:left w:val="none" w:sz="0" w:space="0" w:color="auto"/>
        <w:bottom w:val="none" w:sz="0" w:space="0" w:color="auto"/>
        <w:right w:val="none" w:sz="0" w:space="0" w:color="auto"/>
      </w:divBdr>
    </w:div>
    <w:div w:id="507797230">
      <w:bodyDiv w:val="1"/>
      <w:marLeft w:val="0"/>
      <w:marRight w:val="0"/>
      <w:marTop w:val="0"/>
      <w:marBottom w:val="0"/>
      <w:divBdr>
        <w:top w:val="none" w:sz="0" w:space="0" w:color="auto"/>
        <w:left w:val="none" w:sz="0" w:space="0" w:color="auto"/>
        <w:bottom w:val="none" w:sz="0" w:space="0" w:color="auto"/>
        <w:right w:val="none" w:sz="0" w:space="0" w:color="auto"/>
      </w:divBdr>
    </w:div>
    <w:div w:id="509106805">
      <w:bodyDiv w:val="1"/>
      <w:marLeft w:val="0"/>
      <w:marRight w:val="0"/>
      <w:marTop w:val="0"/>
      <w:marBottom w:val="0"/>
      <w:divBdr>
        <w:top w:val="none" w:sz="0" w:space="0" w:color="auto"/>
        <w:left w:val="none" w:sz="0" w:space="0" w:color="auto"/>
        <w:bottom w:val="none" w:sz="0" w:space="0" w:color="auto"/>
        <w:right w:val="none" w:sz="0" w:space="0" w:color="auto"/>
      </w:divBdr>
    </w:div>
    <w:div w:id="510027844">
      <w:bodyDiv w:val="1"/>
      <w:marLeft w:val="0"/>
      <w:marRight w:val="0"/>
      <w:marTop w:val="0"/>
      <w:marBottom w:val="0"/>
      <w:divBdr>
        <w:top w:val="none" w:sz="0" w:space="0" w:color="auto"/>
        <w:left w:val="none" w:sz="0" w:space="0" w:color="auto"/>
        <w:bottom w:val="none" w:sz="0" w:space="0" w:color="auto"/>
        <w:right w:val="none" w:sz="0" w:space="0" w:color="auto"/>
      </w:divBdr>
    </w:div>
    <w:div w:id="510340915">
      <w:bodyDiv w:val="1"/>
      <w:marLeft w:val="0"/>
      <w:marRight w:val="0"/>
      <w:marTop w:val="0"/>
      <w:marBottom w:val="0"/>
      <w:divBdr>
        <w:top w:val="none" w:sz="0" w:space="0" w:color="auto"/>
        <w:left w:val="none" w:sz="0" w:space="0" w:color="auto"/>
        <w:bottom w:val="none" w:sz="0" w:space="0" w:color="auto"/>
        <w:right w:val="none" w:sz="0" w:space="0" w:color="auto"/>
      </w:divBdr>
    </w:div>
    <w:div w:id="510460150">
      <w:bodyDiv w:val="1"/>
      <w:marLeft w:val="0"/>
      <w:marRight w:val="0"/>
      <w:marTop w:val="0"/>
      <w:marBottom w:val="0"/>
      <w:divBdr>
        <w:top w:val="none" w:sz="0" w:space="0" w:color="auto"/>
        <w:left w:val="none" w:sz="0" w:space="0" w:color="auto"/>
        <w:bottom w:val="none" w:sz="0" w:space="0" w:color="auto"/>
        <w:right w:val="none" w:sz="0" w:space="0" w:color="auto"/>
      </w:divBdr>
    </w:div>
    <w:div w:id="511260471">
      <w:bodyDiv w:val="1"/>
      <w:marLeft w:val="0"/>
      <w:marRight w:val="0"/>
      <w:marTop w:val="0"/>
      <w:marBottom w:val="0"/>
      <w:divBdr>
        <w:top w:val="none" w:sz="0" w:space="0" w:color="auto"/>
        <w:left w:val="none" w:sz="0" w:space="0" w:color="auto"/>
        <w:bottom w:val="none" w:sz="0" w:space="0" w:color="auto"/>
        <w:right w:val="none" w:sz="0" w:space="0" w:color="auto"/>
      </w:divBdr>
    </w:div>
    <w:div w:id="511265980">
      <w:bodyDiv w:val="1"/>
      <w:marLeft w:val="0"/>
      <w:marRight w:val="0"/>
      <w:marTop w:val="0"/>
      <w:marBottom w:val="0"/>
      <w:divBdr>
        <w:top w:val="none" w:sz="0" w:space="0" w:color="auto"/>
        <w:left w:val="none" w:sz="0" w:space="0" w:color="auto"/>
        <w:bottom w:val="none" w:sz="0" w:space="0" w:color="auto"/>
        <w:right w:val="none" w:sz="0" w:space="0" w:color="auto"/>
      </w:divBdr>
    </w:div>
    <w:div w:id="512914200">
      <w:bodyDiv w:val="1"/>
      <w:marLeft w:val="0"/>
      <w:marRight w:val="0"/>
      <w:marTop w:val="0"/>
      <w:marBottom w:val="0"/>
      <w:divBdr>
        <w:top w:val="none" w:sz="0" w:space="0" w:color="auto"/>
        <w:left w:val="none" w:sz="0" w:space="0" w:color="auto"/>
        <w:bottom w:val="none" w:sz="0" w:space="0" w:color="auto"/>
        <w:right w:val="none" w:sz="0" w:space="0" w:color="auto"/>
      </w:divBdr>
    </w:div>
    <w:div w:id="513766366">
      <w:bodyDiv w:val="1"/>
      <w:marLeft w:val="0"/>
      <w:marRight w:val="0"/>
      <w:marTop w:val="0"/>
      <w:marBottom w:val="0"/>
      <w:divBdr>
        <w:top w:val="none" w:sz="0" w:space="0" w:color="auto"/>
        <w:left w:val="none" w:sz="0" w:space="0" w:color="auto"/>
        <w:bottom w:val="none" w:sz="0" w:space="0" w:color="auto"/>
        <w:right w:val="none" w:sz="0" w:space="0" w:color="auto"/>
      </w:divBdr>
    </w:div>
    <w:div w:id="514419541">
      <w:bodyDiv w:val="1"/>
      <w:marLeft w:val="0"/>
      <w:marRight w:val="0"/>
      <w:marTop w:val="0"/>
      <w:marBottom w:val="0"/>
      <w:divBdr>
        <w:top w:val="none" w:sz="0" w:space="0" w:color="auto"/>
        <w:left w:val="none" w:sz="0" w:space="0" w:color="auto"/>
        <w:bottom w:val="none" w:sz="0" w:space="0" w:color="auto"/>
        <w:right w:val="none" w:sz="0" w:space="0" w:color="auto"/>
      </w:divBdr>
    </w:div>
    <w:div w:id="515731110">
      <w:bodyDiv w:val="1"/>
      <w:marLeft w:val="0"/>
      <w:marRight w:val="0"/>
      <w:marTop w:val="0"/>
      <w:marBottom w:val="0"/>
      <w:divBdr>
        <w:top w:val="none" w:sz="0" w:space="0" w:color="auto"/>
        <w:left w:val="none" w:sz="0" w:space="0" w:color="auto"/>
        <w:bottom w:val="none" w:sz="0" w:space="0" w:color="auto"/>
        <w:right w:val="none" w:sz="0" w:space="0" w:color="auto"/>
      </w:divBdr>
    </w:div>
    <w:div w:id="516240733">
      <w:bodyDiv w:val="1"/>
      <w:marLeft w:val="0"/>
      <w:marRight w:val="0"/>
      <w:marTop w:val="0"/>
      <w:marBottom w:val="0"/>
      <w:divBdr>
        <w:top w:val="none" w:sz="0" w:space="0" w:color="auto"/>
        <w:left w:val="none" w:sz="0" w:space="0" w:color="auto"/>
        <w:bottom w:val="none" w:sz="0" w:space="0" w:color="auto"/>
        <w:right w:val="none" w:sz="0" w:space="0" w:color="auto"/>
      </w:divBdr>
    </w:div>
    <w:div w:id="516505763">
      <w:bodyDiv w:val="1"/>
      <w:marLeft w:val="0"/>
      <w:marRight w:val="0"/>
      <w:marTop w:val="0"/>
      <w:marBottom w:val="0"/>
      <w:divBdr>
        <w:top w:val="none" w:sz="0" w:space="0" w:color="auto"/>
        <w:left w:val="none" w:sz="0" w:space="0" w:color="auto"/>
        <w:bottom w:val="none" w:sz="0" w:space="0" w:color="auto"/>
        <w:right w:val="none" w:sz="0" w:space="0" w:color="auto"/>
      </w:divBdr>
    </w:div>
    <w:div w:id="517743844">
      <w:bodyDiv w:val="1"/>
      <w:marLeft w:val="0"/>
      <w:marRight w:val="0"/>
      <w:marTop w:val="0"/>
      <w:marBottom w:val="0"/>
      <w:divBdr>
        <w:top w:val="none" w:sz="0" w:space="0" w:color="auto"/>
        <w:left w:val="none" w:sz="0" w:space="0" w:color="auto"/>
        <w:bottom w:val="none" w:sz="0" w:space="0" w:color="auto"/>
        <w:right w:val="none" w:sz="0" w:space="0" w:color="auto"/>
      </w:divBdr>
    </w:div>
    <w:div w:id="518010371">
      <w:bodyDiv w:val="1"/>
      <w:marLeft w:val="0"/>
      <w:marRight w:val="0"/>
      <w:marTop w:val="0"/>
      <w:marBottom w:val="0"/>
      <w:divBdr>
        <w:top w:val="none" w:sz="0" w:space="0" w:color="auto"/>
        <w:left w:val="none" w:sz="0" w:space="0" w:color="auto"/>
        <w:bottom w:val="none" w:sz="0" w:space="0" w:color="auto"/>
        <w:right w:val="none" w:sz="0" w:space="0" w:color="auto"/>
      </w:divBdr>
    </w:div>
    <w:div w:id="518391962">
      <w:bodyDiv w:val="1"/>
      <w:marLeft w:val="0"/>
      <w:marRight w:val="0"/>
      <w:marTop w:val="0"/>
      <w:marBottom w:val="0"/>
      <w:divBdr>
        <w:top w:val="none" w:sz="0" w:space="0" w:color="auto"/>
        <w:left w:val="none" w:sz="0" w:space="0" w:color="auto"/>
        <w:bottom w:val="none" w:sz="0" w:space="0" w:color="auto"/>
        <w:right w:val="none" w:sz="0" w:space="0" w:color="auto"/>
      </w:divBdr>
    </w:div>
    <w:div w:id="518469378">
      <w:bodyDiv w:val="1"/>
      <w:marLeft w:val="0"/>
      <w:marRight w:val="0"/>
      <w:marTop w:val="0"/>
      <w:marBottom w:val="0"/>
      <w:divBdr>
        <w:top w:val="none" w:sz="0" w:space="0" w:color="auto"/>
        <w:left w:val="none" w:sz="0" w:space="0" w:color="auto"/>
        <w:bottom w:val="none" w:sz="0" w:space="0" w:color="auto"/>
        <w:right w:val="none" w:sz="0" w:space="0" w:color="auto"/>
      </w:divBdr>
    </w:div>
    <w:div w:id="518737438">
      <w:bodyDiv w:val="1"/>
      <w:marLeft w:val="0"/>
      <w:marRight w:val="0"/>
      <w:marTop w:val="0"/>
      <w:marBottom w:val="0"/>
      <w:divBdr>
        <w:top w:val="none" w:sz="0" w:space="0" w:color="auto"/>
        <w:left w:val="none" w:sz="0" w:space="0" w:color="auto"/>
        <w:bottom w:val="none" w:sz="0" w:space="0" w:color="auto"/>
        <w:right w:val="none" w:sz="0" w:space="0" w:color="auto"/>
      </w:divBdr>
    </w:div>
    <w:div w:id="519009409">
      <w:bodyDiv w:val="1"/>
      <w:marLeft w:val="0"/>
      <w:marRight w:val="0"/>
      <w:marTop w:val="0"/>
      <w:marBottom w:val="0"/>
      <w:divBdr>
        <w:top w:val="none" w:sz="0" w:space="0" w:color="auto"/>
        <w:left w:val="none" w:sz="0" w:space="0" w:color="auto"/>
        <w:bottom w:val="none" w:sz="0" w:space="0" w:color="auto"/>
        <w:right w:val="none" w:sz="0" w:space="0" w:color="auto"/>
      </w:divBdr>
    </w:div>
    <w:div w:id="519708909">
      <w:bodyDiv w:val="1"/>
      <w:marLeft w:val="0"/>
      <w:marRight w:val="0"/>
      <w:marTop w:val="0"/>
      <w:marBottom w:val="0"/>
      <w:divBdr>
        <w:top w:val="none" w:sz="0" w:space="0" w:color="auto"/>
        <w:left w:val="none" w:sz="0" w:space="0" w:color="auto"/>
        <w:bottom w:val="none" w:sz="0" w:space="0" w:color="auto"/>
        <w:right w:val="none" w:sz="0" w:space="0" w:color="auto"/>
      </w:divBdr>
    </w:div>
    <w:div w:id="520901067">
      <w:bodyDiv w:val="1"/>
      <w:marLeft w:val="0"/>
      <w:marRight w:val="0"/>
      <w:marTop w:val="0"/>
      <w:marBottom w:val="0"/>
      <w:divBdr>
        <w:top w:val="none" w:sz="0" w:space="0" w:color="auto"/>
        <w:left w:val="none" w:sz="0" w:space="0" w:color="auto"/>
        <w:bottom w:val="none" w:sz="0" w:space="0" w:color="auto"/>
        <w:right w:val="none" w:sz="0" w:space="0" w:color="auto"/>
      </w:divBdr>
    </w:div>
    <w:div w:id="521631381">
      <w:bodyDiv w:val="1"/>
      <w:marLeft w:val="0"/>
      <w:marRight w:val="0"/>
      <w:marTop w:val="0"/>
      <w:marBottom w:val="0"/>
      <w:divBdr>
        <w:top w:val="none" w:sz="0" w:space="0" w:color="auto"/>
        <w:left w:val="none" w:sz="0" w:space="0" w:color="auto"/>
        <w:bottom w:val="none" w:sz="0" w:space="0" w:color="auto"/>
        <w:right w:val="none" w:sz="0" w:space="0" w:color="auto"/>
      </w:divBdr>
    </w:div>
    <w:div w:id="522474847">
      <w:bodyDiv w:val="1"/>
      <w:marLeft w:val="0"/>
      <w:marRight w:val="0"/>
      <w:marTop w:val="0"/>
      <w:marBottom w:val="0"/>
      <w:divBdr>
        <w:top w:val="none" w:sz="0" w:space="0" w:color="auto"/>
        <w:left w:val="none" w:sz="0" w:space="0" w:color="auto"/>
        <w:bottom w:val="none" w:sz="0" w:space="0" w:color="auto"/>
        <w:right w:val="none" w:sz="0" w:space="0" w:color="auto"/>
      </w:divBdr>
    </w:div>
    <w:div w:id="523326448">
      <w:bodyDiv w:val="1"/>
      <w:marLeft w:val="0"/>
      <w:marRight w:val="0"/>
      <w:marTop w:val="0"/>
      <w:marBottom w:val="0"/>
      <w:divBdr>
        <w:top w:val="none" w:sz="0" w:space="0" w:color="auto"/>
        <w:left w:val="none" w:sz="0" w:space="0" w:color="auto"/>
        <w:bottom w:val="none" w:sz="0" w:space="0" w:color="auto"/>
        <w:right w:val="none" w:sz="0" w:space="0" w:color="auto"/>
      </w:divBdr>
    </w:div>
    <w:div w:id="524750925">
      <w:bodyDiv w:val="1"/>
      <w:marLeft w:val="0"/>
      <w:marRight w:val="0"/>
      <w:marTop w:val="0"/>
      <w:marBottom w:val="0"/>
      <w:divBdr>
        <w:top w:val="none" w:sz="0" w:space="0" w:color="auto"/>
        <w:left w:val="none" w:sz="0" w:space="0" w:color="auto"/>
        <w:bottom w:val="none" w:sz="0" w:space="0" w:color="auto"/>
        <w:right w:val="none" w:sz="0" w:space="0" w:color="auto"/>
      </w:divBdr>
    </w:div>
    <w:div w:id="525337290">
      <w:bodyDiv w:val="1"/>
      <w:marLeft w:val="0"/>
      <w:marRight w:val="0"/>
      <w:marTop w:val="0"/>
      <w:marBottom w:val="0"/>
      <w:divBdr>
        <w:top w:val="none" w:sz="0" w:space="0" w:color="auto"/>
        <w:left w:val="none" w:sz="0" w:space="0" w:color="auto"/>
        <w:bottom w:val="none" w:sz="0" w:space="0" w:color="auto"/>
        <w:right w:val="none" w:sz="0" w:space="0" w:color="auto"/>
      </w:divBdr>
    </w:div>
    <w:div w:id="525679075">
      <w:bodyDiv w:val="1"/>
      <w:marLeft w:val="0"/>
      <w:marRight w:val="0"/>
      <w:marTop w:val="0"/>
      <w:marBottom w:val="0"/>
      <w:divBdr>
        <w:top w:val="none" w:sz="0" w:space="0" w:color="auto"/>
        <w:left w:val="none" w:sz="0" w:space="0" w:color="auto"/>
        <w:bottom w:val="none" w:sz="0" w:space="0" w:color="auto"/>
        <w:right w:val="none" w:sz="0" w:space="0" w:color="auto"/>
      </w:divBdr>
    </w:div>
    <w:div w:id="526069056">
      <w:bodyDiv w:val="1"/>
      <w:marLeft w:val="0"/>
      <w:marRight w:val="0"/>
      <w:marTop w:val="0"/>
      <w:marBottom w:val="0"/>
      <w:divBdr>
        <w:top w:val="none" w:sz="0" w:space="0" w:color="auto"/>
        <w:left w:val="none" w:sz="0" w:space="0" w:color="auto"/>
        <w:bottom w:val="none" w:sz="0" w:space="0" w:color="auto"/>
        <w:right w:val="none" w:sz="0" w:space="0" w:color="auto"/>
      </w:divBdr>
    </w:div>
    <w:div w:id="526453231">
      <w:bodyDiv w:val="1"/>
      <w:marLeft w:val="0"/>
      <w:marRight w:val="0"/>
      <w:marTop w:val="0"/>
      <w:marBottom w:val="0"/>
      <w:divBdr>
        <w:top w:val="none" w:sz="0" w:space="0" w:color="auto"/>
        <w:left w:val="none" w:sz="0" w:space="0" w:color="auto"/>
        <w:bottom w:val="none" w:sz="0" w:space="0" w:color="auto"/>
        <w:right w:val="none" w:sz="0" w:space="0" w:color="auto"/>
      </w:divBdr>
    </w:div>
    <w:div w:id="527330259">
      <w:bodyDiv w:val="1"/>
      <w:marLeft w:val="0"/>
      <w:marRight w:val="0"/>
      <w:marTop w:val="0"/>
      <w:marBottom w:val="0"/>
      <w:divBdr>
        <w:top w:val="none" w:sz="0" w:space="0" w:color="auto"/>
        <w:left w:val="none" w:sz="0" w:space="0" w:color="auto"/>
        <w:bottom w:val="none" w:sz="0" w:space="0" w:color="auto"/>
        <w:right w:val="none" w:sz="0" w:space="0" w:color="auto"/>
      </w:divBdr>
    </w:div>
    <w:div w:id="527912043">
      <w:bodyDiv w:val="1"/>
      <w:marLeft w:val="0"/>
      <w:marRight w:val="0"/>
      <w:marTop w:val="0"/>
      <w:marBottom w:val="0"/>
      <w:divBdr>
        <w:top w:val="none" w:sz="0" w:space="0" w:color="auto"/>
        <w:left w:val="none" w:sz="0" w:space="0" w:color="auto"/>
        <w:bottom w:val="none" w:sz="0" w:space="0" w:color="auto"/>
        <w:right w:val="none" w:sz="0" w:space="0" w:color="auto"/>
      </w:divBdr>
    </w:div>
    <w:div w:id="528184048">
      <w:bodyDiv w:val="1"/>
      <w:marLeft w:val="0"/>
      <w:marRight w:val="0"/>
      <w:marTop w:val="0"/>
      <w:marBottom w:val="0"/>
      <w:divBdr>
        <w:top w:val="none" w:sz="0" w:space="0" w:color="auto"/>
        <w:left w:val="none" w:sz="0" w:space="0" w:color="auto"/>
        <w:bottom w:val="none" w:sz="0" w:space="0" w:color="auto"/>
        <w:right w:val="none" w:sz="0" w:space="0" w:color="auto"/>
      </w:divBdr>
    </w:div>
    <w:div w:id="529297026">
      <w:bodyDiv w:val="1"/>
      <w:marLeft w:val="0"/>
      <w:marRight w:val="0"/>
      <w:marTop w:val="0"/>
      <w:marBottom w:val="0"/>
      <w:divBdr>
        <w:top w:val="none" w:sz="0" w:space="0" w:color="auto"/>
        <w:left w:val="none" w:sz="0" w:space="0" w:color="auto"/>
        <w:bottom w:val="none" w:sz="0" w:space="0" w:color="auto"/>
        <w:right w:val="none" w:sz="0" w:space="0" w:color="auto"/>
      </w:divBdr>
    </w:div>
    <w:div w:id="529534649">
      <w:bodyDiv w:val="1"/>
      <w:marLeft w:val="0"/>
      <w:marRight w:val="0"/>
      <w:marTop w:val="0"/>
      <w:marBottom w:val="0"/>
      <w:divBdr>
        <w:top w:val="none" w:sz="0" w:space="0" w:color="auto"/>
        <w:left w:val="none" w:sz="0" w:space="0" w:color="auto"/>
        <w:bottom w:val="none" w:sz="0" w:space="0" w:color="auto"/>
        <w:right w:val="none" w:sz="0" w:space="0" w:color="auto"/>
      </w:divBdr>
    </w:div>
    <w:div w:id="530917674">
      <w:bodyDiv w:val="1"/>
      <w:marLeft w:val="0"/>
      <w:marRight w:val="0"/>
      <w:marTop w:val="0"/>
      <w:marBottom w:val="0"/>
      <w:divBdr>
        <w:top w:val="none" w:sz="0" w:space="0" w:color="auto"/>
        <w:left w:val="none" w:sz="0" w:space="0" w:color="auto"/>
        <w:bottom w:val="none" w:sz="0" w:space="0" w:color="auto"/>
        <w:right w:val="none" w:sz="0" w:space="0" w:color="auto"/>
      </w:divBdr>
    </w:div>
    <w:div w:id="532891031">
      <w:bodyDiv w:val="1"/>
      <w:marLeft w:val="0"/>
      <w:marRight w:val="0"/>
      <w:marTop w:val="0"/>
      <w:marBottom w:val="0"/>
      <w:divBdr>
        <w:top w:val="none" w:sz="0" w:space="0" w:color="auto"/>
        <w:left w:val="none" w:sz="0" w:space="0" w:color="auto"/>
        <w:bottom w:val="none" w:sz="0" w:space="0" w:color="auto"/>
        <w:right w:val="none" w:sz="0" w:space="0" w:color="auto"/>
      </w:divBdr>
    </w:div>
    <w:div w:id="533352348">
      <w:bodyDiv w:val="1"/>
      <w:marLeft w:val="0"/>
      <w:marRight w:val="0"/>
      <w:marTop w:val="0"/>
      <w:marBottom w:val="0"/>
      <w:divBdr>
        <w:top w:val="none" w:sz="0" w:space="0" w:color="auto"/>
        <w:left w:val="none" w:sz="0" w:space="0" w:color="auto"/>
        <w:bottom w:val="none" w:sz="0" w:space="0" w:color="auto"/>
        <w:right w:val="none" w:sz="0" w:space="0" w:color="auto"/>
      </w:divBdr>
    </w:div>
    <w:div w:id="535243417">
      <w:bodyDiv w:val="1"/>
      <w:marLeft w:val="0"/>
      <w:marRight w:val="0"/>
      <w:marTop w:val="0"/>
      <w:marBottom w:val="0"/>
      <w:divBdr>
        <w:top w:val="none" w:sz="0" w:space="0" w:color="auto"/>
        <w:left w:val="none" w:sz="0" w:space="0" w:color="auto"/>
        <w:bottom w:val="none" w:sz="0" w:space="0" w:color="auto"/>
        <w:right w:val="none" w:sz="0" w:space="0" w:color="auto"/>
      </w:divBdr>
    </w:div>
    <w:div w:id="536086632">
      <w:bodyDiv w:val="1"/>
      <w:marLeft w:val="0"/>
      <w:marRight w:val="0"/>
      <w:marTop w:val="0"/>
      <w:marBottom w:val="0"/>
      <w:divBdr>
        <w:top w:val="none" w:sz="0" w:space="0" w:color="auto"/>
        <w:left w:val="none" w:sz="0" w:space="0" w:color="auto"/>
        <w:bottom w:val="none" w:sz="0" w:space="0" w:color="auto"/>
        <w:right w:val="none" w:sz="0" w:space="0" w:color="auto"/>
      </w:divBdr>
    </w:div>
    <w:div w:id="537206108">
      <w:bodyDiv w:val="1"/>
      <w:marLeft w:val="0"/>
      <w:marRight w:val="0"/>
      <w:marTop w:val="0"/>
      <w:marBottom w:val="0"/>
      <w:divBdr>
        <w:top w:val="none" w:sz="0" w:space="0" w:color="auto"/>
        <w:left w:val="none" w:sz="0" w:space="0" w:color="auto"/>
        <w:bottom w:val="none" w:sz="0" w:space="0" w:color="auto"/>
        <w:right w:val="none" w:sz="0" w:space="0" w:color="auto"/>
      </w:divBdr>
    </w:div>
    <w:div w:id="539047709">
      <w:bodyDiv w:val="1"/>
      <w:marLeft w:val="0"/>
      <w:marRight w:val="0"/>
      <w:marTop w:val="0"/>
      <w:marBottom w:val="0"/>
      <w:divBdr>
        <w:top w:val="none" w:sz="0" w:space="0" w:color="auto"/>
        <w:left w:val="none" w:sz="0" w:space="0" w:color="auto"/>
        <w:bottom w:val="none" w:sz="0" w:space="0" w:color="auto"/>
        <w:right w:val="none" w:sz="0" w:space="0" w:color="auto"/>
      </w:divBdr>
    </w:div>
    <w:div w:id="539322346">
      <w:bodyDiv w:val="1"/>
      <w:marLeft w:val="0"/>
      <w:marRight w:val="0"/>
      <w:marTop w:val="0"/>
      <w:marBottom w:val="0"/>
      <w:divBdr>
        <w:top w:val="none" w:sz="0" w:space="0" w:color="auto"/>
        <w:left w:val="none" w:sz="0" w:space="0" w:color="auto"/>
        <w:bottom w:val="none" w:sz="0" w:space="0" w:color="auto"/>
        <w:right w:val="none" w:sz="0" w:space="0" w:color="auto"/>
      </w:divBdr>
    </w:div>
    <w:div w:id="539783116">
      <w:bodyDiv w:val="1"/>
      <w:marLeft w:val="0"/>
      <w:marRight w:val="0"/>
      <w:marTop w:val="0"/>
      <w:marBottom w:val="0"/>
      <w:divBdr>
        <w:top w:val="none" w:sz="0" w:space="0" w:color="auto"/>
        <w:left w:val="none" w:sz="0" w:space="0" w:color="auto"/>
        <w:bottom w:val="none" w:sz="0" w:space="0" w:color="auto"/>
        <w:right w:val="none" w:sz="0" w:space="0" w:color="auto"/>
      </w:divBdr>
    </w:div>
    <w:div w:id="540359930">
      <w:bodyDiv w:val="1"/>
      <w:marLeft w:val="0"/>
      <w:marRight w:val="0"/>
      <w:marTop w:val="0"/>
      <w:marBottom w:val="0"/>
      <w:divBdr>
        <w:top w:val="none" w:sz="0" w:space="0" w:color="auto"/>
        <w:left w:val="none" w:sz="0" w:space="0" w:color="auto"/>
        <w:bottom w:val="none" w:sz="0" w:space="0" w:color="auto"/>
        <w:right w:val="none" w:sz="0" w:space="0" w:color="auto"/>
      </w:divBdr>
    </w:div>
    <w:div w:id="540676410">
      <w:bodyDiv w:val="1"/>
      <w:marLeft w:val="0"/>
      <w:marRight w:val="0"/>
      <w:marTop w:val="0"/>
      <w:marBottom w:val="0"/>
      <w:divBdr>
        <w:top w:val="none" w:sz="0" w:space="0" w:color="auto"/>
        <w:left w:val="none" w:sz="0" w:space="0" w:color="auto"/>
        <w:bottom w:val="none" w:sz="0" w:space="0" w:color="auto"/>
        <w:right w:val="none" w:sz="0" w:space="0" w:color="auto"/>
      </w:divBdr>
    </w:div>
    <w:div w:id="541131380">
      <w:bodyDiv w:val="1"/>
      <w:marLeft w:val="0"/>
      <w:marRight w:val="0"/>
      <w:marTop w:val="0"/>
      <w:marBottom w:val="0"/>
      <w:divBdr>
        <w:top w:val="none" w:sz="0" w:space="0" w:color="auto"/>
        <w:left w:val="none" w:sz="0" w:space="0" w:color="auto"/>
        <w:bottom w:val="none" w:sz="0" w:space="0" w:color="auto"/>
        <w:right w:val="none" w:sz="0" w:space="0" w:color="auto"/>
      </w:divBdr>
    </w:div>
    <w:div w:id="541405810">
      <w:bodyDiv w:val="1"/>
      <w:marLeft w:val="0"/>
      <w:marRight w:val="0"/>
      <w:marTop w:val="0"/>
      <w:marBottom w:val="0"/>
      <w:divBdr>
        <w:top w:val="none" w:sz="0" w:space="0" w:color="auto"/>
        <w:left w:val="none" w:sz="0" w:space="0" w:color="auto"/>
        <w:bottom w:val="none" w:sz="0" w:space="0" w:color="auto"/>
        <w:right w:val="none" w:sz="0" w:space="0" w:color="auto"/>
      </w:divBdr>
    </w:div>
    <w:div w:id="541984192">
      <w:bodyDiv w:val="1"/>
      <w:marLeft w:val="0"/>
      <w:marRight w:val="0"/>
      <w:marTop w:val="0"/>
      <w:marBottom w:val="0"/>
      <w:divBdr>
        <w:top w:val="none" w:sz="0" w:space="0" w:color="auto"/>
        <w:left w:val="none" w:sz="0" w:space="0" w:color="auto"/>
        <w:bottom w:val="none" w:sz="0" w:space="0" w:color="auto"/>
        <w:right w:val="none" w:sz="0" w:space="0" w:color="auto"/>
      </w:divBdr>
    </w:div>
    <w:div w:id="542595300">
      <w:bodyDiv w:val="1"/>
      <w:marLeft w:val="0"/>
      <w:marRight w:val="0"/>
      <w:marTop w:val="0"/>
      <w:marBottom w:val="0"/>
      <w:divBdr>
        <w:top w:val="none" w:sz="0" w:space="0" w:color="auto"/>
        <w:left w:val="none" w:sz="0" w:space="0" w:color="auto"/>
        <w:bottom w:val="none" w:sz="0" w:space="0" w:color="auto"/>
        <w:right w:val="none" w:sz="0" w:space="0" w:color="auto"/>
      </w:divBdr>
    </w:div>
    <w:div w:id="542791957">
      <w:bodyDiv w:val="1"/>
      <w:marLeft w:val="0"/>
      <w:marRight w:val="0"/>
      <w:marTop w:val="0"/>
      <w:marBottom w:val="0"/>
      <w:divBdr>
        <w:top w:val="none" w:sz="0" w:space="0" w:color="auto"/>
        <w:left w:val="none" w:sz="0" w:space="0" w:color="auto"/>
        <w:bottom w:val="none" w:sz="0" w:space="0" w:color="auto"/>
        <w:right w:val="none" w:sz="0" w:space="0" w:color="auto"/>
      </w:divBdr>
    </w:div>
    <w:div w:id="545722251">
      <w:bodyDiv w:val="1"/>
      <w:marLeft w:val="0"/>
      <w:marRight w:val="0"/>
      <w:marTop w:val="0"/>
      <w:marBottom w:val="0"/>
      <w:divBdr>
        <w:top w:val="none" w:sz="0" w:space="0" w:color="auto"/>
        <w:left w:val="none" w:sz="0" w:space="0" w:color="auto"/>
        <w:bottom w:val="none" w:sz="0" w:space="0" w:color="auto"/>
        <w:right w:val="none" w:sz="0" w:space="0" w:color="auto"/>
      </w:divBdr>
    </w:div>
    <w:div w:id="545920696">
      <w:bodyDiv w:val="1"/>
      <w:marLeft w:val="0"/>
      <w:marRight w:val="0"/>
      <w:marTop w:val="0"/>
      <w:marBottom w:val="0"/>
      <w:divBdr>
        <w:top w:val="none" w:sz="0" w:space="0" w:color="auto"/>
        <w:left w:val="none" w:sz="0" w:space="0" w:color="auto"/>
        <w:bottom w:val="none" w:sz="0" w:space="0" w:color="auto"/>
        <w:right w:val="none" w:sz="0" w:space="0" w:color="auto"/>
      </w:divBdr>
    </w:div>
    <w:div w:id="548029232">
      <w:bodyDiv w:val="1"/>
      <w:marLeft w:val="0"/>
      <w:marRight w:val="0"/>
      <w:marTop w:val="0"/>
      <w:marBottom w:val="0"/>
      <w:divBdr>
        <w:top w:val="none" w:sz="0" w:space="0" w:color="auto"/>
        <w:left w:val="none" w:sz="0" w:space="0" w:color="auto"/>
        <w:bottom w:val="none" w:sz="0" w:space="0" w:color="auto"/>
        <w:right w:val="none" w:sz="0" w:space="0" w:color="auto"/>
      </w:divBdr>
    </w:div>
    <w:div w:id="549075459">
      <w:bodyDiv w:val="1"/>
      <w:marLeft w:val="0"/>
      <w:marRight w:val="0"/>
      <w:marTop w:val="0"/>
      <w:marBottom w:val="0"/>
      <w:divBdr>
        <w:top w:val="none" w:sz="0" w:space="0" w:color="auto"/>
        <w:left w:val="none" w:sz="0" w:space="0" w:color="auto"/>
        <w:bottom w:val="none" w:sz="0" w:space="0" w:color="auto"/>
        <w:right w:val="none" w:sz="0" w:space="0" w:color="auto"/>
      </w:divBdr>
    </w:div>
    <w:div w:id="549145522">
      <w:bodyDiv w:val="1"/>
      <w:marLeft w:val="0"/>
      <w:marRight w:val="0"/>
      <w:marTop w:val="0"/>
      <w:marBottom w:val="0"/>
      <w:divBdr>
        <w:top w:val="none" w:sz="0" w:space="0" w:color="auto"/>
        <w:left w:val="none" w:sz="0" w:space="0" w:color="auto"/>
        <w:bottom w:val="none" w:sz="0" w:space="0" w:color="auto"/>
        <w:right w:val="none" w:sz="0" w:space="0" w:color="auto"/>
      </w:divBdr>
    </w:div>
    <w:div w:id="550574893">
      <w:bodyDiv w:val="1"/>
      <w:marLeft w:val="0"/>
      <w:marRight w:val="0"/>
      <w:marTop w:val="0"/>
      <w:marBottom w:val="0"/>
      <w:divBdr>
        <w:top w:val="none" w:sz="0" w:space="0" w:color="auto"/>
        <w:left w:val="none" w:sz="0" w:space="0" w:color="auto"/>
        <w:bottom w:val="none" w:sz="0" w:space="0" w:color="auto"/>
        <w:right w:val="none" w:sz="0" w:space="0" w:color="auto"/>
      </w:divBdr>
    </w:div>
    <w:div w:id="551385547">
      <w:bodyDiv w:val="1"/>
      <w:marLeft w:val="0"/>
      <w:marRight w:val="0"/>
      <w:marTop w:val="0"/>
      <w:marBottom w:val="0"/>
      <w:divBdr>
        <w:top w:val="none" w:sz="0" w:space="0" w:color="auto"/>
        <w:left w:val="none" w:sz="0" w:space="0" w:color="auto"/>
        <w:bottom w:val="none" w:sz="0" w:space="0" w:color="auto"/>
        <w:right w:val="none" w:sz="0" w:space="0" w:color="auto"/>
      </w:divBdr>
    </w:div>
    <w:div w:id="552161142">
      <w:bodyDiv w:val="1"/>
      <w:marLeft w:val="0"/>
      <w:marRight w:val="0"/>
      <w:marTop w:val="0"/>
      <w:marBottom w:val="0"/>
      <w:divBdr>
        <w:top w:val="none" w:sz="0" w:space="0" w:color="auto"/>
        <w:left w:val="none" w:sz="0" w:space="0" w:color="auto"/>
        <w:bottom w:val="none" w:sz="0" w:space="0" w:color="auto"/>
        <w:right w:val="none" w:sz="0" w:space="0" w:color="auto"/>
      </w:divBdr>
    </w:div>
    <w:div w:id="552665309">
      <w:bodyDiv w:val="1"/>
      <w:marLeft w:val="0"/>
      <w:marRight w:val="0"/>
      <w:marTop w:val="0"/>
      <w:marBottom w:val="0"/>
      <w:divBdr>
        <w:top w:val="none" w:sz="0" w:space="0" w:color="auto"/>
        <w:left w:val="none" w:sz="0" w:space="0" w:color="auto"/>
        <w:bottom w:val="none" w:sz="0" w:space="0" w:color="auto"/>
        <w:right w:val="none" w:sz="0" w:space="0" w:color="auto"/>
      </w:divBdr>
    </w:div>
    <w:div w:id="553276953">
      <w:bodyDiv w:val="1"/>
      <w:marLeft w:val="0"/>
      <w:marRight w:val="0"/>
      <w:marTop w:val="0"/>
      <w:marBottom w:val="0"/>
      <w:divBdr>
        <w:top w:val="none" w:sz="0" w:space="0" w:color="auto"/>
        <w:left w:val="none" w:sz="0" w:space="0" w:color="auto"/>
        <w:bottom w:val="none" w:sz="0" w:space="0" w:color="auto"/>
        <w:right w:val="none" w:sz="0" w:space="0" w:color="auto"/>
      </w:divBdr>
    </w:div>
    <w:div w:id="553391225">
      <w:bodyDiv w:val="1"/>
      <w:marLeft w:val="0"/>
      <w:marRight w:val="0"/>
      <w:marTop w:val="0"/>
      <w:marBottom w:val="0"/>
      <w:divBdr>
        <w:top w:val="none" w:sz="0" w:space="0" w:color="auto"/>
        <w:left w:val="none" w:sz="0" w:space="0" w:color="auto"/>
        <w:bottom w:val="none" w:sz="0" w:space="0" w:color="auto"/>
        <w:right w:val="none" w:sz="0" w:space="0" w:color="auto"/>
      </w:divBdr>
    </w:div>
    <w:div w:id="553977591">
      <w:bodyDiv w:val="1"/>
      <w:marLeft w:val="0"/>
      <w:marRight w:val="0"/>
      <w:marTop w:val="0"/>
      <w:marBottom w:val="0"/>
      <w:divBdr>
        <w:top w:val="none" w:sz="0" w:space="0" w:color="auto"/>
        <w:left w:val="none" w:sz="0" w:space="0" w:color="auto"/>
        <w:bottom w:val="none" w:sz="0" w:space="0" w:color="auto"/>
        <w:right w:val="none" w:sz="0" w:space="0" w:color="auto"/>
      </w:divBdr>
    </w:div>
    <w:div w:id="555356731">
      <w:bodyDiv w:val="1"/>
      <w:marLeft w:val="0"/>
      <w:marRight w:val="0"/>
      <w:marTop w:val="0"/>
      <w:marBottom w:val="0"/>
      <w:divBdr>
        <w:top w:val="none" w:sz="0" w:space="0" w:color="auto"/>
        <w:left w:val="none" w:sz="0" w:space="0" w:color="auto"/>
        <w:bottom w:val="none" w:sz="0" w:space="0" w:color="auto"/>
        <w:right w:val="none" w:sz="0" w:space="0" w:color="auto"/>
      </w:divBdr>
    </w:div>
    <w:div w:id="555549453">
      <w:bodyDiv w:val="1"/>
      <w:marLeft w:val="0"/>
      <w:marRight w:val="0"/>
      <w:marTop w:val="0"/>
      <w:marBottom w:val="0"/>
      <w:divBdr>
        <w:top w:val="none" w:sz="0" w:space="0" w:color="auto"/>
        <w:left w:val="none" w:sz="0" w:space="0" w:color="auto"/>
        <w:bottom w:val="none" w:sz="0" w:space="0" w:color="auto"/>
        <w:right w:val="none" w:sz="0" w:space="0" w:color="auto"/>
      </w:divBdr>
    </w:div>
    <w:div w:id="556402388">
      <w:bodyDiv w:val="1"/>
      <w:marLeft w:val="0"/>
      <w:marRight w:val="0"/>
      <w:marTop w:val="0"/>
      <w:marBottom w:val="0"/>
      <w:divBdr>
        <w:top w:val="none" w:sz="0" w:space="0" w:color="auto"/>
        <w:left w:val="none" w:sz="0" w:space="0" w:color="auto"/>
        <w:bottom w:val="none" w:sz="0" w:space="0" w:color="auto"/>
        <w:right w:val="none" w:sz="0" w:space="0" w:color="auto"/>
      </w:divBdr>
    </w:div>
    <w:div w:id="557672280">
      <w:bodyDiv w:val="1"/>
      <w:marLeft w:val="0"/>
      <w:marRight w:val="0"/>
      <w:marTop w:val="0"/>
      <w:marBottom w:val="0"/>
      <w:divBdr>
        <w:top w:val="none" w:sz="0" w:space="0" w:color="auto"/>
        <w:left w:val="none" w:sz="0" w:space="0" w:color="auto"/>
        <w:bottom w:val="none" w:sz="0" w:space="0" w:color="auto"/>
        <w:right w:val="none" w:sz="0" w:space="0" w:color="auto"/>
      </w:divBdr>
    </w:div>
    <w:div w:id="558781505">
      <w:bodyDiv w:val="1"/>
      <w:marLeft w:val="0"/>
      <w:marRight w:val="0"/>
      <w:marTop w:val="0"/>
      <w:marBottom w:val="0"/>
      <w:divBdr>
        <w:top w:val="none" w:sz="0" w:space="0" w:color="auto"/>
        <w:left w:val="none" w:sz="0" w:space="0" w:color="auto"/>
        <w:bottom w:val="none" w:sz="0" w:space="0" w:color="auto"/>
        <w:right w:val="none" w:sz="0" w:space="0" w:color="auto"/>
      </w:divBdr>
    </w:div>
    <w:div w:id="560209853">
      <w:bodyDiv w:val="1"/>
      <w:marLeft w:val="0"/>
      <w:marRight w:val="0"/>
      <w:marTop w:val="0"/>
      <w:marBottom w:val="0"/>
      <w:divBdr>
        <w:top w:val="none" w:sz="0" w:space="0" w:color="auto"/>
        <w:left w:val="none" w:sz="0" w:space="0" w:color="auto"/>
        <w:bottom w:val="none" w:sz="0" w:space="0" w:color="auto"/>
        <w:right w:val="none" w:sz="0" w:space="0" w:color="auto"/>
      </w:divBdr>
    </w:div>
    <w:div w:id="561596154">
      <w:bodyDiv w:val="1"/>
      <w:marLeft w:val="0"/>
      <w:marRight w:val="0"/>
      <w:marTop w:val="0"/>
      <w:marBottom w:val="0"/>
      <w:divBdr>
        <w:top w:val="none" w:sz="0" w:space="0" w:color="auto"/>
        <w:left w:val="none" w:sz="0" w:space="0" w:color="auto"/>
        <w:bottom w:val="none" w:sz="0" w:space="0" w:color="auto"/>
        <w:right w:val="none" w:sz="0" w:space="0" w:color="auto"/>
      </w:divBdr>
    </w:div>
    <w:div w:id="563106467">
      <w:bodyDiv w:val="1"/>
      <w:marLeft w:val="0"/>
      <w:marRight w:val="0"/>
      <w:marTop w:val="0"/>
      <w:marBottom w:val="0"/>
      <w:divBdr>
        <w:top w:val="none" w:sz="0" w:space="0" w:color="auto"/>
        <w:left w:val="none" w:sz="0" w:space="0" w:color="auto"/>
        <w:bottom w:val="none" w:sz="0" w:space="0" w:color="auto"/>
        <w:right w:val="none" w:sz="0" w:space="0" w:color="auto"/>
      </w:divBdr>
    </w:div>
    <w:div w:id="563682725">
      <w:bodyDiv w:val="1"/>
      <w:marLeft w:val="0"/>
      <w:marRight w:val="0"/>
      <w:marTop w:val="0"/>
      <w:marBottom w:val="0"/>
      <w:divBdr>
        <w:top w:val="none" w:sz="0" w:space="0" w:color="auto"/>
        <w:left w:val="none" w:sz="0" w:space="0" w:color="auto"/>
        <w:bottom w:val="none" w:sz="0" w:space="0" w:color="auto"/>
        <w:right w:val="none" w:sz="0" w:space="0" w:color="auto"/>
      </w:divBdr>
    </w:div>
    <w:div w:id="563876586">
      <w:bodyDiv w:val="1"/>
      <w:marLeft w:val="0"/>
      <w:marRight w:val="0"/>
      <w:marTop w:val="0"/>
      <w:marBottom w:val="0"/>
      <w:divBdr>
        <w:top w:val="none" w:sz="0" w:space="0" w:color="auto"/>
        <w:left w:val="none" w:sz="0" w:space="0" w:color="auto"/>
        <w:bottom w:val="none" w:sz="0" w:space="0" w:color="auto"/>
        <w:right w:val="none" w:sz="0" w:space="0" w:color="auto"/>
      </w:divBdr>
    </w:div>
    <w:div w:id="566577300">
      <w:bodyDiv w:val="1"/>
      <w:marLeft w:val="0"/>
      <w:marRight w:val="0"/>
      <w:marTop w:val="0"/>
      <w:marBottom w:val="0"/>
      <w:divBdr>
        <w:top w:val="none" w:sz="0" w:space="0" w:color="auto"/>
        <w:left w:val="none" w:sz="0" w:space="0" w:color="auto"/>
        <w:bottom w:val="none" w:sz="0" w:space="0" w:color="auto"/>
        <w:right w:val="none" w:sz="0" w:space="0" w:color="auto"/>
      </w:divBdr>
    </w:div>
    <w:div w:id="567031774">
      <w:bodyDiv w:val="1"/>
      <w:marLeft w:val="0"/>
      <w:marRight w:val="0"/>
      <w:marTop w:val="0"/>
      <w:marBottom w:val="0"/>
      <w:divBdr>
        <w:top w:val="none" w:sz="0" w:space="0" w:color="auto"/>
        <w:left w:val="none" w:sz="0" w:space="0" w:color="auto"/>
        <w:bottom w:val="none" w:sz="0" w:space="0" w:color="auto"/>
        <w:right w:val="none" w:sz="0" w:space="0" w:color="auto"/>
      </w:divBdr>
    </w:div>
    <w:div w:id="568078688">
      <w:bodyDiv w:val="1"/>
      <w:marLeft w:val="0"/>
      <w:marRight w:val="0"/>
      <w:marTop w:val="0"/>
      <w:marBottom w:val="0"/>
      <w:divBdr>
        <w:top w:val="none" w:sz="0" w:space="0" w:color="auto"/>
        <w:left w:val="none" w:sz="0" w:space="0" w:color="auto"/>
        <w:bottom w:val="none" w:sz="0" w:space="0" w:color="auto"/>
        <w:right w:val="none" w:sz="0" w:space="0" w:color="auto"/>
      </w:divBdr>
    </w:div>
    <w:div w:id="568148180">
      <w:bodyDiv w:val="1"/>
      <w:marLeft w:val="0"/>
      <w:marRight w:val="0"/>
      <w:marTop w:val="0"/>
      <w:marBottom w:val="0"/>
      <w:divBdr>
        <w:top w:val="none" w:sz="0" w:space="0" w:color="auto"/>
        <w:left w:val="none" w:sz="0" w:space="0" w:color="auto"/>
        <w:bottom w:val="none" w:sz="0" w:space="0" w:color="auto"/>
        <w:right w:val="none" w:sz="0" w:space="0" w:color="auto"/>
      </w:divBdr>
    </w:div>
    <w:div w:id="568275448">
      <w:bodyDiv w:val="1"/>
      <w:marLeft w:val="0"/>
      <w:marRight w:val="0"/>
      <w:marTop w:val="0"/>
      <w:marBottom w:val="0"/>
      <w:divBdr>
        <w:top w:val="none" w:sz="0" w:space="0" w:color="auto"/>
        <w:left w:val="none" w:sz="0" w:space="0" w:color="auto"/>
        <w:bottom w:val="none" w:sz="0" w:space="0" w:color="auto"/>
        <w:right w:val="none" w:sz="0" w:space="0" w:color="auto"/>
      </w:divBdr>
    </w:div>
    <w:div w:id="569265377">
      <w:bodyDiv w:val="1"/>
      <w:marLeft w:val="0"/>
      <w:marRight w:val="0"/>
      <w:marTop w:val="0"/>
      <w:marBottom w:val="0"/>
      <w:divBdr>
        <w:top w:val="none" w:sz="0" w:space="0" w:color="auto"/>
        <w:left w:val="none" w:sz="0" w:space="0" w:color="auto"/>
        <w:bottom w:val="none" w:sz="0" w:space="0" w:color="auto"/>
        <w:right w:val="none" w:sz="0" w:space="0" w:color="auto"/>
      </w:divBdr>
    </w:div>
    <w:div w:id="569269399">
      <w:bodyDiv w:val="1"/>
      <w:marLeft w:val="0"/>
      <w:marRight w:val="0"/>
      <w:marTop w:val="0"/>
      <w:marBottom w:val="0"/>
      <w:divBdr>
        <w:top w:val="none" w:sz="0" w:space="0" w:color="auto"/>
        <w:left w:val="none" w:sz="0" w:space="0" w:color="auto"/>
        <w:bottom w:val="none" w:sz="0" w:space="0" w:color="auto"/>
        <w:right w:val="none" w:sz="0" w:space="0" w:color="auto"/>
      </w:divBdr>
    </w:div>
    <w:div w:id="570166284">
      <w:bodyDiv w:val="1"/>
      <w:marLeft w:val="0"/>
      <w:marRight w:val="0"/>
      <w:marTop w:val="0"/>
      <w:marBottom w:val="0"/>
      <w:divBdr>
        <w:top w:val="none" w:sz="0" w:space="0" w:color="auto"/>
        <w:left w:val="none" w:sz="0" w:space="0" w:color="auto"/>
        <w:bottom w:val="none" w:sz="0" w:space="0" w:color="auto"/>
        <w:right w:val="none" w:sz="0" w:space="0" w:color="auto"/>
      </w:divBdr>
    </w:div>
    <w:div w:id="570387958">
      <w:bodyDiv w:val="1"/>
      <w:marLeft w:val="0"/>
      <w:marRight w:val="0"/>
      <w:marTop w:val="0"/>
      <w:marBottom w:val="0"/>
      <w:divBdr>
        <w:top w:val="none" w:sz="0" w:space="0" w:color="auto"/>
        <w:left w:val="none" w:sz="0" w:space="0" w:color="auto"/>
        <w:bottom w:val="none" w:sz="0" w:space="0" w:color="auto"/>
        <w:right w:val="none" w:sz="0" w:space="0" w:color="auto"/>
      </w:divBdr>
    </w:div>
    <w:div w:id="572012154">
      <w:bodyDiv w:val="1"/>
      <w:marLeft w:val="0"/>
      <w:marRight w:val="0"/>
      <w:marTop w:val="0"/>
      <w:marBottom w:val="0"/>
      <w:divBdr>
        <w:top w:val="none" w:sz="0" w:space="0" w:color="auto"/>
        <w:left w:val="none" w:sz="0" w:space="0" w:color="auto"/>
        <w:bottom w:val="none" w:sz="0" w:space="0" w:color="auto"/>
        <w:right w:val="none" w:sz="0" w:space="0" w:color="auto"/>
      </w:divBdr>
    </w:div>
    <w:div w:id="572472443">
      <w:bodyDiv w:val="1"/>
      <w:marLeft w:val="0"/>
      <w:marRight w:val="0"/>
      <w:marTop w:val="0"/>
      <w:marBottom w:val="0"/>
      <w:divBdr>
        <w:top w:val="none" w:sz="0" w:space="0" w:color="auto"/>
        <w:left w:val="none" w:sz="0" w:space="0" w:color="auto"/>
        <w:bottom w:val="none" w:sz="0" w:space="0" w:color="auto"/>
        <w:right w:val="none" w:sz="0" w:space="0" w:color="auto"/>
      </w:divBdr>
    </w:div>
    <w:div w:id="572663557">
      <w:bodyDiv w:val="1"/>
      <w:marLeft w:val="0"/>
      <w:marRight w:val="0"/>
      <w:marTop w:val="0"/>
      <w:marBottom w:val="0"/>
      <w:divBdr>
        <w:top w:val="none" w:sz="0" w:space="0" w:color="auto"/>
        <w:left w:val="none" w:sz="0" w:space="0" w:color="auto"/>
        <w:bottom w:val="none" w:sz="0" w:space="0" w:color="auto"/>
        <w:right w:val="none" w:sz="0" w:space="0" w:color="auto"/>
      </w:divBdr>
    </w:div>
    <w:div w:id="572859621">
      <w:bodyDiv w:val="1"/>
      <w:marLeft w:val="0"/>
      <w:marRight w:val="0"/>
      <w:marTop w:val="0"/>
      <w:marBottom w:val="0"/>
      <w:divBdr>
        <w:top w:val="none" w:sz="0" w:space="0" w:color="auto"/>
        <w:left w:val="none" w:sz="0" w:space="0" w:color="auto"/>
        <w:bottom w:val="none" w:sz="0" w:space="0" w:color="auto"/>
        <w:right w:val="none" w:sz="0" w:space="0" w:color="auto"/>
      </w:divBdr>
    </w:div>
    <w:div w:id="573129440">
      <w:bodyDiv w:val="1"/>
      <w:marLeft w:val="0"/>
      <w:marRight w:val="0"/>
      <w:marTop w:val="0"/>
      <w:marBottom w:val="0"/>
      <w:divBdr>
        <w:top w:val="none" w:sz="0" w:space="0" w:color="auto"/>
        <w:left w:val="none" w:sz="0" w:space="0" w:color="auto"/>
        <w:bottom w:val="none" w:sz="0" w:space="0" w:color="auto"/>
        <w:right w:val="none" w:sz="0" w:space="0" w:color="auto"/>
      </w:divBdr>
    </w:div>
    <w:div w:id="574557432">
      <w:bodyDiv w:val="1"/>
      <w:marLeft w:val="0"/>
      <w:marRight w:val="0"/>
      <w:marTop w:val="0"/>
      <w:marBottom w:val="0"/>
      <w:divBdr>
        <w:top w:val="none" w:sz="0" w:space="0" w:color="auto"/>
        <w:left w:val="none" w:sz="0" w:space="0" w:color="auto"/>
        <w:bottom w:val="none" w:sz="0" w:space="0" w:color="auto"/>
        <w:right w:val="none" w:sz="0" w:space="0" w:color="auto"/>
      </w:divBdr>
    </w:div>
    <w:div w:id="574708725">
      <w:bodyDiv w:val="1"/>
      <w:marLeft w:val="0"/>
      <w:marRight w:val="0"/>
      <w:marTop w:val="0"/>
      <w:marBottom w:val="0"/>
      <w:divBdr>
        <w:top w:val="none" w:sz="0" w:space="0" w:color="auto"/>
        <w:left w:val="none" w:sz="0" w:space="0" w:color="auto"/>
        <w:bottom w:val="none" w:sz="0" w:space="0" w:color="auto"/>
        <w:right w:val="none" w:sz="0" w:space="0" w:color="auto"/>
      </w:divBdr>
    </w:div>
    <w:div w:id="575943468">
      <w:bodyDiv w:val="1"/>
      <w:marLeft w:val="0"/>
      <w:marRight w:val="0"/>
      <w:marTop w:val="0"/>
      <w:marBottom w:val="0"/>
      <w:divBdr>
        <w:top w:val="none" w:sz="0" w:space="0" w:color="auto"/>
        <w:left w:val="none" w:sz="0" w:space="0" w:color="auto"/>
        <w:bottom w:val="none" w:sz="0" w:space="0" w:color="auto"/>
        <w:right w:val="none" w:sz="0" w:space="0" w:color="auto"/>
      </w:divBdr>
    </w:div>
    <w:div w:id="577330406">
      <w:bodyDiv w:val="1"/>
      <w:marLeft w:val="0"/>
      <w:marRight w:val="0"/>
      <w:marTop w:val="0"/>
      <w:marBottom w:val="0"/>
      <w:divBdr>
        <w:top w:val="none" w:sz="0" w:space="0" w:color="auto"/>
        <w:left w:val="none" w:sz="0" w:space="0" w:color="auto"/>
        <w:bottom w:val="none" w:sz="0" w:space="0" w:color="auto"/>
        <w:right w:val="none" w:sz="0" w:space="0" w:color="auto"/>
      </w:divBdr>
    </w:div>
    <w:div w:id="577374255">
      <w:bodyDiv w:val="1"/>
      <w:marLeft w:val="0"/>
      <w:marRight w:val="0"/>
      <w:marTop w:val="0"/>
      <w:marBottom w:val="0"/>
      <w:divBdr>
        <w:top w:val="none" w:sz="0" w:space="0" w:color="auto"/>
        <w:left w:val="none" w:sz="0" w:space="0" w:color="auto"/>
        <w:bottom w:val="none" w:sz="0" w:space="0" w:color="auto"/>
        <w:right w:val="none" w:sz="0" w:space="0" w:color="auto"/>
      </w:divBdr>
    </w:div>
    <w:div w:id="578488680">
      <w:bodyDiv w:val="1"/>
      <w:marLeft w:val="0"/>
      <w:marRight w:val="0"/>
      <w:marTop w:val="0"/>
      <w:marBottom w:val="0"/>
      <w:divBdr>
        <w:top w:val="none" w:sz="0" w:space="0" w:color="auto"/>
        <w:left w:val="none" w:sz="0" w:space="0" w:color="auto"/>
        <w:bottom w:val="none" w:sz="0" w:space="0" w:color="auto"/>
        <w:right w:val="none" w:sz="0" w:space="0" w:color="auto"/>
      </w:divBdr>
    </w:div>
    <w:div w:id="579563898">
      <w:bodyDiv w:val="1"/>
      <w:marLeft w:val="0"/>
      <w:marRight w:val="0"/>
      <w:marTop w:val="0"/>
      <w:marBottom w:val="0"/>
      <w:divBdr>
        <w:top w:val="none" w:sz="0" w:space="0" w:color="auto"/>
        <w:left w:val="none" w:sz="0" w:space="0" w:color="auto"/>
        <w:bottom w:val="none" w:sz="0" w:space="0" w:color="auto"/>
        <w:right w:val="none" w:sz="0" w:space="0" w:color="auto"/>
      </w:divBdr>
    </w:div>
    <w:div w:id="579994759">
      <w:bodyDiv w:val="1"/>
      <w:marLeft w:val="0"/>
      <w:marRight w:val="0"/>
      <w:marTop w:val="0"/>
      <w:marBottom w:val="0"/>
      <w:divBdr>
        <w:top w:val="none" w:sz="0" w:space="0" w:color="auto"/>
        <w:left w:val="none" w:sz="0" w:space="0" w:color="auto"/>
        <w:bottom w:val="none" w:sz="0" w:space="0" w:color="auto"/>
        <w:right w:val="none" w:sz="0" w:space="0" w:color="auto"/>
      </w:divBdr>
    </w:div>
    <w:div w:id="580212790">
      <w:bodyDiv w:val="1"/>
      <w:marLeft w:val="0"/>
      <w:marRight w:val="0"/>
      <w:marTop w:val="0"/>
      <w:marBottom w:val="0"/>
      <w:divBdr>
        <w:top w:val="none" w:sz="0" w:space="0" w:color="auto"/>
        <w:left w:val="none" w:sz="0" w:space="0" w:color="auto"/>
        <w:bottom w:val="none" w:sz="0" w:space="0" w:color="auto"/>
        <w:right w:val="none" w:sz="0" w:space="0" w:color="auto"/>
      </w:divBdr>
    </w:div>
    <w:div w:id="580406334">
      <w:bodyDiv w:val="1"/>
      <w:marLeft w:val="0"/>
      <w:marRight w:val="0"/>
      <w:marTop w:val="0"/>
      <w:marBottom w:val="0"/>
      <w:divBdr>
        <w:top w:val="none" w:sz="0" w:space="0" w:color="auto"/>
        <w:left w:val="none" w:sz="0" w:space="0" w:color="auto"/>
        <w:bottom w:val="none" w:sz="0" w:space="0" w:color="auto"/>
        <w:right w:val="none" w:sz="0" w:space="0" w:color="auto"/>
      </w:divBdr>
    </w:div>
    <w:div w:id="580482856">
      <w:bodyDiv w:val="1"/>
      <w:marLeft w:val="0"/>
      <w:marRight w:val="0"/>
      <w:marTop w:val="0"/>
      <w:marBottom w:val="0"/>
      <w:divBdr>
        <w:top w:val="none" w:sz="0" w:space="0" w:color="auto"/>
        <w:left w:val="none" w:sz="0" w:space="0" w:color="auto"/>
        <w:bottom w:val="none" w:sz="0" w:space="0" w:color="auto"/>
        <w:right w:val="none" w:sz="0" w:space="0" w:color="auto"/>
      </w:divBdr>
    </w:div>
    <w:div w:id="580720513">
      <w:bodyDiv w:val="1"/>
      <w:marLeft w:val="0"/>
      <w:marRight w:val="0"/>
      <w:marTop w:val="0"/>
      <w:marBottom w:val="0"/>
      <w:divBdr>
        <w:top w:val="none" w:sz="0" w:space="0" w:color="auto"/>
        <w:left w:val="none" w:sz="0" w:space="0" w:color="auto"/>
        <w:bottom w:val="none" w:sz="0" w:space="0" w:color="auto"/>
        <w:right w:val="none" w:sz="0" w:space="0" w:color="auto"/>
      </w:divBdr>
    </w:div>
    <w:div w:id="582184208">
      <w:bodyDiv w:val="1"/>
      <w:marLeft w:val="0"/>
      <w:marRight w:val="0"/>
      <w:marTop w:val="0"/>
      <w:marBottom w:val="0"/>
      <w:divBdr>
        <w:top w:val="none" w:sz="0" w:space="0" w:color="auto"/>
        <w:left w:val="none" w:sz="0" w:space="0" w:color="auto"/>
        <w:bottom w:val="none" w:sz="0" w:space="0" w:color="auto"/>
        <w:right w:val="none" w:sz="0" w:space="0" w:color="auto"/>
      </w:divBdr>
    </w:div>
    <w:div w:id="582419006">
      <w:bodyDiv w:val="1"/>
      <w:marLeft w:val="0"/>
      <w:marRight w:val="0"/>
      <w:marTop w:val="0"/>
      <w:marBottom w:val="0"/>
      <w:divBdr>
        <w:top w:val="none" w:sz="0" w:space="0" w:color="auto"/>
        <w:left w:val="none" w:sz="0" w:space="0" w:color="auto"/>
        <w:bottom w:val="none" w:sz="0" w:space="0" w:color="auto"/>
        <w:right w:val="none" w:sz="0" w:space="0" w:color="auto"/>
      </w:divBdr>
    </w:div>
    <w:div w:id="582421305">
      <w:bodyDiv w:val="1"/>
      <w:marLeft w:val="0"/>
      <w:marRight w:val="0"/>
      <w:marTop w:val="0"/>
      <w:marBottom w:val="0"/>
      <w:divBdr>
        <w:top w:val="none" w:sz="0" w:space="0" w:color="auto"/>
        <w:left w:val="none" w:sz="0" w:space="0" w:color="auto"/>
        <w:bottom w:val="none" w:sz="0" w:space="0" w:color="auto"/>
        <w:right w:val="none" w:sz="0" w:space="0" w:color="auto"/>
      </w:divBdr>
    </w:div>
    <w:div w:id="583343308">
      <w:bodyDiv w:val="1"/>
      <w:marLeft w:val="0"/>
      <w:marRight w:val="0"/>
      <w:marTop w:val="0"/>
      <w:marBottom w:val="0"/>
      <w:divBdr>
        <w:top w:val="none" w:sz="0" w:space="0" w:color="auto"/>
        <w:left w:val="none" w:sz="0" w:space="0" w:color="auto"/>
        <w:bottom w:val="none" w:sz="0" w:space="0" w:color="auto"/>
        <w:right w:val="none" w:sz="0" w:space="0" w:color="auto"/>
      </w:divBdr>
    </w:div>
    <w:div w:id="586160077">
      <w:bodyDiv w:val="1"/>
      <w:marLeft w:val="0"/>
      <w:marRight w:val="0"/>
      <w:marTop w:val="0"/>
      <w:marBottom w:val="0"/>
      <w:divBdr>
        <w:top w:val="none" w:sz="0" w:space="0" w:color="auto"/>
        <w:left w:val="none" w:sz="0" w:space="0" w:color="auto"/>
        <w:bottom w:val="none" w:sz="0" w:space="0" w:color="auto"/>
        <w:right w:val="none" w:sz="0" w:space="0" w:color="auto"/>
      </w:divBdr>
    </w:div>
    <w:div w:id="587467095">
      <w:bodyDiv w:val="1"/>
      <w:marLeft w:val="0"/>
      <w:marRight w:val="0"/>
      <w:marTop w:val="0"/>
      <w:marBottom w:val="0"/>
      <w:divBdr>
        <w:top w:val="none" w:sz="0" w:space="0" w:color="auto"/>
        <w:left w:val="none" w:sz="0" w:space="0" w:color="auto"/>
        <w:bottom w:val="none" w:sz="0" w:space="0" w:color="auto"/>
        <w:right w:val="none" w:sz="0" w:space="0" w:color="auto"/>
      </w:divBdr>
    </w:div>
    <w:div w:id="588317747">
      <w:bodyDiv w:val="1"/>
      <w:marLeft w:val="0"/>
      <w:marRight w:val="0"/>
      <w:marTop w:val="0"/>
      <w:marBottom w:val="0"/>
      <w:divBdr>
        <w:top w:val="none" w:sz="0" w:space="0" w:color="auto"/>
        <w:left w:val="none" w:sz="0" w:space="0" w:color="auto"/>
        <w:bottom w:val="none" w:sz="0" w:space="0" w:color="auto"/>
        <w:right w:val="none" w:sz="0" w:space="0" w:color="auto"/>
      </w:divBdr>
    </w:div>
    <w:div w:id="588542459">
      <w:bodyDiv w:val="1"/>
      <w:marLeft w:val="0"/>
      <w:marRight w:val="0"/>
      <w:marTop w:val="0"/>
      <w:marBottom w:val="0"/>
      <w:divBdr>
        <w:top w:val="none" w:sz="0" w:space="0" w:color="auto"/>
        <w:left w:val="none" w:sz="0" w:space="0" w:color="auto"/>
        <w:bottom w:val="none" w:sz="0" w:space="0" w:color="auto"/>
        <w:right w:val="none" w:sz="0" w:space="0" w:color="auto"/>
      </w:divBdr>
    </w:div>
    <w:div w:id="588582929">
      <w:bodyDiv w:val="1"/>
      <w:marLeft w:val="0"/>
      <w:marRight w:val="0"/>
      <w:marTop w:val="0"/>
      <w:marBottom w:val="0"/>
      <w:divBdr>
        <w:top w:val="none" w:sz="0" w:space="0" w:color="auto"/>
        <w:left w:val="none" w:sz="0" w:space="0" w:color="auto"/>
        <w:bottom w:val="none" w:sz="0" w:space="0" w:color="auto"/>
        <w:right w:val="none" w:sz="0" w:space="0" w:color="auto"/>
      </w:divBdr>
    </w:div>
    <w:div w:id="588736444">
      <w:bodyDiv w:val="1"/>
      <w:marLeft w:val="0"/>
      <w:marRight w:val="0"/>
      <w:marTop w:val="0"/>
      <w:marBottom w:val="0"/>
      <w:divBdr>
        <w:top w:val="none" w:sz="0" w:space="0" w:color="auto"/>
        <w:left w:val="none" w:sz="0" w:space="0" w:color="auto"/>
        <w:bottom w:val="none" w:sz="0" w:space="0" w:color="auto"/>
        <w:right w:val="none" w:sz="0" w:space="0" w:color="auto"/>
      </w:divBdr>
    </w:div>
    <w:div w:id="588850891">
      <w:bodyDiv w:val="1"/>
      <w:marLeft w:val="0"/>
      <w:marRight w:val="0"/>
      <w:marTop w:val="0"/>
      <w:marBottom w:val="0"/>
      <w:divBdr>
        <w:top w:val="none" w:sz="0" w:space="0" w:color="auto"/>
        <w:left w:val="none" w:sz="0" w:space="0" w:color="auto"/>
        <w:bottom w:val="none" w:sz="0" w:space="0" w:color="auto"/>
        <w:right w:val="none" w:sz="0" w:space="0" w:color="auto"/>
      </w:divBdr>
    </w:div>
    <w:div w:id="589461250">
      <w:bodyDiv w:val="1"/>
      <w:marLeft w:val="0"/>
      <w:marRight w:val="0"/>
      <w:marTop w:val="0"/>
      <w:marBottom w:val="0"/>
      <w:divBdr>
        <w:top w:val="none" w:sz="0" w:space="0" w:color="auto"/>
        <w:left w:val="none" w:sz="0" w:space="0" w:color="auto"/>
        <w:bottom w:val="none" w:sz="0" w:space="0" w:color="auto"/>
        <w:right w:val="none" w:sz="0" w:space="0" w:color="auto"/>
      </w:divBdr>
    </w:div>
    <w:div w:id="589586959">
      <w:bodyDiv w:val="1"/>
      <w:marLeft w:val="0"/>
      <w:marRight w:val="0"/>
      <w:marTop w:val="0"/>
      <w:marBottom w:val="0"/>
      <w:divBdr>
        <w:top w:val="none" w:sz="0" w:space="0" w:color="auto"/>
        <w:left w:val="none" w:sz="0" w:space="0" w:color="auto"/>
        <w:bottom w:val="none" w:sz="0" w:space="0" w:color="auto"/>
        <w:right w:val="none" w:sz="0" w:space="0" w:color="auto"/>
      </w:divBdr>
    </w:div>
    <w:div w:id="589897248">
      <w:bodyDiv w:val="1"/>
      <w:marLeft w:val="0"/>
      <w:marRight w:val="0"/>
      <w:marTop w:val="0"/>
      <w:marBottom w:val="0"/>
      <w:divBdr>
        <w:top w:val="none" w:sz="0" w:space="0" w:color="auto"/>
        <w:left w:val="none" w:sz="0" w:space="0" w:color="auto"/>
        <w:bottom w:val="none" w:sz="0" w:space="0" w:color="auto"/>
        <w:right w:val="none" w:sz="0" w:space="0" w:color="auto"/>
      </w:divBdr>
    </w:div>
    <w:div w:id="591012456">
      <w:bodyDiv w:val="1"/>
      <w:marLeft w:val="0"/>
      <w:marRight w:val="0"/>
      <w:marTop w:val="0"/>
      <w:marBottom w:val="0"/>
      <w:divBdr>
        <w:top w:val="none" w:sz="0" w:space="0" w:color="auto"/>
        <w:left w:val="none" w:sz="0" w:space="0" w:color="auto"/>
        <w:bottom w:val="none" w:sz="0" w:space="0" w:color="auto"/>
        <w:right w:val="none" w:sz="0" w:space="0" w:color="auto"/>
      </w:divBdr>
    </w:div>
    <w:div w:id="592855084">
      <w:bodyDiv w:val="1"/>
      <w:marLeft w:val="0"/>
      <w:marRight w:val="0"/>
      <w:marTop w:val="0"/>
      <w:marBottom w:val="0"/>
      <w:divBdr>
        <w:top w:val="none" w:sz="0" w:space="0" w:color="auto"/>
        <w:left w:val="none" w:sz="0" w:space="0" w:color="auto"/>
        <w:bottom w:val="none" w:sz="0" w:space="0" w:color="auto"/>
        <w:right w:val="none" w:sz="0" w:space="0" w:color="auto"/>
      </w:divBdr>
    </w:div>
    <w:div w:id="592907293">
      <w:bodyDiv w:val="1"/>
      <w:marLeft w:val="0"/>
      <w:marRight w:val="0"/>
      <w:marTop w:val="0"/>
      <w:marBottom w:val="0"/>
      <w:divBdr>
        <w:top w:val="none" w:sz="0" w:space="0" w:color="auto"/>
        <w:left w:val="none" w:sz="0" w:space="0" w:color="auto"/>
        <w:bottom w:val="none" w:sz="0" w:space="0" w:color="auto"/>
        <w:right w:val="none" w:sz="0" w:space="0" w:color="auto"/>
      </w:divBdr>
    </w:div>
    <w:div w:id="593393253">
      <w:bodyDiv w:val="1"/>
      <w:marLeft w:val="0"/>
      <w:marRight w:val="0"/>
      <w:marTop w:val="0"/>
      <w:marBottom w:val="0"/>
      <w:divBdr>
        <w:top w:val="none" w:sz="0" w:space="0" w:color="auto"/>
        <w:left w:val="none" w:sz="0" w:space="0" w:color="auto"/>
        <w:bottom w:val="none" w:sz="0" w:space="0" w:color="auto"/>
        <w:right w:val="none" w:sz="0" w:space="0" w:color="auto"/>
      </w:divBdr>
    </w:div>
    <w:div w:id="593788020">
      <w:bodyDiv w:val="1"/>
      <w:marLeft w:val="0"/>
      <w:marRight w:val="0"/>
      <w:marTop w:val="0"/>
      <w:marBottom w:val="0"/>
      <w:divBdr>
        <w:top w:val="none" w:sz="0" w:space="0" w:color="auto"/>
        <w:left w:val="none" w:sz="0" w:space="0" w:color="auto"/>
        <w:bottom w:val="none" w:sz="0" w:space="0" w:color="auto"/>
        <w:right w:val="none" w:sz="0" w:space="0" w:color="auto"/>
      </w:divBdr>
    </w:div>
    <w:div w:id="594048125">
      <w:bodyDiv w:val="1"/>
      <w:marLeft w:val="0"/>
      <w:marRight w:val="0"/>
      <w:marTop w:val="0"/>
      <w:marBottom w:val="0"/>
      <w:divBdr>
        <w:top w:val="none" w:sz="0" w:space="0" w:color="auto"/>
        <w:left w:val="none" w:sz="0" w:space="0" w:color="auto"/>
        <w:bottom w:val="none" w:sz="0" w:space="0" w:color="auto"/>
        <w:right w:val="none" w:sz="0" w:space="0" w:color="auto"/>
      </w:divBdr>
    </w:div>
    <w:div w:id="595098404">
      <w:bodyDiv w:val="1"/>
      <w:marLeft w:val="0"/>
      <w:marRight w:val="0"/>
      <w:marTop w:val="0"/>
      <w:marBottom w:val="0"/>
      <w:divBdr>
        <w:top w:val="none" w:sz="0" w:space="0" w:color="auto"/>
        <w:left w:val="none" w:sz="0" w:space="0" w:color="auto"/>
        <w:bottom w:val="none" w:sz="0" w:space="0" w:color="auto"/>
        <w:right w:val="none" w:sz="0" w:space="0" w:color="auto"/>
      </w:divBdr>
    </w:div>
    <w:div w:id="597174299">
      <w:bodyDiv w:val="1"/>
      <w:marLeft w:val="0"/>
      <w:marRight w:val="0"/>
      <w:marTop w:val="0"/>
      <w:marBottom w:val="0"/>
      <w:divBdr>
        <w:top w:val="none" w:sz="0" w:space="0" w:color="auto"/>
        <w:left w:val="none" w:sz="0" w:space="0" w:color="auto"/>
        <w:bottom w:val="none" w:sz="0" w:space="0" w:color="auto"/>
        <w:right w:val="none" w:sz="0" w:space="0" w:color="auto"/>
      </w:divBdr>
    </w:div>
    <w:div w:id="598296337">
      <w:bodyDiv w:val="1"/>
      <w:marLeft w:val="0"/>
      <w:marRight w:val="0"/>
      <w:marTop w:val="0"/>
      <w:marBottom w:val="0"/>
      <w:divBdr>
        <w:top w:val="none" w:sz="0" w:space="0" w:color="auto"/>
        <w:left w:val="none" w:sz="0" w:space="0" w:color="auto"/>
        <w:bottom w:val="none" w:sz="0" w:space="0" w:color="auto"/>
        <w:right w:val="none" w:sz="0" w:space="0" w:color="auto"/>
      </w:divBdr>
    </w:div>
    <w:div w:id="598677271">
      <w:bodyDiv w:val="1"/>
      <w:marLeft w:val="0"/>
      <w:marRight w:val="0"/>
      <w:marTop w:val="0"/>
      <w:marBottom w:val="0"/>
      <w:divBdr>
        <w:top w:val="none" w:sz="0" w:space="0" w:color="auto"/>
        <w:left w:val="none" w:sz="0" w:space="0" w:color="auto"/>
        <w:bottom w:val="none" w:sz="0" w:space="0" w:color="auto"/>
        <w:right w:val="none" w:sz="0" w:space="0" w:color="auto"/>
      </w:divBdr>
    </w:div>
    <w:div w:id="599604254">
      <w:bodyDiv w:val="1"/>
      <w:marLeft w:val="0"/>
      <w:marRight w:val="0"/>
      <w:marTop w:val="0"/>
      <w:marBottom w:val="0"/>
      <w:divBdr>
        <w:top w:val="none" w:sz="0" w:space="0" w:color="auto"/>
        <w:left w:val="none" w:sz="0" w:space="0" w:color="auto"/>
        <w:bottom w:val="none" w:sz="0" w:space="0" w:color="auto"/>
        <w:right w:val="none" w:sz="0" w:space="0" w:color="auto"/>
      </w:divBdr>
    </w:div>
    <w:div w:id="599726575">
      <w:bodyDiv w:val="1"/>
      <w:marLeft w:val="0"/>
      <w:marRight w:val="0"/>
      <w:marTop w:val="0"/>
      <w:marBottom w:val="0"/>
      <w:divBdr>
        <w:top w:val="none" w:sz="0" w:space="0" w:color="auto"/>
        <w:left w:val="none" w:sz="0" w:space="0" w:color="auto"/>
        <w:bottom w:val="none" w:sz="0" w:space="0" w:color="auto"/>
        <w:right w:val="none" w:sz="0" w:space="0" w:color="auto"/>
      </w:divBdr>
    </w:div>
    <w:div w:id="600141194">
      <w:bodyDiv w:val="1"/>
      <w:marLeft w:val="0"/>
      <w:marRight w:val="0"/>
      <w:marTop w:val="0"/>
      <w:marBottom w:val="0"/>
      <w:divBdr>
        <w:top w:val="none" w:sz="0" w:space="0" w:color="auto"/>
        <w:left w:val="none" w:sz="0" w:space="0" w:color="auto"/>
        <w:bottom w:val="none" w:sz="0" w:space="0" w:color="auto"/>
        <w:right w:val="none" w:sz="0" w:space="0" w:color="auto"/>
      </w:divBdr>
    </w:div>
    <w:div w:id="600531203">
      <w:bodyDiv w:val="1"/>
      <w:marLeft w:val="0"/>
      <w:marRight w:val="0"/>
      <w:marTop w:val="0"/>
      <w:marBottom w:val="0"/>
      <w:divBdr>
        <w:top w:val="none" w:sz="0" w:space="0" w:color="auto"/>
        <w:left w:val="none" w:sz="0" w:space="0" w:color="auto"/>
        <w:bottom w:val="none" w:sz="0" w:space="0" w:color="auto"/>
        <w:right w:val="none" w:sz="0" w:space="0" w:color="auto"/>
      </w:divBdr>
    </w:div>
    <w:div w:id="601188945">
      <w:bodyDiv w:val="1"/>
      <w:marLeft w:val="0"/>
      <w:marRight w:val="0"/>
      <w:marTop w:val="0"/>
      <w:marBottom w:val="0"/>
      <w:divBdr>
        <w:top w:val="none" w:sz="0" w:space="0" w:color="auto"/>
        <w:left w:val="none" w:sz="0" w:space="0" w:color="auto"/>
        <w:bottom w:val="none" w:sz="0" w:space="0" w:color="auto"/>
        <w:right w:val="none" w:sz="0" w:space="0" w:color="auto"/>
      </w:divBdr>
    </w:div>
    <w:div w:id="601424513">
      <w:bodyDiv w:val="1"/>
      <w:marLeft w:val="0"/>
      <w:marRight w:val="0"/>
      <w:marTop w:val="0"/>
      <w:marBottom w:val="0"/>
      <w:divBdr>
        <w:top w:val="none" w:sz="0" w:space="0" w:color="auto"/>
        <w:left w:val="none" w:sz="0" w:space="0" w:color="auto"/>
        <w:bottom w:val="none" w:sz="0" w:space="0" w:color="auto"/>
        <w:right w:val="none" w:sz="0" w:space="0" w:color="auto"/>
      </w:divBdr>
    </w:div>
    <w:div w:id="601844618">
      <w:bodyDiv w:val="1"/>
      <w:marLeft w:val="0"/>
      <w:marRight w:val="0"/>
      <w:marTop w:val="0"/>
      <w:marBottom w:val="0"/>
      <w:divBdr>
        <w:top w:val="none" w:sz="0" w:space="0" w:color="auto"/>
        <w:left w:val="none" w:sz="0" w:space="0" w:color="auto"/>
        <w:bottom w:val="none" w:sz="0" w:space="0" w:color="auto"/>
        <w:right w:val="none" w:sz="0" w:space="0" w:color="auto"/>
      </w:divBdr>
    </w:div>
    <w:div w:id="602539956">
      <w:bodyDiv w:val="1"/>
      <w:marLeft w:val="0"/>
      <w:marRight w:val="0"/>
      <w:marTop w:val="0"/>
      <w:marBottom w:val="0"/>
      <w:divBdr>
        <w:top w:val="none" w:sz="0" w:space="0" w:color="auto"/>
        <w:left w:val="none" w:sz="0" w:space="0" w:color="auto"/>
        <w:bottom w:val="none" w:sz="0" w:space="0" w:color="auto"/>
        <w:right w:val="none" w:sz="0" w:space="0" w:color="auto"/>
      </w:divBdr>
    </w:div>
    <w:div w:id="603612264">
      <w:bodyDiv w:val="1"/>
      <w:marLeft w:val="0"/>
      <w:marRight w:val="0"/>
      <w:marTop w:val="0"/>
      <w:marBottom w:val="0"/>
      <w:divBdr>
        <w:top w:val="none" w:sz="0" w:space="0" w:color="auto"/>
        <w:left w:val="none" w:sz="0" w:space="0" w:color="auto"/>
        <w:bottom w:val="none" w:sz="0" w:space="0" w:color="auto"/>
        <w:right w:val="none" w:sz="0" w:space="0" w:color="auto"/>
      </w:divBdr>
    </w:div>
    <w:div w:id="604002761">
      <w:bodyDiv w:val="1"/>
      <w:marLeft w:val="0"/>
      <w:marRight w:val="0"/>
      <w:marTop w:val="0"/>
      <w:marBottom w:val="0"/>
      <w:divBdr>
        <w:top w:val="none" w:sz="0" w:space="0" w:color="auto"/>
        <w:left w:val="none" w:sz="0" w:space="0" w:color="auto"/>
        <w:bottom w:val="none" w:sz="0" w:space="0" w:color="auto"/>
        <w:right w:val="none" w:sz="0" w:space="0" w:color="auto"/>
      </w:divBdr>
    </w:div>
    <w:div w:id="604077909">
      <w:bodyDiv w:val="1"/>
      <w:marLeft w:val="0"/>
      <w:marRight w:val="0"/>
      <w:marTop w:val="0"/>
      <w:marBottom w:val="0"/>
      <w:divBdr>
        <w:top w:val="none" w:sz="0" w:space="0" w:color="auto"/>
        <w:left w:val="none" w:sz="0" w:space="0" w:color="auto"/>
        <w:bottom w:val="none" w:sz="0" w:space="0" w:color="auto"/>
        <w:right w:val="none" w:sz="0" w:space="0" w:color="auto"/>
      </w:divBdr>
    </w:div>
    <w:div w:id="604968178">
      <w:bodyDiv w:val="1"/>
      <w:marLeft w:val="0"/>
      <w:marRight w:val="0"/>
      <w:marTop w:val="0"/>
      <w:marBottom w:val="0"/>
      <w:divBdr>
        <w:top w:val="none" w:sz="0" w:space="0" w:color="auto"/>
        <w:left w:val="none" w:sz="0" w:space="0" w:color="auto"/>
        <w:bottom w:val="none" w:sz="0" w:space="0" w:color="auto"/>
        <w:right w:val="none" w:sz="0" w:space="0" w:color="auto"/>
      </w:divBdr>
    </w:div>
    <w:div w:id="605038510">
      <w:bodyDiv w:val="1"/>
      <w:marLeft w:val="0"/>
      <w:marRight w:val="0"/>
      <w:marTop w:val="0"/>
      <w:marBottom w:val="0"/>
      <w:divBdr>
        <w:top w:val="none" w:sz="0" w:space="0" w:color="auto"/>
        <w:left w:val="none" w:sz="0" w:space="0" w:color="auto"/>
        <w:bottom w:val="none" w:sz="0" w:space="0" w:color="auto"/>
        <w:right w:val="none" w:sz="0" w:space="0" w:color="auto"/>
      </w:divBdr>
    </w:div>
    <w:div w:id="605307768">
      <w:bodyDiv w:val="1"/>
      <w:marLeft w:val="0"/>
      <w:marRight w:val="0"/>
      <w:marTop w:val="0"/>
      <w:marBottom w:val="0"/>
      <w:divBdr>
        <w:top w:val="none" w:sz="0" w:space="0" w:color="auto"/>
        <w:left w:val="none" w:sz="0" w:space="0" w:color="auto"/>
        <w:bottom w:val="none" w:sz="0" w:space="0" w:color="auto"/>
        <w:right w:val="none" w:sz="0" w:space="0" w:color="auto"/>
      </w:divBdr>
    </w:div>
    <w:div w:id="605885128">
      <w:bodyDiv w:val="1"/>
      <w:marLeft w:val="0"/>
      <w:marRight w:val="0"/>
      <w:marTop w:val="0"/>
      <w:marBottom w:val="0"/>
      <w:divBdr>
        <w:top w:val="none" w:sz="0" w:space="0" w:color="auto"/>
        <w:left w:val="none" w:sz="0" w:space="0" w:color="auto"/>
        <w:bottom w:val="none" w:sz="0" w:space="0" w:color="auto"/>
        <w:right w:val="none" w:sz="0" w:space="0" w:color="auto"/>
      </w:divBdr>
    </w:div>
    <w:div w:id="606305382">
      <w:bodyDiv w:val="1"/>
      <w:marLeft w:val="0"/>
      <w:marRight w:val="0"/>
      <w:marTop w:val="0"/>
      <w:marBottom w:val="0"/>
      <w:divBdr>
        <w:top w:val="none" w:sz="0" w:space="0" w:color="auto"/>
        <w:left w:val="none" w:sz="0" w:space="0" w:color="auto"/>
        <w:bottom w:val="none" w:sz="0" w:space="0" w:color="auto"/>
        <w:right w:val="none" w:sz="0" w:space="0" w:color="auto"/>
      </w:divBdr>
    </w:div>
    <w:div w:id="606502358">
      <w:bodyDiv w:val="1"/>
      <w:marLeft w:val="0"/>
      <w:marRight w:val="0"/>
      <w:marTop w:val="0"/>
      <w:marBottom w:val="0"/>
      <w:divBdr>
        <w:top w:val="none" w:sz="0" w:space="0" w:color="auto"/>
        <w:left w:val="none" w:sz="0" w:space="0" w:color="auto"/>
        <w:bottom w:val="none" w:sz="0" w:space="0" w:color="auto"/>
        <w:right w:val="none" w:sz="0" w:space="0" w:color="auto"/>
      </w:divBdr>
    </w:div>
    <w:div w:id="606544363">
      <w:bodyDiv w:val="1"/>
      <w:marLeft w:val="0"/>
      <w:marRight w:val="0"/>
      <w:marTop w:val="0"/>
      <w:marBottom w:val="0"/>
      <w:divBdr>
        <w:top w:val="none" w:sz="0" w:space="0" w:color="auto"/>
        <w:left w:val="none" w:sz="0" w:space="0" w:color="auto"/>
        <w:bottom w:val="none" w:sz="0" w:space="0" w:color="auto"/>
        <w:right w:val="none" w:sz="0" w:space="0" w:color="auto"/>
      </w:divBdr>
    </w:div>
    <w:div w:id="606888540">
      <w:bodyDiv w:val="1"/>
      <w:marLeft w:val="0"/>
      <w:marRight w:val="0"/>
      <w:marTop w:val="0"/>
      <w:marBottom w:val="0"/>
      <w:divBdr>
        <w:top w:val="none" w:sz="0" w:space="0" w:color="auto"/>
        <w:left w:val="none" w:sz="0" w:space="0" w:color="auto"/>
        <w:bottom w:val="none" w:sz="0" w:space="0" w:color="auto"/>
        <w:right w:val="none" w:sz="0" w:space="0" w:color="auto"/>
      </w:divBdr>
    </w:div>
    <w:div w:id="607127433">
      <w:bodyDiv w:val="1"/>
      <w:marLeft w:val="0"/>
      <w:marRight w:val="0"/>
      <w:marTop w:val="0"/>
      <w:marBottom w:val="0"/>
      <w:divBdr>
        <w:top w:val="none" w:sz="0" w:space="0" w:color="auto"/>
        <w:left w:val="none" w:sz="0" w:space="0" w:color="auto"/>
        <w:bottom w:val="none" w:sz="0" w:space="0" w:color="auto"/>
        <w:right w:val="none" w:sz="0" w:space="0" w:color="auto"/>
      </w:divBdr>
    </w:div>
    <w:div w:id="607736386">
      <w:bodyDiv w:val="1"/>
      <w:marLeft w:val="0"/>
      <w:marRight w:val="0"/>
      <w:marTop w:val="0"/>
      <w:marBottom w:val="0"/>
      <w:divBdr>
        <w:top w:val="none" w:sz="0" w:space="0" w:color="auto"/>
        <w:left w:val="none" w:sz="0" w:space="0" w:color="auto"/>
        <w:bottom w:val="none" w:sz="0" w:space="0" w:color="auto"/>
        <w:right w:val="none" w:sz="0" w:space="0" w:color="auto"/>
      </w:divBdr>
    </w:div>
    <w:div w:id="607856166">
      <w:bodyDiv w:val="1"/>
      <w:marLeft w:val="0"/>
      <w:marRight w:val="0"/>
      <w:marTop w:val="0"/>
      <w:marBottom w:val="0"/>
      <w:divBdr>
        <w:top w:val="none" w:sz="0" w:space="0" w:color="auto"/>
        <w:left w:val="none" w:sz="0" w:space="0" w:color="auto"/>
        <w:bottom w:val="none" w:sz="0" w:space="0" w:color="auto"/>
        <w:right w:val="none" w:sz="0" w:space="0" w:color="auto"/>
      </w:divBdr>
    </w:div>
    <w:div w:id="608050668">
      <w:bodyDiv w:val="1"/>
      <w:marLeft w:val="0"/>
      <w:marRight w:val="0"/>
      <w:marTop w:val="0"/>
      <w:marBottom w:val="0"/>
      <w:divBdr>
        <w:top w:val="none" w:sz="0" w:space="0" w:color="auto"/>
        <w:left w:val="none" w:sz="0" w:space="0" w:color="auto"/>
        <w:bottom w:val="none" w:sz="0" w:space="0" w:color="auto"/>
        <w:right w:val="none" w:sz="0" w:space="0" w:color="auto"/>
      </w:divBdr>
    </w:div>
    <w:div w:id="608051148">
      <w:bodyDiv w:val="1"/>
      <w:marLeft w:val="0"/>
      <w:marRight w:val="0"/>
      <w:marTop w:val="0"/>
      <w:marBottom w:val="0"/>
      <w:divBdr>
        <w:top w:val="none" w:sz="0" w:space="0" w:color="auto"/>
        <w:left w:val="none" w:sz="0" w:space="0" w:color="auto"/>
        <w:bottom w:val="none" w:sz="0" w:space="0" w:color="auto"/>
        <w:right w:val="none" w:sz="0" w:space="0" w:color="auto"/>
      </w:divBdr>
    </w:div>
    <w:div w:id="608662955">
      <w:bodyDiv w:val="1"/>
      <w:marLeft w:val="0"/>
      <w:marRight w:val="0"/>
      <w:marTop w:val="0"/>
      <w:marBottom w:val="0"/>
      <w:divBdr>
        <w:top w:val="none" w:sz="0" w:space="0" w:color="auto"/>
        <w:left w:val="none" w:sz="0" w:space="0" w:color="auto"/>
        <w:bottom w:val="none" w:sz="0" w:space="0" w:color="auto"/>
        <w:right w:val="none" w:sz="0" w:space="0" w:color="auto"/>
      </w:divBdr>
    </w:div>
    <w:div w:id="609169004">
      <w:bodyDiv w:val="1"/>
      <w:marLeft w:val="0"/>
      <w:marRight w:val="0"/>
      <w:marTop w:val="0"/>
      <w:marBottom w:val="0"/>
      <w:divBdr>
        <w:top w:val="none" w:sz="0" w:space="0" w:color="auto"/>
        <w:left w:val="none" w:sz="0" w:space="0" w:color="auto"/>
        <w:bottom w:val="none" w:sz="0" w:space="0" w:color="auto"/>
        <w:right w:val="none" w:sz="0" w:space="0" w:color="auto"/>
      </w:divBdr>
    </w:div>
    <w:div w:id="609238686">
      <w:bodyDiv w:val="1"/>
      <w:marLeft w:val="0"/>
      <w:marRight w:val="0"/>
      <w:marTop w:val="0"/>
      <w:marBottom w:val="0"/>
      <w:divBdr>
        <w:top w:val="none" w:sz="0" w:space="0" w:color="auto"/>
        <w:left w:val="none" w:sz="0" w:space="0" w:color="auto"/>
        <w:bottom w:val="none" w:sz="0" w:space="0" w:color="auto"/>
        <w:right w:val="none" w:sz="0" w:space="0" w:color="auto"/>
      </w:divBdr>
    </w:div>
    <w:div w:id="610674749">
      <w:bodyDiv w:val="1"/>
      <w:marLeft w:val="0"/>
      <w:marRight w:val="0"/>
      <w:marTop w:val="0"/>
      <w:marBottom w:val="0"/>
      <w:divBdr>
        <w:top w:val="none" w:sz="0" w:space="0" w:color="auto"/>
        <w:left w:val="none" w:sz="0" w:space="0" w:color="auto"/>
        <w:bottom w:val="none" w:sz="0" w:space="0" w:color="auto"/>
        <w:right w:val="none" w:sz="0" w:space="0" w:color="auto"/>
      </w:divBdr>
    </w:div>
    <w:div w:id="612051910">
      <w:bodyDiv w:val="1"/>
      <w:marLeft w:val="0"/>
      <w:marRight w:val="0"/>
      <w:marTop w:val="0"/>
      <w:marBottom w:val="0"/>
      <w:divBdr>
        <w:top w:val="none" w:sz="0" w:space="0" w:color="auto"/>
        <w:left w:val="none" w:sz="0" w:space="0" w:color="auto"/>
        <w:bottom w:val="none" w:sz="0" w:space="0" w:color="auto"/>
        <w:right w:val="none" w:sz="0" w:space="0" w:color="auto"/>
      </w:divBdr>
    </w:div>
    <w:div w:id="613243793">
      <w:bodyDiv w:val="1"/>
      <w:marLeft w:val="0"/>
      <w:marRight w:val="0"/>
      <w:marTop w:val="0"/>
      <w:marBottom w:val="0"/>
      <w:divBdr>
        <w:top w:val="none" w:sz="0" w:space="0" w:color="auto"/>
        <w:left w:val="none" w:sz="0" w:space="0" w:color="auto"/>
        <w:bottom w:val="none" w:sz="0" w:space="0" w:color="auto"/>
        <w:right w:val="none" w:sz="0" w:space="0" w:color="auto"/>
      </w:divBdr>
    </w:div>
    <w:div w:id="614210835">
      <w:bodyDiv w:val="1"/>
      <w:marLeft w:val="0"/>
      <w:marRight w:val="0"/>
      <w:marTop w:val="0"/>
      <w:marBottom w:val="0"/>
      <w:divBdr>
        <w:top w:val="none" w:sz="0" w:space="0" w:color="auto"/>
        <w:left w:val="none" w:sz="0" w:space="0" w:color="auto"/>
        <w:bottom w:val="none" w:sz="0" w:space="0" w:color="auto"/>
        <w:right w:val="none" w:sz="0" w:space="0" w:color="auto"/>
      </w:divBdr>
    </w:div>
    <w:div w:id="615723313">
      <w:bodyDiv w:val="1"/>
      <w:marLeft w:val="0"/>
      <w:marRight w:val="0"/>
      <w:marTop w:val="0"/>
      <w:marBottom w:val="0"/>
      <w:divBdr>
        <w:top w:val="none" w:sz="0" w:space="0" w:color="auto"/>
        <w:left w:val="none" w:sz="0" w:space="0" w:color="auto"/>
        <w:bottom w:val="none" w:sz="0" w:space="0" w:color="auto"/>
        <w:right w:val="none" w:sz="0" w:space="0" w:color="auto"/>
      </w:divBdr>
    </w:div>
    <w:div w:id="615991846">
      <w:bodyDiv w:val="1"/>
      <w:marLeft w:val="0"/>
      <w:marRight w:val="0"/>
      <w:marTop w:val="0"/>
      <w:marBottom w:val="0"/>
      <w:divBdr>
        <w:top w:val="none" w:sz="0" w:space="0" w:color="auto"/>
        <w:left w:val="none" w:sz="0" w:space="0" w:color="auto"/>
        <w:bottom w:val="none" w:sz="0" w:space="0" w:color="auto"/>
        <w:right w:val="none" w:sz="0" w:space="0" w:color="auto"/>
      </w:divBdr>
    </w:div>
    <w:div w:id="618297339">
      <w:bodyDiv w:val="1"/>
      <w:marLeft w:val="0"/>
      <w:marRight w:val="0"/>
      <w:marTop w:val="0"/>
      <w:marBottom w:val="0"/>
      <w:divBdr>
        <w:top w:val="none" w:sz="0" w:space="0" w:color="auto"/>
        <w:left w:val="none" w:sz="0" w:space="0" w:color="auto"/>
        <w:bottom w:val="none" w:sz="0" w:space="0" w:color="auto"/>
        <w:right w:val="none" w:sz="0" w:space="0" w:color="auto"/>
      </w:divBdr>
    </w:div>
    <w:div w:id="619383389">
      <w:bodyDiv w:val="1"/>
      <w:marLeft w:val="0"/>
      <w:marRight w:val="0"/>
      <w:marTop w:val="0"/>
      <w:marBottom w:val="0"/>
      <w:divBdr>
        <w:top w:val="none" w:sz="0" w:space="0" w:color="auto"/>
        <w:left w:val="none" w:sz="0" w:space="0" w:color="auto"/>
        <w:bottom w:val="none" w:sz="0" w:space="0" w:color="auto"/>
        <w:right w:val="none" w:sz="0" w:space="0" w:color="auto"/>
      </w:divBdr>
    </w:div>
    <w:div w:id="620305528">
      <w:bodyDiv w:val="1"/>
      <w:marLeft w:val="0"/>
      <w:marRight w:val="0"/>
      <w:marTop w:val="0"/>
      <w:marBottom w:val="0"/>
      <w:divBdr>
        <w:top w:val="none" w:sz="0" w:space="0" w:color="auto"/>
        <w:left w:val="none" w:sz="0" w:space="0" w:color="auto"/>
        <w:bottom w:val="none" w:sz="0" w:space="0" w:color="auto"/>
        <w:right w:val="none" w:sz="0" w:space="0" w:color="auto"/>
      </w:divBdr>
    </w:div>
    <w:div w:id="620455240">
      <w:bodyDiv w:val="1"/>
      <w:marLeft w:val="0"/>
      <w:marRight w:val="0"/>
      <w:marTop w:val="0"/>
      <w:marBottom w:val="0"/>
      <w:divBdr>
        <w:top w:val="none" w:sz="0" w:space="0" w:color="auto"/>
        <w:left w:val="none" w:sz="0" w:space="0" w:color="auto"/>
        <w:bottom w:val="none" w:sz="0" w:space="0" w:color="auto"/>
        <w:right w:val="none" w:sz="0" w:space="0" w:color="auto"/>
      </w:divBdr>
    </w:div>
    <w:div w:id="622922201">
      <w:bodyDiv w:val="1"/>
      <w:marLeft w:val="0"/>
      <w:marRight w:val="0"/>
      <w:marTop w:val="0"/>
      <w:marBottom w:val="0"/>
      <w:divBdr>
        <w:top w:val="none" w:sz="0" w:space="0" w:color="auto"/>
        <w:left w:val="none" w:sz="0" w:space="0" w:color="auto"/>
        <w:bottom w:val="none" w:sz="0" w:space="0" w:color="auto"/>
        <w:right w:val="none" w:sz="0" w:space="0" w:color="auto"/>
      </w:divBdr>
    </w:div>
    <w:div w:id="623343085">
      <w:bodyDiv w:val="1"/>
      <w:marLeft w:val="0"/>
      <w:marRight w:val="0"/>
      <w:marTop w:val="0"/>
      <w:marBottom w:val="0"/>
      <w:divBdr>
        <w:top w:val="none" w:sz="0" w:space="0" w:color="auto"/>
        <w:left w:val="none" w:sz="0" w:space="0" w:color="auto"/>
        <w:bottom w:val="none" w:sz="0" w:space="0" w:color="auto"/>
        <w:right w:val="none" w:sz="0" w:space="0" w:color="auto"/>
      </w:divBdr>
    </w:div>
    <w:div w:id="623540357">
      <w:bodyDiv w:val="1"/>
      <w:marLeft w:val="0"/>
      <w:marRight w:val="0"/>
      <w:marTop w:val="0"/>
      <w:marBottom w:val="0"/>
      <w:divBdr>
        <w:top w:val="none" w:sz="0" w:space="0" w:color="auto"/>
        <w:left w:val="none" w:sz="0" w:space="0" w:color="auto"/>
        <w:bottom w:val="none" w:sz="0" w:space="0" w:color="auto"/>
        <w:right w:val="none" w:sz="0" w:space="0" w:color="auto"/>
      </w:divBdr>
    </w:div>
    <w:div w:id="624626660">
      <w:bodyDiv w:val="1"/>
      <w:marLeft w:val="0"/>
      <w:marRight w:val="0"/>
      <w:marTop w:val="0"/>
      <w:marBottom w:val="0"/>
      <w:divBdr>
        <w:top w:val="none" w:sz="0" w:space="0" w:color="auto"/>
        <w:left w:val="none" w:sz="0" w:space="0" w:color="auto"/>
        <w:bottom w:val="none" w:sz="0" w:space="0" w:color="auto"/>
        <w:right w:val="none" w:sz="0" w:space="0" w:color="auto"/>
      </w:divBdr>
    </w:div>
    <w:div w:id="625159032">
      <w:bodyDiv w:val="1"/>
      <w:marLeft w:val="0"/>
      <w:marRight w:val="0"/>
      <w:marTop w:val="0"/>
      <w:marBottom w:val="0"/>
      <w:divBdr>
        <w:top w:val="none" w:sz="0" w:space="0" w:color="auto"/>
        <w:left w:val="none" w:sz="0" w:space="0" w:color="auto"/>
        <w:bottom w:val="none" w:sz="0" w:space="0" w:color="auto"/>
        <w:right w:val="none" w:sz="0" w:space="0" w:color="auto"/>
      </w:divBdr>
    </w:div>
    <w:div w:id="627858016">
      <w:bodyDiv w:val="1"/>
      <w:marLeft w:val="0"/>
      <w:marRight w:val="0"/>
      <w:marTop w:val="0"/>
      <w:marBottom w:val="0"/>
      <w:divBdr>
        <w:top w:val="none" w:sz="0" w:space="0" w:color="auto"/>
        <w:left w:val="none" w:sz="0" w:space="0" w:color="auto"/>
        <w:bottom w:val="none" w:sz="0" w:space="0" w:color="auto"/>
        <w:right w:val="none" w:sz="0" w:space="0" w:color="auto"/>
      </w:divBdr>
    </w:div>
    <w:div w:id="628051656">
      <w:bodyDiv w:val="1"/>
      <w:marLeft w:val="0"/>
      <w:marRight w:val="0"/>
      <w:marTop w:val="0"/>
      <w:marBottom w:val="0"/>
      <w:divBdr>
        <w:top w:val="none" w:sz="0" w:space="0" w:color="auto"/>
        <w:left w:val="none" w:sz="0" w:space="0" w:color="auto"/>
        <w:bottom w:val="none" w:sz="0" w:space="0" w:color="auto"/>
        <w:right w:val="none" w:sz="0" w:space="0" w:color="auto"/>
      </w:divBdr>
    </w:div>
    <w:div w:id="628703211">
      <w:bodyDiv w:val="1"/>
      <w:marLeft w:val="0"/>
      <w:marRight w:val="0"/>
      <w:marTop w:val="0"/>
      <w:marBottom w:val="0"/>
      <w:divBdr>
        <w:top w:val="none" w:sz="0" w:space="0" w:color="auto"/>
        <w:left w:val="none" w:sz="0" w:space="0" w:color="auto"/>
        <w:bottom w:val="none" w:sz="0" w:space="0" w:color="auto"/>
        <w:right w:val="none" w:sz="0" w:space="0" w:color="auto"/>
      </w:divBdr>
    </w:div>
    <w:div w:id="628709014">
      <w:bodyDiv w:val="1"/>
      <w:marLeft w:val="0"/>
      <w:marRight w:val="0"/>
      <w:marTop w:val="0"/>
      <w:marBottom w:val="0"/>
      <w:divBdr>
        <w:top w:val="none" w:sz="0" w:space="0" w:color="auto"/>
        <w:left w:val="none" w:sz="0" w:space="0" w:color="auto"/>
        <w:bottom w:val="none" w:sz="0" w:space="0" w:color="auto"/>
        <w:right w:val="none" w:sz="0" w:space="0" w:color="auto"/>
      </w:divBdr>
    </w:div>
    <w:div w:id="630524900">
      <w:bodyDiv w:val="1"/>
      <w:marLeft w:val="0"/>
      <w:marRight w:val="0"/>
      <w:marTop w:val="0"/>
      <w:marBottom w:val="0"/>
      <w:divBdr>
        <w:top w:val="none" w:sz="0" w:space="0" w:color="auto"/>
        <w:left w:val="none" w:sz="0" w:space="0" w:color="auto"/>
        <w:bottom w:val="none" w:sz="0" w:space="0" w:color="auto"/>
        <w:right w:val="none" w:sz="0" w:space="0" w:color="auto"/>
      </w:divBdr>
    </w:div>
    <w:div w:id="632757615">
      <w:bodyDiv w:val="1"/>
      <w:marLeft w:val="0"/>
      <w:marRight w:val="0"/>
      <w:marTop w:val="0"/>
      <w:marBottom w:val="0"/>
      <w:divBdr>
        <w:top w:val="none" w:sz="0" w:space="0" w:color="auto"/>
        <w:left w:val="none" w:sz="0" w:space="0" w:color="auto"/>
        <w:bottom w:val="none" w:sz="0" w:space="0" w:color="auto"/>
        <w:right w:val="none" w:sz="0" w:space="0" w:color="auto"/>
      </w:divBdr>
    </w:div>
    <w:div w:id="633294133">
      <w:bodyDiv w:val="1"/>
      <w:marLeft w:val="0"/>
      <w:marRight w:val="0"/>
      <w:marTop w:val="0"/>
      <w:marBottom w:val="0"/>
      <w:divBdr>
        <w:top w:val="none" w:sz="0" w:space="0" w:color="auto"/>
        <w:left w:val="none" w:sz="0" w:space="0" w:color="auto"/>
        <w:bottom w:val="none" w:sz="0" w:space="0" w:color="auto"/>
        <w:right w:val="none" w:sz="0" w:space="0" w:color="auto"/>
      </w:divBdr>
    </w:div>
    <w:div w:id="634137573">
      <w:bodyDiv w:val="1"/>
      <w:marLeft w:val="0"/>
      <w:marRight w:val="0"/>
      <w:marTop w:val="0"/>
      <w:marBottom w:val="0"/>
      <w:divBdr>
        <w:top w:val="none" w:sz="0" w:space="0" w:color="auto"/>
        <w:left w:val="none" w:sz="0" w:space="0" w:color="auto"/>
        <w:bottom w:val="none" w:sz="0" w:space="0" w:color="auto"/>
        <w:right w:val="none" w:sz="0" w:space="0" w:color="auto"/>
      </w:divBdr>
    </w:div>
    <w:div w:id="634408132">
      <w:bodyDiv w:val="1"/>
      <w:marLeft w:val="0"/>
      <w:marRight w:val="0"/>
      <w:marTop w:val="0"/>
      <w:marBottom w:val="0"/>
      <w:divBdr>
        <w:top w:val="none" w:sz="0" w:space="0" w:color="auto"/>
        <w:left w:val="none" w:sz="0" w:space="0" w:color="auto"/>
        <w:bottom w:val="none" w:sz="0" w:space="0" w:color="auto"/>
        <w:right w:val="none" w:sz="0" w:space="0" w:color="auto"/>
      </w:divBdr>
    </w:div>
    <w:div w:id="634411476">
      <w:bodyDiv w:val="1"/>
      <w:marLeft w:val="0"/>
      <w:marRight w:val="0"/>
      <w:marTop w:val="0"/>
      <w:marBottom w:val="0"/>
      <w:divBdr>
        <w:top w:val="none" w:sz="0" w:space="0" w:color="auto"/>
        <w:left w:val="none" w:sz="0" w:space="0" w:color="auto"/>
        <w:bottom w:val="none" w:sz="0" w:space="0" w:color="auto"/>
        <w:right w:val="none" w:sz="0" w:space="0" w:color="auto"/>
      </w:divBdr>
    </w:div>
    <w:div w:id="634993820">
      <w:bodyDiv w:val="1"/>
      <w:marLeft w:val="0"/>
      <w:marRight w:val="0"/>
      <w:marTop w:val="0"/>
      <w:marBottom w:val="0"/>
      <w:divBdr>
        <w:top w:val="none" w:sz="0" w:space="0" w:color="auto"/>
        <w:left w:val="none" w:sz="0" w:space="0" w:color="auto"/>
        <w:bottom w:val="none" w:sz="0" w:space="0" w:color="auto"/>
        <w:right w:val="none" w:sz="0" w:space="0" w:color="auto"/>
      </w:divBdr>
    </w:div>
    <w:div w:id="636910378">
      <w:bodyDiv w:val="1"/>
      <w:marLeft w:val="0"/>
      <w:marRight w:val="0"/>
      <w:marTop w:val="0"/>
      <w:marBottom w:val="0"/>
      <w:divBdr>
        <w:top w:val="none" w:sz="0" w:space="0" w:color="auto"/>
        <w:left w:val="none" w:sz="0" w:space="0" w:color="auto"/>
        <w:bottom w:val="none" w:sz="0" w:space="0" w:color="auto"/>
        <w:right w:val="none" w:sz="0" w:space="0" w:color="auto"/>
      </w:divBdr>
    </w:div>
    <w:div w:id="637488830">
      <w:bodyDiv w:val="1"/>
      <w:marLeft w:val="0"/>
      <w:marRight w:val="0"/>
      <w:marTop w:val="0"/>
      <w:marBottom w:val="0"/>
      <w:divBdr>
        <w:top w:val="none" w:sz="0" w:space="0" w:color="auto"/>
        <w:left w:val="none" w:sz="0" w:space="0" w:color="auto"/>
        <w:bottom w:val="none" w:sz="0" w:space="0" w:color="auto"/>
        <w:right w:val="none" w:sz="0" w:space="0" w:color="auto"/>
      </w:divBdr>
    </w:div>
    <w:div w:id="637609726">
      <w:bodyDiv w:val="1"/>
      <w:marLeft w:val="0"/>
      <w:marRight w:val="0"/>
      <w:marTop w:val="0"/>
      <w:marBottom w:val="0"/>
      <w:divBdr>
        <w:top w:val="none" w:sz="0" w:space="0" w:color="auto"/>
        <w:left w:val="none" w:sz="0" w:space="0" w:color="auto"/>
        <w:bottom w:val="none" w:sz="0" w:space="0" w:color="auto"/>
        <w:right w:val="none" w:sz="0" w:space="0" w:color="auto"/>
      </w:divBdr>
    </w:div>
    <w:div w:id="637761951">
      <w:bodyDiv w:val="1"/>
      <w:marLeft w:val="0"/>
      <w:marRight w:val="0"/>
      <w:marTop w:val="0"/>
      <w:marBottom w:val="0"/>
      <w:divBdr>
        <w:top w:val="none" w:sz="0" w:space="0" w:color="auto"/>
        <w:left w:val="none" w:sz="0" w:space="0" w:color="auto"/>
        <w:bottom w:val="none" w:sz="0" w:space="0" w:color="auto"/>
        <w:right w:val="none" w:sz="0" w:space="0" w:color="auto"/>
      </w:divBdr>
    </w:div>
    <w:div w:id="637996118">
      <w:bodyDiv w:val="1"/>
      <w:marLeft w:val="0"/>
      <w:marRight w:val="0"/>
      <w:marTop w:val="0"/>
      <w:marBottom w:val="0"/>
      <w:divBdr>
        <w:top w:val="none" w:sz="0" w:space="0" w:color="auto"/>
        <w:left w:val="none" w:sz="0" w:space="0" w:color="auto"/>
        <w:bottom w:val="none" w:sz="0" w:space="0" w:color="auto"/>
        <w:right w:val="none" w:sz="0" w:space="0" w:color="auto"/>
      </w:divBdr>
    </w:div>
    <w:div w:id="640888526">
      <w:bodyDiv w:val="1"/>
      <w:marLeft w:val="0"/>
      <w:marRight w:val="0"/>
      <w:marTop w:val="0"/>
      <w:marBottom w:val="0"/>
      <w:divBdr>
        <w:top w:val="none" w:sz="0" w:space="0" w:color="auto"/>
        <w:left w:val="none" w:sz="0" w:space="0" w:color="auto"/>
        <w:bottom w:val="none" w:sz="0" w:space="0" w:color="auto"/>
        <w:right w:val="none" w:sz="0" w:space="0" w:color="auto"/>
      </w:divBdr>
    </w:div>
    <w:div w:id="641039484">
      <w:bodyDiv w:val="1"/>
      <w:marLeft w:val="0"/>
      <w:marRight w:val="0"/>
      <w:marTop w:val="0"/>
      <w:marBottom w:val="0"/>
      <w:divBdr>
        <w:top w:val="none" w:sz="0" w:space="0" w:color="auto"/>
        <w:left w:val="none" w:sz="0" w:space="0" w:color="auto"/>
        <w:bottom w:val="none" w:sz="0" w:space="0" w:color="auto"/>
        <w:right w:val="none" w:sz="0" w:space="0" w:color="auto"/>
      </w:divBdr>
    </w:div>
    <w:div w:id="641815632">
      <w:bodyDiv w:val="1"/>
      <w:marLeft w:val="0"/>
      <w:marRight w:val="0"/>
      <w:marTop w:val="0"/>
      <w:marBottom w:val="0"/>
      <w:divBdr>
        <w:top w:val="none" w:sz="0" w:space="0" w:color="auto"/>
        <w:left w:val="none" w:sz="0" w:space="0" w:color="auto"/>
        <w:bottom w:val="none" w:sz="0" w:space="0" w:color="auto"/>
        <w:right w:val="none" w:sz="0" w:space="0" w:color="auto"/>
      </w:divBdr>
    </w:div>
    <w:div w:id="642126618">
      <w:bodyDiv w:val="1"/>
      <w:marLeft w:val="0"/>
      <w:marRight w:val="0"/>
      <w:marTop w:val="0"/>
      <w:marBottom w:val="0"/>
      <w:divBdr>
        <w:top w:val="none" w:sz="0" w:space="0" w:color="auto"/>
        <w:left w:val="none" w:sz="0" w:space="0" w:color="auto"/>
        <w:bottom w:val="none" w:sz="0" w:space="0" w:color="auto"/>
        <w:right w:val="none" w:sz="0" w:space="0" w:color="auto"/>
      </w:divBdr>
    </w:div>
    <w:div w:id="642733264">
      <w:bodyDiv w:val="1"/>
      <w:marLeft w:val="0"/>
      <w:marRight w:val="0"/>
      <w:marTop w:val="0"/>
      <w:marBottom w:val="0"/>
      <w:divBdr>
        <w:top w:val="none" w:sz="0" w:space="0" w:color="auto"/>
        <w:left w:val="none" w:sz="0" w:space="0" w:color="auto"/>
        <w:bottom w:val="none" w:sz="0" w:space="0" w:color="auto"/>
        <w:right w:val="none" w:sz="0" w:space="0" w:color="auto"/>
      </w:divBdr>
    </w:div>
    <w:div w:id="642857400">
      <w:bodyDiv w:val="1"/>
      <w:marLeft w:val="0"/>
      <w:marRight w:val="0"/>
      <w:marTop w:val="0"/>
      <w:marBottom w:val="0"/>
      <w:divBdr>
        <w:top w:val="none" w:sz="0" w:space="0" w:color="auto"/>
        <w:left w:val="none" w:sz="0" w:space="0" w:color="auto"/>
        <w:bottom w:val="none" w:sz="0" w:space="0" w:color="auto"/>
        <w:right w:val="none" w:sz="0" w:space="0" w:color="auto"/>
      </w:divBdr>
    </w:div>
    <w:div w:id="643315093">
      <w:bodyDiv w:val="1"/>
      <w:marLeft w:val="0"/>
      <w:marRight w:val="0"/>
      <w:marTop w:val="0"/>
      <w:marBottom w:val="0"/>
      <w:divBdr>
        <w:top w:val="none" w:sz="0" w:space="0" w:color="auto"/>
        <w:left w:val="none" w:sz="0" w:space="0" w:color="auto"/>
        <w:bottom w:val="none" w:sz="0" w:space="0" w:color="auto"/>
        <w:right w:val="none" w:sz="0" w:space="0" w:color="auto"/>
      </w:divBdr>
    </w:div>
    <w:div w:id="643776278">
      <w:bodyDiv w:val="1"/>
      <w:marLeft w:val="0"/>
      <w:marRight w:val="0"/>
      <w:marTop w:val="0"/>
      <w:marBottom w:val="0"/>
      <w:divBdr>
        <w:top w:val="none" w:sz="0" w:space="0" w:color="auto"/>
        <w:left w:val="none" w:sz="0" w:space="0" w:color="auto"/>
        <w:bottom w:val="none" w:sz="0" w:space="0" w:color="auto"/>
        <w:right w:val="none" w:sz="0" w:space="0" w:color="auto"/>
      </w:divBdr>
    </w:div>
    <w:div w:id="644120568">
      <w:bodyDiv w:val="1"/>
      <w:marLeft w:val="0"/>
      <w:marRight w:val="0"/>
      <w:marTop w:val="0"/>
      <w:marBottom w:val="0"/>
      <w:divBdr>
        <w:top w:val="none" w:sz="0" w:space="0" w:color="auto"/>
        <w:left w:val="none" w:sz="0" w:space="0" w:color="auto"/>
        <w:bottom w:val="none" w:sz="0" w:space="0" w:color="auto"/>
        <w:right w:val="none" w:sz="0" w:space="0" w:color="auto"/>
      </w:divBdr>
      <w:divsChild>
        <w:div w:id="1857502854">
          <w:marLeft w:val="994"/>
          <w:marRight w:val="0"/>
          <w:marTop w:val="0"/>
          <w:marBottom w:val="0"/>
          <w:divBdr>
            <w:top w:val="none" w:sz="0" w:space="0" w:color="auto"/>
            <w:left w:val="none" w:sz="0" w:space="0" w:color="auto"/>
            <w:bottom w:val="none" w:sz="0" w:space="0" w:color="auto"/>
            <w:right w:val="none" w:sz="0" w:space="0" w:color="auto"/>
          </w:divBdr>
        </w:div>
      </w:divsChild>
    </w:div>
    <w:div w:id="644429704">
      <w:bodyDiv w:val="1"/>
      <w:marLeft w:val="0"/>
      <w:marRight w:val="0"/>
      <w:marTop w:val="0"/>
      <w:marBottom w:val="0"/>
      <w:divBdr>
        <w:top w:val="none" w:sz="0" w:space="0" w:color="auto"/>
        <w:left w:val="none" w:sz="0" w:space="0" w:color="auto"/>
        <w:bottom w:val="none" w:sz="0" w:space="0" w:color="auto"/>
        <w:right w:val="none" w:sz="0" w:space="0" w:color="auto"/>
      </w:divBdr>
    </w:div>
    <w:div w:id="644897027">
      <w:bodyDiv w:val="1"/>
      <w:marLeft w:val="0"/>
      <w:marRight w:val="0"/>
      <w:marTop w:val="0"/>
      <w:marBottom w:val="0"/>
      <w:divBdr>
        <w:top w:val="none" w:sz="0" w:space="0" w:color="auto"/>
        <w:left w:val="none" w:sz="0" w:space="0" w:color="auto"/>
        <w:bottom w:val="none" w:sz="0" w:space="0" w:color="auto"/>
        <w:right w:val="none" w:sz="0" w:space="0" w:color="auto"/>
      </w:divBdr>
    </w:div>
    <w:div w:id="645163937">
      <w:bodyDiv w:val="1"/>
      <w:marLeft w:val="0"/>
      <w:marRight w:val="0"/>
      <w:marTop w:val="0"/>
      <w:marBottom w:val="0"/>
      <w:divBdr>
        <w:top w:val="none" w:sz="0" w:space="0" w:color="auto"/>
        <w:left w:val="none" w:sz="0" w:space="0" w:color="auto"/>
        <w:bottom w:val="none" w:sz="0" w:space="0" w:color="auto"/>
        <w:right w:val="none" w:sz="0" w:space="0" w:color="auto"/>
      </w:divBdr>
    </w:div>
    <w:div w:id="646129877">
      <w:bodyDiv w:val="1"/>
      <w:marLeft w:val="0"/>
      <w:marRight w:val="0"/>
      <w:marTop w:val="0"/>
      <w:marBottom w:val="0"/>
      <w:divBdr>
        <w:top w:val="none" w:sz="0" w:space="0" w:color="auto"/>
        <w:left w:val="none" w:sz="0" w:space="0" w:color="auto"/>
        <w:bottom w:val="none" w:sz="0" w:space="0" w:color="auto"/>
        <w:right w:val="none" w:sz="0" w:space="0" w:color="auto"/>
      </w:divBdr>
    </w:div>
    <w:div w:id="646981918">
      <w:bodyDiv w:val="1"/>
      <w:marLeft w:val="0"/>
      <w:marRight w:val="0"/>
      <w:marTop w:val="0"/>
      <w:marBottom w:val="0"/>
      <w:divBdr>
        <w:top w:val="none" w:sz="0" w:space="0" w:color="auto"/>
        <w:left w:val="none" w:sz="0" w:space="0" w:color="auto"/>
        <w:bottom w:val="none" w:sz="0" w:space="0" w:color="auto"/>
        <w:right w:val="none" w:sz="0" w:space="0" w:color="auto"/>
      </w:divBdr>
    </w:div>
    <w:div w:id="647126223">
      <w:bodyDiv w:val="1"/>
      <w:marLeft w:val="0"/>
      <w:marRight w:val="0"/>
      <w:marTop w:val="0"/>
      <w:marBottom w:val="0"/>
      <w:divBdr>
        <w:top w:val="none" w:sz="0" w:space="0" w:color="auto"/>
        <w:left w:val="none" w:sz="0" w:space="0" w:color="auto"/>
        <w:bottom w:val="none" w:sz="0" w:space="0" w:color="auto"/>
        <w:right w:val="none" w:sz="0" w:space="0" w:color="auto"/>
      </w:divBdr>
    </w:div>
    <w:div w:id="648052107">
      <w:bodyDiv w:val="1"/>
      <w:marLeft w:val="0"/>
      <w:marRight w:val="0"/>
      <w:marTop w:val="0"/>
      <w:marBottom w:val="0"/>
      <w:divBdr>
        <w:top w:val="none" w:sz="0" w:space="0" w:color="auto"/>
        <w:left w:val="none" w:sz="0" w:space="0" w:color="auto"/>
        <w:bottom w:val="none" w:sz="0" w:space="0" w:color="auto"/>
        <w:right w:val="none" w:sz="0" w:space="0" w:color="auto"/>
      </w:divBdr>
    </w:div>
    <w:div w:id="649754304">
      <w:bodyDiv w:val="1"/>
      <w:marLeft w:val="0"/>
      <w:marRight w:val="0"/>
      <w:marTop w:val="0"/>
      <w:marBottom w:val="0"/>
      <w:divBdr>
        <w:top w:val="none" w:sz="0" w:space="0" w:color="auto"/>
        <w:left w:val="none" w:sz="0" w:space="0" w:color="auto"/>
        <w:bottom w:val="none" w:sz="0" w:space="0" w:color="auto"/>
        <w:right w:val="none" w:sz="0" w:space="0" w:color="auto"/>
      </w:divBdr>
    </w:div>
    <w:div w:id="650252240">
      <w:bodyDiv w:val="1"/>
      <w:marLeft w:val="0"/>
      <w:marRight w:val="0"/>
      <w:marTop w:val="0"/>
      <w:marBottom w:val="0"/>
      <w:divBdr>
        <w:top w:val="none" w:sz="0" w:space="0" w:color="auto"/>
        <w:left w:val="none" w:sz="0" w:space="0" w:color="auto"/>
        <w:bottom w:val="none" w:sz="0" w:space="0" w:color="auto"/>
        <w:right w:val="none" w:sz="0" w:space="0" w:color="auto"/>
      </w:divBdr>
    </w:div>
    <w:div w:id="650673121">
      <w:bodyDiv w:val="1"/>
      <w:marLeft w:val="0"/>
      <w:marRight w:val="0"/>
      <w:marTop w:val="0"/>
      <w:marBottom w:val="0"/>
      <w:divBdr>
        <w:top w:val="none" w:sz="0" w:space="0" w:color="auto"/>
        <w:left w:val="none" w:sz="0" w:space="0" w:color="auto"/>
        <w:bottom w:val="none" w:sz="0" w:space="0" w:color="auto"/>
        <w:right w:val="none" w:sz="0" w:space="0" w:color="auto"/>
      </w:divBdr>
    </w:div>
    <w:div w:id="651758030">
      <w:bodyDiv w:val="1"/>
      <w:marLeft w:val="0"/>
      <w:marRight w:val="0"/>
      <w:marTop w:val="0"/>
      <w:marBottom w:val="0"/>
      <w:divBdr>
        <w:top w:val="none" w:sz="0" w:space="0" w:color="auto"/>
        <w:left w:val="none" w:sz="0" w:space="0" w:color="auto"/>
        <w:bottom w:val="none" w:sz="0" w:space="0" w:color="auto"/>
        <w:right w:val="none" w:sz="0" w:space="0" w:color="auto"/>
      </w:divBdr>
    </w:div>
    <w:div w:id="652297227">
      <w:bodyDiv w:val="1"/>
      <w:marLeft w:val="0"/>
      <w:marRight w:val="0"/>
      <w:marTop w:val="0"/>
      <w:marBottom w:val="0"/>
      <w:divBdr>
        <w:top w:val="none" w:sz="0" w:space="0" w:color="auto"/>
        <w:left w:val="none" w:sz="0" w:space="0" w:color="auto"/>
        <w:bottom w:val="none" w:sz="0" w:space="0" w:color="auto"/>
        <w:right w:val="none" w:sz="0" w:space="0" w:color="auto"/>
      </w:divBdr>
    </w:div>
    <w:div w:id="652636175">
      <w:bodyDiv w:val="1"/>
      <w:marLeft w:val="0"/>
      <w:marRight w:val="0"/>
      <w:marTop w:val="0"/>
      <w:marBottom w:val="0"/>
      <w:divBdr>
        <w:top w:val="none" w:sz="0" w:space="0" w:color="auto"/>
        <w:left w:val="none" w:sz="0" w:space="0" w:color="auto"/>
        <w:bottom w:val="none" w:sz="0" w:space="0" w:color="auto"/>
        <w:right w:val="none" w:sz="0" w:space="0" w:color="auto"/>
      </w:divBdr>
    </w:div>
    <w:div w:id="655381619">
      <w:bodyDiv w:val="1"/>
      <w:marLeft w:val="0"/>
      <w:marRight w:val="0"/>
      <w:marTop w:val="0"/>
      <w:marBottom w:val="0"/>
      <w:divBdr>
        <w:top w:val="none" w:sz="0" w:space="0" w:color="auto"/>
        <w:left w:val="none" w:sz="0" w:space="0" w:color="auto"/>
        <w:bottom w:val="none" w:sz="0" w:space="0" w:color="auto"/>
        <w:right w:val="none" w:sz="0" w:space="0" w:color="auto"/>
      </w:divBdr>
    </w:div>
    <w:div w:id="655645775">
      <w:bodyDiv w:val="1"/>
      <w:marLeft w:val="0"/>
      <w:marRight w:val="0"/>
      <w:marTop w:val="0"/>
      <w:marBottom w:val="0"/>
      <w:divBdr>
        <w:top w:val="none" w:sz="0" w:space="0" w:color="auto"/>
        <w:left w:val="none" w:sz="0" w:space="0" w:color="auto"/>
        <w:bottom w:val="none" w:sz="0" w:space="0" w:color="auto"/>
        <w:right w:val="none" w:sz="0" w:space="0" w:color="auto"/>
      </w:divBdr>
    </w:div>
    <w:div w:id="657462628">
      <w:bodyDiv w:val="1"/>
      <w:marLeft w:val="0"/>
      <w:marRight w:val="0"/>
      <w:marTop w:val="0"/>
      <w:marBottom w:val="0"/>
      <w:divBdr>
        <w:top w:val="none" w:sz="0" w:space="0" w:color="auto"/>
        <w:left w:val="none" w:sz="0" w:space="0" w:color="auto"/>
        <w:bottom w:val="none" w:sz="0" w:space="0" w:color="auto"/>
        <w:right w:val="none" w:sz="0" w:space="0" w:color="auto"/>
      </w:divBdr>
    </w:div>
    <w:div w:id="658734643">
      <w:bodyDiv w:val="1"/>
      <w:marLeft w:val="0"/>
      <w:marRight w:val="0"/>
      <w:marTop w:val="0"/>
      <w:marBottom w:val="0"/>
      <w:divBdr>
        <w:top w:val="none" w:sz="0" w:space="0" w:color="auto"/>
        <w:left w:val="none" w:sz="0" w:space="0" w:color="auto"/>
        <w:bottom w:val="none" w:sz="0" w:space="0" w:color="auto"/>
        <w:right w:val="none" w:sz="0" w:space="0" w:color="auto"/>
      </w:divBdr>
    </w:div>
    <w:div w:id="660159521">
      <w:bodyDiv w:val="1"/>
      <w:marLeft w:val="0"/>
      <w:marRight w:val="0"/>
      <w:marTop w:val="0"/>
      <w:marBottom w:val="0"/>
      <w:divBdr>
        <w:top w:val="none" w:sz="0" w:space="0" w:color="auto"/>
        <w:left w:val="none" w:sz="0" w:space="0" w:color="auto"/>
        <w:bottom w:val="none" w:sz="0" w:space="0" w:color="auto"/>
        <w:right w:val="none" w:sz="0" w:space="0" w:color="auto"/>
      </w:divBdr>
    </w:div>
    <w:div w:id="660699107">
      <w:bodyDiv w:val="1"/>
      <w:marLeft w:val="0"/>
      <w:marRight w:val="0"/>
      <w:marTop w:val="0"/>
      <w:marBottom w:val="0"/>
      <w:divBdr>
        <w:top w:val="none" w:sz="0" w:space="0" w:color="auto"/>
        <w:left w:val="none" w:sz="0" w:space="0" w:color="auto"/>
        <w:bottom w:val="none" w:sz="0" w:space="0" w:color="auto"/>
        <w:right w:val="none" w:sz="0" w:space="0" w:color="auto"/>
      </w:divBdr>
    </w:div>
    <w:div w:id="662204907">
      <w:bodyDiv w:val="1"/>
      <w:marLeft w:val="0"/>
      <w:marRight w:val="0"/>
      <w:marTop w:val="0"/>
      <w:marBottom w:val="0"/>
      <w:divBdr>
        <w:top w:val="none" w:sz="0" w:space="0" w:color="auto"/>
        <w:left w:val="none" w:sz="0" w:space="0" w:color="auto"/>
        <w:bottom w:val="none" w:sz="0" w:space="0" w:color="auto"/>
        <w:right w:val="none" w:sz="0" w:space="0" w:color="auto"/>
      </w:divBdr>
    </w:div>
    <w:div w:id="663125311">
      <w:bodyDiv w:val="1"/>
      <w:marLeft w:val="0"/>
      <w:marRight w:val="0"/>
      <w:marTop w:val="0"/>
      <w:marBottom w:val="0"/>
      <w:divBdr>
        <w:top w:val="none" w:sz="0" w:space="0" w:color="auto"/>
        <w:left w:val="none" w:sz="0" w:space="0" w:color="auto"/>
        <w:bottom w:val="none" w:sz="0" w:space="0" w:color="auto"/>
        <w:right w:val="none" w:sz="0" w:space="0" w:color="auto"/>
      </w:divBdr>
    </w:div>
    <w:div w:id="663508344">
      <w:bodyDiv w:val="1"/>
      <w:marLeft w:val="0"/>
      <w:marRight w:val="0"/>
      <w:marTop w:val="0"/>
      <w:marBottom w:val="0"/>
      <w:divBdr>
        <w:top w:val="none" w:sz="0" w:space="0" w:color="auto"/>
        <w:left w:val="none" w:sz="0" w:space="0" w:color="auto"/>
        <w:bottom w:val="none" w:sz="0" w:space="0" w:color="auto"/>
        <w:right w:val="none" w:sz="0" w:space="0" w:color="auto"/>
      </w:divBdr>
    </w:div>
    <w:div w:id="663819773">
      <w:bodyDiv w:val="1"/>
      <w:marLeft w:val="0"/>
      <w:marRight w:val="0"/>
      <w:marTop w:val="0"/>
      <w:marBottom w:val="0"/>
      <w:divBdr>
        <w:top w:val="none" w:sz="0" w:space="0" w:color="auto"/>
        <w:left w:val="none" w:sz="0" w:space="0" w:color="auto"/>
        <w:bottom w:val="none" w:sz="0" w:space="0" w:color="auto"/>
        <w:right w:val="none" w:sz="0" w:space="0" w:color="auto"/>
      </w:divBdr>
    </w:div>
    <w:div w:id="663902301">
      <w:bodyDiv w:val="1"/>
      <w:marLeft w:val="0"/>
      <w:marRight w:val="0"/>
      <w:marTop w:val="0"/>
      <w:marBottom w:val="0"/>
      <w:divBdr>
        <w:top w:val="none" w:sz="0" w:space="0" w:color="auto"/>
        <w:left w:val="none" w:sz="0" w:space="0" w:color="auto"/>
        <w:bottom w:val="none" w:sz="0" w:space="0" w:color="auto"/>
        <w:right w:val="none" w:sz="0" w:space="0" w:color="auto"/>
      </w:divBdr>
    </w:div>
    <w:div w:id="665010208">
      <w:bodyDiv w:val="1"/>
      <w:marLeft w:val="0"/>
      <w:marRight w:val="0"/>
      <w:marTop w:val="0"/>
      <w:marBottom w:val="0"/>
      <w:divBdr>
        <w:top w:val="none" w:sz="0" w:space="0" w:color="auto"/>
        <w:left w:val="none" w:sz="0" w:space="0" w:color="auto"/>
        <w:bottom w:val="none" w:sz="0" w:space="0" w:color="auto"/>
        <w:right w:val="none" w:sz="0" w:space="0" w:color="auto"/>
      </w:divBdr>
    </w:div>
    <w:div w:id="666330182">
      <w:bodyDiv w:val="1"/>
      <w:marLeft w:val="0"/>
      <w:marRight w:val="0"/>
      <w:marTop w:val="0"/>
      <w:marBottom w:val="0"/>
      <w:divBdr>
        <w:top w:val="none" w:sz="0" w:space="0" w:color="auto"/>
        <w:left w:val="none" w:sz="0" w:space="0" w:color="auto"/>
        <w:bottom w:val="none" w:sz="0" w:space="0" w:color="auto"/>
        <w:right w:val="none" w:sz="0" w:space="0" w:color="auto"/>
      </w:divBdr>
    </w:div>
    <w:div w:id="667751999">
      <w:bodyDiv w:val="1"/>
      <w:marLeft w:val="0"/>
      <w:marRight w:val="0"/>
      <w:marTop w:val="0"/>
      <w:marBottom w:val="0"/>
      <w:divBdr>
        <w:top w:val="none" w:sz="0" w:space="0" w:color="auto"/>
        <w:left w:val="none" w:sz="0" w:space="0" w:color="auto"/>
        <w:bottom w:val="none" w:sz="0" w:space="0" w:color="auto"/>
        <w:right w:val="none" w:sz="0" w:space="0" w:color="auto"/>
      </w:divBdr>
    </w:div>
    <w:div w:id="668215969">
      <w:bodyDiv w:val="1"/>
      <w:marLeft w:val="0"/>
      <w:marRight w:val="0"/>
      <w:marTop w:val="0"/>
      <w:marBottom w:val="0"/>
      <w:divBdr>
        <w:top w:val="none" w:sz="0" w:space="0" w:color="auto"/>
        <w:left w:val="none" w:sz="0" w:space="0" w:color="auto"/>
        <w:bottom w:val="none" w:sz="0" w:space="0" w:color="auto"/>
        <w:right w:val="none" w:sz="0" w:space="0" w:color="auto"/>
      </w:divBdr>
    </w:div>
    <w:div w:id="668674498">
      <w:bodyDiv w:val="1"/>
      <w:marLeft w:val="0"/>
      <w:marRight w:val="0"/>
      <w:marTop w:val="0"/>
      <w:marBottom w:val="0"/>
      <w:divBdr>
        <w:top w:val="none" w:sz="0" w:space="0" w:color="auto"/>
        <w:left w:val="none" w:sz="0" w:space="0" w:color="auto"/>
        <w:bottom w:val="none" w:sz="0" w:space="0" w:color="auto"/>
        <w:right w:val="none" w:sz="0" w:space="0" w:color="auto"/>
      </w:divBdr>
    </w:div>
    <w:div w:id="669216826">
      <w:bodyDiv w:val="1"/>
      <w:marLeft w:val="0"/>
      <w:marRight w:val="0"/>
      <w:marTop w:val="0"/>
      <w:marBottom w:val="0"/>
      <w:divBdr>
        <w:top w:val="none" w:sz="0" w:space="0" w:color="auto"/>
        <w:left w:val="none" w:sz="0" w:space="0" w:color="auto"/>
        <w:bottom w:val="none" w:sz="0" w:space="0" w:color="auto"/>
        <w:right w:val="none" w:sz="0" w:space="0" w:color="auto"/>
      </w:divBdr>
    </w:div>
    <w:div w:id="669404431">
      <w:bodyDiv w:val="1"/>
      <w:marLeft w:val="0"/>
      <w:marRight w:val="0"/>
      <w:marTop w:val="0"/>
      <w:marBottom w:val="0"/>
      <w:divBdr>
        <w:top w:val="none" w:sz="0" w:space="0" w:color="auto"/>
        <w:left w:val="none" w:sz="0" w:space="0" w:color="auto"/>
        <w:bottom w:val="none" w:sz="0" w:space="0" w:color="auto"/>
        <w:right w:val="none" w:sz="0" w:space="0" w:color="auto"/>
      </w:divBdr>
    </w:div>
    <w:div w:id="672102642">
      <w:bodyDiv w:val="1"/>
      <w:marLeft w:val="0"/>
      <w:marRight w:val="0"/>
      <w:marTop w:val="0"/>
      <w:marBottom w:val="0"/>
      <w:divBdr>
        <w:top w:val="none" w:sz="0" w:space="0" w:color="auto"/>
        <w:left w:val="none" w:sz="0" w:space="0" w:color="auto"/>
        <w:bottom w:val="none" w:sz="0" w:space="0" w:color="auto"/>
        <w:right w:val="none" w:sz="0" w:space="0" w:color="auto"/>
      </w:divBdr>
    </w:div>
    <w:div w:id="672801531">
      <w:bodyDiv w:val="1"/>
      <w:marLeft w:val="0"/>
      <w:marRight w:val="0"/>
      <w:marTop w:val="0"/>
      <w:marBottom w:val="0"/>
      <w:divBdr>
        <w:top w:val="none" w:sz="0" w:space="0" w:color="auto"/>
        <w:left w:val="none" w:sz="0" w:space="0" w:color="auto"/>
        <w:bottom w:val="none" w:sz="0" w:space="0" w:color="auto"/>
        <w:right w:val="none" w:sz="0" w:space="0" w:color="auto"/>
      </w:divBdr>
    </w:div>
    <w:div w:id="673340038">
      <w:bodyDiv w:val="1"/>
      <w:marLeft w:val="0"/>
      <w:marRight w:val="0"/>
      <w:marTop w:val="0"/>
      <w:marBottom w:val="0"/>
      <w:divBdr>
        <w:top w:val="none" w:sz="0" w:space="0" w:color="auto"/>
        <w:left w:val="none" w:sz="0" w:space="0" w:color="auto"/>
        <w:bottom w:val="none" w:sz="0" w:space="0" w:color="auto"/>
        <w:right w:val="none" w:sz="0" w:space="0" w:color="auto"/>
      </w:divBdr>
    </w:div>
    <w:div w:id="674112236">
      <w:bodyDiv w:val="1"/>
      <w:marLeft w:val="0"/>
      <w:marRight w:val="0"/>
      <w:marTop w:val="0"/>
      <w:marBottom w:val="0"/>
      <w:divBdr>
        <w:top w:val="none" w:sz="0" w:space="0" w:color="auto"/>
        <w:left w:val="none" w:sz="0" w:space="0" w:color="auto"/>
        <w:bottom w:val="none" w:sz="0" w:space="0" w:color="auto"/>
        <w:right w:val="none" w:sz="0" w:space="0" w:color="auto"/>
      </w:divBdr>
    </w:div>
    <w:div w:id="674501136">
      <w:bodyDiv w:val="1"/>
      <w:marLeft w:val="0"/>
      <w:marRight w:val="0"/>
      <w:marTop w:val="0"/>
      <w:marBottom w:val="0"/>
      <w:divBdr>
        <w:top w:val="none" w:sz="0" w:space="0" w:color="auto"/>
        <w:left w:val="none" w:sz="0" w:space="0" w:color="auto"/>
        <w:bottom w:val="none" w:sz="0" w:space="0" w:color="auto"/>
        <w:right w:val="none" w:sz="0" w:space="0" w:color="auto"/>
      </w:divBdr>
    </w:div>
    <w:div w:id="675352818">
      <w:bodyDiv w:val="1"/>
      <w:marLeft w:val="0"/>
      <w:marRight w:val="0"/>
      <w:marTop w:val="0"/>
      <w:marBottom w:val="0"/>
      <w:divBdr>
        <w:top w:val="none" w:sz="0" w:space="0" w:color="auto"/>
        <w:left w:val="none" w:sz="0" w:space="0" w:color="auto"/>
        <w:bottom w:val="none" w:sz="0" w:space="0" w:color="auto"/>
        <w:right w:val="none" w:sz="0" w:space="0" w:color="auto"/>
      </w:divBdr>
    </w:div>
    <w:div w:id="675965220">
      <w:bodyDiv w:val="1"/>
      <w:marLeft w:val="0"/>
      <w:marRight w:val="0"/>
      <w:marTop w:val="0"/>
      <w:marBottom w:val="0"/>
      <w:divBdr>
        <w:top w:val="none" w:sz="0" w:space="0" w:color="auto"/>
        <w:left w:val="none" w:sz="0" w:space="0" w:color="auto"/>
        <w:bottom w:val="none" w:sz="0" w:space="0" w:color="auto"/>
        <w:right w:val="none" w:sz="0" w:space="0" w:color="auto"/>
      </w:divBdr>
    </w:div>
    <w:div w:id="676923307">
      <w:bodyDiv w:val="1"/>
      <w:marLeft w:val="0"/>
      <w:marRight w:val="0"/>
      <w:marTop w:val="0"/>
      <w:marBottom w:val="0"/>
      <w:divBdr>
        <w:top w:val="none" w:sz="0" w:space="0" w:color="auto"/>
        <w:left w:val="none" w:sz="0" w:space="0" w:color="auto"/>
        <w:bottom w:val="none" w:sz="0" w:space="0" w:color="auto"/>
        <w:right w:val="none" w:sz="0" w:space="0" w:color="auto"/>
      </w:divBdr>
    </w:div>
    <w:div w:id="677926774">
      <w:bodyDiv w:val="1"/>
      <w:marLeft w:val="0"/>
      <w:marRight w:val="0"/>
      <w:marTop w:val="0"/>
      <w:marBottom w:val="0"/>
      <w:divBdr>
        <w:top w:val="none" w:sz="0" w:space="0" w:color="auto"/>
        <w:left w:val="none" w:sz="0" w:space="0" w:color="auto"/>
        <w:bottom w:val="none" w:sz="0" w:space="0" w:color="auto"/>
        <w:right w:val="none" w:sz="0" w:space="0" w:color="auto"/>
      </w:divBdr>
    </w:div>
    <w:div w:id="678964815">
      <w:bodyDiv w:val="1"/>
      <w:marLeft w:val="0"/>
      <w:marRight w:val="0"/>
      <w:marTop w:val="0"/>
      <w:marBottom w:val="0"/>
      <w:divBdr>
        <w:top w:val="none" w:sz="0" w:space="0" w:color="auto"/>
        <w:left w:val="none" w:sz="0" w:space="0" w:color="auto"/>
        <w:bottom w:val="none" w:sz="0" w:space="0" w:color="auto"/>
        <w:right w:val="none" w:sz="0" w:space="0" w:color="auto"/>
      </w:divBdr>
    </w:div>
    <w:div w:id="680621565">
      <w:bodyDiv w:val="1"/>
      <w:marLeft w:val="0"/>
      <w:marRight w:val="0"/>
      <w:marTop w:val="0"/>
      <w:marBottom w:val="0"/>
      <w:divBdr>
        <w:top w:val="none" w:sz="0" w:space="0" w:color="auto"/>
        <w:left w:val="none" w:sz="0" w:space="0" w:color="auto"/>
        <w:bottom w:val="none" w:sz="0" w:space="0" w:color="auto"/>
        <w:right w:val="none" w:sz="0" w:space="0" w:color="auto"/>
      </w:divBdr>
    </w:div>
    <w:div w:id="680816573">
      <w:bodyDiv w:val="1"/>
      <w:marLeft w:val="0"/>
      <w:marRight w:val="0"/>
      <w:marTop w:val="0"/>
      <w:marBottom w:val="0"/>
      <w:divBdr>
        <w:top w:val="none" w:sz="0" w:space="0" w:color="auto"/>
        <w:left w:val="none" w:sz="0" w:space="0" w:color="auto"/>
        <w:bottom w:val="none" w:sz="0" w:space="0" w:color="auto"/>
        <w:right w:val="none" w:sz="0" w:space="0" w:color="auto"/>
      </w:divBdr>
    </w:div>
    <w:div w:id="681709682">
      <w:bodyDiv w:val="1"/>
      <w:marLeft w:val="0"/>
      <w:marRight w:val="0"/>
      <w:marTop w:val="0"/>
      <w:marBottom w:val="0"/>
      <w:divBdr>
        <w:top w:val="none" w:sz="0" w:space="0" w:color="auto"/>
        <w:left w:val="none" w:sz="0" w:space="0" w:color="auto"/>
        <w:bottom w:val="none" w:sz="0" w:space="0" w:color="auto"/>
        <w:right w:val="none" w:sz="0" w:space="0" w:color="auto"/>
      </w:divBdr>
    </w:div>
    <w:div w:id="681973731">
      <w:bodyDiv w:val="1"/>
      <w:marLeft w:val="0"/>
      <w:marRight w:val="0"/>
      <w:marTop w:val="0"/>
      <w:marBottom w:val="0"/>
      <w:divBdr>
        <w:top w:val="none" w:sz="0" w:space="0" w:color="auto"/>
        <w:left w:val="none" w:sz="0" w:space="0" w:color="auto"/>
        <w:bottom w:val="none" w:sz="0" w:space="0" w:color="auto"/>
        <w:right w:val="none" w:sz="0" w:space="0" w:color="auto"/>
      </w:divBdr>
    </w:div>
    <w:div w:id="683244145">
      <w:bodyDiv w:val="1"/>
      <w:marLeft w:val="0"/>
      <w:marRight w:val="0"/>
      <w:marTop w:val="0"/>
      <w:marBottom w:val="0"/>
      <w:divBdr>
        <w:top w:val="none" w:sz="0" w:space="0" w:color="auto"/>
        <w:left w:val="none" w:sz="0" w:space="0" w:color="auto"/>
        <w:bottom w:val="none" w:sz="0" w:space="0" w:color="auto"/>
        <w:right w:val="none" w:sz="0" w:space="0" w:color="auto"/>
      </w:divBdr>
    </w:div>
    <w:div w:id="684475968">
      <w:bodyDiv w:val="1"/>
      <w:marLeft w:val="0"/>
      <w:marRight w:val="0"/>
      <w:marTop w:val="0"/>
      <w:marBottom w:val="0"/>
      <w:divBdr>
        <w:top w:val="none" w:sz="0" w:space="0" w:color="auto"/>
        <w:left w:val="none" w:sz="0" w:space="0" w:color="auto"/>
        <w:bottom w:val="none" w:sz="0" w:space="0" w:color="auto"/>
        <w:right w:val="none" w:sz="0" w:space="0" w:color="auto"/>
      </w:divBdr>
    </w:div>
    <w:div w:id="684673483">
      <w:bodyDiv w:val="1"/>
      <w:marLeft w:val="0"/>
      <w:marRight w:val="0"/>
      <w:marTop w:val="0"/>
      <w:marBottom w:val="0"/>
      <w:divBdr>
        <w:top w:val="none" w:sz="0" w:space="0" w:color="auto"/>
        <w:left w:val="none" w:sz="0" w:space="0" w:color="auto"/>
        <w:bottom w:val="none" w:sz="0" w:space="0" w:color="auto"/>
        <w:right w:val="none" w:sz="0" w:space="0" w:color="auto"/>
      </w:divBdr>
    </w:div>
    <w:div w:id="684794643">
      <w:bodyDiv w:val="1"/>
      <w:marLeft w:val="0"/>
      <w:marRight w:val="0"/>
      <w:marTop w:val="0"/>
      <w:marBottom w:val="0"/>
      <w:divBdr>
        <w:top w:val="none" w:sz="0" w:space="0" w:color="auto"/>
        <w:left w:val="none" w:sz="0" w:space="0" w:color="auto"/>
        <w:bottom w:val="none" w:sz="0" w:space="0" w:color="auto"/>
        <w:right w:val="none" w:sz="0" w:space="0" w:color="auto"/>
      </w:divBdr>
    </w:div>
    <w:div w:id="685138617">
      <w:bodyDiv w:val="1"/>
      <w:marLeft w:val="0"/>
      <w:marRight w:val="0"/>
      <w:marTop w:val="0"/>
      <w:marBottom w:val="0"/>
      <w:divBdr>
        <w:top w:val="none" w:sz="0" w:space="0" w:color="auto"/>
        <w:left w:val="none" w:sz="0" w:space="0" w:color="auto"/>
        <w:bottom w:val="none" w:sz="0" w:space="0" w:color="auto"/>
        <w:right w:val="none" w:sz="0" w:space="0" w:color="auto"/>
      </w:divBdr>
    </w:div>
    <w:div w:id="685906975">
      <w:bodyDiv w:val="1"/>
      <w:marLeft w:val="0"/>
      <w:marRight w:val="0"/>
      <w:marTop w:val="0"/>
      <w:marBottom w:val="0"/>
      <w:divBdr>
        <w:top w:val="none" w:sz="0" w:space="0" w:color="auto"/>
        <w:left w:val="none" w:sz="0" w:space="0" w:color="auto"/>
        <w:bottom w:val="none" w:sz="0" w:space="0" w:color="auto"/>
        <w:right w:val="none" w:sz="0" w:space="0" w:color="auto"/>
      </w:divBdr>
    </w:div>
    <w:div w:id="685981712">
      <w:bodyDiv w:val="1"/>
      <w:marLeft w:val="0"/>
      <w:marRight w:val="0"/>
      <w:marTop w:val="0"/>
      <w:marBottom w:val="0"/>
      <w:divBdr>
        <w:top w:val="none" w:sz="0" w:space="0" w:color="auto"/>
        <w:left w:val="none" w:sz="0" w:space="0" w:color="auto"/>
        <w:bottom w:val="none" w:sz="0" w:space="0" w:color="auto"/>
        <w:right w:val="none" w:sz="0" w:space="0" w:color="auto"/>
      </w:divBdr>
    </w:div>
    <w:div w:id="687950411">
      <w:bodyDiv w:val="1"/>
      <w:marLeft w:val="0"/>
      <w:marRight w:val="0"/>
      <w:marTop w:val="0"/>
      <w:marBottom w:val="0"/>
      <w:divBdr>
        <w:top w:val="none" w:sz="0" w:space="0" w:color="auto"/>
        <w:left w:val="none" w:sz="0" w:space="0" w:color="auto"/>
        <w:bottom w:val="none" w:sz="0" w:space="0" w:color="auto"/>
        <w:right w:val="none" w:sz="0" w:space="0" w:color="auto"/>
      </w:divBdr>
    </w:div>
    <w:div w:id="688914627">
      <w:bodyDiv w:val="1"/>
      <w:marLeft w:val="0"/>
      <w:marRight w:val="0"/>
      <w:marTop w:val="0"/>
      <w:marBottom w:val="0"/>
      <w:divBdr>
        <w:top w:val="none" w:sz="0" w:space="0" w:color="auto"/>
        <w:left w:val="none" w:sz="0" w:space="0" w:color="auto"/>
        <w:bottom w:val="none" w:sz="0" w:space="0" w:color="auto"/>
        <w:right w:val="none" w:sz="0" w:space="0" w:color="auto"/>
      </w:divBdr>
    </w:div>
    <w:div w:id="688919172">
      <w:bodyDiv w:val="1"/>
      <w:marLeft w:val="0"/>
      <w:marRight w:val="0"/>
      <w:marTop w:val="0"/>
      <w:marBottom w:val="0"/>
      <w:divBdr>
        <w:top w:val="none" w:sz="0" w:space="0" w:color="auto"/>
        <w:left w:val="none" w:sz="0" w:space="0" w:color="auto"/>
        <w:bottom w:val="none" w:sz="0" w:space="0" w:color="auto"/>
        <w:right w:val="none" w:sz="0" w:space="0" w:color="auto"/>
      </w:divBdr>
    </w:div>
    <w:div w:id="689645961">
      <w:bodyDiv w:val="1"/>
      <w:marLeft w:val="0"/>
      <w:marRight w:val="0"/>
      <w:marTop w:val="0"/>
      <w:marBottom w:val="0"/>
      <w:divBdr>
        <w:top w:val="none" w:sz="0" w:space="0" w:color="auto"/>
        <w:left w:val="none" w:sz="0" w:space="0" w:color="auto"/>
        <w:bottom w:val="none" w:sz="0" w:space="0" w:color="auto"/>
        <w:right w:val="none" w:sz="0" w:space="0" w:color="auto"/>
      </w:divBdr>
    </w:div>
    <w:div w:id="690642532">
      <w:bodyDiv w:val="1"/>
      <w:marLeft w:val="0"/>
      <w:marRight w:val="0"/>
      <w:marTop w:val="0"/>
      <w:marBottom w:val="0"/>
      <w:divBdr>
        <w:top w:val="none" w:sz="0" w:space="0" w:color="auto"/>
        <w:left w:val="none" w:sz="0" w:space="0" w:color="auto"/>
        <w:bottom w:val="none" w:sz="0" w:space="0" w:color="auto"/>
        <w:right w:val="none" w:sz="0" w:space="0" w:color="auto"/>
      </w:divBdr>
    </w:div>
    <w:div w:id="691030617">
      <w:bodyDiv w:val="1"/>
      <w:marLeft w:val="0"/>
      <w:marRight w:val="0"/>
      <w:marTop w:val="0"/>
      <w:marBottom w:val="0"/>
      <w:divBdr>
        <w:top w:val="none" w:sz="0" w:space="0" w:color="auto"/>
        <w:left w:val="none" w:sz="0" w:space="0" w:color="auto"/>
        <w:bottom w:val="none" w:sz="0" w:space="0" w:color="auto"/>
        <w:right w:val="none" w:sz="0" w:space="0" w:color="auto"/>
      </w:divBdr>
    </w:div>
    <w:div w:id="691152403">
      <w:bodyDiv w:val="1"/>
      <w:marLeft w:val="0"/>
      <w:marRight w:val="0"/>
      <w:marTop w:val="0"/>
      <w:marBottom w:val="0"/>
      <w:divBdr>
        <w:top w:val="none" w:sz="0" w:space="0" w:color="auto"/>
        <w:left w:val="none" w:sz="0" w:space="0" w:color="auto"/>
        <w:bottom w:val="none" w:sz="0" w:space="0" w:color="auto"/>
        <w:right w:val="none" w:sz="0" w:space="0" w:color="auto"/>
      </w:divBdr>
    </w:div>
    <w:div w:id="691687319">
      <w:bodyDiv w:val="1"/>
      <w:marLeft w:val="0"/>
      <w:marRight w:val="0"/>
      <w:marTop w:val="0"/>
      <w:marBottom w:val="0"/>
      <w:divBdr>
        <w:top w:val="none" w:sz="0" w:space="0" w:color="auto"/>
        <w:left w:val="none" w:sz="0" w:space="0" w:color="auto"/>
        <w:bottom w:val="none" w:sz="0" w:space="0" w:color="auto"/>
        <w:right w:val="none" w:sz="0" w:space="0" w:color="auto"/>
      </w:divBdr>
    </w:div>
    <w:div w:id="692001905">
      <w:bodyDiv w:val="1"/>
      <w:marLeft w:val="0"/>
      <w:marRight w:val="0"/>
      <w:marTop w:val="0"/>
      <w:marBottom w:val="0"/>
      <w:divBdr>
        <w:top w:val="none" w:sz="0" w:space="0" w:color="auto"/>
        <w:left w:val="none" w:sz="0" w:space="0" w:color="auto"/>
        <w:bottom w:val="none" w:sz="0" w:space="0" w:color="auto"/>
        <w:right w:val="none" w:sz="0" w:space="0" w:color="auto"/>
      </w:divBdr>
    </w:div>
    <w:div w:id="692196317">
      <w:bodyDiv w:val="1"/>
      <w:marLeft w:val="0"/>
      <w:marRight w:val="0"/>
      <w:marTop w:val="0"/>
      <w:marBottom w:val="0"/>
      <w:divBdr>
        <w:top w:val="none" w:sz="0" w:space="0" w:color="auto"/>
        <w:left w:val="none" w:sz="0" w:space="0" w:color="auto"/>
        <w:bottom w:val="none" w:sz="0" w:space="0" w:color="auto"/>
        <w:right w:val="none" w:sz="0" w:space="0" w:color="auto"/>
      </w:divBdr>
    </w:div>
    <w:div w:id="694310044">
      <w:bodyDiv w:val="1"/>
      <w:marLeft w:val="0"/>
      <w:marRight w:val="0"/>
      <w:marTop w:val="0"/>
      <w:marBottom w:val="0"/>
      <w:divBdr>
        <w:top w:val="none" w:sz="0" w:space="0" w:color="auto"/>
        <w:left w:val="none" w:sz="0" w:space="0" w:color="auto"/>
        <w:bottom w:val="none" w:sz="0" w:space="0" w:color="auto"/>
        <w:right w:val="none" w:sz="0" w:space="0" w:color="auto"/>
      </w:divBdr>
    </w:div>
    <w:div w:id="696077681">
      <w:bodyDiv w:val="1"/>
      <w:marLeft w:val="0"/>
      <w:marRight w:val="0"/>
      <w:marTop w:val="0"/>
      <w:marBottom w:val="0"/>
      <w:divBdr>
        <w:top w:val="none" w:sz="0" w:space="0" w:color="auto"/>
        <w:left w:val="none" w:sz="0" w:space="0" w:color="auto"/>
        <w:bottom w:val="none" w:sz="0" w:space="0" w:color="auto"/>
        <w:right w:val="none" w:sz="0" w:space="0" w:color="auto"/>
      </w:divBdr>
    </w:div>
    <w:div w:id="696389826">
      <w:bodyDiv w:val="1"/>
      <w:marLeft w:val="0"/>
      <w:marRight w:val="0"/>
      <w:marTop w:val="0"/>
      <w:marBottom w:val="0"/>
      <w:divBdr>
        <w:top w:val="none" w:sz="0" w:space="0" w:color="auto"/>
        <w:left w:val="none" w:sz="0" w:space="0" w:color="auto"/>
        <w:bottom w:val="none" w:sz="0" w:space="0" w:color="auto"/>
        <w:right w:val="none" w:sz="0" w:space="0" w:color="auto"/>
      </w:divBdr>
    </w:div>
    <w:div w:id="696856458">
      <w:bodyDiv w:val="1"/>
      <w:marLeft w:val="0"/>
      <w:marRight w:val="0"/>
      <w:marTop w:val="0"/>
      <w:marBottom w:val="0"/>
      <w:divBdr>
        <w:top w:val="none" w:sz="0" w:space="0" w:color="auto"/>
        <w:left w:val="none" w:sz="0" w:space="0" w:color="auto"/>
        <w:bottom w:val="none" w:sz="0" w:space="0" w:color="auto"/>
        <w:right w:val="none" w:sz="0" w:space="0" w:color="auto"/>
      </w:divBdr>
    </w:div>
    <w:div w:id="697244191">
      <w:bodyDiv w:val="1"/>
      <w:marLeft w:val="0"/>
      <w:marRight w:val="0"/>
      <w:marTop w:val="0"/>
      <w:marBottom w:val="0"/>
      <w:divBdr>
        <w:top w:val="none" w:sz="0" w:space="0" w:color="auto"/>
        <w:left w:val="none" w:sz="0" w:space="0" w:color="auto"/>
        <w:bottom w:val="none" w:sz="0" w:space="0" w:color="auto"/>
        <w:right w:val="none" w:sz="0" w:space="0" w:color="auto"/>
      </w:divBdr>
    </w:div>
    <w:div w:id="697388779">
      <w:bodyDiv w:val="1"/>
      <w:marLeft w:val="0"/>
      <w:marRight w:val="0"/>
      <w:marTop w:val="0"/>
      <w:marBottom w:val="0"/>
      <w:divBdr>
        <w:top w:val="none" w:sz="0" w:space="0" w:color="auto"/>
        <w:left w:val="none" w:sz="0" w:space="0" w:color="auto"/>
        <w:bottom w:val="none" w:sz="0" w:space="0" w:color="auto"/>
        <w:right w:val="none" w:sz="0" w:space="0" w:color="auto"/>
      </w:divBdr>
    </w:div>
    <w:div w:id="697509216">
      <w:bodyDiv w:val="1"/>
      <w:marLeft w:val="0"/>
      <w:marRight w:val="0"/>
      <w:marTop w:val="0"/>
      <w:marBottom w:val="0"/>
      <w:divBdr>
        <w:top w:val="none" w:sz="0" w:space="0" w:color="auto"/>
        <w:left w:val="none" w:sz="0" w:space="0" w:color="auto"/>
        <w:bottom w:val="none" w:sz="0" w:space="0" w:color="auto"/>
        <w:right w:val="none" w:sz="0" w:space="0" w:color="auto"/>
      </w:divBdr>
    </w:div>
    <w:div w:id="698702292">
      <w:bodyDiv w:val="1"/>
      <w:marLeft w:val="0"/>
      <w:marRight w:val="0"/>
      <w:marTop w:val="0"/>
      <w:marBottom w:val="0"/>
      <w:divBdr>
        <w:top w:val="none" w:sz="0" w:space="0" w:color="auto"/>
        <w:left w:val="none" w:sz="0" w:space="0" w:color="auto"/>
        <w:bottom w:val="none" w:sz="0" w:space="0" w:color="auto"/>
        <w:right w:val="none" w:sz="0" w:space="0" w:color="auto"/>
      </w:divBdr>
    </w:div>
    <w:div w:id="698973982">
      <w:bodyDiv w:val="1"/>
      <w:marLeft w:val="0"/>
      <w:marRight w:val="0"/>
      <w:marTop w:val="0"/>
      <w:marBottom w:val="0"/>
      <w:divBdr>
        <w:top w:val="none" w:sz="0" w:space="0" w:color="auto"/>
        <w:left w:val="none" w:sz="0" w:space="0" w:color="auto"/>
        <w:bottom w:val="none" w:sz="0" w:space="0" w:color="auto"/>
        <w:right w:val="none" w:sz="0" w:space="0" w:color="auto"/>
      </w:divBdr>
    </w:div>
    <w:div w:id="699012722">
      <w:bodyDiv w:val="1"/>
      <w:marLeft w:val="0"/>
      <w:marRight w:val="0"/>
      <w:marTop w:val="0"/>
      <w:marBottom w:val="0"/>
      <w:divBdr>
        <w:top w:val="none" w:sz="0" w:space="0" w:color="auto"/>
        <w:left w:val="none" w:sz="0" w:space="0" w:color="auto"/>
        <w:bottom w:val="none" w:sz="0" w:space="0" w:color="auto"/>
        <w:right w:val="none" w:sz="0" w:space="0" w:color="auto"/>
      </w:divBdr>
    </w:div>
    <w:div w:id="699086661">
      <w:bodyDiv w:val="1"/>
      <w:marLeft w:val="0"/>
      <w:marRight w:val="0"/>
      <w:marTop w:val="0"/>
      <w:marBottom w:val="0"/>
      <w:divBdr>
        <w:top w:val="none" w:sz="0" w:space="0" w:color="auto"/>
        <w:left w:val="none" w:sz="0" w:space="0" w:color="auto"/>
        <w:bottom w:val="none" w:sz="0" w:space="0" w:color="auto"/>
        <w:right w:val="none" w:sz="0" w:space="0" w:color="auto"/>
      </w:divBdr>
    </w:div>
    <w:div w:id="699087530">
      <w:bodyDiv w:val="1"/>
      <w:marLeft w:val="0"/>
      <w:marRight w:val="0"/>
      <w:marTop w:val="0"/>
      <w:marBottom w:val="0"/>
      <w:divBdr>
        <w:top w:val="none" w:sz="0" w:space="0" w:color="auto"/>
        <w:left w:val="none" w:sz="0" w:space="0" w:color="auto"/>
        <w:bottom w:val="none" w:sz="0" w:space="0" w:color="auto"/>
        <w:right w:val="none" w:sz="0" w:space="0" w:color="auto"/>
      </w:divBdr>
    </w:div>
    <w:div w:id="699429283">
      <w:bodyDiv w:val="1"/>
      <w:marLeft w:val="0"/>
      <w:marRight w:val="0"/>
      <w:marTop w:val="0"/>
      <w:marBottom w:val="0"/>
      <w:divBdr>
        <w:top w:val="none" w:sz="0" w:space="0" w:color="auto"/>
        <w:left w:val="none" w:sz="0" w:space="0" w:color="auto"/>
        <w:bottom w:val="none" w:sz="0" w:space="0" w:color="auto"/>
        <w:right w:val="none" w:sz="0" w:space="0" w:color="auto"/>
      </w:divBdr>
    </w:div>
    <w:div w:id="699816785">
      <w:bodyDiv w:val="1"/>
      <w:marLeft w:val="0"/>
      <w:marRight w:val="0"/>
      <w:marTop w:val="0"/>
      <w:marBottom w:val="0"/>
      <w:divBdr>
        <w:top w:val="none" w:sz="0" w:space="0" w:color="auto"/>
        <w:left w:val="none" w:sz="0" w:space="0" w:color="auto"/>
        <w:bottom w:val="none" w:sz="0" w:space="0" w:color="auto"/>
        <w:right w:val="none" w:sz="0" w:space="0" w:color="auto"/>
      </w:divBdr>
    </w:div>
    <w:div w:id="700665244">
      <w:bodyDiv w:val="1"/>
      <w:marLeft w:val="0"/>
      <w:marRight w:val="0"/>
      <w:marTop w:val="0"/>
      <w:marBottom w:val="0"/>
      <w:divBdr>
        <w:top w:val="none" w:sz="0" w:space="0" w:color="auto"/>
        <w:left w:val="none" w:sz="0" w:space="0" w:color="auto"/>
        <w:bottom w:val="none" w:sz="0" w:space="0" w:color="auto"/>
        <w:right w:val="none" w:sz="0" w:space="0" w:color="auto"/>
      </w:divBdr>
    </w:div>
    <w:div w:id="700711469">
      <w:bodyDiv w:val="1"/>
      <w:marLeft w:val="0"/>
      <w:marRight w:val="0"/>
      <w:marTop w:val="0"/>
      <w:marBottom w:val="0"/>
      <w:divBdr>
        <w:top w:val="none" w:sz="0" w:space="0" w:color="auto"/>
        <w:left w:val="none" w:sz="0" w:space="0" w:color="auto"/>
        <w:bottom w:val="none" w:sz="0" w:space="0" w:color="auto"/>
        <w:right w:val="none" w:sz="0" w:space="0" w:color="auto"/>
      </w:divBdr>
    </w:div>
    <w:div w:id="701445438">
      <w:bodyDiv w:val="1"/>
      <w:marLeft w:val="0"/>
      <w:marRight w:val="0"/>
      <w:marTop w:val="0"/>
      <w:marBottom w:val="0"/>
      <w:divBdr>
        <w:top w:val="none" w:sz="0" w:space="0" w:color="auto"/>
        <w:left w:val="none" w:sz="0" w:space="0" w:color="auto"/>
        <w:bottom w:val="none" w:sz="0" w:space="0" w:color="auto"/>
        <w:right w:val="none" w:sz="0" w:space="0" w:color="auto"/>
      </w:divBdr>
    </w:div>
    <w:div w:id="701634702">
      <w:bodyDiv w:val="1"/>
      <w:marLeft w:val="0"/>
      <w:marRight w:val="0"/>
      <w:marTop w:val="0"/>
      <w:marBottom w:val="0"/>
      <w:divBdr>
        <w:top w:val="none" w:sz="0" w:space="0" w:color="auto"/>
        <w:left w:val="none" w:sz="0" w:space="0" w:color="auto"/>
        <w:bottom w:val="none" w:sz="0" w:space="0" w:color="auto"/>
        <w:right w:val="none" w:sz="0" w:space="0" w:color="auto"/>
      </w:divBdr>
    </w:div>
    <w:div w:id="701828147">
      <w:bodyDiv w:val="1"/>
      <w:marLeft w:val="0"/>
      <w:marRight w:val="0"/>
      <w:marTop w:val="0"/>
      <w:marBottom w:val="0"/>
      <w:divBdr>
        <w:top w:val="none" w:sz="0" w:space="0" w:color="auto"/>
        <w:left w:val="none" w:sz="0" w:space="0" w:color="auto"/>
        <w:bottom w:val="none" w:sz="0" w:space="0" w:color="auto"/>
        <w:right w:val="none" w:sz="0" w:space="0" w:color="auto"/>
      </w:divBdr>
    </w:div>
    <w:div w:id="702947680">
      <w:bodyDiv w:val="1"/>
      <w:marLeft w:val="0"/>
      <w:marRight w:val="0"/>
      <w:marTop w:val="0"/>
      <w:marBottom w:val="0"/>
      <w:divBdr>
        <w:top w:val="none" w:sz="0" w:space="0" w:color="auto"/>
        <w:left w:val="none" w:sz="0" w:space="0" w:color="auto"/>
        <w:bottom w:val="none" w:sz="0" w:space="0" w:color="auto"/>
        <w:right w:val="none" w:sz="0" w:space="0" w:color="auto"/>
      </w:divBdr>
    </w:div>
    <w:div w:id="703796160">
      <w:bodyDiv w:val="1"/>
      <w:marLeft w:val="0"/>
      <w:marRight w:val="0"/>
      <w:marTop w:val="0"/>
      <w:marBottom w:val="0"/>
      <w:divBdr>
        <w:top w:val="none" w:sz="0" w:space="0" w:color="auto"/>
        <w:left w:val="none" w:sz="0" w:space="0" w:color="auto"/>
        <w:bottom w:val="none" w:sz="0" w:space="0" w:color="auto"/>
        <w:right w:val="none" w:sz="0" w:space="0" w:color="auto"/>
      </w:divBdr>
    </w:div>
    <w:div w:id="704713580">
      <w:bodyDiv w:val="1"/>
      <w:marLeft w:val="0"/>
      <w:marRight w:val="0"/>
      <w:marTop w:val="0"/>
      <w:marBottom w:val="0"/>
      <w:divBdr>
        <w:top w:val="none" w:sz="0" w:space="0" w:color="auto"/>
        <w:left w:val="none" w:sz="0" w:space="0" w:color="auto"/>
        <w:bottom w:val="none" w:sz="0" w:space="0" w:color="auto"/>
        <w:right w:val="none" w:sz="0" w:space="0" w:color="auto"/>
      </w:divBdr>
    </w:div>
    <w:div w:id="704912485">
      <w:bodyDiv w:val="1"/>
      <w:marLeft w:val="0"/>
      <w:marRight w:val="0"/>
      <w:marTop w:val="0"/>
      <w:marBottom w:val="0"/>
      <w:divBdr>
        <w:top w:val="none" w:sz="0" w:space="0" w:color="auto"/>
        <w:left w:val="none" w:sz="0" w:space="0" w:color="auto"/>
        <w:bottom w:val="none" w:sz="0" w:space="0" w:color="auto"/>
        <w:right w:val="none" w:sz="0" w:space="0" w:color="auto"/>
      </w:divBdr>
    </w:div>
    <w:div w:id="705257195">
      <w:bodyDiv w:val="1"/>
      <w:marLeft w:val="0"/>
      <w:marRight w:val="0"/>
      <w:marTop w:val="0"/>
      <w:marBottom w:val="0"/>
      <w:divBdr>
        <w:top w:val="none" w:sz="0" w:space="0" w:color="auto"/>
        <w:left w:val="none" w:sz="0" w:space="0" w:color="auto"/>
        <w:bottom w:val="none" w:sz="0" w:space="0" w:color="auto"/>
        <w:right w:val="none" w:sz="0" w:space="0" w:color="auto"/>
      </w:divBdr>
    </w:div>
    <w:div w:id="706413841">
      <w:bodyDiv w:val="1"/>
      <w:marLeft w:val="0"/>
      <w:marRight w:val="0"/>
      <w:marTop w:val="0"/>
      <w:marBottom w:val="0"/>
      <w:divBdr>
        <w:top w:val="none" w:sz="0" w:space="0" w:color="auto"/>
        <w:left w:val="none" w:sz="0" w:space="0" w:color="auto"/>
        <w:bottom w:val="none" w:sz="0" w:space="0" w:color="auto"/>
        <w:right w:val="none" w:sz="0" w:space="0" w:color="auto"/>
      </w:divBdr>
    </w:div>
    <w:div w:id="707604298">
      <w:bodyDiv w:val="1"/>
      <w:marLeft w:val="0"/>
      <w:marRight w:val="0"/>
      <w:marTop w:val="0"/>
      <w:marBottom w:val="0"/>
      <w:divBdr>
        <w:top w:val="none" w:sz="0" w:space="0" w:color="auto"/>
        <w:left w:val="none" w:sz="0" w:space="0" w:color="auto"/>
        <w:bottom w:val="none" w:sz="0" w:space="0" w:color="auto"/>
        <w:right w:val="none" w:sz="0" w:space="0" w:color="auto"/>
      </w:divBdr>
    </w:div>
    <w:div w:id="707754498">
      <w:bodyDiv w:val="1"/>
      <w:marLeft w:val="0"/>
      <w:marRight w:val="0"/>
      <w:marTop w:val="0"/>
      <w:marBottom w:val="0"/>
      <w:divBdr>
        <w:top w:val="none" w:sz="0" w:space="0" w:color="auto"/>
        <w:left w:val="none" w:sz="0" w:space="0" w:color="auto"/>
        <w:bottom w:val="none" w:sz="0" w:space="0" w:color="auto"/>
        <w:right w:val="none" w:sz="0" w:space="0" w:color="auto"/>
      </w:divBdr>
    </w:div>
    <w:div w:id="708722321">
      <w:bodyDiv w:val="1"/>
      <w:marLeft w:val="0"/>
      <w:marRight w:val="0"/>
      <w:marTop w:val="0"/>
      <w:marBottom w:val="0"/>
      <w:divBdr>
        <w:top w:val="none" w:sz="0" w:space="0" w:color="auto"/>
        <w:left w:val="none" w:sz="0" w:space="0" w:color="auto"/>
        <w:bottom w:val="none" w:sz="0" w:space="0" w:color="auto"/>
        <w:right w:val="none" w:sz="0" w:space="0" w:color="auto"/>
      </w:divBdr>
    </w:div>
    <w:div w:id="709569953">
      <w:bodyDiv w:val="1"/>
      <w:marLeft w:val="0"/>
      <w:marRight w:val="0"/>
      <w:marTop w:val="0"/>
      <w:marBottom w:val="0"/>
      <w:divBdr>
        <w:top w:val="none" w:sz="0" w:space="0" w:color="auto"/>
        <w:left w:val="none" w:sz="0" w:space="0" w:color="auto"/>
        <w:bottom w:val="none" w:sz="0" w:space="0" w:color="auto"/>
        <w:right w:val="none" w:sz="0" w:space="0" w:color="auto"/>
      </w:divBdr>
    </w:div>
    <w:div w:id="711807324">
      <w:bodyDiv w:val="1"/>
      <w:marLeft w:val="0"/>
      <w:marRight w:val="0"/>
      <w:marTop w:val="0"/>
      <w:marBottom w:val="0"/>
      <w:divBdr>
        <w:top w:val="none" w:sz="0" w:space="0" w:color="auto"/>
        <w:left w:val="none" w:sz="0" w:space="0" w:color="auto"/>
        <w:bottom w:val="none" w:sz="0" w:space="0" w:color="auto"/>
        <w:right w:val="none" w:sz="0" w:space="0" w:color="auto"/>
      </w:divBdr>
    </w:div>
    <w:div w:id="712122636">
      <w:bodyDiv w:val="1"/>
      <w:marLeft w:val="0"/>
      <w:marRight w:val="0"/>
      <w:marTop w:val="0"/>
      <w:marBottom w:val="0"/>
      <w:divBdr>
        <w:top w:val="none" w:sz="0" w:space="0" w:color="auto"/>
        <w:left w:val="none" w:sz="0" w:space="0" w:color="auto"/>
        <w:bottom w:val="none" w:sz="0" w:space="0" w:color="auto"/>
        <w:right w:val="none" w:sz="0" w:space="0" w:color="auto"/>
      </w:divBdr>
    </w:div>
    <w:div w:id="713121038">
      <w:bodyDiv w:val="1"/>
      <w:marLeft w:val="0"/>
      <w:marRight w:val="0"/>
      <w:marTop w:val="0"/>
      <w:marBottom w:val="0"/>
      <w:divBdr>
        <w:top w:val="none" w:sz="0" w:space="0" w:color="auto"/>
        <w:left w:val="none" w:sz="0" w:space="0" w:color="auto"/>
        <w:bottom w:val="none" w:sz="0" w:space="0" w:color="auto"/>
        <w:right w:val="none" w:sz="0" w:space="0" w:color="auto"/>
      </w:divBdr>
    </w:div>
    <w:div w:id="714348553">
      <w:bodyDiv w:val="1"/>
      <w:marLeft w:val="0"/>
      <w:marRight w:val="0"/>
      <w:marTop w:val="0"/>
      <w:marBottom w:val="0"/>
      <w:divBdr>
        <w:top w:val="none" w:sz="0" w:space="0" w:color="auto"/>
        <w:left w:val="none" w:sz="0" w:space="0" w:color="auto"/>
        <w:bottom w:val="none" w:sz="0" w:space="0" w:color="auto"/>
        <w:right w:val="none" w:sz="0" w:space="0" w:color="auto"/>
      </w:divBdr>
    </w:div>
    <w:div w:id="714355068">
      <w:bodyDiv w:val="1"/>
      <w:marLeft w:val="0"/>
      <w:marRight w:val="0"/>
      <w:marTop w:val="0"/>
      <w:marBottom w:val="0"/>
      <w:divBdr>
        <w:top w:val="none" w:sz="0" w:space="0" w:color="auto"/>
        <w:left w:val="none" w:sz="0" w:space="0" w:color="auto"/>
        <w:bottom w:val="none" w:sz="0" w:space="0" w:color="auto"/>
        <w:right w:val="none" w:sz="0" w:space="0" w:color="auto"/>
      </w:divBdr>
    </w:div>
    <w:div w:id="715664584">
      <w:bodyDiv w:val="1"/>
      <w:marLeft w:val="0"/>
      <w:marRight w:val="0"/>
      <w:marTop w:val="0"/>
      <w:marBottom w:val="0"/>
      <w:divBdr>
        <w:top w:val="none" w:sz="0" w:space="0" w:color="auto"/>
        <w:left w:val="none" w:sz="0" w:space="0" w:color="auto"/>
        <w:bottom w:val="none" w:sz="0" w:space="0" w:color="auto"/>
        <w:right w:val="none" w:sz="0" w:space="0" w:color="auto"/>
      </w:divBdr>
    </w:div>
    <w:div w:id="716585943">
      <w:bodyDiv w:val="1"/>
      <w:marLeft w:val="0"/>
      <w:marRight w:val="0"/>
      <w:marTop w:val="0"/>
      <w:marBottom w:val="0"/>
      <w:divBdr>
        <w:top w:val="none" w:sz="0" w:space="0" w:color="auto"/>
        <w:left w:val="none" w:sz="0" w:space="0" w:color="auto"/>
        <w:bottom w:val="none" w:sz="0" w:space="0" w:color="auto"/>
        <w:right w:val="none" w:sz="0" w:space="0" w:color="auto"/>
      </w:divBdr>
    </w:div>
    <w:div w:id="717049376">
      <w:bodyDiv w:val="1"/>
      <w:marLeft w:val="0"/>
      <w:marRight w:val="0"/>
      <w:marTop w:val="0"/>
      <w:marBottom w:val="0"/>
      <w:divBdr>
        <w:top w:val="none" w:sz="0" w:space="0" w:color="auto"/>
        <w:left w:val="none" w:sz="0" w:space="0" w:color="auto"/>
        <w:bottom w:val="none" w:sz="0" w:space="0" w:color="auto"/>
        <w:right w:val="none" w:sz="0" w:space="0" w:color="auto"/>
      </w:divBdr>
    </w:div>
    <w:div w:id="718090554">
      <w:bodyDiv w:val="1"/>
      <w:marLeft w:val="0"/>
      <w:marRight w:val="0"/>
      <w:marTop w:val="0"/>
      <w:marBottom w:val="0"/>
      <w:divBdr>
        <w:top w:val="none" w:sz="0" w:space="0" w:color="auto"/>
        <w:left w:val="none" w:sz="0" w:space="0" w:color="auto"/>
        <w:bottom w:val="none" w:sz="0" w:space="0" w:color="auto"/>
        <w:right w:val="none" w:sz="0" w:space="0" w:color="auto"/>
      </w:divBdr>
    </w:div>
    <w:div w:id="722023183">
      <w:bodyDiv w:val="1"/>
      <w:marLeft w:val="0"/>
      <w:marRight w:val="0"/>
      <w:marTop w:val="0"/>
      <w:marBottom w:val="0"/>
      <w:divBdr>
        <w:top w:val="none" w:sz="0" w:space="0" w:color="auto"/>
        <w:left w:val="none" w:sz="0" w:space="0" w:color="auto"/>
        <w:bottom w:val="none" w:sz="0" w:space="0" w:color="auto"/>
        <w:right w:val="none" w:sz="0" w:space="0" w:color="auto"/>
      </w:divBdr>
    </w:div>
    <w:div w:id="722484377">
      <w:bodyDiv w:val="1"/>
      <w:marLeft w:val="0"/>
      <w:marRight w:val="0"/>
      <w:marTop w:val="0"/>
      <w:marBottom w:val="0"/>
      <w:divBdr>
        <w:top w:val="none" w:sz="0" w:space="0" w:color="auto"/>
        <w:left w:val="none" w:sz="0" w:space="0" w:color="auto"/>
        <w:bottom w:val="none" w:sz="0" w:space="0" w:color="auto"/>
        <w:right w:val="none" w:sz="0" w:space="0" w:color="auto"/>
      </w:divBdr>
    </w:div>
    <w:div w:id="722800111">
      <w:bodyDiv w:val="1"/>
      <w:marLeft w:val="0"/>
      <w:marRight w:val="0"/>
      <w:marTop w:val="0"/>
      <w:marBottom w:val="0"/>
      <w:divBdr>
        <w:top w:val="none" w:sz="0" w:space="0" w:color="auto"/>
        <w:left w:val="none" w:sz="0" w:space="0" w:color="auto"/>
        <w:bottom w:val="none" w:sz="0" w:space="0" w:color="auto"/>
        <w:right w:val="none" w:sz="0" w:space="0" w:color="auto"/>
      </w:divBdr>
    </w:div>
    <w:div w:id="723717685">
      <w:bodyDiv w:val="1"/>
      <w:marLeft w:val="0"/>
      <w:marRight w:val="0"/>
      <w:marTop w:val="0"/>
      <w:marBottom w:val="0"/>
      <w:divBdr>
        <w:top w:val="none" w:sz="0" w:space="0" w:color="auto"/>
        <w:left w:val="none" w:sz="0" w:space="0" w:color="auto"/>
        <w:bottom w:val="none" w:sz="0" w:space="0" w:color="auto"/>
        <w:right w:val="none" w:sz="0" w:space="0" w:color="auto"/>
      </w:divBdr>
    </w:div>
    <w:div w:id="723722383">
      <w:bodyDiv w:val="1"/>
      <w:marLeft w:val="0"/>
      <w:marRight w:val="0"/>
      <w:marTop w:val="0"/>
      <w:marBottom w:val="0"/>
      <w:divBdr>
        <w:top w:val="none" w:sz="0" w:space="0" w:color="auto"/>
        <w:left w:val="none" w:sz="0" w:space="0" w:color="auto"/>
        <w:bottom w:val="none" w:sz="0" w:space="0" w:color="auto"/>
        <w:right w:val="none" w:sz="0" w:space="0" w:color="auto"/>
      </w:divBdr>
    </w:div>
    <w:div w:id="723870563">
      <w:bodyDiv w:val="1"/>
      <w:marLeft w:val="0"/>
      <w:marRight w:val="0"/>
      <w:marTop w:val="0"/>
      <w:marBottom w:val="0"/>
      <w:divBdr>
        <w:top w:val="none" w:sz="0" w:space="0" w:color="auto"/>
        <w:left w:val="none" w:sz="0" w:space="0" w:color="auto"/>
        <w:bottom w:val="none" w:sz="0" w:space="0" w:color="auto"/>
        <w:right w:val="none" w:sz="0" w:space="0" w:color="auto"/>
      </w:divBdr>
    </w:div>
    <w:div w:id="724455772">
      <w:bodyDiv w:val="1"/>
      <w:marLeft w:val="0"/>
      <w:marRight w:val="0"/>
      <w:marTop w:val="0"/>
      <w:marBottom w:val="0"/>
      <w:divBdr>
        <w:top w:val="none" w:sz="0" w:space="0" w:color="auto"/>
        <w:left w:val="none" w:sz="0" w:space="0" w:color="auto"/>
        <w:bottom w:val="none" w:sz="0" w:space="0" w:color="auto"/>
        <w:right w:val="none" w:sz="0" w:space="0" w:color="auto"/>
      </w:divBdr>
    </w:div>
    <w:div w:id="724642791">
      <w:bodyDiv w:val="1"/>
      <w:marLeft w:val="0"/>
      <w:marRight w:val="0"/>
      <w:marTop w:val="0"/>
      <w:marBottom w:val="0"/>
      <w:divBdr>
        <w:top w:val="none" w:sz="0" w:space="0" w:color="auto"/>
        <w:left w:val="none" w:sz="0" w:space="0" w:color="auto"/>
        <w:bottom w:val="none" w:sz="0" w:space="0" w:color="auto"/>
        <w:right w:val="none" w:sz="0" w:space="0" w:color="auto"/>
      </w:divBdr>
    </w:div>
    <w:div w:id="724910943">
      <w:bodyDiv w:val="1"/>
      <w:marLeft w:val="0"/>
      <w:marRight w:val="0"/>
      <w:marTop w:val="0"/>
      <w:marBottom w:val="0"/>
      <w:divBdr>
        <w:top w:val="none" w:sz="0" w:space="0" w:color="auto"/>
        <w:left w:val="none" w:sz="0" w:space="0" w:color="auto"/>
        <w:bottom w:val="none" w:sz="0" w:space="0" w:color="auto"/>
        <w:right w:val="none" w:sz="0" w:space="0" w:color="auto"/>
      </w:divBdr>
    </w:div>
    <w:div w:id="726224555">
      <w:bodyDiv w:val="1"/>
      <w:marLeft w:val="0"/>
      <w:marRight w:val="0"/>
      <w:marTop w:val="0"/>
      <w:marBottom w:val="0"/>
      <w:divBdr>
        <w:top w:val="none" w:sz="0" w:space="0" w:color="auto"/>
        <w:left w:val="none" w:sz="0" w:space="0" w:color="auto"/>
        <w:bottom w:val="none" w:sz="0" w:space="0" w:color="auto"/>
        <w:right w:val="none" w:sz="0" w:space="0" w:color="auto"/>
      </w:divBdr>
    </w:div>
    <w:div w:id="726346191">
      <w:bodyDiv w:val="1"/>
      <w:marLeft w:val="0"/>
      <w:marRight w:val="0"/>
      <w:marTop w:val="0"/>
      <w:marBottom w:val="0"/>
      <w:divBdr>
        <w:top w:val="none" w:sz="0" w:space="0" w:color="auto"/>
        <w:left w:val="none" w:sz="0" w:space="0" w:color="auto"/>
        <w:bottom w:val="none" w:sz="0" w:space="0" w:color="auto"/>
        <w:right w:val="none" w:sz="0" w:space="0" w:color="auto"/>
      </w:divBdr>
    </w:div>
    <w:div w:id="726420007">
      <w:bodyDiv w:val="1"/>
      <w:marLeft w:val="0"/>
      <w:marRight w:val="0"/>
      <w:marTop w:val="0"/>
      <w:marBottom w:val="0"/>
      <w:divBdr>
        <w:top w:val="none" w:sz="0" w:space="0" w:color="auto"/>
        <w:left w:val="none" w:sz="0" w:space="0" w:color="auto"/>
        <w:bottom w:val="none" w:sz="0" w:space="0" w:color="auto"/>
        <w:right w:val="none" w:sz="0" w:space="0" w:color="auto"/>
      </w:divBdr>
    </w:div>
    <w:div w:id="727610642">
      <w:bodyDiv w:val="1"/>
      <w:marLeft w:val="0"/>
      <w:marRight w:val="0"/>
      <w:marTop w:val="0"/>
      <w:marBottom w:val="0"/>
      <w:divBdr>
        <w:top w:val="none" w:sz="0" w:space="0" w:color="auto"/>
        <w:left w:val="none" w:sz="0" w:space="0" w:color="auto"/>
        <w:bottom w:val="none" w:sz="0" w:space="0" w:color="auto"/>
        <w:right w:val="none" w:sz="0" w:space="0" w:color="auto"/>
      </w:divBdr>
    </w:div>
    <w:div w:id="728264904">
      <w:bodyDiv w:val="1"/>
      <w:marLeft w:val="0"/>
      <w:marRight w:val="0"/>
      <w:marTop w:val="0"/>
      <w:marBottom w:val="0"/>
      <w:divBdr>
        <w:top w:val="none" w:sz="0" w:space="0" w:color="auto"/>
        <w:left w:val="none" w:sz="0" w:space="0" w:color="auto"/>
        <w:bottom w:val="none" w:sz="0" w:space="0" w:color="auto"/>
        <w:right w:val="none" w:sz="0" w:space="0" w:color="auto"/>
      </w:divBdr>
    </w:div>
    <w:div w:id="728841159">
      <w:bodyDiv w:val="1"/>
      <w:marLeft w:val="0"/>
      <w:marRight w:val="0"/>
      <w:marTop w:val="0"/>
      <w:marBottom w:val="0"/>
      <w:divBdr>
        <w:top w:val="none" w:sz="0" w:space="0" w:color="auto"/>
        <w:left w:val="none" w:sz="0" w:space="0" w:color="auto"/>
        <w:bottom w:val="none" w:sz="0" w:space="0" w:color="auto"/>
        <w:right w:val="none" w:sz="0" w:space="0" w:color="auto"/>
      </w:divBdr>
    </w:div>
    <w:div w:id="729033715">
      <w:bodyDiv w:val="1"/>
      <w:marLeft w:val="0"/>
      <w:marRight w:val="0"/>
      <w:marTop w:val="0"/>
      <w:marBottom w:val="0"/>
      <w:divBdr>
        <w:top w:val="none" w:sz="0" w:space="0" w:color="auto"/>
        <w:left w:val="none" w:sz="0" w:space="0" w:color="auto"/>
        <w:bottom w:val="none" w:sz="0" w:space="0" w:color="auto"/>
        <w:right w:val="none" w:sz="0" w:space="0" w:color="auto"/>
      </w:divBdr>
    </w:div>
    <w:div w:id="729351080">
      <w:bodyDiv w:val="1"/>
      <w:marLeft w:val="0"/>
      <w:marRight w:val="0"/>
      <w:marTop w:val="0"/>
      <w:marBottom w:val="0"/>
      <w:divBdr>
        <w:top w:val="none" w:sz="0" w:space="0" w:color="auto"/>
        <w:left w:val="none" w:sz="0" w:space="0" w:color="auto"/>
        <w:bottom w:val="none" w:sz="0" w:space="0" w:color="auto"/>
        <w:right w:val="none" w:sz="0" w:space="0" w:color="auto"/>
      </w:divBdr>
    </w:div>
    <w:div w:id="730075917">
      <w:bodyDiv w:val="1"/>
      <w:marLeft w:val="0"/>
      <w:marRight w:val="0"/>
      <w:marTop w:val="0"/>
      <w:marBottom w:val="0"/>
      <w:divBdr>
        <w:top w:val="none" w:sz="0" w:space="0" w:color="auto"/>
        <w:left w:val="none" w:sz="0" w:space="0" w:color="auto"/>
        <w:bottom w:val="none" w:sz="0" w:space="0" w:color="auto"/>
        <w:right w:val="none" w:sz="0" w:space="0" w:color="auto"/>
      </w:divBdr>
    </w:div>
    <w:div w:id="730228921">
      <w:bodyDiv w:val="1"/>
      <w:marLeft w:val="0"/>
      <w:marRight w:val="0"/>
      <w:marTop w:val="0"/>
      <w:marBottom w:val="0"/>
      <w:divBdr>
        <w:top w:val="none" w:sz="0" w:space="0" w:color="auto"/>
        <w:left w:val="none" w:sz="0" w:space="0" w:color="auto"/>
        <w:bottom w:val="none" w:sz="0" w:space="0" w:color="auto"/>
        <w:right w:val="none" w:sz="0" w:space="0" w:color="auto"/>
      </w:divBdr>
    </w:div>
    <w:div w:id="731125126">
      <w:bodyDiv w:val="1"/>
      <w:marLeft w:val="0"/>
      <w:marRight w:val="0"/>
      <w:marTop w:val="0"/>
      <w:marBottom w:val="0"/>
      <w:divBdr>
        <w:top w:val="none" w:sz="0" w:space="0" w:color="auto"/>
        <w:left w:val="none" w:sz="0" w:space="0" w:color="auto"/>
        <w:bottom w:val="none" w:sz="0" w:space="0" w:color="auto"/>
        <w:right w:val="none" w:sz="0" w:space="0" w:color="auto"/>
      </w:divBdr>
    </w:div>
    <w:div w:id="731855405">
      <w:bodyDiv w:val="1"/>
      <w:marLeft w:val="0"/>
      <w:marRight w:val="0"/>
      <w:marTop w:val="0"/>
      <w:marBottom w:val="0"/>
      <w:divBdr>
        <w:top w:val="none" w:sz="0" w:space="0" w:color="auto"/>
        <w:left w:val="none" w:sz="0" w:space="0" w:color="auto"/>
        <w:bottom w:val="none" w:sz="0" w:space="0" w:color="auto"/>
        <w:right w:val="none" w:sz="0" w:space="0" w:color="auto"/>
      </w:divBdr>
    </w:div>
    <w:div w:id="732048308">
      <w:bodyDiv w:val="1"/>
      <w:marLeft w:val="0"/>
      <w:marRight w:val="0"/>
      <w:marTop w:val="0"/>
      <w:marBottom w:val="0"/>
      <w:divBdr>
        <w:top w:val="none" w:sz="0" w:space="0" w:color="auto"/>
        <w:left w:val="none" w:sz="0" w:space="0" w:color="auto"/>
        <w:bottom w:val="none" w:sz="0" w:space="0" w:color="auto"/>
        <w:right w:val="none" w:sz="0" w:space="0" w:color="auto"/>
      </w:divBdr>
    </w:div>
    <w:div w:id="732654888">
      <w:bodyDiv w:val="1"/>
      <w:marLeft w:val="0"/>
      <w:marRight w:val="0"/>
      <w:marTop w:val="0"/>
      <w:marBottom w:val="0"/>
      <w:divBdr>
        <w:top w:val="none" w:sz="0" w:space="0" w:color="auto"/>
        <w:left w:val="none" w:sz="0" w:space="0" w:color="auto"/>
        <w:bottom w:val="none" w:sz="0" w:space="0" w:color="auto"/>
        <w:right w:val="none" w:sz="0" w:space="0" w:color="auto"/>
      </w:divBdr>
    </w:div>
    <w:div w:id="733041196">
      <w:bodyDiv w:val="1"/>
      <w:marLeft w:val="0"/>
      <w:marRight w:val="0"/>
      <w:marTop w:val="0"/>
      <w:marBottom w:val="0"/>
      <w:divBdr>
        <w:top w:val="none" w:sz="0" w:space="0" w:color="auto"/>
        <w:left w:val="none" w:sz="0" w:space="0" w:color="auto"/>
        <w:bottom w:val="none" w:sz="0" w:space="0" w:color="auto"/>
        <w:right w:val="none" w:sz="0" w:space="0" w:color="auto"/>
      </w:divBdr>
    </w:div>
    <w:div w:id="733896804">
      <w:bodyDiv w:val="1"/>
      <w:marLeft w:val="0"/>
      <w:marRight w:val="0"/>
      <w:marTop w:val="0"/>
      <w:marBottom w:val="0"/>
      <w:divBdr>
        <w:top w:val="none" w:sz="0" w:space="0" w:color="auto"/>
        <w:left w:val="none" w:sz="0" w:space="0" w:color="auto"/>
        <w:bottom w:val="none" w:sz="0" w:space="0" w:color="auto"/>
        <w:right w:val="none" w:sz="0" w:space="0" w:color="auto"/>
      </w:divBdr>
    </w:div>
    <w:div w:id="735518295">
      <w:bodyDiv w:val="1"/>
      <w:marLeft w:val="0"/>
      <w:marRight w:val="0"/>
      <w:marTop w:val="0"/>
      <w:marBottom w:val="0"/>
      <w:divBdr>
        <w:top w:val="none" w:sz="0" w:space="0" w:color="auto"/>
        <w:left w:val="none" w:sz="0" w:space="0" w:color="auto"/>
        <w:bottom w:val="none" w:sz="0" w:space="0" w:color="auto"/>
        <w:right w:val="none" w:sz="0" w:space="0" w:color="auto"/>
      </w:divBdr>
    </w:div>
    <w:div w:id="736588202">
      <w:bodyDiv w:val="1"/>
      <w:marLeft w:val="0"/>
      <w:marRight w:val="0"/>
      <w:marTop w:val="0"/>
      <w:marBottom w:val="0"/>
      <w:divBdr>
        <w:top w:val="none" w:sz="0" w:space="0" w:color="auto"/>
        <w:left w:val="none" w:sz="0" w:space="0" w:color="auto"/>
        <w:bottom w:val="none" w:sz="0" w:space="0" w:color="auto"/>
        <w:right w:val="none" w:sz="0" w:space="0" w:color="auto"/>
      </w:divBdr>
    </w:div>
    <w:div w:id="736779651">
      <w:bodyDiv w:val="1"/>
      <w:marLeft w:val="0"/>
      <w:marRight w:val="0"/>
      <w:marTop w:val="0"/>
      <w:marBottom w:val="0"/>
      <w:divBdr>
        <w:top w:val="none" w:sz="0" w:space="0" w:color="auto"/>
        <w:left w:val="none" w:sz="0" w:space="0" w:color="auto"/>
        <w:bottom w:val="none" w:sz="0" w:space="0" w:color="auto"/>
        <w:right w:val="none" w:sz="0" w:space="0" w:color="auto"/>
      </w:divBdr>
    </w:div>
    <w:div w:id="736972592">
      <w:bodyDiv w:val="1"/>
      <w:marLeft w:val="0"/>
      <w:marRight w:val="0"/>
      <w:marTop w:val="0"/>
      <w:marBottom w:val="0"/>
      <w:divBdr>
        <w:top w:val="none" w:sz="0" w:space="0" w:color="auto"/>
        <w:left w:val="none" w:sz="0" w:space="0" w:color="auto"/>
        <w:bottom w:val="none" w:sz="0" w:space="0" w:color="auto"/>
        <w:right w:val="none" w:sz="0" w:space="0" w:color="auto"/>
      </w:divBdr>
    </w:div>
    <w:div w:id="737245203">
      <w:bodyDiv w:val="1"/>
      <w:marLeft w:val="0"/>
      <w:marRight w:val="0"/>
      <w:marTop w:val="0"/>
      <w:marBottom w:val="0"/>
      <w:divBdr>
        <w:top w:val="none" w:sz="0" w:space="0" w:color="auto"/>
        <w:left w:val="none" w:sz="0" w:space="0" w:color="auto"/>
        <w:bottom w:val="none" w:sz="0" w:space="0" w:color="auto"/>
        <w:right w:val="none" w:sz="0" w:space="0" w:color="auto"/>
      </w:divBdr>
    </w:div>
    <w:div w:id="739593462">
      <w:bodyDiv w:val="1"/>
      <w:marLeft w:val="0"/>
      <w:marRight w:val="0"/>
      <w:marTop w:val="0"/>
      <w:marBottom w:val="0"/>
      <w:divBdr>
        <w:top w:val="none" w:sz="0" w:space="0" w:color="auto"/>
        <w:left w:val="none" w:sz="0" w:space="0" w:color="auto"/>
        <w:bottom w:val="none" w:sz="0" w:space="0" w:color="auto"/>
        <w:right w:val="none" w:sz="0" w:space="0" w:color="auto"/>
      </w:divBdr>
    </w:div>
    <w:div w:id="741366033">
      <w:bodyDiv w:val="1"/>
      <w:marLeft w:val="0"/>
      <w:marRight w:val="0"/>
      <w:marTop w:val="0"/>
      <w:marBottom w:val="0"/>
      <w:divBdr>
        <w:top w:val="none" w:sz="0" w:space="0" w:color="auto"/>
        <w:left w:val="none" w:sz="0" w:space="0" w:color="auto"/>
        <w:bottom w:val="none" w:sz="0" w:space="0" w:color="auto"/>
        <w:right w:val="none" w:sz="0" w:space="0" w:color="auto"/>
      </w:divBdr>
    </w:div>
    <w:div w:id="741678486">
      <w:bodyDiv w:val="1"/>
      <w:marLeft w:val="0"/>
      <w:marRight w:val="0"/>
      <w:marTop w:val="0"/>
      <w:marBottom w:val="0"/>
      <w:divBdr>
        <w:top w:val="none" w:sz="0" w:space="0" w:color="auto"/>
        <w:left w:val="none" w:sz="0" w:space="0" w:color="auto"/>
        <w:bottom w:val="none" w:sz="0" w:space="0" w:color="auto"/>
        <w:right w:val="none" w:sz="0" w:space="0" w:color="auto"/>
      </w:divBdr>
    </w:div>
    <w:div w:id="742412294">
      <w:bodyDiv w:val="1"/>
      <w:marLeft w:val="0"/>
      <w:marRight w:val="0"/>
      <w:marTop w:val="0"/>
      <w:marBottom w:val="0"/>
      <w:divBdr>
        <w:top w:val="none" w:sz="0" w:space="0" w:color="auto"/>
        <w:left w:val="none" w:sz="0" w:space="0" w:color="auto"/>
        <w:bottom w:val="none" w:sz="0" w:space="0" w:color="auto"/>
        <w:right w:val="none" w:sz="0" w:space="0" w:color="auto"/>
      </w:divBdr>
    </w:div>
    <w:div w:id="742724278">
      <w:bodyDiv w:val="1"/>
      <w:marLeft w:val="0"/>
      <w:marRight w:val="0"/>
      <w:marTop w:val="0"/>
      <w:marBottom w:val="0"/>
      <w:divBdr>
        <w:top w:val="none" w:sz="0" w:space="0" w:color="auto"/>
        <w:left w:val="none" w:sz="0" w:space="0" w:color="auto"/>
        <w:bottom w:val="none" w:sz="0" w:space="0" w:color="auto"/>
        <w:right w:val="none" w:sz="0" w:space="0" w:color="auto"/>
      </w:divBdr>
    </w:div>
    <w:div w:id="745687189">
      <w:bodyDiv w:val="1"/>
      <w:marLeft w:val="0"/>
      <w:marRight w:val="0"/>
      <w:marTop w:val="0"/>
      <w:marBottom w:val="0"/>
      <w:divBdr>
        <w:top w:val="none" w:sz="0" w:space="0" w:color="auto"/>
        <w:left w:val="none" w:sz="0" w:space="0" w:color="auto"/>
        <w:bottom w:val="none" w:sz="0" w:space="0" w:color="auto"/>
        <w:right w:val="none" w:sz="0" w:space="0" w:color="auto"/>
      </w:divBdr>
    </w:div>
    <w:div w:id="746196605">
      <w:bodyDiv w:val="1"/>
      <w:marLeft w:val="0"/>
      <w:marRight w:val="0"/>
      <w:marTop w:val="0"/>
      <w:marBottom w:val="0"/>
      <w:divBdr>
        <w:top w:val="none" w:sz="0" w:space="0" w:color="auto"/>
        <w:left w:val="none" w:sz="0" w:space="0" w:color="auto"/>
        <w:bottom w:val="none" w:sz="0" w:space="0" w:color="auto"/>
        <w:right w:val="none" w:sz="0" w:space="0" w:color="auto"/>
      </w:divBdr>
    </w:div>
    <w:div w:id="746734134">
      <w:bodyDiv w:val="1"/>
      <w:marLeft w:val="0"/>
      <w:marRight w:val="0"/>
      <w:marTop w:val="0"/>
      <w:marBottom w:val="0"/>
      <w:divBdr>
        <w:top w:val="none" w:sz="0" w:space="0" w:color="auto"/>
        <w:left w:val="none" w:sz="0" w:space="0" w:color="auto"/>
        <w:bottom w:val="none" w:sz="0" w:space="0" w:color="auto"/>
        <w:right w:val="none" w:sz="0" w:space="0" w:color="auto"/>
      </w:divBdr>
    </w:div>
    <w:div w:id="749157898">
      <w:bodyDiv w:val="1"/>
      <w:marLeft w:val="0"/>
      <w:marRight w:val="0"/>
      <w:marTop w:val="0"/>
      <w:marBottom w:val="0"/>
      <w:divBdr>
        <w:top w:val="none" w:sz="0" w:space="0" w:color="auto"/>
        <w:left w:val="none" w:sz="0" w:space="0" w:color="auto"/>
        <w:bottom w:val="none" w:sz="0" w:space="0" w:color="auto"/>
        <w:right w:val="none" w:sz="0" w:space="0" w:color="auto"/>
      </w:divBdr>
    </w:div>
    <w:div w:id="750271408">
      <w:bodyDiv w:val="1"/>
      <w:marLeft w:val="0"/>
      <w:marRight w:val="0"/>
      <w:marTop w:val="0"/>
      <w:marBottom w:val="0"/>
      <w:divBdr>
        <w:top w:val="none" w:sz="0" w:space="0" w:color="auto"/>
        <w:left w:val="none" w:sz="0" w:space="0" w:color="auto"/>
        <w:bottom w:val="none" w:sz="0" w:space="0" w:color="auto"/>
        <w:right w:val="none" w:sz="0" w:space="0" w:color="auto"/>
      </w:divBdr>
    </w:div>
    <w:div w:id="750390787">
      <w:bodyDiv w:val="1"/>
      <w:marLeft w:val="0"/>
      <w:marRight w:val="0"/>
      <w:marTop w:val="0"/>
      <w:marBottom w:val="0"/>
      <w:divBdr>
        <w:top w:val="none" w:sz="0" w:space="0" w:color="auto"/>
        <w:left w:val="none" w:sz="0" w:space="0" w:color="auto"/>
        <w:bottom w:val="none" w:sz="0" w:space="0" w:color="auto"/>
        <w:right w:val="none" w:sz="0" w:space="0" w:color="auto"/>
      </w:divBdr>
    </w:div>
    <w:div w:id="751658341">
      <w:bodyDiv w:val="1"/>
      <w:marLeft w:val="0"/>
      <w:marRight w:val="0"/>
      <w:marTop w:val="0"/>
      <w:marBottom w:val="0"/>
      <w:divBdr>
        <w:top w:val="none" w:sz="0" w:space="0" w:color="auto"/>
        <w:left w:val="none" w:sz="0" w:space="0" w:color="auto"/>
        <w:bottom w:val="none" w:sz="0" w:space="0" w:color="auto"/>
        <w:right w:val="none" w:sz="0" w:space="0" w:color="auto"/>
      </w:divBdr>
    </w:div>
    <w:div w:id="756364792">
      <w:bodyDiv w:val="1"/>
      <w:marLeft w:val="0"/>
      <w:marRight w:val="0"/>
      <w:marTop w:val="0"/>
      <w:marBottom w:val="0"/>
      <w:divBdr>
        <w:top w:val="none" w:sz="0" w:space="0" w:color="auto"/>
        <w:left w:val="none" w:sz="0" w:space="0" w:color="auto"/>
        <w:bottom w:val="none" w:sz="0" w:space="0" w:color="auto"/>
        <w:right w:val="none" w:sz="0" w:space="0" w:color="auto"/>
      </w:divBdr>
    </w:div>
    <w:div w:id="756707745">
      <w:bodyDiv w:val="1"/>
      <w:marLeft w:val="0"/>
      <w:marRight w:val="0"/>
      <w:marTop w:val="0"/>
      <w:marBottom w:val="0"/>
      <w:divBdr>
        <w:top w:val="none" w:sz="0" w:space="0" w:color="auto"/>
        <w:left w:val="none" w:sz="0" w:space="0" w:color="auto"/>
        <w:bottom w:val="none" w:sz="0" w:space="0" w:color="auto"/>
        <w:right w:val="none" w:sz="0" w:space="0" w:color="auto"/>
      </w:divBdr>
    </w:div>
    <w:div w:id="757294374">
      <w:bodyDiv w:val="1"/>
      <w:marLeft w:val="0"/>
      <w:marRight w:val="0"/>
      <w:marTop w:val="0"/>
      <w:marBottom w:val="0"/>
      <w:divBdr>
        <w:top w:val="none" w:sz="0" w:space="0" w:color="auto"/>
        <w:left w:val="none" w:sz="0" w:space="0" w:color="auto"/>
        <w:bottom w:val="none" w:sz="0" w:space="0" w:color="auto"/>
        <w:right w:val="none" w:sz="0" w:space="0" w:color="auto"/>
      </w:divBdr>
    </w:div>
    <w:div w:id="760833175">
      <w:bodyDiv w:val="1"/>
      <w:marLeft w:val="0"/>
      <w:marRight w:val="0"/>
      <w:marTop w:val="0"/>
      <w:marBottom w:val="0"/>
      <w:divBdr>
        <w:top w:val="none" w:sz="0" w:space="0" w:color="auto"/>
        <w:left w:val="none" w:sz="0" w:space="0" w:color="auto"/>
        <w:bottom w:val="none" w:sz="0" w:space="0" w:color="auto"/>
        <w:right w:val="none" w:sz="0" w:space="0" w:color="auto"/>
      </w:divBdr>
    </w:div>
    <w:div w:id="761293154">
      <w:bodyDiv w:val="1"/>
      <w:marLeft w:val="0"/>
      <w:marRight w:val="0"/>
      <w:marTop w:val="0"/>
      <w:marBottom w:val="0"/>
      <w:divBdr>
        <w:top w:val="none" w:sz="0" w:space="0" w:color="auto"/>
        <w:left w:val="none" w:sz="0" w:space="0" w:color="auto"/>
        <w:bottom w:val="none" w:sz="0" w:space="0" w:color="auto"/>
        <w:right w:val="none" w:sz="0" w:space="0" w:color="auto"/>
      </w:divBdr>
    </w:div>
    <w:div w:id="761679021">
      <w:bodyDiv w:val="1"/>
      <w:marLeft w:val="0"/>
      <w:marRight w:val="0"/>
      <w:marTop w:val="0"/>
      <w:marBottom w:val="0"/>
      <w:divBdr>
        <w:top w:val="none" w:sz="0" w:space="0" w:color="auto"/>
        <w:left w:val="none" w:sz="0" w:space="0" w:color="auto"/>
        <w:bottom w:val="none" w:sz="0" w:space="0" w:color="auto"/>
        <w:right w:val="none" w:sz="0" w:space="0" w:color="auto"/>
      </w:divBdr>
    </w:div>
    <w:div w:id="762186474">
      <w:bodyDiv w:val="1"/>
      <w:marLeft w:val="0"/>
      <w:marRight w:val="0"/>
      <w:marTop w:val="0"/>
      <w:marBottom w:val="0"/>
      <w:divBdr>
        <w:top w:val="none" w:sz="0" w:space="0" w:color="auto"/>
        <w:left w:val="none" w:sz="0" w:space="0" w:color="auto"/>
        <w:bottom w:val="none" w:sz="0" w:space="0" w:color="auto"/>
        <w:right w:val="none" w:sz="0" w:space="0" w:color="auto"/>
      </w:divBdr>
    </w:div>
    <w:div w:id="762798540">
      <w:bodyDiv w:val="1"/>
      <w:marLeft w:val="0"/>
      <w:marRight w:val="0"/>
      <w:marTop w:val="0"/>
      <w:marBottom w:val="0"/>
      <w:divBdr>
        <w:top w:val="none" w:sz="0" w:space="0" w:color="auto"/>
        <w:left w:val="none" w:sz="0" w:space="0" w:color="auto"/>
        <w:bottom w:val="none" w:sz="0" w:space="0" w:color="auto"/>
        <w:right w:val="none" w:sz="0" w:space="0" w:color="auto"/>
      </w:divBdr>
    </w:div>
    <w:div w:id="763843774">
      <w:bodyDiv w:val="1"/>
      <w:marLeft w:val="0"/>
      <w:marRight w:val="0"/>
      <w:marTop w:val="0"/>
      <w:marBottom w:val="0"/>
      <w:divBdr>
        <w:top w:val="none" w:sz="0" w:space="0" w:color="auto"/>
        <w:left w:val="none" w:sz="0" w:space="0" w:color="auto"/>
        <w:bottom w:val="none" w:sz="0" w:space="0" w:color="auto"/>
        <w:right w:val="none" w:sz="0" w:space="0" w:color="auto"/>
      </w:divBdr>
    </w:div>
    <w:div w:id="764422064">
      <w:bodyDiv w:val="1"/>
      <w:marLeft w:val="0"/>
      <w:marRight w:val="0"/>
      <w:marTop w:val="0"/>
      <w:marBottom w:val="0"/>
      <w:divBdr>
        <w:top w:val="none" w:sz="0" w:space="0" w:color="auto"/>
        <w:left w:val="none" w:sz="0" w:space="0" w:color="auto"/>
        <w:bottom w:val="none" w:sz="0" w:space="0" w:color="auto"/>
        <w:right w:val="none" w:sz="0" w:space="0" w:color="auto"/>
      </w:divBdr>
    </w:div>
    <w:div w:id="764573009">
      <w:bodyDiv w:val="1"/>
      <w:marLeft w:val="0"/>
      <w:marRight w:val="0"/>
      <w:marTop w:val="0"/>
      <w:marBottom w:val="0"/>
      <w:divBdr>
        <w:top w:val="none" w:sz="0" w:space="0" w:color="auto"/>
        <w:left w:val="none" w:sz="0" w:space="0" w:color="auto"/>
        <w:bottom w:val="none" w:sz="0" w:space="0" w:color="auto"/>
        <w:right w:val="none" w:sz="0" w:space="0" w:color="auto"/>
      </w:divBdr>
    </w:div>
    <w:div w:id="764612191">
      <w:bodyDiv w:val="1"/>
      <w:marLeft w:val="0"/>
      <w:marRight w:val="0"/>
      <w:marTop w:val="0"/>
      <w:marBottom w:val="0"/>
      <w:divBdr>
        <w:top w:val="none" w:sz="0" w:space="0" w:color="auto"/>
        <w:left w:val="none" w:sz="0" w:space="0" w:color="auto"/>
        <w:bottom w:val="none" w:sz="0" w:space="0" w:color="auto"/>
        <w:right w:val="none" w:sz="0" w:space="0" w:color="auto"/>
      </w:divBdr>
    </w:div>
    <w:div w:id="765075078">
      <w:bodyDiv w:val="1"/>
      <w:marLeft w:val="0"/>
      <w:marRight w:val="0"/>
      <w:marTop w:val="0"/>
      <w:marBottom w:val="0"/>
      <w:divBdr>
        <w:top w:val="none" w:sz="0" w:space="0" w:color="auto"/>
        <w:left w:val="none" w:sz="0" w:space="0" w:color="auto"/>
        <w:bottom w:val="none" w:sz="0" w:space="0" w:color="auto"/>
        <w:right w:val="none" w:sz="0" w:space="0" w:color="auto"/>
      </w:divBdr>
    </w:div>
    <w:div w:id="766002169">
      <w:bodyDiv w:val="1"/>
      <w:marLeft w:val="0"/>
      <w:marRight w:val="0"/>
      <w:marTop w:val="0"/>
      <w:marBottom w:val="0"/>
      <w:divBdr>
        <w:top w:val="none" w:sz="0" w:space="0" w:color="auto"/>
        <w:left w:val="none" w:sz="0" w:space="0" w:color="auto"/>
        <w:bottom w:val="none" w:sz="0" w:space="0" w:color="auto"/>
        <w:right w:val="none" w:sz="0" w:space="0" w:color="auto"/>
      </w:divBdr>
    </w:div>
    <w:div w:id="766078894">
      <w:bodyDiv w:val="1"/>
      <w:marLeft w:val="0"/>
      <w:marRight w:val="0"/>
      <w:marTop w:val="0"/>
      <w:marBottom w:val="0"/>
      <w:divBdr>
        <w:top w:val="none" w:sz="0" w:space="0" w:color="auto"/>
        <w:left w:val="none" w:sz="0" w:space="0" w:color="auto"/>
        <w:bottom w:val="none" w:sz="0" w:space="0" w:color="auto"/>
        <w:right w:val="none" w:sz="0" w:space="0" w:color="auto"/>
      </w:divBdr>
    </w:div>
    <w:div w:id="766341876">
      <w:bodyDiv w:val="1"/>
      <w:marLeft w:val="0"/>
      <w:marRight w:val="0"/>
      <w:marTop w:val="0"/>
      <w:marBottom w:val="0"/>
      <w:divBdr>
        <w:top w:val="none" w:sz="0" w:space="0" w:color="auto"/>
        <w:left w:val="none" w:sz="0" w:space="0" w:color="auto"/>
        <w:bottom w:val="none" w:sz="0" w:space="0" w:color="auto"/>
        <w:right w:val="none" w:sz="0" w:space="0" w:color="auto"/>
      </w:divBdr>
    </w:div>
    <w:div w:id="766383611">
      <w:bodyDiv w:val="1"/>
      <w:marLeft w:val="0"/>
      <w:marRight w:val="0"/>
      <w:marTop w:val="0"/>
      <w:marBottom w:val="0"/>
      <w:divBdr>
        <w:top w:val="none" w:sz="0" w:space="0" w:color="auto"/>
        <w:left w:val="none" w:sz="0" w:space="0" w:color="auto"/>
        <w:bottom w:val="none" w:sz="0" w:space="0" w:color="auto"/>
        <w:right w:val="none" w:sz="0" w:space="0" w:color="auto"/>
      </w:divBdr>
    </w:div>
    <w:div w:id="766847170">
      <w:bodyDiv w:val="1"/>
      <w:marLeft w:val="0"/>
      <w:marRight w:val="0"/>
      <w:marTop w:val="0"/>
      <w:marBottom w:val="0"/>
      <w:divBdr>
        <w:top w:val="none" w:sz="0" w:space="0" w:color="auto"/>
        <w:left w:val="none" w:sz="0" w:space="0" w:color="auto"/>
        <w:bottom w:val="none" w:sz="0" w:space="0" w:color="auto"/>
        <w:right w:val="none" w:sz="0" w:space="0" w:color="auto"/>
      </w:divBdr>
    </w:div>
    <w:div w:id="768047269">
      <w:bodyDiv w:val="1"/>
      <w:marLeft w:val="0"/>
      <w:marRight w:val="0"/>
      <w:marTop w:val="0"/>
      <w:marBottom w:val="0"/>
      <w:divBdr>
        <w:top w:val="none" w:sz="0" w:space="0" w:color="auto"/>
        <w:left w:val="none" w:sz="0" w:space="0" w:color="auto"/>
        <w:bottom w:val="none" w:sz="0" w:space="0" w:color="auto"/>
        <w:right w:val="none" w:sz="0" w:space="0" w:color="auto"/>
      </w:divBdr>
    </w:div>
    <w:div w:id="769929657">
      <w:bodyDiv w:val="1"/>
      <w:marLeft w:val="0"/>
      <w:marRight w:val="0"/>
      <w:marTop w:val="0"/>
      <w:marBottom w:val="0"/>
      <w:divBdr>
        <w:top w:val="none" w:sz="0" w:space="0" w:color="auto"/>
        <w:left w:val="none" w:sz="0" w:space="0" w:color="auto"/>
        <w:bottom w:val="none" w:sz="0" w:space="0" w:color="auto"/>
        <w:right w:val="none" w:sz="0" w:space="0" w:color="auto"/>
      </w:divBdr>
    </w:div>
    <w:div w:id="770856483">
      <w:bodyDiv w:val="1"/>
      <w:marLeft w:val="0"/>
      <w:marRight w:val="0"/>
      <w:marTop w:val="0"/>
      <w:marBottom w:val="0"/>
      <w:divBdr>
        <w:top w:val="none" w:sz="0" w:space="0" w:color="auto"/>
        <w:left w:val="none" w:sz="0" w:space="0" w:color="auto"/>
        <w:bottom w:val="none" w:sz="0" w:space="0" w:color="auto"/>
        <w:right w:val="none" w:sz="0" w:space="0" w:color="auto"/>
      </w:divBdr>
    </w:div>
    <w:div w:id="771054393">
      <w:bodyDiv w:val="1"/>
      <w:marLeft w:val="0"/>
      <w:marRight w:val="0"/>
      <w:marTop w:val="0"/>
      <w:marBottom w:val="0"/>
      <w:divBdr>
        <w:top w:val="none" w:sz="0" w:space="0" w:color="auto"/>
        <w:left w:val="none" w:sz="0" w:space="0" w:color="auto"/>
        <w:bottom w:val="none" w:sz="0" w:space="0" w:color="auto"/>
        <w:right w:val="none" w:sz="0" w:space="0" w:color="auto"/>
      </w:divBdr>
    </w:div>
    <w:div w:id="771583509">
      <w:bodyDiv w:val="1"/>
      <w:marLeft w:val="0"/>
      <w:marRight w:val="0"/>
      <w:marTop w:val="0"/>
      <w:marBottom w:val="0"/>
      <w:divBdr>
        <w:top w:val="none" w:sz="0" w:space="0" w:color="auto"/>
        <w:left w:val="none" w:sz="0" w:space="0" w:color="auto"/>
        <w:bottom w:val="none" w:sz="0" w:space="0" w:color="auto"/>
        <w:right w:val="none" w:sz="0" w:space="0" w:color="auto"/>
      </w:divBdr>
    </w:div>
    <w:div w:id="772014360">
      <w:bodyDiv w:val="1"/>
      <w:marLeft w:val="0"/>
      <w:marRight w:val="0"/>
      <w:marTop w:val="0"/>
      <w:marBottom w:val="0"/>
      <w:divBdr>
        <w:top w:val="none" w:sz="0" w:space="0" w:color="auto"/>
        <w:left w:val="none" w:sz="0" w:space="0" w:color="auto"/>
        <w:bottom w:val="none" w:sz="0" w:space="0" w:color="auto"/>
        <w:right w:val="none" w:sz="0" w:space="0" w:color="auto"/>
      </w:divBdr>
    </w:div>
    <w:div w:id="772239455">
      <w:bodyDiv w:val="1"/>
      <w:marLeft w:val="0"/>
      <w:marRight w:val="0"/>
      <w:marTop w:val="0"/>
      <w:marBottom w:val="0"/>
      <w:divBdr>
        <w:top w:val="none" w:sz="0" w:space="0" w:color="auto"/>
        <w:left w:val="none" w:sz="0" w:space="0" w:color="auto"/>
        <w:bottom w:val="none" w:sz="0" w:space="0" w:color="auto"/>
        <w:right w:val="none" w:sz="0" w:space="0" w:color="auto"/>
      </w:divBdr>
    </w:div>
    <w:div w:id="772479595">
      <w:bodyDiv w:val="1"/>
      <w:marLeft w:val="0"/>
      <w:marRight w:val="0"/>
      <w:marTop w:val="0"/>
      <w:marBottom w:val="0"/>
      <w:divBdr>
        <w:top w:val="none" w:sz="0" w:space="0" w:color="auto"/>
        <w:left w:val="none" w:sz="0" w:space="0" w:color="auto"/>
        <w:bottom w:val="none" w:sz="0" w:space="0" w:color="auto"/>
        <w:right w:val="none" w:sz="0" w:space="0" w:color="auto"/>
      </w:divBdr>
    </w:div>
    <w:div w:id="773204848">
      <w:bodyDiv w:val="1"/>
      <w:marLeft w:val="0"/>
      <w:marRight w:val="0"/>
      <w:marTop w:val="0"/>
      <w:marBottom w:val="0"/>
      <w:divBdr>
        <w:top w:val="none" w:sz="0" w:space="0" w:color="auto"/>
        <w:left w:val="none" w:sz="0" w:space="0" w:color="auto"/>
        <w:bottom w:val="none" w:sz="0" w:space="0" w:color="auto"/>
        <w:right w:val="none" w:sz="0" w:space="0" w:color="auto"/>
      </w:divBdr>
    </w:div>
    <w:div w:id="774129093">
      <w:bodyDiv w:val="1"/>
      <w:marLeft w:val="0"/>
      <w:marRight w:val="0"/>
      <w:marTop w:val="0"/>
      <w:marBottom w:val="0"/>
      <w:divBdr>
        <w:top w:val="none" w:sz="0" w:space="0" w:color="auto"/>
        <w:left w:val="none" w:sz="0" w:space="0" w:color="auto"/>
        <w:bottom w:val="none" w:sz="0" w:space="0" w:color="auto"/>
        <w:right w:val="none" w:sz="0" w:space="0" w:color="auto"/>
      </w:divBdr>
    </w:div>
    <w:div w:id="777261101">
      <w:bodyDiv w:val="1"/>
      <w:marLeft w:val="0"/>
      <w:marRight w:val="0"/>
      <w:marTop w:val="0"/>
      <w:marBottom w:val="0"/>
      <w:divBdr>
        <w:top w:val="none" w:sz="0" w:space="0" w:color="auto"/>
        <w:left w:val="none" w:sz="0" w:space="0" w:color="auto"/>
        <w:bottom w:val="none" w:sz="0" w:space="0" w:color="auto"/>
        <w:right w:val="none" w:sz="0" w:space="0" w:color="auto"/>
      </w:divBdr>
    </w:div>
    <w:div w:id="777599789">
      <w:bodyDiv w:val="1"/>
      <w:marLeft w:val="0"/>
      <w:marRight w:val="0"/>
      <w:marTop w:val="0"/>
      <w:marBottom w:val="0"/>
      <w:divBdr>
        <w:top w:val="none" w:sz="0" w:space="0" w:color="auto"/>
        <w:left w:val="none" w:sz="0" w:space="0" w:color="auto"/>
        <w:bottom w:val="none" w:sz="0" w:space="0" w:color="auto"/>
        <w:right w:val="none" w:sz="0" w:space="0" w:color="auto"/>
      </w:divBdr>
    </w:div>
    <w:div w:id="777916207">
      <w:bodyDiv w:val="1"/>
      <w:marLeft w:val="0"/>
      <w:marRight w:val="0"/>
      <w:marTop w:val="0"/>
      <w:marBottom w:val="0"/>
      <w:divBdr>
        <w:top w:val="none" w:sz="0" w:space="0" w:color="auto"/>
        <w:left w:val="none" w:sz="0" w:space="0" w:color="auto"/>
        <w:bottom w:val="none" w:sz="0" w:space="0" w:color="auto"/>
        <w:right w:val="none" w:sz="0" w:space="0" w:color="auto"/>
      </w:divBdr>
    </w:div>
    <w:div w:id="779450623">
      <w:bodyDiv w:val="1"/>
      <w:marLeft w:val="0"/>
      <w:marRight w:val="0"/>
      <w:marTop w:val="0"/>
      <w:marBottom w:val="0"/>
      <w:divBdr>
        <w:top w:val="none" w:sz="0" w:space="0" w:color="auto"/>
        <w:left w:val="none" w:sz="0" w:space="0" w:color="auto"/>
        <w:bottom w:val="none" w:sz="0" w:space="0" w:color="auto"/>
        <w:right w:val="none" w:sz="0" w:space="0" w:color="auto"/>
      </w:divBdr>
    </w:div>
    <w:div w:id="779493768">
      <w:bodyDiv w:val="1"/>
      <w:marLeft w:val="0"/>
      <w:marRight w:val="0"/>
      <w:marTop w:val="0"/>
      <w:marBottom w:val="0"/>
      <w:divBdr>
        <w:top w:val="none" w:sz="0" w:space="0" w:color="auto"/>
        <w:left w:val="none" w:sz="0" w:space="0" w:color="auto"/>
        <w:bottom w:val="none" w:sz="0" w:space="0" w:color="auto"/>
        <w:right w:val="none" w:sz="0" w:space="0" w:color="auto"/>
      </w:divBdr>
    </w:div>
    <w:div w:id="779953730">
      <w:bodyDiv w:val="1"/>
      <w:marLeft w:val="0"/>
      <w:marRight w:val="0"/>
      <w:marTop w:val="0"/>
      <w:marBottom w:val="0"/>
      <w:divBdr>
        <w:top w:val="none" w:sz="0" w:space="0" w:color="auto"/>
        <w:left w:val="none" w:sz="0" w:space="0" w:color="auto"/>
        <w:bottom w:val="none" w:sz="0" w:space="0" w:color="auto"/>
        <w:right w:val="none" w:sz="0" w:space="0" w:color="auto"/>
      </w:divBdr>
    </w:div>
    <w:div w:id="780952555">
      <w:bodyDiv w:val="1"/>
      <w:marLeft w:val="0"/>
      <w:marRight w:val="0"/>
      <w:marTop w:val="0"/>
      <w:marBottom w:val="0"/>
      <w:divBdr>
        <w:top w:val="none" w:sz="0" w:space="0" w:color="auto"/>
        <w:left w:val="none" w:sz="0" w:space="0" w:color="auto"/>
        <w:bottom w:val="none" w:sz="0" w:space="0" w:color="auto"/>
        <w:right w:val="none" w:sz="0" w:space="0" w:color="auto"/>
      </w:divBdr>
    </w:div>
    <w:div w:id="781071040">
      <w:bodyDiv w:val="1"/>
      <w:marLeft w:val="0"/>
      <w:marRight w:val="0"/>
      <w:marTop w:val="0"/>
      <w:marBottom w:val="0"/>
      <w:divBdr>
        <w:top w:val="none" w:sz="0" w:space="0" w:color="auto"/>
        <w:left w:val="none" w:sz="0" w:space="0" w:color="auto"/>
        <w:bottom w:val="none" w:sz="0" w:space="0" w:color="auto"/>
        <w:right w:val="none" w:sz="0" w:space="0" w:color="auto"/>
      </w:divBdr>
    </w:div>
    <w:div w:id="781462934">
      <w:bodyDiv w:val="1"/>
      <w:marLeft w:val="0"/>
      <w:marRight w:val="0"/>
      <w:marTop w:val="0"/>
      <w:marBottom w:val="0"/>
      <w:divBdr>
        <w:top w:val="none" w:sz="0" w:space="0" w:color="auto"/>
        <w:left w:val="none" w:sz="0" w:space="0" w:color="auto"/>
        <w:bottom w:val="none" w:sz="0" w:space="0" w:color="auto"/>
        <w:right w:val="none" w:sz="0" w:space="0" w:color="auto"/>
      </w:divBdr>
    </w:div>
    <w:div w:id="782387829">
      <w:bodyDiv w:val="1"/>
      <w:marLeft w:val="0"/>
      <w:marRight w:val="0"/>
      <w:marTop w:val="0"/>
      <w:marBottom w:val="0"/>
      <w:divBdr>
        <w:top w:val="none" w:sz="0" w:space="0" w:color="auto"/>
        <w:left w:val="none" w:sz="0" w:space="0" w:color="auto"/>
        <w:bottom w:val="none" w:sz="0" w:space="0" w:color="auto"/>
        <w:right w:val="none" w:sz="0" w:space="0" w:color="auto"/>
      </w:divBdr>
    </w:div>
    <w:div w:id="784429056">
      <w:bodyDiv w:val="1"/>
      <w:marLeft w:val="0"/>
      <w:marRight w:val="0"/>
      <w:marTop w:val="0"/>
      <w:marBottom w:val="0"/>
      <w:divBdr>
        <w:top w:val="none" w:sz="0" w:space="0" w:color="auto"/>
        <w:left w:val="none" w:sz="0" w:space="0" w:color="auto"/>
        <w:bottom w:val="none" w:sz="0" w:space="0" w:color="auto"/>
        <w:right w:val="none" w:sz="0" w:space="0" w:color="auto"/>
      </w:divBdr>
    </w:div>
    <w:div w:id="784882440">
      <w:bodyDiv w:val="1"/>
      <w:marLeft w:val="0"/>
      <w:marRight w:val="0"/>
      <w:marTop w:val="0"/>
      <w:marBottom w:val="0"/>
      <w:divBdr>
        <w:top w:val="none" w:sz="0" w:space="0" w:color="auto"/>
        <w:left w:val="none" w:sz="0" w:space="0" w:color="auto"/>
        <w:bottom w:val="none" w:sz="0" w:space="0" w:color="auto"/>
        <w:right w:val="none" w:sz="0" w:space="0" w:color="auto"/>
      </w:divBdr>
    </w:div>
    <w:div w:id="785125425">
      <w:bodyDiv w:val="1"/>
      <w:marLeft w:val="0"/>
      <w:marRight w:val="0"/>
      <w:marTop w:val="0"/>
      <w:marBottom w:val="0"/>
      <w:divBdr>
        <w:top w:val="none" w:sz="0" w:space="0" w:color="auto"/>
        <w:left w:val="none" w:sz="0" w:space="0" w:color="auto"/>
        <w:bottom w:val="none" w:sz="0" w:space="0" w:color="auto"/>
        <w:right w:val="none" w:sz="0" w:space="0" w:color="auto"/>
      </w:divBdr>
    </w:div>
    <w:div w:id="785540214">
      <w:bodyDiv w:val="1"/>
      <w:marLeft w:val="0"/>
      <w:marRight w:val="0"/>
      <w:marTop w:val="0"/>
      <w:marBottom w:val="0"/>
      <w:divBdr>
        <w:top w:val="none" w:sz="0" w:space="0" w:color="auto"/>
        <w:left w:val="none" w:sz="0" w:space="0" w:color="auto"/>
        <w:bottom w:val="none" w:sz="0" w:space="0" w:color="auto"/>
        <w:right w:val="none" w:sz="0" w:space="0" w:color="auto"/>
      </w:divBdr>
    </w:div>
    <w:div w:id="788084212">
      <w:bodyDiv w:val="1"/>
      <w:marLeft w:val="0"/>
      <w:marRight w:val="0"/>
      <w:marTop w:val="0"/>
      <w:marBottom w:val="0"/>
      <w:divBdr>
        <w:top w:val="none" w:sz="0" w:space="0" w:color="auto"/>
        <w:left w:val="none" w:sz="0" w:space="0" w:color="auto"/>
        <w:bottom w:val="none" w:sz="0" w:space="0" w:color="auto"/>
        <w:right w:val="none" w:sz="0" w:space="0" w:color="auto"/>
      </w:divBdr>
    </w:div>
    <w:div w:id="789318998">
      <w:bodyDiv w:val="1"/>
      <w:marLeft w:val="0"/>
      <w:marRight w:val="0"/>
      <w:marTop w:val="0"/>
      <w:marBottom w:val="0"/>
      <w:divBdr>
        <w:top w:val="none" w:sz="0" w:space="0" w:color="auto"/>
        <w:left w:val="none" w:sz="0" w:space="0" w:color="auto"/>
        <w:bottom w:val="none" w:sz="0" w:space="0" w:color="auto"/>
        <w:right w:val="none" w:sz="0" w:space="0" w:color="auto"/>
      </w:divBdr>
    </w:div>
    <w:div w:id="789320721">
      <w:bodyDiv w:val="1"/>
      <w:marLeft w:val="0"/>
      <w:marRight w:val="0"/>
      <w:marTop w:val="0"/>
      <w:marBottom w:val="0"/>
      <w:divBdr>
        <w:top w:val="none" w:sz="0" w:space="0" w:color="auto"/>
        <w:left w:val="none" w:sz="0" w:space="0" w:color="auto"/>
        <w:bottom w:val="none" w:sz="0" w:space="0" w:color="auto"/>
        <w:right w:val="none" w:sz="0" w:space="0" w:color="auto"/>
      </w:divBdr>
    </w:div>
    <w:div w:id="791678344">
      <w:bodyDiv w:val="1"/>
      <w:marLeft w:val="0"/>
      <w:marRight w:val="0"/>
      <w:marTop w:val="0"/>
      <w:marBottom w:val="0"/>
      <w:divBdr>
        <w:top w:val="none" w:sz="0" w:space="0" w:color="auto"/>
        <w:left w:val="none" w:sz="0" w:space="0" w:color="auto"/>
        <w:bottom w:val="none" w:sz="0" w:space="0" w:color="auto"/>
        <w:right w:val="none" w:sz="0" w:space="0" w:color="auto"/>
      </w:divBdr>
    </w:div>
    <w:div w:id="792208791">
      <w:bodyDiv w:val="1"/>
      <w:marLeft w:val="0"/>
      <w:marRight w:val="0"/>
      <w:marTop w:val="0"/>
      <w:marBottom w:val="0"/>
      <w:divBdr>
        <w:top w:val="none" w:sz="0" w:space="0" w:color="auto"/>
        <w:left w:val="none" w:sz="0" w:space="0" w:color="auto"/>
        <w:bottom w:val="none" w:sz="0" w:space="0" w:color="auto"/>
        <w:right w:val="none" w:sz="0" w:space="0" w:color="auto"/>
      </w:divBdr>
    </w:div>
    <w:div w:id="792989230">
      <w:bodyDiv w:val="1"/>
      <w:marLeft w:val="0"/>
      <w:marRight w:val="0"/>
      <w:marTop w:val="0"/>
      <w:marBottom w:val="0"/>
      <w:divBdr>
        <w:top w:val="none" w:sz="0" w:space="0" w:color="auto"/>
        <w:left w:val="none" w:sz="0" w:space="0" w:color="auto"/>
        <w:bottom w:val="none" w:sz="0" w:space="0" w:color="auto"/>
        <w:right w:val="none" w:sz="0" w:space="0" w:color="auto"/>
      </w:divBdr>
    </w:div>
    <w:div w:id="793060932">
      <w:bodyDiv w:val="1"/>
      <w:marLeft w:val="0"/>
      <w:marRight w:val="0"/>
      <w:marTop w:val="0"/>
      <w:marBottom w:val="0"/>
      <w:divBdr>
        <w:top w:val="none" w:sz="0" w:space="0" w:color="auto"/>
        <w:left w:val="none" w:sz="0" w:space="0" w:color="auto"/>
        <w:bottom w:val="none" w:sz="0" w:space="0" w:color="auto"/>
        <w:right w:val="none" w:sz="0" w:space="0" w:color="auto"/>
      </w:divBdr>
    </w:div>
    <w:div w:id="793326268">
      <w:bodyDiv w:val="1"/>
      <w:marLeft w:val="0"/>
      <w:marRight w:val="0"/>
      <w:marTop w:val="0"/>
      <w:marBottom w:val="0"/>
      <w:divBdr>
        <w:top w:val="none" w:sz="0" w:space="0" w:color="auto"/>
        <w:left w:val="none" w:sz="0" w:space="0" w:color="auto"/>
        <w:bottom w:val="none" w:sz="0" w:space="0" w:color="auto"/>
        <w:right w:val="none" w:sz="0" w:space="0" w:color="auto"/>
      </w:divBdr>
    </w:div>
    <w:div w:id="793402514">
      <w:bodyDiv w:val="1"/>
      <w:marLeft w:val="0"/>
      <w:marRight w:val="0"/>
      <w:marTop w:val="0"/>
      <w:marBottom w:val="0"/>
      <w:divBdr>
        <w:top w:val="none" w:sz="0" w:space="0" w:color="auto"/>
        <w:left w:val="none" w:sz="0" w:space="0" w:color="auto"/>
        <w:bottom w:val="none" w:sz="0" w:space="0" w:color="auto"/>
        <w:right w:val="none" w:sz="0" w:space="0" w:color="auto"/>
      </w:divBdr>
    </w:div>
    <w:div w:id="793526244">
      <w:bodyDiv w:val="1"/>
      <w:marLeft w:val="0"/>
      <w:marRight w:val="0"/>
      <w:marTop w:val="0"/>
      <w:marBottom w:val="0"/>
      <w:divBdr>
        <w:top w:val="none" w:sz="0" w:space="0" w:color="auto"/>
        <w:left w:val="none" w:sz="0" w:space="0" w:color="auto"/>
        <w:bottom w:val="none" w:sz="0" w:space="0" w:color="auto"/>
        <w:right w:val="none" w:sz="0" w:space="0" w:color="auto"/>
      </w:divBdr>
    </w:div>
    <w:div w:id="794450924">
      <w:bodyDiv w:val="1"/>
      <w:marLeft w:val="0"/>
      <w:marRight w:val="0"/>
      <w:marTop w:val="0"/>
      <w:marBottom w:val="0"/>
      <w:divBdr>
        <w:top w:val="none" w:sz="0" w:space="0" w:color="auto"/>
        <w:left w:val="none" w:sz="0" w:space="0" w:color="auto"/>
        <w:bottom w:val="none" w:sz="0" w:space="0" w:color="auto"/>
        <w:right w:val="none" w:sz="0" w:space="0" w:color="auto"/>
      </w:divBdr>
    </w:div>
    <w:div w:id="794831244">
      <w:bodyDiv w:val="1"/>
      <w:marLeft w:val="0"/>
      <w:marRight w:val="0"/>
      <w:marTop w:val="0"/>
      <w:marBottom w:val="0"/>
      <w:divBdr>
        <w:top w:val="none" w:sz="0" w:space="0" w:color="auto"/>
        <w:left w:val="none" w:sz="0" w:space="0" w:color="auto"/>
        <w:bottom w:val="none" w:sz="0" w:space="0" w:color="auto"/>
        <w:right w:val="none" w:sz="0" w:space="0" w:color="auto"/>
      </w:divBdr>
    </w:div>
    <w:div w:id="795411969">
      <w:bodyDiv w:val="1"/>
      <w:marLeft w:val="0"/>
      <w:marRight w:val="0"/>
      <w:marTop w:val="0"/>
      <w:marBottom w:val="0"/>
      <w:divBdr>
        <w:top w:val="none" w:sz="0" w:space="0" w:color="auto"/>
        <w:left w:val="none" w:sz="0" w:space="0" w:color="auto"/>
        <w:bottom w:val="none" w:sz="0" w:space="0" w:color="auto"/>
        <w:right w:val="none" w:sz="0" w:space="0" w:color="auto"/>
      </w:divBdr>
    </w:div>
    <w:div w:id="796411036">
      <w:bodyDiv w:val="1"/>
      <w:marLeft w:val="0"/>
      <w:marRight w:val="0"/>
      <w:marTop w:val="0"/>
      <w:marBottom w:val="0"/>
      <w:divBdr>
        <w:top w:val="none" w:sz="0" w:space="0" w:color="auto"/>
        <w:left w:val="none" w:sz="0" w:space="0" w:color="auto"/>
        <w:bottom w:val="none" w:sz="0" w:space="0" w:color="auto"/>
        <w:right w:val="none" w:sz="0" w:space="0" w:color="auto"/>
      </w:divBdr>
    </w:div>
    <w:div w:id="796486556">
      <w:bodyDiv w:val="1"/>
      <w:marLeft w:val="0"/>
      <w:marRight w:val="0"/>
      <w:marTop w:val="0"/>
      <w:marBottom w:val="0"/>
      <w:divBdr>
        <w:top w:val="none" w:sz="0" w:space="0" w:color="auto"/>
        <w:left w:val="none" w:sz="0" w:space="0" w:color="auto"/>
        <w:bottom w:val="none" w:sz="0" w:space="0" w:color="auto"/>
        <w:right w:val="none" w:sz="0" w:space="0" w:color="auto"/>
      </w:divBdr>
    </w:div>
    <w:div w:id="797994655">
      <w:bodyDiv w:val="1"/>
      <w:marLeft w:val="0"/>
      <w:marRight w:val="0"/>
      <w:marTop w:val="0"/>
      <w:marBottom w:val="0"/>
      <w:divBdr>
        <w:top w:val="none" w:sz="0" w:space="0" w:color="auto"/>
        <w:left w:val="none" w:sz="0" w:space="0" w:color="auto"/>
        <w:bottom w:val="none" w:sz="0" w:space="0" w:color="auto"/>
        <w:right w:val="none" w:sz="0" w:space="0" w:color="auto"/>
      </w:divBdr>
    </w:div>
    <w:div w:id="799542072">
      <w:bodyDiv w:val="1"/>
      <w:marLeft w:val="0"/>
      <w:marRight w:val="0"/>
      <w:marTop w:val="0"/>
      <w:marBottom w:val="0"/>
      <w:divBdr>
        <w:top w:val="none" w:sz="0" w:space="0" w:color="auto"/>
        <w:left w:val="none" w:sz="0" w:space="0" w:color="auto"/>
        <w:bottom w:val="none" w:sz="0" w:space="0" w:color="auto"/>
        <w:right w:val="none" w:sz="0" w:space="0" w:color="auto"/>
      </w:divBdr>
    </w:div>
    <w:div w:id="800852375">
      <w:bodyDiv w:val="1"/>
      <w:marLeft w:val="0"/>
      <w:marRight w:val="0"/>
      <w:marTop w:val="0"/>
      <w:marBottom w:val="0"/>
      <w:divBdr>
        <w:top w:val="none" w:sz="0" w:space="0" w:color="auto"/>
        <w:left w:val="none" w:sz="0" w:space="0" w:color="auto"/>
        <w:bottom w:val="none" w:sz="0" w:space="0" w:color="auto"/>
        <w:right w:val="none" w:sz="0" w:space="0" w:color="auto"/>
      </w:divBdr>
    </w:div>
    <w:div w:id="801650594">
      <w:bodyDiv w:val="1"/>
      <w:marLeft w:val="0"/>
      <w:marRight w:val="0"/>
      <w:marTop w:val="0"/>
      <w:marBottom w:val="0"/>
      <w:divBdr>
        <w:top w:val="none" w:sz="0" w:space="0" w:color="auto"/>
        <w:left w:val="none" w:sz="0" w:space="0" w:color="auto"/>
        <w:bottom w:val="none" w:sz="0" w:space="0" w:color="auto"/>
        <w:right w:val="none" w:sz="0" w:space="0" w:color="auto"/>
      </w:divBdr>
    </w:div>
    <w:div w:id="801730546">
      <w:bodyDiv w:val="1"/>
      <w:marLeft w:val="0"/>
      <w:marRight w:val="0"/>
      <w:marTop w:val="0"/>
      <w:marBottom w:val="0"/>
      <w:divBdr>
        <w:top w:val="none" w:sz="0" w:space="0" w:color="auto"/>
        <w:left w:val="none" w:sz="0" w:space="0" w:color="auto"/>
        <w:bottom w:val="none" w:sz="0" w:space="0" w:color="auto"/>
        <w:right w:val="none" w:sz="0" w:space="0" w:color="auto"/>
      </w:divBdr>
    </w:div>
    <w:div w:id="802312839">
      <w:bodyDiv w:val="1"/>
      <w:marLeft w:val="0"/>
      <w:marRight w:val="0"/>
      <w:marTop w:val="0"/>
      <w:marBottom w:val="0"/>
      <w:divBdr>
        <w:top w:val="none" w:sz="0" w:space="0" w:color="auto"/>
        <w:left w:val="none" w:sz="0" w:space="0" w:color="auto"/>
        <w:bottom w:val="none" w:sz="0" w:space="0" w:color="auto"/>
        <w:right w:val="none" w:sz="0" w:space="0" w:color="auto"/>
      </w:divBdr>
    </w:div>
    <w:div w:id="804201758">
      <w:bodyDiv w:val="1"/>
      <w:marLeft w:val="0"/>
      <w:marRight w:val="0"/>
      <w:marTop w:val="0"/>
      <w:marBottom w:val="0"/>
      <w:divBdr>
        <w:top w:val="none" w:sz="0" w:space="0" w:color="auto"/>
        <w:left w:val="none" w:sz="0" w:space="0" w:color="auto"/>
        <w:bottom w:val="none" w:sz="0" w:space="0" w:color="auto"/>
        <w:right w:val="none" w:sz="0" w:space="0" w:color="auto"/>
      </w:divBdr>
    </w:div>
    <w:div w:id="806507956">
      <w:bodyDiv w:val="1"/>
      <w:marLeft w:val="0"/>
      <w:marRight w:val="0"/>
      <w:marTop w:val="0"/>
      <w:marBottom w:val="0"/>
      <w:divBdr>
        <w:top w:val="none" w:sz="0" w:space="0" w:color="auto"/>
        <w:left w:val="none" w:sz="0" w:space="0" w:color="auto"/>
        <w:bottom w:val="none" w:sz="0" w:space="0" w:color="auto"/>
        <w:right w:val="none" w:sz="0" w:space="0" w:color="auto"/>
      </w:divBdr>
    </w:div>
    <w:div w:id="806706786">
      <w:bodyDiv w:val="1"/>
      <w:marLeft w:val="0"/>
      <w:marRight w:val="0"/>
      <w:marTop w:val="0"/>
      <w:marBottom w:val="0"/>
      <w:divBdr>
        <w:top w:val="none" w:sz="0" w:space="0" w:color="auto"/>
        <w:left w:val="none" w:sz="0" w:space="0" w:color="auto"/>
        <w:bottom w:val="none" w:sz="0" w:space="0" w:color="auto"/>
        <w:right w:val="none" w:sz="0" w:space="0" w:color="auto"/>
      </w:divBdr>
    </w:div>
    <w:div w:id="807477399">
      <w:bodyDiv w:val="1"/>
      <w:marLeft w:val="0"/>
      <w:marRight w:val="0"/>
      <w:marTop w:val="0"/>
      <w:marBottom w:val="0"/>
      <w:divBdr>
        <w:top w:val="none" w:sz="0" w:space="0" w:color="auto"/>
        <w:left w:val="none" w:sz="0" w:space="0" w:color="auto"/>
        <w:bottom w:val="none" w:sz="0" w:space="0" w:color="auto"/>
        <w:right w:val="none" w:sz="0" w:space="0" w:color="auto"/>
      </w:divBdr>
    </w:div>
    <w:div w:id="807823857">
      <w:bodyDiv w:val="1"/>
      <w:marLeft w:val="0"/>
      <w:marRight w:val="0"/>
      <w:marTop w:val="0"/>
      <w:marBottom w:val="0"/>
      <w:divBdr>
        <w:top w:val="none" w:sz="0" w:space="0" w:color="auto"/>
        <w:left w:val="none" w:sz="0" w:space="0" w:color="auto"/>
        <w:bottom w:val="none" w:sz="0" w:space="0" w:color="auto"/>
        <w:right w:val="none" w:sz="0" w:space="0" w:color="auto"/>
      </w:divBdr>
    </w:div>
    <w:div w:id="808523296">
      <w:bodyDiv w:val="1"/>
      <w:marLeft w:val="0"/>
      <w:marRight w:val="0"/>
      <w:marTop w:val="0"/>
      <w:marBottom w:val="0"/>
      <w:divBdr>
        <w:top w:val="none" w:sz="0" w:space="0" w:color="auto"/>
        <w:left w:val="none" w:sz="0" w:space="0" w:color="auto"/>
        <w:bottom w:val="none" w:sz="0" w:space="0" w:color="auto"/>
        <w:right w:val="none" w:sz="0" w:space="0" w:color="auto"/>
      </w:divBdr>
    </w:div>
    <w:div w:id="809595164">
      <w:bodyDiv w:val="1"/>
      <w:marLeft w:val="0"/>
      <w:marRight w:val="0"/>
      <w:marTop w:val="0"/>
      <w:marBottom w:val="0"/>
      <w:divBdr>
        <w:top w:val="none" w:sz="0" w:space="0" w:color="auto"/>
        <w:left w:val="none" w:sz="0" w:space="0" w:color="auto"/>
        <w:bottom w:val="none" w:sz="0" w:space="0" w:color="auto"/>
        <w:right w:val="none" w:sz="0" w:space="0" w:color="auto"/>
      </w:divBdr>
    </w:div>
    <w:div w:id="809636209">
      <w:bodyDiv w:val="1"/>
      <w:marLeft w:val="0"/>
      <w:marRight w:val="0"/>
      <w:marTop w:val="0"/>
      <w:marBottom w:val="0"/>
      <w:divBdr>
        <w:top w:val="none" w:sz="0" w:space="0" w:color="auto"/>
        <w:left w:val="none" w:sz="0" w:space="0" w:color="auto"/>
        <w:bottom w:val="none" w:sz="0" w:space="0" w:color="auto"/>
        <w:right w:val="none" w:sz="0" w:space="0" w:color="auto"/>
      </w:divBdr>
    </w:div>
    <w:div w:id="810102404">
      <w:bodyDiv w:val="1"/>
      <w:marLeft w:val="0"/>
      <w:marRight w:val="0"/>
      <w:marTop w:val="0"/>
      <w:marBottom w:val="0"/>
      <w:divBdr>
        <w:top w:val="none" w:sz="0" w:space="0" w:color="auto"/>
        <w:left w:val="none" w:sz="0" w:space="0" w:color="auto"/>
        <w:bottom w:val="none" w:sz="0" w:space="0" w:color="auto"/>
        <w:right w:val="none" w:sz="0" w:space="0" w:color="auto"/>
      </w:divBdr>
    </w:div>
    <w:div w:id="810248000">
      <w:bodyDiv w:val="1"/>
      <w:marLeft w:val="0"/>
      <w:marRight w:val="0"/>
      <w:marTop w:val="0"/>
      <w:marBottom w:val="0"/>
      <w:divBdr>
        <w:top w:val="none" w:sz="0" w:space="0" w:color="auto"/>
        <w:left w:val="none" w:sz="0" w:space="0" w:color="auto"/>
        <w:bottom w:val="none" w:sz="0" w:space="0" w:color="auto"/>
        <w:right w:val="none" w:sz="0" w:space="0" w:color="auto"/>
      </w:divBdr>
    </w:div>
    <w:div w:id="810755657">
      <w:bodyDiv w:val="1"/>
      <w:marLeft w:val="0"/>
      <w:marRight w:val="0"/>
      <w:marTop w:val="0"/>
      <w:marBottom w:val="0"/>
      <w:divBdr>
        <w:top w:val="none" w:sz="0" w:space="0" w:color="auto"/>
        <w:left w:val="none" w:sz="0" w:space="0" w:color="auto"/>
        <w:bottom w:val="none" w:sz="0" w:space="0" w:color="auto"/>
        <w:right w:val="none" w:sz="0" w:space="0" w:color="auto"/>
      </w:divBdr>
    </w:div>
    <w:div w:id="811101366">
      <w:bodyDiv w:val="1"/>
      <w:marLeft w:val="0"/>
      <w:marRight w:val="0"/>
      <w:marTop w:val="0"/>
      <w:marBottom w:val="0"/>
      <w:divBdr>
        <w:top w:val="none" w:sz="0" w:space="0" w:color="auto"/>
        <w:left w:val="none" w:sz="0" w:space="0" w:color="auto"/>
        <w:bottom w:val="none" w:sz="0" w:space="0" w:color="auto"/>
        <w:right w:val="none" w:sz="0" w:space="0" w:color="auto"/>
      </w:divBdr>
    </w:div>
    <w:div w:id="811292290">
      <w:bodyDiv w:val="1"/>
      <w:marLeft w:val="0"/>
      <w:marRight w:val="0"/>
      <w:marTop w:val="0"/>
      <w:marBottom w:val="0"/>
      <w:divBdr>
        <w:top w:val="none" w:sz="0" w:space="0" w:color="auto"/>
        <w:left w:val="none" w:sz="0" w:space="0" w:color="auto"/>
        <w:bottom w:val="none" w:sz="0" w:space="0" w:color="auto"/>
        <w:right w:val="none" w:sz="0" w:space="0" w:color="auto"/>
      </w:divBdr>
    </w:div>
    <w:div w:id="811992455">
      <w:bodyDiv w:val="1"/>
      <w:marLeft w:val="0"/>
      <w:marRight w:val="0"/>
      <w:marTop w:val="0"/>
      <w:marBottom w:val="0"/>
      <w:divBdr>
        <w:top w:val="none" w:sz="0" w:space="0" w:color="auto"/>
        <w:left w:val="none" w:sz="0" w:space="0" w:color="auto"/>
        <w:bottom w:val="none" w:sz="0" w:space="0" w:color="auto"/>
        <w:right w:val="none" w:sz="0" w:space="0" w:color="auto"/>
      </w:divBdr>
    </w:div>
    <w:div w:id="812143352">
      <w:bodyDiv w:val="1"/>
      <w:marLeft w:val="0"/>
      <w:marRight w:val="0"/>
      <w:marTop w:val="0"/>
      <w:marBottom w:val="0"/>
      <w:divBdr>
        <w:top w:val="none" w:sz="0" w:space="0" w:color="auto"/>
        <w:left w:val="none" w:sz="0" w:space="0" w:color="auto"/>
        <w:bottom w:val="none" w:sz="0" w:space="0" w:color="auto"/>
        <w:right w:val="none" w:sz="0" w:space="0" w:color="auto"/>
      </w:divBdr>
    </w:div>
    <w:div w:id="814029937">
      <w:bodyDiv w:val="1"/>
      <w:marLeft w:val="0"/>
      <w:marRight w:val="0"/>
      <w:marTop w:val="0"/>
      <w:marBottom w:val="0"/>
      <w:divBdr>
        <w:top w:val="none" w:sz="0" w:space="0" w:color="auto"/>
        <w:left w:val="none" w:sz="0" w:space="0" w:color="auto"/>
        <w:bottom w:val="none" w:sz="0" w:space="0" w:color="auto"/>
        <w:right w:val="none" w:sz="0" w:space="0" w:color="auto"/>
      </w:divBdr>
    </w:div>
    <w:div w:id="815224882">
      <w:bodyDiv w:val="1"/>
      <w:marLeft w:val="0"/>
      <w:marRight w:val="0"/>
      <w:marTop w:val="0"/>
      <w:marBottom w:val="0"/>
      <w:divBdr>
        <w:top w:val="none" w:sz="0" w:space="0" w:color="auto"/>
        <w:left w:val="none" w:sz="0" w:space="0" w:color="auto"/>
        <w:bottom w:val="none" w:sz="0" w:space="0" w:color="auto"/>
        <w:right w:val="none" w:sz="0" w:space="0" w:color="auto"/>
      </w:divBdr>
    </w:div>
    <w:div w:id="815489626">
      <w:bodyDiv w:val="1"/>
      <w:marLeft w:val="0"/>
      <w:marRight w:val="0"/>
      <w:marTop w:val="0"/>
      <w:marBottom w:val="0"/>
      <w:divBdr>
        <w:top w:val="none" w:sz="0" w:space="0" w:color="auto"/>
        <w:left w:val="none" w:sz="0" w:space="0" w:color="auto"/>
        <w:bottom w:val="none" w:sz="0" w:space="0" w:color="auto"/>
        <w:right w:val="none" w:sz="0" w:space="0" w:color="auto"/>
      </w:divBdr>
    </w:div>
    <w:div w:id="815729096">
      <w:bodyDiv w:val="1"/>
      <w:marLeft w:val="0"/>
      <w:marRight w:val="0"/>
      <w:marTop w:val="0"/>
      <w:marBottom w:val="0"/>
      <w:divBdr>
        <w:top w:val="none" w:sz="0" w:space="0" w:color="auto"/>
        <w:left w:val="none" w:sz="0" w:space="0" w:color="auto"/>
        <w:bottom w:val="none" w:sz="0" w:space="0" w:color="auto"/>
        <w:right w:val="none" w:sz="0" w:space="0" w:color="auto"/>
      </w:divBdr>
    </w:div>
    <w:div w:id="817066380">
      <w:bodyDiv w:val="1"/>
      <w:marLeft w:val="0"/>
      <w:marRight w:val="0"/>
      <w:marTop w:val="0"/>
      <w:marBottom w:val="0"/>
      <w:divBdr>
        <w:top w:val="none" w:sz="0" w:space="0" w:color="auto"/>
        <w:left w:val="none" w:sz="0" w:space="0" w:color="auto"/>
        <w:bottom w:val="none" w:sz="0" w:space="0" w:color="auto"/>
        <w:right w:val="none" w:sz="0" w:space="0" w:color="auto"/>
      </w:divBdr>
    </w:div>
    <w:div w:id="817385024">
      <w:bodyDiv w:val="1"/>
      <w:marLeft w:val="0"/>
      <w:marRight w:val="0"/>
      <w:marTop w:val="0"/>
      <w:marBottom w:val="0"/>
      <w:divBdr>
        <w:top w:val="none" w:sz="0" w:space="0" w:color="auto"/>
        <w:left w:val="none" w:sz="0" w:space="0" w:color="auto"/>
        <w:bottom w:val="none" w:sz="0" w:space="0" w:color="auto"/>
        <w:right w:val="none" w:sz="0" w:space="0" w:color="auto"/>
      </w:divBdr>
    </w:div>
    <w:div w:id="818115231">
      <w:bodyDiv w:val="1"/>
      <w:marLeft w:val="0"/>
      <w:marRight w:val="0"/>
      <w:marTop w:val="0"/>
      <w:marBottom w:val="0"/>
      <w:divBdr>
        <w:top w:val="none" w:sz="0" w:space="0" w:color="auto"/>
        <w:left w:val="none" w:sz="0" w:space="0" w:color="auto"/>
        <w:bottom w:val="none" w:sz="0" w:space="0" w:color="auto"/>
        <w:right w:val="none" w:sz="0" w:space="0" w:color="auto"/>
      </w:divBdr>
    </w:div>
    <w:div w:id="818302670">
      <w:bodyDiv w:val="1"/>
      <w:marLeft w:val="0"/>
      <w:marRight w:val="0"/>
      <w:marTop w:val="0"/>
      <w:marBottom w:val="0"/>
      <w:divBdr>
        <w:top w:val="none" w:sz="0" w:space="0" w:color="auto"/>
        <w:left w:val="none" w:sz="0" w:space="0" w:color="auto"/>
        <w:bottom w:val="none" w:sz="0" w:space="0" w:color="auto"/>
        <w:right w:val="none" w:sz="0" w:space="0" w:color="auto"/>
      </w:divBdr>
    </w:div>
    <w:div w:id="819228725">
      <w:bodyDiv w:val="1"/>
      <w:marLeft w:val="0"/>
      <w:marRight w:val="0"/>
      <w:marTop w:val="0"/>
      <w:marBottom w:val="0"/>
      <w:divBdr>
        <w:top w:val="none" w:sz="0" w:space="0" w:color="auto"/>
        <w:left w:val="none" w:sz="0" w:space="0" w:color="auto"/>
        <w:bottom w:val="none" w:sz="0" w:space="0" w:color="auto"/>
        <w:right w:val="none" w:sz="0" w:space="0" w:color="auto"/>
      </w:divBdr>
    </w:div>
    <w:div w:id="819659930">
      <w:bodyDiv w:val="1"/>
      <w:marLeft w:val="0"/>
      <w:marRight w:val="0"/>
      <w:marTop w:val="0"/>
      <w:marBottom w:val="0"/>
      <w:divBdr>
        <w:top w:val="none" w:sz="0" w:space="0" w:color="auto"/>
        <w:left w:val="none" w:sz="0" w:space="0" w:color="auto"/>
        <w:bottom w:val="none" w:sz="0" w:space="0" w:color="auto"/>
        <w:right w:val="none" w:sz="0" w:space="0" w:color="auto"/>
      </w:divBdr>
    </w:div>
    <w:div w:id="819880209">
      <w:bodyDiv w:val="1"/>
      <w:marLeft w:val="0"/>
      <w:marRight w:val="0"/>
      <w:marTop w:val="0"/>
      <w:marBottom w:val="0"/>
      <w:divBdr>
        <w:top w:val="none" w:sz="0" w:space="0" w:color="auto"/>
        <w:left w:val="none" w:sz="0" w:space="0" w:color="auto"/>
        <w:bottom w:val="none" w:sz="0" w:space="0" w:color="auto"/>
        <w:right w:val="none" w:sz="0" w:space="0" w:color="auto"/>
      </w:divBdr>
    </w:div>
    <w:div w:id="820346558">
      <w:bodyDiv w:val="1"/>
      <w:marLeft w:val="0"/>
      <w:marRight w:val="0"/>
      <w:marTop w:val="0"/>
      <w:marBottom w:val="0"/>
      <w:divBdr>
        <w:top w:val="none" w:sz="0" w:space="0" w:color="auto"/>
        <w:left w:val="none" w:sz="0" w:space="0" w:color="auto"/>
        <w:bottom w:val="none" w:sz="0" w:space="0" w:color="auto"/>
        <w:right w:val="none" w:sz="0" w:space="0" w:color="auto"/>
      </w:divBdr>
    </w:div>
    <w:div w:id="820662220">
      <w:bodyDiv w:val="1"/>
      <w:marLeft w:val="0"/>
      <w:marRight w:val="0"/>
      <w:marTop w:val="0"/>
      <w:marBottom w:val="0"/>
      <w:divBdr>
        <w:top w:val="none" w:sz="0" w:space="0" w:color="auto"/>
        <w:left w:val="none" w:sz="0" w:space="0" w:color="auto"/>
        <w:bottom w:val="none" w:sz="0" w:space="0" w:color="auto"/>
        <w:right w:val="none" w:sz="0" w:space="0" w:color="auto"/>
      </w:divBdr>
    </w:div>
    <w:div w:id="821851912">
      <w:bodyDiv w:val="1"/>
      <w:marLeft w:val="0"/>
      <w:marRight w:val="0"/>
      <w:marTop w:val="0"/>
      <w:marBottom w:val="0"/>
      <w:divBdr>
        <w:top w:val="none" w:sz="0" w:space="0" w:color="auto"/>
        <w:left w:val="none" w:sz="0" w:space="0" w:color="auto"/>
        <w:bottom w:val="none" w:sz="0" w:space="0" w:color="auto"/>
        <w:right w:val="none" w:sz="0" w:space="0" w:color="auto"/>
      </w:divBdr>
    </w:div>
    <w:div w:id="822241562">
      <w:bodyDiv w:val="1"/>
      <w:marLeft w:val="0"/>
      <w:marRight w:val="0"/>
      <w:marTop w:val="0"/>
      <w:marBottom w:val="0"/>
      <w:divBdr>
        <w:top w:val="none" w:sz="0" w:space="0" w:color="auto"/>
        <w:left w:val="none" w:sz="0" w:space="0" w:color="auto"/>
        <w:bottom w:val="none" w:sz="0" w:space="0" w:color="auto"/>
        <w:right w:val="none" w:sz="0" w:space="0" w:color="auto"/>
      </w:divBdr>
    </w:div>
    <w:div w:id="823619600">
      <w:bodyDiv w:val="1"/>
      <w:marLeft w:val="0"/>
      <w:marRight w:val="0"/>
      <w:marTop w:val="0"/>
      <w:marBottom w:val="0"/>
      <w:divBdr>
        <w:top w:val="none" w:sz="0" w:space="0" w:color="auto"/>
        <w:left w:val="none" w:sz="0" w:space="0" w:color="auto"/>
        <w:bottom w:val="none" w:sz="0" w:space="0" w:color="auto"/>
        <w:right w:val="none" w:sz="0" w:space="0" w:color="auto"/>
      </w:divBdr>
    </w:div>
    <w:div w:id="824589818">
      <w:bodyDiv w:val="1"/>
      <w:marLeft w:val="0"/>
      <w:marRight w:val="0"/>
      <w:marTop w:val="0"/>
      <w:marBottom w:val="0"/>
      <w:divBdr>
        <w:top w:val="none" w:sz="0" w:space="0" w:color="auto"/>
        <w:left w:val="none" w:sz="0" w:space="0" w:color="auto"/>
        <w:bottom w:val="none" w:sz="0" w:space="0" w:color="auto"/>
        <w:right w:val="none" w:sz="0" w:space="0" w:color="auto"/>
      </w:divBdr>
    </w:div>
    <w:div w:id="825587224">
      <w:bodyDiv w:val="1"/>
      <w:marLeft w:val="0"/>
      <w:marRight w:val="0"/>
      <w:marTop w:val="0"/>
      <w:marBottom w:val="0"/>
      <w:divBdr>
        <w:top w:val="none" w:sz="0" w:space="0" w:color="auto"/>
        <w:left w:val="none" w:sz="0" w:space="0" w:color="auto"/>
        <w:bottom w:val="none" w:sz="0" w:space="0" w:color="auto"/>
        <w:right w:val="none" w:sz="0" w:space="0" w:color="auto"/>
      </w:divBdr>
    </w:div>
    <w:div w:id="825904326">
      <w:bodyDiv w:val="1"/>
      <w:marLeft w:val="0"/>
      <w:marRight w:val="0"/>
      <w:marTop w:val="0"/>
      <w:marBottom w:val="0"/>
      <w:divBdr>
        <w:top w:val="none" w:sz="0" w:space="0" w:color="auto"/>
        <w:left w:val="none" w:sz="0" w:space="0" w:color="auto"/>
        <w:bottom w:val="none" w:sz="0" w:space="0" w:color="auto"/>
        <w:right w:val="none" w:sz="0" w:space="0" w:color="auto"/>
      </w:divBdr>
    </w:div>
    <w:div w:id="826896260">
      <w:bodyDiv w:val="1"/>
      <w:marLeft w:val="0"/>
      <w:marRight w:val="0"/>
      <w:marTop w:val="0"/>
      <w:marBottom w:val="0"/>
      <w:divBdr>
        <w:top w:val="none" w:sz="0" w:space="0" w:color="auto"/>
        <w:left w:val="none" w:sz="0" w:space="0" w:color="auto"/>
        <w:bottom w:val="none" w:sz="0" w:space="0" w:color="auto"/>
        <w:right w:val="none" w:sz="0" w:space="0" w:color="auto"/>
      </w:divBdr>
    </w:div>
    <w:div w:id="828643680">
      <w:bodyDiv w:val="1"/>
      <w:marLeft w:val="0"/>
      <w:marRight w:val="0"/>
      <w:marTop w:val="0"/>
      <w:marBottom w:val="0"/>
      <w:divBdr>
        <w:top w:val="none" w:sz="0" w:space="0" w:color="auto"/>
        <w:left w:val="none" w:sz="0" w:space="0" w:color="auto"/>
        <w:bottom w:val="none" w:sz="0" w:space="0" w:color="auto"/>
        <w:right w:val="none" w:sz="0" w:space="0" w:color="auto"/>
      </w:divBdr>
    </w:div>
    <w:div w:id="828908543">
      <w:bodyDiv w:val="1"/>
      <w:marLeft w:val="0"/>
      <w:marRight w:val="0"/>
      <w:marTop w:val="0"/>
      <w:marBottom w:val="0"/>
      <w:divBdr>
        <w:top w:val="none" w:sz="0" w:space="0" w:color="auto"/>
        <w:left w:val="none" w:sz="0" w:space="0" w:color="auto"/>
        <w:bottom w:val="none" w:sz="0" w:space="0" w:color="auto"/>
        <w:right w:val="none" w:sz="0" w:space="0" w:color="auto"/>
      </w:divBdr>
    </w:div>
    <w:div w:id="830171367">
      <w:bodyDiv w:val="1"/>
      <w:marLeft w:val="0"/>
      <w:marRight w:val="0"/>
      <w:marTop w:val="0"/>
      <w:marBottom w:val="0"/>
      <w:divBdr>
        <w:top w:val="none" w:sz="0" w:space="0" w:color="auto"/>
        <w:left w:val="none" w:sz="0" w:space="0" w:color="auto"/>
        <w:bottom w:val="none" w:sz="0" w:space="0" w:color="auto"/>
        <w:right w:val="none" w:sz="0" w:space="0" w:color="auto"/>
      </w:divBdr>
    </w:div>
    <w:div w:id="832570387">
      <w:bodyDiv w:val="1"/>
      <w:marLeft w:val="0"/>
      <w:marRight w:val="0"/>
      <w:marTop w:val="0"/>
      <w:marBottom w:val="0"/>
      <w:divBdr>
        <w:top w:val="none" w:sz="0" w:space="0" w:color="auto"/>
        <w:left w:val="none" w:sz="0" w:space="0" w:color="auto"/>
        <w:bottom w:val="none" w:sz="0" w:space="0" w:color="auto"/>
        <w:right w:val="none" w:sz="0" w:space="0" w:color="auto"/>
      </w:divBdr>
    </w:div>
    <w:div w:id="832913522">
      <w:bodyDiv w:val="1"/>
      <w:marLeft w:val="0"/>
      <w:marRight w:val="0"/>
      <w:marTop w:val="0"/>
      <w:marBottom w:val="0"/>
      <w:divBdr>
        <w:top w:val="none" w:sz="0" w:space="0" w:color="auto"/>
        <w:left w:val="none" w:sz="0" w:space="0" w:color="auto"/>
        <w:bottom w:val="none" w:sz="0" w:space="0" w:color="auto"/>
        <w:right w:val="none" w:sz="0" w:space="0" w:color="auto"/>
      </w:divBdr>
    </w:div>
    <w:div w:id="833184833">
      <w:bodyDiv w:val="1"/>
      <w:marLeft w:val="0"/>
      <w:marRight w:val="0"/>
      <w:marTop w:val="0"/>
      <w:marBottom w:val="0"/>
      <w:divBdr>
        <w:top w:val="none" w:sz="0" w:space="0" w:color="auto"/>
        <w:left w:val="none" w:sz="0" w:space="0" w:color="auto"/>
        <w:bottom w:val="none" w:sz="0" w:space="0" w:color="auto"/>
        <w:right w:val="none" w:sz="0" w:space="0" w:color="auto"/>
      </w:divBdr>
    </w:div>
    <w:div w:id="834416597">
      <w:bodyDiv w:val="1"/>
      <w:marLeft w:val="0"/>
      <w:marRight w:val="0"/>
      <w:marTop w:val="0"/>
      <w:marBottom w:val="0"/>
      <w:divBdr>
        <w:top w:val="none" w:sz="0" w:space="0" w:color="auto"/>
        <w:left w:val="none" w:sz="0" w:space="0" w:color="auto"/>
        <w:bottom w:val="none" w:sz="0" w:space="0" w:color="auto"/>
        <w:right w:val="none" w:sz="0" w:space="0" w:color="auto"/>
      </w:divBdr>
    </w:div>
    <w:div w:id="834953329">
      <w:bodyDiv w:val="1"/>
      <w:marLeft w:val="0"/>
      <w:marRight w:val="0"/>
      <w:marTop w:val="0"/>
      <w:marBottom w:val="0"/>
      <w:divBdr>
        <w:top w:val="none" w:sz="0" w:space="0" w:color="auto"/>
        <w:left w:val="none" w:sz="0" w:space="0" w:color="auto"/>
        <w:bottom w:val="none" w:sz="0" w:space="0" w:color="auto"/>
        <w:right w:val="none" w:sz="0" w:space="0" w:color="auto"/>
      </w:divBdr>
    </w:div>
    <w:div w:id="835145419">
      <w:bodyDiv w:val="1"/>
      <w:marLeft w:val="0"/>
      <w:marRight w:val="0"/>
      <w:marTop w:val="0"/>
      <w:marBottom w:val="0"/>
      <w:divBdr>
        <w:top w:val="none" w:sz="0" w:space="0" w:color="auto"/>
        <w:left w:val="none" w:sz="0" w:space="0" w:color="auto"/>
        <w:bottom w:val="none" w:sz="0" w:space="0" w:color="auto"/>
        <w:right w:val="none" w:sz="0" w:space="0" w:color="auto"/>
      </w:divBdr>
    </w:div>
    <w:div w:id="835733563">
      <w:bodyDiv w:val="1"/>
      <w:marLeft w:val="0"/>
      <w:marRight w:val="0"/>
      <w:marTop w:val="0"/>
      <w:marBottom w:val="0"/>
      <w:divBdr>
        <w:top w:val="none" w:sz="0" w:space="0" w:color="auto"/>
        <w:left w:val="none" w:sz="0" w:space="0" w:color="auto"/>
        <w:bottom w:val="none" w:sz="0" w:space="0" w:color="auto"/>
        <w:right w:val="none" w:sz="0" w:space="0" w:color="auto"/>
      </w:divBdr>
    </w:div>
    <w:div w:id="836922442">
      <w:bodyDiv w:val="1"/>
      <w:marLeft w:val="0"/>
      <w:marRight w:val="0"/>
      <w:marTop w:val="0"/>
      <w:marBottom w:val="0"/>
      <w:divBdr>
        <w:top w:val="none" w:sz="0" w:space="0" w:color="auto"/>
        <w:left w:val="none" w:sz="0" w:space="0" w:color="auto"/>
        <w:bottom w:val="none" w:sz="0" w:space="0" w:color="auto"/>
        <w:right w:val="none" w:sz="0" w:space="0" w:color="auto"/>
      </w:divBdr>
    </w:div>
    <w:div w:id="838036364">
      <w:bodyDiv w:val="1"/>
      <w:marLeft w:val="0"/>
      <w:marRight w:val="0"/>
      <w:marTop w:val="0"/>
      <w:marBottom w:val="0"/>
      <w:divBdr>
        <w:top w:val="none" w:sz="0" w:space="0" w:color="auto"/>
        <w:left w:val="none" w:sz="0" w:space="0" w:color="auto"/>
        <w:bottom w:val="none" w:sz="0" w:space="0" w:color="auto"/>
        <w:right w:val="none" w:sz="0" w:space="0" w:color="auto"/>
      </w:divBdr>
    </w:div>
    <w:div w:id="839732067">
      <w:bodyDiv w:val="1"/>
      <w:marLeft w:val="0"/>
      <w:marRight w:val="0"/>
      <w:marTop w:val="0"/>
      <w:marBottom w:val="0"/>
      <w:divBdr>
        <w:top w:val="none" w:sz="0" w:space="0" w:color="auto"/>
        <w:left w:val="none" w:sz="0" w:space="0" w:color="auto"/>
        <w:bottom w:val="none" w:sz="0" w:space="0" w:color="auto"/>
        <w:right w:val="none" w:sz="0" w:space="0" w:color="auto"/>
      </w:divBdr>
    </w:div>
    <w:div w:id="840126329">
      <w:bodyDiv w:val="1"/>
      <w:marLeft w:val="0"/>
      <w:marRight w:val="0"/>
      <w:marTop w:val="0"/>
      <w:marBottom w:val="0"/>
      <w:divBdr>
        <w:top w:val="none" w:sz="0" w:space="0" w:color="auto"/>
        <w:left w:val="none" w:sz="0" w:space="0" w:color="auto"/>
        <w:bottom w:val="none" w:sz="0" w:space="0" w:color="auto"/>
        <w:right w:val="none" w:sz="0" w:space="0" w:color="auto"/>
      </w:divBdr>
    </w:div>
    <w:div w:id="840512707">
      <w:bodyDiv w:val="1"/>
      <w:marLeft w:val="0"/>
      <w:marRight w:val="0"/>
      <w:marTop w:val="0"/>
      <w:marBottom w:val="0"/>
      <w:divBdr>
        <w:top w:val="none" w:sz="0" w:space="0" w:color="auto"/>
        <w:left w:val="none" w:sz="0" w:space="0" w:color="auto"/>
        <w:bottom w:val="none" w:sz="0" w:space="0" w:color="auto"/>
        <w:right w:val="none" w:sz="0" w:space="0" w:color="auto"/>
      </w:divBdr>
    </w:div>
    <w:div w:id="841162207">
      <w:bodyDiv w:val="1"/>
      <w:marLeft w:val="0"/>
      <w:marRight w:val="0"/>
      <w:marTop w:val="0"/>
      <w:marBottom w:val="0"/>
      <w:divBdr>
        <w:top w:val="none" w:sz="0" w:space="0" w:color="auto"/>
        <w:left w:val="none" w:sz="0" w:space="0" w:color="auto"/>
        <w:bottom w:val="none" w:sz="0" w:space="0" w:color="auto"/>
        <w:right w:val="none" w:sz="0" w:space="0" w:color="auto"/>
      </w:divBdr>
    </w:div>
    <w:div w:id="842357601">
      <w:bodyDiv w:val="1"/>
      <w:marLeft w:val="0"/>
      <w:marRight w:val="0"/>
      <w:marTop w:val="0"/>
      <w:marBottom w:val="0"/>
      <w:divBdr>
        <w:top w:val="none" w:sz="0" w:space="0" w:color="auto"/>
        <w:left w:val="none" w:sz="0" w:space="0" w:color="auto"/>
        <w:bottom w:val="none" w:sz="0" w:space="0" w:color="auto"/>
        <w:right w:val="none" w:sz="0" w:space="0" w:color="auto"/>
      </w:divBdr>
    </w:div>
    <w:div w:id="842404048">
      <w:bodyDiv w:val="1"/>
      <w:marLeft w:val="0"/>
      <w:marRight w:val="0"/>
      <w:marTop w:val="0"/>
      <w:marBottom w:val="0"/>
      <w:divBdr>
        <w:top w:val="none" w:sz="0" w:space="0" w:color="auto"/>
        <w:left w:val="none" w:sz="0" w:space="0" w:color="auto"/>
        <w:bottom w:val="none" w:sz="0" w:space="0" w:color="auto"/>
        <w:right w:val="none" w:sz="0" w:space="0" w:color="auto"/>
      </w:divBdr>
    </w:div>
    <w:div w:id="842865601">
      <w:bodyDiv w:val="1"/>
      <w:marLeft w:val="0"/>
      <w:marRight w:val="0"/>
      <w:marTop w:val="0"/>
      <w:marBottom w:val="0"/>
      <w:divBdr>
        <w:top w:val="none" w:sz="0" w:space="0" w:color="auto"/>
        <w:left w:val="none" w:sz="0" w:space="0" w:color="auto"/>
        <w:bottom w:val="none" w:sz="0" w:space="0" w:color="auto"/>
        <w:right w:val="none" w:sz="0" w:space="0" w:color="auto"/>
      </w:divBdr>
    </w:div>
    <w:div w:id="843252246">
      <w:bodyDiv w:val="1"/>
      <w:marLeft w:val="0"/>
      <w:marRight w:val="0"/>
      <w:marTop w:val="0"/>
      <w:marBottom w:val="0"/>
      <w:divBdr>
        <w:top w:val="none" w:sz="0" w:space="0" w:color="auto"/>
        <w:left w:val="none" w:sz="0" w:space="0" w:color="auto"/>
        <w:bottom w:val="none" w:sz="0" w:space="0" w:color="auto"/>
        <w:right w:val="none" w:sz="0" w:space="0" w:color="auto"/>
      </w:divBdr>
    </w:div>
    <w:div w:id="847065515">
      <w:bodyDiv w:val="1"/>
      <w:marLeft w:val="0"/>
      <w:marRight w:val="0"/>
      <w:marTop w:val="0"/>
      <w:marBottom w:val="0"/>
      <w:divBdr>
        <w:top w:val="none" w:sz="0" w:space="0" w:color="auto"/>
        <w:left w:val="none" w:sz="0" w:space="0" w:color="auto"/>
        <w:bottom w:val="none" w:sz="0" w:space="0" w:color="auto"/>
        <w:right w:val="none" w:sz="0" w:space="0" w:color="auto"/>
      </w:divBdr>
    </w:div>
    <w:div w:id="849175934">
      <w:bodyDiv w:val="1"/>
      <w:marLeft w:val="0"/>
      <w:marRight w:val="0"/>
      <w:marTop w:val="0"/>
      <w:marBottom w:val="0"/>
      <w:divBdr>
        <w:top w:val="none" w:sz="0" w:space="0" w:color="auto"/>
        <w:left w:val="none" w:sz="0" w:space="0" w:color="auto"/>
        <w:bottom w:val="none" w:sz="0" w:space="0" w:color="auto"/>
        <w:right w:val="none" w:sz="0" w:space="0" w:color="auto"/>
      </w:divBdr>
    </w:div>
    <w:div w:id="849682215">
      <w:bodyDiv w:val="1"/>
      <w:marLeft w:val="0"/>
      <w:marRight w:val="0"/>
      <w:marTop w:val="0"/>
      <w:marBottom w:val="0"/>
      <w:divBdr>
        <w:top w:val="none" w:sz="0" w:space="0" w:color="auto"/>
        <w:left w:val="none" w:sz="0" w:space="0" w:color="auto"/>
        <w:bottom w:val="none" w:sz="0" w:space="0" w:color="auto"/>
        <w:right w:val="none" w:sz="0" w:space="0" w:color="auto"/>
      </w:divBdr>
    </w:div>
    <w:div w:id="849948064">
      <w:bodyDiv w:val="1"/>
      <w:marLeft w:val="0"/>
      <w:marRight w:val="0"/>
      <w:marTop w:val="0"/>
      <w:marBottom w:val="0"/>
      <w:divBdr>
        <w:top w:val="none" w:sz="0" w:space="0" w:color="auto"/>
        <w:left w:val="none" w:sz="0" w:space="0" w:color="auto"/>
        <w:bottom w:val="none" w:sz="0" w:space="0" w:color="auto"/>
        <w:right w:val="none" w:sz="0" w:space="0" w:color="auto"/>
      </w:divBdr>
    </w:div>
    <w:div w:id="849955179">
      <w:bodyDiv w:val="1"/>
      <w:marLeft w:val="0"/>
      <w:marRight w:val="0"/>
      <w:marTop w:val="0"/>
      <w:marBottom w:val="0"/>
      <w:divBdr>
        <w:top w:val="none" w:sz="0" w:space="0" w:color="auto"/>
        <w:left w:val="none" w:sz="0" w:space="0" w:color="auto"/>
        <w:bottom w:val="none" w:sz="0" w:space="0" w:color="auto"/>
        <w:right w:val="none" w:sz="0" w:space="0" w:color="auto"/>
      </w:divBdr>
    </w:div>
    <w:div w:id="851066399">
      <w:bodyDiv w:val="1"/>
      <w:marLeft w:val="0"/>
      <w:marRight w:val="0"/>
      <w:marTop w:val="0"/>
      <w:marBottom w:val="0"/>
      <w:divBdr>
        <w:top w:val="none" w:sz="0" w:space="0" w:color="auto"/>
        <w:left w:val="none" w:sz="0" w:space="0" w:color="auto"/>
        <w:bottom w:val="none" w:sz="0" w:space="0" w:color="auto"/>
        <w:right w:val="none" w:sz="0" w:space="0" w:color="auto"/>
      </w:divBdr>
    </w:div>
    <w:div w:id="852035664">
      <w:bodyDiv w:val="1"/>
      <w:marLeft w:val="0"/>
      <w:marRight w:val="0"/>
      <w:marTop w:val="0"/>
      <w:marBottom w:val="0"/>
      <w:divBdr>
        <w:top w:val="none" w:sz="0" w:space="0" w:color="auto"/>
        <w:left w:val="none" w:sz="0" w:space="0" w:color="auto"/>
        <w:bottom w:val="none" w:sz="0" w:space="0" w:color="auto"/>
        <w:right w:val="none" w:sz="0" w:space="0" w:color="auto"/>
      </w:divBdr>
    </w:div>
    <w:div w:id="852650620">
      <w:bodyDiv w:val="1"/>
      <w:marLeft w:val="0"/>
      <w:marRight w:val="0"/>
      <w:marTop w:val="0"/>
      <w:marBottom w:val="0"/>
      <w:divBdr>
        <w:top w:val="none" w:sz="0" w:space="0" w:color="auto"/>
        <w:left w:val="none" w:sz="0" w:space="0" w:color="auto"/>
        <w:bottom w:val="none" w:sz="0" w:space="0" w:color="auto"/>
        <w:right w:val="none" w:sz="0" w:space="0" w:color="auto"/>
      </w:divBdr>
    </w:div>
    <w:div w:id="852721180">
      <w:bodyDiv w:val="1"/>
      <w:marLeft w:val="0"/>
      <w:marRight w:val="0"/>
      <w:marTop w:val="0"/>
      <w:marBottom w:val="0"/>
      <w:divBdr>
        <w:top w:val="none" w:sz="0" w:space="0" w:color="auto"/>
        <w:left w:val="none" w:sz="0" w:space="0" w:color="auto"/>
        <w:bottom w:val="none" w:sz="0" w:space="0" w:color="auto"/>
        <w:right w:val="none" w:sz="0" w:space="0" w:color="auto"/>
      </w:divBdr>
    </w:div>
    <w:div w:id="853031358">
      <w:bodyDiv w:val="1"/>
      <w:marLeft w:val="0"/>
      <w:marRight w:val="0"/>
      <w:marTop w:val="0"/>
      <w:marBottom w:val="0"/>
      <w:divBdr>
        <w:top w:val="none" w:sz="0" w:space="0" w:color="auto"/>
        <w:left w:val="none" w:sz="0" w:space="0" w:color="auto"/>
        <w:bottom w:val="none" w:sz="0" w:space="0" w:color="auto"/>
        <w:right w:val="none" w:sz="0" w:space="0" w:color="auto"/>
      </w:divBdr>
    </w:div>
    <w:div w:id="854618129">
      <w:bodyDiv w:val="1"/>
      <w:marLeft w:val="0"/>
      <w:marRight w:val="0"/>
      <w:marTop w:val="0"/>
      <w:marBottom w:val="0"/>
      <w:divBdr>
        <w:top w:val="none" w:sz="0" w:space="0" w:color="auto"/>
        <w:left w:val="none" w:sz="0" w:space="0" w:color="auto"/>
        <w:bottom w:val="none" w:sz="0" w:space="0" w:color="auto"/>
        <w:right w:val="none" w:sz="0" w:space="0" w:color="auto"/>
      </w:divBdr>
    </w:div>
    <w:div w:id="855383386">
      <w:bodyDiv w:val="1"/>
      <w:marLeft w:val="0"/>
      <w:marRight w:val="0"/>
      <w:marTop w:val="0"/>
      <w:marBottom w:val="0"/>
      <w:divBdr>
        <w:top w:val="none" w:sz="0" w:space="0" w:color="auto"/>
        <w:left w:val="none" w:sz="0" w:space="0" w:color="auto"/>
        <w:bottom w:val="none" w:sz="0" w:space="0" w:color="auto"/>
        <w:right w:val="none" w:sz="0" w:space="0" w:color="auto"/>
      </w:divBdr>
    </w:div>
    <w:div w:id="855850310">
      <w:bodyDiv w:val="1"/>
      <w:marLeft w:val="0"/>
      <w:marRight w:val="0"/>
      <w:marTop w:val="0"/>
      <w:marBottom w:val="0"/>
      <w:divBdr>
        <w:top w:val="none" w:sz="0" w:space="0" w:color="auto"/>
        <w:left w:val="none" w:sz="0" w:space="0" w:color="auto"/>
        <w:bottom w:val="none" w:sz="0" w:space="0" w:color="auto"/>
        <w:right w:val="none" w:sz="0" w:space="0" w:color="auto"/>
      </w:divBdr>
    </w:div>
    <w:div w:id="856889871">
      <w:bodyDiv w:val="1"/>
      <w:marLeft w:val="0"/>
      <w:marRight w:val="0"/>
      <w:marTop w:val="0"/>
      <w:marBottom w:val="0"/>
      <w:divBdr>
        <w:top w:val="none" w:sz="0" w:space="0" w:color="auto"/>
        <w:left w:val="none" w:sz="0" w:space="0" w:color="auto"/>
        <w:bottom w:val="none" w:sz="0" w:space="0" w:color="auto"/>
        <w:right w:val="none" w:sz="0" w:space="0" w:color="auto"/>
      </w:divBdr>
    </w:div>
    <w:div w:id="857081956">
      <w:bodyDiv w:val="1"/>
      <w:marLeft w:val="0"/>
      <w:marRight w:val="0"/>
      <w:marTop w:val="0"/>
      <w:marBottom w:val="0"/>
      <w:divBdr>
        <w:top w:val="none" w:sz="0" w:space="0" w:color="auto"/>
        <w:left w:val="none" w:sz="0" w:space="0" w:color="auto"/>
        <w:bottom w:val="none" w:sz="0" w:space="0" w:color="auto"/>
        <w:right w:val="none" w:sz="0" w:space="0" w:color="auto"/>
      </w:divBdr>
    </w:div>
    <w:div w:id="857699868">
      <w:bodyDiv w:val="1"/>
      <w:marLeft w:val="0"/>
      <w:marRight w:val="0"/>
      <w:marTop w:val="0"/>
      <w:marBottom w:val="0"/>
      <w:divBdr>
        <w:top w:val="none" w:sz="0" w:space="0" w:color="auto"/>
        <w:left w:val="none" w:sz="0" w:space="0" w:color="auto"/>
        <w:bottom w:val="none" w:sz="0" w:space="0" w:color="auto"/>
        <w:right w:val="none" w:sz="0" w:space="0" w:color="auto"/>
      </w:divBdr>
    </w:div>
    <w:div w:id="858932187">
      <w:bodyDiv w:val="1"/>
      <w:marLeft w:val="0"/>
      <w:marRight w:val="0"/>
      <w:marTop w:val="0"/>
      <w:marBottom w:val="0"/>
      <w:divBdr>
        <w:top w:val="none" w:sz="0" w:space="0" w:color="auto"/>
        <w:left w:val="none" w:sz="0" w:space="0" w:color="auto"/>
        <w:bottom w:val="none" w:sz="0" w:space="0" w:color="auto"/>
        <w:right w:val="none" w:sz="0" w:space="0" w:color="auto"/>
      </w:divBdr>
    </w:div>
    <w:div w:id="860506618">
      <w:bodyDiv w:val="1"/>
      <w:marLeft w:val="0"/>
      <w:marRight w:val="0"/>
      <w:marTop w:val="0"/>
      <w:marBottom w:val="0"/>
      <w:divBdr>
        <w:top w:val="none" w:sz="0" w:space="0" w:color="auto"/>
        <w:left w:val="none" w:sz="0" w:space="0" w:color="auto"/>
        <w:bottom w:val="none" w:sz="0" w:space="0" w:color="auto"/>
        <w:right w:val="none" w:sz="0" w:space="0" w:color="auto"/>
      </w:divBdr>
    </w:div>
    <w:div w:id="860624398">
      <w:bodyDiv w:val="1"/>
      <w:marLeft w:val="0"/>
      <w:marRight w:val="0"/>
      <w:marTop w:val="0"/>
      <w:marBottom w:val="0"/>
      <w:divBdr>
        <w:top w:val="none" w:sz="0" w:space="0" w:color="auto"/>
        <w:left w:val="none" w:sz="0" w:space="0" w:color="auto"/>
        <w:bottom w:val="none" w:sz="0" w:space="0" w:color="auto"/>
        <w:right w:val="none" w:sz="0" w:space="0" w:color="auto"/>
      </w:divBdr>
    </w:div>
    <w:div w:id="861748789">
      <w:bodyDiv w:val="1"/>
      <w:marLeft w:val="0"/>
      <w:marRight w:val="0"/>
      <w:marTop w:val="0"/>
      <w:marBottom w:val="0"/>
      <w:divBdr>
        <w:top w:val="none" w:sz="0" w:space="0" w:color="auto"/>
        <w:left w:val="none" w:sz="0" w:space="0" w:color="auto"/>
        <w:bottom w:val="none" w:sz="0" w:space="0" w:color="auto"/>
        <w:right w:val="none" w:sz="0" w:space="0" w:color="auto"/>
      </w:divBdr>
    </w:div>
    <w:div w:id="862131728">
      <w:bodyDiv w:val="1"/>
      <w:marLeft w:val="0"/>
      <w:marRight w:val="0"/>
      <w:marTop w:val="0"/>
      <w:marBottom w:val="0"/>
      <w:divBdr>
        <w:top w:val="none" w:sz="0" w:space="0" w:color="auto"/>
        <w:left w:val="none" w:sz="0" w:space="0" w:color="auto"/>
        <w:bottom w:val="none" w:sz="0" w:space="0" w:color="auto"/>
        <w:right w:val="none" w:sz="0" w:space="0" w:color="auto"/>
      </w:divBdr>
    </w:div>
    <w:div w:id="862743256">
      <w:bodyDiv w:val="1"/>
      <w:marLeft w:val="0"/>
      <w:marRight w:val="0"/>
      <w:marTop w:val="0"/>
      <w:marBottom w:val="0"/>
      <w:divBdr>
        <w:top w:val="none" w:sz="0" w:space="0" w:color="auto"/>
        <w:left w:val="none" w:sz="0" w:space="0" w:color="auto"/>
        <w:bottom w:val="none" w:sz="0" w:space="0" w:color="auto"/>
        <w:right w:val="none" w:sz="0" w:space="0" w:color="auto"/>
      </w:divBdr>
    </w:div>
    <w:div w:id="862865830">
      <w:bodyDiv w:val="1"/>
      <w:marLeft w:val="0"/>
      <w:marRight w:val="0"/>
      <w:marTop w:val="0"/>
      <w:marBottom w:val="0"/>
      <w:divBdr>
        <w:top w:val="none" w:sz="0" w:space="0" w:color="auto"/>
        <w:left w:val="none" w:sz="0" w:space="0" w:color="auto"/>
        <w:bottom w:val="none" w:sz="0" w:space="0" w:color="auto"/>
        <w:right w:val="none" w:sz="0" w:space="0" w:color="auto"/>
      </w:divBdr>
    </w:div>
    <w:div w:id="863329389">
      <w:bodyDiv w:val="1"/>
      <w:marLeft w:val="0"/>
      <w:marRight w:val="0"/>
      <w:marTop w:val="0"/>
      <w:marBottom w:val="0"/>
      <w:divBdr>
        <w:top w:val="none" w:sz="0" w:space="0" w:color="auto"/>
        <w:left w:val="none" w:sz="0" w:space="0" w:color="auto"/>
        <w:bottom w:val="none" w:sz="0" w:space="0" w:color="auto"/>
        <w:right w:val="none" w:sz="0" w:space="0" w:color="auto"/>
      </w:divBdr>
    </w:div>
    <w:div w:id="863595235">
      <w:bodyDiv w:val="1"/>
      <w:marLeft w:val="0"/>
      <w:marRight w:val="0"/>
      <w:marTop w:val="0"/>
      <w:marBottom w:val="0"/>
      <w:divBdr>
        <w:top w:val="none" w:sz="0" w:space="0" w:color="auto"/>
        <w:left w:val="none" w:sz="0" w:space="0" w:color="auto"/>
        <w:bottom w:val="none" w:sz="0" w:space="0" w:color="auto"/>
        <w:right w:val="none" w:sz="0" w:space="0" w:color="auto"/>
      </w:divBdr>
    </w:div>
    <w:div w:id="863665775">
      <w:bodyDiv w:val="1"/>
      <w:marLeft w:val="0"/>
      <w:marRight w:val="0"/>
      <w:marTop w:val="0"/>
      <w:marBottom w:val="0"/>
      <w:divBdr>
        <w:top w:val="none" w:sz="0" w:space="0" w:color="auto"/>
        <w:left w:val="none" w:sz="0" w:space="0" w:color="auto"/>
        <w:bottom w:val="none" w:sz="0" w:space="0" w:color="auto"/>
        <w:right w:val="none" w:sz="0" w:space="0" w:color="auto"/>
      </w:divBdr>
    </w:div>
    <w:div w:id="863710939">
      <w:bodyDiv w:val="1"/>
      <w:marLeft w:val="0"/>
      <w:marRight w:val="0"/>
      <w:marTop w:val="0"/>
      <w:marBottom w:val="0"/>
      <w:divBdr>
        <w:top w:val="none" w:sz="0" w:space="0" w:color="auto"/>
        <w:left w:val="none" w:sz="0" w:space="0" w:color="auto"/>
        <w:bottom w:val="none" w:sz="0" w:space="0" w:color="auto"/>
        <w:right w:val="none" w:sz="0" w:space="0" w:color="auto"/>
      </w:divBdr>
    </w:div>
    <w:div w:id="864176139">
      <w:bodyDiv w:val="1"/>
      <w:marLeft w:val="0"/>
      <w:marRight w:val="0"/>
      <w:marTop w:val="0"/>
      <w:marBottom w:val="0"/>
      <w:divBdr>
        <w:top w:val="none" w:sz="0" w:space="0" w:color="auto"/>
        <w:left w:val="none" w:sz="0" w:space="0" w:color="auto"/>
        <w:bottom w:val="none" w:sz="0" w:space="0" w:color="auto"/>
        <w:right w:val="none" w:sz="0" w:space="0" w:color="auto"/>
      </w:divBdr>
    </w:div>
    <w:div w:id="865019138">
      <w:bodyDiv w:val="1"/>
      <w:marLeft w:val="0"/>
      <w:marRight w:val="0"/>
      <w:marTop w:val="0"/>
      <w:marBottom w:val="0"/>
      <w:divBdr>
        <w:top w:val="none" w:sz="0" w:space="0" w:color="auto"/>
        <w:left w:val="none" w:sz="0" w:space="0" w:color="auto"/>
        <w:bottom w:val="none" w:sz="0" w:space="0" w:color="auto"/>
        <w:right w:val="none" w:sz="0" w:space="0" w:color="auto"/>
      </w:divBdr>
    </w:div>
    <w:div w:id="865366047">
      <w:bodyDiv w:val="1"/>
      <w:marLeft w:val="0"/>
      <w:marRight w:val="0"/>
      <w:marTop w:val="0"/>
      <w:marBottom w:val="0"/>
      <w:divBdr>
        <w:top w:val="none" w:sz="0" w:space="0" w:color="auto"/>
        <w:left w:val="none" w:sz="0" w:space="0" w:color="auto"/>
        <w:bottom w:val="none" w:sz="0" w:space="0" w:color="auto"/>
        <w:right w:val="none" w:sz="0" w:space="0" w:color="auto"/>
      </w:divBdr>
    </w:div>
    <w:div w:id="865412931">
      <w:bodyDiv w:val="1"/>
      <w:marLeft w:val="0"/>
      <w:marRight w:val="0"/>
      <w:marTop w:val="0"/>
      <w:marBottom w:val="0"/>
      <w:divBdr>
        <w:top w:val="none" w:sz="0" w:space="0" w:color="auto"/>
        <w:left w:val="none" w:sz="0" w:space="0" w:color="auto"/>
        <w:bottom w:val="none" w:sz="0" w:space="0" w:color="auto"/>
        <w:right w:val="none" w:sz="0" w:space="0" w:color="auto"/>
      </w:divBdr>
    </w:div>
    <w:div w:id="865749976">
      <w:bodyDiv w:val="1"/>
      <w:marLeft w:val="0"/>
      <w:marRight w:val="0"/>
      <w:marTop w:val="0"/>
      <w:marBottom w:val="0"/>
      <w:divBdr>
        <w:top w:val="none" w:sz="0" w:space="0" w:color="auto"/>
        <w:left w:val="none" w:sz="0" w:space="0" w:color="auto"/>
        <w:bottom w:val="none" w:sz="0" w:space="0" w:color="auto"/>
        <w:right w:val="none" w:sz="0" w:space="0" w:color="auto"/>
      </w:divBdr>
    </w:div>
    <w:div w:id="866529337">
      <w:bodyDiv w:val="1"/>
      <w:marLeft w:val="0"/>
      <w:marRight w:val="0"/>
      <w:marTop w:val="0"/>
      <w:marBottom w:val="0"/>
      <w:divBdr>
        <w:top w:val="none" w:sz="0" w:space="0" w:color="auto"/>
        <w:left w:val="none" w:sz="0" w:space="0" w:color="auto"/>
        <w:bottom w:val="none" w:sz="0" w:space="0" w:color="auto"/>
        <w:right w:val="none" w:sz="0" w:space="0" w:color="auto"/>
      </w:divBdr>
    </w:div>
    <w:div w:id="866940938">
      <w:bodyDiv w:val="1"/>
      <w:marLeft w:val="0"/>
      <w:marRight w:val="0"/>
      <w:marTop w:val="0"/>
      <w:marBottom w:val="0"/>
      <w:divBdr>
        <w:top w:val="none" w:sz="0" w:space="0" w:color="auto"/>
        <w:left w:val="none" w:sz="0" w:space="0" w:color="auto"/>
        <w:bottom w:val="none" w:sz="0" w:space="0" w:color="auto"/>
        <w:right w:val="none" w:sz="0" w:space="0" w:color="auto"/>
      </w:divBdr>
    </w:div>
    <w:div w:id="867451394">
      <w:bodyDiv w:val="1"/>
      <w:marLeft w:val="0"/>
      <w:marRight w:val="0"/>
      <w:marTop w:val="0"/>
      <w:marBottom w:val="0"/>
      <w:divBdr>
        <w:top w:val="none" w:sz="0" w:space="0" w:color="auto"/>
        <w:left w:val="none" w:sz="0" w:space="0" w:color="auto"/>
        <w:bottom w:val="none" w:sz="0" w:space="0" w:color="auto"/>
        <w:right w:val="none" w:sz="0" w:space="0" w:color="auto"/>
      </w:divBdr>
    </w:div>
    <w:div w:id="867915637">
      <w:bodyDiv w:val="1"/>
      <w:marLeft w:val="0"/>
      <w:marRight w:val="0"/>
      <w:marTop w:val="0"/>
      <w:marBottom w:val="0"/>
      <w:divBdr>
        <w:top w:val="none" w:sz="0" w:space="0" w:color="auto"/>
        <w:left w:val="none" w:sz="0" w:space="0" w:color="auto"/>
        <w:bottom w:val="none" w:sz="0" w:space="0" w:color="auto"/>
        <w:right w:val="none" w:sz="0" w:space="0" w:color="auto"/>
      </w:divBdr>
    </w:div>
    <w:div w:id="868641388">
      <w:bodyDiv w:val="1"/>
      <w:marLeft w:val="0"/>
      <w:marRight w:val="0"/>
      <w:marTop w:val="0"/>
      <w:marBottom w:val="0"/>
      <w:divBdr>
        <w:top w:val="none" w:sz="0" w:space="0" w:color="auto"/>
        <w:left w:val="none" w:sz="0" w:space="0" w:color="auto"/>
        <w:bottom w:val="none" w:sz="0" w:space="0" w:color="auto"/>
        <w:right w:val="none" w:sz="0" w:space="0" w:color="auto"/>
      </w:divBdr>
    </w:div>
    <w:div w:id="868832848">
      <w:bodyDiv w:val="1"/>
      <w:marLeft w:val="0"/>
      <w:marRight w:val="0"/>
      <w:marTop w:val="0"/>
      <w:marBottom w:val="0"/>
      <w:divBdr>
        <w:top w:val="none" w:sz="0" w:space="0" w:color="auto"/>
        <w:left w:val="none" w:sz="0" w:space="0" w:color="auto"/>
        <w:bottom w:val="none" w:sz="0" w:space="0" w:color="auto"/>
        <w:right w:val="none" w:sz="0" w:space="0" w:color="auto"/>
      </w:divBdr>
    </w:div>
    <w:div w:id="869345202">
      <w:bodyDiv w:val="1"/>
      <w:marLeft w:val="0"/>
      <w:marRight w:val="0"/>
      <w:marTop w:val="0"/>
      <w:marBottom w:val="0"/>
      <w:divBdr>
        <w:top w:val="none" w:sz="0" w:space="0" w:color="auto"/>
        <w:left w:val="none" w:sz="0" w:space="0" w:color="auto"/>
        <w:bottom w:val="none" w:sz="0" w:space="0" w:color="auto"/>
        <w:right w:val="none" w:sz="0" w:space="0" w:color="auto"/>
      </w:divBdr>
    </w:div>
    <w:div w:id="869996005">
      <w:bodyDiv w:val="1"/>
      <w:marLeft w:val="0"/>
      <w:marRight w:val="0"/>
      <w:marTop w:val="0"/>
      <w:marBottom w:val="0"/>
      <w:divBdr>
        <w:top w:val="none" w:sz="0" w:space="0" w:color="auto"/>
        <w:left w:val="none" w:sz="0" w:space="0" w:color="auto"/>
        <w:bottom w:val="none" w:sz="0" w:space="0" w:color="auto"/>
        <w:right w:val="none" w:sz="0" w:space="0" w:color="auto"/>
      </w:divBdr>
    </w:div>
    <w:div w:id="870148614">
      <w:bodyDiv w:val="1"/>
      <w:marLeft w:val="0"/>
      <w:marRight w:val="0"/>
      <w:marTop w:val="0"/>
      <w:marBottom w:val="0"/>
      <w:divBdr>
        <w:top w:val="none" w:sz="0" w:space="0" w:color="auto"/>
        <w:left w:val="none" w:sz="0" w:space="0" w:color="auto"/>
        <w:bottom w:val="none" w:sz="0" w:space="0" w:color="auto"/>
        <w:right w:val="none" w:sz="0" w:space="0" w:color="auto"/>
      </w:divBdr>
    </w:div>
    <w:div w:id="870727570">
      <w:bodyDiv w:val="1"/>
      <w:marLeft w:val="0"/>
      <w:marRight w:val="0"/>
      <w:marTop w:val="0"/>
      <w:marBottom w:val="0"/>
      <w:divBdr>
        <w:top w:val="none" w:sz="0" w:space="0" w:color="auto"/>
        <w:left w:val="none" w:sz="0" w:space="0" w:color="auto"/>
        <w:bottom w:val="none" w:sz="0" w:space="0" w:color="auto"/>
        <w:right w:val="none" w:sz="0" w:space="0" w:color="auto"/>
      </w:divBdr>
    </w:div>
    <w:div w:id="870991283">
      <w:bodyDiv w:val="1"/>
      <w:marLeft w:val="0"/>
      <w:marRight w:val="0"/>
      <w:marTop w:val="0"/>
      <w:marBottom w:val="0"/>
      <w:divBdr>
        <w:top w:val="none" w:sz="0" w:space="0" w:color="auto"/>
        <w:left w:val="none" w:sz="0" w:space="0" w:color="auto"/>
        <w:bottom w:val="none" w:sz="0" w:space="0" w:color="auto"/>
        <w:right w:val="none" w:sz="0" w:space="0" w:color="auto"/>
      </w:divBdr>
    </w:div>
    <w:div w:id="871721423">
      <w:bodyDiv w:val="1"/>
      <w:marLeft w:val="0"/>
      <w:marRight w:val="0"/>
      <w:marTop w:val="0"/>
      <w:marBottom w:val="0"/>
      <w:divBdr>
        <w:top w:val="none" w:sz="0" w:space="0" w:color="auto"/>
        <w:left w:val="none" w:sz="0" w:space="0" w:color="auto"/>
        <w:bottom w:val="none" w:sz="0" w:space="0" w:color="auto"/>
        <w:right w:val="none" w:sz="0" w:space="0" w:color="auto"/>
      </w:divBdr>
    </w:div>
    <w:div w:id="872503491">
      <w:bodyDiv w:val="1"/>
      <w:marLeft w:val="0"/>
      <w:marRight w:val="0"/>
      <w:marTop w:val="0"/>
      <w:marBottom w:val="0"/>
      <w:divBdr>
        <w:top w:val="none" w:sz="0" w:space="0" w:color="auto"/>
        <w:left w:val="none" w:sz="0" w:space="0" w:color="auto"/>
        <w:bottom w:val="none" w:sz="0" w:space="0" w:color="auto"/>
        <w:right w:val="none" w:sz="0" w:space="0" w:color="auto"/>
      </w:divBdr>
    </w:div>
    <w:div w:id="873542255">
      <w:bodyDiv w:val="1"/>
      <w:marLeft w:val="0"/>
      <w:marRight w:val="0"/>
      <w:marTop w:val="0"/>
      <w:marBottom w:val="0"/>
      <w:divBdr>
        <w:top w:val="none" w:sz="0" w:space="0" w:color="auto"/>
        <w:left w:val="none" w:sz="0" w:space="0" w:color="auto"/>
        <w:bottom w:val="none" w:sz="0" w:space="0" w:color="auto"/>
        <w:right w:val="none" w:sz="0" w:space="0" w:color="auto"/>
      </w:divBdr>
    </w:div>
    <w:div w:id="874002661">
      <w:bodyDiv w:val="1"/>
      <w:marLeft w:val="0"/>
      <w:marRight w:val="0"/>
      <w:marTop w:val="0"/>
      <w:marBottom w:val="0"/>
      <w:divBdr>
        <w:top w:val="none" w:sz="0" w:space="0" w:color="auto"/>
        <w:left w:val="none" w:sz="0" w:space="0" w:color="auto"/>
        <w:bottom w:val="none" w:sz="0" w:space="0" w:color="auto"/>
        <w:right w:val="none" w:sz="0" w:space="0" w:color="auto"/>
      </w:divBdr>
    </w:div>
    <w:div w:id="874199745">
      <w:bodyDiv w:val="1"/>
      <w:marLeft w:val="0"/>
      <w:marRight w:val="0"/>
      <w:marTop w:val="0"/>
      <w:marBottom w:val="0"/>
      <w:divBdr>
        <w:top w:val="none" w:sz="0" w:space="0" w:color="auto"/>
        <w:left w:val="none" w:sz="0" w:space="0" w:color="auto"/>
        <w:bottom w:val="none" w:sz="0" w:space="0" w:color="auto"/>
        <w:right w:val="none" w:sz="0" w:space="0" w:color="auto"/>
      </w:divBdr>
    </w:div>
    <w:div w:id="874343211">
      <w:bodyDiv w:val="1"/>
      <w:marLeft w:val="0"/>
      <w:marRight w:val="0"/>
      <w:marTop w:val="0"/>
      <w:marBottom w:val="0"/>
      <w:divBdr>
        <w:top w:val="none" w:sz="0" w:space="0" w:color="auto"/>
        <w:left w:val="none" w:sz="0" w:space="0" w:color="auto"/>
        <w:bottom w:val="none" w:sz="0" w:space="0" w:color="auto"/>
        <w:right w:val="none" w:sz="0" w:space="0" w:color="auto"/>
      </w:divBdr>
    </w:div>
    <w:div w:id="876048697">
      <w:bodyDiv w:val="1"/>
      <w:marLeft w:val="0"/>
      <w:marRight w:val="0"/>
      <w:marTop w:val="0"/>
      <w:marBottom w:val="0"/>
      <w:divBdr>
        <w:top w:val="none" w:sz="0" w:space="0" w:color="auto"/>
        <w:left w:val="none" w:sz="0" w:space="0" w:color="auto"/>
        <w:bottom w:val="none" w:sz="0" w:space="0" w:color="auto"/>
        <w:right w:val="none" w:sz="0" w:space="0" w:color="auto"/>
      </w:divBdr>
    </w:div>
    <w:div w:id="876090549">
      <w:bodyDiv w:val="1"/>
      <w:marLeft w:val="0"/>
      <w:marRight w:val="0"/>
      <w:marTop w:val="0"/>
      <w:marBottom w:val="0"/>
      <w:divBdr>
        <w:top w:val="none" w:sz="0" w:space="0" w:color="auto"/>
        <w:left w:val="none" w:sz="0" w:space="0" w:color="auto"/>
        <w:bottom w:val="none" w:sz="0" w:space="0" w:color="auto"/>
        <w:right w:val="none" w:sz="0" w:space="0" w:color="auto"/>
      </w:divBdr>
    </w:div>
    <w:div w:id="876772737">
      <w:bodyDiv w:val="1"/>
      <w:marLeft w:val="0"/>
      <w:marRight w:val="0"/>
      <w:marTop w:val="0"/>
      <w:marBottom w:val="0"/>
      <w:divBdr>
        <w:top w:val="none" w:sz="0" w:space="0" w:color="auto"/>
        <w:left w:val="none" w:sz="0" w:space="0" w:color="auto"/>
        <w:bottom w:val="none" w:sz="0" w:space="0" w:color="auto"/>
        <w:right w:val="none" w:sz="0" w:space="0" w:color="auto"/>
      </w:divBdr>
    </w:div>
    <w:div w:id="877622853">
      <w:bodyDiv w:val="1"/>
      <w:marLeft w:val="0"/>
      <w:marRight w:val="0"/>
      <w:marTop w:val="0"/>
      <w:marBottom w:val="0"/>
      <w:divBdr>
        <w:top w:val="none" w:sz="0" w:space="0" w:color="auto"/>
        <w:left w:val="none" w:sz="0" w:space="0" w:color="auto"/>
        <w:bottom w:val="none" w:sz="0" w:space="0" w:color="auto"/>
        <w:right w:val="none" w:sz="0" w:space="0" w:color="auto"/>
      </w:divBdr>
    </w:div>
    <w:div w:id="879123598">
      <w:bodyDiv w:val="1"/>
      <w:marLeft w:val="0"/>
      <w:marRight w:val="0"/>
      <w:marTop w:val="0"/>
      <w:marBottom w:val="0"/>
      <w:divBdr>
        <w:top w:val="none" w:sz="0" w:space="0" w:color="auto"/>
        <w:left w:val="none" w:sz="0" w:space="0" w:color="auto"/>
        <w:bottom w:val="none" w:sz="0" w:space="0" w:color="auto"/>
        <w:right w:val="none" w:sz="0" w:space="0" w:color="auto"/>
      </w:divBdr>
    </w:div>
    <w:div w:id="879632786">
      <w:bodyDiv w:val="1"/>
      <w:marLeft w:val="0"/>
      <w:marRight w:val="0"/>
      <w:marTop w:val="0"/>
      <w:marBottom w:val="0"/>
      <w:divBdr>
        <w:top w:val="none" w:sz="0" w:space="0" w:color="auto"/>
        <w:left w:val="none" w:sz="0" w:space="0" w:color="auto"/>
        <w:bottom w:val="none" w:sz="0" w:space="0" w:color="auto"/>
        <w:right w:val="none" w:sz="0" w:space="0" w:color="auto"/>
      </w:divBdr>
      <w:divsChild>
        <w:div w:id="239219643">
          <w:marLeft w:val="533"/>
          <w:marRight w:val="0"/>
          <w:marTop w:val="86"/>
          <w:marBottom w:val="0"/>
          <w:divBdr>
            <w:top w:val="none" w:sz="0" w:space="0" w:color="auto"/>
            <w:left w:val="none" w:sz="0" w:space="0" w:color="auto"/>
            <w:bottom w:val="none" w:sz="0" w:space="0" w:color="auto"/>
            <w:right w:val="none" w:sz="0" w:space="0" w:color="auto"/>
          </w:divBdr>
        </w:div>
        <w:div w:id="873731979">
          <w:marLeft w:val="533"/>
          <w:marRight w:val="0"/>
          <w:marTop w:val="86"/>
          <w:marBottom w:val="0"/>
          <w:divBdr>
            <w:top w:val="none" w:sz="0" w:space="0" w:color="auto"/>
            <w:left w:val="none" w:sz="0" w:space="0" w:color="auto"/>
            <w:bottom w:val="none" w:sz="0" w:space="0" w:color="auto"/>
            <w:right w:val="none" w:sz="0" w:space="0" w:color="auto"/>
          </w:divBdr>
        </w:div>
        <w:div w:id="1496995613">
          <w:marLeft w:val="533"/>
          <w:marRight w:val="0"/>
          <w:marTop w:val="86"/>
          <w:marBottom w:val="0"/>
          <w:divBdr>
            <w:top w:val="none" w:sz="0" w:space="0" w:color="auto"/>
            <w:left w:val="none" w:sz="0" w:space="0" w:color="auto"/>
            <w:bottom w:val="none" w:sz="0" w:space="0" w:color="auto"/>
            <w:right w:val="none" w:sz="0" w:space="0" w:color="auto"/>
          </w:divBdr>
        </w:div>
        <w:div w:id="1647004836">
          <w:marLeft w:val="533"/>
          <w:marRight w:val="0"/>
          <w:marTop w:val="86"/>
          <w:marBottom w:val="0"/>
          <w:divBdr>
            <w:top w:val="none" w:sz="0" w:space="0" w:color="auto"/>
            <w:left w:val="none" w:sz="0" w:space="0" w:color="auto"/>
            <w:bottom w:val="none" w:sz="0" w:space="0" w:color="auto"/>
            <w:right w:val="none" w:sz="0" w:space="0" w:color="auto"/>
          </w:divBdr>
        </w:div>
      </w:divsChild>
    </w:div>
    <w:div w:id="880433716">
      <w:bodyDiv w:val="1"/>
      <w:marLeft w:val="0"/>
      <w:marRight w:val="0"/>
      <w:marTop w:val="0"/>
      <w:marBottom w:val="0"/>
      <w:divBdr>
        <w:top w:val="none" w:sz="0" w:space="0" w:color="auto"/>
        <w:left w:val="none" w:sz="0" w:space="0" w:color="auto"/>
        <w:bottom w:val="none" w:sz="0" w:space="0" w:color="auto"/>
        <w:right w:val="none" w:sz="0" w:space="0" w:color="auto"/>
      </w:divBdr>
    </w:div>
    <w:div w:id="881869087">
      <w:bodyDiv w:val="1"/>
      <w:marLeft w:val="0"/>
      <w:marRight w:val="0"/>
      <w:marTop w:val="0"/>
      <w:marBottom w:val="0"/>
      <w:divBdr>
        <w:top w:val="none" w:sz="0" w:space="0" w:color="auto"/>
        <w:left w:val="none" w:sz="0" w:space="0" w:color="auto"/>
        <w:bottom w:val="none" w:sz="0" w:space="0" w:color="auto"/>
        <w:right w:val="none" w:sz="0" w:space="0" w:color="auto"/>
      </w:divBdr>
    </w:div>
    <w:div w:id="881937144">
      <w:bodyDiv w:val="1"/>
      <w:marLeft w:val="0"/>
      <w:marRight w:val="0"/>
      <w:marTop w:val="0"/>
      <w:marBottom w:val="0"/>
      <w:divBdr>
        <w:top w:val="none" w:sz="0" w:space="0" w:color="auto"/>
        <w:left w:val="none" w:sz="0" w:space="0" w:color="auto"/>
        <w:bottom w:val="none" w:sz="0" w:space="0" w:color="auto"/>
        <w:right w:val="none" w:sz="0" w:space="0" w:color="auto"/>
      </w:divBdr>
    </w:div>
    <w:div w:id="883099533">
      <w:bodyDiv w:val="1"/>
      <w:marLeft w:val="0"/>
      <w:marRight w:val="0"/>
      <w:marTop w:val="0"/>
      <w:marBottom w:val="0"/>
      <w:divBdr>
        <w:top w:val="none" w:sz="0" w:space="0" w:color="auto"/>
        <w:left w:val="none" w:sz="0" w:space="0" w:color="auto"/>
        <w:bottom w:val="none" w:sz="0" w:space="0" w:color="auto"/>
        <w:right w:val="none" w:sz="0" w:space="0" w:color="auto"/>
      </w:divBdr>
    </w:div>
    <w:div w:id="883100848">
      <w:bodyDiv w:val="1"/>
      <w:marLeft w:val="0"/>
      <w:marRight w:val="0"/>
      <w:marTop w:val="0"/>
      <w:marBottom w:val="0"/>
      <w:divBdr>
        <w:top w:val="none" w:sz="0" w:space="0" w:color="auto"/>
        <w:left w:val="none" w:sz="0" w:space="0" w:color="auto"/>
        <w:bottom w:val="none" w:sz="0" w:space="0" w:color="auto"/>
        <w:right w:val="none" w:sz="0" w:space="0" w:color="auto"/>
      </w:divBdr>
    </w:div>
    <w:div w:id="883834868">
      <w:bodyDiv w:val="1"/>
      <w:marLeft w:val="0"/>
      <w:marRight w:val="0"/>
      <w:marTop w:val="0"/>
      <w:marBottom w:val="0"/>
      <w:divBdr>
        <w:top w:val="none" w:sz="0" w:space="0" w:color="auto"/>
        <w:left w:val="none" w:sz="0" w:space="0" w:color="auto"/>
        <w:bottom w:val="none" w:sz="0" w:space="0" w:color="auto"/>
        <w:right w:val="none" w:sz="0" w:space="0" w:color="auto"/>
      </w:divBdr>
    </w:div>
    <w:div w:id="884373891">
      <w:bodyDiv w:val="1"/>
      <w:marLeft w:val="0"/>
      <w:marRight w:val="0"/>
      <w:marTop w:val="0"/>
      <w:marBottom w:val="0"/>
      <w:divBdr>
        <w:top w:val="none" w:sz="0" w:space="0" w:color="auto"/>
        <w:left w:val="none" w:sz="0" w:space="0" w:color="auto"/>
        <w:bottom w:val="none" w:sz="0" w:space="0" w:color="auto"/>
        <w:right w:val="none" w:sz="0" w:space="0" w:color="auto"/>
      </w:divBdr>
    </w:div>
    <w:div w:id="884952526">
      <w:bodyDiv w:val="1"/>
      <w:marLeft w:val="0"/>
      <w:marRight w:val="0"/>
      <w:marTop w:val="0"/>
      <w:marBottom w:val="0"/>
      <w:divBdr>
        <w:top w:val="none" w:sz="0" w:space="0" w:color="auto"/>
        <w:left w:val="none" w:sz="0" w:space="0" w:color="auto"/>
        <w:bottom w:val="none" w:sz="0" w:space="0" w:color="auto"/>
        <w:right w:val="none" w:sz="0" w:space="0" w:color="auto"/>
      </w:divBdr>
    </w:div>
    <w:div w:id="885028405">
      <w:bodyDiv w:val="1"/>
      <w:marLeft w:val="0"/>
      <w:marRight w:val="0"/>
      <w:marTop w:val="0"/>
      <w:marBottom w:val="0"/>
      <w:divBdr>
        <w:top w:val="none" w:sz="0" w:space="0" w:color="auto"/>
        <w:left w:val="none" w:sz="0" w:space="0" w:color="auto"/>
        <w:bottom w:val="none" w:sz="0" w:space="0" w:color="auto"/>
        <w:right w:val="none" w:sz="0" w:space="0" w:color="auto"/>
      </w:divBdr>
    </w:div>
    <w:div w:id="886181626">
      <w:bodyDiv w:val="1"/>
      <w:marLeft w:val="0"/>
      <w:marRight w:val="0"/>
      <w:marTop w:val="0"/>
      <w:marBottom w:val="0"/>
      <w:divBdr>
        <w:top w:val="none" w:sz="0" w:space="0" w:color="auto"/>
        <w:left w:val="none" w:sz="0" w:space="0" w:color="auto"/>
        <w:bottom w:val="none" w:sz="0" w:space="0" w:color="auto"/>
        <w:right w:val="none" w:sz="0" w:space="0" w:color="auto"/>
      </w:divBdr>
    </w:div>
    <w:div w:id="888496312">
      <w:bodyDiv w:val="1"/>
      <w:marLeft w:val="0"/>
      <w:marRight w:val="0"/>
      <w:marTop w:val="0"/>
      <w:marBottom w:val="0"/>
      <w:divBdr>
        <w:top w:val="none" w:sz="0" w:space="0" w:color="auto"/>
        <w:left w:val="none" w:sz="0" w:space="0" w:color="auto"/>
        <w:bottom w:val="none" w:sz="0" w:space="0" w:color="auto"/>
        <w:right w:val="none" w:sz="0" w:space="0" w:color="auto"/>
      </w:divBdr>
    </w:div>
    <w:div w:id="888613197">
      <w:bodyDiv w:val="1"/>
      <w:marLeft w:val="0"/>
      <w:marRight w:val="0"/>
      <w:marTop w:val="0"/>
      <w:marBottom w:val="0"/>
      <w:divBdr>
        <w:top w:val="none" w:sz="0" w:space="0" w:color="auto"/>
        <w:left w:val="none" w:sz="0" w:space="0" w:color="auto"/>
        <w:bottom w:val="none" w:sz="0" w:space="0" w:color="auto"/>
        <w:right w:val="none" w:sz="0" w:space="0" w:color="auto"/>
      </w:divBdr>
    </w:div>
    <w:div w:id="888960642">
      <w:bodyDiv w:val="1"/>
      <w:marLeft w:val="0"/>
      <w:marRight w:val="0"/>
      <w:marTop w:val="0"/>
      <w:marBottom w:val="0"/>
      <w:divBdr>
        <w:top w:val="none" w:sz="0" w:space="0" w:color="auto"/>
        <w:left w:val="none" w:sz="0" w:space="0" w:color="auto"/>
        <w:bottom w:val="none" w:sz="0" w:space="0" w:color="auto"/>
        <w:right w:val="none" w:sz="0" w:space="0" w:color="auto"/>
      </w:divBdr>
    </w:div>
    <w:div w:id="890653154">
      <w:bodyDiv w:val="1"/>
      <w:marLeft w:val="0"/>
      <w:marRight w:val="0"/>
      <w:marTop w:val="0"/>
      <w:marBottom w:val="0"/>
      <w:divBdr>
        <w:top w:val="none" w:sz="0" w:space="0" w:color="auto"/>
        <w:left w:val="none" w:sz="0" w:space="0" w:color="auto"/>
        <w:bottom w:val="none" w:sz="0" w:space="0" w:color="auto"/>
        <w:right w:val="none" w:sz="0" w:space="0" w:color="auto"/>
      </w:divBdr>
    </w:div>
    <w:div w:id="890925669">
      <w:bodyDiv w:val="1"/>
      <w:marLeft w:val="0"/>
      <w:marRight w:val="0"/>
      <w:marTop w:val="0"/>
      <w:marBottom w:val="0"/>
      <w:divBdr>
        <w:top w:val="none" w:sz="0" w:space="0" w:color="auto"/>
        <w:left w:val="none" w:sz="0" w:space="0" w:color="auto"/>
        <w:bottom w:val="none" w:sz="0" w:space="0" w:color="auto"/>
        <w:right w:val="none" w:sz="0" w:space="0" w:color="auto"/>
      </w:divBdr>
    </w:div>
    <w:div w:id="891425436">
      <w:bodyDiv w:val="1"/>
      <w:marLeft w:val="0"/>
      <w:marRight w:val="0"/>
      <w:marTop w:val="0"/>
      <w:marBottom w:val="0"/>
      <w:divBdr>
        <w:top w:val="none" w:sz="0" w:space="0" w:color="auto"/>
        <w:left w:val="none" w:sz="0" w:space="0" w:color="auto"/>
        <w:bottom w:val="none" w:sz="0" w:space="0" w:color="auto"/>
        <w:right w:val="none" w:sz="0" w:space="0" w:color="auto"/>
      </w:divBdr>
    </w:div>
    <w:div w:id="891699681">
      <w:bodyDiv w:val="1"/>
      <w:marLeft w:val="0"/>
      <w:marRight w:val="0"/>
      <w:marTop w:val="0"/>
      <w:marBottom w:val="0"/>
      <w:divBdr>
        <w:top w:val="none" w:sz="0" w:space="0" w:color="auto"/>
        <w:left w:val="none" w:sz="0" w:space="0" w:color="auto"/>
        <w:bottom w:val="none" w:sz="0" w:space="0" w:color="auto"/>
        <w:right w:val="none" w:sz="0" w:space="0" w:color="auto"/>
      </w:divBdr>
    </w:div>
    <w:div w:id="893351833">
      <w:bodyDiv w:val="1"/>
      <w:marLeft w:val="0"/>
      <w:marRight w:val="0"/>
      <w:marTop w:val="0"/>
      <w:marBottom w:val="0"/>
      <w:divBdr>
        <w:top w:val="none" w:sz="0" w:space="0" w:color="auto"/>
        <w:left w:val="none" w:sz="0" w:space="0" w:color="auto"/>
        <w:bottom w:val="none" w:sz="0" w:space="0" w:color="auto"/>
        <w:right w:val="none" w:sz="0" w:space="0" w:color="auto"/>
      </w:divBdr>
    </w:div>
    <w:div w:id="893588460">
      <w:bodyDiv w:val="1"/>
      <w:marLeft w:val="0"/>
      <w:marRight w:val="0"/>
      <w:marTop w:val="0"/>
      <w:marBottom w:val="0"/>
      <w:divBdr>
        <w:top w:val="none" w:sz="0" w:space="0" w:color="auto"/>
        <w:left w:val="none" w:sz="0" w:space="0" w:color="auto"/>
        <w:bottom w:val="none" w:sz="0" w:space="0" w:color="auto"/>
        <w:right w:val="none" w:sz="0" w:space="0" w:color="auto"/>
      </w:divBdr>
    </w:div>
    <w:div w:id="897128297">
      <w:bodyDiv w:val="1"/>
      <w:marLeft w:val="0"/>
      <w:marRight w:val="0"/>
      <w:marTop w:val="0"/>
      <w:marBottom w:val="0"/>
      <w:divBdr>
        <w:top w:val="none" w:sz="0" w:space="0" w:color="auto"/>
        <w:left w:val="none" w:sz="0" w:space="0" w:color="auto"/>
        <w:bottom w:val="none" w:sz="0" w:space="0" w:color="auto"/>
        <w:right w:val="none" w:sz="0" w:space="0" w:color="auto"/>
      </w:divBdr>
    </w:div>
    <w:div w:id="898639010">
      <w:bodyDiv w:val="1"/>
      <w:marLeft w:val="0"/>
      <w:marRight w:val="0"/>
      <w:marTop w:val="0"/>
      <w:marBottom w:val="0"/>
      <w:divBdr>
        <w:top w:val="none" w:sz="0" w:space="0" w:color="auto"/>
        <w:left w:val="none" w:sz="0" w:space="0" w:color="auto"/>
        <w:bottom w:val="none" w:sz="0" w:space="0" w:color="auto"/>
        <w:right w:val="none" w:sz="0" w:space="0" w:color="auto"/>
      </w:divBdr>
    </w:div>
    <w:div w:id="899443476">
      <w:bodyDiv w:val="1"/>
      <w:marLeft w:val="0"/>
      <w:marRight w:val="0"/>
      <w:marTop w:val="0"/>
      <w:marBottom w:val="0"/>
      <w:divBdr>
        <w:top w:val="none" w:sz="0" w:space="0" w:color="auto"/>
        <w:left w:val="none" w:sz="0" w:space="0" w:color="auto"/>
        <w:bottom w:val="none" w:sz="0" w:space="0" w:color="auto"/>
        <w:right w:val="none" w:sz="0" w:space="0" w:color="auto"/>
      </w:divBdr>
    </w:div>
    <w:div w:id="899631665">
      <w:bodyDiv w:val="1"/>
      <w:marLeft w:val="0"/>
      <w:marRight w:val="0"/>
      <w:marTop w:val="0"/>
      <w:marBottom w:val="0"/>
      <w:divBdr>
        <w:top w:val="none" w:sz="0" w:space="0" w:color="auto"/>
        <w:left w:val="none" w:sz="0" w:space="0" w:color="auto"/>
        <w:bottom w:val="none" w:sz="0" w:space="0" w:color="auto"/>
        <w:right w:val="none" w:sz="0" w:space="0" w:color="auto"/>
      </w:divBdr>
    </w:div>
    <w:div w:id="900017661">
      <w:bodyDiv w:val="1"/>
      <w:marLeft w:val="0"/>
      <w:marRight w:val="0"/>
      <w:marTop w:val="0"/>
      <w:marBottom w:val="0"/>
      <w:divBdr>
        <w:top w:val="none" w:sz="0" w:space="0" w:color="auto"/>
        <w:left w:val="none" w:sz="0" w:space="0" w:color="auto"/>
        <w:bottom w:val="none" w:sz="0" w:space="0" w:color="auto"/>
        <w:right w:val="none" w:sz="0" w:space="0" w:color="auto"/>
      </w:divBdr>
    </w:div>
    <w:div w:id="900096439">
      <w:bodyDiv w:val="1"/>
      <w:marLeft w:val="0"/>
      <w:marRight w:val="0"/>
      <w:marTop w:val="0"/>
      <w:marBottom w:val="0"/>
      <w:divBdr>
        <w:top w:val="none" w:sz="0" w:space="0" w:color="auto"/>
        <w:left w:val="none" w:sz="0" w:space="0" w:color="auto"/>
        <w:bottom w:val="none" w:sz="0" w:space="0" w:color="auto"/>
        <w:right w:val="none" w:sz="0" w:space="0" w:color="auto"/>
      </w:divBdr>
    </w:div>
    <w:div w:id="900866616">
      <w:bodyDiv w:val="1"/>
      <w:marLeft w:val="0"/>
      <w:marRight w:val="0"/>
      <w:marTop w:val="0"/>
      <w:marBottom w:val="0"/>
      <w:divBdr>
        <w:top w:val="none" w:sz="0" w:space="0" w:color="auto"/>
        <w:left w:val="none" w:sz="0" w:space="0" w:color="auto"/>
        <w:bottom w:val="none" w:sz="0" w:space="0" w:color="auto"/>
        <w:right w:val="none" w:sz="0" w:space="0" w:color="auto"/>
      </w:divBdr>
    </w:div>
    <w:div w:id="901259182">
      <w:bodyDiv w:val="1"/>
      <w:marLeft w:val="0"/>
      <w:marRight w:val="0"/>
      <w:marTop w:val="0"/>
      <w:marBottom w:val="0"/>
      <w:divBdr>
        <w:top w:val="none" w:sz="0" w:space="0" w:color="auto"/>
        <w:left w:val="none" w:sz="0" w:space="0" w:color="auto"/>
        <w:bottom w:val="none" w:sz="0" w:space="0" w:color="auto"/>
        <w:right w:val="none" w:sz="0" w:space="0" w:color="auto"/>
      </w:divBdr>
    </w:div>
    <w:div w:id="902057110">
      <w:bodyDiv w:val="1"/>
      <w:marLeft w:val="0"/>
      <w:marRight w:val="0"/>
      <w:marTop w:val="0"/>
      <w:marBottom w:val="0"/>
      <w:divBdr>
        <w:top w:val="none" w:sz="0" w:space="0" w:color="auto"/>
        <w:left w:val="none" w:sz="0" w:space="0" w:color="auto"/>
        <w:bottom w:val="none" w:sz="0" w:space="0" w:color="auto"/>
        <w:right w:val="none" w:sz="0" w:space="0" w:color="auto"/>
      </w:divBdr>
    </w:div>
    <w:div w:id="902183606">
      <w:bodyDiv w:val="1"/>
      <w:marLeft w:val="0"/>
      <w:marRight w:val="0"/>
      <w:marTop w:val="0"/>
      <w:marBottom w:val="0"/>
      <w:divBdr>
        <w:top w:val="none" w:sz="0" w:space="0" w:color="auto"/>
        <w:left w:val="none" w:sz="0" w:space="0" w:color="auto"/>
        <w:bottom w:val="none" w:sz="0" w:space="0" w:color="auto"/>
        <w:right w:val="none" w:sz="0" w:space="0" w:color="auto"/>
      </w:divBdr>
    </w:div>
    <w:div w:id="902764372">
      <w:bodyDiv w:val="1"/>
      <w:marLeft w:val="0"/>
      <w:marRight w:val="0"/>
      <w:marTop w:val="0"/>
      <w:marBottom w:val="0"/>
      <w:divBdr>
        <w:top w:val="none" w:sz="0" w:space="0" w:color="auto"/>
        <w:left w:val="none" w:sz="0" w:space="0" w:color="auto"/>
        <w:bottom w:val="none" w:sz="0" w:space="0" w:color="auto"/>
        <w:right w:val="none" w:sz="0" w:space="0" w:color="auto"/>
      </w:divBdr>
    </w:div>
    <w:div w:id="903835749">
      <w:bodyDiv w:val="1"/>
      <w:marLeft w:val="0"/>
      <w:marRight w:val="0"/>
      <w:marTop w:val="0"/>
      <w:marBottom w:val="0"/>
      <w:divBdr>
        <w:top w:val="none" w:sz="0" w:space="0" w:color="auto"/>
        <w:left w:val="none" w:sz="0" w:space="0" w:color="auto"/>
        <w:bottom w:val="none" w:sz="0" w:space="0" w:color="auto"/>
        <w:right w:val="none" w:sz="0" w:space="0" w:color="auto"/>
      </w:divBdr>
    </w:div>
    <w:div w:id="904606307">
      <w:bodyDiv w:val="1"/>
      <w:marLeft w:val="0"/>
      <w:marRight w:val="0"/>
      <w:marTop w:val="0"/>
      <w:marBottom w:val="0"/>
      <w:divBdr>
        <w:top w:val="none" w:sz="0" w:space="0" w:color="auto"/>
        <w:left w:val="none" w:sz="0" w:space="0" w:color="auto"/>
        <w:bottom w:val="none" w:sz="0" w:space="0" w:color="auto"/>
        <w:right w:val="none" w:sz="0" w:space="0" w:color="auto"/>
      </w:divBdr>
    </w:div>
    <w:div w:id="906916123">
      <w:bodyDiv w:val="1"/>
      <w:marLeft w:val="0"/>
      <w:marRight w:val="0"/>
      <w:marTop w:val="0"/>
      <w:marBottom w:val="0"/>
      <w:divBdr>
        <w:top w:val="none" w:sz="0" w:space="0" w:color="auto"/>
        <w:left w:val="none" w:sz="0" w:space="0" w:color="auto"/>
        <w:bottom w:val="none" w:sz="0" w:space="0" w:color="auto"/>
        <w:right w:val="none" w:sz="0" w:space="0" w:color="auto"/>
      </w:divBdr>
    </w:div>
    <w:div w:id="908265834">
      <w:bodyDiv w:val="1"/>
      <w:marLeft w:val="0"/>
      <w:marRight w:val="0"/>
      <w:marTop w:val="0"/>
      <w:marBottom w:val="0"/>
      <w:divBdr>
        <w:top w:val="none" w:sz="0" w:space="0" w:color="auto"/>
        <w:left w:val="none" w:sz="0" w:space="0" w:color="auto"/>
        <w:bottom w:val="none" w:sz="0" w:space="0" w:color="auto"/>
        <w:right w:val="none" w:sz="0" w:space="0" w:color="auto"/>
      </w:divBdr>
    </w:div>
    <w:div w:id="911280112">
      <w:bodyDiv w:val="1"/>
      <w:marLeft w:val="0"/>
      <w:marRight w:val="0"/>
      <w:marTop w:val="0"/>
      <w:marBottom w:val="0"/>
      <w:divBdr>
        <w:top w:val="none" w:sz="0" w:space="0" w:color="auto"/>
        <w:left w:val="none" w:sz="0" w:space="0" w:color="auto"/>
        <w:bottom w:val="none" w:sz="0" w:space="0" w:color="auto"/>
        <w:right w:val="none" w:sz="0" w:space="0" w:color="auto"/>
      </w:divBdr>
    </w:div>
    <w:div w:id="913276122">
      <w:bodyDiv w:val="1"/>
      <w:marLeft w:val="0"/>
      <w:marRight w:val="0"/>
      <w:marTop w:val="0"/>
      <w:marBottom w:val="0"/>
      <w:divBdr>
        <w:top w:val="none" w:sz="0" w:space="0" w:color="auto"/>
        <w:left w:val="none" w:sz="0" w:space="0" w:color="auto"/>
        <w:bottom w:val="none" w:sz="0" w:space="0" w:color="auto"/>
        <w:right w:val="none" w:sz="0" w:space="0" w:color="auto"/>
      </w:divBdr>
    </w:div>
    <w:div w:id="913786035">
      <w:bodyDiv w:val="1"/>
      <w:marLeft w:val="0"/>
      <w:marRight w:val="0"/>
      <w:marTop w:val="0"/>
      <w:marBottom w:val="0"/>
      <w:divBdr>
        <w:top w:val="none" w:sz="0" w:space="0" w:color="auto"/>
        <w:left w:val="none" w:sz="0" w:space="0" w:color="auto"/>
        <w:bottom w:val="none" w:sz="0" w:space="0" w:color="auto"/>
        <w:right w:val="none" w:sz="0" w:space="0" w:color="auto"/>
      </w:divBdr>
    </w:div>
    <w:div w:id="913901425">
      <w:bodyDiv w:val="1"/>
      <w:marLeft w:val="0"/>
      <w:marRight w:val="0"/>
      <w:marTop w:val="0"/>
      <w:marBottom w:val="0"/>
      <w:divBdr>
        <w:top w:val="none" w:sz="0" w:space="0" w:color="auto"/>
        <w:left w:val="none" w:sz="0" w:space="0" w:color="auto"/>
        <w:bottom w:val="none" w:sz="0" w:space="0" w:color="auto"/>
        <w:right w:val="none" w:sz="0" w:space="0" w:color="auto"/>
      </w:divBdr>
    </w:div>
    <w:div w:id="914631915">
      <w:bodyDiv w:val="1"/>
      <w:marLeft w:val="0"/>
      <w:marRight w:val="0"/>
      <w:marTop w:val="0"/>
      <w:marBottom w:val="0"/>
      <w:divBdr>
        <w:top w:val="none" w:sz="0" w:space="0" w:color="auto"/>
        <w:left w:val="none" w:sz="0" w:space="0" w:color="auto"/>
        <w:bottom w:val="none" w:sz="0" w:space="0" w:color="auto"/>
        <w:right w:val="none" w:sz="0" w:space="0" w:color="auto"/>
      </w:divBdr>
    </w:div>
    <w:div w:id="915895509">
      <w:bodyDiv w:val="1"/>
      <w:marLeft w:val="0"/>
      <w:marRight w:val="0"/>
      <w:marTop w:val="0"/>
      <w:marBottom w:val="0"/>
      <w:divBdr>
        <w:top w:val="none" w:sz="0" w:space="0" w:color="auto"/>
        <w:left w:val="none" w:sz="0" w:space="0" w:color="auto"/>
        <w:bottom w:val="none" w:sz="0" w:space="0" w:color="auto"/>
        <w:right w:val="none" w:sz="0" w:space="0" w:color="auto"/>
      </w:divBdr>
    </w:div>
    <w:div w:id="916356755">
      <w:bodyDiv w:val="1"/>
      <w:marLeft w:val="0"/>
      <w:marRight w:val="0"/>
      <w:marTop w:val="0"/>
      <w:marBottom w:val="0"/>
      <w:divBdr>
        <w:top w:val="none" w:sz="0" w:space="0" w:color="auto"/>
        <w:left w:val="none" w:sz="0" w:space="0" w:color="auto"/>
        <w:bottom w:val="none" w:sz="0" w:space="0" w:color="auto"/>
        <w:right w:val="none" w:sz="0" w:space="0" w:color="auto"/>
      </w:divBdr>
    </w:div>
    <w:div w:id="918028448">
      <w:bodyDiv w:val="1"/>
      <w:marLeft w:val="0"/>
      <w:marRight w:val="0"/>
      <w:marTop w:val="0"/>
      <w:marBottom w:val="0"/>
      <w:divBdr>
        <w:top w:val="none" w:sz="0" w:space="0" w:color="auto"/>
        <w:left w:val="none" w:sz="0" w:space="0" w:color="auto"/>
        <w:bottom w:val="none" w:sz="0" w:space="0" w:color="auto"/>
        <w:right w:val="none" w:sz="0" w:space="0" w:color="auto"/>
      </w:divBdr>
    </w:div>
    <w:div w:id="919293713">
      <w:bodyDiv w:val="1"/>
      <w:marLeft w:val="0"/>
      <w:marRight w:val="0"/>
      <w:marTop w:val="0"/>
      <w:marBottom w:val="0"/>
      <w:divBdr>
        <w:top w:val="none" w:sz="0" w:space="0" w:color="auto"/>
        <w:left w:val="none" w:sz="0" w:space="0" w:color="auto"/>
        <w:bottom w:val="none" w:sz="0" w:space="0" w:color="auto"/>
        <w:right w:val="none" w:sz="0" w:space="0" w:color="auto"/>
      </w:divBdr>
    </w:div>
    <w:div w:id="919410632">
      <w:bodyDiv w:val="1"/>
      <w:marLeft w:val="0"/>
      <w:marRight w:val="0"/>
      <w:marTop w:val="0"/>
      <w:marBottom w:val="0"/>
      <w:divBdr>
        <w:top w:val="none" w:sz="0" w:space="0" w:color="auto"/>
        <w:left w:val="none" w:sz="0" w:space="0" w:color="auto"/>
        <w:bottom w:val="none" w:sz="0" w:space="0" w:color="auto"/>
        <w:right w:val="none" w:sz="0" w:space="0" w:color="auto"/>
      </w:divBdr>
      <w:divsChild>
        <w:div w:id="137580588">
          <w:marLeft w:val="533"/>
          <w:marRight w:val="0"/>
          <w:marTop w:val="67"/>
          <w:marBottom w:val="0"/>
          <w:divBdr>
            <w:top w:val="none" w:sz="0" w:space="0" w:color="auto"/>
            <w:left w:val="none" w:sz="0" w:space="0" w:color="auto"/>
            <w:bottom w:val="none" w:sz="0" w:space="0" w:color="auto"/>
            <w:right w:val="none" w:sz="0" w:space="0" w:color="auto"/>
          </w:divBdr>
        </w:div>
        <w:div w:id="423498649">
          <w:marLeft w:val="533"/>
          <w:marRight w:val="0"/>
          <w:marTop w:val="67"/>
          <w:marBottom w:val="0"/>
          <w:divBdr>
            <w:top w:val="none" w:sz="0" w:space="0" w:color="auto"/>
            <w:left w:val="none" w:sz="0" w:space="0" w:color="auto"/>
            <w:bottom w:val="none" w:sz="0" w:space="0" w:color="auto"/>
            <w:right w:val="none" w:sz="0" w:space="0" w:color="auto"/>
          </w:divBdr>
        </w:div>
        <w:div w:id="1005322745">
          <w:marLeft w:val="533"/>
          <w:marRight w:val="0"/>
          <w:marTop w:val="67"/>
          <w:marBottom w:val="0"/>
          <w:divBdr>
            <w:top w:val="none" w:sz="0" w:space="0" w:color="auto"/>
            <w:left w:val="none" w:sz="0" w:space="0" w:color="auto"/>
            <w:bottom w:val="none" w:sz="0" w:space="0" w:color="auto"/>
            <w:right w:val="none" w:sz="0" w:space="0" w:color="auto"/>
          </w:divBdr>
        </w:div>
        <w:div w:id="1024092122">
          <w:marLeft w:val="533"/>
          <w:marRight w:val="0"/>
          <w:marTop w:val="67"/>
          <w:marBottom w:val="0"/>
          <w:divBdr>
            <w:top w:val="none" w:sz="0" w:space="0" w:color="auto"/>
            <w:left w:val="none" w:sz="0" w:space="0" w:color="auto"/>
            <w:bottom w:val="none" w:sz="0" w:space="0" w:color="auto"/>
            <w:right w:val="none" w:sz="0" w:space="0" w:color="auto"/>
          </w:divBdr>
        </w:div>
        <w:div w:id="1066299792">
          <w:marLeft w:val="533"/>
          <w:marRight w:val="0"/>
          <w:marTop w:val="67"/>
          <w:marBottom w:val="0"/>
          <w:divBdr>
            <w:top w:val="none" w:sz="0" w:space="0" w:color="auto"/>
            <w:left w:val="none" w:sz="0" w:space="0" w:color="auto"/>
            <w:bottom w:val="none" w:sz="0" w:space="0" w:color="auto"/>
            <w:right w:val="none" w:sz="0" w:space="0" w:color="auto"/>
          </w:divBdr>
        </w:div>
        <w:div w:id="1957634517">
          <w:marLeft w:val="533"/>
          <w:marRight w:val="0"/>
          <w:marTop w:val="67"/>
          <w:marBottom w:val="0"/>
          <w:divBdr>
            <w:top w:val="none" w:sz="0" w:space="0" w:color="auto"/>
            <w:left w:val="none" w:sz="0" w:space="0" w:color="auto"/>
            <w:bottom w:val="none" w:sz="0" w:space="0" w:color="auto"/>
            <w:right w:val="none" w:sz="0" w:space="0" w:color="auto"/>
          </w:divBdr>
        </w:div>
        <w:div w:id="1997109327">
          <w:marLeft w:val="533"/>
          <w:marRight w:val="0"/>
          <w:marTop w:val="67"/>
          <w:marBottom w:val="0"/>
          <w:divBdr>
            <w:top w:val="none" w:sz="0" w:space="0" w:color="auto"/>
            <w:left w:val="none" w:sz="0" w:space="0" w:color="auto"/>
            <w:bottom w:val="none" w:sz="0" w:space="0" w:color="auto"/>
            <w:right w:val="none" w:sz="0" w:space="0" w:color="auto"/>
          </w:divBdr>
        </w:div>
      </w:divsChild>
    </w:div>
    <w:div w:id="919677119">
      <w:bodyDiv w:val="1"/>
      <w:marLeft w:val="0"/>
      <w:marRight w:val="0"/>
      <w:marTop w:val="0"/>
      <w:marBottom w:val="0"/>
      <w:divBdr>
        <w:top w:val="none" w:sz="0" w:space="0" w:color="auto"/>
        <w:left w:val="none" w:sz="0" w:space="0" w:color="auto"/>
        <w:bottom w:val="none" w:sz="0" w:space="0" w:color="auto"/>
        <w:right w:val="none" w:sz="0" w:space="0" w:color="auto"/>
      </w:divBdr>
    </w:div>
    <w:div w:id="920061883">
      <w:bodyDiv w:val="1"/>
      <w:marLeft w:val="0"/>
      <w:marRight w:val="0"/>
      <w:marTop w:val="0"/>
      <w:marBottom w:val="0"/>
      <w:divBdr>
        <w:top w:val="none" w:sz="0" w:space="0" w:color="auto"/>
        <w:left w:val="none" w:sz="0" w:space="0" w:color="auto"/>
        <w:bottom w:val="none" w:sz="0" w:space="0" w:color="auto"/>
        <w:right w:val="none" w:sz="0" w:space="0" w:color="auto"/>
      </w:divBdr>
    </w:div>
    <w:div w:id="920064331">
      <w:bodyDiv w:val="1"/>
      <w:marLeft w:val="0"/>
      <w:marRight w:val="0"/>
      <w:marTop w:val="0"/>
      <w:marBottom w:val="0"/>
      <w:divBdr>
        <w:top w:val="none" w:sz="0" w:space="0" w:color="auto"/>
        <w:left w:val="none" w:sz="0" w:space="0" w:color="auto"/>
        <w:bottom w:val="none" w:sz="0" w:space="0" w:color="auto"/>
        <w:right w:val="none" w:sz="0" w:space="0" w:color="auto"/>
      </w:divBdr>
    </w:div>
    <w:div w:id="920216266">
      <w:bodyDiv w:val="1"/>
      <w:marLeft w:val="0"/>
      <w:marRight w:val="0"/>
      <w:marTop w:val="0"/>
      <w:marBottom w:val="0"/>
      <w:divBdr>
        <w:top w:val="none" w:sz="0" w:space="0" w:color="auto"/>
        <w:left w:val="none" w:sz="0" w:space="0" w:color="auto"/>
        <w:bottom w:val="none" w:sz="0" w:space="0" w:color="auto"/>
        <w:right w:val="none" w:sz="0" w:space="0" w:color="auto"/>
      </w:divBdr>
    </w:div>
    <w:div w:id="922445543">
      <w:bodyDiv w:val="1"/>
      <w:marLeft w:val="0"/>
      <w:marRight w:val="0"/>
      <w:marTop w:val="0"/>
      <w:marBottom w:val="0"/>
      <w:divBdr>
        <w:top w:val="none" w:sz="0" w:space="0" w:color="auto"/>
        <w:left w:val="none" w:sz="0" w:space="0" w:color="auto"/>
        <w:bottom w:val="none" w:sz="0" w:space="0" w:color="auto"/>
        <w:right w:val="none" w:sz="0" w:space="0" w:color="auto"/>
      </w:divBdr>
    </w:div>
    <w:div w:id="925267672">
      <w:bodyDiv w:val="1"/>
      <w:marLeft w:val="0"/>
      <w:marRight w:val="0"/>
      <w:marTop w:val="0"/>
      <w:marBottom w:val="0"/>
      <w:divBdr>
        <w:top w:val="none" w:sz="0" w:space="0" w:color="auto"/>
        <w:left w:val="none" w:sz="0" w:space="0" w:color="auto"/>
        <w:bottom w:val="none" w:sz="0" w:space="0" w:color="auto"/>
        <w:right w:val="none" w:sz="0" w:space="0" w:color="auto"/>
      </w:divBdr>
    </w:div>
    <w:div w:id="926621212">
      <w:bodyDiv w:val="1"/>
      <w:marLeft w:val="0"/>
      <w:marRight w:val="0"/>
      <w:marTop w:val="0"/>
      <w:marBottom w:val="0"/>
      <w:divBdr>
        <w:top w:val="none" w:sz="0" w:space="0" w:color="auto"/>
        <w:left w:val="none" w:sz="0" w:space="0" w:color="auto"/>
        <w:bottom w:val="none" w:sz="0" w:space="0" w:color="auto"/>
        <w:right w:val="none" w:sz="0" w:space="0" w:color="auto"/>
      </w:divBdr>
    </w:div>
    <w:div w:id="926622525">
      <w:bodyDiv w:val="1"/>
      <w:marLeft w:val="0"/>
      <w:marRight w:val="0"/>
      <w:marTop w:val="0"/>
      <w:marBottom w:val="0"/>
      <w:divBdr>
        <w:top w:val="none" w:sz="0" w:space="0" w:color="auto"/>
        <w:left w:val="none" w:sz="0" w:space="0" w:color="auto"/>
        <w:bottom w:val="none" w:sz="0" w:space="0" w:color="auto"/>
        <w:right w:val="none" w:sz="0" w:space="0" w:color="auto"/>
      </w:divBdr>
    </w:div>
    <w:div w:id="927539368">
      <w:bodyDiv w:val="1"/>
      <w:marLeft w:val="0"/>
      <w:marRight w:val="0"/>
      <w:marTop w:val="0"/>
      <w:marBottom w:val="0"/>
      <w:divBdr>
        <w:top w:val="none" w:sz="0" w:space="0" w:color="auto"/>
        <w:left w:val="none" w:sz="0" w:space="0" w:color="auto"/>
        <w:bottom w:val="none" w:sz="0" w:space="0" w:color="auto"/>
        <w:right w:val="none" w:sz="0" w:space="0" w:color="auto"/>
      </w:divBdr>
    </w:div>
    <w:div w:id="927691000">
      <w:bodyDiv w:val="1"/>
      <w:marLeft w:val="0"/>
      <w:marRight w:val="0"/>
      <w:marTop w:val="0"/>
      <w:marBottom w:val="0"/>
      <w:divBdr>
        <w:top w:val="none" w:sz="0" w:space="0" w:color="auto"/>
        <w:left w:val="none" w:sz="0" w:space="0" w:color="auto"/>
        <w:bottom w:val="none" w:sz="0" w:space="0" w:color="auto"/>
        <w:right w:val="none" w:sz="0" w:space="0" w:color="auto"/>
      </w:divBdr>
    </w:div>
    <w:div w:id="929964970">
      <w:bodyDiv w:val="1"/>
      <w:marLeft w:val="0"/>
      <w:marRight w:val="0"/>
      <w:marTop w:val="0"/>
      <w:marBottom w:val="0"/>
      <w:divBdr>
        <w:top w:val="none" w:sz="0" w:space="0" w:color="auto"/>
        <w:left w:val="none" w:sz="0" w:space="0" w:color="auto"/>
        <w:bottom w:val="none" w:sz="0" w:space="0" w:color="auto"/>
        <w:right w:val="none" w:sz="0" w:space="0" w:color="auto"/>
      </w:divBdr>
    </w:div>
    <w:div w:id="930314345">
      <w:bodyDiv w:val="1"/>
      <w:marLeft w:val="0"/>
      <w:marRight w:val="0"/>
      <w:marTop w:val="0"/>
      <w:marBottom w:val="0"/>
      <w:divBdr>
        <w:top w:val="none" w:sz="0" w:space="0" w:color="auto"/>
        <w:left w:val="none" w:sz="0" w:space="0" w:color="auto"/>
        <w:bottom w:val="none" w:sz="0" w:space="0" w:color="auto"/>
        <w:right w:val="none" w:sz="0" w:space="0" w:color="auto"/>
      </w:divBdr>
    </w:div>
    <w:div w:id="932861291">
      <w:bodyDiv w:val="1"/>
      <w:marLeft w:val="0"/>
      <w:marRight w:val="0"/>
      <w:marTop w:val="0"/>
      <w:marBottom w:val="0"/>
      <w:divBdr>
        <w:top w:val="none" w:sz="0" w:space="0" w:color="auto"/>
        <w:left w:val="none" w:sz="0" w:space="0" w:color="auto"/>
        <w:bottom w:val="none" w:sz="0" w:space="0" w:color="auto"/>
        <w:right w:val="none" w:sz="0" w:space="0" w:color="auto"/>
      </w:divBdr>
    </w:div>
    <w:div w:id="933396211">
      <w:bodyDiv w:val="1"/>
      <w:marLeft w:val="0"/>
      <w:marRight w:val="0"/>
      <w:marTop w:val="0"/>
      <w:marBottom w:val="0"/>
      <w:divBdr>
        <w:top w:val="none" w:sz="0" w:space="0" w:color="auto"/>
        <w:left w:val="none" w:sz="0" w:space="0" w:color="auto"/>
        <w:bottom w:val="none" w:sz="0" w:space="0" w:color="auto"/>
        <w:right w:val="none" w:sz="0" w:space="0" w:color="auto"/>
      </w:divBdr>
    </w:div>
    <w:div w:id="933903832">
      <w:bodyDiv w:val="1"/>
      <w:marLeft w:val="0"/>
      <w:marRight w:val="0"/>
      <w:marTop w:val="0"/>
      <w:marBottom w:val="0"/>
      <w:divBdr>
        <w:top w:val="none" w:sz="0" w:space="0" w:color="auto"/>
        <w:left w:val="none" w:sz="0" w:space="0" w:color="auto"/>
        <w:bottom w:val="none" w:sz="0" w:space="0" w:color="auto"/>
        <w:right w:val="none" w:sz="0" w:space="0" w:color="auto"/>
      </w:divBdr>
    </w:div>
    <w:div w:id="934440914">
      <w:bodyDiv w:val="1"/>
      <w:marLeft w:val="0"/>
      <w:marRight w:val="0"/>
      <w:marTop w:val="0"/>
      <w:marBottom w:val="0"/>
      <w:divBdr>
        <w:top w:val="none" w:sz="0" w:space="0" w:color="auto"/>
        <w:left w:val="none" w:sz="0" w:space="0" w:color="auto"/>
        <w:bottom w:val="none" w:sz="0" w:space="0" w:color="auto"/>
        <w:right w:val="none" w:sz="0" w:space="0" w:color="auto"/>
      </w:divBdr>
    </w:div>
    <w:div w:id="935408223">
      <w:bodyDiv w:val="1"/>
      <w:marLeft w:val="0"/>
      <w:marRight w:val="0"/>
      <w:marTop w:val="0"/>
      <w:marBottom w:val="0"/>
      <w:divBdr>
        <w:top w:val="none" w:sz="0" w:space="0" w:color="auto"/>
        <w:left w:val="none" w:sz="0" w:space="0" w:color="auto"/>
        <w:bottom w:val="none" w:sz="0" w:space="0" w:color="auto"/>
        <w:right w:val="none" w:sz="0" w:space="0" w:color="auto"/>
      </w:divBdr>
    </w:div>
    <w:div w:id="937521758">
      <w:bodyDiv w:val="1"/>
      <w:marLeft w:val="0"/>
      <w:marRight w:val="0"/>
      <w:marTop w:val="0"/>
      <w:marBottom w:val="0"/>
      <w:divBdr>
        <w:top w:val="none" w:sz="0" w:space="0" w:color="auto"/>
        <w:left w:val="none" w:sz="0" w:space="0" w:color="auto"/>
        <w:bottom w:val="none" w:sz="0" w:space="0" w:color="auto"/>
        <w:right w:val="none" w:sz="0" w:space="0" w:color="auto"/>
      </w:divBdr>
    </w:div>
    <w:div w:id="937562885">
      <w:bodyDiv w:val="1"/>
      <w:marLeft w:val="0"/>
      <w:marRight w:val="0"/>
      <w:marTop w:val="0"/>
      <w:marBottom w:val="0"/>
      <w:divBdr>
        <w:top w:val="none" w:sz="0" w:space="0" w:color="auto"/>
        <w:left w:val="none" w:sz="0" w:space="0" w:color="auto"/>
        <w:bottom w:val="none" w:sz="0" w:space="0" w:color="auto"/>
        <w:right w:val="none" w:sz="0" w:space="0" w:color="auto"/>
      </w:divBdr>
    </w:div>
    <w:div w:id="938104092">
      <w:bodyDiv w:val="1"/>
      <w:marLeft w:val="0"/>
      <w:marRight w:val="0"/>
      <w:marTop w:val="0"/>
      <w:marBottom w:val="0"/>
      <w:divBdr>
        <w:top w:val="none" w:sz="0" w:space="0" w:color="auto"/>
        <w:left w:val="none" w:sz="0" w:space="0" w:color="auto"/>
        <w:bottom w:val="none" w:sz="0" w:space="0" w:color="auto"/>
        <w:right w:val="none" w:sz="0" w:space="0" w:color="auto"/>
      </w:divBdr>
    </w:div>
    <w:div w:id="938105889">
      <w:bodyDiv w:val="1"/>
      <w:marLeft w:val="0"/>
      <w:marRight w:val="0"/>
      <w:marTop w:val="0"/>
      <w:marBottom w:val="0"/>
      <w:divBdr>
        <w:top w:val="none" w:sz="0" w:space="0" w:color="auto"/>
        <w:left w:val="none" w:sz="0" w:space="0" w:color="auto"/>
        <w:bottom w:val="none" w:sz="0" w:space="0" w:color="auto"/>
        <w:right w:val="none" w:sz="0" w:space="0" w:color="auto"/>
      </w:divBdr>
    </w:div>
    <w:div w:id="938217252">
      <w:bodyDiv w:val="1"/>
      <w:marLeft w:val="0"/>
      <w:marRight w:val="0"/>
      <w:marTop w:val="0"/>
      <w:marBottom w:val="0"/>
      <w:divBdr>
        <w:top w:val="none" w:sz="0" w:space="0" w:color="auto"/>
        <w:left w:val="none" w:sz="0" w:space="0" w:color="auto"/>
        <w:bottom w:val="none" w:sz="0" w:space="0" w:color="auto"/>
        <w:right w:val="none" w:sz="0" w:space="0" w:color="auto"/>
      </w:divBdr>
    </w:div>
    <w:div w:id="939682344">
      <w:bodyDiv w:val="1"/>
      <w:marLeft w:val="0"/>
      <w:marRight w:val="0"/>
      <w:marTop w:val="0"/>
      <w:marBottom w:val="0"/>
      <w:divBdr>
        <w:top w:val="none" w:sz="0" w:space="0" w:color="auto"/>
        <w:left w:val="none" w:sz="0" w:space="0" w:color="auto"/>
        <w:bottom w:val="none" w:sz="0" w:space="0" w:color="auto"/>
        <w:right w:val="none" w:sz="0" w:space="0" w:color="auto"/>
      </w:divBdr>
    </w:div>
    <w:div w:id="940066860">
      <w:bodyDiv w:val="1"/>
      <w:marLeft w:val="0"/>
      <w:marRight w:val="0"/>
      <w:marTop w:val="0"/>
      <w:marBottom w:val="0"/>
      <w:divBdr>
        <w:top w:val="none" w:sz="0" w:space="0" w:color="auto"/>
        <w:left w:val="none" w:sz="0" w:space="0" w:color="auto"/>
        <w:bottom w:val="none" w:sz="0" w:space="0" w:color="auto"/>
        <w:right w:val="none" w:sz="0" w:space="0" w:color="auto"/>
      </w:divBdr>
    </w:div>
    <w:div w:id="940185155">
      <w:bodyDiv w:val="1"/>
      <w:marLeft w:val="0"/>
      <w:marRight w:val="0"/>
      <w:marTop w:val="0"/>
      <w:marBottom w:val="0"/>
      <w:divBdr>
        <w:top w:val="none" w:sz="0" w:space="0" w:color="auto"/>
        <w:left w:val="none" w:sz="0" w:space="0" w:color="auto"/>
        <w:bottom w:val="none" w:sz="0" w:space="0" w:color="auto"/>
        <w:right w:val="none" w:sz="0" w:space="0" w:color="auto"/>
      </w:divBdr>
    </w:div>
    <w:div w:id="940261122">
      <w:bodyDiv w:val="1"/>
      <w:marLeft w:val="0"/>
      <w:marRight w:val="0"/>
      <w:marTop w:val="0"/>
      <w:marBottom w:val="0"/>
      <w:divBdr>
        <w:top w:val="none" w:sz="0" w:space="0" w:color="auto"/>
        <w:left w:val="none" w:sz="0" w:space="0" w:color="auto"/>
        <w:bottom w:val="none" w:sz="0" w:space="0" w:color="auto"/>
        <w:right w:val="none" w:sz="0" w:space="0" w:color="auto"/>
      </w:divBdr>
    </w:div>
    <w:div w:id="941883556">
      <w:bodyDiv w:val="1"/>
      <w:marLeft w:val="0"/>
      <w:marRight w:val="0"/>
      <w:marTop w:val="0"/>
      <w:marBottom w:val="0"/>
      <w:divBdr>
        <w:top w:val="none" w:sz="0" w:space="0" w:color="auto"/>
        <w:left w:val="none" w:sz="0" w:space="0" w:color="auto"/>
        <w:bottom w:val="none" w:sz="0" w:space="0" w:color="auto"/>
        <w:right w:val="none" w:sz="0" w:space="0" w:color="auto"/>
      </w:divBdr>
    </w:div>
    <w:div w:id="942373527">
      <w:bodyDiv w:val="1"/>
      <w:marLeft w:val="0"/>
      <w:marRight w:val="0"/>
      <w:marTop w:val="0"/>
      <w:marBottom w:val="0"/>
      <w:divBdr>
        <w:top w:val="none" w:sz="0" w:space="0" w:color="auto"/>
        <w:left w:val="none" w:sz="0" w:space="0" w:color="auto"/>
        <w:bottom w:val="none" w:sz="0" w:space="0" w:color="auto"/>
        <w:right w:val="none" w:sz="0" w:space="0" w:color="auto"/>
      </w:divBdr>
    </w:div>
    <w:div w:id="942421218">
      <w:bodyDiv w:val="1"/>
      <w:marLeft w:val="0"/>
      <w:marRight w:val="0"/>
      <w:marTop w:val="0"/>
      <w:marBottom w:val="0"/>
      <w:divBdr>
        <w:top w:val="none" w:sz="0" w:space="0" w:color="auto"/>
        <w:left w:val="none" w:sz="0" w:space="0" w:color="auto"/>
        <w:bottom w:val="none" w:sz="0" w:space="0" w:color="auto"/>
        <w:right w:val="none" w:sz="0" w:space="0" w:color="auto"/>
      </w:divBdr>
    </w:div>
    <w:div w:id="942957946">
      <w:bodyDiv w:val="1"/>
      <w:marLeft w:val="0"/>
      <w:marRight w:val="0"/>
      <w:marTop w:val="0"/>
      <w:marBottom w:val="0"/>
      <w:divBdr>
        <w:top w:val="none" w:sz="0" w:space="0" w:color="auto"/>
        <w:left w:val="none" w:sz="0" w:space="0" w:color="auto"/>
        <w:bottom w:val="none" w:sz="0" w:space="0" w:color="auto"/>
        <w:right w:val="none" w:sz="0" w:space="0" w:color="auto"/>
      </w:divBdr>
    </w:div>
    <w:div w:id="944650661">
      <w:bodyDiv w:val="1"/>
      <w:marLeft w:val="0"/>
      <w:marRight w:val="0"/>
      <w:marTop w:val="0"/>
      <w:marBottom w:val="0"/>
      <w:divBdr>
        <w:top w:val="none" w:sz="0" w:space="0" w:color="auto"/>
        <w:left w:val="none" w:sz="0" w:space="0" w:color="auto"/>
        <w:bottom w:val="none" w:sz="0" w:space="0" w:color="auto"/>
        <w:right w:val="none" w:sz="0" w:space="0" w:color="auto"/>
      </w:divBdr>
    </w:div>
    <w:div w:id="945424298">
      <w:bodyDiv w:val="1"/>
      <w:marLeft w:val="0"/>
      <w:marRight w:val="0"/>
      <w:marTop w:val="0"/>
      <w:marBottom w:val="0"/>
      <w:divBdr>
        <w:top w:val="none" w:sz="0" w:space="0" w:color="auto"/>
        <w:left w:val="none" w:sz="0" w:space="0" w:color="auto"/>
        <w:bottom w:val="none" w:sz="0" w:space="0" w:color="auto"/>
        <w:right w:val="none" w:sz="0" w:space="0" w:color="auto"/>
      </w:divBdr>
    </w:div>
    <w:div w:id="945697188">
      <w:bodyDiv w:val="1"/>
      <w:marLeft w:val="0"/>
      <w:marRight w:val="0"/>
      <w:marTop w:val="0"/>
      <w:marBottom w:val="0"/>
      <w:divBdr>
        <w:top w:val="none" w:sz="0" w:space="0" w:color="auto"/>
        <w:left w:val="none" w:sz="0" w:space="0" w:color="auto"/>
        <w:bottom w:val="none" w:sz="0" w:space="0" w:color="auto"/>
        <w:right w:val="none" w:sz="0" w:space="0" w:color="auto"/>
      </w:divBdr>
    </w:div>
    <w:div w:id="946037885">
      <w:bodyDiv w:val="1"/>
      <w:marLeft w:val="0"/>
      <w:marRight w:val="0"/>
      <w:marTop w:val="0"/>
      <w:marBottom w:val="0"/>
      <w:divBdr>
        <w:top w:val="none" w:sz="0" w:space="0" w:color="auto"/>
        <w:left w:val="none" w:sz="0" w:space="0" w:color="auto"/>
        <w:bottom w:val="none" w:sz="0" w:space="0" w:color="auto"/>
        <w:right w:val="none" w:sz="0" w:space="0" w:color="auto"/>
      </w:divBdr>
    </w:div>
    <w:div w:id="946044259">
      <w:bodyDiv w:val="1"/>
      <w:marLeft w:val="0"/>
      <w:marRight w:val="0"/>
      <w:marTop w:val="0"/>
      <w:marBottom w:val="0"/>
      <w:divBdr>
        <w:top w:val="none" w:sz="0" w:space="0" w:color="auto"/>
        <w:left w:val="none" w:sz="0" w:space="0" w:color="auto"/>
        <w:bottom w:val="none" w:sz="0" w:space="0" w:color="auto"/>
        <w:right w:val="none" w:sz="0" w:space="0" w:color="auto"/>
      </w:divBdr>
    </w:div>
    <w:div w:id="946352900">
      <w:bodyDiv w:val="1"/>
      <w:marLeft w:val="0"/>
      <w:marRight w:val="0"/>
      <w:marTop w:val="0"/>
      <w:marBottom w:val="0"/>
      <w:divBdr>
        <w:top w:val="none" w:sz="0" w:space="0" w:color="auto"/>
        <w:left w:val="none" w:sz="0" w:space="0" w:color="auto"/>
        <w:bottom w:val="none" w:sz="0" w:space="0" w:color="auto"/>
        <w:right w:val="none" w:sz="0" w:space="0" w:color="auto"/>
      </w:divBdr>
    </w:div>
    <w:div w:id="949777906">
      <w:bodyDiv w:val="1"/>
      <w:marLeft w:val="0"/>
      <w:marRight w:val="0"/>
      <w:marTop w:val="0"/>
      <w:marBottom w:val="0"/>
      <w:divBdr>
        <w:top w:val="none" w:sz="0" w:space="0" w:color="auto"/>
        <w:left w:val="none" w:sz="0" w:space="0" w:color="auto"/>
        <w:bottom w:val="none" w:sz="0" w:space="0" w:color="auto"/>
        <w:right w:val="none" w:sz="0" w:space="0" w:color="auto"/>
      </w:divBdr>
    </w:div>
    <w:div w:id="950431389">
      <w:bodyDiv w:val="1"/>
      <w:marLeft w:val="0"/>
      <w:marRight w:val="0"/>
      <w:marTop w:val="0"/>
      <w:marBottom w:val="0"/>
      <w:divBdr>
        <w:top w:val="none" w:sz="0" w:space="0" w:color="auto"/>
        <w:left w:val="none" w:sz="0" w:space="0" w:color="auto"/>
        <w:bottom w:val="none" w:sz="0" w:space="0" w:color="auto"/>
        <w:right w:val="none" w:sz="0" w:space="0" w:color="auto"/>
      </w:divBdr>
    </w:div>
    <w:div w:id="950628119">
      <w:bodyDiv w:val="1"/>
      <w:marLeft w:val="0"/>
      <w:marRight w:val="0"/>
      <w:marTop w:val="0"/>
      <w:marBottom w:val="0"/>
      <w:divBdr>
        <w:top w:val="none" w:sz="0" w:space="0" w:color="auto"/>
        <w:left w:val="none" w:sz="0" w:space="0" w:color="auto"/>
        <w:bottom w:val="none" w:sz="0" w:space="0" w:color="auto"/>
        <w:right w:val="none" w:sz="0" w:space="0" w:color="auto"/>
      </w:divBdr>
    </w:div>
    <w:div w:id="951208735">
      <w:bodyDiv w:val="1"/>
      <w:marLeft w:val="0"/>
      <w:marRight w:val="0"/>
      <w:marTop w:val="0"/>
      <w:marBottom w:val="0"/>
      <w:divBdr>
        <w:top w:val="none" w:sz="0" w:space="0" w:color="auto"/>
        <w:left w:val="none" w:sz="0" w:space="0" w:color="auto"/>
        <w:bottom w:val="none" w:sz="0" w:space="0" w:color="auto"/>
        <w:right w:val="none" w:sz="0" w:space="0" w:color="auto"/>
      </w:divBdr>
    </w:div>
    <w:div w:id="952127398">
      <w:bodyDiv w:val="1"/>
      <w:marLeft w:val="0"/>
      <w:marRight w:val="0"/>
      <w:marTop w:val="0"/>
      <w:marBottom w:val="0"/>
      <w:divBdr>
        <w:top w:val="none" w:sz="0" w:space="0" w:color="auto"/>
        <w:left w:val="none" w:sz="0" w:space="0" w:color="auto"/>
        <w:bottom w:val="none" w:sz="0" w:space="0" w:color="auto"/>
        <w:right w:val="none" w:sz="0" w:space="0" w:color="auto"/>
      </w:divBdr>
    </w:div>
    <w:div w:id="952441825">
      <w:bodyDiv w:val="1"/>
      <w:marLeft w:val="0"/>
      <w:marRight w:val="0"/>
      <w:marTop w:val="0"/>
      <w:marBottom w:val="0"/>
      <w:divBdr>
        <w:top w:val="none" w:sz="0" w:space="0" w:color="auto"/>
        <w:left w:val="none" w:sz="0" w:space="0" w:color="auto"/>
        <w:bottom w:val="none" w:sz="0" w:space="0" w:color="auto"/>
        <w:right w:val="none" w:sz="0" w:space="0" w:color="auto"/>
      </w:divBdr>
    </w:div>
    <w:div w:id="952518106">
      <w:bodyDiv w:val="1"/>
      <w:marLeft w:val="0"/>
      <w:marRight w:val="0"/>
      <w:marTop w:val="0"/>
      <w:marBottom w:val="0"/>
      <w:divBdr>
        <w:top w:val="none" w:sz="0" w:space="0" w:color="auto"/>
        <w:left w:val="none" w:sz="0" w:space="0" w:color="auto"/>
        <w:bottom w:val="none" w:sz="0" w:space="0" w:color="auto"/>
        <w:right w:val="none" w:sz="0" w:space="0" w:color="auto"/>
      </w:divBdr>
    </w:div>
    <w:div w:id="953249035">
      <w:bodyDiv w:val="1"/>
      <w:marLeft w:val="0"/>
      <w:marRight w:val="0"/>
      <w:marTop w:val="0"/>
      <w:marBottom w:val="0"/>
      <w:divBdr>
        <w:top w:val="none" w:sz="0" w:space="0" w:color="auto"/>
        <w:left w:val="none" w:sz="0" w:space="0" w:color="auto"/>
        <w:bottom w:val="none" w:sz="0" w:space="0" w:color="auto"/>
        <w:right w:val="none" w:sz="0" w:space="0" w:color="auto"/>
      </w:divBdr>
    </w:div>
    <w:div w:id="953293898">
      <w:bodyDiv w:val="1"/>
      <w:marLeft w:val="0"/>
      <w:marRight w:val="0"/>
      <w:marTop w:val="0"/>
      <w:marBottom w:val="0"/>
      <w:divBdr>
        <w:top w:val="none" w:sz="0" w:space="0" w:color="auto"/>
        <w:left w:val="none" w:sz="0" w:space="0" w:color="auto"/>
        <w:bottom w:val="none" w:sz="0" w:space="0" w:color="auto"/>
        <w:right w:val="none" w:sz="0" w:space="0" w:color="auto"/>
      </w:divBdr>
    </w:div>
    <w:div w:id="953485931">
      <w:bodyDiv w:val="1"/>
      <w:marLeft w:val="0"/>
      <w:marRight w:val="0"/>
      <w:marTop w:val="0"/>
      <w:marBottom w:val="0"/>
      <w:divBdr>
        <w:top w:val="none" w:sz="0" w:space="0" w:color="auto"/>
        <w:left w:val="none" w:sz="0" w:space="0" w:color="auto"/>
        <w:bottom w:val="none" w:sz="0" w:space="0" w:color="auto"/>
        <w:right w:val="none" w:sz="0" w:space="0" w:color="auto"/>
      </w:divBdr>
    </w:div>
    <w:div w:id="953638104">
      <w:bodyDiv w:val="1"/>
      <w:marLeft w:val="0"/>
      <w:marRight w:val="0"/>
      <w:marTop w:val="0"/>
      <w:marBottom w:val="0"/>
      <w:divBdr>
        <w:top w:val="none" w:sz="0" w:space="0" w:color="auto"/>
        <w:left w:val="none" w:sz="0" w:space="0" w:color="auto"/>
        <w:bottom w:val="none" w:sz="0" w:space="0" w:color="auto"/>
        <w:right w:val="none" w:sz="0" w:space="0" w:color="auto"/>
      </w:divBdr>
    </w:div>
    <w:div w:id="954286098">
      <w:bodyDiv w:val="1"/>
      <w:marLeft w:val="0"/>
      <w:marRight w:val="0"/>
      <w:marTop w:val="0"/>
      <w:marBottom w:val="0"/>
      <w:divBdr>
        <w:top w:val="none" w:sz="0" w:space="0" w:color="auto"/>
        <w:left w:val="none" w:sz="0" w:space="0" w:color="auto"/>
        <w:bottom w:val="none" w:sz="0" w:space="0" w:color="auto"/>
        <w:right w:val="none" w:sz="0" w:space="0" w:color="auto"/>
      </w:divBdr>
    </w:div>
    <w:div w:id="955064297">
      <w:bodyDiv w:val="1"/>
      <w:marLeft w:val="0"/>
      <w:marRight w:val="0"/>
      <w:marTop w:val="0"/>
      <w:marBottom w:val="0"/>
      <w:divBdr>
        <w:top w:val="none" w:sz="0" w:space="0" w:color="auto"/>
        <w:left w:val="none" w:sz="0" w:space="0" w:color="auto"/>
        <w:bottom w:val="none" w:sz="0" w:space="0" w:color="auto"/>
        <w:right w:val="none" w:sz="0" w:space="0" w:color="auto"/>
      </w:divBdr>
    </w:div>
    <w:div w:id="955409206">
      <w:bodyDiv w:val="1"/>
      <w:marLeft w:val="0"/>
      <w:marRight w:val="0"/>
      <w:marTop w:val="0"/>
      <w:marBottom w:val="0"/>
      <w:divBdr>
        <w:top w:val="none" w:sz="0" w:space="0" w:color="auto"/>
        <w:left w:val="none" w:sz="0" w:space="0" w:color="auto"/>
        <w:bottom w:val="none" w:sz="0" w:space="0" w:color="auto"/>
        <w:right w:val="none" w:sz="0" w:space="0" w:color="auto"/>
      </w:divBdr>
    </w:div>
    <w:div w:id="955868839">
      <w:bodyDiv w:val="1"/>
      <w:marLeft w:val="0"/>
      <w:marRight w:val="0"/>
      <w:marTop w:val="0"/>
      <w:marBottom w:val="0"/>
      <w:divBdr>
        <w:top w:val="none" w:sz="0" w:space="0" w:color="auto"/>
        <w:left w:val="none" w:sz="0" w:space="0" w:color="auto"/>
        <w:bottom w:val="none" w:sz="0" w:space="0" w:color="auto"/>
        <w:right w:val="none" w:sz="0" w:space="0" w:color="auto"/>
      </w:divBdr>
    </w:div>
    <w:div w:id="955908630">
      <w:bodyDiv w:val="1"/>
      <w:marLeft w:val="0"/>
      <w:marRight w:val="0"/>
      <w:marTop w:val="0"/>
      <w:marBottom w:val="0"/>
      <w:divBdr>
        <w:top w:val="none" w:sz="0" w:space="0" w:color="auto"/>
        <w:left w:val="none" w:sz="0" w:space="0" w:color="auto"/>
        <w:bottom w:val="none" w:sz="0" w:space="0" w:color="auto"/>
        <w:right w:val="none" w:sz="0" w:space="0" w:color="auto"/>
      </w:divBdr>
    </w:div>
    <w:div w:id="957372360">
      <w:bodyDiv w:val="1"/>
      <w:marLeft w:val="0"/>
      <w:marRight w:val="0"/>
      <w:marTop w:val="0"/>
      <w:marBottom w:val="0"/>
      <w:divBdr>
        <w:top w:val="none" w:sz="0" w:space="0" w:color="auto"/>
        <w:left w:val="none" w:sz="0" w:space="0" w:color="auto"/>
        <w:bottom w:val="none" w:sz="0" w:space="0" w:color="auto"/>
        <w:right w:val="none" w:sz="0" w:space="0" w:color="auto"/>
      </w:divBdr>
    </w:div>
    <w:div w:id="958875266">
      <w:bodyDiv w:val="1"/>
      <w:marLeft w:val="0"/>
      <w:marRight w:val="0"/>
      <w:marTop w:val="0"/>
      <w:marBottom w:val="0"/>
      <w:divBdr>
        <w:top w:val="none" w:sz="0" w:space="0" w:color="auto"/>
        <w:left w:val="none" w:sz="0" w:space="0" w:color="auto"/>
        <w:bottom w:val="none" w:sz="0" w:space="0" w:color="auto"/>
        <w:right w:val="none" w:sz="0" w:space="0" w:color="auto"/>
      </w:divBdr>
    </w:div>
    <w:div w:id="959336529">
      <w:bodyDiv w:val="1"/>
      <w:marLeft w:val="0"/>
      <w:marRight w:val="0"/>
      <w:marTop w:val="0"/>
      <w:marBottom w:val="0"/>
      <w:divBdr>
        <w:top w:val="none" w:sz="0" w:space="0" w:color="auto"/>
        <w:left w:val="none" w:sz="0" w:space="0" w:color="auto"/>
        <w:bottom w:val="none" w:sz="0" w:space="0" w:color="auto"/>
        <w:right w:val="none" w:sz="0" w:space="0" w:color="auto"/>
      </w:divBdr>
    </w:div>
    <w:div w:id="960234294">
      <w:bodyDiv w:val="1"/>
      <w:marLeft w:val="0"/>
      <w:marRight w:val="0"/>
      <w:marTop w:val="0"/>
      <w:marBottom w:val="0"/>
      <w:divBdr>
        <w:top w:val="none" w:sz="0" w:space="0" w:color="auto"/>
        <w:left w:val="none" w:sz="0" w:space="0" w:color="auto"/>
        <w:bottom w:val="none" w:sz="0" w:space="0" w:color="auto"/>
        <w:right w:val="none" w:sz="0" w:space="0" w:color="auto"/>
      </w:divBdr>
    </w:div>
    <w:div w:id="960723628">
      <w:bodyDiv w:val="1"/>
      <w:marLeft w:val="0"/>
      <w:marRight w:val="0"/>
      <w:marTop w:val="0"/>
      <w:marBottom w:val="0"/>
      <w:divBdr>
        <w:top w:val="none" w:sz="0" w:space="0" w:color="auto"/>
        <w:left w:val="none" w:sz="0" w:space="0" w:color="auto"/>
        <w:bottom w:val="none" w:sz="0" w:space="0" w:color="auto"/>
        <w:right w:val="none" w:sz="0" w:space="0" w:color="auto"/>
      </w:divBdr>
    </w:div>
    <w:div w:id="960841572">
      <w:bodyDiv w:val="1"/>
      <w:marLeft w:val="0"/>
      <w:marRight w:val="0"/>
      <w:marTop w:val="0"/>
      <w:marBottom w:val="0"/>
      <w:divBdr>
        <w:top w:val="none" w:sz="0" w:space="0" w:color="auto"/>
        <w:left w:val="none" w:sz="0" w:space="0" w:color="auto"/>
        <w:bottom w:val="none" w:sz="0" w:space="0" w:color="auto"/>
        <w:right w:val="none" w:sz="0" w:space="0" w:color="auto"/>
      </w:divBdr>
    </w:div>
    <w:div w:id="962078632">
      <w:bodyDiv w:val="1"/>
      <w:marLeft w:val="0"/>
      <w:marRight w:val="0"/>
      <w:marTop w:val="0"/>
      <w:marBottom w:val="0"/>
      <w:divBdr>
        <w:top w:val="none" w:sz="0" w:space="0" w:color="auto"/>
        <w:left w:val="none" w:sz="0" w:space="0" w:color="auto"/>
        <w:bottom w:val="none" w:sz="0" w:space="0" w:color="auto"/>
        <w:right w:val="none" w:sz="0" w:space="0" w:color="auto"/>
      </w:divBdr>
    </w:div>
    <w:div w:id="962734194">
      <w:bodyDiv w:val="1"/>
      <w:marLeft w:val="0"/>
      <w:marRight w:val="0"/>
      <w:marTop w:val="0"/>
      <w:marBottom w:val="0"/>
      <w:divBdr>
        <w:top w:val="none" w:sz="0" w:space="0" w:color="auto"/>
        <w:left w:val="none" w:sz="0" w:space="0" w:color="auto"/>
        <w:bottom w:val="none" w:sz="0" w:space="0" w:color="auto"/>
        <w:right w:val="none" w:sz="0" w:space="0" w:color="auto"/>
      </w:divBdr>
    </w:div>
    <w:div w:id="964122864">
      <w:bodyDiv w:val="1"/>
      <w:marLeft w:val="0"/>
      <w:marRight w:val="0"/>
      <w:marTop w:val="0"/>
      <w:marBottom w:val="0"/>
      <w:divBdr>
        <w:top w:val="none" w:sz="0" w:space="0" w:color="auto"/>
        <w:left w:val="none" w:sz="0" w:space="0" w:color="auto"/>
        <w:bottom w:val="none" w:sz="0" w:space="0" w:color="auto"/>
        <w:right w:val="none" w:sz="0" w:space="0" w:color="auto"/>
      </w:divBdr>
    </w:div>
    <w:div w:id="965618585">
      <w:bodyDiv w:val="1"/>
      <w:marLeft w:val="0"/>
      <w:marRight w:val="0"/>
      <w:marTop w:val="0"/>
      <w:marBottom w:val="0"/>
      <w:divBdr>
        <w:top w:val="none" w:sz="0" w:space="0" w:color="auto"/>
        <w:left w:val="none" w:sz="0" w:space="0" w:color="auto"/>
        <w:bottom w:val="none" w:sz="0" w:space="0" w:color="auto"/>
        <w:right w:val="none" w:sz="0" w:space="0" w:color="auto"/>
      </w:divBdr>
    </w:div>
    <w:div w:id="966352315">
      <w:bodyDiv w:val="1"/>
      <w:marLeft w:val="0"/>
      <w:marRight w:val="0"/>
      <w:marTop w:val="0"/>
      <w:marBottom w:val="0"/>
      <w:divBdr>
        <w:top w:val="none" w:sz="0" w:space="0" w:color="auto"/>
        <w:left w:val="none" w:sz="0" w:space="0" w:color="auto"/>
        <w:bottom w:val="none" w:sz="0" w:space="0" w:color="auto"/>
        <w:right w:val="none" w:sz="0" w:space="0" w:color="auto"/>
      </w:divBdr>
    </w:div>
    <w:div w:id="967396134">
      <w:bodyDiv w:val="1"/>
      <w:marLeft w:val="0"/>
      <w:marRight w:val="0"/>
      <w:marTop w:val="0"/>
      <w:marBottom w:val="0"/>
      <w:divBdr>
        <w:top w:val="none" w:sz="0" w:space="0" w:color="auto"/>
        <w:left w:val="none" w:sz="0" w:space="0" w:color="auto"/>
        <w:bottom w:val="none" w:sz="0" w:space="0" w:color="auto"/>
        <w:right w:val="none" w:sz="0" w:space="0" w:color="auto"/>
      </w:divBdr>
    </w:div>
    <w:div w:id="967472724">
      <w:bodyDiv w:val="1"/>
      <w:marLeft w:val="0"/>
      <w:marRight w:val="0"/>
      <w:marTop w:val="0"/>
      <w:marBottom w:val="0"/>
      <w:divBdr>
        <w:top w:val="none" w:sz="0" w:space="0" w:color="auto"/>
        <w:left w:val="none" w:sz="0" w:space="0" w:color="auto"/>
        <w:bottom w:val="none" w:sz="0" w:space="0" w:color="auto"/>
        <w:right w:val="none" w:sz="0" w:space="0" w:color="auto"/>
      </w:divBdr>
    </w:div>
    <w:div w:id="967593462">
      <w:bodyDiv w:val="1"/>
      <w:marLeft w:val="0"/>
      <w:marRight w:val="0"/>
      <w:marTop w:val="0"/>
      <w:marBottom w:val="0"/>
      <w:divBdr>
        <w:top w:val="none" w:sz="0" w:space="0" w:color="auto"/>
        <w:left w:val="none" w:sz="0" w:space="0" w:color="auto"/>
        <w:bottom w:val="none" w:sz="0" w:space="0" w:color="auto"/>
        <w:right w:val="none" w:sz="0" w:space="0" w:color="auto"/>
      </w:divBdr>
    </w:div>
    <w:div w:id="968052618">
      <w:bodyDiv w:val="1"/>
      <w:marLeft w:val="0"/>
      <w:marRight w:val="0"/>
      <w:marTop w:val="0"/>
      <w:marBottom w:val="0"/>
      <w:divBdr>
        <w:top w:val="none" w:sz="0" w:space="0" w:color="auto"/>
        <w:left w:val="none" w:sz="0" w:space="0" w:color="auto"/>
        <w:bottom w:val="none" w:sz="0" w:space="0" w:color="auto"/>
        <w:right w:val="none" w:sz="0" w:space="0" w:color="auto"/>
      </w:divBdr>
    </w:div>
    <w:div w:id="968706769">
      <w:bodyDiv w:val="1"/>
      <w:marLeft w:val="0"/>
      <w:marRight w:val="0"/>
      <w:marTop w:val="0"/>
      <w:marBottom w:val="0"/>
      <w:divBdr>
        <w:top w:val="none" w:sz="0" w:space="0" w:color="auto"/>
        <w:left w:val="none" w:sz="0" w:space="0" w:color="auto"/>
        <w:bottom w:val="none" w:sz="0" w:space="0" w:color="auto"/>
        <w:right w:val="none" w:sz="0" w:space="0" w:color="auto"/>
      </w:divBdr>
    </w:div>
    <w:div w:id="969940444">
      <w:bodyDiv w:val="1"/>
      <w:marLeft w:val="0"/>
      <w:marRight w:val="0"/>
      <w:marTop w:val="0"/>
      <w:marBottom w:val="0"/>
      <w:divBdr>
        <w:top w:val="none" w:sz="0" w:space="0" w:color="auto"/>
        <w:left w:val="none" w:sz="0" w:space="0" w:color="auto"/>
        <w:bottom w:val="none" w:sz="0" w:space="0" w:color="auto"/>
        <w:right w:val="none" w:sz="0" w:space="0" w:color="auto"/>
      </w:divBdr>
    </w:div>
    <w:div w:id="970287334">
      <w:bodyDiv w:val="1"/>
      <w:marLeft w:val="0"/>
      <w:marRight w:val="0"/>
      <w:marTop w:val="0"/>
      <w:marBottom w:val="0"/>
      <w:divBdr>
        <w:top w:val="none" w:sz="0" w:space="0" w:color="auto"/>
        <w:left w:val="none" w:sz="0" w:space="0" w:color="auto"/>
        <w:bottom w:val="none" w:sz="0" w:space="0" w:color="auto"/>
        <w:right w:val="none" w:sz="0" w:space="0" w:color="auto"/>
      </w:divBdr>
    </w:div>
    <w:div w:id="971517789">
      <w:bodyDiv w:val="1"/>
      <w:marLeft w:val="0"/>
      <w:marRight w:val="0"/>
      <w:marTop w:val="0"/>
      <w:marBottom w:val="0"/>
      <w:divBdr>
        <w:top w:val="none" w:sz="0" w:space="0" w:color="auto"/>
        <w:left w:val="none" w:sz="0" w:space="0" w:color="auto"/>
        <w:bottom w:val="none" w:sz="0" w:space="0" w:color="auto"/>
        <w:right w:val="none" w:sz="0" w:space="0" w:color="auto"/>
      </w:divBdr>
    </w:div>
    <w:div w:id="972104954">
      <w:bodyDiv w:val="1"/>
      <w:marLeft w:val="0"/>
      <w:marRight w:val="0"/>
      <w:marTop w:val="0"/>
      <w:marBottom w:val="0"/>
      <w:divBdr>
        <w:top w:val="none" w:sz="0" w:space="0" w:color="auto"/>
        <w:left w:val="none" w:sz="0" w:space="0" w:color="auto"/>
        <w:bottom w:val="none" w:sz="0" w:space="0" w:color="auto"/>
        <w:right w:val="none" w:sz="0" w:space="0" w:color="auto"/>
      </w:divBdr>
    </w:div>
    <w:div w:id="972252565">
      <w:bodyDiv w:val="1"/>
      <w:marLeft w:val="0"/>
      <w:marRight w:val="0"/>
      <w:marTop w:val="0"/>
      <w:marBottom w:val="0"/>
      <w:divBdr>
        <w:top w:val="none" w:sz="0" w:space="0" w:color="auto"/>
        <w:left w:val="none" w:sz="0" w:space="0" w:color="auto"/>
        <w:bottom w:val="none" w:sz="0" w:space="0" w:color="auto"/>
        <w:right w:val="none" w:sz="0" w:space="0" w:color="auto"/>
      </w:divBdr>
    </w:div>
    <w:div w:id="973825729">
      <w:bodyDiv w:val="1"/>
      <w:marLeft w:val="0"/>
      <w:marRight w:val="0"/>
      <w:marTop w:val="0"/>
      <w:marBottom w:val="0"/>
      <w:divBdr>
        <w:top w:val="none" w:sz="0" w:space="0" w:color="auto"/>
        <w:left w:val="none" w:sz="0" w:space="0" w:color="auto"/>
        <w:bottom w:val="none" w:sz="0" w:space="0" w:color="auto"/>
        <w:right w:val="none" w:sz="0" w:space="0" w:color="auto"/>
      </w:divBdr>
    </w:div>
    <w:div w:id="976684200">
      <w:bodyDiv w:val="1"/>
      <w:marLeft w:val="0"/>
      <w:marRight w:val="0"/>
      <w:marTop w:val="0"/>
      <w:marBottom w:val="0"/>
      <w:divBdr>
        <w:top w:val="none" w:sz="0" w:space="0" w:color="auto"/>
        <w:left w:val="none" w:sz="0" w:space="0" w:color="auto"/>
        <w:bottom w:val="none" w:sz="0" w:space="0" w:color="auto"/>
        <w:right w:val="none" w:sz="0" w:space="0" w:color="auto"/>
      </w:divBdr>
    </w:div>
    <w:div w:id="977490035">
      <w:bodyDiv w:val="1"/>
      <w:marLeft w:val="0"/>
      <w:marRight w:val="0"/>
      <w:marTop w:val="0"/>
      <w:marBottom w:val="0"/>
      <w:divBdr>
        <w:top w:val="none" w:sz="0" w:space="0" w:color="auto"/>
        <w:left w:val="none" w:sz="0" w:space="0" w:color="auto"/>
        <w:bottom w:val="none" w:sz="0" w:space="0" w:color="auto"/>
        <w:right w:val="none" w:sz="0" w:space="0" w:color="auto"/>
      </w:divBdr>
    </w:div>
    <w:div w:id="977760825">
      <w:bodyDiv w:val="1"/>
      <w:marLeft w:val="0"/>
      <w:marRight w:val="0"/>
      <w:marTop w:val="0"/>
      <w:marBottom w:val="0"/>
      <w:divBdr>
        <w:top w:val="none" w:sz="0" w:space="0" w:color="auto"/>
        <w:left w:val="none" w:sz="0" w:space="0" w:color="auto"/>
        <w:bottom w:val="none" w:sz="0" w:space="0" w:color="auto"/>
        <w:right w:val="none" w:sz="0" w:space="0" w:color="auto"/>
      </w:divBdr>
    </w:div>
    <w:div w:id="977995304">
      <w:bodyDiv w:val="1"/>
      <w:marLeft w:val="0"/>
      <w:marRight w:val="0"/>
      <w:marTop w:val="0"/>
      <w:marBottom w:val="0"/>
      <w:divBdr>
        <w:top w:val="none" w:sz="0" w:space="0" w:color="auto"/>
        <w:left w:val="none" w:sz="0" w:space="0" w:color="auto"/>
        <w:bottom w:val="none" w:sz="0" w:space="0" w:color="auto"/>
        <w:right w:val="none" w:sz="0" w:space="0" w:color="auto"/>
      </w:divBdr>
    </w:div>
    <w:div w:id="978731101">
      <w:bodyDiv w:val="1"/>
      <w:marLeft w:val="0"/>
      <w:marRight w:val="0"/>
      <w:marTop w:val="0"/>
      <w:marBottom w:val="0"/>
      <w:divBdr>
        <w:top w:val="none" w:sz="0" w:space="0" w:color="auto"/>
        <w:left w:val="none" w:sz="0" w:space="0" w:color="auto"/>
        <w:bottom w:val="none" w:sz="0" w:space="0" w:color="auto"/>
        <w:right w:val="none" w:sz="0" w:space="0" w:color="auto"/>
      </w:divBdr>
    </w:div>
    <w:div w:id="979963397">
      <w:bodyDiv w:val="1"/>
      <w:marLeft w:val="0"/>
      <w:marRight w:val="0"/>
      <w:marTop w:val="0"/>
      <w:marBottom w:val="0"/>
      <w:divBdr>
        <w:top w:val="none" w:sz="0" w:space="0" w:color="auto"/>
        <w:left w:val="none" w:sz="0" w:space="0" w:color="auto"/>
        <w:bottom w:val="none" w:sz="0" w:space="0" w:color="auto"/>
        <w:right w:val="none" w:sz="0" w:space="0" w:color="auto"/>
      </w:divBdr>
    </w:div>
    <w:div w:id="980232304">
      <w:bodyDiv w:val="1"/>
      <w:marLeft w:val="0"/>
      <w:marRight w:val="0"/>
      <w:marTop w:val="0"/>
      <w:marBottom w:val="0"/>
      <w:divBdr>
        <w:top w:val="none" w:sz="0" w:space="0" w:color="auto"/>
        <w:left w:val="none" w:sz="0" w:space="0" w:color="auto"/>
        <w:bottom w:val="none" w:sz="0" w:space="0" w:color="auto"/>
        <w:right w:val="none" w:sz="0" w:space="0" w:color="auto"/>
      </w:divBdr>
    </w:div>
    <w:div w:id="980769341">
      <w:bodyDiv w:val="1"/>
      <w:marLeft w:val="0"/>
      <w:marRight w:val="0"/>
      <w:marTop w:val="0"/>
      <w:marBottom w:val="0"/>
      <w:divBdr>
        <w:top w:val="none" w:sz="0" w:space="0" w:color="auto"/>
        <w:left w:val="none" w:sz="0" w:space="0" w:color="auto"/>
        <w:bottom w:val="none" w:sz="0" w:space="0" w:color="auto"/>
        <w:right w:val="none" w:sz="0" w:space="0" w:color="auto"/>
      </w:divBdr>
    </w:div>
    <w:div w:id="981426085">
      <w:bodyDiv w:val="1"/>
      <w:marLeft w:val="0"/>
      <w:marRight w:val="0"/>
      <w:marTop w:val="0"/>
      <w:marBottom w:val="0"/>
      <w:divBdr>
        <w:top w:val="none" w:sz="0" w:space="0" w:color="auto"/>
        <w:left w:val="none" w:sz="0" w:space="0" w:color="auto"/>
        <w:bottom w:val="none" w:sz="0" w:space="0" w:color="auto"/>
        <w:right w:val="none" w:sz="0" w:space="0" w:color="auto"/>
      </w:divBdr>
    </w:div>
    <w:div w:id="981740602">
      <w:bodyDiv w:val="1"/>
      <w:marLeft w:val="0"/>
      <w:marRight w:val="0"/>
      <w:marTop w:val="0"/>
      <w:marBottom w:val="0"/>
      <w:divBdr>
        <w:top w:val="none" w:sz="0" w:space="0" w:color="auto"/>
        <w:left w:val="none" w:sz="0" w:space="0" w:color="auto"/>
        <w:bottom w:val="none" w:sz="0" w:space="0" w:color="auto"/>
        <w:right w:val="none" w:sz="0" w:space="0" w:color="auto"/>
      </w:divBdr>
    </w:div>
    <w:div w:id="981740701">
      <w:bodyDiv w:val="1"/>
      <w:marLeft w:val="0"/>
      <w:marRight w:val="0"/>
      <w:marTop w:val="0"/>
      <w:marBottom w:val="0"/>
      <w:divBdr>
        <w:top w:val="none" w:sz="0" w:space="0" w:color="auto"/>
        <w:left w:val="none" w:sz="0" w:space="0" w:color="auto"/>
        <w:bottom w:val="none" w:sz="0" w:space="0" w:color="auto"/>
        <w:right w:val="none" w:sz="0" w:space="0" w:color="auto"/>
      </w:divBdr>
      <w:divsChild>
        <w:div w:id="840586401">
          <w:marLeft w:val="274"/>
          <w:marRight w:val="0"/>
          <w:marTop w:val="0"/>
          <w:marBottom w:val="0"/>
          <w:divBdr>
            <w:top w:val="none" w:sz="0" w:space="0" w:color="auto"/>
            <w:left w:val="none" w:sz="0" w:space="0" w:color="auto"/>
            <w:bottom w:val="none" w:sz="0" w:space="0" w:color="auto"/>
            <w:right w:val="none" w:sz="0" w:space="0" w:color="auto"/>
          </w:divBdr>
        </w:div>
        <w:div w:id="1247032765">
          <w:marLeft w:val="274"/>
          <w:marRight w:val="0"/>
          <w:marTop w:val="0"/>
          <w:marBottom w:val="0"/>
          <w:divBdr>
            <w:top w:val="none" w:sz="0" w:space="0" w:color="auto"/>
            <w:left w:val="none" w:sz="0" w:space="0" w:color="auto"/>
            <w:bottom w:val="none" w:sz="0" w:space="0" w:color="auto"/>
            <w:right w:val="none" w:sz="0" w:space="0" w:color="auto"/>
          </w:divBdr>
        </w:div>
      </w:divsChild>
    </w:div>
    <w:div w:id="982005883">
      <w:bodyDiv w:val="1"/>
      <w:marLeft w:val="0"/>
      <w:marRight w:val="0"/>
      <w:marTop w:val="0"/>
      <w:marBottom w:val="0"/>
      <w:divBdr>
        <w:top w:val="none" w:sz="0" w:space="0" w:color="auto"/>
        <w:left w:val="none" w:sz="0" w:space="0" w:color="auto"/>
        <w:bottom w:val="none" w:sz="0" w:space="0" w:color="auto"/>
        <w:right w:val="none" w:sz="0" w:space="0" w:color="auto"/>
      </w:divBdr>
    </w:div>
    <w:div w:id="983195056">
      <w:bodyDiv w:val="1"/>
      <w:marLeft w:val="0"/>
      <w:marRight w:val="0"/>
      <w:marTop w:val="0"/>
      <w:marBottom w:val="0"/>
      <w:divBdr>
        <w:top w:val="none" w:sz="0" w:space="0" w:color="auto"/>
        <w:left w:val="none" w:sz="0" w:space="0" w:color="auto"/>
        <w:bottom w:val="none" w:sz="0" w:space="0" w:color="auto"/>
        <w:right w:val="none" w:sz="0" w:space="0" w:color="auto"/>
      </w:divBdr>
    </w:div>
    <w:div w:id="983504057">
      <w:bodyDiv w:val="1"/>
      <w:marLeft w:val="0"/>
      <w:marRight w:val="0"/>
      <w:marTop w:val="0"/>
      <w:marBottom w:val="0"/>
      <w:divBdr>
        <w:top w:val="none" w:sz="0" w:space="0" w:color="auto"/>
        <w:left w:val="none" w:sz="0" w:space="0" w:color="auto"/>
        <w:bottom w:val="none" w:sz="0" w:space="0" w:color="auto"/>
        <w:right w:val="none" w:sz="0" w:space="0" w:color="auto"/>
      </w:divBdr>
    </w:div>
    <w:div w:id="984050395">
      <w:bodyDiv w:val="1"/>
      <w:marLeft w:val="0"/>
      <w:marRight w:val="0"/>
      <w:marTop w:val="0"/>
      <w:marBottom w:val="0"/>
      <w:divBdr>
        <w:top w:val="none" w:sz="0" w:space="0" w:color="auto"/>
        <w:left w:val="none" w:sz="0" w:space="0" w:color="auto"/>
        <w:bottom w:val="none" w:sz="0" w:space="0" w:color="auto"/>
        <w:right w:val="none" w:sz="0" w:space="0" w:color="auto"/>
      </w:divBdr>
    </w:div>
    <w:div w:id="984822787">
      <w:bodyDiv w:val="1"/>
      <w:marLeft w:val="0"/>
      <w:marRight w:val="0"/>
      <w:marTop w:val="0"/>
      <w:marBottom w:val="0"/>
      <w:divBdr>
        <w:top w:val="none" w:sz="0" w:space="0" w:color="auto"/>
        <w:left w:val="none" w:sz="0" w:space="0" w:color="auto"/>
        <w:bottom w:val="none" w:sz="0" w:space="0" w:color="auto"/>
        <w:right w:val="none" w:sz="0" w:space="0" w:color="auto"/>
      </w:divBdr>
    </w:div>
    <w:div w:id="985353527">
      <w:bodyDiv w:val="1"/>
      <w:marLeft w:val="0"/>
      <w:marRight w:val="0"/>
      <w:marTop w:val="0"/>
      <w:marBottom w:val="0"/>
      <w:divBdr>
        <w:top w:val="none" w:sz="0" w:space="0" w:color="auto"/>
        <w:left w:val="none" w:sz="0" w:space="0" w:color="auto"/>
        <w:bottom w:val="none" w:sz="0" w:space="0" w:color="auto"/>
        <w:right w:val="none" w:sz="0" w:space="0" w:color="auto"/>
      </w:divBdr>
    </w:div>
    <w:div w:id="986057689">
      <w:bodyDiv w:val="1"/>
      <w:marLeft w:val="0"/>
      <w:marRight w:val="0"/>
      <w:marTop w:val="0"/>
      <w:marBottom w:val="0"/>
      <w:divBdr>
        <w:top w:val="none" w:sz="0" w:space="0" w:color="auto"/>
        <w:left w:val="none" w:sz="0" w:space="0" w:color="auto"/>
        <w:bottom w:val="none" w:sz="0" w:space="0" w:color="auto"/>
        <w:right w:val="none" w:sz="0" w:space="0" w:color="auto"/>
      </w:divBdr>
    </w:div>
    <w:div w:id="986786176">
      <w:bodyDiv w:val="1"/>
      <w:marLeft w:val="0"/>
      <w:marRight w:val="0"/>
      <w:marTop w:val="0"/>
      <w:marBottom w:val="0"/>
      <w:divBdr>
        <w:top w:val="none" w:sz="0" w:space="0" w:color="auto"/>
        <w:left w:val="none" w:sz="0" w:space="0" w:color="auto"/>
        <w:bottom w:val="none" w:sz="0" w:space="0" w:color="auto"/>
        <w:right w:val="none" w:sz="0" w:space="0" w:color="auto"/>
      </w:divBdr>
    </w:div>
    <w:div w:id="987170675">
      <w:bodyDiv w:val="1"/>
      <w:marLeft w:val="0"/>
      <w:marRight w:val="0"/>
      <w:marTop w:val="0"/>
      <w:marBottom w:val="0"/>
      <w:divBdr>
        <w:top w:val="none" w:sz="0" w:space="0" w:color="auto"/>
        <w:left w:val="none" w:sz="0" w:space="0" w:color="auto"/>
        <w:bottom w:val="none" w:sz="0" w:space="0" w:color="auto"/>
        <w:right w:val="none" w:sz="0" w:space="0" w:color="auto"/>
      </w:divBdr>
    </w:div>
    <w:div w:id="987170807">
      <w:bodyDiv w:val="1"/>
      <w:marLeft w:val="0"/>
      <w:marRight w:val="0"/>
      <w:marTop w:val="0"/>
      <w:marBottom w:val="0"/>
      <w:divBdr>
        <w:top w:val="none" w:sz="0" w:space="0" w:color="auto"/>
        <w:left w:val="none" w:sz="0" w:space="0" w:color="auto"/>
        <w:bottom w:val="none" w:sz="0" w:space="0" w:color="auto"/>
        <w:right w:val="none" w:sz="0" w:space="0" w:color="auto"/>
      </w:divBdr>
    </w:div>
    <w:div w:id="987247962">
      <w:bodyDiv w:val="1"/>
      <w:marLeft w:val="0"/>
      <w:marRight w:val="0"/>
      <w:marTop w:val="0"/>
      <w:marBottom w:val="0"/>
      <w:divBdr>
        <w:top w:val="none" w:sz="0" w:space="0" w:color="auto"/>
        <w:left w:val="none" w:sz="0" w:space="0" w:color="auto"/>
        <w:bottom w:val="none" w:sz="0" w:space="0" w:color="auto"/>
        <w:right w:val="none" w:sz="0" w:space="0" w:color="auto"/>
      </w:divBdr>
    </w:div>
    <w:div w:id="987784059">
      <w:bodyDiv w:val="1"/>
      <w:marLeft w:val="0"/>
      <w:marRight w:val="0"/>
      <w:marTop w:val="0"/>
      <w:marBottom w:val="0"/>
      <w:divBdr>
        <w:top w:val="none" w:sz="0" w:space="0" w:color="auto"/>
        <w:left w:val="none" w:sz="0" w:space="0" w:color="auto"/>
        <w:bottom w:val="none" w:sz="0" w:space="0" w:color="auto"/>
        <w:right w:val="none" w:sz="0" w:space="0" w:color="auto"/>
      </w:divBdr>
    </w:div>
    <w:div w:id="988558393">
      <w:bodyDiv w:val="1"/>
      <w:marLeft w:val="0"/>
      <w:marRight w:val="0"/>
      <w:marTop w:val="0"/>
      <w:marBottom w:val="0"/>
      <w:divBdr>
        <w:top w:val="none" w:sz="0" w:space="0" w:color="auto"/>
        <w:left w:val="none" w:sz="0" w:space="0" w:color="auto"/>
        <w:bottom w:val="none" w:sz="0" w:space="0" w:color="auto"/>
        <w:right w:val="none" w:sz="0" w:space="0" w:color="auto"/>
      </w:divBdr>
    </w:div>
    <w:div w:id="992877627">
      <w:bodyDiv w:val="1"/>
      <w:marLeft w:val="0"/>
      <w:marRight w:val="0"/>
      <w:marTop w:val="0"/>
      <w:marBottom w:val="0"/>
      <w:divBdr>
        <w:top w:val="none" w:sz="0" w:space="0" w:color="auto"/>
        <w:left w:val="none" w:sz="0" w:space="0" w:color="auto"/>
        <w:bottom w:val="none" w:sz="0" w:space="0" w:color="auto"/>
        <w:right w:val="none" w:sz="0" w:space="0" w:color="auto"/>
      </w:divBdr>
    </w:div>
    <w:div w:id="994869133">
      <w:bodyDiv w:val="1"/>
      <w:marLeft w:val="0"/>
      <w:marRight w:val="0"/>
      <w:marTop w:val="0"/>
      <w:marBottom w:val="0"/>
      <w:divBdr>
        <w:top w:val="none" w:sz="0" w:space="0" w:color="auto"/>
        <w:left w:val="none" w:sz="0" w:space="0" w:color="auto"/>
        <w:bottom w:val="none" w:sz="0" w:space="0" w:color="auto"/>
        <w:right w:val="none" w:sz="0" w:space="0" w:color="auto"/>
      </w:divBdr>
    </w:div>
    <w:div w:id="994993887">
      <w:bodyDiv w:val="1"/>
      <w:marLeft w:val="0"/>
      <w:marRight w:val="0"/>
      <w:marTop w:val="0"/>
      <w:marBottom w:val="0"/>
      <w:divBdr>
        <w:top w:val="none" w:sz="0" w:space="0" w:color="auto"/>
        <w:left w:val="none" w:sz="0" w:space="0" w:color="auto"/>
        <w:bottom w:val="none" w:sz="0" w:space="0" w:color="auto"/>
        <w:right w:val="none" w:sz="0" w:space="0" w:color="auto"/>
      </w:divBdr>
    </w:div>
    <w:div w:id="995567433">
      <w:bodyDiv w:val="1"/>
      <w:marLeft w:val="0"/>
      <w:marRight w:val="0"/>
      <w:marTop w:val="0"/>
      <w:marBottom w:val="0"/>
      <w:divBdr>
        <w:top w:val="none" w:sz="0" w:space="0" w:color="auto"/>
        <w:left w:val="none" w:sz="0" w:space="0" w:color="auto"/>
        <w:bottom w:val="none" w:sz="0" w:space="0" w:color="auto"/>
        <w:right w:val="none" w:sz="0" w:space="0" w:color="auto"/>
      </w:divBdr>
    </w:div>
    <w:div w:id="995840276">
      <w:bodyDiv w:val="1"/>
      <w:marLeft w:val="0"/>
      <w:marRight w:val="0"/>
      <w:marTop w:val="0"/>
      <w:marBottom w:val="0"/>
      <w:divBdr>
        <w:top w:val="none" w:sz="0" w:space="0" w:color="auto"/>
        <w:left w:val="none" w:sz="0" w:space="0" w:color="auto"/>
        <w:bottom w:val="none" w:sz="0" w:space="0" w:color="auto"/>
        <w:right w:val="none" w:sz="0" w:space="0" w:color="auto"/>
      </w:divBdr>
    </w:div>
    <w:div w:id="995953912">
      <w:bodyDiv w:val="1"/>
      <w:marLeft w:val="0"/>
      <w:marRight w:val="0"/>
      <w:marTop w:val="0"/>
      <w:marBottom w:val="0"/>
      <w:divBdr>
        <w:top w:val="none" w:sz="0" w:space="0" w:color="auto"/>
        <w:left w:val="none" w:sz="0" w:space="0" w:color="auto"/>
        <w:bottom w:val="none" w:sz="0" w:space="0" w:color="auto"/>
        <w:right w:val="none" w:sz="0" w:space="0" w:color="auto"/>
      </w:divBdr>
    </w:div>
    <w:div w:id="996227861">
      <w:bodyDiv w:val="1"/>
      <w:marLeft w:val="0"/>
      <w:marRight w:val="0"/>
      <w:marTop w:val="0"/>
      <w:marBottom w:val="0"/>
      <w:divBdr>
        <w:top w:val="none" w:sz="0" w:space="0" w:color="auto"/>
        <w:left w:val="none" w:sz="0" w:space="0" w:color="auto"/>
        <w:bottom w:val="none" w:sz="0" w:space="0" w:color="auto"/>
        <w:right w:val="none" w:sz="0" w:space="0" w:color="auto"/>
      </w:divBdr>
    </w:div>
    <w:div w:id="998920180">
      <w:bodyDiv w:val="1"/>
      <w:marLeft w:val="0"/>
      <w:marRight w:val="0"/>
      <w:marTop w:val="0"/>
      <w:marBottom w:val="0"/>
      <w:divBdr>
        <w:top w:val="none" w:sz="0" w:space="0" w:color="auto"/>
        <w:left w:val="none" w:sz="0" w:space="0" w:color="auto"/>
        <w:bottom w:val="none" w:sz="0" w:space="0" w:color="auto"/>
        <w:right w:val="none" w:sz="0" w:space="0" w:color="auto"/>
      </w:divBdr>
    </w:div>
    <w:div w:id="999187712">
      <w:bodyDiv w:val="1"/>
      <w:marLeft w:val="0"/>
      <w:marRight w:val="0"/>
      <w:marTop w:val="0"/>
      <w:marBottom w:val="0"/>
      <w:divBdr>
        <w:top w:val="none" w:sz="0" w:space="0" w:color="auto"/>
        <w:left w:val="none" w:sz="0" w:space="0" w:color="auto"/>
        <w:bottom w:val="none" w:sz="0" w:space="0" w:color="auto"/>
        <w:right w:val="none" w:sz="0" w:space="0" w:color="auto"/>
      </w:divBdr>
    </w:div>
    <w:div w:id="1001784573">
      <w:bodyDiv w:val="1"/>
      <w:marLeft w:val="0"/>
      <w:marRight w:val="0"/>
      <w:marTop w:val="0"/>
      <w:marBottom w:val="0"/>
      <w:divBdr>
        <w:top w:val="none" w:sz="0" w:space="0" w:color="auto"/>
        <w:left w:val="none" w:sz="0" w:space="0" w:color="auto"/>
        <w:bottom w:val="none" w:sz="0" w:space="0" w:color="auto"/>
        <w:right w:val="none" w:sz="0" w:space="0" w:color="auto"/>
      </w:divBdr>
    </w:div>
    <w:div w:id="1002588979">
      <w:bodyDiv w:val="1"/>
      <w:marLeft w:val="0"/>
      <w:marRight w:val="0"/>
      <w:marTop w:val="0"/>
      <w:marBottom w:val="0"/>
      <w:divBdr>
        <w:top w:val="none" w:sz="0" w:space="0" w:color="auto"/>
        <w:left w:val="none" w:sz="0" w:space="0" w:color="auto"/>
        <w:bottom w:val="none" w:sz="0" w:space="0" w:color="auto"/>
        <w:right w:val="none" w:sz="0" w:space="0" w:color="auto"/>
      </w:divBdr>
    </w:div>
    <w:div w:id="1002662886">
      <w:bodyDiv w:val="1"/>
      <w:marLeft w:val="0"/>
      <w:marRight w:val="0"/>
      <w:marTop w:val="0"/>
      <w:marBottom w:val="0"/>
      <w:divBdr>
        <w:top w:val="none" w:sz="0" w:space="0" w:color="auto"/>
        <w:left w:val="none" w:sz="0" w:space="0" w:color="auto"/>
        <w:bottom w:val="none" w:sz="0" w:space="0" w:color="auto"/>
        <w:right w:val="none" w:sz="0" w:space="0" w:color="auto"/>
      </w:divBdr>
    </w:div>
    <w:div w:id="1004162866">
      <w:bodyDiv w:val="1"/>
      <w:marLeft w:val="0"/>
      <w:marRight w:val="0"/>
      <w:marTop w:val="0"/>
      <w:marBottom w:val="0"/>
      <w:divBdr>
        <w:top w:val="none" w:sz="0" w:space="0" w:color="auto"/>
        <w:left w:val="none" w:sz="0" w:space="0" w:color="auto"/>
        <w:bottom w:val="none" w:sz="0" w:space="0" w:color="auto"/>
        <w:right w:val="none" w:sz="0" w:space="0" w:color="auto"/>
      </w:divBdr>
    </w:div>
    <w:div w:id="1004630271">
      <w:bodyDiv w:val="1"/>
      <w:marLeft w:val="0"/>
      <w:marRight w:val="0"/>
      <w:marTop w:val="0"/>
      <w:marBottom w:val="0"/>
      <w:divBdr>
        <w:top w:val="none" w:sz="0" w:space="0" w:color="auto"/>
        <w:left w:val="none" w:sz="0" w:space="0" w:color="auto"/>
        <w:bottom w:val="none" w:sz="0" w:space="0" w:color="auto"/>
        <w:right w:val="none" w:sz="0" w:space="0" w:color="auto"/>
      </w:divBdr>
    </w:div>
    <w:div w:id="1004748067">
      <w:bodyDiv w:val="1"/>
      <w:marLeft w:val="0"/>
      <w:marRight w:val="0"/>
      <w:marTop w:val="0"/>
      <w:marBottom w:val="0"/>
      <w:divBdr>
        <w:top w:val="none" w:sz="0" w:space="0" w:color="auto"/>
        <w:left w:val="none" w:sz="0" w:space="0" w:color="auto"/>
        <w:bottom w:val="none" w:sz="0" w:space="0" w:color="auto"/>
        <w:right w:val="none" w:sz="0" w:space="0" w:color="auto"/>
      </w:divBdr>
    </w:div>
    <w:div w:id="1005475977">
      <w:bodyDiv w:val="1"/>
      <w:marLeft w:val="0"/>
      <w:marRight w:val="0"/>
      <w:marTop w:val="0"/>
      <w:marBottom w:val="0"/>
      <w:divBdr>
        <w:top w:val="none" w:sz="0" w:space="0" w:color="auto"/>
        <w:left w:val="none" w:sz="0" w:space="0" w:color="auto"/>
        <w:bottom w:val="none" w:sz="0" w:space="0" w:color="auto"/>
        <w:right w:val="none" w:sz="0" w:space="0" w:color="auto"/>
      </w:divBdr>
    </w:div>
    <w:div w:id="1006059005">
      <w:bodyDiv w:val="1"/>
      <w:marLeft w:val="0"/>
      <w:marRight w:val="0"/>
      <w:marTop w:val="0"/>
      <w:marBottom w:val="0"/>
      <w:divBdr>
        <w:top w:val="none" w:sz="0" w:space="0" w:color="auto"/>
        <w:left w:val="none" w:sz="0" w:space="0" w:color="auto"/>
        <w:bottom w:val="none" w:sz="0" w:space="0" w:color="auto"/>
        <w:right w:val="none" w:sz="0" w:space="0" w:color="auto"/>
      </w:divBdr>
    </w:div>
    <w:div w:id="1006252219">
      <w:bodyDiv w:val="1"/>
      <w:marLeft w:val="0"/>
      <w:marRight w:val="0"/>
      <w:marTop w:val="0"/>
      <w:marBottom w:val="0"/>
      <w:divBdr>
        <w:top w:val="none" w:sz="0" w:space="0" w:color="auto"/>
        <w:left w:val="none" w:sz="0" w:space="0" w:color="auto"/>
        <w:bottom w:val="none" w:sz="0" w:space="0" w:color="auto"/>
        <w:right w:val="none" w:sz="0" w:space="0" w:color="auto"/>
      </w:divBdr>
    </w:div>
    <w:div w:id="1006446975">
      <w:bodyDiv w:val="1"/>
      <w:marLeft w:val="0"/>
      <w:marRight w:val="0"/>
      <w:marTop w:val="0"/>
      <w:marBottom w:val="0"/>
      <w:divBdr>
        <w:top w:val="none" w:sz="0" w:space="0" w:color="auto"/>
        <w:left w:val="none" w:sz="0" w:space="0" w:color="auto"/>
        <w:bottom w:val="none" w:sz="0" w:space="0" w:color="auto"/>
        <w:right w:val="none" w:sz="0" w:space="0" w:color="auto"/>
      </w:divBdr>
    </w:div>
    <w:div w:id="1006790405">
      <w:bodyDiv w:val="1"/>
      <w:marLeft w:val="0"/>
      <w:marRight w:val="0"/>
      <w:marTop w:val="0"/>
      <w:marBottom w:val="0"/>
      <w:divBdr>
        <w:top w:val="none" w:sz="0" w:space="0" w:color="auto"/>
        <w:left w:val="none" w:sz="0" w:space="0" w:color="auto"/>
        <w:bottom w:val="none" w:sz="0" w:space="0" w:color="auto"/>
        <w:right w:val="none" w:sz="0" w:space="0" w:color="auto"/>
      </w:divBdr>
    </w:div>
    <w:div w:id="1007445043">
      <w:bodyDiv w:val="1"/>
      <w:marLeft w:val="0"/>
      <w:marRight w:val="0"/>
      <w:marTop w:val="0"/>
      <w:marBottom w:val="0"/>
      <w:divBdr>
        <w:top w:val="none" w:sz="0" w:space="0" w:color="auto"/>
        <w:left w:val="none" w:sz="0" w:space="0" w:color="auto"/>
        <w:bottom w:val="none" w:sz="0" w:space="0" w:color="auto"/>
        <w:right w:val="none" w:sz="0" w:space="0" w:color="auto"/>
      </w:divBdr>
    </w:div>
    <w:div w:id="1007556869">
      <w:bodyDiv w:val="1"/>
      <w:marLeft w:val="0"/>
      <w:marRight w:val="0"/>
      <w:marTop w:val="0"/>
      <w:marBottom w:val="0"/>
      <w:divBdr>
        <w:top w:val="none" w:sz="0" w:space="0" w:color="auto"/>
        <w:left w:val="none" w:sz="0" w:space="0" w:color="auto"/>
        <w:bottom w:val="none" w:sz="0" w:space="0" w:color="auto"/>
        <w:right w:val="none" w:sz="0" w:space="0" w:color="auto"/>
      </w:divBdr>
    </w:div>
    <w:div w:id="1008092597">
      <w:bodyDiv w:val="1"/>
      <w:marLeft w:val="0"/>
      <w:marRight w:val="0"/>
      <w:marTop w:val="0"/>
      <w:marBottom w:val="0"/>
      <w:divBdr>
        <w:top w:val="none" w:sz="0" w:space="0" w:color="auto"/>
        <w:left w:val="none" w:sz="0" w:space="0" w:color="auto"/>
        <w:bottom w:val="none" w:sz="0" w:space="0" w:color="auto"/>
        <w:right w:val="none" w:sz="0" w:space="0" w:color="auto"/>
      </w:divBdr>
    </w:div>
    <w:div w:id="1008285753">
      <w:bodyDiv w:val="1"/>
      <w:marLeft w:val="0"/>
      <w:marRight w:val="0"/>
      <w:marTop w:val="0"/>
      <w:marBottom w:val="0"/>
      <w:divBdr>
        <w:top w:val="none" w:sz="0" w:space="0" w:color="auto"/>
        <w:left w:val="none" w:sz="0" w:space="0" w:color="auto"/>
        <w:bottom w:val="none" w:sz="0" w:space="0" w:color="auto"/>
        <w:right w:val="none" w:sz="0" w:space="0" w:color="auto"/>
      </w:divBdr>
    </w:div>
    <w:div w:id="1009061820">
      <w:bodyDiv w:val="1"/>
      <w:marLeft w:val="0"/>
      <w:marRight w:val="0"/>
      <w:marTop w:val="0"/>
      <w:marBottom w:val="0"/>
      <w:divBdr>
        <w:top w:val="none" w:sz="0" w:space="0" w:color="auto"/>
        <w:left w:val="none" w:sz="0" w:space="0" w:color="auto"/>
        <w:bottom w:val="none" w:sz="0" w:space="0" w:color="auto"/>
        <w:right w:val="none" w:sz="0" w:space="0" w:color="auto"/>
      </w:divBdr>
    </w:div>
    <w:div w:id="1009335158">
      <w:bodyDiv w:val="1"/>
      <w:marLeft w:val="0"/>
      <w:marRight w:val="0"/>
      <w:marTop w:val="0"/>
      <w:marBottom w:val="0"/>
      <w:divBdr>
        <w:top w:val="none" w:sz="0" w:space="0" w:color="auto"/>
        <w:left w:val="none" w:sz="0" w:space="0" w:color="auto"/>
        <w:bottom w:val="none" w:sz="0" w:space="0" w:color="auto"/>
        <w:right w:val="none" w:sz="0" w:space="0" w:color="auto"/>
      </w:divBdr>
    </w:div>
    <w:div w:id="1010374655">
      <w:bodyDiv w:val="1"/>
      <w:marLeft w:val="0"/>
      <w:marRight w:val="0"/>
      <w:marTop w:val="0"/>
      <w:marBottom w:val="0"/>
      <w:divBdr>
        <w:top w:val="none" w:sz="0" w:space="0" w:color="auto"/>
        <w:left w:val="none" w:sz="0" w:space="0" w:color="auto"/>
        <w:bottom w:val="none" w:sz="0" w:space="0" w:color="auto"/>
        <w:right w:val="none" w:sz="0" w:space="0" w:color="auto"/>
      </w:divBdr>
    </w:div>
    <w:div w:id="1010838955">
      <w:bodyDiv w:val="1"/>
      <w:marLeft w:val="0"/>
      <w:marRight w:val="0"/>
      <w:marTop w:val="0"/>
      <w:marBottom w:val="0"/>
      <w:divBdr>
        <w:top w:val="none" w:sz="0" w:space="0" w:color="auto"/>
        <w:left w:val="none" w:sz="0" w:space="0" w:color="auto"/>
        <w:bottom w:val="none" w:sz="0" w:space="0" w:color="auto"/>
        <w:right w:val="none" w:sz="0" w:space="0" w:color="auto"/>
      </w:divBdr>
    </w:div>
    <w:div w:id="1013340581">
      <w:bodyDiv w:val="1"/>
      <w:marLeft w:val="0"/>
      <w:marRight w:val="0"/>
      <w:marTop w:val="0"/>
      <w:marBottom w:val="0"/>
      <w:divBdr>
        <w:top w:val="none" w:sz="0" w:space="0" w:color="auto"/>
        <w:left w:val="none" w:sz="0" w:space="0" w:color="auto"/>
        <w:bottom w:val="none" w:sz="0" w:space="0" w:color="auto"/>
        <w:right w:val="none" w:sz="0" w:space="0" w:color="auto"/>
      </w:divBdr>
    </w:div>
    <w:div w:id="1013800453">
      <w:bodyDiv w:val="1"/>
      <w:marLeft w:val="0"/>
      <w:marRight w:val="0"/>
      <w:marTop w:val="0"/>
      <w:marBottom w:val="0"/>
      <w:divBdr>
        <w:top w:val="none" w:sz="0" w:space="0" w:color="auto"/>
        <w:left w:val="none" w:sz="0" w:space="0" w:color="auto"/>
        <w:bottom w:val="none" w:sz="0" w:space="0" w:color="auto"/>
        <w:right w:val="none" w:sz="0" w:space="0" w:color="auto"/>
      </w:divBdr>
    </w:div>
    <w:div w:id="1013843954">
      <w:bodyDiv w:val="1"/>
      <w:marLeft w:val="0"/>
      <w:marRight w:val="0"/>
      <w:marTop w:val="0"/>
      <w:marBottom w:val="0"/>
      <w:divBdr>
        <w:top w:val="none" w:sz="0" w:space="0" w:color="auto"/>
        <w:left w:val="none" w:sz="0" w:space="0" w:color="auto"/>
        <w:bottom w:val="none" w:sz="0" w:space="0" w:color="auto"/>
        <w:right w:val="none" w:sz="0" w:space="0" w:color="auto"/>
      </w:divBdr>
    </w:div>
    <w:div w:id="1014303944">
      <w:bodyDiv w:val="1"/>
      <w:marLeft w:val="0"/>
      <w:marRight w:val="0"/>
      <w:marTop w:val="0"/>
      <w:marBottom w:val="0"/>
      <w:divBdr>
        <w:top w:val="none" w:sz="0" w:space="0" w:color="auto"/>
        <w:left w:val="none" w:sz="0" w:space="0" w:color="auto"/>
        <w:bottom w:val="none" w:sz="0" w:space="0" w:color="auto"/>
        <w:right w:val="none" w:sz="0" w:space="0" w:color="auto"/>
      </w:divBdr>
    </w:div>
    <w:div w:id="1014305874">
      <w:bodyDiv w:val="1"/>
      <w:marLeft w:val="0"/>
      <w:marRight w:val="0"/>
      <w:marTop w:val="0"/>
      <w:marBottom w:val="0"/>
      <w:divBdr>
        <w:top w:val="none" w:sz="0" w:space="0" w:color="auto"/>
        <w:left w:val="none" w:sz="0" w:space="0" w:color="auto"/>
        <w:bottom w:val="none" w:sz="0" w:space="0" w:color="auto"/>
        <w:right w:val="none" w:sz="0" w:space="0" w:color="auto"/>
      </w:divBdr>
    </w:div>
    <w:div w:id="1015228835">
      <w:bodyDiv w:val="1"/>
      <w:marLeft w:val="0"/>
      <w:marRight w:val="0"/>
      <w:marTop w:val="0"/>
      <w:marBottom w:val="0"/>
      <w:divBdr>
        <w:top w:val="none" w:sz="0" w:space="0" w:color="auto"/>
        <w:left w:val="none" w:sz="0" w:space="0" w:color="auto"/>
        <w:bottom w:val="none" w:sz="0" w:space="0" w:color="auto"/>
        <w:right w:val="none" w:sz="0" w:space="0" w:color="auto"/>
      </w:divBdr>
    </w:div>
    <w:div w:id="1015572673">
      <w:bodyDiv w:val="1"/>
      <w:marLeft w:val="0"/>
      <w:marRight w:val="0"/>
      <w:marTop w:val="0"/>
      <w:marBottom w:val="0"/>
      <w:divBdr>
        <w:top w:val="none" w:sz="0" w:space="0" w:color="auto"/>
        <w:left w:val="none" w:sz="0" w:space="0" w:color="auto"/>
        <w:bottom w:val="none" w:sz="0" w:space="0" w:color="auto"/>
        <w:right w:val="none" w:sz="0" w:space="0" w:color="auto"/>
      </w:divBdr>
    </w:div>
    <w:div w:id="1016812170">
      <w:bodyDiv w:val="1"/>
      <w:marLeft w:val="0"/>
      <w:marRight w:val="0"/>
      <w:marTop w:val="0"/>
      <w:marBottom w:val="0"/>
      <w:divBdr>
        <w:top w:val="none" w:sz="0" w:space="0" w:color="auto"/>
        <w:left w:val="none" w:sz="0" w:space="0" w:color="auto"/>
        <w:bottom w:val="none" w:sz="0" w:space="0" w:color="auto"/>
        <w:right w:val="none" w:sz="0" w:space="0" w:color="auto"/>
      </w:divBdr>
    </w:div>
    <w:div w:id="1017389861">
      <w:bodyDiv w:val="1"/>
      <w:marLeft w:val="0"/>
      <w:marRight w:val="0"/>
      <w:marTop w:val="0"/>
      <w:marBottom w:val="0"/>
      <w:divBdr>
        <w:top w:val="none" w:sz="0" w:space="0" w:color="auto"/>
        <w:left w:val="none" w:sz="0" w:space="0" w:color="auto"/>
        <w:bottom w:val="none" w:sz="0" w:space="0" w:color="auto"/>
        <w:right w:val="none" w:sz="0" w:space="0" w:color="auto"/>
      </w:divBdr>
    </w:div>
    <w:div w:id="1019627318">
      <w:bodyDiv w:val="1"/>
      <w:marLeft w:val="0"/>
      <w:marRight w:val="0"/>
      <w:marTop w:val="0"/>
      <w:marBottom w:val="0"/>
      <w:divBdr>
        <w:top w:val="none" w:sz="0" w:space="0" w:color="auto"/>
        <w:left w:val="none" w:sz="0" w:space="0" w:color="auto"/>
        <w:bottom w:val="none" w:sz="0" w:space="0" w:color="auto"/>
        <w:right w:val="none" w:sz="0" w:space="0" w:color="auto"/>
      </w:divBdr>
    </w:div>
    <w:div w:id="1019813128">
      <w:bodyDiv w:val="1"/>
      <w:marLeft w:val="0"/>
      <w:marRight w:val="0"/>
      <w:marTop w:val="0"/>
      <w:marBottom w:val="0"/>
      <w:divBdr>
        <w:top w:val="none" w:sz="0" w:space="0" w:color="auto"/>
        <w:left w:val="none" w:sz="0" w:space="0" w:color="auto"/>
        <w:bottom w:val="none" w:sz="0" w:space="0" w:color="auto"/>
        <w:right w:val="none" w:sz="0" w:space="0" w:color="auto"/>
      </w:divBdr>
    </w:div>
    <w:div w:id="1021471372">
      <w:bodyDiv w:val="1"/>
      <w:marLeft w:val="0"/>
      <w:marRight w:val="0"/>
      <w:marTop w:val="0"/>
      <w:marBottom w:val="0"/>
      <w:divBdr>
        <w:top w:val="none" w:sz="0" w:space="0" w:color="auto"/>
        <w:left w:val="none" w:sz="0" w:space="0" w:color="auto"/>
        <w:bottom w:val="none" w:sz="0" w:space="0" w:color="auto"/>
        <w:right w:val="none" w:sz="0" w:space="0" w:color="auto"/>
      </w:divBdr>
    </w:div>
    <w:div w:id="1022707992">
      <w:bodyDiv w:val="1"/>
      <w:marLeft w:val="0"/>
      <w:marRight w:val="0"/>
      <w:marTop w:val="0"/>
      <w:marBottom w:val="0"/>
      <w:divBdr>
        <w:top w:val="none" w:sz="0" w:space="0" w:color="auto"/>
        <w:left w:val="none" w:sz="0" w:space="0" w:color="auto"/>
        <w:bottom w:val="none" w:sz="0" w:space="0" w:color="auto"/>
        <w:right w:val="none" w:sz="0" w:space="0" w:color="auto"/>
      </w:divBdr>
    </w:div>
    <w:div w:id="1023168580">
      <w:bodyDiv w:val="1"/>
      <w:marLeft w:val="0"/>
      <w:marRight w:val="0"/>
      <w:marTop w:val="0"/>
      <w:marBottom w:val="0"/>
      <w:divBdr>
        <w:top w:val="none" w:sz="0" w:space="0" w:color="auto"/>
        <w:left w:val="none" w:sz="0" w:space="0" w:color="auto"/>
        <w:bottom w:val="none" w:sz="0" w:space="0" w:color="auto"/>
        <w:right w:val="none" w:sz="0" w:space="0" w:color="auto"/>
      </w:divBdr>
    </w:div>
    <w:div w:id="1023481853">
      <w:bodyDiv w:val="1"/>
      <w:marLeft w:val="0"/>
      <w:marRight w:val="0"/>
      <w:marTop w:val="0"/>
      <w:marBottom w:val="0"/>
      <w:divBdr>
        <w:top w:val="none" w:sz="0" w:space="0" w:color="auto"/>
        <w:left w:val="none" w:sz="0" w:space="0" w:color="auto"/>
        <w:bottom w:val="none" w:sz="0" w:space="0" w:color="auto"/>
        <w:right w:val="none" w:sz="0" w:space="0" w:color="auto"/>
      </w:divBdr>
    </w:div>
    <w:div w:id="1024676908">
      <w:bodyDiv w:val="1"/>
      <w:marLeft w:val="0"/>
      <w:marRight w:val="0"/>
      <w:marTop w:val="0"/>
      <w:marBottom w:val="0"/>
      <w:divBdr>
        <w:top w:val="none" w:sz="0" w:space="0" w:color="auto"/>
        <w:left w:val="none" w:sz="0" w:space="0" w:color="auto"/>
        <w:bottom w:val="none" w:sz="0" w:space="0" w:color="auto"/>
        <w:right w:val="none" w:sz="0" w:space="0" w:color="auto"/>
      </w:divBdr>
    </w:div>
    <w:div w:id="1024867420">
      <w:bodyDiv w:val="1"/>
      <w:marLeft w:val="0"/>
      <w:marRight w:val="0"/>
      <w:marTop w:val="0"/>
      <w:marBottom w:val="0"/>
      <w:divBdr>
        <w:top w:val="none" w:sz="0" w:space="0" w:color="auto"/>
        <w:left w:val="none" w:sz="0" w:space="0" w:color="auto"/>
        <w:bottom w:val="none" w:sz="0" w:space="0" w:color="auto"/>
        <w:right w:val="none" w:sz="0" w:space="0" w:color="auto"/>
      </w:divBdr>
    </w:div>
    <w:div w:id="1024943634">
      <w:bodyDiv w:val="1"/>
      <w:marLeft w:val="0"/>
      <w:marRight w:val="0"/>
      <w:marTop w:val="0"/>
      <w:marBottom w:val="0"/>
      <w:divBdr>
        <w:top w:val="none" w:sz="0" w:space="0" w:color="auto"/>
        <w:left w:val="none" w:sz="0" w:space="0" w:color="auto"/>
        <w:bottom w:val="none" w:sz="0" w:space="0" w:color="auto"/>
        <w:right w:val="none" w:sz="0" w:space="0" w:color="auto"/>
      </w:divBdr>
    </w:div>
    <w:div w:id="1026518456">
      <w:bodyDiv w:val="1"/>
      <w:marLeft w:val="0"/>
      <w:marRight w:val="0"/>
      <w:marTop w:val="0"/>
      <w:marBottom w:val="0"/>
      <w:divBdr>
        <w:top w:val="none" w:sz="0" w:space="0" w:color="auto"/>
        <w:left w:val="none" w:sz="0" w:space="0" w:color="auto"/>
        <w:bottom w:val="none" w:sz="0" w:space="0" w:color="auto"/>
        <w:right w:val="none" w:sz="0" w:space="0" w:color="auto"/>
      </w:divBdr>
    </w:div>
    <w:div w:id="1027409386">
      <w:bodyDiv w:val="1"/>
      <w:marLeft w:val="0"/>
      <w:marRight w:val="0"/>
      <w:marTop w:val="0"/>
      <w:marBottom w:val="0"/>
      <w:divBdr>
        <w:top w:val="none" w:sz="0" w:space="0" w:color="auto"/>
        <w:left w:val="none" w:sz="0" w:space="0" w:color="auto"/>
        <w:bottom w:val="none" w:sz="0" w:space="0" w:color="auto"/>
        <w:right w:val="none" w:sz="0" w:space="0" w:color="auto"/>
      </w:divBdr>
    </w:div>
    <w:div w:id="1031150494">
      <w:bodyDiv w:val="1"/>
      <w:marLeft w:val="0"/>
      <w:marRight w:val="0"/>
      <w:marTop w:val="0"/>
      <w:marBottom w:val="0"/>
      <w:divBdr>
        <w:top w:val="none" w:sz="0" w:space="0" w:color="auto"/>
        <w:left w:val="none" w:sz="0" w:space="0" w:color="auto"/>
        <w:bottom w:val="none" w:sz="0" w:space="0" w:color="auto"/>
        <w:right w:val="none" w:sz="0" w:space="0" w:color="auto"/>
      </w:divBdr>
    </w:div>
    <w:div w:id="1031304422">
      <w:bodyDiv w:val="1"/>
      <w:marLeft w:val="0"/>
      <w:marRight w:val="0"/>
      <w:marTop w:val="0"/>
      <w:marBottom w:val="0"/>
      <w:divBdr>
        <w:top w:val="none" w:sz="0" w:space="0" w:color="auto"/>
        <w:left w:val="none" w:sz="0" w:space="0" w:color="auto"/>
        <w:bottom w:val="none" w:sz="0" w:space="0" w:color="auto"/>
        <w:right w:val="none" w:sz="0" w:space="0" w:color="auto"/>
      </w:divBdr>
    </w:div>
    <w:div w:id="1032262674">
      <w:bodyDiv w:val="1"/>
      <w:marLeft w:val="0"/>
      <w:marRight w:val="0"/>
      <w:marTop w:val="0"/>
      <w:marBottom w:val="0"/>
      <w:divBdr>
        <w:top w:val="none" w:sz="0" w:space="0" w:color="auto"/>
        <w:left w:val="none" w:sz="0" w:space="0" w:color="auto"/>
        <w:bottom w:val="none" w:sz="0" w:space="0" w:color="auto"/>
        <w:right w:val="none" w:sz="0" w:space="0" w:color="auto"/>
      </w:divBdr>
    </w:div>
    <w:div w:id="1033070825">
      <w:bodyDiv w:val="1"/>
      <w:marLeft w:val="0"/>
      <w:marRight w:val="0"/>
      <w:marTop w:val="0"/>
      <w:marBottom w:val="0"/>
      <w:divBdr>
        <w:top w:val="none" w:sz="0" w:space="0" w:color="auto"/>
        <w:left w:val="none" w:sz="0" w:space="0" w:color="auto"/>
        <w:bottom w:val="none" w:sz="0" w:space="0" w:color="auto"/>
        <w:right w:val="none" w:sz="0" w:space="0" w:color="auto"/>
      </w:divBdr>
    </w:div>
    <w:div w:id="1033192060">
      <w:bodyDiv w:val="1"/>
      <w:marLeft w:val="0"/>
      <w:marRight w:val="0"/>
      <w:marTop w:val="0"/>
      <w:marBottom w:val="0"/>
      <w:divBdr>
        <w:top w:val="none" w:sz="0" w:space="0" w:color="auto"/>
        <w:left w:val="none" w:sz="0" w:space="0" w:color="auto"/>
        <w:bottom w:val="none" w:sz="0" w:space="0" w:color="auto"/>
        <w:right w:val="none" w:sz="0" w:space="0" w:color="auto"/>
      </w:divBdr>
    </w:div>
    <w:div w:id="1033387466">
      <w:bodyDiv w:val="1"/>
      <w:marLeft w:val="0"/>
      <w:marRight w:val="0"/>
      <w:marTop w:val="0"/>
      <w:marBottom w:val="0"/>
      <w:divBdr>
        <w:top w:val="none" w:sz="0" w:space="0" w:color="auto"/>
        <w:left w:val="none" w:sz="0" w:space="0" w:color="auto"/>
        <w:bottom w:val="none" w:sz="0" w:space="0" w:color="auto"/>
        <w:right w:val="none" w:sz="0" w:space="0" w:color="auto"/>
      </w:divBdr>
    </w:div>
    <w:div w:id="1033651856">
      <w:bodyDiv w:val="1"/>
      <w:marLeft w:val="0"/>
      <w:marRight w:val="0"/>
      <w:marTop w:val="0"/>
      <w:marBottom w:val="0"/>
      <w:divBdr>
        <w:top w:val="none" w:sz="0" w:space="0" w:color="auto"/>
        <w:left w:val="none" w:sz="0" w:space="0" w:color="auto"/>
        <w:bottom w:val="none" w:sz="0" w:space="0" w:color="auto"/>
        <w:right w:val="none" w:sz="0" w:space="0" w:color="auto"/>
      </w:divBdr>
    </w:div>
    <w:div w:id="1034113750">
      <w:bodyDiv w:val="1"/>
      <w:marLeft w:val="0"/>
      <w:marRight w:val="0"/>
      <w:marTop w:val="0"/>
      <w:marBottom w:val="0"/>
      <w:divBdr>
        <w:top w:val="none" w:sz="0" w:space="0" w:color="auto"/>
        <w:left w:val="none" w:sz="0" w:space="0" w:color="auto"/>
        <w:bottom w:val="none" w:sz="0" w:space="0" w:color="auto"/>
        <w:right w:val="none" w:sz="0" w:space="0" w:color="auto"/>
      </w:divBdr>
    </w:div>
    <w:div w:id="1034235605">
      <w:bodyDiv w:val="1"/>
      <w:marLeft w:val="0"/>
      <w:marRight w:val="0"/>
      <w:marTop w:val="0"/>
      <w:marBottom w:val="0"/>
      <w:divBdr>
        <w:top w:val="none" w:sz="0" w:space="0" w:color="auto"/>
        <w:left w:val="none" w:sz="0" w:space="0" w:color="auto"/>
        <w:bottom w:val="none" w:sz="0" w:space="0" w:color="auto"/>
        <w:right w:val="none" w:sz="0" w:space="0" w:color="auto"/>
      </w:divBdr>
    </w:div>
    <w:div w:id="1034696159">
      <w:bodyDiv w:val="1"/>
      <w:marLeft w:val="0"/>
      <w:marRight w:val="0"/>
      <w:marTop w:val="0"/>
      <w:marBottom w:val="0"/>
      <w:divBdr>
        <w:top w:val="none" w:sz="0" w:space="0" w:color="auto"/>
        <w:left w:val="none" w:sz="0" w:space="0" w:color="auto"/>
        <w:bottom w:val="none" w:sz="0" w:space="0" w:color="auto"/>
        <w:right w:val="none" w:sz="0" w:space="0" w:color="auto"/>
      </w:divBdr>
    </w:div>
    <w:div w:id="1035010644">
      <w:bodyDiv w:val="1"/>
      <w:marLeft w:val="0"/>
      <w:marRight w:val="0"/>
      <w:marTop w:val="0"/>
      <w:marBottom w:val="0"/>
      <w:divBdr>
        <w:top w:val="none" w:sz="0" w:space="0" w:color="auto"/>
        <w:left w:val="none" w:sz="0" w:space="0" w:color="auto"/>
        <w:bottom w:val="none" w:sz="0" w:space="0" w:color="auto"/>
        <w:right w:val="none" w:sz="0" w:space="0" w:color="auto"/>
      </w:divBdr>
    </w:div>
    <w:div w:id="1035692686">
      <w:bodyDiv w:val="1"/>
      <w:marLeft w:val="0"/>
      <w:marRight w:val="0"/>
      <w:marTop w:val="0"/>
      <w:marBottom w:val="0"/>
      <w:divBdr>
        <w:top w:val="none" w:sz="0" w:space="0" w:color="auto"/>
        <w:left w:val="none" w:sz="0" w:space="0" w:color="auto"/>
        <w:bottom w:val="none" w:sz="0" w:space="0" w:color="auto"/>
        <w:right w:val="none" w:sz="0" w:space="0" w:color="auto"/>
      </w:divBdr>
    </w:div>
    <w:div w:id="1040125472">
      <w:bodyDiv w:val="1"/>
      <w:marLeft w:val="0"/>
      <w:marRight w:val="0"/>
      <w:marTop w:val="0"/>
      <w:marBottom w:val="0"/>
      <w:divBdr>
        <w:top w:val="none" w:sz="0" w:space="0" w:color="auto"/>
        <w:left w:val="none" w:sz="0" w:space="0" w:color="auto"/>
        <w:bottom w:val="none" w:sz="0" w:space="0" w:color="auto"/>
        <w:right w:val="none" w:sz="0" w:space="0" w:color="auto"/>
      </w:divBdr>
    </w:div>
    <w:div w:id="1040322804">
      <w:bodyDiv w:val="1"/>
      <w:marLeft w:val="0"/>
      <w:marRight w:val="0"/>
      <w:marTop w:val="0"/>
      <w:marBottom w:val="0"/>
      <w:divBdr>
        <w:top w:val="none" w:sz="0" w:space="0" w:color="auto"/>
        <w:left w:val="none" w:sz="0" w:space="0" w:color="auto"/>
        <w:bottom w:val="none" w:sz="0" w:space="0" w:color="auto"/>
        <w:right w:val="none" w:sz="0" w:space="0" w:color="auto"/>
      </w:divBdr>
    </w:div>
    <w:div w:id="1041050147">
      <w:bodyDiv w:val="1"/>
      <w:marLeft w:val="0"/>
      <w:marRight w:val="0"/>
      <w:marTop w:val="0"/>
      <w:marBottom w:val="0"/>
      <w:divBdr>
        <w:top w:val="none" w:sz="0" w:space="0" w:color="auto"/>
        <w:left w:val="none" w:sz="0" w:space="0" w:color="auto"/>
        <w:bottom w:val="none" w:sz="0" w:space="0" w:color="auto"/>
        <w:right w:val="none" w:sz="0" w:space="0" w:color="auto"/>
      </w:divBdr>
    </w:div>
    <w:div w:id="1041243962">
      <w:bodyDiv w:val="1"/>
      <w:marLeft w:val="0"/>
      <w:marRight w:val="0"/>
      <w:marTop w:val="0"/>
      <w:marBottom w:val="0"/>
      <w:divBdr>
        <w:top w:val="none" w:sz="0" w:space="0" w:color="auto"/>
        <w:left w:val="none" w:sz="0" w:space="0" w:color="auto"/>
        <w:bottom w:val="none" w:sz="0" w:space="0" w:color="auto"/>
        <w:right w:val="none" w:sz="0" w:space="0" w:color="auto"/>
      </w:divBdr>
    </w:div>
    <w:div w:id="1041248381">
      <w:bodyDiv w:val="1"/>
      <w:marLeft w:val="0"/>
      <w:marRight w:val="0"/>
      <w:marTop w:val="0"/>
      <w:marBottom w:val="0"/>
      <w:divBdr>
        <w:top w:val="none" w:sz="0" w:space="0" w:color="auto"/>
        <w:left w:val="none" w:sz="0" w:space="0" w:color="auto"/>
        <w:bottom w:val="none" w:sz="0" w:space="0" w:color="auto"/>
        <w:right w:val="none" w:sz="0" w:space="0" w:color="auto"/>
      </w:divBdr>
    </w:div>
    <w:div w:id="1042095674">
      <w:bodyDiv w:val="1"/>
      <w:marLeft w:val="0"/>
      <w:marRight w:val="0"/>
      <w:marTop w:val="0"/>
      <w:marBottom w:val="0"/>
      <w:divBdr>
        <w:top w:val="none" w:sz="0" w:space="0" w:color="auto"/>
        <w:left w:val="none" w:sz="0" w:space="0" w:color="auto"/>
        <w:bottom w:val="none" w:sz="0" w:space="0" w:color="auto"/>
        <w:right w:val="none" w:sz="0" w:space="0" w:color="auto"/>
      </w:divBdr>
    </w:div>
    <w:div w:id="1042755351">
      <w:bodyDiv w:val="1"/>
      <w:marLeft w:val="0"/>
      <w:marRight w:val="0"/>
      <w:marTop w:val="0"/>
      <w:marBottom w:val="0"/>
      <w:divBdr>
        <w:top w:val="none" w:sz="0" w:space="0" w:color="auto"/>
        <w:left w:val="none" w:sz="0" w:space="0" w:color="auto"/>
        <w:bottom w:val="none" w:sz="0" w:space="0" w:color="auto"/>
        <w:right w:val="none" w:sz="0" w:space="0" w:color="auto"/>
      </w:divBdr>
    </w:div>
    <w:div w:id="1042756015">
      <w:bodyDiv w:val="1"/>
      <w:marLeft w:val="0"/>
      <w:marRight w:val="0"/>
      <w:marTop w:val="0"/>
      <w:marBottom w:val="0"/>
      <w:divBdr>
        <w:top w:val="none" w:sz="0" w:space="0" w:color="auto"/>
        <w:left w:val="none" w:sz="0" w:space="0" w:color="auto"/>
        <w:bottom w:val="none" w:sz="0" w:space="0" w:color="auto"/>
        <w:right w:val="none" w:sz="0" w:space="0" w:color="auto"/>
      </w:divBdr>
    </w:div>
    <w:div w:id="1043678824">
      <w:bodyDiv w:val="1"/>
      <w:marLeft w:val="0"/>
      <w:marRight w:val="0"/>
      <w:marTop w:val="0"/>
      <w:marBottom w:val="0"/>
      <w:divBdr>
        <w:top w:val="none" w:sz="0" w:space="0" w:color="auto"/>
        <w:left w:val="none" w:sz="0" w:space="0" w:color="auto"/>
        <w:bottom w:val="none" w:sz="0" w:space="0" w:color="auto"/>
        <w:right w:val="none" w:sz="0" w:space="0" w:color="auto"/>
      </w:divBdr>
    </w:div>
    <w:div w:id="1044254114">
      <w:bodyDiv w:val="1"/>
      <w:marLeft w:val="0"/>
      <w:marRight w:val="0"/>
      <w:marTop w:val="0"/>
      <w:marBottom w:val="0"/>
      <w:divBdr>
        <w:top w:val="none" w:sz="0" w:space="0" w:color="auto"/>
        <w:left w:val="none" w:sz="0" w:space="0" w:color="auto"/>
        <w:bottom w:val="none" w:sz="0" w:space="0" w:color="auto"/>
        <w:right w:val="none" w:sz="0" w:space="0" w:color="auto"/>
      </w:divBdr>
    </w:div>
    <w:div w:id="1044409242">
      <w:bodyDiv w:val="1"/>
      <w:marLeft w:val="0"/>
      <w:marRight w:val="0"/>
      <w:marTop w:val="0"/>
      <w:marBottom w:val="0"/>
      <w:divBdr>
        <w:top w:val="none" w:sz="0" w:space="0" w:color="auto"/>
        <w:left w:val="none" w:sz="0" w:space="0" w:color="auto"/>
        <w:bottom w:val="none" w:sz="0" w:space="0" w:color="auto"/>
        <w:right w:val="none" w:sz="0" w:space="0" w:color="auto"/>
      </w:divBdr>
    </w:div>
    <w:div w:id="1044788745">
      <w:bodyDiv w:val="1"/>
      <w:marLeft w:val="0"/>
      <w:marRight w:val="0"/>
      <w:marTop w:val="0"/>
      <w:marBottom w:val="0"/>
      <w:divBdr>
        <w:top w:val="none" w:sz="0" w:space="0" w:color="auto"/>
        <w:left w:val="none" w:sz="0" w:space="0" w:color="auto"/>
        <w:bottom w:val="none" w:sz="0" w:space="0" w:color="auto"/>
        <w:right w:val="none" w:sz="0" w:space="0" w:color="auto"/>
      </w:divBdr>
    </w:div>
    <w:div w:id="1045134189">
      <w:bodyDiv w:val="1"/>
      <w:marLeft w:val="0"/>
      <w:marRight w:val="0"/>
      <w:marTop w:val="0"/>
      <w:marBottom w:val="0"/>
      <w:divBdr>
        <w:top w:val="none" w:sz="0" w:space="0" w:color="auto"/>
        <w:left w:val="none" w:sz="0" w:space="0" w:color="auto"/>
        <w:bottom w:val="none" w:sz="0" w:space="0" w:color="auto"/>
        <w:right w:val="none" w:sz="0" w:space="0" w:color="auto"/>
      </w:divBdr>
    </w:div>
    <w:div w:id="1045838648">
      <w:bodyDiv w:val="1"/>
      <w:marLeft w:val="0"/>
      <w:marRight w:val="0"/>
      <w:marTop w:val="0"/>
      <w:marBottom w:val="0"/>
      <w:divBdr>
        <w:top w:val="none" w:sz="0" w:space="0" w:color="auto"/>
        <w:left w:val="none" w:sz="0" w:space="0" w:color="auto"/>
        <w:bottom w:val="none" w:sz="0" w:space="0" w:color="auto"/>
        <w:right w:val="none" w:sz="0" w:space="0" w:color="auto"/>
      </w:divBdr>
    </w:div>
    <w:div w:id="1046371282">
      <w:bodyDiv w:val="1"/>
      <w:marLeft w:val="0"/>
      <w:marRight w:val="0"/>
      <w:marTop w:val="0"/>
      <w:marBottom w:val="0"/>
      <w:divBdr>
        <w:top w:val="none" w:sz="0" w:space="0" w:color="auto"/>
        <w:left w:val="none" w:sz="0" w:space="0" w:color="auto"/>
        <w:bottom w:val="none" w:sz="0" w:space="0" w:color="auto"/>
        <w:right w:val="none" w:sz="0" w:space="0" w:color="auto"/>
      </w:divBdr>
    </w:div>
    <w:div w:id="1049036679">
      <w:bodyDiv w:val="1"/>
      <w:marLeft w:val="0"/>
      <w:marRight w:val="0"/>
      <w:marTop w:val="0"/>
      <w:marBottom w:val="0"/>
      <w:divBdr>
        <w:top w:val="none" w:sz="0" w:space="0" w:color="auto"/>
        <w:left w:val="none" w:sz="0" w:space="0" w:color="auto"/>
        <w:bottom w:val="none" w:sz="0" w:space="0" w:color="auto"/>
        <w:right w:val="none" w:sz="0" w:space="0" w:color="auto"/>
      </w:divBdr>
    </w:div>
    <w:div w:id="1050223648">
      <w:bodyDiv w:val="1"/>
      <w:marLeft w:val="0"/>
      <w:marRight w:val="0"/>
      <w:marTop w:val="0"/>
      <w:marBottom w:val="0"/>
      <w:divBdr>
        <w:top w:val="none" w:sz="0" w:space="0" w:color="auto"/>
        <w:left w:val="none" w:sz="0" w:space="0" w:color="auto"/>
        <w:bottom w:val="none" w:sz="0" w:space="0" w:color="auto"/>
        <w:right w:val="none" w:sz="0" w:space="0" w:color="auto"/>
      </w:divBdr>
    </w:div>
    <w:div w:id="1050805153">
      <w:bodyDiv w:val="1"/>
      <w:marLeft w:val="0"/>
      <w:marRight w:val="0"/>
      <w:marTop w:val="0"/>
      <w:marBottom w:val="0"/>
      <w:divBdr>
        <w:top w:val="none" w:sz="0" w:space="0" w:color="auto"/>
        <w:left w:val="none" w:sz="0" w:space="0" w:color="auto"/>
        <w:bottom w:val="none" w:sz="0" w:space="0" w:color="auto"/>
        <w:right w:val="none" w:sz="0" w:space="0" w:color="auto"/>
      </w:divBdr>
    </w:div>
    <w:div w:id="1051003981">
      <w:bodyDiv w:val="1"/>
      <w:marLeft w:val="0"/>
      <w:marRight w:val="0"/>
      <w:marTop w:val="0"/>
      <w:marBottom w:val="0"/>
      <w:divBdr>
        <w:top w:val="none" w:sz="0" w:space="0" w:color="auto"/>
        <w:left w:val="none" w:sz="0" w:space="0" w:color="auto"/>
        <w:bottom w:val="none" w:sz="0" w:space="0" w:color="auto"/>
        <w:right w:val="none" w:sz="0" w:space="0" w:color="auto"/>
      </w:divBdr>
    </w:div>
    <w:div w:id="1052313936">
      <w:bodyDiv w:val="1"/>
      <w:marLeft w:val="0"/>
      <w:marRight w:val="0"/>
      <w:marTop w:val="0"/>
      <w:marBottom w:val="0"/>
      <w:divBdr>
        <w:top w:val="none" w:sz="0" w:space="0" w:color="auto"/>
        <w:left w:val="none" w:sz="0" w:space="0" w:color="auto"/>
        <w:bottom w:val="none" w:sz="0" w:space="0" w:color="auto"/>
        <w:right w:val="none" w:sz="0" w:space="0" w:color="auto"/>
      </w:divBdr>
    </w:div>
    <w:div w:id="1052802454">
      <w:bodyDiv w:val="1"/>
      <w:marLeft w:val="0"/>
      <w:marRight w:val="0"/>
      <w:marTop w:val="0"/>
      <w:marBottom w:val="0"/>
      <w:divBdr>
        <w:top w:val="none" w:sz="0" w:space="0" w:color="auto"/>
        <w:left w:val="none" w:sz="0" w:space="0" w:color="auto"/>
        <w:bottom w:val="none" w:sz="0" w:space="0" w:color="auto"/>
        <w:right w:val="none" w:sz="0" w:space="0" w:color="auto"/>
      </w:divBdr>
    </w:div>
    <w:div w:id="1053044628">
      <w:bodyDiv w:val="1"/>
      <w:marLeft w:val="0"/>
      <w:marRight w:val="0"/>
      <w:marTop w:val="0"/>
      <w:marBottom w:val="0"/>
      <w:divBdr>
        <w:top w:val="none" w:sz="0" w:space="0" w:color="auto"/>
        <w:left w:val="none" w:sz="0" w:space="0" w:color="auto"/>
        <w:bottom w:val="none" w:sz="0" w:space="0" w:color="auto"/>
        <w:right w:val="none" w:sz="0" w:space="0" w:color="auto"/>
      </w:divBdr>
    </w:div>
    <w:div w:id="1053193066">
      <w:bodyDiv w:val="1"/>
      <w:marLeft w:val="0"/>
      <w:marRight w:val="0"/>
      <w:marTop w:val="0"/>
      <w:marBottom w:val="0"/>
      <w:divBdr>
        <w:top w:val="none" w:sz="0" w:space="0" w:color="auto"/>
        <w:left w:val="none" w:sz="0" w:space="0" w:color="auto"/>
        <w:bottom w:val="none" w:sz="0" w:space="0" w:color="auto"/>
        <w:right w:val="none" w:sz="0" w:space="0" w:color="auto"/>
      </w:divBdr>
    </w:div>
    <w:div w:id="1053428610">
      <w:bodyDiv w:val="1"/>
      <w:marLeft w:val="0"/>
      <w:marRight w:val="0"/>
      <w:marTop w:val="0"/>
      <w:marBottom w:val="0"/>
      <w:divBdr>
        <w:top w:val="none" w:sz="0" w:space="0" w:color="auto"/>
        <w:left w:val="none" w:sz="0" w:space="0" w:color="auto"/>
        <w:bottom w:val="none" w:sz="0" w:space="0" w:color="auto"/>
        <w:right w:val="none" w:sz="0" w:space="0" w:color="auto"/>
      </w:divBdr>
    </w:div>
    <w:div w:id="1053507998">
      <w:bodyDiv w:val="1"/>
      <w:marLeft w:val="0"/>
      <w:marRight w:val="0"/>
      <w:marTop w:val="0"/>
      <w:marBottom w:val="0"/>
      <w:divBdr>
        <w:top w:val="none" w:sz="0" w:space="0" w:color="auto"/>
        <w:left w:val="none" w:sz="0" w:space="0" w:color="auto"/>
        <w:bottom w:val="none" w:sz="0" w:space="0" w:color="auto"/>
        <w:right w:val="none" w:sz="0" w:space="0" w:color="auto"/>
      </w:divBdr>
    </w:div>
    <w:div w:id="1057122912">
      <w:bodyDiv w:val="1"/>
      <w:marLeft w:val="0"/>
      <w:marRight w:val="0"/>
      <w:marTop w:val="0"/>
      <w:marBottom w:val="0"/>
      <w:divBdr>
        <w:top w:val="none" w:sz="0" w:space="0" w:color="auto"/>
        <w:left w:val="none" w:sz="0" w:space="0" w:color="auto"/>
        <w:bottom w:val="none" w:sz="0" w:space="0" w:color="auto"/>
        <w:right w:val="none" w:sz="0" w:space="0" w:color="auto"/>
      </w:divBdr>
    </w:div>
    <w:div w:id="1058168407">
      <w:bodyDiv w:val="1"/>
      <w:marLeft w:val="0"/>
      <w:marRight w:val="0"/>
      <w:marTop w:val="0"/>
      <w:marBottom w:val="0"/>
      <w:divBdr>
        <w:top w:val="none" w:sz="0" w:space="0" w:color="auto"/>
        <w:left w:val="none" w:sz="0" w:space="0" w:color="auto"/>
        <w:bottom w:val="none" w:sz="0" w:space="0" w:color="auto"/>
        <w:right w:val="none" w:sz="0" w:space="0" w:color="auto"/>
      </w:divBdr>
    </w:div>
    <w:div w:id="1059017455">
      <w:bodyDiv w:val="1"/>
      <w:marLeft w:val="0"/>
      <w:marRight w:val="0"/>
      <w:marTop w:val="0"/>
      <w:marBottom w:val="0"/>
      <w:divBdr>
        <w:top w:val="none" w:sz="0" w:space="0" w:color="auto"/>
        <w:left w:val="none" w:sz="0" w:space="0" w:color="auto"/>
        <w:bottom w:val="none" w:sz="0" w:space="0" w:color="auto"/>
        <w:right w:val="none" w:sz="0" w:space="0" w:color="auto"/>
      </w:divBdr>
    </w:div>
    <w:div w:id="1059019779">
      <w:bodyDiv w:val="1"/>
      <w:marLeft w:val="0"/>
      <w:marRight w:val="0"/>
      <w:marTop w:val="0"/>
      <w:marBottom w:val="0"/>
      <w:divBdr>
        <w:top w:val="none" w:sz="0" w:space="0" w:color="auto"/>
        <w:left w:val="none" w:sz="0" w:space="0" w:color="auto"/>
        <w:bottom w:val="none" w:sz="0" w:space="0" w:color="auto"/>
        <w:right w:val="none" w:sz="0" w:space="0" w:color="auto"/>
      </w:divBdr>
    </w:div>
    <w:div w:id="1059404606">
      <w:bodyDiv w:val="1"/>
      <w:marLeft w:val="0"/>
      <w:marRight w:val="0"/>
      <w:marTop w:val="0"/>
      <w:marBottom w:val="0"/>
      <w:divBdr>
        <w:top w:val="none" w:sz="0" w:space="0" w:color="auto"/>
        <w:left w:val="none" w:sz="0" w:space="0" w:color="auto"/>
        <w:bottom w:val="none" w:sz="0" w:space="0" w:color="auto"/>
        <w:right w:val="none" w:sz="0" w:space="0" w:color="auto"/>
      </w:divBdr>
    </w:div>
    <w:div w:id="1059745014">
      <w:bodyDiv w:val="1"/>
      <w:marLeft w:val="0"/>
      <w:marRight w:val="0"/>
      <w:marTop w:val="0"/>
      <w:marBottom w:val="0"/>
      <w:divBdr>
        <w:top w:val="none" w:sz="0" w:space="0" w:color="auto"/>
        <w:left w:val="none" w:sz="0" w:space="0" w:color="auto"/>
        <w:bottom w:val="none" w:sz="0" w:space="0" w:color="auto"/>
        <w:right w:val="none" w:sz="0" w:space="0" w:color="auto"/>
      </w:divBdr>
    </w:div>
    <w:div w:id="1060520035">
      <w:bodyDiv w:val="1"/>
      <w:marLeft w:val="0"/>
      <w:marRight w:val="0"/>
      <w:marTop w:val="0"/>
      <w:marBottom w:val="0"/>
      <w:divBdr>
        <w:top w:val="none" w:sz="0" w:space="0" w:color="auto"/>
        <w:left w:val="none" w:sz="0" w:space="0" w:color="auto"/>
        <w:bottom w:val="none" w:sz="0" w:space="0" w:color="auto"/>
        <w:right w:val="none" w:sz="0" w:space="0" w:color="auto"/>
      </w:divBdr>
    </w:div>
    <w:div w:id="1061517773">
      <w:bodyDiv w:val="1"/>
      <w:marLeft w:val="0"/>
      <w:marRight w:val="0"/>
      <w:marTop w:val="0"/>
      <w:marBottom w:val="0"/>
      <w:divBdr>
        <w:top w:val="none" w:sz="0" w:space="0" w:color="auto"/>
        <w:left w:val="none" w:sz="0" w:space="0" w:color="auto"/>
        <w:bottom w:val="none" w:sz="0" w:space="0" w:color="auto"/>
        <w:right w:val="none" w:sz="0" w:space="0" w:color="auto"/>
      </w:divBdr>
    </w:div>
    <w:div w:id="1061564843">
      <w:bodyDiv w:val="1"/>
      <w:marLeft w:val="0"/>
      <w:marRight w:val="0"/>
      <w:marTop w:val="0"/>
      <w:marBottom w:val="0"/>
      <w:divBdr>
        <w:top w:val="none" w:sz="0" w:space="0" w:color="auto"/>
        <w:left w:val="none" w:sz="0" w:space="0" w:color="auto"/>
        <w:bottom w:val="none" w:sz="0" w:space="0" w:color="auto"/>
        <w:right w:val="none" w:sz="0" w:space="0" w:color="auto"/>
      </w:divBdr>
    </w:div>
    <w:div w:id="1061640645">
      <w:bodyDiv w:val="1"/>
      <w:marLeft w:val="0"/>
      <w:marRight w:val="0"/>
      <w:marTop w:val="0"/>
      <w:marBottom w:val="0"/>
      <w:divBdr>
        <w:top w:val="none" w:sz="0" w:space="0" w:color="auto"/>
        <w:left w:val="none" w:sz="0" w:space="0" w:color="auto"/>
        <w:bottom w:val="none" w:sz="0" w:space="0" w:color="auto"/>
        <w:right w:val="none" w:sz="0" w:space="0" w:color="auto"/>
      </w:divBdr>
    </w:div>
    <w:div w:id="1061709770">
      <w:bodyDiv w:val="1"/>
      <w:marLeft w:val="0"/>
      <w:marRight w:val="0"/>
      <w:marTop w:val="0"/>
      <w:marBottom w:val="0"/>
      <w:divBdr>
        <w:top w:val="none" w:sz="0" w:space="0" w:color="auto"/>
        <w:left w:val="none" w:sz="0" w:space="0" w:color="auto"/>
        <w:bottom w:val="none" w:sz="0" w:space="0" w:color="auto"/>
        <w:right w:val="none" w:sz="0" w:space="0" w:color="auto"/>
      </w:divBdr>
    </w:div>
    <w:div w:id="1063258872">
      <w:bodyDiv w:val="1"/>
      <w:marLeft w:val="0"/>
      <w:marRight w:val="0"/>
      <w:marTop w:val="0"/>
      <w:marBottom w:val="0"/>
      <w:divBdr>
        <w:top w:val="none" w:sz="0" w:space="0" w:color="auto"/>
        <w:left w:val="none" w:sz="0" w:space="0" w:color="auto"/>
        <w:bottom w:val="none" w:sz="0" w:space="0" w:color="auto"/>
        <w:right w:val="none" w:sz="0" w:space="0" w:color="auto"/>
      </w:divBdr>
    </w:div>
    <w:div w:id="1063529987">
      <w:bodyDiv w:val="1"/>
      <w:marLeft w:val="0"/>
      <w:marRight w:val="0"/>
      <w:marTop w:val="0"/>
      <w:marBottom w:val="0"/>
      <w:divBdr>
        <w:top w:val="none" w:sz="0" w:space="0" w:color="auto"/>
        <w:left w:val="none" w:sz="0" w:space="0" w:color="auto"/>
        <w:bottom w:val="none" w:sz="0" w:space="0" w:color="auto"/>
        <w:right w:val="none" w:sz="0" w:space="0" w:color="auto"/>
      </w:divBdr>
    </w:div>
    <w:div w:id="1063679565">
      <w:bodyDiv w:val="1"/>
      <w:marLeft w:val="0"/>
      <w:marRight w:val="0"/>
      <w:marTop w:val="0"/>
      <w:marBottom w:val="0"/>
      <w:divBdr>
        <w:top w:val="none" w:sz="0" w:space="0" w:color="auto"/>
        <w:left w:val="none" w:sz="0" w:space="0" w:color="auto"/>
        <w:bottom w:val="none" w:sz="0" w:space="0" w:color="auto"/>
        <w:right w:val="none" w:sz="0" w:space="0" w:color="auto"/>
      </w:divBdr>
    </w:div>
    <w:div w:id="1064647817">
      <w:bodyDiv w:val="1"/>
      <w:marLeft w:val="0"/>
      <w:marRight w:val="0"/>
      <w:marTop w:val="0"/>
      <w:marBottom w:val="0"/>
      <w:divBdr>
        <w:top w:val="none" w:sz="0" w:space="0" w:color="auto"/>
        <w:left w:val="none" w:sz="0" w:space="0" w:color="auto"/>
        <w:bottom w:val="none" w:sz="0" w:space="0" w:color="auto"/>
        <w:right w:val="none" w:sz="0" w:space="0" w:color="auto"/>
      </w:divBdr>
    </w:div>
    <w:div w:id="1065183436">
      <w:bodyDiv w:val="1"/>
      <w:marLeft w:val="0"/>
      <w:marRight w:val="0"/>
      <w:marTop w:val="0"/>
      <w:marBottom w:val="0"/>
      <w:divBdr>
        <w:top w:val="none" w:sz="0" w:space="0" w:color="auto"/>
        <w:left w:val="none" w:sz="0" w:space="0" w:color="auto"/>
        <w:bottom w:val="none" w:sz="0" w:space="0" w:color="auto"/>
        <w:right w:val="none" w:sz="0" w:space="0" w:color="auto"/>
      </w:divBdr>
    </w:div>
    <w:div w:id="1065836890">
      <w:bodyDiv w:val="1"/>
      <w:marLeft w:val="0"/>
      <w:marRight w:val="0"/>
      <w:marTop w:val="0"/>
      <w:marBottom w:val="0"/>
      <w:divBdr>
        <w:top w:val="none" w:sz="0" w:space="0" w:color="auto"/>
        <w:left w:val="none" w:sz="0" w:space="0" w:color="auto"/>
        <w:bottom w:val="none" w:sz="0" w:space="0" w:color="auto"/>
        <w:right w:val="none" w:sz="0" w:space="0" w:color="auto"/>
      </w:divBdr>
    </w:div>
    <w:div w:id="1066152494">
      <w:bodyDiv w:val="1"/>
      <w:marLeft w:val="0"/>
      <w:marRight w:val="0"/>
      <w:marTop w:val="0"/>
      <w:marBottom w:val="0"/>
      <w:divBdr>
        <w:top w:val="none" w:sz="0" w:space="0" w:color="auto"/>
        <w:left w:val="none" w:sz="0" w:space="0" w:color="auto"/>
        <w:bottom w:val="none" w:sz="0" w:space="0" w:color="auto"/>
        <w:right w:val="none" w:sz="0" w:space="0" w:color="auto"/>
      </w:divBdr>
    </w:div>
    <w:div w:id="1066417901">
      <w:bodyDiv w:val="1"/>
      <w:marLeft w:val="0"/>
      <w:marRight w:val="0"/>
      <w:marTop w:val="0"/>
      <w:marBottom w:val="0"/>
      <w:divBdr>
        <w:top w:val="none" w:sz="0" w:space="0" w:color="auto"/>
        <w:left w:val="none" w:sz="0" w:space="0" w:color="auto"/>
        <w:bottom w:val="none" w:sz="0" w:space="0" w:color="auto"/>
        <w:right w:val="none" w:sz="0" w:space="0" w:color="auto"/>
      </w:divBdr>
    </w:div>
    <w:div w:id="1067260948">
      <w:bodyDiv w:val="1"/>
      <w:marLeft w:val="0"/>
      <w:marRight w:val="0"/>
      <w:marTop w:val="0"/>
      <w:marBottom w:val="0"/>
      <w:divBdr>
        <w:top w:val="none" w:sz="0" w:space="0" w:color="auto"/>
        <w:left w:val="none" w:sz="0" w:space="0" w:color="auto"/>
        <w:bottom w:val="none" w:sz="0" w:space="0" w:color="auto"/>
        <w:right w:val="none" w:sz="0" w:space="0" w:color="auto"/>
      </w:divBdr>
    </w:div>
    <w:div w:id="1067994467">
      <w:bodyDiv w:val="1"/>
      <w:marLeft w:val="0"/>
      <w:marRight w:val="0"/>
      <w:marTop w:val="0"/>
      <w:marBottom w:val="0"/>
      <w:divBdr>
        <w:top w:val="none" w:sz="0" w:space="0" w:color="auto"/>
        <w:left w:val="none" w:sz="0" w:space="0" w:color="auto"/>
        <w:bottom w:val="none" w:sz="0" w:space="0" w:color="auto"/>
        <w:right w:val="none" w:sz="0" w:space="0" w:color="auto"/>
      </w:divBdr>
    </w:div>
    <w:div w:id="1068772055">
      <w:bodyDiv w:val="1"/>
      <w:marLeft w:val="0"/>
      <w:marRight w:val="0"/>
      <w:marTop w:val="0"/>
      <w:marBottom w:val="0"/>
      <w:divBdr>
        <w:top w:val="none" w:sz="0" w:space="0" w:color="auto"/>
        <w:left w:val="none" w:sz="0" w:space="0" w:color="auto"/>
        <w:bottom w:val="none" w:sz="0" w:space="0" w:color="auto"/>
        <w:right w:val="none" w:sz="0" w:space="0" w:color="auto"/>
      </w:divBdr>
    </w:div>
    <w:div w:id="1068772975">
      <w:bodyDiv w:val="1"/>
      <w:marLeft w:val="0"/>
      <w:marRight w:val="0"/>
      <w:marTop w:val="0"/>
      <w:marBottom w:val="0"/>
      <w:divBdr>
        <w:top w:val="none" w:sz="0" w:space="0" w:color="auto"/>
        <w:left w:val="none" w:sz="0" w:space="0" w:color="auto"/>
        <w:bottom w:val="none" w:sz="0" w:space="0" w:color="auto"/>
        <w:right w:val="none" w:sz="0" w:space="0" w:color="auto"/>
      </w:divBdr>
    </w:div>
    <w:div w:id="1069038787">
      <w:bodyDiv w:val="1"/>
      <w:marLeft w:val="0"/>
      <w:marRight w:val="0"/>
      <w:marTop w:val="0"/>
      <w:marBottom w:val="0"/>
      <w:divBdr>
        <w:top w:val="none" w:sz="0" w:space="0" w:color="auto"/>
        <w:left w:val="none" w:sz="0" w:space="0" w:color="auto"/>
        <w:bottom w:val="none" w:sz="0" w:space="0" w:color="auto"/>
        <w:right w:val="none" w:sz="0" w:space="0" w:color="auto"/>
      </w:divBdr>
    </w:div>
    <w:div w:id="1072237245">
      <w:bodyDiv w:val="1"/>
      <w:marLeft w:val="0"/>
      <w:marRight w:val="0"/>
      <w:marTop w:val="0"/>
      <w:marBottom w:val="0"/>
      <w:divBdr>
        <w:top w:val="none" w:sz="0" w:space="0" w:color="auto"/>
        <w:left w:val="none" w:sz="0" w:space="0" w:color="auto"/>
        <w:bottom w:val="none" w:sz="0" w:space="0" w:color="auto"/>
        <w:right w:val="none" w:sz="0" w:space="0" w:color="auto"/>
      </w:divBdr>
    </w:div>
    <w:div w:id="1072582935">
      <w:bodyDiv w:val="1"/>
      <w:marLeft w:val="0"/>
      <w:marRight w:val="0"/>
      <w:marTop w:val="0"/>
      <w:marBottom w:val="0"/>
      <w:divBdr>
        <w:top w:val="none" w:sz="0" w:space="0" w:color="auto"/>
        <w:left w:val="none" w:sz="0" w:space="0" w:color="auto"/>
        <w:bottom w:val="none" w:sz="0" w:space="0" w:color="auto"/>
        <w:right w:val="none" w:sz="0" w:space="0" w:color="auto"/>
      </w:divBdr>
    </w:div>
    <w:div w:id="1073117993">
      <w:bodyDiv w:val="1"/>
      <w:marLeft w:val="0"/>
      <w:marRight w:val="0"/>
      <w:marTop w:val="0"/>
      <w:marBottom w:val="0"/>
      <w:divBdr>
        <w:top w:val="none" w:sz="0" w:space="0" w:color="auto"/>
        <w:left w:val="none" w:sz="0" w:space="0" w:color="auto"/>
        <w:bottom w:val="none" w:sz="0" w:space="0" w:color="auto"/>
        <w:right w:val="none" w:sz="0" w:space="0" w:color="auto"/>
      </w:divBdr>
    </w:div>
    <w:div w:id="1073158958">
      <w:bodyDiv w:val="1"/>
      <w:marLeft w:val="0"/>
      <w:marRight w:val="0"/>
      <w:marTop w:val="0"/>
      <w:marBottom w:val="0"/>
      <w:divBdr>
        <w:top w:val="none" w:sz="0" w:space="0" w:color="auto"/>
        <w:left w:val="none" w:sz="0" w:space="0" w:color="auto"/>
        <w:bottom w:val="none" w:sz="0" w:space="0" w:color="auto"/>
        <w:right w:val="none" w:sz="0" w:space="0" w:color="auto"/>
      </w:divBdr>
    </w:div>
    <w:div w:id="1073236497">
      <w:bodyDiv w:val="1"/>
      <w:marLeft w:val="0"/>
      <w:marRight w:val="0"/>
      <w:marTop w:val="0"/>
      <w:marBottom w:val="0"/>
      <w:divBdr>
        <w:top w:val="none" w:sz="0" w:space="0" w:color="auto"/>
        <w:left w:val="none" w:sz="0" w:space="0" w:color="auto"/>
        <w:bottom w:val="none" w:sz="0" w:space="0" w:color="auto"/>
        <w:right w:val="none" w:sz="0" w:space="0" w:color="auto"/>
      </w:divBdr>
    </w:div>
    <w:div w:id="1073703208">
      <w:bodyDiv w:val="1"/>
      <w:marLeft w:val="0"/>
      <w:marRight w:val="0"/>
      <w:marTop w:val="0"/>
      <w:marBottom w:val="0"/>
      <w:divBdr>
        <w:top w:val="none" w:sz="0" w:space="0" w:color="auto"/>
        <w:left w:val="none" w:sz="0" w:space="0" w:color="auto"/>
        <w:bottom w:val="none" w:sz="0" w:space="0" w:color="auto"/>
        <w:right w:val="none" w:sz="0" w:space="0" w:color="auto"/>
      </w:divBdr>
    </w:div>
    <w:div w:id="1074012556">
      <w:bodyDiv w:val="1"/>
      <w:marLeft w:val="0"/>
      <w:marRight w:val="0"/>
      <w:marTop w:val="0"/>
      <w:marBottom w:val="0"/>
      <w:divBdr>
        <w:top w:val="none" w:sz="0" w:space="0" w:color="auto"/>
        <w:left w:val="none" w:sz="0" w:space="0" w:color="auto"/>
        <w:bottom w:val="none" w:sz="0" w:space="0" w:color="auto"/>
        <w:right w:val="none" w:sz="0" w:space="0" w:color="auto"/>
      </w:divBdr>
    </w:div>
    <w:div w:id="1075277020">
      <w:bodyDiv w:val="1"/>
      <w:marLeft w:val="0"/>
      <w:marRight w:val="0"/>
      <w:marTop w:val="0"/>
      <w:marBottom w:val="0"/>
      <w:divBdr>
        <w:top w:val="none" w:sz="0" w:space="0" w:color="auto"/>
        <w:left w:val="none" w:sz="0" w:space="0" w:color="auto"/>
        <w:bottom w:val="none" w:sz="0" w:space="0" w:color="auto"/>
        <w:right w:val="none" w:sz="0" w:space="0" w:color="auto"/>
      </w:divBdr>
    </w:div>
    <w:div w:id="1075708120">
      <w:bodyDiv w:val="1"/>
      <w:marLeft w:val="0"/>
      <w:marRight w:val="0"/>
      <w:marTop w:val="0"/>
      <w:marBottom w:val="0"/>
      <w:divBdr>
        <w:top w:val="none" w:sz="0" w:space="0" w:color="auto"/>
        <w:left w:val="none" w:sz="0" w:space="0" w:color="auto"/>
        <w:bottom w:val="none" w:sz="0" w:space="0" w:color="auto"/>
        <w:right w:val="none" w:sz="0" w:space="0" w:color="auto"/>
      </w:divBdr>
    </w:div>
    <w:div w:id="1076590728">
      <w:bodyDiv w:val="1"/>
      <w:marLeft w:val="0"/>
      <w:marRight w:val="0"/>
      <w:marTop w:val="0"/>
      <w:marBottom w:val="0"/>
      <w:divBdr>
        <w:top w:val="none" w:sz="0" w:space="0" w:color="auto"/>
        <w:left w:val="none" w:sz="0" w:space="0" w:color="auto"/>
        <w:bottom w:val="none" w:sz="0" w:space="0" w:color="auto"/>
        <w:right w:val="none" w:sz="0" w:space="0" w:color="auto"/>
      </w:divBdr>
    </w:div>
    <w:div w:id="1079014925">
      <w:bodyDiv w:val="1"/>
      <w:marLeft w:val="0"/>
      <w:marRight w:val="0"/>
      <w:marTop w:val="0"/>
      <w:marBottom w:val="0"/>
      <w:divBdr>
        <w:top w:val="none" w:sz="0" w:space="0" w:color="auto"/>
        <w:left w:val="none" w:sz="0" w:space="0" w:color="auto"/>
        <w:bottom w:val="none" w:sz="0" w:space="0" w:color="auto"/>
        <w:right w:val="none" w:sz="0" w:space="0" w:color="auto"/>
      </w:divBdr>
    </w:div>
    <w:div w:id="1079670123">
      <w:bodyDiv w:val="1"/>
      <w:marLeft w:val="0"/>
      <w:marRight w:val="0"/>
      <w:marTop w:val="0"/>
      <w:marBottom w:val="0"/>
      <w:divBdr>
        <w:top w:val="none" w:sz="0" w:space="0" w:color="auto"/>
        <w:left w:val="none" w:sz="0" w:space="0" w:color="auto"/>
        <w:bottom w:val="none" w:sz="0" w:space="0" w:color="auto"/>
        <w:right w:val="none" w:sz="0" w:space="0" w:color="auto"/>
      </w:divBdr>
    </w:div>
    <w:div w:id="1080106283">
      <w:bodyDiv w:val="1"/>
      <w:marLeft w:val="0"/>
      <w:marRight w:val="0"/>
      <w:marTop w:val="0"/>
      <w:marBottom w:val="0"/>
      <w:divBdr>
        <w:top w:val="none" w:sz="0" w:space="0" w:color="auto"/>
        <w:left w:val="none" w:sz="0" w:space="0" w:color="auto"/>
        <w:bottom w:val="none" w:sz="0" w:space="0" w:color="auto"/>
        <w:right w:val="none" w:sz="0" w:space="0" w:color="auto"/>
      </w:divBdr>
    </w:div>
    <w:div w:id="1080373877">
      <w:bodyDiv w:val="1"/>
      <w:marLeft w:val="0"/>
      <w:marRight w:val="0"/>
      <w:marTop w:val="0"/>
      <w:marBottom w:val="0"/>
      <w:divBdr>
        <w:top w:val="none" w:sz="0" w:space="0" w:color="auto"/>
        <w:left w:val="none" w:sz="0" w:space="0" w:color="auto"/>
        <w:bottom w:val="none" w:sz="0" w:space="0" w:color="auto"/>
        <w:right w:val="none" w:sz="0" w:space="0" w:color="auto"/>
      </w:divBdr>
    </w:div>
    <w:div w:id="1080761568">
      <w:bodyDiv w:val="1"/>
      <w:marLeft w:val="0"/>
      <w:marRight w:val="0"/>
      <w:marTop w:val="0"/>
      <w:marBottom w:val="0"/>
      <w:divBdr>
        <w:top w:val="none" w:sz="0" w:space="0" w:color="auto"/>
        <w:left w:val="none" w:sz="0" w:space="0" w:color="auto"/>
        <w:bottom w:val="none" w:sz="0" w:space="0" w:color="auto"/>
        <w:right w:val="none" w:sz="0" w:space="0" w:color="auto"/>
      </w:divBdr>
    </w:div>
    <w:div w:id="1081021155">
      <w:bodyDiv w:val="1"/>
      <w:marLeft w:val="0"/>
      <w:marRight w:val="0"/>
      <w:marTop w:val="0"/>
      <w:marBottom w:val="0"/>
      <w:divBdr>
        <w:top w:val="none" w:sz="0" w:space="0" w:color="auto"/>
        <w:left w:val="none" w:sz="0" w:space="0" w:color="auto"/>
        <w:bottom w:val="none" w:sz="0" w:space="0" w:color="auto"/>
        <w:right w:val="none" w:sz="0" w:space="0" w:color="auto"/>
      </w:divBdr>
    </w:div>
    <w:div w:id="1081831291">
      <w:bodyDiv w:val="1"/>
      <w:marLeft w:val="0"/>
      <w:marRight w:val="0"/>
      <w:marTop w:val="0"/>
      <w:marBottom w:val="0"/>
      <w:divBdr>
        <w:top w:val="none" w:sz="0" w:space="0" w:color="auto"/>
        <w:left w:val="none" w:sz="0" w:space="0" w:color="auto"/>
        <w:bottom w:val="none" w:sz="0" w:space="0" w:color="auto"/>
        <w:right w:val="none" w:sz="0" w:space="0" w:color="auto"/>
      </w:divBdr>
    </w:div>
    <w:div w:id="1082214502">
      <w:bodyDiv w:val="1"/>
      <w:marLeft w:val="0"/>
      <w:marRight w:val="0"/>
      <w:marTop w:val="0"/>
      <w:marBottom w:val="0"/>
      <w:divBdr>
        <w:top w:val="none" w:sz="0" w:space="0" w:color="auto"/>
        <w:left w:val="none" w:sz="0" w:space="0" w:color="auto"/>
        <w:bottom w:val="none" w:sz="0" w:space="0" w:color="auto"/>
        <w:right w:val="none" w:sz="0" w:space="0" w:color="auto"/>
      </w:divBdr>
    </w:div>
    <w:div w:id="1084883653">
      <w:bodyDiv w:val="1"/>
      <w:marLeft w:val="0"/>
      <w:marRight w:val="0"/>
      <w:marTop w:val="0"/>
      <w:marBottom w:val="0"/>
      <w:divBdr>
        <w:top w:val="none" w:sz="0" w:space="0" w:color="auto"/>
        <w:left w:val="none" w:sz="0" w:space="0" w:color="auto"/>
        <w:bottom w:val="none" w:sz="0" w:space="0" w:color="auto"/>
        <w:right w:val="none" w:sz="0" w:space="0" w:color="auto"/>
      </w:divBdr>
    </w:div>
    <w:div w:id="1085149233">
      <w:bodyDiv w:val="1"/>
      <w:marLeft w:val="0"/>
      <w:marRight w:val="0"/>
      <w:marTop w:val="0"/>
      <w:marBottom w:val="0"/>
      <w:divBdr>
        <w:top w:val="none" w:sz="0" w:space="0" w:color="auto"/>
        <w:left w:val="none" w:sz="0" w:space="0" w:color="auto"/>
        <w:bottom w:val="none" w:sz="0" w:space="0" w:color="auto"/>
        <w:right w:val="none" w:sz="0" w:space="0" w:color="auto"/>
      </w:divBdr>
    </w:div>
    <w:div w:id="1087071586">
      <w:bodyDiv w:val="1"/>
      <w:marLeft w:val="0"/>
      <w:marRight w:val="0"/>
      <w:marTop w:val="0"/>
      <w:marBottom w:val="0"/>
      <w:divBdr>
        <w:top w:val="none" w:sz="0" w:space="0" w:color="auto"/>
        <w:left w:val="none" w:sz="0" w:space="0" w:color="auto"/>
        <w:bottom w:val="none" w:sz="0" w:space="0" w:color="auto"/>
        <w:right w:val="none" w:sz="0" w:space="0" w:color="auto"/>
      </w:divBdr>
    </w:div>
    <w:div w:id="1087775365">
      <w:bodyDiv w:val="1"/>
      <w:marLeft w:val="0"/>
      <w:marRight w:val="0"/>
      <w:marTop w:val="0"/>
      <w:marBottom w:val="0"/>
      <w:divBdr>
        <w:top w:val="none" w:sz="0" w:space="0" w:color="auto"/>
        <w:left w:val="none" w:sz="0" w:space="0" w:color="auto"/>
        <w:bottom w:val="none" w:sz="0" w:space="0" w:color="auto"/>
        <w:right w:val="none" w:sz="0" w:space="0" w:color="auto"/>
      </w:divBdr>
    </w:div>
    <w:div w:id="1088231618">
      <w:bodyDiv w:val="1"/>
      <w:marLeft w:val="0"/>
      <w:marRight w:val="0"/>
      <w:marTop w:val="0"/>
      <w:marBottom w:val="0"/>
      <w:divBdr>
        <w:top w:val="none" w:sz="0" w:space="0" w:color="auto"/>
        <w:left w:val="none" w:sz="0" w:space="0" w:color="auto"/>
        <w:bottom w:val="none" w:sz="0" w:space="0" w:color="auto"/>
        <w:right w:val="none" w:sz="0" w:space="0" w:color="auto"/>
      </w:divBdr>
    </w:div>
    <w:div w:id="1089816176">
      <w:bodyDiv w:val="1"/>
      <w:marLeft w:val="0"/>
      <w:marRight w:val="0"/>
      <w:marTop w:val="0"/>
      <w:marBottom w:val="0"/>
      <w:divBdr>
        <w:top w:val="none" w:sz="0" w:space="0" w:color="auto"/>
        <w:left w:val="none" w:sz="0" w:space="0" w:color="auto"/>
        <w:bottom w:val="none" w:sz="0" w:space="0" w:color="auto"/>
        <w:right w:val="none" w:sz="0" w:space="0" w:color="auto"/>
      </w:divBdr>
    </w:div>
    <w:div w:id="1090388142">
      <w:bodyDiv w:val="1"/>
      <w:marLeft w:val="0"/>
      <w:marRight w:val="0"/>
      <w:marTop w:val="0"/>
      <w:marBottom w:val="0"/>
      <w:divBdr>
        <w:top w:val="none" w:sz="0" w:space="0" w:color="auto"/>
        <w:left w:val="none" w:sz="0" w:space="0" w:color="auto"/>
        <w:bottom w:val="none" w:sz="0" w:space="0" w:color="auto"/>
        <w:right w:val="none" w:sz="0" w:space="0" w:color="auto"/>
      </w:divBdr>
    </w:div>
    <w:div w:id="1090463241">
      <w:bodyDiv w:val="1"/>
      <w:marLeft w:val="0"/>
      <w:marRight w:val="0"/>
      <w:marTop w:val="0"/>
      <w:marBottom w:val="0"/>
      <w:divBdr>
        <w:top w:val="none" w:sz="0" w:space="0" w:color="auto"/>
        <w:left w:val="none" w:sz="0" w:space="0" w:color="auto"/>
        <w:bottom w:val="none" w:sz="0" w:space="0" w:color="auto"/>
        <w:right w:val="none" w:sz="0" w:space="0" w:color="auto"/>
      </w:divBdr>
    </w:div>
    <w:div w:id="1091896086">
      <w:bodyDiv w:val="1"/>
      <w:marLeft w:val="0"/>
      <w:marRight w:val="0"/>
      <w:marTop w:val="0"/>
      <w:marBottom w:val="0"/>
      <w:divBdr>
        <w:top w:val="none" w:sz="0" w:space="0" w:color="auto"/>
        <w:left w:val="none" w:sz="0" w:space="0" w:color="auto"/>
        <w:bottom w:val="none" w:sz="0" w:space="0" w:color="auto"/>
        <w:right w:val="none" w:sz="0" w:space="0" w:color="auto"/>
      </w:divBdr>
    </w:div>
    <w:div w:id="1092093206">
      <w:bodyDiv w:val="1"/>
      <w:marLeft w:val="0"/>
      <w:marRight w:val="0"/>
      <w:marTop w:val="0"/>
      <w:marBottom w:val="0"/>
      <w:divBdr>
        <w:top w:val="none" w:sz="0" w:space="0" w:color="auto"/>
        <w:left w:val="none" w:sz="0" w:space="0" w:color="auto"/>
        <w:bottom w:val="none" w:sz="0" w:space="0" w:color="auto"/>
        <w:right w:val="none" w:sz="0" w:space="0" w:color="auto"/>
      </w:divBdr>
    </w:div>
    <w:div w:id="1093664957">
      <w:bodyDiv w:val="1"/>
      <w:marLeft w:val="0"/>
      <w:marRight w:val="0"/>
      <w:marTop w:val="0"/>
      <w:marBottom w:val="0"/>
      <w:divBdr>
        <w:top w:val="none" w:sz="0" w:space="0" w:color="auto"/>
        <w:left w:val="none" w:sz="0" w:space="0" w:color="auto"/>
        <w:bottom w:val="none" w:sz="0" w:space="0" w:color="auto"/>
        <w:right w:val="none" w:sz="0" w:space="0" w:color="auto"/>
      </w:divBdr>
    </w:div>
    <w:div w:id="1094401758">
      <w:bodyDiv w:val="1"/>
      <w:marLeft w:val="0"/>
      <w:marRight w:val="0"/>
      <w:marTop w:val="0"/>
      <w:marBottom w:val="0"/>
      <w:divBdr>
        <w:top w:val="none" w:sz="0" w:space="0" w:color="auto"/>
        <w:left w:val="none" w:sz="0" w:space="0" w:color="auto"/>
        <w:bottom w:val="none" w:sz="0" w:space="0" w:color="auto"/>
        <w:right w:val="none" w:sz="0" w:space="0" w:color="auto"/>
      </w:divBdr>
    </w:div>
    <w:div w:id="1096362136">
      <w:bodyDiv w:val="1"/>
      <w:marLeft w:val="0"/>
      <w:marRight w:val="0"/>
      <w:marTop w:val="0"/>
      <w:marBottom w:val="0"/>
      <w:divBdr>
        <w:top w:val="none" w:sz="0" w:space="0" w:color="auto"/>
        <w:left w:val="none" w:sz="0" w:space="0" w:color="auto"/>
        <w:bottom w:val="none" w:sz="0" w:space="0" w:color="auto"/>
        <w:right w:val="none" w:sz="0" w:space="0" w:color="auto"/>
      </w:divBdr>
    </w:div>
    <w:div w:id="1097598654">
      <w:bodyDiv w:val="1"/>
      <w:marLeft w:val="0"/>
      <w:marRight w:val="0"/>
      <w:marTop w:val="0"/>
      <w:marBottom w:val="0"/>
      <w:divBdr>
        <w:top w:val="none" w:sz="0" w:space="0" w:color="auto"/>
        <w:left w:val="none" w:sz="0" w:space="0" w:color="auto"/>
        <w:bottom w:val="none" w:sz="0" w:space="0" w:color="auto"/>
        <w:right w:val="none" w:sz="0" w:space="0" w:color="auto"/>
      </w:divBdr>
    </w:div>
    <w:div w:id="1098908709">
      <w:bodyDiv w:val="1"/>
      <w:marLeft w:val="0"/>
      <w:marRight w:val="0"/>
      <w:marTop w:val="0"/>
      <w:marBottom w:val="0"/>
      <w:divBdr>
        <w:top w:val="none" w:sz="0" w:space="0" w:color="auto"/>
        <w:left w:val="none" w:sz="0" w:space="0" w:color="auto"/>
        <w:bottom w:val="none" w:sz="0" w:space="0" w:color="auto"/>
        <w:right w:val="none" w:sz="0" w:space="0" w:color="auto"/>
      </w:divBdr>
    </w:div>
    <w:div w:id="1099332643">
      <w:bodyDiv w:val="1"/>
      <w:marLeft w:val="0"/>
      <w:marRight w:val="0"/>
      <w:marTop w:val="0"/>
      <w:marBottom w:val="0"/>
      <w:divBdr>
        <w:top w:val="none" w:sz="0" w:space="0" w:color="auto"/>
        <w:left w:val="none" w:sz="0" w:space="0" w:color="auto"/>
        <w:bottom w:val="none" w:sz="0" w:space="0" w:color="auto"/>
        <w:right w:val="none" w:sz="0" w:space="0" w:color="auto"/>
      </w:divBdr>
    </w:div>
    <w:div w:id="1099830365">
      <w:bodyDiv w:val="1"/>
      <w:marLeft w:val="0"/>
      <w:marRight w:val="0"/>
      <w:marTop w:val="0"/>
      <w:marBottom w:val="0"/>
      <w:divBdr>
        <w:top w:val="none" w:sz="0" w:space="0" w:color="auto"/>
        <w:left w:val="none" w:sz="0" w:space="0" w:color="auto"/>
        <w:bottom w:val="none" w:sz="0" w:space="0" w:color="auto"/>
        <w:right w:val="none" w:sz="0" w:space="0" w:color="auto"/>
      </w:divBdr>
    </w:div>
    <w:div w:id="1103115045">
      <w:bodyDiv w:val="1"/>
      <w:marLeft w:val="0"/>
      <w:marRight w:val="0"/>
      <w:marTop w:val="0"/>
      <w:marBottom w:val="0"/>
      <w:divBdr>
        <w:top w:val="none" w:sz="0" w:space="0" w:color="auto"/>
        <w:left w:val="none" w:sz="0" w:space="0" w:color="auto"/>
        <w:bottom w:val="none" w:sz="0" w:space="0" w:color="auto"/>
        <w:right w:val="none" w:sz="0" w:space="0" w:color="auto"/>
      </w:divBdr>
    </w:div>
    <w:div w:id="1103918729">
      <w:bodyDiv w:val="1"/>
      <w:marLeft w:val="0"/>
      <w:marRight w:val="0"/>
      <w:marTop w:val="0"/>
      <w:marBottom w:val="0"/>
      <w:divBdr>
        <w:top w:val="none" w:sz="0" w:space="0" w:color="auto"/>
        <w:left w:val="none" w:sz="0" w:space="0" w:color="auto"/>
        <w:bottom w:val="none" w:sz="0" w:space="0" w:color="auto"/>
        <w:right w:val="none" w:sz="0" w:space="0" w:color="auto"/>
      </w:divBdr>
    </w:div>
    <w:div w:id="1104181146">
      <w:bodyDiv w:val="1"/>
      <w:marLeft w:val="0"/>
      <w:marRight w:val="0"/>
      <w:marTop w:val="0"/>
      <w:marBottom w:val="0"/>
      <w:divBdr>
        <w:top w:val="none" w:sz="0" w:space="0" w:color="auto"/>
        <w:left w:val="none" w:sz="0" w:space="0" w:color="auto"/>
        <w:bottom w:val="none" w:sz="0" w:space="0" w:color="auto"/>
        <w:right w:val="none" w:sz="0" w:space="0" w:color="auto"/>
      </w:divBdr>
    </w:div>
    <w:div w:id="1104568885">
      <w:bodyDiv w:val="1"/>
      <w:marLeft w:val="0"/>
      <w:marRight w:val="0"/>
      <w:marTop w:val="0"/>
      <w:marBottom w:val="0"/>
      <w:divBdr>
        <w:top w:val="none" w:sz="0" w:space="0" w:color="auto"/>
        <w:left w:val="none" w:sz="0" w:space="0" w:color="auto"/>
        <w:bottom w:val="none" w:sz="0" w:space="0" w:color="auto"/>
        <w:right w:val="none" w:sz="0" w:space="0" w:color="auto"/>
      </w:divBdr>
    </w:div>
    <w:div w:id="1105542311">
      <w:bodyDiv w:val="1"/>
      <w:marLeft w:val="0"/>
      <w:marRight w:val="0"/>
      <w:marTop w:val="0"/>
      <w:marBottom w:val="0"/>
      <w:divBdr>
        <w:top w:val="none" w:sz="0" w:space="0" w:color="auto"/>
        <w:left w:val="none" w:sz="0" w:space="0" w:color="auto"/>
        <w:bottom w:val="none" w:sz="0" w:space="0" w:color="auto"/>
        <w:right w:val="none" w:sz="0" w:space="0" w:color="auto"/>
      </w:divBdr>
    </w:div>
    <w:div w:id="1105733046">
      <w:bodyDiv w:val="1"/>
      <w:marLeft w:val="0"/>
      <w:marRight w:val="0"/>
      <w:marTop w:val="0"/>
      <w:marBottom w:val="0"/>
      <w:divBdr>
        <w:top w:val="none" w:sz="0" w:space="0" w:color="auto"/>
        <w:left w:val="none" w:sz="0" w:space="0" w:color="auto"/>
        <w:bottom w:val="none" w:sz="0" w:space="0" w:color="auto"/>
        <w:right w:val="none" w:sz="0" w:space="0" w:color="auto"/>
      </w:divBdr>
    </w:div>
    <w:div w:id="1106269548">
      <w:bodyDiv w:val="1"/>
      <w:marLeft w:val="0"/>
      <w:marRight w:val="0"/>
      <w:marTop w:val="0"/>
      <w:marBottom w:val="0"/>
      <w:divBdr>
        <w:top w:val="none" w:sz="0" w:space="0" w:color="auto"/>
        <w:left w:val="none" w:sz="0" w:space="0" w:color="auto"/>
        <w:bottom w:val="none" w:sz="0" w:space="0" w:color="auto"/>
        <w:right w:val="none" w:sz="0" w:space="0" w:color="auto"/>
      </w:divBdr>
    </w:div>
    <w:div w:id="1107507209">
      <w:bodyDiv w:val="1"/>
      <w:marLeft w:val="0"/>
      <w:marRight w:val="0"/>
      <w:marTop w:val="0"/>
      <w:marBottom w:val="0"/>
      <w:divBdr>
        <w:top w:val="none" w:sz="0" w:space="0" w:color="auto"/>
        <w:left w:val="none" w:sz="0" w:space="0" w:color="auto"/>
        <w:bottom w:val="none" w:sz="0" w:space="0" w:color="auto"/>
        <w:right w:val="none" w:sz="0" w:space="0" w:color="auto"/>
      </w:divBdr>
    </w:div>
    <w:div w:id="1107849274">
      <w:bodyDiv w:val="1"/>
      <w:marLeft w:val="0"/>
      <w:marRight w:val="0"/>
      <w:marTop w:val="0"/>
      <w:marBottom w:val="0"/>
      <w:divBdr>
        <w:top w:val="none" w:sz="0" w:space="0" w:color="auto"/>
        <w:left w:val="none" w:sz="0" w:space="0" w:color="auto"/>
        <w:bottom w:val="none" w:sz="0" w:space="0" w:color="auto"/>
        <w:right w:val="none" w:sz="0" w:space="0" w:color="auto"/>
      </w:divBdr>
    </w:div>
    <w:div w:id="1108162882">
      <w:bodyDiv w:val="1"/>
      <w:marLeft w:val="0"/>
      <w:marRight w:val="0"/>
      <w:marTop w:val="0"/>
      <w:marBottom w:val="0"/>
      <w:divBdr>
        <w:top w:val="none" w:sz="0" w:space="0" w:color="auto"/>
        <w:left w:val="none" w:sz="0" w:space="0" w:color="auto"/>
        <w:bottom w:val="none" w:sz="0" w:space="0" w:color="auto"/>
        <w:right w:val="none" w:sz="0" w:space="0" w:color="auto"/>
      </w:divBdr>
    </w:div>
    <w:div w:id="1108432056">
      <w:bodyDiv w:val="1"/>
      <w:marLeft w:val="0"/>
      <w:marRight w:val="0"/>
      <w:marTop w:val="0"/>
      <w:marBottom w:val="0"/>
      <w:divBdr>
        <w:top w:val="none" w:sz="0" w:space="0" w:color="auto"/>
        <w:left w:val="none" w:sz="0" w:space="0" w:color="auto"/>
        <w:bottom w:val="none" w:sz="0" w:space="0" w:color="auto"/>
        <w:right w:val="none" w:sz="0" w:space="0" w:color="auto"/>
      </w:divBdr>
    </w:div>
    <w:div w:id="1108499632">
      <w:bodyDiv w:val="1"/>
      <w:marLeft w:val="0"/>
      <w:marRight w:val="0"/>
      <w:marTop w:val="0"/>
      <w:marBottom w:val="0"/>
      <w:divBdr>
        <w:top w:val="none" w:sz="0" w:space="0" w:color="auto"/>
        <w:left w:val="none" w:sz="0" w:space="0" w:color="auto"/>
        <w:bottom w:val="none" w:sz="0" w:space="0" w:color="auto"/>
        <w:right w:val="none" w:sz="0" w:space="0" w:color="auto"/>
      </w:divBdr>
    </w:div>
    <w:div w:id="1109425394">
      <w:bodyDiv w:val="1"/>
      <w:marLeft w:val="0"/>
      <w:marRight w:val="0"/>
      <w:marTop w:val="0"/>
      <w:marBottom w:val="0"/>
      <w:divBdr>
        <w:top w:val="none" w:sz="0" w:space="0" w:color="auto"/>
        <w:left w:val="none" w:sz="0" w:space="0" w:color="auto"/>
        <w:bottom w:val="none" w:sz="0" w:space="0" w:color="auto"/>
        <w:right w:val="none" w:sz="0" w:space="0" w:color="auto"/>
      </w:divBdr>
    </w:div>
    <w:div w:id="1109470306">
      <w:bodyDiv w:val="1"/>
      <w:marLeft w:val="0"/>
      <w:marRight w:val="0"/>
      <w:marTop w:val="0"/>
      <w:marBottom w:val="0"/>
      <w:divBdr>
        <w:top w:val="none" w:sz="0" w:space="0" w:color="auto"/>
        <w:left w:val="none" w:sz="0" w:space="0" w:color="auto"/>
        <w:bottom w:val="none" w:sz="0" w:space="0" w:color="auto"/>
        <w:right w:val="none" w:sz="0" w:space="0" w:color="auto"/>
      </w:divBdr>
    </w:div>
    <w:div w:id="1110052726">
      <w:bodyDiv w:val="1"/>
      <w:marLeft w:val="0"/>
      <w:marRight w:val="0"/>
      <w:marTop w:val="0"/>
      <w:marBottom w:val="0"/>
      <w:divBdr>
        <w:top w:val="none" w:sz="0" w:space="0" w:color="auto"/>
        <w:left w:val="none" w:sz="0" w:space="0" w:color="auto"/>
        <w:bottom w:val="none" w:sz="0" w:space="0" w:color="auto"/>
        <w:right w:val="none" w:sz="0" w:space="0" w:color="auto"/>
      </w:divBdr>
    </w:div>
    <w:div w:id="1111588199">
      <w:bodyDiv w:val="1"/>
      <w:marLeft w:val="0"/>
      <w:marRight w:val="0"/>
      <w:marTop w:val="0"/>
      <w:marBottom w:val="0"/>
      <w:divBdr>
        <w:top w:val="none" w:sz="0" w:space="0" w:color="auto"/>
        <w:left w:val="none" w:sz="0" w:space="0" w:color="auto"/>
        <w:bottom w:val="none" w:sz="0" w:space="0" w:color="auto"/>
        <w:right w:val="none" w:sz="0" w:space="0" w:color="auto"/>
      </w:divBdr>
    </w:div>
    <w:div w:id="1112432294">
      <w:bodyDiv w:val="1"/>
      <w:marLeft w:val="0"/>
      <w:marRight w:val="0"/>
      <w:marTop w:val="0"/>
      <w:marBottom w:val="0"/>
      <w:divBdr>
        <w:top w:val="none" w:sz="0" w:space="0" w:color="auto"/>
        <w:left w:val="none" w:sz="0" w:space="0" w:color="auto"/>
        <w:bottom w:val="none" w:sz="0" w:space="0" w:color="auto"/>
        <w:right w:val="none" w:sz="0" w:space="0" w:color="auto"/>
      </w:divBdr>
    </w:div>
    <w:div w:id="1114788078">
      <w:bodyDiv w:val="1"/>
      <w:marLeft w:val="0"/>
      <w:marRight w:val="0"/>
      <w:marTop w:val="0"/>
      <w:marBottom w:val="0"/>
      <w:divBdr>
        <w:top w:val="none" w:sz="0" w:space="0" w:color="auto"/>
        <w:left w:val="none" w:sz="0" w:space="0" w:color="auto"/>
        <w:bottom w:val="none" w:sz="0" w:space="0" w:color="auto"/>
        <w:right w:val="none" w:sz="0" w:space="0" w:color="auto"/>
      </w:divBdr>
    </w:div>
    <w:div w:id="1115052673">
      <w:bodyDiv w:val="1"/>
      <w:marLeft w:val="0"/>
      <w:marRight w:val="0"/>
      <w:marTop w:val="0"/>
      <w:marBottom w:val="0"/>
      <w:divBdr>
        <w:top w:val="none" w:sz="0" w:space="0" w:color="auto"/>
        <w:left w:val="none" w:sz="0" w:space="0" w:color="auto"/>
        <w:bottom w:val="none" w:sz="0" w:space="0" w:color="auto"/>
        <w:right w:val="none" w:sz="0" w:space="0" w:color="auto"/>
      </w:divBdr>
    </w:div>
    <w:div w:id="1115103929">
      <w:bodyDiv w:val="1"/>
      <w:marLeft w:val="0"/>
      <w:marRight w:val="0"/>
      <w:marTop w:val="0"/>
      <w:marBottom w:val="0"/>
      <w:divBdr>
        <w:top w:val="none" w:sz="0" w:space="0" w:color="auto"/>
        <w:left w:val="none" w:sz="0" w:space="0" w:color="auto"/>
        <w:bottom w:val="none" w:sz="0" w:space="0" w:color="auto"/>
        <w:right w:val="none" w:sz="0" w:space="0" w:color="auto"/>
      </w:divBdr>
    </w:div>
    <w:div w:id="1115173805">
      <w:bodyDiv w:val="1"/>
      <w:marLeft w:val="0"/>
      <w:marRight w:val="0"/>
      <w:marTop w:val="0"/>
      <w:marBottom w:val="0"/>
      <w:divBdr>
        <w:top w:val="none" w:sz="0" w:space="0" w:color="auto"/>
        <w:left w:val="none" w:sz="0" w:space="0" w:color="auto"/>
        <w:bottom w:val="none" w:sz="0" w:space="0" w:color="auto"/>
        <w:right w:val="none" w:sz="0" w:space="0" w:color="auto"/>
      </w:divBdr>
    </w:div>
    <w:div w:id="1116874301">
      <w:bodyDiv w:val="1"/>
      <w:marLeft w:val="0"/>
      <w:marRight w:val="0"/>
      <w:marTop w:val="0"/>
      <w:marBottom w:val="0"/>
      <w:divBdr>
        <w:top w:val="none" w:sz="0" w:space="0" w:color="auto"/>
        <w:left w:val="none" w:sz="0" w:space="0" w:color="auto"/>
        <w:bottom w:val="none" w:sz="0" w:space="0" w:color="auto"/>
        <w:right w:val="none" w:sz="0" w:space="0" w:color="auto"/>
      </w:divBdr>
    </w:div>
    <w:div w:id="1117522920">
      <w:bodyDiv w:val="1"/>
      <w:marLeft w:val="0"/>
      <w:marRight w:val="0"/>
      <w:marTop w:val="0"/>
      <w:marBottom w:val="0"/>
      <w:divBdr>
        <w:top w:val="none" w:sz="0" w:space="0" w:color="auto"/>
        <w:left w:val="none" w:sz="0" w:space="0" w:color="auto"/>
        <w:bottom w:val="none" w:sz="0" w:space="0" w:color="auto"/>
        <w:right w:val="none" w:sz="0" w:space="0" w:color="auto"/>
      </w:divBdr>
    </w:div>
    <w:div w:id="1118528978">
      <w:bodyDiv w:val="1"/>
      <w:marLeft w:val="0"/>
      <w:marRight w:val="0"/>
      <w:marTop w:val="0"/>
      <w:marBottom w:val="0"/>
      <w:divBdr>
        <w:top w:val="none" w:sz="0" w:space="0" w:color="auto"/>
        <w:left w:val="none" w:sz="0" w:space="0" w:color="auto"/>
        <w:bottom w:val="none" w:sz="0" w:space="0" w:color="auto"/>
        <w:right w:val="none" w:sz="0" w:space="0" w:color="auto"/>
      </w:divBdr>
    </w:div>
    <w:div w:id="1118642057">
      <w:bodyDiv w:val="1"/>
      <w:marLeft w:val="0"/>
      <w:marRight w:val="0"/>
      <w:marTop w:val="0"/>
      <w:marBottom w:val="0"/>
      <w:divBdr>
        <w:top w:val="none" w:sz="0" w:space="0" w:color="auto"/>
        <w:left w:val="none" w:sz="0" w:space="0" w:color="auto"/>
        <w:bottom w:val="none" w:sz="0" w:space="0" w:color="auto"/>
        <w:right w:val="none" w:sz="0" w:space="0" w:color="auto"/>
      </w:divBdr>
    </w:div>
    <w:div w:id="1119882388">
      <w:bodyDiv w:val="1"/>
      <w:marLeft w:val="0"/>
      <w:marRight w:val="0"/>
      <w:marTop w:val="0"/>
      <w:marBottom w:val="0"/>
      <w:divBdr>
        <w:top w:val="none" w:sz="0" w:space="0" w:color="auto"/>
        <w:left w:val="none" w:sz="0" w:space="0" w:color="auto"/>
        <w:bottom w:val="none" w:sz="0" w:space="0" w:color="auto"/>
        <w:right w:val="none" w:sz="0" w:space="0" w:color="auto"/>
      </w:divBdr>
    </w:div>
    <w:div w:id="1120297259">
      <w:bodyDiv w:val="1"/>
      <w:marLeft w:val="0"/>
      <w:marRight w:val="0"/>
      <w:marTop w:val="0"/>
      <w:marBottom w:val="0"/>
      <w:divBdr>
        <w:top w:val="none" w:sz="0" w:space="0" w:color="auto"/>
        <w:left w:val="none" w:sz="0" w:space="0" w:color="auto"/>
        <w:bottom w:val="none" w:sz="0" w:space="0" w:color="auto"/>
        <w:right w:val="none" w:sz="0" w:space="0" w:color="auto"/>
      </w:divBdr>
    </w:div>
    <w:div w:id="1120495444">
      <w:bodyDiv w:val="1"/>
      <w:marLeft w:val="0"/>
      <w:marRight w:val="0"/>
      <w:marTop w:val="0"/>
      <w:marBottom w:val="0"/>
      <w:divBdr>
        <w:top w:val="none" w:sz="0" w:space="0" w:color="auto"/>
        <w:left w:val="none" w:sz="0" w:space="0" w:color="auto"/>
        <w:bottom w:val="none" w:sz="0" w:space="0" w:color="auto"/>
        <w:right w:val="none" w:sz="0" w:space="0" w:color="auto"/>
      </w:divBdr>
    </w:div>
    <w:div w:id="1120731330">
      <w:bodyDiv w:val="1"/>
      <w:marLeft w:val="0"/>
      <w:marRight w:val="0"/>
      <w:marTop w:val="0"/>
      <w:marBottom w:val="0"/>
      <w:divBdr>
        <w:top w:val="none" w:sz="0" w:space="0" w:color="auto"/>
        <w:left w:val="none" w:sz="0" w:space="0" w:color="auto"/>
        <w:bottom w:val="none" w:sz="0" w:space="0" w:color="auto"/>
        <w:right w:val="none" w:sz="0" w:space="0" w:color="auto"/>
      </w:divBdr>
    </w:div>
    <w:div w:id="1121534965">
      <w:bodyDiv w:val="1"/>
      <w:marLeft w:val="0"/>
      <w:marRight w:val="0"/>
      <w:marTop w:val="0"/>
      <w:marBottom w:val="0"/>
      <w:divBdr>
        <w:top w:val="none" w:sz="0" w:space="0" w:color="auto"/>
        <w:left w:val="none" w:sz="0" w:space="0" w:color="auto"/>
        <w:bottom w:val="none" w:sz="0" w:space="0" w:color="auto"/>
        <w:right w:val="none" w:sz="0" w:space="0" w:color="auto"/>
      </w:divBdr>
    </w:div>
    <w:div w:id="1123504043">
      <w:bodyDiv w:val="1"/>
      <w:marLeft w:val="0"/>
      <w:marRight w:val="0"/>
      <w:marTop w:val="0"/>
      <w:marBottom w:val="0"/>
      <w:divBdr>
        <w:top w:val="none" w:sz="0" w:space="0" w:color="auto"/>
        <w:left w:val="none" w:sz="0" w:space="0" w:color="auto"/>
        <w:bottom w:val="none" w:sz="0" w:space="0" w:color="auto"/>
        <w:right w:val="none" w:sz="0" w:space="0" w:color="auto"/>
      </w:divBdr>
    </w:div>
    <w:div w:id="1123575174">
      <w:bodyDiv w:val="1"/>
      <w:marLeft w:val="0"/>
      <w:marRight w:val="0"/>
      <w:marTop w:val="0"/>
      <w:marBottom w:val="0"/>
      <w:divBdr>
        <w:top w:val="none" w:sz="0" w:space="0" w:color="auto"/>
        <w:left w:val="none" w:sz="0" w:space="0" w:color="auto"/>
        <w:bottom w:val="none" w:sz="0" w:space="0" w:color="auto"/>
        <w:right w:val="none" w:sz="0" w:space="0" w:color="auto"/>
      </w:divBdr>
    </w:div>
    <w:div w:id="1125153608">
      <w:bodyDiv w:val="1"/>
      <w:marLeft w:val="0"/>
      <w:marRight w:val="0"/>
      <w:marTop w:val="0"/>
      <w:marBottom w:val="0"/>
      <w:divBdr>
        <w:top w:val="none" w:sz="0" w:space="0" w:color="auto"/>
        <w:left w:val="none" w:sz="0" w:space="0" w:color="auto"/>
        <w:bottom w:val="none" w:sz="0" w:space="0" w:color="auto"/>
        <w:right w:val="none" w:sz="0" w:space="0" w:color="auto"/>
      </w:divBdr>
    </w:div>
    <w:div w:id="1125192729">
      <w:bodyDiv w:val="1"/>
      <w:marLeft w:val="0"/>
      <w:marRight w:val="0"/>
      <w:marTop w:val="0"/>
      <w:marBottom w:val="0"/>
      <w:divBdr>
        <w:top w:val="none" w:sz="0" w:space="0" w:color="auto"/>
        <w:left w:val="none" w:sz="0" w:space="0" w:color="auto"/>
        <w:bottom w:val="none" w:sz="0" w:space="0" w:color="auto"/>
        <w:right w:val="none" w:sz="0" w:space="0" w:color="auto"/>
      </w:divBdr>
    </w:div>
    <w:div w:id="1126462501">
      <w:bodyDiv w:val="1"/>
      <w:marLeft w:val="0"/>
      <w:marRight w:val="0"/>
      <w:marTop w:val="0"/>
      <w:marBottom w:val="0"/>
      <w:divBdr>
        <w:top w:val="none" w:sz="0" w:space="0" w:color="auto"/>
        <w:left w:val="none" w:sz="0" w:space="0" w:color="auto"/>
        <w:bottom w:val="none" w:sz="0" w:space="0" w:color="auto"/>
        <w:right w:val="none" w:sz="0" w:space="0" w:color="auto"/>
      </w:divBdr>
    </w:div>
    <w:div w:id="1126656775">
      <w:bodyDiv w:val="1"/>
      <w:marLeft w:val="0"/>
      <w:marRight w:val="0"/>
      <w:marTop w:val="0"/>
      <w:marBottom w:val="0"/>
      <w:divBdr>
        <w:top w:val="none" w:sz="0" w:space="0" w:color="auto"/>
        <w:left w:val="none" w:sz="0" w:space="0" w:color="auto"/>
        <w:bottom w:val="none" w:sz="0" w:space="0" w:color="auto"/>
        <w:right w:val="none" w:sz="0" w:space="0" w:color="auto"/>
      </w:divBdr>
    </w:div>
    <w:div w:id="1128475350">
      <w:bodyDiv w:val="1"/>
      <w:marLeft w:val="0"/>
      <w:marRight w:val="0"/>
      <w:marTop w:val="0"/>
      <w:marBottom w:val="0"/>
      <w:divBdr>
        <w:top w:val="none" w:sz="0" w:space="0" w:color="auto"/>
        <w:left w:val="none" w:sz="0" w:space="0" w:color="auto"/>
        <w:bottom w:val="none" w:sz="0" w:space="0" w:color="auto"/>
        <w:right w:val="none" w:sz="0" w:space="0" w:color="auto"/>
      </w:divBdr>
    </w:div>
    <w:div w:id="1129469460">
      <w:bodyDiv w:val="1"/>
      <w:marLeft w:val="0"/>
      <w:marRight w:val="0"/>
      <w:marTop w:val="0"/>
      <w:marBottom w:val="0"/>
      <w:divBdr>
        <w:top w:val="none" w:sz="0" w:space="0" w:color="auto"/>
        <w:left w:val="none" w:sz="0" w:space="0" w:color="auto"/>
        <w:bottom w:val="none" w:sz="0" w:space="0" w:color="auto"/>
        <w:right w:val="none" w:sz="0" w:space="0" w:color="auto"/>
      </w:divBdr>
    </w:div>
    <w:div w:id="1130435980">
      <w:bodyDiv w:val="1"/>
      <w:marLeft w:val="0"/>
      <w:marRight w:val="0"/>
      <w:marTop w:val="0"/>
      <w:marBottom w:val="0"/>
      <w:divBdr>
        <w:top w:val="none" w:sz="0" w:space="0" w:color="auto"/>
        <w:left w:val="none" w:sz="0" w:space="0" w:color="auto"/>
        <w:bottom w:val="none" w:sz="0" w:space="0" w:color="auto"/>
        <w:right w:val="none" w:sz="0" w:space="0" w:color="auto"/>
      </w:divBdr>
    </w:div>
    <w:div w:id="1131090881">
      <w:bodyDiv w:val="1"/>
      <w:marLeft w:val="0"/>
      <w:marRight w:val="0"/>
      <w:marTop w:val="0"/>
      <w:marBottom w:val="0"/>
      <w:divBdr>
        <w:top w:val="none" w:sz="0" w:space="0" w:color="auto"/>
        <w:left w:val="none" w:sz="0" w:space="0" w:color="auto"/>
        <w:bottom w:val="none" w:sz="0" w:space="0" w:color="auto"/>
        <w:right w:val="none" w:sz="0" w:space="0" w:color="auto"/>
      </w:divBdr>
    </w:div>
    <w:div w:id="1131707349">
      <w:bodyDiv w:val="1"/>
      <w:marLeft w:val="0"/>
      <w:marRight w:val="0"/>
      <w:marTop w:val="0"/>
      <w:marBottom w:val="0"/>
      <w:divBdr>
        <w:top w:val="none" w:sz="0" w:space="0" w:color="auto"/>
        <w:left w:val="none" w:sz="0" w:space="0" w:color="auto"/>
        <w:bottom w:val="none" w:sz="0" w:space="0" w:color="auto"/>
        <w:right w:val="none" w:sz="0" w:space="0" w:color="auto"/>
      </w:divBdr>
    </w:div>
    <w:div w:id="1132089347">
      <w:bodyDiv w:val="1"/>
      <w:marLeft w:val="0"/>
      <w:marRight w:val="0"/>
      <w:marTop w:val="0"/>
      <w:marBottom w:val="0"/>
      <w:divBdr>
        <w:top w:val="none" w:sz="0" w:space="0" w:color="auto"/>
        <w:left w:val="none" w:sz="0" w:space="0" w:color="auto"/>
        <w:bottom w:val="none" w:sz="0" w:space="0" w:color="auto"/>
        <w:right w:val="none" w:sz="0" w:space="0" w:color="auto"/>
      </w:divBdr>
    </w:div>
    <w:div w:id="1132409680">
      <w:bodyDiv w:val="1"/>
      <w:marLeft w:val="0"/>
      <w:marRight w:val="0"/>
      <w:marTop w:val="0"/>
      <w:marBottom w:val="0"/>
      <w:divBdr>
        <w:top w:val="none" w:sz="0" w:space="0" w:color="auto"/>
        <w:left w:val="none" w:sz="0" w:space="0" w:color="auto"/>
        <w:bottom w:val="none" w:sz="0" w:space="0" w:color="auto"/>
        <w:right w:val="none" w:sz="0" w:space="0" w:color="auto"/>
      </w:divBdr>
    </w:div>
    <w:div w:id="1133062174">
      <w:bodyDiv w:val="1"/>
      <w:marLeft w:val="0"/>
      <w:marRight w:val="0"/>
      <w:marTop w:val="0"/>
      <w:marBottom w:val="0"/>
      <w:divBdr>
        <w:top w:val="none" w:sz="0" w:space="0" w:color="auto"/>
        <w:left w:val="none" w:sz="0" w:space="0" w:color="auto"/>
        <w:bottom w:val="none" w:sz="0" w:space="0" w:color="auto"/>
        <w:right w:val="none" w:sz="0" w:space="0" w:color="auto"/>
      </w:divBdr>
    </w:div>
    <w:div w:id="1133526818">
      <w:bodyDiv w:val="1"/>
      <w:marLeft w:val="0"/>
      <w:marRight w:val="0"/>
      <w:marTop w:val="0"/>
      <w:marBottom w:val="0"/>
      <w:divBdr>
        <w:top w:val="none" w:sz="0" w:space="0" w:color="auto"/>
        <w:left w:val="none" w:sz="0" w:space="0" w:color="auto"/>
        <w:bottom w:val="none" w:sz="0" w:space="0" w:color="auto"/>
        <w:right w:val="none" w:sz="0" w:space="0" w:color="auto"/>
      </w:divBdr>
    </w:div>
    <w:div w:id="1133672986">
      <w:bodyDiv w:val="1"/>
      <w:marLeft w:val="0"/>
      <w:marRight w:val="0"/>
      <w:marTop w:val="0"/>
      <w:marBottom w:val="0"/>
      <w:divBdr>
        <w:top w:val="none" w:sz="0" w:space="0" w:color="auto"/>
        <w:left w:val="none" w:sz="0" w:space="0" w:color="auto"/>
        <w:bottom w:val="none" w:sz="0" w:space="0" w:color="auto"/>
        <w:right w:val="none" w:sz="0" w:space="0" w:color="auto"/>
      </w:divBdr>
    </w:div>
    <w:div w:id="1135679003">
      <w:bodyDiv w:val="1"/>
      <w:marLeft w:val="0"/>
      <w:marRight w:val="0"/>
      <w:marTop w:val="0"/>
      <w:marBottom w:val="0"/>
      <w:divBdr>
        <w:top w:val="none" w:sz="0" w:space="0" w:color="auto"/>
        <w:left w:val="none" w:sz="0" w:space="0" w:color="auto"/>
        <w:bottom w:val="none" w:sz="0" w:space="0" w:color="auto"/>
        <w:right w:val="none" w:sz="0" w:space="0" w:color="auto"/>
      </w:divBdr>
    </w:div>
    <w:div w:id="1136336909">
      <w:bodyDiv w:val="1"/>
      <w:marLeft w:val="0"/>
      <w:marRight w:val="0"/>
      <w:marTop w:val="0"/>
      <w:marBottom w:val="0"/>
      <w:divBdr>
        <w:top w:val="none" w:sz="0" w:space="0" w:color="auto"/>
        <w:left w:val="none" w:sz="0" w:space="0" w:color="auto"/>
        <w:bottom w:val="none" w:sz="0" w:space="0" w:color="auto"/>
        <w:right w:val="none" w:sz="0" w:space="0" w:color="auto"/>
      </w:divBdr>
    </w:div>
    <w:div w:id="1136800708">
      <w:bodyDiv w:val="1"/>
      <w:marLeft w:val="0"/>
      <w:marRight w:val="0"/>
      <w:marTop w:val="0"/>
      <w:marBottom w:val="0"/>
      <w:divBdr>
        <w:top w:val="none" w:sz="0" w:space="0" w:color="auto"/>
        <w:left w:val="none" w:sz="0" w:space="0" w:color="auto"/>
        <w:bottom w:val="none" w:sz="0" w:space="0" w:color="auto"/>
        <w:right w:val="none" w:sz="0" w:space="0" w:color="auto"/>
      </w:divBdr>
    </w:div>
    <w:div w:id="1137839530">
      <w:bodyDiv w:val="1"/>
      <w:marLeft w:val="0"/>
      <w:marRight w:val="0"/>
      <w:marTop w:val="0"/>
      <w:marBottom w:val="0"/>
      <w:divBdr>
        <w:top w:val="none" w:sz="0" w:space="0" w:color="auto"/>
        <w:left w:val="none" w:sz="0" w:space="0" w:color="auto"/>
        <w:bottom w:val="none" w:sz="0" w:space="0" w:color="auto"/>
        <w:right w:val="none" w:sz="0" w:space="0" w:color="auto"/>
      </w:divBdr>
    </w:div>
    <w:div w:id="1139685094">
      <w:bodyDiv w:val="1"/>
      <w:marLeft w:val="0"/>
      <w:marRight w:val="0"/>
      <w:marTop w:val="0"/>
      <w:marBottom w:val="0"/>
      <w:divBdr>
        <w:top w:val="none" w:sz="0" w:space="0" w:color="auto"/>
        <w:left w:val="none" w:sz="0" w:space="0" w:color="auto"/>
        <w:bottom w:val="none" w:sz="0" w:space="0" w:color="auto"/>
        <w:right w:val="none" w:sz="0" w:space="0" w:color="auto"/>
      </w:divBdr>
    </w:div>
    <w:div w:id="1139999986">
      <w:bodyDiv w:val="1"/>
      <w:marLeft w:val="0"/>
      <w:marRight w:val="0"/>
      <w:marTop w:val="0"/>
      <w:marBottom w:val="0"/>
      <w:divBdr>
        <w:top w:val="none" w:sz="0" w:space="0" w:color="auto"/>
        <w:left w:val="none" w:sz="0" w:space="0" w:color="auto"/>
        <w:bottom w:val="none" w:sz="0" w:space="0" w:color="auto"/>
        <w:right w:val="none" w:sz="0" w:space="0" w:color="auto"/>
      </w:divBdr>
    </w:div>
    <w:div w:id="1140686416">
      <w:bodyDiv w:val="1"/>
      <w:marLeft w:val="0"/>
      <w:marRight w:val="0"/>
      <w:marTop w:val="0"/>
      <w:marBottom w:val="0"/>
      <w:divBdr>
        <w:top w:val="none" w:sz="0" w:space="0" w:color="auto"/>
        <w:left w:val="none" w:sz="0" w:space="0" w:color="auto"/>
        <w:bottom w:val="none" w:sz="0" w:space="0" w:color="auto"/>
        <w:right w:val="none" w:sz="0" w:space="0" w:color="auto"/>
      </w:divBdr>
    </w:div>
    <w:div w:id="1143541582">
      <w:bodyDiv w:val="1"/>
      <w:marLeft w:val="0"/>
      <w:marRight w:val="0"/>
      <w:marTop w:val="0"/>
      <w:marBottom w:val="0"/>
      <w:divBdr>
        <w:top w:val="none" w:sz="0" w:space="0" w:color="auto"/>
        <w:left w:val="none" w:sz="0" w:space="0" w:color="auto"/>
        <w:bottom w:val="none" w:sz="0" w:space="0" w:color="auto"/>
        <w:right w:val="none" w:sz="0" w:space="0" w:color="auto"/>
      </w:divBdr>
    </w:div>
    <w:div w:id="1143810581">
      <w:bodyDiv w:val="1"/>
      <w:marLeft w:val="0"/>
      <w:marRight w:val="0"/>
      <w:marTop w:val="0"/>
      <w:marBottom w:val="0"/>
      <w:divBdr>
        <w:top w:val="none" w:sz="0" w:space="0" w:color="auto"/>
        <w:left w:val="none" w:sz="0" w:space="0" w:color="auto"/>
        <w:bottom w:val="none" w:sz="0" w:space="0" w:color="auto"/>
        <w:right w:val="none" w:sz="0" w:space="0" w:color="auto"/>
      </w:divBdr>
    </w:div>
    <w:div w:id="1144396183">
      <w:bodyDiv w:val="1"/>
      <w:marLeft w:val="0"/>
      <w:marRight w:val="0"/>
      <w:marTop w:val="0"/>
      <w:marBottom w:val="0"/>
      <w:divBdr>
        <w:top w:val="none" w:sz="0" w:space="0" w:color="auto"/>
        <w:left w:val="none" w:sz="0" w:space="0" w:color="auto"/>
        <w:bottom w:val="none" w:sz="0" w:space="0" w:color="auto"/>
        <w:right w:val="none" w:sz="0" w:space="0" w:color="auto"/>
      </w:divBdr>
    </w:div>
    <w:div w:id="1144547567">
      <w:bodyDiv w:val="1"/>
      <w:marLeft w:val="0"/>
      <w:marRight w:val="0"/>
      <w:marTop w:val="0"/>
      <w:marBottom w:val="0"/>
      <w:divBdr>
        <w:top w:val="none" w:sz="0" w:space="0" w:color="auto"/>
        <w:left w:val="none" w:sz="0" w:space="0" w:color="auto"/>
        <w:bottom w:val="none" w:sz="0" w:space="0" w:color="auto"/>
        <w:right w:val="none" w:sz="0" w:space="0" w:color="auto"/>
      </w:divBdr>
    </w:div>
    <w:div w:id="1148202247">
      <w:bodyDiv w:val="1"/>
      <w:marLeft w:val="0"/>
      <w:marRight w:val="0"/>
      <w:marTop w:val="0"/>
      <w:marBottom w:val="0"/>
      <w:divBdr>
        <w:top w:val="none" w:sz="0" w:space="0" w:color="auto"/>
        <w:left w:val="none" w:sz="0" w:space="0" w:color="auto"/>
        <w:bottom w:val="none" w:sz="0" w:space="0" w:color="auto"/>
        <w:right w:val="none" w:sz="0" w:space="0" w:color="auto"/>
      </w:divBdr>
    </w:div>
    <w:div w:id="1151291261">
      <w:bodyDiv w:val="1"/>
      <w:marLeft w:val="0"/>
      <w:marRight w:val="0"/>
      <w:marTop w:val="0"/>
      <w:marBottom w:val="0"/>
      <w:divBdr>
        <w:top w:val="none" w:sz="0" w:space="0" w:color="auto"/>
        <w:left w:val="none" w:sz="0" w:space="0" w:color="auto"/>
        <w:bottom w:val="none" w:sz="0" w:space="0" w:color="auto"/>
        <w:right w:val="none" w:sz="0" w:space="0" w:color="auto"/>
      </w:divBdr>
    </w:div>
    <w:div w:id="1152870693">
      <w:bodyDiv w:val="1"/>
      <w:marLeft w:val="0"/>
      <w:marRight w:val="0"/>
      <w:marTop w:val="0"/>
      <w:marBottom w:val="0"/>
      <w:divBdr>
        <w:top w:val="none" w:sz="0" w:space="0" w:color="auto"/>
        <w:left w:val="none" w:sz="0" w:space="0" w:color="auto"/>
        <w:bottom w:val="none" w:sz="0" w:space="0" w:color="auto"/>
        <w:right w:val="none" w:sz="0" w:space="0" w:color="auto"/>
      </w:divBdr>
    </w:div>
    <w:div w:id="1153066615">
      <w:bodyDiv w:val="1"/>
      <w:marLeft w:val="0"/>
      <w:marRight w:val="0"/>
      <w:marTop w:val="0"/>
      <w:marBottom w:val="0"/>
      <w:divBdr>
        <w:top w:val="none" w:sz="0" w:space="0" w:color="auto"/>
        <w:left w:val="none" w:sz="0" w:space="0" w:color="auto"/>
        <w:bottom w:val="none" w:sz="0" w:space="0" w:color="auto"/>
        <w:right w:val="none" w:sz="0" w:space="0" w:color="auto"/>
      </w:divBdr>
    </w:div>
    <w:div w:id="1153255338">
      <w:bodyDiv w:val="1"/>
      <w:marLeft w:val="0"/>
      <w:marRight w:val="0"/>
      <w:marTop w:val="0"/>
      <w:marBottom w:val="0"/>
      <w:divBdr>
        <w:top w:val="none" w:sz="0" w:space="0" w:color="auto"/>
        <w:left w:val="none" w:sz="0" w:space="0" w:color="auto"/>
        <w:bottom w:val="none" w:sz="0" w:space="0" w:color="auto"/>
        <w:right w:val="none" w:sz="0" w:space="0" w:color="auto"/>
      </w:divBdr>
    </w:div>
    <w:div w:id="1153451801">
      <w:bodyDiv w:val="1"/>
      <w:marLeft w:val="0"/>
      <w:marRight w:val="0"/>
      <w:marTop w:val="0"/>
      <w:marBottom w:val="0"/>
      <w:divBdr>
        <w:top w:val="none" w:sz="0" w:space="0" w:color="auto"/>
        <w:left w:val="none" w:sz="0" w:space="0" w:color="auto"/>
        <w:bottom w:val="none" w:sz="0" w:space="0" w:color="auto"/>
        <w:right w:val="none" w:sz="0" w:space="0" w:color="auto"/>
      </w:divBdr>
    </w:div>
    <w:div w:id="1154302043">
      <w:bodyDiv w:val="1"/>
      <w:marLeft w:val="0"/>
      <w:marRight w:val="0"/>
      <w:marTop w:val="0"/>
      <w:marBottom w:val="0"/>
      <w:divBdr>
        <w:top w:val="none" w:sz="0" w:space="0" w:color="auto"/>
        <w:left w:val="none" w:sz="0" w:space="0" w:color="auto"/>
        <w:bottom w:val="none" w:sz="0" w:space="0" w:color="auto"/>
        <w:right w:val="none" w:sz="0" w:space="0" w:color="auto"/>
      </w:divBdr>
    </w:div>
    <w:div w:id="1155953231">
      <w:bodyDiv w:val="1"/>
      <w:marLeft w:val="0"/>
      <w:marRight w:val="0"/>
      <w:marTop w:val="0"/>
      <w:marBottom w:val="0"/>
      <w:divBdr>
        <w:top w:val="none" w:sz="0" w:space="0" w:color="auto"/>
        <w:left w:val="none" w:sz="0" w:space="0" w:color="auto"/>
        <w:bottom w:val="none" w:sz="0" w:space="0" w:color="auto"/>
        <w:right w:val="none" w:sz="0" w:space="0" w:color="auto"/>
      </w:divBdr>
    </w:div>
    <w:div w:id="1158302239">
      <w:bodyDiv w:val="1"/>
      <w:marLeft w:val="0"/>
      <w:marRight w:val="0"/>
      <w:marTop w:val="0"/>
      <w:marBottom w:val="0"/>
      <w:divBdr>
        <w:top w:val="none" w:sz="0" w:space="0" w:color="auto"/>
        <w:left w:val="none" w:sz="0" w:space="0" w:color="auto"/>
        <w:bottom w:val="none" w:sz="0" w:space="0" w:color="auto"/>
        <w:right w:val="none" w:sz="0" w:space="0" w:color="auto"/>
      </w:divBdr>
    </w:div>
    <w:div w:id="1158425367">
      <w:bodyDiv w:val="1"/>
      <w:marLeft w:val="0"/>
      <w:marRight w:val="0"/>
      <w:marTop w:val="0"/>
      <w:marBottom w:val="0"/>
      <w:divBdr>
        <w:top w:val="none" w:sz="0" w:space="0" w:color="auto"/>
        <w:left w:val="none" w:sz="0" w:space="0" w:color="auto"/>
        <w:bottom w:val="none" w:sz="0" w:space="0" w:color="auto"/>
        <w:right w:val="none" w:sz="0" w:space="0" w:color="auto"/>
      </w:divBdr>
    </w:div>
    <w:div w:id="1159230297">
      <w:bodyDiv w:val="1"/>
      <w:marLeft w:val="0"/>
      <w:marRight w:val="0"/>
      <w:marTop w:val="0"/>
      <w:marBottom w:val="0"/>
      <w:divBdr>
        <w:top w:val="none" w:sz="0" w:space="0" w:color="auto"/>
        <w:left w:val="none" w:sz="0" w:space="0" w:color="auto"/>
        <w:bottom w:val="none" w:sz="0" w:space="0" w:color="auto"/>
        <w:right w:val="none" w:sz="0" w:space="0" w:color="auto"/>
      </w:divBdr>
    </w:div>
    <w:div w:id="1159807310">
      <w:bodyDiv w:val="1"/>
      <w:marLeft w:val="0"/>
      <w:marRight w:val="0"/>
      <w:marTop w:val="0"/>
      <w:marBottom w:val="0"/>
      <w:divBdr>
        <w:top w:val="none" w:sz="0" w:space="0" w:color="auto"/>
        <w:left w:val="none" w:sz="0" w:space="0" w:color="auto"/>
        <w:bottom w:val="none" w:sz="0" w:space="0" w:color="auto"/>
        <w:right w:val="none" w:sz="0" w:space="0" w:color="auto"/>
      </w:divBdr>
    </w:div>
    <w:div w:id="1160316688">
      <w:bodyDiv w:val="1"/>
      <w:marLeft w:val="0"/>
      <w:marRight w:val="0"/>
      <w:marTop w:val="0"/>
      <w:marBottom w:val="0"/>
      <w:divBdr>
        <w:top w:val="none" w:sz="0" w:space="0" w:color="auto"/>
        <w:left w:val="none" w:sz="0" w:space="0" w:color="auto"/>
        <w:bottom w:val="none" w:sz="0" w:space="0" w:color="auto"/>
        <w:right w:val="none" w:sz="0" w:space="0" w:color="auto"/>
      </w:divBdr>
    </w:div>
    <w:div w:id="1160661351">
      <w:bodyDiv w:val="1"/>
      <w:marLeft w:val="0"/>
      <w:marRight w:val="0"/>
      <w:marTop w:val="0"/>
      <w:marBottom w:val="0"/>
      <w:divBdr>
        <w:top w:val="none" w:sz="0" w:space="0" w:color="auto"/>
        <w:left w:val="none" w:sz="0" w:space="0" w:color="auto"/>
        <w:bottom w:val="none" w:sz="0" w:space="0" w:color="auto"/>
        <w:right w:val="none" w:sz="0" w:space="0" w:color="auto"/>
      </w:divBdr>
      <w:divsChild>
        <w:div w:id="270862338">
          <w:marLeft w:val="533"/>
          <w:marRight w:val="0"/>
          <w:marTop w:val="86"/>
          <w:marBottom w:val="0"/>
          <w:divBdr>
            <w:top w:val="none" w:sz="0" w:space="0" w:color="auto"/>
            <w:left w:val="none" w:sz="0" w:space="0" w:color="auto"/>
            <w:bottom w:val="none" w:sz="0" w:space="0" w:color="auto"/>
            <w:right w:val="none" w:sz="0" w:space="0" w:color="auto"/>
          </w:divBdr>
        </w:div>
        <w:div w:id="770782778">
          <w:marLeft w:val="533"/>
          <w:marRight w:val="0"/>
          <w:marTop w:val="86"/>
          <w:marBottom w:val="0"/>
          <w:divBdr>
            <w:top w:val="none" w:sz="0" w:space="0" w:color="auto"/>
            <w:left w:val="none" w:sz="0" w:space="0" w:color="auto"/>
            <w:bottom w:val="none" w:sz="0" w:space="0" w:color="auto"/>
            <w:right w:val="none" w:sz="0" w:space="0" w:color="auto"/>
          </w:divBdr>
        </w:div>
        <w:div w:id="1591501168">
          <w:marLeft w:val="533"/>
          <w:marRight w:val="0"/>
          <w:marTop w:val="86"/>
          <w:marBottom w:val="0"/>
          <w:divBdr>
            <w:top w:val="none" w:sz="0" w:space="0" w:color="auto"/>
            <w:left w:val="none" w:sz="0" w:space="0" w:color="auto"/>
            <w:bottom w:val="none" w:sz="0" w:space="0" w:color="auto"/>
            <w:right w:val="none" w:sz="0" w:space="0" w:color="auto"/>
          </w:divBdr>
        </w:div>
        <w:div w:id="1915242891">
          <w:marLeft w:val="533"/>
          <w:marRight w:val="0"/>
          <w:marTop w:val="86"/>
          <w:marBottom w:val="0"/>
          <w:divBdr>
            <w:top w:val="none" w:sz="0" w:space="0" w:color="auto"/>
            <w:left w:val="none" w:sz="0" w:space="0" w:color="auto"/>
            <w:bottom w:val="none" w:sz="0" w:space="0" w:color="auto"/>
            <w:right w:val="none" w:sz="0" w:space="0" w:color="auto"/>
          </w:divBdr>
        </w:div>
      </w:divsChild>
    </w:div>
    <w:div w:id="1162817506">
      <w:bodyDiv w:val="1"/>
      <w:marLeft w:val="0"/>
      <w:marRight w:val="0"/>
      <w:marTop w:val="0"/>
      <w:marBottom w:val="0"/>
      <w:divBdr>
        <w:top w:val="none" w:sz="0" w:space="0" w:color="auto"/>
        <w:left w:val="none" w:sz="0" w:space="0" w:color="auto"/>
        <w:bottom w:val="none" w:sz="0" w:space="0" w:color="auto"/>
        <w:right w:val="none" w:sz="0" w:space="0" w:color="auto"/>
      </w:divBdr>
    </w:div>
    <w:div w:id="1164054296">
      <w:bodyDiv w:val="1"/>
      <w:marLeft w:val="0"/>
      <w:marRight w:val="0"/>
      <w:marTop w:val="0"/>
      <w:marBottom w:val="0"/>
      <w:divBdr>
        <w:top w:val="none" w:sz="0" w:space="0" w:color="auto"/>
        <w:left w:val="none" w:sz="0" w:space="0" w:color="auto"/>
        <w:bottom w:val="none" w:sz="0" w:space="0" w:color="auto"/>
        <w:right w:val="none" w:sz="0" w:space="0" w:color="auto"/>
      </w:divBdr>
    </w:div>
    <w:div w:id="1164397764">
      <w:bodyDiv w:val="1"/>
      <w:marLeft w:val="0"/>
      <w:marRight w:val="0"/>
      <w:marTop w:val="0"/>
      <w:marBottom w:val="0"/>
      <w:divBdr>
        <w:top w:val="none" w:sz="0" w:space="0" w:color="auto"/>
        <w:left w:val="none" w:sz="0" w:space="0" w:color="auto"/>
        <w:bottom w:val="none" w:sz="0" w:space="0" w:color="auto"/>
        <w:right w:val="none" w:sz="0" w:space="0" w:color="auto"/>
      </w:divBdr>
    </w:div>
    <w:div w:id="1164475203">
      <w:bodyDiv w:val="1"/>
      <w:marLeft w:val="0"/>
      <w:marRight w:val="0"/>
      <w:marTop w:val="0"/>
      <w:marBottom w:val="0"/>
      <w:divBdr>
        <w:top w:val="none" w:sz="0" w:space="0" w:color="auto"/>
        <w:left w:val="none" w:sz="0" w:space="0" w:color="auto"/>
        <w:bottom w:val="none" w:sz="0" w:space="0" w:color="auto"/>
        <w:right w:val="none" w:sz="0" w:space="0" w:color="auto"/>
      </w:divBdr>
    </w:div>
    <w:div w:id="1165441630">
      <w:bodyDiv w:val="1"/>
      <w:marLeft w:val="0"/>
      <w:marRight w:val="0"/>
      <w:marTop w:val="0"/>
      <w:marBottom w:val="0"/>
      <w:divBdr>
        <w:top w:val="none" w:sz="0" w:space="0" w:color="auto"/>
        <w:left w:val="none" w:sz="0" w:space="0" w:color="auto"/>
        <w:bottom w:val="none" w:sz="0" w:space="0" w:color="auto"/>
        <w:right w:val="none" w:sz="0" w:space="0" w:color="auto"/>
      </w:divBdr>
    </w:div>
    <w:div w:id="1165701938">
      <w:bodyDiv w:val="1"/>
      <w:marLeft w:val="0"/>
      <w:marRight w:val="0"/>
      <w:marTop w:val="0"/>
      <w:marBottom w:val="0"/>
      <w:divBdr>
        <w:top w:val="none" w:sz="0" w:space="0" w:color="auto"/>
        <w:left w:val="none" w:sz="0" w:space="0" w:color="auto"/>
        <w:bottom w:val="none" w:sz="0" w:space="0" w:color="auto"/>
        <w:right w:val="none" w:sz="0" w:space="0" w:color="auto"/>
      </w:divBdr>
    </w:div>
    <w:div w:id="1167674712">
      <w:bodyDiv w:val="1"/>
      <w:marLeft w:val="0"/>
      <w:marRight w:val="0"/>
      <w:marTop w:val="0"/>
      <w:marBottom w:val="0"/>
      <w:divBdr>
        <w:top w:val="none" w:sz="0" w:space="0" w:color="auto"/>
        <w:left w:val="none" w:sz="0" w:space="0" w:color="auto"/>
        <w:bottom w:val="none" w:sz="0" w:space="0" w:color="auto"/>
        <w:right w:val="none" w:sz="0" w:space="0" w:color="auto"/>
      </w:divBdr>
    </w:div>
    <w:div w:id="1168055919">
      <w:bodyDiv w:val="1"/>
      <w:marLeft w:val="0"/>
      <w:marRight w:val="0"/>
      <w:marTop w:val="0"/>
      <w:marBottom w:val="0"/>
      <w:divBdr>
        <w:top w:val="none" w:sz="0" w:space="0" w:color="auto"/>
        <w:left w:val="none" w:sz="0" w:space="0" w:color="auto"/>
        <w:bottom w:val="none" w:sz="0" w:space="0" w:color="auto"/>
        <w:right w:val="none" w:sz="0" w:space="0" w:color="auto"/>
      </w:divBdr>
    </w:div>
    <w:div w:id="1169446234">
      <w:bodyDiv w:val="1"/>
      <w:marLeft w:val="0"/>
      <w:marRight w:val="0"/>
      <w:marTop w:val="0"/>
      <w:marBottom w:val="0"/>
      <w:divBdr>
        <w:top w:val="none" w:sz="0" w:space="0" w:color="auto"/>
        <w:left w:val="none" w:sz="0" w:space="0" w:color="auto"/>
        <w:bottom w:val="none" w:sz="0" w:space="0" w:color="auto"/>
        <w:right w:val="none" w:sz="0" w:space="0" w:color="auto"/>
      </w:divBdr>
    </w:div>
    <w:div w:id="1170751551">
      <w:bodyDiv w:val="1"/>
      <w:marLeft w:val="0"/>
      <w:marRight w:val="0"/>
      <w:marTop w:val="0"/>
      <w:marBottom w:val="0"/>
      <w:divBdr>
        <w:top w:val="none" w:sz="0" w:space="0" w:color="auto"/>
        <w:left w:val="none" w:sz="0" w:space="0" w:color="auto"/>
        <w:bottom w:val="none" w:sz="0" w:space="0" w:color="auto"/>
        <w:right w:val="none" w:sz="0" w:space="0" w:color="auto"/>
      </w:divBdr>
    </w:div>
    <w:div w:id="1173180119">
      <w:bodyDiv w:val="1"/>
      <w:marLeft w:val="0"/>
      <w:marRight w:val="0"/>
      <w:marTop w:val="0"/>
      <w:marBottom w:val="0"/>
      <w:divBdr>
        <w:top w:val="none" w:sz="0" w:space="0" w:color="auto"/>
        <w:left w:val="none" w:sz="0" w:space="0" w:color="auto"/>
        <w:bottom w:val="none" w:sz="0" w:space="0" w:color="auto"/>
        <w:right w:val="none" w:sz="0" w:space="0" w:color="auto"/>
      </w:divBdr>
    </w:div>
    <w:div w:id="1174106728">
      <w:bodyDiv w:val="1"/>
      <w:marLeft w:val="0"/>
      <w:marRight w:val="0"/>
      <w:marTop w:val="0"/>
      <w:marBottom w:val="0"/>
      <w:divBdr>
        <w:top w:val="none" w:sz="0" w:space="0" w:color="auto"/>
        <w:left w:val="none" w:sz="0" w:space="0" w:color="auto"/>
        <w:bottom w:val="none" w:sz="0" w:space="0" w:color="auto"/>
        <w:right w:val="none" w:sz="0" w:space="0" w:color="auto"/>
      </w:divBdr>
    </w:div>
    <w:div w:id="1174564595">
      <w:bodyDiv w:val="1"/>
      <w:marLeft w:val="0"/>
      <w:marRight w:val="0"/>
      <w:marTop w:val="0"/>
      <w:marBottom w:val="0"/>
      <w:divBdr>
        <w:top w:val="none" w:sz="0" w:space="0" w:color="auto"/>
        <w:left w:val="none" w:sz="0" w:space="0" w:color="auto"/>
        <w:bottom w:val="none" w:sz="0" w:space="0" w:color="auto"/>
        <w:right w:val="none" w:sz="0" w:space="0" w:color="auto"/>
      </w:divBdr>
    </w:div>
    <w:div w:id="1175731790">
      <w:bodyDiv w:val="1"/>
      <w:marLeft w:val="0"/>
      <w:marRight w:val="0"/>
      <w:marTop w:val="0"/>
      <w:marBottom w:val="0"/>
      <w:divBdr>
        <w:top w:val="none" w:sz="0" w:space="0" w:color="auto"/>
        <w:left w:val="none" w:sz="0" w:space="0" w:color="auto"/>
        <w:bottom w:val="none" w:sz="0" w:space="0" w:color="auto"/>
        <w:right w:val="none" w:sz="0" w:space="0" w:color="auto"/>
      </w:divBdr>
    </w:div>
    <w:div w:id="1177385330">
      <w:bodyDiv w:val="1"/>
      <w:marLeft w:val="0"/>
      <w:marRight w:val="0"/>
      <w:marTop w:val="0"/>
      <w:marBottom w:val="0"/>
      <w:divBdr>
        <w:top w:val="none" w:sz="0" w:space="0" w:color="auto"/>
        <w:left w:val="none" w:sz="0" w:space="0" w:color="auto"/>
        <w:bottom w:val="none" w:sz="0" w:space="0" w:color="auto"/>
        <w:right w:val="none" w:sz="0" w:space="0" w:color="auto"/>
      </w:divBdr>
    </w:div>
    <w:div w:id="1177572905">
      <w:bodyDiv w:val="1"/>
      <w:marLeft w:val="0"/>
      <w:marRight w:val="0"/>
      <w:marTop w:val="0"/>
      <w:marBottom w:val="0"/>
      <w:divBdr>
        <w:top w:val="none" w:sz="0" w:space="0" w:color="auto"/>
        <w:left w:val="none" w:sz="0" w:space="0" w:color="auto"/>
        <w:bottom w:val="none" w:sz="0" w:space="0" w:color="auto"/>
        <w:right w:val="none" w:sz="0" w:space="0" w:color="auto"/>
      </w:divBdr>
    </w:div>
    <w:div w:id="1179856477">
      <w:bodyDiv w:val="1"/>
      <w:marLeft w:val="0"/>
      <w:marRight w:val="0"/>
      <w:marTop w:val="0"/>
      <w:marBottom w:val="0"/>
      <w:divBdr>
        <w:top w:val="none" w:sz="0" w:space="0" w:color="auto"/>
        <w:left w:val="none" w:sz="0" w:space="0" w:color="auto"/>
        <w:bottom w:val="none" w:sz="0" w:space="0" w:color="auto"/>
        <w:right w:val="none" w:sz="0" w:space="0" w:color="auto"/>
      </w:divBdr>
    </w:div>
    <w:div w:id="1180966929">
      <w:bodyDiv w:val="1"/>
      <w:marLeft w:val="0"/>
      <w:marRight w:val="0"/>
      <w:marTop w:val="0"/>
      <w:marBottom w:val="0"/>
      <w:divBdr>
        <w:top w:val="none" w:sz="0" w:space="0" w:color="auto"/>
        <w:left w:val="none" w:sz="0" w:space="0" w:color="auto"/>
        <w:bottom w:val="none" w:sz="0" w:space="0" w:color="auto"/>
        <w:right w:val="none" w:sz="0" w:space="0" w:color="auto"/>
      </w:divBdr>
    </w:div>
    <w:div w:id="1181504786">
      <w:bodyDiv w:val="1"/>
      <w:marLeft w:val="0"/>
      <w:marRight w:val="0"/>
      <w:marTop w:val="0"/>
      <w:marBottom w:val="0"/>
      <w:divBdr>
        <w:top w:val="none" w:sz="0" w:space="0" w:color="auto"/>
        <w:left w:val="none" w:sz="0" w:space="0" w:color="auto"/>
        <w:bottom w:val="none" w:sz="0" w:space="0" w:color="auto"/>
        <w:right w:val="none" w:sz="0" w:space="0" w:color="auto"/>
      </w:divBdr>
    </w:div>
    <w:div w:id="1181969514">
      <w:bodyDiv w:val="1"/>
      <w:marLeft w:val="0"/>
      <w:marRight w:val="0"/>
      <w:marTop w:val="0"/>
      <w:marBottom w:val="0"/>
      <w:divBdr>
        <w:top w:val="none" w:sz="0" w:space="0" w:color="auto"/>
        <w:left w:val="none" w:sz="0" w:space="0" w:color="auto"/>
        <w:bottom w:val="none" w:sz="0" w:space="0" w:color="auto"/>
        <w:right w:val="none" w:sz="0" w:space="0" w:color="auto"/>
      </w:divBdr>
    </w:div>
    <w:div w:id="1182621499">
      <w:bodyDiv w:val="1"/>
      <w:marLeft w:val="0"/>
      <w:marRight w:val="0"/>
      <w:marTop w:val="0"/>
      <w:marBottom w:val="0"/>
      <w:divBdr>
        <w:top w:val="none" w:sz="0" w:space="0" w:color="auto"/>
        <w:left w:val="none" w:sz="0" w:space="0" w:color="auto"/>
        <w:bottom w:val="none" w:sz="0" w:space="0" w:color="auto"/>
        <w:right w:val="none" w:sz="0" w:space="0" w:color="auto"/>
      </w:divBdr>
    </w:div>
    <w:div w:id="1182626125">
      <w:bodyDiv w:val="1"/>
      <w:marLeft w:val="0"/>
      <w:marRight w:val="0"/>
      <w:marTop w:val="0"/>
      <w:marBottom w:val="0"/>
      <w:divBdr>
        <w:top w:val="none" w:sz="0" w:space="0" w:color="auto"/>
        <w:left w:val="none" w:sz="0" w:space="0" w:color="auto"/>
        <w:bottom w:val="none" w:sz="0" w:space="0" w:color="auto"/>
        <w:right w:val="none" w:sz="0" w:space="0" w:color="auto"/>
      </w:divBdr>
    </w:div>
    <w:div w:id="1183517141">
      <w:bodyDiv w:val="1"/>
      <w:marLeft w:val="0"/>
      <w:marRight w:val="0"/>
      <w:marTop w:val="0"/>
      <w:marBottom w:val="0"/>
      <w:divBdr>
        <w:top w:val="none" w:sz="0" w:space="0" w:color="auto"/>
        <w:left w:val="none" w:sz="0" w:space="0" w:color="auto"/>
        <w:bottom w:val="none" w:sz="0" w:space="0" w:color="auto"/>
        <w:right w:val="none" w:sz="0" w:space="0" w:color="auto"/>
      </w:divBdr>
    </w:div>
    <w:div w:id="1183864513">
      <w:bodyDiv w:val="1"/>
      <w:marLeft w:val="0"/>
      <w:marRight w:val="0"/>
      <w:marTop w:val="0"/>
      <w:marBottom w:val="0"/>
      <w:divBdr>
        <w:top w:val="none" w:sz="0" w:space="0" w:color="auto"/>
        <w:left w:val="none" w:sz="0" w:space="0" w:color="auto"/>
        <w:bottom w:val="none" w:sz="0" w:space="0" w:color="auto"/>
        <w:right w:val="none" w:sz="0" w:space="0" w:color="auto"/>
      </w:divBdr>
    </w:div>
    <w:div w:id="1183935519">
      <w:bodyDiv w:val="1"/>
      <w:marLeft w:val="0"/>
      <w:marRight w:val="0"/>
      <w:marTop w:val="0"/>
      <w:marBottom w:val="0"/>
      <w:divBdr>
        <w:top w:val="none" w:sz="0" w:space="0" w:color="auto"/>
        <w:left w:val="none" w:sz="0" w:space="0" w:color="auto"/>
        <w:bottom w:val="none" w:sz="0" w:space="0" w:color="auto"/>
        <w:right w:val="none" w:sz="0" w:space="0" w:color="auto"/>
      </w:divBdr>
    </w:div>
    <w:div w:id="1184905530">
      <w:bodyDiv w:val="1"/>
      <w:marLeft w:val="0"/>
      <w:marRight w:val="0"/>
      <w:marTop w:val="0"/>
      <w:marBottom w:val="0"/>
      <w:divBdr>
        <w:top w:val="none" w:sz="0" w:space="0" w:color="auto"/>
        <w:left w:val="none" w:sz="0" w:space="0" w:color="auto"/>
        <w:bottom w:val="none" w:sz="0" w:space="0" w:color="auto"/>
        <w:right w:val="none" w:sz="0" w:space="0" w:color="auto"/>
      </w:divBdr>
    </w:div>
    <w:div w:id="1185556077">
      <w:bodyDiv w:val="1"/>
      <w:marLeft w:val="0"/>
      <w:marRight w:val="0"/>
      <w:marTop w:val="0"/>
      <w:marBottom w:val="0"/>
      <w:divBdr>
        <w:top w:val="none" w:sz="0" w:space="0" w:color="auto"/>
        <w:left w:val="none" w:sz="0" w:space="0" w:color="auto"/>
        <w:bottom w:val="none" w:sz="0" w:space="0" w:color="auto"/>
        <w:right w:val="none" w:sz="0" w:space="0" w:color="auto"/>
      </w:divBdr>
    </w:div>
    <w:div w:id="1185824748">
      <w:bodyDiv w:val="1"/>
      <w:marLeft w:val="0"/>
      <w:marRight w:val="0"/>
      <w:marTop w:val="0"/>
      <w:marBottom w:val="0"/>
      <w:divBdr>
        <w:top w:val="none" w:sz="0" w:space="0" w:color="auto"/>
        <w:left w:val="none" w:sz="0" w:space="0" w:color="auto"/>
        <w:bottom w:val="none" w:sz="0" w:space="0" w:color="auto"/>
        <w:right w:val="none" w:sz="0" w:space="0" w:color="auto"/>
      </w:divBdr>
    </w:div>
    <w:div w:id="1186944895">
      <w:bodyDiv w:val="1"/>
      <w:marLeft w:val="0"/>
      <w:marRight w:val="0"/>
      <w:marTop w:val="0"/>
      <w:marBottom w:val="0"/>
      <w:divBdr>
        <w:top w:val="none" w:sz="0" w:space="0" w:color="auto"/>
        <w:left w:val="none" w:sz="0" w:space="0" w:color="auto"/>
        <w:bottom w:val="none" w:sz="0" w:space="0" w:color="auto"/>
        <w:right w:val="none" w:sz="0" w:space="0" w:color="auto"/>
      </w:divBdr>
    </w:div>
    <w:div w:id="1188326245">
      <w:bodyDiv w:val="1"/>
      <w:marLeft w:val="0"/>
      <w:marRight w:val="0"/>
      <w:marTop w:val="0"/>
      <w:marBottom w:val="0"/>
      <w:divBdr>
        <w:top w:val="none" w:sz="0" w:space="0" w:color="auto"/>
        <w:left w:val="none" w:sz="0" w:space="0" w:color="auto"/>
        <w:bottom w:val="none" w:sz="0" w:space="0" w:color="auto"/>
        <w:right w:val="none" w:sz="0" w:space="0" w:color="auto"/>
      </w:divBdr>
    </w:div>
    <w:div w:id="1190492420">
      <w:bodyDiv w:val="1"/>
      <w:marLeft w:val="0"/>
      <w:marRight w:val="0"/>
      <w:marTop w:val="0"/>
      <w:marBottom w:val="0"/>
      <w:divBdr>
        <w:top w:val="none" w:sz="0" w:space="0" w:color="auto"/>
        <w:left w:val="none" w:sz="0" w:space="0" w:color="auto"/>
        <w:bottom w:val="none" w:sz="0" w:space="0" w:color="auto"/>
        <w:right w:val="none" w:sz="0" w:space="0" w:color="auto"/>
      </w:divBdr>
    </w:div>
    <w:div w:id="1191146260">
      <w:bodyDiv w:val="1"/>
      <w:marLeft w:val="0"/>
      <w:marRight w:val="0"/>
      <w:marTop w:val="0"/>
      <w:marBottom w:val="0"/>
      <w:divBdr>
        <w:top w:val="none" w:sz="0" w:space="0" w:color="auto"/>
        <w:left w:val="none" w:sz="0" w:space="0" w:color="auto"/>
        <w:bottom w:val="none" w:sz="0" w:space="0" w:color="auto"/>
        <w:right w:val="none" w:sz="0" w:space="0" w:color="auto"/>
      </w:divBdr>
    </w:div>
    <w:div w:id="1191454052">
      <w:bodyDiv w:val="1"/>
      <w:marLeft w:val="0"/>
      <w:marRight w:val="0"/>
      <w:marTop w:val="0"/>
      <w:marBottom w:val="0"/>
      <w:divBdr>
        <w:top w:val="none" w:sz="0" w:space="0" w:color="auto"/>
        <w:left w:val="none" w:sz="0" w:space="0" w:color="auto"/>
        <w:bottom w:val="none" w:sz="0" w:space="0" w:color="auto"/>
        <w:right w:val="none" w:sz="0" w:space="0" w:color="auto"/>
      </w:divBdr>
    </w:div>
    <w:div w:id="1191526253">
      <w:bodyDiv w:val="1"/>
      <w:marLeft w:val="0"/>
      <w:marRight w:val="0"/>
      <w:marTop w:val="0"/>
      <w:marBottom w:val="0"/>
      <w:divBdr>
        <w:top w:val="none" w:sz="0" w:space="0" w:color="auto"/>
        <w:left w:val="none" w:sz="0" w:space="0" w:color="auto"/>
        <w:bottom w:val="none" w:sz="0" w:space="0" w:color="auto"/>
        <w:right w:val="none" w:sz="0" w:space="0" w:color="auto"/>
      </w:divBdr>
    </w:div>
    <w:div w:id="1191649494">
      <w:bodyDiv w:val="1"/>
      <w:marLeft w:val="0"/>
      <w:marRight w:val="0"/>
      <w:marTop w:val="0"/>
      <w:marBottom w:val="0"/>
      <w:divBdr>
        <w:top w:val="none" w:sz="0" w:space="0" w:color="auto"/>
        <w:left w:val="none" w:sz="0" w:space="0" w:color="auto"/>
        <w:bottom w:val="none" w:sz="0" w:space="0" w:color="auto"/>
        <w:right w:val="none" w:sz="0" w:space="0" w:color="auto"/>
      </w:divBdr>
    </w:div>
    <w:div w:id="1192262675">
      <w:bodyDiv w:val="1"/>
      <w:marLeft w:val="0"/>
      <w:marRight w:val="0"/>
      <w:marTop w:val="0"/>
      <w:marBottom w:val="0"/>
      <w:divBdr>
        <w:top w:val="none" w:sz="0" w:space="0" w:color="auto"/>
        <w:left w:val="none" w:sz="0" w:space="0" w:color="auto"/>
        <w:bottom w:val="none" w:sz="0" w:space="0" w:color="auto"/>
        <w:right w:val="none" w:sz="0" w:space="0" w:color="auto"/>
      </w:divBdr>
    </w:div>
    <w:div w:id="1192963174">
      <w:bodyDiv w:val="1"/>
      <w:marLeft w:val="0"/>
      <w:marRight w:val="0"/>
      <w:marTop w:val="0"/>
      <w:marBottom w:val="0"/>
      <w:divBdr>
        <w:top w:val="none" w:sz="0" w:space="0" w:color="auto"/>
        <w:left w:val="none" w:sz="0" w:space="0" w:color="auto"/>
        <w:bottom w:val="none" w:sz="0" w:space="0" w:color="auto"/>
        <w:right w:val="none" w:sz="0" w:space="0" w:color="auto"/>
      </w:divBdr>
    </w:div>
    <w:div w:id="1193108342">
      <w:bodyDiv w:val="1"/>
      <w:marLeft w:val="0"/>
      <w:marRight w:val="0"/>
      <w:marTop w:val="0"/>
      <w:marBottom w:val="0"/>
      <w:divBdr>
        <w:top w:val="none" w:sz="0" w:space="0" w:color="auto"/>
        <w:left w:val="none" w:sz="0" w:space="0" w:color="auto"/>
        <w:bottom w:val="none" w:sz="0" w:space="0" w:color="auto"/>
        <w:right w:val="none" w:sz="0" w:space="0" w:color="auto"/>
      </w:divBdr>
    </w:div>
    <w:div w:id="1194534850">
      <w:bodyDiv w:val="1"/>
      <w:marLeft w:val="0"/>
      <w:marRight w:val="0"/>
      <w:marTop w:val="0"/>
      <w:marBottom w:val="0"/>
      <w:divBdr>
        <w:top w:val="none" w:sz="0" w:space="0" w:color="auto"/>
        <w:left w:val="none" w:sz="0" w:space="0" w:color="auto"/>
        <w:bottom w:val="none" w:sz="0" w:space="0" w:color="auto"/>
        <w:right w:val="none" w:sz="0" w:space="0" w:color="auto"/>
      </w:divBdr>
    </w:div>
    <w:div w:id="1195802080">
      <w:bodyDiv w:val="1"/>
      <w:marLeft w:val="0"/>
      <w:marRight w:val="0"/>
      <w:marTop w:val="0"/>
      <w:marBottom w:val="0"/>
      <w:divBdr>
        <w:top w:val="none" w:sz="0" w:space="0" w:color="auto"/>
        <w:left w:val="none" w:sz="0" w:space="0" w:color="auto"/>
        <w:bottom w:val="none" w:sz="0" w:space="0" w:color="auto"/>
        <w:right w:val="none" w:sz="0" w:space="0" w:color="auto"/>
      </w:divBdr>
    </w:div>
    <w:div w:id="1196842801">
      <w:bodyDiv w:val="1"/>
      <w:marLeft w:val="0"/>
      <w:marRight w:val="0"/>
      <w:marTop w:val="0"/>
      <w:marBottom w:val="0"/>
      <w:divBdr>
        <w:top w:val="none" w:sz="0" w:space="0" w:color="auto"/>
        <w:left w:val="none" w:sz="0" w:space="0" w:color="auto"/>
        <w:bottom w:val="none" w:sz="0" w:space="0" w:color="auto"/>
        <w:right w:val="none" w:sz="0" w:space="0" w:color="auto"/>
      </w:divBdr>
    </w:div>
    <w:div w:id="1198618718">
      <w:bodyDiv w:val="1"/>
      <w:marLeft w:val="0"/>
      <w:marRight w:val="0"/>
      <w:marTop w:val="0"/>
      <w:marBottom w:val="0"/>
      <w:divBdr>
        <w:top w:val="none" w:sz="0" w:space="0" w:color="auto"/>
        <w:left w:val="none" w:sz="0" w:space="0" w:color="auto"/>
        <w:bottom w:val="none" w:sz="0" w:space="0" w:color="auto"/>
        <w:right w:val="none" w:sz="0" w:space="0" w:color="auto"/>
      </w:divBdr>
    </w:div>
    <w:div w:id="1199126392">
      <w:bodyDiv w:val="1"/>
      <w:marLeft w:val="0"/>
      <w:marRight w:val="0"/>
      <w:marTop w:val="0"/>
      <w:marBottom w:val="0"/>
      <w:divBdr>
        <w:top w:val="none" w:sz="0" w:space="0" w:color="auto"/>
        <w:left w:val="none" w:sz="0" w:space="0" w:color="auto"/>
        <w:bottom w:val="none" w:sz="0" w:space="0" w:color="auto"/>
        <w:right w:val="none" w:sz="0" w:space="0" w:color="auto"/>
      </w:divBdr>
    </w:div>
    <w:div w:id="1199584125">
      <w:bodyDiv w:val="1"/>
      <w:marLeft w:val="0"/>
      <w:marRight w:val="0"/>
      <w:marTop w:val="0"/>
      <w:marBottom w:val="0"/>
      <w:divBdr>
        <w:top w:val="none" w:sz="0" w:space="0" w:color="auto"/>
        <w:left w:val="none" w:sz="0" w:space="0" w:color="auto"/>
        <w:bottom w:val="none" w:sz="0" w:space="0" w:color="auto"/>
        <w:right w:val="none" w:sz="0" w:space="0" w:color="auto"/>
      </w:divBdr>
    </w:div>
    <w:div w:id="1200125511">
      <w:bodyDiv w:val="1"/>
      <w:marLeft w:val="0"/>
      <w:marRight w:val="0"/>
      <w:marTop w:val="0"/>
      <w:marBottom w:val="0"/>
      <w:divBdr>
        <w:top w:val="none" w:sz="0" w:space="0" w:color="auto"/>
        <w:left w:val="none" w:sz="0" w:space="0" w:color="auto"/>
        <w:bottom w:val="none" w:sz="0" w:space="0" w:color="auto"/>
        <w:right w:val="none" w:sz="0" w:space="0" w:color="auto"/>
      </w:divBdr>
    </w:div>
    <w:div w:id="1200169253">
      <w:bodyDiv w:val="1"/>
      <w:marLeft w:val="0"/>
      <w:marRight w:val="0"/>
      <w:marTop w:val="0"/>
      <w:marBottom w:val="0"/>
      <w:divBdr>
        <w:top w:val="none" w:sz="0" w:space="0" w:color="auto"/>
        <w:left w:val="none" w:sz="0" w:space="0" w:color="auto"/>
        <w:bottom w:val="none" w:sz="0" w:space="0" w:color="auto"/>
        <w:right w:val="none" w:sz="0" w:space="0" w:color="auto"/>
      </w:divBdr>
    </w:div>
    <w:div w:id="1201169185">
      <w:bodyDiv w:val="1"/>
      <w:marLeft w:val="0"/>
      <w:marRight w:val="0"/>
      <w:marTop w:val="0"/>
      <w:marBottom w:val="0"/>
      <w:divBdr>
        <w:top w:val="none" w:sz="0" w:space="0" w:color="auto"/>
        <w:left w:val="none" w:sz="0" w:space="0" w:color="auto"/>
        <w:bottom w:val="none" w:sz="0" w:space="0" w:color="auto"/>
        <w:right w:val="none" w:sz="0" w:space="0" w:color="auto"/>
      </w:divBdr>
    </w:div>
    <w:div w:id="1202551298">
      <w:bodyDiv w:val="1"/>
      <w:marLeft w:val="0"/>
      <w:marRight w:val="0"/>
      <w:marTop w:val="0"/>
      <w:marBottom w:val="0"/>
      <w:divBdr>
        <w:top w:val="none" w:sz="0" w:space="0" w:color="auto"/>
        <w:left w:val="none" w:sz="0" w:space="0" w:color="auto"/>
        <w:bottom w:val="none" w:sz="0" w:space="0" w:color="auto"/>
        <w:right w:val="none" w:sz="0" w:space="0" w:color="auto"/>
      </w:divBdr>
    </w:div>
    <w:div w:id="1202979046">
      <w:bodyDiv w:val="1"/>
      <w:marLeft w:val="0"/>
      <w:marRight w:val="0"/>
      <w:marTop w:val="0"/>
      <w:marBottom w:val="0"/>
      <w:divBdr>
        <w:top w:val="none" w:sz="0" w:space="0" w:color="auto"/>
        <w:left w:val="none" w:sz="0" w:space="0" w:color="auto"/>
        <w:bottom w:val="none" w:sz="0" w:space="0" w:color="auto"/>
        <w:right w:val="none" w:sz="0" w:space="0" w:color="auto"/>
      </w:divBdr>
    </w:div>
    <w:div w:id="1203052463">
      <w:bodyDiv w:val="1"/>
      <w:marLeft w:val="0"/>
      <w:marRight w:val="0"/>
      <w:marTop w:val="0"/>
      <w:marBottom w:val="0"/>
      <w:divBdr>
        <w:top w:val="none" w:sz="0" w:space="0" w:color="auto"/>
        <w:left w:val="none" w:sz="0" w:space="0" w:color="auto"/>
        <w:bottom w:val="none" w:sz="0" w:space="0" w:color="auto"/>
        <w:right w:val="none" w:sz="0" w:space="0" w:color="auto"/>
      </w:divBdr>
    </w:div>
    <w:div w:id="1203398289">
      <w:bodyDiv w:val="1"/>
      <w:marLeft w:val="0"/>
      <w:marRight w:val="0"/>
      <w:marTop w:val="0"/>
      <w:marBottom w:val="0"/>
      <w:divBdr>
        <w:top w:val="none" w:sz="0" w:space="0" w:color="auto"/>
        <w:left w:val="none" w:sz="0" w:space="0" w:color="auto"/>
        <w:bottom w:val="none" w:sz="0" w:space="0" w:color="auto"/>
        <w:right w:val="none" w:sz="0" w:space="0" w:color="auto"/>
      </w:divBdr>
    </w:div>
    <w:div w:id="1203522593">
      <w:bodyDiv w:val="1"/>
      <w:marLeft w:val="0"/>
      <w:marRight w:val="0"/>
      <w:marTop w:val="0"/>
      <w:marBottom w:val="0"/>
      <w:divBdr>
        <w:top w:val="none" w:sz="0" w:space="0" w:color="auto"/>
        <w:left w:val="none" w:sz="0" w:space="0" w:color="auto"/>
        <w:bottom w:val="none" w:sz="0" w:space="0" w:color="auto"/>
        <w:right w:val="none" w:sz="0" w:space="0" w:color="auto"/>
      </w:divBdr>
    </w:div>
    <w:div w:id="1204516067">
      <w:bodyDiv w:val="1"/>
      <w:marLeft w:val="0"/>
      <w:marRight w:val="0"/>
      <w:marTop w:val="0"/>
      <w:marBottom w:val="0"/>
      <w:divBdr>
        <w:top w:val="none" w:sz="0" w:space="0" w:color="auto"/>
        <w:left w:val="none" w:sz="0" w:space="0" w:color="auto"/>
        <w:bottom w:val="none" w:sz="0" w:space="0" w:color="auto"/>
        <w:right w:val="none" w:sz="0" w:space="0" w:color="auto"/>
      </w:divBdr>
    </w:div>
    <w:div w:id="1204517282">
      <w:bodyDiv w:val="1"/>
      <w:marLeft w:val="0"/>
      <w:marRight w:val="0"/>
      <w:marTop w:val="0"/>
      <w:marBottom w:val="0"/>
      <w:divBdr>
        <w:top w:val="none" w:sz="0" w:space="0" w:color="auto"/>
        <w:left w:val="none" w:sz="0" w:space="0" w:color="auto"/>
        <w:bottom w:val="none" w:sz="0" w:space="0" w:color="auto"/>
        <w:right w:val="none" w:sz="0" w:space="0" w:color="auto"/>
      </w:divBdr>
    </w:div>
    <w:div w:id="1206675776">
      <w:bodyDiv w:val="1"/>
      <w:marLeft w:val="0"/>
      <w:marRight w:val="0"/>
      <w:marTop w:val="0"/>
      <w:marBottom w:val="0"/>
      <w:divBdr>
        <w:top w:val="none" w:sz="0" w:space="0" w:color="auto"/>
        <w:left w:val="none" w:sz="0" w:space="0" w:color="auto"/>
        <w:bottom w:val="none" w:sz="0" w:space="0" w:color="auto"/>
        <w:right w:val="none" w:sz="0" w:space="0" w:color="auto"/>
      </w:divBdr>
    </w:div>
    <w:div w:id="1208106003">
      <w:bodyDiv w:val="1"/>
      <w:marLeft w:val="0"/>
      <w:marRight w:val="0"/>
      <w:marTop w:val="0"/>
      <w:marBottom w:val="0"/>
      <w:divBdr>
        <w:top w:val="none" w:sz="0" w:space="0" w:color="auto"/>
        <w:left w:val="none" w:sz="0" w:space="0" w:color="auto"/>
        <w:bottom w:val="none" w:sz="0" w:space="0" w:color="auto"/>
        <w:right w:val="none" w:sz="0" w:space="0" w:color="auto"/>
      </w:divBdr>
    </w:div>
    <w:div w:id="1210798963">
      <w:bodyDiv w:val="1"/>
      <w:marLeft w:val="0"/>
      <w:marRight w:val="0"/>
      <w:marTop w:val="0"/>
      <w:marBottom w:val="0"/>
      <w:divBdr>
        <w:top w:val="none" w:sz="0" w:space="0" w:color="auto"/>
        <w:left w:val="none" w:sz="0" w:space="0" w:color="auto"/>
        <w:bottom w:val="none" w:sz="0" w:space="0" w:color="auto"/>
        <w:right w:val="none" w:sz="0" w:space="0" w:color="auto"/>
      </w:divBdr>
    </w:div>
    <w:div w:id="1210804404">
      <w:bodyDiv w:val="1"/>
      <w:marLeft w:val="0"/>
      <w:marRight w:val="0"/>
      <w:marTop w:val="0"/>
      <w:marBottom w:val="0"/>
      <w:divBdr>
        <w:top w:val="none" w:sz="0" w:space="0" w:color="auto"/>
        <w:left w:val="none" w:sz="0" w:space="0" w:color="auto"/>
        <w:bottom w:val="none" w:sz="0" w:space="0" w:color="auto"/>
        <w:right w:val="none" w:sz="0" w:space="0" w:color="auto"/>
      </w:divBdr>
    </w:div>
    <w:div w:id="1211067036">
      <w:bodyDiv w:val="1"/>
      <w:marLeft w:val="0"/>
      <w:marRight w:val="0"/>
      <w:marTop w:val="0"/>
      <w:marBottom w:val="0"/>
      <w:divBdr>
        <w:top w:val="none" w:sz="0" w:space="0" w:color="auto"/>
        <w:left w:val="none" w:sz="0" w:space="0" w:color="auto"/>
        <w:bottom w:val="none" w:sz="0" w:space="0" w:color="auto"/>
        <w:right w:val="none" w:sz="0" w:space="0" w:color="auto"/>
      </w:divBdr>
    </w:div>
    <w:div w:id="1211116632">
      <w:bodyDiv w:val="1"/>
      <w:marLeft w:val="0"/>
      <w:marRight w:val="0"/>
      <w:marTop w:val="0"/>
      <w:marBottom w:val="0"/>
      <w:divBdr>
        <w:top w:val="none" w:sz="0" w:space="0" w:color="auto"/>
        <w:left w:val="none" w:sz="0" w:space="0" w:color="auto"/>
        <w:bottom w:val="none" w:sz="0" w:space="0" w:color="auto"/>
        <w:right w:val="none" w:sz="0" w:space="0" w:color="auto"/>
      </w:divBdr>
    </w:div>
    <w:div w:id="1212694551">
      <w:bodyDiv w:val="1"/>
      <w:marLeft w:val="0"/>
      <w:marRight w:val="0"/>
      <w:marTop w:val="0"/>
      <w:marBottom w:val="0"/>
      <w:divBdr>
        <w:top w:val="none" w:sz="0" w:space="0" w:color="auto"/>
        <w:left w:val="none" w:sz="0" w:space="0" w:color="auto"/>
        <w:bottom w:val="none" w:sz="0" w:space="0" w:color="auto"/>
        <w:right w:val="none" w:sz="0" w:space="0" w:color="auto"/>
      </w:divBdr>
    </w:div>
    <w:div w:id="1213927936">
      <w:bodyDiv w:val="1"/>
      <w:marLeft w:val="0"/>
      <w:marRight w:val="0"/>
      <w:marTop w:val="0"/>
      <w:marBottom w:val="0"/>
      <w:divBdr>
        <w:top w:val="none" w:sz="0" w:space="0" w:color="auto"/>
        <w:left w:val="none" w:sz="0" w:space="0" w:color="auto"/>
        <w:bottom w:val="none" w:sz="0" w:space="0" w:color="auto"/>
        <w:right w:val="none" w:sz="0" w:space="0" w:color="auto"/>
      </w:divBdr>
    </w:div>
    <w:div w:id="1214925301">
      <w:bodyDiv w:val="1"/>
      <w:marLeft w:val="0"/>
      <w:marRight w:val="0"/>
      <w:marTop w:val="0"/>
      <w:marBottom w:val="0"/>
      <w:divBdr>
        <w:top w:val="none" w:sz="0" w:space="0" w:color="auto"/>
        <w:left w:val="none" w:sz="0" w:space="0" w:color="auto"/>
        <w:bottom w:val="none" w:sz="0" w:space="0" w:color="auto"/>
        <w:right w:val="none" w:sz="0" w:space="0" w:color="auto"/>
      </w:divBdr>
    </w:div>
    <w:div w:id="1216626663">
      <w:bodyDiv w:val="1"/>
      <w:marLeft w:val="0"/>
      <w:marRight w:val="0"/>
      <w:marTop w:val="0"/>
      <w:marBottom w:val="0"/>
      <w:divBdr>
        <w:top w:val="none" w:sz="0" w:space="0" w:color="auto"/>
        <w:left w:val="none" w:sz="0" w:space="0" w:color="auto"/>
        <w:bottom w:val="none" w:sz="0" w:space="0" w:color="auto"/>
        <w:right w:val="none" w:sz="0" w:space="0" w:color="auto"/>
      </w:divBdr>
    </w:div>
    <w:div w:id="1221207357">
      <w:bodyDiv w:val="1"/>
      <w:marLeft w:val="0"/>
      <w:marRight w:val="0"/>
      <w:marTop w:val="0"/>
      <w:marBottom w:val="0"/>
      <w:divBdr>
        <w:top w:val="none" w:sz="0" w:space="0" w:color="auto"/>
        <w:left w:val="none" w:sz="0" w:space="0" w:color="auto"/>
        <w:bottom w:val="none" w:sz="0" w:space="0" w:color="auto"/>
        <w:right w:val="none" w:sz="0" w:space="0" w:color="auto"/>
      </w:divBdr>
    </w:div>
    <w:div w:id="1221555099">
      <w:bodyDiv w:val="1"/>
      <w:marLeft w:val="0"/>
      <w:marRight w:val="0"/>
      <w:marTop w:val="0"/>
      <w:marBottom w:val="0"/>
      <w:divBdr>
        <w:top w:val="none" w:sz="0" w:space="0" w:color="auto"/>
        <w:left w:val="none" w:sz="0" w:space="0" w:color="auto"/>
        <w:bottom w:val="none" w:sz="0" w:space="0" w:color="auto"/>
        <w:right w:val="none" w:sz="0" w:space="0" w:color="auto"/>
      </w:divBdr>
    </w:div>
    <w:div w:id="1222055108">
      <w:bodyDiv w:val="1"/>
      <w:marLeft w:val="0"/>
      <w:marRight w:val="0"/>
      <w:marTop w:val="0"/>
      <w:marBottom w:val="0"/>
      <w:divBdr>
        <w:top w:val="none" w:sz="0" w:space="0" w:color="auto"/>
        <w:left w:val="none" w:sz="0" w:space="0" w:color="auto"/>
        <w:bottom w:val="none" w:sz="0" w:space="0" w:color="auto"/>
        <w:right w:val="none" w:sz="0" w:space="0" w:color="auto"/>
      </w:divBdr>
    </w:div>
    <w:div w:id="1222055390">
      <w:bodyDiv w:val="1"/>
      <w:marLeft w:val="0"/>
      <w:marRight w:val="0"/>
      <w:marTop w:val="0"/>
      <w:marBottom w:val="0"/>
      <w:divBdr>
        <w:top w:val="none" w:sz="0" w:space="0" w:color="auto"/>
        <w:left w:val="none" w:sz="0" w:space="0" w:color="auto"/>
        <w:bottom w:val="none" w:sz="0" w:space="0" w:color="auto"/>
        <w:right w:val="none" w:sz="0" w:space="0" w:color="auto"/>
      </w:divBdr>
    </w:div>
    <w:div w:id="1223180465">
      <w:bodyDiv w:val="1"/>
      <w:marLeft w:val="0"/>
      <w:marRight w:val="0"/>
      <w:marTop w:val="0"/>
      <w:marBottom w:val="0"/>
      <w:divBdr>
        <w:top w:val="none" w:sz="0" w:space="0" w:color="auto"/>
        <w:left w:val="none" w:sz="0" w:space="0" w:color="auto"/>
        <w:bottom w:val="none" w:sz="0" w:space="0" w:color="auto"/>
        <w:right w:val="none" w:sz="0" w:space="0" w:color="auto"/>
      </w:divBdr>
    </w:div>
    <w:div w:id="1224178007">
      <w:bodyDiv w:val="1"/>
      <w:marLeft w:val="0"/>
      <w:marRight w:val="0"/>
      <w:marTop w:val="0"/>
      <w:marBottom w:val="0"/>
      <w:divBdr>
        <w:top w:val="none" w:sz="0" w:space="0" w:color="auto"/>
        <w:left w:val="none" w:sz="0" w:space="0" w:color="auto"/>
        <w:bottom w:val="none" w:sz="0" w:space="0" w:color="auto"/>
        <w:right w:val="none" w:sz="0" w:space="0" w:color="auto"/>
      </w:divBdr>
    </w:div>
    <w:div w:id="1225335620">
      <w:bodyDiv w:val="1"/>
      <w:marLeft w:val="0"/>
      <w:marRight w:val="0"/>
      <w:marTop w:val="0"/>
      <w:marBottom w:val="0"/>
      <w:divBdr>
        <w:top w:val="none" w:sz="0" w:space="0" w:color="auto"/>
        <w:left w:val="none" w:sz="0" w:space="0" w:color="auto"/>
        <w:bottom w:val="none" w:sz="0" w:space="0" w:color="auto"/>
        <w:right w:val="none" w:sz="0" w:space="0" w:color="auto"/>
      </w:divBdr>
    </w:div>
    <w:div w:id="1227183606">
      <w:bodyDiv w:val="1"/>
      <w:marLeft w:val="0"/>
      <w:marRight w:val="0"/>
      <w:marTop w:val="0"/>
      <w:marBottom w:val="0"/>
      <w:divBdr>
        <w:top w:val="none" w:sz="0" w:space="0" w:color="auto"/>
        <w:left w:val="none" w:sz="0" w:space="0" w:color="auto"/>
        <w:bottom w:val="none" w:sz="0" w:space="0" w:color="auto"/>
        <w:right w:val="none" w:sz="0" w:space="0" w:color="auto"/>
      </w:divBdr>
    </w:div>
    <w:div w:id="1227568649">
      <w:bodyDiv w:val="1"/>
      <w:marLeft w:val="0"/>
      <w:marRight w:val="0"/>
      <w:marTop w:val="0"/>
      <w:marBottom w:val="0"/>
      <w:divBdr>
        <w:top w:val="none" w:sz="0" w:space="0" w:color="auto"/>
        <w:left w:val="none" w:sz="0" w:space="0" w:color="auto"/>
        <w:bottom w:val="none" w:sz="0" w:space="0" w:color="auto"/>
        <w:right w:val="none" w:sz="0" w:space="0" w:color="auto"/>
      </w:divBdr>
    </w:div>
    <w:div w:id="1227574511">
      <w:bodyDiv w:val="1"/>
      <w:marLeft w:val="0"/>
      <w:marRight w:val="0"/>
      <w:marTop w:val="0"/>
      <w:marBottom w:val="0"/>
      <w:divBdr>
        <w:top w:val="none" w:sz="0" w:space="0" w:color="auto"/>
        <w:left w:val="none" w:sz="0" w:space="0" w:color="auto"/>
        <w:bottom w:val="none" w:sz="0" w:space="0" w:color="auto"/>
        <w:right w:val="none" w:sz="0" w:space="0" w:color="auto"/>
      </w:divBdr>
    </w:div>
    <w:div w:id="1228734494">
      <w:bodyDiv w:val="1"/>
      <w:marLeft w:val="0"/>
      <w:marRight w:val="0"/>
      <w:marTop w:val="0"/>
      <w:marBottom w:val="0"/>
      <w:divBdr>
        <w:top w:val="none" w:sz="0" w:space="0" w:color="auto"/>
        <w:left w:val="none" w:sz="0" w:space="0" w:color="auto"/>
        <w:bottom w:val="none" w:sz="0" w:space="0" w:color="auto"/>
        <w:right w:val="none" w:sz="0" w:space="0" w:color="auto"/>
      </w:divBdr>
    </w:div>
    <w:div w:id="1229613407">
      <w:bodyDiv w:val="1"/>
      <w:marLeft w:val="0"/>
      <w:marRight w:val="0"/>
      <w:marTop w:val="0"/>
      <w:marBottom w:val="0"/>
      <w:divBdr>
        <w:top w:val="none" w:sz="0" w:space="0" w:color="auto"/>
        <w:left w:val="none" w:sz="0" w:space="0" w:color="auto"/>
        <w:bottom w:val="none" w:sz="0" w:space="0" w:color="auto"/>
        <w:right w:val="none" w:sz="0" w:space="0" w:color="auto"/>
      </w:divBdr>
    </w:div>
    <w:div w:id="1229805981">
      <w:bodyDiv w:val="1"/>
      <w:marLeft w:val="0"/>
      <w:marRight w:val="0"/>
      <w:marTop w:val="0"/>
      <w:marBottom w:val="0"/>
      <w:divBdr>
        <w:top w:val="none" w:sz="0" w:space="0" w:color="auto"/>
        <w:left w:val="none" w:sz="0" w:space="0" w:color="auto"/>
        <w:bottom w:val="none" w:sz="0" w:space="0" w:color="auto"/>
        <w:right w:val="none" w:sz="0" w:space="0" w:color="auto"/>
      </w:divBdr>
    </w:div>
    <w:div w:id="1231423815">
      <w:bodyDiv w:val="1"/>
      <w:marLeft w:val="0"/>
      <w:marRight w:val="0"/>
      <w:marTop w:val="0"/>
      <w:marBottom w:val="0"/>
      <w:divBdr>
        <w:top w:val="none" w:sz="0" w:space="0" w:color="auto"/>
        <w:left w:val="none" w:sz="0" w:space="0" w:color="auto"/>
        <w:bottom w:val="none" w:sz="0" w:space="0" w:color="auto"/>
        <w:right w:val="none" w:sz="0" w:space="0" w:color="auto"/>
      </w:divBdr>
    </w:div>
    <w:div w:id="1231769124">
      <w:bodyDiv w:val="1"/>
      <w:marLeft w:val="0"/>
      <w:marRight w:val="0"/>
      <w:marTop w:val="0"/>
      <w:marBottom w:val="0"/>
      <w:divBdr>
        <w:top w:val="none" w:sz="0" w:space="0" w:color="auto"/>
        <w:left w:val="none" w:sz="0" w:space="0" w:color="auto"/>
        <w:bottom w:val="none" w:sz="0" w:space="0" w:color="auto"/>
        <w:right w:val="none" w:sz="0" w:space="0" w:color="auto"/>
      </w:divBdr>
    </w:div>
    <w:div w:id="1231887973">
      <w:bodyDiv w:val="1"/>
      <w:marLeft w:val="0"/>
      <w:marRight w:val="0"/>
      <w:marTop w:val="0"/>
      <w:marBottom w:val="0"/>
      <w:divBdr>
        <w:top w:val="none" w:sz="0" w:space="0" w:color="auto"/>
        <w:left w:val="none" w:sz="0" w:space="0" w:color="auto"/>
        <w:bottom w:val="none" w:sz="0" w:space="0" w:color="auto"/>
        <w:right w:val="none" w:sz="0" w:space="0" w:color="auto"/>
      </w:divBdr>
    </w:div>
    <w:div w:id="1233396299">
      <w:bodyDiv w:val="1"/>
      <w:marLeft w:val="0"/>
      <w:marRight w:val="0"/>
      <w:marTop w:val="0"/>
      <w:marBottom w:val="0"/>
      <w:divBdr>
        <w:top w:val="none" w:sz="0" w:space="0" w:color="auto"/>
        <w:left w:val="none" w:sz="0" w:space="0" w:color="auto"/>
        <w:bottom w:val="none" w:sz="0" w:space="0" w:color="auto"/>
        <w:right w:val="none" w:sz="0" w:space="0" w:color="auto"/>
      </w:divBdr>
    </w:div>
    <w:div w:id="1233732489">
      <w:bodyDiv w:val="1"/>
      <w:marLeft w:val="0"/>
      <w:marRight w:val="0"/>
      <w:marTop w:val="0"/>
      <w:marBottom w:val="0"/>
      <w:divBdr>
        <w:top w:val="none" w:sz="0" w:space="0" w:color="auto"/>
        <w:left w:val="none" w:sz="0" w:space="0" w:color="auto"/>
        <w:bottom w:val="none" w:sz="0" w:space="0" w:color="auto"/>
        <w:right w:val="none" w:sz="0" w:space="0" w:color="auto"/>
      </w:divBdr>
    </w:div>
    <w:div w:id="1235312656">
      <w:bodyDiv w:val="1"/>
      <w:marLeft w:val="0"/>
      <w:marRight w:val="0"/>
      <w:marTop w:val="0"/>
      <w:marBottom w:val="0"/>
      <w:divBdr>
        <w:top w:val="none" w:sz="0" w:space="0" w:color="auto"/>
        <w:left w:val="none" w:sz="0" w:space="0" w:color="auto"/>
        <w:bottom w:val="none" w:sz="0" w:space="0" w:color="auto"/>
        <w:right w:val="none" w:sz="0" w:space="0" w:color="auto"/>
      </w:divBdr>
    </w:div>
    <w:div w:id="1235507887">
      <w:bodyDiv w:val="1"/>
      <w:marLeft w:val="0"/>
      <w:marRight w:val="0"/>
      <w:marTop w:val="0"/>
      <w:marBottom w:val="0"/>
      <w:divBdr>
        <w:top w:val="none" w:sz="0" w:space="0" w:color="auto"/>
        <w:left w:val="none" w:sz="0" w:space="0" w:color="auto"/>
        <w:bottom w:val="none" w:sz="0" w:space="0" w:color="auto"/>
        <w:right w:val="none" w:sz="0" w:space="0" w:color="auto"/>
      </w:divBdr>
    </w:div>
    <w:div w:id="1236404314">
      <w:bodyDiv w:val="1"/>
      <w:marLeft w:val="0"/>
      <w:marRight w:val="0"/>
      <w:marTop w:val="0"/>
      <w:marBottom w:val="0"/>
      <w:divBdr>
        <w:top w:val="none" w:sz="0" w:space="0" w:color="auto"/>
        <w:left w:val="none" w:sz="0" w:space="0" w:color="auto"/>
        <w:bottom w:val="none" w:sz="0" w:space="0" w:color="auto"/>
        <w:right w:val="none" w:sz="0" w:space="0" w:color="auto"/>
      </w:divBdr>
    </w:div>
    <w:div w:id="1236865068">
      <w:bodyDiv w:val="1"/>
      <w:marLeft w:val="0"/>
      <w:marRight w:val="0"/>
      <w:marTop w:val="0"/>
      <w:marBottom w:val="0"/>
      <w:divBdr>
        <w:top w:val="none" w:sz="0" w:space="0" w:color="auto"/>
        <w:left w:val="none" w:sz="0" w:space="0" w:color="auto"/>
        <w:bottom w:val="none" w:sz="0" w:space="0" w:color="auto"/>
        <w:right w:val="none" w:sz="0" w:space="0" w:color="auto"/>
      </w:divBdr>
    </w:div>
    <w:div w:id="1239096871">
      <w:bodyDiv w:val="1"/>
      <w:marLeft w:val="0"/>
      <w:marRight w:val="0"/>
      <w:marTop w:val="0"/>
      <w:marBottom w:val="0"/>
      <w:divBdr>
        <w:top w:val="none" w:sz="0" w:space="0" w:color="auto"/>
        <w:left w:val="none" w:sz="0" w:space="0" w:color="auto"/>
        <w:bottom w:val="none" w:sz="0" w:space="0" w:color="auto"/>
        <w:right w:val="none" w:sz="0" w:space="0" w:color="auto"/>
      </w:divBdr>
    </w:div>
    <w:div w:id="1239752969">
      <w:bodyDiv w:val="1"/>
      <w:marLeft w:val="0"/>
      <w:marRight w:val="0"/>
      <w:marTop w:val="0"/>
      <w:marBottom w:val="0"/>
      <w:divBdr>
        <w:top w:val="none" w:sz="0" w:space="0" w:color="auto"/>
        <w:left w:val="none" w:sz="0" w:space="0" w:color="auto"/>
        <w:bottom w:val="none" w:sz="0" w:space="0" w:color="auto"/>
        <w:right w:val="none" w:sz="0" w:space="0" w:color="auto"/>
      </w:divBdr>
    </w:div>
    <w:div w:id="1240674165">
      <w:bodyDiv w:val="1"/>
      <w:marLeft w:val="0"/>
      <w:marRight w:val="0"/>
      <w:marTop w:val="0"/>
      <w:marBottom w:val="0"/>
      <w:divBdr>
        <w:top w:val="none" w:sz="0" w:space="0" w:color="auto"/>
        <w:left w:val="none" w:sz="0" w:space="0" w:color="auto"/>
        <w:bottom w:val="none" w:sz="0" w:space="0" w:color="auto"/>
        <w:right w:val="none" w:sz="0" w:space="0" w:color="auto"/>
      </w:divBdr>
    </w:div>
    <w:div w:id="1241406213">
      <w:bodyDiv w:val="1"/>
      <w:marLeft w:val="0"/>
      <w:marRight w:val="0"/>
      <w:marTop w:val="0"/>
      <w:marBottom w:val="0"/>
      <w:divBdr>
        <w:top w:val="none" w:sz="0" w:space="0" w:color="auto"/>
        <w:left w:val="none" w:sz="0" w:space="0" w:color="auto"/>
        <w:bottom w:val="none" w:sz="0" w:space="0" w:color="auto"/>
        <w:right w:val="none" w:sz="0" w:space="0" w:color="auto"/>
      </w:divBdr>
    </w:div>
    <w:div w:id="1243296247">
      <w:bodyDiv w:val="1"/>
      <w:marLeft w:val="0"/>
      <w:marRight w:val="0"/>
      <w:marTop w:val="0"/>
      <w:marBottom w:val="0"/>
      <w:divBdr>
        <w:top w:val="none" w:sz="0" w:space="0" w:color="auto"/>
        <w:left w:val="none" w:sz="0" w:space="0" w:color="auto"/>
        <w:bottom w:val="none" w:sz="0" w:space="0" w:color="auto"/>
        <w:right w:val="none" w:sz="0" w:space="0" w:color="auto"/>
      </w:divBdr>
    </w:div>
    <w:div w:id="1243878561">
      <w:bodyDiv w:val="1"/>
      <w:marLeft w:val="0"/>
      <w:marRight w:val="0"/>
      <w:marTop w:val="0"/>
      <w:marBottom w:val="0"/>
      <w:divBdr>
        <w:top w:val="none" w:sz="0" w:space="0" w:color="auto"/>
        <w:left w:val="none" w:sz="0" w:space="0" w:color="auto"/>
        <w:bottom w:val="none" w:sz="0" w:space="0" w:color="auto"/>
        <w:right w:val="none" w:sz="0" w:space="0" w:color="auto"/>
      </w:divBdr>
    </w:div>
    <w:div w:id="1244685827">
      <w:bodyDiv w:val="1"/>
      <w:marLeft w:val="0"/>
      <w:marRight w:val="0"/>
      <w:marTop w:val="0"/>
      <w:marBottom w:val="0"/>
      <w:divBdr>
        <w:top w:val="none" w:sz="0" w:space="0" w:color="auto"/>
        <w:left w:val="none" w:sz="0" w:space="0" w:color="auto"/>
        <w:bottom w:val="none" w:sz="0" w:space="0" w:color="auto"/>
        <w:right w:val="none" w:sz="0" w:space="0" w:color="auto"/>
      </w:divBdr>
    </w:div>
    <w:div w:id="1244799631">
      <w:bodyDiv w:val="1"/>
      <w:marLeft w:val="0"/>
      <w:marRight w:val="0"/>
      <w:marTop w:val="0"/>
      <w:marBottom w:val="0"/>
      <w:divBdr>
        <w:top w:val="none" w:sz="0" w:space="0" w:color="auto"/>
        <w:left w:val="none" w:sz="0" w:space="0" w:color="auto"/>
        <w:bottom w:val="none" w:sz="0" w:space="0" w:color="auto"/>
        <w:right w:val="none" w:sz="0" w:space="0" w:color="auto"/>
      </w:divBdr>
    </w:div>
    <w:div w:id="1245843689">
      <w:bodyDiv w:val="1"/>
      <w:marLeft w:val="0"/>
      <w:marRight w:val="0"/>
      <w:marTop w:val="0"/>
      <w:marBottom w:val="0"/>
      <w:divBdr>
        <w:top w:val="none" w:sz="0" w:space="0" w:color="auto"/>
        <w:left w:val="none" w:sz="0" w:space="0" w:color="auto"/>
        <w:bottom w:val="none" w:sz="0" w:space="0" w:color="auto"/>
        <w:right w:val="none" w:sz="0" w:space="0" w:color="auto"/>
      </w:divBdr>
    </w:div>
    <w:div w:id="1246499718">
      <w:bodyDiv w:val="1"/>
      <w:marLeft w:val="0"/>
      <w:marRight w:val="0"/>
      <w:marTop w:val="0"/>
      <w:marBottom w:val="0"/>
      <w:divBdr>
        <w:top w:val="none" w:sz="0" w:space="0" w:color="auto"/>
        <w:left w:val="none" w:sz="0" w:space="0" w:color="auto"/>
        <w:bottom w:val="none" w:sz="0" w:space="0" w:color="auto"/>
        <w:right w:val="none" w:sz="0" w:space="0" w:color="auto"/>
      </w:divBdr>
    </w:div>
    <w:div w:id="1248034026">
      <w:bodyDiv w:val="1"/>
      <w:marLeft w:val="0"/>
      <w:marRight w:val="0"/>
      <w:marTop w:val="0"/>
      <w:marBottom w:val="0"/>
      <w:divBdr>
        <w:top w:val="none" w:sz="0" w:space="0" w:color="auto"/>
        <w:left w:val="none" w:sz="0" w:space="0" w:color="auto"/>
        <w:bottom w:val="none" w:sz="0" w:space="0" w:color="auto"/>
        <w:right w:val="none" w:sz="0" w:space="0" w:color="auto"/>
      </w:divBdr>
    </w:div>
    <w:div w:id="1248149611">
      <w:bodyDiv w:val="1"/>
      <w:marLeft w:val="0"/>
      <w:marRight w:val="0"/>
      <w:marTop w:val="0"/>
      <w:marBottom w:val="0"/>
      <w:divBdr>
        <w:top w:val="none" w:sz="0" w:space="0" w:color="auto"/>
        <w:left w:val="none" w:sz="0" w:space="0" w:color="auto"/>
        <w:bottom w:val="none" w:sz="0" w:space="0" w:color="auto"/>
        <w:right w:val="none" w:sz="0" w:space="0" w:color="auto"/>
      </w:divBdr>
    </w:div>
    <w:div w:id="1249079815">
      <w:bodyDiv w:val="1"/>
      <w:marLeft w:val="0"/>
      <w:marRight w:val="0"/>
      <w:marTop w:val="0"/>
      <w:marBottom w:val="0"/>
      <w:divBdr>
        <w:top w:val="none" w:sz="0" w:space="0" w:color="auto"/>
        <w:left w:val="none" w:sz="0" w:space="0" w:color="auto"/>
        <w:bottom w:val="none" w:sz="0" w:space="0" w:color="auto"/>
        <w:right w:val="none" w:sz="0" w:space="0" w:color="auto"/>
      </w:divBdr>
    </w:div>
    <w:div w:id="1249580851">
      <w:bodyDiv w:val="1"/>
      <w:marLeft w:val="0"/>
      <w:marRight w:val="0"/>
      <w:marTop w:val="0"/>
      <w:marBottom w:val="0"/>
      <w:divBdr>
        <w:top w:val="none" w:sz="0" w:space="0" w:color="auto"/>
        <w:left w:val="none" w:sz="0" w:space="0" w:color="auto"/>
        <w:bottom w:val="none" w:sz="0" w:space="0" w:color="auto"/>
        <w:right w:val="none" w:sz="0" w:space="0" w:color="auto"/>
      </w:divBdr>
    </w:div>
    <w:div w:id="1249921828">
      <w:bodyDiv w:val="1"/>
      <w:marLeft w:val="0"/>
      <w:marRight w:val="0"/>
      <w:marTop w:val="0"/>
      <w:marBottom w:val="0"/>
      <w:divBdr>
        <w:top w:val="none" w:sz="0" w:space="0" w:color="auto"/>
        <w:left w:val="none" w:sz="0" w:space="0" w:color="auto"/>
        <w:bottom w:val="none" w:sz="0" w:space="0" w:color="auto"/>
        <w:right w:val="none" w:sz="0" w:space="0" w:color="auto"/>
      </w:divBdr>
    </w:div>
    <w:div w:id="1250502475">
      <w:bodyDiv w:val="1"/>
      <w:marLeft w:val="0"/>
      <w:marRight w:val="0"/>
      <w:marTop w:val="0"/>
      <w:marBottom w:val="0"/>
      <w:divBdr>
        <w:top w:val="none" w:sz="0" w:space="0" w:color="auto"/>
        <w:left w:val="none" w:sz="0" w:space="0" w:color="auto"/>
        <w:bottom w:val="none" w:sz="0" w:space="0" w:color="auto"/>
        <w:right w:val="none" w:sz="0" w:space="0" w:color="auto"/>
      </w:divBdr>
    </w:div>
    <w:div w:id="1252276813">
      <w:bodyDiv w:val="1"/>
      <w:marLeft w:val="0"/>
      <w:marRight w:val="0"/>
      <w:marTop w:val="0"/>
      <w:marBottom w:val="0"/>
      <w:divBdr>
        <w:top w:val="none" w:sz="0" w:space="0" w:color="auto"/>
        <w:left w:val="none" w:sz="0" w:space="0" w:color="auto"/>
        <w:bottom w:val="none" w:sz="0" w:space="0" w:color="auto"/>
        <w:right w:val="none" w:sz="0" w:space="0" w:color="auto"/>
      </w:divBdr>
    </w:div>
    <w:div w:id="1252279785">
      <w:bodyDiv w:val="1"/>
      <w:marLeft w:val="0"/>
      <w:marRight w:val="0"/>
      <w:marTop w:val="0"/>
      <w:marBottom w:val="0"/>
      <w:divBdr>
        <w:top w:val="none" w:sz="0" w:space="0" w:color="auto"/>
        <w:left w:val="none" w:sz="0" w:space="0" w:color="auto"/>
        <w:bottom w:val="none" w:sz="0" w:space="0" w:color="auto"/>
        <w:right w:val="none" w:sz="0" w:space="0" w:color="auto"/>
      </w:divBdr>
    </w:div>
    <w:div w:id="1252742076">
      <w:bodyDiv w:val="1"/>
      <w:marLeft w:val="0"/>
      <w:marRight w:val="0"/>
      <w:marTop w:val="0"/>
      <w:marBottom w:val="0"/>
      <w:divBdr>
        <w:top w:val="none" w:sz="0" w:space="0" w:color="auto"/>
        <w:left w:val="none" w:sz="0" w:space="0" w:color="auto"/>
        <w:bottom w:val="none" w:sz="0" w:space="0" w:color="auto"/>
        <w:right w:val="none" w:sz="0" w:space="0" w:color="auto"/>
      </w:divBdr>
    </w:div>
    <w:div w:id="1256474858">
      <w:bodyDiv w:val="1"/>
      <w:marLeft w:val="0"/>
      <w:marRight w:val="0"/>
      <w:marTop w:val="0"/>
      <w:marBottom w:val="0"/>
      <w:divBdr>
        <w:top w:val="none" w:sz="0" w:space="0" w:color="auto"/>
        <w:left w:val="none" w:sz="0" w:space="0" w:color="auto"/>
        <w:bottom w:val="none" w:sz="0" w:space="0" w:color="auto"/>
        <w:right w:val="none" w:sz="0" w:space="0" w:color="auto"/>
      </w:divBdr>
    </w:div>
    <w:div w:id="1257716837">
      <w:bodyDiv w:val="1"/>
      <w:marLeft w:val="0"/>
      <w:marRight w:val="0"/>
      <w:marTop w:val="0"/>
      <w:marBottom w:val="0"/>
      <w:divBdr>
        <w:top w:val="none" w:sz="0" w:space="0" w:color="auto"/>
        <w:left w:val="none" w:sz="0" w:space="0" w:color="auto"/>
        <w:bottom w:val="none" w:sz="0" w:space="0" w:color="auto"/>
        <w:right w:val="none" w:sz="0" w:space="0" w:color="auto"/>
      </w:divBdr>
    </w:div>
    <w:div w:id="1257905358">
      <w:bodyDiv w:val="1"/>
      <w:marLeft w:val="0"/>
      <w:marRight w:val="0"/>
      <w:marTop w:val="0"/>
      <w:marBottom w:val="0"/>
      <w:divBdr>
        <w:top w:val="none" w:sz="0" w:space="0" w:color="auto"/>
        <w:left w:val="none" w:sz="0" w:space="0" w:color="auto"/>
        <w:bottom w:val="none" w:sz="0" w:space="0" w:color="auto"/>
        <w:right w:val="none" w:sz="0" w:space="0" w:color="auto"/>
      </w:divBdr>
      <w:divsChild>
        <w:div w:id="886717439">
          <w:marLeft w:val="274"/>
          <w:marRight w:val="0"/>
          <w:marTop w:val="0"/>
          <w:marBottom w:val="0"/>
          <w:divBdr>
            <w:top w:val="none" w:sz="0" w:space="0" w:color="auto"/>
            <w:left w:val="none" w:sz="0" w:space="0" w:color="auto"/>
            <w:bottom w:val="none" w:sz="0" w:space="0" w:color="auto"/>
            <w:right w:val="none" w:sz="0" w:space="0" w:color="auto"/>
          </w:divBdr>
        </w:div>
        <w:div w:id="1547638659">
          <w:marLeft w:val="274"/>
          <w:marRight w:val="0"/>
          <w:marTop w:val="0"/>
          <w:marBottom w:val="0"/>
          <w:divBdr>
            <w:top w:val="none" w:sz="0" w:space="0" w:color="auto"/>
            <w:left w:val="none" w:sz="0" w:space="0" w:color="auto"/>
            <w:bottom w:val="none" w:sz="0" w:space="0" w:color="auto"/>
            <w:right w:val="none" w:sz="0" w:space="0" w:color="auto"/>
          </w:divBdr>
        </w:div>
      </w:divsChild>
    </w:div>
    <w:div w:id="1259408611">
      <w:bodyDiv w:val="1"/>
      <w:marLeft w:val="0"/>
      <w:marRight w:val="0"/>
      <w:marTop w:val="0"/>
      <w:marBottom w:val="0"/>
      <w:divBdr>
        <w:top w:val="none" w:sz="0" w:space="0" w:color="auto"/>
        <w:left w:val="none" w:sz="0" w:space="0" w:color="auto"/>
        <w:bottom w:val="none" w:sz="0" w:space="0" w:color="auto"/>
        <w:right w:val="none" w:sz="0" w:space="0" w:color="auto"/>
      </w:divBdr>
    </w:div>
    <w:div w:id="1262107311">
      <w:bodyDiv w:val="1"/>
      <w:marLeft w:val="0"/>
      <w:marRight w:val="0"/>
      <w:marTop w:val="0"/>
      <w:marBottom w:val="0"/>
      <w:divBdr>
        <w:top w:val="none" w:sz="0" w:space="0" w:color="auto"/>
        <w:left w:val="none" w:sz="0" w:space="0" w:color="auto"/>
        <w:bottom w:val="none" w:sz="0" w:space="0" w:color="auto"/>
        <w:right w:val="none" w:sz="0" w:space="0" w:color="auto"/>
      </w:divBdr>
    </w:div>
    <w:div w:id="1262374156">
      <w:bodyDiv w:val="1"/>
      <w:marLeft w:val="0"/>
      <w:marRight w:val="0"/>
      <w:marTop w:val="0"/>
      <w:marBottom w:val="0"/>
      <w:divBdr>
        <w:top w:val="none" w:sz="0" w:space="0" w:color="auto"/>
        <w:left w:val="none" w:sz="0" w:space="0" w:color="auto"/>
        <w:bottom w:val="none" w:sz="0" w:space="0" w:color="auto"/>
        <w:right w:val="none" w:sz="0" w:space="0" w:color="auto"/>
      </w:divBdr>
    </w:div>
    <w:div w:id="1263025830">
      <w:bodyDiv w:val="1"/>
      <w:marLeft w:val="0"/>
      <w:marRight w:val="0"/>
      <w:marTop w:val="0"/>
      <w:marBottom w:val="0"/>
      <w:divBdr>
        <w:top w:val="none" w:sz="0" w:space="0" w:color="auto"/>
        <w:left w:val="none" w:sz="0" w:space="0" w:color="auto"/>
        <w:bottom w:val="none" w:sz="0" w:space="0" w:color="auto"/>
        <w:right w:val="none" w:sz="0" w:space="0" w:color="auto"/>
      </w:divBdr>
    </w:div>
    <w:div w:id="1263106568">
      <w:bodyDiv w:val="1"/>
      <w:marLeft w:val="0"/>
      <w:marRight w:val="0"/>
      <w:marTop w:val="0"/>
      <w:marBottom w:val="0"/>
      <w:divBdr>
        <w:top w:val="none" w:sz="0" w:space="0" w:color="auto"/>
        <w:left w:val="none" w:sz="0" w:space="0" w:color="auto"/>
        <w:bottom w:val="none" w:sz="0" w:space="0" w:color="auto"/>
        <w:right w:val="none" w:sz="0" w:space="0" w:color="auto"/>
      </w:divBdr>
    </w:div>
    <w:div w:id="1263954565">
      <w:bodyDiv w:val="1"/>
      <w:marLeft w:val="0"/>
      <w:marRight w:val="0"/>
      <w:marTop w:val="0"/>
      <w:marBottom w:val="0"/>
      <w:divBdr>
        <w:top w:val="none" w:sz="0" w:space="0" w:color="auto"/>
        <w:left w:val="none" w:sz="0" w:space="0" w:color="auto"/>
        <w:bottom w:val="none" w:sz="0" w:space="0" w:color="auto"/>
        <w:right w:val="none" w:sz="0" w:space="0" w:color="auto"/>
      </w:divBdr>
    </w:div>
    <w:div w:id="1265191211">
      <w:bodyDiv w:val="1"/>
      <w:marLeft w:val="0"/>
      <w:marRight w:val="0"/>
      <w:marTop w:val="0"/>
      <w:marBottom w:val="0"/>
      <w:divBdr>
        <w:top w:val="none" w:sz="0" w:space="0" w:color="auto"/>
        <w:left w:val="none" w:sz="0" w:space="0" w:color="auto"/>
        <w:bottom w:val="none" w:sz="0" w:space="0" w:color="auto"/>
        <w:right w:val="none" w:sz="0" w:space="0" w:color="auto"/>
      </w:divBdr>
    </w:div>
    <w:div w:id="1265570635">
      <w:bodyDiv w:val="1"/>
      <w:marLeft w:val="0"/>
      <w:marRight w:val="0"/>
      <w:marTop w:val="0"/>
      <w:marBottom w:val="0"/>
      <w:divBdr>
        <w:top w:val="none" w:sz="0" w:space="0" w:color="auto"/>
        <w:left w:val="none" w:sz="0" w:space="0" w:color="auto"/>
        <w:bottom w:val="none" w:sz="0" w:space="0" w:color="auto"/>
        <w:right w:val="none" w:sz="0" w:space="0" w:color="auto"/>
      </w:divBdr>
    </w:div>
    <w:div w:id="1269042986">
      <w:bodyDiv w:val="1"/>
      <w:marLeft w:val="0"/>
      <w:marRight w:val="0"/>
      <w:marTop w:val="0"/>
      <w:marBottom w:val="0"/>
      <w:divBdr>
        <w:top w:val="none" w:sz="0" w:space="0" w:color="auto"/>
        <w:left w:val="none" w:sz="0" w:space="0" w:color="auto"/>
        <w:bottom w:val="none" w:sz="0" w:space="0" w:color="auto"/>
        <w:right w:val="none" w:sz="0" w:space="0" w:color="auto"/>
      </w:divBdr>
    </w:div>
    <w:div w:id="1269433096">
      <w:bodyDiv w:val="1"/>
      <w:marLeft w:val="0"/>
      <w:marRight w:val="0"/>
      <w:marTop w:val="0"/>
      <w:marBottom w:val="0"/>
      <w:divBdr>
        <w:top w:val="none" w:sz="0" w:space="0" w:color="auto"/>
        <w:left w:val="none" w:sz="0" w:space="0" w:color="auto"/>
        <w:bottom w:val="none" w:sz="0" w:space="0" w:color="auto"/>
        <w:right w:val="none" w:sz="0" w:space="0" w:color="auto"/>
      </w:divBdr>
    </w:div>
    <w:div w:id="1270744521">
      <w:bodyDiv w:val="1"/>
      <w:marLeft w:val="0"/>
      <w:marRight w:val="0"/>
      <w:marTop w:val="0"/>
      <w:marBottom w:val="0"/>
      <w:divBdr>
        <w:top w:val="none" w:sz="0" w:space="0" w:color="auto"/>
        <w:left w:val="none" w:sz="0" w:space="0" w:color="auto"/>
        <w:bottom w:val="none" w:sz="0" w:space="0" w:color="auto"/>
        <w:right w:val="none" w:sz="0" w:space="0" w:color="auto"/>
      </w:divBdr>
    </w:div>
    <w:div w:id="1270888169">
      <w:bodyDiv w:val="1"/>
      <w:marLeft w:val="0"/>
      <w:marRight w:val="0"/>
      <w:marTop w:val="0"/>
      <w:marBottom w:val="0"/>
      <w:divBdr>
        <w:top w:val="none" w:sz="0" w:space="0" w:color="auto"/>
        <w:left w:val="none" w:sz="0" w:space="0" w:color="auto"/>
        <w:bottom w:val="none" w:sz="0" w:space="0" w:color="auto"/>
        <w:right w:val="none" w:sz="0" w:space="0" w:color="auto"/>
      </w:divBdr>
    </w:div>
    <w:div w:id="1271399767">
      <w:bodyDiv w:val="1"/>
      <w:marLeft w:val="0"/>
      <w:marRight w:val="0"/>
      <w:marTop w:val="0"/>
      <w:marBottom w:val="0"/>
      <w:divBdr>
        <w:top w:val="none" w:sz="0" w:space="0" w:color="auto"/>
        <w:left w:val="none" w:sz="0" w:space="0" w:color="auto"/>
        <w:bottom w:val="none" w:sz="0" w:space="0" w:color="auto"/>
        <w:right w:val="none" w:sz="0" w:space="0" w:color="auto"/>
      </w:divBdr>
    </w:div>
    <w:div w:id="1272205944">
      <w:bodyDiv w:val="1"/>
      <w:marLeft w:val="0"/>
      <w:marRight w:val="0"/>
      <w:marTop w:val="0"/>
      <w:marBottom w:val="0"/>
      <w:divBdr>
        <w:top w:val="none" w:sz="0" w:space="0" w:color="auto"/>
        <w:left w:val="none" w:sz="0" w:space="0" w:color="auto"/>
        <w:bottom w:val="none" w:sz="0" w:space="0" w:color="auto"/>
        <w:right w:val="none" w:sz="0" w:space="0" w:color="auto"/>
      </w:divBdr>
    </w:div>
    <w:div w:id="1273974461">
      <w:bodyDiv w:val="1"/>
      <w:marLeft w:val="0"/>
      <w:marRight w:val="0"/>
      <w:marTop w:val="0"/>
      <w:marBottom w:val="0"/>
      <w:divBdr>
        <w:top w:val="none" w:sz="0" w:space="0" w:color="auto"/>
        <w:left w:val="none" w:sz="0" w:space="0" w:color="auto"/>
        <w:bottom w:val="none" w:sz="0" w:space="0" w:color="auto"/>
        <w:right w:val="none" w:sz="0" w:space="0" w:color="auto"/>
      </w:divBdr>
    </w:div>
    <w:div w:id="1276986356">
      <w:bodyDiv w:val="1"/>
      <w:marLeft w:val="0"/>
      <w:marRight w:val="0"/>
      <w:marTop w:val="0"/>
      <w:marBottom w:val="0"/>
      <w:divBdr>
        <w:top w:val="none" w:sz="0" w:space="0" w:color="auto"/>
        <w:left w:val="none" w:sz="0" w:space="0" w:color="auto"/>
        <w:bottom w:val="none" w:sz="0" w:space="0" w:color="auto"/>
        <w:right w:val="none" w:sz="0" w:space="0" w:color="auto"/>
      </w:divBdr>
    </w:div>
    <w:div w:id="1277254769">
      <w:bodyDiv w:val="1"/>
      <w:marLeft w:val="0"/>
      <w:marRight w:val="0"/>
      <w:marTop w:val="0"/>
      <w:marBottom w:val="0"/>
      <w:divBdr>
        <w:top w:val="none" w:sz="0" w:space="0" w:color="auto"/>
        <w:left w:val="none" w:sz="0" w:space="0" w:color="auto"/>
        <w:bottom w:val="none" w:sz="0" w:space="0" w:color="auto"/>
        <w:right w:val="none" w:sz="0" w:space="0" w:color="auto"/>
      </w:divBdr>
    </w:div>
    <w:div w:id="1278634954">
      <w:bodyDiv w:val="1"/>
      <w:marLeft w:val="0"/>
      <w:marRight w:val="0"/>
      <w:marTop w:val="0"/>
      <w:marBottom w:val="0"/>
      <w:divBdr>
        <w:top w:val="none" w:sz="0" w:space="0" w:color="auto"/>
        <w:left w:val="none" w:sz="0" w:space="0" w:color="auto"/>
        <w:bottom w:val="none" w:sz="0" w:space="0" w:color="auto"/>
        <w:right w:val="none" w:sz="0" w:space="0" w:color="auto"/>
      </w:divBdr>
    </w:div>
    <w:div w:id="1278871242">
      <w:bodyDiv w:val="1"/>
      <w:marLeft w:val="0"/>
      <w:marRight w:val="0"/>
      <w:marTop w:val="0"/>
      <w:marBottom w:val="0"/>
      <w:divBdr>
        <w:top w:val="none" w:sz="0" w:space="0" w:color="auto"/>
        <w:left w:val="none" w:sz="0" w:space="0" w:color="auto"/>
        <w:bottom w:val="none" w:sz="0" w:space="0" w:color="auto"/>
        <w:right w:val="none" w:sz="0" w:space="0" w:color="auto"/>
      </w:divBdr>
    </w:div>
    <w:div w:id="1280181061">
      <w:bodyDiv w:val="1"/>
      <w:marLeft w:val="0"/>
      <w:marRight w:val="0"/>
      <w:marTop w:val="0"/>
      <w:marBottom w:val="0"/>
      <w:divBdr>
        <w:top w:val="none" w:sz="0" w:space="0" w:color="auto"/>
        <w:left w:val="none" w:sz="0" w:space="0" w:color="auto"/>
        <w:bottom w:val="none" w:sz="0" w:space="0" w:color="auto"/>
        <w:right w:val="none" w:sz="0" w:space="0" w:color="auto"/>
      </w:divBdr>
      <w:divsChild>
        <w:div w:id="857349744">
          <w:marLeft w:val="533"/>
          <w:marRight w:val="0"/>
          <w:marTop w:val="86"/>
          <w:marBottom w:val="120"/>
          <w:divBdr>
            <w:top w:val="none" w:sz="0" w:space="0" w:color="auto"/>
            <w:left w:val="none" w:sz="0" w:space="0" w:color="auto"/>
            <w:bottom w:val="none" w:sz="0" w:space="0" w:color="auto"/>
            <w:right w:val="none" w:sz="0" w:space="0" w:color="auto"/>
          </w:divBdr>
        </w:div>
      </w:divsChild>
    </w:div>
    <w:div w:id="1282345545">
      <w:bodyDiv w:val="1"/>
      <w:marLeft w:val="0"/>
      <w:marRight w:val="0"/>
      <w:marTop w:val="0"/>
      <w:marBottom w:val="0"/>
      <w:divBdr>
        <w:top w:val="none" w:sz="0" w:space="0" w:color="auto"/>
        <w:left w:val="none" w:sz="0" w:space="0" w:color="auto"/>
        <w:bottom w:val="none" w:sz="0" w:space="0" w:color="auto"/>
        <w:right w:val="none" w:sz="0" w:space="0" w:color="auto"/>
      </w:divBdr>
    </w:div>
    <w:div w:id="1282421430">
      <w:bodyDiv w:val="1"/>
      <w:marLeft w:val="0"/>
      <w:marRight w:val="0"/>
      <w:marTop w:val="0"/>
      <w:marBottom w:val="0"/>
      <w:divBdr>
        <w:top w:val="none" w:sz="0" w:space="0" w:color="auto"/>
        <w:left w:val="none" w:sz="0" w:space="0" w:color="auto"/>
        <w:bottom w:val="none" w:sz="0" w:space="0" w:color="auto"/>
        <w:right w:val="none" w:sz="0" w:space="0" w:color="auto"/>
      </w:divBdr>
    </w:div>
    <w:div w:id="1282998315">
      <w:bodyDiv w:val="1"/>
      <w:marLeft w:val="0"/>
      <w:marRight w:val="0"/>
      <w:marTop w:val="0"/>
      <w:marBottom w:val="0"/>
      <w:divBdr>
        <w:top w:val="none" w:sz="0" w:space="0" w:color="auto"/>
        <w:left w:val="none" w:sz="0" w:space="0" w:color="auto"/>
        <w:bottom w:val="none" w:sz="0" w:space="0" w:color="auto"/>
        <w:right w:val="none" w:sz="0" w:space="0" w:color="auto"/>
      </w:divBdr>
      <w:divsChild>
        <w:div w:id="385490747">
          <w:marLeft w:val="533"/>
          <w:marRight w:val="0"/>
          <w:marTop w:val="86"/>
          <w:marBottom w:val="0"/>
          <w:divBdr>
            <w:top w:val="none" w:sz="0" w:space="0" w:color="auto"/>
            <w:left w:val="none" w:sz="0" w:space="0" w:color="auto"/>
            <w:bottom w:val="none" w:sz="0" w:space="0" w:color="auto"/>
            <w:right w:val="none" w:sz="0" w:space="0" w:color="auto"/>
          </w:divBdr>
        </w:div>
        <w:div w:id="568467386">
          <w:marLeft w:val="1800"/>
          <w:marRight w:val="0"/>
          <w:marTop w:val="86"/>
          <w:marBottom w:val="0"/>
          <w:divBdr>
            <w:top w:val="none" w:sz="0" w:space="0" w:color="auto"/>
            <w:left w:val="none" w:sz="0" w:space="0" w:color="auto"/>
            <w:bottom w:val="none" w:sz="0" w:space="0" w:color="auto"/>
            <w:right w:val="none" w:sz="0" w:space="0" w:color="auto"/>
          </w:divBdr>
        </w:div>
        <w:div w:id="618924322">
          <w:marLeft w:val="1800"/>
          <w:marRight w:val="0"/>
          <w:marTop w:val="86"/>
          <w:marBottom w:val="0"/>
          <w:divBdr>
            <w:top w:val="none" w:sz="0" w:space="0" w:color="auto"/>
            <w:left w:val="none" w:sz="0" w:space="0" w:color="auto"/>
            <w:bottom w:val="none" w:sz="0" w:space="0" w:color="auto"/>
            <w:right w:val="none" w:sz="0" w:space="0" w:color="auto"/>
          </w:divBdr>
        </w:div>
        <w:div w:id="862280636">
          <w:marLeft w:val="1800"/>
          <w:marRight w:val="0"/>
          <w:marTop w:val="86"/>
          <w:marBottom w:val="0"/>
          <w:divBdr>
            <w:top w:val="none" w:sz="0" w:space="0" w:color="auto"/>
            <w:left w:val="none" w:sz="0" w:space="0" w:color="auto"/>
            <w:bottom w:val="none" w:sz="0" w:space="0" w:color="auto"/>
            <w:right w:val="none" w:sz="0" w:space="0" w:color="auto"/>
          </w:divBdr>
        </w:div>
        <w:div w:id="966396347">
          <w:marLeft w:val="1800"/>
          <w:marRight w:val="0"/>
          <w:marTop w:val="86"/>
          <w:marBottom w:val="0"/>
          <w:divBdr>
            <w:top w:val="none" w:sz="0" w:space="0" w:color="auto"/>
            <w:left w:val="none" w:sz="0" w:space="0" w:color="auto"/>
            <w:bottom w:val="none" w:sz="0" w:space="0" w:color="auto"/>
            <w:right w:val="none" w:sz="0" w:space="0" w:color="auto"/>
          </w:divBdr>
        </w:div>
        <w:div w:id="1649048097">
          <w:marLeft w:val="1800"/>
          <w:marRight w:val="0"/>
          <w:marTop w:val="86"/>
          <w:marBottom w:val="0"/>
          <w:divBdr>
            <w:top w:val="none" w:sz="0" w:space="0" w:color="auto"/>
            <w:left w:val="none" w:sz="0" w:space="0" w:color="auto"/>
            <w:bottom w:val="none" w:sz="0" w:space="0" w:color="auto"/>
            <w:right w:val="none" w:sz="0" w:space="0" w:color="auto"/>
          </w:divBdr>
        </w:div>
        <w:div w:id="2045981631">
          <w:marLeft w:val="533"/>
          <w:marRight w:val="0"/>
          <w:marTop w:val="86"/>
          <w:marBottom w:val="0"/>
          <w:divBdr>
            <w:top w:val="none" w:sz="0" w:space="0" w:color="auto"/>
            <w:left w:val="none" w:sz="0" w:space="0" w:color="auto"/>
            <w:bottom w:val="none" w:sz="0" w:space="0" w:color="auto"/>
            <w:right w:val="none" w:sz="0" w:space="0" w:color="auto"/>
          </w:divBdr>
        </w:div>
      </w:divsChild>
    </w:div>
    <w:div w:id="1284076642">
      <w:bodyDiv w:val="1"/>
      <w:marLeft w:val="0"/>
      <w:marRight w:val="0"/>
      <w:marTop w:val="0"/>
      <w:marBottom w:val="0"/>
      <w:divBdr>
        <w:top w:val="none" w:sz="0" w:space="0" w:color="auto"/>
        <w:left w:val="none" w:sz="0" w:space="0" w:color="auto"/>
        <w:bottom w:val="none" w:sz="0" w:space="0" w:color="auto"/>
        <w:right w:val="none" w:sz="0" w:space="0" w:color="auto"/>
      </w:divBdr>
    </w:div>
    <w:div w:id="1284115948">
      <w:bodyDiv w:val="1"/>
      <w:marLeft w:val="0"/>
      <w:marRight w:val="0"/>
      <w:marTop w:val="0"/>
      <w:marBottom w:val="0"/>
      <w:divBdr>
        <w:top w:val="none" w:sz="0" w:space="0" w:color="auto"/>
        <w:left w:val="none" w:sz="0" w:space="0" w:color="auto"/>
        <w:bottom w:val="none" w:sz="0" w:space="0" w:color="auto"/>
        <w:right w:val="none" w:sz="0" w:space="0" w:color="auto"/>
      </w:divBdr>
    </w:div>
    <w:div w:id="1284269152">
      <w:bodyDiv w:val="1"/>
      <w:marLeft w:val="0"/>
      <w:marRight w:val="0"/>
      <w:marTop w:val="0"/>
      <w:marBottom w:val="0"/>
      <w:divBdr>
        <w:top w:val="none" w:sz="0" w:space="0" w:color="auto"/>
        <w:left w:val="none" w:sz="0" w:space="0" w:color="auto"/>
        <w:bottom w:val="none" w:sz="0" w:space="0" w:color="auto"/>
        <w:right w:val="none" w:sz="0" w:space="0" w:color="auto"/>
      </w:divBdr>
    </w:div>
    <w:div w:id="1284456659">
      <w:bodyDiv w:val="1"/>
      <w:marLeft w:val="0"/>
      <w:marRight w:val="0"/>
      <w:marTop w:val="0"/>
      <w:marBottom w:val="0"/>
      <w:divBdr>
        <w:top w:val="none" w:sz="0" w:space="0" w:color="auto"/>
        <w:left w:val="none" w:sz="0" w:space="0" w:color="auto"/>
        <w:bottom w:val="none" w:sz="0" w:space="0" w:color="auto"/>
        <w:right w:val="none" w:sz="0" w:space="0" w:color="auto"/>
      </w:divBdr>
    </w:div>
    <w:div w:id="1285426670">
      <w:bodyDiv w:val="1"/>
      <w:marLeft w:val="0"/>
      <w:marRight w:val="0"/>
      <w:marTop w:val="0"/>
      <w:marBottom w:val="0"/>
      <w:divBdr>
        <w:top w:val="none" w:sz="0" w:space="0" w:color="auto"/>
        <w:left w:val="none" w:sz="0" w:space="0" w:color="auto"/>
        <w:bottom w:val="none" w:sz="0" w:space="0" w:color="auto"/>
        <w:right w:val="none" w:sz="0" w:space="0" w:color="auto"/>
      </w:divBdr>
    </w:div>
    <w:div w:id="1286473427">
      <w:bodyDiv w:val="1"/>
      <w:marLeft w:val="0"/>
      <w:marRight w:val="0"/>
      <w:marTop w:val="0"/>
      <w:marBottom w:val="0"/>
      <w:divBdr>
        <w:top w:val="none" w:sz="0" w:space="0" w:color="auto"/>
        <w:left w:val="none" w:sz="0" w:space="0" w:color="auto"/>
        <w:bottom w:val="none" w:sz="0" w:space="0" w:color="auto"/>
        <w:right w:val="none" w:sz="0" w:space="0" w:color="auto"/>
      </w:divBdr>
    </w:div>
    <w:div w:id="1287393210">
      <w:bodyDiv w:val="1"/>
      <w:marLeft w:val="0"/>
      <w:marRight w:val="0"/>
      <w:marTop w:val="0"/>
      <w:marBottom w:val="0"/>
      <w:divBdr>
        <w:top w:val="none" w:sz="0" w:space="0" w:color="auto"/>
        <w:left w:val="none" w:sz="0" w:space="0" w:color="auto"/>
        <w:bottom w:val="none" w:sz="0" w:space="0" w:color="auto"/>
        <w:right w:val="none" w:sz="0" w:space="0" w:color="auto"/>
      </w:divBdr>
    </w:div>
    <w:div w:id="1287738268">
      <w:bodyDiv w:val="1"/>
      <w:marLeft w:val="0"/>
      <w:marRight w:val="0"/>
      <w:marTop w:val="0"/>
      <w:marBottom w:val="0"/>
      <w:divBdr>
        <w:top w:val="none" w:sz="0" w:space="0" w:color="auto"/>
        <w:left w:val="none" w:sz="0" w:space="0" w:color="auto"/>
        <w:bottom w:val="none" w:sz="0" w:space="0" w:color="auto"/>
        <w:right w:val="none" w:sz="0" w:space="0" w:color="auto"/>
      </w:divBdr>
    </w:div>
    <w:div w:id="1287812881">
      <w:bodyDiv w:val="1"/>
      <w:marLeft w:val="0"/>
      <w:marRight w:val="0"/>
      <w:marTop w:val="0"/>
      <w:marBottom w:val="0"/>
      <w:divBdr>
        <w:top w:val="none" w:sz="0" w:space="0" w:color="auto"/>
        <w:left w:val="none" w:sz="0" w:space="0" w:color="auto"/>
        <w:bottom w:val="none" w:sz="0" w:space="0" w:color="auto"/>
        <w:right w:val="none" w:sz="0" w:space="0" w:color="auto"/>
      </w:divBdr>
    </w:div>
    <w:div w:id="1288122186">
      <w:bodyDiv w:val="1"/>
      <w:marLeft w:val="0"/>
      <w:marRight w:val="0"/>
      <w:marTop w:val="0"/>
      <w:marBottom w:val="0"/>
      <w:divBdr>
        <w:top w:val="none" w:sz="0" w:space="0" w:color="auto"/>
        <w:left w:val="none" w:sz="0" w:space="0" w:color="auto"/>
        <w:bottom w:val="none" w:sz="0" w:space="0" w:color="auto"/>
        <w:right w:val="none" w:sz="0" w:space="0" w:color="auto"/>
      </w:divBdr>
    </w:div>
    <w:div w:id="1288468534">
      <w:bodyDiv w:val="1"/>
      <w:marLeft w:val="0"/>
      <w:marRight w:val="0"/>
      <w:marTop w:val="0"/>
      <w:marBottom w:val="0"/>
      <w:divBdr>
        <w:top w:val="none" w:sz="0" w:space="0" w:color="auto"/>
        <w:left w:val="none" w:sz="0" w:space="0" w:color="auto"/>
        <w:bottom w:val="none" w:sz="0" w:space="0" w:color="auto"/>
        <w:right w:val="none" w:sz="0" w:space="0" w:color="auto"/>
      </w:divBdr>
    </w:div>
    <w:div w:id="1289122451">
      <w:bodyDiv w:val="1"/>
      <w:marLeft w:val="0"/>
      <w:marRight w:val="0"/>
      <w:marTop w:val="0"/>
      <w:marBottom w:val="0"/>
      <w:divBdr>
        <w:top w:val="none" w:sz="0" w:space="0" w:color="auto"/>
        <w:left w:val="none" w:sz="0" w:space="0" w:color="auto"/>
        <w:bottom w:val="none" w:sz="0" w:space="0" w:color="auto"/>
        <w:right w:val="none" w:sz="0" w:space="0" w:color="auto"/>
      </w:divBdr>
    </w:div>
    <w:div w:id="1290939702">
      <w:bodyDiv w:val="1"/>
      <w:marLeft w:val="0"/>
      <w:marRight w:val="0"/>
      <w:marTop w:val="0"/>
      <w:marBottom w:val="0"/>
      <w:divBdr>
        <w:top w:val="none" w:sz="0" w:space="0" w:color="auto"/>
        <w:left w:val="none" w:sz="0" w:space="0" w:color="auto"/>
        <w:bottom w:val="none" w:sz="0" w:space="0" w:color="auto"/>
        <w:right w:val="none" w:sz="0" w:space="0" w:color="auto"/>
      </w:divBdr>
    </w:div>
    <w:div w:id="1291087884">
      <w:bodyDiv w:val="1"/>
      <w:marLeft w:val="0"/>
      <w:marRight w:val="0"/>
      <w:marTop w:val="0"/>
      <w:marBottom w:val="0"/>
      <w:divBdr>
        <w:top w:val="none" w:sz="0" w:space="0" w:color="auto"/>
        <w:left w:val="none" w:sz="0" w:space="0" w:color="auto"/>
        <w:bottom w:val="none" w:sz="0" w:space="0" w:color="auto"/>
        <w:right w:val="none" w:sz="0" w:space="0" w:color="auto"/>
      </w:divBdr>
    </w:div>
    <w:div w:id="1291278558">
      <w:bodyDiv w:val="1"/>
      <w:marLeft w:val="0"/>
      <w:marRight w:val="0"/>
      <w:marTop w:val="0"/>
      <w:marBottom w:val="0"/>
      <w:divBdr>
        <w:top w:val="none" w:sz="0" w:space="0" w:color="auto"/>
        <w:left w:val="none" w:sz="0" w:space="0" w:color="auto"/>
        <w:bottom w:val="none" w:sz="0" w:space="0" w:color="auto"/>
        <w:right w:val="none" w:sz="0" w:space="0" w:color="auto"/>
      </w:divBdr>
    </w:div>
    <w:div w:id="1292977279">
      <w:bodyDiv w:val="1"/>
      <w:marLeft w:val="0"/>
      <w:marRight w:val="0"/>
      <w:marTop w:val="0"/>
      <w:marBottom w:val="0"/>
      <w:divBdr>
        <w:top w:val="none" w:sz="0" w:space="0" w:color="auto"/>
        <w:left w:val="none" w:sz="0" w:space="0" w:color="auto"/>
        <w:bottom w:val="none" w:sz="0" w:space="0" w:color="auto"/>
        <w:right w:val="none" w:sz="0" w:space="0" w:color="auto"/>
      </w:divBdr>
    </w:div>
    <w:div w:id="1293556196">
      <w:bodyDiv w:val="1"/>
      <w:marLeft w:val="0"/>
      <w:marRight w:val="0"/>
      <w:marTop w:val="0"/>
      <w:marBottom w:val="0"/>
      <w:divBdr>
        <w:top w:val="none" w:sz="0" w:space="0" w:color="auto"/>
        <w:left w:val="none" w:sz="0" w:space="0" w:color="auto"/>
        <w:bottom w:val="none" w:sz="0" w:space="0" w:color="auto"/>
        <w:right w:val="none" w:sz="0" w:space="0" w:color="auto"/>
      </w:divBdr>
    </w:div>
    <w:div w:id="1293638099">
      <w:bodyDiv w:val="1"/>
      <w:marLeft w:val="0"/>
      <w:marRight w:val="0"/>
      <w:marTop w:val="0"/>
      <w:marBottom w:val="0"/>
      <w:divBdr>
        <w:top w:val="none" w:sz="0" w:space="0" w:color="auto"/>
        <w:left w:val="none" w:sz="0" w:space="0" w:color="auto"/>
        <w:bottom w:val="none" w:sz="0" w:space="0" w:color="auto"/>
        <w:right w:val="none" w:sz="0" w:space="0" w:color="auto"/>
      </w:divBdr>
    </w:div>
    <w:div w:id="1293708410">
      <w:bodyDiv w:val="1"/>
      <w:marLeft w:val="0"/>
      <w:marRight w:val="0"/>
      <w:marTop w:val="0"/>
      <w:marBottom w:val="0"/>
      <w:divBdr>
        <w:top w:val="none" w:sz="0" w:space="0" w:color="auto"/>
        <w:left w:val="none" w:sz="0" w:space="0" w:color="auto"/>
        <w:bottom w:val="none" w:sz="0" w:space="0" w:color="auto"/>
        <w:right w:val="none" w:sz="0" w:space="0" w:color="auto"/>
      </w:divBdr>
    </w:div>
    <w:div w:id="1294095492">
      <w:bodyDiv w:val="1"/>
      <w:marLeft w:val="0"/>
      <w:marRight w:val="0"/>
      <w:marTop w:val="0"/>
      <w:marBottom w:val="0"/>
      <w:divBdr>
        <w:top w:val="none" w:sz="0" w:space="0" w:color="auto"/>
        <w:left w:val="none" w:sz="0" w:space="0" w:color="auto"/>
        <w:bottom w:val="none" w:sz="0" w:space="0" w:color="auto"/>
        <w:right w:val="none" w:sz="0" w:space="0" w:color="auto"/>
      </w:divBdr>
    </w:div>
    <w:div w:id="1294555995">
      <w:bodyDiv w:val="1"/>
      <w:marLeft w:val="0"/>
      <w:marRight w:val="0"/>
      <w:marTop w:val="0"/>
      <w:marBottom w:val="0"/>
      <w:divBdr>
        <w:top w:val="none" w:sz="0" w:space="0" w:color="auto"/>
        <w:left w:val="none" w:sz="0" w:space="0" w:color="auto"/>
        <w:bottom w:val="none" w:sz="0" w:space="0" w:color="auto"/>
        <w:right w:val="none" w:sz="0" w:space="0" w:color="auto"/>
      </w:divBdr>
    </w:div>
    <w:div w:id="1296375680">
      <w:bodyDiv w:val="1"/>
      <w:marLeft w:val="0"/>
      <w:marRight w:val="0"/>
      <w:marTop w:val="0"/>
      <w:marBottom w:val="0"/>
      <w:divBdr>
        <w:top w:val="none" w:sz="0" w:space="0" w:color="auto"/>
        <w:left w:val="none" w:sz="0" w:space="0" w:color="auto"/>
        <w:bottom w:val="none" w:sz="0" w:space="0" w:color="auto"/>
        <w:right w:val="none" w:sz="0" w:space="0" w:color="auto"/>
      </w:divBdr>
    </w:div>
    <w:div w:id="1297638528">
      <w:bodyDiv w:val="1"/>
      <w:marLeft w:val="0"/>
      <w:marRight w:val="0"/>
      <w:marTop w:val="0"/>
      <w:marBottom w:val="0"/>
      <w:divBdr>
        <w:top w:val="none" w:sz="0" w:space="0" w:color="auto"/>
        <w:left w:val="none" w:sz="0" w:space="0" w:color="auto"/>
        <w:bottom w:val="none" w:sz="0" w:space="0" w:color="auto"/>
        <w:right w:val="none" w:sz="0" w:space="0" w:color="auto"/>
      </w:divBdr>
    </w:div>
    <w:div w:id="1297953176">
      <w:bodyDiv w:val="1"/>
      <w:marLeft w:val="0"/>
      <w:marRight w:val="0"/>
      <w:marTop w:val="0"/>
      <w:marBottom w:val="0"/>
      <w:divBdr>
        <w:top w:val="none" w:sz="0" w:space="0" w:color="auto"/>
        <w:left w:val="none" w:sz="0" w:space="0" w:color="auto"/>
        <w:bottom w:val="none" w:sz="0" w:space="0" w:color="auto"/>
        <w:right w:val="none" w:sz="0" w:space="0" w:color="auto"/>
      </w:divBdr>
    </w:div>
    <w:div w:id="1299217084">
      <w:bodyDiv w:val="1"/>
      <w:marLeft w:val="0"/>
      <w:marRight w:val="0"/>
      <w:marTop w:val="0"/>
      <w:marBottom w:val="0"/>
      <w:divBdr>
        <w:top w:val="none" w:sz="0" w:space="0" w:color="auto"/>
        <w:left w:val="none" w:sz="0" w:space="0" w:color="auto"/>
        <w:bottom w:val="none" w:sz="0" w:space="0" w:color="auto"/>
        <w:right w:val="none" w:sz="0" w:space="0" w:color="auto"/>
      </w:divBdr>
    </w:div>
    <w:div w:id="1301107349">
      <w:bodyDiv w:val="1"/>
      <w:marLeft w:val="0"/>
      <w:marRight w:val="0"/>
      <w:marTop w:val="0"/>
      <w:marBottom w:val="0"/>
      <w:divBdr>
        <w:top w:val="none" w:sz="0" w:space="0" w:color="auto"/>
        <w:left w:val="none" w:sz="0" w:space="0" w:color="auto"/>
        <w:bottom w:val="none" w:sz="0" w:space="0" w:color="auto"/>
        <w:right w:val="none" w:sz="0" w:space="0" w:color="auto"/>
      </w:divBdr>
    </w:div>
    <w:div w:id="1304582781">
      <w:bodyDiv w:val="1"/>
      <w:marLeft w:val="0"/>
      <w:marRight w:val="0"/>
      <w:marTop w:val="0"/>
      <w:marBottom w:val="0"/>
      <w:divBdr>
        <w:top w:val="none" w:sz="0" w:space="0" w:color="auto"/>
        <w:left w:val="none" w:sz="0" w:space="0" w:color="auto"/>
        <w:bottom w:val="none" w:sz="0" w:space="0" w:color="auto"/>
        <w:right w:val="none" w:sz="0" w:space="0" w:color="auto"/>
      </w:divBdr>
    </w:div>
    <w:div w:id="1304772696">
      <w:bodyDiv w:val="1"/>
      <w:marLeft w:val="0"/>
      <w:marRight w:val="0"/>
      <w:marTop w:val="0"/>
      <w:marBottom w:val="0"/>
      <w:divBdr>
        <w:top w:val="none" w:sz="0" w:space="0" w:color="auto"/>
        <w:left w:val="none" w:sz="0" w:space="0" w:color="auto"/>
        <w:bottom w:val="none" w:sz="0" w:space="0" w:color="auto"/>
        <w:right w:val="none" w:sz="0" w:space="0" w:color="auto"/>
      </w:divBdr>
    </w:div>
    <w:div w:id="1305352479">
      <w:bodyDiv w:val="1"/>
      <w:marLeft w:val="0"/>
      <w:marRight w:val="0"/>
      <w:marTop w:val="0"/>
      <w:marBottom w:val="0"/>
      <w:divBdr>
        <w:top w:val="none" w:sz="0" w:space="0" w:color="auto"/>
        <w:left w:val="none" w:sz="0" w:space="0" w:color="auto"/>
        <w:bottom w:val="none" w:sz="0" w:space="0" w:color="auto"/>
        <w:right w:val="none" w:sz="0" w:space="0" w:color="auto"/>
      </w:divBdr>
    </w:div>
    <w:div w:id="1305356689">
      <w:bodyDiv w:val="1"/>
      <w:marLeft w:val="0"/>
      <w:marRight w:val="0"/>
      <w:marTop w:val="0"/>
      <w:marBottom w:val="0"/>
      <w:divBdr>
        <w:top w:val="none" w:sz="0" w:space="0" w:color="auto"/>
        <w:left w:val="none" w:sz="0" w:space="0" w:color="auto"/>
        <w:bottom w:val="none" w:sz="0" w:space="0" w:color="auto"/>
        <w:right w:val="none" w:sz="0" w:space="0" w:color="auto"/>
      </w:divBdr>
    </w:div>
    <w:div w:id="1305692836">
      <w:bodyDiv w:val="1"/>
      <w:marLeft w:val="0"/>
      <w:marRight w:val="0"/>
      <w:marTop w:val="0"/>
      <w:marBottom w:val="0"/>
      <w:divBdr>
        <w:top w:val="none" w:sz="0" w:space="0" w:color="auto"/>
        <w:left w:val="none" w:sz="0" w:space="0" w:color="auto"/>
        <w:bottom w:val="none" w:sz="0" w:space="0" w:color="auto"/>
        <w:right w:val="none" w:sz="0" w:space="0" w:color="auto"/>
      </w:divBdr>
      <w:divsChild>
        <w:div w:id="1836457514">
          <w:marLeft w:val="533"/>
          <w:marRight w:val="0"/>
          <w:marTop w:val="86"/>
          <w:marBottom w:val="0"/>
          <w:divBdr>
            <w:top w:val="none" w:sz="0" w:space="0" w:color="auto"/>
            <w:left w:val="none" w:sz="0" w:space="0" w:color="auto"/>
            <w:bottom w:val="none" w:sz="0" w:space="0" w:color="auto"/>
            <w:right w:val="none" w:sz="0" w:space="0" w:color="auto"/>
          </w:divBdr>
        </w:div>
      </w:divsChild>
    </w:div>
    <w:div w:id="1306815256">
      <w:bodyDiv w:val="1"/>
      <w:marLeft w:val="0"/>
      <w:marRight w:val="0"/>
      <w:marTop w:val="0"/>
      <w:marBottom w:val="0"/>
      <w:divBdr>
        <w:top w:val="none" w:sz="0" w:space="0" w:color="auto"/>
        <w:left w:val="none" w:sz="0" w:space="0" w:color="auto"/>
        <w:bottom w:val="none" w:sz="0" w:space="0" w:color="auto"/>
        <w:right w:val="none" w:sz="0" w:space="0" w:color="auto"/>
      </w:divBdr>
    </w:div>
    <w:div w:id="1307005481">
      <w:bodyDiv w:val="1"/>
      <w:marLeft w:val="0"/>
      <w:marRight w:val="0"/>
      <w:marTop w:val="0"/>
      <w:marBottom w:val="0"/>
      <w:divBdr>
        <w:top w:val="none" w:sz="0" w:space="0" w:color="auto"/>
        <w:left w:val="none" w:sz="0" w:space="0" w:color="auto"/>
        <w:bottom w:val="none" w:sz="0" w:space="0" w:color="auto"/>
        <w:right w:val="none" w:sz="0" w:space="0" w:color="auto"/>
      </w:divBdr>
    </w:div>
    <w:div w:id="1307203970">
      <w:bodyDiv w:val="1"/>
      <w:marLeft w:val="0"/>
      <w:marRight w:val="0"/>
      <w:marTop w:val="0"/>
      <w:marBottom w:val="0"/>
      <w:divBdr>
        <w:top w:val="none" w:sz="0" w:space="0" w:color="auto"/>
        <w:left w:val="none" w:sz="0" w:space="0" w:color="auto"/>
        <w:bottom w:val="none" w:sz="0" w:space="0" w:color="auto"/>
        <w:right w:val="none" w:sz="0" w:space="0" w:color="auto"/>
      </w:divBdr>
    </w:div>
    <w:div w:id="1307317906">
      <w:bodyDiv w:val="1"/>
      <w:marLeft w:val="0"/>
      <w:marRight w:val="0"/>
      <w:marTop w:val="0"/>
      <w:marBottom w:val="0"/>
      <w:divBdr>
        <w:top w:val="none" w:sz="0" w:space="0" w:color="auto"/>
        <w:left w:val="none" w:sz="0" w:space="0" w:color="auto"/>
        <w:bottom w:val="none" w:sz="0" w:space="0" w:color="auto"/>
        <w:right w:val="none" w:sz="0" w:space="0" w:color="auto"/>
      </w:divBdr>
    </w:div>
    <w:div w:id="1307319604">
      <w:bodyDiv w:val="1"/>
      <w:marLeft w:val="0"/>
      <w:marRight w:val="0"/>
      <w:marTop w:val="0"/>
      <w:marBottom w:val="0"/>
      <w:divBdr>
        <w:top w:val="none" w:sz="0" w:space="0" w:color="auto"/>
        <w:left w:val="none" w:sz="0" w:space="0" w:color="auto"/>
        <w:bottom w:val="none" w:sz="0" w:space="0" w:color="auto"/>
        <w:right w:val="none" w:sz="0" w:space="0" w:color="auto"/>
      </w:divBdr>
    </w:div>
    <w:div w:id="1307323620">
      <w:bodyDiv w:val="1"/>
      <w:marLeft w:val="0"/>
      <w:marRight w:val="0"/>
      <w:marTop w:val="0"/>
      <w:marBottom w:val="0"/>
      <w:divBdr>
        <w:top w:val="none" w:sz="0" w:space="0" w:color="auto"/>
        <w:left w:val="none" w:sz="0" w:space="0" w:color="auto"/>
        <w:bottom w:val="none" w:sz="0" w:space="0" w:color="auto"/>
        <w:right w:val="none" w:sz="0" w:space="0" w:color="auto"/>
      </w:divBdr>
    </w:div>
    <w:div w:id="1308166967">
      <w:bodyDiv w:val="1"/>
      <w:marLeft w:val="0"/>
      <w:marRight w:val="0"/>
      <w:marTop w:val="0"/>
      <w:marBottom w:val="0"/>
      <w:divBdr>
        <w:top w:val="none" w:sz="0" w:space="0" w:color="auto"/>
        <w:left w:val="none" w:sz="0" w:space="0" w:color="auto"/>
        <w:bottom w:val="none" w:sz="0" w:space="0" w:color="auto"/>
        <w:right w:val="none" w:sz="0" w:space="0" w:color="auto"/>
      </w:divBdr>
      <w:divsChild>
        <w:div w:id="39208917">
          <w:marLeft w:val="1166"/>
          <w:marRight w:val="0"/>
          <w:marTop w:val="77"/>
          <w:marBottom w:val="0"/>
          <w:divBdr>
            <w:top w:val="none" w:sz="0" w:space="0" w:color="auto"/>
            <w:left w:val="none" w:sz="0" w:space="0" w:color="auto"/>
            <w:bottom w:val="none" w:sz="0" w:space="0" w:color="auto"/>
            <w:right w:val="none" w:sz="0" w:space="0" w:color="auto"/>
          </w:divBdr>
        </w:div>
        <w:div w:id="277178947">
          <w:marLeft w:val="533"/>
          <w:marRight w:val="0"/>
          <w:marTop w:val="77"/>
          <w:marBottom w:val="0"/>
          <w:divBdr>
            <w:top w:val="none" w:sz="0" w:space="0" w:color="auto"/>
            <w:left w:val="none" w:sz="0" w:space="0" w:color="auto"/>
            <w:bottom w:val="none" w:sz="0" w:space="0" w:color="auto"/>
            <w:right w:val="none" w:sz="0" w:space="0" w:color="auto"/>
          </w:divBdr>
        </w:div>
        <w:div w:id="823814437">
          <w:marLeft w:val="1166"/>
          <w:marRight w:val="0"/>
          <w:marTop w:val="77"/>
          <w:marBottom w:val="0"/>
          <w:divBdr>
            <w:top w:val="none" w:sz="0" w:space="0" w:color="auto"/>
            <w:left w:val="none" w:sz="0" w:space="0" w:color="auto"/>
            <w:bottom w:val="none" w:sz="0" w:space="0" w:color="auto"/>
            <w:right w:val="none" w:sz="0" w:space="0" w:color="auto"/>
          </w:divBdr>
        </w:div>
        <w:div w:id="987593806">
          <w:marLeft w:val="533"/>
          <w:marRight w:val="0"/>
          <w:marTop w:val="77"/>
          <w:marBottom w:val="0"/>
          <w:divBdr>
            <w:top w:val="none" w:sz="0" w:space="0" w:color="auto"/>
            <w:left w:val="none" w:sz="0" w:space="0" w:color="auto"/>
            <w:bottom w:val="none" w:sz="0" w:space="0" w:color="auto"/>
            <w:right w:val="none" w:sz="0" w:space="0" w:color="auto"/>
          </w:divBdr>
        </w:div>
        <w:div w:id="1574268729">
          <w:marLeft w:val="1166"/>
          <w:marRight w:val="0"/>
          <w:marTop w:val="77"/>
          <w:marBottom w:val="0"/>
          <w:divBdr>
            <w:top w:val="none" w:sz="0" w:space="0" w:color="auto"/>
            <w:left w:val="none" w:sz="0" w:space="0" w:color="auto"/>
            <w:bottom w:val="none" w:sz="0" w:space="0" w:color="auto"/>
            <w:right w:val="none" w:sz="0" w:space="0" w:color="auto"/>
          </w:divBdr>
        </w:div>
        <w:div w:id="2023046923">
          <w:marLeft w:val="533"/>
          <w:marRight w:val="0"/>
          <w:marTop w:val="77"/>
          <w:marBottom w:val="0"/>
          <w:divBdr>
            <w:top w:val="none" w:sz="0" w:space="0" w:color="auto"/>
            <w:left w:val="none" w:sz="0" w:space="0" w:color="auto"/>
            <w:bottom w:val="none" w:sz="0" w:space="0" w:color="auto"/>
            <w:right w:val="none" w:sz="0" w:space="0" w:color="auto"/>
          </w:divBdr>
        </w:div>
      </w:divsChild>
    </w:div>
    <w:div w:id="1308169150">
      <w:bodyDiv w:val="1"/>
      <w:marLeft w:val="0"/>
      <w:marRight w:val="0"/>
      <w:marTop w:val="0"/>
      <w:marBottom w:val="0"/>
      <w:divBdr>
        <w:top w:val="none" w:sz="0" w:space="0" w:color="auto"/>
        <w:left w:val="none" w:sz="0" w:space="0" w:color="auto"/>
        <w:bottom w:val="none" w:sz="0" w:space="0" w:color="auto"/>
        <w:right w:val="none" w:sz="0" w:space="0" w:color="auto"/>
      </w:divBdr>
    </w:div>
    <w:div w:id="1308238548">
      <w:bodyDiv w:val="1"/>
      <w:marLeft w:val="0"/>
      <w:marRight w:val="0"/>
      <w:marTop w:val="0"/>
      <w:marBottom w:val="0"/>
      <w:divBdr>
        <w:top w:val="none" w:sz="0" w:space="0" w:color="auto"/>
        <w:left w:val="none" w:sz="0" w:space="0" w:color="auto"/>
        <w:bottom w:val="none" w:sz="0" w:space="0" w:color="auto"/>
        <w:right w:val="none" w:sz="0" w:space="0" w:color="auto"/>
      </w:divBdr>
    </w:div>
    <w:div w:id="1308317529">
      <w:bodyDiv w:val="1"/>
      <w:marLeft w:val="0"/>
      <w:marRight w:val="0"/>
      <w:marTop w:val="0"/>
      <w:marBottom w:val="0"/>
      <w:divBdr>
        <w:top w:val="none" w:sz="0" w:space="0" w:color="auto"/>
        <w:left w:val="none" w:sz="0" w:space="0" w:color="auto"/>
        <w:bottom w:val="none" w:sz="0" w:space="0" w:color="auto"/>
        <w:right w:val="none" w:sz="0" w:space="0" w:color="auto"/>
      </w:divBdr>
    </w:div>
    <w:div w:id="1308970937">
      <w:bodyDiv w:val="1"/>
      <w:marLeft w:val="0"/>
      <w:marRight w:val="0"/>
      <w:marTop w:val="0"/>
      <w:marBottom w:val="0"/>
      <w:divBdr>
        <w:top w:val="none" w:sz="0" w:space="0" w:color="auto"/>
        <w:left w:val="none" w:sz="0" w:space="0" w:color="auto"/>
        <w:bottom w:val="none" w:sz="0" w:space="0" w:color="auto"/>
        <w:right w:val="none" w:sz="0" w:space="0" w:color="auto"/>
      </w:divBdr>
    </w:div>
    <w:div w:id="1310089545">
      <w:bodyDiv w:val="1"/>
      <w:marLeft w:val="0"/>
      <w:marRight w:val="0"/>
      <w:marTop w:val="0"/>
      <w:marBottom w:val="0"/>
      <w:divBdr>
        <w:top w:val="none" w:sz="0" w:space="0" w:color="auto"/>
        <w:left w:val="none" w:sz="0" w:space="0" w:color="auto"/>
        <w:bottom w:val="none" w:sz="0" w:space="0" w:color="auto"/>
        <w:right w:val="none" w:sz="0" w:space="0" w:color="auto"/>
      </w:divBdr>
    </w:div>
    <w:div w:id="1310399346">
      <w:bodyDiv w:val="1"/>
      <w:marLeft w:val="0"/>
      <w:marRight w:val="0"/>
      <w:marTop w:val="0"/>
      <w:marBottom w:val="0"/>
      <w:divBdr>
        <w:top w:val="none" w:sz="0" w:space="0" w:color="auto"/>
        <w:left w:val="none" w:sz="0" w:space="0" w:color="auto"/>
        <w:bottom w:val="none" w:sz="0" w:space="0" w:color="auto"/>
        <w:right w:val="none" w:sz="0" w:space="0" w:color="auto"/>
      </w:divBdr>
    </w:div>
    <w:div w:id="1311205777">
      <w:bodyDiv w:val="1"/>
      <w:marLeft w:val="0"/>
      <w:marRight w:val="0"/>
      <w:marTop w:val="0"/>
      <w:marBottom w:val="0"/>
      <w:divBdr>
        <w:top w:val="none" w:sz="0" w:space="0" w:color="auto"/>
        <w:left w:val="none" w:sz="0" w:space="0" w:color="auto"/>
        <w:bottom w:val="none" w:sz="0" w:space="0" w:color="auto"/>
        <w:right w:val="none" w:sz="0" w:space="0" w:color="auto"/>
      </w:divBdr>
    </w:div>
    <w:div w:id="1311978325">
      <w:bodyDiv w:val="1"/>
      <w:marLeft w:val="0"/>
      <w:marRight w:val="0"/>
      <w:marTop w:val="0"/>
      <w:marBottom w:val="0"/>
      <w:divBdr>
        <w:top w:val="none" w:sz="0" w:space="0" w:color="auto"/>
        <w:left w:val="none" w:sz="0" w:space="0" w:color="auto"/>
        <w:bottom w:val="none" w:sz="0" w:space="0" w:color="auto"/>
        <w:right w:val="none" w:sz="0" w:space="0" w:color="auto"/>
      </w:divBdr>
    </w:div>
    <w:div w:id="1312516302">
      <w:bodyDiv w:val="1"/>
      <w:marLeft w:val="0"/>
      <w:marRight w:val="0"/>
      <w:marTop w:val="0"/>
      <w:marBottom w:val="0"/>
      <w:divBdr>
        <w:top w:val="none" w:sz="0" w:space="0" w:color="auto"/>
        <w:left w:val="none" w:sz="0" w:space="0" w:color="auto"/>
        <w:bottom w:val="none" w:sz="0" w:space="0" w:color="auto"/>
        <w:right w:val="none" w:sz="0" w:space="0" w:color="auto"/>
      </w:divBdr>
    </w:div>
    <w:div w:id="1314142066">
      <w:bodyDiv w:val="1"/>
      <w:marLeft w:val="0"/>
      <w:marRight w:val="0"/>
      <w:marTop w:val="0"/>
      <w:marBottom w:val="0"/>
      <w:divBdr>
        <w:top w:val="none" w:sz="0" w:space="0" w:color="auto"/>
        <w:left w:val="none" w:sz="0" w:space="0" w:color="auto"/>
        <w:bottom w:val="none" w:sz="0" w:space="0" w:color="auto"/>
        <w:right w:val="none" w:sz="0" w:space="0" w:color="auto"/>
      </w:divBdr>
    </w:div>
    <w:div w:id="1314720770">
      <w:bodyDiv w:val="1"/>
      <w:marLeft w:val="0"/>
      <w:marRight w:val="0"/>
      <w:marTop w:val="0"/>
      <w:marBottom w:val="0"/>
      <w:divBdr>
        <w:top w:val="none" w:sz="0" w:space="0" w:color="auto"/>
        <w:left w:val="none" w:sz="0" w:space="0" w:color="auto"/>
        <w:bottom w:val="none" w:sz="0" w:space="0" w:color="auto"/>
        <w:right w:val="none" w:sz="0" w:space="0" w:color="auto"/>
      </w:divBdr>
    </w:div>
    <w:div w:id="1315066942">
      <w:bodyDiv w:val="1"/>
      <w:marLeft w:val="0"/>
      <w:marRight w:val="0"/>
      <w:marTop w:val="0"/>
      <w:marBottom w:val="0"/>
      <w:divBdr>
        <w:top w:val="none" w:sz="0" w:space="0" w:color="auto"/>
        <w:left w:val="none" w:sz="0" w:space="0" w:color="auto"/>
        <w:bottom w:val="none" w:sz="0" w:space="0" w:color="auto"/>
        <w:right w:val="none" w:sz="0" w:space="0" w:color="auto"/>
      </w:divBdr>
    </w:div>
    <w:div w:id="1316108742">
      <w:bodyDiv w:val="1"/>
      <w:marLeft w:val="0"/>
      <w:marRight w:val="0"/>
      <w:marTop w:val="0"/>
      <w:marBottom w:val="0"/>
      <w:divBdr>
        <w:top w:val="none" w:sz="0" w:space="0" w:color="auto"/>
        <w:left w:val="none" w:sz="0" w:space="0" w:color="auto"/>
        <w:bottom w:val="none" w:sz="0" w:space="0" w:color="auto"/>
        <w:right w:val="none" w:sz="0" w:space="0" w:color="auto"/>
      </w:divBdr>
    </w:div>
    <w:div w:id="1317077578">
      <w:bodyDiv w:val="1"/>
      <w:marLeft w:val="0"/>
      <w:marRight w:val="0"/>
      <w:marTop w:val="0"/>
      <w:marBottom w:val="0"/>
      <w:divBdr>
        <w:top w:val="none" w:sz="0" w:space="0" w:color="auto"/>
        <w:left w:val="none" w:sz="0" w:space="0" w:color="auto"/>
        <w:bottom w:val="none" w:sz="0" w:space="0" w:color="auto"/>
        <w:right w:val="none" w:sz="0" w:space="0" w:color="auto"/>
      </w:divBdr>
    </w:div>
    <w:div w:id="1320033745">
      <w:bodyDiv w:val="1"/>
      <w:marLeft w:val="0"/>
      <w:marRight w:val="0"/>
      <w:marTop w:val="0"/>
      <w:marBottom w:val="0"/>
      <w:divBdr>
        <w:top w:val="none" w:sz="0" w:space="0" w:color="auto"/>
        <w:left w:val="none" w:sz="0" w:space="0" w:color="auto"/>
        <w:bottom w:val="none" w:sz="0" w:space="0" w:color="auto"/>
        <w:right w:val="none" w:sz="0" w:space="0" w:color="auto"/>
      </w:divBdr>
    </w:div>
    <w:div w:id="1320311531">
      <w:bodyDiv w:val="1"/>
      <w:marLeft w:val="0"/>
      <w:marRight w:val="0"/>
      <w:marTop w:val="0"/>
      <w:marBottom w:val="0"/>
      <w:divBdr>
        <w:top w:val="none" w:sz="0" w:space="0" w:color="auto"/>
        <w:left w:val="none" w:sz="0" w:space="0" w:color="auto"/>
        <w:bottom w:val="none" w:sz="0" w:space="0" w:color="auto"/>
        <w:right w:val="none" w:sz="0" w:space="0" w:color="auto"/>
      </w:divBdr>
    </w:div>
    <w:div w:id="1320840072">
      <w:bodyDiv w:val="1"/>
      <w:marLeft w:val="0"/>
      <w:marRight w:val="0"/>
      <w:marTop w:val="0"/>
      <w:marBottom w:val="0"/>
      <w:divBdr>
        <w:top w:val="none" w:sz="0" w:space="0" w:color="auto"/>
        <w:left w:val="none" w:sz="0" w:space="0" w:color="auto"/>
        <w:bottom w:val="none" w:sz="0" w:space="0" w:color="auto"/>
        <w:right w:val="none" w:sz="0" w:space="0" w:color="auto"/>
      </w:divBdr>
    </w:div>
    <w:div w:id="1324235815">
      <w:bodyDiv w:val="1"/>
      <w:marLeft w:val="0"/>
      <w:marRight w:val="0"/>
      <w:marTop w:val="0"/>
      <w:marBottom w:val="0"/>
      <w:divBdr>
        <w:top w:val="none" w:sz="0" w:space="0" w:color="auto"/>
        <w:left w:val="none" w:sz="0" w:space="0" w:color="auto"/>
        <w:bottom w:val="none" w:sz="0" w:space="0" w:color="auto"/>
        <w:right w:val="none" w:sz="0" w:space="0" w:color="auto"/>
      </w:divBdr>
    </w:div>
    <w:div w:id="1324313324">
      <w:bodyDiv w:val="1"/>
      <w:marLeft w:val="0"/>
      <w:marRight w:val="0"/>
      <w:marTop w:val="0"/>
      <w:marBottom w:val="0"/>
      <w:divBdr>
        <w:top w:val="none" w:sz="0" w:space="0" w:color="auto"/>
        <w:left w:val="none" w:sz="0" w:space="0" w:color="auto"/>
        <w:bottom w:val="none" w:sz="0" w:space="0" w:color="auto"/>
        <w:right w:val="none" w:sz="0" w:space="0" w:color="auto"/>
      </w:divBdr>
    </w:div>
    <w:div w:id="1325544259">
      <w:bodyDiv w:val="1"/>
      <w:marLeft w:val="0"/>
      <w:marRight w:val="0"/>
      <w:marTop w:val="0"/>
      <w:marBottom w:val="0"/>
      <w:divBdr>
        <w:top w:val="none" w:sz="0" w:space="0" w:color="auto"/>
        <w:left w:val="none" w:sz="0" w:space="0" w:color="auto"/>
        <w:bottom w:val="none" w:sz="0" w:space="0" w:color="auto"/>
        <w:right w:val="none" w:sz="0" w:space="0" w:color="auto"/>
      </w:divBdr>
    </w:div>
    <w:div w:id="1326937864">
      <w:bodyDiv w:val="1"/>
      <w:marLeft w:val="0"/>
      <w:marRight w:val="0"/>
      <w:marTop w:val="0"/>
      <w:marBottom w:val="0"/>
      <w:divBdr>
        <w:top w:val="none" w:sz="0" w:space="0" w:color="auto"/>
        <w:left w:val="none" w:sz="0" w:space="0" w:color="auto"/>
        <w:bottom w:val="none" w:sz="0" w:space="0" w:color="auto"/>
        <w:right w:val="none" w:sz="0" w:space="0" w:color="auto"/>
      </w:divBdr>
    </w:div>
    <w:div w:id="1327709957">
      <w:bodyDiv w:val="1"/>
      <w:marLeft w:val="0"/>
      <w:marRight w:val="0"/>
      <w:marTop w:val="0"/>
      <w:marBottom w:val="0"/>
      <w:divBdr>
        <w:top w:val="none" w:sz="0" w:space="0" w:color="auto"/>
        <w:left w:val="none" w:sz="0" w:space="0" w:color="auto"/>
        <w:bottom w:val="none" w:sz="0" w:space="0" w:color="auto"/>
        <w:right w:val="none" w:sz="0" w:space="0" w:color="auto"/>
      </w:divBdr>
    </w:div>
    <w:div w:id="1327855486">
      <w:bodyDiv w:val="1"/>
      <w:marLeft w:val="0"/>
      <w:marRight w:val="0"/>
      <w:marTop w:val="0"/>
      <w:marBottom w:val="0"/>
      <w:divBdr>
        <w:top w:val="none" w:sz="0" w:space="0" w:color="auto"/>
        <w:left w:val="none" w:sz="0" w:space="0" w:color="auto"/>
        <w:bottom w:val="none" w:sz="0" w:space="0" w:color="auto"/>
        <w:right w:val="none" w:sz="0" w:space="0" w:color="auto"/>
      </w:divBdr>
    </w:div>
    <w:div w:id="1328558599">
      <w:bodyDiv w:val="1"/>
      <w:marLeft w:val="0"/>
      <w:marRight w:val="0"/>
      <w:marTop w:val="0"/>
      <w:marBottom w:val="0"/>
      <w:divBdr>
        <w:top w:val="none" w:sz="0" w:space="0" w:color="auto"/>
        <w:left w:val="none" w:sz="0" w:space="0" w:color="auto"/>
        <w:bottom w:val="none" w:sz="0" w:space="0" w:color="auto"/>
        <w:right w:val="none" w:sz="0" w:space="0" w:color="auto"/>
      </w:divBdr>
    </w:div>
    <w:div w:id="1329671104">
      <w:bodyDiv w:val="1"/>
      <w:marLeft w:val="0"/>
      <w:marRight w:val="0"/>
      <w:marTop w:val="0"/>
      <w:marBottom w:val="0"/>
      <w:divBdr>
        <w:top w:val="none" w:sz="0" w:space="0" w:color="auto"/>
        <w:left w:val="none" w:sz="0" w:space="0" w:color="auto"/>
        <w:bottom w:val="none" w:sz="0" w:space="0" w:color="auto"/>
        <w:right w:val="none" w:sz="0" w:space="0" w:color="auto"/>
      </w:divBdr>
    </w:div>
    <w:div w:id="1329862429">
      <w:bodyDiv w:val="1"/>
      <w:marLeft w:val="0"/>
      <w:marRight w:val="0"/>
      <w:marTop w:val="0"/>
      <w:marBottom w:val="0"/>
      <w:divBdr>
        <w:top w:val="none" w:sz="0" w:space="0" w:color="auto"/>
        <w:left w:val="none" w:sz="0" w:space="0" w:color="auto"/>
        <w:bottom w:val="none" w:sz="0" w:space="0" w:color="auto"/>
        <w:right w:val="none" w:sz="0" w:space="0" w:color="auto"/>
      </w:divBdr>
    </w:div>
    <w:div w:id="1329946799">
      <w:bodyDiv w:val="1"/>
      <w:marLeft w:val="0"/>
      <w:marRight w:val="0"/>
      <w:marTop w:val="0"/>
      <w:marBottom w:val="0"/>
      <w:divBdr>
        <w:top w:val="none" w:sz="0" w:space="0" w:color="auto"/>
        <w:left w:val="none" w:sz="0" w:space="0" w:color="auto"/>
        <w:bottom w:val="none" w:sz="0" w:space="0" w:color="auto"/>
        <w:right w:val="none" w:sz="0" w:space="0" w:color="auto"/>
      </w:divBdr>
    </w:div>
    <w:div w:id="1330326462">
      <w:bodyDiv w:val="1"/>
      <w:marLeft w:val="0"/>
      <w:marRight w:val="0"/>
      <w:marTop w:val="0"/>
      <w:marBottom w:val="0"/>
      <w:divBdr>
        <w:top w:val="none" w:sz="0" w:space="0" w:color="auto"/>
        <w:left w:val="none" w:sz="0" w:space="0" w:color="auto"/>
        <w:bottom w:val="none" w:sz="0" w:space="0" w:color="auto"/>
        <w:right w:val="none" w:sz="0" w:space="0" w:color="auto"/>
      </w:divBdr>
    </w:div>
    <w:div w:id="1330477196">
      <w:bodyDiv w:val="1"/>
      <w:marLeft w:val="0"/>
      <w:marRight w:val="0"/>
      <w:marTop w:val="0"/>
      <w:marBottom w:val="0"/>
      <w:divBdr>
        <w:top w:val="none" w:sz="0" w:space="0" w:color="auto"/>
        <w:left w:val="none" w:sz="0" w:space="0" w:color="auto"/>
        <w:bottom w:val="none" w:sz="0" w:space="0" w:color="auto"/>
        <w:right w:val="none" w:sz="0" w:space="0" w:color="auto"/>
      </w:divBdr>
    </w:div>
    <w:div w:id="1330673373">
      <w:bodyDiv w:val="1"/>
      <w:marLeft w:val="0"/>
      <w:marRight w:val="0"/>
      <w:marTop w:val="0"/>
      <w:marBottom w:val="0"/>
      <w:divBdr>
        <w:top w:val="none" w:sz="0" w:space="0" w:color="auto"/>
        <w:left w:val="none" w:sz="0" w:space="0" w:color="auto"/>
        <w:bottom w:val="none" w:sz="0" w:space="0" w:color="auto"/>
        <w:right w:val="none" w:sz="0" w:space="0" w:color="auto"/>
      </w:divBdr>
    </w:div>
    <w:div w:id="1330911721">
      <w:bodyDiv w:val="1"/>
      <w:marLeft w:val="0"/>
      <w:marRight w:val="0"/>
      <w:marTop w:val="0"/>
      <w:marBottom w:val="0"/>
      <w:divBdr>
        <w:top w:val="none" w:sz="0" w:space="0" w:color="auto"/>
        <w:left w:val="none" w:sz="0" w:space="0" w:color="auto"/>
        <w:bottom w:val="none" w:sz="0" w:space="0" w:color="auto"/>
        <w:right w:val="none" w:sz="0" w:space="0" w:color="auto"/>
      </w:divBdr>
    </w:div>
    <w:div w:id="1331449814">
      <w:bodyDiv w:val="1"/>
      <w:marLeft w:val="0"/>
      <w:marRight w:val="0"/>
      <w:marTop w:val="0"/>
      <w:marBottom w:val="0"/>
      <w:divBdr>
        <w:top w:val="none" w:sz="0" w:space="0" w:color="auto"/>
        <w:left w:val="none" w:sz="0" w:space="0" w:color="auto"/>
        <w:bottom w:val="none" w:sz="0" w:space="0" w:color="auto"/>
        <w:right w:val="none" w:sz="0" w:space="0" w:color="auto"/>
      </w:divBdr>
    </w:div>
    <w:div w:id="1332295980">
      <w:bodyDiv w:val="1"/>
      <w:marLeft w:val="0"/>
      <w:marRight w:val="0"/>
      <w:marTop w:val="0"/>
      <w:marBottom w:val="0"/>
      <w:divBdr>
        <w:top w:val="none" w:sz="0" w:space="0" w:color="auto"/>
        <w:left w:val="none" w:sz="0" w:space="0" w:color="auto"/>
        <w:bottom w:val="none" w:sz="0" w:space="0" w:color="auto"/>
        <w:right w:val="none" w:sz="0" w:space="0" w:color="auto"/>
      </w:divBdr>
    </w:div>
    <w:div w:id="1333339217">
      <w:bodyDiv w:val="1"/>
      <w:marLeft w:val="0"/>
      <w:marRight w:val="0"/>
      <w:marTop w:val="0"/>
      <w:marBottom w:val="0"/>
      <w:divBdr>
        <w:top w:val="none" w:sz="0" w:space="0" w:color="auto"/>
        <w:left w:val="none" w:sz="0" w:space="0" w:color="auto"/>
        <w:bottom w:val="none" w:sz="0" w:space="0" w:color="auto"/>
        <w:right w:val="none" w:sz="0" w:space="0" w:color="auto"/>
      </w:divBdr>
    </w:div>
    <w:div w:id="1333486412">
      <w:bodyDiv w:val="1"/>
      <w:marLeft w:val="0"/>
      <w:marRight w:val="0"/>
      <w:marTop w:val="0"/>
      <w:marBottom w:val="0"/>
      <w:divBdr>
        <w:top w:val="none" w:sz="0" w:space="0" w:color="auto"/>
        <w:left w:val="none" w:sz="0" w:space="0" w:color="auto"/>
        <w:bottom w:val="none" w:sz="0" w:space="0" w:color="auto"/>
        <w:right w:val="none" w:sz="0" w:space="0" w:color="auto"/>
      </w:divBdr>
    </w:div>
    <w:div w:id="1335106359">
      <w:bodyDiv w:val="1"/>
      <w:marLeft w:val="0"/>
      <w:marRight w:val="0"/>
      <w:marTop w:val="0"/>
      <w:marBottom w:val="0"/>
      <w:divBdr>
        <w:top w:val="none" w:sz="0" w:space="0" w:color="auto"/>
        <w:left w:val="none" w:sz="0" w:space="0" w:color="auto"/>
        <w:bottom w:val="none" w:sz="0" w:space="0" w:color="auto"/>
        <w:right w:val="none" w:sz="0" w:space="0" w:color="auto"/>
      </w:divBdr>
    </w:div>
    <w:div w:id="1335377261">
      <w:bodyDiv w:val="1"/>
      <w:marLeft w:val="0"/>
      <w:marRight w:val="0"/>
      <w:marTop w:val="0"/>
      <w:marBottom w:val="0"/>
      <w:divBdr>
        <w:top w:val="none" w:sz="0" w:space="0" w:color="auto"/>
        <w:left w:val="none" w:sz="0" w:space="0" w:color="auto"/>
        <w:bottom w:val="none" w:sz="0" w:space="0" w:color="auto"/>
        <w:right w:val="none" w:sz="0" w:space="0" w:color="auto"/>
      </w:divBdr>
    </w:div>
    <w:div w:id="1335768410">
      <w:bodyDiv w:val="1"/>
      <w:marLeft w:val="0"/>
      <w:marRight w:val="0"/>
      <w:marTop w:val="0"/>
      <w:marBottom w:val="0"/>
      <w:divBdr>
        <w:top w:val="none" w:sz="0" w:space="0" w:color="auto"/>
        <w:left w:val="none" w:sz="0" w:space="0" w:color="auto"/>
        <w:bottom w:val="none" w:sz="0" w:space="0" w:color="auto"/>
        <w:right w:val="none" w:sz="0" w:space="0" w:color="auto"/>
      </w:divBdr>
    </w:div>
    <w:div w:id="1338655357">
      <w:bodyDiv w:val="1"/>
      <w:marLeft w:val="0"/>
      <w:marRight w:val="0"/>
      <w:marTop w:val="0"/>
      <w:marBottom w:val="0"/>
      <w:divBdr>
        <w:top w:val="none" w:sz="0" w:space="0" w:color="auto"/>
        <w:left w:val="none" w:sz="0" w:space="0" w:color="auto"/>
        <w:bottom w:val="none" w:sz="0" w:space="0" w:color="auto"/>
        <w:right w:val="none" w:sz="0" w:space="0" w:color="auto"/>
      </w:divBdr>
    </w:div>
    <w:div w:id="1339502396">
      <w:bodyDiv w:val="1"/>
      <w:marLeft w:val="0"/>
      <w:marRight w:val="0"/>
      <w:marTop w:val="0"/>
      <w:marBottom w:val="0"/>
      <w:divBdr>
        <w:top w:val="none" w:sz="0" w:space="0" w:color="auto"/>
        <w:left w:val="none" w:sz="0" w:space="0" w:color="auto"/>
        <w:bottom w:val="none" w:sz="0" w:space="0" w:color="auto"/>
        <w:right w:val="none" w:sz="0" w:space="0" w:color="auto"/>
      </w:divBdr>
    </w:div>
    <w:div w:id="1339574246">
      <w:bodyDiv w:val="1"/>
      <w:marLeft w:val="0"/>
      <w:marRight w:val="0"/>
      <w:marTop w:val="0"/>
      <w:marBottom w:val="0"/>
      <w:divBdr>
        <w:top w:val="none" w:sz="0" w:space="0" w:color="auto"/>
        <w:left w:val="none" w:sz="0" w:space="0" w:color="auto"/>
        <w:bottom w:val="none" w:sz="0" w:space="0" w:color="auto"/>
        <w:right w:val="none" w:sz="0" w:space="0" w:color="auto"/>
      </w:divBdr>
    </w:div>
    <w:div w:id="1343510891">
      <w:bodyDiv w:val="1"/>
      <w:marLeft w:val="0"/>
      <w:marRight w:val="0"/>
      <w:marTop w:val="0"/>
      <w:marBottom w:val="0"/>
      <w:divBdr>
        <w:top w:val="none" w:sz="0" w:space="0" w:color="auto"/>
        <w:left w:val="none" w:sz="0" w:space="0" w:color="auto"/>
        <w:bottom w:val="none" w:sz="0" w:space="0" w:color="auto"/>
        <w:right w:val="none" w:sz="0" w:space="0" w:color="auto"/>
      </w:divBdr>
    </w:div>
    <w:div w:id="1344165766">
      <w:bodyDiv w:val="1"/>
      <w:marLeft w:val="0"/>
      <w:marRight w:val="0"/>
      <w:marTop w:val="0"/>
      <w:marBottom w:val="0"/>
      <w:divBdr>
        <w:top w:val="none" w:sz="0" w:space="0" w:color="auto"/>
        <w:left w:val="none" w:sz="0" w:space="0" w:color="auto"/>
        <w:bottom w:val="none" w:sz="0" w:space="0" w:color="auto"/>
        <w:right w:val="none" w:sz="0" w:space="0" w:color="auto"/>
      </w:divBdr>
    </w:div>
    <w:div w:id="1345325389">
      <w:bodyDiv w:val="1"/>
      <w:marLeft w:val="0"/>
      <w:marRight w:val="0"/>
      <w:marTop w:val="0"/>
      <w:marBottom w:val="0"/>
      <w:divBdr>
        <w:top w:val="none" w:sz="0" w:space="0" w:color="auto"/>
        <w:left w:val="none" w:sz="0" w:space="0" w:color="auto"/>
        <w:bottom w:val="none" w:sz="0" w:space="0" w:color="auto"/>
        <w:right w:val="none" w:sz="0" w:space="0" w:color="auto"/>
      </w:divBdr>
    </w:div>
    <w:div w:id="1345744876">
      <w:bodyDiv w:val="1"/>
      <w:marLeft w:val="0"/>
      <w:marRight w:val="0"/>
      <w:marTop w:val="0"/>
      <w:marBottom w:val="0"/>
      <w:divBdr>
        <w:top w:val="none" w:sz="0" w:space="0" w:color="auto"/>
        <w:left w:val="none" w:sz="0" w:space="0" w:color="auto"/>
        <w:bottom w:val="none" w:sz="0" w:space="0" w:color="auto"/>
        <w:right w:val="none" w:sz="0" w:space="0" w:color="auto"/>
      </w:divBdr>
    </w:div>
    <w:div w:id="1345982648">
      <w:bodyDiv w:val="1"/>
      <w:marLeft w:val="0"/>
      <w:marRight w:val="0"/>
      <w:marTop w:val="0"/>
      <w:marBottom w:val="0"/>
      <w:divBdr>
        <w:top w:val="none" w:sz="0" w:space="0" w:color="auto"/>
        <w:left w:val="none" w:sz="0" w:space="0" w:color="auto"/>
        <w:bottom w:val="none" w:sz="0" w:space="0" w:color="auto"/>
        <w:right w:val="none" w:sz="0" w:space="0" w:color="auto"/>
      </w:divBdr>
    </w:div>
    <w:div w:id="1346593498">
      <w:bodyDiv w:val="1"/>
      <w:marLeft w:val="0"/>
      <w:marRight w:val="0"/>
      <w:marTop w:val="0"/>
      <w:marBottom w:val="0"/>
      <w:divBdr>
        <w:top w:val="none" w:sz="0" w:space="0" w:color="auto"/>
        <w:left w:val="none" w:sz="0" w:space="0" w:color="auto"/>
        <w:bottom w:val="none" w:sz="0" w:space="0" w:color="auto"/>
        <w:right w:val="none" w:sz="0" w:space="0" w:color="auto"/>
      </w:divBdr>
    </w:div>
    <w:div w:id="1346594948">
      <w:bodyDiv w:val="1"/>
      <w:marLeft w:val="0"/>
      <w:marRight w:val="0"/>
      <w:marTop w:val="0"/>
      <w:marBottom w:val="0"/>
      <w:divBdr>
        <w:top w:val="none" w:sz="0" w:space="0" w:color="auto"/>
        <w:left w:val="none" w:sz="0" w:space="0" w:color="auto"/>
        <w:bottom w:val="none" w:sz="0" w:space="0" w:color="auto"/>
        <w:right w:val="none" w:sz="0" w:space="0" w:color="auto"/>
      </w:divBdr>
    </w:div>
    <w:div w:id="1348096273">
      <w:bodyDiv w:val="1"/>
      <w:marLeft w:val="0"/>
      <w:marRight w:val="0"/>
      <w:marTop w:val="0"/>
      <w:marBottom w:val="0"/>
      <w:divBdr>
        <w:top w:val="none" w:sz="0" w:space="0" w:color="auto"/>
        <w:left w:val="none" w:sz="0" w:space="0" w:color="auto"/>
        <w:bottom w:val="none" w:sz="0" w:space="0" w:color="auto"/>
        <w:right w:val="none" w:sz="0" w:space="0" w:color="auto"/>
      </w:divBdr>
    </w:div>
    <w:div w:id="1348216742">
      <w:bodyDiv w:val="1"/>
      <w:marLeft w:val="0"/>
      <w:marRight w:val="0"/>
      <w:marTop w:val="0"/>
      <w:marBottom w:val="0"/>
      <w:divBdr>
        <w:top w:val="none" w:sz="0" w:space="0" w:color="auto"/>
        <w:left w:val="none" w:sz="0" w:space="0" w:color="auto"/>
        <w:bottom w:val="none" w:sz="0" w:space="0" w:color="auto"/>
        <w:right w:val="none" w:sz="0" w:space="0" w:color="auto"/>
      </w:divBdr>
    </w:div>
    <w:div w:id="1349023429">
      <w:bodyDiv w:val="1"/>
      <w:marLeft w:val="0"/>
      <w:marRight w:val="0"/>
      <w:marTop w:val="0"/>
      <w:marBottom w:val="0"/>
      <w:divBdr>
        <w:top w:val="none" w:sz="0" w:space="0" w:color="auto"/>
        <w:left w:val="none" w:sz="0" w:space="0" w:color="auto"/>
        <w:bottom w:val="none" w:sz="0" w:space="0" w:color="auto"/>
        <w:right w:val="none" w:sz="0" w:space="0" w:color="auto"/>
      </w:divBdr>
    </w:div>
    <w:div w:id="1350064326">
      <w:bodyDiv w:val="1"/>
      <w:marLeft w:val="0"/>
      <w:marRight w:val="0"/>
      <w:marTop w:val="0"/>
      <w:marBottom w:val="0"/>
      <w:divBdr>
        <w:top w:val="none" w:sz="0" w:space="0" w:color="auto"/>
        <w:left w:val="none" w:sz="0" w:space="0" w:color="auto"/>
        <w:bottom w:val="none" w:sz="0" w:space="0" w:color="auto"/>
        <w:right w:val="none" w:sz="0" w:space="0" w:color="auto"/>
      </w:divBdr>
    </w:div>
    <w:div w:id="1350184921">
      <w:bodyDiv w:val="1"/>
      <w:marLeft w:val="0"/>
      <w:marRight w:val="0"/>
      <w:marTop w:val="0"/>
      <w:marBottom w:val="0"/>
      <w:divBdr>
        <w:top w:val="none" w:sz="0" w:space="0" w:color="auto"/>
        <w:left w:val="none" w:sz="0" w:space="0" w:color="auto"/>
        <w:bottom w:val="none" w:sz="0" w:space="0" w:color="auto"/>
        <w:right w:val="none" w:sz="0" w:space="0" w:color="auto"/>
      </w:divBdr>
    </w:div>
    <w:div w:id="1353461561">
      <w:bodyDiv w:val="1"/>
      <w:marLeft w:val="0"/>
      <w:marRight w:val="0"/>
      <w:marTop w:val="0"/>
      <w:marBottom w:val="0"/>
      <w:divBdr>
        <w:top w:val="none" w:sz="0" w:space="0" w:color="auto"/>
        <w:left w:val="none" w:sz="0" w:space="0" w:color="auto"/>
        <w:bottom w:val="none" w:sz="0" w:space="0" w:color="auto"/>
        <w:right w:val="none" w:sz="0" w:space="0" w:color="auto"/>
      </w:divBdr>
    </w:div>
    <w:div w:id="1353914282">
      <w:bodyDiv w:val="1"/>
      <w:marLeft w:val="0"/>
      <w:marRight w:val="0"/>
      <w:marTop w:val="0"/>
      <w:marBottom w:val="0"/>
      <w:divBdr>
        <w:top w:val="none" w:sz="0" w:space="0" w:color="auto"/>
        <w:left w:val="none" w:sz="0" w:space="0" w:color="auto"/>
        <w:bottom w:val="none" w:sz="0" w:space="0" w:color="auto"/>
        <w:right w:val="none" w:sz="0" w:space="0" w:color="auto"/>
      </w:divBdr>
    </w:div>
    <w:div w:id="1354265381">
      <w:bodyDiv w:val="1"/>
      <w:marLeft w:val="0"/>
      <w:marRight w:val="0"/>
      <w:marTop w:val="0"/>
      <w:marBottom w:val="0"/>
      <w:divBdr>
        <w:top w:val="none" w:sz="0" w:space="0" w:color="auto"/>
        <w:left w:val="none" w:sz="0" w:space="0" w:color="auto"/>
        <w:bottom w:val="none" w:sz="0" w:space="0" w:color="auto"/>
        <w:right w:val="none" w:sz="0" w:space="0" w:color="auto"/>
      </w:divBdr>
    </w:div>
    <w:div w:id="1354334127">
      <w:bodyDiv w:val="1"/>
      <w:marLeft w:val="0"/>
      <w:marRight w:val="0"/>
      <w:marTop w:val="0"/>
      <w:marBottom w:val="0"/>
      <w:divBdr>
        <w:top w:val="none" w:sz="0" w:space="0" w:color="auto"/>
        <w:left w:val="none" w:sz="0" w:space="0" w:color="auto"/>
        <w:bottom w:val="none" w:sz="0" w:space="0" w:color="auto"/>
        <w:right w:val="none" w:sz="0" w:space="0" w:color="auto"/>
      </w:divBdr>
    </w:div>
    <w:div w:id="1355879734">
      <w:bodyDiv w:val="1"/>
      <w:marLeft w:val="0"/>
      <w:marRight w:val="0"/>
      <w:marTop w:val="0"/>
      <w:marBottom w:val="0"/>
      <w:divBdr>
        <w:top w:val="none" w:sz="0" w:space="0" w:color="auto"/>
        <w:left w:val="none" w:sz="0" w:space="0" w:color="auto"/>
        <w:bottom w:val="none" w:sz="0" w:space="0" w:color="auto"/>
        <w:right w:val="none" w:sz="0" w:space="0" w:color="auto"/>
      </w:divBdr>
    </w:div>
    <w:div w:id="1356032777">
      <w:bodyDiv w:val="1"/>
      <w:marLeft w:val="0"/>
      <w:marRight w:val="0"/>
      <w:marTop w:val="0"/>
      <w:marBottom w:val="0"/>
      <w:divBdr>
        <w:top w:val="none" w:sz="0" w:space="0" w:color="auto"/>
        <w:left w:val="none" w:sz="0" w:space="0" w:color="auto"/>
        <w:bottom w:val="none" w:sz="0" w:space="0" w:color="auto"/>
        <w:right w:val="none" w:sz="0" w:space="0" w:color="auto"/>
      </w:divBdr>
    </w:div>
    <w:div w:id="1356734277">
      <w:bodyDiv w:val="1"/>
      <w:marLeft w:val="0"/>
      <w:marRight w:val="0"/>
      <w:marTop w:val="0"/>
      <w:marBottom w:val="0"/>
      <w:divBdr>
        <w:top w:val="none" w:sz="0" w:space="0" w:color="auto"/>
        <w:left w:val="none" w:sz="0" w:space="0" w:color="auto"/>
        <w:bottom w:val="none" w:sz="0" w:space="0" w:color="auto"/>
        <w:right w:val="none" w:sz="0" w:space="0" w:color="auto"/>
      </w:divBdr>
    </w:div>
    <w:div w:id="1356808389">
      <w:bodyDiv w:val="1"/>
      <w:marLeft w:val="0"/>
      <w:marRight w:val="0"/>
      <w:marTop w:val="0"/>
      <w:marBottom w:val="0"/>
      <w:divBdr>
        <w:top w:val="none" w:sz="0" w:space="0" w:color="auto"/>
        <w:left w:val="none" w:sz="0" w:space="0" w:color="auto"/>
        <w:bottom w:val="none" w:sz="0" w:space="0" w:color="auto"/>
        <w:right w:val="none" w:sz="0" w:space="0" w:color="auto"/>
      </w:divBdr>
    </w:div>
    <w:div w:id="1357348351">
      <w:bodyDiv w:val="1"/>
      <w:marLeft w:val="0"/>
      <w:marRight w:val="0"/>
      <w:marTop w:val="0"/>
      <w:marBottom w:val="0"/>
      <w:divBdr>
        <w:top w:val="none" w:sz="0" w:space="0" w:color="auto"/>
        <w:left w:val="none" w:sz="0" w:space="0" w:color="auto"/>
        <w:bottom w:val="none" w:sz="0" w:space="0" w:color="auto"/>
        <w:right w:val="none" w:sz="0" w:space="0" w:color="auto"/>
      </w:divBdr>
    </w:div>
    <w:div w:id="1357390016">
      <w:bodyDiv w:val="1"/>
      <w:marLeft w:val="0"/>
      <w:marRight w:val="0"/>
      <w:marTop w:val="0"/>
      <w:marBottom w:val="0"/>
      <w:divBdr>
        <w:top w:val="none" w:sz="0" w:space="0" w:color="auto"/>
        <w:left w:val="none" w:sz="0" w:space="0" w:color="auto"/>
        <w:bottom w:val="none" w:sz="0" w:space="0" w:color="auto"/>
        <w:right w:val="none" w:sz="0" w:space="0" w:color="auto"/>
      </w:divBdr>
    </w:div>
    <w:div w:id="1357468337">
      <w:bodyDiv w:val="1"/>
      <w:marLeft w:val="0"/>
      <w:marRight w:val="0"/>
      <w:marTop w:val="0"/>
      <w:marBottom w:val="0"/>
      <w:divBdr>
        <w:top w:val="none" w:sz="0" w:space="0" w:color="auto"/>
        <w:left w:val="none" w:sz="0" w:space="0" w:color="auto"/>
        <w:bottom w:val="none" w:sz="0" w:space="0" w:color="auto"/>
        <w:right w:val="none" w:sz="0" w:space="0" w:color="auto"/>
      </w:divBdr>
    </w:div>
    <w:div w:id="1358509639">
      <w:bodyDiv w:val="1"/>
      <w:marLeft w:val="0"/>
      <w:marRight w:val="0"/>
      <w:marTop w:val="0"/>
      <w:marBottom w:val="0"/>
      <w:divBdr>
        <w:top w:val="none" w:sz="0" w:space="0" w:color="auto"/>
        <w:left w:val="none" w:sz="0" w:space="0" w:color="auto"/>
        <w:bottom w:val="none" w:sz="0" w:space="0" w:color="auto"/>
        <w:right w:val="none" w:sz="0" w:space="0" w:color="auto"/>
      </w:divBdr>
    </w:div>
    <w:div w:id="1360274598">
      <w:bodyDiv w:val="1"/>
      <w:marLeft w:val="0"/>
      <w:marRight w:val="0"/>
      <w:marTop w:val="0"/>
      <w:marBottom w:val="0"/>
      <w:divBdr>
        <w:top w:val="none" w:sz="0" w:space="0" w:color="auto"/>
        <w:left w:val="none" w:sz="0" w:space="0" w:color="auto"/>
        <w:bottom w:val="none" w:sz="0" w:space="0" w:color="auto"/>
        <w:right w:val="none" w:sz="0" w:space="0" w:color="auto"/>
      </w:divBdr>
    </w:div>
    <w:div w:id="1360619860">
      <w:bodyDiv w:val="1"/>
      <w:marLeft w:val="0"/>
      <w:marRight w:val="0"/>
      <w:marTop w:val="0"/>
      <w:marBottom w:val="0"/>
      <w:divBdr>
        <w:top w:val="none" w:sz="0" w:space="0" w:color="auto"/>
        <w:left w:val="none" w:sz="0" w:space="0" w:color="auto"/>
        <w:bottom w:val="none" w:sz="0" w:space="0" w:color="auto"/>
        <w:right w:val="none" w:sz="0" w:space="0" w:color="auto"/>
      </w:divBdr>
    </w:div>
    <w:div w:id="1363094125">
      <w:bodyDiv w:val="1"/>
      <w:marLeft w:val="0"/>
      <w:marRight w:val="0"/>
      <w:marTop w:val="0"/>
      <w:marBottom w:val="0"/>
      <w:divBdr>
        <w:top w:val="none" w:sz="0" w:space="0" w:color="auto"/>
        <w:left w:val="none" w:sz="0" w:space="0" w:color="auto"/>
        <w:bottom w:val="none" w:sz="0" w:space="0" w:color="auto"/>
        <w:right w:val="none" w:sz="0" w:space="0" w:color="auto"/>
      </w:divBdr>
    </w:div>
    <w:div w:id="1363168786">
      <w:bodyDiv w:val="1"/>
      <w:marLeft w:val="0"/>
      <w:marRight w:val="0"/>
      <w:marTop w:val="0"/>
      <w:marBottom w:val="0"/>
      <w:divBdr>
        <w:top w:val="none" w:sz="0" w:space="0" w:color="auto"/>
        <w:left w:val="none" w:sz="0" w:space="0" w:color="auto"/>
        <w:bottom w:val="none" w:sz="0" w:space="0" w:color="auto"/>
        <w:right w:val="none" w:sz="0" w:space="0" w:color="auto"/>
      </w:divBdr>
    </w:div>
    <w:div w:id="1363168936">
      <w:bodyDiv w:val="1"/>
      <w:marLeft w:val="0"/>
      <w:marRight w:val="0"/>
      <w:marTop w:val="0"/>
      <w:marBottom w:val="0"/>
      <w:divBdr>
        <w:top w:val="none" w:sz="0" w:space="0" w:color="auto"/>
        <w:left w:val="none" w:sz="0" w:space="0" w:color="auto"/>
        <w:bottom w:val="none" w:sz="0" w:space="0" w:color="auto"/>
        <w:right w:val="none" w:sz="0" w:space="0" w:color="auto"/>
      </w:divBdr>
    </w:div>
    <w:div w:id="1365331259">
      <w:bodyDiv w:val="1"/>
      <w:marLeft w:val="0"/>
      <w:marRight w:val="0"/>
      <w:marTop w:val="0"/>
      <w:marBottom w:val="0"/>
      <w:divBdr>
        <w:top w:val="none" w:sz="0" w:space="0" w:color="auto"/>
        <w:left w:val="none" w:sz="0" w:space="0" w:color="auto"/>
        <w:bottom w:val="none" w:sz="0" w:space="0" w:color="auto"/>
        <w:right w:val="none" w:sz="0" w:space="0" w:color="auto"/>
      </w:divBdr>
    </w:div>
    <w:div w:id="1366251187">
      <w:bodyDiv w:val="1"/>
      <w:marLeft w:val="0"/>
      <w:marRight w:val="0"/>
      <w:marTop w:val="0"/>
      <w:marBottom w:val="0"/>
      <w:divBdr>
        <w:top w:val="none" w:sz="0" w:space="0" w:color="auto"/>
        <w:left w:val="none" w:sz="0" w:space="0" w:color="auto"/>
        <w:bottom w:val="none" w:sz="0" w:space="0" w:color="auto"/>
        <w:right w:val="none" w:sz="0" w:space="0" w:color="auto"/>
      </w:divBdr>
    </w:div>
    <w:div w:id="1366641210">
      <w:bodyDiv w:val="1"/>
      <w:marLeft w:val="0"/>
      <w:marRight w:val="0"/>
      <w:marTop w:val="0"/>
      <w:marBottom w:val="0"/>
      <w:divBdr>
        <w:top w:val="none" w:sz="0" w:space="0" w:color="auto"/>
        <w:left w:val="none" w:sz="0" w:space="0" w:color="auto"/>
        <w:bottom w:val="none" w:sz="0" w:space="0" w:color="auto"/>
        <w:right w:val="none" w:sz="0" w:space="0" w:color="auto"/>
      </w:divBdr>
    </w:div>
    <w:div w:id="1367563123">
      <w:bodyDiv w:val="1"/>
      <w:marLeft w:val="0"/>
      <w:marRight w:val="0"/>
      <w:marTop w:val="0"/>
      <w:marBottom w:val="0"/>
      <w:divBdr>
        <w:top w:val="none" w:sz="0" w:space="0" w:color="auto"/>
        <w:left w:val="none" w:sz="0" w:space="0" w:color="auto"/>
        <w:bottom w:val="none" w:sz="0" w:space="0" w:color="auto"/>
        <w:right w:val="none" w:sz="0" w:space="0" w:color="auto"/>
      </w:divBdr>
    </w:div>
    <w:div w:id="1367833026">
      <w:bodyDiv w:val="1"/>
      <w:marLeft w:val="0"/>
      <w:marRight w:val="0"/>
      <w:marTop w:val="0"/>
      <w:marBottom w:val="0"/>
      <w:divBdr>
        <w:top w:val="none" w:sz="0" w:space="0" w:color="auto"/>
        <w:left w:val="none" w:sz="0" w:space="0" w:color="auto"/>
        <w:bottom w:val="none" w:sz="0" w:space="0" w:color="auto"/>
        <w:right w:val="none" w:sz="0" w:space="0" w:color="auto"/>
      </w:divBdr>
    </w:div>
    <w:div w:id="1368216821">
      <w:bodyDiv w:val="1"/>
      <w:marLeft w:val="0"/>
      <w:marRight w:val="0"/>
      <w:marTop w:val="0"/>
      <w:marBottom w:val="0"/>
      <w:divBdr>
        <w:top w:val="none" w:sz="0" w:space="0" w:color="auto"/>
        <w:left w:val="none" w:sz="0" w:space="0" w:color="auto"/>
        <w:bottom w:val="none" w:sz="0" w:space="0" w:color="auto"/>
        <w:right w:val="none" w:sz="0" w:space="0" w:color="auto"/>
      </w:divBdr>
    </w:div>
    <w:div w:id="1368483014">
      <w:bodyDiv w:val="1"/>
      <w:marLeft w:val="0"/>
      <w:marRight w:val="0"/>
      <w:marTop w:val="0"/>
      <w:marBottom w:val="0"/>
      <w:divBdr>
        <w:top w:val="none" w:sz="0" w:space="0" w:color="auto"/>
        <w:left w:val="none" w:sz="0" w:space="0" w:color="auto"/>
        <w:bottom w:val="none" w:sz="0" w:space="0" w:color="auto"/>
        <w:right w:val="none" w:sz="0" w:space="0" w:color="auto"/>
      </w:divBdr>
    </w:div>
    <w:div w:id="1369523920">
      <w:bodyDiv w:val="1"/>
      <w:marLeft w:val="0"/>
      <w:marRight w:val="0"/>
      <w:marTop w:val="0"/>
      <w:marBottom w:val="0"/>
      <w:divBdr>
        <w:top w:val="none" w:sz="0" w:space="0" w:color="auto"/>
        <w:left w:val="none" w:sz="0" w:space="0" w:color="auto"/>
        <w:bottom w:val="none" w:sz="0" w:space="0" w:color="auto"/>
        <w:right w:val="none" w:sz="0" w:space="0" w:color="auto"/>
      </w:divBdr>
    </w:div>
    <w:div w:id="1369647430">
      <w:bodyDiv w:val="1"/>
      <w:marLeft w:val="0"/>
      <w:marRight w:val="0"/>
      <w:marTop w:val="0"/>
      <w:marBottom w:val="0"/>
      <w:divBdr>
        <w:top w:val="none" w:sz="0" w:space="0" w:color="auto"/>
        <w:left w:val="none" w:sz="0" w:space="0" w:color="auto"/>
        <w:bottom w:val="none" w:sz="0" w:space="0" w:color="auto"/>
        <w:right w:val="none" w:sz="0" w:space="0" w:color="auto"/>
      </w:divBdr>
    </w:div>
    <w:div w:id="1370032249">
      <w:bodyDiv w:val="1"/>
      <w:marLeft w:val="0"/>
      <w:marRight w:val="0"/>
      <w:marTop w:val="0"/>
      <w:marBottom w:val="0"/>
      <w:divBdr>
        <w:top w:val="none" w:sz="0" w:space="0" w:color="auto"/>
        <w:left w:val="none" w:sz="0" w:space="0" w:color="auto"/>
        <w:bottom w:val="none" w:sz="0" w:space="0" w:color="auto"/>
        <w:right w:val="none" w:sz="0" w:space="0" w:color="auto"/>
      </w:divBdr>
    </w:div>
    <w:div w:id="1370035159">
      <w:bodyDiv w:val="1"/>
      <w:marLeft w:val="0"/>
      <w:marRight w:val="0"/>
      <w:marTop w:val="0"/>
      <w:marBottom w:val="0"/>
      <w:divBdr>
        <w:top w:val="none" w:sz="0" w:space="0" w:color="auto"/>
        <w:left w:val="none" w:sz="0" w:space="0" w:color="auto"/>
        <w:bottom w:val="none" w:sz="0" w:space="0" w:color="auto"/>
        <w:right w:val="none" w:sz="0" w:space="0" w:color="auto"/>
      </w:divBdr>
    </w:div>
    <w:div w:id="1370495501">
      <w:bodyDiv w:val="1"/>
      <w:marLeft w:val="0"/>
      <w:marRight w:val="0"/>
      <w:marTop w:val="0"/>
      <w:marBottom w:val="0"/>
      <w:divBdr>
        <w:top w:val="none" w:sz="0" w:space="0" w:color="auto"/>
        <w:left w:val="none" w:sz="0" w:space="0" w:color="auto"/>
        <w:bottom w:val="none" w:sz="0" w:space="0" w:color="auto"/>
        <w:right w:val="none" w:sz="0" w:space="0" w:color="auto"/>
      </w:divBdr>
    </w:div>
    <w:div w:id="1370716284">
      <w:bodyDiv w:val="1"/>
      <w:marLeft w:val="0"/>
      <w:marRight w:val="0"/>
      <w:marTop w:val="0"/>
      <w:marBottom w:val="0"/>
      <w:divBdr>
        <w:top w:val="none" w:sz="0" w:space="0" w:color="auto"/>
        <w:left w:val="none" w:sz="0" w:space="0" w:color="auto"/>
        <w:bottom w:val="none" w:sz="0" w:space="0" w:color="auto"/>
        <w:right w:val="none" w:sz="0" w:space="0" w:color="auto"/>
      </w:divBdr>
    </w:div>
    <w:div w:id="1370839730">
      <w:bodyDiv w:val="1"/>
      <w:marLeft w:val="0"/>
      <w:marRight w:val="0"/>
      <w:marTop w:val="0"/>
      <w:marBottom w:val="0"/>
      <w:divBdr>
        <w:top w:val="none" w:sz="0" w:space="0" w:color="auto"/>
        <w:left w:val="none" w:sz="0" w:space="0" w:color="auto"/>
        <w:bottom w:val="none" w:sz="0" w:space="0" w:color="auto"/>
        <w:right w:val="none" w:sz="0" w:space="0" w:color="auto"/>
      </w:divBdr>
    </w:div>
    <w:div w:id="1371498029">
      <w:bodyDiv w:val="1"/>
      <w:marLeft w:val="0"/>
      <w:marRight w:val="0"/>
      <w:marTop w:val="0"/>
      <w:marBottom w:val="0"/>
      <w:divBdr>
        <w:top w:val="none" w:sz="0" w:space="0" w:color="auto"/>
        <w:left w:val="none" w:sz="0" w:space="0" w:color="auto"/>
        <w:bottom w:val="none" w:sz="0" w:space="0" w:color="auto"/>
        <w:right w:val="none" w:sz="0" w:space="0" w:color="auto"/>
      </w:divBdr>
      <w:divsChild>
        <w:div w:id="76707280">
          <w:marLeft w:val="533"/>
          <w:marRight w:val="0"/>
          <w:marTop w:val="86"/>
          <w:marBottom w:val="120"/>
          <w:divBdr>
            <w:top w:val="none" w:sz="0" w:space="0" w:color="auto"/>
            <w:left w:val="none" w:sz="0" w:space="0" w:color="auto"/>
            <w:bottom w:val="none" w:sz="0" w:space="0" w:color="auto"/>
            <w:right w:val="none" w:sz="0" w:space="0" w:color="auto"/>
          </w:divBdr>
        </w:div>
        <w:div w:id="227421928">
          <w:marLeft w:val="533"/>
          <w:marRight w:val="0"/>
          <w:marTop w:val="86"/>
          <w:marBottom w:val="120"/>
          <w:divBdr>
            <w:top w:val="none" w:sz="0" w:space="0" w:color="auto"/>
            <w:left w:val="none" w:sz="0" w:space="0" w:color="auto"/>
            <w:bottom w:val="none" w:sz="0" w:space="0" w:color="auto"/>
            <w:right w:val="none" w:sz="0" w:space="0" w:color="auto"/>
          </w:divBdr>
        </w:div>
        <w:div w:id="775908944">
          <w:marLeft w:val="533"/>
          <w:marRight w:val="0"/>
          <w:marTop w:val="86"/>
          <w:marBottom w:val="120"/>
          <w:divBdr>
            <w:top w:val="none" w:sz="0" w:space="0" w:color="auto"/>
            <w:left w:val="none" w:sz="0" w:space="0" w:color="auto"/>
            <w:bottom w:val="none" w:sz="0" w:space="0" w:color="auto"/>
            <w:right w:val="none" w:sz="0" w:space="0" w:color="auto"/>
          </w:divBdr>
        </w:div>
        <w:div w:id="1203515164">
          <w:marLeft w:val="533"/>
          <w:marRight w:val="0"/>
          <w:marTop w:val="86"/>
          <w:marBottom w:val="120"/>
          <w:divBdr>
            <w:top w:val="none" w:sz="0" w:space="0" w:color="auto"/>
            <w:left w:val="none" w:sz="0" w:space="0" w:color="auto"/>
            <w:bottom w:val="none" w:sz="0" w:space="0" w:color="auto"/>
            <w:right w:val="none" w:sz="0" w:space="0" w:color="auto"/>
          </w:divBdr>
        </w:div>
      </w:divsChild>
    </w:div>
    <w:div w:id="1372421795">
      <w:bodyDiv w:val="1"/>
      <w:marLeft w:val="0"/>
      <w:marRight w:val="0"/>
      <w:marTop w:val="0"/>
      <w:marBottom w:val="0"/>
      <w:divBdr>
        <w:top w:val="none" w:sz="0" w:space="0" w:color="auto"/>
        <w:left w:val="none" w:sz="0" w:space="0" w:color="auto"/>
        <w:bottom w:val="none" w:sz="0" w:space="0" w:color="auto"/>
        <w:right w:val="none" w:sz="0" w:space="0" w:color="auto"/>
      </w:divBdr>
    </w:div>
    <w:div w:id="1374378654">
      <w:bodyDiv w:val="1"/>
      <w:marLeft w:val="0"/>
      <w:marRight w:val="0"/>
      <w:marTop w:val="0"/>
      <w:marBottom w:val="0"/>
      <w:divBdr>
        <w:top w:val="none" w:sz="0" w:space="0" w:color="auto"/>
        <w:left w:val="none" w:sz="0" w:space="0" w:color="auto"/>
        <w:bottom w:val="none" w:sz="0" w:space="0" w:color="auto"/>
        <w:right w:val="none" w:sz="0" w:space="0" w:color="auto"/>
      </w:divBdr>
    </w:div>
    <w:div w:id="1374770366">
      <w:bodyDiv w:val="1"/>
      <w:marLeft w:val="0"/>
      <w:marRight w:val="0"/>
      <w:marTop w:val="0"/>
      <w:marBottom w:val="0"/>
      <w:divBdr>
        <w:top w:val="none" w:sz="0" w:space="0" w:color="auto"/>
        <w:left w:val="none" w:sz="0" w:space="0" w:color="auto"/>
        <w:bottom w:val="none" w:sz="0" w:space="0" w:color="auto"/>
        <w:right w:val="none" w:sz="0" w:space="0" w:color="auto"/>
      </w:divBdr>
    </w:div>
    <w:div w:id="1375229998">
      <w:bodyDiv w:val="1"/>
      <w:marLeft w:val="0"/>
      <w:marRight w:val="0"/>
      <w:marTop w:val="0"/>
      <w:marBottom w:val="0"/>
      <w:divBdr>
        <w:top w:val="none" w:sz="0" w:space="0" w:color="auto"/>
        <w:left w:val="none" w:sz="0" w:space="0" w:color="auto"/>
        <w:bottom w:val="none" w:sz="0" w:space="0" w:color="auto"/>
        <w:right w:val="none" w:sz="0" w:space="0" w:color="auto"/>
      </w:divBdr>
    </w:div>
    <w:div w:id="1375277403">
      <w:bodyDiv w:val="1"/>
      <w:marLeft w:val="0"/>
      <w:marRight w:val="0"/>
      <w:marTop w:val="0"/>
      <w:marBottom w:val="0"/>
      <w:divBdr>
        <w:top w:val="none" w:sz="0" w:space="0" w:color="auto"/>
        <w:left w:val="none" w:sz="0" w:space="0" w:color="auto"/>
        <w:bottom w:val="none" w:sz="0" w:space="0" w:color="auto"/>
        <w:right w:val="none" w:sz="0" w:space="0" w:color="auto"/>
      </w:divBdr>
    </w:div>
    <w:div w:id="1377512409">
      <w:bodyDiv w:val="1"/>
      <w:marLeft w:val="0"/>
      <w:marRight w:val="0"/>
      <w:marTop w:val="0"/>
      <w:marBottom w:val="0"/>
      <w:divBdr>
        <w:top w:val="none" w:sz="0" w:space="0" w:color="auto"/>
        <w:left w:val="none" w:sz="0" w:space="0" w:color="auto"/>
        <w:bottom w:val="none" w:sz="0" w:space="0" w:color="auto"/>
        <w:right w:val="none" w:sz="0" w:space="0" w:color="auto"/>
      </w:divBdr>
    </w:div>
    <w:div w:id="1378579100">
      <w:bodyDiv w:val="1"/>
      <w:marLeft w:val="0"/>
      <w:marRight w:val="0"/>
      <w:marTop w:val="0"/>
      <w:marBottom w:val="0"/>
      <w:divBdr>
        <w:top w:val="none" w:sz="0" w:space="0" w:color="auto"/>
        <w:left w:val="none" w:sz="0" w:space="0" w:color="auto"/>
        <w:bottom w:val="none" w:sz="0" w:space="0" w:color="auto"/>
        <w:right w:val="none" w:sz="0" w:space="0" w:color="auto"/>
      </w:divBdr>
    </w:div>
    <w:div w:id="1378621431">
      <w:bodyDiv w:val="1"/>
      <w:marLeft w:val="0"/>
      <w:marRight w:val="0"/>
      <w:marTop w:val="0"/>
      <w:marBottom w:val="0"/>
      <w:divBdr>
        <w:top w:val="none" w:sz="0" w:space="0" w:color="auto"/>
        <w:left w:val="none" w:sz="0" w:space="0" w:color="auto"/>
        <w:bottom w:val="none" w:sz="0" w:space="0" w:color="auto"/>
        <w:right w:val="none" w:sz="0" w:space="0" w:color="auto"/>
      </w:divBdr>
    </w:div>
    <w:div w:id="1379546197">
      <w:bodyDiv w:val="1"/>
      <w:marLeft w:val="0"/>
      <w:marRight w:val="0"/>
      <w:marTop w:val="0"/>
      <w:marBottom w:val="0"/>
      <w:divBdr>
        <w:top w:val="none" w:sz="0" w:space="0" w:color="auto"/>
        <w:left w:val="none" w:sz="0" w:space="0" w:color="auto"/>
        <w:bottom w:val="none" w:sz="0" w:space="0" w:color="auto"/>
        <w:right w:val="none" w:sz="0" w:space="0" w:color="auto"/>
      </w:divBdr>
    </w:div>
    <w:div w:id="1379932361">
      <w:bodyDiv w:val="1"/>
      <w:marLeft w:val="0"/>
      <w:marRight w:val="0"/>
      <w:marTop w:val="0"/>
      <w:marBottom w:val="0"/>
      <w:divBdr>
        <w:top w:val="none" w:sz="0" w:space="0" w:color="auto"/>
        <w:left w:val="none" w:sz="0" w:space="0" w:color="auto"/>
        <w:bottom w:val="none" w:sz="0" w:space="0" w:color="auto"/>
        <w:right w:val="none" w:sz="0" w:space="0" w:color="auto"/>
      </w:divBdr>
    </w:div>
    <w:div w:id="1380475052">
      <w:bodyDiv w:val="1"/>
      <w:marLeft w:val="0"/>
      <w:marRight w:val="0"/>
      <w:marTop w:val="0"/>
      <w:marBottom w:val="0"/>
      <w:divBdr>
        <w:top w:val="none" w:sz="0" w:space="0" w:color="auto"/>
        <w:left w:val="none" w:sz="0" w:space="0" w:color="auto"/>
        <w:bottom w:val="none" w:sz="0" w:space="0" w:color="auto"/>
        <w:right w:val="none" w:sz="0" w:space="0" w:color="auto"/>
      </w:divBdr>
    </w:div>
    <w:div w:id="1380475505">
      <w:bodyDiv w:val="1"/>
      <w:marLeft w:val="0"/>
      <w:marRight w:val="0"/>
      <w:marTop w:val="0"/>
      <w:marBottom w:val="0"/>
      <w:divBdr>
        <w:top w:val="none" w:sz="0" w:space="0" w:color="auto"/>
        <w:left w:val="none" w:sz="0" w:space="0" w:color="auto"/>
        <w:bottom w:val="none" w:sz="0" w:space="0" w:color="auto"/>
        <w:right w:val="none" w:sz="0" w:space="0" w:color="auto"/>
      </w:divBdr>
    </w:div>
    <w:div w:id="1381049596">
      <w:bodyDiv w:val="1"/>
      <w:marLeft w:val="0"/>
      <w:marRight w:val="0"/>
      <w:marTop w:val="0"/>
      <w:marBottom w:val="0"/>
      <w:divBdr>
        <w:top w:val="none" w:sz="0" w:space="0" w:color="auto"/>
        <w:left w:val="none" w:sz="0" w:space="0" w:color="auto"/>
        <w:bottom w:val="none" w:sz="0" w:space="0" w:color="auto"/>
        <w:right w:val="none" w:sz="0" w:space="0" w:color="auto"/>
      </w:divBdr>
    </w:div>
    <w:div w:id="1381634755">
      <w:bodyDiv w:val="1"/>
      <w:marLeft w:val="0"/>
      <w:marRight w:val="0"/>
      <w:marTop w:val="0"/>
      <w:marBottom w:val="0"/>
      <w:divBdr>
        <w:top w:val="none" w:sz="0" w:space="0" w:color="auto"/>
        <w:left w:val="none" w:sz="0" w:space="0" w:color="auto"/>
        <w:bottom w:val="none" w:sz="0" w:space="0" w:color="auto"/>
        <w:right w:val="none" w:sz="0" w:space="0" w:color="auto"/>
      </w:divBdr>
    </w:div>
    <w:div w:id="1383022974">
      <w:bodyDiv w:val="1"/>
      <w:marLeft w:val="0"/>
      <w:marRight w:val="0"/>
      <w:marTop w:val="0"/>
      <w:marBottom w:val="0"/>
      <w:divBdr>
        <w:top w:val="none" w:sz="0" w:space="0" w:color="auto"/>
        <w:left w:val="none" w:sz="0" w:space="0" w:color="auto"/>
        <w:bottom w:val="none" w:sz="0" w:space="0" w:color="auto"/>
        <w:right w:val="none" w:sz="0" w:space="0" w:color="auto"/>
      </w:divBdr>
    </w:div>
    <w:div w:id="1383478407">
      <w:bodyDiv w:val="1"/>
      <w:marLeft w:val="0"/>
      <w:marRight w:val="0"/>
      <w:marTop w:val="0"/>
      <w:marBottom w:val="0"/>
      <w:divBdr>
        <w:top w:val="none" w:sz="0" w:space="0" w:color="auto"/>
        <w:left w:val="none" w:sz="0" w:space="0" w:color="auto"/>
        <w:bottom w:val="none" w:sz="0" w:space="0" w:color="auto"/>
        <w:right w:val="none" w:sz="0" w:space="0" w:color="auto"/>
      </w:divBdr>
    </w:div>
    <w:div w:id="1385786339">
      <w:bodyDiv w:val="1"/>
      <w:marLeft w:val="0"/>
      <w:marRight w:val="0"/>
      <w:marTop w:val="0"/>
      <w:marBottom w:val="0"/>
      <w:divBdr>
        <w:top w:val="none" w:sz="0" w:space="0" w:color="auto"/>
        <w:left w:val="none" w:sz="0" w:space="0" w:color="auto"/>
        <w:bottom w:val="none" w:sz="0" w:space="0" w:color="auto"/>
        <w:right w:val="none" w:sz="0" w:space="0" w:color="auto"/>
      </w:divBdr>
    </w:div>
    <w:div w:id="1386643148">
      <w:bodyDiv w:val="1"/>
      <w:marLeft w:val="0"/>
      <w:marRight w:val="0"/>
      <w:marTop w:val="0"/>
      <w:marBottom w:val="0"/>
      <w:divBdr>
        <w:top w:val="none" w:sz="0" w:space="0" w:color="auto"/>
        <w:left w:val="none" w:sz="0" w:space="0" w:color="auto"/>
        <w:bottom w:val="none" w:sz="0" w:space="0" w:color="auto"/>
        <w:right w:val="none" w:sz="0" w:space="0" w:color="auto"/>
      </w:divBdr>
    </w:div>
    <w:div w:id="1389114458">
      <w:bodyDiv w:val="1"/>
      <w:marLeft w:val="0"/>
      <w:marRight w:val="0"/>
      <w:marTop w:val="0"/>
      <w:marBottom w:val="0"/>
      <w:divBdr>
        <w:top w:val="none" w:sz="0" w:space="0" w:color="auto"/>
        <w:left w:val="none" w:sz="0" w:space="0" w:color="auto"/>
        <w:bottom w:val="none" w:sz="0" w:space="0" w:color="auto"/>
        <w:right w:val="none" w:sz="0" w:space="0" w:color="auto"/>
      </w:divBdr>
    </w:div>
    <w:div w:id="1391228020">
      <w:bodyDiv w:val="1"/>
      <w:marLeft w:val="0"/>
      <w:marRight w:val="0"/>
      <w:marTop w:val="0"/>
      <w:marBottom w:val="0"/>
      <w:divBdr>
        <w:top w:val="none" w:sz="0" w:space="0" w:color="auto"/>
        <w:left w:val="none" w:sz="0" w:space="0" w:color="auto"/>
        <w:bottom w:val="none" w:sz="0" w:space="0" w:color="auto"/>
        <w:right w:val="none" w:sz="0" w:space="0" w:color="auto"/>
      </w:divBdr>
    </w:div>
    <w:div w:id="1391534158">
      <w:bodyDiv w:val="1"/>
      <w:marLeft w:val="0"/>
      <w:marRight w:val="0"/>
      <w:marTop w:val="0"/>
      <w:marBottom w:val="0"/>
      <w:divBdr>
        <w:top w:val="none" w:sz="0" w:space="0" w:color="auto"/>
        <w:left w:val="none" w:sz="0" w:space="0" w:color="auto"/>
        <w:bottom w:val="none" w:sz="0" w:space="0" w:color="auto"/>
        <w:right w:val="none" w:sz="0" w:space="0" w:color="auto"/>
      </w:divBdr>
    </w:div>
    <w:div w:id="1391730804">
      <w:bodyDiv w:val="1"/>
      <w:marLeft w:val="0"/>
      <w:marRight w:val="0"/>
      <w:marTop w:val="0"/>
      <w:marBottom w:val="0"/>
      <w:divBdr>
        <w:top w:val="none" w:sz="0" w:space="0" w:color="auto"/>
        <w:left w:val="none" w:sz="0" w:space="0" w:color="auto"/>
        <w:bottom w:val="none" w:sz="0" w:space="0" w:color="auto"/>
        <w:right w:val="none" w:sz="0" w:space="0" w:color="auto"/>
      </w:divBdr>
    </w:div>
    <w:div w:id="1392266250">
      <w:bodyDiv w:val="1"/>
      <w:marLeft w:val="0"/>
      <w:marRight w:val="0"/>
      <w:marTop w:val="0"/>
      <w:marBottom w:val="0"/>
      <w:divBdr>
        <w:top w:val="none" w:sz="0" w:space="0" w:color="auto"/>
        <w:left w:val="none" w:sz="0" w:space="0" w:color="auto"/>
        <w:bottom w:val="none" w:sz="0" w:space="0" w:color="auto"/>
        <w:right w:val="none" w:sz="0" w:space="0" w:color="auto"/>
      </w:divBdr>
      <w:divsChild>
        <w:div w:id="406998277">
          <w:marLeft w:val="274"/>
          <w:marRight w:val="0"/>
          <w:marTop w:val="0"/>
          <w:marBottom w:val="0"/>
          <w:divBdr>
            <w:top w:val="none" w:sz="0" w:space="0" w:color="auto"/>
            <w:left w:val="none" w:sz="0" w:space="0" w:color="auto"/>
            <w:bottom w:val="none" w:sz="0" w:space="0" w:color="auto"/>
            <w:right w:val="none" w:sz="0" w:space="0" w:color="auto"/>
          </w:divBdr>
        </w:div>
      </w:divsChild>
    </w:div>
    <w:div w:id="1393458822">
      <w:bodyDiv w:val="1"/>
      <w:marLeft w:val="0"/>
      <w:marRight w:val="0"/>
      <w:marTop w:val="0"/>
      <w:marBottom w:val="0"/>
      <w:divBdr>
        <w:top w:val="none" w:sz="0" w:space="0" w:color="auto"/>
        <w:left w:val="none" w:sz="0" w:space="0" w:color="auto"/>
        <w:bottom w:val="none" w:sz="0" w:space="0" w:color="auto"/>
        <w:right w:val="none" w:sz="0" w:space="0" w:color="auto"/>
      </w:divBdr>
    </w:div>
    <w:div w:id="1393504405">
      <w:bodyDiv w:val="1"/>
      <w:marLeft w:val="0"/>
      <w:marRight w:val="0"/>
      <w:marTop w:val="0"/>
      <w:marBottom w:val="0"/>
      <w:divBdr>
        <w:top w:val="none" w:sz="0" w:space="0" w:color="auto"/>
        <w:left w:val="none" w:sz="0" w:space="0" w:color="auto"/>
        <w:bottom w:val="none" w:sz="0" w:space="0" w:color="auto"/>
        <w:right w:val="none" w:sz="0" w:space="0" w:color="auto"/>
      </w:divBdr>
    </w:div>
    <w:div w:id="1393583164">
      <w:bodyDiv w:val="1"/>
      <w:marLeft w:val="0"/>
      <w:marRight w:val="0"/>
      <w:marTop w:val="0"/>
      <w:marBottom w:val="0"/>
      <w:divBdr>
        <w:top w:val="none" w:sz="0" w:space="0" w:color="auto"/>
        <w:left w:val="none" w:sz="0" w:space="0" w:color="auto"/>
        <w:bottom w:val="none" w:sz="0" w:space="0" w:color="auto"/>
        <w:right w:val="none" w:sz="0" w:space="0" w:color="auto"/>
      </w:divBdr>
    </w:div>
    <w:div w:id="1393770329">
      <w:bodyDiv w:val="1"/>
      <w:marLeft w:val="0"/>
      <w:marRight w:val="0"/>
      <w:marTop w:val="0"/>
      <w:marBottom w:val="0"/>
      <w:divBdr>
        <w:top w:val="none" w:sz="0" w:space="0" w:color="auto"/>
        <w:left w:val="none" w:sz="0" w:space="0" w:color="auto"/>
        <w:bottom w:val="none" w:sz="0" w:space="0" w:color="auto"/>
        <w:right w:val="none" w:sz="0" w:space="0" w:color="auto"/>
      </w:divBdr>
    </w:div>
    <w:div w:id="1395279882">
      <w:bodyDiv w:val="1"/>
      <w:marLeft w:val="0"/>
      <w:marRight w:val="0"/>
      <w:marTop w:val="0"/>
      <w:marBottom w:val="0"/>
      <w:divBdr>
        <w:top w:val="none" w:sz="0" w:space="0" w:color="auto"/>
        <w:left w:val="none" w:sz="0" w:space="0" w:color="auto"/>
        <w:bottom w:val="none" w:sz="0" w:space="0" w:color="auto"/>
        <w:right w:val="none" w:sz="0" w:space="0" w:color="auto"/>
      </w:divBdr>
    </w:div>
    <w:div w:id="1396703769">
      <w:bodyDiv w:val="1"/>
      <w:marLeft w:val="0"/>
      <w:marRight w:val="0"/>
      <w:marTop w:val="0"/>
      <w:marBottom w:val="0"/>
      <w:divBdr>
        <w:top w:val="none" w:sz="0" w:space="0" w:color="auto"/>
        <w:left w:val="none" w:sz="0" w:space="0" w:color="auto"/>
        <w:bottom w:val="none" w:sz="0" w:space="0" w:color="auto"/>
        <w:right w:val="none" w:sz="0" w:space="0" w:color="auto"/>
      </w:divBdr>
    </w:div>
    <w:div w:id="1398211349">
      <w:bodyDiv w:val="1"/>
      <w:marLeft w:val="0"/>
      <w:marRight w:val="0"/>
      <w:marTop w:val="0"/>
      <w:marBottom w:val="0"/>
      <w:divBdr>
        <w:top w:val="none" w:sz="0" w:space="0" w:color="auto"/>
        <w:left w:val="none" w:sz="0" w:space="0" w:color="auto"/>
        <w:bottom w:val="none" w:sz="0" w:space="0" w:color="auto"/>
        <w:right w:val="none" w:sz="0" w:space="0" w:color="auto"/>
      </w:divBdr>
    </w:div>
    <w:div w:id="1399010841">
      <w:bodyDiv w:val="1"/>
      <w:marLeft w:val="0"/>
      <w:marRight w:val="0"/>
      <w:marTop w:val="0"/>
      <w:marBottom w:val="0"/>
      <w:divBdr>
        <w:top w:val="none" w:sz="0" w:space="0" w:color="auto"/>
        <w:left w:val="none" w:sz="0" w:space="0" w:color="auto"/>
        <w:bottom w:val="none" w:sz="0" w:space="0" w:color="auto"/>
        <w:right w:val="none" w:sz="0" w:space="0" w:color="auto"/>
      </w:divBdr>
    </w:div>
    <w:div w:id="1399550108">
      <w:bodyDiv w:val="1"/>
      <w:marLeft w:val="0"/>
      <w:marRight w:val="0"/>
      <w:marTop w:val="0"/>
      <w:marBottom w:val="0"/>
      <w:divBdr>
        <w:top w:val="none" w:sz="0" w:space="0" w:color="auto"/>
        <w:left w:val="none" w:sz="0" w:space="0" w:color="auto"/>
        <w:bottom w:val="none" w:sz="0" w:space="0" w:color="auto"/>
        <w:right w:val="none" w:sz="0" w:space="0" w:color="auto"/>
      </w:divBdr>
    </w:div>
    <w:div w:id="1400251452">
      <w:bodyDiv w:val="1"/>
      <w:marLeft w:val="0"/>
      <w:marRight w:val="0"/>
      <w:marTop w:val="0"/>
      <w:marBottom w:val="0"/>
      <w:divBdr>
        <w:top w:val="none" w:sz="0" w:space="0" w:color="auto"/>
        <w:left w:val="none" w:sz="0" w:space="0" w:color="auto"/>
        <w:bottom w:val="none" w:sz="0" w:space="0" w:color="auto"/>
        <w:right w:val="none" w:sz="0" w:space="0" w:color="auto"/>
      </w:divBdr>
    </w:div>
    <w:div w:id="1400637474">
      <w:bodyDiv w:val="1"/>
      <w:marLeft w:val="0"/>
      <w:marRight w:val="0"/>
      <w:marTop w:val="0"/>
      <w:marBottom w:val="0"/>
      <w:divBdr>
        <w:top w:val="none" w:sz="0" w:space="0" w:color="auto"/>
        <w:left w:val="none" w:sz="0" w:space="0" w:color="auto"/>
        <w:bottom w:val="none" w:sz="0" w:space="0" w:color="auto"/>
        <w:right w:val="none" w:sz="0" w:space="0" w:color="auto"/>
      </w:divBdr>
    </w:div>
    <w:div w:id="1401635605">
      <w:bodyDiv w:val="1"/>
      <w:marLeft w:val="0"/>
      <w:marRight w:val="0"/>
      <w:marTop w:val="0"/>
      <w:marBottom w:val="0"/>
      <w:divBdr>
        <w:top w:val="none" w:sz="0" w:space="0" w:color="auto"/>
        <w:left w:val="none" w:sz="0" w:space="0" w:color="auto"/>
        <w:bottom w:val="none" w:sz="0" w:space="0" w:color="auto"/>
        <w:right w:val="none" w:sz="0" w:space="0" w:color="auto"/>
      </w:divBdr>
    </w:div>
    <w:div w:id="1402024923">
      <w:bodyDiv w:val="1"/>
      <w:marLeft w:val="0"/>
      <w:marRight w:val="0"/>
      <w:marTop w:val="0"/>
      <w:marBottom w:val="0"/>
      <w:divBdr>
        <w:top w:val="none" w:sz="0" w:space="0" w:color="auto"/>
        <w:left w:val="none" w:sz="0" w:space="0" w:color="auto"/>
        <w:bottom w:val="none" w:sz="0" w:space="0" w:color="auto"/>
        <w:right w:val="none" w:sz="0" w:space="0" w:color="auto"/>
      </w:divBdr>
    </w:div>
    <w:div w:id="1402679312">
      <w:bodyDiv w:val="1"/>
      <w:marLeft w:val="0"/>
      <w:marRight w:val="0"/>
      <w:marTop w:val="0"/>
      <w:marBottom w:val="0"/>
      <w:divBdr>
        <w:top w:val="none" w:sz="0" w:space="0" w:color="auto"/>
        <w:left w:val="none" w:sz="0" w:space="0" w:color="auto"/>
        <w:bottom w:val="none" w:sz="0" w:space="0" w:color="auto"/>
        <w:right w:val="none" w:sz="0" w:space="0" w:color="auto"/>
      </w:divBdr>
    </w:div>
    <w:div w:id="1402873835">
      <w:bodyDiv w:val="1"/>
      <w:marLeft w:val="0"/>
      <w:marRight w:val="0"/>
      <w:marTop w:val="0"/>
      <w:marBottom w:val="0"/>
      <w:divBdr>
        <w:top w:val="none" w:sz="0" w:space="0" w:color="auto"/>
        <w:left w:val="none" w:sz="0" w:space="0" w:color="auto"/>
        <w:bottom w:val="none" w:sz="0" w:space="0" w:color="auto"/>
        <w:right w:val="none" w:sz="0" w:space="0" w:color="auto"/>
      </w:divBdr>
    </w:div>
    <w:div w:id="1403792116">
      <w:bodyDiv w:val="1"/>
      <w:marLeft w:val="0"/>
      <w:marRight w:val="0"/>
      <w:marTop w:val="0"/>
      <w:marBottom w:val="0"/>
      <w:divBdr>
        <w:top w:val="none" w:sz="0" w:space="0" w:color="auto"/>
        <w:left w:val="none" w:sz="0" w:space="0" w:color="auto"/>
        <w:bottom w:val="none" w:sz="0" w:space="0" w:color="auto"/>
        <w:right w:val="none" w:sz="0" w:space="0" w:color="auto"/>
      </w:divBdr>
    </w:div>
    <w:div w:id="1404452023">
      <w:bodyDiv w:val="1"/>
      <w:marLeft w:val="0"/>
      <w:marRight w:val="0"/>
      <w:marTop w:val="0"/>
      <w:marBottom w:val="0"/>
      <w:divBdr>
        <w:top w:val="none" w:sz="0" w:space="0" w:color="auto"/>
        <w:left w:val="none" w:sz="0" w:space="0" w:color="auto"/>
        <w:bottom w:val="none" w:sz="0" w:space="0" w:color="auto"/>
        <w:right w:val="none" w:sz="0" w:space="0" w:color="auto"/>
      </w:divBdr>
    </w:div>
    <w:div w:id="1405760370">
      <w:bodyDiv w:val="1"/>
      <w:marLeft w:val="0"/>
      <w:marRight w:val="0"/>
      <w:marTop w:val="0"/>
      <w:marBottom w:val="0"/>
      <w:divBdr>
        <w:top w:val="none" w:sz="0" w:space="0" w:color="auto"/>
        <w:left w:val="none" w:sz="0" w:space="0" w:color="auto"/>
        <w:bottom w:val="none" w:sz="0" w:space="0" w:color="auto"/>
        <w:right w:val="none" w:sz="0" w:space="0" w:color="auto"/>
      </w:divBdr>
    </w:div>
    <w:div w:id="1406219849">
      <w:bodyDiv w:val="1"/>
      <w:marLeft w:val="0"/>
      <w:marRight w:val="0"/>
      <w:marTop w:val="0"/>
      <w:marBottom w:val="0"/>
      <w:divBdr>
        <w:top w:val="none" w:sz="0" w:space="0" w:color="auto"/>
        <w:left w:val="none" w:sz="0" w:space="0" w:color="auto"/>
        <w:bottom w:val="none" w:sz="0" w:space="0" w:color="auto"/>
        <w:right w:val="none" w:sz="0" w:space="0" w:color="auto"/>
      </w:divBdr>
    </w:div>
    <w:div w:id="1407386025">
      <w:bodyDiv w:val="1"/>
      <w:marLeft w:val="0"/>
      <w:marRight w:val="0"/>
      <w:marTop w:val="0"/>
      <w:marBottom w:val="0"/>
      <w:divBdr>
        <w:top w:val="none" w:sz="0" w:space="0" w:color="auto"/>
        <w:left w:val="none" w:sz="0" w:space="0" w:color="auto"/>
        <w:bottom w:val="none" w:sz="0" w:space="0" w:color="auto"/>
        <w:right w:val="none" w:sz="0" w:space="0" w:color="auto"/>
      </w:divBdr>
    </w:div>
    <w:div w:id="1408914982">
      <w:bodyDiv w:val="1"/>
      <w:marLeft w:val="0"/>
      <w:marRight w:val="0"/>
      <w:marTop w:val="0"/>
      <w:marBottom w:val="0"/>
      <w:divBdr>
        <w:top w:val="none" w:sz="0" w:space="0" w:color="auto"/>
        <w:left w:val="none" w:sz="0" w:space="0" w:color="auto"/>
        <w:bottom w:val="none" w:sz="0" w:space="0" w:color="auto"/>
        <w:right w:val="none" w:sz="0" w:space="0" w:color="auto"/>
      </w:divBdr>
    </w:div>
    <w:div w:id="1411850712">
      <w:bodyDiv w:val="1"/>
      <w:marLeft w:val="0"/>
      <w:marRight w:val="0"/>
      <w:marTop w:val="0"/>
      <w:marBottom w:val="0"/>
      <w:divBdr>
        <w:top w:val="none" w:sz="0" w:space="0" w:color="auto"/>
        <w:left w:val="none" w:sz="0" w:space="0" w:color="auto"/>
        <w:bottom w:val="none" w:sz="0" w:space="0" w:color="auto"/>
        <w:right w:val="none" w:sz="0" w:space="0" w:color="auto"/>
      </w:divBdr>
    </w:div>
    <w:div w:id="1412845789">
      <w:bodyDiv w:val="1"/>
      <w:marLeft w:val="0"/>
      <w:marRight w:val="0"/>
      <w:marTop w:val="0"/>
      <w:marBottom w:val="0"/>
      <w:divBdr>
        <w:top w:val="none" w:sz="0" w:space="0" w:color="auto"/>
        <w:left w:val="none" w:sz="0" w:space="0" w:color="auto"/>
        <w:bottom w:val="none" w:sz="0" w:space="0" w:color="auto"/>
        <w:right w:val="none" w:sz="0" w:space="0" w:color="auto"/>
      </w:divBdr>
    </w:div>
    <w:div w:id="1412895050">
      <w:bodyDiv w:val="1"/>
      <w:marLeft w:val="0"/>
      <w:marRight w:val="0"/>
      <w:marTop w:val="0"/>
      <w:marBottom w:val="0"/>
      <w:divBdr>
        <w:top w:val="none" w:sz="0" w:space="0" w:color="auto"/>
        <w:left w:val="none" w:sz="0" w:space="0" w:color="auto"/>
        <w:bottom w:val="none" w:sz="0" w:space="0" w:color="auto"/>
        <w:right w:val="none" w:sz="0" w:space="0" w:color="auto"/>
      </w:divBdr>
    </w:div>
    <w:div w:id="1413817532">
      <w:bodyDiv w:val="1"/>
      <w:marLeft w:val="0"/>
      <w:marRight w:val="0"/>
      <w:marTop w:val="0"/>
      <w:marBottom w:val="0"/>
      <w:divBdr>
        <w:top w:val="none" w:sz="0" w:space="0" w:color="auto"/>
        <w:left w:val="none" w:sz="0" w:space="0" w:color="auto"/>
        <w:bottom w:val="none" w:sz="0" w:space="0" w:color="auto"/>
        <w:right w:val="none" w:sz="0" w:space="0" w:color="auto"/>
      </w:divBdr>
    </w:div>
    <w:div w:id="1414818835">
      <w:bodyDiv w:val="1"/>
      <w:marLeft w:val="0"/>
      <w:marRight w:val="0"/>
      <w:marTop w:val="0"/>
      <w:marBottom w:val="0"/>
      <w:divBdr>
        <w:top w:val="none" w:sz="0" w:space="0" w:color="auto"/>
        <w:left w:val="none" w:sz="0" w:space="0" w:color="auto"/>
        <w:bottom w:val="none" w:sz="0" w:space="0" w:color="auto"/>
        <w:right w:val="none" w:sz="0" w:space="0" w:color="auto"/>
      </w:divBdr>
    </w:div>
    <w:div w:id="1415201725">
      <w:bodyDiv w:val="1"/>
      <w:marLeft w:val="0"/>
      <w:marRight w:val="0"/>
      <w:marTop w:val="0"/>
      <w:marBottom w:val="0"/>
      <w:divBdr>
        <w:top w:val="none" w:sz="0" w:space="0" w:color="auto"/>
        <w:left w:val="none" w:sz="0" w:space="0" w:color="auto"/>
        <w:bottom w:val="none" w:sz="0" w:space="0" w:color="auto"/>
        <w:right w:val="none" w:sz="0" w:space="0" w:color="auto"/>
      </w:divBdr>
    </w:div>
    <w:div w:id="1415664649">
      <w:bodyDiv w:val="1"/>
      <w:marLeft w:val="0"/>
      <w:marRight w:val="0"/>
      <w:marTop w:val="0"/>
      <w:marBottom w:val="0"/>
      <w:divBdr>
        <w:top w:val="none" w:sz="0" w:space="0" w:color="auto"/>
        <w:left w:val="none" w:sz="0" w:space="0" w:color="auto"/>
        <w:bottom w:val="none" w:sz="0" w:space="0" w:color="auto"/>
        <w:right w:val="none" w:sz="0" w:space="0" w:color="auto"/>
      </w:divBdr>
    </w:div>
    <w:div w:id="1416323182">
      <w:bodyDiv w:val="1"/>
      <w:marLeft w:val="0"/>
      <w:marRight w:val="0"/>
      <w:marTop w:val="0"/>
      <w:marBottom w:val="0"/>
      <w:divBdr>
        <w:top w:val="none" w:sz="0" w:space="0" w:color="auto"/>
        <w:left w:val="none" w:sz="0" w:space="0" w:color="auto"/>
        <w:bottom w:val="none" w:sz="0" w:space="0" w:color="auto"/>
        <w:right w:val="none" w:sz="0" w:space="0" w:color="auto"/>
      </w:divBdr>
    </w:div>
    <w:div w:id="1417288355">
      <w:bodyDiv w:val="1"/>
      <w:marLeft w:val="0"/>
      <w:marRight w:val="0"/>
      <w:marTop w:val="0"/>
      <w:marBottom w:val="0"/>
      <w:divBdr>
        <w:top w:val="none" w:sz="0" w:space="0" w:color="auto"/>
        <w:left w:val="none" w:sz="0" w:space="0" w:color="auto"/>
        <w:bottom w:val="none" w:sz="0" w:space="0" w:color="auto"/>
        <w:right w:val="none" w:sz="0" w:space="0" w:color="auto"/>
      </w:divBdr>
    </w:div>
    <w:div w:id="1417820675">
      <w:bodyDiv w:val="1"/>
      <w:marLeft w:val="0"/>
      <w:marRight w:val="0"/>
      <w:marTop w:val="0"/>
      <w:marBottom w:val="0"/>
      <w:divBdr>
        <w:top w:val="none" w:sz="0" w:space="0" w:color="auto"/>
        <w:left w:val="none" w:sz="0" w:space="0" w:color="auto"/>
        <w:bottom w:val="none" w:sz="0" w:space="0" w:color="auto"/>
        <w:right w:val="none" w:sz="0" w:space="0" w:color="auto"/>
      </w:divBdr>
    </w:div>
    <w:div w:id="1419014327">
      <w:bodyDiv w:val="1"/>
      <w:marLeft w:val="0"/>
      <w:marRight w:val="0"/>
      <w:marTop w:val="0"/>
      <w:marBottom w:val="0"/>
      <w:divBdr>
        <w:top w:val="none" w:sz="0" w:space="0" w:color="auto"/>
        <w:left w:val="none" w:sz="0" w:space="0" w:color="auto"/>
        <w:bottom w:val="none" w:sz="0" w:space="0" w:color="auto"/>
        <w:right w:val="none" w:sz="0" w:space="0" w:color="auto"/>
      </w:divBdr>
    </w:div>
    <w:div w:id="1419055926">
      <w:bodyDiv w:val="1"/>
      <w:marLeft w:val="0"/>
      <w:marRight w:val="0"/>
      <w:marTop w:val="0"/>
      <w:marBottom w:val="0"/>
      <w:divBdr>
        <w:top w:val="none" w:sz="0" w:space="0" w:color="auto"/>
        <w:left w:val="none" w:sz="0" w:space="0" w:color="auto"/>
        <w:bottom w:val="none" w:sz="0" w:space="0" w:color="auto"/>
        <w:right w:val="none" w:sz="0" w:space="0" w:color="auto"/>
      </w:divBdr>
    </w:div>
    <w:div w:id="1419134032">
      <w:bodyDiv w:val="1"/>
      <w:marLeft w:val="0"/>
      <w:marRight w:val="0"/>
      <w:marTop w:val="0"/>
      <w:marBottom w:val="0"/>
      <w:divBdr>
        <w:top w:val="none" w:sz="0" w:space="0" w:color="auto"/>
        <w:left w:val="none" w:sz="0" w:space="0" w:color="auto"/>
        <w:bottom w:val="none" w:sz="0" w:space="0" w:color="auto"/>
        <w:right w:val="none" w:sz="0" w:space="0" w:color="auto"/>
      </w:divBdr>
    </w:div>
    <w:div w:id="1420565532">
      <w:bodyDiv w:val="1"/>
      <w:marLeft w:val="0"/>
      <w:marRight w:val="0"/>
      <w:marTop w:val="0"/>
      <w:marBottom w:val="0"/>
      <w:divBdr>
        <w:top w:val="none" w:sz="0" w:space="0" w:color="auto"/>
        <w:left w:val="none" w:sz="0" w:space="0" w:color="auto"/>
        <w:bottom w:val="none" w:sz="0" w:space="0" w:color="auto"/>
        <w:right w:val="none" w:sz="0" w:space="0" w:color="auto"/>
      </w:divBdr>
    </w:div>
    <w:div w:id="1420714216">
      <w:bodyDiv w:val="1"/>
      <w:marLeft w:val="0"/>
      <w:marRight w:val="0"/>
      <w:marTop w:val="0"/>
      <w:marBottom w:val="0"/>
      <w:divBdr>
        <w:top w:val="none" w:sz="0" w:space="0" w:color="auto"/>
        <w:left w:val="none" w:sz="0" w:space="0" w:color="auto"/>
        <w:bottom w:val="none" w:sz="0" w:space="0" w:color="auto"/>
        <w:right w:val="none" w:sz="0" w:space="0" w:color="auto"/>
      </w:divBdr>
    </w:div>
    <w:div w:id="1420718489">
      <w:bodyDiv w:val="1"/>
      <w:marLeft w:val="0"/>
      <w:marRight w:val="0"/>
      <w:marTop w:val="0"/>
      <w:marBottom w:val="0"/>
      <w:divBdr>
        <w:top w:val="none" w:sz="0" w:space="0" w:color="auto"/>
        <w:left w:val="none" w:sz="0" w:space="0" w:color="auto"/>
        <w:bottom w:val="none" w:sz="0" w:space="0" w:color="auto"/>
        <w:right w:val="none" w:sz="0" w:space="0" w:color="auto"/>
      </w:divBdr>
    </w:div>
    <w:div w:id="1421026493">
      <w:bodyDiv w:val="1"/>
      <w:marLeft w:val="0"/>
      <w:marRight w:val="0"/>
      <w:marTop w:val="0"/>
      <w:marBottom w:val="0"/>
      <w:divBdr>
        <w:top w:val="none" w:sz="0" w:space="0" w:color="auto"/>
        <w:left w:val="none" w:sz="0" w:space="0" w:color="auto"/>
        <w:bottom w:val="none" w:sz="0" w:space="0" w:color="auto"/>
        <w:right w:val="none" w:sz="0" w:space="0" w:color="auto"/>
      </w:divBdr>
    </w:div>
    <w:div w:id="1421878225">
      <w:bodyDiv w:val="1"/>
      <w:marLeft w:val="0"/>
      <w:marRight w:val="0"/>
      <w:marTop w:val="0"/>
      <w:marBottom w:val="0"/>
      <w:divBdr>
        <w:top w:val="none" w:sz="0" w:space="0" w:color="auto"/>
        <w:left w:val="none" w:sz="0" w:space="0" w:color="auto"/>
        <w:bottom w:val="none" w:sz="0" w:space="0" w:color="auto"/>
        <w:right w:val="none" w:sz="0" w:space="0" w:color="auto"/>
      </w:divBdr>
    </w:div>
    <w:div w:id="1422679405">
      <w:bodyDiv w:val="1"/>
      <w:marLeft w:val="0"/>
      <w:marRight w:val="0"/>
      <w:marTop w:val="0"/>
      <w:marBottom w:val="0"/>
      <w:divBdr>
        <w:top w:val="none" w:sz="0" w:space="0" w:color="auto"/>
        <w:left w:val="none" w:sz="0" w:space="0" w:color="auto"/>
        <w:bottom w:val="none" w:sz="0" w:space="0" w:color="auto"/>
        <w:right w:val="none" w:sz="0" w:space="0" w:color="auto"/>
      </w:divBdr>
    </w:div>
    <w:div w:id="1422724323">
      <w:bodyDiv w:val="1"/>
      <w:marLeft w:val="0"/>
      <w:marRight w:val="0"/>
      <w:marTop w:val="0"/>
      <w:marBottom w:val="0"/>
      <w:divBdr>
        <w:top w:val="none" w:sz="0" w:space="0" w:color="auto"/>
        <w:left w:val="none" w:sz="0" w:space="0" w:color="auto"/>
        <w:bottom w:val="none" w:sz="0" w:space="0" w:color="auto"/>
        <w:right w:val="none" w:sz="0" w:space="0" w:color="auto"/>
      </w:divBdr>
    </w:div>
    <w:div w:id="1423716541">
      <w:bodyDiv w:val="1"/>
      <w:marLeft w:val="0"/>
      <w:marRight w:val="0"/>
      <w:marTop w:val="0"/>
      <w:marBottom w:val="0"/>
      <w:divBdr>
        <w:top w:val="none" w:sz="0" w:space="0" w:color="auto"/>
        <w:left w:val="none" w:sz="0" w:space="0" w:color="auto"/>
        <w:bottom w:val="none" w:sz="0" w:space="0" w:color="auto"/>
        <w:right w:val="none" w:sz="0" w:space="0" w:color="auto"/>
      </w:divBdr>
    </w:div>
    <w:div w:id="1423726206">
      <w:bodyDiv w:val="1"/>
      <w:marLeft w:val="0"/>
      <w:marRight w:val="0"/>
      <w:marTop w:val="0"/>
      <w:marBottom w:val="0"/>
      <w:divBdr>
        <w:top w:val="none" w:sz="0" w:space="0" w:color="auto"/>
        <w:left w:val="none" w:sz="0" w:space="0" w:color="auto"/>
        <w:bottom w:val="none" w:sz="0" w:space="0" w:color="auto"/>
        <w:right w:val="none" w:sz="0" w:space="0" w:color="auto"/>
      </w:divBdr>
    </w:div>
    <w:div w:id="1423838015">
      <w:bodyDiv w:val="1"/>
      <w:marLeft w:val="0"/>
      <w:marRight w:val="0"/>
      <w:marTop w:val="0"/>
      <w:marBottom w:val="0"/>
      <w:divBdr>
        <w:top w:val="none" w:sz="0" w:space="0" w:color="auto"/>
        <w:left w:val="none" w:sz="0" w:space="0" w:color="auto"/>
        <w:bottom w:val="none" w:sz="0" w:space="0" w:color="auto"/>
        <w:right w:val="none" w:sz="0" w:space="0" w:color="auto"/>
      </w:divBdr>
    </w:div>
    <w:div w:id="1424764069">
      <w:bodyDiv w:val="1"/>
      <w:marLeft w:val="0"/>
      <w:marRight w:val="0"/>
      <w:marTop w:val="0"/>
      <w:marBottom w:val="0"/>
      <w:divBdr>
        <w:top w:val="none" w:sz="0" w:space="0" w:color="auto"/>
        <w:left w:val="none" w:sz="0" w:space="0" w:color="auto"/>
        <w:bottom w:val="none" w:sz="0" w:space="0" w:color="auto"/>
        <w:right w:val="none" w:sz="0" w:space="0" w:color="auto"/>
      </w:divBdr>
    </w:div>
    <w:div w:id="1425033672">
      <w:bodyDiv w:val="1"/>
      <w:marLeft w:val="0"/>
      <w:marRight w:val="0"/>
      <w:marTop w:val="0"/>
      <w:marBottom w:val="0"/>
      <w:divBdr>
        <w:top w:val="none" w:sz="0" w:space="0" w:color="auto"/>
        <w:left w:val="none" w:sz="0" w:space="0" w:color="auto"/>
        <w:bottom w:val="none" w:sz="0" w:space="0" w:color="auto"/>
        <w:right w:val="none" w:sz="0" w:space="0" w:color="auto"/>
      </w:divBdr>
    </w:div>
    <w:div w:id="1425222619">
      <w:bodyDiv w:val="1"/>
      <w:marLeft w:val="0"/>
      <w:marRight w:val="0"/>
      <w:marTop w:val="0"/>
      <w:marBottom w:val="0"/>
      <w:divBdr>
        <w:top w:val="none" w:sz="0" w:space="0" w:color="auto"/>
        <w:left w:val="none" w:sz="0" w:space="0" w:color="auto"/>
        <w:bottom w:val="none" w:sz="0" w:space="0" w:color="auto"/>
        <w:right w:val="none" w:sz="0" w:space="0" w:color="auto"/>
      </w:divBdr>
    </w:div>
    <w:div w:id="1425878389">
      <w:bodyDiv w:val="1"/>
      <w:marLeft w:val="0"/>
      <w:marRight w:val="0"/>
      <w:marTop w:val="0"/>
      <w:marBottom w:val="0"/>
      <w:divBdr>
        <w:top w:val="none" w:sz="0" w:space="0" w:color="auto"/>
        <w:left w:val="none" w:sz="0" w:space="0" w:color="auto"/>
        <w:bottom w:val="none" w:sz="0" w:space="0" w:color="auto"/>
        <w:right w:val="none" w:sz="0" w:space="0" w:color="auto"/>
      </w:divBdr>
    </w:div>
    <w:div w:id="1426148817">
      <w:bodyDiv w:val="1"/>
      <w:marLeft w:val="0"/>
      <w:marRight w:val="0"/>
      <w:marTop w:val="0"/>
      <w:marBottom w:val="0"/>
      <w:divBdr>
        <w:top w:val="none" w:sz="0" w:space="0" w:color="auto"/>
        <w:left w:val="none" w:sz="0" w:space="0" w:color="auto"/>
        <w:bottom w:val="none" w:sz="0" w:space="0" w:color="auto"/>
        <w:right w:val="none" w:sz="0" w:space="0" w:color="auto"/>
      </w:divBdr>
    </w:div>
    <w:div w:id="1426537870">
      <w:bodyDiv w:val="1"/>
      <w:marLeft w:val="0"/>
      <w:marRight w:val="0"/>
      <w:marTop w:val="0"/>
      <w:marBottom w:val="0"/>
      <w:divBdr>
        <w:top w:val="none" w:sz="0" w:space="0" w:color="auto"/>
        <w:left w:val="none" w:sz="0" w:space="0" w:color="auto"/>
        <w:bottom w:val="none" w:sz="0" w:space="0" w:color="auto"/>
        <w:right w:val="none" w:sz="0" w:space="0" w:color="auto"/>
      </w:divBdr>
    </w:div>
    <w:div w:id="1427188288">
      <w:bodyDiv w:val="1"/>
      <w:marLeft w:val="0"/>
      <w:marRight w:val="0"/>
      <w:marTop w:val="0"/>
      <w:marBottom w:val="0"/>
      <w:divBdr>
        <w:top w:val="none" w:sz="0" w:space="0" w:color="auto"/>
        <w:left w:val="none" w:sz="0" w:space="0" w:color="auto"/>
        <w:bottom w:val="none" w:sz="0" w:space="0" w:color="auto"/>
        <w:right w:val="none" w:sz="0" w:space="0" w:color="auto"/>
      </w:divBdr>
    </w:div>
    <w:div w:id="1427917490">
      <w:bodyDiv w:val="1"/>
      <w:marLeft w:val="0"/>
      <w:marRight w:val="0"/>
      <w:marTop w:val="0"/>
      <w:marBottom w:val="0"/>
      <w:divBdr>
        <w:top w:val="none" w:sz="0" w:space="0" w:color="auto"/>
        <w:left w:val="none" w:sz="0" w:space="0" w:color="auto"/>
        <w:bottom w:val="none" w:sz="0" w:space="0" w:color="auto"/>
        <w:right w:val="none" w:sz="0" w:space="0" w:color="auto"/>
      </w:divBdr>
    </w:div>
    <w:div w:id="1428767775">
      <w:bodyDiv w:val="1"/>
      <w:marLeft w:val="0"/>
      <w:marRight w:val="0"/>
      <w:marTop w:val="0"/>
      <w:marBottom w:val="0"/>
      <w:divBdr>
        <w:top w:val="none" w:sz="0" w:space="0" w:color="auto"/>
        <w:left w:val="none" w:sz="0" w:space="0" w:color="auto"/>
        <w:bottom w:val="none" w:sz="0" w:space="0" w:color="auto"/>
        <w:right w:val="none" w:sz="0" w:space="0" w:color="auto"/>
      </w:divBdr>
    </w:div>
    <w:div w:id="1430152616">
      <w:bodyDiv w:val="1"/>
      <w:marLeft w:val="0"/>
      <w:marRight w:val="0"/>
      <w:marTop w:val="0"/>
      <w:marBottom w:val="0"/>
      <w:divBdr>
        <w:top w:val="none" w:sz="0" w:space="0" w:color="auto"/>
        <w:left w:val="none" w:sz="0" w:space="0" w:color="auto"/>
        <w:bottom w:val="none" w:sz="0" w:space="0" w:color="auto"/>
        <w:right w:val="none" w:sz="0" w:space="0" w:color="auto"/>
      </w:divBdr>
    </w:div>
    <w:div w:id="1431312779">
      <w:bodyDiv w:val="1"/>
      <w:marLeft w:val="0"/>
      <w:marRight w:val="0"/>
      <w:marTop w:val="0"/>
      <w:marBottom w:val="0"/>
      <w:divBdr>
        <w:top w:val="none" w:sz="0" w:space="0" w:color="auto"/>
        <w:left w:val="none" w:sz="0" w:space="0" w:color="auto"/>
        <w:bottom w:val="none" w:sz="0" w:space="0" w:color="auto"/>
        <w:right w:val="none" w:sz="0" w:space="0" w:color="auto"/>
      </w:divBdr>
    </w:div>
    <w:div w:id="1431319931">
      <w:bodyDiv w:val="1"/>
      <w:marLeft w:val="0"/>
      <w:marRight w:val="0"/>
      <w:marTop w:val="0"/>
      <w:marBottom w:val="0"/>
      <w:divBdr>
        <w:top w:val="none" w:sz="0" w:space="0" w:color="auto"/>
        <w:left w:val="none" w:sz="0" w:space="0" w:color="auto"/>
        <w:bottom w:val="none" w:sz="0" w:space="0" w:color="auto"/>
        <w:right w:val="none" w:sz="0" w:space="0" w:color="auto"/>
      </w:divBdr>
      <w:divsChild>
        <w:div w:id="1802721065">
          <w:marLeft w:val="533"/>
          <w:marRight w:val="0"/>
          <w:marTop w:val="86"/>
          <w:marBottom w:val="0"/>
          <w:divBdr>
            <w:top w:val="none" w:sz="0" w:space="0" w:color="auto"/>
            <w:left w:val="none" w:sz="0" w:space="0" w:color="auto"/>
            <w:bottom w:val="none" w:sz="0" w:space="0" w:color="auto"/>
            <w:right w:val="none" w:sz="0" w:space="0" w:color="auto"/>
          </w:divBdr>
        </w:div>
      </w:divsChild>
    </w:div>
    <w:div w:id="1432818872">
      <w:bodyDiv w:val="1"/>
      <w:marLeft w:val="0"/>
      <w:marRight w:val="0"/>
      <w:marTop w:val="0"/>
      <w:marBottom w:val="0"/>
      <w:divBdr>
        <w:top w:val="none" w:sz="0" w:space="0" w:color="auto"/>
        <w:left w:val="none" w:sz="0" w:space="0" w:color="auto"/>
        <w:bottom w:val="none" w:sz="0" w:space="0" w:color="auto"/>
        <w:right w:val="none" w:sz="0" w:space="0" w:color="auto"/>
      </w:divBdr>
    </w:div>
    <w:div w:id="1434742841">
      <w:bodyDiv w:val="1"/>
      <w:marLeft w:val="0"/>
      <w:marRight w:val="0"/>
      <w:marTop w:val="0"/>
      <w:marBottom w:val="0"/>
      <w:divBdr>
        <w:top w:val="none" w:sz="0" w:space="0" w:color="auto"/>
        <w:left w:val="none" w:sz="0" w:space="0" w:color="auto"/>
        <w:bottom w:val="none" w:sz="0" w:space="0" w:color="auto"/>
        <w:right w:val="none" w:sz="0" w:space="0" w:color="auto"/>
      </w:divBdr>
    </w:div>
    <w:div w:id="1435711038">
      <w:bodyDiv w:val="1"/>
      <w:marLeft w:val="0"/>
      <w:marRight w:val="0"/>
      <w:marTop w:val="0"/>
      <w:marBottom w:val="0"/>
      <w:divBdr>
        <w:top w:val="none" w:sz="0" w:space="0" w:color="auto"/>
        <w:left w:val="none" w:sz="0" w:space="0" w:color="auto"/>
        <w:bottom w:val="none" w:sz="0" w:space="0" w:color="auto"/>
        <w:right w:val="none" w:sz="0" w:space="0" w:color="auto"/>
      </w:divBdr>
    </w:div>
    <w:div w:id="1439328538">
      <w:bodyDiv w:val="1"/>
      <w:marLeft w:val="0"/>
      <w:marRight w:val="0"/>
      <w:marTop w:val="0"/>
      <w:marBottom w:val="0"/>
      <w:divBdr>
        <w:top w:val="none" w:sz="0" w:space="0" w:color="auto"/>
        <w:left w:val="none" w:sz="0" w:space="0" w:color="auto"/>
        <w:bottom w:val="none" w:sz="0" w:space="0" w:color="auto"/>
        <w:right w:val="none" w:sz="0" w:space="0" w:color="auto"/>
      </w:divBdr>
    </w:div>
    <w:div w:id="1439983483">
      <w:bodyDiv w:val="1"/>
      <w:marLeft w:val="0"/>
      <w:marRight w:val="0"/>
      <w:marTop w:val="0"/>
      <w:marBottom w:val="0"/>
      <w:divBdr>
        <w:top w:val="none" w:sz="0" w:space="0" w:color="auto"/>
        <w:left w:val="none" w:sz="0" w:space="0" w:color="auto"/>
        <w:bottom w:val="none" w:sz="0" w:space="0" w:color="auto"/>
        <w:right w:val="none" w:sz="0" w:space="0" w:color="auto"/>
      </w:divBdr>
    </w:div>
    <w:div w:id="1440176108">
      <w:bodyDiv w:val="1"/>
      <w:marLeft w:val="0"/>
      <w:marRight w:val="0"/>
      <w:marTop w:val="0"/>
      <w:marBottom w:val="0"/>
      <w:divBdr>
        <w:top w:val="none" w:sz="0" w:space="0" w:color="auto"/>
        <w:left w:val="none" w:sz="0" w:space="0" w:color="auto"/>
        <w:bottom w:val="none" w:sz="0" w:space="0" w:color="auto"/>
        <w:right w:val="none" w:sz="0" w:space="0" w:color="auto"/>
      </w:divBdr>
    </w:div>
    <w:div w:id="1440178513">
      <w:bodyDiv w:val="1"/>
      <w:marLeft w:val="0"/>
      <w:marRight w:val="0"/>
      <w:marTop w:val="0"/>
      <w:marBottom w:val="0"/>
      <w:divBdr>
        <w:top w:val="none" w:sz="0" w:space="0" w:color="auto"/>
        <w:left w:val="none" w:sz="0" w:space="0" w:color="auto"/>
        <w:bottom w:val="none" w:sz="0" w:space="0" w:color="auto"/>
        <w:right w:val="none" w:sz="0" w:space="0" w:color="auto"/>
      </w:divBdr>
    </w:div>
    <w:div w:id="1440832559">
      <w:bodyDiv w:val="1"/>
      <w:marLeft w:val="0"/>
      <w:marRight w:val="0"/>
      <w:marTop w:val="0"/>
      <w:marBottom w:val="0"/>
      <w:divBdr>
        <w:top w:val="none" w:sz="0" w:space="0" w:color="auto"/>
        <w:left w:val="none" w:sz="0" w:space="0" w:color="auto"/>
        <w:bottom w:val="none" w:sz="0" w:space="0" w:color="auto"/>
        <w:right w:val="none" w:sz="0" w:space="0" w:color="auto"/>
      </w:divBdr>
    </w:div>
    <w:div w:id="1441340388">
      <w:bodyDiv w:val="1"/>
      <w:marLeft w:val="0"/>
      <w:marRight w:val="0"/>
      <w:marTop w:val="0"/>
      <w:marBottom w:val="0"/>
      <w:divBdr>
        <w:top w:val="none" w:sz="0" w:space="0" w:color="auto"/>
        <w:left w:val="none" w:sz="0" w:space="0" w:color="auto"/>
        <w:bottom w:val="none" w:sz="0" w:space="0" w:color="auto"/>
        <w:right w:val="none" w:sz="0" w:space="0" w:color="auto"/>
      </w:divBdr>
    </w:div>
    <w:div w:id="1441411403">
      <w:bodyDiv w:val="1"/>
      <w:marLeft w:val="0"/>
      <w:marRight w:val="0"/>
      <w:marTop w:val="0"/>
      <w:marBottom w:val="0"/>
      <w:divBdr>
        <w:top w:val="none" w:sz="0" w:space="0" w:color="auto"/>
        <w:left w:val="none" w:sz="0" w:space="0" w:color="auto"/>
        <w:bottom w:val="none" w:sz="0" w:space="0" w:color="auto"/>
        <w:right w:val="none" w:sz="0" w:space="0" w:color="auto"/>
      </w:divBdr>
    </w:div>
    <w:div w:id="1445537123">
      <w:bodyDiv w:val="1"/>
      <w:marLeft w:val="0"/>
      <w:marRight w:val="0"/>
      <w:marTop w:val="0"/>
      <w:marBottom w:val="0"/>
      <w:divBdr>
        <w:top w:val="none" w:sz="0" w:space="0" w:color="auto"/>
        <w:left w:val="none" w:sz="0" w:space="0" w:color="auto"/>
        <w:bottom w:val="none" w:sz="0" w:space="0" w:color="auto"/>
        <w:right w:val="none" w:sz="0" w:space="0" w:color="auto"/>
      </w:divBdr>
    </w:div>
    <w:div w:id="1446072689">
      <w:bodyDiv w:val="1"/>
      <w:marLeft w:val="0"/>
      <w:marRight w:val="0"/>
      <w:marTop w:val="0"/>
      <w:marBottom w:val="0"/>
      <w:divBdr>
        <w:top w:val="none" w:sz="0" w:space="0" w:color="auto"/>
        <w:left w:val="none" w:sz="0" w:space="0" w:color="auto"/>
        <w:bottom w:val="none" w:sz="0" w:space="0" w:color="auto"/>
        <w:right w:val="none" w:sz="0" w:space="0" w:color="auto"/>
      </w:divBdr>
    </w:div>
    <w:div w:id="1446149746">
      <w:bodyDiv w:val="1"/>
      <w:marLeft w:val="0"/>
      <w:marRight w:val="0"/>
      <w:marTop w:val="0"/>
      <w:marBottom w:val="0"/>
      <w:divBdr>
        <w:top w:val="none" w:sz="0" w:space="0" w:color="auto"/>
        <w:left w:val="none" w:sz="0" w:space="0" w:color="auto"/>
        <w:bottom w:val="none" w:sz="0" w:space="0" w:color="auto"/>
        <w:right w:val="none" w:sz="0" w:space="0" w:color="auto"/>
      </w:divBdr>
    </w:div>
    <w:div w:id="1446190847">
      <w:bodyDiv w:val="1"/>
      <w:marLeft w:val="0"/>
      <w:marRight w:val="0"/>
      <w:marTop w:val="0"/>
      <w:marBottom w:val="0"/>
      <w:divBdr>
        <w:top w:val="none" w:sz="0" w:space="0" w:color="auto"/>
        <w:left w:val="none" w:sz="0" w:space="0" w:color="auto"/>
        <w:bottom w:val="none" w:sz="0" w:space="0" w:color="auto"/>
        <w:right w:val="none" w:sz="0" w:space="0" w:color="auto"/>
      </w:divBdr>
    </w:div>
    <w:div w:id="1446264507">
      <w:bodyDiv w:val="1"/>
      <w:marLeft w:val="0"/>
      <w:marRight w:val="0"/>
      <w:marTop w:val="0"/>
      <w:marBottom w:val="0"/>
      <w:divBdr>
        <w:top w:val="none" w:sz="0" w:space="0" w:color="auto"/>
        <w:left w:val="none" w:sz="0" w:space="0" w:color="auto"/>
        <w:bottom w:val="none" w:sz="0" w:space="0" w:color="auto"/>
        <w:right w:val="none" w:sz="0" w:space="0" w:color="auto"/>
      </w:divBdr>
    </w:div>
    <w:div w:id="1448089139">
      <w:bodyDiv w:val="1"/>
      <w:marLeft w:val="0"/>
      <w:marRight w:val="0"/>
      <w:marTop w:val="0"/>
      <w:marBottom w:val="0"/>
      <w:divBdr>
        <w:top w:val="none" w:sz="0" w:space="0" w:color="auto"/>
        <w:left w:val="none" w:sz="0" w:space="0" w:color="auto"/>
        <w:bottom w:val="none" w:sz="0" w:space="0" w:color="auto"/>
        <w:right w:val="none" w:sz="0" w:space="0" w:color="auto"/>
      </w:divBdr>
    </w:div>
    <w:div w:id="1450977281">
      <w:bodyDiv w:val="1"/>
      <w:marLeft w:val="0"/>
      <w:marRight w:val="0"/>
      <w:marTop w:val="0"/>
      <w:marBottom w:val="0"/>
      <w:divBdr>
        <w:top w:val="none" w:sz="0" w:space="0" w:color="auto"/>
        <w:left w:val="none" w:sz="0" w:space="0" w:color="auto"/>
        <w:bottom w:val="none" w:sz="0" w:space="0" w:color="auto"/>
        <w:right w:val="none" w:sz="0" w:space="0" w:color="auto"/>
      </w:divBdr>
      <w:divsChild>
        <w:div w:id="302083347">
          <w:marLeft w:val="994"/>
          <w:marRight w:val="0"/>
          <w:marTop w:val="0"/>
          <w:marBottom w:val="0"/>
          <w:divBdr>
            <w:top w:val="none" w:sz="0" w:space="0" w:color="auto"/>
            <w:left w:val="none" w:sz="0" w:space="0" w:color="auto"/>
            <w:bottom w:val="none" w:sz="0" w:space="0" w:color="auto"/>
            <w:right w:val="none" w:sz="0" w:space="0" w:color="auto"/>
          </w:divBdr>
        </w:div>
        <w:div w:id="881287673">
          <w:marLeft w:val="274"/>
          <w:marRight w:val="0"/>
          <w:marTop w:val="0"/>
          <w:marBottom w:val="0"/>
          <w:divBdr>
            <w:top w:val="none" w:sz="0" w:space="0" w:color="auto"/>
            <w:left w:val="none" w:sz="0" w:space="0" w:color="auto"/>
            <w:bottom w:val="none" w:sz="0" w:space="0" w:color="auto"/>
            <w:right w:val="none" w:sz="0" w:space="0" w:color="auto"/>
          </w:divBdr>
        </w:div>
        <w:div w:id="1180465246">
          <w:marLeft w:val="994"/>
          <w:marRight w:val="0"/>
          <w:marTop w:val="0"/>
          <w:marBottom w:val="0"/>
          <w:divBdr>
            <w:top w:val="none" w:sz="0" w:space="0" w:color="auto"/>
            <w:left w:val="none" w:sz="0" w:space="0" w:color="auto"/>
            <w:bottom w:val="none" w:sz="0" w:space="0" w:color="auto"/>
            <w:right w:val="none" w:sz="0" w:space="0" w:color="auto"/>
          </w:divBdr>
        </w:div>
        <w:div w:id="1270577351">
          <w:marLeft w:val="274"/>
          <w:marRight w:val="0"/>
          <w:marTop w:val="0"/>
          <w:marBottom w:val="0"/>
          <w:divBdr>
            <w:top w:val="none" w:sz="0" w:space="0" w:color="auto"/>
            <w:left w:val="none" w:sz="0" w:space="0" w:color="auto"/>
            <w:bottom w:val="none" w:sz="0" w:space="0" w:color="auto"/>
            <w:right w:val="none" w:sz="0" w:space="0" w:color="auto"/>
          </w:divBdr>
        </w:div>
      </w:divsChild>
    </w:div>
    <w:div w:id="1451508832">
      <w:bodyDiv w:val="1"/>
      <w:marLeft w:val="0"/>
      <w:marRight w:val="0"/>
      <w:marTop w:val="0"/>
      <w:marBottom w:val="0"/>
      <w:divBdr>
        <w:top w:val="none" w:sz="0" w:space="0" w:color="auto"/>
        <w:left w:val="none" w:sz="0" w:space="0" w:color="auto"/>
        <w:bottom w:val="none" w:sz="0" w:space="0" w:color="auto"/>
        <w:right w:val="none" w:sz="0" w:space="0" w:color="auto"/>
      </w:divBdr>
    </w:div>
    <w:div w:id="1452088719">
      <w:bodyDiv w:val="1"/>
      <w:marLeft w:val="0"/>
      <w:marRight w:val="0"/>
      <w:marTop w:val="0"/>
      <w:marBottom w:val="0"/>
      <w:divBdr>
        <w:top w:val="none" w:sz="0" w:space="0" w:color="auto"/>
        <w:left w:val="none" w:sz="0" w:space="0" w:color="auto"/>
        <w:bottom w:val="none" w:sz="0" w:space="0" w:color="auto"/>
        <w:right w:val="none" w:sz="0" w:space="0" w:color="auto"/>
      </w:divBdr>
    </w:div>
    <w:div w:id="1453330084">
      <w:bodyDiv w:val="1"/>
      <w:marLeft w:val="0"/>
      <w:marRight w:val="0"/>
      <w:marTop w:val="0"/>
      <w:marBottom w:val="0"/>
      <w:divBdr>
        <w:top w:val="none" w:sz="0" w:space="0" w:color="auto"/>
        <w:left w:val="none" w:sz="0" w:space="0" w:color="auto"/>
        <w:bottom w:val="none" w:sz="0" w:space="0" w:color="auto"/>
        <w:right w:val="none" w:sz="0" w:space="0" w:color="auto"/>
      </w:divBdr>
    </w:div>
    <w:div w:id="1453789310">
      <w:bodyDiv w:val="1"/>
      <w:marLeft w:val="0"/>
      <w:marRight w:val="0"/>
      <w:marTop w:val="0"/>
      <w:marBottom w:val="0"/>
      <w:divBdr>
        <w:top w:val="none" w:sz="0" w:space="0" w:color="auto"/>
        <w:left w:val="none" w:sz="0" w:space="0" w:color="auto"/>
        <w:bottom w:val="none" w:sz="0" w:space="0" w:color="auto"/>
        <w:right w:val="none" w:sz="0" w:space="0" w:color="auto"/>
      </w:divBdr>
    </w:div>
    <w:div w:id="1455489759">
      <w:bodyDiv w:val="1"/>
      <w:marLeft w:val="0"/>
      <w:marRight w:val="0"/>
      <w:marTop w:val="0"/>
      <w:marBottom w:val="0"/>
      <w:divBdr>
        <w:top w:val="none" w:sz="0" w:space="0" w:color="auto"/>
        <w:left w:val="none" w:sz="0" w:space="0" w:color="auto"/>
        <w:bottom w:val="none" w:sz="0" w:space="0" w:color="auto"/>
        <w:right w:val="none" w:sz="0" w:space="0" w:color="auto"/>
      </w:divBdr>
    </w:div>
    <w:div w:id="1455514265">
      <w:bodyDiv w:val="1"/>
      <w:marLeft w:val="0"/>
      <w:marRight w:val="0"/>
      <w:marTop w:val="0"/>
      <w:marBottom w:val="0"/>
      <w:divBdr>
        <w:top w:val="none" w:sz="0" w:space="0" w:color="auto"/>
        <w:left w:val="none" w:sz="0" w:space="0" w:color="auto"/>
        <w:bottom w:val="none" w:sz="0" w:space="0" w:color="auto"/>
        <w:right w:val="none" w:sz="0" w:space="0" w:color="auto"/>
      </w:divBdr>
    </w:div>
    <w:div w:id="1456169362">
      <w:bodyDiv w:val="1"/>
      <w:marLeft w:val="0"/>
      <w:marRight w:val="0"/>
      <w:marTop w:val="0"/>
      <w:marBottom w:val="0"/>
      <w:divBdr>
        <w:top w:val="none" w:sz="0" w:space="0" w:color="auto"/>
        <w:left w:val="none" w:sz="0" w:space="0" w:color="auto"/>
        <w:bottom w:val="none" w:sz="0" w:space="0" w:color="auto"/>
        <w:right w:val="none" w:sz="0" w:space="0" w:color="auto"/>
      </w:divBdr>
    </w:div>
    <w:div w:id="1456413091">
      <w:bodyDiv w:val="1"/>
      <w:marLeft w:val="0"/>
      <w:marRight w:val="0"/>
      <w:marTop w:val="0"/>
      <w:marBottom w:val="0"/>
      <w:divBdr>
        <w:top w:val="none" w:sz="0" w:space="0" w:color="auto"/>
        <w:left w:val="none" w:sz="0" w:space="0" w:color="auto"/>
        <w:bottom w:val="none" w:sz="0" w:space="0" w:color="auto"/>
        <w:right w:val="none" w:sz="0" w:space="0" w:color="auto"/>
      </w:divBdr>
    </w:div>
    <w:div w:id="1456631090">
      <w:bodyDiv w:val="1"/>
      <w:marLeft w:val="0"/>
      <w:marRight w:val="0"/>
      <w:marTop w:val="0"/>
      <w:marBottom w:val="0"/>
      <w:divBdr>
        <w:top w:val="none" w:sz="0" w:space="0" w:color="auto"/>
        <w:left w:val="none" w:sz="0" w:space="0" w:color="auto"/>
        <w:bottom w:val="none" w:sz="0" w:space="0" w:color="auto"/>
        <w:right w:val="none" w:sz="0" w:space="0" w:color="auto"/>
      </w:divBdr>
    </w:div>
    <w:div w:id="1456634175">
      <w:bodyDiv w:val="1"/>
      <w:marLeft w:val="0"/>
      <w:marRight w:val="0"/>
      <w:marTop w:val="0"/>
      <w:marBottom w:val="0"/>
      <w:divBdr>
        <w:top w:val="none" w:sz="0" w:space="0" w:color="auto"/>
        <w:left w:val="none" w:sz="0" w:space="0" w:color="auto"/>
        <w:bottom w:val="none" w:sz="0" w:space="0" w:color="auto"/>
        <w:right w:val="none" w:sz="0" w:space="0" w:color="auto"/>
      </w:divBdr>
    </w:div>
    <w:div w:id="1456867232">
      <w:bodyDiv w:val="1"/>
      <w:marLeft w:val="0"/>
      <w:marRight w:val="0"/>
      <w:marTop w:val="0"/>
      <w:marBottom w:val="0"/>
      <w:divBdr>
        <w:top w:val="none" w:sz="0" w:space="0" w:color="auto"/>
        <w:left w:val="none" w:sz="0" w:space="0" w:color="auto"/>
        <w:bottom w:val="none" w:sz="0" w:space="0" w:color="auto"/>
        <w:right w:val="none" w:sz="0" w:space="0" w:color="auto"/>
      </w:divBdr>
    </w:div>
    <w:div w:id="1457140262">
      <w:bodyDiv w:val="1"/>
      <w:marLeft w:val="0"/>
      <w:marRight w:val="0"/>
      <w:marTop w:val="0"/>
      <w:marBottom w:val="0"/>
      <w:divBdr>
        <w:top w:val="none" w:sz="0" w:space="0" w:color="auto"/>
        <w:left w:val="none" w:sz="0" w:space="0" w:color="auto"/>
        <w:bottom w:val="none" w:sz="0" w:space="0" w:color="auto"/>
        <w:right w:val="none" w:sz="0" w:space="0" w:color="auto"/>
      </w:divBdr>
    </w:div>
    <w:div w:id="1457672938">
      <w:bodyDiv w:val="1"/>
      <w:marLeft w:val="0"/>
      <w:marRight w:val="0"/>
      <w:marTop w:val="0"/>
      <w:marBottom w:val="0"/>
      <w:divBdr>
        <w:top w:val="none" w:sz="0" w:space="0" w:color="auto"/>
        <w:left w:val="none" w:sz="0" w:space="0" w:color="auto"/>
        <w:bottom w:val="none" w:sz="0" w:space="0" w:color="auto"/>
        <w:right w:val="none" w:sz="0" w:space="0" w:color="auto"/>
      </w:divBdr>
    </w:div>
    <w:div w:id="1458983340">
      <w:bodyDiv w:val="1"/>
      <w:marLeft w:val="0"/>
      <w:marRight w:val="0"/>
      <w:marTop w:val="0"/>
      <w:marBottom w:val="0"/>
      <w:divBdr>
        <w:top w:val="none" w:sz="0" w:space="0" w:color="auto"/>
        <w:left w:val="none" w:sz="0" w:space="0" w:color="auto"/>
        <w:bottom w:val="none" w:sz="0" w:space="0" w:color="auto"/>
        <w:right w:val="none" w:sz="0" w:space="0" w:color="auto"/>
      </w:divBdr>
      <w:divsChild>
        <w:div w:id="323358930">
          <w:marLeft w:val="274"/>
          <w:marRight w:val="0"/>
          <w:marTop w:val="0"/>
          <w:marBottom w:val="0"/>
          <w:divBdr>
            <w:top w:val="none" w:sz="0" w:space="0" w:color="auto"/>
            <w:left w:val="none" w:sz="0" w:space="0" w:color="auto"/>
            <w:bottom w:val="none" w:sz="0" w:space="0" w:color="auto"/>
            <w:right w:val="none" w:sz="0" w:space="0" w:color="auto"/>
          </w:divBdr>
        </w:div>
        <w:div w:id="1778402738">
          <w:marLeft w:val="274"/>
          <w:marRight w:val="0"/>
          <w:marTop w:val="0"/>
          <w:marBottom w:val="0"/>
          <w:divBdr>
            <w:top w:val="none" w:sz="0" w:space="0" w:color="auto"/>
            <w:left w:val="none" w:sz="0" w:space="0" w:color="auto"/>
            <w:bottom w:val="none" w:sz="0" w:space="0" w:color="auto"/>
            <w:right w:val="none" w:sz="0" w:space="0" w:color="auto"/>
          </w:divBdr>
        </w:div>
      </w:divsChild>
    </w:div>
    <w:div w:id="1459761781">
      <w:bodyDiv w:val="1"/>
      <w:marLeft w:val="0"/>
      <w:marRight w:val="0"/>
      <w:marTop w:val="0"/>
      <w:marBottom w:val="0"/>
      <w:divBdr>
        <w:top w:val="none" w:sz="0" w:space="0" w:color="auto"/>
        <w:left w:val="none" w:sz="0" w:space="0" w:color="auto"/>
        <w:bottom w:val="none" w:sz="0" w:space="0" w:color="auto"/>
        <w:right w:val="none" w:sz="0" w:space="0" w:color="auto"/>
      </w:divBdr>
    </w:div>
    <w:div w:id="1460027972">
      <w:bodyDiv w:val="1"/>
      <w:marLeft w:val="0"/>
      <w:marRight w:val="0"/>
      <w:marTop w:val="0"/>
      <w:marBottom w:val="0"/>
      <w:divBdr>
        <w:top w:val="none" w:sz="0" w:space="0" w:color="auto"/>
        <w:left w:val="none" w:sz="0" w:space="0" w:color="auto"/>
        <w:bottom w:val="none" w:sz="0" w:space="0" w:color="auto"/>
        <w:right w:val="none" w:sz="0" w:space="0" w:color="auto"/>
      </w:divBdr>
    </w:div>
    <w:div w:id="1460755846">
      <w:bodyDiv w:val="1"/>
      <w:marLeft w:val="0"/>
      <w:marRight w:val="0"/>
      <w:marTop w:val="0"/>
      <w:marBottom w:val="0"/>
      <w:divBdr>
        <w:top w:val="none" w:sz="0" w:space="0" w:color="auto"/>
        <w:left w:val="none" w:sz="0" w:space="0" w:color="auto"/>
        <w:bottom w:val="none" w:sz="0" w:space="0" w:color="auto"/>
        <w:right w:val="none" w:sz="0" w:space="0" w:color="auto"/>
      </w:divBdr>
    </w:div>
    <w:div w:id="1462309737">
      <w:bodyDiv w:val="1"/>
      <w:marLeft w:val="0"/>
      <w:marRight w:val="0"/>
      <w:marTop w:val="0"/>
      <w:marBottom w:val="0"/>
      <w:divBdr>
        <w:top w:val="none" w:sz="0" w:space="0" w:color="auto"/>
        <w:left w:val="none" w:sz="0" w:space="0" w:color="auto"/>
        <w:bottom w:val="none" w:sz="0" w:space="0" w:color="auto"/>
        <w:right w:val="none" w:sz="0" w:space="0" w:color="auto"/>
      </w:divBdr>
    </w:div>
    <w:div w:id="1462579353">
      <w:bodyDiv w:val="1"/>
      <w:marLeft w:val="0"/>
      <w:marRight w:val="0"/>
      <w:marTop w:val="0"/>
      <w:marBottom w:val="0"/>
      <w:divBdr>
        <w:top w:val="none" w:sz="0" w:space="0" w:color="auto"/>
        <w:left w:val="none" w:sz="0" w:space="0" w:color="auto"/>
        <w:bottom w:val="none" w:sz="0" w:space="0" w:color="auto"/>
        <w:right w:val="none" w:sz="0" w:space="0" w:color="auto"/>
      </w:divBdr>
    </w:div>
    <w:div w:id="1463763767">
      <w:bodyDiv w:val="1"/>
      <w:marLeft w:val="0"/>
      <w:marRight w:val="0"/>
      <w:marTop w:val="0"/>
      <w:marBottom w:val="0"/>
      <w:divBdr>
        <w:top w:val="none" w:sz="0" w:space="0" w:color="auto"/>
        <w:left w:val="none" w:sz="0" w:space="0" w:color="auto"/>
        <w:bottom w:val="none" w:sz="0" w:space="0" w:color="auto"/>
        <w:right w:val="none" w:sz="0" w:space="0" w:color="auto"/>
      </w:divBdr>
    </w:div>
    <w:div w:id="1463815236">
      <w:bodyDiv w:val="1"/>
      <w:marLeft w:val="0"/>
      <w:marRight w:val="0"/>
      <w:marTop w:val="0"/>
      <w:marBottom w:val="0"/>
      <w:divBdr>
        <w:top w:val="none" w:sz="0" w:space="0" w:color="auto"/>
        <w:left w:val="none" w:sz="0" w:space="0" w:color="auto"/>
        <w:bottom w:val="none" w:sz="0" w:space="0" w:color="auto"/>
        <w:right w:val="none" w:sz="0" w:space="0" w:color="auto"/>
      </w:divBdr>
    </w:div>
    <w:div w:id="1464303350">
      <w:bodyDiv w:val="1"/>
      <w:marLeft w:val="0"/>
      <w:marRight w:val="0"/>
      <w:marTop w:val="0"/>
      <w:marBottom w:val="0"/>
      <w:divBdr>
        <w:top w:val="none" w:sz="0" w:space="0" w:color="auto"/>
        <w:left w:val="none" w:sz="0" w:space="0" w:color="auto"/>
        <w:bottom w:val="none" w:sz="0" w:space="0" w:color="auto"/>
        <w:right w:val="none" w:sz="0" w:space="0" w:color="auto"/>
      </w:divBdr>
    </w:div>
    <w:div w:id="1465468959">
      <w:bodyDiv w:val="1"/>
      <w:marLeft w:val="0"/>
      <w:marRight w:val="0"/>
      <w:marTop w:val="0"/>
      <w:marBottom w:val="0"/>
      <w:divBdr>
        <w:top w:val="none" w:sz="0" w:space="0" w:color="auto"/>
        <w:left w:val="none" w:sz="0" w:space="0" w:color="auto"/>
        <w:bottom w:val="none" w:sz="0" w:space="0" w:color="auto"/>
        <w:right w:val="none" w:sz="0" w:space="0" w:color="auto"/>
      </w:divBdr>
    </w:div>
    <w:div w:id="1465926942">
      <w:bodyDiv w:val="1"/>
      <w:marLeft w:val="0"/>
      <w:marRight w:val="0"/>
      <w:marTop w:val="0"/>
      <w:marBottom w:val="0"/>
      <w:divBdr>
        <w:top w:val="none" w:sz="0" w:space="0" w:color="auto"/>
        <w:left w:val="none" w:sz="0" w:space="0" w:color="auto"/>
        <w:bottom w:val="none" w:sz="0" w:space="0" w:color="auto"/>
        <w:right w:val="none" w:sz="0" w:space="0" w:color="auto"/>
      </w:divBdr>
    </w:div>
    <w:div w:id="1466507284">
      <w:bodyDiv w:val="1"/>
      <w:marLeft w:val="0"/>
      <w:marRight w:val="0"/>
      <w:marTop w:val="0"/>
      <w:marBottom w:val="0"/>
      <w:divBdr>
        <w:top w:val="none" w:sz="0" w:space="0" w:color="auto"/>
        <w:left w:val="none" w:sz="0" w:space="0" w:color="auto"/>
        <w:bottom w:val="none" w:sz="0" w:space="0" w:color="auto"/>
        <w:right w:val="none" w:sz="0" w:space="0" w:color="auto"/>
      </w:divBdr>
    </w:div>
    <w:div w:id="1466848110">
      <w:bodyDiv w:val="1"/>
      <w:marLeft w:val="0"/>
      <w:marRight w:val="0"/>
      <w:marTop w:val="0"/>
      <w:marBottom w:val="0"/>
      <w:divBdr>
        <w:top w:val="none" w:sz="0" w:space="0" w:color="auto"/>
        <w:left w:val="none" w:sz="0" w:space="0" w:color="auto"/>
        <w:bottom w:val="none" w:sz="0" w:space="0" w:color="auto"/>
        <w:right w:val="none" w:sz="0" w:space="0" w:color="auto"/>
      </w:divBdr>
    </w:div>
    <w:div w:id="1466854656">
      <w:bodyDiv w:val="1"/>
      <w:marLeft w:val="0"/>
      <w:marRight w:val="0"/>
      <w:marTop w:val="0"/>
      <w:marBottom w:val="0"/>
      <w:divBdr>
        <w:top w:val="none" w:sz="0" w:space="0" w:color="auto"/>
        <w:left w:val="none" w:sz="0" w:space="0" w:color="auto"/>
        <w:bottom w:val="none" w:sz="0" w:space="0" w:color="auto"/>
        <w:right w:val="none" w:sz="0" w:space="0" w:color="auto"/>
      </w:divBdr>
    </w:div>
    <w:div w:id="1466968328">
      <w:bodyDiv w:val="1"/>
      <w:marLeft w:val="0"/>
      <w:marRight w:val="0"/>
      <w:marTop w:val="0"/>
      <w:marBottom w:val="0"/>
      <w:divBdr>
        <w:top w:val="none" w:sz="0" w:space="0" w:color="auto"/>
        <w:left w:val="none" w:sz="0" w:space="0" w:color="auto"/>
        <w:bottom w:val="none" w:sz="0" w:space="0" w:color="auto"/>
        <w:right w:val="none" w:sz="0" w:space="0" w:color="auto"/>
      </w:divBdr>
    </w:div>
    <w:div w:id="1467509539">
      <w:bodyDiv w:val="1"/>
      <w:marLeft w:val="0"/>
      <w:marRight w:val="0"/>
      <w:marTop w:val="0"/>
      <w:marBottom w:val="0"/>
      <w:divBdr>
        <w:top w:val="none" w:sz="0" w:space="0" w:color="auto"/>
        <w:left w:val="none" w:sz="0" w:space="0" w:color="auto"/>
        <w:bottom w:val="none" w:sz="0" w:space="0" w:color="auto"/>
        <w:right w:val="none" w:sz="0" w:space="0" w:color="auto"/>
      </w:divBdr>
    </w:div>
    <w:div w:id="1467548730">
      <w:bodyDiv w:val="1"/>
      <w:marLeft w:val="0"/>
      <w:marRight w:val="0"/>
      <w:marTop w:val="0"/>
      <w:marBottom w:val="0"/>
      <w:divBdr>
        <w:top w:val="none" w:sz="0" w:space="0" w:color="auto"/>
        <w:left w:val="none" w:sz="0" w:space="0" w:color="auto"/>
        <w:bottom w:val="none" w:sz="0" w:space="0" w:color="auto"/>
        <w:right w:val="none" w:sz="0" w:space="0" w:color="auto"/>
      </w:divBdr>
    </w:div>
    <w:div w:id="1467551463">
      <w:bodyDiv w:val="1"/>
      <w:marLeft w:val="0"/>
      <w:marRight w:val="0"/>
      <w:marTop w:val="0"/>
      <w:marBottom w:val="0"/>
      <w:divBdr>
        <w:top w:val="none" w:sz="0" w:space="0" w:color="auto"/>
        <w:left w:val="none" w:sz="0" w:space="0" w:color="auto"/>
        <w:bottom w:val="none" w:sz="0" w:space="0" w:color="auto"/>
        <w:right w:val="none" w:sz="0" w:space="0" w:color="auto"/>
      </w:divBdr>
    </w:div>
    <w:div w:id="1467622929">
      <w:bodyDiv w:val="1"/>
      <w:marLeft w:val="0"/>
      <w:marRight w:val="0"/>
      <w:marTop w:val="0"/>
      <w:marBottom w:val="0"/>
      <w:divBdr>
        <w:top w:val="none" w:sz="0" w:space="0" w:color="auto"/>
        <w:left w:val="none" w:sz="0" w:space="0" w:color="auto"/>
        <w:bottom w:val="none" w:sz="0" w:space="0" w:color="auto"/>
        <w:right w:val="none" w:sz="0" w:space="0" w:color="auto"/>
      </w:divBdr>
    </w:div>
    <w:div w:id="1467891443">
      <w:bodyDiv w:val="1"/>
      <w:marLeft w:val="0"/>
      <w:marRight w:val="0"/>
      <w:marTop w:val="0"/>
      <w:marBottom w:val="0"/>
      <w:divBdr>
        <w:top w:val="none" w:sz="0" w:space="0" w:color="auto"/>
        <w:left w:val="none" w:sz="0" w:space="0" w:color="auto"/>
        <w:bottom w:val="none" w:sz="0" w:space="0" w:color="auto"/>
        <w:right w:val="none" w:sz="0" w:space="0" w:color="auto"/>
      </w:divBdr>
    </w:div>
    <w:div w:id="1468084421">
      <w:bodyDiv w:val="1"/>
      <w:marLeft w:val="0"/>
      <w:marRight w:val="0"/>
      <w:marTop w:val="0"/>
      <w:marBottom w:val="0"/>
      <w:divBdr>
        <w:top w:val="none" w:sz="0" w:space="0" w:color="auto"/>
        <w:left w:val="none" w:sz="0" w:space="0" w:color="auto"/>
        <w:bottom w:val="none" w:sz="0" w:space="0" w:color="auto"/>
        <w:right w:val="none" w:sz="0" w:space="0" w:color="auto"/>
      </w:divBdr>
    </w:div>
    <w:div w:id="1468627575">
      <w:bodyDiv w:val="1"/>
      <w:marLeft w:val="0"/>
      <w:marRight w:val="0"/>
      <w:marTop w:val="0"/>
      <w:marBottom w:val="0"/>
      <w:divBdr>
        <w:top w:val="none" w:sz="0" w:space="0" w:color="auto"/>
        <w:left w:val="none" w:sz="0" w:space="0" w:color="auto"/>
        <w:bottom w:val="none" w:sz="0" w:space="0" w:color="auto"/>
        <w:right w:val="none" w:sz="0" w:space="0" w:color="auto"/>
      </w:divBdr>
    </w:div>
    <w:div w:id="1469859385">
      <w:bodyDiv w:val="1"/>
      <w:marLeft w:val="0"/>
      <w:marRight w:val="0"/>
      <w:marTop w:val="0"/>
      <w:marBottom w:val="0"/>
      <w:divBdr>
        <w:top w:val="none" w:sz="0" w:space="0" w:color="auto"/>
        <w:left w:val="none" w:sz="0" w:space="0" w:color="auto"/>
        <w:bottom w:val="none" w:sz="0" w:space="0" w:color="auto"/>
        <w:right w:val="none" w:sz="0" w:space="0" w:color="auto"/>
      </w:divBdr>
    </w:div>
    <w:div w:id="1469862811">
      <w:bodyDiv w:val="1"/>
      <w:marLeft w:val="0"/>
      <w:marRight w:val="0"/>
      <w:marTop w:val="0"/>
      <w:marBottom w:val="0"/>
      <w:divBdr>
        <w:top w:val="none" w:sz="0" w:space="0" w:color="auto"/>
        <w:left w:val="none" w:sz="0" w:space="0" w:color="auto"/>
        <w:bottom w:val="none" w:sz="0" w:space="0" w:color="auto"/>
        <w:right w:val="none" w:sz="0" w:space="0" w:color="auto"/>
      </w:divBdr>
    </w:div>
    <w:div w:id="1471358990">
      <w:bodyDiv w:val="1"/>
      <w:marLeft w:val="0"/>
      <w:marRight w:val="0"/>
      <w:marTop w:val="0"/>
      <w:marBottom w:val="0"/>
      <w:divBdr>
        <w:top w:val="none" w:sz="0" w:space="0" w:color="auto"/>
        <w:left w:val="none" w:sz="0" w:space="0" w:color="auto"/>
        <w:bottom w:val="none" w:sz="0" w:space="0" w:color="auto"/>
        <w:right w:val="none" w:sz="0" w:space="0" w:color="auto"/>
      </w:divBdr>
    </w:div>
    <w:div w:id="1472364261">
      <w:bodyDiv w:val="1"/>
      <w:marLeft w:val="0"/>
      <w:marRight w:val="0"/>
      <w:marTop w:val="0"/>
      <w:marBottom w:val="0"/>
      <w:divBdr>
        <w:top w:val="none" w:sz="0" w:space="0" w:color="auto"/>
        <w:left w:val="none" w:sz="0" w:space="0" w:color="auto"/>
        <w:bottom w:val="none" w:sz="0" w:space="0" w:color="auto"/>
        <w:right w:val="none" w:sz="0" w:space="0" w:color="auto"/>
      </w:divBdr>
    </w:div>
    <w:div w:id="1473055915">
      <w:bodyDiv w:val="1"/>
      <w:marLeft w:val="0"/>
      <w:marRight w:val="0"/>
      <w:marTop w:val="0"/>
      <w:marBottom w:val="0"/>
      <w:divBdr>
        <w:top w:val="none" w:sz="0" w:space="0" w:color="auto"/>
        <w:left w:val="none" w:sz="0" w:space="0" w:color="auto"/>
        <w:bottom w:val="none" w:sz="0" w:space="0" w:color="auto"/>
        <w:right w:val="none" w:sz="0" w:space="0" w:color="auto"/>
      </w:divBdr>
    </w:div>
    <w:div w:id="1473330372">
      <w:bodyDiv w:val="1"/>
      <w:marLeft w:val="0"/>
      <w:marRight w:val="0"/>
      <w:marTop w:val="0"/>
      <w:marBottom w:val="0"/>
      <w:divBdr>
        <w:top w:val="none" w:sz="0" w:space="0" w:color="auto"/>
        <w:left w:val="none" w:sz="0" w:space="0" w:color="auto"/>
        <w:bottom w:val="none" w:sz="0" w:space="0" w:color="auto"/>
        <w:right w:val="none" w:sz="0" w:space="0" w:color="auto"/>
      </w:divBdr>
    </w:div>
    <w:div w:id="1474714755">
      <w:bodyDiv w:val="1"/>
      <w:marLeft w:val="0"/>
      <w:marRight w:val="0"/>
      <w:marTop w:val="0"/>
      <w:marBottom w:val="0"/>
      <w:divBdr>
        <w:top w:val="none" w:sz="0" w:space="0" w:color="auto"/>
        <w:left w:val="none" w:sz="0" w:space="0" w:color="auto"/>
        <w:bottom w:val="none" w:sz="0" w:space="0" w:color="auto"/>
        <w:right w:val="none" w:sz="0" w:space="0" w:color="auto"/>
      </w:divBdr>
    </w:div>
    <w:div w:id="1474981790">
      <w:bodyDiv w:val="1"/>
      <w:marLeft w:val="0"/>
      <w:marRight w:val="0"/>
      <w:marTop w:val="0"/>
      <w:marBottom w:val="0"/>
      <w:divBdr>
        <w:top w:val="none" w:sz="0" w:space="0" w:color="auto"/>
        <w:left w:val="none" w:sz="0" w:space="0" w:color="auto"/>
        <w:bottom w:val="none" w:sz="0" w:space="0" w:color="auto"/>
        <w:right w:val="none" w:sz="0" w:space="0" w:color="auto"/>
      </w:divBdr>
    </w:div>
    <w:div w:id="1475027353">
      <w:bodyDiv w:val="1"/>
      <w:marLeft w:val="0"/>
      <w:marRight w:val="0"/>
      <w:marTop w:val="0"/>
      <w:marBottom w:val="0"/>
      <w:divBdr>
        <w:top w:val="none" w:sz="0" w:space="0" w:color="auto"/>
        <w:left w:val="none" w:sz="0" w:space="0" w:color="auto"/>
        <w:bottom w:val="none" w:sz="0" w:space="0" w:color="auto"/>
        <w:right w:val="none" w:sz="0" w:space="0" w:color="auto"/>
      </w:divBdr>
    </w:div>
    <w:div w:id="1475294772">
      <w:bodyDiv w:val="1"/>
      <w:marLeft w:val="0"/>
      <w:marRight w:val="0"/>
      <w:marTop w:val="0"/>
      <w:marBottom w:val="0"/>
      <w:divBdr>
        <w:top w:val="none" w:sz="0" w:space="0" w:color="auto"/>
        <w:left w:val="none" w:sz="0" w:space="0" w:color="auto"/>
        <w:bottom w:val="none" w:sz="0" w:space="0" w:color="auto"/>
        <w:right w:val="none" w:sz="0" w:space="0" w:color="auto"/>
      </w:divBdr>
    </w:div>
    <w:div w:id="1475950224">
      <w:bodyDiv w:val="1"/>
      <w:marLeft w:val="0"/>
      <w:marRight w:val="0"/>
      <w:marTop w:val="0"/>
      <w:marBottom w:val="0"/>
      <w:divBdr>
        <w:top w:val="none" w:sz="0" w:space="0" w:color="auto"/>
        <w:left w:val="none" w:sz="0" w:space="0" w:color="auto"/>
        <w:bottom w:val="none" w:sz="0" w:space="0" w:color="auto"/>
        <w:right w:val="none" w:sz="0" w:space="0" w:color="auto"/>
      </w:divBdr>
    </w:div>
    <w:div w:id="1476142476">
      <w:bodyDiv w:val="1"/>
      <w:marLeft w:val="0"/>
      <w:marRight w:val="0"/>
      <w:marTop w:val="0"/>
      <w:marBottom w:val="0"/>
      <w:divBdr>
        <w:top w:val="none" w:sz="0" w:space="0" w:color="auto"/>
        <w:left w:val="none" w:sz="0" w:space="0" w:color="auto"/>
        <w:bottom w:val="none" w:sz="0" w:space="0" w:color="auto"/>
        <w:right w:val="none" w:sz="0" w:space="0" w:color="auto"/>
      </w:divBdr>
    </w:div>
    <w:div w:id="1476800377">
      <w:bodyDiv w:val="1"/>
      <w:marLeft w:val="0"/>
      <w:marRight w:val="0"/>
      <w:marTop w:val="0"/>
      <w:marBottom w:val="0"/>
      <w:divBdr>
        <w:top w:val="none" w:sz="0" w:space="0" w:color="auto"/>
        <w:left w:val="none" w:sz="0" w:space="0" w:color="auto"/>
        <w:bottom w:val="none" w:sz="0" w:space="0" w:color="auto"/>
        <w:right w:val="none" w:sz="0" w:space="0" w:color="auto"/>
      </w:divBdr>
    </w:div>
    <w:div w:id="1477144132">
      <w:bodyDiv w:val="1"/>
      <w:marLeft w:val="0"/>
      <w:marRight w:val="0"/>
      <w:marTop w:val="0"/>
      <w:marBottom w:val="0"/>
      <w:divBdr>
        <w:top w:val="none" w:sz="0" w:space="0" w:color="auto"/>
        <w:left w:val="none" w:sz="0" w:space="0" w:color="auto"/>
        <w:bottom w:val="none" w:sz="0" w:space="0" w:color="auto"/>
        <w:right w:val="none" w:sz="0" w:space="0" w:color="auto"/>
      </w:divBdr>
    </w:div>
    <w:div w:id="1477263546">
      <w:bodyDiv w:val="1"/>
      <w:marLeft w:val="0"/>
      <w:marRight w:val="0"/>
      <w:marTop w:val="0"/>
      <w:marBottom w:val="0"/>
      <w:divBdr>
        <w:top w:val="none" w:sz="0" w:space="0" w:color="auto"/>
        <w:left w:val="none" w:sz="0" w:space="0" w:color="auto"/>
        <w:bottom w:val="none" w:sz="0" w:space="0" w:color="auto"/>
        <w:right w:val="none" w:sz="0" w:space="0" w:color="auto"/>
      </w:divBdr>
    </w:div>
    <w:div w:id="1477335736">
      <w:bodyDiv w:val="1"/>
      <w:marLeft w:val="0"/>
      <w:marRight w:val="0"/>
      <w:marTop w:val="0"/>
      <w:marBottom w:val="0"/>
      <w:divBdr>
        <w:top w:val="none" w:sz="0" w:space="0" w:color="auto"/>
        <w:left w:val="none" w:sz="0" w:space="0" w:color="auto"/>
        <w:bottom w:val="none" w:sz="0" w:space="0" w:color="auto"/>
        <w:right w:val="none" w:sz="0" w:space="0" w:color="auto"/>
      </w:divBdr>
    </w:div>
    <w:div w:id="1477382591">
      <w:bodyDiv w:val="1"/>
      <w:marLeft w:val="0"/>
      <w:marRight w:val="0"/>
      <w:marTop w:val="0"/>
      <w:marBottom w:val="0"/>
      <w:divBdr>
        <w:top w:val="none" w:sz="0" w:space="0" w:color="auto"/>
        <w:left w:val="none" w:sz="0" w:space="0" w:color="auto"/>
        <w:bottom w:val="none" w:sz="0" w:space="0" w:color="auto"/>
        <w:right w:val="none" w:sz="0" w:space="0" w:color="auto"/>
      </w:divBdr>
    </w:div>
    <w:div w:id="1478494612">
      <w:bodyDiv w:val="1"/>
      <w:marLeft w:val="0"/>
      <w:marRight w:val="0"/>
      <w:marTop w:val="0"/>
      <w:marBottom w:val="0"/>
      <w:divBdr>
        <w:top w:val="none" w:sz="0" w:space="0" w:color="auto"/>
        <w:left w:val="none" w:sz="0" w:space="0" w:color="auto"/>
        <w:bottom w:val="none" w:sz="0" w:space="0" w:color="auto"/>
        <w:right w:val="none" w:sz="0" w:space="0" w:color="auto"/>
      </w:divBdr>
    </w:div>
    <w:div w:id="1478650372">
      <w:bodyDiv w:val="1"/>
      <w:marLeft w:val="0"/>
      <w:marRight w:val="0"/>
      <w:marTop w:val="0"/>
      <w:marBottom w:val="0"/>
      <w:divBdr>
        <w:top w:val="none" w:sz="0" w:space="0" w:color="auto"/>
        <w:left w:val="none" w:sz="0" w:space="0" w:color="auto"/>
        <w:bottom w:val="none" w:sz="0" w:space="0" w:color="auto"/>
        <w:right w:val="none" w:sz="0" w:space="0" w:color="auto"/>
      </w:divBdr>
    </w:div>
    <w:div w:id="1480148927">
      <w:bodyDiv w:val="1"/>
      <w:marLeft w:val="0"/>
      <w:marRight w:val="0"/>
      <w:marTop w:val="0"/>
      <w:marBottom w:val="0"/>
      <w:divBdr>
        <w:top w:val="none" w:sz="0" w:space="0" w:color="auto"/>
        <w:left w:val="none" w:sz="0" w:space="0" w:color="auto"/>
        <w:bottom w:val="none" w:sz="0" w:space="0" w:color="auto"/>
        <w:right w:val="none" w:sz="0" w:space="0" w:color="auto"/>
      </w:divBdr>
    </w:div>
    <w:div w:id="1480994699">
      <w:bodyDiv w:val="1"/>
      <w:marLeft w:val="0"/>
      <w:marRight w:val="0"/>
      <w:marTop w:val="0"/>
      <w:marBottom w:val="0"/>
      <w:divBdr>
        <w:top w:val="none" w:sz="0" w:space="0" w:color="auto"/>
        <w:left w:val="none" w:sz="0" w:space="0" w:color="auto"/>
        <w:bottom w:val="none" w:sz="0" w:space="0" w:color="auto"/>
        <w:right w:val="none" w:sz="0" w:space="0" w:color="auto"/>
      </w:divBdr>
    </w:div>
    <w:div w:id="1481075849">
      <w:bodyDiv w:val="1"/>
      <w:marLeft w:val="0"/>
      <w:marRight w:val="0"/>
      <w:marTop w:val="0"/>
      <w:marBottom w:val="0"/>
      <w:divBdr>
        <w:top w:val="none" w:sz="0" w:space="0" w:color="auto"/>
        <w:left w:val="none" w:sz="0" w:space="0" w:color="auto"/>
        <w:bottom w:val="none" w:sz="0" w:space="0" w:color="auto"/>
        <w:right w:val="none" w:sz="0" w:space="0" w:color="auto"/>
      </w:divBdr>
    </w:div>
    <w:div w:id="1481381714">
      <w:bodyDiv w:val="1"/>
      <w:marLeft w:val="0"/>
      <w:marRight w:val="0"/>
      <w:marTop w:val="0"/>
      <w:marBottom w:val="0"/>
      <w:divBdr>
        <w:top w:val="none" w:sz="0" w:space="0" w:color="auto"/>
        <w:left w:val="none" w:sz="0" w:space="0" w:color="auto"/>
        <w:bottom w:val="none" w:sz="0" w:space="0" w:color="auto"/>
        <w:right w:val="none" w:sz="0" w:space="0" w:color="auto"/>
      </w:divBdr>
    </w:div>
    <w:div w:id="1481463576">
      <w:bodyDiv w:val="1"/>
      <w:marLeft w:val="0"/>
      <w:marRight w:val="0"/>
      <w:marTop w:val="0"/>
      <w:marBottom w:val="0"/>
      <w:divBdr>
        <w:top w:val="none" w:sz="0" w:space="0" w:color="auto"/>
        <w:left w:val="none" w:sz="0" w:space="0" w:color="auto"/>
        <w:bottom w:val="none" w:sz="0" w:space="0" w:color="auto"/>
        <w:right w:val="none" w:sz="0" w:space="0" w:color="auto"/>
      </w:divBdr>
    </w:div>
    <w:div w:id="1482575459">
      <w:bodyDiv w:val="1"/>
      <w:marLeft w:val="0"/>
      <w:marRight w:val="0"/>
      <w:marTop w:val="0"/>
      <w:marBottom w:val="0"/>
      <w:divBdr>
        <w:top w:val="none" w:sz="0" w:space="0" w:color="auto"/>
        <w:left w:val="none" w:sz="0" w:space="0" w:color="auto"/>
        <w:bottom w:val="none" w:sz="0" w:space="0" w:color="auto"/>
        <w:right w:val="none" w:sz="0" w:space="0" w:color="auto"/>
      </w:divBdr>
      <w:divsChild>
        <w:div w:id="1304888639">
          <w:marLeft w:val="446"/>
          <w:marRight w:val="0"/>
          <w:marTop w:val="0"/>
          <w:marBottom w:val="0"/>
          <w:divBdr>
            <w:top w:val="none" w:sz="0" w:space="0" w:color="auto"/>
            <w:left w:val="none" w:sz="0" w:space="0" w:color="auto"/>
            <w:bottom w:val="none" w:sz="0" w:space="0" w:color="auto"/>
            <w:right w:val="none" w:sz="0" w:space="0" w:color="auto"/>
          </w:divBdr>
        </w:div>
      </w:divsChild>
    </w:div>
    <w:div w:id="1482842046">
      <w:bodyDiv w:val="1"/>
      <w:marLeft w:val="0"/>
      <w:marRight w:val="0"/>
      <w:marTop w:val="0"/>
      <w:marBottom w:val="0"/>
      <w:divBdr>
        <w:top w:val="none" w:sz="0" w:space="0" w:color="auto"/>
        <w:left w:val="none" w:sz="0" w:space="0" w:color="auto"/>
        <w:bottom w:val="none" w:sz="0" w:space="0" w:color="auto"/>
        <w:right w:val="none" w:sz="0" w:space="0" w:color="auto"/>
      </w:divBdr>
    </w:div>
    <w:div w:id="1483808556">
      <w:bodyDiv w:val="1"/>
      <w:marLeft w:val="0"/>
      <w:marRight w:val="0"/>
      <w:marTop w:val="0"/>
      <w:marBottom w:val="0"/>
      <w:divBdr>
        <w:top w:val="none" w:sz="0" w:space="0" w:color="auto"/>
        <w:left w:val="none" w:sz="0" w:space="0" w:color="auto"/>
        <w:bottom w:val="none" w:sz="0" w:space="0" w:color="auto"/>
        <w:right w:val="none" w:sz="0" w:space="0" w:color="auto"/>
      </w:divBdr>
    </w:div>
    <w:div w:id="1485664648">
      <w:bodyDiv w:val="1"/>
      <w:marLeft w:val="0"/>
      <w:marRight w:val="0"/>
      <w:marTop w:val="0"/>
      <w:marBottom w:val="0"/>
      <w:divBdr>
        <w:top w:val="none" w:sz="0" w:space="0" w:color="auto"/>
        <w:left w:val="none" w:sz="0" w:space="0" w:color="auto"/>
        <w:bottom w:val="none" w:sz="0" w:space="0" w:color="auto"/>
        <w:right w:val="none" w:sz="0" w:space="0" w:color="auto"/>
      </w:divBdr>
    </w:div>
    <w:div w:id="1485850007">
      <w:bodyDiv w:val="1"/>
      <w:marLeft w:val="0"/>
      <w:marRight w:val="0"/>
      <w:marTop w:val="0"/>
      <w:marBottom w:val="0"/>
      <w:divBdr>
        <w:top w:val="none" w:sz="0" w:space="0" w:color="auto"/>
        <w:left w:val="none" w:sz="0" w:space="0" w:color="auto"/>
        <w:bottom w:val="none" w:sz="0" w:space="0" w:color="auto"/>
        <w:right w:val="none" w:sz="0" w:space="0" w:color="auto"/>
      </w:divBdr>
    </w:div>
    <w:div w:id="1486892431">
      <w:bodyDiv w:val="1"/>
      <w:marLeft w:val="0"/>
      <w:marRight w:val="0"/>
      <w:marTop w:val="0"/>
      <w:marBottom w:val="0"/>
      <w:divBdr>
        <w:top w:val="none" w:sz="0" w:space="0" w:color="auto"/>
        <w:left w:val="none" w:sz="0" w:space="0" w:color="auto"/>
        <w:bottom w:val="none" w:sz="0" w:space="0" w:color="auto"/>
        <w:right w:val="none" w:sz="0" w:space="0" w:color="auto"/>
      </w:divBdr>
    </w:div>
    <w:div w:id="1488665602">
      <w:bodyDiv w:val="1"/>
      <w:marLeft w:val="0"/>
      <w:marRight w:val="0"/>
      <w:marTop w:val="0"/>
      <w:marBottom w:val="0"/>
      <w:divBdr>
        <w:top w:val="none" w:sz="0" w:space="0" w:color="auto"/>
        <w:left w:val="none" w:sz="0" w:space="0" w:color="auto"/>
        <w:bottom w:val="none" w:sz="0" w:space="0" w:color="auto"/>
        <w:right w:val="none" w:sz="0" w:space="0" w:color="auto"/>
      </w:divBdr>
    </w:div>
    <w:div w:id="1489245834">
      <w:bodyDiv w:val="1"/>
      <w:marLeft w:val="0"/>
      <w:marRight w:val="0"/>
      <w:marTop w:val="0"/>
      <w:marBottom w:val="0"/>
      <w:divBdr>
        <w:top w:val="none" w:sz="0" w:space="0" w:color="auto"/>
        <w:left w:val="none" w:sz="0" w:space="0" w:color="auto"/>
        <w:bottom w:val="none" w:sz="0" w:space="0" w:color="auto"/>
        <w:right w:val="none" w:sz="0" w:space="0" w:color="auto"/>
      </w:divBdr>
    </w:div>
    <w:div w:id="1489831944">
      <w:bodyDiv w:val="1"/>
      <w:marLeft w:val="0"/>
      <w:marRight w:val="0"/>
      <w:marTop w:val="0"/>
      <w:marBottom w:val="0"/>
      <w:divBdr>
        <w:top w:val="none" w:sz="0" w:space="0" w:color="auto"/>
        <w:left w:val="none" w:sz="0" w:space="0" w:color="auto"/>
        <w:bottom w:val="none" w:sz="0" w:space="0" w:color="auto"/>
        <w:right w:val="none" w:sz="0" w:space="0" w:color="auto"/>
      </w:divBdr>
    </w:div>
    <w:div w:id="1490176549">
      <w:bodyDiv w:val="1"/>
      <w:marLeft w:val="0"/>
      <w:marRight w:val="0"/>
      <w:marTop w:val="0"/>
      <w:marBottom w:val="0"/>
      <w:divBdr>
        <w:top w:val="none" w:sz="0" w:space="0" w:color="auto"/>
        <w:left w:val="none" w:sz="0" w:space="0" w:color="auto"/>
        <w:bottom w:val="none" w:sz="0" w:space="0" w:color="auto"/>
        <w:right w:val="none" w:sz="0" w:space="0" w:color="auto"/>
      </w:divBdr>
    </w:div>
    <w:div w:id="1492477190">
      <w:bodyDiv w:val="1"/>
      <w:marLeft w:val="0"/>
      <w:marRight w:val="0"/>
      <w:marTop w:val="0"/>
      <w:marBottom w:val="0"/>
      <w:divBdr>
        <w:top w:val="none" w:sz="0" w:space="0" w:color="auto"/>
        <w:left w:val="none" w:sz="0" w:space="0" w:color="auto"/>
        <w:bottom w:val="none" w:sz="0" w:space="0" w:color="auto"/>
        <w:right w:val="none" w:sz="0" w:space="0" w:color="auto"/>
      </w:divBdr>
    </w:div>
    <w:div w:id="1492675076">
      <w:bodyDiv w:val="1"/>
      <w:marLeft w:val="0"/>
      <w:marRight w:val="0"/>
      <w:marTop w:val="0"/>
      <w:marBottom w:val="0"/>
      <w:divBdr>
        <w:top w:val="none" w:sz="0" w:space="0" w:color="auto"/>
        <w:left w:val="none" w:sz="0" w:space="0" w:color="auto"/>
        <w:bottom w:val="none" w:sz="0" w:space="0" w:color="auto"/>
        <w:right w:val="none" w:sz="0" w:space="0" w:color="auto"/>
      </w:divBdr>
    </w:div>
    <w:div w:id="1494487952">
      <w:bodyDiv w:val="1"/>
      <w:marLeft w:val="0"/>
      <w:marRight w:val="0"/>
      <w:marTop w:val="0"/>
      <w:marBottom w:val="0"/>
      <w:divBdr>
        <w:top w:val="none" w:sz="0" w:space="0" w:color="auto"/>
        <w:left w:val="none" w:sz="0" w:space="0" w:color="auto"/>
        <w:bottom w:val="none" w:sz="0" w:space="0" w:color="auto"/>
        <w:right w:val="none" w:sz="0" w:space="0" w:color="auto"/>
      </w:divBdr>
    </w:div>
    <w:div w:id="1494955077">
      <w:bodyDiv w:val="1"/>
      <w:marLeft w:val="0"/>
      <w:marRight w:val="0"/>
      <w:marTop w:val="0"/>
      <w:marBottom w:val="0"/>
      <w:divBdr>
        <w:top w:val="none" w:sz="0" w:space="0" w:color="auto"/>
        <w:left w:val="none" w:sz="0" w:space="0" w:color="auto"/>
        <w:bottom w:val="none" w:sz="0" w:space="0" w:color="auto"/>
        <w:right w:val="none" w:sz="0" w:space="0" w:color="auto"/>
      </w:divBdr>
    </w:div>
    <w:div w:id="1496725419">
      <w:bodyDiv w:val="1"/>
      <w:marLeft w:val="0"/>
      <w:marRight w:val="0"/>
      <w:marTop w:val="0"/>
      <w:marBottom w:val="0"/>
      <w:divBdr>
        <w:top w:val="none" w:sz="0" w:space="0" w:color="auto"/>
        <w:left w:val="none" w:sz="0" w:space="0" w:color="auto"/>
        <w:bottom w:val="none" w:sz="0" w:space="0" w:color="auto"/>
        <w:right w:val="none" w:sz="0" w:space="0" w:color="auto"/>
      </w:divBdr>
    </w:div>
    <w:div w:id="1497645022">
      <w:bodyDiv w:val="1"/>
      <w:marLeft w:val="0"/>
      <w:marRight w:val="0"/>
      <w:marTop w:val="0"/>
      <w:marBottom w:val="0"/>
      <w:divBdr>
        <w:top w:val="none" w:sz="0" w:space="0" w:color="auto"/>
        <w:left w:val="none" w:sz="0" w:space="0" w:color="auto"/>
        <w:bottom w:val="none" w:sz="0" w:space="0" w:color="auto"/>
        <w:right w:val="none" w:sz="0" w:space="0" w:color="auto"/>
      </w:divBdr>
    </w:div>
    <w:div w:id="1497964634">
      <w:bodyDiv w:val="1"/>
      <w:marLeft w:val="0"/>
      <w:marRight w:val="0"/>
      <w:marTop w:val="0"/>
      <w:marBottom w:val="0"/>
      <w:divBdr>
        <w:top w:val="none" w:sz="0" w:space="0" w:color="auto"/>
        <w:left w:val="none" w:sz="0" w:space="0" w:color="auto"/>
        <w:bottom w:val="none" w:sz="0" w:space="0" w:color="auto"/>
        <w:right w:val="none" w:sz="0" w:space="0" w:color="auto"/>
      </w:divBdr>
    </w:div>
    <w:div w:id="1498693157">
      <w:bodyDiv w:val="1"/>
      <w:marLeft w:val="0"/>
      <w:marRight w:val="0"/>
      <w:marTop w:val="0"/>
      <w:marBottom w:val="0"/>
      <w:divBdr>
        <w:top w:val="none" w:sz="0" w:space="0" w:color="auto"/>
        <w:left w:val="none" w:sz="0" w:space="0" w:color="auto"/>
        <w:bottom w:val="none" w:sz="0" w:space="0" w:color="auto"/>
        <w:right w:val="none" w:sz="0" w:space="0" w:color="auto"/>
      </w:divBdr>
    </w:div>
    <w:div w:id="1500392747">
      <w:bodyDiv w:val="1"/>
      <w:marLeft w:val="0"/>
      <w:marRight w:val="0"/>
      <w:marTop w:val="0"/>
      <w:marBottom w:val="0"/>
      <w:divBdr>
        <w:top w:val="none" w:sz="0" w:space="0" w:color="auto"/>
        <w:left w:val="none" w:sz="0" w:space="0" w:color="auto"/>
        <w:bottom w:val="none" w:sz="0" w:space="0" w:color="auto"/>
        <w:right w:val="none" w:sz="0" w:space="0" w:color="auto"/>
      </w:divBdr>
    </w:div>
    <w:div w:id="1500848236">
      <w:bodyDiv w:val="1"/>
      <w:marLeft w:val="0"/>
      <w:marRight w:val="0"/>
      <w:marTop w:val="0"/>
      <w:marBottom w:val="0"/>
      <w:divBdr>
        <w:top w:val="none" w:sz="0" w:space="0" w:color="auto"/>
        <w:left w:val="none" w:sz="0" w:space="0" w:color="auto"/>
        <w:bottom w:val="none" w:sz="0" w:space="0" w:color="auto"/>
        <w:right w:val="none" w:sz="0" w:space="0" w:color="auto"/>
      </w:divBdr>
    </w:div>
    <w:div w:id="1501892647">
      <w:bodyDiv w:val="1"/>
      <w:marLeft w:val="0"/>
      <w:marRight w:val="0"/>
      <w:marTop w:val="0"/>
      <w:marBottom w:val="0"/>
      <w:divBdr>
        <w:top w:val="none" w:sz="0" w:space="0" w:color="auto"/>
        <w:left w:val="none" w:sz="0" w:space="0" w:color="auto"/>
        <w:bottom w:val="none" w:sz="0" w:space="0" w:color="auto"/>
        <w:right w:val="none" w:sz="0" w:space="0" w:color="auto"/>
      </w:divBdr>
    </w:div>
    <w:div w:id="1502702391">
      <w:bodyDiv w:val="1"/>
      <w:marLeft w:val="0"/>
      <w:marRight w:val="0"/>
      <w:marTop w:val="0"/>
      <w:marBottom w:val="0"/>
      <w:divBdr>
        <w:top w:val="none" w:sz="0" w:space="0" w:color="auto"/>
        <w:left w:val="none" w:sz="0" w:space="0" w:color="auto"/>
        <w:bottom w:val="none" w:sz="0" w:space="0" w:color="auto"/>
        <w:right w:val="none" w:sz="0" w:space="0" w:color="auto"/>
      </w:divBdr>
    </w:div>
    <w:div w:id="1502772464">
      <w:bodyDiv w:val="1"/>
      <w:marLeft w:val="0"/>
      <w:marRight w:val="0"/>
      <w:marTop w:val="0"/>
      <w:marBottom w:val="0"/>
      <w:divBdr>
        <w:top w:val="none" w:sz="0" w:space="0" w:color="auto"/>
        <w:left w:val="none" w:sz="0" w:space="0" w:color="auto"/>
        <w:bottom w:val="none" w:sz="0" w:space="0" w:color="auto"/>
        <w:right w:val="none" w:sz="0" w:space="0" w:color="auto"/>
      </w:divBdr>
    </w:div>
    <w:div w:id="1502967742">
      <w:bodyDiv w:val="1"/>
      <w:marLeft w:val="0"/>
      <w:marRight w:val="0"/>
      <w:marTop w:val="0"/>
      <w:marBottom w:val="0"/>
      <w:divBdr>
        <w:top w:val="none" w:sz="0" w:space="0" w:color="auto"/>
        <w:left w:val="none" w:sz="0" w:space="0" w:color="auto"/>
        <w:bottom w:val="none" w:sz="0" w:space="0" w:color="auto"/>
        <w:right w:val="none" w:sz="0" w:space="0" w:color="auto"/>
      </w:divBdr>
    </w:div>
    <w:div w:id="1503666770">
      <w:bodyDiv w:val="1"/>
      <w:marLeft w:val="0"/>
      <w:marRight w:val="0"/>
      <w:marTop w:val="0"/>
      <w:marBottom w:val="0"/>
      <w:divBdr>
        <w:top w:val="none" w:sz="0" w:space="0" w:color="auto"/>
        <w:left w:val="none" w:sz="0" w:space="0" w:color="auto"/>
        <w:bottom w:val="none" w:sz="0" w:space="0" w:color="auto"/>
        <w:right w:val="none" w:sz="0" w:space="0" w:color="auto"/>
      </w:divBdr>
    </w:div>
    <w:div w:id="1505899354">
      <w:bodyDiv w:val="1"/>
      <w:marLeft w:val="0"/>
      <w:marRight w:val="0"/>
      <w:marTop w:val="0"/>
      <w:marBottom w:val="0"/>
      <w:divBdr>
        <w:top w:val="none" w:sz="0" w:space="0" w:color="auto"/>
        <w:left w:val="none" w:sz="0" w:space="0" w:color="auto"/>
        <w:bottom w:val="none" w:sz="0" w:space="0" w:color="auto"/>
        <w:right w:val="none" w:sz="0" w:space="0" w:color="auto"/>
      </w:divBdr>
      <w:divsChild>
        <w:div w:id="307636312">
          <w:marLeft w:val="533"/>
          <w:marRight w:val="0"/>
          <w:marTop w:val="86"/>
          <w:marBottom w:val="0"/>
          <w:divBdr>
            <w:top w:val="none" w:sz="0" w:space="0" w:color="auto"/>
            <w:left w:val="none" w:sz="0" w:space="0" w:color="auto"/>
            <w:bottom w:val="none" w:sz="0" w:space="0" w:color="auto"/>
            <w:right w:val="none" w:sz="0" w:space="0" w:color="auto"/>
          </w:divBdr>
        </w:div>
        <w:div w:id="331759181">
          <w:marLeft w:val="533"/>
          <w:marRight w:val="0"/>
          <w:marTop w:val="86"/>
          <w:marBottom w:val="0"/>
          <w:divBdr>
            <w:top w:val="none" w:sz="0" w:space="0" w:color="auto"/>
            <w:left w:val="none" w:sz="0" w:space="0" w:color="auto"/>
            <w:bottom w:val="none" w:sz="0" w:space="0" w:color="auto"/>
            <w:right w:val="none" w:sz="0" w:space="0" w:color="auto"/>
          </w:divBdr>
        </w:div>
        <w:div w:id="414590627">
          <w:marLeft w:val="533"/>
          <w:marRight w:val="0"/>
          <w:marTop w:val="86"/>
          <w:marBottom w:val="0"/>
          <w:divBdr>
            <w:top w:val="none" w:sz="0" w:space="0" w:color="auto"/>
            <w:left w:val="none" w:sz="0" w:space="0" w:color="auto"/>
            <w:bottom w:val="none" w:sz="0" w:space="0" w:color="auto"/>
            <w:right w:val="none" w:sz="0" w:space="0" w:color="auto"/>
          </w:divBdr>
        </w:div>
        <w:div w:id="1345667262">
          <w:marLeft w:val="533"/>
          <w:marRight w:val="0"/>
          <w:marTop w:val="86"/>
          <w:marBottom w:val="0"/>
          <w:divBdr>
            <w:top w:val="none" w:sz="0" w:space="0" w:color="auto"/>
            <w:left w:val="none" w:sz="0" w:space="0" w:color="auto"/>
            <w:bottom w:val="none" w:sz="0" w:space="0" w:color="auto"/>
            <w:right w:val="none" w:sz="0" w:space="0" w:color="auto"/>
          </w:divBdr>
        </w:div>
      </w:divsChild>
    </w:div>
    <w:div w:id="1506284940">
      <w:bodyDiv w:val="1"/>
      <w:marLeft w:val="0"/>
      <w:marRight w:val="0"/>
      <w:marTop w:val="0"/>
      <w:marBottom w:val="0"/>
      <w:divBdr>
        <w:top w:val="none" w:sz="0" w:space="0" w:color="auto"/>
        <w:left w:val="none" w:sz="0" w:space="0" w:color="auto"/>
        <w:bottom w:val="none" w:sz="0" w:space="0" w:color="auto"/>
        <w:right w:val="none" w:sz="0" w:space="0" w:color="auto"/>
      </w:divBdr>
    </w:div>
    <w:div w:id="1508015266">
      <w:bodyDiv w:val="1"/>
      <w:marLeft w:val="0"/>
      <w:marRight w:val="0"/>
      <w:marTop w:val="0"/>
      <w:marBottom w:val="0"/>
      <w:divBdr>
        <w:top w:val="none" w:sz="0" w:space="0" w:color="auto"/>
        <w:left w:val="none" w:sz="0" w:space="0" w:color="auto"/>
        <w:bottom w:val="none" w:sz="0" w:space="0" w:color="auto"/>
        <w:right w:val="none" w:sz="0" w:space="0" w:color="auto"/>
      </w:divBdr>
    </w:div>
    <w:div w:id="1508397800">
      <w:bodyDiv w:val="1"/>
      <w:marLeft w:val="0"/>
      <w:marRight w:val="0"/>
      <w:marTop w:val="0"/>
      <w:marBottom w:val="0"/>
      <w:divBdr>
        <w:top w:val="none" w:sz="0" w:space="0" w:color="auto"/>
        <w:left w:val="none" w:sz="0" w:space="0" w:color="auto"/>
        <w:bottom w:val="none" w:sz="0" w:space="0" w:color="auto"/>
        <w:right w:val="none" w:sz="0" w:space="0" w:color="auto"/>
      </w:divBdr>
    </w:div>
    <w:div w:id="1509639381">
      <w:bodyDiv w:val="1"/>
      <w:marLeft w:val="0"/>
      <w:marRight w:val="0"/>
      <w:marTop w:val="0"/>
      <w:marBottom w:val="0"/>
      <w:divBdr>
        <w:top w:val="none" w:sz="0" w:space="0" w:color="auto"/>
        <w:left w:val="none" w:sz="0" w:space="0" w:color="auto"/>
        <w:bottom w:val="none" w:sz="0" w:space="0" w:color="auto"/>
        <w:right w:val="none" w:sz="0" w:space="0" w:color="auto"/>
      </w:divBdr>
    </w:div>
    <w:div w:id="1510289324">
      <w:bodyDiv w:val="1"/>
      <w:marLeft w:val="0"/>
      <w:marRight w:val="0"/>
      <w:marTop w:val="0"/>
      <w:marBottom w:val="0"/>
      <w:divBdr>
        <w:top w:val="none" w:sz="0" w:space="0" w:color="auto"/>
        <w:left w:val="none" w:sz="0" w:space="0" w:color="auto"/>
        <w:bottom w:val="none" w:sz="0" w:space="0" w:color="auto"/>
        <w:right w:val="none" w:sz="0" w:space="0" w:color="auto"/>
      </w:divBdr>
    </w:div>
    <w:div w:id="1512182127">
      <w:bodyDiv w:val="1"/>
      <w:marLeft w:val="0"/>
      <w:marRight w:val="0"/>
      <w:marTop w:val="0"/>
      <w:marBottom w:val="0"/>
      <w:divBdr>
        <w:top w:val="none" w:sz="0" w:space="0" w:color="auto"/>
        <w:left w:val="none" w:sz="0" w:space="0" w:color="auto"/>
        <w:bottom w:val="none" w:sz="0" w:space="0" w:color="auto"/>
        <w:right w:val="none" w:sz="0" w:space="0" w:color="auto"/>
      </w:divBdr>
    </w:div>
    <w:div w:id="1514537556">
      <w:bodyDiv w:val="1"/>
      <w:marLeft w:val="0"/>
      <w:marRight w:val="0"/>
      <w:marTop w:val="0"/>
      <w:marBottom w:val="0"/>
      <w:divBdr>
        <w:top w:val="none" w:sz="0" w:space="0" w:color="auto"/>
        <w:left w:val="none" w:sz="0" w:space="0" w:color="auto"/>
        <w:bottom w:val="none" w:sz="0" w:space="0" w:color="auto"/>
        <w:right w:val="none" w:sz="0" w:space="0" w:color="auto"/>
      </w:divBdr>
    </w:div>
    <w:div w:id="1515193464">
      <w:bodyDiv w:val="1"/>
      <w:marLeft w:val="0"/>
      <w:marRight w:val="0"/>
      <w:marTop w:val="0"/>
      <w:marBottom w:val="0"/>
      <w:divBdr>
        <w:top w:val="none" w:sz="0" w:space="0" w:color="auto"/>
        <w:left w:val="none" w:sz="0" w:space="0" w:color="auto"/>
        <w:bottom w:val="none" w:sz="0" w:space="0" w:color="auto"/>
        <w:right w:val="none" w:sz="0" w:space="0" w:color="auto"/>
      </w:divBdr>
    </w:div>
    <w:div w:id="1515798914">
      <w:bodyDiv w:val="1"/>
      <w:marLeft w:val="0"/>
      <w:marRight w:val="0"/>
      <w:marTop w:val="0"/>
      <w:marBottom w:val="0"/>
      <w:divBdr>
        <w:top w:val="none" w:sz="0" w:space="0" w:color="auto"/>
        <w:left w:val="none" w:sz="0" w:space="0" w:color="auto"/>
        <w:bottom w:val="none" w:sz="0" w:space="0" w:color="auto"/>
        <w:right w:val="none" w:sz="0" w:space="0" w:color="auto"/>
      </w:divBdr>
    </w:div>
    <w:div w:id="1516459252">
      <w:bodyDiv w:val="1"/>
      <w:marLeft w:val="0"/>
      <w:marRight w:val="0"/>
      <w:marTop w:val="0"/>
      <w:marBottom w:val="0"/>
      <w:divBdr>
        <w:top w:val="none" w:sz="0" w:space="0" w:color="auto"/>
        <w:left w:val="none" w:sz="0" w:space="0" w:color="auto"/>
        <w:bottom w:val="none" w:sz="0" w:space="0" w:color="auto"/>
        <w:right w:val="none" w:sz="0" w:space="0" w:color="auto"/>
      </w:divBdr>
    </w:div>
    <w:div w:id="1517232654">
      <w:bodyDiv w:val="1"/>
      <w:marLeft w:val="0"/>
      <w:marRight w:val="0"/>
      <w:marTop w:val="0"/>
      <w:marBottom w:val="0"/>
      <w:divBdr>
        <w:top w:val="none" w:sz="0" w:space="0" w:color="auto"/>
        <w:left w:val="none" w:sz="0" w:space="0" w:color="auto"/>
        <w:bottom w:val="none" w:sz="0" w:space="0" w:color="auto"/>
        <w:right w:val="none" w:sz="0" w:space="0" w:color="auto"/>
      </w:divBdr>
    </w:div>
    <w:div w:id="1518079851">
      <w:bodyDiv w:val="1"/>
      <w:marLeft w:val="0"/>
      <w:marRight w:val="0"/>
      <w:marTop w:val="0"/>
      <w:marBottom w:val="0"/>
      <w:divBdr>
        <w:top w:val="none" w:sz="0" w:space="0" w:color="auto"/>
        <w:left w:val="none" w:sz="0" w:space="0" w:color="auto"/>
        <w:bottom w:val="none" w:sz="0" w:space="0" w:color="auto"/>
        <w:right w:val="none" w:sz="0" w:space="0" w:color="auto"/>
      </w:divBdr>
    </w:div>
    <w:div w:id="1520389006">
      <w:bodyDiv w:val="1"/>
      <w:marLeft w:val="0"/>
      <w:marRight w:val="0"/>
      <w:marTop w:val="0"/>
      <w:marBottom w:val="0"/>
      <w:divBdr>
        <w:top w:val="none" w:sz="0" w:space="0" w:color="auto"/>
        <w:left w:val="none" w:sz="0" w:space="0" w:color="auto"/>
        <w:bottom w:val="none" w:sz="0" w:space="0" w:color="auto"/>
        <w:right w:val="none" w:sz="0" w:space="0" w:color="auto"/>
      </w:divBdr>
    </w:div>
    <w:div w:id="1520462084">
      <w:bodyDiv w:val="1"/>
      <w:marLeft w:val="0"/>
      <w:marRight w:val="0"/>
      <w:marTop w:val="0"/>
      <w:marBottom w:val="0"/>
      <w:divBdr>
        <w:top w:val="none" w:sz="0" w:space="0" w:color="auto"/>
        <w:left w:val="none" w:sz="0" w:space="0" w:color="auto"/>
        <w:bottom w:val="none" w:sz="0" w:space="0" w:color="auto"/>
        <w:right w:val="none" w:sz="0" w:space="0" w:color="auto"/>
      </w:divBdr>
    </w:div>
    <w:div w:id="1521385067">
      <w:bodyDiv w:val="1"/>
      <w:marLeft w:val="0"/>
      <w:marRight w:val="0"/>
      <w:marTop w:val="0"/>
      <w:marBottom w:val="0"/>
      <w:divBdr>
        <w:top w:val="none" w:sz="0" w:space="0" w:color="auto"/>
        <w:left w:val="none" w:sz="0" w:space="0" w:color="auto"/>
        <w:bottom w:val="none" w:sz="0" w:space="0" w:color="auto"/>
        <w:right w:val="none" w:sz="0" w:space="0" w:color="auto"/>
      </w:divBdr>
    </w:div>
    <w:div w:id="1521551605">
      <w:bodyDiv w:val="1"/>
      <w:marLeft w:val="0"/>
      <w:marRight w:val="0"/>
      <w:marTop w:val="0"/>
      <w:marBottom w:val="0"/>
      <w:divBdr>
        <w:top w:val="none" w:sz="0" w:space="0" w:color="auto"/>
        <w:left w:val="none" w:sz="0" w:space="0" w:color="auto"/>
        <w:bottom w:val="none" w:sz="0" w:space="0" w:color="auto"/>
        <w:right w:val="none" w:sz="0" w:space="0" w:color="auto"/>
      </w:divBdr>
    </w:div>
    <w:div w:id="1522165686">
      <w:bodyDiv w:val="1"/>
      <w:marLeft w:val="0"/>
      <w:marRight w:val="0"/>
      <w:marTop w:val="0"/>
      <w:marBottom w:val="0"/>
      <w:divBdr>
        <w:top w:val="none" w:sz="0" w:space="0" w:color="auto"/>
        <w:left w:val="none" w:sz="0" w:space="0" w:color="auto"/>
        <w:bottom w:val="none" w:sz="0" w:space="0" w:color="auto"/>
        <w:right w:val="none" w:sz="0" w:space="0" w:color="auto"/>
      </w:divBdr>
    </w:div>
    <w:div w:id="1523084090">
      <w:bodyDiv w:val="1"/>
      <w:marLeft w:val="0"/>
      <w:marRight w:val="0"/>
      <w:marTop w:val="0"/>
      <w:marBottom w:val="0"/>
      <w:divBdr>
        <w:top w:val="none" w:sz="0" w:space="0" w:color="auto"/>
        <w:left w:val="none" w:sz="0" w:space="0" w:color="auto"/>
        <w:bottom w:val="none" w:sz="0" w:space="0" w:color="auto"/>
        <w:right w:val="none" w:sz="0" w:space="0" w:color="auto"/>
      </w:divBdr>
    </w:div>
    <w:div w:id="1523125659">
      <w:bodyDiv w:val="1"/>
      <w:marLeft w:val="0"/>
      <w:marRight w:val="0"/>
      <w:marTop w:val="0"/>
      <w:marBottom w:val="0"/>
      <w:divBdr>
        <w:top w:val="none" w:sz="0" w:space="0" w:color="auto"/>
        <w:left w:val="none" w:sz="0" w:space="0" w:color="auto"/>
        <w:bottom w:val="none" w:sz="0" w:space="0" w:color="auto"/>
        <w:right w:val="none" w:sz="0" w:space="0" w:color="auto"/>
      </w:divBdr>
    </w:div>
    <w:div w:id="1523279601">
      <w:bodyDiv w:val="1"/>
      <w:marLeft w:val="0"/>
      <w:marRight w:val="0"/>
      <w:marTop w:val="0"/>
      <w:marBottom w:val="0"/>
      <w:divBdr>
        <w:top w:val="none" w:sz="0" w:space="0" w:color="auto"/>
        <w:left w:val="none" w:sz="0" w:space="0" w:color="auto"/>
        <w:bottom w:val="none" w:sz="0" w:space="0" w:color="auto"/>
        <w:right w:val="none" w:sz="0" w:space="0" w:color="auto"/>
      </w:divBdr>
    </w:div>
    <w:div w:id="1525250005">
      <w:bodyDiv w:val="1"/>
      <w:marLeft w:val="0"/>
      <w:marRight w:val="0"/>
      <w:marTop w:val="0"/>
      <w:marBottom w:val="0"/>
      <w:divBdr>
        <w:top w:val="none" w:sz="0" w:space="0" w:color="auto"/>
        <w:left w:val="none" w:sz="0" w:space="0" w:color="auto"/>
        <w:bottom w:val="none" w:sz="0" w:space="0" w:color="auto"/>
        <w:right w:val="none" w:sz="0" w:space="0" w:color="auto"/>
      </w:divBdr>
    </w:div>
    <w:div w:id="1525704996">
      <w:bodyDiv w:val="1"/>
      <w:marLeft w:val="0"/>
      <w:marRight w:val="0"/>
      <w:marTop w:val="0"/>
      <w:marBottom w:val="0"/>
      <w:divBdr>
        <w:top w:val="none" w:sz="0" w:space="0" w:color="auto"/>
        <w:left w:val="none" w:sz="0" w:space="0" w:color="auto"/>
        <w:bottom w:val="none" w:sz="0" w:space="0" w:color="auto"/>
        <w:right w:val="none" w:sz="0" w:space="0" w:color="auto"/>
      </w:divBdr>
    </w:div>
    <w:div w:id="1525821891">
      <w:bodyDiv w:val="1"/>
      <w:marLeft w:val="0"/>
      <w:marRight w:val="0"/>
      <w:marTop w:val="0"/>
      <w:marBottom w:val="0"/>
      <w:divBdr>
        <w:top w:val="none" w:sz="0" w:space="0" w:color="auto"/>
        <w:left w:val="none" w:sz="0" w:space="0" w:color="auto"/>
        <w:bottom w:val="none" w:sz="0" w:space="0" w:color="auto"/>
        <w:right w:val="none" w:sz="0" w:space="0" w:color="auto"/>
      </w:divBdr>
    </w:div>
    <w:div w:id="1525903762">
      <w:bodyDiv w:val="1"/>
      <w:marLeft w:val="0"/>
      <w:marRight w:val="0"/>
      <w:marTop w:val="0"/>
      <w:marBottom w:val="0"/>
      <w:divBdr>
        <w:top w:val="none" w:sz="0" w:space="0" w:color="auto"/>
        <w:left w:val="none" w:sz="0" w:space="0" w:color="auto"/>
        <w:bottom w:val="none" w:sz="0" w:space="0" w:color="auto"/>
        <w:right w:val="none" w:sz="0" w:space="0" w:color="auto"/>
      </w:divBdr>
    </w:div>
    <w:div w:id="1526283212">
      <w:bodyDiv w:val="1"/>
      <w:marLeft w:val="0"/>
      <w:marRight w:val="0"/>
      <w:marTop w:val="0"/>
      <w:marBottom w:val="0"/>
      <w:divBdr>
        <w:top w:val="none" w:sz="0" w:space="0" w:color="auto"/>
        <w:left w:val="none" w:sz="0" w:space="0" w:color="auto"/>
        <w:bottom w:val="none" w:sz="0" w:space="0" w:color="auto"/>
        <w:right w:val="none" w:sz="0" w:space="0" w:color="auto"/>
      </w:divBdr>
    </w:div>
    <w:div w:id="1528593532">
      <w:bodyDiv w:val="1"/>
      <w:marLeft w:val="0"/>
      <w:marRight w:val="0"/>
      <w:marTop w:val="0"/>
      <w:marBottom w:val="0"/>
      <w:divBdr>
        <w:top w:val="none" w:sz="0" w:space="0" w:color="auto"/>
        <w:left w:val="none" w:sz="0" w:space="0" w:color="auto"/>
        <w:bottom w:val="none" w:sz="0" w:space="0" w:color="auto"/>
        <w:right w:val="none" w:sz="0" w:space="0" w:color="auto"/>
      </w:divBdr>
    </w:div>
    <w:div w:id="1530794908">
      <w:bodyDiv w:val="1"/>
      <w:marLeft w:val="0"/>
      <w:marRight w:val="0"/>
      <w:marTop w:val="0"/>
      <w:marBottom w:val="0"/>
      <w:divBdr>
        <w:top w:val="none" w:sz="0" w:space="0" w:color="auto"/>
        <w:left w:val="none" w:sz="0" w:space="0" w:color="auto"/>
        <w:bottom w:val="none" w:sz="0" w:space="0" w:color="auto"/>
        <w:right w:val="none" w:sz="0" w:space="0" w:color="auto"/>
      </w:divBdr>
    </w:div>
    <w:div w:id="1532373587">
      <w:bodyDiv w:val="1"/>
      <w:marLeft w:val="0"/>
      <w:marRight w:val="0"/>
      <w:marTop w:val="0"/>
      <w:marBottom w:val="0"/>
      <w:divBdr>
        <w:top w:val="none" w:sz="0" w:space="0" w:color="auto"/>
        <w:left w:val="none" w:sz="0" w:space="0" w:color="auto"/>
        <w:bottom w:val="none" w:sz="0" w:space="0" w:color="auto"/>
        <w:right w:val="none" w:sz="0" w:space="0" w:color="auto"/>
      </w:divBdr>
    </w:div>
    <w:div w:id="1533038118">
      <w:bodyDiv w:val="1"/>
      <w:marLeft w:val="0"/>
      <w:marRight w:val="0"/>
      <w:marTop w:val="0"/>
      <w:marBottom w:val="0"/>
      <w:divBdr>
        <w:top w:val="none" w:sz="0" w:space="0" w:color="auto"/>
        <w:left w:val="none" w:sz="0" w:space="0" w:color="auto"/>
        <w:bottom w:val="none" w:sz="0" w:space="0" w:color="auto"/>
        <w:right w:val="none" w:sz="0" w:space="0" w:color="auto"/>
      </w:divBdr>
    </w:div>
    <w:div w:id="1533297560">
      <w:bodyDiv w:val="1"/>
      <w:marLeft w:val="0"/>
      <w:marRight w:val="0"/>
      <w:marTop w:val="0"/>
      <w:marBottom w:val="0"/>
      <w:divBdr>
        <w:top w:val="none" w:sz="0" w:space="0" w:color="auto"/>
        <w:left w:val="none" w:sz="0" w:space="0" w:color="auto"/>
        <w:bottom w:val="none" w:sz="0" w:space="0" w:color="auto"/>
        <w:right w:val="none" w:sz="0" w:space="0" w:color="auto"/>
      </w:divBdr>
    </w:div>
    <w:div w:id="1533304796">
      <w:bodyDiv w:val="1"/>
      <w:marLeft w:val="0"/>
      <w:marRight w:val="0"/>
      <w:marTop w:val="0"/>
      <w:marBottom w:val="0"/>
      <w:divBdr>
        <w:top w:val="none" w:sz="0" w:space="0" w:color="auto"/>
        <w:left w:val="none" w:sz="0" w:space="0" w:color="auto"/>
        <w:bottom w:val="none" w:sz="0" w:space="0" w:color="auto"/>
        <w:right w:val="none" w:sz="0" w:space="0" w:color="auto"/>
      </w:divBdr>
    </w:div>
    <w:div w:id="1533761067">
      <w:bodyDiv w:val="1"/>
      <w:marLeft w:val="0"/>
      <w:marRight w:val="0"/>
      <w:marTop w:val="0"/>
      <w:marBottom w:val="0"/>
      <w:divBdr>
        <w:top w:val="none" w:sz="0" w:space="0" w:color="auto"/>
        <w:left w:val="none" w:sz="0" w:space="0" w:color="auto"/>
        <w:bottom w:val="none" w:sz="0" w:space="0" w:color="auto"/>
        <w:right w:val="none" w:sz="0" w:space="0" w:color="auto"/>
      </w:divBdr>
    </w:div>
    <w:div w:id="1534152939">
      <w:bodyDiv w:val="1"/>
      <w:marLeft w:val="0"/>
      <w:marRight w:val="0"/>
      <w:marTop w:val="0"/>
      <w:marBottom w:val="0"/>
      <w:divBdr>
        <w:top w:val="none" w:sz="0" w:space="0" w:color="auto"/>
        <w:left w:val="none" w:sz="0" w:space="0" w:color="auto"/>
        <w:bottom w:val="none" w:sz="0" w:space="0" w:color="auto"/>
        <w:right w:val="none" w:sz="0" w:space="0" w:color="auto"/>
      </w:divBdr>
    </w:div>
    <w:div w:id="1534422879">
      <w:bodyDiv w:val="1"/>
      <w:marLeft w:val="0"/>
      <w:marRight w:val="0"/>
      <w:marTop w:val="0"/>
      <w:marBottom w:val="0"/>
      <w:divBdr>
        <w:top w:val="none" w:sz="0" w:space="0" w:color="auto"/>
        <w:left w:val="none" w:sz="0" w:space="0" w:color="auto"/>
        <w:bottom w:val="none" w:sz="0" w:space="0" w:color="auto"/>
        <w:right w:val="none" w:sz="0" w:space="0" w:color="auto"/>
      </w:divBdr>
    </w:div>
    <w:div w:id="1534616895">
      <w:bodyDiv w:val="1"/>
      <w:marLeft w:val="0"/>
      <w:marRight w:val="0"/>
      <w:marTop w:val="0"/>
      <w:marBottom w:val="0"/>
      <w:divBdr>
        <w:top w:val="none" w:sz="0" w:space="0" w:color="auto"/>
        <w:left w:val="none" w:sz="0" w:space="0" w:color="auto"/>
        <w:bottom w:val="none" w:sz="0" w:space="0" w:color="auto"/>
        <w:right w:val="none" w:sz="0" w:space="0" w:color="auto"/>
      </w:divBdr>
    </w:div>
    <w:div w:id="1534659572">
      <w:bodyDiv w:val="1"/>
      <w:marLeft w:val="0"/>
      <w:marRight w:val="0"/>
      <w:marTop w:val="0"/>
      <w:marBottom w:val="0"/>
      <w:divBdr>
        <w:top w:val="none" w:sz="0" w:space="0" w:color="auto"/>
        <w:left w:val="none" w:sz="0" w:space="0" w:color="auto"/>
        <w:bottom w:val="none" w:sz="0" w:space="0" w:color="auto"/>
        <w:right w:val="none" w:sz="0" w:space="0" w:color="auto"/>
      </w:divBdr>
    </w:div>
    <w:div w:id="1537086196">
      <w:bodyDiv w:val="1"/>
      <w:marLeft w:val="0"/>
      <w:marRight w:val="0"/>
      <w:marTop w:val="0"/>
      <w:marBottom w:val="0"/>
      <w:divBdr>
        <w:top w:val="none" w:sz="0" w:space="0" w:color="auto"/>
        <w:left w:val="none" w:sz="0" w:space="0" w:color="auto"/>
        <w:bottom w:val="none" w:sz="0" w:space="0" w:color="auto"/>
        <w:right w:val="none" w:sz="0" w:space="0" w:color="auto"/>
      </w:divBdr>
    </w:div>
    <w:div w:id="1537423501">
      <w:bodyDiv w:val="1"/>
      <w:marLeft w:val="0"/>
      <w:marRight w:val="0"/>
      <w:marTop w:val="0"/>
      <w:marBottom w:val="0"/>
      <w:divBdr>
        <w:top w:val="none" w:sz="0" w:space="0" w:color="auto"/>
        <w:left w:val="none" w:sz="0" w:space="0" w:color="auto"/>
        <w:bottom w:val="none" w:sz="0" w:space="0" w:color="auto"/>
        <w:right w:val="none" w:sz="0" w:space="0" w:color="auto"/>
      </w:divBdr>
    </w:div>
    <w:div w:id="1537546689">
      <w:bodyDiv w:val="1"/>
      <w:marLeft w:val="0"/>
      <w:marRight w:val="0"/>
      <w:marTop w:val="0"/>
      <w:marBottom w:val="0"/>
      <w:divBdr>
        <w:top w:val="none" w:sz="0" w:space="0" w:color="auto"/>
        <w:left w:val="none" w:sz="0" w:space="0" w:color="auto"/>
        <w:bottom w:val="none" w:sz="0" w:space="0" w:color="auto"/>
        <w:right w:val="none" w:sz="0" w:space="0" w:color="auto"/>
      </w:divBdr>
    </w:div>
    <w:div w:id="1538423088">
      <w:bodyDiv w:val="1"/>
      <w:marLeft w:val="0"/>
      <w:marRight w:val="0"/>
      <w:marTop w:val="0"/>
      <w:marBottom w:val="0"/>
      <w:divBdr>
        <w:top w:val="none" w:sz="0" w:space="0" w:color="auto"/>
        <w:left w:val="none" w:sz="0" w:space="0" w:color="auto"/>
        <w:bottom w:val="none" w:sz="0" w:space="0" w:color="auto"/>
        <w:right w:val="none" w:sz="0" w:space="0" w:color="auto"/>
      </w:divBdr>
    </w:div>
    <w:div w:id="1539199613">
      <w:bodyDiv w:val="1"/>
      <w:marLeft w:val="0"/>
      <w:marRight w:val="0"/>
      <w:marTop w:val="0"/>
      <w:marBottom w:val="0"/>
      <w:divBdr>
        <w:top w:val="none" w:sz="0" w:space="0" w:color="auto"/>
        <w:left w:val="none" w:sz="0" w:space="0" w:color="auto"/>
        <w:bottom w:val="none" w:sz="0" w:space="0" w:color="auto"/>
        <w:right w:val="none" w:sz="0" w:space="0" w:color="auto"/>
      </w:divBdr>
    </w:div>
    <w:div w:id="1540044904">
      <w:bodyDiv w:val="1"/>
      <w:marLeft w:val="0"/>
      <w:marRight w:val="0"/>
      <w:marTop w:val="0"/>
      <w:marBottom w:val="0"/>
      <w:divBdr>
        <w:top w:val="none" w:sz="0" w:space="0" w:color="auto"/>
        <w:left w:val="none" w:sz="0" w:space="0" w:color="auto"/>
        <w:bottom w:val="none" w:sz="0" w:space="0" w:color="auto"/>
        <w:right w:val="none" w:sz="0" w:space="0" w:color="auto"/>
      </w:divBdr>
    </w:div>
    <w:div w:id="1540239898">
      <w:bodyDiv w:val="1"/>
      <w:marLeft w:val="0"/>
      <w:marRight w:val="0"/>
      <w:marTop w:val="0"/>
      <w:marBottom w:val="0"/>
      <w:divBdr>
        <w:top w:val="none" w:sz="0" w:space="0" w:color="auto"/>
        <w:left w:val="none" w:sz="0" w:space="0" w:color="auto"/>
        <w:bottom w:val="none" w:sz="0" w:space="0" w:color="auto"/>
        <w:right w:val="none" w:sz="0" w:space="0" w:color="auto"/>
      </w:divBdr>
    </w:div>
    <w:div w:id="1540513273">
      <w:bodyDiv w:val="1"/>
      <w:marLeft w:val="0"/>
      <w:marRight w:val="0"/>
      <w:marTop w:val="0"/>
      <w:marBottom w:val="0"/>
      <w:divBdr>
        <w:top w:val="none" w:sz="0" w:space="0" w:color="auto"/>
        <w:left w:val="none" w:sz="0" w:space="0" w:color="auto"/>
        <w:bottom w:val="none" w:sz="0" w:space="0" w:color="auto"/>
        <w:right w:val="none" w:sz="0" w:space="0" w:color="auto"/>
      </w:divBdr>
    </w:div>
    <w:div w:id="1540975000">
      <w:bodyDiv w:val="1"/>
      <w:marLeft w:val="0"/>
      <w:marRight w:val="0"/>
      <w:marTop w:val="0"/>
      <w:marBottom w:val="0"/>
      <w:divBdr>
        <w:top w:val="none" w:sz="0" w:space="0" w:color="auto"/>
        <w:left w:val="none" w:sz="0" w:space="0" w:color="auto"/>
        <w:bottom w:val="none" w:sz="0" w:space="0" w:color="auto"/>
        <w:right w:val="none" w:sz="0" w:space="0" w:color="auto"/>
      </w:divBdr>
    </w:div>
    <w:div w:id="1541091299">
      <w:bodyDiv w:val="1"/>
      <w:marLeft w:val="0"/>
      <w:marRight w:val="0"/>
      <w:marTop w:val="0"/>
      <w:marBottom w:val="0"/>
      <w:divBdr>
        <w:top w:val="none" w:sz="0" w:space="0" w:color="auto"/>
        <w:left w:val="none" w:sz="0" w:space="0" w:color="auto"/>
        <w:bottom w:val="none" w:sz="0" w:space="0" w:color="auto"/>
        <w:right w:val="none" w:sz="0" w:space="0" w:color="auto"/>
      </w:divBdr>
    </w:div>
    <w:div w:id="1543051485">
      <w:bodyDiv w:val="1"/>
      <w:marLeft w:val="0"/>
      <w:marRight w:val="0"/>
      <w:marTop w:val="0"/>
      <w:marBottom w:val="0"/>
      <w:divBdr>
        <w:top w:val="none" w:sz="0" w:space="0" w:color="auto"/>
        <w:left w:val="none" w:sz="0" w:space="0" w:color="auto"/>
        <w:bottom w:val="none" w:sz="0" w:space="0" w:color="auto"/>
        <w:right w:val="none" w:sz="0" w:space="0" w:color="auto"/>
      </w:divBdr>
    </w:div>
    <w:div w:id="1545630186">
      <w:bodyDiv w:val="1"/>
      <w:marLeft w:val="0"/>
      <w:marRight w:val="0"/>
      <w:marTop w:val="0"/>
      <w:marBottom w:val="0"/>
      <w:divBdr>
        <w:top w:val="none" w:sz="0" w:space="0" w:color="auto"/>
        <w:left w:val="none" w:sz="0" w:space="0" w:color="auto"/>
        <w:bottom w:val="none" w:sz="0" w:space="0" w:color="auto"/>
        <w:right w:val="none" w:sz="0" w:space="0" w:color="auto"/>
      </w:divBdr>
    </w:div>
    <w:div w:id="1545673597">
      <w:bodyDiv w:val="1"/>
      <w:marLeft w:val="0"/>
      <w:marRight w:val="0"/>
      <w:marTop w:val="0"/>
      <w:marBottom w:val="0"/>
      <w:divBdr>
        <w:top w:val="none" w:sz="0" w:space="0" w:color="auto"/>
        <w:left w:val="none" w:sz="0" w:space="0" w:color="auto"/>
        <w:bottom w:val="none" w:sz="0" w:space="0" w:color="auto"/>
        <w:right w:val="none" w:sz="0" w:space="0" w:color="auto"/>
      </w:divBdr>
    </w:div>
    <w:div w:id="1546526016">
      <w:bodyDiv w:val="1"/>
      <w:marLeft w:val="0"/>
      <w:marRight w:val="0"/>
      <w:marTop w:val="0"/>
      <w:marBottom w:val="0"/>
      <w:divBdr>
        <w:top w:val="none" w:sz="0" w:space="0" w:color="auto"/>
        <w:left w:val="none" w:sz="0" w:space="0" w:color="auto"/>
        <w:bottom w:val="none" w:sz="0" w:space="0" w:color="auto"/>
        <w:right w:val="none" w:sz="0" w:space="0" w:color="auto"/>
      </w:divBdr>
    </w:div>
    <w:div w:id="1546673716">
      <w:bodyDiv w:val="1"/>
      <w:marLeft w:val="0"/>
      <w:marRight w:val="0"/>
      <w:marTop w:val="0"/>
      <w:marBottom w:val="0"/>
      <w:divBdr>
        <w:top w:val="none" w:sz="0" w:space="0" w:color="auto"/>
        <w:left w:val="none" w:sz="0" w:space="0" w:color="auto"/>
        <w:bottom w:val="none" w:sz="0" w:space="0" w:color="auto"/>
        <w:right w:val="none" w:sz="0" w:space="0" w:color="auto"/>
      </w:divBdr>
    </w:div>
    <w:div w:id="1547181755">
      <w:bodyDiv w:val="1"/>
      <w:marLeft w:val="0"/>
      <w:marRight w:val="0"/>
      <w:marTop w:val="0"/>
      <w:marBottom w:val="0"/>
      <w:divBdr>
        <w:top w:val="none" w:sz="0" w:space="0" w:color="auto"/>
        <w:left w:val="none" w:sz="0" w:space="0" w:color="auto"/>
        <w:bottom w:val="none" w:sz="0" w:space="0" w:color="auto"/>
        <w:right w:val="none" w:sz="0" w:space="0" w:color="auto"/>
      </w:divBdr>
    </w:div>
    <w:div w:id="1549564606">
      <w:bodyDiv w:val="1"/>
      <w:marLeft w:val="0"/>
      <w:marRight w:val="0"/>
      <w:marTop w:val="0"/>
      <w:marBottom w:val="0"/>
      <w:divBdr>
        <w:top w:val="none" w:sz="0" w:space="0" w:color="auto"/>
        <w:left w:val="none" w:sz="0" w:space="0" w:color="auto"/>
        <w:bottom w:val="none" w:sz="0" w:space="0" w:color="auto"/>
        <w:right w:val="none" w:sz="0" w:space="0" w:color="auto"/>
      </w:divBdr>
    </w:div>
    <w:div w:id="1552157594">
      <w:bodyDiv w:val="1"/>
      <w:marLeft w:val="0"/>
      <w:marRight w:val="0"/>
      <w:marTop w:val="0"/>
      <w:marBottom w:val="0"/>
      <w:divBdr>
        <w:top w:val="none" w:sz="0" w:space="0" w:color="auto"/>
        <w:left w:val="none" w:sz="0" w:space="0" w:color="auto"/>
        <w:bottom w:val="none" w:sz="0" w:space="0" w:color="auto"/>
        <w:right w:val="none" w:sz="0" w:space="0" w:color="auto"/>
      </w:divBdr>
    </w:div>
    <w:div w:id="1553619424">
      <w:bodyDiv w:val="1"/>
      <w:marLeft w:val="0"/>
      <w:marRight w:val="0"/>
      <w:marTop w:val="0"/>
      <w:marBottom w:val="0"/>
      <w:divBdr>
        <w:top w:val="none" w:sz="0" w:space="0" w:color="auto"/>
        <w:left w:val="none" w:sz="0" w:space="0" w:color="auto"/>
        <w:bottom w:val="none" w:sz="0" w:space="0" w:color="auto"/>
        <w:right w:val="none" w:sz="0" w:space="0" w:color="auto"/>
      </w:divBdr>
    </w:div>
    <w:div w:id="1555458360">
      <w:bodyDiv w:val="1"/>
      <w:marLeft w:val="0"/>
      <w:marRight w:val="0"/>
      <w:marTop w:val="0"/>
      <w:marBottom w:val="0"/>
      <w:divBdr>
        <w:top w:val="none" w:sz="0" w:space="0" w:color="auto"/>
        <w:left w:val="none" w:sz="0" w:space="0" w:color="auto"/>
        <w:bottom w:val="none" w:sz="0" w:space="0" w:color="auto"/>
        <w:right w:val="none" w:sz="0" w:space="0" w:color="auto"/>
      </w:divBdr>
    </w:div>
    <w:div w:id="1556163984">
      <w:bodyDiv w:val="1"/>
      <w:marLeft w:val="0"/>
      <w:marRight w:val="0"/>
      <w:marTop w:val="0"/>
      <w:marBottom w:val="0"/>
      <w:divBdr>
        <w:top w:val="none" w:sz="0" w:space="0" w:color="auto"/>
        <w:left w:val="none" w:sz="0" w:space="0" w:color="auto"/>
        <w:bottom w:val="none" w:sz="0" w:space="0" w:color="auto"/>
        <w:right w:val="none" w:sz="0" w:space="0" w:color="auto"/>
      </w:divBdr>
    </w:div>
    <w:div w:id="1556768891">
      <w:bodyDiv w:val="1"/>
      <w:marLeft w:val="0"/>
      <w:marRight w:val="0"/>
      <w:marTop w:val="0"/>
      <w:marBottom w:val="0"/>
      <w:divBdr>
        <w:top w:val="none" w:sz="0" w:space="0" w:color="auto"/>
        <w:left w:val="none" w:sz="0" w:space="0" w:color="auto"/>
        <w:bottom w:val="none" w:sz="0" w:space="0" w:color="auto"/>
        <w:right w:val="none" w:sz="0" w:space="0" w:color="auto"/>
      </w:divBdr>
    </w:div>
    <w:div w:id="1556890037">
      <w:bodyDiv w:val="1"/>
      <w:marLeft w:val="0"/>
      <w:marRight w:val="0"/>
      <w:marTop w:val="0"/>
      <w:marBottom w:val="0"/>
      <w:divBdr>
        <w:top w:val="none" w:sz="0" w:space="0" w:color="auto"/>
        <w:left w:val="none" w:sz="0" w:space="0" w:color="auto"/>
        <w:bottom w:val="none" w:sz="0" w:space="0" w:color="auto"/>
        <w:right w:val="none" w:sz="0" w:space="0" w:color="auto"/>
      </w:divBdr>
    </w:div>
    <w:div w:id="1559316695">
      <w:bodyDiv w:val="1"/>
      <w:marLeft w:val="0"/>
      <w:marRight w:val="0"/>
      <w:marTop w:val="0"/>
      <w:marBottom w:val="0"/>
      <w:divBdr>
        <w:top w:val="none" w:sz="0" w:space="0" w:color="auto"/>
        <w:left w:val="none" w:sz="0" w:space="0" w:color="auto"/>
        <w:bottom w:val="none" w:sz="0" w:space="0" w:color="auto"/>
        <w:right w:val="none" w:sz="0" w:space="0" w:color="auto"/>
      </w:divBdr>
    </w:div>
    <w:div w:id="1560238562">
      <w:bodyDiv w:val="1"/>
      <w:marLeft w:val="0"/>
      <w:marRight w:val="0"/>
      <w:marTop w:val="0"/>
      <w:marBottom w:val="0"/>
      <w:divBdr>
        <w:top w:val="none" w:sz="0" w:space="0" w:color="auto"/>
        <w:left w:val="none" w:sz="0" w:space="0" w:color="auto"/>
        <w:bottom w:val="none" w:sz="0" w:space="0" w:color="auto"/>
        <w:right w:val="none" w:sz="0" w:space="0" w:color="auto"/>
      </w:divBdr>
    </w:div>
    <w:div w:id="1560432527">
      <w:bodyDiv w:val="1"/>
      <w:marLeft w:val="0"/>
      <w:marRight w:val="0"/>
      <w:marTop w:val="0"/>
      <w:marBottom w:val="0"/>
      <w:divBdr>
        <w:top w:val="none" w:sz="0" w:space="0" w:color="auto"/>
        <w:left w:val="none" w:sz="0" w:space="0" w:color="auto"/>
        <w:bottom w:val="none" w:sz="0" w:space="0" w:color="auto"/>
        <w:right w:val="none" w:sz="0" w:space="0" w:color="auto"/>
      </w:divBdr>
    </w:div>
    <w:div w:id="1563060996">
      <w:bodyDiv w:val="1"/>
      <w:marLeft w:val="0"/>
      <w:marRight w:val="0"/>
      <w:marTop w:val="0"/>
      <w:marBottom w:val="0"/>
      <w:divBdr>
        <w:top w:val="none" w:sz="0" w:space="0" w:color="auto"/>
        <w:left w:val="none" w:sz="0" w:space="0" w:color="auto"/>
        <w:bottom w:val="none" w:sz="0" w:space="0" w:color="auto"/>
        <w:right w:val="none" w:sz="0" w:space="0" w:color="auto"/>
      </w:divBdr>
    </w:div>
    <w:div w:id="1563104985">
      <w:bodyDiv w:val="1"/>
      <w:marLeft w:val="0"/>
      <w:marRight w:val="0"/>
      <w:marTop w:val="0"/>
      <w:marBottom w:val="0"/>
      <w:divBdr>
        <w:top w:val="none" w:sz="0" w:space="0" w:color="auto"/>
        <w:left w:val="none" w:sz="0" w:space="0" w:color="auto"/>
        <w:bottom w:val="none" w:sz="0" w:space="0" w:color="auto"/>
        <w:right w:val="none" w:sz="0" w:space="0" w:color="auto"/>
      </w:divBdr>
    </w:div>
    <w:div w:id="1564832544">
      <w:bodyDiv w:val="1"/>
      <w:marLeft w:val="0"/>
      <w:marRight w:val="0"/>
      <w:marTop w:val="0"/>
      <w:marBottom w:val="0"/>
      <w:divBdr>
        <w:top w:val="none" w:sz="0" w:space="0" w:color="auto"/>
        <w:left w:val="none" w:sz="0" w:space="0" w:color="auto"/>
        <w:bottom w:val="none" w:sz="0" w:space="0" w:color="auto"/>
        <w:right w:val="none" w:sz="0" w:space="0" w:color="auto"/>
      </w:divBdr>
    </w:div>
    <w:div w:id="1564870849">
      <w:bodyDiv w:val="1"/>
      <w:marLeft w:val="0"/>
      <w:marRight w:val="0"/>
      <w:marTop w:val="0"/>
      <w:marBottom w:val="0"/>
      <w:divBdr>
        <w:top w:val="none" w:sz="0" w:space="0" w:color="auto"/>
        <w:left w:val="none" w:sz="0" w:space="0" w:color="auto"/>
        <w:bottom w:val="none" w:sz="0" w:space="0" w:color="auto"/>
        <w:right w:val="none" w:sz="0" w:space="0" w:color="auto"/>
      </w:divBdr>
    </w:div>
    <w:div w:id="1565022269">
      <w:bodyDiv w:val="1"/>
      <w:marLeft w:val="0"/>
      <w:marRight w:val="0"/>
      <w:marTop w:val="0"/>
      <w:marBottom w:val="0"/>
      <w:divBdr>
        <w:top w:val="none" w:sz="0" w:space="0" w:color="auto"/>
        <w:left w:val="none" w:sz="0" w:space="0" w:color="auto"/>
        <w:bottom w:val="none" w:sz="0" w:space="0" w:color="auto"/>
        <w:right w:val="none" w:sz="0" w:space="0" w:color="auto"/>
      </w:divBdr>
    </w:div>
    <w:div w:id="1565678849">
      <w:bodyDiv w:val="1"/>
      <w:marLeft w:val="0"/>
      <w:marRight w:val="0"/>
      <w:marTop w:val="0"/>
      <w:marBottom w:val="0"/>
      <w:divBdr>
        <w:top w:val="none" w:sz="0" w:space="0" w:color="auto"/>
        <w:left w:val="none" w:sz="0" w:space="0" w:color="auto"/>
        <w:bottom w:val="none" w:sz="0" w:space="0" w:color="auto"/>
        <w:right w:val="none" w:sz="0" w:space="0" w:color="auto"/>
      </w:divBdr>
    </w:div>
    <w:div w:id="1566061354">
      <w:bodyDiv w:val="1"/>
      <w:marLeft w:val="0"/>
      <w:marRight w:val="0"/>
      <w:marTop w:val="0"/>
      <w:marBottom w:val="0"/>
      <w:divBdr>
        <w:top w:val="none" w:sz="0" w:space="0" w:color="auto"/>
        <w:left w:val="none" w:sz="0" w:space="0" w:color="auto"/>
        <w:bottom w:val="none" w:sz="0" w:space="0" w:color="auto"/>
        <w:right w:val="none" w:sz="0" w:space="0" w:color="auto"/>
      </w:divBdr>
    </w:div>
    <w:div w:id="1566452835">
      <w:bodyDiv w:val="1"/>
      <w:marLeft w:val="0"/>
      <w:marRight w:val="0"/>
      <w:marTop w:val="0"/>
      <w:marBottom w:val="0"/>
      <w:divBdr>
        <w:top w:val="none" w:sz="0" w:space="0" w:color="auto"/>
        <w:left w:val="none" w:sz="0" w:space="0" w:color="auto"/>
        <w:bottom w:val="none" w:sz="0" w:space="0" w:color="auto"/>
        <w:right w:val="none" w:sz="0" w:space="0" w:color="auto"/>
      </w:divBdr>
    </w:div>
    <w:div w:id="1566456902">
      <w:bodyDiv w:val="1"/>
      <w:marLeft w:val="0"/>
      <w:marRight w:val="0"/>
      <w:marTop w:val="0"/>
      <w:marBottom w:val="0"/>
      <w:divBdr>
        <w:top w:val="none" w:sz="0" w:space="0" w:color="auto"/>
        <w:left w:val="none" w:sz="0" w:space="0" w:color="auto"/>
        <w:bottom w:val="none" w:sz="0" w:space="0" w:color="auto"/>
        <w:right w:val="none" w:sz="0" w:space="0" w:color="auto"/>
      </w:divBdr>
    </w:div>
    <w:div w:id="1567646022">
      <w:bodyDiv w:val="1"/>
      <w:marLeft w:val="0"/>
      <w:marRight w:val="0"/>
      <w:marTop w:val="0"/>
      <w:marBottom w:val="0"/>
      <w:divBdr>
        <w:top w:val="none" w:sz="0" w:space="0" w:color="auto"/>
        <w:left w:val="none" w:sz="0" w:space="0" w:color="auto"/>
        <w:bottom w:val="none" w:sz="0" w:space="0" w:color="auto"/>
        <w:right w:val="none" w:sz="0" w:space="0" w:color="auto"/>
      </w:divBdr>
    </w:div>
    <w:div w:id="1570385535">
      <w:bodyDiv w:val="1"/>
      <w:marLeft w:val="0"/>
      <w:marRight w:val="0"/>
      <w:marTop w:val="0"/>
      <w:marBottom w:val="0"/>
      <w:divBdr>
        <w:top w:val="none" w:sz="0" w:space="0" w:color="auto"/>
        <w:left w:val="none" w:sz="0" w:space="0" w:color="auto"/>
        <w:bottom w:val="none" w:sz="0" w:space="0" w:color="auto"/>
        <w:right w:val="none" w:sz="0" w:space="0" w:color="auto"/>
      </w:divBdr>
    </w:div>
    <w:div w:id="1570725586">
      <w:bodyDiv w:val="1"/>
      <w:marLeft w:val="0"/>
      <w:marRight w:val="0"/>
      <w:marTop w:val="0"/>
      <w:marBottom w:val="0"/>
      <w:divBdr>
        <w:top w:val="none" w:sz="0" w:space="0" w:color="auto"/>
        <w:left w:val="none" w:sz="0" w:space="0" w:color="auto"/>
        <w:bottom w:val="none" w:sz="0" w:space="0" w:color="auto"/>
        <w:right w:val="none" w:sz="0" w:space="0" w:color="auto"/>
      </w:divBdr>
    </w:div>
    <w:div w:id="1571230774">
      <w:bodyDiv w:val="1"/>
      <w:marLeft w:val="0"/>
      <w:marRight w:val="0"/>
      <w:marTop w:val="0"/>
      <w:marBottom w:val="0"/>
      <w:divBdr>
        <w:top w:val="none" w:sz="0" w:space="0" w:color="auto"/>
        <w:left w:val="none" w:sz="0" w:space="0" w:color="auto"/>
        <w:bottom w:val="none" w:sz="0" w:space="0" w:color="auto"/>
        <w:right w:val="none" w:sz="0" w:space="0" w:color="auto"/>
      </w:divBdr>
    </w:div>
    <w:div w:id="1572084958">
      <w:bodyDiv w:val="1"/>
      <w:marLeft w:val="0"/>
      <w:marRight w:val="0"/>
      <w:marTop w:val="0"/>
      <w:marBottom w:val="0"/>
      <w:divBdr>
        <w:top w:val="none" w:sz="0" w:space="0" w:color="auto"/>
        <w:left w:val="none" w:sz="0" w:space="0" w:color="auto"/>
        <w:bottom w:val="none" w:sz="0" w:space="0" w:color="auto"/>
        <w:right w:val="none" w:sz="0" w:space="0" w:color="auto"/>
      </w:divBdr>
    </w:div>
    <w:div w:id="1574044244">
      <w:bodyDiv w:val="1"/>
      <w:marLeft w:val="0"/>
      <w:marRight w:val="0"/>
      <w:marTop w:val="0"/>
      <w:marBottom w:val="0"/>
      <w:divBdr>
        <w:top w:val="none" w:sz="0" w:space="0" w:color="auto"/>
        <w:left w:val="none" w:sz="0" w:space="0" w:color="auto"/>
        <w:bottom w:val="none" w:sz="0" w:space="0" w:color="auto"/>
        <w:right w:val="none" w:sz="0" w:space="0" w:color="auto"/>
      </w:divBdr>
    </w:div>
    <w:div w:id="1574658867">
      <w:bodyDiv w:val="1"/>
      <w:marLeft w:val="0"/>
      <w:marRight w:val="0"/>
      <w:marTop w:val="0"/>
      <w:marBottom w:val="0"/>
      <w:divBdr>
        <w:top w:val="none" w:sz="0" w:space="0" w:color="auto"/>
        <w:left w:val="none" w:sz="0" w:space="0" w:color="auto"/>
        <w:bottom w:val="none" w:sz="0" w:space="0" w:color="auto"/>
        <w:right w:val="none" w:sz="0" w:space="0" w:color="auto"/>
      </w:divBdr>
    </w:div>
    <w:div w:id="1575896563">
      <w:bodyDiv w:val="1"/>
      <w:marLeft w:val="0"/>
      <w:marRight w:val="0"/>
      <w:marTop w:val="0"/>
      <w:marBottom w:val="0"/>
      <w:divBdr>
        <w:top w:val="none" w:sz="0" w:space="0" w:color="auto"/>
        <w:left w:val="none" w:sz="0" w:space="0" w:color="auto"/>
        <w:bottom w:val="none" w:sz="0" w:space="0" w:color="auto"/>
        <w:right w:val="none" w:sz="0" w:space="0" w:color="auto"/>
      </w:divBdr>
    </w:div>
    <w:div w:id="1577788121">
      <w:bodyDiv w:val="1"/>
      <w:marLeft w:val="0"/>
      <w:marRight w:val="0"/>
      <w:marTop w:val="0"/>
      <w:marBottom w:val="0"/>
      <w:divBdr>
        <w:top w:val="none" w:sz="0" w:space="0" w:color="auto"/>
        <w:left w:val="none" w:sz="0" w:space="0" w:color="auto"/>
        <w:bottom w:val="none" w:sz="0" w:space="0" w:color="auto"/>
        <w:right w:val="none" w:sz="0" w:space="0" w:color="auto"/>
      </w:divBdr>
    </w:div>
    <w:div w:id="1578200661">
      <w:bodyDiv w:val="1"/>
      <w:marLeft w:val="0"/>
      <w:marRight w:val="0"/>
      <w:marTop w:val="0"/>
      <w:marBottom w:val="0"/>
      <w:divBdr>
        <w:top w:val="none" w:sz="0" w:space="0" w:color="auto"/>
        <w:left w:val="none" w:sz="0" w:space="0" w:color="auto"/>
        <w:bottom w:val="none" w:sz="0" w:space="0" w:color="auto"/>
        <w:right w:val="none" w:sz="0" w:space="0" w:color="auto"/>
      </w:divBdr>
    </w:div>
    <w:div w:id="1579705226">
      <w:bodyDiv w:val="1"/>
      <w:marLeft w:val="0"/>
      <w:marRight w:val="0"/>
      <w:marTop w:val="0"/>
      <w:marBottom w:val="0"/>
      <w:divBdr>
        <w:top w:val="none" w:sz="0" w:space="0" w:color="auto"/>
        <w:left w:val="none" w:sz="0" w:space="0" w:color="auto"/>
        <w:bottom w:val="none" w:sz="0" w:space="0" w:color="auto"/>
        <w:right w:val="none" w:sz="0" w:space="0" w:color="auto"/>
      </w:divBdr>
    </w:div>
    <w:div w:id="1580404727">
      <w:bodyDiv w:val="1"/>
      <w:marLeft w:val="0"/>
      <w:marRight w:val="0"/>
      <w:marTop w:val="0"/>
      <w:marBottom w:val="0"/>
      <w:divBdr>
        <w:top w:val="none" w:sz="0" w:space="0" w:color="auto"/>
        <w:left w:val="none" w:sz="0" w:space="0" w:color="auto"/>
        <w:bottom w:val="none" w:sz="0" w:space="0" w:color="auto"/>
        <w:right w:val="none" w:sz="0" w:space="0" w:color="auto"/>
      </w:divBdr>
    </w:div>
    <w:div w:id="1580603045">
      <w:bodyDiv w:val="1"/>
      <w:marLeft w:val="0"/>
      <w:marRight w:val="0"/>
      <w:marTop w:val="0"/>
      <w:marBottom w:val="0"/>
      <w:divBdr>
        <w:top w:val="none" w:sz="0" w:space="0" w:color="auto"/>
        <w:left w:val="none" w:sz="0" w:space="0" w:color="auto"/>
        <w:bottom w:val="none" w:sz="0" w:space="0" w:color="auto"/>
        <w:right w:val="none" w:sz="0" w:space="0" w:color="auto"/>
      </w:divBdr>
    </w:div>
    <w:div w:id="1580670971">
      <w:bodyDiv w:val="1"/>
      <w:marLeft w:val="0"/>
      <w:marRight w:val="0"/>
      <w:marTop w:val="0"/>
      <w:marBottom w:val="0"/>
      <w:divBdr>
        <w:top w:val="none" w:sz="0" w:space="0" w:color="auto"/>
        <w:left w:val="none" w:sz="0" w:space="0" w:color="auto"/>
        <w:bottom w:val="none" w:sz="0" w:space="0" w:color="auto"/>
        <w:right w:val="none" w:sz="0" w:space="0" w:color="auto"/>
      </w:divBdr>
    </w:div>
    <w:div w:id="1581522355">
      <w:bodyDiv w:val="1"/>
      <w:marLeft w:val="0"/>
      <w:marRight w:val="0"/>
      <w:marTop w:val="0"/>
      <w:marBottom w:val="0"/>
      <w:divBdr>
        <w:top w:val="none" w:sz="0" w:space="0" w:color="auto"/>
        <w:left w:val="none" w:sz="0" w:space="0" w:color="auto"/>
        <w:bottom w:val="none" w:sz="0" w:space="0" w:color="auto"/>
        <w:right w:val="none" w:sz="0" w:space="0" w:color="auto"/>
      </w:divBdr>
    </w:div>
    <w:div w:id="1582257584">
      <w:bodyDiv w:val="1"/>
      <w:marLeft w:val="0"/>
      <w:marRight w:val="0"/>
      <w:marTop w:val="0"/>
      <w:marBottom w:val="0"/>
      <w:divBdr>
        <w:top w:val="none" w:sz="0" w:space="0" w:color="auto"/>
        <w:left w:val="none" w:sz="0" w:space="0" w:color="auto"/>
        <w:bottom w:val="none" w:sz="0" w:space="0" w:color="auto"/>
        <w:right w:val="none" w:sz="0" w:space="0" w:color="auto"/>
      </w:divBdr>
    </w:div>
    <w:div w:id="1582328509">
      <w:bodyDiv w:val="1"/>
      <w:marLeft w:val="0"/>
      <w:marRight w:val="0"/>
      <w:marTop w:val="0"/>
      <w:marBottom w:val="0"/>
      <w:divBdr>
        <w:top w:val="none" w:sz="0" w:space="0" w:color="auto"/>
        <w:left w:val="none" w:sz="0" w:space="0" w:color="auto"/>
        <w:bottom w:val="none" w:sz="0" w:space="0" w:color="auto"/>
        <w:right w:val="none" w:sz="0" w:space="0" w:color="auto"/>
      </w:divBdr>
    </w:div>
    <w:div w:id="1583026136">
      <w:bodyDiv w:val="1"/>
      <w:marLeft w:val="0"/>
      <w:marRight w:val="0"/>
      <w:marTop w:val="0"/>
      <w:marBottom w:val="0"/>
      <w:divBdr>
        <w:top w:val="none" w:sz="0" w:space="0" w:color="auto"/>
        <w:left w:val="none" w:sz="0" w:space="0" w:color="auto"/>
        <w:bottom w:val="none" w:sz="0" w:space="0" w:color="auto"/>
        <w:right w:val="none" w:sz="0" w:space="0" w:color="auto"/>
      </w:divBdr>
    </w:div>
    <w:div w:id="1583293371">
      <w:bodyDiv w:val="1"/>
      <w:marLeft w:val="0"/>
      <w:marRight w:val="0"/>
      <w:marTop w:val="0"/>
      <w:marBottom w:val="0"/>
      <w:divBdr>
        <w:top w:val="none" w:sz="0" w:space="0" w:color="auto"/>
        <w:left w:val="none" w:sz="0" w:space="0" w:color="auto"/>
        <w:bottom w:val="none" w:sz="0" w:space="0" w:color="auto"/>
        <w:right w:val="none" w:sz="0" w:space="0" w:color="auto"/>
      </w:divBdr>
    </w:div>
    <w:div w:id="1583415534">
      <w:bodyDiv w:val="1"/>
      <w:marLeft w:val="0"/>
      <w:marRight w:val="0"/>
      <w:marTop w:val="0"/>
      <w:marBottom w:val="0"/>
      <w:divBdr>
        <w:top w:val="none" w:sz="0" w:space="0" w:color="auto"/>
        <w:left w:val="none" w:sz="0" w:space="0" w:color="auto"/>
        <w:bottom w:val="none" w:sz="0" w:space="0" w:color="auto"/>
        <w:right w:val="none" w:sz="0" w:space="0" w:color="auto"/>
      </w:divBdr>
    </w:div>
    <w:div w:id="1585603702">
      <w:bodyDiv w:val="1"/>
      <w:marLeft w:val="0"/>
      <w:marRight w:val="0"/>
      <w:marTop w:val="0"/>
      <w:marBottom w:val="0"/>
      <w:divBdr>
        <w:top w:val="none" w:sz="0" w:space="0" w:color="auto"/>
        <w:left w:val="none" w:sz="0" w:space="0" w:color="auto"/>
        <w:bottom w:val="none" w:sz="0" w:space="0" w:color="auto"/>
        <w:right w:val="none" w:sz="0" w:space="0" w:color="auto"/>
      </w:divBdr>
    </w:div>
    <w:div w:id="1585719092">
      <w:bodyDiv w:val="1"/>
      <w:marLeft w:val="0"/>
      <w:marRight w:val="0"/>
      <w:marTop w:val="0"/>
      <w:marBottom w:val="0"/>
      <w:divBdr>
        <w:top w:val="none" w:sz="0" w:space="0" w:color="auto"/>
        <w:left w:val="none" w:sz="0" w:space="0" w:color="auto"/>
        <w:bottom w:val="none" w:sz="0" w:space="0" w:color="auto"/>
        <w:right w:val="none" w:sz="0" w:space="0" w:color="auto"/>
      </w:divBdr>
    </w:div>
    <w:div w:id="1586183752">
      <w:bodyDiv w:val="1"/>
      <w:marLeft w:val="0"/>
      <w:marRight w:val="0"/>
      <w:marTop w:val="0"/>
      <w:marBottom w:val="0"/>
      <w:divBdr>
        <w:top w:val="none" w:sz="0" w:space="0" w:color="auto"/>
        <w:left w:val="none" w:sz="0" w:space="0" w:color="auto"/>
        <w:bottom w:val="none" w:sz="0" w:space="0" w:color="auto"/>
        <w:right w:val="none" w:sz="0" w:space="0" w:color="auto"/>
      </w:divBdr>
    </w:div>
    <w:div w:id="1586918282">
      <w:bodyDiv w:val="1"/>
      <w:marLeft w:val="0"/>
      <w:marRight w:val="0"/>
      <w:marTop w:val="0"/>
      <w:marBottom w:val="0"/>
      <w:divBdr>
        <w:top w:val="none" w:sz="0" w:space="0" w:color="auto"/>
        <w:left w:val="none" w:sz="0" w:space="0" w:color="auto"/>
        <w:bottom w:val="none" w:sz="0" w:space="0" w:color="auto"/>
        <w:right w:val="none" w:sz="0" w:space="0" w:color="auto"/>
      </w:divBdr>
    </w:div>
    <w:div w:id="1587684694">
      <w:bodyDiv w:val="1"/>
      <w:marLeft w:val="0"/>
      <w:marRight w:val="0"/>
      <w:marTop w:val="0"/>
      <w:marBottom w:val="0"/>
      <w:divBdr>
        <w:top w:val="none" w:sz="0" w:space="0" w:color="auto"/>
        <w:left w:val="none" w:sz="0" w:space="0" w:color="auto"/>
        <w:bottom w:val="none" w:sz="0" w:space="0" w:color="auto"/>
        <w:right w:val="none" w:sz="0" w:space="0" w:color="auto"/>
      </w:divBdr>
    </w:div>
    <w:div w:id="1587883164">
      <w:bodyDiv w:val="1"/>
      <w:marLeft w:val="0"/>
      <w:marRight w:val="0"/>
      <w:marTop w:val="0"/>
      <w:marBottom w:val="0"/>
      <w:divBdr>
        <w:top w:val="none" w:sz="0" w:space="0" w:color="auto"/>
        <w:left w:val="none" w:sz="0" w:space="0" w:color="auto"/>
        <w:bottom w:val="none" w:sz="0" w:space="0" w:color="auto"/>
        <w:right w:val="none" w:sz="0" w:space="0" w:color="auto"/>
      </w:divBdr>
    </w:div>
    <w:div w:id="1588030870">
      <w:bodyDiv w:val="1"/>
      <w:marLeft w:val="0"/>
      <w:marRight w:val="0"/>
      <w:marTop w:val="0"/>
      <w:marBottom w:val="0"/>
      <w:divBdr>
        <w:top w:val="none" w:sz="0" w:space="0" w:color="auto"/>
        <w:left w:val="none" w:sz="0" w:space="0" w:color="auto"/>
        <w:bottom w:val="none" w:sz="0" w:space="0" w:color="auto"/>
        <w:right w:val="none" w:sz="0" w:space="0" w:color="auto"/>
      </w:divBdr>
    </w:div>
    <w:div w:id="1589385876">
      <w:bodyDiv w:val="1"/>
      <w:marLeft w:val="0"/>
      <w:marRight w:val="0"/>
      <w:marTop w:val="0"/>
      <w:marBottom w:val="0"/>
      <w:divBdr>
        <w:top w:val="none" w:sz="0" w:space="0" w:color="auto"/>
        <w:left w:val="none" w:sz="0" w:space="0" w:color="auto"/>
        <w:bottom w:val="none" w:sz="0" w:space="0" w:color="auto"/>
        <w:right w:val="none" w:sz="0" w:space="0" w:color="auto"/>
      </w:divBdr>
    </w:div>
    <w:div w:id="1589651095">
      <w:bodyDiv w:val="1"/>
      <w:marLeft w:val="0"/>
      <w:marRight w:val="0"/>
      <w:marTop w:val="0"/>
      <w:marBottom w:val="0"/>
      <w:divBdr>
        <w:top w:val="none" w:sz="0" w:space="0" w:color="auto"/>
        <w:left w:val="none" w:sz="0" w:space="0" w:color="auto"/>
        <w:bottom w:val="none" w:sz="0" w:space="0" w:color="auto"/>
        <w:right w:val="none" w:sz="0" w:space="0" w:color="auto"/>
      </w:divBdr>
    </w:div>
    <w:div w:id="1591505932">
      <w:bodyDiv w:val="1"/>
      <w:marLeft w:val="0"/>
      <w:marRight w:val="0"/>
      <w:marTop w:val="0"/>
      <w:marBottom w:val="0"/>
      <w:divBdr>
        <w:top w:val="none" w:sz="0" w:space="0" w:color="auto"/>
        <w:left w:val="none" w:sz="0" w:space="0" w:color="auto"/>
        <w:bottom w:val="none" w:sz="0" w:space="0" w:color="auto"/>
        <w:right w:val="none" w:sz="0" w:space="0" w:color="auto"/>
      </w:divBdr>
    </w:div>
    <w:div w:id="1593120386">
      <w:bodyDiv w:val="1"/>
      <w:marLeft w:val="0"/>
      <w:marRight w:val="0"/>
      <w:marTop w:val="0"/>
      <w:marBottom w:val="0"/>
      <w:divBdr>
        <w:top w:val="none" w:sz="0" w:space="0" w:color="auto"/>
        <w:left w:val="none" w:sz="0" w:space="0" w:color="auto"/>
        <w:bottom w:val="none" w:sz="0" w:space="0" w:color="auto"/>
        <w:right w:val="none" w:sz="0" w:space="0" w:color="auto"/>
      </w:divBdr>
    </w:div>
    <w:div w:id="1593706132">
      <w:bodyDiv w:val="1"/>
      <w:marLeft w:val="0"/>
      <w:marRight w:val="0"/>
      <w:marTop w:val="0"/>
      <w:marBottom w:val="0"/>
      <w:divBdr>
        <w:top w:val="none" w:sz="0" w:space="0" w:color="auto"/>
        <w:left w:val="none" w:sz="0" w:space="0" w:color="auto"/>
        <w:bottom w:val="none" w:sz="0" w:space="0" w:color="auto"/>
        <w:right w:val="none" w:sz="0" w:space="0" w:color="auto"/>
      </w:divBdr>
    </w:div>
    <w:div w:id="1595354381">
      <w:bodyDiv w:val="1"/>
      <w:marLeft w:val="0"/>
      <w:marRight w:val="0"/>
      <w:marTop w:val="0"/>
      <w:marBottom w:val="0"/>
      <w:divBdr>
        <w:top w:val="none" w:sz="0" w:space="0" w:color="auto"/>
        <w:left w:val="none" w:sz="0" w:space="0" w:color="auto"/>
        <w:bottom w:val="none" w:sz="0" w:space="0" w:color="auto"/>
        <w:right w:val="none" w:sz="0" w:space="0" w:color="auto"/>
      </w:divBdr>
    </w:div>
    <w:div w:id="1597202430">
      <w:bodyDiv w:val="1"/>
      <w:marLeft w:val="0"/>
      <w:marRight w:val="0"/>
      <w:marTop w:val="0"/>
      <w:marBottom w:val="0"/>
      <w:divBdr>
        <w:top w:val="none" w:sz="0" w:space="0" w:color="auto"/>
        <w:left w:val="none" w:sz="0" w:space="0" w:color="auto"/>
        <w:bottom w:val="none" w:sz="0" w:space="0" w:color="auto"/>
        <w:right w:val="none" w:sz="0" w:space="0" w:color="auto"/>
      </w:divBdr>
    </w:div>
    <w:div w:id="1597985071">
      <w:bodyDiv w:val="1"/>
      <w:marLeft w:val="0"/>
      <w:marRight w:val="0"/>
      <w:marTop w:val="0"/>
      <w:marBottom w:val="0"/>
      <w:divBdr>
        <w:top w:val="none" w:sz="0" w:space="0" w:color="auto"/>
        <w:left w:val="none" w:sz="0" w:space="0" w:color="auto"/>
        <w:bottom w:val="none" w:sz="0" w:space="0" w:color="auto"/>
        <w:right w:val="none" w:sz="0" w:space="0" w:color="auto"/>
      </w:divBdr>
    </w:div>
    <w:div w:id="1598363288">
      <w:bodyDiv w:val="1"/>
      <w:marLeft w:val="0"/>
      <w:marRight w:val="0"/>
      <w:marTop w:val="0"/>
      <w:marBottom w:val="0"/>
      <w:divBdr>
        <w:top w:val="none" w:sz="0" w:space="0" w:color="auto"/>
        <w:left w:val="none" w:sz="0" w:space="0" w:color="auto"/>
        <w:bottom w:val="none" w:sz="0" w:space="0" w:color="auto"/>
        <w:right w:val="none" w:sz="0" w:space="0" w:color="auto"/>
      </w:divBdr>
    </w:div>
    <w:div w:id="1599023675">
      <w:bodyDiv w:val="1"/>
      <w:marLeft w:val="0"/>
      <w:marRight w:val="0"/>
      <w:marTop w:val="0"/>
      <w:marBottom w:val="0"/>
      <w:divBdr>
        <w:top w:val="none" w:sz="0" w:space="0" w:color="auto"/>
        <w:left w:val="none" w:sz="0" w:space="0" w:color="auto"/>
        <w:bottom w:val="none" w:sz="0" w:space="0" w:color="auto"/>
        <w:right w:val="none" w:sz="0" w:space="0" w:color="auto"/>
      </w:divBdr>
    </w:div>
    <w:div w:id="1602568568">
      <w:bodyDiv w:val="1"/>
      <w:marLeft w:val="0"/>
      <w:marRight w:val="0"/>
      <w:marTop w:val="0"/>
      <w:marBottom w:val="0"/>
      <w:divBdr>
        <w:top w:val="none" w:sz="0" w:space="0" w:color="auto"/>
        <w:left w:val="none" w:sz="0" w:space="0" w:color="auto"/>
        <w:bottom w:val="none" w:sz="0" w:space="0" w:color="auto"/>
        <w:right w:val="none" w:sz="0" w:space="0" w:color="auto"/>
      </w:divBdr>
    </w:div>
    <w:div w:id="1602839156">
      <w:bodyDiv w:val="1"/>
      <w:marLeft w:val="0"/>
      <w:marRight w:val="0"/>
      <w:marTop w:val="0"/>
      <w:marBottom w:val="0"/>
      <w:divBdr>
        <w:top w:val="none" w:sz="0" w:space="0" w:color="auto"/>
        <w:left w:val="none" w:sz="0" w:space="0" w:color="auto"/>
        <w:bottom w:val="none" w:sz="0" w:space="0" w:color="auto"/>
        <w:right w:val="none" w:sz="0" w:space="0" w:color="auto"/>
      </w:divBdr>
    </w:div>
    <w:div w:id="1604150303">
      <w:bodyDiv w:val="1"/>
      <w:marLeft w:val="0"/>
      <w:marRight w:val="0"/>
      <w:marTop w:val="0"/>
      <w:marBottom w:val="0"/>
      <w:divBdr>
        <w:top w:val="none" w:sz="0" w:space="0" w:color="auto"/>
        <w:left w:val="none" w:sz="0" w:space="0" w:color="auto"/>
        <w:bottom w:val="none" w:sz="0" w:space="0" w:color="auto"/>
        <w:right w:val="none" w:sz="0" w:space="0" w:color="auto"/>
      </w:divBdr>
    </w:div>
    <w:div w:id="1604339135">
      <w:bodyDiv w:val="1"/>
      <w:marLeft w:val="0"/>
      <w:marRight w:val="0"/>
      <w:marTop w:val="0"/>
      <w:marBottom w:val="0"/>
      <w:divBdr>
        <w:top w:val="none" w:sz="0" w:space="0" w:color="auto"/>
        <w:left w:val="none" w:sz="0" w:space="0" w:color="auto"/>
        <w:bottom w:val="none" w:sz="0" w:space="0" w:color="auto"/>
        <w:right w:val="none" w:sz="0" w:space="0" w:color="auto"/>
      </w:divBdr>
    </w:div>
    <w:div w:id="1606765406">
      <w:bodyDiv w:val="1"/>
      <w:marLeft w:val="0"/>
      <w:marRight w:val="0"/>
      <w:marTop w:val="0"/>
      <w:marBottom w:val="0"/>
      <w:divBdr>
        <w:top w:val="none" w:sz="0" w:space="0" w:color="auto"/>
        <w:left w:val="none" w:sz="0" w:space="0" w:color="auto"/>
        <w:bottom w:val="none" w:sz="0" w:space="0" w:color="auto"/>
        <w:right w:val="none" w:sz="0" w:space="0" w:color="auto"/>
      </w:divBdr>
    </w:div>
    <w:div w:id="1608393009">
      <w:bodyDiv w:val="1"/>
      <w:marLeft w:val="0"/>
      <w:marRight w:val="0"/>
      <w:marTop w:val="0"/>
      <w:marBottom w:val="0"/>
      <w:divBdr>
        <w:top w:val="none" w:sz="0" w:space="0" w:color="auto"/>
        <w:left w:val="none" w:sz="0" w:space="0" w:color="auto"/>
        <w:bottom w:val="none" w:sz="0" w:space="0" w:color="auto"/>
        <w:right w:val="none" w:sz="0" w:space="0" w:color="auto"/>
      </w:divBdr>
    </w:div>
    <w:div w:id="1609194431">
      <w:bodyDiv w:val="1"/>
      <w:marLeft w:val="0"/>
      <w:marRight w:val="0"/>
      <w:marTop w:val="0"/>
      <w:marBottom w:val="0"/>
      <w:divBdr>
        <w:top w:val="none" w:sz="0" w:space="0" w:color="auto"/>
        <w:left w:val="none" w:sz="0" w:space="0" w:color="auto"/>
        <w:bottom w:val="none" w:sz="0" w:space="0" w:color="auto"/>
        <w:right w:val="none" w:sz="0" w:space="0" w:color="auto"/>
      </w:divBdr>
    </w:div>
    <w:div w:id="1610117444">
      <w:bodyDiv w:val="1"/>
      <w:marLeft w:val="0"/>
      <w:marRight w:val="0"/>
      <w:marTop w:val="0"/>
      <w:marBottom w:val="0"/>
      <w:divBdr>
        <w:top w:val="none" w:sz="0" w:space="0" w:color="auto"/>
        <w:left w:val="none" w:sz="0" w:space="0" w:color="auto"/>
        <w:bottom w:val="none" w:sz="0" w:space="0" w:color="auto"/>
        <w:right w:val="none" w:sz="0" w:space="0" w:color="auto"/>
      </w:divBdr>
    </w:div>
    <w:div w:id="1611740464">
      <w:bodyDiv w:val="1"/>
      <w:marLeft w:val="0"/>
      <w:marRight w:val="0"/>
      <w:marTop w:val="0"/>
      <w:marBottom w:val="0"/>
      <w:divBdr>
        <w:top w:val="none" w:sz="0" w:space="0" w:color="auto"/>
        <w:left w:val="none" w:sz="0" w:space="0" w:color="auto"/>
        <w:bottom w:val="none" w:sz="0" w:space="0" w:color="auto"/>
        <w:right w:val="none" w:sz="0" w:space="0" w:color="auto"/>
      </w:divBdr>
    </w:div>
    <w:div w:id="1612080902">
      <w:bodyDiv w:val="1"/>
      <w:marLeft w:val="0"/>
      <w:marRight w:val="0"/>
      <w:marTop w:val="0"/>
      <w:marBottom w:val="0"/>
      <w:divBdr>
        <w:top w:val="none" w:sz="0" w:space="0" w:color="auto"/>
        <w:left w:val="none" w:sz="0" w:space="0" w:color="auto"/>
        <w:bottom w:val="none" w:sz="0" w:space="0" w:color="auto"/>
        <w:right w:val="none" w:sz="0" w:space="0" w:color="auto"/>
      </w:divBdr>
    </w:div>
    <w:div w:id="1612398304">
      <w:bodyDiv w:val="1"/>
      <w:marLeft w:val="0"/>
      <w:marRight w:val="0"/>
      <w:marTop w:val="0"/>
      <w:marBottom w:val="0"/>
      <w:divBdr>
        <w:top w:val="none" w:sz="0" w:space="0" w:color="auto"/>
        <w:left w:val="none" w:sz="0" w:space="0" w:color="auto"/>
        <w:bottom w:val="none" w:sz="0" w:space="0" w:color="auto"/>
        <w:right w:val="none" w:sz="0" w:space="0" w:color="auto"/>
      </w:divBdr>
    </w:div>
    <w:div w:id="1612400791">
      <w:bodyDiv w:val="1"/>
      <w:marLeft w:val="0"/>
      <w:marRight w:val="0"/>
      <w:marTop w:val="0"/>
      <w:marBottom w:val="0"/>
      <w:divBdr>
        <w:top w:val="none" w:sz="0" w:space="0" w:color="auto"/>
        <w:left w:val="none" w:sz="0" w:space="0" w:color="auto"/>
        <w:bottom w:val="none" w:sz="0" w:space="0" w:color="auto"/>
        <w:right w:val="none" w:sz="0" w:space="0" w:color="auto"/>
      </w:divBdr>
    </w:div>
    <w:div w:id="1614479611">
      <w:bodyDiv w:val="1"/>
      <w:marLeft w:val="0"/>
      <w:marRight w:val="0"/>
      <w:marTop w:val="0"/>
      <w:marBottom w:val="0"/>
      <w:divBdr>
        <w:top w:val="none" w:sz="0" w:space="0" w:color="auto"/>
        <w:left w:val="none" w:sz="0" w:space="0" w:color="auto"/>
        <w:bottom w:val="none" w:sz="0" w:space="0" w:color="auto"/>
        <w:right w:val="none" w:sz="0" w:space="0" w:color="auto"/>
      </w:divBdr>
    </w:div>
    <w:div w:id="1614631288">
      <w:bodyDiv w:val="1"/>
      <w:marLeft w:val="0"/>
      <w:marRight w:val="0"/>
      <w:marTop w:val="0"/>
      <w:marBottom w:val="0"/>
      <w:divBdr>
        <w:top w:val="none" w:sz="0" w:space="0" w:color="auto"/>
        <w:left w:val="none" w:sz="0" w:space="0" w:color="auto"/>
        <w:bottom w:val="none" w:sz="0" w:space="0" w:color="auto"/>
        <w:right w:val="none" w:sz="0" w:space="0" w:color="auto"/>
      </w:divBdr>
    </w:div>
    <w:div w:id="1615399269">
      <w:bodyDiv w:val="1"/>
      <w:marLeft w:val="0"/>
      <w:marRight w:val="0"/>
      <w:marTop w:val="0"/>
      <w:marBottom w:val="0"/>
      <w:divBdr>
        <w:top w:val="none" w:sz="0" w:space="0" w:color="auto"/>
        <w:left w:val="none" w:sz="0" w:space="0" w:color="auto"/>
        <w:bottom w:val="none" w:sz="0" w:space="0" w:color="auto"/>
        <w:right w:val="none" w:sz="0" w:space="0" w:color="auto"/>
      </w:divBdr>
    </w:div>
    <w:div w:id="1615865877">
      <w:bodyDiv w:val="1"/>
      <w:marLeft w:val="0"/>
      <w:marRight w:val="0"/>
      <w:marTop w:val="0"/>
      <w:marBottom w:val="0"/>
      <w:divBdr>
        <w:top w:val="none" w:sz="0" w:space="0" w:color="auto"/>
        <w:left w:val="none" w:sz="0" w:space="0" w:color="auto"/>
        <w:bottom w:val="none" w:sz="0" w:space="0" w:color="auto"/>
        <w:right w:val="none" w:sz="0" w:space="0" w:color="auto"/>
      </w:divBdr>
    </w:div>
    <w:div w:id="1616062669">
      <w:bodyDiv w:val="1"/>
      <w:marLeft w:val="0"/>
      <w:marRight w:val="0"/>
      <w:marTop w:val="0"/>
      <w:marBottom w:val="0"/>
      <w:divBdr>
        <w:top w:val="none" w:sz="0" w:space="0" w:color="auto"/>
        <w:left w:val="none" w:sz="0" w:space="0" w:color="auto"/>
        <w:bottom w:val="none" w:sz="0" w:space="0" w:color="auto"/>
        <w:right w:val="none" w:sz="0" w:space="0" w:color="auto"/>
      </w:divBdr>
    </w:div>
    <w:div w:id="1616329258">
      <w:bodyDiv w:val="1"/>
      <w:marLeft w:val="0"/>
      <w:marRight w:val="0"/>
      <w:marTop w:val="0"/>
      <w:marBottom w:val="0"/>
      <w:divBdr>
        <w:top w:val="none" w:sz="0" w:space="0" w:color="auto"/>
        <w:left w:val="none" w:sz="0" w:space="0" w:color="auto"/>
        <w:bottom w:val="none" w:sz="0" w:space="0" w:color="auto"/>
        <w:right w:val="none" w:sz="0" w:space="0" w:color="auto"/>
      </w:divBdr>
    </w:div>
    <w:div w:id="1617980351">
      <w:bodyDiv w:val="1"/>
      <w:marLeft w:val="0"/>
      <w:marRight w:val="0"/>
      <w:marTop w:val="0"/>
      <w:marBottom w:val="0"/>
      <w:divBdr>
        <w:top w:val="none" w:sz="0" w:space="0" w:color="auto"/>
        <w:left w:val="none" w:sz="0" w:space="0" w:color="auto"/>
        <w:bottom w:val="none" w:sz="0" w:space="0" w:color="auto"/>
        <w:right w:val="none" w:sz="0" w:space="0" w:color="auto"/>
      </w:divBdr>
    </w:div>
    <w:div w:id="1617981040">
      <w:bodyDiv w:val="1"/>
      <w:marLeft w:val="0"/>
      <w:marRight w:val="0"/>
      <w:marTop w:val="0"/>
      <w:marBottom w:val="0"/>
      <w:divBdr>
        <w:top w:val="none" w:sz="0" w:space="0" w:color="auto"/>
        <w:left w:val="none" w:sz="0" w:space="0" w:color="auto"/>
        <w:bottom w:val="none" w:sz="0" w:space="0" w:color="auto"/>
        <w:right w:val="none" w:sz="0" w:space="0" w:color="auto"/>
      </w:divBdr>
    </w:div>
    <w:div w:id="1618682626">
      <w:bodyDiv w:val="1"/>
      <w:marLeft w:val="0"/>
      <w:marRight w:val="0"/>
      <w:marTop w:val="0"/>
      <w:marBottom w:val="0"/>
      <w:divBdr>
        <w:top w:val="none" w:sz="0" w:space="0" w:color="auto"/>
        <w:left w:val="none" w:sz="0" w:space="0" w:color="auto"/>
        <w:bottom w:val="none" w:sz="0" w:space="0" w:color="auto"/>
        <w:right w:val="none" w:sz="0" w:space="0" w:color="auto"/>
      </w:divBdr>
    </w:div>
    <w:div w:id="1619097436">
      <w:bodyDiv w:val="1"/>
      <w:marLeft w:val="0"/>
      <w:marRight w:val="0"/>
      <w:marTop w:val="0"/>
      <w:marBottom w:val="0"/>
      <w:divBdr>
        <w:top w:val="none" w:sz="0" w:space="0" w:color="auto"/>
        <w:left w:val="none" w:sz="0" w:space="0" w:color="auto"/>
        <w:bottom w:val="none" w:sz="0" w:space="0" w:color="auto"/>
        <w:right w:val="none" w:sz="0" w:space="0" w:color="auto"/>
      </w:divBdr>
    </w:div>
    <w:div w:id="1621260755">
      <w:bodyDiv w:val="1"/>
      <w:marLeft w:val="0"/>
      <w:marRight w:val="0"/>
      <w:marTop w:val="0"/>
      <w:marBottom w:val="0"/>
      <w:divBdr>
        <w:top w:val="none" w:sz="0" w:space="0" w:color="auto"/>
        <w:left w:val="none" w:sz="0" w:space="0" w:color="auto"/>
        <w:bottom w:val="none" w:sz="0" w:space="0" w:color="auto"/>
        <w:right w:val="none" w:sz="0" w:space="0" w:color="auto"/>
      </w:divBdr>
    </w:div>
    <w:div w:id="1621720074">
      <w:bodyDiv w:val="1"/>
      <w:marLeft w:val="0"/>
      <w:marRight w:val="0"/>
      <w:marTop w:val="0"/>
      <w:marBottom w:val="0"/>
      <w:divBdr>
        <w:top w:val="none" w:sz="0" w:space="0" w:color="auto"/>
        <w:left w:val="none" w:sz="0" w:space="0" w:color="auto"/>
        <w:bottom w:val="none" w:sz="0" w:space="0" w:color="auto"/>
        <w:right w:val="none" w:sz="0" w:space="0" w:color="auto"/>
      </w:divBdr>
    </w:div>
    <w:div w:id="1621843150">
      <w:bodyDiv w:val="1"/>
      <w:marLeft w:val="0"/>
      <w:marRight w:val="0"/>
      <w:marTop w:val="0"/>
      <w:marBottom w:val="0"/>
      <w:divBdr>
        <w:top w:val="none" w:sz="0" w:space="0" w:color="auto"/>
        <w:left w:val="none" w:sz="0" w:space="0" w:color="auto"/>
        <w:bottom w:val="none" w:sz="0" w:space="0" w:color="auto"/>
        <w:right w:val="none" w:sz="0" w:space="0" w:color="auto"/>
      </w:divBdr>
    </w:div>
    <w:div w:id="1623610058">
      <w:bodyDiv w:val="1"/>
      <w:marLeft w:val="0"/>
      <w:marRight w:val="0"/>
      <w:marTop w:val="0"/>
      <w:marBottom w:val="0"/>
      <w:divBdr>
        <w:top w:val="none" w:sz="0" w:space="0" w:color="auto"/>
        <w:left w:val="none" w:sz="0" w:space="0" w:color="auto"/>
        <w:bottom w:val="none" w:sz="0" w:space="0" w:color="auto"/>
        <w:right w:val="none" w:sz="0" w:space="0" w:color="auto"/>
      </w:divBdr>
    </w:div>
    <w:div w:id="1624535654">
      <w:bodyDiv w:val="1"/>
      <w:marLeft w:val="0"/>
      <w:marRight w:val="0"/>
      <w:marTop w:val="0"/>
      <w:marBottom w:val="0"/>
      <w:divBdr>
        <w:top w:val="none" w:sz="0" w:space="0" w:color="auto"/>
        <w:left w:val="none" w:sz="0" w:space="0" w:color="auto"/>
        <w:bottom w:val="none" w:sz="0" w:space="0" w:color="auto"/>
        <w:right w:val="none" w:sz="0" w:space="0" w:color="auto"/>
      </w:divBdr>
    </w:div>
    <w:div w:id="1624731455">
      <w:bodyDiv w:val="1"/>
      <w:marLeft w:val="0"/>
      <w:marRight w:val="0"/>
      <w:marTop w:val="0"/>
      <w:marBottom w:val="0"/>
      <w:divBdr>
        <w:top w:val="none" w:sz="0" w:space="0" w:color="auto"/>
        <w:left w:val="none" w:sz="0" w:space="0" w:color="auto"/>
        <w:bottom w:val="none" w:sz="0" w:space="0" w:color="auto"/>
        <w:right w:val="none" w:sz="0" w:space="0" w:color="auto"/>
      </w:divBdr>
    </w:div>
    <w:div w:id="1625191469">
      <w:bodyDiv w:val="1"/>
      <w:marLeft w:val="0"/>
      <w:marRight w:val="0"/>
      <w:marTop w:val="0"/>
      <w:marBottom w:val="0"/>
      <w:divBdr>
        <w:top w:val="none" w:sz="0" w:space="0" w:color="auto"/>
        <w:left w:val="none" w:sz="0" w:space="0" w:color="auto"/>
        <w:bottom w:val="none" w:sz="0" w:space="0" w:color="auto"/>
        <w:right w:val="none" w:sz="0" w:space="0" w:color="auto"/>
      </w:divBdr>
    </w:div>
    <w:div w:id="1627394338">
      <w:bodyDiv w:val="1"/>
      <w:marLeft w:val="0"/>
      <w:marRight w:val="0"/>
      <w:marTop w:val="0"/>
      <w:marBottom w:val="0"/>
      <w:divBdr>
        <w:top w:val="none" w:sz="0" w:space="0" w:color="auto"/>
        <w:left w:val="none" w:sz="0" w:space="0" w:color="auto"/>
        <w:bottom w:val="none" w:sz="0" w:space="0" w:color="auto"/>
        <w:right w:val="none" w:sz="0" w:space="0" w:color="auto"/>
      </w:divBdr>
    </w:div>
    <w:div w:id="1627472274">
      <w:bodyDiv w:val="1"/>
      <w:marLeft w:val="0"/>
      <w:marRight w:val="0"/>
      <w:marTop w:val="0"/>
      <w:marBottom w:val="0"/>
      <w:divBdr>
        <w:top w:val="none" w:sz="0" w:space="0" w:color="auto"/>
        <w:left w:val="none" w:sz="0" w:space="0" w:color="auto"/>
        <w:bottom w:val="none" w:sz="0" w:space="0" w:color="auto"/>
        <w:right w:val="none" w:sz="0" w:space="0" w:color="auto"/>
      </w:divBdr>
    </w:div>
    <w:div w:id="1628664098">
      <w:bodyDiv w:val="1"/>
      <w:marLeft w:val="0"/>
      <w:marRight w:val="0"/>
      <w:marTop w:val="0"/>
      <w:marBottom w:val="0"/>
      <w:divBdr>
        <w:top w:val="none" w:sz="0" w:space="0" w:color="auto"/>
        <w:left w:val="none" w:sz="0" w:space="0" w:color="auto"/>
        <w:bottom w:val="none" w:sz="0" w:space="0" w:color="auto"/>
        <w:right w:val="none" w:sz="0" w:space="0" w:color="auto"/>
      </w:divBdr>
    </w:div>
    <w:div w:id="1629630298">
      <w:bodyDiv w:val="1"/>
      <w:marLeft w:val="0"/>
      <w:marRight w:val="0"/>
      <w:marTop w:val="0"/>
      <w:marBottom w:val="0"/>
      <w:divBdr>
        <w:top w:val="none" w:sz="0" w:space="0" w:color="auto"/>
        <w:left w:val="none" w:sz="0" w:space="0" w:color="auto"/>
        <w:bottom w:val="none" w:sz="0" w:space="0" w:color="auto"/>
        <w:right w:val="none" w:sz="0" w:space="0" w:color="auto"/>
      </w:divBdr>
    </w:div>
    <w:div w:id="1630163726">
      <w:bodyDiv w:val="1"/>
      <w:marLeft w:val="0"/>
      <w:marRight w:val="0"/>
      <w:marTop w:val="0"/>
      <w:marBottom w:val="0"/>
      <w:divBdr>
        <w:top w:val="none" w:sz="0" w:space="0" w:color="auto"/>
        <w:left w:val="none" w:sz="0" w:space="0" w:color="auto"/>
        <w:bottom w:val="none" w:sz="0" w:space="0" w:color="auto"/>
        <w:right w:val="none" w:sz="0" w:space="0" w:color="auto"/>
      </w:divBdr>
    </w:div>
    <w:div w:id="1630430253">
      <w:bodyDiv w:val="1"/>
      <w:marLeft w:val="0"/>
      <w:marRight w:val="0"/>
      <w:marTop w:val="0"/>
      <w:marBottom w:val="0"/>
      <w:divBdr>
        <w:top w:val="none" w:sz="0" w:space="0" w:color="auto"/>
        <w:left w:val="none" w:sz="0" w:space="0" w:color="auto"/>
        <w:bottom w:val="none" w:sz="0" w:space="0" w:color="auto"/>
        <w:right w:val="none" w:sz="0" w:space="0" w:color="auto"/>
      </w:divBdr>
    </w:div>
    <w:div w:id="1631469832">
      <w:bodyDiv w:val="1"/>
      <w:marLeft w:val="0"/>
      <w:marRight w:val="0"/>
      <w:marTop w:val="0"/>
      <w:marBottom w:val="0"/>
      <w:divBdr>
        <w:top w:val="none" w:sz="0" w:space="0" w:color="auto"/>
        <w:left w:val="none" w:sz="0" w:space="0" w:color="auto"/>
        <w:bottom w:val="none" w:sz="0" w:space="0" w:color="auto"/>
        <w:right w:val="none" w:sz="0" w:space="0" w:color="auto"/>
      </w:divBdr>
    </w:div>
    <w:div w:id="1632325781">
      <w:bodyDiv w:val="1"/>
      <w:marLeft w:val="0"/>
      <w:marRight w:val="0"/>
      <w:marTop w:val="0"/>
      <w:marBottom w:val="0"/>
      <w:divBdr>
        <w:top w:val="none" w:sz="0" w:space="0" w:color="auto"/>
        <w:left w:val="none" w:sz="0" w:space="0" w:color="auto"/>
        <w:bottom w:val="none" w:sz="0" w:space="0" w:color="auto"/>
        <w:right w:val="none" w:sz="0" w:space="0" w:color="auto"/>
      </w:divBdr>
    </w:div>
    <w:div w:id="1632589718">
      <w:bodyDiv w:val="1"/>
      <w:marLeft w:val="0"/>
      <w:marRight w:val="0"/>
      <w:marTop w:val="0"/>
      <w:marBottom w:val="0"/>
      <w:divBdr>
        <w:top w:val="none" w:sz="0" w:space="0" w:color="auto"/>
        <w:left w:val="none" w:sz="0" w:space="0" w:color="auto"/>
        <w:bottom w:val="none" w:sz="0" w:space="0" w:color="auto"/>
        <w:right w:val="none" w:sz="0" w:space="0" w:color="auto"/>
      </w:divBdr>
    </w:div>
    <w:div w:id="1632903074">
      <w:bodyDiv w:val="1"/>
      <w:marLeft w:val="0"/>
      <w:marRight w:val="0"/>
      <w:marTop w:val="0"/>
      <w:marBottom w:val="0"/>
      <w:divBdr>
        <w:top w:val="none" w:sz="0" w:space="0" w:color="auto"/>
        <w:left w:val="none" w:sz="0" w:space="0" w:color="auto"/>
        <w:bottom w:val="none" w:sz="0" w:space="0" w:color="auto"/>
        <w:right w:val="none" w:sz="0" w:space="0" w:color="auto"/>
      </w:divBdr>
    </w:div>
    <w:div w:id="1635676888">
      <w:bodyDiv w:val="1"/>
      <w:marLeft w:val="0"/>
      <w:marRight w:val="0"/>
      <w:marTop w:val="0"/>
      <w:marBottom w:val="0"/>
      <w:divBdr>
        <w:top w:val="none" w:sz="0" w:space="0" w:color="auto"/>
        <w:left w:val="none" w:sz="0" w:space="0" w:color="auto"/>
        <w:bottom w:val="none" w:sz="0" w:space="0" w:color="auto"/>
        <w:right w:val="none" w:sz="0" w:space="0" w:color="auto"/>
      </w:divBdr>
    </w:div>
    <w:div w:id="1636983449">
      <w:bodyDiv w:val="1"/>
      <w:marLeft w:val="0"/>
      <w:marRight w:val="0"/>
      <w:marTop w:val="0"/>
      <w:marBottom w:val="0"/>
      <w:divBdr>
        <w:top w:val="none" w:sz="0" w:space="0" w:color="auto"/>
        <w:left w:val="none" w:sz="0" w:space="0" w:color="auto"/>
        <w:bottom w:val="none" w:sz="0" w:space="0" w:color="auto"/>
        <w:right w:val="none" w:sz="0" w:space="0" w:color="auto"/>
      </w:divBdr>
    </w:div>
    <w:div w:id="1637493513">
      <w:bodyDiv w:val="1"/>
      <w:marLeft w:val="0"/>
      <w:marRight w:val="0"/>
      <w:marTop w:val="0"/>
      <w:marBottom w:val="0"/>
      <w:divBdr>
        <w:top w:val="none" w:sz="0" w:space="0" w:color="auto"/>
        <w:left w:val="none" w:sz="0" w:space="0" w:color="auto"/>
        <w:bottom w:val="none" w:sz="0" w:space="0" w:color="auto"/>
        <w:right w:val="none" w:sz="0" w:space="0" w:color="auto"/>
      </w:divBdr>
    </w:div>
    <w:div w:id="1638415984">
      <w:bodyDiv w:val="1"/>
      <w:marLeft w:val="0"/>
      <w:marRight w:val="0"/>
      <w:marTop w:val="0"/>
      <w:marBottom w:val="0"/>
      <w:divBdr>
        <w:top w:val="none" w:sz="0" w:space="0" w:color="auto"/>
        <w:left w:val="none" w:sz="0" w:space="0" w:color="auto"/>
        <w:bottom w:val="none" w:sz="0" w:space="0" w:color="auto"/>
        <w:right w:val="none" w:sz="0" w:space="0" w:color="auto"/>
      </w:divBdr>
    </w:div>
    <w:div w:id="1638877364">
      <w:bodyDiv w:val="1"/>
      <w:marLeft w:val="0"/>
      <w:marRight w:val="0"/>
      <w:marTop w:val="0"/>
      <w:marBottom w:val="0"/>
      <w:divBdr>
        <w:top w:val="none" w:sz="0" w:space="0" w:color="auto"/>
        <w:left w:val="none" w:sz="0" w:space="0" w:color="auto"/>
        <w:bottom w:val="none" w:sz="0" w:space="0" w:color="auto"/>
        <w:right w:val="none" w:sz="0" w:space="0" w:color="auto"/>
      </w:divBdr>
    </w:div>
    <w:div w:id="1639649113">
      <w:bodyDiv w:val="1"/>
      <w:marLeft w:val="0"/>
      <w:marRight w:val="0"/>
      <w:marTop w:val="0"/>
      <w:marBottom w:val="0"/>
      <w:divBdr>
        <w:top w:val="none" w:sz="0" w:space="0" w:color="auto"/>
        <w:left w:val="none" w:sz="0" w:space="0" w:color="auto"/>
        <w:bottom w:val="none" w:sz="0" w:space="0" w:color="auto"/>
        <w:right w:val="none" w:sz="0" w:space="0" w:color="auto"/>
      </w:divBdr>
    </w:div>
    <w:div w:id="1639874057">
      <w:bodyDiv w:val="1"/>
      <w:marLeft w:val="0"/>
      <w:marRight w:val="0"/>
      <w:marTop w:val="0"/>
      <w:marBottom w:val="0"/>
      <w:divBdr>
        <w:top w:val="none" w:sz="0" w:space="0" w:color="auto"/>
        <w:left w:val="none" w:sz="0" w:space="0" w:color="auto"/>
        <w:bottom w:val="none" w:sz="0" w:space="0" w:color="auto"/>
        <w:right w:val="none" w:sz="0" w:space="0" w:color="auto"/>
      </w:divBdr>
    </w:div>
    <w:div w:id="1640846303">
      <w:bodyDiv w:val="1"/>
      <w:marLeft w:val="0"/>
      <w:marRight w:val="0"/>
      <w:marTop w:val="0"/>
      <w:marBottom w:val="0"/>
      <w:divBdr>
        <w:top w:val="none" w:sz="0" w:space="0" w:color="auto"/>
        <w:left w:val="none" w:sz="0" w:space="0" w:color="auto"/>
        <w:bottom w:val="none" w:sz="0" w:space="0" w:color="auto"/>
        <w:right w:val="none" w:sz="0" w:space="0" w:color="auto"/>
      </w:divBdr>
    </w:div>
    <w:div w:id="1641113777">
      <w:bodyDiv w:val="1"/>
      <w:marLeft w:val="0"/>
      <w:marRight w:val="0"/>
      <w:marTop w:val="0"/>
      <w:marBottom w:val="0"/>
      <w:divBdr>
        <w:top w:val="none" w:sz="0" w:space="0" w:color="auto"/>
        <w:left w:val="none" w:sz="0" w:space="0" w:color="auto"/>
        <w:bottom w:val="none" w:sz="0" w:space="0" w:color="auto"/>
        <w:right w:val="none" w:sz="0" w:space="0" w:color="auto"/>
      </w:divBdr>
    </w:div>
    <w:div w:id="1641423235">
      <w:bodyDiv w:val="1"/>
      <w:marLeft w:val="0"/>
      <w:marRight w:val="0"/>
      <w:marTop w:val="0"/>
      <w:marBottom w:val="0"/>
      <w:divBdr>
        <w:top w:val="none" w:sz="0" w:space="0" w:color="auto"/>
        <w:left w:val="none" w:sz="0" w:space="0" w:color="auto"/>
        <w:bottom w:val="none" w:sz="0" w:space="0" w:color="auto"/>
        <w:right w:val="none" w:sz="0" w:space="0" w:color="auto"/>
      </w:divBdr>
    </w:div>
    <w:div w:id="1642734392">
      <w:bodyDiv w:val="1"/>
      <w:marLeft w:val="0"/>
      <w:marRight w:val="0"/>
      <w:marTop w:val="0"/>
      <w:marBottom w:val="0"/>
      <w:divBdr>
        <w:top w:val="none" w:sz="0" w:space="0" w:color="auto"/>
        <w:left w:val="none" w:sz="0" w:space="0" w:color="auto"/>
        <w:bottom w:val="none" w:sz="0" w:space="0" w:color="auto"/>
        <w:right w:val="none" w:sz="0" w:space="0" w:color="auto"/>
      </w:divBdr>
    </w:div>
    <w:div w:id="1642808700">
      <w:bodyDiv w:val="1"/>
      <w:marLeft w:val="0"/>
      <w:marRight w:val="0"/>
      <w:marTop w:val="0"/>
      <w:marBottom w:val="0"/>
      <w:divBdr>
        <w:top w:val="none" w:sz="0" w:space="0" w:color="auto"/>
        <w:left w:val="none" w:sz="0" w:space="0" w:color="auto"/>
        <w:bottom w:val="none" w:sz="0" w:space="0" w:color="auto"/>
        <w:right w:val="none" w:sz="0" w:space="0" w:color="auto"/>
      </w:divBdr>
    </w:div>
    <w:div w:id="1643119822">
      <w:bodyDiv w:val="1"/>
      <w:marLeft w:val="0"/>
      <w:marRight w:val="0"/>
      <w:marTop w:val="0"/>
      <w:marBottom w:val="0"/>
      <w:divBdr>
        <w:top w:val="none" w:sz="0" w:space="0" w:color="auto"/>
        <w:left w:val="none" w:sz="0" w:space="0" w:color="auto"/>
        <w:bottom w:val="none" w:sz="0" w:space="0" w:color="auto"/>
        <w:right w:val="none" w:sz="0" w:space="0" w:color="auto"/>
      </w:divBdr>
    </w:div>
    <w:div w:id="1643999810">
      <w:bodyDiv w:val="1"/>
      <w:marLeft w:val="0"/>
      <w:marRight w:val="0"/>
      <w:marTop w:val="0"/>
      <w:marBottom w:val="0"/>
      <w:divBdr>
        <w:top w:val="none" w:sz="0" w:space="0" w:color="auto"/>
        <w:left w:val="none" w:sz="0" w:space="0" w:color="auto"/>
        <w:bottom w:val="none" w:sz="0" w:space="0" w:color="auto"/>
        <w:right w:val="none" w:sz="0" w:space="0" w:color="auto"/>
      </w:divBdr>
    </w:div>
    <w:div w:id="1645230874">
      <w:bodyDiv w:val="1"/>
      <w:marLeft w:val="0"/>
      <w:marRight w:val="0"/>
      <w:marTop w:val="0"/>
      <w:marBottom w:val="0"/>
      <w:divBdr>
        <w:top w:val="none" w:sz="0" w:space="0" w:color="auto"/>
        <w:left w:val="none" w:sz="0" w:space="0" w:color="auto"/>
        <w:bottom w:val="none" w:sz="0" w:space="0" w:color="auto"/>
        <w:right w:val="none" w:sz="0" w:space="0" w:color="auto"/>
      </w:divBdr>
    </w:div>
    <w:div w:id="1646739881">
      <w:bodyDiv w:val="1"/>
      <w:marLeft w:val="0"/>
      <w:marRight w:val="0"/>
      <w:marTop w:val="0"/>
      <w:marBottom w:val="0"/>
      <w:divBdr>
        <w:top w:val="none" w:sz="0" w:space="0" w:color="auto"/>
        <w:left w:val="none" w:sz="0" w:space="0" w:color="auto"/>
        <w:bottom w:val="none" w:sz="0" w:space="0" w:color="auto"/>
        <w:right w:val="none" w:sz="0" w:space="0" w:color="auto"/>
      </w:divBdr>
    </w:div>
    <w:div w:id="1648974188">
      <w:bodyDiv w:val="1"/>
      <w:marLeft w:val="0"/>
      <w:marRight w:val="0"/>
      <w:marTop w:val="0"/>
      <w:marBottom w:val="0"/>
      <w:divBdr>
        <w:top w:val="none" w:sz="0" w:space="0" w:color="auto"/>
        <w:left w:val="none" w:sz="0" w:space="0" w:color="auto"/>
        <w:bottom w:val="none" w:sz="0" w:space="0" w:color="auto"/>
        <w:right w:val="none" w:sz="0" w:space="0" w:color="auto"/>
      </w:divBdr>
    </w:div>
    <w:div w:id="1650674769">
      <w:bodyDiv w:val="1"/>
      <w:marLeft w:val="0"/>
      <w:marRight w:val="0"/>
      <w:marTop w:val="0"/>
      <w:marBottom w:val="0"/>
      <w:divBdr>
        <w:top w:val="none" w:sz="0" w:space="0" w:color="auto"/>
        <w:left w:val="none" w:sz="0" w:space="0" w:color="auto"/>
        <w:bottom w:val="none" w:sz="0" w:space="0" w:color="auto"/>
        <w:right w:val="none" w:sz="0" w:space="0" w:color="auto"/>
      </w:divBdr>
    </w:div>
    <w:div w:id="1651011503">
      <w:bodyDiv w:val="1"/>
      <w:marLeft w:val="0"/>
      <w:marRight w:val="0"/>
      <w:marTop w:val="0"/>
      <w:marBottom w:val="0"/>
      <w:divBdr>
        <w:top w:val="none" w:sz="0" w:space="0" w:color="auto"/>
        <w:left w:val="none" w:sz="0" w:space="0" w:color="auto"/>
        <w:bottom w:val="none" w:sz="0" w:space="0" w:color="auto"/>
        <w:right w:val="none" w:sz="0" w:space="0" w:color="auto"/>
      </w:divBdr>
    </w:div>
    <w:div w:id="1651519224">
      <w:bodyDiv w:val="1"/>
      <w:marLeft w:val="0"/>
      <w:marRight w:val="0"/>
      <w:marTop w:val="0"/>
      <w:marBottom w:val="0"/>
      <w:divBdr>
        <w:top w:val="none" w:sz="0" w:space="0" w:color="auto"/>
        <w:left w:val="none" w:sz="0" w:space="0" w:color="auto"/>
        <w:bottom w:val="none" w:sz="0" w:space="0" w:color="auto"/>
        <w:right w:val="none" w:sz="0" w:space="0" w:color="auto"/>
      </w:divBdr>
    </w:div>
    <w:div w:id="1651900964">
      <w:bodyDiv w:val="1"/>
      <w:marLeft w:val="0"/>
      <w:marRight w:val="0"/>
      <w:marTop w:val="0"/>
      <w:marBottom w:val="0"/>
      <w:divBdr>
        <w:top w:val="none" w:sz="0" w:space="0" w:color="auto"/>
        <w:left w:val="none" w:sz="0" w:space="0" w:color="auto"/>
        <w:bottom w:val="none" w:sz="0" w:space="0" w:color="auto"/>
        <w:right w:val="none" w:sz="0" w:space="0" w:color="auto"/>
      </w:divBdr>
    </w:div>
    <w:div w:id="1651982776">
      <w:bodyDiv w:val="1"/>
      <w:marLeft w:val="0"/>
      <w:marRight w:val="0"/>
      <w:marTop w:val="0"/>
      <w:marBottom w:val="0"/>
      <w:divBdr>
        <w:top w:val="none" w:sz="0" w:space="0" w:color="auto"/>
        <w:left w:val="none" w:sz="0" w:space="0" w:color="auto"/>
        <w:bottom w:val="none" w:sz="0" w:space="0" w:color="auto"/>
        <w:right w:val="none" w:sz="0" w:space="0" w:color="auto"/>
      </w:divBdr>
    </w:div>
    <w:div w:id="1652293944">
      <w:bodyDiv w:val="1"/>
      <w:marLeft w:val="0"/>
      <w:marRight w:val="0"/>
      <w:marTop w:val="0"/>
      <w:marBottom w:val="0"/>
      <w:divBdr>
        <w:top w:val="none" w:sz="0" w:space="0" w:color="auto"/>
        <w:left w:val="none" w:sz="0" w:space="0" w:color="auto"/>
        <w:bottom w:val="none" w:sz="0" w:space="0" w:color="auto"/>
        <w:right w:val="none" w:sz="0" w:space="0" w:color="auto"/>
      </w:divBdr>
    </w:div>
    <w:div w:id="1653097024">
      <w:bodyDiv w:val="1"/>
      <w:marLeft w:val="0"/>
      <w:marRight w:val="0"/>
      <w:marTop w:val="0"/>
      <w:marBottom w:val="0"/>
      <w:divBdr>
        <w:top w:val="none" w:sz="0" w:space="0" w:color="auto"/>
        <w:left w:val="none" w:sz="0" w:space="0" w:color="auto"/>
        <w:bottom w:val="none" w:sz="0" w:space="0" w:color="auto"/>
        <w:right w:val="none" w:sz="0" w:space="0" w:color="auto"/>
      </w:divBdr>
    </w:div>
    <w:div w:id="1653097348">
      <w:bodyDiv w:val="1"/>
      <w:marLeft w:val="0"/>
      <w:marRight w:val="0"/>
      <w:marTop w:val="0"/>
      <w:marBottom w:val="0"/>
      <w:divBdr>
        <w:top w:val="none" w:sz="0" w:space="0" w:color="auto"/>
        <w:left w:val="none" w:sz="0" w:space="0" w:color="auto"/>
        <w:bottom w:val="none" w:sz="0" w:space="0" w:color="auto"/>
        <w:right w:val="none" w:sz="0" w:space="0" w:color="auto"/>
      </w:divBdr>
    </w:div>
    <w:div w:id="1654748639">
      <w:bodyDiv w:val="1"/>
      <w:marLeft w:val="0"/>
      <w:marRight w:val="0"/>
      <w:marTop w:val="0"/>
      <w:marBottom w:val="0"/>
      <w:divBdr>
        <w:top w:val="none" w:sz="0" w:space="0" w:color="auto"/>
        <w:left w:val="none" w:sz="0" w:space="0" w:color="auto"/>
        <w:bottom w:val="none" w:sz="0" w:space="0" w:color="auto"/>
        <w:right w:val="none" w:sz="0" w:space="0" w:color="auto"/>
      </w:divBdr>
    </w:div>
    <w:div w:id="1655259678">
      <w:bodyDiv w:val="1"/>
      <w:marLeft w:val="0"/>
      <w:marRight w:val="0"/>
      <w:marTop w:val="0"/>
      <w:marBottom w:val="0"/>
      <w:divBdr>
        <w:top w:val="none" w:sz="0" w:space="0" w:color="auto"/>
        <w:left w:val="none" w:sz="0" w:space="0" w:color="auto"/>
        <w:bottom w:val="none" w:sz="0" w:space="0" w:color="auto"/>
        <w:right w:val="none" w:sz="0" w:space="0" w:color="auto"/>
      </w:divBdr>
    </w:div>
    <w:div w:id="1655714580">
      <w:bodyDiv w:val="1"/>
      <w:marLeft w:val="0"/>
      <w:marRight w:val="0"/>
      <w:marTop w:val="0"/>
      <w:marBottom w:val="0"/>
      <w:divBdr>
        <w:top w:val="none" w:sz="0" w:space="0" w:color="auto"/>
        <w:left w:val="none" w:sz="0" w:space="0" w:color="auto"/>
        <w:bottom w:val="none" w:sz="0" w:space="0" w:color="auto"/>
        <w:right w:val="none" w:sz="0" w:space="0" w:color="auto"/>
      </w:divBdr>
    </w:div>
    <w:div w:id="1657490763">
      <w:bodyDiv w:val="1"/>
      <w:marLeft w:val="0"/>
      <w:marRight w:val="0"/>
      <w:marTop w:val="0"/>
      <w:marBottom w:val="0"/>
      <w:divBdr>
        <w:top w:val="none" w:sz="0" w:space="0" w:color="auto"/>
        <w:left w:val="none" w:sz="0" w:space="0" w:color="auto"/>
        <w:bottom w:val="none" w:sz="0" w:space="0" w:color="auto"/>
        <w:right w:val="none" w:sz="0" w:space="0" w:color="auto"/>
      </w:divBdr>
    </w:div>
    <w:div w:id="1657537393">
      <w:bodyDiv w:val="1"/>
      <w:marLeft w:val="0"/>
      <w:marRight w:val="0"/>
      <w:marTop w:val="0"/>
      <w:marBottom w:val="0"/>
      <w:divBdr>
        <w:top w:val="none" w:sz="0" w:space="0" w:color="auto"/>
        <w:left w:val="none" w:sz="0" w:space="0" w:color="auto"/>
        <w:bottom w:val="none" w:sz="0" w:space="0" w:color="auto"/>
        <w:right w:val="none" w:sz="0" w:space="0" w:color="auto"/>
      </w:divBdr>
    </w:div>
    <w:div w:id="1657563100">
      <w:bodyDiv w:val="1"/>
      <w:marLeft w:val="0"/>
      <w:marRight w:val="0"/>
      <w:marTop w:val="0"/>
      <w:marBottom w:val="0"/>
      <w:divBdr>
        <w:top w:val="none" w:sz="0" w:space="0" w:color="auto"/>
        <w:left w:val="none" w:sz="0" w:space="0" w:color="auto"/>
        <w:bottom w:val="none" w:sz="0" w:space="0" w:color="auto"/>
        <w:right w:val="none" w:sz="0" w:space="0" w:color="auto"/>
      </w:divBdr>
    </w:div>
    <w:div w:id="1657611018">
      <w:bodyDiv w:val="1"/>
      <w:marLeft w:val="0"/>
      <w:marRight w:val="0"/>
      <w:marTop w:val="0"/>
      <w:marBottom w:val="0"/>
      <w:divBdr>
        <w:top w:val="none" w:sz="0" w:space="0" w:color="auto"/>
        <w:left w:val="none" w:sz="0" w:space="0" w:color="auto"/>
        <w:bottom w:val="none" w:sz="0" w:space="0" w:color="auto"/>
        <w:right w:val="none" w:sz="0" w:space="0" w:color="auto"/>
      </w:divBdr>
    </w:div>
    <w:div w:id="1658026230">
      <w:bodyDiv w:val="1"/>
      <w:marLeft w:val="0"/>
      <w:marRight w:val="0"/>
      <w:marTop w:val="0"/>
      <w:marBottom w:val="0"/>
      <w:divBdr>
        <w:top w:val="none" w:sz="0" w:space="0" w:color="auto"/>
        <w:left w:val="none" w:sz="0" w:space="0" w:color="auto"/>
        <w:bottom w:val="none" w:sz="0" w:space="0" w:color="auto"/>
        <w:right w:val="none" w:sz="0" w:space="0" w:color="auto"/>
      </w:divBdr>
    </w:div>
    <w:div w:id="1659650973">
      <w:bodyDiv w:val="1"/>
      <w:marLeft w:val="0"/>
      <w:marRight w:val="0"/>
      <w:marTop w:val="0"/>
      <w:marBottom w:val="0"/>
      <w:divBdr>
        <w:top w:val="none" w:sz="0" w:space="0" w:color="auto"/>
        <w:left w:val="none" w:sz="0" w:space="0" w:color="auto"/>
        <w:bottom w:val="none" w:sz="0" w:space="0" w:color="auto"/>
        <w:right w:val="none" w:sz="0" w:space="0" w:color="auto"/>
      </w:divBdr>
    </w:div>
    <w:div w:id="1659765510">
      <w:bodyDiv w:val="1"/>
      <w:marLeft w:val="0"/>
      <w:marRight w:val="0"/>
      <w:marTop w:val="0"/>
      <w:marBottom w:val="0"/>
      <w:divBdr>
        <w:top w:val="none" w:sz="0" w:space="0" w:color="auto"/>
        <w:left w:val="none" w:sz="0" w:space="0" w:color="auto"/>
        <w:bottom w:val="none" w:sz="0" w:space="0" w:color="auto"/>
        <w:right w:val="none" w:sz="0" w:space="0" w:color="auto"/>
      </w:divBdr>
    </w:div>
    <w:div w:id="1659923054">
      <w:bodyDiv w:val="1"/>
      <w:marLeft w:val="0"/>
      <w:marRight w:val="0"/>
      <w:marTop w:val="0"/>
      <w:marBottom w:val="0"/>
      <w:divBdr>
        <w:top w:val="none" w:sz="0" w:space="0" w:color="auto"/>
        <w:left w:val="none" w:sz="0" w:space="0" w:color="auto"/>
        <w:bottom w:val="none" w:sz="0" w:space="0" w:color="auto"/>
        <w:right w:val="none" w:sz="0" w:space="0" w:color="auto"/>
      </w:divBdr>
    </w:div>
    <w:div w:id="1659962859">
      <w:bodyDiv w:val="1"/>
      <w:marLeft w:val="0"/>
      <w:marRight w:val="0"/>
      <w:marTop w:val="0"/>
      <w:marBottom w:val="0"/>
      <w:divBdr>
        <w:top w:val="none" w:sz="0" w:space="0" w:color="auto"/>
        <w:left w:val="none" w:sz="0" w:space="0" w:color="auto"/>
        <w:bottom w:val="none" w:sz="0" w:space="0" w:color="auto"/>
        <w:right w:val="none" w:sz="0" w:space="0" w:color="auto"/>
      </w:divBdr>
    </w:div>
    <w:div w:id="1660307318">
      <w:bodyDiv w:val="1"/>
      <w:marLeft w:val="0"/>
      <w:marRight w:val="0"/>
      <w:marTop w:val="0"/>
      <w:marBottom w:val="0"/>
      <w:divBdr>
        <w:top w:val="none" w:sz="0" w:space="0" w:color="auto"/>
        <w:left w:val="none" w:sz="0" w:space="0" w:color="auto"/>
        <w:bottom w:val="none" w:sz="0" w:space="0" w:color="auto"/>
        <w:right w:val="none" w:sz="0" w:space="0" w:color="auto"/>
      </w:divBdr>
    </w:div>
    <w:div w:id="1661424381">
      <w:bodyDiv w:val="1"/>
      <w:marLeft w:val="0"/>
      <w:marRight w:val="0"/>
      <w:marTop w:val="0"/>
      <w:marBottom w:val="0"/>
      <w:divBdr>
        <w:top w:val="none" w:sz="0" w:space="0" w:color="auto"/>
        <w:left w:val="none" w:sz="0" w:space="0" w:color="auto"/>
        <w:bottom w:val="none" w:sz="0" w:space="0" w:color="auto"/>
        <w:right w:val="none" w:sz="0" w:space="0" w:color="auto"/>
      </w:divBdr>
    </w:div>
    <w:div w:id="1662000060">
      <w:bodyDiv w:val="1"/>
      <w:marLeft w:val="0"/>
      <w:marRight w:val="0"/>
      <w:marTop w:val="0"/>
      <w:marBottom w:val="0"/>
      <w:divBdr>
        <w:top w:val="none" w:sz="0" w:space="0" w:color="auto"/>
        <w:left w:val="none" w:sz="0" w:space="0" w:color="auto"/>
        <w:bottom w:val="none" w:sz="0" w:space="0" w:color="auto"/>
        <w:right w:val="none" w:sz="0" w:space="0" w:color="auto"/>
      </w:divBdr>
    </w:div>
    <w:div w:id="1662350822">
      <w:bodyDiv w:val="1"/>
      <w:marLeft w:val="0"/>
      <w:marRight w:val="0"/>
      <w:marTop w:val="0"/>
      <w:marBottom w:val="0"/>
      <w:divBdr>
        <w:top w:val="none" w:sz="0" w:space="0" w:color="auto"/>
        <w:left w:val="none" w:sz="0" w:space="0" w:color="auto"/>
        <w:bottom w:val="none" w:sz="0" w:space="0" w:color="auto"/>
        <w:right w:val="none" w:sz="0" w:space="0" w:color="auto"/>
      </w:divBdr>
    </w:div>
    <w:div w:id="1663463358">
      <w:bodyDiv w:val="1"/>
      <w:marLeft w:val="0"/>
      <w:marRight w:val="0"/>
      <w:marTop w:val="0"/>
      <w:marBottom w:val="0"/>
      <w:divBdr>
        <w:top w:val="none" w:sz="0" w:space="0" w:color="auto"/>
        <w:left w:val="none" w:sz="0" w:space="0" w:color="auto"/>
        <w:bottom w:val="none" w:sz="0" w:space="0" w:color="auto"/>
        <w:right w:val="none" w:sz="0" w:space="0" w:color="auto"/>
      </w:divBdr>
    </w:div>
    <w:div w:id="1663852461">
      <w:bodyDiv w:val="1"/>
      <w:marLeft w:val="0"/>
      <w:marRight w:val="0"/>
      <w:marTop w:val="0"/>
      <w:marBottom w:val="0"/>
      <w:divBdr>
        <w:top w:val="none" w:sz="0" w:space="0" w:color="auto"/>
        <w:left w:val="none" w:sz="0" w:space="0" w:color="auto"/>
        <w:bottom w:val="none" w:sz="0" w:space="0" w:color="auto"/>
        <w:right w:val="none" w:sz="0" w:space="0" w:color="auto"/>
      </w:divBdr>
    </w:div>
    <w:div w:id="1664166580">
      <w:bodyDiv w:val="1"/>
      <w:marLeft w:val="0"/>
      <w:marRight w:val="0"/>
      <w:marTop w:val="0"/>
      <w:marBottom w:val="0"/>
      <w:divBdr>
        <w:top w:val="none" w:sz="0" w:space="0" w:color="auto"/>
        <w:left w:val="none" w:sz="0" w:space="0" w:color="auto"/>
        <w:bottom w:val="none" w:sz="0" w:space="0" w:color="auto"/>
        <w:right w:val="none" w:sz="0" w:space="0" w:color="auto"/>
      </w:divBdr>
    </w:div>
    <w:div w:id="1665551815">
      <w:bodyDiv w:val="1"/>
      <w:marLeft w:val="0"/>
      <w:marRight w:val="0"/>
      <w:marTop w:val="0"/>
      <w:marBottom w:val="0"/>
      <w:divBdr>
        <w:top w:val="none" w:sz="0" w:space="0" w:color="auto"/>
        <w:left w:val="none" w:sz="0" w:space="0" w:color="auto"/>
        <w:bottom w:val="none" w:sz="0" w:space="0" w:color="auto"/>
        <w:right w:val="none" w:sz="0" w:space="0" w:color="auto"/>
      </w:divBdr>
    </w:div>
    <w:div w:id="1672181173">
      <w:bodyDiv w:val="1"/>
      <w:marLeft w:val="0"/>
      <w:marRight w:val="0"/>
      <w:marTop w:val="0"/>
      <w:marBottom w:val="0"/>
      <w:divBdr>
        <w:top w:val="none" w:sz="0" w:space="0" w:color="auto"/>
        <w:left w:val="none" w:sz="0" w:space="0" w:color="auto"/>
        <w:bottom w:val="none" w:sz="0" w:space="0" w:color="auto"/>
        <w:right w:val="none" w:sz="0" w:space="0" w:color="auto"/>
      </w:divBdr>
    </w:div>
    <w:div w:id="1675185974">
      <w:bodyDiv w:val="1"/>
      <w:marLeft w:val="0"/>
      <w:marRight w:val="0"/>
      <w:marTop w:val="0"/>
      <w:marBottom w:val="0"/>
      <w:divBdr>
        <w:top w:val="none" w:sz="0" w:space="0" w:color="auto"/>
        <w:left w:val="none" w:sz="0" w:space="0" w:color="auto"/>
        <w:bottom w:val="none" w:sz="0" w:space="0" w:color="auto"/>
        <w:right w:val="none" w:sz="0" w:space="0" w:color="auto"/>
      </w:divBdr>
    </w:div>
    <w:div w:id="1675569508">
      <w:bodyDiv w:val="1"/>
      <w:marLeft w:val="0"/>
      <w:marRight w:val="0"/>
      <w:marTop w:val="0"/>
      <w:marBottom w:val="0"/>
      <w:divBdr>
        <w:top w:val="none" w:sz="0" w:space="0" w:color="auto"/>
        <w:left w:val="none" w:sz="0" w:space="0" w:color="auto"/>
        <w:bottom w:val="none" w:sz="0" w:space="0" w:color="auto"/>
        <w:right w:val="none" w:sz="0" w:space="0" w:color="auto"/>
      </w:divBdr>
    </w:div>
    <w:div w:id="1675642203">
      <w:bodyDiv w:val="1"/>
      <w:marLeft w:val="0"/>
      <w:marRight w:val="0"/>
      <w:marTop w:val="0"/>
      <w:marBottom w:val="0"/>
      <w:divBdr>
        <w:top w:val="none" w:sz="0" w:space="0" w:color="auto"/>
        <w:left w:val="none" w:sz="0" w:space="0" w:color="auto"/>
        <w:bottom w:val="none" w:sz="0" w:space="0" w:color="auto"/>
        <w:right w:val="none" w:sz="0" w:space="0" w:color="auto"/>
      </w:divBdr>
    </w:div>
    <w:div w:id="1675761826">
      <w:bodyDiv w:val="1"/>
      <w:marLeft w:val="0"/>
      <w:marRight w:val="0"/>
      <w:marTop w:val="0"/>
      <w:marBottom w:val="0"/>
      <w:divBdr>
        <w:top w:val="none" w:sz="0" w:space="0" w:color="auto"/>
        <w:left w:val="none" w:sz="0" w:space="0" w:color="auto"/>
        <w:bottom w:val="none" w:sz="0" w:space="0" w:color="auto"/>
        <w:right w:val="none" w:sz="0" w:space="0" w:color="auto"/>
      </w:divBdr>
    </w:div>
    <w:div w:id="1676951975">
      <w:bodyDiv w:val="1"/>
      <w:marLeft w:val="0"/>
      <w:marRight w:val="0"/>
      <w:marTop w:val="0"/>
      <w:marBottom w:val="0"/>
      <w:divBdr>
        <w:top w:val="none" w:sz="0" w:space="0" w:color="auto"/>
        <w:left w:val="none" w:sz="0" w:space="0" w:color="auto"/>
        <w:bottom w:val="none" w:sz="0" w:space="0" w:color="auto"/>
        <w:right w:val="none" w:sz="0" w:space="0" w:color="auto"/>
      </w:divBdr>
    </w:div>
    <w:div w:id="1678002676">
      <w:bodyDiv w:val="1"/>
      <w:marLeft w:val="0"/>
      <w:marRight w:val="0"/>
      <w:marTop w:val="0"/>
      <w:marBottom w:val="0"/>
      <w:divBdr>
        <w:top w:val="none" w:sz="0" w:space="0" w:color="auto"/>
        <w:left w:val="none" w:sz="0" w:space="0" w:color="auto"/>
        <w:bottom w:val="none" w:sz="0" w:space="0" w:color="auto"/>
        <w:right w:val="none" w:sz="0" w:space="0" w:color="auto"/>
      </w:divBdr>
    </w:div>
    <w:div w:id="1678192515">
      <w:bodyDiv w:val="1"/>
      <w:marLeft w:val="0"/>
      <w:marRight w:val="0"/>
      <w:marTop w:val="0"/>
      <w:marBottom w:val="0"/>
      <w:divBdr>
        <w:top w:val="none" w:sz="0" w:space="0" w:color="auto"/>
        <w:left w:val="none" w:sz="0" w:space="0" w:color="auto"/>
        <w:bottom w:val="none" w:sz="0" w:space="0" w:color="auto"/>
        <w:right w:val="none" w:sz="0" w:space="0" w:color="auto"/>
      </w:divBdr>
    </w:div>
    <w:div w:id="1681077716">
      <w:bodyDiv w:val="1"/>
      <w:marLeft w:val="0"/>
      <w:marRight w:val="0"/>
      <w:marTop w:val="0"/>
      <w:marBottom w:val="0"/>
      <w:divBdr>
        <w:top w:val="none" w:sz="0" w:space="0" w:color="auto"/>
        <w:left w:val="none" w:sz="0" w:space="0" w:color="auto"/>
        <w:bottom w:val="none" w:sz="0" w:space="0" w:color="auto"/>
        <w:right w:val="none" w:sz="0" w:space="0" w:color="auto"/>
      </w:divBdr>
    </w:div>
    <w:div w:id="1681160682">
      <w:bodyDiv w:val="1"/>
      <w:marLeft w:val="0"/>
      <w:marRight w:val="0"/>
      <w:marTop w:val="0"/>
      <w:marBottom w:val="0"/>
      <w:divBdr>
        <w:top w:val="none" w:sz="0" w:space="0" w:color="auto"/>
        <w:left w:val="none" w:sz="0" w:space="0" w:color="auto"/>
        <w:bottom w:val="none" w:sz="0" w:space="0" w:color="auto"/>
        <w:right w:val="none" w:sz="0" w:space="0" w:color="auto"/>
      </w:divBdr>
    </w:div>
    <w:div w:id="1681811119">
      <w:bodyDiv w:val="1"/>
      <w:marLeft w:val="0"/>
      <w:marRight w:val="0"/>
      <w:marTop w:val="0"/>
      <w:marBottom w:val="0"/>
      <w:divBdr>
        <w:top w:val="none" w:sz="0" w:space="0" w:color="auto"/>
        <w:left w:val="none" w:sz="0" w:space="0" w:color="auto"/>
        <w:bottom w:val="none" w:sz="0" w:space="0" w:color="auto"/>
        <w:right w:val="none" w:sz="0" w:space="0" w:color="auto"/>
      </w:divBdr>
    </w:div>
    <w:div w:id="1682657243">
      <w:bodyDiv w:val="1"/>
      <w:marLeft w:val="0"/>
      <w:marRight w:val="0"/>
      <w:marTop w:val="0"/>
      <w:marBottom w:val="0"/>
      <w:divBdr>
        <w:top w:val="none" w:sz="0" w:space="0" w:color="auto"/>
        <w:left w:val="none" w:sz="0" w:space="0" w:color="auto"/>
        <w:bottom w:val="none" w:sz="0" w:space="0" w:color="auto"/>
        <w:right w:val="none" w:sz="0" w:space="0" w:color="auto"/>
      </w:divBdr>
    </w:div>
    <w:div w:id="1683236931">
      <w:bodyDiv w:val="1"/>
      <w:marLeft w:val="0"/>
      <w:marRight w:val="0"/>
      <w:marTop w:val="0"/>
      <w:marBottom w:val="0"/>
      <w:divBdr>
        <w:top w:val="none" w:sz="0" w:space="0" w:color="auto"/>
        <w:left w:val="none" w:sz="0" w:space="0" w:color="auto"/>
        <w:bottom w:val="none" w:sz="0" w:space="0" w:color="auto"/>
        <w:right w:val="none" w:sz="0" w:space="0" w:color="auto"/>
      </w:divBdr>
    </w:div>
    <w:div w:id="1683892666">
      <w:bodyDiv w:val="1"/>
      <w:marLeft w:val="0"/>
      <w:marRight w:val="0"/>
      <w:marTop w:val="0"/>
      <w:marBottom w:val="0"/>
      <w:divBdr>
        <w:top w:val="none" w:sz="0" w:space="0" w:color="auto"/>
        <w:left w:val="none" w:sz="0" w:space="0" w:color="auto"/>
        <w:bottom w:val="none" w:sz="0" w:space="0" w:color="auto"/>
        <w:right w:val="none" w:sz="0" w:space="0" w:color="auto"/>
      </w:divBdr>
    </w:div>
    <w:div w:id="1684236276">
      <w:bodyDiv w:val="1"/>
      <w:marLeft w:val="0"/>
      <w:marRight w:val="0"/>
      <w:marTop w:val="0"/>
      <w:marBottom w:val="0"/>
      <w:divBdr>
        <w:top w:val="none" w:sz="0" w:space="0" w:color="auto"/>
        <w:left w:val="none" w:sz="0" w:space="0" w:color="auto"/>
        <w:bottom w:val="none" w:sz="0" w:space="0" w:color="auto"/>
        <w:right w:val="none" w:sz="0" w:space="0" w:color="auto"/>
      </w:divBdr>
    </w:div>
    <w:div w:id="1684287112">
      <w:bodyDiv w:val="1"/>
      <w:marLeft w:val="0"/>
      <w:marRight w:val="0"/>
      <w:marTop w:val="0"/>
      <w:marBottom w:val="0"/>
      <w:divBdr>
        <w:top w:val="none" w:sz="0" w:space="0" w:color="auto"/>
        <w:left w:val="none" w:sz="0" w:space="0" w:color="auto"/>
        <w:bottom w:val="none" w:sz="0" w:space="0" w:color="auto"/>
        <w:right w:val="none" w:sz="0" w:space="0" w:color="auto"/>
      </w:divBdr>
    </w:div>
    <w:div w:id="1684818673">
      <w:bodyDiv w:val="1"/>
      <w:marLeft w:val="0"/>
      <w:marRight w:val="0"/>
      <w:marTop w:val="0"/>
      <w:marBottom w:val="0"/>
      <w:divBdr>
        <w:top w:val="none" w:sz="0" w:space="0" w:color="auto"/>
        <w:left w:val="none" w:sz="0" w:space="0" w:color="auto"/>
        <w:bottom w:val="none" w:sz="0" w:space="0" w:color="auto"/>
        <w:right w:val="none" w:sz="0" w:space="0" w:color="auto"/>
      </w:divBdr>
    </w:div>
    <w:div w:id="1684940505">
      <w:bodyDiv w:val="1"/>
      <w:marLeft w:val="0"/>
      <w:marRight w:val="0"/>
      <w:marTop w:val="0"/>
      <w:marBottom w:val="0"/>
      <w:divBdr>
        <w:top w:val="none" w:sz="0" w:space="0" w:color="auto"/>
        <w:left w:val="none" w:sz="0" w:space="0" w:color="auto"/>
        <w:bottom w:val="none" w:sz="0" w:space="0" w:color="auto"/>
        <w:right w:val="none" w:sz="0" w:space="0" w:color="auto"/>
      </w:divBdr>
      <w:divsChild>
        <w:div w:id="334958459">
          <w:marLeft w:val="274"/>
          <w:marRight w:val="0"/>
          <w:marTop w:val="0"/>
          <w:marBottom w:val="0"/>
          <w:divBdr>
            <w:top w:val="none" w:sz="0" w:space="0" w:color="auto"/>
            <w:left w:val="none" w:sz="0" w:space="0" w:color="auto"/>
            <w:bottom w:val="none" w:sz="0" w:space="0" w:color="auto"/>
            <w:right w:val="none" w:sz="0" w:space="0" w:color="auto"/>
          </w:divBdr>
        </w:div>
        <w:div w:id="1848251548">
          <w:marLeft w:val="274"/>
          <w:marRight w:val="0"/>
          <w:marTop w:val="0"/>
          <w:marBottom w:val="0"/>
          <w:divBdr>
            <w:top w:val="none" w:sz="0" w:space="0" w:color="auto"/>
            <w:left w:val="none" w:sz="0" w:space="0" w:color="auto"/>
            <w:bottom w:val="none" w:sz="0" w:space="0" w:color="auto"/>
            <w:right w:val="none" w:sz="0" w:space="0" w:color="auto"/>
          </w:divBdr>
        </w:div>
      </w:divsChild>
    </w:div>
    <w:div w:id="1685087274">
      <w:bodyDiv w:val="1"/>
      <w:marLeft w:val="0"/>
      <w:marRight w:val="0"/>
      <w:marTop w:val="0"/>
      <w:marBottom w:val="0"/>
      <w:divBdr>
        <w:top w:val="none" w:sz="0" w:space="0" w:color="auto"/>
        <w:left w:val="none" w:sz="0" w:space="0" w:color="auto"/>
        <w:bottom w:val="none" w:sz="0" w:space="0" w:color="auto"/>
        <w:right w:val="none" w:sz="0" w:space="0" w:color="auto"/>
      </w:divBdr>
    </w:div>
    <w:div w:id="1686010944">
      <w:bodyDiv w:val="1"/>
      <w:marLeft w:val="0"/>
      <w:marRight w:val="0"/>
      <w:marTop w:val="0"/>
      <w:marBottom w:val="0"/>
      <w:divBdr>
        <w:top w:val="none" w:sz="0" w:space="0" w:color="auto"/>
        <w:left w:val="none" w:sz="0" w:space="0" w:color="auto"/>
        <w:bottom w:val="none" w:sz="0" w:space="0" w:color="auto"/>
        <w:right w:val="none" w:sz="0" w:space="0" w:color="auto"/>
      </w:divBdr>
    </w:div>
    <w:div w:id="1686663481">
      <w:bodyDiv w:val="1"/>
      <w:marLeft w:val="0"/>
      <w:marRight w:val="0"/>
      <w:marTop w:val="0"/>
      <w:marBottom w:val="0"/>
      <w:divBdr>
        <w:top w:val="none" w:sz="0" w:space="0" w:color="auto"/>
        <w:left w:val="none" w:sz="0" w:space="0" w:color="auto"/>
        <w:bottom w:val="none" w:sz="0" w:space="0" w:color="auto"/>
        <w:right w:val="none" w:sz="0" w:space="0" w:color="auto"/>
      </w:divBdr>
    </w:div>
    <w:div w:id="1688604318">
      <w:bodyDiv w:val="1"/>
      <w:marLeft w:val="0"/>
      <w:marRight w:val="0"/>
      <w:marTop w:val="0"/>
      <w:marBottom w:val="0"/>
      <w:divBdr>
        <w:top w:val="none" w:sz="0" w:space="0" w:color="auto"/>
        <w:left w:val="none" w:sz="0" w:space="0" w:color="auto"/>
        <w:bottom w:val="none" w:sz="0" w:space="0" w:color="auto"/>
        <w:right w:val="none" w:sz="0" w:space="0" w:color="auto"/>
      </w:divBdr>
    </w:div>
    <w:div w:id="1688746828">
      <w:bodyDiv w:val="1"/>
      <w:marLeft w:val="0"/>
      <w:marRight w:val="0"/>
      <w:marTop w:val="0"/>
      <w:marBottom w:val="0"/>
      <w:divBdr>
        <w:top w:val="none" w:sz="0" w:space="0" w:color="auto"/>
        <w:left w:val="none" w:sz="0" w:space="0" w:color="auto"/>
        <w:bottom w:val="none" w:sz="0" w:space="0" w:color="auto"/>
        <w:right w:val="none" w:sz="0" w:space="0" w:color="auto"/>
      </w:divBdr>
    </w:div>
    <w:div w:id="1689598826">
      <w:bodyDiv w:val="1"/>
      <w:marLeft w:val="0"/>
      <w:marRight w:val="0"/>
      <w:marTop w:val="0"/>
      <w:marBottom w:val="0"/>
      <w:divBdr>
        <w:top w:val="none" w:sz="0" w:space="0" w:color="auto"/>
        <w:left w:val="none" w:sz="0" w:space="0" w:color="auto"/>
        <w:bottom w:val="none" w:sz="0" w:space="0" w:color="auto"/>
        <w:right w:val="none" w:sz="0" w:space="0" w:color="auto"/>
      </w:divBdr>
      <w:divsChild>
        <w:div w:id="17509262">
          <w:marLeft w:val="1166"/>
          <w:marRight w:val="0"/>
          <w:marTop w:val="100"/>
          <w:marBottom w:val="0"/>
          <w:divBdr>
            <w:top w:val="none" w:sz="0" w:space="0" w:color="auto"/>
            <w:left w:val="none" w:sz="0" w:space="0" w:color="auto"/>
            <w:bottom w:val="none" w:sz="0" w:space="0" w:color="auto"/>
            <w:right w:val="none" w:sz="0" w:space="0" w:color="auto"/>
          </w:divBdr>
        </w:div>
        <w:div w:id="100532941">
          <w:marLeft w:val="1166"/>
          <w:marRight w:val="0"/>
          <w:marTop w:val="100"/>
          <w:marBottom w:val="0"/>
          <w:divBdr>
            <w:top w:val="none" w:sz="0" w:space="0" w:color="auto"/>
            <w:left w:val="none" w:sz="0" w:space="0" w:color="auto"/>
            <w:bottom w:val="none" w:sz="0" w:space="0" w:color="auto"/>
            <w:right w:val="none" w:sz="0" w:space="0" w:color="auto"/>
          </w:divBdr>
        </w:div>
        <w:div w:id="1420953233">
          <w:marLeft w:val="1166"/>
          <w:marRight w:val="0"/>
          <w:marTop w:val="100"/>
          <w:marBottom w:val="0"/>
          <w:divBdr>
            <w:top w:val="none" w:sz="0" w:space="0" w:color="auto"/>
            <w:left w:val="none" w:sz="0" w:space="0" w:color="auto"/>
            <w:bottom w:val="none" w:sz="0" w:space="0" w:color="auto"/>
            <w:right w:val="none" w:sz="0" w:space="0" w:color="auto"/>
          </w:divBdr>
        </w:div>
        <w:div w:id="1568494409">
          <w:marLeft w:val="1166"/>
          <w:marRight w:val="0"/>
          <w:marTop w:val="100"/>
          <w:marBottom w:val="0"/>
          <w:divBdr>
            <w:top w:val="none" w:sz="0" w:space="0" w:color="auto"/>
            <w:left w:val="none" w:sz="0" w:space="0" w:color="auto"/>
            <w:bottom w:val="none" w:sz="0" w:space="0" w:color="auto"/>
            <w:right w:val="none" w:sz="0" w:space="0" w:color="auto"/>
          </w:divBdr>
        </w:div>
      </w:divsChild>
    </w:div>
    <w:div w:id="1691682647">
      <w:bodyDiv w:val="1"/>
      <w:marLeft w:val="0"/>
      <w:marRight w:val="0"/>
      <w:marTop w:val="0"/>
      <w:marBottom w:val="0"/>
      <w:divBdr>
        <w:top w:val="none" w:sz="0" w:space="0" w:color="auto"/>
        <w:left w:val="none" w:sz="0" w:space="0" w:color="auto"/>
        <w:bottom w:val="none" w:sz="0" w:space="0" w:color="auto"/>
        <w:right w:val="none" w:sz="0" w:space="0" w:color="auto"/>
      </w:divBdr>
    </w:div>
    <w:div w:id="1692028475">
      <w:bodyDiv w:val="1"/>
      <w:marLeft w:val="0"/>
      <w:marRight w:val="0"/>
      <w:marTop w:val="0"/>
      <w:marBottom w:val="0"/>
      <w:divBdr>
        <w:top w:val="none" w:sz="0" w:space="0" w:color="auto"/>
        <w:left w:val="none" w:sz="0" w:space="0" w:color="auto"/>
        <w:bottom w:val="none" w:sz="0" w:space="0" w:color="auto"/>
        <w:right w:val="none" w:sz="0" w:space="0" w:color="auto"/>
      </w:divBdr>
    </w:div>
    <w:div w:id="1692563776">
      <w:bodyDiv w:val="1"/>
      <w:marLeft w:val="0"/>
      <w:marRight w:val="0"/>
      <w:marTop w:val="0"/>
      <w:marBottom w:val="0"/>
      <w:divBdr>
        <w:top w:val="none" w:sz="0" w:space="0" w:color="auto"/>
        <w:left w:val="none" w:sz="0" w:space="0" w:color="auto"/>
        <w:bottom w:val="none" w:sz="0" w:space="0" w:color="auto"/>
        <w:right w:val="none" w:sz="0" w:space="0" w:color="auto"/>
      </w:divBdr>
    </w:div>
    <w:div w:id="1692682901">
      <w:bodyDiv w:val="1"/>
      <w:marLeft w:val="0"/>
      <w:marRight w:val="0"/>
      <w:marTop w:val="0"/>
      <w:marBottom w:val="0"/>
      <w:divBdr>
        <w:top w:val="none" w:sz="0" w:space="0" w:color="auto"/>
        <w:left w:val="none" w:sz="0" w:space="0" w:color="auto"/>
        <w:bottom w:val="none" w:sz="0" w:space="0" w:color="auto"/>
        <w:right w:val="none" w:sz="0" w:space="0" w:color="auto"/>
      </w:divBdr>
    </w:div>
    <w:div w:id="1694382765">
      <w:bodyDiv w:val="1"/>
      <w:marLeft w:val="0"/>
      <w:marRight w:val="0"/>
      <w:marTop w:val="0"/>
      <w:marBottom w:val="0"/>
      <w:divBdr>
        <w:top w:val="none" w:sz="0" w:space="0" w:color="auto"/>
        <w:left w:val="none" w:sz="0" w:space="0" w:color="auto"/>
        <w:bottom w:val="none" w:sz="0" w:space="0" w:color="auto"/>
        <w:right w:val="none" w:sz="0" w:space="0" w:color="auto"/>
      </w:divBdr>
    </w:div>
    <w:div w:id="1696688388">
      <w:bodyDiv w:val="1"/>
      <w:marLeft w:val="0"/>
      <w:marRight w:val="0"/>
      <w:marTop w:val="0"/>
      <w:marBottom w:val="0"/>
      <w:divBdr>
        <w:top w:val="none" w:sz="0" w:space="0" w:color="auto"/>
        <w:left w:val="none" w:sz="0" w:space="0" w:color="auto"/>
        <w:bottom w:val="none" w:sz="0" w:space="0" w:color="auto"/>
        <w:right w:val="none" w:sz="0" w:space="0" w:color="auto"/>
      </w:divBdr>
    </w:div>
    <w:div w:id="1699357262">
      <w:bodyDiv w:val="1"/>
      <w:marLeft w:val="0"/>
      <w:marRight w:val="0"/>
      <w:marTop w:val="0"/>
      <w:marBottom w:val="0"/>
      <w:divBdr>
        <w:top w:val="none" w:sz="0" w:space="0" w:color="auto"/>
        <w:left w:val="none" w:sz="0" w:space="0" w:color="auto"/>
        <w:bottom w:val="none" w:sz="0" w:space="0" w:color="auto"/>
        <w:right w:val="none" w:sz="0" w:space="0" w:color="auto"/>
      </w:divBdr>
    </w:div>
    <w:div w:id="1700661257">
      <w:bodyDiv w:val="1"/>
      <w:marLeft w:val="0"/>
      <w:marRight w:val="0"/>
      <w:marTop w:val="0"/>
      <w:marBottom w:val="0"/>
      <w:divBdr>
        <w:top w:val="none" w:sz="0" w:space="0" w:color="auto"/>
        <w:left w:val="none" w:sz="0" w:space="0" w:color="auto"/>
        <w:bottom w:val="none" w:sz="0" w:space="0" w:color="auto"/>
        <w:right w:val="none" w:sz="0" w:space="0" w:color="auto"/>
      </w:divBdr>
    </w:div>
    <w:div w:id="1701084290">
      <w:bodyDiv w:val="1"/>
      <w:marLeft w:val="0"/>
      <w:marRight w:val="0"/>
      <w:marTop w:val="0"/>
      <w:marBottom w:val="0"/>
      <w:divBdr>
        <w:top w:val="none" w:sz="0" w:space="0" w:color="auto"/>
        <w:left w:val="none" w:sz="0" w:space="0" w:color="auto"/>
        <w:bottom w:val="none" w:sz="0" w:space="0" w:color="auto"/>
        <w:right w:val="none" w:sz="0" w:space="0" w:color="auto"/>
      </w:divBdr>
    </w:div>
    <w:div w:id="1701784172">
      <w:bodyDiv w:val="1"/>
      <w:marLeft w:val="0"/>
      <w:marRight w:val="0"/>
      <w:marTop w:val="0"/>
      <w:marBottom w:val="0"/>
      <w:divBdr>
        <w:top w:val="none" w:sz="0" w:space="0" w:color="auto"/>
        <w:left w:val="none" w:sz="0" w:space="0" w:color="auto"/>
        <w:bottom w:val="none" w:sz="0" w:space="0" w:color="auto"/>
        <w:right w:val="none" w:sz="0" w:space="0" w:color="auto"/>
      </w:divBdr>
    </w:div>
    <w:div w:id="1702050343">
      <w:bodyDiv w:val="1"/>
      <w:marLeft w:val="0"/>
      <w:marRight w:val="0"/>
      <w:marTop w:val="0"/>
      <w:marBottom w:val="0"/>
      <w:divBdr>
        <w:top w:val="none" w:sz="0" w:space="0" w:color="auto"/>
        <w:left w:val="none" w:sz="0" w:space="0" w:color="auto"/>
        <w:bottom w:val="none" w:sz="0" w:space="0" w:color="auto"/>
        <w:right w:val="none" w:sz="0" w:space="0" w:color="auto"/>
      </w:divBdr>
    </w:div>
    <w:div w:id="1703509596">
      <w:bodyDiv w:val="1"/>
      <w:marLeft w:val="0"/>
      <w:marRight w:val="0"/>
      <w:marTop w:val="0"/>
      <w:marBottom w:val="0"/>
      <w:divBdr>
        <w:top w:val="none" w:sz="0" w:space="0" w:color="auto"/>
        <w:left w:val="none" w:sz="0" w:space="0" w:color="auto"/>
        <w:bottom w:val="none" w:sz="0" w:space="0" w:color="auto"/>
        <w:right w:val="none" w:sz="0" w:space="0" w:color="auto"/>
      </w:divBdr>
    </w:div>
    <w:div w:id="1703633117">
      <w:bodyDiv w:val="1"/>
      <w:marLeft w:val="0"/>
      <w:marRight w:val="0"/>
      <w:marTop w:val="0"/>
      <w:marBottom w:val="0"/>
      <w:divBdr>
        <w:top w:val="none" w:sz="0" w:space="0" w:color="auto"/>
        <w:left w:val="none" w:sz="0" w:space="0" w:color="auto"/>
        <w:bottom w:val="none" w:sz="0" w:space="0" w:color="auto"/>
        <w:right w:val="none" w:sz="0" w:space="0" w:color="auto"/>
      </w:divBdr>
    </w:div>
    <w:div w:id="1704475669">
      <w:bodyDiv w:val="1"/>
      <w:marLeft w:val="0"/>
      <w:marRight w:val="0"/>
      <w:marTop w:val="0"/>
      <w:marBottom w:val="0"/>
      <w:divBdr>
        <w:top w:val="none" w:sz="0" w:space="0" w:color="auto"/>
        <w:left w:val="none" w:sz="0" w:space="0" w:color="auto"/>
        <w:bottom w:val="none" w:sz="0" w:space="0" w:color="auto"/>
        <w:right w:val="none" w:sz="0" w:space="0" w:color="auto"/>
      </w:divBdr>
    </w:div>
    <w:div w:id="1705516172">
      <w:bodyDiv w:val="1"/>
      <w:marLeft w:val="0"/>
      <w:marRight w:val="0"/>
      <w:marTop w:val="0"/>
      <w:marBottom w:val="0"/>
      <w:divBdr>
        <w:top w:val="none" w:sz="0" w:space="0" w:color="auto"/>
        <w:left w:val="none" w:sz="0" w:space="0" w:color="auto"/>
        <w:bottom w:val="none" w:sz="0" w:space="0" w:color="auto"/>
        <w:right w:val="none" w:sz="0" w:space="0" w:color="auto"/>
      </w:divBdr>
    </w:div>
    <w:div w:id="1706053077">
      <w:bodyDiv w:val="1"/>
      <w:marLeft w:val="0"/>
      <w:marRight w:val="0"/>
      <w:marTop w:val="0"/>
      <w:marBottom w:val="0"/>
      <w:divBdr>
        <w:top w:val="none" w:sz="0" w:space="0" w:color="auto"/>
        <w:left w:val="none" w:sz="0" w:space="0" w:color="auto"/>
        <w:bottom w:val="none" w:sz="0" w:space="0" w:color="auto"/>
        <w:right w:val="none" w:sz="0" w:space="0" w:color="auto"/>
      </w:divBdr>
    </w:div>
    <w:div w:id="1706364321">
      <w:bodyDiv w:val="1"/>
      <w:marLeft w:val="0"/>
      <w:marRight w:val="0"/>
      <w:marTop w:val="0"/>
      <w:marBottom w:val="0"/>
      <w:divBdr>
        <w:top w:val="none" w:sz="0" w:space="0" w:color="auto"/>
        <w:left w:val="none" w:sz="0" w:space="0" w:color="auto"/>
        <w:bottom w:val="none" w:sz="0" w:space="0" w:color="auto"/>
        <w:right w:val="none" w:sz="0" w:space="0" w:color="auto"/>
      </w:divBdr>
    </w:div>
    <w:div w:id="1706908764">
      <w:bodyDiv w:val="1"/>
      <w:marLeft w:val="0"/>
      <w:marRight w:val="0"/>
      <w:marTop w:val="0"/>
      <w:marBottom w:val="0"/>
      <w:divBdr>
        <w:top w:val="none" w:sz="0" w:space="0" w:color="auto"/>
        <w:left w:val="none" w:sz="0" w:space="0" w:color="auto"/>
        <w:bottom w:val="none" w:sz="0" w:space="0" w:color="auto"/>
        <w:right w:val="none" w:sz="0" w:space="0" w:color="auto"/>
      </w:divBdr>
    </w:div>
    <w:div w:id="1707026730">
      <w:bodyDiv w:val="1"/>
      <w:marLeft w:val="0"/>
      <w:marRight w:val="0"/>
      <w:marTop w:val="0"/>
      <w:marBottom w:val="0"/>
      <w:divBdr>
        <w:top w:val="none" w:sz="0" w:space="0" w:color="auto"/>
        <w:left w:val="none" w:sz="0" w:space="0" w:color="auto"/>
        <w:bottom w:val="none" w:sz="0" w:space="0" w:color="auto"/>
        <w:right w:val="none" w:sz="0" w:space="0" w:color="auto"/>
      </w:divBdr>
    </w:div>
    <w:div w:id="1707294977">
      <w:bodyDiv w:val="1"/>
      <w:marLeft w:val="0"/>
      <w:marRight w:val="0"/>
      <w:marTop w:val="0"/>
      <w:marBottom w:val="0"/>
      <w:divBdr>
        <w:top w:val="none" w:sz="0" w:space="0" w:color="auto"/>
        <w:left w:val="none" w:sz="0" w:space="0" w:color="auto"/>
        <w:bottom w:val="none" w:sz="0" w:space="0" w:color="auto"/>
        <w:right w:val="none" w:sz="0" w:space="0" w:color="auto"/>
      </w:divBdr>
    </w:div>
    <w:div w:id="1708211907">
      <w:bodyDiv w:val="1"/>
      <w:marLeft w:val="0"/>
      <w:marRight w:val="0"/>
      <w:marTop w:val="0"/>
      <w:marBottom w:val="0"/>
      <w:divBdr>
        <w:top w:val="none" w:sz="0" w:space="0" w:color="auto"/>
        <w:left w:val="none" w:sz="0" w:space="0" w:color="auto"/>
        <w:bottom w:val="none" w:sz="0" w:space="0" w:color="auto"/>
        <w:right w:val="none" w:sz="0" w:space="0" w:color="auto"/>
      </w:divBdr>
    </w:div>
    <w:div w:id="1708720902">
      <w:bodyDiv w:val="1"/>
      <w:marLeft w:val="0"/>
      <w:marRight w:val="0"/>
      <w:marTop w:val="0"/>
      <w:marBottom w:val="0"/>
      <w:divBdr>
        <w:top w:val="none" w:sz="0" w:space="0" w:color="auto"/>
        <w:left w:val="none" w:sz="0" w:space="0" w:color="auto"/>
        <w:bottom w:val="none" w:sz="0" w:space="0" w:color="auto"/>
        <w:right w:val="none" w:sz="0" w:space="0" w:color="auto"/>
      </w:divBdr>
    </w:div>
    <w:div w:id="1709186811">
      <w:bodyDiv w:val="1"/>
      <w:marLeft w:val="0"/>
      <w:marRight w:val="0"/>
      <w:marTop w:val="0"/>
      <w:marBottom w:val="0"/>
      <w:divBdr>
        <w:top w:val="none" w:sz="0" w:space="0" w:color="auto"/>
        <w:left w:val="none" w:sz="0" w:space="0" w:color="auto"/>
        <w:bottom w:val="none" w:sz="0" w:space="0" w:color="auto"/>
        <w:right w:val="none" w:sz="0" w:space="0" w:color="auto"/>
      </w:divBdr>
    </w:div>
    <w:div w:id="1709334765">
      <w:bodyDiv w:val="1"/>
      <w:marLeft w:val="0"/>
      <w:marRight w:val="0"/>
      <w:marTop w:val="0"/>
      <w:marBottom w:val="0"/>
      <w:divBdr>
        <w:top w:val="none" w:sz="0" w:space="0" w:color="auto"/>
        <w:left w:val="none" w:sz="0" w:space="0" w:color="auto"/>
        <w:bottom w:val="none" w:sz="0" w:space="0" w:color="auto"/>
        <w:right w:val="none" w:sz="0" w:space="0" w:color="auto"/>
      </w:divBdr>
    </w:div>
    <w:div w:id="1709454303">
      <w:bodyDiv w:val="1"/>
      <w:marLeft w:val="0"/>
      <w:marRight w:val="0"/>
      <w:marTop w:val="0"/>
      <w:marBottom w:val="0"/>
      <w:divBdr>
        <w:top w:val="none" w:sz="0" w:space="0" w:color="auto"/>
        <w:left w:val="none" w:sz="0" w:space="0" w:color="auto"/>
        <w:bottom w:val="none" w:sz="0" w:space="0" w:color="auto"/>
        <w:right w:val="none" w:sz="0" w:space="0" w:color="auto"/>
      </w:divBdr>
      <w:divsChild>
        <w:div w:id="851916249">
          <w:marLeft w:val="1166"/>
          <w:marRight w:val="0"/>
          <w:marTop w:val="0"/>
          <w:marBottom w:val="0"/>
          <w:divBdr>
            <w:top w:val="none" w:sz="0" w:space="0" w:color="auto"/>
            <w:left w:val="none" w:sz="0" w:space="0" w:color="auto"/>
            <w:bottom w:val="none" w:sz="0" w:space="0" w:color="auto"/>
            <w:right w:val="none" w:sz="0" w:space="0" w:color="auto"/>
          </w:divBdr>
        </w:div>
      </w:divsChild>
    </w:div>
    <w:div w:id="1709834393">
      <w:bodyDiv w:val="1"/>
      <w:marLeft w:val="0"/>
      <w:marRight w:val="0"/>
      <w:marTop w:val="0"/>
      <w:marBottom w:val="0"/>
      <w:divBdr>
        <w:top w:val="none" w:sz="0" w:space="0" w:color="auto"/>
        <w:left w:val="none" w:sz="0" w:space="0" w:color="auto"/>
        <w:bottom w:val="none" w:sz="0" w:space="0" w:color="auto"/>
        <w:right w:val="none" w:sz="0" w:space="0" w:color="auto"/>
      </w:divBdr>
    </w:div>
    <w:div w:id="1711605960">
      <w:bodyDiv w:val="1"/>
      <w:marLeft w:val="0"/>
      <w:marRight w:val="0"/>
      <w:marTop w:val="0"/>
      <w:marBottom w:val="0"/>
      <w:divBdr>
        <w:top w:val="none" w:sz="0" w:space="0" w:color="auto"/>
        <w:left w:val="none" w:sz="0" w:space="0" w:color="auto"/>
        <w:bottom w:val="none" w:sz="0" w:space="0" w:color="auto"/>
        <w:right w:val="none" w:sz="0" w:space="0" w:color="auto"/>
      </w:divBdr>
    </w:div>
    <w:div w:id="1711955827">
      <w:bodyDiv w:val="1"/>
      <w:marLeft w:val="0"/>
      <w:marRight w:val="0"/>
      <w:marTop w:val="0"/>
      <w:marBottom w:val="0"/>
      <w:divBdr>
        <w:top w:val="none" w:sz="0" w:space="0" w:color="auto"/>
        <w:left w:val="none" w:sz="0" w:space="0" w:color="auto"/>
        <w:bottom w:val="none" w:sz="0" w:space="0" w:color="auto"/>
        <w:right w:val="none" w:sz="0" w:space="0" w:color="auto"/>
      </w:divBdr>
    </w:div>
    <w:div w:id="1715345896">
      <w:bodyDiv w:val="1"/>
      <w:marLeft w:val="0"/>
      <w:marRight w:val="0"/>
      <w:marTop w:val="0"/>
      <w:marBottom w:val="0"/>
      <w:divBdr>
        <w:top w:val="none" w:sz="0" w:space="0" w:color="auto"/>
        <w:left w:val="none" w:sz="0" w:space="0" w:color="auto"/>
        <w:bottom w:val="none" w:sz="0" w:space="0" w:color="auto"/>
        <w:right w:val="none" w:sz="0" w:space="0" w:color="auto"/>
      </w:divBdr>
    </w:div>
    <w:div w:id="1715740063">
      <w:bodyDiv w:val="1"/>
      <w:marLeft w:val="0"/>
      <w:marRight w:val="0"/>
      <w:marTop w:val="0"/>
      <w:marBottom w:val="0"/>
      <w:divBdr>
        <w:top w:val="none" w:sz="0" w:space="0" w:color="auto"/>
        <w:left w:val="none" w:sz="0" w:space="0" w:color="auto"/>
        <w:bottom w:val="none" w:sz="0" w:space="0" w:color="auto"/>
        <w:right w:val="none" w:sz="0" w:space="0" w:color="auto"/>
      </w:divBdr>
    </w:div>
    <w:div w:id="1716351203">
      <w:bodyDiv w:val="1"/>
      <w:marLeft w:val="0"/>
      <w:marRight w:val="0"/>
      <w:marTop w:val="0"/>
      <w:marBottom w:val="0"/>
      <w:divBdr>
        <w:top w:val="none" w:sz="0" w:space="0" w:color="auto"/>
        <w:left w:val="none" w:sz="0" w:space="0" w:color="auto"/>
        <w:bottom w:val="none" w:sz="0" w:space="0" w:color="auto"/>
        <w:right w:val="none" w:sz="0" w:space="0" w:color="auto"/>
      </w:divBdr>
    </w:div>
    <w:div w:id="1716613398">
      <w:bodyDiv w:val="1"/>
      <w:marLeft w:val="0"/>
      <w:marRight w:val="0"/>
      <w:marTop w:val="0"/>
      <w:marBottom w:val="0"/>
      <w:divBdr>
        <w:top w:val="none" w:sz="0" w:space="0" w:color="auto"/>
        <w:left w:val="none" w:sz="0" w:space="0" w:color="auto"/>
        <w:bottom w:val="none" w:sz="0" w:space="0" w:color="auto"/>
        <w:right w:val="none" w:sz="0" w:space="0" w:color="auto"/>
      </w:divBdr>
    </w:div>
    <w:div w:id="1718116663">
      <w:bodyDiv w:val="1"/>
      <w:marLeft w:val="0"/>
      <w:marRight w:val="0"/>
      <w:marTop w:val="0"/>
      <w:marBottom w:val="0"/>
      <w:divBdr>
        <w:top w:val="none" w:sz="0" w:space="0" w:color="auto"/>
        <w:left w:val="none" w:sz="0" w:space="0" w:color="auto"/>
        <w:bottom w:val="none" w:sz="0" w:space="0" w:color="auto"/>
        <w:right w:val="none" w:sz="0" w:space="0" w:color="auto"/>
      </w:divBdr>
    </w:div>
    <w:div w:id="1718427566">
      <w:bodyDiv w:val="1"/>
      <w:marLeft w:val="0"/>
      <w:marRight w:val="0"/>
      <w:marTop w:val="0"/>
      <w:marBottom w:val="0"/>
      <w:divBdr>
        <w:top w:val="none" w:sz="0" w:space="0" w:color="auto"/>
        <w:left w:val="none" w:sz="0" w:space="0" w:color="auto"/>
        <w:bottom w:val="none" w:sz="0" w:space="0" w:color="auto"/>
        <w:right w:val="none" w:sz="0" w:space="0" w:color="auto"/>
      </w:divBdr>
    </w:div>
    <w:div w:id="1719091855">
      <w:bodyDiv w:val="1"/>
      <w:marLeft w:val="0"/>
      <w:marRight w:val="0"/>
      <w:marTop w:val="0"/>
      <w:marBottom w:val="0"/>
      <w:divBdr>
        <w:top w:val="none" w:sz="0" w:space="0" w:color="auto"/>
        <w:left w:val="none" w:sz="0" w:space="0" w:color="auto"/>
        <w:bottom w:val="none" w:sz="0" w:space="0" w:color="auto"/>
        <w:right w:val="none" w:sz="0" w:space="0" w:color="auto"/>
      </w:divBdr>
    </w:div>
    <w:div w:id="1719628539">
      <w:bodyDiv w:val="1"/>
      <w:marLeft w:val="0"/>
      <w:marRight w:val="0"/>
      <w:marTop w:val="0"/>
      <w:marBottom w:val="0"/>
      <w:divBdr>
        <w:top w:val="none" w:sz="0" w:space="0" w:color="auto"/>
        <w:left w:val="none" w:sz="0" w:space="0" w:color="auto"/>
        <w:bottom w:val="none" w:sz="0" w:space="0" w:color="auto"/>
        <w:right w:val="none" w:sz="0" w:space="0" w:color="auto"/>
      </w:divBdr>
    </w:div>
    <w:div w:id="1720664106">
      <w:bodyDiv w:val="1"/>
      <w:marLeft w:val="0"/>
      <w:marRight w:val="0"/>
      <w:marTop w:val="0"/>
      <w:marBottom w:val="0"/>
      <w:divBdr>
        <w:top w:val="none" w:sz="0" w:space="0" w:color="auto"/>
        <w:left w:val="none" w:sz="0" w:space="0" w:color="auto"/>
        <w:bottom w:val="none" w:sz="0" w:space="0" w:color="auto"/>
        <w:right w:val="none" w:sz="0" w:space="0" w:color="auto"/>
      </w:divBdr>
    </w:div>
    <w:div w:id="1723408120">
      <w:bodyDiv w:val="1"/>
      <w:marLeft w:val="0"/>
      <w:marRight w:val="0"/>
      <w:marTop w:val="0"/>
      <w:marBottom w:val="0"/>
      <w:divBdr>
        <w:top w:val="none" w:sz="0" w:space="0" w:color="auto"/>
        <w:left w:val="none" w:sz="0" w:space="0" w:color="auto"/>
        <w:bottom w:val="none" w:sz="0" w:space="0" w:color="auto"/>
        <w:right w:val="none" w:sz="0" w:space="0" w:color="auto"/>
      </w:divBdr>
    </w:div>
    <w:div w:id="1723484510">
      <w:bodyDiv w:val="1"/>
      <w:marLeft w:val="0"/>
      <w:marRight w:val="0"/>
      <w:marTop w:val="0"/>
      <w:marBottom w:val="0"/>
      <w:divBdr>
        <w:top w:val="none" w:sz="0" w:space="0" w:color="auto"/>
        <w:left w:val="none" w:sz="0" w:space="0" w:color="auto"/>
        <w:bottom w:val="none" w:sz="0" w:space="0" w:color="auto"/>
        <w:right w:val="none" w:sz="0" w:space="0" w:color="auto"/>
      </w:divBdr>
    </w:div>
    <w:div w:id="1723868448">
      <w:bodyDiv w:val="1"/>
      <w:marLeft w:val="0"/>
      <w:marRight w:val="0"/>
      <w:marTop w:val="0"/>
      <w:marBottom w:val="0"/>
      <w:divBdr>
        <w:top w:val="none" w:sz="0" w:space="0" w:color="auto"/>
        <w:left w:val="none" w:sz="0" w:space="0" w:color="auto"/>
        <w:bottom w:val="none" w:sz="0" w:space="0" w:color="auto"/>
        <w:right w:val="none" w:sz="0" w:space="0" w:color="auto"/>
      </w:divBdr>
    </w:div>
    <w:div w:id="1724206707">
      <w:bodyDiv w:val="1"/>
      <w:marLeft w:val="0"/>
      <w:marRight w:val="0"/>
      <w:marTop w:val="0"/>
      <w:marBottom w:val="0"/>
      <w:divBdr>
        <w:top w:val="none" w:sz="0" w:space="0" w:color="auto"/>
        <w:left w:val="none" w:sz="0" w:space="0" w:color="auto"/>
        <w:bottom w:val="none" w:sz="0" w:space="0" w:color="auto"/>
        <w:right w:val="none" w:sz="0" w:space="0" w:color="auto"/>
      </w:divBdr>
    </w:div>
    <w:div w:id="1724984881">
      <w:bodyDiv w:val="1"/>
      <w:marLeft w:val="0"/>
      <w:marRight w:val="0"/>
      <w:marTop w:val="0"/>
      <w:marBottom w:val="0"/>
      <w:divBdr>
        <w:top w:val="none" w:sz="0" w:space="0" w:color="auto"/>
        <w:left w:val="none" w:sz="0" w:space="0" w:color="auto"/>
        <w:bottom w:val="none" w:sz="0" w:space="0" w:color="auto"/>
        <w:right w:val="none" w:sz="0" w:space="0" w:color="auto"/>
      </w:divBdr>
    </w:div>
    <w:div w:id="1726181848">
      <w:bodyDiv w:val="1"/>
      <w:marLeft w:val="0"/>
      <w:marRight w:val="0"/>
      <w:marTop w:val="0"/>
      <w:marBottom w:val="0"/>
      <w:divBdr>
        <w:top w:val="none" w:sz="0" w:space="0" w:color="auto"/>
        <w:left w:val="none" w:sz="0" w:space="0" w:color="auto"/>
        <w:bottom w:val="none" w:sz="0" w:space="0" w:color="auto"/>
        <w:right w:val="none" w:sz="0" w:space="0" w:color="auto"/>
      </w:divBdr>
    </w:div>
    <w:div w:id="1726828302">
      <w:bodyDiv w:val="1"/>
      <w:marLeft w:val="0"/>
      <w:marRight w:val="0"/>
      <w:marTop w:val="0"/>
      <w:marBottom w:val="0"/>
      <w:divBdr>
        <w:top w:val="none" w:sz="0" w:space="0" w:color="auto"/>
        <w:left w:val="none" w:sz="0" w:space="0" w:color="auto"/>
        <w:bottom w:val="none" w:sz="0" w:space="0" w:color="auto"/>
        <w:right w:val="none" w:sz="0" w:space="0" w:color="auto"/>
      </w:divBdr>
    </w:div>
    <w:div w:id="1726906093">
      <w:bodyDiv w:val="1"/>
      <w:marLeft w:val="0"/>
      <w:marRight w:val="0"/>
      <w:marTop w:val="0"/>
      <w:marBottom w:val="0"/>
      <w:divBdr>
        <w:top w:val="none" w:sz="0" w:space="0" w:color="auto"/>
        <w:left w:val="none" w:sz="0" w:space="0" w:color="auto"/>
        <w:bottom w:val="none" w:sz="0" w:space="0" w:color="auto"/>
        <w:right w:val="none" w:sz="0" w:space="0" w:color="auto"/>
      </w:divBdr>
    </w:div>
    <w:div w:id="1727148579">
      <w:bodyDiv w:val="1"/>
      <w:marLeft w:val="0"/>
      <w:marRight w:val="0"/>
      <w:marTop w:val="0"/>
      <w:marBottom w:val="0"/>
      <w:divBdr>
        <w:top w:val="none" w:sz="0" w:space="0" w:color="auto"/>
        <w:left w:val="none" w:sz="0" w:space="0" w:color="auto"/>
        <w:bottom w:val="none" w:sz="0" w:space="0" w:color="auto"/>
        <w:right w:val="none" w:sz="0" w:space="0" w:color="auto"/>
      </w:divBdr>
    </w:div>
    <w:div w:id="1727602530">
      <w:bodyDiv w:val="1"/>
      <w:marLeft w:val="0"/>
      <w:marRight w:val="0"/>
      <w:marTop w:val="0"/>
      <w:marBottom w:val="0"/>
      <w:divBdr>
        <w:top w:val="none" w:sz="0" w:space="0" w:color="auto"/>
        <w:left w:val="none" w:sz="0" w:space="0" w:color="auto"/>
        <w:bottom w:val="none" w:sz="0" w:space="0" w:color="auto"/>
        <w:right w:val="none" w:sz="0" w:space="0" w:color="auto"/>
      </w:divBdr>
    </w:div>
    <w:div w:id="1727680084">
      <w:bodyDiv w:val="1"/>
      <w:marLeft w:val="0"/>
      <w:marRight w:val="0"/>
      <w:marTop w:val="0"/>
      <w:marBottom w:val="0"/>
      <w:divBdr>
        <w:top w:val="none" w:sz="0" w:space="0" w:color="auto"/>
        <w:left w:val="none" w:sz="0" w:space="0" w:color="auto"/>
        <w:bottom w:val="none" w:sz="0" w:space="0" w:color="auto"/>
        <w:right w:val="none" w:sz="0" w:space="0" w:color="auto"/>
      </w:divBdr>
    </w:div>
    <w:div w:id="1729497238">
      <w:bodyDiv w:val="1"/>
      <w:marLeft w:val="0"/>
      <w:marRight w:val="0"/>
      <w:marTop w:val="0"/>
      <w:marBottom w:val="0"/>
      <w:divBdr>
        <w:top w:val="none" w:sz="0" w:space="0" w:color="auto"/>
        <w:left w:val="none" w:sz="0" w:space="0" w:color="auto"/>
        <w:bottom w:val="none" w:sz="0" w:space="0" w:color="auto"/>
        <w:right w:val="none" w:sz="0" w:space="0" w:color="auto"/>
      </w:divBdr>
    </w:div>
    <w:div w:id="1729761612">
      <w:bodyDiv w:val="1"/>
      <w:marLeft w:val="0"/>
      <w:marRight w:val="0"/>
      <w:marTop w:val="0"/>
      <w:marBottom w:val="0"/>
      <w:divBdr>
        <w:top w:val="none" w:sz="0" w:space="0" w:color="auto"/>
        <w:left w:val="none" w:sz="0" w:space="0" w:color="auto"/>
        <w:bottom w:val="none" w:sz="0" w:space="0" w:color="auto"/>
        <w:right w:val="none" w:sz="0" w:space="0" w:color="auto"/>
      </w:divBdr>
    </w:div>
    <w:div w:id="1730494917">
      <w:bodyDiv w:val="1"/>
      <w:marLeft w:val="0"/>
      <w:marRight w:val="0"/>
      <w:marTop w:val="0"/>
      <w:marBottom w:val="0"/>
      <w:divBdr>
        <w:top w:val="none" w:sz="0" w:space="0" w:color="auto"/>
        <w:left w:val="none" w:sz="0" w:space="0" w:color="auto"/>
        <w:bottom w:val="none" w:sz="0" w:space="0" w:color="auto"/>
        <w:right w:val="none" w:sz="0" w:space="0" w:color="auto"/>
      </w:divBdr>
    </w:div>
    <w:div w:id="1732340665">
      <w:bodyDiv w:val="1"/>
      <w:marLeft w:val="0"/>
      <w:marRight w:val="0"/>
      <w:marTop w:val="0"/>
      <w:marBottom w:val="0"/>
      <w:divBdr>
        <w:top w:val="none" w:sz="0" w:space="0" w:color="auto"/>
        <w:left w:val="none" w:sz="0" w:space="0" w:color="auto"/>
        <w:bottom w:val="none" w:sz="0" w:space="0" w:color="auto"/>
        <w:right w:val="none" w:sz="0" w:space="0" w:color="auto"/>
      </w:divBdr>
    </w:div>
    <w:div w:id="1732804109">
      <w:bodyDiv w:val="1"/>
      <w:marLeft w:val="0"/>
      <w:marRight w:val="0"/>
      <w:marTop w:val="0"/>
      <w:marBottom w:val="0"/>
      <w:divBdr>
        <w:top w:val="none" w:sz="0" w:space="0" w:color="auto"/>
        <w:left w:val="none" w:sz="0" w:space="0" w:color="auto"/>
        <w:bottom w:val="none" w:sz="0" w:space="0" w:color="auto"/>
        <w:right w:val="none" w:sz="0" w:space="0" w:color="auto"/>
      </w:divBdr>
    </w:div>
    <w:div w:id="1732923086">
      <w:bodyDiv w:val="1"/>
      <w:marLeft w:val="0"/>
      <w:marRight w:val="0"/>
      <w:marTop w:val="0"/>
      <w:marBottom w:val="0"/>
      <w:divBdr>
        <w:top w:val="none" w:sz="0" w:space="0" w:color="auto"/>
        <w:left w:val="none" w:sz="0" w:space="0" w:color="auto"/>
        <w:bottom w:val="none" w:sz="0" w:space="0" w:color="auto"/>
        <w:right w:val="none" w:sz="0" w:space="0" w:color="auto"/>
      </w:divBdr>
    </w:div>
    <w:div w:id="1733458111">
      <w:bodyDiv w:val="1"/>
      <w:marLeft w:val="0"/>
      <w:marRight w:val="0"/>
      <w:marTop w:val="0"/>
      <w:marBottom w:val="0"/>
      <w:divBdr>
        <w:top w:val="none" w:sz="0" w:space="0" w:color="auto"/>
        <w:left w:val="none" w:sz="0" w:space="0" w:color="auto"/>
        <w:bottom w:val="none" w:sz="0" w:space="0" w:color="auto"/>
        <w:right w:val="none" w:sz="0" w:space="0" w:color="auto"/>
      </w:divBdr>
    </w:div>
    <w:div w:id="1735740048">
      <w:bodyDiv w:val="1"/>
      <w:marLeft w:val="0"/>
      <w:marRight w:val="0"/>
      <w:marTop w:val="0"/>
      <w:marBottom w:val="0"/>
      <w:divBdr>
        <w:top w:val="none" w:sz="0" w:space="0" w:color="auto"/>
        <w:left w:val="none" w:sz="0" w:space="0" w:color="auto"/>
        <w:bottom w:val="none" w:sz="0" w:space="0" w:color="auto"/>
        <w:right w:val="none" w:sz="0" w:space="0" w:color="auto"/>
      </w:divBdr>
    </w:div>
    <w:div w:id="1736077538">
      <w:bodyDiv w:val="1"/>
      <w:marLeft w:val="0"/>
      <w:marRight w:val="0"/>
      <w:marTop w:val="0"/>
      <w:marBottom w:val="0"/>
      <w:divBdr>
        <w:top w:val="none" w:sz="0" w:space="0" w:color="auto"/>
        <w:left w:val="none" w:sz="0" w:space="0" w:color="auto"/>
        <w:bottom w:val="none" w:sz="0" w:space="0" w:color="auto"/>
        <w:right w:val="none" w:sz="0" w:space="0" w:color="auto"/>
      </w:divBdr>
    </w:div>
    <w:div w:id="1736391573">
      <w:bodyDiv w:val="1"/>
      <w:marLeft w:val="0"/>
      <w:marRight w:val="0"/>
      <w:marTop w:val="0"/>
      <w:marBottom w:val="0"/>
      <w:divBdr>
        <w:top w:val="none" w:sz="0" w:space="0" w:color="auto"/>
        <w:left w:val="none" w:sz="0" w:space="0" w:color="auto"/>
        <w:bottom w:val="none" w:sz="0" w:space="0" w:color="auto"/>
        <w:right w:val="none" w:sz="0" w:space="0" w:color="auto"/>
      </w:divBdr>
    </w:div>
    <w:div w:id="1737237367">
      <w:bodyDiv w:val="1"/>
      <w:marLeft w:val="0"/>
      <w:marRight w:val="0"/>
      <w:marTop w:val="0"/>
      <w:marBottom w:val="0"/>
      <w:divBdr>
        <w:top w:val="none" w:sz="0" w:space="0" w:color="auto"/>
        <w:left w:val="none" w:sz="0" w:space="0" w:color="auto"/>
        <w:bottom w:val="none" w:sz="0" w:space="0" w:color="auto"/>
        <w:right w:val="none" w:sz="0" w:space="0" w:color="auto"/>
      </w:divBdr>
    </w:div>
    <w:div w:id="1737850306">
      <w:bodyDiv w:val="1"/>
      <w:marLeft w:val="0"/>
      <w:marRight w:val="0"/>
      <w:marTop w:val="0"/>
      <w:marBottom w:val="0"/>
      <w:divBdr>
        <w:top w:val="none" w:sz="0" w:space="0" w:color="auto"/>
        <w:left w:val="none" w:sz="0" w:space="0" w:color="auto"/>
        <w:bottom w:val="none" w:sz="0" w:space="0" w:color="auto"/>
        <w:right w:val="none" w:sz="0" w:space="0" w:color="auto"/>
      </w:divBdr>
    </w:div>
    <w:div w:id="1738358437">
      <w:bodyDiv w:val="1"/>
      <w:marLeft w:val="0"/>
      <w:marRight w:val="0"/>
      <w:marTop w:val="0"/>
      <w:marBottom w:val="0"/>
      <w:divBdr>
        <w:top w:val="none" w:sz="0" w:space="0" w:color="auto"/>
        <w:left w:val="none" w:sz="0" w:space="0" w:color="auto"/>
        <w:bottom w:val="none" w:sz="0" w:space="0" w:color="auto"/>
        <w:right w:val="none" w:sz="0" w:space="0" w:color="auto"/>
      </w:divBdr>
    </w:div>
    <w:div w:id="1738505968">
      <w:bodyDiv w:val="1"/>
      <w:marLeft w:val="0"/>
      <w:marRight w:val="0"/>
      <w:marTop w:val="0"/>
      <w:marBottom w:val="0"/>
      <w:divBdr>
        <w:top w:val="none" w:sz="0" w:space="0" w:color="auto"/>
        <w:left w:val="none" w:sz="0" w:space="0" w:color="auto"/>
        <w:bottom w:val="none" w:sz="0" w:space="0" w:color="auto"/>
        <w:right w:val="none" w:sz="0" w:space="0" w:color="auto"/>
      </w:divBdr>
    </w:div>
    <w:div w:id="1738896472">
      <w:bodyDiv w:val="1"/>
      <w:marLeft w:val="0"/>
      <w:marRight w:val="0"/>
      <w:marTop w:val="0"/>
      <w:marBottom w:val="0"/>
      <w:divBdr>
        <w:top w:val="none" w:sz="0" w:space="0" w:color="auto"/>
        <w:left w:val="none" w:sz="0" w:space="0" w:color="auto"/>
        <w:bottom w:val="none" w:sz="0" w:space="0" w:color="auto"/>
        <w:right w:val="none" w:sz="0" w:space="0" w:color="auto"/>
      </w:divBdr>
    </w:div>
    <w:div w:id="1739522176">
      <w:bodyDiv w:val="1"/>
      <w:marLeft w:val="0"/>
      <w:marRight w:val="0"/>
      <w:marTop w:val="0"/>
      <w:marBottom w:val="0"/>
      <w:divBdr>
        <w:top w:val="none" w:sz="0" w:space="0" w:color="auto"/>
        <w:left w:val="none" w:sz="0" w:space="0" w:color="auto"/>
        <w:bottom w:val="none" w:sz="0" w:space="0" w:color="auto"/>
        <w:right w:val="none" w:sz="0" w:space="0" w:color="auto"/>
      </w:divBdr>
    </w:div>
    <w:div w:id="1740637597">
      <w:bodyDiv w:val="1"/>
      <w:marLeft w:val="0"/>
      <w:marRight w:val="0"/>
      <w:marTop w:val="0"/>
      <w:marBottom w:val="0"/>
      <w:divBdr>
        <w:top w:val="none" w:sz="0" w:space="0" w:color="auto"/>
        <w:left w:val="none" w:sz="0" w:space="0" w:color="auto"/>
        <w:bottom w:val="none" w:sz="0" w:space="0" w:color="auto"/>
        <w:right w:val="none" w:sz="0" w:space="0" w:color="auto"/>
      </w:divBdr>
    </w:div>
    <w:div w:id="1740858921">
      <w:bodyDiv w:val="1"/>
      <w:marLeft w:val="0"/>
      <w:marRight w:val="0"/>
      <w:marTop w:val="0"/>
      <w:marBottom w:val="0"/>
      <w:divBdr>
        <w:top w:val="none" w:sz="0" w:space="0" w:color="auto"/>
        <w:left w:val="none" w:sz="0" w:space="0" w:color="auto"/>
        <w:bottom w:val="none" w:sz="0" w:space="0" w:color="auto"/>
        <w:right w:val="none" w:sz="0" w:space="0" w:color="auto"/>
      </w:divBdr>
    </w:div>
    <w:div w:id="1742024462">
      <w:bodyDiv w:val="1"/>
      <w:marLeft w:val="0"/>
      <w:marRight w:val="0"/>
      <w:marTop w:val="0"/>
      <w:marBottom w:val="0"/>
      <w:divBdr>
        <w:top w:val="none" w:sz="0" w:space="0" w:color="auto"/>
        <w:left w:val="none" w:sz="0" w:space="0" w:color="auto"/>
        <w:bottom w:val="none" w:sz="0" w:space="0" w:color="auto"/>
        <w:right w:val="none" w:sz="0" w:space="0" w:color="auto"/>
      </w:divBdr>
    </w:div>
    <w:div w:id="1742874523">
      <w:bodyDiv w:val="1"/>
      <w:marLeft w:val="0"/>
      <w:marRight w:val="0"/>
      <w:marTop w:val="0"/>
      <w:marBottom w:val="0"/>
      <w:divBdr>
        <w:top w:val="none" w:sz="0" w:space="0" w:color="auto"/>
        <w:left w:val="none" w:sz="0" w:space="0" w:color="auto"/>
        <w:bottom w:val="none" w:sz="0" w:space="0" w:color="auto"/>
        <w:right w:val="none" w:sz="0" w:space="0" w:color="auto"/>
      </w:divBdr>
    </w:div>
    <w:div w:id="1743138911">
      <w:bodyDiv w:val="1"/>
      <w:marLeft w:val="0"/>
      <w:marRight w:val="0"/>
      <w:marTop w:val="0"/>
      <w:marBottom w:val="0"/>
      <w:divBdr>
        <w:top w:val="none" w:sz="0" w:space="0" w:color="auto"/>
        <w:left w:val="none" w:sz="0" w:space="0" w:color="auto"/>
        <w:bottom w:val="none" w:sz="0" w:space="0" w:color="auto"/>
        <w:right w:val="none" w:sz="0" w:space="0" w:color="auto"/>
      </w:divBdr>
    </w:div>
    <w:div w:id="1743287811">
      <w:bodyDiv w:val="1"/>
      <w:marLeft w:val="0"/>
      <w:marRight w:val="0"/>
      <w:marTop w:val="0"/>
      <w:marBottom w:val="0"/>
      <w:divBdr>
        <w:top w:val="none" w:sz="0" w:space="0" w:color="auto"/>
        <w:left w:val="none" w:sz="0" w:space="0" w:color="auto"/>
        <w:bottom w:val="none" w:sz="0" w:space="0" w:color="auto"/>
        <w:right w:val="none" w:sz="0" w:space="0" w:color="auto"/>
      </w:divBdr>
    </w:div>
    <w:div w:id="1743406111">
      <w:bodyDiv w:val="1"/>
      <w:marLeft w:val="0"/>
      <w:marRight w:val="0"/>
      <w:marTop w:val="0"/>
      <w:marBottom w:val="0"/>
      <w:divBdr>
        <w:top w:val="none" w:sz="0" w:space="0" w:color="auto"/>
        <w:left w:val="none" w:sz="0" w:space="0" w:color="auto"/>
        <w:bottom w:val="none" w:sz="0" w:space="0" w:color="auto"/>
        <w:right w:val="none" w:sz="0" w:space="0" w:color="auto"/>
      </w:divBdr>
    </w:div>
    <w:div w:id="1745108894">
      <w:bodyDiv w:val="1"/>
      <w:marLeft w:val="0"/>
      <w:marRight w:val="0"/>
      <w:marTop w:val="0"/>
      <w:marBottom w:val="0"/>
      <w:divBdr>
        <w:top w:val="none" w:sz="0" w:space="0" w:color="auto"/>
        <w:left w:val="none" w:sz="0" w:space="0" w:color="auto"/>
        <w:bottom w:val="none" w:sz="0" w:space="0" w:color="auto"/>
        <w:right w:val="none" w:sz="0" w:space="0" w:color="auto"/>
      </w:divBdr>
    </w:div>
    <w:div w:id="1745371935">
      <w:bodyDiv w:val="1"/>
      <w:marLeft w:val="0"/>
      <w:marRight w:val="0"/>
      <w:marTop w:val="0"/>
      <w:marBottom w:val="0"/>
      <w:divBdr>
        <w:top w:val="none" w:sz="0" w:space="0" w:color="auto"/>
        <w:left w:val="none" w:sz="0" w:space="0" w:color="auto"/>
        <w:bottom w:val="none" w:sz="0" w:space="0" w:color="auto"/>
        <w:right w:val="none" w:sz="0" w:space="0" w:color="auto"/>
      </w:divBdr>
    </w:div>
    <w:div w:id="1745686875">
      <w:bodyDiv w:val="1"/>
      <w:marLeft w:val="0"/>
      <w:marRight w:val="0"/>
      <w:marTop w:val="0"/>
      <w:marBottom w:val="0"/>
      <w:divBdr>
        <w:top w:val="none" w:sz="0" w:space="0" w:color="auto"/>
        <w:left w:val="none" w:sz="0" w:space="0" w:color="auto"/>
        <w:bottom w:val="none" w:sz="0" w:space="0" w:color="auto"/>
        <w:right w:val="none" w:sz="0" w:space="0" w:color="auto"/>
      </w:divBdr>
    </w:div>
    <w:div w:id="1747025371">
      <w:bodyDiv w:val="1"/>
      <w:marLeft w:val="0"/>
      <w:marRight w:val="0"/>
      <w:marTop w:val="0"/>
      <w:marBottom w:val="0"/>
      <w:divBdr>
        <w:top w:val="none" w:sz="0" w:space="0" w:color="auto"/>
        <w:left w:val="none" w:sz="0" w:space="0" w:color="auto"/>
        <w:bottom w:val="none" w:sz="0" w:space="0" w:color="auto"/>
        <w:right w:val="none" w:sz="0" w:space="0" w:color="auto"/>
      </w:divBdr>
    </w:div>
    <w:div w:id="1747805369">
      <w:bodyDiv w:val="1"/>
      <w:marLeft w:val="0"/>
      <w:marRight w:val="0"/>
      <w:marTop w:val="0"/>
      <w:marBottom w:val="0"/>
      <w:divBdr>
        <w:top w:val="none" w:sz="0" w:space="0" w:color="auto"/>
        <w:left w:val="none" w:sz="0" w:space="0" w:color="auto"/>
        <w:bottom w:val="none" w:sz="0" w:space="0" w:color="auto"/>
        <w:right w:val="none" w:sz="0" w:space="0" w:color="auto"/>
      </w:divBdr>
    </w:div>
    <w:div w:id="1748456317">
      <w:bodyDiv w:val="1"/>
      <w:marLeft w:val="0"/>
      <w:marRight w:val="0"/>
      <w:marTop w:val="0"/>
      <w:marBottom w:val="0"/>
      <w:divBdr>
        <w:top w:val="none" w:sz="0" w:space="0" w:color="auto"/>
        <w:left w:val="none" w:sz="0" w:space="0" w:color="auto"/>
        <w:bottom w:val="none" w:sz="0" w:space="0" w:color="auto"/>
        <w:right w:val="none" w:sz="0" w:space="0" w:color="auto"/>
      </w:divBdr>
    </w:div>
    <w:div w:id="1748726477">
      <w:bodyDiv w:val="1"/>
      <w:marLeft w:val="0"/>
      <w:marRight w:val="0"/>
      <w:marTop w:val="0"/>
      <w:marBottom w:val="0"/>
      <w:divBdr>
        <w:top w:val="none" w:sz="0" w:space="0" w:color="auto"/>
        <w:left w:val="none" w:sz="0" w:space="0" w:color="auto"/>
        <w:bottom w:val="none" w:sz="0" w:space="0" w:color="auto"/>
        <w:right w:val="none" w:sz="0" w:space="0" w:color="auto"/>
      </w:divBdr>
    </w:div>
    <w:div w:id="1749887788">
      <w:bodyDiv w:val="1"/>
      <w:marLeft w:val="0"/>
      <w:marRight w:val="0"/>
      <w:marTop w:val="0"/>
      <w:marBottom w:val="0"/>
      <w:divBdr>
        <w:top w:val="none" w:sz="0" w:space="0" w:color="auto"/>
        <w:left w:val="none" w:sz="0" w:space="0" w:color="auto"/>
        <w:bottom w:val="none" w:sz="0" w:space="0" w:color="auto"/>
        <w:right w:val="none" w:sz="0" w:space="0" w:color="auto"/>
      </w:divBdr>
    </w:div>
    <w:div w:id="1752581911">
      <w:bodyDiv w:val="1"/>
      <w:marLeft w:val="0"/>
      <w:marRight w:val="0"/>
      <w:marTop w:val="0"/>
      <w:marBottom w:val="0"/>
      <w:divBdr>
        <w:top w:val="none" w:sz="0" w:space="0" w:color="auto"/>
        <w:left w:val="none" w:sz="0" w:space="0" w:color="auto"/>
        <w:bottom w:val="none" w:sz="0" w:space="0" w:color="auto"/>
        <w:right w:val="none" w:sz="0" w:space="0" w:color="auto"/>
      </w:divBdr>
    </w:div>
    <w:div w:id="1752966246">
      <w:bodyDiv w:val="1"/>
      <w:marLeft w:val="0"/>
      <w:marRight w:val="0"/>
      <w:marTop w:val="0"/>
      <w:marBottom w:val="0"/>
      <w:divBdr>
        <w:top w:val="none" w:sz="0" w:space="0" w:color="auto"/>
        <w:left w:val="none" w:sz="0" w:space="0" w:color="auto"/>
        <w:bottom w:val="none" w:sz="0" w:space="0" w:color="auto"/>
        <w:right w:val="none" w:sz="0" w:space="0" w:color="auto"/>
      </w:divBdr>
    </w:div>
    <w:div w:id="1753770345">
      <w:bodyDiv w:val="1"/>
      <w:marLeft w:val="0"/>
      <w:marRight w:val="0"/>
      <w:marTop w:val="0"/>
      <w:marBottom w:val="0"/>
      <w:divBdr>
        <w:top w:val="none" w:sz="0" w:space="0" w:color="auto"/>
        <w:left w:val="none" w:sz="0" w:space="0" w:color="auto"/>
        <w:bottom w:val="none" w:sz="0" w:space="0" w:color="auto"/>
        <w:right w:val="none" w:sz="0" w:space="0" w:color="auto"/>
      </w:divBdr>
    </w:div>
    <w:div w:id="1755781367">
      <w:bodyDiv w:val="1"/>
      <w:marLeft w:val="0"/>
      <w:marRight w:val="0"/>
      <w:marTop w:val="0"/>
      <w:marBottom w:val="0"/>
      <w:divBdr>
        <w:top w:val="none" w:sz="0" w:space="0" w:color="auto"/>
        <w:left w:val="none" w:sz="0" w:space="0" w:color="auto"/>
        <w:bottom w:val="none" w:sz="0" w:space="0" w:color="auto"/>
        <w:right w:val="none" w:sz="0" w:space="0" w:color="auto"/>
      </w:divBdr>
    </w:div>
    <w:div w:id="1755783364">
      <w:bodyDiv w:val="1"/>
      <w:marLeft w:val="0"/>
      <w:marRight w:val="0"/>
      <w:marTop w:val="0"/>
      <w:marBottom w:val="0"/>
      <w:divBdr>
        <w:top w:val="none" w:sz="0" w:space="0" w:color="auto"/>
        <w:left w:val="none" w:sz="0" w:space="0" w:color="auto"/>
        <w:bottom w:val="none" w:sz="0" w:space="0" w:color="auto"/>
        <w:right w:val="none" w:sz="0" w:space="0" w:color="auto"/>
      </w:divBdr>
    </w:div>
    <w:div w:id="1756508236">
      <w:bodyDiv w:val="1"/>
      <w:marLeft w:val="0"/>
      <w:marRight w:val="0"/>
      <w:marTop w:val="0"/>
      <w:marBottom w:val="0"/>
      <w:divBdr>
        <w:top w:val="none" w:sz="0" w:space="0" w:color="auto"/>
        <w:left w:val="none" w:sz="0" w:space="0" w:color="auto"/>
        <w:bottom w:val="none" w:sz="0" w:space="0" w:color="auto"/>
        <w:right w:val="none" w:sz="0" w:space="0" w:color="auto"/>
      </w:divBdr>
    </w:div>
    <w:div w:id="1757047423">
      <w:bodyDiv w:val="1"/>
      <w:marLeft w:val="0"/>
      <w:marRight w:val="0"/>
      <w:marTop w:val="0"/>
      <w:marBottom w:val="0"/>
      <w:divBdr>
        <w:top w:val="none" w:sz="0" w:space="0" w:color="auto"/>
        <w:left w:val="none" w:sz="0" w:space="0" w:color="auto"/>
        <w:bottom w:val="none" w:sz="0" w:space="0" w:color="auto"/>
        <w:right w:val="none" w:sz="0" w:space="0" w:color="auto"/>
      </w:divBdr>
    </w:div>
    <w:div w:id="1757051912">
      <w:bodyDiv w:val="1"/>
      <w:marLeft w:val="0"/>
      <w:marRight w:val="0"/>
      <w:marTop w:val="0"/>
      <w:marBottom w:val="0"/>
      <w:divBdr>
        <w:top w:val="none" w:sz="0" w:space="0" w:color="auto"/>
        <w:left w:val="none" w:sz="0" w:space="0" w:color="auto"/>
        <w:bottom w:val="none" w:sz="0" w:space="0" w:color="auto"/>
        <w:right w:val="none" w:sz="0" w:space="0" w:color="auto"/>
      </w:divBdr>
    </w:div>
    <w:div w:id="1757903357">
      <w:bodyDiv w:val="1"/>
      <w:marLeft w:val="0"/>
      <w:marRight w:val="0"/>
      <w:marTop w:val="0"/>
      <w:marBottom w:val="0"/>
      <w:divBdr>
        <w:top w:val="none" w:sz="0" w:space="0" w:color="auto"/>
        <w:left w:val="none" w:sz="0" w:space="0" w:color="auto"/>
        <w:bottom w:val="none" w:sz="0" w:space="0" w:color="auto"/>
        <w:right w:val="none" w:sz="0" w:space="0" w:color="auto"/>
      </w:divBdr>
    </w:div>
    <w:div w:id="1759135917">
      <w:bodyDiv w:val="1"/>
      <w:marLeft w:val="0"/>
      <w:marRight w:val="0"/>
      <w:marTop w:val="0"/>
      <w:marBottom w:val="0"/>
      <w:divBdr>
        <w:top w:val="none" w:sz="0" w:space="0" w:color="auto"/>
        <w:left w:val="none" w:sz="0" w:space="0" w:color="auto"/>
        <w:bottom w:val="none" w:sz="0" w:space="0" w:color="auto"/>
        <w:right w:val="none" w:sz="0" w:space="0" w:color="auto"/>
      </w:divBdr>
    </w:div>
    <w:div w:id="1759978343">
      <w:bodyDiv w:val="1"/>
      <w:marLeft w:val="0"/>
      <w:marRight w:val="0"/>
      <w:marTop w:val="0"/>
      <w:marBottom w:val="0"/>
      <w:divBdr>
        <w:top w:val="none" w:sz="0" w:space="0" w:color="auto"/>
        <w:left w:val="none" w:sz="0" w:space="0" w:color="auto"/>
        <w:bottom w:val="none" w:sz="0" w:space="0" w:color="auto"/>
        <w:right w:val="none" w:sz="0" w:space="0" w:color="auto"/>
      </w:divBdr>
    </w:div>
    <w:div w:id="1763454429">
      <w:bodyDiv w:val="1"/>
      <w:marLeft w:val="0"/>
      <w:marRight w:val="0"/>
      <w:marTop w:val="0"/>
      <w:marBottom w:val="0"/>
      <w:divBdr>
        <w:top w:val="none" w:sz="0" w:space="0" w:color="auto"/>
        <w:left w:val="none" w:sz="0" w:space="0" w:color="auto"/>
        <w:bottom w:val="none" w:sz="0" w:space="0" w:color="auto"/>
        <w:right w:val="none" w:sz="0" w:space="0" w:color="auto"/>
      </w:divBdr>
    </w:div>
    <w:div w:id="1765295154">
      <w:bodyDiv w:val="1"/>
      <w:marLeft w:val="0"/>
      <w:marRight w:val="0"/>
      <w:marTop w:val="0"/>
      <w:marBottom w:val="0"/>
      <w:divBdr>
        <w:top w:val="none" w:sz="0" w:space="0" w:color="auto"/>
        <w:left w:val="none" w:sz="0" w:space="0" w:color="auto"/>
        <w:bottom w:val="none" w:sz="0" w:space="0" w:color="auto"/>
        <w:right w:val="none" w:sz="0" w:space="0" w:color="auto"/>
      </w:divBdr>
    </w:div>
    <w:div w:id="1766412920">
      <w:bodyDiv w:val="1"/>
      <w:marLeft w:val="0"/>
      <w:marRight w:val="0"/>
      <w:marTop w:val="0"/>
      <w:marBottom w:val="0"/>
      <w:divBdr>
        <w:top w:val="none" w:sz="0" w:space="0" w:color="auto"/>
        <w:left w:val="none" w:sz="0" w:space="0" w:color="auto"/>
        <w:bottom w:val="none" w:sz="0" w:space="0" w:color="auto"/>
        <w:right w:val="none" w:sz="0" w:space="0" w:color="auto"/>
      </w:divBdr>
      <w:divsChild>
        <w:div w:id="1012340199">
          <w:marLeft w:val="446"/>
          <w:marRight w:val="0"/>
          <w:marTop w:val="0"/>
          <w:marBottom w:val="0"/>
          <w:divBdr>
            <w:top w:val="none" w:sz="0" w:space="0" w:color="auto"/>
            <w:left w:val="none" w:sz="0" w:space="0" w:color="auto"/>
            <w:bottom w:val="none" w:sz="0" w:space="0" w:color="auto"/>
            <w:right w:val="none" w:sz="0" w:space="0" w:color="auto"/>
          </w:divBdr>
        </w:div>
        <w:div w:id="1160004859">
          <w:marLeft w:val="446"/>
          <w:marRight w:val="0"/>
          <w:marTop w:val="0"/>
          <w:marBottom w:val="0"/>
          <w:divBdr>
            <w:top w:val="none" w:sz="0" w:space="0" w:color="auto"/>
            <w:left w:val="none" w:sz="0" w:space="0" w:color="auto"/>
            <w:bottom w:val="none" w:sz="0" w:space="0" w:color="auto"/>
            <w:right w:val="none" w:sz="0" w:space="0" w:color="auto"/>
          </w:divBdr>
        </w:div>
        <w:div w:id="1786266789">
          <w:marLeft w:val="446"/>
          <w:marRight w:val="0"/>
          <w:marTop w:val="0"/>
          <w:marBottom w:val="0"/>
          <w:divBdr>
            <w:top w:val="none" w:sz="0" w:space="0" w:color="auto"/>
            <w:left w:val="none" w:sz="0" w:space="0" w:color="auto"/>
            <w:bottom w:val="none" w:sz="0" w:space="0" w:color="auto"/>
            <w:right w:val="none" w:sz="0" w:space="0" w:color="auto"/>
          </w:divBdr>
        </w:div>
        <w:div w:id="1855218625">
          <w:marLeft w:val="446"/>
          <w:marRight w:val="0"/>
          <w:marTop w:val="0"/>
          <w:marBottom w:val="0"/>
          <w:divBdr>
            <w:top w:val="none" w:sz="0" w:space="0" w:color="auto"/>
            <w:left w:val="none" w:sz="0" w:space="0" w:color="auto"/>
            <w:bottom w:val="none" w:sz="0" w:space="0" w:color="auto"/>
            <w:right w:val="none" w:sz="0" w:space="0" w:color="auto"/>
          </w:divBdr>
        </w:div>
      </w:divsChild>
    </w:div>
    <w:div w:id="1766413398">
      <w:bodyDiv w:val="1"/>
      <w:marLeft w:val="0"/>
      <w:marRight w:val="0"/>
      <w:marTop w:val="0"/>
      <w:marBottom w:val="0"/>
      <w:divBdr>
        <w:top w:val="none" w:sz="0" w:space="0" w:color="auto"/>
        <w:left w:val="none" w:sz="0" w:space="0" w:color="auto"/>
        <w:bottom w:val="none" w:sz="0" w:space="0" w:color="auto"/>
        <w:right w:val="none" w:sz="0" w:space="0" w:color="auto"/>
      </w:divBdr>
    </w:div>
    <w:div w:id="1767581558">
      <w:bodyDiv w:val="1"/>
      <w:marLeft w:val="0"/>
      <w:marRight w:val="0"/>
      <w:marTop w:val="0"/>
      <w:marBottom w:val="0"/>
      <w:divBdr>
        <w:top w:val="none" w:sz="0" w:space="0" w:color="auto"/>
        <w:left w:val="none" w:sz="0" w:space="0" w:color="auto"/>
        <w:bottom w:val="none" w:sz="0" w:space="0" w:color="auto"/>
        <w:right w:val="none" w:sz="0" w:space="0" w:color="auto"/>
      </w:divBdr>
    </w:div>
    <w:div w:id="1767921207">
      <w:bodyDiv w:val="1"/>
      <w:marLeft w:val="0"/>
      <w:marRight w:val="0"/>
      <w:marTop w:val="0"/>
      <w:marBottom w:val="0"/>
      <w:divBdr>
        <w:top w:val="none" w:sz="0" w:space="0" w:color="auto"/>
        <w:left w:val="none" w:sz="0" w:space="0" w:color="auto"/>
        <w:bottom w:val="none" w:sz="0" w:space="0" w:color="auto"/>
        <w:right w:val="none" w:sz="0" w:space="0" w:color="auto"/>
      </w:divBdr>
    </w:div>
    <w:div w:id="1768767571">
      <w:bodyDiv w:val="1"/>
      <w:marLeft w:val="0"/>
      <w:marRight w:val="0"/>
      <w:marTop w:val="0"/>
      <w:marBottom w:val="0"/>
      <w:divBdr>
        <w:top w:val="none" w:sz="0" w:space="0" w:color="auto"/>
        <w:left w:val="none" w:sz="0" w:space="0" w:color="auto"/>
        <w:bottom w:val="none" w:sz="0" w:space="0" w:color="auto"/>
        <w:right w:val="none" w:sz="0" w:space="0" w:color="auto"/>
      </w:divBdr>
    </w:div>
    <w:div w:id="1769614214">
      <w:bodyDiv w:val="1"/>
      <w:marLeft w:val="0"/>
      <w:marRight w:val="0"/>
      <w:marTop w:val="0"/>
      <w:marBottom w:val="0"/>
      <w:divBdr>
        <w:top w:val="none" w:sz="0" w:space="0" w:color="auto"/>
        <w:left w:val="none" w:sz="0" w:space="0" w:color="auto"/>
        <w:bottom w:val="none" w:sz="0" w:space="0" w:color="auto"/>
        <w:right w:val="none" w:sz="0" w:space="0" w:color="auto"/>
      </w:divBdr>
    </w:div>
    <w:div w:id="1771312765">
      <w:bodyDiv w:val="1"/>
      <w:marLeft w:val="0"/>
      <w:marRight w:val="0"/>
      <w:marTop w:val="0"/>
      <w:marBottom w:val="0"/>
      <w:divBdr>
        <w:top w:val="none" w:sz="0" w:space="0" w:color="auto"/>
        <w:left w:val="none" w:sz="0" w:space="0" w:color="auto"/>
        <w:bottom w:val="none" w:sz="0" w:space="0" w:color="auto"/>
        <w:right w:val="none" w:sz="0" w:space="0" w:color="auto"/>
      </w:divBdr>
    </w:div>
    <w:div w:id="1773671079">
      <w:bodyDiv w:val="1"/>
      <w:marLeft w:val="0"/>
      <w:marRight w:val="0"/>
      <w:marTop w:val="0"/>
      <w:marBottom w:val="0"/>
      <w:divBdr>
        <w:top w:val="none" w:sz="0" w:space="0" w:color="auto"/>
        <w:left w:val="none" w:sz="0" w:space="0" w:color="auto"/>
        <w:bottom w:val="none" w:sz="0" w:space="0" w:color="auto"/>
        <w:right w:val="none" w:sz="0" w:space="0" w:color="auto"/>
      </w:divBdr>
    </w:div>
    <w:div w:id="1773892821">
      <w:bodyDiv w:val="1"/>
      <w:marLeft w:val="0"/>
      <w:marRight w:val="0"/>
      <w:marTop w:val="0"/>
      <w:marBottom w:val="0"/>
      <w:divBdr>
        <w:top w:val="none" w:sz="0" w:space="0" w:color="auto"/>
        <w:left w:val="none" w:sz="0" w:space="0" w:color="auto"/>
        <w:bottom w:val="none" w:sz="0" w:space="0" w:color="auto"/>
        <w:right w:val="none" w:sz="0" w:space="0" w:color="auto"/>
      </w:divBdr>
    </w:div>
    <w:div w:id="1774206641">
      <w:bodyDiv w:val="1"/>
      <w:marLeft w:val="0"/>
      <w:marRight w:val="0"/>
      <w:marTop w:val="0"/>
      <w:marBottom w:val="0"/>
      <w:divBdr>
        <w:top w:val="none" w:sz="0" w:space="0" w:color="auto"/>
        <w:left w:val="none" w:sz="0" w:space="0" w:color="auto"/>
        <w:bottom w:val="none" w:sz="0" w:space="0" w:color="auto"/>
        <w:right w:val="none" w:sz="0" w:space="0" w:color="auto"/>
      </w:divBdr>
    </w:div>
    <w:div w:id="1774472419">
      <w:bodyDiv w:val="1"/>
      <w:marLeft w:val="0"/>
      <w:marRight w:val="0"/>
      <w:marTop w:val="0"/>
      <w:marBottom w:val="0"/>
      <w:divBdr>
        <w:top w:val="none" w:sz="0" w:space="0" w:color="auto"/>
        <w:left w:val="none" w:sz="0" w:space="0" w:color="auto"/>
        <w:bottom w:val="none" w:sz="0" w:space="0" w:color="auto"/>
        <w:right w:val="none" w:sz="0" w:space="0" w:color="auto"/>
      </w:divBdr>
    </w:div>
    <w:div w:id="1775324061">
      <w:bodyDiv w:val="1"/>
      <w:marLeft w:val="0"/>
      <w:marRight w:val="0"/>
      <w:marTop w:val="0"/>
      <w:marBottom w:val="0"/>
      <w:divBdr>
        <w:top w:val="none" w:sz="0" w:space="0" w:color="auto"/>
        <w:left w:val="none" w:sz="0" w:space="0" w:color="auto"/>
        <w:bottom w:val="none" w:sz="0" w:space="0" w:color="auto"/>
        <w:right w:val="none" w:sz="0" w:space="0" w:color="auto"/>
      </w:divBdr>
    </w:div>
    <w:div w:id="1775324154">
      <w:bodyDiv w:val="1"/>
      <w:marLeft w:val="0"/>
      <w:marRight w:val="0"/>
      <w:marTop w:val="0"/>
      <w:marBottom w:val="0"/>
      <w:divBdr>
        <w:top w:val="none" w:sz="0" w:space="0" w:color="auto"/>
        <w:left w:val="none" w:sz="0" w:space="0" w:color="auto"/>
        <w:bottom w:val="none" w:sz="0" w:space="0" w:color="auto"/>
        <w:right w:val="none" w:sz="0" w:space="0" w:color="auto"/>
      </w:divBdr>
    </w:div>
    <w:div w:id="1776170180">
      <w:bodyDiv w:val="1"/>
      <w:marLeft w:val="0"/>
      <w:marRight w:val="0"/>
      <w:marTop w:val="0"/>
      <w:marBottom w:val="0"/>
      <w:divBdr>
        <w:top w:val="none" w:sz="0" w:space="0" w:color="auto"/>
        <w:left w:val="none" w:sz="0" w:space="0" w:color="auto"/>
        <w:bottom w:val="none" w:sz="0" w:space="0" w:color="auto"/>
        <w:right w:val="none" w:sz="0" w:space="0" w:color="auto"/>
      </w:divBdr>
    </w:div>
    <w:div w:id="1776636747">
      <w:bodyDiv w:val="1"/>
      <w:marLeft w:val="0"/>
      <w:marRight w:val="0"/>
      <w:marTop w:val="0"/>
      <w:marBottom w:val="0"/>
      <w:divBdr>
        <w:top w:val="none" w:sz="0" w:space="0" w:color="auto"/>
        <w:left w:val="none" w:sz="0" w:space="0" w:color="auto"/>
        <w:bottom w:val="none" w:sz="0" w:space="0" w:color="auto"/>
        <w:right w:val="none" w:sz="0" w:space="0" w:color="auto"/>
      </w:divBdr>
    </w:div>
    <w:div w:id="1777283727">
      <w:bodyDiv w:val="1"/>
      <w:marLeft w:val="0"/>
      <w:marRight w:val="0"/>
      <w:marTop w:val="0"/>
      <w:marBottom w:val="0"/>
      <w:divBdr>
        <w:top w:val="none" w:sz="0" w:space="0" w:color="auto"/>
        <w:left w:val="none" w:sz="0" w:space="0" w:color="auto"/>
        <w:bottom w:val="none" w:sz="0" w:space="0" w:color="auto"/>
        <w:right w:val="none" w:sz="0" w:space="0" w:color="auto"/>
      </w:divBdr>
    </w:div>
    <w:div w:id="1777947223">
      <w:bodyDiv w:val="1"/>
      <w:marLeft w:val="0"/>
      <w:marRight w:val="0"/>
      <w:marTop w:val="0"/>
      <w:marBottom w:val="0"/>
      <w:divBdr>
        <w:top w:val="none" w:sz="0" w:space="0" w:color="auto"/>
        <w:left w:val="none" w:sz="0" w:space="0" w:color="auto"/>
        <w:bottom w:val="none" w:sz="0" w:space="0" w:color="auto"/>
        <w:right w:val="none" w:sz="0" w:space="0" w:color="auto"/>
      </w:divBdr>
    </w:div>
    <w:div w:id="1778057843">
      <w:bodyDiv w:val="1"/>
      <w:marLeft w:val="0"/>
      <w:marRight w:val="0"/>
      <w:marTop w:val="0"/>
      <w:marBottom w:val="0"/>
      <w:divBdr>
        <w:top w:val="none" w:sz="0" w:space="0" w:color="auto"/>
        <w:left w:val="none" w:sz="0" w:space="0" w:color="auto"/>
        <w:bottom w:val="none" w:sz="0" w:space="0" w:color="auto"/>
        <w:right w:val="none" w:sz="0" w:space="0" w:color="auto"/>
      </w:divBdr>
    </w:div>
    <w:div w:id="1778134150">
      <w:bodyDiv w:val="1"/>
      <w:marLeft w:val="0"/>
      <w:marRight w:val="0"/>
      <w:marTop w:val="0"/>
      <w:marBottom w:val="0"/>
      <w:divBdr>
        <w:top w:val="none" w:sz="0" w:space="0" w:color="auto"/>
        <w:left w:val="none" w:sz="0" w:space="0" w:color="auto"/>
        <w:bottom w:val="none" w:sz="0" w:space="0" w:color="auto"/>
        <w:right w:val="none" w:sz="0" w:space="0" w:color="auto"/>
      </w:divBdr>
    </w:div>
    <w:div w:id="1779326856">
      <w:bodyDiv w:val="1"/>
      <w:marLeft w:val="0"/>
      <w:marRight w:val="0"/>
      <w:marTop w:val="0"/>
      <w:marBottom w:val="0"/>
      <w:divBdr>
        <w:top w:val="none" w:sz="0" w:space="0" w:color="auto"/>
        <w:left w:val="none" w:sz="0" w:space="0" w:color="auto"/>
        <w:bottom w:val="none" w:sz="0" w:space="0" w:color="auto"/>
        <w:right w:val="none" w:sz="0" w:space="0" w:color="auto"/>
      </w:divBdr>
    </w:div>
    <w:div w:id="1779564850">
      <w:bodyDiv w:val="1"/>
      <w:marLeft w:val="0"/>
      <w:marRight w:val="0"/>
      <w:marTop w:val="0"/>
      <w:marBottom w:val="0"/>
      <w:divBdr>
        <w:top w:val="none" w:sz="0" w:space="0" w:color="auto"/>
        <w:left w:val="none" w:sz="0" w:space="0" w:color="auto"/>
        <w:bottom w:val="none" w:sz="0" w:space="0" w:color="auto"/>
        <w:right w:val="none" w:sz="0" w:space="0" w:color="auto"/>
      </w:divBdr>
    </w:div>
    <w:div w:id="1781098761">
      <w:bodyDiv w:val="1"/>
      <w:marLeft w:val="0"/>
      <w:marRight w:val="0"/>
      <w:marTop w:val="0"/>
      <w:marBottom w:val="0"/>
      <w:divBdr>
        <w:top w:val="none" w:sz="0" w:space="0" w:color="auto"/>
        <w:left w:val="none" w:sz="0" w:space="0" w:color="auto"/>
        <w:bottom w:val="none" w:sz="0" w:space="0" w:color="auto"/>
        <w:right w:val="none" w:sz="0" w:space="0" w:color="auto"/>
      </w:divBdr>
    </w:div>
    <w:div w:id="1781561739">
      <w:bodyDiv w:val="1"/>
      <w:marLeft w:val="0"/>
      <w:marRight w:val="0"/>
      <w:marTop w:val="0"/>
      <w:marBottom w:val="0"/>
      <w:divBdr>
        <w:top w:val="none" w:sz="0" w:space="0" w:color="auto"/>
        <w:left w:val="none" w:sz="0" w:space="0" w:color="auto"/>
        <w:bottom w:val="none" w:sz="0" w:space="0" w:color="auto"/>
        <w:right w:val="none" w:sz="0" w:space="0" w:color="auto"/>
      </w:divBdr>
    </w:div>
    <w:div w:id="1782989584">
      <w:bodyDiv w:val="1"/>
      <w:marLeft w:val="0"/>
      <w:marRight w:val="0"/>
      <w:marTop w:val="0"/>
      <w:marBottom w:val="0"/>
      <w:divBdr>
        <w:top w:val="none" w:sz="0" w:space="0" w:color="auto"/>
        <w:left w:val="none" w:sz="0" w:space="0" w:color="auto"/>
        <w:bottom w:val="none" w:sz="0" w:space="0" w:color="auto"/>
        <w:right w:val="none" w:sz="0" w:space="0" w:color="auto"/>
      </w:divBdr>
    </w:div>
    <w:div w:id="1783110349">
      <w:bodyDiv w:val="1"/>
      <w:marLeft w:val="0"/>
      <w:marRight w:val="0"/>
      <w:marTop w:val="0"/>
      <w:marBottom w:val="0"/>
      <w:divBdr>
        <w:top w:val="none" w:sz="0" w:space="0" w:color="auto"/>
        <w:left w:val="none" w:sz="0" w:space="0" w:color="auto"/>
        <w:bottom w:val="none" w:sz="0" w:space="0" w:color="auto"/>
        <w:right w:val="none" w:sz="0" w:space="0" w:color="auto"/>
      </w:divBdr>
    </w:div>
    <w:div w:id="1783498635">
      <w:bodyDiv w:val="1"/>
      <w:marLeft w:val="0"/>
      <w:marRight w:val="0"/>
      <w:marTop w:val="0"/>
      <w:marBottom w:val="0"/>
      <w:divBdr>
        <w:top w:val="none" w:sz="0" w:space="0" w:color="auto"/>
        <w:left w:val="none" w:sz="0" w:space="0" w:color="auto"/>
        <w:bottom w:val="none" w:sz="0" w:space="0" w:color="auto"/>
        <w:right w:val="none" w:sz="0" w:space="0" w:color="auto"/>
      </w:divBdr>
    </w:div>
    <w:div w:id="1784571495">
      <w:bodyDiv w:val="1"/>
      <w:marLeft w:val="0"/>
      <w:marRight w:val="0"/>
      <w:marTop w:val="0"/>
      <w:marBottom w:val="0"/>
      <w:divBdr>
        <w:top w:val="none" w:sz="0" w:space="0" w:color="auto"/>
        <w:left w:val="none" w:sz="0" w:space="0" w:color="auto"/>
        <w:bottom w:val="none" w:sz="0" w:space="0" w:color="auto"/>
        <w:right w:val="none" w:sz="0" w:space="0" w:color="auto"/>
      </w:divBdr>
    </w:div>
    <w:div w:id="1784687901">
      <w:bodyDiv w:val="1"/>
      <w:marLeft w:val="0"/>
      <w:marRight w:val="0"/>
      <w:marTop w:val="0"/>
      <w:marBottom w:val="0"/>
      <w:divBdr>
        <w:top w:val="none" w:sz="0" w:space="0" w:color="auto"/>
        <w:left w:val="none" w:sz="0" w:space="0" w:color="auto"/>
        <w:bottom w:val="none" w:sz="0" w:space="0" w:color="auto"/>
        <w:right w:val="none" w:sz="0" w:space="0" w:color="auto"/>
      </w:divBdr>
    </w:div>
    <w:div w:id="1785151984">
      <w:bodyDiv w:val="1"/>
      <w:marLeft w:val="0"/>
      <w:marRight w:val="0"/>
      <w:marTop w:val="0"/>
      <w:marBottom w:val="0"/>
      <w:divBdr>
        <w:top w:val="none" w:sz="0" w:space="0" w:color="auto"/>
        <w:left w:val="none" w:sz="0" w:space="0" w:color="auto"/>
        <w:bottom w:val="none" w:sz="0" w:space="0" w:color="auto"/>
        <w:right w:val="none" w:sz="0" w:space="0" w:color="auto"/>
      </w:divBdr>
    </w:div>
    <w:div w:id="1785345330">
      <w:bodyDiv w:val="1"/>
      <w:marLeft w:val="0"/>
      <w:marRight w:val="0"/>
      <w:marTop w:val="0"/>
      <w:marBottom w:val="0"/>
      <w:divBdr>
        <w:top w:val="none" w:sz="0" w:space="0" w:color="auto"/>
        <w:left w:val="none" w:sz="0" w:space="0" w:color="auto"/>
        <w:bottom w:val="none" w:sz="0" w:space="0" w:color="auto"/>
        <w:right w:val="none" w:sz="0" w:space="0" w:color="auto"/>
      </w:divBdr>
    </w:div>
    <w:div w:id="1787037712">
      <w:bodyDiv w:val="1"/>
      <w:marLeft w:val="0"/>
      <w:marRight w:val="0"/>
      <w:marTop w:val="0"/>
      <w:marBottom w:val="0"/>
      <w:divBdr>
        <w:top w:val="none" w:sz="0" w:space="0" w:color="auto"/>
        <w:left w:val="none" w:sz="0" w:space="0" w:color="auto"/>
        <w:bottom w:val="none" w:sz="0" w:space="0" w:color="auto"/>
        <w:right w:val="none" w:sz="0" w:space="0" w:color="auto"/>
      </w:divBdr>
    </w:div>
    <w:div w:id="1787038409">
      <w:bodyDiv w:val="1"/>
      <w:marLeft w:val="0"/>
      <w:marRight w:val="0"/>
      <w:marTop w:val="0"/>
      <w:marBottom w:val="0"/>
      <w:divBdr>
        <w:top w:val="none" w:sz="0" w:space="0" w:color="auto"/>
        <w:left w:val="none" w:sz="0" w:space="0" w:color="auto"/>
        <w:bottom w:val="none" w:sz="0" w:space="0" w:color="auto"/>
        <w:right w:val="none" w:sz="0" w:space="0" w:color="auto"/>
      </w:divBdr>
    </w:div>
    <w:div w:id="1787194526">
      <w:bodyDiv w:val="1"/>
      <w:marLeft w:val="0"/>
      <w:marRight w:val="0"/>
      <w:marTop w:val="0"/>
      <w:marBottom w:val="0"/>
      <w:divBdr>
        <w:top w:val="none" w:sz="0" w:space="0" w:color="auto"/>
        <w:left w:val="none" w:sz="0" w:space="0" w:color="auto"/>
        <w:bottom w:val="none" w:sz="0" w:space="0" w:color="auto"/>
        <w:right w:val="none" w:sz="0" w:space="0" w:color="auto"/>
      </w:divBdr>
    </w:div>
    <w:div w:id="1787387222">
      <w:bodyDiv w:val="1"/>
      <w:marLeft w:val="0"/>
      <w:marRight w:val="0"/>
      <w:marTop w:val="0"/>
      <w:marBottom w:val="0"/>
      <w:divBdr>
        <w:top w:val="none" w:sz="0" w:space="0" w:color="auto"/>
        <w:left w:val="none" w:sz="0" w:space="0" w:color="auto"/>
        <w:bottom w:val="none" w:sz="0" w:space="0" w:color="auto"/>
        <w:right w:val="none" w:sz="0" w:space="0" w:color="auto"/>
      </w:divBdr>
    </w:div>
    <w:div w:id="1788742883">
      <w:bodyDiv w:val="1"/>
      <w:marLeft w:val="0"/>
      <w:marRight w:val="0"/>
      <w:marTop w:val="0"/>
      <w:marBottom w:val="0"/>
      <w:divBdr>
        <w:top w:val="none" w:sz="0" w:space="0" w:color="auto"/>
        <w:left w:val="none" w:sz="0" w:space="0" w:color="auto"/>
        <w:bottom w:val="none" w:sz="0" w:space="0" w:color="auto"/>
        <w:right w:val="none" w:sz="0" w:space="0" w:color="auto"/>
      </w:divBdr>
    </w:div>
    <w:div w:id="1788891321">
      <w:bodyDiv w:val="1"/>
      <w:marLeft w:val="0"/>
      <w:marRight w:val="0"/>
      <w:marTop w:val="0"/>
      <w:marBottom w:val="0"/>
      <w:divBdr>
        <w:top w:val="none" w:sz="0" w:space="0" w:color="auto"/>
        <w:left w:val="none" w:sz="0" w:space="0" w:color="auto"/>
        <w:bottom w:val="none" w:sz="0" w:space="0" w:color="auto"/>
        <w:right w:val="none" w:sz="0" w:space="0" w:color="auto"/>
      </w:divBdr>
    </w:div>
    <w:div w:id="1789204402">
      <w:bodyDiv w:val="1"/>
      <w:marLeft w:val="0"/>
      <w:marRight w:val="0"/>
      <w:marTop w:val="0"/>
      <w:marBottom w:val="0"/>
      <w:divBdr>
        <w:top w:val="none" w:sz="0" w:space="0" w:color="auto"/>
        <w:left w:val="none" w:sz="0" w:space="0" w:color="auto"/>
        <w:bottom w:val="none" w:sz="0" w:space="0" w:color="auto"/>
        <w:right w:val="none" w:sz="0" w:space="0" w:color="auto"/>
      </w:divBdr>
    </w:div>
    <w:div w:id="1790002903">
      <w:bodyDiv w:val="1"/>
      <w:marLeft w:val="0"/>
      <w:marRight w:val="0"/>
      <w:marTop w:val="0"/>
      <w:marBottom w:val="0"/>
      <w:divBdr>
        <w:top w:val="none" w:sz="0" w:space="0" w:color="auto"/>
        <w:left w:val="none" w:sz="0" w:space="0" w:color="auto"/>
        <w:bottom w:val="none" w:sz="0" w:space="0" w:color="auto"/>
        <w:right w:val="none" w:sz="0" w:space="0" w:color="auto"/>
      </w:divBdr>
    </w:div>
    <w:div w:id="1790120415">
      <w:bodyDiv w:val="1"/>
      <w:marLeft w:val="0"/>
      <w:marRight w:val="0"/>
      <w:marTop w:val="0"/>
      <w:marBottom w:val="0"/>
      <w:divBdr>
        <w:top w:val="none" w:sz="0" w:space="0" w:color="auto"/>
        <w:left w:val="none" w:sz="0" w:space="0" w:color="auto"/>
        <w:bottom w:val="none" w:sz="0" w:space="0" w:color="auto"/>
        <w:right w:val="none" w:sz="0" w:space="0" w:color="auto"/>
      </w:divBdr>
    </w:div>
    <w:div w:id="1790926491">
      <w:bodyDiv w:val="1"/>
      <w:marLeft w:val="0"/>
      <w:marRight w:val="0"/>
      <w:marTop w:val="0"/>
      <w:marBottom w:val="0"/>
      <w:divBdr>
        <w:top w:val="none" w:sz="0" w:space="0" w:color="auto"/>
        <w:left w:val="none" w:sz="0" w:space="0" w:color="auto"/>
        <w:bottom w:val="none" w:sz="0" w:space="0" w:color="auto"/>
        <w:right w:val="none" w:sz="0" w:space="0" w:color="auto"/>
      </w:divBdr>
    </w:div>
    <w:div w:id="1791245890">
      <w:bodyDiv w:val="1"/>
      <w:marLeft w:val="0"/>
      <w:marRight w:val="0"/>
      <w:marTop w:val="0"/>
      <w:marBottom w:val="0"/>
      <w:divBdr>
        <w:top w:val="none" w:sz="0" w:space="0" w:color="auto"/>
        <w:left w:val="none" w:sz="0" w:space="0" w:color="auto"/>
        <w:bottom w:val="none" w:sz="0" w:space="0" w:color="auto"/>
        <w:right w:val="none" w:sz="0" w:space="0" w:color="auto"/>
      </w:divBdr>
    </w:div>
    <w:div w:id="1791508501">
      <w:bodyDiv w:val="1"/>
      <w:marLeft w:val="0"/>
      <w:marRight w:val="0"/>
      <w:marTop w:val="0"/>
      <w:marBottom w:val="0"/>
      <w:divBdr>
        <w:top w:val="none" w:sz="0" w:space="0" w:color="auto"/>
        <w:left w:val="none" w:sz="0" w:space="0" w:color="auto"/>
        <w:bottom w:val="none" w:sz="0" w:space="0" w:color="auto"/>
        <w:right w:val="none" w:sz="0" w:space="0" w:color="auto"/>
      </w:divBdr>
    </w:div>
    <w:div w:id="1791515009">
      <w:bodyDiv w:val="1"/>
      <w:marLeft w:val="0"/>
      <w:marRight w:val="0"/>
      <w:marTop w:val="0"/>
      <w:marBottom w:val="0"/>
      <w:divBdr>
        <w:top w:val="none" w:sz="0" w:space="0" w:color="auto"/>
        <w:left w:val="none" w:sz="0" w:space="0" w:color="auto"/>
        <w:bottom w:val="none" w:sz="0" w:space="0" w:color="auto"/>
        <w:right w:val="none" w:sz="0" w:space="0" w:color="auto"/>
      </w:divBdr>
    </w:div>
    <w:div w:id="1791633237">
      <w:bodyDiv w:val="1"/>
      <w:marLeft w:val="0"/>
      <w:marRight w:val="0"/>
      <w:marTop w:val="0"/>
      <w:marBottom w:val="0"/>
      <w:divBdr>
        <w:top w:val="none" w:sz="0" w:space="0" w:color="auto"/>
        <w:left w:val="none" w:sz="0" w:space="0" w:color="auto"/>
        <w:bottom w:val="none" w:sz="0" w:space="0" w:color="auto"/>
        <w:right w:val="none" w:sz="0" w:space="0" w:color="auto"/>
      </w:divBdr>
    </w:div>
    <w:div w:id="1791820607">
      <w:bodyDiv w:val="1"/>
      <w:marLeft w:val="0"/>
      <w:marRight w:val="0"/>
      <w:marTop w:val="0"/>
      <w:marBottom w:val="0"/>
      <w:divBdr>
        <w:top w:val="none" w:sz="0" w:space="0" w:color="auto"/>
        <w:left w:val="none" w:sz="0" w:space="0" w:color="auto"/>
        <w:bottom w:val="none" w:sz="0" w:space="0" w:color="auto"/>
        <w:right w:val="none" w:sz="0" w:space="0" w:color="auto"/>
      </w:divBdr>
    </w:div>
    <w:div w:id="1792551731">
      <w:bodyDiv w:val="1"/>
      <w:marLeft w:val="0"/>
      <w:marRight w:val="0"/>
      <w:marTop w:val="0"/>
      <w:marBottom w:val="0"/>
      <w:divBdr>
        <w:top w:val="none" w:sz="0" w:space="0" w:color="auto"/>
        <w:left w:val="none" w:sz="0" w:space="0" w:color="auto"/>
        <w:bottom w:val="none" w:sz="0" w:space="0" w:color="auto"/>
        <w:right w:val="none" w:sz="0" w:space="0" w:color="auto"/>
      </w:divBdr>
    </w:div>
    <w:div w:id="1792819983">
      <w:bodyDiv w:val="1"/>
      <w:marLeft w:val="0"/>
      <w:marRight w:val="0"/>
      <w:marTop w:val="0"/>
      <w:marBottom w:val="0"/>
      <w:divBdr>
        <w:top w:val="none" w:sz="0" w:space="0" w:color="auto"/>
        <w:left w:val="none" w:sz="0" w:space="0" w:color="auto"/>
        <w:bottom w:val="none" w:sz="0" w:space="0" w:color="auto"/>
        <w:right w:val="none" w:sz="0" w:space="0" w:color="auto"/>
      </w:divBdr>
    </w:div>
    <w:div w:id="1793396547">
      <w:bodyDiv w:val="1"/>
      <w:marLeft w:val="0"/>
      <w:marRight w:val="0"/>
      <w:marTop w:val="0"/>
      <w:marBottom w:val="0"/>
      <w:divBdr>
        <w:top w:val="none" w:sz="0" w:space="0" w:color="auto"/>
        <w:left w:val="none" w:sz="0" w:space="0" w:color="auto"/>
        <w:bottom w:val="none" w:sz="0" w:space="0" w:color="auto"/>
        <w:right w:val="none" w:sz="0" w:space="0" w:color="auto"/>
      </w:divBdr>
    </w:div>
    <w:div w:id="1794058279">
      <w:bodyDiv w:val="1"/>
      <w:marLeft w:val="0"/>
      <w:marRight w:val="0"/>
      <w:marTop w:val="0"/>
      <w:marBottom w:val="0"/>
      <w:divBdr>
        <w:top w:val="none" w:sz="0" w:space="0" w:color="auto"/>
        <w:left w:val="none" w:sz="0" w:space="0" w:color="auto"/>
        <w:bottom w:val="none" w:sz="0" w:space="0" w:color="auto"/>
        <w:right w:val="none" w:sz="0" w:space="0" w:color="auto"/>
      </w:divBdr>
    </w:div>
    <w:div w:id="1794639603">
      <w:bodyDiv w:val="1"/>
      <w:marLeft w:val="0"/>
      <w:marRight w:val="0"/>
      <w:marTop w:val="0"/>
      <w:marBottom w:val="0"/>
      <w:divBdr>
        <w:top w:val="none" w:sz="0" w:space="0" w:color="auto"/>
        <w:left w:val="none" w:sz="0" w:space="0" w:color="auto"/>
        <w:bottom w:val="none" w:sz="0" w:space="0" w:color="auto"/>
        <w:right w:val="none" w:sz="0" w:space="0" w:color="auto"/>
      </w:divBdr>
    </w:div>
    <w:div w:id="1794861084">
      <w:bodyDiv w:val="1"/>
      <w:marLeft w:val="0"/>
      <w:marRight w:val="0"/>
      <w:marTop w:val="0"/>
      <w:marBottom w:val="0"/>
      <w:divBdr>
        <w:top w:val="none" w:sz="0" w:space="0" w:color="auto"/>
        <w:left w:val="none" w:sz="0" w:space="0" w:color="auto"/>
        <w:bottom w:val="none" w:sz="0" w:space="0" w:color="auto"/>
        <w:right w:val="none" w:sz="0" w:space="0" w:color="auto"/>
      </w:divBdr>
    </w:div>
    <w:div w:id="1794861371">
      <w:bodyDiv w:val="1"/>
      <w:marLeft w:val="0"/>
      <w:marRight w:val="0"/>
      <w:marTop w:val="0"/>
      <w:marBottom w:val="0"/>
      <w:divBdr>
        <w:top w:val="none" w:sz="0" w:space="0" w:color="auto"/>
        <w:left w:val="none" w:sz="0" w:space="0" w:color="auto"/>
        <w:bottom w:val="none" w:sz="0" w:space="0" w:color="auto"/>
        <w:right w:val="none" w:sz="0" w:space="0" w:color="auto"/>
      </w:divBdr>
    </w:div>
    <w:div w:id="1795248666">
      <w:bodyDiv w:val="1"/>
      <w:marLeft w:val="0"/>
      <w:marRight w:val="0"/>
      <w:marTop w:val="0"/>
      <w:marBottom w:val="0"/>
      <w:divBdr>
        <w:top w:val="none" w:sz="0" w:space="0" w:color="auto"/>
        <w:left w:val="none" w:sz="0" w:space="0" w:color="auto"/>
        <w:bottom w:val="none" w:sz="0" w:space="0" w:color="auto"/>
        <w:right w:val="none" w:sz="0" w:space="0" w:color="auto"/>
      </w:divBdr>
    </w:div>
    <w:div w:id="1795324742">
      <w:bodyDiv w:val="1"/>
      <w:marLeft w:val="0"/>
      <w:marRight w:val="0"/>
      <w:marTop w:val="0"/>
      <w:marBottom w:val="0"/>
      <w:divBdr>
        <w:top w:val="none" w:sz="0" w:space="0" w:color="auto"/>
        <w:left w:val="none" w:sz="0" w:space="0" w:color="auto"/>
        <w:bottom w:val="none" w:sz="0" w:space="0" w:color="auto"/>
        <w:right w:val="none" w:sz="0" w:space="0" w:color="auto"/>
      </w:divBdr>
    </w:div>
    <w:div w:id="1795441177">
      <w:bodyDiv w:val="1"/>
      <w:marLeft w:val="0"/>
      <w:marRight w:val="0"/>
      <w:marTop w:val="0"/>
      <w:marBottom w:val="0"/>
      <w:divBdr>
        <w:top w:val="none" w:sz="0" w:space="0" w:color="auto"/>
        <w:left w:val="none" w:sz="0" w:space="0" w:color="auto"/>
        <w:bottom w:val="none" w:sz="0" w:space="0" w:color="auto"/>
        <w:right w:val="none" w:sz="0" w:space="0" w:color="auto"/>
      </w:divBdr>
    </w:div>
    <w:div w:id="1795447116">
      <w:bodyDiv w:val="1"/>
      <w:marLeft w:val="0"/>
      <w:marRight w:val="0"/>
      <w:marTop w:val="0"/>
      <w:marBottom w:val="0"/>
      <w:divBdr>
        <w:top w:val="none" w:sz="0" w:space="0" w:color="auto"/>
        <w:left w:val="none" w:sz="0" w:space="0" w:color="auto"/>
        <w:bottom w:val="none" w:sz="0" w:space="0" w:color="auto"/>
        <w:right w:val="none" w:sz="0" w:space="0" w:color="auto"/>
      </w:divBdr>
    </w:div>
    <w:div w:id="1795517110">
      <w:bodyDiv w:val="1"/>
      <w:marLeft w:val="0"/>
      <w:marRight w:val="0"/>
      <w:marTop w:val="0"/>
      <w:marBottom w:val="0"/>
      <w:divBdr>
        <w:top w:val="none" w:sz="0" w:space="0" w:color="auto"/>
        <w:left w:val="none" w:sz="0" w:space="0" w:color="auto"/>
        <w:bottom w:val="none" w:sz="0" w:space="0" w:color="auto"/>
        <w:right w:val="none" w:sz="0" w:space="0" w:color="auto"/>
      </w:divBdr>
    </w:div>
    <w:div w:id="1796675363">
      <w:bodyDiv w:val="1"/>
      <w:marLeft w:val="0"/>
      <w:marRight w:val="0"/>
      <w:marTop w:val="0"/>
      <w:marBottom w:val="0"/>
      <w:divBdr>
        <w:top w:val="none" w:sz="0" w:space="0" w:color="auto"/>
        <w:left w:val="none" w:sz="0" w:space="0" w:color="auto"/>
        <w:bottom w:val="none" w:sz="0" w:space="0" w:color="auto"/>
        <w:right w:val="none" w:sz="0" w:space="0" w:color="auto"/>
      </w:divBdr>
    </w:div>
    <w:div w:id="1796754679">
      <w:bodyDiv w:val="1"/>
      <w:marLeft w:val="0"/>
      <w:marRight w:val="0"/>
      <w:marTop w:val="0"/>
      <w:marBottom w:val="0"/>
      <w:divBdr>
        <w:top w:val="none" w:sz="0" w:space="0" w:color="auto"/>
        <w:left w:val="none" w:sz="0" w:space="0" w:color="auto"/>
        <w:bottom w:val="none" w:sz="0" w:space="0" w:color="auto"/>
        <w:right w:val="none" w:sz="0" w:space="0" w:color="auto"/>
      </w:divBdr>
    </w:div>
    <w:div w:id="1799496604">
      <w:bodyDiv w:val="1"/>
      <w:marLeft w:val="0"/>
      <w:marRight w:val="0"/>
      <w:marTop w:val="0"/>
      <w:marBottom w:val="0"/>
      <w:divBdr>
        <w:top w:val="none" w:sz="0" w:space="0" w:color="auto"/>
        <w:left w:val="none" w:sz="0" w:space="0" w:color="auto"/>
        <w:bottom w:val="none" w:sz="0" w:space="0" w:color="auto"/>
        <w:right w:val="none" w:sz="0" w:space="0" w:color="auto"/>
      </w:divBdr>
    </w:div>
    <w:div w:id="1799639909">
      <w:bodyDiv w:val="1"/>
      <w:marLeft w:val="0"/>
      <w:marRight w:val="0"/>
      <w:marTop w:val="0"/>
      <w:marBottom w:val="0"/>
      <w:divBdr>
        <w:top w:val="none" w:sz="0" w:space="0" w:color="auto"/>
        <w:left w:val="none" w:sz="0" w:space="0" w:color="auto"/>
        <w:bottom w:val="none" w:sz="0" w:space="0" w:color="auto"/>
        <w:right w:val="none" w:sz="0" w:space="0" w:color="auto"/>
      </w:divBdr>
    </w:div>
    <w:div w:id="1799687390">
      <w:bodyDiv w:val="1"/>
      <w:marLeft w:val="0"/>
      <w:marRight w:val="0"/>
      <w:marTop w:val="0"/>
      <w:marBottom w:val="0"/>
      <w:divBdr>
        <w:top w:val="none" w:sz="0" w:space="0" w:color="auto"/>
        <w:left w:val="none" w:sz="0" w:space="0" w:color="auto"/>
        <w:bottom w:val="none" w:sz="0" w:space="0" w:color="auto"/>
        <w:right w:val="none" w:sz="0" w:space="0" w:color="auto"/>
      </w:divBdr>
    </w:div>
    <w:div w:id="1800799157">
      <w:bodyDiv w:val="1"/>
      <w:marLeft w:val="0"/>
      <w:marRight w:val="0"/>
      <w:marTop w:val="0"/>
      <w:marBottom w:val="0"/>
      <w:divBdr>
        <w:top w:val="none" w:sz="0" w:space="0" w:color="auto"/>
        <w:left w:val="none" w:sz="0" w:space="0" w:color="auto"/>
        <w:bottom w:val="none" w:sz="0" w:space="0" w:color="auto"/>
        <w:right w:val="none" w:sz="0" w:space="0" w:color="auto"/>
      </w:divBdr>
    </w:div>
    <w:div w:id="1801070529">
      <w:bodyDiv w:val="1"/>
      <w:marLeft w:val="0"/>
      <w:marRight w:val="0"/>
      <w:marTop w:val="0"/>
      <w:marBottom w:val="0"/>
      <w:divBdr>
        <w:top w:val="none" w:sz="0" w:space="0" w:color="auto"/>
        <w:left w:val="none" w:sz="0" w:space="0" w:color="auto"/>
        <w:bottom w:val="none" w:sz="0" w:space="0" w:color="auto"/>
        <w:right w:val="none" w:sz="0" w:space="0" w:color="auto"/>
      </w:divBdr>
    </w:div>
    <w:div w:id="1801534607">
      <w:bodyDiv w:val="1"/>
      <w:marLeft w:val="0"/>
      <w:marRight w:val="0"/>
      <w:marTop w:val="0"/>
      <w:marBottom w:val="0"/>
      <w:divBdr>
        <w:top w:val="none" w:sz="0" w:space="0" w:color="auto"/>
        <w:left w:val="none" w:sz="0" w:space="0" w:color="auto"/>
        <w:bottom w:val="none" w:sz="0" w:space="0" w:color="auto"/>
        <w:right w:val="none" w:sz="0" w:space="0" w:color="auto"/>
      </w:divBdr>
    </w:div>
    <w:div w:id="1801998908">
      <w:bodyDiv w:val="1"/>
      <w:marLeft w:val="0"/>
      <w:marRight w:val="0"/>
      <w:marTop w:val="0"/>
      <w:marBottom w:val="0"/>
      <w:divBdr>
        <w:top w:val="none" w:sz="0" w:space="0" w:color="auto"/>
        <w:left w:val="none" w:sz="0" w:space="0" w:color="auto"/>
        <w:bottom w:val="none" w:sz="0" w:space="0" w:color="auto"/>
        <w:right w:val="none" w:sz="0" w:space="0" w:color="auto"/>
      </w:divBdr>
    </w:div>
    <w:div w:id="1802654909">
      <w:bodyDiv w:val="1"/>
      <w:marLeft w:val="0"/>
      <w:marRight w:val="0"/>
      <w:marTop w:val="0"/>
      <w:marBottom w:val="0"/>
      <w:divBdr>
        <w:top w:val="none" w:sz="0" w:space="0" w:color="auto"/>
        <w:left w:val="none" w:sz="0" w:space="0" w:color="auto"/>
        <w:bottom w:val="none" w:sz="0" w:space="0" w:color="auto"/>
        <w:right w:val="none" w:sz="0" w:space="0" w:color="auto"/>
      </w:divBdr>
    </w:div>
    <w:div w:id="1802764742">
      <w:bodyDiv w:val="1"/>
      <w:marLeft w:val="0"/>
      <w:marRight w:val="0"/>
      <w:marTop w:val="0"/>
      <w:marBottom w:val="0"/>
      <w:divBdr>
        <w:top w:val="none" w:sz="0" w:space="0" w:color="auto"/>
        <w:left w:val="none" w:sz="0" w:space="0" w:color="auto"/>
        <w:bottom w:val="none" w:sz="0" w:space="0" w:color="auto"/>
        <w:right w:val="none" w:sz="0" w:space="0" w:color="auto"/>
      </w:divBdr>
    </w:div>
    <w:div w:id="1802766423">
      <w:bodyDiv w:val="1"/>
      <w:marLeft w:val="0"/>
      <w:marRight w:val="0"/>
      <w:marTop w:val="0"/>
      <w:marBottom w:val="0"/>
      <w:divBdr>
        <w:top w:val="none" w:sz="0" w:space="0" w:color="auto"/>
        <w:left w:val="none" w:sz="0" w:space="0" w:color="auto"/>
        <w:bottom w:val="none" w:sz="0" w:space="0" w:color="auto"/>
        <w:right w:val="none" w:sz="0" w:space="0" w:color="auto"/>
      </w:divBdr>
    </w:div>
    <w:div w:id="1802843095">
      <w:bodyDiv w:val="1"/>
      <w:marLeft w:val="0"/>
      <w:marRight w:val="0"/>
      <w:marTop w:val="0"/>
      <w:marBottom w:val="0"/>
      <w:divBdr>
        <w:top w:val="none" w:sz="0" w:space="0" w:color="auto"/>
        <w:left w:val="none" w:sz="0" w:space="0" w:color="auto"/>
        <w:bottom w:val="none" w:sz="0" w:space="0" w:color="auto"/>
        <w:right w:val="none" w:sz="0" w:space="0" w:color="auto"/>
      </w:divBdr>
    </w:div>
    <w:div w:id="1804813631">
      <w:bodyDiv w:val="1"/>
      <w:marLeft w:val="0"/>
      <w:marRight w:val="0"/>
      <w:marTop w:val="0"/>
      <w:marBottom w:val="0"/>
      <w:divBdr>
        <w:top w:val="none" w:sz="0" w:space="0" w:color="auto"/>
        <w:left w:val="none" w:sz="0" w:space="0" w:color="auto"/>
        <w:bottom w:val="none" w:sz="0" w:space="0" w:color="auto"/>
        <w:right w:val="none" w:sz="0" w:space="0" w:color="auto"/>
      </w:divBdr>
    </w:div>
    <w:div w:id="1805198338">
      <w:bodyDiv w:val="1"/>
      <w:marLeft w:val="0"/>
      <w:marRight w:val="0"/>
      <w:marTop w:val="0"/>
      <w:marBottom w:val="0"/>
      <w:divBdr>
        <w:top w:val="none" w:sz="0" w:space="0" w:color="auto"/>
        <w:left w:val="none" w:sz="0" w:space="0" w:color="auto"/>
        <w:bottom w:val="none" w:sz="0" w:space="0" w:color="auto"/>
        <w:right w:val="none" w:sz="0" w:space="0" w:color="auto"/>
      </w:divBdr>
    </w:div>
    <w:div w:id="1806963672">
      <w:bodyDiv w:val="1"/>
      <w:marLeft w:val="0"/>
      <w:marRight w:val="0"/>
      <w:marTop w:val="0"/>
      <w:marBottom w:val="0"/>
      <w:divBdr>
        <w:top w:val="none" w:sz="0" w:space="0" w:color="auto"/>
        <w:left w:val="none" w:sz="0" w:space="0" w:color="auto"/>
        <w:bottom w:val="none" w:sz="0" w:space="0" w:color="auto"/>
        <w:right w:val="none" w:sz="0" w:space="0" w:color="auto"/>
      </w:divBdr>
    </w:div>
    <w:div w:id="1807699685">
      <w:bodyDiv w:val="1"/>
      <w:marLeft w:val="0"/>
      <w:marRight w:val="0"/>
      <w:marTop w:val="0"/>
      <w:marBottom w:val="0"/>
      <w:divBdr>
        <w:top w:val="none" w:sz="0" w:space="0" w:color="auto"/>
        <w:left w:val="none" w:sz="0" w:space="0" w:color="auto"/>
        <w:bottom w:val="none" w:sz="0" w:space="0" w:color="auto"/>
        <w:right w:val="none" w:sz="0" w:space="0" w:color="auto"/>
      </w:divBdr>
    </w:div>
    <w:div w:id="1808350146">
      <w:bodyDiv w:val="1"/>
      <w:marLeft w:val="0"/>
      <w:marRight w:val="0"/>
      <w:marTop w:val="0"/>
      <w:marBottom w:val="0"/>
      <w:divBdr>
        <w:top w:val="none" w:sz="0" w:space="0" w:color="auto"/>
        <w:left w:val="none" w:sz="0" w:space="0" w:color="auto"/>
        <w:bottom w:val="none" w:sz="0" w:space="0" w:color="auto"/>
        <w:right w:val="none" w:sz="0" w:space="0" w:color="auto"/>
      </w:divBdr>
    </w:div>
    <w:div w:id="1812481794">
      <w:bodyDiv w:val="1"/>
      <w:marLeft w:val="0"/>
      <w:marRight w:val="0"/>
      <w:marTop w:val="0"/>
      <w:marBottom w:val="0"/>
      <w:divBdr>
        <w:top w:val="none" w:sz="0" w:space="0" w:color="auto"/>
        <w:left w:val="none" w:sz="0" w:space="0" w:color="auto"/>
        <w:bottom w:val="none" w:sz="0" w:space="0" w:color="auto"/>
        <w:right w:val="none" w:sz="0" w:space="0" w:color="auto"/>
      </w:divBdr>
    </w:div>
    <w:div w:id="1812482536">
      <w:bodyDiv w:val="1"/>
      <w:marLeft w:val="0"/>
      <w:marRight w:val="0"/>
      <w:marTop w:val="0"/>
      <w:marBottom w:val="0"/>
      <w:divBdr>
        <w:top w:val="none" w:sz="0" w:space="0" w:color="auto"/>
        <w:left w:val="none" w:sz="0" w:space="0" w:color="auto"/>
        <w:bottom w:val="none" w:sz="0" w:space="0" w:color="auto"/>
        <w:right w:val="none" w:sz="0" w:space="0" w:color="auto"/>
      </w:divBdr>
    </w:div>
    <w:div w:id="1812600876">
      <w:bodyDiv w:val="1"/>
      <w:marLeft w:val="0"/>
      <w:marRight w:val="0"/>
      <w:marTop w:val="0"/>
      <w:marBottom w:val="0"/>
      <w:divBdr>
        <w:top w:val="none" w:sz="0" w:space="0" w:color="auto"/>
        <w:left w:val="none" w:sz="0" w:space="0" w:color="auto"/>
        <w:bottom w:val="none" w:sz="0" w:space="0" w:color="auto"/>
        <w:right w:val="none" w:sz="0" w:space="0" w:color="auto"/>
      </w:divBdr>
    </w:div>
    <w:div w:id="1812940357">
      <w:bodyDiv w:val="1"/>
      <w:marLeft w:val="0"/>
      <w:marRight w:val="0"/>
      <w:marTop w:val="0"/>
      <w:marBottom w:val="0"/>
      <w:divBdr>
        <w:top w:val="none" w:sz="0" w:space="0" w:color="auto"/>
        <w:left w:val="none" w:sz="0" w:space="0" w:color="auto"/>
        <w:bottom w:val="none" w:sz="0" w:space="0" w:color="auto"/>
        <w:right w:val="none" w:sz="0" w:space="0" w:color="auto"/>
      </w:divBdr>
    </w:div>
    <w:div w:id="1816412090">
      <w:bodyDiv w:val="1"/>
      <w:marLeft w:val="0"/>
      <w:marRight w:val="0"/>
      <w:marTop w:val="0"/>
      <w:marBottom w:val="0"/>
      <w:divBdr>
        <w:top w:val="none" w:sz="0" w:space="0" w:color="auto"/>
        <w:left w:val="none" w:sz="0" w:space="0" w:color="auto"/>
        <w:bottom w:val="none" w:sz="0" w:space="0" w:color="auto"/>
        <w:right w:val="none" w:sz="0" w:space="0" w:color="auto"/>
      </w:divBdr>
    </w:div>
    <w:div w:id="1816413455">
      <w:bodyDiv w:val="1"/>
      <w:marLeft w:val="0"/>
      <w:marRight w:val="0"/>
      <w:marTop w:val="0"/>
      <w:marBottom w:val="0"/>
      <w:divBdr>
        <w:top w:val="none" w:sz="0" w:space="0" w:color="auto"/>
        <w:left w:val="none" w:sz="0" w:space="0" w:color="auto"/>
        <w:bottom w:val="none" w:sz="0" w:space="0" w:color="auto"/>
        <w:right w:val="none" w:sz="0" w:space="0" w:color="auto"/>
      </w:divBdr>
    </w:div>
    <w:div w:id="1816798751">
      <w:bodyDiv w:val="1"/>
      <w:marLeft w:val="0"/>
      <w:marRight w:val="0"/>
      <w:marTop w:val="0"/>
      <w:marBottom w:val="0"/>
      <w:divBdr>
        <w:top w:val="none" w:sz="0" w:space="0" w:color="auto"/>
        <w:left w:val="none" w:sz="0" w:space="0" w:color="auto"/>
        <w:bottom w:val="none" w:sz="0" w:space="0" w:color="auto"/>
        <w:right w:val="none" w:sz="0" w:space="0" w:color="auto"/>
      </w:divBdr>
    </w:div>
    <w:div w:id="1816874412">
      <w:bodyDiv w:val="1"/>
      <w:marLeft w:val="0"/>
      <w:marRight w:val="0"/>
      <w:marTop w:val="0"/>
      <w:marBottom w:val="0"/>
      <w:divBdr>
        <w:top w:val="none" w:sz="0" w:space="0" w:color="auto"/>
        <w:left w:val="none" w:sz="0" w:space="0" w:color="auto"/>
        <w:bottom w:val="none" w:sz="0" w:space="0" w:color="auto"/>
        <w:right w:val="none" w:sz="0" w:space="0" w:color="auto"/>
      </w:divBdr>
    </w:div>
    <w:div w:id="1818111203">
      <w:bodyDiv w:val="1"/>
      <w:marLeft w:val="0"/>
      <w:marRight w:val="0"/>
      <w:marTop w:val="0"/>
      <w:marBottom w:val="0"/>
      <w:divBdr>
        <w:top w:val="none" w:sz="0" w:space="0" w:color="auto"/>
        <w:left w:val="none" w:sz="0" w:space="0" w:color="auto"/>
        <w:bottom w:val="none" w:sz="0" w:space="0" w:color="auto"/>
        <w:right w:val="none" w:sz="0" w:space="0" w:color="auto"/>
      </w:divBdr>
    </w:div>
    <w:div w:id="1819371369">
      <w:bodyDiv w:val="1"/>
      <w:marLeft w:val="0"/>
      <w:marRight w:val="0"/>
      <w:marTop w:val="0"/>
      <w:marBottom w:val="0"/>
      <w:divBdr>
        <w:top w:val="none" w:sz="0" w:space="0" w:color="auto"/>
        <w:left w:val="none" w:sz="0" w:space="0" w:color="auto"/>
        <w:bottom w:val="none" w:sz="0" w:space="0" w:color="auto"/>
        <w:right w:val="none" w:sz="0" w:space="0" w:color="auto"/>
      </w:divBdr>
    </w:div>
    <w:div w:id="1820608300">
      <w:bodyDiv w:val="1"/>
      <w:marLeft w:val="0"/>
      <w:marRight w:val="0"/>
      <w:marTop w:val="0"/>
      <w:marBottom w:val="0"/>
      <w:divBdr>
        <w:top w:val="none" w:sz="0" w:space="0" w:color="auto"/>
        <w:left w:val="none" w:sz="0" w:space="0" w:color="auto"/>
        <w:bottom w:val="none" w:sz="0" w:space="0" w:color="auto"/>
        <w:right w:val="none" w:sz="0" w:space="0" w:color="auto"/>
      </w:divBdr>
    </w:div>
    <w:div w:id="1821771063">
      <w:bodyDiv w:val="1"/>
      <w:marLeft w:val="0"/>
      <w:marRight w:val="0"/>
      <w:marTop w:val="0"/>
      <w:marBottom w:val="0"/>
      <w:divBdr>
        <w:top w:val="none" w:sz="0" w:space="0" w:color="auto"/>
        <w:left w:val="none" w:sz="0" w:space="0" w:color="auto"/>
        <w:bottom w:val="none" w:sz="0" w:space="0" w:color="auto"/>
        <w:right w:val="none" w:sz="0" w:space="0" w:color="auto"/>
      </w:divBdr>
    </w:div>
    <w:div w:id="1822765885">
      <w:bodyDiv w:val="1"/>
      <w:marLeft w:val="0"/>
      <w:marRight w:val="0"/>
      <w:marTop w:val="0"/>
      <w:marBottom w:val="0"/>
      <w:divBdr>
        <w:top w:val="none" w:sz="0" w:space="0" w:color="auto"/>
        <w:left w:val="none" w:sz="0" w:space="0" w:color="auto"/>
        <w:bottom w:val="none" w:sz="0" w:space="0" w:color="auto"/>
        <w:right w:val="none" w:sz="0" w:space="0" w:color="auto"/>
      </w:divBdr>
    </w:div>
    <w:div w:id="1822891802">
      <w:bodyDiv w:val="1"/>
      <w:marLeft w:val="0"/>
      <w:marRight w:val="0"/>
      <w:marTop w:val="0"/>
      <w:marBottom w:val="0"/>
      <w:divBdr>
        <w:top w:val="none" w:sz="0" w:space="0" w:color="auto"/>
        <w:left w:val="none" w:sz="0" w:space="0" w:color="auto"/>
        <w:bottom w:val="none" w:sz="0" w:space="0" w:color="auto"/>
        <w:right w:val="none" w:sz="0" w:space="0" w:color="auto"/>
      </w:divBdr>
    </w:div>
    <w:div w:id="1823883108">
      <w:bodyDiv w:val="1"/>
      <w:marLeft w:val="0"/>
      <w:marRight w:val="0"/>
      <w:marTop w:val="0"/>
      <w:marBottom w:val="0"/>
      <w:divBdr>
        <w:top w:val="none" w:sz="0" w:space="0" w:color="auto"/>
        <w:left w:val="none" w:sz="0" w:space="0" w:color="auto"/>
        <w:bottom w:val="none" w:sz="0" w:space="0" w:color="auto"/>
        <w:right w:val="none" w:sz="0" w:space="0" w:color="auto"/>
      </w:divBdr>
    </w:div>
    <w:div w:id="1825006915">
      <w:bodyDiv w:val="1"/>
      <w:marLeft w:val="0"/>
      <w:marRight w:val="0"/>
      <w:marTop w:val="0"/>
      <w:marBottom w:val="0"/>
      <w:divBdr>
        <w:top w:val="none" w:sz="0" w:space="0" w:color="auto"/>
        <w:left w:val="none" w:sz="0" w:space="0" w:color="auto"/>
        <w:bottom w:val="none" w:sz="0" w:space="0" w:color="auto"/>
        <w:right w:val="none" w:sz="0" w:space="0" w:color="auto"/>
      </w:divBdr>
    </w:div>
    <w:div w:id="1825856086">
      <w:bodyDiv w:val="1"/>
      <w:marLeft w:val="0"/>
      <w:marRight w:val="0"/>
      <w:marTop w:val="0"/>
      <w:marBottom w:val="0"/>
      <w:divBdr>
        <w:top w:val="none" w:sz="0" w:space="0" w:color="auto"/>
        <w:left w:val="none" w:sz="0" w:space="0" w:color="auto"/>
        <w:bottom w:val="none" w:sz="0" w:space="0" w:color="auto"/>
        <w:right w:val="none" w:sz="0" w:space="0" w:color="auto"/>
      </w:divBdr>
    </w:div>
    <w:div w:id="1826166923">
      <w:bodyDiv w:val="1"/>
      <w:marLeft w:val="0"/>
      <w:marRight w:val="0"/>
      <w:marTop w:val="0"/>
      <w:marBottom w:val="0"/>
      <w:divBdr>
        <w:top w:val="none" w:sz="0" w:space="0" w:color="auto"/>
        <w:left w:val="none" w:sz="0" w:space="0" w:color="auto"/>
        <w:bottom w:val="none" w:sz="0" w:space="0" w:color="auto"/>
        <w:right w:val="none" w:sz="0" w:space="0" w:color="auto"/>
      </w:divBdr>
    </w:div>
    <w:div w:id="1826244607">
      <w:bodyDiv w:val="1"/>
      <w:marLeft w:val="0"/>
      <w:marRight w:val="0"/>
      <w:marTop w:val="0"/>
      <w:marBottom w:val="0"/>
      <w:divBdr>
        <w:top w:val="none" w:sz="0" w:space="0" w:color="auto"/>
        <w:left w:val="none" w:sz="0" w:space="0" w:color="auto"/>
        <w:bottom w:val="none" w:sz="0" w:space="0" w:color="auto"/>
        <w:right w:val="none" w:sz="0" w:space="0" w:color="auto"/>
      </w:divBdr>
    </w:div>
    <w:div w:id="1827356471">
      <w:bodyDiv w:val="1"/>
      <w:marLeft w:val="0"/>
      <w:marRight w:val="0"/>
      <w:marTop w:val="0"/>
      <w:marBottom w:val="0"/>
      <w:divBdr>
        <w:top w:val="none" w:sz="0" w:space="0" w:color="auto"/>
        <w:left w:val="none" w:sz="0" w:space="0" w:color="auto"/>
        <w:bottom w:val="none" w:sz="0" w:space="0" w:color="auto"/>
        <w:right w:val="none" w:sz="0" w:space="0" w:color="auto"/>
      </w:divBdr>
    </w:div>
    <w:div w:id="1827699248">
      <w:bodyDiv w:val="1"/>
      <w:marLeft w:val="0"/>
      <w:marRight w:val="0"/>
      <w:marTop w:val="0"/>
      <w:marBottom w:val="0"/>
      <w:divBdr>
        <w:top w:val="none" w:sz="0" w:space="0" w:color="auto"/>
        <w:left w:val="none" w:sz="0" w:space="0" w:color="auto"/>
        <w:bottom w:val="none" w:sz="0" w:space="0" w:color="auto"/>
        <w:right w:val="none" w:sz="0" w:space="0" w:color="auto"/>
      </w:divBdr>
    </w:div>
    <w:div w:id="1828549148">
      <w:bodyDiv w:val="1"/>
      <w:marLeft w:val="0"/>
      <w:marRight w:val="0"/>
      <w:marTop w:val="0"/>
      <w:marBottom w:val="0"/>
      <w:divBdr>
        <w:top w:val="none" w:sz="0" w:space="0" w:color="auto"/>
        <w:left w:val="none" w:sz="0" w:space="0" w:color="auto"/>
        <w:bottom w:val="none" w:sz="0" w:space="0" w:color="auto"/>
        <w:right w:val="none" w:sz="0" w:space="0" w:color="auto"/>
      </w:divBdr>
    </w:div>
    <w:div w:id="1829207934">
      <w:bodyDiv w:val="1"/>
      <w:marLeft w:val="0"/>
      <w:marRight w:val="0"/>
      <w:marTop w:val="0"/>
      <w:marBottom w:val="0"/>
      <w:divBdr>
        <w:top w:val="none" w:sz="0" w:space="0" w:color="auto"/>
        <w:left w:val="none" w:sz="0" w:space="0" w:color="auto"/>
        <w:bottom w:val="none" w:sz="0" w:space="0" w:color="auto"/>
        <w:right w:val="none" w:sz="0" w:space="0" w:color="auto"/>
      </w:divBdr>
    </w:div>
    <w:div w:id="1829859907">
      <w:bodyDiv w:val="1"/>
      <w:marLeft w:val="0"/>
      <w:marRight w:val="0"/>
      <w:marTop w:val="0"/>
      <w:marBottom w:val="0"/>
      <w:divBdr>
        <w:top w:val="none" w:sz="0" w:space="0" w:color="auto"/>
        <w:left w:val="none" w:sz="0" w:space="0" w:color="auto"/>
        <w:bottom w:val="none" w:sz="0" w:space="0" w:color="auto"/>
        <w:right w:val="none" w:sz="0" w:space="0" w:color="auto"/>
      </w:divBdr>
    </w:div>
    <w:div w:id="1831748181">
      <w:bodyDiv w:val="1"/>
      <w:marLeft w:val="0"/>
      <w:marRight w:val="0"/>
      <w:marTop w:val="0"/>
      <w:marBottom w:val="0"/>
      <w:divBdr>
        <w:top w:val="none" w:sz="0" w:space="0" w:color="auto"/>
        <w:left w:val="none" w:sz="0" w:space="0" w:color="auto"/>
        <w:bottom w:val="none" w:sz="0" w:space="0" w:color="auto"/>
        <w:right w:val="none" w:sz="0" w:space="0" w:color="auto"/>
      </w:divBdr>
    </w:div>
    <w:div w:id="1833913488">
      <w:bodyDiv w:val="1"/>
      <w:marLeft w:val="0"/>
      <w:marRight w:val="0"/>
      <w:marTop w:val="0"/>
      <w:marBottom w:val="0"/>
      <w:divBdr>
        <w:top w:val="none" w:sz="0" w:space="0" w:color="auto"/>
        <w:left w:val="none" w:sz="0" w:space="0" w:color="auto"/>
        <w:bottom w:val="none" w:sz="0" w:space="0" w:color="auto"/>
        <w:right w:val="none" w:sz="0" w:space="0" w:color="auto"/>
      </w:divBdr>
    </w:div>
    <w:div w:id="1834100476">
      <w:bodyDiv w:val="1"/>
      <w:marLeft w:val="0"/>
      <w:marRight w:val="0"/>
      <w:marTop w:val="0"/>
      <w:marBottom w:val="0"/>
      <w:divBdr>
        <w:top w:val="none" w:sz="0" w:space="0" w:color="auto"/>
        <w:left w:val="none" w:sz="0" w:space="0" w:color="auto"/>
        <w:bottom w:val="none" w:sz="0" w:space="0" w:color="auto"/>
        <w:right w:val="none" w:sz="0" w:space="0" w:color="auto"/>
      </w:divBdr>
    </w:div>
    <w:div w:id="1834566218">
      <w:bodyDiv w:val="1"/>
      <w:marLeft w:val="0"/>
      <w:marRight w:val="0"/>
      <w:marTop w:val="0"/>
      <w:marBottom w:val="0"/>
      <w:divBdr>
        <w:top w:val="none" w:sz="0" w:space="0" w:color="auto"/>
        <w:left w:val="none" w:sz="0" w:space="0" w:color="auto"/>
        <w:bottom w:val="none" w:sz="0" w:space="0" w:color="auto"/>
        <w:right w:val="none" w:sz="0" w:space="0" w:color="auto"/>
      </w:divBdr>
    </w:div>
    <w:div w:id="1835491022">
      <w:bodyDiv w:val="1"/>
      <w:marLeft w:val="0"/>
      <w:marRight w:val="0"/>
      <w:marTop w:val="0"/>
      <w:marBottom w:val="0"/>
      <w:divBdr>
        <w:top w:val="none" w:sz="0" w:space="0" w:color="auto"/>
        <w:left w:val="none" w:sz="0" w:space="0" w:color="auto"/>
        <w:bottom w:val="none" w:sz="0" w:space="0" w:color="auto"/>
        <w:right w:val="none" w:sz="0" w:space="0" w:color="auto"/>
      </w:divBdr>
    </w:div>
    <w:div w:id="1836455185">
      <w:bodyDiv w:val="1"/>
      <w:marLeft w:val="0"/>
      <w:marRight w:val="0"/>
      <w:marTop w:val="0"/>
      <w:marBottom w:val="0"/>
      <w:divBdr>
        <w:top w:val="none" w:sz="0" w:space="0" w:color="auto"/>
        <w:left w:val="none" w:sz="0" w:space="0" w:color="auto"/>
        <w:bottom w:val="none" w:sz="0" w:space="0" w:color="auto"/>
        <w:right w:val="none" w:sz="0" w:space="0" w:color="auto"/>
      </w:divBdr>
    </w:div>
    <w:div w:id="1838839228">
      <w:bodyDiv w:val="1"/>
      <w:marLeft w:val="0"/>
      <w:marRight w:val="0"/>
      <w:marTop w:val="0"/>
      <w:marBottom w:val="0"/>
      <w:divBdr>
        <w:top w:val="none" w:sz="0" w:space="0" w:color="auto"/>
        <w:left w:val="none" w:sz="0" w:space="0" w:color="auto"/>
        <w:bottom w:val="none" w:sz="0" w:space="0" w:color="auto"/>
        <w:right w:val="none" w:sz="0" w:space="0" w:color="auto"/>
      </w:divBdr>
    </w:div>
    <w:div w:id="1839811557">
      <w:bodyDiv w:val="1"/>
      <w:marLeft w:val="0"/>
      <w:marRight w:val="0"/>
      <w:marTop w:val="0"/>
      <w:marBottom w:val="0"/>
      <w:divBdr>
        <w:top w:val="none" w:sz="0" w:space="0" w:color="auto"/>
        <w:left w:val="none" w:sz="0" w:space="0" w:color="auto"/>
        <w:bottom w:val="none" w:sz="0" w:space="0" w:color="auto"/>
        <w:right w:val="none" w:sz="0" w:space="0" w:color="auto"/>
      </w:divBdr>
    </w:div>
    <w:div w:id="1839924522">
      <w:bodyDiv w:val="1"/>
      <w:marLeft w:val="0"/>
      <w:marRight w:val="0"/>
      <w:marTop w:val="0"/>
      <w:marBottom w:val="0"/>
      <w:divBdr>
        <w:top w:val="none" w:sz="0" w:space="0" w:color="auto"/>
        <w:left w:val="none" w:sz="0" w:space="0" w:color="auto"/>
        <w:bottom w:val="none" w:sz="0" w:space="0" w:color="auto"/>
        <w:right w:val="none" w:sz="0" w:space="0" w:color="auto"/>
      </w:divBdr>
    </w:div>
    <w:div w:id="1840195137">
      <w:bodyDiv w:val="1"/>
      <w:marLeft w:val="0"/>
      <w:marRight w:val="0"/>
      <w:marTop w:val="0"/>
      <w:marBottom w:val="0"/>
      <w:divBdr>
        <w:top w:val="none" w:sz="0" w:space="0" w:color="auto"/>
        <w:left w:val="none" w:sz="0" w:space="0" w:color="auto"/>
        <w:bottom w:val="none" w:sz="0" w:space="0" w:color="auto"/>
        <w:right w:val="none" w:sz="0" w:space="0" w:color="auto"/>
      </w:divBdr>
    </w:div>
    <w:div w:id="1840348850">
      <w:bodyDiv w:val="1"/>
      <w:marLeft w:val="0"/>
      <w:marRight w:val="0"/>
      <w:marTop w:val="0"/>
      <w:marBottom w:val="0"/>
      <w:divBdr>
        <w:top w:val="none" w:sz="0" w:space="0" w:color="auto"/>
        <w:left w:val="none" w:sz="0" w:space="0" w:color="auto"/>
        <w:bottom w:val="none" w:sz="0" w:space="0" w:color="auto"/>
        <w:right w:val="none" w:sz="0" w:space="0" w:color="auto"/>
      </w:divBdr>
    </w:div>
    <w:div w:id="1840925611">
      <w:bodyDiv w:val="1"/>
      <w:marLeft w:val="0"/>
      <w:marRight w:val="0"/>
      <w:marTop w:val="0"/>
      <w:marBottom w:val="0"/>
      <w:divBdr>
        <w:top w:val="none" w:sz="0" w:space="0" w:color="auto"/>
        <w:left w:val="none" w:sz="0" w:space="0" w:color="auto"/>
        <w:bottom w:val="none" w:sz="0" w:space="0" w:color="auto"/>
        <w:right w:val="none" w:sz="0" w:space="0" w:color="auto"/>
      </w:divBdr>
    </w:div>
    <w:div w:id="1842349390">
      <w:bodyDiv w:val="1"/>
      <w:marLeft w:val="0"/>
      <w:marRight w:val="0"/>
      <w:marTop w:val="0"/>
      <w:marBottom w:val="0"/>
      <w:divBdr>
        <w:top w:val="none" w:sz="0" w:space="0" w:color="auto"/>
        <w:left w:val="none" w:sz="0" w:space="0" w:color="auto"/>
        <w:bottom w:val="none" w:sz="0" w:space="0" w:color="auto"/>
        <w:right w:val="none" w:sz="0" w:space="0" w:color="auto"/>
      </w:divBdr>
    </w:div>
    <w:div w:id="1842700689">
      <w:bodyDiv w:val="1"/>
      <w:marLeft w:val="0"/>
      <w:marRight w:val="0"/>
      <w:marTop w:val="0"/>
      <w:marBottom w:val="0"/>
      <w:divBdr>
        <w:top w:val="none" w:sz="0" w:space="0" w:color="auto"/>
        <w:left w:val="none" w:sz="0" w:space="0" w:color="auto"/>
        <w:bottom w:val="none" w:sz="0" w:space="0" w:color="auto"/>
        <w:right w:val="none" w:sz="0" w:space="0" w:color="auto"/>
      </w:divBdr>
    </w:div>
    <w:div w:id="1842742418">
      <w:bodyDiv w:val="1"/>
      <w:marLeft w:val="0"/>
      <w:marRight w:val="0"/>
      <w:marTop w:val="0"/>
      <w:marBottom w:val="0"/>
      <w:divBdr>
        <w:top w:val="none" w:sz="0" w:space="0" w:color="auto"/>
        <w:left w:val="none" w:sz="0" w:space="0" w:color="auto"/>
        <w:bottom w:val="none" w:sz="0" w:space="0" w:color="auto"/>
        <w:right w:val="none" w:sz="0" w:space="0" w:color="auto"/>
      </w:divBdr>
    </w:div>
    <w:div w:id="1843927887">
      <w:bodyDiv w:val="1"/>
      <w:marLeft w:val="0"/>
      <w:marRight w:val="0"/>
      <w:marTop w:val="0"/>
      <w:marBottom w:val="0"/>
      <w:divBdr>
        <w:top w:val="none" w:sz="0" w:space="0" w:color="auto"/>
        <w:left w:val="none" w:sz="0" w:space="0" w:color="auto"/>
        <w:bottom w:val="none" w:sz="0" w:space="0" w:color="auto"/>
        <w:right w:val="none" w:sz="0" w:space="0" w:color="auto"/>
      </w:divBdr>
    </w:div>
    <w:div w:id="1844709108">
      <w:bodyDiv w:val="1"/>
      <w:marLeft w:val="0"/>
      <w:marRight w:val="0"/>
      <w:marTop w:val="0"/>
      <w:marBottom w:val="0"/>
      <w:divBdr>
        <w:top w:val="none" w:sz="0" w:space="0" w:color="auto"/>
        <w:left w:val="none" w:sz="0" w:space="0" w:color="auto"/>
        <w:bottom w:val="none" w:sz="0" w:space="0" w:color="auto"/>
        <w:right w:val="none" w:sz="0" w:space="0" w:color="auto"/>
      </w:divBdr>
    </w:div>
    <w:div w:id="1844974930">
      <w:bodyDiv w:val="1"/>
      <w:marLeft w:val="0"/>
      <w:marRight w:val="0"/>
      <w:marTop w:val="0"/>
      <w:marBottom w:val="0"/>
      <w:divBdr>
        <w:top w:val="none" w:sz="0" w:space="0" w:color="auto"/>
        <w:left w:val="none" w:sz="0" w:space="0" w:color="auto"/>
        <w:bottom w:val="none" w:sz="0" w:space="0" w:color="auto"/>
        <w:right w:val="none" w:sz="0" w:space="0" w:color="auto"/>
      </w:divBdr>
    </w:div>
    <w:div w:id="1845897961">
      <w:bodyDiv w:val="1"/>
      <w:marLeft w:val="0"/>
      <w:marRight w:val="0"/>
      <w:marTop w:val="0"/>
      <w:marBottom w:val="0"/>
      <w:divBdr>
        <w:top w:val="none" w:sz="0" w:space="0" w:color="auto"/>
        <w:left w:val="none" w:sz="0" w:space="0" w:color="auto"/>
        <w:bottom w:val="none" w:sz="0" w:space="0" w:color="auto"/>
        <w:right w:val="none" w:sz="0" w:space="0" w:color="auto"/>
      </w:divBdr>
    </w:div>
    <w:div w:id="1847211572">
      <w:bodyDiv w:val="1"/>
      <w:marLeft w:val="0"/>
      <w:marRight w:val="0"/>
      <w:marTop w:val="0"/>
      <w:marBottom w:val="0"/>
      <w:divBdr>
        <w:top w:val="none" w:sz="0" w:space="0" w:color="auto"/>
        <w:left w:val="none" w:sz="0" w:space="0" w:color="auto"/>
        <w:bottom w:val="none" w:sz="0" w:space="0" w:color="auto"/>
        <w:right w:val="none" w:sz="0" w:space="0" w:color="auto"/>
      </w:divBdr>
    </w:div>
    <w:div w:id="1847556977">
      <w:bodyDiv w:val="1"/>
      <w:marLeft w:val="0"/>
      <w:marRight w:val="0"/>
      <w:marTop w:val="0"/>
      <w:marBottom w:val="0"/>
      <w:divBdr>
        <w:top w:val="none" w:sz="0" w:space="0" w:color="auto"/>
        <w:left w:val="none" w:sz="0" w:space="0" w:color="auto"/>
        <w:bottom w:val="none" w:sz="0" w:space="0" w:color="auto"/>
        <w:right w:val="none" w:sz="0" w:space="0" w:color="auto"/>
      </w:divBdr>
    </w:div>
    <w:div w:id="1848133614">
      <w:bodyDiv w:val="1"/>
      <w:marLeft w:val="0"/>
      <w:marRight w:val="0"/>
      <w:marTop w:val="0"/>
      <w:marBottom w:val="0"/>
      <w:divBdr>
        <w:top w:val="none" w:sz="0" w:space="0" w:color="auto"/>
        <w:left w:val="none" w:sz="0" w:space="0" w:color="auto"/>
        <w:bottom w:val="none" w:sz="0" w:space="0" w:color="auto"/>
        <w:right w:val="none" w:sz="0" w:space="0" w:color="auto"/>
      </w:divBdr>
    </w:div>
    <w:div w:id="1849565601">
      <w:bodyDiv w:val="1"/>
      <w:marLeft w:val="0"/>
      <w:marRight w:val="0"/>
      <w:marTop w:val="0"/>
      <w:marBottom w:val="0"/>
      <w:divBdr>
        <w:top w:val="none" w:sz="0" w:space="0" w:color="auto"/>
        <w:left w:val="none" w:sz="0" w:space="0" w:color="auto"/>
        <w:bottom w:val="none" w:sz="0" w:space="0" w:color="auto"/>
        <w:right w:val="none" w:sz="0" w:space="0" w:color="auto"/>
      </w:divBdr>
    </w:div>
    <w:div w:id="1849978577">
      <w:bodyDiv w:val="1"/>
      <w:marLeft w:val="0"/>
      <w:marRight w:val="0"/>
      <w:marTop w:val="0"/>
      <w:marBottom w:val="0"/>
      <w:divBdr>
        <w:top w:val="none" w:sz="0" w:space="0" w:color="auto"/>
        <w:left w:val="none" w:sz="0" w:space="0" w:color="auto"/>
        <w:bottom w:val="none" w:sz="0" w:space="0" w:color="auto"/>
        <w:right w:val="none" w:sz="0" w:space="0" w:color="auto"/>
      </w:divBdr>
    </w:div>
    <w:div w:id="1850370849">
      <w:bodyDiv w:val="1"/>
      <w:marLeft w:val="0"/>
      <w:marRight w:val="0"/>
      <w:marTop w:val="0"/>
      <w:marBottom w:val="0"/>
      <w:divBdr>
        <w:top w:val="none" w:sz="0" w:space="0" w:color="auto"/>
        <w:left w:val="none" w:sz="0" w:space="0" w:color="auto"/>
        <w:bottom w:val="none" w:sz="0" w:space="0" w:color="auto"/>
        <w:right w:val="none" w:sz="0" w:space="0" w:color="auto"/>
      </w:divBdr>
    </w:div>
    <w:div w:id="1851411056">
      <w:bodyDiv w:val="1"/>
      <w:marLeft w:val="0"/>
      <w:marRight w:val="0"/>
      <w:marTop w:val="0"/>
      <w:marBottom w:val="0"/>
      <w:divBdr>
        <w:top w:val="none" w:sz="0" w:space="0" w:color="auto"/>
        <w:left w:val="none" w:sz="0" w:space="0" w:color="auto"/>
        <w:bottom w:val="none" w:sz="0" w:space="0" w:color="auto"/>
        <w:right w:val="none" w:sz="0" w:space="0" w:color="auto"/>
      </w:divBdr>
    </w:div>
    <w:div w:id="1854031213">
      <w:bodyDiv w:val="1"/>
      <w:marLeft w:val="0"/>
      <w:marRight w:val="0"/>
      <w:marTop w:val="0"/>
      <w:marBottom w:val="0"/>
      <w:divBdr>
        <w:top w:val="none" w:sz="0" w:space="0" w:color="auto"/>
        <w:left w:val="none" w:sz="0" w:space="0" w:color="auto"/>
        <w:bottom w:val="none" w:sz="0" w:space="0" w:color="auto"/>
        <w:right w:val="none" w:sz="0" w:space="0" w:color="auto"/>
      </w:divBdr>
    </w:div>
    <w:div w:id="1854761056">
      <w:bodyDiv w:val="1"/>
      <w:marLeft w:val="0"/>
      <w:marRight w:val="0"/>
      <w:marTop w:val="0"/>
      <w:marBottom w:val="0"/>
      <w:divBdr>
        <w:top w:val="none" w:sz="0" w:space="0" w:color="auto"/>
        <w:left w:val="none" w:sz="0" w:space="0" w:color="auto"/>
        <w:bottom w:val="none" w:sz="0" w:space="0" w:color="auto"/>
        <w:right w:val="none" w:sz="0" w:space="0" w:color="auto"/>
      </w:divBdr>
    </w:div>
    <w:div w:id="1855339535">
      <w:bodyDiv w:val="1"/>
      <w:marLeft w:val="0"/>
      <w:marRight w:val="0"/>
      <w:marTop w:val="0"/>
      <w:marBottom w:val="0"/>
      <w:divBdr>
        <w:top w:val="none" w:sz="0" w:space="0" w:color="auto"/>
        <w:left w:val="none" w:sz="0" w:space="0" w:color="auto"/>
        <w:bottom w:val="none" w:sz="0" w:space="0" w:color="auto"/>
        <w:right w:val="none" w:sz="0" w:space="0" w:color="auto"/>
      </w:divBdr>
    </w:div>
    <w:div w:id="1855919385">
      <w:bodyDiv w:val="1"/>
      <w:marLeft w:val="0"/>
      <w:marRight w:val="0"/>
      <w:marTop w:val="0"/>
      <w:marBottom w:val="0"/>
      <w:divBdr>
        <w:top w:val="none" w:sz="0" w:space="0" w:color="auto"/>
        <w:left w:val="none" w:sz="0" w:space="0" w:color="auto"/>
        <w:bottom w:val="none" w:sz="0" w:space="0" w:color="auto"/>
        <w:right w:val="none" w:sz="0" w:space="0" w:color="auto"/>
      </w:divBdr>
    </w:div>
    <w:div w:id="1855921017">
      <w:bodyDiv w:val="1"/>
      <w:marLeft w:val="0"/>
      <w:marRight w:val="0"/>
      <w:marTop w:val="0"/>
      <w:marBottom w:val="0"/>
      <w:divBdr>
        <w:top w:val="none" w:sz="0" w:space="0" w:color="auto"/>
        <w:left w:val="none" w:sz="0" w:space="0" w:color="auto"/>
        <w:bottom w:val="none" w:sz="0" w:space="0" w:color="auto"/>
        <w:right w:val="none" w:sz="0" w:space="0" w:color="auto"/>
      </w:divBdr>
    </w:div>
    <w:div w:id="1856339176">
      <w:bodyDiv w:val="1"/>
      <w:marLeft w:val="0"/>
      <w:marRight w:val="0"/>
      <w:marTop w:val="0"/>
      <w:marBottom w:val="0"/>
      <w:divBdr>
        <w:top w:val="none" w:sz="0" w:space="0" w:color="auto"/>
        <w:left w:val="none" w:sz="0" w:space="0" w:color="auto"/>
        <w:bottom w:val="none" w:sz="0" w:space="0" w:color="auto"/>
        <w:right w:val="none" w:sz="0" w:space="0" w:color="auto"/>
      </w:divBdr>
    </w:div>
    <w:div w:id="1857112593">
      <w:bodyDiv w:val="1"/>
      <w:marLeft w:val="0"/>
      <w:marRight w:val="0"/>
      <w:marTop w:val="0"/>
      <w:marBottom w:val="0"/>
      <w:divBdr>
        <w:top w:val="none" w:sz="0" w:space="0" w:color="auto"/>
        <w:left w:val="none" w:sz="0" w:space="0" w:color="auto"/>
        <w:bottom w:val="none" w:sz="0" w:space="0" w:color="auto"/>
        <w:right w:val="none" w:sz="0" w:space="0" w:color="auto"/>
      </w:divBdr>
    </w:div>
    <w:div w:id="1857116045">
      <w:bodyDiv w:val="1"/>
      <w:marLeft w:val="0"/>
      <w:marRight w:val="0"/>
      <w:marTop w:val="0"/>
      <w:marBottom w:val="0"/>
      <w:divBdr>
        <w:top w:val="none" w:sz="0" w:space="0" w:color="auto"/>
        <w:left w:val="none" w:sz="0" w:space="0" w:color="auto"/>
        <w:bottom w:val="none" w:sz="0" w:space="0" w:color="auto"/>
        <w:right w:val="none" w:sz="0" w:space="0" w:color="auto"/>
      </w:divBdr>
    </w:div>
    <w:div w:id="1857186778">
      <w:bodyDiv w:val="1"/>
      <w:marLeft w:val="0"/>
      <w:marRight w:val="0"/>
      <w:marTop w:val="0"/>
      <w:marBottom w:val="0"/>
      <w:divBdr>
        <w:top w:val="none" w:sz="0" w:space="0" w:color="auto"/>
        <w:left w:val="none" w:sz="0" w:space="0" w:color="auto"/>
        <w:bottom w:val="none" w:sz="0" w:space="0" w:color="auto"/>
        <w:right w:val="none" w:sz="0" w:space="0" w:color="auto"/>
      </w:divBdr>
    </w:div>
    <w:div w:id="1857889438">
      <w:bodyDiv w:val="1"/>
      <w:marLeft w:val="0"/>
      <w:marRight w:val="0"/>
      <w:marTop w:val="0"/>
      <w:marBottom w:val="0"/>
      <w:divBdr>
        <w:top w:val="none" w:sz="0" w:space="0" w:color="auto"/>
        <w:left w:val="none" w:sz="0" w:space="0" w:color="auto"/>
        <w:bottom w:val="none" w:sz="0" w:space="0" w:color="auto"/>
        <w:right w:val="none" w:sz="0" w:space="0" w:color="auto"/>
      </w:divBdr>
    </w:div>
    <w:div w:id="1857960463">
      <w:bodyDiv w:val="1"/>
      <w:marLeft w:val="0"/>
      <w:marRight w:val="0"/>
      <w:marTop w:val="0"/>
      <w:marBottom w:val="0"/>
      <w:divBdr>
        <w:top w:val="none" w:sz="0" w:space="0" w:color="auto"/>
        <w:left w:val="none" w:sz="0" w:space="0" w:color="auto"/>
        <w:bottom w:val="none" w:sz="0" w:space="0" w:color="auto"/>
        <w:right w:val="none" w:sz="0" w:space="0" w:color="auto"/>
      </w:divBdr>
    </w:div>
    <w:div w:id="1858083883">
      <w:bodyDiv w:val="1"/>
      <w:marLeft w:val="0"/>
      <w:marRight w:val="0"/>
      <w:marTop w:val="0"/>
      <w:marBottom w:val="0"/>
      <w:divBdr>
        <w:top w:val="none" w:sz="0" w:space="0" w:color="auto"/>
        <w:left w:val="none" w:sz="0" w:space="0" w:color="auto"/>
        <w:bottom w:val="none" w:sz="0" w:space="0" w:color="auto"/>
        <w:right w:val="none" w:sz="0" w:space="0" w:color="auto"/>
      </w:divBdr>
    </w:div>
    <w:div w:id="1858084321">
      <w:bodyDiv w:val="1"/>
      <w:marLeft w:val="0"/>
      <w:marRight w:val="0"/>
      <w:marTop w:val="0"/>
      <w:marBottom w:val="0"/>
      <w:divBdr>
        <w:top w:val="none" w:sz="0" w:space="0" w:color="auto"/>
        <w:left w:val="none" w:sz="0" w:space="0" w:color="auto"/>
        <w:bottom w:val="none" w:sz="0" w:space="0" w:color="auto"/>
        <w:right w:val="none" w:sz="0" w:space="0" w:color="auto"/>
      </w:divBdr>
    </w:div>
    <w:div w:id="1858305059">
      <w:bodyDiv w:val="1"/>
      <w:marLeft w:val="0"/>
      <w:marRight w:val="0"/>
      <w:marTop w:val="0"/>
      <w:marBottom w:val="0"/>
      <w:divBdr>
        <w:top w:val="none" w:sz="0" w:space="0" w:color="auto"/>
        <w:left w:val="none" w:sz="0" w:space="0" w:color="auto"/>
        <w:bottom w:val="none" w:sz="0" w:space="0" w:color="auto"/>
        <w:right w:val="none" w:sz="0" w:space="0" w:color="auto"/>
      </w:divBdr>
    </w:div>
    <w:div w:id="1859346428">
      <w:bodyDiv w:val="1"/>
      <w:marLeft w:val="0"/>
      <w:marRight w:val="0"/>
      <w:marTop w:val="0"/>
      <w:marBottom w:val="0"/>
      <w:divBdr>
        <w:top w:val="none" w:sz="0" w:space="0" w:color="auto"/>
        <w:left w:val="none" w:sz="0" w:space="0" w:color="auto"/>
        <w:bottom w:val="none" w:sz="0" w:space="0" w:color="auto"/>
        <w:right w:val="none" w:sz="0" w:space="0" w:color="auto"/>
      </w:divBdr>
    </w:div>
    <w:div w:id="1859655041">
      <w:bodyDiv w:val="1"/>
      <w:marLeft w:val="0"/>
      <w:marRight w:val="0"/>
      <w:marTop w:val="0"/>
      <w:marBottom w:val="0"/>
      <w:divBdr>
        <w:top w:val="none" w:sz="0" w:space="0" w:color="auto"/>
        <w:left w:val="none" w:sz="0" w:space="0" w:color="auto"/>
        <w:bottom w:val="none" w:sz="0" w:space="0" w:color="auto"/>
        <w:right w:val="none" w:sz="0" w:space="0" w:color="auto"/>
      </w:divBdr>
    </w:div>
    <w:div w:id="1861048568">
      <w:bodyDiv w:val="1"/>
      <w:marLeft w:val="0"/>
      <w:marRight w:val="0"/>
      <w:marTop w:val="0"/>
      <w:marBottom w:val="0"/>
      <w:divBdr>
        <w:top w:val="none" w:sz="0" w:space="0" w:color="auto"/>
        <w:left w:val="none" w:sz="0" w:space="0" w:color="auto"/>
        <w:bottom w:val="none" w:sz="0" w:space="0" w:color="auto"/>
        <w:right w:val="none" w:sz="0" w:space="0" w:color="auto"/>
      </w:divBdr>
    </w:div>
    <w:div w:id="1861894980">
      <w:bodyDiv w:val="1"/>
      <w:marLeft w:val="0"/>
      <w:marRight w:val="0"/>
      <w:marTop w:val="0"/>
      <w:marBottom w:val="0"/>
      <w:divBdr>
        <w:top w:val="none" w:sz="0" w:space="0" w:color="auto"/>
        <w:left w:val="none" w:sz="0" w:space="0" w:color="auto"/>
        <w:bottom w:val="none" w:sz="0" w:space="0" w:color="auto"/>
        <w:right w:val="none" w:sz="0" w:space="0" w:color="auto"/>
      </w:divBdr>
    </w:div>
    <w:div w:id="1862012346">
      <w:bodyDiv w:val="1"/>
      <w:marLeft w:val="0"/>
      <w:marRight w:val="0"/>
      <w:marTop w:val="0"/>
      <w:marBottom w:val="0"/>
      <w:divBdr>
        <w:top w:val="none" w:sz="0" w:space="0" w:color="auto"/>
        <w:left w:val="none" w:sz="0" w:space="0" w:color="auto"/>
        <w:bottom w:val="none" w:sz="0" w:space="0" w:color="auto"/>
        <w:right w:val="none" w:sz="0" w:space="0" w:color="auto"/>
      </w:divBdr>
    </w:div>
    <w:div w:id="1862085620">
      <w:bodyDiv w:val="1"/>
      <w:marLeft w:val="0"/>
      <w:marRight w:val="0"/>
      <w:marTop w:val="0"/>
      <w:marBottom w:val="0"/>
      <w:divBdr>
        <w:top w:val="none" w:sz="0" w:space="0" w:color="auto"/>
        <w:left w:val="none" w:sz="0" w:space="0" w:color="auto"/>
        <w:bottom w:val="none" w:sz="0" w:space="0" w:color="auto"/>
        <w:right w:val="none" w:sz="0" w:space="0" w:color="auto"/>
      </w:divBdr>
    </w:div>
    <w:div w:id="1862551022">
      <w:bodyDiv w:val="1"/>
      <w:marLeft w:val="0"/>
      <w:marRight w:val="0"/>
      <w:marTop w:val="0"/>
      <w:marBottom w:val="0"/>
      <w:divBdr>
        <w:top w:val="none" w:sz="0" w:space="0" w:color="auto"/>
        <w:left w:val="none" w:sz="0" w:space="0" w:color="auto"/>
        <w:bottom w:val="none" w:sz="0" w:space="0" w:color="auto"/>
        <w:right w:val="none" w:sz="0" w:space="0" w:color="auto"/>
      </w:divBdr>
    </w:div>
    <w:div w:id="1862739683">
      <w:bodyDiv w:val="1"/>
      <w:marLeft w:val="0"/>
      <w:marRight w:val="0"/>
      <w:marTop w:val="0"/>
      <w:marBottom w:val="0"/>
      <w:divBdr>
        <w:top w:val="none" w:sz="0" w:space="0" w:color="auto"/>
        <w:left w:val="none" w:sz="0" w:space="0" w:color="auto"/>
        <w:bottom w:val="none" w:sz="0" w:space="0" w:color="auto"/>
        <w:right w:val="none" w:sz="0" w:space="0" w:color="auto"/>
      </w:divBdr>
    </w:div>
    <w:div w:id="1862740307">
      <w:bodyDiv w:val="1"/>
      <w:marLeft w:val="0"/>
      <w:marRight w:val="0"/>
      <w:marTop w:val="0"/>
      <w:marBottom w:val="0"/>
      <w:divBdr>
        <w:top w:val="none" w:sz="0" w:space="0" w:color="auto"/>
        <w:left w:val="none" w:sz="0" w:space="0" w:color="auto"/>
        <w:bottom w:val="none" w:sz="0" w:space="0" w:color="auto"/>
        <w:right w:val="none" w:sz="0" w:space="0" w:color="auto"/>
      </w:divBdr>
    </w:div>
    <w:div w:id="1863206689">
      <w:bodyDiv w:val="1"/>
      <w:marLeft w:val="0"/>
      <w:marRight w:val="0"/>
      <w:marTop w:val="0"/>
      <w:marBottom w:val="0"/>
      <w:divBdr>
        <w:top w:val="none" w:sz="0" w:space="0" w:color="auto"/>
        <w:left w:val="none" w:sz="0" w:space="0" w:color="auto"/>
        <w:bottom w:val="none" w:sz="0" w:space="0" w:color="auto"/>
        <w:right w:val="none" w:sz="0" w:space="0" w:color="auto"/>
      </w:divBdr>
    </w:div>
    <w:div w:id="1864130104">
      <w:bodyDiv w:val="1"/>
      <w:marLeft w:val="0"/>
      <w:marRight w:val="0"/>
      <w:marTop w:val="0"/>
      <w:marBottom w:val="0"/>
      <w:divBdr>
        <w:top w:val="none" w:sz="0" w:space="0" w:color="auto"/>
        <w:left w:val="none" w:sz="0" w:space="0" w:color="auto"/>
        <w:bottom w:val="none" w:sz="0" w:space="0" w:color="auto"/>
        <w:right w:val="none" w:sz="0" w:space="0" w:color="auto"/>
      </w:divBdr>
    </w:div>
    <w:div w:id="1865023694">
      <w:bodyDiv w:val="1"/>
      <w:marLeft w:val="0"/>
      <w:marRight w:val="0"/>
      <w:marTop w:val="0"/>
      <w:marBottom w:val="0"/>
      <w:divBdr>
        <w:top w:val="none" w:sz="0" w:space="0" w:color="auto"/>
        <w:left w:val="none" w:sz="0" w:space="0" w:color="auto"/>
        <w:bottom w:val="none" w:sz="0" w:space="0" w:color="auto"/>
        <w:right w:val="none" w:sz="0" w:space="0" w:color="auto"/>
      </w:divBdr>
    </w:div>
    <w:div w:id="1865508866">
      <w:bodyDiv w:val="1"/>
      <w:marLeft w:val="0"/>
      <w:marRight w:val="0"/>
      <w:marTop w:val="0"/>
      <w:marBottom w:val="0"/>
      <w:divBdr>
        <w:top w:val="none" w:sz="0" w:space="0" w:color="auto"/>
        <w:left w:val="none" w:sz="0" w:space="0" w:color="auto"/>
        <w:bottom w:val="none" w:sz="0" w:space="0" w:color="auto"/>
        <w:right w:val="none" w:sz="0" w:space="0" w:color="auto"/>
      </w:divBdr>
    </w:div>
    <w:div w:id="1865895552">
      <w:bodyDiv w:val="1"/>
      <w:marLeft w:val="0"/>
      <w:marRight w:val="0"/>
      <w:marTop w:val="0"/>
      <w:marBottom w:val="0"/>
      <w:divBdr>
        <w:top w:val="none" w:sz="0" w:space="0" w:color="auto"/>
        <w:left w:val="none" w:sz="0" w:space="0" w:color="auto"/>
        <w:bottom w:val="none" w:sz="0" w:space="0" w:color="auto"/>
        <w:right w:val="none" w:sz="0" w:space="0" w:color="auto"/>
      </w:divBdr>
    </w:div>
    <w:div w:id="1866089354">
      <w:bodyDiv w:val="1"/>
      <w:marLeft w:val="0"/>
      <w:marRight w:val="0"/>
      <w:marTop w:val="0"/>
      <w:marBottom w:val="0"/>
      <w:divBdr>
        <w:top w:val="none" w:sz="0" w:space="0" w:color="auto"/>
        <w:left w:val="none" w:sz="0" w:space="0" w:color="auto"/>
        <w:bottom w:val="none" w:sz="0" w:space="0" w:color="auto"/>
        <w:right w:val="none" w:sz="0" w:space="0" w:color="auto"/>
      </w:divBdr>
    </w:div>
    <w:div w:id="1866407315">
      <w:bodyDiv w:val="1"/>
      <w:marLeft w:val="0"/>
      <w:marRight w:val="0"/>
      <w:marTop w:val="0"/>
      <w:marBottom w:val="0"/>
      <w:divBdr>
        <w:top w:val="none" w:sz="0" w:space="0" w:color="auto"/>
        <w:left w:val="none" w:sz="0" w:space="0" w:color="auto"/>
        <w:bottom w:val="none" w:sz="0" w:space="0" w:color="auto"/>
        <w:right w:val="none" w:sz="0" w:space="0" w:color="auto"/>
      </w:divBdr>
    </w:div>
    <w:div w:id="1867019396">
      <w:bodyDiv w:val="1"/>
      <w:marLeft w:val="0"/>
      <w:marRight w:val="0"/>
      <w:marTop w:val="0"/>
      <w:marBottom w:val="0"/>
      <w:divBdr>
        <w:top w:val="none" w:sz="0" w:space="0" w:color="auto"/>
        <w:left w:val="none" w:sz="0" w:space="0" w:color="auto"/>
        <w:bottom w:val="none" w:sz="0" w:space="0" w:color="auto"/>
        <w:right w:val="none" w:sz="0" w:space="0" w:color="auto"/>
      </w:divBdr>
    </w:div>
    <w:div w:id="1867408698">
      <w:bodyDiv w:val="1"/>
      <w:marLeft w:val="0"/>
      <w:marRight w:val="0"/>
      <w:marTop w:val="0"/>
      <w:marBottom w:val="0"/>
      <w:divBdr>
        <w:top w:val="none" w:sz="0" w:space="0" w:color="auto"/>
        <w:left w:val="none" w:sz="0" w:space="0" w:color="auto"/>
        <w:bottom w:val="none" w:sz="0" w:space="0" w:color="auto"/>
        <w:right w:val="none" w:sz="0" w:space="0" w:color="auto"/>
      </w:divBdr>
    </w:div>
    <w:div w:id="1868174616">
      <w:bodyDiv w:val="1"/>
      <w:marLeft w:val="0"/>
      <w:marRight w:val="0"/>
      <w:marTop w:val="0"/>
      <w:marBottom w:val="0"/>
      <w:divBdr>
        <w:top w:val="none" w:sz="0" w:space="0" w:color="auto"/>
        <w:left w:val="none" w:sz="0" w:space="0" w:color="auto"/>
        <w:bottom w:val="none" w:sz="0" w:space="0" w:color="auto"/>
        <w:right w:val="none" w:sz="0" w:space="0" w:color="auto"/>
      </w:divBdr>
    </w:div>
    <w:div w:id="1869180259">
      <w:bodyDiv w:val="1"/>
      <w:marLeft w:val="0"/>
      <w:marRight w:val="0"/>
      <w:marTop w:val="0"/>
      <w:marBottom w:val="0"/>
      <w:divBdr>
        <w:top w:val="none" w:sz="0" w:space="0" w:color="auto"/>
        <w:left w:val="none" w:sz="0" w:space="0" w:color="auto"/>
        <w:bottom w:val="none" w:sz="0" w:space="0" w:color="auto"/>
        <w:right w:val="none" w:sz="0" w:space="0" w:color="auto"/>
      </w:divBdr>
    </w:div>
    <w:div w:id="1870101796">
      <w:bodyDiv w:val="1"/>
      <w:marLeft w:val="0"/>
      <w:marRight w:val="0"/>
      <w:marTop w:val="0"/>
      <w:marBottom w:val="0"/>
      <w:divBdr>
        <w:top w:val="none" w:sz="0" w:space="0" w:color="auto"/>
        <w:left w:val="none" w:sz="0" w:space="0" w:color="auto"/>
        <w:bottom w:val="none" w:sz="0" w:space="0" w:color="auto"/>
        <w:right w:val="none" w:sz="0" w:space="0" w:color="auto"/>
      </w:divBdr>
    </w:div>
    <w:div w:id="1871723092">
      <w:bodyDiv w:val="1"/>
      <w:marLeft w:val="0"/>
      <w:marRight w:val="0"/>
      <w:marTop w:val="0"/>
      <w:marBottom w:val="0"/>
      <w:divBdr>
        <w:top w:val="none" w:sz="0" w:space="0" w:color="auto"/>
        <w:left w:val="none" w:sz="0" w:space="0" w:color="auto"/>
        <w:bottom w:val="none" w:sz="0" w:space="0" w:color="auto"/>
        <w:right w:val="none" w:sz="0" w:space="0" w:color="auto"/>
      </w:divBdr>
    </w:div>
    <w:div w:id="1872062029">
      <w:bodyDiv w:val="1"/>
      <w:marLeft w:val="0"/>
      <w:marRight w:val="0"/>
      <w:marTop w:val="0"/>
      <w:marBottom w:val="0"/>
      <w:divBdr>
        <w:top w:val="none" w:sz="0" w:space="0" w:color="auto"/>
        <w:left w:val="none" w:sz="0" w:space="0" w:color="auto"/>
        <w:bottom w:val="none" w:sz="0" w:space="0" w:color="auto"/>
        <w:right w:val="none" w:sz="0" w:space="0" w:color="auto"/>
      </w:divBdr>
    </w:div>
    <w:div w:id="1872068340">
      <w:bodyDiv w:val="1"/>
      <w:marLeft w:val="0"/>
      <w:marRight w:val="0"/>
      <w:marTop w:val="0"/>
      <w:marBottom w:val="0"/>
      <w:divBdr>
        <w:top w:val="none" w:sz="0" w:space="0" w:color="auto"/>
        <w:left w:val="none" w:sz="0" w:space="0" w:color="auto"/>
        <w:bottom w:val="none" w:sz="0" w:space="0" w:color="auto"/>
        <w:right w:val="none" w:sz="0" w:space="0" w:color="auto"/>
      </w:divBdr>
    </w:div>
    <w:div w:id="1872261588">
      <w:bodyDiv w:val="1"/>
      <w:marLeft w:val="0"/>
      <w:marRight w:val="0"/>
      <w:marTop w:val="0"/>
      <w:marBottom w:val="0"/>
      <w:divBdr>
        <w:top w:val="none" w:sz="0" w:space="0" w:color="auto"/>
        <w:left w:val="none" w:sz="0" w:space="0" w:color="auto"/>
        <w:bottom w:val="none" w:sz="0" w:space="0" w:color="auto"/>
        <w:right w:val="none" w:sz="0" w:space="0" w:color="auto"/>
      </w:divBdr>
    </w:div>
    <w:div w:id="1872917007">
      <w:bodyDiv w:val="1"/>
      <w:marLeft w:val="0"/>
      <w:marRight w:val="0"/>
      <w:marTop w:val="0"/>
      <w:marBottom w:val="0"/>
      <w:divBdr>
        <w:top w:val="none" w:sz="0" w:space="0" w:color="auto"/>
        <w:left w:val="none" w:sz="0" w:space="0" w:color="auto"/>
        <w:bottom w:val="none" w:sz="0" w:space="0" w:color="auto"/>
        <w:right w:val="none" w:sz="0" w:space="0" w:color="auto"/>
      </w:divBdr>
    </w:div>
    <w:div w:id="1873103620">
      <w:bodyDiv w:val="1"/>
      <w:marLeft w:val="0"/>
      <w:marRight w:val="0"/>
      <w:marTop w:val="0"/>
      <w:marBottom w:val="0"/>
      <w:divBdr>
        <w:top w:val="none" w:sz="0" w:space="0" w:color="auto"/>
        <w:left w:val="none" w:sz="0" w:space="0" w:color="auto"/>
        <w:bottom w:val="none" w:sz="0" w:space="0" w:color="auto"/>
        <w:right w:val="none" w:sz="0" w:space="0" w:color="auto"/>
      </w:divBdr>
    </w:div>
    <w:div w:id="1874611642">
      <w:bodyDiv w:val="1"/>
      <w:marLeft w:val="0"/>
      <w:marRight w:val="0"/>
      <w:marTop w:val="0"/>
      <w:marBottom w:val="0"/>
      <w:divBdr>
        <w:top w:val="none" w:sz="0" w:space="0" w:color="auto"/>
        <w:left w:val="none" w:sz="0" w:space="0" w:color="auto"/>
        <w:bottom w:val="none" w:sz="0" w:space="0" w:color="auto"/>
        <w:right w:val="none" w:sz="0" w:space="0" w:color="auto"/>
      </w:divBdr>
    </w:div>
    <w:div w:id="1875539154">
      <w:bodyDiv w:val="1"/>
      <w:marLeft w:val="0"/>
      <w:marRight w:val="0"/>
      <w:marTop w:val="0"/>
      <w:marBottom w:val="0"/>
      <w:divBdr>
        <w:top w:val="none" w:sz="0" w:space="0" w:color="auto"/>
        <w:left w:val="none" w:sz="0" w:space="0" w:color="auto"/>
        <w:bottom w:val="none" w:sz="0" w:space="0" w:color="auto"/>
        <w:right w:val="none" w:sz="0" w:space="0" w:color="auto"/>
      </w:divBdr>
    </w:div>
    <w:div w:id="1875993576">
      <w:bodyDiv w:val="1"/>
      <w:marLeft w:val="0"/>
      <w:marRight w:val="0"/>
      <w:marTop w:val="0"/>
      <w:marBottom w:val="0"/>
      <w:divBdr>
        <w:top w:val="none" w:sz="0" w:space="0" w:color="auto"/>
        <w:left w:val="none" w:sz="0" w:space="0" w:color="auto"/>
        <w:bottom w:val="none" w:sz="0" w:space="0" w:color="auto"/>
        <w:right w:val="none" w:sz="0" w:space="0" w:color="auto"/>
      </w:divBdr>
    </w:div>
    <w:div w:id="1876575954">
      <w:bodyDiv w:val="1"/>
      <w:marLeft w:val="0"/>
      <w:marRight w:val="0"/>
      <w:marTop w:val="0"/>
      <w:marBottom w:val="0"/>
      <w:divBdr>
        <w:top w:val="none" w:sz="0" w:space="0" w:color="auto"/>
        <w:left w:val="none" w:sz="0" w:space="0" w:color="auto"/>
        <w:bottom w:val="none" w:sz="0" w:space="0" w:color="auto"/>
        <w:right w:val="none" w:sz="0" w:space="0" w:color="auto"/>
      </w:divBdr>
    </w:div>
    <w:div w:id="1877230852">
      <w:bodyDiv w:val="1"/>
      <w:marLeft w:val="0"/>
      <w:marRight w:val="0"/>
      <w:marTop w:val="0"/>
      <w:marBottom w:val="0"/>
      <w:divBdr>
        <w:top w:val="none" w:sz="0" w:space="0" w:color="auto"/>
        <w:left w:val="none" w:sz="0" w:space="0" w:color="auto"/>
        <w:bottom w:val="none" w:sz="0" w:space="0" w:color="auto"/>
        <w:right w:val="none" w:sz="0" w:space="0" w:color="auto"/>
      </w:divBdr>
    </w:div>
    <w:div w:id="1877965664">
      <w:bodyDiv w:val="1"/>
      <w:marLeft w:val="0"/>
      <w:marRight w:val="0"/>
      <w:marTop w:val="0"/>
      <w:marBottom w:val="0"/>
      <w:divBdr>
        <w:top w:val="none" w:sz="0" w:space="0" w:color="auto"/>
        <w:left w:val="none" w:sz="0" w:space="0" w:color="auto"/>
        <w:bottom w:val="none" w:sz="0" w:space="0" w:color="auto"/>
        <w:right w:val="none" w:sz="0" w:space="0" w:color="auto"/>
      </w:divBdr>
      <w:divsChild>
        <w:div w:id="1497039471">
          <w:marLeft w:val="1166"/>
          <w:marRight w:val="0"/>
          <w:marTop w:val="0"/>
          <w:marBottom w:val="0"/>
          <w:divBdr>
            <w:top w:val="none" w:sz="0" w:space="0" w:color="auto"/>
            <w:left w:val="none" w:sz="0" w:space="0" w:color="auto"/>
            <w:bottom w:val="none" w:sz="0" w:space="0" w:color="auto"/>
            <w:right w:val="none" w:sz="0" w:space="0" w:color="auto"/>
          </w:divBdr>
        </w:div>
      </w:divsChild>
    </w:div>
    <w:div w:id="1878663245">
      <w:bodyDiv w:val="1"/>
      <w:marLeft w:val="0"/>
      <w:marRight w:val="0"/>
      <w:marTop w:val="0"/>
      <w:marBottom w:val="0"/>
      <w:divBdr>
        <w:top w:val="none" w:sz="0" w:space="0" w:color="auto"/>
        <w:left w:val="none" w:sz="0" w:space="0" w:color="auto"/>
        <w:bottom w:val="none" w:sz="0" w:space="0" w:color="auto"/>
        <w:right w:val="none" w:sz="0" w:space="0" w:color="auto"/>
      </w:divBdr>
    </w:div>
    <w:div w:id="1881166826">
      <w:bodyDiv w:val="1"/>
      <w:marLeft w:val="0"/>
      <w:marRight w:val="0"/>
      <w:marTop w:val="0"/>
      <w:marBottom w:val="0"/>
      <w:divBdr>
        <w:top w:val="none" w:sz="0" w:space="0" w:color="auto"/>
        <w:left w:val="none" w:sz="0" w:space="0" w:color="auto"/>
        <w:bottom w:val="none" w:sz="0" w:space="0" w:color="auto"/>
        <w:right w:val="none" w:sz="0" w:space="0" w:color="auto"/>
      </w:divBdr>
    </w:div>
    <w:div w:id="1882091972">
      <w:bodyDiv w:val="1"/>
      <w:marLeft w:val="0"/>
      <w:marRight w:val="0"/>
      <w:marTop w:val="0"/>
      <w:marBottom w:val="0"/>
      <w:divBdr>
        <w:top w:val="none" w:sz="0" w:space="0" w:color="auto"/>
        <w:left w:val="none" w:sz="0" w:space="0" w:color="auto"/>
        <w:bottom w:val="none" w:sz="0" w:space="0" w:color="auto"/>
        <w:right w:val="none" w:sz="0" w:space="0" w:color="auto"/>
      </w:divBdr>
    </w:div>
    <w:div w:id="1882477451">
      <w:bodyDiv w:val="1"/>
      <w:marLeft w:val="0"/>
      <w:marRight w:val="0"/>
      <w:marTop w:val="0"/>
      <w:marBottom w:val="0"/>
      <w:divBdr>
        <w:top w:val="none" w:sz="0" w:space="0" w:color="auto"/>
        <w:left w:val="none" w:sz="0" w:space="0" w:color="auto"/>
        <w:bottom w:val="none" w:sz="0" w:space="0" w:color="auto"/>
        <w:right w:val="none" w:sz="0" w:space="0" w:color="auto"/>
      </w:divBdr>
    </w:div>
    <w:div w:id="1882748390">
      <w:bodyDiv w:val="1"/>
      <w:marLeft w:val="0"/>
      <w:marRight w:val="0"/>
      <w:marTop w:val="0"/>
      <w:marBottom w:val="0"/>
      <w:divBdr>
        <w:top w:val="none" w:sz="0" w:space="0" w:color="auto"/>
        <w:left w:val="none" w:sz="0" w:space="0" w:color="auto"/>
        <w:bottom w:val="none" w:sz="0" w:space="0" w:color="auto"/>
        <w:right w:val="none" w:sz="0" w:space="0" w:color="auto"/>
      </w:divBdr>
    </w:div>
    <w:div w:id="1883325680">
      <w:bodyDiv w:val="1"/>
      <w:marLeft w:val="0"/>
      <w:marRight w:val="0"/>
      <w:marTop w:val="0"/>
      <w:marBottom w:val="0"/>
      <w:divBdr>
        <w:top w:val="none" w:sz="0" w:space="0" w:color="auto"/>
        <w:left w:val="none" w:sz="0" w:space="0" w:color="auto"/>
        <w:bottom w:val="none" w:sz="0" w:space="0" w:color="auto"/>
        <w:right w:val="none" w:sz="0" w:space="0" w:color="auto"/>
      </w:divBdr>
    </w:div>
    <w:div w:id="1884251839">
      <w:bodyDiv w:val="1"/>
      <w:marLeft w:val="0"/>
      <w:marRight w:val="0"/>
      <w:marTop w:val="0"/>
      <w:marBottom w:val="0"/>
      <w:divBdr>
        <w:top w:val="none" w:sz="0" w:space="0" w:color="auto"/>
        <w:left w:val="none" w:sz="0" w:space="0" w:color="auto"/>
        <w:bottom w:val="none" w:sz="0" w:space="0" w:color="auto"/>
        <w:right w:val="none" w:sz="0" w:space="0" w:color="auto"/>
      </w:divBdr>
    </w:div>
    <w:div w:id="1886260132">
      <w:bodyDiv w:val="1"/>
      <w:marLeft w:val="0"/>
      <w:marRight w:val="0"/>
      <w:marTop w:val="0"/>
      <w:marBottom w:val="0"/>
      <w:divBdr>
        <w:top w:val="none" w:sz="0" w:space="0" w:color="auto"/>
        <w:left w:val="none" w:sz="0" w:space="0" w:color="auto"/>
        <w:bottom w:val="none" w:sz="0" w:space="0" w:color="auto"/>
        <w:right w:val="none" w:sz="0" w:space="0" w:color="auto"/>
      </w:divBdr>
    </w:div>
    <w:div w:id="1887133052">
      <w:bodyDiv w:val="1"/>
      <w:marLeft w:val="0"/>
      <w:marRight w:val="0"/>
      <w:marTop w:val="0"/>
      <w:marBottom w:val="0"/>
      <w:divBdr>
        <w:top w:val="none" w:sz="0" w:space="0" w:color="auto"/>
        <w:left w:val="none" w:sz="0" w:space="0" w:color="auto"/>
        <w:bottom w:val="none" w:sz="0" w:space="0" w:color="auto"/>
        <w:right w:val="none" w:sz="0" w:space="0" w:color="auto"/>
      </w:divBdr>
    </w:div>
    <w:div w:id="1887183537">
      <w:bodyDiv w:val="1"/>
      <w:marLeft w:val="0"/>
      <w:marRight w:val="0"/>
      <w:marTop w:val="0"/>
      <w:marBottom w:val="0"/>
      <w:divBdr>
        <w:top w:val="none" w:sz="0" w:space="0" w:color="auto"/>
        <w:left w:val="none" w:sz="0" w:space="0" w:color="auto"/>
        <w:bottom w:val="none" w:sz="0" w:space="0" w:color="auto"/>
        <w:right w:val="none" w:sz="0" w:space="0" w:color="auto"/>
      </w:divBdr>
    </w:div>
    <w:div w:id="1887639786">
      <w:bodyDiv w:val="1"/>
      <w:marLeft w:val="0"/>
      <w:marRight w:val="0"/>
      <w:marTop w:val="0"/>
      <w:marBottom w:val="0"/>
      <w:divBdr>
        <w:top w:val="none" w:sz="0" w:space="0" w:color="auto"/>
        <w:left w:val="none" w:sz="0" w:space="0" w:color="auto"/>
        <w:bottom w:val="none" w:sz="0" w:space="0" w:color="auto"/>
        <w:right w:val="none" w:sz="0" w:space="0" w:color="auto"/>
      </w:divBdr>
    </w:div>
    <w:div w:id="1887792874">
      <w:bodyDiv w:val="1"/>
      <w:marLeft w:val="0"/>
      <w:marRight w:val="0"/>
      <w:marTop w:val="0"/>
      <w:marBottom w:val="0"/>
      <w:divBdr>
        <w:top w:val="none" w:sz="0" w:space="0" w:color="auto"/>
        <w:left w:val="none" w:sz="0" w:space="0" w:color="auto"/>
        <w:bottom w:val="none" w:sz="0" w:space="0" w:color="auto"/>
        <w:right w:val="none" w:sz="0" w:space="0" w:color="auto"/>
      </w:divBdr>
    </w:div>
    <w:div w:id="1888487753">
      <w:bodyDiv w:val="1"/>
      <w:marLeft w:val="0"/>
      <w:marRight w:val="0"/>
      <w:marTop w:val="0"/>
      <w:marBottom w:val="0"/>
      <w:divBdr>
        <w:top w:val="none" w:sz="0" w:space="0" w:color="auto"/>
        <w:left w:val="none" w:sz="0" w:space="0" w:color="auto"/>
        <w:bottom w:val="none" w:sz="0" w:space="0" w:color="auto"/>
        <w:right w:val="none" w:sz="0" w:space="0" w:color="auto"/>
      </w:divBdr>
    </w:div>
    <w:div w:id="1888953186">
      <w:bodyDiv w:val="1"/>
      <w:marLeft w:val="0"/>
      <w:marRight w:val="0"/>
      <w:marTop w:val="0"/>
      <w:marBottom w:val="0"/>
      <w:divBdr>
        <w:top w:val="none" w:sz="0" w:space="0" w:color="auto"/>
        <w:left w:val="none" w:sz="0" w:space="0" w:color="auto"/>
        <w:bottom w:val="none" w:sz="0" w:space="0" w:color="auto"/>
        <w:right w:val="none" w:sz="0" w:space="0" w:color="auto"/>
      </w:divBdr>
    </w:div>
    <w:div w:id="1889492214">
      <w:bodyDiv w:val="1"/>
      <w:marLeft w:val="0"/>
      <w:marRight w:val="0"/>
      <w:marTop w:val="0"/>
      <w:marBottom w:val="0"/>
      <w:divBdr>
        <w:top w:val="none" w:sz="0" w:space="0" w:color="auto"/>
        <w:left w:val="none" w:sz="0" w:space="0" w:color="auto"/>
        <w:bottom w:val="none" w:sz="0" w:space="0" w:color="auto"/>
        <w:right w:val="none" w:sz="0" w:space="0" w:color="auto"/>
      </w:divBdr>
    </w:div>
    <w:div w:id="1889949032">
      <w:bodyDiv w:val="1"/>
      <w:marLeft w:val="0"/>
      <w:marRight w:val="0"/>
      <w:marTop w:val="0"/>
      <w:marBottom w:val="0"/>
      <w:divBdr>
        <w:top w:val="none" w:sz="0" w:space="0" w:color="auto"/>
        <w:left w:val="none" w:sz="0" w:space="0" w:color="auto"/>
        <w:bottom w:val="none" w:sz="0" w:space="0" w:color="auto"/>
        <w:right w:val="none" w:sz="0" w:space="0" w:color="auto"/>
      </w:divBdr>
    </w:div>
    <w:div w:id="1890797128">
      <w:bodyDiv w:val="1"/>
      <w:marLeft w:val="0"/>
      <w:marRight w:val="0"/>
      <w:marTop w:val="0"/>
      <w:marBottom w:val="0"/>
      <w:divBdr>
        <w:top w:val="none" w:sz="0" w:space="0" w:color="auto"/>
        <w:left w:val="none" w:sz="0" w:space="0" w:color="auto"/>
        <w:bottom w:val="none" w:sz="0" w:space="0" w:color="auto"/>
        <w:right w:val="none" w:sz="0" w:space="0" w:color="auto"/>
      </w:divBdr>
    </w:div>
    <w:div w:id="1893228579">
      <w:bodyDiv w:val="1"/>
      <w:marLeft w:val="0"/>
      <w:marRight w:val="0"/>
      <w:marTop w:val="0"/>
      <w:marBottom w:val="0"/>
      <w:divBdr>
        <w:top w:val="none" w:sz="0" w:space="0" w:color="auto"/>
        <w:left w:val="none" w:sz="0" w:space="0" w:color="auto"/>
        <w:bottom w:val="none" w:sz="0" w:space="0" w:color="auto"/>
        <w:right w:val="none" w:sz="0" w:space="0" w:color="auto"/>
      </w:divBdr>
    </w:div>
    <w:div w:id="1893417453">
      <w:bodyDiv w:val="1"/>
      <w:marLeft w:val="0"/>
      <w:marRight w:val="0"/>
      <w:marTop w:val="0"/>
      <w:marBottom w:val="0"/>
      <w:divBdr>
        <w:top w:val="none" w:sz="0" w:space="0" w:color="auto"/>
        <w:left w:val="none" w:sz="0" w:space="0" w:color="auto"/>
        <w:bottom w:val="none" w:sz="0" w:space="0" w:color="auto"/>
        <w:right w:val="none" w:sz="0" w:space="0" w:color="auto"/>
      </w:divBdr>
    </w:div>
    <w:div w:id="1893692550">
      <w:bodyDiv w:val="1"/>
      <w:marLeft w:val="0"/>
      <w:marRight w:val="0"/>
      <w:marTop w:val="0"/>
      <w:marBottom w:val="0"/>
      <w:divBdr>
        <w:top w:val="none" w:sz="0" w:space="0" w:color="auto"/>
        <w:left w:val="none" w:sz="0" w:space="0" w:color="auto"/>
        <w:bottom w:val="none" w:sz="0" w:space="0" w:color="auto"/>
        <w:right w:val="none" w:sz="0" w:space="0" w:color="auto"/>
      </w:divBdr>
    </w:div>
    <w:div w:id="1894196520">
      <w:bodyDiv w:val="1"/>
      <w:marLeft w:val="0"/>
      <w:marRight w:val="0"/>
      <w:marTop w:val="0"/>
      <w:marBottom w:val="0"/>
      <w:divBdr>
        <w:top w:val="none" w:sz="0" w:space="0" w:color="auto"/>
        <w:left w:val="none" w:sz="0" w:space="0" w:color="auto"/>
        <w:bottom w:val="none" w:sz="0" w:space="0" w:color="auto"/>
        <w:right w:val="none" w:sz="0" w:space="0" w:color="auto"/>
      </w:divBdr>
    </w:div>
    <w:div w:id="1894539529">
      <w:bodyDiv w:val="1"/>
      <w:marLeft w:val="0"/>
      <w:marRight w:val="0"/>
      <w:marTop w:val="0"/>
      <w:marBottom w:val="0"/>
      <w:divBdr>
        <w:top w:val="none" w:sz="0" w:space="0" w:color="auto"/>
        <w:left w:val="none" w:sz="0" w:space="0" w:color="auto"/>
        <w:bottom w:val="none" w:sz="0" w:space="0" w:color="auto"/>
        <w:right w:val="none" w:sz="0" w:space="0" w:color="auto"/>
      </w:divBdr>
    </w:div>
    <w:div w:id="1895703315">
      <w:bodyDiv w:val="1"/>
      <w:marLeft w:val="0"/>
      <w:marRight w:val="0"/>
      <w:marTop w:val="0"/>
      <w:marBottom w:val="0"/>
      <w:divBdr>
        <w:top w:val="none" w:sz="0" w:space="0" w:color="auto"/>
        <w:left w:val="none" w:sz="0" w:space="0" w:color="auto"/>
        <w:bottom w:val="none" w:sz="0" w:space="0" w:color="auto"/>
        <w:right w:val="none" w:sz="0" w:space="0" w:color="auto"/>
      </w:divBdr>
    </w:div>
    <w:div w:id="1896306519">
      <w:bodyDiv w:val="1"/>
      <w:marLeft w:val="0"/>
      <w:marRight w:val="0"/>
      <w:marTop w:val="0"/>
      <w:marBottom w:val="0"/>
      <w:divBdr>
        <w:top w:val="none" w:sz="0" w:space="0" w:color="auto"/>
        <w:left w:val="none" w:sz="0" w:space="0" w:color="auto"/>
        <w:bottom w:val="none" w:sz="0" w:space="0" w:color="auto"/>
        <w:right w:val="none" w:sz="0" w:space="0" w:color="auto"/>
      </w:divBdr>
    </w:div>
    <w:div w:id="1896547563">
      <w:bodyDiv w:val="1"/>
      <w:marLeft w:val="0"/>
      <w:marRight w:val="0"/>
      <w:marTop w:val="0"/>
      <w:marBottom w:val="0"/>
      <w:divBdr>
        <w:top w:val="none" w:sz="0" w:space="0" w:color="auto"/>
        <w:left w:val="none" w:sz="0" w:space="0" w:color="auto"/>
        <w:bottom w:val="none" w:sz="0" w:space="0" w:color="auto"/>
        <w:right w:val="none" w:sz="0" w:space="0" w:color="auto"/>
      </w:divBdr>
    </w:div>
    <w:div w:id="1897083932">
      <w:bodyDiv w:val="1"/>
      <w:marLeft w:val="0"/>
      <w:marRight w:val="0"/>
      <w:marTop w:val="0"/>
      <w:marBottom w:val="0"/>
      <w:divBdr>
        <w:top w:val="none" w:sz="0" w:space="0" w:color="auto"/>
        <w:left w:val="none" w:sz="0" w:space="0" w:color="auto"/>
        <w:bottom w:val="none" w:sz="0" w:space="0" w:color="auto"/>
        <w:right w:val="none" w:sz="0" w:space="0" w:color="auto"/>
      </w:divBdr>
    </w:div>
    <w:div w:id="1897545991">
      <w:bodyDiv w:val="1"/>
      <w:marLeft w:val="0"/>
      <w:marRight w:val="0"/>
      <w:marTop w:val="0"/>
      <w:marBottom w:val="0"/>
      <w:divBdr>
        <w:top w:val="none" w:sz="0" w:space="0" w:color="auto"/>
        <w:left w:val="none" w:sz="0" w:space="0" w:color="auto"/>
        <w:bottom w:val="none" w:sz="0" w:space="0" w:color="auto"/>
        <w:right w:val="none" w:sz="0" w:space="0" w:color="auto"/>
      </w:divBdr>
    </w:div>
    <w:div w:id="1898976903">
      <w:bodyDiv w:val="1"/>
      <w:marLeft w:val="0"/>
      <w:marRight w:val="0"/>
      <w:marTop w:val="0"/>
      <w:marBottom w:val="0"/>
      <w:divBdr>
        <w:top w:val="none" w:sz="0" w:space="0" w:color="auto"/>
        <w:left w:val="none" w:sz="0" w:space="0" w:color="auto"/>
        <w:bottom w:val="none" w:sz="0" w:space="0" w:color="auto"/>
        <w:right w:val="none" w:sz="0" w:space="0" w:color="auto"/>
      </w:divBdr>
    </w:div>
    <w:div w:id="1900431570">
      <w:bodyDiv w:val="1"/>
      <w:marLeft w:val="0"/>
      <w:marRight w:val="0"/>
      <w:marTop w:val="0"/>
      <w:marBottom w:val="0"/>
      <w:divBdr>
        <w:top w:val="none" w:sz="0" w:space="0" w:color="auto"/>
        <w:left w:val="none" w:sz="0" w:space="0" w:color="auto"/>
        <w:bottom w:val="none" w:sz="0" w:space="0" w:color="auto"/>
        <w:right w:val="none" w:sz="0" w:space="0" w:color="auto"/>
      </w:divBdr>
    </w:div>
    <w:div w:id="1900479632">
      <w:bodyDiv w:val="1"/>
      <w:marLeft w:val="0"/>
      <w:marRight w:val="0"/>
      <w:marTop w:val="0"/>
      <w:marBottom w:val="0"/>
      <w:divBdr>
        <w:top w:val="none" w:sz="0" w:space="0" w:color="auto"/>
        <w:left w:val="none" w:sz="0" w:space="0" w:color="auto"/>
        <w:bottom w:val="none" w:sz="0" w:space="0" w:color="auto"/>
        <w:right w:val="none" w:sz="0" w:space="0" w:color="auto"/>
      </w:divBdr>
    </w:div>
    <w:div w:id="1901212683">
      <w:bodyDiv w:val="1"/>
      <w:marLeft w:val="0"/>
      <w:marRight w:val="0"/>
      <w:marTop w:val="0"/>
      <w:marBottom w:val="0"/>
      <w:divBdr>
        <w:top w:val="none" w:sz="0" w:space="0" w:color="auto"/>
        <w:left w:val="none" w:sz="0" w:space="0" w:color="auto"/>
        <w:bottom w:val="none" w:sz="0" w:space="0" w:color="auto"/>
        <w:right w:val="none" w:sz="0" w:space="0" w:color="auto"/>
      </w:divBdr>
    </w:div>
    <w:div w:id="1901745509">
      <w:bodyDiv w:val="1"/>
      <w:marLeft w:val="0"/>
      <w:marRight w:val="0"/>
      <w:marTop w:val="0"/>
      <w:marBottom w:val="0"/>
      <w:divBdr>
        <w:top w:val="none" w:sz="0" w:space="0" w:color="auto"/>
        <w:left w:val="none" w:sz="0" w:space="0" w:color="auto"/>
        <w:bottom w:val="none" w:sz="0" w:space="0" w:color="auto"/>
        <w:right w:val="none" w:sz="0" w:space="0" w:color="auto"/>
      </w:divBdr>
    </w:div>
    <w:div w:id="1903371226">
      <w:bodyDiv w:val="1"/>
      <w:marLeft w:val="0"/>
      <w:marRight w:val="0"/>
      <w:marTop w:val="0"/>
      <w:marBottom w:val="0"/>
      <w:divBdr>
        <w:top w:val="none" w:sz="0" w:space="0" w:color="auto"/>
        <w:left w:val="none" w:sz="0" w:space="0" w:color="auto"/>
        <w:bottom w:val="none" w:sz="0" w:space="0" w:color="auto"/>
        <w:right w:val="none" w:sz="0" w:space="0" w:color="auto"/>
      </w:divBdr>
    </w:div>
    <w:div w:id="1904825195">
      <w:bodyDiv w:val="1"/>
      <w:marLeft w:val="0"/>
      <w:marRight w:val="0"/>
      <w:marTop w:val="0"/>
      <w:marBottom w:val="0"/>
      <w:divBdr>
        <w:top w:val="none" w:sz="0" w:space="0" w:color="auto"/>
        <w:left w:val="none" w:sz="0" w:space="0" w:color="auto"/>
        <w:bottom w:val="none" w:sz="0" w:space="0" w:color="auto"/>
        <w:right w:val="none" w:sz="0" w:space="0" w:color="auto"/>
      </w:divBdr>
    </w:div>
    <w:div w:id="1906600771">
      <w:bodyDiv w:val="1"/>
      <w:marLeft w:val="0"/>
      <w:marRight w:val="0"/>
      <w:marTop w:val="0"/>
      <w:marBottom w:val="0"/>
      <w:divBdr>
        <w:top w:val="none" w:sz="0" w:space="0" w:color="auto"/>
        <w:left w:val="none" w:sz="0" w:space="0" w:color="auto"/>
        <w:bottom w:val="none" w:sz="0" w:space="0" w:color="auto"/>
        <w:right w:val="none" w:sz="0" w:space="0" w:color="auto"/>
      </w:divBdr>
    </w:div>
    <w:div w:id="1906648104">
      <w:bodyDiv w:val="1"/>
      <w:marLeft w:val="0"/>
      <w:marRight w:val="0"/>
      <w:marTop w:val="0"/>
      <w:marBottom w:val="0"/>
      <w:divBdr>
        <w:top w:val="none" w:sz="0" w:space="0" w:color="auto"/>
        <w:left w:val="none" w:sz="0" w:space="0" w:color="auto"/>
        <w:bottom w:val="none" w:sz="0" w:space="0" w:color="auto"/>
        <w:right w:val="none" w:sz="0" w:space="0" w:color="auto"/>
      </w:divBdr>
    </w:div>
    <w:div w:id="1907497292">
      <w:bodyDiv w:val="1"/>
      <w:marLeft w:val="0"/>
      <w:marRight w:val="0"/>
      <w:marTop w:val="0"/>
      <w:marBottom w:val="0"/>
      <w:divBdr>
        <w:top w:val="none" w:sz="0" w:space="0" w:color="auto"/>
        <w:left w:val="none" w:sz="0" w:space="0" w:color="auto"/>
        <w:bottom w:val="none" w:sz="0" w:space="0" w:color="auto"/>
        <w:right w:val="none" w:sz="0" w:space="0" w:color="auto"/>
      </w:divBdr>
    </w:div>
    <w:div w:id="1907564658">
      <w:bodyDiv w:val="1"/>
      <w:marLeft w:val="0"/>
      <w:marRight w:val="0"/>
      <w:marTop w:val="0"/>
      <w:marBottom w:val="0"/>
      <w:divBdr>
        <w:top w:val="none" w:sz="0" w:space="0" w:color="auto"/>
        <w:left w:val="none" w:sz="0" w:space="0" w:color="auto"/>
        <w:bottom w:val="none" w:sz="0" w:space="0" w:color="auto"/>
        <w:right w:val="none" w:sz="0" w:space="0" w:color="auto"/>
      </w:divBdr>
    </w:div>
    <w:div w:id="1907646469">
      <w:bodyDiv w:val="1"/>
      <w:marLeft w:val="0"/>
      <w:marRight w:val="0"/>
      <w:marTop w:val="0"/>
      <w:marBottom w:val="0"/>
      <w:divBdr>
        <w:top w:val="none" w:sz="0" w:space="0" w:color="auto"/>
        <w:left w:val="none" w:sz="0" w:space="0" w:color="auto"/>
        <w:bottom w:val="none" w:sz="0" w:space="0" w:color="auto"/>
        <w:right w:val="none" w:sz="0" w:space="0" w:color="auto"/>
      </w:divBdr>
    </w:div>
    <w:div w:id="1907833005">
      <w:bodyDiv w:val="1"/>
      <w:marLeft w:val="0"/>
      <w:marRight w:val="0"/>
      <w:marTop w:val="0"/>
      <w:marBottom w:val="0"/>
      <w:divBdr>
        <w:top w:val="none" w:sz="0" w:space="0" w:color="auto"/>
        <w:left w:val="none" w:sz="0" w:space="0" w:color="auto"/>
        <w:bottom w:val="none" w:sz="0" w:space="0" w:color="auto"/>
        <w:right w:val="none" w:sz="0" w:space="0" w:color="auto"/>
      </w:divBdr>
    </w:div>
    <w:div w:id="1908030077">
      <w:bodyDiv w:val="1"/>
      <w:marLeft w:val="0"/>
      <w:marRight w:val="0"/>
      <w:marTop w:val="0"/>
      <w:marBottom w:val="0"/>
      <w:divBdr>
        <w:top w:val="none" w:sz="0" w:space="0" w:color="auto"/>
        <w:left w:val="none" w:sz="0" w:space="0" w:color="auto"/>
        <w:bottom w:val="none" w:sz="0" w:space="0" w:color="auto"/>
        <w:right w:val="none" w:sz="0" w:space="0" w:color="auto"/>
      </w:divBdr>
    </w:div>
    <w:div w:id="1908178475">
      <w:bodyDiv w:val="1"/>
      <w:marLeft w:val="0"/>
      <w:marRight w:val="0"/>
      <w:marTop w:val="0"/>
      <w:marBottom w:val="0"/>
      <w:divBdr>
        <w:top w:val="none" w:sz="0" w:space="0" w:color="auto"/>
        <w:left w:val="none" w:sz="0" w:space="0" w:color="auto"/>
        <w:bottom w:val="none" w:sz="0" w:space="0" w:color="auto"/>
        <w:right w:val="none" w:sz="0" w:space="0" w:color="auto"/>
      </w:divBdr>
    </w:div>
    <w:div w:id="1908803019">
      <w:bodyDiv w:val="1"/>
      <w:marLeft w:val="0"/>
      <w:marRight w:val="0"/>
      <w:marTop w:val="0"/>
      <w:marBottom w:val="0"/>
      <w:divBdr>
        <w:top w:val="none" w:sz="0" w:space="0" w:color="auto"/>
        <w:left w:val="none" w:sz="0" w:space="0" w:color="auto"/>
        <w:bottom w:val="none" w:sz="0" w:space="0" w:color="auto"/>
        <w:right w:val="none" w:sz="0" w:space="0" w:color="auto"/>
      </w:divBdr>
    </w:div>
    <w:div w:id="1909536726">
      <w:bodyDiv w:val="1"/>
      <w:marLeft w:val="0"/>
      <w:marRight w:val="0"/>
      <w:marTop w:val="0"/>
      <w:marBottom w:val="0"/>
      <w:divBdr>
        <w:top w:val="none" w:sz="0" w:space="0" w:color="auto"/>
        <w:left w:val="none" w:sz="0" w:space="0" w:color="auto"/>
        <w:bottom w:val="none" w:sz="0" w:space="0" w:color="auto"/>
        <w:right w:val="none" w:sz="0" w:space="0" w:color="auto"/>
      </w:divBdr>
    </w:div>
    <w:div w:id="1910534686">
      <w:bodyDiv w:val="1"/>
      <w:marLeft w:val="0"/>
      <w:marRight w:val="0"/>
      <w:marTop w:val="0"/>
      <w:marBottom w:val="0"/>
      <w:divBdr>
        <w:top w:val="none" w:sz="0" w:space="0" w:color="auto"/>
        <w:left w:val="none" w:sz="0" w:space="0" w:color="auto"/>
        <w:bottom w:val="none" w:sz="0" w:space="0" w:color="auto"/>
        <w:right w:val="none" w:sz="0" w:space="0" w:color="auto"/>
      </w:divBdr>
    </w:div>
    <w:div w:id="1912737199">
      <w:bodyDiv w:val="1"/>
      <w:marLeft w:val="0"/>
      <w:marRight w:val="0"/>
      <w:marTop w:val="0"/>
      <w:marBottom w:val="0"/>
      <w:divBdr>
        <w:top w:val="none" w:sz="0" w:space="0" w:color="auto"/>
        <w:left w:val="none" w:sz="0" w:space="0" w:color="auto"/>
        <w:bottom w:val="none" w:sz="0" w:space="0" w:color="auto"/>
        <w:right w:val="none" w:sz="0" w:space="0" w:color="auto"/>
      </w:divBdr>
    </w:div>
    <w:div w:id="1913198445">
      <w:bodyDiv w:val="1"/>
      <w:marLeft w:val="0"/>
      <w:marRight w:val="0"/>
      <w:marTop w:val="0"/>
      <w:marBottom w:val="0"/>
      <w:divBdr>
        <w:top w:val="none" w:sz="0" w:space="0" w:color="auto"/>
        <w:left w:val="none" w:sz="0" w:space="0" w:color="auto"/>
        <w:bottom w:val="none" w:sz="0" w:space="0" w:color="auto"/>
        <w:right w:val="none" w:sz="0" w:space="0" w:color="auto"/>
      </w:divBdr>
    </w:div>
    <w:div w:id="1913463805">
      <w:bodyDiv w:val="1"/>
      <w:marLeft w:val="0"/>
      <w:marRight w:val="0"/>
      <w:marTop w:val="0"/>
      <w:marBottom w:val="0"/>
      <w:divBdr>
        <w:top w:val="none" w:sz="0" w:space="0" w:color="auto"/>
        <w:left w:val="none" w:sz="0" w:space="0" w:color="auto"/>
        <w:bottom w:val="none" w:sz="0" w:space="0" w:color="auto"/>
        <w:right w:val="none" w:sz="0" w:space="0" w:color="auto"/>
      </w:divBdr>
    </w:div>
    <w:div w:id="1913587499">
      <w:bodyDiv w:val="1"/>
      <w:marLeft w:val="0"/>
      <w:marRight w:val="0"/>
      <w:marTop w:val="0"/>
      <w:marBottom w:val="0"/>
      <w:divBdr>
        <w:top w:val="none" w:sz="0" w:space="0" w:color="auto"/>
        <w:left w:val="none" w:sz="0" w:space="0" w:color="auto"/>
        <w:bottom w:val="none" w:sz="0" w:space="0" w:color="auto"/>
        <w:right w:val="none" w:sz="0" w:space="0" w:color="auto"/>
      </w:divBdr>
    </w:div>
    <w:div w:id="1914125368">
      <w:bodyDiv w:val="1"/>
      <w:marLeft w:val="0"/>
      <w:marRight w:val="0"/>
      <w:marTop w:val="0"/>
      <w:marBottom w:val="0"/>
      <w:divBdr>
        <w:top w:val="none" w:sz="0" w:space="0" w:color="auto"/>
        <w:left w:val="none" w:sz="0" w:space="0" w:color="auto"/>
        <w:bottom w:val="none" w:sz="0" w:space="0" w:color="auto"/>
        <w:right w:val="none" w:sz="0" w:space="0" w:color="auto"/>
      </w:divBdr>
    </w:div>
    <w:div w:id="1914394497">
      <w:bodyDiv w:val="1"/>
      <w:marLeft w:val="0"/>
      <w:marRight w:val="0"/>
      <w:marTop w:val="0"/>
      <w:marBottom w:val="0"/>
      <w:divBdr>
        <w:top w:val="none" w:sz="0" w:space="0" w:color="auto"/>
        <w:left w:val="none" w:sz="0" w:space="0" w:color="auto"/>
        <w:bottom w:val="none" w:sz="0" w:space="0" w:color="auto"/>
        <w:right w:val="none" w:sz="0" w:space="0" w:color="auto"/>
      </w:divBdr>
    </w:div>
    <w:div w:id="1914779611">
      <w:bodyDiv w:val="1"/>
      <w:marLeft w:val="0"/>
      <w:marRight w:val="0"/>
      <w:marTop w:val="0"/>
      <w:marBottom w:val="0"/>
      <w:divBdr>
        <w:top w:val="none" w:sz="0" w:space="0" w:color="auto"/>
        <w:left w:val="none" w:sz="0" w:space="0" w:color="auto"/>
        <w:bottom w:val="none" w:sz="0" w:space="0" w:color="auto"/>
        <w:right w:val="none" w:sz="0" w:space="0" w:color="auto"/>
      </w:divBdr>
    </w:div>
    <w:div w:id="1914897019">
      <w:bodyDiv w:val="1"/>
      <w:marLeft w:val="0"/>
      <w:marRight w:val="0"/>
      <w:marTop w:val="0"/>
      <w:marBottom w:val="0"/>
      <w:divBdr>
        <w:top w:val="none" w:sz="0" w:space="0" w:color="auto"/>
        <w:left w:val="none" w:sz="0" w:space="0" w:color="auto"/>
        <w:bottom w:val="none" w:sz="0" w:space="0" w:color="auto"/>
        <w:right w:val="none" w:sz="0" w:space="0" w:color="auto"/>
      </w:divBdr>
    </w:div>
    <w:div w:id="1915509003">
      <w:bodyDiv w:val="1"/>
      <w:marLeft w:val="0"/>
      <w:marRight w:val="0"/>
      <w:marTop w:val="0"/>
      <w:marBottom w:val="0"/>
      <w:divBdr>
        <w:top w:val="none" w:sz="0" w:space="0" w:color="auto"/>
        <w:left w:val="none" w:sz="0" w:space="0" w:color="auto"/>
        <w:bottom w:val="none" w:sz="0" w:space="0" w:color="auto"/>
        <w:right w:val="none" w:sz="0" w:space="0" w:color="auto"/>
      </w:divBdr>
    </w:div>
    <w:div w:id="1915771847">
      <w:bodyDiv w:val="1"/>
      <w:marLeft w:val="0"/>
      <w:marRight w:val="0"/>
      <w:marTop w:val="0"/>
      <w:marBottom w:val="0"/>
      <w:divBdr>
        <w:top w:val="none" w:sz="0" w:space="0" w:color="auto"/>
        <w:left w:val="none" w:sz="0" w:space="0" w:color="auto"/>
        <w:bottom w:val="none" w:sz="0" w:space="0" w:color="auto"/>
        <w:right w:val="none" w:sz="0" w:space="0" w:color="auto"/>
      </w:divBdr>
    </w:div>
    <w:div w:id="1915776873">
      <w:bodyDiv w:val="1"/>
      <w:marLeft w:val="0"/>
      <w:marRight w:val="0"/>
      <w:marTop w:val="0"/>
      <w:marBottom w:val="0"/>
      <w:divBdr>
        <w:top w:val="none" w:sz="0" w:space="0" w:color="auto"/>
        <w:left w:val="none" w:sz="0" w:space="0" w:color="auto"/>
        <w:bottom w:val="none" w:sz="0" w:space="0" w:color="auto"/>
        <w:right w:val="none" w:sz="0" w:space="0" w:color="auto"/>
      </w:divBdr>
    </w:div>
    <w:div w:id="1915973510">
      <w:bodyDiv w:val="1"/>
      <w:marLeft w:val="0"/>
      <w:marRight w:val="0"/>
      <w:marTop w:val="0"/>
      <w:marBottom w:val="0"/>
      <w:divBdr>
        <w:top w:val="none" w:sz="0" w:space="0" w:color="auto"/>
        <w:left w:val="none" w:sz="0" w:space="0" w:color="auto"/>
        <w:bottom w:val="none" w:sz="0" w:space="0" w:color="auto"/>
        <w:right w:val="none" w:sz="0" w:space="0" w:color="auto"/>
      </w:divBdr>
    </w:div>
    <w:div w:id="1916235664">
      <w:bodyDiv w:val="1"/>
      <w:marLeft w:val="0"/>
      <w:marRight w:val="0"/>
      <w:marTop w:val="0"/>
      <w:marBottom w:val="0"/>
      <w:divBdr>
        <w:top w:val="none" w:sz="0" w:space="0" w:color="auto"/>
        <w:left w:val="none" w:sz="0" w:space="0" w:color="auto"/>
        <w:bottom w:val="none" w:sz="0" w:space="0" w:color="auto"/>
        <w:right w:val="none" w:sz="0" w:space="0" w:color="auto"/>
      </w:divBdr>
    </w:div>
    <w:div w:id="1916892182">
      <w:bodyDiv w:val="1"/>
      <w:marLeft w:val="0"/>
      <w:marRight w:val="0"/>
      <w:marTop w:val="0"/>
      <w:marBottom w:val="0"/>
      <w:divBdr>
        <w:top w:val="none" w:sz="0" w:space="0" w:color="auto"/>
        <w:left w:val="none" w:sz="0" w:space="0" w:color="auto"/>
        <w:bottom w:val="none" w:sz="0" w:space="0" w:color="auto"/>
        <w:right w:val="none" w:sz="0" w:space="0" w:color="auto"/>
      </w:divBdr>
    </w:div>
    <w:div w:id="1916893000">
      <w:bodyDiv w:val="1"/>
      <w:marLeft w:val="0"/>
      <w:marRight w:val="0"/>
      <w:marTop w:val="0"/>
      <w:marBottom w:val="0"/>
      <w:divBdr>
        <w:top w:val="none" w:sz="0" w:space="0" w:color="auto"/>
        <w:left w:val="none" w:sz="0" w:space="0" w:color="auto"/>
        <w:bottom w:val="none" w:sz="0" w:space="0" w:color="auto"/>
        <w:right w:val="none" w:sz="0" w:space="0" w:color="auto"/>
      </w:divBdr>
    </w:div>
    <w:div w:id="1918594882">
      <w:bodyDiv w:val="1"/>
      <w:marLeft w:val="0"/>
      <w:marRight w:val="0"/>
      <w:marTop w:val="0"/>
      <w:marBottom w:val="0"/>
      <w:divBdr>
        <w:top w:val="none" w:sz="0" w:space="0" w:color="auto"/>
        <w:left w:val="none" w:sz="0" w:space="0" w:color="auto"/>
        <w:bottom w:val="none" w:sz="0" w:space="0" w:color="auto"/>
        <w:right w:val="none" w:sz="0" w:space="0" w:color="auto"/>
      </w:divBdr>
    </w:div>
    <w:div w:id="1921598308">
      <w:bodyDiv w:val="1"/>
      <w:marLeft w:val="0"/>
      <w:marRight w:val="0"/>
      <w:marTop w:val="0"/>
      <w:marBottom w:val="0"/>
      <w:divBdr>
        <w:top w:val="none" w:sz="0" w:space="0" w:color="auto"/>
        <w:left w:val="none" w:sz="0" w:space="0" w:color="auto"/>
        <w:bottom w:val="none" w:sz="0" w:space="0" w:color="auto"/>
        <w:right w:val="none" w:sz="0" w:space="0" w:color="auto"/>
      </w:divBdr>
    </w:div>
    <w:div w:id="1922836071">
      <w:bodyDiv w:val="1"/>
      <w:marLeft w:val="0"/>
      <w:marRight w:val="0"/>
      <w:marTop w:val="0"/>
      <w:marBottom w:val="0"/>
      <w:divBdr>
        <w:top w:val="none" w:sz="0" w:space="0" w:color="auto"/>
        <w:left w:val="none" w:sz="0" w:space="0" w:color="auto"/>
        <w:bottom w:val="none" w:sz="0" w:space="0" w:color="auto"/>
        <w:right w:val="none" w:sz="0" w:space="0" w:color="auto"/>
      </w:divBdr>
    </w:div>
    <w:div w:id="1922981315">
      <w:bodyDiv w:val="1"/>
      <w:marLeft w:val="0"/>
      <w:marRight w:val="0"/>
      <w:marTop w:val="0"/>
      <w:marBottom w:val="0"/>
      <w:divBdr>
        <w:top w:val="none" w:sz="0" w:space="0" w:color="auto"/>
        <w:left w:val="none" w:sz="0" w:space="0" w:color="auto"/>
        <w:bottom w:val="none" w:sz="0" w:space="0" w:color="auto"/>
        <w:right w:val="none" w:sz="0" w:space="0" w:color="auto"/>
      </w:divBdr>
    </w:div>
    <w:div w:id="1923442620">
      <w:bodyDiv w:val="1"/>
      <w:marLeft w:val="0"/>
      <w:marRight w:val="0"/>
      <w:marTop w:val="0"/>
      <w:marBottom w:val="0"/>
      <w:divBdr>
        <w:top w:val="none" w:sz="0" w:space="0" w:color="auto"/>
        <w:left w:val="none" w:sz="0" w:space="0" w:color="auto"/>
        <w:bottom w:val="none" w:sz="0" w:space="0" w:color="auto"/>
        <w:right w:val="none" w:sz="0" w:space="0" w:color="auto"/>
      </w:divBdr>
    </w:div>
    <w:div w:id="1923680674">
      <w:bodyDiv w:val="1"/>
      <w:marLeft w:val="0"/>
      <w:marRight w:val="0"/>
      <w:marTop w:val="0"/>
      <w:marBottom w:val="0"/>
      <w:divBdr>
        <w:top w:val="none" w:sz="0" w:space="0" w:color="auto"/>
        <w:left w:val="none" w:sz="0" w:space="0" w:color="auto"/>
        <w:bottom w:val="none" w:sz="0" w:space="0" w:color="auto"/>
        <w:right w:val="none" w:sz="0" w:space="0" w:color="auto"/>
      </w:divBdr>
    </w:div>
    <w:div w:id="1923831438">
      <w:bodyDiv w:val="1"/>
      <w:marLeft w:val="0"/>
      <w:marRight w:val="0"/>
      <w:marTop w:val="0"/>
      <w:marBottom w:val="0"/>
      <w:divBdr>
        <w:top w:val="none" w:sz="0" w:space="0" w:color="auto"/>
        <w:left w:val="none" w:sz="0" w:space="0" w:color="auto"/>
        <w:bottom w:val="none" w:sz="0" w:space="0" w:color="auto"/>
        <w:right w:val="none" w:sz="0" w:space="0" w:color="auto"/>
      </w:divBdr>
    </w:div>
    <w:div w:id="1925333638">
      <w:bodyDiv w:val="1"/>
      <w:marLeft w:val="0"/>
      <w:marRight w:val="0"/>
      <w:marTop w:val="0"/>
      <w:marBottom w:val="0"/>
      <w:divBdr>
        <w:top w:val="none" w:sz="0" w:space="0" w:color="auto"/>
        <w:left w:val="none" w:sz="0" w:space="0" w:color="auto"/>
        <w:bottom w:val="none" w:sz="0" w:space="0" w:color="auto"/>
        <w:right w:val="none" w:sz="0" w:space="0" w:color="auto"/>
      </w:divBdr>
    </w:div>
    <w:div w:id="1926380566">
      <w:bodyDiv w:val="1"/>
      <w:marLeft w:val="0"/>
      <w:marRight w:val="0"/>
      <w:marTop w:val="0"/>
      <w:marBottom w:val="0"/>
      <w:divBdr>
        <w:top w:val="none" w:sz="0" w:space="0" w:color="auto"/>
        <w:left w:val="none" w:sz="0" w:space="0" w:color="auto"/>
        <w:bottom w:val="none" w:sz="0" w:space="0" w:color="auto"/>
        <w:right w:val="none" w:sz="0" w:space="0" w:color="auto"/>
      </w:divBdr>
    </w:div>
    <w:div w:id="1928071135">
      <w:bodyDiv w:val="1"/>
      <w:marLeft w:val="0"/>
      <w:marRight w:val="0"/>
      <w:marTop w:val="0"/>
      <w:marBottom w:val="0"/>
      <w:divBdr>
        <w:top w:val="none" w:sz="0" w:space="0" w:color="auto"/>
        <w:left w:val="none" w:sz="0" w:space="0" w:color="auto"/>
        <w:bottom w:val="none" w:sz="0" w:space="0" w:color="auto"/>
        <w:right w:val="none" w:sz="0" w:space="0" w:color="auto"/>
      </w:divBdr>
    </w:div>
    <w:div w:id="1928491111">
      <w:bodyDiv w:val="1"/>
      <w:marLeft w:val="0"/>
      <w:marRight w:val="0"/>
      <w:marTop w:val="0"/>
      <w:marBottom w:val="0"/>
      <w:divBdr>
        <w:top w:val="none" w:sz="0" w:space="0" w:color="auto"/>
        <w:left w:val="none" w:sz="0" w:space="0" w:color="auto"/>
        <w:bottom w:val="none" w:sz="0" w:space="0" w:color="auto"/>
        <w:right w:val="none" w:sz="0" w:space="0" w:color="auto"/>
      </w:divBdr>
    </w:div>
    <w:div w:id="1929382423">
      <w:bodyDiv w:val="1"/>
      <w:marLeft w:val="0"/>
      <w:marRight w:val="0"/>
      <w:marTop w:val="0"/>
      <w:marBottom w:val="0"/>
      <w:divBdr>
        <w:top w:val="none" w:sz="0" w:space="0" w:color="auto"/>
        <w:left w:val="none" w:sz="0" w:space="0" w:color="auto"/>
        <w:bottom w:val="none" w:sz="0" w:space="0" w:color="auto"/>
        <w:right w:val="none" w:sz="0" w:space="0" w:color="auto"/>
      </w:divBdr>
    </w:div>
    <w:div w:id="1930384754">
      <w:bodyDiv w:val="1"/>
      <w:marLeft w:val="0"/>
      <w:marRight w:val="0"/>
      <w:marTop w:val="0"/>
      <w:marBottom w:val="0"/>
      <w:divBdr>
        <w:top w:val="none" w:sz="0" w:space="0" w:color="auto"/>
        <w:left w:val="none" w:sz="0" w:space="0" w:color="auto"/>
        <w:bottom w:val="none" w:sz="0" w:space="0" w:color="auto"/>
        <w:right w:val="none" w:sz="0" w:space="0" w:color="auto"/>
      </w:divBdr>
    </w:div>
    <w:div w:id="1931112925">
      <w:bodyDiv w:val="1"/>
      <w:marLeft w:val="0"/>
      <w:marRight w:val="0"/>
      <w:marTop w:val="0"/>
      <w:marBottom w:val="0"/>
      <w:divBdr>
        <w:top w:val="none" w:sz="0" w:space="0" w:color="auto"/>
        <w:left w:val="none" w:sz="0" w:space="0" w:color="auto"/>
        <w:bottom w:val="none" w:sz="0" w:space="0" w:color="auto"/>
        <w:right w:val="none" w:sz="0" w:space="0" w:color="auto"/>
      </w:divBdr>
    </w:div>
    <w:div w:id="1931499290">
      <w:bodyDiv w:val="1"/>
      <w:marLeft w:val="0"/>
      <w:marRight w:val="0"/>
      <w:marTop w:val="0"/>
      <w:marBottom w:val="0"/>
      <w:divBdr>
        <w:top w:val="none" w:sz="0" w:space="0" w:color="auto"/>
        <w:left w:val="none" w:sz="0" w:space="0" w:color="auto"/>
        <w:bottom w:val="none" w:sz="0" w:space="0" w:color="auto"/>
        <w:right w:val="none" w:sz="0" w:space="0" w:color="auto"/>
      </w:divBdr>
    </w:div>
    <w:div w:id="1931695996">
      <w:bodyDiv w:val="1"/>
      <w:marLeft w:val="0"/>
      <w:marRight w:val="0"/>
      <w:marTop w:val="0"/>
      <w:marBottom w:val="0"/>
      <w:divBdr>
        <w:top w:val="none" w:sz="0" w:space="0" w:color="auto"/>
        <w:left w:val="none" w:sz="0" w:space="0" w:color="auto"/>
        <w:bottom w:val="none" w:sz="0" w:space="0" w:color="auto"/>
        <w:right w:val="none" w:sz="0" w:space="0" w:color="auto"/>
      </w:divBdr>
    </w:div>
    <w:div w:id="1932082817">
      <w:bodyDiv w:val="1"/>
      <w:marLeft w:val="0"/>
      <w:marRight w:val="0"/>
      <w:marTop w:val="0"/>
      <w:marBottom w:val="0"/>
      <w:divBdr>
        <w:top w:val="none" w:sz="0" w:space="0" w:color="auto"/>
        <w:left w:val="none" w:sz="0" w:space="0" w:color="auto"/>
        <w:bottom w:val="none" w:sz="0" w:space="0" w:color="auto"/>
        <w:right w:val="none" w:sz="0" w:space="0" w:color="auto"/>
      </w:divBdr>
    </w:div>
    <w:div w:id="1933195437">
      <w:bodyDiv w:val="1"/>
      <w:marLeft w:val="0"/>
      <w:marRight w:val="0"/>
      <w:marTop w:val="0"/>
      <w:marBottom w:val="0"/>
      <w:divBdr>
        <w:top w:val="none" w:sz="0" w:space="0" w:color="auto"/>
        <w:left w:val="none" w:sz="0" w:space="0" w:color="auto"/>
        <w:bottom w:val="none" w:sz="0" w:space="0" w:color="auto"/>
        <w:right w:val="none" w:sz="0" w:space="0" w:color="auto"/>
      </w:divBdr>
    </w:div>
    <w:div w:id="1933198424">
      <w:bodyDiv w:val="1"/>
      <w:marLeft w:val="0"/>
      <w:marRight w:val="0"/>
      <w:marTop w:val="0"/>
      <w:marBottom w:val="0"/>
      <w:divBdr>
        <w:top w:val="none" w:sz="0" w:space="0" w:color="auto"/>
        <w:left w:val="none" w:sz="0" w:space="0" w:color="auto"/>
        <w:bottom w:val="none" w:sz="0" w:space="0" w:color="auto"/>
        <w:right w:val="none" w:sz="0" w:space="0" w:color="auto"/>
      </w:divBdr>
    </w:div>
    <w:div w:id="1933540083">
      <w:bodyDiv w:val="1"/>
      <w:marLeft w:val="0"/>
      <w:marRight w:val="0"/>
      <w:marTop w:val="0"/>
      <w:marBottom w:val="0"/>
      <w:divBdr>
        <w:top w:val="none" w:sz="0" w:space="0" w:color="auto"/>
        <w:left w:val="none" w:sz="0" w:space="0" w:color="auto"/>
        <w:bottom w:val="none" w:sz="0" w:space="0" w:color="auto"/>
        <w:right w:val="none" w:sz="0" w:space="0" w:color="auto"/>
      </w:divBdr>
    </w:div>
    <w:div w:id="1934585525">
      <w:bodyDiv w:val="1"/>
      <w:marLeft w:val="0"/>
      <w:marRight w:val="0"/>
      <w:marTop w:val="0"/>
      <w:marBottom w:val="0"/>
      <w:divBdr>
        <w:top w:val="none" w:sz="0" w:space="0" w:color="auto"/>
        <w:left w:val="none" w:sz="0" w:space="0" w:color="auto"/>
        <w:bottom w:val="none" w:sz="0" w:space="0" w:color="auto"/>
        <w:right w:val="none" w:sz="0" w:space="0" w:color="auto"/>
      </w:divBdr>
    </w:div>
    <w:div w:id="1934705824">
      <w:bodyDiv w:val="1"/>
      <w:marLeft w:val="0"/>
      <w:marRight w:val="0"/>
      <w:marTop w:val="0"/>
      <w:marBottom w:val="0"/>
      <w:divBdr>
        <w:top w:val="none" w:sz="0" w:space="0" w:color="auto"/>
        <w:left w:val="none" w:sz="0" w:space="0" w:color="auto"/>
        <w:bottom w:val="none" w:sz="0" w:space="0" w:color="auto"/>
        <w:right w:val="none" w:sz="0" w:space="0" w:color="auto"/>
      </w:divBdr>
    </w:div>
    <w:div w:id="1935168277">
      <w:bodyDiv w:val="1"/>
      <w:marLeft w:val="0"/>
      <w:marRight w:val="0"/>
      <w:marTop w:val="0"/>
      <w:marBottom w:val="0"/>
      <w:divBdr>
        <w:top w:val="none" w:sz="0" w:space="0" w:color="auto"/>
        <w:left w:val="none" w:sz="0" w:space="0" w:color="auto"/>
        <w:bottom w:val="none" w:sz="0" w:space="0" w:color="auto"/>
        <w:right w:val="none" w:sz="0" w:space="0" w:color="auto"/>
      </w:divBdr>
    </w:div>
    <w:div w:id="1935699963">
      <w:bodyDiv w:val="1"/>
      <w:marLeft w:val="0"/>
      <w:marRight w:val="0"/>
      <w:marTop w:val="0"/>
      <w:marBottom w:val="0"/>
      <w:divBdr>
        <w:top w:val="none" w:sz="0" w:space="0" w:color="auto"/>
        <w:left w:val="none" w:sz="0" w:space="0" w:color="auto"/>
        <w:bottom w:val="none" w:sz="0" w:space="0" w:color="auto"/>
        <w:right w:val="none" w:sz="0" w:space="0" w:color="auto"/>
      </w:divBdr>
    </w:div>
    <w:div w:id="1937327638">
      <w:bodyDiv w:val="1"/>
      <w:marLeft w:val="0"/>
      <w:marRight w:val="0"/>
      <w:marTop w:val="0"/>
      <w:marBottom w:val="0"/>
      <w:divBdr>
        <w:top w:val="none" w:sz="0" w:space="0" w:color="auto"/>
        <w:left w:val="none" w:sz="0" w:space="0" w:color="auto"/>
        <w:bottom w:val="none" w:sz="0" w:space="0" w:color="auto"/>
        <w:right w:val="none" w:sz="0" w:space="0" w:color="auto"/>
      </w:divBdr>
    </w:div>
    <w:div w:id="1938100306">
      <w:bodyDiv w:val="1"/>
      <w:marLeft w:val="0"/>
      <w:marRight w:val="0"/>
      <w:marTop w:val="0"/>
      <w:marBottom w:val="0"/>
      <w:divBdr>
        <w:top w:val="none" w:sz="0" w:space="0" w:color="auto"/>
        <w:left w:val="none" w:sz="0" w:space="0" w:color="auto"/>
        <w:bottom w:val="none" w:sz="0" w:space="0" w:color="auto"/>
        <w:right w:val="none" w:sz="0" w:space="0" w:color="auto"/>
      </w:divBdr>
    </w:div>
    <w:div w:id="1938369201">
      <w:bodyDiv w:val="1"/>
      <w:marLeft w:val="0"/>
      <w:marRight w:val="0"/>
      <w:marTop w:val="0"/>
      <w:marBottom w:val="0"/>
      <w:divBdr>
        <w:top w:val="none" w:sz="0" w:space="0" w:color="auto"/>
        <w:left w:val="none" w:sz="0" w:space="0" w:color="auto"/>
        <w:bottom w:val="none" w:sz="0" w:space="0" w:color="auto"/>
        <w:right w:val="none" w:sz="0" w:space="0" w:color="auto"/>
      </w:divBdr>
      <w:divsChild>
        <w:div w:id="387263482">
          <w:marLeft w:val="1714"/>
          <w:marRight w:val="0"/>
          <w:marTop w:val="0"/>
          <w:marBottom w:val="0"/>
          <w:divBdr>
            <w:top w:val="none" w:sz="0" w:space="0" w:color="auto"/>
            <w:left w:val="none" w:sz="0" w:space="0" w:color="auto"/>
            <w:bottom w:val="none" w:sz="0" w:space="0" w:color="auto"/>
            <w:right w:val="none" w:sz="0" w:space="0" w:color="auto"/>
          </w:divBdr>
        </w:div>
        <w:div w:id="662002672">
          <w:marLeft w:val="1714"/>
          <w:marRight w:val="0"/>
          <w:marTop w:val="0"/>
          <w:marBottom w:val="0"/>
          <w:divBdr>
            <w:top w:val="none" w:sz="0" w:space="0" w:color="auto"/>
            <w:left w:val="none" w:sz="0" w:space="0" w:color="auto"/>
            <w:bottom w:val="none" w:sz="0" w:space="0" w:color="auto"/>
            <w:right w:val="none" w:sz="0" w:space="0" w:color="auto"/>
          </w:divBdr>
        </w:div>
        <w:div w:id="678850404">
          <w:marLeft w:val="1714"/>
          <w:marRight w:val="0"/>
          <w:marTop w:val="0"/>
          <w:marBottom w:val="0"/>
          <w:divBdr>
            <w:top w:val="none" w:sz="0" w:space="0" w:color="auto"/>
            <w:left w:val="none" w:sz="0" w:space="0" w:color="auto"/>
            <w:bottom w:val="none" w:sz="0" w:space="0" w:color="auto"/>
            <w:right w:val="none" w:sz="0" w:space="0" w:color="auto"/>
          </w:divBdr>
        </w:div>
        <w:div w:id="958991361">
          <w:marLeft w:val="994"/>
          <w:marRight w:val="0"/>
          <w:marTop w:val="0"/>
          <w:marBottom w:val="0"/>
          <w:divBdr>
            <w:top w:val="none" w:sz="0" w:space="0" w:color="auto"/>
            <w:left w:val="none" w:sz="0" w:space="0" w:color="auto"/>
            <w:bottom w:val="none" w:sz="0" w:space="0" w:color="auto"/>
            <w:right w:val="none" w:sz="0" w:space="0" w:color="auto"/>
          </w:divBdr>
        </w:div>
        <w:div w:id="1411386830">
          <w:marLeft w:val="994"/>
          <w:marRight w:val="0"/>
          <w:marTop w:val="0"/>
          <w:marBottom w:val="0"/>
          <w:divBdr>
            <w:top w:val="none" w:sz="0" w:space="0" w:color="auto"/>
            <w:left w:val="none" w:sz="0" w:space="0" w:color="auto"/>
            <w:bottom w:val="none" w:sz="0" w:space="0" w:color="auto"/>
            <w:right w:val="none" w:sz="0" w:space="0" w:color="auto"/>
          </w:divBdr>
        </w:div>
        <w:div w:id="1582250717">
          <w:marLeft w:val="994"/>
          <w:marRight w:val="0"/>
          <w:marTop w:val="0"/>
          <w:marBottom w:val="0"/>
          <w:divBdr>
            <w:top w:val="none" w:sz="0" w:space="0" w:color="auto"/>
            <w:left w:val="none" w:sz="0" w:space="0" w:color="auto"/>
            <w:bottom w:val="none" w:sz="0" w:space="0" w:color="auto"/>
            <w:right w:val="none" w:sz="0" w:space="0" w:color="auto"/>
          </w:divBdr>
        </w:div>
      </w:divsChild>
    </w:div>
    <w:div w:id="1939480885">
      <w:bodyDiv w:val="1"/>
      <w:marLeft w:val="0"/>
      <w:marRight w:val="0"/>
      <w:marTop w:val="0"/>
      <w:marBottom w:val="0"/>
      <w:divBdr>
        <w:top w:val="none" w:sz="0" w:space="0" w:color="auto"/>
        <w:left w:val="none" w:sz="0" w:space="0" w:color="auto"/>
        <w:bottom w:val="none" w:sz="0" w:space="0" w:color="auto"/>
        <w:right w:val="none" w:sz="0" w:space="0" w:color="auto"/>
      </w:divBdr>
    </w:div>
    <w:div w:id="1940599738">
      <w:bodyDiv w:val="1"/>
      <w:marLeft w:val="0"/>
      <w:marRight w:val="0"/>
      <w:marTop w:val="0"/>
      <w:marBottom w:val="0"/>
      <w:divBdr>
        <w:top w:val="none" w:sz="0" w:space="0" w:color="auto"/>
        <w:left w:val="none" w:sz="0" w:space="0" w:color="auto"/>
        <w:bottom w:val="none" w:sz="0" w:space="0" w:color="auto"/>
        <w:right w:val="none" w:sz="0" w:space="0" w:color="auto"/>
      </w:divBdr>
    </w:div>
    <w:div w:id="1941258295">
      <w:bodyDiv w:val="1"/>
      <w:marLeft w:val="0"/>
      <w:marRight w:val="0"/>
      <w:marTop w:val="0"/>
      <w:marBottom w:val="0"/>
      <w:divBdr>
        <w:top w:val="none" w:sz="0" w:space="0" w:color="auto"/>
        <w:left w:val="none" w:sz="0" w:space="0" w:color="auto"/>
        <w:bottom w:val="none" w:sz="0" w:space="0" w:color="auto"/>
        <w:right w:val="none" w:sz="0" w:space="0" w:color="auto"/>
      </w:divBdr>
    </w:div>
    <w:div w:id="1941528534">
      <w:bodyDiv w:val="1"/>
      <w:marLeft w:val="0"/>
      <w:marRight w:val="0"/>
      <w:marTop w:val="0"/>
      <w:marBottom w:val="0"/>
      <w:divBdr>
        <w:top w:val="none" w:sz="0" w:space="0" w:color="auto"/>
        <w:left w:val="none" w:sz="0" w:space="0" w:color="auto"/>
        <w:bottom w:val="none" w:sz="0" w:space="0" w:color="auto"/>
        <w:right w:val="none" w:sz="0" w:space="0" w:color="auto"/>
      </w:divBdr>
    </w:div>
    <w:div w:id="1942955778">
      <w:bodyDiv w:val="1"/>
      <w:marLeft w:val="0"/>
      <w:marRight w:val="0"/>
      <w:marTop w:val="0"/>
      <w:marBottom w:val="0"/>
      <w:divBdr>
        <w:top w:val="none" w:sz="0" w:space="0" w:color="auto"/>
        <w:left w:val="none" w:sz="0" w:space="0" w:color="auto"/>
        <w:bottom w:val="none" w:sz="0" w:space="0" w:color="auto"/>
        <w:right w:val="none" w:sz="0" w:space="0" w:color="auto"/>
      </w:divBdr>
    </w:div>
    <w:div w:id="1943220909">
      <w:bodyDiv w:val="1"/>
      <w:marLeft w:val="0"/>
      <w:marRight w:val="0"/>
      <w:marTop w:val="0"/>
      <w:marBottom w:val="0"/>
      <w:divBdr>
        <w:top w:val="none" w:sz="0" w:space="0" w:color="auto"/>
        <w:left w:val="none" w:sz="0" w:space="0" w:color="auto"/>
        <w:bottom w:val="none" w:sz="0" w:space="0" w:color="auto"/>
        <w:right w:val="none" w:sz="0" w:space="0" w:color="auto"/>
      </w:divBdr>
    </w:div>
    <w:div w:id="1943490852">
      <w:bodyDiv w:val="1"/>
      <w:marLeft w:val="0"/>
      <w:marRight w:val="0"/>
      <w:marTop w:val="0"/>
      <w:marBottom w:val="0"/>
      <w:divBdr>
        <w:top w:val="none" w:sz="0" w:space="0" w:color="auto"/>
        <w:left w:val="none" w:sz="0" w:space="0" w:color="auto"/>
        <w:bottom w:val="none" w:sz="0" w:space="0" w:color="auto"/>
        <w:right w:val="none" w:sz="0" w:space="0" w:color="auto"/>
      </w:divBdr>
    </w:div>
    <w:div w:id="1944075163">
      <w:bodyDiv w:val="1"/>
      <w:marLeft w:val="0"/>
      <w:marRight w:val="0"/>
      <w:marTop w:val="0"/>
      <w:marBottom w:val="0"/>
      <w:divBdr>
        <w:top w:val="none" w:sz="0" w:space="0" w:color="auto"/>
        <w:left w:val="none" w:sz="0" w:space="0" w:color="auto"/>
        <w:bottom w:val="none" w:sz="0" w:space="0" w:color="auto"/>
        <w:right w:val="none" w:sz="0" w:space="0" w:color="auto"/>
      </w:divBdr>
    </w:div>
    <w:div w:id="1944338414">
      <w:bodyDiv w:val="1"/>
      <w:marLeft w:val="0"/>
      <w:marRight w:val="0"/>
      <w:marTop w:val="0"/>
      <w:marBottom w:val="0"/>
      <w:divBdr>
        <w:top w:val="none" w:sz="0" w:space="0" w:color="auto"/>
        <w:left w:val="none" w:sz="0" w:space="0" w:color="auto"/>
        <w:bottom w:val="none" w:sz="0" w:space="0" w:color="auto"/>
        <w:right w:val="none" w:sz="0" w:space="0" w:color="auto"/>
      </w:divBdr>
    </w:div>
    <w:div w:id="1944611067">
      <w:bodyDiv w:val="1"/>
      <w:marLeft w:val="0"/>
      <w:marRight w:val="0"/>
      <w:marTop w:val="0"/>
      <w:marBottom w:val="0"/>
      <w:divBdr>
        <w:top w:val="none" w:sz="0" w:space="0" w:color="auto"/>
        <w:left w:val="none" w:sz="0" w:space="0" w:color="auto"/>
        <w:bottom w:val="none" w:sz="0" w:space="0" w:color="auto"/>
        <w:right w:val="none" w:sz="0" w:space="0" w:color="auto"/>
      </w:divBdr>
    </w:div>
    <w:div w:id="1945187758">
      <w:bodyDiv w:val="1"/>
      <w:marLeft w:val="0"/>
      <w:marRight w:val="0"/>
      <w:marTop w:val="0"/>
      <w:marBottom w:val="0"/>
      <w:divBdr>
        <w:top w:val="none" w:sz="0" w:space="0" w:color="auto"/>
        <w:left w:val="none" w:sz="0" w:space="0" w:color="auto"/>
        <w:bottom w:val="none" w:sz="0" w:space="0" w:color="auto"/>
        <w:right w:val="none" w:sz="0" w:space="0" w:color="auto"/>
      </w:divBdr>
    </w:div>
    <w:div w:id="1947151973">
      <w:bodyDiv w:val="1"/>
      <w:marLeft w:val="0"/>
      <w:marRight w:val="0"/>
      <w:marTop w:val="0"/>
      <w:marBottom w:val="0"/>
      <w:divBdr>
        <w:top w:val="none" w:sz="0" w:space="0" w:color="auto"/>
        <w:left w:val="none" w:sz="0" w:space="0" w:color="auto"/>
        <w:bottom w:val="none" w:sz="0" w:space="0" w:color="auto"/>
        <w:right w:val="none" w:sz="0" w:space="0" w:color="auto"/>
      </w:divBdr>
    </w:div>
    <w:div w:id="1949119109">
      <w:bodyDiv w:val="1"/>
      <w:marLeft w:val="0"/>
      <w:marRight w:val="0"/>
      <w:marTop w:val="0"/>
      <w:marBottom w:val="0"/>
      <w:divBdr>
        <w:top w:val="none" w:sz="0" w:space="0" w:color="auto"/>
        <w:left w:val="none" w:sz="0" w:space="0" w:color="auto"/>
        <w:bottom w:val="none" w:sz="0" w:space="0" w:color="auto"/>
        <w:right w:val="none" w:sz="0" w:space="0" w:color="auto"/>
      </w:divBdr>
    </w:div>
    <w:div w:id="1949580206">
      <w:bodyDiv w:val="1"/>
      <w:marLeft w:val="0"/>
      <w:marRight w:val="0"/>
      <w:marTop w:val="0"/>
      <w:marBottom w:val="0"/>
      <w:divBdr>
        <w:top w:val="none" w:sz="0" w:space="0" w:color="auto"/>
        <w:left w:val="none" w:sz="0" w:space="0" w:color="auto"/>
        <w:bottom w:val="none" w:sz="0" w:space="0" w:color="auto"/>
        <w:right w:val="none" w:sz="0" w:space="0" w:color="auto"/>
      </w:divBdr>
    </w:div>
    <w:div w:id="1950744665">
      <w:bodyDiv w:val="1"/>
      <w:marLeft w:val="0"/>
      <w:marRight w:val="0"/>
      <w:marTop w:val="0"/>
      <w:marBottom w:val="0"/>
      <w:divBdr>
        <w:top w:val="none" w:sz="0" w:space="0" w:color="auto"/>
        <w:left w:val="none" w:sz="0" w:space="0" w:color="auto"/>
        <w:bottom w:val="none" w:sz="0" w:space="0" w:color="auto"/>
        <w:right w:val="none" w:sz="0" w:space="0" w:color="auto"/>
      </w:divBdr>
    </w:div>
    <w:div w:id="1951232862">
      <w:bodyDiv w:val="1"/>
      <w:marLeft w:val="0"/>
      <w:marRight w:val="0"/>
      <w:marTop w:val="0"/>
      <w:marBottom w:val="0"/>
      <w:divBdr>
        <w:top w:val="none" w:sz="0" w:space="0" w:color="auto"/>
        <w:left w:val="none" w:sz="0" w:space="0" w:color="auto"/>
        <w:bottom w:val="none" w:sz="0" w:space="0" w:color="auto"/>
        <w:right w:val="none" w:sz="0" w:space="0" w:color="auto"/>
      </w:divBdr>
    </w:div>
    <w:div w:id="1951812528">
      <w:bodyDiv w:val="1"/>
      <w:marLeft w:val="0"/>
      <w:marRight w:val="0"/>
      <w:marTop w:val="0"/>
      <w:marBottom w:val="0"/>
      <w:divBdr>
        <w:top w:val="none" w:sz="0" w:space="0" w:color="auto"/>
        <w:left w:val="none" w:sz="0" w:space="0" w:color="auto"/>
        <w:bottom w:val="none" w:sz="0" w:space="0" w:color="auto"/>
        <w:right w:val="none" w:sz="0" w:space="0" w:color="auto"/>
      </w:divBdr>
    </w:div>
    <w:div w:id="1952080079">
      <w:bodyDiv w:val="1"/>
      <w:marLeft w:val="0"/>
      <w:marRight w:val="0"/>
      <w:marTop w:val="0"/>
      <w:marBottom w:val="0"/>
      <w:divBdr>
        <w:top w:val="none" w:sz="0" w:space="0" w:color="auto"/>
        <w:left w:val="none" w:sz="0" w:space="0" w:color="auto"/>
        <w:bottom w:val="none" w:sz="0" w:space="0" w:color="auto"/>
        <w:right w:val="none" w:sz="0" w:space="0" w:color="auto"/>
      </w:divBdr>
    </w:div>
    <w:div w:id="1954512035">
      <w:bodyDiv w:val="1"/>
      <w:marLeft w:val="0"/>
      <w:marRight w:val="0"/>
      <w:marTop w:val="0"/>
      <w:marBottom w:val="0"/>
      <w:divBdr>
        <w:top w:val="none" w:sz="0" w:space="0" w:color="auto"/>
        <w:left w:val="none" w:sz="0" w:space="0" w:color="auto"/>
        <w:bottom w:val="none" w:sz="0" w:space="0" w:color="auto"/>
        <w:right w:val="none" w:sz="0" w:space="0" w:color="auto"/>
      </w:divBdr>
    </w:div>
    <w:div w:id="1954633917">
      <w:bodyDiv w:val="1"/>
      <w:marLeft w:val="0"/>
      <w:marRight w:val="0"/>
      <w:marTop w:val="0"/>
      <w:marBottom w:val="0"/>
      <w:divBdr>
        <w:top w:val="none" w:sz="0" w:space="0" w:color="auto"/>
        <w:left w:val="none" w:sz="0" w:space="0" w:color="auto"/>
        <w:bottom w:val="none" w:sz="0" w:space="0" w:color="auto"/>
        <w:right w:val="none" w:sz="0" w:space="0" w:color="auto"/>
      </w:divBdr>
    </w:div>
    <w:div w:id="1957322254">
      <w:bodyDiv w:val="1"/>
      <w:marLeft w:val="0"/>
      <w:marRight w:val="0"/>
      <w:marTop w:val="0"/>
      <w:marBottom w:val="0"/>
      <w:divBdr>
        <w:top w:val="none" w:sz="0" w:space="0" w:color="auto"/>
        <w:left w:val="none" w:sz="0" w:space="0" w:color="auto"/>
        <w:bottom w:val="none" w:sz="0" w:space="0" w:color="auto"/>
        <w:right w:val="none" w:sz="0" w:space="0" w:color="auto"/>
      </w:divBdr>
    </w:div>
    <w:div w:id="1957563407">
      <w:bodyDiv w:val="1"/>
      <w:marLeft w:val="0"/>
      <w:marRight w:val="0"/>
      <w:marTop w:val="0"/>
      <w:marBottom w:val="0"/>
      <w:divBdr>
        <w:top w:val="none" w:sz="0" w:space="0" w:color="auto"/>
        <w:left w:val="none" w:sz="0" w:space="0" w:color="auto"/>
        <w:bottom w:val="none" w:sz="0" w:space="0" w:color="auto"/>
        <w:right w:val="none" w:sz="0" w:space="0" w:color="auto"/>
      </w:divBdr>
    </w:div>
    <w:div w:id="1957902698">
      <w:bodyDiv w:val="1"/>
      <w:marLeft w:val="0"/>
      <w:marRight w:val="0"/>
      <w:marTop w:val="0"/>
      <w:marBottom w:val="0"/>
      <w:divBdr>
        <w:top w:val="none" w:sz="0" w:space="0" w:color="auto"/>
        <w:left w:val="none" w:sz="0" w:space="0" w:color="auto"/>
        <w:bottom w:val="none" w:sz="0" w:space="0" w:color="auto"/>
        <w:right w:val="none" w:sz="0" w:space="0" w:color="auto"/>
      </w:divBdr>
    </w:div>
    <w:div w:id="1959023862">
      <w:bodyDiv w:val="1"/>
      <w:marLeft w:val="0"/>
      <w:marRight w:val="0"/>
      <w:marTop w:val="0"/>
      <w:marBottom w:val="0"/>
      <w:divBdr>
        <w:top w:val="none" w:sz="0" w:space="0" w:color="auto"/>
        <w:left w:val="none" w:sz="0" w:space="0" w:color="auto"/>
        <w:bottom w:val="none" w:sz="0" w:space="0" w:color="auto"/>
        <w:right w:val="none" w:sz="0" w:space="0" w:color="auto"/>
      </w:divBdr>
    </w:div>
    <w:div w:id="1959682756">
      <w:bodyDiv w:val="1"/>
      <w:marLeft w:val="0"/>
      <w:marRight w:val="0"/>
      <w:marTop w:val="0"/>
      <w:marBottom w:val="0"/>
      <w:divBdr>
        <w:top w:val="none" w:sz="0" w:space="0" w:color="auto"/>
        <w:left w:val="none" w:sz="0" w:space="0" w:color="auto"/>
        <w:bottom w:val="none" w:sz="0" w:space="0" w:color="auto"/>
        <w:right w:val="none" w:sz="0" w:space="0" w:color="auto"/>
      </w:divBdr>
    </w:div>
    <w:div w:id="1961111183">
      <w:bodyDiv w:val="1"/>
      <w:marLeft w:val="0"/>
      <w:marRight w:val="0"/>
      <w:marTop w:val="0"/>
      <w:marBottom w:val="0"/>
      <w:divBdr>
        <w:top w:val="none" w:sz="0" w:space="0" w:color="auto"/>
        <w:left w:val="none" w:sz="0" w:space="0" w:color="auto"/>
        <w:bottom w:val="none" w:sz="0" w:space="0" w:color="auto"/>
        <w:right w:val="none" w:sz="0" w:space="0" w:color="auto"/>
      </w:divBdr>
    </w:div>
    <w:div w:id="1961296803">
      <w:bodyDiv w:val="1"/>
      <w:marLeft w:val="0"/>
      <w:marRight w:val="0"/>
      <w:marTop w:val="0"/>
      <w:marBottom w:val="0"/>
      <w:divBdr>
        <w:top w:val="none" w:sz="0" w:space="0" w:color="auto"/>
        <w:left w:val="none" w:sz="0" w:space="0" w:color="auto"/>
        <w:bottom w:val="none" w:sz="0" w:space="0" w:color="auto"/>
        <w:right w:val="none" w:sz="0" w:space="0" w:color="auto"/>
      </w:divBdr>
    </w:div>
    <w:div w:id="1961957088">
      <w:bodyDiv w:val="1"/>
      <w:marLeft w:val="0"/>
      <w:marRight w:val="0"/>
      <w:marTop w:val="0"/>
      <w:marBottom w:val="0"/>
      <w:divBdr>
        <w:top w:val="none" w:sz="0" w:space="0" w:color="auto"/>
        <w:left w:val="none" w:sz="0" w:space="0" w:color="auto"/>
        <w:bottom w:val="none" w:sz="0" w:space="0" w:color="auto"/>
        <w:right w:val="none" w:sz="0" w:space="0" w:color="auto"/>
      </w:divBdr>
    </w:div>
    <w:div w:id="1963687294">
      <w:bodyDiv w:val="1"/>
      <w:marLeft w:val="0"/>
      <w:marRight w:val="0"/>
      <w:marTop w:val="0"/>
      <w:marBottom w:val="0"/>
      <w:divBdr>
        <w:top w:val="none" w:sz="0" w:space="0" w:color="auto"/>
        <w:left w:val="none" w:sz="0" w:space="0" w:color="auto"/>
        <w:bottom w:val="none" w:sz="0" w:space="0" w:color="auto"/>
        <w:right w:val="none" w:sz="0" w:space="0" w:color="auto"/>
      </w:divBdr>
    </w:div>
    <w:div w:id="1964119149">
      <w:bodyDiv w:val="1"/>
      <w:marLeft w:val="0"/>
      <w:marRight w:val="0"/>
      <w:marTop w:val="0"/>
      <w:marBottom w:val="0"/>
      <w:divBdr>
        <w:top w:val="none" w:sz="0" w:space="0" w:color="auto"/>
        <w:left w:val="none" w:sz="0" w:space="0" w:color="auto"/>
        <w:bottom w:val="none" w:sz="0" w:space="0" w:color="auto"/>
        <w:right w:val="none" w:sz="0" w:space="0" w:color="auto"/>
      </w:divBdr>
    </w:div>
    <w:div w:id="1965312424">
      <w:bodyDiv w:val="1"/>
      <w:marLeft w:val="0"/>
      <w:marRight w:val="0"/>
      <w:marTop w:val="0"/>
      <w:marBottom w:val="0"/>
      <w:divBdr>
        <w:top w:val="none" w:sz="0" w:space="0" w:color="auto"/>
        <w:left w:val="none" w:sz="0" w:space="0" w:color="auto"/>
        <w:bottom w:val="none" w:sz="0" w:space="0" w:color="auto"/>
        <w:right w:val="none" w:sz="0" w:space="0" w:color="auto"/>
      </w:divBdr>
    </w:div>
    <w:div w:id="1965765161">
      <w:bodyDiv w:val="1"/>
      <w:marLeft w:val="0"/>
      <w:marRight w:val="0"/>
      <w:marTop w:val="0"/>
      <w:marBottom w:val="0"/>
      <w:divBdr>
        <w:top w:val="none" w:sz="0" w:space="0" w:color="auto"/>
        <w:left w:val="none" w:sz="0" w:space="0" w:color="auto"/>
        <w:bottom w:val="none" w:sz="0" w:space="0" w:color="auto"/>
        <w:right w:val="none" w:sz="0" w:space="0" w:color="auto"/>
      </w:divBdr>
    </w:div>
    <w:div w:id="1966041424">
      <w:bodyDiv w:val="1"/>
      <w:marLeft w:val="0"/>
      <w:marRight w:val="0"/>
      <w:marTop w:val="0"/>
      <w:marBottom w:val="0"/>
      <w:divBdr>
        <w:top w:val="none" w:sz="0" w:space="0" w:color="auto"/>
        <w:left w:val="none" w:sz="0" w:space="0" w:color="auto"/>
        <w:bottom w:val="none" w:sz="0" w:space="0" w:color="auto"/>
        <w:right w:val="none" w:sz="0" w:space="0" w:color="auto"/>
      </w:divBdr>
    </w:div>
    <w:div w:id="1967470794">
      <w:bodyDiv w:val="1"/>
      <w:marLeft w:val="0"/>
      <w:marRight w:val="0"/>
      <w:marTop w:val="0"/>
      <w:marBottom w:val="0"/>
      <w:divBdr>
        <w:top w:val="none" w:sz="0" w:space="0" w:color="auto"/>
        <w:left w:val="none" w:sz="0" w:space="0" w:color="auto"/>
        <w:bottom w:val="none" w:sz="0" w:space="0" w:color="auto"/>
        <w:right w:val="none" w:sz="0" w:space="0" w:color="auto"/>
      </w:divBdr>
    </w:div>
    <w:div w:id="1967814558">
      <w:bodyDiv w:val="1"/>
      <w:marLeft w:val="0"/>
      <w:marRight w:val="0"/>
      <w:marTop w:val="0"/>
      <w:marBottom w:val="0"/>
      <w:divBdr>
        <w:top w:val="none" w:sz="0" w:space="0" w:color="auto"/>
        <w:left w:val="none" w:sz="0" w:space="0" w:color="auto"/>
        <w:bottom w:val="none" w:sz="0" w:space="0" w:color="auto"/>
        <w:right w:val="none" w:sz="0" w:space="0" w:color="auto"/>
      </w:divBdr>
    </w:div>
    <w:div w:id="1968124733">
      <w:bodyDiv w:val="1"/>
      <w:marLeft w:val="0"/>
      <w:marRight w:val="0"/>
      <w:marTop w:val="0"/>
      <w:marBottom w:val="0"/>
      <w:divBdr>
        <w:top w:val="none" w:sz="0" w:space="0" w:color="auto"/>
        <w:left w:val="none" w:sz="0" w:space="0" w:color="auto"/>
        <w:bottom w:val="none" w:sz="0" w:space="0" w:color="auto"/>
        <w:right w:val="none" w:sz="0" w:space="0" w:color="auto"/>
      </w:divBdr>
    </w:div>
    <w:div w:id="1969046312">
      <w:bodyDiv w:val="1"/>
      <w:marLeft w:val="0"/>
      <w:marRight w:val="0"/>
      <w:marTop w:val="0"/>
      <w:marBottom w:val="0"/>
      <w:divBdr>
        <w:top w:val="none" w:sz="0" w:space="0" w:color="auto"/>
        <w:left w:val="none" w:sz="0" w:space="0" w:color="auto"/>
        <w:bottom w:val="none" w:sz="0" w:space="0" w:color="auto"/>
        <w:right w:val="none" w:sz="0" w:space="0" w:color="auto"/>
      </w:divBdr>
    </w:div>
    <w:div w:id="1969050089">
      <w:bodyDiv w:val="1"/>
      <w:marLeft w:val="0"/>
      <w:marRight w:val="0"/>
      <w:marTop w:val="0"/>
      <w:marBottom w:val="0"/>
      <w:divBdr>
        <w:top w:val="none" w:sz="0" w:space="0" w:color="auto"/>
        <w:left w:val="none" w:sz="0" w:space="0" w:color="auto"/>
        <w:bottom w:val="none" w:sz="0" w:space="0" w:color="auto"/>
        <w:right w:val="none" w:sz="0" w:space="0" w:color="auto"/>
      </w:divBdr>
    </w:div>
    <w:div w:id="1969385509">
      <w:bodyDiv w:val="1"/>
      <w:marLeft w:val="0"/>
      <w:marRight w:val="0"/>
      <w:marTop w:val="0"/>
      <w:marBottom w:val="0"/>
      <w:divBdr>
        <w:top w:val="none" w:sz="0" w:space="0" w:color="auto"/>
        <w:left w:val="none" w:sz="0" w:space="0" w:color="auto"/>
        <w:bottom w:val="none" w:sz="0" w:space="0" w:color="auto"/>
        <w:right w:val="none" w:sz="0" w:space="0" w:color="auto"/>
      </w:divBdr>
    </w:div>
    <w:div w:id="1970475658">
      <w:bodyDiv w:val="1"/>
      <w:marLeft w:val="0"/>
      <w:marRight w:val="0"/>
      <w:marTop w:val="0"/>
      <w:marBottom w:val="0"/>
      <w:divBdr>
        <w:top w:val="none" w:sz="0" w:space="0" w:color="auto"/>
        <w:left w:val="none" w:sz="0" w:space="0" w:color="auto"/>
        <w:bottom w:val="none" w:sz="0" w:space="0" w:color="auto"/>
        <w:right w:val="none" w:sz="0" w:space="0" w:color="auto"/>
      </w:divBdr>
    </w:div>
    <w:div w:id="1971593283">
      <w:bodyDiv w:val="1"/>
      <w:marLeft w:val="0"/>
      <w:marRight w:val="0"/>
      <w:marTop w:val="0"/>
      <w:marBottom w:val="0"/>
      <w:divBdr>
        <w:top w:val="none" w:sz="0" w:space="0" w:color="auto"/>
        <w:left w:val="none" w:sz="0" w:space="0" w:color="auto"/>
        <w:bottom w:val="none" w:sz="0" w:space="0" w:color="auto"/>
        <w:right w:val="none" w:sz="0" w:space="0" w:color="auto"/>
      </w:divBdr>
    </w:div>
    <w:div w:id="1972058264">
      <w:bodyDiv w:val="1"/>
      <w:marLeft w:val="0"/>
      <w:marRight w:val="0"/>
      <w:marTop w:val="0"/>
      <w:marBottom w:val="0"/>
      <w:divBdr>
        <w:top w:val="none" w:sz="0" w:space="0" w:color="auto"/>
        <w:left w:val="none" w:sz="0" w:space="0" w:color="auto"/>
        <w:bottom w:val="none" w:sz="0" w:space="0" w:color="auto"/>
        <w:right w:val="none" w:sz="0" w:space="0" w:color="auto"/>
      </w:divBdr>
    </w:div>
    <w:div w:id="1972513517">
      <w:bodyDiv w:val="1"/>
      <w:marLeft w:val="0"/>
      <w:marRight w:val="0"/>
      <w:marTop w:val="0"/>
      <w:marBottom w:val="0"/>
      <w:divBdr>
        <w:top w:val="none" w:sz="0" w:space="0" w:color="auto"/>
        <w:left w:val="none" w:sz="0" w:space="0" w:color="auto"/>
        <w:bottom w:val="none" w:sz="0" w:space="0" w:color="auto"/>
        <w:right w:val="none" w:sz="0" w:space="0" w:color="auto"/>
      </w:divBdr>
    </w:div>
    <w:div w:id="1975481136">
      <w:bodyDiv w:val="1"/>
      <w:marLeft w:val="0"/>
      <w:marRight w:val="0"/>
      <w:marTop w:val="0"/>
      <w:marBottom w:val="0"/>
      <w:divBdr>
        <w:top w:val="none" w:sz="0" w:space="0" w:color="auto"/>
        <w:left w:val="none" w:sz="0" w:space="0" w:color="auto"/>
        <w:bottom w:val="none" w:sz="0" w:space="0" w:color="auto"/>
        <w:right w:val="none" w:sz="0" w:space="0" w:color="auto"/>
      </w:divBdr>
    </w:div>
    <w:div w:id="1976912672">
      <w:bodyDiv w:val="1"/>
      <w:marLeft w:val="0"/>
      <w:marRight w:val="0"/>
      <w:marTop w:val="0"/>
      <w:marBottom w:val="0"/>
      <w:divBdr>
        <w:top w:val="none" w:sz="0" w:space="0" w:color="auto"/>
        <w:left w:val="none" w:sz="0" w:space="0" w:color="auto"/>
        <w:bottom w:val="none" w:sz="0" w:space="0" w:color="auto"/>
        <w:right w:val="none" w:sz="0" w:space="0" w:color="auto"/>
      </w:divBdr>
      <w:divsChild>
        <w:div w:id="1104879269">
          <w:marLeft w:val="274"/>
          <w:marRight w:val="0"/>
          <w:marTop w:val="0"/>
          <w:marBottom w:val="0"/>
          <w:divBdr>
            <w:top w:val="none" w:sz="0" w:space="0" w:color="auto"/>
            <w:left w:val="none" w:sz="0" w:space="0" w:color="auto"/>
            <w:bottom w:val="none" w:sz="0" w:space="0" w:color="auto"/>
            <w:right w:val="none" w:sz="0" w:space="0" w:color="auto"/>
          </w:divBdr>
        </w:div>
        <w:div w:id="1140422570">
          <w:marLeft w:val="274"/>
          <w:marRight w:val="0"/>
          <w:marTop w:val="0"/>
          <w:marBottom w:val="0"/>
          <w:divBdr>
            <w:top w:val="none" w:sz="0" w:space="0" w:color="auto"/>
            <w:left w:val="none" w:sz="0" w:space="0" w:color="auto"/>
            <w:bottom w:val="none" w:sz="0" w:space="0" w:color="auto"/>
            <w:right w:val="none" w:sz="0" w:space="0" w:color="auto"/>
          </w:divBdr>
        </w:div>
        <w:div w:id="1806072939">
          <w:marLeft w:val="274"/>
          <w:marRight w:val="0"/>
          <w:marTop w:val="0"/>
          <w:marBottom w:val="0"/>
          <w:divBdr>
            <w:top w:val="none" w:sz="0" w:space="0" w:color="auto"/>
            <w:left w:val="none" w:sz="0" w:space="0" w:color="auto"/>
            <w:bottom w:val="none" w:sz="0" w:space="0" w:color="auto"/>
            <w:right w:val="none" w:sz="0" w:space="0" w:color="auto"/>
          </w:divBdr>
        </w:div>
        <w:div w:id="2095324438">
          <w:marLeft w:val="274"/>
          <w:marRight w:val="0"/>
          <w:marTop w:val="0"/>
          <w:marBottom w:val="0"/>
          <w:divBdr>
            <w:top w:val="none" w:sz="0" w:space="0" w:color="auto"/>
            <w:left w:val="none" w:sz="0" w:space="0" w:color="auto"/>
            <w:bottom w:val="none" w:sz="0" w:space="0" w:color="auto"/>
            <w:right w:val="none" w:sz="0" w:space="0" w:color="auto"/>
          </w:divBdr>
        </w:div>
      </w:divsChild>
    </w:div>
    <w:div w:id="1977223098">
      <w:bodyDiv w:val="1"/>
      <w:marLeft w:val="0"/>
      <w:marRight w:val="0"/>
      <w:marTop w:val="0"/>
      <w:marBottom w:val="0"/>
      <w:divBdr>
        <w:top w:val="none" w:sz="0" w:space="0" w:color="auto"/>
        <w:left w:val="none" w:sz="0" w:space="0" w:color="auto"/>
        <w:bottom w:val="none" w:sz="0" w:space="0" w:color="auto"/>
        <w:right w:val="none" w:sz="0" w:space="0" w:color="auto"/>
      </w:divBdr>
    </w:div>
    <w:div w:id="1977683690">
      <w:bodyDiv w:val="1"/>
      <w:marLeft w:val="0"/>
      <w:marRight w:val="0"/>
      <w:marTop w:val="0"/>
      <w:marBottom w:val="0"/>
      <w:divBdr>
        <w:top w:val="none" w:sz="0" w:space="0" w:color="auto"/>
        <w:left w:val="none" w:sz="0" w:space="0" w:color="auto"/>
        <w:bottom w:val="none" w:sz="0" w:space="0" w:color="auto"/>
        <w:right w:val="none" w:sz="0" w:space="0" w:color="auto"/>
      </w:divBdr>
    </w:div>
    <w:div w:id="1981302511">
      <w:bodyDiv w:val="1"/>
      <w:marLeft w:val="0"/>
      <w:marRight w:val="0"/>
      <w:marTop w:val="0"/>
      <w:marBottom w:val="0"/>
      <w:divBdr>
        <w:top w:val="none" w:sz="0" w:space="0" w:color="auto"/>
        <w:left w:val="none" w:sz="0" w:space="0" w:color="auto"/>
        <w:bottom w:val="none" w:sz="0" w:space="0" w:color="auto"/>
        <w:right w:val="none" w:sz="0" w:space="0" w:color="auto"/>
      </w:divBdr>
    </w:div>
    <w:div w:id="1982037123">
      <w:bodyDiv w:val="1"/>
      <w:marLeft w:val="0"/>
      <w:marRight w:val="0"/>
      <w:marTop w:val="0"/>
      <w:marBottom w:val="0"/>
      <w:divBdr>
        <w:top w:val="none" w:sz="0" w:space="0" w:color="auto"/>
        <w:left w:val="none" w:sz="0" w:space="0" w:color="auto"/>
        <w:bottom w:val="none" w:sz="0" w:space="0" w:color="auto"/>
        <w:right w:val="none" w:sz="0" w:space="0" w:color="auto"/>
      </w:divBdr>
    </w:div>
    <w:div w:id="1982077834">
      <w:bodyDiv w:val="1"/>
      <w:marLeft w:val="0"/>
      <w:marRight w:val="0"/>
      <w:marTop w:val="0"/>
      <w:marBottom w:val="0"/>
      <w:divBdr>
        <w:top w:val="none" w:sz="0" w:space="0" w:color="auto"/>
        <w:left w:val="none" w:sz="0" w:space="0" w:color="auto"/>
        <w:bottom w:val="none" w:sz="0" w:space="0" w:color="auto"/>
        <w:right w:val="none" w:sz="0" w:space="0" w:color="auto"/>
      </w:divBdr>
    </w:div>
    <w:div w:id="1983264865">
      <w:bodyDiv w:val="1"/>
      <w:marLeft w:val="0"/>
      <w:marRight w:val="0"/>
      <w:marTop w:val="0"/>
      <w:marBottom w:val="0"/>
      <w:divBdr>
        <w:top w:val="none" w:sz="0" w:space="0" w:color="auto"/>
        <w:left w:val="none" w:sz="0" w:space="0" w:color="auto"/>
        <w:bottom w:val="none" w:sz="0" w:space="0" w:color="auto"/>
        <w:right w:val="none" w:sz="0" w:space="0" w:color="auto"/>
      </w:divBdr>
    </w:div>
    <w:div w:id="1983849252">
      <w:bodyDiv w:val="1"/>
      <w:marLeft w:val="0"/>
      <w:marRight w:val="0"/>
      <w:marTop w:val="0"/>
      <w:marBottom w:val="0"/>
      <w:divBdr>
        <w:top w:val="none" w:sz="0" w:space="0" w:color="auto"/>
        <w:left w:val="none" w:sz="0" w:space="0" w:color="auto"/>
        <w:bottom w:val="none" w:sz="0" w:space="0" w:color="auto"/>
        <w:right w:val="none" w:sz="0" w:space="0" w:color="auto"/>
      </w:divBdr>
    </w:div>
    <w:div w:id="1985698038">
      <w:bodyDiv w:val="1"/>
      <w:marLeft w:val="0"/>
      <w:marRight w:val="0"/>
      <w:marTop w:val="0"/>
      <w:marBottom w:val="0"/>
      <w:divBdr>
        <w:top w:val="none" w:sz="0" w:space="0" w:color="auto"/>
        <w:left w:val="none" w:sz="0" w:space="0" w:color="auto"/>
        <w:bottom w:val="none" w:sz="0" w:space="0" w:color="auto"/>
        <w:right w:val="none" w:sz="0" w:space="0" w:color="auto"/>
      </w:divBdr>
    </w:div>
    <w:div w:id="1985743103">
      <w:bodyDiv w:val="1"/>
      <w:marLeft w:val="0"/>
      <w:marRight w:val="0"/>
      <w:marTop w:val="0"/>
      <w:marBottom w:val="0"/>
      <w:divBdr>
        <w:top w:val="none" w:sz="0" w:space="0" w:color="auto"/>
        <w:left w:val="none" w:sz="0" w:space="0" w:color="auto"/>
        <w:bottom w:val="none" w:sz="0" w:space="0" w:color="auto"/>
        <w:right w:val="none" w:sz="0" w:space="0" w:color="auto"/>
      </w:divBdr>
    </w:div>
    <w:div w:id="1985961627">
      <w:bodyDiv w:val="1"/>
      <w:marLeft w:val="0"/>
      <w:marRight w:val="0"/>
      <w:marTop w:val="0"/>
      <w:marBottom w:val="0"/>
      <w:divBdr>
        <w:top w:val="none" w:sz="0" w:space="0" w:color="auto"/>
        <w:left w:val="none" w:sz="0" w:space="0" w:color="auto"/>
        <w:bottom w:val="none" w:sz="0" w:space="0" w:color="auto"/>
        <w:right w:val="none" w:sz="0" w:space="0" w:color="auto"/>
      </w:divBdr>
    </w:div>
    <w:div w:id="1987319025">
      <w:bodyDiv w:val="1"/>
      <w:marLeft w:val="0"/>
      <w:marRight w:val="0"/>
      <w:marTop w:val="0"/>
      <w:marBottom w:val="0"/>
      <w:divBdr>
        <w:top w:val="none" w:sz="0" w:space="0" w:color="auto"/>
        <w:left w:val="none" w:sz="0" w:space="0" w:color="auto"/>
        <w:bottom w:val="none" w:sz="0" w:space="0" w:color="auto"/>
        <w:right w:val="none" w:sz="0" w:space="0" w:color="auto"/>
      </w:divBdr>
    </w:div>
    <w:div w:id="1987470774">
      <w:bodyDiv w:val="1"/>
      <w:marLeft w:val="0"/>
      <w:marRight w:val="0"/>
      <w:marTop w:val="0"/>
      <w:marBottom w:val="0"/>
      <w:divBdr>
        <w:top w:val="none" w:sz="0" w:space="0" w:color="auto"/>
        <w:left w:val="none" w:sz="0" w:space="0" w:color="auto"/>
        <w:bottom w:val="none" w:sz="0" w:space="0" w:color="auto"/>
        <w:right w:val="none" w:sz="0" w:space="0" w:color="auto"/>
      </w:divBdr>
    </w:div>
    <w:div w:id="1988976568">
      <w:bodyDiv w:val="1"/>
      <w:marLeft w:val="0"/>
      <w:marRight w:val="0"/>
      <w:marTop w:val="0"/>
      <w:marBottom w:val="0"/>
      <w:divBdr>
        <w:top w:val="none" w:sz="0" w:space="0" w:color="auto"/>
        <w:left w:val="none" w:sz="0" w:space="0" w:color="auto"/>
        <w:bottom w:val="none" w:sz="0" w:space="0" w:color="auto"/>
        <w:right w:val="none" w:sz="0" w:space="0" w:color="auto"/>
      </w:divBdr>
    </w:div>
    <w:div w:id="1990018972">
      <w:bodyDiv w:val="1"/>
      <w:marLeft w:val="0"/>
      <w:marRight w:val="0"/>
      <w:marTop w:val="0"/>
      <w:marBottom w:val="0"/>
      <w:divBdr>
        <w:top w:val="none" w:sz="0" w:space="0" w:color="auto"/>
        <w:left w:val="none" w:sz="0" w:space="0" w:color="auto"/>
        <w:bottom w:val="none" w:sz="0" w:space="0" w:color="auto"/>
        <w:right w:val="none" w:sz="0" w:space="0" w:color="auto"/>
      </w:divBdr>
    </w:div>
    <w:div w:id="1990401032">
      <w:bodyDiv w:val="1"/>
      <w:marLeft w:val="0"/>
      <w:marRight w:val="0"/>
      <w:marTop w:val="0"/>
      <w:marBottom w:val="0"/>
      <w:divBdr>
        <w:top w:val="none" w:sz="0" w:space="0" w:color="auto"/>
        <w:left w:val="none" w:sz="0" w:space="0" w:color="auto"/>
        <w:bottom w:val="none" w:sz="0" w:space="0" w:color="auto"/>
        <w:right w:val="none" w:sz="0" w:space="0" w:color="auto"/>
      </w:divBdr>
    </w:div>
    <w:div w:id="1990481313">
      <w:bodyDiv w:val="1"/>
      <w:marLeft w:val="0"/>
      <w:marRight w:val="0"/>
      <w:marTop w:val="0"/>
      <w:marBottom w:val="0"/>
      <w:divBdr>
        <w:top w:val="none" w:sz="0" w:space="0" w:color="auto"/>
        <w:left w:val="none" w:sz="0" w:space="0" w:color="auto"/>
        <w:bottom w:val="none" w:sz="0" w:space="0" w:color="auto"/>
        <w:right w:val="none" w:sz="0" w:space="0" w:color="auto"/>
      </w:divBdr>
    </w:div>
    <w:div w:id="1991210767">
      <w:bodyDiv w:val="1"/>
      <w:marLeft w:val="0"/>
      <w:marRight w:val="0"/>
      <w:marTop w:val="0"/>
      <w:marBottom w:val="0"/>
      <w:divBdr>
        <w:top w:val="none" w:sz="0" w:space="0" w:color="auto"/>
        <w:left w:val="none" w:sz="0" w:space="0" w:color="auto"/>
        <w:bottom w:val="none" w:sz="0" w:space="0" w:color="auto"/>
        <w:right w:val="none" w:sz="0" w:space="0" w:color="auto"/>
      </w:divBdr>
    </w:div>
    <w:div w:id="1992170120">
      <w:bodyDiv w:val="1"/>
      <w:marLeft w:val="0"/>
      <w:marRight w:val="0"/>
      <w:marTop w:val="0"/>
      <w:marBottom w:val="0"/>
      <w:divBdr>
        <w:top w:val="none" w:sz="0" w:space="0" w:color="auto"/>
        <w:left w:val="none" w:sz="0" w:space="0" w:color="auto"/>
        <w:bottom w:val="none" w:sz="0" w:space="0" w:color="auto"/>
        <w:right w:val="none" w:sz="0" w:space="0" w:color="auto"/>
      </w:divBdr>
    </w:div>
    <w:div w:id="1992710265">
      <w:bodyDiv w:val="1"/>
      <w:marLeft w:val="0"/>
      <w:marRight w:val="0"/>
      <w:marTop w:val="0"/>
      <w:marBottom w:val="0"/>
      <w:divBdr>
        <w:top w:val="none" w:sz="0" w:space="0" w:color="auto"/>
        <w:left w:val="none" w:sz="0" w:space="0" w:color="auto"/>
        <w:bottom w:val="none" w:sz="0" w:space="0" w:color="auto"/>
        <w:right w:val="none" w:sz="0" w:space="0" w:color="auto"/>
      </w:divBdr>
    </w:div>
    <w:div w:id="1992976653">
      <w:bodyDiv w:val="1"/>
      <w:marLeft w:val="0"/>
      <w:marRight w:val="0"/>
      <w:marTop w:val="0"/>
      <w:marBottom w:val="0"/>
      <w:divBdr>
        <w:top w:val="none" w:sz="0" w:space="0" w:color="auto"/>
        <w:left w:val="none" w:sz="0" w:space="0" w:color="auto"/>
        <w:bottom w:val="none" w:sz="0" w:space="0" w:color="auto"/>
        <w:right w:val="none" w:sz="0" w:space="0" w:color="auto"/>
      </w:divBdr>
    </w:div>
    <w:div w:id="1993022427">
      <w:bodyDiv w:val="1"/>
      <w:marLeft w:val="0"/>
      <w:marRight w:val="0"/>
      <w:marTop w:val="0"/>
      <w:marBottom w:val="0"/>
      <w:divBdr>
        <w:top w:val="none" w:sz="0" w:space="0" w:color="auto"/>
        <w:left w:val="none" w:sz="0" w:space="0" w:color="auto"/>
        <w:bottom w:val="none" w:sz="0" w:space="0" w:color="auto"/>
        <w:right w:val="none" w:sz="0" w:space="0" w:color="auto"/>
      </w:divBdr>
    </w:div>
    <w:div w:id="1994603531">
      <w:bodyDiv w:val="1"/>
      <w:marLeft w:val="0"/>
      <w:marRight w:val="0"/>
      <w:marTop w:val="0"/>
      <w:marBottom w:val="0"/>
      <w:divBdr>
        <w:top w:val="none" w:sz="0" w:space="0" w:color="auto"/>
        <w:left w:val="none" w:sz="0" w:space="0" w:color="auto"/>
        <w:bottom w:val="none" w:sz="0" w:space="0" w:color="auto"/>
        <w:right w:val="none" w:sz="0" w:space="0" w:color="auto"/>
      </w:divBdr>
    </w:div>
    <w:div w:id="1995258145">
      <w:bodyDiv w:val="1"/>
      <w:marLeft w:val="0"/>
      <w:marRight w:val="0"/>
      <w:marTop w:val="0"/>
      <w:marBottom w:val="0"/>
      <w:divBdr>
        <w:top w:val="none" w:sz="0" w:space="0" w:color="auto"/>
        <w:left w:val="none" w:sz="0" w:space="0" w:color="auto"/>
        <w:bottom w:val="none" w:sz="0" w:space="0" w:color="auto"/>
        <w:right w:val="none" w:sz="0" w:space="0" w:color="auto"/>
      </w:divBdr>
    </w:div>
    <w:div w:id="1995258306">
      <w:bodyDiv w:val="1"/>
      <w:marLeft w:val="0"/>
      <w:marRight w:val="0"/>
      <w:marTop w:val="0"/>
      <w:marBottom w:val="0"/>
      <w:divBdr>
        <w:top w:val="none" w:sz="0" w:space="0" w:color="auto"/>
        <w:left w:val="none" w:sz="0" w:space="0" w:color="auto"/>
        <w:bottom w:val="none" w:sz="0" w:space="0" w:color="auto"/>
        <w:right w:val="none" w:sz="0" w:space="0" w:color="auto"/>
      </w:divBdr>
    </w:div>
    <w:div w:id="1995328117">
      <w:bodyDiv w:val="1"/>
      <w:marLeft w:val="0"/>
      <w:marRight w:val="0"/>
      <w:marTop w:val="0"/>
      <w:marBottom w:val="0"/>
      <w:divBdr>
        <w:top w:val="none" w:sz="0" w:space="0" w:color="auto"/>
        <w:left w:val="none" w:sz="0" w:space="0" w:color="auto"/>
        <w:bottom w:val="none" w:sz="0" w:space="0" w:color="auto"/>
        <w:right w:val="none" w:sz="0" w:space="0" w:color="auto"/>
      </w:divBdr>
    </w:div>
    <w:div w:id="1995333861">
      <w:bodyDiv w:val="1"/>
      <w:marLeft w:val="0"/>
      <w:marRight w:val="0"/>
      <w:marTop w:val="0"/>
      <w:marBottom w:val="0"/>
      <w:divBdr>
        <w:top w:val="none" w:sz="0" w:space="0" w:color="auto"/>
        <w:left w:val="none" w:sz="0" w:space="0" w:color="auto"/>
        <w:bottom w:val="none" w:sz="0" w:space="0" w:color="auto"/>
        <w:right w:val="none" w:sz="0" w:space="0" w:color="auto"/>
      </w:divBdr>
    </w:div>
    <w:div w:id="1995714862">
      <w:bodyDiv w:val="1"/>
      <w:marLeft w:val="0"/>
      <w:marRight w:val="0"/>
      <w:marTop w:val="0"/>
      <w:marBottom w:val="0"/>
      <w:divBdr>
        <w:top w:val="none" w:sz="0" w:space="0" w:color="auto"/>
        <w:left w:val="none" w:sz="0" w:space="0" w:color="auto"/>
        <w:bottom w:val="none" w:sz="0" w:space="0" w:color="auto"/>
        <w:right w:val="none" w:sz="0" w:space="0" w:color="auto"/>
      </w:divBdr>
    </w:div>
    <w:div w:id="1997033597">
      <w:bodyDiv w:val="1"/>
      <w:marLeft w:val="0"/>
      <w:marRight w:val="0"/>
      <w:marTop w:val="0"/>
      <w:marBottom w:val="0"/>
      <w:divBdr>
        <w:top w:val="none" w:sz="0" w:space="0" w:color="auto"/>
        <w:left w:val="none" w:sz="0" w:space="0" w:color="auto"/>
        <w:bottom w:val="none" w:sz="0" w:space="0" w:color="auto"/>
        <w:right w:val="none" w:sz="0" w:space="0" w:color="auto"/>
      </w:divBdr>
    </w:div>
    <w:div w:id="1998067143">
      <w:bodyDiv w:val="1"/>
      <w:marLeft w:val="0"/>
      <w:marRight w:val="0"/>
      <w:marTop w:val="0"/>
      <w:marBottom w:val="0"/>
      <w:divBdr>
        <w:top w:val="none" w:sz="0" w:space="0" w:color="auto"/>
        <w:left w:val="none" w:sz="0" w:space="0" w:color="auto"/>
        <w:bottom w:val="none" w:sz="0" w:space="0" w:color="auto"/>
        <w:right w:val="none" w:sz="0" w:space="0" w:color="auto"/>
      </w:divBdr>
    </w:div>
    <w:div w:id="1998419760">
      <w:bodyDiv w:val="1"/>
      <w:marLeft w:val="0"/>
      <w:marRight w:val="0"/>
      <w:marTop w:val="0"/>
      <w:marBottom w:val="0"/>
      <w:divBdr>
        <w:top w:val="none" w:sz="0" w:space="0" w:color="auto"/>
        <w:left w:val="none" w:sz="0" w:space="0" w:color="auto"/>
        <w:bottom w:val="none" w:sz="0" w:space="0" w:color="auto"/>
        <w:right w:val="none" w:sz="0" w:space="0" w:color="auto"/>
      </w:divBdr>
    </w:div>
    <w:div w:id="1999647599">
      <w:bodyDiv w:val="1"/>
      <w:marLeft w:val="0"/>
      <w:marRight w:val="0"/>
      <w:marTop w:val="0"/>
      <w:marBottom w:val="0"/>
      <w:divBdr>
        <w:top w:val="none" w:sz="0" w:space="0" w:color="auto"/>
        <w:left w:val="none" w:sz="0" w:space="0" w:color="auto"/>
        <w:bottom w:val="none" w:sz="0" w:space="0" w:color="auto"/>
        <w:right w:val="none" w:sz="0" w:space="0" w:color="auto"/>
      </w:divBdr>
    </w:div>
    <w:div w:id="2001957166">
      <w:bodyDiv w:val="1"/>
      <w:marLeft w:val="0"/>
      <w:marRight w:val="0"/>
      <w:marTop w:val="0"/>
      <w:marBottom w:val="0"/>
      <w:divBdr>
        <w:top w:val="none" w:sz="0" w:space="0" w:color="auto"/>
        <w:left w:val="none" w:sz="0" w:space="0" w:color="auto"/>
        <w:bottom w:val="none" w:sz="0" w:space="0" w:color="auto"/>
        <w:right w:val="none" w:sz="0" w:space="0" w:color="auto"/>
      </w:divBdr>
    </w:div>
    <w:div w:id="2002196275">
      <w:bodyDiv w:val="1"/>
      <w:marLeft w:val="0"/>
      <w:marRight w:val="0"/>
      <w:marTop w:val="0"/>
      <w:marBottom w:val="0"/>
      <w:divBdr>
        <w:top w:val="none" w:sz="0" w:space="0" w:color="auto"/>
        <w:left w:val="none" w:sz="0" w:space="0" w:color="auto"/>
        <w:bottom w:val="none" w:sz="0" w:space="0" w:color="auto"/>
        <w:right w:val="none" w:sz="0" w:space="0" w:color="auto"/>
      </w:divBdr>
    </w:div>
    <w:div w:id="2004699145">
      <w:bodyDiv w:val="1"/>
      <w:marLeft w:val="0"/>
      <w:marRight w:val="0"/>
      <w:marTop w:val="0"/>
      <w:marBottom w:val="0"/>
      <w:divBdr>
        <w:top w:val="none" w:sz="0" w:space="0" w:color="auto"/>
        <w:left w:val="none" w:sz="0" w:space="0" w:color="auto"/>
        <w:bottom w:val="none" w:sz="0" w:space="0" w:color="auto"/>
        <w:right w:val="none" w:sz="0" w:space="0" w:color="auto"/>
      </w:divBdr>
    </w:div>
    <w:div w:id="2006471991">
      <w:bodyDiv w:val="1"/>
      <w:marLeft w:val="0"/>
      <w:marRight w:val="0"/>
      <w:marTop w:val="0"/>
      <w:marBottom w:val="0"/>
      <w:divBdr>
        <w:top w:val="none" w:sz="0" w:space="0" w:color="auto"/>
        <w:left w:val="none" w:sz="0" w:space="0" w:color="auto"/>
        <w:bottom w:val="none" w:sz="0" w:space="0" w:color="auto"/>
        <w:right w:val="none" w:sz="0" w:space="0" w:color="auto"/>
      </w:divBdr>
    </w:div>
    <w:div w:id="2007050715">
      <w:bodyDiv w:val="1"/>
      <w:marLeft w:val="0"/>
      <w:marRight w:val="0"/>
      <w:marTop w:val="0"/>
      <w:marBottom w:val="0"/>
      <w:divBdr>
        <w:top w:val="none" w:sz="0" w:space="0" w:color="auto"/>
        <w:left w:val="none" w:sz="0" w:space="0" w:color="auto"/>
        <w:bottom w:val="none" w:sz="0" w:space="0" w:color="auto"/>
        <w:right w:val="none" w:sz="0" w:space="0" w:color="auto"/>
      </w:divBdr>
    </w:div>
    <w:div w:id="2008164352">
      <w:bodyDiv w:val="1"/>
      <w:marLeft w:val="0"/>
      <w:marRight w:val="0"/>
      <w:marTop w:val="0"/>
      <w:marBottom w:val="0"/>
      <w:divBdr>
        <w:top w:val="none" w:sz="0" w:space="0" w:color="auto"/>
        <w:left w:val="none" w:sz="0" w:space="0" w:color="auto"/>
        <w:bottom w:val="none" w:sz="0" w:space="0" w:color="auto"/>
        <w:right w:val="none" w:sz="0" w:space="0" w:color="auto"/>
      </w:divBdr>
    </w:div>
    <w:div w:id="2008635501">
      <w:bodyDiv w:val="1"/>
      <w:marLeft w:val="0"/>
      <w:marRight w:val="0"/>
      <w:marTop w:val="0"/>
      <w:marBottom w:val="0"/>
      <w:divBdr>
        <w:top w:val="none" w:sz="0" w:space="0" w:color="auto"/>
        <w:left w:val="none" w:sz="0" w:space="0" w:color="auto"/>
        <w:bottom w:val="none" w:sz="0" w:space="0" w:color="auto"/>
        <w:right w:val="none" w:sz="0" w:space="0" w:color="auto"/>
      </w:divBdr>
    </w:div>
    <w:div w:id="2009093725">
      <w:bodyDiv w:val="1"/>
      <w:marLeft w:val="0"/>
      <w:marRight w:val="0"/>
      <w:marTop w:val="0"/>
      <w:marBottom w:val="0"/>
      <w:divBdr>
        <w:top w:val="none" w:sz="0" w:space="0" w:color="auto"/>
        <w:left w:val="none" w:sz="0" w:space="0" w:color="auto"/>
        <w:bottom w:val="none" w:sz="0" w:space="0" w:color="auto"/>
        <w:right w:val="none" w:sz="0" w:space="0" w:color="auto"/>
      </w:divBdr>
    </w:div>
    <w:div w:id="2010476994">
      <w:bodyDiv w:val="1"/>
      <w:marLeft w:val="0"/>
      <w:marRight w:val="0"/>
      <w:marTop w:val="0"/>
      <w:marBottom w:val="0"/>
      <w:divBdr>
        <w:top w:val="none" w:sz="0" w:space="0" w:color="auto"/>
        <w:left w:val="none" w:sz="0" w:space="0" w:color="auto"/>
        <w:bottom w:val="none" w:sz="0" w:space="0" w:color="auto"/>
        <w:right w:val="none" w:sz="0" w:space="0" w:color="auto"/>
      </w:divBdr>
    </w:div>
    <w:div w:id="2011370355">
      <w:bodyDiv w:val="1"/>
      <w:marLeft w:val="0"/>
      <w:marRight w:val="0"/>
      <w:marTop w:val="0"/>
      <w:marBottom w:val="0"/>
      <w:divBdr>
        <w:top w:val="none" w:sz="0" w:space="0" w:color="auto"/>
        <w:left w:val="none" w:sz="0" w:space="0" w:color="auto"/>
        <w:bottom w:val="none" w:sz="0" w:space="0" w:color="auto"/>
        <w:right w:val="none" w:sz="0" w:space="0" w:color="auto"/>
      </w:divBdr>
    </w:div>
    <w:div w:id="2013290995">
      <w:bodyDiv w:val="1"/>
      <w:marLeft w:val="0"/>
      <w:marRight w:val="0"/>
      <w:marTop w:val="0"/>
      <w:marBottom w:val="0"/>
      <w:divBdr>
        <w:top w:val="none" w:sz="0" w:space="0" w:color="auto"/>
        <w:left w:val="none" w:sz="0" w:space="0" w:color="auto"/>
        <w:bottom w:val="none" w:sz="0" w:space="0" w:color="auto"/>
        <w:right w:val="none" w:sz="0" w:space="0" w:color="auto"/>
      </w:divBdr>
    </w:div>
    <w:div w:id="2014140018">
      <w:bodyDiv w:val="1"/>
      <w:marLeft w:val="0"/>
      <w:marRight w:val="0"/>
      <w:marTop w:val="0"/>
      <w:marBottom w:val="0"/>
      <w:divBdr>
        <w:top w:val="none" w:sz="0" w:space="0" w:color="auto"/>
        <w:left w:val="none" w:sz="0" w:space="0" w:color="auto"/>
        <w:bottom w:val="none" w:sz="0" w:space="0" w:color="auto"/>
        <w:right w:val="none" w:sz="0" w:space="0" w:color="auto"/>
      </w:divBdr>
    </w:div>
    <w:div w:id="2014650997">
      <w:bodyDiv w:val="1"/>
      <w:marLeft w:val="0"/>
      <w:marRight w:val="0"/>
      <w:marTop w:val="0"/>
      <w:marBottom w:val="0"/>
      <w:divBdr>
        <w:top w:val="none" w:sz="0" w:space="0" w:color="auto"/>
        <w:left w:val="none" w:sz="0" w:space="0" w:color="auto"/>
        <w:bottom w:val="none" w:sz="0" w:space="0" w:color="auto"/>
        <w:right w:val="none" w:sz="0" w:space="0" w:color="auto"/>
      </w:divBdr>
    </w:div>
    <w:div w:id="2015261927">
      <w:bodyDiv w:val="1"/>
      <w:marLeft w:val="0"/>
      <w:marRight w:val="0"/>
      <w:marTop w:val="0"/>
      <w:marBottom w:val="0"/>
      <w:divBdr>
        <w:top w:val="none" w:sz="0" w:space="0" w:color="auto"/>
        <w:left w:val="none" w:sz="0" w:space="0" w:color="auto"/>
        <w:bottom w:val="none" w:sz="0" w:space="0" w:color="auto"/>
        <w:right w:val="none" w:sz="0" w:space="0" w:color="auto"/>
      </w:divBdr>
    </w:div>
    <w:div w:id="2016298652">
      <w:bodyDiv w:val="1"/>
      <w:marLeft w:val="0"/>
      <w:marRight w:val="0"/>
      <w:marTop w:val="0"/>
      <w:marBottom w:val="0"/>
      <w:divBdr>
        <w:top w:val="none" w:sz="0" w:space="0" w:color="auto"/>
        <w:left w:val="none" w:sz="0" w:space="0" w:color="auto"/>
        <w:bottom w:val="none" w:sz="0" w:space="0" w:color="auto"/>
        <w:right w:val="none" w:sz="0" w:space="0" w:color="auto"/>
      </w:divBdr>
    </w:div>
    <w:div w:id="2016690835">
      <w:bodyDiv w:val="1"/>
      <w:marLeft w:val="0"/>
      <w:marRight w:val="0"/>
      <w:marTop w:val="0"/>
      <w:marBottom w:val="0"/>
      <w:divBdr>
        <w:top w:val="none" w:sz="0" w:space="0" w:color="auto"/>
        <w:left w:val="none" w:sz="0" w:space="0" w:color="auto"/>
        <w:bottom w:val="none" w:sz="0" w:space="0" w:color="auto"/>
        <w:right w:val="none" w:sz="0" w:space="0" w:color="auto"/>
      </w:divBdr>
    </w:div>
    <w:div w:id="2019114220">
      <w:bodyDiv w:val="1"/>
      <w:marLeft w:val="0"/>
      <w:marRight w:val="0"/>
      <w:marTop w:val="0"/>
      <w:marBottom w:val="0"/>
      <w:divBdr>
        <w:top w:val="none" w:sz="0" w:space="0" w:color="auto"/>
        <w:left w:val="none" w:sz="0" w:space="0" w:color="auto"/>
        <w:bottom w:val="none" w:sz="0" w:space="0" w:color="auto"/>
        <w:right w:val="none" w:sz="0" w:space="0" w:color="auto"/>
      </w:divBdr>
    </w:div>
    <w:div w:id="2020543415">
      <w:bodyDiv w:val="1"/>
      <w:marLeft w:val="0"/>
      <w:marRight w:val="0"/>
      <w:marTop w:val="0"/>
      <w:marBottom w:val="0"/>
      <w:divBdr>
        <w:top w:val="none" w:sz="0" w:space="0" w:color="auto"/>
        <w:left w:val="none" w:sz="0" w:space="0" w:color="auto"/>
        <w:bottom w:val="none" w:sz="0" w:space="0" w:color="auto"/>
        <w:right w:val="none" w:sz="0" w:space="0" w:color="auto"/>
      </w:divBdr>
    </w:div>
    <w:div w:id="2020546458">
      <w:bodyDiv w:val="1"/>
      <w:marLeft w:val="0"/>
      <w:marRight w:val="0"/>
      <w:marTop w:val="0"/>
      <w:marBottom w:val="0"/>
      <w:divBdr>
        <w:top w:val="none" w:sz="0" w:space="0" w:color="auto"/>
        <w:left w:val="none" w:sz="0" w:space="0" w:color="auto"/>
        <w:bottom w:val="none" w:sz="0" w:space="0" w:color="auto"/>
        <w:right w:val="none" w:sz="0" w:space="0" w:color="auto"/>
      </w:divBdr>
    </w:div>
    <w:div w:id="2022512512">
      <w:bodyDiv w:val="1"/>
      <w:marLeft w:val="0"/>
      <w:marRight w:val="0"/>
      <w:marTop w:val="0"/>
      <w:marBottom w:val="0"/>
      <w:divBdr>
        <w:top w:val="none" w:sz="0" w:space="0" w:color="auto"/>
        <w:left w:val="none" w:sz="0" w:space="0" w:color="auto"/>
        <w:bottom w:val="none" w:sz="0" w:space="0" w:color="auto"/>
        <w:right w:val="none" w:sz="0" w:space="0" w:color="auto"/>
      </w:divBdr>
    </w:div>
    <w:div w:id="2022514035">
      <w:bodyDiv w:val="1"/>
      <w:marLeft w:val="0"/>
      <w:marRight w:val="0"/>
      <w:marTop w:val="0"/>
      <w:marBottom w:val="0"/>
      <w:divBdr>
        <w:top w:val="none" w:sz="0" w:space="0" w:color="auto"/>
        <w:left w:val="none" w:sz="0" w:space="0" w:color="auto"/>
        <w:bottom w:val="none" w:sz="0" w:space="0" w:color="auto"/>
        <w:right w:val="none" w:sz="0" w:space="0" w:color="auto"/>
      </w:divBdr>
    </w:div>
    <w:div w:id="2023162104">
      <w:bodyDiv w:val="1"/>
      <w:marLeft w:val="0"/>
      <w:marRight w:val="0"/>
      <w:marTop w:val="0"/>
      <w:marBottom w:val="0"/>
      <w:divBdr>
        <w:top w:val="none" w:sz="0" w:space="0" w:color="auto"/>
        <w:left w:val="none" w:sz="0" w:space="0" w:color="auto"/>
        <w:bottom w:val="none" w:sz="0" w:space="0" w:color="auto"/>
        <w:right w:val="none" w:sz="0" w:space="0" w:color="auto"/>
      </w:divBdr>
    </w:div>
    <w:div w:id="2023169483">
      <w:bodyDiv w:val="1"/>
      <w:marLeft w:val="0"/>
      <w:marRight w:val="0"/>
      <w:marTop w:val="0"/>
      <w:marBottom w:val="0"/>
      <w:divBdr>
        <w:top w:val="none" w:sz="0" w:space="0" w:color="auto"/>
        <w:left w:val="none" w:sz="0" w:space="0" w:color="auto"/>
        <w:bottom w:val="none" w:sz="0" w:space="0" w:color="auto"/>
        <w:right w:val="none" w:sz="0" w:space="0" w:color="auto"/>
      </w:divBdr>
    </w:div>
    <w:div w:id="2024625368">
      <w:bodyDiv w:val="1"/>
      <w:marLeft w:val="0"/>
      <w:marRight w:val="0"/>
      <w:marTop w:val="0"/>
      <w:marBottom w:val="0"/>
      <w:divBdr>
        <w:top w:val="none" w:sz="0" w:space="0" w:color="auto"/>
        <w:left w:val="none" w:sz="0" w:space="0" w:color="auto"/>
        <w:bottom w:val="none" w:sz="0" w:space="0" w:color="auto"/>
        <w:right w:val="none" w:sz="0" w:space="0" w:color="auto"/>
      </w:divBdr>
    </w:div>
    <w:div w:id="2025478916">
      <w:bodyDiv w:val="1"/>
      <w:marLeft w:val="0"/>
      <w:marRight w:val="0"/>
      <w:marTop w:val="0"/>
      <w:marBottom w:val="0"/>
      <w:divBdr>
        <w:top w:val="none" w:sz="0" w:space="0" w:color="auto"/>
        <w:left w:val="none" w:sz="0" w:space="0" w:color="auto"/>
        <w:bottom w:val="none" w:sz="0" w:space="0" w:color="auto"/>
        <w:right w:val="none" w:sz="0" w:space="0" w:color="auto"/>
      </w:divBdr>
    </w:div>
    <w:div w:id="2026055405">
      <w:bodyDiv w:val="1"/>
      <w:marLeft w:val="0"/>
      <w:marRight w:val="0"/>
      <w:marTop w:val="0"/>
      <w:marBottom w:val="0"/>
      <w:divBdr>
        <w:top w:val="none" w:sz="0" w:space="0" w:color="auto"/>
        <w:left w:val="none" w:sz="0" w:space="0" w:color="auto"/>
        <w:bottom w:val="none" w:sz="0" w:space="0" w:color="auto"/>
        <w:right w:val="none" w:sz="0" w:space="0" w:color="auto"/>
      </w:divBdr>
    </w:div>
    <w:div w:id="2029066054">
      <w:bodyDiv w:val="1"/>
      <w:marLeft w:val="0"/>
      <w:marRight w:val="0"/>
      <w:marTop w:val="0"/>
      <w:marBottom w:val="0"/>
      <w:divBdr>
        <w:top w:val="none" w:sz="0" w:space="0" w:color="auto"/>
        <w:left w:val="none" w:sz="0" w:space="0" w:color="auto"/>
        <w:bottom w:val="none" w:sz="0" w:space="0" w:color="auto"/>
        <w:right w:val="none" w:sz="0" w:space="0" w:color="auto"/>
      </w:divBdr>
    </w:div>
    <w:div w:id="2029091565">
      <w:bodyDiv w:val="1"/>
      <w:marLeft w:val="0"/>
      <w:marRight w:val="0"/>
      <w:marTop w:val="0"/>
      <w:marBottom w:val="0"/>
      <w:divBdr>
        <w:top w:val="none" w:sz="0" w:space="0" w:color="auto"/>
        <w:left w:val="none" w:sz="0" w:space="0" w:color="auto"/>
        <w:bottom w:val="none" w:sz="0" w:space="0" w:color="auto"/>
        <w:right w:val="none" w:sz="0" w:space="0" w:color="auto"/>
      </w:divBdr>
    </w:div>
    <w:div w:id="2029133281">
      <w:bodyDiv w:val="1"/>
      <w:marLeft w:val="0"/>
      <w:marRight w:val="0"/>
      <w:marTop w:val="0"/>
      <w:marBottom w:val="0"/>
      <w:divBdr>
        <w:top w:val="none" w:sz="0" w:space="0" w:color="auto"/>
        <w:left w:val="none" w:sz="0" w:space="0" w:color="auto"/>
        <w:bottom w:val="none" w:sz="0" w:space="0" w:color="auto"/>
        <w:right w:val="none" w:sz="0" w:space="0" w:color="auto"/>
      </w:divBdr>
    </w:div>
    <w:div w:id="2029943912">
      <w:bodyDiv w:val="1"/>
      <w:marLeft w:val="0"/>
      <w:marRight w:val="0"/>
      <w:marTop w:val="0"/>
      <w:marBottom w:val="0"/>
      <w:divBdr>
        <w:top w:val="none" w:sz="0" w:space="0" w:color="auto"/>
        <w:left w:val="none" w:sz="0" w:space="0" w:color="auto"/>
        <w:bottom w:val="none" w:sz="0" w:space="0" w:color="auto"/>
        <w:right w:val="none" w:sz="0" w:space="0" w:color="auto"/>
      </w:divBdr>
    </w:div>
    <w:div w:id="2030250708">
      <w:bodyDiv w:val="1"/>
      <w:marLeft w:val="0"/>
      <w:marRight w:val="0"/>
      <w:marTop w:val="0"/>
      <w:marBottom w:val="0"/>
      <w:divBdr>
        <w:top w:val="none" w:sz="0" w:space="0" w:color="auto"/>
        <w:left w:val="none" w:sz="0" w:space="0" w:color="auto"/>
        <w:bottom w:val="none" w:sz="0" w:space="0" w:color="auto"/>
        <w:right w:val="none" w:sz="0" w:space="0" w:color="auto"/>
      </w:divBdr>
    </w:div>
    <w:div w:id="2031639949">
      <w:bodyDiv w:val="1"/>
      <w:marLeft w:val="0"/>
      <w:marRight w:val="0"/>
      <w:marTop w:val="0"/>
      <w:marBottom w:val="0"/>
      <w:divBdr>
        <w:top w:val="none" w:sz="0" w:space="0" w:color="auto"/>
        <w:left w:val="none" w:sz="0" w:space="0" w:color="auto"/>
        <w:bottom w:val="none" w:sz="0" w:space="0" w:color="auto"/>
        <w:right w:val="none" w:sz="0" w:space="0" w:color="auto"/>
      </w:divBdr>
    </w:div>
    <w:div w:id="2032147613">
      <w:bodyDiv w:val="1"/>
      <w:marLeft w:val="0"/>
      <w:marRight w:val="0"/>
      <w:marTop w:val="0"/>
      <w:marBottom w:val="0"/>
      <w:divBdr>
        <w:top w:val="none" w:sz="0" w:space="0" w:color="auto"/>
        <w:left w:val="none" w:sz="0" w:space="0" w:color="auto"/>
        <w:bottom w:val="none" w:sz="0" w:space="0" w:color="auto"/>
        <w:right w:val="none" w:sz="0" w:space="0" w:color="auto"/>
      </w:divBdr>
    </w:div>
    <w:div w:id="2032340822">
      <w:bodyDiv w:val="1"/>
      <w:marLeft w:val="0"/>
      <w:marRight w:val="0"/>
      <w:marTop w:val="0"/>
      <w:marBottom w:val="0"/>
      <w:divBdr>
        <w:top w:val="none" w:sz="0" w:space="0" w:color="auto"/>
        <w:left w:val="none" w:sz="0" w:space="0" w:color="auto"/>
        <w:bottom w:val="none" w:sz="0" w:space="0" w:color="auto"/>
        <w:right w:val="none" w:sz="0" w:space="0" w:color="auto"/>
      </w:divBdr>
    </w:div>
    <w:div w:id="2033919677">
      <w:bodyDiv w:val="1"/>
      <w:marLeft w:val="0"/>
      <w:marRight w:val="0"/>
      <w:marTop w:val="0"/>
      <w:marBottom w:val="0"/>
      <w:divBdr>
        <w:top w:val="none" w:sz="0" w:space="0" w:color="auto"/>
        <w:left w:val="none" w:sz="0" w:space="0" w:color="auto"/>
        <w:bottom w:val="none" w:sz="0" w:space="0" w:color="auto"/>
        <w:right w:val="none" w:sz="0" w:space="0" w:color="auto"/>
      </w:divBdr>
    </w:div>
    <w:div w:id="2034333625">
      <w:bodyDiv w:val="1"/>
      <w:marLeft w:val="0"/>
      <w:marRight w:val="0"/>
      <w:marTop w:val="0"/>
      <w:marBottom w:val="0"/>
      <w:divBdr>
        <w:top w:val="none" w:sz="0" w:space="0" w:color="auto"/>
        <w:left w:val="none" w:sz="0" w:space="0" w:color="auto"/>
        <w:bottom w:val="none" w:sz="0" w:space="0" w:color="auto"/>
        <w:right w:val="none" w:sz="0" w:space="0" w:color="auto"/>
      </w:divBdr>
    </w:div>
    <w:div w:id="2034918679">
      <w:bodyDiv w:val="1"/>
      <w:marLeft w:val="0"/>
      <w:marRight w:val="0"/>
      <w:marTop w:val="0"/>
      <w:marBottom w:val="0"/>
      <w:divBdr>
        <w:top w:val="none" w:sz="0" w:space="0" w:color="auto"/>
        <w:left w:val="none" w:sz="0" w:space="0" w:color="auto"/>
        <w:bottom w:val="none" w:sz="0" w:space="0" w:color="auto"/>
        <w:right w:val="none" w:sz="0" w:space="0" w:color="auto"/>
      </w:divBdr>
    </w:div>
    <w:div w:id="2035956004">
      <w:bodyDiv w:val="1"/>
      <w:marLeft w:val="0"/>
      <w:marRight w:val="0"/>
      <w:marTop w:val="0"/>
      <w:marBottom w:val="0"/>
      <w:divBdr>
        <w:top w:val="none" w:sz="0" w:space="0" w:color="auto"/>
        <w:left w:val="none" w:sz="0" w:space="0" w:color="auto"/>
        <w:bottom w:val="none" w:sz="0" w:space="0" w:color="auto"/>
        <w:right w:val="none" w:sz="0" w:space="0" w:color="auto"/>
      </w:divBdr>
    </w:div>
    <w:div w:id="2036924992">
      <w:bodyDiv w:val="1"/>
      <w:marLeft w:val="0"/>
      <w:marRight w:val="0"/>
      <w:marTop w:val="0"/>
      <w:marBottom w:val="0"/>
      <w:divBdr>
        <w:top w:val="none" w:sz="0" w:space="0" w:color="auto"/>
        <w:left w:val="none" w:sz="0" w:space="0" w:color="auto"/>
        <w:bottom w:val="none" w:sz="0" w:space="0" w:color="auto"/>
        <w:right w:val="none" w:sz="0" w:space="0" w:color="auto"/>
      </w:divBdr>
      <w:divsChild>
        <w:div w:id="475269268">
          <w:marLeft w:val="533"/>
          <w:marRight w:val="0"/>
          <w:marTop w:val="82"/>
          <w:marBottom w:val="0"/>
          <w:divBdr>
            <w:top w:val="none" w:sz="0" w:space="0" w:color="auto"/>
            <w:left w:val="none" w:sz="0" w:space="0" w:color="auto"/>
            <w:bottom w:val="none" w:sz="0" w:space="0" w:color="auto"/>
            <w:right w:val="none" w:sz="0" w:space="0" w:color="auto"/>
          </w:divBdr>
        </w:div>
        <w:div w:id="622157154">
          <w:marLeft w:val="533"/>
          <w:marRight w:val="0"/>
          <w:marTop w:val="82"/>
          <w:marBottom w:val="0"/>
          <w:divBdr>
            <w:top w:val="none" w:sz="0" w:space="0" w:color="auto"/>
            <w:left w:val="none" w:sz="0" w:space="0" w:color="auto"/>
            <w:bottom w:val="none" w:sz="0" w:space="0" w:color="auto"/>
            <w:right w:val="none" w:sz="0" w:space="0" w:color="auto"/>
          </w:divBdr>
        </w:div>
        <w:div w:id="1422993038">
          <w:marLeft w:val="533"/>
          <w:marRight w:val="0"/>
          <w:marTop w:val="82"/>
          <w:marBottom w:val="0"/>
          <w:divBdr>
            <w:top w:val="none" w:sz="0" w:space="0" w:color="auto"/>
            <w:left w:val="none" w:sz="0" w:space="0" w:color="auto"/>
            <w:bottom w:val="none" w:sz="0" w:space="0" w:color="auto"/>
            <w:right w:val="none" w:sz="0" w:space="0" w:color="auto"/>
          </w:divBdr>
        </w:div>
        <w:div w:id="1698459749">
          <w:marLeft w:val="533"/>
          <w:marRight w:val="0"/>
          <w:marTop w:val="82"/>
          <w:marBottom w:val="0"/>
          <w:divBdr>
            <w:top w:val="none" w:sz="0" w:space="0" w:color="auto"/>
            <w:left w:val="none" w:sz="0" w:space="0" w:color="auto"/>
            <w:bottom w:val="none" w:sz="0" w:space="0" w:color="auto"/>
            <w:right w:val="none" w:sz="0" w:space="0" w:color="auto"/>
          </w:divBdr>
        </w:div>
        <w:div w:id="2142260923">
          <w:marLeft w:val="533"/>
          <w:marRight w:val="0"/>
          <w:marTop w:val="82"/>
          <w:marBottom w:val="0"/>
          <w:divBdr>
            <w:top w:val="none" w:sz="0" w:space="0" w:color="auto"/>
            <w:left w:val="none" w:sz="0" w:space="0" w:color="auto"/>
            <w:bottom w:val="none" w:sz="0" w:space="0" w:color="auto"/>
            <w:right w:val="none" w:sz="0" w:space="0" w:color="auto"/>
          </w:divBdr>
        </w:div>
      </w:divsChild>
    </w:div>
    <w:div w:id="2037343476">
      <w:bodyDiv w:val="1"/>
      <w:marLeft w:val="0"/>
      <w:marRight w:val="0"/>
      <w:marTop w:val="0"/>
      <w:marBottom w:val="0"/>
      <w:divBdr>
        <w:top w:val="none" w:sz="0" w:space="0" w:color="auto"/>
        <w:left w:val="none" w:sz="0" w:space="0" w:color="auto"/>
        <w:bottom w:val="none" w:sz="0" w:space="0" w:color="auto"/>
        <w:right w:val="none" w:sz="0" w:space="0" w:color="auto"/>
      </w:divBdr>
    </w:div>
    <w:div w:id="2037608643">
      <w:bodyDiv w:val="1"/>
      <w:marLeft w:val="0"/>
      <w:marRight w:val="0"/>
      <w:marTop w:val="0"/>
      <w:marBottom w:val="0"/>
      <w:divBdr>
        <w:top w:val="none" w:sz="0" w:space="0" w:color="auto"/>
        <w:left w:val="none" w:sz="0" w:space="0" w:color="auto"/>
        <w:bottom w:val="none" w:sz="0" w:space="0" w:color="auto"/>
        <w:right w:val="none" w:sz="0" w:space="0" w:color="auto"/>
      </w:divBdr>
    </w:div>
    <w:div w:id="2037735107">
      <w:bodyDiv w:val="1"/>
      <w:marLeft w:val="0"/>
      <w:marRight w:val="0"/>
      <w:marTop w:val="0"/>
      <w:marBottom w:val="0"/>
      <w:divBdr>
        <w:top w:val="none" w:sz="0" w:space="0" w:color="auto"/>
        <w:left w:val="none" w:sz="0" w:space="0" w:color="auto"/>
        <w:bottom w:val="none" w:sz="0" w:space="0" w:color="auto"/>
        <w:right w:val="none" w:sz="0" w:space="0" w:color="auto"/>
      </w:divBdr>
    </w:div>
    <w:div w:id="2038845593">
      <w:bodyDiv w:val="1"/>
      <w:marLeft w:val="0"/>
      <w:marRight w:val="0"/>
      <w:marTop w:val="0"/>
      <w:marBottom w:val="0"/>
      <w:divBdr>
        <w:top w:val="none" w:sz="0" w:space="0" w:color="auto"/>
        <w:left w:val="none" w:sz="0" w:space="0" w:color="auto"/>
        <w:bottom w:val="none" w:sz="0" w:space="0" w:color="auto"/>
        <w:right w:val="none" w:sz="0" w:space="0" w:color="auto"/>
      </w:divBdr>
    </w:div>
    <w:div w:id="2039159525">
      <w:bodyDiv w:val="1"/>
      <w:marLeft w:val="0"/>
      <w:marRight w:val="0"/>
      <w:marTop w:val="0"/>
      <w:marBottom w:val="0"/>
      <w:divBdr>
        <w:top w:val="none" w:sz="0" w:space="0" w:color="auto"/>
        <w:left w:val="none" w:sz="0" w:space="0" w:color="auto"/>
        <w:bottom w:val="none" w:sz="0" w:space="0" w:color="auto"/>
        <w:right w:val="none" w:sz="0" w:space="0" w:color="auto"/>
      </w:divBdr>
    </w:div>
    <w:div w:id="2041739009">
      <w:bodyDiv w:val="1"/>
      <w:marLeft w:val="0"/>
      <w:marRight w:val="0"/>
      <w:marTop w:val="0"/>
      <w:marBottom w:val="0"/>
      <w:divBdr>
        <w:top w:val="none" w:sz="0" w:space="0" w:color="auto"/>
        <w:left w:val="none" w:sz="0" w:space="0" w:color="auto"/>
        <w:bottom w:val="none" w:sz="0" w:space="0" w:color="auto"/>
        <w:right w:val="none" w:sz="0" w:space="0" w:color="auto"/>
      </w:divBdr>
    </w:div>
    <w:div w:id="2042243177">
      <w:bodyDiv w:val="1"/>
      <w:marLeft w:val="0"/>
      <w:marRight w:val="0"/>
      <w:marTop w:val="0"/>
      <w:marBottom w:val="0"/>
      <w:divBdr>
        <w:top w:val="none" w:sz="0" w:space="0" w:color="auto"/>
        <w:left w:val="none" w:sz="0" w:space="0" w:color="auto"/>
        <w:bottom w:val="none" w:sz="0" w:space="0" w:color="auto"/>
        <w:right w:val="none" w:sz="0" w:space="0" w:color="auto"/>
      </w:divBdr>
    </w:div>
    <w:div w:id="2043044595">
      <w:bodyDiv w:val="1"/>
      <w:marLeft w:val="0"/>
      <w:marRight w:val="0"/>
      <w:marTop w:val="0"/>
      <w:marBottom w:val="0"/>
      <w:divBdr>
        <w:top w:val="none" w:sz="0" w:space="0" w:color="auto"/>
        <w:left w:val="none" w:sz="0" w:space="0" w:color="auto"/>
        <w:bottom w:val="none" w:sz="0" w:space="0" w:color="auto"/>
        <w:right w:val="none" w:sz="0" w:space="0" w:color="auto"/>
      </w:divBdr>
    </w:div>
    <w:div w:id="2043624744">
      <w:bodyDiv w:val="1"/>
      <w:marLeft w:val="0"/>
      <w:marRight w:val="0"/>
      <w:marTop w:val="0"/>
      <w:marBottom w:val="0"/>
      <w:divBdr>
        <w:top w:val="none" w:sz="0" w:space="0" w:color="auto"/>
        <w:left w:val="none" w:sz="0" w:space="0" w:color="auto"/>
        <w:bottom w:val="none" w:sz="0" w:space="0" w:color="auto"/>
        <w:right w:val="none" w:sz="0" w:space="0" w:color="auto"/>
      </w:divBdr>
    </w:div>
    <w:div w:id="2043894693">
      <w:bodyDiv w:val="1"/>
      <w:marLeft w:val="0"/>
      <w:marRight w:val="0"/>
      <w:marTop w:val="0"/>
      <w:marBottom w:val="0"/>
      <w:divBdr>
        <w:top w:val="none" w:sz="0" w:space="0" w:color="auto"/>
        <w:left w:val="none" w:sz="0" w:space="0" w:color="auto"/>
        <w:bottom w:val="none" w:sz="0" w:space="0" w:color="auto"/>
        <w:right w:val="none" w:sz="0" w:space="0" w:color="auto"/>
      </w:divBdr>
    </w:div>
    <w:div w:id="2045129609">
      <w:bodyDiv w:val="1"/>
      <w:marLeft w:val="0"/>
      <w:marRight w:val="0"/>
      <w:marTop w:val="0"/>
      <w:marBottom w:val="0"/>
      <w:divBdr>
        <w:top w:val="none" w:sz="0" w:space="0" w:color="auto"/>
        <w:left w:val="none" w:sz="0" w:space="0" w:color="auto"/>
        <w:bottom w:val="none" w:sz="0" w:space="0" w:color="auto"/>
        <w:right w:val="none" w:sz="0" w:space="0" w:color="auto"/>
      </w:divBdr>
    </w:div>
    <w:div w:id="2045986046">
      <w:bodyDiv w:val="1"/>
      <w:marLeft w:val="0"/>
      <w:marRight w:val="0"/>
      <w:marTop w:val="0"/>
      <w:marBottom w:val="0"/>
      <w:divBdr>
        <w:top w:val="none" w:sz="0" w:space="0" w:color="auto"/>
        <w:left w:val="none" w:sz="0" w:space="0" w:color="auto"/>
        <w:bottom w:val="none" w:sz="0" w:space="0" w:color="auto"/>
        <w:right w:val="none" w:sz="0" w:space="0" w:color="auto"/>
      </w:divBdr>
    </w:div>
    <w:div w:id="2046826432">
      <w:bodyDiv w:val="1"/>
      <w:marLeft w:val="0"/>
      <w:marRight w:val="0"/>
      <w:marTop w:val="0"/>
      <w:marBottom w:val="0"/>
      <w:divBdr>
        <w:top w:val="none" w:sz="0" w:space="0" w:color="auto"/>
        <w:left w:val="none" w:sz="0" w:space="0" w:color="auto"/>
        <w:bottom w:val="none" w:sz="0" w:space="0" w:color="auto"/>
        <w:right w:val="none" w:sz="0" w:space="0" w:color="auto"/>
      </w:divBdr>
    </w:div>
    <w:div w:id="2047174492">
      <w:bodyDiv w:val="1"/>
      <w:marLeft w:val="0"/>
      <w:marRight w:val="0"/>
      <w:marTop w:val="0"/>
      <w:marBottom w:val="0"/>
      <w:divBdr>
        <w:top w:val="none" w:sz="0" w:space="0" w:color="auto"/>
        <w:left w:val="none" w:sz="0" w:space="0" w:color="auto"/>
        <w:bottom w:val="none" w:sz="0" w:space="0" w:color="auto"/>
        <w:right w:val="none" w:sz="0" w:space="0" w:color="auto"/>
      </w:divBdr>
    </w:div>
    <w:div w:id="2047437747">
      <w:bodyDiv w:val="1"/>
      <w:marLeft w:val="0"/>
      <w:marRight w:val="0"/>
      <w:marTop w:val="0"/>
      <w:marBottom w:val="0"/>
      <w:divBdr>
        <w:top w:val="none" w:sz="0" w:space="0" w:color="auto"/>
        <w:left w:val="none" w:sz="0" w:space="0" w:color="auto"/>
        <w:bottom w:val="none" w:sz="0" w:space="0" w:color="auto"/>
        <w:right w:val="none" w:sz="0" w:space="0" w:color="auto"/>
      </w:divBdr>
    </w:div>
    <w:div w:id="2047681950">
      <w:bodyDiv w:val="1"/>
      <w:marLeft w:val="0"/>
      <w:marRight w:val="0"/>
      <w:marTop w:val="0"/>
      <w:marBottom w:val="0"/>
      <w:divBdr>
        <w:top w:val="none" w:sz="0" w:space="0" w:color="auto"/>
        <w:left w:val="none" w:sz="0" w:space="0" w:color="auto"/>
        <w:bottom w:val="none" w:sz="0" w:space="0" w:color="auto"/>
        <w:right w:val="none" w:sz="0" w:space="0" w:color="auto"/>
      </w:divBdr>
    </w:div>
    <w:div w:id="2047869474">
      <w:bodyDiv w:val="1"/>
      <w:marLeft w:val="0"/>
      <w:marRight w:val="0"/>
      <w:marTop w:val="0"/>
      <w:marBottom w:val="0"/>
      <w:divBdr>
        <w:top w:val="none" w:sz="0" w:space="0" w:color="auto"/>
        <w:left w:val="none" w:sz="0" w:space="0" w:color="auto"/>
        <w:bottom w:val="none" w:sz="0" w:space="0" w:color="auto"/>
        <w:right w:val="none" w:sz="0" w:space="0" w:color="auto"/>
      </w:divBdr>
    </w:div>
    <w:div w:id="2048677088">
      <w:bodyDiv w:val="1"/>
      <w:marLeft w:val="0"/>
      <w:marRight w:val="0"/>
      <w:marTop w:val="0"/>
      <w:marBottom w:val="0"/>
      <w:divBdr>
        <w:top w:val="none" w:sz="0" w:space="0" w:color="auto"/>
        <w:left w:val="none" w:sz="0" w:space="0" w:color="auto"/>
        <w:bottom w:val="none" w:sz="0" w:space="0" w:color="auto"/>
        <w:right w:val="none" w:sz="0" w:space="0" w:color="auto"/>
      </w:divBdr>
    </w:div>
    <w:div w:id="2048917881">
      <w:bodyDiv w:val="1"/>
      <w:marLeft w:val="0"/>
      <w:marRight w:val="0"/>
      <w:marTop w:val="0"/>
      <w:marBottom w:val="0"/>
      <w:divBdr>
        <w:top w:val="none" w:sz="0" w:space="0" w:color="auto"/>
        <w:left w:val="none" w:sz="0" w:space="0" w:color="auto"/>
        <w:bottom w:val="none" w:sz="0" w:space="0" w:color="auto"/>
        <w:right w:val="none" w:sz="0" w:space="0" w:color="auto"/>
      </w:divBdr>
    </w:div>
    <w:div w:id="2048947169">
      <w:bodyDiv w:val="1"/>
      <w:marLeft w:val="0"/>
      <w:marRight w:val="0"/>
      <w:marTop w:val="0"/>
      <w:marBottom w:val="0"/>
      <w:divBdr>
        <w:top w:val="none" w:sz="0" w:space="0" w:color="auto"/>
        <w:left w:val="none" w:sz="0" w:space="0" w:color="auto"/>
        <w:bottom w:val="none" w:sz="0" w:space="0" w:color="auto"/>
        <w:right w:val="none" w:sz="0" w:space="0" w:color="auto"/>
      </w:divBdr>
    </w:div>
    <w:div w:id="2049404806">
      <w:bodyDiv w:val="1"/>
      <w:marLeft w:val="0"/>
      <w:marRight w:val="0"/>
      <w:marTop w:val="0"/>
      <w:marBottom w:val="0"/>
      <w:divBdr>
        <w:top w:val="none" w:sz="0" w:space="0" w:color="auto"/>
        <w:left w:val="none" w:sz="0" w:space="0" w:color="auto"/>
        <w:bottom w:val="none" w:sz="0" w:space="0" w:color="auto"/>
        <w:right w:val="none" w:sz="0" w:space="0" w:color="auto"/>
      </w:divBdr>
    </w:div>
    <w:div w:id="2049835888">
      <w:bodyDiv w:val="1"/>
      <w:marLeft w:val="0"/>
      <w:marRight w:val="0"/>
      <w:marTop w:val="0"/>
      <w:marBottom w:val="0"/>
      <w:divBdr>
        <w:top w:val="none" w:sz="0" w:space="0" w:color="auto"/>
        <w:left w:val="none" w:sz="0" w:space="0" w:color="auto"/>
        <w:bottom w:val="none" w:sz="0" w:space="0" w:color="auto"/>
        <w:right w:val="none" w:sz="0" w:space="0" w:color="auto"/>
      </w:divBdr>
    </w:div>
    <w:div w:id="2049988622">
      <w:bodyDiv w:val="1"/>
      <w:marLeft w:val="0"/>
      <w:marRight w:val="0"/>
      <w:marTop w:val="0"/>
      <w:marBottom w:val="0"/>
      <w:divBdr>
        <w:top w:val="none" w:sz="0" w:space="0" w:color="auto"/>
        <w:left w:val="none" w:sz="0" w:space="0" w:color="auto"/>
        <w:bottom w:val="none" w:sz="0" w:space="0" w:color="auto"/>
        <w:right w:val="none" w:sz="0" w:space="0" w:color="auto"/>
      </w:divBdr>
    </w:div>
    <w:div w:id="2050059600">
      <w:bodyDiv w:val="1"/>
      <w:marLeft w:val="0"/>
      <w:marRight w:val="0"/>
      <w:marTop w:val="0"/>
      <w:marBottom w:val="0"/>
      <w:divBdr>
        <w:top w:val="none" w:sz="0" w:space="0" w:color="auto"/>
        <w:left w:val="none" w:sz="0" w:space="0" w:color="auto"/>
        <w:bottom w:val="none" w:sz="0" w:space="0" w:color="auto"/>
        <w:right w:val="none" w:sz="0" w:space="0" w:color="auto"/>
      </w:divBdr>
    </w:div>
    <w:div w:id="2051298420">
      <w:bodyDiv w:val="1"/>
      <w:marLeft w:val="0"/>
      <w:marRight w:val="0"/>
      <w:marTop w:val="0"/>
      <w:marBottom w:val="0"/>
      <w:divBdr>
        <w:top w:val="none" w:sz="0" w:space="0" w:color="auto"/>
        <w:left w:val="none" w:sz="0" w:space="0" w:color="auto"/>
        <w:bottom w:val="none" w:sz="0" w:space="0" w:color="auto"/>
        <w:right w:val="none" w:sz="0" w:space="0" w:color="auto"/>
      </w:divBdr>
    </w:div>
    <w:div w:id="2052996159">
      <w:bodyDiv w:val="1"/>
      <w:marLeft w:val="0"/>
      <w:marRight w:val="0"/>
      <w:marTop w:val="0"/>
      <w:marBottom w:val="0"/>
      <w:divBdr>
        <w:top w:val="none" w:sz="0" w:space="0" w:color="auto"/>
        <w:left w:val="none" w:sz="0" w:space="0" w:color="auto"/>
        <w:bottom w:val="none" w:sz="0" w:space="0" w:color="auto"/>
        <w:right w:val="none" w:sz="0" w:space="0" w:color="auto"/>
      </w:divBdr>
    </w:div>
    <w:div w:id="2053117596">
      <w:bodyDiv w:val="1"/>
      <w:marLeft w:val="0"/>
      <w:marRight w:val="0"/>
      <w:marTop w:val="0"/>
      <w:marBottom w:val="0"/>
      <w:divBdr>
        <w:top w:val="none" w:sz="0" w:space="0" w:color="auto"/>
        <w:left w:val="none" w:sz="0" w:space="0" w:color="auto"/>
        <w:bottom w:val="none" w:sz="0" w:space="0" w:color="auto"/>
        <w:right w:val="none" w:sz="0" w:space="0" w:color="auto"/>
      </w:divBdr>
    </w:div>
    <w:div w:id="2053185251">
      <w:bodyDiv w:val="1"/>
      <w:marLeft w:val="0"/>
      <w:marRight w:val="0"/>
      <w:marTop w:val="0"/>
      <w:marBottom w:val="0"/>
      <w:divBdr>
        <w:top w:val="none" w:sz="0" w:space="0" w:color="auto"/>
        <w:left w:val="none" w:sz="0" w:space="0" w:color="auto"/>
        <w:bottom w:val="none" w:sz="0" w:space="0" w:color="auto"/>
        <w:right w:val="none" w:sz="0" w:space="0" w:color="auto"/>
      </w:divBdr>
    </w:div>
    <w:div w:id="2053723736">
      <w:bodyDiv w:val="1"/>
      <w:marLeft w:val="0"/>
      <w:marRight w:val="0"/>
      <w:marTop w:val="0"/>
      <w:marBottom w:val="0"/>
      <w:divBdr>
        <w:top w:val="none" w:sz="0" w:space="0" w:color="auto"/>
        <w:left w:val="none" w:sz="0" w:space="0" w:color="auto"/>
        <w:bottom w:val="none" w:sz="0" w:space="0" w:color="auto"/>
        <w:right w:val="none" w:sz="0" w:space="0" w:color="auto"/>
      </w:divBdr>
    </w:div>
    <w:div w:id="2055230026">
      <w:bodyDiv w:val="1"/>
      <w:marLeft w:val="0"/>
      <w:marRight w:val="0"/>
      <w:marTop w:val="0"/>
      <w:marBottom w:val="0"/>
      <w:divBdr>
        <w:top w:val="none" w:sz="0" w:space="0" w:color="auto"/>
        <w:left w:val="none" w:sz="0" w:space="0" w:color="auto"/>
        <w:bottom w:val="none" w:sz="0" w:space="0" w:color="auto"/>
        <w:right w:val="none" w:sz="0" w:space="0" w:color="auto"/>
      </w:divBdr>
    </w:div>
    <w:div w:id="2056467031">
      <w:bodyDiv w:val="1"/>
      <w:marLeft w:val="0"/>
      <w:marRight w:val="0"/>
      <w:marTop w:val="0"/>
      <w:marBottom w:val="0"/>
      <w:divBdr>
        <w:top w:val="none" w:sz="0" w:space="0" w:color="auto"/>
        <w:left w:val="none" w:sz="0" w:space="0" w:color="auto"/>
        <w:bottom w:val="none" w:sz="0" w:space="0" w:color="auto"/>
        <w:right w:val="none" w:sz="0" w:space="0" w:color="auto"/>
      </w:divBdr>
    </w:div>
    <w:div w:id="2056810497">
      <w:bodyDiv w:val="1"/>
      <w:marLeft w:val="0"/>
      <w:marRight w:val="0"/>
      <w:marTop w:val="0"/>
      <w:marBottom w:val="0"/>
      <w:divBdr>
        <w:top w:val="none" w:sz="0" w:space="0" w:color="auto"/>
        <w:left w:val="none" w:sz="0" w:space="0" w:color="auto"/>
        <w:bottom w:val="none" w:sz="0" w:space="0" w:color="auto"/>
        <w:right w:val="none" w:sz="0" w:space="0" w:color="auto"/>
      </w:divBdr>
    </w:div>
    <w:div w:id="2058040084">
      <w:bodyDiv w:val="1"/>
      <w:marLeft w:val="0"/>
      <w:marRight w:val="0"/>
      <w:marTop w:val="0"/>
      <w:marBottom w:val="0"/>
      <w:divBdr>
        <w:top w:val="none" w:sz="0" w:space="0" w:color="auto"/>
        <w:left w:val="none" w:sz="0" w:space="0" w:color="auto"/>
        <w:bottom w:val="none" w:sz="0" w:space="0" w:color="auto"/>
        <w:right w:val="none" w:sz="0" w:space="0" w:color="auto"/>
      </w:divBdr>
    </w:div>
    <w:div w:id="2058242339">
      <w:bodyDiv w:val="1"/>
      <w:marLeft w:val="0"/>
      <w:marRight w:val="0"/>
      <w:marTop w:val="0"/>
      <w:marBottom w:val="0"/>
      <w:divBdr>
        <w:top w:val="none" w:sz="0" w:space="0" w:color="auto"/>
        <w:left w:val="none" w:sz="0" w:space="0" w:color="auto"/>
        <w:bottom w:val="none" w:sz="0" w:space="0" w:color="auto"/>
        <w:right w:val="none" w:sz="0" w:space="0" w:color="auto"/>
      </w:divBdr>
    </w:div>
    <w:div w:id="2062437719">
      <w:bodyDiv w:val="1"/>
      <w:marLeft w:val="0"/>
      <w:marRight w:val="0"/>
      <w:marTop w:val="0"/>
      <w:marBottom w:val="0"/>
      <w:divBdr>
        <w:top w:val="none" w:sz="0" w:space="0" w:color="auto"/>
        <w:left w:val="none" w:sz="0" w:space="0" w:color="auto"/>
        <w:bottom w:val="none" w:sz="0" w:space="0" w:color="auto"/>
        <w:right w:val="none" w:sz="0" w:space="0" w:color="auto"/>
      </w:divBdr>
      <w:divsChild>
        <w:div w:id="127478012">
          <w:marLeft w:val="0"/>
          <w:marRight w:val="0"/>
          <w:marTop w:val="0"/>
          <w:marBottom w:val="0"/>
          <w:divBdr>
            <w:top w:val="none" w:sz="0" w:space="0" w:color="auto"/>
            <w:left w:val="none" w:sz="0" w:space="0" w:color="auto"/>
            <w:bottom w:val="none" w:sz="0" w:space="0" w:color="auto"/>
            <w:right w:val="none" w:sz="0" w:space="0" w:color="auto"/>
          </w:divBdr>
        </w:div>
        <w:div w:id="460459433">
          <w:marLeft w:val="0"/>
          <w:marRight w:val="0"/>
          <w:marTop w:val="0"/>
          <w:marBottom w:val="0"/>
          <w:divBdr>
            <w:top w:val="none" w:sz="0" w:space="0" w:color="auto"/>
            <w:left w:val="none" w:sz="0" w:space="0" w:color="auto"/>
            <w:bottom w:val="none" w:sz="0" w:space="0" w:color="auto"/>
            <w:right w:val="none" w:sz="0" w:space="0" w:color="auto"/>
          </w:divBdr>
        </w:div>
        <w:div w:id="534775031">
          <w:marLeft w:val="0"/>
          <w:marRight w:val="0"/>
          <w:marTop w:val="0"/>
          <w:marBottom w:val="0"/>
          <w:divBdr>
            <w:top w:val="none" w:sz="0" w:space="0" w:color="auto"/>
            <w:left w:val="none" w:sz="0" w:space="0" w:color="auto"/>
            <w:bottom w:val="none" w:sz="0" w:space="0" w:color="auto"/>
            <w:right w:val="none" w:sz="0" w:space="0" w:color="auto"/>
          </w:divBdr>
        </w:div>
        <w:div w:id="1055855063">
          <w:marLeft w:val="0"/>
          <w:marRight w:val="0"/>
          <w:marTop w:val="0"/>
          <w:marBottom w:val="0"/>
          <w:divBdr>
            <w:top w:val="none" w:sz="0" w:space="0" w:color="auto"/>
            <w:left w:val="none" w:sz="0" w:space="0" w:color="auto"/>
            <w:bottom w:val="none" w:sz="0" w:space="0" w:color="auto"/>
            <w:right w:val="none" w:sz="0" w:space="0" w:color="auto"/>
          </w:divBdr>
        </w:div>
        <w:div w:id="1509906224">
          <w:marLeft w:val="0"/>
          <w:marRight w:val="0"/>
          <w:marTop w:val="0"/>
          <w:marBottom w:val="0"/>
          <w:divBdr>
            <w:top w:val="none" w:sz="0" w:space="0" w:color="auto"/>
            <w:left w:val="none" w:sz="0" w:space="0" w:color="auto"/>
            <w:bottom w:val="none" w:sz="0" w:space="0" w:color="auto"/>
            <w:right w:val="none" w:sz="0" w:space="0" w:color="auto"/>
          </w:divBdr>
        </w:div>
      </w:divsChild>
    </w:div>
    <w:div w:id="2064785950">
      <w:bodyDiv w:val="1"/>
      <w:marLeft w:val="0"/>
      <w:marRight w:val="0"/>
      <w:marTop w:val="0"/>
      <w:marBottom w:val="0"/>
      <w:divBdr>
        <w:top w:val="none" w:sz="0" w:space="0" w:color="auto"/>
        <w:left w:val="none" w:sz="0" w:space="0" w:color="auto"/>
        <w:bottom w:val="none" w:sz="0" w:space="0" w:color="auto"/>
        <w:right w:val="none" w:sz="0" w:space="0" w:color="auto"/>
      </w:divBdr>
    </w:div>
    <w:div w:id="2066485022">
      <w:bodyDiv w:val="1"/>
      <w:marLeft w:val="0"/>
      <w:marRight w:val="0"/>
      <w:marTop w:val="0"/>
      <w:marBottom w:val="0"/>
      <w:divBdr>
        <w:top w:val="none" w:sz="0" w:space="0" w:color="auto"/>
        <w:left w:val="none" w:sz="0" w:space="0" w:color="auto"/>
        <w:bottom w:val="none" w:sz="0" w:space="0" w:color="auto"/>
        <w:right w:val="none" w:sz="0" w:space="0" w:color="auto"/>
      </w:divBdr>
    </w:div>
    <w:div w:id="2067531750">
      <w:bodyDiv w:val="1"/>
      <w:marLeft w:val="0"/>
      <w:marRight w:val="0"/>
      <w:marTop w:val="0"/>
      <w:marBottom w:val="0"/>
      <w:divBdr>
        <w:top w:val="none" w:sz="0" w:space="0" w:color="auto"/>
        <w:left w:val="none" w:sz="0" w:space="0" w:color="auto"/>
        <w:bottom w:val="none" w:sz="0" w:space="0" w:color="auto"/>
        <w:right w:val="none" w:sz="0" w:space="0" w:color="auto"/>
      </w:divBdr>
    </w:div>
    <w:div w:id="2067798111">
      <w:bodyDiv w:val="1"/>
      <w:marLeft w:val="0"/>
      <w:marRight w:val="0"/>
      <w:marTop w:val="0"/>
      <w:marBottom w:val="0"/>
      <w:divBdr>
        <w:top w:val="none" w:sz="0" w:space="0" w:color="auto"/>
        <w:left w:val="none" w:sz="0" w:space="0" w:color="auto"/>
        <w:bottom w:val="none" w:sz="0" w:space="0" w:color="auto"/>
        <w:right w:val="none" w:sz="0" w:space="0" w:color="auto"/>
      </w:divBdr>
    </w:div>
    <w:div w:id="2068064200">
      <w:bodyDiv w:val="1"/>
      <w:marLeft w:val="0"/>
      <w:marRight w:val="0"/>
      <w:marTop w:val="0"/>
      <w:marBottom w:val="0"/>
      <w:divBdr>
        <w:top w:val="none" w:sz="0" w:space="0" w:color="auto"/>
        <w:left w:val="none" w:sz="0" w:space="0" w:color="auto"/>
        <w:bottom w:val="none" w:sz="0" w:space="0" w:color="auto"/>
        <w:right w:val="none" w:sz="0" w:space="0" w:color="auto"/>
      </w:divBdr>
    </w:div>
    <w:div w:id="2068188762">
      <w:bodyDiv w:val="1"/>
      <w:marLeft w:val="0"/>
      <w:marRight w:val="0"/>
      <w:marTop w:val="0"/>
      <w:marBottom w:val="0"/>
      <w:divBdr>
        <w:top w:val="none" w:sz="0" w:space="0" w:color="auto"/>
        <w:left w:val="none" w:sz="0" w:space="0" w:color="auto"/>
        <w:bottom w:val="none" w:sz="0" w:space="0" w:color="auto"/>
        <w:right w:val="none" w:sz="0" w:space="0" w:color="auto"/>
      </w:divBdr>
    </w:div>
    <w:div w:id="2070957253">
      <w:bodyDiv w:val="1"/>
      <w:marLeft w:val="0"/>
      <w:marRight w:val="0"/>
      <w:marTop w:val="0"/>
      <w:marBottom w:val="0"/>
      <w:divBdr>
        <w:top w:val="none" w:sz="0" w:space="0" w:color="auto"/>
        <w:left w:val="none" w:sz="0" w:space="0" w:color="auto"/>
        <w:bottom w:val="none" w:sz="0" w:space="0" w:color="auto"/>
        <w:right w:val="none" w:sz="0" w:space="0" w:color="auto"/>
      </w:divBdr>
    </w:div>
    <w:div w:id="2071924909">
      <w:bodyDiv w:val="1"/>
      <w:marLeft w:val="0"/>
      <w:marRight w:val="0"/>
      <w:marTop w:val="0"/>
      <w:marBottom w:val="0"/>
      <w:divBdr>
        <w:top w:val="none" w:sz="0" w:space="0" w:color="auto"/>
        <w:left w:val="none" w:sz="0" w:space="0" w:color="auto"/>
        <w:bottom w:val="none" w:sz="0" w:space="0" w:color="auto"/>
        <w:right w:val="none" w:sz="0" w:space="0" w:color="auto"/>
      </w:divBdr>
    </w:div>
    <w:div w:id="2072117742">
      <w:bodyDiv w:val="1"/>
      <w:marLeft w:val="0"/>
      <w:marRight w:val="0"/>
      <w:marTop w:val="0"/>
      <w:marBottom w:val="0"/>
      <w:divBdr>
        <w:top w:val="none" w:sz="0" w:space="0" w:color="auto"/>
        <w:left w:val="none" w:sz="0" w:space="0" w:color="auto"/>
        <w:bottom w:val="none" w:sz="0" w:space="0" w:color="auto"/>
        <w:right w:val="none" w:sz="0" w:space="0" w:color="auto"/>
      </w:divBdr>
    </w:div>
    <w:div w:id="2073499145">
      <w:bodyDiv w:val="1"/>
      <w:marLeft w:val="0"/>
      <w:marRight w:val="0"/>
      <w:marTop w:val="0"/>
      <w:marBottom w:val="0"/>
      <w:divBdr>
        <w:top w:val="none" w:sz="0" w:space="0" w:color="auto"/>
        <w:left w:val="none" w:sz="0" w:space="0" w:color="auto"/>
        <w:bottom w:val="none" w:sz="0" w:space="0" w:color="auto"/>
        <w:right w:val="none" w:sz="0" w:space="0" w:color="auto"/>
      </w:divBdr>
    </w:div>
    <w:div w:id="2073576114">
      <w:bodyDiv w:val="1"/>
      <w:marLeft w:val="0"/>
      <w:marRight w:val="0"/>
      <w:marTop w:val="0"/>
      <w:marBottom w:val="0"/>
      <w:divBdr>
        <w:top w:val="none" w:sz="0" w:space="0" w:color="auto"/>
        <w:left w:val="none" w:sz="0" w:space="0" w:color="auto"/>
        <w:bottom w:val="none" w:sz="0" w:space="0" w:color="auto"/>
        <w:right w:val="none" w:sz="0" w:space="0" w:color="auto"/>
      </w:divBdr>
    </w:div>
    <w:div w:id="2074158665">
      <w:bodyDiv w:val="1"/>
      <w:marLeft w:val="0"/>
      <w:marRight w:val="0"/>
      <w:marTop w:val="0"/>
      <w:marBottom w:val="0"/>
      <w:divBdr>
        <w:top w:val="none" w:sz="0" w:space="0" w:color="auto"/>
        <w:left w:val="none" w:sz="0" w:space="0" w:color="auto"/>
        <w:bottom w:val="none" w:sz="0" w:space="0" w:color="auto"/>
        <w:right w:val="none" w:sz="0" w:space="0" w:color="auto"/>
      </w:divBdr>
    </w:div>
    <w:div w:id="2074572833">
      <w:bodyDiv w:val="1"/>
      <w:marLeft w:val="0"/>
      <w:marRight w:val="0"/>
      <w:marTop w:val="0"/>
      <w:marBottom w:val="0"/>
      <w:divBdr>
        <w:top w:val="none" w:sz="0" w:space="0" w:color="auto"/>
        <w:left w:val="none" w:sz="0" w:space="0" w:color="auto"/>
        <w:bottom w:val="none" w:sz="0" w:space="0" w:color="auto"/>
        <w:right w:val="none" w:sz="0" w:space="0" w:color="auto"/>
      </w:divBdr>
    </w:div>
    <w:div w:id="2074817419">
      <w:bodyDiv w:val="1"/>
      <w:marLeft w:val="0"/>
      <w:marRight w:val="0"/>
      <w:marTop w:val="0"/>
      <w:marBottom w:val="0"/>
      <w:divBdr>
        <w:top w:val="none" w:sz="0" w:space="0" w:color="auto"/>
        <w:left w:val="none" w:sz="0" w:space="0" w:color="auto"/>
        <w:bottom w:val="none" w:sz="0" w:space="0" w:color="auto"/>
        <w:right w:val="none" w:sz="0" w:space="0" w:color="auto"/>
      </w:divBdr>
    </w:div>
    <w:div w:id="2076321199">
      <w:bodyDiv w:val="1"/>
      <w:marLeft w:val="0"/>
      <w:marRight w:val="0"/>
      <w:marTop w:val="0"/>
      <w:marBottom w:val="0"/>
      <w:divBdr>
        <w:top w:val="none" w:sz="0" w:space="0" w:color="auto"/>
        <w:left w:val="none" w:sz="0" w:space="0" w:color="auto"/>
        <w:bottom w:val="none" w:sz="0" w:space="0" w:color="auto"/>
        <w:right w:val="none" w:sz="0" w:space="0" w:color="auto"/>
      </w:divBdr>
    </w:div>
    <w:div w:id="2076849980">
      <w:bodyDiv w:val="1"/>
      <w:marLeft w:val="0"/>
      <w:marRight w:val="0"/>
      <w:marTop w:val="0"/>
      <w:marBottom w:val="0"/>
      <w:divBdr>
        <w:top w:val="none" w:sz="0" w:space="0" w:color="auto"/>
        <w:left w:val="none" w:sz="0" w:space="0" w:color="auto"/>
        <w:bottom w:val="none" w:sz="0" w:space="0" w:color="auto"/>
        <w:right w:val="none" w:sz="0" w:space="0" w:color="auto"/>
      </w:divBdr>
    </w:div>
    <w:div w:id="2077820180">
      <w:bodyDiv w:val="1"/>
      <w:marLeft w:val="0"/>
      <w:marRight w:val="0"/>
      <w:marTop w:val="0"/>
      <w:marBottom w:val="0"/>
      <w:divBdr>
        <w:top w:val="none" w:sz="0" w:space="0" w:color="auto"/>
        <w:left w:val="none" w:sz="0" w:space="0" w:color="auto"/>
        <w:bottom w:val="none" w:sz="0" w:space="0" w:color="auto"/>
        <w:right w:val="none" w:sz="0" w:space="0" w:color="auto"/>
      </w:divBdr>
    </w:div>
    <w:div w:id="2078168749">
      <w:bodyDiv w:val="1"/>
      <w:marLeft w:val="0"/>
      <w:marRight w:val="0"/>
      <w:marTop w:val="0"/>
      <w:marBottom w:val="0"/>
      <w:divBdr>
        <w:top w:val="none" w:sz="0" w:space="0" w:color="auto"/>
        <w:left w:val="none" w:sz="0" w:space="0" w:color="auto"/>
        <w:bottom w:val="none" w:sz="0" w:space="0" w:color="auto"/>
        <w:right w:val="none" w:sz="0" w:space="0" w:color="auto"/>
      </w:divBdr>
    </w:div>
    <w:div w:id="2082411519">
      <w:bodyDiv w:val="1"/>
      <w:marLeft w:val="0"/>
      <w:marRight w:val="0"/>
      <w:marTop w:val="0"/>
      <w:marBottom w:val="0"/>
      <w:divBdr>
        <w:top w:val="none" w:sz="0" w:space="0" w:color="auto"/>
        <w:left w:val="none" w:sz="0" w:space="0" w:color="auto"/>
        <w:bottom w:val="none" w:sz="0" w:space="0" w:color="auto"/>
        <w:right w:val="none" w:sz="0" w:space="0" w:color="auto"/>
      </w:divBdr>
    </w:div>
    <w:div w:id="2082869877">
      <w:bodyDiv w:val="1"/>
      <w:marLeft w:val="0"/>
      <w:marRight w:val="0"/>
      <w:marTop w:val="0"/>
      <w:marBottom w:val="0"/>
      <w:divBdr>
        <w:top w:val="none" w:sz="0" w:space="0" w:color="auto"/>
        <w:left w:val="none" w:sz="0" w:space="0" w:color="auto"/>
        <w:bottom w:val="none" w:sz="0" w:space="0" w:color="auto"/>
        <w:right w:val="none" w:sz="0" w:space="0" w:color="auto"/>
      </w:divBdr>
    </w:div>
    <w:div w:id="2086025080">
      <w:bodyDiv w:val="1"/>
      <w:marLeft w:val="0"/>
      <w:marRight w:val="0"/>
      <w:marTop w:val="0"/>
      <w:marBottom w:val="0"/>
      <w:divBdr>
        <w:top w:val="none" w:sz="0" w:space="0" w:color="auto"/>
        <w:left w:val="none" w:sz="0" w:space="0" w:color="auto"/>
        <w:bottom w:val="none" w:sz="0" w:space="0" w:color="auto"/>
        <w:right w:val="none" w:sz="0" w:space="0" w:color="auto"/>
      </w:divBdr>
    </w:div>
    <w:div w:id="2086148527">
      <w:bodyDiv w:val="1"/>
      <w:marLeft w:val="0"/>
      <w:marRight w:val="0"/>
      <w:marTop w:val="0"/>
      <w:marBottom w:val="0"/>
      <w:divBdr>
        <w:top w:val="none" w:sz="0" w:space="0" w:color="auto"/>
        <w:left w:val="none" w:sz="0" w:space="0" w:color="auto"/>
        <w:bottom w:val="none" w:sz="0" w:space="0" w:color="auto"/>
        <w:right w:val="none" w:sz="0" w:space="0" w:color="auto"/>
      </w:divBdr>
    </w:div>
    <w:div w:id="2087604795">
      <w:bodyDiv w:val="1"/>
      <w:marLeft w:val="0"/>
      <w:marRight w:val="0"/>
      <w:marTop w:val="0"/>
      <w:marBottom w:val="0"/>
      <w:divBdr>
        <w:top w:val="none" w:sz="0" w:space="0" w:color="auto"/>
        <w:left w:val="none" w:sz="0" w:space="0" w:color="auto"/>
        <w:bottom w:val="none" w:sz="0" w:space="0" w:color="auto"/>
        <w:right w:val="none" w:sz="0" w:space="0" w:color="auto"/>
      </w:divBdr>
    </w:div>
    <w:div w:id="2088259118">
      <w:bodyDiv w:val="1"/>
      <w:marLeft w:val="0"/>
      <w:marRight w:val="0"/>
      <w:marTop w:val="0"/>
      <w:marBottom w:val="0"/>
      <w:divBdr>
        <w:top w:val="none" w:sz="0" w:space="0" w:color="auto"/>
        <w:left w:val="none" w:sz="0" w:space="0" w:color="auto"/>
        <w:bottom w:val="none" w:sz="0" w:space="0" w:color="auto"/>
        <w:right w:val="none" w:sz="0" w:space="0" w:color="auto"/>
      </w:divBdr>
    </w:div>
    <w:div w:id="2088644165">
      <w:bodyDiv w:val="1"/>
      <w:marLeft w:val="0"/>
      <w:marRight w:val="0"/>
      <w:marTop w:val="0"/>
      <w:marBottom w:val="0"/>
      <w:divBdr>
        <w:top w:val="none" w:sz="0" w:space="0" w:color="auto"/>
        <w:left w:val="none" w:sz="0" w:space="0" w:color="auto"/>
        <w:bottom w:val="none" w:sz="0" w:space="0" w:color="auto"/>
        <w:right w:val="none" w:sz="0" w:space="0" w:color="auto"/>
      </w:divBdr>
    </w:div>
    <w:div w:id="2088837910">
      <w:bodyDiv w:val="1"/>
      <w:marLeft w:val="0"/>
      <w:marRight w:val="0"/>
      <w:marTop w:val="0"/>
      <w:marBottom w:val="0"/>
      <w:divBdr>
        <w:top w:val="none" w:sz="0" w:space="0" w:color="auto"/>
        <w:left w:val="none" w:sz="0" w:space="0" w:color="auto"/>
        <w:bottom w:val="none" w:sz="0" w:space="0" w:color="auto"/>
        <w:right w:val="none" w:sz="0" w:space="0" w:color="auto"/>
      </w:divBdr>
    </w:div>
    <w:div w:id="2089768871">
      <w:bodyDiv w:val="1"/>
      <w:marLeft w:val="0"/>
      <w:marRight w:val="0"/>
      <w:marTop w:val="0"/>
      <w:marBottom w:val="0"/>
      <w:divBdr>
        <w:top w:val="none" w:sz="0" w:space="0" w:color="auto"/>
        <w:left w:val="none" w:sz="0" w:space="0" w:color="auto"/>
        <w:bottom w:val="none" w:sz="0" w:space="0" w:color="auto"/>
        <w:right w:val="none" w:sz="0" w:space="0" w:color="auto"/>
      </w:divBdr>
    </w:div>
    <w:div w:id="2090492752">
      <w:bodyDiv w:val="1"/>
      <w:marLeft w:val="0"/>
      <w:marRight w:val="0"/>
      <w:marTop w:val="0"/>
      <w:marBottom w:val="0"/>
      <w:divBdr>
        <w:top w:val="none" w:sz="0" w:space="0" w:color="auto"/>
        <w:left w:val="none" w:sz="0" w:space="0" w:color="auto"/>
        <w:bottom w:val="none" w:sz="0" w:space="0" w:color="auto"/>
        <w:right w:val="none" w:sz="0" w:space="0" w:color="auto"/>
      </w:divBdr>
    </w:div>
    <w:div w:id="2091266308">
      <w:bodyDiv w:val="1"/>
      <w:marLeft w:val="0"/>
      <w:marRight w:val="0"/>
      <w:marTop w:val="0"/>
      <w:marBottom w:val="0"/>
      <w:divBdr>
        <w:top w:val="none" w:sz="0" w:space="0" w:color="auto"/>
        <w:left w:val="none" w:sz="0" w:space="0" w:color="auto"/>
        <w:bottom w:val="none" w:sz="0" w:space="0" w:color="auto"/>
        <w:right w:val="none" w:sz="0" w:space="0" w:color="auto"/>
      </w:divBdr>
    </w:div>
    <w:div w:id="2091540370">
      <w:bodyDiv w:val="1"/>
      <w:marLeft w:val="0"/>
      <w:marRight w:val="0"/>
      <w:marTop w:val="0"/>
      <w:marBottom w:val="0"/>
      <w:divBdr>
        <w:top w:val="none" w:sz="0" w:space="0" w:color="auto"/>
        <w:left w:val="none" w:sz="0" w:space="0" w:color="auto"/>
        <w:bottom w:val="none" w:sz="0" w:space="0" w:color="auto"/>
        <w:right w:val="none" w:sz="0" w:space="0" w:color="auto"/>
      </w:divBdr>
    </w:div>
    <w:div w:id="2092657915">
      <w:bodyDiv w:val="1"/>
      <w:marLeft w:val="0"/>
      <w:marRight w:val="0"/>
      <w:marTop w:val="0"/>
      <w:marBottom w:val="0"/>
      <w:divBdr>
        <w:top w:val="none" w:sz="0" w:space="0" w:color="auto"/>
        <w:left w:val="none" w:sz="0" w:space="0" w:color="auto"/>
        <w:bottom w:val="none" w:sz="0" w:space="0" w:color="auto"/>
        <w:right w:val="none" w:sz="0" w:space="0" w:color="auto"/>
      </w:divBdr>
    </w:div>
    <w:div w:id="2096003228">
      <w:bodyDiv w:val="1"/>
      <w:marLeft w:val="0"/>
      <w:marRight w:val="0"/>
      <w:marTop w:val="0"/>
      <w:marBottom w:val="0"/>
      <w:divBdr>
        <w:top w:val="none" w:sz="0" w:space="0" w:color="auto"/>
        <w:left w:val="none" w:sz="0" w:space="0" w:color="auto"/>
        <w:bottom w:val="none" w:sz="0" w:space="0" w:color="auto"/>
        <w:right w:val="none" w:sz="0" w:space="0" w:color="auto"/>
      </w:divBdr>
    </w:div>
    <w:div w:id="2096322259">
      <w:bodyDiv w:val="1"/>
      <w:marLeft w:val="0"/>
      <w:marRight w:val="0"/>
      <w:marTop w:val="0"/>
      <w:marBottom w:val="0"/>
      <w:divBdr>
        <w:top w:val="none" w:sz="0" w:space="0" w:color="auto"/>
        <w:left w:val="none" w:sz="0" w:space="0" w:color="auto"/>
        <w:bottom w:val="none" w:sz="0" w:space="0" w:color="auto"/>
        <w:right w:val="none" w:sz="0" w:space="0" w:color="auto"/>
      </w:divBdr>
    </w:div>
    <w:div w:id="2097168949">
      <w:bodyDiv w:val="1"/>
      <w:marLeft w:val="0"/>
      <w:marRight w:val="0"/>
      <w:marTop w:val="0"/>
      <w:marBottom w:val="0"/>
      <w:divBdr>
        <w:top w:val="none" w:sz="0" w:space="0" w:color="auto"/>
        <w:left w:val="none" w:sz="0" w:space="0" w:color="auto"/>
        <w:bottom w:val="none" w:sz="0" w:space="0" w:color="auto"/>
        <w:right w:val="none" w:sz="0" w:space="0" w:color="auto"/>
      </w:divBdr>
    </w:div>
    <w:div w:id="2097627577">
      <w:bodyDiv w:val="1"/>
      <w:marLeft w:val="0"/>
      <w:marRight w:val="0"/>
      <w:marTop w:val="0"/>
      <w:marBottom w:val="0"/>
      <w:divBdr>
        <w:top w:val="none" w:sz="0" w:space="0" w:color="auto"/>
        <w:left w:val="none" w:sz="0" w:space="0" w:color="auto"/>
        <w:bottom w:val="none" w:sz="0" w:space="0" w:color="auto"/>
        <w:right w:val="none" w:sz="0" w:space="0" w:color="auto"/>
      </w:divBdr>
    </w:div>
    <w:div w:id="2097899028">
      <w:bodyDiv w:val="1"/>
      <w:marLeft w:val="0"/>
      <w:marRight w:val="0"/>
      <w:marTop w:val="0"/>
      <w:marBottom w:val="0"/>
      <w:divBdr>
        <w:top w:val="none" w:sz="0" w:space="0" w:color="auto"/>
        <w:left w:val="none" w:sz="0" w:space="0" w:color="auto"/>
        <w:bottom w:val="none" w:sz="0" w:space="0" w:color="auto"/>
        <w:right w:val="none" w:sz="0" w:space="0" w:color="auto"/>
      </w:divBdr>
    </w:div>
    <w:div w:id="2098819611">
      <w:bodyDiv w:val="1"/>
      <w:marLeft w:val="0"/>
      <w:marRight w:val="0"/>
      <w:marTop w:val="0"/>
      <w:marBottom w:val="0"/>
      <w:divBdr>
        <w:top w:val="none" w:sz="0" w:space="0" w:color="auto"/>
        <w:left w:val="none" w:sz="0" w:space="0" w:color="auto"/>
        <w:bottom w:val="none" w:sz="0" w:space="0" w:color="auto"/>
        <w:right w:val="none" w:sz="0" w:space="0" w:color="auto"/>
      </w:divBdr>
    </w:div>
    <w:div w:id="2098868076">
      <w:bodyDiv w:val="1"/>
      <w:marLeft w:val="0"/>
      <w:marRight w:val="0"/>
      <w:marTop w:val="0"/>
      <w:marBottom w:val="0"/>
      <w:divBdr>
        <w:top w:val="none" w:sz="0" w:space="0" w:color="auto"/>
        <w:left w:val="none" w:sz="0" w:space="0" w:color="auto"/>
        <w:bottom w:val="none" w:sz="0" w:space="0" w:color="auto"/>
        <w:right w:val="none" w:sz="0" w:space="0" w:color="auto"/>
      </w:divBdr>
    </w:div>
    <w:div w:id="2099786109">
      <w:bodyDiv w:val="1"/>
      <w:marLeft w:val="0"/>
      <w:marRight w:val="0"/>
      <w:marTop w:val="0"/>
      <w:marBottom w:val="0"/>
      <w:divBdr>
        <w:top w:val="none" w:sz="0" w:space="0" w:color="auto"/>
        <w:left w:val="none" w:sz="0" w:space="0" w:color="auto"/>
        <w:bottom w:val="none" w:sz="0" w:space="0" w:color="auto"/>
        <w:right w:val="none" w:sz="0" w:space="0" w:color="auto"/>
      </w:divBdr>
    </w:div>
    <w:div w:id="2103141433">
      <w:bodyDiv w:val="1"/>
      <w:marLeft w:val="0"/>
      <w:marRight w:val="0"/>
      <w:marTop w:val="0"/>
      <w:marBottom w:val="0"/>
      <w:divBdr>
        <w:top w:val="none" w:sz="0" w:space="0" w:color="auto"/>
        <w:left w:val="none" w:sz="0" w:space="0" w:color="auto"/>
        <w:bottom w:val="none" w:sz="0" w:space="0" w:color="auto"/>
        <w:right w:val="none" w:sz="0" w:space="0" w:color="auto"/>
      </w:divBdr>
    </w:div>
    <w:div w:id="2103329446">
      <w:bodyDiv w:val="1"/>
      <w:marLeft w:val="0"/>
      <w:marRight w:val="0"/>
      <w:marTop w:val="0"/>
      <w:marBottom w:val="0"/>
      <w:divBdr>
        <w:top w:val="none" w:sz="0" w:space="0" w:color="auto"/>
        <w:left w:val="none" w:sz="0" w:space="0" w:color="auto"/>
        <w:bottom w:val="none" w:sz="0" w:space="0" w:color="auto"/>
        <w:right w:val="none" w:sz="0" w:space="0" w:color="auto"/>
      </w:divBdr>
    </w:div>
    <w:div w:id="2103648171">
      <w:bodyDiv w:val="1"/>
      <w:marLeft w:val="0"/>
      <w:marRight w:val="0"/>
      <w:marTop w:val="0"/>
      <w:marBottom w:val="0"/>
      <w:divBdr>
        <w:top w:val="none" w:sz="0" w:space="0" w:color="auto"/>
        <w:left w:val="none" w:sz="0" w:space="0" w:color="auto"/>
        <w:bottom w:val="none" w:sz="0" w:space="0" w:color="auto"/>
        <w:right w:val="none" w:sz="0" w:space="0" w:color="auto"/>
      </w:divBdr>
    </w:div>
    <w:div w:id="2104640359">
      <w:bodyDiv w:val="1"/>
      <w:marLeft w:val="0"/>
      <w:marRight w:val="0"/>
      <w:marTop w:val="0"/>
      <w:marBottom w:val="0"/>
      <w:divBdr>
        <w:top w:val="none" w:sz="0" w:space="0" w:color="auto"/>
        <w:left w:val="none" w:sz="0" w:space="0" w:color="auto"/>
        <w:bottom w:val="none" w:sz="0" w:space="0" w:color="auto"/>
        <w:right w:val="none" w:sz="0" w:space="0" w:color="auto"/>
      </w:divBdr>
    </w:div>
    <w:div w:id="2106219614">
      <w:bodyDiv w:val="1"/>
      <w:marLeft w:val="0"/>
      <w:marRight w:val="0"/>
      <w:marTop w:val="0"/>
      <w:marBottom w:val="0"/>
      <w:divBdr>
        <w:top w:val="none" w:sz="0" w:space="0" w:color="auto"/>
        <w:left w:val="none" w:sz="0" w:space="0" w:color="auto"/>
        <w:bottom w:val="none" w:sz="0" w:space="0" w:color="auto"/>
        <w:right w:val="none" w:sz="0" w:space="0" w:color="auto"/>
      </w:divBdr>
    </w:div>
    <w:div w:id="2108193469">
      <w:bodyDiv w:val="1"/>
      <w:marLeft w:val="0"/>
      <w:marRight w:val="0"/>
      <w:marTop w:val="0"/>
      <w:marBottom w:val="0"/>
      <w:divBdr>
        <w:top w:val="none" w:sz="0" w:space="0" w:color="auto"/>
        <w:left w:val="none" w:sz="0" w:space="0" w:color="auto"/>
        <w:bottom w:val="none" w:sz="0" w:space="0" w:color="auto"/>
        <w:right w:val="none" w:sz="0" w:space="0" w:color="auto"/>
      </w:divBdr>
    </w:div>
    <w:div w:id="2108646375">
      <w:bodyDiv w:val="1"/>
      <w:marLeft w:val="0"/>
      <w:marRight w:val="0"/>
      <w:marTop w:val="0"/>
      <w:marBottom w:val="0"/>
      <w:divBdr>
        <w:top w:val="none" w:sz="0" w:space="0" w:color="auto"/>
        <w:left w:val="none" w:sz="0" w:space="0" w:color="auto"/>
        <w:bottom w:val="none" w:sz="0" w:space="0" w:color="auto"/>
        <w:right w:val="none" w:sz="0" w:space="0" w:color="auto"/>
      </w:divBdr>
    </w:div>
    <w:div w:id="2109228871">
      <w:bodyDiv w:val="1"/>
      <w:marLeft w:val="0"/>
      <w:marRight w:val="0"/>
      <w:marTop w:val="0"/>
      <w:marBottom w:val="0"/>
      <w:divBdr>
        <w:top w:val="none" w:sz="0" w:space="0" w:color="auto"/>
        <w:left w:val="none" w:sz="0" w:space="0" w:color="auto"/>
        <w:bottom w:val="none" w:sz="0" w:space="0" w:color="auto"/>
        <w:right w:val="none" w:sz="0" w:space="0" w:color="auto"/>
      </w:divBdr>
    </w:div>
    <w:div w:id="2111197604">
      <w:bodyDiv w:val="1"/>
      <w:marLeft w:val="0"/>
      <w:marRight w:val="0"/>
      <w:marTop w:val="0"/>
      <w:marBottom w:val="0"/>
      <w:divBdr>
        <w:top w:val="none" w:sz="0" w:space="0" w:color="auto"/>
        <w:left w:val="none" w:sz="0" w:space="0" w:color="auto"/>
        <w:bottom w:val="none" w:sz="0" w:space="0" w:color="auto"/>
        <w:right w:val="none" w:sz="0" w:space="0" w:color="auto"/>
      </w:divBdr>
    </w:div>
    <w:div w:id="2111662203">
      <w:bodyDiv w:val="1"/>
      <w:marLeft w:val="0"/>
      <w:marRight w:val="0"/>
      <w:marTop w:val="0"/>
      <w:marBottom w:val="0"/>
      <w:divBdr>
        <w:top w:val="none" w:sz="0" w:space="0" w:color="auto"/>
        <w:left w:val="none" w:sz="0" w:space="0" w:color="auto"/>
        <w:bottom w:val="none" w:sz="0" w:space="0" w:color="auto"/>
        <w:right w:val="none" w:sz="0" w:space="0" w:color="auto"/>
      </w:divBdr>
    </w:div>
    <w:div w:id="2113934415">
      <w:bodyDiv w:val="1"/>
      <w:marLeft w:val="0"/>
      <w:marRight w:val="0"/>
      <w:marTop w:val="0"/>
      <w:marBottom w:val="0"/>
      <w:divBdr>
        <w:top w:val="none" w:sz="0" w:space="0" w:color="auto"/>
        <w:left w:val="none" w:sz="0" w:space="0" w:color="auto"/>
        <w:bottom w:val="none" w:sz="0" w:space="0" w:color="auto"/>
        <w:right w:val="none" w:sz="0" w:space="0" w:color="auto"/>
      </w:divBdr>
    </w:div>
    <w:div w:id="2114353923">
      <w:bodyDiv w:val="1"/>
      <w:marLeft w:val="0"/>
      <w:marRight w:val="0"/>
      <w:marTop w:val="0"/>
      <w:marBottom w:val="0"/>
      <w:divBdr>
        <w:top w:val="none" w:sz="0" w:space="0" w:color="auto"/>
        <w:left w:val="none" w:sz="0" w:space="0" w:color="auto"/>
        <w:bottom w:val="none" w:sz="0" w:space="0" w:color="auto"/>
        <w:right w:val="none" w:sz="0" w:space="0" w:color="auto"/>
      </w:divBdr>
    </w:div>
    <w:div w:id="2114930368">
      <w:bodyDiv w:val="1"/>
      <w:marLeft w:val="0"/>
      <w:marRight w:val="0"/>
      <w:marTop w:val="0"/>
      <w:marBottom w:val="0"/>
      <w:divBdr>
        <w:top w:val="none" w:sz="0" w:space="0" w:color="auto"/>
        <w:left w:val="none" w:sz="0" w:space="0" w:color="auto"/>
        <w:bottom w:val="none" w:sz="0" w:space="0" w:color="auto"/>
        <w:right w:val="none" w:sz="0" w:space="0" w:color="auto"/>
      </w:divBdr>
    </w:div>
    <w:div w:id="2118059892">
      <w:bodyDiv w:val="1"/>
      <w:marLeft w:val="0"/>
      <w:marRight w:val="0"/>
      <w:marTop w:val="0"/>
      <w:marBottom w:val="0"/>
      <w:divBdr>
        <w:top w:val="none" w:sz="0" w:space="0" w:color="auto"/>
        <w:left w:val="none" w:sz="0" w:space="0" w:color="auto"/>
        <w:bottom w:val="none" w:sz="0" w:space="0" w:color="auto"/>
        <w:right w:val="none" w:sz="0" w:space="0" w:color="auto"/>
      </w:divBdr>
    </w:div>
    <w:div w:id="2118255324">
      <w:bodyDiv w:val="1"/>
      <w:marLeft w:val="0"/>
      <w:marRight w:val="0"/>
      <w:marTop w:val="0"/>
      <w:marBottom w:val="0"/>
      <w:divBdr>
        <w:top w:val="none" w:sz="0" w:space="0" w:color="auto"/>
        <w:left w:val="none" w:sz="0" w:space="0" w:color="auto"/>
        <w:bottom w:val="none" w:sz="0" w:space="0" w:color="auto"/>
        <w:right w:val="none" w:sz="0" w:space="0" w:color="auto"/>
      </w:divBdr>
    </w:div>
    <w:div w:id="2122459021">
      <w:bodyDiv w:val="1"/>
      <w:marLeft w:val="0"/>
      <w:marRight w:val="0"/>
      <w:marTop w:val="0"/>
      <w:marBottom w:val="0"/>
      <w:divBdr>
        <w:top w:val="none" w:sz="0" w:space="0" w:color="auto"/>
        <w:left w:val="none" w:sz="0" w:space="0" w:color="auto"/>
        <w:bottom w:val="none" w:sz="0" w:space="0" w:color="auto"/>
        <w:right w:val="none" w:sz="0" w:space="0" w:color="auto"/>
      </w:divBdr>
    </w:div>
    <w:div w:id="2123916313">
      <w:bodyDiv w:val="1"/>
      <w:marLeft w:val="0"/>
      <w:marRight w:val="0"/>
      <w:marTop w:val="0"/>
      <w:marBottom w:val="0"/>
      <w:divBdr>
        <w:top w:val="none" w:sz="0" w:space="0" w:color="auto"/>
        <w:left w:val="none" w:sz="0" w:space="0" w:color="auto"/>
        <w:bottom w:val="none" w:sz="0" w:space="0" w:color="auto"/>
        <w:right w:val="none" w:sz="0" w:space="0" w:color="auto"/>
      </w:divBdr>
    </w:div>
    <w:div w:id="2124035821">
      <w:bodyDiv w:val="1"/>
      <w:marLeft w:val="0"/>
      <w:marRight w:val="0"/>
      <w:marTop w:val="0"/>
      <w:marBottom w:val="0"/>
      <w:divBdr>
        <w:top w:val="none" w:sz="0" w:space="0" w:color="auto"/>
        <w:left w:val="none" w:sz="0" w:space="0" w:color="auto"/>
        <w:bottom w:val="none" w:sz="0" w:space="0" w:color="auto"/>
        <w:right w:val="none" w:sz="0" w:space="0" w:color="auto"/>
      </w:divBdr>
    </w:div>
    <w:div w:id="2124301223">
      <w:bodyDiv w:val="1"/>
      <w:marLeft w:val="0"/>
      <w:marRight w:val="0"/>
      <w:marTop w:val="0"/>
      <w:marBottom w:val="0"/>
      <w:divBdr>
        <w:top w:val="none" w:sz="0" w:space="0" w:color="auto"/>
        <w:left w:val="none" w:sz="0" w:space="0" w:color="auto"/>
        <w:bottom w:val="none" w:sz="0" w:space="0" w:color="auto"/>
        <w:right w:val="none" w:sz="0" w:space="0" w:color="auto"/>
      </w:divBdr>
    </w:div>
    <w:div w:id="2125998234">
      <w:bodyDiv w:val="1"/>
      <w:marLeft w:val="0"/>
      <w:marRight w:val="0"/>
      <w:marTop w:val="0"/>
      <w:marBottom w:val="0"/>
      <w:divBdr>
        <w:top w:val="none" w:sz="0" w:space="0" w:color="auto"/>
        <w:left w:val="none" w:sz="0" w:space="0" w:color="auto"/>
        <w:bottom w:val="none" w:sz="0" w:space="0" w:color="auto"/>
        <w:right w:val="none" w:sz="0" w:space="0" w:color="auto"/>
      </w:divBdr>
    </w:div>
    <w:div w:id="2126923174">
      <w:bodyDiv w:val="1"/>
      <w:marLeft w:val="0"/>
      <w:marRight w:val="0"/>
      <w:marTop w:val="0"/>
      <w:marBottom w:val="0"/>
      <w:divBdr>
        <w:top w:val="none" w:sz="0" w:space="0" w:color="auto"/>
        <w:left w:val="none" w:sz="0" w:space="0" w:color="auto"/>
        <w:bottom w:val="none" w:sz="0" w:space="0" w:color="auto"/>
        <w:right w:val="none" w:sz="0" w:space="0" w:color="auto"/>
      </w:divBdr>
    </w:div>
    <w:div w:id="2127114707">
      <w:bodyDiv w:val="1"/>
      <w:marLeft w:val="0"/>
      <w:marRight w:val="0"/>
      <w:marTop w:val="0"/>
      <w:marBottom w:val="0"/>
      <w:divBdr>
        <w:top w:val="none" w:sz="0" w:space="0" w:color="auto"/>
        <w:left w:val="none" w:sz="0" w:space="0" w:color="auto"/>
        <w:bottom w:val="none" w:sz="0" w:space="0" w:color="auto"/>
        <w:right w:val="none" w:sz="0" w:space="0" w:color="auto"/>
      </w:divBdr>
    </w:div>
    <w:div w:id="2127655886">
      <w:bodyDiv w:val="1"/>
      <w:marLeft w:val="0"/>
      <w:marRight w:val="0"/>
      <w:marTop w:val="0"/>
      <w:marBottom w:val="0"/>
      <w:divBdr>
        <w:top w:val="none" w:sz="0" w:space="0" w:color="auto"/>
        <w:left w:val="none" w:sz="0" w:space="0" w:color="auto"/>
        <w:bottom w:val="none" w:sz="0" w:space="0" w:color="auto"/>
        <w:right w:val="none" w:sz="0" w:space="0" w:color="auto"/>
      </w:divBdr>
    </w:div>
    <w:div w:id="2130270780">
      <w:bodyDiv w:val="1"/>
      <w:marLeft w:val="0"/>
      <w:marRight w:val="0"/>
      <w:marTop w:val="0"/>
      <w:marBottom w:val="0"/>
      <w:divBdr>
        <w:top w:val="none" w:sz="0" w:space="0" w:color="auto"/>
        <w:left w:val="none" w:sz="0" w:space="0" w:color="auto"/>
        <w:bottom w:val="none" w:sz="0" w:space="0" w:color="auto"/>
        <w:right w:val="none" w:sz="0" w:space="0" w:color="auto"/>
      </w:divBdr>
    </w:div>
    <w:div w:id="2133665693">
      <w:bodyDiv w:val="1"/>
      <w:marLeft w:val="0"/>
      <w:marRight w:val="0"/>
      <w:marTop w:val="0"/>
      <w:marBottom w:val="0"/>
      <w:divBdr>
        <w:top w:val="none" w:sz="0" w:space="0" w:color="auto"/>
        <w:left w:val="none" w:sz="0" w:space="0" w:color="auto"/>
        <w:bottom w:val="none" w:sz="0" w:space="0" w:color="auto"/>
        <w:right w:val="none" w:sz="0" w:space="0" w:color="auto"/>
      </w:divBdr>
    </w:div>
    <w:div w:id="2133746155">
      <w:bodyDiv w:val="1"/>
      <w:marLeft w:val="0"/>
      <w:marRight w:val="0"/>
      <w:marTop w:val="0"/>
      <w:marBottom w:val="0"/>
      <w:divBdr>
        <w:top w:val="none" w:sz="0" w:space="0" w:color="auto"/>
        <w:left w:val="none" w:sz="0" w:space="0" w:color="auto"/>
        <w:bottom w:val="none" w:sz="0" w:space="0" w:color="auto"/>
        <w:right w:val="none" w:sz="0" w:space="0" w:color="auto"/>
      </w:divBdr>
    </w:div>
    <w:div w:id="2134058456">
      <w:bodyDiv w:val="1"/>
      <w:marLeft w:val="0"/>
      <w:marRight w:val="0"/>
      <w:marTop w:val="0"/>
      <w:marBottom w:val="0"/>
      <w:divBdr>
        <w:top w:val="none" w:sz="0" w:space="0" w:color="auto"/>
        <w:left w:val="none" w:sz="0" w:space="0" w:color="auto"/>
        <w:bottom w:val="none" w:sz="0" w:space="0" w:color="auto"/>
        <w:right w:val="none" w:sz="0" w:space="0" w:color="auto"/>
      </w:divBdr>
    </w:div>
    <w:div w:id="2134640368">
      <w:bodyDiv w:val="1"/>
      <w:marLeft w:val="0"/>
      <w:marRight w:val="0"/>
      <w:marTop w:val="0"/>
      <w:marBottom w:val="0"/>
      <w:divBdr>
        <w:top w:val="none" w:sz="0" w:space="0" w:color="auto"/>
        <w:left w:val="none" w:sz="0" w:space="0" w:color="auto"/>
        <w:bottom w:val="none" w:sz="0" w:space="0" w:color="auto"/>
        <w:right w:val="none" w:sz="0" w:space="0" w:color="auto"/>
      </w:divBdr>
    </w:div>
    <w:div w:id="2135247774">
      <w:bodyDiv w:val="1"/>
      <w:marLeft w:val="0"/>
      <w:marRight w:val="0"/>
      <w:marTop w:val="0"/>
      <w:marBottom w:val="0"/>
      <w:divBdr>
        <w:top w:val="none" w:sz="0" w:space="0" w:color="auto"/>
        <w:left w:val="none" w:sz="0" w:space="0" w:color="auto"/>
        <w:bottom w:val="none" w:sz="0" w:space="0" w:color="auto"/>
        <w:right w:val="none" w:sz="0" w:space="0" w:color="auto"/>
      </w:divBdr>
    </w:div>
    <w:div w:id="2135561189">
      <w:bodyDiv w:val="1"/>
      <w:marLeft w:val="0"/>
      <w:marRight w:val="0"/>
      <w:marTop w:val="0"/>
      <w:marBottom w:val="0"/>
      <w:divBdr>
        <w:top w:val="none" w:sz="0" w:space="0" w:color="auto"/>
        <w:left w:val="none" w:sz="0" w:space="0" w:color="auto"/>
        <w:bottom w:val="none" w:sz="0" w:space="0" w:color="auto"/>
        <w:right w:val="none" w:sz="0" w:space="0" w:color="auto"/>
      </w:divBdr>
    </w:div>
    <w:div w:id="2135714210">
      <w:bodyDiv w:val="1"/>
      <w:marLeft w:val="0"/>
      <w:marRight w:val="0"/>
      <w:marTop w:val="0"/>
      <w:marBottom w:val="0"/>
      <w:divBdr>
        <w:top w:val="none" w:sz="0" w:space="0" w:color="auto"/>
        <w:left w:val="none" w:sz="0" w:space="0" w:color="auto"/>
        <w:bottom w:val="none" w:sz="0" w:space="0" w:color="auto"/>
        <w:right w:val="none" w:sz="0" w:space="0" w:color="auto"/>
      </w:divBdr>
    </w:div>
    <w:div w:id="2135825787">
      <w:bodyDiv w:val="1"/>
      <w:marLeft w:val="0"/>
      <w:marRight w:val="0"/>
      <w:marTop w:val="0"/>
      <w:marBottom w:val="0"/>
      <w:divBdr>
        <w:top w:val="none" w:sz="0" w:space="0" w:color="auto"/>
        <w:left w:val="none" w:sz="0" w:space="0" w:color="auto"/>
        <w:bottom w:val="none" w:sz="0" w:space="0" w:color="auto"/>
        <w:right w:val="none" w:sz="0" w:space="0" w:color="auto"/>
      </w:divBdr>
    </w:div>
    <w:div w:id="2136365578">
      <w:bodyDiv w:val="1"/>
      <w:marLeft w:val="0"/>
      <w:marRight w:val="0"/>
      <w:marTop w:val="0"/>
      <w:marBottom w:val="0"/>
      <w:divBdr>
        <w:top w:val="none" w:sz="0" w:space="0" w:color="auto"/>
        <w:left w:val="none" w:sz="0" w:space="0" w:color="auto"/>
        <w:bottom w:val="none" w:sz="0" w:space="0" w:color="auto"/>
        <w:right w:val="none" w:sz="0" w:space="0" w:color="auto"/>
      </w:divBdr>
    </w:div>
    <w:div w:id="2136485316">
      <w:bodyDiv w:val="1"/>
      <w:marLeft w:val="0"/>
      <w:marRight w:val="0"/>
      <w:marTop w:val="0"/>
      <w:marBottom w:val="0"/>
      <w:divBdr>
        <w:top w:val="none" w:sz="0" w:space="0" w:color="auto"/>
        <w:left w:val="none" w:sz="0" w:space="0" w:color="auto"/>
        <w:bottom w:val="none" w:sz="0" w:space="0" w:color="auto"/>
        <w:right w:val="none" w:sz="0" w:space="0" w:color="auto"/>
      </w:divBdr>
    </w:div>
    <w:div w:id="2137140622">
      <w:bodyDiv w:val="1"/>
      <w:marLeft w:val="0"/>
      <w:marRight w:val="0"/>
      <w:marTop w:val="0"/>
      <w:marBottom w:val="0"/>
      <w:divBdr>
        <w:top w:val="none" w:sz="0" w:space="0" w:color="auto"/>
        <w:left w:val="none" w:sz="0" w:space="0" w:color="auto"/>
        <w:bottom w:val="none" w:sz="0" w:space="0" w:color="auto"/>
        <w:right w:val="none" w:sz="0" w:space="0" w:color="auto"/>
      </w:divBdr>
    </w:div>
    <w:div w:id="2137287644">
      <w:bodyDiv w:val="1"/>
      <w:marLeft w:val="0"/>
      <w:marRight w:val="0"/>
      <w:marTop w:val="0"/>
      <w:marBottom w:val="0"/>
      <w:divBdr>
        <w:top w:val="none" w:sz="0" w:space="0" w:color="auto"/>
        <w:left w:val="none" w:sz="0" w:space="0" w:color="auto"/>
        <w:bottom w:val="none" w:sz="0" w:space="0" w:color="auto"/>
        <w:right w:val="none" w:sz="0" w:space="0" w:color="auto"/>
      </w:divBdr>
    </w:div>
    <w:div w:id="2137797729">
      <w:bodyDiv w:val="1"/>
      <w:marLeft w:val="0"/>
      <w:marRight w:val="0"/>
      <w:marTop w:val="0"/>
      <w:marBottom w:val="0"/>
      <w:divBdr>
        <w:top w:val="none" w:sz="0" w:space="0" w:color="auto"/>
        <w:left w:val="none" w:sz="0" w:space="0" w:color="auto"/>
        <w:bottom w:val="none" w:sz="0" w:space="0" w:color="auto"/>
        <w:right w:val="none" w:sz="0" w:space="0" w:color="auto"/>
      </w:divBdr>
    </w:div>
    <w:div w:id="2137987590">
      <w:bodyDiv w:val="1"/>
      <w:marLeft w:val="0"/>
      <w:marRight w:val="0"/>
      <w:marTop w:val="0"/>
      <w:marBottom w:val="0"/>
      <w:divBdr>
        <w:top w:val="none" w:sz="0" w:space="0" w:color="auto"/>
        <w:left w:val="none" w:sz="0" w:space="0" w:color="auto"/>
        <w:bottom w:val="none" w:sz="0" w:space="0" w:color="auto"/>
        <w:right w:val="none" w:sz="0" w:space="0" w:color="auto"/>
      </w:divBdr>
    </w:div>
    <w:div w:id="2139059627">
      <w:bodyDiv w:val="1"/>
      <w:marLeft w:val="0"/>
      <w:marRight w:val="0"/>
      <w:marTop w:val="0"/>
      <w:marBottom w:val="0"/>
      <w:divBdr>
        <w:top w:val="none" w:sz="0" w:space="0" w:color="auto"/>
        <w:left w:val="none" w:sz="0" w:space="0" w:color="auto"/>
        <w:bottom w:val="none" w:sz="0" w:space="0" w:color="auto"/>
        <w:right w:val="none" w:sz="0" w:space="0" w:color="auto"/>
      </w:divBdr>
    </w:div>
    <w:div w:id="2139302717">
      <w:bodyDiv w:val="1"/>
      <w:marLeft w:val="0"/>
      <w:marRight w:val="0"/>
      <w:marTop w:val="0"/>
      <w:marBottom w:val="0"/>
      <w:divBdr>
        <w:top w:val="none" w:sz="0" w:space="0" w:color="auto"/>
        <w:left w:val="none" w:sz="0" w:space="0" w:color="auto"/>
        <w:bottom w:val="none" w:sz="0" w:space="0" w:color="auto"/>
        <w:right w:val="none" w:sz="0" w:space="0" w:color="auto"/>
      </w:divBdr>
    </w:div>
    <w:div w:id="2140302143">
      <w:bodyDiv w:val="1"/>
      <w:marLeft w:val="0"/>
      <w:marRight w:val="0"/>
      <w:marTop w:val="0"/>
      <w:marBottom w:val="0"/>
      <w:divBdr>
        <w:top w:val="none" w:sz="0" w:space="0" w:color="auto"/>
        <w:left w:val="none" w:sz="0" w:space="0" w:color="auto"/>
        <w:bottom w:val="none" w:sz="0" w:space="0" w:color="auto"/>
        <w:right w:val="none" w:sz="0" w:space="0" w:color="auto"/>
      </w:divBdr>
    </w:div>
    <w:div w:id="2140562330">
      <w:bodyDiv w:val="1"/>
      <w:marLeft w:val="0"/>
      <w:marRight w:val="0"/>
      <w:marTop w:val="0"/>
      <w:marBottom w:val="0"/>
      <w:divBdr>
        <w:top w:val="none" w:sz="0" w:space="0" w:color="auto"/>
        <w:left w:val="none" w:sz="0" w:space="0" w:color="auto"/>
        <w:bottom w:val="none" w:sz="0" w:space="0" w:color="auto"/>
        <w:right w:val="none" w:sz="0" w:space="0" w:color="auto"/>
      </w:divBdr>
    </w:div>
    <w:div w:id="2140686562">
      <w:bodyDiv w:val="1"/>
      <w:marLeft w:val="0"/>
      <w:marRight w:val="0"/>
      <w:marTop w:val="0"/>
      <w:marBottom w:val="0"/>
      <w:divBdr>
        <w:top w:val="none" w:sz="0" w:space="0" w:color="auto"/>
        <w:left w:val="none" w:sz="0" w:space="0" w:color="auto"/>
        <w:bottom w:val="none" w:sz="0" w:space="0" w:color="auto"/>
        <w:right w:val="none" w:sz="0" w:space="0" w:color="auto"/>
      </w:divBdr>
    </w:div>
    <w:div w:id="2140688624">
      <w:bodyDiv w:val="1"/>
      <w:marLeft w:val="0"/>
      <w:marRight w:val="0"/>
      <w:marTop w:val="0"/>
      <w:marBottom w:val="0"/>
      <w:divBdr>
        <w:top w:val="none" w:sz="0" w:space="0" w:color="auto"/>
        <w:left w:val="none" w:sz="0" w:space="0" w:color="auto"/>
        <w:bottom w:val="none" w:sz="0" w:space="0" w:color="auto"/>
        <w:right w:val="none" w:sz="0" w:space="0" w:color="auto"/>
      </w:divBdr>
    </w:div>
    <w:div w:id="2142765679">
      <w:bodyDiv w:val="1"/>
      <w:marLeft w:val="0"/>
      <w:marRight w:val="0"/>
      <w:marTop w:val="0"/>
      <w:marBottom w:val="0"/>
      <w:divBdr>
        <w:top w:val="none" w:sz="0" w:space="0" w:color="auto"/>
        <w:left w:val="none" w:sz="0" w:space="0" w:color="auto"/>
        <w:bottom w:val="none" w:sz="0" w:space="0" w:color="auto"/>
        <w:right w:val="none" w:sz="0" w:space="0" w:color="auto"/>
      </w:divBdr>
    </w:div>
    <w:div w:id="2142846587">
      <w:bodyDiv w:val="1"/>
      <w:marLeft w:val="0"/>
      <w:marRight w:val="0"/>
      <w:marTop w:val="0"/>
      <w:marBottom w:val="0"/>
      <w:divBdr>
        <w:top w:val="none" w:sz="0" w:space="0" w:color="auto"/>
        <w:left w:val="none" w:sz="0" w:space="0" w:color="auto"/>
        <w:bottom w:val="none" w:sz="0" w:space="0" w:color="auto"/>
        <w:right w:val="none" w:sz="0" w:space="0" w:color="auto"/>
      </w:divBdr>
    </w:div>
    <w:div w:id="2144151830">
      <w:bodyDiv w:val="1"/>
      <w:marLeft w:val="0"/>
      <w:marRight w:val="0"/>
      <w:marTop w:val="0"/>
      <w:marBottom w:val="0"/>
      <w:divBdr>
        <w:top w:val="none" w:sz="0" w:space="0" w:color="auto"/>
        <w:left w:val="none" w:sz="0" w:space="0" w:color="auto"/>
        <w:bottom w:val="none" w:sz="0" w:space="0" w:color="auto"/>
        <w:right w:val="none" w:sz="0" w:space="0" w:color="auto"/>
      </w:divBdr>
    </w:div>
    <w:div w:id="2144806086">
      <w:bodyDiv w:val="1"/>
      <w:marLeft w:val="0"/>
      <w:marRight w:val="0"/>
      <w:marTop w:val="0"/>
      <w:marBottom w:val="0"/>
      <w:divBdr>
        <w:top w:val="none" w:sz="0" w:space="0" w:color="auto"/>
        <w:left w:val="none" w:sz="0" w:space="0" w:color="auto"/>
        <w:bottom w:val="none" w:sz="0" w:space="0" w:color="auto"/>
        <w:right w:val="none" w:sz="0" w:space="0" w:color="auto"/>
      </w:divBdr>
    </w:div>
    <w:div w:id="2144886088">
      <w:bodyDiv w:val="1"/>
      <w:marLeft w:val="0"/>
      <w:marRight w:val="0"/>
      <w:marTop w:val="0"/>
      <w:marBottom w:val="0"/>
      <w:divBdr>
        <w:top w:val="none" w:sz="0" w:space="0" w:color="auto"/>
        <w:left w:val="none" w:sz="0" w:space="0" w:color="auto"/>
        <w:bottom w:val="none" w:sz="0" w:space="0" w:color="auto"/>
        <w:right w:val="none" w:sz="0" w:space="0" w:color="auto"/>
      </w:divBdr>
    </w:div>
    <w:div w:id="2145156925">
      <w:bodyDiv w:val="1"/>
      <w:marLeft w:val="0"/>
      <w:marRight w:val="0"/>
      <w:marTop w:val="0"/>
      <w:marBottom w:val="0"/>
      <w:divBdr>
        <w:top w:val="none" w:sz="0" w:space="0" w:color="auto"/>
        <w:left w:val="none" w:sz="0" w:space="0" w:color="auto"/>
        <w:bottom w:val="none" w:sz="0" w:space="0" w:color="auto"/>
        <w:right w:val="none" w:sz="0" w:space="0" w:color="auto"/>
      </w:divBdr>
      <w:divsChild>
        <w:div w:id="1432356381">
          <w:marLeft w:val="360"/>
          <w:marRight w:val="0"/>
          <w:marTop w:val="200"/>
          <w:marBottom w:val="0"/>
          <w:divBdr>
            <w:top w:val="none" w:sz="0" w:space="0" w:color="auto"/>
            <w:left w:val="none" w:sz="0" w:space="0" w:color="auto"/>
            <w:bottom w:val="none" w:sz="0" w:space="0" w:color="auto"/>
            <w:right w:val="none" w:sz="0" w:space="0" w:color="auto"/>
          </w:divBdr>
        </w:div>
        <w:div w:id="1478380071">
          <w:marLeft w:val="360"/>
          <w:marRight w:val="0"/>
          <w:marTop w:val="200"/>
          <w:marBottom w:val="0"/>
          <w:divBdr>
            <w:top w:val="none" w:sz="0" w:space="0" w:color="auto"/>
            <w:left w:val="none" w:sz="0" w:space="0" w:color="auto"/>
            <w:bottom w:val="none" w:sz="0" w:space="0" w:color="auto"/>
            <w:right w:val="none" w:sz="0" w:space="0" w:color="auto"/>
          </w:divBdr>
        </w:div>
        <w:div w:id="1504932639">
          <w:marLeft w:val="360"/>
          <w:marRight w:val="0"/>
          <w:marTop w:val="200"/>
          <w:marBottom w:val="0"/>
          <w:divBdr>
            <w:top w:val="none" w:sz="0" w:space="0" w:color="auto"/>
            <w:left w:val="none" w:sz="0" w:space="0" w:color="auto"/>
            <w:bottom w:val="none" w:sz="0" w:space="0" w:color="auto"/>
            <w:right w:val="none" w:sz="0" w:space="0" w:color="auto"/>
          </w:divBdr>
        </w:div>
        <w:div w:id="1641884505">
          <w:marLeft w:val="360"/>
          <w:marRight w:val="0"/>
          <w:marTop w:val="200"/>
          <w:marBottom w:val="0"/>
          <w:divBdr>
            <w:top w:val="none" w:sz="0" w:space="0" w:color="auto"/>
            <w:left w:val="none" w:sz="0" w:space="0" w:color="auto"/>
            <w:bottom w:val="none" w:sz="0" w:space="0" w:color="auto"/>
            <w:right w:val="none" w:sz="0" w:space="0" w:color="auto"/>
          </w:divBdr>
        </w:div>
      </w:divsChild>
    </w:div>
    <w:div w:id="2146659755">
      <w:bodyDiv w:val="1"/>
      <w:marLeft w:val="0"/>
      <w:marRight w:val="0"/>
      <w:marTop w:val="0"/>
      <w:marBottom w:val="0"/>
      <w:divBdr>
        <w:top w:val="none" w:sz="0" w:space="0" w:color="auto"/>
        <w:left w:val="none" w:sz="0" w:space="0" w:color="auto"/>
        <w:bottom w:val="none" w:sz="0" w:space="0" w:color="auto"/>
        <w:right w:val="none" w:sz="0" w:space="0" w:color="auto"/>
      </w:divBdr>
    </w:div>
    <w:div w:id="2146969613">
      <w:bodyDiv w:val="1"/>
      <w:marLeft w:val="0"/>
      <w:marRight w:val="0"/>
      <w:marTop w:val="0"/>
      <w:marBottom w:val="0"/>
      <w:divBdr>
        <w:top w:val="none" w:sz="0" w:space="0" w:color="auto"/>
        <w:left w:val="none" w:sz="0" w:space="0" w:color="auto"/>
        <w:bottom w:val="none" w:sz="0" w:space="0" w:color="auto"/>
        <w:right w:val="none" w:sz="0" w:space="0" w:color="auto"/>
      </w:divBdr>
    </w:div>
    <w:div w:id="214735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5.png"/><Relationship Id="rId11" Type="http://schemas.openxmlformats.org/officeDocument/2006/relationships/image" Target="media/image1.jpe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47.png"/><Relationship Id="rId19" Type="http://schemas.openxmlformats.org/officeDocument/2006/relationships/hyperlink" Target="mailto:participant.employment@ndis.gov.au" TargetMode="External"/><Relationship Id="rId14" Type="http://schemas.openxmlformats.org/officeDocument/2006/relationships/hyperlink" Target="https://ndis.gov.au"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7.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ndis.gov.au/participants/finding-keeping-and-changing-jobs/leaving-school" TargetMode="Externa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header" Target="header1.xml"/><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jpg"/><Relationship Id="rId7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mailto:participant.employment@ndis.gov.au" TargetMode="External"/><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s>
</file>

<file path=word/_rels/footnotes.xml.rels><?xml version="1.0" encoding="UTF-8" standalone="yes"?>
<Relationships xmlns="http://schemas.openxmlformats.org/package/2006/relationships"><Relationship Id="rId2" Type="http://schemas.openxmlformats.org/officeDocument/2006/relationships/hyperlink" Target="https://www.abs.gov.au/statistics/people/people-and-communities/socio-economic-indexes-areas-seifa-australia/latest-release" TargetMode="External"/><Relationship Id="rId1" Type="http://schemas.openxmlformats.org/officeDocument/2006/relationships/hyperlink" Target="https://www.abs.gov.au/statistics/detailed-methodology-information/concepts-sources-methods/socio-economic-indexes-areas-seifa-technical-paper/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4d78e06a69561a88ff97a895cfa7138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892a5f4386485a576625476b7a00315"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dc1ead-21c7-42b2-8d3b-665c5b9b548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1355DC-04E2-4657-9B7E-15413A2A9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0D97CC-7625-4E24-A7EA-7DCA903EDA5A}">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BD7C86C1-2C9B-4592-BF61-700A3226AAFA}">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36</Pages>
  <Words>6067</Words>
  <Characters>34584</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40570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Drimal, Chris</dc:creator>
  <cp:keywords/>
  <dc:description/>
  <cp:lastModifiedBy>Drimal, Chris</cp:lastModifiedBy>
  <cp:revision>3</cp:revision>
  <cp:lastPrinted>2025-04-08T01:29:00Z</cp:lastPrinted>
  <dcterms:created xsi:type="dcterms:W3CDTF">2025-04-08T01:50:00Z</dcterms:created>
  <dcterms:modified xsi:type="dcterms:W3CDTF">2025-04-08T06:54:00Z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2022-04-05T23:00:46Z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5babc61b-b608-4bf6-a08d-dddf1dc1decb</vt:lpwstr>
  </property>
  <property fmtid="{D5CDD505-2E9C-101B-9397-08002B2CF9AE}" pid="26" name="MSIP_Label_2b83f8d7-e91f-4eee-a336-52a8061c0503_ContentBits">
    <vt:lpwstr>0</vt:lpwstr>
  </property>
  <property fmtid="{D5CDD505-2E9C-101B-9397-08002B2CF9AE}" pid="27" name="MediaServiceImageTags">
    <vt:lpwstr/>
  </property>
</Properties>
</file>