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9C2D" w14:textId="05BC579D" w:rsidR="0052593D" w:rsidRDefault="270FDDE3" w:rsidP="7F52438A">
      <w:pPr>
        <w:pStyle w:val="Heading1"/>
        <w:spacing w:before="240" w:after="240" w:line="360" w:lineRule="auto"/>
        <w:rPr>
          <w:rFonts w:ascii="Arial" w:eastAsia="Arial" w:hAnsi="Arial" w:cs="Arial"/>
          <w:b/>
          <w:bCs/>
          <w:color w:val="652F76"/>
          <w:sz w:val="44"/>
          <w:szCs w:val="44"/>
        </w:rPr>
      </w:pPr>
      <w:r w:rsidRPr="7F52438A">
        <w:rPr>
          <w:rFonts w:ascii="Arial" w:eastAsia="Arial" w:hAnsi="Arial" w:cs="Arial"/>
          <w:b/>
          <w:bCs/>
          <w:color w:val="652F76"/>
          <w:sz w:val="44"/>
          <w:szCs w:val="44"/>
          <w:lang w:val="en-AU"/>
        </w:rPr>
        <w:t>Transcript: Introducing the Supported Decision Making Hub</w:t>
      </w:r>
    </w:p>
    <w:p w14:paraId="416A4995" w14:textId="7CB88907" w:rsidR="0052593D" w:rsidRDefault="270FDDE3" w:rsidP="7F52438A">
      <w:pPr>
        <w:spacing w:after="240" w:line="240" w:lineRule="auto"/>
        <w:rPr>
          <w:rFonts w:ascii="Arial" w:eastAsia="Arial" w:hAnsi="Arial" w:cs="Arial"/>
          <w:color w:val="222222"/>
        </w:rPr>
      </w:pPr>
      <w:r w:rsidRPr="7F52438A">
        <w:rPr>
          <w:rFonts w:ascii="Arial" w:eastAsia="Arial" w:hAnsi="Arial" w:cs="Arial"/>
          <w:color w:val="222222"/>
          <w:lang w:val="en-GB"/>
        </w:rPr>
        <w:t>Everybody has the right to make decisions about their own life.</w:t>
      </w:r>
    </w:p>
    <w:p w14:paraId="40D71507" w14:textId="2AA3A5AA" w:rsidR="0052593D" w:rsidRDefault="270FDDE3" w:rsidP="7F52438A">
      <w:pPr>
        <w:spacing w:after="240" w:line="240" w:lineRule="auto"/>
        <w:rPr>
          <w:rFonts w:ascii="Arial" w:eastAsia="Arial" w:hAnsi="Arial" w:cs="Arial"/>
          <w:color w:val="222222"/>
        </w:rPr>
      </w:pPr>
      <w:r w:rsidRPr="7F52438A">
        <w:rPr>
          <w:rFonts w:ascii="Arial" w:eastAsia="Arial" w:hAnsi="Arial" w:cs="Arial"/>
          <w:color w:val="222222"/>
          <w:lang w:val="en-GB"/>
        </w:rPr>
        <w:t>Welcome to the Supported Decision Making Hub on the Disability Gateway. Here you can learn about supported decision making for people with disability of different ages and different topics like health, relationships, work, housing and the NDIS.</w:t>
      </w:r>
    </w:p>
    <w:p w14:paraId="2EBF2240" w14:textId="01AFE22F" w:rsidR="0052593D" w:rsidRDefault="270FDDE3" w:rsidP="7F52438A">
      <w:pPr>
        <w:spacing w:after="240" w:line="240" w:lineRule="auto"/>
        <w:rPr>
          <w:rFonts w:ascii="Arial" w:eastAsia="Arial" w:hAnsi="Arial" w:cs="Arial"/>
          <w:color w:val="222222"/>
        </w:rPr>
      </w:pPr>
      <w:r w:rsidRPr="7F52438A">
        <w:rPr>
          <w:rFonts w:ascii="Arial" w:eastAsia="Arial" w:hAnsi="Arial" w:cs="Arial"/>
          <w:color w:val="222222"/>
          <w:lang w:val="en-GB"/>
        </w:rPr>
        <w:t>There is lots of information for people with disability and for people providing support.</w:t>
      </w:r>
    </w:p>
    <w:p w14:paraId="0A1E3A65" w14:textId="72701796" w:rsidR="0052593D" w:rsidRDefault="270FDDE3" w:rsidP="7F52438A">
      <w:pPr>
        <w:spacing w:after="240" w:line="240" w:lineRule="auto"/>
        <w:rPr>
          <w:rFonts w:ascii="Arial" w:eastAsia="Arial" w:hAnsi="Arial" w:cs="Arial"/>
          <w:color w:val="222222"/>
        </w:rPr>
      </w:pPr>
      <w:r w:rsidRPr="7F52438A">
        <w:rPr>
          <w:rFonts w:ascii="Arial" w:eastAsia="Arial" w:hAnsi="Arial" w:cs="Arial"/>
          <w:color w:val="222222"/>
          <w:lang w:val="en-GB"/>
        </w:rPr>
        <w:t xml:space="preserve">For more information, visit </w:t>
      </w:r>
      <w:hyperlink>
        <w:r w:rsidRPr="7F52438A">
          <w:rPr>
            <w:rStyle w:val="Hyperlink"/>
            <w:rFonts w:ascii="Arial" w:eastAsia="Arial" w:hAnsi="Arial" w:cs="Arial"/>
            <w:lang w:val="en-GB"/>
          </w:rPr>
          <w:t>www.disabilitygateway.gov.au/sdmhub</w:t>
        </w:r>
      </w:hyperlink>
      <w:r w:rsidRPr="7F52438A">
        <w:rPr>
          <w:rFonts w:ascii="Arial" w:eastAsia="Arial" w:hAnsi="Arial" w:cs="Arial"/>
          <w:color w:val="222222"/>
          <w:lang w:val="en-GB"/>
        </w:rPr>
        <w:t xml:space="preserve"> today.</w:t>
      </w:r>
    </w:p>
    <w:p w14:paraId="3C75AC12" w14:textId="6C9D7F9B" w:rsidR="0052593D" w:rsidRPr="009479A4" w:rsidRDefault="270FDDE3" w:rsidP="7F52438A">
      <w:pPr>
        <w:spacing w:after="240" w:line="360" w:lineRule="auto"/>
        <w:rPr>
          <w:rFonts w:ascii="Arial" w:eastAsia="Arial" w:hAnsi="Arial" w:cs="Arial"/>
          <w:color w:val="000000" w:themeColor="text1"/>
        </w:rPr>
      </w:pPr>
      <w:r w:rsidRPr="009479A4">
        <w:rPr>
          <w:rFonts w:ascii="Arial" w:eastAsia="Arial" w:hAnsi="Arial" w:cs="Arial"/>
          <w:color w:val="000000" w:themeColor="text1"/>
          <w:lang w:val="en-AU"/>
        </w:rPr>
        <w:t>-E</w:t>
      </w:r>
      <w:r w:rsidR="009479A4">
        <w:rPr>
          <w:rFonts w:ascii="Arial" w:eastAsia="Arial" w:hAnsi="Arial" w:cs="Arial"/>
          <w:color w:val="000000" w:themeColor="text1"/>
          <w:lang w:val="en-AU"/>
        </w:rPr>
        <w:t>nd transcript</w:t>
      </w:r>
      <w:r w:rsidRPr="009479A4">
        <w:rPr>
          <w:rFonts w:ascii="Arial" w:eastAsia="Arial" w:hAnsi="Arial" w:cs="Arial"/>
          <w:color w:val="000000" w:themeColor="text1"/>
          <w:lang w:val="en-AU"/>
        </w:rPr>
        <w:t>-</w:t>
      </w:r>
      <w:r w:rsidR="009479A4">
        <w:rPr>
          <w:rFonts w:ascii="Arial" w:eastAsia="Arial" w:hAnsi="Arial" w:cs="Arial"/>
          <w:color w:val="000000" w:themeColor="text1"/>
          <w:lang w:val="en-AU"/>
        </w:rPr>
        <w:t xml:space="preserve"> </w:t>
      </w:r>
      <w:r w:rsidR="009479A4">
        <w:rPr>
          <w:rFonts w:ascii="Arial" w:eastAsia="Arial" w:hAnsi="Arial" w:cs="Arial"/>
          <w:color w:val="000000" w:themeColor="text1"/>
          <w:lang w:val="en-AU"/>
        </w:rPr>
        <w:br/>
        <w:t xml:space="preserve"> </w:t>
      </w:r>
    </w:p>
    <w:p w14:paraId="2C078E63" w14:textId="3670A3EC" w:rsidR="0052593D" w:rsidRDefault="0052593D"/>
    <w:sectPr w:rsidR="00525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7A1E66"/>
    <w:rsid w:val="00455819"/>
    <w:rsid w:val="0052593D"/>
    <w:rsid w:val="009479A4"/>
    <w:rsid w:val="00DA7603"/>
    <w:rsid w:val="117A1E66"/>
    <w:rsid w:val="11EAC778"/>
    <w:rsid w:val="270FDDE3"/>
    <w:rsid w:val="7F524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1E66"/>
  <w15:chartTrackingRefBased/>
  <w15:docId w15:val="{2229A928-2A55-41B3-821C-A417C277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F52438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Lindquist, Michael</dc:creator>
  <cp:keywords/>
  <dc:description/>
  <cp:lastModifiedBy>Lindquist, Michael</cp:lastModifiedBy>
  <cp:revision>2</cp:revision>
  <dcterms:created xsi:type="dcterms:W3CDTF">2025-04-07T01:25:00Z</dcterms:created>
  <dcterms:modified xsi:type="dcterms:W3CDTF">2025-04-07T01:38:00Z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2025-04-07T01:25:42Z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ec95b190-a4b1-4321-9e1f-e8f3e1105ebb</vt:lpwstr>
  </property>
  <property fmtid="{D5CDD505-2E9C-101B-9397-08002B2CF9AE}" pid="8" name="MSIP_Label_ebd2ca97-e3ba-4a46-9402-9b88dc57bb70_ContentBits">
    <vt:lpwstr>0</vt:lpwstr>
  </property>
  <property fmtid="{D5CDD505-2E9C-101B-9397-08002B2CF9AE}" pid="9" name="MSIP_Label_ebd2ca97-e3ba-4a46-9402-9b88dc57bb70_Tag">
    <vt:lpwstr>10, 0, 1, 2</vt:lpwstr>
  </property>
</Properties>
</file>