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103E" w14:textId="77777777" w:rsidR="004418B1" w:rsidRDefault="004418B1" w:rsidP="00FD05E9">
      <w:pPr>
        <w:pStyle w:val="Heading1"/>
        <w:spacing w:before="0" w:after="120" w:line="276" w:lineRule="auto"/>
        <w:rPr>
          <w:rFonts w:ascii="Arial" w:eastAsia="Calibri" w:hAnsi="Arial" w:cs="Arial"/>
          <w:b/>
          <w:color w:val="6B2976"/>
          <w:sz w:val="72"/>
          <w:szCs w:val="72"/>
        </w:rPr>
      </w:pPr>
    </w:p>
    <w:p w14:paraId="2C1F2745" w14:textId="77777777" w:rsidR="004418B1" w:rsidRDefault="004418B1" w:rsidP="00FD05E9">
      <w:pPr>
        <w:pStyle w:val="Heading1"/>
        <w:spacing w:before="0" w:after="120" w:line="276" w:lineRule="auto"/>
        <w:rPr>
          <w:rFonts w:ascii="Arial" w:eastAsia="Calibri" w:hAnsi="Arial" w:cs="Arial"/>
          <w:b/>
          <w:color w:val="6B2976"/>
          <w:sz w:val="72"/>
          <w:szCs w:val="72"/>
        </w:rPr>
      </w:pPr>
    </w:p>
    <w:p w14:paraId="1A527F0D" w14:textId="1D4CF351" w:rsidR="00293EF9" w:rsidRPr="00B67E6C" w:rsidRDefault="00FD05E9" w:rsidP="00FD05E9">
      <w:pPr>
        <w:pStyle w:val="Heading1"/>
        <w:spacing w:before="0" w:after="120" w:line="276" w:lineRule="auto"/>
        <w:rPr>
          <w:rFonts w:ascii="Arial" w:eastAsia="Calibri" w:hAnsi="Arial" w:cs="Arial"/>
          <w:b/>
          <w:color w:val="6B2976"/>
          <w:sz w:val="72"/>
          <w:szCs w:val="72"/>
        </w:rPr>
      </w:pPr>
      <w:r w:rsidRPr="00B67E6C">
        <w:rPr>
          <w:rFonts w:ascii="Arial" w:eastAsia="Calibri" w:hAnsi="Arial" w:cs="Arial"/>
          <w:b/>
          <w:color w:val="6B2976"/>
          <w:sz w:val="72"/>
          <w:szCs w:val="72"/>
        </w:rPr>
        <w:t xml:space="preserve">NDIS </w:t>
      </w:r>
      <w:r w:rsidR="4BC76BBE" w:rsidRPr="00B67E6C">
        <w:rPr>
          <w:rFonts w:ascii="Arial" w:eastAsia="Calibri" w:hAnsi="Arial" w:cs="Arial"/>
          <w:b/>
          <w:color w:val="6B2976"/>
          <w:sz w:val="72"/>
          <w:szCs w:val="72"/>
        </w:rPr>
        <w:t xml:space="preserve">Independent Pricing </w:t>
      </w:r>
      <w:r w:rsidR="00BA2808" w:rsidRPr="00B67E6C">
        <w:rPr>
          <w:rFonts w:ascii="Arial" w:eastAsia="Calibri" w:hAnsi="Arial" w:cs="Arial"/>
          <w:b/>
          <w:color w:val="6B2976"/>
          <w:sz w:val="72"/>
          <w:szCs w:val="72"/>
        </w:rPr>
        <w:t>Committee</w:t>
      </w:r>
    </w:p>
    <w:p w14:paraId="6ED5B41A" w14:textId="7FB70752" w:rsidR="00293EF9" w:rsidRPr="00FE2650" w:rsidRDefault="4BC76BBE" w:rsidP="00FD05E9">
      <w:pPr>
        <w:pStyle w:val="Heading1"/>
        <w:spacing w:before="0" w:after="120" w:line="276" w:lineRule="auto"/>
        <w:rPr>
          <w:rFonts w:ascii="Arial" w:eastAsia="Calibri" w:hAnsi="Arial" w:cs="Arial"/>
          <w:b/>
          <w:color w:val="6B2976"/>
          <w:sz w:val="36"/>
          <w:szCs w:val="36"/>
        </w:rPr>
      </w:pPr>
      <w:r w:rsidRPr="00FE2650">
        <w:rPr>
          <w:rFonts w:ascii="Arial" w:eastAsia="Calibri" w:hAnsi="Arial" w:cs="Arial"/>
          <w:b/>
          <w:color w:val="6B2976"/>
          <w:sz w:val="36"/>
          <w:szCs w:val="36"/>
        </w:rPr>
        <w:t>Terms of Reference</w:t>
      </w:r>
    </w:p>
    <w:p w14:paraId="3C92EE5A" w14:textId="247FF8DF" w:rsidR="00293EF9" w:rsidRPr="000853E5" w:rsidRDefault="4BC76BBE" w:rsidP="00FD05E9">
      <w:pPr>
        <w:pStyle w:val="Heading2"/>
        <w:spacing w:before="0" w:after="120" w:line="276" w:lineRule="auto"/>
        <w:rPr>
          <w:rFonts w:ascii="Arial" w:hAnsi="Arial" w:cs="Arial"/>
          <w:color w:val="6B2976"/>
        </w:rPr>
      </w:pPr>
      <w:r w:rsidRPr="000853E5">
        <w:rPr>
          <w:rFonts w:ascii="Arial" w:hAnsi="Arial" w:cs="Arial"/>
          <w:color w:val="6B2976"/>
        </w:rPr>
        <w:t>Purpose</w:t>
      </w:r>
    </w:p>
    <w:p w14:paraId="53F1F268" w14:textId="5E2977B1" w:rsidR="005142D1" w:rsidRPr="00FE2650" w:rsidRDefault="00733FE0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The </w:t>
      </w:r>
      <w:r w:rsidR="00613A97" w:rsidRPr="00FE2650">
        <w:rPr>
          <w:rFonts w:ascii="Arial" w:eastAsia="Calibri" w:hAnsi="Arial" w:cs="Arial"/>
        </w:rPr>
        <w:t xml:space="preserve">National Disability Insurance Agency </w:t>
      </w:r>
      <w:r w:rsidR="00613A97">
        <w:rPr>
          <w:rFonts w:ascii="Arial" w:eastAsia="Calibri" w:hAnsi="Arial" w:cs="Arial"/>
        </w:rPr>
        <w:t>(</w:t>
      </w:r>
      <w:r w:rsidRPr="00FE2650">
        <w:rPr>
          <w:rFonts w:ascii="Arial" w:eastAsia="Calibri" w:hAnsi="Arial" w:cs="Arial"/>
        </w:rPr>
        <w:t>NDIA</w:t>
      </w:r>
      <w:r w:rsidR="00613A97">
        <w:rPr>
          <w:rFonts w:ascii="Arial" w:eastAsia="Calibri" w:hAnsi="Arial" w:cs="Arial"/>
        </w:rPr>
        <w:t>)</w:t>
      </w:r>
      <w:r w:rsidRPr="00FE2650">
        <w:rPr>
          <w:rFonts w:ascii="Arial" w:eastAsia="Calibri" w:hAnsi="Arial" w:cs="Arial"/>
        </w:rPr>
        <w:t>, as steward</w:t>
      </w:r>
      <w:r w:rsidR="5743B906" w:rsidRPr="00FE2650">
        <w:rPr>
          <w:rFonts w:ascii="Arial" w:eastAsia="Calibri" w:hAnsi="Arial" w:cs="Arial"/>
        </w:rPr>
        <w:t xml:space="preserve"> of disability provider markets</w:t>
      </w:r>
      <w:r w:rsidRPr="00FE2650">
        <w:rPr>
          <w:rFonts w:ascii="Arial" w:eastAsia="Calibri" w:hAnsi="Arial" w:cs="Arial"/>
        </w:rPr>
        <w:t xml:space="preserve">, </w:t>
      </w:r>
      <w:r w:rsidR="48EF7EC2" w:rsidRPr="00FE2650">
        <w:rPr>
          <w:rFonts w:ascii="Arial" w:eastAsia="Calibri" w:hAnsi="Arial" w:cs="Arial"/>
        </w:rPr>
        <w:t>is responsible for facilitating</w:t>
      </w:r>
      <w:r w:rsidRPr="00FE2650">
        <w:rPr>
          <w:rFonts w:ascii="Arial" w:eastAsia="Calibri" w:hAnsi="Arial" w:cs="Arial"/>
        </w:rPr>
        <w:t xml:space="preserve"> an efficient and </w:t>
      </w:r>
      <w:r w:rsidR="00945973" w:rsidRPr="00FE2650">
        <w:rPr>
          <w:rFonts w:ascii="Arial" w:eastAsia="Calibri" w:hAnsi="Arial" w:cs="Arial"/>
        </w:rPr>
        <w:t>effective</w:t>
      </w:r>
      <w:r w:rsidRPr="00FE2650">
        <w:rPr>
          <w:rFonts w:ascii="Arial" w:eastAsia="Calibri" w:hAnsi="Arial" w:cs="Arial"/>
        </w:rPr>
        <w:t xml:space="preserve"> consumer</w:t>
      </w:r>
      <w:r w:rsidR="006B4BFB" w:rsidRPr="00FE2650">
        <w:rPr>
          <w:rFonts w:ascii="Arial" w:eastAsia="Calibri" w:hAnsi="Arial" w:cs="Arial"/>
        </w:rPr>
        <w:t>-</w:t>
      </w:r>
      <w:r w:rsidRPr="00FE2650">
        <w:rPr>
          <w:rFonts w:ascii="Arial" w:eastAsia="Calibri" w:hAnsi="Arial" w:cs="Arial"/>
        </w:rPr>
        <w:t xml:space="preserve">driven marketplace </w:t>
      </w:r>
      <w:r w:rsidR="00542483" w:rsidRPr="00FE2650">
        <w:rPr>
          <w:rFonts w:ascii="Arial" w:eastAsia="Calibri" w:hAnsi="Arial" w:cs="Arial"/>
        </w:rPr>
        <w:t xml:space="preserve">that </w:t>
      </w:r>
      <w:r w:rsidR="00E94F27" w:rsidRPr="00FE2650">
        <w:rPr>
          <w:rFonts w:ascii="Arial" w:eastAsia="Calibri" w:hAnsi="Arial" w:cs="Arial"/>
        </w:rPr>
        <w:t xml:space="preserve">can reliably </w:t>
      </w:r>
      <w:r w:rsidR="00542483" w:rsidRPr="00FE2650">
        <w:rPr>
          <w:rFonts w:ascii="Arial" w:eastAsia="Calibri" w:hAnsi="Arial" w:cs="Arial"/>
        </w:rPr>
        <w:t>deliver</w:t>
      </w:r>
      <w:r w:rsidR="00E94F27" w:rsidRPr="00FE2650">
        <w:rPr>
          <w:rFonts w:ascii="Arial" w:eastAsia="Calibri" w:hAnsi="Arial" w:cs="Arial"/>
        </w:rPr>
        <w:t xml:space="preserve"> safe</w:t>
      </w:r>
      <w:r w:rsidRPr="00FE2650">
        <w:rPr>
          <w:rFonts w:ascii="Arial" w:eastAsia="Calibri" w:hAnsi="Arial" w:cs="Arial"/>
        </w:rPr>
        <w:t xml:space="preserve"> disability supports. The</w:t>
      </w:r>
      <w:r w:rsidR="0FD60989" w:rsidRPr="00FE2650">
        <w:rPr>
          <w:rFonts w:ascii="Arial" w:eastAsia="Calibri" w:hAnsi="Arial" w:cs="Arial"/>
        </w:rPr>
        <w:t xml:space="preserve"> NDIA’s market stewardship responsibilities include </w:t>
      </w:r>
      <w:r w:rsidR="00405F8C" w:rsidRPr="00FE2650">
        <w:rPr>
          <w:rFonts w:ascii="Arial" w:eastAsia="Calibri" w:hAnsi="Arial" w:cs="Arial"/>
        </w:rPr>
        <w:t>establishing</w:t>
      </w:r>
      <w:r w:rsidRPr="00FE2650">
        <w:rPr>
          <w:rFonts w:ascii="Arial" w:eastAsia="Calibri" w:hAnsi="Arial" w:cs="Arial"/>
        </w:rPr>
        <w:t xml:space="preserve"> pricing arrangements </w:t>
      </w:r>
      <w:r w:rsidR="7B44EEE7" w:rsidRPr="00FE2650">
        <w:rPr>
          <w:rFonts w:ascii="Arial" w:eastAsia="Calibri" w:hAnsi="Arial" w:cs="Arial"/>
        </w:rPr>
        <w:t xml:space="preserve">that </w:t>
      </w:r>
      <w:r w:rsidR="173395E1" w:rsidRPr="00FE2650">
        <w:rPr>
          <w:rFonts w:ascii="Arial" w:eastAsia="Calibri" w:hAnsi="Arial" w:cs="Arial"/>
        </w:rPr>
        <w:t>balance competing objectives of</w:t>
      </w:r>
      <w:r w:rsidR="005142D1" w:rsidRPr="00FE2650">
        <w:rPr>
          <w:rFonts w:ascii="Arial" w:eastAsia="Calibri" w:hAnsi="Arial" w:cs="Arial"/>
        </w:rPr>
        <w:t>:</w:t>
      </w:r>
    </w:p>
    <w:p w14:paraId="61976998" w14:textId="77777777" w:rsidR="005142D1" w:rsidRPr="00FE2650" w:rsidRDefault="004C3F4C" w:rsidP="00FD05E9">
      <w:pPr>
        <w:pStyle w:val="ListParagraph"/>
        <w:numPr>
          <w:ilvl w:val="2"/>
          <w:numId w:val="3"/>
        </w:numPr>
        <w:spacing w:after="120" w:line="276" w:lineRule="auto"/>
        <w:ind w:left="1843" w:hanging="850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a viable </w:t>
      </w:r>
      <w:r w:rsidR="0009056D" w:rsidRPr="00FE2650">
        <w:rPr>
          <w:rFonts w:ascii="Arial" w:eastAsia="Calibri" w:hAnsi="Arial" w:cs="Arial"/>
        </w:rPr>
        <w:t>and efficient provider market</w:t>
      </w:r>
      <w:r w:rsidR="00733FE0" w:rsidRPr="00FE2650">
        <w:rPr>
          <w:rFonts w:ascii="Arial" w:eastAsia="Calibri" w:hAnsi="Arial" w:cs="Arial"/>
        </w:rPr>
        <w:t xml:space="preserve">, </w:t>
      </w:r>
    </w:p>
    <w:p w14:paraId="44C55A72" w14:textId="06FB91E6" w:rsidR="00AF070D" w:rsidRPr="00FE2650" w:rsidRDefault="001909E4" w:rsidP="00FD05E9">
      <w:pPr>
        <w:pStyle w:val="ListParagraph"/>
        <w:numPr>
          <w:ilvl w:val="2"/>
          <w:numId w:val="3"/>
        </w:numPr>
        <w:spacing w:after="120" w:line="276" w:lineRule="auto"/>
        <w:ind w:left="1843" w:hanging="850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safe and effective services and supports </w:t>
      </w:r>
      <w:r w:rsidR="006900E2" w:rsidRPr="00FE2650">
        <w:rPr>
          <w:rFonts w:ascii="Arial" w:eastAsia="Calibri" w:hAnsi="Arial" w:cs="Arial"/>
        </w:rPr>
        <w:t>for</w:t>
      </w:r>
      <w:r w:rsidRPr="00FE2650">
        <w:rPr>
          <w:rFonts w:ascii="Arial" w:eastAsia="Calibri" w:hAnsi="Arial" w:cs="Arial"/>
        </w:rPr>
        <w:t xml:space="preserve"> participants</w:t>
      </w:r>
      <w:r w:rsidR="00733FE0" w:rsidRPr="00FE2650">
        <w:rPr>
          <w:rFonts w:ascii="Arial" w:eastAsia="Calibri" w:hAnsi="Arial" w:cs="Arial"/>
        </w:rPr>
        <w:t xml:space="preserve">, </w:t>
      </w:r>
      <w:r w:rsidRPr="00FE2650">
        <w:rPr>
          <w:rFonts w:ascii="Arial" w:eastAsia="Calibri" w:hAnsi="Arial" w:cs="Arial"/>
        </w:rPr>
        <w:t xml:space="preserve">and </w:t>
      </w:r>
    </w:p>
    <w:p w14:paraId="05453A69" w14:textId="341719FA" w:rsidR="004C7BFC" w:rsidRPr="00FE2650" w:rsidRDefault="00733FE0" w:rsidP="00FD05E9">
      <w:pPr>
        <w:pStyle w:val="ListParagraph"/>
        <w:numPr>
          <w:ilvl w:val="2"/>
          <w:numId w:val="3"/>
        </w:numPr>
        <w:spacing w:after="120" w:line="276" w:lineRule="auto"/>
        <w:ind w:left="1843" w:hanging="851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financial sustainability</w:t>
      </w:r>
      <w:r w:rsidR="000625AC" w:rsidRPr="00FE2650">
        <w:rPr>
          <w:rFonts w:ascii="Arial" w:eastAsia="Calibri" w:hAnsi="Arial" w:cs="Arial"/>
        </w:rPr>
        <w:t xml:space="preserve"> of the Scheme</w:t>
      </w:r>
      <w:r w:rsidRPr="00FE2650">
        <w:rPr>
          <w:rFonts w:ascii="Arial" w:eastAsia="Calibri" w:hAnsi="Arial" w:cs="Arial"/>
        </w:rPr>
        <w:t xml:space="preserve">. </w:t>
      </w:r>
    </w:p>
    <w:p w14:paraId="2807A9FD" w14:textId="4CDD70B4" w:rsidR="00F14CB8" w:rsidRPr="00FE2650" w:rsidRDefault="00816C27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The NDIA is </w:t>
      </w:r>
      <w:r w:rsidR="00917853" w:rsidRPr="00FE2650">
        <w:rPr>
          <w:rFonts w:ascii="Arial" w:eastAsia="Calibri" w:hAnsi="Arial" w:cs="Arial"/>
        </w:rPr>
        <w:t>seeking to establish</w:t>
      </w:r>
      <w:r w:rsidRPr="00FE2650">
        <w:rPr>
          <w:rFonts w:ascii="Arial" w:eastAsia="Calibri" w:hAnsi="Arial" w:cs="Arial"/>
        </w:rPr>
        <w:t xml:space="preserve"> an independent </w:t>
      </w:r>
      <w:r w:rsidR="00FC5FB0" w:rsidRPr="00FE2650">
        <w:rPr>
          <w:rFonts w:ascii="Arial" w:eastAsia="Calibri" w:hAnsi="Arial" w:cs="Arial"/>
        </w:rPr>
        <w:t xml:space="preserve">committee to </w:t>
      </w:r>
      <w:r w:rsidRPr="00FE2650">
        <w:rPr>
          <w:rFonts w:ascii="Arial" w:eastAsia="Calibri" w:hAnsi="Arial" w:cs="Arial"/>
        </w:rPr>
        <w:t xml:space="preserve">review NDIS pricing </w:t>
      </w:r>
      <w:r w:rsidR="00FC5FB0" w:rsidRPr="00FE2650">
        <w:rPr>
          <w:rFonts w:ascii="Arial" w:eastAsia="Calibri" w:hAnsi="Arial" w:cs="Arial"/>
        </w:rPr>
        <w:t>approaches</w:t>
      </w:r>
      <w:r w:rsidRPr="00FE2650">
        <w:rPr>
          <w:rFonts w:ascii="Arial" w:eastAsia="Calibri" w:hAnsi="Arial" w:cs="Arial"/>
        </w:rPr>
        <w:t xml:space="preserve"> ahead of next year’s Annual Pricing Review</w:t>
      </w:r>
      <w:r w:rsidR="0098734A">
        <w:rPr>
          <w:rFonts w:ascii="Arial" w:eastAsia="Calibri" w:hAnsi="Arial" w:cs="Arial"/>
        </w:rPr>
        <w:t xml:space="preserve"> (APR)</w:t>
      </w:r>
      <w:r w:rsidRPr="00FE2650">
        <w:rPr>
          <w:rFonts w:ascii="Arial" w:eastAsia="Calibri" w:hAnsi="Arial" w:cs="Arial"/>
        </w:rPr>
        <w:t xml:space="preserve">. </w:t>
      </w:r>
      <w:r w:rsidR="00055129" w:rsidRPr="00FE2650">
        <w:rPr>
          <w:rFonts w:ascii="Arial" w:eastAsia="Calibri" w:hAnsi="Arial" w:cs="Arial"/>
        </w:rPr>
        <w:t>The Independent Pricing Committee (IPC) is established by the Chief</w:t>
      </w:r>
      <w:r w:rsidR="00652CEA" w:rsidRPr="00FE2650">
        <w:rPr>
          <w:rFonts w:ascii="Arial" w:eastAsia="Calibri" w:hAnsi="Arial" w:cs="Arial"/>
        </w:rPr>
        <w:t xml:space="preserve"> Executive Officer </w:t>
      </w:r>
      <w:r w:rsidR="00AA2788" w:rsidRPr="00FE2650">
        <w:rPr>
          <w:rFonts w:ascii="Arial" w:eastAsia="Calibri" w:hAnsi="Arial" w:cs="Arial"/>
        </w:rPr>
        <w:t xml:space="preserve">(CEO) </w:t>
      </w:r>
      <w:r w:rsidR="005326BF" w:rsidRPr="00FE2650">
        <w:rPr>
          <w:rFonts w:ascii="Arial" w:eastAsia="Calibri" w:hAnsi="Arial" w:cs="Arial"/>
        </w:rPr>
        <w:t xml:space="preserve">to </w:t>
      </w:r>
      <w:r w:rsidR="001D3627" w:rsidRPr="00FE2650">
        <w:rPr>
          <w:rFonts w:ascii="Arial" w:eastAsia="Calibri" w:hAnsi="Arial" w:cs="Arial"/>
        </w:rPr>
        <w:t xml:space="preserve">provide expert advice </w:t>
      </w:r>
      <w:r w:rsidR="007D4368" w:rsidRPr="00FE2650">
        <w:rPr>
          <w:rFonts w:ascii="Arial" w:eastAsia="Calibri" w:hAnsi="Arial" w:cs="Arial"/>
        </w:rPr>
        <w:t xml:space="preserve">on </w:t>
      </w:r>
      <w:r w:rsidR="00335998" w:rsidRPr="00FE2650">
        <w:rPr>
          <w:rFonts w:ascii="Arial" w:eastAsia="Calibri" w:hAnsi="Arial" w:cs="Arial"/>
        </w:rPr>
        <w:t xml:space="preserve">potential </w:t>
      </w:r>
      <w:r w:rsidR="007D4368" w:rsidRPr="00FE2650">
        <w:rPr>
          <w:rFonts w:ascii="Arial" w:eastAsia="Calibri" w:hAnsi="Arial" w:cs="Arial"/>
        </w:rPr>
        <w:t xml:space="preserve">new pricing </w:t>
      </w:r>
      <w:r w:rsidR="00F91AA8" w:rsidRPr="00FE2650">
        <w:rPr>
          <w:rFonts w:ascii="Arial" w:eastAsia="Calibri" w:hAnsi="Arial" w:cs="Arial"/>
        </w:rPr>
        <w:t>arrangements</w:t>
      </w:r>
      <w:r w:rsidR="007D4368" w:rsidRPr="00FE2650">
        <w:rPr>
          <w:rFonts w:ascii="Arial" w:eastAsia="Calibri" w:hAnsi="Arial" w:cs="Arial"/>
        </w:rPr>
        <w:t xml:space="preserve"> for National Disability Insurance Scheme </w:t>
      </w:r>
      <w:r w:rsidR="00977C9D" w:rsidRPr="00FE2650">
        <w:rPr>
          <w:rFonts w:ascii="Arial" w:eastAsia="Calibri" w:hAnsi="Arial" w:cs="Arial"/>
        </w:rPr>
        <w:t>(NDIS</w:t>
      </w:r>
      <w:r w:rsidR="00CF3D13" w:rsidRPr="00FE2650">
        <w:rPr>
          <w:rFonts w:ascii="Arial" w:eastAsia="Calibri" w:hAnsi="Arial" w:cs="Arial"/>
        </w:rPr>
        <w:t>/Scheme</w:t>
      </w:r>
      <w:r w:rsidR="00977C9D" w:rsidRPr="00FE2650">
        <w:rPr>
          <w:rFonts w:ascii="Arial" w:eastAsia="Calibri" w:hAnsi="Arial" w:cs="Arial"/>
        </w:rPr>
        <w:t>)</w:t>
      </w:r>
      <w:r w:rsidR="00897237" w:rsidRPr="00FE2650">
        <w:rPr>
          <w:rFonts w:ascii="Arial" w:eastAsia="Calibri" w:hAnsi="Arial" w:cs="Arial"/>
        </w:rPr>
        <w:t xml:space="preserve"> provider markets</w:t>
      </w:r>
      <w:r w:rsidR="00977C9D" w:rsidRPr="00FE2650">
        <w:rPr>
          <w:rFonts w:ascii="Arial" w:eastAsia="Calibri" w:hAnsi="Arial" w:cs="Arial"/>
        </w:rPr>
        <w:t xml:space="preserve">. </w:t>
      </w:r>
    </w:p>
    <w:p w14:paraId="4B4D143C" w14:textId="3E9E0E7F" w:rsidR="008260DE" w:rsidRPr="00FE2650" w:rsidRDefault="00557A82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The IPC</w:t>
      </w:r>
      <w:r w:rsidR="007A7815" w:rsidRPr="00FE2650">
        <w:rPr>
          <w:rFonts w:ascii="Arial" w:eastAsia="Calibri" w:hAnsi="Arial" w:cs="Arial"/>
        </w:rPr>
        <w:t xml:space="preserve"> will</w:t>
      </w:r>
      <w:r w:rsidR="002D7BB9" w:rsidRPr="00FE2650">
        <w:rPr>
          <w:rFonts w:ascii="Arial" w:eastAsia="Calibri" w:hAnsi="Arial" w:cs="Arial"/>
        </w:rPr>
        <w:t>:</w:t>
      </w:r>
    </w:p>
    <w:p w14:paraId="581F709D" w14:textId="5F3AB284" w:rsidR="003E5093" w:rsidRPr="00FE2650" w:rsidRDefault="003E5093" w:rsidP="00FD05E9">
      <w:pPr>
        <w:pStyle w:val="ListParagraph"/>
        <w:numPr>
          <w:ilvl w:val="2"/>
          <w:numId w:val="3"/>
        </w:numPr>
        <w:spacing w:after="120" w:line="276" w:lineRule="auto"/>
        <w:ind w:left="1843" w:hanging="850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Provide independent advice and recommendations </w:t>
      </w:r>
      <w:r w:rsidR="002E05AE" w:rsidRPr="00073004">
        <w:rPr>
          <w:rFonts w:ascii="Arial" w:eastAsia="Calibri" w:hAnsi="Arial" w:cs="Arial"/>
        </w:rPr>
        <w:t>(guidance)</w:t>
      </w:r>
      <w:r w:rsidRPr="00FE2650">
        <w:rPr>
          <w:rFonts w:ascii="Arial" w:eastAsia="Calibri" w:hAnsi="Arial" w:cs="Arial"/>
        </w:rPr>
        <w:t xml:space="preserve"> on </w:t>
      </w:r>
      <w:r w:rsidR="00F83F48" w:rsidRPr="00FE2650">
        <w:rPr>
          <w:rFonts w:ascii="Arial" w:eastAsia="Calibri" w:hAnsi="Arial" w:cs="Arial"/>
        </w:rPr>
        <w:t>pr</w:t>
      </w:r>
      <w:r w:rsidRPr="00FE2650">
        <w:rPr>
          <w:rFonts w:ascii="Arial" w:eastAsia="Calibri" w:hAnsi="Arial" w:cs="Arial"/>
        </w:rPr>
        <w:t xml:space="preserve">icing </w:t>
      </w:r>
      <w:r w:rsidR="00F83F48" w:rsidRPr="00FE2650">
        <w:rPr>
          <w:rFonts w:ascii="Arial" w:eastAsia="Calibri" w:hAnsi="Arial" w:cs="Arial"/>
        </w:rPr>
        <w:t>arrangements</w:t>
      </w:r>
      <w:r w:rsidRPr="00FE2650">
        <w:rPr>
          <w:rFonts w:ascii="Arial" w:eastAsia="Calibri" w:hAnsi="Arial" w:cs="Arial"/>
        </w:rPr>
        <w:t xml:space="preserve"> that </w:t>
      </w:r>
      <w:r w:rsidR="00F83F48" w:rsidRPr="00FE2650">
        <w:rPr>
          <w:rFonts w:ascii="Arial" w:eastAsia="Calibri" w:hAnsi="Arial" w:cs="Arial"/>
        </w:rPr>
        <w:t>are</w:t>
      </w:r>
      <w:r w:rsidR="00AA17C7" w:rsidRPr="00FE2650">
        <w:rPr>
          <w:rFonts w:ascii="Arial" w:eastAsia="Calibri" w:hAnsi="Arial" w:cs="Arial"/>
        </w:rPr>
        <w:t xml:space="preserve"> responsive to</w:t>
      </w:r>
      <w:r w:rsidRPr="00FE2650">
        <w:rPr>
          <w:rFonts w:ascii="Arial" w:eastAsia="Calibri" w:hAnsi="Arial" w:cs="Arial"/>
        </w:rPr>
        <w:t xml:space="preserve"> market conditions, regulations and</w:t>
      </w:r>
      <w:r w:rsidR="00926BBF" w:rsidRPr="00FE2650">
        <w:rPr>
          <w:rFonts w:ascii="Arial" w:eastAsia="Calibri" w:hAnsi="Arial" w:cs="Arial"/>
        </w:rPr>
        <w:t xml:space="preserve"> potential</w:t>
      </w:r>
      <w:r w:rsidRPr="00FE2650">
        <w:rPr>
          <w:rFonts w:ascii="Arial" w:eastAsia="Calibri" w:hAnsi="Arial" w:cs="Arial"/>
        </w:rPr>
        <w:t xml:space="preserve"> future reforms.</w:t>
      </w:r>
    </w:p>
    <w:p w14:paraId="3D4A04C2" w14:textId="61376FFE" w:rsidR="005359F1" w:rsidRPr="00FE2650" w:rsidRDefault="005359F1" w:rsidP="00FD05E9">
      <w:pPr>
        <w:pStyle w:val="ListParagraph"/>
        <w:numPr>
          <w:ilvl w:val="2"/>
          <w:numId w:val="3"/>
        </w:numPr>
        <w:spacing w:after="120" w:line="276" w:lineRule="auto"/>
        <w:ind w:left="1843" w:hanging="850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Offer guidance on the use of price limits in </w:t>
      </w:r>
      <w:r w:rsidR="00875920" w:rsidRPr="00FE2650">
        <w:rPr>
          <w:rFonts w:ascii="Arial" w:eastAsia="Calibri" w:hAnsi="Arial" w:cs="Arial"/>
        </w:rPr>
        <w:t xml:space="preserve">the context of </w:t>
      </w:r>
      <w:r w:rsidRPr="00FE2650">
        <w:rPr>
          <w:rFonts w:ascii="Arial" w:eastAsia="Calibri" w:hAnsi="Arial" w:cs="Arial"/>
        </w:rPr>
        <w:t xml:space="preserve">market </w:t>
      </w:r>
      <w:r w:rsidR="00173261" w:rsidRPr="00FE2650">
        <w:rPr>
          <w:rFonts w:ascii="Arial" w:eastAsia="Calibri" w:hAnsi="Arial" w:cs="Arial"/>
        </w:rPr>
        <w:t xml:space="preserve">stewardship </w:t>
      </w:r>
      <w:r w:rsidR="007F5879" w:rsidRPr="00FE2650">
        <w:rPr>
          <w:rFonts w:ascii="Arial" w:eastAsia="Calibri" w:hAnsi="Arial" w:cs="Arial"/>
        </w:rPr>
        <w:t xml:space="preserve">that </w:t>
      </w:r>
      <w:r w:rsidR="00EF1841" w:rsidRPr="00FE2650">
        <w:rPr>
          <w:rFonts w:ascii="Arial" w:eastAsia="Calibri" w:hAnsi="Arial" w:cs="Arial"/>
        </w:rPr>
        <w:t>facilitates</w:t>
      </w:r>
      <w:r w:rsidR="00D32BEB" w:rsidRPr="00FE2650">
        <w:rPr>
          <w:rFonts w:ascii="Arial" w:eastAsia="Calibri" w:hAnsi="Arial" w:cs="Arial"/>
        </w:rPr>
        <w:t xml:space="preserve"> </w:t>
      </w:r>
      <w:r w:rsidRPr="00FE2650">
        <w:rPr>
          <w:rFonts w:ascii="Arial" w:eastAsia="Calibri" w:hAnsi="Arial" w:cs="Arial"/>
        </w:rPr>
        <w:t>competitive</w:t>
      </w:r>
      <w:r w:rsidR="00C15BF6" w:rsidRPr="00FE2650">
        <w:rPr>
          <w:rFonts w:ascii="Arial" w:eastAsia="Calibri" w:hAnsi="Arial" w:cs="Arial"/>
        </w:rPr>
        <w:t xml:space="preserve"> NDIS provider markets that reliably deliver</w:t>
      </w:r>
      <w:r w:rsidRPr="00FE2650">
        <w:rPr>
          <w:rFonts w:ascii="Arial" w:eastAsia="Calibri" w:hAnsi="Arial" w:cs="Arial"/>
        </w:rPr>
        <w:t xml:space="preserve"> </w:t>
      </w:r>
      <w:r w:rsidR="005C1ECD" w:rsidRPr="00FE2650">
        <w:rPr>
          <w:rFonts w:ascii="Arial" w:eastAsia="Calibri" w:hAnsi="Arial" w:cs="Arial"/>
        </w:rPr>
        <w:t xml:space="preserve">safe, </w:t>
      </w:r>
      <w:r w:rsidRPr="00FE2650">
        <w:rPr>
          <w:rFonts w:ascii="Arial" w:eastAsia="Calibri" w:hAnsi="Arial" w:cs="Arial"/>
        </w:rPr>
        <w:t>efficient</w:t>
      </w:r>
      <w:r w:rsidR="00416EC0" w:rsidRPr="00FE2650">
        <w:rPr>
          <w:rFonts w:ascii="Arial" w:eastAsia="Calibri" w:hAnsi="Arial" w:cs="Arial"/>
        </w:rPr>
        <w:t xml:space="preserve"> and</w:t>
      </w:r>
      <w:r w:rsidRPr="00FE2650">
        <w:rPr>
          <w:rFonts w:ascii="Arial" w:eastAsia="Calibri" w:hAnsi="Arial" w:cs="Arial"/>
        </w:rPr>
        <w:t xml:space="preserve"> </w:t>
      </w:r>
      <w:r w:rsidR="00AC649F" w:rsidRPr="00FE2650">
        <w:rPr>
          <w:rFonts w:ascii="Arial" w:eastAsia="Calibri" w:hAnsi="Arial" w:cs="Arial"/>
        </w:rPr>
        <w:t>effective</w:t>
      </w:r>
      <w:r w:rsidR="00416EC0" w:rsidRPr="00FE2650">
        <w:rPr>
          <w:rFonts w:ascii="Arial" w:eastAsia="Calibri" w:hAnsi="Arial" w:cs="Arial"/>
        </w:rPr>
        <w:t xml:space="preserve"> </w:t>
      </w:r>
      <w:r w:rsidR="00BC77D7" w:rsidRPr="00FE2650">
        <w:rPr>
          <w:rFonts w:ascii="Arial" w:eastAsia="Calibri" w:hAnsi="Arial" w:cs="Arial"/>
        </w:rPr>
        <w:t>supports and services</w:t>
      </w:r>
      <w:r w:rsidRPr="00FE2650">
        <w:rPr>
          <w:rFonts w:ascii="Arial" w:eastAsia="Calibri" w:hAnsi="Arial" w:cs="Arial"/>
        </w:rPr>
        <w:t xml:space="preserve">. </w:t>
      </w:r>
    </w:p>
    <w:p w14:paraId="749B54DE" w14:textId="6813F94E" w:rsidR="005359F1" w:rsidRPr="00FE2650" w:rsidRDefault="005359F1" w:rsidP="00FD05E9">
      <w:pPr>
        <w:pStyle w:val="ListParagraph"/>
        <w:numPr>
          <w:ilvl w:val="2"/>
          <w:numId w:val="3"/>
        </w:numPr>
        <w:spacing w:after="120" w:line="276" w:lineRule="auto"/>
        <w:ind w:left="1843" w:hanging="850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Review the NDIS market structures to identify trends, challenges, and financial sustainability of NDIS providers across different disability markets. </w:t>
      </w:r>
    </w:p>
    <w:p w14:paraId="57C8BFDD" w14:textId="561D2D4B" w:rsidR="0015663D" w:rsidRPr="00FE2650" w:rsidRDefault="007A5162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lastRenderedPageBreak/>
        <w:t xml:space="preserve">The advice of the IPC will support </w:t>
      </w:r>
      <w:r w:rsidR="009734BC" w:rsidRPr="00FE2650">
        <w:rPr>
          <w:rFonts w:ascii="Arial" w:eastAsia="Calibri" w:hAnsi="Arial" w:cs="Arial"/>
        </w:rPr>
        <w:t>t</w:t>
      </w:r>
      <w:r w:rsidR="00677FA1" w:rsidRPr="00FE2650">
        <w:rPr>
          <w:rFonts w:ascii="Arial" w:eastAsia="Calibri" w:hAnsi="Arial" w:cs="Arial"/>
        </w:rPr>
        <w:t>he NDIA d</w:t>
      </w:r>
      <w:r w:rsidR="00BC22DD" w:rsidRPr="00FE2650">
        <w:rPr>
          <w:rFonts w:ascii="Arial" w:eastAsia="Calibri" w:hAnsi="Arial" w:cs="Arial"/>
        </w:rPr>
        <w:t>eliver a new pricing approach by 2025 that ensures the market can effectively support the diverse needs of the NDIS participants</w:t>
      </w:r>
      <w:r w:rsidR="00964067" w:rsidRPr="00FE2650">
        <w:rPr>
          <w:rFonts w:ascii="Arial" w:eastAsia="Calibri" w:hAnsi="Arial" w:cs="Arial"/>
        </w:rPr>
        <w:t xml:space="preserve"> and </w:t>
      </w:r>
      <w:r w:rsidR="00BF5879">
        <w:rPr>
          <w:rFonts w:ascii="Arial" w:eastAsia="Calibri" w:hAnsi="Arial" w:cs="Arial"/>
        </w:rPr>
        <w:t>ensuring</w:t>
      </w:r>
      <w:r w:rsidR="00BF5879" w:rsidRPr="00FE2650">
        <w:rPr>
          <w:rFonts w:ascii="Arial" w:eastAsia="Calibri" w:hAnsi="Arial" w:cs="Arial"/>
        </w:rPr>
        <w:t xml:space="preserve"> </w:t>
      </w:r>
      <w:r w:rsidR="00964067" w:rsidRPr="00FE2650">
        <w:rPr>
          <w:rFonts w:ascii="Arial" w:eastAsia="Calibri" w:hAnsi="Arial" w:cs="Arial"/>
        </w:rPr>
        <w:t>the Scheme</w:t>
      </w:r>
      <w:r w:rsidR="000E1806" w:rsidRPr="00FE2650">
        <w:rPr>
          <w:rFonts w:ascii="Arial" w:eastAsia="Calibri" w:hAnsi="Arial" w:cs="Arial"/>
        </w:rPr>
        <w:t>’s long-term sustainability</w:t>
      </w:r>
      <w:r w:rsidR="0063535E" w:rsidRPr="00FE2650">
        <w:rPr>
          <w:rFonts w:ascii="Arial" w:eastAsia="Calibri" w:hAnsi="Arial" w:cs="Arial"/>
        </w:rPr>
        <w:t>.</w:t>
      </w:r>
      <w:r w:rsidR="000E1806" w:rsidRPr="00FE2650">
        <w:rPr>
          <w:rFonts w:ascii="Arial" w:eastAsia="Calibri" w:hAnsi="Arial" w:cs="Arial"/>
        </w:rPr>
        <w:t xml:space="preserve"> </w:t>
      </w:r>
    </w:p>
    <w:p w14:paraId="1264DCB9" w14:textId="642F5461" w:rsidR="00293EF9" w:rsidRPr="00340C38" w:rsidRDefault="4BC76BBE" w:rsidP="004418B1">
      <w:pPr>
        <w:pStyle w:val="Heading2"/>
        <w:spacing w:before="0" w:after="120" w:line="276" w:lineRule="auto"/>
        <w:rPr>
          <w:rFonts w:ascii="Arial" w:hAnsi="Arial" w:cs="Arial"/>
          <w:color w:val="6B2976"/>
        </w:rPr>
      </w:pPr>
      <w:r w:rsidRPr="00340C38">
        <w:rPr>
          <w:rFonts w:ascii="Arial" w:hAnsi="Arial" w:cs="Arial"/>
          <w:color w:val="6B2976"/>
        </w:rPr>
        <w:t xml:space="preserve">Scope </w:t>
      </w:r>
    </w:p>
    <w:p w14:paraId="318F8094" w14:textId="032653AB" w:rsidR="00010356" w:rsidRPr="00FE2650" w:rsidRDefault="00B66BAD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I</w:t>
      </w:r>
      <w:r w:rsidR="00D009CB" w:rsidRPr="00FE2650">
        <w:rPr>
          <w:rFonts w:ascii="Arial" w:eastAsia="Calibri" w:hAnsi="Arial" w:cs="Arial"/>
        </w:rPr>
        <w:t xml:space="preserve">n </w:t>
      </w:r>
      <w:r w:rsidR="00784D8E" w:rsidRPr="00FE2650">
        <w:rPr>
          <w:rFonts w:ascii="Arial" w:eastAsia="Calibri" w:hAnsi="Arial" w:cs="Arial"/>
        </w:rPr>
        <w:t xml:space="preserve">the </w:t>
      </w:r>
      <w:r w:rsidR="00D009CB" w:rsidRPr="00FE2650">
        <w:rPr>
          <w:rFonts w:ascii="Arial" w:eastAsia="Calibri" w:hAnsi="Arial" w:cs="Arial"/>
        </w:rPr>
        <w:t>2024-25</w:t>
      </w:r>
      <w:r w:rsidR="00784D8E" w:rsidRPr="00FE2650">
        <w:rPr>
          <w:rFonts w:ascii="Arial" w:eastAsia="Calibri" w:hAnsi="Arial" w:cs="Arial"/>
        </w:rPr>
        <w:t xml:space="preserve"> financial year</w:t>
      </w:r>
      <w:r w:rsidRPr="00FE2650">
        <w:rPr>
          <w:rFonts w:ascii="Arial" w:eastAsia="Calibri" w:hAnsi="Arial" w:cs="Arial"/>
        </w:rPr>
        <w:t xml:space="preserve">, the IPC will </w:t>
      </w:r>
      <w:r w:rsidR="00851B1E" w:rsidRPr="00FE2650">
        <w:rPr>
          <w:rFonts w:ascii="Arial" w:eastAsia="Calibri" w:hAnsi="Arial" w:cs="Arial"/>
        </w:rPr>
        <w:t>report on</w:t>
      </w:r>
      <w:r w:rsidR="00374989" w:rsidRPr="00FE2650">
        <w:rPr>
          <w:rFonts w:ascii="Arial" w:eastAsia="Calibri" w:hAnsi="Arial" w:cs="Arial"/>
        </w:rPr>
        <w:t>:</w:t>
      </w:r>
      <w:r w:rsidR="00D009CB" w:rsidRPr="00FE2650">
        <w:rPr>
          <w:rFonts w:ascii="Arial" w:eastAsia="Calibri" w:hAnsi="Arial" w:cs="Arial"/>
        </w:rPr>
        <w:t xml:space="preserve"> </w:t>
      </w:r>
    </w:p>
    <w:p w14:paraId="7F86E6B0" w14:textId="6BB5E11B" w:rsidR="00E60268" w:rsidRPr="00FE2650" w:rsidRDefault="003A449A" w:rsidP="00FD05E9">
      <w:pPr>
        <w:pStyle w:val="ListParagraph"/>
        <w:numPr>
          <w:ilvl w:val="2"/>
          <w:numId w:val="1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f</w:t>
      </w:r>
      <w:r w:rsidR="0082395D" w:rsidRPr="00FE2650">
        <w:rPr>
          <w:rFonts w:ascii="Arial" w:eastAsia="Calibri" w:hAnsi="Arial" w:cs="Arial"/>
        </w:rPr>
        <w:t xml:space="preserve">indings </w:t>
      </w:r>
      <w:r w:rsidR="00DD417F" w:rsidRPr="00FE2650">
        <w:rPr>
          <w:rFonts w:ascii="Arial" w:eastAsia="Calibri" w:hAnsi="Arial" w:cs="Arial"/>
        </w:rPr>
        <w:t>and recommendations</w:t>
      </w:r>
      <w:r w:rsidR="00EE7E0E" w:rsidRPr="00FE2650">
        <w:rPr>
          <w:rFonts w:ascii="Arial" w:eastAsia="Calibri" w:hAnsi="Arial" w:cs="Arial"/>
        </w:rPr>
        <w:t xml:space="preserve"> in</w:t>
      </w:r>
      <w:r w:rsidR="00E60268" w:rsidRPr="00FE2650">
        <w:rPr>
          <w:rFonts w:ascii="Arial" w:eastAsia="Calibri" w:hAnsi="Arial" w:cs="Arial"/>
        </w:rPr>
        <w:t xml:space="preserve"> the </w:t>
      </w:r>
      <w:r w:rsidR="002958E6" w:rsidRPr="00FE2650">
        <w:rPr>
          <w:rFonts w:ascii="Arial" w:eastAsia="Calibri" w:hAnsi="Arial" w:cs="Arial"/>
        </w:rPr>
        <w:t xml:space="preserve">review of </w:t>
      </w:r>
      <w:r w:rsidR="00E60268" w:rsidRPr="00FE2650">
        <w:rPr>
          <w:rFonts w:ascii="Arial" w:eastAsia="Calibri" w:hAnsi="Arial" w:cs="Arial"/>
        </w:rPr>
        <w:t xml:space="preserve">current NDIS pricing </w:t>
      </w:r>
      <w:r w:rsidR="00AE38DA" w:rsidRPr="00FE2650">
        <w:rPr>
          <w:rFonts w:ascii="Arial" w:eastAsia="Calibri" w:hAnsi="Arial" w:cs="Arial"/>
        </w:rPr>
        <w:t>arrangements</w:t>
      </w:r>
      <w:r w:rsidR="00E60268" w:rsidRPr="00FE2650">
        <w:rPr>
          <w:rFonts w:ascii="Arial" w:eastAsia="Calibri" w:hAnsi="Arial" w:cs="Arial"/>
        </w:rPr>
        <w:t xml:space="preserve"> and </w:t>
      </w:r>
      <w:r w:rsidR="00963A2C" w:rsidRPr="00FE2650">
        <w:rPr>
          <w:rFonts w:ascii="Arial" w:eastAsia="Calibri" w:hAnsi="Arial" w:cs="Arial"/>
        </w:rPr>
        <w:t xml:space="preserve">the NDIA’s </w:t>
      </w:r>
      <w:r w:rsidR="00E60268" w:rsidRPr="00FE2650">
        <w:rPr>
          <w:rFonts w:ascii="Arial" w:eastAsia="Calibri" w:hAnsi="Arial" w:cs="Arial"/>
        </w:rPr>
        <w:t>APR approach,</w:t>
      </w:r>
    </w:p>
    <w:p w14:paraId="43664D45" w14:textId="2BE0EA90" w:rsidR="008661EE" w:rsidRPr="00FE2650" w:rsidRDefault="00042646" w:rsidP="00FD05E9">
      <w:pPr>
        <w:pStyle w:val="ListParagraph"/>
        <w:numPr>
          <w:ilvl w:val="2"/>
          <w:numId w:val="1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FE2650" w:rsidDel="00C36DA6">
        <w:rPr>
          <w:rFonts w:ascii="Arial" w:eastAsia="Calibri" w:hAnsi="Arial" w:cs="Arial"/>
        </w:rPr>
        <w:t>an</w:t>
      </w:r>
      <w:r w:rsidR="00261284" w:rsidRPr="00FE2650" w:rsidDel="00C36DA6">
        <w:rPr>
          <w:rFonts w:ascii="Arial" w:eastAsia="Calibri" w:hAnsi="Arial" w:cs="Arial"/>
        </w:rPr>
        <w:t>y</w:t>
      </w:r>
      <w:r w:rsidR="00B94FD0" w:rsidRPr="00FE2650" w:rsidDel="00C36DA6">
        <w:rPr>
          <w:rFonts w:ascii="Arial" w:eastAsia="Calibri" w:hAnsi="Arial" w:cs="Arial"/>
        </w:rPr>
        <w:t xml:space="preserve"> </w:t>
      </w:r>
      <w:r w:rsidR="00B94FD0" w:rsidRPr="00FE2650">
        <w:rPr>
          <w:rFonts w:ascii="Arial" w:eastAsia="Calibri" w:hAnsi="Arial" w:cs="Arial"/>
        </w:rPr>
        <w:t>provider market</w:t>
      </w:r>
      <w:r w:rsidR="00FD60A0" w:rsidRPr="00FE2650">
        <w:rPr>
          <w:rFonts w:ascii="Arial" w:eastAsia="Calibri" w:hAnsi="Arial" w:cs="Arial"/>
        </w:rPr>
        <w:t xml:space="preserve">s </w:t>
      </w:r>
      <w:r w:rsidR="006B17DC" w:rsidRPr="00FE2650">
        <w:rPr>
          <w:rFonts w:ascii="Arial" w:eastAsia="Calibri" w:hAnsi="Arial" w:cs="Arial"/>
        </w:rPr>
        <w:t xml:space="preserve">that </w:t>
      </w:r>
      <w:r w:rsidR="00060397" w:rsidRPr="00FE2650" w:rsidDel="007A3F58">
        <w:rPr>
          <w:rFonts w:ascii="Arial" w:eastAsia="Calibri" w:hAnsi="Arial" w:cs="Arial"/>
        </w:rPr>
        <w:t xml:space="preserve">should </w:t>
      </w:r>
      <w:r w:rsidR="004B5A12" w:rsidDel="00D678A3">
        <w:rPr>
          <w:rFonts w:ascii="Arial" w:eastAsia="Calibri" w:hAnsi="Arial" w:cs="Arial"/>
        </w:rPr>
        <w:t>require</w:t>
      </w:r>
      <w:r w:rsidR="00330D2E" w:rsidDel="00D678A3">
        <w:rPr>
          <w:rFonts w:ascii="Arial" w:eastAsia="Calibri" w:hAnsi="Arial" w:cs="Arial"/>
        </w:rPr>
        <w:t xml:space="preserve"> revisions to </w:t>
      </w:r>
      <w:r w:rsidR="00060397" w:rsidRPr="00FE2650" w:rsidDel="00D678A3">
        <w:rPr>
          <w:rFonts w:ascii="Arial" w:eastAsia="Calibri" w:hAnsi="Arial" w:cs="Arial"/>
        </w:rPr>
        <w:t xml:space="preserve">have </w:t>
      </w:r>
      <w:r w:rsidR="00B94FD0" w:rsidRPr="00FE2650" w:rsidDel="00D678A3">
        <w:rPr>
          <w:rFonts w:ascii="Arial" w:eastAsia="Calibri" w:hAnsi="Arial" w:cs="Arial"/>
        </w:rPr>
        <w:t>p</w:t>
      </w:r>
      <w:r w:rsidR="008661EE" w:rsidRPr="00FE2650" w:rsidDel="00D678A3">
        <w:rPr>
          <w:rFonts w:ascii="Arial" w:eastAsia="Calibri" w:hAnsi="Arial" w:cs="Arial"/>
        </w:rPr>
        <w:t>ricing arrangements</w:t>
      </w:r>
      <w:r w:rsidR="0026457C" w:rsidRPr="00FE2650" w:rsidDel="00D678A3">
        <w:rPr>
          <w:rFonts w:ascii="Arial" w:eastAsia="Calibri" w:hAnsi="Arial" w:cs="Arial"/>
        </w:rPr>
        <w:t xml:space="preserve"> </w:t>
      </w:r>
      <w:r w:rsidR="00060397" w:rsidRPr="00FE2650" w:rsidDel="00D678A3">
        <w:rPr>
          <w:rFonts w:ascii="Arial" w:eastAsia="Calibri" w:hAnsi="Arial" w:cs="Arial"/>
        </w:rPr>
        <w:t>reviewed</w:t>
      </w:r>
      <w:r w:rsidR="00060397" w:rsidRPr="00FE2650" w:rsidDel="00217FA7">
        <w:rPr>
          <w:rFonts w:ascii="Arial" w:eastAsia="Calibri" w:hAnsi="Arial" w:cs="Arial"/>
        </w:rPr>
        <w:t xml:space="preserve"> </w:t>
      </w:r>
      <w:r w:rsidR="008661EE" w:rsidRPr="00FE2650">
        <w:rPr>
          <w:rFonts w:ascii="Arial" w:eastAsia="Calibri" w:hAnsi="Arial" w:cs="Arial"/>
        </w:rPr>
        <w:t>as a matter of urgency,</w:t>
      </w:r>
      <w:r w:rsidR="003A449A" w:rsidRPr="00FE2650">
        <w:rPr>
          <w:rFonts w:ascii="Arial" w:eastAsia="Calibri" w:hAnsi="Arial" w:cs="Arial"/>
        </w:rPr>
        <w:t xml:space="preserve"> and</w:t>
      </w:r>
    </w:p>
    <w:p w14:paraId="0D2AA820" w14:textId="5D863EBF" w:rsidR="007E64E0" w:rsidRPr="00FE2650" w:rsidRDefault="007E64E0" w:rsidP="00FD05E9">
      <w:pPr>
        <w:pStyle w:val="ListParagraph"/>
        <w:numPr>
          <w:ilvl w:val="2"/>
          <w:numId w:val="1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improvements </w:t>
      </w:r>
      <w:r w:rsidR="00520468" w:rsidRPr="00FE2650">
        <w:rPr>
          <w:rFonts w:ascii="Arial" w:eastAsia="Calibri" w:hAnsi="Arial" w:cs="Arial"/>
        </w:rPr>
        <w:t xml:space="preserve">to </w:t>
      </w:r>
      <w:r w:rsidR="003A449A" w:rsidRPr="00FE2650">
        <w:rPr>
          <w:rFonts w:ascii="Arial" w:eastAsia="Calibri" w:hAnsi="Arial" w:cs="Arial"/>
        </w:rPr>
        <w:t>the</w:t>
      </w:r>
      <w:r w:rsidR="00520468" w:rsidRPr="00FE2650">
        <w:rPr>
          <w:rFonts w:ascii="Arial" w:eastAsia="Calibri" w:hAnsi="Arial" w:cs="Arial"/>
        </w:rPr>
        <w:t xml:space="preserve"> </w:t>
      </w:r>
      <w:r w:rsidRPr="00FE2650">
        <w:rPr>
          <w:rFonts w:ascii="Arial" w:eastAsia="Calibri" w:hAnsi="Arial" w:cs="Arial"/>
        </w:rPr>
        <w:t xml:space="preserve">APR </w:t>
      </w:r>
      <w:r w:rsidR="003A449A" w:rsidRPr="00FE2650">
        <w:rPr>
          <w:rFonts w:ascii="Arial" w:eastAsia="Calibri" w:hAnsi="Arial" w:cs="Arial"/>
        </w:rPr>
        <w:t xml:space="preserve">production process </w:t>
      </w:r>
      <w:r w:rsidR="005B5DDD" w:rsidRPr="00FE2650">
        <w:rPr>
          <w:rFonts w:ascii="Arial" w:eastAsia="Calibri" w:hAnsi="Arial" w:cs="Arial"/>
        </w:rPr>
        <w:t>that improve</w:t>
      </w:r>
      <w:r w:rsidR="00520468" w:rsidRPr="00FE2650">
        <w:rPr>
          <w:rFonts w:ascii="Arial" w:eastAsia="Calibri" w:hAnsi="Arial" w:cs="Arial"/>
        </w:rPr>
        <w:t>s</w:t>
      </w:r>
      <w:r w:rsidR="003A449A" w:rsidRPr="00FE2650">
        <w:rPr>
          <w:rFonts w:ascii="Arial" w:eastAsia="Calibri" w:hAnsi="Arial" w:cs="Arial"/>
        </w:rPr>
        <w:t xml:space="preserve"> the</w:t>
      </w:r>
      <w:r w:rsidR="005B5DDD" w:rsidRPr="00FE2650">
        <w:rPr>
          <w:rFonts w:ascii="Arial" w:eastAsia="Calibri" w:hAnsi="Arial" w:cs="Arial"/>
        </w:rPr>
        <w:t xml:space="preserve"> </w:t>
      </w:r>
      <w:r w:rsidR="00101813" w:rsidRPr="00FE2650">
        <w:rPr>
          <w:rFonts w:ascii="Arial" w:eastAsia="Calibri" w:hAnsi="Arial" w:cs="Arial"/>
        </w:rPr>
        <w:t xml:space="preserve">timeliness and reliability of </w:t>
      </w:r>
      <w:r w:rsidR="00F66B30" w:rsidRPr="00FE2650">
        <w:rPr>
          <w:rFonts w:ascii="Arial" w:eastAsia="Calibri" w:hAnsi="Arial" w:cs="Arial"/>
        </w:rPr>
        <w:t>pricing outcomes</w:t>
      </w:r>
      <w:r w:rsidR="003A449A" w:rsidRPr="00FE2650">
        <w:rPr>
          <w:rFonts w:ascii="Arial" w:eastAsia="Calibri" w:hAnsi="Arial" w:cs="Arial"/>
        </w:rPr>
        <w:t>.</w:t>
      </w:r>
    </w:p>
    <w:p w14:paraId="0E2DD103" w14:textId="028010DE" w:rsidR="00230ABB" w:rsidRPr="00FE2650" w:rsidRDefault="00230ABB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The IPC</w:t>
      </w:r>
      <w:r w:rsidR="00EE6102" w:rsidRPr="00FE2650">
        <w:rPr>
          <w:rFonts w:ascii="Arial" w:eastAsia="Calibri" w:hAnsi="Arial" w:cs="Arial"/>
        </w:rPr>
        <w:t>’</w:t>
      </w:r>
      <w:r w:rsidRPr="00FE2650">
        <w:rPr>
          <w:rFonts w:ascii="Arial" w:eastAsia="Calibri" w:hAnsi="Arial" w:cs="Arial"/>
        </w:rPr>
        <w:t xml:space="preserve">s </w:t>
      </w:r>
      <w:r w:rsidR="00042B2E" w:rsidRPr="00FE2650">
        <w:rPr>
          <w:rFonts w:ascii="Arial" w:eastAsia="Calibri" w:hAnsi="Arial" w:cs="Arial"/>
        </w:rPr>
        <w:t>advice will guide</w:t>
      </w:r>
      <w:r w:rsidR="00330C18" w:rsidRPr="00FE2650">
        <w:rPr>
          <w:rFonts w:ascii="Arial" w:eastAsia="Calibri" w:hAnsi="Arial" w:cs="Arial"/>
        </w:rPr>
        <w:t xml:space="preserve"> </w:t>
      </w:r>
      <w:r w:rsidR="00785579">
        <w:rPr>
          <w:rFonts w:ascii="Calibri" w:eastAsia="Calibri" w:hAnsi="Calibri" w:cs="Calibri"/>
        </w:rPr>
        <w:t>NDIA</w:t>
      </w:r>
      <w:r w:rsidR="00330C18" w:rsidRPr="00FE2650">
        <w:rPr>
          <w:rFonts w:ascii="Arial" w:eastAsia="Calibri" w:hAnsi="Arial" w:cs="Arial"/>
        </w:rPr>
        <w:t xml:space="preserve"> in </w:t>
      </w:r>
      <w:r w:rsidR="00ED0FC3">
        <w:rPr>
          <w:rFonts w:ascii="Arial" w:eastAsia="Calibri" w:hAnsi="Arial" w:cs="Arial"/>
        </w:rPr>
        <w:t xml:space="preserve">improving the </w:t>
      </w:r>
      <w:r w:rsidR="00330C18" w:rsidRPr="00FE2650">
        <w:rPr>
          <w:rFonts w:ascii="Arial" w:eastAsia="Calibri" w:hAnsi="Arial" w:cs="Arial"/>
        </w:rPr>
        <w:t xml:space="preserve">price setting </w:t>
      </w:r>
      <w:r w:rsidR="00FE56B4">
        <w:rPr>
          <w:rFonts w:ascii="Arial" w:eastAsia="Calibri" w:hAnsi="Arial" w:cs="Arial"/>
        </w:rPr>
        <w:t xml:space="preserve">mechanism </w:t>
      </w:r>
      <w:r w:rsidR="00330C18" w:rsidRPr="00FE2650">
        <w:rPr>
          <w:rFonts w:ascii="Arial" w:eastAsia="Calibri" w:hAnsi="Arial" w:cs="Arial"/>
        </w:rPr>
        <w:t xml:space="preserve">within the </w:t>
      </w:r>
      <w:r w:rsidR="00701B76" w:rsidRPr="00FE2650">
        <w:rPr>
          <w:rFonts w:ascii="Arial" w:eastAsia="Calibri" w:hAnsi="Arial" w:cs="Arial"/>
        </w:rPr>
        <w:t>NDIS</w:t>
      </w:r>
      <w:r w:rsidR="00330C18" w:rsidRPr="00FE2650">
        <w:rPr>
          <w:rFonts w:ascii="Arial" w:eastAsia="Calibri" w:hAnsi="Arial" w:cs="Arial"/>
        </w:rPr>
        <w:t>.</w:t>
      </w:r>
    </w:p>
    <w:p w14:paraId="4DB0EEAE" w14:textId="1EA32B01" w:rsidR="00293EF9" w:rsidRPr="00340C38" w:rsidRDefault="4BC76BBE" w:rsidP="00FD05E9">
      <w:pPr>
        <w:pStyle w:val="Heading2"/>
        <w:spacing w:before="0" w:after="120" w:line="276" w:lineRule="auto"/>
        <w:rPr>
          <w:rFonts w:ascii="Arial" w:hAnsi="Arial" w:cs="Arial"/>
          <w:color w:val="6B2976"/>
        </w:rPr>
      </w:pPr>
      <w:r w:rsidRPr="00340C38">
        <w:rPr>
          <w:rFonts w:ascii="Arial" w:hAnsi="Arial" w:cs="Arial"/>
          <w:color w:val="6B2976"/>
        </w:rPr>
        <w:t>Reporting</w:t>
      </w:r>
    </w:p>
    <w:p w14:paraId="5CD64CE6" w14:textId="641DDF69" w:rsidR="00B66BAD" w:rsidRPr="00FE2650" w:rsidRDefault="00B66BAD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It is expected that the IPC will advise the Minister for the NDIA and the NDIA Board, through the CEO of the NDIA.</w:t>
      </w:r>
    </w:p>
    <w:p w14:paraId="690FAAD0" w14:textId="613A65AD" w:rsidR="000A7A2F" w:rsidRPr="00FE2650" w:rsidRDefault="00CF711D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It is recommended that the </w:t>
      </w:r>
      <w:r w:rsidR="00851B1E" w:rsidRPr="00FE2650">
        <w:rPr>
          <w:rFonts w:ascii="Arial" w:eastAsia="Calibri" w:hAnsi="Arial" w:cs="Arial"/>
        </w:rPr>
        <w:t xml:space="preserve">IPC </w:t>
      </w:r>
      <w:r w:rsidRPr="00FE2650">
        <w:rPr>
          <w:rFonts w:ascii="Arial" w:eastAsia="Calibri" w:hAnsi="Arial" w:cs="Arial"/>
        </w:rPr>
        <w:t xml:space="preserve">deliver its findings in two tranches. </w:t>
      </w:r>
    </w:p>
    <w:p w14:paraId="313E179C" w14:textId="185B9A3B" w:rsidR="00726AD7" w:rsidRPr="00FE2650" w:rsidRDefault="005A2BC7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>t</w:t>
      </w:r>
      <w:r w:rsidR="00CF711D" w:rsidRPr="00FE2650">
        <w:rPr>
          <w:rFonts w:ascii="Arial" w:eastAsia="Calibri" w:hAnsi="Arial" w:cs="Arial"/>
        </w:rPr>
        <w:t>he first tranche of findings by no later than 20 December 2024</w:t>
      </w:r>
      <w:r w:rsidR="00726AD7" w:rsidRPr="00FE2650">
        <w:rPr>
          <w:rFonts w:ascii="Arial" w:eastAsia="Calibri" w:hAnsi="Arial" w:cs="Arial"/>
        </w:rPr>
        <w:t xml:space="preserve"> to support the development of the 2024-25 APR</w:t>
      </w:r>
      <w:r w:rsidR="00CF711D" w:rsidRPr="00FE2650">
        <w:rPr>
          <w:rFonts w:ascii="Arial" w:eastAsia="Calibri" w:hAnsi="Arial" w:cs="Arial"/>
        </w:rPr>
        <w:t>,</w:t>
      </w:r>
      <w:r w:rsidR="00726AD7" w:rsidRPr="00FE2650">
        <w:rPr>
          <w:rFonts w:ascii="Arial" w:eastAsia="Calibri" w:hAnsi="Arial" w:cs="Arial"/>
        </w:rPr>
        <w:t xml:space="preserve"> and</w:t>
      </w:r>
    </w:p>
    <w:p w14:paraId="60F71D87" w14:textId="77777777" w:rsidR="00EC2724" w:rsidRPr="00FE2650" w:rsidRDefault="00CF711D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eastAsia="Calibri" w:hAnsi="Arial" w:cs="Arial"/>
        </w:rPr>
        <w:t xml:space="preserve">the second tranche of findings by 26 February 2025 allowing for more complex pricing considerations. </w:t>
      </w:r>
    </w:p>
    <w:p w14:paraId="575E3FAD" w14:textId="30398D52" w:rsidR="00CF711D" w:rsidRPr="00FE2650" w:rsidRDefault="00CF711D" w:rsidP="00FD05E9">
      <w:pPr>
        <w:pStyle w:val="ListParagraph"/>
        <w:spacing w:after="120" w:line="276" w:lineRule="auto"/>
        <w:contextualSpacing w:val="0"/>
        <w:rPr>
          <w:rFonts w:ascii="Arial" w:hAnsi="Arial" w:cs="Arial"/>
        </w:rPr>
      </w:pPr>
      <w:r w:rsidRPr="00FE2650">
        <w:rPr>
          <w:rFonts w:ascii="Arial" w:hAnsi="Arial" w:cs="Arial"/>
        </w:rPr>
        <w:t xml:space="preserve">This will be accompanied with an option to extend if required, by a further 4 months. </w:t>
      </w:r>
    </w:p>
    <w:p w14:paraId="0B44CB68" w14:textId="51FC4E8C" w:rsidR="00293EF9" w:rsidRPr="00340C38" w:rsidRDefault="4BC76BBE" w:rsidP="00FD05E9">
      <w:pPr>
        <w:pStyle w:val="Heading2"/>
        <w:spacing w:before="0" w:after="120" w:line="276" w:lineRule="auto"/>
        <w:rPr>
          <w:rFonts w:ascii="Arial" w:hAnsi="Arial" w:cs="Arial"/>
          <w:color w:val="6B2976"/>
        </w:rPr>
      </w:pPr>
      <w:r w:rsidRPr="00340C38">
        <w:rPr>
          <w:rFonts w:ascii="Arial" w:hAnsi="Arial" w:cs="Arial"/>
          <w:color w:val="6B2976"/>
        </w:rPr>
        <w:t>Roles</w:t>
      </w:r>
      <w:r w:rsidR="00B87408" w:rsidRPr="00340C38">
        <w:rPr>
          <w:rFonts w:ascii="Arial" w:hAnsi="Arial" w:cs="Arial"/>
          <w:color w:val="6B2976"/>
        </w:rPr>
        <w:t xml:space="preserve"> and responsibilities</w:t>
      </w:r>
    </w:p>
    <w:p w14:paraId="4ECB4442" w14:textId="1D39A0A2" w:rsidR="003D2CE8" w:rsidRPr="00073004" w:rsidRDefault="00FC4A21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073004">
        <w:rPr>
          <w:rFonts w:ascii="Arial" w:eastAsia="Calibri" w:hAnsi="Arial" w:cs="Arial"/>
        </w:rPr>
        <w:t>The IPCs general roles and responsibilities include:</w:t>
      </w:r>
    </w:p>
    <w:p w14:paraId="4398904B" w14:textId="6DE85597" w:rsidR="003D2CE8" w:rsidRPr="00073004" w:rsidRDefault="00925AEF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073004">
        <w:rPr>
          <w:rFonts w:ascii="Arial" w:eastAsia="Calibri" w:hAnsi="Arial" w:cs="Arial"/>
        </w:rPr>
        <w:t xml:space="preserve">Provide expert advice on </w:t>
      </w:r>
      <w:r w:rsidR="00AD3FE6" w:rsidRPr="00073004">
        <w:rPr>
          <w:rFonts w:ascii="Arial" w:eastAsia="Calibri" w:hAnsi="Arial" w:cs="Arial"/>
        </w:rPr>
        <w:t xml:space="preserve">the </w:t>
      </w:r>
      <w:r w:rsidRPr="00073004">
        <w:rPr>
          <w:rFonts w:ascii="Arial" w:eastAsia="Calibri" w:hAnsi="Arial" w:cs="Arial"/>
        </w:rPr>
        <w:t xml:space="preserve">pricing </w:t>
      </w:r>
      <w:r w:rsidR="00AD3FE6" w:rsidRPr="00073004">
        <w:rPr>
          <w:rFonts w:ascii="Arial" w:eastAsia="Calibri" w:hAnsi="Arial" w:cs="Arial"/>
        </w:rPr>
        <w:t>approach</w:t>
      </w:r>
      <w:r w:rsidRPr="00073004">
        <w:rPr>
          <w:rFonts w:ascii="Arial" w:eastAsia="Calibri" w:hAnsi="Arial" w:cs="Arial"/>
        </w:rPr>
        <w:t>, market tr</w:t>
      </w:r>
      <w:r w:rsidR="00765902" w:rsidRPr="00073004">
        <w:rPr>
          <w:rFonts w:ascii="Arial" w:eastAsia="Calibri" w:hAnsi="Arial" w:cs="Arial"/>
        </w:rPr>
        <w:t>e</w:t>
      </w:r>
      <w:r w:rsidRPr="00073004">
        <w:rPr>
          <w:rFonts w:ascii="Arial" w:eastAsia="Calibri" w:hAnsi="Arial" w:cs="Arial"/>
        </w:rPr>
        <w:t xml:space="preserve">nds, and policy impacts </w:t>
      </w:r>
      <w:r w:rsidR="00C55F4B" w:rsidRPr="00073004">
        <w:rPr>
          <w:rFonts w:ascii="Arial" w:eastAsia="Calibri" w:hAnsi="Arial" w:cs="Arial"/>
        </w:rPr>
        <w:t xml:space="preserve">that </w:t>
      </w:r>
      <w:r w:rsidRPr="00073004">
        <w:rPr>
          <w:rFonts w:ascii="Arial" w:eastAsia="Calibri" w:hAnsi="Arial" w:cs="Arial"/>
        </w:rPr>
        <w:t xml:space="preserve">guide NDIA </w:t>
      </w:r>
      <w:r w:rsidR="00C55F4B" w:rsidRPr="00073004">
        <w:rPr>
          <w:rFonts w:ascii="Arial" w:eastAsia="Calibri" w:hAnsi="Arial" w:cs="Arial"/>
        </w:rPr>
        <w:t xml:space="preserve">pricing </w:t>
      </w:r>
      <w:r w:rsidR="0052291D" w:rsidRPr="00073004">
        <w:rPr>
          <w:rFonts w:ascii="Arial" w:eastAsia="Calibri" w:hAnsi="Arial" w:cs="Arial"/>
        </w:rPr>
        <w:t>decision making.</w:t>
      </w:r>
    </w:p>
    <w:p w14:paraId="4615B83F" w14:textId="29D3385D" w:rsidR="0052291D" w:rsidRPr="00073004" w:rsidRDefault="000871EB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073004">
        <w:rPr>
          <w:rFonts w:ascii="Arial" w:eastAsia="Calibri" w:hAnsi="Arial" w:cs="Arial"/>
        </w:rPr>
        <w:t>Evaluate market conditions</w:t>
      </w:r>
      <w:r w:rsidR="00397579" w:rsidRPr="00073004">
        <w:rPr>
          <w:rFonts w:ascii="Arial" w:eastAsia="Calibri" w:hAnsi="Arial" w:cs="Arial"/>
        </w:rPr>
        <w:t>, identify challenges and recommend interventions</w:t>
      </w:r>
      <w:r w:rsidR="001D4742">
        <w:rPr>
          <w:rFonts w:ascii="Arial" w:eastAsia="Calibri" w:hAnsi="Arial" w:cs="Arial"/>
        </w:rPr>
        <w:t>.</w:t>
      </w:r>
    </w:p>
    <w:p w14:paraId="250CC418" w14:textId="43F3F487" w:rsidR="003D2CE8" w:rsidRPr="00073004" w:rsidRDefault="008249E4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073004">
        <w:rPr>
          <w:rFonts w:ascii="Arial" w:eastAsia="Calibri" w:hAnsi="Arial" w:cs="Arial"/>
        </w:rPr>
        <w:t xml:space="preserve">Drive continuous improvement </w:t>
      </w:r>
      <w:r w:rsidR="00C826B0" w:rsidRPr="00073004">
        <w:rPr>
          <w:rFonts w:ascii="Arial" w:eastAsia="Calibri" w:hAnsi="Arial" w:cs="Arial"/>
        </w:rPr>
        <w:t xml:space="preserve">in pricing practices to align with participant needs </w:t>
      </w:r>
      <w:r w:rsidR="009272CA" w:rsidRPr="00073004">
        <w:rPr>
          <w:rFonts w:ascii="Arial" w:eastAsia="Calibri" w:hAnsi="Arial" w:cs="Arial"/>
        </w:rPr>
        <w:t>and market dynamics.</w:t>
      </w:r>
    </w:p>
    <w:p w14:paraId="6703649B" w14:textId="7A3B8772" w:rsidR="00F10965" w:rsidRPr="00073004" w:rsidRDefault="00BF5879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Consult</w:t>
      </w:r>
      <w:r w:rsidRPr="00073004">
        <w:rPr>
          <w:rFonts w:ascii="Arial" w:eastAsia="Calibri" w:hAnsi="Arial" w:cs="Arial"/>
        </w:rPr>
        <w:t xml:space="preserve"> </w:t>
      </w:r>
      <w:r w:rsidR="00F10965" w:rsidRPr="00073004">
        <w:rPr>
          <w:rFonts w:ascii="Arial" w:eastAsia="Calibri" w:hAnsi="Arial" w:cs="Arial"/>
        </w:rPr>
        <w:t>with stakeholders to foster collaboration and inform IPC recommendations</w:t>
      </w:r>
      <w:r w:rsidR="004E5E75">
        <w:rPr>
          <w:rFonts w:ascii="Arial" w:eastAsia="Calibri" w:hAnsi="Arial" w:cs="Arial"/>
        </w:rPr>
        <w:t xml:space="preserve"> and work with the NDIA and its codesign groups to ensure that the views of people with disability are reflected in the recommendations. </w:t>
      </w:r>
    </w:p>
    <w:p w14:paraId="730A06BE" w14:textId="1F9AA0BC" w:rsidR="00F10965" w:rsidRPr="00073004" w:rsidRDefault="00F10965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</w:rPr>
      </w:pPr>
      <w:r w:rsidRPr="00073004">
        <w:rPr>
          <w:rFonts w:ascii="Arial" w:eastAsia="Calibri" w:hAnsi="Arial" w:cs="Arial"/>
        </w:rPr>
        <w:lastRenderedPageBreak/>
        <w:t xml:space="preserve">Report findings and recommendations to support the NDIA’s strategic pricing objectives. </w:t>
      </w:r>
    </w:p>
    <w:p w14:paraId="139C9D75" w14:textId="18E7D233" w:rsidR="00814F1B" w:rsidRPr="000638BE" w:rsidRDefault="00814F1B" w:rsidP="00FD05E9">
      <w:pPr>
        <w:pStyle w:val="Heading2"/>
        <w:spacing w:before="0" w:after="120" w:line="276" w:lineRule="auto"/>
        <w:rPr>
          <w:rFonts w:ascii="Arial" w:hAnsi="Arial" w:cs="Arial"/>
          <w:color w:val="6B2976"/>
        </w:rPr>
      </w:pPr>
      <w:r w:rsidRPr="000638BE">
        <w:rPr>
          <w:rFonts w:ascii="Arial" w:hAnsi="Arial" w:cs="Arial"/>
          <w:color w:val="6B2976"/>
        </w:rPr>
        <w:t>Membership and constitution</w:t>
      </w:r>
    </w:p>
    <w:p w14:paraId="72392B4E" w14:textId="0CF42F91" w:rsidR="00765902" w:rsidRPr="00FE2650" w:rsidRDefault="00534EF0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</w:rPr>
      </w:pPr>
      <w:r w:rsidRPr="00FE2650">
        <w:rPr>
          <w:rFonts w:ascii="Arial" w:hAnsi="Arial" w:cs="Arial"/>
        </w:rPr>
        <w:t xml:space="preserve">The IPC consists of </w:t>
      </w:r>
      <w:r w:rsidR="00AE0163" w:rsidRPr="00FE2650">
        <w:rPr>
          <w:rFonts w:ascii="Arial" w:hAnsi="Arial" w:cs="Arial"/>
        </w:rPr>
        <w:t xml:space="preserve">the following experts, each bringing deep knowledge and experience </w:t>
      </w:r>
      <w:r w:rsidR="00673B19" w:rsidRPr="00FE2650">
        <w:rPr>
          <w:rFonts w:ascii="Arial" w:hAnsi="Arial" w:cs="Arial"/>
        </w:rPr>
        <w:t>in economics, pricing</w:t>
      </w:r>
      <w:r w:rsidR="001F2AD8" w:rsidRPr="00FE2650">
        <w:rPr>
          <w:rFonts w:ascii="Arial" w:hAnsi="Arial" w:cs="Arial"/>
        </w:rPr>
        <w:t xml:space="preserve">, markets, </w:t>
      </w:r>
      <w:r w:rsidR="009E7293" w:rsidRPr="00FE2650">
        <w:rPr>
          <w:rFonts w:ascii="Arial" w:hAnsi="Arial" w:cs="Arial"/>
        </w:rPr>
        <w:t xml:space="preserve">disability sector </w:t>
      </w:r>
      <w:r w:rsidR="001F2AD8" w:rsidRPr="00FE2650">
        <w:rPr>
          <w:rFonts w:ascii="Arial" w:hAnsi="Arial" w:cs="Arial"/>
        </w:rPr>
        <w:t>and public value for money:</w:t>
      </w:r>
    </w:p>
    <w:p w14:paraId="609785FD" w14:textId="42B3E412" w:rsidR="00101D14" w:rsidRPr="00FE2650" w:rsidRDefault="001F2AD8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  <w:color w:val="000000" w:themeColor="text1"/>
        </w:rPr>
      </w:pPr>
      <w:r w:rsidRPr="00FE2650">
        <w:rPr>
          <w:rFonts w:ascii="Arial" w:eastAsia="Calibri" w:hAnsi="Arial" w:cs="Arial"/>
          <w:b/>
          <w:color w:val="000000" w:themeColor="text1"/>
        </w:rPr>
        <w:t>Chair:</w:t>
      </w:r>
      <w:r w:rsidRPr="00FE2650">
        <w:rPr>
          <w:rFonts w:ascii="Arial" w:eastAsia="Calibri" w:hAnsi="Arial" w:cs="Arial"/>
          <w:color w:val="000000" w:themeColor="text1"/>
        </w:rPr>
        <w:t xml:space="preserve"> </w:t>
      </w:r>
      <w:r w:rsidR="00001ADE" w:rsidRPr="00FE2650">
        <w:rPr>
          <w:rFonts w:ascii="Arial" w:eastAsia="Calibri" w:hAnsi="Arial" w:cs="Arial"/>
          <w:color w:val="000000" w:themeColor="text1"/>
        </w:rPr>
        <w:t>Mr. Stephen Anthony</w:t>
      </w:r>
    </w:p>
    <w:p w14:paraId="68C54F0C" w14:textId="0B9C889D" w:rsidR="00001ADE" w:rsidRPr="00FE2650" w:rsidRDefault="00001ADE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  <w:color w:val="000000" w:themeColor="text1"/>
        </w:rPr>
      </w:pPr>
      <w:r w:rsidRPr="00FE2650">
        <w:rPr>
          <w:rFonts w:ascii="Arial" w:eastAsia="Calibri" w:hAnsi="Arial" w:cs="Arial"/>
          <w:b/>
          <w:color w:val="000000" w:themeColor="text1"/>
        </w:rPr>
        <w:t>Member:</w:t>
      </w:r>
      <w:r w:rsidRPr="00FE2650">
        <w:rPr>
          <w:rFonts w:ascii="Arial" w:eastAsia="Calibri" w:hAnsi="Arial" w:cs="Arial"/>
          <w:color w:val="000000" w:themeColor="text1"/>
        </w:rPr>
        <w:t xml:space="preserve"> Ms. Gemma Henderson</w:t>
      </w:r>
    </w:p>
    <w:p w14:paraId="527497F4" w14:textId="1EDC9867" w:rsidR="00001ADE" w:rsidRPr="00FE2650" w:rsidRDefault="00001ADE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  <w:color w:val="000000" w:themeColor="text1"/>
        </w:rPr>
      </w:pPr>
      <w:r w:rsidRPr="00FE2650">
        <w:rPr>
          <w:rFonts w:ascii="Arial" w:eastAsia="Calibri" w:hAnsi="Arial" w:cs="Arial"/>
          <w:b/>
          <w:color w:val="000000" w:themeColor="text1"/>
        </w:rPr>
        <w:t>Member:</w:t>
      </w:r>
      <w:r w:rsidRPr="00FE2650">
        <w:rPr>
          <w:rFonts w:ascii="Arial" w:eastAsia="Calibri" w:hAnsi="Arial" w:cs="Arial"/>
          <w:color w:val="000000" w:themeColor="text1"/>
        </w:rPr>
        <w:t xml:space="preserve"> Dr. Ron Ben David</w:t>
      </w:r>
    </w:p>
    <w:p w14:paraId="6D41BB9C" w14:textId="3233E6E3" w:rsidR="00AE2EB7" w:rsidRPr="00FE2650" w:rsidRDefault="00CA4E83" w:rsidP="00FD05E9">
      <w:pPr>
        <w:pStyle w:val="ListParagraph"/>
        <w:spacing w:after="120" w:line="276" w:lineRule="auto"/>
        <w:contextualSpacing w:val="0"/>
        <w:rPr>
          <w:rFonts w:ascii="Arial" w:hAnsi="Arial" w:cs="Arial"/>
        </w:rPr>
      </w:pPr>
      <w:r w:rsidRPr="00FE2650">
        <w:rPr>
          <w:rFonts w:ascii="Arial" w:hAnsi="Arial" w:cs="Arial"/>
        </w:rPr>
        <w:t xml:space="preserve">Appointments to the IPC are for a </w:t>
      </w:r>
      <w:r w:rsidR="00C4484C" w:rsidRPr="00FE2650">
        <w:rPr>
          <w:rFonts w:ascii="Arial" w:hAnsi="Arial" w:cs="Arial"/>
        </w:rPr>
        <w:t>fixed</w:t>
      </w:r>
      <w:r w:rsidRPr="00FE2650">
        <w:rPr>
          <w:rFonts w:ascii="Arial" w:hAnsi="Arial" w:cs="Arial"/>
        </w:rPr>
        <w:t xml:space="preserve"> term </w:t>
      </w:r>
      <w:r w:rsidR="00BA12D5" w:rsidRPr="00FE2650">
        <w:rPr>
          <w:rFonts w:ascii="Arial" w:hAnsi="Arial" w:cs="Arial"/>
        </w:rPr>
        <w:t>of six months</w:t>
      </w:r>
      <w:r w:rsidR="00F65150" w:rsidRPr="00FE2650">
        <w:rPr>
          <w:rFonts w:ascii="Arial" w:hAnsi="Arial" w:cs="Arial"/>
        </w:rPr>
        <w:t xml:space="preserve">, with </w:t>
      </w:r>
      <w:r w:rsidR="0077651B" w:rsidRPr="00FE2650">
        <w:rPr>
          <w:rFonts w:ascii="Arial" w:hAnsi="Arial" w:cs="Arial"/>
        </w:rPr>
        <w:t>the po</w:t>
      </w:r>
      <w:r w:rsidR="00C4484C" w:rsidRPr="00FE2650">
        <w:rPr>
          <w:rFonts w:ascii="Arial" w:hAnsi="Arial" w:cs="Arial"/>
        </w:rPr>
        <w:t xml:space="preserve">tential to extend </w:t>
      </w:r>
      <w:r w:rsidR="000A22D9" w:rsidRPr="00FE2650">
        <w:rPr>
          <w:rFonts w:ascii="Arial" w:hAnsi="Arial" w:cs="Arial"/>
        </w:rPr>
        <w:t>appointments by up to</w:t>
      </w:r>
      <w:r w:rsidR="00914559" w:rsidRPr="00FE2650">
        <w:rPr>
          <w:rFonts w:ascii="Arial" w:hAnsi="Arial" w:cs="Arial"/>
        </w:rPr>
        <w:t xml:space="preserve"> four </w:t>
      </w:r>
      <w:r w:rsidR="009A430A" w:rsidRPr="00FE2650">
        <w:rPr>
          <w:rFonts w:ascii="Arial" w:hAnsi="Arial" w:cs="Arial"/>
        </w:rPr>
        <w:t>months</w:t>
      </w:r>
      <w:r w:rsidR="00F65150" w:rsidRPr="00FE2650">
        <w:rPr>
          <w:rFonts w:ascii="Arial" w:hAnsi="Arial" w:cs="Arial"/>
        </w:rPr>
        <w:t xml:space="preserve"> </w:t>
      </w:r>
      <w:r w:rsidR="00FD6340" w:rsidRPr="00FE2650">
        <w:rPr>
          <w:rFonts w:ascii="Arial" w:hAnsi="Arial" w:cs="Arial"/>
        </w:rPr>
        <w:t>if required by the CEO</w:t>
      </w:r>
      <w:r w:rsidR="001C63E4" w:rsidRPr="00FE2650">
        <w:rPr>
          <w:rFonts w:ascii="Arial" w:hAnsi="Arial" w:cs="Arial"/>
        </w:rPr>
        <w:t xml:space="preserve"> of the NDIA</w:t>
      </w:r>
      <w:r w:rsidR="00FD6340" w:rsidRPr="00FE2650">
        <w:rPr>
          <w:rFonts w:ascii="Arial" w:hAnsi="Arial" w:cs="Arial"/>
        </w:rPr>
        <w:t xml:space="preserve">. </w:t>
      </w:r>
    </w:p>
    <w:p w14:paraId="19A84B75" w14:textId="59BBBF9D" w:rsidR="00AE2EB7" w:rsidRPr="00FE2650" w:rsidRDefault="00FD6340" w:rsidP="00FD05E9">
      <w:pPr>
        <w:pStyle w:val="ListParagraph"/>
        <w:spacing w:after="120" w:line="276" w:lineRule="auto"/>
        <w:contextualSpacing w:val="0"/>
        <w:rPr>
          <w:rFonts w:ascii="Arial" w:hAnsi="Arial" w:cs="Arial"/>
        </w:rPr>
      </w:pPr>
      <w:r w:rsidRPr="00FE2650">
        <w:rPr>
          <w:rFonts w:ascii="Arial" w:hAnsi="Arial" w:cs="Arial"/>
        </w:rPr>
        <w:t xml:space="preserve">In absence </w:t>
      </w:r>
      <w:r w:rsidR="007647DB" w:rsidRPr="00FE2650">
        <w:rPr>
          <w:rFonts w:ascii="Arial" w:hAnsi="Arial" w:cs="Arial"/>
        </w:rPr>
        <w:t xml:space="preserve">of the Chair, another member may be nominated to </w:t>
      </w:r>
      <w:r w:rsidR="0041652E" w:rsidRPr="00FE2650">
        <w:rPr>
          <w:rFonts w:ascii="Arial" w:hAnsi="Arial" w:cs="Arial"/>
        </w:rPr>
        <w:t xml:space="preserve">serve as Acting Chair. </w:t>
      </w:r>
    </w:p>
    <w:p w14:paraId="2761D01C" w14:textId="0D6AA3AC" w:rsidR="00C01D11" w:rsidRPr="00FE2650" w:rsidRDefault="0041652E" w:rsidP="67656204">
      <w:pPr>
        <w:pStyle w:val="ListParagraph"/>
        <w:spacing w:after="120" w:line="276" w:lineRule="auto"/>
        <w:rPr>
          <w:rFonts w:ascii="Arial" w:hAnsi="Arial" w:cs="Arial"/>
        </w:rPr>
      </w:pPr>
      <w:r w:rsidRPr="00FE2650">
        <w:rPr>
          <w:rFonts w:ascii="Arial" w:hAnsi="Arial" w:cs="Arial"/>
        </w:rPr>
        <w:t xml:space="preserve">The Chair also has the authority to invite NDIA staff or external experts to attend specific meetings, to provide </w:t>
      </w:r>
      <w:r w:rsidR="002E4AAE" w:rsidRPr="00FE2650">
        <w:rPr>
          <w:rFonts w:ascii="Arial" w:hAnsi="Arial" w:cs="Arial"/>
        </w:rPr>
        <w:t>insights or market information as needed.</w:t>
      </w:r>
    </w:p>
    <w:p w14:paraId="4A552A4D" w14:textId="47FD0CCF" w:rsidR="00293EF9" w:rsidRPr="000638BE" w:rsidRDefault="4BC76BBE" w:rsidP="00FD05E9">
      <w:pPr>
        <w:pStyle w:val="Heading2"/>
        <w:spacing w:before="0" w:after="120" w:line="276" w:lineRule="auto"/>
        <w:rPr>
          <w:rFonts w:ascii="Arial" w:hAnsi="Arial" w:cs="Arial"/>
          <w:color w:val="6B2976"/>
        </w:rPr>
      </w:pPr>
      <w:r w:rsidRPr="000638BE">
        <w:rPr>
          <w:rFonts w:ascii="Arial" w:hAnsi="Arial" w:cs="Arial"/>
          <w:color w:val="6B2976"/>
        </w:rPr>
        <w:t>Confidentiality</w:t>
      </w:r>
    </w:p>
    <w:p w14:paraId="52CCC895" w14:textId="4B26A356" w:rsidR="00293EF9" w:rsidRPr="00FE2650" w:rsidRDefault="00511E96" w:rsidP="00FD05E9">
      <w:pPr>
        <w:pStyle w:val="ListParagraph"/>
        <w:spacing w:after="120" w:line="276" w:lineRule="auto"/>
        <w:contextualSpacing w:val="0"/>
        <w:rPr>
          <w:rFonts w:ascii="Arial" w:eastAsia="Calibri" w:hAnsi="Arial" w:cs="Arial"/>
          <w:color w:val="000000" w:themeColor="text1"/>
        </w:rPr>
      </w:pPr>
      <w:r w:rsidRPr="00FE2650">
        <w:rPr>
          <w:rFonts w:ascii="Arial" w:eastAsia="Calibri" w:hAnsi="Arial" w:cs="Arial"/>
          <w:color w:val="000000" w:themeColor="text1"/>
        </w:rPr>
        <w:t xml:space="preserve">IPC </w:t>
      </w:r>
      <w:r w:rsidR="00142164" w:rsidRPr="00FE2650">
        <w:rPr>
          <w:rFonts w:ascii="Arial" w:eastAsia="Calibri" w:hAnsi="Arial" w:cs="Arial"/>
          <w:color w:val="000000" w:themeColor="text1"/>
        </w:rPr>
        <w:t>M</w:t>
      </w:r>
      <w:r w:rsidR="4BC76BBE" w:rsidRPr="00FE2650">
        <w:rPr>
          <w:rFonts w:ascii="Arial" w:eastAsia="Calibri" w:hAnsi="Arial" w:cs="Arial"/>
          <w:color w:val="000000" w:themeColor="text1"/>
        </w:rPr>
        <w:t>embers will be required to sign a Confidentiality Deed in which they undertake:</w:t>
      </w:r>
    </w:p>
    <w:p w14:paraId="1DB1523D" w14:textId="69B76037" w:rsidR="00293EF9" w:rsidRPr="00FE2650" w:rsidRDefault="4BC76BBE" w:rsidP="00FD05E9">
      <w:pPr>
        <w:pStyle w:val="ListParagraph"/>
        <w:numPr>
          <w:ilvl w:val="2"/>
          <w:numId w:val="3"/>
        </w:numPr>
        <w:spacing w:after="120" w:line="276" w:lineRule="auto"/>
        <w:contextualSpacing w:val="0"/>
        <w:rPr>
          <w:rFonts w:ascii="Arial" w:eastAsia="Calibri" w:hAnsi="Arial" w:cs="Arial"/>
          <w:color w:val="000000" w:themeColor="text1"/>
        </w:rPr>
      </w:pPr>
      <w:r w:rsidRPr="00FE2650">
        <w:rPr>
          <w:rFonts w:ascii="Arial" w:eastAsia="Calibri" w:hAnsi="Arial" w:cs="Arial"/>
          <w:color w:val="000000" w:themeColor="text1"/>
        </w:rPr>
        <w:t xml:space="preserve">To use any Confidential Information or Personal Information provided to them as member of the </w:t>
      </w:r>
      <w:r w:rsidR="001615AF" w:rsidRPr="00FE2650">
        <w:rPr>
          <w:rFonts w:ascii="Arial" w:eastAsia="Calibri" w:hAnsi="Arial" w:cs="Arial"/>
          <w:color w:val="000000" w:themeColor="text1"/>
        </w:rPr>
        <w:t xml:space="preserve">IPC </w:t>
      </w:r>
      <w:r w:rsidRPr="00FE2650">
        <w:rPr>
          <w:rFonts w:ascii="Arial" w:eastAsia="Calibri" w:hAnsi="Arial" w:cs="Arial"/>
          <w:color w:val="000000" w:themeColor="text1"/>
        </w:rPr>
        <w:t>for the sole purpose of their involvement in the</w:t>
      </w:r>
      <w:r w:rsidR="001615AF" w:rsidRPr="00FE2650">
        <w:rPr>
          <w:rFonts w:ascii="Arial" w:eastAsia="Calibri" w:hAnsi="Arial" w:cs="Arial"/>
          <w:color w:val="000000" w:themeColor="text1"/>
        </w:rPr>
        <w:t xml:space="preserve"> IPC</w:t>
      </w:r>
      <w:r w:rsidRPr="00FE2650">
        <w:rPr>
          <w:rFonts w:ascii="Arial" w:eastAsia="Calibri" w:hAnsi="Arial" w:cs="Arial"/>
          <w:color w:val="000000" w:themeColor="text1"/>
        </w:rPr>
        <w:t>; and</w:t>
      </w:r>
    </w:p>
    <w:p w14:paraId="2C078E63" w14:textId="34C9F53E" w:rsidR="00293EF9" w:rsidRPr="00327951" w:rsidRDefault="4BC76BBE" w:rsidP="1D16ED30">
      <w:pPr>
        <w:pStyle w:val="ListParagraph"/>
        <w:spacing w:after="120" w:line="276" w:lineRule="auto"/>
        <w:rPr>
          <w:rFonts w:ascii="Arial" w:eastAsia="Calibri" w:hAnsi="Arial" w:cs="Arial"/>
          <w:color w:val="000000" w:themeColor="text1"/>
        </w:rPr>
      </w:pPr>
      <w:r w:rsidRPr="1D16ED30">
        <w:rPr>
          <w:rFonts w:ascii="Arial" w:eastAsia="Calibri" w:hAnsi="Arial" w:cs="Arial"/>
          <w:color w:val="000000" w:themeColor="text1"/>
        </w:rPr>
        <w:t xml:space="preserve">Not to disclose or reproduce the Confidential Information or </w:t>
      </w:r>
      <w:proofErr w:type="spellStart"/>
      <w:r w:rsidRPr="1D16ED30">
        <w:rPr>
          <w:rFonts w:ascii="Arial" w:eastAsia="Calibri" w:hAnsi="Arial" w:cs="Arial"/>
          <w:color w:val="000000" w:themeColor="text1"/>
        </w:rPr>
        <w:t>Personal</w:t>
      </w:r>
      <w:r w:rsidR="1FD7BFFE" w:rsidRPr="1D16ED30">
        <w:rPr>
          <w:rFonts w:ascii="Arial" w:eastAsia="Calibri" w:hAnsi="Arial" w:cs="Arial"/>
          <w:color w:val="000000" w:themeColor="text1"/>
        </w:rPr>
        <w:t>A</w:t>
      </w:r>
      <w:proofErr w:type="spellEnd"/>
      <w:r w:rsidRPr="1D16ED30">
        <w:rPr>
          <w:rFonts w:ascii="Arial" w:eastAsia="Calibri" w:hAnsi="Arial" w:cs="Arial"/>
          <w:color w:val="000000" w:themeColor="text1"/>
        </w:rPr>
        <w:t xml:space="preserve"> Information to any person without the prior written approval of NDIA and to take all necessary precautions to prevent </w:t>
      </w:r>
      <w:proofErr w:type="spellStart"/>
      <w:r w:rsidRPr="1D16ED30">
        <w:rPr>
          <w:rFonts w:ascii="Arial" w:eastAsia="Calibri" w:hAnsi="Arial" w:cs="Arial"/>
          <w:color w:val="000000" w:themeColor="text1"/>
        </w:rPr>
        <w:t>unauthorised</w:t>
      </w:r>
      <w:proofErr w:type="spellEnd"/>
      <w:r w:rsidRPr="1D16ED30">
        <w:rPr>
          <w:rFonts w:ascii="Arial" w:eastAsia="Calibri" w:hAnsi="Arial" w:cs="Arial"/>
          <w:color w:val="000000" w:themeColor="text1"/>
        </w:rPr>
        <w:t xml:space="preserve"> access to or copying of the Confidential Information and Personal Information in the Confidant’s control.</w:t>
      </w:r>
    </w:p>
    <w:sectPr w:rsidR="00293EF9" w:rsidRPr="00327951" w:rsidSect="001552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DDB1" w14:textId="77777777" w:rsidR="00EC73FA" w:rsidRDefault="00EC73FA" w:rsidP="001F6017">
      <w:pPr>
        <w:spacing w:after="0" w:line="240" w:lineRule="auto"/>
      </w:pPr>
      <w:r>
        <w:separator/>
      </w:r>
    </w:p>
  </w:endnote>
  <w:endnote w:type="continuationSeparator" w:id="0">
    <w:p w14:paraId="62E0D3BB" w14:textId="77777777" w:rsidR="00EC73FA" w:rsidRDefault="00EC73FA" w:rsidP="001F6017">
      <w:pPr>
        <w:spacing w:after="0" w:line="240" w:lineRule="auto"/>
      </w:pPr>
      <w:r>
        <w:continuationSeparator/>
      </w:r>
    </w:p>
  </w:endnote>
  <w:endnote w:type="continuationNotice" w:id="1">
    <w:p w14:paraId="174D15E1" w14:textId="77777777" w:rsidR="00EC73FA" w:rsidRDefault="00EC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39269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C00000"/>
        <w:lang w:eastAsia="en-AU"/>
      </w:rPr>
    </w:sdtEndPr>
    <w:sdtContent>
      <w:p w14:paraId="689A1426" w14:textId="671311FB" w:rsidR="003B2A98" w:rsidRDefault="003B2A98" w:rsidP="003B2A98">
        <w:pPr>
          <w:pStyle w:val="Footer"/>
          <w:jc w:val="center"/>
        </w:pPr>
        <w:r w:rsidRPr="00FD05E9">
          <w:rPr>
            <w:rFonts w:ascii="Arial" w:hAnsi="Arial" w:cs="Arial"/>
            <w:b/>
            <w:color w:val="C00000"/>
            <w:lang w:eastAsia="en-AU"/>
          </w:rPr>
          <w:t>OFFICIAL: SENSITIVE</w:t>
        </w:r>
        <w:r w:rsidRPr="00D94F85">
          <w:t xml:space="preserve"> </w:t>
        </w:r>
      </w:p>
      <w:p w14:paraId="58E76A26" w14:textId="0ED926FD" w:rsidR="00D94F85" w:rsidRPr="003B2A98" w:rsidRDefault="002E0B27" w:rsidP="003B2A98">
        <w:pPr>
          <w:pStyle w:val="Footer"/>
          <w:jc w:val="right"/>
          <w:rPr>
            <w:rFonts w:ascii="Arial" w:hAnsi="Arial" w:cs="Arial"/>
          </w:rPr>
        </w:pPr>
        <w:sdt>
          <w:sdtPr>
            <w:id w:val="-116362133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3B2A98" w:rsidRPr="00D94F85">
              <w:rPr>
                <w:rFonts w:ascii="Arial" w:hAnsi="Arial" w:cs="Arial"/>
              </w:rPr>
              <w:t xml:space="preserve">Page </w:t>
            </w:r>
            <w:r w:rsidR="003B2A98" w:rsidRPr="00D94F85">
              <w:rPr>
                <w:rFonts w:ascii="Arial" w:hAnsi="Arial" w:cs="Arial"/>
                <w:b/>
                <w:bCs/>
              </w:rPr>
              <w:fldChar w:fldCharType="begin"/>
            </w:r>
            <w:r w:rsidR="003B2A98" w:rsidRPr="00D94F8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3B2A98" w:rsidRPr="00D94F85">
              <w:rPr>
                <w:rFonts w:ascii="Arial" w:hAnsi="Arial" w:cs="Arial"/>
                <w:b/>
                <w:bCs/>
              </w:rPr>
              <w:fldChar w:fldCharType="separate"/>
            </w:r>
            <w:r w:rsidR="003B2A98">
              <w:rPr>
                <w:rFonts w:ascii="Arial" w:hAnsi="Arial" w:cs="Arial"/>
                <w:b/>
                <w:bCs/>
              </w:rPr>
              <w:t>1</w:t>
            </w:r>
            <w:r w:rsidR="003B2A98" w:rsidRPr="00D94F85">
              <w:rPr>
                <w:rFonts w:ascii="Arial" w:hAnsi="Arial" w:cs="Arial"/>
                <w:b/>
                <w:bCs/>
              </w:rPr>
              <w:fldChar w:fldCharType="end"/>
            </w:r>
            <w:r w:rsidR="003B2A98" w:rsidRPr="00D94F85">
              <w:rPr>
                <w:rFonts w:ascii="Arial" w:hAnsi="Arial" w:cs="Arial"/>
              </w:rPr>
              <w:t xml:space="preserve"> of </w:t>
            </w:r>
            <w:r w:rsidR="003B2A98" w:rsidRPr="00D94F85">
              <w:rPr>
                <w:rFonts w:ascii="Arial" w:hAnsi="Arial" w:cs="Arial"/>
                <w:b/>
                <w:bCs/>
              </w:rPr>
              <w:fldChar w:fldCharType="begin"/>
            </w:r>
            <w:r w:rsidR="003B2A98" w:rsidRPr="00D94F8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3B2A98" w:rsidRPr="00D94F85">
              <w:rPr>
                <w:rFonts w:ascii="Arial" w:hAnsi="Arial" w:cs="Arial"/>
                <w:b/>
                <w:bCs/>
              </w:rPr>
              <w:fldChar w:fldCharType="separate"/>
            </w:r>
            <w:r w:rsidR="003B2A98">
              <w:rPr>
                <w:rFonts w:ascii="Arial" w:hAnsi="Arial" w:cs="Arial"/>
                <w:b/>
                <w:bCs/>
              </w:rPr>
              <w:t>6</w:t>
            </w:r>
            <w:r w:rsidR="003B2A98" w:rsidRPr="00D94F85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286B" w14:textId="4F2E80C2" w:rsidR="00D94F85" w:rsidRDefault="004418B1" w:rsidP="00D94F85">
    <w:pPr>
      <w:pStyle w:val="Footer"/>
      <w:jc w:val="center"/>
    </w:pPr>
    <w:r w:rsidRPr="00FD05E9">
      <w:rPr>
        <w:rFonts w:ascii="Arial" w:hAnsi="Arial" w:cs="Arial"/>
        <w:b/>
        <w:color w:val="C00000"/>
        <w:lang w:eastAsia="en-AU"/>
      </w:rPr>
      <w:t>OFFICIAL: SENSITIVE</w:t>
    </w:r>
    <w:r w:rsidR="00D94F85" w:rsidRPr="00D94F85">
      <w:t xml:space="preserve"> </w:t>
    </w:r>
  </w:p>
  <w:p w14:paraId="37A103EE" w14:textId="742C6A11" w:rsidR="003B2A98" w:rsidRDefault="002E0B27" w:rsidP="003B2A98">
    <w:pPr>
      <w:pStyle w:val="Footer"/>
      <w:jc w:val="right"/>
      <w:rPr>
        <w:rFonts w:ascii="Arial" w:hAnsi="Arial" w:cs="Arial"/>
      </w:rPr>
    </w:pPr>
    <w:sdt>
      <w:sdtPr>
        <w:id w:val="204141570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="003B2A98" w:rsidRPr="00D94F85">
          <w:rPr>
            <w:rFonts w:ascii="Arial" w:hAnsi="Arial" w:cs="Arial"/>
          </w:rPr>
          <w:t xml:space="preserve">Page </w:t>
        </w:r>
        <w:r w:rsidR="003B2A98" w:rsidRPr="00D94F85">
          <w:rPr>
            <w:rFonts w:ascii="Arial" w:hAnsi="Arial" w:cs="Arial"/>
            <w:b/>
            <w:bCs/>
          </w:rPr>
          <w:fldChar w:fldCharType="begin"/>
        </w:r>
        <w:r w:rsidR="003B2A98" w:rsidRPr="00D94F85">
          <w:rPr>
            <w:rFonts w:ascii="Arial" w:hAnsi="Arial" w:cs="Arial"/>
            <w:b/>
            <w:bCs/>
          </w:rPr>
          <w:instrText xml:space="preserve"> PAGE </w:instrText>
        </w:r>
        <w:r w:rsidR="003B2A98" w:rsidRPr="00D94F85">
          <w:rPr>
            <w:rFonts w:ascii="Arial" w:hAnsi="Arial" w:cs="Arial"/>
            <w:b/>
            <w:bCs/>
          </w:rPr>
          <w:fldChar w:fldCharType="separate"/>
        </w:r>
        <w:r w:rsidR="003B2A98">
          <w:rPr>
            <w:rFonts w:ascii="Arial" w:hAnsi="Arial" w:cs="Arial"/>
            <w:b/>
            <w:bCs/>
          </w:rPr>
          <w:t>1</w:t>
        </w:r>
        <w:r w:rsidR="003B2A98" w:rsidRPr="00D94F85">
          <w:rPr>
            <w:rFonts w:ascii="Arial" w:hAnsi="Arial" w:cs="Arial"/>
            <w:b/>
            <w:bCs/>
          </w:rPr>
          <w:fldChar w:fldCharType="end"/>
        </w:r>
        <w:r w:rsidR="003B2A98" w:rsidRPr="00D94F85">
          <w:rPr>
            <w:rFonts w:ascii="Arial" w:hAnsi="Arial" w:cs="Arial"/>
          </w:rPr>
          <w:t xml:space="preserve"> of </w:t>
        </w:r>
        <w:r w:rsidR="003B2A98" w:rsidRPr="00D94F85">
          <w:rPr>
            <w:rFonts w:ascii="Arial" w:hAnsi="Arial" w:cs="Arial"/>
            <w:b/>
            <w:bCs/>
          </w:rPr>
          <w:fldChar w:fldCharType="begin"/>
        </w:r>
        <w:r w:rsidR="003B2A98" w:rsidRPr="00D94F85">
          <w:rPr>
            <w:rFonts w:ascii="Arial" w:hAnsi="Arial" w:cs="Arial"/>
            <w:b/>
            <w:bCs/>
          </w:rPr>
          <w:instrText xml:space="preserve"> NUMPAGES  </w:instrText>
        </w:r>
        <w:r w:rsidR="003B2A98" w:rsidRPr="00D94F85">
          <w:rPr>
            <w:rFonts w:ascii="Arial" w:hAnsi="Arial" w:cs="Arial"/>
            <w:b/>
            <w:bCs/>
          </w:rPr>
          <w:fldChar w:fldCharType="separate"/>
        </w:r>
        <w:r w:rsidR="003B2A98">
          <w:rPr>
            <w:rFonts w:ascii="Arial" w:hAnsi="Arial" w:cs="Arial"/>
            <w:b/>
            <w:bCs/>
          </w:rPr>
          <w:t>6</w:t>
        </w:r>
        <w:r w:rsidR="003B2A98" w:rsidRPr="00D94F85">
          <w:rPr>
            <w:rFonts w:ascii="Arial" w:hAnsi="Arial" w:cs="Arial"/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25AB" w14:textId="77777777" w:rsidR="00EC73FA" w:rsidRDefault="00EC73FA" w:rsidP="001F6017">
      <w:pPr>
        <w:spacing w:after="0" w:line="240" w:lineRule="auto"/>
      </w:pPr>
      <w:bookmarkStart w:id="0" w:name="_Hlk175316312"/>
      <w:bookmarkEnd w:id="0"/>
      <w:r>
        <w:separator/>
      </w:r>
    </w:p>
  </w:footnote>
  <w:footnote w:type="continuationSeparator" w:id="0">
    <w:p w14:paraId="1BB4D64A" w14:textId="77777777" w:rsidR="00EC73FA" w:rsidRDefault="00EC73FA" w:rsidP="001F6017">
      <w:pPr>
        <w:spacing w:after="0" w:line="240" w:lineRule="auto"/>
      </w:pPr>
      <w:r>
        <w:continuationSeparator/>
      </w:r>
    </w:p>
  </w:footnote>
  <w:footnote w:type="continuationNotice" w:id="1">
    <w:p w14:paraId="6747C802" w14:textId="77777777" w:rsidR="00EC73FA" w:rsidRDefault="00EC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E939" w14:textId="2DCF0948" w:rsidR="000853E5" w:rsidRPr="00FD05E9" w:rsidRDefault="000853E5" w:rsidP="004418B1">
    <w:pPr>
      <w:pStyle w:val="Footer"/>
      <w:jc w:val="center"/>
      <w:rPr>
        <w:rFonts w:ascii="Arial" w:hAnsi="Arial" w:cs="Arial"/>
        <w:b/>
        <w:color w:val="C00000"/>
        <w:lang w:eastAsia="en-AU"/>
      </w:rPr>
    </w:pPr>
    <w:r w:rsidRPr="00FD05E9">
      <w:rPr>
        <w:rFonts w:ascii="Arial" w:hAnsi="Arial" w:cs="Arial"/>
        <w:b/>
        <w:color w:val="C00000"/>
        <w:lang w:eastAsia="en-AU"/>
      </w:rPr>
      <w:t>OFFICIAL: SENSITIVE</w:t>
    </w:r>
  </w:p>
  <w:p w14:paraId="22A9031B" w14:textId="1664FB9D" w:rsidR="001F6017" w:rsidRDefault="001F6017" w:rsidP="00A66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AF82" w14:textId="69D9A836" w:rsidR="004418B1" w:rsidRDefault="004418B1">
    <w:pPr>
      <w:pStyle w:val="Header"/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17212B" wp14:editId="236B0514">
              <wp:simplePos x="0" y="0"/>
              <wp:positionH relativeFrom="margin">
                <wp:posOffset>-1000125</wp:posOffset>
              </wp:positionH>
              <wp:positionV relativeFrom="margin">
                <wp:posOffset>-933450</wp:posOffset>
              </wp:positionV>
              <wp:extent cx="8020050" cy="10688320"/>
              <wp:effectExtent l="0" t="0" r="0" b="0"/>
              <wp:wrapNone/>
              <wp:docPr id="382174856" name="Rectangle 38217485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20050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F536B4" w14:textId="77777777" w:rsidR="004418B1" w:rsidRDefault="004418B1" w:rsidP="004418B1">
                          <w:pPr>
                            <w:pStyle w:val="Header"/>
                          </w:pPr>
                        </w:p>
                        <w:p w14:paraId="66F6C185" w14:textId="77777777" w:rsidR="004418B1" w:rsidRDefault="004418B1" w:rsidP="004418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7212B" id="Rectangle 382174856" o:spid="_x0000_s1026" alt="&quot;&quot;" style="position:absolute;margin-left:-78.75pt;margin-top:-73.5pt;width:631.5pt;height:8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oACAECAAEFAeS58Xfk1fF35NXx&#10;d+TV8Xfk1fF35NXxd+TV8Xfj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b0xN6Ym9MTemJvTE3pib0xN6Ym9MTemJvTE3pib0xN6Ym9MTemJvTE3pib0xN6Ym9MTem&#10;JvTE3piuLyCuMKgaLzg8VtJgo/2tUKtSi/8An/8A/wCf/wD/AJ//AP8A6RV//9oACAEDAAEFAeS5&#10;7fg5NXt+Dk1e34OTV7fg5NXt+Dk1e34OTV7fg48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b0x&#10;N6Ym9MTemJvTE3pib0xN6Ym9MTemJvTE3pib0xN6Ym9MTemJvTE3pib0xN6Ym9MTemJvTE3piuLy&#10;CuMKgaLzg8VtJgq/2tUKtSi/+f8A/wD5/wD/APn/AP8A/pFX/9oACAEBAAEFAeS7pD/vvk16Q/77&#10;5NekP+++TXpD/vvk16Q/775NekP+++TXpD/vvj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GbxdxkZRl8WjyOd3eLiF0w5/GpkMwCH+ibpkh00NZdQBBpf8//&#10;AP8Az/8A/wDP/wD/APSKn//aAAgBAgIGPwHEudzaxibO5tYxNnc2sYmzubWMTZ3NrGJs7m1jE2dz&#10;ax+B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ku3TCyXX7/8AxWS7HO4nqCyBg5j1lVLNAA1Bd9zn&#10;aST/AK//AP8A1/8A/wDr/wD/APsir//aAAgBAwIGPwHEudzaxibO5tYxNnc2sYmzubWMTZ3NrGJs&#10;7m1jE2dzax+B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LJdumFkuv3/wDisl2O&#10;dxPUFkDBzHrKqWaABqC77nO0kn/X/wD/AOv/AP8A9f8A/wD9kVf/2gAIAQEBBj8B8S60P3ST+7Hf&#10;ibWh+6Sf3Y78Ta0P3ST+7HfibWh+6Sf3Y78Ta0P3ST+7HfibWh+6Sf3Y78Ta0P3ST+7Hf9w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WDzivbKCWb8dtHulTY+5m&#10;mWRDD3879FGB7xrYtyZvmmawCiwiPuCBpdAADDy4j8FF+tuLs+980M/6uim7XEflCHePHmAD5A68&#10;PdGink5ziPOqfLTcvmSKQ9uGBW0cmqHUIY/Oj1hj1Y4URVDhgxk1yiAitcDyQfAbAREMUXLs7by9&#10;eCYY/KxohbRsi0rY7suaUYCOaNB/SZBIhhEcesRHER6x/v8A/wD/AL//AP8A7/8A/wD/AFIq/wD/&#10;2gAIAQIDAT8Q8F3yPBtvkeDbfI8G2+R4Nt8jwbb5Hg23yPsa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" stroked="f" strokeweight="1pt">
              <v:fill r:id="rId2" o:title="" recolor="t" rotate="t" type="frame"/>
              <v:textbox inset="2.5mm">
                <w:txbxContent>
                  <w:p w14:paraId="51F536B4" w14:textId="77777777" w:rsidR="004418B1" w:rsidRDefault="004418B1" w:rsidP="004418B1">
                    <w:pPr>
                      <w:pStyle w:val="Header"/>
                    </w:pPr>
                  </w:p>
                  <w:p w14:paraId="66F6C185" w14:textId="77777777" w:rsidR="004418B1" w:rsidRDefault="004418B1" w:rsidP="004418B1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A08"/>
    <w:multiLevelType w:val="multilevel"/>
    <w:tmpl w:val="16D40A02"/>
    <w:lvl w:ilvl="0">
      <w:start w:val="1"/>
      <w:numFmt w:val="decimal"/>
      <w:pStyle w:val="Heading2"/>
      <w:lvlText w:val="%1."/>
      <w:lvlJc w:val="left"/>
      <w:pPr>
        <w:ind w:left="709" w:hanging="709"/>
      </w:pPr>
      <w:rPr>
        <w:rFonts w:hint="default"/>
        <w:color w:val="6B2976"/>
      </w:rPr>
    </w:lvl>
    <w:lvl w:ilvl="1">
      <w:start w:val="1"/>
      <w:numFmt w:val="decimal"/>
      <w:pStyle w:val="ListParagraph"/>
      <w:lvlText w:val="%1.%2"/>
      <w:lvlJc w:val="left"/>
      <w:pPr>
        <w:ind w:left="709" w:hanging="709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A11CD7"/>
    <w:multiLevelType w:val="hybridMultilevel"/>
    <w:tmpl w:val="FBDE1F78"/>
    <w:lvl w:ilvl="0" w:tplc="FFFFFFFF">
      <w:start w:val="9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9"/>
      <w:numFmt w:val="decimal"/>
      <w:lvlText w:val="%3.3.1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17BC"/>
    <w:multiLevelType w:val="multilevel"/>
    <w:tmpl w:val="6126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543C6"/>
    <w:multiLevelType w:val="hybridMultilevel"/>
    <w:tmpl w:val="363884FE"/>
    <w:lvl w:ilvl="0" w:tplc="7BF6F6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42B91"/>
    <w:multiLevelType w:val="hybridMultilevel"/>
    <w:tmpl w:val="A1281B48"/>
    <w:lvl w:ilvl="0" w:tplc="C6EE1E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2B8BCF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DCC3B6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A3261A6" w:tentative="1">
      <w:start w:val="1"/>
      <w:numFmt w:val="decimal"/>
      <w:lvlText w:val="%4."/>
      <w:lvlJc w:val="left"/>
      <w:pPr>
        <w:ind w:left="2880" w:hanging="360"/>
      </w:pPr>
    </w:lvl>
    <w:lvl w:ilvl="4" w:tplc="A08CA060" w:tentative="1">
      <w:start w:val="1"/>
      <w:numFmt w:val="lowerLetter"/>
      <w:lvlText w:val="%5."/>
      <w:lvlJc w:val="left"/>
      <w:pPr>
        <w:ind w:left="3600" w:hanging="360"/>
      </w:pPr>
    </w:lvl>
    <w:lvl w:ilvl="5" w:tplc="339C6978" w:tentative="1">
      <w:start w:val="1"/>
      <w:numFmt w:val="lowerRoman"/>
      <w:lvlText w:val="%6."/>
      <w:lvlJc w:val="right"/>
      <w:pPr>
        <w:ind w:left="4320" w:hanging="180"/>
      </w:pPr>
    </w:lvl>
    <w:lvl w:ilvl="6" w:tplc="A0742468" w:tentative="1">
      <w:start w:val="1"/>
      <w:numFmt w:val="decimal"/>
      <w:lvlText w:val="%7."/>
      <w:lvlJc w:val="left"/>
      <w:pPr>
        <w:ind w:left="5040" w:hanging="360"/>
      </w:pPr>
    </w:lvl>
    <w:lvl w:ilvl="7" w:tplc="1DDCC57A" w:tentative="1">
      <w:start w:val="1"/>
      <w:numFmt w:val="lowerLetter"/>
      <w:lvlText w:val="%8."/>
      <w:lvlJc w:val="left"/>
      <w:pPr>
        <w:ind w:left="5760" w:hanging="360"/>
      </w:pPr>
    </w:lvl>
    <w:lvl w:ilvl="8" w:tplc="7FF2F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3CD4"/>
    <w:multiLevelType w:val="hybridMultilevel"/>
    <w:tmpl w:val="B1C0AA38"/>
    <w:lvl w:ilvl="0" w:tplc="49C6BE9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56DC"/>
    <w:multiLevelType w:val="hybridMultilevel"/>
    <w:tmpl w:val="F4CCB6A8"/>
    <w:lvl w:ilvl="0" w:tplc="FFFFFFFF">
      <w:start w:val="9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1"/>
      <w:lvlJc w:val="left"/>
      <w:pPr>
        <w:ind w:left="1440" w:hanging="360"/>
      </w:pPr>
    </w:lvl>
    <w:lvl w:ilvl="2" w:tplc="FFFFFFFF">
      <w:start w:val="9"/>
      <w:numFmt w:val="decimal"/>
      <w:lvlText w:val="%3.3.1"/>
      <w:lvlJc w:val="left"/>
      <w:pPr>
        <w:ind w:left="2160" w:hanging="18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D2E3E"/>
    <w:multiLevelType w:val="multilevel"/>
    <w:tmpl w:val="968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B0C23"/>
    <w:multiLevelType w:val="hybridMultilevel"/>
    <w:tmpl w:val="8B1E68DE"/>
    <w:lvl w:ilvl="0" w:tplc="5F804F34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FB293F"/>
    <w:multiLevelType w:val="hybridMultilevel"/>
    <w:tmpl w:val="FAC86F3C"/>
    <w:lvl w:ilvl="0" w:tplc="72E43100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53971"/>
    <w:multiLevelType w:val="multilevel"/>
    <w:tmpl w:val="B6A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3921A"/>
    <w:multiLevelType w:val="multilevel"/>
    <w:tmpl w:val="8E36385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olor w:val="6A2875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DD7B42"/>
    <w:multiLevelType w:val="multilevel"/>
    <w:tmpl w:val="AF3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51466"/>
    <w:multiLevelType w:val="multilevel"/>
    <w:tmpl w:val="6B2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342088">
    <w:abstractNumId w:val="11"/>
  </w:num>
  <w:num w:numId="2" w16cid:durableId="1181430844">
    <w:abstractNumId w:val="4"/>
  </w:num>
  <w:num w:numId="3" w16cid:durableId="146946308">
    <w:abstractNumId w:val="0"/>
  </w:num>
  <w:num w:numId="4" w16cid:durableId="1494762671">
    <w:abstractNumId w:val="7"/>
  </w:num>
  <w:num w:numId="5" w16cid:durableId="586697158">
    <w:abstractNumId w:val="12"/>
  </w:num>
  <w:num w:numId="6" w16cid:durableId="2051761033">
    <w:abstractNumId w:val="2"/>
  </w:num>
  <w:num w:numId="7" w16cid:durableId="1084498608">
    <w:abstractNumId w:val="13"/>
  </w:num>
  <w:num w:numId="8" w16cid:durableId="1637683740">
    <w:abstractNumId w:val="10"/>
  </w:num>
  <w:num w:numId="9" w16cid:durableId="250046538">
    <w:abstractNumId w:val="5"/>
  </w:num>
  <w:num w:numId="10" w16cid:durableId="1992521157">
    <w:abstractNumId w:val="8"/>
  </w:num>
  <w:num w:numId="11" w16cid:durableId="514197754">
    <w:abstractNumId w:val="1"/>
  </w:num>
  <w:num w:numId="12" w16cid:durableId="254218223">
    <w:abstractNumId w:val="6"/>
  </w:num>
  <w:num w:numId="13" w16cid:durableId="329873588">
    <w:abstractNumId w:val="9"/>
  </w:num>
  <w:num w:numId="14" w16cid:durableId="1273437325">
    <w:abstractNumId w:val="0"/>
  </w:num>
  <w:num w:numId="15" w16cid:durableId="880286997">
    <w:abstractNumId w:val="0"/>
  </w:num>
  <w:num w:numId="16" w16cid:durableId="2072313894">
    <w:abstractNumId w:val="0"/>
  </w:num>
  <w:num w:numId="17" w16cid:durableId="779959346">
    <w:abstractNumId w:val="0"/>
  </w:num>
  <w:num w:numId="18" w16cid:durableId="1737899823">
    <w:abstractNumId w:val="3"/>
  </w:num>
  <w:num w:numId="19" w16cid:durableId="1520898035">
    <w:abstractNumId w:val="0"/>
  </w:num>
  <w:num w:numId="20" w16cid:durableId="463231534">
    <w:abstractNumId w:val="0"/>
  </w:num>
  <w:num w:numId="21" w16cid:durableId="2119257692">
    <w:abstractNumId w:val="0"/>
  </w:num>
  <w:num w:numId="22" w16cid:durableId="46299437">
    <w:abstractNumId w:val="0"/>
  </w:num>
  <w:num w:numId="23" w16cid:durableId="417218746">
    <w:abstractNumId w:val="0"/>
  </w:num>
  <w:num w:numId="24" w16cid:durableId="1841043216">
    <w:abstractNumId w:val="0"/>
  </w:num>
  <w:num w:numId="25" w16cid:durableId="2103068941">
    <w:abstractNumId w:val="0"/>
  </w:num>
  <w:num w:numId="26" w16cid:durableId="605117599">
    <w:abstractNumId w:val="0"/>
  </w:num>
  <w:num w:numId="27" w16cid:durableId="1199009839">
    <w:abstractNumId w:val="0"/>
  </w:num>
  <w:num w:numId="28" w16cid:durableId="1226601707">
    <w:abstractNumId w:val="0"/>
  </w:num>
  <w:num w:numId="29" w16cid:durableId="1025518986">
    <w:abstractNumId w:val="0"/>
  </w:num>
  <w:num w:numId="30" w16cid:durableId="2048606603">
    <w:abstractNumId w:val="0"/>
  </w:num>
  <w:num w:numId="31" w16cid:durableId="292565760">
    <w:abstractNumId w:val="0"/>
  </w:num>
  <w:num w:numId="32" w16cid:durableId="52244188">
    <w:abstractNumId w:val="0"/>
  </w:num>
  <w:num w:numId="33" w16cid:durableId="8380406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A545B"/>
    <w:rsid w:val="00001ADE"/>
    <w:rsid w:val="00001C40"/>
    <w:rsid w:val="00002603"/>
    <w:rsid w:val="0000355B"/>
    <w:rsid w:val="00003F42"/>
    <w:rsid w:val="000052FF"/>
    <w:rsid w:val="00007223"/>
    <w:rsid w:val="00010356"/>
    <w:rsid w:val="00011FF8"/>
    <w:rsid w:val="00012BCE"/>
    <w:rsid w:val="00013D59"/>
    <w:rsid w:val="00015B4B"/>
    <w:rsid w:val="00015DFD"/>
    <w:rsid w:val="00017B6D"/>
    <w:rsid w:val="00017EE0"/>
    <w:rsid w:val="00020E46"/>
    <w:rsid w:val="00024D69"/>
    <w:rsid w:val="00027A6A"/>
    <w:rsid w:val="00033041"/>
    <w:rsid w:val="0004031D"/>
    <w:rsid w:val="00041295"/>
    <w:rsid w:val="00042549"/>
    <w:rsid w:val="00042646"/>
    <w:rsid w:val="00042B2E"/>
    <w:rsid w:val="0004301D"/>
    <w:rsid w:val="00052095"/>
    <w:rsid w:val="00055129"/>
    <w:rsid w:val="00057A8C"/>
    <w:rsid w:val="00060397"/>
    <w:rsid w:val="000625AC"/>
    <w:rsid w:val="000638BE"/>
    <w:rsid w:val="00064E14"/>
    <w:rsid w:val="00065CDD"/>
    <w:rsid w:val="0007022F"/>
    <w:rsid w:val="00073004"/>
    <w:rsid w:val="000741B6"/>
    <w:rsid w:val="00076595"/>
    <w:rsid w:val="00077E89"/>
    <w:rsid w:val="000853E5"/>
    <w:rsid w:val="000860B0"/>
    <w:rsid w:val="00086A10"/>
    <w:rsid w:val="000871EB"/>
    <w:rsid w:val="0009056D"/>
    <w:rsid w:val="00091966"/>
    <w:rsid w:val="000922A3"/>
    <w:rsid w:val="00096FB8"/>
    <w:rsid w:val="000A01B0"/>
    <w:rsid w:val="000A22D9"/>
    <w:rsid w:val="000A2E36"/>
    <w:rsid w:val="000A7A2F"/>
    <w:rsid w:val="000B27FA"/>
    <w:rsid w:val="000B4144"/>
    <w:rsid w:val="000B55C9"/>
    <w:rsid w:val="000B65FD"/>
    <w:rsid w:val="000C00E9"/>
    <w:rsid w:val="000C21AF"/>
    <w:rsid w:val="000C2C2D"/>
    <w:rsid w:val="000C33C8"/>
    <w:rsid w:val="000C7103"/>
    <w:rsid w:val="000D1A71"/>
    <w:rsid w:val="000D1C6F"/>
    <w:rsid w:val="000E1806"/>
    <w:rsid w:val="000E4A38"/>
    <w:rsid w:val="000E71FB"/>
    <w:rsid w:val="000F42F2"/>
    <w:rsid w:val="000F53CB"/>
    <w:rsid w:val="00101813"/>
    <w:rsid w:val="00101D14"/>
    <w:rsid w:val="0010275C"/>
    <w:rsid w:val="00102992"/>
    <w:rsid w:val="0010304E"/>
    <w:rsid w:val="0010450A"/>
    <w:rsid w:val="001105CE"/>
    <w:rsid w:val="00110BB4"/>
    <w:rsid w:val="00110F74"/>
    <w:rsid w:val="0011494B"/>
    <w:rsid w:val="00116657"/>
    <w:rsid w:val="00117A79"/>
    <w:rsid w:val="00117CDE"/>
    <w:rsid w:val="001200A9"/>
    <w:rsid w:val="0012030A"/>
    <w:rsid w:val="001237B4"/>
    <w:rsid w:val="001239F3"/>
    <w:rsid w:val="00124244"/>
    <w:rsid w:val="0012557E"/>
    <w:rsid w:val="00127B8B"/>
    <w:rsid w:val="001303E8"/>
    <w:rsid w:val="00131724"/>
    <w:rsid w:val="001335F9"/>
    <w:rsid w:val="001366C9"/>
    <w:rsid w:val="001402A0"/>
    <w:rsid w:val="00142164"/>
    <w:rsid w:val="00142736"/>
    <w:rsid w:val="00146925"/>
    <w:rsid w:val="00155236"/>
    <w:rsid w:val="0015644D"/>
    <w:rsid w:val="0015663D"/>
    <w:rsid w:val="0015719B"/>
    <w:rsid w:val="0016057B"/>
    <w:rsid w:val="00160F67"/>
    <w:rsid w:val="001615AF"/>
    <w:rsid w:val="0016307D"/>
    <w:rsid w:val="00167298"/>
    <w:rsid w:val="0017179F"/>
    <w:rsid w:val="001724B1"/>
    <w:rsid w:val="00172822"/>
    <w:rsid w:val="00172CAF"/>
    <w:rsid w:val="00173261"/>
    <w:rsid w:val="00176A1A"/>
    <w:rsid w:val="00177BB9"/>
    <w:rsid w:val="001835A0"/>
    <w:rsid w:val="00185C08"/>
    <w:rsid w:val="001909E4"/>
    <w:rsid w:val="00191456"/>
    <w:rsid w:val="00192C4A"/>
    <w:rsid w:val="00193ED1"/>
    <w:rsid w:val="00195A43"/>
    <w:rsid w:val="001971DC"/>
    <w:rsid w:val="001A0FD5"/>
    <w:rsid w:val="001A4D2F"/>
    <w:rsid w:val="001A4D37"/>
    <w:rsid w:val="001B3247"/>
    <w:rsid w:val="001B64D4"/>
    <w:rsid w:val="001B6E52"/>
    <w:rsid w:val="001C0D8E"/>
    <w:rsid w:val="001C3EA9"/>
    <w:rsid w:val="001C6165"/>
    <w:rsid w:val="001C63E4"/>
    <w:rsid w:val="001D3627"/>
    <w:rsid w:val="001D4742"/>
    <w:rsid w:val="001D4A49"/>
    <w:rsid w:val="001D5DE3"/>
    <w:rsid w:val="001E2634"/>
    <w:rsid w:val="001E7C33"/>
    <w:rsid w:val="001F1921"/>
    <w:rsid w:val="001F287D"/>
    <w:rsid w:val="001F2AD8"/>
    <w:rsid w:val="001F5AC6"/>
    <w:rsid w:val="001F6017"/>
    <w:rsid w:val="00200186"/>
    <w:rsid w:val="00200861"/>
    <w:rsid w:val="0020543D"/>
    <w:rsid w:val="0020619A"/>
    <w:rsid w:val="00215595"/>
    <w:rsid w:val="00216A0F"/>
    <w:rsid w:val="00217FA7"/>
    <w:rsid w:val="002214BB"/>
    <w:rsid w:val="00223480"/>
    <w:rsid w:val="002237F6"/>
    <w:rsid w:val="00225B3E"/>
    <w:rsid w:val="00226559"/>
    <w:rsid w:val="0023052E"/>
    <w:rsid w:val="00230ABB"/>
    <w:rsid w:val="0023246E"/>
    <w:rsid w:val="0023559F"/>
    <w:rsid w:val="002372FE"/>
    <w:rsid w:val="00241E8A"/>
    <w:rsid w:val="0024343A"/>
    <w:rsid w:val="00243764"/>
    <w:rsid w:val="00246F13"/>
    <w:rsid w:val="00247759"/>
    <w:rsid w:val="00250677"/>
    <w:rsid w:val="002524EC"/>
    <w:rsid w:val="00253181"/>
    <w:rsid w:val="00253B8A"/>
    <w:rsid w:val="002564AF"/>
    <w:rsid w:val="002601EA"/>
    <w:rsid w:val="00260EBB"/>
    <w:rsid w:val="002610B7"/>
    <w:rsid w:val="00261284"/>
    <w:rsid w:val="00261F10"/>
    <w:rsid w:val="00261FF6"/>
    <w:rsid w:val="00262920"/>
    <w:rsid w:val="00262C66"/>
    <w:rsid w:val="002634D1"/>
    <w:rsid w:val="002644D2"/>
    <w:rsid w:val="0026457C"/>
    <w:rsid w:val="00265C4B"/>
    <w:rsid w:val="0027100E"/>
    <w:rsid w:val="00272D29"/>
    <w:rsid w:val="002745DB"/>
    <w:rsid w:val="00274704"/>
    <w:rsid w:val="00280B39"/>
    <w:rsid w:val="0028147B"/>
    <w:rsid w:val="00281637"/>
    <w:rsid w:val="00286B39"/>
    <w:rsid w:val="00291050"/>
    <w:rsid w:val="002914CA"/>
    <w:rsid w:val="0029220C"/>
    <w:rsid w:val="00292F00"/>
    <w:rsid w:val="00293EF9"/>
    <w:rsid w:val="002941EC"/>
    <w:rsid w:val="00294D16"/>
    <w:rsid w:val="002958E6"/>
    <w:rsid w:val="002A0FB4"/>
    <w:rsid w:val="002A2D5C"/>
    <w:rsid w:val="002A48AE"/>
    <w:rsid w:val="002A779B"/>
    <w:rsid w:val="002B23AE"/>
    <w:rsid w:val="002B3017"/>
    <w:rsid w:val="002B406E"/>
    <w:rsid w:val="002C1AB4"/>
    <w:rsid w:val="002C33A3"/>
    <w:rsid w:val="002C470C"/>
    <w:rsid w:val="002D155A"/>
    <w:rsid w:val="002D3865"/>
    <w:rsid w:val="002D68AC"/>
    <w:rsid w:val="002D7BB9"/>
    <w:rsid w:val="002E05AE"/>
    <w:rsid w:val="002E0897"/>
    <w:rsid w:val="002E08A1"/>
    <w:rsid w:val="002E0B27"/>
    <w:rsid w:val="002E2031"/>
    <w:rsid w:val="002E3DAE"/>
    <w:rsid w:val="002E4AAE"/>
    <w:rsid w:val="002E4C36"/>
    <w:rsid w:val="002E5D15"/>
    <w:rsid w:val="002E6BF7"/>
    <w:rsid w:val="002E74CE"/>
    <w:rsid w:val="002E79CC"/>
    <w:rsid w:val="002F05C9"/>
    <w:rsid w:val="002F0DFA"/>
    <w:rsid w:val="002F1BA3"/>
    <w:rsid w:val="002F1BBF"/>
    <w:rsid w:val="002F246C"/>
    <w:rsid w:val="00300923"/>
    <w:rsid w:val="00301186"/>
    <w:rsid w:val="00302784"/>
    <w:rsid w:val="003031F4"/>
    <w:rsid w:val="003036EE"/>
    <w:rsid w:val="00307BF9"/>
    <w:rsid w:val="0031479D"/>
    <w:rsid w:val="00314B73"/>
    <w:rsid w:val="00315D3B"/>
    <w:rsid w:val="003179BF"/>
    <w:rsid w:val="003218A6"/>
    <w:rsid w:val="0032325B"/>
    <w:rsid w:val="00327215"/>
    <w:rsid w:val="00327951"/>
    <w:rsid w:val="00330C18"/>
    <w:rsid w:val="00330D2E"/>
    <w:rsid w:val="00330D5C"/>
    <w:rsid w:val="00331898"/>
    <w:rsid w:val="00335998"/>
    <w:rsid w:val="00336290"/>
    <w:rsid w:val="003404E2"/>
    <w:rsid w:val="00340C38"/>
    <w:rsid w:val="00344FE5"/>
    <w:rsid w:val="00347A6B"/>
    <w:rsid w:val="00356504"/>
    <w:rsid w:val="003638D6"/>
    <w:rsid w:val="0037173C"/>
    <w:rsid w:val="00371BB8"/>
    <w:rsid w:val="00371EDF"/>
    <w:rsid w:val="00372FE3"/>
    <w:rsid w:val="00374989"/>
    <w:rsid w:val="00381D00"/>
    <w:rsid w:val="00384A50"/>
    <w:rsid w:val="00386A88"/>
    <w:rsid w:val="00386CA4"/>
    <w:rsid w:val="0038792D"/>
    <w:rsid w:val="00390474"/>
    <w:rsid w:val="00391A22"/>
    <w:rsid w:val="00391C64"/>
    <w:rsid w:val="00391F76"/>
    <w:rsid w:val="00392286"/>
    <w:rsid w:val="003952DF"/>
    <w:rsid w:val="003953C2"/>
    <w:rsid w:val="003954A9"/>
    <w:rsid w:val="00397579"/>
    <w:rsid w:val="003A0C8A"/>
    <w:rsid w:val="003A2531"/>
    <w:rsid w:val="003A449A"/>
    <w:rsid w:val="003A4885"/>
    <w:rsid w:val="003B2A98"/>
    <w:rsid w:val="003B4D14"/>
    <w:rsid w:val="003B5A83"/>
    <w:rsid w:val="003B5F76"/>
    <w:rsid w:val="003C409C"/>
    <w:rsid w:val="003C4318"/>
    <w:rsid w:val="003C78A1"/>
    <w:rsid w:val="003C78C3"/>
    <w:rsid w:val="003C7CF9"/>
    <w:rsid w:val="003D149F"/>
    <w:rsid w:val="003D2CE8"/>
    <w:rsid w:val="003D6793"/>
    <w:rsid w:val="003D73E7"/>
    <w:rsid w:val="003E20A2"/>
    <w:rsid w:val="003E5093"/>
    <w:rsid w:val="003E70EA"/>
    <w:rsid w:val="003F2508"/>
    <w:rsid w:val="003F2EB4"/>
    <w:rsid w:val="00405F8C"/>
    <w:rsid w:val="00406525"/>
    <w:rsid w:val="00406F36"/>
    <w:rsid w:val="00411723"/>
    <w:rsid w:val="00412F85"/>
    <w:rsid w:val="0041386E"/>
    <w:rsid w:val="0041652E"/>
    <w:rsid w:val="0041674E"/>
    <w:rsid w:val="00416EC0"/>
    <w:rsid w:val="00421388"/>
    <w:rsid w:val="00426A31"/>
    <w:rsid w:val="0043381E"/>
    <w:rsid w:val="00433EAB"/>
    <w:rsid w:val="00434890"/>
    <w:rsid w:val="004362E8"/>
    <w:rsid w:val="00436729"/>
    <w:rsid w:val="004367F2"/>
    <w:rsid w:val="00436963"/>
    <w:rsid w:val="00441297"/>
    <w:rsid w:val="004418B1"/>
    <w:rsid w:val="00441958"/>
    <w:rsid w:val="00447E1D"/>
    <w:rsid w:val="00452C79"/>
    <w:rsid w:val="00456920"/>
    <w:rsid w:val="00460A65"/>
    <w:rsid w:val="00463A25"/>
    <w:rsid w:val="0046532B"/>
    <w:rsid w:val="004674F9"/>
    <w:rsid w:val="0047208A"/>
    <w:rsid w:val="0047273E"/>
    <w:rsid w:val="00474CCB"/>
    <w:rsid w:val="004754E9"/>
    <w:rsid w:val="00481CAE"/>
    <w:rsid w:val="0048201D"/>
    <w:rsid w:val="0049142F"/>
    <w:rsid w:val="00491ACF"/>
    <w:rsid w:val="004936B3"/>
    <w:rsid w:val="004950F5"/>
    <w:rsid w:val="00496C72"/>
    <w:rsid w:val="004A08FA"/>
    <w:rsid w:val="004A2CD2"/>
    <w:rsid w:val="004A4BFC"/>
    <w:rsid w:val="004A5968"/>
    <w:rsid w:val="004A5F3C"/>
    <w:rsid w:val="004A6EFC"/>
    <w:rsid w:val="004A7C5C"/>
    <w:rsid w:val="004B1DE2"/>
    <w:rsid w:val="004B3307"/>
    <w:rsid w:val="004B5847"/>
    <w:rsid w:val="004B5A09"/>
    <w:rsid w:val="004B5A12"/>
    <w:rsid w:val="004B5D6F"/>
    <w:rsid w:val="004B7A1E"/>
    <w:rsid w:val="004C3F4C"/>
    <w:rsid w:val="004C464E"/>
    <w:rsid w:val="004C4CA0"/>
    <w:rsid w:val="004C4ECE"/>
    <w:rsid w:val="004C4F57"/>
    <w:rsid w:val="004C6DE7"/>
    <w:rsid w:val="004C7901"/>
    <w:rsid w:val="004C7BFC"/>
    <w:rsid w:val="004D11BC"/>
    <w:rsid w:val="004D22C9"/>
    <w:rsid w:val="004D310E"/>
    <w:rsid w:val="004D3572"/>
    <w:rsid w:val="004E05EF"/>
    <w:rsid w:val="004E4D93"/>
    <w:rsid w:val="004E5E75"/>
    <w:rsid w:val="004E602F"/>
    <w:rsid w:val="004F39B4"/>
    <w:rsid w:val="004F4762"/>
    <w:rsid w:val="00500EEE"/>
    <w:rsid w:val="0050189A"/>
    <w:rsid w:val="0050452F"/>
    <w:rsid w:val="00505825"/>
    <w:rsid w:val="00511E96"/>
    <w:rsid w:val="00513CD6"/>
    <w:rsid w:val="005142D1"/>
    <w:rsid w:val="005178DF"/>
    <w:rsid w:val="00520468"/>
    <w:rsid w:val="00520A2B"/>
    <w:rsid w:val="00520D7C"/>
    <w:rsid w:val="0052291D"/>
    <w:rsid w:val="00522F18"/>
    <w:rsid w:val="00523005"/>
    <w:rsid w:val="005278B8"/>
    <w:rsid w:val="00527D5A"/>
    <w:rsid w:val="005326BF"/>
    <w:rsid w:val="00534EF0"/>
    <w:rsid w:val="00535714"/>
    <w:rsid w:val="005359F1"/>
    <w:rsid w:val="00542483"/>
    <w:rsid w:val="00550BC4"/>
    <w:rsid w:val="0055185B"/>
    <w:rsid w:val="00553149"/>
    <w:rsid w:val="00557A82"/>
    <w:rsid w:val="005705A6"/>
    <w:rsid w:val="00571EFA"/>
    <w:rsid w:val="0057378F"/>
    <w:rsid w:val="00574B1A"/>
    <w:rsid w:val="0057589B"/>
    <w:rsid w:val="005764EC"/>
    <w:rsid w:val="005777D5"/>
    <w:rsid w:val="00577BDE"/>
    <w:rsid w:val="005800E3"/>
    <w:rsid w:val="005807F9"/>
    <w:rsid w:val="00581168"/>
    <w:rsid w:val="005827D5"/>
    <w:rsid w:val="00582CD1"/>
    <w:rsid w:val="00582D0F"/>
    <w:rsid w:val="00583B81"/>
    <w:rsid w:val="00585A7E"/>
    <w:rsid w:val="0059255F"/>
    <w:rsid w:val="00594894"/>
    <w:rsid w:val="00596A4D"/>
    <w:rsid w:val="00597C46"/>
    <w:rsid w:val="00597C57"/>
    <w:rsid w:val="005A18DA"/>
    <w:rsid w:val="005A2BC7"/>
    <w:rsid w:val="005A2EFE"/>
    <w:rsid w:val="005B1299"/>
    <w:rsid w:val="005B483C"/>
    <w:rsid w:val="005B48A1"/>
    <w:rsid w:val="005B5DDD"/>
    <w:rsid w:val="005B6030"/>
    <w:rsid w:val="005C1ECD"/>
    <w:rsid w:val="005C7D4E"/>
    <w:rsid w:val="005D1D68"/>
    <w:rsid w:val="005D51EC"/>
    <w:rsid w:val="005D61FD"/>
    <w:rsid w:val="005D7CCD"/>
    <w:rsid w:val="005E226B"/>
    <w:rsid w:val="005E2D97"/>
    <w:rsid w:val="005E6B7B"/>
    <w:rsid w:val="005E6F34"/>
    <w:rsid w:val="005F136B"/>
    <w:rsid w:val="005F30DA"/>
    <w:rsid w:val="005F5199"/>
    <w:rsid w:val="006021E6"/>
    <w:rsid w:val="0060748F"/>
    <w:rsid w:val="0061150C"/>
    <w:rsid w:val="00613A97"/>
    <w:rsid w:val="006154F5"/>
    <w:rsid w:val="00615C17"/>
    <w:rsid w:val="00621858"/>
    <w:rsid w:val="00625D79"/>
    <w:rsid w:val="0062746F"/>
    <w:rsid w:val="0063150E"/>
    <w:rsid w:val="00631983"/>
    <w:rsid w:val="006331BC"/>
    <w:rsid w:val="00633F1A"/>
    <w:rsid w:val="0063535E"/>
    <w:rsid w:val="00636AF9"/>
    <w:rsid w:val="00641E84"/>
    <w:rsid w:val="006422A5"/>
    <w:rsid w:val="00642462"/>
    <w:rsid w:val="00643BBF"/>
    <w:rsid w:val="0064471F"/>
    <w:rsid w:val="00645223"/>
    <w:rsid w:val="00645923"/>
    <w:rsid w:val="00646F41"/>
    <w:rsid w:val="00652CEA"/>
    <w:rsid w:val="00653B7A"/>
    <w:rsid w:val="00653E02"/>
    <w:rsid w:val="00657B0E"/>
    <w:rsid w:val="00657D7B"/>
    <w:rsid w:val="006646DB"/>
    <w:rsid w:val="00666ACA"/>
    <w:rsid w:val="00666B09"/>
    <w:rsid w:val="0066754C"/>
    <w:rsid w:val="00667D86"/>
    <w:rsid w:val="006702B8"/>
    <w:rsid w:val="006709DA"/>
    <w:rsid w:val="006727F8"/>
    <w:rsid w:val="00673B19"/>
    <w:rsid w:val="00673F43"/>
    <w:rsid w:val="00677FA1"/>
    <w:rsid w:val="006846EA"/>
    <w:rsid w:val="0068773D"/>
    <w:rsid w:val="006900E2"/>
    <w:rsid w:val="006931B4"/>
    <w:rsid w:val="006A0040"/>
    <w:rsid w:val="006A167F"/>
    <w:rsid w:val="006A3715"/>
    <w:rsid w:val="006A3E3F"/>
    <w:rsid w:val="006A4F6F"/>
    <w:rsid w:val="006A61E3"/>
    <w:rsid w:val="006A6833"/>
    <w:rsid w:val="006B17DC"/>
    <w:rsid w:val="006B4BFB"/>
    <w:rsid w:val="006C004C"/>
    <w:rsid w:val="006C100D"/>
    <w:rsid w:val="006C1AA5"/>
    <w:rsid w:val="006C1B51"/>
    <w:rsid w:val="006C1E94"/>
    <w:rsid w:val="006C2664"/>
    <w:rsid w:val="006D09D2"/>
    <w:rsid w:val="006D0E85"/>
    <w:rsid w:val="006D1B4C"/>
    <w:rsid w:val="006D6088"/>
    <w:rsid w:val="006D6C25"/>
    <w:rsid w:val="006E0246"/>
    <w:rsid w:val="006E024B"/>
    <w:rsid w:val="006E1372"/>
    <w:rsid w:val="006E49E4"/>
    <w:rsid w:val="006E6E07"/>
    <w:rsid w:val="006E6FC2"/>
    <w:rsid w:val="00701B76"/>
    <w:rsid w:val="00701D68"/>
    <w:rsid w:val="007020E1"/>
    <w:rsid w:val="007038A7"/>
    <w:rsid w:val="007048EE"/>
    <w:rsid w:val="0070517E"/>
    <w:rsid w:val="007059FB"/>
    <w:rsid w:val="0071224E"/>
    <w:rsid w:val="007136F6"/>
    <w:rsid w:val="00715DC6"/>
    <w:rsid w:val="00716B0E"/>
    <w:rsid w:val="00721FDE"/>
    <w:rsid w:val="00724AD4"/>
    <w:rsid w:val="007261DF"/>
    <w:rsid w:val="00726AD7"/>
    <w:rsid w:val="007275DE"/>
    <w:rsid w:val="00733FE0"/>
    <w:rsid w:val="007351FE"/>
    <w:rsid w:val="00737ADB"/>
    <w:rsid w:val="007409C1"/>
    <w:rsid w:val="00747B49"/>
    <w:rsid w:val="007506DB"/>
    <w:rsid w:val="00754BC0"/>
    <w:rsid w:val="00757483"/>
    <w:rsid w:val="00763ABE"/>
    <w:rsid w:val="007647DB"/>
    <w:rsid w:val="007658D6"/>
    <w:rsid w:val="00765902"/>
    <w:rsid w:val="00766A01"/>
    <w:rsid w:val="0076710F"/>
    <w:rsid w:val="00767FF9"/>
    <w:rsid w:val="007715EF"/>
    <w:rsid w:val="0077522F"/>
    <w:rsid w:val="0077651B"/>
    <w:rsid w:val="00777512"/>
    <w:rsid w:val="007847E3"/>
    <w:rsid w:val="00784D8E"/>
    <w:rsid w:val="00785579"/>
    <w:rsid w:val="0079132C"/>
    <w:rsid w:val="00791EAA"/>
    <w:rsid w:val="00793A57"/>
    <w:rsid w:val="00796880"/>
    <w:rsid w:val="007A3F58"/>
    <w:rsid w:val="007A5162"/>
    <w:rsid w:val="007A63C6"/>
    <w:rsid w:val="007A67F8"/>
    <w:rsid w:val="007A6C6F"/>
    <w:rsid w:val="007A6D9F"/>
    <w:rsid w:val="007A77C5"/>
    <w:rsid w:val="007A7815"/>
    <w:rsid w:val="007A7EB7"/>
    <w:rsid w:val="007B03D7"/>
    <w:rsid w:val="007B464E"/>
    <w:rsid w:val="007B47FD"/>
    <w:rsid w:val="007B712B"/>
    <w:rsid w:val="007C1375"/>
    <w:rsid w:val="007C4CF0"/>
    <w:rsid w:val="007D2B9A"/>
    <w:rsid w:val="007D4368"/>
    <w:rsid w:val="007D4D4E"/>
    <w:rsid w:val="007D5F4C"/>
    <w:rsid w:val="007D67BE"/>
    <w:rsid w:val="007D7026"/>
    <w:rsid w:val="007E4FEB"/>
    <w:rsid w:val="007E581B"/>
    <w:rsid w:val="007E64E0"/>
    <w:rsid w:val="007F0790"/>
    <w:rsid w:val="007F5879"/>
    <w:rsid w:val="007F6013"/>
    <w:rsid w:val="007F7F69"/>
    <w:rsid w:val="007F7FF1"/>
    <w:rsid w:val="00804B77"/>
    <w:rsid w:val="0081090A"/>
    <w:rsid w:val="00811DC0"/>
    <w:rsid w:val="00812921"/>
    <w:rsid w:val="00812932"/>
    <w:rsid w:val="008131BD"/>
    <w:rsid w:val="00814F1B"/>
    <w:rsid w:val="00816C27"/>
    <w:rsid w:val="00820EE5"/>
    <w:rsid w:val="0082395D"/>
    <w:rsid w:val="008249E4"/>
    <w:rsid w:val="008260DE"/>
    <w:rsid w:val="008261C1"/>
    <w:rsid w:val="00826C92"/>
    <w:rsid w:val="00830F4A"/>
    <w:rsid w:val="00837ED3"/>
    <w:rsid w:val="00841C62"/>
    <w:rsid w:val="008439BE"/>
    <w:rsid w:val="008445AB"/>
    <w:rsid w:val="00844745"/>
    <w:rsid w:val="00845E2D"/>
    <w:rsid w:val="00850FA8"/>
    <w:rsid w:val="00851B1E"/>
    <w:rsid w:val="00852319"/>
    <w:rsid w:val="00852CE1"/>
    <w:rsid w:val="00852D16"/>
    <w:rsid w:val="008600AE"/>
    <w:rsid w:val="00861C58"/>
    <w:rsid w:val="00864E24"/>
    <w:rsid w:val="008661EE"/>
    <w:rsid w:val="008667DE"/>
    <w:rsid w:val="00872342"/>
    <w:rsid w:val="008745E7"/>
    <w:rsid w:val="00875920"/>
    <w:rsid w:val="008804D7"/>
    <w:rsid w:val="00880785"/>
    <w:rsid w:val="00880EF2"/>
    <w:rsid w:val="008836FC"/>
    <w:rsid w:val="0088380B"/>
    <w:rsid w:val="0088589B"/>
    <w:rsid w:val="008872F6"/>
    <w:rsid w:val="00890424"/>
    <w:rsid w:val="008917D4"/>
    <w:rsid w:val="0089580F"/>
    <w:rsid w:val="00897237"/>
    <w:rsid w:val="00897845"/>
    <w:rsid w:val="008A4152"/>
    <w:rsid w:val="008A5BA6"/>
    <w:rsid w:val="008A6551"/>
    <w:rsid w:val="008A7192"/>
    <w:rsid w:val="008A7F7E"/>
    <w:rsid w:val="008B089F"/>
    <w:rsid w:val="008B44C9"/>
    <w:rsid w:val="008C077D"/>
    <w:rsid w:val="008C31F8"/>
    <w:rsid w:val="008C3F28"/>
    <w:rsid w:val="008C5309"/>
    <w:rsid w:val="008C72CF"/>
    <w:rsid w:val="008D337C"/>
    <w:rsid w:val="008D3838"/>
    <w:rsid w:val="008D4393"/>
    <w:rsid w:val="008E208C"/>
    <w:rsid w:val="008F38F0"/>
    <w:rsid w:val="008F6556"/>
    <w:rsid w:val="008F754E"/>
    <w:rsid w:val="00900450"/>
    <w:rsid w:val="00905061"/>
    <w:rsid w:val="0090673B"/>
    <w:rsid w:val="00907EB4"/>
    <w:rsid w:val="0091230D"/>
    <w:rsid w:val="00912C6F"/>
    <w:rsid w:val="00913CC5"/>
    <w:rsid w:val="00914559"/>
    <w:rsid w:val="009157CF"/>
    <w:rsid w:val="00917024"/>
    <w:rsid w:val="00917853"/>
    <w:rsid w:val="00917DAE"/>
    <w:rsid w:val="009250CD"/>
    <w:rsid w:val="00925AEF"/>
    <w:rsid w:val="00926548"/>
    <w:rsid w:val="00926BBF"/>
    <w:rsid w:val="009272CA"/>
    <w:rsid w:val="00927981"/>
    <w:rsid w:val="009307CB"/>
    <w:rsid w:val="00931086"/>
    <w:rsid w:val="00931E58"/>
    <w:rsid w:val="009412AC"/>
    <w:rsid w:val="00942ABB"/>
    <w:rsid w:val="00945973"/>
    <w:rsid w:val="009460EA"/>
    <w:rsid w:val="00952B21"/>
    <w:rsid w:val="00953CC6"/>
    <w:rsid w:val="0095565E"/>
    <w:rsid w:val="00956C35"/>
    <w:rsid w:val="0096256B"/>
    <w:rsid w:val="00962B83"/>
    <w:rsid w:val="00963A2C"/>
    <w:rsid w:val="00964067"/>
    <w:rsid w:val="0096438B"/>
    <w:rsid w:val="009702D2"/>
    <w:rsid w:val="009734BC"/>
    <w:rsid w:val="00974E15"/>
    <w:rsid w:val="00976A93"/>
    <w:rsid w:val="00977C9D"/>
    <w:rsid w:val="00980BB3"/>
    <w:rsid w:val="009841FF"/>
    <w:rsid w:val="0098551E"/>
    <w:rsid w:val="009861E8"/>
    <w:rsid w:val="00986E0C"/>
    <w:rsid w:val="0098734A"/>
    <w:rsid w:val="00991885"/>
    <w:rsid w:val="00995240"/>
    <w:rsid w:val="009A00CD"/>
    <w:rsid w:val="009A3073"/>
    <w:rsid w:val="009A3FAE"/>
    <w:rsid w:val="009A430A"/>
    <w:rsid w:val="009A4CB6"/>
    <w:rsid w:val="009B2C8B"/>
    <w:rsid w:val="009B4AC6"/>
    <w:rsid w:val="009B4D9B"/>
    <w:rsid w:val="009B5B28"/>
    <w:rsid w:val="009C0E7D"/>
    <w:rsid w:val="009C266F"/>
    <w:rsid w:val="009C2785"/>
    <w:rsid w:val="009C4F7F"/>
    <w:rsid w:val="009C6AFC"/>
    <w:rsid w:val="009D745E"/>
    <w:rsid w:val="009E0F8A"/>
    <w:rsid w:val="009E3730"/>
    <w:rsid w:val="009E66FA"/>
    <w:rsid w:val="009E7293"/>
    <w:rsid w:val="00A01733"/>
    <w:rsid w:val="00A0352A"/>
    <w:rsid w:val="00A052C4"/>
    <w:rsid w:val="00A06DC9"/>
    <w:rsid w:val="00A07A08"/>
    <w:rsid w:val="00A11019"/>
    <w:rsid w:val="00A24F07"/>
    <w:rsid w:val="00A26EE3"/>
    <w:rsid w:val="00A277C6"/>
    <w:rsid w:val="00A301E8"/>
    <w:rsid w:val="00A30CD5"/>
    <w:rsid w:val="00A320B9"/>
    <w:rsid w:val="00A36469"/>
    <w:rsid w:val="00A37498"/>
    <w:rsid w:val="00A40971"/>
    <w:rsid w:val="00A40C57"/>
    <w:rsid w:val="00A41512"/>
    <w:rsid w:val="00A5155F"/>
    <w:rsid w:val="00A51E93"/>
    <w:rsid w:val="00A51F8E"/>
    <w:rsid w:val="00A551C0"/>
    <w:rsid w:val="00A568A8"/>
    <w:rsid w:val="00A61044"/>
    <w:rsid w:val="00A61A7B"/>
    <w:rsid w:val="00A62D89"/>
    <w:rsid w:val="00A66046"/>
    <w:rsid w:val="00A71455"/>
    <w:rsid w:val="00A75A9C"/>
    <w:rsid w:val="00A75D83"/>
    <w:rsid w:val="00A762A7"/>
    <w:rsid w:val="00A763FA"/>
    <w:rsid w:val="00A77741"/>
    <w:rsid w:val="00A80B25"/>
    <w:rsid w:val="00A82922"/>
    <w:rsid w:val="00A84BC3"/>
    <w:rsid w:val="00A87454"/>
    <w:rsid w:val="00A91790"/>
    <w:rsid w:val="00A95227"/>
    <w:rsid w:val="00AA17C7"/>
    <w:rsid w:val="00AA1E0B"/>
    <w:rsid w:val="00AA2788"/>
    <w:rsid w:val="00AA31F7"/>
    <w:rsid w:val="00AA36EF"/>
    <w:rsid w:val="00AA4FA2"/>
    <w:rsid w:val="00AA66F8"/>
    <w:rsid w:val="00AA67E9"/>
    <w:rsid w:val="00AA696E"/>
    <w:rsid w:val="00AB25D5"/>
    <w:rsid w:val="00AB65DA"/>
    <w:rsid w:val="00AC2214"/>
    <w:rsid w:val="00AC649F"/>
    <w:rsid w:val="00AD0918"/>
    <w:rsid w:val="00AD0B36"/>
    <w:rsid w:val="00AD0DB1"/>
    <w:rsid w:val="00AD15D8"/>
    <w:rsid w:val="00AD1639"/>
    <w:rsid w:val="00AD2028"/>
    <w:rsid w:val="00AD3FE6"/>
    <w:rsid w:val="00AD6405"/>
    <w:rsid w:val="00AD6E58"/>
    <w:rsid w:val="00AE0163"/>
    <w:rsid w:val="00AE0253"/>
    <w:rsid w:val="00AE079B"/>
    <w:rsid w:val="00AE17CC"/>
    <w:rsid w:val="00AE20AF"/>
    <w:rsid w:val="00AE2EB7"/>
    <w:rsid w:val="00AE2F19"/>
    <w:rsid w:val="00AE38DA"/>
    <w:rsid w:val="00AE3E99"/>
    <w:rsid w:val="00AF070D"/>
    <w:rsid w:val="00AF08D1"/>
    <w:rsid w:val="00AF434F"/>
    <w:rsid w:val="00B00C97"/>
    <w:rsid w:val="00B02008"/>
    <w:rsid w:val="00B0246A"/>
    <w:rsid w:val="00B024A6"/>
    <w:rsid w:val="00B02E4F"/>
    <w:rsid w:val="00B07E95"/>
    <w:rsid w:val="00B108C5"/>
    <w:rsid w:val="00B1288D"/>
    <w:rsid w:val="00B155E2"/>
    <w:rsid w:val="00B15C4B"/>
    <w:rsid w:val="00B16635"/>
    <w:rsid w:val="00B16AA5"/>
    <w:rsid w:val="00B174C2"/>
    <w:rsid w:val="00B22854"/>
    <w:rsid w:val="00B25352"/>
    <w:rsid w:val="00B2631B"/>
    <w:rsid w:val="00B27EA4"/>
    <w:rsid w:val="00B32FC9"/>
    <w:rsid w:val="00B35D34"/>
    <w:rsid w:val="00B365D0"/>
    <w:rsid w:val="00B4204A"/>
    <w:rsid w:val="00B426F8"/>
    <w:rsid w:val="00B4569B"/>
    <w:rsid w:val="00B4783C"/>
    <w:rsid w:val="00B47D10"/>
    <w:rsid w:val="00B47D72"/>
    <w:rsid w:val="00B52725"/>
    <w:rsid w:val="00B53B69"/>
    <w:rsid w:val="00B54D91"/>
    <w:rsid w:val="00B61760"/>
    <w:rsid w:val="00B6228D"/>
    <w:rsid w:val="00B62AD3"/>
    <w:rsid w:val="00B659A3"/>
    <w:rsid w:val="00B66BAD"/>
    <w:rsid w:val="00B67E6C"/>
    <w:rsid w:val="00B725C7"/>
    <w:rsid w:val="00B74C99"/>
    <w:rsid w:val="00B774E9"/>
    <w:rsid w:val="00B80A57"/>
    <w:rsid w:val="00B81620"/>
    <w:rsid w:val="00B81682"/>
    <w:rsid w:val="00B81D4E"/>
    <w:rsid w:val="00B84E8C"/>
    <w:rsid w:val="00B87408"/>
    <w:rsid w:val="00B91F72"/>
    <w:rsid w:val="00B91F92"/>
    <w:rsid w:val="00B94FD0"/>
    <w:rsid w:val="00B95E16"/>
    <w:rsid w:val="00B965C1"/>
    <w:rsid w:val="00BA12D5"/>
    <w:rsid w:val="00BA1FF1"/>
    <w:rsid w:val="00BA2808"/>
    <w:rsid w:val="00BB531C"/>
    <w:rsid w:val="00BC13E9"/>
    <w:rsid w:val="00BC22DD"/>
    <w:rsid w:val="00BC77D7"/>
    <w:rsid w:val="00BC7E7D"/>
    <w:rsid w:val="00BC7FB3"/>
    <w:rsid w:val="00BD240F"/>
    <w:rsid w:val="00BD32A3"/>
    <w:rsid w:val="00BD4823"/>
    <w:rsid w:val="00BD7116"/>
    <w:rsid w:val="00BD790B"/>
    <w:rsid w:val="00BD7E3C"/>
    <w:rsid w:val="00BE076F"/>
    <w:rsid w:val="00BE2D7E"/>
    <w:rsid w:val="00BE73A6"/>
    <w:rsid w:val="00BF075B"/>
    <w:rsid w:val="00BF15D4"/>
    <w:rsid w:val="00BF345B"/>
    <w:rsid w:val="00BF5879"/>
    <w:rsid w:val="00BF705C"/>
    <w:rsid w:val="00C01D11"/>
    <w:rsid w:val="00C034B7"/>
    <w:rsid w:val="00C0382D"/>
    <w:rsid w:val="00C119D7"/>
    <w:rsid w:val="00C133E9"/>
    <w:rsid w:val="00C13495"/>
    <w:rsid w:val="00C14C03"/>
    <w:rsid w:val="00C15042"/>
    <w:rsid w:val="00C15563"/>
    <w:rsid w:val="00C15BF6"/>
    <w:rsid w:val="00C161A1"/>
    <w:rsid w:val="00C1762D"/>
    <w:rsid w:val="00C20E9B"/>
    <w:rsid w:val="00C23D31"/>
    <w:rsid w:val="00C26509"/>
    <w:rsid w:val="00C2720E"/>
    <w:rsid w:val="00C276A1"/>
    <w:rsid w:val="00C300B4"/>
    <w:rsid w:val="00C302AD"/>
    <w:rsid w:val="00C31349"/>
    <w:rsid w:val="00C333ED"/>
    <w:rsid w:val="00C33EB8"/>
    <w:rsid w:val="00C34ED2"/>
    <w:rsid w:val="00C36DA6"/>
    <w:rsid w:val="00C41B7C"/>
    <w:rsid w:val="00C4399D"/>
    <w:rsid w:val="00C4484C"/>
    <w:rsid w:val="00C4624C"/>
    <w:rsid w:val="00C46339"/>
    <w:rsid w:val="00C52C9A"/>
    <w:rsid w:val="00C532BE"/>
    <w:rsid w:val="00C53701"/>
    <w:rsid w:val="00C5435D"/>
    <w:rsid w:val="00C55480"/>
    <w:rsid w:val="00C55F4B"/>
    <w:rsid w:val="00C56901"/>
    <w:rsid w:val="00C616E5"/>
    <w:rsid w:val="00C64ABA"/>
    <w:rsid w:val="00C71D9B"/>
    <w:rsid w:val="00C73198"/>
    <w:rsid w:val="00C75597"/>
    <w:rsid w:val="00C7718C"/>
    <w:rsid w:val="00C77460"/>
    <w:rsid w:val="00C826B0"/>
    <w:rsid w:val="00C82EF1"/>
    <w:rsid w:val="00C85E8F"/>
    <w:rsid w:val="00C86865"/>
    <w:rsid w:val="00C86E3E"/>
    <w:rsid w:val="00C90FD3"/>
    <w:rsid w:val="00C92642"/>
    <w:rsid w:val="00C96B16"/>
    <w:rsid w:val="00C96F37"/>
    <w:rsid w:val="00CA0E49"/>
    <w:rsid w:val="00CA4E83"/>
    <w:rsid w:val="00CB6136"/>
    <w:rsid w:val="00CB6E36"/>
    <w:rsid w:val="00CC0A94"/>
    <w:rsid w:val="00CC1ECE"/>
    <w:rsid w:val="00CD7003"/>
    <w:rsid w:val="00CE0297"/>
    <w:rsid w:val="00CE18C6"/>
    <w:rsid w:val="00CE3F2B"/>
    <w:rsid w:val="00CE5026"/>
    <w:rsid w:val="00CE6BC0"/>
    <w:rsid w:val="00CE774D"/>
    <w:rsid w:val="00CF3111"/>
    <w:rsid w:val="00CF3D13"/>
    <w:rsid w:val="00CF711D"/>
    <w:rsid w:val="00D009CB"/>
    <w:rsid w:val="00D04669"/>
    <w:rsid w:val="00D050D6"/>
    <w:rsid w:val="00D15885"/>
    <w:rsid w:val="00D160C7"/>
    <w:rsid w:val="00D16279"/>
    <w:rsid w:val="00D166D9"/>
    <w:rsid w:val="00D25FC8"/>
    <w:rsid w:val="00D30DF4"/>
    <w:rsid w:val="00D32325"/>
    <w:rsid w:val="00D32BEB"/>
    <w:rsid w:val="00D336A5"/>
    <w:rsid w:val="00D34548"/>
    <w:rsid w:val="00D357D2"/>
    <w:rsid w:val="00D3618E"/>
    <w:rsid w:val="00D36A04"/>
    <w:rsid w:val="00D4398B"/>
    <w:rsid w:val="00D43D49"/>
    <w:rsid w:val="00D449BD"/>
    <w:rsid w:val="00D47473"/>
    <w:rsid w:val="00D4764C"/>
    <w:rsid w:val="00D507BB"/>
    <w:rsid w:val="00D54261"/>
    <w:rsid w:val="00D563E3"/>
    <w:rsid w:val="00D5734F"/>
    <w:rsid w:val="00D60267"/>
    <w:rsid w:val="00D614E9"/>
    <w:rsid w:val="00D619E4"/>
    <w:rsid w:val="00D61E66"/>
    <w:rsid w:val="00D63DFD"/>
    <w:rsid w:val="00D664E0"/>
    <w:rsid w:val="00D66C01"/>
    <w:rsid w:val="00D678A3"/>
    <w:rsid w:val="00D70FD5"/>
    <w:rsid w:val="00D73FA4"/>
    <w:rsid w:val="00D75086"/>
    <w:rsid w:val="00D819B0"/>
    <w:rsid w:val="00D81E2E"/>
    <w:rsid w:val="00D8244D"/>
    <w:rsid w:val="00D83346"/>
    <w:rsid w:val="00D8497B"/>
    <w:rsid w:val="00D85476"/>
    <w:rsid w:val="00D8549D"/>
    <w:rsid w:val="00D86049"/>
    <w:rsid w:val="00D9223F"/>
    <w:rsid w:val="00D9448C"/>
    <w:rsid w:val="00D94F85"/>
    <w:rsid w:val="00D950FF"/>
    <w:rsid w:val="00D9582A"/>
    <w:rsid w:val="00D97BBA"/>
    <w:rsid w:val="00DA0A18"/>
    <w:rsid w:val="00DB1795"/>
    <w:rsid w:val="00DB1877"/>
    <w:rsid w:val="00DB22D4"/>
    <w:rsid w:val="00DB2F59"/>
    <w:rsid w:val="00DB6B0D"/>
    <w:rsid w:val="00DC523D"/>
    <w:rsid w:val="00DC5514"/>
    <w:rsid w:val="00DC59C4"/>
    <w:rsid w:val="00DD01BE"/>
    <w:rsid w:val="00DD101B"/>
    <w:rsid w:val="00DD141C"/>
    <w:rsid w:val="00DD1C24"/>
    <w:rsid w:val="00DD417F"/>
    <w:rsid w:val="00DD5B84"/>
    <w:rsid w:val="00DE1AE0"/>
    <w:rsid w:val="00DE1C97"/>
    <w:rsid w:val="00DE5A1A"/>
    <w:rsid w:val="00DF0727"/>
    <w:rsid w:val="00DF0E03"/>
    <w:rsid w:val="00DF3258"/>
    <w:rsid w:val="00DF5B0B"/>
    <w:rsid w:val="00E0078D"/>
    <w:rsid w:val="00E00CEE"/>
    <w:rsid w:val="00E00D2A"/>
    <w:rsid w:val="00E01CDB"/>
    <w:rsid w:val="00E03C76"/>
    <w:rsid w:val="00E0409B"/>
    <w:rsid w:val="00E10445"/>
    <w:rsid w:val="00E11EF1"/>
    <w:rsid w:val="00E16429"/>
    <w:rsid w:val="00E22AB2"/>
    <w:rsid w:val="00E22E87"/>
    <w:rsid w:val="00E2391C"/>
    <w:rsid w:val="00E25CBA"/>
    <w:rsid w:val="00E27D6D"/>
    <w:rsid w:val="00E3294E"/>
    <w:rsid w:val="00E36F60"/>
    <w:rsid w:val="00E42D6F"/>
    <w:rsid w:val="00E442AF"/>
    <w:rsid w:val="00E5608B"/>
    <w:rsid w:val="00E57F97"/>
    <w:rsid w:val="00E60268"/>
    <w:rsid w:val="00E6085F"/>
    <w:rsid w:val="00E6380D"/>
    <w:rsid w:val="00E64A9F"/>
    <w:rsid w:val="00E64C89"/>
    <w:rsid w:val="00E64F92"/>
    <w:rsid w:val="00E67658"/>
    <w:rsid w:val="00E70091"/>
    <w:rsid w:val="00E7050E"/>
    <w:rsid w:val="00E72B75"/>
    <w:rsid w:val="00E73D66"/>
    <w:rsid w:val="00E743D6"/>
    <w:rsid w:val="00E82C4E"/>
    <w:rsid w:val="00E83B20"/>
    <w:rsid w:val="00E85077"/>
    <w:rsid w:val="00E856C7"/>
    <w:rsid w:val="00E85B3F"/>
    <w:rsid w:val="00E9086A"/>
    <w:rsid w:val="00E94853"/>
    <w:rsid w:val="00E94F27"/>
    <w:rsid w:val="00E961AC"/>
    <w:rsid w:val="00E963E5"/>
    <w:rsid w:val="00EA39EC"/>
    <w:rsid w:val="00EA3C9E"/>
    <w:rsid w:val="00EA46B4"/>
    <w:rsid w:val="00EA4DA4"/>
    <w:rsid w:val="00EA58DA"/>
    <w:rsid w:val="00EB0197"/>
    <w:rsid w:val="00EB0D0E"/>
    <w:rsid w:val="00EB4D0A"/>
    <w:rsid w:val="00EB5426"/>
    <w:rsid w:val="00EB5E1C"/>
    <w:rsid w:val="00EB6FDD"/>
    <w:rsid w:val="00EB750E"/>
    <w:rsid w:val="00EB78BC"/>
    <w:rsid w:val="00EC2724"/>
    <w:rsid w:val="00EC73FA"/>
    <w:rsid w:val="00ED0FC3"/>
    <w:rsid w:val="00ED24C7"/>
    <w:rsid w:val="00ED3866"/>
    <w:rsid w:val="00ED4812"/>
    <w:rsid w:val="00EE0C32"/>
    <w:rsid w:val="00EE21FB"/>
    <w:rsid w:val="00EE33FA"/>
    <w:rsid w:val="00EE3E74"/>
    <w:rsid w:val="00EE57ED"/>
    <w:rsid w:val="00EE58DD"/>
    <w:rsid w:val="00EE6102"/>
    <w:rsid w:val="00EE7E0E"/>
    <w:rsid w:val="00EF0081"/>
    <w:rsid w:val="00EF01E3"/>
    <w:rsid w:val="00EF039E"/>
    <w:rsid w:val="00EF1841"/>
    <w:rsid w:val="00EF267F"/>
    <w:rsid w:val="00EF2E84"/>
    <w:rsid w:val="00EF4CEB"/>
    <w:rsid w:val="00EF6FD7"/>
    <w:rsid w:val="00F01C91"/>
    <w:rsid w:val="00F033EA"/>
    <w:rsid w:val="00F037F8"/>
    <w:rsid w:val="00F108D8"/>
    <w:rsid w:val="00F10965"/>
    <w:rsid w:val="00F14CB8"/>
    <w:rsid w:val="00F17EC9"/>
    <w:rsid w:val="00F21773"/>
    <w:rsid w:val="00F21F24"/>
    <w:rsid w:val="00F22FBC"/>
    <w:rsid w:val="00F26927"/>
    <w:rsid w:val="00F30A11"/>
    <w:rsid w:val="00F315AB"/>
    <w:rsid w:val="00F32E5E"/>
    <w:rsid w:val="00F34141"/>
    <w:rsid w:val="00F3691A"/>
    <w:rsid w:val="00F37C3F"/>
    <w:rsid w:val="00F44D58"/>
    <w:rsid w:val="00F44F2F"/>
    <w:rsid w:val="00F45087"/>
    <w:rsid w:val="00F45E29"/>
    <w:rsid w:val="00F471A9"/>
    <w:rsid w:val="00F54BD4"/>
    <w:rsid w:val="00F562FE"/>
    <w:rsid w:val="00F5654F"/>
    <w:rsid w:val="00F603F2"/>
    <w:rsid w:val="00F60F2C"/>
    <w:rsid w:val="00F6115E"/>
    <w:rsid w:val="00F62ACB"/>
    <w:rsid w:val="00F63124"/>
    <w:rsid w:val="00F635E2"/>
    <w:rsid w:val="00F65150"/>
    <w:rsid w:val="00F66B30"/>
    <w:rsid w:val="00F71F91"/>
    <w:rsid w:val="00F73B33"/>
    <w:rsid w:val="00F75C1B"/>
    <w:rsid w:val="00F778DF"/>
    <w:rsid w:val="00F8060C"/>
    <w:rsid w:val="00F814BE"/>
    <w:rsid w:val="00F81CEE"/>
    <w:rsid w:val="00F83F48"/>
    <w:rsid w:val="00F86E73"/>
    <w:rsid w:val="00F90A8D"/>
    <w:rsid w:val="00F91AA8"/>
    <w:rsid w:val="00F963BA"/>
    <w:rsid w:val="00F97E0D"/>
    <w:rsid w:val="00FA1651"/>
    <w:rsid w:val="00FB0145"/>
    <w:rsid w:val="00FB0758"/>
    <w:rsid w:val="00FB0F1E"/>
    <w:rsid w:val="00FB4AA4"/>
    <w:rsid w:val="00FC190B"/>
    <w:rsid w:val="00FC1A94"/>
    <w:rsid w:val="00FC297B"/>
    <w:rsid w:val="00FC4A21"/>
    <w:rsid w:val="00FC5959"/>
    <w:rsid w:val="00FC5FB0"/>
    <w:rsid w:val="00FD03AC"/>
    <w:rsid w:val="00FD05E9"/>
    <w:rsid w:val="00FD1F87"/>
    <w:rsid w:val="00FD211D"/>
    <w:rsid w:val="00FD2F21"/>
    <w:rsid w:val="00FD488A"/>
    <w:rsid w:val="00FD4AA8"/>
    <w:rsid w:val="00FD5D6D"/>
    <w:rsid w:val="00FD60A0"/>
    <w:rsid w:val="00FD6340"/>
    <w:rsid w:val="00FE05B8"/>
    <w:rsid w:val="00FE15E2"/>
    <w:rsid w:val="00FE1951"/>
    <w:rsid w:val="00FE2650"/>
    <w:rsid w:val="00FE56B4"/>
    <w:rsid w:val="00FF3077"/>
    <w:rsid w:val="00FF5C1E"/>
    <w:rsid w:val="00FF6EDA"/>
    <w:rsid w:val="00FF71DB"/>
    <w:rsid w:val="00FF742F"/>
    <w:rsid w:val="00FF7671"/>
    <w:rsid w:val="0DF79AFE"/>
    <w:rsid w:val="0E34AE4B"/>
    <w:rsid w:val="0FD60989"/>
    <w:rsid w:val="16AA545B"/>
    <w:rsid w:val="173395E1"/>
    <w:rsid w:val="1D16ED30"/>
    <w:rsid w:val="1FD7BFFE"/>
    <w:rsid w:val="2108934F"/>
    <w:rsid w:val="2348D3E3"/>
    <w:rsid w:val="48EF7EC2"/>
    <w:rsid w:val="4B0767BA"/>
    <w:rsid w:val="4BC76BBE"/>
    <w:rsid w:val="5743B906"/>
    <w:rsid w:val="67656204"/>
    <w:rsid w:val="6BD720CB"/>
    <w:rsid w:val="78600F38"/>
    <w:rsid w:val="7B44E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A545B"/>
  <w15:chartTrackingRefBased/>
  <w15:docId w15:val="{F7F5895D-39C1-4C11-8779-54594EB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EB7"/>
    <w:pPr>
      <w:keepNext/>
      <w:keepLines/>
      <w:numPr>
        <w:numId w:val="3"/>
      </w:numPr>
      <w:spacing w:before="280" w:after="140" w:line="360" w:lineRule="auto"/>
      <w:outlineLvl w:val="1"/>
    </w:pPr>
    <w:rPr>
      <w:rFonts w:ascii="Calibri" w:eastAsiaTheme="majorEastAsia" w:hAnsi="Calibri" w:cstheme="majorBidi"/>
      <w:b/>
      <w:color w:val="7030A0"/>
      <w:sz w:val="26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Theme="majorEastAsia" w:hAnsi="Calibri" w:cstheme="majorBidi"/>
      <w:b/>
      <w:color w:val="7030A0"/>
      <w:sz w:val="26"/>
      <w:szCs w:val="26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aliases w:val="Recommendation,List Paragraph1,List Paragraph11,#List Paragraph,Figure_name,Bullet- First level,Listenabsatz1,Bullet point,L,2nd Bullet point,Number,List Paragraph111,F5 List Paragraph,Dot pt,CV text,Table text,Medium Grid 1 - Accent 21,列"/>
    <w:basedOn w:val="Normal"/>
    <w:link w:val="ListParagraphChar"/>
    <w:uiPriority w:val="34"/>
    <w:qFormat/>
    <w:rsid w:val="007A7815"/>
    <w:pPr>
      <w:numPr>
        <w:ilvl w:val="1"/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17"/>
  </w:style>
  <w:style w:type="paragraph" w:styleId="Footer">
    <w:name w:val="footer"/>
    <w:basedOn w:val="Normal"/>
    <w:link w:val="FooterChar"/>
    <w:uiPriority w:val="99"/>
    <w:unhideWhenUsed/>
    <w:rsid w:val="001F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17"/>
  </w:style>
  <w:style w:type="paragraph" w:styleId="NormalWeb">
    <w:name w:val="Normal (Web)"/>
    <w:basedOn w:val="Normal"/>
    <w:uiPriority w:val="99"/>
    <w:semiHidden/>
    <w:unhideWhenUsed/>
    <w:rsid w:val="00A0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Revision">
    <w:name w:val="Revision"/>
    <w:hidden/>
    <w:uiPriority w:val="99"/>
    <w:semiHidden/>
    <w:rsid w:val="004C79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3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60EBB"/>
    <w:rPr>
      <w:color w:val="2B579A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#List Paragraph Char,Figure_name Char,Bullet- First level Char,Listenabsatz1 Char,Bullet point Char,L Char,2nd Bullet point Char,Number Char,List Paragraph111 Char,列 Char"/>
    <w:link w:val="ListParagraph"/>
    <w:uiPriority w:val="34"/>
    <w:qFormat/>
    <w:locked/>
    <w:rsid w:val="0053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39638E2631B489ECB7CB9948884E1" ma:contentTypeVersion="14" ma:contentTypeDescription="Create a new document." ma:contentTypeScope="" ma:versionID="568f58376d4da9f903089385f035b55d">
  <xsd:schema xmlns:xsd="http://www.w3.org/2001/XMLSchema" xmlns:xs="http://www.w3.org/2001/XMLSchema" xmlns:p="http://schemas.microsoft.com/office/2006/metadata/properties" xmlns:ns2="bd001574-b8b4-4d20-a997-fad47af0f4b0" xmlns:ns3="82c079e0-a3d7-461b-a747-3443c4b3f471" targetNamespace="http://schemas.microsoft.com/office/2006/metadata/properties" ma:root="true" ma:fieldsID="54f603394d9a34f37ab87842bcb64f02" ns2:_="" ns3:_="">
    <xsd:import namespace="bd001574-b8b4-4d20-a997-fad47af0f4b0"/>
    <xsd:import namespace="82c079e0-a3d7-461b-a747-3443c4b3f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01574-b8b4-4d20-a997-fad47af0f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079e0-a3d7-461b-a747-3443c4b3f4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0c6f80-42d5-46e7-8df3-eeb84de654a1}" ma:internalName="TaxCatchAll" ma:showField="CatchAllData" ma:web="82c079e0-a3d7-461b-a747-3443c4b3f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079e0-a3d7-461b-a747-3443c4b3f471" xsi:nil="true"/>
    <lcf76f155ced4ddcb4097134ff3c332f xmlns="bd001574-b8b4-4d20-a997-fad47af0f4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FB2D0-F82D-4CBA-B5C7-549D66E7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01574-b8b4-4d20-a997-fad47af0f4b0"/>
    <ds:schemaRef ds:uri="82c079e0-a3d7-461b-a747-3443c4b3f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9A4F6-34AA-4AF7-8597-E98FBF9DCD30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82c079e0-a3d7-461b-a747-3443c4b3f47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d001574-b8b4-4d20-a997-fad47af0f4b0"/>
  </ds:schemaRefs>
</ds:datastoreItem>
</file>

<file path=customXml/itemProps3.xml><?xml version="1.0" encoding="utf-8"?>
<ds:datastoreItem xmlns:ds="http://schemas.openxmlformats.org/officeDocument/2006/customXml" ds:itemID="{DACF974B-97C7-43CA-8903-4318D3A3A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Brooke</dc:creator>
  <cp:keywords/>
  <dc:description/>
  <cp:lastModifiedBy>Toombs, Sharon</cp:lastModifiedBy>
  <cp:revision>2</cp:revision>
  <cp:lastPrinted>2024-12-01T21:46:00Z</cp:lastPrinted>
  <dcterms:created xsi:type="dcterms:W3CDTF">2025-01-28T03:00:00Z</dcterms:created>
  <dcterms:modified xsi:type="dcterms:W3CDTF">2025-01-28T03:00:00Z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0x010100ED639638E2631B489ECB7CB9948884E1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2024-08-16T04:54:16Z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db3d8efb-cd2d-4783-b410-550e1622b73e</vt:lpwstr>
  </property>
  <property fmtid="{D5CDD505-2E9C-101B-9397-08002B2CF9AE}" pid="9" name="MSIP_Label_2b83f8d7-e91f-4eee-a336-52a8061c0503_ContentBits">
    <vt:lpwstr>0</vt:lpwstr>
  </property>
  <property fmtid="{D5CDD505-2E9C-101B-9397-08002B2CF9AE}" pid="10" name="MediaServiceImageTags">
    <vt:lpwstr/>
  </property>
</Properties>
</file>