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49BC1" w14:textId="41CA6452" w:rsidR="00E94B15" w:rsidRDefault="00FA253F" w:rsidP="00FE2006">
      <w:pPr>
        <w:pStyle w:val="Heading1"/>
        <w:spacing w:before="2520"/>
      </w:pPr>
      <w:bookmarkStart w:id="0" w:name="_Toc122689909"/>
      <w:r>
        <w:t>Conflict</w:t>
      </w:r>
      <w:r w:rsidR="003D5C39">
        <w:t>s</w:t>
      </w:r>
      <w:r>
        <w:t xml:space="preserve"> of </w:t>
      </w:r>
      <w:r w:rsidR="007970B4">
        <w:t>i</w:t>
      </w:r>
      <w:r>
        <w:t xml:space="preserve">nterest – Support </w:t>
      </w:r>
      <w:r w:rsidR="007970B4">
        <w:t>c</w:t>
      </w:r>
      <w:r>
        <w:t>oordination</w:t>
      </w:r>
    </w:p>
    <w:p w14:paraId="52D68723" w14:textId="2EDF20B4" w:rsidR="00175338" w:rsidRPr="008F241A" w:rsidRDefault="00EE383C" w:rsidP="008F241A">
      <w:pPr>
        <w:pStyle w:val="Title"/>
      </w:pPr>
      <w:r>
        <w:t xml:space="preserve">This fact sheet </w:t>
      </w:r>
      <w:r w:rsidR="007970B4">
        <w:t xml:space="preserve">is for participants and providers and </w:t>
      </w:r>
      <w:r>
        <w:t>will explain:</w:t>
      </w:r>
    </w:p>
    <w:p w14:paraId="36B121AE" w14:textId="67413551" w:rsidR="00493F83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t</w:t>
      </w:r>
      <w:r w:rsidR="007970B4">
        <w:rPr>
          <w:color w:val="6B2876" w:themeColor="text2"/>
          <w:sz w:val="32"/>
          <w:szCs w:val="32"/>
        </w:rPr>
        <w:t>he r</w:t>
      </w:r>
      <w:r w:rsidR="004A06DC">
        <w:rPr>
          <w:color w:val="6B2876" w:themeColor="text2"/>
          <w:sz w:val="32"/>
          <w:szCs w:val="32"/>
        </w:rPr>
        <w:t xml:space="preserve">ole of a </w:t>
      </w:r>
      <w:r w:rsidR="00AD2516">
        <w:rPr>
          <w:color w:val="6B2876" w:themeColor="text2"/>
          <w:sz w:val="32"/>
          <w:szCs w:val="32"/>
        </w:rPr>
        <w:t>support coordinator</w:t>
      </w:r>
      <w:r w:rsidR="008874FC">
        <w:rPr>
          <w:color w:val="6B2876" w:themeColor="text2"/>
          <w:sz w:val="32"/>
          <w:szCs w:val="32"/>
        </w:rPr>
        <w:t xml:space="preserve"> in the NDIS</w:t>
      </w:r>
    </w:p>
    <w:p w14:paraId="3FECEF2D" w14:textId="02BB381F" w:rsidR="00AD2516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c</w:t>
      </w:r>
      <w:r w:rsidR="00AD2516">
        <w:rPr>
          <w:color w:val="6B2876" w:themeColor="text2"/>
          <w:sz w:val="32"/>
          <w:szCs w:val="32"/>
        </w:rPr>
        <w:t>onflict of interest</w:t>
      </w:r>
    </w:p>
    <w:p w14:paraId="2F59A2C5" w14:textId="29B01A19" w:rsidR="00BD6A1E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s</w:t>
      </w:r>
      <w:r w:rsidR="00960214">
        <w:rPr>
          <w:color w:val="6B2876" w:themeColor="text2"/>
          <w:sz w:val="32"/>
          <w:szCs w:val="32"/>
        </w:rPr>
        <w:t xml:space="preserve">upport </w:t>
      </w:r>
      <w:r>
        <w:rPr>
          <w:color w:val="6B2876" w:themeColor="text2"/>
          <w:sz w:val="32"/>
          <w:szCs w:val="32"/>
        </w:rPr>
        <w:t>c</w:t>
      </w:r>
      <w:r w:rsidR="00960214">
        <w:rPr>
          <w:color w:val="6B2876" w:themeColor="text2"/>
          <w:sz w:val="32"/>
          <w:szCs w:val="32"/>
        </w:rPr>
        <w:t>oordination s</w:t>
      </w:r>
      <w:r w:rsidR="00FA3FDF">
        <w:rPr>
          <w:color w:val="6B2876" w:themeColor="text2"/>
          <w:sz w:val="32"/>
          <w:szCs w:val="32"/>
        </w:rPr>
        <w:t>cenario</w:t>
      </w:r>
      <w:r w:rsidR="00E1708C">
        <w:rPr>
          <w:color w:val="6B2876" w:themeColor="text2"/>
          <w:sz w:val="32"/>
          <w:szCs w:val="32"/>
        </w:rPr>
        <w:t>s</w:t>
      </w:r>
    </w:p>
    <w:p w14:paraId="3AAB7DA3" w14:textId="7D5DE730" w:rsidR="00E1708C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</w:t>
      </w:r>
      <w:r w:rsidR="00E1708C">
        <w:rPr>
          <w:color w:val="6B2876" w:themeColor="text2"/>
          <w:sz w:val="32"/>
          <w:szCs w:val="32"/>
        </w:rPr>
        <w:t>hat good practice look</w:t>
      </w:r>
      <w:r w:rsidR="00EC64CE">
        <w:rPr>
          <w:color w:val="6B2876" w:themeColor="text2"/>
          <w:sz w:val="32"/>
          <w:szCs w:val="32"/>
        </w:rPr>
        <w:t>s</w:t>
      </w:r>
      <w:r w:rsidR="00E1708C">
        <w:rPr>
          <w:color w:val="6B2876" w:themeColor="text2"/>
          <w:sz w:val="32"/>
          <w:szCs w:val="32"/>
        </w:rPr>
        <w:t xml:space="preserve"> like</w:t>
      </w:r>
    </w:p>
    <w:p w14:paraId="203C7DAF" w14:textId="76875445" w:rsidR="00AD2516" w:rsidRPr="002A453D" w:rsidRDefault="00E1197F" w:rsidP="00E94AFC">
      <w:pPr>
        <w:pStyle w:val="Bullet"/>
        <w:ind w:left="426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</w:t>
      </w:r>
      <w:r w:rsidR="00AD2516">
        <w:rPr>
          <w:color w:val="6B2876" w:themeColor="text2"/>
          <w:sz w:val="32"/>
          <w:szCs w:val="32"/>
        </w:rPr>
        <w:t xml:space="preserve">hat </w:t>
      </w:r>
      <w:r w:rsidR="001D7ED7">
        <w:rPr>
          <w:color w:val="6B2876" w:themeColor="text2"/>
          <w:sz w:val="32"/>
          <w:szCs w:val="32"/>
        </w:rPr>
        <w:t xml:space="preserve">participants </w:t>
      </w:r>
      <w:r w:rsidR="005E7D86">
        <w:rPr>
          <w:color w:val="6B2876" w:themeColor="text2"/>
          <w:sz w:val="32"/>
          <w:szCs w:val="32"/>
        </w:rPr>
        <w:t>can</w:t>
      </w:r>
      <w:r w:rsidR="00AD2516">
        <w:rPr>
          <w:color w:val="6B2876" w:themeColor="text2"/>
          <w:sz w:val="32"/>
          <w:szCs w:val="32"/>
        </w:rPr>
        <w:t xml:space="preserve"> do if </w:t>
      </w:r>
      <w:r w:rsidR="001D7ED7">
        <w:rPr>
          <w:color w:val="6B2876" w:themeColor="text2"/>
          <w:sz w:val="32"/>
          <w:szCs w:val="32"/>
        </w:rPr>
        <w:t xml:space="preserve">they </w:t>
      </w:r>
      <w:r w:rsidR="00AD2516">
        <w:rPr>
          <w:color w:val="6B2876" w:themeColor="text2"/>
          <w:sz w:val="32"/>
          <w:szCs w:val="32"/>
        </w:rPr>
        <w:t>identify a conflict of interest</w:t>
      </w:r>
    </w:p>
    <w:p w14:paraId="5504157C" w14:textId="5B9692D4" w:rsidR="002535BD" w:rsidRDefault="004E0877" w:rsidP="008874FC">
      <w:pPr>
        <w:pStyle w:val="Heading2"/>
        <w:ind w:left="720" w:hanging="720"/>
      </w:pPr>
      <w:bookmarkStart w:id="1" w:name="_Hlk170975213"/>
      <w:bookmarkEnd w:id="0"/>
      <w:r>
        <w:t>The r</w:t>
      </w:r>
      <w:r w:rsidR="004A06DC">
        <w:t xml:space="preserve">ole of </w:t>
      </w:r>
      <w:r w:rsidR="008874FC">
        <w:t xml:space="preserve">a </w:t>
      </w:r>
      <w:r w:rsidR="009E0067">
        <w:t>support coordinator</w:t>
      </w:r>
      <w:r w:rsidR="008874FC">
        <w:t xml:space="preserve"> in the NDIS</w:t>
      </w:r>
    </w:p>
    <w:bookmarkEnd w:id="1"/>
    <w:p w14:paraId="07B9561C" w14:textId="73C56DFF" w:rsidR="007F00A1" w:rsidRPr="00F80710" w:rsidRDefault="00F865DB" w:rsidP="0071689D">
      <w:pPr>
        <w:pStyle w:val="ListBullet"/>
        <w:ind w:left="0" w:firstLine="0"/>
        <w:rPr>
          <w:lang w:val="en-US"/>
        </w:rPr>
      </w:pPr>
      <w:r>
        <w:fldChar w:fldCharType="begin"/>
      </w:r>
      <w:r>
        <w:instrText>HYPERLINK "https://www.ndis.gov.au/participants/using-your-plan/who-can-help-start-your-plan/support-coordination"</w:instrText>
      </w:r>
      <w:r>
        <w:fldChar w:fldCharType="separate"/>
      </w:r>
      <w:r w:rsidR="00EA1F5C">
        <w:rPr>
          <w:rStyle w:val="Hyperlink"/>
        </w:rPr>
        <w:t>S</w:t>
      </w:r>
      <w:r w:rsidR="00AD2516" w:rsidRPr="003326A9">
        <w:rPr>
          <w:rStyle w:val="Hyperlink"/>
        </w:rPr>
        <w:t xml:space="preserve">upport </w:t>
      </w:r>
      <w:r w:rsidR="00EA1F5C">
        <w:rPr>
          <w:rStyle w:val="Hyperlink"/>
        </w:rPr>
        <w:t>C</w:t>
      </w:r>
      <w:r w:rsidR="00AD2516" w:rsidRPr="003326A9">
        <w:rPr>
          <w:rStyle w:val="Hyperlink"/>
        </w:rPr>
        <w:t>oordinator</w:t>
      </w:r>
      <w:r>
        <w:rPr>
          <w:rStyle w:val="Hyperlink"/>
        </w:rPr>
        <w:fldChar w:fldCharType="end"/>
      </w:r>
      <w:r w:rsidR="00EA1F5C">
        <w:rPr>
          <w:rStyle w:val="Hyperlink"/>
        </w:rPr>
        <w:t>s</w:t>
      </w:r>
      <w:r w:rsidR="00AD2516">
        <w:rPr>
          <w:rStyle w:val="normaltextrun"/>
          <w:color w:val="000000"/>
        </w:rPr>
        <w:t xml:space="preserve"> </w:t>
      </w:r>
      <w:r w:rsidR="00FA253F">
        <w:t>help</w:t>
      </w:r>
      <w:r w:rsidR="00EE0D9E">
        <w:t xml:space="preserve"> National Disability Insurance Scheme</w:t>
      </w:r>
      <w:r w:rsidR="00EA1F5C">
        <w:t xml:space="preserve"> </w:t>
      </w:r>
      <w:r w:rsidR="00EE0D9E">
        <w:t>(</w:t>
      </w:r>
      <w:r w:rsidR="00EA1F5C">
        <w:t>NDIS</w:t>
      </w:r>
      <w:r w:rsidR="00EE0D9E">
        <w:t>)</w:t>
      </w:r>
      <w:r w:rsidR="00EA1F5C">
        <w:t xml:space="preserve"> participants </w:t>
      </w:r>
      <w:r w:rsidR="00FA253F">
        <w:t xml:space="preserve">make the best use of </w:t>
      </w:r>
      <w:r w:rsidR="00CD3748">
        <w:t>the</w:t>
      </w:r>
      <w:r w:rsidR="00FA253F">
        <w:t xml:space="preserve"> supports in </w:t>
      </w:r>
      <w:r w:rsidR="00CD3748">
        <w:t xml:space="preserve">their </w:t>
      </w:r>
      <w:r w:rsidR="00E61A79">
        <w:t>NDIS</w:t>
      </w:r>
      <w:r w:rsidR="4E2F4AEF">
        <w:t xml:space="preserve"> </w:t>
      </w:r>
      <w:r w:rsidR="00FA253F">
        <w:t>plan</w:t>
      </w:r>
      <w:r w:rsidR="00CD3748">
        <w:t>s</w:t>
      </w:r>
      <w:r w:rsidR="00FA253F">
        <w:t>.</w:t>
      </w:r>
      <w:r w:rsidR="003C61C3">
        <w:t xml:space="preserve"> </w:t>
      </w:r>
      <w:r w:rsidR="00653E4D">
        <w:t>They</w:t>
      </w:r>
      <w:r>
        <w:t xml:space="preserve"> should</w:t>
      </w:r>
      <w:r w:rsidR="00866E9F">
        <w:t xml:space="preserve"> also </w:t>
      </w:r>
      <w:r w:rsidR="00064145">
        <w:t>help</w:t>
      </w:r>
      <w:r w:rsidR="00866E9F">
        <w:t xml:space="preserve"> </w:t>
      </w:r>
      <w:r w:rsidR="00653E4D">
        <w:t>participants</w:t>
      </w:r>
      <w:r w:rsidR="00866E9F">
        <w:t xml:space="preserve"> identify and manage conflicts of interest</w:t>
      </w:r>
      <w:r w:rsidR="00177B73">
        <w:t>.</w:t>
      </w:r>
      <w:r w:rsidR="0006774C">
        <w:t xml:space="preserve"> </w:t>
      </w:r>
    </w:p>
    <w:p w14:paraId="4AD0A0FC" w14:textId="6492B9AE" w:rsidR="005E05FA" w:rsidRPr="005E05FA" w:rsidRDefault="0057513C" w:rsidP="0057513C">
      <w:pPr>
        <w:spacing w:before="600" w:after="120"/>
        <w:outlineLvl w:val="1"/>
        <w:rPr>
          <w:b/>
          <w:bCs/>
          <w:color w:val="6B2876" w:themeColor="text2"/>
          <w:sz w:val="40"/>
          <w:szCs w:val="40"/>
          <w:shd w:val="clear" w:color="auto" w:fill="FFFFFF"/>
        </w:rPr>
      </w:pPr>
      <w:r>
        <w:rPr>
          <w:b/>
          <w:bCs/>
          <w:color w:val="6B2876" w:themeColor="text2"/>
          <w:sz w:val="40"/>
          <w:szCs w:val="40"/>
          <w:shd w:val="clear" w:color="auto" w:fill="FFFFFF"/>
        </w:rPr>
        <w:t>C</w:t>
      </w:r>
      <w:r w:rsidR="005E05FA">
        <w:rPr>
          <w:b/>
          <w:bCs/>
          <w:color w:val="6B2876" w:themeColor="text2"/>
          <w:sz w:val="40"/>
          <w:szCs w:val="40"/>
          <w:shd w:val="clear" w:color="auto" w:fill="FFFFFF"/>
        </w:rPr>
        <w:t>onflict of interest</w:t>
      </w:r>
    </w:p>
    <w:p w14:paraId="0C1A781D" w14:textId="7FDCC168" w:rsidR="00BE302D" w:rsidRDefault="740DA514" w:rsidP="6706F8CC">
      <w:pPr>
        <w:spacing w:before="120" w:after="120" w:line="360" w:lineRule="auto"/>
        <w:rPr>
          <w:rFonts w:cs="Arial"/>
          <w:color w:val="222222"/>
        </w:rPr>
      </w:pPr>
      <w:r w:rsidRPr="6706F8CC">
        <w:rPr>
          <w:rFonts w:cs="Arial"/>
          <w:color w:val="222222"/>
        </w:rPr>
        <w:t xml:space="preserve">A conflict of interest </w:t>
      </w:r>
      <w:r w:rsidR="00FB3AA2">
        <w:rPr>
          <w:rFonts w:cs="Arial"/>
          <w:color w:val="222222"/>
        </w:rPr>
        <w:t>occurs</w:t>
      </w:r>
      <w:r w:rsidRPr="6706F8CC">
        <w:rPr>
          <w:rFonts w:cs="Arial"/>
          <w:color w:val="222222"/>
        </w:rPr>
        <w:t xml:space="preserve"> when a person or organisation </w:t>
      </w:r>
      <w:r w:rsidR="00874408">
        <w:rPr>
          <w:rFonts w:cs="Arial"/>
          <w:color w:val="222222"/>
        </w:rPr>
        <w:t xml:space="preserve">has an opportunity to </w:t>
      </w:r>
      <w:r w:rsidRPr="6706F8CC">
        <w:rPr>
          <w:rFonts w:cs="Arial"/>
          <w:color w:val="222222"/>
        </w:rPr>
        <w:t>put what will benefit them (their own interests) ahead of the interests of the person they are supporting.</w:t>
      </w:r>
    </w:p>
    <w:p w14:paraId="6087ECA5" w14:textId="5EDB802A" w:rsidR="740DA514" w:rsidRDefault="740DA514" w:rsidP="1AD62188">
      <w:pPr>
        <w:spacing w:before="120" w:after="120" w:line="360" w:lineRule="auto"/>
        <w:rPr>
          <w:rFonts w:cs="Arial"/>
          <w:color w:val="222222"/>
        </w:rPr>
      </w:pPr>
      <w:r w:rsidRPr="6706F8CC">
        <w:rPr>
          <w:rFonts w:cs="Arial"/>
          <w:color w:val="222222"/>
        </w:rPr>
        <w:t xml:space="preserve">These conflicts may be: </w:t>
      </w:r>
    </w:p>
    <w:p w14:paraId="2088FE24" w14:textId="3D550BFB" w:rsidR="740DA514" w:rsidRDefault="002826AC" w:rsidP="00BA3A7A">
      <w:pPr>
        <w:pStyle w:val="ListBullet"/>
        <w:numPr>
          <w:ilvl w:val="0"/>
          <w:numId w:val="35"/>
        </w:numPr>
      </w:pPr>
      <w:r>
        <w:t>a</w:t>
      </w:r>
      <w:r w:rsidR="740DA514">
        <w:t>ctual – it happened</w:t>
      </w:r>
      <w:r w:rsidR="000178B6">
        <w:t xml:space="preserve"> or </w:t>
      </w:r>
      <w:r w:rsidR="001262A3">
        <w:t>is happening</w:t>
      </w:r>
    </w:p>
    <w:p w14:paraId="50C07C0C" w14:textId="18162A68" w:rsidR="740DA514" w:rsidRDefault="002826AC" w:rsidP="00BA3A7A">
      <w:pPr>
        <w:pStyle w:val="ListBullet"/>
        <w:numPr>
          <w:ilvl w:val="0"/>
          <w:numId w:val="35"/>
        </w:numPr>
      </w:pPr>
      <w:r>
        <w:t>p</w:t>
      </w:r>
      <w:r w:rsidR="740DA514">
        <w:t>otential – it might happen</w:t>
      </w:r>
    </w:p>
    <w:p w14:paraId="19207C98" w14:textId="2E3E7481" w:rsidR="59A63687" w:rsidRDefault="002826AC" w:rsidP="00BA3A7A">
      <w:pPr>
        <w:pStyle w:val="ListBullet"/>
        <w:numPr>
          <w:ilvl w:val="0"/>
          <w:numId w:val="35"/>
        </w:numPr>
      </w:pPr>
      <w:r>
        <w:t>p</w:t>
      </w:r>
      <w:r w:rsidR="740DA514">
        <w:t xml:space="preserve">erceived – it seems like it has </w:t>
      </w:r>
      <w:r>
        <w:t xml:space="preserve">happened </w:t>
      </w:r>
      <w:r w:rsidR="740DA514">
        <w:t>or might happen</w:t>
      </w:r>
      <w:r w:rsidR="000178B6">
        <w:t>.</w:t>
      </w:r>
    </w:p>
    <w:p w14:paraId="39103406" w14:textId="5352A22F" w:rsidR="00BE302D" w:rsidRDefault="00960214" w:rsidP="00BE5DB6">
      <w:pPr>
        <w:pStyle w:val="Heading3"/>
      </w:pPr>
      <w:r>
        <w:t>E</w:t>
      </w:r>
      <w:r w:rsidR="00002186">
        <w:t>xamples of conflict</w:t>
      </w:r>
      <w:r w:rsidR="000178B6">
        <w:t>s</w:t>
      </w:r>
      <w:r w:rsidR="00002186">
        <w:t xml:space="preserve"> of interest</w:t>
      </w:r>
      <w:r w:rsidR="000178B6">
        <w:t>:</w:t>
      </w:r>
    </w:p>
    <w:p w14:paraId="2C506FA9" w14:textId="7F50FC9F" w:rsidR="00BE302D" w:rsidRPr="005E05FA" w:rsidRDefault="00F9022A" w:rsidP="00BA3A7A">
      <w:pPr>
        <w:pStyle w:val="ListBullet"/>
        <w:numPr>
          <w:ilvl w:val="0"/>
          <w:numId w:val="36"/>
        </w:numPr>
      </w:pPr>
      <w:r>
        <w:t>A</w:t>
      </w:r>
      <w:r w:rsidR="03B457ED">
        <w:t xml:space="preserve"> support coordinator provid</w:t>
      </w:r>
      <w:r>
        <w:t>ing</w:t>
      </w:r>
      <w:r w:rsidR="03B457ED">
        <w:t xml:space="preserve"> other NDIS</w:t>
      </w:r>
      <w:r>
        <w:t>-</w:t>
      </w:r>
      <w:r w:rsidR="03B457ED">
        <w:t>funded supports</w:t>
      </w:r>
      <w:r w:rsidR="00CD0EBC">
        <w:t>.</w:t>
      </w:r>
    </w:p>
    <w:p w14:paraId="42EC4B7A" w14:textId="44A8B693" w:rsidR="00BE302D" w:rsidRPr="005E05FA" w:rsidRDefault="00A7257A" w:rsidP="00BA3A7A">
      <w:pPr>
        <w:pStyle w:val="ListBullet"/>
        <w:numPr>
          <w:ilvl w:val="0"/>
          <w:numId w:val="36"/>
        </w:numPr>
      </w:pPr>
      <w:r>
        <w:t xml:space="preserve">A support coordinator </w:t>
      </w:r>
      <w:r w:rsidR="000673D8">
        <w:t>pressur</w:t>
      </w:r>
      <w:r>
        <w:t>ing a participant</w:t>
      </w:r>
      <w:r w:rsidR="000673D8">
        <w:t xml:space="preserve"> to choose a provider or a service that may not be right for </w:t>
      </w:r>
      <w:r>
        <w:t>them.</w:t>
      </w:r>
    </w:p>
    <w:p w14:paraId="7DA3ECCA" w14:textId="543910A7" w:rsidR="3FCAB970" w:rsidRDefault="00AA28BE" w:rsidP="00BA3A7A">
      <w:pPr>
        <w:pStyle w:val="ListBullet"/>
        <w:numPr>
          <w:ilvl w:val="0"/>
          <w:numId w:val="36"/>
        </w:numPr>
      </w:pPr>
      <w:r>
        <w:t>A</w:t>
      </w:r>
      <w:r w:rsidR="744DF1D7">
        <w:t xml:space="preserve"> support coordinator refer</w:t>
      </w:r>
      <w:r>
        <w:t>ring</w:t>
      </w:r>
      <w:r w:rsidR="744DF1D7">
        <w:t xml:space="preserve"> </w:t>
      </w:r>
      <w:r>
        <w:t>a participant</w:t>
      </w:r>
      <w:r w:rsidR="744DF1D7">
        <w:t xml:space="preserve"> to </w:t>
      </w:r>
      <w:r>
        <w:t xml:space="preserve">supports and services provided by </w:t>
      </w:r>
      <w:r w:rsidR="744DF1D7">
        <w:t>their own organi</w:t>
      </w:r>
      <w:r w:rsidR="004818B2">
        <w:t>s</w:t>
      </w:r>
      <w:r w:rsidR="744DF1D7">
        <w:t xml:space="preserve">ation, friends </w:t>
      </w:r>
      <w:r w:rsidR="00AA4B96">
        <w:t>or</w:t>
      </w:r>
      <w:r w:rsidR="744DF1D7">
        <w:t xml:space="preserve"> family members,</w:t>
      </w:r>
      <w:r w:rsidR="00AA4B96">
        <w:t xml:space="preserve"> without giving other options.</w:t>
      </w:r>
    </w:p>
    <w:p w14:paraId="5B4B6399" w14:textId="7956A719" w:rsidR="003C1BAC" w:rsidRDefault="00960214" w:rsidP="00FA3FDF">
      <w:pPr>
        <w:pStyle w:val="Heading2"/>
      </w:pPr>
      <w:bookmarkStart w:id="2" w:name="_Hlk170977925"/>
      <w:r>
        <w:t xml:space="preserve">Support </w:t>
      </w:r>
      <w:r w:rsidR="004A0615">
        <w:t>c</w:t>
      </w:r>
      <w:r>
        <w:t>oordination s</w:t>
      </w:r>
      <w:r w:rsidR="001B199E">
        <w:t>cenario</w:t>
      </w:r>
      <w:r w:rsidR="003C1BAC">
        <w:t>s</w:t>
      </w:r>
    </w:p>
    <w:p w14:paraId="3B645064" w14:textId="118D0BE3" w:rsidR="001B199E" w:rsidRPr="007E307B" w:rsidRDefault="007E307B" w:rsidP="0031713E">
      <w:pPr>
        <w:pStyle w:val="Heading3"/>
      </w:pPr>
      <w:r w:rsidRPr="007E307B">
        <w:t xml:space="preserve">Scenario </w:t>
      </w:r>
      <w:r w:rsidR="003D1B70" w:rsidRPr="007E307B">
        <w:t>1</w:t>
      </w:r>
    </w:p>
    <w:p w14:paraId="54052507" w14:textId="2732594C" w:rsidR="00413786" w:rsidRDefault="002E7C1D" w:rsidP="002E7C1D">
      <w:r>
        <w:t>Pablo is a</w:t>
      </w:r>
      <w:r w:rsidR="00F5306A">
        <w:t>n NDIS</w:t>
      </w:r>
      <w:r>
        <w:t xml:space="preserve"> participant who has a cognitive disability. </w:t>
      </w:r>
      <w:r w:rsidR="008A4F01">
        <w:t>Jessica has been his support coordinator for several years</w:t>
      </w:r>
      <w:r w:rsidR="00640C7B">
        <w:t xml:space="preserve"> and they have developed a close relationship</w:t>
      </w:r>
      <w:r w:rsidR="0034301E">
        <w:t xml:space="preserve"> by</w:t>
      </w:r>
      <w:r w:rsidR="00640C7B">
        <w:t xml:space="preserve"> building trust and rapport</w:t>
      </w:r>
      <w:r w:rsidR="00F74FCF">
        <w:t>.</w:t>
      </w:r>
    </w:p>
    <w:p w14:paraId="7FA38764" w14:textId="1FD3912F" w:rsidR="001B199E" w:rsidRDefault="00413786" w:rsidP="002E7C1D">
      <w:r>
        <w:t xml:space="preserve">Pablo contacts Jessica to </w:t>
      </w:r>
      <w:r w:rsidR="0034301E">
        <w:t>say</w:t>
      </w:r>
      <w:r>
        <w:t xml:space="preserve"> he is not happy with his current </w:t>
      </w:r>
      <w:r w:rsidR="0034301E">
        <w:t>s</w:t>
      </w:r>
      <w:r w:rsidR="00185ACF">
        <w:t xml:space="preserve">upported </w:t>
      </w:r>
      <w:r w:rsidR="0034301E">
        <w:t>i</w:t>
      </w:r>
      <w:r w:rsidR="00185ACF">
        <w:t xml:space="preserve">ndependent </w:t>
      </w:r>
      <w:r w:rsidR="0034301E">
        <w:t>l</w:t>
      </w:r>
      <w:r w:rsidR="00185ACF">
        <w:t>iving</w:t>
      </w:r>
      <w:r w:rsidR="000A13C9">
        <w:t xml:space="preserve"> (SIL) arrangement</w:t>
      </w:r>
      <w:r w:rsidR="008A4F01">
        <w:t>.</w:t>
      </w:r>
      <w:r w:rsidR="000A13C9">
        <w:t xml:space="preserve"> Jessica tells him </w:t>
      </w:r>
      <w:r w:rsidR="00A4517D">
        <w:t>her</w:t>
      </w:r>
      <w:r w:rsidR="000A13C9">
        <w:t xml:space="preserve"> organisation also provides SIL </w:t>
      </w:r>
      <w:r w:rsidR="00325647">
        <w:t>supports,</w:t>
      </w:r>
      <w:r w:rsidR="000A13C9">
        <w:t xml:space="preserve"> and she is aware of some properties</w:t>
      </w:r>
      <w:r w:rsidR="00AD7BB1">
        <w:t xml:space="preserve"> </w:t>
      </w:r>
      <w:r w:rsidR="00A4517D">
        <w:t>with</w:t>
      </w:r>
      <w:r w:rsidR="00AD7BB1">
        <w:t xml:space="preserve"> availability</w:t>
      </w:r>
      <w:r w:rsidR="00A4517D">
        <w:t>.</w:t>
      </w:r>
      <w:r w:rsidR="00AD7BB1">
        <w:t xml:space="preserve"> </w:t>
      </w:r>
      <w:r w:rsidR="00A4517D">
        <w:t>She</w:t>
      </w:r>
      <w:r w:rsidR="00AD7BB1">
        <w:t xml:space="preserve"> offers to show Pablo through</w:t>
      </w:r>
      <w:r w:rsidR="00B26D13">
        <w:t>.</w:t>
      </w:r>
      <w:r w:rsidR="005E1966">
        <w:t xml:space="preserve"> </w:t>
      </w:r>
      <w:r w:rsidR="00CF3361">
        <w:t xml:space="preserve">Jessica also tells him there is a lot of interest in the properties and she doesn't want him to miss out and puts pressure on him to </w:t>
      </w:r>
      <w:r w:rsidR="00FB05D8">
        <w:t>make a decision</w:t>
      </w:r>
      <w:r w:rsidR="00D51D73">
        <w:t>.</w:t>
      </w:r>
    </w:p>
    <w:p w14:paraId="26813F37" w14:textId="0C314E17" w:rsidR="00595923" w:rsidRDefault="00920BE5" w:rsidP="002E7C1D">
      <w:r>
        <w:t>Pablo</w:t>
      </w:r>
      <w:r w:rsidR="00161A4F">
        <w:t xml:space="preserve"> is curious to look at other housing options and</w:t>
      </w:r>
      <w:r>
        <w:t xml:space="preserve"> </w:t>
      </w:r>
      <w:r w:rsidR="00D11585">
        <w:t>talks to his family</w:t>
      </w:r>
      <w:r w:rsidR="00C83EF7">
        <w:t xml:space="preserve">, letting them know Jessica wants him to </w:t>
      </w:r>
      <w:r w:rsidR="00325647">
        <w:t>decide</w:t>
      </w:r>
      <w:r w:rsidR="00C83EF7">
        <w:t xml:space="preserve"> quickly.</w:t>
      </w:r>
      <w:r w:rsidR="000D33B4">
        <w:t xml:space="preserve"> They</w:t>
      </w:r>
      <w:r w:rsidR="00732FC0">
        <w:t xml:space="preserve"> ask Pablo if Jessica </w:t>
      </w:r>
      <w:r w:rsidR="00357619">
        <w:t>suggested any other options and</w:t>
      </w:r>
      <w:r w:rsidR="000D33B4">
        <w:t xml:space="preserve"> point</w:t>
      </w:r>
      <w:r w:rsidR="009B52EB">
        <w:t xml:space="preserve"> out</w:t>
      </w:r>
      <w:r w:rsidR="000D33B4">
        <w:t xml:space="preserve"> that because Jessica works for the same organisation it could be considered a potential conflict of interest</w:t>
      </w:r>
      <w:r w:rsidR="00595923">
        <w:t xml:space="preserve">. </w:t>
      </w:r>
    </w:p>
    <w:p w14:paraId="59271F80" w14:textId="08D964A9" w:rsidR="00985DF1" w:rsidRDefault="00595923" w:rsidP="002E7C1D">
      <w:r>
        <w:t xml:space="preserve">After talking with his family, Pablo agrees that Jessica has </w:t>
      </w:r>
      <w:r w:rsidR="000F2CC8">
        <w:t>not</w:t>
      </w:r>
      <w:r>
        <w:t xml:space="preserve"> act</w:t>
      </w:r>
      <w:r w:rsidR="000F2CC8">
        <w:t>ed</w:t>
      </w:r>
      <w:r>
        <w:t xml:space="preserve"> in his best interest</w:t>
      </w:r>
      <w:r w:rsidR="000F2CC8">
        <w:t>s</w:t>
      </w:r>
      <w:r>
        <w:t xml:space="preserve"> and has not </w:t>
      </w:r>
      <w:r w:rsidR="000F2CC8">
        <w:t>given</w:t>
      </w:r>
      <w:r>
        <w:t xml:space="preserve"> him alternative</w:t>
      </w:r>
      <w:r w:rsidR="006F00C1">
        <w:t>s</w:t>
      </w:r>
      <w:r>
        <w:t xml:space="preserve"> </w:t>
      </w:r>
      <w:r w:rsidR="006F00C1">
        <w:t>to</w:t>
      </w:r>
      <w:r>
        <w:t xml:space="preserve"> the </w:t>
      </w:r>
      <w:r w:rsidR="006F00C1">
        <w:t xml:space="preserve">ones offered by her </w:t>
      </w:r>
      <w:r>
        <w:t>organisation</w:t>
      </w:r>
      <w:r w:rsidR="006F00C1">
        <w:t>.</w:t>
      </w:r>
      <w:r w:rsidR="00985DF1">
        <w:t xml:space="preserve"> Jessica has also failed to give him time to make an informed decision that is free from influence.</w:t>
      </w:r>
    </w:p>
    <w:p w14:paraId="1959188F" w14:textId="67CA413D" w:rsidR="00410C6A" w:rsidRDefault="00582965" w:rsidP="009B52EB">
      <w:pPr>
        <w:pStyle w:val="Heading4"/>
      </w:pPr>
      <w:r>
        <w:t>Outcome 1</w:t>
      </w:r>
    </w:p>
    <w:p w14:paraId="4D550920" w14:textId="0AA88DA1" w:rsidR="00A600E3" w:rsidRPr="009B52EB" w:rsidRDefault="00A600E3" w:rsidP="009B52EB">
      <w:r>
        <w:t xml:space="preserve">With Pablo’s consent, his family reach out to Jessica and </w:t>
      </w:r>
      <w:r w:rsidR="00E5309F">
        <w:t xml:space="preserve">her manager to discuss their concerns. </w:t>
      </w:r>
      <w:r w:rsidR="00CC5405">
        <w:t>The</w:t>
      </w:r>
      <w:r w:rsidR="00323B14">
        <w:t xml:space="preserve">y </w:t>
      </w:r>
      <w:r w:rsidR="00CC5405">
        <w:t>explain</w:t>
      </w:r>
      <w:r w:rsidR="005E47CD">
        <w:t xml:space="preserve"> Pablo </w:t>
      </w:r>
      <w:r w:rsidR="005E47CC">
        <w:t>would like to explore other options</w:t>
      </w:r>
      <w:r w:rsidR="00322EA8">
        <w:t xml:space="preserve">. </w:t>
      </w:r>
      <w:r w:rsidR="00190055">
        <w:t xml:space="preserve">Jessica and her manager </w:t>
      </w:r>
      <w:r w:rsidR="004D530D">
        <w:t xml:space="preserve">understand and </w:t>
      </w:r>
      <w:r w:rsidR="00190055">
        <w:t>agree</w:t>
      </w:r>
      <w:r w:rsidR="004D530D">
        <w:t xml:space="preserve"> </w:t>
      </w:r>
      <w:r w:rsidR="00190055">
        <w:t xml:space="preserve">that </w:t>
      </w:r>
      <w:r w:rsidR="007F04EA">
        <w:t xml:space="preserve">alternative </w:t>
      </w:r>
      <w:r w:rsidR="008835E0">
        <w:t xml:space="preserve">options </w:t>
      </w:r>
      <w:r w:rsidR="00BD7A49">
        <w:t xml:space="preserve">outside of their organisation </w:t>
      </w:r>
      <w:r w:rsidR="000179A9">
        <w:t>should be provided</w:t>
      </w:r>
      <w:r w:rsidR="00FE3976">
        <w:t xml:space="preserve">. They also agree </w:t>
      </w:r>
      <w:r w:rsidR="00014952">
        <w:t>they need to declare any potential conflict of interest</w:t>
      </w:r>
      <w:r w:rsidR="000179A9">
        <w:t xml:space="preserve"> </w:t>
      </w:r>
      <w:r w:rsidR="007A28B6">
        <w:t>where their organisation has a connection or relationship</w:t>
      </w:r>
      <w:r w:rsidR="00033A68">
        <w:t xml:space="preserve"> </w:t>
      </w:r>
      <w:r w:rsidR="001801FF">
        <w:t>to the housing options given</w:t>
      </w:r>
      <w:r w:rsidR="00E17DFF">
        <w:t xml:space="preserve">. This will allow Pablo to make an informed decision free from influence. </w:t>
      </w:r>
    </w:p>
    <w:p w14:paraId="12DDAC0A" w14:textId="1A864927" w:rsidR="009B52EB" w:rsidRDefault="00582965" w:rsidP="009B52EB">
      <w:pPr>
        <w:pStyle w:val="Heading4"/>
      </w:pPr>
      <w:r>
        <w:t>Outcome 2</w:t>
      </w:r>
    </w:p>
    <w:p w14:paraId="063A65C7" w14:textId="77777777" w:rsidR="005B3A17" w:rsidRDefault="00967BBE" w:rsidP="002E7C1D">
      <w:r>
        <w:t>With Pablo’s consent, his family reach out to Jessica’s manager to discuss their concerns</w:t>
      </w:r>
      <w:r w:rsidR="00524534">
        <w:t xml:space="preserve">. </w:t>
      </w:r>
      <w:r w:rsidR="512E47A6">
        <w:t>Unfortunately,</w:t>
      </w:r>
      <w:r w:rsidR="00524534">
        <w:t xml:space="preserve"> their complaint is not well received and after consideration, they decide to contact the NDIS Quality and Safeguards Commission to report </w:t>
      </w:r>
      <w:r w:rsidR="000C1723">
        <w:t xml:space="preserve">the conflict of interest and </w:t>
      </w:r>
      <w:r w:rsidR="00CF1904">
        <w:t xml:space="preserve">potential </w:t>
      </w:r>
      <w:r w:rsidR="000C1723">
        <w:t xml:space="preserve">breach of the </w:t>
      </w:r>
      <w:hyperlink r:id="rId11">
        <w:r w:rsidR="000C1723" w:rsidRPr="6D360C07">
          <w:rPr>
            <w:rStyle w:val="Hyperlink"/>
          </w:rPr>
          <w:t>NDIS Code of Conduct.</w:t>
        </w:r>
      </w:hyperlink>
      <w:r w:rsidR="00C23F4E">
        <w:t xml:space="preserve"> </w:t>
      </w:r>
    </w:p>
    <w:p w14:paraId="2386B780" w14:textId="4EB80F93" w:rsidR="00985DF1" w:rsidRDefault="00A47E85" w:rsidP="002E7C1D">
      <w:r>
        <w:t xml:space="preserve">Pablo decides to change support </w:t>
      </w:r>
      <w:r w:rsidR="009513E0">
        <w:t>coordination providers and continues to look at other</w:t>
      </w:r>
      <w:r w:rsidR="006F2D0A">
        <w:t xml:space="preserve"> SIL</w:t>
      </w:r>
      <w:r w:rsidR="009513E0">
        <w:t xml:space="preserve"> options in the local area.</w:t>
      </w:r>
    </w:p>
    <w:p w14:paraId="0339E5E0" w14:textId="25968F61" w:rsidR="003D1B70" w:rsidRDefault="003D1B70" w:rsidP="00A449A3">
      <w:pPr>
        <w:pStyle w:val="Heading3"/>
      </w:pPr>
      <w:r>
        <w:t xml:space="preserve">Scenario 2 </w:t>
      </w:r>
    </w:p>
    <w:p w14:paraId="14C982CA" w14:textId="53DAC901" w:rsidR="004A530B" w:rsidRDefault="004A530B" w:rsidP="004A530B">
      <w:pPr>
        <w:rPr>
          <w:rFonts w:eastAsia="Arial" w:cs="Arial"/>
          <w:color w:val="000000" w:themeColor="accent6"/>
        </w:rPr>
      </w:pPr>
      <w:r w:rsidRPr="6363349A">
        <w:rPr>
          <w:rFonts w:eastAsia="Arial" w:cs="Arial"/>
          <w:color w:val="000000" w:themeColor="accent6"/>
        </w:rPr>
        <w:t xml:space="preserve">Sumit is a participant and receives </w:t>
      </w:r>
      <w:r>
        <w:rPr>
          <w:rFonts w:eastAsia="Arial" w:cs="Arial"/>
          <w:color w:val="000000" w:themeColor="accent6"/>
        </w:rPr>
        <w:t xml:space="preserve">support coordination </w:t>
      </w:r>
      <w:r w:rsidRPr="6363349A">
        <w:rPr>
          <w:rFonts w:eastAsia="Arial" w:cs="Arial"/>
          <w:color w:val="000000" w:themeColor="accent6"/>
        </w:rPr>
        <w:t xml:space="preserve">services. While signing a new service agreement he mentions to his </w:t>
      </w:r>
      <w:r>
        <w:rPr>
          <w:rFonts w:eastAsia="Arial" w:cs="Arial"/>
          <w:color w:val="000000" w:themeColor="accent6"/>
        </w:rPr>
        <w:t>support coordinator</w:t>
      </w:r>
      <w:r w:rsidRPr="6363349A">
        <w:rPr>
          <w:rFonts w:eastAsia="Arial" w:cs="Arial"/>
          <w:color w:val="000000" w:themeColor="accent6"/>
        </w:rPr>
        <w:t xml:space="preserve"> that he is looking for an </w:t>
      </w:r>
      <w:r w:rsidR="00E568C3">
        <w:rPr>
          <w:rFonts w:eastAsia="Arial" w:cs="Arial"/>
          <w:color w:val="000000" w:themeColor="accent6"/>
        </w:rPr>
        <w:t>o</w:t>
      </w:r>
      <w:r w:rsidRPr="6363349A">
        <w:rPr>
          <w:rFonts w:eastAsia="Arial" w:cs="Arial"/>
          <w:color w:val="000000" w:themeColor="accent6"/>
        </w:rPr>
        <w:t xml:space="preserve">ccupational </w:t>
      </w:r>
      <w:r w:rsidR="00E568C3">
        <w:rPr>
          <w:rFonts w:eastAsia="Arial" w:cs="Arial"/>
          <w:color w:val="000000" w:themeColor="accent6"/>
        </w:rPr>
        <w:t>t</w:t>
      </w:r>
      <w:r w:rsidRPr="6363349A">
        <w:rPr>
          <w:rFonts w:eastAsia="Arial" w:cs="Arial"/>
          <w:color w:val="000000" w:themeColor="accent6"/>
        </w:rPr>
        <w:t xml:space="preserve">herapist (OT) to </w:t>
      </w:r>
      <w:r w:rsidR="00FD4DBA" w:rsidRPr="6363349A">
        <w:rPr>
          <w:rFonts w:eastAsia="Arial" w:cs="Arial"/>
          <w:color w:val="000000" w:themeColor="accent6"/>
        </w:rPr>
        <w:t>help</w:t>
      </w:r>
      <w:r w:rsidRPr="6363349A">
        <w:rPr>
          <w:rFonts w:eastAsia="Arial" w:cs="Arial"/>
          <w:color w:val="000000" w:themeColor="accent6"/>
        </w:rPr>
        <w:t xml:space="preserve"> him </w:t>
      </w:r>
      <w:r w:rsidR="00FD4DBA" w:rsidRPr="6363349A">
        <w:rPr>
          <w:rFonts w:eastAsia="Arial" w:cs="Arial"/>
          <w:color w:val="000000" w:themeColor="accent6"/>
        </w:rPr>
        <w:t>buy</w:t>
      </w:r>
      <w:r w:rsidRPr="6363349A">
        <w:rPr>
          <w:rFonts w:eastAsia="Arial" w:cs="Arial"/>
          <w:color w:val="000000" w:themeColor="accent6"/>
        </w:rPr>
        <w:t xml:space="preserve"> a walking aid and other equipment to help him be more independent and mobile in the community. </w:t>
      </w:r>
    </w:p>
    <w:p w14:paraId="11AB4AEA" w14:textId="280B85B5" w:rsidR="004A530B" w:rsidRDefault="004A530B" w:rsidP="004A530B">
      <w:pPr>
        <w:rPr>
          <w:rFonts w:eastAsia="Arial" w:cs="Arial"/>
          <w:color w:val="000000" w:themeColor="accent6"/>
        </w:rPr>
      </w:pPr>
      <w:r w:rsidRPr="6363349A">
        <w:rPr>
          <w:rFonts w:eastAsia="Arial" w:cs="Arial"/>
          <w:color w:val="000000" w:themeColor="accent6"/>
        </w:rPr>
        <w:t xml:space="preserve">Sumit’s </w:t>
      </w:r>
      <w:r>
        <w:rPr>
          <w:rFonts w:eastAsia="Arial" w:cs="Arial"/>
          <w:color w:val="000000" w:themeColor="accent6"/>
        </w:rPr>
        <w:t>support coordinator</w:t>
      </w:r>
      <w:r w:rsidRPr="6363349A">
        <w:rPr>
          <w:rFonts w:eastAsia="Arial" w:cs="Arial"/>
          <w:color w:val="000000" w:themeColor="accent6"/>
        </w:rPr>
        <w:t xml:space="preserve"> tells him </w:t>
      </w:r>
      <w:r w:rsidR="00DA3153">
        <w:rPr>
          <w:rFonts w:eastAsia="Arial" w:cs="Arial"/>
          <w:color w:val="000000" w:themeColor="accent6"/>
        </w:rPr>
        <w:t xml:space="preserve">their </w:t>
      </w:r>
      <w:r w:rsidRPr="6363349A">
        <w:rPr>
          <w:rFonts w:eastAsia="Arial" w:cs="Arial"/>
          <w:color w:val="000000" w:themeColor="accent6"/>
        </w:rPr>
        <w:t>organisation also offers OT services and signs Sumit up. The following week</w:t>
      </w:r>
      <w:r w:rsidR="009A7FBD">
        <w:rPr>
          <w:rFonts w:eastAsia="Arial" w:cs="Arial"/>
          <w:color w:val="000000" w:themeColor="accent6"/>
        </w:rPr>
        <w:t>,</w:t>
      </w:r>
      <w:r w:rsidRPr="6363349A">
        <w:rPr>
          <w:rFonts w:eastAsia="Arial" w:cs="Arial"/>
          <w:color w:val="000000" w:themeColor="accent6"/>
        </w:rPr>
        <w:t xml:space="preserve"> Sumit meets with Amara</w:t>
      </w:r>
      <w:r w:rsidR="009A7FBD">
        <w:rPr>
          <w:rFonts w:eastAsia="Arial" w:cs="Arial"/>
          <w:color w:val="000000" w:themeColor="accent6"/>
        </w:rPr>
        <w:t>,</w:t>
      </w:r>
      <w:r w:rsidRPr="6363349A">
        <w:rPr>
          <w:rFonts w:eastAsia="Arial" w:cs="Arial"/>
          <w:color w:val="000000" w:themeColor="accent6"/>
        </w:rPr>
        <w:t xml:space="preserve"> the OT</w:t>
      </w:r>
      <w:r w:rsidR="009A7FBD">
        <w:rPr>
          <w:rFonts w:eastAsia="Arial" w:cs="Arial"/>
          <w:color w:val="000000" w:themeColor="accent6"/>
        </w:rPr>
        <w:t>,</w:t>
      </w:r>
      <w:r w:rsidRPr="6363349A">
        <w:rPr>
          <w:rFonts w:eastAsia="Arial" w:cs="Arial"/>
          <w:color w:val="000000" w:themeColor="accent6"/>
        </w:rPr>
        <w:t xml:space="preserve"> to discuss his needs and requirements. During the appointment, Amara seems distracted as her phone continues to ping with notifications. Sumit feels she is not listening to him and </w:t>
      </w:r>
      <w:r w:rsidR="00753230">
        <w:rPr>
          <w:rFonts w:eastAsia="Arial" w:cs="Arial"/>
          <w:color w:val="000000" w:themeColor="accent6"/>
        </w:rPr>
        <w:t xml:space="preserve">is </w:t>
      </w:r>
      <w:r w:rsidRPr="6363349A">
        <w:rPr>
          <w:rFonts w:eastAsia="Arial" w:cs="Arial"/>
          <w:color w:val="000000" w:themeColor="accent6"/>
        </w:rPr>
        <w:t>rush</w:t>
      </w:r>
      <w:r w:rsidR="00753230">
        <w:rPr>
          <w:rFonts w:eastAsia="Arial" w:cs="Arial"/>
          <w:color w:val="000000" w:themeColor="accent6"/>
        </w:rPr>
        <w:t>ing</w:t>
      </w:r>
      <w:r w:rsidRPr="6363349A">
        <w:rPr>
          <w:rFonts w:eastAsia="Arial" w:cs="Arial"/>
          <w:color w:val="000000" w:themeColor="accent6"/>
        </w:rPr>
        <w:t xml:space="preserve"> through the appointment. Two days later Sumit receives an email from Amara with a recommendation for a walking aid that Sumit has previously </w:t>
      </w:r>
      <w:r w:rsidR="00393E41" w:rsidRPr="6363349A">
        <w:rPr>
          <w:rFonts w:eastAsia="Arial" w:cs="Arial"/>
          <w:color w:val="000000" w:themeColor="accent6"/>
        </w:rPr>
        <w:t>trial</w:t>
      </w:r>
      <w:r w:rsidR="007B6C1B">
        <w:rPr>
          <w:rFonts w:eastAsia="Arial" w:cs="Arial"/>
          <w:color w:val="000000" w:themeColor="accent6"/>
        </w:rPr>
        <w:t>l</w:t>
      </w:r>
      <w:r w:rsidR="00393E41" w:rsidRPr="6363349A">
        <w:rPr>
          <w:rFonts w:eastAsia="Arial" w:cs="Arial"/>
          <w:color w:val="000000" w:themeColor="accent6"/>
        </w:rPr>
        <w:t>ed</w:t>
      </w:r>
      <w:r w:rsidRPr="6363349A">
        <w:rPr>
          <w:rFonts w:eastAsia="Arial" w:cs="Arial"/>
          <w:color w:val="000000" w:themeColor="accent6"/>
        </w:rPr>
        <w:t xml:space="preserve"> and had explained to Amara did not meet his needs.</w:t>
      </w:r>
    </w:p>
    <w:p w14:paraId="7365AA14" w14:textId="0B9DFEBE" w:rsidR="004A530B" w:rsidRDefault="0000200E" w:rsidP="004A530B">
      <w:pPr>
        <w:pStyle w:val="Heading4"/>
        <w:rPr>
          <w:rFonts w:eastAsia="Arial" w:cs="Arial"/>
          <w:color w:val="000000" w:themeColor="accent6"/>
        </w:rPr>
      </w:pPr>
      <w:r>
        <w:t>O</w:t>
      </w:r>
      <w:r w:rsidR="004A530B" w:rsidRPr="6363349A">
        <w:t>utcome</w:t>
      </w:r>
      <w:r>
        <w:t xml:space="preserve"> 1</w:t>
      </w:r>
    </w:p>
    <w:p w14:paraId="1E3AAE83" w14:textId="393851CE" w:rsidR="004A530B" w:rsidRDefault="004A530B" w:rsidP="004A530B">
      <w:pPr>
        <w:pStyle w:val="Heading4"/>
        <w:rPr>
          <w:rFonts w:eastAsia="Arial" w:cs="Arial"/>
          <w:bCs/>
          <w:color w:val="6A2875"/>
          <w:sz w:val="30"/>
          <w:szCs w:val="30"/>
        </w:rPr>
      </w:pPr>
      <w:r w:rsidRPr="6363349A">
        <w:rPr>
          <w:rFonts w:eastAsia="Arial" w:cs="Arial"/>
          <w:b w:val="0"/>
          <w:color w:val="000000" w:themeColor="accent6"/>
        </w:rPr>
        <w:t xml:space="preserve">Sumit contacts his </w:t>
      </w:r>
      <w:r>
        <w:rPr>
          <w:rFonts w:eastAsia="Arial" w:cs="Arial"/>
          <w:b w:val="0"/>
          <w:color w:val="000000" w:themeColor="accent6"/>
        </w:rPr>
        <w:t>support coordinator</w:t>
      </w:r>
      <w:r w:rsidRPr="6363349A">
        <w:rPr>
          <w:rFonts w:eastAsia="Arial" w:cs="Arial"/>
          <w:b w:val="0"/>
          <w:color w:val="000000" w:themeColor="accent6"/>
        </w:rPr>
        <w:t xml:space="preserve"> to </w:t>
      </w:r>
      <w:r w:rsidR="006E584C" w:rsidRPr="6363349A">
        <w:rPr>
          <w:rFonts w:eastAsia="Arial" w:cs="Arial"/>
          <w:b w:val="0"/>
          <w:color w:val="000000" w:themeColor="accent6"/>
        </w:rPr>
        <w:t>say</w:t>
      </w:r>
      <w:r w:rsidRPr="6363349A">
        <w:rPr>
          <w:rFonts w:eastAsia="Arial" w:cs="Arial"/>
          <w:b w:val="0"/>
          <w:color w:val="000000" w:themeColor="accent6"/>
        </w:rPr>
        <w:t xml:space="preserve"> he was not comfortable with the service provided by Amara. The </w:t>
      </w:r>
      <w:r>
        <w:rPr>
          <w:rFonts w:eastAsia="Arial" w:cs="Arial"/>
          <w:b w:val="0"/>
          <w:color w:val="000000" w:themeColor="accent6"/>
        </w:rPr>
        <w:t xml:space="preserve">support coordinator </w:t>
      </w:r>
      <w:r w:rsidRPr="6363349A">
        <w:rPr>
          <w:rFonts w:eastAsia="Arial" w:cs="Arial"/>
          <w:b w:val="0"/>
          <w:color w:val="000000" w:themeColor="accent6"/>
        </w:rPr>
        <w:t>offers Sumit other therapy provider options. Sumit considers his options and cho</w:t>
      </w:r>
      <w:r w:rsidR="00C35363">
        <w:rPr>
          <w:rFonts w:eastAsia="Arial" w:cs="Arial"/>
          <w:b w:val="0"/>
          <w:color w:val="000000" w:themeColor="accent6"/>
        </w:rPr>
        <w:t>o</w:t>
      </w:r>
      <w:r w:rsidRPr="6363349A">
        <w:rPr>
          <w:rFonts w:eastAsia="Arial" w:cs="Arial"/>
          <w:b w:val="0"/>
          <w:color w:val="000000" w:themeColor="accent6"/>
        </w:rPr>
        <w:t xml:space="preserve">ses a therapy provider that meets his needs. </w:t>
      </w:r>
    </w:p>
    <w:p w14:paraId="4C45AB22" w14:textId="348CFB18" w:rsidR="004A530B" w:rsidRDefault="004A530B" w:rsidP="004A530B">
      <w:pPr>
        <w:pStyle w:val="Heading4"/>
        <w:rPr>
          <w:rFonts w:eastAsia="Arial" w:cs="Arial"/>
          <w:bCs/>
          <w:color w:val="6A2875"/>
          <w:sz w:val="30"/>
          <w:szCs w:val="30"/>
        </w:rPr>
      </w:pPr>
      <w:r w:rsidRPr="6363349A">
        <w:rPr>
          <w:rFonts w:eastAsia="Arial" w:cs="Arial"/>
          <w:b w:val="0"/>
          <w:color w:val="000000" w:themeColor="accent6"/>
        </w:rPr>
        <w:t xml:space="preserve">The </w:t>
      </w:r>
      <w:r>
        <w:rPr>
          <w:rFonts w:eastAsia="Arial" w:cs="Arial"/>
          <w:b w:val="0"/>
          <w:color w:val="000000" w:themeColor="accent6"/>
        </w:rPr>
        <w:t>support coordinator</w:t>
      </w:r>
      <w:r w:rsidRPr="6363349A">
        <w:rPr>
          <w:rFonts w:eastAsia="Arial" w:cs="Arial"/>
          <w:b w:val="0"/>
          <w:color w:val="000000" w:themeColor="accent6"/>
        </w:rPr>
        <w:t xml:space="preserve"> acknowledges that they should have disclosed </w:t>
      </w:r>
      <w:r>
        <w:rPr>
          <w:rFonts w:eastAsia="Arial" w:cs="Arial"/>
          <w:b w:val="0"/>
          <w:color w:val="000000" w:themeColor="accent6"/>
        </w:rPr>
        <w:t xml:space="preserve">the </w:t>
      </w:r>
      <w:r w:rsidR="00656F35">
        <w:rPr>
          <w:rFonts w:eastAsia="Arial" w:cs="Arial"/>
          <w:b w:val="0"/>
          <w:color w:val="000000" w:themeColor="accent6"/>
        </w:rPr>
        <w:t xml:space="preserve">relationship </w:t>
      </w:r>
      <w:r w:rsidRPr="6363349A">
        <w:rPr>
          <w:rFonts w:eastAsia="Arial" w:cs="Arial"/>
          <w:b w:val="0"/>
          <w:color w:val="000000" w:themeColor="accent6"/>
        </w:rPr>
        <w:t xml:space="preserve">and recorded the potential conflict of interest. </w:t>
      </w:r>
    </w:p>
    <w:p w14:paraId="27C3257F" w14:textId="550AC521" w:rsidR="004A530B" w:rsidRDefault="0000200E" w:rsidP="004A530B">
      <w:pPr>
        <w:pStyle w:val="Heading4"/>
      </w:pPr>
      <w:r>
        <w:t>O</w:t>
      </w:r>
      <w:r w:rsidR="004A530B" w:rsidRPr="6363349A">
        <w:t>utcome</w:t>
      </w:r>
      <w:r>
        <w:t xml:space="preserve"> 2</w:t>
      </w:r>
    </w:p>
    <w:p w14:paraId="2C746CB4" w14:textId="7CDB01D2" w:rsidR="004A530B" w:rsidRPr="00DE5FEC" w:rsidRDefault="004A530B" w:rsidP="00F24583">
      <w:pPr>
        <w:rPr>
          <w:rFonts w:eastAsia="Arial" w:cs="Arial"/>
        </w:rPr>
      </w:pPr>
      <w:r w:rsidRPr="6363349A">
        <w:rPr>
          <w:rFonts w:eastAsia="Arial" w:cs="Arial"/>
          <w:color w:val="000000" w:themeColor="accent6"/>
        </w:rPr>
        <w:t xml:space="preserve">Sumit contacts his </w:t>
      </w:r>
      <w:r w:rsidR="00841846">
        <w:rPr>
          <w:rFonts w:eastAsia="Arial" w:cs="Arial"/>
          <w:color w:val="000000" w:themeColor="accent6"/>
        </w:rPr>
        <w:t>support coordinat</w:t>
      </w:r>
      <w:r w:rsidR="00E0738B">
        <w:rPr>
          <w:rFonts w:eastAsia="Arial" w:cs="Arial"/>
          <w:color w:val="000000" w:themeColor="accent6"/>
        </w:rPr>
        <w:t>or</w:t>
      </w:r>
      <w:r w:rsidR="00841846">
        <w:rPr>
          <w:rFonts w:eastAsia="Arial" w:cs="Arial"/>
          <w:color w:val="000000" w:themeColor="accent6"/>
        </w:rPr>
        <w:t xml:space="preserve"> </w:t>
      </w:r>
      <w:r w:rsidRPr="6363349A">
        <w:rPr>
          <w:rFonts w:eastAsia="Arial" w:cs="Arial"/>
          <w:color w:val="000000" w:themeColor="accent6"/>
        </w:rPr>
        <w:t>to discuss his concerns. Unfortunately, his complaint is not well received and</w:t>
      </w:r>
      <w:r w:rsidR="00944259">
        <w:rPr>
          <w:rFonts w:eastAsia="Arial" w:cs="Arial"/>
          <w:color w:val="000000" w:themeColor="accent6"/>
        </w:rPr>
        <w:t>,</w:t>
      </w:r>
      <w:r w:rsidRPr="6363349A">
        <w:rPr>
          <w:rFonts w:eastAsia="Arial" w:cs="Arial"/>
          <w:color w:val="000000" w:themeColor="accent6"/>
        </w:rPr>
        <w:t xml:space="preserve"> after consideration, he decides to contact the NDIS Quality and Safeguards Commission to report the conflict of interest and </w:t>
      </w:r>
      <w:r w:rsidR="00944259">
        <w:rPr>
          <w:rFonts w:eastAsia="Arial" w:cs="Arial"/>
          <w:color w:val="000000" w:themeColor="accent6"/>
        </w:rPr>
        <w:t xml:space="preserve">potential </w:t>
      </w:r>
      <w:r w:rsidRPr="6363349A">
        <w:rPr>
          <w:rFonts w:eastAsia="Arial" w:cs="Arial"/>
          <w:color w:val="000000" w:themeColor="accent6"/>
        </w:rPr>
        <w:t xml:space="preserve">breach of the </w:t>
      </w:r>
      <w:hyperlink r:id="rId12" w:history="1">
        <w:r w:rsidRPr="6363349A">
          <w:rPr>
            <w:rStyle w:val="Hyperlink"/>
            <w:rFonts w:eastAsia="Arial" w:cs="Arial"/>
          </w:rPr>
          <w:t>NDIS Code of Conduct.</w:t>
        </w:r>
      </w:hyperlink>
      <w:r w:rsidRPr="6363349A">
        <w:rPr>
          <w:rFonts w:eastAsia="Arial" w:cs="Arial"/>
          <w:color w:val="000000" w:themeColor="accent6"/>
        </w:rPr>
        <w:t xml:space="preserve"> </w:t>
      </w:r>
      <w:r w:rsidR="00944259">
        <w:rPr>
          <w:rFonts w:eastAsia="Arial" w:cs="Arial"/>
          <w:color w:val="000000" w:themeColor="accent6"/>
        </w:rPr>
        <w:t>Sumit</w:t>
      </w:r>
      <w:r w:rsidRPr="6363349A">
        <w:rPr>
          <w:rFonts w:eastAsia="Arial" w:cs="Arial"/>
          <w:color w:val="000000" w:themeColor="accent6"/>
        </w:rPr>
        <w:t xml:space="preserve"> decides to change </w:t>
      </w:r>
      <w:r w:rsidR="00841846">
        <w:rPr>
          <w:rFonts w:eastAsia="Arial" w:cs="Arial"/>
          <w:color w:val="000000" w:themeColor="accent6"/>
        </w:rPr>
        <w:t xml:space="preserve">support coordination </w:t>
      </w:r>
      <w:r w:rsidRPr="6363349A">
        <w:rPr>
          <w:rFonts w:eastAsia="Arial" w:cs="Arial"/>
          <w:color w:val="000000" w:themeColor="accent6"/>
        </w:rPr>
        <w:t>providers and continues to look at other</w:t>
      </w:r>
      <w:r w:rsidR="00B52DE0">
        <w:rPr>
          <w:rFonts w:eastAsia="Arial" w:cs="Arial"/>
          <w:color w:val="000000" w:themeColor="accent6"/>
        </w:rPr>
        <w:t xml:space="preserve"> OT</w:t>
      </w:r>
      <w:r w:rsidRPr="6363349A">
        <w:rPr>
          <w:rFonts w:eastAsia="Arial" w:cs="Arial"/>
          <w:color w:val="000000" w:themeColor="accent6"/>
        </w:rPr>
        <w:t xml:space="preserve"> options in the local area.</w:t>
      </w:r>
    </w:p>
    <w:p w14:paraId="41BD0C20" w14:textId="6DDE348A" w:rsidR="009513E0" w:rsidRDefault="00472A96" w:rsidP="00F24583">
      <w:pPr>
        <w:pStyle w:val="Heading2"/>
      </w:pPr>
      <w:r>
        <w:t xml:space="preserve">What good </w:t>
      </w:r>
      <w:r w:rsidR="00A449A3">
        <w:t>practice look</w:t>
      </w:r>
      <w:r w:rsidR="00EC64CE">
        <w:t>s</w:t>
      </w:r>
      <w:r w:rsidR="00A449A3">
        <w:t xml:space="preserve"> like</w:t>
      </w:r>
    </w:p>
    <w:p w14:paraId="0E7C9EBA" w14:textId="74014472" w:rsidR="00CA75FD" w:rsidRDefault="66EC98F0" w:rsidP="00E26EC7">
      <w:pPr>
        <w:pStyle w:val="ListBullet"/>
        <w:ind w:left="0" w:firstLine="0"/>
      </w:pPr>
      <w:r w:rsidRPr="5F408471">
        <w:t>All providers</w:t>
      </w:r>
      <w:r w:rsidR="00A22120">
        <w:t>,</w:t>
      </w:r>
      <w:r w:rsidRPr="5F408471">
        <w:t xml:space="preserve"> including s</w:t>
      </w:r>
      <w:r w:rsidR="00E1708C" w:rsidRPr="5F408471">
        <w:t>upport coordinator</w:t>
      </w:r>
      <w:r w:rsidR="006C297B">
        <w:t>s,</w:t>
      </w:r>
      <w:r w:rsidR="00E1708C" w:rsidRPr="5F408471">
        <w:t xml:space="preserve"> must act with integrity, honesty and transparency</w:t>
      </w:r>
      <w:r w:rsidR="0071689D">
        <w:t>. This means they should</w:t>
      </w:r>
      <w:r w:rsidR="4B4AB3A7" w:rsidRPr="5F408471">
        <w:t xml:space="preserve"> disclose any real, </w:t>
      </w:r>
      <w:r w:rsidR="003F1001" w:rsidRPr="5F408471">
        <w:t>perceived,</w:t>
      </w:r>
      <w:r w:rsidR="4B4AB3A7" w:rsidRPr="5F408471">
        <w:t xml:space="preserve"> or potential conflicts of interest when offering and delivering supports</w:t>
      </w:r>
      <w:r w:rsidR="003F40AB">
        <w:t>.</w:t>
      </w:r>
    </w:p>
    <w:p w14:paraId="37D3A0FD" w14:textId="77777777" w:rsidR="00BA3A7A" w:rsidRPr="00FF1C12" w:rsidRDefault="00BA3A7A" w:rsidP="00BA3A7A">
      <w:pPr>
        <w:pStyle w:val="ListBullet"/>
      </w:pPr>
    </w:p>
    <w:p w14:paraId="783BCDF6" w14:textId="4233043E" w:rsidR="00F4079E" w:rsidRPr="00FF1C12" w:rsidRDefault="00CA75FD" w:rsidP="00BA3A7A">
      <w:pPr>
        <w:pStyle w:val="ListBullet"/>
      </w:pPr>
      <w:r>
        <w:t>Support coordinators are expected to:</w:t>
      </w:r>
    </w:p>
    <w:p w14:paraId="5AF6C271" w14:textId="6D4C4DB0" w:rsidR="00E26EC7" w:rsidRDefault="00E1708C" w:rsidP="00E26EC7">
      <w:pPr>
        <w:pStyle w:val="ListBullet"/>
        <w:numPr>
          <w:ilvl w:val="0"/>
          <w:numId w:val="41"/>
        </w:numPr>
      </w:pPr>
      <w:r w:rsidRPr="00493F83">
        <w:t xml:space="preserve">recommend and provide supports and services that would best suit </w:t>
      </w:r>
      <w:r w:rsidR="006C297B">
        <w:t>a participant’s</w:t>
      </w:r>
      <w:r w:rsidRPr="00493F83">
        <w:t xml:space="preserve"> needs</w:t>
      </w:r>
    </w:p>
    <w:p w14:paraId="3FD2AEDF" w14:textId="2878FE3E" w:rsidR="00E26EC7" w:rsidRDefault="00E1708C" w:rsidP="00E26EC7">
      <w:pPr>
        <w:pStyle w:val="ListBullet"/>
        <w:numPr>
          <w:ilvl w:val="0"/>
          <w:numId w:val="41"/>
        </w:numPr>
      </w:pPr>
      <w:r>
        <w:t>where possible</w:t>
      </w:r>
      <w:r w:rsidR="00140EDE">
        <w:t>,</w:t>
      </w:r>
      <w:r>
        <w:t xml:space="preserve"> provide at least 3 or more support or service options</w:t>
      </w:r>
    </w:p>
    <w:p w14:paraId="3811254D" w14:textId="77777777" w:rsidR="00E26EC7" w:rsidRDefault="00E1708C" w:rsidP="00E26EC7">
      <w:pPr>
        <w:pStyle w:val="ListBullet"/>
        <w:numPr>
          <w:ilvl w:val="0"/>
          <w:numId w:val="41"/>
        </w:numPr>
      </w:pPr>
      <w:r>
        <w:t>declare and avoid any real or perceived conflicts of interest</w:t>
      </w:r>
    </w:p>
    <w:p w14:paraId="097FFF5D" w14:textId="25E2EA13" w:rsidR="00E26EC7" w:rsidRDefault="7F71000F" w:rsidP="00E26EC7">
      <w:pPr>
        <w:pStyle w:val="ListBullet"/>
        <w:numPr>
          <w:ilvl w:val="0"/>
          <w:numId w:val="41"/>
        </w:numPr>
      </w:pPr>
      <w:r>
        <w:t xml:space="preserve">keep accurate and </w:t>
      </w:r>
      <w:r w:rsidR="00140EDE">
        <w:t>up</w:t>
      </w:r>
      <w:r w:rsidR="004C6669">
        <w:t xml:space="preserve"> </w:t>
      </w:r>
      <w:r w:rsidR="00140EDE">
        <w:t>to</w:t>
      </w:r>
      <w:r w:rsidR="004C6669">
        <w:t xml:space="preserve"> </w:t>
      </w:r>
      <w:r w:rsidR="00140EDE">
        <w:t>date</w:t>
      </w:r>
      <w:r>
        <w:t xml:space="preserve"> records of management of </w:t>
      </w:r>
      <w:r w:rsidR="0002485C">
        <w:t xml:space="preserve">a </w:t>
      </w:r>
      <w:r>
        <w:t>conflict of interest and provide copies to all parties involved</w:t>
      </w:r>
    </w:p>
    <w:p w14:paraId="63FB334F" w14:textId="63F96847" w:rsidR="00E26EC7" w:rsidRDefault="00E1708C" w:rsidP="00E26EC7">
      <w:pPr>
        <w:pStyle w:val="ListBullet"/>
        <w:numPr>
          <w:ilvl w:val="0"/>
          <w:numId w:val="41"/>
        </w:numPr>
      </w:pPr>
      <w:r>
        <w:t xml:space="preserve">avoid engaging in, participating </w:t>
      </w:r>
      <w:r w:rsidR="003F1001">
        <w:t>in,</w:t>
      </w:r>
      <w:r>
        <w:t xml:space="preserve"> or promoting </w:t>
      </w:r>
      <w:r w:rsidR="00131905">
        <w:t>‘</w:t>
      </w:r>
      <w:r>
        <w:t>sharp practices</w:t>
      </w:r>
      <w:r w:rsidR="00131905">
        <w:t>’</w:t>
      </w:r>
      <w:r w:rsidR="0002485C">
        <w:t>,</w:t>
      </w:r>
      <w:r w:rsidR="00131905">
        <w:t xml:space="preserve"> or </w:t>
      </w:r>
      <w:r w:rsidR="00153399">
        <w:t>practices that are unethical, unscrupulous or not in the interests of participants</w:t>
      </w:r>
    </w:p>
    <w:p w14:paraId="339719C2" w14:textId="5D8B4FFF" w:rsidR="003F40AB" w:rsidRDefault="008551D6" w:rsidP="00E26EC7">
      <w:pPr>
        <w:pStyle w:val="ListBullet"/>
        <w:numPr>
          <w:ilvl w:val="0"/>
          <w:numId w:val="41"/>
        </w:numPr>
      </w:pPr>
      <w:r>
        <w:t xml:space="preserve">comply with the </w:t>
      </w:r>
      <w:r w:rsidRPr="00CE6834">
        <w:t>Commonwealth</w:t>
      </w:r>
      <w:r w:rsidRPr="00E26EC7">
        <w:rPr>
          <w:i/>
          <w:iCs/>
        </w:rPr>
        <w:t xml:space="preserve"> Privacy Act 1988</w:t>
      </w:r>
      <w:r>
        <w:t xml:space="preserve"> and </w:t>
      </w:r>
      <w:r w:rsidR="0002485C">
        <w:t>s</w:t>
      </w:r>
      <w:r>
        <w:t xml:space="preserve">tate and </w:t>
      </w:r>
      <w:r w:rsidR="0002485C">
        <w:t>t</w:t>
      </w:r>
      <w:r>
        <w:t>erritory privacy laws</w:t>
      </w:r>
      <w:r w:rsidRPr="77507603">
        <w:t>.</w:t>
      </w:r>
    </w:p>
    <w:p w14:paraId="7B36BCB9" w14:textId="36A1E324" w:rsidR="007A56F3" w:rsidRPr="007A56F3" w:rsidRDefault="007A56F3" w:rsidP="00E26EC7">
      <w:pPr>
        <w:pStyle w:val="ListBullet"/>
        <w:ind w:left="0" w:firstLine="0"/>
      </w:pPr>
      <w:r w:rsidRPr="007A56F3">
        <w:t xml:space="preserve">The </w:t>
      </w:r>
      <w:hyperlink r:id="rId13" w:history="1">
        <w:r w:rsidRPr="005B27CA">
          <w:rPr>
            <w:rStyle w:val="Hyperlink"/>
          </w:rPr>
          <w:t>Conflicts of Interest declaration form</w:t>
        </w:r>
      </w:hyperlink>
      <w:r w:rsidRPr="007A56F3">
        <w:t xml:space="preserve"> can </w:t>
      </w:r>
      <w:r w:rsidR="00202456">
        <w:t>help</w:t>
      </w:r>
      <w:r w:rsidRPr="007A56F3">
        <w:t xml:space="preserve"> providers document </w:t>
      </w:r>
      <w:r w:rsidR="00202456">
        <w:t>how they</w:t>
      </w:r>
      <w:r w:rsidRPr="007A56F3">
        <w:t xml:space="preserve"> </w:t>
      </w:r>
      <w:r w:rsidR="00E26EC7">
        <w:t>m</w:t>
      </w:r>
      <w:r w:rsidRPr="007A56F3">
        <w:t>anage of conflicts of interest.</w:t>
      </w:r>
    </w:p>
    <w:p w14:paraId="577129AE" w14:textId="254AFFE9" w:rsidR="00E1708C" w:rsidRPr="00E1708C" w:rsidRDefault="00276A59" w:rsidP="00E26EC7">
      <w:pPr>
        <w:pStyle w:val="ListBullet"/>
        <w:ind w:left="0" w:firstLine="0"/>
      </w:pPr>
      <w:r>
        <w:t>T</w:t>
      </w:r>
      <w:r w:rsidR="00E1708C">
        <w:t xml:space="preserve">he </w:t>
      </w:r>
      <w:hyperlink r:id="rId14" w:anchor="your-first-meeting-with-a-provider" w:history="1">
        <w:r>
          <w:rPr>
            <w:rStyle w:val="Hyperlink"/>
          </w:rPr>
          <w:t>W</w:t>
        </w:r>
        <w:r w:rsidR="00E1708C">
          <w:rPr>
            <w:rStyle w:val="Hyperlink"/>
          </w:rPr>
          <w:t>hat is a provider?</w:t>
        </w:r>
      </w:hyperlink>
      <w:r w:rsidR="00E1708C">
        <w:t xml:space="preserve"> page on the NDIS website </w:t>
      </w:r>
      <w:r>
        <w:t>can help participants</w:t>
      </w:r>
      <w:r w:rsidR="00E1708C">
        <w:t xml:space="preserve"> </w:t>
      </w:r>
      <w:r w:rsidR="00E1708C" w:rsidRPr="00A47C95">
        <w:t xml:space="preserve">decide whether a provider is a good fit for </w:t>
      </w:r>
      <w:r>
        <w:t>them</w:t>
      </w:r>
      <w:r w:rsidR="00E1708C" w:rsidRPr="00A47C95">
        <w:rPr>
          <w:rStyle w:val="Hyperlink"/>
          <w:color w:val="auto"/>
          <w:u w:val="none"/>
        </w:rPr>
        <w:t>.</w:t>
      </w:r>
    </w:p>
    <w:p w14:paraId="4DD7CC89" w14:textId="1B17F83F" w:rsidR="00F47C39" w:rsidRDefault="00472288" w:rsidP="00A449A3">
      <w:r>
        <w:t>All providers, including s</w:t>
      </w:r>
      <w:r w:rsidR="00A449A3">
        <w:t>upport coordinat</w:t>
      </w:r>
      <w:r w:rsidR="00F47C39">
        <w:t>ion providers</w:t>
      </w:r>
      <w:r w:rsidR="00276A59">
        <w:t>,</w:t>
      </w:r>
      <w:r w:rsidR="002A1A8D">
        <w:t xml:space="preserve"> should be transparent when offering supports and services delivered by their own organisation</w:t>
      </w:r>
      <w:r w:rsidR="00F1757C">
        <w:t>. This includes</w:t>
      </w:r>
      <w:r w:rsidR="002A1A8D">
        <w:t xml:space="preserve"> </w:t>
      </w:r>
      <w:r w:rsidR="003E068A">
        <w:t>offering</w:t>
      </w:r>
      <w:r w:rsidR="00FA7660">
        <w:t xml:space="preserve"> alternative options outside of their own organisation to allow participants to make an informed decision that is free from influence</w:t>
      </w:r>
      <w:r w:rsidR="00F47C39">
        <w:t xml:space="preserve">. </w:t>
      </w:r>
      <w:r w:rsidR="00ED7636">
        <w:t xml:space="preserve">Support </w:t>
      </w:r>
      <w:r w:rsidR="009C0C00">
        <w:t>c</w:t>
      </w:r>
      <w:r w:rsidR="00ED7636">
        <w:t>oordination providers should also disclose any real, perceived or potential con</w:t>
      </w:r>
      <w:r w:rsidR="005950AA">
        <w:t>flicts of interest when offer</w:t>
      </w:r>
      <w:r w:rsidR="00577757">
        <w:t>ing supports delivered by their own organisation.</w:t>
      </w:r>
    </w:p>
    <w:p w14:paraId="20D60AA5" w14:textId="5642DE5A" w:rsidR="00B7558A" w:rsidRDefault="00102EC1" w:rsidP="009557B2">
      <w:r>
        <w:t xml:space="preserve">The </w:t>
      </w:r>
      <w:hyperlink r:id="rId15" w:history="1">
        <w:r>
          <w:rPr>
            <w:rStyle w:val="Hyperlink"/>
          </w:rPr>
          <w:t>NDIS Code of Conduct</w:t>
        </w:r>
      </w:hyperlink>
      <w:r>
        <w:t xml:space="preserve"> promotes safe and ethical service delivery by setting out expectations for the conduct of both NDIS providers and workers.</w:t>
      </w:r>
    </w:p>
    <w:bookmarkEnd w:id="2"/>
    <w:p w14:paraId="0C20BAB9" w14:textId="1B21F6E3" w:rsidR="00D62FD8" w:rsidRDefault="00D62FD8" w:rsidP="00F80710">
      <w:pPr>
        <w:pStyle w:val="Heading2"/>
      </w:pPr>
      <w:r>
        <w:t xml:space="preserve">What </w:t>
      </w:r>
      <w:r w:rsidR="0040661C">
        <w:t xml:space="preserve">participants </w:t>
      </w:r>
      <w:r>
        <w:t xml:space="preserve">can do if </w:t>
      </w:r>
      <w:r w:rsidR="0040661C">
        <w:t xml:space="preserve">they </w:t>
      </w:r>
      <w:r>
        <w:t>identify a conflict of</w:t>
      </w:r>
      <w:r w:rsidRPr="00F76C01">
        <w:t xml:space="preserve"> interest</w:t>
      </w:r>
    </w:p>
    <w:p w14:paraId="4E308A70" w14:textId="0A06D031" w:rsidR="00D62FD8" w:rsidRPr="00FD4DBA" w:rsidRDefault="49F3B041" w:rsidP="0F2BC9F0">
      <w:pPr>
        <w:rPr>
          <w:rFonts w:cs="Arial"/>
          <w:color w:val="222222"/>
        </w:rPr>
      </w:pPr>
      <w:r w:rsidRPr="00FD4DBA">
        <w:rPr>
          <w:rFonts w:cs="Arial"/>
          <w:color w:val="222222"/>
        </w:rPr>
        <w:t>If you identif</w:t>
      </w:r>
      <w:r w:rsidR="001D23C4">
        <w:rPr>
          <w:rFonts w:cs="Arial"/>
          <w:color w:val="222222"/>
        </w:rPr>
        <w:t>y</w:t>
      </w:r>
      <w:r w:rsidRPr="00FD4DBA">
        <w:rPr>
          <w:rFonts w:cs="Arial"/>
          <w:color w:val="222222"/>
        </w:rPr>
        <w:t xml:space="preserve"> a conflict of interest or </w:t>
      </w:r>
      <w:r w:rsidR="001D23C4">
        <w:rPr>
          <w:rFonts w:cs="Arial"/>
          <w:color w:val="222222"/>
        </w:rPr>
        <w:t>are</w:t>
      </w:r>
      <w:r w:rsidRPr="00FD4DBA">
        <w:rPr>
          <w:rFonts w:cs="Arial"/>
          <w:color w:val="222222"/>
        </w:rPr>
        <w:t xml:space="preserve"> concern</w:t>
      </w:r>
      <w:r w:rsidR="001D23C4">
        <w:rPr>
          <w:rFonts w:cs="Arial"/>
          <w:color w:val="222222"/>
        </w:rPr>
        <w:t>ed</w:t>
      </w:r>
      <w:r w:rsidRPr="00FD4DBA">
        <w:rPr>
          <w:rFonts w:cs="Arial"/>
          <w:color w:val="222222"/>
        </w:rPr>
        <w:t xml:space="preserve"> that your support coordinator is not acting in your best interests, you should talk </w:t>
      </w:r>
      <w:r w:rsidR="00EE19C0">
        <w:rPr>
          <w:rFonts w:cs="Arial"/>
          <w:color w:val="222222"/>
        </w:rPr>
        <w:t>to</w:t>
      </w:r>
      <w:r w:rsidRPr="00FD4DBA">
        <w:rPr>
          <w:rFonts w:cs="Arial"/>
          <w:color w:val="222222"/>
        </w:rPr>
        <w:t xml:space="preserve"> someone you trust, </w:t>
      </w:r>
      <w:r w:rsidR="00EE19C0">
        <w:rPr>
          <w:rFonts w:cs="Arial"/>
          <w:color w:val="222222"/>
        </w:rPr>
        <w:t>such as</w:t>
      </w:r>
      <w:r w:rsidRPr="00FD4DBA">
        <w:rPr>
          <w:rFonts w:cs="Arial"/>
          <w:color w:val="222222"/>
        </w:rPr>
        <w:t xml:space="preserve"> your nominee, family member</w:t>
      </w:r>
      <w:r w:rsidR="00EE19C0">
        <w:rPr>
          <w:rFonts w:cs="Arial"/>
          <w:color w:val="222222"/>
        </w:rPr>
        <w:t>, friend</w:t>
      </w:r>
      <w:r w:rsidRPr="00FD4DBA">
        <w:rPr>
          <w:rFonts w:cs="Arial"/>
          <w:color w:val="222222"/>
        </w:rPr>
        <w:t xml:space="preserve"> or decision supporter. </w:t>
      </w:r>
    </w:p>
    <w:p w14:paraId="55C222CF" w14:textId="3FDCC850" w:rsidR="00D62FD8" w:rsidRPr="00FD4DBA" w:rsidRDefault="49F3B041" w:rsidP="0F2BC9F0">
      <w:pPr>
        <w:rPr>
          <w:rFonts w:cs="Arial"/>
          <w:color w:val="222222"/>
        </w:rPr>
      </w:pPr>
      <w:r w:rsidRPr="00FD4DBA">
        <w:rPr>
          <w:rFonts w:cs="Arial"/>
          <w:color w:val="222222"/>
        </w:rPr>
        <w:t xml:space="preserve">You can also talk to your </w:t>
      </w:r>
      <w:r w:rsidR="00196541" w:rsidRPr="00196541">
        <w:rPr>
          <w:rFonts w:cs="Arial"/>
          <w:color w:val="222222"/>
        </w:rPr>
        <w:t>My NDIS contact</w:t>
      </w:r>
      <w:r w:rsidR="00927321">
        <w:rPr>
          <w:rFonts w:cs="Arial"/>
          <w:color w:val="222222"/>
        </w:rPr>
        <w:t>,</w:t>
      </w:r>
      <w:r w:rsidR="00196541" w:rsidRPr="00196541">
        <w:rPr>
          <w:rFonts w:cs="Arial"/>
          <w:color w:val="222222"/>
        </w:rPr>
        <w:t xml:space="preserve"> </w:t>
      </w:r>
      <w:r w:rsidR="00927321">
        <w:rPr>
          <w:rFonts w:cs="Arial"/>
          <w:color w:val="222222"/>
        </w:rPr>
        <w:t>whose name is</w:t>
      </w:r>
      <w:r w:rsidR="00196541" w:rsidRPr="00196541">
        <w:rPr>
          <w:rFonts w:cs="Arial"/>
          <w:color w:val="222222"/>
        </w:rPr>
        <w:t xml:space="preserve"> on your NDIS plan</w:t>
      </w:r>
      <w:r w:rsidRPr="00FD4DBA">
        <w:rPr>
          <w:rFonts w:cs="Arial"/>
          <w:color w:val="222222"/>
        </w:rPr>
        <w:t xml:space="preserve">. They can help make sure you are safe.   </w:t>
      </w:r>
    </w:p>
    <w:p w14:paraId="78122369" w14:textId="3810999E" w:rsidR="00D62FD8" w:rsidRPr="00FD4DBA" w:rsidRDefault="144F07CD" w:rsidP="5F408471">
      <w:pPr>
        <w:rPr>
          <w:rFonts w:eastAsia="Arial" w:cs="Arial"/>
        </w:rPr>
      </w:pPr>
      <w:r w:rsidRPr="00FD4DBA">
        <w:rPr>
          <w:rFonts w:eastAsia="Arial" w:cs="Arial"/>
          <w:color w:val="222222"/>
        </w:rPr>
        <w:t xml:space="preserve">You should also read </w:t>
      </w:r>
      <w:r w:rsidR="00BA0C44">
        <w:rPr>
          <w:rFonts w:eastAsia="Arial" w:cs="Arial"/>
          <w:color w:val="222222"/>
        </w:rPr>
        <w:t>any</w:t>
      </w:r>
      <w:r w:rsidRPr="00FD4DBA">
        <w:rPr>
          <w:rFonts w:eastAsia="Arial" w:cs="Arial"/>
          <w:color w:val="222222"/>
        </w:rPr>
        <w:t xml:space="preserve"> </w:t>
      </w:r>
      <w:r w:rsidR="00C11B0E" w:rsidRPr="00FD4DBA">
        <w:rPr>
          <w:rFonts w:eastAsia="Arial" w:cs="Arial"/>
          <w:color w:val="222222"/>
        </w:rPr>
        <w:t>documents</w:t>
      </w:r>
      <w:r w:rsidRPr="00FD4DBA">
        <w:rPr>
          <w:rFonts w:eastAsia="Arial" w:cs="Arial"/>
          <w:color w:val="222222"/>
        </w:rPr>
        <w:t xml:space="preserve"> you received from your provider</w:t>
      </w:r>
      <w:r w:rsidR="006D6494">
        <w:rPr>
          <w:rFonts w:eastAsia="Arial" w:cs="Arial"/>
          <w:color w:val="222222"/>
        </w:rPr>
        <w:t xml:space="preserve"> when you signed up for supports and services</w:t>
      </w:r>
      <w:r w:rsidR="000871C3">
        <w:rPr>
          <w:rFonts w:eastAsia="Arial" w:cs="Arial"/>
          <w:color w:val="222222"/>
        </w:rPr>
        <w:t xml:space="preserve"> </w:t>
      </w:r>
      <w:r w:rsidR="006D6494">
        <w:rPr>
          <w:rFonts w:eastAsia="Arial" w:cs="Arial"/>
          <w:color w:val="222222"/>
        </w:rPr>
        <w:t>such as</w:t>
      </w:r>
      <w:r w:rsidRPr="00FD4DBA">
        <w:rPr>
          <w:rFonts w:eastAsia="Arial" w:cs="Arial"/>
          <w:color w:val="222222"/>
        </w:rPr>
        <w:t xml:space="preserve"> your service agreement </w:t>
      </w:r>
      <w:r w:rsidR="00565845">
        <w:rPr>
          <w:rFonts w:eastAsia="Arial" w:cs="Arial"/>
          <w:color w:val="222222"/>
        </w:rPr>
        <w:t>o</w:t>
      </w:r>
      <w:r w:rsidRPr="00FD4DBA">
        <w:rPr>
          <w:rFonts w:eastAsia="Arial" w:cs="Arial"/>
          <w:color w:val="222222"/>
        </w:rPr>
        <w:t>r intake pack to identify steps or options outlined by your provider to discuss the conflict.</w:t>
      </w:r>
    </w:p>
    <w:p w14:paraId="382B37A3" w14:textId="60299AC2" w:rsidR="00D62FD8" w:rsidRPr="00FD4DBA" w:rsidRDefault="4F3C1FA9" w:rsidP="0F2BC9F0">
      <w:pPr>
        <w:rPr>
          <w:rFonts w:cs="Arial"/>
          <w:color w:val="222222"/>
        </w:rPr>
      </w:pPr>
      <w:r w:rsidRPr="00FD4DBA">
        <w:rPr>
          <w:rFonts w:cs="Arial"/>
          <w:color w:val="222222"/>
        </w:rPr>
        <w:t xml:space="preserve">You may want to talk directly to your support coordinator to </w:t>
      </w:r>
      <w:r w:rsidR="00DA1998">
        <w:rPr>
          <w:rFonts w:cs="Arial"/>
          <w:color w:val="222222"/>
        </w:rPr>
        <w:t>explain your concerns</w:t>
      </w:r>
      <w:r w:rsidRPr="00FD4DBA">
        <w:rPr>
          <w:rFonts w:cs="Arial"/>
          <w:color w:val="222222"/>
        </w:rPr>
        <w:t xml:space="preserve">. You </w:t>
      </w:r>
      <w:r w:rsidR="00DA1998">
        <w:rPr>
          <w:rFonts w:cs="Arial"/>
          <w:color w:val="222222"/>
        </w:rPr>
        <w:t>can</w:t>
      </w:r>
      <w:r w:rsidRPr="00FD4DBA">
        <w:rPr>
          <w:rFonts w:cs="Arial"/>
          <w:color w:val="222222"/>
        </w:rPr>
        <w:t xml:space="preserve"> seek support from an advocate or someone you trust to help </w:t>
      </w:r>
      <w:r w:rsidR="0033186F">
        <w:rPr>
          <w:rFonts w:cs="Arial"/>
          <w:color w:val="222222"/>
        </w:rPr>
        <w:t>you have this</w:t>
      </w:r>
      <w:r w:rsidRPr="00FD4DBA">
        <w:rPr>
          <w:rFonts w:cs="Arial"/>
          <w:color w:val="222222"/>
        </w:rPr>
        <w:t xml:space="preserve"> conversation</w:t>
      </w:r>
      <w:r w:rsidR="00337622">
        <w:rPr>
          <w:rFonts w:cs="Arial"/>
          <w:color w:val="222222"/>
        </w:rPr>
        <w:t>.</w:t>
      </w:r>
      <w:r w:rsidRPr="00FD4DBA">
        <w:rPr>
          <w:rFonts w:cs="Arial"/>
          <w:color w:val="222222"/>
        </w:rPr>
        <w:t xml:space="preserve"> </w:t>
      </w:r>
    </w:p>
    <w:p w14:paraId="1D21C12F" w14:textId="2F9F49DD" w:rsidR="00337622" w:rsidRDefault="00337622" w:rsidP="00974E2C">
      <w:pPr>
        <w:pStyle w:val="Heading3"/>
      </w:pPr>
      <w:r>
        <w:t>Ask questions</w:t>
      </w:r>
    </w:p>
    <w:p w14:paraId="569C744C" w14:textId="44E2195A" w:rsidR="003351CF" w:rsidRPr="00FD4DBA" w:rsidRDefault="009C53E2" w:rsidP="00D62FD8">
      <w:pPr>
        <w:rPr>
          <w:rFonts w:cs="Arial"/>
          <w:color w:val="222222"/>
        </w:rPr>
      </w:pPr>
      <w:r>
        <w:rPr>
          <w:rFonts w:cs="Arial"/>
          <w:color w:val="222222"/>
        </w:rPr>
        <w:t xml:space="preserve">You can ask your support coordinator </w:t>
      </w:r>
      <w:r w:rsidR="004E204D">
        <w:rPr>
          <w:rFonts w:cs="Arial"/>
          <w:color w:val="222222"/>
        </w:rPr>
        <w:t>questions such as</w:t>
      </w:r>
      <w:r w:rsidR="003351CF" w:rsidRPr="00FD4DBA">
        <w:rPr>
          <w:rFonts w:cs="Arial"/>
          <w:color w:val="222222"/>
        </w:rPr>
        <w:t>:</w:t>
      </w:r>
    </w:p>
    <w:p w14:paraId="0163425C" w14:textId="04BEBFF6" w:rsidR="003351CF" w:rsidRPr="00FD4DBA" w:rsidRDefault="004E204D" w:rsidP="00BA3A7A">
      <w:pPr>
        <w:pStyle w:val="ListBullet"/>
        <w:numPr>
          <w:ilvl w:val="0"/>
          <w:numId w:val="34"/>
        </w:numPr>
      </w:pPr>
      <w:r>
        <w:t>D</w:t>
      </w:r>
      <w:r w:rsidR="003351CF" w:rsidRPr="00FD4DBA">
        <w:t xml:space="preserve">o you have a </w:t>
      </w:r>
      <w:r w:rsidR="288B9AD6" w:rsidRPr="00FD4DBA">
        <w:t>conflict</w:t>
      </w:r>
      <w:r w:rsidR="001677AF">
        <w:t xml:space="preserve"> </w:t>
      </w:r>
      <w:r w:rsidR="288B9AD6" w:rsidRPr="00FD4DBA">
        <w:t>of</w:t>
      </w:r>
      <w:r w:rsidR="001677AF">
        <w:t xml:space="preserve"> </w:t>
      </w:r>
      <w:r w:rsidR="288B9AD6" w:rsidRPr="00FD4DBA">
        <w:t>interest</w:t>
      </w:r>
      <w:r w:rsidR="003351CF" w:rsidRPr="00FD4DBA">
        <w:t xml:space="preserve"> policy or procedure document for me to read?</w:t>
      </w:r>
    </w:p>
    <w:p w14:paraId="57F57180" w14:textId="4ED6E576" w:rsidR="003351CF" w:rsidRPr="00FD4DBA" w:rsidRDefault="004E204D" w:rsidP="00BA3A7A">
      <w:pPr>
        <w:pStyle w:val="ListBullet"/>
        <w:numPr>
          <w:ilvl w:val="0"/>
          <w:numId w:val="34"/>
        </w:numPr>
      </w:pPr>
      <w:r>
        <w:t>C</w:t>
      </w:r>
      <w:r w:rsidR="003351CF" w:rsidRPr="00FD4DBA">
        <w:t>an you provide a list of alternative provider options?</w:t>
      </w:r>
    </w:p>
    <w:p w14:paraId="7E103089" w14:textId="5D67B628" w:rsidR="003351CF" w:rsidRPr="00FD4DBA" w:rsidRDefault="000435B8" w:rsidP="00BA3A7A">
      <w:pPr>
        <w:pStyle w:val="ListBullet"/>
        <w:numPr>
          <w:ilvl w:val="0"/>
          <w:numId w:val="34"/>
        </w:numPr>
      </w:pPr>
      <w:r>
        <w:t>Do you or your organisation have a connection or</w:t>
      </w:r>
      <w:r w:rsidR="003351CF" w:rsidRPr="00FD4DBA">
        <w:t xml:space="preserve"> relationship</w:t>
      </w:r>
      <w:r>
        <w:t xml:space="preserve"> with the providers you have recommended</w:t>
      </w:r>
      <w:r w:rsidR="003351CF" w:rsidRPr="00FD4DBA">
        <w:t>?</w:t>
      </w:r>
    </w:p>
    <w:p w14:paraId="60D45EEE" w14:textId="632EC7B7" w:rsidR="00E15718" w:rsidRDefault="00E15718" w:rsidP="00974E2C">
      <w:pPr>
        <w:pStyle w:val="Heading3"/>
        <w:rPr>
          <w:rFonts w:eastAsia="Arial"/>
        </w:rPr>
      </w:pPr>
      <w:r>
        <w:rPr>
          <w:rFonts w:eastAsia="Arial"/>
        </w:rPr>
        <w:t>Make a complaint</w:t>
      </w:r>
    </w:p>
    <w:p w14:paraId="0370103E" w14:textId="4AE3084D" w:rsidR="001677AF" w:rsidRPr="00974E2C" w:rsidRDefault="00E15718" w:rsidP="00974E2C">
      <w:pPr>
        <w:pStyle w:val="ListParagraph"/>
        <w:numPr>
          <w:ilvl w:val="0"/>
          <w:numId w:val="42"/>
        </w:numPr>
        <w:rPr>
          <w:rFonts w:eastAsia="Arial" w:cs="Arial"/>
          <w:color w:val="000000" w:themeColor="accent6"/>
        </w:rPr>
      </w:pPr>
      <w:r w:rsidRPr="00974E2C">
        <w:rPr>
          <w:rFonts w:eastAsia="Arial" w:cs="Arial"/>
          <w:color w:val="000000" w:themeColor="accent6"/>
        </w:rPr>
        <w:t>If you are concerned about the quality or safety of your current NDIS supports</w:t>
      </w:r>
      <w:r w:rsidR="00E20513" w:rsidRPr="00974E2C">
        <w:rPr>
          <w:rFonts w:eastAsia="Arial" w:cs="Arial"/>
          <w:color w:val="000000" w:themeColor="accent6"/>
        </w:rPr>
        <w:t xml:space="preserve"> y</w:t>
      </w:r>
      <w:r w:rsidR="001677AF" w:rsidRPr="00974E2C">
        <w:rPr>
          <w:rFonts w:eastAsia="Arial" w:cs="Arial"/>
          <w:color w:val="000000" w:themeColor="accent6"/>
        </w:rPr>
        <w:t xml:space="preserve">ou </w:t>
      </w:r>
      <w:r w:rsidR="00E20513" w:rsidRPr="00974E2C">
        <w:rPr>
          <w:rFonts w:eastAsia="Arial" w:cs="Arial"/>
          <w:color w:val="000000" w:themeColor="accent6"/>
        </w:rPr>
        <w:t xml:space="preserve"> may make a complaint on</w:t>
      </w:r>
      <w:r w:rsidR="001677AF" w:rsidRPr="00974E2C">
        <w:rPr>
          <w:rFonts w:eastAsia="Arial" w:cs="Arial"/>
          <w:color w:val="000000" w:themeColor="accent6"/>
        </w:rPr>
        <w:t xml:space="preserve"> the </w:t>
      </w:r>
      <w:hyperlink r:id="rId16" w:history="1">
        <w:r w:rsidR="001677AF" w:rsidRPr="00974E2C">
          <w:rPr>
            <w:rStyle w:val="Hyperlink"/>
            <w:rFonts w:eastAsia="Arial" w:cs="Arial"/>
          </w:rPr>
          <w:t>NDIS Quality and Safeguards Commission</w:t>
        </w:r>
      </w:hyperlink>
      <w:r w:rsidR="001677AF" w:rsidRPr="00974E2C">
        <w:rPr>
          <w:rFonts w:eastAsia="Arial" w:cs="Arial"/>
          <w:color w:val="000000" w:themeColor="accent6"/>
        </w:rPr>
        <w:t xml:space="preserve"> </w:t>
      </w:r>
      <w:r w:rsidR="00D26F3A" w:rsidRPr="00974E2C">
        <w:rPr>
          <w:rFonts w:eastAsia="Arial" w:cs="Arial"/>
          <w:color w:val="000000" w:themeColor="accent6"/>
        </w:rPr>
        <w:t xml:space="preserve">website </w:t>
      </w:r>
      <w:r w:rsidR="001677AF" w:rsidRPr="00974E2C">
        <w:rPr>
          <w:rFonts w:eastAsia="Arial" w:cs="Arial"/>
          <w:color w:val="000000" w:themeColor="accent6"/>
        </w:rPr>
        <w:t xml:space="preserve">or </w:t>
      </w:r>
      <w:r w:rsidR="00D26F3A" w:rsidRPr="00974E2C">
        <w:rPr>
          <w:rFonts w:eastAsia="Arial" w:cs="Arial"/>
          <w:color w:val="000000" w:themeColor="accent6"/>
        </w:rPr>
        <w:t xml:space="preserve">by </w:t>
      </w:r>
      <w:r w:rsidR="001677AF" w:rsidRPr="00974E2C">
        <w:rPr>
          <w:rFonts w:eastAsia="Arial" w:cs="Arial"/>
          <w:color w:val="000000" w:themeColor="accent6"/>
        </w:rPr>
        <w:t>call</w:t>
      </w:r>
      <w:r w:rsidR="00D26F3A" w:rsidRPr="00974E2C">
        <w:rPr>
          <w:rFonts w:eastAsia="Arial" w:cs="Arial"/>
          <w:color w:val="000000" w:themeColor="accent6"/>
        </w:rPr>
        <w:t>ing</w:t>
      </w:r>
      <w:r w:rsidR="001677AF" w:rsidRPr="00974E2C">
        <w:rPr>
          <w:rFonts w:eastAsia="Arial" w:cs="Arial"/>
          <w:color w:val="000000" w:themeColor="accent6"/>
        </w:rPr>
        <w:t xml:space="preserve"> them on 1800 035 544</w:t>
      </w:r>
      <w:r w:rsidR="00871060" w:rsidRPr="00974E2C">
        <w:rPr>
          <w:rFonts w:eastAsia="Arial" w:cs="Arial"/>
          <w:color w:val="000000" w:themeColor="accent6"/>
        </w:rPr>
        <w:t>.</w:t>
      </w:r>
    </w:p>
    <w:p w14:paraId="7D2BC35B" w14:textId="77777777" w:rsidR="001677AF" w:rsidRDefault="001677AF" w:rsidP="00974E2C">
      <w:pPr>
        <w:pStyle w:val="ListParagraph"/>
        <w:numPr>
          <w:ilvl w:val="0"/>
          <w:numId w:val="42"/>
        </w:numPr>
      </w:pPr>
      <w:r w:rsidRPr="00974E2C">
        <w:rPr>
          <w:rFonts w:eastAsia="Arial" w:cs="Arial"/>
          <w:color w:val="000000" w:themeColor="accent6"/>
        </w:rPr>
        <w:t xml:space="preserve">If you feel your NDIS funding has been misused, you can </w:t>
      </w:r>
      <w:hyperlink r:id="rId17">
        <w:r w:rsidRPr="00974E2C">
          <w:rPr>
            <w:rStyle w:val="Hyperlink"/>
            <w:rFonts w:eastAsia="Arial" w:cs="Arial"/>
          </w:rPr>
          <w:t>report suspicious behaviour</w:t>
        </w:r>
      </w:hyperlink>
      <w:r w:rsidRPr="00974E2C">
        <w:rPr>
          <w:rFonts w:eastAsia="Arial" w:cs="Arial"/>
          <w:color w:val="000000" w:themeColor="accent6"/>
        </w:rPr>
        <w:t xml:space="preserve"> to the NDIA.</w:t>
      </w:r>
      <w:r w:rsidRPr="00974E2C">
        <w:rPr>
          <w:rFonts w:eastAsia="Arial" w:cs="Arial"/>
        </w:rPr>
        <w:t xml:space="preserve"> </w:t>
      </w:r>
    </w:p>
    <w:p w14:paraId="026942FA" w14:textId="50B31CCD" w:rsidR="001677AF" w:rsidRDefault="001677AF" w:rsidP="00974E2C">
      <w:pPr>
        <w:pStyle w:val="ListParagraph"/>
        <w:numPr>
          <w:ilvl w:val="0"/>
          <w:numId w:val="42"/>
        </w:numPr>
      </w:pPr>
      <w:r>
        <w:t xml:space="preserve">If you are at immediate risk of harm, or have concerns about a person’s wellbeing, call 000 at once. </w:t>
      </w:r>
    </w:p>
    <w:p w14:paraId="3383B963" w14:textId="77777777" w:rsidR="00036FA9" w:rsidRPr="00692DF5" w:rsidRDefault="00036FA9" w:rsidP="00036FA9">
      <w:pPr>
        <w:pStyle w:val="Heading2"/>
      </w:pPr>
      <w:r w:rsidRPr="00692DF5">
        <w:t>National Disability Insurance Agency</w:t>
      </w:r>
    </w:p>
    <w:p w14:paraId="5F6BD07F" w14:textId="77777777" w:rsidR="00036FA9" w:rsidRPr="00D43B75" w:rsidRDefault="00036FA9" w:rsidP="00036FA9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462A878E" w14:textId="77777777" w:rsidR="00036FA9" w:rsidRDefault="00036FA9" w:rsidP="00036FA9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689F303F" w14:textId="77777777" w:rsidR="00036FA9" w:rsidRPr="00884352" w:rsidRDefault="00036FA9" w:rsidP="00036FA9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8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3E0ABCAD" w14:textId="77777777" w:rsidR="00036FA9" w:rsidRDefault="00036FA9" w:rsidP="00036FA9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3CF4FFE1" w14:textId="77777777" w:rsidR="00036FA9" w:rsidRDefault="00000000" w:rsidP="00036FA9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9" w:history="1">
        <w:r w:rsidR="00036FA9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036FA9">
        <w:rPr>
          <w:spacing w:val="-5"/>
          <w:kern w:val="1"/>
          <w:szCs w:val="22"/>
        </w:rPr>
        <w:t xml:space="preserve">, </w:t>
      </w:r>
      <w:hyperlink r:id="rId20" w:history="1">
        <w:r w:rsidR="00036FA9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036FA9">
        <w:rPr>
          <w:spacing w:val="-5"/>
          <w:kern w:val="1"/>
          <w:szCs w:val="22"/>
        </w:rPr>
        <w:t xml:space="preserve">, </w:t>
      </w:r>
      <w:hyperlink r:id="rId21" w:history="1">
        <w:r w:rsidR="00036FA9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036FA9">
        <w:rPr>
          <w:spacing w:val="-5"/>
          <w:kern w:val="1"/>
          <w:szCs w:val="22"/>
        </w:rPr>
        <w:t xml:space="preserve">, </w:t>
      </w:r>
      <w:hyperlink r:id="rId22" w:history="1">
        <w:r w:rsidR="00036FA9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1E093C13" w14:textId="77777777" w:rsidR="00036FA9" w:rsidRPr="00884352" w:rsidRDefault="00036FA9" w:rsidP="00036FA9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63525681" w14:textId="77777777" w:rsidR="00036FA9" w:rsidRPr="00884352" w:rsidRDefault="00036FA9" w:rsidP="00036FA9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68CD7624" w14:textId="77777777" w:rsidR="00036FA9" w:rsidRPr="00251522" w:rsidRDefault="00036FA9" w:rsidP="00036FA9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 xml:space="preserve">For people who </w:t>
      </w:r>
      <w:r w:rsidRPr="00251522">
        <w:rPr>
          <w:b/>
          <w:bCs/>
          <w:kern w:val="1"/>
          <w:szCs w:val="22"/>
        </w:rPr>
        <w:t>have hearing or speech loss</w:t>
      </w:r>
    </w:p>
    <w:p w14:paraId="2D53E86D" w14:textId="77777777" w:rsidR="00036FA9" w:rsidRPr="00884352" w:rsidRDefault="00036FA9" w:rsidP="00036FA9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070874AB" w14:textId="77777777" w:rsidR="00036FA9" w:rsidRPr="00884352" w:rsidRDefault="00036FA9" w:rsidP="00036FA9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6A707A24" w14:textId="77777777" w:rsidR="00036FA9" w:rsidRPr="00692DF5" w:rsidRDefault="00036FA9" w:rsidP="00036FA9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</w:rPr>
      </w:pPr>
      <w:r w:rsidRPr="6668CBDF">
        <w:rPr>
          <w:b/>
          <w:bCs/>
          <w:spacing w:val="-5"/>
          <w:kern w:val="1"/>
        </w:rPr>
        <w:t xml:space="preserve">National Relay Service: </w:t>
      </w:r>
      <w:hyperlink r:id="rId23" w:history="1">
        <w:r w:rsidRPr="6668CBDF">
          <w:rPr>
            <w:rStyle w:val="Hyperlink"/>
            <w:kern w:val="1"/>
          </w:rPr>
          <w:t>relayservice.gov.au</w:t>
        </w:r>
      </w:hyperlink>
    </w:p>
    <w:p w14:paraId="780AB5DB" w14:textId="77777777" w:rsidR="00036FA9" w:rsidRDefault="00036FA9" w:rsidP="00036FA9">
      <w:pPr>
        <w:spacing w:before="116" w:line="338" w:lineRule="auto"/>
        <w:ind w:right="4"/>
      </w:pPr>
    </w:p>
    <w:p w14:paraId="7C72A64E" w14:textId="77777777" w:rsidR="00036FA9" w:rsidRDefault="00036FA9" w:rsidP="6668CBDF">
      <w:pPr>
        <w:spacing w:before="116" w:line="338" w:lineRule="auto"/>
        <w:ind w:right="4"/>
      </w:pPr>
    </w:p>
    <w:sectPr w:rsidR="00036FA9" w:rsidSect="002B27D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68EC3" w14:textId="77777777" w:rsidR="000F2293" w:rsidRDefault="000F2293" w:rsidP="00863C7F">
      <w:r>
        <w:separator/>
      </w:r>
    </w:p>
    <w:p w14:paraId="36CFB1E5" w14:textId="77777777" w:rsidR="000F2293" w:rsidRDefault="000F2293" w:rsidP="00863C7F"/>
    <w:p w14:paraId="58E87CF9" w14:textId="77777777" w:rsidR="000F2293" w:rsidRDefault="000F2293" w:rsidP="00863C7F"/>
    <w:p w14:paraId="6A0F540A" w14:textId="77777777" w:rsidR="000F2293" w:rsidRDefault="000F2293" w:rsidP="00863C7F"/>
    <w:p w14:paraId="6917FFF0" w14:textId="77777777" w:rsidR="000F2293" w:rsidRDefault="000F2293" w:rsidP="00863C7F"/>
    <w:p w14:paraId="58C28123" w14:textId="77777777" w:rsidR="000F2293" w:rsidRDefault="000F2293" w:rsidP="00863C7F"/>
    <w:p w14:paraId="38E10B95" w14:textId="77777777" w:rsidR="000F2293" w:rsidRDefault="000F2293" w:rsidP="00863C7F"/>
    <w:p w14:paraId="2C86343D" w14:textId="77777777" w:rsidR="000F2293" w:rsidRDefault="000F2293" w:rsidP="00863C7F"/>
    <w:p w14:paraId="338ECB39" w14:textId="77777777" w:rsidR="000F2293" w:rsidRDefault="000F2293" w:rsidP="00863C7F"/>
    <w:p w14:paraId="081712FE" w14:textId="77777777" w:rsidR="000F2293" w:rsidRDefault="000F2293" w:rsidP="00863C7F"/>
  </w:endnote>
  <w:endnote w:type="continuationSeparator" w:id="0">
    <w:p w14:paraId="53E867F5" w14:textId="77777777" w:rsidR="000F2293" w:rsidRDefault="000F2293" w:rsidP="00863C7F">
      <w:r>
        <w:continuationSeparator/>
      </w:r>
    </w:p>
    <w:p w14:paraId="15E91087" w14:textId="77777777" w:rsidR="000F2293" w:rsidRDefault="000F2293" w:rsidP="00863C7F"/>
    <w:p w14:paraId="292BBB73" w14:textId="77777777" w:rsidR="000F2293" w:rsidRDefault="000F2293" w:rsidP="00863C7F"/>
    <w:p w14:paraId="0DC2EB4B" w14:textId="77777777" w:rsidR="000F2293" w:rsidRDefault="000F2293" w:rsidP="00863C7F"/>
    <w:p w14:paraId="09C95EC9" w14:textId="77777777" w:rsidR="000F2293" w:rsidRDefault="000F2293" w:rsidP="00863C7F"/>
    <w:p w14:paraId="0D4603E3" w14:textId="77777777" w:rsidR="000F2293" w:rsidRDefault="000F2293" w:rsidP="00863C7F"/>
    <w:p w14:paraId="520FDE26" w14:textId="77777777" w:rsidR="000F2293" w:rsidRDefault="000F2293" w:rsidP="00863C7F"/>
    <w:p w14:paraId="45CA4AF8" w14:textId="77777777" w:rsidR="000F2293" w:rsidRDefault="000F2293" w:rsidP="00863C7F"/>
    <w:p w14:paraId="7CAAECE6" w14:textId="77777777" w:rsidR="000F2293" w:rsidRDefault="000F2293" w:rsidP="00863C7F"/>
    <w:p w14:paraId="444F2778" w14:textId="77777777" w:rsidR="000F2293" w:rsidRDefault="000F2293" w:rsidP="00863C7F"/>
  </w:endnote>
  <w:endnote w:type="continuationNotice" w:id="1">
    <w:p w14:paraId="33DF73FF" w14:textId="77777777" w:rsidR="000F2293" w:rsidRDefault="000F2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510B" w14:textId="77777777" w:rsidR="002535BD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A479B5F" w14:textId="7CB9B811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6E84A" w14:textId="5A4BFE4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</w:t>
    </w:r>
    <w:r w:rsidR="00265401">
      <w:rPr>
        <w:color w:val="6B2876" w:themeColor="text2"/>
      </w:rPr>
      <w:t>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D9DC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8E0CE" w14:textId="77777777" w:rsidR="000F2293" w:rsidRDefault="000F2293" w:rsidP="00863C7F">
      <w:r>
        <w:separator/>
      </w:r>
    </w:p>
    <w:p w14:paraId="1B24F323" w14:textId="77777777" w:rsidR="000F2293" w:rsidRDefault="000F2293" w:rsidP="00863C7F"/>
    <w:p w14:paraId="7390574F" w14:textId="77777777" w:rsidR="000F2293" w:rsidRDefault="000F2293" w:rsidP="00863C7F"/>
    <w:p w14:paraId="03726A7D" w14:textId="77777777" w:rsidR="000F2293" w:rsidRDefault="000F2293" w:rsidP="00863C7F"/>
    <w:p w14:paraId="576BE964" w14:textId="77777777" w:rsidR="000F2293" w:rsidRDefault="000F2293" w:rsidP="00863C7F"/>
    <w:p w14:paraId="61E59311" w14:textId="77777777" w:rsidR="000F2293" w:rsidRDefault="000F2293" w:rsidP="00863C7F"/>
    <w:p w14:paraId="3F47E90A" w14:textId="77777777" w:rsidR="000F2293" w:rsidRDefault="000F2293" w:rsidP="00863C7F"/>
    <w:p w14:paraId="44C3F3C2" w14:textId="77777777" w:rsidR="000F2293" w:rsidRDefault="000F2293" w:rsidP="00863C7F"/>
    <w:p w14:paraId="2C6B2C20" w14:textId="77777777" w:rsidR="000F2293" w:rsidRDefault="000F2293" w:rsidP="00863C7F"/>
    <w:p w14:paraId="26888884" w14:textId="77777777" w:rsidR="000F2293" w:rsidRDefault="000F2293" w:rsidP="00863C7F"/>
  </w:footnote>
  <w:footnote w:type="continuationSeparator" w:id="0">
    <w:p w14:paraId="4F8170B7" w14:textId="77777777" w:rsidR="000F2293" w:rsidRDefault="000F2293" w:rsidP="00863C7F">
      <w:r>
        <w:continuationSeparator/>
      </w:r>
    </w:p>
    <w:p w14:paraId="33CE0767" w14:textId="77777777" w:rsidR="000F2293" w:rsidRDefault="000F2293" w:rsidP="00863C7F"/>
    <w:p w14:paraId="01FEDBFB" w14:textId="77777777" w:rsidR="000F2293" w:rsidRDefault="000F2293" w:rsidP="00863C7F"/>
    <w:p w14:paraId="2949CC54" w14:textId="77777777" w:rsidR="000F2293" w:rsidRDefault="000F2293" w:rsidP="00863C7F"/>
    <w:p w14:paraId="0F308970" w14:textId="77777777" w:rsidR="000F2293" w:rsidRDefault="000F2293" w:rsidP="00863C7F"/>
    <w:p w14:paraId="54154CC7" w14:textId="77777777" w:rsidR="000F2293" w:rsidRDefault="000F2293" w:rsidP="00863C7F"/>
    <w:p w14:paraId="502F45E2" w14:textId="77777777" w:rsidR="000F2293" w:rsidRDefault="000F2293" w:rsidP="00863C7F"/>
    <w:p w14:paraId="4098D5E7" w14:textId="77777777" w:rsidR="000F2293" w:rsidRDefault="000F2293" w:rsidP="00863C7F"/>
    <w:p w14:paraId="4252E0D9" w14:textId="77777777" w:rsidR="000F2293" w:rsidRDefault="000F2293" w:rsidP="00863C7F"/>
    <w:p w14:paraId="0088CE2F" w14:textId="77777777" w:rsidR="000F2293" w:rsidRDefault="000F2293" w:rsidP="00863C7F"/>
  </w:footnote>
  <w:footnote w:type="continuationNotice" w:id="1">
    <w:p w14:paraId="7F3ADD49" w14:textId="77777777" w:rsidR="000F2293" w:rsidRDefault="000F22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AC51" w14:textId="77777777" w:rsidR="002535BD" w:rsidRDefault="002535BD" w:rsidP="00863C7F">
    <w:pPr>
      <w:pStyle w:val="Header"/>
    </w:pPr>
  </w:p>
  <w:p w14:paraId="65830C8B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065B" w14:textId="34D92257" w:rsidR="00CE56CD" w:rsidRPr="00CE56CD" w:rsidRDefault="00CE56CD" w:rsidP="00CE56CD">
    <w:pPr>
      <w:pStyle w:val="Header"/>
      <w:rPr>
        <w:rFonts w:cs="Arial"/>
        <w:noProof/>
      </w:rPr>
    </w:pPr>
  </w:p>
  <w:p w14:paraId="148E4F1B" w14:textId="77777777" w:rsidR="002535BD" w:rsidRDefault="002B27DE" w:rsidP="001B5EC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B8DC16" wp14:editId="36DFDFC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4258C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  <w:p w14:paraId="601DBD91" w14:textId="09581E47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0B08" w14:textId="77777777" w:rsidR="002535BD" w:rsidRDefault="002B27DE" w:rsidP="0025303C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98C071" wp14:editId="101B7F2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a14="http://schemas.microsoft.com/office/drawing/2010/main">
          <w:pict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382B08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  <w:p w14:paraId="59294258" w14:textId="327D72F6" w:rsidR="00180D51" w:rsidRPr="0025303C" w:rsidRDefault="00180D51" w:rsidP="0025303C">
    <w:pPr>
      <w:pStyle w:val="Header"/>
      <w:rPr>
        <w:color w:val="F9F9F9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uit85cBy27jU" int2:id="cEtVxzC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461133"/>
    <w:multiLevelType w:val="hybridMultilevel"/>
    <w:tmpl w:val="EE782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925A0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0621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5AD4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1A04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60B7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F2E6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9A8D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2A68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9E3F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44959"/>
    <w:multiLevelType w:val="hybridMultilevel"/>
    <w:tmpl w:val="B704C972"/>
    <w:lvl w:ilvl="0" w:tplc="D4E84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5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E5C3C"/>
    <w:multiLevelType w:val="hybridMultilevel"/>
    <w:tmpl w:val="5AE6B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25A7A"/>
    <w:multiLevelType w:val="hybridMultilevel"/>
    <w:tmpl w:val="91C24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5235E"/>
    <w:multiLevelType w:val="hybridMultilevel"/>
    <w:tmpl w:val="F1ACF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A15C3"/>
    <w:multiLevelType w:val="hybridMultilevel"/>
    <w:tmpl w:val="BD26FCE2"/>
    <w:lvl w:ilvl="0" w:tplc="165AD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BF32E9"/>
    <w:multiLevelType w:val="hybridMultilevel"/>
    <w:tmpl w:val="AE382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011A3"/>
    <w:multiLevelType w:val="hybridMultilevel"/>
    <w:tmpl w:val="96D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6B2876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AA54319"/>
    <w:multiLevelType w:val="hybridMultilevel"/>
    <w:tmpl w:val="C38081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AB727F"/>
    <w:multiLevelType w:val="hybridMultilevel"/>
    <w:tmpl w:val="9B5CA938"/>
    <w:lvl w:ilvl="0" w:tplc="43BC0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2A24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7A82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BFAFC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E34D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33A5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74E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AE002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9C6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61D56106"/>
    <w:multiLevelType w:val="hybridMultilevel"/>
    <w:tmpl w:val="63BA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44E3F"/>
    <w:multiLevelType w:val="hybridMultilevel"/>
    <w:tmpl w:val="2C260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D55A4"/>
    <w:multiLevelType w:val="hybridMultilevel"/>
    <w:tmpl w:val="955EAE28"/>
    <w:lvl w:ilvl="0" w:tplc="BB9AA0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9A0B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F2026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EED5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6E44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40C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0AC2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96AD0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86E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73F97080"/>
    <w:multiLevelType w:val="hybridMultilevel"/>
    <w:tmpl w:val="61A4278A"/>
    <w:lvl w:ilvl="0" w:tplc="26107856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A178B9"/>
    <w:multiLevelType w:val="hybridMultilevel"/>
    <w:tmpl w:val="5C5490B8"/>
    <w:lvl w:ilvl="0" w:tplc="8370029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1DC08E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A2B0DB5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5852C17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8E1651F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10E68B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03FE61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1FFEC0A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309896E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40" w15:restartNumberingAfterBreak="0">
    <w:nsid w:val="7B857165"/>
    <w:multiLevelType w:val="hybridMultilevel"/>
    <w:tmpl w:val="017EA328"/>
    <w:lvl w:ilvl="0" w:tplc="B7BC3BB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2"/>
  </w:num>
  <w:num w:numId="2" w16cid:durableId="1403412302">
    <w:abstractNumId w:val="32"/>
  </w:num>
  <w:num w:numId="3" w16cid:durableId="1848784963">
    <w:abstractNumId w:val="15"/>
  </w:num>
  <w:num w:numId="4" w16cid:durableId="1607611780">
    <w:abstractNumId w:val="24"/>
  </w:num>
  <w:num w:numId="5" w16cid:durableId="18968610">
    <w:abstractNumId w:val="17"/>
  </w:num>
  <w:num w:numId="6" w16cid:durableId="1220018893">
    <w:abstractNumId w:val="30"/>
  </w:num>
  <w:num w:numId="7" w16cid:durableId="1752268465">
    <w:abstractNumId w:val="13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4"/>
  </w:num>
  <w:num w:numId="19" w16cid:durableId="1731490631">
    <w:abstractNumId w:val="28"/>
  </w:num>
  <w:num w:numId="20" w16cid:durableId="739518056">
    <w:abstractNumId w:val="41"/>
  </w:num>
  <w:num w:numId="21" w16cid:durableId="145901810">
    <w:abstractNumId w:val="19"/>
  </w:num>
  <w:num w:numId="22" w16cid:durableId="2084796931">
    <w:abstractNumId w:val="11"/>
  </w:num>
  <w:num w:numId="23" w16cid:durableId="154877118">
    <w:abstractNumId w:val="21"/>
  </w:num>
  <w:num w:numId="24" w16cid:durableId="623803465">
    <w:abstractNumId w:val="31"/>
  </w:num>
  <w:num w:numId="25" w16cid:durableId="1657562670">
    <w:abstractNumId w:val="25"/>
  </w:num>
  <w:num w:numId="26" w16cid:durableId="1906716629">
    <w:abstractNumId w:val="29"/>
  </w:num>
  <w:num w:numId="27" w16cid:durableId="1091776210">
    <w:abstractNumId w:val="12"/>
  </w:num>
  <w:num w:numId="28" w16cid:durableId="1238635569">
    <w:abstractNumId w:val="35"/>
  </w:num>
  <w:num w:numId="29" w16cid:durableId="1838300442">
    <w:abstractNumId w:val="39"/>
  </w:num>
  <w:num w:numId="30" w16cid:durableId="845631839">
    <w:abstractNumId w:val="37"/>
  </w:num>
  <w:num w:numId="31" w16cid:durableId="1865709703">
    <w:abstractNumId w:val="34"/>
  </w:num>
  <w:num w:numId="32" w16cid:durableId="1343971817">
    <w:abstractNumId w:val="40"/>
  </w:num>
  <w:num w:numId="33" w16cid:durableId="87891127">
    <w:abstractNumId w:val="33"/>
  </w:num>
  <w:num w:numId="34" w16cid:durableId="177669177">
    <w:abstractNumId w:val="18"/>
  </w:num>
  <w:num w:numId="35" w16cid:durableId="1917669819">
    <w:abstractNumId w:val="20"/>
  </w:num>
  <w:num w:numId="36" w16cid:durableId="50077565">
    <w:abstractNumId w:val="27"/>
  </w:num>
  <w:num w:numId="37" w16cid:durableId="939485461">
    <w:abstractNumId w:val="9"/>
  </w:num>
  <w:num w:numId="38" w16cid:durableId="1581599254">
    <w:abstractNumId w:val="36"/>
  </w:num>
  <w:num w:numId="39" w16cid:durableId="39205914">
    <w:abstractNumId w:val="38"/>
  </w:num>
  <w:num w:numId="40" w16cid:durableId="1740201674">
    <w:abstractNumId w:val="23"/>
  </w:num>
  <w:num w:numId="41" w16cid:durableId="119618611">
    <w:abstractNumId w:val="16"/>
  </w:num>
  <w:num w:numId="42" w16cid:durableId="1224331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0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3C"/>
    <w:rsid w:val="0000043B"/>
    <w:rsid w:val="00000FA2"/>
    <w:rsid w:val="0000200E"/>
    <w:rsid w:val="00002186"/>
    <w:rsid w:val="00011598"/>
    <w:rsid w:val="00014952"/>
    <w:rsid w:val="000178B6"/>
    <w:rsid w:val="000179A9"/>
    <w:rsid w:val="0002485C"/>
    <w:rsid w:val="00031CCF"/>
    <w:rsid w:val="000321B0"/>
    <w:rsid w:val="00033A68"/>
    <w:rsid w:val="00036FA9"/>
    <w:rsid w:val="000400E4"/>
    <w:rsid w:val="000435B8"/>
    <w:rsid w:val="00043C99"/>
    <w:rsid w:val="00044F30"/>
    <w:rsid w:val="000548E0"/>
    <w:rsid w:val="00055D50"/>
    <w:rsid w:val="00064145"/>
    <w:rsid w:val="00066632"/>
    <w:rsid w:val="000673D8"/>
    <w:rsid w:val="0006774C"/>
    <w:rsid w:val="0007622C"/>
    <w:rsid w:val="00083ECF"/>
    <w:rsid w:val="000871C3"/>
    <w:rsid w:val="000958EE"/>
    <w:rsid w:val="0009719C"/>
    <w:rsid w:val="000A13C9"/>
    <w:rsid w:val="000A1C8A"/>
    <w:rsid w:val="000A7D8C"/>
    <w:rsid w:val="000C1723"/>
    <w:rsid w:val="000C6720"/>
    <w:rsid w:val="000D06FD"/>
    <w:rsid w:val="000D1144"/>
    <w:rsid w:val="000D33B4"/>
    <w:rsid w:val="000E0C92"/>
    <w:rsid w:val="000E3C17"/>
    <w:rsid w:val="000E7037"/>
    <w:rsid w:val="000E71D7"/>
    <w:rsid w:val="000E73F9"/>
    <w:rsid w:val="000F03D9"/>
    <w:rsid w:val="000F0B00"/>
    <w:rsid w:val="000F177B"/>
    <w:rsid w:val="000F1F62"/>
    <w:rsid w:val="000F2293"/>
    <w:rsid w:val="000F2990"/>
    <w:rsid w:val="000F2CC8"/>
    <w:rsid w:val="000F5E40"/>
    <w:rsid w:val="00102A1D"/>
    <w:rsid w:val="00102EC1"/>
    <w:rsid w:val="0010529B"/>
    <w:rsid w:val="0012160F"/>
    <w:rsid w:val="00121BF1"/>
    <w:rsid w:val="001258BB"/>
    <w:rsid w:val="001262A3"/>
    <w:rsid w:val="00131905"/>
    <w:rsid w:val="00132094"/>
    <w:rsid w:val="001375CA"/>
    <w:rsid w:val="00140EDE"/>
    <w:rsid w:val="0014207A"/>
    <w:rsid w:val="00145DE4"/>
    <w:rsid w:val="00153399"/>
    <w:rsid w:val="00153739"/>
    <w:rsid w:val="0015694F"/>
    <w:rsid w:val="00157EBD"/>
    <w:rsid w:val="00157EC9"/>
    <w:rsid w:val="00161A4F"/>
    <w:rsid w:val="00164840"/>
    <w:rsid w:val="001665A1"/>
    <w:rsid w:val="001677AF"/>
    <w:rsid w:val="00167B74"/>
    <w:rsid w:val="00167F56"/>
    <w:rsid w:val="00172A83"/>
    <w:rsid w:val="00175338"/>
    <w:rsid w:val="00177B73"/>
    <w:rsid w:val="00177F15"/>
    <w:rsid w:val="001801FF"/>
    <w:rsid w:val="001809B3"/>
    <w:rsid w:val="00180D51"/>
    <w:rsid w:val="0018194C"/>
    <w:rsid w:val="00185ACF"/>
    <w:rsid w:val="0018763B"/>
    <w:rsid w:val="00187EA6"/>
    <w:rsid w:val="00190055"/>
    <w:rsid w:val="00191F07"/>
    <w:rsid w:val="00196541"/>
    <w:rsid w:val="001A15AB"/>
    <w:rsid w:val="001A2926"/>
    <w:rsid w:val="001B0681"/>
    <w:rsid w:val="001B199E"/>
    <w:rsid w:val="001B37D8"/>
    <w:rsid w:val="001B5EC7"/>
    <w:rsid w:val="001C17D7"/>
    <w:rsid w:val="001C684C"/>
    <w:rsid w:val="001D14E9"/>
    <w:rsid w:val="001D15DA"/>
    <w:rsid w:val="001D23C4"/>
    <w:rsid w:val="001D4A11"/>
    <w:rsid w:val="001D7ED7"/>
    <w:rsid w:val="001E338B"/>
    <w:rsid w:val="001E630D"/>
    <w:rsid w:val="001E6646"/>
    <w:rsid w:val="001F18DE"/>
    <w:rsid w:val="00202456"/>
    <w:rsid w:val="0021026A"/>
    <w:rsid w:val="00213106"/>
    <w:rsid w:val="00213155"/>
    <w:rsid w:val="00217C9A"/>
    <w:rsid w:val="0022035F"/>
    <w:rsid w:val="00223252"/>
    <w:rsid w:val="00223DBB"/>
    <w:rsid w:val="00224A20"/>
    <w:rsid w:val="00225628"/>
    <w:rsid w:val="00230113"/>
    <w:rsid w:val="00230353"/>
    <w:rsid w:val="002321EA"/>
    <w:rsid w:val="0023603F"/>
    <w:rsid w:val="00236B82"/>
    <w:rsid w:val="0024422A"/>
    <w:rsid w:val="00245513"/>
    <w:rsid w:val="00251742"/>
    <w:rsid w:val="00252705"/>
    <w:rsid w:val="0025303C"/>
    <w:rsid w:val="002535BD"/>
    <w:rsid w:val="002546AF"/>
    <w:rsid w:val="00265401"/>
    <w:rsid w:val="00267715"/>
    <w:rsid w:val="00276A59"/>
    <w:rsid w:val="002826AC"/>
    <w:rsid w:val="00285DEE"/>
    <w:rsid w:val="002862E9"/>
    <w:rsid w:val="00286865"/>
    <w:rsid w:val="0029239C"/>
    <w:rsid w:val="002A1A8D"/>
    <w:rsid w:val="002A30E0"/>
    <w:rsid w:val="002A40D3"/>
    <w:rsid w:val="002A453D"/>
    <w:rsid w:val="002A490D"/>
    <w:rsid w:val="002A59F3"/>
    <w:rsid w:val="002B27DE"/>
    <w:rsid w:val="002C18D5"/>
    <w:rsid w:val="002C4E2B"/>
    <w:rsid w:val="002C762A"/>
    <w:rsid w:val="002D0D61"/>
    <w:rsid w:val="002D72BD"/>
    <w:rsid w:val="002E27A1"/>
    <w:rsid w:val="002E4F09"/>
    <w:rsid w:val="002E60E8"/>
    <w:rsid w:val="002E7C1D"/>
    <w:rsid w:val="002F12A9"/>
    <w:rsid w:val="002F4385"/>
    <w:rsid w:val="002F7C36"/>
    <w:rsid w:val="00303DC1"/>
    <w:rsid w:val="00304C4D"/>
    <w:rsid w:val="00310CE7"/>
    <w:rsid w:val="0031713E"/>
    <w:rsid w:val="00321513"/>
    <w:rsid w:val="00322EA8"/>
    <w:rsid w:val="00323ACE"/>
    <w:rsid w:val="00323B14"/>
    <w:rsid w:val="00323BB7"/>
    <w:rsid w:val="00323CA7"/>
    <w:rsid w:val="0032541D"/>
    <w:rsid w:val="00325647"/>
    <w:rsid w:val="00330569"/>
    <w:rsid w:val="003313CD"/>
    <w:rsid w:val="0033186F"/>
    <w:rsid w:val="0033188B"/>
    <w:rsid w:val="00332C7E"/>
    <w:rsid w:val="003351CF"/>
    <w:rsid w:val="00336140"/>
    <w:rsid w:val="00336A6B"/>
    <w:rsid w:val="0033703D"/>
    <w:rsid w:val="00337622"/>
    <w:rsid w:val="003406C8"/>
    <w:rsid w:val="00342953"/>
    <w:rsid w:val="0034301E"/>
    <w:rsid w:val="00343384"/>
    <w:rsid w:val="00346D72"/>
    <w:rsid w:val="00352718"/>
    <w:rsid w:val="003558F9"/>
    <w:rsid w:val="0035685C"/>
    <w:rsid w:val="00357619"/>
    <w:rsid w:val="00360301"/>
    <w:rsid w:val="00360F21"/>
    <w:rsid w:val="003622D9"/>
    <w:rsid w:val="00362887"/>
    <w:rsid w:val="0036390E"/>
    <w:rsid w:val="003674DF"/>
    <w:rsid w:val="003675D2"/>
    <w:rsid w:val="0037018B"/>
    <w:rsid w:val="00370C10"/>
    <w:rsid w:val="003772A1"/>
    <w:rsid w:val="003820DF"/>
    <w:rsid w:val="00384097"/>
    <w:rsid w:val="003849F4"/>
    <w:rsid w:val="00393E41"/>
    <w:rsid w:val="00394B16"/>
    <w:rsid w:val="003A38F7"/>
    <w:rsid w:val="003A3FCC"/>
    <w:rsid w:val="003A60EF"/>
    <w:rsid w:val="003B2BB8"/>
    <w:rsid w:val="003B3F1F"/>
    <w:rsid w:val="003B43B4"/>
    <w:rsid w:val="003B7B2E"/>
    <w:rsid w:val="003C053F"/>
    <w:rsid w:val="003C1BAC"/>
    <w:rsid w:val="003C61C3"/>
    <w:rsid w:val="003D06E2"/>
    <w:rsid w:val="003D1B70"/>
    <w:rsid w:val="003D34FF"/>
    <w:rsid w:val="003D5C39"/>
    <w:rsid w:val="003E068A"/>
    <w:rsid w:val="003E1826"/>
    <w:rsid w:val="003F1001"/>
    <w:rsid w:val="003F2DA2"/>
    <w:rsid w:val="003F2F68"/>
    <w:rsid w:val="003F40AB"/>
    <w:rsid w:val="003F4553"/>
    <w:rsid w:val="003F46EB"/>
    <w:rsid w:val="003F6ED7"/>
    <w:rsid w:val="003F6FCD"/>
    <w:rsid w:val="003F7828"/>
    <w:rsid w:val="0040062A"/>
    <w:rsid w:val="0040661C"/>
    <w:rsid w:val="00406734"/>
    <w:rsid w:val="00410770"/>
    <w:rsid w:val="00410C6A"/>
    <w:rsid w:val="00413491"/>
    <w:rsid w:val="00413786"/>
    <w:rsid w:val="00413E4B"/>
    <w:rsid w:val="004144C2"/>
    <w:rsid w:val="004233E9"/>
    <w:rsid w:val="00423629"/>
    <w:rsid w:val="004413F6"/>
    <w:rsid w:val="00441824"/>
    <w:rsid w:val="0044289B"/>
    <w:rsid w:val="00445FDA"/>
    <w:rsid w:val="00457EB3"/>
    <w:rsid w:val="004600D7"/>
    <w:rsid w:val="00467A49"/>
    <w:rsid w:val="00472288"/>
    <w:rsid w:val="00472A96"/>
    <w:rsid w:val="00474094"/>
    <w:rsid w:val="00474197"/>
    <w:rsid w:val="00476F58"/>
    <w:rsid w:val="0048002C"/>
    <w:rsid w:val="004801D7"/>
    <w:rsid w:val="004818B2"/>
    <w:rsid w:val="00482930"/>
    <w:rsid w:val="00483063"/>
    <w:rsid w:val="004861C3"/>
    <w:rsid w:val="004876FD"/>
    <w:rsid w:val="00492981"/>
    <w:rsid w:val="00493F83"/>
    <w:rsid w:val="00496011"/>
    <w:rsid w:val="00497ED2"/>
    <w:rsid w:val="004A0615"/>
    <w:rsid w:val="004A06DC"/>
    <w:rsid w:val="004A530B"/>
    <w:rsid w:val="004A606B"/>
    <w:rsid w:val="004B29B6"/>
    <w:rsid w:val="004B54CA"/>
    <w:rsid w:val="004C0FA2"/>
    <w:rsid w:val="004C2D9C"/>
    <w:rsid w:val="004C3714"/>
    <w:rsid w:val="004C48C6"/>
    <w:rsid w:val="004C6669"/>
    <w:rsid w:val="004C7D29"/>
    <w:rsid w:val="004D0816"/>
    <w:rsid w:val="004D1BAE"/>
    <w:rsid w:val="004D32B5"/>
    <w:rsid w:val="004D41CA"/>
    <w:rsid w:val="004D4A3F"/>
    <w:rsid w:val="004D530D"/>
    <w:rsid w:val="004E0877"/>
    <w:rsid w:val="004E0DF2"/>
    <w:rsid w:val="004E204D"/>
    <w:rsid w:val="004E4347"/>
    <w:rsid w:val="004E461E"/>
    <w:rsid w:val="004E5CBF"/>
    <w:rsid w:val="004F06A1"/>
    <w:rsid w:val="005052B6"/>
    <w:rsid w:val="00506905"/>
    <w:rsid w:val="00507B69"/>
    <w:rsid w:val="00515AB6"/>
    <w:rsid w:val="00516F57"/>
    <w:rsid w:val="00522D59"/>
    <w:rsid w:val="00524534"/>
    <w:rsid w:val="00531E4B"/>
    <w:rsid w:val="00535418"/>
    <w:rsid w:val="00537AFC"/>
    <w:rsid w:val="00550FDB"/>
    <w:rsid w:val="0055492D"/>
    <w:rsid w:val="0055548D"/>
    <w:rsid w:val="00561268"/>
    <w:rsid w:val="00563CAA"/>
    <w:rsid w:val="00565845"/>
    <w:rsid w:val="00570781"/>
    <w:rsid w:val="00574352"/>
    <w:rsid w:val="00574D04"/>
    <w:rsid w:val="0057513C"/>
    <w:rsid w:val="00576162"/>
    <w:rsid w:val="00577757"/>
    <w:rsid w:val="005824B5"/>
    <w:rsid w:val="00582965"/>
    <w:rsid w:val="005938B8"/>
    <w:rsid w:val="00593C73"/>
    <w:rsid w:val="005950AA"/>
    <w:rsid w:val="00595923"/>
    <w:rsid w:val="005A1743"/>
    <w:rsid w:val="005A1F12"/>
    <w:rsid w:val="005A6312"/>
    <w:rsid w:val="005A7AD2"/>
    <w:rsid w:val="005B0CBB"/>
    <w:rsid w:val="005B27CA"/>
    <w:rsid w:val="005B3A17"/>
    <w:rsid w:val="005B471C"/>
    <w:rsid w:val="005B593B"/>
    <w:rsid w:val="005B6775"/>
    <w:rsid w:val="005C3AA9"/>
    <w:rsid w:val="005C41AF"/>
    <w:rsid w:val="005D2900"/>
    <w:rsid w:val="005E05FA"/>
    <w:rsid w:val="005E0778"/>
    <w:rsid w:val="005E1966"/>
    <w:rsid w:val="005E350B"/>
    <w:rsid w:val="005E47CC"/>
    <w:rsid w:val="005E47CD"/>
    <w:rsid w:val="005E7D86"/>
    <w:rsid w:val="005F0600"/>
    <w:rsid w:val="005F19F2"/>
    <w:rsid w:val="005F4EE6"/>
    <w:rsid w:val="005F5BCF"/>
    <w:rsid w:val="005F5C04"/>
    <w:rsid w:val="00602FD1"/>
    <w:rsid w:val="00606516"/>
    <w:rsid w:val="00611BFB"/>
    <w:rsid w:val="0064069D"/>
    <w:rsid w:val="00640C7B"/>
    <w:rsid w:val="00641BFA"/>
    <w:rsid w:val="00645007"/>
    <w:rsid w:val="00646A44"/>
    <w:rsid w:val="00653E4D"/>
    <w:rsid w:val="00654669"/>
    <w:rsid w:val="00656F35"/>
    <w:rsid w:val="00660AB2"/>
    <w:rsid w:val="00664E61"/>
    <w:rsid w:val="00667F88"/>
    <w:rsid w:val="00672E03"/>
    <w:rsid w:val="006740F6"/>
    <w:rsid w:val="0067486D"/>
    <w:rsid w:val="006765FF"/>
    <w:rsid w:val="00681A66"/>
    <w:rsid w:val="00683992"/>
    <w:rsid w:val="00685588"/>
    <w:rsid w:val="006919B2"/>
    <w:rsid w:val="00693712"/>
    <w:rsid w:val="00697B18"/>
    <w:rsid w:val="00697EFB"/>
    <w:rsid w:val="006A0574"/>
    <w:rsid w:val="006A2F4C"/>
    <w:rsid w:val="006A4CE7"/>
    <w:rsid w:val="006B0078"/>
    <w:rsid w:val="006B0F28"/>
    <w:rsid w:val="006B3FB6"/>
    <w:rsid w:val="006B46BC"/>
    <w:rsid w:val="006B765A"/>
    <w:rsid w:val="006C138E"/>
    <w:rsid w:val="006C297B"/>
    <w:rsid w:val="006C2F5F"/>
    <w:rsid w:val="006C7362"/>
    <w:rsid w:val="006D0388"/>
    <w:rsid w:val="006D5699"/>
    <w:rsid w:val="006D6494"/>
    <w:rsid w:val="006D7AA0"/>
    <w:rsid w:val="006E1038"/>
    <w:rsid w:val="006E50DD"/>
    <w:rsid w:val="006E584C"/>
    <w:rsid w:val="006F00C1"/>
    <w:rsid w:val="006F2D0A"/>
    <w:rsid w:val="006F3276"/>
    <w:rsid w:val="006F6113"/>
    <w:rsid w:val="00703E7D"/>
    <w:rsid w:val="007113E9"/>
    <w:rsid w:val="00713702"/>
    <w:rsid w:val="00716571"/>
    <w:rsid w:val="0071689D"/>
    <w:rsid w:val="007201E8"/>
    <w:rsid w:val="007219F1"/>
    <w:rsid w:val="007237DB"/>
    <w:rsid w:val="00725330"/>
    <w:rsid w:val="00732FC0"/>
    <w:rsid w:val="007370A0"/>
    <w:rsid w:val="007406B1"/>
    <w:rsid w:val="00744041"/>
    <w:rsid w:val="00753201"/>
    <w:rsid w:val="00753230"/>
    <w:rsid w:val="007532B2"/>
    <w:rsid w:val="0075D194"/>
    <w:rsid w:val="00760AFB"/>
    <w:rsid w:val="00761E08"/>
    <w:rsid w:val="0076756F"/>
    <w:rsid w:val="00767930"/>
    <w:rsid w:val="007758D8"/>
    <w:rsid w:val="00780925"/>
    <w:rsid w:val="0078205B"/>
    <w:rsid w:val="00784949"/>
    <w:rsid w:val="00784C2F"/>
    <w:rsid w:val="00785261"/>
    <w:rsid w:val="00794FA2"/>
    <w:rsid w:val="007970B4"/>
    <w:rsid w:val="00797F91"/>
    <w:rsid w:val="007A2767"/>
    <w:rsid w:val="007A28B6"/>
    <w:rsid w:val="007A47B3"/>
    <w:rsid w:val="007A56F3"/>
    <w:rsid w:val="007A7E2C"/>
    <w:rsid w:val="007B0256"/>
    <w:rsid w:val="007B2847"/>
    <w:rsid w:val="007B6C1B"/>
    <w:rsid w:val="007C0919"/>
    <w:rsid w:val="007C138E"/>
    <w:rsid w:val="007C60E7"/>
    <w:rsid w:val="007C61E5"/>
    <w:rsid w:val="007D1687"/>
    <w:rsid w:val="007D26DE"/>
    <w:rsid w:val="007D303F"/>
    <w:rsid w:val="007D3B33"/>
    <w:rsid w:val="007D5C97"/>
    <w:rsid w:val="007D6FE3"/>
    <w:rsid w:val="007D725D"/>
    <w:rsid w:val="007E10B2"/>
    <w:rsid w:val="007E2D5C"/>
    <w:rsid w:val="007E307B"/>
    <w:rsid w:val="007E5DA2"/>
    <w:rsid w:val="007E6C06"/>
    <w:rsid w:val="007F00A1"/>
    <w:rsid w:val="007F04EA"/>
    <w:rsid w:val="007F6C84"/>
    <w:rsid w:val="00812C85"/>
    <w:rsid w:val="00822BAD"/>
    <w:rsid w:val="00822F8E"/>
    <w:rsid w:val="00826BE2"/>
    <w:rsid w:val="008275E5"/>
    <w:rsid w:val="00830A50"/>
    <w:rsid w:val="00831748"/>
    <w:rsid w:val="00835551"/>
    <w:rsid w:val="00841846"/>
    <w:rsid w:val="00850B6E"/>
    <w:rsid w:val="008551D6"/>
    <w:rsid w:val="00855CC1"/>
    <w:rsid w:val="008601BD"/>
    <w:rsid w:val="00861FF1"/>
    <w:rsid w:val="00863C7F"/>
    <w:rsid w:val="00866155"/>
    <w:rsid w:val="008667DE"/>
    <w:rsid w:val="00866E9F"/>
    <w:rsid w:val="00871060"/>
    <w:rsid w:val="00874408"/>
    <w:rsid w:val="008835E0"/>
    <w:rsid w:val="00884573"/>
    <w:rsid w:val="008874FC"/>
    <w:rsid w:val="00887867"/>
    <w:rsid w:val="00891F33"/>
    <w:rsid w:val="008936A1"/>
    <w:rsid w:val="00897AD2"/>
    <w:rsid w:val="008A3159"/>
    <w:rsid w:val="008A4F01"/>
    <w:rsid w:val="008B4DB3"/>
    <w:rsid w:val="008C443A"/>
    <w:rsid w:val="008D4B76"/>
    <w:rsid w:val="008E68EA"/>
    <w:rsid w:val="008F06E5"/>
    <w:rsid w:val="008F241A"/>
    <w:rsid w:val="008F29E4"/>
    <w:rsid w:val="008F55B7"/>
    <w:rsid w:val="008F710E"/>
    <w:rsid w:val="00902AF3"/>
    <w:rsid w:val="0090559A"/>
    <w:rsid w:val="00905783"/>
    <w:rsid w:val="00906565"/>
    <w:rsid w:val="00906B1B"/>
    <w:rsid w:val="00912273"/>
    <w:rsid w:val="009134BA"/>
    <w:rsid w:val="0091474F"/>
    <w:rsid w:val="0091672F"/>
    <w:rsid w:val="00920BE5"/>
    <w:rsid w:val="009225F0"/>
    <w:rsid w:val="009227BD"/>
    <w:rsid w:val="00923ED2"/>
    <w:rsid w:val="00924329"/>
    <w:rsid w:val="00927321"/>
    <w:rsid w:val="00932135"/>
    <w:rsid w:val="00933DBD"/>
    <w:rsid w:val="0093431B"/>
    <w:rsid w:val="00936ECC"/>
    <w:rsid w:val="00940AC8"/>
    <w:rsid w:val="00943B88"/>
    <w:rsid w:val="00944259"/>
    <w:rsid w:val="009451DC"/>
    <w:rsid w:val="00950F57"/>
    <w:rsid w:val="009513E0"/>
    <w:rsid w:val="00953E8D"/>
    <w:rsid w:val="009557B2"/>
    <w:rsid w:val="00956FF5"/>
    <w:rsid w:val="00960214"/>
    <w:rsid w:val="0096056A"/>
    <w:rsid w:val="00964442"/>
    <w:rsid w:val="00967BBE"/>
    <w:rsid w:val="00971F09"/>
    <w:rsid w:val="00974E2C"/>
    <w:rsid w:val="009763BC"/>
    <w:rsid w:val="00982ED5"/>
    <w:rsid w:val="00985DF1"/>
    <w:rsid w:val="009875C1"/>
    <w:rsid w:val="00987D64"/>
    <w:rsid w:val="00994704"/>
    <w:rsid w:val="009A31EB"/>
    <w:rsid w:val="009A3875"/>
    <w:rsid w:val="009A7FBD"/>
    <w:rsid w:val="009B4B2C"/>
    <w:rsid w:val="009B52EB"/>
    <w:rsid w:val="009B7B92"/>
    <w:rsid w:val="009C0C00"/>
    <w:rsid w:val="009C53E2"/>
    <w:rsid w:val="009D159D"/>
    <w:rsid w:val="009D2F15"/>
    <w:rsid w:val="009D3468"/>
    <w:rsid w:val="009D3631"/>
    <w:rsid w:val="009E0067"/>
    <w:rsid w:val="009E301F"/>
    <w:rsid w:val="009F2800"/>
    <w:rsid w:val="009F4CB5"/>
    <w:rsid w:val="009F577C"/>
    <w:rsid w:val="009F6340"/>
    <w:rsid w:val="009F7DEF"/>
    <w:rsid w:val="00A06958"/>
    <w:rsid w:val="00A13489"/>
    <w:rsid w:val="00A143BA"/>
    <w:rsid w:val="00A14C9C"/>
    <w:rsid w:val="00A21351"/>
    <w:rsid w:val="00A22120"/>
    <w:rsid w:val="00A24C59"/>
    <w:rsid w:val="00A25E9A"/>
    <w:rsid w:val="00A345E1"/>
    <w:rsid w:val="00A36562"/>
    <w:rsid w:val="00A3777B"/>
    <w:rsid w:val="00A42A51"/>
    <w:rsid w:val="00A449A3"/>
    <w:rsid w:val="00A45034"/>
    <w:rsid w:val="00A4517D"/>
    <w:rsid w:val="00A457C8"/>
    <w:rsid w:val="00A458B1"/>
    <w:rsid w:val="00A46505"/>
    <w:rsid w:val="00A47174"/>
    <w:rsid w:val="00A47E85"/>
    <w:rsid w:val="00A54398"/>
    <w:rsid w:val="00A54DBF"/>
    <w:rsid w:val="00A600E3"/>
    <w:rsid w:val="00A63C5B"/>
    <w:rsid w:val="00A6495B"/>
    <w:rsid w:val="00A71751"/>
    <w:rsid w:val="00A71966"/>
    <w:rsid w:val="00A7257A"/>
    <w:rsid w:val="00A76014"/>
    <w:rsid w:val="00A8226F"/>
    <w:rsid w:val="00A861B3"/>
    <w:rsid w:val="00A8639B"/>
    <w:rsid w:val="00A932B8"/>
    <w:rsid w:val="00A942CB"/>
    <w:rsid w:val="00A95604"/>
    <w:rsid w:val="00A96D98"/>
    <w:rsid w:val="00AA0E0F"/>
    <w:rsid w:val="00AA28BE"/>
    <w:rsid w:val="00AA4B96"/>
    <w:rsid w:val="00AA50B1"/>
    <w:rsid w:val="00AA6762"/>
    <w:rsid w:val="00AA6AF4"/>
    <w:rsid w:val="00AB5DE9"/>
    <w:rsid w:val="00AC393F"/>
    <w:rsid w:val="00AC6669"/>
    <w:rsid w:val="00AD089F"/>
    <w:rsid w:val="00AD2516"/>
    <w:rsid w:val="00AD2DEE"/>
    <w:rsid w:val="00AD3F88"/>
    <w:rsid w:val="00AD7BB1"/>
    <w:rsid w:val="00AE3770"/>
    <w:rsid w:val="00AF1A96"/>
    <w:rsid w:val="00B06CCC"/>
    <w:rsid w:val="00B078E1"/>
    <w:rsid w:val="00B07D1D"/>
    <w:rsid w:val="00B1295A"/>
    <w:rsid w:val="00B140D8"/>
    <w:rsid w:val="00B20EB3"/>
    <w:rsid w:val="00B21053"/>
    <w:rsid w:val="00B26D13"/>
    <w:rsid w:val="00B324C5"/>
    <w:rsid w:val="00B32F75"/>
    <w:rsid w:val="00B330A5"/>
    <w:rsid w:val="00B40106"/>
    <w:rsid w:val="00B402C8"/>
    <w:rsid w:val="00B404B3"/>
    <w:rsid w:val="00B40AAC"/>
    <w:rsid w:val="00B52DE0"/>
    <w:rsid w:val="00B56C0E"/>
    <w:rsid w:val="00B618C2"/>
    <w:rsid w:val="00B621B7"/>
    <w:rsid w:val="00B679B2"/>
    <w:rsid w:val="00B67DC0"/>
    <w:rsid w:val="00B71654"/>
    <w:rsid w:val="00B721EF"/>
    <w:rsid w:val="00B73DA2"/>
    <w:rsid w:val="00B73F52"/>
    <w:rsid w:val="00B74D89"/>
    <w:rsid w:val="00B7558A"/>
    <w:rsid w:val="00B82010"/>
    <w:rsid w:val="00B865D3"/>
    <w:rsid w:val="00B95E1F"/>
    <w:rsid w:val="00B97A26"/>
    <w:rsid w:val="00BA0C44"/>
    <w:rsid w:val="00BA1539"/>
    <w:rsid w:val="00BA202C"/>
    <w:rsid w:val="00BA2DB9"/>
    <w:rsid w:val="00BA3A7A"/>
    <w:rsid w:val="00BA55C6"/>
    <w:rsid w:val="00BA6A31"/>
    <w:rsid w:val="00BB11FE"/>
    <w:rsid w:val="00BB16CF"/>
    <w:rsid w:val="00BB29E3"/>
    <w:rsid w:val="00BB7ABE"/>
    <w:rsid w:val="00BB7CA3"/>
    <w:rsid w:val="00BC0494"/>
    <w:rsid w:val="00BD0750"/>
    <w:rsid w:val="00BD5EAA"/>
    <w:rsid w:val="00BD6A1E"/>
    <w:rsid w:val="00BD6CC5"/>
    <w:rsid w:val="00BD7A49"/>
    <w:rsid w:val="00BE0D20"/>
    <w:rsid w:val="00BE302D"/>
    <w:rsid w:val="00BE5DB6"/>
    <w:rsid w:val="00BE632A"/>
    <w:rsid w:val="00BE6595"/>
    <w:rsid w:val="00BE7148"/>
    <w:rsid w:val="00BF5D53"/>
    <w:rsid w:val="00C03694"/>
    <w:rsid w:val="00C04C49"/>
    <w:rsid w:val="00C07318"/>
    <w:rsid w:val="00C107E1"/>
    <w:rsid w:val="00C11B0E"/>
    <w:rsid w:val="00C12543"/>
    <w:rsid w:val="00C23F4E"/>
    <w:rsid w:val="00C27827"/>
    <w:rsid w:val="00C27D7F"/>
    <w:rsid w:val="00C31E83"/>
    <w:rsid w:val="00C33126"/>
    <w:rsid w:val="00C35363"/>
    <w:rsid w:val="00C35F8A"/>
    <w:rsid w:val="00C374C0"/>
    <w:rsid w:val="00C409CF"/>
    <w:rsid w:val="00C412C7"/>
    <w:rsid w:val="00C517C5"/>
    <w:rsid w:val="00C54B33"/>
    <w:rsid w:val="00C559B9"/>
    <w:rsid w:val="00C6121E"/>
    <w:rsid w:val="00C61D25"/>
    <w:rsid w:val="00C83EF7"/>
    <w:rsid w:val="00C84BD1"/>
    <w:rsid w:val="00C84DA2"/>
    <w:rsid w:val="00C938EB"/>
    <w:rsid w:val="00CA3713"/>
    <w:rsid w:val="00CA5699"/>
    <w:rsid w:val="00CA75FD"/>
    <w:rsid w:val="00CB2761"/>
    <w:rsid w:val="00CB2835"/>
    <w:rsid w:val="00CC5405"/>
    <w:rsid w:val="00CC6F4E"/>
    <w:rsid w:val="00CD09DD"/>
    <w:rsid w:val="00CD0EBC"/>
    <w:rsid w:val="00CD1591"/>
    <w:rsid w:val="00CD1F53"/>
    <w:rsid w:val="00CD3748"/>
    <w:rsid w:val="00CD3DF5"/>
    <w:rsid w:val="00CE3883"/>
    <w:rsid w:val="00CE56CD"/>
    <w:rsid w:val="00CE720A"/>
    <w:rsid w:val="00CE7F3E"/>
    <w:rsid w:val="00CF1904"/>
    <w:rsid w:val="00CF3361"/>
    <w:rsid w:val="00CF46AB"/>
    <w:rsid w:val="00CF74D3"/>
    <w:rsid w:val="00D01909"/>
    <w:rsid w:val="00D029FB"/>
    <w:rsid w:val="00D02D2A"/>
    <w:rsid w:val="00D0788E"/>
    <w:rsid w:val="00D104E5"/>
    <w:rsid w:val="00D11585"/>
    <w:rsid w:val="00D15E63"/>
    <w:rsid w:val="00D16301"/>
    <w:rsid w:val="00D17A85"/>
    <w:rsid w:val="00D24C8C"/>
    <w:rsid w:val="00D26F3A"/>
    <w:rsid w:val="00D30BE4"/>
    <w:rsid w:val="00D3530B"/>
    <w:rsid w:val="00D3591B"/>
    <w:rsid w:val="00D35FF8"/>
    <w:rsid w:val="00D426EB"/>
    <w:rsid w:val="00D51D73"/>
    <w:rsid w:val="00D541D4"/>
    <w:rsid w:val="00D61066"/>
    <w:rsid w:val="00D62FD8"/>
    <w:rsid w:val="00D63F6E"/>
    <w:rsid w:val="00D66EC0"/>
    <w:rsid w:val="00D70D8A"/>
    <w:rsid w:val="00D865B8"/>
    <w:rsid w:val="00D87A0F"/>
    <w:rsid w:val="00D908DD"/>
    <w:rsid w:val="00D94375"/>
    <w:rsid w:val="00D95A21"/>
    <w:rsid w:val="00D95CB9"/>
    <w:rsid w:val="00DA1998"/>
    <w:rsid w:val="00DA1C66"/>
    <w:rsid w:val="00DA3153"/>
    <w:rsid w:val="00DB01D5"/>
    <w:rsid w:val="00DB5769"/>
    <w:rsid w:val="00DB6476"/>
    <w:rsid w:val="00DB6EA7"/>
    <w:rsid w:val="00DC1DB9"/>
    <w:rsid w:val="00DC322B"/>
    <w:rsid w:val="00DC3D53"/>
    <w:rsid w:val="00DD3D47"/>
    <w:rsid w:val="00DD7A38"/>
    <w:rsid w:val="00DE3193"/>
    <w:rsid w:val="00DE4EC3"/>
    <w:rsid w:val="00DE5A6C"/>
    <w:rsid w:val="00DE5FEC"/>
    <w:rsid w:val="00DF2F83"/>
    <w:rsid w:val="00DF3E07"/>
    <w:rsid w:val="00E0738B"/>
    <w:rsid w:val="00E1197F"/>
    <w:rsid w:val="00E11AEE"/>
    <w:rsid w:val="00E15718"/>
    <w:rsid w:val="00E1708C"/>
    <w:rsid w:val="00E17DFF"/>
    <w:rsid w:val="00E20513"/>
    <w:rsid w:val="00E23286"/>
    <w:rsid w:val="00E26EC7"/>
    <w:rsid w:val="00E3484C"/>
    <w:rsid w:val="00E36650"/>
    <w:rsid w:val="00E375C8"/>
    <w:rsid w:val="00E43F17"/>
    <w:rsid w:val="00E5309F"/>
    <w:rsid w:val="00E53F34"/>
    <w:rsid w:val="00E568C3"/>
    <w:rsid w:val="00E61A79"/>
    <w:rsid w:val="00E64C18"/>
    <w:rsid w:val="00E82C5B"/>
    <w:rsid w:val="00E903D6"/>
    <w:rsid w:val="00E94AFC"/>
    <w:rsid w:val="00E94B15"/>
    <w:rsid w:val="00EA163B"/>
    <w:rsid w:val="00EA1F5C"/>
    <w:rsid w:val="00EA34E2"/>
    <w:rsid w:val="00EB051F"/>
    <w:rsid w:val="00EB4409"/>
    <w:rsid w:val="00EB575F"/>
    <w:rsid w:val="00EB5BCE"/>
    <w:rsid w:val="00EB72F3"/>
    <w:rsid w:val="00EC0C21"/>
    <w:rsid w:val="00EC4364"/>
    <w:rsid w:val="00EC4AA7"/>
    <w:rsid w:val="00EC64CE"/>
    <w:rsid w:val="00ED627A"/>
    <w:rsid w:val="00ED7636"/>
    <w:rsid w:val="00EE0D9E"/>
    <w:rsid w:val="00EE19C0"/>
    <w:rsid w:val="00EE383C"/>
    <w:rsid w:val="00EE54E1"/>
    <w:rsid w:val="00EF5E30"/>
    <w:rsid w:val="00F075DD"/>
    <w:rsid w:val="00F1757C"/>
    <w:rsid w:val="00F24583"/>
    <w:rsid w:val="00F24A16"/>
    <w:rsid w:val="00F27565"/>
    <w:rsid w:val="00F32251"/>
    <w:rsid w:val="00F32656"/>
    <w:rsid w:val="00F341A0"/>
    <w:rsid w:val="00F34F32"/>
    <w:rsid w:val="00F3745B"/>
    <w:rsid w:val="00F4079E"/>
    <w:rsid w:val="00F411F2"/>
    <w:rsid w:val="00F47C39"/>
    <w:rsid w:val="00F50546"/>
    <w:rsid w:val="00F5306A"/>
    <w:rsid w:val="00F56F34"/>
    <w:rsid w:val="00F61842"/>
    <w:rsid w:val="00F61D1C"/>
    <w:rsid w:val="00F62D44"/>
    <w:rsid w:val="00F71A2A"/>
    <w:rsid w:val="00F74FCF"/>
    <w:rsid w:val="00F76C01"/>
    <w:rsid w:val="00F80710"/>
    <w:rsid w:val="00F80D7F"/>
    <w:rsid w:val="00F82C49"/>
    <w:rsid w:val="00F82D95"/>
    <w:rsid w:val="00F830D2"/>
    <w:rsid w:val="00F865DB"/>
    <w:rsid w:val="00F9022A"/>
    <w:rsid w:val="00F90E75"/>
    <w:rsid w:val="00FA253F"/>
    <w:rsid w:val="00FA2ADD"/>
    <w:rsid w:val="00FA334F"/>
    <w:rsid w:val="00FA3862"/>
    <w:rsid w:val="00FA3FDF"/>
    <w:rsid w:val="00FA504F"/>
    <w:rsid w:val="00FA7660"/>
    <w:rsid w:val="00FB05D8"/>
    <w:rsid w:val="00FB3AA2"/>
    <w:rsid w:val="00FB46A8"/>
    <w:rsid w:val="00FB5514"/>
    <w:rsid w:val="00FB7599"/>
    <w:rsid w:val="00FC0786"/>
    <w:rsid w:val="00FC2181"/>
    <w:rsid w:val="00FC22D2"/>
    <w:rsid w:val="00FC39F2"/>
    <w:rsid w:val="00FC70F7"/>
    <w:rsid w:val="00FD32CE"/>
    <w:rsid w:val="00FD4DBA"/>
    <w:rsid w:val="00FD70DE"/>
    <w:rsid w:val="00FD7768"/>
    <w:rsid w:val="00FE2006"/>
    <w:rsid w:val="00FE3582"/>
    <w:rsid w:val="00FE3976"/>
    <w:rsid w:val="00FE4E78"/>
    <w:rsid w:val="00FE54E6"/>
    <w:rsid w:val="00FE76D9"/>
    <w:rsid w:val="00FF1C12"/>
    <w:rsid w:val="00FF4F29"/>
    <w:rsid w:val="011BA97D"/>
    <w:rsid w:val="0249AAA1"/>
    <w:rsid w:val="03B457ED"/>
    <w:rsid w:val="03B8A565"/>
    <w:rsid w:val="041220E2"/>
    <w:rsid w:val="04FEB896"/>
    <w:rsid w:val="05A293C8"/>
    <w:rsid w:val="07F521C7"/>
    <w:rsid w:val="08225530"/>
    <w:rsid w:val="0947F6DE"/>
    <w:rsid w:val="0E3BD7F5"/>
    <w:rsid w:val="0F2BC9F0"/>
    <w:rsid w:val="1229D08C"/>
    <w:rsid w:val="122AC4C0"/>
    <w:rsid w:val="144F07CD"/>
    <w:rsid w:val="150E18BE"/>
    <w:rsid w:val="17DD7B98"/>
    <w:rsid w:val="18B67B1C"/>
    <w:rsid w:val="18FADF92"/>
    <w:rsid w:val="1AD62188"/>
    <w:rsid w:val="1B185906"/>
    <w:rsid w:val="1C6AEA75"/>
    <w:rsid w:val="1E079DC2"/>
    <w:rsid w:val="20EFE8F4"/>
    <w:rsid w:val="221589B4"/>
    <w:rsid w:val="22FE35AB"/>
    <w:rsid w:val="23395254"/>
    <w:rsid w:val="246632CC"/>
    <w:rsid w:val="25CF2670"/>
    <w:rsid w:val="26CDA152"/>
    <w:rsid w:val="2875A3AF"/>
    <w:rsid w:val="288B9AD6"/>
    <w:rsid w:val="28C5502E"/>
    <w:rsid w:val="297A344E"/>
    <w:rsid w:val="2A0D8B1E"/>
    <w:rsid w:val="2B71ABAF"/>
    <w:rsid w:val="3024AD43"/>
    <w:rsid w:val="304064C8"/>
    <w:rsid w:val="30A44C3D"/>
    <w:rsid w:val="3242FD70"/>
    <w:rsid w:val="32B42555"/>
    <w:rsid w:val="34380CF5"/>
    <w:rsid w:val="34F97E2C"/>
    <w:rsid w:val="35761731"/>
    <w:rsid w:val="35E1A723"/>
    <w:rsid w:val="37547AC1"/>
    <w:rsid w:val="3B6B2DC0"/>
    <w:rsid w:val="3B8455FF"/>
    <w:rsid w:val="3F07EAE6"/>
    <w:rsid w:val="3F828173"/>
    <w:rsid w:val="3FCAB970"/>
    <w:rsid w:val="4166E704"/>
    <w:rsid w:val="4428EE14"/>
    <w:rsid w:val="44B35377"/>
    <w:rsid w:val="4562F812"/>
    <w:rsid w:val="47182695"/>
    <w:rsid w:val="478D4474"/>
    <w:rsid w:val="4823B13D"/>
    <w:rsid w:val="49F3B041"/>
    <w:rsid w:val="4A6D9614"/>
    <w:rsid w:val="4B4AB3A7"/>
    <w:rsid w:val="4CE31FCE"/>
    <w:rsid w:val="4E2F4AEF"/>
    <w:rsid w:val="4F21D784"/>
    <w:rsid w:val="4F3C1FA9"/>
    <w:rsid w:val="51197507"/>
    <w:rsid w:val="512E47A6"/>
    <w:rsid w:val="5217EA2F"/>
    <w:rsid w:val="58D587BE"/>
    <w:rsid w:val="59A63687"/>
    <w:rsid w:val="5B33096D"/>
    <w:rsid w:val="5BF9ED90"/>
    <w:rsid w:val="5C64E551"/>
    <w:rsid w:val="5CD307C9"/>
    <w:rsid w:val="5F408471"/>
    <w:rsid w:val="5F94B7EE"/>
    <w:rsid w:val="60B3742D"/>
    <w:rsid w:val="61F3AFCE"/>
    <w:rsid w:val="638F802F"/>
    <w:rsid w:val="66415111"/>
    <w:rsid w:val="6668CBDF"/>
    <w:rsid w:val="66EC98F0"/>
    <w:rsid w:val="6706F8CC"/>
    <w:rsid w:val="68DA5D38"/>
    <w:rsid w:val="694A5A8E"/>
    <w:rsid w:val="6C80ED19"/>
    <w:rsid w:val="6D360C07"/>
    <w:rsid w:val="6DFCDEF0"/>
    <w:rsid w:val="6E151A6B"/>
    <w:rsid w:val="6E27D45B"/>
    <w:rsid w:val="6F7A2D39"/>
    <w:rsid w:val="7098751A"/>
    <w:rsid w:val="7249F818"/>
    <w:rsid w:val="7395FCB9"/>
    <w:rsid w:val="740DA514"/>
    <w:rsid w:val="744DF1D7"/>
    <w:rsid w:val="76AD7739"/>
    <w:rsid w:val="77B69B06"/>
    <w:rsid w:val="7815E371"/>
    <w:rsid w:val="7919BAC4"/>
    <w:rsid w:val="7A267FC1"/>
    <w:rsid w:val="7BBE3160"/>
    <w:rsid w:val="7DBB0D4B"/>
    <w:rsid w:val="7E22DAEB"/>
    <w:rsid w:val="7F71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D961A"/>
  <w15:docId w15:val="{D428AF4A-AFE0-494F-8858-DFBE3D22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FA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BA3A7A"/>
    <w:pPr>
      <w:spacing w:before="120" w:after="120" w:line="360" w:lineRule="auto"/>
      <w:ind w:left="360" w:hanging="360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ListBulletChar">
    <w:name w:val="List Bullet Char"/>
    <w:basedOn w:val="DefaultParagraphFont"/>
    <w:link w:val="ListBullet"/>
    <w:uiPriority w:val="99"/>
    <w:rsid w:val="00BA3A7A"/>
    <w:rPr>
      <w:rFonts w:ascii="Arial" w:eastAsia="Times New Roman" w:hAnsi="Arial" w:cs="Arial"/>
      <w:spacing w:val="-3"/>
      <w:kern w:val="1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0A7D8C"/>
  </w:style>
  <w:style w:type="paragraph" w:styleId="Revision">
    <w:name w:val="Revision"/>
    <w:hidden/>
    <w:uiPriority w:val="99"/>
    <w:semiHidden/>
    <w:rsid w:val="00BA202C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F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600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00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.gov.au/node/10457" TargetMode="External"/><Relationship Id="rId18" Type="http://schemas.openxmlformats.org/officeDocument/2006/relationships/hyperlink" Target="http://ndis.gov.au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DisabilityCar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about/ndis-code-conduct" TargetMode="External"/><Relationship Id="rId17" Type="http://schemas.openxmlformats.org/officeDocument/2006/relationships/hyperlink" Target="https://www.ndis.gov.au/contact/report-suspicious-behaviou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" TargetMode="External"/><Relationship Id="rId20" Type="http://schemas.openxmlformats.org/officeDocument/2006/relationships/hyperlink" Target="https://www.instagram.com/ndis_australia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ndis-code-conduct" TargetMode="External"/><Relationship Id="rId24" Type="http://schemas.openxmlformats.org/officeDocument/2006/relationships/header" Target="header1.xm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about/ndis-code-conduct" TargetMode="External"/><Relationship Id="rId23" Type="http://schemas.openxmlformats.org/officeDocument/2006/relationships/hyperlink" Target="http://relayservice.gov.au/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NDISAu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participants/working-providers/what-provider" TargetMode="External"/><Relationship Id="rId22" Type="http://schemas.openxmlformats.org/officeDocument/2006/relationships/hyperlink" Target="https://www.linkedin.com/company/national-disability-insurance-agenc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F621ED5B3D04A905F5255D95ABA81" ma:contentTypeVersion="8" ma:contentTypeDescription="Create a new document." ma:contentTypeScope="" ma:versionID="aa33737b9079426a7d135e0e8ffcf61c">
  <xsd:schema xmlns:xsd="http://www.w3.org/2001/XMLSchema" xmlns:xs="http://www.w3.org/2001/XMLSchema" xmlns:p="http://schemas.microsoft.com/office/2006/metadata/properties" xmlns:ns2="b576e960-f07c-4e9f-8026-b00702833f35" targetNamespace="http://schemas.microsoft.com/office/2006/metadata/properties" ma:root="true" ma:fieldsID="12bd6bdb5f78d7c6b54e836f58a15f32" ns2:_="">
    <xsd:import namespace="b576e960-f07c-4e9f-8026-b00702833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6e960-f07c-4e9f-8026-b00702833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A21F1-3755-411F-A531-AADD5A69D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6e960-f07c-4e9f-8026-b00702833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0</TotalTime>
  <Pages>1</Pages>
  <Words>1463</Words>
  <Characters>8345</Characters>
  <Application>Microsoft Office Word</Application>
  <DocSecurity>0</DocSecurity>
  <Lines>69</Lines>
  <Paragraphs>19</Paragraphs>
  <ScaleCrop>false</ScaleCrop>
  <Company>FaHCSIA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Coldebella, Georgia</dc:creator>
  <cp:keywords/>
  <dc:description/>
  <cp:lastModifiedBy>McNamara, Elise</cp:lastModifiedBy>
  <cp:revision>348</cp:revision>
  <cp:lastPrinted>2021-12-24T04:32:00Z</cp:lastPrinted>
  <dcterms:created xsi:type="dcterms:W3CDTF">2024-07-07T02:45:00Z</dcterms:created>
  <dcterms:modified xsi:type="dcterms:W3CDTF">2024-11-04T02:46:00Z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0x010100766F621ED5B3D04A905F5255D95ABA81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  <property fmtid="{D5CDD505-2E9C-101B-9397-08002B2CF9AE}" pid="28" name="Order">
    <vt:r8>3116900</vt:r8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ComplianceAssetId">
    <vt:lpwstr/>
  </property>
  <property fmtid="{D5CDD505-2E9C-101B-9397-08002B2CF9AE}" pid="32" name="TemplateUrl">
    <vt:lpwstr/>
  </property>
  <property fmtid="{D5CDD505-2E9C-101B-9397-08002B2CF9AE}" pid="33" name="_ExtendedDescription">
    <vt:lpwstr/>
  </property>
  <property fmtid="{D5CDD505-2E9C-101B-9397-08002B2CF9AE}" pid="34" name="TriggerFlowInfo">
    <vt:lpwstr/>
  </property>
</Properties>
</file>