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DE901" w14:textId="77777777" w:rsidR="00F92E23" w:rsidRDefault="00000000">
      <w:pPr>
        <w:pStyle w:val="Heading3"/>
        <w:spacing w:before="67"/>
        <w:ind w:left="1526"/>
      </w:pPr>
      <w:r>
        <w:rPr>
          <w:noProof/>
        </w:rPr>
        <w:drawing>
          <wp:anchor distT="0" distB="0" distL="0" distR="0" simplePos="0" relativeHeight="15728640" behindDoc="0" locked="0" layoutInCell="1" allowOverlap="1" wp14:anchorId="66B17EBB" wp14:editId="4257C47E">
            <wp:simplePos x="0" y="0"/>
            <wp:positionH relativeFrom="page">
              <wp:posOffset>5863590</wp:posOffset>
            </wp:positionH>
            <wp:positionV relativeFrom="paragraph">
              <wp:posOffset>78739</wp:posOffset>
            </wp:positionV>
            <wp:extent cx="1339215" cy="13315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39215" cy="1331595"/>
                    </a:xfrm>
                    <a:prstGeom prst="rect">
                      <a:avLst/>
                    </a:prstGeom>
                  </pic:spPr>
                </pic:pic>
              </a:graphicData>
            </a:graphic>
          </wp:anchor>
        </w:drawing>
      </w:r>
      <w:r>
        <w:t xml:space="preserve">[2024] FWCA </w:t>
      </w:r>
      <w:r>
        <w:rPr>
          <w:spacing w:val="-4"/>
        </w:rPr>
        <w:t>1287</w:t>
      </w:r>
    </w:p>
    <w:p w14:paraId="21309F6F" w14:textId="77777777" w:rsidR="00F92E23" w:rsidRDefault="00F92E23">
      <w:pPr>
        <w:pStyle w:val="BodyText"/>
        <w:ind w:left="0" w:firstLine="0"/>
        <w:rPr>
          <w:rFonts w:ascii="Times New Roman"/>
          <w:sz w:val="24"/>
        </w:rPr>
      </w:pPr>
    </w:p>
    <w:p w14:paraId="61613785" w14:textId="77777777" w:rsidR="00F92E23" w:rsidRDefault="00F92E23">
      <w:pPr>
        <w:pStyle w:val="BodyText"/>
        <w:ind w:left="0" w:firstLine="0"/>
        <w:rPr>
          <w:rFonts w:ascii="Times New Roman"/>
          <w:sz w:val="24"/>
        </w:rPr>
      </w:pPr>
    </w:p>
    <w:p w14:paraId="699BCD1E" w14:textId="77777777" w:rsidR="00F92E23" w:rsidRDefault="00F92E23">
      <w:pPr>
        <w:pStyle w:val="BodyText"/>
        <w:ind w:left="0" w:firstLine="0"/>
        <w:rPr>
          <w:rFonts w:ascii="Times New Roman"/>
          <w:sz w:val="24"/>
        </w:rPr>
      </w:pPr>
    </w:p>
    <w:p w14:paraId="1918F601" w14:textId="77777777" w:rsidR="00F92E23" w:rsidRDefault="00F92E23">
      <w:pPr>
        <w:pStyle w:val="BodyText"/>
        <w:ind w:left="0" w:firstLine="0"/>
        <w:rPr>
          <w:rFonts w:ascii="Times New Roman"/>
          <w:sz w:val="24"/>
        </w:rPr>
      </w:pPr>
    </w:p>
    <w:p w14:paraId="6DA252BC" w14:textId="77777777" w:rsidR="00F92E23" w:rsidRDefault="00F92E23">
      <w:pPr>
        <w:pStyle w:val="BodyText"/>
        <w:spacing w:before="69"/>
        <w:ind w:left="0" w:firstLine="0"/>
        <w:rPr>
          <w:rFonts w:ascii="Times New Roman"/>
          <w:sz w:val="24"/>
        </w:rPr>
      </w:pPr>
    </w:p>
    <w:p w14:paraId="074CF65A" w14:textId="77777777" w:rsidR="00F92E23" w:rsidRDefault="00000000">
      <w:pPr>
        <w:ind w:left="1418"/>
        <w:rPr>
          <w:rFonts w:ascii="Times New Roman"/>
          <w:b/>
          <w:sz w:val="42"/>
        </w:rPr>
      </w:pPr>
      <w:r>
        <w:rPr>
          <w:rFonts w:ascii="Times New Roman"/>
          <w:b/>
          <w:spacing w:val="-2"/>
          <w:sz w:val="42"/>
        </w:rPr>
        <w:t>DECISION</w:t>
      </w:r>
    </w:p>
    <w:p w14:paraId="2E939E82" w14:textId="77777777" w:rsidR="00F92E23" w:rsidRDefault="00F92E23">
      <w:pPr>
        <w:pStyle w:val="BodyText"/>
        <w:spacing w:before="83"/>
        <w:ind w:left="0" w:firstLine="0"/>
        <w:rPr>
          <w:rFonts w:ascii="Times New Roman"/>
          <w:b/>
          <w:sz w:val="24"/>
        </w:rPr>
      </w:pPr>
    </w:p>
    <w:p w14:paraId="7034A376" w14:textId="77777777" w:rsidR="00F92E23" w:rsidRDefault="00000000">
      <w:pPr>
        <w:ind w:left="1418"/>
        <w:rPr>
          <w:rFonts w:ascii="Times New Roman"/>
          <w:i/>
          <w:sz w:val="24"/>
        </w:rPr>
      </w:pPr>
      <w:r>
        <w:rPr>
          <w:rFonts w:ascii="Times New Roman"/>
          <w:i/>
          <w:sz w:val="24"/>
        </w:rPr>
        <w:t>Fair Work Act</w:t>
      </w:r>
      <w:r>
        <w:rPr>
          <w:rFonts w:ascii="Times New Roman"/>
          <w:i/>
          <w:spacing w:val="-1"/>
          <w:sz w:val="24"/>
        </w:rPr>
        <w:t xml:space="preserve"> </w:t>
      </w:r>
      <w:r>
        <w:rPr>
          <w:rFonts w:ascii="Times New Roman"/>
          <w:i/>
          <w:spacing w:val="-4"/>
          <w:sz w:val="24"/>
        </w:rPr>
        <w:t>2009</w:t>
      </w:r>
    </w:p>
    <w:p w14:paraId="2E6FD596" w14:textId="77777777" w:rsidR="00F92E23" w:rsidRDefault="00000000">
      <w:pPr>
        <w:pStyle w:val="Heading3"/>
        <w:spacing w:before="8"/>
        <w:ind w:left="1418"/>
        <w:jc w:val="both"/>
      </w:pPr>
      <w:r>
        <w:t>s.185</w:t>
      </w:r>
      <w:r>
        <w:rPr>
          <w:spacing w:val="-3"/>
        </w:rPr>
        <w:t xml:space="preserve"> </w:t>
      </w:r>
      <w:r>
        <w:t>- Application for approval</w:t>
      </w:r>
      <w:r>
        <w:rPr>
          <w:spacing w:val="-1"/>
        </w:rPr>
        <w:t xml:space="preserve"> </w:t>
      </w:r>
      <w:r>
        <w:t xml:space="preserve">of a single-enterprise </w:t>
      </w:r>
      <w:r>
        <w:rPr>
          <w:spacing w:val="-2"/>
        </w:rPr>
        <w:t>agreement</w:t>
      </w:r>
    </w:p>
    <w:p w14:paraId="1361AEBE" w14:textId="77777777" w:rsidR="00F92E23" w:rsidRDefault="00F92E23">
      <w:pPr>
        <w:pStyle w:val="BodyText"/>
        <w:spacing w:before="60"/>
        <w:ind w:left="0" w:firstLine="0"/>
        <w:rPr>
          <w:rFonts w:ascii="Times New Roman"/>
          <w:sz w:val="24"/>
        </w:rPr>
      </w:pPr>
    </w:p>
    <w:p w14:paraId="25795AEF" w14:textId="77777777" w:rsidR="00F92E23" w:rsidRDefault="00000000">
      <w:pPr>
        <w:spacing w:before="1" w:line="259" w:lineRule="auto"/>
        <w:ind w:left="1418" w:right="1176"/>
        <w:rPr>
          <w:rFonts w:ascii="Times New Roman"/>
          <w:sz w:val="24"/>
        </w:rPr>
      </w:pPr>
      <w:r>
        <w:rPr>
          <w:rFonts w:ascii="Times New Roman"/>
          <w:b/>
          <w:sz w:val="28"/>
        </w:rPr>
        <w:t>The Commonwealth Of Australia As Represented By The National Disability</w:t>
      </w:r>
      <w:r>
        <w:rPr>
          <w:rFonts w:ascii="Times New Roman"/>
          <w:b/>
          <w:spacing w:val="-6"/>
          <w:sz w:val="28"/>
        </w:rPr>
        <w:t xml:space="preserve"> </w:t>
      </w:r>
      <w:r>
        <w:rPr>
          <w:rFonts w:ascii="Times New Roman"/>
          <w:b/>
          <w:sz w:val="28"/>
        </w:rPr>
        <w:t>Insurance</w:t>
      </w:r>
      <w:r>
        <w:rPr>
          <w:rFonts w:ascii="Times New Roman"/>
          <w:b/>
          <w:spacing w:val="-6"/>
          <w:sz w:val="28"/>
        </w:rPr>
        <w:t xml:space="preserve"> </w:t>
      </w:r>
      <w:r>
        <w:rPr>
          <w:rFonts w:ascii="Times New Roman"/>
          <w:b/>
          <w:sz w:val="28"/>
        </w:rPr>
        <w:t>Agency</w:t>
      </w:r>
      <w:r>
        <w:rPr>
          <w:rFonts w:ascii="Times New Roman"/>
          <w:b/>
          <w:spacing w:val="-6"/>
          <w:sz w:val="28"/>
        </w:rPr>
        <w:t xml:space="preserve"> </w:t>
      </w:r>
      <w:r>
        <w:rPr>
          <w:rFonts w:ascii="Times New Roman"/>
          <w:b/>
          <w:sz w:val="28"/>
        </w:rPr>
        <w:t>T/A</w:t>
      </w:r>
      <w:r>
        <w:rPr>
          <w:rFonts w:ascii="Times New Roman"/>
          <w:b/>
          <w:spacing w:val="-6"/>
          <w:sz w:val="28"/>
        </w:rPr>
        <w:t xml:space="preserve"> </w:t>
      </w:r>
      <w:r>
        <w:rPr>
          <w:rFonts w:ascii="Times New Roman"/>
          <w:b/>
          <w:sz w:val="28"/>
        </w:rPr>
        <w:t>National</w:t>
      </w:r>
      <w:r>
        <w:rPr>
          <w:rFonts w:ascii="Times New Roman"/>
          <w:b/>
          <w:spacing w:val="-6"/>
          <w:sz w:val="28"/>
        </w:rPr>
        <w:t xml:space="preserve"> </w:t>
      </w:r>
      <w:r>
        <w:rPr>
          <w:rFonts w:ascii="Times New Roman"/>
          <w:b/>
          <w:sz w:val="28"/>
        </w:rPr>
        <w:t>Disability</w:t>
      </w:r>
      <w:r>
        <w:rPr>
          <w:rFonts w:ascii="Times New Roman"/>
          <w:b/>
          <w:spacing w:val="-6"/>
          <w:sz w:val="28"/>
        </w:rPr>
        <w:t xml:space="preserve"> </w:t>
      </w:r>
      <w:r>
        <w:rPr>
          <w:rFonts w:ascii="Times New Roman"/>
          <w:b/>
          <w:sz w:val="28"/>
        </w:rPr>
        <w:t>Insurance</w:t>
      </w:r>
      <w:r>
        <w:rPr>
          <w:rFonts w:ascii="Times New Roman"/>
          <w:b/>
          <w:spacing w:val="-6"/>
          <w:sz w:val="28"/>
        </w:rPr>
        <w:t xml:space="preserve"> </w:t>
      </w:r>
      <w:r>
        <w:rPr>
          <w:rFonts w:ascii="Times New Roman"/>
          <w:b/>
          <w:sz w:val="28"/>
        </w:rPr>
        <w:t xml:space="preserve">Agency </w:t>
      </w:r>
      <w:r>
        <w:rPr>
          <w:rFonts w:ascii="Times New Roman"/>
          <w:spacing w:val="-2"/>
          <w:sz w:val="24"/>
        </w:rPr>
        <w:t>(AG2024/768)</w:t>
      </w:r>
    </w:p>
    <w:p w14:paraId="3BA2473C" w14:textId="77777777" w:rsidR="00F92E23" w:rsidRDefault="00000000">
      <w:pPr>
        <w:spacing w:before="316" w:line="268" w:lineRule="auto"/>
        <w:ind w:left="1418" w:right="1176"/>
        <w:rPr>
          <w:rFonts w:ascii="Times New Roman"/>
          <w:b/>
          <w:sz w:val="28"/>
        </w:rPr>
      </w:pPr>
      <w:r>
        <w:rPr>
          <w:rFonts w:ascii="Times New Roman"/>
          <w:b/>
          <w:sz w:val="28"/>
        </w:rPr>
        <w:t>NATIONAL</w:t>
      </w:r>
      <w:r>
        <w:rPr>
          <w:rFonts w:ascii="Times New Roman"/>
          <w:b/>
          <w:spacing w:val="-9"/>
          <w:sz w:val="28"/>
        </w:rPr>
        <w:t xml:space="preserve"> </w:t>
      </w:r>
      <w:r>
        <w:rPr>
          <w:rFonts w:ascii="Times New Roman"/>
          <w:b/>
          <w:sz w:val="28"/>
        </w:rPr>
        <w:t>DISABILITY</w:t>
      </w:r>
      <w:r>
        <w:rPr>
          <w:rFonts w:ascii="Times New Roman"/>
          <w:b/>
          <w:spacing w:val="-9"/>
          <w:sz w:val="28"/>
        </w:rPr>
        <w:t xml:space="preserve"> </w:t>
      </w:r>
      <w:r>
        <w:rPr>
          <w:rFonts w:ascii="Times New Roman"/>
          <w:b/>
          <w:sz w:val="28"/>
        </w:rPr>
        <w:t>INSURANCE</w:t>
      </w:r>
      <w:r>
        <w:rPr>
          <w:rFonts w:ascii="Times New Roman"/>
          <w:b/>
          <w:spacing w:val="-9"/>
          <w:sz w:val="28"/>
        </w:rPr>
        <w:t xml:space="preserve"> </w:t>
      </w:r>
      <w:r>
        <w:rPr>
          <w:rFonts w:ascii="Times New Roman"/>
          <w:b/>
          <w:sz w:val="28"/>
        </w:rPr>
        <w:t>AGENCY</w:t>
      </w:r>
      <w:r>
        <w:rPr>
          <w:rFonts w:ascii="Times New Roman"/>
          <w:b/>
          <w:spacing w:val="-9"/>
          <w:sz w:val="28"/>
        </w:rPr>
        <w:t xml:space="preserve"> </w:t>
      </w:r>
      <w:r>
        <w:rPr>
          <w:rFonts w:ascii="Times New Roman"/>
          <w:b/>
          <w:sz w:val="28"/>
        </w:rPr>
        <w:t>ENTERPRISE AGREEMENT 2024-2027</w:t>
      </w:r>
    </w:p>
    <w:p w14:paraId="5B939C6A" w14:textId="77777777" w:rsidR="00F92E23" w:rsidRDefault="00000000">
      <w:pPr>
        <w:pStyle w:val="Heading3"/>
        <w:spacing w:before="172"/>
        <w:ind w:left="1526"/>
      </w:pPr>
      <w:r>
        <w:t>Commonwealth</w:t>
      </w:r>
      <w:r>
        <w:rPr>
          <w:spacing w:val="-1"/>
        </w:rPr>
        <w:t xml:space="preserve"> </w:t>
      </w:r>
      <w:r>
        <w:rPr>
          <w:spacing w:val="-2"/>
        </w:rPr>
        <w:t>employment</w:t>
      </w:r>
    </w:p>
    <w:p w14:paraId="48E4839F" w14:textId="77777777" w:rsidR="00F92E23" w:rsidRDefault="00F92E23">
      <w:pPr>
        <w:pStyle w:val="BodyText"/>
        <w:spacing w:before="34"/>
        <w:ind w:left="0" w:firstLine="0"/>
        <w:rPr>
          <w:rFonts w:ascii="Times New Roman"/>
          <w:sz w:val="24"/>
        </w:rPr>
      </w:pPr>
    </w:p>
    <w:p w14:paraId="019A40EF" w14:textId="77777777" w:rsidR="00F92E23" w:rsidRDefault="00000000">
      <w:pPr>
        <w:tabs>
          <w:tab w:val="left" w:pos="8332"/>
        </w:tabs>
        <w:ind w:left="1526"/>
        <w:rPr>
          <w:rFonts w:ascii="Times New Roman"/>
          <w:sz w:val="24"/>
        </w:rPr>
      </w:pPr>
      <w:r>
        <w:rPr>
          <w:rFonts w:ascii="Times New Roman"/>
          <w:sz w:val="24"/>
        </w:rPr>
        <w:t xml:space="preserve">COMMISSIONER </w:t>
      </w:r>
      <w:r>
        <w:rPr>
          <w:rFonts w:ascii="Times New Roman"/>
          <w:spacing w:val="-2"/>
          <w:sz w:val="24"/>
        </w:rPr>
        <w:t>PLATT</w:t>
      </w:r>
      <w:r>
        <w:rPr>
          <w:rFonts w:ascii="Times New Roman"/>
          <w:sz w:val="24"/>
        </w:rPr>
        <w:tab/>
        <w:t xml:space="preserve">ADELAIDE, 11 APRIL </w:t>
      </w:r>
      <w:r>
        <w:rPr>
          <w:rFonts w:ascii="Times New Roman"/>
          <w:spacing w:val="-4"/>
          <w:sz w:val="24"/>
        </w:rPr>
        <w:t>2024</w:t>
      </w:r>
    </w:p>
    <w:p w14:paraId="15B9BFF5" w14:textId="77777777" w:rsidR="00F92E23" w:rsidRDefault="00F92E23">
      <w:pPr>
        <w:pStyle w:val="BodyText"/>
        <w:spacing w:before="91"/>
        <w:ind w:left="0" w:firstLine="0"/>
        <w:rPr>
          <w:rFonts w:ascii="Times New Roman"/>
          <w:sz w:val="24"/>
        </w:rPr>
      </w:pPr>
    </w:p>
    <w:p w14:paraId="1205D726" w14:textId="77777777" w:rsidR="00F92E23" w:rsidRDefault="00000000">
      <w:pPr>
        <w:spacing w:line="235" w:lineRule="auto"/>
        <w:ind w:left="1418" w:right="1176"/>
        <w:rPr>
          <w:rFonts w:ascii="Times New Roman"/>
          <w:i/>
          <w:sz w:val="24"/>
        </w:rPr>
      </w:pPr>
      <w:r>
        <w:rPr>
          <w:rFonts w:ascii="Times New Roman"/>
          <w:i/>
          <w:sz w:val="24"/>
        </w:rPr>
        <w:t>Application</w:t>
      </w:r>
      <w:r>
        <w:rPr>
          <w:rFonts w:ascii="Times New Roman"/>
          <w:i/>
          <w:spacing w:val="-4"/>
          <w:sz w:val="24"/>
        </w:rPr>
        <w:t xml:space="preserve"> </w:t>
      </w:r>
      <w:r>
        <w:rPr>
          <w:rFonts w:ascii="Times New Roman"/>
          <w:i/>
          <w:sz w:val="24"/>
        </w:rPr>
        <w:t>for</w:t>
      </w:r>
      <w:r>
        <w:rPr>
          <w:rFonts w:ascii="Times New Roman"/>
          <w:i/>
          <w:spacing w:val="-4"/>
          <w:sz w:val="24"/>
        </w:rPr>
        <w:t xml:space="preserve"> </w:t>
      </w:r>
      <w:r>
        <w:rPr>
          <w:rFonts w:ascii="Times New Roman"/>
          <w:i/>
          <w:sz w:val="24"/>
        </w:rPr>
        <w:t>approval</w:t>
      </w:r>
      <w:r>
        <w:rPr>
          <w:rFonts w:ascii="Times New Roman"/>
          <w:i/>
          <w:spacing w:val="-4"/>
          <w:sz w:val="24"/>
        </w:rPr>
        <w:t xml:space="preserve"> </w:t>
      </w:r>
      <w:r>
        <w:rPr>
          <w:rFonts w:ascii="Times New Roman"/>
          <w:i/>
          <w:sz w:val="24"/>
        </w:rPr>
        <w:t>of</w:t>
      </w:r>
      <w:r>
        <w:rPr>
          <w:rFonts w:ascii="Times New Roman"/>
          <w:i/>
          <w:spacing w:val="-4"/>
          <w:sz w:val="24"/>
        </w:rPr>
        <w:t xml:space="preserve"> </w:t>
      </w:r>
      <w:r>
        <w:rPr>
          <w:rFonts w:ascii="Times New Roman"/>
          <w:i/>
          <w:sz w:val="24"/>
        </w:rPr>
        <w:t>the</w:t>
      </w:r>
      <w:r>
        <w:rPr>
          <w:rFonts w:ascii="Times New Roman"/>
          <w:i/>
          <w:spacing w:val="-4"/>
          <w:sz w:val="24"/>
        </w:rPr>
        <w:t xml:space="preserve"> </w:t>
      </w:r>
      <w:r>
        <w:rPr>
          <w:rFonts w:ascii="Times New Roman"/>
          <w:i/>
          <w:sz w:val="24"/>
        </w:rPr>
        <w:t>National</w:t>
      </w:r>
      <w:r>
        <w:rPr>
          <w:rFonts w:ascii="Times New Roman"/>
          <w:i/>
          <w:spacing w:val="-4"/>
          <w:sz w:val="24"/>
        </w:rPr>
        <w:t xml:space="preserve"> </w:t>
      </w:r>
      <w:r>
        <w:rPr>
          <w:rFonts w:ascii="Times New Roman"/>
          <w:i/>
          <w:sz w:val="24"/>
        </w:rPr>
        <w:t>Disability</w:t>
      </w:r>
      <w:r>
        <w:rPr>
          <w:rFonts w:ascii="Times New Roman"/>
          <w:i/>
          <w:spacing w:val="-4"/>
          <w:sz w:val="24"/>
        </w:rPr>
        <w:t xml:space="preserve"> </w:t>
      </w:r>
      <w:r>
        <w:rPr>
          <w:rFonts w:ascii="Times New Roman"/>
          <w:i/>
          <w:sz w:val="24"/>
        </w:rPr>
        <w:t>Insurance</w:t>
      </w:r>
      <w:r>
        <w:rPr>
          <w:rFonts w:ascii="Times New Roman"/>
          <w:i/>
          <w:spacing w:val="-4"/>
          <w:sz w:val="24"/>
        </w:rPr>
        <w:t xml:space="preserve"> </w:t>
      </w:r>
      <w:r>
        <w:rPr>
          <w:rFonts w:ascii="Times New Roman"/>
          <w:i/>
          <w:sz w:val="24"/>
        </w:rPr>
        <w:t>Agency</w:t>
      </w:r>
      <w:r>
        <w:rPr>
          <w:rFonts w:ascii="Times New Roman"/>
          <w:i/>
          <w:spacing w:val="-4"/>
          <w:sz w:val="24"/>
        </w:rPr>
        <w:t xml:space="preserve"> </w:t>
      </w:r>
      <w:r>
        <w:rPr>
          <w:rFonts w:ascii="Times New Roman"/>
          <w:i/>
          <w:sz w:val="24"/>
        </w:rPr>
        <w:t>Enterprise</w:t>
      </w:r>
      <w:r>
        <w:rPr>
          <w:rFonts w:ascii="Times New Roman"/>
          <w:i/>
          <w:spacing w:val="-4"/>
          <w:sz w:val="24"/>
        </w:rPr>
        <w:t xml:space="preserve"> </w:t>
      </w:r>
      <w:r>
        <w:rPr>
          <w:rFonts w:ascii="Times New Roman"/>
          <w:i/>
          <w:sz w:val="24"/>
        </w:rPr>
        <w:t xml:space="preserve">Agreement </w:t>
      </w:r>
      <w:r>
        <w:rPr>
          <w:rFonts w:ascii="Times New Roman"/>
          <w:i/>
          <w:spacing w:val="-2"/>
          <w:sz w:val="24"/>
        </w:rPr>
        <w:t>2024-2027</w:t>
      </w:r>
    </w:p>
    <w:p w14:paraId="051B942E" w14:textId="77777777" w:rsidR="00F92E23" w:rsidRDefault="00F92E23">
      <w:pPr>
        <w:pStyle w:val="BodyText"/>
        <w:spacing w:before="2"/>
        <w:ind w:left="0" w:firstLine="0"/>
        <w:rPr>
          <w:rFonts w:ascii="Times New Roman"/>
          <w:i/>
          <w:sz w:val="24"/>
        </w:rPr>
      </w:pPr>
    </w:p>
    <w:p w14:paraId="0E10497F" w14:textId="77777777" w:rsidR="00F92E23" w:rsidRDefault="00000000">
      <w:pPr>
        <w:pStyle w:val="ListParagraph"/>
        <w:numPr>
          <w:ilvl w:val="0"/>
          <w:numId w:val="7"/>
        </w:numPr>
        <w:tabs>
          <w:tab w:val="left" w:pos="2125"/>
        </w:tabs>
        <w:spacing w:before="0"/>
        <w:ind w:left="1417" w:right="956" w:firstLine="0"/>
        <w:jc w:val="both"/>
        <w:rPr>
          <w:rFonts w:ascii="Times New Roman"/>
          <w:sz w:val="24"/>
        </w:rPr>
      </w:pPr>
      <w:r>
        <w:rPr>
          <w:rFonts w:ascii="Times New Roman"/>
          <w:sz w:val="24"/>
        </w:rPr>
        <w:t xml:space="preserve">An application has been made for approval of an enterprise agreement known as the National Disability Insurance Agency Enterprise Agreement 2024-2027 (the Agreement) pursuant to s.185 of the </w:t>
      </w:r>
      <w:r>
        <w:rPr>
          <w:rFonts w:ascii="Times New Roman"/>
          <w:i/>
          <w:sz w:val="24"/>
        </w:rPr>
        <w:t xml:space="preserve">Fair Work Act 2009 </w:t>
      </w:r>
      <w:r>
        <w:rPr>
          <w:rFonts w:ascii="Times New Roman"/>
          <w:sz w:val="24"/>
        </w:rPr>
        <w:t>(the Act) by the Commonwealth Of Australia As Represented By The National Disability Insurance Agency T/A National Disability Insurance Agency (the Applicant). The agreement is a single enterprise agreement.</w:t>
      </w:r>
    </w:p>
    <w:p w14:paraId="21E03F61" w14:textId="77777777" w:rsidR="00F92E23" w:rsidRDefault="00F92E23">
      <w:pPr>
        <w:pStyle w:val="BodyText"/>
        <w:ind w:left="0" w:firstLine="0"/>
        <w:rPr>
          <w:rFonts w:ascii="Times New Roman"/>
          <w:sz w:val="24"/>
        </w:rPr>
      </w:pPr>
    </w:p>
    <w:p w14:paraId="32EC2AD8" w14:textId="77777777" w:rsidR="00F92E23" w:rsidRDefault="00000000">
      <w:pPr>
        <w:pStyle w:val="ListParagraph"/>
        <w:numPr>
          <w:ilvl w:val="0"/>
          <w:numId w:val="7"/>
        </w:numPr>
        <w:tabs>
          <w:tab w:val="left" w:pos="2125"/>
        </w:tabs>
        <w:spacing w:before="0"/>
        <w:ind w:left="2125" w:hanging="708"/>
        <w:jc w:val="both"/>
        <w:rPr>
          <w:rFonts w:ascii="Times New Roman"/>
          <w:sz w:val="24"/>
        </w:rPr>
      </w:pPr>
      <w:r>
        <w:rPr>
          <w:rFonts w:ascii="Times New Roman"/>
          <w:sz w:val="24"/>
        </w:rPr>
        <w:t>The</w:t>
      </w:r>
      <w:r>
        <w:rPr>
          <w:rFonts w:ascii="Times New Roman"/>
          <w:spacing w:val="-1"/>
          <w:sz w:val="24"/>
        </w:rPr>
        <w:t xml:space="preserve"> </w:t>
      </w:r>
      <w:r>
        <w:rPr>
          <w:rFonts w:ascii="Times New Roman"/>
          <w:sz w:val="24"/>
        </w:rPr>
        <w:t>matter was</w:t>
      </w:r>
      <w:r>
        <w:rPr>
          <w:rFonts w:ascii="Times New Roman"/>
          <w:spacing w:val="-1"/>
          <w:sz w:val="24"/>
        </w:rPr>
        <w:t xml:space="preserve"> </w:t>
      </w:r>
      <w:r>
        <w:rPr>
          <w:rFonts w:ascii="Times New Roman"/>
          <w:sz w:val="24"/>
        </w:rPr>
        <w:t>allocated to my</w:t>
      </w:r>
      <w:r>
        <w:rPr>
          <w:rFonts w:ascii="Times New Roman"/>
          <w:spacing w:val="-1"/>
          <w:sz w:val="24"/>
        </w:rPr>
        <w:t xml:space="preserve"> </w:t>
      </w:r>
      <w:r>
        <w:rPr>
          <w:rFonts w:ascii="Times New Roman"/>
          <w:sz w:val="24"/>
        </w:rPr>
        <w:t>Chambers on</w:t>
      </w:r>
      <w:r>
        <w:rPr>
          <w:rFonts w:ascii="Times New Roman"/>
          <w:spacing w:val="-1"/>
          <w:sz w:val="24"/>
        </w:rPr>
        <w:t xml:space="preserve"> </w:t>
      </w:r>
      <w:r>
        <w:rPr>
          <w:rFonts w:ascii="Times New Roman"/>
          <w:sz w:val="24"/>
        </w:rPr>
        <w:t xml:space="preserve">22 March </w:t>
      </w:r>
      <w:r>
        <w:rPr>
          <w:rFonts w:ascii="Times New Roman"/>
          <w:spacing w:val="-2"/>
          <w:sz w:val="24"/>
        </w:rPr>
        <w:t>2024.</w:t>
      </w:r>
    </w:p>
    <w:p w14:paraId="29345DF3" w14:textId="77777777" w:rsidR="00F92E23" w:rsidRDefault="00F92E23">
      <w:pPr>
        <w:pStyle w:val="BodyText"/>
        <w:ind w:left="0" w:firstLine="0"/>
        <w:rPr>
          <w:rFonts w:ascii="Times New Roman"/>
          <w:sz w:val="24"/>
        </w:rPr>
      </w:pPr>
    </w:p>
    <w:p w14:paraId="5904FB52" w14:textId="77777777" w:rsidR="00F92E23" w:rsidRDefault="00000000">
      <w:pPr>
        <w:pStyle w:val="ListParagraph"/>
        <w:numPr>
          <w:ilvl w:val="0"/>
          <w:numId w:val="7"/>
        </w:numPr>
        <w:tabs>
          <w:tab w:val="left" w:pos="2125"/>
        </w:tabs>
        <w:spacing w:before="0"/>
        <w:ind w:left="1417" w:right="957" w:firstLine="0"/>
        <w:jc w:val="both"/>
        <w:rPr>
          <w:rFonts w:ascii="Times New Roman"/>
          <w:sz w:val="24"/>
        </w:rPr>
      </w:pPr>
      <w:r>
        <w:rPr>
          <w:rFonts w:ascii="Times New Roman"/>
          <w:sz w:val="24"/>
        </w:rPr>
        <w:t>On 26 March 2024, I conducted a telephone conference with the parties to seek clarification</w:t>
      </w:r>
      <w:r>
        <w:rPr>
          <w:rFonts w:ascii="Times New Roman"/>
          <w:spacing w:val="-4"/>
          <w:sz w:val="24"/>
        </w:rPr>
        <w:t xml:space="preserve"> </w:t>
      </w:r>
      <w:r>
        <w:rPr>
          <w:rFonts w:ascii="Times New Roman"/>
          <w:sz w:val="24"/>
        </w:rPr>
        <w:t>about</w:t>
      </w:r>
      <w:r>
        <w:rPr>
          <w:rFonts w:ascii="Times New Roman"/>
          <w:spacing w:val="-4"/>
          <w:sz w:val="24"/>
        </w:rPr>
        <w:t xml:space="preserve"> </w:t>
      </w:r>
      <w:r>
        <w:rPr>
          <w:rFonts w:ascii="Times New Roman"/>
          <w:sz w:val="24"/>
        </w:rPr>
        <w:t>aspects</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Agreement</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invited</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Applicant</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address</w:t>
      </w:r>
      <w:r>
        <w:rPr>
          <w:rFonts w:ascii="Times New Roman"/>
          <w:spacing w:val="-4"/>
          <w:sz w:val="24"/>
        </w:rPr>
        <w:t xml:space="preserve"> </w:t>
      </w:r>
      <w:r>
        <w:rPr>
          <w:rFonts w:ascii="Times New Roman"/>
          <w:sz w:val="24"/>
        </w:rPr>
        <w:t>these</w:t>
      </w:r>
      <w:r>
        <w:rPr>
          <w:rFonts w:ascii="Times New Roman"/>
          <w:spacing w:val="-4"/>
          <w:sz w:val="24"/>
        </w:rPr>
        <w:t xml:space="preserve"> </w:t>
      </w:r>
      <w:r>
        <w:rPr>
          <w:rFonts w:ascii="Times New Roman"/>
          <w:sz w:val="24"/>
        </w:rPr>
        <w:t>matters including through the provision of an undertaking.</w:t>
      </w:r>
    </w:p>
    <w:p w14:paraId="2F2A5849" w14:textId="77777777" w:rsidR="00F92E23" w:rsidRDefault="00F92E23">
      <w:pPr>
        <w:pStyle w:val="BodyText"/>
        <w:ind w:left="0" w:firstLine="0"/>
        <w:rPr>
          <w:rFonts w:ascii="Times New Roman"/>
          <w:sz w:val="24"/>
        </w:rPr>
      </w:pPr>
    </w:p>
    <w:p w14:paraId="0689C270" w14:textId="77777777" w:rsidR="00F92E23" w:rsidRDefault="00000000">
      <w:pPr>
        <w:pStyle w:val="ListParagraph"/>
        <w:numPr>
          <w:ilvl w:val="0"/>
          <w:numId w:val="7"/>
        </w:numPr>
        <w:tabs>
          <w:tab w:val="left" w:pos="2125"/>
        </w:tabs>
        <w:spacing w:before="0"/>
        <w:ind w:left="1417" w:right="956" w:firstLine="0"/>
        <w:jc w:val="both"/>
        <w:rPr>
          <w:rFonts w:ascii="Times New Roman"/>
          <w:sz w:val="24"/>
        </w:rPr>
      </w:pPr>
      <w:r>
        <w:rPr>
          <w:rFonts w:ascii="Times New Roman"/>
          <w:sz w:val="24"/>
        </w:rPr>
        <w:t>The Agreement contains a number of changes which when considered in isolation, are less</w:t>
      </w:r>
      <w:r>
        <w:rPr>
          <w:rFonts w:ascii="Times New Roman"/>
          <w:spacing w:val="-12"/>
          <w:sz w:val="24"/>
        </w:rPr>
        <w:t xml:space="preserve"> </w:t>
      </w:r>
      <w:r>
        <w:rPr>
          <w:rFonts w:ascii="Times New Roman"/>
          <w:sz w:val="24"/>
        </w:rPr>
        <w:t>advantageous</w:t>
      </w:r>
      <w:r>
        <w:rPr>
          <w:rFonts w:ascii="Times New Roman"/>
          <w:spacing w:val="-12"/>
          <w:sz w:val="24"/>
        </w:rPr>
        <w:t xml:space="preserve"> </w:t>
      </w:r>
      <w:r>
        <w:rPr>
          <w:rFonts w:ascii="Times New Roman"/>
          <w:sz w:val="24"/>
        </w:rPr>
        <w:t>than</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sz w:val="24"/>
        </w:rPr>
        <w:t>Award.</w:t>
      </w:r>
      <w:r>
        <w:rPr>
          <w:rFonts w:ascii="Times New Roman"/>
          <w:spacing w:val="-12"/>
          <w:sz w:val="24"/>
        </w:rPr>
        <w:t xml:space="preserve"> </w:t>
      </w:r>
      <w:r>
        <w:rPr>
          <w:rFonts w:ascii="Times New Roman"/>
          <w:sz w:val="24"/>
        </w:rPr>
        <w:t>These</w:t>
      </w:r>
      <w:r>
        <w:rPr>
          <w:rFonts w:ascii="Times New Roman"/>
          <w:spacing w:val="-12"/>
          <w:sz w:val="24"/>
        </w:rPr>
        <w:t xml:space="preserve"> </w:t>
      </w:r>
      <w:r>
        <w:rPr>
          <w:rFonts w:ascii="Times New Roman"/>
          <w:sz w:val="24"/>
        </w:rPr>
        <w:t>include</w:t>
      </w:r>
      <w:r>
        <w:rPr>
          <w:rFonts w:ascii="Times New Roman"/>
          <w:spacing w:val="-12"/>
          <w:sz w:val="24"/>
        </w:rPr>
        <w:t xml:space="preserve"> </w:t>
      </w:r>
      <w:r>
        <w:rPr>
          <w:rFonts w:ascii="Times New Roman"/>
          <w:sz w:val="24"/>
        </w:rPr>
        <w:t>increased</w:t>
      </w:r>
      <w:r>
        <w:rPr>
          <w:rFonts w:ascii="Times New Roman"/>
          <w:spacing w:val="-12"/>
          <w:sz w:val="24"/>
        </w:rPr>
        <w:t xml:space="preserve"> </w:t>
      </w:r>
      <w:r>
        <w:rPr>
          <w:rFonts w:ascii="Times New Roman"/>
          <w:sz w:val="24"/>
        </w:rPr>
        <w:t>ordinary</w:t>
      </w:r>
      <w:r>
        <w:rPr>
          <w:rFonts w:ascii="Times New Roman"/>
          <w:spacing w:val="-12"/>
          <w:sz w:val="24"/>
        </w:rPr>
        <w:t xml:space="preserve"> </w:t>
      </w:r>
      <w:r>
        <w:rPr>
          <w:rFonts w:ascii="Times New Roman"/>
          <w:sz w:val="24"/>
        </w:rPr>
        <w:t>hours,</w:t>
      </w:r>
      <w:r>
        <w:rPr>
          <w:rFonts w:ascii="Times New Roman"/>
          <w:spacing w:val="-12"/>
          <w:sz w:val="24"/>
        </w:rPr>
        <w:t xml:space="preserve"> </w:t>
      </w:r>
      <w:r>
        <w:rPr>
          <w:rFonts w:ascii="Times New Roman"/>
          <w:sz w:val="24"/>
        </w:rPr>
        <w:t>an</w:t>
      </w:r>
      <w:r>
        <w:rPr>
          <w:rFonts w:ascii="Times New Roman"/>
          <w:spacing w:val="-12"/>
          <w:sz w:val="24"/>
        </w:rPr>
        <w:t xml:space="preserve"> </w:t>
      </w:r>
      <w:r>
        <w:rPr>
          <w:rFonts w:ascii="Times New Roman"/>
          <w:sz w:val="24"/>
        </w:rPr>
        <w:t>expanded</w:t>
      </w:r>
      <w:r>
        <w:rPr>
          <w:rFonts w:ascii="Times New Roman"/>
          <w:spacing w:val="-12"/>
          <w:sz w:val="24"/>
        </w:rPr>
        <w:t xml:space="preserve"> </w:t>
      </w:r>
      <w:r>
        <w:rPr>
          <w:rFonts w:ascii="Times New Roman"/>
          <w:sz w:val="24"/>
        </w:rPr>
        <w:t>spread of hours and some penalty rates. I note that the Agreement also confers benefits of universal application including paid leave between Christmas and New Year and increased Superannuation Contributions.</w:t>
      </w:r>
      <w:r>
        <w:rPr>
          <w:rFonts w:ascii="Times New Roman"/>
          <w:spacing w:val="40"/>
          <w:sz w:val="24"/>
        </w:rPr>
        <w:t xml:space="preserve"> </w:t>
      </w:r>
      <w:r>
        <w:rPr>
          <w:rFonts w:ascii="Times New Roman"/>
          <w:sz w:val="24"/>
        </w:rPr>
        <w:t>I have not considered additional benefits which were conditional in their application and/or difficult to quantify in monetary terms.</w:t>
      </w:r>
      <w:r>
        <w:rPr>
          <w:rFonts w:ascii="Times New Roman"/>
          <w:spacing w:val="40"/>
          <w:sz w:val="24"/>
        </w:rPr>
        <w:t xml:space="preserve"> </w:t>
      </w:r>
      <w:r>
        <w:rPr>
          <w:rFonts w:ascii="Times New Roman"/>
          <w:sz w:val="24"/>
        </w:rPr>
        <w:t>I find that the universal improvements offset the disadvantages referred to.</w:t>
      </w:r>
    </w:p>
    <w:p w14:paraId="6DF4F4F6" w14:textId="77777777" w:rsidR="00F92E23" w:rsidRDefault="00F92E23">
      <w:pPr>
        <w:pStyle w:val="BodyText"/>
        <w:ind w:left="0" w:firstLine="0"/>
        <w:rPr>
          <w:rFonts w:ascii="Times New Roman"/>
          <w:sz w:val="24"/>
        </w:rPr>
      </w:pPr>
    </w:p>
    <w:p w14:paraId="69667CFF" w14:textId="77777777" w:rsidR="00F92E23" w:rsidRDefault="00000000">
      <w:pPr>
        <w:pStyle w:val="ListParagraph"/>
        <w:numPr>
          <w:ilvl w:val="0"/>
          <w:numId w:val="7"/>
        </w:numPr>
        <w:tabs>
          <w:tab w:val="left" w:pos="2125"/>
        </w:tabs>
        <w:spacing w:before="0"/>
        <w:ind w:left="1417" w:right="957" w:firstLine="0"/>
        <w:jc w:val="both"/>
        <w:rPr>
          <w:rFonts w:ascii="Times New Roman"/>
          <w:sz w:val="24"/>
        </w:rPr>
      </w:pPr>
      <w:r>
        <w:rPr>
          <w:rFonts w:ascii="Times New Roman"/>
          <w:sz w:val="24"/>
        </w:rPr>
        <w:t>The</w:t>
      </w:r>
      <w:r>
        <w:rPr>
          <w:rFonts w:ascii="Times New Roman"/>
          <w:spacing w:val="-1"/>
          <w:sz w:val="24"/>
        </w:rPr>
        <w:t xml:space="preserve"> </w:t>
      </w:r>
      <w:r>
        <w:rPr>
          <w:rFonts w:ascii="Times New Roman"/>
          <w:sz w:val="24"/>
        </w:rPr>
        <w:t>Applicant</w:t>
      </w:r>
      <w:r>
        <w:rPr>
          <w:rFonts w:ascii="Times New Roman"/>
          <w:spacing w:val="-1"/>
          <w:sz w:val="24"/>
        </w:rPr>
        <w:t xml:space="preserve"> </w:t>
      </w:r>
      <w:r>
        <w:rPr>
          <w:rFonts w:ascii="Times New Roman"/>
          <w:sz w:val="24"/>
        </w:rPr>
        <w:t>has</w:t>
      </w:r>
      <w:r>
        <w:rPr>
          <w:rFonts w:ascii="Times New Roman"/>
          <w:spacing w:val="-1"/>
          <w:sz w:val="24"/>
        </w:rPr>
        <w:t xml:space="preserve"> </w:t>
      </w:r>
      <w:r>
        <w:rPr>
          <w:rFonts w:ascii="Times New Roman"/>
          <w:sz w:val="24"/>
        </w:rPr>
        <w:t>submitted</w:t>
      </w:r>
      <w:r>
        <w:rPr>
          <w:rFonts w:ascii="Times New Roman"/>
          <w:spacing w:val="-1"/>
          <w:sz w:val="24"/>
        </w:rPr>
        <w:t xml:space="preserve"> </w:t>
      </w:r>
      <w:r>
        <w:rPr>
          <w:rFonts w:ascii="Times New Roman"/>
          <w:sz w:val="24"/>
        </w:rPr>
        <w:t>an</w:t>
      </w:r>
      <w:r>
        <w:rPr>
          <w:rFonts w:ascii="Times New Roman"/>
          <w:spacing w:val="-1"/>
          <w:sz w:val="24"/>
        </w:rPr>
        <w:t xml:space="preserve"> </w:t>
      </w:r>
      <w:r>
        <w:rPr>
          <w:rFonts w:ascii="Times New Roman"/>
          <w:sz w:val="24"/>
        </w:rPr>
        <w:t>undertaking</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required</w:t>
      </w:r>
      <w:r>
        <w:rPr>
          <w:rFonts w:ascii="Times New Roman"/>
          <w:spacing w:val="-1"/>
          <w:sz w:val="24"/>
        </w:rPr>
        <w:t xml:space="preserve"> </w:t>
      </w:r>
      <w:r>
        <w:rPr>
          <w:rFonts w:ascii="Times New Roman"/>
          <w:sz w:val="24"/>
        </w:rPr>
        <w:t>form</w:t>
      </w:r>
      <w:r>
        <w:rPr>
          <w:rFonts w:ascii="Times New Roman"/>
          <w:spacing w:val="-1"/>
          <w:sz w:val="24"/>
        </w:rPr>
        <w:t xml:space="preserve"> </w:t>
      </w:r>
      <w:r>
        <w:rPr>
          <w:rFonts w:ascii="Times New Roman"/>
          <w:sz w:val="24"/>
        </w:rPr>
        <w:t>dated</w:t>
      </w:r>
      <w:r>
        <w:rPr>
          <w:rFonts w:ascii="Times New Roman"/>
          <w:spacing w:val="-1"/>
          <w:sz w:val="24"/>
        </w:rPr>
        <w:t xml:space="preserve"> </w:t>
      </w:r>
      <w:r>
        <w:rPr>
          <w:rFonts w:ascii="Times New Roman"/>
          <w:sz w:val="24"/>
        </w:rPr>
        <w:t>4</w:t>
      </w:r>
      <w:r>
        <w:rPr>
          <w:rFonts w:ascii="Times New Roman"/>
          <w:spacing w:val="-1"/>
          <w:sz w:val="24"/>
        </w:rPr>
        <w:t xml:space="preserve"> </w:t>
      </w:r>
      <w:r>
        <w:rPr>
          <w:rFonts w:ascii="Times New Roman"/>
          <w:sz w:val="24"/>
        </w:rPr>
        <w:t>April</w:t>
      </w:r>
      <w:r>
        <w:rPr>
          <w:rFonts w:ascii="Times New Roman"/>
          <w:spacing w:val="-1"/>
          <w:sz w:val="24"/>
        </w:rPr>
        <w:t xml:space="preserve"> </w:t>
      </w:r>
      <w:r>
        <w:rPr>
          <w:rFonts w:ascii="Times New Roman"/>
          <w:sz w:val="24"/>
        </w:rPr>
        <w:t>2024,</w:t>
      </w:r>
      <w:r>
        <w:rPr>
          <w:rFonts w:ascii="Times New Roman"/>
          <w:spacing w:val="-1"/>
          <w:sz w:val="24"/>
        </w:rPr>
        <w:t xml:space="preserve"> </w:t>
      </w:r>
      <w:r>
        <w:rPr>
          <w:rFonts w:ascii="Times New Roman"/>
          <w:sz w:val="24"/>
        </w:rPr>
        <w:t>a copy of which is attached to this Agreement. The undertaking deals with the following topics:</w:t>
      </w:r>
    </w:p>
    <w:p w14:paraId="1BD637C1" w14:textId="77777777" w:rsidR="00F92E23" w:rsidRDefault="00F92E23">
      <w:pPr>
        <w:pStyle w:val="BodyText"/>
        <w:ind w:left="0" w:firstLine="0"/>
        <w:rPr>
          <w:rFonts w:ascii="Times New Roman"/>
          <w:sz w:val="24"/>
        </w:rPr>
      </w:pPr>
    </w:p>
    <w:p w14:paraId="042596EC" w14:textId="77777777" w:rsidR="00F92E23" w:rsidRDefault="00000000">
      <w:pPr>
        <w:pStyle w:val="ListParagraph"/>
        <w:numPr>
          <w:ilvl w:val="1"/>
          <w:numId w:val="7"/>
        </w:numPr>
        <w:tabs>
          <w:tab w:val="left" w:pos="2437"/>
        </w:tabs>
        <w:spacing w:before="0"/>
        <w:ind w:left="2437" w:hanging="169"/>
        <w:rPr>
          <w:rFonts w:ascii="Times New Roman" w:hAnsi="Times New Roman"/>
          <w:sz w:val="24"/>
        </w:rPr>
      </w:pP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definition of a</w:t>
      </w:r>
      <w:r>
        <w:rPr>
          <w:rFonts w:ascii="Times New Roman" w:hAnsi="Times New Roman"/>
          <w:spacing w:val="-1"/>
          <w:sz w:val="24"/>
        </w:rPr>
        <w:t xml:space="preserve"> </w:t>
      </w:r>
      <w:r>
        <w:rPr>
          <w:rFonts w:ascii="Times New Roman" w:hAnsi="Times New Roman"/>
          <w:sz w:val="24"/>
        </w:rPr>
        <w:t xml:space="preserve">shift worker has been </w:t>
      </w:r>
      <w:r>
        <w:rPr>
          <w:rFonts w:ascii="Times New Roman" w:hAnsi="Times New Roman"/>
          <w:spacing w:val="-2"/>
          <w:sz w:val="24"/>
        </w:rPr>
        <w:t>inserted.</w:t>
      </w:r>
    </w:p>
    <w:p w14:paraId="311B8ADE" w14:textId="77777777" w:rsidR="00F92E23" w:rsidRDefault="00F92E23">
      <w:pPr>
        <w:pStyle w:val="BodyText"/>
        <w:ind w:left="0" w:firstLine="0"/>
        <w:rPr>
          <w:rFonts w:ascii="Times New Roman"/>
          <w:sz w:val="21"/>
        </w:rPr>
      </w:pPr>
    </w:p>
    <w:p w14:paraId="08AB23CB" w14:textId="77777777" w:rsidR="00F92E23" w:rsidRDefault="00F92E23">
      <w:pPr>
        <w:pStyle w:val="BodyText"/>
        <w:ind w:left="0" w:firstLine="0"/>
        <w:rPr>
          <w:rFonts w:ascii="Times New Roman"/>
          <w:sz w:val="21"/>
        </w:rPr>
      </w:pPr>
    </w:p>
    <w:p w14:paraId="2888DE9E" w14:textId="77777777" w:rsidR="00F92E23" w:rsidRDefault="00F92E23">
      <w:pPr>
        <w:pStyle w:val="BodyText"/>
        <w:spacing w:before="232"/>
        <w:ind w:left="0" w:firstLine="0"/>
        <w:rPr>
          <w:rFonts w:ascii="Times New Roman"/>
          <w:sz w:val="21"/>
        </w:rPr>
      </w:pPr>
    </w:p>
    <w:p w14:paraId="25D10BE5" w14:textId="77777777" w:rsidR="00F92E23" w:rsidRDefault="00000000">
      <w:pPr>
        <w:ind w:right="503"/>
        <w:jc w:val="right"/>
        <w:rPr>
          <w:rFonts w:ascii="Times New Roman"/>
          <w:b/>
          <w:sz w:val="21"/>
        </w:rPr>
      </w:pPr>
      <w:r>
        <w:rPr>
          <w:rFonts w:ascii="Times New Roman"/>
          <w:b/>
          <w:spacing w:val="-10"/>
          <w:sz w:val="21"/>
        </w:rPr>
        <w:t>1</w:t>
      </w:r>
    </w:p>
    <w:p w14:paraId="5FC22861" w14:textId="77777777" w:rsidR="00F92E23" w:rsidRDefault="00F92E23">
      <w:pPr>
        <w:jc w:val="right"/>
        <w:rPr>
          <w:rFonts w:ascii="Times New Roman"/>
          <w:sz w:val="21"/>
        </w:rPr>
        <w:sectPr w:rsidR="00F92E23" w:rsidSect="00C70462">
          <w:type w:val="continuous"/>
          <w:pgSz w:w="11910" w:h="16840"/>
          <w:pgMar w:top="500" w:right="460" w:bottom="280" w:left="0" w:header="720" w:footer="720" w:gutter="0"/>
          <w:cols w:space="720"/>
        </w:sectPr>
      </w:pPr>
    </w:p>
    <w:p w14:paraId="3694096D" w14:textId="77777777" w:rsidR="00F92E23" w:rsidRDefault="00000000">
      <w:pPr>
        <w:pStyle w:val="Heading3"/>
        <w:spacing w:before="70"/>
        <w:ind w:left="1418"/>
      </w:pPr>
      <w:r>
        <w:lastRenderedPageBreak/>
        <w:t xml:space="preserve">[2024] FWCA </w:t>
      </w:r>
      <w:r>
        <w:rPr>
          <w:spacing w:val="-4"/>
        </w:rPr>
        <w:t>1287</w:t>
      </w:r>
    </w:p>
    <w:p w14:paraId="683A5B8F" w14:textId="77777777" w:rsidR="00F92E23" w:rsidRDefault="00F92E23">
      <w:pPr>
        <w:pStyle w:val="BodyText"/>
        <w:ind w:left="0" w:firstLine="0"/>
        <w:rPr>
          <w:rFonts w:ascii="Times New Roman"/>
          <w:sz w:val="24"/>
        </w:rPr>
      </w:pPr>
    </w:p>
    <w:p w14:paraId="21D7694C" w14:textId="77777777" w:rsidR="00F92E23" w:rsidRDefault="00F92E23">
      <w:pPr>
        <w:pStyle w:val="BodyText"/>
        <w:spacing w:before="168"/>
        <w:ind w:left="0" w:firstLine="0"/>
        <w:rPr>
          <w:rFonts w:ascii="Times New Roman"/>
          <w:sz w:val="24"/>
        </w:rPr>
      </w:pPr>
    </w:p>
    <w:p w14:paraId="5FEF551C" w14:textId="77777777" w:rsidR="00F92E23" w:rsidRDefault="00000000">
      <w:pPr>
        <w:pStyle w:val="ListParagraph"/>
        <w:numPr>
          <w:ilvl w:val="1"/>
          <w:numId w:val="7"/>
        </w:numPr>
        <w:tabs>
          <w:tab w:val="left" w:pos="2439"/>
        </w:tabs>
        <w:spacing w:before="0"/>
        <w:ind w:right="956" w:hanging="170"/>
        <w:jc w:val="both"/>
        <w:rPr>
          <w:rFonts w:ascii="Times New Roman" w:hAnsi="Times New Roman"/>
          <w:sz w:val="16"/>
        </w:rPr>
      </w:pPr>
      <w:r>
        <w:rPr>
          <w:rFonts w:ascii="Times New Roman" w:hAnsi="Times New Roman"/>
          <w:sz w:val="24"/>
        </w:rPr>
        <w:t xml:space="preserve">For BOOT issues relating to Higher Duties, the Applicant has implemented a reconciliation process in line with </w:t>
      </w:r>
      <w:r>
        <w:rPr>
          <w:rFonts w:ascii="Times New Roman" w:hAnsi="Times New Roman"/>
          <w:i/>
          <w:sz w:val="24"/>
        </w:rPr>
        <w:t>Shop, Distributive and Allied Association v Beechworth Bakery Employee Co Pty Ltd T/A Beechworth Bakery.</w:t>
      </w:r>
      <w:r>
        <w:rPr>
          <w:rFonts w:ascii="Times New Roman" w:hAnsi="Times New Roman"/>
          <w:position w:val="7"/>
          <w:sz w:val="16"/>
        </w:rPr>
        <w:t>i</w:t>
      </w:r>
    </w:p>
    <w:p w14:paraId="7BA0FE77" w14:textId="77777777" w:rsidR="00F92E23" w:rsidRDefault="00F92E23">
      <w:pPr>
        <w:pStyle w:val="BodyText"/>
        <w:ind w:left="0" w:firstLine="0"/>
        <w:rPr>
          <w:rFonts w:ascii="Times New Roman"/>
          <w:sz w:val="24"/>
        </w:rPr>
      </w:pPr>
    </w:p>
    <w:p w14:paraId="6A4F1FA0" w14:textId="77777777" w:rsidR="00F92E23" w:rsidRDefault="00000000">
      <w:pPr>
        <w:pStyle w:val="ListParagraph"/>
        <w:numPr>
          <w:ilvl w:val="1"/>
          <w:numId w:val="7"/>
        </w:numPr>
        <w:tabs>
          <w:tab w:val="left" w:pos="2438"/>
        </w:tabs>
        <w:spacing w:before="0"/>
        <w:ind w:left="2438" w:right="956" w:hanging="170"/>
        <w:jc w:val="both"/>
        <w:rPr>
          <w:rFonts w:ascii="Times New Roman" w:hAnsi="Times New Roman"/>
          <w:i/>
          <w:sz w:val="24"/>
        </w:rPr>
      </w:pPr>
      <w:r>
        <w:rPr>
          <w:rFonts w:ascii="Times New Roman" w:hAnsi="Times New Roman"/>
          <w:sz w:val="24"/>
        </w:rPr>
        <w:t>The requirement to prescribe the agreed part time hours of working including the start</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6"/>
          <w:sz w:val="24"/>
        </w:rPr>
        <w:t xml:space="preserve"> </w:t>
      </w:r>
      <w:r>
        <w:rPr>
          <w:rFonts w:ascii="Times New Roman" w:hAnsi="Times New Roman"/>
          <w:sz w:val="24"/>
        </w:rPr>
        <w:t>finish</w:t>
      </w:r>
      <w:r>
        <w:rPr>
          <w:rFonts w:ascii="Times New Roman" w:hAnsi="Times New Roman"/>
          <w:spacing w:val="-6"/>
          <w:sz w:val="24"/>
        </w:rPr>
        <w:t xml:space="preserve"> </w:t>
      </w:r>
      <w:r>
        <w:rPr>
          <w:rFonts w:ascii="Times New Roman" w:hAnsi="Times New Roman"/>
          <w:sz w:val="24"/>
        </w:rPr>
        <w:t>times</w:t>
      </w:r>
      <w:r>
        <w:rPr>
          <w:rFonts w:ascii="Times New Roman" w:hAnsi="Times New Roman"/>
          <w:spacing w:val="-6"/>
          <w:sz w:val="24"/>
        </w:rPr>
        <w:t xml:space="preserve"> </w:t>
      </w:r>
      <w:r>
        <w:rPr>
          <w:rFonts w:ascii="Times New Roman" w:hAnsi="Times New Roman"/>
          <w:sz w:val="24"/>
        </w:rPr>
        <w:t>so</w:t>
      </w:r>
      <w:r>
        <w:rPr>
          <w:rFonts w:ascii="Times New Roman" w:hAnsi="Times New Roman"/>
          <w:spacing w:val="-6"/>
          <w:sz w:val="24"/>
        </w:rPr>
        <w:t xml:space="preserve"> </w:t>
      </w:r>
      <w:r>
        <w:rPr>
          <w:rFonts w:ascii="Times New Roman" w:hAnsi="Times New Roman"/>
          <w:sz w:val="24"/>
        </w:rPr>
        <w:t>as</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determine</w:t>
      </w:r>
      <w:r>
        <w:rPr>
          <w:rFonts w:ascii="Times New Roman" w:hAnsi="Times New Roman"/>
          <w:spacing w:val="-6"/>
          <w:sz w:val="24"/>
        </w:rPr>
        <w:t xml:space="preserve"> </w:t>
      </w:r>
      <w:r>
        <w:rPr>
          <w:rFonts w:ascii="Times New Roman" w:hAnsi="Times New Roman"/>
          <w:sz w:val="24"/>
        </w:rPr>
        <w:t>when</w:t>
      </w:r>
      <w:r>
        <w:rPr>
          <w:rFonts w:ascii="Times New Roman" w:hAnsi="Times New Roman"/>
          <w:spacing w:val="-6"/>
          <w:sz w:val="24"/>
        </w:rPr>
        <w:t xml:space="preserve"> </w:t>
      </w:r>
      <w:r>
        <w:rPr>
          <w:rFonts w:ascii="Times New Roman" w:hAnsi="Times New Roman"/>
          <w:sz w:val="24"/>
        </w:rPr>
        <w:t>overtime</w:t>
      </w:r>
      <w:r>
        <w:rPr>
          <w:rFonts w:ascii="Times New Roman" w:hAnsi="Times New Roman"/>
          <w:spacing w:val="-6"/>
          <w:sz w:val="24"/>
        </w:rPr>
        <w:t xml:space="preserve"> </w:t>
      </w:r>
      <w:r>
        <w:rPr>
          <w:rFonts w:ascii="Times New Roman" w:hAnsi="Times New Roman"/>
          <w:sz w:val="24"/>
        </w:rPr>
        <w:t>is</w:t>
      </w:r>
      <w:r>
        <w:rPr>
          <w:rFonts w:ascii="Times New Roman" w:hAnsi="Times New Roman"/>
          <w:spacing w:val="-6"/>
          <w:sz w:val="24"/>
        </w:rPr>
        <w:t xml:space="preserve"> </w:t>
      </w:r>
      <w:r>
        <w:rPr>
          <w:rFonts w:ascii="Times New Roman" w:hAnsi="Times New Roman"/>
          <w:sz w:val="24"/>
        </w:rPr>
        <w:t>payable</w:t>
      </w:r>
      <w:r>
        <w:rPr>
          <w:rFonts w:ascii="Times New Roman" w:hAnsi="Times New Roman"/>
          <w:spacing w:val="-6"/>
          <w:sz w:val="24"/>
        </w:rPr>
        <w:t xml:space="preserve"> </w:t>
      </w:r>
      <w:r>
        <w:rPr>
          <w:rFonts w:ascii="Times New Roman" w:hAnsi="Times New Roman"/>
          <w:sz w:val="24"/>
        </w:rPr>
        <w:t>has</w:t>
      </w:r>
      <w:r>
        <w:rPr>
          <w:rFonts w:ascii="Times New Roman" w:hAnsi="Times New Roman"/>
          <w:spacing w:val="-6"/>
          <w:sz w:val="24"/>
        </w:rPr>
        <w:t xml:space="preserve"> </w:t>
      </w:r>
      <w:r>
        <w:rPr>
          <w:rFonts w:ascii="Times New Roman" w:hAnsi="Times New Roman"/>
          <w:sz w:val="24"/>
        </w:rPr>
        <w:t>been</w:t>
      </w:r>
      <w:r>
        <w:rPr>
          <w:rFonts w:ascii="Times New Roman" w:hAnsi="Times New Roman"/>
          <w:spacing w:val="-6"/>
          <w:sz w:val="24"/>
        </w:rPr>
        <w:t xml:space="preserve"> </w:t>
      </w:r>
      <w:r>
        <w:rPr>
          <w:rFonts w:ascii="Times New Roman" w:hAnsi="Times New Roman"/>
          <w:sz w:val="24"/>
        </w:rPr>
        <w:t xml:space="preserve">inserted, consistent with the </w:t>
      </w:r>
      <w:r>
        <w:rPr>
          <w:rFonts w:ascii="Times New Roman" w:hAnsi="Times New Roman"/>
          <w:i/>
          <w:sz w:val="24"/>
        </w:rPr>
        <w:t>Australian Public Service Enterprise Award 2015.</w:t>
      </w:r>
    </w:p>
    <w:p w14:paraId="787D3BD3" w14:textId="77777777" w:rsidR="00F92E23" w:rsidRDefault="00F92E23">
      <w:pPr>
        <w:pStyle w:val="BodyText"/>
        <w:ind w:left="0" w:firstLine="0"/>
        <w:rPr>
          <w:rFonts w:ascii="Times New Roman"/>
          <w:i/>
          <w:sz w:val="24"/>
        </w:rPr>
      </w:pPr>
    </w:p>
    <w:p w14:paraId="776D13C5" w14:textId="77777777" w:rsidR="00F92E23" w:rsidRDefault="00000000">
      <w:pPr>
        <w:pStyle w:val="ListParagraph"/>
        <w:numPr>
          <w:ilvl w:val="0"/>
          <w:numId w:val="7"/>
        </w:numPr>
        <w:tabs>
          <w:tab w:val="left" w:pos="2125"/>
        </w:tabs>
        <w:spacing w:before="0"/>
        <w:ind w:left="1417" w:right="956" w:firstLine="0"/>
        <w:jc w:val="both"/>
        <w:rPr>
          <w:rFonts w:ascii="Times New Roman"/>
          <w:sz w:val="24"/>
        </w:rPr>
      </w:pPr>
      <w:r>
        <w:rPr>
          <w:rFonts w:ascii="Times New Roman"/>
          <w:sz w:val="24"/>
        </w:rPr>
        <w:t>A copy of the undertaking has been provided to the bargaining representatives and I have</w:t>
      </w:r>
      <w:r>
        <w:rPr>
          <w:rFonts w:ascii="Times New Roman"/>
          <w:spacing w:val="-6"/>
          <w:sz w:val="24"/>
        </w:rPr>
        <w:t xml:space="preserve"> </w:t>
      </w:r>
      <w:r>
        <w:rPr>
          <w:rFonts w:ascii="Times New Roman"/>
          <w:sz w:val="24"/>
        </w:rPr>
        <w:t>sought</w:t>
      </w:r>
      <w:r>
        <w:rPr>
          <w:rFonts w:ascii="Times New Roman"/>
          <w:spacing w:val="-6"/>
          <w:sz w:val="24"/>
        </w:rPr>
        <w:t xml:space="preserve"> </w:t>
      </w:r>
      <w:r>
        <w:rPr>
          <w:rFonts w:ascii="Times New Roman"/>
          <w:sz w:val="24"/>
        </w:rPr>
        <w:t>their</w:t>
      </w:r>
      <w:r>
        <w:rPr>
          <w:rFonts w:ascii="Times New Roman"/>
          <w:spacing w:val="-6"/>
          <w:sz w:val="24"/>
        </w:rPr>
        <w:t xml:space="preserve"> </w:t>
      </w:r>
      <w:r>
        <w:rPr>
          <w:rFonts w:ascii="Times New Roman"/>
          <w:sz w:val="24"/>
        </w:rPr>
        <w:t>views</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accordance</w:t>
      </w:r>
      <w:r>
        <w:rPr>
          <w:rFonts w:ascii="Times New Roman"/>
          <w:spacing w:val="-5"/>
          <w:sz w:val="24"/>
        </w:rPr>
        <w:t xml:space="preserve"> </w:t>
      </w:r>
      <w:r>
        <w:rPr>
          <w:rFonts w:ascii="Times New Roman"/>
          <w:sz w:val="24"/>
        </w:rPr>
        <w:t>with</w:t>
      </w:r>
      <w:r>
        <w:rPr>
          <w:rFonts w:ascii="Times New Roman"/>
          <w:spacing w:val="-5"/>
          <w:sz w:val="24"/>
        </w:rPr>
        <w:t xml:space="preserve"> </w:t>
      </w:r>
      <w:r>
        <w:rPr>
          <w:rFonts w:ascii="Times New Roman"/>
          <w:sz w:val="24"/>
        </w:rPr>
        <w:t>s.190(4)</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Act.</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bargaining</w:t>
      </w:r>
      <w:r>
        <w:rPr>
          <w:rFonts w:ascii="Times New Roman"/>
          <w:spacing w:val="-6"/>
          <w:sz w:val="24"/>
        </w:rPr>
        <w:t xml:space="preserve"> </w:t>
      </w:r>
      <w:r>
        <w:rPr>
          <w:rFonts w:ascii="Times New Roman"/>
          <w:sz w:val="24"/>
        </w:rPr>
        <w:t>representatives did not express any view on the undertaking.</w:t>
      </w:r>
    </w:p>
    <w:p w14:paraId="2E9C722A" w14:textId="77777777" w:rsidR="00F92E23" w:rsidRDefault="00F92E23">
      <w:pPr>
        <w:pStyle w:val="BodyText"/>
        <w:ind w:left="0" w:firstLine="0"/>
        <w:rPr>
          <w:rFonts w:ascii="Times New Roman"/>
          <w:sz w:val="24"/>
        </w:rPr>
      </w:pPr>
    </w:p>
    <w:p w14:paraId="42D48A00" w14:textId="77777777" w:rsidR="00F92E23" w:rsidRDefault="00000000">
      <w:pPr>
        <w:pStyle w:val="ListParagraph"/>
        <w:numPr>
          <w:ilvl w:val="0"/>
          <w:numId w:val="7"/>
        </w:numPr>
        <w:tabs>
          <w:tab w:val="left" w:pos="2125"/>
        </w:tabs>
        <w:spacing w:before="0"/>
        <w:ind w:left="1417" w:right="956" w:firstLine="0"/>
        <w:jc w:val="both"/>
        <w:rPr>
          <w:rFonts w:ascii="Times New Roman"/>
          <w:sz w:val="24"/>
        </w:rPr>
      </w:pPr>
      <w:r>
        <w:rPr>
          <w:rFonts w:ascii="Times New Roman"/>
          <w:sz w:val="24"/>
        </w:rPr>
        <w:t>The undertaking appears to meet the requirements of s.190(3) of the Act and I have accepted it. As a result, the undertakings are taken to be a term of the Agreement.</w:t>
      </w:r>
    </w:p>
    <w:p w14:paraId="6EBF0C8C" w14:textId="77777777" w:rsidR="00F92E23" w:rsidRDefault="00F92E23">
      <w:pPr>
        <w:pStyle w:val="BodyText"/>
        <w:ind w:left="0" w:firstLine="0"/>
        <w:rPr>
          <w:rFonts w:ascii="Times New Roman"/>
          <w:sz w:val="24"/>
        </w:rPr>
      </w:pPr>
    </w:p>
    <w:p w14:paraId="32513BF0" w14:textId="77777777" w:rsidR="00F92E23" w:rsidRDefault="00000000">
      <w:pPr>
        <w:pStyle w:val="ListParagraph"/>
        <w:numPr>
          <w:ilvl w:val="0"/>
          <w:numId w:val="7"/>
        </w:numPr>
        <w:tabs>
          <w:tab w:val="left" w:pos="2125"/>
        </w:tabs>
        <w:spacing w:before="0"/>
        <w:ind w:left="1417" w:right="956" w:firstLine="0"/>
        <w:jc w:val="both"/>
        <w:rPr>
          <w:rFonts w:ascii="Times New Roman"/>
          <w:sz w:val="24"/>
        </w:rPr>
      </w:pPr>
      <w:r>
        <w:rPr>
          <w:rFonts w:ascii="Times New Roman"/>
          <w:sz w:val="24"/>
        </w:rPr>
        <w:t>The Community and Public Sector Union, being a bargaining representative for the Agreement, has given notice under s.183 of the Act that it wants the Agreement to cover it. In accordance with s.201(2) of the Act I note that the Agreement covers this organisation.</w:t>
      </w:r>
    </w:p>
    <w:p w14:paraId="7175415F" w14:textId="77777777" w:rsidR="00F92E23" w:rsidRDefault="00F92E23">
      <w:pPr>
        <w:pStyle w:val="BodyText"/>
        <w:ind w:left="0" w:firstLine="0"/>
        <w:rPr>
          <w:rFonts w:ascii="Times New Roman"/>
          <w:sz w:val="24"/>
        </w:rPr>
      </w:pPr>
    </w:p>
    <w:p w14:paraId="3A59DBE3" w14:textId="77777777" w:rsidR="00F92E23" w:rsidRDefault="00000000">
      <w:pPr>
        <w:pStyle w:val="ListParagraph"/>
        <w:numPr>
          <w:ilvl w:val="0"/>
          <w:numId w:val="7"/>
        </w:numPr>
        <w:tabs>
          <w:tab w:val="left" w:pos="2125"/>
        </w:tabs>
        <w:spacing w:before="0"/>
        <w:ind w:left="1417" w:right="956" w:firstLine="0"/>
        <w:jc w:val="both"/>
        <w:rPr>
          <w:rFonts w:ascii="Times New Roman"/>
          <w:sz w:val="24"/>
        </w:rPr>
      </w:pPr>
      <w:r>
        <w:rPr>
          <w:rFonts w:ascii="Times New Roman"/>
          <w:sz w:val="24"/>
        </w:rPr>
        <w:t>I</w:t>
      </w:r>
      <w:r>
        <w:rPr>
          <w:rFonts w:ascii="Times New Roman"/>
          <w:spacing w:val="-9"/>
          <w:sz w:val="24"/>
        </w:rPr>
        <w:t xml:space="preserve"> </w:t>
      </w:r>
      <w:r>
        <w:rPr>
          <w:rFonts w:ascii="Times New Roman"/>
          <w:sz w:val="24"/>
        </w:rPr>
        <w:t>am</w:t>
      </w:r>
      <w:r>
        <w:rPr>
          <w:rFonts w:ascii="Times New Roman"/>
          <w:spacing w:val="-9"/>
          <w:sz w:val="24"/>
        </w:rPr>
        <w:t xml:space="preserve"> </w:t>
      </w:r>
      <w:r>
        <w:rPr>
          <w:rFonts w:ascii="Times New Roman"/>
          <w:sz w:val="24"/>
        </w:rPr>
        <w:t>satisfied</w:t>
      </w:r>
      <w:r>
        <w:rPr>
          <w:rFonts w:ascii="Times New Roman"/>
          <w:spacing w:val="-9"/>
          <w:sz w:val="24"/>
        </w:rPr>
        <w:t xml:space="preserve"> </w:t>
      </w:r>
      <w:r>
        <w:rPr>
          <w:rFonts w:ascii="Times New Roman"/>
          <w:sz w:val="24"/>
        </w:rPr>
        <w:t>that</w:t>
      </w:r>
      <w:r>
        <w:rPr>
          <w:rFonts w:ascii="Times New Roman"/>
          <w:spacing w:val="-9"/>
          <w:sz w:val="24"/>
        </w:rPr>
        <w:t xml:space="preserve"> </w:t>
      </w:r>
      <w:r>
        <w:rPr>
          <w:rFonts w:ascii="Times New Roman"/>
          <w:sz w:val="24"/>
        </w:rPr>
        <w:t>each</w:t>
      </w:r>
      <w:r>
        <w:rPr>
          <w:rFonts w:ascii="Times New Roman"/>
          <w:spacing w:val="-9"/>
          <w:sz w:val="24"/>
        </w:rPr>
        <w:t xml:space="preserve"> </w:t>
      </w:r>
      <w:r>
        <w:rPr>
          <w:rFonts w:ascii="Times New Roman"/>
          <w:sz w:val="24"/>
        </w:rPr>
        <w:t>of</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z w:val="24"/>
        </w:rPr>
        <w:t>requirements</w:t>
      </w:r>
      <w:r>
        <w:rPr>
          <w:rFonts w:ascii="Times New Roman"/>
          <w:spacing w:val="-9"/>
          <w:sz w:val="24"/>
        </w:rPr>
        <w:t xml:space="preserve"> </w:t>
      </w:r>
      <w:r>
        <w:rPr>
          <w:rFonts w:ascii="Times New Roman"/>
          <w:sz w:val="24"/>
        </w:rPr>
        <w:t>of</w:t>
      </w:r>
      <w:r>
        <w:rPr>
          <w:rFonts w:ascii="Times New Roman"/>
          <w:spacing w:val="-9"/>
          <w:sz w:val="24"/>
        </w:rPr>
        <w:t xml:space="preserve"> </w:t>
      </w:r>
      <w:r>
        <w:rPr>
          <w:rFonts w:ascii="Times New Roman"/>
          <w:sz w:val="24"/>
        </w:rPr>
        <w:t>ss.186,</w:t>
      </w:r>
      <w:r>
        <w:rPr>
          <w:rFonts w:ascii="Times New Roman"/>
          <w:spacing w:val="-9"/>
          <w:sz w:val="24"/>
        </w:rPr>
        <w:t xml:space="preserve"> </w:t>
      </w:r>
      <w:r>
        <w:rPr>
          <w:rFonts w:ascii="Times New Roman"/>
          <w:sz w:val="24"/>
        </w:rPr>
        <w:t>187,</w:t>
      </w:r>
      <w:r>
        <w:rPr>
          <w:rFonts w:ascii="Times New Roman"/>
          <w:spacing w:val="-9"/>
          <w:sz w:val="24"/>
        </w:rPr>
        <w:t xml:space="preserve"> </w:t>
      </w:r>
      <w:r>
        <w:rPr>
          <w:rFonts w:ascii="Times New Roman"/>
          <w:sz w:val="24"/>
        </w:rPr>
        <w:t>188</w:t>
      </w:r>
      <w:r>
        <w:rPr>
          <w:rFonts w:ascii="Times New Roman"/>
          <w:spacing w:val="-9"/>
          <w:sz w:val="24"/>
        </w:rPr>
        <w:t xml:space="preserve"> </w:t>
      </w:r>
      <w:r>
        <w:rPr>
          <w:rFonts w:ascii="Times New Roman"/>
          <w:sz w:val="24"/>
        </w:rPr>
        <w:t>and</w:t>
      </w:r>
      <w:r>
        <w:rPr>
          <w:rFonts w:ascii="Times New Roman"/>
          <w:spacing w:val="-9"/>
          <w:sz w:val="24"/>
        </w:rPr>
        <w:t xml:space="preserve"> </w:t>
      </w:r>
      <w:r>
        <w:rPr>
          <w:rFonts w:ascii="Times New Roman"/>
          <w:sz w:val="24"/>
        </w:rPr>
        <w:t>190</w:t>
      </w:r>
      <w:r>
        <w:rPr>
          <w:rFonts w:ascii="Times New Roman"/>
          <w:spacing w:val="-9"/>
          <w:sz w:val="24"/>
        </w:rPr>
        <w:t xml:space="preserve"> </w:t>
      </w:r>
      <w:r>
        <w:rPr>
          <w:rFonts w:ascii="Times New Roman"/>
          <w:sz w:val="24"/>
        </w:rPr>
        <w:t>of</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z w:val="24"/>
        </w:rPr>
        <w:t>Act</w:t>
      </w:r>
      <w:r>
        <w:rPr>
          <w:rFonts w:ascii="Times New Roman"/>
          <w:spacing w:val="-9"/>
          <w:sz w:val="24"/>
        </w:rPr>
        <w:t xml:space="preserve"> </w:t>
      </w:r>
      <w:r>
        <w:rPr>
          <w:rFonts w:ascii="Times New Roman"/>
          <w:sz w:val="24"/>
        </w:rPr>
        <w:t>as</w:t>
      </w:r>
      <w:r>
        <w:rPr>
          <w:rFonts w:ascii="Times New Roman"/>
          <w:spacing w:val="-9"/>
          <w:sz w:val="24"/>
        </w:rPr>
        <w:t xml:space="preserve"> </w:t>
      </w:r>
      <w:r>
        <w:rPr>
          <w:rFonts w:ascii="Times New Roman"/>
          <w:sz w:val="24"/>
        </w:rPr>
        <w:t>are relevant to this application for approval have been met.</w:t>
      </w:r>
    </w:p>
    <w:p w14:paraId="24556F67" w14:textId="77777777" w:rsidR="00F92E23" w:rsidRDefault="00F92E23">
      <w:pPr>
        <w:pStyle w:val="BodyText"/>
        <w:ind w:left="0" w:firstLine="0"/>
        <w:rPr>
          <w:rFonts w:ascii="Times New Roman"/>
          <w:sz w:val="24"/>
        </w:rPr>
      </w:pPr>
    </w:p>
    <w:p w14:paraId="7C9F9762" w14:textId="77777777" w:rsidR="00F92E23" w:rsidRDefault="00000000">
      <w:pPr>
        <w:pStyle w:val="ListParagraph"/>
        <w:numPr>
          <w:ilvl w:val="0"/>
          <w:numId w:val="7"/>
        </w:numPr>
        <w:tabs>
          <w:tab w:val="left" w:pos="2125"/>
        </w:tabs>
        <w:spacing w:before="0"/>
        <w:ind w:left="1417" w:right="956" w:firstLine="0"/>
        <w:jc w:val="both"/>
        <w:rPr>
          <w:rFonts w:ascii="Times New Roman"/>
          <w:sz w:val="24"/>
        </w:rPr>
      </w:pPr>
      <w:r>
        <w:rPr>
          <w:rFonts w:ascii="Times New Roman"/>
          <w:sz w:val="24"/>
        </w:rPr>
        <w:t xml:space="preserve">The Agreement is approved and, in accordance with s.54 of the Act, will operate from 7 days after the date of approval of the Agreement. The nominal expiry date is 28 February </w:t>
      </w:r>
      <w:r>
        <w:rPr>
          <w:rFonts w:ascii="Times New Roman"/>
          <w:spacing w:val="-2"/>
          <w:sz w:val="24"/>
        </w:rPr>
        <w:t>2027.</w:t>
      </w:r>
    </w:p>
    <w:p w14:paraId="117F8A0F" w14:textId="77777777" w:rsidR="00F92E23" w:rsidRDefault="00000000">
      <w:pPr>
        <w:pStyle w:val="BodyText"/>
        <w:spacing w:before="130"/>
        <w:ind w:left="0" w:firstLine="0"/>
        <w:rPr>
          <w:rFonts w:ascii="Times New Roman"/>
          <w:sz w:val="20"/>
        </w:rPr>
      </w:pPr>
      <w:r>
        <w:rPr>
          <w:noProof/>
        </w:rPr>
        <w:drawing>
          <wp:anchor distT="0" distB="0" distL="0" distR="0" simplePos="0" relativeHeight="487588352" behindDoc="1" locked="0" layoutInCell="1" allowOverlap="1" wp14:anchorId="3C19F994" wp14:editId="4B887A82">
            <wp:simplePos x="0" y="0"/>
            <wp:positionH relativeFrom="page">
              <wp:posOffset>1177032</wp:posOffset>
            </wp:positionH>
            <wp:positionV relativeFrom="paragraph">
              <wp:posOffset>244199</wp:posOffset>
            </wp:positionV>
            <wp:extent cx="1583877" cy="153447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583877" cy="1534477"/>
                    </a:xfrm>
                    <a:prstGeom prst="rect">
                      <a:avLst/>
                    </a:prstGeom>
                  </pic:spPr>
                </pic:pic>
              </a:graphicData>
            </a:graphic>
          </wp:anchor>
        </w:drawing>
      </w:r>
    </w:p>
    <w:p w14:paraId="64E013E0" w14:textId="77777777" w:rsidR="00F92E23" w:rsidRDefault="00000000">
      <w:pPr>
        <w:spacing w:before="25"/>
        <w:ind w:left="1417"/>
        <w:rPr>
          <w:rFonts w:ascii="Times New Roman"/>
          <w:sz w:val="24"/>
        </w:rPr>
      </w:pPr>
      <w:r>
        <w:rPr>
          <w:rFonts w:ascii="Times New Roman"/>
          <w:spacing w:val="-2"/>
          <w:sz w:val="24"/>
          <w:u w:val="single"/>
        </w:rPr>
        <w:t>COMMISSIONER</w:t>
      </w:r>
    </w:p>
    <w:p w14:paraId="03675B96" w14:textId="77777777" w:rsidR="00F92E23" w:rsidRDefault="00F92E23">
      <w:pPr>
        <w:pStyle w:val="BodyText"/>
        <w:ind w:left="0" w:firstLine="0"/>
        <w:rPr>
          <w:rFonts w:ascii="Times New Roman"/>
          <w:sz w:val="24"/>
        </w:rPr>
      </w:pPr>
    </w:p>
    <w:p w14:paraId="2F31297D" w14:textId="77777777" w:rsidR="00F92E23" w:rsidRDefault="00000000">
      <w:pPr>
        <w:pStyle w:val="Heading3"/>
        <w:ind w:left="1418"/>
      </w:pPr>
      <w:r>
        <w:t>Printed</w:t>
      </w:r>
      <w:r>
        <w:rPr>
          <w:spacing w:val="-1"/>
        </w:rPr>
        <w:t xml:space="preserve"> </w:t>
      </w:r>
      <w:r>
        <w:t>by authority of</w:t>
      </w:r>
      <w:r>
        <w:rPr>
          <w:spacing w:val="-1"/>
        </w:rPr>
        <w:t xml:space="preserve"> </w:t>
      </w:r>
      <w:r>
        <w:t>the Commonwealth Government</w:t>
      </w:r>
      <w:r>
        <w:rPr>
          <w:spacing w:val="-1"/>
        </w:rPr>
        <w:t xml:space="preserve"> </w:t>
      </w:r>
      <w:r>
        <w:rPr>
          <w:spacing w:val="-2"/>
        </w:rPr>
        <w:t>Printer</w:t>
      </w:r>
    </w:p>
    <w:p w14:paraId="0C116965" w14:textId="77777777" w:rsidR="00F92E23" w:rsidRDefault="00F92E23">
      <w:pPr>
        <w:pStyle w:val="BodyText"/>
        <w:ind w:left="0" w:firstLine="0"/>
        <w:rPr>
          <w:rFonts w:ascii="Times New Roman"/>
          <w:sz w:val="24"/>
        </w:rPr>
      </w:pPr>
    </w:p>
    <w:p w14:paraId="1304F806" w14:textId="77777777" w:rsidR="00F92E23" w:rsidRDefault="00000000">
      <w:pPr>
        <w:ind w:left="1418"/>
        <w:rPr>
          <w:rFonts w:ascii="Times New Roman"/>
          <w:sz w:val="24"/>
        </w:rPr>
      </w:pPr>
      <w:r>
        <w:rPr>
          <w:rFonts w:ascii="Times New Roman"/>
          <w:sz w:val="24"/>
        </w:rPr>
        <w:t>&lt;AE524165</w:t>
      </w:r>
      <w:r>
        <w:rPr>
          <w:rFonts w:ascii="Times New Roman"/>
          <w:spacing w:val="60"/>
          <w:sz w:val="24"/>
        </w:rPr>
        <w:t xml:space="preserve"> </w:t>
      </w:r>
      <w:r>
        <w:rPr>
          <w:rFonts w:ascii="Times New Roman"/>
          <w:spacing w:val="-2"/>
          <w:sz w:val="24"/>
        </w:rPr>
        <w:t>PR773356&gt;</w:t>
      </w:r>
    </w:p>
    <w:p w14:paraId="40ABB7BA" w14:textId="77777777" w:rsidR="00F92E23" w:rsidRDefault="00000000">
      <w:pPr>
        <w:pStyle w:val="BodyText"/>
        <w:spacing w:before="160"/>
        <w:ind w:left="0" w:firstLine="0"/>
        <w:rPr>
          <w:rFonts w:ascii="Times New Roman"/>
          <w:sz w:val="20"/>
        </w:rPr>
      </w:pPr>
      <w:r>
        <w:rPr>
          <w:noProof/>
        </w:rPr>
        <mc:AlternateContent>
          <mc:Choice Requires="wps">
            <w:drawing>
              <wp:anchor distT="0" distB="0" distL="0" distR="0" simplePos="0" relativeHeight="487588864" behindDoc="1" locked="0" layoutInCell="1" allowOverlap="1" wp14:anchorId="4DD09B9A" wp14:editId="56EE3CA2">
                <wp:simplePos x="0" y="0"/>
                <wp:positionH relativeFrom="page">
                  <wp:posOffset>900430</wp:posOffset>
                </wp:positionH>
                <wp:positionV relativeFrom="paragraph">
                  <wp:posOffset>263187</wp:posOffset>
                </wp:positionV>
                <wp:extent cx="18224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FE649" id="Graphic 3" o:spid="_x0000_s1026" style="position:absolute;margin-left:70.9pt;margin-top:20.7pt;width:14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" path="m,l1822450,e" filled="f" strokeweight=".72pt">
                <v:path arrowok="t"/>
                <w10:wrap type="topAndBottom" anchorx="page"/>
              </v:shape>
            </w:pict>
          </mc:Fallback>
        </mc:AlternateContent>
      </w:r>
    </w:p>
    <w:p w14:paraId="16B4213B" w14:textId="77777777" w:rsidR="00F92E23" w:rsidRDefault="00000000">
      <w:pPr>
        <w:spacing w:before="183"/>
        <w:ind w:left="1418"/>
        <w:rPr>
          <w:rFonts w:ascii="Times New Roman"/>
          <w:sz w:val="18"/>
        </w:rPr>
      </w:pPr>
      <w:r>
        <w:rPr>
          <w:rFonts w:ascii="Times New Roman"/>
          <w:position w:val="5"/>
          <w:sz w:val="12"/>
        </w:rPr>
        <w:t>i</w:t>
      </w:r>
      <w:r>
        <w:rPr>
          <w:rFonts w:ascii="Times New Roman"/>
          <w:spacing w:val="15"/>
          <w:position w:val="5"/>
          <w:sz w:val="12"/>
        </w:rPr>
        <w:t xml:space="preserve"> </w:t>
      </w:r>
      <w:r>
        <w:rPr>
          <w:rFonts w:ascii="Times New Roman"/>
          <w:sz w:val="18"/>
        </w:rPr>
        <w:t xml:space="preserve">[2017] FWCFB </w:t>
      </w:r>
      <w:r>
        <w:rPr>
          <w:rFonts w:ascii="Times New Roman"/>
          <w:spacing w:val="-2"/>
          <w:sz w:val="18"/>
        </w:rPr>
        <w:t>1664.</w:t>
      </w:r>
    </w:p>
    <w:p w14:paraId="176B92ED" w14:textId="77777777" w:rsidR="00F92E23" w:rsidRDefault="00F92E23">
      <w:pPr>
        <w:pStyle w:val="BodyText"/>
        <w:ind w:left="0" w:firstLine="0"/>
        <w:rPr>
          <w:rFonts w:ascii="Times New Roman"/>
          <w:sz w:val="21"/>
        </w:rPr>
      </w:pPr>
    </w:p>
    <w:p w14:paraId="14F0544F" w14:textId="77777777" w:rsidR="00F92E23" w:rsidRDefault="00F92E23">
      <w:pPr>
        <w:pStyle w:val="BodyText"/>
        <w:ind w:left="0" w:firstLine="0"/>
        <w:rPr>
          <w:rFonts w:ascii="Times New Roman"/>
          <w:sz w:val="21"/>
        </w:rPr>
      </w:pPr>
    </w:p>
    <w:p w14:paraId="62DF15BE" w14:textId="77777777" w:rsidR="00F92E23" w:rsidRDefault="00F92E23">
      <w:pPr>
        <w:pStyle w:val="BodyText"/>
        <w:ind w:left="0" w:firstLine="0"/>
        <w:rPr>
          <w:rFonts w:ascii="Times New Roman"/>
          <w:sz w:val="21"/>
        </w:rPr>
      </w:pPr>
    </w:p>
    <w:p w14:paraId="2351F8F6" w14:textId="77777777" w:rsidR="00F92E23" w:rsidRDefault="00F92E23">
      <w:pPr>
        <w:pStyle w:val="BodyText"/>
        <w:ind w:left="0" w:firstLine="0"/>
        <w:rPr>
          <w:rFonts w:ascii="Times New Roman"/>
          <w:sz w:val="21"/>
        </w:rPr>
      </w:pPr>
    </w:p>
    <w:p w14:paraId="1AC8AE2A" w14:textId="77777777" w:rsidR="00F92E23" w:rsidRDefault="00F92E23">
      <w:pPr>
        <w:pStyle w:val="BodyText"/>
        <w:ind w:left="0" w:firstLine="0"/>
        <w:rPr>
          <w:rFonts w:ascii="Times New Roman"/>
          <w:sz w:val="21"/>
        </w:rPr>
      </w:pPr>
    </w:p>
    <w:p w14:paraId="1FCE4EF6" w14:textId="77777777" w:rsidR="00F92E23" w:rsidRDefault="00F92E23">
      <w:pPr>
        <w:pStyle w:val="BodyText"/>
        <w:ind w:left="0" w:firstLine="0"/>
        <w:rPr>
          <w:rFonts w:ascii="Times New Roman"/>
          <w:sz w:val="21"/>
        </w:rPr>
      </w:pPr>
    </w:p>
    <w:p w14:paraId="48B7F4B4" w14:textId="77777777" w:rsidR="00F92E23" w:rsidRDefault="00F92E23">
      <w:pPr>
        <w:pStyle w:val="BodyText"/>
        <w:ind w:left="0" w:firstLine="0"/>
        <w:rPr>
          <w:rFonts w:ascii="Times New Roman"/>
          <w:sz w:val="21"/>
        </w:rPr>
      </w:pPr>
    </w:p>
    <w:p w14:paraId="54338637" w14:textId="77777777" w:rsidR="00F92E23" w:rsidRDefault="00F92E23">
      <w:pPr>
        <w:pStyle w:val="BodyText"/>
        <w:ind w:left="0" w:firstLine="0"/>
        <w:rPr>
          <w:rFonts w:ascii="Times New Roman"/>
          <w:sz w:val="21"/>
        </w:rPr>
      </w:pPr>
    </w:p>
    <w:p w14:paraId="57B0CA3D" w14:textId="77777777" w:rsidR="00F92E23" w:rsidRDefault="00F92E23">
      <w:pPr>
        <w:pStyle w:val="BodyText"/>
        <w:ind w:left="0" w:firstLine="0"/>
        <w:rPr>
          <w:rFonts w:ascii="Times New Roman"/>
          <w:sz w:val="21"/>
        </w:rPr>
      </w:pPr>
    </w:p>
    <w:p w14:paraId="344B7355" w14:textId="77777777" w:rsidR="00F92E23" w:rsidRDefault="00F92E23">
      <w:pPr>
        <w:pStyle w:val="BodyText"/>
        <w:spacing w:before="23"/>
        <w:ind w:left="0" w:firstLine="0"/>
        <w:rPr>
          <w:rFonts w:ascii="Times New Roman"/>
          <w:sz w:val="21"/>
        </w:rPr>
      </w:pPr>
    </w:p>
    <w:p w14:paraId="4D94504E" w14:textId="77777777" w:rsidR="00F92E23" w:rsidRDefault="00000000">
      <w:pPr>
        <w:ind w:left="851"/>
        <w:rPr>
          <w:rFonts w:ascii="Times New Roman"/>
          <w:b/>
          <w:sz w:val="21"/>
        </w:rPr>
      </w:pPr>
      <w:r>
        <w:rPr>
          <w:rFonts w:ascii="Times New Roman"/>
          <w:b/>
          <w:spacing w:val="-10"/>
          <w:sz w:val="21"/>
        </w:rPr>
        <w:t>2</w:t>
      </w:r>
    </w:p>
    <w:p w14:paraId="4DD9A4AA" w14:textId="77777777" w:rsidR="00F92E23" w:rsidRDefault="00F92E23">
      <w:pPr>
        <w:rPr>
          <w:rFonts w:ascii="Times New Roman"/>
          <w:sz w:val="21"/>
        </w:rPr>
        <w:sectPr w:rsidR="00F92E23" w:rsidSect="00C70462">
          <w:pgSz w:w="11910" w:h="16840"/>
          <w:pgMar w:top="440" w:right="460" w:bottom="280" w:left="0" w:header="720" w:footer="720" w:gutter="0"/>
          <w:cols w:space="720"/>
        </w:sectPr>
      </w:pPr>
    </w:p>
    <w:p w14:paraId="318EEFEA" w14:textId="77777777" w:rsidR="00F92E23" w:rsidRDefault="00000000">
      <w:pPr>
        <w:spacing w:before="44"/>
        <w:ind w:left="40"/>
        <w:rPr>
          <w:rFonts w:ascii="Times New Roman"/>
          <w:sz w:val="36"/>
        </w:rPr>
      </w:pPr>
      <w:r>
        <w:rPr>
          <w:noProof/>
        </w:rPr>
        <w:lastRenderedPageBreak/>
        <w:drawing>
          <wp:anchor distT="0" distB="0" distL="0" distR="0" simplePos="0" relativeHeight="485368320" behindDoc="1" locked="0" layoutInCell="1" allowOverlap="1" wp14:anchorId="0C98FCF4" wp14:editId="642CD7E8">
            <wp:simplePos x="0" y="0"/>
            <wp:positionH relativeFrom="page">
              <wp:posOffset>19050</wp:posOffset>
            </wp:positionH>
            <wp:positionV relativeFrom="page">
              <wp:posOffset>2546</wp:posOffset>
            </wp:positionV>
            <wp:extent cx="7541514" cy="587814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7541514" cy="5878141"/>
                    </a:xfrm>
                    <a:prstGeom prst="rect">
                      <a:avLst/>
                    </a:prstGeom>
                  </pic:spPr>
                </pic:pic>
              </a:graphicData>
            </a:graphic>
          </wp:anchor>
        </w:drawing>
      </w:r>
      <w:r>
        <w:rPr>
          <w:noProof/>
        </w:rPr>
        <mc:AlternateContent>
          <mc:Choice Requires="wpg">
            <w:drawing>
              <wp:anchor distT="0" distB="0" distL="0" distR="0" simplePos="0" relativeHeight="15730688" behindDoc="0" locked="0" layoutInCell="1" allowOverlap="1" wp14:anchorId="2763D31F" wp14:editId="3BA71F0F">
                <wp:simplePos x="0" y="0"/>
                <wp:positionH relativeFrom="page">
                  <wp:posOffset>320104</wp:posOffset>
                </wp:positionH>
                <wp:positionV relativeFrom="page">
                  <wp:posOffset>198149</wp:posOffset>
                </wp:positionV>
                <wp:extent cx="7088505" cy="5340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8505" cy="534035"/>
                          <a:chOff x="0" y="0"/>
                          <a:chExt cx="7088505" cy="534035"/>
                        </a:xfrm>
                      </wpg:grpSpPr>
                      <wps:wsp>
                        <wps:cNvPr id="6" name="Graphic 6"/>
                        <wps:cNvSpPr/>
                        <wps:spPr>
                          <a:xfrm>
                            <a:off x="64322" y="63267"/>
                            <a:ext cx="6788150" cy="407034"/>
                          </a:xfrm>
                          <a:custGeom>
                            <a:avLst/>
                            <a:gdLst/>
                            <a:ahLst/>
                            <a:cxnLst/>
                            <a:rect l="l" t="t" r="r" b="b"/>
                            <a:pathLst>
                              <a:path w="6788150" h="407034">
                                <a:moveTo>
                                  <a:pt x="6788156" y="0"/>
                                </a:moveTo>
                                <a:lnTo>
                                  <a:pt x="0" y="0"/>
                                </a:lnTo>
                                <a:lnTo>
                                  <a:pt x="0" y="406939"/>
                                </a:lnTo>
                                <a:lnTo>
                                  <a:pt x="6788156" y="406939"/>
                                </a:lnTo>
                                <a:lnTo>
                                  <a:pt x="6788156"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59" y="63267"/>
                            <a:ext cx="6788150" cy="407034"/>
                          </a:xfrm>
                          <a:custGeom>
                            <a:avLst/>
                            <a:gdLst/>
                            <a:ahLst/>
                            <a:cxnLst/>
                            <a:rect l="l" t="t" r="r" b="b"/>
                            <a:pathLst>
                              <a:path w="6788150" h="407034">
                                <a:moveTo>
                                  <a:pt x="6788156" y="0"/>
                                </a:moveTo>
                                <a:lnTo>
                                  <a:pt x="0" y="0"/>
                                </a:lnTo>
                                <a:lnTo>
                                  <a:pt x="0" y="406939"/>
                                </a:lnTo>
                                <a:lnTo>
                                  <a:pt x="6788156" y="406939"/>
                                </a:lnTo>
                                <a:lnTo>
                                  <a:pt x="6788156" y="0"/>
                                </a:lnTo>
                                <a:close/>
                              </a:path>
                            </a:pathLst>
                          </a:custGeom>
                          <a:ln w="12653">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7088505" cy="534035"/>
                          </a:xfrm>
                          <a:prstGeom prst="rect">
                            <a:avLst/>
                          </a:prstGeom>
                        </wps:spPr>
                        <wps:txbx>
                          <w:txbxContent>
                            <w:p w14:paraId="75839FD5" w14:textId="77777777" w:rsidR="00F92E23" w:rsidRDefault="00000000">
                              <w:pPr>
                                <w:spacing w:before="178"/>
                                <w:ind w:left="255" w:right="525"/>
                              </w:pPr>
                              <w:r>
                                <w:t>Note</w:t>
                              </w:r>
                              <w:r>
                                <w:rPr>
                                  <w:spacing w:val="-2"/>
                                </w:rPr>
                                <w:t xml:space="preserve"> </w:t>
                              </w:r>
                              <w:r>
                                <w:t>-</w:t>
                              </w:r>
                              <w:r>
                                <w:rPr>
                                  <w:spacing w:val="-2"/>
                                </w:rPr>
                                <w:t xml:space="preserve"> </w:t>
                              </w:r>
                              <w:r>
                                <w:t>this</w:t>
                              </w:r>
                              <w:r>
                                <w:rPr>
                                  <w:spacing w:val="-2"/>
                                </w:rPr>
                                <w:t xml:space="preserve"> </w:t>
                              </w:r>
                              <w:r>
                                <w:t>agreement</w:t>
                              </w:r>
                              <w:r>
                                <w:rPr>
                                  <w:spacing w:val="-2"/>
                                </w:rPr>
                                <w:t xml:space="preserve"> </w:t>
                              </w:r>
                              <w:r>
                                <w:t>is</w:t>
                              </w:r>
                              <w:r>
                                <w:rPr>
                                  <w:spacing w:val="-2"/>
                                </w:rPr>
                                <w:t xml:space="preserve"> </w:t>
                              </w:r>
                              <w:r>
                                <w:t>to</w:t>
                              </w:r>
                              <w:r>
                                <w:rPr>
                                  <w:spacing w:val="-2"/>
                                </w:rPr>
                                <w:t xml:space="preserve"> </w:t>
                              </w:r>
                              <w:r>
                                <w:t>be</w:t>
                              </w:r>
                              <w:r>
                                <w:rPr>
                                  <w:spacing w:val="-2"/>
                                </w:rPr>
                                <w:t xml:space="preserve"> </w:t>
                              </w:r>
                              <w:r>
                                <w:t>read</w:t>
                              </w:r>
                              <w:r>
                                <w:rPr>
                                  <w:spacing w:val="-2"/>
                                </w:rPr>
                                <w:t xml:space="preserve"> </w:t>
                              </w:r>
                              <w:r>
                                <w:t>together</w:t>
                              </w:r>
                              <w:r>
                                <w:rPr>
                                  <w:spacing w:val="-2"/>
                                </w:rPr>
                                <w:t xml:space="preserve"> </w:t>
                              </w:r>
                              <w:r>
                                <w:t>with</w:t>
                              </w:r>
                              <w:r>
                                <w:rPr>
                                  <w:spacing w:val="-2"/>
                                </w:rPr>
                                <w:t xml:space="preserve"> </w:t>
                              </w:r>
                              <w:r>
                                <w:t>an</w:t>
                              </w:r>
                              <w:r>
                                <w:rPr>
                                  <w:spacing w:val="-2"/>
                                </w:rPr>
                                <w:t xml:space="preserve"> </w:t>
                              </w:r>
                              <w:r>
                                <w:t>undertaking</w:t>
                              </w:r>
                              <w:r>
                                <w:rPr>
                                  <w:spacing w:val="-2"/>
                                </w:rPr>
                                <w:t xml:space="preserve"> </w:t>
                              </w:r>
                              <w:r>
                                <w:t>given</w:t>
                              </w:r>
                              <w:r>
                                <w:rPr>
                                  <w:spacing w:val="-2"/>
                                </w:rPr>
                                <w:t xml:space="preserve"> </w:t>
                              </w:r>
                              <w:r>
                                <w:t>by</w:t>
                              </w:r>
                              <w:r>
                                <w:rPr>
                                  <w:spacing w:val="-2"/>
                                </w:rPr>
                                <w:t xml:space="preserve"> </w:t>
                              </w:r>
                              <w:r>
                                <w:t>the</w:t>
                              </w:r>
                              <w:r>
                                <w:rPr>
                                  <w:spacing w:val="-2"/>
                                </w:rPr>
                                <w:t xml:space="preserve"> </w:t>
                              </w:r>
                              <w:r>
                                <w:t>employer.</w:t>
                              </w:r>
                              <w:r>
                                <w:rPr>
                                  <w:spacing w:val="-2"/>
                                </w:rPr>
                                <w:t xml:space="preserve"> </w:t>
                              </w:r>
                              <w:r>
                                <w:t>The</w:t>
                              </w:r>
                              <w:r>
                                <w:rPr>
                                  <w:spacing w:val="-2"/>
                                </w:rPr>
                                <w:t xml:space="preserve"> </w:t>
                              </w:r>
                              <w:r>
                                <w:t>undertaking</w:t>
                              </w:r>
                              <w:r>
                                <w:rPr>
                                  <w:spacing w:val="-2"/>
                                </w:rPr>
                                <w:t xml:space="preserve"> </w:t>
                              </w:r>
                              <w:r>
                                <w:t>is taken to be a term of the agreement. A copy of it can be found at the end of this agreement.</w:t>
                              </w:r>
                            </w:p>
                          </w:txbxContent>
                        </wps:txbx>
                        <wps:bodyPr wrap="square" lIns="0" tIns="0" rIns="0" bIns="0" rtlCol="0">
                          <a:noAutofit/>
                        </wps:bodyPr>
                      </wps:wsp>
                    </wpg:wgp>
                  </a:graphicData>
                </a:graphic>
              </wp:anchor>
            </w:drawing>
          </mc:Choice>
          <mc:Fallback>
            <w:pict>
              <v:group w14:anchorId="2763D31F" id="Group 5" o:spid="_x0000_s1026" style="position:absolute;left:0;text-align:left;margin-left:25.2pt;margin-top:15.6pt;width:558.15pt;height:42.05pt;z-index:15730688;mso-wrap-distance-left:0;mso-wrap-distance-right:0;mso-position-horizontal-relative:page;mso-position-vertical-relative:page" coordsize="70885,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">
                <v:shape id="Graphic 6" o:spid="_x0000_s1027" style="position:absolute;left:643;top:632;width:67881;height:4071;visibility:visible;mso-wrap-style:square;v-text-anchor:top" coordsize="6788150,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" path="m6788156,l,,,406939r6788156,l6788156,xe" stroked="f">
                  <v:path arrowok="t"/>
                </v:shape>
                <v:shape id="Graphic 7" o:spid="_x0000_s1028" style="position:absolute;left:635;top:632;width:67882;height:4071;visibility:visible;mso-wrap-style:square;v-text-anchor:top" coordsize="6788150,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" path="m6788156,l,,,406939r6788156,l6788156,xe" filled="f" strokeweight=".35147mm">
                  <v:path arrowok="t"/>
                </v:shape>
                <v:shapetype id="_x0000_t202" coordsize="21600,21600" o:spt="202" path="m,l,21600r21600,l21600,xe">
                  <v:stroke joinstyle="miter"/>
                  <v:path gradientshapeok="t" o:connecttype="rect"/>
                </v:shapetype>
                <v:shape id="Textbox 8" o:spid="_x0000_s1029" type="#_x0000_t202" style="position:absolute;width:70885;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5839FD5" w14:textId="77777777" w:rsidR="00F92E23" w:rsidRDefault="00000000">
                        <w:pPr>
                          <w:spacing w:before="178"/>
                          <w:ind w:left="255" w:right="525"/>
                        </w:pPr>
                        <w:r>
                          <w:t>Note</w:t>
                        </w:r>
                        <w:r>
                          <w:rPr>
                            <w:spacing w:val="-2"/>
                          </w:rPr>
                          <w:t xml:space="preserve"> </w:t>
                        </w:r>
                        <w:r>
                          <w:t>-</w:t>
                        </w:r>
                        <w:r>
                          <w:rPr>
                            <w:spacing w:val="-2"/>
                          </w:rPr>
                          <w:t xml:space="preserve"> </w:t>
                        </w:r>
                        <w:r>
                          <w:t>this</w:t>
                        </w:r>
                        <w:r>
                          <w:rPr>
                            <w:spacing w:val="-2"/>
                          </w:rPr>
                          <w:t xml:space="preserve"> </w:t>
                        </w:r>
                        <w:r>
                          <w:t>agreement</w:t>
                        </w:r>
                        <w:r>
                          <w:rPr>
                            <w:spacing w:val="-2"/>
                          </w:rPr>
                          <w:t xml:space="preserve"> </w:t>
                        </w:r>
                        <w:r>
                          <w:t>is</w:t>
                        </w:r>
                        <w:r>
                          <w:rPr>
                            <w:spacing w:val="-2"/>
                          </w:rPr>
                          <w:t xml:space="preserve"> </w:t>
                        </w:r>
                        <w:r>
                          <w:t>to</w:t>
                        </w:r>
                        <w:r>
                          <w:rPr>
                            <w:spacing w:val="-2"/>
                          </w:rPr>
                          <w:t xml:space="preserve"> </w:t>
                        </w:r>
                        <w:r>
                          <w:t>be</w:t>
                        </w:r>
                        <w:r>
                          <w:rPr>
                            <w:spacing w:val="-2"/>
                          </w:rPr>
                          <w:t xml:space="preserve"> </w:t>
                        </w:r>
                        <w:r>
                          <w:t>read</w:t>
                        </w:r>
                        <w:r>
                          <w:rPr>
                            <w:spacing w:val="-2"/>
                          </w:rPr>
                          <w:t xml:space="preserve"> </w:t>
                        </w:r>
                        <w:r>
                          <w:t>together</w:t>
                        </w:r>
                        <w:r>
                          <w:rPr>
                            <w:spacing w:val="-2"/>
                          </w:rPr>
                          <w:t xml:space="preserve"> </w:t>
                        </w:r>
                        <w:r>
                          <w:t>with</w:t>
                        </w:r>
                        <w:r>
                          <w:rPr>
                            <w:spacing w:val="-2"/>
                          </w:rPr>
                          <w:t xml:space="preserve"> </w:t>
                        </w:r>
                        <w:r>
                          <w:t>an</w:t>
                        </w:r>
                        <w:r>
                          <w:rPr>
                            <w:spacing w:val="-2"/>
                          </w:rPr>
                          <w:t xml:space="preserve"> </w:t>
                        </w:r>
                        <w:r>
                          <w:t>undertaking</w:t>
                        </w:r>
                        <w:r>
                          <w:rPr>
                            <w:spacing w:val="-2"/>
                          </w:rPr>
                          <w:t xml:space="preserve"> </w:t>
                        </w:r>
                        <w:r>
                          <w:t>given</w:t>
                        </w:r>
                        <w:r>
                          <w:rPr>
                            <w:spacing w:val="-2"/>
                          </w:rPr>
                          <w:t xml:space="preserve"> </w:t>
                        </w:r>
                        <w:r>
                          <w:t>by</w:t>
                        </w:r>
                        <w:r>
                          <w:rPr>
                            <w:spacing w:val="-2"/>
                          </w:rPr>
                          <w:t xml:space="preserve"> </w:t>
                        </w:r>
                        <w:r>
                          <w:t>the</w:t>
                        </w:r>
                        <w:r>
                          <w:rPr>
                            <w:spacing w:val="-2"/>
                          </w:rPr>
                          <w:t xml:space="preserve"> </w:t>
                        </w:r>
                        <w:r>
                          <w:t>employer.</w:t>
                        </w:r>
                        <w:r>
                          <w:rPr>
                            <w:spacing w:val="-2"/>
                          </w:rPr>
                          <w:t xml:space="preserve"> </w:t>
                        </w:r>
                        <w:r>
                          <w:t>The</w:t>
                        </w:r>
                        <w:r>
                          <w:rPr>
                            <w:spacing w:val="-2"/>
                          </w:rPr>
                          <w:t xml:space="preserve"> </w:t>
                        </w:r>
                        <w:r>
                          <w:t>undertaking</w:t>
                        </w:r>
                        <w:r>
                          <w:rPr>
                            <w:spacing w:val="-2"/>
                          </w:rPr>
                          <w:t xml:space="preserve"> </w:t>
                        </w:r>
                        <w:r>
                          <w:t>is taken to be a term of the agreement. A copy of it can be found at the end of this agreement.</w:t>
                        </w:r>
                      </w:p>
                    </w:txbxContent>
                  </v:textbox>
                </v:shape>
                <w10:wrap anchorx="page" anchory="page"/>
              </v:group>
            </w:pict>
          </mc:Fallback>
        </mc:AlternateContent>
      </w:r>
      <w:r>
        <w:rPr>
          <w:rFonts w:ascii="Times New Roman"/>
          <w:color w:val="FFFFFF"/>
          <w:spacing w:val="-2"/>
          <w:sz w:val="36"/>
        </w:rPr>
        <w:t>f_p_n_3_</w:t>
      </w:r>
    </w:p>
    <w:p w14:paraId="5396BBE6" w14:textId="77777777" w:rsidR="00F92E23" w:rsidRDefault="00F92E23">
      <w:pPr>
        <w:pStyle w:val="BodyText"/>
        <w:ind w:left="0" w:firstLine="0"/>
        <w:rPr>
          <w:rFonts w:ascii="Times New Roman"/>
          <w:sz w:val="64"/>
        </w:rPr>
      </w:pPr>
    </w:p>
    <w:p w14:paraId="58B342DD" w14:textId="77777777" w:rsidR="00F92E23" w:rsidRDefault="00F92E23">
      <w:pPr>
        <w:pStyle w:val="BodyText"/>
        <w:ind w:left="0" w:firstLine="0"/>
        <w:rPr>
          <w:rFonts w:ascii="Times New Roman"/>
          <w:sz w:val="64"/>
        </w:rPr>
      </w:pPr>
    </w:p>
    <w:p w14:paraId="70191018" w14:textId="77777777" w:rsidR="00F92E23" w:rsidRDefault="00F92E23">
      <w:pPr>
        <w:pStyle w:val="BodyText"/>
        <w:ind w:left="0" w:firstLine="0"/>
        <w:rPr>
          <w:rFonts w:ascii="Times New Roman"/>
          <w:sz w:val="64"/>
        </w:rPr>
      </w:pPr>
    </w:p>
    <w:p w14:paraId="0C8B5392" w14:textId="77777777" w:rsidR="00F92E23" w:rsidRDefault="00F92E23">
      <w:pPr>
        <w:pStyle w:val="BodyText"/>
        <w:ind w:left="0" w:firstLine="0"/>
        <w:rPr>
          <w:rFonts w:ascii="Times New Roman"/>
          <w:sz w:val="64"/>
        </w:rPr>
      </w:pPr>
    </w:p>
    <w:p w14:paraId="5811BC6A" w14:textId="77777777" w:rsidR="00F92E23" w:rsidRDefault="00F92E23">
      <w:pPr>
        <w:pStyle w:val="BodyText"/>
        <w:ind w:left="0" w:firstLine="0"/>
        <w:rPr>
          <w:rFonts w:ascii="Times New Roman"/>
          <w:sz w:val="64"/>
        </w:rPr>
      </w:pPr>
    </w:p>
    <w:p w14:paraId="3B760713" w14:textId="77777777" w:rsidR="00F92E23" w:rsidRDefault="00F92E23">
      <w:pPr>
        <w:pStyle w:val="BodyText"/>
        <w:ind w:left="0" w:firstLine="0"/>
        <w:rPr>
          <w:rFonts w:ascii="Times New Roman"/>
          <w:sz w:val="64"/>
        </w:rPr>
      </w:pPr>
    </w:p>
    <w:p w14:paraId="39FA3234" w14:textId="77777777" w:rsidR="00F92E23" w:rsidRDefault="00F92E23">
      <w:pPr>
        <w:pStyle w:val="BodyText"/>
        <w:ind w:left="0" w:firstLine="0"/>
        <w:rPr>
          <w:rFonts w:ascii="Times New Roman"/>
          <w:sz w:val="64"/>
        </w:rPr>
      </w:pPr>
    </w:p>
    <w:p w14:paraId="4E64C79C" w14:textId="77777777" w:rsidR="00F92E23" w:rsidRDefault="00F92E23">
      <w:pPr>
        <w:pStyle w:val="BodyText"/>
        <w:ind w:left="0" w:firstLine="0"/>
        <w:rPr>
          <w:rFonts w:ascii="Times New Roman"/>
          <w:sz w:val="64"/>
        </w:rPr>
      </w:pPr>
    </w:p>
    <w:p w14:paraId="0B4A99E5" w14:textId="77777777" w:rsidR="00F92E23" w:rsidRDefault="00F92E23">
      <w:pPr>
        <w:pStyle w:val="BodyText"/>
        <w:ind w:left="0" w:firstLine="0"/>
        <w:rPr>
          <w:rFonts w:ascii="Times New Roman"/>
          <w:sz w:val="64"/>
        </w:rPr>
      </w:pPr>
    </w:p>
    <w:p w14:paraId="47FEA116" w14:textId="77777777" w:rsidR="00F92E23" w:rsidRDefault="00F92E23">
      <w:pPr>
        <w:pStyle w:val="BodyText"/>
        <w:ind w:left="0" w:firstLine="0"/>
        <w:rPr>
          <w:rFonts w:ascii="Times New Roman"/>
          <w:sz w:val="64"/>
        </w:rPr>
      </w:pPr>
    </w:p>
    <w:p w14:paraId="0E7699FE" w14:textId="77777777" w:rsidR="00F92E23" w:rsidRDefault="00F92E23">
      <w:pPr>
        <w:pStyle w:val="BodyText"/>
        <w:ind w:left="0" w:firstLine="0"/>
        <w:rPr>
          <w:rFonts w:ascii="Times New Roman"/>
          <w:sz w:val="64"/>
        </w:rPr>
      </w:pPr>
    </w:p>
    <w:p w14:paraId="76FE664F" w14:textId="77777777" w:rsidR="00F92E23" w:rsidRDefault="00F92E23">
      <w:pPr>
        <w:pStyle w:val="BodyText"/>
        <w:ind w:left="0" w:firstLine="0"/>
        <w:rPr>
          <w:rFonts w:ascii="Times New Roman"/>
          <w:sz w:val="64"/>
        </w:rPr>
      </w:pPr>
    </w:p>
    <w:p w14:paraId="18A7D804" w14:textId="77777777" w:rsidR="00F92E23" w:rsidRDefault="00F92E23">
      <w:pPr>
        <w:pStyle w:val="BodyText"/>
        <w:spacing w:before="1"/>
        <w:ind w:left="0" w:firstLine="0"/>
        <w:rPr>
          <w:rFonts w:ascii="Times New Roman"/>
          <w:sz w:val="64"/>
        </w:rPr>
      </w:pPr>
    </w:p>
    <w:p w14:paraId="7A16D9E8" w14:textId="77777777" w:rsidR="00F92E23" w:rsidRDefault="00000000">
      <w:pPr>
        <w:pStyle w:val="Title"/>
        <w:spacing w:line="259" w:lineRule="auto"/>
      </w:pPr>
      <w:r>
        <w:rPr>
          <w:color w:val="6B2976"/>
        </w:rPr>
        <w:t>National Disability Insurance Agency - Enterprise</w:t>
      </w:r>
      <w:r>
        <w:rPr>
          <w:color w:val="6B2976"/>
          <w:spacing w:val="-33"/>
        </w:rPr>
        <w:t xml:space="preserve"> </w:t>
      </w:r>
      <w:r>
        <w:rPr>
          <w:color w:val="6B2976"/>
        </w:rPr>
        <w:t xml:space="preserve">Agreement </w:t>
      </w:r>
      <w:r>
        <w:rPr>
          <w:color w:val="6B2976"/>
          <w:spacing w:val="-2"/>
        </w:rPr>
        <w:t>2024-2027</w:t>
      </w:r>
    </w:p>
    <w:p w14:paraId="59B28BEC" w14:textId="77777777" w:rsidR="00F92E23" w:rsidRDefault="00F92E23">
      <w:pPr>
        <w:spacing w:line="259" w:lineRule="auto"/>
        <w:sectPr w:rsidR="00F92E23" w:rsidSect="00C70462">
          <w:pgSz w:w="11910" w:h="16840"/>
          <w:pgMar w:top="0" w:right="459" w:bottom="280" w:left="0" w:header="720" w:footer="720" w:gutter="0"/>
          <w:cols w:space="720"/>
        </w:sectPr>
      </w:pPr>
    </w:p>
    <w:p w14:paraId="31AEB347" w14:textId="77777777" w:rsidR="00F92E23" w:rsidRDefault="00000000">
      <w:pPr>
        <w:spacing w:before="83"/>
        <w:ind w:left="410"/>
        <w:rPr>
          <w:b/>
          <w:sz w:val="18"/>
        </w:rPr>
      </w:pPr>
      <w:r>
        <w:rPr>
          <w:b/>
          <w:color w:val="444444"/>
          <w:spacing w:val="-2"/>
          <w:w w:val="105"/>
          <w:sz w:val="18"/>
        </w:rPr>
        <w:lastRenderedPageBreak/>
        <w:t>Signatories</w:t>
      </w:r>
    </w:p>
    <w:p w14:paraId="16207CC4" w14:textId="77777777" w:rsidR="00F92E23" w:rsidRDefault="00F92E23">
      <w:pPr>
        <w:pStyle w:val="BodyText"/>
        <w:spacing w:before="23"/>
        <w:ind w:left="0" w:firstLine="0"/>
        <w:rPr>
          <w:b/>
          <w:sz w:val="18"/>
        </w:rPr>
      </w:pPr>
    </w:p>
    <w:p w14:paraId="775F3A19" w14:textId="77777777" w:rsidR="00F92E23" w:rsidRDefault="00000000">
      <w:pPr>
        <w:ind w:left="407"/>
        <w:rPr>
          <w:i/>
          <w:sz w:val="19"/>
        </w:rPr>
      </w:pPr>
      <w:r>
        <w:rPr>
          <w:color w:val="444444"/>
          <w:w w:val="105"/>
          <w:sz w:val="19"/>
        </w:rPr>
        <w:t>This</w:t>
      </w:r>
      <w:r>
        <w:rPr>
          <w:color w:val="444444"/>
          <w:spacing w:val="-10"/>
          <w:w w:val="105"/>
          <w:sz w:val="19"/>
        </w:rPr>
        <w:t xml:space="preserve"> </w:t>
      </w:r>
      <w:r>
        <w:rPr>
          <w:color w:val="444444"/>
          <w:w w:val="105"/>
          <w:sz w:val="19"/>
        </w:rPr>
        <w:t>agreement</w:t>
      </w:r>
      <w:r>
        <w:rPr>
          <w:color w:val="444444"/>
          <w:spacing w:val="8"/>
          <w:w w:val="105"/>
          <w:sz w:val="19"/>
        </w:rPr>
        <w:t xml:space="preserve"> </w:t>
      </w:r>
      <w:r>
        <w:rPr>
          <w:color w:val="444444"/>
          <w:w w:val="105"/>
          <w:sz w:val="19"/>
        </w:rPr>
        <w:t>is</w:t>
      </w:r>
      <w:r>
        <w:rPr>
          <w:color w:val="444444"/>
          <w:spacing w:val="-8"/>
          <w:w w:val="105"/>
          <w:sz w:val="19"/>
        </w:rPr>
        <w:t xml:space="preserve"> </w:t>
      </w:r>
      <w:r>
        <w:rPr>
          <w:color w:val="444444"/>
          <w:w w:val="105"/>
          <w:sz w:val="19"/>
        </w:rPr>
        <w:t>made</w:t>
      </w:r>
      <w:r>
        <w:rPr>
          <w:color w:val="444444"/>
          <w:spacing w:val="-2"/>
          <w:w w:val="105"/>
          <w:sz w:val="19"/>
        </w:rPr>
        <w:t xml:space="preserve"> </w:t>
      </w:r>
      <w:r>
        <w:rPr>
          <w:color w:val="444444"/>
          <w:w w:val="105"/>
          <w:sz w:val="19"/>
        </w:rPr>
        <w:t>under</w:t>
      </w:r>
      <w:r>
        <w:rPr>
          <w:color w:val="444444"/>
          <w:spacing w:val="-5"/>
          <w:w w:val="105"/>
          <w:sz w:val="19"/>
        </w:rPr>
        <w:t xml:space="preserve"> </w:t>
      </w:r>
      <w:r>
        <w:rPr>
          <w:color w:val="444444"/>
          <w:w w:val="105"/>
          <w:sz w:val="19"/>
        </w:rPr>
        <w:t>Section</w:t>
      </w:r>
      <w:r>
        <w:rPr>
          <w:color w:val="444444"/>
          <w:spacing w:val="-7"/>
          <w:w w:val="105"/>
          <w:sz w:val="19"/>
        </w:rPr>
        <w:t xml:space="preserve"> </w:t>
      </w:r>
      <w:r>
        <w:rPr>
          <w:color w:val="444444"/>
          <w:w w:val="105"/>
          <w:sz w:val="19"/>
        </w:rPr>
        <w:t>172</w:t>
      </w:r>
      <w:r>
        <w:rPr>
          <w:color w:val="444444"/>
          <w:spacing w:val="-1"/>
          <w:w w:val="105"/>
          <w:sz w:val="19"/>
        </w:rPr>
        <w:t xml:space="preserve"> </w:t>
      </w:r>
      <w:r>
        <w:rPr>
          <w:color w:val="444444"/>
          <w:w w:val="105"/>
          <w:sz w:val="19"/>
        </w:rPr>
        <w:t>of</w:t>
      </w:r>
      <w:r>
        <w:rPr>
          <w:color w:val="444444"/>
          <w:spacing w:val="4"/>
          <w:w w:val="105"/>
          <w:sz w:val="19"/>
        </w:rPr>
        <w:t xml:space="preserve"> </w:t>
      </w:r>
      <w:r>
        <w:rPr>
          <w:color w:val="444444"/>
          <w:w w:val="105"/>
          <w:sz w:val="19"/>
        </w:rPr>
        <w:t>the</w:t>
      </w:r>
      <w:r>
        <w:rPr>
          <w:color w:val="444444"/>
          <w:spacing w:val="-5"/>
          <w:w w:val="105"/>
          <w:sz w:val="19"/>
        </w:rPr>
        <w:t xml:space="preserve"> </w:t>
      </w:r>
      <w:r>
        <w:rPr>
          <w:i/>
          <w:color w:val="444444"/>
          <w:w w:val="105"/>
          <w:sz w:val="19"/>
        </w:rPr>
        <w:t>Fair</w:t>
      </w:r>
      <w:r>
        <w:rPr>
          <w:i/>
          <w:color w:val="444444"/>
          <w:spacing w:val="1"/>
          <w:w w:val="105"/>
          <w:sz w:val="19"/>
        </w:rPr>
        <w:t xml:space="preserve"> </w:t>
      </w:r>
      <w:r>
        <w:rPr>
          <w:i/>
          <w:color w:val="444444"/>
          <w:w w:val="105"/>
          <w:sz w:val="19"/>
        </w:rPr>
        <w:t>Work</w:t>
      </w:r>
      <w:r>
        <w:rPr>
          <w:i/>
          <w:color w:val="444444"/>
          <w:spacing w:val="4"/>
          <w:w w:val="105"/>
          <w:sz w:val="19"/>
        </w:rPr>
        <w:t xml:space="preserve"> </w:t>
      </w:r>
      <w:r>
        <w:rPr>
          <w:i/>
          <w:color w:val="444444"/>
          <w:w w:val="105"/>
          <w:sz w:val="19"/>
        </w:rPr>
        <w:t>Act</w:t>
      </w:r>
      <w:r>
        <w:rPr>
          <w:i/>
          <w:color w:val="444444"/>
          <w:spacing w:val="-12"/>
          <w:w w:val="105"/>
          <w:sz w:val="19"/>
        </w:rPr>
        <w:t xml:space="preserve"> </w:t>
      </w:r>
      <w:r>
        <w:rPr>
          <w:i/>
          <w:color w:val="444444"/>
          <w:spacing w:val="-2"/>
          <w:w w:val="105"/>
          <w:sz w:val="19"/>
        </w:rPr>
        <w:t>2009.</w:t>
      </w:r>
    </w:p>
    <w:p w14:paraId="1B44DB8D" w14:textId="77777777" w:rsidR="00F92E23" w:rsidRDefault="00F92E23">
      <w:pPr>
        <w:pStyle w:val="BodyText"/>
        <w:ind w:left="0" w:firstLine="0"/>
        <w:rPr>
          <w:i/>
          <w:sz w:val="19"/>
        </w:rPr>
      </w:pPr>
    </w:p>
    <w:p w14:paraId="3BA77D79" w14:textId="77777777" w:rsidR="00F92E23" w:rsidRDefault="00F92E23">
      <w:pPr>
        <w:pStyle w:val="BodyText"/>
        <w:ind w:left="0" w:firstLine="0"/>
        <w:rPr>
          <w:i/>
          <w:sz w:val="19"/>
        </w:rPr>
      </w:pPr>
    </w:p>
    <w:p w14:paraId="23856F37" w14:textId="77777777" w:rsidR="00F92E23" w:rsidRDefault="00F92E23">
      <w:pPr>
        <w:pStyle w:val="BodyText"/>
        <w:spacing w:before="39"/>
        <w:ind w:left="0" w:firstLine="0"/>
        <w:rPr>
          <w:i/>
          <w:sz w:val="19"/>
        </w:rPr>
      </w:pPr>
    </w:p>
    <w:p w14:paraId="510845CE" w14:textId="77777777" w:rsidR="00F92E23" w:rsidRDefault="00000000">
      <w:pPr>
        <w:ind w:left="403"/>
        <w:rPr>
          <w:b/>
          <w:sz w:val="18"/>
        </w:rPr>
      </w:pPr>
      <w:r>
        <w:rPr>
          <w:b/>
          <w:color w:val="444444"/>
          <w:spacing w:val="-2"/>
          <w:w w:val="105"/>
          <w:sz w:val="18"/>
        </w:rPr>
        <w:t>Employer</w:t>
      </w:r>
    </w:p>
    <w:p w14:paraId="456ACBD9" w14:textId="77777777" w:rsidR="00F92E23" w:rsidRDefault="00F92E23">
      <w:pPr>
        <w:pStyle w:val="BodyText"/>
        <w:spacing w:before="24"/>
        <w:ind w:left="0" w:firstLine="0"/>
        <w:rPr>
          <w:b/>
          <w:sz w:val="18"/>
        </w:rPr>
      </w:pPr>
    </w:p>
    <w:p w14:paraId="2D1B1FC5" w14:textId="77777777" w:rsidR="00F92E23" w:rsidRDefault="00000000">
      <w:pPr>
        <w:spacing w:line="316" w:lineRule="auto"/>
        <w:ind w:left="403" w:right="502" w:hanging="6"/>
        <w:rPr>
          <w:sz w:val="19"/>
        </w:rPr>
      </w:pPr>
      <w:r>
        <w:rPr>
          <w:color w:val="444444"/>
          <w:sz w:val="19"/>
        </w:rPr>
        <w:t>Signed for</w:t>
      </w:r>
      <w:r>
        <w:rPr>
          <w:color w:val="444444"/>
          <w:spacing w:val="35"/>
          <w:sz w:val="19"/>
        </w:rPr>
        <w:t xml:space="preserve"> </w:t>
      </w:r>
      <w:r>
        <w:rPr>
          <w:color w:val="444444"/>
          <w:sz w:val="19"/>
        </w:rPr>
        <w:t>and</w:t>
      </w:r>
      <w:r>
        <w:rPr>
          <w:color w:val="444444"/>
          <w:spacing w:val="-2"/>
          <w:sz w:val="19"/>
        </w:rPr>
        <w:t xml:space="preserve"> </w:t>
      </w:r>
      <w:r>
        <w:rPr>
          <w:color w:val="444444"/>
          <w:sz w:val="19"/>
        </w:rPr>
        <w:t xml:space="preserve">on behalf of the </w:t>
      </w:r>
      <w:r>
        <w:rPr>
          <w:b/>
          <w:color w:val="444444"/>
          <w:sz w:val="18"/>
        </w:rPr>
        <w:t>COMMONWEALTH</w:t>
      </w:r>
      <w:r>
        <w:rPr>
          <w:b/>
          <w:color w:val="444444"/>
          <w:spacing w:val="21"/>
          <w:sz w:val="18"/>
        </w:rPr>
        <w:t xml:space="preserve"> </w:t>
      </w:r>
      <w:r>
        <w:rPr>
          <w:b/>
          <w:color w:val="444444"/>
          <w:sz w:val="18"/>
        </w:rPr>
        <w:t>OF</w:t>
      </w:r>
      <w:r>
        <w:rPr>
          <w:b/>
          <w:color w:val="444444"/>
          <w:spacing w:val="-3"/>
          <w:sz w:val="18"/>
        </w:rPr>
        <w:t xml:space="preserve"> </w:t>
      </w:r>
      <w:r>
        <w:rPr>
          <w:b/>
          <w:color w:val="444444"/>
          <w:sz w:val="18"/>
        </w:rPr>
        <w:t>AUSTRALIA</w:t>
      </w:r>
      <w:r>
        <w:rPr>
          <w:b/>
          <w:color w:val="444444"/>
          <w:spacing w:val="26"/>
          <w:sz w:val="18"/>
        </w:rPr>
        <w:t xml:space="preserve"> </w:t>
      </w:r>
      <w:r>
        <w:rPr>
          <w:b/>
          <w:color w:val="444444"/>
          <w:sz w:val="18"/>
        </w:rPr>
        <w:t>(AS REPRESENTED BY</w:t>
      </w:r>
      <w:r>
        <w:rPr>
          <w:b/>
          <w:color w:val="444444"/>
          <w:spacing w:val="-1"/>
          <w:sz w:val="18"/>
        </w:rPr>
        <w:t xml:space="preserve"> </w:t>
      </w:r>
      <w:r>
        <w:rPr>
          <w:b/>
          <w:color w:val="444444"/>
          <w:sz w:val="18"/>
        </w:rPr>
        <w:t>THE NATIONAL DISABILITY</w:t>
      </w:r>
      <w:r>
        <w:rPr>
          <w:b/>
          <w:color w:val="444444"/>
          <w:spacing w:val="39"/>
          <w:sz w:val="18"/>
        </w:rPr>
        <w:t xml:space="preserve"> </w:t>
      </w:r>
      <w:r>
        <w:rPr>
          <w:b/>
          <w:color w:val="444444"/>
          <w:sz w:val="18"/>
        </w:rPr>
        <w:t>INSURANCE</w:t>
      </w:r>
      <w:r>
        <w:rPr>
          <w:b/>
          <w:color w:val="444444"/>
          <w:spacing w:val="40"/>
          <w:sz w:val="18"/>
        </w:rPr>
        <w:t xml:space="preserve"> </w:t>
      </w:r>
      <w:r>
        <w:rPr>
          <w:b/>
          <w:color w:val="444444"/>
          <w:sz w:val="18"/>
        </w:rPr>
        <w:t xml:space="preserve">AGENCY) </w:t>
      </w:r>
      <w:r>
        <w:rPr>
          <w:color w:val="444444"/>
          <w:sz w:val="19"/>
        </w:rPr>
        <w:t>(ABN 25 617 475 104)</w:t>
      </w:r>
    </w:p>
    <w:p w14:paraId="049E9D8A" w14:textId="77777777" w:rsidR="00F92E23" w:rsidRDefault="00F92E23">
      <w:pPr>
        <w:pStyle w:val="BodyText"/>
        <w:ind w:left="0" w:firstLine="0"/>
        <w:rPr>
          <w:sz w:val="18"/>
        </w:rPr>
      </w:pPr>
    </w:p>
    <w:p w14:paraId="540E69DC" w14:textId="77777777" w:rsidR="00F92E23" w:rsidRDefault="00F92E23">
      <w:pPr>
        <w:pStyle w:val="BodyText"/>
        <w:ind w:left="0" w:firstLine="0"/>
        <w:rPr>
          <w:sz w:val="18"/>
        </w:rPr>
      </w:pPr>
    </w:p>
    <w:p w14:paraId="47FFF5A3" w14:textId="77777777" w:rsidR="00F92E23" w:rsidRDefault="00F92E23">
      <w:pPr>
        <w:pStyle w:val="BodyText"/>
        <w:ind w:left="0" w:firstLine="0"/>
        <w:rPr>
          <w:sz w:val="18"/>
        </w:rPr>
      </w:pPr>
    </w:p>
    <w:p w14:paraId="417F4A74" w14:textId="77777777" w:rsidR="00F92E23" w:rsidRDefault="00F92E23">
      <w:pPr>
        <w:pStyle w:val="BodyText"/>
        <w:ind w:left="0" w:firstLine="0"/>
        <w:rPr>
          <w:sz w:val="18"/>
        </w:rPr>
      </w:pPr>
    </w:p>
    <w:p w14:paraId="4B580E9E" w14:textId="77777777" w:rsidR="00F92E23" w:rsidRDefault="00F92E23">
      <w:pPr>
        <w:pStyle w:val="BodyText"/>
        <w:ind w:left="0" w:firstLine="0"/>
        <w:rPr>
          <w:sz w:val="18"/>
        </w:rPr>
      </w:pPr>
    </w:p>
    <w:p w14:paraId="0C35B25F" w14:textId="77777777" w:rsidR="00F92E23" w:rsidRDefault="00F92E23">
      <w:pPr>
        <w:pStyle w:val="BodyText"/>
        <w:ind w:left="0" w:firstLine="0"/>
        <w:rPr>
          <w:sz w:val="18"/>
        </w:rPr>
      </w:pPr>
    </w:p>
    <w:p w14:paraId="03089A5E" w14:textId="77777777" w:rsidR="00F92E23" w:rsidRDefault="00F92E23">
      <w:pPr>
        <w:pStyle w:val="BodyText"/>
        <w:ind w:left="0" w:firstLine="0"/>
        <w:rPr>
          <w:sz w:val="18"/>
        </w:rPr>
      </w:pPr>
    </w:p>
    <w:p w14:paraId="7C16AFEF" w14:textId="77777777" w:rsidR="00F92E23" w:rsidRDefault="00F92E23">
      <w:pPr>
        <w:pStyle w:val="BodyText"/>
        <w:ind w:left="0" w:firstLine="0"/>
        <w:rPr>
          <w:sz w:val="18"/>
        </w:rPr>
      </w:pPr>
    </w:p>
    <w:p w14:paraId="0D684EFA" w14:textId="77777777" w:rsidR="00F92E23" w:rsidRDefault="00F92E23">
      <w:pPr>
        <w:pStyle w:val="BodyText"/>
        <w:spacing w:before="190"/>
        <w:ind w:left="0" w:firstLine="0"/>
        <w:rPr>
          <w:sz w:val="18"/>
        </w:rPr>
      </w:pPr>
    </w:p>
    <w:p w14:paraId="75AA8DA1" w14:textId="77777777" w:rsidR="00F92E23" w:rsidRDefault="00000000">
      <w:pPr>
        <w:ind w:left="4719"/>
        <w:rPr>
          <w:sz w:val="23"/>
        </w:rPr>
      </w:pPr>
      <w:r>
        <w:rPr>
          <w:noProof/>
        </w:rPr>
        <w:drawing>
          <wp:anchor distT="0" distB="0" distL="0" distR="0" simplePos="0" relativeHeight="15731712" behindDoc="0" locked="0" layoutInCell="1" allowOverlap="1" wp14:anchorId="155F5147" wp14:editId="04BDC792">
            <wp:simplePos x="0" y="0"/>
            <wp:positionH relativeFrom="page">
              <wp:posOffset>842662</wp:posOffset>
            </wp:positionH>
            <wp:positionV relativeFrom="paragraph">
              <wp:posOffset>-173968</wp:posOffset>
            </wp:positionV>
            <wp:extent cx="2357010" cy="47607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357010" cy="476078"/>
                    </a:xfrm>
                    <a:prstGeom prst="rect">
                      <a:avLst/>
                    </a:prstGeom>
                  </pic:spPr>
                </pic:pic>
              </a:graphicData>
            </a:graphic>
          </wp:anchor>
        </w:drawing>
      </w:r>
      <w:r>
        <w:rPr>
          <w:w w:val="105"/>
          <w:sz w:val="23"/>
        </w:rPr>
        <w:t>14</w:t>
      </w:r>
      <w:r>
        <w:rPr>
          <w:spacing w:val="-13"/>
          <w:w w:val="105"/>
          <w:sz w:val="23"/>
        </w:rPr>
        <w:t xml:space="preserve"> </w:t>
      </w:r>
      <w:r>
        <w:rPr>
          <w:w w:val="105"/>
          <w:sz w:val="23"/>
        </w:rPr>
        <w:t>March</w:t>
      </w:r>
      <w:r>
        <w:rPr>
          <w:spacing w:val="-3"/>
          <w:w w:val="105"/>
          <w:sz w:val="23"/>
        </w:rPr>
        <w:t xml:space="preserve"> </w:t>
      </w:r>
      <w:r>
        <w:rPr>
          <w:spacing w:val="-5"/>
          <w:w w:val="105"/>
          <w:sz w:val="23"/>
        </w:rPr>
        <w:t>204</w:t>
      </w:r>
    </w:p>
    <w:p w14:paraId="2B085E43" w14:textId="77777777" w:rsidR="00F92E23" w:rsidRDefault="00F92E23">
      <w:pPr>
        <w:pStyle w:val="BodyText"/>
        <w:spacing w:before="56"/>
        <w:ind w:left="0" w:firstLine="0"/>
        <w:rPr>
          <w:sz w:val="23"/>
        </w:rPr>
      </w:pPr>
    </w:p>
    <w:p w14:paraId="7B150515" w14:textId="77777777" w:rsidR="00F92E23" w:rsidRDefault="00000000">
      <w:pPr>
        <w:tabs>
          <w:tab w:val="left" w:pos="4729"/>
        </w:tabs>
        <w:spacing w:before="1"/>
        <w:ind w:left="392"/>
        <w:rPr>
          <w:sz w:val="19"/>
        </w:rPr>
      </w:pPr>
      <w:r>
        <w:rPr>
          <w:color w:val="444444"/>
          <w:sz w:val="19"/>
        </w:rPr>
        <w:t>Rebecca</w:t>
      </w:r>
      <w:r>
        <w:rPr>
          <w:color w:val="444444"/>
          <w:spacing w:val="-8"/>
          <w:sz w:val="19"/>
        </w:rPr>
        <w:t xml:space="preserve"> </w:t>
      </w:r>
      <w:r>
        <w:rPr>
          <w:color w:val="444444"/>
          <w:spacing w:val="-2"/>
          <w:sz w:val="19"/>
        </w:rPr>
        <w:t>Falkingham</w:t>
      </w:r>
      <w:r>
        <w:rPr>
          <w:color w:val="444444"/>
          <w:sz w:val="19"/>
        </w:rPr>
        <w:tab/>
      </w:r>
      <w:r>
        <w:rPr>
          <w:color w:val="444444"/>
          <w:spacing w:val="-4"/>
          <w:sz w:val="19"/>
        </w:rPr>
        <w:t>Date</w:t>
      </w:r>
    </w:p>
    <w:p w14:paraId="7070E12D" w14:textId="77777777" w:rsidR="00F92E23" w:rsidRDefault="00F92E23">
      <w:pPr>
        <w:pStyle w:val="BodyText"/>
        <w:spacing w:before="9"/>
        <w:ind w:left="0" w:firstLine="0"/>
        <w:rPr>
          <w:sz w:val="19"/>
        </w:rPr>
      </w:pPr>
    </w:p>
    <w:p w14:paraId="357B6094" w14:textId="77777777" w:rsidR="00F92E23" w:rsidRDefault="00000000">
      <w:pPr>
        <w:spacing w:before="1" w:line="321" w:lineRule="auto"/>
        <w:ind w:left="386" w:right="2939" w:firstLine="6"/>
        <w:rPr>
          <w:sz w:val="19"/>
        </w:rPr>
      </w:pPr>
      <w:r>
        <w:rPr>
          <w:color w:val="444444"/>
          <w:sz w:val="19"/>
        </w:rPr>
        <w:t>Chief Executive Officer of the National Disability Insurance</w:t>
      </w:r>
      <w:r>
        <w:rPr>
          <w:color w:val="444444"/>
          <w:spacing w:val="40"/>
          <w:sz w:val="19"/>
        </w:rPr>
        <w:t xml:space="preserve"> </w:t>
      </w:r>
      <w:r>
        <w:rPr>
          <w:color w:val="444444"/>
          <w:sz w:val="19"/>
        </w:rPr>
        <w:t>Agency</w:t>
      </w:r>
      <w:r>
        <w:rPr>
          <w:color w:val="444444"/>
          <w:spacing w:val="40"/>
          <w:sz w:val="19"/>
        </w:rPr>
        <w:t xml:space="preserve"> </w:t>
      </w:r>
      <w:r>
        <w:rPr>
          <w:color w:val="444444"/>
          <w:sz w:val="19"/>
        </w:rPr>
        <w:t>13 -</w:t>
      </w:r>
      <w:r>
        <w:rPr>
          <w:color w:val="444444"/>
          <w:spacing w:val="40"/>
          <w:sz w:val="19"/>
        </w:rPr>
        <w:t xml:space="preserve"> </w:t>
      </w:r>
      <w:r>
        <w:rPr>
          <w:color w:val="444444"/>
          <w:sz w:val="19"/>
        </w:rPr>
        <w:t>19 Malop Street Geelong VIC 3220</w:t>
      </w:r>
    </w:p>
    <w:p w14:paraId="5934D087" w14:textId="77777777" w:rsidR="00F92E23" w:rsidRDefault="00F92E23">
      <w:pPr>
        <w:pStyle w:val="BodyText"/>
        <w:ind w:left="0" w:firstLine="0"/>
        <w:rPr>
          <w:sz w:val="19"/>
        </w:rPr>
      </w:pPr>
    </w:p>
    <w:p w14:paraId="5A309ED0" w14:textId="77777777" w:rsidR="00F92E23" w:rsidRDefault="00F92E23">
      <w:pPr>
        <w:pStyle w:val="BodyText"/>
        <w:spacing w:before="15"/>
        <w:ind w:left="0" w:firstLine="0"/>
        <w:rPr>
          <w:sz w:val="19"/>
        </w:rPr>
      </w:pPr>
    </w:p>
    <w:p w14:paraId="16496E40" w14:textId="77777777" w:rsidR="00F92E23" w:rsidRDefault="00000000">
      <w:pPr>
        <w:ind w:left="389"/>
        <w:rPr>
          <w:b/>
          <w:sz w:val="18"/>
        </w:rPr>
      </w:pPr>
      <w:r>
        <w:rPr>
          <w:b/>
          <w:color w:val="444444"/>
          <w:sz w:val="18"/>
        </w:rPr>
        <w:t>Bargaining</w:t>
      </w:r>
      <w:r>
        <w:rPr>
          <w:b/>
          <w:color w:val="444444"/>
          <w:spacing w:val="24"/>
          <w:sz w:val="18"/>
        </w:rPr>
        <w:t xml:space="preserve"> </w:t>
      </w:r>
      <w:r>
        <w:rPr>
          <w:b/>
          <w:color w:val="444444"/>
          <w:spacing w:val="-2"/>
          <w:sz w:val="18"/>
        </w:rPr>
        <w:t>Representative</w:t>
      </w:r>
    </w:p>
    <w:p w14:paraId="1A175B2E" w14:textId="77777777" w:rsidR="00F92E23" w:rsidRDefault="00F92E23">
      <w:pPr>
        <w:pStyle w:val="BodyText"/>
        <w:spacing w:before="23"/>
        <w:ind w:left="0" w:firstLine="0"/>
        <w:rPr>
          <w:b/>
          <w:sz w:val="18"/>
        </w:rPr>
      </w:pPr>
    </w:p>
    <w:p w14:paraId="0D11A398" w14:textId="77777777" w:rsidR="00F92E23" w:rsidRDefault="00000000">
      <w:pPr>
        <w:spacing w:before="1"/>
        <w:ind w:left="384"/>
        <w:rPr>
          <w:b/>
          <w:sz w:val="18"/>
        </w:rPr>
      </w:pPr>
      <w:r>
        <w:rPr>
          <w:color w:val="444444"/>
          <w:w w:val="105"/>
          <w:sz w:val="19"/>
        </w:rPr>
        <w:t>Signed</w:t>
      </w:r>
      <w:r>
        <w:rPr>
          <w:color w:val="444444"/>
          <w:spacing w:val="-14"/>
          <w:w w:val="105"/>
          <w:sz w:val="19"/>
        </w:rPr>
        <w:t xml:space="preserve"> </w:t>
      </w:r>
      <w:r>
        <w:rPr>
          <w:color w:val="444444"/>
          <w:w w:val="105"/>
          <w:sz w:val="19"/>
        </w:rPr>
        <w:t>for</w:t>
      </w:r>
      <w:r>
        <w:rPr>
          <w:color w:val="444444"/>
          <w:spacing w:val="9"/>
          <w:w w:val="105"/>
          <w:sz w:val="19"/>
        </w:rPr>
        <w:t xml:space="preserve"> </w:t>
      </w:r>
      <w:r>
        <w:rPr>
          <w:color w:val="444444"/>
          <w:w w:val="105"/>
          <w:sz w:val="19"/>
        </w:rPr>
        <w:t>and</w:t>
      </w:r>
      <w:r>
        <w:rPr>
          <w:color w:val="444444"/>
          <w:spacing w:val="-14"/>
          <w:w w:val="105"/>
          <w:sz w:val="19"/>
        </w:rPr>
        <w:t xml:space="preserve"> </w:t>
      </w:r>
      <w:r>
        <w:rPr>
          <w:color w:val="444444"/>
          <w:w w:val="105"/>
          <w:sz w:val="19"/>
        </w:rPr>
        <w:t>on</w:t>
      </w:r>
      <w:r>
        <w:rPr>
          <w:color w:val="444444"/>
          <w:spacing w:val="-14"/>
          <w:w w:val="105"/>
          <w:sz w:val="19"/>
        </w:rPr>
        <w:t xml:space="preserve"> </w:t>
      </w:r>
      <w:r>
        <w:rPr>
          <w:color w:val="444444"/>
          <w:w w:val="105"/>
          <w:sz w:val="19"/>
        </w:rPr>
        <w:t>behalf</w:t>
      </w:r>
      <w:r>
        <w:rPr>
          <w:color w:val="444444"/>
          <w:spacing w:val="-13"/>
          <w:w w:val="105"/>
          <w:sz w:val="19"/>
        </w:rPr>
        <w:t xml:space="preserve"> </w:t>
      </w:r>
      <w:r>
        <w:rPr>
          <w:color w:val="444444"/>
          <w:w w:val="105"/>
          <w:sz w:val="19"/>
        </w:rPr>
        <w:t>of</w:t>
      </w:r>
      <w:r>
        <w:rPr>
          <w:color w:val="444444"/>
          <w:spacing w:val="-12"/>
          <w:w w:val="105"/>
          <w:sz w:val="19"/>
        </w:rPr>
        <w:t xml:space="preserve"> </w:t>
      </w:r>
      <w:r>
        <w:rPr>
          <w:color w:val="444444"/>
          <w:w w:val="105"/>
          <w:sz w:val="19"/>
        </w:rPr>
        <w:t>the</w:t>
      </w:r>
      <w:r>
        <w:rPr>
          <w:color w:val="444444"/>
          <w:spacing w:val="-12"/>
          <w:w w:val="105"/>
          <w:sz w:val="19"/>
        </w:rPr>
        <w:t xml:space="preserve"> </w:t>
      </w:r>
      <w:r>
        <w:rPr>
          <w:b/>
          <w:color w:val="444444"/>
          <w:w w:val="105"/>
          <w:sz w:val="18"/>
        </w:rPr>
        <w:t>COMMUNITY</w:t>
      </w:r>
      <w:r>
        <w:rPr>
          <w:b/>
          <w:color w:val="444444"/>
          <w:spacing w:val="1"/>
          <w:w w:val="105"/>
          <w:sz w:val="18"/>
        </w:rPr>
        <w:t xml:space="preserve"> </w:t>
      </w:r>
      <w:r>
        <w:rPr>
          <w:b/>
          <w:color w:val="444444"/>
          <w:w w:val="105"/>
          <w:sz w:val="18"/>
        </w:rPr>
        <w:t>AND</w:t>
      </w:r>
      <w:r>
        <w:rPr>
          <w:b/>
          <w:color w:val="444444"/>
          <w:spacing w:val="-11"/>
          <w:w w:val="105"/>
          <w:sz w:val="18"/>
        </w:rPr>
        <w:t xml:space="preserve"> </w:t>
      </w:r>
      <w:r>
        <w:rPr>
          <w:b/>
          <w:color w:val="444444"/>
          <w:w w:val="105"/>
          <w:sz w:val="18"/>
        </w:rPr>
        <w:t>PUBLIC</w:t>
      </w:r>
      <w:r>
        <w:rPr>
          <w:b/>
          <w:color w:val="444444"/>
          <w:spacing w:val="-9"/>
          <w:w w:val="105"/>
          <w:sz w:val="18"/>
        </w:rPr>
        <w:t xml:space="preserve"> </w:t>
      </w:r>
      <w:r>
        <w:rPr>
          <w:b/>
          <w:color w:val="444444"/>
          <w:w w:val="105"/>
          <w:sz w:val="18"/>
        </w:rPr>
        <w:t xml:space="preserve">SECTOR </w:t>
      </w:r>
      <w:r>
        <w:rPr>
          <w:b/>
          <w:color w:val="444444"/>
          <w:spacing w:val="-2"/>
          <w:w w:val="105"/>
          <w:sz w:val="18"/>
        </w:rPr>
        <w:t>UNION</w:t>
      </w:r>
    </w:p>
    <w:p w14:paraId="78BDB450" w14:textId="77777777" w:rsidR="00F92E23" w:rsidRDefault="00F92E23">
      <w:pPr>
        <w:pStyle w:val="BodyText"/>
        <w:ind w:left="0" w:firstLine="0"/>
        <w:rPr>
          <w:b/>
          <w:sz w:val="20"/>
        </w:rPr>
      </w:pPr>
    </w:p>
    <w:p w14:paraId="20BB66D0" w14:textId="77777777" w:rsidR="00F92E23" w:rsidRDefault="00F92E23">
      <w:pPr>
        <w:pStyle w:val="BodyText"/>
        <w:ind w:left="0" w:firstLine="0"/>
        <w:rPr>
          <w:b/>
          <w:sz w:val="20"/>
        </w:rPr>
      </w:pPr>
    </w:p>
    <w:p w14:paraId="5063F5E1" w14:textId="77777777" w:rsidR="00F92E23" w:rsidRDefault="00F92E23">
      <w:pPr>
        <w:pStyle w:val="BodyText"/>
        <w:ind w:left="0" w:firstLine="0"/>
        <w:rPr>
          <w:b/>
          <w:sz w:val="20"/>
        </w:rPr>
      </w:pPr>
    </w:p>
    <w:p w14:paraId="25DC9B0C" w14:textId="77777777" w:rsidR="00F92E23" w:rsidRDefault="00F92E23">
      <w:pPr>
        <w:pStyle w:val="BodyText"/>
        <w:ind w:left="0" w:firstLine="0"/>
        <w:rPr>
          <w:b/>
          <w:sz w:val="20"/>
        </w:rPr>
      </w:pPr>
    </w:p>
    <w:p w14:paraId="1B34DAD4" w14:textId="77777777" w:rsidR="00F92E23" w:rsidRDefault="00F92E23">
      <w:pPr>
        <w:pStyle w:val="BodyText"/>
        <w:ind w:left="0" w:firstLine="0"/>
        <w:rPr>
          <w:b/>
          <w:sz w:val="20"/>
        </w:rPr>
      </w:pPr>
    </w:p>
    <w:p w14:paraId="55BBA4B9" w14:textId="77777777" w:rsidR="00F92E23" w:rsidRDefault="00F92E23">
      <w:pPr>
        <w:pStyle w:val="BodyText"/>
        <w:ind w:left="0" w:firstLine="0"/>
        <w:rPr>
          <w:b/>
          <w:sz w:val="20"/>
        </w:rPr>
      </w:pPr>
    </w:p>
    <w:p w14:paraId="1AAB1F68" w14:textId="77777777" w:rsidR="00F92E23" w:rsidRDefault="00F92E23">
      <w:pPr>
        <w:pStyle w:val="BodyText"/>
        <w:ind w:left="0" w:firstLine="0"/>
        <w:rPr>
          <w:b/>
          <w:sz w:val="20"/>
        </w:rPr>
      </w:pPr>
    </w:p>
    <w:p w14:paraId="31E09639" w14:textId="77777777" w:rsidR="00F92E23" w:rsidRDefault="00000000">
      <w:pPr>
        <w:pStyle w:val="BodyText"/>
        <w:spacing w:before="37"/>
        <w:ind w:left="0" w:firstLine="0"/>
        <w:rPr>
          <w:b/>
          <w:sz w:val="20"/>
        </w:rPr>
      </w:pPr>
      <w:r>
        <w:rPr>
          <w:noProof/>
        </w:rPr>
        <w:drawing>
          <wp:anchor distT="0" distB="0" distL="0" distR="0" simplePos="0" relativeHeight="487590400" behindDoc="1" locked="0" layoutInCell="1" allowOverlap="1" wp14:anchorId="7F9DD70B" wp14:editId="654FCB3D">
            <wp:simplePos x="0" y="0"/>
            <wp:positionH relativeFrom="page">
              <wp:posOffset>3651535</wp:posOffset>
            </wp:positionH>
            <wp:positionV relativeFrom="paragraph">
              <wp:posOffset>185033</wp:posOffset>
            </wp:positionV>
            <wp:extent cx="939196" cy="34137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939196" cy="341375"/>
                    </a:xfrm>
                    <a:prstGeom prst="rect">
                      <a:avLst/>
                    </a:prstGeom>
                  </pic:spPr>
                </pic:pic>
              </a:graphicData>
            </a:graphic>
          </wp:anchor>
        </w:drawing>
      </w:r>
    </w:p>
    <w:p w14:paraId="0FEFE074" w14:textId="77777777" w:rsidR="00F92E23" w:rsidRDefault="00F92E23">
      <w:pPr>
        <w:pStyle w:val="BodyText"/>
        <w:spacing w:before="46"/>
        <w:ind w:left="0" w:firstLine="0"/>
        <w:rPr>
          <w:b/>
          <w:sz w:val="19"/>
        </w:rPr>
      </w:pPr>
    </w:p>
    <w:p w14:paraId="00826A28" w14:textId="77777777" w:rsidR="00F92E23" w:rsidRDefault="00000000">
      <w:pPr>
        <w:ind w:left="672"/>
        <w:jc w:val="center"/>
        <w:rPr>
          <w:sz w:val="19"/>
        </w:rPr>
      </w:pPr>
      <w:r>
        <w:rPr>
          <w:noProof/>
        </w:rPr>
        <mc:AlternateContent>
          <mc:Choice Requires="wpg">
            <w:drawing>
              <wp:anchor distT="0" distB="0" distL="0" distR="0" simplePos="0" relativeHeight="15732224" behindDoc="0" locked="0" layoutInCell="1" allowOverlap="1" wp14:anchorId="4134C1F2" wp14:editId="20013223">
                <wp:simplePos x="0" y="0"/>
                <wp:positionH relativeFrom="page">
                  <wp:posOffset>732749</wp:posOffset>
                </wp:positionH>
                <wp:positionV relativeFrom="paragraph">
                  <wp:posOffset>-1009814</wp:posOffset>
                </wp:positionV>
                <wp:extent cx="2430780" cy="11518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0780" cy="1151890"/>
                          <a:chOff x="0" y="0"/>
                          <a:chExt cx="2430780" cy="1151890"/>
                        </a:xfrm>
                      </wpg:grpSpPr>
                      <pic:pic xmlns:pic="http://schemas.openxmlformats.org/drawingml/2006/picture">
                        <pic:nvPicPr>
                          <pic:cNvPr id="12" name="Image 12"/>
                          <pic:cNvPicPr/>
                        </pic:nvPicPr>
                        <pic:blipFill>
                          <a:blip r:embed="rId12" cstate="print"/>
                          <a:stretch>
                            <a:fillRect/>
                          </a:stretch>
                        </pic:blipFill>
                        <pic:spPr>
                          <a:xfrm>
                            <a:off x="0" y="0"/>
                            <a:ext cx="2430285" cy="1135263"/>
                          </a:xfrm>
                          <a:prstGeom prst="rect">
                            <a:avLst/>
                          </a:prstGeom>
                        </pic:spPr>
                      </pic:pic>
                      <wps:wsp>
                        <wps:cNvPr id="13" name="Textbox 13"/>
                        <wps:cNvSpPr txBox="1"/>
                        <wps:spPr>
                          <a:xfrm>
                            <a:off x="0" y="0"/>
                            <a:ext cx="2430780" cy="1151890"/>
                          </a:xfrm>
                          <a:prstGeom prst="rect">
                            <a:avLst/>
                          </a:prstGeom>
                        </wps:spPr>
                        <wps:txbx>
                          <w:txbxContent>
                            <w:p w14:paraId="3681A258" w14:textId="77777777" w:rsidR="00F92E23" w:rsidRDefault="00F92E23">
                              <w:pPr>
                                <w:rPr>
                                  <w:sz w:val="19"/>
                                </w:rPr>
                              </w:pPr>
                            </w:p>
                            <w:p w14:paraId="263DD234" w14:textId="77777777" w:rsidR="00F92E23" w:rsidRDefault="00F92E23">
                              <w:pPr>
                                <w:rPr>
                                  <w:sz w:val="19"/>
                                </w:rPr>
                              </w:pPr>
                            </w:p>
                            <w:p w14:paraId="2CB5CC44" w14:textId="77777777" w:rsidR="00F92E23" w:rsidRDefault="00F92E23">
                              <w:pPr>
                                <w:rPr>
                                  <w:sz w:val="19"/>
                                </w:rPr>
                              </w:pPr>
                            </w:p>
                            <w:p w14:paraId="556A0918" w14:textId="77777777" w:rsidR="00F92E23" w:rsidRDefault="00F92E23">
                              <w:pPr>
                                <w:rPr>
                                  <w:sz w:val="19"/>
                                </w:rPr>
                              </w:pPr>
                            </w:p>
                            <w:p w14:paraId="5FEBC6FE" w14:textId="77777777" w:rsidR="00F92E23" w:rsidRDefault="00F92E23">
                              <w:pPr>
                                <w:rPr>
                                  <w:sz w:val="19"/>
                                </w:rPr>
                              </w:pPr>
                            </w:p>
                            <w:p w14:paraId="733DDFFA" w14:textId="77777777" w:rsidR="00F92E23" w:rsidRDefault="00F92E23">
                              <w:pPr>
                                <w:rPr>
                                  <w:sz w:val="19"/>
                                </w:rPr>
                              </w:pPr>
                            </w:p>
                            <w:p w14:paraId="27C674A1" w14:textId="77777777" w:rsidR="00F92E23" w:rsidRDefault="00F92E23">
                              <w:pPr>
                                <w:spacing w:before="65"/>
                                <w:rPr>
                                  <w:sz w:val="19"/>
                                </w:rPr>
                              </w:pPr>
                            </w:p>
                            <w:p w14:paraId="0375133E" w14:textId="77777777" w:rsidR="00F92E23" w:rsidRDefault="00000000">
                              <w:pPr>
                                <w:spacing w:before="1"/>
                                <w:ind w:left="749"/>
                                <w:rPr>
                                  <w:sz w:val="19"/>
                                </w:rPr>
                              </w:pPr>
                              <w:r>
                                <w:rPr>
                                  <w:color w:val="444444"/>
                                  <w:sz w:val="19"/>
                                </w:rPr>
                                <w:t>Vincent</w:t>
                              </w:r>
                              <w:r>
                                <w:rPr>
                                  <w:color w:val="707070"/>
                                  <w:sz w:val="19"/>
                                </w:rPr>
                                <w:t>-</w:t>
                              </w:r>
                              <w:r>
                                <w:rPr>
                                  <w:color w:val="444444"/>
                                  <w:spacing w:val="-2"/>
                                  <w:sz w:val="19"/>
                                </w:rPr>
                                <w:t>Pietsch</w:t>
                              </w:r>
                            </w:p>
                          </w:txbxContent>
                        </wps:txbx>
                        <wps:bodyPr wrap="square" lIns="0" tIns="0" rIns="0" bIns="0" rtlCol="0">
                          <a:noAutofit/>
                        </wps:bodyPr>
                      </wps:wsp>
                    </wpg:wgp>
                  </a:graphicData>
                </a:graphic>
              </wp:anchor>
            </w:drawing>
          </mc:Choice>
          <mc:Fallback>
            <w:pict>
              <v:group w14:anchorId="4134C1F2" id="Group 11" o:spid="_x0000_s1030" style="position:absolute;left:0;text-align:left;margin-left:57.7pt;margin-top:-79.5pt;width:191.4pt;height:90.7pt;z-index:15732224;mso-wrap-distance-left:0;mso-wrap-distance-right:0;mso-position-horizontal-relative:page" coordsize="24307,11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1" type="#_x0000_t75" style="position:absolute;width:24302;height:1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">
                  <v:imagedata r:id="rId13" o:title=""/>
                </v:shape>
                <v:shape id="Textbox 13" o:spid="_x0000_s1032" type="#_x0000_t202" style="position:absolute;width:24307;height:1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681A258" w14:textId="77777777" w:rsidR="00F92E23" w:rsidRDefault="00F92E23">
                        <w:pPr>
                          <w:rPr>
                            <w:sz w:val="19"/>
                          </w:rPr>
                        </w:pPr>
                      </w:p>
                      <w:p w14:paraId="263DD234" w14:textId="77777777" w:rsidR="00F92E23" w:rsidRDefault="00F92E23">
                        <w:pPr>
                          <w:rPr>
                            <w:sz w:val="19"/>
                          </w:rPr>
                        </w:pPr>
                      </w:p>
                      <w:p w14:paraId="2CB5CC44" w14:textId="77777777" w:rsidR="00F92E23" w:rsidRDefault="00F92E23">
                        <w:pPr>
                          <w:rPr>
                            <w:sz w:val="19"/>
                          </w:rPr>
                        </w:pPr>
                      </w:p>
                      <w:p w14:paraId="556A0918" w14:textId="77777777" w:rsidR="00F92E23" w:rsidRDefault="00F92E23">
                        <w:pPr>
                          <w:rPr>
                            <w:sz w:val="19"/>
                          </w:rPr>
                        </w:pPr>
                      </w:p>
                      <w:p w14:paraId="5FEBC6FE" w14:textId="77777777" w:rsidR="00F92E23" w:rsidRDefault="00F92E23">
                        <w:pPr>
                          <w:rPr>
                            <w:sz w:val="19"/>
                          </w:rPr>
                        </w:pPr>
                      </w:p>
                      <w:p w14:paraId="733DDFFA" w14:textId="77777777" w:rsidR="00F92E23" w:rsidRDefault="00F92E23">
                        <w:pPr>
                          <w:rPr>
                            <w:sz w:val="19"/>
                          </w:rPr>
                        </w:pPr>
                      </w:p>
                      <w:p w14:paraId="27C674A1" w14:textId="77777777" w:rsidR="00F92E23" w:rsidRDefault="00F92E23">
                        <w:pPr>
                          <w:spacing w:before="65"/>
                          <w:rPr>
                            <w:sz w:val="19"/>
                          </w:rPr>
                        </w:pPr>
                      </w:p>
                      <w:p w14:paraId="0375133E" w14:textId="77777777" w:rsidR="00F92E23" w:rsidRDefault="00000000">
                        <w:pPr>
                          <w:spacing w:before="1"/>
                          <w:ind w:left="749"/>
                          <w:rPr>
                            <w:sz w:val="19"/>
                          </w:rPr>
                        </w:pPr>
                        <w:r>
                          <w:rPr>
                            <w:color w:val="444444"/>
                            <w:sz w:val="19"/>
                          </w:rPr>
                          <w:t>Vincent</w:t>
                        </w:r>
                        <w:r>
                          <w:rPr>
                            <w:color w:val="707070"/>
                            <w:sz w:val="19"/>
                          </w:rPr>
                          <w:t>-</w:t>
                        </w:r>
                        <w:r>
                          <w:rPr>
                            <w:color w:val="444444"/>
                            <w:spacing w:val="-2"/>
                            <w:sz w:val="19"/>
                          </w:rPr>
                          <w:t>Pietsch</w:t>
                        </w:r>
                      </w:p>
                    </w:txbxContent>
                  </v:textbox>
                </v:shape>
                <w10:wrap anchorx="page"/>
              </v:group>
            </w:pict>
          </mc:Fallback>
        </mc:AlternateContent>
      </w:r>
      <w:r>
        <w:rPr>
          <w:color w:val="444444"/>
          <w:spacing w:val="-4"/>
          <w:w w:val="105"/>
          <w:sz w:val="19"/>
        </w:rPr>
        <w:t>Date</w:t>
      </w:r>
    </w:p>
    <w:p w14:paraId="262F33DC" w14:textId="77777777" w:rsidR="00F92E23" w:rsidRDefault="00F92E23">
      <w:pPr>
        <w:pStyle w:val="BodyText"/>
        <w:spacing w:before="14"/>
        <w:ind w:left="0" w:firstLine="0"/>
        <w:rPr>
          <w:sz w:val="19"/>
        </w:rPr>
      </w:pPr>
    </w:p>
    <w:p w14:paraId="7BE542A8" w14:textId="77777777" w:rsidR="00F92E23" w:rsidRDefault="00000000">
      <w:pPr>
        <w:spacing w:before="1"/>
        <w:ind w:left="387"/>
        <w:rPr>
          <w:sz w:val="19"/>
        </w:rPr>
      </w:pPr>
      <w:r>
        <w:rPr>
          <w:color w:val="444444"/>
          <w:w w:val="105"/>
          <w:sz w:val="19"/>
        </w:rPr>
        <w:t>Deputy</w:t>
      </w:r>
      <w:r>
        <w:rPr>
          <w:color w:val="444444"/>
          <w:spacing w:val="18"/>
          <w:w w:val="105"/>
          <w:sz w:val="19"/>
        </w:rPr>
        <w:t xml:space="preserve"> </w:t>
      </w:r>
      <w:r>
        <w:rPr>
          <w:color w:val="444444"/>
          <w:w w:val="105"/>
          <w:sz w:val="19"/>
        </w:rPr>
        <w:t>National</w:t>
      </w:r>
      <w:r>
        <w:rPr>
          <w:color w:val="444444"/>
          <w:spacing w:val="10"/>
          <w:w w:val="105"/>
          <w:sz w:val="19"/>
        </w:rPr>
        <w:t xml:space="preserve"> </w:t>
      </w:r>
      <w:r>
        <w:rPr>
          <w:color w:val="444444"/>
          <w:spacing w:val="-2"/>
          <w:w w:val="105"/>
          <w:sz w:val="19"/>
        </w:rPr>
        <w:t>President</w:t>
      </w:r>
    </w:p>
    <w:p w14:paraId="253B142B" w14:textId="77777777" w:rsidR="00F92E23" w:rsidRDefault="00F92E23">
      <w:pPr>
        <w:pStyle w:val="BodyText"/>
        <w:spacing w:before="9"/>
        <w:ind w:left="0" w:firstLine="0"/>
        <w:rPr>
          <w:sz w:val="19"/>
        </w:rPr>
      </w:pPr>
    </w:p>
    <w:p w14:paraId="66816B7E" w14:textId="77777777" w:rsidR="00F92E23" w:rsidRDefault="00000000">
      <w:pPr>
        <w:spacing w:before="1"/>
        <w:ind w:left="385"/>
        <w:rPr>
          <w:sz w:val="19"/>
        </w:rPr>
      </w:pPr>
      <w:r>
        <w:rPr>
          <w:color w:val="444444"/>
          <w:sz w:val="19"/>
        </w:rPr>
        <w:t>4/224</w:t>
      </w:r>
      <w:r>
        <w:rPr>
          <w:color w:val="444444"/>
          <w:spacing w:val="8"/>
          <w:sz w:val="19"/>
        </w:rPr>
        <w:t xml:space="preserve"> </w:t>
      </w:r>
      <w:r>
        <w:rPr>
          <w:color w:val="444444"/>
          <w:sz w:val="19"/>
        </w:rPr>
        <w:t>Bunda</w:t>
      </w:r>
      <w:r>
        <w:rPr>
          <w:color w:val="444444"/>
          <w:spacing w:val="13"/>
          <w:sz w:val="19"/>
        </w:rPr>
        <w:t xml:space="preserve"> </w:t>
      </w:r>
      <w:r>
        <w:rPr>
          <w:color w:val="444444"/>
          <w:sz w:val="19"/>
        </w:rPr>
        <w:t>Street</w:t>
      </w:r>
      <w:r>
        <w:rPr>
          <w:color w:val="444444"/>
          <w:spacing w:val="10"/>
          <w:sz w:val="19"/>
        </w:rPr>
        <w:t xml:space="preserve"> </w:t>
      </w:r>
      <w:r>
        <w:rPr>
          <w:color w:val="444444"/>
          <w:sz w:val="19"/>
        </w:rPr>
        <w:t>Canberra</w:t>
      </w:r>
      <w:r>
        <w:rPr>
          <w:color w:val="444444"/>
          <w:spacing w:val="26"/>
          <w:sz w:val="19"/>
        </w:rPr>
        <w:t xml:space="preserve"> </w:t>
      </w:r>
      <w:r>
        <w:rPr>
          <w:color w:val="444444"/>
          <w:sz w:val="19"/>
        </w:rPr>
        <w:t>City</w:t>
      </w:r>
      <w:r>
        <w:rPr>
          <w:color w:val="444444"/>
          <w:spacing w:val="16"/>
          <w:sz w:val="19"/>
        </w:rPr>
        <w:t xml:space="preserve"> </w:t>
      </w:r>
      <w:r>
        <w:rPr>
          <w:color w:val="444444"/>
          <w:sz w:val="19"/>
        </w:rPr>
        <w:t>ACT</w:t>
      </w:r>
      <w:r>
        <w:rPr>
          <w:color w:val="444444"/>
          <w:spacing w:val="9"/>
          <w:sz w:val="19"/>
        </w:rPr>
        <w:t xml:space="preserve"> </w:t>
      </w:r>
      <w:r>
        <w:rPr>
          <w:color w:val="444444"/>
          <w:spacing w:val="-4"/>
          <w:sz w:val="19"/>
        </w:rPr>
        <w:t>2601</w:t>
      </w:r>
    </w:p>
    <w:p w14:paraId="0E05B19E" w14:textId="77777777" w:rsidR="00F92E23" w:rsidRDefault="00F92E23">
      <w:pPr>
        <w:rPr>
          <w:sz w:val="19"/>
        </w:rPr>
        <w:sectPr w:rsidR="00F92E23" w:rsidSect="00C70462">
          <w:pgSz w:w="11900" w:h="16850"/>
          <w:pgMar w:top="1320" w:right="1680" w:bottom="280" w:left="1040" w:header="720" w:footer="720" w:gutter="0"/>
          <w:cols w:space="720"/>
        </w:sectPr>
      </w:pPr>
    </w:p>
    <w:sdt>
      <w:sdtPr>
        <w:id w:val="-1265456634"/>
        <w:docPartObj>
          <w:docPartGallery w:val="Table of Contents"/>
          <w:docPartUnique/>
        </w:docPartObj>
      </w:sdtPr>
      <w:sdtContent>
        <w:p w14:paraId="0B7BC302" w14:textId="77777777" w:rsidR="00F92E23" w:rsidRDefault="00000000">
          <w:pPr>
            <w:pStyle w:val="TOC1"/>
            <w:tabs>
              <w:tab w:val="left" w:leader="dot" w:pos="4156"/>
            </w:tabs>
            <w:spacing w:before="82"/>
            <w:ind w:right="0"/>
          </w:pPr>
          <w:hyperlink w:anchor="_bookmark0" w:history="1">
            <w:r>
              <w:t>Section</w:t>
            </w:r>
            <w:r>
              <w:rPr>
                <w:spacing w:val="-3"/>
              </w:rPr>
              <w:t xml:space="preserve"> </w:t>
            </w:r>
            <w:r>
              <w:t>1:</w:t>
            </w:r>
            <w:r>
              <w:rPr>
                <w:spacing w:val="-5"/>
              </w:rPr>
              <w:t xml:space="preserve"> </w:t>
            </w:r>
            <w:r>
              <w:t>Technical</w:t>
            </w:r>
            <w:r>
              <w:rPr>
                <w:spacing w:val="-3"/>
              </w:rPr>
              <w:t xml:space="preserve"> </w:t>
            </w:r>
            <w:r>
              <w:rPr>
                <w:spacing w:val="-2"/>
              </w:rPr>
              <w:t>matters</w:t>
            </w:r>
            <w:r>
              <w:rPr>
                <w:rFonts w:ascii="Times New Roman"/>
                <w:b w:val="0"/>
              </w:rPr>
              <w:tab/>
            </w:r>
            <w:r>
              <w:rPr>
                <w:spacing w:val="-10"/>
              </w:rPr>
              <w:t>6</w:t>
            </w:r>
          </w:hyperlink>
        </w:p>
        <w:p w14:paraId="25F4D794" w14:textId="77777777" w:rsidR="00F92E23" w:rsidRDefault="00000000">
          <w:pPr>
            <w:pStyle w:val="TOC2"/>
            <w:tabs>
              <w:tab w:val="left" w:leader="dot" w:pos="4168"/>
            </w:tabs>
            <w:spacing w:before="264"/>
          </w:pPr>
          <w:hyperlink w:anchor="_bookmark1" w:history="1">
            <w:r>
              <w:rPr>
                <w:spacing w:val="-2"/>
              </w:rPr>
              <w:t>Title</w:t>
            </w:r>
            <w:r>
              <w:rPr>
                <w:rFonts w:ascii="Times New Roman"/>
              </w:rPr>
              <w:tab/>
            </w:r>
            <w:r>
              <w:rPr>
                <w:spacing w:val="-10"/>
              </w:rPr>
              <w:t>6</w:t>
            </w:r>
          </w:hyperlink>
        </w:p>
        <w:p w14:paraId="3CFF16EB" w14:textId="77777777" w:rsidR="00F92E23" w:rsidRDefault="00000000">
          <w:pPr>
            <w:pStyle w:val="TOC2"/>
            <w:tabs>
              <w:tab w:val="left" w:leader="dot" w:pos="4168"/>
            </w:tabs>
            <w:spacing w:before="260"/>
          </w:pPr>
          <w:hyperlink w:anchor="_bookmark2" w:history="1">
            <w:r>
              <w:t>Parties</w:t>
            </w:r>
            <w:r>
              <w:rPr>
                <w:spacing w:val="-3"/>
              </w:rPr>
              <w:t xml:space="preserve"> </w:t>
            </w:r>
            <w:r>
              <w:t>to</w:t>
            </w:r>
            <w:r>
              <w:rPr>
                <w:spacing w:val="-3"/>
              </w:rPr>
              <w:t xml:space="preserve"> </w:t>
            </w:r>
            <w:r>
              <w:t>the</w:t>
            </w:r>
            <w:r>
              <w:rPr>
                <w:spacing w:val="-1"/>
              </w:rPr>
              <w:t xml:space="preserve"> </w:t>
            </w:r>
            <w:r>
              <w:rPr>
                <w:spacing w:val="-2"/>
              </w:rPr>
              <w:t>agreement</w:t>
            </w:r>
            <w:r>
              <w:rPr>
                <w:rFonts w:ascii="Times New Roman"/>
              </w:rPr>
              <w:tab/>
            </w:r>
            <w:r>
              <w:rPr>
                <w:spacing w:val="-10"/>
              </w:rPr>
              <w:t>6</w:t>
            </w:r>
          </w:hyperlink>
        </w:p>
        <w:p w14:paraId="211EFA28" w14:textId="77777777" w:rsidR="00F92E23" w:rsidRDefault="00000000">
          <w:pPr>
            <w:pStyle w:val="TOC2"/>
            <w:tabs>
              <w:tab w:val="left" w:leader="dot" w:pos="4168"/>
            </w:tabs>
          </w:pPr>
          <w:hyperlink w:anchor="_bookmark3" w:history="1">
            <w:r>
              <w:t>Operation</w:t>
            </w:r>
            <w:r>
              <w:rPr>
                <w:spacing w:val="-4"/>
              </w:rPr>
              <w:t xml:space="preserve"> </w:t>
            </w:r>
            <w:r>
              <w:t>of</w:t>
            </w:r>
            <w:r>
              <w:rPr>
                <w:spacing w:val="-5"/>
              </w:rPr>
              <w:t xml:space="preserve"> </w:t>
            </w:r>
            <w:r>
              <w:t>the</w:t>
            </w:r>
            <w:r>
              <w:rPr>
                <w:spacing w:val="-3"/>
              </w:rPr>
              <w:t xml:space="preserve"> </w:t>
            </w:r>
            <w:r>
              <w:rPr>
                <w:spacing w:val="-2"/>
              </w:rPr>
              <w:t>agreement</w:t>
            </w:r>
            <w:r>
              <w:rPr>
                <w:rFonts w:ascii="Times New Roman"/>
              </w:rPr>
              <w:tab/>
            </w:r>
            <w:r>
              <w:rPr>
                <w:spacing w:val="-10"/>
              </w:rPr>
              <w:t>6</w:t>
            </w:r>
          </w:hyperlink>
        </w:p>
        <w:p w14:paraId="3C6FA0A1" w14:textId="77777777" w:rsidR="00F92E23" w:rsidRDefault="00000000">
          <w:pPr>
            <w:pStyle w:val="TOC2"/>
            <w:tabs>
              <w:tab w:val="left" w:leader="dot" w:pos="4168"/>
            </w:tabs>
            <w:spacing w:before="258"/>
          </w:pPr>
          <w:hyperlink w:anchor="_bookmark4" w:history="1">
            <w:r>
              <w:rPr>
                <w:spacing w:val="-2"/>
              </w:rPr>
              <w:t>Delegations</w:t>
            </w:r>
            <w:r>
              <w:rPr>
                <w:rFonts w:ascii="Times New Roman"/>
              </w:rPr>
              <w:tab/>
            </w:r>
            <w:r>
              <w:rPr>
                <w:spacing w:val="-10"/>
              </w:rPr>
              <w:t>6</w:t>
            </w:r>
          </w:hyperlink>
        </w:p>
        <w:p w14:paraId="21722100" w14:textId="77777777" w:rsidR="00F92E23" w:rsidRDefault="00000000">
          <w:pPr>
            <w:pStyle w:val="TOC2"/>
            <w:tabs>
              <w:tab w:val="left" w:leader="dot" w:pos="4168"/>
            </w:tabs>
            <w:spacing w:line="259" w:lineRule="auto"/>
            <w:ind w:right="40"/>
          </w:pPr>
          <w:hyperlink w:anchor="_bookmark5" w:history="1">
            <w:r>
              <w:t>National Employment Standards (NES)</w:t>
            </w:r>
          </w:hyperlink>
          <w:r>
            <w:t xml:space="preserve"> </w:t>
          </w:r>
          <w:hyperlink w:anchor="_bookmark5" w:history="1">
            <w:r>
              <w:rPr>
                <w:spacing w:val="-2"/>
              </w:rPr>
              <w:t>precedence</w:t>
            </w:r>
            <w:r>
              <w:rPr>
                <w:rFonts w:ascii="Times New Roman"/>
              </w:rPr>
              <w:tab/>
            </w:r>
            <w:r>
              <w:rPr>
                <w:spacing w:val="-10"/>
              </w:rPr>
              <w:t>6</w:t>
            </w:r>
          </w:hyperlink>
        </w:p>
        <w:p w14:paraId="3268AEAE" w14:textId="77777777" w:rsidR="00F92E23" w:rsidRDefault="00000000">
          <w:pPr>
            <w:pStyle w:val="TOC2"/>
            <w:tabs>
              <w:tab w:val="left" w:leader="dot" w:pos="4168"/>
            </w:tabs>
            <w:spacing w:before="241"/>
          </w:pPr>
          <w:hyperlink w:anchor="_bookmark6" w:history="1">
            <w:r>
              <w:t>Closed</w:t>
            </w:r>
            <w:r>
              <w:rPr>
                <w:spacing w:val="-10"/>
              </w:rPr>
              <w:t xml:space="preserve"> </w:t>
            </w:r>
            <w:r>
              <w:t>comprehensive</w:t>
            </w:r>
            <w:r>
              <w:rPr>
                <w:spacing w:val="-9"/>
              </w:rPr>
              <w:t xml:space="preserve"> </w:t>
            </w:r>
            <w:r>
              <w:rPr>
                <w:spacing w:val="-2"/>
              </w:rPr>
              <w:t>agreement</w:t>
            </w:r>
            <w:r>
              <w:rPr>
                <w:rFonts w:ascii="Times New Roman"/>
              </w:rPr>
              <w:tab/>
            </w:r>
            <w:r>
              <w:rPr>
                <w:spacing w:val="-10"/>
              </w:rPr>
              <w:t>7</w:t>
            </w:r>
          </w:hyperlink>
        </w:p>
        <w:p w14:paraId="75020D18" w14:textId="77777777" w:rsidR="00F92E23" w:rsidRDefault="00000000">
          <w:pPr>
            <w:pStyle w:val="TOC2"/>
            <w:tabs>
              <w:tab w:val="left" w:leader="dot" w:pos="4168"/>
            </w:tabs>
            <w:spacing w:before="258"/>
          </w:pPr>
          <w:hyperlink w:anchor="_bookmark7" w:history="1">
            <w:r>
              <w:t>Individual</w:t>
            </w:r>
            <w:r>
              <w:rPr>
                <w:spacing w:val="-13"/>
              </w:rPr>
              <w:t xml:space="preserve"> </w:t>
            </w:r>
            <w:r>
              <w:t>flexibility</w:t>
            </w:r>
            <w:r>
              <w:rPr>
                <w:spacing w:val="-10"/>
              </w:rPr>
              <w:t xml:space="preserve"> </w:t>
            </w:r>
            <w:r>
              <w:rPr>
                <w:spacing w:val="-2"/>
              </w:rPr>
              <w:t>arrangements</w:t>
            </w:r>
            <w:r>
              <w:rPr>
                <w:rFonts w:ascii="Times New Roman"/>
              </w:rPr>
              <w:tab/>
            </w:r>
            <w:r>
              <w:rPr>
                <w:spacing w:val="-10"/>
              </w:rPr>
              <w:t>7</w:t>
            </w:r>
          </w:hyperlink>
        </w:p>
        <w:p w14:paraId="6ABD4149" w14:textId="77777777" w:rsidR="00F92E23" w:rsidRDefault="00000000">
          <w:pPr>
            <w:pStyle w:val="TOC2"/>
            <w:tabs>
              <w:tab w:val="left" w:leader="dot" w:pos="4168"/>
            </w:tabs>
          </w:pPr>
          <w:hyperlink w:anchor="_bookmark8" w:history="1">
            <w:r>
              <w:rPr>
                <w:spacing w:val="-2"/>
              </w:rPr>
              <w:t>Definitions</w:t>
            </w:r>
            <w:r>
              <w:rPr>
                <w:rFonts w:ascii="Times New Roman"/>
              </w:rPr>
              <w:tab/>
            </w:r>
            <w:r>
              <w:rPr>
                <w:spacing w:val="-10"/>
              </w:rPr>
              <w:t>9</w:t>
            </w:r>
          </w:hyperlink>
        </w:p>
        <w:p w14:paraId="797E7930" w14:textId="77777777" w:rsidR="00F92E23" w:rsidRDefault="00000000">
          <w:pPr>
            <w:pStyle w:val="TOC1"/>
            <w:tabs>
              <w:tab w:val="left" w:leader="dot" w:pos="4024"/>
            </w:tabs>
            <w:ind w:right="0"/>
          </w:pPr>
          <w:hyperlink w:anchor="_bookmark9" w:history="1">
            <w:r>
              <w:t xml:space="preserve">Section 2: </w:t>
            </w:r>
            <w:r>
              <w:rPr>
                <w:spacing w:val="-2"/>
              </w:rPr>
              <w:t>Remuneration</w:t>
            </w:r>
            <w:r>
              <w:rPr>
                <w:rFonts w:ascii="Times New Roman"/>
                <w:b w:val="0"/>
              </w:rPr>
              <w:tab/>
            </w:r>
            <w:r>
              <w:rPr>
                <w:spacing w:val="-5"/>
              </w:rPr>
              <w:t>15</w:t>
            </w:r>
          </w:hyperlink>
        </w:p>
        <w:p w14:paraId="03FC2751" w14:textId="77777777" w:rsidR="00F92E23" w:rsidRDefault="00000000">
          <w:pPr>
            <w:pStyle w:val="TOC2"/>
            <w:tabs>
              <w:tab w:val="left" w:leader="dot" w:pos="4045"/>
            </w:tabs>
            <w:spacing w:before="263"/>
          </w:pPr>
          <w:hyperlink w:anchor="_bookmark10" w:history="1">
            <w:r>
              <w:rPr>
                <w:spacing w:val="-2"/>
              </w:rPr>
              <w:t>Salary</w:t>
            </w:r>
            <w:r>
              <w:rPr>
                <w:rFonts w:ascii="Times New Roman"/>
              </w:rPr>
              <w:tab/>
            </w:r>
            <w:r>
              <w:rPr>
                <w:spacing w:val="-5"/>
              </w:rPr>
              <w:t>15</w:t>
            </w:r>
          </w:hyperlink>
        </w:p>
        <w:p w14:paraId="7B7D1215" w14:textId="77777777" w:rsidR="00F92E23" w:rsidRDefault="00000000">
          <w:pPr>
            <w:pStyle w:val="TOC2"/>
            <w:tabs>
              <w:tab w:val="left" w:leader="dot" w:pos="4045"/>
            </w:tabs>
          </w:pPr>
          <w:hyperlink w:anchor="_bookmark11" w:history="1">
            <w:r>
              <w:t>Payment</w:t>
            </w:r>
            <w:r>
              <w:rPr>
                <w:spacing w:val="-2"/>
              </w:rPr>
              <w:t xml:space="preserve"> </w:t>
            </w:r>
            <w:r>
              <w:t>of</w:t>
            </w:r>
            <w:r>
              <w:rPr>
                <w:spacing w:val="-1"/>
              </w:rPr>
              <w:t xml:space="preserve"> </w:t>
            </w:r>
            <w:r>
              <w:rPr>
                <w:spacing w:val="-2"/>
              </w:rPr>
              <w:t>salary</w:t>
            </w:r>
            <w:r>
              <w:rPr>
                <w:rFonts w:ascii="Times New Roman"/>
              </w:rPr>
              <w:tab/>
            </w:r>
            <w:r>
              <w:rPr>
                <w:spacing w:val="-5"/>
              </w:rPr>
              <w:t>15</w:t>
            </w:r>
          </w:hyperlink>
        </w:p>
        <w:p w14:paraId="082BB0A9" w14:textId="77777777" w:rsidR="00F92E23" w:rsidRDefault="00000000">
          <w:pPr>
            <w:pStyle w:val="TOC2"/>
            <w:tabs>
              <w:tab w:val="left" w:leader="dot" w:pos="4045"/>
            </w:tabs>
            <w:spacing w:before="258"/>
          </w:pPr>
          <w:hyperlink w:anchor="_bookmark12" w:history="1">
            <w:r>
              <w:t>Salary</w:t>
            </w:r>
            <w:r>
              <w:rPr>
                <w:spacing w:val="-3"/>
              </w:rPr>
              <w:t xml:space="preserve"> </w:t>
            </w:r>
            <w:r>
              <w:rPr>
                <w:spacing w:val="-2"/>
              </w:rPr>
              <w:t>setting</w:t>
            </w:r>
            <w:r>
              <w:rPr>
                <w:rFonts w:ascii="Times New Roman"/>
              </w:rPr>
              <w:tab/>
            </w:r>
            <w:r>
              <w:rPr>
                <w:spacing w:val="-5"/>
              </w:rPr>
              <w:t>15</w:t>
            </w:r>
          </w:hyperlink>
        </w:p>
        <w:p w14:paraId="0F24EEC8" w14:textId="77777777" w:rsidR="00F92E23" w:rsidRDefault="00000000">
          <w:pPr>
            <w:pStyle w:val="TOC2"/>
            <w:tabs>
              <w:tab w:val="left" w:leader="dot" w:pos="4045"/>
            </w:tabs>
          </w:pPr>
          <w:hyperlink w:anchor="_bookmark13" w:history="1">
            <w:r>
              <w:t>Salary</w:t>
            </w:r>
            <w:r>
              <w:rPr>
                <w:spacing w:val="-3"/>
              </w:rPr>
              <w:t xml:space="preserve"> </w:t>
            </w:r>
            <w:r>
              <w:rPr>
                <w:spacing w:val="-2"/>
              </w:rPr>
              <w:t>maintenance</w:t>
            </w:r>
            <w:r>
              <w:rPr>
                <w:rFonts w:ascii="Times New Roman"/>
              </w:rPr>
              <w:tab/>
            </w:r>
            <w:r>
              <w:rPr>
                <w:spacing w:val="-5"/>
              </w:rPr>
              <w:t>16</w:t>
            </w:r>
          </w:hyperlink>
        </w:p>
        <w:p w14:paraId="16E928A7" w14:textId="77777777" w:rsidR="00F92E23" w:rsidRDefault="00000000">
          <w:pPr>
            <w:pStyle w:val="TOC2"/>
            <w:tabs>
              <w:tab w:val="left" w:leader="dot" w:pos="4045"/>
            </w:tabs>
            <w:spacing w:before="260"/>
          </w:pPr>
          <w:hyperlink w:anchor="_bookmark14" w:history="1">
            <w:r>
              <w:t>Salary</w:t>
            </w:r>
            <w:r>
              <w:rPr>
                <w:spacing w:val="-7"/>
              </w:rPr>
              <w:t xml:space="preserve"> </w:t>
            </w:r>
            <w:r>
              <w:t>maintenance</w:t>
            </w:r>
            <w:r>
              <w:rPr>
                <w:spacing w:val="-7"/>
              </w:rPr>
              <w:t xml:space="preserve"> </w:t>
            </w:r>
            <w:r>
              <w:t>lump</w:t>
            </w:r>
            <w:r>
              <w:rPr>
                <w:spacing w:val="-7"/>
              </w:rPr>
              <w:t xml:space="preserve"> </w:t>
            </w:r>
            <w:r>
              <w:rPr>
                <w:spacing w:val="-5"/>
              </w:rPr>
              <w:t>sum</w:t>
            </w:r>
            <w:r>
              <w:rPr>
                <w:rFonts w:ascii="Times New Roman"/>
              </w:rPr>
              <w:tab/>
            </w:r>
            <w:r>
              <w:rPr>
                <w:spacing w:val="-5"/>
              </w:rPr>
              <w:t>17</w:t>
            </w:r>
          </w:hyperlink>
        </w:p>
        <w:p w14:paraId="09C958C7" w14:textId="77777777" w:rsidR="00F92E23" w:rsidRDefault="00000000">
          <w:pPr>
            <w:pStyle w:val="TOC2"/>
            <w:tabs>
              <w:tab w:val="left" w:leader="dot" w:pos="4045"/>
            </w:tabs>
          </w:pPr>
          <w:hyperlink w:anchor="_bookmark15" w:history="1">
            <w:r>
              <w:t>Salary</w:t>
            </w:r>
            <w:r>
              <w:rPr>
                <w:spacing w:val="-3"/>
              </w:rPr>
              <w:t xml:space="preserve"> </w:t>
            </w:r>
            <w:r>
              <w:rPr>
                <w:spacing w:val="-2"/>
              </w:rPr>
              <w:t>advancement</w:t>
            </w:r>
            <w:r>
              <w:rPr>
                <w:rFonts w:ascii="Times New Roman"/>
              </w:rPr>
              <w:tab/>
            </w:r>
            <w:r>
              <w:rPr>
                <w:spacing w:val="-5"/>
              </w:rPr>
              <w:t>17</w:t>
            </w:r>
          </w:hyperlink>
        </w:p>
        <w:p w14:paraId="0C5F700F" w14:textId="77777777" w:rsidR="00F92E23" w:rsidRDefault="00000000">
          <w:pPr>
            <w:pStyle w:val="TOC2"/>
            <w:tabs>
              <w:tab w:val="left" w:leader="dot" w:pos="4045"/>
            </w:tabs>
            <w:spacing w:before="259" w:line="259" w:lineRule="auto"/>
            <w:ind w:right="40"/>
          </w:pPr>
          <w:hyperlink w:anchor="_bookmark16" w:history="1">
            <w:r>
              <w:t>Salary advancement for ongoing and non-</w:t>
            </w:r>
          </w:hyperlink>
          <w:r>
            <w:t xml:space="preserve"> </w:t>
          </w:r>
          <w:hyperlink w:anchor="_bookmark16" w:history="1">
            <w:r>
              <w:t>ongoing</w:t>
            </w:r>
            <w:r>
              <w:rPr>
                <w:spacing w:val="-7"/>
              </w:rPr>
              <w:t xml:space="preserve"> </w:t>
            </w:r>
            <w:r>
              <w:rPr>
                <w:spacing w:val="-2"/>
              </w:rPr>
              <w:t>employees</w:t>
            </w:r>
            <w:r>
              <w:rPr>
                <w:rFonts w:ascii="Times New Roman"/>
              </w:rPr>
              <w:tab/>
            </w:r>
            <w:r>
              <w:rPr>
                <w:spacing w:val="-5"/>
              </w:rPr>
              <w:t>17</w:t>
            </w:r>
          </w:hyperlink>
        </w:p>
        <w:p w14:paraId="445AB7E8" w14:textId="77777777" w:rsidR="00F92E23" w:rsidRDefault="00000000">
          <w:pPr>
            <w:pStyle w:val="TOC2"/>
            <w:tabs>
              <w:tab w:val="left" w:leader="dot" w:pos="4045"/>
            </w:tabs>
            <w:spacing w:before="240" w:line="259" w:lineRule="auto"/>
            <w:ind w:right="40"/>
          </w:pPr>
          <w:hyperlink w:anchor="_bookmark17" w:history="1">
            <w:r>
              <w:t>Salary advancement for ongoing</w:t>
            </w:r>
          </w:hyperlink>
          <w:r>
            <w:t xml:space="preserve"> </w:t>
          </w:r>
          <w:hyperlink w:anchor="_bookmark17" w:history="1">
            <w:r>
              <w:t>employees</w:t>
            </w:r>
            <w:r>
              <w:rPr>
                <w:spacing w:val="-6"/>
              </w:rPr>
              <w:t xml:space="preserve"> </w:t>
            </w:r>
            <w:r>
              <w:t>on</w:t>
            </w:r>
            <w:r>
              <w:rPr>
                <w:spacing w:val="-7"/>
              </w:rPr>
              <w:t xml:space="preserve"> </w:t>
            </w:r>
            <w:r>
              <w:t>higher</w:t>
            </w:r>
            <w:r>
              <w:rPr>
                <w:spacing w:val="-5"/>
              </w:rPr>
              <w:t xml:space="preserve"> </w:t>
            </w:r>
            <w:r>
              <w:t>duties</w:t>
            </w:r>
            <w:r>
              <w:rPr>
                <w:spacing w:val="-5"/>
              </w:rPr>
              <w:t xml:space="preserve"> </w:t>
            </w:r>
            <w:r>
              <w:rPr>
                <w:spacing w:val="-2"/>
              </w:rPr>
              <w:t>allowance</w:t>
            </w:r>
            <w:r>
              <w:rPr>
                <w:rFonts w:ascii="Times New Roman"/>
              </w:rPr>
              <w:tab/>
            </w:r>
            <w:r>
              <w:rPr>
                <w:spacing w:val="-5"/>
              </w:rPr>
              <w:t>18</w:t>
            </w:r>
          </w:hyperlink>
        </w:p>
        <w:p w14:paraId="674E0B8E" w14:textId="77777777" w:rsidR="00F92E23" w:rsidRDefault="00000000">
          <w:pPr>
            <w:pStyle w:val="TOC2"/>
            <w:tabs>
              <w:tab w:val="left" w:leader="dot" w:pos="4045"/>
            </w:tabs>
            <w:spacing w:before="241"/>
          </w:pPr>
          <w:hyperlink w:anchor="_bookmark18" w:history="1">
            <w:r>
              <w:rPr>
                <w:spacing w:val="-2"/>
              </w:rPr>
              <w:t>Superannuation</w:t>
            </w:r>
            <w:r>
              <w:rPr>
                <w:rFonts w:ascii="Times New Roman"/>
              </w:rPr>
              <w:tab/>
            </w:r>
            <w:r>
              <w:rPr>
                <w:spacing w:val="-5"/>
              </w:rPr>
              <w:t>20</w:t>
            </w:r>
          </w:hyperlink>
        </w:p>
        <w:p w14:paraId="381E4358" w14:textId="77777777" w:rsidR="00F92E23" w:rsidRDefault="00000000">
          <w:pPr>
            <w:pStyle w:val="TOC2"/>
            <w:tabs>
              <w:tab w:val="left" w:leader="dot" w:pos="4045"/>
            </w:tabs>
            <w:spacing w:before="258" w:line="259" w:lineRule="auto"/>
            <w:ind w:right="40"/>
          </w:pPr>
          <w:hyperlink w:anchor="_bookmark19" w:history="1">
            <w:r>
              <w:t>Method for calculating superannuation</w:t>
            </w:r>
          </w:hyperlink>
          <w:r>
            <w:t xml:space="preserve"> </w:t>
          </w:r>
          <w:hyperlink w:anchor="_bookmark19" w:history="1">
            <w:r>
              <w:rPr>
                <w:spacing w:val="-2"/>
              </w:rPr>
              <w:t>salary</w:t>
            </w:r>
            <w:r>
              <w:rPr>
                <w:rFonts w:ascii="Times New Roman"/>
              </w:rPr>
              <w:tab/>
            </w:r>
            <w:r>
              <w:rPr>
                <w:spacing w:val="-5"/>
              </w:rPr>
              <w:t>20</w:t>
            </w:r>
          </w:hyperlink>
        </w:p>
        <w:p w14:paraId="7C0A4B00" w14:textId="77777777" w:rsidR="00F92E23" w:rsidRDefault="00000000">
          <w:pPr>
            <w:pStyle w:val="TOC2"/>
            <w:tabs>
              <w:tab w:val="left" w:leader="dot" w:pos="4045"/>
            </w:tabs>
            <w:spacing w:before="241"/>
          </w:pPr>
          <w:hyperlink w:anchor="_bookmark20" w:history="1">
            <w:r>
              <w:t>Payment</w:t>
            </w:r>
            <w:r>
              <w:rPr>
                <w:spacing w:val="-6"/>
              </w:rPr>
              <w:t xml:space="preserve"> </w:t>
            </w:r>
            <w:r>
              <w:t>during</w:t>
            </w:r>
            <w:r>
              <w:rPr>
                <w:spacing w:val="-5"/>
              </w:rPr>
              <w:t xml:space="preserve"> </w:t>
            </w:r>
            <w:r>
              <w:t>unpaid</w:t>
            </w:r>
            <w:r>
              <w:rPr>
                <w:spacing w:val="-5"/>
              </w:rPr>
              <w:t xml:space="preserve"> </w:t>
            </w:r>
            <w:r>
              <w:t>parental</w:t>
            </w:r>
            <w:r>
              <w:rPr>
                <w:spacing w:val="-5"/>
              </w:rPr>
              <w:t xml:space="preserve"> </w:t>
            </w:r>
            <w:r>
              <w:rPr>
                <w:spacing w:val="-2"/>
              </w:rPr>
              <w:t>leave</w:t>
            </w:r>
            <w:r>
              <w:rPr>
                <w:rFonts w:ascii="Times New Roman"/>
              </w:rPr>
              <w:tab/>
            </w:r>
            <w:r>
              <w:rPr>
                <w:spacing w:val="-5"/>
              </w:rPr>
              <w:t>20</w:t>
            </w:r>
          </w:hyperlink>
        </w:p>
        <w:p w14:paraId="31EC3C82" w14:textId="77777777" w:rsidR="00F92E23" w:rsidRDefault="00000000">
          <w:pPr>
            <w:pStyle w:val="TOC2"/>
            <w:tabs>
              <w:tab w:val="left" w:leader="dot" w:pos="4045"/>
            </w:tabs>
          </w:pPr>
          <w:hyperlink w:anchor="_bookmark21" w:history="1">
            <w:r>
              <w:t>Salary</w:t>
            </w:r>
            <w:r>
              <w:rPr>
                <w:spacing w:val="-3"/>
              </w:rPr>
              <w:t xml:space="preserve"> </w:t>
            </w:r>
            <w:r>
              <w:rPr>
                <w:spacing w:val="-2"/>
              </w:rPr>
              <w:t>packaging</w:t>
            </w:r>
            <w:r>
              <w:rPr>
                <w:rFonts w:ascii="Times New Roman"/>
              </w:rPr>
              <w:tab/>
            </w:r>
            <w:r>
              <w:rPr>
                <w:spacing w:val="-5"/>
              </w:rPr>
              <w:t>20</w:t>
            </w:r>
          </w:hyperlink>
        </w:p>
        <w:p w14:paraId="4EDA044B" w14:textId="77777777" w:rsidR="00F92E23" w:rsidRDefault="00000000">
          <w:pPr>
            <w:pStyle w:val="TOC2"/>
            <w:tabs>
              <w:tab w:val="left" w:leader="dot" w:pos="4045"/>
            </w:tabs>
            <w:spacing w:before="259"/>
          </w:pPr>
          <w:hyperlink w:anchor="_bookmark22" w:history="1">
            <w:r>
              <w:rPr>
                <w:spacing w:val="-2"/>
              </w:rPr>
              <w:t>Overpayments</w:t>
            </w:r>
            <w:r>
              <w:rPr>
                <w:rFonts w:ascii="Times New Roman"/>
              </w:rPr>
              <w:tab/>
            </w:r>
            <w:r>
              <w:rPr>
                <w:spacing w:val="-5"/>
              </w:rPr>
              <w:t>21</w:t>
            </w:r>
          </w:hyperlink>
        </w:p>
        <w:p w14:paraId="1CE38C83" w14:textId="77777777" w:rsidR="00F92E23" w:rsidRDefault="00000000">
          <w:pPr>
            <w:pStyle w:val="TOC1"/>
            <w:tabs>
              <w:tab w:val="left" w:leader="dot" w:pos="4024"/>
            </w:tabs>
            <w:spacing w:before="378"/>
            <w:ind w:right="0"/>
          </w:pPr>
          <w:hyperlink w:anchor="_bookmark23" w:history="1">
            <w:r>
              <w:t xml:space="preserve">Section 3: </w:t>
            </w:r>
            <w:r>
              <w:rPr>
                <w:spacing w:val="-2"/>
              </w:rPr>
              <w:t>Allowances</w:t>
            </w:r>
            <w:r>
              <w:rPr>
                <w:rFonts w:ascii="Times New Roman"/>
                <w:b w:val="0"/>
              </w:rPr>
              <w:tab/>
            </w:r>
            <w:r>
              <w:rPr>
                <w:spacing w:val="-5"/>
              </w:rPr>
              <w:t>23</w:t>
            </w:r>
          </w:hyperlink>
        </w:p>
        <w:p w14:paraId="60923A35" w14:textId="77777777" w:rsidR="00F92E23" w:rsidRDefault="00000000">
          <w:pPr>
            <w:pStyle w:val="TOC2"/>
            <w:tabs>
              <w:tab w:val="left" w:leader="dot" w:pos="4045"/>
            </w:tabs>
            <w:spacing w:before="264" w:after="106"/>
          </w:pPr>
          <w:hyperlink w:anchor="_bookmark24" w:history="1">
            <w:r>
              <w:t>Higher</w:t>
            </w:r>
            <w:r>
              <w:rPr>
                <w:spacing w:val="-7"/>
              </w:rPr>
              <w:t xml:space="preserve"> </w:t>
            </w:r>
            <w:r>
              <w:rPr>
                <w:spacing w:val="-2"/>
              </w:rPr>
              <w:t>duties</w:t>
            </w:r>
            <w:r>
              <w:rPr>
                <w:rFonts w:ascii="Times New Roman"/>
              </w:rPr>
              <w:tab/>
            </w:r>
            <w:r>
              <w:rPr>
                <w:spacing w:val="-5"/>
              </w:rPr>
              <w:t>23</w:t>
            </w:r>
          </w:hyperlink>
        </w:p>
        <w:p w14:paraId="64CFDB11" w14:textId="77777777" w:rsidR="00F92E23" w:rsidRDefault="00000000">
          <w:pPr>
            <w:pStyle w:val="TOC2"/>
            <w:tabs>
              <w:tab w:val="left" w:leader="dot" w:pos="4046"/>
            </w:tabs>
            <w:spacing w:before="84"/>
          </w:pPr>
          <w:r>
            <w:br w:type="column"/>
          </w:r>
          <w:hyperlink w:anchor="_bookmark25" w:history="1">
            <w:r>
              <w:t>Increases</w:t>
            </w:r>
            <w:r>
              <w:rPr>
                <w:spacing w:val="-7"/>
              </w:rPr>
              <w:t xml:space="preserve"> </w:t>
            </w:r>
            <w:r>
              <w:t>to</w:t>
            </w:r>
            <w:r>
              <w:rPr>
                <w:spacing w:val="-5"/>
              </w:rPr>
              <w:t xml:space="preserve"> </w:t>
            </w:r>
            <w:r>
              <w:rPr>
                <w:spacing w:val="-2"/>
              </w:rPr>
              <w:t>allowances</w:t>
            </w:r>
            <w:r>
              <w:rPr>
                <w:rFonts w:ascii="Times New Roman"/>
              </w:rPr>
              <w:tab/>
            </w:r>
            <w:r>
              <w:rPr>
                <w:spacing w:val="-5"/>
              </w:rPr>
              <w:t>23</w:t>
            </w:r>
          </w:hyperlink>
        </w:p>
        <w:p w14:paraId="151416E3" w14:textId="77777777" w:rsidR="00F92E23" w:rsidRDefault="00000000">
          <w:pPr>
            <w:pStyle w:val="TOC2"/>
            <w:tabs>
              <w:tab w:val="left" w:leader="dot" w:pos="4046"/>
            </w:tabs>
          </w:pPr>
          <w:hyperlink w:anchor="_bookmark26" w:history="1">
            <w:r>
              <w:t>Workplace</w:t>
            </w:r>
            <w:r>
              <w:rPr>
                <w:spacing w:val="-9"/>
              </w:rPr>
              <w:t xml:space="preserve"> </w:t>
            </w:r>
            <w:r>
              <w:t>contact</w:t>
            </w:r>
            <w:r>
              <w:rPr>
                <w:spacing w:val="-4"/>
              </w:rPr>
              <w:t xml:space="preserve"> </w:t>
            </w:r>
            <w:r>
              <w:t>officer</w:t>
            </w:r>
            <w:r>
              <w:rPr>
                <w:spacing w:val="-5"/>
              </w:rPr>
              <w:t xml:space="preserve"> </w:t>
            </w:r>
            <w:r>
              <w:rPr>
                <w:spacing w:val="-2"/>
              </w:rPr>
              <w:t>allowance</w:t>
            </w:r>
            <w:r>
              <w:rPr>
                <w:rFonts w:ascii="Times New Roman"/>
              </w:rPr>
              <w:tab/>
            </w:r>
            <w:r>
              <w:rPr>
                <w:spacing w:val="-5"/>
              </w:rPr>
              <w:t>24</w:t>
            </w:r>
          </w:hyperlink>
        </w:p>
        <w:p w14:paraId="3EBEB1AC" w14:textId="77777777" w:rsidR="00F92E23" w:rsidRDefault="00000000">
          <w:pPr>
            <w:pStyle w:val="TOC2"/>
            <w:tabs>
              <w:tab w:val="left" w:leader="dot" w:pos="4046"/>
            </w:tabs>
            <w:spacing w:before="260"/>
          </w:pPr>
          <w:hyperlink w:anchor="_bookmark27" w:history="1">
            <w:r>
              <w:t>Community</w:t>
            </w:r>
            <w:r>
              <w:rPr>
                <w:spacing w:val="-9"/>
              </w:rPr>
              <w:t xml:space="preserve"> </w:t>
            </w:r>
            <w:r>
              <w:t>language</w:t>
            </w:r>
            <w:r>
              <w:rPr>
                <w:spacing w:val="-6"/>
              </w:rPr>
              <w:t xml:space="preserve"> </w:t>
            </w:r>
            <w:r>
              <w:rPr>
                <w:spacing w:val="-2"/>
              </w:rPr>
              <w:t>allowance</w:t>
            </w:r>
            <w:r>
              <w:rPr>
                <w:rFonts w:ascii="Times New Roman"/>
              </w:rPr>
              <w:tab/>
            </w:r>
            <w:r>
              <w:rPr>
                <w:spacing w:val="-5"/>
              </w:rPr>
              <w:t>25</w:t>
            </w:r>
          </w:hyperlink>
        </w:p>
        <w:p w14:paraId="34B2D798" w14:textId="77777777" w:rsidR="00F92E23" w:rsidRDefault="00000000">
          <w:pPr>
            <w:pStyle w:val="TOC2"/>
            <w:tabs>
              <w:tab w:val="left" w:leader="dot" w:pos="4046"/>
            </w:tabs>
            <w:spacing w:before="259"/>
          </w:pPr>
          <w:hyperlink w:anchor="_bookmark28" w:history="1">
            <w:r>
              <w:t>Motor</w:t>
            </w:r>
            <w:r>
              <w:rPr>
                <w:spacing w:val="-6"/>
              </w:rPr>
              <w:t xml:space="preserve"> </w:t>
            </w:r>
            <w:r>
              <w:t>vehicle</w:t>
            </w:r>
            <w:r>
              <w:rPr>
                <w:spacing w:val="-6"/>
              </w:rPr>
              <w:t xml:space="preserve"> </w:t>
            </w:r>
            <w:r>
              <w:rPr>
                <w:spacing w:val="-2"/>
              </w:rPr>
              <w:t>allowance</w:t>
            </w:r>
            <w:r>
              <w:rPr>
                <w:rFonts w:ascii="Times New Roman"/>
              </w:rPr>
              <w:tab/>
            </w:r>
            <w:r>
              <w:rPr>
                <w:spacing w:val="-5"/>
              </w:rPr>
              <w:t>26</w:t>
            </w:r>
          </w:hyperlink>
        </w:p>
        <w:p w14:paraId="4C05C054" w14:textId="77777777" w:rsidR="00F92E23" w:rsidRDefault="00000000">
          <w:pPr>
            <w:pStyle w:val="TOC2"/>
            <w:tabs>
              <w:tab w:val="left" w:leader="dot" w:pos="4046"/>
            </w:tabs>
            <w:spacing w:before="260" w:line="259" w:lineRule="auto"/>
            <w:ind w:right="1025"/>
          </w:pPr>
          <w:hyperlink w:anchor="_bookmark29" w:history="1">
            <w:r>
              <w:t>Loss or damage to clothing or personal</w:t>
            </w:r>
          </w:hyperlink>
          <w:r>
            <w:t xml:space="preserve"> </w:t>
          </w:r>
          <w:hyperlink w:anchor="_bookmark29" w:history="1">
            <w:r>
              <w:rPr>
                <w:spacing w:val="-2"/>
              </w:rPr>
              <w:t>effects</w:t>
            </w:r>
            <w:r>
              <w:rPr>
                <w:rFonts w:ascii="Times New Roman"/>
              </w:rPr>
              <w:tab/>
            </w:r>
            <w:r>
              <w:rPr>
                <w:spacing w:val="-5"/>
              </w:rPr>
              <w:t>26</w:t>
            </w:r>
          </w:hyperlink>
        </w:p>
        <w:p w14:paraId="13B035C1" w14:textId="77777777" w:rsidR="00F92E23" w:rsidRDefault="00000000">
          <w:pPr>
            <w:pStyle w:val="TOC2"/>
            <w:tabs>
              <w:tab w:val="left" w:leader="dot" w:pos="4046"/>
            </w:tabs>
            <w:spacing w:before="241"/>
          </w:pPr>
          <w:hyperlink w:anchor="_bookmark30" w:history="1">
            <w:r>
              <w:t>Overtime</w:t>
            </w:r>
            <w:r>
              <w:rPr>
                <w:spacing w:val="-6"/>
              </w:rPr>
              <w:t xml:space="preserve"> </w:t>
            </w:r>
            <w:r>
              <w:t>meal</w:t>
            </w:r>
            <w:r>
              <w:rPr>
                <w:spacing w:val="-5"/>
              </w:rPr>
              <w:t xml:space="preserve"> </w:t>
            </w:r>
            <w:r>
              <w:rPr>
                <w:spacing w:val="-2"/>
              </w:rPr>
              <w:t>allowance</w:t>
            </w:r>
            <w:r>
              <w:rPr>
                <w:rFonts w:ascii="Times New Roman"/>
              </w:rPr>
              <w:tab/>
            </w:r>
            <w:r>
              <w:rPr>
                <w:spacing w:val="-5"/>
              </w:rPr>
              <w:t>26</w:t>
            </w:r>
          </w:hyperlink>
        </w:p>
        <w:p w14:paraId="6A0ADB6B" w14:textId="77777777" w:rsidR="00F92E23" w:rsidRDefault="00000000">
          <w:pPr>
            <w:pStyle w:val="TOC2"/>
            <w:tabs>
              <w:tab w:val="left" w:leader="dot" w:pos="4046"/>
            </w:tabs>
            <w:spacing w:before="258"/>
          </w:pPr>
          <w:hyperlink w:anchor="_bookmark31" w:history="1">
            <w:r>
              <w:t>Excess</w:t>
            </w:r>
            <w:r>
              <w:rPr>
                <w:spacing w:val="-7"/>
              </w:rPr>
              <w:t xml:space="preserve"> </w:t>
            </w:r>
            <w:r>
              <w:t>travel</w:t>
            </w:r>
            <w:r>
              <w:rPr>
                <w:spacing w:val="-4"/>
              </w:rPr>
              <w:t xml:space="preserve"> time</w:t>
            </w:r>
            <w:r>
              <w:rPr>
                <w:rFonts w:ascii="Times New Roman"/>
              </w:rPr>
              <w:tab/>
            </w:r>
            <w:r>
              <w:rPr>
                <w:spacing w:val="-5"/>
              </w:rPr>
              <w:t>27</w:t>
            </w:r>
          </w:hyperlink>
        </w:p>
        <w:p w14:paraId="3D907B74" w14:textId="77777777" w:rsidR="00F92E23" w:rsidRDefault="00000000">
          <w:pPr>
            <w:pStyle w:val="TOC2"/>
            <w:tabs>
              <w:tab w:val="left" w:leader="dot" w:pos="4046"/>
            </w:tabs>
          </w:pPr>
          <w:hyperlink w:anchor="_bookmark32" w:history="1">
            <w:r>
              <w:t>Excess</w:t>
            </w:r>
            <w:r>
              <w:rPr>
                <w:spacing w:val="-3"/>
              </w:rPr>
              <w:t xml:space="preserve"> </w:t>
            </w:r>
            <w:r>
              <w:rPr>
                <w:spacing w:val="-2"/>
              </w:rPr>
              <w:t>fares</w:t>
            </w:r>
            <w:r>
              <w:rPr>
                <w:rFonts w:ascii="Times New Roman"/>
              </w:rPr>
              <w:tab/>
            </w:r>
            <w:r>
              <w:rPr>
                <w:spacing w:val="-5"/>
              </w:rPr>
              <w:t>28</w:t>
            </w:r>
          </w:hyperlink>
        </w:p>
        <w:p w14:paraId="6ADCD3F9" w14:textId="77777777" w:rsidR="00F92E23" w:rsidRDefault="00000000">
          <w:pPr>
            <w:pStyle w:val="TOC2"/>
            <w:tabs>
              <w:tab w:val="left" w:leader="dot" w:pos="4046"/>
            </w:tabs>
          </w:pPr>
          <w:hyperlink w:anchor="_bookmark33" w:history="1">
            <w:r>
              <w:t>Additional</w:t>
            </w:r>
            <w:r>
              <w:rPr>
                <w:spacing w:val="-11"/>
              </w:rPr>
              <w:t xml:space="preserve"> </w:t>
            </w:r>
            <w:r>
              <w:rPr>
                <w:spacing w:val="-2"/>
              </w:rPr>
              <w:t>matters</w:t>
            </w:r>
            <w:r>
              <w:rPr>
                <w:rFonts w:ascii="Times New Roman"/>
              </w:rPr>
              <w:tab/>
            </w:r>
            <w:r>
              <w:rPr>
                <w:spacing w:val="-5"/>
              </w:rPr>
              <w:t>28</w:t>
            </w:r>
          </w:hyperlink>
        </w:p>
        <w:p w14:paraId="34BCF88F" w14:textId="77777777" w:rsidR="00F92E23" w:rsidRDefault="00000000">
          <w:pPr>
            <w:pStyle w:val="TOC1"/>
            <w:tabs>
              <w:tab w:val="left" w:leader="dot" w:pos="4024"/>
            </w:tabs>
            <w:spacing w:line="259" w:lineRule="auto"/>
          </w:pPr>
          <w:hyperlink w:anchor="_bookmark34" w:history="1">
            <w:r>
              <w:t>Section 4: Classifications and</w:t>
            </w:r>
          </w:hyperlink>
          <w:r>
            <w:t xml:space="preserve"> </w:t>
          </w:r>
          <w:hyperlink w:anchor="_bookmark34" w:history="1">
            <w:r>
              <w:rPr>
                <w:spacing w:val="-2"/>
              </w:rPr>
              <w:t>broadbands</w:t>
            </w:r>
            <w:r>
              <w:rPr>
                <w:rFonts w:ascii="Times New Roman"/>
                <w:b w:val="0"/>
              </w:rPr>
              <w:tab/>
            </w:r>
            <w:r>
              <w:rPr>
                <w:spacing w:val="-5"/>
              </w:rPr>
              <w:t>29</w:t>
            </w:r>
          </w:hyperlink>
        </w:p>
        <w:p w14:paraId="50985E97" w14:textId="77777777" w:rsidR="00F92E23" w:rsidRDefault="00000000">
          <w:pPr>
            <w:pStyle w:val="TOC2"/>
            <w:tabs>
              <w:tab w:val="left" w:leader="dot" w:pos="4046"/>
            </w:tabs>
            <w:spacing w:before="241"/>
          </w:pPr>
          <w:hyperlink w:anchor="_bookmark35" w:history="1">
            <w:r>
              <w:t>Work</w:t>
            </w:r>
            <w:r>
              <w:rPr>
                <w:spacing w:val="-4"/>
              </w:rPr>
              <w:t xml:space="preserve"> </w:t>
            </w:r>
            <w:r>
              <w:t>Level</w:t>
            </w:r>
            <w:r>
              <w:rPr>
                <w:spacing w:val="-3"/>
              </w:rPr>
              <w:t xml:space="preserve"> </w:t>
            </w:r>
            <w:r>
              <w:rPr>
                <w:spacing w:val="-2"/>
              </w:rPr>
              <w:t>Standards</w:t>
            </w:r>
            <w:r>
              <w:rPr>
                <w:rFonts w:ascii="Times New Roman"/>
              </w:rPr>
              <w:tab/>
            </w:r>
            <w:r>
              <w:rPr>
                <w:spacing w:val="-5"/>
              </w:rPr>
              <w:t>29</w:t>
            </w:r>
          </w:hyperlink>
        </w:p>
        <w:p w14:paraId="00719C21" w14:textId="77777777" w:rsidR="00F92E23" w:rsidRDefault="00000000">
          <w:pPr>
            <w:pStyle w:val="TOC2"/>
            <w:tabs>
              <w:tab w:val="left" w:leader="dot" w:pos="4046"/>
            </w:tabs>
            <w:spacing w:before="258"/>
          </w:pPr>
          <w:hyperlink w:anchor="_bookmark36" w:history="1">
            <w:r>
              <w:rPr>
                <w:spacing w:val="-2"/>
              </w:rPr>
              <w:t>Graduates</w:t>
            </w:r>
            <w:r>
              <w:rPr>
                <w:rFonts w:ascii="Times New Roman"/>
              </w:rPr>
              <w:tab/>
            </w:r>
            <w:r>
              <w:rPr>
                <w:spacing w:val="-5"/>
              </w:rPr>
              <w:t>29</w:t>
            </w:r>
          </w:hyperlink>
        </w:p>
        <w:p w14:paraId="217F463A" w14:textId="77777777" w:rsidR="00F92E23" w:rsidRDefault="00000000">
          <w:pPr>
            <w:pStyle w:val="TOC2"/>
            <w:tabs>
              <w:tab w:val="left" w:leader="dot" w:pos="4046"/>
            </w:tabs>
          </w:pPr>
          <w:hyperlink w:anchor="_bookmark37" w:history="1">
            <w:r>
              <w:rPr>
                <w:spacing w:val="-2"/>
              </w:rPr>
              <w:t>Cadets</w:t>
            </w:r>
            <w:r>
              <w:rPr>
                <w:rFonts w:ascii="Times New Roman"/>
              </w:rPr>
              <w:tab/>
            </w:r>
            <w:r>
              <w:rPr>
                <w:spacing w:val="-5"/>
              </w:rPr>
              <w:t>29</w:t>
            </w:r>
          </w:hyperlink>
        </w:p>
        <w:p w14:paraId="2AB5E74E" w14:textId="77777777" w:rsidR="00F92E23" w:rsidRDefault="00000000">
          <w:pPr>
            <w:pStyle w:val="TOC2"/>
            <w:tabs>
              <w:tab w:val="left" w:leader="dot" w:pos="4046"/>
            </w:tabs>
            <w:spacing w:before="260" w:line="259" w:lineRule="auto"/>
            <w:ind w:right="1025"/>
          </w:pPr>
          <w:hyperlink w:anchor="_bookmark38" w:history="1">
            <w:r>
              <w:t>Indigenous Australian Government</w:t>
            </w:r>
          </w:hyperlink>
          <w:r>
            <w:t xml:space="preserve"> </w:t>
          </w:r>
          <w:hyperlink w:anchor="_bookmark38" w:history="1">
            <w:r>
              <w:t>Development</w:t>
            </w:r>
            <w:r>
              <w:rPr>
                <w:spacing w:val="-9"/>
              </w:rPr>
              <w:t xml:space="preserve"> </w:t>
            </w:r>
            <w:r>
              <w:t>Program</w:t>
            </w:r>
            <w:r>
              <w:rPr>
                <w:spacing w:val="-10"/>
              </w:rPr>
              <w:t xml:space="preserve"> </w:t>
            </w:r>
            <w:r>
              <w:rPr>
                <w:spacing w:val="-2"/>
              </w:rPr>
              <w:t>(IAGDP)</w:t>
            </w:r>
            <w:r>
              <w:rPr>
                <w:rFonts w:ascii="Times New Roman"/>
              </w:rPr>
              <w:tab/>
            </w:r>
            <w:r>
              <w:rPr>
                <w:spacing w:val="-5"/>
              </w:rPr>
              <w:t>29</w:t>
            </w:r>
          </w:hyperlink>
        </w:p>
        <w:p w14:paraId="1F775E36" w14:textId="77777777" w:rsidR="00F92E23" w:rsidRDefault="00000000">
          <w:pPr>
            <w:pStyle w:val="TOC2"/>
            <w:tabs>
              <w:tab w:val="left" w:leader="dot" w:pos="4046"/>
            </w:tabs>
            <w:spacing w:before="239"/>
          </w:pPr>
          <w:hyperlink w:anchor="_bookmark39" w:history="1">
            <w:r>
              <w:t>Professional</w:t>
            </w:r>
            <w:r>
              <w:rPr>
                <w:spacing w:val="-8"/>
              </w:rPr>
              <w:t xml:space="preserve"> </w:t>
            </w:r>
            <w:r>
              <w:t>Job</w:t>
            </w:r>
            <w:r>
              <w:rPr>
                <w:spacing w:val="-7"/>
              </w:rPr>
              <w:t xml:space="preserve"> </w:t>
            </w:r>
            <w:r>
              <w:rPr>
                <w:spacing w:val="-2"/>
              </w:rPr>
              <w:t>Stream</w:t>
            </w:r>
            <w:r>
              <w:rPr>
                <w:rFonts w:ascii="Times New Roman"/>
              </w:rPr>
              <w:tab/>
            </w:r>
            <w:r>
              <w:rPr>
                <w:spacing w:val="-5"/>
              </w:rPr>
              <w:t>30</w:t>
            </w:r>
          </w:hyperlink>
        </w:p>
        <w:p w14:paraId="416608A8" w14:textId="77777777" w:rsidR="00F92E23" w:rsidRDefault="00000000">
          <w:pPr>
            <w:pStyle w:val="TOC2"/>
            <w:tabs>
              <w:tab w:val="left" w:leader="dot" w:pos="4046"/>
            </w:tabs>
          </w:pPr>
          <w:hyperlink w:anchor="_bookmark40" w:history="1">
            <w:r>
              <w:t>Legal</w:t>
            </w:r>
            <w:r>
              <w:rPr>
                <w:spacing w:val="-3"/>
              </w:rPr>
              <w:t xml:space="preserve"> </w:t>
            </w:r>
            <w:r>
              <w:t>Job</w:t>
            </w:r>
            <w:r>
              <w:rPr>
                <w:spacing w:val="-3"/>
              </w:rPr>
              <w:t xml:space="preserve"> </w:t>
            </w:r>
            <w:r>
              <w:rPr>
                <w:spacing w:val="-2"/>
              </w:rPr>
              <w:t>Stream</w:t>
            </w:r>
            <w:r>
              <w:rPr>
                <w:rFonts w:ascii="Times New Roman"/>
              </w:rPr>
              <w:tab/>
            </w:r>
            <w:r>
              <w:rPr>
                <w:spacing w:val="-5"/>
              </w:rPr>
              <w:t>30</w:t>
            </w:r>
          </w:hyperlink>
        </w:p>
        <w:p w14:paraId="0266FEB9" w14:textId="77777777" w:rsidR="00F92E23" w:rsidRDefault="00000000">
          <w:pPr>
            <w:pStyle w:val="TOC2"/>
            <w:tabs>
              <w:tab w:val="left" w:leader="dot" w:pos="4046"/>
            </w:tabs>
            <w:spacing w:before="260"/>
          </w:pPr>
          <w:hyperlink w:anchor="_bookmark41" w:history="1">
            <w:r>
              <w:rPr>
                <w:spacing w:val="-2"/>
              </w:rPr>
              <w:t>Broadbands</w:t>
            </w:r>
            <w:r>
              <w:rPr>
                <w:rFonts w:ascii="Times New Roman"/>
              </w:rPr>
              <w:tab/>
            </w:r>
            <w:r>
              <w:rPr>
                <w:spacing w:val="-5"/>
              </w:rPr>
              <w:t>30</w:t>
            </w:r>
          </w:hyperlink>
        </w:p>
        <w:p w14:paraId="4446A75E" w14:textId="77777777" w:rsidR="00F92E23" w:rsidRDefault="00000000">
          <w:pPr>
            <w:pStyle w:val="TOC2"/>
            <w:tabs>
              <w:tab w:val="left" w:leader="dot" w:pos="4046"/>
            </w:tabs>
          </w:pPr>
          <w:hyperlink w:anchor="_bookmark42" w:history="1">
            <w:r>
              <w:t>Professional</w:t>
            </w:r>
            <w:r>
              <w:rPr>
                <w:spacing w:val="-7"/>
              </w:rPr>
              <w:t xml:space="preserve"> </w:t>
            </w:r>
            <w:r>
              <w:t>Job</w:t>
            </w:r>
            <w:r>
              <w:rPr>
                <w:spacing w:val="-8"/>
              </w:rPr>
              <w:t xml:space="preserve"> </w:t>
            </w:r>
            <w:r>
              <w:t>Stream</w:t>
            </w:r>
            <w:r>
              <w:rPr>
                <w:spacing w:val="-6"/>
              </w:rPr>
              <w:t xml:space="preserve"> </w:t>
            </w:r>
            <w:r>
              <w:rPr>
                <w:spacing w:val="-2"/>
              </w:rPr>
              <w:t>Broadbands</w:t>
            </w:r>
            <w:r>
              <w:rPr>
                <w:rFonts w:ascii="Times New Roman"/>
              </w:rPr>
              <w:tab/>
            </w:r>
            <w:r>
              <w:rPr>
                <w:spacing w:val="-5"/>
              </w:rPr>
              <w:t>31</w:t>
            </w:r>
          </w:hyperlink>
        </w:p>
        <w:p w14:paraId="658FA8C6" w14:textId="77777777" w:rsidR="00F92E23" w:rsidRDefault="00000000">
          <w:pPr>
            <w:pStyle w:val="TOC2"/>
            <w:tabs>
              <w:tab w:val="left" w:leader="dot" w:pos="4046"/>
            </w:tabs>
            <w:spacing w:before="260"/>
          </w:pPr>
          <w:hyperlink w:anchor="_bookmark43" w:history="1">
            <w:r>
              <w:t>Legal</w:t>
            </w:r>
            <w:r>
              <w:rPr>
                <w:spacing w:val="-4"/>
              </w:rPr>
              <w:t xml:space="preserve"> </w:t>
            </w:r>
            <w:r>
              <w:t>Job</w:t>
            </w:r>
            <w:r>
              <w:rPr>
                <w:spacing w:val="-4"/>
              </w:rPr>
              <w:t xml:space="preserve"> </w:t>
            </w:r>
            <w:r>
              <w:t>Stream</w:t>
            </w:r>
            <w:r>
              <w:rPr>
                <w:spacing w:val="-4"/>
              </w:rPr>
              <w:t xml:space="preserve"> </w:t>
            </w:r>
            <w:r>
              <w:rPr>
                <w:spacing w:val="-2"/>
              </w:rPr>
              <w:t>Broadbands</w:t>
            </w:r>
            <w:r>
              <w:rPr>
                <w:rFonts w:ascii="Times New Roman"/>
              </w:rPr>
              <w:tab/>
            </w:r>
            <w:r>
              <w:rPr>
                <w:spacing w:val="-5"/>
              </w:rPr>
              <w:t>31</w:t>
            </w:r>
          </w:hyperlink>
        </w:p>
        <w:p w14:paraId="534AACCA" w14:textId="77777777" w:rsidR="00F92E23" w:rsidRDefault="00000000">
          <w:pPr>
            <w:pStyle w:val="TOC1"/>
            <w:tabs>
              <w:tab w:val="left" w:leader="dot" w:pos="4024"/>
            </w:tabs>
            <w:spacing w:before="377" w:line="259" w:lineRule="auto"/>
          </w:pPr>
          <w:hyperlink w:anchor="_bookmark44" w:history="1">
            <w:r>
              <w:t>Section 5: Working hours and</w:t>
            </w:r>
          </w:hyperlink>
          <w:r>
            <w:t xml:space="preserve"> </w:t>
          </w:r>
          <w:hyperlink w:anchor="_bookmark44" w:history="1">
            <w:r>
              <w:rPr>
                <w:spacing w:val="-2"/>
              </w:rPr>
              <w:t>arrangements</w:t>
            </w:r>
            <w:r>
              <w:rPr>
                <w:rFonts w:ascii="Times New Roman"/>
                <w:b w:val="0"/>
              </w:rPr>
              <w:tab/>
            </w:r>
            <w:r>
              <w:rPr>
                <w:spacing w:val="-5"/>
              </w:rPr>
              <w:t>32</w:t>
            </w:r>
          </w:hyperlink>
        </w:p>
        <w:p w14:paraId="72D39AB2" w14:textId="77777777" w:rsidR="00F92E23" w:rsidRDefault="00000000">
          <w:pPr>
            <w:pStyle w:val="TOC2"/>
            <w:tabs>
              <w:tab w:val="left" w:leader="dot" w:pos="4046"/>
            </w:tabs>
            <w:spacing w:before="241"/>
          </w:pPr>
          <w:hyperlink w:anchor="_bookmark45" w:history="1">
            <w:r>
              <w:t>Job</w:t>
            </w:r>
            <w:r>
              <w:rPr>
                <w:spacing w:val="-2"/>
              </w:rPr>
              <w:t xml:space="preserve"> security</w:t>
            </w:r>
            <w:r>
              <w:rPr>
                <w:rFonts w:ascii="Times New Roman"/>
              </w:rPr>
              <w:tab/>
            </w:r>
            <w:r>
              <w:rPr>
                <w:spacing w:val="-5"/>
              </w:rPr>
              <w:t>32</w:t>
            </w:r>
          </w:hyperlink>
        </w:p>
        <w:p w14:paraId="3AE28C49" w14:textId="77777777" w:rsidR="00F92E23" w:rsidRDefault="00000000">
          <w:pPr>
            <w:pStyle w:val="TOC2"/>
            <w:tabs>
              <w:tab w:val="left" w:leader="dot" w:pos="4046"/>
            </w:tabs>
            <w:spacing w:line="259" w:lineRule="auto"/>
            <w:ind w:right="1025"/>
          </w:pPr>
          <w:hyperlink w:anchor="_bookmark46" w:history="1">
            <w:r>
              <w:t>Casual (irregular or intermittent)</w:t>
            </w:r>
          </w:hyperlink>
          <w:r>
            <w:t xml:space="preserve"> </w:t>
          </w:r>
          <w:hyperlink w:anchor="_bookmark46" w:history="1">
            <w:r>
              <w:rPr>
                <w:spacing w:val="-2"/>
              </w:rPr>
              <w:t>employment</w:t>
            </w:r>
            <w:r>
              <w:rPr>
                <w:rFonts w:ascii="Times New Roman"/>
              </w:rPr>
              <w:tab/>
            </w:r>
            <w:r>
              <w:rPr>
                <w:spacing w:val="-5"/>
              </w:rPr>
              <w:t>32</w:t>
            </w:r>
          </w:hyperlink>
        </w:p>
        <w:p w14:paraId="202C9C78" w14:textId="77777777" w:rsidR="00F92E23" w:rsidRDefault="00000000">
          <w:pPr>
            <w:pStyle w:val="TOC2"/>
            <w:tabs>
              <w:tab w:val="left" w:leader="dot" w:pos="4046"/>
            </w:tabs>
            <w:spacing w:before="241"/>
          </w:pPr>
          <w:hyperlink w:anchor="_bookmark47" w:history="1">
            <w:r>
              <w:t>Non-ongoing</w:t>
            </w:r>
            <w:r>
              <w:rPr>
                <w:spacing w:val="-11"/>
              </w:rPr>
              <w:t xml:space="preserve"> </w:t>
            </w:r>
            <w:r>
              <w:rPr>
                <w:spacing w:val="-2"/>
              </w:rPr>
              <w:t>employment</w:t>
            </w:r>
            <w:r>
              <w:rPr>
                <w:rFonts w:ascii="Times New Roman"/>
              </w:rPr>
              <w:tab/>
            </w:r>
            <w:r>
              <w:rPr>
                <w:spacing w:val="-5"/>
              </w:rPr>
              <w:t>33</w:t>
            </w:r>
          </w:hyperlink>
        </w:p>
        <w:p w14:paraId="6A7B7A2A" w14:textId="77777777" w:rsidR="00F92E23" w:rsidRDefault="00000000">
          <w:pPr>
            <w:pStyle w:val="TOC2"/>
            <w:tabs>
              <w:tab w:val="left" w:leader="dot" w:pos="4046"/>
            </w:tabs>
            <w:spacing w:before="258"/>
          </w:pPr>
          <w:hyperlink w:anchor="_bookmark48" w:history="1">
            <w:r>
              <w:t>Working</w:t>
            </w:r>
            <w:r>
              <w:rPr>
                <w:spacing w:val="-4"/>
              </w:rPr>
              <w:t xml:space="preserve"> </w:t>
            </w:r>
            <w:r>
              <w:rPr>
                <w:spacing w:val="-2"/>
              </w:rPr>
              <w:t>hours</w:t>
            </w:r>
            <w:r>
              <w:rPr>
                <w:rFonts w:ascii="Times New Roman"/>
              </w:rPr>
              <w:tab/>
            </w:r>
            <w:r>
              <w:rPr>
                <w:spacing w:val="-5"/>
              </w:rPr>
              <w:t>33</w:t>
            </w:r>
          </w:hyperlink>
        </w:p>
        <w:p w14:paraId="1E0A7D8B" w14:textId="77777777" w:rsidR="00F92E23" w:rsidRDefault="00000000">
          <w:pPr>
            <w:pStyle w:val="TOC2"/>
            <w:tabs>
              <w:tab w:val="left" w:leader="dot" w:pos="4045"/>
            </w:tabs>
            <w:spacing w:before="84"/>
          </w:pPr>
          <w:hyperlink w:anchor="_bookmark49" w:history="1">
            <w:r>
              <w:rPr>
                <w:spacing w:val="-2"/>
              </w:rPr>
              <w:t>Bandwidth</w:t>
            </w:r>
            <w:r>
              <w:rPr>
                <w:rFonts w:ascii="Times New Roman"/>
              </w:rPr>
              <w:tab/>
            </w:r>
            <w:r>
              <w:rPr>
                <w:spacing w:val="-5"/>
              </w:rPr>
              <w:t>34</w:t>
            </w:r>
          </w:hyperlink>
        </w:p>
        <w:p w14:paraId="137F00A3" w14:textId="77777777" w:rsidR="00F92E23" w:rsidRDefault="00000000">
          <w:pPr>
            <w:pStyle w:val="TOC2"/>
            <w:tabs>
              <w:tab w:val="left" w:leader="dot" w:pos="4045"/>
            </w:tabs>
          </w:pPr>
          <w:hyperlink w:anchor="_bookmark50" w:history="1">
            <w:r>
              <w:t>Recording</w:t>
            </w:r>
            <w:r>
              <w:rPr>
                <w:spacing w:val="-6"/>
              </w:rPr>
              <w:t xml:space="preserve"> </w:t>
            </w:r>
            <w:r>
              <w:t>hours</w:t>
            </w:r>
            <w:r>
              <w:rPr>
                <w:spacing w:val="-6"/>
              </w:rPr>
              <w:t xml:space="preserve"> </w:t>
            </w:r>
            <w:r>
              <w:rPr>
                <w:spacing w:val="-2"/>
              </w:rPr>
              <w:t>worked</w:t>
            </w:r>
            <w:r>
              <w:rPr>
                <w:rFonts w:ascii="Times New Roman"/>
              </w:rPr>
              <w:tab/>
            </w:r>
            <w:r>
              <w:rPr>
                <w:spacing w:val="-5"/>
              </w:rPr>
              <w:t>34</w:t>
            </w:r>
          </w:hyperlink>
        </w:p>
        <w:p w14:paraId="0A48171A" w14:textId="77777777" w:rsidR="00F92E23" w:rsidRDefault="00000000">
          <w:pPr>
            <w:pStyle w:val="TOC2"/>
            <w:tabs>
              <w:tab w:val="left" w:leader="dot" w:pos="4045"/>
            </w:tabs>
            <w:spacing w:before="260"/>
          </w:pPr>
          <w:hyperlink w:anchor="_bookmark51" w:history="1">
            <w:r>
              <w:t>Flex</w:t>
            </w:r>
            <w:r>
              <w:rPr>
                <w:spacing w:val="-3"/>
              </w:rPr>
              <w:t xml:space="preserve"> </w:t>
            </w:r>
            <w:r>
              <w:rPr>
                <w:spacing w:val="-4"/>
              </w:rPr>
              <w:t>time</w:t>
            </w:r>
            <w:r>
              <w:rPr>
                <w:rFonts w:ascii="Times New Roman"/>
              </w:rPr>
              <w:tab/>
            </w:r>
            <w:r>
              <w:rPr>
                <w:spacing w:val="-5"/>
              </w:rPr>
              <w:t>34</w:t>
            </w:r>
          </w:hyperlink>
        </w:p>
        <w:p w14:paraId="0AAB0888" w14:textId="77777777" w:rsidR="00F92E23" w:rsidRDefault="00000000">
          <w:pPr>
            <w:pStyle w:val="TOC2"/>
            <w:tabs>
              <w:tab w:val="left" w:leader="dot" w:pos="4045"/>
            </w:tabs>
            <w:spacing w:before="259"/>
          </w:pPr>
          <w:hyperlink w:anchor="_bookmark52" w:history="1">
            <w:r>
              <w:t>Flex</w:t>
            </w:r>
            <w:r>
              <w:rPr>
                <w:spacing w:val="-3"/>
              </w:rPr>
              <w:t xml:space="preserve"> </w:t>
            </w:r>
            <w:r>
              <w:rPr>
                <w:spacing w:val="-2"/>
              </w:rPr>
              <w:t>leave</w:t>
            </w:r>
            <w:r>
              <w:rPr>
                <w:rFonts w:ascii="Times New Roman"/>
              </w:rPr>
              <w:tab/>
            </w:r>
            <w:r>
              <w:rPr>
                <w:spacing w:val="-5"/>
              </w:rPr>
              <w:t>35</w:t>
            </w:r>
          </w:hyperlink>
        </w:p>
        <w:p w14:paraId="5E72F2D7" w14:textId="77777777" w:rsidR="00F92E23" w:rsidRDefault="00000000">
          <w:pPr>
            <w:pStyle w:val="TOC2"/>
            <w:tabs>
              <w:tab w:val="left" w:leader="dot" w:pos="4045"/>
            </w:tabs>
            <w:spacing w:before="260"/>
          </w:pPr>
          <w:hyperlink w:anchor="_bookmark53" w:history="1">
            <w:r>
              <w:t>EL</w:t>
            </w:r>
            <w:r>
              <w:rPr>
                <w:spacing w:val="-1"/>
              </w:rPr>
              <w:t xml:space="preserve"> </w:t>
            </w:r>
            <w:r>
              <w:rPr>
                <w:spacing w:val="-4"/>
              </w:rPr>
              <w:t>TOIL</w:t>
            </w:r>
            <w:r>
              <w:rPr>
                <w:rFonts w:ascii="Times New Roman"/>
              </w:rPr>
              <w:tab/>
            </w:r>
            <w:r>
              <w:rPr>
                <w:spacing w:val="-5"/>
              </w:rPr>
              <w:t>35</w:t>
            </w:r>
          </w:hyperlink>
        </w:p>
        <w:p w14:paraId="7ADB0D1A" w14:textId="77777777" w:rsidR="00F92E23" w:rsidRDefault="00000000">
          <w:pPr>
            <w:pStyle w:val="TOC2"/>
            <w:tabs>
              <w:tab w:val="left" w:leader="dot" w:pos="4045"/>
            </w:tabs>
          </w:pPr>
          <w:hyperlink w:anchor="_bookmark54" w:history="1">
            <w:r>
              <w:rPr>
                <w:spacing w:val="-2"/>
              </w:rPr>
              <w:t>Overtime</w:t>
            </w:r>
            <w:r>
              <w:rPr>
                <w:rFonts w:ascii="Times New Roman"/>
              </w:rPr>
              <w:tab/>
            </w:r>
            <w:r>
              <w:rPr>
                <w:spacing w:val="-5"/>
              </w:rPr>
              <w:t>36</w:t>
            </w:r>
          </w:hyperlink>
        </w:p>
        <w:p w14:paraId="409286F8" w14:textId="77777777" w:rsidR="00F92E23" w:rsidRDefault="00000000">
          <w:pPr>
            <w:pStyle w:val="TOC2"/>
            <w:tabs>
              <w:tab w:val="left" w:leader="dot" w:pos="4045"/>
            </w:tabs>
            <w:spacing w:before="260"/>
          </w:pPr>
          <w:hyperlink w:anchor="_bookmark55" w:history="1">
            <w:r>
              <w:t>Emergency</w:t>
            </w:r>
            <w:r>
              <w:rPr>
                <w:spacing w:val="-5"/>
              </w:rPr>
              <w:t xml:space="preserve"> </w:t>
            </w:r>
            <w:r>
              <w:rPr>
                <w:spacing w:val="-4"/>
              </w:rPr>
              <w:t>duty</w:t>
            </w:r>
            <w:r>
              <w:rPr>
                <w:rFonts w:ascii="Times New Roman"/>
              </w:rPr>
              <w:tab/>
            </w:r>
            <w:r>
              <w:rPr>
                <w:spacing w:val="-5"/>
              </w:rPr>
              <w:t>37</w:t>
            </w:r>
          </w:hyperlink>
        </w:p>
        <w:p w14:paraId="5050C0EB" w14:textId="77777777" w:rsidR="00F92E23" w:rsidRDefault="00000000">
          <w:pPr>
            <w:pStyle w:val="TOC2"/>
            <w:tabs>
              <w:tab w:val="left" w:leader="dot" w:pos="4045"/>
            </w:tabs>
            <w:spacing w:before="259"/>
          </w:pPr>
          <w:hyperlink w:anchor="_bookmark56" w:history="1">
            <w:r>
              <w:t>Restriction</w:t>
            </w:r>
            <w:r>
              <w:rPr>
                <w:spacing w:val="-10"/>
              </w:rPr>
              <w:t xml:space="preserve"> </w:t>
            </w:r>
            <w:r>
              <w:rPr>
                <w:spacing w:val="-4"/>
              </w:rPr>
              <w:t>duty</w:t>
            </w:r>
            <w:r>
              <w:rPr>
                <w:rFonts w:ascii="Times New Roman"/>
              </w:rPr>
              <w:tab/>
            </w:r>
            <w:r>
              <w:rPr>
                <w:spacing w:val="-5"/>
              </w:rPr>
              <w:t>38</w:t>
            </w:r>
          </w:hyperlink>
        </w:p>
        <w:p w14:paraId="4505D5A2" w14:textId="77777777" w:rsidR="00F92E23" w:rsidRDefault="00000000">
          <w:pPr>
            <w:pStyle w:val="TOC2"/>
            <w:tabs>
              <w:tab w:val="left" w:leader="dot" w:pos="4045"/>
            </w:tabs>
          </w:pPr>
          <w:hyperlink w:anchor="_bookmark57" w:history="1">
            <w:r>
              <w:t>Shift</w:t>
            </w:r>
            <w:r>
              <w:rPr>
                <w:spacing w:val="-2"/>
              </w:rPr>
              <w:t xml:space="preserve"> </w:t>
            </w:r>
            <w:r>
              <w:rPr>
                <w:spacing w:val="-4"/>
              </w:rPr>
              <w:t>work</w:t>
            </w:r>
            <w:r>
              <w:rPr>
                <w:rFonts w:ascii="Times New Roman"/>
              </w:rPr>
              <w:tab/>
            </w:r>
            <w:r>
              <w:rPr>
                <w:spacing w:val="-5"/>
              </w:rPr>
              <w:t>39</w:t>
            </w:r>
          </w:hyperlink>
        </w:p>
        <w:p w14:paraId="0BE16EAA" w14:textId="77777777" w:rsidR="00F92E23" w:rsidRDefault="00000000">
          <w:pPr>
            <w:pStyle w:val="TOC2"/>
            <w:tabs>
              <w:tab w:val="left" w:leader="dot" w:pos="4045"/>
            </w:tabs>
          </w:pPr>
          <w:hyperlink w:anchor="_bookmark58" w:history="1">
            <w:r>
              <w:t>Flexible</w:t>
            </w:r>
            <w:r>
              <w:rPr>
                <w:spacing w:val="-8"/>
              </w:rPr>
              <w:t xml:space="preserve"> </w:t>
            </w:r>
            <w:r>
              <w:t>working</w:t>
            </w:r>
            <w:r>
              <w:rPr>
                <w:spacing w:val="-8"/>
              </w:rPr>
              <w:t xml:space="preserve"> </w:t>
            </w:r>
            <w:r>
              <w:rPr>
                <w:spacing w:val="-2"/>
              </w:rPr>
              <w:t>arrangements</w:t>
            </w:r>
            <w:r>
              <w:rPr>
                <w:rFonts w:ascii="Times New Roman"/>
              </w:rPr>
              <w:tab/>
            </w:r>
            <w:r>
              <w:rPr>
                <w:spacing w:val="-5"/>
              </w:rPr>
              <w:t>42</w:t>
            </w:r>
          </w:hyperlink>
        </w:p>
        <w:p w14:paraId="625F15D2" w14:textId="77777777" w:rsidR="00F92E23" w:rsidRDefault="00000000">
          <w:pPr>
            <w:pStyle w:val="TOC2"/>
            <w:tabs>
              <w:tab w:val="left" w:leader="dot" w:pos="4045"/>
            </w:tabs>
            <w:spacing w:before="260"/>
          </w:pPr>
          <w:hyperlink w:anchor="_bookmark59" w:history="1">
            <w:r>
              <w:t>Usual</w:t>
            </w:r>
            <w:r>
              <w:rPr>
                <w:spacing w:val="-7"/>
              </w:rPr>
              <w:t xml:space="preserve"> </w:t>
            </w:r>
            <w:r>
              <w:t>location</w:t>
            </w:r>
            <w:r>
              <w:rPr>
                <w:spacing w:val="-4"/>
              </w:rPr>
              <w:t xml:space="preserve"> </w:t>
            </w:r>
            <w:r>
              <w:t>of</w:t>
            </w:r>
            <w:r>
              <w:rPr>
                <w:spacing w:val="-5"/>
              </w:rPr>
              <w:t xml:space="preserve"> </w:t>
            </w:r>
            <w:r>
              <w:rPr>
                <w:spacing w:val="-4"/>
              </w:rPr>
              <w:t>work</w:t>
            </w:r>
            <w:r>
              <w:rPr>
                <w:rFonts w:ascii="Times New Roman"/>
              </w:rPr>
              <w:tab/>
            </w:r>
            <w:r>
              <w:rPr>
                <w:spacing w:val="-5"/>
              </w:rPr>
              <w:t>47</w:t>
            </w:r>
          </w:hyperlink>
        </w:p>
        <w:p w14:paraId="74D4FD9D" w14:textId="77777777" w:rsidR="00F92E23" w:rsidRDefault="00000000">
          <w:pPr>
            <w:pStyle w:val="TOC2"/>
            <w:tabs>
              <w:tab w:val="left" w:leader="dot" w:pos="4045"/>
            </w:tabs>
            <w:spacing w:before="258"/>
          </w:pPr>
          <w:hyperlink w:anchor="_bookmark60" w:history="1">
            <w:r>
              <w:t>Part-time</w:t>
            </w:r>
            <w:r>
              <w:rPr>
                <w:spacing w:val="-8"/>
              </w:rPr>
              <w:t xml:space="preserve"> </w:t>
            </w:r>
            <w:r>
              <w:rPr>
                <w:spacing w:val="-4"/>
              </w:rPr>
              <w:t>work</w:t>
            </w:r>
            <w:r>
              <w:rPr>
                <w:rFonts w:ascii="Times New Roman"/>
              </w:rPr>
              <w:tab/>
            </w:r>
            <w:r>
              <w:rPr>
                <w:spacing w:val="-5"/>
              </w:rPr>
              <w:t>47</w:t>
            </w:r>
          </w:hyperlink>
        </w:p>
        <w:p w14:paraId="2A12788E" w14:textId="77777777" w:rsidR="00F92E23" w:rsidRDefault="00000000">
          <w:pPr>
            <w:pStyle w:val="TOC2"/>
            <w:tabs>
              <w:tab w:val="left" w:leader="dot" w:pos="4045"/>
            </w:tabs>
            <w:spacing w:line="259" w:lineRule="auto"/>
            <w:ind w:right="40"/>
          </w:pPr>
          <w:hyperlink w:anchor="_bookmark61" w:history="1">
            <w:r>
              <w:t>Christmas – Reduced activity period</w:t>
            </w:r>
          </w:hyperlink>
          <w:r>
            <w:t xml:space="preserve"> </w:t>
          </w:r>
          <w:hyperlink w:anchor="_bookmark61" w:history="1">
            <w:r>
              <w:rPr>
                <w:spacing w:val="-2"/>
              </w:rPr>
              <w:t>arrangements</w:t>
            </w:r>
            <w:r>
              <w:rPr>
                <w:rFonts w:ascii="Times New Roman" w:hAnsi="Times New Roman"/>
              </w:rPr>
              <w:tab/>
            </w:r>
            <w:r>
              <w:rPr>
                <w:spacing w:val="-5"/>
              </w:rPr>
              <w:t>48</w:t>
            </w:r>
          </w:hyperlink>
        </w:p>
        <w:p w14:paraId="21A7B7A1" w14:textId="77777777" w:rsidR="00F92E23" w:rsidRDefault="00000000">
          <w:pPr>
            <w:pStyle w:val="TOC2"/>
            <w:tabs>
              <w:tab w:val="left" w:leader="dot" w:pos="4045"/>
            </w:tabs>
            <w:spacing w:before="241"/>
          </w:pPr>
          <w:hyperlink w:anchor="_bookmark62" w:history="1">
            <w:r>
              <w:t>Public</w:t>
            </w:r>
            <w:r>
              <w:rPr>
                <w:spacing w:val="-8"/>
              </w:rPr>
              <w:t xml:space="preserve"> </w:t>
            </w:r>
            <w:r>
              <w:rPr>
                <w:spacing w:val="-2"/>
              </w:rPr>
              <w:t>holidays</w:t>
            </w:r>
            <w:r>
              <w:rPr>
                <w:rFonts w:ascii="Times New Roman"/>
              </w:rPr>
              <w:tab/>
            </w:r>
            <w:r>
              <w:rPr>
                <w:spacing w:val="-5"/>
              </w:rPr>
              <w:t>48</w:t>
            </w:r>
          </w:hyperlink>
        </w:p>
        <w:p w14:paraId="3A3C5F60" w14:textId="77777777" w:rsidR="00F92E23" w:rsidRDefault="00000000">
          <w:pPr>
            <w:pStyle w:val="TOC1"/>
            <w:tabs>
              <w:tab w:val="left" w:leader="dot" w:pos="4024"/>
            </w:tabs>
            <w:spacing w:before="376"/>
            <w:ind w:right="0"/>
          </w:pPr>
          <w:hyperlink w:anchor="_bookmark63" w:history="1">
            <w:r>
              <w:t>Section</w:t>
            </w:r>
            <w:r>
              <w:rPr>
                <w:spacing w:val="-2"/>
              </w:rPr>
              <w:t xml:space="preserve"> </w:t>
            </w:r>
            <w:r>
              <w:t xml:space="preserve">6: </w:t>
            </w:r>
            <w:r>
              <w:rPr>
                <w:spacing w:val="-4"/>
              </w:rPr>
              <w:t>Leave</w:t>
            </w:r>
            <w:r>
              <w:rPr>
                <w:rFonts w:ascii="Times New Roman"/>
                <w:b w:val="0"/>
              </w:rPr>
              <w:tab/>
            </w:r>
            <w:r>
              <w:rPr>
                <w:spacing w:val="-5"/>
              </w:rPr>
              <w:t>51</w:t>
            </w:r>
          </w:hyperlink>
        </w:p>
        <w:p w14:paraId="3923AF15" w14:textId="77777777" w:rsidR="00F92E23" w:rsidRDefault="00000000">
          <w:pPr>
            <w:pStyle w:val="TOC2"/>
            <w:tabs>
              <w:tab w:val="left" w:leader="dot" w:pos="4045"/>
            </w:tabs>
            <w:spacing w:before="264"/>
          </w:pPr>
          <w:hyperlink w:anchor="_bookmark64" w:history="1">
            <w:r>
              <w:t>General</w:t>
            </w:r>
            <w:r>
              <w:rPr>
                <w:spacing w:val="-5"/>
              </w:rPr>
              <w:t xml:space="preserve"> </w:t>
            </w:r>
            <w:r>
              <w:rPr>
                <w:spacing w:val="-2"/>
              </w:rPr>
              <w:t>provisions</w:t>
            </w:r>
            <w:r>
              <w:rPr>
                <w:rFonts w:ascii="Times New Roman"/>
              </w:rPr>
              <w:tab/>
            </w:r>
            <w:r>
              <w:rPr>
                <w:spacing w:val="-5"/>
              </w:rPr>
              <w:t>51</w:t>
            </w:r>
          </w:hyperlink>
        </w:p>
        <w:p w14:paraId="29007DDD" w14:textId="77777777" w:rsidR="00F92E23" w:rsidRDefault="00000000">
          <w:pPr>
            <w:pStyle w:val="TOC2"/>
            <w:tabs>
              <w:tab w:val="left" w:leader="dot" w:pos="4045"/>
            </w:tabs>
          </w:pPr>
          <w:hyperlink w:anchor="_bookmark65" w:history="1">
            <w:r>
              <w:t>Annual</w:t>
            </w:r>
            <w:r>
              <w:rPr>
                <w:spacing w:val="-5"/>
              </w:rPr>
              <w:t xml:space="preserve"> </w:t>
            </w:r>
            <w:r>
              <w:rPr>
                <w:spacing w:val="-2"/>
              </w:rPr>
              <w:t>leave</w:t>
            </w:r>
            <w:r>
              <w:rPr>
                <w:rFonts w:ascii="Times New Roman"/>
              </w:rPr>
              <w:tab/>
            </w:r>
            <w:r>
              <w:rPr>
                <w:spacing w:val="-5"/>
              </w:rPr>
              <w:t>51</w:t>
            </w:r>
          </w:hyperlink>
        </w:p>
        <w:p w14:paraId="12E95AD5" w14:textId="77777777" w:rsidR="00F92E23" w:rsidRDefault="00000000">
          <w:pPr>
            <w:pStyle w:val="TOC2"/>
            <w:tabs>
              <w:tab w:val="left" w:leader="dot" w:pos="4045"/>
            </w:tabs>
            <w:spacing w:before="260"/>
          </w:pPr>
          <w:hyperlink w:anchor="_bookmark66" w:history="1">
            <w:r>
              <w:t>Cash</w:t>
            </w:r>
            <w:r>
              <w:rPr>
                <w:spacing w:val="-4"/>
              </w:rPr>
              <w:t xml:space="preserve"> </w:t>
            </w:r>
            <w:r>
              <w:t>out</w:t>
            </w:r>
            <w:r>
              <w:rPr>
                <w:spacing w:val="-3"/>
              </w:rPr>
              <w:t xml:space="preserve"> </w:t>
            </w:r>
            <w:r>
              <w:t>of</w:t>
            </w:r>
            <w:r>
              <w:rPr>
                <w:spacing w:val="-4"/>
              </w:rPr>
              <w:t xml:space="preserve"> </w:t>
            </w:r>
            <w:r>
              <w:t>paid</w:t>
            </w:r>
            <w:r>
              <w:rPr>
                <w:spacing w:val="-4"/>
              </w:rPr>
              <w:t xml:space="preserve"> </w:t>
            </w:r>
            <w:r>
              <w:t>annual</w:t>
            </w:r>
            <w:r>
              <w:rPr>
                <w:spacing w:val="-3"/>
              </w:rPr>
              <w:t xml:space="preserve"> </w:t>
            </w:r>
            <w:r>
              <w:rPr>
                <w:spacing w:val="-2"/>
              </w:rPr>
              <w:t>leave</w:t>
            </w:r>
            <w:r>
              <w:rPr>
                <w:rFonts w:ascii="Times New Roman"/>
              </w:rPr>
              <w:tab/>
            </w:r>
            <w:r>
              <w:rPr>
                <w:spacing w:val="-5"/>
              </w:rPr>
              <w:t>52</w:t>
            </w:r>
          </w:hyperlink>
        </w:p>
        <w:p w14:paraId="1D4E652A" w14:textId="77777777" w:rsidR="00F92E23" w:rsidRDefault="00000000">
          <w:pPr>
            <w:pStyle w:val="TOC2"/>
            <w:tabs>
              <w:tab w:val="left" w:leader="dot" w:pos="4045"/>
            </w:tabs>
          </w:pPr>
          <w:hyperlink w:anchor="_bookmark67" w:history="1">
            <w:r>
              <w:t>Purchased</w:t>
            </w:r>
            <w:r>
              <w:rPr>
                <w:spacing w:val="-8"/>
              </w:rPr>
              <w:t xml:space="preserve"> </w:t>
            </w:r>
            <w:r>
              <w:rPr>
                <w:spacing w:val="-2"/>
              </w:rPr>
              <w:t>leave</w:t>
            </w:r>
            <w:r>
              <w:rPr>
                <w:rFonts w:ascii="Times New Roman"/>
              </w:rPr>
              <w:tab/>
            </w:r>
            <w:r>
              <w:rPr>
                <w:spacing w:val="-5"/>
              </w:rPr>
              <w:t>53</w:t>
            </w:r>
          </w:hyperlink>
        </w:p>
        <w:p w14:paraId="638BB02E" w14:textId="77777777" w:rsidR="00F92E23" w:rsidRDefault="00000000">
          <w:pPr>
            <w:pStyle w:val="TOC2"/>
            <w:tabs>
              <w:tab w:val="left" w:leader="dot" w:pos="4045"/>
            </w:tabs>
            <w:spacing w:before="258"/>
          </w:pPr>
          <w:hyperlink w:anchor="_bookmark68" w:history="1">
            <w:r>
              <w:rPr>
                <w:spacing w:val="-2"/>
              </w:rPr>
              <w:t>Personal/carer’s</w:t>
            </w:r>
            <w:r>
              <w:rPr>
                <w:spacing w:val="14"/>
              </w:rPr>
              <w:t xml:space="preserve"> </w:t>
            </w:r>
            <w:r>
              <w:rPr>
                <w:spacing w:val="-4"/>
              </w:rPr>
              <w:t>leave</w:t>
            </w:r>
            <w:r>
              <w:rPr>
                <w:rFonts w:ascii="Times New Roman" w:hAnsi="Times New Roman"/>
              </w:rPr>
              <w:tab/>
            </w:r>
            <w:r>
              <w:rPr>
                <w:spacing w:val="-5"/>
              </w:rPr>
              <w:t>54</w:t>
            </w:r>
          </w:hyperlink>
        </w:p>
        <w:p w14:paraId="00F2D032" w14:textId="77777777" w:rsidR="00F92E23" w:rsidRDefault="00000000">
          <w:pPr>
            <w:pStyle w:val="TOC2"/>
            <w:tabs>
              <w:tab w:val="left" w:leader="dot" w:pos="4045"/>
            </w:tabs>
          </w:pPr>
          <w:hyperlink w:anchor="_bookmark69" w:history="1">
            <w:r>
              <w:t>Insufficient</w:t>
            </w:r>
            <w:r>
              <w:rPr>
                <w:spacing w:val="-10"/>
              </w:rPr>
              <w:t xml:space="preserve"> </w:t>
            </w:r>
            <w:r>
              <w:t>paid</w:t>
            </w:r>
            <w:r>
              <w:rPr>
                <w:spacing w:val="-12"/>
              </w:rPr>
              <w:t xml:space="preserve"> </w:t>
            </w:r>
            <w:r>
              <w:t>personal/carer's</w:t>
            </w:r>
            <w:r>
              <w:rPr>
                <w:spacing w:val="-12"/>
              </w:rPr>
              <w:t xml:space="preserve"> </w:t>
            </w:r>
            <w:r>
              <w:rPr>
                <w:spacing w:val="-2"/>
              </w:rPr>
              <w:t>leave</w:t>
            </w:r>
            <w:r>
              <w:rPr>
                <w:rFonts w:ascii="Times New Roman"/>
              </w:rPr>
              <w:tab/>
            </w:r>
            <w:r>
              <w:rPr>
                <w:spacing w:val="-5"/>
              </w:rPr>
              <w:t>55</w:t>
            </w:r>
          </w:hyperlink>
        </w:p>
        <w:p w14:paraId="7E29CED3" w14:textId="77777777" w:rsidR="00F92E23" w:rsidRDefault="00000000">
          <w:pPr>
            <w:pStyle w:val="TOC2"/>
            <w:tabs>
              <w:tab w:val="left" w:leader="dot" w:pos="4045"/>
            </w:tabs>
            <w:spacing w:before="260"/>
          </w:pPr>
          <w:hyperlink w:anchor="_bookmark70" w:history="1">
            <w:r>
              <w:t>Approval</w:t>
            </w:r>
            <w:r>
              <w:rPr>
                <w:spacing w:val="-7"/>
              </w:rPr>
              <w:t xml:space="preserve"> </w:t>
            </w:r>
            <w:r>
              <w:t>of</w:t>
            </w:r>
            <w:r>
              <w:rPr>
                <w:spacing w:val="-7"/>
              </w:rPr>
              <w:t xml:space="preserve"> </w:t>
            </w:r>
            <w:r>
              <w:t>personal/carer's</w:t>
            </w:r>
            <w:r>
              <w:rPr>
                <w:spacing w:val="-7"/>
              </w:rPr>
              <w:t xml:space="preserve"> </w:t>
            </w:r>
            <w:r>
              <w:rPr>
                <w:spacing w:val="-2"/>
              </w:rPr>
              <w:t>leave</w:t>
            </w:r>
            <w:r>
              <w:rPr>
                <w:rFonts w:ascii="Times New Roman"/>
              </w:rPr>
              <w:tab/>
            </w:r>
            <w:r>
              <w:rPr>
                <w:spacing w:val="-5"/>
              </w:rPr>
              <w:t>55</w:t>
            </w:r>
          </w:hyperlink>
        </w:p>
        <w:p w14:paraId="24F06B7E" w14:textId="77777777" w:rsidR="00F92E23" w:rsidRDefault="00000000">
          <w:pPr>
            <w:pStyle w:val="TOC2"/>
            <w:tabs>
              <w:tab w:val="left" w:leader="dot" w:pos="4045"/>
            </w:tabs>
            <w:spacing w:before="262"/>
          </w:pPr>
          <w:hyperlink w:anchor="_bookmark71" w:history="1">
            <w:r>
              <w:t>Unpaid</w:t>
            </w:r>
            <w:r>
              <w:rPr>
                <w:spacing w:val="-5"/>
              </w:rPr>
              <w:t xml:space="preserve"> </w:t>
            </w:r>
            <w:r>
              <w:t>carer's</w:t>
            </w:r>
            <w:r>
              <w:rPr>
                <w:spacing w:val="-3"/>
              </w:rPr>
              <w:t xml:space="preserve"> </w:t>
            </w:r>
            <w:r>
              <w:rPr>
                <w:spacing w:val="-2"/>
              </w:rPr>
              <w:t>leave</w:t>
            </w:r>
            <w:r>
              <w:rPr>
                <w:rFonts w:ascii="Times New Roman"/>
              </w:rPr>
              <w:tab/>
            </w:r>
            <w:r>
              <w:rPr>
                <w:spacing w:val="-5"/>
              </w:rPr>
              <w:t>56</w:t>
            </w:r>
          </w:hyperlink>
        </w:p>
        <w:p w14:paraId="365882F0" w14:textId="77777777" w:rsidR="00F92E23" w:rsidRDefault="00000000">
          <w:pPr>
            <w:pStyle w:val="TOC2"/>
            <w:spacing w:before="258"/>
          </w:pPr>
          <w:hyperlink w:anchor="_bookmark72" w:history="1">
            <w:r>
              <w:t>Notice</w:t>
            </w:r>
            <w:r>
              <w:rPr>
                <w:spacing w:val="-11"/>
              </w:rPr>
              <w:t xml:space="preserve"> </w:t>
            </w:r>
            <w:r>
              <w:t>for</w:t>
            </w:r>
            <w:r>
              <w:rPr>
                <w:spacing w:val="-8"/>
              </w:rPr>
              <w:t xml:space="preserve"> </w:t>
            </w:r>
            <w:r>
              <w:t>taking</w:t>
            </w:r>
            <w:r>
              <w:rPr>
                <w:spacing w:val="-6"/>
              </w:rPr>
              <w:t xml:space="preserve"> </w:t>
            </w:r>
            <w:r>
              <w:t>personal/carer's</w:t>
            </w:r>
            <w:r>
              <w:rPr>
                <w:spacing w:val="-5"/>
              </w:rPr>
              <w:t xml:space="preserve"> </w:t>
            </w:r>
            <w:r>
              <w:t>leave.</w:t>
            </w:r>
            <w:r>
              <w:rPr>
                <w:spacing w:val="-20"/>
              </w:rPr>
              <w:t xml:space="preserve"> </w:t>
            </w:r>
            <w:r>
              <w:rPr>
                <w:spacing w:val="-5"/>
              </w:rPr>
              <w:t>56</w:t>
            </w:r>
          </w:hyperlink>
        </w:p>
        <w:p w14:paraId="7CA3F392" w14:textId="77777777" w:rsidR="00F92E23" w:rsidRDefault="00000000">
          <w:pPr>
            <w:pStyle w:val="TOC2"/>
            <w:tabs>
              <w:tab w:val="left" w:leader="dot" w:pos="4045"/>
            </w:tabs>
            <w:spacing w:before="260" w:line="259" w:lineRule="auto"/>
            <w:ind w:right="40"/>
          </w:pPr>
          <w:hyperlink w:anchor="_bookmark73" w:history="1">
            <w:r>
              <w:t>Supporting documentation for</w:t>
            </w:r>
          </w:hyperlink>
          <w:r>
            <w:t xml:space="preserve"> </w:t>
          </w:r>
          <w:hyperlink w:anchor="_bookmark73" w:history="1">
            <w:r>
              <w:t>personal/carer's leave</w:t>
            </w:r>
            <w:r>
              <w:rPr>
                <w:rFonts w:ascii="Times New Roman"/>
              </w:rPr>
              <w:tab/>
            </w:r>
            <w:r>
              <w:rPr>
                <w:spacing w:val="-6"/>
              </w:rPr>
              <w:t>56</w:t>
            </w:r>
          </w:hyperlink>
        </w:p>
        <w:p w14:paraId="38C425B2" w14:textId="77777777" w:rsidR="00F92E23" w:rsidRDefault="00000000">
          <w:pPr>
            <w:pStyle w:val="TOC2"/>
            <w:tabs>
              <w:tab w:val="left" w:leader="dot" w:pos="4045"/>
            </w:tabs>
            <w:spacing w:before="241" w:after="20" w:line="256" w:lineRule="auto"/>
            <w:ind w:right="40"/>
          </w:pPr>
          <w:hyperlink w:anchor="_bookmark74" w:history="1">
            <w:r>
              <w:t>Termination of employment on invalidity</w:t>
            </w:r>
          </w:hyperlink>
          <w:r>
            <w:t xml:space="preserve"> </w:t>
          </w:r>
          <w:hyperlink w:anchor="_bookmark74" w:history="1">
            <w:r>
              <w:rPr>
                <w:spacing w:val="-2"/>
              </w:rPr>
              <w:t>grounds</w:t>
            </w:r>
            <w:r>
              <w:rPr>
                <w:rFonts w:ascii="Times New Roman"/>
              </w:rPr>
              <w:tab/>
            </w:r>
            <w:r>
              <w:rPr>
                <w:spacing w:val="-6"/>
              </w:rPr>
              <w:t>57</w:t>
            </w:r>
          </w:hyperlink>
        </w:p>
        <w:p w14:paraId="57E6E8AB" w14:textId="77777777" w:rsidR="00F92E23" w:rsidRDefault="00000000">
          <w:pPr>
            <w:pStyle w:val="TOC2"/>
            <w:tabs>
              <w:tab w:val="left" w:leader="dot" w:pos="4046"/>
            </w:tabs>
            <w:spacing w:before="64"/>
          </w:pPr>
          <w:r>
            <w:br w:type="column"/>
          </w:r>
          <w:hyperlink w:anchor="_bookmark75" w:history="1">
            <w:r>
              <w:t>Portability</w:t>
            </w:r>
            <w:r>
              <w:rPr>
                <w:spacing w:val="-5"/>
              </w:rPr>
              <w:t xml:space="preserve"> </w:t>
            </w:r>
            <w:r>
              <w:t>of</w:t>
            </w:r>
            <w:r>
              <w:rPr>
                <w:spacing w:val="-3"/>
              </w:rPr>
              <w:t xml:space="preserve"> </w:t>
            </w:r>
            <w:r>
              <w:rPr>
                <w:spacing w:val="-2"/>
              </w:rPr>
              <w:t>leave</w:t>
            </w:r>
            <w:r>
              <w:rPr>
                <w:rFonts w:ascii="Times New Roman"/>
              </w:rPr>
              <w:tab/>
            </w:r>
            <w:r>
              <w:rPr>
                <w:spacing w:val="-5"/>
              </w:rPr>
              <w:t>57</w:t>
            </w:r>
          </w:hyperlink>
        </w:p>
        <w:p w14:paraId="5078BB24" w14:textId="77777777" w:rsidR="00F92E23" w:rsidRDefault="00000000">
          <w:pPr>
            <w:pStyle w:val="TOC2"/>
            <w:tabs>
              <w:tab w:val="left" w:leader="dot" w:pos="4046"/>
            </w:tabs>
          </w:pPr>
          <w:hyperlink w:anchor="_bookmark76" w:history="1">
            <w:r>
              <w:t>Re-crediting</w:t>
            </w:r>
            <w:r>
              <w:rPr>
                <w:spacing w:val="-9"/>
              </w:rPr>
              <w:t xml:space="preserve"> </w:t>
            </w:r>
            <w:r>
              <w:t>of</w:t>
            </w:r>
            <w:r>
              <w:rPr>
                <w:spacing w:val="-4"/>
              </w:rPr>
              <w:t xml:space="preserve"> </w:t>
            </w:r>
            <w:r>
              <w:rPr>
                <w:spacing w:val="-2"/>
              </w:rPr>
              <w:t>leave</w:t>
            </w:r>
            <w:r>
              <w:rPr>
                <w:rFonts w:ascii="Times New Roman"/>
              </w:rPr>
              <w:tab/>
            </w:r>
            <w:r>
              <w:rPr>
                <w:spacing w:val="-5"/>
              </w:rPr>
              <w:t>58</w:t>
            </w:r>
          </w:hyperlink>
        </w:p>
        <w:p w14:paraId="42B037CF" w14:textId="77777777" w:rsidR="00F92E23" w:rsidRDefault="00000000">
          <w:pPr>
            <w:pStyle w:val="TOC2"/>
            <w:tabs>
              <w:tab w:val="left" w:leader="dot" w:pos="4046"/>
            </w:tabs>
            <w:spacing w:before="260"/>
          </w:pPr>
          <w:hyperlink w:anchor="_bookmark77" w:history="1">
            <w:r>
              <w:t>Long</w:t>
            </w:r>
            <w:r>
              <w:rPr>
                <w:spacing w:val="-7"/>
              </w:rPr>
              <w:t xml:space="preserve"> </w:t>
            </w:r>
            <w:r>
              <w:t>service</w:t>
            </w:r>
            <w:r>
              <w:rPr>
                <w:spacing w:val="-7"/>
              </w:rPr>
              <w:t xml:space="preserve"> </w:t>
            </w:r>
            <w:r>
              <w:rPr>
                <w:spacing w:val="-2"/>
              </w:rPr>
              <w:t>leave</w:t>
            </w:r>
            <w:r>
              <w:rPr>
                <w:rFonts w:ascii="Times New Roman"/>
              </w:rPr>
              <w:tab/>
            </w:r>
            <w:r>
              <w:rPr>
                <w:spacing w:val="-5"/>
              </w:rPr>
              <w:t>59</w:t>
            </w:r>
          </w:hyperlink>
        </w:p>
        <w:p w14:paraId="7D59D0F8" w14:textId="77777777" w:rsidR="00F92E23" w:rsidRDefault="00000000">
          <w:pPr>
            <w:pStyle w:val="TOC2"/>
            <w:tabs>
              <w:tab w:val="left" w:leader="dot" w:pos="4046"/>
            </w:tabs>
            <w:spacing w:before="259"/>
          </w:pPr>
          <w:hyperlink w:anchor="_bookmark78" w:history="1">
            <w:r>
              <w:t>Miscellaneous</w:t>
            </w:r>
            <w:r>
              <w:rPr>
                <w:spacing w:val="-13"/>
              </w:rPr>
              <w:t xml:space="preserve"> </w:t>
            </w:r>
            <w:r>
              <w:rPr>
                <w:spacing w:val="-2"/>
              </w:rPr>
              <w:t>leave</w:t>
            </w:r>
            <w:r>
              <w:rPr>
                <w:rFonts w:ascii="Times New Roman"/>
              </w:rPr>
              <w:tab/>
            </w:r>
            <w:r>
              <w:rPr>
                <w:spacing w:val="-5"/>
              </w:rPr>
              <w:t>60</w:t>
            </w:r>
          </w:hyperlink>
        </w:p>
        <w:p w14:paraId="79B2B2F3" w14:textId="77777777" w:rsidR="00F92E23" w:rsidRDefault="00000000">
          <w:pPr>
            <w:pStyle w:val="TOC2"/>
            <w:spacing w:before="260"/>
          </w:pPr>
          <w:hyperlink w:anchor="_bookmark79" w:history="1">
            <w:r>
              <w:t>NAIDOC,</w:t>
            </w:r>
            <w:r>
              <w:rPr>
                <w:spacing w:val="-8"/>
              </w:rPr>
              <w:t xml:space="preserve"> </w:t>
            </w:r>
            <w:r>
              <w:t>Ceremonial,</w:t>
            </w:r>
            <w:r>
              <w:rPr>
                <w:spacing w:val="-8"/>
              </w:rPr>
              <w:t xml:space="preserve"> </w:t>
            </w:r>
            <w:r>
              <w:t>and</w:t>
            </w:r>
            <w:r>
              <w:rPr>
                <w:spacing w:val="-7"/>
              </w:rPr>
              <w:t xml:space="preserve"> </w:t>
            </w:r>
            <w:r>
              <w:t>Cultural</w:t>
            </w:r>
            <w:r>
              <w:rPr>
                <w:spacing w:val="-7"/>
              </w:rPr>
              <w:t xml:space="preserve"> </w:t>
            </w:r>
            <w:r>
              <w:rPr>
                <w:spacing w:val="-2"/>
              </w:rPr>
              <w:t>leave</w:t>
            </w:r>
          </w:hyperlink>
        </w:p>
        <w:p w14:paraId="57881407" w14:textId="77777777" w:rsidR="00F92E23" w:rsidRDefault="00000000">
          <w:pPr>
            <w:pStyle w:val="TOC2"/>
            <w:tabs>
              <w:tab w:val="left" w:leader="dot" w:pos="4046"/>
            </w:tabs>
            <w:spacing w:before="21"/>
            <w:ind w:left="198"/>
          </w:pPr>
          <w:hyperlink w:anchor="_bookmark79" w:history="1">
            <w:r>
              <w:rPr>
                <w:spacing w:val="-10"/>
              </w:rPr>
              <w:t>.</w:t>
            </w:r>
            <w:r>
              <w:rPr>
                <w:rFonts w:ascii="Times New Roman"/>
              </w:rPr>
              <w:tab/>
            </w:r>
            <w:r>
              <w:rPr>
                <w:spacing w:val="-5"/>
              </w:rPr>
              <w:t>60</w:t>
            </w:r>
          </w:hyperlink>
        </w:p>
        <w:p w14:paraId="1A754535" w14:textId="77777777" w:rsidR="00F92E23" w:rsidRDefault="00000000">
          <w:pPr>
            <w:pStyle w:val="TOC2"/>
            <w:tabs>
              <w:tab w:val="left" w:leader="dot" w:pos="4046"/>
            </w:tabs>
            <w:spacing w:before="260"/>
          </w:pPr>
          <w:hyperlink w:anchor="_bookmark80" w:history="1">
            <w:r>
              <w:t>Parental</w:t>
            </w:r>
            <w:r>
              <w:rPr>
                <w:spacing w:val="-3"/>
              </w:rPr>
              <w:t xml:space="preserve"> </w:t>
            </w:r>
            <w:r>
              <w:rPr>
                <w:spacing w:val="-2"/>
              </w:rPr>
              <w:t>leave</w:t>
            </w:r>
            <w:r>
              <w:rPr>
                <w:rFonts w:ascii="Times New Roman"/>
              </w:rPr>
              <w:tab/>
            </w:r>
            <w:r>
              <w:rPr>
                <w:spacing w:val="-5"/>
              </w:rPr>
              <w:t>61</w:t>
            </w:r>
          </w:hyperlink>
        </w:p>
        <w:p w14:paraId="1FECD4FA" w14:textId="77777777" w:rsidR="00F92E23" w:rsidRDefault="00000000">
          <w:pPr>
            <w:pStyle w:val="TOC2"/>
            <w:tabs>
              <w:tab w:val="left" w:leader="dot" w:pos="4046"/>
            </w:tabs>
            <w:spacing w:before="259"/>
          </w:pPr>
          <w:hyperlink w:anchor="_bookmark81" w:history="1">
            <w:r>
              <w:rPr>
                <w:spacing w:val="-2"/>
              </w:rPr>
              <w:t>Compassionate</w:t>
            </w:r>
            <w:r>
              <w:rPr>
                <w:spacing w:val="10"/>
              </w:rPr>
              <w:t xml:space="preserve"> </w:t>
            </w:r>
            <w:r>
              <w:rPr>
                <w:spacing w:val="-4"/>
              </w:rPr>
              <w:t>leave</w:t>
            </w:r>
            <w:r>
              <w:rPr>
                <w:rFonts w:ascii="Times New Roman"/>
              </w:rPr>
              <w:tab/>
            </w:r>
            <w:r>
              <w:rPr>
                <w:spacing w:val="-5"/>
              </w:rPr>
              <w:t>65</w:t>
            </w:r>
          </w:hyperlink>
        </w:p>
        <w:p w14:paraId="5BB342AD" w14:textId="77777777" w:rsidR="00F92E23" w:rsidRDefault="00000000">
          <w:pPr>
            <w:pStyle w:val="TOC2"/>
            <w:tabs>
              <w:tab w:val="left" w:leader="dot" w:pos="4046"/>
            </w:tabs>
            <w:spacing w:before="260"/>
          </w:pPr>
          <w:hyperlink w:anchor="_bookmark82" w:history="1">
            <w:r>
              <w:t>Bereavement</w:t>
            </w:r>
            <w:r>
              <w:rPr>
                <w:spacing w:val="-10"/>
              </w:rPr>
              <w:t xml:space="preserve"> </w:t>
            </w:r>
            <w:r>
              <w:rPr>
                <w:spacing w:val="-2"/>
              </w:rPr>
              <w:t>leave</w:t>
            </w:r>
            <w:r>
              <w:rPr>
                <w:rFonts w:ascii="Times New Roman"/>
              </w:rPr>
              <w:tab/>
            </w:r>
            <w:r>
              <w:rPr>
                <w:spacing w:val="-5"/>
              </w:rPr>
              <w:t>65</w:t>
            </w:r>
          </w:hyperlink>
        </w:p>
        <w:p w14:paraId="0711C81C" w14:textId="77777777" w:rsidR="00F92E23" w:rsidRDefault="00000000">
          <w:pPr>
            <w:pStyle w:val="TOC2"/>
            <w:tabs>
              <w:tab w:val="left" w:leader="dot" w:pos="4046"/>
            </w:tabs>
            <w:spacing w:before="262"/>
          </w:pPr>
          <w:hyperlink w:anchor="_bookmark83" w:history="1">
            <w:r>
              <w:t>Sabbatical</w:t>
            </w:r>
            <w:r>
              <w:rPr>
                <w:spacing w:val="-10"/>
              </w:rPr>
              <w:t xml:space="preserve"> </w:t>
            </w:r>
            <w:r>
              <w:rPr>
                <w:spacing w:val="-2"/>
              </w:rPr>
              <w:t>leave</w:t>
            </w:r>
            <w:r>
              <w:rPr>
                <w:rFonts w:ascii="Times New Roman"/>
              </w:rPr>
              <w:tab/>
            </w:r>
            <w:r>
              <w:rPr>
                <w:spacing w:val="-5"/>
              </w:rPr>
              <w:t>66</w:t>
            </w:r>
          </w:hyperlink>
        </w:p>
        <w:p w14:paraId="503684CE" w14:textId="77777777" w:rsidR="00F92E23" w:rsidRDefault="00000000">
          <w:pPr>
            <w:pStyle w:val="TOC2"/>
            <w:tabs>
              <w:tab w:val="left" w:leader="dot" w:pos="4046"/>
            </w:tabs>
            <w:spacing w:before="260"/>
          </w:pPr>
          <w:hyperlink w:anchor="_bookmark84" w:history="1">
            <w:r>
              <w:t>Emergency</w:t>
            </w:r>
            <w:r>
              <w:rPr>
                <w:spacing w:val="-7"/>
              </w:rPr>
              <w:t xml:space="preserve"> </w:t>
            </w:r>
            <w:r>
              <w:t>response</w:t>
            </w:r>
            <w:r>
              <w:rPr>
                <w:spacing w:val="-4"/>
              </w:rPr>
              <w:t xml:space="preserve"> leave</w:t>
            </w:r>
            <w:r>
              <w:rPr>
                <w:rFonts w:ascii="Times New Roman"/>
              </w:rPr>
              <w:tab/>
            </w:r>
            <w:r>
              <w:rPr>
                <w:spacing w:val="-5"/>
              </w:rPr>
              <w:t>66</w:t>
            </w:r>
          </w:hyperlink>
        </w:p>
        <w:p w14:paraId="5691BA3C" w14:textId="77777777" w:rsidR="00F92E23" w:rsidRDefault="00000000">
          <w:pPr>
            <w:pStyle w:val="TOC2"/>
            <w:tabs>
              <w:tab w:val="left" w:leader="dot" w:pos="4046"/>
            </w:tabs>
            <w:spacing w:before="258"/>
          </w:pPr>
          <w:hyperlink w:anchor="_bookmark85" w:history="1">
            <w:r>
              <w:t>Jury</w:t>
            </w:r>
            <w:r>
              <w:rPr>
                <w:spacing w:val="1"/>
              </w:rPr>
              <w:t xml:space="preserve"> </w:t>
            </w:r>
            <w:r>
              <w:rPr>
                <w:spacing w:val="-4"/>
              </w:rPr>
              <w:t>duty</w:t>
            </w:r>
            <w:r>
              <w:rPr>
                <w:rFonts w:ascii="Times New Roman"/>
              </w:rPr>
              <w:tab/>
            </w:r>
            <w:r>
              <w:rPr>
                <w:spacing w:val="-5"/>
              </w:rPr>
              <w:t>67</w:t>
            </w:r>
          </w:hyperlink>
        </w:p>
        <w:p w14:paraId="2FA2831D" w14:textId="77777777" w:rsidR="00F92E23" w:rsidRDefault="00000000">
          <w:pPr>
            <w:pStyle w:val="TOC2"/>
            <w:tabs>
              <w:tab w:val="left" w:leader="dot" w:pos="4046"/>
            </w:tabs>
          </w:pPr>
          <w:hyperlink w:anchor="_bookmark86" w:history="1">
            <w:r>
              <w:t>Community</w:t>
            </w:r>
            <w:r>
              <w:rPr>
                <w:spacing w:val="-10"/>
              </w:rPr>
              <w:t xml:space="preserve"> </w:t>
            </w:r>
            <w:r>
              <w:t>volunteer</w:t>
            </w:r>
            <w:r>
              <w:rPr>
                <w:spacing w:val="-7"/>
              </w:rPr>
              <w:t xml:space="preserve"> </w:t>
            </w:r>
            <w:r>
              <w:rPr>
                <w:spacing w:val="-4"/>
              </w:rPr>
              <w:t>leave</w:t>
            </w:r>
            <w:r>
              <w:rPr>
                <w:rFonts w:ascii="Times New Roman"/>
              </w:rPr>
              <w:tab/>
            </w:r>
            <w:r>
              <w:rPr>
                <w:spacing w:val="-5"/>
              </w:rPr>
              <w:t>68</w:t>
            </w:r>
          </w:hyperlink>
        </w:p>
        <w:p w14:paraId="088CB7EB" w14:textId="77777777" w:rsidR="00F92E23" w:rsidRDefault="00000000">
          <w:pPr>
            <w:pStyle w:val="TOC2"/>
            <w:tabs>
              <w:tab w:val="left" w:leader="dot" w:pos="4046"/>
            </w:tabs>
          </w:pPr>
          <w:hyperlink w:anchor="_bookmark87" w:history="1">
            <w:r>
              <w:t>Defence</w:t>
            </w:r>
            <w:r>
              <w:rPr>
                <w:spacing w:val="-10"/>
              </w:rPr>
              <w:t xml:space="preserve"> </w:t>
            </w:r>
            <w:r>
              <w:t>reservist</w:t>
            </w:r>
            <w:r>
              <w:rPr>
                <w:spacing w:val="-6"/>
              </w:rPr>
              <w:t xml:space="preserve"> </w:t>
            </w:r>
            <w:r>
              <w:rPr>
                <w:spacing w:val="-2"/>
              </w:rPr>
              <w:t>leave</w:t>
            </w:r>
            <w:r>
              <w:rPr>
                <w:rFonts w:ascii="Times New Roman"/>
              </w:rPr>
              <w:tab/>
            </w:r>
            <w:r>
              <w:rPr>
                <w:spacing w:val="-5"/>
              </w:rPr>
              <w:t>68</w:t>
            </w:r>
          </w:hyperlink>
        </w:p>
        <w:p w14:paraId="197877AF" w14:textId="77777777" w:rsidR="00F92E23" w:rsidRDefault="00000000">
          <w:pPr>
            <w:pStyle w:val="TOC2"/>
            <w:tabs>
              <w:tab w:val="left" w:leader="dot" w:pos="4046"/>
            </w:tabs>
            <w:spacing w:before="260"/>
          </w:pPr>
          <w:hyperlink w:anchor="_bookmark88" w:history="1">
            <w:r>
              <w:t>Defence</w:t>
            </w:r>
            <w:r>
              <w:rPr>
                <w:spacing w:val="-6"/>
              </w:rPr>
              <w:t xml:space="preserve"> </w:t>
            </w:r>
            <w:r>
              <w:t>service</w:t>
            </w:r>
            <w:r>
              <w:rPr>
                <w:spacing w:val="-5"/>
              </w:rPr>
              <w:t xml:space="preserve"> </w:t>
            </w:r>
            <w:r>
              <w:t>sick</w:t>
            </w:r>
            <w:r>
              <w:rPr>
                <w:spacing w:val="-6"/>
              </w:rPr>
              <w:t xml:space="preserve"> </w:t>
            </w:r>
            <w:r>
              <w:rPr>
                <w:spacing w:val="-2"/>
              </w:rPr>
              <w:t>leave</w:t>
            </w:r>
            <w:r>
              <w:rPr>
                <w:rFonts w:ascii="Times New Roman"/>
              </w:rPr>
              <w:tab/>
            </w:r>
            <w:r>
              <w:rPr>
                <w:spacing w:val="-5"/>
              </w:rPr>
              <w:t>69</w:t>
            </w:r>
          </w:hyperlink>
        </w:p>
        <w:p w14:paraId="3D9428BA" w14:textId="77777777" w:rsidR="00F92E23" w:rsidRDefault="00000000">
          <w:pPr>
            <w:pStyle w:val="TOC2"/>
            <w:tabs>
              <w:tab w:val="left" w:leader="dot" w:pos="4046"/>
            </w:tabs>
            <w:spacing w:before="258"/>
          </w:pPr>
          <w:hyperlink w:anchor="_bookmark89" w:history="1">
            <w:r>
              <w:t>Leave</w:t>
            </w:r>
            <w:r>
              <w:rPr>
                <w:spacing w:val="-3"/>
              </w:rPr>
              <w:t xml:space="preserve"> </w:t>
            </w:r>
            <w:r>
              <w:t>to</w:t>
            </w:r>
            <w:r>
              <w:rPr>
                <w:spacing w:val="-5"/>
              </w:rPr>
              <w:t xml:space="preserve"> </w:t>
            </w:r>
            <w:r>
              <w:t>attend</w:t>
            </w:r>
            <w:r>
              <w:rPr>
                <w:spacing w:val="-2"/>
              </w:rPr>
              <w:t xml:space="preserve"> proceedings</w:t>
            </w:r>
            <w:r>
              <w:rPr>
                <w:rFonts w:ascii="Times New Roman"/>
              </w:rPr>
              <w:tab/>
            </w:r>
            <w:r>
              <w:rPr>
                <w:spacing w:val="-5"/>
              </w:rPr>
              <w:t>70</w:t>
            </w:r>
          </w:hyperlink>
        </w:p>
        <w:p w14:paraId="77EB2B3A" w14:textId="77777777" w:rsidR="00F92E23" w:rsidRDefault="00000000">
          <w:pPr>
            <w:pStyle w:val="TOC2"/>
            <w:tabs>
              <w:tab w:val="left" w:leader="dot" w:pos="4046"/>
            </w:tabs>
          </w:pPr>
          <w:hyperlink w:anchor="_bookmark90" w:history="1">
            <w:r>
              <w:t>Unauthorised</w:t>
            </w:r>
            <w:r>
              <w:rPr>
                <w:spacing w:val="-8"/>
              </w:rPr>
              <w:t xml:space="preserve"> </w:t>
            </w:r>
            <w:r>
              <w:rPr>
                <w:spacing w:val="-2"/>
              </w:rPr>
              <w:t>leave</w:t>
            </w:r>
            <w:r>
              <w:rPr>
                <w:rFonts w:ascii="Times New Roman"/>
              </w:rPr>
              <w:tab/>
            </w:r>
            <w:r>
              <w:rPr>
                <w:spacing w:val="-5"/>
              </w:rPr>
              <w:t>70</w:t>
            </w:r>
          </w:hyperlink>
        </w:p>
        <w:p w14:paraId="13E6511A" w14:textId="77777777" w:rsidR="00F92E23" w:rsidRDefault="00000000">
          <w:pPr>
            <w:pStyle w:val="TOC2"/>
            <w:tabs>
              <w:tab w:val="left" w:leader="dot" w:pos="4046"/>
            </w:tabs>
            <w:spacing w:line="259" w:lineRule="auto"/>
            <w:ind w:right="1025"/>
          </w:pPr>
          <w:hyperlink w:anchor="_bookmark91" w:history="1">
            <w:r>
              <w:t>Reimbursement</w:t>
            </w:r>
            <w:r>
              <w:rPr>
                <w:spacing w:val="-6"/>
              </w:rPr>
              <w:t xml:space="preserve"> </w:t>
            </w:r>
            <w:r>
              <w:t>of</w:t>
            </w:r>
            <w:r>
              <w:rPr>
                <w:spacing w:val="-6"/>
              </w:rPr>
              <w:t xml:space="preserve"> </w:t>
            </w:r>
            <w:r>
              <w:t>costs</w:t>
            </w:r>
            <w:r>
              <w:rPr>
                <w:spacing w:val="-7"/>
              </w:rPr>
              <w:t xml:space="preserve"> </w:t>
            </w:r>
            <w:r>
              <w:t>on</w:t>
            </w:r>
            <w:r>
              <w:rPr>
                <w:spacing w:val="-5"/>
              </w:rPr>
              <w:t xml:space="preserve"> </w:t>
            </w:r>
            <w:r>
              <w:t>cancellation</w:t>
            </w:r>
            <w:r>
              <w:rPr>
                <w:spacing w:val="-5"/>
              </w:rPr>
              <w:t xml:space="preserve"> </w:t>
            </w:r>
            <w:r>
              <w:t>of</w:t>
            </w:r>
          </w:hyperlink>
          <w:r>
            <w:t xml:space="preserve"> </w:t>
          </w:r>
          <w:hyperlink w:anchor="_bookmark91" w:history="1">
            <w:r>
              <w:rPr>
                <w:spacing w:val="-2"/>
              </w:rPr>
              <w:t>leave</w:t>
            </w:r>
            <w:r>
              <w:rPr>
                <w:rFonts w:ascii="Times New Roman"/>
              </w:rPr>
              <w:tab/>
            </w:r>
            <w:r>
              <w:rPr>
                <w:spacing w:val="-5"/>
              </w:rPr>
              <w:t>70</w:t>
            </w:r>
          </w:hyperlink>
        </w:p>
        <w:p w14:paraId="05C1FDD5" w14:textId="77777777" w:rsidR="00F92E23" w:rsidRDefault="00000000">
          <w:pPr>
            <w:pStyle w:val="TOC2"/>
            <w:spacing w:before="238"/>
          </w:pPr>
          <w:hyperlink w:anchor="_bookmark92" w:history="1">
            <w:r>
              <w:t>School</w:t>
            </w:r>
            <w:r>
              <w:rPr>
                <w:spacing w:val="-6"/>
              </w:rPr>
              <w:t xml:space="preserve"> </w:t>
            </w:r>
            <w:r>
              <w:t>holiday</w:t>
            </w:r>
            <w:r>
              <w:rPr>
                <w:spacing w:val="-5"/>
              </w:rPr>
              <w:t xml:space="preserve"> </w:t>
            </w:r>
            <w:r>
              <w:t>family</w:t>
            </w:r>
            <w:r>
              <w:rPr>
                <w:spacing w:val="-6"/>
              </w:rPr>
              <w:t xml:space="preserve"> </w:t>
            </w:r>
            <w:r>
              <w:t>care</w:t>
            </w:r>
            <w:r>
              <w:rPr>
                <w:spacing w:val="-5"/>
              </w:rPr>
              <w:t xml:space="preserve"> </w:t>
            </w:r>
            <w:r>
              <w:rPr>
                <w:spacing w:val="-2"/>
              </w:rPr>
              <w:t>reimbursement</w:t>
            </w:r>
          </w:hyperlink>
        </w:p>
        <w:p w14:paraId="7E338E5F" w14:textId="77777777" w:rsidR="00F92E23" w:rsidRDefault="00000000">
          <w:pPr>
            <w:pStyle w:val="TOC2"/>
            <w:tabs>
              <w:tab w:val="left" w:leader="dot" w:pos="4046"/>
            </w:tabs>
            <w:spacing w:before="21"/>
            <w:ind w:left="198"/>
          </w:pPr>
          <w:hyperlink w:anchor="_bookmark92" w:history="1">
            <w:r>
              <w:rPr>
                <w:spacing w:val="-10"/>
              </w:rPr>
              <w:t>.</w:t>
            </w:r>
            <w:r>
              <w:rPr>
                <w:rFonts w:ascii="Times New Roman"/>
              </w:rPr>
              <w:tab/>
            </w:r>
            <w:r>
              <w:rPr>
                <w:spacing w:val="-5"/>
              </w:rPr>
              <w:t>70</w:t>
            </w:r>
          </w:hyperlink>
        </w:p>
        <w:p w14:paraId="1AE9C2FB" w14:textId="77777777" w:rsidR="00F92E23" w:rsidRDefault="00000000">
          <w:pPr>
            <w:pStyle w:val="TOC1"/>
            <w:tabs>
              <w:tab w:val="left" w:leader="dot" w:pos="4024"/>
            </w:tabs>
            <w:spacing w:line="259" w:lineRule="auto"/>
          </w:pPr>
          <w:hyperlink w:anchor="_bookmark93" w:history="1">
            <w:r>
              <w:t>Section 7: Employee support and</w:t>
            </w:r>
          </w:hyperlink>
          <w:r>
            <w:t xml:space="preserve"> </w:t>
          </w:r>
          <w:hyperlink w:anchor="_bookmark93" w:history="1">
            <w:r>
              <w:t>workplace</w:t>
            </w:r>
            <w:r>
              <w:rPr>
                <w:spacing w:val="-6"/>
              </w:rPr>
              <w:t xml:space="preserve"> </w:t>
            </w:r>
            <w:r>
              <w:rPr>
                <w:spacing w:val="-2"/>
              </w:rPr>
              <w:t>culture</w:t>
            </w:r>
            <w:r>
              <w:rPr>
                <w:rFonts w:ascii="Times New Roman"/>
                <w:b w:val="0"/>
              </w:rPr>
              <w:tab/>
            </w:r>
            <w:r>
              <w:rPr>
                <w:spacing w:val="-5"/>
              </w:rPr>
              <w:t>72</w:t>
            </w:r>
          </w:hyperlink>
        </w:p>
        <w:p w14:paraId="14E9E363" w14:textId="77777777" w:rsidR="00F92E23" w:rsidRDefault="00000000">
          <w:pPr>
            <w:pStyle w:val="TOC2"/>
            <w:tabs>
              <w:tab w:val="left" w:leader="dot" w:pos="4046"/>
            </w:tabs>
            <w:spacing w:before="241"/>
          </w:pPr>
          <w:hyperlink w:anchor="_bookmark94" w:history="1">
            <w:r>
              <w:rPr>
                <w:spacing w:val="-2"/>
              </w:rPr>
              <w:t>Wellbeing</w:t>
            </w:r>
            <w:r>
              <w:rPr>
                <w:rFonts w:ascii="Times New Roman"/>
              </w:rPr>
              <w:tab/>
            </w:r>
            <w:r>
              <w:rPr>
                <w:spacing w:val="-5"/>
              </w:rPr>
              <w:t>72</w:t>
            </w:r>
          </w:hyperlink>
        </w:p>
        <w:p w14:paraId="6BC51C63" w14:textId="77777777" w:rsidR="00F92E23" w:rsidRDefault="00000000">
          <w:pPr>
            <w:pStyle w:val="TOC2"/>
            <w:tabs>
              <w:tab w:val="left" w:leader="dot" w:pos="4046"/>
            </w:tabs>
            <w:spacing w:before="260"/>
          </w:pPr>
          <w:hyperlink w:anchor="_bookmark95" w:history="1">
            <w:r>
              <w:rPr>
                <w:spacing w:val="-2"/>
              </w:rPr>
              <w:t>Diversity</w:t>
            </w:r>
            <w:r>
              <w:rPr>
                <w:rFonts w:ascii="Times New Roman"/>
              </w:rPr>
              <w:tab/>
            </w:r>
            <w:r>
              <w:rPr>
                <w:spacing w:val="-5"/>
              </w:rPr>
              <w:t>72</w:t>
            </w:r>
          </w:hyperlink>
        </w:p>
        <w:p w14:paraId="03DEF07D" w14:textId="77777777" w:rsidR="00F92E23" w:rsidRDefault="00000000">
          <w:pPr>
            <w:pStyle w:val="TOC2"/>
            <w:tabs>
              <w:tab w:val="left" w:leader="dot" w:pos="4046"/>
            </w:tabs>
            <w:spacing w:before="262"/>
          </w:pPr>
          <w:hyperlink w:anchor="_bookmark96" w:history="1">
            <w:r>
              <w:t>Blood</w:t>
            </w:r>
            <w:r>
              <w:rPr>
                <w:spacing w:val="-5"/>
              </w:rPr>
              <w:t xml:space="preserve"> </w:t>
            </w:r>
            <w:r>
              <w:rPr>
                <w:spacing w:val="-2"/>
              </w:rPr>
              <w:t>donation</w:t>
            </w:r>
            <w:r>
              <w:rPr>
                <w:rFonts w:ascii="Times New Roman"/>
              </w:rPr>
              <w:tab/>
            </w:r>
            <w:r>
              <w:rPr>
                <w:spacing w:val="-5"/>
              </w:rPr>
              <w:t>73</w:t>
            </w:r>
          </w:hyperlink>
        </w:p>
        <w:p w14:paraId="1ABC9BE4" w14:textId="77777777" w:rsidR="00F92E23" w:rsidRDefault="00000000">
          <w:pPr>
            <w:pStyle w:val="TOC2"/>
            <w:tabs>
              <w:tab w:val="left" w:leader="dot" w:pos="4046"/>
            </w:tabs>
            <w:spacing w:before="258"/>
          </w:pPr>
          <w:hyperlink w:anchor="_bookmark97" w:history="1">
            <w:r>
              <w:rPr>
                <w:spacing w:val="-2"/>
              </w:rPr>
              <w:t>Vaccinations</w:t>
            </w:r>
            <w:r>
              <w:rPr>
                <w:rFonts w:ascii="Times New Roman"/>
              </w:rPr>
              <w:tab/>
            </w:r>
            <w:r>
              <w:rPr>
                <w:spacing w:val="-5"/>
              </w:rPr>
              <w:t>73</w:t>
            </w:r>
          </w:hyperlink>
        </w:p>
        <w:p w14:paraId="50B5414F" w14:textId="77777777" w:rsidR="00F92E23" w:rsidRDefault="00000000">
          <w:pPr>
            <w:pStyle w:val="TOC2"/>
            <w:tabs>
              <w:tab w:val="left" w:leader="dot" w:pos="4046"/>
            </w:tabs>
            <w:spacing w:before="260"/>
          </w:pPr>
          <w:hyperlink w:anchor="_bookmark98" w:history="1">
            <w:r>
              <w:t>Employee</w:t>
            </w:r>
            <w:r>
              <w:rPr>
                <w:spacing w:val="-9"/>
              </w:rPr>
              <w:t xml:space="preserve"> </w:t>
            </w:r>
            <w:r>
              <w:t>Assistance</w:t>
            </w:r>
            <w:r>
              <w:rPr>
                <w:spacing w:val="-9"/>
              </w:rPr>
              <w:t xml:space="preserve"> </w:t>
            </w:r>
            <w:r>
              <w:rPr>
                <w:spacing w:val="-2"/>
              </w:rPr>
              <w:t>Program</w:t>
            </w:r>
            <w:r>
              <w:rPr>
                <w:rFonts w:ascii="Times New Roman"/>
              </w:rPr>
              <w:tab/>
            </w:r>
            <w:r>
              <w:rPr>
                <w:spacing w:val="-5"/>
              </w:rPr>
              <w:t>73</w:t>
            </w:r>
          </w:hyperlink>
        </w:p>
        <w:p w14:paraId="5497587A" w14:textId="77777777" w:rsidR="00F92E23" w:rsidRDefault="00000000">
          <w:pPr>
            <w:pStyle w:val="TOC2"/>
            <w:tabs>
              <w:tab w:val="left" w:leader="dot" w:pos="4046"/>
            </w:tabs>
          </w:pPr>
          <w:hyperlink w:anchor="_bookmark99" w:history="1">
            <w:r>
              <w:t>Respect</w:t>
            </w:r>
            <w:r>
              <w:rPr>
                <w:spacing w:val="-5"/>
              </w:rPr>
              <w:t xml:space="preserve"> </w:t>
            </w:r>
            <w:r>
              <w:t>at</w:t>
            </w:r>
            <w:r>
              <w:rPr>
                <w:spacing w:val="-2"/>
              </w:rPr>
              <w:t xml:space="preserve"> </w:t>
            </w:r>
            <w:r>
              <w:rPr>
                <w:spacing w:val="-4"/>
              </w:rPr>
              <w:t>work</w:t>
            </w:r>
            <w:r>
              <w:rPr>
                <w:rFonts w:ascii="Times New Roman"/>
              </w:rPr>
              <w:tab/>
            </w:r>
            <w:r>
              <w:rPr>
                <w:spacing w:val="-5"/>
              </w:rPr>
              <w:t>73</w:t>
            </w:r>
          </w:hyperlink>
        </w:p>
        <w:p w14:paraId="4D2A25EC" w14:textId="77777777" w:rsidR="00F92E23" w:rsidRDefault="00000000">
          <w:pPr>
            <w:pStyle w:val="TOC2"/>
            <w:tabs>
              <w:tab w:val="left" w:leader="dot" w:pos="4045"/>
            </w:tabs>
            <w:spacing w:before="84" w:line="487" w:lineRule="auto"/>
            <w:ind w:right="40"/>
          </w:pPr>
          <w:hyperlink w:anchor="_bookmark100" w:history="1">
            <w:r>
              <w:t>Family</w:t>
            </w:r>
            <w:r>
              <w:rPr>
                <w:spacing w:val="-10"/>
              </w:rPr>
              <w:t xml:space="preserve"> </w:t>
            </w:r>
            <w:r>
              <w:t>and</w:t>
            </w:r>
            <w:r>
              <w:rPr>
                <w:spacing w:val="-7"/>
              </w:rPr>
              <w:t xml:space="preserve"> </w:t>
            </w:r>
            <w:r>
              <w:t>domestic</w:t>
            </w:r>
            <w:r>
              <w:rPr>
                <w:spacing w:val="-6"/>
              </w:rPr>
              <w:t xml:space="preserve"> </w:t>
            </w:r>
            <w:r>
              <w:t>violence</w:t>
            </w:r>
            <w:r>
              <w:rPr>
                <w:spacing w:val="-7"/>
              </w:rPr>
              <w:t xml:space="preserve"> </w:t>
            </w:r>
            <w:r>
              <w:t>support</w:t>
            </w:r>
            <w:r>
              <w:rPr>
                <w:spacing w:val="-10"/>
              </w:rPr>
              <w:t xml:space="preserve"> </w:t>
            </w:r>
            <w:r>
              <w:t>..</w:t>
            </w:r>
            <w:r>
              <w:rPr>
                <w:spacing w:val="-20"/>
              </w:rPr>
              <w:t xml:space="preserve"> </w:t>
            </w:r>
            <w:r>
              <w:t>74</w:t>
            </w:r>
          </w:hyperlink>
          <w:r>
            <w:t xml:space="preserve"> </w:t>
          </w:r>
          <w:hyperlink w:anchor="_bookmark101" w:history="1">
            <w:r>
              <w:t>Integrity</w:t>
            </w:r>
            <w:r>
              <w:rPr>
                <w:spacing w:val="-3"/>
              </w:rPr>
              <w:t xml:space="preserve"> </w:t>
            </w:r>
            <w:r>
              <w:t>in</w:t>
            </w:r>
            <w:r>
              <w:rPr>
                <w:spacing w:val="-6"/>
              </w:rPr>
              <w:t xml:space="preserve"> </w:t>
            </w:r>
            <w:r>
              <w:t>the</w:t>
            </w:r>
            <w:r>
              <w:rPr>
                <w:spacing w:val="-5"/>
              </w:rPr>
              <w:t xml:space="preserve"> APS</w:t>
            </w:r>
            <w:r>
              <w:rPr>
                <w:rFonts w:ascii="Times New Roman"/>
              </w:rPr>
              <w:tab/>
            </w:r>
            <w:r>
              <w:rPr>
                <w:spacing w:val="-5"/>
              </w:rPr>
              <w:t>76</w:t>
            </w:r>
          </w:hyperlink>
        </w:p>
        <w:p w14:paraId="64FDB443" w14:textId="77777777" w:rsidR="00F92E23" w:rsidRDefault="00000000">
          <w:pPr>
            <w:pStyle w:val="TOC2"/>
            <w:spacing w:before="0"/>
          </w:pPr>
          <w:hyperlink w:anchor="_bookmark102" w:history="1">
            <w:r>
              <w:t>First</w:t>
            </w:r>
            <w:r>
              <w:rPr>
                <w:spacing w:val="-6"/>
              </w:rPr>
              <w:t xml:space="preserve"> </w:t>
            </w:r>
            <w:r>
              <w:t>Nations</w:t>
            </w:r>
            <w:r>
              <w:rPr>
                <w:spacing w:val="-7"/>
              </w:rPr>
              <w:t xml:space="preserve"> </w:t>
            </w:r>
            <w:r>
              <w:t>cultural</w:t>
            </w:r>
            <w:r>
              <w:rPr>
                <w:spacing w:val="-9"/>
              </w:rPr>
              <w:t xml:space="preserve"> </w:t>
            </w:r>
            <w:r>
              <w:t>competency</w:t>
            </w:r>
            <w:r>
              <w:rPr>
                <w:spacing w:val="-9"/>
              </w:rPr>
              <w:t xml:space="preserve"> </w:t>
            </w:r>
            <w:r>
              <w:rPr>
                <w:spacing w:val="-2"/>
              </w:rPr>
              <w:t>training</w:t>
            </w:r>
          </w:hyperlink>
        </w:p>
        <w:p w14:paraId="73F94CE6" w14:textId="77777777" w:rsidR="00F92E23" w:rsidRDefault="00000000">
          <w:pPr>
            <w:pStyle w:val="TOC2"/>
            <w:tabs>
              <w:tab w:val="left" w:leader="dot" w:pos="4045"/>
            </w:tabs>
            <w:spacing w:before="18"/>
            <w:ind w:left="198"/>
          </w:pPr>
          <w:hyperlink w:anchor="_bookmark102" w:history="1">
            <w:r>
              <w:rPr>
                <w:spacing w:val="-10"/>
              </w:rPr>
              <w:t>.</w:t>
            </w:r>
            <w:r>
              <w:rPr>
                <w:rFonts w:ascii="Times New Roman"/>
              </w:rPr>
              <w:tab/>
            </w:r>
            <w:r>
              <w:rPr>
                <w:spacing w:val="-5"/>
              </w:rPr>
              <w:t>76</w:t>
            </w:r>
          </w:hyperlink>
        </w:p>
        <w:p w14:paraId="3E07F63C" w14:textId="77777777" w:rsidR="00F92E23" w:rsidRDefault="00000000">
          <w:pPr>
            <w:pStyle w:val="TOC2"/>
            <w:tabs>
              <w:tab w:val="left" w:leader="dot" w:pos="4045"/>
            </w:tabs>
          </w:pPr>
          <w:hyperlink w:anchor="_bookmark103" w:history="1">
            <w:r>
              <w:t>Lactation</w:t>
            </w:r>
            <w:r>
              <w:rPr>
                <w:spacing w:val="-9"/>
              </w:rPr>
              <w:t xml:space="preserve"> </w:t>
            </w:r>
            <w:r>
              <w:t>and</w:t>
            </w:r>
            <w:r>
              <w:rPr>
                <w:spacing w:val="-8"/>
              </w:rPr>
              <w:t xml:space="preserve"> </w:t>
            </w:r>
            <w:r>
              <w:t>breastfeeding</w:t>
            </w:r>
            <w:r>
              <w:rPr>
                <w:spacing w:val="-8"/>
              </w:rPr>
              <w:t xml:space="preserve"> </w:t>
            </w:r>
            <w:r>
              <w:rPr>
                <w:spacing w:val="-2"/>
              </w:rPr>
              <w:t>support</w:t>
            </w:r>
            <w:r>
              <w:rPr>
                <w:rFonts w:ascii="Times New Roman"/>
              </w:rPr>
              <w:tab/>
            </w:r>
            <w:r>
              <w:rPr>
                <w:spacing w:val="-5"/>
              </w:rPr>
              <w:t>77</w:t>
            </w:r>
          </w:hyperlink>
        </w:p>
        <w:p w14:paraId="527E3E2D" w14:textId="77777777" w:rsidR="00F92E23" w:rsidRDefault="00000000">
          <w:pPr>
            <w:pStyle w:val="TOC2"/>
            <w:tabs>
              <w:tab w:val="left" w:leader="dot" w:pos="4045"/>
            </w:tabs>
          </w:pPr>
          <w:hyperlink w:anchor="_bookmark104" w:history="1">
            <w:r>
              <w:t>Disaster</w:t>
            </w:r>
            <w:r>
              <w:rPr>
                <w:spacing w:val="-2"/>
              </w:rPr>
              <w:t xml:space="preserve"> support</w:t>
            </w:r>
            <w:r>
              <w:rPr>
                <w:rFonts w:ascii="Times New Roman"/>
              </w:rPr>
              <w:tab/>
            </w:r>
            <w:r>
              <w:rPr>
                <w:spacing w:val="-5"/>
              </w:rPr>
              <w:t>77</w:t>
            </w:r>
          </w:hyperlink>
        </w:p>
        <w:p w14:paraId="50243125" w14:textId="77777777" w:rsidR="00F92E23" w:rsidRDefault="00000000">
          <w:pPr>
            <w:pStyle w:val="TOC1"/>
            <w:tabs>
              <w:tab w:val="left" w:leader="dot" w:pos="4024"/>
            </w:tabs>
            <w:spacing w:before="378" w:line="259" w:lineRule="auto"/>
            <w:ind w:right="38"/>
          </w:pPr>
          <w:hyperlink w:anchor="_bookmark105" w:history="1">
            <w:r>
              <w:t>Section 8: Performance and</w:t>
            </w:r>
          </w:hyperlink>
          <w:r>
            <w:t xml:space="preserve"> </w:t>
          </w:r>
          <w:hyperlink w:anchor="_bookmark105" w:history="1">
            <w:r>
              <w:rPr>
                <w:spacing w:val="-2"/>
              </w:rPr>
              <w:t>development</w:t>
            </w:r>
            <w:r>
              <w:rPr>
                <w:rFonts w:ascii="Times New Roman"/>
                <w:b w:val="0"/>
              </w:rPr>
              <w:tab/>
            </w:r>
            <w:r>
              <w:rPr>
                <w:spacing w:val="-5"/>
              </w:rPr>
              <w:t>79</w:t>
            </w:r>
          </w:hyperlink>
        </w:p>
        <w:p w14:paraId="177E2865" w14:textId="77777777" w:rsidR="00F92E23" w:rsidRDefault="00000000">
          <w:pPr>
            <w:pStyle w:val="TOC2"/>
            <w:tabs>
              <w:tab w:val="left" w:leader="dot" w:pos="4045"/>
            </w:tabs>
            <w:spacing w:before="241"/>
          </w:pPr>
          <w:hyperlink w:anchor="_bookmark106" w:history="1">
            <w:r>
              <w:rPr>
                <w:spacing w:val="-2"/>
              </w:rPr>
              <w:t>Performance</w:t>
            </w:r>
            <w:r>
              <w:rPr>
                <w:rFonts w:ascii="Times New Roman"/>
              </w:rPr>
              <w:tab/>
            </w:r>
            <w:r>
              <w:rPr>
                <w:spacing w:val="-5"/>
              </w:rPr>
              <w:t>79</w:t>
            </w:r>
          </w:hyperlink>
        </w:p>
        <w:p w14:paraId="5DE056E6" w14:textId="77777777" w:rsidR="00F92E23" w:rsidRDefault="00000000">
          <w:pPr>
            <w:pStyle w:val="TOC2"/>
            <w:tabs>
              <w:tab w:val="left" w:leader="dot" w:pos="4045"/>
            </w:tabs>
            <w:spacing w:before="259"/>
          </w:pPr>
          <w:hyperlink w:anchor="_bookmark107" w:history="1">
            <w:r>
              <w:t>Performance</w:t>
            </w:r>
            <w:r>
              <w:rPr>
                <w:spacing w:val="-7"/>
              </w:rPr>
              <w:t xml:space="preserve"> </w:t>
            </w:r>
            <w:r>
              <w:rPr>
                <w:spacing w:val="-2"/>
              </w:rPr>
              <w:t>Support</w:t>
            </w:r>
            <w:r>
              <w:rPr>
                <w:rFonts w:ascii="Times New Roman"/>
              </w:rPr>
              <w:tab/>
            </w:r>
            <w:r>
              <w:rPr>
                <w:spacing w:val="-5"/>
              </w:rPr>
              <w:t>80</w:t>
            </w:r>
          </w:hyperlink>
        </w:p>
        <w:p w14:paraId="027295D7" w14:textId="77777777" w:rsidR="00F92E23" w:rsidRDefault="00000000">
          <w:pPr>
            <w:pStyle w:val="TOC2"/>
            <w:tabs>
              <w:tab w:val="left" w:leader="dot" w:pos="4045"/>
            </w:tabs>
            <w:spacing w:line="487" w:lineRule="auto"/>
            <w:ind w:right="40"/>
          </w:pPr>
          <w:hyperlink w:anchor="_bookmark108" w:history="1">
            <w:r>
              <w:t>Informal</w:t>
            </w:r>
            <w:r>
              <w:rPr>
                <w:spacing w:val="-8"/>
              </w:rPr>
              <w:t xml:space="preserve"> </w:t>
            </w:r>
            <w:r>
              <w:t>Performance</w:t>
            </w:r>
            <w:r>
              <w:rPr>
                <w:spacing w:val="-8"/>
              </w:rPr>
              <w:t xml:space="preserve"> </w:t>
            </w:r>
            <w:r>
              <w:t>Support</w:t>
            </w:r>
            <w:r>
              <w:rPr>
                <w:spacing w:val="-8"/>
              </w:rPr>
              <w:t xml:space="preserve"> </w:t>
            </w:r>
            <w:r>
              <w:t>Process</w:t>
            </w:r>
            <w:r>
              <w:rPr>
                <w:spacing w:val="27"/>
              </w:rPr>
              <w:t xml:space="preserve"> </w:t>
            </w:r>
            <w:r>
              <w:t>81</w:t>
            </w:r>
          </w:hyperlink>
          <w:r>
            <w:t xml:space="preserve"> </w:t>
          </w:r>
          <w:hyperlink w:anchor="_bookmark109" w:history="1">
            <w:r>
              <w:t>Formal</w:t>
            </w:r>
            <w:r>
              <w:rPr>
                <w:spacing w:val="-9"/>
              </w:rPr>
              <w:t xml:space="preserve"> </w:t>
            </w:r>
            <w:r>
              <w:t>Performance</w:t>
            </w:r>
            <w:r>
              <w:rPr>
                <w:spacing w:val="-7"/>
              </w:rPr>
              <w:t xml:space="preserve"> </w:t>
            </w:r>
            <w:r>
              <w:t>Support</w:t>
            </w:r>
            <w:r>
              <w:rPr>
                <w:spacing w:val="-7"/>
              </w:rPr>
              <w:t xml:space="preserve"> </w:t>
            </w:r>
            <w:r>
              <w:rPr>
                <w:spacing w:val="-2"/>
              </w:rPr>
              <w:t>Process</w:t>
            </w:r>
            <w:r>
              <w:rPr>
                <w:rFonts w:ascii="Times New Roman"/>
              </w:rPr>
              <w:tab/>
            </w:r>
            <w:r>
              <w:rPr>
                <w:spacing w:val="-5"/>
              </w:rPr>
              <w:t>82</w:t>
            </w:r>
          </w:hyperlink>
        </w:p>
        <w:p w14:paraId="00EB1C3F" w14:textId="77777777" w:rsidR="00F92E23" w:rsidRDefault="00000000">
          <w:pPr>
            <w:pStyle w:val="TOC2"/>
            <w:tabs>
              <w:tab w:val="left" w:leader="dot" w:pos="4045"/>
            </w:tabs>
            <w:spacing w:before="0"/>
          </w:pPr>
          <w:hyperlink w:anchor="_bookmark110" w:history="1">
            <w:r>
              <w:rPr>
                <w:spacing w:val="-2"/>
              </w:rPr>
              <w:t>Workloads</w:t>
            </w:r>
            <w:r>
              <w:rPr>
                <w:rFonts w:ascii="Times New Roman"/>
              </w:rPr>
              <w:tab/>
            </w:r>
            <w:r>
              <w:rPr>
                <w:spacing w:val="-5"/>
              </w:rPr>
              <w:t>83</w:t>
            </w:r>
          </w:hyperlink>
        </w:p>
        <w:p w14:paraId="56A746C6" w14:textId="77777777" w:rsidR="00F92E23" w:rsidRDefault="00000000">
          <w:pPr>
            <w:pStyle w:val="TOC2"/>
            <w:tabs>
              <w:tab w:val="left" w:leader="dot" w:pos="4045"/>
            </w:tabs>
            <w:spacing w:before="258"/>
          </w:pPr>
          <w:hyperlink w:anchor="_bookmark111" w:history="1">
            <w:r>
              <w:t>Learning</w:t>
            </w:r>
            <w:r>
              <w:rPr>
                <w:spacing w:val="-5"/>
              </w:rPr>
              <w:t xml:space="preserve"> </w:t>
            </w:r>
            <w:r>
              <w:t>and</w:t>
            </w:r>
            <w:r>
              <w:rPr>
                <w:spacing w:val="-4"/>
              </w:rPr>
              <w:t xml:space="preserve"> </w:t>
            </w:r>
            <w:r>
              <w:rPr>
                <w:spacing w:val="-2"/>
              </w:rPr>
              <w:t>development</w:t>
            </w:r>
            <w:r>
              <w:rPr>
                <w:rFonts w:ascii="Times New Roman"/>
              </w:rPr>
              <w:tab/>
            </w:r>
            <w:r>
              <w:rPr>
                <w:spacing w:val="-5"/>
              </w:rPr>
              <w:t>84</w:t>
            </w:r>
          </w:hyperlink>
        </w:p>
        <w:p w14:paraId="6A52F901" w14:textId="77777777" w:rsidR="00F92E23" w:rsidRDefault="00000000">
          <w:pPr>
            <w:pStyle w:val="TOC2"/>
            <w:tabs>
              <w:tab w:val="left" w:leader="dot" w:pos="4045"/>
            </w:tabs>
            <w:spacing w:line="259" w:lineRule="auto"/>
            <w:ind w:right="40"/>
          </w:pPr>
          <w:hyperlink w:anchor="_bookmark112" w:history="1">
            <w:r>
              <w:t>Support for study and professional</w:t>
            </w:r>
          </w:hyperlink>
          <w:r>
            <w:t xml:space="preserve"> </w:t>
          </w:r>
          <w:hyperlink w:anchor="_bookmark112" w:history="1">
            <w:r>
              <w:rPr>
                <w:spacing w:val="-2"/>
              </w:rPr>
              <w:t>development</w:t>
            </w:r>
            <w:r>
              <w:rPr>
                <w:rFonts w:ascii="Times New Roman"/>
              </w:rPr>
              <w:tab/>
            </w:r>
            <w:r>
              <w:rPr>
                <w:spacing w:val="-5"/>
              </w:rPr>
              <w:t>84</w:t>
            </w:r>
          </w:hyperlink>
        </w:p>
        <w:p w14:paraId="0C279BB8" w14:textId="77777777" w:rsidR="00F92E23" w:rsidRDefault="00000000">
          <w:pPr>
            <w:pStyle w:val="TOC2"/>
            <w:spacing w:before="241"/>
          </w:pPr>
          <w:hyperlink w:anchor="_bookmark113" w:history="1">
            <w:r>
              <w:t>Professional</w:t>
            </w:r>
            <w:r>
              <w:rPr>
                <w:spacing w:val="-14"/>
              </w:rPr>
              <w:t xml:space="preserve"> </w:t>
            </w:r>
            <w:r>
              <w:t>Membership</w:t>
            </w:r>
            <w:r>
              <w:rPr>
                <w:spacing w:val="-11"/>
              </w:rPr>
              <w:t xml:space="preserve"> </w:t>
            </w:r>
            <w:r>
              <w:rPr>
                <w:spacing w:val="-2"/>
              </w:rPr>
              <w:t>Reimbursement</w:t>
            </w:r>
          </w:hyperlink>
        </w:p>
        <w:p w14:paraId="668D9B16" w14:textId="77777777" w:rsidR="00F92E23" w:rsidRDefault="00000000">
          <w:pPr>
            <w:pStyle w:val="TOC2"/>
            <w:tabs>
              <w:tab w:val="left" w:leader="dot" w:pos="4045"/>
            </w:tabs>
            <w:spacing w:before="18"/>
            <w:ind w:left="198"/>
          </w:pPr>
          <w:hyperlink w:anchor="_bookmark113" w:history="1">
            <w:r>
              <w:rPr>
                <w:spacing w:val="-10"/>
              </w:rPr>
              <w:t>.</w:t>
            </w:r>
            <w:r>
              <w:rPr>
                <w:rFonts w:ascii="Times New Roman"/>
              </w:rPr>
              <w:tab/>
            </w:r>
            <w:r>
              <w:rPr>
                <w:spacing w:val="-5"/>
              </w:rPr>
              <w:t>85</w:t>
            </w:r>
          </w:hyperlink>
        </w:p>
        <w:p w14:paraId="61839280" w14:textId="77777777" w:rsidR="00F92E23" w:rsidRDefault="00000000">
          <w:pPr>
            <w:pStyle w:val="TOC1"/>
            <w:tabs>
              <w:tab w:val="left" w:leader="dot" w:pos="4024"/>
            </w:tabs>
            <w:spacing w:line="259" w:lineRule="auto"/>
            <w:ind w:right="38"/>
          </w:pPr>
          <w:hyperlink w:anchor="_bookmark114" w:history="1">
            <w:r>
              <w:t>Section 9: Travel and location-</w:t>
            </w:r>
          </w:hyperlink>
          <w:r>
            <w:t xml:space="preserve"> </w:t>
          </w:r>
          <w:hyperlink w:anchor="_bookmark114" w:history="1">
            <w:r>
              <w:t>based</w:t>
            </w:r>
            <w:r>
              <w:rPr>
                <w:spacing w:val="-4"/>
              </w:rPr>
              <w:t xml:space="preserve"> </w:t>
            </w:r>
            <w:r>
              <w:rPr>
                <w:spacing w:val="-2"/>
              </w:rPr>
              <w:t>conditions</w:t>
            </w:r>
            <w:r>
              <w:rPr>
                <w:rFonts w:ascii="Times New Roman"/>
                <w:b w:val="0"/>
              </w:rPr>
              <w:tab/>
            </w:r>
            <w:r>
              <w:rPr>
                <w:spacing w:val="-5"/>
              </w:rPr>
              <w:t>86</w:t>
            </w:r>
          </w:hyperlink>
        </w:p>
        <w:p w14:paraId="0F982DD7" w14:textId="77777777" w:rsidR="00F92E23" w:rsidRDefault="00000000">
          <w:pPr>
            <w:pStyle w:val="TOC2"/>
            <w:tabs>
              <w:tab w:val="left" w:leader="dot" w:pos="4045"/>
            </w:tabs>
            <w:spacing w:before="241"/>
          </w:pPr>
          <w:hyperlink w:anchor="_bookmark115" w:history="1">
            <w:r>
              <w:rPr>
                <w:spacing w:val="-2"/>
              </w:rPr>
              <w:t>Travel</w:t>
            </w:r>
            <w:r>
              <w:rPr>
                <w:rFonts w:ascii="Times New Roman"/>
              </w:rPr>
              <w:tab/>
            </w:r>
            <w:r>
              <w:rPr>
                <w:spacing w:val="-5"/>
              </w:rPr>
              <w:t>86</w:t>
            </w:r>
          </w:hyperlink>
        </w:p>
        <w:p w14:paraId="5C2355D0" w14:textId="77777777" w:rsidR="00F92E23" w:rsidRDefault="00000000">
          <w:pPr>
            <w:pStyle w:val="TOC2"/>
            <w:tabs>
              <w:tab w:val="left" w:leader="dot" w:pos="4045"/>
            </w:tabs>
          </w:pPr>
          <w:hyperlink w:anchor="_bookmark116" w:history="1">
            <w:r>
              <w:t>Travel</w:t>
            </w:r>
            <w:r>
              <w:rPr>
                <w:spacing w:val="-8"/>
              </w:rPr>
              <w:t xml:space="preserve"> </w:t>
            </w:r>
            <w:r>
              <w:rPr>
                <w:spacing w:val="-2"/>
              </w:rPr>
              <w:t>allowance</w:t>
            </w:r>
            <w:r>
              <w:rPr>
                <w:rFonts w:ascii="Times New Roman"/>
              </w:rPr>
              <w:tab/>
            </w:r>
            <w:r>
              <w:rPr>
                <w:spacing w:val="-5"/>
              </w:rPr>
              <w:t>86</w:t>
            </w:r>
          </w:hyperlink>
        </w:p>
        <w:p w14:paraId="529FFC0E" w14:textId="77777777" w:rsidR="00F92E23" w:rsidRDefault="00000000">
          <w:pPr>
            <w:pStyle w:val="TOC2"/>
            <w:tabs>
              <w:tab w:val="left" w:leader="dot" w:pos="4045"/>
            </w:tabs>
            <w:spacing w:before="260"/>
          </w:pPr>
          <w:hyperlink w:anchor="_bookmark117" w:history="1">
            <w:r>
              <w:t>Review</w:t>
            </w:r>
            <w:r>
              <w:rPr>
                <w:spacing w:val="-5"/>
              </w:rPr>
              <w:t xml:space="preserve"> </w:t>
            </w:r>
            <w:r>
              <w:t>of</w:t>
            </w:r>
            <w:r>
              <w:rPr>
                <w:spacing w:val="-4"/>
              </w:rPr>
              <w:t xml:space="preserve"> </w:t>
            </w:r>
            <w:r>
              <w:t>travel</w:t>
            </w:r>
            <w:r>
              <w:rPr>
                <w:spacing w:val="-3"/>
              </w:rPr>
              <w:t xml:space="preserve"> </w:t>
            </w:r>
            <w:r>
              <w:rPr>
                <w:spacing w:val="-2"/>
              </w:rPr>
              <w:t>allowance</w:t>
            </w:r>
            <w:r>
              <w:rPr>
                <w:rFonts w:ascii="Times New Roman"/>
              </w:rPr>
              <w:tab/>
            </w:r>
            <w:r>
              <w:rPr>
                <w:spacing w:val="-5"/>
              </w:rPr>
              <w:t>86</w:t>
            </w:r>
          </w:hyperlink>
        </w:p>
        <w:p w14:paraId="5E9589B7" w14:textId="77777777" w:rsidR="00F92E23" w:rsidRDefault="00000000">
          <w:pPr>
            <w:pStyle w:val="TOC2"/>
            <w:tabs>
              <w:tab w:val="left" w:leader="dot" w:pos="4045"/>
            </w:tabs>
          </w:pPr>
          <w:hyperlink w:anchor="_bookmark118" w:history="1">
            <w:r>
              <w:t>Overseas</w:t>
            </w:r>
            <w:r>
              <w:rPr>
                <w:spacing w:val="-7"/>
              </w:rPr>
              <w:t xml:space="preserve"> </w:t>
            </w:r>
            <w:r>
              <w:rPr>
                <w:spacing w:val="-2"/>
              </w:rPr>
              <w:t>travel</w:t>
            </w:r>
            <w:r>
              <w:rPr>
                <w:rFonts w:ascii="Times New Roman"/>
              </w:rPr>
              <w:tab/>
            </w:r>
            <w:r>
              <w:rPr>
                <w:spacing w:val="-5"/>
              </w:rPr>
              <w:t>86</w:t>
            </w:r>
          </w:hyperlink>
        </w:p>
        <w:p w14:paraId="29D10926" w14:textId="77777777" w:rsidR="00F92E23" w:rsidRDefault="00000000">
          <w:pPr>
            <w:pStyle w:val="TOC2"/>
            <w:tabs>
              <w:tab w:val="left" w:leader="dot" w:pos="4045"/>
            </w:tabs>
            <w:spacing w:before="258"/>
          </w:pPr>
          <w:hyperlink w:anchor="_bookmark119" w:history="1">
            <w:r>
              <w:t>Extra</w:t>
            </w:r>
            <w:r>
              <w:rPr>
                <w:spacing w:val="-8"/>
              </w:rPr>
              <w:t xml:space="preserve"> </w:t>
            </w:r>
            <w:r>
              <w:t>family</w:t>
            </w:r>
            <w:r>
              <w:rPr>
                <w:spacing w:val="-3"/>
              </w:rPr>
              <w:t xml:space="preserve"> </w:t>
            </w:r>
            <w:r>
              <w:t>care</w:t>
            </w:r>
            <w:r>
              <w:rPr>
                <w:spacing w:val="-5"/>
              </w:rPr>
              <w:t xml:space="preserve"> </w:t>
            </w:r>
            <w:r>
              <w:rPr>
                <w:spacing w:val="-2"/>
              </w:rPr>
              <w:t>subsidy</w:t>
            </w:r>
            <w:r>
              <w:rPr>
                <w:rFonts w:ascii="Times New Roman"/>
              </w:rPr>
              <w:tab/>
            </w:r>
            <w:r>
              <w:rPr>
                <w:spacing w:val="-5"/>
              </w:rPr>
              <w:t>87</w:t>
            </w:r>
          </w:hyperlink>
        </w:p>
        <w:p w14:paraId="5358BE36" w14:textId="77777777" w:rsidR="00F92E23" w:rsidRDefault="00000000">
          <w:pPr>
            <w:pStyle w:val="TOC2"/>
            <w:tabs>
              <w:tab w:val="left" w:leader="dot" w:pos="4045"/>
            </w:tabs>
          </w:pPr>
          <w:hyperlink w:anchor="_bookmark120" w:history="1">
            <w:r>
              <w:t>Relocation</w:t>
            </w:r>
            <w:r>
              <w:rPr>
                <w:spacing w:val="-11"/>
              </w:rPr>
              <w:t xml:space="preserve"> </w:t>
            </w:r>
            <w:r>
              <w:rPr>
                <w:spacing w:val="-2"/>
              </w:rPr>
              <w:t>assistance</w:t>
            </w:r>
            <w:r>
              <w:rPr>
                <w:rFonts w:ascii="Times New Roman"/>
              </w:rPr>
              <w:tab/>
            </w:r>
            <w:r>
              <w:rPr>
                <w:spacing w:val="-5"/>
              </w:rPr>
              <w:t>87</w:t>
            </w:r>
          </w:hyperlink>
        </w:p>
        <w:p w14:paraId="0E85FB6E" w14:textId="77777777" w:rsidR="00F92E23" w:rsidRDefault="00000000">
          <w:pPr>
            <w:pStyle w:val="TOC2"/>
            <w:tabs>
              <w:tab w:val="left" w:leader="dot" w:pos="4045"/>
            </w:tabs>
          </w:pPr>
          <w:hyperlink w:anchor="_bookmark121" w:history="1">
            <w:r>
              <w:t>Remote</w:t>
            </w:r>
            <w:r>
              <w:rPr>
                <w:spacing w:val="-8"/>
              </w:rPr>
              <w:t xml:space="preserve"> </w:t>
            </w:r>
            <w:r>
              <w:t>locality</w:t>
            </w:r>
            <w:r>
              <w:rPr>
                <w:spacing w:val="-4"/>
              </w:rPr>
              <w:t xml:space="preserve"> </w:t>
            </w:r>
            <w:r>
              <w:rPr>
                <w:spacing w:val="-2"/>
              </w:rPr>
              <w:t>assistance</w:t>
            </w:r>
            <w:r>
              <w:rPr>
                <w:rFonts w:ascii="Times New Roman"/>
              </w:rPr>
              <w:tab/>
            </w:r>
            <w:r>
              <w:rPr>
                <w:spacing w:val="-5"/>
              </w:rPr>
              <w:t>88</w:t>
            </w:r>
          </w:hyperlink>
        </w:p>
        <w:p w14:paraId="450B6E52" w14:textId="77777777" w:rsidR="00F92E23" w:rsidRDefault="00000000">
          <w:pPr>
            <w:pStyle w:val="TOC2"/>
            <w:tabs>
              <w:tab w:val="left" w:leader="dot" w:pos="4045"/>
            </w:tabs>
            <w:spacing w:before="260"/>
          </w:pPr>
          <w:hyperlink w:anchor="_bookmark122" w:history="1">
            <w:r>
              <w:t>Remote</w:t>
            </w:r>
            <w:r>
              <w:rPr>
                <w:spacing w:val="-11"/>
              </w:rPr>
              <w:t xml:space="preserve"> </w:t>
            </w:r>
            <w:r>
              <w:t>locality</w:t>
            </w:r>
            <w:r>
              <w:rPr>
                <w:spacing w:val="-7"/>
              </w:rPr>
              <w:t xml:space="preserve"> </w:t>
            </w:r>
            <w:r>
              <w:t>assistance</w:t>
            </w:r>
            <w:r>
              <w:rPr>
                <w:spacing w:val="-8"/>
              </w:rPr>
              <w:t xml:space="preserve"> </w:t>
            </w:r>
            <w:r>
              <w:rPr>
                <w:spacing w:val="-2"/>
              </w:rPr>
              <w:t>allowance</w:t>
            </w:r>
            <w:r>
              <w:rPr>
                <w:rFonts w:ascii="Times New Roman"/>
              </w:rPr>
              <w:tab/>
            </w:r>
            <w:r>
              <w:rPr>
                <w:spacing w:val="-5"/>
              </w:rPr>
              <w:t>88</w:t>
            </w:r>
          </w:hyperlink>
        </w:p>
        <w:p w14:paraId="629424F1" w14:textId="77777777" w:rsidR="00F92E23" w:rsidRDefault="00000000">
          <w:pPr>
            <w:pStyle w:val="TOC2"/>
            <w:tabs>
              <w:tab w:val="left" w:leader="dot" w:pos="4045"/>
            </w:tabs>
            <w:spacing w:before="259" w:line="259" w:lineRule="auto"/>
            <w:ind w:right="40"/>
          </w:pPr>
          <w:hyperlink w:anchor="_bookmark123" w:history="1">
            <w:r>
              <w:t>Remote locality leave fares and other</w:t>
            </w:r>
          </w:hyperlink>
          <w:r>
            <w:rPr>
              <w:spacing w:val="40"/>
            </w:rPr>
            <w:t xml:space="preserve"> </w:t>
          </w:r>
          <w:hyperlink w:anchor="_bookmark123" w:history="1">
            <w:r>
              <w:t>fares assistance</w:t>
            </w:r>
            <w:r>
              <w:rPr>
                <w:rFonts w:ascii="Times New Roman"/>
              </w:rPr>
              <w:tab/>
            </w:r>
            <w:r>
              <w:rPr>
                <w:spacing w:val="-6"/>
              </w:rPr>
              <w:t>89</w:t>
            </w:r>
          </w:hyperlink>
        </w:p>
        <w:p w14:paraId="685A13A1" w14:textId="77777777" w:rsidR="00F92E23" w:rsidRDefault="00000000">
          <w:pPr>
            <w:pStyle w:val="TOC2"/>
            <w:tabs>
              <w:tab w:val="left" w:leader="dot" w:pos="4046"/>
            </w:tabs>
            <w:spacing w:before="64"/>
          </w:pPr>
          <w:r>
            <w:br w:type="column"/>
          </w:r>
          <w:hyperlink w:anchor="_bookmark124" w:history="1">
            <w:r>
              <w:t>Additional</w:t>
            </w:r>
            <w:r>
              <w:rPr>
                <w:spacing w:val="-11"/>
              </w:rPr>
              <w:t xml:space="preserve"> </w:t>
            </w:r>
            <w:r>
              <w:rPr>
                <w:spacing w:val="-2"/>
              </w:rPr>
              <w:t>leave</w:t>
            </w:r>
            <w:r>
              <w:rPr>
                <w:rFonts w:ascii="Times New Roman"/>
              </w:rPr>
              <w:tab/>
            </w:r>
            <w:r>
              <w:rPr>
                <w:spacing w:val="-5"/>
              </w:rPr>
              <w:t>89</w:t>
            </w:r>
          </w:hyperlink>
        </w:p>
        <w:p w14:paraId="62AFFEC6" w14:textId="77777777" w:rsidR="00F92E23" w:rsidRDefault="00000000">
          <w:pPr>
            <w:pStyle w:val="TOC2"/>
            <w:tabs>
              <w:tab w:val="left" w:leader="dot" w:pos="4046"/>
            </w:tabs>
          </w:pPr>
          <w:hyperlink w:anchor="_bookmark125" w:history="1">
            <w:r>
              <w:t>Contribution</w:t>
            </w:r>
            <w:r>
              <w:rPr>
                <w:spacing w:val="-9"/>
              </w:rPr>
              <w:t xml:space="preserve"> </w:t>
            </w:r>
            <w:r>
              <w:t>to</w:t>
            </w:r>
            <w:r>
              <w:rPr>
                <w:spacing w:val="-7"/>
              </w:rPr>
              <w:t xml:space="preserve"> </w:t>
            </w:r>
            <w:r>
              <w:t>employee</w:t>
            </w:r>
            <w:r>
              <w:rPr>
                <w:spacing w:val="-8"/>
              </w:rPr>
              <w:t xml:space="preserve"> </w:t>
            </w:r>
            <w:r>
              <w:rPr>
                <w:spacing w:val="-2"/>
              </w:rPr>
              <w:t>housing</w:t>
            </w:r>
            <w:r>
              <w:rPr>
                <w:rFonts w:ascii="Times New Roman"/>
              </w:rPr>
              <w:tab/>
            </w:r>
            <w:r>
              <w:rPr>
                <w:spacing w:val="-5"/>
              </w:rPr>
              <w:t>90</w:t>
            </w:r>
          </w:hyperlink>
        </w:p>
        <w:p w14:paraId="14CDD25E" w14:textId="77777777" w:rsidR="00F92E23" w:rsidRDefault="00000000">
          <w:pPr>
            <w:pStyle w:val="TOC2"/>
            <w:tabs>
              <w:tab w:val="left" w:leader="dot" w:pos="4046"/>
            </w:tabs>
            <w:spacing w:before="260"/>
          </w:pPr>
          <w:hyperlink w:anchor="_bookmark126" w:history="1">
            <w:r>
              <w:t>Remote</w:t>
            </w:r>
            <w:r>
              <w:rPr>
                <w:spacing w:val="-8"/>
              </w:rPr>
              <w:t xml:space="preserve"> </w:t>
            </w:r>
            <w:r>
              <w:t>locality</w:t>
            </w:r>
            <w:r>
              <w:rPr>
                <w:spacing w:val="-4"/>
              </w:rPr>
              <w:t xml:space="preserve"> </w:t>
            </w:r>
            <w:r>
              <w:t>field</w:t>
            </w:r>
            <w:r>
              <w:rPr>
                <w:spacing w:val="-5"/>
              </w:rPr>
              <w:t xml:space="preserve"> </w:t>
            </w:r>
            <w:r>
              <w:rPr>
                <w:spacing w:val="-2"/>
              </w:rPr>
              <w:t>allowance</w:t>
            </w:r>
            <w:r>
              <w:rPr>
                <w:rFonts w:ascii="Times New Roman"/>
              </w:rPr>
              <w:tab/>
            </w:r>
            <w:r>
              <w:rPr>
                <w:spacing w:val="-5"/>
              </w:rPr>
              <w:t>90</w:t>
            </w:r>
          </w:hyperlink>
        </w:p>
        <w:p w14:paraId="370C0ADC" w14:textId="77777777" w:rsidR="00F92E23" w:rsidRDefault="00000000">
          <w:pPr>
            <w:pStyle w:val="TOC2"/>
            <w:tabs>
              <w:tab w:val="left" w:leader="dot" w:pos="4046"/>
            </w:tabs>
            <w:spacing w:before="259"/>
          </w:pPr>
          <w:hyperlink w:anchor="_bookmark127" w:history="1">
            <w:r>
              <w:t>Assessment</w:t>
            </w:r>
            <w:r>
              <w:rPr>
                <w:spacing w:val="-5"/>
              </w:rPr>
              <w:t xml:space="preserve"> </w:t>
            </w:r>
            <w:r>
              <w:t>of</w:t>
            </w:r>
            <w:r>
              <w:rPr>
                <w:spacing w:val="-7"/>
              </w:rPr>
              <w:t xml:space="preserve"> </w:t>
            </w:r>
            <w:r>
              <w:t>remote</w:t>
            </w:r>
            <w:r>
              <w:rPr>
                <w:spacing w:val="-8"/>
              </w:rPr>
              <w:t xml:space="preserve"> </w:t>
            </w:r>
            <w:r>
              <w:rPr>
                <w:spacing w:val="-2"/>
              </w:rPr>
              <w:t>localities</w:t>
            </w:r>
            <w:r>
              <w:rPr>
                <w:rFonts w:ascii="Times New Roman"/>
              </w:rPr>
              <w:tab/>
            </w:r>
            <w:r>
              <w:rPr>
                <w:spacing w:val="-5"/>
              </w:rPr>
              <w:t>90</w:t>
            </w:r>
          </w:hyperlink>
        </w:p>
        <w:p w14:paraId="640961ED" w14:textId="77777777" w:rsidR="00F92E23" w:rsidRDefault="00000000">
          <w:pPr>
            <w:pStyle w:val="TOC2"/>
            <w:tabs>
              <w:tab w:val="left" w:leader="dot" w:pos="4046"/>
            </w:tabs>
            <w:spacing w:before="260" w:line="259" w:lineRule="auto"/>
            <w:ind w:right="1025"/>
          </w:pPr>
          <w:hyperlink w:anchor="_bookmark128" w:history="1">
            <w:r>
              <w:t>Remote locality provision in Tennant</w:t>
            </w:r>
          </w:hyperlink>
          <w:r>
            <w:rPr>
              <w:spacing w:val="40"/>
            </w:rPr>
            <w:t xml:space="preserve"> </w:t>
          </w:r>
          <w:hyperlink w:anchor="_bookmark128" w:history="1">
            <w:r>
              <w:t>Creek and Palm Island</w:t>
            </w:r>
            <w:r>
              <w:rPr>
                <w:rFonts w:ascii="Times New Roman"/>
              </w:rPr>
              <w:tab/>
            </w:r>
            <w:r>
              <w:rPr>
                <w:spacing w:val="-6"/>
              </w:rPr>
              <w:t>90</w:t>
            </w:r>
          </w:hyperlink>
        </w:p>
        <w:p w14:paraId="56FEB04A" w14:textId="77777777" w:rsidR="00F92E23" w:rsidRDefault="00000000">
          <w:pPr>
            <w:pStyle w:val="TOC1"/>
            <w:tabs>
              <w:tab w:val="left" w:leader="dot" w:pos="4024"/>
            </w:tabs>
            <w:spacing w:before="359" w:line="259" w:lineRule="auto"/>
          </w:pPr>
          <w:hyperlink w:anchor="_bookmark129" w:history="1">
            <w:r>
              <w:t>Section 10: Consultation,</w:t>
            </w:r>
          </w:hyperlink>
          <w:r>
            <w:t xml:space="preserve"> </w:t>
          </w:r>
          <w:hyperlink w:anchor="_bookmark129" w:history="1">
            <w:r>
              <w:t>representation and dispute</w:t>
            </w:r>
          </w:hyperlink>
          <w:r>
            <w:t xml:space="preserve"> </w:t>
          </w:r>
          <w:hyperlink w:anchor="_bookmark129" w:history="1">
            <w:r>
              <w:rPr>
                <w:spacing w:val="-2"/>
              </w:rPr>
              <w:t>resolution</w:t>
            </w:r>
            <w:r>
              <w:rPr>
                <w:rFonts w:ascii="Times New Roman"/>
                <w:b w:val="0"/>
              </w:rPr>
              <w:tab/>
            </w:r>
            <w:r>
              <w:rPr>
                <w:spacing w:val="-6"/>
              </w:rPr>
              <w:t>91</w:t>
            </w:r>
          </w:hyperlink>
        </w:p>
        <w:p w14:paraId="03BDF601" w14:textId="77777777" w:rsidR="00F92E23" w:rsidRDefault="00000000">
          <w:pPr>
            <w:pStyle w:val="TOC2"/>
            <w:tabs>
              <w:tab w:val="left" w:leader="dot" w:pos="4046"/>
            </w:tabs>
            <w:spacing w:before="241" w:line="259" w:lineRule="auto"/>
            <w:ind w:right="1025"/>
          </w:pPr>
          <w:hyperlink w:anchor="_bookmark130" w:history="1">
            <w:r>
              <w:t>Balanced consultation and workplace</w:t>
            </w:r>
          </w:hyperlink>
          <w:r>
            <w:t xml:space="preserve"> </w:t>
          </w:r>
          <w:hyperlink w:anchor="_bookmark130" w:history="1">
            <w:r>
              <w:rPr>
                <w:spacing w:val="-2"/>
              </w:rPr>
              <w:t>arrangements</w:t>
            </w:r>
            <w:r>
              <w:rPr>
                <w:rFonts w:ascii="Times New Roman"/>
              </w:rPr>
              <w:tab/>
            </w:r>
            <w:r>
              <w:rPr>
                <w:spacing w:val="-5"/>
              </w:rPr>
              <w:t>91</w:t>
            </w:r>
          </w:hyperlink>
        </w:p>
        <w:p w14:paraId="29934627" w14:textId="77777777" w:rsidR="00F92E23" w:rsidRDefault="00000000">
          <w:pPr>
            <w:pStyle w:val="TOC2"/>
            <w:tabs>
              <w:tab w:val="left" w:leader="dot" w:pos="4046"/>
            </w:tabs>
            <w:spacing w:before="239"/>
          </w:pPr>
          <w:hyperlink w:anchor="_bookmark131" w:history="1">
            <w:r>
              <w:rPr>
                <w:spacing w:val="-2"/>
              </w:rPr>
              <w:t>Consultation</w:t>
            </w:r>
            <w:r>
              <w:rPr>
                <w:rFonts w:ascii="Times New Roman"/>
              </w:rPr>
              <w:tab/>
            </w:r>
            <w:r>
              <w:rPr>
                <w:spacing w:val="-5"/>
              </w:rPr>
              <w:t>91</w:t>
            </w:r>
          </w:hyperlink>
        </w:p>
        <w:p w14:paraId="11F70C14" w14:textId="77777777" w:rsidR="00F92E23" w:rsidRDefault="00000000">
          <w:pPr>
            <w:pStyle w:val="TOC2"/>
            <w:tabs>
              <w:tab w:val="left" w:leader="dot" w:pos="4046"/>
            </w:tabs>
            <w:spacing w:before="260"/>
          </w:pPr>
          <w:hyperlink w:anchor="_bookmark132" w:history="1">
            <w:r>
              <w:t>Agency</w:t>
            </w:r>
            <w:r>
              <w:rPr>
                <w:spacing w:val="-7"/>
              </w:rPr>
              <w:t xml:space="preserve"> </w:t>
            </w:r>
            <w:r>
              <w:t>Consultative</w:t>
            </w:r>
            <w:r>
              <w:rPr>
                <w:spacing w:val="-9"/>
              </w:rPr>
              <w:t xml:space="preserve"> </w:t>
            </w:r>
            <w:r>
              <w:t>Network</w:t>
            </w:r>
            <w:r>
              <w:rPr>
                <w:spacing w:val="-5"/>
              </w:rPr>
              <w:t xml:space="preserve"> </w:t>
            </w:r>
            <w:r>
              <w:rPr>
                <w:spacing w:val="-4"/>
              </w:rPr>
              <w:t>(ACN)</w:t>
            </w:r>
            <w:r>
              <w:rPr>
                <w:rFonts w:ascii="Times New Roman"/>
              </w:rPr>
              <w:tab/>
            </w:r>
            <w:r>
              <w:rPr>
                <w:spacing w:val="-5"/>
              </w:rPr>
              <w:t>95</w:t>
            </w:r>
          </w:hyperlink>
        </w:p>
        <w:p w14:paraId="4D9720CC" w14:textId="77777777" w:rsidR="00F92E23" w:rsidRDefault="00000000">
          <w:pPr>
            <w:pStyle w:val="TOC2"/>
            <w:tabs>
              <w:tab w:val="left" w:leader="dot" w:pos="4046"/>
            </w:tabs>
          </w:pPr>
          <w:hyperlink w:anchor="_bookmark133" w:history="1">
            <w:r>
              <w:t>APS</w:t>
            </w:r>
            <w:r>
              <w:rPr>
                <w:spacing w:val="-7"/>
              </w:rPr>
              <w:t xml:space="preserve"> </w:t>
            </w:r>
            <w:r>
              <w:t>consultative</w:t>
            </w:r>
            <w:r>
              <w:rPr>
                <w:spacing w:val="-8"/>
              </w:rPr>
              <w:t xml:space="preserve"> </w:t>
            </w:r>
            <w:r>
              <w:rPr>
                <w:spacing w:val="-2"/>
              </w:rPr>
              <w:t>committee</w:t>
            </w:r>
            <w:r>
              <w:rPr>
                <w:rFonts w:ascii="Times New Roman"/>
              </w:rPr>
              <w:tab/>
            </w:r>
            <w:r>
              <w:rPr>
                <w:spacing w:val="-5"/>
              </w:rPr>
              <w:t>96</w:t>
            </w:r>
          </w:hyperlink>
        </w:p>
        <w:p w14:paraId="39D22187" w14:textId="77777777" w:rsidR="00F92E23" w:rsidRDefault="00000000">
          <w:pPr>
            <w:pStyle w:val="TOC2"/>
            <w:tabs>
              <w:tab w:val="left" w:leader="dot" w:pos="4046"/>
            </w:tabs>
            <w:spacing w:before="260"/>
          </w:pPr>
          <w:hyperlink w:anchor="_bookmark134" w:history="1">
            <w:r>
              <w:t>Dispute</w:t>
            </w:r>
            <w:r>
              <w:rPr>
                <w:spacing w:val="-7"/>
              </w:rPr>
              <w:t xml:space="preserve"> </w:t>
            </w:r>
            <w:r>
              <w:rPr>
                <w:spacing w:val="-2"/>
              </w:rPr>
              <w:t>resolution</w:t>
            </w:r>
            <w:r>
              <w:rPr>
                <w:rFonts w:ascii="Times New Roman"/>
              </w:rPr>
              <w:tab/>
            </w:r>
            <w:r>
              <w:rPr>
                <w:spacing w:val="-5"/>
              </w:rPr>
              <w:t>96</w:t>
            </w:r>
          </w:hyperlink>
        </w:p>
        <w:p w14:paraId="4D5D15B4" w14:textId="77777777" w:rsidR="00F92E23" w:rsidRDefault="00000000">
          <w:pPr>
            <w:pStyle w:val="TOC2"/>
            <w:tabs>
              <w:tab w:val="left" w:leader="dot" w:pos="4046"/>
            </w:tabs>
            <w:spacing w:before="259"/>
          </w:pPr>
          <w:hyperlink w:anchor="_bookmark135" w:history="1">
            <w:r>
              <w:t>Freedom</w:t>
            </w:r>
            <w:r>
              <w:rPr>
                <w:spacing w:val="-4"/>
              </w:rPr>
              <w:t xml:space="preserve"> </w:t>
            </w:r>
            <w:r>
              <w:t>of</w:t>
            </w:r>
            <w:r>
              <w:rPr>
                <w:spacing w:val="-3"/>
              </w:rPr>
              <w:t xml:space="preserve"> </w:t>
            </w:r>
            <w:r>
              <w:rPr>
                <w:spacing w:val="-2"/>
              </w:rPr>
              <w:t>association</w:t>
            </w:r>
            <w:r>
              <w:rPr>
                <w:rFonts w:ascii="Times New Roman"/>
              </w:rPr>
              <w:tab/>
            </w:r>
            <w:r>
              <w:rPr>
                <w:spacing w:val="-5"/>
              </w:rPr>
              <w:t>98</w:t>
            </w:r>
          </w:hyperlink>
        </w:p>
        <w:p w14:paraId="0716762E" w14:textId="77777777" w:rsidR="00F92E23" w:rsidRDefault="00000000">
          <w:pPr>
            <w:pStyle w:val="TOC2"/>
            <w:tabs>
              <w:tab w:val="left" w:leader="dot" w:pos="4046"/>
            </w:tabs>
            <w:spacing w:before="260"/>
          </w:pPr>
          <w:hyperlink w:anchor="_bookmark136" w:history="1">
            <w:r>
              <w:t>Delegates’</w:t>
            </w:r>
            <w:r>
              <w:rPr>
                <w:spacing w:val="-13"/>
              </w:rPr>
              <w:t xml:space="preserve"> </w:t>
            </w:r>
            <w:r>
              <w:rPr>
                <w:spacing w:val="-2"/>
              </w:rPr>
              <w:t>rights</w:t>
            </w:r>
            <w:r>
              <w:rPr>
                <w:rFonts w:ascii="Times New Roman" w:hAnsi="Times New Roman"/>
              </w:rPr>
              <w:tab/>
            </w:r>
            <w:r>
              <w:rPr>
                <w:spacing w:val="-5"/>
              </w:rPr>
              <w:t>99</w:t>
            </w:r>
          </w:hyperlink>
        </w:p>
        <w:p w14:paraId="03C089BF" w14:textId="77777777" w:rsidR="00F92E23" w:rsidRDefault="00000000">
          <w:pPr>
            <w:pStyle w:val="TOC2"/>
            <w:tabs>
              <w:tab w:val="left" w:leader="dot" w:pos="3923"/>
            </w:tabs>
          </w:pPr>
          <w:hyperlink w:anchor="_bookmark137" w:history="1">
            <w:r>
              <w:t>Employee</w:t>
            </w:r>
            <w:r>
              <w:rPr>
                <w:spacing w:val="-13"/>
              </w:rPr>
              <w:t xml:space="preserve"> </w:t>
            </w:r>
            <w:r>
              <w:t>representational</w:t>
            </w:r>
            <w:r>
              <w:rPr>
                <w:spacing w:val="-13"/>
              </w:rPr>
              <w:t xml:space="preserve"> </w:t>
            </w:r>
            <w:r>
              <w:rPr>
                <w:spacing w:val="-2"/>
              </w:rPr>
              <w:t>rights</w:t>
            </w:r>
            <w:r>
              <w:rPr>
                <w:rFonts w:ascii="Times New Roman"/>
              </w:rPr>
              <w:tab/>
            </w:r>
            <w:r>
              <w:rPr>
                <w:spacing w:val="-5"/>
              </w:rPr>
              <w:t>100</w:t>
            </w:r>
          </w:hyperlink>
        </w:p>
        <w:p w14:paraId="0C711F5C" w14:textId="77777777" w:rsidR="00F92E23" w:rsidRDefault="00000000">
          <w:pPr>
            <w:pStyle w:val="TOC1"/>
            <w:tabs>
              <w:tab w:val="left" w:leader="dot" w:pos="3890"/>
            </w:tabs>
            <w:spacing w:line="259" w:lineRule="auto"/>
          </w:pPr>
          <w:hyperlink w:anchor="_bookmark138" w:history="1">
            <w:r>
              <w:t>Section 11: Separation and</w:t>
            </w:r>
          </w:hyperlink>
          <w:r>
            <w:rPr>
              <w:spacing w:val="80"/>
            </w:rPr>
            <w:t xml:space="preserve"> </w:t>
          </w:r>
          <w:hyperlink w:anchor="_bookmark138" w:history="1">
            <w:r>
              <w:rPr>
                <w:spacing w:val="-2"/>
              </w:rPr>
              <w:t>retention</w:t>
            </w:r>
            <w:r>
              <w:rPr>
                <w:rFonts w:ascii="Times New Roman"/>
                <w:b w:val="0"/>
              </w:rPr>
              <w:tab/>
            </w:r>
            <w:r>
              <w:rPr>
                <w:spacing w:val="-5"/>
              </w:rPr>
              <w:t>101</w:t>
            </w:r>
          </w:hyperlink>
        </w:p>
        <w:p w14:paraId="6ACCBE06" w14:textId="77777777" w:rsidR="00F92E23" w:rsidRDefault="00000000">
          <w:pPr>
            <w:pStyle w:val="TOC2"/>
            <w:tabs>
              <w:tab w:val="left" w:leader="dot" w:pos="3923"/>
            </w:tabs>
            <w:spacing w:before="241"/>
          </w:pPr>
          <w:hyperlink w:anchor="_bookmark139" w:history="1">
            <w:r>
              <w:t>Resignation</w:t>
            </w:r>
            <w:r>
              <w:rPr>
                <w:spacing w:val="-6"/>
              </w:rPr>
              <w:t xml:space="preserve"> </w:t>
            </w:r>
            <w:r>
              <w:t>or</w:t>
            </w:r>
            <w:r>
              <w:rPr>
                <w:spacing w:val="-4"/>
              </w:rPr>
              <w:t xml:space="preserve"> </w:t>
            </w:r>
            <w:r>
              <w:rPr>
                <w:spacing w:val="-2"/>
              </w:rPr>
              <w:t>Retirement</w:t>
            </w:r>
            <w:r>
              <w:rPr>
                <w:rFonts w:ascii="Times New Roman"/>
              </w:rPr>
              <w:tab/>
            </w:r>
            <w:r>
              <w:rPr>
                <w:spacing w:val="-5"/>
              </w:rPr>
              <w:t>101</w:t>
            </w:r>
          </w:hyperlink>
        </w:p>
        <w:p w14:paraId="4BA2CF76" w14:textId="77777777" w:rsidR="00F92E23" w:rsidRDefault="00000000">
          <w:pPr>
            <w:pStyle w:val="TOC2"/>
            <w:tabs>
              <w:tab w:val="left" w:leader="dot" w:pos="3923"/>
            </w:tabs>
          </w:pPr>
          <w:hyperlink w:anchor="_bookmark140" w:history="1">
            <w:r>
              <w:t>Payment</w:t>
            </w:r>
            <w:r>
              <w:rPr>
                <w:spacing w:val="-2"/>
              </w:rPr>
              <w:t xml:space="preserve"> </w:t>
            </w:r>
            <w:r>
              <w:t>on</w:t>
            </w:r>
            <w:r>
              <w:rPr>
                <w:spacing w:val="-1"/>
              </w:rPr>
              <w:t xml:space="preserve"> </w:t>
            </w:r>
            <w:r>
              <w:rPr>
                <w:spacing w:val="-2"/>
              </w:rPr>
              <w:t>Separation</w:t>
            </w:r>
            <w:r>
              <w:rPr>
                <w:rFonts w:ascii="Times New Roman"/>
              </w:rPr>
              <w:tab/>
            </w:r>
            <w:r>
              <w:rPr>
                <w:spacing w:val="-5"/>
              </w:rPr>
              <w:t>101</w:t>
            </w:r>
          </w:hyperlink>
        </w:p>
        <w:p w14:paraId="3FFDAF45" w14:textId="77777777" w:rsidR="00F92E23" w:rsidRDefault="00000000">
          <w:pPr>
            <w:pStyle w:val="TOC2"/>
            <w:tabs>
              <w:tab w:val="left" w:leader="dot" w:pos="3923"/>
            </w:tabs>
            <w:spacing w:before="258"/>
          </w:pPr>
          <w:hyperlink w:anchor="_bookmark141" w:history="1">
            <w:r>
              <w:t>Payment</w:t>
            </w:r>
            <w:r>
              <w:rPr>
                <w:spacing w:val="-4"/>
              </w:rPr>
              <w:t xml:space="preserve"> </w:t>
            </w:r>
            <w:r>
              <w:t>on</w:t>
            </w:r>
            <w:r>
              <w:rPr>
                <w:spacing w:val="-2"/>
              </w:rPr>
              <w:t xml:space="preserve"> </w:t>
            </w:r>
            <w:r>
              <w:t>death</w:t>
            </w:r>
            <w:r>
              <w:rPr>
                <w:spacing w:val="-2"/>
              </w:rPr>
              <w:t xml:space="preserve"> </w:t>
            </w:r>
            <w:r>
              <w:t>of</w:t>
            </w:r>
            <w:r>
              <w:rPr>
                <w:spacing w:val="-3"/>
              </w:rPr>
              <w:t xml:space="preserve"> </w:t>
            </w:r>
            <w:r>
              <w:t>an</w:t>
            </w:r>
            <w:r>
              <w:rPr>
                <w:spacing w:val="-4"/>
              </w:rPr>
              <w:t xml:space="preserve"> </w:t>
            </w:r>
            <w:r>
              <w:rPr>
                <w:spacing w:val="-2"/>
              </w:rPr>
              <w:t>employee</w:t>
            </w:r>
            <w:r>
              <w:rPr>
                <w:rFonts w:ascii="Times New Roman"/>
              </w:rPr>
              <w:tab/>
            </w:r>
            <w:r>
              <w:rPr>
                <w:spacing w:val="-5"/>
              </w:rPr>
              <w:t>101</w:t>
            </w:r>
          </w:hyperlink>
        </w:p>
        <w:p w14:paraId="0239B5E6" w14:textId="77777777" w:rsidR="00F92E23" w:rsidRDefault="00000000">
          <w:pPr>
            <w:pStyle w:val="TOC2"/>
          </w:pPr>
          <w:hyperlink w:anchor="_bookmark142" w:history="1">
            <w:r>
              <w:t>Redeployment,</w:t>
            </w:r>
            <w:r>
              <w:rPr>
                <w:spacing w:val="-8"/>
              </w:rPr>
              <w:t xml:space="preserve"> </w:t>
            </w:r>
            <w:r>
              <w:t>redundancy</w:t>
            </w:r>
            <w:r>
              <w:rPr>
                <w:spacing w:val="-6"/>
              </w:rPr>
              <w:t xml:space="preserve"> </w:t>
            </w:r>
            <w:r>
              <w:t>and</w:t>
            </w:r>
            <w:r>
              <w:rPr>
                <w:spacing w:val="-8"/>
              </w:rPr>
              <w:t xml:space="preserve"> </w:t>
            </w:r>
            <w:r>
              <w:rPr>
                <w:spacing w:val="-2"/>
              </w:rPr>
              <w:t>reduction</w:t>
            </w:r>
          </w:hyperlink>
        </w:p>
        <w:p w14:paraId="7B03E522" w14:textId="77777777" w:rsidR="00F92E23" w:rsidRDefault="00000000">
          <w:pPr>
            <w:pStyle w:val="TOC2"/>
            <w:tabs>
              <w:tab w:val="left" w:leader="dot" w:pos="3923"/>
            </w:tabs>
            <w:spacing w:before="20"/>
            <w:ind w:left="198"/>
          </w:pPr>
          <w:hyperlink w:anchor="_bookmark142" w:history="1">
            <w:r>
              <w:rPr>
                <w:spacing w:val="-10"/>
              </w:rPr>
              <w:t>.</w:t>
            </w:r>
            <w:r>
              <w:rPr>
                <w:rFonts w:ascii="Times New Roman"/>
              </w:rPr>
              <w:tab/>
            </w:r>
            <w:r>
              <w:rPr>
                <w:spacing w:val="-5"/>
              </w:rPr>
              <w:t>101</w:t>
            </w:r>
          </w:hyperlink>
        </w:p>
        <w:p w14:paraId="5F7A4C7A" w14:textId="77777777" w:rsidR="00F92E23" w:rsidRDefault="00000000">
          <w:pPr>
            <w:pStyle w:val="TOC2"/>
            <w:tabs>
              <w:tab w:val="left" w:leader="dot" w:pos="3923"/>
            </w:tabs>
          </w:pPr>
          <w:hyperlink w:anchor="_bookmark143" w:history="1">
            <w:r>
              <w:t>Excess</w:t>
            </w:r>
            <w:r>
              <w:rPr>
                <w:spacing w:val="-3"/>
              </w:rPr>
              <w:t xml:space="preserve"> </w:t>
            </w:r>
            <w:r>
              <w:rPr>
                <w:spacing w:val="-2"/>
              </w:rPr>
              <w:t>employees</w:t>
            </w:r>
            <w:r>
              <w:rPr>
                <w:rFonts w:ascii="Times New Roman"/>
              </w:rPr>
              <w:tab/>
            </w:r>
            <w:r>
              <w:rPr>
                <w:spacing w:val="-5"/>
              </w:rPr>
              <w:t>102</w:t>
            </w:r>
          </w:hyperlink>
        </w:p>
        <w:p w14:paraId="71D4D04A" w14:textId="77777777" w:rsidR="00F92E23" w:rsidRDefault="00000000">
          <w:pPr>
            <w:pStyle w:val="TOC2"/>
            <w:tabs>
              <w:tab w:val="left" w:leader="dot" w:pos="3923"/>
            </w:tabs>
            <w:spacing w:before="259"/>
          </w:pPr>
          <w:hyperlink w:anchor="_bookmark144" w:history="1">
            <w:r>
              <w:t>Notification</w:t>
            </w:r>
            <w:r>
              <w:rPr>
                <w:spacing w:val="-8"/>
              </w:rPr>
              <w:t xml:space="preserve"> </w:t>
            </w:r>
            <w:r>
              <w:t>and</w:t>
            </w:r>
            <w:r>
              <w:rPr>
                <w:spacing w:val="-8"/>
              </w:rPr>
              <w:t xml:space="preserve"> </w:t>
            </w:r>
            <w:r>
              <w:rPr>
                <w:spacing w:val="-2"/>
              </w:rPr>
              <w:t>consultation</w:t>
            </w:r>
            <w:r>
              <w:rPr>
                <w:rFonts w:ascii="Times New Roman"/>
              </w:rPr>
              <w:tab/>
            </w:r>
            <w:r>
              <w:rPr>
                <w:spacing w:val="-5"/>
              </w:rPr>
              <w:t>102</w:t>
            </w:r>
          </w:hyperlink>
        </w:p>
        <w:p w14:paraId="0C479D46" w14:textId="77777777" w:rsidR="00F92E23" w:rsidRDefault="00000000">
          <w:pPr>
            <w:pStyle w:val="TOC2"/>
            <w:tabs>
              <w:tab w:val="left" w:leader="dot" w:pos="3923"/>
            </w:tabs>
            <w:spacing w:before="260"/>
          </w:pPr>
          <w:hyperlink w:anchor="_bookmark145" w:history="1">
            <w:r>
              <w:t>Discussion</w:t>
            </w:r>
            <w:r>
              <w:rPr>
                <w:spacing w:val="-12"/>
              </w:rPr>
              <w:t xml:space="preserve"> </w:t>
            </w:r>
            <w:r>
              <w:rPr>
                <w:spacing w:val="-2"/>
              </w:rPr>
              <w:t>period</w:t>
            </w:r>
            <w:r>
              <w:rPr>
                <w:rFonts w:ascii="Times New Roman"/>
              </w:rPr>
              <w:tab/>
            </w:r>
            <w:r>
              <w:rPr>
                <w:spacing w:val="-5"/>
              </w:rPr>
              <w:t>102</w:t>
            </w:r>
          </w:hyperlink>
        </w:p>
        <w:p w14:paraId="3269399B" w14:textId="77777777" w:rsidR="00F92E23" w:rsidRDefault="00000000">
          <w:pPr>
            <w:pStyle w:val="TOC2"/>
            <w:tabs>
              <w:tab w:val="left" w:leader="dot" w:pos="3923"/>
            </w:tabs>
          </w:pPr>
          <w:hyperlink w:anchor="_bookmark146" w:history="1">
            <w:r>
              <w:t>Voluntary</w:t>
            </w:r>
            <w:r>
              <w:rPr>
                <w:spacing w:val="-7"/>
              </w:rPr>
              <w:t xml:space="preserve"> </w:t>
            </w:r>
            <w:r>
              <w:rPr>
                <w:spacing w:val="-2"/>
              </w:rPr>
              <w:t>redundancy</w:t>
            </w:r>
            <w:r>
              <w:rPr>
                <w:rFonts w:ascii="Times New Roman"/>
              </w:rPr>
              <w:tab/>
            </w:r>
            <w:r>
              <w:rPr>
                <w:spacing w:val="-5"/>
              </w:rPr>
              <w:t>103</w:t>
            </w:r>
          </w:hyperlink>
        </w:p>
        <w:p w14:paraId="09D3CB79" w14:textId="77777777" w:rsidR="00F92E23" w:rsidRDefault="00000000">
          <w:pPr>
            <w:pStyle w:val="TOC2"/>
            <w:tabs>
              <w:tab w:val="left" w:leader="dot" w:pos="3923"/>
            </w:tabs>
            <w:spacing w:before="260" w:after="22"/>
          </w:pPr>
          <w:hyperlink w:anchor="_bookmark147" w:history="1">
            <w:r>
              <w:t>Redundancy</w:t>
            </w:r>
            <w:r>
              <w:rPr>
                <w:spacing w:val="-8"/>
              </w:rPr>
              <w:t xml:space="preserve"> </w:t>
            </w:r>
            <w:r>
              <w:rPr>
                <w:spacing w:val="-2"/>
              </w:rPr>
              <w:t>benefit</w:t>
            </w:r>
            <w:r>
              <w:rPr>
                <w:rFonts w:ascii="Times New Roman"/>
              </w:rPr>
              <w:tab/>
            </w:r>
            <w:r>
              <w:rPr>
                <w:spacing w:val="-5"/>
              </w:rPr>
              <w:t>103</w:t>
            </w:r>
          </w:hyperlink>
        </w:p>
        <w:p w14:paraId="1D31A478" w14:textId="77777777" w:rsidR="00F92E23" w:rsidRDefault="00000000">
          <w:pPr>
            <w:pStyle w:val="TOC2"/>
            <w:tabs>
              <w:tab w:val="right" w:leader="dot" w:pos="4290"/>
            </w:tabs>
            <w:spacing w:before="84"/>
          </w:pPr>
          <w:hyperlink w:anchor="_bookmark148" w:history="1">
            <w:r>
              <w:t>Involuntary</w:t>
            </w:r>
            <w:r>
              <w:rPr>
                <w:spacing w:val="-10"/>
              </w:rPr>
              <w:t xml:space="preserve"> </w:t>
            </w:r>
            <w:r>
              <w:t>redundancy</w:t>
            </w:r>
            <w:r>
              <w:rPr>
                <w:spacing w:val="-11"/>
              </w:rPr>
              <w:t xml:space="preserve"> </w:t>
            </w:r>
            <w:r>
              <w:rPr>
                <w:spacing w:val="-2"/>
              </w:rPr>
              <w:t>provisions</w:t>
            </w:r>
            <w:r>
              <w:rPr>
                <w:rFonts w:ascii="Times New Roman"/>
              </w:rPr>
              <w:tab/>
            </w:r>
            <w:r>
              <w:rPr>
                <w:spacing w:val="-5"/>
              </w:rPr>
              <w:t>106</w:t>
            </w:r>
          </w:hyperlink>
        </w:p>
        <w:p w14:paraId="147F5C53" w14:textId="77777777" w:rsidR="00F92E23" w:rsidRDefault="00000000">
          <w:pPr>
            <w:pStyle w:val="TOC1"/>
            <w:tabs>
              <w:tab w:val="right" w:leader="dot" w:pos="4292"/>
            </w:tabs>
            <w:ind w:right="0"/>
          </w:pPr>
          <w:hyperlink w:anchor="_bookmark149" w:history="1">
            <w:r>
              <w:t>Appendix</w:t>
            </w:r>
            <w:r>
              <w:rPr>
                <w:spacing w:val="-2"/>
              </w:rPr>
              <w:t xml:space="preserve"> </w:t>
            </w:r>
            <w:r>
              <w:t>A</w:t>
            </w:r>
            <w:r>
              <w:rPr>
                <w:spacing w:val="-2"/>
              </w:rPr>
              <w:t xml:space="preserve"> </w:t>
            </w:r>
            <w:r>
              <w:t>–</w:t>
            </w:r>
            <w:r>
              <w:rPr>
                <w:spacing w:val="-1"/>
              </w:rPr>
              <w:t xml:space="preserve"> </w:t>
            </w:r>
            <w:r>
              <w:t>Base</w:t>
            </w:r>
            <w:r>
              <w:rPr>
                <w:spacing w:val="-3"/>
              </w:rPr>
              <w:t xml:space="preserve"> </w:t>
            </w:r>
            <w:r>
              <w:rPr>
                <w:spacing w:val="-2"/>
              </w:rPr>
              <w:t>Salaries</w:t>
            </w:r>
            <w:r>
              <w:rPr>
                <w:rFonts w:ascii="Times New Roman" w:hAnsi="Times New Roman"/>
                <w:b w:val="0"/>
              </w:rPr>
              <w:tab/>
            </w:r>
            <w:r>
              <w:rPr>
                <w:spacing w:val="-5"/>
              </w:rPr>
              <w:t>109</w:t>
            </w:r>
          </w:hyperlink>
        </w:p>
        <w:p w14:paraId="75058FA0" w14:textId="77777777" w:rsidR="00F92E23" w:rsidRDefault="00000000">
          <w:pPr>
            <w:pStyle w:val="TOC2"/>
            <w:tabs>
              <w:tab w:val="right" w:leader="dot" w:pos="4290"/>
            </w:tabs>
            <w:spacing w:before="263"/>
          </w:pPr>
          <w:hyperlink w:anchor="_bookmark150" w:history="1">
            <w:r>
              <w:t>Salaries,</w:t>
            </w:r>
            <w:r>
              <w:rPr>
                <w:spacing w:val="-8"/>
              </w:rPr>
              <w:t xml:space="preserve"> </w:t>
            </w:r>
            <w:r>
              <w:t>classifications,</w:t>
            </w:r>
            <w:r>
              <w:rPr>
                <w:spacing w:val="-11"/>
              </w:rPr>
              <w:t xml:space="preserve"> </w:t>
            </w:r>
            <w:r>
              <w:t>job</w:t>
            </w:r>
            <w:r>
              <w:rPr>
                <w:spacing w:val="-9"/>
              </w:rPr>
              <w:t xml:space="preserve"> </w:t>
            </w:r>
            <w:r>
              <w:rPr>
                <w:spacing w:val="-2"/>
              </w:rPr>
              <w:t>streams</w:t>
            </w:r>
            <w:r>
              <w:rPr>
                <w:rFonts w:ascii="Times New Roman"/>
              </w:rPr>
              <w:tab/>
            </w:r>
            <w:r>
              <w:rPr>
                <w:spacing w:val="-5"/>
              </w:rPr>
              <w:t>109</w:t>
            </w:r>
          </w:hyperlink>
        </w:p>
        <w:p w14:paraId="7163E528" w14:textId="77777777" w:rsidR="00F92E23" w:rsidRDefault="00000000">
          <w:pPr>
            <w:pStyle w:val="TOC2"/>
            <w:tabs>
              <w:tab w:val="right" w:leader="dot" w:pos="4290"/>
            </w:tabs>
          </w:pPr>
          <w:hyperlink w:anchor="_bookmark151" w:history="1">
            <w:r>
              <w:t>Generalist</w:t>
            </w:r>
            <w:r>
              <w:rPr>
                <w:spacing w:val="-6"/>
              </w:rPr>
              <w:t xml:space="preserve"> </w:t>
            </w:r>
            <w:r>
              <w:t>job</w:t>
            </w:r>
            <w:r>
              <w:rPr>
                <w:spacing w:val="-5"/>
              </w:rPr>
              <w:t xml:space="preserve"> </w:t>
            </w:r>
            <w:r>
              <w:rPr>
                <w:spacing w:val="-2"/>
              </w:rPr>
              <w:t>stream</w:t>
            </w:r>
            <w:r>
              <w:rPr>
                <w:rFonts w:ascii="Times New Roman"/>
              </w:rPr>
              <w:tab/>
            </w:r>
            <w:r>
              <w:rPr>
                <w:spacing w:val="-5"/>
              </w:rPr>
              <w:t>109</w:t>
            </w:r>
          </w:hyperlink>
        </w:p>
        <w:p w14:paraId="205B2F70" w14:textId="77777777" w:rsidR="00F92E23" w:rsidRDefault="00000000">
          <w:pPr>
            <w:pStyle w:val="TOC2"/>
            <w:tabs>
              <w:tab w:val="right" w:leader="dot" w:pos="4290"/>
            </w:tabs>
            <w:spacing w:before="258"/>
          </w:pPr>
          <w:hyperlink w:anchor="_bookmark152" w:history="1">
            <w:r>
              <w:t>Professional</w:t>
            </w:r>
            <w:r>
              <w:rPr>
                <w:spacing w:val="-8"/>
              </w:rPr>
              <w:t xml:space="preserve"> </w:t>
            </w:r>
            <w:r>
              <w:t>job</w:t>
            </w:r>
            <w:r>
              <w:rPr>
                <w:spacing w:val="-5"/>
              </w:rPr>
              <w:t xml:space="preserve"> </w:t>
            </w:r>
            <w:r>
              <w:rPr>
                <w:spacing w:val="-2"/>
              </w:rPr>
              <w:t>stream</w:t>
            </w:r>
            <w:r>
              <w:rPr>
                <w:rFonts w:ascii="Times New Roman"/>
              </w:rPr>
              <w:tab/>
            </w:r>
            <w:r>
              <w:rPr>
                <w:spacing w:val="-5"/>
              </w:rPr>
              <w:t>111</w:t>
            </w:r>
          </w:hyperlink>
        </w:p>
        <w:p w14:paraId="6537918F" w14:textId="77777777" w:rsidR="00F92E23" w:rsidRDefault="00000000">
          <w:pPr>
            <w:pStyle w:val="TOC2"/>
            <w:tabs>
              <w:tab w:val="left" w:leader="dot" w:pos="3923"/>
            </w:tabs>
            <w:spacing w:before="64"/>
          </w:pPr>
          <w:r>
            <w:br w:type="column"/>
          </w:r>
          <w:hyperlink w:anchor="_bookmark153" w:history="1">
            <w:r>
              <w:t>Legal</w:t>
            </w:r>
            <w:r>
              <w:rPr>
                <w:spacing w:val="-3"/>
              </w:rPr>
              <w:t xml:space="preserve"> </w:t>
            </w:r>
            <w:r>
              <w:t>job</w:t>
            </w:r>
            <w:r>
              <w:rPr>
                <w:spacing w:val="-3"/>
              </w:rPr>
              <w:t xml:space="preserve"> </w:t>
            </w:r>
            <w:r>
              <w:rPr>
                <w:spacing w:val="-2"/>
              </w:rPr>
              <w:t>stream</w:t>
            </w:r>
            <w:r>
              <w:rPr>
                <w:rFonts w:ascii="Times New Roman"/>
              </w:rPr>
              <w:tab/>
            </w:r>
            <w:r>
              <w:rPr>
                <w:spacing w:val="-5"/>
              </w:rPr>
              <w:t>112</w:t>
            </w:r>
          </w:hyperlink>
        </w:p>
        <w:p w14:paraId="1FD80BCB" w14:textId="77777777" w:rsidR="00F92E23" w:rsidRDefault="00000000">
          <w:pPr>
            <w:pStyle w:val="TOC1"/>
            <w:tabs>
              <w:tab w:val="left" w:leader="dot" w:pos="3890"/>
            </w:tabs>
            <w:spacing w:line="259" w:lineRule="auto"/>
          </w:pPr>
          <w:hyperlink w:anchor="_bookmark154" w:history="1">
            <w:r>
              <w:t>Appendix B – Allowances and</w:t>
            </w:r>
          </w:hyperlink>
          <w:r>
            <w:t xml:space="preserve"> </w:t>
          </w:r>
          <w:hyperlink w:anchor="_bookmark154" w:history="1">
            <w:r>
              <w:rPr>
                <w:spacing w:val="-2"/>
              </w:rPr>
              <w:t>Reimbursements</w:t>
            </w:r>
            <w:r>
              <w:rPr>
                <w:rFonts w:ascii="Times New Roman" w:hAnsi="Times New Roman"/>
                <w:b w:val="0"/>
              </w:rPr>
              <w:tab/>
            </w:r>
            <w:r>
              <w:rPr>
                <w:spacing w:val="-4"/>
              </w:rPr>
              <w:t>113</w:t>
            </w:r>
          </w:hyperlink>
        </w:p>
        <w:p w14:paraId="3E49335A" w14:textId="77777777" w:rsidR="00F92E23" w:rsidRDefault="00000000">
          <w:pPr>
            <w:pStyle w:val="TOC1"/>
            <w:tabs>
              <w:tab w:val="left" w:leader="dot" w:pos="3890"/>
            </w:tabs>
            <w:spacing w:before="359" w:line="259" w:lineRule="auto"/>
          </w:pPr>
          <w:hyperlink w:anchor="_bookmark155" w:history="1">
            <w:r>
              <w:t>Appendix C – Remote Locality</w:t>
            </w:r>
          </w:hyperlink>
          <w:r>
            <w:t xml:space="preserve"> </w:t>
          </w:r>
          <w:hyperlink w:anchor="_bookmark155" w:history="1">
            <w:r>
              <w:rPr>
                <w:spacing w:val="-2"/>
              </w:rPr>
              <w:t>Assistance</w:t>
            </w:r>
            <w:r>
              <w:rPr>
                <w:rFonts w:ascii="Times New Roman" w:hAnsi="Times New Roman"/>
                <w:b w:val="0"/>
              </w:rPr>
              <w:tab/>
            </w:r>
            <w:r>
              <w:rPr>
                <w:spacing w:val="-4"/>
              </w:rPr>
              <w:t>118</w:t>
            </w:r>
          </w:hyperlink>
        </w:p>
      </w:sdtContent>
    </w:sdt>
    <w:p w14:paraId="1943DDE9" w14:textId="77777777" w:rsidR="00F92E23" w:rsidRDefault="00F92E23">
      <w:pPr>
        <w:spacing w:line="259" w:lineRule="auto"/>
        <w:sectPr w:rsidR="00F92E23" w:rsidSect="00C70462">
          <w:footerReference w:type="default" r:id="rId14"/>
          <w:pgSz w:w="11910" w:h="16840"/>
          <w:pgMar w:top="1360" w:right="420" w:bottom="1315" w:left="1300" w:header="0" w:footer="1001" w:gutter="0"/>
          <w:pgNumType w:start="2"/>
          <w:cols w:num="2" w:space="720" w:equalWidth="0">
            <w:col w:w="4334" w:space="534"/>
            <w:col w:w="5322"/>
          </w:cols>
        </w:sectPr>
      </w:pPr>
    </w:p>
    <w:p w14:paraId="5BA501CB" w14:textId="77777777" w:rsidR="00F92E23" w:rsidRDefault="00000000">
      <w:pPr>
        <w:pStyle w:val="Heading1"/>
      </w:pPr>
      <w:bookmarkStart w:id="0" w:name="_bookmark0"/>
      <w:bookmarkEnd w:id="0"/>
      <w:r>
        <w:rPr>
          <w:color w:val="6C2976"/>
        </w:rPr>
        <w:lastRenderedPageBreak/>
        <w:t>Section</w:t>
      </w:r>
      <w:r>
        <w:rPr>
          <w:color w:val="6C2976"/>
          <w:spacing w:val="-2"/>
        </w:rPr>
        <w:t xml:space="preserve"> </w:t>
      </w:r>
      <w:r>
        <w:rPr>
          <w:color w:val="6C2976"/>
        </w:rPr>
        <w:t>1:</w:t>
      </w:r>
      <w:r>
        <w:rPr>
          <w:color w:val="6C2976"/>
          <w:spacing w:val="-4"/>
        </w:rPr>
        <w:t xml:space="preserve"> </w:t>
      </w:r>
      <w:r>
        <w:rPr>
          <w:color w:val="6C2976"/>
        </w:rPr>
        <w:t>Technical</w:t>
      </w:r>
      <w:r>
        <w:rPr>
          <w:color w:val="6C2976"/>
          <w:spacing w:val="-1"/>
        </w:rPr>
        <w:t xml:space="preserve"> </w:t>
      </w:r>
      <w:r>
        <w:rPr>
          <w:color w:val="6C2976"/>
          <w:spacing w:val="-2"/>
        </w:rPr>
        <w:t>matters</w:t>
      </w:r>
    </w:p>
    <w:p w14:paraId="6442B3E4"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1936" behindDoc="1" locked="0" layoutInCell="1" allowOverlap="1" wp14:anchorId="68ED3EA8" wp14:editId="708999FB">
                <wp:simplePos x="0" y="0"/>
                <wp:positionH relativeFrom="page">
                  <wp:posOffset>896416</wp:posOffset>
                </wp:positionH>
                <wp:positionV relativeFrom="paragraph">
                  <wp:posOffset>72412</wp:posOffset>
                </wp:positionV>
                <wp:extent cx="5769610" cy="127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18E1475A" id="Graphic 15" o:spid="_x0000_s1026" style="position:absolute;margin-left:70.6pt;margin-top:5.7pt;width:454.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6DFC284A" w14:textId="77777777" w:rsidR="00F92E23" w:rsidRDefault="00000000">
      <w:pPr>
        <w:pStyle w:val="Heading2"/>
        <w:spacing w:before="242"/>
      </w:pPr>
      <w:bookmarkStart w:id="1" w:name="_bookmark1"/>
      <w:bookmarkEnd w:id="1"/>
      <w:r>
        <w:rPr>
          <w:spacing w:val="-2"/>
        </w:rPr>
        <w:t>Title</w:t>
      </w:r>
    </w:p>
    <w:p w14:paraId="7DA27F63" w14:textId="77777777" w:rsidR="00F92E23" w:rsidRDefault="00000000">
      <w:pPr>
        <w:pStyle w:val="ListParagraph"/>
        <w:numPr>
          <w:ilvl w:val="0"/>
          <w:numId w:val="6"/>
        </w:numPr>
        <w:tabs>
          <w:tab w:val="left" w:pos="860"/>
        </w:tabs>
        <w:spacing w:before="289" w:line="362" w:lineRule="auto"/>
        <w:ind w:right="1066"/>
      </w:pPr>
      <w:r>
        <w:t>This</w:t>
      </w:r>
      <w:r>
        <w:rPr>
          <w:spacing w:val="-2"/>
        </w:rPr>
        <w:t xml:space="preserve"> </w:t>
      </w:r>
      <w:r>
        <w:t>agreement</w:t>
      </w:r>
      <w:r>
        <w:rPr>
          <w:spacing w:val="-4"/>
        </w:rPr>
        <w:t xml:space="preserve"> </w:t>
      </w:r>
      <w:r>
        <w:t>will</w:t>
      </w:r>
      <w:r>
        <w:rPr>
          <w:spacing w:val="-3"/>
        </w:rPr>
        <w:t xml:space="preserve"> </w:t>
      </w:r>
      <w:r>
        <w:t>be</w:t>
      </w:r>
      <w:r>
        <w:rPr>
          <w:spacing w:val="-3"/>
        </w:rPr>
        <w:t xml:space="preserve"> </w:t>
      </w:r>
      <w:r>
        <w:t>known</w:t>
      </w:r>
      <w:r>
        <w:rPr>
          <w:spacing w:val="-3"/>
        </w:rPr>
        <w:t xml:space="preserve"> </w:t>
      </w:r>
      <w:r>
        <w:t>as</w:t>
      </w:r>
      <w:r>
        <w:rPr>
          <w:spacing w:val="-4"/>
        </w:rPr>
        <w:t xml:space="preserve"> </w:t>
      </w:r>
      <w:r>
        <w:t>the</w:t>
      </w:r>
      <w:r>
        <w:rPr>
          <w:spacing w:val="-1"/>
        </w:rPr>
        <w:t xml:space="preserve"> </w:t>
      </w:r>
      <w:r>
        <w:t>National</w:t>
      </w:r>
      <w:r>
        <w:rPr>
          <w:spacing w:val="-4"/>
        </w:rPr>
        <w:t xml:space="preserve"> </w:t>
      </w:r>
      <w:r>
        <w:t>Disability</w:t>
      </w:r>
      <w:r>
        <w:rPr>
          <w:spacing w:val="-2"/>
        </w:rPr>
        <w:t xml:space="preserve"> </w:t>
      </w:r>
      <w:r>
        <w:t>Insurance</w:t>
      </w:r>
      <w:r>
        <w:rPr>
          <w:spacing w:val="-3"/>
        </w:rPr>
        <w:t xml:space="preserve"> </w:t>
      </w:r>
      <w:r>
        <w:t>Agency</w:t>
      </w:r>
      <w:r>
        <w:rPr>
          <w:spacing w:val="-7"/>
        </w:rPr>
        <w:t xml:space="preserve"> </w:t>
      </w:r>
      <w:r>
        <w:t>Enterprise Agreement 2024-2027.</w:t>
      </w:r>
    </w:p>
    <w:p w14:paraId="5DFDF75E" w14:textId="77777777" w:rsidR="00F92E23" w:rsidRDefault="00000000">
      <w:pPr>
        <w:pStyle w:val="Heading2"/>
        <w:spacing w:before="236"/>
      </w:pPr>
      <w:bookmarkStart w:id="2" w:name="_bookmark2"/>
      <w:bookmarkEnd w:id="2"/>
      <w:r>
        <w:t>Parties</w:t>
      </w:r>
      <w:r>
        <w:rPr>
          <w:spacing w:val="-2"/>
        </w:rPr>
        <w:t xml:space="preserve"> </w:t>
      </w:r>
      <w:r>
        <w:t>to</w:t>
      </w:r>
      <w:r>
        <w:rPr>
          <w:spacing w:val="-1"/>
        </w:rPr>
        <w:t xml:space="preserve"> </w:t>
      </w:r>
      <w:r>
        <w:t>the</w:t>
      </w:r>
      <w:r>
        <w:rPr>
          <w:spacing w:val="-3"/>
        </w:rPr>
        <w:t xml:space="preserve"> </w:t>
      </w:r>
      <w:r>
        <w:rPr>
          <w:spacing w:val="-2"/>
        </w:rPr>
        <w:t>agreement</w:t>
      </w:r>
    </w:p>
    <w:p w14:paraId="7307BB78" w14:textId="77777777" w:rsidR="00F92E23" w:rsidRDefault="00000000">
      <w:pPr>
        <w:pStyle w:val="ListParagraph"/>
        <w:numPr>
          <w:ilvl w:val="0"/>
          <w:numId w:val="6"/>
        </w:numPr>
        <w:tabs>
          <w:tab w:val="left" w:pos="860"/>
        </w:tabs>
        <w:spacing w:before="292"/>
      </w:pPr>
      <w:r>
        <w:t>The</w:t>
      </w:r>
      <w:r>
        <w:rPr>
          <w:spacing w:val="-6"/>
        </w:rPr>
        <w:t xml:space="preserve"> </w:t>
      </w:r>
      <w:r>
        <w:t>agreement</w:t>
      </w:r>
      <w:r>
        <w:rPr>
          <w:spacing w:val="-5"/>
        </w:rPr>
        <w:t xml:space="preserve"> </w:t>
      </w:r>
      <w:r>
        <w:rPr>
          <w:spacing w:val="-2"/>
        </w:rPr>
        <w:t>covers:</w:t>
      </w:r>
    </w:p>
    <w:p w14:paraId="0AAFE122" w14:textId="77777777" w:rsidR="00F92E23" w:rsidRDefault="00F92E23">
      <w:pPr>
        <w:pStyle w:val="BodyText"/>
        <w:spacing w:before="74"/>
        <w:ind w:left="0" w:firstLine="0"/>
      </w:pPr>
    </w:p>
    <w:p w14:paraId="185C969E" w14:textId="77777777" w:rsidR="00F92E23" w:rsidRDefault="00000000">
      <w:pPr>
        <w:pStyle w:val="ListParagraph"/>
        <w:numPr>
          <w:ilvl w:val="1"/>
          <w:numId w:val="6"/>
        </w:numPr>
        <w:tabs>
          <w:tab w:val="left" w:pos="1558"/>
        </w:tabs>
        <w:spacing w:before="0" w:line="360" w:lineRule="auto"/>
        <w:ind w:right="1115"/>
      </w:pPr>
      <w:r>
        <w:t>the</w:t>
      </w:r>
      <w:r>
        <w:rPr>
          <w:spacing w:val="-2"/>
        </w:rPr>
        <w:t xml:space="preserve"> </w:t>
      </w:r>
      <w:r>
        <w:t>Chief</w:t>
      </w:r>
      <w:r>
        <w:rPr>
          <w:spacing w:val="-3"/>
        </w:rPr>
        <w:t xml:space="preserve"> </w:t>
      </w:r>
      <w:r>
        <w:t>Executive</w:t>
      </w:r>
      <w:r>
        <w:rPr>
          <w:spacing w:val="-4"/>
        </w:rPr>
        <w:t xml:space="preserve"> </w:t>
      </w:r>
      <w:r>
        <w:t>Officer</w:t>
      </w:r>
      <w:r>
        <w:rPr>
          <w:spacing w:val="-1"/>
        </w:rPr>
        <w:t xml:space="preserve"> </w:t>
      </w:r>
      <w:r>
        <w:t>(CEO),</w:t>
      </w:r>
      <w:r>
        <w:rPr>
          <w:spacing w:val="-3"/>
        </w:rPr>
        <w:t xml:space="preserve"> </w:t>
      </w:r>
      <w:r>
        <w:t>for</w:t>
      </w:r>
      <w:r>
        <w:rPr>
          <w:spacing w:val="-3"/>
        </w:rPr>
        <w:t xml:space="preserve"> </w:t>
      </w:r>
      <w:r>
        <w:t>and</w:t>
      </w:r>
      <w:r>
        <w:rPr>
          <w:spacing w:val="-4"/>
        </w:rPr>
        <w:t xml:space="preserve"> </w:t>
      </w:r>
      <w:r>
        <w:t>on</w:t>
      </w:r>
      <w:r>
        <w:rPr>
          <w:spacing w:val="-2"/>
        </w:rPr>
        <w:t xml:space="preserve"> </w:t>
      </w:r>
      <w:r>
        <w:t>behalf of</w:t>
      </w:r>
      <w:r>
        <w:rPr>
          <w:spacing w:val="-3"/>
        </w:rPr>
        <w:t xml:space="preserve"> </w:t>
      </w:r>
      <w:r>
        <w:t>the</w:t>
      </w:r>
      <w:r>
        <w:rPr>
          <w:spacing w:val="-4"/>
        </w:rPr>
        <w:t xml:space="preserve"> </w:t>
      </w:r>
      <w:r>
        <w:t>Commonwealth</w:t>
      </w:r>
      <w:r>
        <w:rPr>
          <w:spacing w:val="-4"/>
        </w:rPr>
        <w:t xml:space="preserve"> </w:t>
      </w:r>
      <w:r>
        <w:t>of Australia as the employer;</w:t>
      </w:r>
    </w:p>
    <w:p w14:paraId="330AE6E5" w14:textId="77777777" w:rsidR="00F92E23" w:rsidRDefault="00000000">
      <w:pPr>
        <w:pStyle w:val="ListParagraph"/>
        <w:numPr>
          <w:ilvl w:val="1"/>
          <w:numId w:val="6"/>
        </w:numPr>
        <w:tabs>
          <w:tab w:val="left" w:pos="1558"/>
        </w:tabs>
        <w:spacing w:before="121" w:line="360" w:lineRule="auto"/>
        <w:ind w:right="1103"/>
      </w:pPr>
      <w:r>
        <w:t>all employees in the National Disability Insurance Agency (NDIA) employed under</w:t>
      </w:r>
      <w:r>
        <w:rPr>
          <w:spacing w:val="-5"/>
        </w:rPr>
        <w:t xml:space="preserve"> </w:t>
      </w:r>
      <w:r>
        <w:t>the</w:t>
      </w:r>
      <w:r>
        <w:rPr>
          <w:spacing w:val="-4"/>
        </w:rPr>
        <w:t xml:space="preserve"> </w:t>
      </w:r>
      <w:r>
        <w:t>Public</w:t>
      </w:r>
      <w:r>
        <w:rPr>
          <w:spacing w:val="-3"/>
        </w:rPr>
        <w:t xml:space="preserve"> </w:t>
      </w:r>
      <w:r>
        <w:t>Service</w:t>
      </w:r>
      <w:r>
        <w:rPr>
          <w:spacing w:val="-5"/>
        </w:rPr>
        <w:t xml:space="preserve"> </w:t>
      </w:r>
      <w:r>
        <w:t>Act</w:t>
      </w:r>
      <w:r>
        <w:rPr>
          <w:spacing w:val="-2"/>
        </w:rPr>
        <w:t xml:space="preserve"> </w:t>
      </w:r>
      <w:r>
        <w:t>1999</w:t>
      </w:r>
      <w:r>
        <w:rPr>
          <w:spacing w:val="-5"/>
        </w:rPr>
        <w:t xml:space="preserve"> </w:t>
      </w:r>
      <w:r>
        <w:t>other</w:t>
      </w:r>
      <w:r>
        <w:rPr>
          <w:spacing w:val="-5"/>
        </w:rPr>
        <w:t xml:space="preserve"> </w:t>
      </w:r>
      <w:r>
        <w:t>than</w:t>
      </w:r>
      <w:r>
        <w:rPr>
          <w:spacing w:val="-3"/>
        </w:rPr>
        <w:t xml:space="preserve"> </w:t>
      </w:r>
      <w:r>
        <w:t>Senior</w:t>
      </w:r>
      <w:r>
        <w:rPr>
          <w:spacing w:val="-3"/>
        </w:rPr>
        <w:t xml:space="preserve"> </w:t>
      </w:r>
      <w:r>
        <w:t>Executive</w:t>
      </w:r>
      <w:r>
        <w:rPr>
          <w:spacing w:val="-4"/>
        </w:rPr>
        <w:t xml:space="preserve"> </w:t>
      </w:r>
      <w:r>
        <w:t>Service</w:t>
      </w:r>
      <w:r>
        <w:rPr>
          <w:spacing w:val="-2"/>
        </w:rPr>
        <w:t xml:space="preserve"> </w:t>
      </w:r>
      <w:r>
        <w:t>(SES) employees or equivalent;</w:t>
      </w:r>
    </w:p>
    <w:p w14:paraId="44489B36" w14:textId="77777777" w:rsidR="00F92E23" w:rsidRDefault="00000000">
      <w:pPr>
        <w:pStyle w:val="ListParagraph"/>
        <w:numPr>
          <w:ilvl w:val="1"/>
          <w:numId w:val="6"/>
        </w:numPr>
        <w:tabs>
          <w:tab w:val="left" w:pos="1558"/>
        </w:tabs>
        <w:spacing w:before="119" w:line="360" w:lineRule="auto"/>
        <w:ind w:right="1150"/>
      </w:pPr>
      <w:r>
        <w:t>subject</w:t>
      </w:r>
      <w:r>
        <w:rPr>
          <w:spacing w:val="-3"/>
        </w:rPr>
        <w:t xml:space="preserve"> </w:t>
      </w:r>
      <w:r>
        <w:t>to</w:t>
      </w:r>
      <w:r>
        <w:rPr>
          <w:spacing w:val="-3"/>
        </w:rPr>
        <w:t xml:space="preserve"> </w:t>
      </w:r>
      <w:r>
        <w:t>notice</w:t>
      </w:r>
      <w:r>
        <w:rPr>
          <w:spacing w:val="-3"/>
        </w:rPr>
        <w:t xml:space="preserve"> </w:t>
      </w:r>
      <w:r>
        <w:t>being</w:t>
      </w:r>
      <w:r>
        <w:rPr>
          <w:spacing w:val="-3"/>
        </w:rPr>
        <w:t xml:space="preserve"> </w:t>
      </w:r>
      <w:r>
        <w:t>given</w:t>
      </w:r>
      <w:r>
        <w:rPr>
          <w:spacing w:val="-3"/>
        </w:rPr>
        <w:t xml:space="preserve"> </w:t>
      </w:r>
      <w:r>
        <w:t>in</w:t>
      </w:r>
      <w:r>
        <w:rPr>
          <w:spacing w:val="-3"/>
        </w:rPr>
        <w:t xml:space="preserve"> </w:t>
      </w:r>
      <w:r>
        <w:t>accordance</w:t>
      </w:r>
      <w:r>
        <w:rPr>
          <w:spacing w:val="-3"/>
        </w:rPr>
        <w:t xml:space="preserve"> </w:t>
      </w:r>
      <w:r>
        <w:t>with</w:t>
      </w:r>
      <w:r>
        <w:rPr>
          <w:spacing w:val="-4"/>
        </w:rPr>
        <w:t xml:space="preserve"> </w:t>
      </w:r>
      <w:r>
        <w:t>section</w:t>
      </w:r>
      <w:r>
        <w:rPr>
          <w:spacing w:val="-3"/>
        </w:rPr>
        <w:t xml:space="preserve"> </w:t>
      </w:r>
      <w:r>
        <w:t>183</w:t>
      </w:r>
      <w:r>
        <w:rPr>
          <w:spacing w:val="-3"/>
        </w:rPr>
        <w:t xml:space="preserve"> </w:t>
      </w:r>
      <w:r>
        <w:t>of</w:t>
      </w:r>
      <w:r>
        <w:rPr>
          <w:spacing w:val="-3"/>
        </w:rPr>
        <w:t xml:space="preserve"> </w:t>
      </w:r>
      <w:r>
        <w:t>the</w:t>
      </w:r>
      <w:r>
        <w:rPr>
          <w:spacing w:val="-2"/>
        </w:rPr>
        <w:t xml:space="preserve"> </w:t>
      </w:r>
      <w:r>
        <w:t>Fair</w:t>
      </w:r>
      <w:r>
        <w:rPr>
          <w:spacing w:val="-3"/>
        </w:rPr>
        <w:t xml:space="preserve"> </w:t>
      </w:r>
      <w:r>
        <w:t>Work Act 2009, and the following employee organisation which was a bargaining representative for this agreement:</w:t>
      </w:r>
    </w:p>
    <w:p w14:paraId="30772D0D" w14:textId="77777777" w:rsidR="00F92E23" w:rsidRDefault="00000000">
      <w:pPr>
        <w:pStyle w:val="ListParagraph"/>
        <w:numPr>
          <w:ilvl w:val="2"/>
          <w:numId w:val="6"/>
        </w:numPr>
        <w:tabs>
          <w:tab w:val="left" w:pos="2408"/>
        </w:tabs>
        <w:spacing w:before="121"/>
      </w:pPr>
      <w:r>
        <w:t>Community</w:t>
      </w:r>
      <w:r>
        <w:rPr>
          <w:spacing w:val="-9"/>
        </w:rPr>
        <w:t xml:space="preserve"> </w:t>
      </w:r>
      <w:r>
        <w:t>Public</w:t>
      </w:r>
      <w:r>
        <w:rPr>
          <w:spacing w:val="-5"/>
        </w:rPr>
        <w:t xml:space="preserve"> </w:t>
      </w:r>
      <w:r>
        <w:t>Sector</w:t>
      </w:r>
      <w:r>
        <w:rPr>
          <w:spacing w:val="-5"/>
        </w:rPr>
        <w:t xml:space="preserve"> </w:t>
      </w:r>
      <w:r>
        <w:t>Union</w:t>
      </w:r>
      <w:r>
        <w:rPr>
          <w:spacing w:val="-6"/>
        </w:rPr>
        <w:t xml:space="preserve"> </w:t>
      </w:r>
      <w:r>
        <w:rPr>
          <w:spacing w:val="-2"/>
        </w:rPr>
        <w:t>(CPSU).</w:t>
      </w:r>
    </w:p>
    <w:p w14:paraId="67081BAB" w14:textId="77777777" w:rsidR="00F92E23" w:rsidRDefault="00F92E23">
      <w:pPr>
        <w:pStyle w:val="BodyText"/>
        <w:spacing w:before="113"/>
        <w:ind w:left="0" w:firstLine="0"/>
      </w:pPr>
    </w:p>
    <w:p w14:paraId="3D1A680E" w14:textId="77777777" w:rsidR="00F92E23" w:rsidRDefault="00000000">
      <w:pPr>
        <w:pStyle w:val="Heading2"/>
        <w:spacing w:before="0"/>
      </w:pPr>
      <w:bookmarkStart w:id="3" w:name="_bookmark3"/>
      <w:bookmarkEnd w:id="3"/>
      <w:r>
        <w:t>Operation</w:t>
      </w:r>
      <w:r>
        <w:rPr>
          <w:spacing w:val="-4"/>
        </w:rPr>
        <w:t xml:space="preserve"> </w:t>
      </w:r>
      <w:r>
        <w:t>of</w:t>
      </w:r>
      <w:r>
        <w:rPr>
          <w:spacing w:val="-5"/>
        </w:rPr>
        <w:t xml:space="preserve"> </w:t>
      </w:r>
      <w:r>
        <w:t>the</w:t>
      </w:r>
      <w:r>
        <w:rPr>
          <w:spacing w:val="-2"/>
        </w:rPr>
        <w:t xml:space="preserve"> agreement</w:t>
      </w:r>
    </w:p>
    <w:p w14:paraId="3916C15F" w14:textId="77777777" w:rsidR="00F92E23" w:rsidRDefault="00000000">
      <w:pPr>
        <w:pStyle w:val="ListParagraph"/>
        <w:numPr>
          <w:ilvl w:val="0"/>
          <w:numId w:val="6"/>
        </w:numPr>
        <w:tabs>
          <w:tab w:val="left" w:pos="860"/>
        </w:tabs>
        <w:spacing w:before="292" w:line="360" w:lineRule="auto"/>
        <w:ind w:right="1059"/>
      </w:pPr>
      <w:r>
        <w:t>This</w:t>
      </w:r>
      <w:r>
        <w:rPr>
          <w:spacing w:val="-2"/>
        </w:rPr>
        <w:t xml:space="preserve"> </w:t>
      </w:r>
      <w:r>
        <w:t>agreement</w:t>
      </w:r>
      <w:r>
        <w:rPr>
          <w:spacing w:val="-4"/>
        </w:rPr>
        <w:t xml:space="preserve"> </w:t>
      </w:r>
      <w:r>
        <w:t>will</w:t>
      </w:r>
      <w:r>
        <w:rPr>
          <w:spacing w:val="-3"/>
        </w:rPr>
        <w:t xml:space="preserve"> </w:t>
      </w:r>
      <w:r>
        <w:t>commence</w:t>
      </w:r>
      <w:r>
        <w:rPr>
          <w:spacing w:val="-3"/>
        </w:rPr>
        <w:t xml:space="preserve"> </w:t>
      </w:r>
      <w:r>
        <w:t>operation</w:t>
      </w:r>
      <w:r>
        <w:rPr>
          <w:spacing w:val="-5"/>
        </w:rPr>
        <w:t xml:space="preserve"> </w:t>
      </w:r>
      <w:r>
        <w:t>seven</w:t>
      </w:r>
      <w:r>
        <w:rPr>
          <w:spacing w:val="-7"/>
        </w:rPr>
        <w:t xml:space="preserve"> </w:t>
      </w:r>
      <w:r>
        <w:t>days</w:t>
      </w:r>
      <w:r>
        <w:rPr>
          <w:spacing w:val="-2"/>
        </w:rPr>
        <w:t xml:space="preserve"> </w:t>
      </w:r>
      <w:r>
        <w:t>after</w:t>
      </w:r>
      <w:r>
        <w:rPr>
          <w:spacing w:val="-4"/>
        </w:rPr>
        <w:t xml:space="preserve"> </w:t>
      </w:r>
      <w:r>
        <w:t>approval</w:t>
      </w:r>
      <w:r>
        <w:rPr>
          <w:spacing w:val="-3"/>
        </w:rPr>
        <w:t xml:space="preserve"> </w:t>
      </w:r>
      <w:r>
        <w:t>by</w:t>
      </w:r>
      <w:r>
        <w:rPr>
          <w:spacing w:val="-5"/>
        </w:rPr>
        <w:t xml:space="preserve"> </w:t>
      </w:r>
      <w:r>
        <w:t>the</w:t>
      </w:r>
      <w:r>
        <w:rPr>
          <w:spacing w:val="-3"/>
        </w:rPr>
        <w:t xml:space="preserve"> </w:t>
      </w:r>
      <w:r>
        <w:t>Fair</w:t>
      </w:r>
      <w:r>
        <w:rPr>
          <w:spacing w:val="-4"/>
        </w:rPr>
        <w:t xml:space="preserve"> </w:t>
      </w:r>
      <w:r>
        <w:t xml:space="preserve">Work </w:t>
      </w:r>
      <w:r>
        <w:rPr>
          <w:spacing w:val="-2"/>
        </w:rPr>
        <w:t>Commission.</w:t>
      </w:r>
    </w:p>
    <w:p w14:paraId="39051CA6" w14:textId="77777777" w:rsidR="00F92E23" w:rsidRDefault="00000000">
      <w:pPr>
        <w:pStyle w:val="ListParagraph"/>
        <w:numPr>
          <w:ilvl w:val="0"/>
          <w:numId w:val="6"/>
        </w:numPr>
        <w:tabs>
          <w:tab w:val="left" w:pos="860"/>
        </w:tabs>
      </w:pPr>
      <w:r>
        <w:t>This</w:t>
      </w:r>
      <w:r>
        <w:rPr>
          <w:spacing w:val="-5"/>
        </w:rPr>
        <w:t xml:space="preserve"> </w:t>
      </w:r>
      <w:r>
        <w:t>agreement</w:t>
      </w:r>
      <w:r>
        <w:rPr>
          <w:spacing w:val="-6"/>
        </w:rPr>
        <w:t xml:space="preserve"> </w:t>
      </w:r>
      <w:r>
        <w:t>will</w:t>
      </w:r>
      <w:r>
        <w:rPr>
          <w:spacing w:val="-6"/>
        </w:rPr>
        <w:t xml:space="preserve"> </w:t>
      </w:r>
      <w:r>
        <w:t>nominally</w:t>
      </w:r>
      <w:r>
        <w:rPr>
          <w:spacing w:val="-4"/>
        </w:rPr>
        <w:t xml:space="preserve"> </w:t>
      </w:r>
      <w:r>
        <w:t>expire</w:t>
      </w:r>
      <w:r>
        <w:rPr>
          <w:spacing w:val="-5"/>
        </w:rPr>
        <w:t xml:space="preserve"> </w:t>
      </w:r>
      <w:r>
        <w:t>on</w:t>
      </w:r>
      <w:r>
        <w:rPr>
          <w:spacing w:val="-6"/>
        </w:rPr>
        <w:t xml:space="preserve"> </w:t>
      </w:r>
      <w:r>
        <w:t>28</w:t>
      </w:r>
      <w:r>
        <w:rPr>
          <w:spacing w:val="-7"/>
        </w:rPr>
        <w:t xml:space="preserve"> </w:t>
      </w:r>
      <w:r>
        <w:t>February</w:t>
      </w:r>
      <w:r>
        <w:rPr>
          <w:spacing w:val="-4"/>
        </w:rPr>
        <w:t xml:space="preserve"> </w:t>
      </w:r>
      <w:r>
        <w:rPr>
          <w:spacing w:val="-2"/>
        </w:rPr>
        <w:t>2027.</w:t>
      </w:r>
    </w:p>
    <w:p w14:paraId="1428DC8E" w14:textId="77777777" w:rsidR="00F92E23" w:rsidRDefault="00F92E23">
      <w:pPr>
        <w:pStyle w:val="BodyText"/>
        <w:spacing w:before="112"/>
        <w:ind w:left="0" w:firstLine="0"/>
      </w:pPr>
    </w:p>
    <w:p w14:paraId="7EA1FBAA" w14:textId="77777777" w:rsidR="00F92E23" w:rsidRDefault="00000000">
      <w:pPr>
        <w:pStyle w:val="Heading2"/>
        <w:spacing w:before="1"/>
      </w:pPr>
      <w:bookmarkStart w:id="4" w:name="_bookmark4"/>
      <w:bookmarkEnd w:id="4"/>
      <w:r>
        <w:rPr>
          <w:spacing w:val="-2"/>
        </w:rPr>
        <w:t>Delegations</w:t>
      </w:r>
    </w:p>
    <w:p w14:paraId="27409EEC" w14:textId="77777777" w:rsidR="00F92E23" w:rsidRDefault="00000000">
      <w:pPr>
        <w:pStyle w:val="ListParagraph"/>
        <w:numPr>
          <w:ilvl w:val="0"/>
          <w:numId w:val="6"/>
        </w:numPr>
        <w:tabs>
          <w:tab w:val="left" w:pos="860"/>
        </w:tabs>
        <w:spacing w:before="294" w:line="360" w:lineRule="auto"/>
        <w:ind w:right="1076"/>
      </w:pPr>
      <w:r>
        <w:t>The</w:t>
      </w:r>
      <w:r>
        <w:rPr>
          <w:spacing w:val="-2"/>
        </w:rPr>
        <w:t xml:space="preserve"> </w:t>
      </w:r>
      <w:r>
        <w:t>CEO</w:t>
      </w:r>
      <w:r>
        <w:rPr>
          <w:spacing w:val="-3"/>
        </w:rPr>
        <w:t xml:space="preserve"> </w:t>
      </w:r>
      <w:r>
        <w:t>may</w:t>
      </w:r>
      <w:r>
        <w:rPr>
          <w:spacing w:val="-4"/>
        </w:rPr>
        <w:t xml:space="preserve"> </w:t>
      </w:r>
      <w:r>
        <w:t>delegate</w:t>
      </w:r>
      <w:r>
        <w:rPr>
          <w:spacing w:val="-4"/>
        </w:rPr>
        <w:t xml:space="preserve"> </w:t>
      </w:r>
      <w:r>
        <w:t>to</w:t>
      </w:r>
      <w:r>
        <w:rPr>
          <w:spacing w:val="-2"/>
        </w:rPr>
        <w:t xml:space="preserve"> </w:t>
      </w:r>
      <w:r>
        <w:t>or</w:t>
      </w:r>
      <w:r>
        <w:rPr>
          <w:spacing w:val="-3"/>
        </w:rPr>
        <w:t xml:space="preserve"> </w:t>
      </w:r>
      <w:r>
        <w:t>authorise</w:t>
      </w:r>
      <w:r>
        <w:rPr>
          <w:spacing w:val="-2"/>
        </w:rPr>
        <w:t xml:space="preserve"> </w:t>
      </w:r>
      <w:r>
        <w:t>any</w:t>
      </w:r>
      <w:r>
        <w:rPr>
          <w:spacing w:val="-4"/>
        </w:rPr>
        <w:t xml:space="preserve"> </w:t>
      </w:r>
      <w:r>
        <w:t>person</w:t>
      </w:r>
      <w:r>
        <w:rPr>
          <w:spacing w:val="-2"/>
        </w:rPr>
        <w:t xml:space="preserve"> </w:t>
      </w:r>
      <w:r>
        <w:t>to</w:t>
      </w:r>
      <w:r>
        <w:rPr>
          <w:spacing w:val="-4"/>
        </w:rPr>
        <w:t xml:space="preserve"> </w:t>
      </w:r>
      <w:r>
        <w:t>perform</w:t>
      </w:r>
      <w:r>
        <w:rPr>
          <w:spacing w:val="-1"/>
        </w:rPr>
        <w:t xml:space="preserve"> </w:t>
      </w:r>
      <w:r>
        <w:t>any</w:t>
      </w:r>
      <w:r>
        <w:rPr>
          <w:spacing w:val="-4"/>
        </w:rPr>
        <w:t xml:space="preserve"> </w:t>
      </w:r>
      <w:r>
        <w:t>or</w:t>
      </w:r>
      <w:r>
        <w:rPr>
          <w:spacing w:val="-1"/>
        </w:rPr>
        <w:t xml:space="preserve"> </w:t>
      </w:r>
      <w:r>
        <w:t>all</w:t>
      </w:r>
      <w:r>
        <w:rPr>
          <w:spacing w:val="-2"/>
        </w:rPr>
        <w:t xml:space="preserve"> </w:t>
      </w:r>
      <w:r>
        <w:t>of</w:t>
      </w:r>
      <w:r>
        <w:rPr>
          <w:spacing w:val="-1"/>
        </w:rPr>
        <w:t xml:space="preserve"> </w:t>
      </w:r>
      <w:r>
        <w:t>the</w:t>
      </w:r>
      <w:r>
        <w:rPr>
          <w:spacing w:val="-2"/>
        </w:rPr>
        <w:t xml:space="preserve"> </w:t>
      </w:r>
      <w:r>
        <w:t>CEO’s powers or functions under this agreement, including this power of delegation, and may do so subject to conditions.</w:t>
      </w:r>
    </w:p>
    <w:p w14:paraId="751D8871" w14:textId="77777777" w:rsidR="00F92E23" w:rsidRDefault="00000000">
      <w:pPr>
        <w:pStyle w:val="Heading2"/>
        <w:spacing w:before="239"/>
      </w:pPr>
      <w:bookmarkStart w:id="5" w:name="_bookmark5"/>
      <w:bookmarkEnd w:id="5"/>
      <w:r>
        <w:t>National</w:t>
      </w:r>
      <w:r>
        <w:rPr>
          <w:spacing w:val="-9"/>
        </w:rPr>
        <w:t xml:space="preserve"> </w:t>
      </w:r>
      <w:r>
        <w:t>Employment</w:t>
      </w:r>
      <w:r>
        <w:rPr>
          <w:spacing w:val="-4"/>
        </w:rPr>
        <w:t xml:space="preserve"> </w:t>
      </w:r>
      <w:r>
        <w:t>Standards</w:t>
      </w:r>
      <w:r>
        <w:rPr>
          <w:spacing w:val="-5"/>
        </w:rPr>
        <w:t xml:space="preserve"> </w:t>
      </w:r>
      <w:r>
        <w:t>(NES)</w:t>
      </w:r>
      <w:r>
        <w:rPr>
          <w:spacing w:val="-3"/>
        </w:rPr>
        <w:t xml:space="preserve"> </w:t>
      </w:r>
      <w:r>
        <w:rPr>
          <w:spacing w:val="-2"/>
        </w:rPr>
        <w:t>precedence</w:t>
      </w:r>
    </w:p>
    <w:p w14:paraId="0908468C" w14:textId="77777777" w:rsidR="00F92E23" w:rsidRDefault="00000000">
      <w:pPr>
        <w:pStyle w:val="ListParagraph"/>
        <w:numPr>
          <w:ilvl w:val="0"/>
          <w:numId w:val="6"/>
        </w:numPr>
        <w:tabs>
          <w:tab w:val="left" w:pos="860"/>
        </w:tabs>
        <w:spacing w:before="294" w:line="360" w:lineRule="auto"/>
        <w:ind w:right="1099"/>
      </w:pPr>
      <w:r>
        <w:t>The terms of this agreement are intended to apply in a manner that does not derogate</w:t>
      </w:r>
      <w:r>
        <w:rPr>
          <w:spacing w:val="-3"/>
        </w:rPr>
        <w:t xml:space="preserve"> </w:t>
      </w:r>
      <w:r>
        <w:t>from</w:t>
      </w:r>
      <w:r>
        <w:rPr>
          <w:spacing w:val="-2"/>
        </w:rPr>
        <w:t xml:space="preserve"> </w:t>
      </w:r>
      <w:r>
        <w:t>the</w:t>
      </w:r>
      <w:r>
        <w:rPr>
          <w:spacing w:val="-3"/>
        </w:rPr>
        <w:t xml:space="preserve"> </w:t>
      </w:r>
      <w:r>
        <w:t>NES.</w:t>
      </w:r>
      <w:r>
        <w:rPr>
          <w:spacing w:val="-2"/>
        </w:rPr>
        <w:t xml:space="preserve"> </w:t>
      </w:r>
      <w:r>
        <w:t>The</w:t>
      </w:r>
      <w:r>
        <w:rPr>
          <w:spacing w:val="-1"/>
        </w:rPr>
        <w:t xml:space="preserve"> </w:t>
      </w:r>
      <w:r>
        <w:t>NES</w:t>
      </w:r>
      <w:r>
        <w:rPr>
          <w:spacing w:val="-1"/>
        </w:rPr>
        <w:t xml:space="preserve"> </w:t>
      </w:r>
      <w:r>
        <w:t>will</w:t>
      </w:r>
      <w:r>
        <w:rPr>
          <w:spacing w:val="-1"/>
        </w:rPr>
        <w:t xml:space="preserve"> </w:t>
      </w:r>
      <w:r>
        <w:t>continue</w:t>
      </w:r>
      <w:r>
        <w:rPr>
          <w:spacing w:val="-1"/>
        </w:rPr>
        <w:t xml:space="preserve"> </w:t>
      </w:r>
      <w:r>
        <w:t>to</w:t>
      </w:r>
      <w:r>
        <w:rPr>
          <w:spacing w:val="-3"/>
        </w:rPr>
        <w:t xml:space="preserve"> </w:t>
      </w:r>
      <w:r>
        <w:t>apply to</w:t>
      </w:r>
      <w:r>
        <w:rPr>
          <w:spacing w:val="-5"/>
        </w:rPr>
        <w:t xml:space="preserve"> </w:t>
      </w:r>
      <w:r>
        <w:t>the</w:t>
      </w:r>
      <w:r>
        <w:rPr>
          <w:spacing w:val="-1"/>
        </w:rPr>
        <w:t xml:space="preserve"> </w:t>
      </w:r>
      <w:r>
        <w:t>extent</w:t>
      </w:r>
      <w:r>
        <w:rPr>
          <w:spacing w:val="-2"/>
        </w:rPr>
        <w:t xml:space="preserve"> </w:t>
      </w:r>
      <w:r>
        <w:t>that</w:t>
      </w:r>
      <w:r>
        <w:rPr>
          <w:spacing w:val="-2"/>
        </w:rPr>
        <w:t xml:space="preserve"> </w:t>
      </w:r>
      <w:r>
        <w:t>any term</w:t>
      </w:r>
      <w:r>
        <w:rPr>
          <w:spacing w:val="-2"/>
        </w:rPr>
        <w:t xml:space="preserve"> </w:t>
      </w:r>
      <w:r>
        <w:t>of this agreement is detrimental to an employee of the NDIA in any respect when compared with the NES.</w:t>
      </w:r>
    </w:p>
    <w:p w14:paraId="1D872721" w14:textId="77777777" w:rsidR="00F92E23" w:rsidRDefault="00F92E23">
      <w:pPr>
        <w:spacing w:line="360" w:lineRule="auto"/>
        <w:sectPr w:rsidR="00F92E23" w:rsidSect="00C70462">
          <w:pgSz w:w="11910" w:h="16840"/>
          <w:pgMar w:top="1360" w:right="420" w:bottom="1200" w:left="1300" w:header="0" w:footer="1001" w:gutter="0"/>
          <w:cols w:space="720"/>
        </w:sectPr>
      </w:pPr>
    </w:p>
    <w:p w14:paraId="64F4CE4A" w14:textId="77777777" w:rsidR="00F92E23" w:rsidRDefault="00000000">
      <w:pPr>
        <w:pStyle w:val="Heading2"/>
        <w:spacing w:before="61"/>
      </w:pPr>
      <w:bookmarkStart w:id="6" w:name="_bookmark6"/>
      <w:bookmarkEnd w:id="6"/>
      <w:r>
        <w:lastRenderedPageBreak/>
        <w:t>Closed</w:t>
      </w:r>
      <w:r>
        <w:rPr>
          <w:spacing w:val="-8"/>
        </w:rPr>
        <w:t xml:space="preserve"> </w:t>
      </w:r>
      <w:r>
        <w:t>comprehensive</w:t>
      </w:r>
      <w:r>
        <w:rPr>
          <w:spacing w:val="-7"/>
        </w:rPr>
        <w:t xml:space="preserve"> </w:t>
      </w:r>
      <w:r>
        <w:rPr>
          <w:spacing w:val="-2"/>
        </w:rPr>
        <w:t>agreement</w:t>
      </w:r>
    </w:p>
    <w:p w14:paraId="1E9ADAA8" w14:textId="77777777" w:rsidR="00F92E23" w:rsidRDefault="00000000">
      <w:pPr>
        <w:pStyle w:val="ListParagraph"/>
        <w:numPr>
          <w:ilvl w:val="0"/>
          <w:numId w:val="6"/>
        </w:numPr>
        <w:tabs>
          <w:tab w:val="left" w:pos="860"/>
        </w:tabs>
        <w:spacing w:before="294" w:line="360" w:lineRule="auto"/>
        <w:ind w:right="1178"/>
      </w:pPr>
      <w:r>
        <w:t>This agreement states the terms and conditions of employment of employees covered</w:t>
      </w:r>
      <w:r>
        <w:rPr>
          <w:spacing w:val="-3"/>
        </w:rPr>
        <w:t xml:space="preserve"> </w:t>
      </w:r>
      <w:r>
        <w:t>by</w:t>
      </w:r>
      <w:r>
        <w:rPr>
          <w:spacing w:val="-5"/>
        </w:rPr>
        <w:t xml:space="preserve"> </w:t>
      </w:r>
      <w:r>
        <w:t>this</w:t>
      </w:r>
      <w:r>
        <w:rPr>
          <w:spacing w:val="-2"/>
        </w:rPr>
        <w:t xml:space="preserve"> </w:t>
      </w:r>
      <w:r>
        <w:t>agreement,</w:t>
      </w:r>
      <w:r>
        <w:rPr>
          <w:spacing w:val="-3"/>
        </w:rPr>
        <w:t xml:space="preserve"> </w:t>
      </w:r>
      <w:r>
        <w:t>other</w:t>
      </w:r>
      <w:r>
        <w:rPr>
          <w:spacing w:val="-4"/>
        </w:rPr>
        <w:t xml:space="preserve"> </w:t>
      </w:r>
      <w:r>
        <w:t>than</w:t>
      </w:r>
      <w:r>
        <w:rPr>
          <w:spacing w:val="-5"/>
        </w:rPr>
        <w:t xml:space="preserve"> </w:t>
      </w:r>
      <w:r>
        <w:t>terms</w:t>
      </w:r>
      <w:r>
        <w:rPr>
          <w:spacing w:val="-5"/>
        </w:rPr>
        <w:t xml:space="preserve"> </w:t>
      </w:r>
      <w:r>
        <w:t>and</w:t>
      </w:r>
      <w:r>
        <w:rPr>
          <w:spacing w:val="-5"/>
        </w:rPr>
        <w:t xml:space="preserve"> </w:t>
      </w:r>
      <w:r>
        <w:t>conditions</w:t>
      </w:r>
      <w:r>
        <w:rPr>
          <w:spacing w:val="-2"/>
        </w:rPr>
        <w:t xml:space="preserve"> </w:t>
      </w:r>
      <w:r>
        <w:t>applying</w:t>
      </w:r>
      <w:r>
        <w:rPr>
          <w:spacing w:val="-3"/>
        </w:rPr>
        <w:t xml:space="preserve"> </w:t>
      </w:r>
      <w:r>
        <w:t>under</w:t>
      </w:r>
      <w:r>
        <w:rPr>
          <w:spacing w:val="-2"/>
        </w:rPr>
        <w:t xml:space="preserve"> </w:t>
      </w:r>
      <w:r>
        <w:t>relevant Commonwealth laws.</w:t>
      </w:r>
    </w:p>
    <w:p w14:paraId="35C3167B" w14:textId="77777777" w:rsidR="00F92E23" w:rsidRDefault="00000000">
      <w:pPr>
        <w:pStyle w:val="ListParagraph"/>
        <w:numPr>
          <w:ilvl w:val="0"/>
          <w:numId w:val="6"/>
        </w:numPr>
        <w:tabs>
          <w:tab w:val="left" w:pos="860"/>
        </w:tabs>
        <w:spacing w:before="199" w:line="360" w:lineRule="auto"/>
        <w:ind w:right="1039"/>
      </w:pPr>
      <w:r>
        <w:t>This agreement will be supported by policies and guidelines, as implemented, and varied from time to time. These policies and guidelines will be available on the Intranet</w:t>
      </w:r>
      <w:r>
        <w:rPr>
          <w:spacing w:val="-3"/>
        </w:rPr>
        <w:t xml:space="preserve"> </w:t>
      </w:r>
      <w:r>
        <w:t>to</w:t>
      </w:r>
      <w:r>
        <w:rPr>
          <w:spacing w:val="-4"/>
        </w:rPr>
        <w:t xml:space="preserve"> </w:t>
      </w:r>
      <w:r>
        <w:t>all</w:t>
      </w:r>
      <w:r>
        <w:rPr>
          <w:spacing w:val="-2"/>
        </w:rPr>
        <w:t xml:space="preserve"> </w:t>
      </w:r>
      <w:r>
        <w:t>employees</w:t>
      </w:r>
      <w:r>
        <w:rPr>
          <w:spacing w:val="-4"/>
        </w:rPr>
        <w:t xml:space="preserve"> </w:t>
      </w:r>
      <w:r>
        <w:t>and</w:t>
      </w:r>
      <w:r>
        <w:rPr>
          <w:spacing w:val="-2"/>
        </w:rPr>
        <w:t xml:space="preserve"> </w:t>
      </w:r>
      <w:r>
        <w:t>will</w:t>
      </w:r>
      <w:r>
        <w:rPr>
          <w:spacing w:val="-2"/>
        </w:rPr>
        <w:t xml:space="preserve"> </w:t>
      </w:r>
      <w:r>
        <w:t>be</w:t>
      </w:r>
      <w:r>
        <w:rPr>
          <w:spacing w:val="-2"/>
        </w:rPr>
        <w:t xml:space="preserve"> </w:t>
      </w:r>
      <w:r>
        <w:t>updated</w:t>
      </w:r>
      <w:r>
        <w:rPr>
          <w:spacing w:val="-2"/>
        </w:rPr>
        <w:t xml:space="preserve"> </w:t>
      </w:r>
      <w:r>
        <w:t>as</w:t>
      </w:r>
      <w:r>
        <w:rPr>
          <w:spacing w:val="-4"/>
        </w:rPr>
        <w:t xml:space="preserve"> </w:t>
      </w:r>
      <w:r>
        <w:t>necessary</w:t>
      </w:r>
      <w:r>
        <w:rPr>
          <w:spacing w:val="-4"/>
        </w:rPr>
        <w:t xml:space="preserve"> </w:t>
      </w:r>
      <w:r>
        <w:t>in</w:t>
      </w:r>
      <w:r>
        <w:rPr>
          <w:spacing w:val="-2"/>
        </w:rPr>
        <w:t xml:space="preserve"> </w:t>
      </w:r>
      <w:r>
        <w:t>line</w:t>
      </w:r>
      <w:r>
        <w:rPr>
          <w:spacing w:val="-2"/>
        </w:rPr>
        <w:t xml:space="preserve"> </w:t>
      </w:r>
      <w:r>
        <w:t>with</w:t>
      </w:r>
      <w:r>
        <w:rPr>
          <w:spacing w:val="-1"/>
        </w:rPr>
        <w:t xml:space="preserve"> </w:t>
      </w:r>
      <w:r>
        <w:t>clauses</w:t>
      </w:r>
      <w:r>
        <w:rPr>
          <w:spacing w:val="-1"/>
        </w:rPr>
        <w:t xml:space="preserve"> </w:t>
      </w:r>
      <w:r>
        <w:t>532</w:t>
      </w:r>
      <w:r>
        <w:rPr>
          <w:spacing w:val="-4"/>
        </w:rPr>
        <w:t xml:space="preserve"> </w:t>
      </w:r>
      <w:r>
        <w:t xml:space="preserve">to </w:t>
      </w:r>
      <w:r>
        <w:rPr>
          <w:spacing w:val="-4"/>
        </w:rPr>
        <w:t>533.</w:t>
      </w:r>
    </w:p>
    <w:p w14:paraId="1842300C" w14:textId="77777777" w:rsidR="00F92E23" w:rsidRDefault="00000000">
      <w:pPr>
        <w:pStyle w:val="ListParagraph"/>
        <w:numPr>
          <w:ilvl w:val="0"/>
          <w:numId w:val="6"/>
        </w:numPr>
        <w:tabs>
          <w:tab w:val="left" w:pos="860"/>
        </w:tabs>
        <w:spacing w:before="200" w:line="360" w:lineRule="auto"/>
        <w:ind w:right="1227"/>
      </w:pPr>
      <w:r>
        <w:t>Policies and guidelines are not incorporated into and do not form part of this agreement. To the extent that there is any inconsistency between policies and guidelines</w:t>
      </w:r>
      <w:r>
        <w:rPr>
          <w:spacing w:val="-1"/>
        </w:rPr>
        <w:t xml:space="preserve"> </w:t>
      </w:r>
      <w:r>
        <w:t>and</w:t>
      </w:r>
      <w:r>
        <w:rPr>
          <w:spacing w:val="-2"/>
        </w:rPr>
        <w:t xml:space="preserve"> </w:t>
      </w:r>
      <w:r>
        <w:t>the</w:t>
      </w:r>
      <w:r>
        <w:rPr>
          <w:spacing w:val="-4"/>
        </w:rPr>
        <w:t xml:space="preserve"> </w:t>
      </w:r>
      <w:r>
        <w:t>terms</w:t>
      </w:r>
      <w:r>
        <w:rPr>
          <w:spacing w:val="-4"/>
        </w:rPr>
        <w:t xml:space="preserve"> </w:t>
      </w:r>
      <w:r>
        <w:t>of</w:t>
      </w:r>
      <w:r>
        <w:rPr>
          <w:spacing w:val="-3"/>
        </w:rPr>
        <w:t xml:space="preserve"> </w:t>
      </w:r>
      <w:r>
        <w:t>this</w:t>
      </w:r>
      <w:r>
        <w:rPr>
          <w:spacing w:val="-1"/>
        </w:rPr>
        <w:t xml:space="preserve"> </w:t>
      </w:r>
      <w:r>
        <w:t>agreement,</w:t>
      </w:r>
      <w:r>
        <w:rPr>
          <w:spacing w:val="-3"/>
        </w:rPr>
        <w:t xml:space="preserve"> </w:t>
      </w:r>
      <w:r>
        <w:t>the</w:t>
      </w:r>
      <w:r>
        <w:rPr>
          <w:spacing w:val="-4"/>
        </w:rPr>
        <w:t xml:space="preserve"> </w:t>
      </w:r>
      <w:r>
        <w:t>terms</w:t>
      </w:r>
      <w:r>
        <w:rPr>
          <w:spacing w:val="-4"/>
        </w:rPr>
        <w:t xml:space="preserve"> </w:t>
      </w:r>
      <w:r>
        <w:t>of</w:t>
      </w:r>
      <w:r>
        <w:rPr>
          <w:spacing w:val="-3"/>
        </w:rPr>
        <w:t xml:space="preserve"> </w:t>
      </w:r>
      <w:r>
        <w:t>this</w:t>
      </w:r>
      <w:r>
        <w:rPr>
          <w:spacing w:val="-4"/>
        </w:rPr>
        <w:t xml:space="preserve"> </w:t>
      </w:r>
      <w:r>
        <w:t>agreement</w:t>
      </w:r>
      <w:r>
        <w:rPr>
          <w:spacing w:val="-3"/>
        </w:rPr>
        <w:t xml:space="preserve"> </w:t>
      </w:r>
      <w:r>
        <w:t>will</w:t>
      </w:r>
      <w:r>
        <w:rPr>
          <w:spacing w:val="-2"/>
        </w:rPr>
        <w:t xml:space="preserve"> </w:t>
      </w:r>
      <w:r>
        <w:t>prevail.</w:t>
      </w:r>
    </w:p>
    <w:p w14:paraId="3E39FB26" w14:textId="77777777" w:rsidR="00F92E23" w:rsidRDefault="00000000">
      <w:pPr>
        <w:pStyle w:val="Heading2"/>
        <w:spacing w:before="242"/>
      </w:pPr>
      <w:bookmarkStart w:id="7" w:name="_bookmark7"/>
      <w:bookmarkEnd w:id="7"/>
      <w:r>
        <w:t>Individual</w:t>
      </w:r>
      <w:r>
        <w:rPr>
          <w:spacing w:val="-8"/>
        </w:rPr>
        <w:t xml:space="preserve"> </w:t>
      </w:r>
      <w:r>
        <w:t>flexibility</w:t>
      </w:r>
      <w:r>
        <w:rPr>
          <w:spacing w:val="-8"/>
        </w:rPr>
        <w:t xml:space="preserve"> </w:t>
      </w:r>
      <w:r>
        <w:rPr>
          <w:spacing w:val="-2"/>
        </w:rPr>
        <w:t>arrangements</w:t>
      </w:r>
    </w:p>
    <w:p w14:paraId="5164C2E3" w14:textId="77777777" w:rsidR="00F92E23" w:rsidRDefault="00000000">
      <w:pPr>
        <w:pStyle w:val="ListParagraph"/>
        <w:numPr>
          <w:ilvl w:val="0"/>
          <w:numId w:val="6"/>
        </w:numPr>
        <w:tabs>
          <w:tab w:val="left" w:pos="860"/>
        </w:tabs>
        <w:spacing w:before="291" w:line="360" w:lineRule="auto"/>
        <w:ind w:right="1706"/>
      </w:pPr>
      <w:r>
        <w:t>The CEO and an employee covered by this agreement may agree to make an individual</w:t>
      </w:r>
      <w:r>
        <w:rPr>
          <w:spacing w:val="-3"/>
        </w:rPr>
        <w:t xml:space="preserve"> </w:t>
      </w:r>
      <w:r>
        <w:t>flexibility</w:t>
      </w:r>
      <w:r>
        <w:rPr>
          <w:spacing w:val="-1"/>
        </w:rPr>
        <w:t xml:space="preserve"> </w:t>
      </w:r>
      <w:r>
        <w:t>arrangement</w:t>
      </w:r>
      <w:r>
        <w:rPr>
          <w:spacing w:val="-3"/>
        </w:rPr>
        <w:t xml:space="preserve"> </w:t>
      </w:r>
      <w:r>
        <w:t>to</w:t>
      </w:r>
      <w:r>
        <w:rPr>
          <w:spacing w:val="-4"/>
        </w:rPr>
        <w:t xml:space="preserve"> </w:t>
      </w:r>
      <w:r>
        <w:t>vary</w:t>
      </w:r>
      <w:r>
        <w:rPr>
          <w:spacing w:val="-4"/>
        </w:rPr>
        <w:t xml:space="preserve"> </w:t>
      </w:r>
      <w:r>
        <w:t>the</w:t>
      </w:r>
      <w:r>
        <w:rPr>
          <w:spacing w:val="-2"/>
        </w:rPr>
        <w:t xml:space="preserve"> </w:t>
      </w:r>
      <w:r>
        <w:t>effect</w:t>
      </w:r>
      <w:r>
        <w:rPr>
          <w:spacing w:val="-3"/>
        </w:rPr>
        <w:t xml:space="preserve"> </w:t>
      </w:r>
      <w:r>
        <w:t>of</w:t>
      </w:r>
      <w:r>
        <w:rPr>
          <w:spacing w:val="-3"/>
        </w:rPr>
        <w:t xml:space="preserve"> </w:t>
      </w:r>
      <w:r>
        <w:t>terms</w:t>
      </w:r>
      <w:r>
        <w:rPr>
          <w:spacing w:val="-4"/>
        </w:rPr>
        <w:t xml:space="preserve"> </w:t>
      </w:r>
      <w:r>
        <w:t>of</w:t>
      </w:r>
      <w:r>
        <w:rPr>
          <w:spacing w:val="-5"/>
        </w:rPr>
        <w:t xml:space="preserve"> </w:t>
      </w:r>
      <w:r>
        <w:t>the</w:t>
      </w:r>
      <w:r>
        <w:rPr>
          <w:spacing w:val="-2"/>
        </w:rPr>
        <w:t xml:space="preserve"> </w:t>
      </w:r>
      <w:r>
        <w:t>agreement</w:t>
      </w:r>
      <w:r>
        <w:rPr>
          <w:spacing w:val="-1"/>
        </w:rPr>
        <w:t xml:space="preserve"> </w:t>
      </w:r>
      <w:r>
        <w:t>if:</w:t>
      </w:r>
    </w:p>
    <w:p w14:paraId="21954F64" w14:textId="77777777" w:rsidR="00F92E23" w:rsidRDefault="00000000">
      <w:pPr>
        <w:pStyle w:val="ListParagraph"/>
        <w:numPr>
          <w:ilvl w:val="1"/>
          <w:numId w:val="6"/>
        </w:numPr>
        <w:tabs>
          <w:tab w:val="left" w:pos="1558"/>
        </w:tabs>
        <w:ind w:hanging="710"/>
      </w:pPr>
      <w:r>
        <w:t>the</w:t>
      </w:r>
      <w:r>
        <w:rPr>
          <w:spacing w:val="-7"/>
        </w:rPr>
        <w:t xml:space="preserve"> </w:t>
      </w:r>
      <w:r>
        <w:t>agreement</w:t>
      </w:r>
      <w:r>
        <w:rPr>
          <w:spacing w:val="-2"/>
        </w:rPr>
        <w:t xml:space="preserve"> </w:t>
      </w:r>
      <w:r>
        <w:t>deals</w:t>
      </w:r>
      <w:r>
        <w:rPr>
          <w:spacing w:val="-7"/>
        </w:rPr>
        <w:t xml:space="preserve"> </w:t>
      </w:r>
      <w:r>
        <w:t>with</w:t>
      </w:r>
      <w:r>
        <w:rPr>
          <w:spacing w:val="-4"/>
        </w:rPr>
        <w:t xml:space="preserve"> </w:t>
      </w:r>
      <w:r>
        <w:t>one</w:t>
      </w:r>
      <w:r>
        <w:rPr>
          <w:spacing w:val="-4"/>
        </w:rPr>
        <w:t xml:space="preserve"> </w:t>
      </w:r>
      <w:r>
        <w:t>or</w:t>
      </w:r>
      <w:r>
        <w:rPr>
          <w:spacing w:val="-6"/>
        </w:rPr>
        <w:t xml:space="preserve"> </w:t>
      </w:r>
      <w:r>
        <w:t>more</w:t>
      </w:r>
      <w:r>
        <w:rPr>
          <w:spacing w:val="-6"/>
        </w:rPr>
        <w:t xml:space="preserve"> </w:t>
      </w:r>
      <w:r>
        <w:t>of</w:t>
      </w:r>
      <w:r>
        <w:rPr>
          <w:spacing w:val="-5"/>
        </w:rPr>
        <w:t xml:space="preserve"> </w:t>
      </w:r>
      <w:r>
        <w:t>the</w:t>
      </w:r>
      <w:r>
        <w:rPr>
          <w:spacing w:val="-9"/>
        </w:rPr>
        <w:t xml:space="preserve"> </w:t>
      </w:r>
      <w:r>
        <w:t>following</w:t>
      </w:r>
      <w:r>
        <w:rPr>
          <w:spacing w:val="-4"/>
        </w:rPr>
        <w:t xml:space="preserve"> </w:t>
      </w:r>
      <w:r>
        <w:rPr>
          <w:spacing w:val="-2"/>
        </w:rPr>
        <w:t>matters:</w:t>
      </w:r>
    </w:p>
    <w:p w14:paraId="78136965" w14:textId="77777777" w:rsidR="00F92E23" w:rsidRDefault="00000000">
      <w:pPr>
        <w:pStyle w:val="ListParagraph"/>
        <w:numPr>
          <w:ilvl w:val="2"/>
          <w:numId w:val="6"/>
        </w:numPr>
        <w:tabs>
          <w:tab w:val="left" w:pos="2408"/>
        </w:tabs>
        <w:spacing w:before="247"/>
      </w:pPr>
      <w:r>
        <w:t>arrangements</w:t>
      </w:r>
      <w:r>
        <w:rPr>
          <w:spacing w:val="-7"/>
        </w:rPr>
        <w:t xml:space="preserve"> </w:t>
      </w:r>
      <w:r>
        <w:t>about</w:t>
      </w:r>
      <w:r>
        <w:rPr>
          <w:spacing w:val="-4"/>
        </w:rPr>
        <w:t xml:space="preserve"> </w:t>
      </w:r>
      <w:r>
        <w:t>when</w:t>
      </w:r>
      <w:r>
        <w:rPr>
          <w:spacing w:val="-3"/>
        </w:rPr>
        <w:t xml:space="preserve"> </w:t>
      </w:r>
      <w:r>
        <w:t>work</w:t>
      </w:r>
      <w:r>
        <w:rPr>
          <w:spacing w:val="-6"/>
        </w:rPr>
        <w:t xml:space="preserve"> </w:t>
      </w:r>
      <w:r>
        <w:t>is</w:t>
      </w:r>
      <w:r>
        <w:rPr>
          <w:spacing w:val="-4"/>
        </w:rPr>
        <w:t xml:space="preserve"> </w:t>
      </w:r>
      <w:r>
        <w:rPr>
          <w:spacing w:val="-2"/>
        </w:rPr>
        <w:t>performed;</w:t>
      </w:r>
    </w:p>
    <w:p w14:paraId="1BBF3F21" w14:textId="77777777" w:rsidR="00F92E23" w:rsidRDefault="00F92E23">
      <w:pPr>
        <w:pStyle w:val="BodyText"/>
        <w:spacing w:before="72"/>
        <w:ind w:left="0" w:firstLine="0"/>
      </w:pPr>
    </w:p>
    <w:p w14:paraId="12E59D26" w14:textId="77777777" w:rsidR="00F92E23" w:rsidRDefault="00000000">
      <w:pPr>
        <w:pStyle w:val="ListParagraph"/>
        <w:numPr>
          <w:ilvl w:val="2"/>
          <w:numId w:val="6"/>
        </w:numPr>
        <w:tabs>
          <w:tab w:val="left" w:pos="2408"/>
        </w:tabs>
        <w:spacing w:before="0"/>
      </w:pPr>
      <w:r>
        <w:t>overtime</w:t>
      </w:r>
      <w:r>
        <w:rPr>
          <w:spacing w:val="-7"/>
        </w:rPr>
        <w:t xml:space="preserve"> </w:t>
      </w:r>
      <w:r>
        <w:rPr>
          <w:spacing w:val="-2"/>
        </w:rPr>
        <w:t>rates;</w:t>
      </w:r>
    </w:p>
    <w:p w14:paraId="0DCA6B36" w14:textId="77777777" w:rsidR="00F92E23" w:rsidRDefault="00F92E23">
      <w:pPr>
        <w:pStyle w:val="BodyText"/>
        <w:spacing w:before="75"/>
        <w:ind w:left="0" w:firstLine="0"/>
      </w:pPr>
    </w:p>
    <w:p w14:paraId="297FB722" w14:textId="77777777" w:rsidR="00F92E23" w:rsidRDefault="00000000">
      <w:pPr>
        <w:pStyle w:val="ListParagraph"/>
        <w:numPr>
          <w:ilvl w:val="2"/>
          <w:numId w:val="6"/>
        </w:numPr>
        <w:tabs>
          <w:tab w:val="left" w:pos="2408"/>
        </w:tabs>
        <w:spacing w:before="0"/>
      </w:pPr>
      <w:r>
        <w:t>penalty</w:t>
      </w:r>
      <w:r>
        <w:rPr>
          <w:spacing w:val="-7"/>
        </w:rPr>
        <w:t xml:space="preserve"> </w:t>
      </w:r>
      <w:r>
        <w:rPr>
          <w:spacing w:val="-2"/>
        </w:rPr>
        <w:t>rates;</w:t>
      </w:r>
    </w:p>
    <w:p w14:paraId="23A155E4" w14:textId="77777777" w:rsidR="00F92E23" w:rsidRDefault="00F92E23">
      <w:pPr>
        <w:pStyle w:val="BodyText"/>
        <w:spacing w:before="73"/>
        <w:ind w:left="0" w:firstLine="0"/>
      </w:pPr>
    </w:p>
    <w:p w14:paraId="7F68CAB0" w14:textId="77777777" w:rsidR="00F92E23" w:rsidRDefault="00000000">
      <w:pPr>
        <w:pStyle w:val="ListParagraph"/>
        <w:numPr>
          <w:ilvl w:val="2"/>
          <w:numId w:val="6"/>
        </w:numPr>
        <w:tabs>
          <w:tab w:val="left" w:pos="2408"/>
        </w:tabs>
        <w:spacing w:before="0"/>
      </w:pPr>
      <w:r>
        <w:rPr>
          <w:spacing w:val="-2"/>
        </w:rPr>
        <w:t>allowances;</w:t>
      </w:r>
    </w:p>
    <w:p w14:paraId="7234D159" w14:textId="77777777" w:rsidR="00F92E23" w:rsidRDefault="00F92E23">
      <w:pPr>
        <w:pStyle w:val="BodyText"/>
        <w:spacing w:before="72"/>
        <w:ind w:left="0" w:firstLine="0"/>
      </w:pPr>
    </w:p>
    <w:p w14:paraId="6F5036A5" w14:textId="77777777" w:rsidR="00F92E23" w:rsidRDefault="00000000">
      <w:pPr>
        <w:pStyle w:val="ListParagraph"/>
        <w:numPr>
          <w:ilvl w:val="2"/>
          <w:numId w:val="6"/>
        </w:numPr>
        <w:tabs>
          <w:tab w:val="left" w:pos="2408"/>
        </w:tabs>
        <w:spacing w:before="0"/>
      </w:pPr>
      <w:r>
        <w:rPr>
          <w:spacing w:val="-2"/>
        </w:rPr>
        <w:t>remuneration;</w:t>
      </w:r>
    </w:p>
    <w:p w14:paraId="734D46C2" w14:textId="77777777" w:rsidR="00F92E23" w:rsidRDefault="00F92E23">
      <w:pPr>
        <w:pStyle w:val="BodyText"/>
        <w:spacing w:before="75"/>
        <w:ind w:left="0" w:firstLine="0"/>
      </w:pPr>
    </w:p>
    <w:p w14:paraId="76A07330" w14:textId="77777777" w:rsidR="00F92E23" w:rsidRDefault="00000000">
      <w:pPr>
        <w:pStyle w:val="ListParagraph"/>
        <w:numPr>
          <w:ilvl w:val="2"/>
          <w:numId w:val="6"/>
        </w:numPr>
        <w:tabs>
          <w:tab w:val="left" w:pos="2408"/>
        </w:tabs>
        <w:spacing w:before="0"/>
      </w:pPr>
      <w:r>
        <w:t>leave</w:t>
      </w:r>
      <w:r>
        <w:rPr>
          <w:spacing w:val="-5"/>
        </w:rPr>
        <w:t xml:space="preserve"> </w:t>
      </w:r>
      <w:r>
        <w:t>and</w:t>
      </w:r>
      <w:r>
        <w:rPr>
          <w:spacing w:val="-5"/>
        </w:rPr>
        <w:t xml:space="preserve"> </w:t>
      </w:r>
      <w:r>
        <w:t>leave</w:t>
      </w:r>
      <w:r>
        <w:rPr>
          <w:spacing w:val="-5"/>
        </w:rPr>
        <w:t xml:space="preserve"> </w:t>
      </w:r>
      <w:r>
        <w:t>loading;</w:t>
      </w:r>
      <w:r>
        <w:rPr>
          <w:spacing w:val="-7"/>
        </w:rPr>
        <w:t xml:space="preserve"> </w:t>
      </w:r>
      <w:r>
        <w:rPr>
          <w:spacing w:val="-5"/>
        </w:rPr>
        <w:t>and</w:t>
      </w:r>
    </w:p>
    <w:p w14:paraId="046FFC3E" w14:textId="77777777" w:rsidR="00F92E23" w:rsidRDefault="00F92E23">
      <w:pPr>
        <w:pStyle w:val="BodyText"/>
        <w:spacing w:before="72"/>
        <w:ind w:left="0" w:firstLine="0"/>
      </w:pPr>
    </w:p>
    <w:p w14:paraId="572C771E" w14:textId="77777777" w:rsidR="00F92E23" w:rsidRDefault="00000000">
      <w:pPr>
        <w:pStyle w:val="ListParagraph"/>
        <w:numPr>
          <w:ilvl w:val="1"/>
          <w:numId w:val="6"/>
        </w:numPr>
        <w:tabs>
          <w:tab w:val="left" w:pos="1558"/>
        </w:tabs>
        <w:spacing w:before="0" w:line="360" w:lineRule="auto"/>
        <w:ind w:right="1601"/>
      </w:pPr>
      <w:r>
        <w:t>the</w:t>
      </w:r>
      <w:r>
        <w:rPr>
          <w:spacing w:val="-3"/>
        </w:rPr>
        <w:t xml:space="preserve"> </w:t>
      </w:r>
      <w:r>
        <w:t>arrangement</w:t>
      </w:r>
      <w:r>
        <w:rPr>
          <w:spacing w:val="-3"/>
        </w:rPr>
        <w:t xml:space="preserve"> </w:t>
      </w:r>
      <w:r>
        <w:t>meets</w:t>
      </w:r>
      <w:r>
        <w:rPr>
          <w:spacing w:val="-4"/>
        </w:rPr>
        <w:t xml:space="preserve"> </w:t>
      </w:r>
      <w:r>
        <w:t>the</w:t>
      </w:r>
      <w:r>
        <w:rPr>
          <w:spacing w:val="-3"/>
        </w:rPr>
        <w:t xml:space="preserve"> </w:t>
      </w:r>
      <w:r>
        <w:t>genuine</w:t>
      </w:r>
      <w:r>
        <w:rPr>
          <w:spacing w:val="-3"/>
        </w:rPr>
        <w:t xml:space="preserve"> </w:t>
      </w:r>
      <w:r>
        <w:t>needs</w:t>
      </w:r>
      <w:r>
        <w:rPr>
          <w:spacing w:val="-4"/>
        </w:rPr>
        <w:t xml:space="preserve"> </w:t>
      </w:r>
      <w:r>
        <w:t>of</w:t>
      </w:r>
      <w:r>
        <w:rPr>
          <w:spacing w:val="-3"/>
        </w:rPr>
        <w:t xml:space="preserve"> </w:t>
      </w:r>
      <w:r>
        <w:t>the</w:t>
      </w:r>
      <w:r>
        <w:rPr>
          <w:spacing w:val="-4"/>
        </w:rPr>
        <w:t xml:space="preserve"> </w:t>
      </w:r>
      <w:r>
        <w:t>NDIA</w:t>
      </w:r>
      <w:r>
        <w:rPr>
          <w:spacing w:val="-3"/>
        </w:rPr>
        <w:t xml:space="preserve"> </w:t>
      </w:r>
      <w:r>
        <w:t>and</w:t>
      </w:r>
      <w:r>
        <w:rPr>
          <w:spacing w:val="-3"/>
        </w:rPr>
        <w:t xml:space="preserve"> </w:t>
      </w:r>
      <w:r>
        <w:t>employee</w:t>
      </w:r>
      <w:r>
        <w:rPr>
          <w:spacing w:val="-3"/>
        </w:rPr>
        <w:t xml:space="preserve"> </w:t>
      </w:r>
      <w:r>
        <w:t>in relation to one or more of the matters mentioned in clause 10; and</w:t>
      </w:r>
    </w:p>
    <w:p w14:paraId="5FE29443" w14:textId="77777777" w:rsidR="00F92E23" w:rsidRDefault="00000000">
      <w:pPr>
        <w:pStyle w:val="ListParagraph"/>
        <w:numPr>
          <w:ilvl w:val="1"/>
          <w:numId w:val="6"/>
        </w:numPr>
        <w:tabs>
          <w:tab w:val="left" w:pos="1558"/>
        </w:tabs>
        <w:spacing w:before="122"/>
        <w:ind w:hanging="710"/>
      </w:pPr>
      <w:r>
        <w:t>the</w:t>
      </w:r>
      <w:r>
        <w:rPr>
          <w:spacing w:val="-5"/>
        </w:rPr>
        <w:t xml:space="preserve"> </w:t>
      </w:r>
      <w:r>
        <w:t>arrangement</w:t>
      </w:r>
      <w:r>
        <w:rPr>
          <w:spacing w:val="-4"/>
        </w:rPr>
        <w:t xml:space="preserve"> </w:t>
      </w:r>
      <w:r>
        <w:t>is</w:t>
      </w:r>
      <w:r>
        <w:rPr>
          <w:spacing w:val="-4"/>
        </w:rPr>
        <w:t xml:space="preserve"> </w:t>
      </w:r>
      <w:r>
        <w:t>genuinely</w:t>
      </w:r>
      <w:r>
        <w:rPr>
          <w:spacing w:val="-3"/>
        </w:rPr>
        <w:t xml:space="preserve"> </w:t>
      </w:r>
      <w:r>
        <w:t>agreed</w:t>
      </w:r>
      <w:r>
        <w:rPr>
          <w:spacing w:val="-5"/>
        </w:rPr>
        <w:t xml:space="preserve"> </w:t>
      </w:r>
      <w:r>
        <w:t>to</w:t>
      </w:r>
      <w:r>
        <w:rPr>
          <w:spacing w:val="-6"/>
        </w:rPr>
        <w:t xml:space="preserve"> </w:t>
      </w:r>
      <w:r>
        <w:t>by</w:t>
      </w:r>
      <w:r>
        <w:rPr>
          <w:spacing w:val="-6"/>
        </w:rPr>
        <w:t xml:space="preserve"> </w:t>
      </w:r>
      <w:r>
        <w:t>the</w:t>
      </w:r>
      <w:r>
        <w:rPr>
          <w:spacing w:val="-1"/>
        </w:rPr>
        <w:t xml:space="preserve"> </w:t>
      </w:r>
      <w:r>
        <w:t>CEO</w:t>
      </w:r>
      <w:r>
        <w:rPr>
          <w:spacing w:val="-3"/>
        </w:rPr>
        <w:t xml:space="preserve"> </w:t>
      </w:r>
      <w:r>
        <w:t>and</w:t>
      </w:r>
      <w:r>
        <w:rPr>
          <w:spacing w:val="-5"/>
        </w:rPr>
        <w:t xml:space="preserve"> </w:t>
      </w:r>
      <w:r>
        <w:rPr>
          <w:spacing w:val="-2"/>
        </w:rPr>
        <w:t>employee.</w:t>
      </w:r>
    </w:p>
    <w:p w14:paraId="125EAA6E" w14:textId="77777777" w:rsidR="00F92E23" w:rsidRDefault="00000000">
      <w:pPr>
        <w:pStyle w:val="ListParagraph"/>
        <w:numPr>
          <w:ilvl w:val="0"/>
          <w:numId w:val="6"/>
        </w:numPr>
        <w:tabs>
          <w:tab w:val="left" w:pos="922"/>
        </w:tabs>
        <w:spacing w:before="247"/>
        <w:ind w:left="922" w:hanging="782"/>
      </w:pPr>
      <w:r>
        <w:t>The</w:t>
      </w:r>
      <w:r>
        <w:rPr>
          <w:spacing w:val="-6"/>
        </w:rPr>
        <w:t xml:space="preserve"> </w:t>
      </w:r>
      <w:r>
        <w:t>CEO</w:t>
      </w:r>
      <w:r>
        <w:rPr>
          <w:spacing w:val="-7"/>
        </w:rPr>
        <w:t xml:space="preserve"> </w:t>
      </w:r>
      <w:r>
        <w:t>must</w:t>
      </w:r>
      <w:r>
        <w:rPr>
          <w:spacing w:val="-5"/>
        </w:rPr>
        <w:t xml:space="preserve"> </w:t>
      </w:r>
      <w:r>
        <w:t>ensure</w:t>
      </w:r>
      <w:r>
        <w:rPr>
          <w:spacing w:val="-5"/>
        </w:rPr>
        <w:t xml:space="preserve"> </w:t>
      </w:r>
      <w:r>
        <w:t>that</w:t>
      </w:r>
      <w:r>
        <w:rPr>
          <w:spacing w:val="-5"/>
        </w:rPr>
        <w:t xml:space="preserve"> </w:t>
      </w:r>
      <w:r>
        <w:t>the</w:t>
      </w:r>
      <w:r>
        <w:rPr>
          <w:spacing w:val="-6"/>
        </w:rPr>
        <w:t xml:space="preserve"> </w:t>
      </w:r>
      <w:r>
        <w:t>terms</w:t>
      </w:r>
      <w:r>
        <w:rPr>
          <w:spacing w:val="-6"/>
        </w:rPr>
        <w:t xml:space="preserve"> </w:t>
      </w:r>
      <w:r>
        <w:t>of</w:t>
      </w:r>
      <w:r>
        <w:rPr>
          <w:spacing w:val="-5"/>
        </w:rPr>
        <w:t xml:space="preserve"> </w:t>
      </w:r>
      <w:r>
        <w:t>the</w:t>
      </w:r>
      <w:r>
        <w:rPr>
          <w:spacing w:val="-6"/>
        </w:rPr>
        <w:t xml:space="preserve"> </w:t>
      </w:r>
      <w:r>
        <w:t>individual</w:t>
      </w:r>
      <w:r>
        <w:rPr>
          <w:spacing w:val="-5"/>
        </w:rPr>
        <w:t xml:space="preserve"> </w:t>
      </w:r>
      <w:r>
        <w:t>flexibility</w:t>
      </w:r>
      <w:r>
        <w:rPr>
          <w:spacing w:val="-3"/>
        </w:rPr>
        <w:t xml:space="preserve"> </w:t>
      </w:r>
      <w:r>
        <w:rPr>
          <w:spacing w:val="-2"/>
        </w:rPr>
        <w:t>arrangement:</w:t>
      </w:r>
    </w:p>
    <w:p w14:paraId="54BCFA81" w14:textId="77777777" w:rsidR="00F92E23" w:rsidRDefault="00F92E23">
      <w:pPr>
        <w:pStyle w:val="BodyText"/>
        <w:spacing w:before="72"/>
        <w:ind w:left="0" w:firstLine="0"/>
      </w:pPr>
    </w:p>
    <w:p w14:paraId="70E2F7B5" w14:textId="77777777" w:rsidR="00F92E23" w:rsidRDefault="00000000">
      <w:pPr>
        <w:pStyle w:val="ListParagraph"/>
        <w:numPr>
          <w:ilvl w:val="1"/>
          <w:numId w:val="6"/>
        </w:numPr>
        <w:tabs>
          <w:tab w:val="left" w:pos="1558"/>
        </w:tabs>
        <w:spacing w:before="1"/>
        <w:ind w:hanging="710"/>
      </w:pPr>
      <w:r>
        <w:t>are</w:t>
      </w:r>
      <w:r>
        <w:rPr>
          <w:spacing w:val="-6"/>
        </w:rPr>
        <w:t xml:space="preserve"> </w:t>
      </w:r>
      <w:r>
        <w:t>about</w:t>
      </w:r>
      <w:r>
        <w:rPr>
          <w:spacing w:val="-2"/>
        </w:rPr>
        <w:t xml:space="preserve"> </w:t>
      </w:r>
      <w:r>
        <w:t>permitted</w:t>
      </w:r>
      <w:r>
        <w:rPr>
          <w:spacing w:val="-7"/>
        </w:rPr>
        <w:t xml:space="preserve"> </w:t>
      </w:r>
      <w:r>
        <w:t>matters</w:t>
      </w:r>
      <w:r>
        <w:rPr>
          <w:spacing w:val="-3"/>
        </w:rPr>
        <w:t xml:space="preserve"> </w:t>
      </w:r>
      <w:r>
        <w:t>under</w:t>
      </w:r>
      <w:r>
        <w:rPr>
          <w:spacing w:val="-4"/>
        </w:rPr>
        <w:t xml:space="preserve"> </w:t>
      </w:r>
      <w:r>
        <w:t>section</w:t>
      </w:r>
      <w:r>
        <w:rPr>
          <w:spacing w:val="-4"/>
        </w:rPr>
        <w:t xml:space="preserve"> </w:t>
      </w:r>
      <w:r>
        <w:t>172</w:t>
      </w:r>
      <w:r>
        <w:rPr>
          <w:spacing w:val="-6"/>
        </w:rPr>
        <w:t xml:space="preserve"> </w:t>
      </w:r>
      <w:r>
        <w:t>of</w:t>
      </w:r>
      <w:r>
        <w:rPr>
          <w:spacing w:val="-7"/>
        </w:rPr>
        <w:t xml:space="preserve"> </w:t>
      </w:r>
      <w:r>
        <w:t>the</w:t>
      </w:r>
      <w:r>
        <w:rPr>
          <w:spacing w:val="-1"/>
        </w:rPr>
        <w:t xml:space="preserve"> </w:t>
      </w:r>
      <w:r>
        <w:t>Fair</w:t>
      </w:r>
      <w:r>
        <w:rPr>
          <w:spacing w:val="-5"/>
        </w:rPr>
        <w:t xml:space="preserve"> </w:t>
      </w:r>
      <w:r>
        <w:t>Work</w:t>
      </w:r>
      <w:r>
        <w:rPr>
          <w:spacing w:val="-4"/>
        </w:rPr>
        <w:t xml:space="preserve"> </w:t>
      </w:r>
      <w:r>
        <w:t>Act</w:t>
      </w:r>
      <w:r>
        <w:rPr>
          <w:spacing w:val="-2"/>
        </w:rPr>
        <w:t xml:space="preserve"> 2009;</w:t>
      </w:r>
    </w:p>
    <w:p w14:paraId="4E45DA95" w14:textId="77777777" w:rsidR="00F92E23" w:rsidRDefault="00000000">
      <w:pPr>
        <w:pStyle w:val="ListParagraph"/>
        <w:numPr>
          <w:ilvl w:val="1"/>
          <w:numId w:val="6"/>
        </w:numPr>
        <w:tabs>
          <w:tab w:val="left" w:pos="1558"/>
        </w:tabs>
        <w:spacing w:before="246"/>
        <w:ind w:hanging="710"/>
      </w:pPr>
      <w:r>
        <w:t>are</w:t>
      </w:r>
      <w:r>
        <w:rPr>
          <w:spacing w:val="-4"/>
        </w:rPr>
        <w:t xml:space="preserve"> </w:t>
      </w:r>
      <w:r>
        <w:t>not</w:t>
      </w:r>
      <w:r>
        <w:rPr>
          <w:spacing w:val="-2"/>
        </w:rPr>
        <w:t xml:space="preserve"> </w:t>
      </w:r>
      <w:r>
        <w:t>unlawful</w:t>
      </w:r>
      <w:r>
        <w:rPr>
          <w:spacing w:val="-7"/>
        </w:rPr>
        <w:t xml:space="preserve"> </w:t>
      </w:r>
      <w:r>
        <w:t>terms</w:t>
      </w:r>
      <w:r>
        <w:rPr>
          <w:spacing w:val="-5"/>
        </w:rPr>
        <w:t xml:space="preserve"> </w:t>
      </w:r>
      <w:r>
        <w:t>under</w:t>
      </w:r>
      <w:r>
        <w:rPr>
          <w:spacing w:val="-4"/>
        </w:rPr>
        <w:t xml:space="preserve"> </w:t>
      </w:r>
      <w:r>
        <w:t>section</w:t>
      </w:r>
      <w:r>
        <w:rPr>
          <w:spacing w:val="-4"/>
        </w:rPr>
        <w:t xml:space="preserve"> </w:t>
      </w:r>
      <w:r>
        <w:t>194</w:t>
      </w:r>
      <w:r>
        <w:rPr>
          <w:spacing w:val="-5"/>
        </w:rPr>
        <w:t xml:space="preserve"> </w:t>
      </w:r>
      <w:r>
        <w:t>of</w:t>
      </w:r>
      <w:r>
        <w:rPr>
          <w:spacing w:val="-5"/>
        </w:rPr>
        <w:t xml:space="preserve"> </w:t>
      </w:r>
      <w:r>
        <w:t>the</w:t>
      </w:r>
      <w:r>
        <w:rPr>
          <w:spacing w:val="-6"/>
        </w:rPr>
        <w:t xml:space="preserve"> </w:t>
      </w:r>
      <w:r>
        <w:t>Fair</w:t>
      </w:r>
      <w:r>
        <w:rPr>
          <w:spacing w:val="-3"/>
        </w:rPr>
        <w:t xml:space="preserve"> </w:t>
      </w:r>
      <w:r>
        <w:t>Work</w:t>
      </w:r>
      <w:r>
        <w:rPr>
          <w:spacing w:val="-3"/>
        </w:rPr>
        <w:t xml:space="preserve"> </w:t>
      </w:r>
      <w:r>
        <w:t>Act</w:t>
      </w:r>
      <w:r>
        <w:rPr>
          <w:spacing w:val="-3"/>
        </w:rPr>
        <w:t xml:space="preserve"> </w:t>
      </w:r>
      <w:r>
        <w:t>2009;</w:t>
      </w:r>
      <w:r>
        <w:rPr>
          <w:spacing w:val="-4"/>
        </w:rPr>
        <w:t xml:space="preserve"> </w:t>
      </w:r>
      <w:r>
        <w:rPr>
          <w:spacing w:val="-5"/>
        </w:rPr>
        <w:t>and</w:t>
      </w:r>
    </w:p>
    <w:p w14:paraId="68DF5B78" w14:textId="77777777" w:rsidR="00F92E23" w:rsidRDefault="00F92E23">
      <w:pPr>
        <w:sectPr w:rsidR="00F92E23" w:rsidSect="00C70462">
          <w:pgSz w:w="11910" w:h="16840"/>
          <w:pgMar w:top="1360" w:right="420" w:bottom="1200" w:left="1300" w:header="0" w:footer="1001" w:gutter="0"/>
          <w:cols w:space="720"/>
        </w:sectPr>
      </w:pPr>
    </w:p>
    <w:p w14:paraId="5BC50686" w14:textId="77777777" w:rsidR="00F92E23" w:rsidRDefault="00000000">
      <w:pPr>
        <w:pStyle w:val="ListParagraph"/>
        <w:numPr>
          <w:ilvl w:val="1"/>
          <w:numId w:val="6"/>
        </w:numPr>
        <w:tabs>
          <w:tab w:val="left" w:pos="1558"/>
        </w:tabs>
        <w:spacing w:before="81" w:line="360" w:lineRule="auto"/>
        <w:ind w:right="1255"/>
      </w:pPr>
      <w:r>
        <w:lastRenderedPageBreak/>
        <w:t>result</w:t>
      </w:r>
      <w:r>
        <w:rPr>
          <w:spacing w:val="-1"/>
        </w:rPr>
        <w:t xml:space="preserve"> </w:t>
      </w:r>
      <w:r>
        <w:t>in</w:t>
      </w:r>
      <w:r>
        <w:rPr>
          <w:spacing w:val="-5"/>
        </w:rPr>
        <w:t xml:space="preserve"> </w:t>
      </w:r>
      <w:r>
        <w:t>the</w:t>
      </w:r>
      <w:r>
        <w:rPr>
          <w:spacing w:val="-5"/>
        </w:rPr>
        <w:t xml:space="preserve"> </w:t>
      </w:r>
      <w:r>
        <w:t>employee</w:t>
      </w:r>
      <w:r>
        <w:rPr>
          <w:spacing w:val="-5"/>
        </w:rPr>
        <w:t xml:space="preserve"> </w:t>
      </w:r>
      <w:r>
        <w:t>being</w:t>
      </w:r>
      <w:r>
        <w:rPr>
          <w:spacing w:val="-3"/>
        </w:rPr>
        <w:t xml:space="preserve"> </w:t>
      </w:r>
      <w:r>
        <w:t>better</w:t>
      </w:r>
      <w:r>
        <w:rPr>
          <w:spacing w:val="-2"/>
        </w:rPr>
        <w:t xml:space="preserve"> </w:t>
      </w:r>
      <w:r>
        <w:t>off</w:t>
      </w:r>
      <w:r>
        <w:rPr>
          <w:spacing w:val="-4"/>
        </w:rPr>
        <w:t xml:space="preserve"> </w:t>
      </w:r>
      <w:r>
        <w:t>overall</w:t>
      </w:r>
      <w:r>
        <w:rPr>
          <w:spacing w:val="-3"/>
        </w:rPr>
        <w:t xml:space="preserve"> </w:t>
      </w:r>
      <w:r>
        <w:t>than</w:t>
      </w:r>
      <w:r>
        <w:rPr>
          <w:spacing w:val="-3"/>
        </w:rPr>
        <w:t xml:space="preserve"> </w:t>
      </w:r>
      <w:r>
        <w:t>the</w:t>
      </w:r>
      <w:r>
        <w:rPr>
          <w:spacing w:val="-5"/>
        </w:rPr>
        <w:t xml:space="preserve"> </w:t>
      </w:r>
      <w:r>
        <w:t>employee</w:t>
      </w:r>
      <w:r>
        <w:rPr>
          <w:spacing w:val="-5"/>
        </w:rPr>
        <w:t xml:space="preserve"> </w:t>
      </w:r>
      <w:r>
        <w:t>would</w:t>
      </w:r>
      <w:r>
        <w:rPr>
          <w:spacing w:val="-3"/>
        </w:rPr>
        <w:t xml:space="preserve"> </w:t>
      </w:r>
      <w:r>
        <w:t>be</w:t>
      </w:r>
      <w:r>
        <w:rPr>
          <w:spacing w:val="-5"/>
        </w:rPr>
        <w:t xml:space="preserve"> </w:t>
      </w:r>
      <w:r>
        <w:t>if no arrangement was made.</w:t>
      </w:r>
    </w:p>
    <w:p w14:paraId="30982D27" w14:textId="77777777" w:rsidR="00F92E23" w:rsidRDefault="00000000">
      <w:pPr>
        <w:pStyle w:val="ListParagraph"/>
        <w:numPr>
          <w:ilvl w:val="0"/>
          <w:numId w:val="6"/>
        </w:numPr>
        <w:tabs>
          <w:tab w:val="left" w:pos="860"/>
        </w:tabs>
        <w:spacing w:before="120"/>
      </w:pPr>
      <w:r>
        <w:t>The</w:t>
      </w:r>
      <w:r>
        <w:rPr>
          <w:spacing w:val="-7"/>
        </w:rPr>
        <w:t xml:space="preserve"> </w:t>
      </w:r>
      <w:r>
        <w:t>CEO</w:t>
      </w:r>
      <w:r>
        <w:rPr>
          <w:spacing w:val="-6"/>
        </w:rPr>
        <w:t xml:space="preserve"> </w:t>
      </w:r>
      <w:r>
        <w:t>must</w:t>
      </w:r>
      <w:r>
        <w:rPr>
          <w:spacing w:val="-4"/>
        </w:rPr>
        <w:t xml:space="preserve"> </w:t>
      </w:r>
      <w:r>
        <w:t>ensure</w:t>
      </w:r>
      <w:r>
        <w:rPr>
          <w:spacing w:val="-7"/>
        </w:rPr>
        <w:t xml:space="preserve"> </w:t>
      </w:r>
      <w:r>
        <w:t>that</w:t>
      </w:r>
      <w:r>
        <w:rPr>
          <w:spacing w:val="-7"/>
        </w:rPr>
        <w:t xml:space="preserve"> </w:t>
      </w:r>
      <w:r>
        <w:t>the</w:t>
      </w:r>
      <w:r>
        <w:rPr>
          <w:spacing w:val="-5"/>
        </w:rPr>
        <w:t xml:space="preserve"> </w:t>
      </w:r>
      <w:r>
        <w:t>individual</w:t>
      </w:r>
      <w:r>
        <w:rPr>
          <w:spacing w:val="-7"/>
        </w:rPr>
        <w:t xml:space="preserve"> </w:t>
      </w:r>
      <w:r>
        <w:t>flexibility</w:t>
      </w:r>
      <w:r>
        <w:rPr>
          <w:spacing w:val="-4"/>
        </w:rPr>
        <w:t xml:space="preserve"> </w:t>
      </w:r>
      <w:r>
        <w:rPr>
          <w:spacing w:val="-2"/>
        </w:rPr>
        <w:t>arrangement:</w:t>
      </w:r>
    </w:p>
    <w:p w14:paraId="59090F47" w14:textId="77777777" w:rsidR="00F92E23" w:rsidRDefault="00F92E23">
      <w:pPr>
        <w:pStyle w:val="BodyText"/>
        <w:spacing w:before="75"/>
        <w:ind w:left="0" w:firstLine="0"/>
      </w:pPr>
    </w:p>
    <w:p w14:paraId="4B9BF607" w14:textId="77777777" w:rsidR="00F92E23" w:rsidRDefault="00000000">
      <w:pPr>
        <w:pStyle w:val="ListParagraph"/>
        <w:numPr>
          <w:ilvl w:val="1"/>
          <w:numId w:val="6"/>
        </w:numPr>
        <w:tabs>
          <w:tab w:val="left" w:pos="1558"/>
        </w:tabs>
        <w:spacing w:before="0"/>
        <w:ind w:hanging="710"/>
      </w:pPr>
      <w:r>
        <w:t>is</w:t>
      </w:r>
      <w:r>
        <w:rPr>
          <w:spacing w:val="-2"/>
        </w:rPr>
        <w:t xml:space="preserve"> </w:t>
      </w:r>
      <w:r>
        <w:t>in</w:t>
      </w:r>
      <w:r>
        <w:rPr>
          <w:spacing w:val="-1"/>
        </w:rPr>
        <w:t xml:space="preserve"> </w:t>
      </w:r>
      <w:r>
        <w:rPr>
          <w:spacing w:val="-2"/>
        </w:rPr>
        <w:t>writing;</w:t>
      </w:r>
    </w:p>
    <w:p w14:paraId="393A3F36" w14:textId="77777777" w:rsidR="00F92E23" w:rsidRDefault="00000000">
      <w:pPr>
        <w:pStyle w:val="ListParagraph"/>
        <w:numPr>
          <w:ilvl w:val="1"/>
          <w:numId w:val="6"/>
        </w:numPr>
        <w:tabs>
          <w:tab w:val="left" w:pos="1558"/>
        </w:tabs>
        <w:spacing w:before="246"/>
        <w:ind w:hanging="710"/>
      </w:pPr>
      <w:r>
        <w:t>includes</w:t>
      </w:r>
      <w:r>
        <w:rPr>
          <w:spacing w:val="-3"/>
        </w:rPr>
        <w:t xml:space="preserve"> </w:t>
      </w:r>
      <w:r>
        <w:t>the</w:t>
      </w:r>
      <w:r>
        <w:rPr>
          <w:spacing w:val="-3"/>
        </w:rPr>
        <w:t xml:space="preserve"> </w:t>
      </w:r>
      <w:r>
        <w:t>name</w:t>
      </w:r>
      <w:r>
        <w:rPr>
          <w:spacing w:val="-5"/>
        </w:rPr>
        <w:t xml:space="preserve"> </w:t>
      </w:r>
      <w:r>
        <w:t>of</w:t>
      </w:r>
      <w:r>
        <w:rPr>
          <w:spacing w:val="-4"/>
        </w:rPr>
        <w:t xml:space="preserve"> </w:t>
      </w:r>
      <w:r>
        <w:t>the</w:t>
      </w:r>
      <w:r>
        <w:rPr>
          <w:spacing w:val="-4"/>
        </w:rPr>
        <w:t xml:space="preserve"> </w:t>
      </w:r>
      <w:r>
        <w:t>NDIA</w:t>
      </w:r>
      <w:r>
        <w:rPr>
          <w:spacing w:val="-3"/>
        </w:rPr>
        <w:t xml:space="preserve"> </w:t>
      </w:r>
      <w:r>
        <w:t>and</w:t>
      </w:r>
      <w:r>
        <w:rPr>
          <w:spacing w:val="-4"/>
        </w:rPr>
        <w:t xml:space="preserve"> </w:t>
      </w:r>
      <w:r>
        <w:rPr>
          <w:spacing w:val="-2"/>
        </w:rPr>
        <w:t>employee;</w:t>
      </w:r>
    </w:p>
    <w:p w14:paraId="0A97DE33" w14:textId="77777777" w:rsidR="00F92E23" w:rsidRDefault="00000000">
      <w:pPr>
        <w:pStyle w:val="ListParagraph"/>
        <w:numPr>
          <w:ilvl w:val="1"/>
          <w:numId w:val="6"/>
        </w:numPr>
        <w:tabs>
          <w:tab w:val="left" w:pos="1558"/>
        </w:tabs>
        <w:spacing w:before="246" w:line="360" w:lineRule="auto"/>
        <w:ind w:right="1139"/>
      </w:pPr>
      <w:r>
        <w:t>is</w:t>
      </w:r>
      <w:r>
        <w:rPr>
          <w:spacing w:val="-1"/>
        </w:rPr>
        <w:t xml:space="preserve"> </w:t>
      </w:r>
      <w:r>
        <w:t>signed</w:t>
      </w:r>
      <w:r>
        <w:rPr>
          <w:spacing w:val="-2"/>
        </w:rPr>
        <w:t xml:space="preserve"> </w:t>
      </w:r>
      <w:r>
        <w:t>by</w:t>
      </w:r>
      <w:r>
        <w:rPr>
          <w:spacing w:val="-4"/>
        </w:rPr>
        <w:t xml:space="preserve"> </w:t>
      </w:r>
      <w:r>
        <w:t>the</w:t>
      </w:r>
      <w:r>
        <w:rPr>
          <w:spacing w:val="-3"/>
        </w:rPr>
        <w:t xml:space="preserve"> </w:t>
      </w:r>
      <w:r>
        <w:t>CEO and</w:t>
      </w:r>
      <w:r>
        <w:rPr>
          <w:spacing w:val="-2"/>
        </w:rPr>
        <w:t xml:space="preserve"> </w:t>
      </w:r>
      <w:r>
        <w:t>employee</w:t>
      </w:r>
      <w:r>
        <w:rPr>
          <w:spacing w:val="-4"/>
        </w:rPr>
        <w:t xml:space="preserve"> </w:t>
      </w:r>
      <w:r>
        <w:t>and</w:t>
      </w:r>
      <w:r>
        <w:rPr>
          <w:spacing w:val="-2"/>
        </w:rPr>
        <w:t xml:space="preserve"> </w:t>
      </w:r>
      <w:r>
        <w:t>if</w:t>
      </w:r>
      <w:r>
        <w:rPr>
          <w:spacing w:val="-3"/>
        </w:rPr>
        <w:t xml:space="preserve"> </w:t>
      </w:r>
      <w:r>
        <w:t>the</w:t>
      </w:r>
      <w:r>
        <w:rPr>
          <w:spacing w:val="-4"/>
        </w:rPr>
        <w:t xml:space="preserve"> </w:t>
      </w:r>
      <w:r>
        <w:t>employee</w:t>
      </w:r>
      <w:r>
        <w:rPr>
          <w:spacing w:val="-2"/>
        </w:rPr>
        <w:t xml:space="preserve"> </w:t>
      </w:r>
      <w:r>
        <w:t>is</w:t>
      </w:r>
      <w:r>
        <w:rPr>
          <w:spacing w:val="-2"/>
        </w:rPr>
        <w:t xml:space="preserve"> </w:t>
      </w:r>
      <w:r>
        <w:t>under</w:t>
      </w:r>
      <w:r>
        <w:rPr>
          <w:spacing w:val="-1"/>
        </w:rPr>
        <w:t xml:space="preserve"> </w:t>
      </w:r>
      <w:r>
        <w:t>18</w:t>
      </w:r>
      <w:r>
        <w:rPr>
          <w:spacing w:val="-4"/>
        </w:rPr>
        <w:t xml:space="preserve"> </w:t>
      </w:r>
      <w:r>
        <w:t>years</w:t>
      </w:r>
      <w:r>
        <w:rPr>
          <w:spacing w:val="-1"/>
        </w:rPr>
        <w:t xml:space="preserve"> </w:t>
      </w:r>
      <w:r>
        <w:t>of age, signed by a parent or guardian of the employee; and</w:t>
      </w:r>
    </w:p>
    <w:p w14:paraId="7F340D5C" w14:textId="77777777" w:rsidR="00F92E23" w:rsidRDefault="00000000">
      <w:pPr>
        <w:pStyle w:val="ListParagraph"/>
        <w:numPr>
          <w:ilvl w:val="1"/>
          <w:numId w:val="6"/>
        </w:numPr>
        <w:tabs>
          <w:tab w:val="left" w:pos="1558"/>
        </w:tabs>
        <w:spacing w:before="120"/>
        <w:ind w:hanging="710"/>
      </w:pPr>
      <w:r>
        <w:t>includes</w:t>
      </w:r>
      <w:r>
        <w:rPr>
          <w:spacing w:val="-9"/>
        </w:rPr>
        <w:t xml:space="preserve"> </w:t>
      </w:r>
      <w:r>
        <w:t>details</w:t>
      </w:r>
      <w:r>
        <w:rPr>
          <w:spacing w:val="-5"/>
        </w:rPr>
        <w:t xml:space="preserve"> of:</w:t>
      </w:r>
    </w:p>
    <w:p w14:paraId="0AF18387" w14:textId="77777777" w:rsidR="00F92E23" w:rsidRDefault="00000000">
      <w:pPr>
        <w:pStyle w:val="ListParagraph"/>
        <w:numPr>
          <w:ilvl w:val="2"/>
          <w:numId w:val="6"/>
        </w:numPr>
        <w:tabs>
          <w:tab w:val="left" w:pos="2408"/>
        </w:tabs>
        <w:spacing w:before="246" w:line="360" w:lineRule="auto"/>
        <w:ind w:right="1672"/>
      </w:pPr>
      <w:r>
        <w:t>the</w:t>
      </w:r>
      <w:r>
        <w:rPr>
          <w:spacing w:val="-5"/>
        </w:rPr>
        <w:t xml:space="preserve"> </w:t>
      </w:r>
      <w:r>
        <w:t>terms</w:t>
      </w:r>
      <w:r>
        <w:rPr>
          <w:spacing w:val="-2"/>
        </w:rPr>
        <w:t xml:space="preserve"> </w:t>
      </w:r>
      <w:r>
        <w:t>of</w:t>
      </w:r>
      <w:r>
        <w:rPr>
          <w:spacing w:val="-4"/>
        </w:rPr>
        <w:t xml:space="preserve"> </w:t>
      </w:r>
      <w:r>
        <w:t>the</w:t>
      </w:r>
      <w:r>
        <w:rPr>
          <w:spacing w:val="-5"/>
        </w:rPr>
        <w:t xml:space="preserve"> </w:t>
      </w:r>
      <w:r>
        <w:t>enterprise</w:t>
      </w:r>
      <w:r>
        <w:rPr>
          <w:spacing w:val="-3"/>
        </w:rPr>
        <w:t xml:space="preserve"> </w:t>
      </w:r>
      <w:r>
        <w:t>agreement</w:t>
      </w:r>
      <w:r>
        <w:rPr>
          <w:spacing w:val="-4"/>
        </w:rPr>
        <w:t xml:space="preserve"> </w:t>
      </w:r>
      <w:r>
        <w:t>that</w:t>
      </w:r>
      <w:r>
        <w:rPr>
          <w:spacing w:val="-1"/>
        </w:rPr>
        <w:t xml:space="preserve"> </w:t>
      </w:r>
      <w:r>
        <w:t>will</w:t>
      </w:r>
      <w:r>
        <w:rPr>
          <w:spacing w:val="-3"/>
        </w:rPr>
        <w:t xml:space="preserve"> </w:t>
      </w:r>
      <w:r>
        <w:t>be</w:t>
      </w:r>
      <w:r>
        <w:rPr>
          <w:spacing w:val="-5"/>
        </w:rPr>
        <w:t xml:space="preserve"> </w:t>
      </w:r>
      <w:r>
        <w:t>varied</w:t>
      </w:r>
      <w:r>
        <w:rPr>
          <w:spacing w:val="-3"/>
        </w:rPr>
        <w:t xml:space="preserve"> </w:t>
      </w:r>
      <w:r>
        <w:t>by</w:t>
      </w:r>
      <w:r>
        <w:rPr>
          <w:spacing w:val="-5"/>
        </w:rPr>
        <w:t xml:space="preserve"> </w:t>
      </w:r>
      <w:r>
        <w:t xml:space="preserve">the </w:t>
      </w:r>
      <w:r>
        <w:rPr>
          <w:spacing w:val="-2"/>
        </w:rPr>
        <w:t>arrangement;</w:t>
      </w:r>
    </w:p>
    <w:p w14:paraId="6E4F8451" w14:textId="77777777" w:rsidR="00F92E23" w:rsidRDefault="00000000">
      <w:pPr>
        <w:pStyle w:val="ListParagraph"/>
        <w:numPr>
          <w:ilvl w:val="2"/>
          <w:numId w:val="6"/>
        </w:numPr>
        <w:tabs>
          <w:tab w:val="left" w:pos="2408"/>
        </w:tabs>
        <w:spacing w:before="202"/>
      </w:pPr>
      <w:r>
        <w:t>how</w:t>
      </w:r>
      <w:r>
        <w:rPr>
          <w:spacing w:val="-6"/>
        </w:rPr>
        <w:t xml:space="preserve"> </w:t>
      </w:r>
      <w:r>
        <w:t>the</w:t>
      </w:r>
      <w:r>
        <w:rPr>
          <w:spacing w:val="-4"/>
        </w:rPr>
        <w:t xml:space="preserve"> </w:t>
      </w:r>
      <w:r>
        <w:t>arrangement</w:t>
      </w:r>
      <w:r>
        <w:rPr>
          <w:spacing w:val="-2"/>
        </w:rPr>
        <w:t xml:space="preserve"> </w:t>
      </w:r>
      <w:r>
        <w:t>will</w:t>
      </w:r>
      <w:r>
        <w:rPr>
          <w:spacing w:val="-4"/>
        </w:rPr>
        <w:t xml:space="preserve"> </w:t>
      </w:r>
      <w:r>
        <w:t>vary</w:t>
      </w:r>
      <w:r>
        <w:rPr>
          <w:spacing w:val="-5"/>
        </w:rPr>
        <w:t xml:space="preserve"> </w:t>
      </w:r>
      <w:r>
        <w:t>the</w:t>
      </w:r>
      <w:r>
        <w:rPr>
          <w:spacing w:val="-6"/>
        </w:rPr>
        <w:t xml:space="preserve"> </w:t>
      </w:r>
      <w:r>
        <w:t>effect</w:t>
      </w:r>
      <w:r>
        <w:rPr>
          <w:spacing w:val="-2"/>
        </w:rPr>
        <w:t xml:space="preserve"> </w:t>
      </w:r>
      <w:r>
        <w:t>of</w:t>
      </w:r>
      <w:r>
        <w:rPr>
          <w:spacing w:val="-5"/>
        </w:rPr>
        <w:t xml:space="preserve"> </w:t>
      </w:r>
      <w:r>
        <w:t>the</w:t>
      </w:r>
      <w:r>
        <w:rPr>
          <w:spacing w:val="-5"/>
        </w:rPr>
        <w:t xml:space="preserve"> </w:t>
      </w:r>
      <w:r>
        <w:rPr>
          <w:spacing w:val="-2"/>
        </w:rPr>
        <w:t>terms;</w:t>
      </w:r>
    </w:p>
    <w:p w14:paraId="7B94130E" w14:textId="77777777" w:rsidR="00F92E23" w:rsidRDefault="00F92E23">
      <w:pPr>
        <w:pStyle w:val="BodyText"/>
        <w:spacing w:before="72"/>
        <w:ind w:left="0" w:firstLine="0"/>
      </w:pPr>
    </w:p>
    <w:p w14:paraId="7AABF532" w14:textId="77777777" w:rsidR="00F92E23" w:rsidRDefault="00000000">
      <w:pPr>
        <w:pStyle w:val="ListParagraph"/>
        <w:numPr>
          <w:ilvl w:val="2"/>
          <w:numId w:val="6"/>
        </w:numPr>
        <w:tabs>
          <w:tab w:val="left" w:pos="2408"/>
        </w:tabs>
        <w:spacing w:before="0" w:line="360" w:lineRule="auto"/>
        <w:ind w:right="1307"/>
      </w:pPr>
      <w:r>
        <w:t>how the employee will be better off overall in relation to the terms and</w:t>
      </w:r>
      <w:r>
        <w:rPr>
          <w:spacing w:val="-3"/>
        </w:rPr>
        <w:t xml:space="preserve"> </w:t>
      </w:r>
      <w:r>
        <w:t>conditions</w:t>
      </w:r>
      <w:r>
        <w:rPr>
          <w:spacing w:val="-2"/>
        </w:rPr>
        <w:t xml:space="preserve"> </w:t>
      </w:r>
      <w:r>
        <w:t>of</w:t>
      </w:r>
      <w:r>
        <w:rPr>
          <w:spacing w:val="-4"/>
        </w:rPr>
        <w:t xml:space="preserve"> </w:t>
      </w:r>
      <w:r>
        <w:t>their</w:t>
      </w:r>
      <w:r>
        <w:rPr>
          <w:spacing w:val="-4"/>
        </w:rPr>
        <w:t xml:space="preserve"> </w:t>
      </w:r>
      <w:r>
        <w:t>employment</w:t>
      </w:r>
      <w:r>
        <w:rPr>
          <w:spacing w:val="-1"/>
        </w:rPr>
        <w:t xml:space="preserve"> </w:t>
      </w:r>
      <w:r>
        <w:t>as</w:t>
      </w:r>
      <w:r>
        <w:rPr>
          <w:spacing w:val="-5"/>
        </w:rPr>
        <w:t xml:space="preserve"> </w:t>
      </w:r>
      <w:r>
        <w:t>a</w:t>
      </w:r>
      <w:r>
        <w:rPr>
          <w:spacing w:val="-5"/>
        </w:rPr>
        <w:t xml:space="preserve"> </w:t>
      </w:r>
      <w:r>
        <w:t>result</w:t>
      </w:r>
      <w:r>
        <w:rPr>
          <w:spacing w:val="-4"/>
        </w:rPr>
        <w:t xml:space="preserve"> </w:t>
      </w:r>
      <w:r>
        <w:t>of</w:t>
      </w:r>
      <w:r>
        <w:rPr>
          <w:spacing w:val="-4"/>
        </w:rPr>
        <w:t xml:space="preserve"> </w:t>
      </w:r>
      <w:r>
        <w:t>the</w:t>
      </w:r>
      <w:r>
        <w:rPr>
          <w:spacing w:val="-5"/>
        </w:rPr>
        <w:t xml:space="preserve"> </w:t>
      </w:r>
      <w:r>
        <w:t xml:space="preserve">arrangement; </w:t>
      </w:r>
      <w:r>
        <w:rPr>
          <w:spacing w:val="-4"/>
        </w:rPr>
        <w:t>and</w:t>
      </w:r>
    </w:p>
    <w:p w14:paraId="31EA7BC5" w14:textId="77777777" w:rsidR="00F92E23" w:rsidRDefault="00000000">
      <w:pPr>
        <w:pStyle w:val="ListParagraph"/>
        <w:numPr>
          <w:ilvl w:val="2"/>
          <w:numId w:val="6"/>
        </w:numPr>
        <w:tabs>
          <w:tab w:val="left" w:pos="2408"/>
        </w:tabs>
      </w:pPr>
      <w:r>
        <w:t>states</w:t>
      </w:r>
      <w:r>
        <w:rPr>
          <w:spacing w:val="-6"/>
        </w:rPr>
        <w:t xml:space="preserve"> </w:t>
      </w:r>
      <w:r>
        <w:t>the</w:t>
      </w:r>
      <w:r>
        <w:rPr>
          <w:spacing w:val="-3"/>
        </w:rPr>
        <w:t xml:space="preserve"> </w:t>
      </w:r>
      <w:r>
        <w:t>day</w:t>
      </w:r>
      <w:r>
        <w:rPr>
          <w:spacing w:val="-6"/>
        </w:rPr>
        <w:t xml:space="preserve"> </w:t>
      </w:r>
      <w:r>
        <w:t>on</w:t>
      </w:r>
      <w:r>
        <w:rPr>
          <w:spacing w:val="-3"/>
        </w:rPr>
        <w:t xml:space="preserve"> </w:t>
      </w:r>
      <w:r>
        <w:t>which</w:t>
      </w:r>
      <w:r>
        <w:rPr>
          <w:spacing w:val="-5"/>
        </w:rPr>
        <w:t xml:space="preserve"> </w:t>
      </w:r>
      <w:r>
        <w:t>the</w:t>
      </w:r>
      <w:r>
        <w:rPr>
          <w:spacing w:val="-4"/>
        </w:rPr>
        <w:t xml:space="preserve"> </w:t>
      </w:r>
      <w:r>
        <w:t>arrangement</w:t>
      </w:r>
      <w:r>
        <w:rPr>
          <w:spacing w:val="-1"/>
        </w:rPr>
        <w:t xml:space="preserve"> </w:t>
      </w:r>
      <w:r>
        <w:rPr>
          <w:spacing w:val="-2"/>
        </w:rPr>
        <w:t>commences.</w:t>
      </w:r>
    </w:p>
    <w:p w14:paraId="0B9B111B" w14:textId="77777777" w:rsidR="00F92E23" w:rsidRDefault="00F92E23">
      <w:pPr>
        <w:pStyle w:val="BodyText"/>
        <w:spacing w:before="72"/>
        <w:ind w:left="0" w:firstLine="0"/>
      </w:pPr>
    </w:p>
    <w:p w14:paraId="56EBF8CC" w14:textId="77777777" w:rsidR="00F92E23" w:rsidRDefault="00000000">
      <w:pPr>
        <w:pStyle w:val="ListParagraph"/>
        <w:numPr>
          <w:ilvl w:val="0"/>
          <w:numId w:val="6"/>
        </w:numPr>
        <w:tabs>
          <w:tab w:val="left" w:pos="860"/>
        </w:tabs>
        <w:spacing w:before="1" w:line="360" w:lineRule="auto"/>
        <w:ind w:right="1522"/>
      </w:pPr>
      <w:r>
        <w:t>The</w:t>
      </w:r>
      <w:r>
        <w:rPr>
          <w:spacing w:val="-2"/>
        </w:rPr>
        <w:t xml:space="preserve"> </w:t>
      </w:r>
      <w:r>
        <w:t>CEO</w:t>
      </w:r>
      <w:r>
        <w:rPr>
          <w:spacing w:val="-3"/>
        </w:rPr>
        <w:t xml:space="preserve"> </w:t>
      </w:r>
      <w:r>
        <w:t>must</w:t>
      </w:r>
      <w:r>
        <w:rPr>
          <w:spacing w:val="-1"/>
        </w:rPr>
        <w:t xml:space="preserve"> </w:t>
      </w:r>
      <w:r>
        <w:t>give</w:t>
      </w:r>
      <w:r>
        <w:rPr>
          <w:spacing w:val="-5"/>
        </w:rPr>
        <w:t xml:space="preserve"> </w:t>
      </w:r>
      <w:r>
        <w:t>the</w:t>
      </w:r>
      <w:r>
        <w:rPr>
          <w:spacing w:val="-7"/>
        </w:rPr>
        <w:t xml:space="preserve"> </w:t>
      </w:r>
      <w:r>
        <w:t>employee</w:t>
      </w:r>
      <w:r>
        <w:rPr>
          <w:spacing w:val="-3"/>
        </w:rPr>
        <w:t xml:space="preserve"> </w:t>
      </w:r>
      <w:r>
        <w:t>a</w:t>
      </w:r>
      <w:r>
        <w:rPr>
          <w:spacing w:val="-5"/>
        </w:rPr>
        <w:t xml:space="preserve"> </w:t>
      </w:r>
      <w:r>
        <w:t>copy</w:t>
      </w:r>
      <w:r>
        <w:rPr>
          <w:spacing w:val="-2"/>
        </w:rPr>
        <w:t xml:space="preserve"> </w:t>
      </w:r>
      <w:r>
        <w:t>of</w:t>
      </w:r>
      <w:r>
        <w:rPr>
          <w:spacing w:val="-4"/>
        </w:rPr>
        <w:t xml:space="preserve"> </w:t>
      </w:r>
      <w:r>
        <w:t>the</w:t>
      </w:r>
      <w:r>
        <w:rPr>
          <w:spacing w:val="-5"/>
        </w:rPr>
        <w:t xml:space="preserve"> </w:t>
      </w:r>
      <w:r>
        <w:t>individual</w:t>
      </w:r>
      <w:r>
        <w:rPr>
          <w:spacing w:val="-4"/>
        </w:rPr>
        <w:t xml:space="preserve"> </w:t>
      </w:r>
      <w:r>
        <w:t>flexibility</w:t>
      </w:r>
      <w:r>
        <w:rPr>
          <w:spacing w:val="-2"/>
        </w:rPr>
        <w:t xml:space="preserve"> </w:t>
      </w:r>
      <w:r>
        <w:t>arrangement within 14 days after it is agreed to.</w:t>
      </w:r>
    </w:p>
    <w:p w14:paraId="35B48898" w14:textId="77777777" w:rsidR="00F92E23" w:rsidRDefault="00000000">
      <w:pPr>
        <w:pStyle w:val="ListParagraph"/>
        <w:numPr>
          <w:ilvl w:val="0"/>
          <w:numId w:val="6"/>
        </w:numPr>
        <w:tabs>
          <w:tab w:val="left" w:pos="860"/>
        </w:tabs>
      </w:pPr>
      <w:r>
        <w:t>The</w:t>
      </w:r>
      <w:r>
        <w:rPr>
          <w:spacing w:val="-8"/>
        </w:rPr>
        <w:t xml:space="preserve"> </w:t>
      </w:r>
      <w:r>
        <w:t>CEO</w:t>
      </w:r>
      <w:r>
        <w:rPr>
          <w:spacing w:val="-4"/>
        </w:rPr>
        <w:t xml:space="preserve"> </w:t>
      </w:r>
      <w:r>
        <w:t>or</w:t>
      </w:r>
      <w:r>
        <w:rPr>
          <w:spacing w:val="-4"/>
        </w:rPr>
        <w:t xml:space="preserve"> </w:t>
      </w:r>
      <w:r>
        <w:t>employee</w:t>
      </w:r>
      <w:r>
        <w:rPr>
          <w:spacing w:val="-7"/>
        </w:rPr>
        <w:t xml:space="preserve"> </w:t>
      </w:r>
      <w:r>
        <w:t>may</w:t>
      </w:r>
      <w:r>
        <w:rPr>
          <w:spacing w:val="-6"/>
        </w:rPr>
        <w:t xml:space="preserve"> </w:t>
      </w:r>
      <w:r>
        <w:t>terminate</w:t>
      </w:r>
      <w:r>
        <w:rPr>
          <w:spacing w:val="-8"/>
        </w:rPr>
        <w:t xml:space="preserve"> </w:t>
      </w:r>
      <w:r>
        <w:t>the</w:t>
      </w:r>
      <w:r>
        <w:rPr>
          <w:spacing w:val="-6"/>
        </w:rPr>
        <w:t xml:space="preserve"> </w:t>
      </w:r>
      <w:r>
        <w:t>individual</w:t>
      </w:r>
      <w:r>
        <w:rPr>
          <w:spacing w:val="-6"/>
        </w:rPr>
        <w:t xml:space="preserve"> </w:t>
      </w:r>
      <w:r>
        <w:t>flexibility</w:t>
      </w:r>
      <w:r>
        <w:rPr>
          <w:spacing w:val="-5"/>
        </w:rPr>
        <w:t xml:space="preserve"> </w:t>
      </w:r>
      <w:r>
        <w:rPr>
          <w:spacing w:val="-2"/>
        </w:rPr>
        <w:t>arrangement;</w:t>
      </w:r>
    </w:p>
    <w:p w14:paraId="69E90AEE" w14:textId="77777777" w:rsidR="00F92E23" w:rsidRDefault="00F92E23">
      <w:pPr>
        <w:pStyle w:val="BodyText"/>
        <w:spacing w:before="72"/>
        <w:ind w:left="0" w:firstLine="0"/>
      </w:pPr>
    </w:p>
    <w:p w14:paraId="2C5532E4" w14:textId="77777777" w:rsidR="00F92E23" w:rsidRDefault="00000000">
      <w:pPr>
        <w:pStyle w:val="ListParagraph"/>
        <w:numPr>
          <w:ilvl w:val="1"/>
          <w:numId w:val="6"/>
        </w:numPr>
        <w:tabs>
          <w:tab w:val="left" w:pos="1558"/>
        </w:tabs>
        <w:spacing w:before="0" w:line="360" w:lineRule="auto"/>
        <w:ind w:right="1872"/>
      </w:pPr>
      <w:r>
        <w:t>by</w:t>
      </w:r>
      <w:r>
        <w:rPr>
          <w:spacing w:val="-2"/>
        </w:rPr>
        <w:t xml:space="preserve"> </w:t>
      </w:r>
      <w:r>
        <w:t>giving</w:t>
      </w:r>
      <w:r>
        <w:rPr>
          <w:spacing w:val="-2"/>
        </w:rPr>
        <w:t xml:space="preserve"> </w:t>
      </w:r>
      <w:r>
        <w:t>no</w:t>
      </w:r>
      <w:r>
        <w:rPr>
          <w:spacing w:val="-4"/>
        </w:rPr>
        <w:t xml:space="preserve"> </w:t>
      </w:r>
      <w:r>
        <w:t>more</w:t>
      </w:r>
      <w:r>
        <w:rPr>
          <w:spacing w:val="-4"/>
        </w:rPr>
        <w:t xml:space="preserve"> </w:t>
      </w:r>
      <w:r>
        <w:t>than</w:t>
      </w:r>
      <w:r>
        <w:rPr>
          <w:spacing w:val="-2"/>
        </w:rPr>
        <w:t xml:space="preserve"> </w:t>
      </w:r>
      <w:r>
        <w:t>28</w:t>
      </w:r>
      <w:r>
        <w:rPr>
          <w:spacing w:val="-2"/>
        </w:rPr>
        <w:t xml:space="preserve"> </w:t>
      </w:r>
      <w:r>
        <w:t>days</w:t>
      </w:r>
      <w:r>
        <w:rPr>
          <w:spacing w:val="-2"/>
        </w:rPr>
        <w:t xml:space="preserve"> </w:t>
      </w:r>
      <w:r>
        <w:t>written</w:t>
      </w:r>
      <w:r>
        <w:rPr>
          <w:spacing w:val="-4"/>
        </w:rPr>
        <w:t xml:space="preserve"> </w:t>
      </w:r>
      <w:r>
        <w:t>notice</w:t>
      </w:r>
      <w:r>
        <w:rPr>
          <w:spacing w:val="-2"/>
        </w:rPr>
        <w:t xml:space="preserve"> </w:t>
      </w:r>
      <w:r>
        <w:t>to</w:t>
      </w:r>
      <w:r>
        <w:rPr>
          <w:spacing w:val="-4"/>
        </w:rPr>
        <w:t xml:space="preserve"> </w:t>
      </w:r>
      <w:r>
        <w:t>the other</w:t>
      </w:r>
      <w:r>
        <w:rPr>
          <w:spacing w:val="-1"/>
        </w:rPr>
        <w:t xml:space="preserve"> </w:t>
      </w:r>
      <w:r>
        <w:t>party</w:t>
      </w:r>
      <w:r>
        <w:rPr>
          <w:spacing w:val="-4"/>
        </w:rPr>
        <w:t xml:space="preserve"> </w:t>
      </w:r>
      <w:r>
        <w:t>to</w:t>
      </w:r>
      <w:r>
        <w:rPr>
          <w:spacing w:val="-4"/>
        </w:rPr>
        <w:t xml:space="preserve"> </w:t>
      </w:r>
      <w:r>
        <w:t>the arrangement; or</w:t>
      </w:r>
    </w:p>
    <w:p w14:paraId="5B8E13EB" w14:textId="77777777" w:rsidR="00F92E23" w:rsidRDefault="00000000">
      <w:pPr>
        <w:pStyle w:val="ListParagraph"/>
        <w:numPr>
          <w:ilvl w:val="1"/>
          <w:numId w:val="6"/>
        </w:numPr>
        <w:tabs>
          <w:tab w:val="left" w:pos="1558"/>
        </w:tabs>
        <w:spacing w:before="122"/>
        <w:ind w:hanging="710"/>
      </w:pPr>
      <w:r>
        <w:t>if</w:t>
      </w:r>
      <w:r>
        <w:rPr>
          <w:spacing w:val="-2"/>
        </w:rPr>
        <w:t xml:space="preserve"> </w:t>
      </w:r>
      <w:r>
        <w:t>the</w:t>
      </w:r>
      <w:r>
        <w:rPr>
          <w:spacing w:val="-5"/>
        </w:rPr>
        <w:t xml:space="preserve"> </w:t>
      </w:r>
      <w:r>
        <w:t>CEO</w:t>
      </w:r>
      <w:r>
        <w:rPr>
          <w:spacing w:val="-4"/>
        </w:rPr>
        <w:t xml:space="preserve"> </w:t>
      </w:r>
      <w:r>
        <w:t>and</w:t>
      </w:r>
      <w:r>
        <w:rPr>
          <w:spacing w:val="-3"/>
        </w:rPr>
        <w:t xml:space="preserve"> </w:t>
      </w:r>
      <w:r>
        <w:t>employee</w:t>
      </w:r>
      <w:r>
        <w:rPr>
          <w:spacing w:val="-3"/>
        </w:rPr>
        <w:t xml:space="preserve"> </w:t>
      </w:r>
      <w:r>
        <w:t>agree</w:t>
      </w:r>
      <w:r>
        <w:rPr>
          <w:spacing w:val="-6"/>
        </w:rPr>
        <w:t xml:space="preserve"> </w:t>
      </w:r>
      <w:r>
        <w:t>in</w:t>
      </w:r>
      <w:r>
        <w:rPr>
          <w:spacing w:val="-3"/>
        </w:rPr>
        <w:t xml:space="preserve"> </w:t>
      </w:r>
      <w:r>
        <w:t>writing</w:t>
      </w:r>
      <w:r>
        <w:rPr>
          <w:spacing w:val="-1"/>
        </w:rPr>
        <w:t xml:space="preserve"> </w:t>
      </w:r>
      <w:r>
        <w:t>–</w:t>
      </w:r>
      <w:r>
        <w:rPr>
          <w:spacing w:val="-6"/>
        </w:rPr>
        <w:t xml:space="preserve"> </w:t>
      </w:r>
      <w:r>
        <w:t>at</w:t>
      </w:r>
      <w:r>
        <w:rPr>
          <w:spacing w:val="-1"/>
        </w:rPr>
        <w:t xml:space="preserve"> </w:t>
      </w:r>
      <w:r>
        <w:t>any</w:t>
      </w:r>
      <w:r>
        <w:rPr>
          <w:spacing w:val="-2"/>
        </w:rPr>
        <w:t xml:space="preserve"> time.</w:t>
      </w:r>
    </w:p>
    <w:p w14:paraId="749EF5F6" w14:textId="77777777" w:rsidR="00F92E23" w:rsidRDefault="00000000">
      <w:pPr>
        <w:pStyle w:val="ListParagraph"/>
        <w:numPr>
          <w:ilvl w:val="0"/>
          <w:numId w:val="6"/>
        </w:numPr>
        <w:tabs>
          <w:tab w:val="left" w:pos="860"/>
        </w:tabs>
        <w:spacing w:before="247" w:line="360" w:lineRule="auto"/>
        <w:ind w:right="1325"/>
      </w:pPr>
      <w:r>
        <w:t>The</w:t>
      </w:r>
      <w:r>
        <w:rPr>
          <w:spacing w:val="-2"/>
        </w:rPr>
        <w:t xml:space="preserve"> </w:t>
      </w:r>
      <w:r>
        <w:t>CEO</w:t>
      </w:r>
      <w:r>
        <w:rPr>
          <w:spacing w:val="-1"/>
        </w:rPr>
        <w:t xml:space="preserve"> </w:t>
      </w:r>
      <w:r>
        <w:t>and</w:t>
      </w:r>
      <w:r>
        <w:rPr>
          <w:spacing w:val="-4"/>
        </w:rPr>
        <w:t xml:space="preserve"> </w:t>
      </w:r>
      <w:r>
        <w:t>employee</w:t>
      </w:r>
      <w:r>
        <w:rPr>
          <w:spacing w:val="-5"/>
        </w:rPr>
        <w:t xml:space="preserve"> </w:t>
      </w:r>
      <w:r>
        <w:t>are</w:t>
      </w:r>
      <w:r>
        <w:rPr>
          <w:spacing w:val="-4"/>
        </w:rPr>
        <w:t xml:space="preserve"> </w:t>
      </w:r>
      <w:r>
        <w:t>to</w:t>
      </w:r>
      <w:r>
        <w:rPr>
          <w:spacing w:val="-5"/>
        </w:rPr>
        <w:t xml:space="preserve"> </w:t>
      </w:r>
      <w:r>
        <w:t>review</w:t>
      </w:r>
      <w:r>
        <w:rPr>
          <w:spacing w:val="-4"/>
        </w:rPr>
        <w:t xml:space="preserve"> </w:t>
      </w:r>
      <w:r>
        <w:t>the</w:t>
      </w:r>
      <w:r>
        <w:rPr>
          <w:spacing w:val="-4"/>
        </w:rPr>
        <w:t xml:space="preserve"> </w:t>
      </w:r>
      <w:r>
        <w:t>individual</w:t>
      </w:r>
      <w:r>
        <w:rPr>
          <w:spacing w:val="-4"/>
        </w:rPr>
        <w:t xml:space="preserve"> </w:t>
      </w:r>
      <w:r>
        <w:t>flexibility</w:t>
      </w:r>
      <w:r>
        <w:rPr>
          <w:spacing w:val="-2"/>
        </w:rPr>
        <w:t xml:space="preserve"> </w:t>
      </w:r>
      <w:r>
        <w:t>arrangement</w:t>
      </w:r>
      <w:r>
        <w:rPr>
          <w:spacing w:val="-4"/>
        </w:rPr>
        <w:t xml:space="preserve"> </w:t>
      </w:r>
      <w:r>
        <w:t>at</w:t>
      </w:r>
      <w:r>
        <w:rPr>
          <w:spacing w:val="-2"/>
        </w:rPr>
        <w:t xml:space="preserve"> </w:t>
      </w:r>
      <w:r>
        <w:t>least every twelve months.</w:t>
      </w:r>
    </w:p>
    <w:p w14:paraId="114EC52C" w14:textId="77777777" w:rsidR="00F92E23" w:rsidRDefault="00F92E23">
      <w:pPr>
        <w:spacing w:line="360" w:lineRule="auto"/>
        <w:sectPr w:rsidR="00F92E23" w:rsidSect="00C70462">
          <w:pgSz w:w="11910" w:h="16840"/>
          <w:pgMar w:top="1340" w:right="420" w:bottom="1200" w:left="1300" w:header="0" w:footer="1001" w:gutter="0"/>
          <w:cols w:space="720"/>
        </w:sectPr>
      </w:pPr>
    </w:p>
    <w:p w14:paraId="15EEE48E" w14:textId="77777777" w:rsidR="00F92E23" w:rsidRDefault="00000000">
      <w:pPr>
        <w:pStyle w:val="Heading2"/>
        <w:spacing w:before="63"/>
      </w:pPr>
      <w:bookmarkStart w:id="8" w:name="_bookmark8"/>
      <w:bookmarkEnd w:id="8"/>
      <w:r>
        <w:rPr>
          <w:spacing w:val="-2"/>
        </w:rPr>
        <w:lastRenderedPageBreak/>
        <w:t>Definitions</w:t>
      </w:r>
    </w:p>
    <w:p w14:paraId="08C2DE93" w14:textId="77777777" w:rsidR="00F92E23" w:rsidRDefault="00000000">
      <w:pPr>
        <w:pStyle w:val="ListParagraph"/>
        <w:numPr>
          <w:ilvl w:val="0"/>
          <w:numId w:val="6"/>
        </w:numPr>
        <w:tabs>
          <w:tab w:val="left" w:pos="860"/>
        </w:tabs>
        <w:spacing w:before="292"/>
      </w:pPr>
      <w:r>
        <w:t>The</w:t>
      </w:r>
      <w:r>
        <w:rPr>
          <w:spacing w:val="-6"/>
        </w:rPr>
        <w:t xml:space="preserve"> </w:t>
      </w:r>
      <w:r>
        <w:t>following</w:t>
      </w:r>
      <w:r>
        <w:rPr>
          <w:spacing w:val="-5"/>
        </w:rPr>
        <w:t xml:space="preserve"> </w:t>
      </w:r>
      <w:r>
        <w:t>definitions</w:t>
      </w:r>
      <w:r>
        <w:rPr>
          <w:spacing w:val="-7"/>
        </w:rPr>
        <w:t xml:space="preserve"> </w:t>
      </w:r>
      <w:r>
        <w:t>apply</w:t>
      </w:r>
      <w:r>
        <w:rPr>
          <w:spacing w:val="-4"/>
        </w:rPr>
        <w:t xml:space="preserve"> </w:t>
      </w:r>
      <w:r>
        <w:t>to</w:t>
      </w:r>
      <w:r>
        <w:rPr>
          <w:spacing w:val="-7"/>
        </w:rPr>
        <w:t xml:space="preserve"> </w:t>
      </w:r>
      <w:r>
        <w:t>this</w:t>
      </w:r>
      <w:r>
        <w:rPr>
          <w:spacing w:val="-4"/>
        </w:rPr>
        <w:t xml:space="preserve"> </w:t>
      </w:r>
      <w:r>
        <w:rPr>
          <w:spacing w:val="-2"/>
        </w:rPr>
        <w:t>agreement:</w:t>
      </w:r>
    </w:p>
    <w:p w14:paraId="36E16FB7" w14:textId="77777777" w:rsidR="00F92E23" w:rsidRDefault="00F92E23">
      <w:pPr>
        <w:pStyle w:val="BodyText"/>
        <w:spacing w:before="72"/>
        <w:ind w:left="0" w:firstLine="0"/>
      </w:pPr>
    </w:p>
    <w:p w14:paraId="01878FCF" w14:textId="77777777" w:rsidR="00F92E23" w:rsidRDefault="00000000">
      <w:pPr>
        <w:pStyle w:val="BodyText"/>
        <w:spacing w:before="1" w:line="360" w:lineRule="auto"/>
        <w:ind w:left="848" w:right="1175" w:firstLine="0"/>
        <w:jc w:val="both"/>
      </w:pPr>
      <w:r>
        <w:rPr>
          <w:b/>
        </w:rPr>
        <w:t>ACN</w:t>
      </w:r>
      <w:r>
        <w:rPr>
          <w:b/>
          <w:spacing w:val="-4"/>
        </w:rPr>
        <w:t xml:space="preserve"> </w:t>
      </w:r>
      <w:r>
        <w:t>means</w:t>
      </w:r>
      <w:r>
        <w:rPr>
          <w:spacing w:val="-4"/>
        </w:rPr>
        <w:t xml:space="preserve"> </w:t>
      </w:r>
      <w:r>
        <w:t>the</w:t>
      </w:r>
      <w:r>
        <w:rPr>
          <w:spacing w:val="-2"/>
        </w:rPr>
        <w:t xml:space="preserve"> </w:t>
      </w:r>
      <w:r>
        <w:t>Agency</w:t>
      </w:r>
      <w:r>
        <w:rPr>
          <w:spacing w:val="-4"/>
        </w:rPr>
        <w:t xml:space="preserve"> </w:t>
      </w:r>
      <w:r>
        <w:t>Consultative</w:t>
      </w:r>
      <w:r>
        <w:rPr>
          <w:spacing w:val="-1"/>
        </w:rPr>
        <w:t xml:space="preserve"> </w:t>
      </w:r>
      <w:r>
        <w:t>Network</w:t>
      </w:r>
      <w:r>
        <w:rPr>
          <w:spacing w:val="-3"/>
        </w:rPr>
        <w:t xml:space="preserve"> </w:t>
      </w:r>
      <w:r>
        <w:t>- a</w:t>
      </w:r>
      <w:r>
        <w:rPr>
          <w:spacing w:val="-4"/>
        </w:rPr>
        <w:t xml:space="preserve"> </w:t>
      </w:r>
      <w:r>
        <w:t>network</w:t>
      </w:r>
      <w:r>
        <w:rPr>
          <w:spacing w:val="-1"/>
        </w:rPr>
        <w:t xml:space="preserve"> </w:t>
      </w:r>
      <w:r>
        <w:t>established</w:t>
      </w:r>
      <w:r>
        <w:rPr>
          <w:spacing w:val="-2"/>
        </w:rPr>
        <w:t xml:space="preserve"> </w:t>
      </w:r>
      <w:r>
        <w:t>to</w:t>
      </w:r>
      <w:r>
        <w:rPr>
          <w:spacing w:val="-4"/>
        </w:rPr>
        <w:t xml:space="preserve"> </w:t>
      </w:r>
      <w:r>
        <w:t>have</w:t>
      </w:r>
      <w:r>
        <w:rPr>
          <w:spacing w:val="-2"/>
        </w:rPr>
        <w:t xml:space="preserve"> </w:t>
      </w:r>
      <w:r>
        <w:t>open and direct consultation regarding workplace matters.</w:t>
      </w:r>
    </w:p>
    <w:p w14:paraId="48A4A0E3" w14:textId="77777777" w:rsidR="00F92E23" w:rsidRDefault="00000000">
      <w:pPr>
        <w:pStyle w:val="BodyText"/>
        <w:spacing w:before="119" w:line="360" w:lineRule="auto"/>
        <w:ind w:left="848" w:right="1312" w:firstLine="0"/>
        <w:jc w:val="both"/>
      </w:pPr>
      <w:r>
        <w:rPr>
          <w:b/>
        </w:rPr>
        <w:t>Agency</w:t>
      </w:r>
      <w:r>
        <w:rPr>
          <w:b/>
          <w:spacing w:val="-3"/>
        </w:rPr>
        <w:t xml:space="preserve"> </w:t>
      </w:r>
      <w:r>
        <w:rPr>
          <w:b/>
        </w:rPr>
        <w:t>Head</w:t>
      </w:r>
      <w:r>
        <w:rPr>
          <w:b/>
          <w:spacing w:val="-5"/>
        </w:rPr>
        <w:t xml:space="preserve"> </w:t>
      </w:r>
      <w:r>
        <w:rPr>
          <w:b/>
        </w:rPr>
        <w:t>or</w:t>
      </w:r>
      <w:r>
        <w:rPr>
          <w:b/>
          <w:spacing w:val="-5"/>
        </w:rPr>
        <w:t xml:space="preserve"> </w:t>
      </w:r>
      <w:r>
        <w:rPr>
          <w:b/>
        </w:rPr>
        <w:t>CEO</w:t>
      </w:r>
      <w:r>
        <w:rPr>
          <w:b/>
          <w:spacing w:val="-3"/>
        </w:rPr>
        <w:t xml:space="preserve"> </w:t>
      </w:r>
      <w:r>
        <w:t>means</w:t>
      </w:r>
      <w:r>
        <w:rPr>
          <w:spacing w:val="-5"/>
        </w:rPr>
        <w:t xml:space="preserve"> </w:t>
      </w:r>
      <w:r>
        <w:t>the</w:t>
      </w:r>
      <w:r>
        <w:rPr>
          <w:spacing w:val="-3"/>
        </w:rPr>
        <w:t xml:space="preserve"> </w:t>
      </w:r>
      <w:r>
        <w:t>Chief</w:t>
      </w:r>
      <w:r>
        <w:rPr>
          <w:spacing w:val="-4"/>
        </w:rPr>
        <w:t xml:space="preserve"> </w:t>
      </w:r>
      <w:r>
        <w:t>Executive</w:t>
      </w:r>
      <w:r>
        <w:rPr>
          <w:spacing w:val="-3"/>
        </w:rPr>
        <w:t xml:space="preserve"> </w:t>
      </w:r>
      <w:r>
        <w:t>Officer of</w:t>
      </w:r>
      <w:r>
        <w:rPr>
          <w:spacing w:val="-3"/>
        </w:rPr>
        <w:t xml:space="preserve"> </w:t>
      </w:r>
      <w:r>
        <w:t>the</w:t>
      </w:r>
      <w:r>
        <w:rPr>
          <w:spacing w:val="-3"/>
        </w:rPr>
        <w:t xml:space="preserve"> </w:t>
      </w:r>
      <w:r>
        <w:t>National</w:t>
      </w:r>
      <w:r>
        <w:rPr>
          <w:spacing w:val="-4"/>
        </w:rPr>
        <w:t xml:space="preserve"> </w:t>
      </w:r>
      <w:r>
        <w:t>Disability Insurance</w:t>
      </w:r>
      <w:r>
        <w:rPr>
          <w:spacing w:val="-3"/>
        </w:rPr>
        <w:t xml:space="preserve"> </w:t>
      </w:r>
      <w:r>
        <w:t>Agency, or</w:t>
      </w:r>
      <w:r>
        <w:rPr>
          <w:spacing w:val="-2"/>
        </w:rPr>
        <w:t xml:space="preserve"> </w:t>
      </w:r>
      <w:r>
        <w:t>the</w:t>
      </w:r>
      <w:r>
        <w:rPr>
          <w:spacing w:val="-3"/>
        </w:rPr>
        <w:t xml:space="preserve"> </w:t>
      </w:r>
      <w:r>
        <w:t>person</w:t>
      </w:r>
      <w:r>
        <w:rPr>
          <w:spacing w:val="-3"/>
        </w:rPr>
        <w:t xml:space="preserve"> </w:t>
      </w:r>
      <w:r>
        <w:t>authorised</w:t>
      </w:r>
      <w:r>
        <w:rPr>
          <w:spacing w:val="-2"/>
        </w:rPr>
        <w:t xml:space="preserve"> </w:t>
      </w:r>
      <w:r>
        <w:t>by</w:t>
      </w:r>
      <w:r>
        <w:rPr>
          <w:spacing w:val="-3"/>
        </w:rPr>
        <w:t xml:space="preserve"> </w:t>
      </w:r>
      <w:r>
        <w:t>the Chief</w:t>
      </w:r>
      <w:r>
        <w:rPr>
          <w:spacing w:val="-1"/>
        </w:rPr>
        <w:t xml:space="preserve"> </w:t>
      </w:r>
      <w:r>
        <w:t>Executive</w:t>
      </w:r>
      <w:r>
        <w:rPr>
          <w:spacing w:val="-3"/>
        </w:rPr>
        <w:t xml:space="preserve"> </w:t>
      </w:r>
      <w:r>
        <w:t>Officer</w:t>
      </w:r>
      <w:r>
        <w:rPr>
          <w:spacing w:val="-2"/>
        </w:rPr>
        <w:t xml:space="preserve"> </w:t>
      </w:r>
      <w:r>
        <w:t>as</w:t>
      </w:r>
      <w:r>
        <w:rPr>
          <w:spacing w:val="-3"/>
        </w:rPr>
        <w:t xml:space="preserve"> </w:t>
      </w:r>
      <w:r>
        <w:t xml:space="preserve">their </w:t>
      </w:r>
      <w:r>
        <w:rPr>
          <w:spacing w:val="-2"/>
        </w:rPr>
        <w:t>delegate.</w:t>
      </w:r>
    </w:p>
    <w:p w14:paraId="6EBCF024" w14:textId="77777777" w:rsidR="00F92E23" w:rsidRDefault="00000000">
      <w:pPr>
        <w:spacing w:before="122" w:line="360" w:lineRule="auto"/>
        <w:ind w:left="848" w:right="1264"/>
        <w:jc w:val="both"/>
      </w:pPr>
      <w:r>
        <w:rPr>
          <w:b/>
        </w:rPr>
        <w:t>Agreement</w:t>
      </w:r>
      <w:r>
        <w:rPr>
          <w:b/>
          <w:spacing w:val="-5"/>
        </w:rPr>
        <w:t xml:space="preserve"> </w:t>
      </w:r>
      <w:r>
        <w:t>means</w:t>
      </w:r>
      <w:r>
        <w:rPr>
          <w:spacing w:val="-5"/>
        </w:rPr>
        <w:t xml:space="preserve"> </w:t>
      </w:r>
      <w:r>
        <w:t>the</w:t>
      </w:r>
      <w:r>
        <w:rPr>
          <w:spacing w:val="-6"/>
        </w:rPr>
        <w:t xml:space="preserve"> </w:t>
      </w:r>
      <w:r>
        <w:rPr>
          <w:i/>
        </w:rPr>
        <w:t>National</w:t>
      </w:r>
      <w:r>
        <w:rPr>
          <w:i/>
          <w:spacing w:val="-4"/>
        </w:rPr>
        <w:t xml:space="preserve"> </w:t>
      </w:r>
      <w:r>
        <w:rPr>
          <w:i/>
        </w:rPr>
        <w:t>Disability</w:t>
      </w:r>
      <w:r>
        <w:rPr>
          <w:i/>
          <w:spacing w:val="-3"/>
        </w:rPr>
        <w:t xml:space="preserve"> </w:t>
      </w:r>
      <w:r>
        <w:rPr>
          <w:i/>
        </w:rPr>
        <w:t>Insurance</w:t>
      </w:r>
      <w:r>
        <w:rPr>
          <w:i/>
          <w:spacing w:val="-4"/>
        </w:rPr>
        <w:t xml:space="preserve"> </w:t>
      </w:r>
      <w:r>
        <w:rPr>
          <w:i/>
        </w:rPr>
        <w:t>Agency</w:t>
      </w:r>
      <w:r>
        <w:rPr>
          <w:i/>
          <w:spacing w:val="-4"/>
        </w:rPr>
        <w:t xml:space="preserve"> </w:t>
      </w:r>
      <w:r>
        <w:rPr>
          <w:i/>
        </w:rPr>
        <w:t>Enterprise</w:t>
      </w:r>
      <w:r>
        <w:rPr>
          <w:i/>
          <w:spacing w:val="-4"/>
        </w:rPr>
        <w:t xml:space="preserve"> </w:t>
      </w:r>
      <w:r>
        <w:rPr>
          <w:i/>
        </w:rPr>
        <w:t xml:space="preserve">Agreement </w:t>
      </w:r>
      <w:r>
        <w:rPr>
          <w:i/>
          <w:spacing w:val="-2"/>
        </w:rPr>
        <w:t>2024-2027</w:t>
      </w:r>
      <w:r>
        <w:rPr>
          <w:spacing w:val="-2"/>
        </w:rPr>
        <w:t>.</w:t>
      </w:r>
    </w:p>
    <w:p w14:paraId="61558BEA" w14:textId="77777777" w:rsidR="00F92E23" w:rsidRDefault="00000000">
      <w:pPr>
        <w:pStyle w:val="BodyText"/>
        <w:spacing w:before="120"/>
        <w:ind w:left="848" w:firstLine="0"/>
        <w:jc w:val="both"/>
      </w:pPr>
      <w:r>
        <w:rPr>
          <w:b/>
        </w:rPr>
        <w:t>APS</w:t>
      </w:r>
      <w:r>
        <w:rPr>
          <w:b/>
          <w:spacing w:val="-7"/>
        </w:rPr>
        <w:t xml:space="preserve"> </w:t>
      </w:r>
      <w:r>
        <w:t>means</w:t>
      </w:r>
      <w:r>
        <w:rPr>
          <w:spacing w:val="-6"/>
        </w:rPr>
        <w:t xml:space="preserve"> </w:t>
      </w:r>
      <w:r>
        <w:t>the</w:t>
      </w:r>
      <w:r>
        <w:rPr>
          <w:spacing w:val="-5"/>
        </w:rPr>
        <w:t xml:space="preserve"> </w:t>
      </w:r>
      <w:r>
        <w:t>Australian</w:t>
      </w:r>
      <w:r>
        <w:rPr>
          <w:spacing w:val="-4"/>
        </w:rPr>
        <w:t xml:space="preserve"> </w:t>
      </w:r>
      <w:r>
        <w:t>Public</w:t>
      </w:r>
      <w:r>
        <w:rPr>
          <w:spacing w:val="-3"/>
        </w:rPr>
        <w:t xml:space="preserve"> </w:t>
      </w:r>
      <w:r>
        <w:rPr>
          <w:spacing w:val="-2"/>
        </w:rPr>
        <w:t>Service.</w:t>
      </w:r>
    </w:p>
    <w:p w14:paraId="29E56D25" w14:textId="77777777" w:rsidR="00F92E23" w:rsidRDefault="00000000">
      <w:pPr>
        <w:spacing w:before="246" w:line="360" w:lineRule="auto"/>
        <w:ind w:left="848" w:right="1179"/>
      </w:pPr>
      <w:r>
        <w:rPr>
          <w:b/>
        </w:rPr>
        <w:t xml:space="preserve">APS agency </w:t>
      </w:r>
      <w:r>
        <w:t xml:space="preserve">means an agency whose employees are employed under the </w:t>
      </w:r>
      <w:r>
        <w:rPr>
          <w:i/>
        </w:rPr>
        <w:t>Public Service</w:t>
      </w:r>
      <w:r>
        <w:rPr>
          <w:i/>
          <w:spacing w:val="-2"/>
        </w:rPr>
        <w:t xml:space="preserve"> </w:t>
      </w:r>
      <w:r>
        <w:rPr>
          <w:i/>
        </w:rPr>
        <w:t>Act</w:t>
      </w:r>
      <w:r>
        <w:rPr>
          <w:i/>
          <w:spacing w:val="-3"/>
        </w:rPr>
        <w:t xml:space="preserve"> </w:t>
      </w:r>
      <w:r>
        <w:rPr>
          <w:i/>
        </w:rPr>
        <w:t>1999</w:t>
      </w:r>
      <w:r>
        <w:t>,</w:t>
      </w:r>
      <w:r>
        <w:rPr>
          <w:spacing w:val="-1"/>
        </w:rPr>
        <w:t xml:space="preserve"> </w:t>
      </w:r>
      <w:r>
        <w:t>including</w:t>
      </w:r>
      <w:r>
        <w:rPr>
          <w:spacing w:val="-2"/>
        </w:rPr>
        <w:t xml:space="preserve"> </w:t>
      </w:r>
      <w:r>
        <w:t>an</w:t>
      </w:r>
      <w:r>
        <w:rPr>
          <w:spacing w:val="-2"/>
        </w:rPr>
        <w:t xml:space="preserve"> </w:t>
      </w:r>
      <w:r>
        <w:t>agency</w:t>
      </w:r>
      <w:r>
        <w:rPr>
          <w:spacing w:val="-1"/>
        </w:rPr>
        <w:t xml:space="preserve"> </w:t>
      </w:r>
      <w:r>
        <w:t>as</w:t>
      </w:r>
      <w:r>
        <w:rPr>
          <w:spacing w:val="-4"/>
        </w:rPr>
        <w:t xml:space="preserve"> </w:t>
      </w:r>
      <w:r>
        <w:t>defined</w:t>
      </w:r>
      <w:r>
        <w:rPr>
          <w:spacing w:val="-4"/>
        </w:rPr>
        <w:t xml:space="preserve"> </w:t>
      </w:r>
      <w:r>
        <w:t>in</w:t>
      </w:r>
      <w:r>
        <w:rPr>
          <w:spacing w:val="-2"/>
        </w:rPr>
        <w:t xml:space="preserve"> </w:t>
      </w:r>
      <w:r>
        <w:t>section</w:t>
      </w:r>
      <w:r>
        <w:rPr>
          <w:spacing w:val="-2"/>
        </w:rPr>
        <w:t xml:space="preserve"> </w:t>
      </w:r>
      <w:r>
        <w:t>7</w:t>
      </w:r>
      <w:r>
        <w:rPr>
          <w:spacing w:val="-2"/>
        </w:rPr>
        <w:t xml:space="preserve"> </w:t>
      </w:r>
      <w:r>
        <w:t>of</w:t>
      </w:r>
      <w:r>
        <w:rPr>
          <w:spacing w:val="-3"/>
        </w:rPr>
        <w:t xml:space="preserve"> </w:t>
      </w:r>
      <w:r>
        <w:t xml:space="preserve">the </w:t>
      </w:r>
      <w:r>
        <w:rPr>
          <w:i/>
        </w:rPr>
        <w:t>Public</w:t>
      </w:r>
      <w:r>
        <w:rPr>
          <w:i/>
          <w:spacing w:val="-4"/>
        </w:rPr>
        <w:t xml:space="preserve"> </w:t>
      </w:r>
      <w:r>
        <w:rPr>
          <w:i/>
        </w:rPr>
        <w:t xml:space="preserve">Service Act 1999 </w:t>
      </w:r>
      <w:r>
        <w:t>whose employees are employed under that Act.</w:t>
      </w:r>
    </w:p>
    <w:p w14:paraId="6198F5D0" w14:textId="77777777" w:rsidR="00F92E23" w:rsidRDefault="00000000">
      <w:pPr>
        <w:pStyle w:val="BodyText"/>
        <w:spacing w:before="119" w:line="360" w:lineRule="auto"/>
        <w:ind w:left="848" w:right="1005" w:firstLine="0"/>
      </w:pPr>
      <w:r>
        <w:rPr>
          <w:b/>
        </w:rPr>
        <w:t xml:space="preserve">APS consultative committee </w:t>
      </w:r>
      <w:r>
        <w:t>means the committee established by the APS Commissioner</w:t>
      </w:r>
      <w:r>
        <w:rPr>
          <w:spacing w:val="-4"/>
        </w:rPr>
        <w:t xml:space="preserve"> </w:t>
      </w:r>
      <w:r>
        <w:t>to</w:t>
      </w:r>
      <w:r>
        <w:rPr>
          <w:spacing w:val="-5"/>
        </w:rPr>
        <w:t xml:space="preserve"> </w:t>
      </w:r>
      <w:r>
        <w:t>consider</w:t>
      </w:r>
      <w:r>
        <w:rPr>
          <w:spacing w:val="-4"/>
        </w:rPr>
        <w:t xml:space="preserve"> </w:t>
      </w:r>
      <w:r>
        <w:t>matters</w:t>
      </w:r>
      <w:r>
        <w:rPr>
          <w:spacing w:val="-4"/>
        </w:rPr>
        <w:t xml:space="preserve"> </w:t>
      </w:r>
      <w:r>
        <w:t>pertaining</w:t>
      </w:r>
      <w:r>
        <w:rPr>
          <w:spacing w:val="-3"/>
        </w:rPr>
        <w:t xml:space="preserve"> </w:t>
      </w:r>
      <w:r>
        <w:t>to</w:t>
      </w:r>
      <w:r>
        <w:rPr>
          <w:spacing w:val="-5"/>
        </w:rPr>
        <w:t xml:space="preserve"> </w:t>
      </w:r>
      <w:r>
        <w:t>the</w:t>
      </w:r>
      <w:r>
        <w:rPr>
          <w:spacing w:val="-3"/>
        </w:rPr>
        <w:t xml:space="preserve"> </w:t>
      </w:r>
      <w:r>
        <w:t>(APS)</w:t>
      </w:r>
      <w:r>
        <w:rPr>
          <w:spacing w:val="-4"/>
        </w:rPr>
        <w:t xml:space="preserve"> </w:t>
      </w:r>
      <w:r>
        <w:t>employment</w:t>
      </w:r>
      <w:r>
        <w:rPr>
          <w:spacing w:val="-4"/>
        </w:rPr>
        <w:t xml:space="preserve"> </w:t>
      </w:r>
      <w:r>
        <w:t>relationship and of interest to the APS as a whole.</w:t>
      </w:r>
    </w:p>
    <w:p w14:paraId="441B1071" w14:textId="77777777" w:rsidR="00F92E23" w:rsidRDefault="00000000">
      <w:pPr>
        <w:pStyle w:val="BodyText"/>
        <w:spacing w:before="122" w:line="360" w:lineRule="auto"/>
        <w:ind w:left="848" w:right="1005" w:firstLine="0"/>
      </w:pPr>
      <w:r>
        <w:rPr>
          <w:b/>
        </w:rPr>
        <w:t>ARIA</w:t>
      </w:r>
      <w:r>
        <w:rPr>
          <w:b/>
          <w:spacing w:val="-2"/>
        </w:rPr>
        <w:t xml:space="preserve"> </w:t>
      </w:r>
      <w:r>
        <w:t>means</w:t>
      </w:r>
      <w:r>
        <w:rPr>
          <w:spacing w:val="-4"/>
        </w:rPr>
        <w:t xml:space="preserve"> </w:t>
      </w:r>
      <w:r>
        <w:t>Accessibility/Remoteness</w:t>
      </w:r>
      <w:r>
        <w:rPr>
          <w:spacing w:val="-4"/>
        </w:rPr>
        <w:t xml:space="preserve"> </w:t>
      </w:r>
      <w:r>
        <w:t>Index</w:t>
      </w:r>
      <w:r>
        <w:rPr>
          <w:spacing w:val="-4"/>
        </w:rPr>
        <w:t xml:space="preserve"> </w:t>
      </w:r>
      <w:r>
        <w:t>of</w:t>
      </w:r>
      <w:r>
        <w:rPr>
          <w:spacing w:val="-5"/>
        </w:rPr>
        <w:t xml:space="preserve"> </w:t>
      </w:r>
      <w:r>
        <w:t>Australia –</w:t>
      </w:r>
      <w:r>
        <w:rPr>
          <w:spacing w:val="-2"/>
        </w:rPr>
        <w:t xml:space="preserve"> </w:t>
      </w:r>
      <w:r>
        <w:t>a</w:t>
      </w:r>
      <w:r>
        <w:rPr>
          <w:spacing w:val="-4"/>
        </w:rPr>
        <w:t xml:space="preserve"> </w:t>
      </w:r>
      <w:r>
        <w:t>tool</w:t>
      </w:r>
      <w:r>
        <w:rPr>
          <w:spacing w:val="-3"/>
        </w:rPr>
        <w:t xml:space="preserve"> </w:t>
      </w:r>
      <w:r>
        <w:t>used</w:t>
      </w:r>
      <w:r>
        <w:rPr>
          <w:spacing w:val="-4"/>
        </w:rPr>
        <w:t xml:space="preserve"> </w:t>
      </w:r>
      <w:r>
        <w:t>to</w:t>
      </w:r>
      <w:r>
        <w:rPr>
          <w:spacing w:val="-4"/>
        </w:rPr>
        <w:t xml:space="preserve"> </w:t>
      </w:r>
      <w:r>
        <w:t>define</w:t>
      </w:r>
      <w:r>
        <w:rPr>
          <w:spacing w:val="-4"/>
        </w:rPr>
        <w:t xml:space="preserve"> </w:t>
      </w:r>
      <w:r>
        <w:t>the remoteness of locations.</w:t>
      </w:r>
    </w:p>
    <w:p w14:paraId="5D529DC2" w14:textId="77777777" w:rsidR="00F92E23" w:rsidRDefault="00000000">
      <w:pPr>
        <w:spacing w:before="120" w:line="360" w:lineRule="auto"/>
        <w:ind w:left="848" w:right="1005"/>
      </w:pPr>
      <w:r>
        <w:rPr>
          <w:b/>
        </w:rPr>
        <w:t>Australian</w:t>
      </w:r>
      <w:r>
        <w:rPr>
          <w:b/>
          <w:spacing w:val="-4"/>
        </w:rPr>
        <w:t xml:space="preserve"> </w:t>
      </w:r>
      <w:r>
        <w:rPr>
          <w:b/>
        </w:rPr>
        <w:t>Defence</w:t>
      </w:r>
      <w:r>
        <w:rPr>
          <w:b/>
          <w:spacing w:val="-4"/>
        </w:rPr>
        <w:t xml:space="preserve"> </w:t>
      </w:r>
      <w:r>
        <w:rPr>
          <w:b/>
        </w:rPr>
        <w:t>Force</w:t>
      </w:r>
      <w:r>
        <w:rPr>
          <w:b/>
          <w:spacing w:val="-4"/>
        </w:rPr>
        <w:t xml:space="preserve"> </w:t>
      </w:r>
      <w:r>
        <w:rPr>
          <w:b/>
        </w:rPr>
        <w:t>Cadets</w:t>
      </w:r>
      <w:r>
        <w:rPr>
          <w:b/>
          <w:spacing w:val="-4"/>
        </w:rPr>
        <w:t xml:space="preserve"> </w:t>
      </w:r>
      <w:r>
        <w:t>means</w:t>
      </w:r>
      <w:r>
        <w:rPr>
          <w:spacing w:val="-6"/>
        </w:rPr>
        <w:t xml:space="preserve"> </w:t>
      </w:r>
      <w:r>
        <w:t>the</w:t>
      </w:r>
      <w:r>
        <w:rPr>
          <w:spacing w:val="-6"/>
        </w:rPr>
        <w:t xml:space="preserve"> </w:t>
      </w:r>
      <w:r>
        <w:t>Australian</w:t>
      </w:r>
      <w:r>
        <w:rPr>
          <w:spacing w:val="-4"/>
        </w:rPr>
        <w:t xml:space="preserve"> </w:t>
      </w:r>
      <w:r>
        <w:t>Navy</w:t>
      </w:r>
      <w:r>
        <w:rPr>
          <w:spacing w:val="-6"/>
        </w:rPr>
        <w:t xml:space="preserve"> </w:t>
      </w:r>
      <w:r>
        <w:t>Cadets,</w:t>
      </w:r>
      <w:r>
        <w:rPr>
          <w:spacing w:val="-2"/>
        </w:rPr>
        <w:t xml:space="preserve"> </w:t>
      </w:r>
      <w:r>
        <w:t>Australian Army Cadets, or the Australian Air Force Cadets.</w:t>
      </w:r>
    </w:p>
    <w:p w14:paraId="457B0C18" w14:textId="77777777" w:rsidR="00F92E23" w:rsidRDefault="00000000">
      <w:pPr>
        <w:pStyle w:val="BodyText"/>
        <w:spacing w:before="119" w:line="360" w:lineRule="auto"/>
        <w:ind w:left="848" w:right="1005" w:firstLine="0"/>
      </w:pPr>
      <w:r>
        <w:rPr>
          <w:b/>
        </w:rPr>
        <w:t>Bandwidth</w:t>
      </w:r>
      <w:r>
        <w:rPr>
          <w:b/>
          <w:spacing w:val="-4"/>
        </w:rPr>
        <w:t xml:space="preserve"> </w:t>
      </w:r>
      <w:r>
        <w:t>means</w:t>
      </w:r>
      <w:r>
        <w:rPr>
          <w:spacing w:val="-4"/>
        </w:rPr>
        <w:t xml:space="preserve"> </w:t>
      </w:r>
      <w:r>
        <w:t>the</w:t>
      </w:r>
      <w:r>
        <w:rPr>
          <w:spacing w:val="-4"/>
        </w:rPr>
        <w:t xml:space="preserve"> </w:t>
      </w:r>
      <w:r>
        <w:t>span</w:t>
      </w:r>
      <w:r>
        <w:rPr>
          <w:spacing w:val="-2"/>
        </w:rPr>
        <w:t xml:space="preserve"> </w:t>
      </w:r>
      <w:r>
        <w:t>of</w:t>
      </w:r>
      <w:r>
        <w:rPr>
          <w:spacing w:val="-1"/>
        </w:rPr>
        <w:t xml:space="preserve"> </w:t>
      </w:r>
      <w:r>
        <w:t>hours</w:t>
      </w:r>
      <w:r>
        <w:rPr>
          <w:spacing w:val="-3"/>
        </w:rPr>
        <w:t xml:space="preserve"> </w:t>
      </w:r>
      <w:r>
        <w:t>during</w:t>
      </w:r>
      <w:r>
        <w:rPr>
          <w:spacing w:val="-4"/>
        </w:rPr>
        <w:t xml:space="preserve"> </w:t>
      </w:r>
      <w:r>
        <w:t>which</w:t>
      </w:r>
      <w:r>
        <w:rPr>
          <w:spacing w:val="-2"/>
        </w:rPr>
        <w:t xml:space="preserve"> </w:t>
      </w:r>
      <w:r>
        <w:t>an</w:t>
      </w:r>
      <w:r>
        <w:rPr>
          <w:spacing w:val="-2"/>
        </w:rPr>
        <w:t xml:space="preserve"> </w:t>
      </w:r>
      <w:r>
        <w:t>employee</w:t>
      </w:r>
      <w:r>
        <w:rPr>
          <w:spacing w:val="-2"/>
        </w:rPr>
        <w:t xml:space="preserve"> </w:t>
      </w:r>
      <w:r>
        <w:t>can</w:t>
      </w:r>
      <w:r>
        <w:rPr>
          <w:spacing w:val="-4"/>
        </w:rPr>
        <w:t xml:space="preserve"> </w:t>
      </w:r>
      <w:r>
        <w:t>perform</w:t>
      </w:r>
      <w:r>
        <w:rPr>
          <w:spacing w:val="-3"/>
        </w:rPr>
        <w:t xml:space="preserve"> </w:t>
      </w:r>
      <w:r>
        <w:t xml:space="preserve">ordinary </w:t>
      </w:r>
      <w:r>
        <w:rPr>
          <w:spacing w:val="-2"/>
        </w:rPr>
        <w:t>hours.</w:t>
      </w:r>
    </w:p>
    <w:p w14:paraId="1C8BCEC9" w14:textId="77777777" w:rsidR="00F92E23" w:rsidRDefault="00000000">
      <w:pPr>
        <w:pStyle w:val="BodyText"/>
        <w:spacing w:before="120" w:line="360" w:lineRule="auto"/>
        <w:ind w:left="848" w:right="1102" w:firstLine="0"/>
      </w:pPr>
      <w:r>
        <w:rPr>
          <w:b/>
        </w:rPr>
        <w:t xml:space="preserve">Base salary </w:t>
      </w:r>
      <w:r>
        <w:t>means an employee's base salary set out in Appendix A of this agreement,</w:t>
      </w:r>
      <w:r>
        <w:rPr>
          <w:spacing w:val="-4"/>
        </w:rPr>
        <w:t xml:space="preserve"> </w:t>
      </w:r>
      <w:r>
        <w:t>and</w:t>
      </w:r>
      <w:r>
        <w:rPr>
          <w:spacing w:val="-3"/>
        </w:rPr>
        <w:t xml:space="preserve"> </w:t>
      </w:r>
      <w:r>
        <w:t>an</w:t>
      </w:r>
      <w:r>
        <w:rPr>
          <w:spacing w:val="-5"/>
        </w:rPr>
        <w:t xml:space="preserve"> </w:t>
      </w:r>
      <w:r>
        <w:t>employee's</w:t>
      </w:r>
      <w:r>
        <w:rPr>
          <w:spacing w:val="-2"/>
        </w:rPr>
        <w:t xml:space="preserve"> </w:t>
      </w:r>
      <w:r>
        <w:t>hourly</w:t>
      </w:r>
      <w:r>
        <w:rPr>
          <w:spacing w:val="-5"/>
        </w:rPr>
        <w:t xml:space="preserve"> </w:t>
      </w:r>
      <w:r>
        <w:t>rate</w:t>
      </w:r>
      <w:r>
        <w:rPr>
          <w:spacing w:val="-5"/>
        </w:rPr>
        <w:t xml:space="preserve"> </w:t>
      </w:r>
      <w:r>
        <w:t>of</w:t>
      </w:r>
      <w:r>
        <w:rPr>
          <w:spacing w:val="-4"/>
        </w:rPr>
        <w:t xml:space="preserve"> </w:t>
      </w:r>
      <w:r>
        <w:t>base</w:t>
      </w:r>
      <w:r>
        <w:rPr>
          <w:spacing w:val="-3"/>
        </w:rPr>
        <w:t xml:space="preserve"> </w:t>
      </w:r>
      <w:r>
        <w:t>salary</w:t>
      </w:r>
      <w:r>
        <w:rPr>
          <w:spacing w:val="-4"/>
        </w:rPr>
        <w:t xml:space="preserve"> </w:t>
      </w:r>
      <w:r>
        <w:t>is</w:t>
      </w:r>
      <w:r>
        <w:rPr>
          <w:spacing w:val="-2"/>
        </w:rPr>
        <w:t xml:space="preserve"> </w:t>
      </w:r>
      <w:r>
        <w:t>an</w:t>
      </w:r>
      <w:r>
        <w:rPr>
          <w:spacing w:val="-3"/>
        </w:rPr>
        <w:t xml:space="preserve"> </w:t>
      </w:r>
      <w:r>
        <w:t>employee's</w:t>
      </w:r>
      <w:r>
        <w:rPr>
          <w:spacing w:val="-2"/>
        </w:rPr>
        <w:t xml:space="preserve"> </w:t>
      </w:r>
      <w:r>
        <w:t>base salary reduced to an hourly rate.</w:t>
      </w:r>
    </w:p>
    <w:p w14:paraId="3A88B53C" w14:textId="77777777" w:rsidR="00F92E23" w:rsidRDefault="00000000">
      <w:pPr>
        <w:pStyle w:val="BodyText"/>
        <w:spacing w:before="121" w:line="360" w:lineRule="auto"/>
        <w:ind w:left="848" w:right="1102" w:firstLine="0"/>
      </w:pPr>
      <w:r>
        <w:rPr>
          <w:b/>
        </w:rPr>
        <w:t xml:space="preserve">Broadband </w:t>
      </w:r>
      <w:r>
        <w:t xml:space="preserve">refers to the allocation of more than one approved classification by the CEO to a group of duties involving work value applying to more than one classification under sub-rule 9(4) of the </w:t>
      </w:r>
      <w:r>
        <w:rPr>
          <w:i/>
        </w:rPr>
        <w:t>Public Service Classification Rules 2000</w:t>
      </w:r>
      <w:r>
        <w:t>. A broadband</w:t>
      </w:r>
      <w:r>
        <w:rPr>
          <w:spacing w:val="-3"/>
        </w:rPr>
        <w:t xml:space="preserve"> </w:t>
      </w:r>
      <w:r>
        <w:t>encompasses</w:t>
      </w:r>
      <w:r>
        <w:rPr>
          <w:spacing w:val="-2"/>
        </w:rPr>
        <w:t xml:space="preserve"> </w:t>
      </w:r>
      <w:r>
        <w:t>the</w:t>
      </w:r>
      <w:r>
        <w:rPr>
          <w:spacing w:val="-5"/>
        </w:rPr>
        <w:t xml:space="preserve"> </w:t>
      </w:r>
      <w:r>
        <w:t>full</w:t>
      </w:r>
      <w:r>
        <w:rPr>
          <w:spacing w:val="-6"/>
        </w:rPr>
        <w:t xml:space="preserve"> </w:t>
      </w:r>
      <w:r>
        <w:t>range</w:t>
      </w:r>
      <w:r>
        <w:rPr>
          <w:spacing w:val="-3"/>
        </w:rPr>
        <w:t xml:space="preserve"> </w:t>
      </w:r>
      <w:r>
        <w:t>of</w:t>
      </w:r>
      <w:r>
        <w:rPr>
          <w:spacing w:val="-1"/>
        </w:rPr>
        <w:t xml:space="preserve"> </w:t>
      </w:r>
      <w:r>
        <w:t>work</w:t>
      </w:r>
      <w:r>
        <w:rPr>
          <w:spacing w:val="-2"/>
        </w:rPr>
        <w:t xml:space="preserve"> </w:t>
      </w:r>
      <w:r>
        <w:t>value</w:t>
      </w:r>
      <w:r>
        <w:rPr>
          <w:spacing w:val="-3"/>
        </w:rPr>
        <w:t xml:space="preserve"> </w:t>
      </w:r>
      <w:r>
        <w:t>of</w:t>
      </w:r>
      <w:r>
        <w:rPr>
          <w:spacing w:val="-4"/>
        </w:rPr>
        <w:t xml:space="preserve"> </w:t>
      </w:r>
      <w:r>
        <w:t>the</w:t>
      </w:r>
      <w:r>
        <w:rPr>
          <w:spacing w:val="-5"/>
        </w:rPr>
        <w:t xml:space="preserve"> </w:t>
      </w:r>
      <w:r>
        <w:t>classifications</w:t>
      </w:r>
      <w:r>
        <w:rPr>
          <w:spacing w:val="-5"/>
        </w:rPr>
        <w:t xml:space="preserve"> </w:t>
      </w:r>
      <w:r>
        <w:t>contained within it.</w:t>
      </w:r>
    </w:p>
    <w:p w14:paraId="299D8BD3" w14:textId="77777777" w:rsidR="00F92E23" w:rsidRDefault="00000000">
      <w:pPr>
        <w:spacing w:before="119" w:line="360" w:lineRule="auto"/>
        <w:ind w:left="848" w:right="1005"/>
      </w:pPr>
      <w:r>
        <w:rPr>
          <w:b/>
        </w:rPr>
        <w:t>Casual</w:t>
      </w:r>
      <w:r>
        <w:rPr>
          <w:b/>
          <w:spacing w:val="-2"/>
        </w:rPr>
        <w:t xml:space="preserve"> </w:t>
      </w:r>
      <w:r>
        <w:rPr>
          <w:b/>
        </w:rPr>
        <w:t>employee</w:t>
      </w:r>
      <w:r>
        <w:rPr>
          <w:b/>
          <w:spacing w:val="-6"/>
        </w:rPr>
        <w:t xml:space="preserve"> </w:t>
      </w:r>
      <w:r>
        <w:rPr>
          <w:b/>
        </w:rPr>
        <w:t>(irregular</w:t>
      </w:r>
      <w:r>
        <w:rPr>
          <w:b/>
          <w:spacing w:val="-1"/>
        </w:rPr>
        <w:t xml:space="preserve"> </w:t>
      </w:r>
      <w:r>
        <w:rPr>
          <w:b/>
        </w:rPr>
        <w:t>or</w:t>
      </w:r>
      <w:r>
        <w:rPr>
          <w:b/>
          <w:spacing w:val="-5"/>
        </w:rPr>
        <w:t xml:space="preserve"> </w:t>
      </w:r>
      <w:r>
        <w:rPr>
          <w:b/>
        </w:rPr>
        <w:t>intermittent</w:t>
      </w:r>
      <w:r>
        <w:rPr>
          <w:b/>
          <w:spacing w:val="-5"/>
        </w:rPr>
        <w:t xml:space="preserve"> </w:t>
      </w:r>
      <w:r>
        <w:rPr>
          <w:b/>
        </w:rPr>
        <w:t>employee)</w:t>
      </w:r>
      <w:r>
        <w:rPr>
          <w:b/>
          <w:spacing w:val="-4"/>
        </w:rPr>
        <w:t xml:space="preserve"> </w:t>
      </w:r>
      <w:r>
        <w:t>means</w:t>
      </w:r>
      <w:r>
        <w:rPr>
          <w:spacing w:val="-6"/>
        </w:rPr>
        <w:t xml:space="preserve"> </w:t>
      </w:r>
      <w:r>
        <w:t>an</w:t>
      </w:r>
      <w:r>
        <w:rPr>
          <w:spacing w:val="-6"/>
        </w:rPr>
        <w:t xml:space="preserve"> </w:t>
      </w:r>
      <w:r>
        <w:t xml:space="preserve">employee engaged under section 22(2)(c) of the </w:t>
      </w:r>
      <w:r>
        <w:rPr>
          <w:i/>
        </w:rPr>
        <w:t xml:space="preserve">Public Service Act 1999 </w:t>
      </w:r>
      <w:r>
        <w:t>who:</w:t>
      </w:r>
    </w:p>
    <w:p w14:paraId="1C09ED01" w14:textId="77777777" w:rsidR="00F92E23" w:rsidRDefault="00F92E23">
      <w:pPr>
        <w:spacing w:line="360" w:lineRule="auto"/>
        <w:sectPr w:rsidR="00F92E23" w:rsidSect="00C70462">
          <w:pgSz w:w="11910" w:h="16840"/>
          <w:pgMar w:top="1360" w:right="420" w:bottom="1200" w:left="1300" w:header="0" w:footer="1001" w:gutter="0"/>
          <w:cols w:space="720"/>
        </w:sectPr>
      </w:pPr>
    </w:p>
    <w:p w14:paraId="43D6008D" w14:textId="77777777" w:rsidR="00F92E23" w:rsidRDefault="00000000">
      <w:pPr>
        <w:pStyle w:val="ListParagraph"/>
        <w:numPr>
          <w:ilvl w:val="0"/>
          <w:numId w:val="5"/>
        </w:numPr>
        <w:tabs>
          <w:tab w:val="left" w:pos="1516"/>
        </w:tabs>
        <w:spacing w:before="81"/>
        <w:ind w:left="1516" w:hanging="356"/>
      </w:pPr>
      <w:r>
        <w:lastRenderedPageBreak/>
        <w:t>is</w:t>
      </w:r>
      <w:r>
        <w:rPr>
          <w:spacing w:val="-4"/>
        </w:rPr>
        <w:t xml:space="preserve"> </w:t>
      </w:r>
      <w:r>
        <w:t>a</w:t>
      </w:r>
      <w:r>
        <w:rPr>
          <w:spacing w:val="-3"/>
        </w:rPr>
        <w:t xml:space="preserve"> </w:t>
      </w:r>
      <w:r>
        <w:t>casual</w:t>
      </w:r>
      <w:r>
        <w:rPr>
          <w:spacing w:val="-4"/>
        </w:rPr>
        <w:t xml:space="preserve"> </w:t>
      </w:r>
      <w:r>
        <w:t>employee</w:t>
      </w:r>
      <w:r>
        <w:rPr>
          <w:spacing w:val="-2"/>
        </w:rPr>
        <w:t xml:space="preserve"> </w:t>
      </w:r>
      <w:r>
        <w:t>as</w:t>
      </w:r>
      <w:r>
        <w:rPr>
          <w:spacing w:val="-5"/>
        </w:rPr>
        <w:t xml:space="preserve"> </w:t>
      </w:r>
      <w:r>
        <w:t>defined</w:t>
      </w:r>
      <w:r>
        <w:rPr>
          <w:spacing w:val="-3"/>
        </w:rPr>
        <w:t xml:space="preserve"> </w:t>
      </w:r>
      <w:r>
        <w:t>by</w:t>
      </w:r>
      <w:r>
        <w:rPr>
          <w:spacing w:val="-3"/>
        </w:rPr>
        <w:t xml:space="preserve"> </w:t>
      </w:r>
      <w:r>
        <w:t>the</w:t>
      </w:r>
      <w:r>
        <w:rPr>
          <w:spacing w:val="-4"/>
        </w:rPr>
        <w:t xml:space="preserve"> </w:t>
      </w:r>
      <w:r>
        <w:rPr>
          <w:i/>
        </w:rPr>
        <w:t>Fair</w:t>
      </w:r>
      <w:r>
        <w:rPr>
          <w:i/>
          <w:spacing w:val="-4"/>
        </w:rPr>
        <w:t xml:space="preserve"> </w:t>
      </w:r>
      <w:r>
        <w:rPr>
          <w:i/>
        </w:rPr>
        <w:t>Work</w:t>
      </w:r>
      <w:r>
        <w:rPr>
          <w:i/>
          <w:spacing w:val="-4"/>
        </w:rPr>
        <w:t xml:space="preserve"> </w:t>
      </w:r>
      <w:r>
        <w:rPr>
          <w:i/>
        </w:rPr>
        <w:t>Act</w:t>
      </w:r>
      <w:r>
        <w:rPr>
          <w:i/>
          <w:spacing w:val="-4"/>
        </w:rPr>
        <w:t xml:space="preserve"> </w:t>
      </w:r>
      <w:r>
        <w:rPr>
          <w:i/>
        </w:rPr>
        <w:t>2009</w:t>
      </w:r>
      <w:r>
        <w:t>;</w:t>
      </w:r>
      <w:r>
        <w:rPr>
          <w:spacing w:val="-3"/>
        </w:rPr>
        <w:t xml:space="preserve"> </w:t>
      </w:r>
      <w:r>
        <w:rPr>
          <w:spacing w:val="-5"/>
        </w:rPr>
        <w:t>and</w:t>
      </w:r>
    </w:p>
    <w:p w14:paraId="03DFFC1D" w14:textId="77777777" w:rsidR="00F92E23" w:rsidRDefault="00000000">
      <w:pPr>
        <w:pStyle w:val="ListParagraph"/>
        <w:numPr>
          <w:ilvl w:val="0"/>
          <w:numId w:val="5"/>
        </w:numPr>
        <w:tabs>
          <w:tab w:val="left" w:pos="1516"/>
        </w:tabs>
        <w:spacing w:before="127"/>
        <w:ind w:left="1516" w:hanging="356"/>
      </w:pPr>
      <w:r>
        <w:t>works</w:t>
      </w:r>
      <w:r>
        <w:rPr>
          <w:spacing w:val="-4"/>
        </w:rPr>
        <w:t xml:space="preserve"> </w:t>
      </w:r>
      <w:r>
        <w:t>on</w:t>
      </w:r>
      <w:r>
        <w:rPr>
          <w:spacing w:val="-6"/>
        </w:rPr>
        <w:t xml:space="preserve"> </w:t>
      </w:r>
      <w:r>
        <w:t>an</w:t>
      </w:r>
      <w:r>
        <w:rPr>
          <w:spacing w:val="-4"/>
        </w:rPr>
        <w:t xml:space="preserve"> </w:t>
      </w:r>
      <w:r>
        <w:t>irregular</w:t>
      </w:r>
      <w:r>
        <w:rPr>
          <w:spacing w:val="-4"/>
        </w:rPr>
        <w:t xml:space="preserve"> </w:t>
      </w:r>
      <w:r>
        <w:t>or</w:t>
      </w:r>
      <w:r>
        <w:rPr>
          <w:spacing w:val="-5"/>
        </w:rPr>
        <w:t xml:space="preserve"> </w:t>
      </w:r>
      <w:r>
        <w:t>intermittent</w:t>
      </w:r>
      <w:r>
        <w:rPr>
          <w:spacing w:val="-2"/>
        </w:rPr>
        <w:t xml:space="preserve"> basis.</w:t>
      </w:r>
    </w:p>
    <w:p w14:paraId="42D7A4AD" w14:textId="77777777" w:rsidR="00F92E23" w:rsidRDefault="00000000">
      <w:pPr>
        <w:pStyle w:val="BodyText"/>
        <w:spacing w:before="246" w:line="360" w:lineRule="auto"/>
        <w:ind w:left="848" w:right="1005" w:firstLine="0"/>
      </w:pPr>
      <w:r>
        <w:rPr>
          <w:b/>
        </w:rPr>
        <w:t>CFTS</w:t>
      </w:r>
      <w:r>
        <w:rPr>
          <w:b/>
          <w:spacing w:val="-4"/>
        </w:rPr>
        <w:t xml:space="preserve"> </w:t>
      </w:r>
      <w:r>
        <w:t>means</w:t>
      </w:r>
      <w:r>
        <w:rPr>
          <w:spacing w:val="-4"/>
        </w:rPr>
        <w:t xml:space="preserve"> </w:t>
      </w:r>
      <w:r>
        <w:t>Continuous</w:t>
      </w:r>
      <w:r>
        <w:rPr>
          <w:spacing w:val="-1"/>
        </w:rPr>
        <w:t xml:space="preserve"> </w:t>
      </w:r>
      <w:r>
        <w:t>Full</w:t>
      </w:r>
      <w:r>
        <w:rPr>
          <w:spacing w:val="-2"/>
        </w:rPr>
        <w:t xml:space="preserve"> </w:t>
      </w:r>
      <w:r>
        <w:t>Time</w:t>
      </w:r>
      <w:r>
        <w:rPr>
          <w:spacing w:val="-2"/>
        </w:rPr>
        <w:t xml:space="preserve"> </w:t>
      </w:r>
      <w:r>
        <w:t>Service</w:t>
      </w:r>
      <w:r>
        <w:rPr>
          <w:spacing w:val="-2"/>
        </w:rPr>
        <w:t xml:space="preserve"> </w:t>
      </w:r>
      <w:r>
        <w:t>- a</w:t>
      </w:r>
      <w:r>
        <w:rPr>
          <w:spacing w:val="-4"/>
        </w:rPr>
        <w:t xml:space="preserve"> </w:t>
      </w:r>
      <w:r>
        <w:t>type</w:t>
      </w:r>
      <w:r>
        <w:rPr>
          <w:spacing w:val="-2"/>
        </w:rPr>
        <w:t xml:space="preserve"> </w:t>
      </w:r>
      <w:r>
        <w:t>of</w:t>
      </w:r>
      <w:r>
        <w:rPr>
          <w:spacing w:val="-3"/>
        </w:rPr>
        <w:t xml:space="preserve"> </w:t>
      </w:r>
      <w:r>
        <w:t>Reserve</w:t>
      </w:r>
      <w:r>
        <w:rPr>
          <w:spacing w:val="-4"/>
        </w:rPr>
        <w:t xml:space="preserve"> </w:t>
      </w:r>
      <w:r>
        <w:t>employment</w:t>
      </w:r>
      <w:r>
        <w:rPr>
          <w:spacing w:val="-1"/>
        </w:rPr>
        <w:t xml:space="preserve"> </w:t>
      </w:r>
      <w:r>
        <w:t>in</w:t>
      </w:r>
      <w:r>
        <w:rPr>
          <w:spacing w:val="-4"/>
        </w:rPr>
        <w:t xml:space="preserve"> </w:t>
      </w:r>
      <w:r>
        <w:t xml:space="preserve">the </w:t>
      </w:r>
      <w:r>
        <w:rPr>
          <w:spacing w:val="-4"/>
        </w:rPr>
        <w:t>ADF.</w:t>
      </w:r>
    </w:p>
    <w:p w14:paraId="65D546E7" w14:textId="77777777" w:rsidR="00F92E23" w:rsidRDefault="00000000">
      <w:pPr>
        <w:pStyle w:val="BodyText"/>
        <w:spacing w:before="120"/>
        <w:ind w:left="848" w:firstLine="0"/>
      </w:pPr>
      <w:r>
        <w:rPr>
          <w:b/>
        </w:rPr>
        <w:t>Child</w:t>
      </w:r>
      <w:r>
        <w:rPr>
          <w:b/>
          <w:spacing w:val="-7"/>
        </w:rPr>
        <w:t xml:space="preserve"> </w:t>
      </w:r>
      <w:r>
        <w:t>means</w:t>
      </w:r>
      <w:r>
        <w:rPr>
          <w:spacing w:val="-7"/>
        </w:rPr>
        <w:t xml:space="preserve"> </w:t>
      </w:r>
      <w:r>
        <w:t>a</w:t>
      </w:r>
      <w:r>
        <w:rPr>
          <w:spacing w:val="-5"/>
        </w:rPr>
        <w:t xml:space="preserve"> </w:t>
      </w:r>
      <w:r>
        <w:t>biological</w:t>
      </w:r>
      <w:r>
        <w:rPr>
          <w:spacing w:val="-6"/>
        </w:rPr>
        <w:t xml:space="preserve"> </w:t>
      </w:r>
      <w:r>
        <w:t>child,</w:t>
      </w:r>
      <w:r>
        <w:rPr>
          <w:spacing w:val="-4"/>
        </w:rPr>
        <w:t xml:space="preserve"> </w:t>
      </w:r>
      <w:r>
        <w:t>adopted</w:t>
      </w:r>
      <w:r>
        <w:rPr>
          <w:spacing w:val="-5"/>
        </w:rPr>
        <w:t xml:space="preserve"> </w:t>
      </w:r>
      <w:r>
        <w:t>child,</w:t>
      </w:r>
      <w:r>
        <w:rPr>
          <w:spacing w:val="-6"/>
        </w:rPr>
        <w:t xml:space="preserve"> </w:t>
      </w:r>
      <w:r>
        <w:t>foster</w:t>
      </w:r>
      <w:r>
        <w:rPr>
          <w:spacing w:val="-4"/>
        </w:rPr>
        <w:t xml:space="preserve"> </w:t>
      </w:r>
      <w:r>
        <w:t>child,</w:t>
      </w:r>
      <w:r>
        <w:rPr>
          <w:spacing w:val="-4"/>
        </w:rPr>
        <w:t xml:space="preserve"> </w:t>
      </w:r>
      <w:r>
        <w:t>stepchild,</w:t>
      </w:r>
      <w:r>
        <w:rPr>
          <w:spacing w:val="-6"/>
        </w:rPr>
        <w:t xml:space="preserve"> </w:t>
      </w:r>
      <w:r>
        <w:t>or</w:t>
      </w:r>
      <w:r>
        <w:rPr>
          <w:spacing w:val="-5"/>
        </w:rPr>
        <w:t xml:space="preserve"> </w:t>
      </w:r>
      <w:r>
        <w:rPr>
          <w:spacing w:val="-2"/>
        </w:rPr>
        <w:t>ward.</w:t>
      </w:r>
    </w:p>
    <w:p w14:paraId="420E05C0" w14:textId="77777777" w:rsidR="00F92E23" w:rsidRDefault="00000000">
      <w:pPr>
        <w:spacing w:before="248" w:line="360" w:lineRule="auto"/>
        <w:ind w:left="848"/>
      </w:pPr>
      <w:r>
        <w:rPr>
          <w:b/>
        </w:rPr>
        <w:t>Classification</w:t>
      </w:r>
      <w:r>
        <w:rPr>
          <w:b/>
          <w:spacing w:val="-5"/>
        </w:rPr>
        <w:t xml:space="preserve"> </w:t>
      </w:r>
      <w:r>
        <w:t>means</w:t>
      </w:r>
      <w:r>
        <w:rPr>
          <w:spacing w:val="-5"/>
        </w:rPr>
        <w:t xml:space="preserve"> </w:t>
      </w:r>
      <w:r>
        <w:t>the</w:t>
      </w:r>
      <w:r>
        <w:rPr>
          <w:spacing w:val="-3"/>
        </w:rPr>
        <w:t xml:space="preserve"> </w:t>
      </w:r>
      <w:r>
        <w:t>approved</w:t>
      </w:r>
      <w:r>
        <w:rPr>
          <w:spacing w:val="-5"/>
        </w:rPr>
        <w:t xml:space="preserve"> </w:t>
      </w:r>
      <w:r>
        <w:t>classifications</w:t>
      </w:r>
      <w:r>
        <w:rPr>
          <w:spacing w:val="-2"/>
        </w:rPr>
        <w:t xml:space="preserve"> </w:t>
      </w:r>
      <w:r>
        <w:t>as</w:t>
      </w:r>
      <w:r>
        <w:rPr>
          <w:spacing w:val="-3"/>
        </w:rPr>
        <w:t xml:space="preserve"> </w:t>
      </w:r>
      <w:r>
        <w:t>defined</w:t>
      </w:r>
      <w:r>
        <w:rPr>
          <w:spacing w:val="-3"/>
        </w:rPr>
        <w:t xml:space="preserve"> </w:t>
      </w:r>
      <w:r>
        <w:t>by</w:t>
      </w:r>
      <w:r>
        <w:rPr>
          <w:spacing w:val="-5"/>
        </w:rPr>
        <w:t xml:space="preserve"> </w:t>
      </w:r>
      <w:r>
        <w:t>the</w:t>
      </w:r>
      <w:r>
        <w:rPr>
          <w:spacing w:val="-3"/>
        </w:rPr>
        <w:t xml:space="preserve"> </w:t>
      </w:r>
      <w:r>
        <w:rPr>
          <w:i/>
        </w:rPr>
        <w:t>Public</w:t>
      </w:r>
      <w:r>
        <w:rPr>
          <w:i/>
          <w:spacing w:val="-2"/>
        </w:rPr>
        <w:t xml:space="preserve"> </w:t>
      </w:r>
      <w:r>
        <w:rPr>
          <w:i/>
        </w:rPr>
        <w:t>Service Classification Rules 2000</w:t>
      </w:r>
      <w:r>
        <w:t>.</w:t>
      </w:r>
    </w:p>
    <w:p w14:paraId="2EFF7DED" w14:textId="77777777" w:rsidR="00F92E23" w:rsidRDefault="00000000">
      <w:pPr>
        <w:pStyle w:val="BodyText"/>
        <w:spacing w:before="120" w:line="360" w:lineRule="auto"/>
        <w:ind w:left="848" w:right="1053" w:firstLine="0"/>
      </w:pPr>
      <w:r>
        <w:rPr>
          <w:b/>
        </w:rPr>
        <w:t>CPI</w:t>
      </w:r>
      <w:r>
        <w:rPr>
          <w:b/>
          <w:spacing w:val="-1"/>
        </w:rPr>
        <w:t xml:space="preserve"> </w:t>
      </w:r>
      <w:r>
        <w:t>means</w:t>
      </w:r>
      <w:r>
        <w:rPr>
          <w:spacing w:val="-2"/>
        </w:rPr>
        <w:t xml:space="preserve"> </w:t>
      </w:r>
      <w:r>
        <w:t>Consumer</w:t>
      </w:r>
      <w:r>
        <w:rPr>
          <w:spacing w:val="-4"/>
        </w:rPr>
        <w:t xml:space="preserve"> </w:t>
      </w:r>
      <w:r>
        <w:t>Price</w:t>
      </w:r>
      <w:r>
        <w:rPr>
          <w:spacing w:val="-3"/>
        </w:rPr>
        <w:t xml:space="preserve"> </w:t>
      </w:r>
      <w:r>
        <w:t>Index</w:t>
      </w:r>
      <w:r>
        <w:rPr>
          <w:spacing w:val="-4"/>
        </w:rPr>
        <w:t xml:space="preserve"> </w:t>
      </w:r>
      <w:r>
        <w:t>–</w:t>
      </w:r>
      <w:r>
        <w:rPr>
          <w:spacing w:val="-3"/>
        </w:rPr>
        <w:t xml:space="preserve"> </w:t>
      </w:r>
      <w:r>
        <w:t>a</w:t>
      </w:r>
      <w:r>
        <w:rPr>
          <w:spacing w:val="-5"/>
        </w:rPr>
        <w:t xml:space="preserve"> </w:t>
      </w:r>
      <w:r>
        <w:t>general</w:t>
      </w:r>
      <w:r>
        <w:rPr>
          <w:spacing w:val="-4"/>
        </w:rPr>
        <w:t xml:space="preserve"> </w:t>
      </w:r>
      <w:r>
        <w:t>economic</w:t>
      </w:r>
      <w:r>
        <w:rPr>
          <w:spacing w:val="-3"/>
        </w:rPr>
        <w:t xml:space="preserve"> </w:t>
      </w:r>
      <w:r>
        <w:t>indicator</w:t>
      </w:r>
      <w:r>
        <w:rPr>
          <w:spacing w:val="-4"/>
        </w:rPr>
        <w:t xml:space="preserve"> </w:t>
      </w:r>
      <w:r>
        <w:t>of</w:t>
      </w:r>
      <w:r>
        <w:rPr>
          <w:spacing w:val="-1"/>
        </w:rPr>
        <w:t xml:space="preserve"> </w:t>
      </w:r>
      <w:r>
        <w:t>price</w:t>
      </w:r>
      <w:r>
        <w:rPr>
          <w:spacing w:val="-5"/>
        </w:rPr>
        <w:t xml:space="preserve"> </w:t>
      </w:r>
      <w:r>
        <w:t>changes</w:t>
      </w:r>
      <w:r>
        <w:rPr>
          <w:spacing w:val="-3"/>
        </w:rPr>
        <w:t xml:space="preserve"> </w:t>
      </w:r>
      <w:r>
        <w:t>in relation to goods and services. Any CPI allowance increase will be in accordance with the most recently released annual all groups CPI, published quarterly for the preceding 12 months, as per the Australian Bureau of Statistics, and will increase annually as detailed in Appendix B.</w:t>
      </w:r>
    </w:p>
    <w:p w14:paraId="1A8ECB83" w14:textId="77777777" w:rsidR="00F92E23" w:rsidRDefault="00000000">
      <w:pPr>
        <w:pStyle w:val="BodyText"/>
        <w:spacing w:before="119" w:line="360" w:lineRule="auto"/>
        <w:ind w:left="848" w:right="1005" w:firstLine="0"/>
      </w:pPr>
      <w:r>
        <w:rPr>
          <w:b/>
        </w:rPr>
        <w:t xml:space="preserve">De facto partner </w:t>
      </w:r>
      <w:r>
        <w:t>means a person who, regardless of gender, is living in a common household with the employee in a bona fide, domestic, interdependent partnership, although</w:t>
      </w:r>
      <w:r>
        <w:rPr>
          <w:spacing w:val="-3"/>
        </w:rPr>
        <w:t xml:space="preserve"> </w:t>
      </w:r>
      <w:r>
        <w:t>not</w:t>
      </w:r>
      <w:r>
        <w:rPr>
          <w:spacing w:val="-4"/>
        </w:rPr>
        <w:t xml:space="preserve"> </w:t>
      </w:r>
      <w:r>
        <w:t>legally</w:t>
      </w:r>
      <w:r>
        <w:rPr>
          <w:spacing w:val="-2"/>
        </w:rPr>
        <w:t xml:space="preserve"> </w:t>
      </w:r>
      <w:r>
        <w:t>married</w:t>
      </w:r>
      <w:r>
        <w:rPr>
          <w:spacing w:val="-3"/>
        </w:rPr>
        <w:t xml:space="preserve"> </w:t>
      </w:r>
      <w:r>
        <w:t>to</w:t>
      </w:r>
      <w:r>
        <w:rPr>
          <w:spacing w:val="-5"/>
        </w:rPr>
        <w:t xml:space="preserve"> </w:t>
      </w:r>
      <w:r>
        <w:t>the</w:t>
      </w:r>
      <w:r>
        <w:rPr>
          <w:spacing w:val="-3"/>
        </w:rPr>
        <w:t xml:space="preserve"> </w:t>
      </w:r>
      <w:r>
        <w:t>employee.</w:t>
      </w:r>
      <w:r>
        <w:rPr>
          <w:spacing w:val="-2"/>
        </w:rPr>
        <w:t xml:space="preserve"> </w:t>
      </w:r>
      <w:r>
        <w:t>This</w:t>
      </w:r>
      <w:r>
        <w:rPr>
          <w:spacing w:val="-2"/>
        </w:rPr>
        <w:t xml:space="preserve"> </w:t>
      </w:r>
      <w:r>
        <w:t>includes</w:t>
      </w:r>
      <w:r>
        <w:rPr>
          <w:spacing w:val="-3"/>
        </w:rPr>
        <w:t xml:space="preserve"> </w:t>
      </w:r>
      <w:r>
        <w:t>a</w:t>
      </w:r>
      <w:r>
        <w:rPr>
          <w:spacing w:val="-4"/>
        </w:rPr>
        <w:t xml:space="preserve"> </w:t>
      </w:r>
      <w:r>
        <w:t>former</w:t>
      </w:r>
      <w:r>
        <w:rPr>
          <w:spacing w:val="-2"/>
        </w:rPr>
        <w:t xml:space="preserve"> </w:t>
      </w:r>
      <w:r>
        <w:t>de</w:t>
      </w:r>
      <w:r>
        <w:rPr>
          <w:spacing w:val="-5"/>
        </w:rPr>
        <w:t xml:space="preserve"> </w:t>
      </w:r>
      <w:r>
        <w:t>facto</w:t>
      </w:r>
      <w:r>
        <w:rPr>
          <w:spacing w:val="-3"/>
        </w:rPr>
        <w:t xml:space="preserve"> </w:t>
      </w:r>
      <w:r>
        <w:t>partner.</w:t>
      </w:r>
    </w:p>
    <w:p w14:paraId="73220EF8" w14:textId="77777777" w:rsidR="00F92E23" w:rsidRDefault="00000000">
      <w:pPr>
        <w:pStyle w:val="BodyText"/>
        <w:spacing w:before="122"/>
        <w:ind w:left="848" w:firstLine="0"/>
      </w:pPr>
      <w:r>
        <w:rPr>
          <w:b/>
        </w:rPr>
        <w:t>Delegate</w:t>
      </w:r>
      <w:r>
        <w:rPr>
          <w:b/>
          <w:spacing w:val="-7"/>
        </w:rPr>
        <w:t xml:space="preserve"> </w:t>
      </w:r>
      <w:r>
        <w:t>means</w:t>
      </w:r>
      <w:r>
        <w:rPr>
          <w:spacing w:val="-6"/>
        </w:rPr>
        <w:t xml:space="preserve"> </w:t>
      </w:r>
      <w:r>
        <w:t>someone</w:t>
      </w:r>
      <w:r>
        <w:rPr>
          <w:spacing w:val="-4"/>
        </w:rPr>
        <w:t xml:space="preserve"> </w:t>
      </w:r>
      <w:r>
        <w:t>to</w:t>
      </w:r>
      <w:r>
        <w:rPr>
          <w:spacing w:val="-5"/>
        </w:rPr>
        <w:t xml:space="preserve"> </w:t>
      </w:r>
      <w:r>
        <w:t>whom</w:t>
      </w:r>
      <w:r>
        <w:rPr>
          <w:spacing w:val="-5"/>
        </w:rPr>
        <w:t xml:space="preserve"> </w:t>
      </w:r>
      <w:r>
        <w:t>a</w:t>
      </w:r>
      <w:r>
        <w:rPr>
          <w:spacing w:val="-4"/>
        </w:rPr>
        <w:t xml:space="preserve"> </w:t>
      </w:r>
      <w:r>
        <w:t>power</w:t>
      </w:r>
      <w:r>
        <w:rPr>
          <w:spacing w:val="-5"/>
        </w:rPr>
        <w:t xml:space="preserve"> </w:t>
      </w:r>
      <w:r>
        <w:t>or</w:t>
      </w:r>
      <w:r>
        <w:rPr>
          <w:spacing w:val="-2"/>
        </w:rPr>
        <w:t xml:space="preserve"> </w:t>
      </w:r>
      <w:r>
        <w:t>authority</w:t>
      </w:r>
      <w:r>
        <w:rPr>
          <w:spacing w:val="-6"/>
        </w:rPr>
        <w:t xml:space="preserve"> </w:t>
      </w:r>
      <w:r>
        <w:t>has</w:t>
      </w:r>
      <w:r>
        <w:rPr>
          <w:spacing w:val="-6"/>
        </w:rPr>
        <w:t xml:space="preserve"> </w:t>
      </w:r>
      <w:r>
        <w:t>been</w:t>
      </w:r>
      <w:r>
        <w:rPr>
          <w:spacing w:val="-3"/>
        </w:rPr>
        <w:t xml:space="preserve"> </w:t>
      </w:r>
      <w:r>
        <w:rPr>
          <w:spacing w:val="-2"/>
        </w:rPr>
        <w:t>delegated.</w:t>
      </w:r>
    </w:p>
    <w:p w14:paraId="7CA52AA3" w14:textId="77777777" w:rsidR="00F92E23" w:rsidRDefault="00000000">
      <w:pPr>
        <w:pStyle w:val="BodyText"/>
        <w:spacing w:before="246" w:line="360" w:lineRule="auto"/>
        <w:ind w:left="848" w:right="1102" w:firstLine="0"/>
      </w:pPr>
      <w:r>
        <w:rPr>
          <w:b/>
        </w:rPr>
        <w:t xml:space="preserve">Dependant </w:t>
      </w:r>
      <w:r>
        <w:t>means the employee’s spouse or de facto partner, a child, parent or aged relative of the employee or the employee’s spouse or de facto partner, who ordinarily lives with the employee and who is substantially dependent on the employee.</w:t>
      </w:r>
      <w:r>
        <w:rPr>
          <w:spacing w:val="-3"/>
        </w:rPr>
        <w:t xml:space="preserve"> </w:t>
      </w:r>
      <w:r>
        <w:t>Dependant</w:t>
      </w:r>
      <w:r>
        <w:rPr>
          <w:spacing w:val="-3"/>
        </w:rPr>
        <w:t xml:space="preserve"> </w:t>
      </w:r>
      <w:r>
        <w:t>also</w:t>
      </w:r>
      <w:r>
        <w:rPr>
          <w:spacing w:val="-2"/>
        </w:rPr>
        <w:t xml:space="preserve"> </w:t>
      </w:r>
      <w:r>
        <w:t>includes</w:t>
      </w:r>
      <w:r>
        <w:rPr>
          <w:spacing w:val="-2"/>
        </w:rPr>
        <w:t xml:space="preserve"> </w:t>
      </w:r>
      <w:r>
        <w:t>a</w:t>
      </w:r>
      <w:r>
        <w:rPr>
          <w:spacing w:val="-3"/>
        </w:rPr>
        <w:t xml:space="preserve"> </w:t>
      </w:r>
      <w:r>
        <w:t>child</w:t>
      </w:r>
      <w:r>
        <w:rPr>
          <w:spacing w:val="-2"/>
        </w:rPr>
        <w:t xml:space="preserve"> </w:t>
      </w:r>
      <w:r>
        <w:t>of</w:t>
      </w:r>
      <w:r>
        <w:rPr>
          <w:spacing w:val="-2"/>
        </w:rPr>
        <w:t xml:space="preserve"> </w:t>
      </w:r>
      <w:r>
        <w:t>the</w:t>
      </w:r>
      <w:r>
        <w:rPr>
          <w:spacing w:val="-4"/>
        </w:rPr>
        <w:t xml:space="preserve"> </w:t>
      </w:r>
      <w:r>
        <w:t>employee</w:t>
      </w:r>
      <w:r>
        <w:rPr>
          <w:spacing w:val="-4"/>
        </w:rPr>
        <w:t xml:space="preserve"> </w:t>
      </w:r>
      <w:r>
        <w:t>who</w:t>
      </w:r>
      <w:r>
        <w:rPr>
          <w:spacing w:val="-2"/>
        </w:rPr>
        <w:t xml:space="preserve"> </w:t>
      </w:r>
      <w:r>
        <w:t>does</w:t>
      </w:r>
      <w:r>
        <w:rPr>
          <w:spacing w:val="-4"/>
        </w:rPr>
        <w:t xml:space="preserve"> </w:t>
      </w:r>
      <w:r>
        <w:t>not</w:t>
      </w:r>
      <w:r>
        <w:rPr>
          <w:spacing w:val="-5"/>
        </w:rPr>
        <w:t xml:space="preserve"> </w:t>
      </w:r>
      <w:r>
        <w:t xml:space="preserve">ordinarily live with the employee but for whom the employee provides substantial financial </w:t>
      </w:r>
      <w:r>
        <w:rPr>
          <w:spacing w:val="-2"/>
        </w:rPr>
        <w:t>support.</w:t>
      </w:r>
    </w:p>
    <w:p w14:paraId="6761BACE" w14:textId="77777777" w:rsidR="00F92E23" w:rsidRDefault="00000000">
      <w:pPr>
        <w:pStyle w:val="BodyText"/>
        <w:spacing w:before="119" w:line="360" w:lineRule="auto"/>
        <w:ind w:left="848" w:right="1179" w:firstLine="0"/>
      </w:pPr>
      <w:r>
        <w:rPr>
          <w:b/>
        </w:rPr>
        <w:t>Employee</w:t>
      </w:r>
      <w:r>
        <w:rPr>
          <w:b/>
          <w:spacing w:val="-5"/>
        </w:rPr>
        <w:t xml:space="preserve"> </w:t>
      </w:r>
      <w:r>
        <w:t>means</w:t>
      </w:r>
      <w:r>
        <w:rPr>
          <w:spacing w:val="-5"/>
        </w:rPr>
        <w:t xml:space="preserve"> </w:t>
      </w:r>
      <w:r>
        <w:t>an</w:t>
      </w:r>
      <w:r>
        <w:rPr>
          <w:spacing w:val="-3"/>
        </w:rPr>
        <w:t xml:space="preserve"> </w:t>
      </w:r>
      <w:r>
        <w:t>employee</w:t>
      </w:r>
      <w:r>
        <w:rPr>
          <w:spacing w:val="-3"/>
        </w:rPr>
        <w:t xml:space="preserve"> </w:t>
      </w:r>
      <w:r>
        <w:t>of</w:t>
      </w:r>
      <w:r>
        <w:rPr>
          <w:spacing w:val="-3"/>
        </w:rPr>
        <w:t xml:space="preserve"> </w:t>
      </w:r>
      <w:r>
        <w:t>the</w:t>
      </w:r>
      <w:r>
        <w:rPr>
          <w:spacing w:val="-5"/>
        </w:rPr>
        <w:t xml:space="preserve"> </w:t>
      </w:r>
      <w:r>
        <w:t>Commonwealth</w:t>
      </w:r>
      <w:r>
        <w:rPr>
          <w:spacing w:val="-3"/>
        </w:rPr>
        <w:t xml:space="preserve"> </w:t>
      </w:r>
      <w:r>
        <w:t>engaged</w:t>
      </w:r>
      <w:r>
        <w:rPr>
          <w:spacing w:val="-3"/>
        </w:rPr>
        <w:t xml:space="preserve"> </w:t>
      </w:r>
      <w:r>
        <w:t>under</w:t>
      </w:r>
      <w:r>
        <w:rPr>
          <w:spacing w:val="-4"/>
        </w:rPr>
        <w:t xml:space="preserve"> </w:t>
      </w:r>
      <w:r>
        <w:t>section</w:t>
      </w:r>
      <w:r>
        <w:rPr>
          <w:spacing w:val="-3"/>
        </w:rPr>
        <w:t xml:space="preserve"> </w:t>
      </w:r>
      <w:r>
        <w:t xml:space="preserve">22(2) of the </w:t>
      </w:r>
      <w:r>
        <w:rPr>
          <w:i/>
        </w:rPr>
        <w:t xml:space="preserve">Public Service Act 1999 </w:t>
      </w:r>
      <w:r>
        <w:t>who is covered by this agreement (whether full-time, part-time or casual, ongoing or non-ongoing).</w:t>
      </w:r>
    </w:p>
    <w:p w14:paraId="2B4859F6" w14:textId="77777777" w:rsidR="00F92E23" w:rsidRDefault="00000000">
      <w:pPr>
        <w:pStyle w:val="BodyText"/>
        <w:spacing w:before="121" w:line="360" w:lineRule="auto"/>
        <w:ind w:left="848" w:right="1102" w:firstLine="0"/>
      </w:pPr>
      <w:r>
        <w:rPr>
          <w:b/>
        </w:rPr>
        <w:t>Employee</w:t>
      </w:r>
      <w:r>
        <w:rPr>
          <w:b/>
          <w:spacing w:val="-5"/>
        </w:rPr>
        <w:t xml:space="preserve"> </w:t>
      </w:r>
      <w:r>
        <w:rPr>
          <w:b/>
        </w:rPr>
        <w:t>representative</w:t>
      </w:r>
      <w:r>
        <w:rPr>
          <w:b/>
          <w:spacing w:val="-2"/>
        </w:rPr>
        <w:t xml:space="preserve"> </w:t>
      </w:r>
      <w:r>
        <w:t>means</w:t>
      </w:r>
      <w:r>
        <w:rPr>
          <w:spacing w:val="-5"/>
        </w:rPr>
        <w:t xml:space="preserve"> </w:t>
      </w:r>
      <w:r>
        <w:t>a</w:t>
      </w:r>
      <w:r>
        <w:rPr>
          <w:spacing w:val="-2"/>
        </w:rPr>
        <w:t xml:space="preserve"> </w:t>
      </w:r>
      <w:r>
        <w:t>person</w:t>
      </w:r>
      <w:r>
        <w:rPr>
          <w:spacing w:val="-5"/>
        </w:rPr>
        <w:t xml:space="preserve"> </w:t>
      </w:r>
      <w:r>
        <w:t>(whether</w:t>
      </w:r>
      <w:r>
        <w:rPr>
          <w:spacing w:val="-4"/>
        </w:rPr>
        <w:t xml:space="preserve"> </w:t>
      </w:r>
      <w:r>
        <w:t>an</w:t>
      </w:r>
      <w:r>
        <w:rPr>
          <w:spacing w:val="-3"/>
        </w:rPr>
        <w:t xml:space="preserve"> </w:t>
      </w:r>
      <w:r>
        <w:t>employee</w:t>
      </w:r>
      <w:r>
        <w:rPr>
          <w:spacing w:val="-3"/>
        </w:rPr>
        <w:t xml:space="preserve"> </w:t>
      </w:r>
      <w:r>
        <w:t>or</w:t>
      </w:r>
      <w:r>
        <w:rPr>
          <w:spacing w:val="-2"/>
        </w:rPr>
        <w:t xml:space="preserve"> </w:t>
      </w:r>
      <w:r>
        <w:t>not)</w:t>
      </w:r>
      <w:r>
        <w:rPr>
          <w:spacing w:val="-4"/>
        </w:rPr>
        <w:t xml:space="preserve"> </w:t>
      </w:r>
      <w:r>
        <w:t>elected</w:t>
      </w:r>
      <w:r>
        <w:rPr>
          <w:spacing w:val="-3"/>
        </w:rPr>
        <w:t xml:space="preserve"> </w:t>
      </w:r>
      <w:r>
        <w:t>or chosen by an employee or elected or chosen by a group of employees in a workplace, to represent the individual and/or collective views of those employees in relation to a matter under this agreement.</w:t>
      </w:r>
    </w:p>
    <w:p w14:paraId="11B00624" w14:textId="77777777" w:rsidR="00F92E23" w:rsidRDefault="00000000">
      <w:pPr>
        <w:spacing w:before="120" w:line="360" w:lineRule="auto"/>
        <w:ind w:left="848" w:right="1102"/>
      </w:pPr>
      <w:r>
        <w:rPr>
          <w:b/>
        </w:rPr>
        <w:t>Executive</w:t>
      </w:r>
      <w:r>
        <w:rPr>
          <w:b/>
          <w:spacing w:val="-3"/>
        </w:rPr>
        <w:t xml:space="preserve"> </w:t>
      </w:r>
      <w:r>
        <w:rPr>
          <w:b/>
        </w:rPr>
        <w:t>Level</w:t>
      </w:r>
      <w:r>
        <w:rPr>
          <w:b/>
          <w:spacing w:val="-3"/>
        </w:rPr>
        <w:t xml:space="preserve"> </w:t>
      </w:r>
      <w:r>
        <w:rPr>
          <w:b/>
        </w:rPr>
        <w:t>Employee</w:t>
      </w:r>
      <w:r>
        <w:rPr>
          <w:b/>
          <w:spacing w:val="-3"/>
        </w:rPr>
        <w:t xml:space="preserve"> </w:t>
      </w:r>
      <w:r>
        <w:rPr>
          <w:b/>
        </w:rPr>
        <w:t>(EL)</w:t>
      </w:r>
      <w:r>
        <w:rPr>
          <w:b/>
          <w:spacing w:val="-4"/>
        </w:rPr>
        <w:t xml:space="preserve"> </w:t>
      </w:r>
      <w:r>
        <w:t>means</w:t>
      </w:r>
      <w:r>
        <w:rPr>
          <w:spacing w:val="-3"/>
        </w:rPr>
        <w:t xml:space="preserve"> </w:t>
      </w:r>
      <w:r>
        <w:t>Executive</w:t>
      </w:r>
      <w:r>
        <w:rPr>
          <w:spacing w:val="-3"/>
        </w:rPr>
        <w:t xml:space="preserve"> </w:t>
      </w:r>
      <w:r>
        <w:t>Level</w:t>
      </w:r>
      <w:r>
        <w:rPr>
          <w:spacing w:val="-3"/>
        </w:rPr>
        <w:t xml:space="preserve"> </w:t>
      </w:r>
      <w:r>
        <w:t>1</w:t>
      </w:r>
      <w:r>
        <w:rPr>
          <w:spacing w:val="-4"/>
        </w:rPr>
        <w:t xml:space="preserve"> </w:t>
      </w:r>
      <w:r>
        <w:t>(EL1)</w:t>
      </w:r>
      <w:r>
        <w:rPr>
          <w:spacing w:val="-3"/>
        </w:rPr>
        <w:t xml:space="preserve"> </w:t>
      </w:r>
      <w:r>
        <w:t>or</w:t>
      </w:r>
      <w:r>
        <w:rPr>
          <w:spacing w:val="-3"/>
        </w:rPr>
        <w:t xml:space="preserve"> </w:t>
      </w:r>
      <w:r>
        <w:t>Executive</w:t>
      </w:r>
      <w:r>
        <w:rPr>
          <w:spacing w:val="-3"/>
        </w:rPr>
        <w:t xml:space="preserve"> </w:t>
      </w:r>
      <w:r>
        <w:t>Level 2 (EL2) employees and their equivalent.</w:t>
      </w:r>
    </w:p>
    <w:p w14:paraId="28E84967" w14:textId="77777777" w:rsidR="00F92E23" w:rsidRDefault="00000000">
      <w:pPr>
        <w:pStyle w:val="BodyText"/>
        <w:spacing w:before="84" w:line="360" w:lineRule="auto"/>
        <w:ind w:left="848" w:right="1005" w:firstLine="0"/>
      </w:pPr>
      <w:r>
        <w:rPr>
          <w:b/>
        </w:rPr>
        <w:t>ETT</w:t>
      </w:r>
      <w:r>
        <w:rPr>
          <w:b/>
          <w:spacing w:val="-2"/>
        </w:rPr>
        <w:t xml:space="preserve"> </w:t>
      </w:r>
      <w:r>
        <w:t>means</w:t>
      </w:r>
      <w:r>
        <w:rPr>
          <w:spacing w:val="-4"/>
        </w:rPr>
        <w:t xml:space="preserve"> </w:t>
      </w:r>
      <w:r>
        <w:t>Excess</w:t>
      </w:r>
      <w:r>
        <w:rPr>
          <w:spacing w:val="-4"/>
        </w:rPr>
        <w:t xml:space="preserve"> </w:t>
      </w:r>
      <w:r>
        <w:t>Travel</w:t>
      </w:r>
      <w:r>
        <w:rPr>
          <w:spacing w:val="-3"/>
        </w:rPr>
        <w:t xml:space="preserve"> </w:t>
      </w:r>
      <w:r>
        <w:t>Time –</w:t>
      </w:r>
      <w:r>
        <w:rPr>
          <w:spacing w:val="-4"/>
        </w:rPr>
        <w:t xml:space="preserve"> </w:t>
      </w:r>
      <w:r>
        <w:t>relates</w:t>
      </w:r>
      <w:r>
        <w:rPr>
          <w:spacing w:val="-4"/>
        </w:rPr>
        <w:t xml:space="preserve"> </w:t>
      </w:r>
      <w:r>
        <w:t>to</w:t>
      </w:r>
      <w:r>
        <w:rPr>
          <w:spacing w:val="-4"/>
        </w:rPr>
        <w:t xml:space="preserve"> </w:t>
      </w:r>
      <w:r>
        <w:t>an</w:t>
      </w:r>
      <w:r>
        <w:rPr>
          <w:spacing w:val="-4"/>
        </w:rPr>
        <w:t xml:space="preserve"> </w:t>
      </w:r>
      <w:r>
        <w:t>allowance</w:t>
      </w:r>
      <w:r>
        <w:rPr>
          <w:spacing w:val="-2"/>
        </w:rPr>
        <w:t xml:space="preserve"> </w:t>
      </w:r>
      <w:r>
        <w:t>where</w:t>
      </w:r>
      <w:r>
        <w:rPr>
          <w:spacing w:val="-4"/>
        </w:rPr>
        <w:t xml:space="preserve"> </w:t>
      </w:r>
      <w:r>
        <w:t>the</w:t>
      </w:r>
      <w:r>
        <w:rPr>
          <w:spacing w:val="-1"/>
        </w:rPr>
        <w:t xml:space="preserve"> </w:t>
      </w:r>
      <w:r>
        <w:t>CEO</w:t>
      </w:r>
      <w:r>
        <w:rPr>
          <w:spacing w:val="-4"/>
        </w:rPr>
        <w:t xml:space="preserve"> </w:t>
      </w:r>
      <w:r>
        <w:t>initiates</w:t>
      </w:r>
      <w:r>
        <w:rPr>
          <w:spacing w:val="-1"/>
        </w:rPr>
        <w:t xml:space="preserve"> </w:t>
      </w:r>
      <w:r>
        <w:t>a change to the employee’s usual location of work and additional time is necessarily spent on travel.</w:t>
      </w:r>
    </w:p>
    <w:p w14:paraId="7254C257" w14:textId="77777777" w:rsidR="00F92E23" w:rsidRDefault="00F92E23">
      <w:pPr>
        <w:spacing w:line="360" w:lineRule="auto"/>
        <w:sectPr w:rsidR="00F92E23" w:rsidSect="00C70462">
          <w:pgSz w:w="11910" w:h="16840"/>
          <w:pgMar w:top="1340" w:right="420" w:bottom="1200" w:left="1300" w:header="0" w:footer="1001" w:gutter="0"/>
          <w:cols w:space="720"/>
        </w:sectPr>
      </w:pPr>
    </w:p>
    <w:p w14:paraId="38B08036" w14:textId="77777777" w:rsidR="00F92E23" w:rsidRDefault="00000000">
      <w:pPr>
        <w:spacing w:before="81"/>
        <w:ind w:left="848"/>
      </w:pPr>
      <w:r>
        <w:rPr>
          <w:b/>
        </w:rPr>
        <w:lastRenderedPageBreak/>
        <w:t>Family</w:t>
      </w:r>
      <w:r>
        <w:rPr>
          <w:b/>
          <w:spacing w:val="-5"/>
        </w:rPr>
        <w:t xml:space="preserve"> </w:t>
      </w:r>
      <w:r>
        <w:rPr>
          <w:spacing w:val="-2"/>
        </w:rPr>
        <w:t>means:</w:t>
      </w:r>
    </w:p>
    <w:p w14:paraId="66337427" w14:textId="77777777" w:rsidR="00F92E23" w:rsidRDefault="00000000">
      <w:pPr>
        <w:pStyle w:val="ListParagraph"/>
        <w:numPr>
          <w:ilvl w:val="1"/>
          <w:numId w:val="5"/>
        </w:numPr>
        <w:tabs>
          <w:tab w:val="left" w:pos="1686"/>
          <w:tab w:val="left" w:pos="1688"/>
        </w:tabs>
        <w:spacing w:before="247" w:line="360" w:lineRule="auto"/>
        <w:ind w:right="1244"/>
      </w:pPr>
      <w:r>
        <w:t>a</w:t>
      </w:r>
      <w:r>
        <w:rPr>
          <w:spacing w:val="-3"/>
        </w:rPr>
        <w:t xml:space="preserve"> </w:t>
      </w:r>
      <w:r>
        <w:t>spouse,</w:t>
      </w:r>
      <w:r>
        <w:rPr>
          <w:spacing w:val="-5"/>
        </w:rPr>
        <w:t xml:space="preserve"> </w:t>
      </w:r>
      <w:r>
        <w:t>former</w:t>
      </w:r>
      <w:r>
        <w:rPr>
          <w:spacing w:val="-4"/>
        </w:rPr>
        <w:t xml:space="preserve"> </w:t>
      </w:r>
      <w:r>
        <w:t>spouse,</w:t>
      </w:r>
      <w:r>
        <w:rPr>
          <w:spacing w:val="-1"/>
        </w:rPr>
        <w:t xml:space="preserve"> </w:t>
      </w:r>
      <w:r>
        <w:t>de</w:t>
      </w:r>
      <w:r>
        <w:rPr>
          <w:spacing w:val="-4"/>
        </w:rPr>
        <w:t xml:space="preserve"> </w:t>
      </w:r>
      <w:r>
        <w:t>facto</w:t>
      </w:r>
      <w:r>
        <w:rPr>
          <w:spacing w:val="-3"/>
        </w:rPr>
        <w:t xml:space="preserve"> </w:t>
      </w:r>
      <w:r>
        <w:t>partner</w:t>
      </w:r>
      <w:r>
        <w:rPr>
          <w:spacing w:val="-2"/>
        </w:rPr>
        <w:t xml:space="preserve"> </w:t>
      </w:r>
      <w:r>
        <w:t>or</w:t>
      </w:r>
      <w:r>
        <w:rPr>
          <w:spacing w:val="-4"/>
        </w:rPr>
        <w:t xml:space="preserve"> </w:t>
      </w:r>
      <w:r>
        <w:t>former</w:t>
      </w:r>
      <w:r>
        <w:rPr>
          <w:spacing w:val="-2"/>
        </w:rPr>
        <w:t xml:space="preserve"> </w:t>
      </w:r>
      <w:r>
        <w:t>de</w:t>
      </w:r>
      <w:r>
        <w:rPr>
          <w:spacing w:val="-4"/>
        </w:rPr>
        <w:t xml:space="preserve"> </w:t>
      </w:r>
      <w:r>
        <w:t>facto</w:t>
      </w:r>
      <w:r>
        <w:rPr>
          <w:spacing w:val="-3"/>
        </w:rPr>
        <w:t xml:space="preserve"> </w:t>
      </w:r>
      <w:r>
        <w:t>partner</w:t>
      </w:r>
      <w:r>
        <w:rPr>
          <w:spacing w:val="-2"/>
        </w:rPr>
        <w:t xml:space="preserve"> </w:t>
      </w:r>
      <w:r>
        <w:t>of</w:t>
      </w:r>
      <w:r>
        <w:rPr>
          <w:spacing w:val="-4"/>
        </w:rPr>
        <w:t xml:space="preserve"> </w:t>
      </w:r>
      <w:r>
        <w:t xml:space="preserve">the </w:t>
      </w:r>
      <w:r>
        <w:rPr>
          <w:spacing w:val="-2"/>
        </w:rPr>
        <w:t>employee;</w:t>
      </w:r>
    </w:p>
    <w:p w14:paraId="5EFBE285" w14:textId="77777777" w:rsidR="00F92E23" w:rsidRDefault="00000000">
      <w:pPr>
        <w:pStyle w:val="ListParagraph"/>
        <w:numPr>
          <w:ilvl w:val="1"/>
          <w:numId w:val="5"/>
        </w:numPr>
        <w:tabs>
          <w:tab w:val="left" w:pos="1686"/>
        </w:tabs>
        <w:spacing w:before="119"/>
        <w:ind w:left="1686" w:hanging="356"/>
      </w:pPr>
      <w:r>
        <w:t>a</w:t>
      </w:r>
      <w:r>
        <w:rPr>
          <w:spacing w:val="-8"/>
        </w:rPr>
        <w:t xml:space="preserve"> </w:t>
      </w:r>
      <w:r>
        <w:t>child,</w:t>
      </w:r>
      <w:r>
        <w:rPr>
          <w:spacing w:val="-4"/>
        </w:rPr>
        <w:t xml:space="preserve"> </w:t>
      </w:r>
      <w:r>
        <w:t>parent,</w:t>
      </w:r>
      <w:r>
        <w:rPr>
          <w:spacing w:val="-3"/>
        </w:rPr>
        <w:t xml:space="preserve"> </w:t>
      </w:r>
      <w:r>
        <w:t>grandparent,</w:t>
      </w:r>
      <w:r>
        <w:rPr>
          <w:spacing w:val="-6"/>
        </w:rPr>
        <w:t xml:space="preserve"> </w:t>
      </w:r>
      <w:r>
        <w:t>grandchild,</w:t>
      </w:r>
      <w:r>
        <w:rPr>
          <w:spacing w:val="-6"/>
        </w:rPr>
        <w:t xml:space="preserve"> </w:t>
      </w:r>
      <w:r>
        <w:t>or</w:t>
      </w:r>
      <w:r>
        <w:rPr>
          <w:spacing w:val="-6"/>
        </w:rPr>
        <w:t xml:space="preserve"> </w:t>
      </w:r>
      <w:r>
        <w:t>sibling</w:t>
      </w:r>
      <w:r>
        <w:rPr>
          <w:spacing w:val="-5"/>
        </w:rPr>
        <w:t xml:space="preserve"> </w:t>
      </w:r>
      <w:r>
        <w:t>of</w:t>
      </w:r>
      <w:r>
        <w:rPr>
          <w:spacing w:val="-7"/>
        </w:rPr>
        <w:t xml:space="preserve"> </w:t>
      </w:r>
      <w:r>
        <w:t>the</w:t>
      </w:r>
      <w:r>
        <w:rPr>
          <w:spacing w:val="-6"/>
        </w:rPr>
        <w:t xml:space="preserve"> </w:t>
      </w:r>
      <w:r>
        <w:rPr>
          <w:spacing w:val="-2"/>
        </w:rPr>
        <w:t>employee;</w:t>
      </w:r>
    </w:p>
    <w:p w14:paraId="002DE6CE" w14:textId="77777777" w:rsidR="00F92E23" w:rsidRDefault="00000000">
      <w:pPr>
        <w:pStyle w:val="ListParagraph"/>
        <w:numPr>
          <w:ilvl w:val="1"/>
          <w:numId w:val="5"/>
        </w:numPr>
        <w:tabs>
          <w:tab w:val="left" w:pos="1688"/>
        </w:tabs>
        <w:spacing w:before="247" w:line="362" w:lineRule="auto"/>
        <w:ind w:right="1709"/>
      </w:pPr>
      <w:r>
        <w:t>a</w:t>
      </w:r>
      <w:r>
        <w:rPr>
          <w:spacing w:val="-4"/>
        </w:rPr>
        <w:t xml:space="preserve"> </w:t>
      </w:r>
      <w:r>
        <w:t>child,</w:t>
      </w:r>
      <w:r>
        <w:rPr>
          <w:spacing w:val="-3"/>
        </w:rPr>
        <w:t xml:space="preserve"> </w:t>
      </w:r>
      <w:r>
        <w:t>parent,</w:t>
      </w:r>
      <w:r>
        <w:rPr>
          <w:spacing w:val="-2"/>
        </w:rPr>
        <w:t xml:space="preserve"> </w:t>
      </w:r>
      <w:r>
        <w:t>grandparent,</w:t>
      </w:r>
      <w:r>
        <w:rPr>
          <w:spacing w:val="-5"/>
        </w:rPr>
        <w:t xml:space="preserve"> </w:t>
      </w:r>
      <w:r>
        <w:t>grandchild,</w:t>
      </w:r>
      <w:r>
        <w:rPr>
          <w:spacing w:val="-5"/>
        </w:rPr>
        <w:t xml:space="preserve"> </w:t>
      </w:r>
      <w:r>
        <w:t>or</w:t>
      </w:r>
      <w:r>
        <w:rPr>
          <w:spacing w:val="-5"/>
        </w:rPr>
        <w:t xml:space="preserve"> </w:t>
      </w:r>
      <w:r>
        <w:t>sibling</w:t>
      </w:r>
      <w:r>
        <w:rPr>
          <w:spacing w:val="-4"/>
        </w:rPr>
        <w:t xml:space="preserve"> </w:t>
      </w:r>
      <w:r>
        <w:t>of</w:t>
      </w:r>
      <w:r>
        <w:rPr>
          <w:spacing w:val="-5"/>
        </w:rPr>
        <w:t xml:space="preserve"> </w:t>
      </w:r>
      <w:r>
        <w:t>a</w:t>
      </w:r>
      <w:r>
        <w:rPr>
          <w:spacing w:val="-4"/>
        </w:rPr>
        <w:t xml:space="preserve"> </w:t>
      </w:r>
      <w:r>
        <w:t>spouse,</w:t>
      </w:r>
      <w:r>
        <w:rPr>
          <w:spacing w:val="-5"/>
        </w:rPr>
        <w:t xml:space="preserve"> </w:t>
      </w:r>
      <w:r>
        <w:t>former spouse, de facto partner or former de facto partner of the employee;</w:t>
      </w:r>
    </w:p>
    <w:p w14:paraId="7BFC222E" w14:textId="77777777" w:rsidR="00F92E23" w:rsidRDefault="00000000">
      <w:pPr>
        <w:pStyle w:val="ListParagraph"/>
        <w:numPr>
          <w:ilvl w:val="1"/>
          <w:numId w:val="5"/>
        </w:numPr>
        <w:tabs>
          <w:tab w:val="left" w:pos="1686"/>
        </w:tabs>
        <w:spacing w:before="116"/>
        <w:ind w:left="1686" w:hanging="356"/>
      </w:pPr>
      <w:r>
        <w:t>a</w:t>
      </w:r>
      <w:r>
        <w:rPr>
          <w:spacing w:val="-5"/>
        </w:rPr>
        <w:t xml:space="preserve"> </w:t>
      </w:r>
      <w:r>
        <w:t>member</w:t>
      </w:r>
      <w:r>
        <w:rPr>
          <w:spacing w:val="-5"/>
        </w:rPr>
        <w:t xml:space="preserve"> </w:t>
      </w:r>
      <w:r>
        <w:t>of</w:t>
      </w:r>
      <w:r>
        <w:rPr>
          <w:spacing w:val="-6"/>
        </w:rPr>
        <w:t xml:space="preserve"> </w:t>
      </w:r>
      <w:r>
        <w:t>the</w:t>
      </w:r>
      <w:r>
        <w:rPr>
          <w:spacing w:val="-6"/>
        </w:rPr>
        <w:t xml:space="preserve"> </w:t>
      </w:r>
      <w:r>
        <w:t>employee’s</w:t>
      </w:r>
      <w:r>
        <w:rPr>
          <w:spacing w:val="-4"/>
        </w:rPr>
        <w:t xml:space="preserve"> </w:t>
      </w:r>
      <w:r>
        <w:t>household;</w:t>
      </w:r>
      <w:r>
        <w:rPr>
          <w:spacing w:val="-3"/>
        </w:rPr>
        <w:t xml:space="preserve"> </w:t>
      </w:r>
      <w:r>
        <w:rPr>
          <w:spacing w:val="-5"/>
        </w:rPr>
        <w:t>or</w:t>
      </w:r>
    </w:p>
    <w:p w14:paraId="12B84B81" w14:textId="77777777" w:rsidR="00F92E23" w:rsidRDefault="00000000">
      <w:pPr>
        <w:pStyle w:val="ListParagraph"/>
        <w:numPr>
          <w:ilvl w:val="1"/>
          <w:numId w:val="5"/>
        </w:numPr>
        <w:tabs>
          <w:tab w:val="left" w:pos="1686"/>
          <w:tab w:val="left" w:pos="1688"/>
        </w:tabs>
        <w:spacing w:before="247" w:line="360" w:lineRule="auto"/>
        <w:ind w:right="1295"/>
      </w:pPr>
      <w:r>
        <w:t>a person with whom the employee has a relationship of traditional kinship where</w:t>
      </w:r>
      <w:r>
        <w:rPr>
          <w:spacing w:val="-3"/>
        </w:rPr>
        <w:t xml:space="preserve"> </w:t>
      </w:r>
      <w:r>
        <w:t>there</w:t>
      </w:r>
      <w:r>
        <w:rPr>
          <w:spacing w:val="-3"/>
        </w:rPr>
        <w:t xml:space="preserve"> </w:t>
      </w:r>
      <w:r>
        <w:t>is</w:t>
      </w:r>
      <w:r>
        <w:rPr>
          <w:spacing w:val="-5"/>
        </w:rPr>
        <w:t xml:space="preserve"> </w:t>
      </w:r>
      <w:r>
        <w:t>a</w:t>
      </w:r>
      <w:r>
        <w:rPr>
          <w:spacing w:val="-5"/>
        </w:rPr>
        <w:t xml:space="preserve"> </w:t>
      </w:r>
      <w:r>
        <w:t>relationship</w:t>
      </w:r>
      <w:r>
        <w:rPr>
          <w:spacing w:val="-3"/>
        </w:rPr>
        <w:t xml:space="preserve"> </w:t>
      </w:r>
      <w:r>
        <w:t>or</w:t>
      </w:r>
      <w:r>
        <w:rPr>
          <w:spacing w:val="-1"/>
        </w:rPr>
        <w:t xml:space="preserve"> </w:t>
      </w:r>
      <w:r>
        <w:t>obligation,</w:t>
      </w:r>
      <w:r>
        <w:rPr>
          <w:spacing w:val="-4"/>
        </w:rPr>
        <w:t xml:space="preserve"> </w:t>
      </w:r>
      <w:r>
        <w:t>under</w:t>
      </w:r>
      <w:r>
        <w:rPr>
          <w:spacing w:val="-6"/>
        </w:rPr>
        <w:t xml:space="preserve"> </w:t>
      </w:r>
      <w:r>
        <w:t>customs</w:t>
      </w:r>
      <w:r>
        <w:rPr>
          <w:spacing w:val="-2"/>
        </w:rPr>
        <w:t xml:space="preserve"> </w:t>
      </w:r>
      <w:r>
        <w:t>and</w:t>
      </w:r>
      <w:r>
        <w:rPr>
          <w:spacing w:val="-5"/>
        </w:rPr>
        <w:t xml:space="preserve"> </w:t>
      </w:r>
      <w:r>
        <w:t>traditions</w:t>
      </w:r>
      <w:r>
        <w:rPr>
          <w:spacing w:val="-2"/>
        </w:rPr>
        <w:t xml:space="preserve"> </w:t>
      </w:r>
      <w:r>
        <w:t>of the community or group to which the employee belongs;</w:t>
      </w:r>
    </w:p>
    <w:p w14:paraId="4335616A" w14:textId="77777777" w:rsidR="00F92E23" w:rsidRDefault="00000000">
      <w:pPr>
        <w:pStyle w:val="ListParagraph"/>
        <w:numPr>
          <w:ilvl w:val="1"/>
          <w:numId w:val="5"/>
        </w:numPr>
        <w:tabs>
          <w:tab w:val="left" w:pos="1688"/>
        </w:tabs>
        <w:spacing w:before="119" w:line="360" w:lineRule="auto"/>
        <w:ind w:right="1020"/>
      </w:pPr>
      <w:r>
        <w:t>this</w:t>
      </w:r>
      <w:r>
        <w:rPr>
          <w:spacing w:val="-3"/>
        </w:rPr>
        <w:t xml:space="preserve"> </w:t>
      </w:r>
      <w:r>
        <w:t>definition</w:t>
      </w:r>
      <w:r>
        <w:rPr>
          <w:spacing w:val="-4"/>
        </w:rPr>
        <w:t xml:space="preserve"> </w:t>
      </w:r>
      <w:r>
        <w:t>of</w:t>
      </w:r>
      <w:r>
        <w:rPr>
          <w:spacing w:val="-5"/>
        </w:rPr>
        <w:t xml:space="preserve"> </w:t>
      </w:r>
      <w:r>
        <w:t>family</w:t>
      </w:r>
      <w:r>
        <w:rPr>
          <w:spacing w:val="-3"/>
        </w:rPr>
        <w:t xml:space="preserve"> </w:t>
      </w:r>
      <w:r>
        <w:t>includes</w:t>
      </w:r>
      <w:r>
        <w:rPr>
          <w:spacing w:val="-4"/>
        </w:rPr>
        <w:t xml:space="preserve"> </w:t>
      </w:r>
      <w:r>
        <w:t>step-relations</w:t>
      </w:r>
      <w:r>
        <w:rPr>
          <w:spacing w:val="-6"/>
        </w:rPr>
        <w:t xml:space="preserve"> </w:t>
      </w:r>
      <w:r>
        <w:t>(for</w:t>
      </w:r>
      <w:r>
        <w:rPr>
          <w:spacing w:val="-5"/>
        </w:rPr>
        <w:t xml:space="preserve"> </w:t>
      </w:r>
      <w:r>
        <w:t>example,</w:t>
      </w:r>
      <w:r>
        <w:rPr>
          <w:spacing w:val="-2"/>
        </w:rPr>
        <w:t xml:space="preserve"> </w:t>
      </w:r>
      <w:r>
        <w:t>step-parents</w:t>
      </w:r>
      <w:r>
        <w:rPr>
          <w:spacing w:val="-3"/>
        </w:rPr>
        <w:t xml:space="preserve"> </w:t>
      </w:r>
      <w:r>
        <w:t>and step-children) as well as adoptive relations.</w:t>
      </w:r>
    </w:p>
    <w:p w14:paraId="71E6F945" w14:textId="77777777" w:rsidR="00F92E23" w:rsidRDefault="00000000">
      <w:pPr>
        <w:spacing w:before="120"/>
        <w:ind w:left="848"/>
      </w:pPr>
      <w:r>
        <w:rPr>
          <w:b/>
        </w:rPr>
        <w:t>Family</w:t>
      </w:r>
      <w:r>
        <w:rPr>
          <w:b/>
          <w:spacing w:val="-6"/>
        </w:rPr>
        <w:t xml:space="preserve"> </w:t>
      </w:r>
      <w:r>
        <w:rPr>
          <w:b/>
        </w:rPr>
        <w:t>and</w:t>
      </w:r>
      <w:r>
        <w:rPr>
          <w:b/>
          <w:spacing w:val="-5"/>
        </w:rPr>
        <w:t xml:space="preserve"> </w:t>
      </w:r>
      <w:r>
        <w:rPr>
          <w:b/>
        </w:rPr>
        <w:t>domestic</w:t>
      </w:r>
      <w:r>
        <w:rPr>
          <w:b/>
          <w:spacing w:val="-6"/>
        </w:rPr>
        <w:t xml:space="preserve"> </w:t>
      </w:r>
      <w:r>
        <w:rPr>
          <w:b/>
        </w:rPr>
        <w:t>violence</w:t>
      </w:r>
      <w:r>
        <w:rPr>
          <w:b/>
          <w:spacing w:val="-1"/>
        </w:rPr>
        <w:t xml:space="preserve"> </w:t>
      </w:r>
      <w:r>
        <w:t>has</w:t>
      </w:r>
      <w:r>
        <w:rPr>
          <w:spacing w:val="-6"/>
        </w:rPr>
        <w:t xml:space="preserve"> </w:t>
      </w:r>
      <w:r>
        <w:t>the</w:t>
      </w:r>
      <w:r>
        <w:rPr>
          <w:spacing w:val="-5"/>
        </w:rPr>
        <w:t xml:space="preserve"> </w:t>
      </w:r>
      <w:r>
        <w:t>same</w:t>
      </w:r>
      <w:r>
        <w:rPr>
          <w:spacing w:val="-6"/>
        </w:rPr>
        <w:t xml:space="preserve"> </w:t>
      </w:r>
      <w:r>
        <w:t>meaning</w:t>
      </w:r>
      <w:r>
        <w:rPr>
          <w:spacing w:val="-3"/>
        </w:rPr>
        <w:t xml:space="preserve"> </w:t>
      </w:r>
      <w:r>
        <w:t>as</w:t>
      </w:r>
      <w:r>
        <w:rPr>
          <w:spacing w:val="-4"/>
        </w:rPr>
        <w:t xml:space="preserve"> </w:t>
      </w:r>
      <w:r>
        <w:t>in</w:t>
      </w:r>
      <w:r>
        <w:rPr>
          <w:spacing w:val="-3"/>
        </w:rPr>
        <w:t xml:space="preserve"> </w:t>
      </w:r>
      <w:r>
        <w:t>section</w:t>
      </w:r>
      <w:r>
        <w:rPr>
          <w:spacing w:val="-4"/>
        </w:rPr>
        <w:t xml:space="preserve"> </w:t>
      </w:r>
      <w:r>
        <w:t>106B(2)</w:t>
      </w:r>
      <w:r>
        <w:rPr>
          <w:spacing w:val="-4"/>
        </w:rPr>
        <w:t xml:space="preserve"> </w:t>
      </w:r>
      <w:r>
        <w:t>of</w:t>
      </w:r>
      <w:r>
        <w:rPr>
          <w:spacing w:val="-4"/>
        </w:rPr>
        <w:t xml:space="preserve"> </w:t>
      </w:r>
      <w:r>
        <w:rPr>
          <w:spacing w:val="-5"/>
        </w:rPr>
        <w:t>the</w:t>
      </w:r>
    </w:p>
    <w:p w14:paraId="44F5BD22" w14:textId="77777777" w:rsidR="00F92E23" w:rsidRDefault="00000000">
      <w:pPr>
        <w:spacing w:before="126"/>
        <w:ind w:left="848"/>
        <w:rPr>
          <w:i/>
        </w:rPr>
      </w:pPr>
      <w:r>
        <w:rPr>
          <w:i/>
        </w:rPr>
        <w:t>Fair</w:t>
      </w:r>
      <w:r>
        <w:rPr>
          <w:i/>
          <w:spacing w:val="-5"/>
        </w:rPr>
        <w:t xml:space="preserve"> </w:t>
      </w:r>
      <w:r>
        <w:rPr>
          <w:i/>
        </w:rPr>
        <w:t>Work</w:t>
      </w:r>
      <w:r>
        <w:rPr>
          <w:i/>
          <w:spacing w:val="-3"/>
        </w:rPr>
        <w:t xml:space="preserve"> </w:t>
      </w:r>
      <w:r>
        <w:rPr>
          <w:i/>
        </w:rPr>
        <w:t>Act</w:t>
      </w:r>
      <w:r>
        <w:rPr>
          <w:i/>
          <w:spacing w:val="-2"/>
        </w:rPr>
        <w:t xml:space="preserve"> </w:t>
      </w:r>
      <w:r>
        <w:rPr>
          <w:i/>
          <w:spacing w:val="-4"/>
        </w:rPr>
        <w:t>2009.</w:t>
      </w:r>
    </w:p>
    <w:p w14:paraId="22659EF0" w14:textId="77777777" w:rsidR="00F92E23" w:rsidRDefault="00000000">
      <w:pPr>
        <w:pStyle w:val="BodyText"/>
        <w:spacing w:before="249" w:line="360" w:lineRule="auto"/>
        <w:ind w:left="848" w:right="1179" w:firstLine="0"/>
      </w:pPr>
      <w:r>
        <w:rPr>
          <w:b/>
        </w:rPr>
        <w:t>Flex</w:t>
      </w:r>
      <w:r>
        <w:rPr>
          <w:b/>
          <w:spacing w:val="-5"/>
        </w:rPr>
        <w:t xml:space="preserve"> </w:t>
      </w:r>
      <w:r>
        <w:rPr>
          <w:b/>
        </w:rPr>
        <w:t>time</w:t>
      </w:r>
      <w:r>
        <w:rPr>
          <w:b/>
          <w:spacing w:val="-4"/>
        </w:rPr>
        <w:t xml:space="preserve"> </w:t>
      </w:r>
      <w:r>
        <w:t>means</w:t>
      </w:r>
      <w:r>
        <w:rPr>
          <w:spacing w:val="-5"/>
        </w:rPr>
        <w:t xml:space="preserve"> </w:t>
      </w:r>
      <w:r>
        <w:t>the</w:t>
      </w:r>
      <w:r>
        <w:rPr>
          <w:spacing w:val="-5"/>
        </w:rPr>
        <w:t xml:space="preserve"> </w:t>
      </w:r>
      <w:r>
        <w:t>provision</w:t>
      </w:r>
      <w:r>
        <w:rPr>
          <w:spacing w:val="-3"/>
        </w:rPr>
        <w:t xml:space="preserve"> </w:t>
      </w:r>
      <w:r>
        <w:t>to</w:t>
      </w:r>
      <w:r>
        <w:rPr>
          <w:spacing w:val="-3"/>
        </w:rPr>
        <w:t xml:space="preserve"> </w:t>
      </w:r>
      <w:r>
        <w:t>work</w:t>
      </w:r>
      <w:r>
        <w:rPr>
          <w:spacing w:val="-2"/>
        </w:rPr>
        <w:t xml:space="preserve"> </w:t>
      </w:r>
      <w:r>
        <w:t>shorter</w:t>
      </w:r>
      <w:r>
        <w:rPr>
          <w:spacing w:val="-2"/>
        </w:rPr>
        <w:t xml:space="preserve"> </w:t>
      </w:r>
      <w:r>
        <w:t>or</w:t>
      </w:r>
      <w:r>
        <w:rPr>
          <w:spacing w:val="-2"/>
        </w:rPr>
        <w:t xml:space="preserve"> </w:t>
      </w:r>
      <w:r>
        <w:t>longer</w:t>
      </w:r>
      <w:r>
        <w:rPr>
          <w:spacing w:val="-2"/>
        </w:rPr>
        <w:t xml:space="preserve"> </w:t>
      </w:r>
      <w:r>
        <w:t>hours</w:t>
      </w:r>
      <w:r>
        <w:rPr>
          <w:spacing w:val="-5"/>
        </w:rPr>
        <w:t xml:space="preserve"> </w:t>
      </w:r>
      <w:r>
        <w:t>than an</w:t>
      </w:r>
      <w:r>
        <w:rPr>
          <w:spacing w:val="-5"/>
        </w:rPr>
        <w:t xml:space="preserve"> </w:t>
      </w:r>
      <w:r>
        <w:t>employee's normal work pattern.</w:t>
      </w:r>
    </w:p>
    <w:p w14:paraId="2F8F3202" w14:textId="77777777" w:rsidR="00F92E23" w:rsidRDefault="00000000">
      <w:pPr>
        <w:pStyle w:val="BodyText"/>
        <w:spacing w:before="119" w:line="360" w:lineRule="auto"/>
        <w:ind w:left="848" w:right="1005" w:firstLine="0"/>
      </w:pPr>
      <w:r>
        <w:rPr>
          <w:b/>
        </w:rPr>
        <w:t>Full-time</w:t>
      </w:r>
      <w:r>
        <w:rPr>
          <w:b/>
          <w:spacing w:val="-5"/>
        </w:rPr>
        <w:t xml:space="preserve"> </w:t>
      </w:r>
      <w:r>
        <w:rPr>
          <w:b/>
        </w:rPr>
        <w:t>employee</w:t>
      </w:r>
      <w:r>
        <w:rPr>
          <w:b/>
          <w:spacing w:val="-4"/>
        </w:rPr>
        <w:t xml:space="preserve"> </w:t>
      </w:r>
      <w:r>
        <w:t>means</w:t>
      </w:r>
      <w:r>
        <w:rPr>
          <w:spacing w:val="-2"/>
        </w:rPr>
        <w:t xml:space="preserve"> </w:t>
      </w:r>
      <w:r>
        <w:t>an</w:t>
      </w:r>
      <w:r>
        <w:rPr>
          <w:spacing w:val="-3"/>
        </w:rPr>
        <w:t xml:space="preserve"> </w:t>
      </w:r>
      <w:r>
        <w:t>employee</w:t>
      </w:r>
      <w:r>
        <w:rPr>
          <w:spacing w:val="-3"/>
        </w:rPr>
        <w:t xml:space="preserve"> </w:t>
      </w:r>
      <w:r>
        <w:t>employed</w:t>
      </w:r>
      <w:r>
        <w:rPr>
          <w:spacing w:val="-3"/>
        </w:rPr>
        <w:t xml:space="preserve"> </w:t>
      </w:r>
      <w:r>
        <w:t>to</w:t>
      </w:r>
      <w:r>
        <w:rPr>
          <w:spacing w:val="-5"/>
        </w:rPr>
        <w:t xml:space="preserve"> </w:t>
      </w:r>
      <w:r>
        <w:t>work</w:t>
      </w:r>
      <w:r>
        <w:rPr>
          <w:spacing w:val="-4"/>
        </w:rPr>
        <w:t xml:space="preserve"> </w:t>
      </w:r>
      <w:r>
        <w:t>an</w:t>
      </w:r>
      <w:r>
        <w:rPr>
          <w:spacing w:val="-3"/>
        </w:rPr>
        <w:t xml:space="preserve"> </w:t>
      </w:r>
      <w:r>
        <w:t>average</w:t>
      </w:r>
      <w:r>
        <w:rPr>
          <w:spacing w:val="-3"/>
        </w:rPr>
        <w:t xml:space="preserve"> </w:t>
      </w:r>
      <w:r>
        <w:t>of</w:t>
      </w:r>
      <w:r>
        <w:rPr>
          <w:spacing w:val="-4"/>
        </w:rPr>
        <w:t xml:space="preserve"> </w:t>
      </w:r>
      <w:r>
        <w:t>37</w:t>
      </w:r>
      <w:r>
        <w:rPr>
          <w:spacing w:val="-3"/>
        </w:rPr>
        <w:t xml:space="preserve"> </w:t>
      </w:r>
      <w:r>
        <w:t>hours and 30 minutes per week in accordance with this agreement.</w:t>
      </w:r>
    </w:p>
    <w:p w14:paraId="237E41E2" w14:textId="77777777" w:rsidR="00F92E23" w:rsidRDefault="00000000">
      <w:pPr>
        <w:spacing w:before="120"/>
        <w:ind w:left="848"/>
      </w:pPr>
      <w:r>
        <w:rPr>
          <w:b/>
        </w:rPr>
        <w:t>FW</w:t>
      </w:r>
      <w:r>
        <w:rPr>
          <w:b/>
          <w:spacing w:val="-7"/>
        </w:rPr>
        <w:t xml:space="preserve"> </w:t>
      </w:r>
      <w:r>
        <w:rPr>
          <w:b/>
        </w:rPr>
        <w:t>Act</w:t>
      </w:r>
      <w:r>
        <w:rPr>
          <w:b/>
          <w:spacing w:val="-3"/>
        </w:rPr>
        <w:t xml:space="preserve"> </w:t>
      </w:r>
      <w:r>
        <w:t>means</w:t>
      </w:r>
      <w:r>
        <w:rPr>
          <w:spacing w:val="-4"/>
        </w:rPr>
        <w:t xml:space="preserve"> </w:t>
      </w:r>
      <w:r>
        <w:t>the</w:t>
      </w:r>
      <w:r>
        <w:rPr>
          <w:spacing w:val="-1"/>
        </w:rPr>
        <w:t xml:space="preserve"> </w:t>
      </w:r>
      <w:r>
        <w:rPr>
          <w:i/>
        </w:rPr>
        <w:t>Fair</w:t>
      </w:r>
      <w:r>
        <w:rPr>
          <w:i/>
          <w:spacing w:val="-6"/>
        </w:rPr>
        <w:t xml:space="preserve"> </w:t>
      </w:r>
      <w:r>
        <w:rPr>
          <w:i/>
        </w:rPr>
        <w:t>Work</w:t>
      </w:r>
      <w:r>
        <w:rPr>
          <w:i/>
          <w:spacing w:val="-4"/>
        </w:rPr>
        <w:t xml:space="preserve"> </w:t>
      </w:r>
      <w:r>
        <w:rPr>
          <w:i/>
        </w:rPr>
        <w:t>Act</w:t>
      </w:r>
      <w:r>
        <w:rPr>
          <w:i/>
          <w:spacing w:val="-3"/>
        </w:rPr>
        <w:t xml:space="preserve"> </w:t>
      </w:r>
      <w:r>
        <w:rPr>
          <w:i/>
        </w:rPr>
        <w:t>2009</w:t>
      </w:r>
      <w:r>
        <w:rPr>
          <w:i/>
          <w:spacing w:val="-2"/>
        </w:rPr>
        <w:t xml:space="preserve"> </w:t>
      </w:r>
      <w:r>
        <w:t>as</w:t>
      </w:r>
      <w:r>
        <w:rPr>
          <w:spacing w:val="-2"/>
        </w:rPr>
        <w:t xml:space="preserve"> </w:t>
      </w:r>
      <w:r>
        <w:t>amended</w:t>
      </w:r>
      <w:r>
        <w:rPr>
          <w:spacing w:val="-2"/>
        </w:rPr>
        <w:t xml:space="preserve"> </w:t>
      </w:r>
      <w:r>
        <w:t>from</w:t>
      </w:r>
      <w:r>
        <w:rPr>
          <w:spacing w:val="-3"/>
        </w:rPr>
        <w:t xml:space="preserve"> </w:t>
      </w:r>
      <w:r>
        <w:t>time</w:t>
      </w:r>
      <w:r>
        <w:rPr>
          <w:spacing w:val="-4"/>
        </w:rPr>
        <w:t xml:space="preserve"> </w:t>
      </w:r>
      <w:r>
        <w:t>to</w:t>
      </w:r>
      <w:r>
        <w:rPr>
          <w:spacing w:val="-4"/>
        </w:rPr>
        <w:t xml:space="preserve"> </w:t>
      </w:r>
      <w:r>
        <w:rPr>
          <w:spacing w:val="-2"/>
        </w:rPr>
        <w:t>time.</w:t>
      </w:r>
    </w:p>
    <w:p w14:paraId="3DB235B2" w14:textId="77777777" w:rsidR="00F92E23" w:rsidRDefault="00000000">
      <w:pPr>
        <w:pStyle w:val="BodyText"/>
        <w:spacing w:before="246" w:line="360" w:lineRule="auto"/>
        <w:ind w:left="848" w:right="1179" w:firstLine="0"/>
      </w:pPr>
      <w:r>
        <w:rPr>
          <w:b/>
        </w:rPr>
        <w:t>FWC</w:t>
      </w:r>
      <w:r>
        <w:rPr>
          <w:b/>
          <w:spacing w:val="-3"/>
        </w:rPr>
        <w:t xml:space="preserve"> </w:t>
      </w:r>
      <w:r>
        <w:t>means</w:t>
      </w:r>
      <w:r>
        <w:rPr>
          <w:spacing w:val="-2"/>
        </w:rPr>
        <w:t xml:space="preserve"> </w:t>
      </w:r>
      <w:r>
        <w:t>Fair</w:t>
      </w:r>
      <w:r>
        <w:rPr>
          <w:spacing w:val="-4"/>
        </w:rPr>
        <w:t xml:space="preserve"> </w:t>
      </w:r>
      <w:r>
        <w:t>Work</w:t>
      </w:r>
      <w:r>
        <w:rPr>
          <w:spacing w:val="-5"/>
        </w:rPr>
        <w:t xml:space="preserve"> </w:t>
      </w:r>
      <w:r>
        <w:t>Commission</w:t>
      </w:r>
      <w:r>
        <w:rPr>
          <w:spacing w:val="-4"/>
        </w:rPr>
        <w:t xml:space="preserve"> </w:t>
      </w:r>
      <w:r>
        <w:t>-</w:t>
      </w:r>
      <w:r>
        <w:rPr>
          <w:spacing w:val="-1"/>
        </w:rPr>
        <w:t xml:space="preserve"> </w:t>
      </w:r>
      <w:r>
        <w:t>Australia's</w:t>
      </w:r>
      <w:r>
        <w:rPr>
          <w:spacing w:val="-5"/>
        </w:rPr>
        <w:t xml:space="preserve"> </w:t>
      </w:r>
      <w:r>
        <w:t>national</w:t>
      </w:r>
      <w:r>
        <w:rPr>
          <w:spacing w:val="-4"/>
        </w:rPr>
        <w:t xml:space="preserve"> </w:t>
      </w:r>
      <w:r>
        <w:t>workplace</w:t>
      </w:r>
      <w:r>
        <w:rPr>
          <w:spacing w:val="-5"/>
        </w:rPr>
        <w:t xml:space="preserve"> </w:t>
      </w:r>
      <w:r>
        <w:t xml:space="preserve">relations </w:t>
      </w:r>
      <w:r>
        <w:rPr>
          <w:spacing w:val="-2"/>
        </w:rPr>
        <w:t>tribunal.</w:t>
      </w:r>
    </w:p>
    <w:p w14:paraId="78C2C926" w14:textId="77777777" w:rsidR="00F92E23" w:rsidRDefault="00000000">
      <w:pPr>
        <w:pStyle w:val="BodyText"/>
        <w:spacing w:before="120" w:line="360" w:lineRule="auto"/>
        <w:ind w:left="848" w:right="1005" w:firstLine="0"/>
      </w:pPr>
      <w:r>
        <w:rPr>
          <w:b/>
        </w:rPr>
        <w:t>GST</w:t>
      </w:r>
      <w:r>
        <w:rPr>
          <w:b/>
          <w:spacing w:val="-2"/>
        </w:rPr>
        <w:t xml:space="preserve"> </w:t>
      </w:r>
      <w:r>
        <w:t>means</w:t>
      </w:r>
      <w:r>
        <w:rPr>
          <w:spacing w:val="-4"/>
        </w:rPr>
        <w:t xml:space="preserve"> </w:t>
      </w:r>
      <w:r>
        <w:t>Goods</w:t>
      </w:r>
      <w:r>
        <w:rPr>
          <w:spacing w:val="-4"/>
        </w:rPr>
        <w:t xml:space="preserve"> </w:t>
      </w:r>
      <w:r>
        <w:t>and</w:t>
      </w:r>
      <w:r>
        <w:rPr>
          <w:spacing w:val="-4"/>
        </w:rPr>
        <w:t xml:space="preserve"> </w:t>
      </w:r>
      <w:r>
        <w:t>Services</w:t>
      </w:r>
      <w:r>
        <w:rPr>
          <w:spacing w:val="-1"/>
        </w:rPr>
        <w:t xml:space="preserve"> </w:t>
      </w:r>
      <w:r>
        <w:t>Tax</w:t>
      </w:r>
      <w:r>
        <w:rPr>
          <w:spacing w:val="-2"/>
        </w:rPr>
        <w:t xml:space="preserve"> </w:t>
      </w:r>
      <w:r>
        <w:t>-</w:t>
      </w:r>
      <w:r>
        <w:rPr>
          <w:spacing w:val="-3"/>
        </w:rPr>
        <w:t xml:space="preserve"> </w:t>
      </w:r>
      <w:r>
        <w:t>a</w:t>
      </w:r>
      <w:r>
        <w:rPr>
          <w:spacing w:val="-2"/>
        </w:rPr>
        <w:t xml:space="preserve"> </w:t>
      </w:r>
      <w:r>
        <w:t>broad-based</w:t>
      </w:r>
      <w:r>
        <w:rPr>
          <w:spacing w:val="-2"/>
        </w:rPr>
        <w:t xml:space="preserve"> </w:t>
      </w:r>
      <w:r>
        <w:t>tax</w:t>
      </w:r>
      <w:r>
        <w:rPr>
          <w:spacing w:val="-4"/>
        </w:rPr>
        <w:t xml:space="preserve"> </w:t>
      </w:r>
      <w:r>
        <w:t>of 10</w:t>
      </w:r>
      <w:r>
        <w:rPr>
          <w:spacing w:val="-4"/>
        </w:rPr>
        <w:t xml:space="preserve"> </w:t>
      </w:r>
      <w:r>
        <w:t>per</w:t>
      </w:r>
      <w:r>
        <w:rPr>
          <w:spacing w:val="-3"/>
        </w:rPr>
        <w:t xml:space="preserve"> </w:t>
      </w:r>
      <w:r>
        <w:t>cent</w:t>
      </w:r>
      <w:r>
        <w:rPr>
          <w:spacing w:val="-3"/>
        </w:rPr>
        <w:t xml:space="preserve"> </w:t>
      </w:r>
      <w:r>
        <w:t>on</w:t>
      </w:r>
      <w:r>
        <w:rPr>
          <w:spacing w:val="-2"/>
        </w:rPr>
        <w:t xml:space="preserve"> </w:t>
      </w:r>
      <w:r>
        <w:t>most goods, services and other items sold or consumed in Australia.</w:t>
      </w:r>
    </w:p>
    <w:p w14:paraId="63ABAEB0" w14:textId="77777777" w:rsidR="00F92E23" w:rsidRDefault="00000000">
      <w:pPr>
        <w:pStyle w:val="BodyText"/>
        <w:spacing w:before="122" w:line="360" w:lineRule="auto"/>
        <w:ind w:left="848" w:right="1179" w:firstLine="0"/>
      </w:pPr>
      <w:r>
        <w:rPr>
          <w:b/>
        </w:rPr>
        <w:t>HDA</w:t>
      </w:r>
      <w:r>
        <w:rPr>
          <w:b/>
          <w:spacing w:val="-4"/>
        </w:rPr>
        <w:t xml:space="preserve"> </w:t>
      </w:r>
      <w:r>
        <w:t>means</w:t>
      </w:r>
      <w:r>
        <w:rPr>
          <w:spacing w:val="-3"/>
        </w:rPr>
        <w:t xml:space="preserve"> </w:t>
      </w:r>
      <w:r>
        <w:t>Higher</w:t>
      </w:r>
      <w:r>
        <w:rPr>
          <w:spacing w:val="-5"/>
        </w:rPr>
        <w:t xml:space="preserve"> </w:t>
      </w:r>
      <w:r>
        <w:t>Duties</w:t>
      </w:r>
      <w:r>
        <w:rPr>
          <w:spacing w:val="-4"/>
        </w:rPr>
        <w:t xml:space="preserve"> </w:t>
      </w:r>
      <w:r>
        <w:t>Allowance</w:t>
      </w:r>
      <w:r>
        <w:rPr>
          <w:spacing w:val="-2"/>
        </w:rPr>
        <w:t xml:space="preserve"> </w:t>
      </w:r>
      <w:r>
        <w:t>-</w:t>
      </w:r>
      <w:r>
        <w:rPr>
          <w:spacing w:val="-2"/>
        </w:rPr>
        <w:t xml:space="preserve"> </w:t>
      </w:r>
      <w:r>
        <w:t>paid</w:t>
      </w:r>
      <w:r>
        <w:rPr>
          <w:spacing w:val="-6"/>
        </w:rPr>
        <w:t xml:space="preserve"> </w:t>
      </w:r>
      <w:r>
        <w:t>where</w:t>
      </w:r>
      <w:r>
        <w:rPr>
          <w:spacing w:val="-4"/>
        </w:rPr>
        <w:t xml:space="preserve"> </w:t>
      </w:r>
      <w:r>
        <w:t>an</w:t>
      </w:r>
      <w:r>
        <w:rPr>
          <w:spacing w:val="-4"/>
        </w:rPr>
        <w:t xml:space="preserve"> </w:t>
      </w:r>
      <w:r>
        <w:t>employee</w:t>
      </w:r>
      <w:r>
        <w:rPr>
          <w:spacing w:val="-4"/>
        </w:rPr>
        <w:t xml:space="preserve"> </w:t>
      </w:r>
      <w:r>
        <w:t>is</w:t>
      </w:r>
      <w:r>
        <w:rPr>
          <w:spacing w:val="-6"/>
        </w:rPr>
        <w:t xml:space="preserve"> </w:t>
      </w:r>
      <w:r>
        <w:t>temporarily assigned to perform duties at a higher classification.</w:t>
      </w:r>
    </w:p>
    <w:p w14:paraId="4C5987C1" w14:textId="77777777" w:rsidR="00F92E23" w:rsidRDefault="00000000">
      <w:pPr>
        <w:pStyle w:val="BodyText"/>
        <w:spacing w:before="119" w:line="360" w:lineRule="auto"/>
        <w:ind w:left="848" w:right="1102" w:firstLine="0"/>
        <w:rPr>
          <w:b/>
        </w:rPr>
      </w:pPr>
      <w:r>
        <w:rPr>
          <w:b/>
        </w:rPr>
        <w:t xml:space="preserve">IFA </w:t>
      </w:r>
      <w:r>
        <w:t>means Individual Flexibility Arrangement - an arrangement requested by the employee</w:t>
      </w:r>
      <w:r>
        <w:rPr>
          <w:spacing w:val="-2"/>
        </w:rPr>
        <w:t xml:space="preserve"> </w:t>
      </w:r>
      <w:r>
        <w:t>and</w:t>
      </w:r>
      <w:r>
        <w:rPr>
          <w:spacing w:val="-4"/>
        </w:rPr>
        <w:t xml:space="preserve"> </w:t>
      </w:r>
      <w:r>
        <w:t>agreed</w:t>
      </w:r>
      <w:r>
        <w:rPr>
          <w:spacing w:val="-4"/>
        </w:rPr>
        <w:t xml:space="preserve"> </w:t>
      </w:r>
      <w:r>
        <w:t>by</w:t>
      </w:r>
      <w:r>
        <w:rPr>
          <w:spacing w:val="-4"/>
        </w:rPr>
        <w:t xml:space="preserve"> </w:t>
      </w:r>
      <w:r>
        <w:t>the</w:t>
      </w:r>
      <w:r>
        <w:rPr>
          <w:spacing w:val="-3"/>
        </w:rPr>
        <w:t xml:space="preserve"> </w:t>
      </w:r>
      <w:r>
        <w:t>CEO</w:t>
      </w:r>
      <w:r>
        <w:rPr>
          <w:spacing w:val="-3"/>
        </w:rPr>
        <w:t xml:space="preserve"> </w:t>
      </w:r>
      <w:r>
        <w:t>that varies</w:t>
      </w:r>
      <w:r>
        <w:rPr>
          <w:spacing w:val="-4"/>
        </w:rPr>
        <w:t xml:space="preserve"> </w:t>
      </w:r>
      <w:r>
        <w:t>the</w:t>
      </w:r>
      <w:r>
        <w:rPr>
          <w:spacing w:val="-4"/>
        </w:rPr>
        <w:t xml:space="preserve"> </w:t>
      </w:r>
      <w:r>
        <w:t>effect of</w:t>
      </w:r>
      <w:r>
        <w:rPr>
          <w:spacing w:val="-3"/>
        </w:rPr>
        <w:t xml:space="preserve"> </w:t>
      </w:r>
      <w:r>
        <w:t>certain</w:t>
      </w:r>
      <w:r>
        <w:rPr>
          <w:spacing w:val="-2"/>
        </w:rPr>
        <w:t xml:space="preserve"> </w:t>
      </w:r>
      <w:r>
        <w:t>conditions</w:t>
      </w:r>
      <w:r>
        <w:rPr>
          <w:spacing w:val="-1"/>
        </w:rPr>
        <w:t xml:space="preserve"> </w:t>
      </w:r>
      <w:r>
        <w:t>of</w:t>
      </w:r>
      <w:r>
        <w:rPr>
          <w:spacing w:val="-3"/>
        </w:rPr>
        <w:t xml:space="preserve"> </w:t>
      </w:r>
      <w:r>
        <w:t xml:space="preserve">the </w:t>
      </w:r>
      <w:r>
        <w:rPr>
          <w:spacing w:val="-4"/>
        </w:rPr>
        <w:t>EA</w:t>
      </w:r>
      <w:r>
        <w:rPr>
          <w:b/>
          <w:spacing w:val="-4"/>
        </w:rPr>
        <w:t>.</w:t>
      </w:r>
    </w:p>
    <w:p w14:paraId="21B9CD95" w14:textId="77777777" w:rsidR="00F92E23" w:rsidRDefault="00000000">
      <w:pPr>
        <w:pStyle w:val="BodyText"/>
        <w:spacing w:before="120" w:line="360" w:lineRule="auto"/>
        <w:ind w:left="848" w:right="947" w:firstLine="0"/>
      </w:pPr>
      <w:r>
        <w:rPr>
          <w:b/>
        </w:rPr>
        <w:t>Location</w:t>
      </w:r>
      <w:r>
        <w:rPr>
          <w:b/>
          <w:spacing w:val="-5"/>
        </w:rPr>
        <w:t xml:space="preserve"> </w:t>
      </w:r>
      <w:r>
        <w:t>means</w:t>
      </w:r>
      <w:r>
        <w:rPr>
          <w:spacing w:val="-5"/>
        </w:rPr>
        <w:t xml:space="preserve"> </w:t>
      </w:r>
      <w:r>
        <w:t>an</w:t>
      </w:r>
      <w:r>
        <w:rPr>
          <w:spacing w:val="-4"/>
        </w:rPr>
        <w:t xml:space="preserve"> </w:t>
      </w:r>
      <w:r>
        <w:t>area</w:t>
      </w:r>
      <w:r>
        <w:rPr>
          <w:spacing w:val="-5"/>
        </w:rPr>
        <w:t xml:space="preserve"> </w:t>
      </w:r>
      <w:r>
        <w:t>within</w:t>
      </w:r>
      <w:r>
        <w:rPr>
          <w:spacing w:val="-3"/>
        </w:rPr>
        <w:t xml:space="preserve"> </w:t>
      </w:r>
      <w:r>
        <w:t>a</w:t>
      </w:r>
      <w:r>
        <w:rPr>
          <w:spacing w:val="-2"/>
        </w:rPr>
        <w:t xml:space="preserve"> </w:t>
      </w:r>
      <w:r>
        <w:t>particular</w:t>
      </w:r>
      <w:r>
        <w:rPr>
          <w:spacing w:val="-4"/>
        </w:rPr>
        <w:t xml:space="preserve"> </w:t>
      </w:r>
      <w:r>
        <w:t>region</w:t>
      </w:r>
      <w:r>
        <w:rPr>
          <w:spacing w:val="-5"/>
        </w:rPr>
        <w:t xml:space="preserve"> </w:t>
      </w:r>
      <w:r>
        <w:t>(for</w:t>
      </w:r>
      <w:r>
        <w:rPr>
          <w:spacing w:val="-4"/>
        </w:rPr>
        <w:t xml:space="preserve"> </w:t>
      </w:r>
      <w:r>
        <w:t>example,</w:t>
      </w:r>
      <w:r>
        <w:rPr>
          <w:spacing w:val="-1"/>
        </w:rPr>
        <w:t xml:space="preserve"> </w:t>
      </w:r>
      <w:r>
        <w:t>within</w:t>
      </w:r>
      <w:r>
        <w:rPr>
          <w:spacing w:val="-3"/>
        </w:rPr>
        <w:t xml:space="preserve"> </w:t>
      </w:r>
      <w:r>
        <w:t>a</w:t>
      </w:r>
      <w:r>
        <w:rPr>
          <w:spacing w:val="-5"/>
        </w:rPr>
        <w:t xml:space="preserve"> </w:t>
      </w:r>
      <w:r>
        <w:t>reasonable distance in a geographical area).</w:t>
      </w:r>
    </w:p>
    <w:p w14:paraId="70109821" w14:textId="77777777" w:rsidR="00F92E23" w:rsidRDefault="00000000">
      <w:pPr>
        <w:spacing w:before="119"/>
        <w:ind w:left="848"/>
        <w:rPr>
          <w:i/>
        </w:rPr>
      </w:pPr>
      <w:r>
        <w:rPr>
          <w:b/>
        </w:rPr>
        <w:t>LSL</w:t>
      </w:r>
      <w:r>
        <w:rPr>
          <w:b/>
          <w:spacing w:val="-6"/>
        </w:rPr>
        <w:t xml:space="preserve"> </w:t>
      </w:r>
      <w:r>
        <w:rPr>
          <w:b/>
        </w:rPr>
        <w:t>Act</w:t>
      </w:r>
      <w:r>
        <w:rPr>
          <w:b/>
          <w:spacing w:val="-7"/>
        </w:rPr>
        <w:t xml:space="preserve"> </w:t>
      </w:r>
      <w:r>
        <w:t>means</w:t>
      </w:r>
      <w:r>
        <w:rPr>
          <w:spacing w:val="-7"/>
        </w:rPr>
        <w:t xml:space="preserve"> </w:t>
      </w:r>
      <w:r>
        <w:rPr>
          <w:i/>
        </w:rPr>
        <w:t>Long</w:t>
      </w:r>
      <w:r>
        <w:rPr>
          <w:i/>
          <w:spacing w:val="-5"/>
        </w:rPr>
        <w:t xml:space="preserve"> </w:t>
      </w:r>
      <w:r>
        <w:t>Service</w:t>
      </w:r>
      <w:r>
        <w:rPr>
          <w:spacing w:val="-4"/>
        </w:rPr>
        <w:t xml:space="preserve"> </w:t>
      </w:r>
      <w:r>
        <w:rPr>
          <w:i/>
        </w:rPr>
        <w:t>Leave</w:t>
      </w:r>
      <w:r>
        <w:rPr>
          <w:i/>
          <w:spacing w:val="-8"/>
        </w:rPr>
        <w:t xml:space="preserve"> </w:t>
      </w:r>
      <w:r>
        <w:rPr>
          <w:i/>
        </w:rPr>
        <w:t>(Commonwealth</w:t>
      </w:r>
      <w:r>
        <w:rPr>
          <w:i/>
          <w:spacing w:val="-5"/>
        </w:rPr>
        <w:t xml:space="preserve"> </w:t>
      </w:r>
      <w:r>
        <w:rPr>
          <w:i/>
        </w:rPr>
        <w:t>Employees)</w:t>
      </w:r>
      <w:r>
        <w:rPr>
          <w:i/>
          <w:spacing w:val="-5"/>
        </w:rPr>
        <w:t xml:space="preserve"> </w:t>
      </w:r>
      <w:r>
        <w:rPr>
          <w:i/>
        </w:rPr>
        <w:t>Act</w:t>
      </w:r>
      <w:r>
        <w:rPr>
          <w:i/>
          <w:spacing w:val="-3"/>
        </w:rPr>
        <w:t xml:space="preserve"> </w:t>
      </w:r>
      <w:r>
        <w:rPr>
          <w:i/>
          <w:spacing w:val="-2"/>
        </w:rPr>
        <w:t>1976.</w:t>
      </w:r>
    </w:p>
    <w:p w14:paraId="47A9235F" w14:textId="77777777" w:rsidR="00F92E23" w:rsidRDefault="00F92E23">
      <w:pPr>
        <w:sectPr w:rsidR="00F92E23" w:rsidSect="00C70462">
          <w:pgSz w:w="11910" w:h="16840"/>
          <w:pgMar w:top="1340" w:right="420" w:bottom="1200" w:left="1300" w:header="0" w:footer="1001" w:gutter="0"/>
          <w:cols w:space="720"/>
        </w:sectPr>
      </w:pPr>
    </w:p>
    <w:p w14:paraId="3EBED73E" w14:textId="77777777" w:rsidR="00F92E23" w:rsidRDefault="00000000">
      <w:pPr>
        <w:pStyle w:val="BodyText"/>
        <w:spacing w:before="81" w:line="360" w:lineRule="auto"/>
        <w:ind w:left="848" w:right="1179" w:firstLine="0"/>
      </w:pPr>
      <w:r>
        <w:rPr>
          <w:b/>
        </w:rPr>
        <w:lastRenderedPageBreak/>
        <w:t>Manager</w:t>
      </w:r>
      <w:r>
        <w:rPr>
          <w:b/>
          <w:spacing w:val="-4"/>
        </w:rPr>
        <w:t xml:space="preserve"> </w:t>
      </w:r>
      <w:r>
        <w:t>means</w:t>
      </w:r>
      <w:r>
        <w:rPr>
          <w:spacing w:val="-5"/>
        </w:rPr>
        <w:t xml:space="preserve"> </w:t>
      </w:r>
      <w:r>
        <w:t>an</w:t>
      </w:r>
      <w:r>
        <w:rPr>
          <w:spacing w:val="-3"/>
        </w:rPr>
        <w:t xml:space="preserve"> </w:t>
      </w:r>
      <w:r>
        <w:t>employee’s</w:t>
      </w:r>
      <w:r>
        <w:rPr>
          <w:spacing w:val="-2"/>
        </w:rPr>
        <w:t xml:space="preserve"> </w:t>
      </w:r>
      <w:r>
        <w:t>direct</w:t>
      </w:r>
      <w:r>
        <w:rPr>
          <w:spacing w:val="-4"/>
        </w:rPr>
        <w:t xml:space="preserve"> </w:t>
      </w:r>
      <w:r>
        <w:t>manager</w:t>
      </w:r>
      <w:r>
        <w:rPr>
          <w:spacing w:val="-2"/>
        </w:rPr>
        <w:t xml:space="preserve"> </w:t>
      </w:r>
      <w:r>
        <w:t>who</w:t>
      </w:r>
      <w:r>
        <w:rPr>
          <w:spacing w:val="-3"/>
        </w:rPr>
        <w:t xml:space="preserve"> </w:t>
      </w:r>
      <w:r>
        <w:t>is</w:t>
      </w:r>
      <w:r>
        <w:rPr>
          <w:spacing w:val="-2"/>
        </w:rPr>
        <w:t xml:space="preserve"> </w:t>
      </w:r>
      <w:r>
        <w:t>usually</w:t>
      </w:r>
      <w:r>
        <w:rPr>
          <w:spacing w:val="-5"/>
        </w:rPr>
        <w:t xml:space="preserve"> </w:t>
      </w:r>
      <w:r>
        <w:t>the</w:t>
      </w:r>
      <w:r>
        <w:rPr>
          <w:spacing w:val="-3"/>
        </w:rPr>
        <w:t xml:space="preserve"> </w:t>
      </w:r>
      <w:r>
        <w:t>person</w:t>
      </w:r>
      <w:r>
        <w:rPr>
          <w:spacing w:val="-5"/>
        </w:rPr>
        <w:t xml:space="preserve"> </w:t>
      </w:r>
      <w:r>
        <w:t>to</w:t>
      </w:r>
      <w:r>
        <w:rPr>
          <w:spacing w:val="-3"/>
        </w:rPr>
        <w:t xml:space="preserve"> </w:t>
      </w:r>
      <w:r>
        <w:t>whom an employee reports to on a day-to-day basis for work related matters and may include a person referred to as a supervisor.</w:t>
      </w:r>
    </w:p>
    <w:p w14:paraId="3A54364C" w14:textId="77777777" w:rsidR="00F92E23" w:rsidRDefault="00000000">
      <w:pPr>
        <w:spacing w:before="120" w:line="360" w:lineRule="auto"/>
        <w:ind w:left="848" w:right="1179"/>
      </w:pPr>
      <w:r>
        <w:rPr>
          <w:b/>
        </w:rPr>
        <w:t>ML</w:t>
      </w:r>
      <w:r>
        <w:rPr>
          <w:b/>
          <w:spacing w:val="-5"/>
        </w:rPr>
        <w:t xml:space="preserve"> </w:t>
      </w:r>
      <w:r>
        <w:rPr>
          <w:b/>
        </w:rPr>
        <w:t>Act</w:t>
      </w:r>
      <w:r>
        <w:rPr>
          <w:b/>
          <w:spacing w:val="-6"/>
        </w:rPr>
        <w:t xml:space="preserve"> </w:t>
      </w:r>
      <w:r>
        <w:t>means</w:t>
      </w:r>
      <w:r>
        <w:rPr>
          <w:spacing w:val="-5"/>
        </w:rPr>
        <w:t xml:space="preserve"> </w:t>
      </w:r>
      <w:r>
        <w:t>the</w:t>
      </w:r>
      <w:r>
        <w:rPr>
          <w:spacing w:val="-2"/>
        </w:rPr>
        <w:t xml:space="preserve"> </w:t>
      </w:r>
      <w:r>
        <w:rPr>
          <w:i/>
        </w:rPr>
        <w:t>Maternity</w:t>
      </w:r>
      <w:r>
        <w:rPr>
          <w:i/>
          <w:spacing w:val="-2"/>
        </w:rPr>
        <w:t xml:space="preserve"> </w:t>
      </w:r>
      <w:r>
        <w:rPr>
          <w:i/>
        </w:rPr>
        <w:t>Leave</w:t>
      </w:r>
      <w:r>
        <w:rPr>
          <w:i/>
          <w:spacing w:val="-5"/>
        </w:rPr>
        <w:t xml:space="preserve"> </w:t>
      </w:r>
      <w:r>
        <w:rPr>
          <w:i/>
        </w:rPr>
        <w:t>(Commonwealth</w:t>
      </w:r>
      <w:r>
        <w:rPr>
          <w:i/>
          <w:spacing w:val="-3"/>
        </w:rPr>
        <w:t xml:space="preserve"> </w:t>
      </w:r>
      <w:r>
        <w:rPr>
          <w:i/>
        </w:rPr>
        <w:t>Employees)</w:t>
      </w:r>
      <w:r>
        <w:rPr>
          <w:i/>
          <w:spacing w:val="-2"/>
        </w:rPr>
        <w:t xml:space="preserve"> </w:t>
      </w:r>
      <w:r>
        <w:rPr>
          <w:i/>
        </w:rPr>
        <w:t>Act</w:t>
      </w:r>
      <w:r>
        <w:rPr>
          <w:i/>
          <w:spacing w:val="-1"/>
        </w:rPr>
        <w:t xml:space="preserve"> </w:t>
      </w:r>
      <w:r>
        <w:rPr>
          <w:i/>
        </w:rPr>
        <w:t>1973</w:t>
      </w:r>
      <w:r>
        <w:rPr>
          <w:i/>
          <w:spacing w:val="-4"/>
        </w:rPr>
        <w:t xml:space="preserve"> </w:t>
      </w:r>
      <w:r>
        <w:t>as amended from time to time and any successor legislation.</w:t>
      </w:r>
    </w:p>
    <w:p w14:paraId="4BB3D41B" w14:textId="77777777" w:rsidR="00F92E23" w:rsidRDefault="00000000">
      <w:pPr>
        <w:pStyle w:val="BodyText"/>
        <w:spacing w:before="122" w:line="360" w:lineRule="auto"/>
        <w:ind w:left="848" w:right="1102" w:firstLine="0"/>
      </w:pPr>
      <w:r>
        <w:rPr>
          <w:b/>
        </w:rPr>
        <w:t>NAIDOC</w:t>
      </w:r>
      <w:r>
        <w:rPr>
          <w:b/>
          <w:spacing w:val="-5"/>
        </w:rPr>
        <w:t xml:space="preserve"> </w:t>
      </w:r>
      <w:r>
        <w:t>means</w:t>
      </w:r>
      <w:r>
        <w:rPr>
          <w:spacing w:val="-2"/>
        </w:rPr>
        <w:t xml:space="preserve"> </w:t>
      </w:r>
      <w:r>
        <w:t>National</w:t>
      </w:r>
      <w:r>
        <w:rPr>
          <w:spacing w:val="-4"/>
        </w:rPr>
        <w:t xml:space="preserve"> </w:t>
      </w:r>
      <w:r>
        <w:t>Aborigines</w:t>
      </w:r>
      <w:r>
        <w:rPr>
          <w:spacing w:val="-2"/>
        </w:rPr>
        <w:t xml:space="preserve"> </w:t>
      </w:r>
      <w:r>
        <w:t>and</w:t>
      </w:r>
      <w:r>
        <w:rPr>
          <w:spacing w:val="-5"/>
        </w:rPr>
        <w:t xml:space="preserve"> </w:t>
      </w:r>
      <w:r>
        <w:t>Islanders</w:t>
      </w:r>
      <w:r>
        <w:rPr>
          <w:spacing w:val="-2"/>
        </w:rPr>
        <w:t xml:space="preserve"> </w:t>
      </w:r>
      <w:r>
        <w:t>Day</w:t>
      </w:r>
      <w:r>
        <w:rPr>
          <w:spacing w:val="-5"/>
        </w:rPr>
        <w:t xml:space="preserve"> </w:t>
      </w:r>
      <w:r>
        <w:t>Observance</w:t>
      </w:r>
      <w:r>
        <w:rPr>
          <w:spacing w:val="-3"/>
        </w:rPr>
        <w:t xml:space="preserve"> </w:t>
      </w:r>
      <w:r>
        <w:t>Committee</w:t>
      </w:r>
      <w:r>
        <w:rPr>
          <w:spacing w:val="-2"/>
        </w:rPr>
        <w:t xml:space="preserve"> </w:t>
      </w:r>
      <w:r>
        <w:t>– responsible for increasing awareness in the wider community of Aboriginal and Torres Strait Islander cultures.</w:t>
      </w:r>
    </w:p>
    <w:p w14:paraId="4CDCE91F" w14:textId="77777777" w:rsidR="00F92E23" w:rsidRDefault="00000000">
      <w:pPr>
        <w:pStyle w:val="BodyText"/>
        <w:spacing w:before="119"/>
        <w:ind w:left="848" w:firstLine="0"/>
      </w:pPr>
      <w:r>
        <w:rPr>
          <w:b/>
        </w:rPr>
        <w:t>NDIA</w:t>
      </w:r>
      <w:r>
        <w:rPr>
          <w:b/>
          <w:spacing w:val="-8"/>
        </w:rPr>
        <w:t xml:space="preserve"> </w:t>
      </w:r>
      <w:r>
        <w:t>means</w:t>
      </w:r>
      <w:r>
        <w:rPr>
          <w:spacing w:val="-6"/>
        </w:rPr>
        <w:t xml:space="preserve"> </w:t>
      </w:r>
      <w:r>
        <w:t>the</w:t>
      </w:r>
      <w:r>
        <w:rPr>
          <w:spacing w:val="-7"/>
        </w:rPr>
        <w:t xml:space="preserve"> </w:t>
      </w:r>
      <w:r>
        <w:t>National</w:t>
      </w:r>
      <w:r>
        <w:rPr>
          <w:spacing w:val="-5"/>
        </w:rPr>
        <w:t xml:space="preserve"> </w:t>
      </w:r>
      <w:r>
        <w:t>Disability</w:t>
      </w:r>
      <w:r>
        <w:rPr>
          <w:spacing w:val="-5"/>
        </w:rPr>
        <w:t xml:space="preserve"> </w:t>
      </w:r>
      <w:r>
        <w:t>Insurance</w:t>
      </w:r>
      <w:r>
        <w:rPr>
          <w:spacing w:val="-6"/>
        </w:rPr>
        <w:t xml:space="preserve"> </w:t>
      </w:r>
      <w:r>
        <w:t>Agency</w:t>
      </w:r>
      <w:r>
        <w:rPr>
          <w:spacing w:val="-2"/>
        </w:rPr>
        <w:t xml:space="preserve"> </w:t>
      </w:r>
      <w:r>
        <w:t>(also</w:t>
      </w:r>
      <w:r>
        <w:rPr>
          <w:spacing w:val="-7"/>
        </w:rPr>
        <w:t xml:space="preserve"> </w:t>
      </w:r>
      <w:r>
        <w:t>known</w:t>
      </w:r>
      <w:r>
        <w:rPr>
          <w:spacing w:val="-5"/>
        </w:rPr>
        <w:t xml:space="preserve"> </w:t>
      </w:r>
      <w:r>
        <w:t>as</w:t>
      </w:r>
      <w:r>
        <w:rPr>
          <w:spacing w:val="-7"/>
        </w:rPr>
        <w:t xml:space="preserve"> </w:t>
      </w:r>
      <w:r>
        <w:t>the</w:t>
      </w:r>
      <w:r>
        <w:rPr>
          <w:spacing w:val="-6"/>
        </w:rPr>
        <w:t xml:space="preserve"> </w:t>
      </w:r>
      <w:r>
        <w:rPr>
          <w:spacing w:val="-2"/>
        </w:rPr>
        <w:t>Agency).</w:t>
      </w:r>
    </w:p>
    <w:p w14:paraId="51E837E2" w14:textId="77777777" w:rsidR="00F92E23" w:rsidRDefault="00000000">
      <w:pPr>
        <w:spacing w:before="246"/>
        <w:ind w:left="860"/>
      </w:pPr>
      <w:r>
        <w:rPr>
          <w:b/>
        </w:rPr>
        <w:t>Nearest</w:t>
      </w:r>
      <w:r>
        <w:rPr>
          <w:b/>
          <w:spacing w:val="-5"/>
        </w:rPr>
        <w:t xml:space="preserve"> </w:t>
      </w:r>
      <w:r>
        <w:rPr>
          <w:b/>
        </w:rPr>
        <w:t>Capital</w:t>
      </w:r>
      <w:r>
        <w:rPr>
          <w:b/>
          <w:spacing w:val="-4"/>
        </w:rPr>
        <w:t xml:space="preserve"> </w:t>
      </w:r>
      <w:r>
        <w:rPr>
          <w:b/>
        </w:rPr>
        <w:t>City</w:t>
      </w:r>
      <w:r>
        <w:rPr>
          <w:b/>
          <w:spacing w:val="-5"/>
        </w:rPr>
        <w:t xml:space="preserve"> </w:t>
      </w:r>
      <w:r>
        <w:rPr>
          <w:spacing w:val="-2"/>
        </w:rPr>
        <w:t>means:</w:t>
      </w:r>
    </w:p>
    <w:p w14:paraId="54B4A8F9" w14:textId="77777777" w:rsidR="00F92E23" w:rsidRDefault="00000000">
      <w:pPr>
        <w:pStyle w:val="ListParagraph"/>
        <w:numPr>
          <w:ilvl w:val="0"/>
          <w:numId w:val="4"/>
        </w:numPr>
        <w:tabs>
          <w:tab w:val="left" w:pos="1686"/>
          <w:tab w:val="left" w:pos="1688"/>
        </w:tabs>
        <w:spacing w:before="247" w:line="360" w:lineRule="auto"/>
        <w:ind w:right="1257"/>
      </w:pPr>
      <w:r>
        <w:t>where</w:t>
      </w:r>
      <w:r>
        <w:rPr>
          <w:spacing w:val="-2"/>
        </w:rPr>
        <w:t xml:space="preserve"> </w:t>
      </w:r>
      <w:r>
        <w:t>the</w:t>
      </w:r>
      <w:r>
        <w:rPr>
          <w:spacing w:val="-4"/>
        </w:rPr>
        <w:t xml:space="preserve"> </w:t>
      </w:r>
      <w:r>
        <w:t>employee</w:t>
      </w:r>
      <w:r>
        <w:rPr>
          <w:spacing w:val="-2"/>
        </w:rPr>
        <w:t xml:space="preserve"> </w:t>
      </w:r>
      <w:r>
        <w:t>is living</w:t>
      </w:r>
      <w:r>
        <w:rPr>
          <w:spacing w:val="-2"/>
        </w:rPr>
        <w:t xml:space="preserve"> </w:t>
      </w:r>
      <w:r>
        <w:t>and</w:t>
      </w:r>
      <w:r>
        <w:rPr>
          <w:spacing w:val="-2"/>
        </w:rPr>
        <w:t xml:space="preserve"> </w:t>
      </w:r>
      <w:r>
        <w:t>working</w:t>
      </w:r>
      <w:r>
        <w:rPr>
          <w:spacing w:val="-4"/>
        </w:rPr>
        <w:t xml:space="preserve"> </w:t>
      </w:r>
      <w:r>
        <w:t>in</w:t>
      </w:r>
      <w:r>
        <w:rPr>
          <w:spacing w:val="-2"/>
        </w:rPr>
        <w:t xml:space="preserve"> </w:t>
      </w:r>
      <w:r>
        <w:t>the</w:t>
      </w:r>
      <w:r>
        <w:rPr>
          <w:spacing w:val="-7"/>
        </w:rPr>
        <w:t xml:space="preserve"> </w:t>
      </w:r>
      <w:r>
        <w:t>Northern</w:t>
      </w:r>
      <w:r>
        <w:rPr>
          <w:spacing w:val="-4"/>
        </w:rPr>
        <w:t xml:space="preserve"> </w:t>
      </w:r>
      <w:r>
        <w:t>Territory,</w:t>
      </w:r>
      <w:r>
        <w:rPr>
          <w:spacing w:val="-3"/>
        </w:rPr>
        <w:t xml:space="preserve"> </w:t>
      </w:r>
      <w:r>
        <w:t>this</w:t>
      </w:r>
      <w:r>
        <w:rPr>
          <w:spacing w:val="-4"/>
        </w:rPr>
        <w:t xml:space="preserve"> </w:t>
      </w:r>
      <w:r>
        <w:t>will be Adelaide; or</w:t>
      </w:r>
    </w:p>
    <w:p w14:paraId="31C34A6D" w14:textId="77777777" w:rsidR="00F92E23" w:rsidRDefault="00000000">
      <w:pPr>
        <w:pStyle w:val="ListParagraph"/>
        <w:numPr>
          <w:ilvl w:val="0"/>
          <w:numId w:val="4"/>
        </w:numPr>
        <w:tabs>
          <w:tab w:val="left" w:pos="1686"/>
          <w:tab w:val="left" w:pos="1688"/>
        </w:tabs>
        <w:spacing w:before="120" w:line="360" w:lineRule="auto"/>
        <w:ind w:right="1854"/>
      </w:pPr>
      <w:r>
        <w:t>in</w:t>
      </w:r>
      <w:r>
        <w:rPr>
          <w:spacing w:val="-2"/>
        </w:rPr>
        <w:t xml:space="preserve"> </w:t>
      </w:r>
      <w:r>
        <w:t>any</w:t>
      </w:r>
      <w:r>
        <w:rPr>
          <w:spacing w:val="-2"/>
        </w:rPr>
        <w:t xml:space="preserve"> </w:t>
      </w:r>
      <w:r>
        <w:t>other</w:t>
      </w:r>
      <w:r>
        <w:rPr>
          <w:spacing w:val="-3"/>
        </w:rPr>
        <w:t xml:space="preserve"> </w:t>
      </w:r>
      <w:r>
        <w:t>case</w:t>
      </w:r>
      <w:r>
        <w:rPr>
          <w:spacing w:val="-3"/>
        </w:rPr>
        <w:t xml:space="preserve"> </w:t>
      </w:r>
      <w:r>
        <w:t>-</w:t>
      </w:r>
      <w:r>
        <w:rPr>
          <w:spacing w:val="-3"/>
        </w:rPr>
        <w:t xml:space="preserve"> </w:t>
      </w:r>
      <w:r>
        <w:t>the</w:t>
      </w:r>
      <w:r>
        <w:rPr>
          <w:spacing w:val="-4"/>
        </w:rPr>
        <w:t xml:space="preserve"> </w:t>
      </w:r>
      <w:r>
        <w:t>capital</w:t>
      </w:r>
      <w:r>
        <w:rPr>
          <w:spacing w:val="-3"/>
        </w:rPr>
        <w:t xml:space="preserve"> </w:t>
      </w:r>
      <w:r>
        <w:t>city</w:t>
      </w:r>
      <w:r>
        <w:rPr>
          <w:spacing w:val="-1"/>
        </w:rPr>
        <w:t xml:space="preserve"> </w:t>
      </w:r>
      <w:r>
        <w:t>of</w:t>
      </w:r>
      <w:r>
        <w:rPr>
          <w:spacing w:val="-3"/>
        </w:rPr>
        <w:t xml:space="preserve"> </w:t>
      </w:r>
      <w:r>
        <w:t>the</w:t>
      </w:r>
      <w:r>
        <w:rPr>
          <w:spacing w:val="-4"/>
        </w:rPr>
        <w:t xml:space="preserve"> </w:t>
      </w:r>
      <w:r>
        <w:t>State</w:t>
      </w:r>
      <w:r>
        <w:rPr>
          <w:spacing w:val="-2"/>
        </w:rPr>
        <w:t xml:space="preserve"> </w:t>
      </w:r>
      <w:r>
        <w:t>which</w:t>
      </w:r>
      <w:r>
        <w:rPr>
          <w:spacing w:val="-2"/>
        </w:rPr>
        <w:t xml:space="preserve"> </w:t>
      </w:r>
      <w:r>
        <w:t>is</w:t>
      </w:r>
      <w:r>
        <w:rPr>
          <w:spacing w:val="-2"/>
        </w:rPr>
        <w:t xml:space="preserve"> </w:t>
      </w:r>
      <w:r>
        <w:t>the</w:t>
      </w:r>
      <w:r>
        <w:rPr>
          <w:spacing w:val="-3"/>
        </w:rPr>
        <w:t xml:space="preserve"> </w:t>
      </w:r>
      <w:r>
        <w:t>closest</w:t>
      </w:r>
      <w:r>
        <w:rPr>
          <w:spacing w:val="-3"/>
        </w:rPr>
        <w:t xml:space="preserve"> </w:t>
      </w:r>
      <w:r>
        <w:t>in distance to the employee’s usual place of work.</w:t>
      </w:r>
    </w:p>
    <w:p w14:paraId="2C0AF5A4" w14:textId="77777777" w:rsidR="00F92E23" w:rsidRDefault="00000000">
      <w:pPr>
        <w:spacing w:before="121" w:line="360" w:lineRule="auto"/>
        <w:ind w:left="848" w:right="1005"/>
        <w:rPr>
          <w:i/>
        </w:rPr>
      </w:pPr>
      <w:r>
        <w:rPr>
          <w:b/>
        </w:rPr>
        <w:t>NES</w:t>
      </w:r>
      <w:r>
        <w:rPr>
          <w:b/>
          <w:spacing w:val="-2"/>
        </w:rPr>
        <w:t xml:space="preserve"> </w:t>
      </w:r>
      <w:r>
        <w:t>means</w:t>
      </w:r>
      <w:r>
        <w:rPr>
          <w:spacing w:val="-4"/>
        </w:rPr>
        <w:t xml:space="preserve"> </w:t>
      </w:r>
      <w:r>
        <w:t>the</w:t>
      </w:r>
      <w:r>
        <w:rPr>
          <w:spacing w:val="-2"/>
        </w:rPr>
        <w:t xml:space="preserve"> </w:t>
      </w:r>
      <w:r>
        <w:t>National</w:t>
      </w:r>
      <w:r>
        <w:rPr>
          <w:spacing w:val="-3"/>
        </w:rPr>
        <w:t xml:space="preserve"> </w:t>
      </w:r>
      <w:r>
        <w:t>Employment</w:t>
      </w:r>
      <w:r>
        <w:rPr>
          <w:spacing w:val="-3"/>
        </w:rPr>
        <w:t xml:space="preserve"> </w:t>
      </w:r>
      <w:r>
        <w:t>Standards</w:t>
      </w:r>
      <w:r>
        <w:rPr>
          <w:spacing w:val="-4"/>
        </w:rPr>
        <w:t xml:space="preserve"> </w:t>
      </w:r>
      <w:r>
        <w:t>at</w:t>
      </w:r>
      <w:r>
        <w:rPr>
          <w:spacing w:val="-1"/>
        </w:rPr>
        <w:t xml:space="preserve"> </w:t>
      </w:r>
      <w:r>
        <w:t>Part 2-2</w:t>
      </w:r>
      <w:r>
        <w:rPr>
          <w:spacing w:val="-4"/>
        </w:rPr>
        <w:t xml:space="preserve"> </w:t>
      </w:r>
      <w:r>
        <w:t>of</w:t>
      </w:r>
      <w:r>
        <w:rPr>
          <w:spacing w:val="-3"/>
        </w:rPr>
        <w:t xml:space="preserve"> </w:t>
      </w:r>
      <w:r>
        <w:t>the</w:t>
      </w:r>
      <w:r>
        <w:rPr>
          <w:spacing w:val="-4"/>
        </w:rPr>
        <w:t xml:space="preserve"> </w:t>
      </w:r>
      <w:r>
        <w:rPr>
          <w:i/>
        </w:rPr>
        <w:t>Fair</w:t>
      </w:r>
      <w:r>
        <w:rPr>
          <w:i/>
          <w:spacing w:val="-3"/>
        </w:rPr>
        <w:t xml:space="preserve"> </w:t>
      </w:r>
      <w:r>
        <w:rPr>
          <w:i/>
        </w:rPr>
        <w:t>Work</w:t>
      </w:r>
      <w:r>
        <w:rPr>
          <w:i/>
          <w:spacing w:val="-1"/>
        </w:rPr>
        <w:t xml:space="preserve"> </w:t>
      </w:r>
      <w:r>
        <w:rPr>
          <w:i/>
        </w:rPr>
        <w:t xml:space="preserve">Act </w:t>
      </w:r>
      <w:r>
        <w:rPr>
          <w:i/>
          <w:spacing w:val="-2"/>
        </w:rPr>
        <w:t>2009.</w:t>
      </w:r>
    </w:p>
    <w:p w14:paraId="3B7E5757" w14:textId="77777777" w:rsidR="00F92E23" w:rsidRDefault="00000000">
      <w:pPr>
        <w:pStyle w:val="BodyText"/>
        <w:spacing w:before="120" w:line="360" w:lineRule="auto"/>
        <w:ind w:left="848" w:right="1005" w:firstLine="0"/>
      </w:pPr>
      <w:r>
        <w:rPr>
          <w:b/>
        </w:rPr>
        <w:t>Non-ongoing</w:t>
      </w:r>
      <w:r>
        <w:rPr>
          <w:b/>
          <w:spacing w:val="-2"/>
        </w:rPr>
        <w:t xml:space="preserve"> </w:t>
      </w:r>
      <w:r>
        <w:rPr>
          <w:b/>
        </w:rPr>
        <w:t>employee</w:t>
      </w:r>
      <w:r>
        <w:rPr>
          <w:b/>
          <w:spacing w:val="-3"/>
        </w:rPr>
        <w:t xml:space="preserve"> </w:t>
      </w:r>
      <w:r>
        <w:t>means</w:t>
      </w:r>
      <w:r>
        <w:rPr>
          <w:spacing w:val="-4"/>
        </w:rPr>
        <w:t xml:space="preserve"> </w:t>
      </w:r>
      <w:r>
        <w:t>an</w:t>
      </w:r>
      <w:r>
        <w:rPr>
          <w:spacing w:val="-2"/>
        </w:rPr>
        <w:t xml:space="preserve"> </w:t>
      </w:r>
      <w:r>
        <w:t>employee</w:t>
      </w:r>
      <w:r>
        <w:rPr>
          <w:spacing w:val="-4"/>
        </w:rPr>
        <w:t xml:space="preserve"> </w:t>
      </w:r>
      <w:r>
        <w:t>engaged</w:t>
      </w:r>
      <w:r>
        <w:rPr>
          <w:spacing w:val="-2"/>
        </w:rPr>
        <w:t xml:space="preserve"> </w:t>
      </w:r>
      <w:r>
        <w:t>for</w:t>
      </w:r>
      <w:r>
        <w:rPr>
          <w:spacing w:val="-1"/>
        </w:rPr>
        <w:t xml:space="preserve"> </w:t>
      </w:r>
      <w:r>
        <w:t>a</w:t>
      </w:r>
      <w:r>
        <w:rPr>
          <w:spacing w:val="-4"/>
        </w:rPr>
        <w:t xml:space="preserve"> </w:t>
      </w:r>
      <w:r>
        <w:t>specified</w:t>
      </w:r>
      <w:r>
        <w:rPr>
          <w:spacing w:val="-4"/>
        </w:rPr>
        <w:t xml:space="preserve"> </w:t>
      </w:r>
      <w:r>
        <w:t>term</w:t>
      </w:r>
      <w:r>
        <w:rPr>
          <w:spacing w:val="-1"/>
        </w:rPr>
        <w:t xml:space="preserve"> </w:t>
      </w:r>
      <w:r>
        <w:t>or</w:t>
      </w:r>
      <w:r>
        <w:rPr>
          <w:spacing w:val="-3"/>
        </w:rPr>
        <w:t xml:space="preserve"> </w:t>
      </w:r>
      <w:r>
        <w:t>for</w:t>
      </w:r>
      <w:r>
        <w:rPr>
          <w:spacing w:val="-3"/>
        </w:rPr>
        <w:t xml:space="preserve"> </w:t>
      </w:r>
      <w:r>
        <w:t>the duration of a specified task in accordance with section 22(2)(b) of the PS Act, consistent with the FW Act.</w:t>
      </w:r>
    </w:p>
    <w:p w14:paraId="78E9785F" w14:textId="77777777" w:rsidR="00F92E23" w:rsidRDefault="00000000">
      <w:pPr>
        <w:spacing w:before="119" w:line="360" w:lineRule="auto"/>
        <w:ind w:left="860" w:right="1005"/>
      </w:pPr>
      <w:r>
        <w:rPr>
          <w:b/>
        </w:rPr>
        <w:t>Normal</w:t>
      </w:r>
      <w:r>
        <w:rPr>
          <w:b/>
          <w:spacing w:val="-3"/>
        </w:rPr>
        <w:t xml:space="preserve"> </w:t>
      </w:r>
      <w:r>
        <w:rPr>
          <w:b/>
        </w:rPr>
        <w:t>work</w:t>
      </w:r>
      <w:r>
        <w:rPr>
          <w:b/>
          <w:spacing w:val="-3"/>
        </w:rPr>
        <w:t xml:space="preserve"> </w:t>
      </w:r>
      <w:r>
        <w:rPr>
          <w:b/>
        </w:rPr>
        <w:t>location</w:t>
      </w:r>
      <w:r>
        <w:rPr>
          <w:b/>
          <w:spacing w:val="-1"/>
        </w:rPr>
        <w:t xml:space="preserve"> </w:t>
      </w:r>
      <w:r>
        <w:rPr>
          <w:b/>
        </w:rPr>
        <w:t>or</w:t>
      </w:r>
      <w:r>
        <w:rPr>
          <w:b/>
          <w:spacing w:val="-1"/>
        </w:rPr>
        <w:t xml:space="preserve"> </w:t>
      </w:r>
      <w:r>
        <w:rPr>
          <w:b/>
        </w:rPr>
        <w:t>usual</w:t>
      </w:r>
      <w:r>
        <w:rPr>
          <w:b/>
          <w:spacing w:val="-3"/>
        </w:rPr>
        <w:t xml:space="preserve"> </w:t>
      </w:r>
      <w:r>
        <w:rPr>
          <w:b/>
        </w:rPr>
        <w:t>location</w:t>
      </w:r>
      <w:r>
        <w:rPr>
          <w:b/>
          <w:spacing w:val="-2"/>
        </w:rPr>
        <w:t xml:space="preserve"> </w:t>
      </w:r>
      <w:r>
        <w:rPr>
          <w:b/>
        </w:rPr>
        <w:t>of</w:t>
      </w:r>
      <w:r>
        <w:rPr>
          <w:b/>
          <w:spacing w:val="-3"/>
        </w:rPr>
        <w:t xml:space="preserve"> </w:t>
      </w:r>
      <w:r>
        <w:rPr>
          <w:b/>
        </w:rPr>
        <w:t>work</w:t>
      </w:r>
      <w:r>
        <w:rPr>
          <w:b/>
          <w:spacing w:val="-1"/>
        </w:rPr>
        <w:t xml:space="preserve"> </w:t>
      </w:r>
      <w:r>
        <w:t>means</w:t>
      </w:r>
      <w:r>
        <w:rPr>
          <w:spacing w:val="-4"/>
        </w:rPr>
        <w:t xml:space="preserve"> </w:t>
      </w:r>
      <w:r>
        <w:t>the</w:t>
      </w:r>
      <w:r>
        <w:rPr>
          <w:spacing w:val="-4"/>
        </w:rPr>
        <w:t xml:space="preserve"> </w:t>
      </w:r>
      <w:r>
        <w:t>employee's</w:t>
      </w:r>
      <w:r>
        <w:rPr>
          <w:spacing w:val="-6"/>
        </w:rPr>
        <w:t xml:space="preserve"> </w:t>
      </w:r>
      <w:r>
        <w:t>location</w:t>
      </w:r>
      <w:r>
        <w:rPr>
          <w:spacing w:val="-2"/>
        </w:rPr>
        <w:t xml:space="preserve"> </w:t>
      </w:r>
      <w:r>
        <w:t>of work (whichever is relevant):</w:t>
      </w:r>
    </w:p>
    <w:p w14:paraId="2FBBD790" w14:textId="77777777" w:rsidR="00F92E23" w:rsidRDefault="00000000">
      <w:pPr>
        <w:pStyle w:val="ListParagraph"/>
        <w:numPr>
          <w:ilvl w:val="0"/>
          <w:numId w:val="3"/>
        </w:numPr>
        <w:tabs>
          <w:tab w:val="left" w:pos="1686"/>
        </w:tabs>
        <w:spacing w:before="120"/>
        <w:ind w:left="1686" w:hanging="356"/>
      </w:pPr>
      <w:r>
        <w:t>stated</w:t>
      </w:r>
      <w:r>
        <w:rPr>
          <w:spacing w:val="-5"/>
        </w:rPr>
        <w:t xml:space="preserve"> </w:t>
      </w:r>
      <w:r>
        <w:t>in</w:t>
      </w:r>
      <w:r>
        <w:rPr>
          <w:spacing w:val="-5"/>
        </w:rPr>
        <w:t xml:space="preserve"> </w:t>
      </w:r>
      <w:r>
        <w:t>the</w:t>
      </w:r>
      <w:r>
        <w:rPr>
          <w:spacing w:val="-3"/>
        </w:rPr>
        <w:t xml:space="preserve"> </w:t>
      </w:r>
      <w:r>
        <w:t>employee's</w:t>
      </w:r>
      <w:r>
        <w:rPr>
          <w:spacing w:val="-6"/>
        </w:rPr>
        <w:t xml:space="preserve"> </w:t>
      </w:r>
      <w:r>
        <w:t>letter</w:t>
      </w:r>
      <w:r>
        <w:rPr>
          <w:spacing w:val="-4"/>
        </w:rPr>
        <w:t xml:space="preserve"> </w:t>
      </w:r>
      <w:r>
        <w:t>of</w:t>
      </w:r>
      <w:r>
        <w:rPr>
          <w:spacing w:val="-3"/>
        </w:rPr>
        <w:t xml:space="preserve"> </w:t>
      </w:r>
      <w:r>
        <w:rPr>
          <w:spacing w:val="-2"/>
        </w:rPr>
        <w:t>offer;</w:t>
      </w:r>
    </w:p>
    <w:p w14:paraId="54497D50" w14:textId="77777777" w:rsidR="00F92E23" w:rsidRDefault="00000000">
      <w:pPr>
        <w:pStyle w:val="ListParagraph"/>
        <w:numPr>
          <w:ilvl w:val="0"/>
          <w:numId w:val="3"/>
        </w:numPr>
        <w:tabs>
          <w:tab w:val="left" w:pos="1686"/>
          <w:tab w:val="left" w:pos="1688"/>
        </w:tabs>
        <w:spacing w:before="246" w:line="362" w:lineRule="auto"/>
        <w:ind w:right="1081"/>
      </w:pPr>
      <w:r>
        <w:t>agreed</w:t>
      </w:r>
      <w:r>
        <w:rPr>
          <w:spacing w:val="-3"/>
        </w:rPr>
        <w:t xml:space="preserve"> </w:t>
      </w:r>
      <w:r>
        <w:t>with</w:t>
      </w:r>
      <w:r>
        <w:rPr>
          <w:spacing w:val="-4"/>
        </w:rPr>
        <w:t xml:space="preserve"> </w:t>
      </w:r>
      <w:r>
        <w:t>the</w:t>
      </w:r>
      <w:r>
        <w:rPr>
          <w:spacing w:val="-4"/>
        </w:rPr>
        <w:t xml:space="preserve"> </w:t>
      </w:r>
      <w:r>
        <w:t>employee,</w:t>
      </w:r>
      <w:r>
        <w:rPr>
          <w:spacing w:val="-2"/>
        </w:rPr>
        <w:t xml:space="preserve"> </w:t>
      </w:r>
      <w:r>
        <w:t>in</w:t>
      </w:r>
      <w:r>
        <w:rPr>
          <w:spacing w:val="-3"/>
        </w:rPr>
        <w:t xml:space="preserve"> </w:t>
      </w:r>
      <w:r>
        <w:t>accordance</w:t>
      </w:r>
      <w:r>
        <w:rPr>
          <w:spacing w:val="-3"/>
        </w:rPr>
        <w:t xml:space="preserve"> </w:t>
      </w:r>
      <w:r>
        <w:t>with</w:t>
      </w:r>
      <w:r>
        <w:rPr>
          <w:spacing w:val="-4"/>
        </w:rPr>
        <w:t xml:space="preserve"> </w:t>
      </w:r>
      <w:r>
        <w:t>clause</w:t>
      </w:r>
      <w:r>
        <w:rPr>
          <w:spacing w:val="-3"/>
        </w:rPr>
        <w:t xml:space="preserve"> </w:t>
      </w:r>
      <w:r>
        <w:t>225</w:t>
      </w:r>
      <w:r>
        <w:rPr>
          <w:spacing w:val="-3"/>
        </w:rPr>
        <w:t xml:space="preserve"> </w:t>
      </w:r>
      <w:r>
        <w:t>of</w:t>
      </w:r>
      <w:r>
        <w:rPr>
          <w:spacing w:val="-3"/>
        </w:rPr>
        <w:t xml:space="preserve"> </w:t>
      </w:r>
      <w:r>
        <w:t>this</w:t>
      </w:r>
      <w:r>
        <w:rPr>
          <w:spacing w:val="-2"/>
        </w:rPr>
        <w:t xml:space="preserve"> </w:t>
      </w:r>
      <w:r>
        <w:t xml:space="preserve">agreement; </w:t>
      </w:r>
      <w:r>
        <w:rPr>
          <w:spacing w:val="-6"/>
        </w:rPr>
        <w:t>or</w:t>
      </w:r>
    </w:p>
    <w:p w14:paraId="22594347" w14:textId="77777777" w:rsidR="00F92E23" w:rsidRDefault="00000000">
      <w:pPr>
        <w:pStyle w:val="ListParagraph"/>
        <w:numPr>
          <w:ilvl w:val="0"/>
          <w:numId w:val="3"/>
        </w:numPr>
        <w:tabs>
          <w:tab w:val="left" w:pos="1688"/>
        </w:tabs>
        <w:spacing w:before="117" w:line="360" w:lineRule="auto"/>
        <w:ind w:right="1080"/>
      </w:pPr>
      <w:r>
        <w:t>the</w:t>
      </w:r>
      <w:r>
        <w:rPr>
          <w:spacing w:val="-3"/>
        </w:rPr>
        <w:t xml:space="preserve"> </w:t>
      </w:r>
      <w:r>
        <w:t>place</w:t>
      </w:r>
      <w:r>
        <w:rPr>
          <w:spacing w:val="-3"/>
        </w:rPr>
        <w:t xml:space="preserve"> </w:t>
      </w:r>
      <w:r>
        <w:t>where</w:t>
      </w:r>
      <w:r>
        <w:rPr>
          <w:spacing w:val="-3"/>
        </w:rPr>
        <w:t xml:space="preserve"> </w:t>
      </w:r>
      <w:r>
        <w:t>an</w:t>
      </w:r>
      <w:r>
        <w:rPr>
          <w:spacing w:val="-5"/>
        </w:rPr>
        <w:t xml:space="preserve"> </w:t>
      </w:r>
      <w:r>
        <w:t>employee's</w:t>
      </w:r>
      <w:r>
        <w:rPr>
          <w:spacing w:val="-2"/>
        </w:rPr>
        <w:t xml:space="preserve"> </w:t>
      </w:r>
      <w:r>
        <w:t>duties</w:t>
      </w:r>
      <w:r>
        <w:rPr>
          <w:spacing w:val="-3"/>
        </w:rPr>
        <w:t xml:space="preserve"> </w:t>
      </w:r>
      <w:r>
        <w:t>are</w:t>
      </w:r>
      <w:r>
        <w:rPr>
          <w:spacing w:val="-5"/>
        </w:rPr>
        <w:t xml:space="preserve"> </w:t>
      </w:r>
      <w:r>
        <w:t>to</w:t>
      </w:r>
      <w:r>
        <w:rPr>
          <w:spacing w:val="-3"/>
        </w:rPr>
        <w:t xml:space="preserve"> </w:t>
      </w:r>
      <w:r>
        <w:t>be</w:t>
      </w:r>
      <w:r>
        <w:rPr>
          <w:spacing w:val="-5"/>
        </w:rPr>
        <w:t xml:space="preserve"> </w:t>
      </w:r>
      <w:r>
        <w:t>performed,</w:t>
      </w:r>
      <w:r>
        <w:rPr>
          <w:spacing w:val="-1"/>
        </w:rPr>
        <w:t xml:space="preserve"> </w:t>
      </w:r>
      <w:r>
        <w:t>as</w:t>
      </w:r>
      <w:r>
        <w:rPr>
          <w:spacing w:val="-5"/>
        </w:rPr>
        <w:t xml:space="preserve"> </w:t>
      </w:r>
      <w:r>
        <w:t>determined</w:t>
      </w:r>
      <w:r>
        <w:rPr>
          <w:spacing w:val="-3"/>
        </w:rPr>
        <w:t xml:space="preserve"> </w:t>
      </w:r>
      <w:r>
        <w:t>in accordance with section 25 of the PS Act.</w:t>
      </w:r>
    </w:p>
    <w:p w14:paraId="5576ACC5" w14:textId="77777777" w:rsidR="00F92E23" w:rsidRDefault="00000000">
      <w:pPr>
        <w:spacing w:before="119" w:line="360" w:lineRule="auto"/>
        <w:ind w:left="860" w:right="1179"/>
      </w:pPr>
      <w:r>
        <w:rPr>
          <w:b/>
        </w:rPr>
        <w:t>Ongoing</w:t>
      </w:r>
      <w:r>
        <w:rPr>
          <w:b/>
          <w:spacing w:val="-5"/>
        </w:rPr>
        <w:t xml:space="preserve"> </w:t>
      </w:r>
      <w:r>
        <w:rPr>
          <w:b/>
        </w:rPr>
        <w:t>employee</w:t>
      </w:r>
      <w:r>
        <w:rPr>
          <w:b/>
          <w:spacing w:val="-4"/>
        </w:rPr>
        <w:t xml:space="preserve"> </w:t>
      </w:r>
      <w:r>
        <w:t>means</w:t>
      </w:r>
      <w:r>
        <w:rPr>
          <w:spacing w:val="-2"/>
        </w:rPr>
        <w:t xml:space="preserve"> </w:t>
      </w:r>
      <w:r>
        <w:t>an</w:t>
      </w:r>
      <w:r>
        <w:rPr>
          <w:spacing w:val="-3"/>
        </w:rPr>
        <w:t xml:space="preserve"> </w:t>
      </w:r>
      <w:r>
        <w:t>employee</w:t>
      </w:r>
      <w:r>
        <w:rPr>
          <w:spacing w:val="-3"/>
        </w:rPr>
        <w:t xml:space="preserve"> </w:t>
      </w:r>
      <w:r>
        <w:t>engaged</w:t>
      </w:r>
      <w:r>
        <w:rPr>
          <w:spacing w:val="-3"/>
        </w:rPr>
        <w:t xml:space="preserve"> </w:t>
      </w:r>
      <w:r>
        <w:t>under</w:t>
      </w:r>
      <w:r>
        <w:rPr>
          <w:spacing w:val="-4"/>
        </w:rPr>
        <w:t xml:space="preserve"> </w:t>
      </w:r>
      <w:r>
        <w:t>section</w:t>
      </w:r>
      <w:r>
        <w:rPr>
          <w:spacing w:val="-5"/>
        </w:rPr>
        <w:t xml:space="preserve"> </w:t>
      </w:r>
      <w:r>
        <w:t>22(2)(a)</w:t>
      </w:r>
      <w:r>
        <w:rPr>
          <w:spacing w:val="-2"/>
        </w:rPr>
        <w:t xml:space="preserve"> </w:t>
      </w:r>
      <w:r>
        <w:t>of</w:t>
      </w:r>
      <w:r>
        <w:rPr>
          <w:spacing w:val="-4"/>
        </w:rPr>
        <w:t xml:space="preserve"> </w:t>
      </w:r>
      <w:r>
        <w:t>the</w:t>
      </w:r>
      <w:r>
        <w:rPr>
          <w:spacing w:val="-3"/>
        </w:rPr>
        <w:t xml:space="preserve"> </w:t>
      </w:r>
      <w:r>
        <w:t xml:space="preserve">PS </w:t>
      </w:r>
      <w:r>
        <w:rPr>
          <w:spacing w:val="-4"/>
        </w:rPr>
        <w:t>Act.</w:t>
      </w:r>
    </w:p>
    <w:p w14:paraId="44CEE153" w14:textId="77777777" w:rsidR="00F92E23" w:rsidRDefault="00000000">
      <w:pPr>
        <w:spacing w:before="120" w:line="360" w:lineRule="auto"/>
        <w:ind w:left="860" w:right="1005"/>
      </w:pPr>
      <w:r>
        <w:rPr>
          <w:b/>
        </w:rPr>
        <w:t>Ordinary</w:t>
      </w:r>
      <w:r>
        <w:rPr>
          <w:b/>
          <w:spacing w:val="-2"/>
        </w:rPr>
        <w:t xml:space="preserve"> </w:t>
      </w:r>
      <w:r>
        <w:rPr>
          <w:b/>
        </w:rPr>
        <w:t>hours,</w:t>
      </w:r>
      <w:r>
        <w:rPr>
          <w:b/>
          <w:spacing w:val="-4"/>
        </w:rPr>
        <w:t xml:space="preserve"> </w:t>
      </w:r>
      <w:r>
        <w:rPr>
          <w:b/>
        </w:rPr>
        <w:t>duty</w:t>
      </w:r>
      <w:r>
        <w:rPr>
          <w:b/>
          <w:spacing w:val="-5"/>
        </w:rPr>
        <w:t xml:space="preserve"> </w:t>
      </w:r>
      <w:r>
        <w:rPr>
          <w:b/>
        </w:rPr>
        <w:t>or</w:t>
      </w:r>
      <w:r>
        <w:rPr>
          <w:b/>
          <w:spacing w:val="-4"/>
        </w:rPr>
        <w:t xml:space="preserve"> </w:t>
      </w:r>
      <w:r>
        <w:rPr>
          <w:b/>
        </w:rPr>
        <w:t>work</w:t>
      </w:r>
      <w:r>
        <w:rPr>
          <w:b/>
          <w:spacing w:val="-3"/>
        </w:rPr>
        <w:t xml:space="preserve"> </w:t>
      </w:r>
      <w:r>
        <w:t>means</w:t>
      </w:r>
      <w:r>
        <w:rPr>
          <w:spacing w:val="-5"/>
        </w:rPr>
        <w:t xml:space="preserve"> </w:t>
      </w:r>
      <w:r>
        <w:t>an</w:t>
      </w:r>
      <w:r>
        <w:rPr>
          <w:spacing w:val="-3"/>
        </w:rPr>
        <w:t xml:space="preserve"> </w:t>
      </w:r>
      <w:r>
        <w:t>employee’s</w:t>
      </w:r>
      <w:r>
        <w:rPr>
          <w:spacing w:val="-2"/>
        </w:rPr>
        <w:t xml:space="preserve"> </w:t>
      </w:r>
      <w:r>
        <w:t>usual</w:t>
      </w:r>
      <w:r>
        <w:rPr>
          <w:spacing w:val="-4"/>
        </w:rPr>
        <w:t xml:space="preserve"> </w:t>
      </w:r>
      <w:r>
        <w:t>hours</w:t>
      </w:r>
      <w:r>
        <w:rPr>
          <w:spacing w:val="-2"/>
        </w:rPr>
        <w:t xml:space="preserve"> </w:t>
      </w:r>
      <w:r>
        <w:t>worked</w:t>
      </w:r>
      <w:r>
        <w:rPr>
          <w:spacing w:val="-3"/>
        </w:rPr>
        <w:t xml:space="preserve"> </w:t>
      </w:r>
      <w:r>
        <w:t>in accordance with this agreement and does not include additional hours.</w:t>
      </w:r>
    </w:p>
    <w:p w14:paraId="4FA70C3C" w14:textId="77777777" w:rsidR="00F92E23" w:rsidRDefault="00F92E23">
      <w:pPr>
        <w:spacing w:line="360" w:lineRule="auto"/>
        <w:sectPr w:rsidR="00F92E23" w:rsidSect="00C70462">
          <w:pgSz w:w="11910" w:h="16840"/>
          <w:pgMar w:top="1340" w:right="420" w:bottom="1200" w:left="1300" w:header="0" w:footer="1001" w:gutter="0"/>
          <w:cols w:space="720"/>
        </w:sectPr>
      </w:pPr>
    </w:p>
    <w:p w14:paraId="568D46E4" w14:textId="77777777" w:rsidR="00F92E23" w:rsidRDefault="00000000">
      <w:pPr>
        <w:spacing w:before="81" w:line="360" w:lineRule="auto"/>
        <w:ind w:left="860" w:right="1005"/>
      </w:pPr>
      <w:r>
        <w:rPr>
          <w:b/>
        </w:rPr>
        <w:lastRenderedPageBreak/>
        <w:t>Parliamentary</w:t>
      </w:r>
      <w:r>
        <w:rPr>
          <w:b/>
          <w:spacing w:val="-3"/>
        </w:rPr>
        <w:t xml:space="preserve"> </w:t>
      </w:r>
      <w:r>
        <w:rPr>
          <w:b/>
        </w:rPr>
        <w:t>service</w:t>
      </w:r>
      <w:r>
        <w:rPr>
          <w:b/>
          <w:spacing w:val="-7"/>
        </w:rPr>
        <w:t xml:space="preserve"> </w:t>
      </w:r>
      <w:r>
        <w:t>means</w:t>
      </w:r>
      <w:r>
        <w:rPr>
          <w:spacing w:val="-4"/>
        </w:rPr>
        <w:t xml:space="preserve"> </w:t>
      </w:r>
      <w:r>
        <w:t>employment</w:t>
      </w:r>
      <w:r>
        <w:rPr>
          <w:spacing w:val="-5"/>
        </w:rPr>
        <w:t xml:space="preserve"> </w:t>
      </w:r>
      <w:r>
        <w:t>under</w:t>
      </w:r>
      <w:r>
        <w:rPr>
          <w:spacing w:val="-5"/>
        </w:rPr>
        <w:t xml:space="preserve"> </w:t>
      </w:r>
      <w:r>
        <w:t>the</w:t>
      </w:r>
      <w:r>
        <w:rPr>
          <w:spacing w:val="-3"/>
        </w:rPr>
        <w:t xml:space="preserve"> </w:t>
      </w:r>
      <w:r>
        <w:rPr>
          <w:i/>
        </w:rPr>
        <w:t>Parliamentary</w:t>
      </w:r>
      <w:r>
        <w:rPr>
          <w:i/>
          <w:spacing w:val="-3"/>
        </w:rPr>
        <w:t xml:space="preserve"> </w:t>
      </w:r>
      <w:r>
        <w:rPr>
          <w:i/>
        </w:rPr>
        <w:t>Service</w:t>
      </w:r>
      <w:r>
        <w:rPr>
          <w:i/>
          <w:spacing w:val="-4"/>
        </w:rPr>
        <w:t xml:space="preserve"> </w:t>
      </w:r>
      <w:r>
        <w:rPr>
          <w:i/>
        </w:rPr>
        <w:t xml:space="preserve">Act </w:t>
      </w:r>
      <w:r>
        <w:rPr>
          <w:i/>
          <w:spacing w:val="-2"/>
        </w:rPr>
        <w:t>1999</w:t>
      </w:r>
      <w:r>
        <w:rPr>
          <w:spacing w:val="-2"/>
        </w:rPr>
        <w:t>.</w:t>
      </w:r>
    </w:p>
    <w:p w14:paraId="04E584A7" w14:textId="77777777" w:rsidR="00F92E23" w:rsidRDefault="00000000">
      <w:pPr>
        <w:pStyle w:val="BodyText"/>
        <w:spacing w:before="120" w:line="360" w:lineRule="auto"/>
        <w:ind w:right="947" w:firstLine="0"/>
      </w:pPr>
      <w:r>
        <w:rPr>
          <w:b/>
        </w:rPr>
        <w:t>Partner</w:t>
      </w:r>
      <w:r>
        <w:rPr>
          <w:b/>
          <w:spacing w:val="-3"/>
        </w:rPr>
        <w:t xml:space="preserve"> </w:t>
      </w:r>
      <w:r>
        <w:t>means</w:t>
      </w:r>
      <w:r>
        <w:rPr>
          <w:spacing w:val="-4"/>
        </w:rPr>
        <w:t xml:space="preserve"> </w:t>
      </w:r>
      <w:r>
        <w:t>a</w:t>
      </w:r>
      <w:r>
        <w:rPr>
          <w:spacing w:val="-4"/>
        </w:rPr>
        <w:t xml:space="preserve"> </w:t>
      </w:r>
      <w:r>
        <w:t>spouse,</w:t>
      </w:r>
      <w:r>
        <w:rPr>
          <w:spacing w:val="-3"/>
        </w:rPr>
        <w:t xml:space="preserve"> </w:t>
      </w:r>
      <w:r>
        <w:t>former</w:t>
      </w:r>
      <w:r>
        <w:rPr>
          <w:spacing w:val="-3"/>
        </w:rPr>
        <w:t xml:space="preserve"> </w:t>
      </w:r>
      <w:r>
        <w:t>spouse, de</w:t>
      </w:r>
      <w:r>
        <w:rPr>
          <w:spacing w:val="-4"/>
        </w:rPr>
        <w:t xml:space="preserve"> </w:t>
      </w:r>
      <w:r>
        <w:t>facto</w:t>
      </w:r>
      <w:r>
        <w:rPr>
          <w:spacing w:val="-2"/>
        </w:rPr>
        <w:t xml:space="preserve"> </w:t>
      </w:r>
      <w:r>
        <w:t>partner, or</w:t>
      </w:r>
      <w:r>
        <w:rPr>
          <w:spacing w:val="-3"/>
        </w:rPr>
        <w:t xml:space="preserve"> </w:t>
      </w:r>
      <w:r>
        <w:t>former</w:t>
      </w:r>
      <w:r>
        <w:rPr>
          <w:spacing w:val="-3"/>
        </w:rPr>
        <w:t xml:space="preserve"> </w:t>
      </w:r>
      <w:r>
        <w:t>de</w:t>
      </w:r>
      <w:r>
        <w:rPr>
          <w:spacing w:val="-4"/>
        </w:rPr>
        <w:t xml:space="preserve"> </w:t>
      </w:r>
      <w:r>
        <w:t>facto</w:t>
      </w:r>
      <w:r>
        <w:rPr>
          <w:spacing w:val="-2"/>
        </w:rPr>
        <w:t xml:space="preserve"> </w:t>
      </w:r>
      <w:r>
        <w:t>partner of the employee.</w:t>
      </w:r>
    </w:p>
    <w:p w14:paraId="741EBCC0" w14:textId="77777777" w:rsidR="00F92E23" w:rsidRDefault="00000000">
      <w:pPr>
        <w:pStyle w:val="BodyText"/>
        <w:spacing w:before="120" w:line="362" w:lineRule="auto"/>
        <w:ind w:right="1005" w:firstLine="0"/>
      </w:pPr>
      <w:r>
        <w:rPr>
          <w:b/>
        </w:rPr>
        <w:t>Part-time</w:t>
      </w:r>
      <w:r>
        <w:rPr>
          <w:b/>
          <w:spacing w:val="-2"/>
        </w:rPr>
        <w:t xml:space="preserve"> </w:t>
      </w:r>
      <w:r>
        <w:rPr>
          <w:b/>
        </w:rPr>
        <w:t>employee</w:t>
      </w:r>
      <w:r>
        <w:rPr>
          <w:b/>
          <w:spacing w:val="-4"/>
        </w:rPr>
        <w:t xml:space="preserve"> </w:t>
      </w:r>
      <w:r>
        <w:t>means</w:t>
      </w:r>
      <w:r>
        <w:rPr>
          <w:spacing w:val="-2"/>
        </w:rPr>
        <w:t xml:space="preserve"> </w:t>
      </w:r>
      <w:r>
        <w:t>an</w:t>
      </w:r>
      <w:r>
        <w:rPr>
          <w:spacing w:val="-3"/>
        </w:rPr>
        <w:t xml:space="preserve"> </w:t>
      </w:r>
      <w:r>
        <w:t>employee</w:t>
      </w:r>
      <w:r>
        <w:rPr>
          <w:spacing w:val="-3"/>
        </w:rPr>
        <w:t xml:space="preserve"> </w:t>
      </w:r>
      <w:r>
        <w:t>employed</w:t>
      </w:r>
      <w:r>
        <w:rPr>
          <w:spacing w:val="-3"/>
        </w:rPr>
        <w:t xml:space="preserve"> </w:t>
      </w:r>
      <w:r>
        <w:t>to</w:t>
      </w:r>
      <w:r>
        <w:rPr>
          <w:spacing w:val="-5"/>
        </w:rPr>
        <w:t xml:space="preserve"> </w:t>
      </w:r>
      <w:r>
        <w:t>work</w:t>
      </w:r>
      <w:r>
        <w:rPr>
          <w:spacing w:val="-4"/>
        </w:rPr>
        <w:t xml:space="preserve"> </w:t>
      </w:r>
      <w:r>
        <w:t>less</w:t>
      </w:r>
      <w:r>
        <w:rPr>
          <w:spacing w:val="-5"/>
        </w:rPr>
        <w:t xml:space="preserve"> </w:t>
      </w:r>
      <w:r>
        <w:t>than</w:t>
      </w:r>
      <w:r>
        <w:rPr>
          <w:spacing w:val="-3"/>
        </w:rPr>
        <w:t xml:space="preserve"> </w:t>
      </w:r>
      <w:r>
        <w:t>an</w:t>
      </w:r>
      <w:r>
        <w:rPr>
          <w:spacing w:val="-5"/>
        </w:rPr>
        <w:t xml:space="preserve"> </w:t>
      </w:r>
      <w:r>
        <w:t>average</w:t>
      </w:r>
      <w:r>
        <w:rPr>
          <w:spacing w:val="-3"/>
        </w:rPr>
        <w:t xml:space="preserve"> </w:t>
      </w:r>
      <w:r>
        <w:t>of 37 hours and 30 minutes per week in accordance with this agreement.</w:t>
      </w:r>
    </w:p>
    <w:p w14:paraId="5A3C19E5" w14:textId="77777777" w:rsidR="00F92E23" w:rsidRDefault="00000000">
      <w:pPr>
        <w:pStyle w:val="BodyText"/>
        <w:spacing w:before="116" w:line="360" w:lineRule="auto"/>
        <w:ind w:right="1102" w:firstLine="0"/>
      </w:pPr>
      <w:r>
        <w:rPr>
          <w:b/>
        </w:rPr>
        <w:t xml:space="preserve">Primary caregiver </w:t>
      </w:r>
      <w:r>
        <w:t>for the purpose of the parental leave clause, means a pregnant employee</w:t>
      </w:r>
      <w:r>
        <w:rPr>
          <w:spacing w:val="-1"/>
        </w:rPr>
        <w:t xml:space="preserve"> </w:t>
      </w:r>
      <w:r>
        <w:t>with</w:t>
      </w:r>
      <w:r>
        <w:rPr>
          <w:spacing w:val="-3"/>
        </w:rPr>
        <w:t xml:space="preserve"> </w:t>
      </w:r>
      <w:r>
        <w:t>an</w:t>
      </w:r>
      <w:r>
        <w:rPr>
          <w:spacing w:val="-1"/>
        </w:rPr>
        <w:t xml:space="preserve"> </w:t>
      </w:r>
      <w:r>
        <w:t>entitlement</w:t>
      </w:r>
      <w:r>
        <w:rPr>
          <w:spacing w:val="-2"/>
        </w:rPr>
        <w:t xml:space="preserve"> </w:t>
      </w:r>
      <w:r>
        <w:t>under</w:t>
      </w:r>
      <w:r>
        <w:rPr>
          <w:spacing w:val="-2"/>
        </w:rPr>
        <w:t xml:space="preserve"> </w:t>
      </w:r>
      <w:r>
        <w:t>the</w:t>
      </w:r>
      <w:r>
        <w:rPr>
          <w:spacing w:val="-6"/>
        </w:rPr>
        <w:t xml:space="preserve"> </w:t>
      </w:r>
      <w:r>
        <w:t>ML</w:t>
      </w:r>
      <w:r>
        <w:rPr>
          <w:spacing w:val="-1"/>
        </w:rPr>
        <w:t xml:space="preserve"> </w:t>
      </w:r>
      <w:r>
        <w:t>Act,</w:t>
      </w:r>
      <w:r>
        <w:rPr>
          <w:spacing w:val="-4"/>
        </w:rPr>
        <w:t xml:space="preserve"> </w:t>
      </w:r>
      <w:r>
        <w:t>or an</w:t>
      </w:r>
      <w:r>
        <w:rPr>
          <w:spacing w:val="-3"/>
        </w:rPr>
        <w:t xml:space="preserve"> </w:t>
      </w:r>
      <w:r>
        <w:t>employee</w:t>
      </w:r>
      <w:r>
        <w:rPr>
          <w:spacing w:val="-3"/>
        </w:rPr>
        <w:t xml:space="preserve"> </w:t>
      </w:r>
      <w:r>
        <w:t>other</w:t>
      </w:r>
      <w:r>
        <w:rPr>
          <w:spacing w:val="-2"/>
        </w:rPr>
        <w:t xml:space="preserve"> </w:t>
      </w:r>
      <w:r>
        <w:t>than</w:t>
      </w:r>
      <w:r>
        <w:rPr>
          <w:spacing w:val="-1"/>
        </w:rPr>
        <w:t xml:space="preserve"> </w:t>
      </w:r>
      <w:r>
        <w:t>a casual employee</w:t>
      </w:r>
      <w:r>
        <w:rPr>
          <w:spacing w:val="-2"/>
        </w:rPr>
        <w:t xml:space="preserve"> </w:t>
      </w:r>
      <w:r>
        <w:t>who</w:t>
      </w:r>
      <w:r>
        <w:rPr>
          <w:spacing w:val="-2"/>
        </w:rPr>
        <w:t xml:space="preserve"> </w:t>
      </w:r>
      <w:r>
        <w:t>has</w:t>
      </w:r>
      <w:r>
        <w:rPr>
          <w:spacing w:val="-1"/>
        </w:rPr>
        <w:t xml:space="preserve"> </w:t>
      </w:r>
      <w:r>
        <w:t>primary</w:t>
      </w:r>
      <w:r>
        <w:rPr>
          <w:spacing w:val="-1"/>
        </w:rPr>
        <w:t xml:space="preserve"> </w:t>
      </w:r>
      <w:r>
        <w:t>care</w:t>
      </w:r>
      <w:r>
        <w:rPr>
          <w:spacing w:val="-4"/>
        </w:rPr>
        <w:t xml:space="preserve"> </w:t>
      </w:r>
      <w:r>
        <w:t>responsibility</w:t>
      </w:r>
      <w:r>
        <w:rPr>
          <w:spacing w:val="-4"/>
        </w:rPr>
        <w:t xml:space="preserve"> </w:t>
      </w:r>
      <w:r>
        <w:t>for</w:t>
      </w:r>
      <w:r>
        <w:rPr>
          <w:spacing w:val="-6"/>
        </w:rPr>
        <w:t xml:space="preserve"> </w:t>
      </w:r>
      <w:r>
        <w:t>a</w:t>
      </w:r>
      <w:r>
        <w:rPr>
          <w:spacing w:val="-2"/>
        </w:rPr>
        <w:t xml:space="preserve"> </w:t>
      </w:r>
      <w:r>
        <w:t>child</w:t>
      </w:r>
      <w:r>
        <w:rPr>
          <w:spacing w:val="-2"/>
        </w:rPr>
        <w:t xml:space="preserve"> </w:t>
      </w:r>
      <w:r>
        <w:t>who</w:t>
      </w:r>
      <w:r>
        <w:rPr>
          <w:spacing w:val="-2"/>
        </w:rPr>
        <w:t xml:space="preserve"> </w:t>
      </w:r>
      <w:r>
        <w:t>is</w:t>
      </w:r>
      <w:r>
        <w:rPr>
          <w:spacing w:val="-2"/>
        </w:rPr>
        <w:t xml:space="preserve"> </w:t>
      </w:r>
      <w:r>
        <w:t>born</w:t>
      </w:r>
      <w:r>
        <w:rPr>
          <w:spacing w:val="-4"/>
        </w:rPr>
        <w:t xml:space="preserve"> </w:t>
      </w:r>
      <w:r>
        <w:t>to</w:t>
      </w:r>
      <w:r>
        <w:rPr>
          <w:spacing w:val="-4"/>
        </w:rPr>
        <w:t xml:space="preserve"> </w:t>
      </w:r>
      <w:r>
        <w:t>them</w:t>
      </w:r>
      <w:r>
        <w:rPr>
          <w:spacing w:val="-1"/>
        </w:rPr>
        <w:t xml:space="preserve"> </w:t>
      </w:r>
      <w:r>
        <w:t>or</w:t>
      </w:r>
      <w:r>
        <w:rPr>
          <w:spacing w:val="-1"/>
        </w:rPr>
        <w:t xml:space="preserve"> </w:t>
      </w:r>
      <w:r>
        <w:t>who is adopted or in long-term foster care as per the clauses on adoption and long-term foster care in this agreement.</w:t>
      </w:r>
    </w:p>
    <w:p w14:paraId="4EBA41AE" w14:textId="77777777" w:rsidR="00F92E23" w:rsidRDefault="00000000">
      <w:pPr>
        <w:spacing w:before="120"/>
        <w:ind w:left="860"/>
      </w:pPr>
      <w:r>
        <w:rPr>
          <w:b/>
        </w:rPr>
        <w:t>PS</w:t>
      </w:r>
      <w:r>
        <w:rPr>
          <w:b/>
          <w:spacing w:val="-5"/>
        </w:rPr>
        <w:t xml:space="preserve"> </w:t>
      </w:r>
      <w:r>
        <w:rPr>
          <w:b/>
        </w:rPr>
        <w:t>Act</w:t>
      </w:r>
      <w:r>
        <w:rPr>
          <w:b/>
          <w:spacing w:val="-3"/>
        </w:rPr>
        <w:t xml:space="preserve"> </w:t>
      </w:r>
      <w:r>
        <w:t>means</w:t>
      </w:r>
      <w:r>
        <w:rPr>
          <w:spacing w:val="-4"/>
        </w:rPr>
        <w:t xml:space="preserve"> </w:t>
      </w:r>
      <w:r>
        <w:t>the</w:t>
      </w:r>
      <w:r>
        <w:rPr>
          <w:spacing w:val="-5"/>
        </w:rPr>
        <w:t xml:space="preserve"> </w:t>
      </w:r>
      <w:r>
        <w:rPr>
          <w:i/>
        </w:rPr>
        <w:t>Public</w:t>
      </w:r>
      <w:r>
        <w:rPr>
          <w:i/>
          <w:spacing w:val="-1"/>
        </w:rPr>
        <w:t xml:space="preserve"> </w:t>
      </w:r>
      <w:r>
        <w:rPr>
          <w:i/>
        </w:rPr>
        <w:t>Service</w:t>
      </w:r>
      <w:r>
        <w:rPr>
          <w:i/>
          <w:spacing w:val="-6"/>
        </w:rPr>
        <w:t xml:space="preserve"> </w:t>
      </w:r>
      <w:r>
        <w:rPr>
          <w:i/>
        </w:rPr>
        <w:t>Act</w:t>
      </w:r>
      <w:r>
        <w:rPr>
          <w:i/>
          <w:spacing w:val="-3"/>
        </w:rPr>
        <w:t xml:space="preserve"> </w:t>
      </w:r>
      <w:r>
        <w:rPr>
          <w:i/>
        </w:rPr>
        <w:t>1999</w:t>
      </w:r>
      <w:r>
        <w:rPr>
          <w:i/>
          <w:spacing w:val="-2"/>
        </w:rPr>
        <w:t xml:space="preserve"> </w:t>
      </w:r>
      <w:r>
        <w:t>as</w:t>
      </w:r>
      <w:r>
        <w:rPr>
          <w:spacing w:val="-4"/>
        </w:rPr>
        <w:t xml:space="preserve"> </w:t>
      </w:r>
      <w:r>
        <w:t>amended</w:t>
      </w:r>
      <w:r>
        <w:rPr>
          <w:spacing w:val="-5"/>
        </w:rPr>
        <w:t xml:space="preserve"> </w:t>
      </w:r>
      <w:r>
        <w:t>from</w:t>
      </w:r>
      <w:r>
        <w:rPr>
          <w:spacing w:val="-3"/>
        </w:rPr>
        <w:t xml:space="preserve"> </w:t>
      </w:r>
      <w:r>
        <w:t>time</w:t>
      </w:r>
      <w:r>
        <w:rPr>
          <w:spacing w:val="-5"/>
        </w:rPr>
        <w:t xml:space="preserve"> </w:t>
      </w:r>
      <w:r>
        <w:t>to</w:t>
      </w:r>
      <w:r>
        <w:rPr>
          <w:spacing w:val="-4"/>
        </w:rPr>
        <w:t xml:space="preserve"> </w:t>
      </w:r>
      <w:r>
        <w:rPr>
          <w:spacing w:val="-2"/>
        </w:rPr>
        <w:t>time.</w:t>
      </w:r>
    </w:p>
    <w:p w14:paraId="5A7681BB" w14:textId="77777777" w:rsidR="00F92E23" w:rsidRDefault="00000000">
      <w:pPr>
        <w:pStyle w:val="BodyText"/>
        <w:spacing w:before="246" w:line="360" w:lineRule="auto"/>
        <w:ind w:firstLine="0"/>
      </w:pPr>
      <w:r>
        <w:rPr>
          <w:b/>
        </w:rPr>
        <w:t>PSSap</w:t>
      </w:r>
      <w:r>
        <w:rPr>
          <w:b/>
          <w:spacing w:val="-4"/>
        </w:rPr>
        <w:t xml:space="preserve"> </w:t>
      </w:r>
      <w:r>
        <w:t>means</w:t>
      </w:r>
      <w:r>
        <w:rPr>
          <w:spacing w:val="-3"/>
        </w:rPr>
        <w:t xml:space="preserve"> </w:t>
      </w:r>
      <w:r>
        <w:t>Public</w:t>
      </w:r>
      <w:r>
        <w:rPr>
          <w:spacing w:val="-2"/>
        </w:rPr>
        <w:t xml:space="preserve"> </w:t>
      </w:r>
      <w:r>
        <w:t>Sector</w:t>
      </w:r>
      <w:r>
        <w:rPr>
          <w:spacing w:val="-5"/>
        </w:rPr>
        <w:t xml:space="preserve"> </w:t>
      </w:r>
      <w:r>
        <w:t>Superannuation</w:t>
      </w:r>
      <w:r>
        <w:rPr>
          <w:spacing w:val="-4"/>
        </w:rPr>
        <w:t xml:space="preserve"> </w:t>
      </w:r>
      <w:r>
        <w:t>Accumulation</w:t>
      </w:r>
      <w:r>
        <w:rPr>
          <w:spacing w:val="-4"/>
        </w:rPr>
        <w:t xml:space="preserve"> </w:t>
      </w:r>
      <w:r>
        <w:t>Plan</w:t>
      </w:r>
      <w:r>
        <w:rPr>
          <w:spacing w:val="-5"/>
        </w:rPr>
        <w:t xml:space="preserve"> </w:t>
      </w:r>
      <w:r>
        <w:t>-</w:t>
      </w:r>
      <w:r>
        <w:rPr>
          <w:spacing w:val="-5"/>
        </w:rPr>
        <w:t xml:space="preserve"> </w:t>
      </w:r>
      <w:r>
        <w:t>the</w:t>
      </w:r>
      <w:r>
        <w:rPr>
          <w:spacing w:val="-4"/>
        </w:rPr>
        <w:t xml:space="preserve"> </w:t>
      </w:r>
      <w:r>
        <w:t>NDIA’s</w:t>
      </w:r>
      <w:r>
        <w:rPr>
          <w:spacing w:val="-3"/>
        </w:rPr>
        <w:t xml:space="preserve"> </w:t>
      </w:r>
      <w:r>
        <w:t>default superannuation fund for new employees who commenced after 1 July 2005.</w:t>
      </w:r>
    </w:p>
    <w:p w14:paraId="0F5BD4C1" w14:textId="77777777" w:rsidR="00F92E23" w:rsidRDefault="00000000">
      <w:pPr>
        <w:pStyle w:val="BodyText"/>
        <w:spacing w:before="122" w:line="360" w:lineRule="auto"/>
        <w:ind w:right="1076" w:firstLine="0"/>
      </w:pPr>
      <w:r>
        <w:rPr>
          <w:b/>
        </w:rPr>
        <w:t>Public</w:t>
      </w:r>
      <w:r>
        <w:rPr>
          <w:b/>
          <w:spacing w:val="-1"/>
        </w:rPr>
        <w:t xml:space="preserve"> </w:t>
      </w:r>
      <w:r>
        <w:rPr>
          <w:b/>
        </w:rPr>
        <w:t>Holiday</w:t>
      </w:r>
      <w:r>
        <w:rPr>
          <w:b/>
          <w:spacing w:val="-5"/>
        </w:rPr>
        <w:t xml:space="preserve"> </w:t>
      </w:r>
      <w:r>
        <w:t>means a</w:t>
      </w:r>
      <w:r>
        <w:rPr>
          <w:spacing w:val="-3"/>
        </w:rPr>
        <w:t xml:space="preserve"> </w:t>
      </w:r>
      <w:r>
        <w:t>day</w:t>
      </w:r>
      <w:r>
        <w:rPr>
          <w:spacing w:val="-3"/>
        </w:rPr>
        <w:t xml:space="preserve"> </w:t>
      </w:r>
      <w:r>
        <w:t>that</w:t>
      </w:r>
      <w:r>
        <w:rPr>
          <w:spacing w:val="-2"/>
        </w:rPr>
        <w:t xml:space="preserve"> </w:t>
      </w:r>
      <w:r>
        <w:t>is a</w:t>
      </w:r>
      <w:r>
        <w:rPr>
          <w:spacing w:val="-3"/>
        </w:rPr>
        <w:t xml:space="preserve"> </w:t>
      </w:r>
      <w:r>
        <w:t>public holiday under</w:t>
      </w:r>
      <w:r>
        <w:rPr>
          <w:spacing w:val="-2"/>
        </w:rPr>
        <w:t xml:space="preserve"> </w:t>
      </w:r>
      <w:r>
        <w:t>clauses</w:t>
      </w:r>
      <w:r>
        <w:rPr>
          <w:spacing w:val="-1"/>
        </w:rPr>
        <w:t xml:space="preserve"> </w:t>
      </w:r>
      <w:r>
        <w:t>240</w:t>
      </w:r>
      <w:r>
        <w:rPr>
          <w:spacing w:val="-3"/>
        </w:rPr>
        <w:t xml:space="preserve"> </w:t>
      </w:r>
      <w:r>
        <w:t>to</w:t>
      </w:r>
      <w:r>
        <w:rPr>
          <w:spacing w:val="-3"/>
        </w:rPr>
        <w:t xml:space="preserve"> </w:t>
      </w:r>
      <w:r>
        <w:t>248</w:t>
      </w:r>
      <w:r>
        <w:rPr>
          <w:spacing w:val="-1"/>
        </w:rPr>
        <w:t xml:space="preserve"> </w:t>
      </w:r>
      <w:r>
        <w:t>of</w:t>
      </w:r>
      <w:r>
        <w:rPr>
          <w:spacing w:val="-2"/>
        </w:rPr>
        <w:t xml:space="preserve"> </w:t>
      </w:r>
      <w:r>
        <w:t>this agreement but does not include a day that is a public holiday solely because it is a Sunday and under the relevant law of a State or Territory every Sunday is declared or prescribed by or under that law to be a public holiday.</w:t>
      </w:r>
    </w:p>
    <w:p w14:paraId="50FDA037" w14:textId="77777777" w:rsidR="00F92E23" w:rsidRDefault="00000000">
      <w:pPr>
        <w:spacing w:before="119"/>
        <w:ind w:left="860"/>
      </w:pPr>
      <w:r>
        <w:rPr>
          <w:b/>
        </w:rPr>
        <w:t>Relevant</w:t>
      </w:r>
      <w:r>
        <w:rPr>
          <w:b/>
          <w:spacing w:val="-4"/>
        </w:rPr>
        <w:t xml:space="preserve"> </w:t>
      </w:r>
      <w:r>
        <w:rPr>
          <w:b/>
        </w:rPr>
        <w:t>employee</w:t>
      </w:r>
      <w:r>
        <w:rPr>
          <w:b/>
          <w:spacing w:val="-8"/>
        </w:rPr>
        <w:t xml:space="preserve"> </w:t>
      </w:r>
      <w:r>
        <w:t>means</w:t>
      </w:r>
      <w:r>
        <w:rPr>
          <w:spacing w:val="-4"/>
        </w:rPr>
        <w:t xml:space="preserve"> </w:t>
      </w:r>
      <w:r>
        <w:t>an</w:t>
      </w:r>
      <w:r>
        <w:rPr>
          <w:spacing w:val="-4"/>
        </w:rPr>
        <w:t xml:space="preserve"> </w:t>
      </w:r>
      <w:r>
        <w:t>affected</w:t>
      </w:r>
      <w:r>
        <w:rPr>
          <w:spacing w:val="-6"/>
        </w:rPr>
        <w:t xml:space="preserve"> </w:t>
      </w:r>
      <w:r>
        <w:rPr>
          <w:spacing w:val="-2"/>
        </w:rPr>
        <w:t>employee.</w:t>
      </w:r>
    </w:p>
    <w:p w14:paraId="2CF84F59" w14:textId="77777777" w:rsidR="00F92E23" w:rsidRDefault="00000000">
      <w:pPr>
        <w:pStyle w:val="BodyText"/>
        <w:spacing w:before="246" w:line="360" w:lineRule="auto"/>
        <w:ind w:right="1005" w:firstLine="0"/>
      </w:pPr>
      <w:r>
        <w:rPr>
          <w:b/>
        </w:rPr>
        <w:t>RLAA</w:t>
      </w:r>
      <w:r>
        <w:rPr>
          <w:b/>
          <w:spacing w:val="-5"/>
        </w:rPr>
        <w:t xml:space="preserve"> </w:t>
      </w:r>
      <w:r>
        <w:t>means</w:t>
      </w:r>
      <w:r>
        <w:rPr>
          <w:spacing w:val="-2"/>
        </w:rPr>
        <w:t xml:space="preserve"> </w:t>
      </w:r>
      <w:r>
        <w:t>Remote</w:t>
      </w:r>
      <w:r>
        <w:rPr>
          <w:spacing w:val="-5"/>
        </w:rPr>
        <w:t xml:space="preserve"> </w:t>
      </w:r>
      <w:r>
        <w:t>Locality</w:t>
      </w:r>
      <w:r>
        <w:rPr>
          <w:spacing w:val="-2"/>
        </w:rPr>
        <w:t xml:space="preserve"> </w:t>
      </w:r>
      <w:r>
        <w:t>Assistance</w:t>
      </w:r>
      <w:r>
        <w:rPr>
          <w:spacing w:val="-5"/>
        </w:rPr>
        <w:t xml:space="preserve"> </w:t>
      </w:r>
      <w:r>
        <w:t>Allowance -</w:t>
      </w:r>
      <w:r>
        <w:rPr>
          <w:spacing w:val="-4"/>
        </w:rPr>
        <w:t xml:space="preserve"> </w:t>
      </w:r>
      <w:r>
        <w:t>an</w:t>
      </w:r>
      <w:r>
        <w:rPr>
          <w:spacing w:val="-3"/>
        </w:rPr>
        <w:t xml:space="preserve"> </w:t>
      </w:r>
      <w:r>
        <w:t>allowance</w:t>
      </w:r>
      <w:r>
        <w:rPr>
          <w:spacing w:val="-3"/>
        </w:rPr>
        <w:t xml:space="preserve"> </w:t>
      </w:r>
      <w:r>
        <w:t>payable</w:t>
      </w:r>
      <w:r>
        <w:rPr>
          <w:spacing w:val="-3"/>
        </w:rPr>
        <w:t xml:space="preserve"> </w:t>
      </w:r>
      <w:r>
        <w:t>to employees living and working in a NDIA designated locality.</w:t>
      </w:r>
    </w:p>
    <w:p w14:paraId="4D08DC5A" w14:textId="77777777" w:rsidR="00F92E23" w:rsidRDefault="00000000">
      <w:pPr>
        <w:pStyle w:val="BodyText"/>
        <w:spacing w:before="120" w:line="360" w:lineRule="auto"/>
        <w:ind w:right="1102" w:firstLine="0"/>
      </w:pPr>
      <w:r>
        <w:rPr>
          <w:b/>
        </w:rPr>
        <w:t xml:space="preserve">Salary advancement </w:t>
      </w:r>
      <w:r>
        <w:t>means the movement through the salary band within the salary range for a classification. These increases are counted as salary for the purposes</w:t>
      </w:r>
      <w:r>
        <w:rPr>
          <w:spacing w:val="-3"/>
        </w:rPr>
        <w:t xml:space="preserve"> </w:t>
      </w:r>
      <w:r>
        <w:t>of</w:t>
      </w:r>
      <w:r>
        <w:rPr>
          <w:spacing w:val="-1"/>
        </w:rPr>
        <w:t xml:space="preserve"> </w:t>
      </w:r>
      <w:r>
        <w:t>determining</w:t>
      </w:r>
      <w:r>
        <w:rPr>
          <w:spacing w:val="-5"/>
        </w:rPr>
        <w:t xml:space="preserve"> </w:t>
      </w:r>
      <w:r>
        <w:t>salary</w:t>
      </w:r>
      <w:r>
        <w:rPr>
          <w:spacing w:val="-4"/>
        </w:rPr>
        <w:t xml:space="preserve"> </w:t>
      </w:r>
      <w:r>
        <w:t>for</w:t>
      </w:r>
      <w:r>
        <w:rPr>
          <w:spacing w:val="-4"/>
        </w:rPr>
        <w:t xml:space="preserve"> </w:t>
      </w:r>
      <w:r>
        <w:t>superannuation,</w:t>
      </w:r>
      <w:r>
        <w:rPr>
          <w:spacing w:val="-1"/>
        </w:rPr>
        <w:t xml:space="preserve"> </w:t>
      </w:r>
      <w:r>
        <w:t>in</w:t>
      </w:r>
      <w:r>
        <w:rPr>
          <w:spacing w:val="-3"/>
        </w:rPr>
        <w:t xml:space="preserve"> </w:t>
      </w:r>
      <w:r>
        <w:t>accordance</w:t>
      </w:r>
      <w:r>
        <w:rPr>
          <w:spacing w:val="-6"/>
        </w:rPr>
        <w:t xml:space="preserve"> </w:t>
      </w:r>
      <w:r>
        <w:t>with</w:t>
      </w:r>
      <w:r>
        <w:rPr>
          <w:spacing w:val="-5"/>
        </w:rPr>
        <w:t xml:space="preserve"> </w:t>
      </w:r>
      <w:r>
        <w:t>the</w:t>
      </w:r>
      <w:r>
        <w:rPr>
          <w:spacing w:val="-5"/>
        </w:rPr>
        <w:t xml:space="preserve"> </w:t>
      </w:r>
      <w:r>
        <w:t>relevant superannuation fund rules.</w:t>
      </w:r>
    </w:p>
    <w:p w14:paraId="67FA4C6C" w14:textId="77777777" w:rsidR="00F92E23" w:rsidRDefault="00000000">
      <w:pPr>
        <w:pStyle w:val="BodyText"/>
        <w:spacing w:before="121" w:line="360" w:lineRule="auto"/>
        <w:ind w:right="1076" w:firstLine="0"/>
      </w:pPr>
      <w:r>
        <w:rPr>
          <w:b/>
        </w:rPr>
        <w:t xml:space="preserve">Secondary caregiver </w:t>
      </w:r>
      <w:r>
        <w:t>for the purposes of the parental leave clause, means an employee, other than a pregnant employee or casual employee, who has secondary care responsibility for a child who is born to them, or for a child who is adopted or in long-term</w:t>
      </w:r>
      <w:r>
        <w:rPr>
          <w:spacing w:val="-3"/>
        </w:rPr>
        <w:t xml:space="preserve"> </w:t>
      </w:r>
      <w:r>
        <w:t>foster</w:t>
      </w:r>
      <w:r>
        <w:rPr>
          <w:spacing w:val="-3"/>
        </w:rPr>
        <w:t xml:space="preserve"> </w:t>
      </w:r>
      <w:r>
        <w:t>care</w:t>
      </w:r>
      <w:r>
        <w:rPr>
          <w:spacing w:val="-4"/>
        </w:rPr>
        <w:t xml:space="preserve"> </w:t>
      </w:r>
      <w:r>
        <w:t>as</w:t>
      </w:r>
      <w:r>
        <w:rPr>
          <w:spacing w:val="-4"/>
        </w:rPr>
        <w:t xml:space="preserve"> </w:t>
      </w:r>
      <w:r>
        <w:t>per</w:t>
      </w:r>
      <w:r>
        <w:rPr>
          <w:spacing w:val="-3"/>
        </w:rPr>
        <w:t xml:space="preserve"> </w:t>
      </w:r>
      <w:r>
        <w:t>the</w:t>
      </w:r>
      <w:r>
        <w:rPr>
          <w:spacing w:val="-2"/>
        </w:rPr>
        <w:t xml:space="preserve"> </w:t>
      </w:r>
      <w:r>
        <w:t>clauses</w:t>
      </w:r>
      <w:r>
        <w:rPr>
          <w:spacing w:val="-4"/>
        </w:rPr>
        <w:t xml:space="preserve"> </w:t>
      </w:r>
      <w:r>
        <w:t>on</w:t>
      </w:r>
      <w:r>
        <w:rPr>
          <w:spacing w:val="-2"/>
        </w:rPr>
        <w:t xml:space="preserve"> </w:t>
      </w:r>
      <w:r>
        <w:t>adoption</w:t>
      </w:r>
      <w:r>
        <w:rPr>
          <w:spacing w:val="-2"/>
        </w:rPr>
        <w:t xml:space="preserve"> </w:t>
      </w:r>
      <w:r>
        <w:t>and</w:t>
      </w:r>
      <w:r>
        <w:rPr>
          <w:spacing w:val="-2"/>
        </w:rPr>
        <w:t xml:space="preserve"> </w:t>
      </w:r>
      <w:r>
        <w:t>long-term</w:t>
      </w:r>
      <w:r>
        <w:rPr>
          <w:spacing w:val="-3"/>
        </w:rPr>
        <w:t xml:space="preserve"> </w:t>
      </w:r>
      <w:r>
        <w:t>foster</w:t>
      </w:r>
      <w:r>
        <w:rPr>
          <w:spacing w:val="-3"/>
        </w:rPr>
        <w:t xml:space="preserve"> </w:t>
      </w:r>
      <w:r>
        <w:t>care in</w:t>
      </w:r>
      <w:r>
        <w:rPr>
          <w:spacing w:val="-4"/>
        </w:rPr>
        <w:t xml:space="preserve"> </w:t>
      </w:r>
      <w:r>
        <w:t xml:space="preserve">this </w:t>
      </w:r>
      <w:r>
        <w:rPr>
          <w:spacing w:val="-2"/>
        </w:rPr>
        <w:t>agreement.</w:t>
      </w:r>
    </w:p>
    <w:p w14:paraId="0852C260" w14:textId="77777777" w:rsidR="00F92E23" w:rsidRDefault="00000000">
      <w:pPr>
        <w:pStyle w:val="BodyText"/>
        <w:spacing w:before="119" w:line="360" w:lineRule="auto"/>
        <w:ind w:right="1005" w:firstLine="0"/>
      </w:pPr>
      <w:r>
        <w:rPr>
          <w:b/>
        </w:rPr>
        <w:t>SES</w:t>
      </w:r>
      <w:r>
        <w:rPr>
          <w:b/>
          <w:spacing w:val="-2"/>
        </w:rPr>
        <w:t xml:space="preserve"> </w:t>
      </w:r>
      <w:r>
        <w:t>means</w:t>
      </w:r>
      <w:r>
        <w:rPr>
          <w:spacing w:val="-1"/>
        </w:rPr>
        <w:t xml:space="preserve"> </w:t>
      </w:r>
      <w:r>
        <w:t>Senior</w:t>
      </w:r>
      <w:r>
        <w:rPr>
          <w:spacing w:val="-3"/>
        </w:rPr>
        <w:t xml:space="preserve"> </w:t>
      </w:r>
      <w:r>
        <w:t>Executive</w:t>
      </w:r>
      <w:r>
        <w:rPr>
          <w:spacing w:val="-2"/>
        </w:rPr>
        <w:t xml:space="preserve"> </w:t>
      </w:r>
      <w:r>
        <w:t>Service</w:t>
      </w:r>
      <w:r>
        <w:rPr>
          <w:spacing w:val="-5"/>
        </w:rPr>
        <w:t xml:space="preserve"> </w:t>
      </w:r>
      <w:r>
        <w:t>employee,</w:t>
      </w:r>
      <w:r>
        <w:rPr>
          <w:spacing w:val="-3"/>
        </w:rPr>
        <w:t xml:space="preserve"> </w:t>
      </w:r>
      <w:r>
        <w:t>as</w:t>
      </w:r>
      <w:r>
        <w:rPr>
          <w:spacing w:val="-2"/>
        </w:rPr>
        <w:t xml:space="preserve"> </w:t>
      </w:r>
      <w:r>
        <w:t>defined</w:t>
      </w:r>
      <w:r>
        <w:rPr>
          <w:spacing w:val="-2"/>
        </w:rPr>
        <w:t xml:space="preserve"> </w:t>
      </w:r>
      <w:r>
        <w:t>under</w:t>
      </w:r>
      <w:r>
        <w:rPr>
          <w:spacing w:val="-1"/>
        </w:rPr>
        <w:t xml:space="preserve"> </w:t>
      </w:r>
      <w:r>
        <w:t>section</w:t>
      </w:r>
      <w:r>
        <w:rPr>
          <w:spacing w:val="-4"/>
        </w:rPr>
        <w:t xml:space="preserve"> </w:t>
      </w:r>
      <w:r>
        <w:t>34</w:t>
      </w:r>
      <w:r>
        <w:rPr>
          <w:spacing w:val="-2"/>
        </w:rPr>
        <w:t xml:space="preserve"> </w:t>
      </w:r>
      <w:r>
        <w:t>of</w:t>
      </w:r>
      <w:r>
        <w:rPr>
          <w:spacing w:val="-3"/>
        </w:rPr>
        <w:t xml:space="preserve"> </w:t>
      </w:r>
      <w:r>
        <w:t>the PS Act.</w:t>
      </w:r>
    </w:p>
    <w:p w14:paraId="69F78901" w14:textId="77777777" w:rsidR="00F92E23" w:rsidRDefault="00F92E23">
      <w:pPr>
        <w:spacing w:line="360" w:lineRule="auto"/>
        <w:sectPr w:rsidR="00F92E23" w:rsidSect="00C70462">
          <w:pgSz w:w="11910" w:h="16840"/>
          <w:pgMar w:top="1340" w:right="420" w:bottom="1200" w:left="1300" w:header="0" w:footer="1001" w:gutter="0"/>
          <w:cols w:space="720"/>
        </w:sectPr>
      </w:pPr>
    </w:p>
    <w:p w14:paraId="584FEB0A" w14:textId="77777777" w:rsidR="00F92E23" w:rsidRDefault="00000000">
      <w:pPr>
        <w:pStyle w:val="BodyText"/>
        <w:spacing w:before="81"/>
        <w:ind w:firstLine="0"/>
      </w:pPr>
      <w:r>
        <w:rPr>
          <w:b/>
        </w:rPr>
        <w:lastRenderedPageBreak/>
        <w:t>Substantive</w:t>
      </w:r>
      <w:r>
        <w:rPr>
          <w:b/>
          <w:spacing w:val="-11"/>
        </w:rPr>
        <w:t xml:space="preserve"> </w:t>
      </w:r>
      <w:r>
        <w:t>means</w:t>
      </w:r>
      <w:r>
        <w:rPr>
          <w:spacing w:val="-7"/>
        </w:rPr>
        <w:t xml:space="preserve"> </w:t>
      </w:r>
      <w:r>
        <w:t>an</w:t>
      </w:r>
      <w:r>
        <w:rPr>
          <w:spacing w:val="-9"/>
        </w:rPr>
        <w:t xml:space="preserve"> </w:t>
      </w:r>
      <w:r>
        <w:t>employee's</w:t>
      </w:r>
      <w:r>
        <w:rPr>
          <w:spacing w:val="-8"/>
        </w:rPr>
        <w:t xml:space="preserve"> </w:t>
      </w:r>
      <w:r>
        <w:t>permanent</w:t>
      </w:r>
      <w:r>
        <w:rPr>
          <w:spacing w:val="-7"/>
        </w:rPr>
        <w:t xml:space="preserve"> </w:t>
      </w:r>
      <w:r>
        <w:t>classification</w:t>
      </w:r>
      <w:r>
        <w:rPr>
          <w:spacing w:val="-6"/>
        </w:rPr>
        <w:t xml:space="preserve"> </w:t>
      </w:r>
      <w:r>
        <w:rPr>
          <w:spacing w:val="-2"/>
        </w:rPr>
        <w:t>level.</w:t>
      </w:r>
    </w:p>
    <w:p w14:paraId="0CF8CC42" w14:textId="77777777" w:rsidR="00F92E23" w:rsidRDefault="00000000">
      <w:pPr>
        <w:spacing w:before="246"/>
        <w:ind w:left="860"/>
        <w:rPr>
          <w:b/>
        </w:rPr>
      </w:pPr>
      <w:r>
        <w:rPr>
          <w:b/>
        </w:rPr>
        <w:t>Work</w:t>
      </w:r>
      <w:r>
        <w:rPr>
          <w:b/>
          <w:spacing w:val="-5"/>
        </w:rPr>
        <w:t xml:space="preserve"> </w:t>
      </w:r>
      <w:r>
        <w:rPr>
          <w:b/>
        </w:rPr>
        <w:t>pattern</w:t>
      </w:r>
      <w:r>
        <w:rPr>
          <w:b/>
          <w:spacing w:val="-7"/>
        </w:rPr>
        <w:t xml:space="preserve"> </w:t>
      </w:r>
      <w:r>
        <w:rPr>
          <w:b/>
          <w:spacing w:val="-2"/>
        </w:rPr>
        <w:t>means:</w:t>
      </w:r>
    </w:p>
    <w:p w14:paraId="3FC0A97D" w14:textId="77777777" w:rsidR="00F92E23" w:rsidRDefault="00000000">
      <w:pPr>
        <w:pStyle w:val="ListParagraph"/>
        <w:numPr>
          <w:ilvl w:val="0"/>
          <w:numId w:val="2"/>
        </w:numPr>
        <w:tabs>
          <w:tab w:val="left" w:pos="1686"/>
          <w:tab w:val="left" w:pos="1688"/>
        </w:tabs>
        <w:spacing w:before="246" w:line="360" w:lineRule="auto"/>
        <w:ind w:right="1084"/>
      </w:pPr>
      <w:r>
        <w:t>for</w:t>
      </w:r>
      <w:r>
        <w:rPr>
          <w:spacing w:val="-3"/>
        </w:rPr>
        <w:t xml:space="preserve"> </w:t>
      </w:r>
      <w:r>
        <w:t>a</w:t>
      </w:r>
      <w:r>
        <w:rPr>
          <w:spacing w:val="-4"/>
        </w:rPr>
        <w:t xml:space="preserve"> </w:t>
      </w:r>
      <w:r>
        <w:t>full-time</w:t>
      </w:r>
      <w:r>
        <w:rPr>
          <w:spacing w:val="-4"/>
        </w:rPr>
        <w:t xml:space="preserve"> </w:t>
      </w:r>
      <w:r>
        <w:t>employee,</w:t>
      </w:r>
      <w:r>
        <w:rPr>
          <w:spacing w:val="-3"/>
        </w:rPr>
        <w:t xml:space="preserve"> </w:t>
      </w:r>
      <w:r>
        <w:t>8:30am</w:t>
      </w:r>
      <w:r>
        <w:rPr>
          <w:spacing w:val="-3"/>
        </w:rPr>
        <w:t xml:space="preserve"> </w:t>
      </w:r>
      <w:r>
        <w:t>to</w:t>
      </w:r>
      <w:r>
        <w:rPr>
          <w:spacing w:val="-4"/>
        </w:rPr>
        <w:t xml:space="preserve"> </w:t>
      </w:r>
      <w:r>
        <w:t>12:30pm</w:t>
      </w:r>
      <w:r>
        <w:rPr>
          <w:spacing w:val="-3"/>
        </w:rPr>
        <w:t xml:space="preserve"> </w:t>
      </w:r>
      <w:r>
        <w:t>and</w:t>
      </w:r>
      <w:r>
        <w:rPr>
          <w:spacing w:val="-4"/>
        </w:rPr>
        <w:t xml:space="preserve"> </w:t>
      </w:r>
      <w:r>
        <w:t>1:30pm</w:t>
      </w:r>
      <w:r>
        <w:rPr>
          <w:spacing w:val="-3"/>
        </w:rPr>
        <w:t xml:space="preserve"> </w:t>
      </w:r>
      <w:r>
        <w:t>to</w:t>
      </w:r>
      <w:r>
        <w:rPr>
          <w:spacing w:val="-4"/>
        </w:rPr>
        <w:t xml:space="preserve"> </w:t>
      </w:r>
      <w:r>
        <w:t>5:00pm</w:t>
      </w:r>
      <w:r>
        <w:rPr>
          <w:spacing w:val="-3"/>
        </w:rPr>
        <w:t xml:space="preserve"> </w:t>
      </w:r>
      <w:r>
        <w:t>Monday to Friday, or as agreed between the employee and their manager under clause 130 of this agreement;</w:t>
      </w:r>
    </w:p>
    <w:p w14:paraId="5D32EC03" w14:textId="77777777" w:rsidR="00F92E23" w:rsidRDefault="00000000">
      <w:pPr>
        <w:pStyle w:val="ListParagraph"/>
        <w:numPr>
          <w:ilvl w:val="0"/>
          <w:numId w:val="2"/>
        </w:numPr>
        <w:tabs>
          <w:tab w:val="left" w:pos="1686"/>
          <w:tab w:val="left" w:pos="1688"/>
        </w:tabs>
        <w:spacing w:before="122" w:line="360" w:lineRule="auto"/>
        <w:ind w:right="1061"/>
      </w:pPr>
      <w:r>
        <w:t>for</w:t>
      </w:r>
      <w:r>
        <w:rPr>
          <w:spacing w:val="-3"/>
        </w:rPr>
        <w:t xml:space="preserve"> </w:t>
      </w:r>
      <w:r>
        <w:t>a</w:t>
      </w:r>
      <w:r>
        <w:rPr>
          <w:spacing w:val="-2"/>
        </w:rPr>
        <w:t xml:space="preserve"> </w:t>
      </w:r>
      <w:r>
        <w:t>part-time</w:t>
      </w:r>
      <w:r>
        <w:rPr>
          <w:spacing w:val="-4"/>
        </w:rPr>
        <w:t xml:space="preserve"> </w:t>
      </w:r>
      <w:r>
        <w:t>employee,</w:t>
      </w:r>
      <w:r>
        <w:rPr>
          <w:spacing w:val="-3"/>
        </w:rPr>
        <w:t xml:space="preserve"> </w:t>
      </w:r>
      <w:r>
        <w:t>the</w:t>
      </w:r>
      <w:r>
        <w:rPr>
          <w:spacing w:val="-4"/>
        </w:rPr>
        <w:t xml:space="preserve"> </w:t>
      </w:r>
      <w:r>
        <w:t>pattern</w:t>
      </w:r>
      <w:r>
        <w:rPr>
          <w:spacing w:val="-4"/>
        </w:rPr>
        <w:t xml:space="preserve"> </w:t>
      </w:r>
      <w:r>
        <w:t>agreed</w:t>
      </w:r>
      <w:r>
        <w:rPr>
          <w:spacing w:val="-4"/>
        </w:rPr>
        <w:t xml:space="preserve"> </w:t>
      </w:r>
      <w:r>
        <w:t>between</w:t>
      </w:r>
      <w:r>
        <w:rPr>
          <w:spacing w:val="-2"/>
        </w:rPr>
        <w:t xml:space="preserve"> </w:t>
      </w:r>
      <w:r>
        <w:t>an</w:t>
      </w:r>
      <w:r>
        <w:rPr>
          <w:spacing w:val="-2"/>
        </w:rPr>
        <w:t xml:space="preserve"> </w:t>
      </w:r>
      <w:r>
        <w:t>employee</w:t>
      </w:r>
      <w:r>
        <w:rPr>
          <w:spacing w:val="-2"/>
        </w:rPr>
        <w:t xml:space="preserve"> </w:t>
      </w:r>
      <w:r>
        <w:t>and</w:t>
      </w:r>
      <w:r>
        <w:rPr>
          <w:spacing w:val="-4"/>
        </w:rPr>
        <w:t xml:space="preserve"> </w:t>
      </w:r>
      <w:r>
        <w:t>their manager in relation to the working of their ordinary hours of work; or</w:t>
      </w:r>
    </w:p>
    <w:p w14:paraId="0595137F" w14:textId="77777777" w:rsidR="00F92E23" w:rsidRDefault="00000000">
      <w:pPr>
        <w:pStyle w:val="ListParagraph"/>
        <w:numPr>
          <w:ilvl w:val="0"/>
          <w:numId w:val="2"/>
        </w:numPr>
        <w:tabs>
          <w:tab w:val="left" w:pos="1687"/>
        </w:tabs>
        <w:spacing w:before="119"/>
        <w:ind w:left="1687" w:hanging="357"/>
      </w:pPr>
      <w:r>
        <w:t>for</w:t>
      </w:r>
      <w:r>
        <w:rPr>
          <w:spacing w:val="-6"/>
        </w:rPr>
        <w:t xml:space="preserve"> </w:t>
      </w:r>
      <w:r>
        <w:t>a</w:t>
      </w:r>
      <w:r>
        <w:rPr>
          <w:spacing w:val="-4"/>
        </w:rPr>
        <w:t xml:space="preserve"> </w:t>
      </w:r>
      <w:r>
        <w:t>shift</w:t>
      </w:r>
      <w:r>
        <w:rPr>
          <w:spacing w:val="-2"/>
        </w:rPr>
        <w:t xml:space="preserve"> </w:t>
      </w:r>
      <w:r>
        <w:t>worker,</w:t>
      </w:r>
      <w:r>
        <w:rPr>
          <w:spacing w:val="-5"/>
        </w:rPr>
        <w:t xml:space="preserve"> </w:t>
      </w:r>
      <w:r>
        <w:t>the</w:t>
      </w:r>
      <w:r>
        <w:rPr>
          <w:spacing w:val="-6"/>
        </w:rPr>
        <w:t xml:space="preserve"> </w:t>
      </w:r>
      <w:r>
        <w:t>shift</w:t>
      </w:r>
      <w:r>
        <w:rPr>
          <w:spacing w:val="-5"/>
        </w:rPr>
        <w:t xml:space="preserve"> </w:t>
      </w:r>
      <w:r>
        <w:t>worker's</w:t>
      </w:r>
      <w:r>
        <w:rPr>
          <w:spacing w:val="-7"/>
        </w:rPr>
        <w:t xml:space="preserve"> </w:t>
      </w:r>
      <w:r>
        <w:t>rostered</w:t>
      </w:r>
      <w:r>
        <w:rPr>
          <w:spacing w:val="-6"/>
        </w:rPr>
        <w:t xml:space="preserve"> </w:t>
      </w:r>
      <w:r>
        <w:t>ordinary</w:t>
      </w:r>
      <w:r>
        <w:rPr>
          <w:spacing w:val="-3"/>
        </w:rPr>
        <w:t xml:space="preserve"> </w:t>
      </w:r>
      <w:r>
        <w:t>hours</w:t>
      </w:r>
      <w:r>
        <w:rPr>
          <w:spacing w:val="-3"/>
        </w:rPr>
        <w:t xml:space="preserve"> </w:t>
      </w:r>
      <w:r>
        <w:t>of</w:t>
      </w:r>
      <w:r>
        <w:rPr>
          <w:spacing w:val="-2"/>
        </w:rPr>
        <w:t xml:space="preserve"> work.</w:t>
      </w:r>
    </w:p>
    <w:p w14:paraId="4319B1E6" w14:textId="77777777" w:rsidR="00F92E23" w:rsidRDefault="00F92E23">
      <w:pPr>
        <w:sectPr w:rsidR="00F92E23" w:rsidSect="00C70462">
          <w:pgSz w:w="11910" w:h="16840"/>
          <w:pgMar w:top="1720" w:right="420" w:bottom="1200" w:left="1300" w:header="0" w:footer="1001" w:gutter="0"/>
          <w:cols w:space="720"/>
        </w:sectPr>
      </w:pPr>
    </w:p>
    <w:p w14:paraId="4BCA9853" w14:textId="77777777" w:rsidR="00F92E23" w:rsidRDefault="00000000">
      <w:pPr>
        <w:pStyle w:val="Heading1"/>
      </w:pPr>
      <w:bookmarkStart w:id="9" w:name="_bookmark9"/>
      <w:bookmarkEnd w:id="9"/>
      <w:r>
        <w:rPr>
          <w:color w:val="6C2976"/>
        </w:rPr>
        <w:lastRenderedPageBreak/>
        <w:t>Section</w:t>
      </w:r>
      <w:r>
        <w:rPr>
          <w:color w:val="6C2976"/>
          <w:spacing w:val="-1"/>
        </w:rPr>
        <w:t xml:space="preserve"> </w:t>
      </w:r>
      <w:r>
        <w:rPr>
          <w:color w:val="6C2976"/>
        </w:rPr>
        <w:t>2:</w:t>
      </w:r>
      <w:r>
        <w:rPr>
          <w:color w:val="6C2976"/>
          <w:spacing w:val="-1"/>
        </w:rPr>
        <w:t xml:space="preserve"> </w:t>
      </w:r>
      <w:r>
        <w:rPr>
          <w:color w:val="6C2976"/>
          <w:spacing w:val="-2"/>
        </w:rPr>
        <w:t>Remuneration</w:t>
      </w:r>
    </w:p>
    <w:p w14:paraId="364284D7"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2448" behindDoc="1" locked="0" layoutInCell="1" allowOverlap="1" wp14:anchorId="69E5220D" wp14:editId="16582DE8">
                <wp:simplePos x="0" y="0"/>
                <wp:positionH relativeFrom="page">
                  <wp:posOffset>896416</wp:posOffset>
                </wp:positionH>
                <wp:positionV relativeFrom="paragraph">
                  <wp:posOffset>72412</wp:posOffset>
                </wp:positionV>
                <wp:extent cx="5769610"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6A8E742E" id="Graphic 16" o:spid="_x0000_s1026" style="position:absolute;margin-left:70.6pt;margin-top:5.7pt;width:454.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30EEFA08" w14:textId="77777777" w:rsidR="00F92E23" w:rsidRDefault="00000000">
      <w:pPr>
        <w:pStyle w:val="Heading2"/>
        <w:spacing w:before="242"/>
      </w:pPr>
      <w:bookmarkStart w:id="10" w:name="_bookmark10"/>
      <w:bookmarkEnd w:id="10"/>
      <w:r>
        <w:rPr>
          <w:spacing w:val="-2"/>
        </w:rPr>
        <w:t>Salary</w:t>
      </w:r>
    </w:p>
    <w:p w14:paraId="5AFADB26" w14:textId="77777777" w:rsidR="00F92E23" w:rsidRDefault="00000000">
      <w:pPr>
        <w:pStyle w:val="ListParagraph"/>
        <w:numPr>
          <w:ilvl w:val="0"/>
          <w:numId w:val="6"/>
        </w:numPr>
        <w:tabs>
          <w:tab w:val="left" w:pos="860"/>
        </w:tabs>
        <w:spacing w:before="289"/>
      </w:pPr>
      <w:r>
        <w:t>Salary</w:t>
      </w:r>
      <w:r>
        <w:rPr>
          <w:spacing w:val="-5"/>
        </w:rPr>
        <w:t xml:space="preserve"> </w:t>
      </w:r>
      <w:r>
        <w:t>rates</w:t>
      </w:r>
      <w:r>
        <w:rPr>
          <w:spacing w:val="-3"/>
        </w:rPr>
        <w:t xml:space="preserve"> </w:t>
      </w:r>
      <w:r>
        <w:t>will</w:t>
      </w:r>
      <w:r>
        <w:rPr>
          <w:spacing w:val="-3"/>
        </w:rPr>
        <w:t xml:space="preserve"> </w:t>
      </w:r>
      <w:r>
        <w:t>be</w:t>
      </w:r>
      <w:r>
        <w:rPr>
          <w:spacing w:val="-2"/>
        </w:rPr>
        <w:t xml:space="preserve"> </w:t>
      </w:r>
      <w:r>
        <w:t>as</w:t>
      </w:r>
      <w:r>
        <w:rPr>
          <w:spacing w:val="-5"/>
        </w:rPr>
        <w:t xml:space="preserve"> </w:t>
      </w:r>
      <w:r>
        <w:t>set</w:t>
      </w:r>
      <w:r>
        <w:rPr>
          <w:spacing w:val="-1"/>
        </w:rPr>
        <w:t xml:space="preserve"> </w:t>
      </w:r>
      <w:r>
        <w:t>out</w:t>
      </w:r>
      <w:r>
        <w:rPr>
          <w:spacing w:val="-1"/>
        </w:rPr>
        <w:t xml:space="preserve"> </w:t>
      </w:r>
      <w:r>
        <w:t>in</w:t>
      </w:r>
      <w:r>
        <w:rPr>
          <w:spacing w:val="-3"/>
        </w:rPr>
        <w:t xml:space="preserve"> </w:t>
      </w:r>
      <w:r>
        <w:t>Appendix</w:t>
      </w:r>
      <w:r>
        <w:rPr>
          <w:spacing w:val="-5"/>
        </w:rPr>
        <w:t xml:space="preserve"> </w:t>
      </w:r>
      <w:r>
        <w:t>A</w:t>
      </w:r>
      <w:r>
        <w:rPr>
          <w:spacing w:val="-2"/>
        </w:rPr>
        <w:t xml:space="preserve"> </w:t>
      </w:r>
      <w:r>
        <w:t>–</w:t>
      </w:r>
      <w:r>
        <w:rPr>
          <w:spacing w:val="-5"/>
        </w:rPr>
        <w:t xml:space="preserve"> </w:t>
      </w:r>
      <w:r>
        <w:t>Base</w:t>
      </w:r>
      <w:r>
        <w:rPr>
          <w:spacing w:val="-3"/>
        </w:rPr>
        <w:t xml:space="preserve"> </w:t>
      </w:r>
      <w:r>
        <w:t>Salaries</w:t>
      </w:r>
      <w:r>
        <w:rPr>
          <w:spacing w:val="-5"/>
        </w:rPr>
        <w:t xml:space="preserve"> </w:t>
      </w:r>
      <w:r>
        <w:t>to</w:t>
      </w:r>
      <w:r>
        <w:rPr>
          <w:spacing w:val="-5"/>
        </w:rPr>
        <w:t xml:space="preserve"> </w:t>
      </w:r>
      <w:r>
        <w:t>this</w:t>
      </w:r>
      <w:r>
        <w:rPr>
          <w:spacing w:val="-2"/>
        </w:rPr>
        <w:t xml:space="preserve"> agreement.</w:t>
      </w:r>
    </w:p>
    <w:p w14:paraId="64B61D44" w14:textId="77777777" w:rsidR="00F92E23" w:rsidRDefault="00F92E23">
      <w:pPr>
        <w:pStyle w:val="BodyText"/>
        <w:spacing w:before="74"/>
        <w:ind w:left="0" w:firstLine="0"/>
      </w:pPr>
    </w:p>
    <w:p w14:paraId="398D9916" w14:textId="77777777" w:rsidR="00F92E23" w:rsidRDefault="00000000">
      <w:pPr>
        <w:pStyle w:val="ListParagraph"/>
        <w:numPr>
          <w:ilvl w:val="0"/>
          <w:numId w:val="6"/>
        </w:numPr>
        <w:tabs>
          <w:tab w:val="left" w:pos="860"/>
        </w:tabs>
        <w:spacing w:before="1"/>
      </w:pPr>
      <w:r>
        <w:t>The</w:t>
      </w:r>
      <w:r>
        <w:rPr>
          <w:spacing w:val="-6"/>
        </w:rPr>
        <w:t xml:space="preserve"> </w:t>
      </w:r>
      <w:r>
        <w:t>base</w:t>
      </w:r>
      <w:r>
        <w:rPr>
          <w:spacing w:val="-4"/>
        </w:rPr>
        <w:t xml:space="preserve"> </w:t>
      </w:r>
      <w:r>
        <w:t>salary</w:t>
      </w:r>
      <w:r>
        <w:rPr>
          <w:spacing w:val="-6"/>
        </w:rPr>
        <w:t xml:space="preserve"> </w:t>
      </w:r>
      <w:r>
        <w:t>rates</w:t>
      </w:r>
      <w:r>
        <w:rPr>
          <w:spacing w:val="-6"/>
        </w:rPr>
        <w:t xml:space="preserve"> </w:t>
      </w:r>
      <w:r>
        <w:t>in</w:t>
      </w:r>
      <w:r>
        <w:rPr>
          <w:spacing w:val="-6"/>
        </w:rPr>
        <w:t xml:space="preserve"> </w:t>
      </w:r>
      <w:r>
        <w:t>Appendix</w:t>
      </w:r>
      <w:r>
        <w:rPr>
          <w:spacing w:val="-3"/>
        </w:rPr>
        <w:t xml:space="preserve"> </w:t>
      </w:r>
      <w:r>
        <w:t>A</w:t>
      </w:r>
      <w:r>
        <w:rPr>
          <w:spacing w:val="-3"/>
        </w:rPr>
        <w:t xml:space="preserve"> </w:t>
      </w:r>
      <w:r>
        <w:t>–</w:t>
      </w:r>
      <w:r>
        <w:rPr>
          <w:spacing w:val="-4"/>
        </w:rPr>
        <w:t xml:space="preserve"> </w:t>
      </w:r>
      <w:r>
        <w:t>Base</w:t>
      </w:r>
      <w:r>
        <w:rPr>
          <w:spacing w:val="-6"/>
        </w:rPr>
        <w:t xml:space="preserve"> </w:t>
      </w:r>
      <w:r>
        <w:t>Salaries</w:t>
      </w:r>
      <w:r>
        <w:rPr>
          <w:spacing w:val="-3"/>
        </w:rPr>
        <w:t xml:space="preserve"> </w:t>
      </w:r>
      <w:r>
        <w:t>include</w:t>
      </w:r>
      <w:r>
        <w:rPr>
          <w:spacing w:val="-4"/>
        </w:rPr>
        <w:t xml:space="preserve"> </w:t>
      </w:r>
      <w:r>
        <w:t>the</w:t>
      </w:r>
      <w:r>
        <w:rPr>
          <w:spacing w:val="-6"/>
        </w:rPr>
        <w:t xml:space="preserve"> </w:t>
      </w:r>
      <w:r>
        <w:t>following</w:t>
      </w:r>
      <w:r>
        <w:rPr>
          <w:spacing w:val="-3"/>
        </w:rPr>
        <w:t xml:space="preserve"> </w:t>
      </w:r>
      <w:r>
        <w:rPr>
          <w:spacing w:val="-2"/>
        </w:rPr>
        <w:t>increases:</w:t>
      </w:r>
    </w:p>
    <w:p w14:paraId="0836C39A" w14:textId="77777777" w:rsidR="00F92E23" w:rsidRDefault="00F92E23">
      <w:pPr>
        <w:pStyle w:val="BodyText"/>
        <w:spacing w:before="72"/>
        <w:ind w:left="0" w:firstLine="0"/>
      </w:pPr>
    </w:p>
    <w:p w14:paraId="37FA9FEC" w14:textId="77777777" w:rsidR="00F92E23" w:rsidRDefault="00000000">
      <w:pPr>
        <w:pStyle w:val="ListParagraph"/>
        <w:numPr>
          <w:ilvl w:val="1"/>
          <w:numId w:val="6"/>
        </w:numPr>
        <w:tabs>
          <w:tab w:val="left" w:pos="1558"/>
        </w:tabs>
        <w:spacing w:before="0" w:line="360" w:lineRule="auto"/>
        <w:ind w:right="1535"/>
      </w:pPr>
      <w:r>
        <w:t>4.0</w:t>
      </w:r>
      <w:r>
        <w:rPr>
          <w:spacing w:val="-1"/>
        </w:rPr>
        <w:t xml:space="preserve"> </w:t>
      </w:r>
      <w:r>
        <w:t>per</w:t>
      </w:r>
      <w:r>
        <w:rPr>
          <w:spacing w:val="-1"/>
        </w:rPr>
        <w:t xml:space="preserve"> </w:t>
      </w:r>
      <w:r>
        <w:t>cent</w:t>
      </w:r>
      <w:r>
        <w:rPr>
          <w:spacing w:val="-3"/>
        </w:rPr>
        <w:t xml:space="preserve"> </w:t>
      </w:r>
      <w:r>
        <w:t>from</w:t>
      </w:r>
      <w:r>
        <w:rPr>
          <w:spacing w:val="-3"/>
        </w:rPr>
        <w:t xml:space="preserve"> </w:t>
      </w:r>
      <w:r>
        <w:t>the</w:t>
      </w:r>
      <w:r>
        <w:rPr>
          <w:spacing w:val="-4"/>
        </w:rPr>
        <w:t xml:space="preserve"> </w:t>
      </w:r>
      <w:r>
        <w:t>first</w:t>
      </w:r>
      <w:r>
        <w:rPr>
          <w:spacing w:val="-3"/>
        </w:rPr>
        <w:t xml:space="preserve"> </w:t>
      </w:r>
      <w:r>
        <w:t>full</w:t>
      </w:r>
      <w:r>
        <w:rPr>
          <w:spacing w:val="-2"/>
        </w:rPr>
        <w:t xml:space="preserve"> </w:t>
      </w:r>
      <w:r>
        <w:t>pay</w:t>
      </w:r>
      <w:r>
        <w:rPr>
          <w:spacing w:val="-4"/>
        </w:rPr>
        <w:t xml:space="preserve"> </w:t>
      </w:r>
      <w:r>
        <w:t>period</w:t>
      </w:r>
      <w:r>
        <w:rPr>
          <w:spacing w:val="-2"/>
        </w:rPr>
        <w:t xml:space="preserve"> </w:t>
      </w:r>
      <w:r>
        <w:t>on</w:t>
      </w:r>
      <w:r>
        <w:rPr>
          <w:spacing w:val="-4"/>
        </w:rPr>
        <w:t xml:space="preserve"> </w:t>
      </w:r>
      <w:r>
        <w:t>or</w:t>
      </w:r>
      <w:r>
        <w:rPr>
          <w:spacing w:val="-3"/>
        </w:rPr>
        <w:t xml:space="preserve"> </w:t>
      </w:r>
      <w:r>
        <w:t>after</w:t>
      </w:r>
      <w:r>
        <w:rPr>
          <w:spacing w:val="-1"/>
        </w:rPr>
        <w:t xml:space="preserve"> </w:t>
      </w:r>
      <w:r>
        <w:t>1</w:t>
      </w:r>
      <w:r>
        <w:rPr>
          <w:spacing w:val="-4"/>
        </w:rPr>
        <w:t xml:space="preserve"> </w:t>
      </w:r>
      <w:r>
        <w:t>March</w:t>
      </w:r>
      <w:r>
        <w:rPr>
          <w:spacing w:val="-2"/>
        </w:rPr>
        <w:t xml:space="preserve"> </w:t>
      </w:r>
      <w:r>
        <w:t>2024</w:t>
      </w:r>
      <w:r>
        <w:rPr>
          <w:spacing w:val="-5"/>
        </w:rPr>
        <w:t xml:space="preserve"> </w:t>
      </w:r>
      <w:r>
        <w:t>(the</w:t>
      </w:r>
      <w:r>
        <w:rPr>
          <w:spacing w:val="-4"/>
        </w:rPr>
        <w:t xml:space="preserve"> </w:t>
      </w:r>
      <w:r>
        <w:t>14 March 2024);</w:t>
      </w:r>
    </w:p>
    <w:p w14:paraId="24D5E452" w14:textId="77777777" w:rsidR="00F92E23" w:rsidRDefault="00000000">
      <w:pPr>
        <w:pStyle w:val="ListParagraph"/>
        <w:numPr>
          <w:ilvl w:val="1"/>
          <w:numId w:val="6"/>
        </w:numPr>
        <w:tabs>
          <w:tab w:val="left" w:pos="1558"/>
        </w:tabs>
        <w:spacing w:before="122" w:line="360" w:lineRule="auto"/>
        <w:ind w:right="1535"/>
      </w:pPr>
      <w:r>
        <w:t>3.8</w:t>
      </w:r>
      <w:r>
        <w:rPr>
          <w:spacing w:val="-1"/>
        </w:rPr>
        <w:t xml:space="preserve"> </w:t>
      </w:r>
      <w:r>
        <w:t>per</w:t>
      </w:r>
      <w:r>
        <w:rPr>
          <w:spacing w:val="-1"/>
        </w:rPr>
        <w:t xml:space="preserve"> </w:t>
      </w:r>
      <w:r>
        <w:t>cent</w:t>
      </w:r>
      <w:r>
        <w:rPr>
          <w:spacing w:val="-3"/>
        </w:rPr>
        <w:t xml:space="preserve"> </w:t>
      </w:r>
      <w:r>
        <w:t>from</w:t>
      </w:r>
      <w:r>
        <w:rPr>
          <w:spacing w:val="-3"/>
        </w:rPr>
        <w:t xml:space="preserve"> </w:t>
      </w:r>
      <w:r>
        <w:t>the</w:t>
      </w:r>
      <w:r>
        <w:rPr>
          <w:spacing w:val="-4"/>
        </w:rPr>
        <w:t xml:space="preserve"> </w:t>
      </w:r>
      <w:r>
        <w:t>first</w:t>
      </w:r>
      <w:r>
        <w:rPr>
          <w:spacing w:val="-3"/>
        </w:rPr>
        <w:t xml:space="preserve"> </w:t>
      </w:r>
      <w:r>
        <w:t>full</w:t>
      </w:r>
      <w:r>
        <w:rPr>
          <w:spacing w:val="-2"/>
        </w:rPr>
        <w:t xml:space="preserve"> </w:t>
      </w:r>
      <w:r>
        <w:t>pay</w:t>
      </w:r>
      <w:r>
        <w:rPr>
          <w:spacing w:val="-4"/>
        </w:rPr>
        <w:t xml:space="preserve"> </w:t>
      </w:r>
      <w:r>
        <w:t>period</w:t>
      </w:r>
      <w:r>
        <w:rPr>
          <w:spacing w:val="-2"/>
        </w:rPr>
        <w:t xml:space="preserve"> </w:t>
      </w:r>
      <w:r>
        <w:t>on</w:t>
      </w:r>
      <w:r>
        <w:rPr>
          <w:spacing w:val="-4"/>
        </w:rPr>
        <w:t xml:space="preserve"> </w:t>
      </w:r>
      <w:r>
        <w:t>or</w:t>
      </w:r>
      <w:r>
        <w:rPr>
          <w:spacing w:val="-3"/>
        </w:rPr>
        <w:t xml:space="preserve"> </w:t>
      </w:r>
      <w:r>
        <w:t>after</w:t>
      </w:r>
      <w:r>
        <w:rPr>
          <w:spacing w:val="-1"/>
        </w:rPr>
        <w:t xml:space="preserve"> </w:t>
      </w:r>
      <w:r>
        <w:t>1</w:t>
      </w:r>
      <w:r>
        <w:rPr>
          <w:spacing w:val="-4"/>
        </w:rPr>
        <w:t xml:space="preserve"> </w:t>
      </w:r>
      <w:r>
        <w:t>March</w:t>
      </w:r>
      <w:r>
        <w:rPr>
          <w:spacing w:val="-2"/>
        </w:rPr>
        <w:t xml:space="preserve"> </w:t>
      </w:r>
      <w:r>
        <w:t>2025</w:t>
      </w:r>
      <w:r>
        <w:rPr>
          <w:spacing w:val="-5"/>
        </w:rPr>
        <w:t xml:space="preserve"> </w:t>
      </w:r>
      <w:r>
        <w:t>(the</w:t>
      </w:r>
      <w:r>
        <w:rPr>
          <w:spacing w:val="-4"/>
        </w:rPr>
        <w:t xml:space="preserve"> </w:t>
      </w:r>
      <w:r>
        <w:t>13 March 2025); and</w:t>
      </w:r>
    </w:p>
    <w:p w14:paraId="3CA4F17C" w14:textId="77777777" w:rsidR="00F92E23" w:rsidRDefault="00000000">
      <w:pPr>
        <w:pStyle w:val="ListParagraph"/>
        <w:numPr>
          <w:ilvl w:val="1"/>
          <w:numId w:val="6"/>
        </w:numPr>
        <w:tabs>
          <w:tab w:val="left" w:pos="1558"/>
        </w:tabs>
        <w:spacing w:before="120" w:line="360" w:lineRule="auto"/>
        <w:ind w:right="1532"/>
      </w:pPr>
      <w:r>
        <w:t>3.4</w:t>
      </w:r>
      <w:r>
        <w:rPr>
          <w:spacing w:val="-1"/>
        </w:rPr>
        <w:t xml:space="preserve"> </w:t>
      </w:r>
      <w:r>
        <w:t>per</w:t>
      </w:r>
      <w:r>
        <w:rPr>
          <w:spacing w:val="-1"/>
        </w:rPr>
        <w:t xml:space="preserve"> </w:t>
      </w:r>
      <w:r>
        <w:t>cent</w:t>
      </w:r>
      <w:r>
        <w:rPr>
          <w:spacing w:val="-3"/>
        </w:rPr>
        <w:t xml:space="preserve"> </w:t>
      </w:r>
      <w:r>
        <w:t>from</w:t>
      </w:r>
      <w:r>
        <w:rPr>
          <w:spacing w:val="-3"/>
        </w:rPr>
        <w:t xml:space="preserve"> </w:t>
      </w:r>
      <w:r>
        <w:t>the</w:t>
      </w:r>
      <w:r>
        <w:rPr>
          <w:spacing w:val="-4"/>
        </w:rPr>
        <w:t xml:space="preserve"> </w:t>
      </w:r>
      <w:r>
        <w:t>first</w:t>
      </w:r>
      <w:r>
        <w:rPr>
          <w:spacing w:val="-3"/>
        </w:rPr>
        <w:t xml:space="preserve"> </w:t>
      </w:r>
      <w:r>
        <w:t>full pay</w:t>
      </w:r>
      <w:r>
        <w:rPr>
          <w:spacing w:val="-4"/>
        </w:rPr>
        <w:t xml:space="preserve"> </w:t>
      </w:r>
      <w:r>
        <w:t>period</w:t>
      </w:r>
      <w:r>
        <w:rPr>
          <w:spacing w:val="-2"/>
        </w:rPr>
        <w:t xml:space="preserve"> </w:t>
      </w:r>
      <w:r>
        <w:t>on</w:t>
      </w:r>
      <w:r>
        <w:rPr>
          <w:spacing w:val="-4"/>
        </w:rPr>
        <w:t xml:space="preserve"> </w:t>
      </w:r>
      <w:r>
        <w:t>or</w:t>
      </w:r>
      <w:r>
        <w:rPr>
          <w:spacing w:val="-3"/>
        </w:rPr>
        <w:t xml:space="preserve"> </w:t>
      </w:r>
      <w:r>
        <w:t>after</w:t>
      </w:r>
      <w:r>
        <w:rPr>
          <w:spacing w:val="-1"/>
        </w:rPr>
        <w:t xml:space="preserve"> </w:t>
      </w:r>
      <w:r>
        <w:t>1</w:t>
      </w:r>
      <w:r>
        <w:rPr>
          <w:spacing w:val="-4"/>
        </w:rPr>
        <w:t xml:space="preserve"> </w:t>
      </w:r>
      <w:r>
        <w:t>March</w:t>
      </w:r>
      <w:r>
        <w:rPr>
          <w:spacing w:val="-2"/>
        </w:rPr>
        <w:t xml:space="preserve"> </w:t>
      </w:r>
      <w:r>
        <w:t>2026</w:t>
      </w:r>
      <w:r>
        <w:rPr>
          <w:spacing w:val="-5"/>
        </w:rPr>
        <w:t xml:space="preserve"> </w:t>
      </w:r>
      <w:r>
        <w:t>(the</w:t>
      </w:r>
      <w:r>
        <w:rPr>
          <w:spacing w:val="-4"/>
        </w:rPr>
        <w:t xml:space="preserve"> </w:t>
      </w:r>
      <w:r>
        <w:t>12 March 2026).</w:t>
      </w:r>
    </w:p>
    <w:p w14:paraId="1ED0F7C4" w14:textId="77777777" w:rsidR="00F92E23" w:rsidRDefault="00000000">
      <w:pPr>
        <w:pStyle w:val="ListParagraph"/>
        <w:numPr>
          <w:ilvl w:val="0"/>
          <w:numId w:val="6"/>
        </w:numPr>
        <w:tabs>
          <w:tab w:val="left" w:pos="860"/>
        </w:tabs>
        <w:spacing w:before="119" w:line="360" w:lineRule="auto"/>
        <w:ind w:right="1460"/>
      </w:pPr>
      <w:r>
        <w:t>In</w:t>
      </w:r>
      <w:r>
        <w:rPr>
          <w:spacing w:val="-4"/>
        </w:rPr>
        <w:t xml:space="preserve"> </w:t>
      </w:r>
      <w:r>
        <w:t>recognition</w:t>
      </w:r>
      <w:r>
        <w:rPr>
          <w:spacing w:val="-2"/>
        </w:rPr>
        <w:t xml:space="preserve"> </w:t>
      </w:r>
      <w:r>
        <w:t>of a</w:t>
      </w:r>
      <w:r>
        <w:rPr>
          <w:spacing w:val="-4"/>
        </w:rPr>
        <w:t xml:space="preserve"> </w:t>
      </w:r>
      <w:r>
        <w:t>common</w:t>
      </w:r>
      <w:r>
        <w:rPr>
          <w:spacing w:val="-2"/>
        </w:rPr>
        <w:t xml:space="preserve"> </w:t>
      </w:r>
      <w:r>
        <w:t>alignment</w:t>
      </w:r>
      <w:r>
        <w:rPr>
          <w:spacing w:val="-3"/>
        </w:rPr>
        <w:t xml:space="preserve"> </w:t>
      </w:r>
      <w:r>
        <w:t>date</w:t>
      </w:r>
      <w:r>
        <w:rPr>
          <w:spacing w:val="-4"/>
        </w:rPr>
        <w:t xml:space="preserve"> </w:t>
      </w:r>
      <w:r>
        <w:t>of</w:t>
      </w:r>
      <w:r>
        <w:rPr>
          <w:spacing w:val="-3"/>
        </w:rPr>
        <w:t xml:space="preserve"> </w:t>
      </w:r>
      <w:r>
        <w:t>the</w:t>
      </w:r>
      <w:r>
        <w:rPr>
          <w:spacing w:val="-7"/>
        </w:rPr>
        <w:t xml:space="preserve"> </w:t>
      </w:r>
      <w:r>
        <w:t>first</w:t>
      </w:r>
      <w:r>
        <w:rPr>
          <w:spacing w:val="-3"/>
        </w:rPr>
        <w:t xml:space="preserve"> </w:t>
      </w:r>
      <w:r>
        <w:t>full</w:t>
      </w:r>
      <w:r>
        <w:rPr>
          <w:spacing w:val="-2"/>
        </w:rPr>
        <w:t xml:space="preserve"> </w:t>
      </w:r>
      <w:r>
        <w:t>pay</w:t>
      </w:r>
      <w:r>
        <w:rPr>
          <w:spacing w:val="-4"/>
        </w:rPr>
        <w:t xml:space="preserve"> </w:t>
      </w:r>
      <w:r>
        <w:t>period</w:t>
      </w:r>
      <w:r>
        <w:rPr>
          <w:spacing w:val="-4"/>
        </w:rPr>
        <w:t xml:space="preserve"> </w:t>
      </w:r>
      <w:r>
        <w:t>on</w:t>
      </w:r>
      <w:r>
        <w:rPr>
          <w:spacing w:val="-2"/>
        </w:rPr>
        <w:t xml:space="preserve"> </w:t>
      </w:r>
      <w:r>
        <w:t>or</w:t>
      </w:r>
      <w:r>
        <w:rPr>
          <w:spacing w:val="-3"/>
        </w:rPr>
        <w:t xml:space="preserve"> </w:t>
      </w:r>
      <w:r>
        <w:t>after</w:t>
      </w:r>
      <w:r>
        <w:rPr>
          <w:spacing w:val="-1"/>
        </w:rPr>
        <w:t xml:space="preserve"> </w:t>
      </w:r>
      <w:r>
        <w:t>1 March each year, the payments in Appendix A – Base Salaries were calculated based on base salary rates as at 31 August 2023.</w:t>
      </w:r>
    </w:p>
    <w:p w14:paraId="51BDEC40" w14:textId="77777777" w:rsidR="00F92E23" w:rsidRDefault="00000000">
      <w:pPr>
        <w:pStyle w:val="Heading2"/>
      </w:pPr>
      <w:bookmarkStart w:id="11" w:name="_bookmark11"/>
      <w:bookmarkEnd w:id="11"/>
      <w:r>
        <w:t>Payment</w:t>
      </w:r>
      <w:r>
        <w:rPr>
          <w:spacing w:val="-2"/>
        </w:rPr>
        <w:t xml:space="preserve"> </w:t>
      </w:r>
      <w:r>
        <w:t>of</w:t>
      </w:r>
      <w:r>
        <w:rPr>
          <w:spacing w:val="-2"/>
        </w:rPr>
        <w:t xml:space="preserve"> salary</w:t>
      </w:r>
    </w:p>
    <w:p w14:paraId="7E1D291D" w14:textId="77777777" w:rsidR="00F92E23" w:rsidRDefault="00000000">
      <w:pPr>
        <w:pStyle w:val="ListParagraph"/>
        <w:numPr>
          <w:ilvl w:val="0"/>
          <w:numId w:val="6"/>
        </w:numPr>
        <w:tabs>
          <w:tab w:val="left" w:pos="860"/>
        </w:tabs>
        <w:spacing w:before="292" w:line="360" w:lineRule="auto"/>
        <w:ind w:right="1327"/>
      </w:pPr>
      <w:r>
        <w:t>Employees will be paid fortnightly in arrears by electronic funds transfer into a financial</w:t>
      </w:r>
      <w:r>
        <w:rPr>
          <w:spacing w:val="-4"/>
        </w:rPr>
        <w:t xml:space="preserve"> </w:t>
      </w:r>
      <w:r>
        <w:t>institution</w:t>
      </w:r>
      <w:r>
        <w:rPr>
          <w:spacing w:val="-3"/>
        </w:rPr>
        <w:t xml:space="preserve"> </w:t>
      </w:r>
      <w:r>
        <w:t>account</w:t>
      </w:r>
      <w:r>
        <w:rPr>
          <w:spacing w:val="-2"/>
        </w:rPr>
        <w:t xml:space="preserve"> </w:t>
      </w:r>
      <w:r>
        <w:t>of</w:t>
      </w:r>
      <w:r>
        <w:rPr>
          <w:spacing w:val="-4"/>
        </w:rPr>
        <w:t xml:space="preserve"> </w:t>
      </w:r>
      <w:r>
        <w:t>the</w:t>
      </w:r>
      <w:r>
        <w:rPr>
          <w:spacing w:val="-3"/>
        </w:rPr>
        <w:t xml:space="preserve"> </w:t>
      </w:r>
      <w:r>
        <w:t>employee’s</w:t>
      </w:r>
      <w:r>
        <w:rPr>
          <w:spacing w:val="-2"/>
        </w:rPr>
        <w:t xml:space="preserve"> </w:t>
      </w:r>
      <w:r>
        <w:t>choice,</w:t>
      </w:r>
      <w:r>
        <w:rPr>
          <w:spacing w:val="-2"/>
        </w:rPr>
        <w:t xml:space="preserve"> </w:t>
      </w:r>
      <w:r>
        <w:t>based</w:t>
      </w:r>
      <w:r>
        <w:rPr>
          <w:spacing w:val="-5"/>
        </w:rPr>
        <w:t xml:space="preserve"> </w:t>
      </w:r>
      <w:r>
        <w:t>on</w:t>
      </w:r>
      <w:r>
        <w:rPr>
          <w:spacing w:val="-5"/>
        </w:rPr>
        <w:t xml:space="preserve"> </w:t>
      </w:r>
      <w:r>
        <w:t>their</w:t>
      </w:r>
      <w:r>
        <w:rPr>
          <w:spacing w:val="-4"/>
        </w:rPr>
        <w:t xml:space="preserve"> </w:t>
      </w:r>
      <w:r>
        <w:t>annual</w:t>
      </w:r>
      <w:r>
        <w:rPr>
          <w:spacing w:val="-3"/>
        </w:rPr>
        <w:t xml:space="preserve"> </w:t>
      </w:r>
      <w:r>
        <w:t>salary using the following formula:</w:t>
      </w:r>
    </w:p>
    <w:p w14:paraId="3FBF43E2" w14:textId="77777777" w:rsidR="00F92E23" w:rsidRDefault="00F92E23">
      <w:pPr>
        <w:pStyle w:val="BodyText"/>
        <w:spacing w:before="20"/>
        <w:ind w:left="0" w:firstLine="0"/>
      </w:pPr>
    </w:p>
    <w:p w14:paraId="279C02CE" w14:textId="77777777" w:rsidR="00F92E23" w:rsidRDefault="00000000">
      <w:pPr>
        <w:pStyle w:val="BodyText"/>
        <w:spacing w:line="217" w:lineRule="exact"/>
        <w:ind w:left="848" w:firstLine="0"/>
        <w:rPr>
          <w:rFonts w:ascii="Cambria Math" w:eastAsia="Cambria Math"/>
        </w:rPr>
      </w:pPr>
      <w:r>
        <w:rPr>
          <w:noProof/>
        </w:rPr>
        <mc:AlternateContent>
          <mc:Choice Requires="wps">
            <w:drawing>
              <wp:anchor distT="0" distB="0" distL="0" distR="0" simplePos="0" relativeHeight="485371904" behindDoc="1" locked="0" layoutInCell="1" allowOverlap="1" wp14:anchorId="4FE5E74F" wp14:editId="41E7AD39">
                <wp:simplePos x="0" y="0"/>
                <wp:positionH relativeFrom="page">
                  <wp:posOffset>2586863</wp:posOffset>
                </wp:positionH>
                <wp:positionV relativeFrom="paragraph">
                  <wp:posOffset>93314</wp:posOffset>
                </wp:positionV>
                <wp:extent cx="829310"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310" cy="7620"/>
                        </a:xfrm>
                        <a:custGeom>
                          <a:avLst/>
                          <a:gdLst/>
                          <a:ahLst/>
                          <a:cxnLst/>
                          <a:rect l="l" t="t" r="r" b="b"/>
                          <a:pathLst>
                            <a:path w="829310" h="7620">
                              <a:moveTo>
                                <a:pt x="829056" y="0"/>
                              </a:moveTo>
                              <a:lnTo>
                                <a:pt x="0" y="0"/>
                              </a:lnTo>
                              <a:lnTo>
                                <a:pt x="0" y="7620"/>
                              </a:lnTo>
                              <a:lnTo>
                                <a:pt x="829056" y="7620"/>
                              </a:lnTo>
                              <a:lnTo>
                                <a:pt x="829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7743C" id="Graphic 17" o:spid="_x0000_s1026" style="position:absolute;margin-left:203.7pt;margin-top:7.35pt;width:65.3pt;height:.6pt;z-index:-17944576;visibility:visible;mso-wrap-style:square;mso-wrap-distance-left:0;mso-wrap-distance-top:0;mso-wrap-distance-right:0;mso-wrap-distance-bottom:0;mso-position-horizontal:absolute;mso-position-horizontal-relative:page;mso-position-vertical:absolute;mso-position-vertical-relative:text;v-text-anchor:top" coordsize="82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" path="m829056,l,,,7620r829056,l829056,xe" fillcolor="black" stroked="f">
                <v:path arrowok="t"/>
                <w10:wrap anchorx="page"/>
              </v:shape>
            </w:pict>
          </mc:Fallback>
        </mc:AlternateContent>
      </w:r>
      <w:r>
        <w:t>Fortnightly</w:t>
      </w:r>
      <w:r>
        <w:rPr>
          <w:spacing w:val="12"/>
        </w:rPr>
        <w:t xml:space="preserve"> </w:t>
      </w:r>
      <w:r>
        <w:t>salary</w:t>
      </w:r>
      <w:r>
        <w:rPr>
          <w:spacing w:val="13"/>
        </w:rPr>
        <w:t xml:space="preserve"> </w:t>
      </w:r>
      <w:r>
        <w:t>=</w:t>
      </w:r>
      <w:r>
        <w:rPr>
          <w:spacing w:val="12"/>
        </w:rPr>
        <w:t xml:space="preserve"> </w:t>
      </w:r>
      <w:r>
        <w:rPr>
          <w:rFonts w:ascii="Cambria Math" w:eastAsia="Cambria Math"/>
          <w:vertAlign w:val="superscript"/>
        </w:rPr>
        <w:t>𝐴𝑛𝑛𝑢𝑎𝑙</w:t>
      </w:r>
      <w:r>
        <w:rPr>
          <w:rFonts w:ascii="Cambria Math" w:eastAsia="Cambria Math"/>
          <w:spacing w:val="-2"/>
        </w:rPr>
        <w:t xml:space="preserve"> </w:t>
      </w:r>
      <w:r>
        <w:rPr>
          <w:rFonts w:ascii="Cambria Math" w:eastAsia="Cambria Math"/>
          <w:vertAlign w:val="superscript"/>
        </w:rPr>
        <w:t>𝑠𝑎𝑙𝑎𝑟𝑦</w:t>
      </w:r>
      <w:r>
        <w:rPr>
          <w:rFonts w:ascii="Cambria Math" w:eastAsia="Cambria Math"/>
          <w:spacing w:val="-3"/>
        </w:rPr>
        <w:t xml:space="preserve"> </w:t>
      </w:r>
      <w:r>
        <w:rPr>
          <w:rFonts w:ascii="Cambria Math" w:eastAsia="Cambria Math"/>
          <w:vertAlign w:val="superscript"/>
        </w:rPr>
        <w:t>𝑥</w:t>
      </w:r>
      <w:r>
        <w:rPr>
          <w:rFonts w:ascii="Cambria Math" w:eastAsia="Cambria Math"/>
          <w:spacing w:val="-6"/>
        </w:rPr>
        <w:t xml:space="preserve"> </w:t>
      </w:r>
      <w:r>
        <w:rPr>
          <w:rFonts w:ascii="Cambria Math" w:eastAsia="Cambria Math"/>
          <w:spacing w:val="-5"/>
          <w:vertAlign w:val="superscript"/>
        </w:rPr>
        <w:t>12</w:t>
      </w:r>
    </w:p>
    <w:p w14:paraId="27245A2D" w14:textId="77777777" w:rsidR="00F92E23" w:rsidRDefault="00000000">
      <w:pPr>
        <w:spacing w:line="124" w:lineRule="exact"/>
        <w:ind w:left="3304"/>
        <w:rPr>
          <w:rFonts w:ascii="Cambria Math"/>
          <w:sz w:val="14"/>
        </w:rPr>
      </w:pPr>
      <w:r>
        <w:rPr>
          <w:rFonts w:ascii="Cambria Math"/>
          <w:spacing w:val="-5"/>
          <w:w w:val="105"/>
          <w:sz w:val="14"/>
        </w:rPr>
        <w:t>313</w:t>
      </w:r>
    </w:p>
    <w:p w14:paraId="38A432CF" w14:textId="77777777" w:rsidR="00F92E23" w:rsidRDefault="00F92E23">
      <w:pPr>
        <w:pStyle w:val="BodyText"/>
        <w:spacing w:before="64"/>
        <w:ind w:left="0" w:firstLine="0"/>
        <w:rPr>
          <w:rFonts w:ascii="Cambria Math"/>
          <w:sz w:val="14"/>
        </w:rPr>
      </w:pPr>
    </w:p>
    <w:p w14:paraId="0E3E0D76" w14:textId="77777777" w:rsidR="00F92E23" w:rsidRDefault="00000000">
      <w:pPr>
        <w:pStyle w:val="BodyText"/>
        <w:spacing w:line="360" w:lineRule="auto"/>
        <w:ind w:left="848" w:right="1005" w:firstLine="0"/>
      </w:pPr>
      <w:r>
        <w:t>Note: This formula is designed to achieve a consistent fortnightly pay rate without significant variability year-to-year. It reflects that the calendar year is not neatly divisible</w:t>
      </w:r>
      <w:r>
        <w:rPr>
          <w:spacing w:val="-3"/>
        </w:rPr>
        <w:t xml:space="preserve"> </w:t>
      </w:r>
      <w:r>
        <w:t>into</w:t>
      </w:r>
      <w:r>
        <w:rPr>
          <w:spacing w:val="-3"/>
        </w:rPr>
        <w:t xml:space="preserve"> </w:t>
      </w:r>
      <w:r>
        <w:t>26</w:t>
      </w:r>
      <w:r>
        <w:rPr>
          <w:spacing w:val="-2"/>
        </w:rPr>
        <w:t xml:space="preserve"> </w:t>
      </w:r>
      <w:r>
        <w:t>fortnightly</w:t>
      </w:r>
      <w:r>
        <w:rPr>
          <w:spacing w:val="-2"/>
        </w:rPr>
        <w:t xml:space="preserve"> </w:t>
      </w:r>
      <w:r>
        <w:t>periods.</w:t>
      </w:r>
      <w:r>
        <w:rPr>
          <w:spacing w:val="-1"/>
        </w:rPr>
        <w:t xml:space="preserve"> </w:t>
      </w:r>
      <w:r>
        <w:t>There</w:t>
      </w:r>
      <w:r>
        <w:rPr>
          <w:spacing w:val="-3"/>
        </w:rPr>
        <w:t xml:space="preserve"> </w:t>
      </w:r>
      <w:r>
        <w:t>are</w:t>
      </w:r>
      <w:r>
        <w:rPr>
          <w:spacing w:val="-3"/>
        </w:rPr>
        <w:t xml:space="preserve"> </w:t>
      </w:r>
      <w:r>
        <w:t>313</w:t>
      </w:r>
      <w:r>
        <w:rPr>
          <w:spacing w:val="-2"/>
        </w:rPr>
        <w:t xml:space="preserve"> </w:t>
      </w:r>
      <w:r>
        <w:t>fortnightly</w:t>
      </w:r>
      <w:r>
        <w:rPr>
          <w:spacing w:val="-5"/>
        </w:rPr>
        <w:t xml:space="preserve"> </w:t>
      </w:r>
      <w:r>
        <w:t>pay</w:t>
      </w:r>
      <w:r>
        <w:rPr>
          <w:spacing w:val="-2"/>
        </w:rPr>
        <w:t xml:space="preserve"> </w:t>
      </w:r>
      <w:r>
        <w:t>cycles</w:t>
      </w:r>
      <w:r>
        <w:rPr>
          <w:spacing w:val="-3"/>
        </w:rPr>
        <w:t xml:space="preserve"> </w:t>
      </w:r>
      <w:r>
        <w:t>within</w:t>
      </w:r>
      <w:r>
        <w:rPr>
          <w:spacing w:val="-3"/>
        </w:rPr>
        <w:t xml:space="preserve"> </w:t>
      </w:r>
      <w:r>
        <w:t>a</w:t>
      </w:r>
      <w:r>
        <w:rPr>
          <w:spacing w:val="-2"/>
        </w:rPr>
        <w:t xml:space="preserve"> </w:t>
      </w:r>
      <w:r>
        <w:t>12- year period.</w:t>
      </w:r>
    </w:p>
    <w:p w14:paraId="7D972EAC" w14:textId="77777777" w:rsidR="00F92E23" w:rsidRDefault="00000000">
      <w:pPr>
        <w:pStyle w:val="Heading2"/>
      </w:pPr>
      <w:bookmarkStart w:id="12" w:name="_bookmark12"/>
      <w:bookmarkEnd w:id="12"/>
      <w:r>
        <w:t>Salary</w:t>
      </w:r>
      <w:r>
        <w:rPr>
          <w:spacing w:val="-3"/>
        </w:rPr>
        <w:t xml:space="preserve"> </w:t>
      </w:r>
      <w:r>
        <w:rPr>
          <w:spacing w:val="-2"/>
        </w:rPr>
        <w:t>setting</w:t>
      </w:r>
    </w:p>
    <w:p w14:paraId="2BE66F47" w14:textId="77777777" w:rsidR="00F92E23" w:rsidRDefault="00000000">
      <w:pPr>
        <w:pStyle w:val="ListParagraph"/>
        <w:numPr>
          <w:ilvl w:val="0"/>
          <w:numId w:val="6"/>
        </w:numPr>
        <w:tabs>
          <w:tab w:val="left" w:pos="860"/>
        </w:tabs>
        <w:spacing w:before="292" w:line="360" w:lineRule="auto"/>
        <w:ind w:right="1277"/>
      </w:pPr>
      <w:r>
        <w:t>Where an employee is engaged, moves to, or is promoted in the NDIA, the employee’s salary will be paid at the minimum of the salary range of the relevant classification,</w:t>
      </w:r>
      <w:r>
        <w:rPr>
          <w:spacing w:val="-2"/>
        </w:rPr>
        <w:t xml:space="preserve"> </w:t>
      </w:r>
      <w:r>
        <w:t>unless</w:t>
      </w:r>
      <w:r>
        <w:rPr>
          <w:spacing w:val="-5"/>
        </w:rPr>
        <w:t xml:space="preserve"> </w:t>
      </w:r>
      <w:r>
        <w:t>the</w:t>
      </w:r>
      <w:r>
        <w:rPr>
          <w:spacing w:val="-6"/>
        </w:rPr>
        <w:t xml:space="preserve"> </w:t>
      </w:r>
      <w:r>
        <w:t>CEO</w:t>
      </w:r>
      <w:r>
        <w:rPr>
          <w:spacing w:val="-1"/>
        </w:rPr>
        <w:t xml:space="preserve"> </w:t>
      </w:r>
      <w:r>
        <w:t>determines</w:t>
      </w:r>
      <w:r>
        <w:rPr>
          <w:spacing w:val="-2"/>
        </w:rPr>
        <w:t xml:space="preserve"> </w:t>
      </w:r>
      <w:r>
        <w:t>a</w:t>
      </w:r>
      <w:r>
        <w:rPr>
          <w:spacing w:val="-3"/>
        </w:rPr>
        <w:t xml:space="preserve"> </w:t>
      </w:r>
      <w:r>
        <w:t>higher</w:t>
      </w:r>
      <w:r>
        <w:rPr>
          <w:spacing w:val="-2"/>
        </w:rPr>
        <w:t xml:space="preserve"> </w:t>
      </w:r>
      <w:r>
        <w:t>salary</w:t>
      </w:r>
      <w:r>
        <w:rPr>
          <w:spacing w:val="-4"/>
        </w:rPr>
        <w:t xml:space="preserve"> </w:t>
      </w:r>
      <w:r>
        <w:t>within</w:t>
      </w:r>
      <w:r>
        <w:rPr>
          <w:spacing w:val="-5"/>
        </w:rPr>
        <w:t xml:space="preserve"> </w:t>
      </w:r>
      <w:r>
        <w:t>the</w:t>
      </w:r>
      <w:r>
        <w:rPr>
          <w:spacing w:val="-5"/>
        </w:rPr>
        <w:t xml:space="preserve"> </w:t>
      </w:r>
      <w:r>
        <w:t>relevant</w:t>
      </w:r>
      <w:r>
        <w:rPr>
          <w:spacing w:val="-2"/>
        </w:rPr>
        <w:t xml:space="preserve"> </w:t>
      </w:r>
      <w:r>
        <w:t>salary range under these salary setting clauses.</w:t>
      </w:r>
    </w:p>
    <w:p w14:paraId="4247B4C2" w14:textId="77777777" w:rsidR="00F92E23" w:rsidRDefault="00000000">
      <w:pPr>
        <w:pStyle w:val="ListParagraph"/>
        <w:numPr>
          <w:ilvl w:val="0"/>
          <w:numId w:val="6"/>
        </w:numPr>
        <w:tabs>
          <w:tab w:val="left" w:pos="860"/>
        </w:tabs>
        <w:spacing w:before="200" w:line="360" w:lineRule="auto"/>
        <w:ind w:right="1203"/>
      </w:pPr>
      <w:r>
        <w:t>The</w:t>
      </w:r>
      <w:r>
        <w:rPr>
          <w:spacing w:val="-1"/>
        </w:rPr>
        <w:t xml:space="preserve"> </w:t>
      </w:r>
      <w:r>
        <w:t>CEO</w:t>
      </w:r>
      <w:r>
        <w:rPr>
          <w:spacing w:val="-3"/>
        </w:rPr>
        <w:t xml:space="preserve"> </w:t>
      </w:r>
      <w:r>
        <w:t>may</w:t>
      </w:r>
      <w:r>
        <w:rPr>
          <w:spacing w:val="-4"/>
        </w:rPr>
        <w:t xml:space="preserve"> </w:t>
      </w:r>
      <w:r>
        <w:t>determine</w:t>
      </w:r>
      <w:r>
        <w:rPr>
          <w:spacing w:val="-4"/>
        </w:rPr>
        <w:t xml:space="preserve"> </w:t>
      </w:r>
      <w:r>
        <w:t>the</w:t>
      </w:r>
      <w:r>
        <w:rPr>
          <w:spacing w:val="-4"/>
        </w:rPr>
        <w:t xml:space="preserve"> </w:t>
      </w:r>
      <w:r>
        <w:t>payment</w:t>
      </w:r>
      <w:r>
        <w:rPr>
          <w:spacing w:val="-3"/>
        </w:rPr>
        <w:t xml:space="preserve"> </w:t>
      </w:r>
      <w:r>
        <w:t>of</w:t>
      </w:r>
      <w:r>
        <w:rPr>
          <w:spacing w:val="-3"/>
        </w:rPr>
        <w:t xml:space="preserve"> </w:t>
      </w:r>
      <w:r>
        <w:t>salary</w:t>
      </w:r>
      <w:r>
        <w:rPr>
          <w:spacing w:val="-3"/>
        </w:rPr>
        <w:t xml:space="preserve"> </w:t>
      </w:r>
      <w:r>
        <w:t>at</w:t>
      </w:r>
      <w:r>
        <w:rPr>
          <w:spacing w:val="-3"/>
        </w:rPr>
        <w:t xml:space="preserve"> </w:t>
      </w:r>
      <w:r>
        <w:t>a</w:t>
      </w:r>
      <w:r>
        <w:rPr>
          <w:spacing w:val="-2"/>
        </w:rPr>
        <w:t xml:space="preserve"> </w:t>
      </w:r>
      <w:r>
        <w:t>higher</w:t>
      </w:r>
      <w:r>
        <w:rPr>
          <w:spacing w:val="-3"/>
        </w:rPr>
        <w:t xml:space="preserve"> </w:t>
      </w:r>
      <w:r>
        <w:t>value</w:t>
      </w:r>
      <w:r>
        <w:rPr>
          <w:spacing w:val="-2"/>
        </w:rPr>
        <w:t xml:space="preserve"> </w:t>
      </w:r>
      <w:r>
        <w:t>within</w:t>
      </w:r>
      <w:r>
        <w:rPr>
          <w:spacing w:val="-4"/>
        </w:rPr>
        <w:t xml:space="preserve"> </w:t>
      </w:r>
      <w:r>
        <w:t>the</w:t>
      </w:r>
      <w:r>
        <w:rPr>
          <w:spacing w:val="-4"/>
        </w:rPr>
        <w:t xml:space="preserve"> </w:t>
      </w:r>
      <w:r>
        <w:t>relevant salary range of the relevant classification and the date of effect at any time.</w:t>
      </w:r>
    </w:p>
    <w:p w14:paraId="53EE58A2" w14:textId="77777777" w:rsidR="00F92E23" w:rsidRDefault="00F92E23">
      <w:pPr>
        <w:spacing w:line="360" w:lineRule="auto"/>
        <w:sectPr w:rsidR="00F92E23" w:rsidSect="00C70462">
          <w:pgSz w:w="11910" w:h="16840"/>
          <w:pgMar w:top="1360" w:right="420" w:bottom="1200" w:left="1300" w:header="0" w:footer="1001" w:gutter="0"/>
          <w:cols w:space="720"/>
        </w:sectPr>
      </w:pPr>
    </w:p>
    <w:p w14:paraId="79CB16BD" w14:textId="77777777" w:rsidR="00F92E23" w:rsidRDefault="00000000">
      <w:pPr>
        <w:pStyle w:val="ListParagraph"/>
        <w:numPr>
          <w:ilvl w:val="0"/>
          <w:numId w:val="6"/>
        </w:numPr>
        <w:tabs>
          <w:tab w:val="left" w:pos="860"/>
        </w:tabs>
        <w:spacing w:before="81" w:line="360" w:lineRule="auto"/>
        <w:ind w:right="1139"/>
      </w:pPr>
      <w:r>
        <w:lastRenderedPageBreak/>
        <w:t>In</w:t>
      </w:r>
      <w:r>
        <w:rPr>
          <w:spacing w:val="-3"/>
        </w:rPr>
        <w:t xml:space="preserve"> </w:t>
      </w:r>
      <w:r>
        <w:t>determining</w:t>
      </w:r>
      <w:r>
        <w:rPr>
          <w:spacing w:val="-3"/>
        </w:rPr>
        <w:t xml:space="preserve"> </w:t>
      </w:r>
      <w:r>
        <w:t>a</w:t>
      </w:r>
      <w:r>
        <w:rPr>
          <w:spacing w:val="-3"/>
        </w:rPr>
        <w:t xml:space="preserve"> </w:t>
      </w:r>
      <w:r>
        <w:t>salary</w:t>
      </w:r>
      <w:r>
        <w:rPr>
          <w:spacing w:val="-2"/>
        </w:rPr>
        <w:t xml:space="preserve"> </w:t>
      </w:r>
      <w:r>
        <w:t>under</w:t>
      </w:r>
      <w:r>
        <w:rPr>
          <w:spacing w:val="-4"/>
        </w:rPr>
        <w:t xml:space="preserve"> </w:t>
      </w:r>
      <w:r>
        <w:t>these</w:t>
      </w:r>
      <w:r>
        <w:rPr>
          <w:spacing w:val="-1"/>
        </w:rPr>
        <w:t xml:space="preserve"> </w:t>
      </w:r>
      <w:r>
        <w:t>salary</w:t>
      </w:r>
      <w:r>
        <w:rPr>
          <w:spacing w:val="-2"/>
        </w:rPr>
        <w:t xml:space="preserve"> </w:t>
      </w:r>
      <w:r>
        <w:t>setting</w:t>
      </w:r>
      <w:r>
        <w:rPr>
          <w:spacing w:val="-3"/>
        </w:rPr>
        <w:t xml:space="preserve"> </w:t>
      </w:r>
      <w:r>
        <w:t>clauses,</w:t>
      </w:r>
      <w:r>
        <w:rPr>
          <w:spacing w:val="-4"/>
        </w:rPr>
        <w:t xml:space="preserve"> </w:t>
      </w:r>
      <w:r>
        <w:t>the</w:t>
      </w:r>
      <w:r>
        <w:rPr>
          <w:spacing w:val="-5"/>
        </w:rPr>
        <w:t xml:space="preserve"> </w:t>
      </w:r>
      <w:r>
        <w:t>CEO</w:t>
      </w:r>
      <w:r>
        <w:rPr>
          <w:spacing w:val="-4"/>
        </w:rPr>
        <w:t xml:space="preserve"> </w:t>
      </w:r>
      <w:r>
        <w:t>will</w:t>
      </w:r>
      <w:r>
        <w:rPr>
          <w:spacing w:val="-3"/>
        </w:rPr>
        <w:t xml:space="preserve"> </w:t>
      </w:r>
      <w:r>
        <w:t>have</w:t>
      </w:r>
      <w:r>
        <w:rPr>
          <w:spacing w:val="-3"/>
        </w:rPr>
        <w:t xml:space="preserve"> </w:t>
      </w:r>
      <w:r>
        <w:t>regard to relevant factors including the employee’s experience, qualifications, and skills.</w:t>
      </w:r>
    </w:p>
    <w:p w14:paraId="7F345355" w14:textId="77777777" w:rsidR="00F92E23" w:rsidRDefault="00000000">
      <w:pPr>
        <w:pStyle w:val="ListParagraph"/>
        <w:numPr>
          <w:ilvl w:val="0"/>
          <w:numId w:val="6"/>
        </w:numPr>
        <w:tabs>
          <w:tab w:val="left" w:pos="860"/>
        </w:tabs>
        <w:spacing w:before="202" w:line="360" w:lineRule="auto"/>
        <w:ind w:right="1216"/>
      </w:pPr>
      <w:r>
        <w:t>Where an employee commences ongoing employment in the NDIA immediately following a period of non-ongoing employment in the NDIA for a specified term or task, the CEO will determine the payment of the employee’s salary within the relevant</w:t>
      </w:r>
      <w:r>
        <w:rPr>
          <w:spacing w:val="-4"/>
        </w:rPr>
        <w:t xml:space="preserve"> </w:t>
      </w:r>
      <w:r>
        <w:t>salary</w:t>
      </w:r>
      <w:r>
        <w:rPr>
          <w:spacing w:val="-4"/>
        </w:rPr>
        <w:t xml:space="preserve"> </w:t>
      </w:r>
      <w:r>
        <w:t>range</w:t>
      </w:r>
      <w:r>
        <w:rPr>
          <w:spacing w:val="-3"/>
        </w:rPr>
        <w:t xml:space="preserve"> </w:t>
      </w:r>
      <w:r>
        <w:t>of</w:t>
      </w:r>
      <w:r>
        <w:rPr>
          <w:spacing w:val="-4"/>
        </w:rPr>
        <w:t xml:space="preserve"> </w:t>
      </w:r>
      <w:r>
        <w:t>the</w:t>
      </w:r>
      <w:r>
        <w:rPr>
          <w:spacing w:val="-3"/>
        </w:rPr>
        <w:t xml:space="preserve"> </w:t>
      </w:r>
      <w:r>
        <w:t>relevant</w:t>
      </w:r>
      <w:r>
        <w:rPr>
          <w:spacing w:val="-4"/>
        </w:rPr>
        <w:t xml:space="preserve"> </w:t>
      </w:r>
      <w:r>
        <w:t>classification</w:t>
      </w:r>
      <w:r>
        <w:rPr>
          <w:spacing w:val="-3"/>
        </w:rPr>
        <w:t xml:space="preserve"> </w:t>
      </w:r>
      <w:r>
        <w:t>which</w:t>
      </w:r>
      <w:r>
        <w:rPr>
          <w:spacing w:val="-3"/>
        </w:rPr>
        <w:t xml:space="preserve"> </w:t>
      </w:r>
      <w:r>
        <w:t>recognises</w:t>
      </w:r>
      <w:r>
        <w:rPr>
          <w:spacing w:val="-5"/>
        </w:rPr>
        <w:t xml:space="preserve"> </w:t>
      </w:r>
      <w:r>
        <w:t>the</w:t>
      </w:r>
      <w:r>
        <w:rPr>
          <w:spacing w:val="-5"/>
        </w:rPr>
        <w:t xml:space="preserve"> </w:t>
      </w:r>
      <w:r>
        <w:t>employee’s prior service as a non-ongoing employee in the NDIA.</w:t>
      </w:r>
    </w:p>
    <w:p w14:paraId="156DDBB1" w14:textId="77777777" w:rsidR="00F92E23" w:rsidRDefault="00000000">
      <w:pPr>
        <w:pStyle w:val="ListParagraph"/>
        <w:numPr>
          <w:ilvl w:val="0"/>
          <w:numId w:val="6"/>
        </w:numPr>
        <w:tabs>
          <w:tab w:val="left" w:pos="860"/>
        </w:tabs>
        <w:spacing w:before="198" w:line="360" w:lineRule="auto"/>
        <w:ind w:right="1094"/>
      </w:pPr>
      <w:r>
        <w:t>Where an employee commences ongoing employment in the NDIA immediately following a period of casual employment in the NDIA, the CEO will determine the payment</w:t>
      </w:r>
      <w:r>
        <w:rPr>
          <w:spacing w:val="-3"/>
        </w:rPr>
        <w:t xml:space="preserve"> </w:t>
      </w:r>
      <w:r>
        <w:t>of</w:t>
      </w:r>
      <w:r>
        <w:rPr>
          <w:spacing w:val="-3"/>
        </w:rPr>
        <w:t xml:space="preserve"> </w:t>
      </w:r>
      <w:r>
        <w:t>salary</w:t>
      </w:r>
      <w:r>
        <w:rPr>
          <w:spacing w:val="-3"/>
        </w:rPr>
        <w:t xml:space="preserve"> </w:t>
      </w:r>
      <w:r>
        <w:t>within</w:t>
      </w:r>
      <w:r>
        <w:rPr>
          <w:spacing w:val="-4"/>
        </w:rPr>
        <w:t xml:space="preserve"> </w:t>
      </w:r>
      <w:r>
        <w:t>the</w:t>
      </w:r>
      <w:r>
        <w:rPr>
          <w:spacing w:val="-4"/>
        </w:rPr>
        <w:t xml:space="preserve"> </w:t>
      </w:r>
      <w:r>
        <w:t>relevant</w:t>
      </w:r>
      <w:r>
        <w:rPr>
          <w:spacing w:val="-3"/>
        </w:rPr>
        <w:t xml:space="preserve"> </w:t>
      </w:r>
      <w:r>
        <w:t>salary</w:t>
      </w:r>
      <w:r>
        <w:rPr>
          <w:spacing w:val="-3"/>
        </w:rPr>
        <w:t xml:space="preserve"> </w:t>
      </w:r>
      <w:r>
        <w:t>range</w:t>
      </w:r>
      <w:r>
        <w:rPr>
          <w:spacing w:val="-4"/>
        </w:rPr>
        <w:t xml:space="preserve"> </w:t>
      </w:r>
      <w:r>
        <w:t>of</w:t>
      </w:r>
      <w:r>
        <w:rPr>
          <w:spacing w:val="-3"/>
        </w:rPr>
        <w:t xml:space="preserve"> </w:t>
      </w:r>
      <w:r>
        <w:t>the</w:t>
      </w:r>
      <w:r>
        <w:rPr>
          <w:spacing w:val="-4"/>
        </w:rPr>
        <w:t xml:space="preserve"> </w:t>
      </w:r>
      <w:r>
        <w:t>relevant classification</w:t>
      </w:r>
      <w:r>
        <w:rPr>
          <w:spacing w:val="-2"/>
        </w:rPr>
        <w:t xml:space="preserve"> </w:t>
      </w:r>
      <w:r>
        <w:t>which recognises the employee’s prior service as a casual employee in the NDIA.</w:t>
      </w:r>
    </w:p>
    <w:p w14:paraId="3291D9DC" w14:textId="77777777" w:rsidR="00F92E23" w:rsidRDefault="00000000">
      <w:pPr>
        <w:pStyle w:val="ListParagraph"/>
        <w:numPr>
          <w:ilvl w:val="0"/>
          <w:numId w:val="6"/>
        </w:numPr>
        <w:tabs>
          <w:tab w:val="left" w:pos="860"/>
        </w:tabs>
        <w:spacing w:line="360" w:lineRule="auto"/>
        <w:ind w:right="1019"/>
      </w:pPr>
      <w:r>
        <w:t>Where an APS employee moves to the NDIA at level from another APS agency, and their</w:t>
      </w:r>
      <w:r>
        <w:rPr>
          <w:spacing w:val="-2"/>
        </w:rPr>
        <w:t xml:space="preserve"> </w:t>
      </w:r>
      <w:r>
        <w:t>salary</w:t>
      </w:r>
      <w:r>
        <w:rPr>
          <w:spacing w:val="-2"/>
        </w:rPr>
        <w:t xml:space="preserve"> </w:t>
      </w:r>
      <w:r>
        <w:t>is</w:t>
      </w:r>
      <w:r>
        <w:rPr>
          <w:spacing w:val="-4"/>
        </w:rPr>
        <w:t xml:space="preserve"> </w:t>
      </w:r>
      <w:r>
        <w:t>above</w:t>
      </w:r>
      <w:r>
        <w:rPr>
          <w:spacing w:val="-4"/>
        </w:rPr>
        <w:t xml:space="preserve"> </w:t>
      </w:r>
      <w:r>
        <w:t>the</w:t>
      </w:r>
      <w:r>
        <w:rPr>
          <w:spacing w:val="-4"/>
        </w:rPr>
        <w:t xml:space="preserve"> </w:t>
      </w:r>
      <w:r>
        <w:t>maximum</w:t>
      </w:r>
      <w:r>
        <w:rPr>
          <w:spacing w:val="-2"/>
        </w:rPr>
        <w:t xml:space="preserve"> </w:t>
      </w:r>
      <w:r>
        <w:t>of</w:t>
      </w:r>
      <w:r>
        <w:rPr>
          <w:spacing w:val="-4"/>
        </w:rPr>
        <w:t xml:space="preserve"> </w:t>
      </w:r>
      <w:r>
        <w:t>the</w:t>
      </w:r>
      <w:r>
        <w:rPr>
          <w:spacing w:val="-4"/>
        </w:rPr>
        <w:t xml:space="preserve"> </w:t>
      </w:r>
      <w:r>
        <w:t>salary</w:t>
      </w:r>
      <w:r>
        <w:rPr>
          <w:spacing w:val="-4"/>
        </w:rPr>
        <w:t xml:space="preserve"> </w:t>
      </w:r>
      <w:r>
        <w:t>range</w:t>
      </w:r>
      <w:r>
        <w:rPr>
          <w:spacing w:val="-3"/>
        </w:rPr>
        <w:t xml:space="preserve"> </w:t>
      </w:r>
      <w:r>
        <w:t>for</w:t>
      </w:r>
      <w:r>
        <w:rPr>
          <w:spacing w:val="-4"/>
        </w:rPr>
        <w:t xml:space="preserve"> </w:t>
      </w:r>
      <w:r>
        <w:t>their</w:t>
      </w:r>
      <w:r>
        <w:rPr>
          <w:spacing w:val="-2"/>
        </w:rPr>
        <w:t xml:space="preserve"> </w:t>
      </w:r>
      <w:r>
        <w:t>classification,</w:t>
      </w:r>
      <w:r>
        <w:rPr>
          <w:spacing w:val="-4"/>
        </w:rPr>
        <w:t xml:space="preserve"> </w:t>
      </w:r>
      <w:r>
        <w:t>the CEO will maintain the employee’s salary at that level, until it is absorbed into the salary range for that classification.</w:t>
      </w:r>
    </w:p>
    <w:p w14:paraId="205FAE7B" w14:textId="77777777" w:rsidR="00F92E23" w:rsidRDefault="00000000">
      <w:pPr>
        <w:pStyle w:val="ListParagraph"/>
        <w:numPr>
          <w:ilvl w:val="0"/>
          <w:numId w:val="6"/>
        </w:numPr>
        <w:tabs>
          <w:tab w:val="left" w:pos="860"/>
        </w:tabs>
        <w:spacing w:before="200" w:line="360" w:lineRule="auto"/>
        <w:ind w:right="1055"/>
      </w:pPr>
      <w:r>
        <w:t>Where an APS employee transfers from another agency, and their salary with the previous</w:t>
      </w:r>
      <w:r>
        <w:rPr>
          <w:spacing w:val="-1"/>
        </w:rPr>
        <w:t xml:space="preserve"> </w:t>
      </w:r>
      <w:r>
        <w:t>agency</w:t>
      </w:r>
      <w:r>
        <w:rPr>
          <w:spacing w:val="-4"/>
        </w:rPr>
        <w:t xml:space="preserve"> </w:t>
      </w:r>
      <w:r>
        <w:t>exceeds</w:t>
      </w:r>
      <w:r>
        <w:rPr>
          <w:spacing w:val="-1"/>
        </w:rPr>
        <w:t xml:space="preserve"> </w:t>
      </w:r>
      <w:r>
        <w:t>a</w:t>
      </w:r>
      <w:r>
        <w:rPr>
          <w:spacing w:val="-4"/>
        </w:rPr>
        <w:t xml:space="preserve"> </w:t>
      </w:r>
      <w:r>
        <w:t>relevant</w:t>
      </w:r>
      <w:r>
        <w:rPr>
          <w:spacing w:val="-3"/>
        </w:rPr>
        <w:t xml:space="preserve"> </w:t>
      </w:r>
      <w:r>
        <w:t>NDIA</w:t>
      </w:r>
      <w:r>
        <w:rPr>
          <w:spacing w:val="-2"/>
        </w:rPr>
        <w:t xml:space="preserve"> </w:t>
      </w:r>
      <w:r>
        <w:t>pay</w:t>
      </w:r>
      <w:r>
        <w:rPr>
          <w:spacing w:val="-4"/>
        </w:rPr>
        <w:t xml:space="preserve"> </w:t>
      </w:r>
      <w:r>
        <w:t>point</w:t>
      </w:r>
      <w:r>
        <w:rPr>
          <w:spacing w:val="-1"/>
        </w:rPr>
        <w:t xml:space="preserve"> </w:t>
      </w:r>
      <w:r>
        <w:t>but</w:t>
      </w:r>
      <w:r>
        <w:rPr>
          <w:spacing w:val="-3"/>
        </w:rPr>
        <w:t xml:space="preserve"> </w:t>
      </w:r>
      <w:r>
        <w:t>is</w:t>
      </w:r>
      <w:r>
        <w:rPr>
          <w:spacing w:val="-1"/>
        </w:rPr>
        <w:t xml:space="preserve"> </w:t>
      </w:r>
      <w:r>
        <w:t>below</w:t>
      </w:r>
      <w:r>
        <w:rPr>
          <w:spacing w:val="-5"/>
        </w:rPr>
        <w:t xml:space="preserve"> </w:t>
      </w:r>
      <w:r>
        <w:t>the</w:t>
      </w:r>
      <w:r>
        <w:rPr>
          <w:spacing w:val="-4"/>
        </w:rPr>
        <w:t xml:space="preserve"> </w:t>
      </w:r>
      <w:r>
        <w:t>maximum</w:t>
      </w:r>
      <w:r>
        <w:rPr>
          <w:spacing w:val="-3"/>
        </w:rPr>
        <w:t xml:space="preserve"> </w:t>
      </w:r>
      <w:r>
        <w:t>of</w:t>
      </w:r>
      <w:r>
        <w:rPr>
          <w:spacing w:val="-3"/>
        </w:rPr>
        <w:t xml:space="preserve"> </w:t>
      </w:r>
      <w:r>
        <w:t>the NDIA salary range for the relevant classification, the employee will transfer to the next pay point for that classification.</w:t>
      </w:r>
    </w:p>
    <w:p w14:paraId="11B56B32" w14:textId="77777777" w:rsidR="00F92E23" w:rsidRDefault="00000000">
      <w:pPr>
        <w:pStyle w:val="ListParagraph"/>
        <w:numPr>
          <w:ilvl w:val="0"/>
          <w:numId w:val="6"/>
        </w:numPr>
        <w:tabs>
          <w:tab w:val="left" w:pos="860"/>
        </w:tabs>
        <w:spacing w:line="360" w:lineRule="auto"/>
        <w:ind w:right="1104"/>
      </w:pPr>
      <w:r>
        <w:t>Where</w:t>
      </w:r>
      <w:r>
        <w:rPr>
          <w:spacing w:val="-4"/>
        </w:rPr>
        <w:t xml:space="preserve"> </w:t>
      </w:r>
      <w:r>
        <w:t>an</w:t>
      </w:r>
      <w:r>
        <w:rPr>
          <w:spacing w:val="-2"/>
        </w:rPr>
        <w:t xml:space="preserve"> </w:t>
      </w:r>
      <w:r>
        <w:t>employee</w:t>
      </w:r>
      <w:r>
        <w:rPr>
          <w:spacing w:val="-2"/>
        </w:rPr>
        <w:t xml:space="preserve"> </w:t>
      </w:r>
      <w:r>
        <w:t>is</w:t>
      </w:r>
      <w:r>
        <w:rPr>
          <w:spacing w:val="-2"/>
        </w:rPr>
        <w:t xml:space="preserve"> </w:t>
      </w:r>
      <w:r>
        <w:t>promoted, and</w:t>
      </w:r>
      <w:r>
        <w:rPr>
          <w:spacing w:val="-4"/>
        </w:rPr>
        <w:t xml:space="preserve"> </w:t>
      </w:r>
      <w:r>
        <w:t>their</w:t>
      </w:r>
      <w:r>
        <w:rPr>
          <w:spacing w:val="-1"/>
        </w:rPr>
        <w:t xml:space="preserve"> </w:t>
      </w:r>
      <w:r>
        <w:t>salary</w:t>
      </w:r>
      <w:r>
        <w:rPr>
          <w:spacing w:val="-4"/>
        </w:rPr>
        <w:t xml:space="preserve"> </w:t>
      </w:r>
      <w:r>
        <w:t>increase</w:t>
      </w:r>
      <w:r>
        <w:rPr>
          <w:spacing w:val="-4"/>
        </w:rPr>
        <w:t xml:space="preserve"> </w:t>
      </w:r>
      <w:r>
        <w:t>to</w:t>
      </w:r>
      <w:r>
        <w:rPr>
          <w:spacing w:val="-4"/>
        </w:rPr>
        <w:t xml:space="preserve"> </w:t>
      </w:r>
      <w:r>
        <w:t>the</w:t>
      </w:r>
      <w:r>
        <w:rPr>
          <w:spacing w:val="-4"/>
        </w:rPr>
        <w:t xml:space="preserve"> </w:t>
      </w:r>
      <w:r>
        <w:t>minimum</w:t>
      </w:r>
      <w:r>
        <w:rPr>
          <w:spacing w:val="-3"/>
        </w:rPr>
        <w:t xml:space="preserve"> </w:t>
      </w:r>
      <w:r>
        <w:t>pay</w:t>
      </w:r>
      <w:r>
        <w:rPr>
          <w:spacing w:val="-1"/>
        </w:rPr>
        <w:t xml:space="preserve"> </w:t>
      </w:r>
      <w:r>
        <w:t>point of their new classification is less than $1500, the employee will be placed on the second pay point.</w:t>
      </w:r>
    </w:p>
    <w:p w14:paraId="77DE0DB7" w14:textId="77777777" w:rsidR="00F92E23" w:rsidRDefault="00000000">
      <w:pPr>
        <w:pStyle w:val="ListParagraph"/>
        <w:numPr>
          <w:ilvl w:val="0"/>
          <w:numId w:val="6"/>
        </w:numPr>
        <w:tabs>
          <w:tab w:val="left" w:pos="860"/>
        </w:tabs>
        <w:spacing w:before="199" w:line="362" w:lineRule="auto"/>
        <w:ind w:right="1252"/>
      </w:pPr>
      <w:r>
        <w:t>Where</w:t>
      </w:r>
      <w:r>
        <w:rPr>
          <w:spacing w:val="-5"/>
        </w:rPr>
        <w:t xml:space="preserve"> </w:t>
      </w:r>
      <w:r>
        <w:t>the</w:t>
      </w:r>
      <w:r>
        <w:rPr>
          <w:spacing w:val="-5"/>
        </w:rPr>
        <w:t xml:space="preserve"> </w:t>
      </w:r>
      <w:r>
        <w:t>CEO</w:t>
      </w:r>
      <w:r>
        <w:rPr>
          <w:spacing w:val="-4"/>
        </w:rPr>
        <w:t xml:space="preserve"> </w:t>
      </w:r>
      <w:r>
        <w:t>determines</w:t>
      </w:r>
      <w:r>
        <w:rPr>
          <w:spacing w:val="-2"/>
        </w:rPr>
        <w:t xml:space="preserve"> </w:t>
      </w:r>
      <w:r>
        <w:t>that</w:t>
      </w:r>
      <w:r>
        <w:rPr>
          <w:spacing w:val="-1"/>
        </w:rPr>
        <w:t xml:space="preserve"> </w:t>
      </w:r>
      <w:r>
        <w:t>an</w:t>
      </w:r>
      <w:r>
        <w:rPr>
          <w:spacing w:val="-5"/>
        </w:rPr>
        <w:t xml:space="preserve"> </w:t>
      </w:r>
      <w:r>
        <w:t>employee’s</w:t>
      </w:r>
      <w:r>
        <w:rPr>
          <w:spacing w:val="-2"/>
        </w:rPr>
        <w:t xml:space="preserve"> </w:t>
      </w:r>
      <w:r>
        <w:t>salary</w:t>
      </w:r>
      <w:r>
        <w:rPr>
          <w:spacing w:val="-2"/>
        </w:rPr>
        <w:t xml:space="preserve"> </w:t>
      </w:r>
      <w:r>
        <w:t>has</w:t>
      </w:r>
      <w:r>
        <w:rPr>
          <w:spacing w:val="-5"/>
        </w:rPr>
        <w:t xml:space="preserve"> </w:t>
      </w:r>
      <w:r>
        <w:t>been</w:t>
      </w:r>
      <w:r>
        <w:rPr>
          <w:spacing w:val="-3"/>
        </w:rPr>
        <w:t xml:space="preserve"> </w:t>
      </w:r>
      <w:r>
        <w:t>incorrectly</w:t>
      </w:r>
      <w:r>
        <w:rPr>
          <w:spacing w:val="-2"/>
        </w:rPr>
        <w:t xml:space="preserve"> </w:t>
      </w:r>
      <w:r>
        <w:t>set,</w:t>
      </w:r>
      <w:r>
        <w:rPr>
          <w:spacing w:val="-4"/>
        </w:rPr>
        <w:t xml:space="preserve"> </w:t>
      </w:r>
      <w:r>
        <w:t>the CEO may determine the correct salary and the date of effect.</w:t>
      </w:r>
    </w:p>
    <w:p w14:paraId="1CC11A4C" w14:textId="77777777" w:rsidR="00F92E23" w:rsidRDefault="00000000">
      <w:pPr>
        <w:pStyle w:val="Heading2"/>
        <w:spacing w:before="236"/>
      </w:pPr>
      <w:bookmarkStart w:id="13" w:name="_bookmark13"/>
      <w:bookmarkEnd w:id="13"/>
      <w:r>
        <w:t>Salary</w:t>
      </w:r>
      <w:r>
        <w:rPr>
          <w:spacing w:val="-3"/>
        </w:rPr>
        <w:t xml:space="preserve"> </w:t>
      </w:r>
      <w:r>
        <w:rPr>
          <w:spacing w:val="-2"/>
        </w:rPr>
        <w:t>maintenance</w:t>
      </w:r>
    </w:p>
    <w:p w14:paraId="371A8FFB" w14:textId="77777777" w:rsidR="00F92E23" w:rsidRDefault="00000000">
      <w:pPr>
        <w:pStyle w:val="ListParagraph"/>
        <w:numPr>
          <w:ilvl w:val="0"/>
          <w:numId w:val="6"/>
        </w:numPr>
        <w:tabs>
          <w:tab w:val="left" w:pos="860"/>
        </w:tabs>
        <w:spacing w:before="291" w:line="360" w:lineRule="auto"/>
        <w:ind w:right="1255"/>
      </w:pPr>
      <w:r>
        <w:t>If</w:t>
      </w:r>
      <w:r>
        <w:rPr>
          <w:spacing w:val="-1"/>
        </w:rPr>
        <w:t xml:space="preserve"> </w:t>
      </w:r>
      <w:r>
        <w:t>an employee has</w:t>
      </w:r>
      <w:r>
        <w:rPr>
          <w:spacing w:val="-2"/>
        </w:rPr>
        <w:t xml:space="preserve"> </w:t>
      </w:r>
      <w:r>
        <w:t>transferred</w:t>
      </w:r>
      <w:r>
        <w:rPr>
          <w:spacing w:val="-2"/>
        </w:rPr>
        <w:t xml:space="preserve"> </w:t>
      </w:r>
      <w:r>
        <w:t>to</w:t>
      </w:r>
      <w:r>
        <w:rPr>
          <w:spacing w:val="-2"/>
        </w:rPr>
        <w:t xml:space="preserve"> </w:t>
      </w:r>
      <w:r>
        <w:t>the NDIA</w:t>
      </w:r>
      <w:r>
        <w:rPr>
          <w:spacing w:val="-3"/>
        </w:rPr>
        <w:t xml:space="preserve"> </w:t>
      </w:r>
      <w:r>
        <w:t>from</w:t>
      </w:r>
      <w:r>
        <w:rPr>
          <w:spacing w:val="-4"/>
        </w:rPr>
        <w:t xml:space="preserve"> </w:t>
      </w:r>
      <w:r>
        <w:t>a state or</w:t>
      </w:r>
      <w:r>
        <w:rPr>
          <w:spacing w:val="-1"/>
        </w:rPr>
        <w:t xml:space="preserve"> </w:t>
      </w:r>
      <w:r>
        <w:t>territory entity</w:t>
      </w:r>
      <w:r>
        <w:rPr>
          <w:spacing w:val="-4"/>
        </w:rPr>
        <w:t xml:space="preserve"> </w:t>
      </w:r>
      <w:r>
        <w:t>under</w:t>
      </w:r>
      <w:r>
        <w:rPr>
          <w:spacing w:val="-1"/>
        </w:rPr>
        <w:t xml:space="preserve"> </w:t>
      </w:r>
      <w:r>
        <w:t>the provisions of a bilateral agreement between the state or territory and the Commonwealth, the CEO will, unless exceptional circumstances exist, approve continued</w:t>
      </w:r>
      <w:r>
        <w:rPr>
          <w:spacing w:val="-3"/>
        </w:rPr>
        <w:t xml:space="preserve"> </w:t>
      </w:r>
      <w:r>
        <w:t>payment</w:t>
      </w:r>
      <w:r>
        <w:rPr>
          <w:spacing w:val="-4"/>
        </w:rPr>
        <w:t xml:space="preserve"> </w:t>
      </w:r>
      <w:r>
        <w:t>of</w:t>
      </w:r>
      <w:r>
        <w:rPr>
          <w:spacing w:val="-4"/>
        </w:rPr>
        <w:t xml:space="preserve"> </w:t>
      </w:r>
      <w:r>
        <w:t>the</w:t>
      </w:r>
      <w:r>
        <w:rPr>
          <w:spacing w:val="-3"/>
        </w:rPr>
        <w:t xml:space="preserve"> </w:t>
      </w:r>
      <w:r>
        <w:t>employee's</w:t>
      </w:r>
      <w:r>
        <w:rPr>
          <w:spacing w:val="-2"/>
        </w:rPr>
        <w:t xml:space="preserve"> </w:t>
      </w:r>
      <w:r>
        <w:t>previous</w:t>
      </w:r>
      <w:r>
        <w:rPr>
          <w:spacing w:val="-2"/>
        </w:rPr>
        <w:t xml:space="preserve"> </w:t>
      </w:r>
      <w:r>
        <w:t>substantive</w:t>
      </w:r>
      <w:r>
        <w:rPr>
          <w:spacing w:val="-5"/>
        </w:rPr>
        <w:t xml:space="preserve"> </w:t>
      </w:r>
      <w:r>
        <w:t>base</w:t>
      </w:r>
      <w:r>
        <w:rPr>
          <w:spacing w:val="-5"/>
        </w:rPr>
        <w:t xml:space="preserve"> </w:t>
      </w:r>
      <w:r>
        <w:t>salary.</w:t>
      </w:r>
      <w:r>
        <w:rPr>
          <w:spacing w:val="-4"/>
        </w:rPr>
        <w:t xml:space="preserve"> </w:t>
      </w:r>
      <w:r>
        <w:t>This</w:t>
      </w:r>
      <w:r>
        <w:rPr>
          <w:spacing w:val="-2"/>
        </w:rPr>
        <w:t xml:space="preserve"> </w:t>
      </w:r>
      <w:r>
        <w:t>would apply if the employee’s salary on date</w:t>
      </w:r>
      <w:r>
        <w:rPr>
          <w:spacing w:val="-1"/>
        </w:rPr>
        <w:t xml:space="preserve"> </w:t>
      </w:r>
      <w:r>
        <w:t>of appointment is above</w:t>
      </w:r>
      <w:r>
        <w:rPr>
          <w:spacing w:val="-1"/>
        </w:rPr>
        <w:t xml:space="preserve"> </w:t>
      </w:r>
      <w:r>
        <w:t>the</w:t>
      </w:r>
      <w:r>
        <w:rPr>
          <w:spacing w:val="-1"/>
        </w:rPr>
        <w:t xml:space="preserve"> </w:t>
      </w:r>
      <w:r>
        <w:t>top</w:t>
      </w:r>
      <w:r>
        <w:rPr>
          <w:spacing w:val="-1"/>
        </w:rPr>
        <w:t xml:space="preserve"> </w:t>
      </w:r>
      <w:r>
        <w:t>pay point of the</w:t>
      </w:r>
      <w:r>
        <w:rPr>
          <w:spacing w:val="-1"/>
        </w:rPr>
        <w:t xml:space="preserve"> </w:t>
      </w:r>
      <w:r>
        <w:t>appropriate</w:t>
      </w:r>
      <w:r>
        <w:rPr>
          <w:spacing w:val="-3"/>
        </w:rPr>
        <w:t xml:space="preserve"> </w:t>
      </w:r>
      <w:r>
        <w:t>NDIA</w:t>
      </w:r>
      <w:r>
        <w:rPr>
          <w:spacing w:val="-3"/>
        </w:rPr>
        <w:t xml:space="preserve"> </w:t>
      </w:r>
      <w:r>
        <w:t>classification,</w:t>
      </w:r>
      <w:r>
        <w:rPr>
          <w:spacing w:val="-2"/>
        </w:rPr>
        <w:t xml:space="preserve"> </w:t>
      </w:r>
      <w:r>
        <w:t>and</w:t>
      </w:r>
      <w:r>
        <w:rPr>
          <w:spacing w:val="-1"/>
        </w:rPr>
        <w:t xml:space="preserve"> </w:t>
      </w:r>
      <w:r>
        <w:t>where</w:t>
      </w:r>
      <w:r>
        <w:rPr>
          <w:spacing w:val="-5"/>
        </w:rPr>
        <w:t xml:space="preserve"> </w:t>
      </w:r>
      <w:r>
        <w:t>the</w:t>
      </w:r>
      <w:r>
        <w:rPr>
          <w:spacing w:val="-1"/>
        </w:rPr>
        <w:t xml:space="preserve"> </w:t>
      </w:r>
      <w:r>
        <w:t>employee’s</w:t>
      </w:r>
      <w:r>
        <w:rPr>
          <w:spacing w:val="-3"/>
        </w:rPr>
        <w:t xml:space="preserve"> </w:t>
      </w:r>
      <w:r>
        <w:t>salary will</w:t>
      </w:r>
      <w:r>
        <w:rPr>
          <w:spacing w:val="-1"/>
        </w:rPr>
        <w:t xml:space="preserve"> </w:t>
      </w:r>
      <w:r>
        <w:t>fall</w:t>
      </w:r>
      <w:r>
        <w:rPr>
          <w:spacing w:val="-1"/>
        </w:rPr>
        <w:t xml:space="preserve"> </w:t>
      </w:r>
      <w:r>
        <w:t>within the top pay point during the life of this Agreement.</w:t>
      </w:r>
    </w:p>
    <w:p w14:paraId="111256C5" w14:textId="77777777" w:rsidR="00F92E23" w:rsidRDefault="00F92E23">
      <w:pPr>
        <w:spacing w:line="360" w:lineRule="auto"/>
        <w:sectPr w:rsidR="00F92E23" w:rsidSect="00C70462">
          <w:pgSz w:w="11910" w:h="16840"/>
          <w:pgMar w:top="1340" w:right="420" w:bottom="1200" w:left="1300" w:header="0" w:footer="1001" w:gutter="0"/>
          <w:cols w:space="720"/>
        </w:sectPr>
      </w:pPr>
    </w:p>
    <w:p w14:paraId="07977B18" w14:textId="77777777" w:rsidR="00F92E23" w:rsidRDefault="00000000">
      <w:pPr>
        <w:pStyle w:val="ListParagraph"/>
        <w:numPr>
          <w:ilvl w:val="0"/>
          <w:numId w:val="6"/>
        </w:numPr>
        <w:tabs>
          <w:tab w:val="left" w:pos="860"/>
        </w:tabs>
        <w:spacing w:before="81" w:line="360" w:lineRule="auto"/>
        <w:ind w:right="1029"/>
      </w:pPr>
      <w:r>
        <w:lastRenderedPageBreak/>
        <w:t>Where</w:t>
      </w:r>
      <w:r>
        <w:rPr>
          <w:spacing w:val="-4"/>
        </w:rPr>
        <w:t xml:space="preserve"> </w:t>
      </w:r>
      <w:r>
        <w:t>it has</w:t>
      </w:r>
      <w:r>
        <w:rPr>
          <w:spacing w:val="-4"/>
        </w:rPr>
        <w:t xml:space="preserve"> </w:t>
      </w:r>
      <w:r>
        <w:t>been</w:t>
      </w:r>
      <w:r>
        <w:rPr>
          <w:spacing w:val="-4"/>
        </w:rPr>
        <w:t xml:space="preserve"> </w:t>
      </w:r>
      <w:r>
        <w:t>determined</w:t>
      </w:r>
      <w:r>
        <w:rPr>
          <w:spacing w:val="-2"/>
        </w:rPr>
        <w:t xml:space="preserve"> </w:t>
      </w:r>
      <w:r>
        <w:t>appropriate</w:t>
      </w:r>
      <w:r>
        <w:rPr>
          <w:spacing w:val="-4"/>
        </w:rPr>
        <w:t xml:space="preserve"> </w:t>
      </w:r>
      <w:r>
        <w:t>to</w:t>
      </w:r>
      <w:r>
        <w:rPr>
          <w:spacing w:val="-4"/>
        </w:rPr>
        <w:t xml:space="preserve"> </w:t>
      </w:r>
      <w:r>
        <w:t>assign an</w:t>
      </w:r>
      <w:r>
        <w:rPr>
          <w:spacing w:val="-2"/>
        </w:rPr>
        <w:t xml:space="preserve"> </w:t>
      </w:r>
      <w:r>
        <w:t>employee</w:t>
      </w:r>
      <w:r>
        <w:rPr>
          <w:spacing w:val="-4"/>
        </w:rPr>
        <w:t xml:space="preserve"> </w:t>
      </w:r>
      <w:r>
        <w:t>to</w:t>
      </w:r>
      <w:r>
        <w:rPr>
          <w:spacing w:val="-4"/>
        </w:rPr>
        <w:t xml:space="preserve"> </w:t>
      </w:r>
      <w:r>
        <w:t>duties</w:t>
      </w:r>
      <w:r>
        <w:rPr>
          <w:spacing w:val="-1"/>
        </w:rPr>
        <w:t xml:space="preserve"> </w:t>
      </w:r>
      <w:r>
        <w:t>at</w:t>
      </w:r>
      <w:r>
        <w:rPr>
          <w:spacing w:val="-3"/>
        </w:rPr>
        <w:t xml:space="preserve"> </w:t>
      </w:r>
      <w:r>
        <w:t>a</w:t>
      </w:r>
      <w:r>
        <w:rPr>
          <w:spacing w:val="-2"/>
        </w:rPr>
        <w:t xml:space="preserve"> </w:t>
      </w:r>
      <w:r>
        <w:t>lower classification on a temporary or ongoing basis due to specific circumstances, the employee will transfer to the top pay point for the lower classification unless</w:t>
      </w:r>
      <w:r>
        <w:rPr>
          <w:spacing w:val="40"/>
        </w:rPr>
        <w:t xml:space="preserve"> </w:t>
      </w:r>
      <w:r>
        <w:t>otherwise determined by the CEO.</w:t>
      </w:r>
    </w:p>
    <w:p w14:paraId="5959EBAF" w14:textId="77777777" w:rsidR="00F92E23" w:rsidRDefault="00000000">
      <w:pPr>
        <w:pStyle w:val="Heading2"/>
      </w:pPr>
      <w:bookmarkStart w:id="14" w:name="_bookmark14"/>
      <w:bookmarkEnd w:id="14"/>
      <w:r>
        <w:t>Salary</w:t>
      </w:r>
      <w:r>
        <w:rPr>
          <w:spacing w:val="-5"/>
        </w:rPr>
        <w:t xml:space="preserve"> </w:t>
      </w:r>
      <w:r>
        <w:t>maintenance</w:t>
      </w:r>
      <w:r>
        <w:rPr>
          <w:spacing w:val="-5"/>
        </w:rPr>
        <w:t xml:space="preserve"> </w:t>
      </w:r>
      <w:r>
        <w:t>lump</w:t>
      </w:r>
      <w:r>
        <w:rPr>
          <w:spacing w:val="-6"/>
        </w:rPr>
        <w:t xml:space="preserve"> </w:t>
      </w:r>
      <w:r>
        <w:rPr>
          <w:spacing w:val="-5"/>
        </w:rPr>
        <w:t>sum</w:t>
      </w:r>
    </w:p>
    <w:p w14:paraId="69B3799B" w14:textId="77777777" w:rsidR="00F92E23" w:rsidRDefault="00000000">
      <w:pPr>
        <w:pStyle w:val="ListParagraph"/>
        <w:numPr>
          <w:ilvl w:val="0"/>
          <w:numId w:val="6"/>
        </w:numPr>
        <w:tabs>
          <w:tab w:val="left" w:pos="860"/>
        </w:tabs>
        <w:spacing w:before="292" w:line="360" w:lineRule="auto"/>
        <w:ind w:right="1019"/>
      </w:pPr>
      <w:r>
        <w:t>If an employee is in receipt of a base salary above the top of the pay point for their classification</w:t>
      </w:r>
      <w:r>
        <w:rPr>
          <w:spacing w:val="-2"/>
        </w:rPr>
        <w:t xml:space="preserve"> </w:t>
      </w:r>
      <w:r>
        <w:t>during</w:t>
      </w:r>
      <w:r>
        <w:rPr>
          <w:spacing w:val="-4"/>
        </w:rPr>
        <w:t xml:space="preserve"> </w:t>
      </w:r>
      <w:r>
        <w:t>the</w:t>
      </w:r>
      <w:r>
        <w:rPr>
          <w:spacing w:val="-4"/>
        </w:rPr>
        <w:t xml:space="preserve"> </w:t>
      </w:r>
      <w:r>
        <w:t>life</w:t>
      </w:r>
      <w:r>
        <w:rPr>
          <w:spacing w:val="-2"/>
        </w:rPr>
        <w:t xml:space="preserve"> </w:t>
      </w:r>
      <w:r>
        <w:t>of</w:t>
      </w:r>
      <w:r>
        <w:rPr>
          <w:spacing w:val="-3"/>
        </w:rPr>
        <w:t xml:space="preserve"> </w:t>
      </w:r>
      <w:r>
        <w:t>this</w:t>
      </w:r>
      <w:r>
        <w:rPr>
          <w:spacing w:val="-1"/>
        </w:rPr>
        <w:t xml:space="preserve"> </w:t>
      </w:r>
      <w:r>
        <w:t>agreement,</w:t>
      </w:r>
      <w:r>
        <w:rPr>
          <w:spacing w:val="-3"/>
        </w:rPr>
        <w:t xml:space="preserve"> </w:t>
      </w:r>
      <w:r>
        <w:t>the</w:t>
      </w:r>
      <w:r>
        <w:rPr>
          <w:spacing w:val="-7"/>
        </w:rPr>
        <w:t xml:space="preserve"> </w:t>
      </w:r>
      <w:r>
        <w:t>employee</w:t>
      </w:r>
      <w:r>
        <w:rPr>
          <w:spacing w:val="-2"/>
        </w:rPr>
        <w:t xml:space="preserve"> </w:t>
      </w:r>
      <w:r>
        <w:t>will</w:t>
      </w:r>
      <w:r>
        <w:rPr>
          <w:spacing w:val="-2"/>
        </w:rPr>
        <w:t xml:space="preserve"> </w:t>
      </w:r>
      <w:r>
        <w:t>not be</w:t>
      </w:r>
      <w:r>
        <w:rPr>
          <w:spacing w:val="-4"/>
        </w:rPr>
        <w:t xml:space="preserve"> </w:t>
      </w:r>
      <w:r>
        <w:t>eligible</w:t>
      </w:r>
      <w:r>
        <w:rPr>
          <w:spacing w:val="-2"/>
        </w:rPr>
        <w:t xml:space="preserve"> </w:t>
      </w:r>
      <w:r>
        <w:t>for</w:t>
      </w:r>
      <w:r>
        <w:rPr>
          <w:spacing w:val="-3"/>
        </w:rPr>
        <w:t xml:space="preserve"> </w:t>
      </w:r>
      <w:r>
        <w:t>the relevant salary increase under clause 18. The employee will remain on their current base salary and will be eligible for a separate lump sum payment.</w:t>
      </w:r>
    </w:p>
    <w:p w14:paraId="254D11C4" w14:textId="77777777" w:rsidR="00F92E23" w:rsidRDefault="00000000">
      <w:pPr>
        <w:pStyle w:val="ListParagraph"/>
        <w:numPr>
          <w:ilvl w:val="0"/>
          <w:numId w:val="6"/>
        </w:numPr>
        <w:tabs>
          <w:tab w:val="left" w:pos="860"/>
        </w:tabs>
        <w:spacing w:line="360" w:lineRule="auto"/>
        <w:ind w:right="1261"/>
      </w:pPr>
      <w:r>
        <w:t>During the life of this Agreement, where the NDIA top pay point for an employee's classification</w:t>
      </w:r>
      <w:r>
        <w:rPr>
          <w:spacing w:val="-2"/>
        </w:rPr>
        <w:t xml:space="preserve"> </w:t>
      </w:r>
      <w:r>
        <w:t>level</w:t>
      </w:r>
      <w:r>
        <w:rPr>
          <w:spacing w:val="-3"/>
        </w:rPr>
        <w:t xml:space="preserve"> </w:t>
      </w:r>
      <w:r>
        <w:t>meets</w:t>
      </w:r>
      <w:r>
        <w:rPr>
          <w:spacing w:val="-4"/>
        </w:rPr>
        <w:t xml:space="preserve"> </w:t>
      </w:r>
      <w:r>
        <w:t>or</w:t>
      </w:r>
      <w:r>
        <w:rPr>
          <w:spacing w:val="-3"/>
        </w:rPr>
        <w:t xml:space="preserve"> </w:t>
      </w:r>
      <w:r>
        <w:t>exceeds</w:t>
      </w:r>
      <w:r>
        <w:rPr>
          <w:spacing w:val="-2"/>
        </w:rPr>
        <w:t xml:space="preserve"> </w:t>
      </w:r>
      <w:r>
        <w:t>the</w:t>
      </w:r>
      <w:r>
        <w:rPr>
          <w:spacing w:val="-4"/>
        </w:rPr>
        <w:t xml:space="preserve"> </w:t>
      </w:r>
      <w:r>
        <w:t>maintained</w:t>
      </w:r>
      <w:r>
        <w:rPr>
          <w:spacing w:val="-2"/>
        </w:rPr>
        <w:t xml:space="preserve"> </w:t>
      </w:r>
      <w:r>
        <w:t>salary,</w:t>
      </w:r>
      <w:r>
        <w:rPr>
          <w:spacing w:val="-3"/>
        </w:rPr>
        <w:t xml:space="preserve"> </w:t>
      </w:r>
      <w:r>
        <w:t>the</w:t>
      </w:r>
      <w:r>
        <w:rPr>
          <w:spacing w:val="-2"/>
        </w:rPr>
        <w:t xml:space="preserve"> </w:t>
      </w:r>
      <w:r>
        <w:t>lump</w:t>
      </w:r>
      <w:r>
        <w:rPr>
          <w:spacing w:val="-4"/>
        </w:rPr>
        <w:t xml:space="preserve"> </w:t>
      </w:r>
      <w:r>
        <w:t>sum</w:t>
      </w:r>
      <w:r>
        <w:rPr>
          <w:spacing w:val="-3"/>
        </w:rPr>
        <w:t xml:space="preserve"> </w:t>
      </w:r>
      <w:r>
        <w:t>payment would no longer be payable.</w:t>
      </w:r>
    </w:p>
    <w:p w14:paraId="18AF599B" w14:textId="77777777" w:rsidR="00F92E23" w:rsidRDefault="00000000">
      <w:pPr>
        <w:pStyle w:val="ListParagraph"/>
        <w:numPr>
          <w:ilvl w:val="0"/>
          <w:numId w:val="6"/>
        </w:numPr>
        <w:tabs>
          <w:tab w:val="left" w:pos="860"/>
        </w:tabs>
      </w:pPr>
      <w:r>
        <w:t>All</w:t>
      </w:r>
      <w:r>
        <w:rPr>
          <w:spacing w:val="-7"/>
        </w:rPr>
        <w:t xml:space="preserve"> </w:t>
      </w:r>
      <w:r>
        <w:t>lump</w:t>
      </w:r>
      <w:r>
        <w:rPr>
          <w:spacing w:val="-3"/>
        </w:rPr>
        <w:t xml:space="preserve"> </w:t>
      </w:r>
      <w:r>
        <w:t>sum</w:t>
      </w:r>
      <w:r>
        <w:rPr>
          <w:spacing w:val="-5"/>
        </w:rPr>
        <w:t xml:space="preserve"> </w:t>
      </w:r>
      <w:r>
        <w:t>payments</w:t>
      </w:r>
      <w:r>
        <w:rPr>
          <w:spacing w:val="-7"/>
        </w:rPr>
        <w:t xml:space="preserve"> </w:t>
      </w:r>
      <w:r>
        <w:t>will</w:t>
      </w:r>
      <w:r>
        <w:rPr>
          <w:spacing w:val="-4"/>
        </w:rPr>
        <w:t xml:space="preserve"> </w:t>
      </w:r>
      <w:r>
        <w:rPr>
          <w:spacing w:val="-5"/>
        </w:rPr>
        <w:t>be:</w:t>
      </w:r>
    </w:p>
    <w:p w14:paraId="1A0D5B23" w14:textId="77777777" w:rsidR="00F92E23" w:rsidRDefault="00F92E23">
      <w:pPr>
        <w:pStyle w:val="BodyText"/>
        <w:spacing w:before="72"/>
        <w:ind w:left="0" w:firstLine="0"/>
      </w:pPr>
    </w:p>
    <w:p w14:paraId="0D6E20AA" w14:textId="77777777" w:rsidR="00F92E23" w:rsidRDefault="00000000">
      <w:pPr>
        <w:pStyle w:val="ListParagraph"/>
        <w:numPr>
          <w:ilvl w:val="1"/>
          <w:numId w:val="6"/>
        </w:numPr>
        <w:tabs>
          <w:tab w:val="left" w:pos="1558"/>
        </w:tabs>
        <w:spacing w:before="0" w:line="360" w:lineRule="auto"/>
        <w:ind w:right="2208"/>
      </w:pPr>
      <w:r>
        <w:t>calculated</w:t>
      </w:r>
      <w:r>
        <w:rPr>
          <w:spacing w:val="-2"/>
        </w:rPr>
        <w:t xml:space="preserve"> </w:t>
      </w:r>
      <w:r>
        <w:t>as</w:t>
      </w:r>
      <w:r>
        <w:rPr>
          <w:spacing w:val="-1"/>
        </w:rPr>
        <w:t xml:space="preserve"> </w:t>
      </w:r>
      <w:r>
        <w:t>a</w:t>
      </w:r>
      <w:r>
        <w:rPr>
          <w:spacing w:val="-4"/>
        </w:rPr>
        <w:t xml:space="preserve"> </w:t>
      </w:r>
      <w:r>
        <w:t>percentage</w:t>
      </w:r>
      <w:r>
        <w:rPr>
          <w:spacing w:val="-2"/>
        </w:rPr>
        <w:t xml:space="preserve"> </w:t>
      </w:r>
      <w:r>
        <w:t>of</w:t>
      </w:r>
      <w:r>
        <w:rPr>
          <w:spacing w:val="-3"/>
        </w:rPr>
        <w:t xml:space="preserve"> </w:t>
      </w:r>
      <w:r>
        <w:t>the</w:t>
      </w:r>
      <w:r>
        <w:rPr>
          <w:spacing w:val="-4"/>
        </w:rPr>
        <w:t xml:space="preserve"> </w:t>
      </w:r>
      <w:r>
        <w:t>top</w:t>
      </w:r>
      <w:r>
        <w:rPr>
          <w:spacing w:val="-4"/>
        </w:rPr>
        <w:t xml:space="preserve"> </w:t>
      </w:r>
      <w:r>
        <w:t>pay</w:t>
      </w:r>
      <w:r>
        <w:rPr>
          <w:spacing w:val="-4"/>
        </w:rPr>
        <w:t xml:space="preserve"> </w:t>
      </w:r>
      <w:r>
        <w:t>point</w:t>
      </w:r>
      <w:r>
        <w:rPr>
          <w:spacing w:val="-3"/>
        </w:rPr>
        <w:t xml:space="preserve"> </w:t>
      </w:r>
      <w:r>
        <w:t>for</w:t>
      </w:r>
      <w:r>
        <w:rPr>
          <w:spacing w:val="-3"/>
        </w:rPr>
        <w:t xml:space="preserve"> </w:t>
      </w:r>
      <w:r>
        <w:t>the</w:t>
      </w:r>
      <w:r>
        <w:rPr>
          <w:spacing w:val="-2"/>
        </w:rPr>
        <w:t xml:space="preserve"> </w:t>
      </w:r>
      <w:r>
        <w:t>employee's classification level as specified in Appendix A;</w:t>
      </w:r>
    </w:p>
    <w:p w14:paraId="54E7D028" w14:textId="77777777" w:rsidR="00F92E23" w:rsidRDefault="00000000">
      <w:pPr>
        <w:pStyle w:val="ListParagraph"/>
        <w:numPr>
          <w:ilvl w:val="1"/>
          <w:numId w:val="6"/>
        </w:numPr>
        <w:tabs>
          <w:tab w:val="left" w:pos="1558"/>
        </w:tabs>
        <w:spacing w:before="120" w:line="360" w:lineRule="auto"/>
        <w:ind w:right="1260"/>
      </w:pPr>
      <w:r>
        <w:t>based</w:t>
      </w:r>
      <w:r>
        <w:rPr>
          <w:spacing w:val="-3"/>
        </w:rPr>
        <w:t xml:space="preserve"> </w:t>
      </w:r>
      <w:r>
        <w:t>on</w:t>
      </w:r>
      <w:r>
        <w:rPr>
          <w:spacing w:val="-5"/>
        </w:rPr>
        <w:t xml:space="preserve"> </w:t>
      </w:r>
      <w:r>
        <w:t>the</w:t>
      </w:r>
      <w:r>
        <w:rPr>
          <w:spacing w:val="-3"/>
        </w:rPr>
        <w:t xml:space="preserve"> </w:t>
      </w:r>
      <w:r>
        <w:t>percentage</w:t>
      </w:r>
      <w:r>
        <w:rPr>
          <w:spacing w:val="-5"/>
        </w:rPr>
        <w:t xml:space="preserve"> </w:t>
      </w:r>
      <w:r>
        <w:t>of</w:t>
      </w:r>
      <w:r>
        <w:rPr>
          <w:spacing w:val="-4"/>
        </w:rPr>
        <w:t xml:space="preserve"> </w:t>
      </w:r>
      <w:r>
        <w:t>the</w:t>
      </w:r>
      <w:r>
        <w:rPr>
          <w:spacing w:val="-5"/>
        </w:rPr>
        <w:t xml:space="preserve"> </w:t>
      </w:r>
      <w:r>
        <w:t>base</w:t>
      </w:r>
      <w:r>
        <w:rPr>
          <w:spacing w:val="-5"/>
        </w:rPr>
        <w:t xml:space="preserve"> </w:t>
      </w:r>
      <w:r>
        <w:t>salary</w:t>
      </w:r>
      <w:r>
        <w:rPr>
          <w:spacing w:val="-2"/>
        </w:rPr>
        <w:t xml:space="preserve"> </w:t>
      </w:r>
      <w:r>
        <w:t>increases</w:t>
      </w:r>
      <w:r>
        <w:rPr>
          <w:spacing w:val="-2"/>
        </w:rPr>
        <w:t xml:space="preserve"> </w:t>
      </w:r>
      <w:r>
        <w:t>granted</w:t>
      </w:r>
      <w:r>
        <w:rPr>
          <w:spacing w:val="-5"/>
        </w:rPr>
        <w:t xml:space="preserve"> </w:t>
      </w:r>
      <w:r>
        <w:t>under</w:t>
      </w:r>
      <w:r>
        <w:rPr>
          <w:spacing w:val="-1"/>
        </w:rPr>
        <w:t xml:space="preserve"> </w:t>
      </w:r>
      <w:r>
        <w:t>clause 18; and</w:t>
      </w:r>
    </w:p>
    <w:p w14:paraId="5C29636C" w14:textId="77777777" w:rsidR="00F92E23" w:rsidRDefault="00000000">
      <w:pPr>
        <w:pStyle w:val="ListParagraph"/>
        <w:numPr>
          <w:ilvl w:val="1"/>
          <w:numId w:val="6"/>
        </w:numPr>
        <w:tabs>
          <w:tab w:val="left" w:pos="1558"/>
        </w:tabs>
        <w:spacing w:before="120"/>
        <w:ind w:hanging="710"/>
      </w:pPr>
      <w:r>
        <w:t>paid</w:t>
      </w:r>
      <w:r>
        <w:rPr>
          <w:spacing w:val="-4"/>
        </w:rPr>
        <w:t xml:space="preserve"> </w:t>
      </w:r>
      <w:r>
        <w:t>at</w:t>
      </w:r>
      <w:r>
        <w:rPr>
          <w:spacing w:val="-3"/>
        </w:rPr>
        <w:t xml:space="preserve"> </w:t>
      </w:r>
      <w:r>
        <w:t>the</w:t>
      </w:r>
      <w:r>
        <w:rPr>
          <w:spacing w:val="-5"/>
        </w:rPr>
        <w:t xml:space="preserve"> </w:t>
      </w:r>
      <w:r>
        <w:t>same</w:t>
      </w:r>
      <w:r>
        <w:rPr>
          <w:spacing w:val="-5"/>
        </w:rPr>
        <w:t xml:space="preserve"> </w:t>
      </w:r>
      <w:r>
        <w:t>time</w:t>
      </w:r>
      <w:r>
        <w:rPr>
          <w:spacing w:val="-4"/>
        </w:rPr>
        <w:t xml:space="preserve"> </w:t>
      </w:r>
      <w:r>
        <w:t>as</w:t>
      </w:r>
      <w:r>
        <w:rPr>
          <w:spacing w:val="-5"/>
        </w:rPr>
        <w:t xml:space="preserve"> </w:t>
      </w:r>
      <w:r>
        <w:t>the</w:t>
      </w:r>
      <w:r>
        <w:rPr>
          <w:spacing w:val="-4"/>
        </w:rPr>
        <w:t xml:space="preserve"> </w:t>
      </w:r>
      <w:r>
        <w:t>base</w:t>
      </w:r>
      <w:r>
        <w:rPr>
          <w:spacing w:val="-5"/>
        </w:rPr>
        <w:t xml:space="preserve"> </w:t>
      </w:r>
      <w:r>
        <w:t>salary</w:t>
      </w:r>
      <w:r>
        <w:rPr>
          <w:spacing w:val="-3"/>
        </w:rPr>
        <w:t xml:space="preserve"> </w:t>
      </w:r>
      <w:r>
        <w:t>increases</w:t>
      </w:r>
      <w:r>
        <w:rPr>
          <w:spacing w:val="-2"/>
        </w:rPr>
        <w:t xml:space="preserve"> </w:t>
      </w:r>
      <w:r>
        <w:t>in</w:t>
      </w:r>
      <w:r>
        <w:rPr>
          <w:spacing w:val="-1"/>
        </w:rPr>
        <w:t xml:space="preserve"> </w:t>
      </w:r>
      <w:r>
        <w:t>clause</w:t>
      </w:r>
      <w:r>
        <w:rPr>
          <w:spacing w:val="-3"/>
        </w:rPr>
        <w:t xml:space="preserve"> </w:t>
      </w:r>
      <w:r>
        <w:rPr>
          <w:spacing w:val="-5"/>
        </w:rPr>
        <w:t>18.</w:t>
      </w:r>
    </w:p>
    <w:p w14:paraId="3AD81EB8" w14:textId="77777777" w:rsidR="00F92E23" w:rsidRDefault="00000000">
      <w:pPr>
        <w:pStyle w:val="ListParagraph"/>
        <w:numPr>
          <w:ilvl w:val="0"/>
          <w:numId w:val="6"/>
        </w:numPr>
        <w:tabs>
          <w:tab w:val="left" w:pos="860"/>
        </w:tabs>
        <w:spacing w:before="248"/>
      </w:pPr>
      <w:r>
        <w:t>These</w:t>
      </w:r>
      <w:r>
        <w:rPr>
          <w:spacing w:val="-4"/>
        </w:rPr>
        <w:t xml:space="preserve"> </w:t>
      </w:r>
      <w:r>
        <w:t>payments</w:t>
      </w:r>
      <w:r>
        <w:rPr>
          <w:spacing w:val="-5"/>
        </w:rPr>
        <w:t xml:space="preserve"> </w:t>
      </w:r>
      <w:r>
        <w:t>will</w:t>
      </w:r>
      <w:r>
        <w:rPr>
          <w:spacing w:val="-3"/>
        </w:rPr>
        <w:t xml:space="preserve"> </w:t>
      </w:r>
      <w:r>
        <w:t>not</w:t>
      </w:r>
      <w:r>
        <w:rPr>
          <w:spacing w:val="-5"/>
        </w:rPr>
        <w:t xml:space="preserve"> </w:t>
      </w:r>
      <w:r>
        <w:t>count</w:t>
      </w:r>
      <w:r>
        <w:rPr>
          <w:spacing w:val="-2"/>
        </w:rPr>
        <w:t xml:space="preserve"> </w:t>
      </w:r>
      <w:r>
        <w:t>as</w:t>
      </w:r>
      <w:r>
        <w:rPr>
          <w:spacing w:val="-5"/>
        </w:rPr>
        <w:t xml:space="preserve"> </w:t>
      </w:r>
      <w:r>
        <w:t>salary</w:t>
      </w:r>
      <w:r>
        <w:rPr>
          <w:spacing w:val="-5"/>
        </w:rPr>
        <w:t xml:space="preserve"> </w:t>
      </w:r>
      <w:r>
        <w:t>for</w:t>
      </w:r>
      <w:r>
        <w:rPr>
          <w:spacing w:val="-4"/>
        </w:rPr>
        <w:t xml:space="preserve"> </w:t>
      </w:r>
      <w:r>
        <w:t>any</w:t>
      </w:r>
      <w:r>
        <w:rPr>
          <w:spacing w:val="-2"/>
        </w:rPr>
        <w:t xml:space="preserve"> purpose.</w:t>
      </w:r>
    </w:p>
    <w:p w14:paraId="101F55AF" w14:textId="77777777" w:rsidR="00F92E23" w:rsidRDefault="00F92E23">
      <w:pPr>
        <w:pStyle w:val="BodyText"/>
        <w:spacing w:before="113"/>
        <w:ind w:left="0" w:firstLine="0"/>
      </w:pPr>
    </w:p>
    <w:p w14:paraId="1D26D013" w14:textId="77777777" w:rsidR="00F92E23" w:rsidRDefault="00000000">
      <w:pPr>
        <w:pStyle w:val="Heading2"/>
        <w:spacing w:before="0"/>
      </w:pPr>
      <w:bookmarkStart w:id="15" w:name="_bookmark15"/>
      <w:bookmarkEnd w:id="15"/>
      <w:r>
        <w:t>Salary</w:t>
      </w:r>
      <w:r>
        <w:rPr>
          <w:spacing w:val="-1"/>
        </w:rPr>
        <w:t xml:space="preserve"> </w:t>
      </w:r>
      <w:r>
        <w:rPr>
          <w:spacing w:val="-2"/>
        </w:rPr>
        <w:t>advancement</w:t>
      </w:r>
    </w:p>
    <w:p w14:paraId="750936E6" w14:textId="77777777" w:rsidR="00F92E23" w:rsidRDefault="00000000">
      <w:pPr>
        <w:pStyle w:val="ListParagraph"/>
        <w:numPr>
          <w:ilvl w:val="0"/>
          <w:numId w:val="6"/>
        </w:numPr>
        <w:tabs>
          <w:tab w:val="left" w:pos="860"/>
        </w:tabs>
        <w:spacing w:before="292"/>
      </w:pPr>
      <w:r>
        <w:t>For</w:t>
      </w:r>
      <w:r>
        <w:rPr>
          <w:spacing w:val="-4"/>
        </w:rPr>
        <w:t xml:space="preserve"> </w:t>
      </w:r>
      <w:r>
        <w:t>the</w:t>
      </w:r>
      <w:r>
        <w:rPr>
          <w:spacing w:val="-2"/>
        </w:rPr>
        <w:t xml:space="preserve"> </w:t>
      </w:r>
      <w:r>
        <w:t>purposes</w:t>
      </w:r>
      <w:r>
        <w:rPr>
          <w:spacing w:val="-4"/>
        </w:rPr>
        <w:t xml:space="preserve"> </w:t>
      </w:r>
      <w:r>
        <w:t>of</w:t>
      </w:r>
      <w:r>
        <w:rPr>
          <w:spacing w:val="-3"/>
        </w:rPr>
        <w:t xml:space="preserve"> </w:t>
      </w:r>
      <w:r>
        <w:t>clauses</w:t>
      </w:r>
      <w:r>
        <w:rPr>
          <w:spacing w:val="-1"/>
        </w:rPr>
        <w:t xml:space="preserve"> </w:t>
      </w:r>
      <w:r>
        <w:t>37</w:t>
      </w:r>
      <w:r>
        <w:rPr>
          <w:spacing w:val="-5"/>
        </w:rPr>
        <w:t xml:space="preserve"> </w:t>
      </w:r>
      <w:r>
        <w:t>to</w:t>
      </w:r>
      <w:r>
        <w:rPr>
          <w:spacing w:val="-4"/>
        </w:rPr>
        <w:t xml:space="preserve"> </w:t>
      </w:r>
      <w:r>
        <w:t>44,</w:t>
      </w:r>
      <w:r>
        <w:rPr>
          <w:spacing w:val="-3"/>
        </w:rPr>
        <w:t xml:space="preserve"> </w:t>
      </w:r>
      <w:r>
        <w:t>in</w:t>
      </w:r>
      <w:r>
        <w:rPr>
          <w:spacing w:val="-2"/>
        </w:rPr>
        <w:t xml:space="preserve"> </w:t>
      </w:r>
      <w:r>
        <w:t>any</w:t>
      </w:r>
      <w:r>
        <w:rPr>
          <w:spacing w:val="-4"/>
        </w:rPr>
        <w:t xml:space="preserve"> </w:t>
      </w:r>
      <w:r>
        <w:t>one</w:t>
      </w:r>
      <w:r>
        <w:rPr>
          <w:spacing w:val="-4"/>
        </w:rPr>
        <w:t xml:space="preserve"> </w:t>
      </w:r>
      <w:r>
        <w:rPr>
          <w:spacing w:val="-2"/>
        </w:rPr>
        <w:t>year:</w:t>
      </w:r>
    </w:p>
    <w:p w14:paraId="7D8C1920" w14:textId="77777777" w:rsidR="00F92E23" w:rsidRDefault="00F92E23">
      <w:pPr>
        <w:pStyle w:val="BodyText"/>
        <w:spacing w:before="74"/>
        <w:ind w:left="0" w:firstLine="0"/>
      </w:pPr>
    </w:p>
    <w:p w14:paraId="02ACDF55" w14:textId="77777777" w:rsidR="00F92E23" w:rsidRDefault="00000000">
      <w:pPr>
        <w:pStyle w:val="ListParagraph"/>
        <w:numPr>
          <w:ilvl w:val="1"/>
          <w:numId w:val="6"/>
        </w:numPr>
        <w:tabs>
          <w:tab w:val="left" w:pos="1558"/>
        </w:tabs>
        <w:spacing w:before="1" w:line="360" w:lineRule="auto"/>
        <w:ind w:right="1663"/>
      </w:pPr>
      <w:r>
        <w:t>the</w:t>
      </w:r>
      <w:r>
        <w:rPr>
          <w:spacing w:val="-3"/>
        </w:rPr>
        <w:t xml:space="preserve"> </w:t>
      </w:r>
      <w:r>
        <w:rPr>
          <w:b/>
        </w:rPr>
        <w:t>current</w:t>
      </w:r>
      <w:r>
        <w:rPr>
          <w:b/>
          <w:spacing w:val="-4"/>
        </w:rPr>
        <w:t xml:space="preserve"> </w:t>
      </w:r>
      <w:r>
        <w:rPr>
          <w:b/>
        </w:rPr>
        <w:t>assessment</w:t>
      </w:r>
      <w:r>
        <w:rPr>
          <w:b/>
          <w:spacing w:val="-4"/>
        </w:rPr>
        <w:t xml:space="preserve"> </w:t>
      </w:r>
      <w:r>
        <w:rPr>
          <w:b/>
        </w:rPr>
        <w:t>period</w:t>
      </w:r>
      <w:r>
        <w:rPr>
          <w:b/>
          <w:spacing w:val="-7"/>
        </w:rPr>
        <w:t xml:space="preserve"> </w:t>
      </w:r>
      <w:r>
        <w:t>means</w:t>
      </w:r>
      <w:r>
        <w:rPr>
          <w:spacing w:val="-5"/>
        </w:rPr>
        <w:t xml:space="preserve"> </w:t>
      </w:r>
      <w:r>
        <w:t>the</w:t>
      </w:r>
      <w:r>
        <w:rPr>
          <w:spacing w:val="-3"/>
        </w:rPr>
        <w:t xml:space="preserve"> </w:t>
      </w:r>
      <w:r>
        <w:t>12-month</w:t>
      </w:r>
      <w:r>
        <w:rPr>
          <w:spacing w:val="-3"/>
        </w:rPr>
        <w:t xml:space="preserve"> </w:t>
      </w:r>
      <w:r>
        <w:t>period</w:t>
      </w:r>
      <w:r>
        <w:rPr>
          <w:spacing w:val="-3"/>
        </w:rPr>
        <w:t xml:space="preserve"> </w:t>
      </w:r>
      <w:r>
        <w:t>ending</w:t>
      </w:r>
      <w:r>
        <w:rPr>
          <w:spacing w:val="-3"/>
        </w:rPr>
        <w:t xml:space="preserve"> </w:t>
      </w:r>
      <w:r>
        <w:t>on 31 July; and</w:t>
      </w:r>
    </w:p>
    <w:p w14:paraId="3D007959" w14:textId="77777777" w:rsidR="00F92E23" w:rsidRDefault="00000000">
      <w:pPr>
        <w:pStyle w:val="ListParagraph"/>
        <w:numPr>
          <w:ilvl w:val="1"/>
          <w:numId w:val="6"/>
        </w:numPr>
        <w:tabs>
          <w:tab w:val="left" w:pos="1558"/>
        </w:tabs>
        <w:spacing w:before="119" w:line="360" w:lineRule="auto"/>
        <w:ind w:right="1176"/>
      </w:pPr>
      <w:r>
        <w:t>the</w:t>
      </w:r>
      <w:r>
        <w:rPr>
          <w:spacing w:val="-5"/>
        </w:rPr>
        <w:t xml:space="preserve"> </w:t>
      </w:r>
      <w:r>
        <w:rPr>
          <w:b/>
        </w:rPr>
        <w:t>following</w:t>
      </w:r>
      <w:r>
        <w:rPr>
          <w:b/>
          <w:spacing w:val="-3"/>
        </w:rPr>
        <w:t xml:space="preserve"> </w:t>
      </w:r>
      <w:r>
        <w:rPr>
          <w:b/>
        </w:rPr>
        <w:t>assessment</w:t>
      </w:r>
      <w:r>
        <w:rPr>
          <w:b/>
          <w:spacing w:val="-2"/>
        </w:rPr>
        <w:t xml:space="preserve"> </w:t>
      </w:r>
      <w:r>
        <w:rPr>
          <w:b/>
        </w:rPr>
        <w:t>period</w:t>
      </w:r>
      <w:r>
        <w:rPr>
          <w:b/>
          <w:spacing w:val="-4"/>
        </w:rPr>
        <w:t xml:space="preserve"> </w:t>
      </w:r>
      <w:r>
        <w:t>means</w:t>
      </w:r>
      <w:r>
        <w:rPr>
          <w:spacing w:val="-5"/>
        </w:rPr>
        <w:t xml:space="preserve"> </w:t>
      </w:r>
      <w:r>
        <w:t>the</w:t>
      </w:r>
      <w:r>
        <w:rPr>
          <w:spacing w:val="-5"/>
        </w:rPr>
        <w:t xml:space="preserve"> </w:t>
      </w:r>
      <w:r>
        <w:t>12-month</w:t>
      </w:r>
      <w:r>
        <w:rPr>
          <w:spacing w:val="-5"/>
        </w:rPr>
        <w:t xml:space="preserve"> </w:t>
      </w:r>
      <w:r>
        <w:t>period</w:t>
      </w:r>
      <w:r>
        <w:rPr>
          <w:spacing w:val="-5"/>
        </w:rPr>
        <w:t xml:space="preserve"> </w:t>
      </w:r>
      <w:r>
        <w:t>commencing 1 August.</w:t>
      </w:r>
    </w:p>
    <w:p w14:paraId="563C3163" w14:textId="77777777" w:rsidR="00F92E23" w:rsidRDefault="00000000">
      <w:pPr>
        <w:pStyle w:val="Heading2"/>
        <w:spacing w:before="242"/>
      </w:pPr>
      <w:bookmarkStart w:id="16" w:name="_bookmark16"/>
      <w:bookmarkEnd w:id="16"/>
      <w:r>
        <w:t>Salary</w:t>
      </w:r>
      <w:r>
        <w:rPr>
          <w:spacing w:val="-7"/>
        </w:rPr>
        <w:t xml:space="preserve"> </w:t>
      </w:r>
      <w:r>
        <w:t>advancement</w:t>
      </w:r>
      <w:r>
        <w:rPr>
          <w:spacing w:val="-6"/>
        </w:rPr>
        <w:t xml:space="preserve"> </w:t>
      </w:r>
      <w:r>
        <w:t>for</w:t>
      </w:r>
      <w:r>
        <w:rPr>
          <w:spacing w:val="-4"/>
        </w:rPr>
        <w:t xml:space="preserve"> </w:t>
      </w:r>
      <w:r>
        <w:t>ongoing</w:t>
      </w:r>
      <w:r>
        <w:rPr>
          <w:spacing w:val="-4"/>
        </w:rPr>
        <w:t xml:space="preserve"> </w:t>
      </w:r>
      <w:r>
        <w:t>and</w:t>
      </w:r>
      <w:r>
        <w:rPr>
          <w:spacing w:val="-4"/>
        </w:rPr>
        <w:t xml:space="preserve"> </w:t>
      </w:r>
      <w:r>
        <w:t>non-ongoing</w:t>
      </w:r>
      <w:r>
        <w:rPr>
          <w:spacing w:val="-3"/>
        </w:rPr>
        <w:t xml:space="preserve"> </w:t>
      </w:r>
      <w:r>
        <w:rPr>
          <w:spacing w:val="-2"/>
        </w:rPr>
        <w:t>employees</w:t>
      </w:r>
    </w:p>
    <w:p w14:paraId="5E3F7C94" w14:textId="77777777" w:rsidR="00F92E23" w:rsidRDefault="00000000">
      <w:pPr>
        <w:pStyle w:val="ListParagraph"/>
        <w:numPr>
          <w:ilvl w:val="0"/>
          <w:numId w:val="6"/>
        </w:numPr>
        <w:tabs>
          <w:tab w:val="left" w:pos="860"/>
        </w:tabs>
        <w:spacing w:before="291" w:line="360" w:lineRule="auto"/>
        <w:ind w:right="1034"/>
      </w:pPr>
      <w:r>
        <w:t>By</w:t>
      </w:r>
      <w:r>
        <w:rPr>
          <w:spacing w:val="-1"/>
        </w:rPr>
        <w:t xml:space="preserve"> </w:t>
      </w:r>
      <w:r>
        <w:t>31</w:t>
      </w:r>
      <w:r>
        <w:rPr>
          <w:spacing w:val="-2"/>
        </w:rPr>
        <w:t xml:space="preserve"> </w:t>
      </w:r>
      <w:r>
        <w:t>July</w:t>
      </w:r>
      <w:r>
        <w:rPr>
          <w:spacing w:val="-4"/>
        </w:rPr>
        <w:t xml:space="preserve"> </w:t>
      </w:r>
      <w:r>
        <w:t>each</w:t>
      </w:r>
      <w:r>
        <w:rPr>
          <w:spacing w:val="-4"/>
        </w:rPr>
        <w:t xml:space="preserve"> </w:t>
      </w:r>
      <w:r>
        <w:t>year,</w:t>
      </w:r>
      <w:r>
        <w:rPr>
          <w:spacing w:val="-3"/>
        </w:rPr>
        <w:t xml:space="preserve"> </w:t>
      </w:r>
      <w:r>
        <w:t>the</w:t>
      </w:r>
      <w:r>
        <w:rPr>
          <w:spacing w:val="-2"/>
        </w:rPr>
        <w:t xml:space="preserve"> </w:t>
      </w:r>
      <w:r>
        <w:t>NDIA</w:t>
      </w:r>
      <w:r>
        <w:rPr>
          <w:spacing w:val="-2"/>
        </w:rPr>
        <w:t xml:space="preserve"> </w:t>
      </w:r>
      <w:r>
        <w:t>will</w:t>
      </w:r>
      <w:r>
        <w:rPr>
          <w:spacing w:val="-2"/>
        </w:rPr>
        <w:t xml:space="preserve"> </w:t>
      </w:r>
      <w:r>
        <w:t>assess</w:t>
      </w:r>
      <w:r>
        <w:rPr>
          <w:spacing w:val="-1"/>
        </w:rPr>
        <w:t xml:space="preserve"> </w:t>
      </w:r>
      <w:r>
        <w:t>whether</w:t>
      </w:r>
      <w:r>
        <w:rPr>
          <w:spacing w:val="-1"/>
        </w:rPr>
        <w:t xml:space="preserve"> </w:t>
      </w:r>
      <w:r>
        <w:t>each</w:t>
      </w:r>
      <w:r>
        <w:rPr>
          <w:spacing w:val="-4"/>
        </w:rPr>
        <w:t xml:space="preserve"> </w:t>
      </w:r>
      <w:r>
        <w:t>employee, who</w:t>
      </w:r>
      <w:r>
        <w:rPr>
          <w:spacing w:val="-4"/>
        </w:rPr>
        <w:t xml:space="preserve"> </w:t>
      </w:r>
      <w:r>
        <w:t>is</w:t>
      </w:r>
      <w:r>
        <w:rPr>
          <w:spacing w:val="-1"/>
        </w:rPr>
        <w:t xml:space="preserve"> </w:t>
      </w:r>
      <w:r>
        <w:t>not</w:t>
      </w:r>
      <w:r>
        <w:rPr>
          <w:spacing w:val="-3"/>
        </w:rPr>
        <w:t xml:space="preserve"> </w:t>
      </w:r>
      <w:r>
        <w:t>at</w:t>
      </w:r>
      <w:r>
        <w:rPr>
          <w:spacing w:val="-5"/>
        </w:rPr>
        <w:t xml:space="preserve"> </w:t>
      </w:r>
      <w:r>
        <w:t>the top pay point of their substantive classification, is an Eligible Employee for the purposes of salary advancement.</w:t>
      </w:r>
    </w:p>
    <w:p w14:paraId="449B1CE5" w14:textId="77777777" w:rsidR="00F92E23" w:rsidRDefault="00F92E23">
      <w:pPr>
        <w:spacing w:line="360" w:lineRule="auto"/>
        <w:sectPr w:rsidR="00F92E23" w:rsidSect="00C70462">
          <w:pgSz w:w="11910" w:h="16840"/>
          <w:pgMar w:top="1340" w:right="420" w:bottom="1200" w:left="1300" w:header="0" w:footer="1001" w:gutter="0"/>
          <w:cols w:space="720"/>
        </w:sectPr>
      </w:pPr>
    </w:p>
    <w:p w14:paraId="0DB062F3" w14:textId="77777777" w:rsidR="00F92E23" w:rsidRDefault="00000000">
      <w:pPr>
        <w:pStyle w:val="ListParagraph"/>
        <w:numPr>
          <w:ilvl w:val="0"/>
          <w:numId w:val="6"/>
        </w:numPr>
        <w:tabs>
          <w:tab w:val="left" w:pos="860"/>
        </w:tabs>
        <w:spacing w:before="81" w:line="360" w:lineRule="auto"/>
        <w:ind w:right="1307"/>
      </w:pPr>
      <w:r>
        <w:lastRenderedPageBreak/>
        <w:t>For</w:t>
      </w:r>
      <w:r>
        <w:rPr>
          <w:spacing w:val="-3"/>
        </w:rPr>
        <w:t xml:space="preserve"> </w:t>
      </w:r>
      <w:r>
        <w:t>the</w:t>
      </w:r>
      <w:r>
        <w:rPr>
          <w:spacing w:val="-2"/>
        </w:rPr>
        <w:t xml:space="preserve"> </w:t>
      </w:r>
      <w:r>
        <w:t>purposes</w:t>
      </w:r>
      <w:r>
        <w:rPr>
          <w:spacing w:val="-4"/>
        </w:rPr>
        <w:t xml:space="preserve"> </w:t>
      </w:r>
      <w:r>
        <w:t>of</w:t>
      </w:r>
      <w:r>
        <w:rPr>
          <w:spacing w:val="-2"/>
        </w:rPr>
        <w:t xml:space="preserve"> </w:t>
      </w:r>
      <w:r>
        <w:t>clauses</w:t>
      </w:r>
      <w:r>
        <w:rPr>
          <w:spacing w:val="-2"/>
        </w:rPr>
        <w:t xml:space="preserve"> </w:t>
      </w:r>
      <w:r>
        <w:t>37</w:t>
      </w:r>
      <w:r>
        <w:rPr>
          <w:spacing w:val="-2"/>
        </w:rPr>
        <w:t xml:space="preserve"> </w:t>
      </w:r>
      <w:r>
        <w:t>and</w:t>
      </w:r>
      <w:r>
        <w:rPr>
          <w:spacing w:val="-4"/>
        </w:rPr>
        <w:t xml:space="preserve"> </w:t>
      </w:r>
      <w:r>
        <w:t>39, an</w:t>
      </w:r>
      <w:r>
        <w:rPr>
          <w:spacing w:val="-4"/>
        </w:rPr>
        <w:t xml:space="preserve"> </w:t>
      </w:r>
      <w:r>
        <w:t>eligible</w:t>
      </w:r>
      <w:r>
        <w:rPr>
          <w:spacing w:val="-1"/>
        </w:rPr>
        <w:t xml:space="preserve"> </w:t>
      </w:r>
      <w:r>
        <w:t>employee</w:t>
      </w:r>
      <w:r>
        <w:rPr>
          <w:spacing w:val="-4"/>
        </w:rPr>
        <w:t xml:space="preserve"> </w:t>
      </w:r>
      <w:r>
        <w:t>is</w:t>
      </w:r>
      <w:r>
        <w:rPr>
          <w:spacing w:val="-1"/>
        </w:rPr>
        <w:t xml:space="preserve"> </w:t>
      </w:r>
      <w:r>
        <w:t>an</w:t>
      </w:r>
      <w:r>
        <w:rPr>
          <w:spacing w:val="-1"/>
        </w:rPr>
        <w:t xml:space="preserve"> </w:t>
      </w:r>
      <w:r>
        <w:t>ongoing</w:t>
      </w:r>
      <w:r>
        <w:rPr>
          <w:spacing w:val="-1"/>
        </w:rPr>
        <w:t xml:space="preserve"> </w:t>
      </w:r>
      <w:r>
        <w:t>or</w:t>
      </w:r>
      <w:r>
        <w:rPr>
          <w:spacing w:val="-3"/>
        </w:rPr>
        <w:t xml:space="preserve"> </w:t>
      </w:r>
      <w:r>
        <w:t>non- ongoing employee, who as at 31 July:</w:t>
      </w:r>
    </w:p>
    <w:p w14:paraId="42D0AB04" w14:textId="77777777" w:rsidR="00F92E23" w:rsidRDefault="00000000">
      <w:pPr>
        <w:pStyle w:val="ListParagraph"/>
        <w:numPr>
          <w:ilvl w:val="1"/>
          <w:numId w:val="6"/>
        </w:numPr>
        <w:tabs>
          <w:tab w:val="left" w:pos="1558"/>
        </w:tabs>
        <w:spacing w:before="202" w:line="360" w:lineRule="auto"/>
        <w:ind w:right="1532"/>
      </w:pPr>
      <w:r>
        <w:t>has</w:t>
      </w:r>
      <w:r>
        <w:rPr>
          <w:spacing w:val="-2"/>
        </w:rPr>
        <w:t xml:space="preserve"> </w:t>
      </w:r>
      <w:r>
        <w:t>a</w:t>
      </w:r>
      <w:r>
        <w:rPr>
          <w:spacing w:val="-3"/>
        </w:rPr>
        <w:t xml:space="preserve"> </w:t>
      </w:r>
      <w:r>
        <w:t>performance</w:t>
      </w:r>
      <w:r>
        <w:rPr>
          <w:spacing w:val="-3"/>
        </w:rPr>
        <w:t xml:space="preserve"> </w:t>
      </w:r>
      <w:r>
        <w:t>plan</w:t>
      </w:r>
      <w:r>
        <w:rPr>
          <w:spacing w:val="-3"/>
        </w:rPr>
        <w:t xml:space="preserve"> </w:t>
      </w:r>
      <w:r>
        <w:t>in</w:t>
      </w:r>
      <w:r>
        <w:rPr>
          <w:spacing w:val="-3"/>
        </w:rPr>
        <w:t xml:space="preserve"> </w:t>
      </w:r>
      <w:r>
        <w:t>place</w:t>
      </w:r>
      <w:r>
        <w:rPr>
          <w:spacing w:val="-3"/>
        </w:rPr>
        <w:t xml:space="preserve"> </w:t>
      </w:r>
      <w:r>
        <w:t>that</w:t>
      </w:r>
      <w:r>
        <w:rPr>
          <w:spacing w:val="-2"/>
        </w:rPr>
        <w:t xml:space="preserve"> </w:t>
      </w:r>
      <w:r>
        <w:t>continues</w:t>
      </w:r>
      <w:r>
        <w:rPr>
          <w:spacing w:val="-5"/>
        </w:rPr>
        <w:t xml:space="preserve"> </w:t>
      </w:r>
      <w:r>
        <w:t>to</w:t>
      </w:r>
      <w:r>
        <w:rPr>
          <w:spacing w:val="-7"/>
        </w:rPr>
        <w:t xml:space="preserve"> </w:t>
      </w:r>
      <w:r>
        <w:t>apply</w:t>
      </w:r>
      <w:r>
        <w:rPr>
          <w:spacing w:val="-2"/>
        </w:rPr>
        <w:t xml:space="preserve"> </w:t>
      </w:r>
      <w:r>
        <w:t>into</w:t>
      </w:r>
      <w:r>
        <w:rPr>
          <w:spacing w:val="-4"/>
        </w:rPr>
        <w:t xml:space="preserve"> </w:t>
      </w:r>
      <w:r>
        <w:t>the</w:t>
      </w:r>
      <w:r>
        <w:rPr>
          <w:spacing w:val="-5"/>
        </w:rPr>
        <w:t xml:space="preserve"> </w:t>
      </w:r>
      <w:r>
        <w:t>following assessment period;</w:t>
      </w:r>
    </w:p>
    <w:p w14:paraId="5A3D8EC5" w14:textId="77777777" w:rsidR="00F92E23" w:rsidRDefault="00000000">
      <w:pPr>
        <w:pStyle w:val="ListParagraph"/>
        <w:numPr>
          <w:ilvl w:val="1"/>
          <w:numId w:val="6"/>
        </w:numPr>
        <w:tabs>
          <w:tab w:val="left" w:pos="1558"/>
        </w:tabs>
        <w:spacing w:before="119" w:line="360" w:lineRule="auto"/>
        <w:ind w:right="1253"/>
      </w:pPr>
      <w:r>
        <w:t>has completed at least one performance plan in the current assessment period</w:t>
      </w:r>
      <w:r>
        <w:rPr>
          <w:spacing w:val="-3"/>
        </w:rPr>
        <w:t xml:space="preserve"> </w:t>
      </w:r>
      <w:r>
        <w:t>(with</w:t>
      </w:r>
      <w:r>
        <w:rPr>
          <w:spacing w:val="-5"/>
        </w:rPr>
        <w:t xml:space="preserve"> </w:t>
      </w:r>
      <w:r>
        <w:t>the</w:t>
      </w:r>
      <w:r>
        <w:rPr>
          <w:spacing w:val="-5"/>
        </w:rPr>
        <w:t xml:space="preserve"> </w:t>
      </w:r>
      <w:r>
        <w:t>exception</w:t>
      </w:r>
      <w:r>
        <w:rPr>
          <w:spacing w:val="-3"/>
        </w:rPr>
        <w:t xml:space="preserve"> </w:t>
      </w:r>
      <w:r>
        <w:t>of</w:t>
      </w:r>
      <w:r>
        <w:rPr>
          <w:spacing w:val="-4"/>
        </w:rPr>
        <w:t xml:space="preserve"> </w:t>
      </w:r>
      <w:r>
        <w:t>employees</w:t>
      </w:r>
      <w:r>
        <w:rPr>
          <w:spacing w:val="-5"/>
        </w:rPr>
        <w:t xml:space="preserve"> </w:t>
      </w:r>
      <w:r>
        <w:t>who</w:t>
      </w:r>
      <w:r>
        <w:rPr>
          <w:spacing w:val="-3"/>
        </w:rPr>
        <w:t xml:space="preserve"> </w:t>
      </w:r>
      <w:r>
        <w:t>completed</w:t>
      </w:r>
      <w:r>
        <w:rPr>
          <w:spacing w:val="-3"/>
        </w:rPr>
        <w:t xml:space="preserve"> </w:t>
      </w:r>
      <w:r>
        <w:t>probation</w:t>
      </w:r>
      <w:r>
        <w:rPr>
          <w:spacing w:val="-3"/>
        </w:rPr>
        <w:t xml:space="preserve"> </w:t>
      </w:r>
      <w:r>
        <w:t>later</w:t>
      </w:r>
      <w:r>
        <w:rPr>
          <w:spacing w:val="-4"/>
        </w:rPr>
        <w:t xml:space="preserve"> </w:t>
      </w:r>
      <w:r>
        <w:t>than 31 March in the current assessment period);</w:t>
      </w:r>
    </w:p>
    <w:p w14:paraId="069AFF00" w14:textId="77777777" w:rsidR="00F92E23" w:rsidRDefault="00000000">
      <w:pPr>
        <w:pStyle w:val="ListParagraph"/>
        <w:numPr>
          <w:ilvl w:val="1"/>
          <w:numId w:val="6"/>
        </w:numPr>
        <w:tabs>
          <w:tab w:val="left" w:pos="1558"/>
        </w:tabs>
        <w:spacing w:before="119" w:line="360" w:lineRule="auto"/>
        <w:ind w:right="1265"/>
      </w:pPr>
      <w:r>
        <w:t>if</w:t>
      </w:r>
      <w:r>
        <w:rPr>
          <w:spacing w:val="-2"/>
        </w:rPr>
        <w:t xml:space="preserve"> </w:t>
      </w:r>
      <w:r>
        <w:t>the</w:t>
      </w:r>
      <w:r>
        <w:rPr>
          <w:spacing w:val="-5"/>
        </w:rPr>
        <w:t xml:space="preserve"> </w:t>
      </w:r>
      <w:r>
        <w:t>employee</w:t>
      </w:r>
      <w:r>
        <w:rPr>
          <w:spacing w:val="-5"/>
        </w:rPr>
        <w:t xml:space="preserve"> </w:t>
      </w:r>
      <w:r>
        <w:t>was</w:t>
      </w:r>
      <w:r>
        <w:rPr>
          <w:spacing w:val="-3"/>
        </w:rPr>
        <w:t xml:space="preserve"> </w:t>
      </w:r>
      <w:r>
        <w:t>a</w:t>
      </w:r>
      <w:r>
        <w:rPr>
          <w:spacing w:val="-5"/>
        </w:rPr>
        <w:t xml:space="preserve"> </w:t>
      </w:r>
      <w:r>
        <w:t>new</w:t>
      </w:r>
      <w:r>
        <w:rPr>
          <w:spacing w:val="-3"/>
        </w:rPr>
        <w:t xml:space="preserve"> </w:t>
      </w:r>
      <w:r>
        <w:t>employee</w:t>
      </w:r>
      <w:r>
        <w:rPr>
          <w:spacing w:val="-3"/>
        </w:rPr>
        <w:t xml:space="preserve"> </w:t>
      </w:r>
      <w:r>
        <w:t>during</w:t>
      </w:r>
      <w:r>
        <w:rPr>
          <w:spacing w:val="-5"/>
        </w:rPr>
        <w:t xml:space="preserve"> </w:t>
      </w:r>
      <w:r>
        <w:t>the</w:t>
      </w:r>
      <w:r>
        <w:rPr>
          <w:spacing w:val="-3"/>
        </w:rPr>
        <w:t xml:space="preserve"> </w:t>
      </w:r>
      <w:r>
        <w:t>current</w:t>
      </w:r>
      <w:r>
        <w:rPr>
          <w:spacing w:val="-2"/>
        </w:rPr>
        <w:t xml:space="preserve"> </w:t>
      </w:r>
      <w:r>
        <w:t>assessment</w:t>
      </w:r>
      <w:r>
        <w:rPr>
          <w:spacing w:val="-2"/>
        </w:rPr>
        <w:t xml:space="preserve"> </w:t>
      </w:r>
      <w:r>
        <w:t>period, has successfully completed their probation process;</w:t>
      </w:r>
    </w:p>
    <w:p w14:paraId="033557E7" w14:textId="77777777" w:rsidR="00F92E23" w:rsidRDefault="00000000">
      <w:pPr>
        <w:pStyle w:val="ListParagraph"/>
        <w:numPr>
          <w:ilvl w:val="1"/>
          <w:numId w:val="6"/>
        </w:numPr>
        <w:tabs>
          <w:tab w:val="left" w:pos="1554"/>
          <w:tab w:val="left" w:pos="1558"/>
        </w:tabs>
        <w:spacing w:before="120" w:line="360" w:lineRule="auto"/>
        <w:ind w:right="1388"/>
        <w:jc w:val="both"/>
      </w:pPr>
      <w:r>
        <w:t>has</w:t>
      </w:r>
      <w:r>
        <w:rPr>
          <w:spacing w:val="-2"/>
        </w:rPr>
        <w:t xml:space="preserve"> </w:t>
      </w:r>
      <w:r>
        <w:t>been</w:t>
      </w:r>
      <w:r>
        <w:rPr>
          <w:spacing w:val="-5"/>
        </w:rPr>
        <w:t xml:space="preserve"> </w:t>
      </w:r>
      <w:r>
        <w:t>rated</w:t>
      </w:r>
      <w:r>
        <w:rPr>
          <w:spacing w:val="-5"/>
        </w:rPr>
        <w:t xml:space="preserve"> </w:t>
      </w:r>
      <w:r>
        <w:t>for</w:t>
      </w:r>
      <w:r>
        <w:rPr>
          <w:spacing w:val="-4"/>
        </w:rPr>
        <w:t xml:space="preserve"> </w:t>
      </w:r>
      <w:r>
        <w:t>the</w:t>
      </w:r>
      <w:r>
        <w:rPr>
          <w:spacing w:val="-5"/>
        </w:rPr>
        <w:t xml:space="preserve"> </w:t>
      </w:r>
      <w:r>
        <w:t>current</w:t>
      </w:r>
      <w:r>
        <w:rPr>
          <w:spacing w:val="-1"/>
        </w:rPr>
        <w:t xml:space="preserve"> </w:t>
      </w:r>
      <w:r>
        <w:t>assessment</w:t>
      </w:r>
      <w:r>
        <w:rPr>
          <w:spacing w:val="-1"/>
        </w:rPr>
        <w:t xml:space="preserve"> </w:t>
      </w:r>
      <w:r>
        <w:t>period</w:t>
      </w:r>
      <w:r>
        <w:rPr>
          <w:spacing w:val="-5"/>
        </w:rPr>
        <w:t xml:space="preserve"> </w:t>
      </w:r>
      <w:r>
        <w:t>as</w:t>
      </w:r>
      <w:r>
        <w:rPr>
          <w:spacing w:val="-3"/>
        </w:rPr>
        <w:t xml:space="preserve"> </w:t>
      </w:r>
      <w:r>
        <w:t>effectively</w:t>
      </w:r>
      <w:r>
        <w:rPr>
          <w:spacing w:val="-5"/>
        </w:rPr>
        <w:t xml:space="preserve"> </w:t>
      </w:r>
      <w:r>
        <w:t>meeting</w:t>
      </w:r>
      <w:r>
        <w:rPr>
          <w:spacing w:val="-3"/>
        </w:rPr>
        <w:t xml:space="preserve"> </w:t>
      </w:r>
      <w:r>
        <w:t>or exceeding</w:t>
      </w:r>
      <w:r>
        <w:rPr>
          <w:spacing w:val="-2"/>
        </w:rPr>
        <w:t xml:space="preserve"> </w:t>
      </w:r>
      <w:r>
        <w:t>performance</w:t>
      </w:r>
      <w:r>
        <w:rPr>
          <w:spacing w:val="-2"/>
        </w:rPr>
        <w:t xml:space="preserve"> </w:t>
      </w:r>
      <w:r>
        <w:t>requirements,</w:t>
      </w:r>
      <w:r>
        <w:rPr>
          <w:spacing w:val="-2"/>
        </w:rPr>
        <w:t xml:space="preserve"> </w:t>
      </w:r>
      <w:r>
        <w:t>as</w:t>
      </w:r>
      <w:r>
        <w:rPr>
          <w:spacing w:val="-2"/>
        </w:rPr>
        <w:t xml:space="preserve"> </w:t>
      </w:r>
      <w:r>
        <w:t>specified</w:t>
      </w:r>
      <w:r>
        <w:rPr>
          <w:spacing w:val="-2"/>
        </w:rPr>
        <w:t xml:space="preserve"> </w:t>
      </w:r>
      <w:r>
        <w:t>within</w:t>
      </w:r>
      <w:r>
        <w:rPr>
          <w:spacing w:val="-2"/>
        </w:rPr>
        <w:t xml:space="preserve"> </w:t>
      </w:r>
      <w:r>
        <w:t>the</w:t>
      </w:r>
      <w:r>
        <w:rPr>
          <w:spacing w:val="-3"/>
        </w:rPr>
        <w:t xml:space="preserve"> </w:t>
      </w:r>
      <w:r>
        <w:t xml:space="preserve">performance </w:t>
      </w:r>
      <w:r>
        <w:rPr>
          <w:spacing w:val="-2"/>
        </w:rPr>
        <w:t>framework;</w:t>
      </w:r>
    </w:p>
    <w:p w14:paraId="3079F589" w14:textId="77777777" w:rsidR="00F92E23" w:rsidRDefault="00000000">
      <w:pPr>
        <w:pStyle w:val="ListParagraph"/>
        <w:numPr>
          <w:ilvl w:val="1"/>
          <w:numId w:val="6"/>
        </w:numPr>
        <w:tabs>
          <w:tab w:val="left" w:pos="1558"/>
        </w:tabs>
        <w:spacing w:before="122" w:line="360" w:lineRule="auto"/>
        <w:ind w:right="1540"/>
      </w:pPr>
      <w:r>
        <w:t>has</w:t>
      </w:r>
      <w:r>
        <w:rPr>
          <w:spacing w:val="-2"/>
        </w:rPr>
        <w:t xml:space="preserve"> </w:t>
      </w:r>
      <w:r>
        <w:t>completed</w:t>
      </w:r>
      <w:r>
        <w:rPr>
          <w:spacing w:val="-1"/>
        </w:rPr>
        <w:t xml:space="preserve"> </w:t>
      </w:r>
      <w:r>
        <w:t>a</w:t>
      </w:r>
      <w:r>
        <w:rPr>
          <w:spacing w:val="-5"/>
        </w:rPr>
        <w:t xml:space="preserve"> </w:t>
      </w:r>
      <w:r>
        <w:t>minimum</w:t>
      </w:r>
      <w:r>
        <w:rPr>
          <w:spacing w:val="-2"/>
        </w:rPr>
        <w:t xml:space="preserve"> </w:t>
      </w:r>
      <w:r>
        <w:t>of six</w:t>
      </w:r>
      <w:r>
        <w:rPr>
          <w:spacing w:val="-4"/>
        </w:rPr>
        <w:t xml:space="preserve"> </w:t>
      </w:r>
      <w:r>
        <w:t>months</w:t>
      </w:r>
      <w:r>
        <w:rPr>
          <w:spacing w:val="-5"/>
        </w:rPr>
        <w:t xml:space="preserve"> </w:t>
      </w:r>
      <w:r>
        <w:t>of</w:t>
      </w:r>
      <w:r>
        <w:rPr>
          <w:spacing w:val="-4"/>
        </w:rPr>
        <w:t xml:space="preserve"> </w:t>
      </w:r>
      <w:r>
        <w:t>eligible</w:t>
      </w:r>
      <w:r>
        <w:rPr>
          <w:spacing w:val="-3"/>
        </w:rPr>
        <w:t xml:space="preserve"> </w:t>
      </w:r>
      <w:r>
        <w:t>service,</w:t>
      </w:r>
      <w:r>
        <w:rPr>
          <w:spacing w:val="-1"/>
        </w:rPr>
        <w:t xml:space="preserve"> </w:t>
      </w:r>
      <w:r>
        <w:t>including</w:t>
      </w:r>
      <w:r>
        <w:rPr>
          <w:spacing w:val="-3"/>
        </w:rPr>
        <w:t xml:space="preserve"> </w:t>
      </w:r>
      <w:r>
        <w:t>any periods of leave that count as service, with the NDIA within the current assessment period; and</w:t>
      </w:r>
    </w:p>
    <w:p w14:paraId="51CD6096" w14:textId="77777777" w:rsidR="00F92E23" w:rsidRDefault="00000000">
      <w:pPr>
        <w:pStyle w:val="ListParagraph"/>
        <w:numPr>
          <w:ilvl w:val="1"/>
          <w:numId w:val="6"/>
        </w:numPr>
        <w:tabs>
          <w:tab w:val="left" w:pos="1558"/>
        </w:tabs>
        <w:spacing w:before="119"/>
        <w:ind w:hanging="710"/>
      </w:pPr>
      <w:r>
        <w:t>is</w:t>
      </w:r>
      <w:r>
        <w:rPr>
          <w:spacing w:val="-4"/>
        </w:rPr>
        <w:t xml:space="preserve"> </w:t>
      </w:r>
      <w:r>
        <w:t>not</w:t>
      </w:r>
      <w:r>
        <w:rPr>
          <w:spacing w:val="-5"/>
        </w:rPr>
        <w:t xml:space="preserve"> </w:t>
      </w:r>
      <w:r>
        <w:t>subject</w:t>
      </w:r>
      <w:r>
        <w:rPr>
          <w:spacing w:val="-4"/>
        </w:rPr>
        <w:t xml:space="preserve"> </w:t>
      </w:r>
      <w:r>
        <w:t>to</w:t>
      </w:r>
      <w:r>
        <w:rPr>
          <w:spacing w:val="-6"/>
        </w:rPr>
        <w:t xml:space="preserve"> </w:t>
      </w:r>
      <w:r>
        <w:t>a</w:t>
      </w:r>
      <w:r>
        <w:rPr>
          <w:spacing w:val="-4"/>
        </w:rPr>
        <w:t xml:space="preserve"> </w:t>
      </w:r>
      <w:r>
        <w:t>current</w:t>
      </w:r>
      <w:r>
        <w:rPr>
          <w:spacing w:val="-3"/>
        </w:rPr>
        <w:t xml:space="preserve"> </w:t>
      </w:r>
      <w:r>
        <w:t>formal</w:t>
      </w:r>
      <w:r>
        <w:rPr>
          <w:spacing w:val="-5"/>
        </w:rPr>
        <w:t xml:space="preserve"> </w:t>
      </w:r>
      <w:r>
        <w:t>performance</w:t>
      </w:r>
      <w:r>
        <w:rPr>
          <w:spacing w:val="-4"/>
        </w:rPr>
        <w:t xml:space="preserve"> </w:t>
      </w:r>
      <w:r>
        <w:t>support</w:t>
      </w:r>
      <w:r>
        <w:rPr>
          <w:spacing w:val="-4"/>
        </w:rPr>
        <w:t xml:space="preserve"> </w:t>
      </w:r>
      <w:r>
        <w:rPr>
          <w:spacing w:val="-2"/>
        </w:rPr>
        <w:t>process.</w:t>
      </w:r>
    </w:p>
    <w:p w14:paraId="4EFF46D7" w14:textId="77777777" w:rsidR="00F92E23" w:rsidRDefault="00000000">
      <w:pPr>
        <w:pStyle w:val="ListParagraph"/>
        <w:numPr>
          <w:ilvl w:val="0"/>
          <w:numId w:val="6"/>
        </w:numPr>
        <w:tabs>
          <w:tab w:val="left" w:pos="860"/>
        </w:tabs>
        <w:spacing w:before="247" w:line="360" w:lineRule="auto"/>
        <w:ind w:right="2107"/>
      </w:pPr>
      <w:r>
        <w:t>Eligible</w:t>
      </w:r>
      <w:r>
        <w:rPr>
          <w:spacing w:val="-2"/>
        </w:rPr>
        <w:t xml:space="preserve"> </w:t>
      </w:r>
      <w:r>
        <w:t>Employees</w:t>
      </w:r>
      <w:r>
        <w:rPr>
          <w:spacing w:val="-1"/>
        </w:rPr>
        <w:t xml:space="preserve"> </w:t>
      </w:r>
      <w:r>
        <w:t>will</w:t>
      </w:r>
      <w:r>
        <w:rPr>
          <w:spacing w:val="-2"/>
        </w:rPr>
        <w:t xml:space="preserve"> </w:t>
      </w:r>
      <w:r>
        <w:t>be</w:t>
      </w:r>
      <w:r>
        <w:rPr>
          <w:spacing w:val="-2"/>
        </w:rPr>
        <w:t xml:space="preserve"> </w:t>
      </w:r>
      <w:r>
        <w:t>entitled</w:t>
      </w:r>
      <w:r>
        <w:rPr>
          <w:spacing w:val="-4"/>
        </w:rPr>
        <w:t xml:space="preserve"> </w:t>
      </w:r>
      <w:r>
        <w:t>to</w:t>
      </w:r>
      <w:r>
        <w:rPr>
          <w:spacing w:val="-4"/>
        </w:rPr>
        <w:t xml:space="preserve"> </w:t>
      </w:r>
      <w:r>
        <w:t>advance</w:t>
      </w:r>
      <w:r>
        <w:rPr>
          <w:spacing w:val="-4"/>
        </w:rPr>
        <w:t xml:space="preserve"> </w:t>
      </w:r>
      <w:r>
        <w:t>to</w:t>
      </w:r>
      <w:r>
        <w:rPr>
          <w:spacing w:val="-4"/>
        </w:rPr>
        <w:t xml:space="preserve"> </w:t>
      </w:r>
      <w:r>
        <w:t>the</w:t>
      </w:r>
      <w:r>
        <w:rPr>
          <w:spacing w:val="-2"/>
        </w:rPr>
        <w:t xml:space="preserve"> </w:t>
      </w:r>
      <w:r>
        <w:t>next</w:t>
      </w:r>
      <w:r>
        <w:rPr>
          <w:spacing w:val="-3"/>
        </w:rPr>
        <w:t xml:space="preserve"> </w:t>
      </w:r>
      <w:r>
        <w:t>pay</w:t>
      </w:r>
      <w:r>
        <w:rPr>
          <w:spacing w:val="-4"/>
        </w:rPr>
        <w:t xml:space="preserve"> </w:t>
      </w:r>
      <w:r>
        <w:t>point</w:t>
      </w:r>
      <w:r>
        <w:rPr>
          <w:spacing w:val="-1"/>
        </w:rPr>
        <w:t xml:space="preserve"> </w:t>
      </w:r>
      <w:r>
        <w:t>of</w:t>
      </w:r>
      <w:r>
        <w:rPr>
          <w:spacing w:val="-3"/>
        </w:rPr>
        <w:t xml:space="preserve"> </w:t>
      </w:r>
      <w:r>
        <w:t>their substantive classification, effective from 1 September each year.</w:t>
      </w:r>
    </w:p>
    <w:p w14:paraId="324D729C" w14:textId="77777777" w:rsidR="00F92E23" w:rsidRDefault="00000000">
      <w:pPr>
        <w:pStyle w:val="Heading2"/>
        <w:spacing w:line="360" w:lineRule="auto"/>
        <w:ind w:right="1005"/>
      </w:pPr>
      <w:bookmarkStart w:id="17" w:name="_bookmark17"/>
      <w:bookmarkEnd w:id="17"/>
      <w:r>
        <w:t>Salary</w:t>
      </w:r>
      <w:r>
        <w:rPr>
          <w:spacing w:val="-5"/>
        </w:rPr>
        <w:t xml:space="preserve"> </w:t>
      </w:r>
      <w:r>
        <w:t>advancement</w:t>
      </w:r>
      <w:r>
        <w:rPr>
          <w:spacing w:val="-7"/>
        </w:rPr>
        <w:t xml:space="preserve"> </w:t>
      </w:r>
      <w:r>
        <w:t>for</w:t>
      </w:r>
      <w:r>
        <w:rPr>
          <w:spacing w:val="-5"/>
        </w:rPr>
        <w:t xml:space="preserve"> </w:t>
      </w:r>
      <w:r>
        <w:t>ongoing</w:t>
      </w:r>
      <w:r>
        <w:rPr>
          <w:spacing w:val="-7"/>
        </w:rPr>
        <w:t xml:space="preserve"> </w:t>
      </w:r>
      <w:r>
        <w:t>employees</w:t>
      </w:r>
      <w:r>
        <w:rPr>
          <w:spacing w:val="-6"/>
        </w:rPr>
        <w:t xml:space="preserve"> </w:t>
      </w:r>
      <w:r>
        <w:t>on</w:t>
      </w:r>
      <w:r>
        <w:rPr>
          <w:spacing w:val="-6"/>
        </w:rPr>
        <w:t xml:space="preserve"> </w:t>
      </w:r>
      <w:r>
        <w:t>higher</w:t>
      </w:r>
      <w:r>
        <w:rPr>
          <w:spacing w:val="-6"/>
        </w:rPr>
        <w:t xml:space="preserve"> </w:t>
      </w:r>
      <w:r>
        <w:t xml:space="preserve">duties </w:t>
      </w:r>
      <w:r>
        <w:rPr>
          <w:spacing w:val="-2"/>
        </w:rPr>
        <w:t>allowance</w:t>
      </w:r>
    </w:p>
    <w:p w14:paraId="60328F9B" w14:textId="77777777" w:rsidR="00F92E23" w:rsidRDefault="00000000">
      <w:pPr>
        <w:pStyle w:val="ListParagraph"/>
        <w:numPr>
          <w:ilvl w:val="0"/>
          <w:numId w:val="6"/>
        </w:numPr>
        <w:tabs>
          <w:tab w:val="left" w:pos="860"/>
        </w:tabs>
        <w:spacing w:before="120" w:line="360" w:lineRule="auto"/>
        <w:ind w:right="1168"/>
      </w:pPr>
      <w:r>
        <w:t>By</w:t>
      </w:r>
      <w:r>
        <w:rPr>
          <w:spacing w:val="-2"/>
        </w:rPr>
        <w:t xml:space="preserve"> </w:t>
      </w:r>
      <w:r>
        <w:t>31</w:t>
      </w:r>
      <w:r>
        <w:rPr>
          <w:spacing w:val="-3"/>
        </w:rPr>
        <w:t xml:space="preserve"> </w:t>
      </w:r>
      <w:r>
        <w:t>July</w:t>
      </w:r>
      <w:r>
        <w:rPr>
          <w:spacing w:val="-5"/>
        </w:rPr>
        <w:t xml:space="preserve"> </w:t>
      </w:r>
      <w:r>
        <w:t>each</w:t>
      </w:r>
      <w:r>
        <w:rPr>
          <w:spacing w:val="-5"/>
        </w:rPr>
        <w:t xml:space="preserve"> </w:t>
      </w:r>
      <w:r>
        <w:t>year,</w:t>
      </w:r>
      <w:r>
        <w:rPr>
          <w:spacing w:val="-4"/>
        </w:rPr>
        <w:t xml:space="preserve"> </w:t>
      </w:r>
      <w:r>
        <w:t>the</w:t>
      </w:r>
      <w:r>
        <w:rPr>
          <w:spacing w:val="-3"/>
        </w:rPr>
        <w:t xml:space="preserve"> </w:t>
      </w:r>
      <w:r>
        <w:t>NDIA</w:t>
      </w:r>
      <w:r>
        <w:rPr>
          <w:spacing w:val="-3"/>
        </w:rPr>
        <w:t xml:space="preserve"> </w:t>
      </w:r>
      <w:r>
        <w:t>will</w:t>
      </w:r>
      <w:r>
        <w:rPr>
          <w:spacing w:val="-3"/>
        </w:rPr>
        <w:t xml:space="preserve"> </w:t>
      </w:r>
      <w:r>
        <w:t>assess</w:t>
      </w:r>
      <w:r>
        <w:rPr>
          <w:spacing w:val="-2"/>
        </w:rPr>
        <w:t xml:space="preserve"> </w:t>
      </w:r>
      <w:r>
        <w:t>whether</w:t>
      </w:r>
      <w:r>
        <w:rPr>
          <w:spacing w:val="-2"/>
        </w:rPr>
        <w:t xml:space="preserve"> </w:t>
      </w:r>
      <w:r>
        <w:t>each</w:t>
      </w:r>
      <w:r>
        <w:rPr>
          <w:spacing w:val="-5"/>
        </w:rPr>
        <w:t xml:space="preserve"> </w:t>
      </w:r>
      <w:r>
        <w:t>ongoing</w:t>
      </w:r>
      <w:r>
        <w:rPr>
          <w:spacing w:val="-3"/>
        </w:rPr>
        <w:t xml:space="preserve"> </w:t>
      </w:r>
      <w:r>
        <w:t>employee,</w:t>
      </w:r>
      <w:r>
        <w:rPr>
          <w:spacing w:val="-2"/>
        </w:rPr>
        <w:t xml:space="preserve"> </w:t>
      </w:r>
      <w:r>
        <w:t>who</w:t>
      </w:r>
      <w:r>
        <w:rPr>
          <w:spacing w:val="-5"/>
        </w:rPr>
        <w:t xml:space="preserve"> </w:t>
      </w:r>
      <w:r>
        <w:t>is not at the top pay point of their higher duties classification, is an Eligible Higher Duties Employee for the purposes of salary advancement.</w:t>
      </w:r>
    </w:p>
    <w:p w14:paraId="0EBC0B59" w14:textId="77777777" w:rsidR="00F92E23" w:rsidRDefault="00000000">
      <w:pPr>
        <w:pStyle w:val="ListParagraph"/>
        <w:numPr>
          <w:ilvl w:val="0"/>
          <w:numId w:val="6"/>
        </w:numPr>
        <w:tabs>
          <w:tab w:val="left" w:pos="860"/>
        </w:tabs>
        <w:spacing w:before="199" w:line="360" w:lineRule="auto"/>
        <w:ind w:right="1261"/>
      </w:pPr>
      <w:r>
        <w:t>For</w:t>
      </w:r>
      <w:r>
        <w:rPr>
          <w:spacing w:val="-3"/>
        </w:rPr>
        <w:t xml:space="preserve"> </w:t>
      </w:r>
      <w:r>
        <w:t>the</w:t>
      </w:r>
      <w:r>
        <w:rPr>
          <w:spacing w:val="-2"/>
        </w:rPr>
        <w:t xml:space="preserve"> </w:t>
      </w:r>
      <w:r>
        <w:t>purposes</w:t>
      </w:r>
      <w:r>
        <w:rPr>
          <w:spacing w:val="-4"/>
        </w:rPr>
        <w:t xml:space="preserve"> </w:t>
      </w:r>
      <w:r>
        <w:t>of</w:t>
      </w:r>
      <w:r>
        <w:rPr>
          <w:spacing w:val="-3"/>
        </w:rPr>
        <w:t xml:space="preserve"> </w:t>
      </w:r>
      <w:r>
        <w:t>clause</w:t>
      </w:r>
      <w:r>
        <w:rPr>
          <w:spacing w:val="-2"/>
        </w:rPr>
        <w:t xml:space="preserve"> </w:t>
      </w:r>
      <w:r>
        <w:t>40</w:t>
      </w:r>
      <w:r>
        <w:rPr>
          <w:spacing w:val="-2"/>
        </w:rPr>
        <w:t xml:space="preserve"> </w:t>
      </w:r>
      <w:r>
        <w:t>and</w:t>
      </w:r>
      <w:r>
        <w:rPr>
          <w:spacing w:val="-4"/>
        </w:rPr>
        <w:t xml:space="preserve"> </w:t>
      </w:r>
      <w:r>
        <w:t>42-43,</w:t>
      </w:r>
      <w:r>
        <w:rPr>
          <w:spacing w:val="-1"/>
        </w:rPr>
        <w:t xml:space="preserve"> </w:t>
      </w:r>
      <w:r>
        <w:t>an</w:t>
      </w:r>
      <w:r>
        <w:rPr>
          <w:spacing w:val="-4"/>
        </w:rPr>
        <w:t xml:space="preserve"> </w:t>
      </w:r>
      <w:r>
        <w:t>Eligible</w:t>
      </w:r>
      <w:r>
        <w:rPr>
          <w:spacing w:val="-2"/>
        </w:rPr>
        <w:t xml:space="preserve"> </w:t>
      </w:r>
      <w:r>
        <w:t>Higher</w:t>
      </w:r>
      <w:r>
        <w:rPr>
          <w:spacing w:val="-1"/>
        </w:rPr>
        <w:t xml:space="preserve"> </w:t>
      </w:r>
      <w:r>
        <w:t>Duties</w:t>
      </w:r>
      <w:r>
        <w:rPr>
          <w:spacing w:val="-1"/>
        </w:rPr>
        <w:t xml:space="preserve"> </w:t>
      </w:r>
      <w:r>
        <w:t>Employee</w:t>
      </w:r>
      <w:r>
        <w:rPr>
          <w:spacing w:val="-2"/>
        </w:rPr>
        <w:t xml:space="preserve"> </w:t>
      </w:r>
      <w:r>
        <w:t>is</w:t>
      </w:r>
      <w:r>
        <w:rPr>
          <w:spacing w:val="-1"/>
        </w:rPr>
        <w:t xml:space="preserve"> </w:t>
      </w:r>
      <w:r>
        <w:t>an ongoing employee who, as at 31 July:</w:t>
      </w:r>
    </w:p>
    <w:p w14:paraId="5F0C073C" w14:textId="77777777" w:rsidR="00F92E23" w:rsidRDefault="00000000">
      <w:pPr>
        <w:pStyle w:val="ListParagraph"/>
        <w:numPr>
          <w:ilvl w:val="1"/>
          <w:numId w:val="6"/>
        </w:numPr>
        <w:tabs>
          <w:tab w:val="left" w:pos="1558"/>
        </w:tabs>
        <w:spacing w:line="360" w:lineRule="auto"/>
        <w:ind w:right="1674"/>
      </w:pPr>
      <w:r>
        <w:t>is</w:t>
      </w:r>
      <w:r>
        <w:rPr>
          <w:spacing w:val="-2"/>
        </w:rPr>
        <w:t xml:space="preserve"> </w:t>
      </w:r>
      <w:r>
        <w:t>assigned</w:t>
      </w:r>
      <w:r>
        <w:rPr>
          <w:spacing w:val="-3"/>
        </w:rPr>
        <w:t xml:space="preserve"> </w:t>
      </w:r>
      <w:r>
        <w:t>to</w:t>
      </w:r>
      <w:r>
        <w:rPr>
          <w:spacing w:val="-4"/>
        </w:rPr>
        <w:t xml:space="preserve"> </w:t>
      </w:r>
      <w:r>
        <w:t>a</w:t>
      </w:r>
      <w:r>
        <w:rPr>
          <w:spacing w:val="-4"/>
        </w:rPr>
        <w:t xml:space="preserve"> </w:t>
      </w:r>
      <w:r>
        <w:t>position</w:t>
      </w:r>
      <w:r>
        <w:rPr>
          <w:spacing w:val="-4"/>
        </w:rPr>
        <w:t xml:space="preserve"> </w:t>
      </w:r>
      <w:r>
        <w:t>classified</w:t>
      </w:r>
      <w:r>
        <w:rPr>
          <w:spacing w:val="-3"/>
        </w:rPr>
        <w:t xml:space="preserve"> </w:t>
      </w:r>
      <w:r>
        <w:t>at</w:t>
      </w:r>
      <w:r>
        <w:rPr>
          <w:spacing w:val="-3"/>
        </w:rPr>
        <w:t xml:space="preserve"> </w:t>
      </w:r>
      <w:r>
        <w:t>a</w:t>
      </w:r>
      <w:r>
        <w:rPr>
          <w:spacing w:val="-3"/>
        </w:rPr>
        <w:t xml:space="preserve"> </w:t>
      </w:r>
      <w:r>
        <w:t>higher</w:t>
      </w:r>
      <w:r>
        <w:rPr>
          <w:spacing w:val="-3"/>
        </w:rPr>
        <w:t xml:space="preserve"> </w:t>
      </w:r>
      <w:r>
        <w:t>level</w:t>
      </w:r>
      <w:r>
        <w:rPr>
          <w:spacing w:val="-3"/>
        </w:rPr>
        <w:t xml:space="preserve"> </w:t>
      </w:r>
      <w:r>
        <w:t>than</w:t>
      </w:r>
      <w:r>
        <w:rPr>
          <w:spacing w:val="-4"/>
        </w:rPr>
        <w:t xml:space="preserve"> </w:t>
      </w:r>
      <w:r>
        <w:t>the</w:t>
      </w:r>
      <w:r>
        <w:rPr>
          <w:spacing w:val="-3"/>
        </w:rPr>
        <w:t xml:space="preserve"> </w:t>
      </w:r>
      <w:r>
        <w:t>employee's substantive classification level;</w:t>
      </w:r>
    </w:p>
    <w:p w14:paraId="6B7E6196" w14:textId="77777777" w:rsidR="00F92E23" w:rsidRDefault="00000000">
      <w:pPr>
        <w:pStyle w:val="ListParagraph"/>
        <w:numPr>
          <w:ilvl w:val="1"/>
          <w:numId w:val="6"/>
        </w:numPr>
        <w:tabs>
          <w:tab w:val="left" w:pos="1558"/>
        </w:tabs>
        <w:spacing w:before="120" w:line="360" w:lineRule="auto"/>
        <w:ind w:right="1041"/>
      </w:pPr>
      <w:r>
        <w:t>has</w:t>
      </w:r>
      <w:r>
        <w:rPr>
          <w:spacing w:val="-1"/>
        </w:rPr>
        <w:t xml:space="preserve"> </w:t>
      </w:r>
      <w:r>
        <w:t>performed</w:t>
      </w:r>
      <w:r>
        <w:rPr>
          <w:spacing w:val="-4"/>
        </w:rPr>
        <w:t xml:space="preserve"> </w:t>
      </w:r>
      <w:r>
        <w:t>the</w:t>
      </w:r>
      <w:r>
        <w:rPr>
          <w:spacing w:val="-4"/>
        </w:rPr>
        <w:t xml:space="preserve"> </w:t>
      </w:r>
      <w:r>
        <w:t>duties</w:t>
      </w:r>
      <w:r>
        <w:rPr>
          <w:spacing w:val="-4"/>
        </w:rPr>
        <w:t xml:space="preserve"> </w:t>
      </w:r>
      <w:r>
        <w:t>at</w:t>
      </w:r>
      <w:r>
        <w:rPr>
          <w:spacing w:val="-2"/>
        </w:rPr>
        <w:t xml:space="preserve"> </w:t>
      </w:r>
      <w:r>
        <w:t>the</w:t>
      </w:r>
      <w:r>
        <w:rPr>
          <w:spacing w:val="-4"/>
        </w:rPr>
        <w:t xml:space="preserve"> </w:t>
      </w:r>
      <w:r>
        <w:t>same</w:t>
      </w:r>
      <w:r>
        <w:rPr>
          <w:spacing w:val="-2"/>
        </w:rPr>
        <w:t xml:space="preserve"> </w:t>
      </w:r>
      <w:r>
        <w:t>or higher</w:t>
      </w:r>
      <w:r>
        <w:rPr>
          <w:spacing w:val="-3"/>
        </w:rPr>
        <w:t xml:space="preserve"> </w:t>
      </w:r>
      <w:r>
        <w:t>classification</w:t>
      </w:r>
      <w:r>
        <w:rPr>
          <w:spacing w:val="-2"/>
        </w:rPr>
        <w:t xml:space="preserve"> </w:t>
      </w:r>
      <w:r>
        <w:t>and</w:t>
      </w:r>
      <w:r>
        <w:rPr>
          <w:spacing w:val="-4"/>
        </w:rPr>
        <w:t xml:space="preserve"> </w:t>
      </w:r>
      <w:r>
        <w:t>pay</w:t>
      </w:r>
      <w:r>
        <w:rPr>
          <w:spacing w:val="-1"/>
        </w:rPr>
        <w:t xml:space="preserve"> </w:t>
      </w:r>
      <w:r>
        <w:t>point</w:t>
      </w:r>
      <w:r>
        <w:rPr>
          <w:spacing w:val="-3"/>
        </w:rPr>
        <w:t xml:space="preserve"> </w:t>
      </w:r>
      <w:r>
        <w:t xml:space="preserve">for an aggregate period of at least six months within the current assessment </w:t>
      </w:r>
      <w:r>
        <w:rPr>
          <w:spacing w:val="-2"/>
        </w:rPr>
        <w:t>period;</w:t>
      </w:r>
    </w:p>
    <w:p w14:paraId="6A729AB2" w14:textId="77777777" w:rsidR="00F92E23" w:rsidRDefault="00F92E23">
      <w:pPr>
        <w:spacing w:line="360" w:lineRule="auto"/>
        <w:sectPr w:rsidR="00F92E23" w:rsidSect="00C70462">
          <w:pgSz w:w="11910" w:h="16840"/>
          <w:pgMar w:top="1340" w:right="420" w:bottom="1200" w:left="1300" w:header="0" w:footer="1001" w:gutter="0"/>
          <w:cols w:space="720"/>
        </w:sectPr>
      </w:pPr>
    </w:p>
    <w:p w14:paraId="49A58B62" w14:textId="77777777" w:rsidR="00F92E23" w:rsidRDefault="00000000">
      <w:pPr>
        <w:pStyle w:val="ListParagraph"/>
        <w:numPr>
          <w:ilvl w:val="1"/>
          <w:numId w:val="6"/>
        </w:numPr>
        <w:tabs>
          <w:tab w:val="left" w:pos="1558"/>
        </w:tabs>
        <w:spacing w:before="81" w:line="360" w:lineRule="auto"/>
        <w:ind w:right="1534"/>
      </w:pPr>
      <w:r>
        <w:t>has</w:t>
      </w:r>
      <w:r>
        <w:rPr>
          <w:spacing w:val="-2"/>
        </w:rPr>
        <w:t xml:space="preserve"> </w:t>
      </w:r>
      <w:r>
        <w:t>a</w:t>
      </w:r>
      <w:r>
        <w:rPr>
          <w:spacing w:val="-3"/>
        </w:rPr>
        <w:t xml:space="preserve"> </w:t>
      </w:r>
      <w:r>
        <w:t>performance</w:t>
      </w:r>
      <w:r>
        <w:rPr>
          <w:spacing w:val="-3"/>
        </w:rPr>
        <w:t xml:space="preserve"> </w:t>
      </w:r>
      <w:r>
        <w:t>plan</w:t>
      </w:r>
      <w:r>
        <w:rPr>
          <w:spacing w:val="-3"/>
        </w:rPr>
        <w:t xml:space="preserve"> </w:t>
      </w:r>
      <w:r>
        <w:t>in</w:t>
      </w:r>
      <w:r>
        <w:rPr>
          <w:spacing w:val="-3"/>
        </w:rPr>
        <w:t xml:space="preserve"> </w:t>
      </w:r>
      <w:r>
        <w:t>place</w:t>
      </w:r>
      <w:r>
        <w:rPr>
          <w:spacing w:val="-3"/>
        </w:rPr>
        <w:t xml:space="preserve"> </w:t>
      </w:r>
      <w:r>
        <w:t>that</w:t>
      </w:r>
      <w:r>
        <w:rPr>
          <w:spacing w:val="-4"/>
        </w:rPr>
        <w:t xml:space="preserve"> </w:t>
      </w:r>
      <w:r>
        <w:t>continues</w:t>
      </w:r>
      <w:r>
        <w:rPr>
          <w:spacing w:val="-5"/>
        </w:rPr>
        <w:t xml:space="preserve"> </w:t>
      </w:r>
      <w:r>
        <w:t>to</w:t>
      </w:r>
      <w:r>
        <w:rPr>
          <w:spacing w:val="-7"/>
        </w:rPr>
        <w:t xml:space="preserve"> </w:t>
      </w:r>
      <w:r>
        <w:t>apply</w:t>
      </w:r>
      <w:r>
        <w:rPr>
          <w:spacing w:val="-2"/>
        </w:rPr>
        <w:t xml:space="preserve"> </w:t>
      </w:r>
      <w:r>
        <w:t>into</w:t>
      </w:r>
      <w:r>
        <w:rPr>
          <w:spacing w:val="-4"/>
        </w:rPr>
        <w:t xml:space="preserve"> </w:t>
      </w:r>
      <w:r>
        <w:t>the</w:t>
      </w:r>
      <w:r>
        <w:rPr>
          <w:spacing w:val="-5"/>
        </w:rPr>
        <w:t xml:space="preserve"> </w:t>
      </w:r>
      <w:r>
        <w:t>following assessment period;</w:t>
      </w:r>
    </w:p>
    <w:p w14:paraId="6EE11DF1" w14:textId="77777777" w:rsidR="00F92E23" w:rsidRDefault="00000000">
      <w:pPr>
        <w:pStyle w:val="ListParagraph"/>
        <w:numPr>
          <w:ilvl w:val="1"/>
          <w:numId w:val="6"/>
        </w:numPr>
        <w:tabs>
          <w:tab w:val="left" w:pos="1558"/>
        </w:tabs>
        <w:spacing w:before="120" w:line="360" w:lineRule="auto"/>
        <w:ind w:right="1289"/>
      </w:pPr>
      <w:r>
        <w:t>has completed at least one performance plan in the current assessment period,</w:t>
      </w:r>
      <w:r>
        <w:rPr>
          <w:spacing w:val="-2"/>
        </w:rPr>
        <w:t xml:space="preserve"> </w:t>
      </w:r>
      <w:r>
        <w:t>with</w:t>
      </w:r>
      <w:r>
        <w:rPr>
          <w:spacing w:val="-5"/>
        </w:rPr>
        <w:t xml:space="preserve"> </w:t>
      </w:r>
      <w:r>
        <w:t>the</w:t>
      </w:r>
      <w:r>
        <w:rPr>
          <w:spacing w:val="-5"/>
        </w:rPr>
        <w:t xml:space="preserve"> </w:t>
      </w:r>
      <w:r>
        <w:t>exception</w:t>
      </w:r>
      <w:r>
        <w:rPr>
          <w:spacing w:val="-4"/>
        </w:rPr>
        <w:t xml:space="preserve"> </w:t>
      </w:r>
      <w:r>
        <w:t>of</w:t>
      </w:r>
      <w:r>
        <w:rPr>
          <w:spacing w:val="-4"/>
        </w:rPr>
        <w:t xml:space="preserve"> </w:t>
      </w:r>
      <w:r>
        <w:t>new</w:t>
      </w:r>
      <w:r>
        <w:rPr>
          <w:spacing w:val="-4"/>
        </w:rPr>
        <w:t xml:space="preserve"> </w:t>
      </w:r>
      <w:r>
        <w:t>employees</w:t>
      </w:r>
      <w:r>
        <w:rPr>
          <w:spacing w:val="-4"/>
        </w:rPr>
        <w:t xml:space="preserve"> </w:t>
      </w:r>
      <w:r>
        <w:t>who</w:t>
      </w:r>
      <w:r>
        <w:rPr>
          <w:spacing w:val="-5"/>
        </w:rPr>
        <w:t xml:space="preserve"> </w:t>
      </w:r>
      <w:r>
        <w:t>completed</w:t>
      </w:r>
      <w:r>
        <w:rPr>
          <w:spacing w:val="-4"/>
        </w:rPr>
        <w:t xml:space="preserve"> </w:t>
      </w:r>
      <w:r>
        <w:t>probation</w:t>
      </w:r>
      <w:r>
        <w:rPr>
          <w:spacing w:val="-4"/>
        </w:rPr>
        <w:t xml:space="preserve"> </w:t>
      </w:r>
      <w:r>
        <w:t>later than 31 March in the assessment period;</w:t>
      </w:r>
    </w:p>
    <w:p w14:paraId="4D46A39B" w14:textId="77777777" w:rsidR="00F92E23" w:rsidRDefault="00000000">
      <w:pPr>
        <w:pStyle w:val="ListParagraph"/>
        <w:numPr>
          <w:ilvl w:val="1"/>
          <w:numId w:val="6"/>
        </w:numPr>
        <w:tabs>
          <w:tab w:val="left" w:pos="1554"/>
          <w:tab w:val="left" w:pos="1558"/>
        </w:tabs>
        <w:spacing w:before="122" w:line="360" w:lineRule="auto"/>
        <w:ind w:right="1388"/>
        <w:jc w:val="both"/>
      </w:pPr>
      <w:r>
        <w:t>has</w:t>
      </w:r>
      <w:r>
        <w:rPr>
          <w:spacing w:val="-2"/>
        </w:rPr>
        <w:t xml:space="preserve"> </w:t>
      </w:r>
      <w:r>
        <w:t>been</w:t>
      </w:r>
      <w:r>
        <w:rPr>
          <w:spacing w:val="-5"/>
        </w:rPr>
        <w:t xml:space="preserve"> </w:t>
      </w:r>
      <w:r>
        <w:t>rated</w:t>
      </w:r>
      <w:r>
        <w:rPr>
          <w:spacing w:val="-5"/>
        </w:rPr>
        <w:t xml:space="preserve"> </w:t>
      </w:r>
      <w:r>
        <w:t>for</w:t>
      </w:r>
      <w:r>
        <w:rPr>
          <w:spacing w:val="-4"/>
        </w:rPr>
        <w:t xml:space="preserve"> </w:t>
      </w:r>
      <w:r>
        <w:t>the</w:t>
      </w:r>
      <w:r>
        <w:rPr>
          <w:spacing w:val="-5"/>
        </w:rPr>
        <w:t xml:space="preserve"> </w:t>
      </w:r>
      <w:r>
        <w:t>current</w:t>
      </w:r>
      <w:r>
        <w:rPr>
          <w:spacing w:val="-1"/>
        </w:rPr>
        <w:t xml:space="preserve"> </w:t>
      </w:r>
      <w:r>
        <w:t>assessment</w:t>
      </w:r>
      <w:r>
        <w:rPr>
          <w:spacing w:val="-1"/>
        </w:rPr>
        <w:t xml:space="preserve"> </w:t>
      </w:r>
      <w:r>
        <w:t>period</w:t>
      </w:r>
      <w:r>
        <w:rPr>
          <w:spacing w:val="-5"/>
        </w:rPr>
        <w:t xml:space="preserve"> </w:t>
      </w:r>
      <w:r>
        <w:t>as</w:t>
      </w:r>
      <w:r>
        <w:rPr>
          <w:spacing w:val="-3"/>
        </w:rPr>
        <w:t xml:space="preserve"> </w:t>
      </w:r>
      <w:r>
        <w:t>effectively</w:t>
      </w:r>
      <w:r>
        <w:rPr>
          <w:spacing w:val="-5"/>
        </w:rPr>
        <w:t xml:space="preserve"> </w:t>
      </w:r>
      <w:r>
        <w:t>meeting</w:t>
      </w:r>
      <w:r>
        <w:rPr>
          <w:spacing w:val="-3"/>
        </w:rPr>
        <w:t xml:space="preserve"> </w:t>
      </w:r>
      <w:r>
        <w:t>or exceeding</w:t>
      </w:r>
      <w:r>
        <w:rPr>
          <w:spacing w:val="-1"/>
        </w:rPr>
        <w:t xml:space="preserve"> </w:t>
      </w:r>
      <w:r>
        <w:t>performance</w:t>
      </w:r>
      <w:r>
        <w:rPr>
          <w:spacing w:val="-3"/>
        </w:rPr>
        <w:t xml:space="preserve"> </w:t>
      </w:r>
      <w:r>
        <w:t>requirements,</w:t>
      </w:r>
      <w:r>
        <w:rPr>
          <w:spacing w:val="-2"/>
        </w:rPr>
        <w:t xml:space="preserve"> </w:t>
      </w:r>
      <w:r>
        <w:t>as</w:t>
      </w:r>
      <w:r>
        <w:rPr>
          <w:spacing w:val="-1"/>
        </w:rPr>
        <w:t xml:space="preserve"> </w:t>
      </w:r>
      <w:r>
        <w:t>specified</w:t>
      </w:r>
      <w:r>
        <w:rPr>
          <w:spacing w:val="-1"/>
        </w:rPr>
        <w:t xml:space="preserve"> </w:t>
      </w:r>
      <w:r>
        <w:t>within</w:t>
      </w:r>
      <w:r>
        <w:rPr>
          <w:spacing w:val="-1"/>
        </w:rPr>
        <w:t xml:space="preserve"> </w:t>
      </w:r>
      <w:r>
        <w:t>the</w:t>
      </w:r>
      <w:r>
        <w:rPr>
          <w:spacing w:val="-3"/>
        </w:rPr>
        <w:t xml:space="preserve"> </w:t>
      </w:r>
      <w:r>
        <w:t xml:space="preserve">performance </w:t>
      </w:r>
      <w:r>
        <w:rPr>
          <w:spacing w:val="-2"/>
        </w:rPr>
        <w:t>framework;</w:t>
      </w:r>
    </w:p>
    <w:p w14:paraId="29FF514B" w14:textId="77777777" w:rsidR="00F92E23" w:rsidRDefault="00000000">
      <w:pPr>
        <w:pStyle w:val="ListParagraph"/>
        <w:numPr>
          <w:ilvl w:val="1"/>
          <w:numId w:val="6"/>
        </w:numPr>
        <w:tabs>
          <w:tab w:val="left" w:pos="1558"/>
        </w:tabs>
        <w:spacing w:before="119" w:line="360" w:lineRule="auto"/>
        <w:ind w:right="1541"/>
      </w:pPr>
      <w:r>
        <w:t>has</w:t>
      </w:r>
      <w:r>
        <w:rPr>
          <w:spacing w:val="-2"/>
        </w:rPr>
        <w:t xml:space="preserve"> </w:t>
      </w:r>
      <w:r>
        <w:t>completed</w:t>
      </w:r>
      <w:r>
        <w:rPr>
          <w:spacing w:val="-3"/>
        </w:rPr>
        <w:t xml:space="preserve"> </w:t>
      </w:r>
      <w:r>
        <w:t>a</w:t>
      </w:r>
      <w:r>
        <w:rPr>
          <w:spacing w:val="-5"/>
        </w:rPr>
        <w:t xml:space="preserve"> </w:t>
      </w:r>
      <w:r>
        <w:t>minimum</w:t>
      </w:r>
      <w:r>
        <w:rPr>
          <w:spacing w:val="-2"/>
        </w:rPr>
        <w:t xml:space="preserve"> </w:t>
      </w:r>
      <w:r>
        <w:t>of six</w:t>
      </w:r>
      <w:r>
        <w:rPr>
          <w:spacing w:val="-4"/>
        </w:rPr>
        <w:t xml:space="preserve"> </w:t>
      </w:r>
      <w:r>
        <w:t>months</w:t>
      </w:r>
      <w:r>
        <w:rPr>
          <w:spacing w:val="-5"/>
        </w:rPr>
        <w:t xml:space="preserve"> </w:t>
      </w:r>
      <w:r>
        <w:t>of</w:t>
      </w:r>
      <w:r>
        <w:rPr>
          <w:spacing w:val="-4"/>
        </w:rPr>
        <w:t xml:space="preserve"> </w:t>
      </w:r>
      <w:r>
        <w:t>eligible</w:t>
      </w:r>
      <w:r>
        <w:rPr>
          <w:spacing w:val="-3"/>
        </w:rPr>
        <w:t xml:space="preserve"> </w:t>
      </w:r>
      <w:r>
        <w:t>service,</w:t>
      </w:r>
      <w:r>
        <w:rPr>
          <w:spacing w:val="-1"/>
        </w:rPr>
        <w:t xml:space="preserve"> </w:t>
      </w:r>
      <w:r>
        <w:t>including</w:t>
      </w:r>
      <w:r>
        <w:rPr>
          <w:spacing w:val="-3"/>
        </w:rPr>
        <w:t xml:space="preserve"> </w:t>
      </w:r>
      <w:r>
        <w:t>any periods of leave that count as service, with the NDIA within the current assessment period; and</w:t>
      </w:r>
    </w:p>
    <w:p w14:paraId="42DE77DF" w14:textId="77777777" w:rsidR="00F92E23" w:rsidRDefault="00000000">
      <w:pPr>
        <w:pStyle w:val="ListParagraph"/>
        <w:numPr>
          <w:ilvl w:val="1"/>
          <w:numId w:val="6"/>
        </w:numPr>
        <w:tabs>
          <w:tab w:val="left" w:pos="1558"/>
        </w:tabs>
        <w:spacing w:before="120"/>
        <w:ind w:hanging="710"/>
      </w:pPr>
      <w:r>
        <w:t>is</w:t>
      </w:r>
      <w:r>
        <w:rPr>
          <w:spacing w:val="-4"/>
        </w:rPr>
        <w:t xml:space="preserve"> </w:t>
      </w:r>
      <w:r>
        <w:t>not</w:t>
      </w:r>
      <w:r>
        <w:rPr>
          <w:spacing w:val="-5"/>
        </w:rPr>
        <w:t xml:space="preserve"> </w:t>
      </w:r>
      <w:r>
        <w:t>subject</w:t>
      </w:r>
      <w:r>
        <w:rPr>
          <w:spacing w:val="-5"/>
        </w:rPr>
        <w:t xml:space="preserve"> </w:t>
      </w:r>
      <w:r>
        <w:t>to</w:t>
      </w:r>
      <w:r>
        <w:rPr>
          <w:spacing w:val="-6"/>
        </w:rPr>
        <w:t xml:space="preserve"> </w:t>
      </w:r>
      <w:r>
        <w:t>a</w:t>
      </w:r>
      <w:r>
        <w:rPr>
          <w:spacing w:val="-5"/>
        </w:rPr>
        <w:t xml:space="preserve"> </w:t>
      </w:r>
      <w:r>
        <w:t>current</w:t>
      </w:r>
      <w:r>
        <w:rPr>
          <w:spacing w:val="-3"/>
        </w:rPr>
        <w:t xml:space="preserve"> </w:t>
      </w:r>
      <w:r>
        <w:t>formal</w:t>
      </w:r>
      <w:r>
        <w:rPr>
          <w:spacing w:val="-4"/>
        </w:rPr>
        <w:t xml:space="preserve"> </w:t>
      </w:r>
      <w:r>
        <w:t>performance</w:t>
      </w:r>
      <w:r>
        <w:rPr>
          <w:spacing w:val="-5"/>
        </w:rPr>
        <w:t xml:space="preserve"> </w:t>
      </w:r>
      <w:r>
        <w:t>support</w:t>
      </w:r>
      <w:r>
        <w:rPr>
          <w:spacing w:val="-4"/>
        </w:rPr>
        <w:t xml:space="preserve"> </w:t>
      </w:r>
      <w:r>
        <w:rPr>
          <w:spacing w:val="-2"/>
        </w:rPr>
        <w:t>process.</w:t>
      </w:r>
    </w:p>
    <w:p w14:paraId="6BA986BE" w14:textId="77777777" w:rsidR="00F92E23" w:rsidRDefault="00000000">
      <w:pPr>
        <w:pStyle w:val="ListParagraph"/>
        <w:numPr>
          <w:ilvl w:val="0"/>
          <w:numId w:val="6"/>
        </w:numPr>
        <w:tabs>
          <w:tab w:val="left" w:pos="860"/>
        </w:tabs>
        <w:spacing w:before="246" w:line="360" w:lineRule="auto"/>
        <w:ind w:right="1586"/>
      </w:pPr>
      <w:r>
        <w:t>Effective</w:t>
      </w:r>
      <w:r>
        <w:rPr>
          <w:spacing w:val="-4"/>
        </w:rPr>
        <w:t xml:space="preserve"> </w:t>
      </w:r>
      <w:r>
        <w:t>from</w:t>
      </w:r>
      <w:r>
        <w:rPr>
          <w:spacing w:val="-1"/>
        </w:rPr>
        <w:t xml:space="preserve"> </w:t>
      </w:r>
      <w:r>
        <w:t>1</w:t>
      </w:r>
      <w:r>
        <w:rPr>
          <w:spacing w:val="-6"/>
        </w:rPr>
        <w:t xml:space="preserve"> </w:t>
      </w:r>
      <w:r>
        <w:t>September</w:t>
      </w:r>
      <w:r>
        <w:rPr>
          <w:spacing w:val="-1"/>
        </w:rPr>
        <w:t xml:space="preserve"> </w:t>
      </w:r>
      <w:r>
        <w:t>each</w:t>
      </w:r>
      <w:r>
        <w:rPr>
          <w:spacing w:val="-6"/>
        </w:rPr>
        <w:t xml:space="preserve"> </w:t>
      </w:r>
      <w:r>
        <w:t>year,</w:t>
      </w:r>
      <w:r>
        <w:rPr>
          <w:spacing w:val="-2"/>
        </w:rPr>
        <w:t xml:space="preserve"> </w:t>
      </w:r>
      <w:r>
        <w:t>Eligible</w:t>
      </w:r>
      <w:r>
        <w:rPr>
          <w:spacing w:val="-4"/>
        </w:rPr>
        <w:t xml:space="preserve"> </w:t>
      </w:r>
      <w:r>
        <w:t>Higher</w:t>
      </w:r>
      <w:r>
        <w:rPr>
          <w:spacing w:val="-3"/>
        </w:rPr>
        <w:t xml:space="preserve"> </w:t>
      </w:r>
      <w:r>
        <w:t>Duties</w:t>
      </w:r>
      <w:r>
        <w:rPr>
          <w:spacing w:val="-6"/>
        </w:rPr>
        <w:t xml:space="preserve"> </w:t>
      </w:r>
      <w:r>
        <w:t>Employees</w:t>
      </w:r>
      <w:r>
        <w:rPr>
          <w:spacing w:val="-7"/>
        </w:rPr>
        <w:t xml:space="preserve"> </w:t>
      </w:r>
      <w:r>
        <w:t>will</w:t>
      </w:r>
      <w:r>
        <w:rPr>
          <w:spacing w:val="-4"/>
        </w:rPr>
        <w:t xml:space="preserve"> </w:t>
      </w:r>
      <w:r>
        <w:t>be entitled to advance to the next pay point of:</w:t>
      </w:r>
    </w:p>
    <w:p w14:paraId="61A313F8" w14:textId="77777777" w:rsidR="00F92E23" w:rsidRDefault="00000000">
      <w:pPr>
        <w:pStyle w:val="ListParagraph"/>
        <w:numPr>
          <w:ilvl w:val="1"/>
          <w:numId w:val="6"/>
        </w:numPr>
        <w:tabs>
          <w:tab w:val="left" w:pos="1558"/>
        </w:tabs>
        <w:ind w:hanging="710"/>
      </w:pPr>
      <w:r>
        <w:t>their</w:t>
      </w:r>
      <w:r>
        <w:rPr>
          <w:spacing w:val="-11"/>
        </w:rPr>
        <w:t xml:space="preserve"> </w:t>
      </w:r>
      <w:r>
        <w:t>substantive</w:t>
      </w:r>
      <w:r>
        <w:rPr>
          <w:spacing w:val="-11"/>
        </w:rPr>
        <w:t xml:space="preserve"> </w:t>
      </w:r>
      <w:r>
        <w:t>classification;</w:t>
      </w:r>
      <w:r>
        <w:rPr>
          <w:spacing w:val="-10"/>
        </w:rPr>
        <w:t xml:space="preserve"> </w:t>
      </w:r>
      <w:r>
        <w:rPr>
          <w:spacing w:val="-5"/>
        </w:rPr>
        <w:t>and</w:t>
      </w:r>
    </w:p>
    <w:p w14:paraId="4841EF21" w14:textId="77777777" w:rsidR="00F92E23" w:rsidRDefault="00000000">
      <w:pPr>
        <w:pStyle w:val="ListParagraph"/>
        <w:numPr>
          <w:ilvl w:val="1"/>
          <w:numId w:val="6"/>
        </w:numPr>
        <w:tabs>
          <w:tab w:val="left" w:pos="1558"/>
        </w:tabs>
        <w:spacing w:before="246" w:line="360" w:lineRule="auto"/>
        <w:ind w:right="1361"/>
      </w:pPr>
      <w:r>
        <w:t>their</w:t>
      </w:r>
      <w:r>
        <w:rPr>
          <w:spacing w:val="-2"/>
        </w:rPr>
        <w:t xml:space="preserve"> </w:t>
      </w:r>
      <w:r>
        <w:t>higher</w:t>
      </w:r>
      <w:r>
        <w:rPr>
          <w:spacing w:val="-4"/>
        </w:rPr>
        <w:t xml:space="preserve"> </w:t>
      </w:r>
      <w:r>
        <w:t>classification</w:t>
      </w:r>
      <w:r>
        <w:rPr>
          <w:spacing w:val="-3"/>
        </w:rPr>
        <w:t xml:space="preserve"> </w:t>
      </w:r>
      <w:r>
        <w:t>in</w:t>
      </w:r>
      <w:r>
        <w:rPr>
          <w:spacing w:val="-3"/>
        </w:rPr>
        <w:t xml:space="preserve"> </w:t>
      </w:r>
      <w:r>
        <w:t>respect</w:t>
      </w:r>
      <w:r>
        <w:rPr>
          <w:spacing w:val="-4"/>
        </w:rPr>
        <w:t xml:space="preserve"> </w:t>
      </w:r>
      <w:r>
        <w:t>of</w:t>
      </w:r>
      <w:r>
        <w:rPr>
          <w:spacing w:val="-4"/>
        </w:rPr>
        <w:t xml:space="preserve"> </w:t>
      </w:r>
      <w:r>
        <w:t>which</w:t>
      </w:r>
      <w:r>
        <w:rPr>
          <w:spacing w:val="-3"/>
        </w:rPr>
        <w:t xml:space="preserve"> </w:t>
      </w:r>
      <w:r>
        <w:t>they</w:t>
      </w:r>
      <w:r>
        <w:rPr>
          <w:spacing w:val="-5"/>
        </w:rPr>
        <w:t xml:space="preserve"> </w:t>
      </w:r>
      <w:r>
        <w:t>are</w:t>
      </w:r>
      <w:r>
        <w:rPr>
          <w:spacing w:val="-2"/>
        </w:rPr>
        <w:t xml:space="preserve"> </w:t>
      </w:r>
      <w:r>
        <w:t>being</w:t>
      </w:r>
      <w:r>
        <w:rPr>
          <w:spacing w:val="-3"/>
        </w:rPr>
        <w:t xml:space="preserve"> </w:t>
      </w:r>
      <w:r>
        <w:t>paid</w:t>
      </w:r>
      <w:r>
        <w:rPr>
          <w:spacing w:val="-5"/>
        </w:rPr>
        <w:t xml:space="preserve"> </w:t>
      </w:r>
      <w:r>
        <w:t>the</w:t>
      </w:r>
      <w:r>
        <w:rPr>
          <w:spacing w:val="-5"/>
        </w:rPr>
        <w:t xml:space="preserve"> </w:t>
      </w:r>
      <w:r>
        <w:t>higher duties allowance.</w:t>
      </w:r>
    </w:p>
    <w:p w14:paraId="247F9D41" w14:textId="77777777" w:rsidR="00F92E23" w:rsidRDefault="00000000">
      <w:pPr>
        <w:pStyle w:val="ListParagraph"/>
        <w:numPr>
          <w:ilvl w:val="0"/>
          <w:numId w:val="6"/>
        </w:numPr>
        <w:tabs>
          <w:tab w:val="left" w:pos="860"/>
        </w:tabs>
        <w:spacing w:before="120" w:line="360" w:lineRule="auto"/>
        <w:ind w:right="1087"/>
      </w:pPr>
      <w:r>
        <w:t>An</w:t>
      </w:r>
      <w:r>
        <w:rPr>
          <w:spacing w:val="-2"/>
        </w:rPr>
        <w:t xml:space="preserve"> </w:t>
      </w:r>
      <w:r>
        <w:t>Eligible</w:t>
      </w:r>
      <w:r>
        <w:rPr>
          <w:spacing w:val="-1"/>
        </w:rPr>
        <w:t xml:space="preserve"> </w:t>
      </w:r>
      <w:r>
        <w:t>Higher</w:t>
      </w:r>
      <w:r>
        <w:rPr>
          <w:spacing w:val="-1"/>
        </w:rPr>
        <w:t xml:space="preserve"> </w:t>
      </w:r>
      <w:r>
        <w:t>Duties</w:t>
      </w:r>
      <w:r>
        <w:rPr>
          <w:spacing w:val="-1"/>
        </w:rPr>
        <w:t xml:space="preserve"> </w:t>
      </w:r>
      <w:r>
        <w:t>Employee</w:t>
      </w:r>
      <w:r>
        <w:rPr>
          <w:spacing w:val="-2"/>
        </w:rPr>
        <w:t xml:space="preserve"> </w:t>
      </w:r>
      <w:r>
        <w:t>who</w:t>
      </w:r>
      <w:r>
        <w:rPr>
          <w:spacing w:val="-3"/>
        </w:rPr>
        <w:t xml:space="preserve"> </w:t>
      </w:r>
      <w:r>
        <w:t>has</w:t>
      </w:r>
      <w:r>
        <w:rPr>
          <w:spacing w:val="-4"/>
        </w:rPr>
        <w:t xml:space="preserve"> </w:t>
      </w:r>
      <w:r>
        <w:t>previously</w:t>
      </w:r>
      <w:r>
        <w:rPr>
          <w:spacing w:val="-1"/>
        </w:rPr>
        <w:t xml:space="preserve"> </w:t>
      </w:r>
      <w:r>
        <w:t>advanced</w:t>
      </w:r>
      <w:r>
        <w:rPr>
          <w:spacing w:val="-4"/>
        </w:rPr>
        <w:t xml:space="preserve"> </w:t>
      </w:r>
      <w:r>
        <w:t>to</w:t>
      </w:r>
      <w:r>
        <w:rPr>
          <w:spacing w:val="-2"/>
        </w:rPr>
        <w:t xml:space="preserve"> </w:t>
      </w:r>
      <w:r>
        <w:t>a</w:t>
      </w:r>
      <w:r>
        <w:rPr>
          <w:spacing w:val="-4"/>
        </w:rPr>
        <w:t xml:space="preserve"> </w:t>
      </w:r>
      <w:r>
        <w:t>pay</w:t>
      </w:r>
      <w:r>
        <w:rPr>
          <w:spacing w:val="-4"/>
        </w:rPr>
        <w:t xml:space="preserve"> </w:t>
      </w:r>
      <w:r>
        <w:t>point</w:t>
      </w:r>
      <w:r>
        <w:rPr>
          <w:spacing w:val="-1"/>
        </w:rPr>
        <w:t xml:space="preserve"> </w:t>
      </w:r>
      <w:r>
        <w:t xml:space="preserve">at a higher classification (i.e., under clause 42) will be paid at that same pay point if they </w:t>
      </w:r>
      <w:r>
        <w:rPr>
          <w:spacing w:val="-4"/>
        </w:rPr>
        <w:t>are:</w:t>
      </w:r>
    </w:p>
    <w:p w14:paraId="4EC09F67" w14:textId="77777777" w:rsidR="00F92E23" w:rsidRDefault="00000000">
      <w:pPr>
        <w:pStyle w:val="ListParagraph"/>
        <w:numPr>
          <w:ilvl w:val="1"/>
          <w:numId w:val="6"/>
        </w:numPr>
        <w:tabs>
          <w:tab w:val="left" w:pos="1558"/>
        </w:tabs>
        <w:ind w:hanging="710"/>
      </w:pPr>
      <w:r>
        <w:t>paid</w:t>
      </w:r>
      <w:r>
        <w:rPr>
          <w:spacing w:val="-6"/>
        </w:rPr>
        <w:t xml:space="preserve"> </w:t>
      </w:r>
      <w:r>
        <w:t>the</w:t>
      </w:r>
      <w:r>
        <w:rPr>
          <w:spacing w:val="-6"/>
        </w:rPr>
        <w:t xml:space="preserve"> </w:t>
      </w:r>
      <w:r>
        <w:t>higher</w:t>
      </w:r>
      <w:r>
        <w:rPr>
          <w:spacing w:val="-7"/>
        </w:rPr>
        <w:t xml:space="preserve"> </w:t>
      </w:r>
      <w:r>
        <w:t>duties</w:t>
      </w:r>
      <w:r>
        <w:rPr>
          <w:spacing w:val="-6"/>
        </w:rPr>
        <w:t xml:space="preserve"> </w:t>
      </w:r>
      <w:r>
        <w:t>allowance</w:t>
      </w:r>
      <w:r>
        <w:rPr>
          <w:spacing w:val="-6"/>
        </w:rPr>
        <w:t xml:space="preserve"> </w:t>
      </w:r>
      <w:r>
        <w:t>at</w:t>
      </w:r>
      <w:r>
        <w:rPr>
          <w:spacing w:val="-6"/>
        </w:rPr>
        <w:t xml:space="preserve"> </w:t>
      </w:r>
      <w:r>
        <w:t>that</w:t>
      </w:r>
      <w:r>
        <w:rPr>
          <w:spacing w:val="-4"/>
        </w:rPr>
        <w:t xml:space="preserve"> </w:t>
      </w:r>
      <w:r>
        <w:t>higher</w:t>
      </w:r>
      <w:r>
        <w:rPr>
          <w:spacing w:val="-7"/>
        </w:rPr>
        <w:t xml:space="preserve"> </w:t>
      </w:r>
      <w:r>
        <w:t>classification;</w:t>
      </w:r>
      <w:r>
        <w:rPr>
          <w:spacing w:val="-6"/>
        </w:rPr>
        <w:t xml:space="preserve"> </w:t>
      </w:r>
      <w:r>
        <w:rPr>
          <w:spacing w:val="-5"/>
        </w:rPr>
        <w:t>or</w:t>
      </w:r>
    </w:p>
    <w:p w14:paraId="4EB0159F" w14:textId="77777777" w:rsidR="00F92E23" w:rsidRDefault="00000000">
      <w:pPr>
        <w:pStyle w:val="ListParagraph"/>
        <w:numPr>
          <w:ilvl w:val="1"/>
          <w:numId w:val="6"/>
        </w:numPr>
        <w:tabs>
          <w:tab w:val="left" w:pos="1558"/>
        </w:tabs>
        <w:spacing w:before="246"/>
        <w:ind w:hanging="710"/>
      </w:pPr>
      <w:r>
        <w:t>promoted</w:t>
      </w:r>
      <w:r>
        <w:rPr>
          <w:spacing w:val="-5"/>
        </w:rPr>
        <w:t xml:space="preserve"> </w:t>
      </w:r>
      <w:r>
        <w:t>to</w:t>
      </w:r>
      <w:r>
        <w:rPr>
          <w:spacing w:val="-5"/>
        </w:rPr>
        <w:t xml:space="preserve"> </w:t>
      </w:r>
      <w:r>
        <w:t>that</w:t>
      </w:r>
      <w:r>
        <w:rPr>
          <w:spacing w:val="-4"/>
        </w:rPr>
        <w:t xml:space="preserve"> </w:t>
      </w:r>
      <w:r>
        <w:t>higher</w:t>
      </w:r>
      <w:r>
        <w:rPr>
          <w:spacing w:val="-3"/>
        </w:rPr>
        <w:t xml:space="preserve"> </w:t>
      </w:r>
      <w:r>
        <w:rPr>
          <w:spacing w:val="-2"/>
        </w:rPr>
        <w:t>classification.</w:t>
      </w:r>
    </w:p>
    <w:p w14:paraId="543A617B" w14:textId="77777777" w:rsidR="00F92E23" w:rsidRDefault="00000000">
      <w:pPr>
        <w:pStyle w:val="ListParagraph"/>
        <w:numPr>
          <w:ilvl w:val="0"/>
          <w:numId w:val="6"/>
        </w:numPr>
        <w:tabs>
          <w:tab w:val="left" w:pos="860"/>
        </w:tabs>
        <w:spacing w:before="246" w:line="360" w:lineRule="auto"/>
        <w:ind w:right="1094"/>
      </w:pPr>
      <w:r>
        <w:t>For the purposes of the requirement in clauses 38.5 and 41.6 that an employee has performed</w:t>
      </w:r>
      <w:r>
        <w:rPr>
          <w:spacing w:val="-4"/>
        </w:rPr>
        <w:t xml:space="preserve"> </w:t>
      </w:r>
      <w:r>
        <w:t>duties</w:t>
      </w:r>
      <w:r>
        <w:rPr>
          <w:spacing w:val="-4"/>
        </w:rPr>
        <w:t xml:space="preserve"> </w:t>
      </w:r>
      <w:r>
        <w:t>with</w:t>
      </w:r>
      <w:r>
        <w:rPr>
          <w:spacing w:val="-4"/>
        </w:rPr>
        <w:t xml:space="preserve"> </w:t>
      </w:r>
      <w:r>
        <w:t>the</w:t>
      </w:r>
      <w:r>
        <w:rPr>
          <w:spacing w:val="-2"/>
        </w:rPr>
        <w:t xml:space="preserve"> </w:t>
      </w:r>
      <w:r>
        <w:t>NDIA</w:t>
      </w:r>
      <w:r>
        <w:rPr>
          <w:spacing w:val="-4"/>
        </w:rPr>
        <w:t xml:space="preserve"> </w:t>
      </w:r>
      <w:r>
        <w:t>for</w:t>
      </w:r>
      <w:r>
        <w:rPr>
          <w:spacing w:val="-3"/>
        </w:rPr>
        <w:t xml:space="preserve"> </w:t>
      </w:r>
      <w:r>
        <w:t>at</w:t>
      </w:r>
      <w:r>
        <w:rPr>
          <w:spacing w:val="-3"/>
        </w:rPr>
        <w:t xml:space="preserve"> </w:t>
      </w:r>
      <w:r>
        <w:t>least</w:t>
      </w:r>
      <w:r>
        <w:rPr>
          <w:spacing w:val="-3"/>
        </w:rPr>
        <w:t xml:space="preserve"> </w:t>
      </w:r>
      <w:r>
        <w:t>six</w:t>
      </w:r>
      <w:r>
        <w:rPr>
          <w:spacing w:val="-4"/>
        </w:rPr>
        <w:t xml:space="preserve"> </w:t>
      </w:r>
      <w:r>
        <w:t>months</w:t>
      </w:r>
      <w:r>
        <w:rPr>
          <w:spacing w:val="-2"/>
        </w:rPr>
        <w:t xml:space="preserve"> </w:t>
      </w:r>
      <w:r>
        <w:t>within</w:t>
      </w:r>
      <w:r>
        <w:rPr>
          <w:spacing w:val="-4"/>
        </w:rPr>
        <w:t xml:space="preserve"> </w:t>
      </w:r>
      <w:r>
        <w:t>the</w:t>
      </w:r>
      <w:r>
        <w:rPr>
          <w:spacing w:val="-1"/>
        </w:rPr>
        <w:t xml:space="preserve"> </w:t>
      </w:r>
      <w:r>
        <w:t>current</w:t>
      </w:r>
      <w:r>
        <w:rPr>
          <w:spacing w:val="-5"/>
        </w:rPr>
        <w:t xml:space="preserve"> </w:t>
      </w:r>
      <w:r>
        <w:t>assessment period, the following will apply to employees who take leave during a current assessment period:</w:t>
      </w:r>
    </w:p>
    <w:p w14:paraId="5EBA9B07" w14:textId="77777777" w:rsidR="00F92E23" w:rsidRDefault="00000000">
      <w:pPr>
        <w:pStyle w:val="ListParagraph"/>
        <w:numPr>
          <w:ilvl w:val="1"/>
          <w:numId w:val="6"/>
        </w:numPr>
        <w:tabs>
          <w:tab w:val="left" w:pos="1558"/>
        </w:tabs>
        <w:ind w:hanging="710"/>
      </w:pPr>
      <w:r>
        <w:t>periods</w:t>
      </w:r>
      <w:r>
        <w:rPr>
          <w:spacing w:val="-6"/>
        </w:rPr>
        <w:t xml:space="preserve"> </w:t>
      </w:r>
      <w:r>
        <w:t>of</w:t>
      </w:r>
      <w:r>
        <w:rPr>
          <w:spacing w:val="-5"/>
        </w:rPr>
        <w:t xml:space="preserve"> </w:t>
      </w:r>
      <w:r>
        <w:t>leave</w:t>
      </w:r>
      <w:r>
        <w:rPr>
          <w:spacing w:val="-5"/>
        </w:rPr>
        <w:t xml:space="preserve"> </w:t>
      </w:r>
      <w:r>
        <w:t>that</w:t>
      </w:r>
      <w:r>
        <w:rPr>
          <w:spacing w:val="-5"/>
        </w:rPr>
        <w:t xml:space="preserve"> </w:t>
      </w:r>
      <w:r>
        <w:t>count</w:t>
      </w:r>
      <w:r>
        <w:rPr>
          <w:spacing w:val="-3"/>
        </w:rPr>
        <w:t xml:space="preserve"> </w:t>
      </w:r>
      <w:r>
        <w:t>as</w:t>
      </w:r>
      <w:r>
        <w:rPr>
          <w:spacing w:val="-6"/>
        </w:rPr>
        <w:t xml:space="preserve"> </w:t>
      </w:r>
      <w:r>
        <w:t>service</w:t>
      </w:r>
      <w:r>
        <w:rPr>
          <w:spacing w:val="-4"/>
        </w:rPr>
        <w:t xml:space="preserve"> </w:t>
      </w:r>
      <w:r>
        <w:t>will</w:t>
      </w:r>
      <w:r>
        <w:rPr>
          <w:spacing w:val="-4"/>
        </w:rPr>
        <w:t xml:space="preserve"> </w:t>
      </w:r>
      <w:r>
        <w:t>count</w:t>
      </w:r>
      <w:r>
        <w:rPr>
          <w:spacing w:val="-5"/>
        </w:rPr>
        <w:t xml:space="preserve"> </w:t>
      </w:r>
      <w:r>
        <w:t>towards</w:t>
      </w:r>
      <w:r>
        <w:rPr>
          <w:spacing w:val="-6"/>
        </w:rPr>
        <w:t xml:space="preserve"> </w:t>
      </w:r>
      <w:r>
        <w:t>the</w:t>
      </w:r>
      <w:r>
        <w:rPr>
          <w:spacing w:val="-4"/>
        </w:rPr>
        <w:t xml:space="preserve"> </w:t>
      </w:r>
      <w:r>
        <w:t>six-month</w:t>
      </w:r>
      <w:r>
        <w:rPr>
          <w:spacing w:val="-4"/>
        </w:rPr>
        <w:t xml:space="preserve"> </w:t>
      </w:r>
      <w:r>
        <w:rPr>
          <w:spacing w:val="-2"/>
        </w:rPr>
        <w:t>period;</w:t>
      </w:r>
    </w:p>
    <w:p w14:paraId="37DA323C" w14:textId="77777777" w:rsidR="00F92E23" w:rsidRDefault="00000000">
      <w:pPr>
        <w:pStyle w:val="ListParagraph"/>
        <w:numPr>
          <w:ilvl w:val="1"/>
          <w:numId w:val="6"/>
        </w:numPr>
        <w:tabs>
          <w:tab w:val="left" w:pos="1558"/>
        </w:tabs>
        <w:spacing w:before="247" w:line="360" w:lineRule="auto"/>
        <w:ind w:right="1028"/>
      </w:pPr>
      <w:r>
        <w:t>employees</w:t>
      </w:r>
      <w:r>
        <w:rPr>
          <w:spacing w:val="-3"/>
        </w:rPr>
        <w:t xml:space="preserve"> </w:t>
      </w:r>
      <w:r>
        <w:t>on</w:t>
      </w:r>
      <w:r>
        <w:rPr>
          <w:spacing w:val="-4"/>
        </w:rPr>
        <w:t xml:space="preserve"> </w:t>
      </w:r>
      <w:r>
        <w:t>a</w:t>
      </w:r>
      <w:r>
        <w:rPr>
          <w:spacing w:val="-3"/>
        </w:rPr>
        <w:t xml:space="preserve"> </w:t>
      </w:r>
      <w:r>
        <w:t>continuous</w:t>
      </w:r>
      <w:r>
        <w:rPr>
          <w:spacing w:val="-3"/>
        </w:rPr>
        <w:t xml:space="preserve"> </w:t>
      </w:r>
      <w:r>
        <w:t>period</w:t>
      </w:r>
      <w:r>
        <w:rPr>
          <w:spacing w:val="-3"/>
        </w:rPr>
        <w:t xml:space="preserve"> </w:t>
      </w:r>
      <w:r>
        <w:t>of</w:t>
      </w:r>
      <w:r>
        <w:rPr>
          <w:spacing w:val="-1"/>
        </w:rPr>
        <w:t xml:space="preserve"> </w:t>
      </w:r>
      <w:r>
        <w:t>unpaid</w:t>
      </w:r>
      <w:r>
        <w:rPr>
          <w:spacing w:val="-2"/>
        </w:rPr>
        <w:t xml:space="preserve"> </w:t>
      </w:r>
      <w:r>
        <w:t>parental</w:t>
      </w:r>
      <w:r>
        <w:rPr>
          <w:spacing w:val="-3"/>
        </w:rPr>
        <w:t xml:space="preserve"> </w:t>
      </w:r>
      <w:r>
        <w:t>leave</w:t>
      </w:r>
      <w:r>
        <w:rPr>
          <w:spacing w:val="-5"/>
        </w:rPr>
        <w:t xml:space="preserve"> </w:t>
      </w:r>
      <w:r>
        <w:t>may</w:t>
      </w:r>
      <w:r>
        <w:rPr>
          <w:spacing w:val="-3"/>
        </w:rPr>
        <w:t xml:space="preserve"> </w:t>
      </w:r>
      <w:r>
        <w:t>only</w:t>
      </w:r>
      <w:r>
        <w:rPr>
          <w:spacing w:val="-5"/>
        </w:rPr>
        <w:t xml:space="preserve"> </w:t>
      </w:r>
      <w:r>
        <w:t>advance a maximum of one pay point during that period of leave;</w:t>
      </w:r>
    </w:p>
    <w:p w14:paraId="48C607B4" w14:textId="77777777" w:rsidR="00F92E23" w:rsidRDefault="00000000">
      <w:pPr>
        <w:pStyle w:val="ListParagraph"/>
        <w:numPr>
          <w:ilvl w:val="1"/>
          <w:numId w:val="6"/>
        </w:numPr>
        <w:tabs>
          <w:tab w:val="left" w:pos="1558"/>
        </w:tabs>
        <w:spacing w:before="119" w:line="360" w:lineRule="auto"/>
        <w:ind w:right="1724"/>
      </w:pPr>
      <w:r>
        <w:t>prior</w:t>
      </w:r>
      <w:r>
        <w:rPr>
          <w:spacing w:val="-1"/>
        </w:rPr>
        <w:t xml:space="preserve"> </w:t>
      </w:r>
      <w:r>
        <w:t>service</w:t>
      </w:r>
      <w:r>
        <w:rPr>
          <w:spacing w:val="-3"/>
        </w:rPr>
        <w:t xml:space="preserve"> </w:t>
      </w:r>
      <w:r>
        <w:t>as</w:t>
      </w:r>
      <w:r>
        <w:rPr>
          <w:spacing w:val="-5"/>
        </w:rPr>
        <w:t xml:space="preserve"> </w:t>
      </w:r>
      <w:r>
        <w:t>a</w:t>
      </w:r>
      <w:r>
        <w:rPr>
          <w:spacing w:val="-5"/>
        </w:rPr>
        <w:t xml:space="preserve"> </w:t>
      </w:r>
      <w:r>
        <w:t>non-ongoing</w:t>
      </w:r>
      <w:r>
        <w:rPr>
          <w:spacing w:val="-3"/>
        </w:rPr>
        <w:t xml:space="preserve"> </w:t>
      </w:r>
      <w:r>
        <w:t>employee</w:t>
      </w:r>
      <w:r>
        <w:rPr>
          <w:spacing w:val="-2"/>
        </w:rPr>
        <w:t xml:space="preserve"> </w:t>
      </w:r>
      <w:r>
        <w:t>counts</w:t>
      </w:r>
      <w:r>
        <w:rPr>
          <w:spacing w:val="-5"/>
        </w:rPr>
        <w:t xml:space="preserve"> </w:t>
      </w:r>
      <w:r>
        <w:t>towards</w:t>
      </w:r>
      <w:r>
        <w:rPr>
          <w:spacing w:val="-5"/>
        </w:rPr>
        <w:t xml:space="preserve"> </w:t>
      </w:r>
      <w:r>
        <w:t>the</w:t>
      </w:r>
      <w:r>
        <w:rPr>
          <w:spacing w:val="-3"/>
        </w:rPr>
        <w:t xml:space="preserve"> </w:t>
      </w:r>
      <w:r>
        <w:t xml:space="preserve">six-month </w:t>
      </w:r>
      <w:r>
        <w:rPr>
          <w:spacing w:val="-2"/>
        </w:rPr>
        <w:t>period.</w:t>
      </w:r>
    </w:p>
    <w:p w14:paraId="70227169" w14:textId="77777777" w:rsidR="00F92E23" w:rsidRDefault="00F92E23">
      <w:pPr>
        <w:spacing w:line="360" w:lineRule="auto"/>
        <w:sectPr w:rsidR="00F92E23" w:rsidSect="00C70462">
          <w:pgSz w:w="11910" w:h="16840"/>
          <w:pgMar w:top="1340" w:right="420" w:bottom="1200" w:left="1300" w:header="0" w:footer="1001" w:gutter="0"/>
          <w:cols w:space="720"/>
        </w:sectPr>
      </w:pPr>
    </w:p>
    <w:p w14:paraId="7465ADFF" w14:textId="77777777" w:rsidR="00F92E23" w:rsidRDefault="00000000">
      <w:pPr>
        <w:pStyle w:val="Heading2"/>
        <w:spacing w:before="63"/>
      </w:pPr>
      <w:bookmarkStart w:id="18" w:name="_bookmark18"/>
      <w:bookmarkEnd w:id="18"/>
      <w:r>
        <w:rPr>
          <w:spacing w:val="-2"/>
        </w:rPr>
        <w:t>Superannuation</w:t>
      </w:r>
    </w:p>
    <w:p w14:paraId="7BD0FC5B" w14:textId="77777777" w:rsidR="00F92E23" w:rsidRDefault="00000000">
      <w:pPr>
        <w:pStyle w:val="ListParagraph"/>
        <w:numPr>
          <w:ilvl w:val="0"/>
          <w:numId w:val="6"/>
        </w:numPr>
        <w:tabs>
          <w:tab w:val="left" w:pos="860"/>
        </w:tabs>
        <w:spacing w:before="292" w:line="360" w:lineRule="auto"/>
        <w:ind w:right="1058"/>
      </w:pPr>
      <w:r>
        <w:t>The</w:t>
      </w:r>
      <w:r>
        <w:rPr>
          <w:spacing w:val="-2"/>
        </w:rPr>
        <w:t xml:space="preserve"> </w:t>
      </w:r>
      <w:r>
        <w:t>NDIA</w:t>
      </w:r>
      <w:r>
        <w:rPr>
          <w:spacing w:val="-3"/>
        </w:rPr>
        <w:t xml:space="preserve"> </w:t>
      </w:r>
      <w:r>
        <w:t>will</w:t>
      </w:r>
      <w:r>
        <w:rPr>
          <w:spacing w:val="-3"/>
        </w:rPr>
        <w:t xml:space="preserve"> </w:t>
      </w:r>
      <w:r>
        <w:t>make</w:t>
      </w:r>
      <w:r>
        <w:rPr>
          <w:spacing w:val="-5"/>
        </w:rPr>
        <w:t xml:space="preserve"> </w:t>
      </w:r>
      <w:r>
        <w:t>compulsory</w:t>
      </w:r>
      <w:r>
        <w:rPr>
          <w:spacing w:val="-2"/>
        </w:rPr>
        <w:t xml:space="preserve"> </w:t>
      </w:r>
      <w:r>
        <w:t>employer</w:t>
      </w:r>
      <w:r>
        <w:rPr>
          <w:spacing w:val="-4"/>
        </w:rPr>
        <w:t xml:space="preserve"> </w:t>
      </w:r>
      <w:r>
        <w:t>contributions</w:t>
      </w:r>
      <w:r>
        <w:rPr>
          <w:spacing w:val="-2"/>
        </w:rPr>
        <w:t xml:space="preserve"> </w:t>
      </w:r>
      <w:r>
        <w:t>as</w:t>
      </w:r>
      <w:r>
        <w:rPr>
          <w:spacing w:val="-5"/>
        </w:rPr>
        <w:t xml:space="preserve"> </w:t>
      </w:r>
      <w:r>
        <w:t>required</w:t>
      </w:r>
      <w:r>
        <w:rPr>
          <w:spacing w:val="-5"/>
        </w:rPr>
        <w:t xml:space="preserve"> </w:t>
      </w:r>
      <w:r>
        <w:t>by</w:t>
      </w:r>
      <w:r>
        <w:rPr>
          <w:spacing w:val="-5"/>
        </w:rPr>
        <w:t xml:space="preserve"> </w:t>
      </w:r>
      <w:r>
        <w:t>the</w:t>
      </w:r>
      <w:r>
        <w:rPr>
          <w:spacing w:val="-5"/>
        </w:rPr>
        <w:t xml:space="preserve"> </w:t>
      </w:r>
      <w:r>
        <w:t>applicable legislation and fund requirements.</w:t>
      </w:r>
    </w:p>
    <w:p w14:paraId="1B6E1E7B" w14:textId="77777777" w:rsidR="00F92E23" w:rsidRDefault="00000000">
      <w:pPr>
        <w:pStyle w:val="ListParagraph"/>
        <w:numPr>
          <w:ilvl w:val="0"/>
          <w:numId w:val="6"/>
        </w:numPr>
        <w:tabs>
          <w:tab w:val="left" w:pos="860"/>
        </w:tabs>
        <w:spacing w:before="199" w:line="360" w:lineRule="auto"/>
        <w:ind w:right="1348"/>
      </w:pPr>
      <w:r>
        <w:t>Employer</w:t>
      </w:r>
      <w:r>
        <w:rPr>
          <w:spacing w:val="-3"/>
        </w:rPr>
        <w:t xml:space="preserve"> </w:t>
      </w:r>
      <w:r>
        <w:t>superannuation</w:t>
      </w:r>
      <w:r>
        <w:rPr>
          <w:spacing w:val="-4"/>
        </w:rPr>
        <w:t xml:space="preserve"> </w:t>
      </w:r>
      <w:r>
        <w:t>contributions</w:t>
      </w:r>
      <w:r>
        <w:rPr>
          <w:spacing w:val="-3"/>
        </w:rPr>
        <w:t xml:space="preserve"> </w:t>
      </w:r>
      <w:r>
        <w:t>will</w:t>
      </w:r>
      <w:r>
        <w:rPr>
          <w:spacing w:val="-4"/>
        </w:rPr>
        <w:t xml:space="preserve"> </w:t>
      </w:r>
      <w:r>
        <w:t>be</w:t>
      </w:r>
      <w:r>
        <w:rPr>
          <w:spacing w:val="-4"/>
        </w:rPr>
        <w:t xml:space="preserve"> </w:t>
      </w:r>
      <w:r>
        <w:t>paid</w:t>
      </w:r>
      <w:r>
        <w:rPr>
          <w:spacing w:val="-4"/>
        </w:rPr>
        <w:t xml:space="preserve"> </w:t>
      </w:r>
      <w:r>
        <w:t>on</w:t>
      </w:r>
      <w:r>
        <w:rPr>
          <w:spacing w:val="-4"/>
        </w:rPr>
        <w:t xml:space="preserve"> </w:t>
      </w:r>
      <w:r>
        <w:t>behalf</w:t>
      </w:r>
      <w:r>
        <w:rPr>
          <w:spacing w:val="-5"/>
        </w:rPr>
        <w:t xml:space="preserve"> </w:t>
      </w:r>
      <w:r>
        <w:t>of</w:t>
      </w:r>
      <w:r>
        <w:rPr>
          <w:spacing w:val="-5"/>
        </w:rPr>
        <w:t xml:space="preserve"> </w:t>
      </w:r>
      <w:r>
        <w:t>employees</w:t>
      </w:r>
      <w:r>
        <w:rPr>
          <w:spacing w:val="-3"/>
        </w:rPr>
        <w:t xml:space="preserve"> </w:t>
      </w:r>
      <w:r>
        <w:t>during periods of paid leave that count as service.</w:t>
      </w:r>
    </w:p>
    <w:p w14:paraId="6A940C0E" w14:textId="77777777" w:rsidR="00F92E23" w:rsidRDefault="00000000">
      <w:pPr>
        <w:pStyle w:val="ListParagraph"/>
        <w:numPr>
          <w:ilvl w:val="0"/>
          <w:numId w:val="6"/>
        </w:numPr>
        <w:tabs>
          <w:tab w:val="left" w:pos="860"/>
        </w:tabs>
        <w:spacing w:line="360" w:lineRule="auto"/>
        <w:ind w:right="1115"/>
      </w:pPr>
      <w:r>
        <w:t>The NDIA will make employer superannuation contributions to any eligible superannuation</w:t>
      </w:r>
      <w:r>
        <w:rPr>
          <w:spacing w:val="-5"/>
        </w:rPr>
        <w:t xml:space="preserve"> </w:t>
      </w:r>
      <w:r>
        <w:t>fund,</w:t>
      </w:r>
      <w:r>
        <w:rPr>
          <w:spacing w:val="-1"/>
        </w:rPr>
        <w:t xml:space="preserve"> </w:t>
      </w:r>
      <w:r>
        <w:t>provided</w:t>
      </w:r>
      <w:r>
        <w:rPr>
          <w:spacing w:val="-3"/>
        </w:rPr>
        <w:t xml:space="preserve"> </w:t>
      </w:r>
      <w:r>
        <w:t>that</w:t>
      </w:r>
      <w:r>
        <w:rPr>
          <w:spacing w:val="-4"/>
        </w:rPr>
        <w:t xml:space="preserve"> </w:t>
      </w:r>
      <w:r>
        <w:t>it</w:t>
      </w:r>
      <w:r>
        <w:rPr>
          <w:spacing w:val="-4"/>
        </w:rPr>
        <w:t xml:space="preserve"> </w:t>
      </w:r>
      <w:r>
        <w:t>accepts</w:t>
      </w:r>
      <w:r>
        <w:rPr>
          <w:spacing w:val="-2"/>
        </w:rPr>
        <w:t xml:space="preserve"> </w:t>
      </w:r>
      <w:r>
        <w:t>payment</w:t>
      </w:r>
      <w:r>
        <w:rPr>
          <w:spacing w:val="-4"/>
        </w:rPr>
        <w:t xml:space="preserve"> </w:t>
      </w:r>
      <w:r>
        <w:t>by</w:t>
      </w:r>
      <w:r>
        <w:rPr>
          <w:spacing w:val="-5"/>
        </w:rPr>
        <w:t xml:space="preserve"> </w:t>
      </w:r>
      <w:r>
        <w:t>fortnightly</w:t>
      </w:r>
      <w:r>
        <w:rPr>
          <w:spacing w:val="-5"/>
        </w:rPr>
        <w:t xml:space="preserve"> </w:t>
      </w:r>
      <w:r>
        <w:t>electronic</w:t>
      </w:r>
      <w:r>
        <w:rPr>
          <w:spacing w:val="-2"/>
        </w:rPr>
        <w:t xml:space="preserve"> </w:t>
      </w:r>
      <w:r>
        <w:t>funds transfer (EFT) using a file generated by the NDIA payroll system.</w:t>
      </w:r>
    </w:p>
    <w:p w14:paraId="4C9F57D7" w14:textId="77777777" w:rsidR="00F92E23" w:rsidRDefault="00000000">
      <w:pPr>
        <w:pStyle w:val="Heading2"/>
        <w:spacing w:before="238"/>
      </w:pPr>
      <w:bookmarkStart w:id="19" w:name="_bookmark19"/>
      <w:bookmarkEnd w:id="19"/>
      <w:r>
        <w:t>Method</w:t>
      </w:r>
      <w:r>
        <w:rPr>
          <w:spacing w:val="-9"/>
        </w:rPr>
        <w:t xml:space="preserve"> </w:t>
      </w:r>
      <w:r>
        <w:t>for</w:t>
      </w:r>
      <w:r>
        <w:rPr>
          <w:spacing w:val="-7"/>
        </w:rPr>
        <w:t xml:space="preserve"> </w:t>
      </w:r>
      <w:r>
        <w:t>calculating</w:t>
      </w:r>
      <w:r>
        <w:rPr>
          <w:spacing w:val="-7"/>
        </w:rPr>
        <w:t xml:space="preserve"> </w:t>
      </w:r>
      <w:r>
        <w:t>superannuation</w:t>
      </w:r>
      <w:r>
        <w:rPr>
          <w:spacing w:val="-6"/>
        </w:rPr>
        <w:t xml:space="preserve"> </w:t>
      </w:r>
      <w:r>
        <w:rPr>
          <w:spacing w:val="-2"/>
        </w:rPr>
        <w:t>salary</w:t>
      </w:r>
    </w:p>
    <w:p w14:paraId="17F9BC62" w14:textId="77777777" w:rsidR="00F92E23" w:rsidRDefault="00000000">
      <w:pPr>
        <w:pStyle w:val="ListParagraph"/>
        <w:numPr>
          <w:ilvl w:val="0"/>
          <w:numId w:val="6"/>
        </w:numPr>
        <w:tabs>
          <w:tab w:val="left" w:pos="860"/>
        </w:tabs>
        <w:spacing w:before="295" w:line="360" w:lineRule="auto"/>
        <w:ind w:right="1287"/>
      </w:pPr>
      <w:r>
        <w:t>The NDIA will provide an employer contribution of 15.4 per cent of the employee’s Fortnightly Contribution Salary (FCS) for employees in the Public Sector Superannuation</w:t>
      </w:r>
      <w:r>
        <w:rPr>
          <w:spacing w:val="-4"/>
        </w:rPr>
        <w:t xml:space="preserve"> </w:t>
      </w:r>
      <w:r>
        <w:t>Accumulation</w:t>
      </w:r>
      <w:r>
        <w:rPr>
          <w:spacing w:val="-4"/>
        </w:rPr>
        <w:t xml:space="preserve"> </w:t>
      </w:r>
      <w:r>
        <w:t>Plan</w:t>
      </w:r>
      <w:r>
        <w:rPr>
          <w:spacing w:val="-4"/>
        </w:rPr>
        <w:t xml:space="preserve"> </w:t>
      </w:r>
      <w:r>
        <w:t>(PSSap)</w:t>
      </w:r>
      <w:r>
        <w:rPr>
          <w:spacing w:val="-5"/>
        </w:rPr>
        <w:t xml:space="preserve"> </w:t>
      </w:r>
      <w:r>
        <w:t>and</w:t>
      </w:r>
      <w:r>
        <w:rPr>
          <w:spacing w:val="-6"/>
        </w:rPr>
        <w:t xml:space="preserve"> </w:t>
      </w:r>
      <w:r>
        <w:t>employees</w:t>
      </w:r>
      <w:r>
        <w:rPr>
          <w:spacing w:val="-4"/>
        </w:rPr>
        <w:t xml:space="preserve"> </w:t>
      </w:r>
      <w:r>
        <w:t>in</w:t>
      </w:r>
      <w:r>
        <w:rPr>
          <w:spacing w:val="-4"/>
        </w:rPr>
        <w:t xml:space="preserve"> </w:t>
      </w:r>
      <w:r>
        <w:t>other</w:t>
      </w:r>
      <w:r>
        <w:rPr>
          <w:spacing w:val="-5"/>
        </w:rPr>
        <w:t xml:space="preserve"> </w:t>
      </w:r>
      <w:r>
        <w:t>accumulation superannuation funds.</w:t>
      </w:r>
    </w:p>
    <w:p w14:paraId="62BCB6F1" w14:textId="77777777" w:rsidR="00F92E23" w:rsidRDefault="00000000">
      <w:pPr>
        <w:pStyle w:val="ListParagraph"/>
        <w:numPr>
          <w:ilvl w:val="0"/>
          <w:numId w:val="6"/>
        </w:numPr>
        <w:tabs>
          <w:tab w:val="left" w:pos="860"/>
        </w:tabs>
        <w:spacing w:before="198"/>
      </w:pPr>
      <w:r>
        <w:t>Employer</w:t>
      </w:r>
      <w:r>
        <w:rPr>
          <w:spacing w:val="-7"/>
        </w:rPr>
        <w:t xml:space="preserve"> </w:t>
      </w:r>
      <w:r>
        <w:t>contributions</w:t>
      </w:r>
      <w:r>
        <w:rPr>
          <w:spacing w:val="-6"/>
        </w:rPr>
        <w:t xml:space="preserve"> </w:t>
      </w:r>
      <w:r>
        <w:t>will</w:t>
      </w:r>
      <w:r>
        <w:rPr>
          <w:spacing w:val="-5"/>
        </w:rPr>
        <w:t xml:space="preserve"> </w:t>
      </w:r>
      <w:r>
        <w:t>be</w:t>
      </w:r>
      <w:r>
        <w:rPr>
          <w:spacing w:val="-5"/>
        </w:rPr>
        <w:t xml:space="preserve"> </w:t>
      </w:r>
      <w:r>
        <w:t>made</w:t>
      </w:r>
      <w:r>
        <w:rPr>
          <w:spacing w:val="-7"/>
        </w:rPr>
        <w:t xml:space="preserve"> </w:t>
      </w:r>
      <w:r>
        <w:t>for</w:t>
      </w:r>
      <w:r>
        <w:rPr>
          <w:spacing w:val="-6"/>
        </w:rPr>
        <w:t xml:space="preserve"> </w:t>
      </w:r>
      <w:r>
        <w:t>all</w:t>
      </w:r>
      <w:r>
        <w:rPr>
          <w:spacing w:val="-5"/>
        </w:rPr>
        <w:t xml:space="preserve"> </w:t>
      </w:r>
      <w:r>
        <w:t>employees</w:t>
      </w:r>
      <w:r>
        <w:rPr>
          <w:spacing w:val="-5"/>
        </w:rPr>
        <w:t xml:space="preserve"> </w:t>
      </w:r>
      <w:r>
        <w:t>covered</w:t>
      </w:r>
      <w:r>
        <w:rPr>
          <w:spacing w:val="-5"/>
        </w:rPr>
        <w:t xml:space="preserve"> </w:t>
      </w:r>
      <w:r>
        <w:t>by</w:t>
      </w:r>
      <w:r>
        <w:rPr>
          <w:spacing w:val="-8"/>
        </w:rPr>
        <w:t xml:space="preserve"> </w:t>
      </w:r>
      <w:r>
        <w:t>this</w:t>
      </w:r>
      <w:r>
        <w:rPr>
          <w:spacing w:val="-4"/>
        </w:rPr>
        <w:t xml:space="preserve"> </w:t>
      </w:r>
      <w:r>
        <w:rPr>
          <w:spacing w:val="-2"/>
        </w:rPr>
        <w:t>agreement.</w:t>
      </w:r>
    </w:p>
    <w:p w14:paraId="7CC3365B" w14:textId="77777777" w:rsidR="00F92E23" w:rsidRDefault="00F92E23">
      <w:pPr>
        <w:pStyle w:val="BodyText"/>
        <w:spacing w:before="75"/>
        <w:ind w:left="0" w:firstLine="0"/>
      </w:pPr>
    </w:p>
    <w:p w14:paraId="68093618" w14:textId="77777777" w:rsidR="00F92E23" w:rsidRDefault="00000000">
      <w:pPr>
        <w:pStyle w:val="ListParagraph"/>
        <w:numPr>
          <w:ilvl w:val="0"/>
          <w:numId w:val="6"/>
        </w:numPr>
        <w:tabs>
          <w:tab w:val="left" w:pos="860"/>
        </w:tabs>
        <w:spacing w:before="0" w:line="360" w:lineRule="auto"/>
        <w:ind w:right="1193"/>
      </w:pPr>
      <w:r>
        <w:t>Employer</w:t>
      </w:r>
      <w:r>
        <w:rPr>
          <w:spacing w:val="-3"/>
        </w:rPr>
        <w:t xml:space="preserve"> </w:t>
      </w:r>
      <w:r>
        <w:t>contributions</w:t>
      </w:r>
      <w:r>
        <w:rPr>
          <w:spacing w:val="-6"/>
        </w:rPr>
        <w:t xml:space="preserve"> </w:t>
      </w:r>
      <w:r>
        <w:t>will</w:t>
      </w:r>
      <w:r>
        <w:rPr>
          <w:spacing w:val="-4"/>
        </w:rPr>
        <w:t xml:space="preserve"> </w:t>
      </w:r>
      <w:r>
        <w:t>not</w:t>
      </w:r>
      <w:r>
        <w:rPr>
          <w:spacing w:val="-2"/>
        </w:rPr>
        <w:t xml:space="preserve"> </w:t>
      </w:r>
      <w:r>
        <w:t>be</w:t>
      </w:r>
      <w:r>
        <w:rPr>
          <w:spacing w:val="-4"/>
        </w:rPr>
        <w:t xml:space="preserve"> </w:t>
      </w:r>
      <w:r>
        <w:t>reduced</w:t>
      </w:r>
      <w:r>
        <w:rPr>
          <w:spacing w:val="-4"/>
        </w:rPr>
        <w:t xml:space="preserve"> </w:t>
      </w:r>
      <w:r>
        <w:t>by</w:t>
      </w:r>
      <w:r>
        <w:rPr>
          <w:spacing w:val="-6"/>
        </w:rPr>
        <w:t xml:space="preserve"> </w:t>
      </w:r>
      <w:r>
        <w:t>any</w:t>
      </w:r>
      <w:r>
        <w:rPr>
          <w:spacing w:val="-3"/>
        </w:rPr>
        <w:t xml:space="preserve"> </w:t>
      </w:r>
      <w:r>
        <w:t>other</w:t>
      </w:r>
      <w:r>
        <w:rPr>
          <w:spacing w:val="-3"/>
        </w:rPr>
        <w:t xml:space="preserve"> </w:t>
      </w:r>
      <w:r>
        <w:t>contributions</w:t>
      </w:r>
      <w:r>
        <w:rPr>
          <w:spacing w:val="-6"/>
        </w:rPr>
        <w:t xml:space="preserve"> </w:t>
      </w:r>
      <w:r>
        <w:t>made</w:t>
      </w:r>
      <w:r>
        <w:rPr>
          <w:spacing w:val="-4"/>
        </w:rPr>
        <w:t xml:space="preserve"> </w:t>
      </w:r>
      <w:r>
        <w:t>through salary sacrifice arrangements.</w:t>
      </w:r>
    </w:p>
    <w:p w14:paraId="446D2C6E" w14:textId="77777777" w:rsidR="00F92E23" w:rsidRDefault="00000000">
      <w:pPr>
        <w:pStyle w:val="Heading2"/>
        <w:spacing w:before="239"/>
      </w:pPr>
      <w:bookmarkStart w:id="20" w:name="_bookmark20"/>
      <w:bookmarkEnd w:id="20"/>
      <w:r>
        <w:t>Payment</w:t>
      </w:r>
      <w:r>
        <w:rPr>
          <w:spacing w:val="-4"/>
        </w:rPr>
        <w:t xml:space="preserve"> </w:t>
      </w:r>
      <w:r>
        <w:t>during</w:t>
      </w:r>
      <w:r>
        <w:rPr>
          <w:spacing w:val="-6"/>
        </w:rPr>
        <w:t xml:space="preserve"> </w:t>
      </w:r>
      <w:r>
        <w:t>unpaid</w:t>
      </w:r>
      <w:r>
        <w:rPr>
          <w:spacing w:val="-6"/>
        </w:rPr>
        <w:t xml:space="preserve"> </w:t>
      </w:r>
      <w:r>
        <w:t>parental</w:t>
      </w:r>
      <w:r>
        <w:rPr>
          <w:spacing w:val="-4"/>
        </w:rPr>
        <w:t xml:space="preserve"> leave</w:t>
      </w:r>
    </w:p>
    <w:p w14:paraId="2B4E5F83" w14:textId="77777777" w:rsidR="00F92E23" w:rsidRDefault="00000000">
      <w:pPr>
        <w:pStyle w:val="ListParagraph"/>
        <w:numPr>
          <w:ilvl w:val="0"/>
          <w:numId w:val="6"/>
        </w:numPr>
        <w:tabs>
          <w:tab w:val="left" w:pos="860"/>
        </w:tabs>
        <w:spacing w:before="294" w:line="360" w:lineRule="auto"/>
        <w:ind w:right="1239"/>
      </w:pPr>
      <w:r>
        <w:t>Employer contributions will be paid on periods of unpaid parental leave in accordance with the requirements of the PSSap fund where the employee is a member</w:t>
      </w:r>
      <w:r>
        <w:rPr>
          <w:spacing w:val="-1"/>
        </w:rPr>
        <w:t xml:space="preserve"> </w:t>
      </w:r>
      <w:r>
        <w:t>of</w:t>
      </w:r>
      <w:r>
        <w:rPr>
          <w:spacing w:val="-3"/>
        </w:rPr>
        <w:t xml:space="preserve"> </w:t>
      </w:r>
      <w:r>
        <w:t>the</w:t>
      </w:r>
      <w:r>
        <w:rPr>
          <w:spacing w:val="-2"/>
        </w:rPr>
        <w:t xml:space="preserve"> </w:t>
      </w:r>
      <w:r>
        <w:t>PSSap, and</w:t>
      </w:r>
      <w:r>
        <w:rPr>
          <w:spacing w:val="-2"/>
        </w:rPr>
        <w:t xml:space="preserve"> </w:t>
      </w:r>
      <w:r>
        <w:t>up</w:t>
      </w:r>
      <w:r>
        <w:rPr>
          <w:spacing w:val="-4"/>
        </w:rPr>
        <w:t xml:space="preserve"> </w:t>
      </w:r>
      <w:r>
        <w:t>to</w:t>
      </w:r>
      <w:r>
        <w:rPr>
          <w:spacing w:val="-2"/>
        </w:rPr>
        <w:t xml:space="preserve"> </w:t>
      </w:r>
      <w:r>
        <w:t>a</w:t>
      </w:r>
      <w:r>
        <w:rPr>
          <w:spacing w:val="-4"/>
        </w:rPr>
        <w:t xml:space="preserve"> </w:t>
      </w:r>
      <w:r>
        <w:t>maximum</w:t>
      </w:r>
      <w:r>
        <w:rPr>
          <w:spacing w:val="-3"/>
        </w:rPr>
        <w:t xml:space="preserve"> </w:t>
      </w:r>
      <w:r>
        <w:t>of 52</w:t>
      </w:r>
      <w:r>
        <w:rPr>
          <w:spacing w:val="-2"/>
        </w:rPr>
        <w:t xml:space="preserve"> </w:t>
      </w:r>
      <w:r>
        <w:t>weeks</w:t>
      </w:r>
      <w:r>
        <w:rPr>
          <w:spacing w:val="-2"/>
        </w:rPr>
        <w:t xml:space="preserve"> </w:t>
      </w:r>
      <w:r>
        <w:t>where</w:t>
      </w:r>
      <w:r>
        <w:rPr>
          <w:spacing w:val="-4"/>
        </w:rPr>
        <w:t xml:space="preserve"> </w:t>
      </w:r>
      <w:r>
        <w:t>the</w:t>
      </w:r>
      <w:r>
        <w:rPr>
          <w:spacing w:val="-2"/>
        </w:rPr>
        <w:t xml:space="preserve"> </w:t>
      </w:r>
      <w:r>
        <w:t>employee</w:t>
      </w:r>
      <w:r>
        <w:rPr>
          <w:spacing w:val="-2"/>
        </w:rPr>
        <w:t xml:space="preserve"> </w:t>
      </w:r>
      <w:r>
        <w:t>is</w:t>
      </w:r>
      <w:r>
        <w:rPr>
          <w:spacing w:val="-2"/>
        </w:rPr>
        <w:t xml:space="preserve"> </w:t>
      </w:r>
      <w:r>
        <w:t>a member of an accumulation fund other than PSSap.</w:t>
      </w:r>
    </w:p>
    <w:p w14:paraId="78B2FF7A" w14:textId="77777777" w:rsidR="00F92E23" w:rsidRDefault="00000000">
      <w:pPr>
        <w:pStyle w:val="Heading2"/>
        <w:spacing w:before="239"/>
      </w:pPr>
      <w:bookmarkStart w:id="21" w:name="_bookmark21"/>
      <w:bookmarkEnd w:id="21"/>
      <w:r>
        <w:t>Salary</w:t>
      </w:r>
      <w:r>
        <w:rPr>
          <w:spacing w:val="-3"/>
        </w:rPr>
        <w:t xml:space="preserve"> </w:t>
      </w:r>
      <w:r>
        <w:rPr>
          <w:spacing w:val="-2"/>
        </w:rPr>
        <w:t>packaging</w:t>
      </w:r>
    </w:p>
    <w:p w14:paraId="05FFD1D3" w14:textId="77777777" w:rsidR="00F92E23" w:rsidRDefault="00000000">
      <w:pPr>
        <w:pStyle w:val="ListParagraph"/>
        <w:numPr>
          <w:ilvl w:val="0"/>
          <w:numId w:val="6"/>
        </w:numPr>
        <w:tabs>
          <w:tab w:val="left" w:pos="860"/>
        </w:tabs>
        <w:spacing w:before="294"/>
      </w:pPr>
      <w:r>
        <w:t>Clauses</w:t>
      </w:r>
      <w:r>
        <w:rPr>
          <w:spacing w:val="-3"/>
        </w:rPr>
        <w:t xml:space="preserve"> </w:t>
      </w:r>
      <w:r>
        <w:t>53</w:t>
      </w:r>
      <w:r>
        <w:rPr>
          <w:spacing w:val="-3"/>
        </w:rPr>
        <w:t xml:space="preserve"> </w:t>
      </w:r>
      <w:r>
        <w:t>to</w:t>
      </w:r>
      <w:r>
        <w:rPr>
          <w:spacing w:val="-4"/>
        </w:rPr>
        <w:t xml:space="preserve"> </w:t>
      </w:r>
      <w:r>
        <w:t>55</w:t>
      </w:r>
      <w:r>
        <w:rPr>
          <w:spacing w:val="-5"/>
        </w:rPr>
        <w:t xml:space="preserve"> </w:t>
      </w:r>
      <w:r>
        <w:t>apply</w:t>
      </w:r>
      <w:r>
        <w:rPr>
          <w:spacing w:val="-1"/>
        </w:rPr>
        <w:t xml:space="preserve"> </w:t>
      </w:r>
      <w:r>
        <w:rPr>
          <w:spacing w:val="-5"/>
        </w:rPr>
        <w:t>to:</w:t>
      </w:r>
    </w:p>
    <w:p w14:paraId="422151B6" w14:textId="77777777" w:rsidR="00F92E23" w:rsidRDefault="00F92E23">
      <w:pPr>
        <w:pStyle w:val="BodyText"/>
        <w:spacing w:before="72"/>
        <w:ind w:left="0" w:firstLine="0"/>
      </w:pPr>
    </w:p>
    <w:p w14:paraId="13488697" w14:textId="77777777" w:rsidR="00F92E23" w:rsidRDefault="00000000">
      <w:pPr>
        <w:pStyle w:val="ListParagraph"/>
        <w:numPr>
          <w:ilvl w:val="1"/>
          <w:numId w:val="6"/>
        </w:numPr>
        <w:tabs>
          <w:tab w:val="left" w:pos="1558"/>
        </w:tabs>
        <w:spacing w:before="0"/>
        <w:ind w:hanging="710"/>
      </w:pPr>
      <w:r>
        <w:t>ongoing</w:t>
      </w:r>
      <w:r>
        <w:rPr>
          <w:spacing w:val="-8"/>
        </w:rPr>
        <w:t xml:space="preserve"> </w:t>
      </w:r>
      <w:r>
        <w:t>employees;</w:t>
      </w:r>
      <w:r>
        <w:rPr>
          <w:spacing w:val="-7"/>
        </w:rPr>
        <w:t xml:space="preserve"> </w:t>
      </w:r>
      <w:r>
        <w:rPr>
          <w:spacing w:val="-5"/>
        </w:rPr>
        <w:t>and</w:t>
      </w:r>
    </w:p>
    <w:p w14:paraId="60600FAB" w14:textId="77777777" w:rsidR="00F92E23" w:rsidRDefault="00000000">
      <w:pPr>
        <w:pStyle w:val="ListParagraph"/>
        <w:numPr>
          <w:ilvl w:val="1"/>
          <w:numId w:val="6"/>
        </w:numPr>
        <w:tabs>
          <w:tab w:val="left" w:pos="1558"/>
        </w:tabs>
        <w:spacing w:before="247"/>
        <w:ind w:hanging="710"/>
      </w:pPr>
      <w:r>
        <w:t>non-ongoing</w:t>
      </w:r>
      <w:r>
        <w:rPr>
          <w:spacing w:val="-8"/>
        </w:rPr>
        <w:t xml:space="preserve"> </w:t>
      </w:r>
      <w:r>
        <w:t>employees</w:t>
      </w:r>
      <w:r>
        <w:rPr>
          <w:spacing w:val="-8"/>
        </w:rPr>
        <w:t xml:space="preserve"> </w:t>
      </w:r>
      <w:r>
        <w:t>with</w:t>
      </w:r>
      <w:r>
        <w:rPr>
          <w:spacing w:val="-5"/>
        </w:rPr>
        <w:t xml:space="preserve"> </w:t>
      </w:r>
      <w:r>
        <w:t>an</w:t>
      </w:r>
      <w:r>
        <w:rPr>
          <w:spacing w:val="-5"/>
        </w:rPr>
        <w:t xml:space="preserve"> </w:t>
      </w:r>
      <w:r>
        <w:t>initial</w:t>
      </w:r>
      <w:r>
        <w:rPr>
          <w:spacing w:val="-6"/>
        </w:rPr>
        <w:t xml:space="preserve"> </w:t>
      </w:r>
      <w:r>
        <w:t>contract</w:t>
      </w:r>
      <w:r>
        <w:rPr>
          <w:spacing w:val="-4"/>
        </w:rPr>
        <w:t xml:space="preserve"> </w:t>
      </w:r>
      <w:r>
        <w:t>of</w:t>
      </w:r>
      <w:r>
        <w:rPr>
          <w:spacing w:val="-6"/>
        </w:rPr>
        <w:t xml:space="preserve"> </w:t>
      </w:r>
      <w:r>
        <w:t>at</w:t>
      </w:r>
      <w:r>
        <w:rPr>
          <w:spacing w:val="-4"/>
        </w:rPr>
        <w:t xml:space="preserve"> </w:t>
      </w:r>
      <w:r>
        <w:t>least</w:t>
      </w:r>
      <w:r>
        <w:rPr>
          <w:spacing w:val="-6"/>
        </w:rPr>
        <w:t xml:space="preserve"> </w:t>
      </w:r>
      <w:r>
        <w:t>three</w:t>
      </w:r>
      <w:r>
        <w:rPr>
          <w:spacing w:val="-6"/>
        </w:rPr>
        <w:t xml:space="preserve"> </w:t>
      </w:r>
      <w:r>
        <w:rPr>
          <w:spacing w:val="-2"/>
        </w:rPr>
        <w:t>months.</w:t>
      </w:r>
    </w:p>
    <w:p w14:paraId="6045F187" w14:textId="77777777" w:rsidR="00F92E23" w:rsidRDefault="00000000">
      <w:pPr>
        <w:pStyle w:val="ListParagraph"/>
        <w:numPr>
          <w:ilvl w:val="0"/>
          <w:numId w:val="6"/>
        </w:numPr>
        <w:tabs>
          <w:tab w:val="left" w:pos="860"/>
        </w:tabs>
        <w:spacing w:before="246" w:line="362" w:lineRule="auto"/>
        <w:ind w:right="1082"/>
      </w:pPr>
      <w:r>
        <w:t>Employees</w:t>
      </w:r>
      <w:r>
        <w:rPr>
          <w:spacing w:val="-2"/>
        </w:rPr>
        <w:t xml:space="preserve"> </w:t>
      </w:r>
      <w:r>
        <w:t>will</w:t>
      </w:r>
      <w:r>
        <w:rPr>
          <w:spacing w:val="-3"/>
        </w:rPr>
        <w:t xml:space="preserve"> </w:t>
      </w:r>
      <w:r>
        <w:t>have</w:t>
      </w:r>
      <w:r>
        <w:rPr>
          <w:spacing w:val="-3"/>
        </w:rPr>
        <w:t xml:space="preserve"> </w:t>
      </w:r>
      <w:r>
        <w:t>access</w:t>
      </w:r>
      <w:r>
        <w:rPr>
          <w:spacing w:val="-3"/>
        </w:rPr>
        <w:t xml:space="preserve"> </w:t>
      </w:r>
      <w:r>
        <w:t>to</w:t>
      </w:r>
      <w:r>
        <w:rPr>
          <w:spacing w:val="-5"/>
        </w:rPr>
        <w:t xml:space="preserve"> </w:t>
      </w:r>
      <w:r>
        <w:t>salary</w:t>
      </w:r>
      <w:r>
        <w:rPr>
          <w:spacing w:val="-4"/>
        </w:rPr>
        <w:t xml:space="preserve"> </w:t>
      </w:r>
      <w:r>
        <w:t>packaging.</w:t>
      </w:r>
      <w:r>
        <w:rPr>
          <w:spacing w:val="-4"/>
        </w:rPr>
        <w:t xml:space="preserve"> </w:t>
      </w:r>
      <w:r>
        <w:t>Further</w:t>
      </w:r>
      <w:r>
        <w:rPr>
          <w:spacing w:val="-2"/>
        </w:rPr>
        <w:t xml:space="preserve"> </w:t>
      </w:r>
      <w:r>
        <w:t>information</w:t>
      </w:r>
      <w:r>
        <w:rPr>
          <w:spacing w:val="-3"/>
        </w:rPr>
        <w:t xml:space="preserve"> </w:t>
      </w:r>
      <w:r>
        <w:t>can</w:t>
      </w:r>
      <w:r>
        <w:rPr>
          <w:spacing w:val="-7"/>
        </w:rPr>
        <w:t xml:space="preserve"> </w:t>
      </w:r>
      <w:r>
        <w:t>be</w:t>
      </w:r>
      <w:r>
        <w:rPr>
          <w:spacing w:val="-3"/>
        </w:rPr>
        <w:t xml:space="preserve"> </w:t>
      </w:r>
      <w:r>
        <w:t>found</w:t>
      </w:r>
      <w:r>
        <w:rPr>
          <w:spacing w:val="-5"/>
        </w:rPr>
        <w:t xml:space="preserve"> </w:t>
      </w:r>
      <w:r>
        <w:t>in the guide produced by the NDIA's salary packaging provider/s.</w:t>
      </w:r>
    </w:p>
    <w:p w14:paraId="764FC326" w14:textId="77777777" w:rsidR="00F92E23" w:rsidRDefault="00F92E23">
      <w:pPr>
        <w:spacing w:line="362" w:lineRule="auto"/>
        <w:sectPr w:rsidR="00F92E23" w:rsidSect="00C70462">
          <w:pgSz w:w="11910" w:h="16840"/>
          <w:pgMar w:top="1360" w:right="420" w:bottom="1200" w:left="1300" w:header="0" w:footer="1001" w:gutter="0"/>
          <w:cols w:space="720"/>
        </w:sectPr>
      </w:pPr>
    </w:p>
    <w:p w14:paraId="6CFE735A" w14:textId="77777777" w:rsidR="00F92E23" w:rsidRDefault="00000000">
      <w:pPr>
        <w:pStyle w:val="ListParagraph"/>
        <w:numPr>
          <w:ilvl w:val="0"/>
          <w:numId w:val="6"/>
        </w:numPr>
        <w:tabs>
          <w:tab w:val="left" w:pos="860"/>
        </w:tabs>
        <w:spacing w:before="81" w:line="360" w:lineRule="auto"/>
        <w:ind w:right="1425"/>
      </w:pPr>
      <w:r>
        <w:t>If</w:t>
      </w:r>
      <w:r>
        <w:rPr>
          <w:spacing w:val="-3"/>
        </w:rPr>
        <w:t xml:space="preserve"> </w:t>
      </w:r>
      <w:r>
        <w:t>an</w:t>
      </w:r>
      <w:r>
        <w:rPr>
          <w:spacing w:val="-2"/>
        </w:rPr>
        <w:t xml:space="preserve"> </w:t>
      </w:r>
      <w:r>
        <w:t>employee</w:t>
      </w:r>
      <w:r>
        <w:rPr>
          <w:spacing w:val="-4"/>
        </w:rPr>
        <w:t xml:space="preserve"> </w:t>
      </w:r>
      <w:r>
        <w:t>takes</w:t>
      </w:r>
      <w:r>
        <w:rPr>
          <w:spacing w:val="-4"/>
        </w:rPr>
        <w:t xml:space="preserve"> </w:t>
      </w:r>
      <w:r>
        <w:t>up</w:t>
      </w:r>
      <w:r>
        <w:rPr>
          <w:spacing w:val="-4"/>
        </w:rPr>
        <w:t xml:space="preserve"> </w:t>
      </w:r>
      <w:r>
        <w:t>the</w:t>
      </w:r>
      <w:r>
        <w:rPr>
          <w:spacing w:val="-2"/>
        </w:rPr>
        <w:t xml:space="preserve"> </w:t>
      </w:r>
      <w:r>
        <w:t>option</w:t>
      </w:r>
      <w:r>
        <w:rPr>
          <w:spacing w:val="-2"/>
        </w:rPr>
        <w:t xml:space="preserve"> </w:t>
      </w:r>
      <w:r>
        <w:t>of</w:t>
      </w:r>
      <w:r>
        <w:rPr>
          <w:spacing w:val="-3"/>
        </w:rPr>
        <w:t xml:space="preserve"> </w:t>
      </w:r>
      <w:r>
        <w:t>salary</w:t>
      </w:r>
      <w:r>
        <w:rPr>
          <w:spacing w:val="-3"/>
        </w:rPr>
        <w:t xml:space="preserve"> </w:t>
      </w:r>
      <w:r>
        <w:t>packaging, the</w:t>
      </w:r>
      <w:r>
        <w:rPr>
          <w:spacing w:val="-4"/>
        </w:rPr>
        <w:t xml:space="preserve"> </w:t>
      </w:r>
      <w:r>
        <w:t>arrangements</w:t>
      </w:r>
      <w:r>
        <w:rPr>
          <w:spacing w:val="-6"/>
        </w:rPr>
        <w:t xml:space="preserve"> </w:t>
      </w:r>
      <w:r>
        <w:t>will</w:t>
      </w:r>
      <w:r>
        <w:rPr>
          <w:spacing w:val="-2"/>
        </w:rPr>
        <w:t xml:space="preserve"> </w:t>
      </w:r>
      <w:r>
        <w:t xml:space="preserve">not reduce the employee's salary for the calculation of superannuation or any other </w:t>
      </w:r>
      <w:r>
        <w:rPr>
          <w:spacing w:val="-2"/>
        </w:rPr>
        <w:t>purpose.</w:t>
      </w:r>
    </w:p>
    <w:p w14:paraId="789C28EC" w14:textId="77777777" w:rsidR="00F92E23" w:rsidRDefault="00000000">
      <w:pPr>
        <w:pStyle w:val="ListParagraph"/>
        <w:numPr>
          <w:ilvl w:val="0"/>
          <w:numId w:val="6"/>
        </w:numPr>
        <w:tabs>
          <w:tab w:val="left" w:pos="860"/>
        </w:tabs>
        <w:spacing w:before="202" w:line="360" w:lineRule="auto"/>
        <w:ind w:right="1287"/>
      </w:pPr>
      <w:r>
        <w:t>Employees</w:t>
      </w:r>
      <w:r>
        <w:rPr>
          <w:spacing w:val="-2"/>
        </w:rPr>
        <w:t xml:space="preserve"> </w:t>
      </w:r>
      <w:r>
        <w:t>will</w:t>
      </w:r>
      <w:r>
        <w:rPr>
          <w:spacing w:val="-3"/>
        </w:rPr>
        <w:t xml:space="preserve"> </w:t>
      </w:r>
      <w:r>
        <w:t>meet</w:t>
      </w:r>
      <w:r>
        <w:rPr>
          <w:spacing w:val="-6"/>
        </w:rPr>
        <w:t xml:space="preserve"> </w:t>
      </w:r>
      <w:r>
        <w:t>the</w:t>
      </w:r>
      <w:r>
        <w:rPr>
          <w:spacing w:val="-5"/>
        </w:rPr>
        <w:t xml:space="preserve"> </w:t>
      </w:r>
      <w:r>
        <w:t>costs</w:t>
      </w:r>
      <w:r>
        <w:rPr>
          <w:spacing w:val="-4"/>
        </w:rPr>
        <w:t xml:space="preserve"> </w:t>
      </w:r>
      <w:r>
        <w:t>of</w:t>
      </w:r>
      <w:r>
        <w:rPr>
          <w:spacing w:val="-4"/>
        </w:rPr>
        <w:t xml:space="preserve"> </w:t>
      </w:r>
      <w:r>
        <w:t>any</w:t>
      </w:r>
      <w:r>
        <w:rPr>
          <w:spacing w:val="-5"/>
        </w:rPr>
        <w:t xml:space="preserve"> </w:t>
      </w:r>
      <w:r>
        <w:t>salary</w:t>
      </w:r>
      <w:r>
        <w:rPr>
          <w:spacing w:val="-2"/>
        </w:rPr>
        <w:t xml:space="preserve"> </w:t>
      </w:r>
      <w:r>
        <w:t>packaging</w:t>
      </w:r>
      <w:r>
        <w:rPr>
          <w:spacing w:val="-3"/>
        </w:rPr>
        <w:t xml:space="preserve"> </w:t>
      </w:r>
      <w:r>
        <w:t>arrangement,</w:t>
      </w:r>
      <w:r>
        <w:rPr>
          <w:spacing w:val="-1"/>
        </w:rPr>
        <w:t xml:space="preserve"> </w:t>
      </w:r>
      <w:r>
        <w:t>including</w:t>
      </w:r>
      <w:r>
        <w:rPr>
          <w:spacing w:val="-2"/>
        </w:rPr>
        <w:t xml:space="preserve"> </w:t>
      </w:r>
      <w:r>
        <w:t>any fringe benefits tax and administrative costs incurred by the NDIA.</w:t>
      </w:r>
    </w:p>
    <w:p w14:paraId="19DACEDD" w14:textId="77777777" w:rsidR="00F92E23" w:rsidRDefault="00000000">
      <w:pPr>
        <w:pStyle w:val="Heading2"/>
        <w:spacing w:before="238"/>
      </w:pPr>
      <w:bookmarkStart w:id="22" w:name="_bookmark22"/>
      <w:bookmarkEnd w:id="22"/>
      <w:r>
        <w:rPr>
          <w:spacing w:val="-2"/>
        </w:rPr>
        <w:t>Overpayments</w:t>
      </w:r>
    </w:p>
    <w:p w14:paraId="7A3EA1C3" w14:textId="77777777" w:rsidR="00F92E23" w:rsidRDefault="00000000">
      <w:pPr>
        <w:pStyle w:val="ListParagraph"/>
        <w:numPr>
          <w:ilvl w:val="0"/>
          <w:numId w:val="6"/>
        </w:numPr>
        <w:tabs>
          <w:tab w:val="left" w:pos="860"/>
        </w:tabs>
        <w:spacing w:before="292" w:line="360" w:lineRule="auto"/>
        <w:ind w:right="1103"/>
      </w:pPr>
      <w:r>
        <w:t>An overpayment occurs if the CEO (or the NDIA) provides an employee with an amount</w:t>
      </w:r>
      <w:r>
        <w:rPr>
          <w:spacing w:val="-3"/>
        </w:rPr>
        <w:t xml:space="preserve"> </w:t>
      </w:r>
      <w:r>
        <w:t>of</w:t>
      </w:r>
      <w:r>
        <w:rPr>
          <w:spacing w:val="-3"/>
        </w:rPr>
        <w:t xml:space="preserve"> </w:t>
      </w:r>
      <w:r>
        <w:t>money</w:t>
      </w:r>
      <w:r>
        <w:rPr>
          <w:spacing w:val="-4"/>
        </w:rPr>
        <w:t xml:space="preserve"> </w:t>
      </w:r>
      <w:r>
        <w:t>to</w:t>
      </w:r>
      <w:r>
        <w:rPr>
          <w:spacing w:val="-2"/>
        </w:rPr>
        <w:t xml:space="preserve"> </w:t>
      </w:r>
      <w:r>
        <w:t>which</w:t>
      </w:r>
      <w:r>
        <w:rPr>
          <w:spacing w:val="-2"/>
        </w:rPr>
        <w:t xml:space="preserve"> </w:t>
      </w:r>
      <w:r>
        <w:t>the</w:t>
      </w:r>
      <w:r>
        <w:rPr>
          <w:spacing w:val="-4"/>
        </w:rPr>
        <w:t xml:space="preserve"> </w:t>
      </w:r>
      <w:r>
        <w:t>employee</w:t>
      </w:r>
      <w:r>
        <w:rPr>
          <w:spacing w:val="-4"/>
        </w:rPr>
        <w:t xml:space="preserve"> </w:t>
      </w:r>
      <w:r>
        <w:t>was</w:t>
      </w:r>
      <w:r>
        <w:rPr>
          <w:spacing w:val="-2"/>
        </w:rPr>
        <w:t xml:space="preserve"> </w:t>
      </w:r>
      <w:r>
        <w:t>not</w:t>
      </w:r>
      <w:r>
        <w:rPr>
          <w:spacing w:val="-3"/>
        </w:rPr>
        <w:t xml:space="preserve"> </w:t>
      </w:r>
      <w:r>
        <w:t>entitled (including</w:t>
      </w:r>
      <w:r>
        <w:rPr>
          <w:spacing w:val="-2"/>
        </w:rPr>
        <w:t xml:space="preserve"> </w:t>
      </w:r>
      <w:r>
        <w:t>but not</w:t>
      </w:r>
      <w:r>
        <w:rPr>
          <w:spacing w:val="-3"/>
        </w:rPr>
        <w:t xml:space="preserve"> </w:t>
      </w:r>
      <w:r>
        <w:t>limited</w:t>
      </w:r>
      <w:r>
        <w:rPr>
          <w:spacing w:val="-4"/>
        </w:rPr>
        <w:t xml:space="preserve"> </w:t>
      </w:r>
      <w:r>
        <w:t>to salary, entitlements, allowances, travel</w:t>
      </w:r>
      <w:r>
        <w:rPr>
          <w:spacing w:val="-1"/>
        </w:rPr>
        <w:t xml:space="preserve"> </w:t>
      </w:r>
      <w:r>
        <w:t>payment</w:t>
      </w:r>
      <w:r>
        <w:rPr>
          <w:spacing w:val="-1"/>
        </w:rPr>
        <w:t xml:space="preserve"> </w:t>
      </w:r>
      <w:r>
        <w:t>and/or other amount payable under this agreement).</w:t>
      </w:r>
    </w:p>
    <w:p w14:paraId="4FD0BFDB" w14:textId="77777777" w:rsidR="00F92E23" w:rsidRDefault="00000000">
      <w:pPr>
        <w:pStyle w:val="ListParagraph"/>
        <w:numPr>
          <w:ilvl w:val="0"/>
          <w:numId w:val="6"/>
        </w:numPr>
        <w:tabs>
          <w:tab w:val="left" w:pos="860"/>
        </w:tabs>
        <w:spacing w:line="360" w:lineRule="auto"/>
        <w:ind w:right="1249"/>
      </w:pPr>
      <w:r>
        <w:t>Where</w:t>
      </w:r>
      <w:r>
        <w:rPr>
          <w:spacing w:val="-5"/>
        </w:rPr>
        <w:t xml:space="preserve"> </w:t>
      </w:r>
      <w:r>
        <w:t>the</w:t>
      </w:r>
      <w:r>
        <w:rPr>
          <w:spacing w:val="-5"/>
        </w:rPr>
        <w:t xml:space="preserve"> </w:t>
      </w:r>
      <w:r>
        <w:t>CEO</w:t>
      </w:r>
      <w:r>
        <w:rPr>
          <w:spacing w:val="-4"/>
        </w:rPr>
        <w:t xml:space="preserve"> </w:t>
      </w:r>
      <w:r>
        <w:t>considers</w:t>
      </w:r>
      <w:r>
        <w:rPr>
          <w:spacing w:val="-2"/>
        </w:rPr>
        <w:t xml:space="preserve"> </w:t>
      </w:r>
      <w:r>
        <w:t>that</w:t>
      </w:r>
      <w:r>
        <w:rPr>
          <w:spacing w:val="-1"/>
        </w:rPr>
        <w:t xml:space="preserve"> </w:t>
      </w:r>
      <w:r>
        <w:t>an</w:t>
      </w:r>
      <w:r>
        <w:rPr>
          <w:spacing w:val="-5"/>
        </w:rPr>
        <w:t xml:space="preserve"> </w:t>
      </w:r>
      <w:r>
        <w:t>overpayment</w:t>
      </w:r>
      <w:r>
        <w:rPr>
          <w:spacing w:val="-1"/>
        </w:rPr>
        <w:t xml:space="preserve"> </w:t>
      </w:r>
      <w:r>
        <w:t>has</w:t>
      </w:r>
      <w:r>
        <w:rPr>
          <w:spacing w:val="-3"/>
        </w:rPr>
        <w:t xml:space="preserve"> </w:t>
      </w:r>
      <w:r>
        <w:t>occurred,</w:t>
      </w:r>
      <w:r>
        <w:rPr>
          <w:spacing w:val="-4"/>
        </w:rPr>
        <w:t xml:space="preserve"> </w:t>
      </w:r>
      <w:r>
        <w:t>the CEO</w:t>
      </w:r>
      <w:r>
        <w:rPr>
          <w:spacing w:val="-1"/>
        </w:rPr>
        <w:t xml:space="preserve"> </w:t>
      </w:r>
      <w:r>
        <w:t>will</w:t>
      </w:r>
      <w:r>
        <w:rPr>
          <w:spacing w:val="-3"/>
        </w:rPr>
        <w:t xml:space="preserve"> </w:t>
      </w:r>
      <w:r>
        <w:t xml:space="preserve">provide the employee with notice in writing. The notice will provide details of the </w:t>
      </w:r>
      <w:r>
        <w:rPr>
          <w:spacing w:val="-2"/>
        </w:rPr>
        <w:t>overpayment.</w:t>
      </w:r>
    </w:p>
    <w:p w14:paraId="165D24E1" w14:textId="77777777" w:rsidR="00F92E23" w:rsidRDefault="00000000">
      <w:pPr>
        <w:pStyle w:val="ListParagraph"/>
        <w:numPr>
          <w:ilvl w:val="0"/>
          <w:numId w:val="6"/>
        </w:numPr>
        <w:tabs>
          <w:tab w:val="left" w:pos="860"/>
        </w:tabs>
        <w:spacing w:line="360" w:lineRule="auto"/>
        <w:ind w:right="1134"/>
      </w:pPr>
      <w:r>
        <w:t>If an employee disagrees that there</w:t>
      </w:r>
      <w:r>
        <w:rPr>
          <w:spacing w:val="-1"/>
        </w:rPr>
        <w:t xml:space="preserve"> </w:t>
      </w:r>
      <w:r>
        <w:t>has</w:t>
      </w:r>
      <w:r>
        <w:rPr>
          <w:spacing w:val="-1"/>
        </w:rPr>
        <w:t xml:space="preserve"> </w:t>
      </w:r>
      <w:r>
        <w:t>been an</w:t>
      </w:r>
      <w:r>
        <w:rPr>
          <w:spacing w:val="-4"/>
        </w:rPr>
        <w:t xml:space="preserve"> </w:t>
      </w:r>
      <w:r>
        <w:t>overpayment including the amount of the overpayment, they will advise the CEO in writing within 28 calendar days of receiving</w:t>
      </w:r>
      <w:r>
        <w:rPr>
          <w:spacing w:val="-3"/>
        </w:rPr>
        <w:t xml:space="preserve"> </w:t>
      </w:r>
      <w:r>
        <w:t>the</w:t>
      </w:r>
      <w:r>
        <w:rPr>
          <w:spacing w:val="-5"/>
        </w:rPr>
        <w:t xml:space="preserve"> </w:t>
      </w:r>
      <w:r>
        <w:t>notice.</w:t>
      </w:r>
      <w:r>
        <w:rPr>
          <w:spacing w:val="-4"/>
        </w:rPr>
        <w:t xml:space="preserve"> </w:t>
      </w:r>
      <w:r>
        <w:t>In</w:t>
      </w:r>
      <w:r>
        <w:rPr>
          <w:spacing w:val="-5"/>
        </w:rPr>
        <w:t xml:space="preserve"> </w:t>
      </w:r>
      <w:r>
        <w:t>this</w:t>
      </w:r>
      <w:r>
        <w:rPr>
          <w:spacing w:val="-2"/>
        </w:rPr>
        <w:t xml:space="preserve"> </w:t>
      </w:r>
      <w:r>
        <w:t>event,</w:t>
      </w:r>
      <w:r>
        <w:rPr>
          <w:spacing w:val="-1"/>
        </w:rPr>
        <w:t xml:space="preserve"> </w:t>
      </w:r>
      <w:r>
        <w:t>no</w:t>
      </w:r>
      <w:r>
        <w:rPr>
          <w:spacing w:val="-5"/>
        </w:rPr>
        <w:t xml:space="preserve"> </w:t>
      </w:r>
      <w:r>
        <w:t>further</w:t>
      </w:r>
      <w:r>
        <w:rPr>
          <w:spacing w:val="-2"/>
        </w:rPr>
        <w:t xml:space="preserve"> </w:t>
      </w:r>
      <w:r>
        <w:t>action</w:t>
      </w:r>
      <w:r>
        <w:rPr>
          <w:spacing w:val="-3"/>
        </w:rPr>
        <w:t xml:space="preserve"> </w:t>
      </w:r>
      <w:r>
        <w:t>will</w:t>
      </w:r>
      <w:r>
        <w:rPr>
          <w:spacing w:val="-3"/>
        </w:rPr>
        <w:t xml:space="preserve"> </w:t>
      </w:r>
      <w:r>
        <w:t>be</w:t>
      </w:r>
      <w:r>
        <w:rPr>
          <w:spacing w:val="-3"/>
        </w:rPr>
        <w:t xml:space="preserve"> </w:t>
      </w:r>
      <w:r>
        <w:t>taken</w:t>
      </w:r>
      <w:r>
        <w:rPr>
          <w:spacing w:val="-5"/>
        </w:rPr>
        <w:t xml:space="preserve"> </w:t>
      </w:r>
      <w:r>
        <w:t>until</w:t>
      </w:r>
      <w:r>
        <w:rPr>
          <w:spacing w:val="-3"/>
        </w:rPr>
        <w:t xml:space="preserve"> </w:t>
      </w:r>
      <w:r>
        <w:t>the</w:t>
      </w:r>
      <w:r>
        <w:rPr>
          <w:spacing w:val="-3"/>
        </w:rPr>
        <w:t xml:space="preserve"> </w:t>
      </w:r>
      <w:r>
        <w:t>employee’s response has been reviewed by the CEO.</w:t>
      </w:r>
    </w:p>
    <w:p w14:paraId="0E5C89EF" w14:textId="77777777" w:rsidR="00F92E23" w:rsidRDefault="00000000">
      <w:pPr>
        <w:pStyle w:val="ListParagraph"/>
        <w:numPr>
          <w:ilvl w:val="0"/>
          <w:numId w:val="6"/>
        </w:numPr>
        <w:tabs>
          <w:tab w:val="left" w:pos="860"/>
        </w:tabs>
        <w:spacing w:before="200" w:line="360" w:lineRule="auto"/>
        <w:ind w:right="1677"/>
      </w:pPr>
      <w:r>
        <w:t>If</w:t>
      </w:r>
      <w:r>
        <w:rPr>
          <w:spacing w:val="-2"/>
        </w:rPr>
        <w:t xml:space="preserve"> </w:t>
      </w:r>
      <w:r>
        <w:t>after</w:t>
      </w:r>
      <w:r>
        <w:rPr>
          <w:spacing w:val="-3"/>
        </w:rPr>
        <w:t xml:space="preserve"> </w:t>
      </w:r>
      <w:r>
        <w:t>considering</w:t>
      </w:r>
      <w:r>
        <w:rPr>
          <w:spacing w:val="-4"/>
        </w:rPr>
        <w:t xml:space="preserve"> </w:t>
      </w:r>
      <w:r>
        <w:t>the</w:t>
      </w:r>
      <w:r>
        <w:rPr>
          <w:spacing w:val="-2"/>
        </w:rPr>
        <w:t xml:space="preserve"> </w:t>
      </w:r>
      <w:r>
        <w:t>employee’s</w:t>
      </w:r>
      <w:r>
        <w:rPr>
          <w:spacing w:val="-2"/>
        </w:rPr>
        <w:t xml:space="preserve"> </w:t>
      </w:r>
      <w:r>
        <w:t>response</w:t>
      </w:r>
      <w:r>
        <w:rPr>
          <w:spacing w:val="-4"/>
        </w:rPr>
        <w:t xml:space="preserve"> </w:t>
      </w:r>
      <w:r>
        <w:t>(if</w:t>
      </w:r>
      <w:r>
        <w:rPr>
          <w:spacing w:val="-1"/>
        </w:rPr>
        <w:t xml:space="preserve"> </w:t>
      </w:r>
      <w:r>
        <w:t>any),</w:t>
      </w:r>
      <w:r>
        <w:rPr>
          <w:spacing w:val="-2"/>
        </w:rPr>
        <w:t xml:space="preserve"> </w:t>
      </w:r>
      <w:r>
        <w:t>the</w:t>
      </w:r>
      <w:r>
        <w:rPr>
          <w:spacing w:val="-4"/>
        </w:rPr>
        <w:t xml:space="preserve"> </w:t>
      </w:r>
      <w:r>
        <w:t>CEO</w:t>
      </w:r>
      <w:r>
        <w:rPr>
          <w:spacing w:val="-3"/>
        </w:rPr>
        <w:t xml:space="preserve"> </w:t>
      </w:r>
      <w:r>
        <w:t>confirms</w:t>
      </w:r>
      <w:r>
        <w:rPr>
          <w:spacing w:val="-4"/>
        </w:rPr>
        <w:t xml:space="preserve"> </w:t>
      </w:r>
      <w:r>
        <w:t>that</w:t>
      </w:r>
      <w:r>
        <w:rPr>
          <w:spacing w:val="-2"/>
        </w:rPr>
        <w:t xml:space="preserve"> </w:t>
      </w:r>
      <w:r>
        <w:t>an overpayment has occurred, the overpayment will be treated as a debt to the Commonwealth that must be repaid to the NDIA in full by the employee.</w:t>
      </w:r>
    </w:p>
    <w:p w14:paraId="0F244029" w14:textId="77777777" w:rsidR="00F92E23" w:rsidRDefault="00000000">
      <w:pPr>
        <w:pStyle w:val="ListParagraph"/>
        <w:numPr>
          <w:ilvl w:val="0"/>
          <w:numId w:val="6"/>
        </w:numPr>
        <w:tabs>
          <w:tab w:val="left" w:pos="860"/>
        </w:tabs>
        <w:spacing w:before="199" w:line="360" w:lineRule="auto"/>
        <w:ind w:right="1041"/>
      </w:pPr>
      <w:r>
        <w:t>The</w:t>
      </w:r>
      <w:r>
        <w:rPr>
          <w:spacing w:val="-2"/>
        </w:rPr>
        <w:t xml:space="preserve"> </w:t>
      </w:r>
      <w:r>
        <w:t>CEO</w:t>
      </w:r>
      <w:r>
        <w:rPr>
          <w:spacing w:val="-1"/>
        </w:rPr>
        <w:t xml:space="preserve"> </w:t>
      </w:r>
      <w:r>
        <w:t>and</w:t>
      </w:r>
      <w:r>
        <w:rPr>
          <w:spacing w:val="-6"/>
        </w:rPr>
        <w:t xml:space="preserve"> </w:t>
      </w:r>
      <w:r>
        <w:t>the</w:t>
      </w:r>
      <w:r>
        <w:rPr>
          <w:spacing w:val="-3"/>
        </w:rPr>
        <w:t xml:space="preserve"> </w:t>
      </w:r>
      <w:r>
        <w:t>employee</w:t>
      </w:r>
      <w:r>
        <w:rPr>
          <w:spacing w:val="-3"/>
        </w:rPr>
        <w:t xml:space="preserve"> </w:t>
      </w:r>
      <w:r>
        <w:t>will</w:t>
      </w:r>
      <w:r>
        <w:rPr>
          <w:spacing w:val="-3"/>
        </w:rPr>
        <w:t xml:space="preserve"> </w:t>
      </w:r>
      <w:r>
        <w:t>discuss</w:t>
      </w:r>
      <w:r>
        <w:rPr>
          <w:spacing w:val="-3"/>
        </w:rPr>
        <w:t xml:space="preserve"> </w:t>
      </w:r>
      <w:r>
        <w:t>a</w:t>
      </w:r>
      <w:r>
        <w:rPr>
          <w:spacing w:val="-4"/>
        </w:rPr>
        <w:t xml:space="preserve"> </w:t>
      </w:r>
      <w:r>
        <w:t>suitable</w:t>
      </w:r>
      <w:r>
        <w:rPr>
          <w:spacing w:val="-3"/>
        </w:rPr>
        <w:t xml:space="preserve"> </w:t>
      </w:r>
      <w:r>
        <w:t>recovery</w:t>
      </w:r>
      <w:r>
        <w:rPr>
          <w:spacing w:val="-4"/>
        </w:rPr>
        <w:t xml:space="preserve"> </w:t>
      </w:r>
      <w:r>
        <w:t>arrangement.</w:t>
      </w:r>
      <w:r>
        <w:rPr>
          <w:spacing w:val="-4"/>
        </w:rPr>
        <w:t xml:space="preserve"> </w:t>
      </w:r>
      <w:r>
        <w:t>A</w:t>
      </w:r>
      <w:r>
        <w:rPr>
          <w:spacing w:val="-3"/>
        </w:rPr>
        <w:t xml:space="preserve"> </w:t>
      </w:r>
      <w:r>
        <w:t>recovery arrangement will take into account the nature and amount of the debt, the</w:t>
      </w:r>
      <w:r>
        <w:rPr>
          <w:spacing w:val="40"/>
        </w:rPr>
        <w:t xml:space="preserve"> </w:t>
      </w:r>
      <w:r>
        <w:t>employee’s circumstances and any potential hardship to the employee. The arrangement will be documented in writing.</w:t>
      </w:r>
    </w:p>
    <w:p w14:paraId="7CBE306B" w14:textId="77777777" w:rsidR="00F92E23" w:rsidRDefault="00000000">
      <w:pPr>
        <w:pStyle w:val="ListParagraph"/>
        <w:numPr>
          <w:ilvl w:val="0"/>
          <w:numId w:val="6"/>
        </w:numPr>
        <w:tabs>
          <w:tab w:val="left" w:pos="860"/>
        </w:tabs>
        <w:spacing w:line="360" w:lineRule="auto"/>
        <w:ind w:right="1044"/>
      </w:pPr>
      <w:r>
        <w:t>The</w:t>
      </w:r>
      <w:r>
        <w:rPr>
          <w:spacing w:val="-1"/>
        </w:rPr>
        <w:t xml:space="preserve"> </w:t>
      </w:r>
      <w:r>
        <w:t>CEO and</w:t>
      </w:r>
      <w:r>
        <w:rPr>
          <w:spacing w:val="-4"/>
        </w:rPr>
        <w:t xml:space="preserve"> </w:t>
      </w:r>
      <w:r>
        <w:t>employee</w:t>
      </w:r>
      <w:r>
        <w:rPr>
          <w:spacing w:val="-4"/>
        </w:rPr>
        <w:t xml:space="preserve"> </w:t>
      </w:r>
      <w:r>
        <w:t>may</w:t>
      </w:r>
      <w:r>
        <w:rPr>
          <w:spacing w:val="-2"/>
        </w:rPr>
        <w:t xml:space="preserve"> </w:t>
      </w:r>
      <w:r>
        <w:t>agree</w:t>
      </w:r>
      <w:r>
        <w:rPr>
          <w:spacing w:val="-4"/>
        </w:rPr>
        <w:t xml:space="preserve"> </w:t>
      </w:r>
      <w:r>
        <w:t>to</w:t>
      </w:r>
      <w:r>
        <w:rPr>
          <w:spacing w:val="-4"/>
        </w:rPr>
        <w:t xml:space="preserve"> </w:t>
      </w:r>
      <w:r>
        <w:t>make</w:t>
      </w:r>
      <w:r>
        <w:rPr>
          <w:spacing w:val="-4"/>
        </w:rPr>
        <w:t xml:space="preserve"> </w:t>
      </w:r>
      <w:r>
        <w:t>deduction</w:t>
      </w:r>
      <w:r>
        <w:rPr>
          <w:spacing w:val="-2"/>
        </w:rPr>
        <w:t xml:space="preserve"> </w:t>
      </w:r>
      <w:r>
        <w:t>from</w:t>
      </w:r>
      <w:r>
        <w:rPr>
          <w:spacing w:val="-3"/>
        </w:rPr>
        <w:t xml:space="preserve"> </w:t>
      </w:r>
      <w:r>
        <w:t>final</w:t>
      </w:r>
      <w:r>
        <w:rPr>
          <w:spacing w:val="-2"/>
        </w:rPr>
        <w:t xml:space="preserve"> </w:t>
      </w:r>
      <w:r>
        <w:t>monies</w:t>
      </w:r>
      <w:r>
        <w:rPr>
          <w:spacing w:val="-2"/>
        </w:rPr>
        <w:t xml:space="preserve"> </w:t>
      </w:r>
      <w:r>
        <w:t>where</w:t>
      </w:r>
      <w:r>
        <w:rPr>
          <w:spacing w:val="-4"/>
        </w:rPr>
        <w:t xml:space="preserve"> </w:t>
      </w:r>
      <w:r>
        <w:t>there is an outstanding payment upon cessation of employment.</w:t>
      </w:r>
    </w:p>
    <w:p w14:paraId="27547CAC" w14:textId="77777777" w:rsidR="00F92E23" w:rsidRDefault="00000000">
      <w:pPr>
        <w:pStyle w:val="ListParagraph"/>
        <w:numPr>
          <w:ilvl w:val="0"/>
          <w:numId w:val="6"/>
        </w:numPr>
        <w:tabs>
          <w:tab w:val="left" w:pos="860"/>
        </w:tabs>
      </w:pPr>
      <w:r>
        <w:t>Interest</w:t>
      </w:r>
      <w:r>
        <w:rPr>
          <w:spacing w:val="-5"/>
        </w:rPr>
        <w:t xml:space="preserve"> </w:t>
      </w:r>
      <w:r>
        <w:t>will</w:t>
      </w:r>
      <w:r>
        <w:rPr>
          <w:spacing w:val="-4"/>
        </w:rPr>
        <w:t xml:space="preserve"> </w:t>
      </w:r>
      <w:r>
        <w:t>not</w:t>
      </w:r>
      <w:r>
        <w:rPr>
          <w:spacing w:val="-2"/>
        </w:rPr>
        <w:t xml:space="preserve"> </w:t>
      </w:r>
      <w:r>
        <w:t>be</w:t>
      </w:r>
      <w:r>
        <w:rPr>
          <w:spacing w:val="-5"/>
        </w:rPr>
        <w:t xml:space="preserve"> </w:t>
      </w:r>
      <w:r>
        <w:t>charged</w:t>
      </w:r>
      <w:r>
        <w:rPr>
          <w:spacing w:val="-4"/>
        </w:rPr>
        <w:t xml:space="preserve"> </w:t>
      </w:r>
      <w:r>
        <w:t>on</w:t>
      </w:r>
      <w:r>
        <w:rPr>
          <w:spacing w:val="-3"/>
        </w:rPr>
        <w:t xml:space="preserve"> </w:t>
      </w:r>
      <w:r>
        <w:rPr>
          <w:spacing w:val="-2"/>
        </w:rPr>
        <w:t>overpayments.</w:t>
      </w:r>
    </w:p>
    <w:p w14:paraId="6F3F9970" w14:textId="77777777" w:rsidR="00F92E23" w:rsidRDefault="00F92E23">
      <w:pPr>
        <w:pStyle w:val="BodyText"/>
        <w:spacing w:before="73"/>
        <w:ind w:left="0" w:firstLine="0"/>
      </w:pPr>
    </w:p>
    <w:p w14:paraId="75EE5E69" w14:textId="77777777" w:rsidR="00F92E23" w:rsidRDefault="00000000">
      <w:pPr>
        <w:pStyle w:val="ListParagraph"/>
        <w:numPr>
          <w:ilvl w:val="0"/>
          <w:numId w:val="6"/>
        </w:numPr>
        <w:tabs>
          <w:tab w:val="left" w:pos="860"/>
        </w:tabs>
        <w:spacing w:before="0"/>
      </w:pPr>
      <w:r>
        <w:t>Nothing</w:t>
      </w:r>
      <w:r>
        <w:rPr>
          <w:spacing w:val="-4"/>
        </w:rPr>
        <w:t xml:space="preserve"> </w:t>
      </w:r>
      <w:r>
        <w:t>in</w:t>
      </w:r>
      <w:r>
        <w:rPr>
          <w:spacing w:val="-3"/>
        </w:rPr>
        <w:t xml:space="preserve"> </w:t>
      </w:r>
      <w:r>
        <w:t>clauses</w:t>
      </w:r>
      <w:r>
        <w:rPr>
          <w:spacing w:val="-2"/>
        </w:rPr>
        <w:t xml:space="preserve"> </w:t>
      </w:r>
      <w:r>
        <w:t>56</w:t>
      </w:r>
      <w:r>
        <w:rPr>
          <w:spacing w:val="-7"/>
        </w:rPr>
        <w:t xml:space="preserve"> </w:t>
      </w:r>
      <w:r>
        <w:t>to</w:t>
      </w:r>
      <w:r>
        <w:rPr>
          <w:spacing w:val="-4"/>
        </w:rPr>
        <w:t xml:space="preserve"> </w:t>
      </w:r>
      <w:r>
        <w:t>62</w:t>
      </w:r>
      <w:r>
        <w:rPr>
          <w:spacing w:val="-3"/>
        </w:rPr>
        <w:t xml:space="preserve"> </w:t>
      </w:r>
      <w:r>
        <w:rPr>
          <w:spacing w:val="-2"/>
        </w:rPr>
        <w:t>prevents:</w:t>
      </w:r>
    </w:p>
    <w:p w14:paraId="54A8E4BE" w14:textId="77777777" w:rsidR="00F92E23" w:rsidRDefault="00F92E23">
      <w:pPr>
        <w:pStyle w:val="BodyText"/>
        <w:spacing w:before="75"/>
        <w:ind w:left="0" w:firstLine="0"/>
      </w:pPr>
    </w:p>
    <w:p w14:paraId="6E5C3DF0" w14:textId="77777777" w:rsidR="00F92E23" w:rsidRDefault="00000000">
      <w:pPr>
        <w:pStyle w:val="ListParagraph"/>
        <w:numPr>
          <w:ilvl w:val="1"/>
          <w:numId w:val="6"/>
        </w:numPr>
        <w:tabs>
          <w:tab w:val="left" w:pos="1558"/>
        </w:tabs>
        <w:spacing w:before="0" w:line="360" w:lineRule="auto"/>
        <w:ind w:right="1738"/>
      </w:pPr>
      <w:r>
        <w:t>the NDIA from pursuing recovery of the debt in accordance with an Accountable</w:t>
      </w:r>
      <w:r>
        <w:rPr>
          <w:spacing w:val="-5"/>
        </w:rPr>
        <w:t xml:space="preserve"> </w:t>
      </w:r>
      <w:r>
        <w:t>Authority</w:t>
      </w:r>
      <w:r>
        <w:rPr>
          <w:spacing w:val="-7"/>
        </w:rPr>
        <w:t xml:space="preserve"> </w:t>
      </w:r>
      <w:r>
        <w:t>Instruction</w:t>
      </w:r>
      <w:r>
        <w:rPr>
          <w:spacing w:val="-5"/>
        </w:rPr>
        <w:t xml:space="preserve"> </w:t>
      </w:r>
      <w:r>
        <w:t>issued</w:t>
      </w:r>
      <w:r>
        <w:rPr>
          <w:spacing w:val="-7"/>
        </w:rPr>
        <w:t xml:space="preserve"> </w:t>
      </w:r>
      <w:r>
        <w:t>under</w:t>
      </w:r>
      <w:r>
        <w:rPr>
          <w:spacing w:val="-6"/>
        </w:rPr>
        <w:t xml:space="preserve"> </w:t>
      </w:r>
      <w:r>
        <w:t>the</w:t>
      </w:r>
      <w:r>
        <w:rPr>
          <w:spacing w:val="-1"/>
        </w:rPr>
        <w:t xml:space="preserve"> </w:t>
      </w:r>
      <w:r>
        <w:rPr>
          <w:i/>
        </w:rPr>
        <w:t>Public</w:t>
      </w:r>
      <w:r>
        <w:rPr>
          <w:i/>
          <w:spacing w:val="-4"/>
        </w:rPr>
        <w:t xml:space="preserve"> </w:t>
      </w:r>
      <w:r>
        <w:rPr>
          <w:i/>
        </w:rPr>
        <w:t>Governance, Performance and Accountability Act 2013</w:t>
      </w:r>
      <w:r>
        <w:t>;</w:t>
      </w:r>
    </w:p>
    <w:p w14:paraId="63C1161F" w14:textId="77777777" w:rsidR="00F92E23" w:rsidRDefault="00F92E23">
      <w:pPr>
        <w:spacing w:line="360" w:lineRule="auto"/>
        <w:sectPr w:rsidR="00F92E23" w:rsidSect="00C70462">
          <w:pgSz w:w="11910" w:h="16840"/>
          <w:pgMar w:top="1340" w:right="420" w:bottom="1200" w:left="1300" w:header="0" w:footer="1001" w:gutter="0"/>
          <w:cols w:space="720"/>
        </w:sectPr>
      </w:pPr>
    </w:p>
    <w:p w14:paraId="017A9FDF" w14:textId="77777777" w:rsidR="00F92E23" w:rsidRDefault="00000000">
      <w:pPr>
        <w:pStyle w:val="ListParagraph"/>
        <w:numPr>
          <w:ilvl w:val="1"/>
          <w:numId w:val="6"/>
        </w:numPr>
        <w:tabs>
          <w:tab w:val="left" w:pos="1558"/>
        </w:tabs>
        <w:spacing w:before="81" w:line="360" w:lineRule="auto"/>
        <w:ind w:right="1496"/>
      </w:pPr>
      <w:r>
        <w:t>the</w:t>
      </w:r>
      <w:r>
        <w:rPr>
          <w:spacing w:val="-3"/>
        </w:rPr>
        <w:t xml:space="preserve"> </w:t>
      </w:r>
      <w:r>
        <w:t>NDIA</w:t>
      </w:r>
      <w:r>
        <w:rPr>
          <w:spacing w:val="-5"/>
        </w:rPr>
        <w:t xml:space="preserve"> </w:t>
      </w:r>
      <w:r>
        <w:t>from</w:t>
      </w:r>
      <w:r>
        <w:rPr>
          <w:spacing w:val="-4"/>
        </w:rPr>
        <w:t xml:space="preserve"> </w:t>
      </w:r>
      <w:r>
        <w:t>pursuing</w:t>
      </w:r>
      <w:r>
        <w:rPr>
          <w:spacing w:val="-5"/>
        </w:rPr>
        <w:t xml:space="preserve"> </w:t>
      </w:r>
      <w:r>
        <w:t>recovery</w:t>
      </w:r>
      <w:r>
        <w:rPr>
          <w:spacing w:val="-4"/>
        </w:rPr>
        <w:t xml:space="preserve"> </w:t>
      </w:r>
      <w:r>
        <w:t>of</w:t>
      </w:r>
      <w:r>
        <w:rPr>
          <w:spacing w:val="-4"/>
        </w:rPr>
        <w:t xml:space="preserve"> </w:t>
      </w:r>
      <w:r>
        <w:t>the</w:t>
      </w:r>
      <w:r>
        <w:rPr>
          <w:spacing w:val="-5"/>
        </w:rPr>
        <w:t xml:space="preserve"> </w:t>
      </w:r>
      <w:r>
        <w:t>debt</w:t>
      </w:r>
      <w:r>
        <w:rPr>
          <w:spacing w:val="-4"/>
        </w:rPr>
        <w:t xml:space="preserve"> </w:t>
      </w:r>
      <w:r>
        <w:t>through</w:t>
      </w:r>
      <w:r>
        <w:rPr>
          <w:spacing w:val="-3"/>
        </w:rPr>
        <w:t xml:space="preserve"> </w:t>
      </w:r>
      <w:r>
        <w:t>other</w:t>
      </w:r>
      <w:r>
        <w:rPr>
          <w:spacing w:val="-2"/>
        </w:rPr>
        <w:t xml:space="preserve"> </w:t>
      </w:r>
      <w:r>
        <w:t>available</w:t>
      </w:r>
      <w:r>
        <w:rPr>
          <w:spacing w:val="-3"/>
        </w:rPr>
        <w:t xml:space="preserve"> </w:t>
      </w:r>
      <w:r>
        <w:t xml:space="preserve">legal </w:t>
      </w:r>
      <w:r>
        <w:rPr>
          <w:spacing w:val="-2"/>
        </w:rPr>
        <w:t>avenues;</w:t>
      </w:r>
    </w:p>
    <w:p w14:paraId="5853E41C" w14:textId="77777777" w:rsidR="00F92E23" w:rsidRDefault="00000000">
      <w:pPr>
        <w:pStyle w:val="ListParagraph"/>
        <w:numPr>
          <w:ilvl w:val="1"/>
          <w:numId w:val="6"/>
        </w:numPr>
        <w:tabs>
          <w:tab w:val="left" w:pos="1558"/>
        </w:tabs>
        <w:spacing w:before="120"/>
        <w:ind w:hanging="710"/>
      </w:pPr>
      <w:r>
        <w:t>the</w:t>
      </w:r>
      <w:r>
        <w:rPr>
          <w:spacing w:val="-7"/>
        </w:rPr>
        <w:t xml:space="preserve"> </w:t>
      </w:r>
      <w:r>
        <w:t>employee</w:t>
      </w:r>
      <w:r>
        <w:rPr>
          <w:spacing w:val="-4"/>
        </w:rPr>
        <w:t xml:space="preserve"> </w:t>
      </w:r>
      <w:r>
        <w:t>or</w:t>
      </w:r>
      <w:r>
        <w:rPr>
          <w:spacing w:val="-5"/>
        </w:rPr>
        <w:t xml:space="preserve"> </w:t>
      </w:r>
      <w:r>
        <w:t>the</w:t>
      </w:r>
      <w:r>
        <w:rPr>
          <w:spacing w:val="-4"/>
        </w:rPr>
        <w:t xml:space="preserve"> </w:t>
      </w:r>
      <w:r>
        <w:t>NDIA</w:t>
      </w:r>
      <w:r>
        <w:rPr>
          <w:spacing w:val="-4"/>
        </w:rPr>
        <w:t xml:space="preserve"> </w:t>
      </w:r>
      <w:r>
        <w:t>from</w:t>
      </w:r>
      <w:r>
        <w:rPr>
          <w:spacing w:val="-5"/>
        </w:rPr>
        <w:t xml:space="preserve"> </w:t>
      </w:r>
      <w:r>
        <w:t>seeking</w:t>
      </w:r>
      <w:r>
        <w:rPr>
          <w:spacing w:val="-5"/>
        </w:rPr>
        <w:t xml:space="preserve"> </w:t>
      </w:r>
      <w:r>
        <w:t>approval</w:t>
      </w:r>
      <w:r>
        <w:rPr>
          <w:spacing w:val="-7"/>
        </w:rPr>
        <w:t xml:space="preserve"> </w:t>
      </w:r>
      <w:r>
        <w:t>to</w:t>
      </w:r>
      <w:r>
        <w:rPr>
          <w:spacing w:val="-4"/>
        </w:rPr>
        <w:t xml:space="preserve"> </w:t>
      </w:r>
      <w:r>
        <w:t>waive</w:t>
      </w:r>
      <w:r>
        <w:rPr>
          <w:spacing w:val="-6"/>
        </w:rPr>
        <w:t xml:space="preserve"> </w:t>
      </w:r>
      <w:r>
        <w:t>the</w:t>
      </w:r>
      <w:r>
        <w:rPr>
          <w:spacing w:val="-5"/>
        </w:rPr>
        <w:t xml:space="preserve"> </w:t>
      </w:r>
      <w:r>
        <w:t>debt</w:t>
      </w:r>
      <w:r>
        <w:rPr>
          <w:spacing w:val="-2"/>
        </w:rPr>
        <w:t xml:space="preserve"> </w:t>
      </w:r>
      <w:r>
        <w:t>under</w:t>
      </w:r>
      <w:r>
        <w:rPr>
          <w:spacing w:val="-5"/>
        </w:rPr>
        <w:t xml:space="preserve"> the</w:t>
      </w:r>
    </w:p>
    <w:p w14:paraId="2562E58F" w14:textId="77777777" w:rsidR="00F92E23" w:rsidRDefault="00000000">
      <w:pPr>
        <w:spacing w:before="126"/>
        <w:ind w:left="1558"/>
      </w:pPr>
      <w:r>
        <w:rPr>
          <w:i/>
        </w:rPr>
        <w:t>Public</w:t>
      </w:r>
      <w:r>
        <w:rPr>
          <w:i/>
          <w:spacing w:val="-9"/>
        </w:rPr>
        <w:t xml:space="preserve"> </w:t>
      </w:r>
      <w:r>
        <w:rPr>
          <w:i/>
        </w:rPr>
        <w:t>Governance,</w:t>
      </w:r>
      <w:r>
        <w:rPr>
          <w:i/>
          <w:spacing w:val="-6"/>
        </w:rPr>
        <w:t xml:space="preserve"> </w:t>
      </w:r>
      <w:r>
        <w:rPr>
          <w:i/>
        </w:rPr>
        <w:t>Performance</w:t>
      </w:r>
      <w:r>
        <w:rPr>
          <w:i/>
          <w:spacing w:val="-10"/>
        </w:rPr>
        <w:t xml:space="preserve"> </w:t>
      </w:r>
      <w:r>
        <w:rPr>
          <w:i/>
        </w:rPr>
        <w:t>and</w:t>
      </w:r>
      <w:r>
        <w:rPr>
          <w:i/>
          <w:spacing w:val="-8"/>
        </w:rPr>
        <w:t xml:space="preserve"> </w:t>
      </w:r>
      <w:r>
        <w:rPr>
          <w:i/>
        </w:rPr>
        <w:t>Accountability</w:t>
      </w:r>
      <w:r>
        <w:rPr>
          <w:i/>
          <w:spacing w:val="-7"/>
        </w:rPr>
        <w:t xml:space="preserve"> </w:t>
      </w:r>
      <w:r>
        <w:rPr>
          <w:i/>
        </w:rPr>
        <w:t>Act</w:t>
      </w:r>
      <w:r>
        <w:rPr>
          <w:i/>
          <w:spacing w:val="-8"/>
        </w:rPr>
        <w:t xml:space="preserve"> </w:t>
      </w:r>
      <w:r>
        <w:rPr>
          <w:i/>
          <w:spacing w:val="-2"/>
        </w:rPr>
        <w:t>2013</w:t>
      </w:r>
      <w:r>
        <w:rPr>
          <w:spacing w:val="-2"/>
        </w:rPr>
        <w:t>.</w:t>
      </w:r>
    </w:p>
    <w:p w14:paraId="5E0D66A7" w14:textId="77777777" w:rsidR="00F92E23" w:rsidRDefault="00F92E23">
      <w:pPr>
        <w:sectPr w:rsidR="00F92E23" w:rsidSect="00C70462">
          <w:pgSz w:w="11910" w:h="16840"/>
          <w:pgMar w:top="1340" w:right="420" w:bottom="1200" w:left="1300" w:header="0" w:footer="1001" w:gutter="0"/>
          <w:cols w:space="720"/>
        </w:sectPr>
      </w:pPr>
    </w:p>
    <w:p w14:paraId="43280E5A" w14:textId="77777777" w:rsidR="00F92E23" w:rsidRDefault="00000000">
      <w:pPr>
        <w:pStyle w:val="Heading1"/>
      </w:pPr>
      <w:bookmarkStart w:id="23" w:name="_bookmark23"/>
      <w:bookmarkEnd w:id="23"/>
      <w:r>
        <w:rPr>
          <w:color w:val="6C2976"/>
        </w:rPr>
        <w:t>Section</w:t>
      </w:r>
      <w:r>
        <w:rPr>
          <w:color w:val="6C2976"/>
          <w:spacing w:val="-1"/>
        </w:rPr>
        <w:t xml:space="preserve"> </w:t>
      </w:r>
      <w:r>
        <w:rPr>
          <w:color w:val="6C2976"/>
        </w:rPr>
        <w:t>3:</w:t>
      </w:r>
      <w:r>
        <w:rPr>
          <w:color w:val="6C2976"/>
          <w:spacing w:val="-1"/>
        </w:rPr>
        <w:t xml:space="preserve"> </w:t>
      </w:r>
      <w:r>
        <w:rPr>
          <w:color w:val="6C2976"/>
          <w:spacing w:val="-2"/>
        </w:rPr>
        <w:t>Allowances</w:t>
      </w:r>
    </w:p>
    <w:p w14:paraId="72BB6BEF"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3472" behindDoc="1" locked="0" layoutInCell="1" allowOverlap="1" wp14:anchorId="6FED3048" wp14:editId="79622C6B">
                <wp:simplePos x="0" y="0"/>
                <wp:positionH relativeFrom="page">
                  <wp:posOffset>896416</wp:posOffset>
                </wp:positionH>
                <wp:positionV relativeFrom="paragraph">
                  <wp:posOffset>72412</wp:posOffset>
                </wp:positionV>
                <wp:extent cx="5769610" cy="127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2B7FEEE0" id="Graphic 18" o:spid="_x0000_s1026" style="position:absolute;margin-left:70.6pt;margin-top:5.7pt;width:454.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1B28967B" w14:textId="77777777" w:rsidR="00F92E23" w:rsidRDefault="00000000">
      <w:pPr>
        <w:pStyle w:val="Heading2"/>
        <w:spacing w:before="242"/>
      </w:pPr>
      <w:bookmarkStart w:id="24" w:name="_bookmark24"/>
      <w:bookmarkEnd w:id="24"/>
      <w:r>
        <w:t>Higher</w:t>
      </w:r>
      <w:r>
        <w:rPr>
          <w:spacing w:val="-3"/>
        </w:rPr>
        <w:t xml:space="preserve"> </w:t>
      </w:r>
      <w:r>
        <w:rPr>
          <w:spacing w:val="-2"/>
        </w:rPr>
        <w:t>duties</w:t>
      </w:r>
    </w:p>
    <w:p w14:paraId="7F219A76" w14:textId="77777777" w:rsidR="00F92E23" w:rsidRDefault="00000000">
      <w:pPr>
        <w:pStyle w:val="ListParagraph"/>
        <w:numPr>
          <w:ilvl w:val="0"/>
          <w:numId w:val="6"/>
        </w:numPr>
        <w:tabs>
          <w:tab w:val="left" w:pos="860"/>
        </w:tabs>
        <w:spacing w:before="289" w:line="362" w:lineRule="auto"/>
        <w:ind w:right="1335"/>
      </w:pPr>
      <w:r>
        <w:t>An</w:t>
      </w:r>
      <w:r>
        <w:rPr>
          <w:spacing w:val="-2"/>
        </w:rPr>
        <w:t xml:space="preserve"> </w:t>
      </w:r>
      <w:r>
        <w:t>employee</w:t>
      </w:r>
      <w:r>
        <w:rPr>
          <w:spacing w:val="-4"/>
        </w:rPr>
        <w:t xml:space="preserve"> </w:t>
      </w:r>
      <w:r>
        <w:t>may</w:t>
      </w:r>
      <w:r>
        <w:rPr>
          <w:spacing w:val="-4"/>
        </w:rPr>
        <w:t xml:space="preserve"> </w:t>
      </w:r>
      <w:r>
        <w:t>be</w:t>
      </w:r>
      <w:r>
        <w:rPr>
          <w:spacing w:val="-4"/>
        </w:rPr>
        <w:t xml:space="preserve"> </w:t>
      </w:r>
      <w:r>
        <w:t>requested</w:t>
      </w:r>
      <w:r>
        <w:rPr>
          <w:spacing w:val="-4"/>
        </w:rPr>
        <w:t xml:space="preserve"> </w:t>
      </w:r>
      <w:r>
        <w:t>to</w:t>
      </w:r>
      <w:r>
        <w:rPr>
          <w:spacing w:val="-2"/>
        </w:rPr>
        <w:t xml:space="preserve"> </w:t>
      </w:r>
      <w:r>
        <w:t>perform</w:t>
      </w:r>
      <w:r>
        <w:rPr>
          <w:spacing w:val="-1"/>
        </w:rPr>
        <w:t xml:space="preserve"> </w:t>
      </w:r>
      <w:r>
        <w:t>temporarily</w:t>
      </w:r>
      <w:r>
        <w:rPr>
          <w:spacing w:val="-1"/>
        </w:rPr>
        <w:t xml:space="preserve"> </w:t>
      </w:r>
      <w:r>
        <w:t>all</w:t>
      </w:r>
      <w:r>
        <w:rPr>
          <w:spacing w:val="-2"/>
        </w:rPr>
        <w:t xml:space="preserve"> </w:t>
      </w:r>
      <w:r>
        <w:t>or</w:t>
      </w:r>
      <w:r>
        <w:rPr>
          <w:spacing w:val="-3"/>
        </w:rPr>
        <w:t xml:space="preserve"> </w:t>
      </w:r>
      <w:r>
        <w:t>part of</w:t>
      </w:r>
      <w:r>
        <w:rPr>
          <w:spacing w:val="-3"/>
        </w:rPr>
        <w:t xml:space="preserve"> </w:t>
      </w:r>
      <w:r>
        <w:t>the</w:t>
      </w:r>
      <w:r>
        <w:rPr>
          <w:spacing w:val="-2"/>
        </w:rPr>
        <w:t xml:space="preserve"> </w:t>
      </w:r>
      <w:r>
        <w:t>duties</w:t>
      </w:r>
      <w:r>
        <w:rPr>
          <w:spacing w:val="-2"/>
        </w:rPr>
        <w:t xml:space="preserve"> </w:t>
      </w:r>
      <w:r>
        <w:t>of a position at a higher classification.</w:t>
      </w:r>
    </w:p>
    <w:p w14:paraId="472FA065" w14:textId="77777777" w:rsidR="00F92E23" w:rsidRDefault="00000000">
      <w:pPr>
        <w:pStyle w:val="ListParagraph"/>
        <w:numPr>
          <w:ilvl w:val="0"/>
          <w:numId w:val="6"/>
        </w:numPr>
        <w:tabs>
          <w:tab w:val="left" w:pos="860"/>
        </w:tabs>
        <w:spacing w:before="196" w:line="360" w:lineRule="auto"/>
        <w:ind w:right="1446"/>
      </w:pPr>
      <w:r>
        <w:t>Where a role needs to be filled for one or more working weeks, higher duties allowance</w:t>
      </w:r>
      <w:r>
        <w:rPr>
          <w:spacing w:val="-2"/>
        </w:rPr>
        <w:t xml:space="preserve"> </w:t>
      </w:r>
      <w:r>
        <w:t>will</w:t>
      </w:r>
      <w:r>
        <w:rPr>
          <w:spacing w:val="-2"/>
        </w:rPr>
        <w:t xml:space="preserve"> </w:t>
      </w:r>
      <w:r>
        <w:t>be</w:t>
      </w:r>
      <w:r>
        <w:rPr>
          <w:spacing w:val="-2"/>
        </w:rPr>
        <w:t xml:space="preserve"> </w:t>
      </w:r>
      <w:r>
        <w:t>paid</w:t>
      </w:r>
      <w:r>
        <w:rPr>
          <w:spacing w:val="-2"/>
        </w:rPr>
        <w:t xml:space="preserve"> </w:t>
      </w:r>
      <w:r>
        <w:t>to</w:t>
      </w:r>
      <w:r>
        <w:rPr>
          <w:spacing w:val="-4"/>
        </w:rPr>
        <w:t xml:space="preserve"> </w:t>
      </w:r>
      <w:r>
        <w:t>any</w:t>
      </w:r>
      <w:r>
        <w:rPr>
          <w:spacing w:val="-1"/>
        </w:rPr>
        <w:t xml:space="preserve"> </w:t>
      </w:r>
      <w:r>
        <w:t>employee</w:t>
      </w:r>
      <w:r>
        <w:rPr>
          <w:spacing w:val="-4"/>
        </w:rPr>
        <w:t xml:space="preserve"> </w:t>
      </w:r>
      <w:r>
        <w:t>temporarily</w:t>
      </w:r>
      <w:r>
        <w:rPr>
          <w:spacing w:val="-2"/>
        </w:rPr>
        <w:t xml:space="preserve"> </w:t>
      </w:r>
      <w:r>
        <w:t>occupying</w:t>
      </w:r>
      <w:r>
        <w:rPr>
          <w:spacing w:val="-4"/>
        </w:rPr>
        <w:t xml:space="preserve"> </w:t>
      </w:r>
      <w:r>
        <w:t>the</w:t>
      </w:r>
      <w:r>
        <w:rPr>
          <w:spacing w:val="-4"/>
        </w:rPr>
        <w:t xml:space="preserve"> </w:t>
      </w:r>
      <w:r>
        <w:t>role</w:t>
      </w:r>
      <w:r>
        <w:rPr>
          <w:spacing w:val="-2"/>
        </w:rPr>
        <w:t xml:space="preserve"> </w:t>
      </w:r>
      <w:r>
        <w:t>acting</w:t>
      </w:r>
      <w:r>
        <w:rPr>
          <w:spacing w:val="-2"/>
        </w:rPr>
        <w:t xml:space="preserve"> </w:t>
      </w:r>
      <w:r>
        <w:t>at</w:t>
      </w:r>
      <w:r>
        <w:rPr>
          <w:spacing w:val="-3"/>
        </w:rPr>
        <w:t xml:space="preserve"> </w:t>
      </w:r>
      <w:r>
        <w:t>a classification higher than their substantive position.</w:t>
      </w:r>
    </w:p>
    <w:p w14:paraId="09292287" w14:textId="77777777" w:rsidR="00F92E23" w:rsidRDefault="00000000">
      <w:pPr>
        <w:pStyle w:val="ListParagraph"/>
        <w:numPr>
          <w:ilvl w:val="0"/>
          <w:numId w:val="6"/>
        </w:numPr>
        <w:tabs>
          <w:tab w:val="left" w:pos="860"/>
        </w:tabs>
        <w:spacing w:line="360" w:lineRule="auto"/>
        <w:ind w:right="1557"/>
      </w:pPr>
      <w:r>
        <w:t>Higher duties allowance will be equal to the difference between the employee’s current</w:t>
      </w:r>
      <w:r>
        <w:rPr>
          <w:spacing w:val="-1"/>
        </w:rPr>
        <w:t xml:space="preserve"> </w:t>
      </w:r>
      <w:r>
        <w:t>salary</w:t>
      </w:r>
      <w:r>
        <w:rPr>
          <w:spacing w:val="-2"/>
        </w:rPr>
        <w:t xml:space="preserve"> </w:t>
      </w:r>
      <w:r>
        <w:t>and</w:t>
      </w:r>
      <w:r>
        <w:rPr>
          <w:spacing w:val="-5"/>
        </w:rPr>
        <w:t xml:space="preserve"> </w:t>
      </w:r>
      <w:r>
        <w:t>the</w:t>
      </w:r>
      <w:r>
        <w:rPr>
          <w:spacing w:val="-5"/>
        </w:rPr>
        <w:t xml:space="preserve"> </w:t>
      </w:r>
      <w:r>
        <w:t>salary</w:t>
      </w:r>
      <w:r>
        <w:rPr>
          <w:spacing w:val="-2"/>
        </w:rPr>
        <w:t xml:space="preserve"> </w:t>
      </w:r>
      <w:r>
        <w:t>that</w:t>
      </w:r>
      <w:r>
        <w:rPr>
          <w:spacing w:val="-1"/>
        </w:rPr>
        <w:t xml:space="preserve"> </w:t>
      </w:r>
      <w:r>
        <w:t>would</w:t>
      </w:r>
      <w:r>
        <w:rPr>
          <w:spacing w:val="-3"/>
        </w:rPr>
        <w:t xml:space="preserve"> </w:t>
      </w:r>
      <w:r>
        <w:t>be</w:t>
      </w:r>
      <w:r>
        <w:rPr>
          <w:spacing w:val="-5"/>
        </w:rPr>
        <w:t xml:space="preserve"> </w:t>
      </w:r>
      <w:r>
        <w:t>payable</w:t>
      </w:r>
      <w:r>
        <w:rPr>
          <w:spacing w:val="-3"/>
        </w:rPr>
        <w:t xml:space="preserve"> </w:t>
      </w:r>
      <w:r>
        <w:t>if</w:t>
      </w:r>
      <w:r>
        <w:rPr>
          <w:spacing w:val="-4"/>
        </w:rPr>
        <w:t xml:space="preserve"> </w:t>
      </w:r>
      <w:r>
        <w:t>they</w:t>
      </w:r>
      <w:r>
        <w:rPr>
          <w:spacing w:val="-2"/>
        </w:rPr>
        <w:t xml:space="preserve"> </w:t>
      </w:r>
      <w:r>
        <w:t>were</w:t>
      </w:r>
      <w:r>
        <w:rPr>
          <w:spacing w:val="-3"/>
        </w:rPr>
        <w:t xml:space="preserve"> </w:t>
      </w:r>
      <w:r>
        <w:t>promoted</w:t>
      </w:r>
      <w:r>
        <w:rPr>
          <w:spacing w:val="-5"/>
        </w:rPr>
        <w:t xml:space="preserve"> </w:t>
      </w:r>
      <w:r>
        <w:t>to</w:t>
      </w:r>
      <w:r>
        <w:rPr>
          <w:spacing w:val="-3"/>
        </w:rPr>
        <w:t xml:space="preserve"> </w:t>
      </w:r>
      <w:r>
        <w:t>the higher classification, or a higher amount determined by the CEO.</w:t>
      </w:r>
    </w:p>
    <w:p w14:paraId="0A1E54BC" w14:textId="77777777" w:rsidR="00F92E23" w:rsidRDefault="00000000">
      <w:pPr>
        <w:pStyle w:val="ListParagraph"/>
        <w:numPr>
          <w:ilvl w:val="0"/>
          <w:numId w:val="6"/>
        </w:numPr>
        <w:tabs>
          <w:tab w:val="left" w:pos="860"/>
        </w:tabs>
        <w:spacing w:before="199" w:line="360" w:lineRule="auto"/>
        <w:ind w:right="1091"/>
      </w:pPr>
      <w:r>
        <w:t>Where</w:t>
      </w:r>
      <w:r>
        <w:rPr>
          <w:spacing w:val="-4"/>
        </w:rPr>
        <w:t xml:space="preserve"> </w:t>
      </w:r>
      <w:r>
        <w:t>an</w:t>
      </w:r>
      <w:r>
        <w:rPr>
          <w:spacing w:val="-2"/>
        </w:rPr>
        <w:t xml:space="preserve"> </w:t>
      </w:r>
      <w:r>
        <w:t>employee</w:t>
      </w:r>
      <w:r>
        <w:rPr>
          <w:spacing w:val="-2"/>
        </w:rPr>
        <w:t xml:space="preserve"> </w:t>
      </w:r>
      <w:r>
        <w:t>is</w:t>
      </w:r>
      <w:r>
        <w:rPr>
          <w:spacing w:val="-4"/>
        </w:rPr>
        <w:t xml:space="preserve"> </w:t>
      </w:r>
      <w:r>
        <w:t>found</w:t>
      </w:r>
      <w:r>
        <w:rPr>
          <w:spacing w:val="-2"/>
        </w:rPr>
        <w:t xml:space="preserve"> </w:t>
      </w:r>
      <w:r>
        <w:t>to</w:t>
      </w:r>
      <w:r>
        <w:rPr>
          <w:spacing w:val="-4"/>
        </w:rPr>
        <w:t xml:space="preserve"> </w:t>
      </w:r>
      <w:r>
        <w:t>be</w:t>
      </w:r>
      <w:r>
        <w:rPr>
          <w:spacing w:val="-2"/>
        </w:rPr>
        <w:t xml:space="preserve"> </w:t>
      </w:r>
      <w:r>
        <w:t>eligible</w:t>
      </w:r>
      <w:r>
        <w:rPr>
          <w:spacing w:val="-2"/>
        </w:rPr>
        <w:t xml:space="preserve"> </w:t>
      </w:r>
      <w:r>
        <w:t>for</w:t>
      </w:r>
      <w:r>
        <w:rPr>
          <w:spacing w:val="-3"/>
        </w:rPr>
        <w:t xml:space="preserve"> </w:t>
      </w:r>
      <w:r>
        <w:t>salary</w:t>
      </w:r>
      <w:r>
        <w:rPr>
          <w:spacing w:val="-1"/>
        </w:rPr>
        <w:t xml:space="preserve"> </w:t>
      </w:r>
      <w:r>
        <w:t>progression</w:t>
      </w:r>
      <w:r>
        <w:rPr>
          <w:spacing w:val="-4"/>
        </w:rPr>
        <w:t xml:space="preserve"> </w:t>
      </w:r>
      <w:r>
        <w:t>at</w:t>
      </w:r>
      <w:r>
        <w:rPr>
          <w:spacing w:val="-3"/>
        </w:rPr>
        <w:t xml:space="preserve"> </w:t>
      </w:r>
      <w:r>
        <w:t>their</w:t>
      </w:r>
      <w:r>
        <w:rPr>
          <w:spacing w:val="-3"/>
        </w:rPr>
        <w:t xml:space="preserve"> </w:t>
      </w:r>
      <w:r>
        <w:t>acting</w:t>
      </w:r>
      <w:r>
        <w:rPr>
          <w:spacing w:val="-2"/>
        </w:rPr>
        <w:t xml:space="preserve"> </w:t>
      </w:r>
      <w:r>
        <w:t>level, they will receive an appropriate increase in the rate of higher duties allowance. The employee’s salary level will be retained for all future periods of acting regardless of elapsed time.</w:t>
      </w:r>
    </w:p>
    <w:p w14:paraId="48A572E8" w14:textId="77777777" w:rsidR="00F92E23" w:rsidRDefault="00000000">
      <w:pPr>
        <w:pStyle w:val="ListParagraph"/>
        <w:numPr>
          <w:ilvl w:val="0"/>
          <w:numId w:val="6"/>
        </w:numPr>
        <w:tabs>
          <w:tab w:val="left" w:pos="860"/>
        </w:tabs>
        <w:spacing w:before="200" w:line="360" w:lineRule="auto"/>
        <w:ind w:right="1201"/>
      </w:pPr>
      <w:r>
        <w:t>Notwithstanding clauses 69 and 70, where an employee's higher duties allowance increase</w:t>
      </w:r>
      <w:r>
        <w:rPr>
          <w:spacing w:val="-2"/>
        </w:rPr>
        <w:t xml:space="preserve"> </w:t>
      </w:r>
      <w:r>
        <w:t>is</w:t>
      </w:r>
      <w:r>
        <w:rPr>
          <w:spacing w:val="-2"/>
        </w:rPr>
        <w:t xml:space="preserve"> </w:t>
      </w:r>
      <w:r>
        <w:t>less</w:t>
      </w:r>
      <w:r>
        <w:rPr>
          <w:spacing w:val="-4"/>
        </w:rPr>
        <w:t xml:space="preserve"> </w:t>
      </w:r>
      <w:r>
        <w:t>than</w:t>
      </w:r>
      <w:r>
        <w:rPr>
          <w:spacing w:val="-4"/>
        </w:rPr>
        <w:t xml:space="preserve"> </w:t>
      </w:r>
      <w:r>
        <w:t>$1500,</w:t>
      </w:r>
      <w:r>
        <w:rPr>
          <w:spacing w:val="-3"/>
        </w:rPr>
        <w:t xml:space="preserve"> </w:t>
      </w:r>
      <w:r>
        <w:t>the</w:t>
      </w:r>
      <w:r>
        <w:rPr>
          <w:spacing w:val="-2"/>
        </w:rPr>
        <w:t xml:space="preserve"> </w:t>
      </w:r>
      <w:r>
        <w:t>employee</w:t>
      </w:r>
      <w:r>
        <w:rPr>
          <w:spacing w:val="-2"/>
        </w:rPr>
        <w:t xml:space="preserve"> </w:t>
      </w:r>
      <w:r>
        <w:t>will</w:t>
      </w:r>
      <w:r>
        <w:rPr>
          <w:spacing w:val="-2"/>
        </w:rPr>
        <w:t xml:space="preserve"> </w:t>
      </w:r>
      <w:r>
        <w:t>be</w:t>
      </w:r>
      <w:r>
        <w:rPr>
          <w:spacing w:val="-4"/>
        </w:rPr>
        <w:t xml:space="preserve"> </w:t>
      </w:r>
      <w:r>
        <w:t>placed</w:t>
      </w:r>
      <w:r>
        <w:rPr>
          <w:spacing w:val="-2"/>
        </w:rPr>
        <w:t xml:space="preserve"> </w:t>
      </w:r>
      <w:r>
        <w:t>on</w:t>
      </w:r>
      <w:r>
        <w:rPr>
          <w:spacing w:val="-2"/>
        </w:rPr>
        <w:t xml:space="preserve"> </w:t>
      </w:r>
      <w:r>
        <w:t>the</w:t>
      </w:r>
      <w:r>
        <w:rPr>
          <w:spacing w:val="-2"/>
        </w:rPr>
        <w:t xml:space="preserve"> </w:t>
      </w:r>
      <w:r>
        <w:t>second</w:t>
      </w:r>
      <w:r>
        <w:rPr>
          <w:spacing w:val="-5"/>
        </w:rPr>
        <w:t xml:space="preserve"> </w:t>
      </w:r>
      <w:r>
        <w:t>pay</w:t>
      </w:r>
      <w:r>
        <w:rPr>
          <w:spacing w:val="-1"/>
        </w:rPr>
        <w:t xml:space="preserve"> </w:t>
      </w:r>
      <w:r>
        <w:t>point</w:t>
      </w:r>
      <w:r>
        <w:rPr>
          <w:spacing w:val="-1"/>
        </w:rPr>
        <w:t xml:space="preserve"> </w:t>
      </w:r>
      <w:r>
        <w:t>in the higher classification range.</w:t>
      </w:r>
    </w:p>
    <w:p w14:paraId="0E361A7B" w14:textId="77777777" w:rsidR="00F92E23" w:rsidRDefault="00000000">
      <w:pPr>
        <w:pStyle w:val="ListParagraph"/>
        <w:numPr>
          <w:ilvl w:val="0"/>
          <w:numId w:val="6"/>
        </w:numPr>
        <w:tabs>
          <w:tab w:val="left" w:pos="860"/>
        </w:tabs>
        <w:spacing w:line="360" w:lineRule="auto"/>
        <w:ind w:right="2023"/>
      </w:pPr>
      <w:r>
        <w:t>Where</w:t>
      </w:r>
      <w:r>
        <w:rPr>
          <w:spacing w:val="-5"/>
        </w:rPr>
        <w:t xml:space="preserve"> </w:t>
      </w:r>
      <w:r>
        <w:t>an</w:t>
      </w:r>
      <w:r>
        <w:rPr>
          <w:spacing w:val="-3"/>
        </w:rPr>
        <w:t xml:space="preserve"> </w:t>
      </w:r>
      <w:r>
        <w:t>employee</w:t>
      </w:r>
      <w:r>
        <w:rPr>
          <w:spacing w:val="-3"/>
        </w:rPr>
        <w:t xml:space="preserve"> </w:t>
      </w:r>
      <w:r>
        <w:t>is</w:t>
      </w:r>
      <w:r>
        <w:rPr>
          <w:spacing w:val="-3"/>
        </w:rPr>
        <w:t xml:space="preserve"> </w:t>
      </w:r>
      <w:r>
        <w:t>assigned</w:t>
      </w:r>
      <w:r>
        <w:rPr>
          <w:spacing w:val="-3"/>
        </w:rPr>
        <w:t xml:space="preserve"> </w:t>
      </w:r>
      <w:r>
        <w:t>only</w:t>
      </w:r>
      <w:r>
        <w:rPr>
          <w:spacing w:val="-2"/>
        </w:rPr>
        <w:t xml:space="preserve"> </w:t>
      </w:r>
      <w:r>
        <w:t>part</w:t>
      </w:r>
      <w:r>
        <w:rPr>
          <w:spacing w:val="-1"/>
        </w:rPr>
        <w:t xml:space="preserve"> </w:t>
      </w:r>
      <w:r>
        <w:t>of</w:t>
      </w:r>
      <w:r>
        <w:rPr>
          <w:spacing w:val="-4"/>
        </w:rPr>
        <w:t xml:space="preserve"> </w:t>
      </w:r>
      <w:r>
        <w:t>the</w:t>
      </w:r>
      <w:r>
        <w:rPr>
          <w:spacing w:val="-8"/>
        </w:rPr>
        <w:t xml:space="preserve"> </w:t>
      </w:r>
      <w:r>
        <w:t>higher</w:t>
      </w:r>
      <w:r>
        <w:rPr>
          <w:spacing w:val="-2"/>
        </w:rPr>
        <w:t xml:space="preserve"> </w:t>
      </w:r>
      <w:r>
        <w:t>duties,</w:t>
      </w:r>
      <w:r>
        <w:rPr>
          <w:spacing w:val="-4"/>
        </w:rPr>
        <w:t xml:space="preserve"> </w:t>
      </w:r>
      <w:r>
        <w:t>the CEO</w:t>
      </w:r>
      <w:r>
        <w:rPr>
          <w:spacing w:val="-1"/>
        </w:rPr>
        <w:t xml:space="preserve"> </w:t>
      </w:r>
      <w:r>
        <w:t>will determine the amount of allowance payable.</w:t>
      </w:r>
    </w:p>
    <w:p w14:paraId="4CA29F40" w14:textId="77777777" w:rsidR="00F92E23" w:rsidRDefault="00000000">
      <w:pPr>
        <w:pStyle w:val="ListParagraph"/>
        <w:numPr>
          <w:ilvl w:val="0"/>
          <w:numId w:val="6"/>
        </w:numPr>
        <w:tabs>
          <w:tab w:val="left" w:pos="860"/>
        </w:tabs>
        <w:spacing w:before="199" w:line="360" w:lineRule="auto"/>
        <w:ind w:right="1445"/>
      </w:pPr>
      <w:r>
        <w:t>Higher duties allowance will be payable while an employee is acting at a higher classification</w:t>
      </w:r>
      <w:r>
        <w:rPr>
          <w:spacing w:val="-2"/>
        </w:rPr>
        <w:t xml:space="preserve"> </w:t>
      </w:r>
      <w:r>
        <w:t>level</w:t>
      </w:r>
      <w:r>
        <w:rPr>
          <w:spacing w:val="-2"/>
        </w:rPr>
        <w:t xml:space="preserve"> </w:t>
      </w:r>
      <w:r>
        <w:t>as</w:t>
      </w:r>
      <w:r>
        <w:rPr>
          <w:spacing w:val="-4"/>
        </w:rPr>
        <w:t xml:space="preserve"> </w:t>
      </w:r>
      <w:r>
        <w:t>part</w:t>
      </w:r>
      <w:r>
        <w:rPr>
          <w:spacing w:val="-1"/>
        </w:rPr>
        <w:t xml:space="preserve"> </w:t>
      </w:r>
      <w:r>
        <w:t>of</w:t>
      </w:r>
      <w:r>
        <w:rPr>
          <w:spacing w:val="-1"/>
        </w:rPr>
        <w:t xml:space="preserve"> </w:t>
      </w:r>
      <w:r>
        <w:t>a</w:t>
      </w:r>
      <w:r>
        <w:rPr>
          <w:spacing w:val="-4"/>
        </w:rPr>
        <w:t xml:space="preserve"> </w:t>
      </w:r>
      <w:r>
        <w:t>job-sharing</w:t>
      </w:r>
      <w:r>
        <w:rPr>
          <w:spacing w:val="-4"/>
        </w:rPr>
        <w:t xml:space="preserve"> </w:t>
      </w:r>
      <w:r>
        <w:t>arrangement</w:t>
      </w:r>
      <w:r>
        <w:rPr>
          <w:spacing w:val="-3"/>
        </w:rPr>
        <w:t xml:space="preserve"> </w:t>
      </w:r>
      <w:r>
        <w:t>where</w:t>
      </w:r>
      <w:r>
        <w:rPr>
          <w:spacing w:val="-4"/>
        </w:rPr>
        <w:t xml:space="preserve"> </w:t>
      </w:r>
      <w:r>
        <w:t>the</w:t>
      </w:r>
      <w:r>
        <w:rPr>
          <w:spacing w:val="-4"/>
        </w:rPr>
        <w:t xml:space="preserve"> </w:t>
      </w:r>
      <w:r>
        <w:t>duration</w:t>
      </w:r>
      <w:r>
        <w:rPr>
          <w:spacing w:val="-2"/>
        </w:rPr>
        <w:t xml:space="preserve"> </w:t>
      </w:r>
      <w:r>
        <w:t>of</w:t>
      </w:r>
      <w:r>
        <w:rPr>
          <w:spacing w:val="-3"/>
        </w:rPr>
        <w:t xml:space="preserve"> </w:t>
      </w:r>
      <w:r>
        <w:t>the arrangement is at least one working week.</w:t>
      </w:r>
    </w:p>
    <w:p w14:paraId="15C4276E" w14:textId="77777777" w:rsidR="00F92E23" w:rsidRDefault="00000000">
      <w:pPr>
        <w:pStyle w:val="ListParagraph"/>
        <w:numPr>
          <w:ilvl w:val="0"/>
          <w:numId w:val="6"/>
        </w:numPr>
        <w:tabs>
          <w:tab w:val="left" w:pos="860"/>
        </w:tabs>
        <w:spacing w:line="360" w:lineRule="auto"/>
        <w:ind w:right="1546"/>
      </w:pPr>
      <w:r>
        <w:t>The</w:t>
      </w:r>
      <w:r>
        <w:rPr>
          <w:spacing w:val="-2"/>
        </w:rPr>
        <w:t xml:space="preserve"> </w:t>
      </w:r>
      <w:r>
        <w:t>CEO</w:t>
      </w:r>
      <w:r>
        <w:rPr>
          <w:spacing w:val="-4"/>
        </w:rPr>
        <w:t xml:space="preserve"> </w:t>
      </w:r>
      <w:r>
        <w:t>may,</w:t>
      </w:r>
      <w:r>
        <w:rPr>
          <w:spacing w:val="-1"/>
        </w:rPr>
        <w:t xml:space="preserve"> </w:t>
      </w:r>
      <w:r>
        <w:t>in</w:t>
      </w:r>
      <w:r>
        <w:rPr>
          <w:spacing w:val="-5"/>
        </w:rPr>
        <w:t xml:space="preserve"> </w:t>
      </w:r>
      <w:r>
        <w:t>special</w:t>
      </w:r>
      <w:r>
        <w:rPr>
          <w:spacing w:val="-4"/>
        </w:rPr>
        <w:t xml:space="preserve"> </w:t>
      </w:r>
      <w:r>
        <w:t>circumstances,</w:t>
      </w:r>
      <w:r>
        <w:rPr>
          <w:spacing w:val="-2"/>
        </w:rPr>
        <w:t xml:space="preserve"> </w:t>
      </w:r>
      <w:r>
        <w:t>shorten</w:t>
      </w:r>
      <w:r>
        <w:rPr>
          <w:spacing w:val="-5"/>
        </w:rPr>
        <w:t xml:space="preserve"> </w:t>
      </w:r>
      <w:r>
        <w:t>the</w:t>
      </w:r>
      <w:r>
        <w:rPr>
          <w:spacing w:val="-3"/>
        </w:rPr>
        <w:t xml:space="preserve"> </w:t>
      </w:r>
      <w:r>
        <w:t>qualifying</w:t>
      </w:r>
      <w:r>
        <w:rPr>
          <w:spacing w:val="-3"/>
        </w:rPr>
        <w:t xml:space="preserve"> </w:t>
      </w:r>
      <w:r>
        <w:t>period</w:t>
      </w:r>
      <w:r>
        <w:rPr>
          <w:spacing w:val="-5"/>
        </w:rPr>
        <w:t xml:space="preserve"> </w:t>
      </w:r>
      <w:r>
        <w:t>for</w:t>
      </w:r>
      <w:r>
        <w:rPr>
          <w:spacing w:val="-4"/>
        </w:rPr>
        <w:t xml:space="preserve"> </w:t>
      </w:r>
      <w:r>
        <w:t>higher duties allowance on a case-by-case basis.</w:t>
      </w:r>
    </w:p>
    <w:p w14:paraId="21295DE3" w14:textId="77777777" w:rsidR="00F92E23" w:rsidRDefault="00000000">
      <w:pPr>
        <w:pStyle w:val="Heading2"/>
      </w:pPr>
      <w:bookmarkStart w:id="25" w:name="_bookmark25"/>
      <w:bookmarkEnd w:id="25"/>
      <w:r>
        <w:t>Increases</w:t>
      </w:r>
      <w:r>
        <w:rPr>
          <w:spacing w:val="-5"/>
        </w:rPr>
        <w:t xml:space="preserve"> </w:t>
      </w:r>
      <w:r>
        <w:t>to</w:t>
      </w:r>
      <w:r>
        <w:rPr>
          <w:spacing w:val="-4"/>
        </w:rPr>
        <w:t xml:space="preserve"> </w:t>
      </w:r>
      <w:r>
        <w:rPr>
          <w:spacing w:val="-2"/>
        </w:rPr>
        <w:t>allowances</w:t>
      </w:r>
    </w:p>
    <w:p w14:paraId="4B038669" w14:textId="77777777" w:rsidR="00F92E23" w:rsidRDefault="00000000">
      <w:pPr>
        <w:pStyle w:val="ListParagraph"/>
        <w:numPr>
          <w:ilvl w:val="0"/>
          <w:numId w:val="6"/>
        </w:numPr>
        <w:tabs>
          <w:tab w:val="left" w:pos="860"/>
        </w:tabs>
        <w:spacing w:before="292" w:line="360" w:lineRule="auto"/>
        <w:ind w:right="1202"/>
      </w:pPr>
      <w:r>
        <w:t>All</w:t>
      </w:r>
      <w:r>
        <w:rPr>
          <w:spacing w:val="-2"/>
        </w:rPr>
        <w:t xml:space="preserve"> </w:t>
      </w:r>
      <w:r>
        <w:t>salary-related</w:t>
      </w:r>
      <w:r>
        <w:rPr>
          <w:spacing w:val="-4"/>
        </w:rPr>
        <w:t xml:space="preserve"> </w:t>
      </w:r>
      <w:r>
        <w:t>allowances</w:t>
      </w:r>
      <w:r>
        <w:rPr>
          <w:spacing w:val="-2"/>
        </w:rPr>
        <w:t xml:space="preserve"> </w:t>
      </w:r>
      <w:r>
        <w:t>will</w:t>
      </w:r>
      <w:r>
        <w:rPr>
          <w:spacing w:val="-2"/>
        </w:rPr>
        <w:t xml:space="preserve"> </w:t>
      </w:r>
      <w:r>
        <w:t>increase</w:t>
      </w:r>
      <w:r>
        <w:rPr>
          <w:spacing w:val="-2"/>
        </w:rPr>
        <w:t xml:space="preserve"> </w:t>
      </w:r>
      <w:r>
        <w:t>in</w:t>
      </w:r>
      <w:r>
        <w:rPr>
          <w:spacing w:val="-2"/>
        </w:rPr>
        <w:t xml:space="preserve"> </w:t>
      </w:r>
      <w:r>
        <w:t>line</w:t>
      </w:r>
      <w:r>
        <w:rPr>
          <w:spacing w:val="-4"/>
        </w:rPr>
        <w:t xml:space="preserve"> </w:t>
      </w:r>
      <w:r>
        <w:t>with</w:t>
      </w:r>
      <w:r>
        <w:rPr>
          <w:spacing w:val="-2"/>
        </w:rPr>
        <w:t xml:space="preserve"> </w:t>
      </w:r>
      <w:r>
        <w:t>general</w:t>
      </w:r>
      <w:r>
        <w:rPr>
          <w:spacing w:val="-3"/>
        </w:rPr>
        <w:t xml:space="preserve"> </w:t>
      </w:r>
      <w:r>
        <w:t>base</w:t>
      </w:r>
      <w:r>
        <w:rPr>
          <w:spacing w:val="-4"/>
        </w:rPr>
        <w:t xml:space="preserve"> </w:t>
      </w:r>
      <w:r>
        <w:t>salary</w:t>
      </w:r>
      <w:r>
        <w:rPr>
          <w:spacing w:val="-6"/>
        </w:rPr>
        <w:t xml:space="preserve"> </w:t>
      </w:r>
      <w:r>
        <w:t>increases in clause 18.</w:t>
      </w:r>
    </w:p>
    <w:p w14:paraId="614845C8" w14:textId="77777777" w:rsidR="00F92E23" w:rsidRDefault="00000000">
      <w:pPr>
        <w:pStyle w:val="ListParagraph"/>
        <w:numPr>
          <w:ilvl w:val="0"/>
          <w:numId w:val="6"/>
        </w:numPr>
        <w:tabs>
          <w:tab w:val="left" w:pos="860"/>
        </w:tabs>
        <w:spacing w:before="199" w:line="360" w:lineRule="auto"/>
        <w:ind w:right="1251"/>
      </w:pPr>
      <w:r>
        <w:t>Expense-related</w:t>
      </w:r>
      <w:r>
        <w:rPr>
          <w:spacing w:val="-6"/>
        </w:rPr>
        <w:t xml:space="preserve"> </w:t>
      </w:r>
      <w:r>
        <w:t>allowances,</w:t>
      </w:r>
      <w:r>
        <w:rPr>
          <w:spacing w:val="-3"/>
        </w:rPr>
        <w:t xml:space="preserve"> </w:t>
      </w:r>
      <w:r>
        <w:t>and</w:t>
      </w:r>
      <w:r>
        <w:rPr>
          <w:spacing w:val="-6"/>
        </w:rPr>
        <w:t xml:space="preserve"> </w:t>
      </w:r>
      <w:r>
        <w:t>any</w:t>
      </w:r>
      <w:r>
        <w:rPr>
          <w:spacing w:val="-6"/>
        </w:rPr>
        <w:t xml:space="preserve"> </w:t>
      </w:r>
      <w:r>
        <w:t>maximum</w:t>
      </w:r>
      <w:r>
        <w:rPr>
          <w:spacing w:val="-5"/>
        </w:rPr>
        <w:t xml:space="preserve"> </w:t>
      </w:r>
      <w:r>
        <w:t>amounts</w:t>
      </w:r>
      <w:r>
        <w:rPr>
          <w:spacing w:val="-5"/>
        </w:rPr>
        <w:t xml:space="preserve"> </w:t>
      </w:r>
      <w:r>
        <w:t>for</w:t>
      </w:r>
      <w:r>
        <w:rPr>
          <w:spacing w:val="-5"/>
        </w:rPr>
        <w:t xml:space="preserve"> </w:t>
      </w:r>
      <w:r>
        <w:t>reimbursements, may increase as set out in Appendix B.</w:t>
      </w:r>
    </w:p>
    <w:p w14:paraId="2CA9E91E" w14:textId="77777777" w:rsidR="00F92E23" w:rsidRDefault="00F92E23">
      <w:pPr>
        <w:spacing w:line="360" w:lineRule="auto"/>
        <w:sectPr w:rsidR="00F92E23" w:rsidSect="00C70462">
          <w:pgSz w:w="11910" w:h="16840"/>
          <w:pgMar w:top="1360" w:right="420" w:bottom="1200" w:left="1300" w:header="0" w:footer="1001" w:gutter="0"/>
          <w:cols w:space="720"/>
        </w:sectPr>
      </w:pPr>
    </w:p>
    <w:p w14:paraId="0D60E71D" w14:textId="77777777" w:rsidR="00F92E23" w:rsidRDefault="00000000">
      <w:pPr>
        <w:spacing w:before="61"/>
        <w:ind w:left="140"/>
        <w:rPr>
          <w:sz w:val="24"/>
        </w:rPr>
      </w:pPr>
      <w:bookmarkStart w:id="26" w:name="_bookmark26"/>
      <w:bookmarkEnd w:id="26"/>
      <w:r>
        <w:rPr>
          <w:sz w:val="30"/>
        </w:rPr>
        <w:t>Workplace</w:t>
      </w:r>
      <w:r>
        <w:rPr>
          <w:spacing w:val="-10"/>
          <w:sz w:val="30"/>
        </w:rPr>
        <w:t xml:space="preserve"> </w:t>
      </w:r>
      <w:r>
        <w:rPr>
          <w:sz w:val="30"/>
        </w:rPr>
        <w:t>contact</w:t>
      </w:r>
      <w:r>
        <w:rPr>
          <w:spacing w:val="-6"/>
          <w:sz w:val="30"/>
        </w:rPr>
        <w:t xml:space="preserve"> </w:t>
      </w:r>
      <w:r>
        <w:rPr>
          <w:sz w:val="30"/>
        </w:rPr>
        <w:t>officer</w:t>
      </w:r>
      <w:r>
        <w:rPr>
          <w:spacing w:val="-8"/>
          <w:sz w:val="30"/>
        </w:rPr>
        <w:t xml:space="preserve"> </w:t>
      </w:r>
      <w:r>
        <w:rPr>
          <w:sz w:val="30"/>
        </w:rPr>
        <w:t>allowance</w:t>
      </w:r>
      <w:r>
        <w:rPr>
          <w:spacing w:val="-4"/>
          <w:sz w:val="30"/>
        </w:rPr>
        <w:t xml:space="preserve"> </w:t>
      </w:r>
      <w:r>
        <w:rPr>
          <w:sz w:val="24"/>
        </w:rPr>
        <w:t>(Workplace</w:t>
      </w:r>
      <w:r>
        <w:rPr>
          <w:spacing w:val="-6"/>
          <w:sz w:val="24"/>
        </w:rPr>
        <w:t xml:space="preserve"> </w:t>
      </w:r>
      <w:r>
        <w:rPr>
          <w:sz w:val="24"/>
        </w:rPr>
        <w:t>Responsibility</w:t>
      </w:r>
      <w:r>
        <w:rPr>
          <w:spacing w:val="-3"/>
          <w:sz w:val="24"/>
        </w:rPr>
        <w:t xml:space="preserve"> </w:t>
      </w:r>
      <w:r>
        <w:rPr>
          <w:spacing w:val="-2"/>
          <w:sz w:val="24"/>
        </w:rPr>
        <w:t>Allowance)</w:t>
      </w:r>
    </w:p>
    <w:p w14:paraId="598EF463" w14:textId="77777777" w:rsidR="00F92E23" w:rsidRDefault="00F92E23">
      <w:pPr>
        <w:pStyle w:val="BodyText"/>
        <w:spacing w:before="18"/>
        <w:ind w:left="0" w:firstLine="0"/>
        <w:rPr>
          <w:sz w:val="24"/>
        </w:rPr>
      </w:pPr>
    </w:p>
    <w:p w14:paraId="5C426449" w14:textId="77777777" w:rsidR="00F92E23" w:rsidRDefault="00000000">
      <w:pPr>
        <w:pStyle w:val="ListParagraph"/>
        <w:numPr>
          <w:ilvl w:val="0"/>
          <w:numId w:val="6"/>
        </w:numPr>
        <w:tabs>
          <w:tab w:val="left" w:pos="860"/>
        </w:tabs>
        <w:spacing w:before="0" w:line="360" w:lineRule="auto"/>
        <w:ind w:right="1076"/>
      </w:pPr>
      <w:r>
        <w:t>Workplace</w:t>
      </w:r>
      <w:r>
        <w:rPr>
          <w:spacing w:val="-5"/>
        </w:rPr>
        <w:t xml:space="preserve"> </w:t>
      </w:r>
      <w:r>
        <w:t>contact</w:t>
      </w:r>
      <w:r>
        <w:rPr>
          <w:spacing w:val="-1"/>
        </w:rPr>
        <w:t xml:space="preserve"> </w:t>
      </w:r>
      <w:r>
        <w:t>officers</w:t>
      </w:r>
      <w:r>
        <w:rPr>
          <w:spacing w:val="-2"/>
        </w:rPr>
        <w:t xml:space="preserve"> </w:t>
      </w:r>
      <w:r>
        <w:t>will</w:t>
      </w:r>
      <w:r>
        <w:rPr>
          <w:spacing w:val="-3"/>
        </w:rPr>
        <w:t xml:space="preserve"> </w:t>
      </w:r>
      <w:r>
        <w:t>be</w:t>
      </w:r>
      <w:r>
        <w:rPr>
          <w:spacing w:val="-3"/>
        </w:rPr>
        <w:t xml:space="preserve"> </w:t>
      </w:r>
      <w:r>
        <w:t>paid</w:t>
      </w:r>
      <w:r>
        <w:rPr>
          <w:spacing w:val="-5"/>
        </w:rPr>
        <w:t xml:space="preserve"> </w:t>
      </w:r>
      <w:r>
        <w:t>the</w:t>
      </w:r>
      <w:r>
        <w:rPr>
          <w:spacing w:val="-3"/>
        </w:rPr>
        <w:t xml:space="preserve"> </w:t>
      </w:r>
      <w:r>
        <w:t>allowance specified</w:t>
      </w:r>
      <w:r>
        <w:rPr>
          <w:spacing w:val="-3"/>
        </w:rPr>
        <w:t xml:space="preserve"> </w:t>
      </w:r>
      <w:r>
        <w:t>in</w:t>
      </w:r>
      <w:r>
        <w:rPr>
          <w:spacing w:val="-5"/>
        </w:rPr>
        <w:t xml:space="preserve"> </w:t>
      </w:r>
      <w:r>
        <w:t>the</w:t>
      </w:r>
      <w:r>
        <w:rPr>
          <w:spacing w:val="-5"/>
        </w:rPr>
        <w:t xml:space="preserve"> </w:t>
      </w:r>
      <w:r>
        <w:t>allowances</w:t>
      </w:r>
      <w:r>
        <w:rPr>
          <w:spacing w:val="-3"/>
        </w:rPr>
        <w:t xml:space="preserve"> </w:t>
      </w:r>
      <w:r>
        <w:t>and reimbursements table at Appendix B.</w:t>
      </w:r>
      <w:r>
        <w:rPr>
          <w:spacing w:val="40"/>
        </w:rPr>
        <w:t xml:space="preserve"> </w:t>
      </w:r>
      <w:r>
        <w:t>The full allowance is payable regardless of flexible work and part-time arrangements.</w:t>
      </w:r>
    </w:p>
    <w:p w14:paraId="7A0E3B0E" w14:textId="77777777" w:rsidR="00F92E23" w:rsidRDefault="00000000">
      <w:pPr>
        <w:pStyle w:val="ListParagraph"/>
        <w:numPr>
          <w:ilvl w:val="0"/>
          <w:numId w:val="6"/>
        </w:numPr>
        <w:tabs>
          <w:tab w:val="left" w:pos="860"/>
        </w:tabs>
        <w:spacing w:before="199"/>
      </w:pPr>
      <w:r>
        <w:t>An</w:t>
      </w:r>
      <w:r>
        <w:rPr>
          <w:spacing w:val="-5"/>
        </w:rPr>
        <w:t xml:space="preserve"> </w:t>
      </w:r>
      <w:r>
        <w:t>employee</w:t>
      </w:r>
      <w:r>
        <w:rPr>
          <w:spacing w:val="-3"/>
        </w:rPr>
        <w:t xml:space="preserve"> </w:t>
      </w:r>
      <w:r>
        <w:t>is</w:t>
      </w:r>
      <w:r>
        <w:rPr>
          <w:spacing w:val="-6"/>
        </w:rPr>
        <w:t xml:space="preserve"> </w:t>
      </w:r>
      <w:r>
        <w:t>a</w:t>
      </w:r>
      <w:r>
        <w:rPr>
          <w:spacing w:val="-4"/>
        </w:rPr>
        <w:t xml:space="preserve"> </w:t>
      </w:r>
      <w:r>
        <w:t>workplace</w:t>
      </w:r>
      <w:r>
        <w:rPr>
          <w:spacing w:val="-4"/>
        </w:rPr>
        <w:t xml:space="preserve"> </w:t>
      </w:r>
      <w:r>
        <w:t>contact</w:t>
      </w:r>
      <w:r>
        <w:rPr>
          <w:spacing w:val="-5"/>
        </w:rPr>
        <w:t xml:space="preserve"> </w:t>
      </w:r>
      <w:r>
        <w:t>officer</w:t>
      </w:r>
      <w:r>
        <w:rPr>
          <w:spacing w:val="-5"/>
        </w:rPr>
        <w:t xml:space="preserve"> </w:t>
      </w:r>
      <w:r>
        <w:t>if</w:t>
      </w:r>
      <w:r>
        <w:rPr>
          <w:spacing w:val="-4"/>
        </w:rPr>
        <w:t xml:space="preserve"> </w:t>
      </w:r>
      <w:r>
        <w:rPr>
          <w:spacing w:val="-2"/>
        </w:rPr>
        <w:t>they:</w:t>
      </w:r>
    </w:p>
    <w:p w14:paraId="0EFC6F91" w14:textId="77777777" w:rsidR="00F92E23" w:rsidRDefault="00F92E23">
      <w:pPr>
        <w:pStyle w:val="BodyText"/>
        <w:spacing w:before="74"/>
        <w:ind w:left="0" w:firstLine="0"/>
      </w:pPr>
    </w:p>
    <w:p w14:paraId="0550BB50" w14:textId="77777777" w:rsidR="00F92E23" w:rsidRDefault="00000000">
      <w:pPr>
        <w:pStyle w:val="ListParagraph"/>
        <w:numPr>
          <w:ilvl w:val="1"/>
          <w:numId w:val="6"/>
        </w:numPr>
        <w:tabs>
          <w:tab w:val="left" w:pos="1558"/>
        </w:tabs>
        <w:spacing w:before="0" w:line="360" w:lineRule="auto"/>
        <w:ind w:right="1237"/>
      </w:pPr>
      <w:r>
        <w:t>are</w:t>
      </w:r>
      <w:r>
        <w:rPr>
          <w:spacing w:val="-2"/>
        </w:rPr>
        <w:t xml:space="preserve"> </w:t>
      </w:r>
      <w:r>
        <w:t>elected</w:t>
      </w:r>
      <w:r>
        <w:rPr>
          <w:spacing w:val="-5"/>
        </w:rPr>
        <w:t xml:space="preserve"> </w:t>
      </w:r>
      <w:r>
        <w:t>in</w:t>
      </w:r>
      <w:r>
        <w:rPr>
          <w:spacing w:val="-3"/>
        </w:rPr>
        <w:t xml:space="preserve"> </w:t>
      </w:r>
      <w:r>
        <w:t>accordance</w:t>
      </w:r>
      <w:r>
        <w:rPr>
          <w:spacing w:val="-3"/>
        </w:rPr>
        <w:t xml:space="preserve"> </w:t>
      </w:r>
      <w:r>
        <w:t>with</w:t>
      </w:r>
      <w:r>
        <w:rPr>
          <w:spacing w:val="-5"/>
        </w:rPr>
        <w:t xml:space="preserve"> </w:t>
      </w:r>
      <w:r>
        <w:t>the</w:t>
      </w:r>
      <w:r>
        <w:rPr>
          <w:spacing w:val="-3"/>
        </w:rPr>
        <w:t xml:space="preserve"> </w:t>
      </w:r>
      <w:r>
        <w:t>provision</w:t>
      </w:r>
      <w:r>
        <w:rPr>
          <w:spacing w:val="-3"/>
        </w:rPr>
        <w:t xml:space="preserve"> </w:t>
      </w:r>
      <w:r>
        <w:t>of</w:t>
      </w:r>
      <w:r>
        <w:rPr>
          <w:spacing w:val="-4"/>
        </w:rPr>
        <w:t xml:space="preserve"> </w:t>
      </w:r>
      <w:r>
        <w:t>an</w:t>
      </w:r>
      <w:r>
        <w:rPr>
          <w:spacing w:val="-5"/>
        </w:rPr>
        <w:t xml:space="preserve"> </w:t>
      </w:r>
      <w:r>
        <w:t>applicable</w:t>
      </w:r>
      <w:r>
        <w:rPr>
          <w:spacing w:val="-3"/>
        </w:rPr>
        <w:t xml:space="preserve"> </w:t>
      </w:r>
      <w:r>
        <w:t>Act,</w:t>
      </w:r>
      <w:r>
        <w:rPr>
          <w:spacing w:val="-1"/>
        </w:rPr>
        <w:t xml:space="preserve"> </w:t>
      </w:r>
      <w:r>
        <w:t>elected</w:t>
      </w:r>
      <w:r>
        <w:rPr>
          <w:spacing w:val="-5"/>
        </w:rPr>
        <w:t xml:space="preserve"> </w:t>
      </w:r>
      <w:r>
        <w:t>by their eligible peers, or appointed by the CEO, to undertake any of the workplace contact officer roles, including:</w:t>
      </w:r>
    </w:p>
    <w:p w14:paraId="052E90EE" w14:textId="77777777" w:rsidR="00F92E23" w:rsidRDefault="00000000">
      <w:pPr>
        <w:pStyle w:val="ListParagraph"/>
        <w:numPr>
          <w:ilvl w:val="2"/>
          <w:numId w:val="6"/>
        </w:numPr>
        <w:tabs>
          <w:tab w:val="left" w:pos="2408"/>
        </w:tabs>
        <w:spacing w:before="120"/>
      </w:pPr>
      <w:r>
        <w:t>First</w:t>
      </w:r>
      <w:r>
        <w:rPr>
          <w:spacing w:val="-1"/>
        </w:rPr>
        <w:t xml:space="preserve"> </w:t>
      </w:r>
      <w:r>
        <w:t>Aid</w:t>
      </w:r>
      <w:r>
        <w:rPr>
          <w:spacing w:val="-4"/>
        </w:rPr>
        <w:t xml:space="preserve"> </w:t>
      </w:r>
      <w:r>
        <w:rPr>
          <w:spacing w:val="-2"/>
        </w:rPr>
        <w:t>Officer;</w:t>
      </w:r>
    </w:p>
    <w:p w14:paraId="667ABC05" w14:textId="77777777" w:rsidR="00F92E23" w:rsidRDefault="00F92E23">
      <w:pPr>
        <w:pStyle w:val="BodyText"/>
        <w:spacing w:before="72"/>
        <w:ind w:left="0" w:firstLine="0"/>
      </w:pPr>
    </w:p>
    <w:p w14:paraId="0D8C098D" w14:textId="77777777" w:rsidR="00F92E23" w:rsidRDefault="00000000">
      <w:pPr>
        <w:pStyle w:val="ListParagraph"/>
        <w:numPr>
          <w:ilvl w:val="2"/>
          <w:numId w:val="6"/>
        </w:numPr>
        <w:tabs>
          <w:tab w:val="left" w:pos="2408"/>
        </w:tabs>
        <w:spacing w:before="1"/>
      </w:pPr>
      <w:r>
        <w:t>Emergency</w:t>
      </w:r>
      <w:r>
        <w:rPr>
          <w:spacing w:val="-3"/>
        </w:rPr>
        <w:t xml:space="preserve"> </w:t>
      </w:r>
      <w:r>
        <w:rPr>
          <w:spacing w:val="-2"/>
        </w:rPr>
        <w:t>Warden;</w:t>
      </w:r>
    </w:p>
    <w:p w14:paraId="505711C1" w14:textId="77777777" w:rsidR="00F92E23" w:rsidRDefault="00F92E23">
      <w:pPr>
        <w:pStyle w:val="BodyText"/>
        <w:spacing w:before="74"/>
        <w:ind w:left="0" w:firstLine="0"/>
      </w:pPr>
    </w:p>
    <w:p w14:paraId="37510769" w14:textId="77777777" w:rsidR="00F92E23" w:rsidRDefault="00000000">
      <w:pPr>
        <w:pStyle w:val="ListParagraph"/>
        <w:numPr>
          <w:ilvl w:val="2"/>
          <w:numId w:val="6"/>
        </w:numPr>
        <w:tabs>
          <w:tab w:val="left" w:pos="2408"/>
        </w:tabs>
        <w:spacing w:before="1"/>
      </w:pPr>
      <w:r>
        <w:t>Health</w:t>
      </w:r>
      <w:r>
        <w:rPr>
          <w:spacing w:val="-4"/>
        </w:rPr>
        <w:t xml:space="preserve"> </w:t>
      </w:r>
      <w:r>
        <w:t>and</w:t>
      </w:r>
      <w:r>
        <w:rPr>
          <w:spacing w:val="-4"/>
        </w:rPr>
        <w:t xml:space="preserve"> </w:t>
      </w:r>
      <w:r>
        <w:t>Safety</w:t>
      </w:r>
      <w:r>
        <w:rPr>
          <w:spacing w:val="-4"/>
        </w:rPr>
        <w:t xml:space="preserve"> </w:t>
      </w:r>
      <w:r>
        <w:rPr>
          <w:spacing w:val="-2"/>
        </w:rPr>
        <w:t>Representative;</w:t>
      </w:r>
    </w:p>
    <w:p w14:paraId="3A960902" w14:textId="77777777" w:rsidR="00F92E23" w:rsidRDefault="00F92E23">
      <w:pPr>
        <w:pStyle w:val="BodyText"/>
        <w:spacing w:before="72"/>
        <w:ind w:left="0" w:firstLine="0"/>
      </w:pPr>
    </w:p>
    <w:p w14:paraId="28E45E9B" w14:textId="77777777" w:rsidR="00F92E23" w:rsidRDefault="00000000">
      <w:pPr>
        <w:pStyle w:val="ListParagraph"/>
        <w:numPr>
          <w:ilvl w:val="2"/>
          <w:numId w:val="6"/>
        </w:numPr>
        <w:tabs>
          <w:tab w:val="left" w:pos="2408"/>
        </w:tabs>
        <w:spacing w:before="0"/>
      </w:pPr>
      <w:r>
        <w:t>Peer</w:t>
      </w:r>
      <w:r>
        <w:rPr>
          <w:spacing w:val="-4"/>
        </w:rPr>
        <w:t xml:space="preserve"> </w:t>
      </w:r>
      <w:r>
        <w:t>Support</w:t>
      </w:r>
      <w:r>
        <w:rPr>
          <w:spacing w:val="-4"/>
        </w:rPr>
        <w:t xml:space="preserve"> </w:t>
      </w:r>
      <w:r>
        <w:t>Contact</w:t>
      </w:r>
      <w:r>
        <w:rPr>
          <w:spacing w:val="-8"/>
        </w:rPr>
        <w:t xml:space="preserve"> </w:t>
      </w:r>
      <w:r>
        <w:rPr>
          <w:spacing w:val="-2"/>
        </w:rPr>
        <w:t>Officer;</w:t>
      </w:r>
    </w:p>
    <w:p w14:paraId="5C0E21B8" w14:textId="77777777" w:rsidR="00F92E23" w:rsidRDefault="00F92E23">
      <w:pPr>
        <w:pStyle w:val="BodyText"/>
        <w:spacing w:before="75"/>
        <w:ind w:left="0" w:firstLine="0"/>
      </w:pPr>
    </w:p>
    <w:p w14:paraId="25307FA4" w14:textId="77777777" w:rsidR="00F92E23" w:rsidRDefault="00000000">
      <w:pPr>
        <w:pStyle w:val="ListParagraph"/>
        <w:numPr>
          <w:ilvl w:val="2"/>
          <w:numId w:val="6"/>
        </w:numPr>
        <w:tabs>
          <w:tab w:val="left" w:pos="2408"/>
        </w:tabs>
        <w:spacing w:before="0"/>
      </w:pPr>
      <w:r>
        <w:t>Harassment</w:t>
      </w:r>
      <w:r>
        <w:rPr>
          <w:spacing w:val="-4"/>
        </w:rPr>
        <w:t xml:space="preserve"> </w:t>
      </w:r>
      <w:r>
        <w:t>Contact</w:t>
      </w:r>
      <w:r>
        <w:rPr>
          <w:spacing w:val="-8"/>
        </w:rPr>
        <w:t xml:space="preserve"> </w:t>
      </w:r>
      <w:r>
        <w:t>Officer;</w:t>
      </w:r>
      <w:r>
        <w:rPr>
          <w:spacing w:val="-6"/>
        </w:rPr>
        <w:t xml:space="preserve"> </w:t>
      </w:r>
      <w:r>
        <w:rPr>
          <w:spacing w:val="-5"/>
        </w:rPr>
        <w:t>or</w:t>
      </w:r>
    </w:p>
    <w:p w14:paraId="509D6A5A" w14:textId="77777777" w:rsidR="00F92E23" w:rsidRDefault="00F92E23">
      <w:pPr>
        <w:pStyle w:val="BodyText"/>
        <w:spacing w:before="72"/>
        <w:ind w:left="0" w:firstLine="0"/>
      </w:pPr>
    </w:p>
    <w:p w14:paraId="4205EC3E" w14:textId="77777777" w:rsidR="00F92E23" w:rsidRDefault="00000000">
      <w:pPr>
        <w:pStyle w:val="ListParagraph"/>
        <w:numPr>
          <w:ilvl w:val="2"/>
          <w:numId w:val="6"/>
        </w:numPr>
        <w:tabs>
          <w:tab w:val="left" w:pos="2408"/>
        </w:tabs>
        <w:spacing w:before="0"/>
      </w:pPr>
      <w:r>
        <w:t>Mental</w:t>
      </w:r>
      <w:r>
        <w:rPr>
          <w:spacing w:val="-6"/>
        </w:rPr>
        <w:t xml:space="preserve"> </w:t>
      </w:r>
      <w:r>
        <w:t>Health</w:t>
      </w:r>
      <w:r>
        <w:rPr>
          <w:spacing w:val="-6"/>
        </w:rPr>
        <w:t xml:space="preserve"> </w:t>
      </w:r>
      <w:r>
        <w:t>First</w:t>
      </w:r>
      <w:r>
        <w:rPr>
          <w:spacing w:val="-3"/>
        </w:rPr>
        <w:t xml:space="preserve"> </w:t>
      </w:r>
      <w:r>
        <w:t>Aid</w:t>
      </w:r>
      <w:r>
        <w:rPr>
          <w:spacing w:val="-6"/>
        </w:rPr>
        <w:t xml:space="preserve"> </w:t>
      </w:r>
      <w:r>
        <w:t>Officer;</w:t>
      </w:r>
      <w:r>
        <w:rPr>
          <w:spacing w:val="-2"/>
        </w:rPr>
        <w:t xml:space="preserve"> </w:t>
      </w:r>
      <w:r>
        <w:rPr>
          <w:spacing w:val="-5"/>
        </w:rPr>
        <w:t>and</w:t>
      </w:r>
    </w:p>
    <w:p w14:paraId="7844CF6D" w14:textId="77777777" w:rsidR="00F92E23" w:rsidRDefault="00000000">
      <w:pPr>
        <w:pStyle w:val="ListParagraph"/>
        <w:numPr>
          <w:ilvl w:val="1"/>
          <w:numId w:val="6"/>
        </w:numPr>
        <w:tabs>
          <w:tab w:val="left" w:pos="1558"/>
        </w:tabs>
        <w:spacing w:before="246" w:line="362" w:lineRule="auto"/>
        <w:ind w:right="1492"/>
      </w:pPr>
      <w:r>
        <w:t>successfully</w:t>
      </w:r>
      <w:r>
        <w:rPr>
          <w:spacing w:val="-2"/>
        </w:rPr>
        <w:t xml:space="preserve"> </w:t>
      </w:r>
      <w:r>
        <w:t>undertaken</w:t>
      </w:r>
      <w:r>
        <w:rPr>
          <w:spacing w:val="-5"/>
        </w:rPr>
        <w:t xml:space="preserve"> </w:t>
      </w:r>
      <w:r>
        <w:t>the</w:t>
      </w:r>
      <w:r>
        <w:rPr>
          <w:spacing w:val="-5"/>
        </w:rPr>
        <w:t xml:space="preserve"> </w:t>
      </w:r>
      <w:r>
        <w:t>relevant</w:t>
      </w:r>
      <w:r>
        <w:rPr>
          <w:spacing w:val="-4"/>
        </w:rPr>
        <w:t xml:space="preserve"> </w:t>
      </w:r>
      <w:r>
        <w:t>training</w:t>
      </w:r>
      <w:r>
        <w:rPr>
          <w:spacing w:val="-4"/>
        </w:rPr>
        <w:t xml:space="preserve"> </w:t>
      </w:r>
      <w:r>
        <w:t>and/or</w:t>
      </w:r>
      <w:r>
        <w:rPr>
          <w:spacing w:val="-3"/>
        </w:rPr>
        <w:t xml:space="preserve"> </w:t>
      </w:r>
      <w:r>
        <w:t>possess</w:t>
      </w:r>
      <w:r>
        <w:rPr>
          <w:spacing w:val="-5"/>
        </w:rPr>
        <w:t xml:space="preserve"> </w:t>
      </w:r>
      <w:r>
        <w:t>the</w:t>
      </w:r>
      <w:r>
        <w:rPr>
          <w:spacing w:val="-5"/>
        </w:rPr>
        <w:t xml:space="preserve"> </w:t>
      </w:r>
      <w:r>
        <w:t>required certification/s for the relevant role.</w:t>
      </w:r>
    </w:p>
    <w:p w14:paraId="02D67EB0" w14:textId="77777777" w:rsidR="00F92E23" w:rsidRDefault="00000000">
      <w:pPr>
        <w:pStyle w:val="ListParagraph"/>
        <w:numPr>
          <w:ilvl w:val="0"/>
          <w:numId w:val="6"/>
        </w:numPr>
        <w:tabs>
          <w:tab w:val="left" w:pos="860"/>
        </w:tabs>
        <w:spacing w:before="118" w:line="360" w:lineRule="auto"/>
        <w:ind w:right="1068"/>
      </w:pPr>
      <w:r>
        <w:t>Subject</w:t>
      </w:r>
      <w:r>
        <w:rPr>
          <w:spacing w:val="-3"/>
        </w:rPr>
        <w:t xml:space="preserve"> </w:t>
      </w:r>
      <w:r>
        <w:t>to</w:t>
      </w:r>
      <w:r>
        <w:rPr>
          <w:spacing w:val="-4"/>
        </w:rPr>
        <w:t xml:space="preserve"> </w:t>
      </w:r>
      <w:r>
        <w:t>any</w:t>
      </w:r>
      <w:r>
        <w:rPr>
          <w:spacing w:val="-4"/>
        </w:rPr>
        <w:t xml:space="preserve"> </w:t>
      </w:r>
      <w:r>
        <w:t>applicable</w:t>
      </w:r>
      <w:r>
        <w:rPr>
          <w:spacing w:val="-2"/>
        </w:rPr>
        <w:t xml:space="preserve"> </w:t>
      </w:r>
      <w:r>
        <w:t>laws,</w:t>
      </w:r>
      <w:r>
        <w:rPr>
          <w:spacing w:val="-3"/>
        </w:rPr>
        <w:t xml:space="preserve"> </w:t>
      </w:r>
      <w:r>
        <w:t>the CEO</w:t>
      </w:r>
      <w:r>
        <w:rPr>
          <w:spacing w:val="-2"/>
        </w:rPr>
        <w:t xml:space="preserve"> </w:t>
      </w:r>
      <w:r>
        <w:t>may</w:t>
      </w:r>
      <w:r>
        <w:rPr>
          <w:spacing w:val="-4"/>
        </w:rPr>
        <w:t xml:space="preserve"> </w:t>
      </w:r>
      <w:r>
        <w:t>determine</w:t>
      </w:r>
      <w:r>
        <w:rPr>
          <w:spacing w:val="-4"/>
        </w:rPr>
        <w:t xml:space="preserve"> </w:t>
      </w:r>
      <w:r>
        <w:t>the</w:t>
      </w:r>
      <w:r>
        <w:rPr>
          <w:spacing w:val="-2"/>
        </w:rPr>
        <w:t xml:space="preserve"> </w:t>
      </w:r>
      <w:r>
        <w:t>eligibility</w:t>
      </w:r>
      <w:r>
        <w:rPr>
          <w:spacing w:val="-1"/>
        </w:rPr>
        <w:t xml:space="preserve"> </w:t>
      </w:r>
      <w:r>
        <w:t>of</w:t>
      </w:r>
      <w:r>
        <w:rPr>
          <w:spacing w:val="-3"/>
        </w:rPr>
        <w:t xml:space="preserve"> </w:t>
      </w:r>
      <w:r>
        <w:t>an</w:t>
      </w:r>
      <w:r>
        <w:rPr>
          <w:spacing w:val="-4"/>
        </w:rPr>
        <w:t xml:space="preserve"> </w:t>
      </w:r>
      <w:r>
        <w:t>employee to be a workplace contact officer, including by reference to:</w:t>
      </w:r>
    </w:p>
    <w:p w14:paraId="79C6E39A" w14:textId="77777777" w:rsidR="00F92E23" w:rsidRDefault="00000000">
      <w:pPr>
        <w:pStyle w:val="ListParagraph"/>
        <w:numPr>
          <w:ilvl w:val="1"/>
          <w:numId w:val="6"/>
        </w:numPr>
        <w:tabs>
          <w:tab w:val="left" w:pos="1558"/>
        </w:tabs>
        <w:spacing w:before="198"/>
        <w:ind w:hanging="710"/>
      </w:pPr>
      <w:r>
        <w:t>an</w:t>
      </w:r>
      <w:r>
        <w:rPr>
          <w:spacing w:val="-7"/>
        </w:rPr>
        <w:t xml:space="preserve"> </w:t>
      </w:r>
      <w:r>
        <w:t>employee’s</w:t>
      </w:r>
      <w:r>
        <w:rPr>
          <w:spacing w:val="-6"/>
        </w:rPr>
        <w:t xml:space="preserve"> </w:t>
      </w:r>
      <w:r>
        <w:t>physical</w:t>
      </w:r>
      <w:r>
        <w:rPr>
          <w:spacing w:val="-9"/>
        </w:rPr>
        <w:t xml:space="preserve"> </w:t>
      </w:r>
      <w:r>
        <w:t>availability</w:t>
      </w:r>
      <w:r>
        <w:rPr>
          <w:spacing w:val="-5"/>
        </w:rPr>
        <w:t xml:space="preserve"> </w:t>
      </w:r>
      <w:r>
        <w:t>to</w:t>
      </w:r>
      <w:r>
        <w:rPr>
          <w:spacing w:val="-9"/>
        </w:rPr>
        <w:t xml:space="preserve"> </w:t>
      </w:r>
      <w:r>
        <w:t>undertake</w:t>
      </w:r>
      <w:r>
        <w:rPr>
          <w:spacing w:val="-8"/>
        </w:rPr>
        <w:t xml:space="preserve"> </w:t>
      </w:r>
      <w:r>
        <w:t>the</w:t>
      </w:r>
      <w:r>
        <w:rPr>
          <w:spacing w:val="-6"/>
        </w:rPr>
        <w:t xml:space="preserve"> </w:t>
      </w:r>
      <w:r>
        <w:rPr>
          <w:spacing w:val="-2"/>
        </w:rPr>
        <w:t>role;</w:t>
      </w:r>
    </w:p>
    <w:p w14:paraId="5E167798" w14:textId="77777777" w:rsidR="00F92E23" w:rsidRDefault="00000000">
      <w:pPr>
        <w:pStyle w:val="ListParagraph"/>
        <w:numPr>
          <w:ilvl w:val="1"/>
          <w:numId w:val="6"/>
        </w:numPr>
        <w:tabs>
          <w:tab w:val="left" w:pos="1558"/>
        </w:tabs>
        <w:spacing w:before="247" w:line="360" w:lineRule="auto"/>
        <w:ind w:right="1188"/>
      </w:pPr>
      <w:r>
        <w:t>whether</w:t>
      </w:r>
      <w:r>
        <w:rPr>
          <w:spacing w:val="-1"/>
        </w:rPr>
        <w:t xml:space="preserve"> </w:t>
      </w:r>
      <w:r>
        <w:t>duties</w:t>
      </w:r>
      <w:r>
        <w:rPr>
          <w:spacing w:val="-3"/>
        </w:rPr>
        <w:t xml:space="preserve"> </w:t>
      </w:r>
      <w:r>
        <w:t>of</w:t>
      </w:r>
      <w:r>
        <w:rPr>
          <w:spacing w:val="-1"/>
        </w:rPr>
        <w:t xml:space="preserve"> </w:t>
      </w:r>
      <w:r>
        <w:t>a</w:t>
      </w:r>
      <w:r>
        <w:rPr>
          <w:spacing w:val="-4"/>
        </w:rPr>
        <w:t xml:space="preserve"> </w:t>
      </w:r>
      <w:r>
        <w:t>particular</w:t>
      </w:r>
      <w:r>
        <w:rPr>
          <w:spacing w:val="-2"/>
        </w:rPr>
        <w:t xml:space="preserve"> </w:t>
      </w:r>
      <w:r>
        <w:t>role</w:t>
      </w:r>
      <w:r>
        <w:rPr>
          <w:spacing w:val="-5"/>
        </w:rPr>
        <w:t xml:space="preserve"> </w:t>
      </w:r>
      <w:r>
        <w:t>may</w:t>
      </w:r>
      <w:r>
        <w:rPr>
          <w:spacing w:val="-4"/>
        </w:rPr>
        <w:t xml:space="preserve"> </w:t>
      </w:r>
      <w:r>
        <w:t>only</w:t>
      </w:r>
      <w:r>
        <w:rPr>
          <w:spacing w:val="-2"/>
        </w:rPr>
        <w:t xml:space="preserve"> </w:t>
      </w:r>
      <w:r>
        <w:t>be</w:t>
      </w:r>
      <w:r>
        <w:rPr>
          <w:spacing w:val="-5"/>
        </w:rPr>
        <w:t xml:space="preserve"> </w:t>
      </w:r>
      <w:r>
        <w:t>satisfactorily</w:t>
      </w:r>
      <w:r>
        <w:rPr>
          <w:spacing w:val="-1"/>
        </w:rPr>
        <w:t xml:space="preserve"> </w:t>
      </w:r>
      <w:r>
        <w:t>performed</w:t>
      </w:r>
      <w:r>
        <w:rPr>
          <w:spacing w:val="-4"/>
        </w:rPr>
        <w:t xml:space="preserve"> </w:t>
      </w:r>
      <w:r>
        <w:t>by</w:t>
      </w:r>
      <w:r>
        <w:rPr>
          <w:spacing w:val="-5"/>
        </w:rPr>
        <w:t xml:space="preserve"> </w:t>
      </w:r>
      <w:r>
        <w:t xml:space="preserve">an employee maintaining a certain level of physical presence in the workplace; </w:t>
      </w:r>
      <w:r>
        <w:rPr>
          <w:spacing w:val="-4"/>
        </w:rPr>
        <w:t>and</w:t>
      </w:r>
    </w:p>
    <w:p w14:paraId="1EF6DB50" w14:textId="77777777" w:rsidR="00F92E23" w:rsidRDefault="00000000">
      <w:pPr>
        <w:pStyle w:val="ListParagraph"/>
        <w:numPr>
          <w:ilvl w:val="1"/>
          <w:numId w:val="6"/>
        </w:numPr>
        <w:tabs>
          <w:tab w:val="left" w:pos="1558"/>
        </w:tabs>
        <w:spacing w:before="121" w:line="360" w:lineRule="auto"/>
        <w:ind w:right="1138"/>
      </w:pPr>
      <w:r>
        <w:t>not all workplace contact officer roles will require a physical presence in the workplace for the role to be successfully undertaken, such as Peer Support Officers, Harassment Contact Officer, Mental Health First Aid Officer, and Health</w:t>
      </w:r>
      <w:r>
        <w:rPr>
          <w:spacing w:val="-3"/>
        </w:rPr>
        <w:t xml:space="preserve"> </w:t>
      </w:r>
      <w:r>
        <w:t>and</w:t>
      </w:r>
      <w:r>
        <w:rPr>
          <w:spacing w:val="-4"/>
        </w:rPr>
        <w:t xml:space="preserve"> </w:t>
      </w:r>
      <w:r>
        <w:t>Safety</w:t>
      </w:r>
      <w:r>
        <w:rPr>
          <w:spacing w:val="-5"/>
        </w:rPr>
        <w:t xml:space="preserve"> </w:t>
      </w:r>
      <w:r>
        <w:t>Representatives,</w:t>
      </w:r>
      <w:r>
        <w:rPr>
          <w:spacing w:val="-2"/>
        </w:rPr>
        <w:t xml:space="preserve"> </w:t>
      </w:r>
      <w:r>
        <w:t>depending</w:t>
      </w:r>
      <w:r>
        <w:rPr>
          <w:spacing w:val="-6"/>
        </w:rPr>
        <w:t xml:space="preserve"> </w:t>
      </w:r>
      <w:r>
        <w:t>on</w:t>
      </w:r>
      <w:r>
        <w:rPr>
          <w:spacing w:val="-6"/>
        </w:rPr>
        <w:t xml:space="preserve"> </w:t>
      </w:r>
      <w:r>
        <w:t>work</w:t>
      </w:r>
      <w:r>
        <w:rPr>
          <w:spacing w:val="-5"/>
        </w:rPr>
        <w:t xml:space="preserve"> </w:t>
      </w:r>
      <w:r>
        <w:t>group</w:t>
      </w:r>
      <w:r>
        <w:rPr>
          <w:spacing w:val="-6"/>
        </w:rPr>
        <w:t xml:space="preserve"> </w:t>
      </w:r>
      <w:r>
        <w:t>arrangements.</w:t>
      </w:r>
    </w:p>
    <w:p w14:paraId="7F483E69" w14:textId="77777777" w:rsidR="00F92E23" w:rsidRDefault="00000000">
      <w:pPr>
        <w:pStyle w:val="ListParagraph"/>
        <w:numPr>
          <w:ilvl w:val="0"/>
          <w:numId w:val="6"/>
        </w:numPr>
        <w:tabs>
          <w:tab w:val="left" w:pos="860"/>
        </w:tabs>
        <w:spacing w:before="120" w:line="360" w:lineRule="auto"/>
        <w:ind w:right="1081"/>
      </w:pPr>
      <w:r>
        <w:t>The workplace contact officer allowance will increase annually, in line with general salary</w:t>
      </w:r>
      <w:r>
        <w:rPr>
          <w:spacing w:val="-2"/>
        </w:rPr>
        <w:t xml:space="preserve"> </w:t>
      </w:r>
      <w:r>
        <w:t>increases,</w:t>
      </w:r>
      <w:r>
        <w:rPr>
          <w:spacing w:val="-3"/>
        </w:rPr>
        <w:t xml:space="preserve"> </w:t>
      </w:r>
      <w:r>
        <w:t>as</w:t>
      </w:r>
      <w:r>
        <w:rPr>
          <w:spacing w:val="-4"/>
        </w:rPr>
        <w:t xml:space="preserve"> </w:t>
      </w:r>
      <w:r>
        <w:t>set</w:t>
      </w:r>
      <w:r>
        <w:rPr>
          <w:spacing w:val="-5"/>
        </w:rPr>
        <w:t xml:space="preserve"> </w:t>
      </w:r>
      <w:r>
        <w:t>out</w:t>
      </w:r>
      <w:r>
        <w:rPr>
          <w:spacing w:val="-1"/>
        </w:rPr>
        <w:t xml:space="preserve"> </w:t>
      </w:r>
      <w:r>
        <w:t>in</w:t>
      </w:r>
      <w:r>
        <w:rPr>
          <w:spacing w:val="-4"/>
        </w:rPr>
        <w:t xml:space="preserve"> </w:t>
      </w:r>
      <w:r>
        <w:t>the</w:t>
      </w:r>
      <w:r>
        <w:rPr>
          <w:spacing w:val="-2"/>
        </w:rPr>
        <w:t xml:space="preserve"> </w:t>
      </w:r>
      <w:r>
        <w:t>allowances</w:t>
      </w:r>
      <w:r>
        <w:rPr>
          <w:spacing w:val="-2"/>
        </w:rPr>
        <w:t xml:space="preserve"> </w:t>
      </w:r>
      <w:r>
        <w:t>and</w:t>
      </w:r>
      <w:r>
        <w:rPr>
          <w:spacing w:val="-2"/>
        </w:rPr>
        <w:t xml:space="preserve"> </w:t>
      </w:r>
      <w:r>
        <w:t>reimbursements</w:t>
      </w:r>
      <w:r>
        <w:rPr>
          <w:spacing w:val="-4"/>
        </w:rPr>
        <w:t xml:space="preserve"> </w:t>
      </w:r>
      <w:r>
        <w:t>table</w:t>
      </w:r>
      <w:r>
        <w:rPr>
          <w:spacing w:val="-6"/>
        </w:rPr>
        <w:t xml:space="preserve"> </w:t>
      </w:r>
      <w:r>
        <w:t>at</w:t>
      </w:r>
      <w:r>
        <w:rPr>
          <w:spacing w:val="-2"/>
        </w:rPr>
        <w:t xml:space="preserve"> </w:t>
      </w:r>
      <w:r>
        <w:t xml:space="preserve">Appendix </w:t>
      </w:r>
      <w:r>
        <w:rPr>
          <w:spacing w:val="-6"/>
        </w:rPr>
        <w:t>B.</w:t>
      </w:r>
    </w:p>
    <w:p w14:paraId="118F44BF" w14:textId="77777777" w:rsidR="00F92E23" w:rsidRDefault="00F92E23">
      <w:pPr>
        <w:spacing w:line="360" w:lineRule="auto"/>
        <w:sectPr w:rsidR="00F92E23" w:rsidSect="00C70462">
          <w:pgSz w:w="11910" w:h="16840"/>
          <w:pgMar w:top="1360" w:right="420" w:bottom="1200" w:left="1300" w:header="0" w:footer="1001" w:gutter="0"/>
          <w:cols w:space="720"/>
        </w:sectPr>
      </w:pPr>
    </w:p>
    <w:p w14:paraId="404D1DF1" w14:textId="77777777" w:rsidR="00F92E23" w:rsidRDefault="00000000">
      <w:pPr>
        <w:pStyle w:val="ListParagraph"/>
        <w:numPr>
          <w:ilvl w:val="0"/>
          <w:numId w:val="6"/>
        </w:numPr>
        <w:tabs>
          <w:tab w:val="left" w:pos="860"/>
        </w:tabs>
        <w:spacing w:before="81" w:line="360" w:lineRule="auto"/>
        <w:ind w:right="1604"/>
      </w:pPr>
      <w:r>
        <w:t>An</w:t>
      </w:r>
      <w:r>
        <w:rPr>
          <w:spacing w:val="-2"/>
        </w:rPr>
        <w:t xml:space="preserve"> </w:t>
      </w:r>
      <w:r>
        <w:t>employee</w:t>
      </w:r>
      <w:r>
        <w:rPr>
          <w:spacing w:val="-2"/>
        </w:rPr>
        <w:t xml:space="preserve"> </w:t>
      </w:r>
      <w:r>
        <w:t>is</w:t>
      </w:r>
      <w:r>
        <w:rPr>
          <w:spacing w:val="-4"/>
        </w:rPr>
        <w:t xml:space="preserve"> </w:t>
      </w:r>
      <w:r>
        <w:t>entitled</w:t>
      </w:r>
      <w:r>
        <w:rPr>
          <w:spacing w:val="-4"/>
        </w:rPr>
        <w:t xml:space="preserve"> </w:t>
      </w:r>
      <w:r>
        <w:t>to</w:t>
      </w:r>
      <w:r>
        <w:rPr>
          <w:spacing w:val="-2"/>
        </w:rPr>
        <w:t xml:space="preserve"> </w:t>
      </w:r>
      <w:r>
        <w:t>the</w:t>
      </w:r>
      <w:r>
        <w:rPr>
          <w:spacing w:val="-4"/>
        </w:rPr>
        <w:t xml:space="preserve"> </w:t>
      </w:r>
      <w:r>
        <w:t>receipt</w:t>
      </w:r>
      <w:r>
        <w:rPr>
          <w:spacing w:val="-3"/>
        </w:rPr>
        <w:t xml:space="preserve"> </w:t>
      </w:r>
      <w:r>
        <w:t>of one</w:t>
      </w:r>
      <w:r>
        <w:rPr>
          <w:spacing w:val="-4"/>
        </w:rPr>
        <w:t xml:space="preserve"> </w:t>
      </w:r>
      <w:r>
        <w:t>allowance</w:t>
      </w:r>
      <w:r>
        <w:rPr>
          <w:spacing w:val="-2"/>
        </w:rPr>
        <w:t xml:space="preserve"> </w:t>
      </w:r>
      <w:r>
        <w:t>only, regardless</w:t>
      </w:r>
      <w:r>
        <w:rPr>
          <w:spacing w:val="-2"/>
        </w:rPr>
        <w:t xml:space="preserve"> </w:t>
      </w:r>
      <w:r>
        <w:t>of</w:t>
      </w:r>
      <w:r>
        <w:rPr>
          <w:spacing w:val="-3"/>
        </w:rPr>
        <w:t xml:space="preserve"> </w:t>
      </w:r>
      <w:r>
        <w:t>roles undertaken unless:</w:t>
      </w:r>
    </w:p>
    <w:p w14:paraId="6982761F" w14:textId="77777777" w:rsidR="00F92E23" w:rsidRDefault="00000000">
      <w:pPr>
        <w:pStyle w:val="ListParagraph"/>
        <w:numPr>
          <w:ilvl w:val="1"/>
          <w:numId w:val="6"/>
        </w:numPr>
        <w:tabs>
          <w:tab w:val="left" w:pos="1558"/>
        </w:tabs>
        <w:spacing w:before="202" w:line="360" w:lineRule="auto"/>
        <w:ind w:right="1301"/>
      </w:pPr>
      <w:r>
        <w:t>Under</w:t>
      </w:r>
      <w:r>
        <w:rPr>
          <w:spacing w:val="-3"/>
        </w:rPr>
        <w:t xml:space="preserve"> </w:t>
      </w:r>
      <w:r>
        <w:t>exceptional</w:t>
      </w:r>
      <w:r>
        <w:rPr>
          <w:spacing w:val="-5"/>
        </w:rPr>
        <w:t xml:space="preserve"> </w:t>
      </w:r>
      <w:r>
        <w:t>circumstances,</w:t>
      </w:r>
      <w:r>
        <w:rPr>
          <w:spacing w:val="-5"/>
        </w:rPr>
        <w:t xml:space="preserve"> </w:t>
      </w:r>
      <w:r>
        <w:t>the</w:t>
      </w:r>
      <w:r>
        <w:rPr>
          <w:spacing w:val="-6"/>
        </w:rPr>
        <w:t xml:space="preserve"> </w:t>
      </w:r>
      <w:r>
        <w:t>CEO</w:t>
      </w:r>
      <w:r>
        <w:rPr>
          <w:spacing w:val="-5"/>
        </w:rPr>
        <w:t xml:space="preserve"> </w:t>
      </w:r>
      <w:r>
        <w:t>approves</w:t>
      </w:r>
      <w:r>
        <w:rPr>
          <w:spacing w:val="-3"/>
        </w:rPr>
        <w:t xml:space="preserve"> </w:t>
      </w:r>
      <w:r>
        <w:t>payment</w:t>
      </w:r>
      <w:r>
        <w:rPr>
          <w:spacing w:val="-5"/>
        </w:rPr>
        <w:t xml:space="preserve"> </w:t>
      </w:r>
      <w:r>
        <w:t>of</w:t>
      </w:r>
      <w:r>
        <w:rPr>
          <w:spacing w:val="-5"/>
        </w:rPr>
        <w:t xml:space="preserve"> </w:t>
      </w:r>
      <w:r>
        <w:t>additional role allowances based on operational requirements.</w:t>
      </w:r>
    </w:p>
    <w:p w14:paraId="4CFA7FB8" w14:textId="77777777" w:rsidR="00F92E23" w:rsidRDefault="00000000">
      <w:pPr>
        <w:pStyle w:val="ListParagraph"/>
        <w:numPr>
          <w:ilvl w:val="0"/>
          <w:numId w:val="6"/>
        </w:numPr>
        <w:tabs>
          <w:tab w:val="left" w:pos="860"/>
        </w:tabs>
        <w:spacing w:before="119"/>
      </w:pPr>
      <w:r>
        <w:t>The</w:t>
      </w:r>
      <w:r>
        <w:rPr>
          <w:spacing w:val="-8"/>
        </w:rPr>
        <w:t xml:space="preserve"> </w:t>
      </w:r>
      <w:r>
        <w:t>workplace</w:t>
      </w:r>
      <w:r>
        <w:rPr>
          <w:spacing w:val="-7"/>
        </w:rPr>
        <w:t xml:space="preserve"> </w:t>
      </w:r>
      <w:r>
        <w:t>contact</w:t>
      </w:r>
      <w:r>
        <w:rPr>
          <w:spacing w:val="-4"/>
        </w:rPr>
        <w:t xml:space="preserve"> </w:t>
      </w:r>
      <w:r>
        <w:t>officer</w:t>
      </w:r>
      <w:r>
        <w:rPr>
          <w:spacing w:val="-4"/>
        </w:rPr>
        <w:t xml:space="preserve"> </w:t>
      </w:r>
      <w:r>
        <w:t>allowance</w:t>
      </w:r>
      <w:r>
        <w:rPr>
          <w:spacing w:val="-6"/>
        </w:rPr>
        <w:t xml:space="preserve"> </w:t>
      </w:r>
      <w:r>
        <w:t>will</w:t>
      </w:r>
      <w:r>
        <w:rPr>
          <w:spacing w:val="-6"/>
        </w:rPr>
        <w:t xml:space="preserve"> </w:t>
      </w:r>
      <w:r>
        <w:t>be</w:t>
      </w:r>
      <w:r>
        <w:rPr>
          <w:spacing w:val="-6"/>
        </w:rPr>
        <w:t xml:space="preserve"> </w:t>
      </w:r>
      <w:r>
        <w:t>paid</w:t>
      </w:r>
      <w:r>
        <w:rPr>
          <w:spacing w:val="-5"/>
        </w:rPr>
        <w:t xml:space="preserve"> </w:t>
      </w:r>
      <w:r>
        <w:rPr>
          <w:spacing w:val="-2"/>
        </w:rPr>
        <w:t>fortnightly.</w:t>
      </w:r>
    </w:p>
    <w:p w14:paraId="4102845E" w14:textId="77777777" w:rsidR="00F92E23" w:rsidRDefault="00F92E23">
      <w:pPr>
        <w:pStyle w:val="BodyText"/>
        <w:spacing w:before="73"/>
        <w:ind w:left="0" w:firstLine="0"/>
      </w:pPr>
    </w:p>
    <w:p w14:paraId="189CF1C7" w14:textId="77777777" w:rsidR="00F92E23" w:rsidRDefault="00000000">
      <w:pPr>
        <w:pStyle w:val="ListParagraph"/>
        <w:numPr>
          <w:ilvl w:val="0"/>
          <w:numId w:val="6"/>
        </w:numPr>
        <w:tabs>
          <w:tab w:val="left" w:pos="860"/>
        </w:tabs>
        <w:spacing w:before="0" w:line="360" w:lineRule="auto"/>
        <w:ind w:right="1203"/>
      </w:pPr>
      <w:r>
        <w:t>Casual</w:t>
      </w:r>
      <w:r>
        <w:rPr>
          <w:spacing w:val="-4"/>
        </w:rPr>
        <w:t xml:space="preserve"> </w:t>
      </w:r>
      <w:r>
        <w:t>employees</w:t>
      </w:r>
      <w:r>
        <w:rPr>
          <w:spacing w:val="-3"/>
        </w:rPr>
        <w:t xml:space="preserve"> </w:t>
      </w:r>
      <w:r>
        <w:t>who</w:t>
      </w:r>
      <w:r>
        <w:rPr>
          <w:spacing w:val="-6"/>
        </w:rPr>
        <w:t xml:space="preserve"> </w:t>
      </w:r>
      <w:r>
        <w:t>are</w:t>
      </w:r>
      <w:r>
        <w:rPr>
          <w:spacing w:val="-2"/>
        </w:rPr>
        <w:t xml:space="preserve"> </w:t>
      </w:r>
      <w:r>
        <w:t>eligible</w:t>
      </w:r>
      <w:r>
        <w:rPr>
          <w:spacing w:val="-3"/>
        </w:rPr>
        <w:t xml:space="preserve"> </w:t>
      </w:r>
      <w:r>
        <w:t>to</w:t>
      </w:r>
      <w:r>
        <w:rPr>
          <w:spacing w:val="-5"/>
        </w:rPr>
        <w:t xml:space="preserve"> </w:t>
      </w:r>
      <w:r>
        <w:t>receive</w:t>
      </w:r>
      <w:r>
        <w:rPr>
          <w:spacing w:val="-3"/>
        </w:rPr>
        <w:t xml:space="preserve"> </w:t>
      </w:r>
      <w:r>
        <w:t>a</w:t>
      </w:r>
      <w:r>
        <w:rPr>
          <w:spacing w:val="-6"/>
        </w:rPr>
        <w:t xml:space="preserve"> </w:t>
      </w:r>
      <w:r>
        <w:t>workplace</w:t>
      </w:r>
      <w:r>
        <w:rPr>
          <w:spacing w:val="-1"/>
        </w:rPr>
        <w:t xml:space="preserve"> </w:t>
      </w:r>
      <w:r>
        <w:t>contact</w:t>
      </w:r>
      <w:r>
        <w:rPr>
          <w:spacing w:val="-4"/>
        </w:rPr>
        <w:t xml:space="preserve"> </w:t>
      </w:r>
      <w:r>
        <w:t>officer</w:t>
      </w:r>
      <w:r>
        <w:rPr>
          <w:spacing w:val="-4"/>
        </w:rPr>
        <w:t xml:space="preserve"> </w:t>
      </w:r>
      <w:r>
        <w:t>allowance will be paid the full amount (noting the minimum rate), as varied from time to time, provided they engage in work during any given pay cycle, irrespective of the frequency and duration of work undertaken.</w:t>
      </w:r>
    </w:p>
    <w:p w14:paraId="57F41AC9" w14:textId="77777777" w:rsidR="00F92E23" w:rsidRDefault="00000000">
      <w:pPr>
        <w:pStyle w:val="Heading2"/>
      </w:pPr>
      <w:bookmarkStart w:id="27" w:name="_bookmark27"/>
      <w:bookmarkEnd w:id="27"/>
      <w:r>
        <w:t>Community</w:t>
      </w:r>
      <w:r>
        <w:rPr>
          <w:spacing w:val="-5"/>
        </w:rPr>
        <w:t xml:space="preserve"> </w:t>
      </w:r>
      <w:r>
        <w:t>language</w:t>
      </w:r>
      <w:r>
        <w:rPr>
          <w:spacing w:val="-7"/>
        </w:rPr>
        <w:t xml:space="preserve"> </w:t>
      </w:r>
      <w:r>
        <w:rPr>
          <w:spacing w:val="-2"/>
        </w:rPr>
        <w:t>allowance</w:t>
      </w:r>
    </w:p>
    <w:p w14:paraId="4AB47366" w14:textId="77777777" w:rsidR="00F92E23" w:rsidRDefault="00000000">
      <w:pPr>
        <w:pStyle w:val="ListParagraph"/>
        <w:numPr>
          <w:ilvl w:val="0"/>
          <w:numId w:val="6"/>
        </w:numPr>
        <w:tabs>
          <w:tab w:val="left" w:pos="860"/>
        </w:tabs>
        <w:spacing w:before="292" w:line="360" w:lineRule="auto"/>
        <w:ind w:right="1396"/>
      </w:pPr>
      <w:r>
        <w:t>A community</w:t>
      </w:r>
      <w:r>
        <w:rPr>
          <w:spacing w:val="-1"/>
        </w:rPr>
        <w:t xml:space="preserve"> </w:t>
      </w:r>
      <w:r>
        <w:t>language allowance will be paid where</w:t>
      </w:r>
      <w:r>
        <w:rPr>
          <w:spacing w:val="-1"/>
        </w:rPr>
        <w:t xml:space="preserve"> </w:t>
      </w:r>
      <w:r>
        <w:t>the CEO determines</w:t>
      </w:r>
      <w:r>
        <w:rPr>
          <w:spacing w:val="-1"/>
        </w:rPr>
        <w:t xml:space="preserve"> </w:t>
      </w:r>
      <w:r>
        <w:t>that an employee</w:t>
      </w:r>
      <w:r>
        <w:rPr>
          <w:spacing w:val="-2"/>
        </w:rPr>
        <w:t xml:space="preserve"> </w:t>
      </w:r>
      <w:r>
        <w:t>is</w:t>
      </w:r>
      <w:r>
        <w:rPr>
          <w:spacing w:val="-4"/>
        </w:rPr>
        <w:t xml:space="preserve"> </w:t>
      </w:r>
      <w:r>
        <w:t>regularly</w:t>
      </w:r>
      <w:r>
        <w:rPr>
          <w:spacing w:val="-4"/>
        </w:rPr>
        <w:t xml:space="preserve"> </w:t>
      </w:r>
      <w:r>
        <w:t>required, or</w:t>
      </w:r>
      <w:r>
        <w:rPr>
          <w:spacing w:val="-3"/>
        </w:rPr>
        <w:t xml:space="preserve"> </w:t>
      </w:r>
      <w:r>
        <w:t>there</w:t>
      </w:r>
      <w:r>
        <w:rPr>
          <w:spacing w:val="-4"/>
        </w:rPr>
        <w:t xml:space="preserve"> </w:t>
      </w:r>
      <w:r>
        <w:t>is</w:t>
      </w:r>
      <w:r>
        <w:rPr>
          <w:spacing w:val="-1"/>
        </w:rPr>
        <w:t xml:space="preserve"> </w:t>
      </w:r>
      <w:r>
        <w:t>a</w:t>
      </w:r>
      <w:r>
        <w:rPr>
          <w:spacing w:val="-4"/>
        </w:rPr>
        <w:t xml:space="preserve"> </w:t>
      </w:r>
      <w:r>
        <w:t>continuing</w:t>
      </w:r>
      <w:r>
        <w:rPr>
          <w:spacing w:val="-2"/>
        </w:rPr>
        <w:t xml:space="preserve"> </w:t>
      </w:r>
      <w:r>
        <w:t>need,</w:t>
      </w:r>
      <w:r>
        <w:rPr>
          <w:spacing w:val="-3"/>
        </w:rPr>
        <w:t xml:space="preserve"> </w:t>
      </w:r>
      <w:r>
        <w:t>to</w:t>
      </w:r>
      <w:r>
        <w:rPr>
          <w:spacing w:val="-2"/>
        </w:rPr>
        <w:t xml:space="preserve"> </w:t>
      </w:r>
      <w:r>
        <w:t>use</w:t>
      </w:r>
      <w:r>
        <w:rPr>
          <w:spacing w:val="-4"/>
        </w:rPr>
        <w:t xml:space="preserve"> </w:t>
      </w:r>
      <w:r>
        <w:t>their</w:t>
      </w:r>
      <w:r>
        <w:rPr>
          <w:spacing w:val="-3"/>
        </w:rPr>
        <w:t xml:space="preserve"> </w:t>
      </w:r>
      <w:r>
        <w:t>ability</w:t>
      </w:r>
      <w:r>
        <w:rPr>
          <w:spacing w:val="-1"/>
        </w:rPr>
        <w:t xml:space="preserve"> </w:t>
      </w:r>
      <w:r>
        <w:t>to communicate in Braille or a language other than English (including First Nations languages and Auslan) in the course of their work, and the employee meets the required level of competency set by the CEO.</w:t>
      </w:r>
    </w:p>
    <w:p w14:paraId="07BBFCDB" w14:textId="77777777" w:rsidR="00F92E23" w:rsidRDefault="00000000">
      <w:pPr>
        <w:pStyle w:val="ListParagraph"/>
        <w:numPr>
          <w:ilvl w:val="0"/>
          <w:numId w:val="6"/>
        </w:numPr>
        <w:tabs>
          <w:tab w:val="left" w:pos="860"/>
        </w:tabs>
        <w:spacing w:before="200"/>
      </w:pPr>
      <w:r>
        <w:t>The</w:t>
      </w:r>
      <w:r>
        <w:rPr>
          <w:spacing w:val="-7"/>
        </w:rPr>
        <w:t xml:space="preserve"> </w:t>
      </w:r>
      <w:r>
        <w:t>allowance</w:t>
      </w:r>
      <w:r>
        <w:rPr>
          <w:spacing w:val="-4"/>
        </w:rPr>
        <w:t xml:space="preserve"> </w:t>
      </w:r>
      <w:r>
        <w:t>is</w:t>
      </w:r>
      <w:r>
        <w:rPr>
          <w:spacing w:val="-5"/>
        </w:rPr>
        <w:t xml:space="preserve"> </w:t>
      </w:r>
      <w:r>
        <w:t>paid</w:t>
      </w:r>
      <w:r>
        <w:rPr>
          <w:spacing w:val="-4"/>
        </w:rPr>
        <w:t xml:space="preserve"> </w:t>
      </w:r>
      <w:r>
        <w:t>in</w:t>
      </w:r>
      <w:r>
        <w:rPr>
          <w:spacing w:val="-7"/>
        </w:rPr>
        <w:t xml:space="preserve"> </w:t>
      </w:r>
      <w:r>
        <w:t>accordance</w:t>
      </w:r>
      <w:r>
        <w:rPr>
          <w:spacing w:val="-6"/>
        </w:rPr>
        <w:t xml:space="preserve"> </w:t>
      </w:r>
      <w:r>
        <w:t>with</w:t>
      </w:r>
      <w:r>
        <w:rPr>
          <w:spacing w:val="-6"/>
        </w:rPr>
        <w:t xml:space="preserve"> </w:t>
      </w:r>
      <w:r>
        <w:t>the</w:t>
      </w:r>
      <w:r>
        <w:rPr>
          <w:spacing w:val="-5"/>
        </w:rPr>
        <w:t xml:space="preserve"> </w:t>
      </w:r>
      <w:r>
        <w:t>employee’s</w:t>
      </w:r>
      <w:r>
        <w:rPr>
          <w:spacing w:val="-3"/>
        </w:rPr>
        <w:t xml:space="preserve"> </w:t>
      </w:r>
      <w:r>
        <w:t>level</w:t>
      </w:r>
      <w:r>
        <w:rPr>
          <w:spacing w:val="-5"/>
        </w:rPr>
        <w:t xml:space="preserve"> </w:t>
      </w:r>
      <w:r>
        <w:t>of</w:t>
      </w:r>
      <w:r>
        <w:rPr>
          <w:spacing w:val="-3"/>
        </w:rPr>
        <w:t xml:space="preserve"> </w:t>
      </w:r>
      <w:r>
        <w:rPr>
          <w:spacing w:val="-2"/>
        </w:rPr>
        <w:t>competency:</w:t>
      </w:r>
    </w:p>
    <w:p w14:paraId="51E00725" w14:textId="77777777" w:rsidR="00F92E23" w:rsidRDefault="00F92E23">
      <w:pPr>
        <w:pStyle w:val="BodyText"/>
        <w:spacing w:before="77"/>
        <w:ind w:left="0" w:firstLine="0"/>
      </w:pPr>
    </w:p>
    <w:p w14:paraId="1A7EE904" w14:textId="77777777" w:rsidR="00F92E23" w:rsidRDefault="00000000">
      <w:pPr>
        <w:pStyle w:val="BodyText"/>
        <w:ind w:left="848" w:firstLine="0"/>
      </w:pPr>
      <w:r>
        <w:t>Table</w:t>
      </w:r>
      <w:r>
        <w:rPr>
          <w:spacing w:val="-14"/>
        </w:rPr>
        <w:t xml:space="preserve"> </w:t>
      </w:r>
      <w:r>
        <w:rPr>
          <w:sz w:val="20"/>
        </w:rPr>
        <w:t>1</w:t>
      </w:r>
      <w:r>
        <w:t>:</w:t>
      </w:r>
      <w:r>
        <w:rPr>
          <w:spacing w:val="-5"/>
        </w:rPr>
        <w:t xml:space="preserve"> </w:t>
      </w:r>
      <w:r>
        <w:t>Community</w:t>
      </w:r>
      <w:r>
        <w:rPr>
          <w:spacing w:val="-6"/>
        </w:rPr>
        <w:t xml:space="preserve"> </w:t>
      </w:r>
      <w:r>
        <w:t>language</w:t>
      </w:r>
      <w:r>
        <w:rPr>
          <w:spacing w:val="-7"/>
        </w:rPr>
        <w:t xml:space="preserve"> </w:t>
      </w:r>
      <w:r>
        <w:t>allowance</w:t>
      </w:r>
      <w:r>
        <w:rPr>
          <w:spacing w:val="-8"/>
        </w:rPr>
        <w:t xml:space="preserve"> </w:t>
      </w:r>
      <w:r>
        <w:rPr>
          <w:spacing w:val="-4"/>
        </w:rPr>
        <w:t>rates</w:t>
      </w:r>
    </w:p>
    <w:p w14:paraId="11BDF860" w14:textId="77777777" w:rsidR="00F92E23" w:rsidRDefault="00F92E23">
      <w:pPr>
        <w:pStyle w:val="BodyText"/>
        <w:spacing w:before="9"/>
        <w:ind w:left="0" w:firstLine="0"/>
        <w:rPr>
          <w:sz w:val="1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685"/>
        <w:gridCol w:w="2127"/>
        <w:gridCol w:w="1542"/>
        <w:gridCol w:w="1721"/>
      </w:tblGrid>
      <w:tr w:rsidR="00F92E23" w14:paraId="54531039" w14:textId="77777777">
        <w:trPr>
          <w:trHeight w:val="1045"/>
        </w:trPr>
        <w:tc>
          <w:tcPr>
            <w:tcW w:w="852" w:type="dxa"/>
            <w:shd w:val="clear" w:color="auto" w:fill="C8C8C8"/>
          </w:tcPr>
          <w:p w14:paraId="3FEE3E03" w14:textId="77777777" w:rsidR="00F92E23" w:rsidRDefault="00F92E23">
            <w:pPr>
              <w:pStyle w:val="TableParagraph"/>
              <w:spacing w:before="164"/>
              <w:ind w:left="0"/>
              <w:jc w:val="left"/>
            </w:pPr>
          </w:p>
          <w:p w14:paraId="31CDC957" w14:textId="77777777" w:rsidR="00F92E23" w:rsidRDefault="00000000">
            <w:pPr>
              <w:pStyle w:val="TableParagraph"/>
              <w:spacing w:before="1"/>
              <w:ind w:left="12" w:right="3"/>
              <w:rPr>
                <w:b/>
              </w:rPr>
            </w:pPr>
            <w:r>
              <w:rPr>
                <w:b/>
                <w:spacing w:val="-4"/>
              </w:rPr>
              <w:t>Rate</w:t>
            </w:r>
          </w:p>
        </w:tc>
        <w:tc>
          <w:tcPr>
            <w:tcW w:w="3685" w:type="dxa"/>
            <w:tcBorders>
              <w:bottom w:val="single" w:sz="18" w:space="0" w:color="C8C8C8"/>
            </w:tcBorders>
            <w:shd w:val="clear" w:color="auto" w:fill="C8C8C8"/>
          </w:tcPr>
          <w:p w14:paraId="3EB1D6B0" w14:textId="77777777" w:rsidR="00F92E23" w:rsidRDefault="00F92E23">
            <w:pPr>
              <w:pStyle w:val="TableParagraph"/>
              <w:spacing w:before="164"/>
              <w:ind w:left="0"/>
              <w:jc w:val="left"/>
            </w:pPr>
          </w:p>
          <w:p w14:paraId="4785EDBC" w14:textId="77777777" w:rsidR="00F92E23" w:rsidRDefault="00000000">
            <w:pPr>
              <w:pStyle w:val="TableParagraph"/>
              <w:spacing w:before="1"/>
              <w:ind w:left="10"/>
              <w:rPr>
                <w:b/>
              </w:rPr>
            </w:pPr>
            <w:r>
              <w:rPr>
                <w:b/>
                <w:spacing w:val="-2"/>
              </w:rPr>
              <w:t>Standard</w:t>
            </w:r>
          </w:p>
        </w:tc>
        <w:tc>
          <w:tcPr>
            <w:tcW w:w="2127" w:type="dxa"/>
            <w:tcBorders>
              <w:bottom w:val="single" w:sz="18" w:space="0" w:color="C8C8C8"/>
            </w:tcBorders>
            <w:shd w:val="clear" w:color="auto" w:fill="C8C8C8"/>
          </w:tcPr>
          <w:p w14:paraId="77FE304B" w14:textId="77777777" w:rsidR="00F92E23" w:rsidRDefault="00000000">
            <w:pPr>
              <w:pStyle w:val="TableParagraph"/>
              <w:spacing w:before="156" w:line="247" w:lineRule="auto"/>
              <w:ind w:left="136" w:right="125"/>
              <w:rPr>
                <w:b/>
              </w:rPr>
            </w:pPr>
            <w:r>
              <w:rPr>
                <w:b/>
              </w:rPr>
              <w:t xml:space="preserve">Rate from </w:t>
            </w:r>
            <w:r>
              <w:rPr>
                <w:b/>
                <w:spacing w:val="-2"/>
              </w:rPr>
              <w:t xml:space="preserve">Commencement </w:t>
            </w:r>
            <w:r>
              <w:rPr>
                <w:b/>
              </w:rPr>
              <w:t>of the</w:t>
            </w:r>
            <w:r>
              <w:rPr>
                <w:b/>
                <w:spacing w:val="-5"/>
              </w:rPr>
              <w:t xml:space="preserve"> </w:t>
            </w:r>
            <w:r>
              <w:rPr>
                <w:b/>
                <w:spacing w:val="-2"/>
              </w:rPr>
              <w:t>Agreement</w:t>
            </w:r>
          </w:p>
        </w:tc>
        <w:tc>
          <w:tcPr>
            <w:tcW w:w="1542" w:type="dxa"/>
            <w:tcBorders>
              <w:bottom w:val="single" w:sz="18" w:space="0" w:color="C8C8C8"/>
            </w:tcBorders>
            <w:shd w:val="clear" w:color="auto" w:fill="C8C8C8"/>
          </w:tcPr>
          <w:p w14:paraId="6D8F95C5" w14:textId="77777777" w:rsidR="00F92E23" w:rsidRDefault="00000000">
            <w:pPr>
              <w:pStyle w:val="TableParagraph"/>
              <w:spacing w:before="156" w:line="247" w:lineRule="auto"/>
              <w:ind w:left="161" w:right="155"/>
              <w:rPr>
                <w:b/>
              </w:rPr>
            </w:pPr>
            <w:r>
              <w:rPr>
                <w:b/>
              </w:rPr>
              <w:t>Rate</w:t>
            </w:r>
            <w:r>
              <w:rPr>
                <w:b/>
                <w:spacing w:val="-16"/>
              </w:rPr>
              <w:t xml:space="preserve"> </w:t>
            </w:r>
            <w:r>
              <w:rPr>
                <w:b/>
              </w:rPr>
              <w:t>from 13 March</w:t>
            </w:r>
          </w:p>
          <w:p w14:paraId="38718F64" w14:textId="77777777" w:rsidR="00F92E23" w:rsidRDefault="00000000">
            <w:pPr>
              <w:pStyle w:val="TableParagraph"/>
              <w:spacing w:line="253" w:lineRule="exact"/>
              <w:ind w:left="161" w:right="159"/>
              <w:rPr>
                <w:b/>
              </w:rPr>
            </w:pPr>
            <w:r>
              <w:rPr>
                <w:b/>
                <w:spacing w:val="-4"/>
              </w:rPr>
              <w:t>2025</w:t>
            </w:r>
          </w:p>
        </w:tc>
        <w:tc>
          <w:tcPr>
            <w:tcW w:w="1721" w:type="dxa"/>
            <w:tcBorders>
              <w:bottom w:val="single" w:sz="18" w:space="0" w:color="C8C8C8"/>
            </w:tcBorders>
            <w:shd w:val="clear" w:color="auto" w:fill="C8C8C8"/>
          </w:tcPr>
          <w:p w14:paraId="7796CDA9" w14:textId="77777777" w:rsidR="00F92E23" w:rsidRDefault="00F92E23">
            <w:pPr>
              <w:pStyle w:val="TableParagraph"/>
              <w:spacing w:before="32"/>
              <w:ind w:left="0"/>
              <w:jc w:val="left"/>
            </w:pPr>
          </w:p>
          <w:p w14:paraId="6F5CC088" w14:textId="77777777" w:rsidR="00F92E23" w:rsidRDefault="00000000">
            <w:pPr>
              <w:pStyle w:val="TableParagraph"/>
              <w:spacing w:before="1" w:line="247" w:lineRule="auto"/>
              <w:ind w:left="106" w:right="95" w:firstLine="237"/>
              <w:jc w:val="left"/>
              <w:rPr>
                <w:b/>
              </w:rPr>
            </w:pPr>
            <w:r>
              <w:rPr>
                <w:b/>
              </w:rPr>
              <w:t>Rate from 12</w:t>
            </w:r>
            <w:r>
              <w:rPr>
                <w:b/>
                <w:spacing w:val="-16"/>
              </w:rPr>
              <w:t xml:space="preserve"> </w:t>
            </w:r>
            <w:r>
              <w:rPr>
                <w:b/>
              </w:rPr>
              <w:t>March</w:t>
            </w:r>
            <w:r>
              <w:rPr>
                <w:b/>
                <w:spacing w:val="-15"/>
              </w:rPr>
              <w:t xml:space="preserve"> </w:t>
            </w:r>
            <w:r>
              <w:rPr>
                <w:b/>
              </w:rPr>
              <w:t>2026</w:t>
            </w:r>
          </w:p>
        </w:tc>
      </w:tr>
      <w:tr w:rsidR="00F92E23" w14:paraId="5266870E" w14:textId="77777777">
        <w:trPr>
          <w:trHeight w:val="1950"/>
        </w:trPr>
        <w:tc>
          <w:tcPr>
            <w:tcW w:w="852" w:type="dxa"/>
          </w:tcPr>
          <w:p w14:paraId="11A24D6D" w14:textId="77777777" w:rsidR="00F92E23" w:rsidRDefault="00F92E23">
            <w:pPr>
              <w:pStyle w:val="TableParagraph"/>
              <w:ind w:left="0"/>
              <w:jc w:val="left"/>
            </w:pPr>
          </w:p>
          <w:p w14:paraId="1A810599" w14:textId="77777777" w:rsidR="00F92E23" w:rsidRDefault="00F92E23">
            <w:pPr>
              <w:pStyle w:val="TableParagraph"/>
              <w:ind w:left="0"/>
              <w:jc w:val="left"/>
            </w:pPr>
          </w:p>
          <w:p w14:paraId="62C07E7E" w14:textId="77777777" w:rsidR="00F92E23" w:rsidRDefault="00F92E23">
            <w:pPr>
              <w:pStyle w:val="TableParagraph"/>
              <w:spacing w:before="25"/>
              <w:ind w:left="0"/>
              <w:jc w:val="left"/>
            </w:pPr>
          </w:p>
          <w:p w14:paraId="0DC1A5A8" w14:textId="77777777" w:rsidR="00F92E23" w:rsidRDefault="00000000">
            <w:pPr>
              <w:pStyle w:val="TableParagraph"/>
              <w:ind w:left="12" w:right="3"/>
            </w:pPr>
            <w:r>
              <w:rPr>
                <w:spacing w:val="-10"/>
              </w:rPr>
              <w:t>1</w:t>
            </w:r>
          </w:p>
        </w:tc>
        <w:tc>
          <w:tcPr>
            <w:tcW w:w="3685" w:type="dxa"/>
            <w:tcBorders>
              <w:top w:val="single" w:sz="18" w:space="0" w:color="C8C8C8"/>
            </w:tcBorders>
          </w:tcPr>
          <w:p w14:paraId="58FCD780" w14:textId="77777777" w:rsidR="00F92E23" w:rsidRDefault="00000000">
            <w:pPr>
              <w:pStyle w:val="TableParagraph"/>
              <w:spacing w:before="25" w:line="360" w:lineRule="auto"/>
              <w:ind w:right="155"/>
              <w:jc w:val="left"/>
            </w:pPr>
            <w:r>
              <w:t>An employee who has adequate language</w:t>
            </w:r>
            <w:r>
              <w:rPr>
                <w:spacing w:val="-1"/>
              </w:rPr>
              <w:t xml:space="preserve"> </w:t>
            </w:r>
            <w:r>
              <w:t>skills, as</w:t>
            </w:r>
            <w:r>
              <w:rPr>
                <w:spacing w:val="-1"/>
              </w:rPr>
              <w:t xml:space="preserve"> </w:t>
            </w:r>
            <w:r>
              <w:t>determined</w:t>
            </w:r>
            <w:r>
              <w:rPr>
                <w:spacing w:val="-1"/>
              </w:rPr>
              <w:t xml:space="preserve"> </w:t>
            </w:r>
            <w:r>
              <w:t>by an</w:t>
            </w:r>
            <w:r>
              <w:rPr>
                <w:spacing w:val="-7"/>
              </w:rPr>
              <w:t xml:space="preserve"> </w:t>
            </w:r>
            <w:r>
              <w:t>individual</w:t>
            </w:r>
            <w:r>
              <w:rPr>
                <w:spacing w:val="-8"/>
              </w:rPr>
              <w:t xml:space="preserve"> </w:t>
            </w:r>
            <w:r>
              <w:t>or</w:t>
            </w:r>
            <w:r>
              <w:rPr>
                <w:spacing w:val="-6"/>
              </w:rPr>
              <w:t xml:space="preserve"> </w:t>
            </w:r>
            <w:r>
              <w:t>body</w:t>
            </w:r>
            <w:r>
              <w:rPr>
                <w:spacing w:val="-9"/>
              </w:rPr>
              <w:t xml:space="preserve"> </w:t>
            </w:r>
            <w:r>
              <w:t>approved</w:t>
            </w:r>
            <w:r>
              <w:rPr>
                <w:spacing w:val="-7"/>
              </w:rPr>
              <w:t xml:space="preserve"> </w:t>
            </w:r>
            <w:r>
              <w:t xml:space="preserve">by the CEO, for simple </w:t>
            </w:r>
            <w:r>
              <w:rPr>
                <w:spacing w:val="-2"/>
              </w:rPr>
              <w:t>communication.</w:t>
            </w:r>
          </w:p>
        </w:tc>
        <w:tc>
          <w:tcPr>
            <w:tcW w:w="2127" w:type="dxa"/>
            <w:tcBorders>
              <w:top w:val="single" w:sz="18" w:space="0" w:color="C8C8C8"/>
            </w:tcBorders>
          </w:tcPr>
          <w:p w14:paraId="76E42F8D" w14:textId="77777777" w:rsidR="00F92E23" w:rsidRDefault="00F92E23">
            <w:pPr>
              <w:pStyle w:val="TableParagraph"/>
              <w:ind w:left="0"/>
              <w:jc w:val="left"/>
            </w:pPr>
          </w:p>
          <w:p w14:paraId="2B011D33" w14:textId="77777777" w:rsidR="00F92E23" w:rsidRDefault="00F92E23">
            <w:pPr>
              <w:pStyle w:val="TableParagraph"/>
              <w:spacing w:before="88"/>
              <w:ind w:left="0"/>
              <w:jc w:val="left"/>
            </w:pPr>
          </w:p>
          <w:p w14:paraId="64C9F36F" w14:textId="77777777" w:rsidR="00F92E23" w:rsidRDefault="00000000">
            <w:pPr>
              <w:pStyle w:val="TableParagraph"/>
              <w:ind w:left="136" w:right="125"/>
            </w:pPr>
            <w:r>
              <w:rPr>
                <w:spacing w:val="-2"/>
              </w:rPr>
              <w:t>$1,435</w:t>
            </w:r>
          </w:p>
          <w:p w14:paraId="328CD539" w14:textId="77777777" w:rsidR="00F92E23" w:rsidRDefault="00000000">
            <w:pPr>
              <w:pStyle w:val="TableParagraph"/>
              <w:spacing w:before="126"/>
              <w:ind w:left="136" w:right="127"/>
            </w:pPr>
            <w:r>
              <w:t>per</w:t>
            </w:r>
            <w:r>
              <w:rPr>
                <w:spacing w:val="-1"/>
              </w:rPr>
              <w:t xml:space="preserve"> </w:t>
            </w:r>
            <w:r>
              <w:rPr>
                <w:spacing w:val="-2"/>
              </w:rPr>
              <w:t>annum</w:t>
            </w:r>
          </w:p>
        </w:tc>
        <w:tc>
          <w:tcPr>
            <w:tcW w:w="1542" w:type="dxa"/>
            <w:tcBorders>
              <w:top w:val="single" w:sz="18" w:space="0" w:color="C8C8C8"/>
            </w:tcBorders>
          </w:tcPr>
          <w:p w14:paraId="5FDCB4C3" w14:textId="77777777" w:rsidR="00F92E23" w:rsidRDefault="00F92E23">
            <w:pPr>
              <w:pStyle w:val="TableParagraph"/>
              <w:ind w:left="0"/>
              <w:jc w:val="left"/>
            </w:pPr>
          </w:p>
          <w:p w14:paraId="310F7A80" w14:textId="77777777" w:rsidR="00F92E23" w:rsidRDefault="00F92E23">
            <w:pPr>
              <w:pStyle w:val="TableParagraph"/>
              <w:spacing w:before="88"/>
              <w:ind w:left="0"/>
              <w:jc w:val="left"/>
            </w:pPr>
          </w:p>
          <w:p w14:paraId="39DB5C4A" w14:textId="77777777" w:rsidR="00F92E23" w:rsidRDefault="00000000">
            <w:pPr>
              <w:pStyle w:val="TableParagraph"/>
              <w:ind w:left="161" w:right="156"/>
            </w:pPr>
            <w:r>
              <w:rPr>
                <w:spacing w:val="-2"/>
              </w:rPr>
              <w:t>$1,490</w:t>
            </w:r>
          </w:p>
          <w:p w14:paraId="2F7049EB" w14:textId="77777777" w:rsidR="00F92E23" w:rsidRDefault="00000000">
            <w:pPr>
              <w:pStyle w:val="TableParagraph"/>
              <w:spacing w:before="126"/>
              <w:ind w:left="161" w:right="158"/>
            </w:pPr>
            <w:r>
              <w:t>per</w:t>
            </w:r>
            <w:r>
              <w:rPr>
                <w:spacing w:val="-1"/>
              </w:rPr>
              <w:t xml:space="preserve"> </w:t>
            </w:r>
            <w:r>
              <w:rPr>
                <w:spacing w:val="-2"/>
              </w:rPr>
              <w:t>annum</w:t>
            </w:r>
          </w:p>
        </w:tc>
        <w:tc>
          <w:tcPr>
            <w:tcW w:w="1721" w:type="dxa"/>
            <w:tcBorders>
              <w:top w:val="single" w:sz="18" w:space="0" w:color="C8C8C8"/>
            </w:tcBorders>
          </w:tcPr>
          <w:p w14:paraId="01D07758" w14:textId="77777777" w:rsidR="00F92E23" w:rsidRDefault="00F92E23">
            <w:pPr>
              <w:pStyle w:val="TableParagraph"/>
              <w:ind w:left="0"/>
              <w:jc w:val="left"/>
            </w:pPr>
          </w:p>
          <w:p w14:paraId="357F1C92" w14:textId="77777777" w:rsidR="00F92E23" w:rsidRDefault="00F92E23">
            <w:pPr>
              <w:pStyle w:val="TableParagraph"/>
              <w:spacing w:before="88"/>
              <w:ind w:left="0"/>
              <w:jc w:val="left"/>
            </w:pPr>
          </w:p>
          <w:p w14:paraId="6877F052" w14:textId="77777777" w:rsidR="00F92E23" w:rsidRDefault="00000000">
            <w:pPr>
              <w:pStyle w:val="TableParagraph"/>
              <w:ind w:left="7"/>
            </w:pPr>
            <w:r>
              <w:rPr>
                <w:spacing w:val="-2"/>
              </w:rPr>
              <w:t>$1,541</w:t>
            </w:r>
          </w:p>
          <w:p w14:paraId="5C4B5E1E" w14:textId="77777777" w:rsidR="00F92E23" w:rsidRDefault="00000000">
            <w:pPr>
              <w:pStyle w:val="TableParagraph"/>
              <w:spacing w:before="126"/>
              <w:ind w:left="7" w:right="2"/>
            </w:pPr>
            <w:r>
              <w:t>per</w:t>
            </w:r>
            <w:r>
              <w:rPr>
                <w:spacing w:val="-1"/>
              </w:rPr>
              <w:t xml:space="preserve"> </w:t>
            </w:r>
            <w:r>
              <w:rPr>
                <w:spacing w:val="-2"/>
              </w:rPr>
              <w:t>annum</w:t>
            </w:r>
          </w:p>
        </w:tc>
      </w:tr>
      <w:tr w:rsidR="00F92E23" w14:paraId="4DF16FE4" w14:textId="77777777">
        <w:trPr>
          <w:trHeight w:val="3091"/>
        </w:trPr>
        <w:tc>
          <w:tcPr>
            <w:tcW w:w="852" w:type="dxa"/>
          </w:tcPr>
          <w:p w14:paraId="4257FBFA" w14:textId="77777777" w:rsidR="00F92E23" w:rsidRDefault="00F92E23">
            <w:pPr>
              <w:pStyle w:val="TableParagraph"/>
              <w:ind w:left="0"/>
              <w:jc w:val="left"/>
            </w:pPr>
          </w:p>
          <w:p w14:paraId="446A8222" w14:textId="77777777" w:rsidR="00F92E23" w:rsidRDefault="00F92E23">
            <w:pPr>
              <w:pStyle w:val="TableParagraph"/>
              <w:ind w:left="0"/>
              <w:jc w:val="left"/>
            </w:pPr>
          </w:p>
          <w:p w14:paraId="450F23CC" w14:textId="77777777" w:rsidR="00F92E23" w:rsidRDefault="00F92E23">
            <w:pPr>
              <w:pStyle w:val="TableParagraph"/>
              <w:ind w:left="0"/>
              <w:jc w:val="left"/>
            </w:pPr>
          </w:p>
          <w:p w14:paraId="70DD33F4" w14:textId="77777777" w:rsidR="00F92E23" w:rsidRDefault="00F92E23">
            <w:pPr>
              <w:pStyle w:val="TableParagraph"/>
              <w:ind w:left="0"/>
              <w:jc w:val="left"/>
            </w:pPr>
          </w:p>
          <w:p w14:paraId="711F1897" w14:textId="77777777" w:rsidR="00F92E23" w:rsidRDefault="00F92E23">
            <w:pPr>
              <w:pStyle w:val="TableParagraph"/>
              <w:spacing w:before="91"/>
              <w:ind w:left="0"/>
              <w:jc w:val="left"/>
            </w:pPr>
          </w:p>
          <w:p w14:paraId="50FF49EC" w14:textId="77777777" w:rsidR="00F92E23" w:rsidRDefault="00000000">
            <w:pPr>
              <w:pStyle w:val="TableParagraph"/>
              <w:ind w:left="12" w:right="3"/>
            </w:pPr>
            <w:r>
              <w:rPr>
                <w:spacing w:val="-10"/>
              </w:rPr>
              <w:t>2</w:t>
            </w:r>
          </w:p>
        </w:tc>
        <w:tc>
          <w:tcPr>
            <w:tcW w:w="3685" w:type="dxa"/>
          </w:tcPr>
          <w:p w14:paraId="6CC3C051" w14:textId="77777777" w:rsidR="00F92E23" w:rsidRDefault="00000000">
            <w:pPr>
              <w:pStyle w:val="TableParagraph"/>
              <w:spacing w:before="28" w:line="360" w:lineRule="auto"/>
              <w:ind w:right="79"/>
              <w:jc w:val="left"/>
            </w:pPr>
            <w:r>
              <w:t>An</w:t>
            </w:r>
            <w:r>
              <w:rPr>
                <w:spacing w:val="-6"/>
              </w:rPr>
              <w:t xml:space="preserve"> </w:t>
            </w:r>
            <w:r>
              <w:t>employee</w:t>
            </w:r>
            <w:r>
              <w:rPr>
                <w:spacing w:val="-6"/>
              </w:rPr>
              <w:t xml:space="preserve"> </w:t>
            </w:r>
            <w:r>
              <w:t>who</w:t>
            </w:r>
            <w:r>
              <w:rPr>
                <w:spacing w:val="-8"/>
              </w:rPr>
              <w:t xml:space="preserve"> </w:t>
            </w:r>
            <w:r>
              <w:t>is</w:t>
            </w:r>
            <w:r>
              <w:rPr>
                <w:spacing w:val="-5"/>
              </w:rPr>
              <w:t xml:space="preserve"> </w:t>
            </w:r>
            <w:r>
              <w:t>certified</w:t>
            </w:r>
            <w:r>
              <w:rPr>
                <w:spacing w:val="-6"/>
              </w:rPr>
              <w:t xml:space="preserve"> </w:t>
            </w:r>
            <w:r>
              <w:t>by</w:t>
            </w:r>
            <w:r>
              <w:rPr>
                <w:spacing w:val="-8"/>
              </w:rPr>
              <w:t xml:space="preserve"> </w:t>
            </w:r>
            <w:r>
              <w:t>the National Accreditation Authority for Translators and Interpreters (NAATI) as a Translator or Interpreter at any level; or is assessed to be at the equivalent level by an individual or body approved by the CEO.</w:t>
            </w:r>
          </w:p>
        </w:tc>
        <w:tc>
          <w:tcPr>
            <w:tcW w:w="2127" w:type="dxa"/>
          </w:tcPr>
          <w:p w14:paraId="2CB5DE9C" w14:textId="77777777" w:rsidR="00F92E23" w:rsidRDefault="00F92E23">
            <w:pPr>
              <w:pStyle w:val="TableParagraph"/>
              <w:ind w:left="0"/>
              <w:jc w:val="left"/>
            </w:pPr>
          </w:p>
          <w:p w14:paraId="5829D1D3" w14:textId="77777777" w:rsidR="00F92E23" w:rsidRDefault="00F92E23">
            <w:pPr>
              <w:pStyle w:val="TableParagraph"/>
              <w:ind w:left="0"/>
              <w:jc w:val="left"/>
            </w:pPr>
          </w:p>
          <w:p w14:paraId="57636C9C" w14:textId="77777777" w:rsidR="00F92E23" w:rsidRDefault="00F92E23">
            <w:pPr>
              <w:pStyle w:val="TableParagraph"/>
              <w:ind w:left="0"/>
              <w:jc w:val="left"/>
            </w:pPr>
          </w:p>
          <w:p w14:paraId="1C4A7829" w14:textId="77777777" w:rsidR="00F92E23" w:rsidRDefault="00F92E23">
            <w:pPr>
              <w:pStyle w:val="TableParagraph"/>
              <w:spacing w:before="154"/>
              <w:ind w:left="0"/>
              <w:jc w:val="left"/>
            </w:pPr>
          </w:p>
          <w:p w14:paraId="6FF08E6A" w14:textId="77777777" w:rsidR="00F92E23" w:rsidRDefault="00000000">
            <w:pPr>
              <w:pStyle w:val="TableParagraph"/>
              <w:spacing w:before="1"/>
              <w:ind w:left="136" w:right="130"/>
            </w:pPr>
            <w:r>
              <w:rPr>
                <w:spacing w:val="-2"/>
              </w:rPr>
              <w:t>$2,870</w:t>
            </w:r>
          </w:p>
          <w:p w14:paraId="7A946A52" w14:textId="77777777" w:rsidR="00F92E23" w:rsidRDefault="00000000">
            <w:pPr>
              <w:pStyle w:val="TableParagraph"/>
              <w:spacing w:before="126"/>
              <w:ind w:left="136" w:right="127"/>
            </w:pPr>
            <w:r>
              <w:t>per</w:t>
            </w:r>
            <w:r>
              <w:rPr>
                <w:spacing w:val="-1"/>
              </w:rPr>
              <w:t xml:space="preserve"> </w:t>
            </w:r>
            <w:r>
              <w:rPr>
                <w:spacing w:val="-2"/>
              </w:rPr>
              <w:t>annum</w:t>
            </w:r>
          </w:p>
        </w:tc>
        <w:tc>
          <w:tcPr>
            <w:tcW w:w="1542" w:type="dxa"/>
          </w:tcPr>
          <w:p w14:paraId="2ABFC8B2" w14:textId="77777777" w:rsidR="00F92E23" w:rsidRDefault="00F92E23">
            <w:pPr>
              <w:pStyle w:val="TableParagraph"/>
              <w:ind w:left="0"/>
              <w:jc w:val="left"/>
            </w:pPr>
          </w:p>
          <w:p w14:paraId="1A8326B7" w14:textId="77777777" w:rsidR="00F92E23" w:rsidRDefault="00F92E23">
            <w:pPr>
              <w:pStyle w:val="TableParagraph"/>
              <w:ind w:left="0"/>
              <w:jc w:val="left"/>
            </w:pPr>
          </w:p>
          <w:p w14:paraId="3470E9FC" w14:textId="77777777" w:rsidR="00F92E23" w:rsidRDefault="00F92E23">
            <w:pPr>
              <w:pStyle w:val="TableParagraph"/>
              <w:ind w:left="0"/>
              <w:jc w:val="left"/>
            </w:pPr>
          </w:p>
          <w:p w14:paraId="6ACD4887" w14:textId="77777777" w:rsidR="00F92E23" w:rsidRDefault="00F92E23">
            <w:pPr>
              <w:pStyle w:val="TableParagraph"/>
              <w:spacing w:before="154"/>
              <w:ind w:left="0"/>
              <w:jc w:val="left"/>
            </w:pPr>
          </w:p>
          <w:p w14:paraId="60645708" w14:textId="77777777" w:rsidR="00F92E23" w:rsidRDefault="00000000">
            <w:pPr>
              <w:pStyle w:val="TableParagraph"/>
              <w:spacing w:before="1"/>
              <w:ind w:left="161" w:right="156"/>
            </w:pPr>
            <w:r>
              <w:rPr>
                <w:spacing w:val="-2"/>
              </w:rPr>
              <w:t>$2,979</w:t>
            </w:r>
          </w:p>
          <w:p w14:paraId="046BAEA5" w14:textId="77777777" w:rsidR="00F92E23" w:rsidRDefault="00000000">
            <w:pPr>
              <w:pStyle w:val="TableParagraph"/>
              <w:spacing w:before="126"/>
              <w:ind w:left="161" w:right="158"/>
            </w:pPr>
            <w:r>
              <w:t>per</w:t>
            </w:r>
            <w:r>
              <w:rPr>
                <w:spacing w:val="-1"/>
              </w:rPr>
              <w:t xml:space="preserve"> </w:t>
            </w:r>
            <w:r>
              <w:rPr>
                <w:spacing w:val="-2"/>
              </w:rPr>
              <w:t>annum</w:t>
            </w:r>
          </w:p>
        </w:tc>
        <w:tc>
          <w:tcPr>
            <w:tcW w:w="1721" w:type="dxa"/>
          </w:tcPr>
          <w:p w14:paraId="32179029" w14:textId="77777777" w:rsidR="00F92E23" w:rsidRDefault="00F92E23">
            <w:pPr>
              <w:pStyle w:val="TableParagraph"/>
              <w:ind w:left="0"/>
              <w:jc w:val="left"/>
            </w:pPr>
          </w:p>
          <w:p w14:paraId="4D0252C7" w14:textId="77777777" w:rsidR="00F92E23" w:rsidRDefault="00F92E23">
            <w:pPr>
              <w:pStyle w:val="TableParagraph"/>
              <w:ind w:left="0"/>
              <w:jc w:val="left"/>
            </w:pPr>
          </w:p>
          <w:p w14:paraId="6D2E8CFC" w14:textId="77777777" w:rsidR="00F92E23" w:rsidRDefault="00F92E23">
            <w:pPr>
              <w:pStyle w:val="TableParagraph"/>
              <w:ind w:left="0"/>
              <w:jc w:val="left"/>
            </w:pPr>
          </w:p>
          <w:p w14:paraId="2DE38095" w14:textId="77777777" w:rsidR="00F92E23" w:rsidRDefault="00F92E23">
            <w:pPr>
              <w:pStyle w:val="TableParagraph"/>
              <w:spacing w:before="154"/>
              <w:ind w:left="0"/>
              <w:jc w:val="left"/>
            </w:pPr>
          </w:p>
          <w:p w14:paraId="0BC8904D" w14:textId="77777777" w:rsidR="00F92E23" w:rsidRDefault="00000000">
            <w:pPr>
              <w:pStyle w:val="TableParagraph"/>
              <w:spacing w:before="1"/>
              <w:ind w:left="7"/>
            </w:pPr>
            <w:r>
              <w:rPr>
                <w:spacing w:val="-2"/>
              </w:rPr>
              <w:t>$3,080</w:t>
            </w:r>
          </w:p>
          <w:p w14:paraId="285487FB" w14:textId="77777777" w:rsidR="00F92E23" w:rsidRDefault="00000000">
            <w:pPr>
              <w:pStyle w:val="TableParagraph"/>
              <w:spacing w:before="126"/>
              <w:ind w:left="7" w:right="2"/>
            </w:pPr>
            <w:r>
              <w:t>per</w:t>
            </w:r>
            <w:r>
              <w:rPr>
                <w:spacing w:val="-1"/>
              </w:rPr>
              <w:t xml:space="preserve"> </w:t>
            </w:r>
            <w:r>
              <w:rPr>
                <w:spacing w:val="-2"/>
              </w:rPr>
              <w:t>annum</w:t>
            </w:r>
          </w:p>
        </w:tc>
      </w:tr>
    </w:tbl>
    <w:p w14:paraId="425E5126" w14:textId="77777777" w:rsidR="00F92E23" w:rsidRDefault="00F92E23">
      <w:pPr>
        <w:sectPr w:rsidR="00F92E23" w:rsidSect="00C70462">
          <w:pgSz w:w="11910" w:h="16840"/>
          <w:pgMar w:top="1340" w:right="420" w:bottom="1200" w:left="1300" w:header="0" w:footer="1001" w:gutter="0"/>
          <w:cols w:space="720"/>
        </w:sectPr>
      </w:pPr>
    </w:p>
    <w:p w14:paraId="375BF80C" w14:textId="77777777" w:rsidR="00F92E23" w:rsidRDefault="00000000">
      <w:pPr>
        <w:pStyle w:val="ListParagraph"/>
        <w:numPr>
          <w:ilvl w:val="0"/>
          <w:numId w:val="6"/>
        </w:numPr>
        <w:tabs>
          <w:tab w:val="left" w:pos="860"/>
        </w:tabs>
        <w:spacing w:before="80"/>
      </w:pPr>
      <w:r>
        <w:t>The</w:t>
      </w:r>
      <w:r>
        <w:rPr>
          <w:spacing w:val="-6"/>
        </w:rPr>
        <w:t xml:space="preserve"> </w:t>
      </w:r>
      <w:r>
        <w:t>allowance</w:t>
      </w:r>
      <w:r>
        <w:rPr>
          <w:spacing w:val="-5"/>
        </w:rPr>
        <w:t xml:space="preserve"> </w:t>
      </w:r>
      <w:r>
        <w:t>is</w:t>
      </w:r>
      <w:r>
        <w:rPr>
          <w:spacing w:val="-5"/>
        </w:rPr>
        <w:t xml:space="preserve"> </w:t>
      </w:r>
      <w:r>
        <w:t>calculated</w:t>
      </w:r>
      <w:r>
        <w:rPr>
          <w:spacing w:val="-6"/>
        </w:rPr>
        <w:t xml:space="preserve"> </w:t>
      </w:r>
      <w:r>
        <w:t>annually</w:t>
      </w:r>
      <w:r>
        <w:rPr>
          <w:spacing w:val="-4"/>
        </w:rPr>
        <w:t xml:space="preserve"> </w:t>
      </w:r>
      <w:r>
        <w:t>and</w:t>
      </w:r>
      <w:r>
        <w:rPr>
          <w:spacing w:val="-5"/>
        </w:rPr>
        <w:t xml:space="preserve"> </w:t>
      </w:r>
      <w:r>
        <w:t>paid</w:t>
      </w:r>
      <w:r>
        <w:rPr>
          <w:spacing w:val="-7"/>
        </w:rPr>
        <w:t xml:space="preserve"> </w:t>
      </w:r>
      <w:r>
        <w:rPr>
          <w:spacing w:val="-2"/>
        </w:rPr>
        <w:t>fortnightly.</w:t>
      </w:r>
    </w:p>
    <w:p w14:paraId="5E47A4A5" w14:textId="77777777" w:rsidR="00F92E23" w:rsidRDefault="00F92E23">
      <w:pPr>
        <w:pStyle w:val="BodyText"/>
        <w:spacing w:before="75"/>
        <w:ind w:left="0" w:firstLine="0"/>
      </w:pPr>
    </w:p>
    <w:p w14:paraId="7D84484C" w14:textId="77777777" w:rsidR="00F92E23" w:rsidRDefault="00000000">
      <w:pPr>
        <w:pStyle w:val="ListParagraph"/>
        <w:numPr>
          <w:ilvl w:val="0"/>
          <w:numId w:val="6"/>
        </w:numPr>
        <w:tabs>
          <w:tab w:val="left" w:pos="860"/>
        </w:tabs>
        <w:spacing w:before="0"/>
      </w:pPr>
      <w:r>
        <w:t>The</w:t>
      </w:r>
      <w:r>
        <w:rPr>
          <w:spacing w:val="-7"/>
        </w:rPr>
        <w:t xml:space="preserve"> </w:t>
      </w:r>
      <w:r>
        <w:t>full</w:t>
      </w:r>
      <w:r>
        <w:rPr>
          <w:spacing w:val="-4"/>
        </w:rPr>
        <w:t xml:space="preserve"> </w:t>
      </w:r>
      <w:r>
        <w:t>allowance</w:t>
      </w:r>
      <w:r>
        <w:rPr>
          <w:spacing w:val="-4"/>
        </w:rPr>
        <w:t xml:space="preserve"> </w:t>
      </w:r>
      <w:r>
        <w:t>is</w:t>
      </w:r>
      <w:r>
        <w:rPr>
          <w:spacing w:val="-4"/>
        </w:rPr>
        <w:t xml:space="preserve"> </w:t>
      </w:r>
      <w:r>
        <w:t>payable</w:t>
      </w:r>
      <w:r>
        <w:rPr>
          <w:spacing w:val="-5"/>
        </w:rPr>
        <w:t xml:space="preserve"> </w:t>
      </w:r>
      <w:r>
        <w:t>regardless</w:t>
      </w:r>
      <w:r>
        <w:rPr>
          <w:spacing w:val="-6"/>
        </w:rPr>
        <w:t xml:space="preserve"> </w:t>
      </w:r>
      <w:r>
        <w:t>of</w:t>
      </w:r>
      <w:r>
        <w:rPr>
          <w:spacing w:val="-5"/>
        </w:rPr>
        <w:t xml:space="preserve"> </w:t>
      </w:r>
      <w:r>
        <w:t>flexible</w:t>
      </w:r>
      <w:r>
        <w:rPr>
          <w:spacing w:val="-4"/>
        </w:rPr>
        <w:t xml:space="preserve"> </w:t>
      </w:r>
      <w:r>
        <w:t>work</w:t>
      </w:r>
      <w:r>
        <w:rPr>
          <w:spacing w:val="-6"/>
        </w:rPr>
        <w:t xml:space="preserve"> </w:t>
      </w:r>
      <w:r>
        <w:t>and</w:t>
      </w:r>
      <w:r>
        <w:rPr>
          <w:spacing w:val="-4"/>
        </w:rPr>
        <w:t xml:space="preserve"> </w:t>
      </w:r>
      <w:r>
        <w:t>part-time</w:t>
      </w:r>
      <w:r>
        <w:rPr>
          <w:spacing w:val="-6"/>
        </w:rPr>
        <w:t xml:space="preserve"> </w:t>
      </w:r>
      <w:r>
        <w:rPr>
          <w:spacing w:val="-2"/>
        </w:rPr>
        <w:t>arrangements.</w:t>
      </w:r>
    </w:p>
    <w:p w14:paraId="56D67D33" w14:textId="77777777" w:rsidR="00F92E23" w:rsidRDefault="00F92E23">
      <w:pPr>
        <w:pStyle w:val="BodyText"/>
        <w:spacing w:before="72"/>
        <w:ind w:left="0" w:firstLine="0"/>
      </w:pPr>
    </w:p>
    <w:p w14:paraId="7D8DF573" w14:textId="77777777" w:rsidR="00F92E23" w:rsidRDefault="00000000">
      <w:pPr>
        <w:pStyle w:val="ListParagraph"/>
        <w:numPr>
          <w:ilvl w:val="0"/>
          <w:numId w:val="6"/>
        </w:numPr>
        <w:tabs>
          <w:tab w:val="left" w:pos="860"/>
        </w:tabs>
        <w:spacing w:before="0"/>
      </w:pPr>
      <w:r>
        <w:t>The</w:t>
      </w:r>
      <w:r>
        <w:rPr>
          <w:spacing w:val="-5"/>
        </w:rPr>
        <w:t xml:space="preserve"> </w:t>
      </w:r>
      <w:r>
        <w:t>allowance</w:t>
      </w:r>
      <w:r>
        <w:rPr>
          <w:spacing w:val="-5"/>
        </w:rPr>
        <w:t xml:space="preserve"> </w:t>
      </w:r>
      <w:r>
        <w:t>is</w:t>
      </w:r>
      <w:r>
        <w:rPr>
          <w:spacing w:val="-5"/>
        </w:rPr>
        <w:t xml:space="preserve"> </w:t>
      </w:r>
      <w:r>
        <w:t>payable</w:t>
      </w:r>
      <w:r>
        <w:rPr>
          <w:spacing w:val="-5"/>
        </w:rPr>
        <w:t xml:space="preserve"> </w:t>
      </w:r>
      <w:r>
        <w:t>during</w:t>
      </w:r>
      <w:r>
        <w:rPr>
          <w:spacing w:val="-5"/>
        </w:rPr>
        <w:t xml:space="preserve"> </w:t>
      </w:r>
      <w:r>
        <w:t>periods</w:t>
      </w:r>
      <w:r>
        <w:rPr>
          <w:spacing w:val="-4"/>
        </w:rPr>
        <w:t xml:space="preserve"> </w:t>
      </w:r>
      <w:r>
        <w:t>of</w:t>
      </w:r>
      <w:r>
        <w:rPr>
          <w:spacing w:val="-3"/>
        </w:rPr>
        <w:t xml:space="preserve"> </w:t>
      </w:r>
      <w:r>
        <w:t>paid</w:t>
      </w:r>
      <w:r>
        <w:rPr>
          <w:spacing w:val="-5"/>
        </w:rPr>
        <w:t xml:space="preserve"> </w:t>
      </w:r>
      <w:r>
        <w:rPr>
          <w:spacing w:val="-2"/>
        </w:rPr>
        <w:t>leave.</w:t>
      </w:r>
    </w:p>
    <w:p w14:paraId="4A0E3A82" w14:textId="77777777" w:rsidR="00F92E23" w:rsidRDefault="00F92E23">
      <w:pPr>
        <w:pStyle w:val="BodyText"/>
        <w:spacing w:before="75"/>
        <w:ind w:left="0" w:firstLine="0"/>
      </w:pPr>
    </w:p>
    <w:p w14:paraId="1EE75F46" w14:textId="77777777" w:rsidR="00F92E23" w:rsidRDefault="00000000">
      <w:pPr>
        <w:pStyle w:val="ListParagraph"/>
        <w:numPr>
          <w:ilvl w:val="0"/>
          <w:numId w:val="6"/>
        </w:numPr>
        <w:tabs>
          <w:tab w:val="left" w:pos="860"/>
        </w:tabs>
        <w:spacing w:before="0" w:line="360" w:lineRule="auto"/>
        <w:ind w:right="1544"/>
      </w:pPr>
      <w:r>
        <w:t>The</w:t>
      </w:r>
      <w:r>
        <w:rPr>
          <w:spacing w:val="-3"/>
        </w:rPr>
        <w:t xml:space="preserve"> </w:t>
      </w:r>
      <w:r>
        <w:t>allowance</w:t>
      </w:r>
      <w:r>
        <w:rPr>
          <w:spacing w:val="-3"/>
        </w:rPr>
        <w:t xml:space="preserve"> </w:t>
      </w:r>
      <w:r>
        <w:t>counts</w:t>
      </w:r>
      <w:r>
        <w:rPr>
          <w:spacing w:val="-4"/>
        </w:rPr>
        <w:t xml:space="preserve"> </w:t>
      </w:r>
      <w:r>
        <w:t>as</w:t>
      </w:r>
      <w:r>
        <w:rPr>
          <w:spacing w:val="-5"/>
        </w:rPr>
        <w:t xml:space="preserve"> </w:t>
      </w:r>
      <w:r>
        <w:t>salary</w:t>
      </w:r>
      <w:r>
        <w:rPr>
          <w:spacing w:val="-4"/>
        </w:rPr>
        <w:t xml:space="preserve"> </w:t>
      </w:r>
      <w:r>
        <w:t>for</w:t>
      </w:r>
      <w:r>
        <w:rPr>
          <w:spacing w:val="-2"/>
        </w:rPr>
        <w:t xml:space="preserve"> </w:t>
      </w:r>
      <w:r>
        <w:t>superannuation</w:t>
      </w:r>
      <w:r>
        <w:rPr>
          <w:spacing w:val="-3"/>
        </w:rPr>
        <w:t xml:space="preserve"> </w:t>
      </w:r>
      <w:r>
        <w:t>purposes</w:t>
      </w:r>
      <w:r>
        <w:rPr>
          <w:spacing w:val="-5"/>
        </w:rPr>
        <w:t xml:space="preserve"> </w:t>
      </w:r>
      <w:r>
        <w:t>and</w:t>
      </w:r>
      <w:r>
        <w:rPr>
          <w:spacing w:val="-5"/>
        </w:rPr>
        <w:t xml:space="preserve"> </w:t>
      </w:r>
      <w:r>
        <w:t>for calculating retirement and redundancy entitlements.</w:t>
      </w:r>
    </w:p>
    <w:p w14:paraId="2D3ED64D" w14:textId="77777777" w:rsidR="00F92E23" w:rsidRDefault="00000000">
      <w:pPr>
        <w:pStyle w:val="Heading2"/>
        <w:spacing w:before="239"/>
      </w:pPr>
      <w:bookmarkStart w:id="28" w:name="_bookmark28"/>
      <w:bookmarkEnd w:id="28"/>
      <w:r>
        <w:t>Motor</w:t>
      </w:r>
      <w:r>
        <w:rPr>
          <w:spacing w:val="-5"/>
        </w:rPr>
        <w:t xml:space="preserve"> </w:t>
      </w:r>
      <w:r>
        <w:t>vehicle</w:t>
      </w:r>
      <w:r>
        <w:rPr>
          <w:spacing w:val="-3"/>
        </w:rPr>
        <w:t xml:space="preserve"> </w:t>
      </w:r>
      <w:r>
        <w:rPr>
          <w:spacing w:val="-2"/>
        </w:rPr>
        <w:t>allowance</w:t>
      </w:r>
    </w:p>
    <w:p w14:paraId="5EB00197" w14:textId="77777777" w:rsidR="00F92E23" w:rsidRDefault="00000000">
      <w:pPr>
        <w:pStyle w:val="ListParagraph"/>
        <w:numPr>
          <w:ilvl w:val="0"/>
          <w:numId w:val="6"/>
        </w:numPr>
        <w:tabs>
          <w:tab w:val="left" w:pos="860"/>
        </w:tabs>
        <w:spacing w:before="294" w:line="360" w:lineRule="auto"/>
        <w:ind w:right="1315"/>
      </w:pPr>
      <w:r>
        <w:t>The CEO may approve the use by an employee of a private vehicle for official purposes</w:t>
      </w:r>
      <w:r>
        <w:rPr>
          <w:spacing w:val="-3"/>
        </w:rPr>
        <w:t xml:space="preserve"> </w:t>
      </w:r>
      <w:r>
        <w:t>where</w:t>
      </w:r>
      <w:r>
        <w:rPr>
          <w:spacing w:val="-5"/>
        </w:rPr>
        <w:t xml:space="preserve"> </w:t>
      </w:r>
      <w:r>
        <w:t>the</w:t>
      </w:r>
      <w:r>
        <w:rPr>
          <w:spacing w:val="-3"/>
        </w:rPr>
        <w:t xml:space="preserve"> </w:t>
      </w:r>
      <w:r>
        <w:t>CEO considers</w:t>
      </w:r>
      <w:r>
        <w:rPr>
          <w:spacing w:val="-5"/>
        </w:rPr>
        <w:t xml:space="preserve"> </w:t>
      </w:r>
      <w:r>
        <w:t>that</w:t>
      </w:r>
      <w:r>
        <w:rPr>
          <w:spacing w:val="-4"/>
        </w:rPr>
        <w:t xml:space="preserve"> </w:t>
      </w:r>
      <w:r>
        <w:t>it</w:t>
      </w:r>
      <w:r>
        <w:rPr>
          <w:spacing w:val="-4"/>
        </w:rPr>
        <w:t xml:space="preserve"> </w:t>
      </w:r>
      <w:r>
        <w:t>will</w:t>
      </w:r>
      <w:r>
        <w:rPr>
          <w:spacing w:val="-3"/>
        </w:rPr>
        <w:t xml:space="preserve"> </w:t>
      </w:r>
      <w:r>
        <w:t>result</w:t>
      </w:r>
      <w:r>
        <w:rPr>
          <w:spacing w:val="-1"/>
        </w:rPr>
        <w:t xml:space="preserve"> </w:t>
      </w:r>
      <w:r>
        <w:t>in</w:t>
      </w:r>
      <w:r>
        <w:rPr>
          <w:spacing w:val="-3"/>
        </w:rPr>
        <w:t xml:space="preserve"> </w:t>
      </w:r>
      <w:r>
        <w:t>greater</w:t>
      </w:r>
      <w:r>
        <w:rPr>
          <w:spacing w:val="-2"/>
        </w:rPr>
        <w:t xml:space="preserve"> </w:t>
      </w:r>
      <w:r>
        <w:t>efficiency</w:t>
      </w:r>
      <w:r>
        <w:rPr>
          <w:spacing w:val="-7"/>
        </w:rPr>
        <w:t xml:space="preserve"> </w:t>
      </w:r>
      <w:r>
        <w:t>or</w:t>
      </w:r>
      <w:r>
        <w:rPr>
          <w:spacing w:val="-2"/>
        </w:rPr>
        <w:t xml:space="preserve"> </w:t>
      </w:r>
      <w:r>
        <w:t>involve less expense for the NDIA.</w:t>
      </w:r>
    </w:p>
    <w:p w14:paraId="2139F1D9" w14:textId="77777777" w:rsidR="00F92E23" w:rsidRDefault="00000000">
      <w:pPr>
        <w:pStyle w:val="ListParagraph"/>
        <w:numPr>
          <w:ilvl w:val="0"/>
          <w:numId w:val="6"/>
        </w:numPr>
        <w:tabs>
          <w:tab w:val="left" w:pos="860"/>
        </w:tabs>
        <w:spacing w:before="199" w:line="360" w:lineRule="auto"/>
        <w:ind w:right="1190"/>
      </w:pPr>
      <w:r>
        <w:t>If approved, an employee will receive a motor vehicle allowance at the rate prescribed</w:t>
      </w:r>
      <w:r>
        <w:rPr>
          <w:spacing w:val="-5"/>
        </w:rPr>
        <w:t xml:space="preserve"> </w:t>
      </w:r>
      <w:r>
        <w:t>by</w:t>
      </w:r>
      <w:r>
        <w:rPr>
          <w:spacing w:val="-5"/>
        </w:rPr>
        <w:t xml:space="preserve"> </w:t>
      </w:r>
      <w:r>
        <w:t>the</w:t>
      </w:r>
      <w:r>
        <w:rPr>
          <w:spacing w:val="-5"/>
        </w:rPr>
        <w:t xml:space="preserve"> </w:t>
      </w:r>
      <w:r>
        <w:t>relevant</w:t>
      </w:r>
      <w:r>
        <w:rPr>
          <w:spacing w:val="-2"/>
        </w:rPr>
        <w:t xml:space="preserve"> </w:t>
      </w:r>
      <w:r>
        <w:t>subscription</w:t>
      </w:r>
      <w:r>
        <w:rPr>
          <w:spacing w:val="-5"/>
        </w:rPr>
        <w:t xml:space="preserve"> </w:t>
      </w:r>
      <w:r>
        <w:t>service</w:t>
      </w:r>
      <w:r>
        <w:rPr>
          <w:spacing w:val="-6"/>
        </w:rPr>
        <w:t xml:space="preserve"> </w:t>
      </w:r>
      <w:r>
        <w:t>for</w:t>
      </w:r>
      <w:r>
        <w:rPr>
          <w:spacing w:val="-2"/>
        </w:rPr>
        <w:t xml:space="preserve"> </w:t>
      </w:r>
      <w:r>
        <w:t>work</w:t>
      </w:r>
      <w:r>
        <w:rPr>
          <w:spacing w:val="-4"/>
        </w:rPr>
        <w:t xml:space="preserve"> </w:t>
      </w:r>
      <w:r>
        <w:t>related</w:t>
      </w:r>
      <w:r>
        <w:rPr>
          <w:spacing w:val="-3"/>
        </w:rPr>
        <w:t xml:space="preserve"> </w:t>
      </w:r>
      <w:r>
        <w:t>car</w:t>
      </w:r>
      <w:r>
        <w:rPr>
          <w:spacing w:val="-2"/>
        </w:rPr>
        <w:t xml:space="preserve"> </w:t>
      </w:r>
      <w:r>
        <w:t xml:space="preserve">expenses (using the cents per kilometre method). The allowance shall not exceed the amount that would have been payable to otherwise transport the employee by the most efficient </w:t>
      </w:r>
      <w:r>
        <w:rPr>
          <w:spacing w:val="-2"/>
        </w:rPr>
        <w:t>means.</w:t>
      </w:r>
    </w:p>
    <w:p w14:paraId="46FFCC33" w14:textId="77777777" w:rsidR="00F92E23" w:rsidRDefault="00000000">
      <w:pPr>
        <w:pStyle w:val="ListParagraph"/>
        <w:numPr>
          <w:ilvl w:val="0"/>
          <w:numId w:val="6"/>
        </w:numPr>
        <w:tabs>
          <w:tab w:val="left" w:pos="860"/>
        </w:tabs>
        <w:spacing w:before="200" w:line="360" w:lineRule="auto"/>
        <w:ind w:right="1792"/>
      </w:pPr>
      <w:r>
        <w:t>The</w:t>
      </w:r>
      <w:r>
        <w:rPr>
          <w:spacing w:val="-3"/>
        </w:rPr>
        <w:t xml:space="preserve"> </w:t>
      </w:r>
      <w:r>
        <w:t>rate</w:t>
      </w:r>
      <w:r>
        <w:rPr>
          <w:spacing w:val="-3"/>
        </w:rPr>
        <w:t xml:space="preserve"> </w:t>
      </w:r>
      <w:r>
        <w:t>of</w:t>
      </w:r>
      <w:r>
        <w:rPr>
          <w:spacing w:val="-1"/>
        </w:rPr>
        <w:t xml:space="preserve"> </w:t>
      </w:r>
      <w:r>
        <w:t>allowance</w:t>
      </w:r>
      <w:r>
        <w:rPr>
          <w:spacing w:val="-3"/>
        </w:rPr>
        <w:t xml:space="preserve"> </w:t>
      </w:r>
      <w:r>
        <w:t>will</w:t>
      </w:r>
      <w:r>
        <w:rPr>
          <w:spacing w:val="-3"/>
        </w:rPr>
        <w:t xml:space="preserve"> </w:t>
      </w:r>
      <w:r>
        <w:t>be</w:t>
      </w:r>
      <w:r>
        <w:rPr>
          <w:spacing w:val="-3"/>
        </w:rPr>
        <w:t xml:space="preserve"> </w:t>
      </w:r>
      <w:r>
        <w:t>varied</w:t>
      </w:r>
      <w:r>
        <w:rPr>
          <w:spacing w:val="-5"/>
        </w:rPr>
        <w:t xml:space="preserve"> </w:t>
      </w:r>
      <w:r>
        <w:t>in</w:t>
      </w:r>
      <w:r>
        <w:rPr>
          <w:spacing w:val="-3"/>
        </w:rPr>
        <w:t xml:space="preserve"> </w:t>
      </w:r>
      <w:r>
        <w:t>accordance</w:t>
      </w:r>
      <w:r>
        <w:rPr>
          <w:spacing w:val="-5"/>
        </w:rPr>
        <w:t xml:space="preserve"> </w:t>
      </w:r>
      <w:r>
        <w:t>with</w:t>
      </w:r>
      <w:r>
        <w:rPr>
          <w:spacing w:val="-5"/>
        </w:rPr>
        <w:t xml:space="preserve"> </w:t>
      </w:r>
      <w:r>
        <w:t>rates</w:t>
      </w:r>
      <w:r>
        <w:rPr>
          <w:spacing w:val="-5"/>
        </w:rPr>
        <w:t xml:space="preserve"> </w:t>
      </w:r>
      <w:r>
        <w:t>published</w:t>
      </w:r>
      <w:r>
        <w:rPr>
          <w:spacing w:val="-3"/>
        </w:rPr>
        <w:t xml:space="preserve"> </w:t>
      </w:r>
      <w:r>
        <w:t>by</w:t>
      </w:r>
      <w:r>
        <w:rPr>
          <w:spacing w:val="-5"/>
        </w:rPr>
        <w:t xml:space="preserve"> </w:t>
      </w:r>
      <w:r>
        <w:t>the relevant subscription service and can be found in the allowances and reimbursements table in Appendix B of this agreement.</w:t>
      </w:r>
    </w:p>
    <w:p w14:paraId="5E49AD79" w14:textId="77777777" w:rsidR="00F92E23" w:rsidRDefault="00000000">
      <w:pPr>
        <w:pStyle w:val="Heading2"/>
        <w:spacing w:before="242"/>
      </w:pPr>
      <w:bookmarkStart w:id="29" w:name="_bookmark29"/>
      <w:bookmarkEnd w:id="29"/>
      <w:r>
        <w:t>Loss</w:t>
      </w:r>
      <w:r>
        <w:rPr>
          <w:spacing w:val="-6"/>
        </w:rPr>
        <w:t xml:space="preserve"> </w:t>
      </w:r>
      <w:r>
        <w:t>or</w:t>
      </w:r>
      <w:r>
        <w:rPr>
          <w:spacing w:val="-4"/>
        </w:rPr>
        <w:t xml:space="preserve"> </w:t>
      </w:r>
      <w:r>
        <w:t>damage</w:t>
      </w:r>
      <w:r>
        <w:rPr>
          <w:spacing w:val="-3"/>
        </w:rPr>
        <w:t xml:space="preserve"> </w:t>
      </w:r>
      <w:r>
        <w:t>to</w:t>
      </w:r>
      <w:r>
        <w:rPr>
          <w:spacing w:val="-3"/>
        </w:rPr>
        <w:t xml:space="preserve"> </w:t>
      </w:r>
      <w:r>
        <w:t>clothing</w:t>
      </w:r>
      <w:r>
        <w:rPr>
          <w:spacing w:val="-5"/>
        </w:rPr>
        <w:t xml:space="preserve"> </w:t>
      </w:r>
      <w:r>
        <w:t>or</w:t>
      </w:r>
      <w:r>
        <w:rPr>
          <w:spacing w:val="-4"/>
        </w:rPr>
        <w:t xml:space="preserve"> </w:t>
      </w:r>
      <w:r>
        <w:t>personal</w:t>
      </w:r>
      <w:r>
        <w:rPr>
          <w:spacing w:val="-2"/>
        </w:rPr>
        <w:t xml:space="preserve"> effects</w:t>
      </w:r>
    </w:p>
    <w:p w14:paraId="4B90D8D8" w14:textId="77777777" w:rsidR="00F92E23" w:rsidRDefault="00000000">
      <w:pPr>
        <w:pStyle w:val="ListParagraph"/>
        <w:numPr>
          <w:ilvl w:val="0"/>
          <w:numId w:val="6"/>
        </w:numPr>
        <w:tabs>
          <w:tab w:val="left" w:pos="860"/>
        </w:tabs>
        <w:spacing w:before="291" w:line="360" w:lineRule="auto"/>
        <w:ind w:right="1106"/>
      </w:pPr>
      <w:r>
        <w:t>If</w:t>
      </w:r>
      <w:r>
        <w:rPr>
          <w:spacing w:val="-3"/>
        </w:rPr>
        <w:t xml:space="preserve"> </w:t>
      </w:r>
      <w:r>
        <w:t>an</w:t>
      </w:r>
      <w:r>
        <w:rPr>
          <w:spacing w:val="-2"/>
        </w:rPr>
        <w:t xml:space="preserve"> </w:t>
      </w:r>
      <w:r>
        <w:t>employee</w:t>
      </w:r>
      <w:r>
        <w:rPr>
          <w:spacing w:val="-2"/>
        </w:rPr>
        <w:t xml:space="preserve"> </w:t>
      </w:r>
      <w:r>
        <w:t>suffers</w:t>
      </w:r>
      <w:r>
        <w:rPr>
          <w:spacing w:val="-4"/>
        </w:rPr>
        <w:t xml:space="preserve"> </w:t>
      </w:r>
      <w:r>
        <w:t>loss</w:t>
      </w:r>
      <w:r>
        <w:rPr>
          <w:spacing w:val="-2"/>
        </w:rPr>
        <w:t xml:space="preserve"> </w:t>
      </w:r>
      <w:r>
        <w:t>or</w:t>
      </w:r>
      <w:r>
        <w:rPr>
          <w:spacing w:val="-3"/>
        </w:rPr>
        <w:t xml:space="preserve"> </w:t>
      </w:r>
      <w:r>
        <w:t>damage</w:t>
      </w:r>
      <w:r>
        <w:rPr>
          <w:spacing w:val="-4"/>
        </w:rPr>
        <w:t xml:space="preserve"> </w:t>
      </w:r>
      <w:r>
        <w:t>to</w:t>
      </w:r>
      <w:r>
        <w:rPr>
          <w:spacing w:val="-2"/>
        </w:rPr>
        <w:t xml:space="preserve"> </w:t>
      </w:r>
      <w:r>
        <w:t>clothing</w:t>
      </w:r>
      <w:r>
        <w:rPr>
          <w:spacing w:val="-2"/>
        </w:rPr>
        <w:t xml:space="preserve"> </w:t>
      </w:r>
      <w:r>
        <w:t>or</w:t>
      </w:r>
      <w:r>
        <w:rPr>
          <w:spacing w:val="-3"/>
        </w:rPr>
        <w:t xml:space="preserve"> </w:t>
      </w:r>
      <w:r>
        <w:t>personal</w:t>
      </w:r>
      <w:r>
        <w:rPr>
          <w:spacing w:val="-3"/>
        </w:rPr>
        <w:t xml:space="preserve"> </w:t>
      </w:r>
      <w:r>
        <w:t>effects</w:t>
      </w:r>
      <w:r>
        <w:rPr>
          <w:spacing w:val="-3"/>
        </w:rPr>
        <w:t xml:space="preserve"> </w:t>
      </w:r>
      <w:r>
        <w:t>while</w:t>
      </w:r>
      <w:r>
        <w:rPr>
          <w:spacing w:val="-2"/>
        </w:rPr>
        <w:t xml:space="preserve"> </w:t>
      </w:r>
      <w:r>
        <w:t>on</w:t>
      </w:r>
      <w:r>
        <w:rPr>
          <w:spacing w:val="-2"/>
        </w:rPr>
        <w:t xml:space="preserve"> </w:t>
      </w:r>
      <w:r>
        <w:t>official business, the CEO may approve payment to the employee to compensate for the loss or damage up to the Comcover excess per incident.</w:t>
      </w:r>
    </w:p>
    <w:p w14:paraId="0EDBA0CD" w14:textId="77777777" w:rsidR="00F92E23" w:rsidRDefault="00000000">
      <w:pPr>
        <w:pStyle w:val="ListParagraph"/>
        <w:numPr>
          <w:ilvl w:val="0"/>
          <w:numId w:val="6"/>
        </w:numPr>
        <w:tabs>
          <w:tab w:val="left" w:pos="860"/>
        </w:tabs>
        <w:spacing w:line="360" w:lineRule="auto"/>
        <w:ind w:right="1044"/>
      </w:pPr>
      <w:r>
        <w:t>The</w:t>
      </w:r>
      <w:r>
        <w:rPr>
          <w:spacing w:val="-2"/>
        </w:rPr>
        <w:t xml:space="preserve"> </w:t>
      </w:r>
      <w:r>
        <w:t>rate</w:t>
      </w:r>
      <w:r>
        <w:rPr>
          <w:spacing w:val="-2"/>
        </w:rPr>
        <w:t xml:space="preserve"> </w:t>
      </w:r>
      <w:r>
        <w:t>of</w:t>
      </w:r>
      <w:r>
        <w:rPr>
          <w:spacing w:val="-3"/>
        </w:rPr>
        <w:t xml:space="preserve"> </w:t>
      </w:r>
      <w:r>
        <w:t>reimbursement</w:t>
      </w:r>
      <w:r>
        <w:rPr>
          <w:spacing w:val="-1"/>
        </w:rPr>
        <w:t xml:space="preserve"> </w:t>
      </w:r>
      <w:r>
        <w:t>can</w:t>
      </w:r>
      <w:r>
        <w:rPr>
          <w:spacing w:val="-4"/>
        </w:rPr>
        <w:t xml:space="preserve"> </w:t>
      </w:r>
      <w:r>
        <w:t>be</w:t>
      </w:r>
      <w:r>
        <w:rPr>
          <w:spacing w:val="-4"/>
        </w:rPr>
        <w:t xml:space="preserve"> </w:t>
      </w:r>
      <w:r>
        <w:t>found</w:t>
      </w:r>
      <w:r>
        <w:rPr>
          <w:spacing w:val="-2"/>
        </w:rPr>
        <w:t xml:space="preserve"> </w:t>
      </w:r>
      <w:r>
        <w:t>in</w:t>
      </w:r>
      <w:r>
        <w:rPr>
          <w:spacing w:val="-4"/>
        </w:rPr>
        <w:t xml:space="preserve"> </w:t>
      </w:r>
      <w:r>
        <w:t>the</w:t>
      </w:r>
      <w:r>
        <w:rPr>
          <w:spacing w:val="-4"/>
        </w:rPr>
        <w:t xml:space="preserve"> </w:t>
      </w:r>
      <w:r>
        <w:t>allowances</w:t>
      </w:r>
      <w:r>
        <w:rPr>
          <w:spacing w:val="-2"/>
        </w:rPr>
        <w:t xml:space="preserve"> </w:t>
      </w:r>
      <w:r>
        <w:t>and</w:t>
      </w:r>
      <w:r>
        <w:rPr>
          <w:spacing w:val="-4"/>
        </w:rPr>
        <w:t xml:space="preserve"> </w:t>
      </w:r>
      <w:r>
        <w:t>reimbursements</w:t>
      </w:r>
      <w:r>
        <w:rPr>
          <w:spacing w:val="-4"/>
        </w:rPr>
        <w:t xml:space="preserve"> </w:t>
      </w:r>
      <w:r>
        <w:t>table in Appendix B of this agreement.</w:t>
      </w:r>
    </w:p>
    <w:p w14:paraId="1AB49325" w14:textId="77777777" w:rsidR="00F92E23" w:rsidRDefault="00000000">
      <w:pPr>
        <w:pStyle w:val="Heading2"/>
        <w:spacing w:before="240"/>
      </w:pPr>
      <w:bookmarkStart w:id="30" w:name="_bookmark30"/>
      <w:bookmarkEnd w:id="30"/>
      <w:r>
        <w:t>Overtime</w:t>
      </w:r>
      <w:r>
        <w:rPr>
          <w:spacing w:val="-3"/>
        </w:rPr>
        <w:t xml:space="preserve"> </w:t>
      </w:r>
      <w:r>
        <w:t>meal</w:t>
      </w:r>
      <w:r>
        <w:rPr>
          <w:spacing w:val="-5"/>
        </w:rPr>
        <w:t xml:space="preserve"> </w:t>
      </w:r>
      <w:r>
        <w:rPr>
          <w:spacing w:val="-2"/>
        </w:rPr>
        <w:t>allowance</w:t>
      </w:r>
    </w:p>
    <w:p w14:paraId="1C7DAE89" w14:textId="77777777" w:rsidR="00F92E23" w:rsidRDefault="00000000">
      <w:pPr>
        <w:pStyle w:val="ListParagraph"/>
        <w:numPr>
          <w:ilvl w:val="0"/>
          <w:numId w:val="6"/>
        </w:numPr>
        <w:tabs>
          <w:tab w:val="left" w:pos="860"/>
        </w:tabs>
        <w:spacing w:before="294" w:line="360" w:lineRule="auto"/>
        <w:ind w:right="1383"/>
      </w:pPr>
      <w:r>
        <w:t>The</w:t>
      </w:r>
      <w:r>
        <w:rPr>
          <w:spacing w:val="-3"/>
        </w:rPr>
        <w:t xml:space="preserve"> </w:t>
      </w:r>
      <w:r>
        <w:t>CEO</w:t>
      </w:r>
      <w:r>
        <w:rPr>
          <w:spacing w:val="-1"/>
        </w:rPr>
        <w:t xml:space="preserve"> </w:t>
      </w:r>
      <w:r>
        <w:t>will</w:t>
      </w:r>
      <w:r>
        <w:rPr>
          <w:spacing w:val="-3"/>
        </w:rPr>
        <w:t xml:space="preserve"> </w:t>
      </w:r>
      <w:r>
        <w:t>approve</w:t>
      </w:r>
      <w:r>
        <w:rPr>
          <w:spacing w:val="-5"/>
        </w:rPr>
        <w:t xml:space="preserve"> </w:t>
      </w:r>
      <w:r>
        <w:t>the</w:t>
      </w:r>
      <w:r>
        <w:rPr>
          <w:spacing w:val="-3"/>
        </w:rPr>
        <w:t xml:space="preserve"> </w:t>
      </w:r>
      <w:r>
        <w:t>payment</w:t>
      </w:r>
      <w:r>
        <w:rPr>
          <w:spacing w:val="-1"/>
        </w:rPr>
        <w:t xml:space="preserve"> </w:t>
      </w:r>
      <w:r>
        <w:t>of</w:t>
      </w:r>
      <w:r>
        <w:rPr>
          <w:spacing w:val="-4"/>
        </w:rPr>
        <w:t xml:space="preserve"> </w:t>
      </w:r>
      <w:r>
        <w:t>an</w:t>
      </w:r>
      <w:r>
        <w:rPr>
          <w:spacing w:val="-3"/>
        </w:rPr>
        <w:t xml:space="preserve"> </w:t>
      </w:r>
      <w:r>
        <w:t>overtime</w:t>
      </w:r>
      <w:r>
        <w:rPr>
          <w:spacing w:val="-3"/>
        </w:rPr>
        <w:t xml:space="preserve"> </w:t>
      </w:r>
      <w:r>
        <w:t>meal</w:t>
      </w:r>
      <w:r>
        <w:rPr>
          <w:spacing w:val="-3"/>
        </w:rPr>
        <w:t xml:space="preserve"> </w:t>
      </w:r>
      <w:r>
        <w:t>allowance if</w:t>
      </w:r>
      <w:r>
        <w:rPr>
          <w:spacing w:val="-4"/>
        </w:rPr>
        <w:t xml:space="preserve"> </w:t>
      </w:r>
      <w:r>
        <w:t>an</w:t>
      </w:r>
      <w:r>
        <w:rPr>
          <w:spacing w:val="-3"/>
        </w:rPr>
        <w:t xml:space="preserve"> </w:t>
      </w:r>
      <w:r>
        <w:t>employee works approved overtime to the completion of or beyond a meal period and the overtime is:</w:t>
      </w:r>
    </w:p>
    <w:p w14:paraId="1C9D8B2C" w14:textId="77777777" w:rsidR="00F92E23" w:rsidRDefault="00F92E23">
      <w:pPr>
        <w:spacing w:line="360" w:lineRule="auto"/>
        <w:sectPr w:rsidR="00F92E23" w:rsidSect="00C70462">
          <w:pgSz w:w="11910" w:h="16840"/>
          <w:pgMar w:top="1920" w:right="420" w:bottom="1200" w:left="1300" w:header="0" w:footer="1001" w:gutter="0"/>
          <w:cols w:space="720"/>
        </w:sectPr>
      </w:pPr>
    </w:p>
    <w:p w14:paraId="62F0E2CF" w14:textId="77777777" w:rsidR="00F92E23" w:rsidRDefault="00000000">
      <w:pPr>
        <w:pStyle w:val="ListParagraph"/>
        <w:numPr>
          <w:ilvl w:val="1"/>
          <w:numId w:val="6"/>
        </w:numPr>
        <w:tabs>
          <w:tab w:val="left" w:pos="1558"/>
        </w:tabs>
        <w:spacing w:before="81" w:line="360" w:lineRule="auto"/>
        <w:ind w:right="1267"/>
      </w:pPr>
      <w:r>
        <w:t>before</w:t>
      </w:r>
      <w:r>
        <w:rPr>
          <w:spacing w:val="-4"/>
        </w:rPr>
        <w:t xml:space="preserve"> </w:t>
      </w:r>
      <w:r>
        <w:t>or</w:t>
      </w:r>
      <w:r>
        <w:rPr>
          <w:spacing w:val="-3"/>
        </w:rPr>
        <w:t xml:space="preserve"> </w:t>
      </w:r>
      <w:r>
        <w:t>after</w:t>
      </w:r>
      <w:r>
        <w:rPr>
          <w:spacing w:val="-2"/>
        </w:rPr>
        <w:t xml:space="preserve"> </w:t>
      </w:r>
      <w:r>
        <w:t>the</w:t>
      </w:r>
      <w:r>
        <w:rPr>
          <w:spacing w:val="-4"/>
        </w:rPr>
        <w:t xml:space="preserve"> </w:t>
      </w:r>
      <w:r>
        <w:t>employee's</w:t>
      </w:r>
      <w:r>
        <w:rPr>
          <w:spacing w:val="-1"/>
        </w:rPr>
        <w:t xml:space="preserve"> </w:t>
      </w:r>
      <w:r>
        <w:t>ordinary</w:t>
      </w:r>
      <w:r>
        <w:rPr>
          <w:spacing w:val="-2"/>
        </w:rPr>
        <w:t xml:space="preserve"> </w:t>
      </w:r>
      <w:r>
        <w:t>hours</w:t>
      </w:r>
      <w:r>
        <w:rPr>
          <w:spacing w:val="-3"/>
        </w:rPr>
        <w:t xml:space="preserve"> </w:t>
      </w:r>
      <w:r>
        <w:t>of</w:t>
      </w:r>
      <w:r>
        <w:rPr>
          <w:spacing w:val="-3"/>
        </w:rPr>
        <w:t xml:space="preserve"> </w:t>
      </w:r>
      <w:r>
        <w:t>work</w:t>
      </w:r>
      <w:r>
        <w:rPr>
          <w:spacing w:val="-3"/>
        </w:rPr>
        <w:t xml:space="preserve"> </w:t>
      </w:r>
      <w:r>
        <w:t>(as</w:t>
      </w:r>
      <w:r>
        <w:rPr>
          <w:spacing w:val="-2"/>
        </w:rPr>
        <w:t xml:space="preserve"> </w:t>
      </w:r>
      <w:r>
        <w:t>established</w:t>
      </w:r>
      <w:r>
        <w:rPr>
          <w:spacing w:val="-2"/>
        </w:rPr>
        <w:t xml:space="preserve"> </w:t>
      </w:r>
      <w:r>
        <w:t>by</w:t>
      </w:r>
      <w:r>
        <w:rPr>
          <w:spacing w:val="-2"/>
        </w:rPr>
        <w:t xml:space="preserve"> </w:t>
      </w:r>
      <w:r>
        <w:t>the employee's pattern of ordinary hours of work); or</w:t>
      </w:r>
    </w:p>
    <w:p w14:paraId="4E3A1882" w14:textId="77777777" w:rsidR="00F92E23" w:rsidRDefault="00000000">
      <w:pPr>
        <w:pStyle w:val="ListParagraph"/>
        <w:numPr>
          <w:ilvl w:val="1"/>
          <w:numId w:val="6"/>
        </w:numPr>
        <w:tabs>
          <w:tab w:val="left" w:pos="1558"/>
        </w:tabs>
        <w:spacing w:before="120" w:line="360" w:lineRule="auto"/>
        <w:ind w:right="1368"/>
      </w:pPr>
      <w:r>
        <w:t>for</w:t>
      </w:r>
      <w:r>
        <w:rPr>
          <w:spacing w:val="-4"/>
        </w:rPr>
        <w:t xml:space="preserve"> </w:t>
      </w:r>
      <w:r>
        <w:t>a</w:t>
      </w:r>
      <w:r>
        <w:rPr>
          <w:spacing w:val="-3"/>
        </w:rPr>
        <w:t xml:space="preserve"> </w:t>
      </w:r>
      <w:r>
        <w:t>period</w:t>
      </w:r>
      <w:r>
        <w:rPr>
          <w:spacing w:val="-3"/>
        </w:rPr>
        <w:t xml:space="preserve"> </w:t>
      </w:r>
      <w:r>
        <w:t>not</w:t>
      </w:r>
      <w:r>
        <w:rPr>
          <w:spacing w:val="-4"/>
        </w:rPr>
        <w:t xml:space="preserve"> </w:t>
      </w:r>
      <w:r>
        <w:t>continuous</w:t>
      </w:r>
      <w:r>
        <w:rPr>
          <w:spacing w:val="-2"/>
        </w:rPr>
        <w:t xml:space="preserve"> </w:t>
      </w:r>
      <w:r>
        <w:t>with</w:t>
      </w:r>
      <w:r>
        <w:rPr>
          <w:spacing w:val="-3"/>
        </w:rPr>
        <w:t xml:space="preserve"> </w:t>
      </w:r>
      <w:r>
        <w:t>the</w:t>
      </w:r>
      <w:r>
        <w:rPr>
          <w:spacing w:val="-3"/>
        </w:rPr>
        <w:t xml:space="preserve"> </w:t>
      </w:r>
      <w:r>
        <w:t>employee's</w:t>
      </w:r>
      <w:r>
        <w:rPr>
          <w:spacing w:val="-4"/>
        </w:rPr>
        <w:t xml:space="preserve"> </w:t>
      </w:r>
      <w:r>
        <w:t>hours</w:t>
      </w:r>
      <w:r>
        <w:rPr>
          <w:spacing w:val="-2"/>
        </w:rPr>
        <w:t xml:space="preserve"> </w:t>
      </w:r>
      <w:r>
        <w:t>of</w:t>
      </w:r>
      <w:r>
        <w:rPr>
          <w:spacing w:val="-1"/>
        </w:rPr>
        <w:t xml:space="preserve"> </w:t>
      </w:r>
      <w:r>
        <w:t>work</w:t>
      </w:r>
      <w:r>
        <w:rPr>
          <w:spacing w:val="-5"/>
        </w:rPr>
        <w:t xml:space="preserve"> </w:t>
      </w:r>
      <w:r>
        <w:t>(for</w:t>
      </w:r>
      <w:r>
        <w:rPr>
          <w:spacing w:val="-2"/>
        </w:rPr>
        <w:t xml:space="preserve"> </w:t>
      </w:r>
      <w:r>
        <w:t xml:space="preserve">example weekends and/or public holidays) to the completion of or beyond a meal </w:t>
      </w:r>
      <w:r>
        <w:rPr>
          <w:spacing w:val="-2"/>
        </w:rPr>
        <w:t>period.</w:t>
      </w:r>
    </w:p>
    <w:p w14:paraId="25CB0FFD" w14:textId="77777777" w:rsidR="00F92E23" w:rsidRDefault="00000000">
      <w:pPr>
        <w:pStyle w:val="ListParagraph"/>
        <w:numPr>
          <w:ilvl w:val="0"/>
          <w:numId w:val="6"/>
        </w:numPr>
        <w:tabs>
          <w:tab w:val="left" w:pos="860"/>
        </w:tabs>
        <w:spacing w:before="122" w:line="360" w:lineRule="auto"/>
        <w:ind w:right="1422"/>
      </w:pPr>
      <w:r>
        <w:t>Overtime</w:t>
      </w:r>
      <w:r>
        <w:rPr>
          <w:spacing w:val="-4"/>
        </w:rPr>
        <w:t xml:space="preserve"> </w:t>
      </w:r>
      <w:r>
        <w:t>meal</w:t>
      </w:r>
      <w:r>
        <w:rPr>
          <w:spacing w:val="-5"/>
        </w:rPr>
        <w:t xml:space="preserve"> </w:t>
      </w:r>
      <w:r>
        <w:t>allowance</w:t>
      </w:r>
      <w:r>
        <w:rPr>
          <w:spacing w:val="-2"/>
        </w:rPr>
        <w:t xml:space="preserve"> </w:t>
      </w:r>
      <w:r>
        <w:t>will</w:t>
      </w:r>
      <w:r>
        <w:rPr>
          <w:spacing w:val="-2"/>
        </w:rPr>
        <w:t xml:space="preserve"> </w:t>
      </w:r>
      <w:r>
        <w:t>be</w:t>
      </w:r>
      <w:r>
        <w:rPr>
          <w:spacing w:val="-2"/>
        </w:rPr>
        <w:t xml:space="preserve"> </w:t>
      </w:r>
      <w:r>
        <w:t>varied</w:t>
      </w:r>
      <w:r>
        <w:rPr>
          <w:spacing w:val="-2"/>
        </w:rPr>
        <w:t xml:space="preserve"> </w:t>
      </w:r>
      <w:r>
        <w:t>in</w:t>
      </w:r>
      <w:r>
        <w:rPr>
          <w:spacing w:val="-2"/>
        </w:rPr>
        <w:t xml:space="preserve"> </w:t>
      </w:r>
      <w:r>
        <w:t>accordance</w:t>
      </w:r>
      <w:r>
        <w:rPr>
          <w:spacing w:val="-2"/>
        </w:rPr>
        <w:t xml:space="preserve"> </w:t>
      </w:r>
      <w:r>
        <w:t>with</w:t>
      </w:r>
      <w:r>
        <w:rPr>
          <w:spacing w:val="-4"/>
        </w:rPr>
        <w:t xml:space="preserve"> </w:t>
      </w:r>
      <w:r>
        <w:t>rates</w:t>
      </w:r>
      <w:r>
        <w:rPr>
          <w:spacing w:val="-4"/>
        </w:rPr>
        <w:t xml:space="preserve"> </w:t>
      </w:r>
      <w:r>
        <w:t>published</w:t>
      </w:r>
      <w:r>
        <w:rPr>
          <w:spacing w:val="-2"/>
        </w:rPr>
        <w:t xml:space="preserve"> </w:t>
      </w:r>
      <w:r>
        <w:t>by</w:t>
      </w:r>
      <w:r>
        <w:rPr>
          <w:spacing w:val="-3"/>
        </w:rPr>
        <w:t xml:space="preserve"> </w:t>
      </w:r>
      <w:r>
        <w:t>the relevant subscription service and can be found in the allowances and reimbursements table in Appendix B of this agreement.</w:t>
      </w:r>
    </w:p>
    <w:p w14:paraId="7A3131CD" w14:textId="77777777" w:rsidR="00F92E23" w:rsidRDefault="00000000">
      <w:pPr>
        <w:pStyle w:val="ListParagraph"/>
        <w:numPr>
          <w:ilvl w:val="0"/>
          <w:numId w:val="6"/>
        </w:numPr>
        <w:tabs>
          <w:tab w:val="left" w:pos="860"/>
        </w:tabs>
        <w:spacing w:before="198"/>
      </w:pPr>
      <w:r>
        <w:t>The</w:t>
      </w:r>
      <w:r>
        <w:rPr>
          <w:spacing w:val="-7"/>
        </w:rPr>
        <w:t xml:space="preserve"> </w:t>
      </w:r>
      <w:r>
        <w:t>overtime</w:t>
      </w:r>
      <w:r>
        <w:rPr>
          <w:spacing w:val="-5"/>
        </w:rPr>
        <w:t xml:space="preserve"> </w:t>
      </w:r>
      <w:r>
        <w:t>meal</w:t>
      </w:r>
      <w:r>
        <w:rPr>
          <w:spacing w:val="-4"/>
        </w:rPr>
        <w:t xml:space="preserve"> </w:t>
      </w:r>
      <w:r>
        <w:t>allowance</w:t>
      </w:r>
      <w:r>
        <w:rPr>
          <w:spacing w:val="-3"/>
        </w:rPr>
        <w:t xml:space="preserve"> </w:t>
      </w:r>
      <w:r>
        <w:t>is</w:t>
      </w:r>
      <w:r>
        <w:rPr>
          <w:spacing w:val="-3"/>
        </w:rPr>
        <w:t xml:space="preserve"> </w:t>
      </w:r>
      <w:r>
        <w:t>not</w:t>
      </w:r>
      <w:r>
        <w:rPr>
          <w:spacing w:val="-2"/>
        </w:rPr>
        <w:t xml:space="preserve"> </w:t>
      </w:r>
      <w:r>
        <w:t>an</w:t>
      </w:r>
      <w:r>
        <w:rPr>
          <w:spacing w:val="-6"/>
        </w:rPr>
        <w:t xml:space="preserve"> </w:t>
      </w:r>
      <w:r>
        <w:t>allowance</w:t>
      </w:r>
      <w:r>
        <w:rPr>
          <w:spacing w:val="-4"/>
        </w:rPr>
        <w:t xml:space="preserve"> </w:t>
      </w:r>
      <w:r>
        <w:t>in</w:t>
      </w:r>
      <w:r>
        <w:rPr>
          <w:spacing w:val="-4"/>
        </w:rPr>
        <w:t xml:space="preserve"> </w:t>
      </w:r>
      <w:r>
        <w:t>the</w:t>
      </w:r>
      <w:r>
        <w:rPr>
          <w:spacing w:val="-6"/>
        </w:rPr>
        <w:t xml:space="preserve"> </w:t>
      </w:r>
      <w:r>
        <w:t>nature</w:t>
      </w:r>
      <w:r>
        <w:rPr>
          <w:spacing w:val="-4"/>
        </w:rPr>
        <w:t xml:space="preserve"> </w:t>
      </w:r>
      <w:r>
        <w:t>of</w:t>
      </w:r>
      <w:r>
        <w:rPr>
          <w:spacing w:val="-4"/>
        </w:rPr>
        <w:t xml:space="preserve"> </w:t>
      </w:r>
      <w:r>
        <w:rPr>
          <w:spacing w:val="-2"/>
        </w:rPr>
        <w:t>salary.</w:t>
      </w:r>
    </w:p>
    <w:p w14:paraId="4C507DF5" w14:textId="77777777" w:rsidR="00F92E23" w:rsidRDefault="00F92E23">
      <w:pPr>
        <w:pStyle w:val="BodyText"/>
        <w:spacing w:before="116"/>
        <w:ind w:left="0" w:firstLine="0"/>
      </w:pPr>
    </w:p>
    <w:p w14:paraId="46FCFCD7" w14:textId="77777777" w:rsidR="00F92E23" w:rsidRDefault="00000000">
      <w:pPr>
        <w:pStyle w:val="Heading2"/>
        <w:spacing w:before="0"/>
      </w:pPr>
      <w:bookmarkStart w:id="31" w:name="_bookmark31"/>
      <w:bookmarkEnd w:id="31"/>
      <w:r>
        <w:t>Excess</w:t>
      </w:r>
      <w:r>
        <w:rPr>
          <w:spacing w:val="-4"/>
        </w:rPr>
        <w:t xml:space="preserve"> </w:t>
      </w:r>
      <w:r>
        <w:t>travel</w:t>
      </w:r>
      <w:r>
        <w:rPr>
          <w:spacing w:val="-3"/>
        </w:rPr>
        <w:t xml:space="preserve"> </w:t>
      </w:r>
      <w:r>
        <w:rPr>
          <w:spacing w:val="-4"/>
        </w:rPr>
        <w:t>time</w:t>
      </w:r>
    </w:p>
    <w:p w14:paraId="727C9FF7" w14:textId="77777777" w:rsidR="00F92E23" w:rsidRDefault="00000000">
      <w:pPr>
        <w:pStyle w:val="ListParagraph"/>
        <w:numPr>
          <w:ilvl w:val="0"/>
          <w:numId w:val="6"/>
        </w:numPr>
        <w:tabs>
          <w:tab w:val="left" w:pos="857"/>
          <w:tab w:val="left" w:pos="860"/>
        </w:tabs>
        <w:spacing w:before="291" w:line="360" w:lineRule="auto"/>
        <w:ind w:right="1747"/>
        <w:jc w:val="both"/>
      </w:pPr>
      <w:r>
        <w:t>The</w:t>
      </w:r>
      <w:r>
        <w:rPr>
          <w:spacing w:val="-2"/>
        </w:rPr>
        <w:t xml:space="preserve"> </w:t>
      </w:r>
      <w:r>
        <w:t>CEO</w:t>
      </w:r>
      <w:r>
        <w:rPr>
          <w:spacing w:val="-1"/>
        </w:rPr>
        <w:t xml:space="preserve"> </w:t>
      </w:r>
      <w:r>
        <w:t>will</w:t>
      </w:r>
      <w:r>
        <w:rPr>
          <w:spacing w:val="-2"/>
        </w:rPr>
        <w:t xml:space="preserve"> </w:t>
      </w:r>
      <w:r>
        <w:t>approve</w:t>
      </w:r>
      <w:r>
        <w:rPr>
          <w:spacing w:val="-4"/>
        </w:rPr>
        <w:t xml:space="preserve"> </w:t>
      </w:r>
      <w:r>
        <w:t>an</w:t>
      </w:r>
      <w:r>
        <w:rPr>
          <w:spacing w:val="-4"/>
        </w:rPr>
        <w:t xml:space="preserve"> </w:t>
      </w:r>
      <w:r>
        <w:t>Excess</w:t>
      </w:r>
      <w:r>
        <w:rPr>
          <w:spacing w:val="-4"/>
        </w:rPr>
        <w:t xml:space="preserve"> </w:t>
      </w:r>
      <w:r>
        <w:t>Travel</w:t>
      </w:r>
      <w:r>
        <w:rPr>
          <w:spacing w:val="-3"/>
        </w:rPr>
        <w:t xml:space="preserve"> </w:t>
      </w:r>
      <w:r>
        <w:t>Time</w:t>
      </w:r>
      <w:r>
        <w:rPr>
          <w:spacing w:val="-4"/>
        </w:rPr>
        <w:t xml:space="preserve"> </w:t>
      </w:r>
      <w:r>
        <w:t>(ETT)</w:t>
      </w:r>
      <w:r>
        <w:rPr>
          <w:spacing w:val="-2"/>
        </w:rPr>
        <w:t xml:space="preserve"> </w:t>
      </w:r>
      <w:r>
        <w:t>payment</w:t>
      </w:r>
      <w:r>
        <w:rPr>
          <w:spacing w:val="-3"/>
        </w:rPr>
        <w:t xml:space="preserve"> </w:t>
      </w:r>
      <w:r>
        <w:t>where</w:t>
      </w:r>
      <w:r>
        <w:rPr>
          <w:spacing w:val="-4"/>
        </w:rPr>
        <w:t xml:space="preserve"> </w:t>
      </w:r>
      <w:r>
        <w:t>the</w:t>
      </w:r>
      <w:r>
        <w:rPr>
          <w:spacing w:val="-4"/>
        </w:rPr>
        <w:t xml:space="preserve"> </w:t>
      </w:r>
      <w:r>
        <w:t>NDIA initiates a change</w:t>
      </w:r>
      <w:r>
        <w:rPr>
          <w:spacing w:val="-1"/>
        </w:rPr>
        <w:t xml:space="preserve"> </w:t>
      </w:r>
      <w:r>
        <w:t>to an employee's usual location</w:t>
      </w:r>
      <w:r>
        <w:rPr>
          <w:spacing w:val="-1"/>
        </w:rPr>
        <w:t xml:space="preserve"> </w:t>
      </w:r>
      <w:r>
        <w:t>of work and additional time necessarily spent in travel is required.</w:t>
      </w:r>
    </w:p>
    <w:p w14:paraId="3211BB18" w14:textId="77777777" w:rsidR="00F92E23" w:rsidRDefault="00000000">
      <w:pPr>
        <w:pStyle w:val="ListParagraph"/>
        <w:numPr>
          <w:ilvl w:val="0"/>
          <w:numId w:val="6"/>
        </w:numPr>
        <w:tabs>
          <w:tab w:val="left" w:pos="860"/>
        </w:tabs>
      </w:pPr>
      <w:r>
        <w:t>Excess</w:t>
      </w:r>
      <w:r>
        <w:rPr>
          <w:spacing w:val="-4"/>
        </w:rPr>
        <w:t xml:space="preserve"> </w:t>
      </w:r>
      <w:r>
        <w:t>Travel</w:t>
      </w:r>
      <w:r>
        <w:rPr>
          <w:spacing w:val="-3"/>
        </w:rPr>
        <w:t xml:space="preserve"> </w:t>
      </w:r>
      <w:r>
        <w:t>Time</w:t>
      </w:r>
      <w:r>
        <w:rPr>
          <w:spacing w:val="-5"/>
        </w:rPr>
        <w:t xml:space="preserve"> </w:t>
      </w:r>
      <w:r>
        <w:t>is</w:t>
      </w:r>
      <w:r>
        <w:rPr>
          <w:spacing w:val="-3"/>
        </w:rPr>
        <w:t xml:space="preserve"> </w:t>
      </w:r>
      <w:r>
        <w:t>payable</w:t>
      </w:r>
      <w:r>
        <w:rPr>
          <w:spacing w:val="-3"/>
        </w:rPr>
        <w:t xml:space="preserve"> </w:t>
      </w:r>
      <w:r>
        <w:t>to</w:t>
      </w:r>
      <w:r>
        <w:rPr>
          <w:spacing w:val="-3"/>
        </w:rPr>
        <w:t xml:space="preserve"> </w:t>
      </w:r>
      <w:r>
        <w:rPr>
          <w:spacing w:val="-2"/>
        </w:rPr>
        <w:t>employees:</w:t>
      </w:r>
    </w:p>
    <w:p w14:paraId="6D436501" w14:textId="77777777" w:rsidR="00F92E23" w:rsidRDefault="00F92E23">
      <w:pPr>
        <w:pStyle w:val="BodyText"/>
        <w:spacing w:before="73"/>
        <w:ind w:left="0" w:firstLine="0"/>
      </w:pPr>
    </w:p>
    <w:p w14:paraId="4D86B6AC" w14:textId="77777777" w:rsidR="00F92E23" w:rsidRDefault="00000000">
      <w:pPr>
        <w:pStyle w:val="ListParagraph"/>
        <w:numPr>
          <w:ilvl w:val="1"/>
          <w:numId w:val="6"/>
        </w:numPr>
        <w:tabs>
          <w:tab w:val="left" w:pos="1558"/>
        </w:tabs>
        <w:spacing w:before="0"/>
        <w:ind w:hanging="710"/>
      </w:pPr>
      <w:r>
        <w:t>where</w:t>
      </w:r>
      <w:r>
        <w:rPr>
          <w:spacing w:val="-4"/>
        </w:rPr>
        <w:t xml:space="preserve"> </w:t>
      </w:r>
      <w:r>
        <w:t>the</w:t>
      </w:r>
      <w:r>
        <w:rPr>
          <w:spacing w:val="-5"/>
        </w:rPr>
        <w:t xml:space="preserve"> </w:t>
      </w:r>
      <w:r>
        <w:t>additional</w:t>
      </w:r>
      <w:r>
        <w:rPr>
          <w:spacing w:val="-6"/>
        </w:rPr>
        <w:t xml:space="preserve"> </w:t>
      </w:r>
      <w:r>
        <w:t>travel</w:t>
      </w:r>
      <w:r>
        <w:rPr>
          <w:spacing w:val="-4"/>
        </w:rPr>
        <w:t xml:space="preserve"> </w:t>
      </w:r>
      <w:r>
        <w:t>time</w:t>
      </w:r>
      <w:r>
        <w:rPr>
          <w:spacing w:val="-5"/>
        </w:rPr>
        <w:t xml:space="preserve"> </w:t>
      </w:r>
      <w:r>
        <w:t>is</w:t>
      </w:r>
      <w:r>
        <w:rPr>
          <w:spacing w:val="-3"/>
        </w:rPr>
        <w:t xml:space="preserve"> </w:t>
      </w:r>
      <w:r>
        <w:t>in</w:t>
      </w:r>
      <w:r>
        <w:rPr>
          <w:spacing w:val="-3"/>
        </w:rPr>
        <w:t xml:space="preserve"> </w:t>
      </w:r>
      <w:r>
        <w:t>excess</w:t>
      </w:r>
      <w:r>
        <w:rPr>
          <w:spacing w:val="-2"/>
        </w:rPr>
        <w:t xml:space="preserve"> </w:t>
      </w:r>
      <w:r>
        <w:t>of</w:t>
      </w:r>
      <w:r>
        <w:rPr>
          <w:spacing w:val="-2"/>
        </w:rPr>
        <w:t xml:space="preserve"> </w:t>
      </w:r>
      <w:r>
        <w:t>30</w:t>
      </w:r>
      <w:r>
        <w:rPr>
          <w:spacing w:val="-5"/>
        </w:rPr>
        <w:t xml:space="preserve"> </w:t>
      </w:r>
      <w:r>
        <w:t>minutes</w:t>
      </w:r>
      <w:r>
        <w:rPr>
          <w:spacing w:val="-2"/>
        </w:rPr>
        <w:t xml:space="preserve"> </w:t>
      </w:r>
      <w:r>
        <w:t>in</w:t>
      </w:r>
      <w:r>
        <w:rPr>
          <w:spacing w:val="-3"/>
        </w:rPr>
        <w:t xml:space="preserve"> </w:t>
      </w:r>
      <w:r>
        <w:t>any</w:t>
      </w:r>
      <w:r>
        <w:rPr>
          <w:spacing w:val="-5"/>
        </w:rPr>
        <w:t xml:space="preserve"> </w:t>
      </w:r>
      <w:r>
        <w:t>one</w:t>
      </w:r>
      <w:r>
        <w:rPr>
          <w:spacing w:val="-5"/>
        </w:rPr>
        <w:t xml:space="preserve"> </w:t>
      </w:r>
      <w:r>
        <w:rPr>
          <w:spacing w:val="-4"/>
        </w:rPr>
        <w:t>day;</w:t>
      </w:r>
    </w:p>
    <w:p w14:paraId="441AC01F" w14:textId="77777777" w:rsidR="00F92E23" w:rsidRDefault="00000000">
      <w:pPr>
        <w:pStyle w:val="ListParagraph"/>
        <w:numPr>
          <w:ilvl w:val="1"/>
          <w:numId w:val="6"/>
        </w:numPr>
        <w:tabs>
          <w:tab w:val="left" w:pos="1558"/>
        </w:tabs>
        <w:spacing w:before="246"/>
        <w:ind w:hanging="710"/>
      </w:pPr>
      <w:r>
        <w:t>not</w:t>
      </w:r>
      <w:r>
        <w:rPr>
          <w:spacing w:val="-4"/>
        </w:rPr>
        <w:t xml:space="preserve"> </w:t>
      </w:r>
      <w:r>
        <w:t>in</w:t>
      </w:r>
      <w:r>
        <w:rPr>
          <w:spacing w:val="-7"/>
        </w:rPr>
        <w:t xml:space="preserve"> </w:t>
      </w:r>
      <w:r>
        <w:t>receipt</w:t>
      </w:r>
      <w:r>
        <w:rPr>
          <w:spacing w:val="-6"/>
        </w:rPr>
        <w:t xml:space="preserve"> </w:t>
      </w:r>
      <w:r>
        <w:t>of</w:t>
      </w:r>
      <w:r>
        <w:rPr>
          <w:spacing w:val="-6"/>
        </w:rPr>
        <w:t xml:space="preserve"> </w:t>
      </w:r>
      <w:r>
        <w:t>travelling</w:t>
      </w:r>
      <w:r>
        <w:rPr>
          <w:spacing w:val="-5"/>
        </w:rPr>
        <w:t xml:space="preserve"> </w:t>
      </w:r>
      <w:r>
        <w:t>allowance;</w:t>
      </w:r>
      <w:r>
        <w:rPr>
          <w:spacing w:val="-4"/>
        </w:rPr>
        <w:t xml:space="preserve"> </w:t>
      </w:r>
      <w:r>
        <w:rPr>
          <w:spacing w:val="-5"/>
        </w:rPr>
        <w:t>and</w:t>
      </w:r>
    </w:p>
    <w:p w14:paraId="514944B8" w14:textId="77777777" w:rsidR="00F92E23" w:rsidRDefault="00000000">
      <w:pPr>
        <w:pStyle w:val="ListParagraph"/>
        <w:numPr>
          <w:ilvl w:val="1"/>
          <w:numId w:val="6"/>
        </w:numPr>
        <w:tabs>
          <w:tab w:val="left" w:pos="1558"/>
        </w:tabs>
        <w:spacing w:before="246"/>
        <w:ind w:hanging="710"/>
      </w:pPr>
      <w:r>
        <w:t>for</w:t>
      </w:r>
      <w:r>
        <w:rPr>
          <w:spacing w:val="-5"/>
        </w:rPr>
        <w:t xml:space="preserve"> </w:t>
      </w:r>
      <w:r>
        <w:t>a</w:t>
      </w:r>
      <w:r>
        <w:rPr>
          <w:spacing w:val="-5"/>
        </w:rPr>
        <w:t xml:space="preserve"> </w:t>
      </w:r>
      <w:r>
        <w:t>maximum</w:t>
      </w:r>
      <w:r>
        <w:rPr>
          <w:spacing w:val="-1"/>
        </w:rPr>
        <w:t xml:space="preserve"> </w:t>
      </w:r>
      <w:r>
        <w:t>period</w:t>
      </w:r>
      <w:r>
        <w:rPr>
          <w:spacing w:val="-4"/>
        </w:rPr>
        <w:t xml:space="preserve"> </w:t>
      </w:r>
      <w:r>
        <w:t>of</w:t>
      </w:r>
      <w:r>
        <w:rPr>
          <w:spacing w:val="-4"/>
        </w:rPr>
        <w:t xml:space="preserve"> </w:t>
      </w:r>
      <w:r>
        <w:t>three</w:t>
      </w:r>
      <w:r>
        <w:rPr>
          <w:spacing w:val="-5"/>
        </w:rPr>
        <w:t xml:space="preserve"> </w:t>
      </w:r>
      <w:r>
        <w:rPr>
          <w:spacing w:val="-2"/>
        </w:rPr>
        <w:t>months.</w:t>
      </w:r>
    </w:p>
    <w:p w14:paraId="02DE306C" w14:textId="77777777" w:rsidR="00F92E23" w:rsidRDefault="00000000">
      <w:pPr>
        <w:pStyle w:val="ListParagraph"/>
        <w:numPr>
          <w:ilvl w:val="0"/>
          <w:numId w:val="6"/>
        </w:numPr>
        <w:tabs>
          <w:tab w:val="left" w:pos="860"/>
        </w:tabs>
        <w:spacing w:before="247" w:line="360" w:lineRule="auto"/>
        <w:ind w:right="1019"/>
      </w:pPr>
      <w:r>
        <w:t>Payment</w:t>
      </w:r>
      <w:r>
        <w:rPr>
          <w:spacing w:val="-2"/>
        </w:rPr>
        <w:t xml:space="preserve"> </w:t>
      </w:r>
      <w:r>
        <w:t>will</w:t>
      </w:r>
      <w:r>
        <w:rPr>
          <w:spacing w:val="-1"/>
        </w:rPr>
        <w:t xml:space="preserve"> </w:t>
      </w:r>
      <w:r>
        <w:t>be</w:t>
      </w:r>
      <w:r>
        <w:rPr>
          <w:spacing w:val="-1"/>
        </w:rPr>
        <w:t xml:space="preserve"> </w:t>
      </w:r>
      <w:r>
        <w:t>made</w:t>
      </w:r>
      <w:r>
        <w:rPr>
          <w:spacing w:val="-3"/>
        </w:rPr>
        <w:t xml:space="preserve"> </w:t>
      </w:r>
      <w:r>
        <w:t>at</w:t>
      </w:r>
      <w:r>
        <w:rPr>
          <w:spacing w:val="-2"/>
        </w:rPr>
        <w:t xml:space="preserve"> </w:t>
      </w:r>
      <w:r>
        <w:t>single</w:t>
      </w:r>
      <w:r>
        <w:rPr>
          <w:spacing w:val="-1"/>
        </w:rPr>
        <w:t xml:space="preserve"> </w:t>
      </w:r>
      <w:r>
        <w:t>time</w:t>
      </w:r>
      <w:r>
        <w:rPr>
          <w:spacing w:val="-3"/>
        </w:rPr>
        <w:t xml:space="preserve"> </w:t>
      </w:r>
      <w:r>
        <w:t>on</w:t>
      </w:r>
      <w:r>
        <w:rPr>
          <w:spacing w:val="-3"/>
        </w:rPr>
        <w:t xml:space="preserve"> </w:t>
      </w:r>
      <w:r>
        <w:t>Mondays</w:t>
      </w:r>
      <w:r>
        <w:rPr>
          <w:spacing w:val="-5"/>
        </w:rPr>
        <w:t xml:space="preserve"> </w:t>
      </w:r>
      <w:r>
        <w:t>to</w:t>
      </w:r>
      <w:r>
        <w:rPr>
          <w:spacing w:val="-1"/>
        </w:rPr>
        <w:t xml:space="preserve"> </w:t>
      </w:r>
      <w:r>
        <w:t>Saturdays</w:t>
      </w:r>
      <w:r>
        <w:rPr>
          <w:spacing w:val="-3"/>
        </w:rPr>
        <w:t xml:space="preserve"> </w:t>
      </w:r>
      <w:r>
        <w:t>and</w:t>
      </w:r>
      <w:r>
        <w:rPr>
          <w:spacing w:val="-3"/>
        </w:rPr>
        <w:t xml:space="preserve"> </w:t>
      </w:r>
      <w:r>
        <w:t>time</w:t>
      </w:r>
      <w:r>
        <w:rPr>
          <w:spacing w:val="-3"/>
        </w:rPr>
        <w:t xml:space="preserve"> </w:t>
      </w:r>
      <w:r>
        <w:t>and</w:t>
      </w:r>
      <w:r>
        <w:rPr>
          <w:spacing w:val="-1"/>
        </w:rPr>
        <w:t xml:space="preserve"> </w:t>
      </w:r>
      <w:r>
        <w:t>a half</w:t>
      </w:r>
      <w:r>
        <w:rPr>
          <w:spacing w:val="-2"/>
        </w:rPr>
        <w:t xml:space="preserve"> </w:t>
      </w:r>
      <w:r>
        <w:t>on Sundays and public holidays as outlined in Appendix B. Time off in lieu of payment may be granted on an hour for hour basis.</w:t>
      </w:r>
    </w:p>
    <w:p w14:paraId="20F45017" w14:textId="77777777" w:rsidR="00F92E23" w:rsidRDefault="00000000">
      <w:pPr>
        <w:pStyle w:val="ListParagraph"/>
        <w:numPr>
          <w:ilvl w:val="0"/>
          <w:numId w:val="6"/>
        </w:numPr>
        <w:tabs>
          <w:tab w:val="left" w:pos="860"/>
        </w:tabs>
        <w:spacing w:line="360" w:lineRule="auto"/>
        <w:ind w:right="1032"/>
      </w:pPr>
      <w:r>
        <w:t>An employee may negotiate alternative arrangements such as taking time off in lieu rather</w:t>
      </w:r>
      <w:r>
        <w:rPr>
          <w:spacing w:val="-3"/>
        </w:rPr>
        <w:t xml:space="preserve"> </w:t>
      </w:r>
      <w:r>
        <w:t>than</w:t>
      </w:r>
      <w:r>
        <w:rPr>
          <w:spacing w:val="-4"/>
        </w:rPr>
        <w:t xml:space="preserve"> </w:t>
      </w:r>
      <w:r>
        <w:t>receive</w:t>
      </w:r>
      <w:r>
        <w:rPr>
          <w:spacing w:val="-4"/>
        </w:rPr>
        <w:t xml:space="preserve"> </w:t>
      </w:r>
      <w:r>
        <w:t>the</w:t>
      </w:r>
      <w:r>
        <w:rPr>
          <w:spacing w:val="-2"/>
        </w:rPr>
        <w:t xml:space="preserve"> </w:t>
      </w:r>
      <w:r>
        <w:t>ETT</w:t>
      </w:r>
      <w:r>
        <w:rPr>
          <w:spacing w:val="-2"/>
        </w:rPr>
        <w:t xml:space="preserve"> </w:t>
      </w:r>
      <w:r>
        <w:t>payment,</w:t>
      </w:r>
      <w:r>
        <w:rPr>
          <w:spacing w:val="-5"/>
        </w:rPr>
        <w:t xml:space="preserve"> </w:t>
      </w:r>
      <w:r>
        <w:t>the</w:t>
      </w:r>
      <w:r>
        <w:rPr>
          <w:spacing w:val="-4"/>
        </w:rPr>
        <w:t xml:space="preserve"> </w:t>
      </w:r>
      <w:r>
        <w:t>maximum</w:t>
      </w:r>
      <w:r>
        <w:rPr>
          <w:spacing w:val="-1"/>
        </w:rPr>
        <w:t xml:space="preserve"> </w:t>
      </w:r>
      <w:r>
        <w:t>period</w:t>
      </w:r>
      <w:r>
        <w:rPr>
          <w:spacing w:val="-2"/>
        </w:rPr>
        <w:t xml:space="preserve"> </w:t>
      </w:r>
      <w:r>
        <w:t>of</w:t>
      </w:r>
      <w:r>
        <w:rPr>
          <w:spacing w:val="-3"/>
        </w:rPr>
        <w:t xml:space="preserve"> </w:t>
      </w:r>
      <w:r>
        <w:t>three</w:t>
      </w:r>
      <w:r>
        <w:rPr>
          <w:spacing w:val="-4"/>
        </w:rPr>
        <w:t xml:space="preserve"> </w:t>
      </w:r>
      <w:r>
        <w:t>months</w:t>
      </w:r>
      <w:r>
        <w:rPr>
          <w:spacing w:val="-4"/>
        </w:rPr>
        <w:t xml:space="preserve"> </w:t>
      </w:r>
      <w:r>
        <w:t>applies</w:t>
      </w:r>
      <w:r>
        <w:rPr>
          <w:spacing w:val="-2"/>
        </w:rPr>
        <w:t xml:space="preserve"> </w:t>
      </w:r>
      <w:r>
        <w:t>to any alternative arrangements.</w:t>
      </w:r>
    </w:p>
    <w:p w14:paraId="57B14651" w14:textId="77777777" w:rsidR="00F92E23" w:rsidRDefault="00000000">
      <w:pPr>
        <w:pStyle w:val="ListParagraph"/>
        <w:numPr>
          <w:ilvl w:val="0"/>
          <w:numId w:val="6"/>
        </w:numPr>
        <w:tabs>
          <w:tab w:val="left" w:pos="857"/>
          <w:tab w:val="left" w:pos="860"/>
        </w:tabs>
        <w:spacing w:before="200" w:line="360" w:lineRule="auto"/>
        <w:ind w:right="1371"/>
        <w:jc w:val="both"/>
      </w:pPr>
      <w:r>
        <w:t>ETT</w:t>
      </w:r>
      <w:r>
        <w:rPr>
          <w:spacing w:val="-1"/>
        </w:rPr>
        <w:t xml:space="preserve"> </w:t>
      </w:r>
      <w:r>
        <w:t>is not</w:t>
      </w:r>
      <w:r>
        <w:rPr>
          <w:spacing w:val="-2"/>
        </w:rPr>
        <w:t xml:space="preserve"> </w:t>
      </w:r>
      <w:r>
        <w:t>payable</w:t>
      </w:r>
      <w:r>
        <w:rPr>
          <w:spacing w:val="-1"/>
        </w:rPr>
        <w:t xml:space="preserve"> </w:t>
      </w:r>
      <w:r>
        <w:t>where</w:t>
      </w:r>
      <w:r>
        <w:rPr>
          <w:spacing w:val="-1"/>
        </w:rPr>
        <w:t xml:space="preserve"> </w:t>
      </w:r>
      <w:r>
        <w:t>on</w:t>
      </w:r>
      <w:r>
        <w:rPr>
          <w:spacing w:val="-1"/>
        </w:rPr>
        <w:t xml:space="preserve"> </w:t>
      </w:r>
      <w:r>
        <w:t>engagement</w:t>
      </w:r>
      <w:r>
        <w:rPr>
          <w:spacing w:val="-2"/>
        </w:rPr>
        <w:t xml:space="preserve"> </w:t>
      </w:r>
      <w:r>
        <w:t>to</w:t>
      </w:r>
      <w:r>
        <w:rPr>
          <w:spacing w:val="-5"/>
        </w:rPr>
        <w:t xml:space="preserve"> </w:t>
      </w:r>
      <w:r>
        <w:t>the</w:t>
      </w:r>
      <w:r>
        <w:rPr>
          <w:spacing w:val="-3"/>
        </w:rPr>
        <w:t xml:space="preserve"> </w:t>
      </w:r>
      <w:r>
        <w:t>NDIA an</w:t>
      </w:r>
      <w:r>
        <w:rPr>
          <w:spacing w:val="-1"/>
        </w:rPr>
        <w:t xml:space="preserve"> </w:t>
      </w:r>
      <w:r>
        <w:t>employee</w:t>
      </w:r>
      <w:r>
        <w:rPr>
          <w:spacing w:val="-1"/>
        </w:rPr>
        <w:t xml:space="preserve"> </w:t>
      </w:r>
      <w:r>
        <w:t>is</w:t>
      </w:r>
      <w:r>
        <w:rPr>
          <w:spacing w:val="-3"/>
        </w:rPr>
        <w:t xml:space="preserve"> </w:t>
      </w:r>
      <w:r>
        <w:t>required</w:t>
      </w:r>
      <w:r>
        <w:rPr>
          <w:spacing w:val="-1"/>
        </w:rPr>
        <w:t xml:space="preserve"> </w:t>
      </w:r>
      <w:r>
        <w:t>to attend</w:t>
      </w:r>
      <w:r>
        <w:rPr>
          <w:spacing w:val="-5"/>
        </w:rPr>
        <w:t xml:space="preserve"> </w:t>
      </w:r>
      <w:r>
        <w:t>another</w:t>
      </w:r>
      <w:r>
        <w:rPr>
          <w:spacing w:val="-4"/>
        </w:rPr>
        <w:t xml:space="preserve"> </w:t>
      </w:r>
      <w:r>
        <w:t>temporary</w:t>
      </w:r>
      <w:r>
        <w:rPr>
          <w:spacing w:val="-2"/>
        </w:rPr>
        <w:t xml:space="preserve"> </w:t>
      </w:r>
      <w:r>
        <w:t>work</w:t>
      </w:r>
      <w:r>
        <w:rPr>
          <w:spacing w:val="-4"/>
        </w:rPr>
        <w:t xml:space="preserve"> </w:t>
      </w:r>
      <w:r>
        <w:t>location</w:t>
      </w:r>
      <w:r>
        <w:rPr>
          <w:spacing w:val="-3"/>
        </w:rPr>
        <w:t xml:space="preserve"> </w:t>
      </w:r>
      <w:r>
        <w:t>not</w:t>
      </w:r>
      <w:r>
        <w:rPr>
          <w:spacing w:val="-1"/>
        </w:rPr>
        <w:t xml:space="preserve"> </w:t>
      </w:r>
      <w:r>
        <w:t>designated</w:t>
      </w:r>
      <w:r>
        <w:rPr>
          <w:spacing w:val="-3"/>
        </w:rPr>
        <w:t xml:space="preserve"> </w:t>
      </w:r>
      <w:r>
        <w:t>as</w:t>
      </w:r>
      <w:r>
        <w:rPr>
          <w:spacing w:val="-2"/>
        </w:rPr>
        <w:t xml:space="preserve"> </w:t>
      </w:r>
      <w:r>
        <w:t>the</w:t>
      </w:r>
      <w:r>
        <w:rPr>
          <w:spacing w:val="-5"/>
        </w:rPr>
        <w:t xml:space="preserve"> </w:t>
      </w:r>
      <w:r>
        <w:t>employees</w:t>
      </w:r>
      <w:r>
        <w:rPr>
          <w:spacing w:val="-5"/>
        </w:rPr>
        <w:t xml:space="preserve"> </w:t>
      </w:r>
      <w:r>
        <w:t>ongoing usual location of work or for training purposes.</w:t>
      </w:r>
    </w:p>
    <w:p w14:paraId="46E3789A" w14:textId="77777777" w:rsidR="00F92E23" w:rsidRDefault="00000000">
      <w:pPr>
        <w:pStyle w:val="ListParagraph"/>
        <w:numPr>
          <w:ilvl w:val="0"/>
          <w:numId w:val="6"/>
        </w:numPr>
        <w:tabs>
          <w:tab w:val="left" w:pos="860"/>
        </w:tabs>
        <w:spacing w:before="199"/>
      </w:pPr>
      <w:r>
        <w:t>Further</w:t>
      </w:r>
      <w:r>
        <w:rPr>
          <w:spacing w:val="-2"/>
        </w:rPr>
        <w:t xml:space="preserve"> </w:t>
      </w:r>
      <w:r>
        <w:t>details</w:t>
      </w:r>
      <w:r>
        <w:rPr>
          <w:spacing w:val="-3"/>
        </w:rPr>
        <w:t xml:space="preserve"> </w:t>
      </w:r>
      <w:r>
        <w:t>can</w:t>
      </w:r>
      <w:r>
        <w:rPr>
          <w:spacing w:val="-4"/>
        </w:rPr>
        <w:t xml:space="preserve"> </w:t>
      </w:r>
      <w:r>
        <w:t>be</w:t>
      </w:r>
      <w:r>
        <w:rPr>
          <w:spacing w:val="-6"/>
        </w:rPr>
        <w:t xml:space="preserve"> </w:t>
      </w:r>
      <w:r>
        <w:t>found</w:t>
      </w:r>
      <w:r>
        <w:rPr>
          <w:spacing w:val="-4"/>
        </w:rPr>
        <w:t xml:space="preserve"> </w:t>
      </w:r>
      <w:r>
        <w:t>in</w:t>
      </w:r>
      <w:r>
        <w:rPr>
          <w:spacing w:val="-3"/>
        </w:rPr>
        <w:t xml:space="preserve"> </w:t>
      </w:r>
      <w:r>
        <w:t>the</w:t>
      </w:r>
      <w:r>
        <w:rPr>
          <w:spacing w:val="-6"/>
        </w:rPr>
        <w:t xml:space="preserve"> </w:t>
      </w:r>
      <w:r>
        <w:t>policy</w:t>
      </w:r>
      <w:r>
        <w:rPr>
          <w:spacing w:val="-3"/>
        </w:rPr>
        <w:t xml:space="preserve"> </w:t>
      </w:r>
      <w:r>
        <w:t>on</w:t>
      </w:r>
      <w:r>
        <w:rPr>
          <w:spacing w:val="-5"/>
        </w:rPr>
        <w:t xml:space="preserve"> </w:t>
      </w:r>
      <w:r>
        <w:rPr>
          <w:spacing w:val="-2"/>
        </w:rPr>
        <w:t>allowances.</w:t>
      </w:r>
    </w:p>
    <w:p w14:paraId="1F968A5B" w14:textId="77777777" w:rsidR="00F92E23" w:rsidRDefault="00F92E23">
      <w:pPr>
        <w:sectPr w:rsidR="00F92E23" w:rsidSect="00C70462">
          <w:pgSz w:w="11910" w:h="16840"/>
          <w:pgMar w:top="1340" w:right="420" w:bottom="1200" w:left="1300" w:header="0" w:footer="1001" w:gutter="0"/>
          <w:cols w:space="720"/>
        </w:sectPr>
      </w:pPr>
    </w:p>
    <w:p w14:paraId="6D4699CD" w14:textId="77777777" w:rsidR="00F92E23" w:rsidRDefault="00000000">
      <w:pPr>
        <w:pStyle w:val="Heading2"/>
        <w:spacing w:before="61"/>
      </w:pPr>
      <w:bookmarkStart w:id="32" w:name="_bookmark32"/>
      <w:bookmarkEnd w:id="32"/>
      <w:r>
        <w:t>Excess</w:t>
      </w:r>
      <w:r>
        <w:rPr>
          <w:spacing w:val="-4"/>
        </w:rPr>
        <w:t xml:space="preserve"> </w:t>
      </w:r>
      <w:r>
        <w:rPr>
          <w:spacing w:val="-2"/>
        </w:rPr>
        <w:t>fares</w:t>
      </w:r>
    </w:p>
    <w:p w14:paraId="48873805" w14:textId="77777777" w:rsidR="00F92E23" w:rsidRDefault="00000000">
      <w:pPr>
        <w:pStyle w:val="ListParagraph"/>
        <w:numPr>
          <w:ilvl w:val="0"/>
          <w:numId w:val="6"/>
        </w:numPr>
        <w:tabs>
          <w:tab w:val="left" w:pos="860"/>
        </w:tabs>
        <w:spacing w:before="294" w:line="360" w:lineRule="auto"/>
        <w:ind w:right="1437"/>
      </w:pPr>
      <w:r>
        <w:t>The</w:t>
      </w:r>
      <w:r>
        <w:rPr>
          <w:spacing w:val="-4"/>
        </w:rPr>
        <w:t xml:space="preserve"> </w:t>
      </w:r>
      <w:r>
        <w:t>CEO</w:t>
      </w:r>
      <w:r>
        <w:rPr>
          <w:spacing w:val="-2"/>
        </w:rPr>
        <w:t xml:space="preserve"> </w:t>
      </w:r>
      <w:r>
        <w:t>will,</w:t>
      </w:r>
      <w:r>
        <w:rPr>
          <w:spacing w:val="-2"/>
        </w:rPr>
        <w:t xml:space="preserve"> </w:t>
      </w:r>
      <w:r>
        <w:t>unless</w:t>
      </w:r>
      <w:r>
        <w:rPr>
          <w:spacing w:val="-6"/>
        </w:rPr>
        <w:t xml:space="preserve"> </w:t>
      </w:r>
      <w:r>
        <w:t>exceptional</w:t>
      </w:r>
      <w:r>
        <w:rPr>
          <w:spacing w:val="-5"/>
        </w:rPr>
        <w:t xml:space="preserve"> </w:t>
      </w:r>
      <w:r>
        <w:t>circumstances</w:t>
      </w:r>
      <w:r>
        <w:rPr>
          <w:spacing w:val="-3"/>
        </w:rPr>
        <w:t xml:space="preserve"> </w:t>
      </w:r>
      <w:r>
        <w:t>exist,</w:t>
      </w:r>
      <w:r>
        <w:rPr>
          <w:spacing w:val="-5"/>
        </w:rPr>
        <w:t xml:space="preserve"> </w:t>
      </w:r>
      <w:r>
        <w:t>approve</w:t>
      </w:r>
      <w:r>
        <w:rPr>
          <w:spacing w:val="-6"/>
        </w:rPr>
        <w:t xml:space="preserve"> </w:t>
      </w:r>
      <w:r>
        <w:t>reimbursement</w:t>
      </w:r>
      <w:r>
        <w:rPr>
          <w:spacing w:val="-5"/>
        </w:rPr>
        <w:t xml:space="preserve"> </w:t>
      </w:r>
      <w:r>
        <w:t>of excess fares incurred by an employee as a result of work related travel while performing duty temporarily at another location.</w:t>
      </w:r>
    </w:p>
    <w:p w14:paraId="067CFD0C" w14:textId="77777777" w:rsidR="00F92E23" w:rsidRDefault="00000000">
      <w:pPr>
        <w:pStyle w:val="ListParagraph"/>
        <w:numPr>
          <w:ilvl w:val="0"/>
          <w:numId w:val="6"/>
        </w:numPr>
        <w:tabs>
          <w:tab w:val="left" w:pos="860"/>
        </w:tabs>
        <w:spacing w:before="199" w:line="360" w:lineRule="auto"/>
        <w:ind w:right="1357"/>
      </w:pPr>
      <w:r>
        <w:t>Payment</w:t>
      </w:r>
      <w:r>
        <w:rPr>
          <w:spacing w:val="-3"/>
        </w:rPr>
        <w:t xml:space="preserve"> </w:t>
      </w:r>
      <w:r>
        <w:t>of</w:t>
      </w:r>
      <w:r>
        <w:rPr>
          <w:spacing w:val="-3"/>
        </w:rPr>
        <w:t xml:space="preserve"> </w:t>
      </w:r>
      <w:r>
        <w:t>excess</w:t>
      </w:r>
      <w:r>
        <w:rPr>
          <w:spacing w:val="-4"/>
        </w:rPr>
        <w:t xml:space="preserve"> </w:t>
      </w:r>
      <w:r>
        <w:t>fares</w:t>
      </w:r>
      <w:r>
        <w:rPr>
          <w:spacing w:val="-4"/>
        </w:rPr>
        <w:t xml:space="preserve"> </w:t>
      </w:r>
      <w:r>
        <w:t>is</w:t>
      </w:r>
      <w:r>
        <w:rPr>
          <w:spacing w:val="-1"/>
        </w:rPr>
        <w:t xml:space="preserve"> </w:t>
      </w:r>
      <w:r>
        <w:t>limited</w:t>
      </w:r>
      <w:r>
        <w:rPr>
          <w:spacing w:val="-4"/>
        </w:rPr>
        <w:t xml:space="preserve"> </w:t>
      </w:r>
      <w:r>
        <w:t>to</w:t>
      </w:r>
      <w:r>
        <w:rPr>
          <w:spacing w:val="-4"/>
        </w:rPr>
        <w:t xml:space="preserve"> </w:t>
      </w:r>
      <w:r>
        <w:t>three</w:t>
      </w:r>
      <w:r>
        <w:rPr>
          <w:spacing w:val="-4"/>
        </w:rPr>
        <w:t xml:space="preserve"> </w:t>
      </w:r>
      <w:r>
        <w:t>months</w:t>
      </w:r>
      <w:r>
        <w:rPr>
          <w:spacing w:val="-1"/>
        </w:rPr>
        <w:t xml:space="preserve"> </w:t>
      </w:r>
      <w:r>
        <w:t>and</w:t>
      </w:r>
      <w:r>
        <w:rPr>
          <w:spacing w:val="-2"/>
        </w:rPr>
        <w:t xml:space="preserve"> </w:t>
      </w:r>
      <w:r>
        <w:t>will</w:t>
      </w:r>
      <w:r>
        <w:rPr>
          <w:spacing w:val="-2"/>
        </w:rPr>
        <w:t xml:space="preserve"> </w:t>
      </w:r>
      <w:r>
        <w:t>not</w:t>
      </w:r>
      <w:r>
        <w:rPr>
          <w:spacing w:val="-3"/>
        </w:rPr>
        <w:t xml:space="preserve"> </w:t>
      </w:r>
      <w:r>
        <w:t>be</w:t>
      </w:r>
      <w:r>
        <w:rPr>
          <w:spacing w:val="-4"/>
        </w:rPr>
        <w:t xml:space="preserve"> </w:t>
      </w:r>
      <w:r>
        <w:t>made where</w:t>
      </w:r>
      <w:r>
        <w:rPr>
          <w:spacing w:val="-2"/>
        </w:rPr>
        <w:t xml:space="preserve"> </w:t>
      </w:r>
      <w:r>
        <w:t>an employee is in receipt of travelling allowance.</w:t>
      </w:r>
    </w:p>
    <w:p w14:paraId="0404780D" w14:textId="77777777" w:rsidR="00F92E23" w:rsidRDefault="00000000">
      <w:pPr>
        <w:pStyle w:val="Heading2"/>
      </w:pPr>
      <w:bookmarkStart w:id="33" w:name="_bookmark33"/>
      <w:bookmarkEnd w:id="33"/>
      <w:r>
        <w:t>Additional</w:t>
      </w:r>
      <w:r>
        <w:rPr>
          <w:spacing w:val="-5"/>
        </w:rPr>
        <w:t xml:space="preserve"> </w:t>
      </w:r>
      <w:r>
        <w:rPr>
          <w:spacing w:val="-2"/>
        </w:rPr>
        <w:t>matters</w:t>
      </w:r>
    </w:p>
    <w:p w14:paraId="3A7E3129" w14:textId="77777777" w:rsidR="00F92E23" w:rsidRDefault="00000000">
      <w:pPr>
        <w:pStyle w:val="ListParagraph"/>
        <w:numPr>
          <w:ilvl w:val="0"/>
          <w:numId w:val="6"/>
        </w:numPr>
        <w:tabs>
          <w:tab w:val="left" w:pos="860"/>
        </w:tabs>
        <w:spacing w:before="291" w:line="360" w:lineRule="auto"/>
        <w:ind w:right="1310"/>
      </w:pPr>
      <w:r>
        <w:t>The</w:t>
      </w:r>
      <w:r>
        <w:rPr>
          <w:spacing w:val="-2"/>
        </w:rPr>
        <w:t xml:space="preserve"> </w:t>
      </w:r>
      <w:r>
        <w:t>CEO</w:t>
      </w:r>
      <w:r>
        <w:rPr>
          <w:spacing w:val="-3"/>
        </w:rPr>
        <w:t xml:space="preserve"> </w:t>
      </w:r>
      <w:r>
        <w:t>may</w:t>
      </w:r>
      <w:r>
        <w:rPr>
          <w:spacing w:val="-4"/>
        </w:rPr>
        <w:t xml:space="preserve"> </w:t>
      </w:r>
      <w:r>
        <w:t>determine</w:t>
      </w:r>
      <w:r>
        <w:rPr>
          <w:spacing w:val="-4"/>
        </w:rPr>
        <w:t xml:space="preserve"> </w:t>
      </w:r>
      <w:r>
        <w:t>that it</w:t>
      </w:r>
      <w:r>
        <w:rPr>
          <w:spacing w:val="-3"/>
        </w:rPr>
        <w:t xml:space="preserve"> </w:t>
      </w:r>
      <w:r>
        <w:t>is</w:t>
      </w:r>
      <w:r>
        <w:rPr>
          <w:spacing w:val="-1"/>
        </w:rPr>
        <w:t xml:space="preserve"> </w:t>
      </w:r>
      <w:r>
        <w:t>appropriate</w:t>
      </w:r>
      <w:r>
        <w:rPr>
          <w:spacing w:val="-4"/>
        </w:rPr>
        <w:t xml:space="preserve"> </w:t>
      </w:r>
      <w:r>
        <w:t>to</w:t>
      </w:r>
      <w:r>
        <w:rPr>
          <w:spacing w:val="-4"/>
        </w:rPr>
        <w:t xml:space="preserve"> </w:t>
      </w:r>
      <w:r>
        <w:t>pay an</w:t>
      </w:r>
      <w:r>
        <w:rPr>
          <w:spacing w:val="-2"/>
        </w:rPr>
        <w:t xml:space="preserve"> </w:t>
      </w:r>
      <w:r>
        <w:t>employee</w:t>
      </w:r>
      <w:r>
        <w:rPr>
          <w:spacing w:val="-1"/>
        </w:rPr>
        <w:t xml:space="preserve"> </w:t>
      </w:r>
      <w:r>
        <w:t>an</w:t>
      </w:r>
      <w:r>
        <w:rPr>
          <w:spacing w:val="-4"/>
        </w:rPr>
        <w:t xml:space="preserve"> </w:t>
      </w:r>
      <w:r>
        <w:t>allowance</w:t>
      </w:r>
      <w:r>
        <w:rPr>
          <w:spacing w:val="-2"/>
        </w:rPr>
        <w:t xml:space="preserve"> </w:t>
      </w:r>
      <w:r>
        <w:t xml:space="preserve">or reimbursement for reasonable expenses incurred in the course of the employee's </w:t>
      </w:r>
      <w:r>
        <w:rPr>
          <w:spacing w:val="-2"/>
        </w:rPr>
        <w:t>employment.</w:t>
      </w:r>
    </w:p>
    <w:p w14:paraId="1630D2B4" w14:textId="77777777" w:rsidR="00F92E23" w:rsidRDefault="00000000">
      <w:pPr>
        <w:pStyle w:val="ListParagraph"/>
        <w:numPr>
          <w:ilvl w:val="0"/>
          <w:numId w:val="6"/>
        </w:numPr>
        <w:tabs>
          <w:tab w:val="left" w:pos="860"/>
        </w:tabs>
        <w:spacing w:before="202" w:line="360" w:lineRule="auto"/>
        <w:ind w:right="2019"/>
      </w:pPr>
      <w:r>
        <w:t>Further</w:t>
      </w:r>
      <w:r>
        <w:rPr>
          <w:spacing w:val="-2"/>
        </w:rPr>
        <w:t xml:space="preserve"> </w:t>
      </w:r>
      <w:r>
        <w:t>details</w:t>
      </w:r>
      <w:r>
        <w:rPr>
          <w:spacing w:val="-1"/>
        </w:rPr>
        <w:t xml:space="preserve"> </w:t>
      </w:r>
      <w:r>
        <w:t>on</w:t>
      </w:r>
      <w:r>
        <w:rPr>
          <w:spacing w:val="-3"/>
        </w:rPr>
        <w:t xml:space="preserve"> </w:t>
      </w:r>
      <w:r>
        <w:t>allowances</w:t>
      </w:r>
      <w:r>
        <w:rPr>
          <w:spacing w:val="-2"/>
        </w:rPr>
        <w:t xml:space="preserve"> </w:t>
      </w:r>
      <w:r>
        <w:t>can</w:t>
      </w:r>
      <w:r>
        <w:rPr>
          <w:spacing w:val="-5"/>
        </w:rPr>
        <w:t xml:space="preserve"> </w:t>
      </w:r>
      <w:r>
        <w:t>be</w:t>
      </w:r>
      <w:r>
        <w:rPr>
          <w:spacing w:val="-5"/>
        </w:rPr>
        <w:t xml:space="preserve"> </w:t>
      </w:r>
      <w:r>
        <w:t>found</w:t>
      </w:r>
      <w:r>
        <w:rPr>
          <w:spacing w:val="-3"/>
        </w:rPr>
        <w:t xml:space="preserve"> </w:t>
      </w:r>
      <w:r>
        <w:t>in</w:t>
      </w:r>
      <w:r>
        <w:rPr>
          <w:spacing w:val="-5"/>
        </w:rPr>
        <w:t xml:space="preserve"> </w:t>
      </w:r>
      <w:r>
        <w:t>the</w:t>
      </w:r>
      <w:r>
        <w:rPr>
          <w:spacing w:val="-5"/>
        </w:rPr>
        <w:t xml:space="preserve"> </w:t>
      </w:r>
      <w:r>
        <w:t>policy</w:t>
      </w:r>
      <w:r>
        <w:rPr>
          <w:spacing w:val="-2"/>
        </w:rPr>
        <w:t xml:space="preserve"> </w:t>
      </w:r>
      <w:r>
        <w:t>on</w:t>
      </w:r>
      <w:r>
        <w:rPr>
          <w:spacing w:val="-3"/>
        </w:rPr>
        <w:t xml:space="preserve"> </w:t>
      </w:r>
      <w:r>
        <w:t>allowances</w:t>
      </w:r>
      <w:r>
        <w:rPr>
          <w:spacing w:val="-2"/>
        </w:rPr>
        <w:t xml:space="preserve"> </w:t>
      </w:r>
      <w:r>
        <w:t xml:space="preserve">and </w:t>
      </w:r>
      <w:r>
        <w:rPr>
          <w:spacing w:val="-2"/>
        </w:rPr>
        <w:t>reimbursements.</w:t>
      </w:r>
    </w:p>
    <w:p w14:paraId="6A1010F0" w14:textId="77777777" w:rsidR="00F92E23" w:rsidRDefault="00F92E23">
      <w:pPr>
        <w:spacing w:line="360" w:lineRule="auto"/>
        <w:sectPr w:rsidR="00F92E23" w:rsidSect="00C70462">
          <w:pgSz w:w="11910" w:h="16840"/>
          <w:pgMar w:top="1360" w:right="420" w:bottom="1200" w:left="1300" w:header="0" w:footer="1001" w:gutter="0"/>
          <w:cols w:space="720"/>
        </w:sectPr>
      </w:pPr>
    </w:p>
    <w:p w14:paraId="0566C752" w14:textId="77777777" w:rsidR="00F92E23" w:rsidRDefault="00000000">
      <w:pPr>
        <w:pStyle w:val="Heading1"/>
      </w:pPr>
      <w:bookmarkStart w:id="34" w:name="_bookmark34"/>
      <w:bookmarkEnd w:id="34"/>
      <w:r>
        <w:rPr>
          <w:color w:val="6C2976"/>
        </w:rPr>
        <w:t>Section</w:t>
      </w:r>
      <w:r>
        <w:rPr>
          <w:color w:val="6C2976"/>
          <w:spacing w:val="-5"/>
        </w:rPr>
        <w:t xml:space="preserve"> </w:t>
      </w:r>
      <w:r>
        <w:rPr>
          <w:color w:val="6C2976"/>
        </w:rPr>
        <w:t>4:</w:t>
      </w:r>
      <w:r>
        <w:rPr>
          <w:color w:val="6C2976"/>
          <w:spacing w:val="-4"/>
        </w:rPr>
        <w:t xml:space="preserve"> </w:t>
      </w:r>
      <w:r>
        <w:rPr>
          <w:color w:val="6C2976"/>
        </w:rPr>
        <w:t>Classifications</w:t>
      </w:r>
      <w:r>
        <w:rPr>
          <w:color w:val="6C2976"/>
          <w:spacing w:val="-4"/>
        </w:rPr>
        <w:t xml:space="preserve"> </w:t>
      </w:r>
      <w:r>
        <w:rPr>
          <w:color w:val="6C2976"/>
        </w:rPr>
        <w:t>and</w:t>
      </w:r>
      <w:r>
        <w:rPr>
          <w:color w:val="6C2976"/>
          <w:spacing w:val="-2"/>
        </w:rPr>
        <w:t xml:space="preserve"> broadbands</w:t>
      </w:r>
    </w:p>
    <w:p w14:paraId="52F93921"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3984" behindDoc="1" locked="0" layoutInCell="1" allowOverlap="1" wp14:anchorId="464F0539" wp14:editId="60883B64">
                <wp:simplePos x="0" y="0"/>
                <wp:positionH relativeFrom="page">
                  <wp:posOffset>896416</wp:posOffset>
                </wp:positionH>
                <wp:positionV relativeFrom="paragraph">
                  <wp:posOffset>72412</wp:posOffset>
                </wp:positionV>
                <wp:extent cx="5769610"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05133219" id="Graphic 19" o:spid="_x0000_s1026" style="position:absolute;margin-left:70.6pt;margin-top:5.7pt;width:454.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3E118480" w14:textId="77777777" w:rsidR="00F92E23" w:rsidRDefault="00000000">
      <w:pPr>
        <w:pStyle w:val="Heading2"/>
        <w:spacing w:before="242"/>
      </w:pPr>
      <w:bookmarkStart w:id="35" w:name="_bookmark35"/>
      <w:bookmarkEnd w:id="35"/>
      <w:r>
        <w:t>Work</w:t>
      </w:r>
      <w:r>
        <w:rPr>
          <w:spacing w:val="-2"/>
        </w:rPr>
        <w:t xml:space="preserve"> </w:t>
      </w:r>
      <w:r>
        <w:t>Level</w:t>
      </w:r>
      <w:r>
        <w:rPr>
          <w:spacing w:val="-2"/>
        </w:rPr>
        <w:t xml:space="preserve"> Standards</w:t>
      </w:r>
    </w:p>
    <w:p w14:paraId="4114F05A" w14:textId="77777777" w:rsidR="00F92E23" w:rsidRDefault="00000000">
      <w:pPr>
        <w:pStyle w:val="ListParagraph"/>
        <w:numPr>
          <w:ilvl w:val="0"/>
          <w:numId w:val="6"/>
        </w:numPr>
        <w:tabs>
          <w:tab w:val="left" w:pos="860"/>
        </w:tabs>
        <w:spacing w:before="289" w:line="360" w:lineRule="auto"/>
        <w:ind w:right="1033"/>
      </w:pPr>
      <w:r>
        <w:t>The</w:t>
      </w:r>
      <w:r>
        <w:rPr>
          <w:spacing w:val="-2"/>
        </w:rPr>
        <w:t xml:space="preserve"> </w:t>
      </w:r>
      <w:r>
        <w:t>APS</w:t>
      </w:r>
      <w:r>
        <w:rPr>
          <w:spacing w:val="-2"/>
        </w:rPr>
        <w:t xml:space="preserve"> </w:t>
      </w:r>
      <w:r>
        <w:t>Work</w:t>
      </w:r>
      <w:r>
        <w:rPr>
          <w:spacing w:val="-1"/>
        </w:rPr>
        <w:t xml:space="preserve"> </w:t>
      </w:r>
      <w:r>
        <w:t>Level</w:t>
      </w:r>
      <w:r>
        <w:rPr>
          <w:spacing w:val="-3"/>
        </w:rPr>
        <w:t xml:space="preserve"> </w:t>
      </w:r>
      <w:r>
        <w:t>Standards</w:t>
      </w:r>
      <w:r>
        <w:rPr>
          <w:spacing w:val="-1"/>
        </w:rPr>
        <w:t xml:space="preserve"> </w:t>
      </w:r>
      <w:r>
        <w:t>continue</w:t>
      </w:r>
      <w:r>
        <w:rPr>
          <w:spacing w:val="-4"/>
        </w:rPr>
        <w:t xml:space="preserve"> </w:t>
      </w:r>
      <w:r>
        <w:t>to</w:t>
      </w:r>
      <w:r>
        <w:rPr>
          <w:spacing w:val="-2"/>
        </w:rPr>
        <w:t xml:space="preserve"> </w:t>
      </w:r>
      <w:r>
        <w:t>operate</w:t>
      </w:r>
      <w:r>
        <w:rPr>
          <w:spacing w:val="-2"/>
        </w:rPr>
        <w:t xml:space="preserve"> </w:t>
      </w:r>
      <w:r>
        <w:t>and</w:t>
      </w:r>
      <w:r>
        <w:rPr>
          <w:spacing w:val="-4"/>
        </w:rPr>
        <w:t xml:space="preserve"> </w:t>
      </w:r>
      <w:r>
        <w:t>describe</w:t>
      </w:r>
      <w:r>
        <w:rPr>
          <w:spacing w:val="-4"/>
        </w:rPr>
        <w:t xml:space="preserve"> </w:t>
      </w:r>
      <w:r>
        <w:t>the</w:t>
      </w:r>
      <w:r>
        <w:rPr>
          <w:spacing w:val="-4"/>
        </w:rPr>
        <w:t xml:space="preserve"> </w:t>
      </w:r>
      <w:r>
        <w:t>work</w:t>
      </w:r>
      <w:r>
        <w:rPr>
          <w:spacing w:val="-3"/>
        </w:rPr>
        <w:t xml:space="preserve"> </w:t>
      </w:r>
      <w:r>
        <w:t>at</w:t>
      </w:r>
      <w:r>
        <w:rPr>
          <w:spacing w:val="-3"/>
        </w:rPr>
        <w:t xml:space="preserve"> </w:t>
      </w:r>
      <w:r>
        <w:t>each</w:t>
      </w:r>
      <w:r>
        <w:rPr>
          <w:spacing w:val="-2"/>
        </w:rPr>
        <w:t xml:space="preserve"> </w:t>
      </w:r>
      <w:r>
        <w:t xml:space="preserve">of the classification levels in this agreement, consistent with the </w:t>
      </w:r>
      <w:r>
        <w:rPr>
          <w:i/>
        </w:rPr>
        <w:t>Public Service Classification Rules 2000</w:t>
      </w:r>
      <w:r>
        <w:t>, made in accordance with section 23 of the PS Act.</w:t>
      </w:r>
    </w:p>
    <w:p w14:paraId="5B557BF8" w14:textId="77777777" w:rsidR="00F92E23" w:rsidRDefault="00000000">
      <w:pPr>
        <w:pStyle w:val="Heading2"/>
      </w:pPr>
      <w:bookmarkStart w:id="36" w:name="_bookmark36"/>
      <w:bookmarkEnd w:id="36"/>
      <w:r>
        <w:rPr>
          <w:spacing w:val="-2"/>
        </w:rPr>
        <w:t>Graduates</w:t>
      </w:r>
    </w:p>
    <w:p w14:paraId="7981B9AC" w14:textId="77777777" w:rsidR="00F92E23" w:rsidRDefault="00000000">
      <w:pPr>
        <w:pStyle w:val="ListParagraph"/>
        <w:numPr>
          <w:ilvl w:val="0"/>
          <w:numId w:val="6"/>
        </w:numPr>
        <w:tabs>
          <w:tab w:val="left" w:pos="860"/>
        </w:tabs>
        <w:spacing w:before="291" w:line="360" w:lineRule="auto"/>
        <w:ind w:right="1983"/>
      </w:pPr>
      <w:r>
        <w:t>Clauses</w:t>
      </w:r>
      <w:r>
        <w:rPr>
          <w:spacing w:val="-3"/>
        </w:rPr>
        <w:t xml:space="preserve"> </w:t>
      </w:r>
      <w:r>
        <w:t>107</w:t>
      </w:r>
      <w:r>
        <w:rPr>
          <w:spacing w:val="-3"/>
        </w:rPr>
        <w:t xml:space="preserve"> </w:t>
      </w:r>
      <w:r>
        <w:t>to</w:t>
      </w:r>
      <w:r>
        <w:rPr>
          <w:spacing w:val="-4"/>
        </w:rPr>
        <w:t xml:space="preserve"> </w:t>
      </w:r>
      <w:r>
        <w:t>108</w:t>
      </w:r>
      <w:r>
        <w:rPr>
          <w:spacing w:val="-4"/>
        </w:rPr>
        <w:t xml:space="preserve"> </w:t>
      </w:r>
      <w:r>
        <w:t>apply</w:t>
      </w:r>
      <w:r>
        <w:rPr>
          <w:spacing w:val="-2"/>
        </w:rPr>
        <w:t xml:space="preserve"> </w:t>
      </w:r>
      <w:r>
        <w:t>to</w:t>
      </w:r>
      <w:r>
        <w:rPr>
          <w:spacing w:val="-4"/>
        </w:rPr>
        <w:t xml:space="preserve"> </w:t>
      </w:r>
      <w:r>
        <w:t>employees</w:t>
      </w:r>
      <w:r>
        <w:rPr>
          <w:spacing w:val="-4"/>
        </w:rPr>
        <w:t xml:space="preserve"> </w:t>
      </w:r>
      <w:r>
        <w:t>employed</w:t>
      </w:r>
      <w:r>
        <w:rPr>
          <w:spacing w:val="-3"/>
        </w:rPr>
        <w:t xml:space="preserve"> </w:t>
      </w:r>
      <w:r>
        <w:t>under</w:t>
      </w:r>
      <w:r>
        <w:rPr>
          <w:spacing w:val="-4"/>
        </w:rPr>
        <w:t xml:space="preserve"> </w:t>
      </w:r>
      <w:r>
        <w:t>the</w:t>
      </w:r>
      <w:r>
        <w:rPr>
          <w:spacing w:val="-4"/>
        </w:rPr>
        <w:t xml:space="preserve"> </w:t>
      </w:r>
      <w:r>
        <w:t>APS</w:t>
      </w:r>
      <w:r>
        <w:rPr>
          <w:spacing w:val="-3"/>
        </w:rPr>
        <w:t xml:space="preserve"> </w:t>
      </w:r>
      <w:r>
        <w:t xml:space="preserve">Graduate </w:t>
      </w:r>
      <w:r>
        <w:rPr>
          <w:spacing w:val="-2"/>
        </w:rPr>
        <w:t>programme.</w:t>
      </w:r>
    </w:p>
    <w:p w14:paraId="00BD00DC" w14:textId="77777777" w:rsidR="00F92E23" w:rsidRDefault="00000000">
      <w:pPr>
        <w:pStyle w:val="ListParagraph"/>
        <w:numPr>
          <w:ilvl w:val="0"/>
          <w:numId w:val="6"/>
        </w:numPr>
        <w:tabs>
          <w:tab w:val="left" w:pos="860"/>
        </w:tabs>
        <w:spacing w:before="202" w:line="360" w:lineRule="auto"/>
        <w:ind w:right="1793"/>
      </w:pPr>
      <w:r>
        <w:t>An employee with the title of NDIA Graduate who is engaged as an APS4 classification,</w:t>
      </w:r>
      <w:r>
        <w:rPr>
          <w:spacing w:val="-3"/>
        </w:rPr>
        <w:t xml:space="preserve"> </w:t>
      </w:r>
      <w:r>
        <w:t>on</w:t>
      </w:r>
      <w:r>
        <w:rPr>
          <w:spacing w:val="-6"/>
        </w:rPr>
        <w:t xml:space="preserve"> </w:t>
      </w:r>
      <w:r>
        <w:t>successful</w:t>
      </w:r>
      <w:r>
        <w:rPr>
          <w:spacing w:val="-5"/>
        </w:rPr>
        <w:t xml:space="preserve"> </w:t>
      </w:r>
      <w:r>
        <w:t>completion</w:t>
      </w:r>
      <w:r>
        <w:rPr>
          <w:spacing w:val="-4"/>
        </w:rPr>
        <w:t xml:space="preserve"> </w:t>
      </w:r>
      <w:r>
        <w:t>of</w:t>
      </w:r>
      <w:r>
        <w:rPr>
          <w:spacing w:val="-5"/>
        </w:rPr>
        <w:t xml:space="preserve"> </w:t>
      </w:r>
      <w:r>
        <w:t>the</w:t>
      </w:r>
      <w:r>
        <w:rPr>
          <w:spacing w:val="-4"/>
        </w:rPr>
        <w:t xml:space="preserve"> </w:t>
      </w:r>
      <w:r>
        <w:t>APS</w:t>
      </w:r>
      <w:r>
        <w:rPr>
          <w:spacing w:val="-4"/>
        </w:rPr>
        <w:t xml:space="preserve"> </w:t>
      </w:r>
      <w:r>
        <w:t>Graduate</w:t>
      </w:r>
      <w:r>
        <w:rPr>
          <w:spacing w:val="-6"/>
        </w:rPr>
        <w:t xml:space="preserve"> </w:t>
      </w:r>
      <w:r>
        <w:t>programme,</w:t>
      </w:r>
      <w:r>
        <w:rPr>
          <w:spacing w:val="-1"/>
        </w:rPr>
        <w:t xml:space="preserve"> </w:t>
      </w:r>
      <w:r>
        <w:t>will advance to:</w:t>
      </w:r>
    </w:p>
    <w:p w14:paraId="6DD6B7AF" w14:textId="77777777" w:rsidR="00F92E23" w:rsidRDefault="00000000">
      <w:pPr>
        <w:pStyle w:val="ListParagraph"/>
        <w:numPr>
          <w:ilvl w:val="1"/>
          <w:numId w:val="6"/>
        </w:numPr>
        <w:tabs>
          <w:tab w:val="left" w:pos="1554"/>
        </w:tabs>
        <w:ind w:left="1554" w:hanging="706"/>
      </w:pPr>
      <w:r>
        <w:t>the</w:t>
      </w:r>
      <w:r>
        <w:rPr>
          <w:spacing w:val="-8"/>
        </w:rPr>
        <w:t xml:space="preserve"> </w:t>
      </w:r>
      <w:r>
        <w:t>APS5</w:t>
      </w:r>
      <w:r>
        <w:rPr>
          <w:spacing w:val="-5"/>
        </w:rPr>
        <w:t xml:space="preserve"> </w:t>
      </w:r>
      <w:r>
        <w:t>classification,</w:t>
      </w:r>
      <w:r>
        <w:rPr>
          <w:spacing w:val="-8"/>
        </w:rPr>
        <w:t xml:space="preserve"> </w:t>
      </w:r>
      <w:r>
        <w:t>pay</w:t>
      </w:r>
      <w:r>
        <w:rPr>
          <w:spacing w:val="-4"/>
        </w:rPr>
        <w:t xml:space="preserve"> </w:t>
      </w:r>
      <w:r>
        <w:t>point</w:t>
      </w:r>
      <w:r>
        <w:rPr>
          <w:spacing w:val="-4"/>
        </w:rPr>
        <w:t xml:space="preserve"> </w:t>
      </w:r>
      <w:r>
        <w:t>1,</w:t>
      </w:r>
      <w:r>
        <w:rPr>
          <w:spacing w:val="-6"/>
        </w:rPr>
        <w:t xml:space="preserve"> </w:t>
      </w:r>
      <w:r>
        <w:t>in</w:t>
      </w:r>
      <w:r>
        <w:rPr>
          <w:spacing w:val="-5"/>
        </w:rPr>
        <w:t xml:space="preserve"> </w:t>
      </w:r>
      <w:r>
        <w:t>the</w:t>
      </w:r>
      <w:r>
        <w:rPr>
          <w:spacing w:val="-7"/>
        </w:rPr>
        <w:t xml:space="preserve"> </w:t>
      </w:r>
      <w:r>
        <w:t>general</w:t>
      </w:r>
      <w:r>
        <w:rPr>
          <w:spacing w:val="-6"/>
        </w:rPr>
        <w:t xml:space="preserve"> </w:t>
      </w:r>
      <w:r>
        <w:t>employment</w:t>
      </w:r>
      <w:r>
        <w:rPr>
          <w:spacing w:val="-6"/>
        </w:rPr>
        <w:t xml:space="preserve"> </w:t>
      </w:r>
      <w:r>
        <w:t>stream;</w:t>
      </w:r>
      <w:r>
        <w:rPr>
          <w:spacing w:val="-3"/>
        </w:rPr>
        <w:t xml:space="preserve"> </w:t>
      </w:r>
      <w:r>
        <w:rPr>
          <w:spacing w:val="-5"/>
        </w:rPr>
        <w:t>or</w:t>
      </w:r>
    </w:p>
    <w:p w14:paraId="6151A484" w14:textId="77777777" w:rsidR="00F92E23" w:rsidRDefault="00000000">
      <w:pPr>
        <w:pStyle w:val="ListParagraph"/>
        <w:numPr>
          <w:ilvl w:val="1"/>
          <w:numId w:val="6"/>
        </w:numPr>
        <w:tabs>
          <w:tab w:val="left" w:pos="1554"/>
        </w:tabs>
        <w:spacing w:before="246"/>
        <w:ind w:left="1554" w:hanging="706"/>
      </w:pPr>
      <w:r>
        <w:t>an</w:t>
      </w:r>
      <w:r>
        <w:rPr>
          <w:spacing w:val="-6"/>
        </w:rPr>
        <w:t xml:space="preserve"> </w:t>
      </w:r>
      <w:r>
        <w:t>equivalent</w:t>
      </w:r>
      <w:r>
        <w:rPr>
          <w:spacing w:val="-4"/>
        </w:rPr>
        <w:t xml:space="preserve"> </w:t>
      </w:r>
      <w:r>
        <w:t>classification</w:t>
      </w:r>
      <w:r>
        <w:rPr>
          <w:spacing w:val="-6"/>
        </w:rPr>
        <w:t xml:space="preserve"> </w:t>
      </w:r>
      <w:r>
        <w:t>in</w:t>
      </w:r>
      <w:r>
        <w:rPr>
          <w:spacing w:val="-6"/>
        </w:rPr>
        <w:t xml:space="preserve"> </w:t>
      </w:r>
      <w:r>
        <w:t>the</w:t>
      </w:r>
      <w:r>
        <w:rPr>
          <w:spacing w:val="-7"/>
        </w:rPr>
        <w:t xml:space="preserve"> </w:t>
      </w:r>
      <w:r>
        <w:t>relevant</w:t>
      </w:r>
      <w:r>
        <w:rPr>
          <w:spacing w:val="-7"/>
        </w:rPr>
        <w:t xml:space="preserve"> </w:t>
      </w:r>
      <w:r>
        <w:t>job</w:t>
      </w:r>
      <w:r>
        <w:rPr>
          <w:spacing w:val="-7"/>
        </w:rPr>
        <w:t xml:space="preserve"> </w:t>
      </w:r>
      <w:r>
        <w:rPr>
          <w:spacing w:val="-2"/>
        </w:rPr>
        <w:t>stream.</w:t>
      </w:r>
    </w:p>
    <w:p w14:paraId="14214F92" w14:textId="77777777" w:rsidR="00F92E23" w:rsidRDefault="00000000">
      <w:pPr>
        <w:pStyle w:val="ListParagraph"/>
        <w:numPr>
          <w:ilvl w:val="0"/>
          <w:numId w:val="6"/>
        </w:numPr>
        <w:tabs>
          <w:tab w:val="left" w:pos="860"/>
        </w:tabs>
        <w:spacing w:before="246" w:line="360" w:lineRule="auto"/>
        <w:ind w:right="1325"/>
      </w:pPr>
      <w:r>
        <w:t>To</w:t>
      </w:r>
      <w:r>
        <w:rPr>
          <w:spacing w:val="-3"/>
        </w:rPr>
        <w:t xml:space="preserve"> </w:t>
      </w:r>
      <w:r>
        <w:t>avoid</w:t>
      </w:r>
      <w:r>
        <w:rPr>
          <w:spacing w:val="-3"/>
        </w:rPr>
        <w:t xml:space="preserve"> </w:t>
      </w:r>
      <w:r>
        <w:t>doubt,</w:t>
      </w:r>
      <w:r>
        <w:rPr>
          <w:spacing w:val="-4"/>
        </w:rPr>
        <w:t xml:space="preserve"> </w:t>
      </w:r>
      <w:r>
        <w:t>if</w:t>
      </w:r>
      <w:r>
        <w:rPr>
          <w:spacing w:val="-1"/>
        </w:rPr>
        <w:t xml:space="preserve"> </w:t>
      </w:r>
      <w:r>
        <w:t>an</w:t>
      </w:r>
      <w:r>
        <w:rPr>
          <w:spacing w:val="-5"/>
        </w:rPr>
        <w:t xml:space="preserve"> </w:t>
      </w:r>
      <w:r>
        <w:t>employee</w:t>
      </w:r>
      <w:r>
        <w:rPr>
          <w:spacing w:val="-3"/>
        </w:rPr>
        <w:t xml:space="preserve"> </w:t>
      </w:r>
      <w:r>
        <w:t>meets</w:t>
      </w:r>
      <w:r>
        <w:rPr>
          <w:spacing w:val="-5"/>
        </w:rPr>
        <w:t xml:space="preserve"> </w:t>
      </w:r>
      <w:r>
        <w:t>the</w:t>
      </w:r>
      <w:r>
        <w:rPr>
          <w:spacing w:val="-3"/>
        </w:rPr>
        <w:t xml:space="preserve"> </w:t>
      </w:r>
      <w:r>
        <w:t>eligibility</w:t>
      </w:r>
      <w:r>
        <w:rPr>
          <w:spacing w:val="-2"/>
        </w:rPr>
        <w:t xml:space="preserve"> </w:t>
      </w:r>
      <w:r>
        <w:t>criteria</w:t>
      </w:r>
      <w:r>
        <w:rPr>
          <w:spacing w:val="-3"/>
        </w:rPr>
        <w:t xml:space="preserve"> </w:t>
      </w:r>
      <w:r>
        <w:t>for</w:t>
      </w:r>
      <w:r>
        <w:rPr>
          <w:spacing w:val="-2"/>
        </w:rPr>
        <w:t xml:space="preserve"> </w:t>
      </w:r>
      <w:r>
        <w:t>salary</w:t>
      </w:r>
      <w:r>
        <w:rPr>
          <w:spacing w:val="-2"/>
        </w:rPr>
        <w:t xml:space="preserve"> </w:t>
      </w:r>
      <w:r>
        <w:t>advancement during the programme, they may still advance through the salary band subject to meeting the requirements of the clauses in relation to salary advancement.</w:t>
      </w:r>
    </w:p>
    <w:p w14:paraId="5CF651EE" w14:textId="77777777" w:rsidR="00F92E23" w:rsidRDefault="00000000">
      <w:pPr>
        <w:pStyle w:val="Heading2"/>
        <w:spacing w:before="239"/>
      </w:pPr>
      <w:bookmarkStart w:id="37" w:name="_bookmark37"/>
      <w:bookmarkEnd w:id="37"/>
      <w:r>
        <w:rPr>
          <w:spacing w:val="-2"/>
        </w:rPr>
        <w:t>Cadets</w:t>
      </w:r>
    </w:p>
    <w:p w14:paraId="70B1F2A5" w14:textId="77777777" w:rsidR="00F92E23" w:rsidRDefault="00000000">
      <w:pPr>
        <w:pStyle w:val="ListParagraph"/>
        <w:numPr>
          <w:ilvl w:val="0"/>
          <w:numId w:val="6"/>
        </w:numPr>
        <w:tabs>
          <w:tab w:val="left" w:pos="860"/>
        </w:tabs>
        <w:spacing w:before="294" w:line="360" w:lineRule="auto"/>
        <w:ind w:right="1162"/>
      </w:pPr>
      <w:r>
        <w:t>Employees employed under the APS Cadet programme (including Indigenous), employees will be paid a percentage of the salary as determined by the CEO for an APS</w:t>
      </w:r>
      <w:r>
        <w:rPr>
          <w:spacing w:val="-2"/>
        </w:rPr>
        <w:t xml:space="preserve"> </w:t>
      </w:r>
      <w:r>
        <w:t>1</w:t>
      </w:r>
      <w:r>
        <w:rPr>
          <w:spacing w:val="-2"/>
        </w:rPr>
        <w:t xml:space="preserve"> </w:t>
      </w:r>
      <w:r>
        <w:t>in</w:t>
      </w:r>
      <w:r>
        <w:rPr>
          <w:spacing w:val="-2"/>
        </w:rPr>
        <w:t xml:space="preserve"> </w:t>
      </w:r>
      <w:r>
        <w:t>the</w:t>
      </w:r>
      <w:r>
        <w:rPr>
          <w:spacing w:val="-4"/>
        </w:rPr>
        <w:t xml:space="preserve"> </w:t>
      </w:r>
      <w:r>
        <w:t>general</w:t>
      </w:r>
      <w:r>
        <w:rPr>
          <w:spacing w:val="-5"/>
        </w:rPr>
        <w:t xml:space="preserve"> </w:t>
      </w:r>
      <w:r>
        <w:t>employment</w:t>
      </w:r>
      <w:r>
        <w:rPr>
          <w:spacing w:val="-3"/>
        </w:rPr>
        <w:t xml:space="preserve"> </w:t>
      </w:r>
      <w:r>
        <w:t>stream</w:t>
      </w:r>
      <w:r>
        <w:rPr>
          <w:spacing w:val="-3"/>
        </w:rPr>
        <w:t xml:space="preserve"> </w:t>
      </w:r>
      <w:r>
        <w:t>and</w:t>
      </w:r>
      <w:r>
        <w:rPr>
          <w:spacing w:val="-4"/>
        </w:rPr>
        <w:t xml:space="preserve"> </w:t>
      </w:r>
      <w:r>
        <w:t>on</w:t>
      </w:r>
      <w:r>
        <w:rPr>
          <w:spacing w:val="-4"/>
        </w:rPr>
        <w:t xml:space="preserve"> </w:t>
      </w:r>
      <w:r>
        <w:t>successful</w:t>
      </w:r>
      <w:r>
        <w:rPr>
          <w:spacing w:val="-5"/>
        </w:rPr>
        <w:t xml:space="preserve"> </w:t>
      </w:r>
      <w:r>
        <w:t>completion</w:t>
      </w:r>
      <w:r>
        <w:rPr>
          <w:spacing w:val="-2"/>
        </w:rPr>
        <w:t xml:space="preserve"> </w:t>
      </w:r>
      <w:r>
        <w:t>of the</w:t>
      </w:r>
      <w:r>
        <w:rPr>
          <w:spacing w:val="-4"/>
        </w:rPr>
        <w:t xml:space="preserve"> </w:t>
      </w:r>
      <w:r>
        <w:t>study period will be allocated to an APS 3 in the general employment job stream at a pay point as determined by the CEO.</w:t>
      </w:r>
    </w:p>
    <w:p w14:paraId="75B6A650" w14:textId="77777777" w:rsidR="00F92E23" w:rsidRDefault="00000000">
      <w:pPr>
        <w:pStyle w:val="Heading2"/>
      </w:pPr>
      <w:bookmarkStart w:id="38" w:name="_bookmark38"/>
      <w:bookmarkEnd w:id="38"/>
      <w:r>
        <w:t>Indigenous</w:t>
      </w:r>
      <w:r>
        <w:rPr>
          <w:spacing w:val="-9"/>
        </w:rPr>
        <w:t xml:space="preserve"> </w:t>
      </w:r>
      <w:r>
        <w:t>Australian</w:t>
      </w:r>
      <w:r>
        <w:rPr>
          <w:spacing w:val="-7"/>
        </w:rPr>
        <w:t xml:space="preserve"> </w:t>
      </w:r>
      <w:r>
        <w:t>Government</w:t>
      </w:r>
      <w:r>
        <w:rPr>
          <w:spacing w:val="-6"/>
        </w:rPr>
        <w:t xml:space="preserve"> </w:t>
      </w:r>
      <w:r>
        <w:t>Development</w:t>
      </w:r>
      <w:r>
        <w:rPr>
          <w:spacing w:val="-7"/>
        </w:rPr>
        <w:t xml:space="preserve"> </w:t>
      </w:r>
      <w:r>
        <w:t>Program</w:t>
      </w:r>
      <w:r>
        <w:rPr>
          <w:spacing w:val="-7"/>
        </w:rPr>
        <w:t xml:space="preserve"> </w:t>
      </w:r>
      <w:r>
        <w:rPr>
          <w:spacing w:val="-2"/>
        </w:rPr>
        <w:t>(IAGDP)</w:t>
      </w:r>
    </w:p>
    <w:p w14:paraId="7B174D5C" w14:textId="77777777" w:rsidR="00F92E23" w:rsidRDefault="00000000">
      <w:pPr>
        <w:pStyle w:val="ListParagraph"/>
        <w:numPr>
          <w:ilvl w:val="0"/>
          <w:numId w:val="6"/>
        </w:numPr>
        <w:tabs>
          <w:tab w:val="left" w:pos="860"/>
        </w:tabs>
        <w:spacing w:before="291" w:line="360" w:lineRule="auto"/>
        <w:ind w:right="1092"/>
      </w:pPr>
      <w:r>
        <w:t>Employees</w:t>
      </w:r>
      <w:r>
        <w:rPr>
          <w:spacing w:val="-2"/>
        </w:rPr>
        <w:t xml:space="preserve"> </w:t>
      </w:r>
      <w:r>
        <w:t>employed</w:t>
      </w:r>
      <w:r>
        <w:rPr>
          <w:spacing w:val="-3"/>
        </w:rPr>
        <w:t xml:space="preserve"> </w:t>
      </w:r>
      <w:r>
        <w:t>under</w:t>
      </w:r>
      <w:r>
        <w:rPr>
          <w:spacing w:val="-4"/>
        </w:rPr>
        <w:t xml:space="preserve"> </w:t>
      </w:r>
      <w:r>
        <w:t>the</w:t>
      </w:r>
      <w:r>
        <w:rPr>
          <w:spacing w:val="-4"/>
        </w:rPr>
        <w:t xml:space="preserve"> </w:t>
      </w:r>
      <w:r>
        <w:t>IAGDP</w:t>
      </w:r>
      <w:r>
        <w:rPr>
          <w:spacing w:val="-3"/>
        </w:rPr>
        <w:t xml:space="preserve"> </w:t>
      </w:r>
      <w:r>
        <w:t>will</w:t>
      </w:r>
      <w:r>
        <w:rPr>
          <w:spacing w:val="-3"/>
        </w:rPr>
        <w:t xml:space="preserve"> </w:t>
      </w:r>
      <w:r>
        <w:t>be</w:t>
      </w:r>
      <w:r>
        <w:rPr>
          <w:spacing w:val="-3"/>
        </w:rPr>
        <w:t xml:space="preserve"> </w:t>
      </w:r>
      <w:r>
        <w:t>placed</w:t>
      </w:r>
      <w:r>
        <w:rPr>
          <w:spacing w:val="-3"/>
        </w:rPr>
        <w:t xml:space="preserve"> </w:t>
      </w:r>
      <w:r>
        <w:t>in</w:t>
      </w:r>
      <w:r>
        <w:rPr>
          <w:spacing w:val="-3"/>
        </w:rPr>
        <w:t xml:space="preserve"> </w:t>
      </w:r>
      <w:r>
        <w:t>the</w:t>
      </w:r>
      <w:r>
        <w:rPr>
          <w:spacing w:val="-4"/>
        </w:rPr>
        <w:t xml:space="preserve"> </w:t>
      </w:r>
      <w:r>
        <w:t>general</w:t>
      </w:r>
      <w:r>
        <w:rPr>
          <w:spacing w:val="-4"/>
        </w:rPr>
        <w:t xml:space="preserve"> </w:t>
      </w:r>
      <w:r>
        <w:t>employment</w:t>
      </w:r>
      <w:r>
        <w:rPr>
          <w:spacing w:val="-5"/>
        </w:rPr>
        <w:t xml:space="preserve"> </w:t>
      </w:r>
      <w:r>
        <w:t>job stream at the APS 3 classification and on successful completion of the programme will advance in the general employment job stream to the APS 4 classification.</w:t>
      </w:r>
    </w:p>
    <w:p w14:paraId="47FFBDD4" w14:textId="77777777" w:rsidR="00F92E23" w:rsidRDefault="00F92E23">
      <w:pPr>
        <w:spacing w:line="360" w:lineRule="auto"/>
        <w:sectPr w:rsidR="00F92E23" w:rsidSect="00C70462">
          <w:pgSz w:w="11910" w:h="16840"/>
          <w:pgMar w:top="1360" w:right="420" w:bottom="1200" w:left="1300" w:header="0" w:footer="1001" w:gutter="0"/>
          <w:cols w:space="720"/>
        </w:sectPr>
      </w:pPr>
    </w:p>
    <w:p w14:paraId="39224E26" w14:textId="77777777" w:rsidR="00F92E23" w:rsidRDefault="00000000">
      <w:pPr>
        <w:pStyle w:val="Heading2"/>
        <w:spacing w:before="61"/>
      </w:pPr>
      <w:bookmarkStart w:id="39" w:name="_bookmark39"/>
      <w:bookmarkEnd w:id="39"/>
      <w:r>
        <w:t>Professional</w:t>
      </w:r>
      <w:r>
        <w:rPr>
          <w:spacing w:val="-5"/>
        </w:rPr>
        <w:t xml:space="preserve"> </w:t>
      </w:r>
      <w:r>
        <w:t>Job</w:t>
      </w:r>
      <w:r>
        <w:rPr>
          <w:spacing w:val="-4"/>
        </w:rPr>
        <w:t xml:space="preserve"> </w:t>
      </w:r>
      <w:r>
        <w:rPr>
          <w:spacing w:val="-2"/>
        </w:rPr>
        <w:t>Stream</w:t>
      </w:r>
    </w:p>
    <w:p w14:paraId="741CE35D" w14:textId="77777777" w:rsidR="00F92E23" w:rsidRDefault="00000000">
      <w:pPr>
        <w:pStyle w:val="ListParagraph"/>
        <w:numPr>
          <w:ilvl w:val="0"/>
          <w:numId w:val="6"/>
        </w:numPr>
        <w:tabs>
          <w:tab w:val="left" w:pos="860"/>
        </w:tabs>
        <w:spacing w:before="294" w:line="360" w:lineRule="auto"/>
        <w:ind w:right="1151"/>
      </w:pPr>
      <w:r>
        <w:t>Employees</w:t>
      </w:r>
      <w:r>
        <w:rPr>
          <w:spacing w:val="-1"/>
        </w:rPr>
        <w:t xml:space="preserve"> </w:t>
      </w:r>
      <w:r>
        <w:t>are</w:t>
      </w:r>
      <w:r>
        <w:rPr>
          <w:spacing w:val="-2"/>
        </w:rPr>
        <w:t xml:space="preserve"> </w:t>
      </w:r>
      <w:r>
        <w:t>eligible</w:t>
      </w:r>
      <w:r>
        <w:rPr>
          <w:spacing w:val="-2"/>
        </w:rPr>
        <w:t xml:space="preserve"> </w:t>
      </w:r>
      <w:r>
        <w:t>for</w:t>
      </w:r>
      <w:r>
        <w:rPr>
          <w:spacing w:val="-1"/>
        </w:rPr>
        <w:t xml:space="preserve"> </w:t>
      </w:r>
      <w:r>
        <w:t>entry</w:t>
      </w:r>
      <w:r>
        <w:rPr>
          <w:spacing w:val="-4"/>
        </w:rPr>
        <w:t xml:space="preserve"> </w:t>
      </w:r>
      <w:r>
        <w:t>to</w:t>
      </w:r>
      <w:r>
        <w:rPr>
          <w:spacing w:val="-4"/>
        </w:rPr>
        <w:t xml:space="preserve"> </w:t>
      </w:r>
      <w:r>
        <w:t>the</w:t>
      </w:r>
      <w:r>
        <w:rPr>
          <w:spacing w:val="-4"/>
        </w:rPr>
        <w:t xml:space="preserve"> </w:t>
      </w:r>
      <w:r>
        <w:t>professional</w:t>
      </w:r>
      <w:r>
        <w:rPr>
          <w:spacing w:val="-3"/>
        </w:rPr>
        <w:t xml:space="preserve"> </w:t>
      </w:r>
      <w:r>
        <w:t>job</w:t>
      </w:r>
      <w:r>
        <w:rPr>
          <w:spacing w:val="-4"/>
        </w:rPr>
        <w:t xml:space="preserve"> </w:t>
      </w:r>
      <w:r>
        <w:t>stream</w:t>
      </w:r>
      <w:r>
        <w:rPr>
          <w:spacing w:val="-3"/>
        </w:rPr>
        <w:t xml:space="preserve"> </w:t>
      </w:r>
      <w:r>
        <w:t>if they</w:t>
      </w:r>
      <w:r>
        <w:rPr>
          <w:spacing w:val="-4"/>
        </w:rPr>
        <w:t xml:space="preserve"> </w:t>
      </w:r>
      <w:r>
        <w:t>are</w:t>
      </w:r>
      <w:r>
        <w:rPr>
          <w:spacing w:val="-4"/>
        </w:rPr>
        <w:t xml:space="preserve"> </w:t>
      </w:r>
      <w:r>
        <w:t>required</w:t>
      </w:r>
      <w:r>
        <w:rPr>
          <w:spacing w:val="-2"/>
        </w:rPr>
        <w:t xml:space="preserve"> </w:t>
      </w:r>
      <w:r>
        <w:t>to perform certain duties and the CEO determines that their skills, qualifications, and experience are essential or appropriate for entry.</w:t>
      </w:r>
    </w:p>
    <w:p w14:paraId="134B65A4" w14:textId="77777777" w:rsidR="00F92E23" w:rsidRDefault="00000000">
      <w:pPr>
        <w:pStyle w:val="ListParagraph"/>
        <w:numPr>
          <w:ilvl w:val="0"/>
          <w:numId w:val="6"/>
        </w:numPr>
        <w:tabs>
          <w:tab w:val="left" w:pos="857"/>
          <w:tab w:val="left" w:pos="860"/>
        </w:tabs>
        <w:spacing w:before="199" w:line="360" w:lineRule="auto"/>
        <w:ind w:right="1462"/>
        <w:jc w:val="both"/>
      </w:pPr>
      <w:r>
        <w:t>The</w:t>
      </w:r>
      <w:r>
        <w:rPr>
          <w:spacing w:val="-2"/>
        </w:rPr>
        <w:t xml:space="preserve"> </w:t>
      </w:r>
      <w:r>
        <w:t>CEO will</w:t>
      </w:r>
      <w:r>
        <w:rPr>
          <w:spacing w:val="-2"/>
        </w:rPr>
        <w:t xml:space="preserve"> </w:t>
      </w:r>
      <w:r>
        <w:t>determine</w:t>
      </w:r>
      <w:r>
        <w:rPr>
          <w:spacing w:val="-7"/>
        </w:rPr>
        <w:t xml:space="preserve"> </w:t>
      </w:r>
      <w:r>
        <w:t>which</w:t>
      </w:r>
      <w:r>
        <w:rPr>
          <w:spacing w:val="-2"/>
        </w:rPr>
        <w:t xml:space="preserve"> </w:t>
      </w:r>
      <w:r>
        <w:t>roles</w:t>
      </w:r>
      <w:r>
        <w:rPr>
          <w:spacing w:val="-2"/>
        </w:rPr>
        <w:t xml:space="preserve"> </w:t>
      </w:r>
      <w:r>
        <w:t>will</w:t>
      </w:r>
      <w:r>
        <w:rPr>
          <w:spacing w:val="-2"/>
        </w:rPr>
        <w:t xml:space="preserve"> </w:t>
      </w:r>
      <w:r>
        <w:t>be</w:t>
      </w:r>
      <w:r>
        <w:rPr>
          <w:spacing w:val="-2"/>
        </w:rPr>
        <w:t xml:space="preserve"> </w:t>
      </w:r>
      <w:r>
        <w:t>included</w:t>
      </w:r>
      <w:r>
        <w:rPr>
          <w:spacing w:val="-2"/>
        </w:rPr>
        <w:t xml:space="preserve"> </w:t>
      </w:r>
      <w:r>
        <w:t>in</w:t>
      </w:r>
      <w:r>
        <w:rPr>
          <w:spacing w:val="-2"/>
        </w:rPr>
        <w:t xml:space="preserve"> </w:t>
      </w:r>
      <w:r>
        <w:t>a</w:t>
      </w:r>
      <w:r>
        <w:rPr>
          <w:spacing w:val="-1"/>
        </w:rPr>
        <w:t xml:space="preserve"> </w:t>
      </w:r>
      <w:r>
        <w:t>particular</w:t>
      </w:r>
      <w:r>
        <w:rPr>
          <w:spacing w:val="-3"/>
        </w:rPr>
        <w:t xml:space="preserve"> </w:t>
      </w:r>
      <w:r>
        <w:t>job</w:t>
      </w:r>
      <w:r>
        <w:rPr>
          <w:spacing w:val="-4"/>
        </w:rPr>
        <w:t xml:space="preserve"> </w:t>
      </w:r>
      <w:r>
        <w:t>stream,</w:t>
      </w:r>
      <w:r>
        <w:rPr>
          <w:spacing w:val="-2"/>
        </w:rPr>
        <w:t xml:space="preserve"> </w:t>
      </w:r>
      <w:r>
        <w:t>as detailed in the</w:t>
      </w:r>
      <w:r>
        <w:rPr>
          <w:spacing w:val="-2"/>
        </w:rPr>
        <w:t xml:space="preserve"> </w:t>
      </w:r>
      <w:r>
        <w:t>relevant policy varied</w:t>
      </w:r>
      <w:r>
        <w:rPr>
          <w:spacing w:val="-2"/>
        </w:rPr>
        <w:t xml:space="preserve"> </w:t>
      </w:r>
      <w:r>
        <w:t>from</w:t>
      </w:r>
      <w:r>
        <w:rPr>
          <w:spacing w:val="-1"/>
        </w:rPr>
        <w:t xml:space="preserve"> </w:t>
      </w:r>
      <w:r>
        <w:t>time</w:t>
      </w:r>
      <w:r>
        <w:rPr>
          <w:spacing w:val="-2"/>
        </w:rPr>
        <w:t xml:space="preserve"> </w:t>
      </w:r>
      <w:r>
        <w:t>to</w:t>
      </w:r>
      <w:r>
        <w:rPr>
          <w:spacing w:val="-2"/>
        </w:rPr>
        <w:t xml:space="preserve"> </w:t>
      </w:r>
      <w:r>
        <w:t>time and</w:t>
      </w:r>
      <w:r>
        <w:rPr>
          <w:spacing w:val="-2"/>
        </w:rPr>
        <w:t xml:space="preserve"> </w:t>
      </w:r>
      <w:r>
        <w:t>may</w:t>
      </w:r>
      <w:r>
        <w:rPr>
          <w:spacing w:val="-2"/>
        </w:rPr>
        <w:t xml:space="preserve"> </w:t>
      </w:r>
      <w:r>
        <w:t>move employees between streams if they lose a required qualification.</w:t>
      </w:r>
    </w:p>
    <w:p w14:paraId="4E870BFC" w14:textId="77777777" w:rsidR="00F92E23" w:rsidRDefault="00000000">
      <w:pPr>
        <w:pStyle w:val="Heading2"/>
      </w:pPr>
      <w:bookmarkStart w:id="40" w:name="_bookmark40"/>
      <w:bookmarkEnd w:id="40"/>
      <w:r>
        <w:t>Legal</w:t>
      </w:r>
      <w:r>
        <w:rPr>
          <w:spacing w:val="-6"/>
        </w:rPr>
        <w:t xml:space="preserve"> </w:t>
      </w:r>
      <w:r>
        <w:t>Job</w:t>
      </w:r>
      <w:r>
        <w:rPr>
          <w:spacing w:val="-2"/>
        </w:rPr>
        <w:t xml:space="preserve"> Stream</w:t>
      </w:r>
    </w:p>
    <w:p w14:paraId="2DE3A05C" w14:textId="77777777" w:rsidR="00F92E23" w:rsidRDefault="00000000">
      <w:pPr>
        <w:pStyle w:val="ListParagraph"/>
        <w:numPr>
          <w:ilvl w:val="0"/>
          <w:numId w:val="6"/>
        </w:numPr>
        <w:tabs>
          <w:tab w:val="left" w:pos="860"/>
        </w:tabs>
        <w:spacing w:before="291" w:line="360" w:lineRule="auto"/>
        <w:ind w:right="1180"/>
      </w:pPr>
      <w:r>
        <w:t>Employees are eligible for entry to the Legal Job Stream if they are required to perform legal work and possess a degree from an Australian tertiary institution or a comparable</w:t>
      </w:r>
      <w:r>
        <w:rPr>
          <w:spacing w:val="-5"/>
        </w:rPr>
        <w:t xml:space="preserve"> </w:t>
      </w:r>
      <w:r>
        <w:t>qualification</w:t>
      </w:r>
      <w:r>
        <w:rPr>
          <w:spacing w:val="-5"/>
        </w:rPr>
        <w:t xml:space="preserve"> </w:t>
      </w:r>
      <w:r>
        <w:t>and</w:t>
      </w:r>
      <w:r>
        <w:rPr>
          <w:spacing w:val="-3"/>
        </w:rPr>
        <w:t xml:space="preserve"> </w:t>
      </w:r>
      <w:r>
        <w:t>have</w:t>
      </w:r>
      <w:r>
        <w:rPr>
          <w:spacing w:val="-3"/>
        </w:rPr>
        <w:t xml:space="preserve"> </w:t>
      </w:r>
      <w:r>
        <w:t>been</w:t>
      </w:r>
      <w:r>
        <w:rPr>
          <w:spacing w:val="-6"/>
        </w:rPr>
        <w:t xml:space="preserve"> </w:t>
      </w:r>
      <w:r>
        <w:t>admitted,</w:t>
      </w:r>
      <w:r>
        <w:rPr>
          <w:spacing w:val="-4"/>
        </w:rPr>
        <w:t xml:space="preserve"> </w:t>
      </w:r>
      <w:r>
        <w:t>or</w:t>
      </w:r>
      <w:r>
        <w:rPr>
          <w:spacing w:val="-4"/>
        </w:rPr>
        <w:t xml:space="preserve"> </w:t>
      </w:r>
      <w:r>
        <w:t>are</w:t>
      </w:r>
      <w:r>
        <w:rPr>
          <w:spacing w:val="-5"/>
        </w:rPr>
        <w:t xml:space="preserve"> </w:t>
      </w:r>
      <w:r>
        <w:t>eligible</w:t>
      </w:r>
      <w:r>
        <w:rPr>
          <w:spacing w:val="-3"/>
        </w:rPr>
        <w:t xml:space="preserve"> </w:t>
      </w:r>
      <w:r>
        <w:t>for</w:t>
      </w:r>
      <w:r>
        <w:rPr>
          <w:spacing w:val="-2"/>
        </w:rPr>
        <w:t xml:space="preserve"> </w:t>
      </w:r>
      <w:r>
        <w:t>admission,</w:t>
      </w:r>
      <w:r>
        <w:rPr>
          <w:spacing w:val="-1"/>
        </w:rPr>
        <w:t xml:space="preserve"> </w:t>
      </w:r>
      <w:r>
        <w:t>as</w:t>
      </w:r>
      <w:r>
        <w:rPr>
          <w:spacing w:val="-5"/>
        </w:rPr>
        <w:t xml:space="preserve"> </w:t>
      </w:r>
      <w:r>
        <w:t>a legal practitioner of the High Court or the Supreme Court of an Australian State or Territory or the CEO determines that their skills, qualifications and experience in relation to legal work are appropriate for entry.</w:t>
      </w:r>
    </w:p>
    <w:p w14:paraId="108BACC9" w14:textId="77777777" w:rsidR="00F92E23" w:rsidRDefault="00000000">
      <w:pPr>
        <w:pStyle w:val="ListParagraph"/>
        <w:numPr>
          <w:ilvl w:val="0"/>
          <w:numId w:val="6"/>
        </w:numPr>
        <w:tabs>
          <w:tab w:val="left" w:pos="860"/>
        </w:tabs>
        <w:spacing w:line="360" w:lineRule="auto"/>
        <w:ind w:right="1058"/>
      </w:pPr>
      <w:r>
        <w:t>Access to the Deputy Branch Manager or Special Counsel designation can only be achieved where the CEO is satisfied that there is a need to undertake high level managerial responsibilities and/or use high level technical skills in the NDIA legal practice</w:t>
      </w:r>
      <w:r>
        <w:rPr>
          <w:spacing w:val="-4"/>
        </w:rPr>
        <w:t xml:space="preserve"> </w:t>
      </w:r>
      <w:r>
        <w:t>and</w:t>
      </w:r>
      <w:r>
        <w:rPr>
          <w:spacing w:val="-4"/>
        </w:rPr>
        <w:t xml:space="preserve"> </w:t>
      </w:r>
      <w:r>
        <w:t>the</w:t>
      </w:r>
      <w:r>
        <w:rPr>
          <w:spacing w:val="-2"/>
        </w:rPr>
        <w:t xml:space="preserve"> </w:t>
      </w:r>
      <w:r>
        <w:t>employee</w:t>
      </w:r>
      <w:r>
        <w:rPr>
          <w:spacing w:val="-1"/>
        </w:rPr>
        <w:t xml:space="preserve"> </w:t>
      </w:r>
      <w:r>
        <w:t>has</w:t>
      </w:r>
      <w:r>
        <w:rPr>
          <w:spacing w:val="-4"/>
        </w:rPr>
        <w:t xml:space="preserve"> </w:t>
      </w:r>
      <w:r>
        <w:t>the</w:t>
      </w:r>
      <w:r>
        <w:rPr>
          <w:spacing w:val="-4"/>
        </w:rPr>
        <w:t xml:space="preserve"> </w:t>
      </w:r>
      <w:r>
        <w:t>skills</w:t>
      </w:r>
      <w:r>
        <w:rPr>
          <w:spacing w:val="-1"/>
        </w:rPr>
        <w:t xml:space="preserve"> </w:t>
      </w:r>
      <w:r>
        <w:t>and</w:t>
      </w:r>
      <w:r>
        <w:rPr>
          <w:spacing w:val="-2"/>
        </w:rPr>
        <w:t xml:space="preserve"> </w:t>
      </w:r>
      <w:r>
        <w:t>experience</w:t>
      </w:r>
      <w:r>
        <w:rPr>
          <w:spacing w:val="-2"/>
        </w:rPr>
        <w:t xml:space="preserve"> </w:t>
      </w:r>
      <w:r>
        <w:t>to</w:t>
      </w:r>
      <w:r>
        <w:rPr>
          <w:spacing w:val="-4"/>
        </w:rPr>
        <w:t xml:space="preserve"> </w:t>
      </w:r>
      <w:r>
        <w:t>warrant</w:t>
      </w:r>
      <w:r>
        <w:rPr>
          <w:spacing w:val="-3"/>
        </w:rPr>
        <w:t xml:space="preserve"> </w:t>
      </w:r>
      <w:r>
        <w:t>movement</w:t>
      </w:r>
      <w:r>
        <w:rPr>
          <w:spacing w:val="-3"/>
        </w:rPr>
        <w:t xml:space="preserve"> </w:t>
      </w:r>
      <w:r>
        <w:t>to</w:t>
      </w:r>
      <w:r>
        <w:rPr>
          <w:spacing w:val="-4"/>
        </w:rPr>
        <w:t xml:space="preserve"> </w:t>
      </w:r>
      <w:r>
        <w:t>that local title.</w:t>
      </w:r>
    </w:p>
    <w:p w14:paraId="597059CF" w14:textId="77777777" w:rsidR="00F92E23" w:rsidRDefault="00000000">
      <w:pPr>
        <w:pStyle w:val="Heading2"/>
      </w:pPr>
      <w:bookmarkStart w:id="41" w:name="_bookmark41"/>
      <w:bookmarkEnd w:id="41"/>
      <w:r>
        <w:rPr>
          <w:spacing w:val="-2"/>
        </w:rPr>
        <w:t>Broadbands</w:t>
      </w:r>
    </w:p>
    <w:p w14:paraId="46323C48" w14:textId="77777777" w:rsidR="00F92E23" w:rsidRDefault="00000000">
      <w:pPr>
        <w:pStyle w:val="ListParagraph"/>
        <w:numPr>
          <w:ilvl w:val="0"/>
          <w:numId w:val="6"/>
        </w:numPr>
        <w:tabs>
          <w:tab w:val="left" w:pos="860"/>
        </w:tabs>
        <w:spacing w:before="291" w:line="360" w:lineRule="auto"/>
        <w:ind w:right="1106"/>
      </w:pPr>
      <w:r>
        <w:t>Under</w:t>
      </w:r>
      <w:r>
        <w:rPr>
          <w:spacing w:val="-1"/>
        </w:rPr>
        <w:t xml:space="preserve"> </w:t>
      </w:r>
      <w:r>
        <w:t>the</w:t>
      </w:r>
      <w:r>
        <w:rPr>
          <w:spacing w:val="-4"/>
        </w:rPr>
        <w:t xml:space="preserve"> </w:t>
      </w:r>
      <w:r>
        <w:rPr>
          <w:i/>
        </w:rPr>
        <w:t>Public</w:t>
      </w:r>
      <w:r>
        <w:rPr>
          <w:i/>
          <w:spacing w:val="-1"/>
        </w:rPr>
        <w:t xml:space="preserve"> </w:t>
      </w:r>
      <w:r>
        <w:rPr>
          <w:i/>
        </w:rPr>
        <w:t>Service</w:t>
      </w:r>
      <w:r>
        <w:rPr>
          <w:i/>
          <w:spacing w:val="-5"/>
        </w:rPr>
        <w:t xml:space="preserve"> </w:t>
      </w:r>
      <w:r>
        <w:rPr>
          <w:i/>
        </w:rPr>
        <w:t>Classification</w:t>
      </w:r>
      <w:r>
        <w:rPr>
          <w:i/>
          <w:spacing w:val="-2"/>
        </w:rPr>
        <w:t xml:space="preserve"> </w:t>
      </w:r>
      <w:r>
        <w:rPr>
          <w:i/>
        </w:rPr>
        <w:t>Rules</w:t>
      </w:r>
      <w:r>
        <w:rPr>
          <w:i/>
          <w:spacing w:val="-2"/>
        </w:rPr>
        <w:t xml:space="preserve"> </w:t>
      </w:r>
      <w:r>
        <w:rPr>
          <w:i/>
        </w:rPr>
        <w:t>2000</w:t>
      </w:r>
      <w:r>
        <w:t>,</w:t>
      </w:r>
      <w:r>
        <w:rPr>
          <w:spacing w:val="-3"/>
        </w:rPr>
        <w:t xml:space="preserve"> </w:t>
      </w:r>
      <w:r>
        <w:t>the</w:t>
      </w:r>
      <w:r>
        <w:rPr>
          <w:spacing w:val="-2"/>
        </w:rPr>
        <w:t xml:space="preserve"> </w:t>
      </w:r>
      <w:r>
        <w:t>CEO</w:t>
      </w:r>
      <w:r>
        <w:rPr>
          <w:spacing w:val="-3"/>
        </w:rPr>
        <w:t xml:space="preserve"> </w:t>
      </w:r>
      <w:r>
        <w:t>may,</w:t>
      </w:r>
      <w:r>
        <w:rPr>
          <w:spacing w:val="-3"/>
        </w:rPr>
        <w:t xml:space="preserve"> </w:t>
      </w:r>
      <w:r>
        <w:t>from</w:t>
      </w:r>
      <w:r>
        <w:rPr>
          <w:spacing w:val="-3"/>
        </w:rPr>
        <w:t xml:space="preserve"> </w:t>
      </w:r>
      <w:r>
        <w:t>time</w:t>
      </w:r>
      <w:r>
        <w:rPr>
          <w:spacing w:val="-4"/>
        </w:rPr>
        <w:t xml:space="preserve"> </w:t>
      </w:r>
      <w:r>
        <w:t>to</w:t>
      </w:r>
      <w:r>
        <w:rPr>
          <w:spacing w:val="-4"/>
        </w:rPr>
        <w:t xml:space="preserve"> </w:t>
      </w:r>
      <w:r>
        <w:t>time, establish broadbands.</w:t>
      </w:r>
    </w:p>
    <w:p w14:paraId="103F6715" w14:textId="77777777" w:rsidR="00F92E23" w:rsidRDefault="00000000">
      <w:pPr>
        <w:pStyle w:val="ListParagraph"/>
        <w:numPr>
          <w:ilvl w:val="0"/>
          <w:numId w:val="6"/>
        </w:numPr>
        <w:tabs>
          <w:tab w:val="left" w:pos="860"/>
        </w:tabs>
      </w:pPr>
      <w:r>
        <w:t>The</w:t>
      </w:r>
      <w:r>
        <w:rPr>
          <w:spacing w:val="-5"/>
        </w:rPr>
        <w:t xml:space="preserve"> </w:t>
      </w:r>
      <w:r>
        <w:t>CEO</w:t>
      </w:r>
      <w:r>
        <w:rPr>
          <w:spacing w:val="-2"/>
        </w:rPr>
        <w:t xml:space="preserve"> </w:t>
      </w:r>
      <w:r>
        <w:t>will</w:t>
      </w:r>
      <w:r>
        <w:rPr>
          <w:spacing w:val="-4"/>
        </w:rPr>
        <w:t xml:space="preserve"> </w:t>
      </w:r>
      <w:r>
        <w:t>approve</w:t>
      </w:r>
      <w:r>
        <w:rPr>
          <w:spacing w:val="-6"/>
        </w:rPr>
        <w:t xml:space="preserve"> </w:t>
      </w:r>
      <w:r>
        <w:t>an</w:t>
      </w:r>
      <w:r>
        <w:rPr>
          <w:spacing w:val="-6"/>
        </w:rPr>
        <w:t xml:space="preserve"> </w:t>
      </w:r>
      <w:r>
        <w:t>employee</w:t>
      </w:r>
      <w:r>
        <w:rPr>
          <w:spacing w:val="-6"/>
        </w:rPr>
        <w:t xml:space="preserve"> </w:t>
      </w:r>
      <w:r>
        <w:t>to</w:t>
      </w:r>
      <w:r>
        <w:rPr>
          <w:spacing w:val="-6"/>
        </w:rPr>
        <w:t xml:space="preserve"> </w:t>
      </w:r>
      <w:r>
        <w:t>advance</w:t>
      </w:r>
      <w:r>
        <w:rPr>
          <w:spacing w:val="-6"/>
        </w:rPr>
        <w:t xml:space="preserve"> </w:t>
      </w:r>
      <w:r>
        <w:t>through</w:t>
      </w:r>
      <w:r>
        <w:rPr>
          <w:spacing w:val="-4"/>
        </w:rPr>
        <w:t xml:space="preserve"> </w:t>
      </w:r>
      <w:r>
        <w:t>a</w:t>
      </w:r>
      <w:r>
        <w:rPr>
          <w:spacing w:val="-6"/>
        </w:rPr>
        <w:t xml:space="preserve"> </w:t>
      </w:r>
      <w:r>
        <w:t>broadband</w:t>
      </w:r>
      <w:r>
        <w:rPr>
          <w:spacing w:val="-5"/>
        </w:rPr>
        <w:t xml:space="preserve"> if:</w:t>
      </w:r>
    </w:p>
    <w:p w14:paraId="6B624AB2" w14:textId="77777777" w:rsidR="00F92E23" w:rsidRDefault="00F92E23">
      <w:pPr>
        <w:pStyle w:val="BodyText"/>
        <w:spacing w:before="73"/>
        <w:ind w:left="0" w:firstLine="0"/>
      </w:pPr>
    </w:p>
    <w:p w14:paraId="34D8861A" w14:textId="77777777" w:rsidR="00F92E23" w:rsidRDefault="00000000">
      <w:pPr>
        <w:pStyle w:val="ListParagraph"/>
        <w:numPr>
          <w:ilvl w:val="1"/>
          <w:numId w:val="6"/>
        </w:numPr>
        <w:tabs>
          <w:tab w:val="left" w:pos="1554"/>
        </w:tabs>
        <w:spacing w:before="0"/>
        <w:ind w:left="1554" w:hanging="706"/>
      </w:pPr>
      <w:r>
        <w:t>there</w:t>
      </w:r>
      <w:r>
        <w:rPr>
          <w:spacing w:val="-6"/>
        </w:rPr>
        <w:t xml:space="preserve"> </w:t>
      </w:r>
      <w:r>
        <w:t>is</w:t>
      </w:r>
      <w:r>
        <w:rPr>
          <w:spacing w:val="-3"/>
        </w:rPr>
        <w:t xml:space="preserve"> </w:t>
      </w:r>
      <w:r>
        <w:t>sufficient</w:t>
      </w:r>
      <w:r>
        <w:rPr>
          <w:spacing w:val="-5"/>
        </w:rPr>
        <w:t xml:space="preserve"> </w:t>
      </w:r>
      <w:r>
        <w:t>ongoing</w:t>
      </w:r>
      <w:r>
        <w:rPr>
          <w:spacing w:val="-4"/>
        </w:rPr>
        <w:t xml:space="preserve"> </w:t>
      </w:r>
      <w:r>
        <w:t>work</w:t>
      </w:r>
      <w:r>
        <w:rPr>
          <w:spacing w:val="-4"/>
        </w:rPr>
        <w:t xml:space="preserve"> </w:t>
      </w:r>
      <w:r>
        <w:t>at</w:t>
      </w:r>
      <w:r>
        <w:rPr>
          <w:spacing w:val="-5"/>
        </w:rPr>
        <w:t xml:space="preserve"> </w:t>
      </w:r>
      <w:r>
        <w:t>the</w:t>
      </w:r>
      <w:r>
        <w:rPr>
          <w:spacing w:val="-6"/>
        </w:rPr>
        <w:t xml:space="preserve"> </w:t>
      </w:r>
      <w:r>
        <w:t>higher</w:t>
      </w:r>
      <w:r>
        <w:rPr>
          <w:spacing w:val="-4"/>
        </w:rPr>
        <w:t xml:space="preserve"> </w:t>
      </w:r>
      <w:r>
        <w:rPr>
          <w:spacing w:val="-2"/>
        </w:rPr>
        <w:t>classification;</w:t>
      </w:r>
    </w:p>
    <w:p w14:paraId="719D5B99" w14:textId="77777777" w:rsidR="00F92E23" w:rsidRDefault="00000000">
      <w:pPr>
        <w:pStyle w:val="ListParagraph"/>
        <w:numPr>
          <w:ilvl w:val="1"/>
          <w:numId w:val="6"/>
        </w:numPr>
        <w:tabs>
          <w:tab w:val="left" w:pos="1554"/>
        </w:tabs>
        <w:spacing w:before="246"/>
        <w:ind w:left="1554" w:hanging="706"/>
      </w:pPr>
      <w:r>
        <w:t>the</w:t>
      </w:r>
      <w:r>
        <w:rPr>
          <w:spacing w:val="-7"/>
        </w:rPr>
        <w:t xml:space="preserve"> </w:t>
      </w:r>
      <w:r>
        <w:t>employee</w:t>
      </w:r>
      <w:r>
        <w:rPr>
          <w:spacing w:val="-7"/>
        </w:rPr>
        <w:t xml:space="preserve"> </w:t>
      </w:r>
      <w:r>
        <w:t>has</w:t>
      </w:r>
      <w:r>
        <w:rPr>
          <w:spacing w:val="-8"/>
        </w:rPr>
        <w:t xml:space="preserve"> </w:t>
      </w:r>
      <w:r>
        <w:t>successfully</w:t>
      </w:r>
      <w:r>
        <w:rPr>
          <w:spacing w:val="-6"/>
        </w:rPr>
        <w:t xml:space="preserve"> </w:t>
      </w:r>
      <w:r>
        <w:t>completed</w:t>
      </w:r>
      <w:r>
        <w:rPr>
          <w:spacing w:val="-6"/>
        </w:rPr>
        <w:t xml:space="preserve"> </w:t>
      </w:r>
      <w:r>
        <w:t>probation</w:t>
      </w:r>
      <w:r>
        <w:rPr>
          <w:spacing w:val="-7"/>
        </w:rPr>
        <w:t xml:space="preserve"> </w:t>
      </w:r>
      <w:r>
        <w:t>if</w:t>
      </w:r>
      <w:r>
        <w:rPr>
          <w:spacing w:val="-4"/>
        </w:rPr>
        <w:t xml:space="preserve"> </w:t>
      </w:r>
      <w:r>
        <w:rPr>
          <w:spacing w:val="-2"/>
        </w:rPr>
        <w:t>applicable;</w:t>
      </w:r>
    </w:p>
    <w:p w14:paraId="3CCFF9B6" w14:textId="77777777" w:rsidR="00F92E23" w:rsidRDefault="00000000">
      <w:pPr>
        <w:pStyle w:val="ListParagraph"/>
        <w:numPr>
          <w:ilvl w:val="1"/>
          <w:numId w:val="6"/>
        </w:numPr>
        <w:tabs>
          <w:tab w:val="left" w:pos="1554"/>
        </w:tabs>
        <w:spacing w:before="249"/>
        <w:ind w:left="1554" w:hanging="706"/>
      </w:pPr>
      <w:r>
        <w:t>the</w:t>
      </w:r>
      <w:r>
        <w:rPr>
          <w:spacing w:val="-8"/>
        </w:rPr>
        <w:t xml:space="preserve"> </w:t>
      </w:r>
      <w:r>
        <w:t>employee's</w:t>
      </w:r>
      <w:r>
        <w:rPr>
          <w:spacing w:val="-8"/>
        </w:rPr>
        <w:t xml:space="preserve"> </w:t>
      </w:r>
      <w:r>
        <w:t>performance</w:t>
      </w:r>
      <w:r>
        <w:rPr>
          <w:spacing w:val="-7"/>
        </w:rPr>
        <w:t xml:space="preserve"> </w:t>
      </w:r>
      <w:r>
        <w:t>is</w:t>
      </w:r>
      <w:r>
        <w:rPr>
          <w:spacing w:val="-7"/>
        </w:rPr>
        <w:t xml:space="preserve"> </w:t>
      </w:r>
      <w:r>
        <w:t>effectively</w:t>
      </w:r>
      <w:r>
        <w:rPr>
          <w:spacing w:val="-8"/>
        </w:rPr>
        <w:t xml:space="preserve"> </w:t>
      </w:r>
      <w:r>
        <w:t>meeting</w:t>
      </w:r>
      <w:r>
        <w:rPr>
          <w:spacing w:val="-7"/>
        </w:rPr>
        <w:t xml:space="preserve"> </w:t>
      </w:r>
      <w:r>
        <w:rPr>
          <w:spacing w:val="-2"/>
        </w:rPr>
        <w:t>expectations;</w:t>
      </w:r>
    </w:p>
    <w:p w14:paraId="11ABA226" w14:textId="77777777" w:rsidR="00F92E23" w:rsidRDefault="00000000">
      <w:pPr>
        <w:pStyle w:val="ListParagraph"/>
        <w:numPr>
          <w:ilvl w:val="1"/>
          <w:numId w:val="6"/>
        </w:numPr>
        <w:tabs>
          <w:tab w:val="left" w:pos="1554"/>
        </w:tabs>
        <w:spacing w:before="246"/>
        <w:ind w:left="1554" w:hanging="706"/>
      </w:pPr>
      <w:r>
        <w:t>the</w:t>
      </w:r>
      <w:r>
        <w:rPr>
          <w:spacing w:val="-7"/>
        </w:rPr>
        <w:t xml:space="preserve"> </w:t>
      </w:r>
      <w:r>
        <w:t>employee</w:t>
      </w:r>
      <w:r>
        <w:rPr>
          <w:spacing w:val="-4"/>
        </w:rPr>
        <w:t xml:space="preserve"> </w:t>
      </w:r>
      <w:r>
        <w:t>has</w:t>
      </w:r>
      <w:r>
        <w:rPr>
          <w:spacing w:val="-6"/>
        </w:rPr>
        <w:t xml:space="preserve"> </w:t>
      </w:r>
      <w:r>
        <w:t>a</w:t>
      </w:r>
      <w:r>
        <w:rPr>
          <w:spacing w:val="-6"/>
        </w:rPr>
        <w:t xml:space="preserve"> </w:t>
      </w:r>
      <w:r>
        <w:t>current</w:t>
      </w:r>
      <w:r>
        <w:rPr>
          <w:spacing w:val="-2"/>
        </w:rPr>
        <w:t xml:space="preserve"> </w:t>
      </w:r>
      <w:r>
        <w:t>performance</w:t>
      </w:r>
      <w:r>
        <w:rPr>
          <w:spacing w:val="-6"/>
        </w:rPr>
        <w:t xml:space="preserve"> </w:t>
      </w:r>
      <w:r>
        <w:t>plan</w:t>
      </w:r>
      <w:r>
        <w:rPr>
          <w:spacing w:val="-4"/>
        </w:rPr>
        <w:t xml:space="preserve"> </w:t>
      </w:r>
      <w:r>
        <w:t>in</w:t>
      </w:r>
      <w:r>
        <w:rPr>
          <w:spacing w:val="-6"/>
        </w:rPr>
        <w:t xml:space="preserve"> </w:t>
      </w:r>
      <w:r>
        <w:rPr>
          <w:spacing w:val="-2"/>
        </w:rPr>
        <w:t>place;</w:t>
      </w:r>
    </w:p>
    <w:p w14:paraId="007835EB" w14:textId="77777777" w:rsidR="00F92E23" w:rsidRDefault="00000000">
      <w:pPr>
        <w:pStyle w:val="ListParagraph"/>
        <w:numPr>
          <w:ilvl w:val="1"/>
          <w:numId w:val="6"/>
        </w:numPr>
        <w:tabs>
          <w:tab w:val="left" w:pos="1553"/>
          <w:tab w:val="left" w:pos="1558"/>
        </w:tabs>
        <w:spacing w:before="247" w:line="360" w:lineRule="auto"/>
        <w:ind w:right="1644"/>
      </w:pPr>
      <w:r>
        <w:t>the</w:t>
      </w:r>
      <w:r>
        <w:rPr>
          <w:spacing w:val="-3"/>
        </w:rPr>
        <w:t xml:space="preserve"> </w:t>
      </w:r>
      <w:r>
        <w:t>employee</w:t>
      </w:r>
      <w:r>
        <w:rPr>
          <w:spacing w:val="-3"/>
        </w:rPr>
        <w:t xml:space="preserve"> </w:t>
      </w:r>
      <w:r>
        <w:t>is</w:t>
      </w:r>
      <w:r>
        <w:rPr>
          <w:spacing w:val="-3"/>
        </w:rPr>
        <w:t xml:space="preserve"> </w:t>
      </w:r>
      <w:r>
        <w:t>able</w:t>
      </w:r>
      <w:r>
        <w:rPr>
          <w:spacing w:val="-5"/>
        </w:rPr>
        <w:t xml:space="preserve"> </w:t>
      </w:r>
      <w:r>
        <w:t>to</w:t>
      </w:r>
      <w:r>
        <w:rPr>
          <w:spacing w:val="-5"/>
        </w:rPr>
        <w:t xml:space="preserve"> </w:t>
      </w:r>
      <w:r>
        <w:t>demonstrate</w:t>
      </w:r>
      <w:r>
        <w:rPr>
          <w:spacing w:val="-5"/>
        </w:rPr>
        <w:t xml:space="preserve"> </w:t>
      </w:r>
      <w:r>
        <w:t>the</w:t>
      </w:r>
      <w:r>
        <w:rPr>
          <w:spacing w:val="-5"/>
        </w:rPr>
        <w:t xml:space="preserve"> </w:t>
      </w:r>
      <w:r>
        <w:t>skills,</w:t>
      </w:r>
      <w:r>
        <w:rPr>
          <w:spacing w:val="-1"/>
        </w:rPr>
        <w:t xml:space="preserve"> </w:t>
      </w:r>
      <w:r>
        <w:t>proficiencies,</w:t>
      </w:r>
      <w:r>
        <w:rPr>
          <w:spacing w:val="-2"/>
        </w:rPr>
        <w:t xml:space="preserve"> </w:t>
      </w:r>
      <w:r>
        <w:t>values</w:t>
      </w:r>
      <w:r>
        <w:rPr>
          <w:spacing w:val="-5"/>
        </w:rPr>
        <w:t xml:space="preserve"> </w:t>
      </w:r>
      <w:r>
        <w:t>and behaviours required to successfully perform the duties at the higher classification level;</w:t>
      </w:r>
    </w:p>
    <w:p w14:paraId="1EB92EFF" w14:textId="77777777" w:rsidR="00F92E23" w:rsidRDefault="00F92E23">
      <w:pPr>
        <w:spacing w:line="360" w:lineRule="auto"/>
        <w:sectPr w:rsidR="00F92E23" w:rsidSect="00C70462">
          <w:pgSz w:w="11910" w:h="16840"/>
          <w:pgMar w:top="1360" w:right="420" w:bottom="1200" w:left="1300" w:header="0" w:footer="1001" w:gutter="0"/>
          <w:cols w:space="720"/>
        </w:sectPr>
      </w:pPr>
    </w:p>
    <w:p w14:paraId="414CB013" w14:textId="77777777" w:rsidR="00F92E23" w:rsidRDefault="00000000">
      <w:pPr>
        <w:pStyle w:val="ListParagraph"/>
        <w:numPr>
          <w:ilvl w:val="1"/>
          <w:numId w:val="6"/>
        </w:numPr>
        <w:tabs>
          <w:tab w:val="left" w:pos="1553"/>
          <w:tab w:val="left" w:pos="1558"/>
        </w:tabs>
        <w:spacing w:before="81" w:line="360" w:lineRule="auto"/>
        <w:ind w:right="1230"/>
      </w:pPr>
      <w:r>
        <w:t>the employee has not, within the previous 12 months, been reduced to the lower</w:t>
      </w:r>
      <w:r>
        <w:rPr>
          <w:spacing w:val="-1"/>
        </w:rPr>
        <w:t xml:space="preserve"> </w:t>
      </w:r>
      <w:r>
        <w:t>classification</w:t>
      </w:r>
      <w:r>
        <w:rPr>
          <w:spacing w:val="-2"/>
        </w:rPr>
        <w:t xml:space="preserve"> </w:t>
      </w:r>
      <w:r>
        <w:t>as</w:t>
      </w:r>
      <w:r>
        <w:rPr>
          <w:spacing w:val="-4"/>
        </w:rPr>
        <w:t xml:space="preserve"> </w:t>
      </w:r>
      <w:r>
        <w:t>a</w:t>
      </w:r>
      <w:r>
        <w:rPr>
          <w:spacing w:val="-4"/>
        </w:rPr>
        <w:t xml:space="preserve"> </w:t>
      </w:r>
      <w:r>
        <w:t>result of</w:t>
      </w:r>
      <w:r>
        <w:rPr>
          <w:spacing w:val="-3"/>
        </w:rPr>
        <w:t xml:space="preserve"> </w:t>
      </w:r>
      <w:r>
        <w:t>a</w:t>
      </w:r>
      <w:r>
        <w:rPr>
          <w:spacing w:val="-4"/>
        </w:rPr>
        <w:t xml:space="preserve"> </w:t>
      </w:r>
      <w:r>
        <w:t>sanction</w:t>
      </w:r>
      <w:r>
        <w:rPr>
          <w:spacing w:val="-4"/>
        </w:rPr>
        <w:t xml:space="preserve"> </w:t>
      </w:r>
      <w:r>
        <w:t>for</w:t>
      </w:r>
      <w:r>
        <w:rPr>
          <w:spacing w:val="-1"/>
        </w:rPr>
        <w:t xml:space="preserve"> </w:t>
      </w:r>
      <w:r>
        <w:t>a</w:t>
      </w:r>
      <w:r>
        <w:rPr>
          <w:spacing w:val="-6"/>
        </w:rPr>
        <w:t xml:space="preserve"> </w:t>
      </w:r>
      <w:r>
        <w:t>breach</w:t>
      </w:r>
      <w:r>
        <w:rPr>
          <w:spacing w:val="-2"/>
        </w:rPr>
        <w:t xml:space="preserve"> </w:t>
      </w:r>
      <w:r>
        <w:t>of</w:t>
      </w:r>
      <w:r>
        <w:rPr>
          <w:spacing w:val="-3"/>
        </w:rPr>
        <w:t xml:space="preserve"> </w:t>
      </w:r>
      <w:r>
        <w:t>the</w:t>
      </w:r>
      <w:r>
        <w:rPr>
          <w:spacing w:val="-2"/>
        </w:rPr>
        <w:t xml:space="preserve"> </w:t>
      </w:r>
      <w:r>
        <w:t>APS</w:t>
      </w:r>
      <w:r>
        <w:rPr>
          <w:spacing w:val="-2"/>
        </w:rPr>
        <w:t xml:space="preserve"> </w:t>
      </w:r>
      <w:r>
        <w:t>Code</w:t>
      </w:r>
      <w:r>
        <w:rPr>
          <w:spacing w:val="-6"/>
        </w:rPr>
        <w:t xml:space="preserve"> </w:t>
      </w:r>
      <w:r>
        <w:t xml:space="preserve">of </w:t>
      </w:r>
      <w:r>
        <w:rPr>
          <w:spacing w:val="-2"/>
        </w:rPr>
        <w:t>Conduct;</w:t>
      </w:r>
    </w:p>
    <w:p w14:paraId="360B9A2A" w14:textId="77777777" w:rsidR="00F92E23" w:rsidRDefault="00000000">
      <w:pPr>
        <w:pStyle w:val="ListParagraph"/>
        <w:numPr>
          <w:ilvl w:val="1"/>
          <w:numId w:val="6"/>
        </w:numPr>
        <w:tabs>
          <w:tab w:val="left" w:pos="1553"/>
          <w:tab w:val="left" w:pos="1558"/>
        </w:tabs>
        <w:spacing w:before="120" w:line="360" w:lineRule="auto"/>
        <w:ind w:right="1240"/>
      </w:pPr>
      <w:r>
        <w:t>the</w:t>
      </w:r>
      <w:r>
        <w:rPr>
          <w:spacing w:val="-2"/>
        </w:rPr>
        <w:t xml:space="preserve"> </w:t>
      </w:r>
      <w:r>
        <w:t>employee</w:t>
      </w:r>
      <w:r>
        <w:rPr>
          <w:spacing w:val="-2"/>
        </w:rPr>
        <w:t xml:space="preserve"> </w:t>
      </w:r>
      <w:r>
        <w:t>agrees</w:t>
      </w:r>
      <w:r>
        <w:rPr>
          <w:spacing w:val="-4"/>
        </w:rPr>
        <w:t xml:space="preserve"> </w:t>
      </w:r>
      <w:r>
        <w:t>to</w:t>
      </w:r>
      <w:r>
        <w:rPr>
          <w:spacing w:val="-4"/>
        </w:rPr>
        <w:t xml:space="preserve"> </w:t>
      </w:r>
      <w:r>
        <w:t>take</w:t>
      </w:r>
      <w:r>
        <w:rPr>
          <w:spacing w:val="-2"/>
        </w:rPr>
        <w:t xml:space="preserve"> </w:t>
      </w:r>
      <w:r>
        <w:t>part</w:t>
      </w:r>
      <w:r>
        <w:rPr>
          <w:spacing w:val="-1"/>
        </w:rPr>
        <w:t xml:space="preserve"> </w:t>
      </w:r>
      <w:r>
        <w:t>in</w:t>
      </w:r>
      <w:r>
        <w:rPr>
          <w:spacing w:val="-4"/>
        </w:rPr>
        <w:t xml:space="preserve"> </w:t>
      </w:r>
      <w:r>
        <w:t>the</w:t>
      </w:r>
      <w:r>
        <w:rPr>
          <w:spacing w:val="-4"/>
        </w:rPr>
        <w:t xml:space="preserve"> </w:t>
      </w:r>
      <w:r>
        <w:t>process</w:t>
      </w:r>
      <w:r>
        <w:rPr>
          <w:spacing w:val="-4"/>
        </w:rPr>
        <w:t xml:space="preserve"> </w:t>
      </w:r>
      <w:r>
        <w:t>for</w:t>
      </w:r>
      <w:r>
        <w:rPr>
          <w:spacing w:val="-1"/>
        </w:rPr>
        <w:t xml:space="preserve"> </w:t>
      </w:r>
      <w:r>
        <w:t>assessing</w:t>
      </w:r>
      <w:r>
        <w:rPr>
          <w:spacing w:val="-2"/>
        </w:rPr>
        <w:t xml:space="preserve"> </w:t>
      </w:r>
      <w:r>
        <w:t>their</w:t>
      </w:r>
      <w:r>
        <w:rPr>
          <w:spacing w:val="-1"/>
        </w:rPr>
        <w:t xml:space="preserve"> </w:t>
      </w:r>
      <w:r>
        <w:t>eligibility to advance through a broadband; and</w:t>
      </w:r>
    </w:p>
    <w:p w14:paraId="7626038A" w14:textId="77777777" w:rsidR="00F92E23" w:rsidRDefault="00000000">
      <w:pPr>
        <w:pStyle w:val="ListParagraph"/>
        <w:numPr>
          <w:ilvl w:val="1"/>
          <w:numId w:val="6"/>
        </w:numPr>
        <w:tabs>
          <w:tab w:val="left" w:pos="1553"/>
          <w:tab w:val="left" w:pos="1558"/>
        </w:tabs>
        <w:spacing w:before="122" w:line="360" w:lineRule="auto"/>
        <w:ind w:right="1020"/>
      </w:pPr>
      <w:r>
        <w:t>the</w:t>
      </w:r>
      <w:r>
        <w:rPr>
          <w:spacing w:val="-2"/>
        </w:rPr>
        <w:t xml:space="preserve"> </w:t>
      </w:r>
      <w:r>
        <w:t>employee</w:t>
      </w:r>
      <w:r>
        <w:rPr>
          <w:spacing w:val="-2"/>
        </w:rPr>
        <w:t xml:space="preserve"> </w:t>
      </w:r>
      <w:r>
        <w:t>is</w:t>
      </w:r>
      <w:r>
        <w:rPr>
          <w:spacing w:val="-2"/>
        </w:rPr>
        <w:t xml:space="preserve"> </w:t>
      </w:r>
      <w:r>
        <w:t>able</w:t>
      </w:r>
      <w:r>
        <w:rPr>
          <w:spacing w:val="-4"/>
        </w:rPr>
        <w:t xml:space="preserve"> </w:t>
      </w:r>
      <w:r>
        <w:t>to</w:t>
      </w:r>
      <w:r>
        <w:rPr>
          <w:spacing w:val="-6"/>
        </w:rPr>
        <w:t xml:space="preserve"> </w:t>
      </w:r>
      <w:r>
        <w:t>meet</w:t>
      </w:r>
      <w:r>
        <w:rPr>
          <w:spacing w:val="-3"/>
        </w:rPr>
        <w:t xml:space="preserve"> </w:t>
      </w:r>
      <w:r>
        <w:t>any</w:t>
      </w:r>
      <w:r>
        <w:rPr>
          <w:spacing w:val="-1"/>
        </w:rPr>
        <w:t xml:space="preserve"> </w:t>
      </w:r>
      <w:r>
        <w:t>other</w:t>
      </w:r>
      <w:r>
        <w:rPr>
          <w:spacing w:val="-3"/>
        </w:rPr>
        <w:t xml:space="preserve"> </w:t>
      </w:r>
      <w:r>
        <w:t>requirements</w:t>
      </w:r>
      <w:r>
        <w:rPr>
          <w:spacing w:val="-1"/>
        </w:rPr>
        <w:t xml:space="preserve"> </w:t>
      </w:r>
      <w:r>
        <w:t>necessary</w:t>
      </w:r>
      <w:r>
        <w:rPr>
          <w:spacing w:val="-3"/>
        </w:rPr>
        <w:t xml:space="preserve"> </w:t>
      </w:r>
      <w:r>
        <w:t>to</w:t>
      </w:r>
      <w:r>
        <w:rPr>
          <w:spacing w:val="-2"/>
        </w:rPr>
        <w:t xml:space="preserve"> </w:t>
      </w:r>
      <w:r>
        <w:t>ensure</w:t>
      </w:r>
      <w:r>
        <w:rPr>
          <w:spacing w:val="-2"/>
        </w:rPr>
        <w:t xml:space="preserve"> </w:t>
      </w:r>
      <w:r>
        <w:t>that progression is consistent with the PS Act.</w:t>
      </w:r>
    </w:p>
    <w:p w14:paraId="2B62AD82" w14:textId="77777777" w:rsidR="00F92E23" w:rsidRDefault="00000000">
      <w:pPr>
        <w:pStyle w:val="Heading2"/>
      </w:pPr>
      <w:bookmarkStart w:id="42" w:name="_bookmark42"/>
      <w:bookmarkEnd w:id="42"/>
      <w:r>
        <w:t>Professional</w:t>
      </w:r>
      <w:r>
        <w:rPr>
          <w:spacing w:val="-4"/>
        </w:rPr>
        <w:t xml:space="preserve"> </w:t>
      </w:r>
      <w:r>
        <w:t>Job</w:t>
      </w:r>
      <w:r>
        <w:rPr>
          <w:spacing w:val="-3"/>
        </w:rPr>
        <w:t xml:space="preserve"> </w:t>
      </w:r>
      <w:r>
        <w:t>Stream</w:t>
      </w:r>
      <w:r>
        <w:rPr>
          <w:spacing w:val="-2"/>
        </w:rPr>
        <w:t xml:space="preserve"> Broadbands</w:t>
      </w:r>
    </w:p>
    <w:p w14:paraId="03A72F1E" w14:textId="77777777" w:rsidR="00F92E23" w:rsidRDefault="00000000">
      <w:pPr>
        <w:pStyle w:val="ListParagraph"/>
        <w:numPr>
          <w:ilvl w:val="0"/>
          <w:numId w:val="6"/>
        </w:numPr>
        <w:tabs>
          <w:tab w:val="left" w:pos="860"/>
        </w:tabs>
        <w:spacing w:before="289" w:line="360" w:lineRule="auto"/>
        <w:ind w:right="1802"/>
      </w:pPr>
      <w:r>
        <w:t>APS</w:t>
      </w:r>
      <w:r>
        <w:rPr>
          <w:spacing w:val="-5"/>
        </w:rPr>
        <w:t xml:space="preserve"> </w:t>
      </w:r>
      <w:r>
        <w:t>4-6</w:t>
      </w:r>
      <w:r>
        <w:rPr>
          <w:spacing w:val="-5"/>
        </w:rPr>
        <w:t xml:space="preserve"> </w:t>
      </w:r>
      <w:r>
        <w:t>classifications</w:t>
      </w:r>
      <w:r>
        <w:rPr>
          <w:spacing w:val="-3"/>
        </w:rPr>
        <w:t xml:space="preserve"> </w:t>
      </w:r>
      <w:r>
        <w:t>are</w:t>
      </w:r>
      <w:r>
        <w:rPr>
          <w:spacing w:val="-5"/>
        </w:rPr>
        <w:t xml:space="preserve"> </w:t>
      </w:r>
      <w:r>
        <w:t>broadbanded</w:t>
      </w:r>
      <w:r>
        <w:rPr>
          <w:spacing w:val="-5"/>
        </w:rPr>
        <w:t xml:space="preserve"> </w:t>
      </w:r>
      <w:r>
        <w:t>within</w:t>
      </w:r>
      <w:r>
        <w:rPr>
          <w:spacing w:val="-6"/>
        </w:rPr>
        <w:t xml:space="preserve"> </w:t>
      </w:r>
      <w:r>
        <w:t>the</w:t>
      </w:r>
      <w:r>
        <w:rPr>
          <w:spacing w:val="-5"/>
        </w:rPr>
        <w:t xml:space="preserve"> </w:t>
      </w:r>
      <w:r>
        <w:t>professional</w:t>
      </w:r>
      <w:r>
        <w:rPr>
          <w:spacing w:val="-5"/>
        </w:rPr>
        <w:t xml:space="preserve"> </w:t>
      </w:r>
      <w:r>
        <w:t>classification structure.</w:t>
      </w:r>
      <w:r>
        <w:rPr>
          <w:spacing w:val="40"/>
        </w:rPr>
        <w:t xml:space="preserve"> </w:t>
      </w:r>
      <w:r>
        <w:t>See Appendix A.</w:t>
      </w:r>
    </w:p>
    <w:p w14:paraId="3FC7520A" w14:textId="77777777" w:rsidR="00F92E23" w:rsidRDefault="00000000">
      <w:pPr>
        <w:pStyle w:val="ListParagraph"/>
        <w:numPr>
          <w:ilvl w:val="0"/>
          <w:numId w:val="6"/>
        </w:numPr>
        <w:tabs>
          <w:tab w:val="left" w:pos="860"/>
        </w:tabs>
        <w:spacing w:before="202"/>
      </w:pPr>
      <w:r>
        <w:t>Advancement</w:t>
      </w:r>
      <w:r>
        <w:rPr>
          <w:spacing w:val="-6"/>
        </w:rPr>
        <w:t xml:space="preserve"> </w:t>
      </w:r>
      <w:r>
        <w:t>through</w:t>
      </w:r>
      <w:r>
        <w:rPr>
          <w:spacing w:val="-9"/>
        </w:rPr>
        <w:t xml:space="preserve"> </w:t>
      </w:r>
      <w:r>
        <w:t>a</w:t>
      </w:r>
      <w:r>
        <w:rPr>
          <w:spacing w:val="-8"/>
        </w:rPr>
        <w:t xml:space="preserve"> </w:t>
      </w:r>
      <w:r>
        <w:t>broadband</w:t>
      </w:r>
      <w:r>
        <w:rPr>
          <w:spacing w:val="-6"/>
        </w:rPr>
        <w:t xml:space="preserve"> </w:t>
      </w:r>
      <w:r>
        <w:t>is</w:t>
      </w:r>
      <w:r>
        <w:rPr>
          <w:spacing w:val="-7"/>
        </w:rPr>
        <w:t xml:space="preserve"> </w:t>
      </w:r>
      <w:r>
        <w:t>considered</w:t>
      </w:r>
      <w:r>
        <w:rPr>
          <w:spacing w:val="-8"/>
        </w:rPr>
        <w:t xml:space="preserve"> </w:t>
      </w:r>
      <w:r>
        <w:t>in</w:t>
      </w:r>
      <w:r>
        <w:rPr>
          <w:spacing w:val="-6"/>
        </w:rPr>
        <w:t xml:space="preserve"> </w:t>
      </w:r>
      <w:r>
        <w:t>accordance</w:t>
      </w:r>
      <w:r>
        <w:rPr>
          <w:spacing w:val="-6"/>
        </w:rPr>
        <w:t xml:space="preserve"> </w:t>
      </w:r>
      <w:r>
        <w:t>with</w:t>
      </w:r>
      <w:r>
        <w:rPr>
          <w:spacing w:val="-8"/>
        </w:rPr>
        <w:t xml:space="preserve"> </w:t>
      </w:r>
      <w:r>
        <w:t>clause</w:t>
      </w:r>
      <w:r>
        <w:rPr>
          <w:spacing w:val="-5"/>
        </w:rPr>
        <w:t xml:space="preserve"> </w:t>
      </w:r>
      <w:r>
        <w:rPr>
          <w:spacing w:val="-4"/>
        </w:rPr>
        <w:t>116.</w:t>
      </w:r>
    </w:p>
    <w:p w14:paraId="5CA30FB0" w14:textId="77777777" w:rsidR="00F92E23" w:rsidRDefault="00F92E23">
      <w:pPr>
        <w:pStyle w:val="BodyText"/>
        <w:spacing w:before="112"/>
        <w:ind w:left="0" w:firstLine="0"/>
      </w:pPr>
    </w:p>
    <w:p w14:paraId="769DCCC5" w14:textId="77777777" w:rsidR="00F92E23" w:rsidRDefault="00000000">
      <w:pPr>
        <w:pStyle w:val="Heading2"/>
        <w:spacing w:before="1"/>
      </w:pPr>
      <w:bookmarkStart w:id="43" w:name="_bookmark43"/>
      <w:bookmarkEnd w:id="43"/>
      <w:r>
        <w:t>Legal</w:t>
      </w:r>
      <w:r>
        <w:rPr>
          <w:spacing w:val="-4"/>
        </w:rPr>
        <w:t xml:space="preserve"> </w:t>
      </w:r>
      <w:r>
        <w:t>Job</w:t>
      </w:r>
      <w:r>
        <w:rPr>
          <w:spacing w:val="-3"/>
        </w:rPr>
        <w:t xml:space="preserve"> </w:t>
      </w:r>
      <w:r>
        <w:t>Stream</w:t>
      </w:r>
      <w:r>
        <w:rPr>
          <w:spacing w:val="-4"/>
        </w:rPr>
        <w:t xml:space="preserve"> </w:t>
      </w:r>
      <w:r>
        <w:rPr>
          <w:spacing w:val="-2"/>
        </w:rPr>
        <w:t>Broadbands</w:t>
      </w:r>
    </w:p>
    <w:p w14:paraId="1EC588BF" w14:textId="77777777" w:rsidR="00F92E23" w:rsidRDefault="00000000">
      <w:pPr>
        <w:pStyle w:val="ListParagraph"/>
        <w:numPr>
          <w:ilvl w:val="0"/>
          <w:numId w:val="6"/>
        </w:numPr>
        <w:tabs>
          <w:tab w:val="left" w:pos="860"/>
        </w:tabs>
        <w:spacing w:before="294" w:line="360" w:lineRule="auto"/>
        <w:ind w:right="1030"/>
      </w:pPr>
      <w:r>
        <w:t>APS</w:t>
      </w:r>
      <w:r>
        <w:rPr>
          <w:spacing w:val="-3"/>
        </w:rPr>
        <w:t xml:space="preserve"> </w:t>
      </w:r>
      <w:r>
        <w:t>4-6</w:t>
      </w:r>
      <w:r>
        <w:rPr>
          <w:spacing w:val="-3"/>
        </w:rPr>
        <w:t xml:space="preserve"> </w:t>
      </w:r>
      <w:r>
        <w:t>classifications</w:t>
      </w:r>
      <w:r>
        <w:rPr>
          <w:spacing w:val="-2"/>
        </w:rPr>
        <w:t xml:space="preserve"> </w:t>
      </w:r>
      <w:r>
        <w:t>are</w:t>
      </w:r>
      <w:r>
        <w:rPr>
          <w:spacing w:val="-3"/>
        </w:rPr>
        <w:t xml:space="preserve"> </w:t>
      </w:r>
      <w:r>
        <w:t>broadbanded</w:t>
      </w:r>
      <w:r>
        <w:rPr>
          <w:spacing w:val="-3"/>
        </w:rPr>
        <w:t xml:space="preserve"> </w:t>
      </w:r>
      <w:r>
        <w:t>within</w:t>
      </w:r>
      <w:r>
        <w:rPr>
          <w:spacing w:val="-5"/>
        </w:rPr>
        <w:t xml:space="preserve"> </w:t>
      </w:r>
      <w:r>
        <w:t>the</w:t>
      </w:r>
      <w:r>
        <w:rPr>
          <w:spacing w:val="-3"/>
        </w:rPr>
        <w:t xml:space="preserve"> </w:t>
      </w:r>
      <w:r>
        <w:t>legal</w:t>
      </w:r>
      <w:r>
        <w:rPr>
          <w:spacing w:val="-3"/>
        </w:rPr>
        <w:t xml:space="preserve"> </w:t>
      </w:r>
      <w:r>
        <w:t>classification</w:t>
      </w:r>
      <w:r>
        <w:rPr>
          <w:spacing w:val="-3"/>
        </w:rPr>
        <w:t xml:space="preserve"> </w:t>
      </w:r>
      <w:r>
        <w:t>structure.</w:t>
      </w:r>
      <w:r>
        <w:rPr>
          <w:spacing w:val="40"/>
        </w:rPr>
        <w:t xml:space="preserve"> </w:t>
      </w:r>
      <w:r>
        <w:t>See Appendix A.</w:t>
      </w:r>
    </w:p>
    <w:p w14:paraId="1B1BBF83" w14:textId="77777777" w:rsidR="00F92E23" w:rsidRDefault="00000000">
      <w:pPr>
        <w:pStyle w:val="ListParagraph"/>
        <w:numPr>
          <w:ilvl w:val="0"/>
          <w:numId w:val="6"/>
        </w:numPr>
        <w:tabs>
          <w:tab w:val="left" w:pos="860"/>
        </w:tabs>
        <w:spacing w:before="198"/>
      </w:pPr>
      <w:r>
        <w:t>Advancement</w:t>
      </w:r>
      <w:r>
        <w:rPr>
          <w:spacing w:val="-7"/>
        </w:rPr>
        <w:t xml:space="preserve"> </w:t>
      </w:r>
      <w:r>
        <w:t>through</w:t>
      </w:r>
      <w:r>
        <w:rPr>
          <w:spacing w:val="-9"/>
        </w:rPr>
        <w:t xml:space="preserve"> </w:t>
      </w:r>
      <w:r>
        <w:t>a</w:t>
      </w:r>
      <w:r>
        <w:rPr>
          <w:spacing w:val="-8"/>
        </w:rPr>
        <w:t xml:space="preserve"> </w:t>
      </w:r>
      <w:r>
        <w:t>broadband</w:t>
      </w:r>
      <w:r>
        <w:rPr>
          <w:spacing w:val="-6"/>
        </w:rPr>
        <w:t xml:space="preserve"> </w:t>
      </w:r>
      <w:r>
        <w:t>is</w:t>
      </w:r>
      <w:r>
        <w:rPr>
          <w:spacing w:val="-7"/>
        </w:rPr>
        <w:t xml:space="preserve"> </w:t>
      </w:r>
      <w:r>
        <w:t>considered</w:t>
      </w:r>
      <w:r>
        <w:rPr>
          <w:spacing w:val="-8"/>
        </w:rPr>
        <w:t xml:space="preserve"> </w:t>
      </w:r>
      <w:r>
        <w:t>in</w:t>
      </w:r>
      <w:r>
        <w:rPr>
          <w:spacing w:val="-6"/>
        </w:rPr>
        <w:t xml:space="preserve"> </w:t>
      </w:r>
      <w:r>
        <w:t>accordance</w:t>
      </w:r>
      <w:r>
        <w:rPr>
          <w:spacing w:val="-6"/>
        </w:rPr>
        <w:t xml:space="preserve"> </w:t>
      </w:r>
      <w:r>
        <w:t>with</w:t>
      </w:r>
      <w:r>
        <w:rPr>
          <w:spacing w:val="-8"/>
        </w:rPr>
        <w:t xml:space="preserve"> </w:t>
      </w:r>
      <w:r>
        <w:t>clause</w:t>
      </w:r>
      <w:r>
        <w:rPr>
          <w:spacing w:val="-5"/>
        </w:rPr>
        <w:t xml:space="preserve"> </w:t>
      </w:r>
      <w:r>
        <w:rPr>
          <w:spacing w:val="-4"/>
        </w:rPr>
        <w:t>116.</w:t>
      </w:r>
    </w:p>
    <w:p w14:paraId="128EB9F1" w14:textId="77777777" w:rsidR="00F92E23" w:rsidRDefault="00F92E23">
      <w:pPr>
        <w:sectPr w:rsidR="00F92E23" w:rsidSect="00C70462">
          <w:pgSz w:w="11910" w:h="16840"/>
          <w:pgMar w:top="1340" w:right="420" w:bottom="1200" w:left="1300" w:header="0" w:footer="1001" w:gutter="0"/>
          <w:cols w:space="720"/>
        </w:sectPr>
      </w:pPr>
    </w:p>
    <w:p w14:paraId="0880129E" w14:textId="77777777" w:rsidR="00F92E23" w:rsidRDefault="00000000">
      <w:pPr>
        <w:pStyle w:val="Heading1"/>
      </w:pPr>
      <w:bookmarkStart w:id="44" w:name="_bookmark44"/>
      <w:bookmarkEnd w:id="44"/>
      <w:r>
        <w:rPr>
          <w:color w:val="6C2976"/>
        </w:rPr>
        <w:t>Section</w:t>
      </w:r>
      <w:r>
        <w:rPr>
          <w:color w:val="6C2976"/>
          <w:spacing w:val="-3"/>
        </w:rPr>
        <w:t xml:space="preserve"> </w:t>
      </w:r>
      <w:r>
        <w:rPr>
          <w:color w:val="6C2976"/>
        </w:rPr>
        <w:t>5:</w:t>
      </w:r>
      <w:r>
        <w:rPr>
          <w:color w:val="6C2976"/>
          <w:spacing w:val="-2"/>
        </w:rPr>
        <w:t xml:space="preserve"> </w:t>
      </w:r>
      <w:r>
        <w:rPr>
          <w:color w:val="6C2976"/>
        </w:rPr>
        <w:t>Working</w:t>
      </w:r>
      <w:r>
        <w:rPr>
          <w:color w:val="6C2976"/>
          <w:spacing w:val="-1"/>
        </w:rPr>
        <w:t xml:space="preserve"> </w:t>
      </w:r>
      <w:r>
        <w:rPr>
          <w:color w:val="6C2976"/>
        </w:rPr>
        <w:t>hours</w:t>
      </w:r>
      <w:r>
        <w:rPr>
          <w:color w:val="6C2976"/>
          <w:spacing w:val="-2"/>
        </w:rPr>
        <w:t xml:space="preserve"> </w:t>
      </w:r>
      <w:r>
        <w:rPr>
          <w:color w:val="6C2976"/>
        </w:rPr>
        <w:t>and</w:t>
      </w:r>
      <w:r>
        <w:rPr>
          <w:color w:val="6C2976"/>
          <w:spacing w:val="-1"/>
        </w:rPr>
        <w:t xml:space="preserve"> </w:t>
      </w:r>
      <w:r>
        <w:rPr>
          <w:color w:val="6C2976"/>
          <w:spacing w:val="-2"/>
        </w:rPr>
        <w:t>arrangements</w:t>
      </w:r>
    </w:p>
    <w:p w14:paraId="3456F67D"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4496" behindDoc="1" locked="0" layoutInCell="1" allowOverlap="1" wp14:anchorId="655B4371" wp14:editId="79373744">
                <wp:simplePos x="0" y="0"/>
                <wp:positionH relativeFrom="page">
                  <wp:posOffset>896416</wp:posOffset>
                </wp:positionH>
                <wp:positionV relativeFrom="paragraph">
                  <wp:posOffset>72412</wp:posOffset>
                </wp:positionV>
                <wp:extent cx="5769610" cy="127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500BA9C2" id="Graphic 20" o:spid="_x0000_s1026" style="position:absolute;margin-left:70.6pt;margin-top:5.7pt;width:454.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073AF101" w14:textId="77777777" w:rsidR="00F92E23" w:rsidRDefault="00000000">
      <w:pPr>
        <w:pStyle w:val="Heading2"/>
        <w:spacing w:before="242"/>
      </w:pPr>
      <w:bookmarkStart w:id="45" w:name="_bookmark45"/>
      <w:bookmarkEnd w:id="45"/>
      <w:r>
        <w:t>Job</w:t>
      </w:r>
      <w:r>
        <w:rPr>
          <w:spacing w:val="-2"/>
        </w:rPr>
        <w:t xml:space="preserve"> security</w:t>
      </w:r>
    </w:p>
    <w:p w14:paraId="7B3C73CC" w14:textId="77777777" w:rsidR="00F92E23" w:rsidRDefault="00F92E23">
      <w:pPr>
        <w:pStyle w:val="BodyText"/>
        <w:spacing w:before="64"/>
        <w:ind w:left="0" w:firstLine="0"/>
        <w:rPr>
          <w:sz w:val="30"/>
        </w:rPr>
      </w:pPr>
    </w:p>
    <w:p w14:paraId="59336167" w14:textId="77777777" w:rsidR="00F92E23" w:rsidRDefault="00000000">
      <w:pPr>
        <w:pStyle w:val="Heading3"/>
        <w:rPr>
          <w:rFonts w:ascii="Arial"/>
        </w:rPr>
      </w:pPr>
      <w:r>
        <w:rPr>
          <w:rFonts w:ascii="Arial"/>
        </w:rPr>
        <w:t>Commitment</w:t>
      </w:r>
      <w:r>
        <w:rPr>
          <w:rFonts w:ascii="Arial"/>
          <w:spacing w:val="-6"/>
        </w:rPr>
        <w:t xml:space="preserve"> </w:t>
      </w:r>
      <w:r>
        <w:rPr>
          <w:rFonts w:ascii="Arial"/>
        </w:rPr>
        <w:t>to</w:t>
      </w:r>
      <w:r>
        <w:rPr>
          <w:rFonts w:ascii="Arial"/>
          <w:spacing w:val="-4"/>
        </w:rPr>
        <w:t xml:space="preserve"> </w:t>
      </w:r>
      <w:r>
        <w:rPr>
          <w:rFonts w:ascii="Arial"/>
        </w:rPr>
        <w:t>ongoing</w:t>
      </w:r>
      <w:r>
        <w:rPr>
          <w:rFonts w:ascii="Arial"/>
          <w:spacing w:val="-3"/>
        </w:rPr>
        <w:t xml:space="preserve"> </w:t>
      </w:r>
      <w:r>
        <w:rPr>
          <w:rFonts w:ascii="Arial"/>
        </w:rPr>
        <w:t>employment</w:t>
      </w:r>
      <w:r>
        <w:rPr>
          <w:rFonts w:ascii="Arial"/>
          <w:spacing w:val="-3"/>
        </w:rPr>
        <w:t xml:space="preserve"> </w:t>
      </w:r>
      <w:r>
        <w:rPr>
          <w:rFonts w:ascii="Arial"/>
        </w:rPr>
        <w:t>and</w:t>
      </w:r>
      <w:r>
        <w:rPr>
          <w:rFonts w:ascii="Arial"/>
          <w:spacing w:val="-3"/>
        </w:rPr>
        <w:t xml:space="preserve"> </w:t>
      </w:r>
      <w:r>
        <w:rPr>
          <w:rFonts w:ascii="Arial"/>
        </w:rPr>
        <w:t>rebuilding</w:t>
      </w:r>
      <w:r>
        <w:rPr>
          <w:rFonts w:ascii="Arial"/>
          <w:spacing w:val="-2"/>
        </w:rPr>
        <w:t xml:space="preserve"> </w:t>
      </w:r>
      <w:r>
        <w:rPr>
          <w:rFonts w:ascii="Arial"/>
        </w:rPr>
        <w:t>APS</w:t>
      </w:r>
      <w:r>
        <w:rPr>
          <w:rFonts w:ascii="Arial"/>
          <w:spacing w:val="-3"/>
        </w:rPr>
        <w:t xml:space="preserve"> </w:t>
      </w:r>
      <w:r>
        <w:rPr>
          <w:rFonts w:ascii="Arial"/>
          <w:spacing w:val="-2"/>
        </w:rPr>
        <w:t>capacity</w:t>
      </w:r>
    </w:p>
    <w:p w14:paraId="232C95D8" w14:textId="77777777" w:rsidR="00F92E23" w:rsidRDefault="00000000">
      <w:pPr>
        <w:pStyle w:val="ListParagraph"/>
        <w:numPr>
          <w:ilvl w:val="0"/>
          <w:numId w:val="6"/>
        </w:numPr>
        <w:tabs>
          <w:tab w:val="left" w:pos="860"/>
        </w:tabs>
        <w:spacing w:before="264" w:line="360" w:lineRule="auto"/>
        <w:ind w:right="1418"/>
      </w:pPr>
      <w:r>
        <w:t>The</w:t>
      </w:r>
      <w:r>
        <w:rPr>
          <w:spacing w:val="-3"/>
        </w:rPr>
        <w:t xml:space="preserve"> </w:t>
      </w:r>
      <w:r>
        <w:t>APS</w:t>
      </w:r>
      <w:r>
        <w:rPr>
          <w:spacing w:val="-3"/>
        </w:rPr>
        <w:t xml:space="preserve"> </w:t>
      </w:r>
      <w:r>
        <w:t>is</w:t>
      </w:r>
      <w:r>
        <w:rPr>
          <w:spacing w:val="-2"/>
        </w:rPr>
        <w:t xml:space="preserve"> </w:t>
      </w:r>
      <w:r>
        <w:t>a</w:t>
      </w:r>
      <w:r>
        <w:rPr>
          <w:spacing w:val="-5"/>
        </w:rPr>
        <w:t xml:space="preserve"> </w:t>
      </w:r>
      <w:r>
        <w:t>career-based</w:t>
      </w:r>
      <w:r>
        <w:rPr>
          <w:spacing w:val="-3"/>
        </w:rPr>
        <w:t xml:space="preserve"> </w:t>
      </w:r>
      <w:r>
        <w:t>public</w:t>
      </w:r>
      <w:r>
        <w:rPr>
          <w:spacing w:val="-2"/>
        </w:rPr>
        <w:t xml:space="preserve"> </w:t>
      </w:r>
      <w:r>
        <w:t>service.</w:t>
      </w:r>
      <w:r>
        <w:rPr>
          <w:spacing w:val="-4"/>
        </w:rPr>
        <w:t xml:space="preserve"> </w:t>
      </w:r>
      <w:r>
        <w:t>In</w:t>
      </w:r>
      <w:r>
        <w:rPr>
          <w:spacing w:val="-3"/>
        </w:rPr>
        <w:t xml:space="preserve"> </w:t>
      </w:r>
      <w:r>
        <w:t>its</w:t>
      </w:r>
      <w:r>
        <w:rPr>
          <w:spacing w:val="-2"/>
        </w:rPr>
        <w:t xml:space="preserve"> </w:t>
      </w:r>
      <w:r>
        <w:t>engagement</w:t>
      </w:r>
      <w:r>
        <w:rPr>
          <w:spacing w:val="-4"/>
        </w:rPr>
        <w:t xml:space="preserve"> </w:t>
      </w:r>
      <w:r>
        <w:t>decisions,</w:t>
      </w:r>
      <w:r>
        <w:rPr>
          <w:spacing w:val="-4"/>
        </w:rPr>
        <w:t xml:space="preserve"> </w:t>
      </w:r>
      <w:r>
        <w:t>the</w:t>
      </w:r>
      <w:r>
        <w:rPr>
          <w:spacing w:val="-1"/>
        </w:rPr>
        <w:t xml:space="preserve"> </w:t>
      </w:r>
      <w:r>
        <w:t>NDIA recognises</w:t>
      </w:r>
      <w:r>
        <w:rPr>
          <w:spacing w:val="-1"/>
        </w:rPr>
        <w:t xml:space="preserve"> </w:t>
      </w:r>
      <w:r>
        <w:t>that the</w:t>
      </w:r>
      <w:r>
        <w:rPr>
          <w:spacing w:val="-1"/>
        </w:rPr>
        <w:t xml:space="preserve"> </w:t>
      </w:r>
      <w:r>
        <w:t>usual</w:t>
      </w:r>
      <w:r>
        <w:rPr>
          <w:spacing w:val="-2"/>
        </w:rPr>
        <w:t xml:space="preserve"> </w:t>
      </w:r>
      <w:r>
        <w:t>basis</w:t>
      </w:r>
      <w:r>
        <w:rPr>
          <w:spacing w:val="-1"/>
        </w:rPr>
        <w:t xml:space="preserve"> </w:t>
      </w:r>
      <w:r>
        <w:t>for engagement is as an</w:t>
      </w:r>
      <w:r>
        <w:rPr>
          <w:spacing w:val="-1"/>
        </w:rPr>
        <w:t xml:space="preserve"> </w:t>
      </w:r>
      <w:r>
        <w:t>ongoing APS employee.</w:t>
      </w:r>
    </w:p>
    <w:p w14:paraId="007D48C1" w14:textId="77777777" w:rsidR="00F92E23" w:rsidRDefault="00000000">
      <w:pPr>
        <w:pStyle w:val="Heading3"/>
        <w:spacing w:before="240"/>
        <w:rPr>
          <w:rFonts w:ascii="Arial"/>
        </w:rPr>
      </w:pPr>
      <w:r>
        <w:rPr>
          <w:rFonts w:ascii="Arial"/>
          <w:spacing w:val="-2"/>
        </w:rPr>
        <w:t>Reporting</w:t>
      </w:r>
    </w:p>
    <w:p w14:paraId="615CB9F3" w14:textId="77777777" w:rsidR="00F92E23" w:rsidRDefault="00000000">
      <w:pPr>
        <w:pStyle w:val="ListParagraph"/>
        <w:numPr>
          <w:ilvl w:val="0"/>
          <w:numId w:val="6"/>
        </w:numPr>
        <w:tabs>
          <w:tab w:val="left" w:pos="857"/>
          <w:tab w:val="left" w:pos="860"/>
        </w:tabs>
        <w:spacing w:before="261" w:line="360" w:lineRule="auto"/>
        <w:ind w:right="1053"/>
        <w:jc w:val="both"/>
      </w:pPr>
      <w:r>
        <w:t>The NDIA will report to the ACN on an annual basis, or more frequently if agreed, on the</w:t>
      </w:r>
      <w:r>
        <w:rPr>
          <w:spacing w:val="-3"/>
        </w:rPr>
        <w:t xml:space="preserve"> </w:t>
      </w:r>
      <w:r>
        <w:t>number,</w:t>
      </w:r>
      <w:r>
        <w:rPr>
          <w:spacing w:val="-1"/>
        </w:rPr>
        <w:t xml:space="preserve"> </w:t>
      </w:r>
      <w:r>
        <w:t>duration, classification,</w:t>
      </w:r>
      <w:r>
        <w:rPr>
          <w:spacing w:val="-3"/>
        </w:rPr>
        <w:t xml:space="preserve"> </w:t>
      </w:r>
      <w:r>
        <w:t>and</w:t>
      </w:r>
      <w:r>
        <w:rPr>
          <w:spacing w:val="-3"/>
        </w:rPr>
        <w:t xml:space="preserve"> </w:t>
      </w:r>
      <w:r>
        <w:t>location</w:t>
      </w:r>
      <w:r>
        <w:rPr>
          <w:spacing w:val="-7"/>
        </w:rPr>
        <w:t xml:space="preserve"> </w:t>
      </w:r>
      <w:r>
        <w:t>of</w:t>
      </w:r>
      <w:r>
        <w:rPr>
          <w:spacing w:val="-2"/>
        </w:rPr>
        <w:t xml:space="preserve"> </w:t>
      </w:r>
      <w:r>
        <w:t>ongoing,</w:t>
      </w:r>
      <w:r>
        <w:rPr>
          <w:spacing w:val="-4"/>
        </w:rPr>
        <w:t xml:space="preserve"> </w:t>
      </w:r>
      <w:r>
        <w:t>non-ongoing</w:t>
      </w:r>
      <w:r>
        <w:rPr>
          <w:spacing w:val="-8"/>
        </w:rPr>
        <w:t xml:space="preserve"> </w:t>
      </w:r>
      <w:r>
        <w:t>and</w:t>
      </w:r>
      <w:r>
        <w:rPr>
          <w:spacing w:val="-3"/>
        </w:rPr>
        <w:t xml:space="preserve"> </w:t>
      </w:r>
      <w:r>
        <w:t>casual employees engaged by the NDIA.</w:t>
      </w:r>
    </w:p>
    <w:p w14:paraId="3D569511" w14:textId="77777777" w:rsidR="00F92E23" w:rsidRDefault="00000000">
      <w:pPr>
        <w:pStyle w:val="Heading3"/>
        <w:spacing w:before="240"/>
        <w:rPr>
          <w:rFonts w:ascii="Arial"/>
        </w:rPr>
      </w:pPr>
      <w:r>
        <w:rPr>
          <w:rFonts w:ascii="Arial"/>
        </w:rPr>
        <w:t>Pathways</w:t>
      </w:r>
      <w:r>
        <w:rPr>
          <w:rFonts w:ascii="Arial"/>
          <w:spacing w:val="-2"/>
        </w:rPr>
        <w:t xml:space="preserve"> </w:t>
      </w:r>
      <w:r>
        <w:rPr>
          <w:rFonts w:ascii="Arial"/>
        </w:rPr>
        <w:t>to</w:t>
      </w:r>
      <w:r>
        <w:rPr>
          <w:rFonts w:ascii="Arial"/>
          <w:spacing w:val="-2"/>
        </w:rPr>
        <w:t xml:space="preserve"> permanency</w:t>
      </w:r>
    </w:p>
    <w:p w14:paraId="3DA180CC" w14:textId="77777777" w:rsidR="00F92E23" w:rsidRDefault="00000000">
      <w:pPr>
        <w:pStyle w:val="ListParagraph"/>
        <w:numPr>
          <w:ilvl w:val="0"/>
          <w:numId w:val="6"/>
        </w:numPr>
        <w:tabs>
          <w:tab w:val="left" w:pos="860"/>
        </w:tabs>
        <w:spacing w:before="261" w:line="360" w:lineRule="auto"/>
        <w:ind w:right="1067"/>
      </w:pPr>
      <w:r>
        <w:t xml:space="preserve">The NDIA and the APS will comply with the casual conversion provision of the </w:t>
      </w:r>
      <w:r>
        <w:rPr>
          <w:i/>
        </w:rPr>
        <w:t>Fair Work</w:t>
      </w:r>
      <w:r>
        <w:rPr>
          <w:i/>
          <w:spacing w:val="-4"/>
        </w:rPr>
        <w:t xml:space="preserve"> </w:t>
      </w:r>
      <w:r>
        <w:rPr>
          <w:i/>
        </w:rPr>
        <w:t>Act</w:t>
      </w:r>
      <w:r>
        <w:rPr>
          <w:i/>
          <w:spacing w:val="-3"/>
        </w:rPr>
        <w:t xml:space="preserve"> </w:t>
      </w:r>
      <w:r>
        <w:rPr>
          <w:i/>
        </w:rPr>
        <w:t>2009</w:t>
      </w:r>
      <w:r>
        <w:t>.</w:t>
      </w:r>
      <w:r>
        <w:rPr>
          <w:spacing w:val="-3"/>
        </w:rPr>
        <w:t xml:space="preserve"> </w:t>
      </w:r>
      <w:r>
        <w:t>In</w:t>
      </w:r>
      <w:r>
        <w:rPr>
          <w:spacing w:val="-4"/>
        </w:rPr>
        <w:t xml:space="preserve"> </w:t>
      </w:r>
      <w:r>
        <w:t>addition,</w:t>
      </w:r>
      <w:r>
        <w:rPr>
          <w:spacing w:val="-3"/>
        </w:rPr>
        <w:t xml:space="preserve"> </w:t>
      </w:r>
      <w:r>
        <w:t>the</w:t>
      </w:r>
      <w:r>
        <w:rPr>
          <w:spacing w:val="-1"/>
        </w:rPr>
        <w:t xml:space="preserve"> </w:t>
      </w:r>
      <w:r>
        <w:t>NDIA</w:t>
      </w:r>
      <w:r>
        <w:rPr>
          <w:spacing w:val="-4"/>
        </w:rPr>
        <w:t xml:space="preserve"> </w:t>
      </w:r>
      <w:r>
        <w:t>recognises</w:t>
      </w:r>
      <w:r>
        <w:rPr>
          <w:spacing w:val="-6"/>
        </w:rPr>
        <w:t xml:space="preserve"> </w:t>
      </w:r>
      <w:r>
        <w:t>that</w:t>
      </w:r>
      <w:r>
        <w:rPr>
          <w:spacing w:val="-3"/>
        </w:rPr>
        <w:t xml:space="preserve"> </w:t>
      </w:r>
      <w:r>
        <w:t>a</w:t>
      </w:r>
      <w:r>
        <w:rPr>
          <w:spacing w:val="-2"/>
        </w:rPr>
        <w:t xml:space="preserve"> </w:t>
      </w:r>
      <w:r>
        <w:t>proactive</w:t>
      </w:r>
      <w:r>
        <w:rPr>
          <w:spacing w:val="-4"/>
        </w:rPr>
        <w:t xml:space="preserve"> </w:t>
      </w:r>
      <w:r>
        <w:t>approach,</w:t>
      </w:r>
      <w:r>
        <w:rPr>
          <w:spacing w:val="-1"/>
        </w:rPr>
        <w:t xml:space="preserve"> </w:t>
      </w:r>
      <w:r>
        <w:t>including regularly reviewing casual</w:t>
      </w:r>
      <w:r>
        <w:rPr>
          <w:spacing w:val="-1"/>
        </w:rPr>
        <w:t xml:space="preserve"> </w:t>
      </w:r>
      <w:r>
        <w:t>and non-ongoing</w:t>
      </w:r>
      <w:r>
        <w:rPr>
          <w:spacing w:val="-2"/>
        </w:rPr>
        <w:t xml:space="preserve"> </w:t>
      </w:r>
      <w:r>
        <w:t>arrangements, is</w:t>
      </w:r>
      <w:r>
        <w:rPr>
          <w:spacing w:val="-2"/>
        </w:rPr>
        <w:t xml:space="preserve"> </w:t>
      </w:r>
      <w:r>
        <w:t>both</w:t>
      </w:r>
      <w:r>
        <w:rPr>
          <w:spacing w:val="-2"/>
        </w:rPr>
        <w:t xml:space="preserve"> </w:t>
      </w:r>
      <w:r>
        <w:t>a</w:t>
      </w:r>
      <w:r>
        <w:rPr>
          <w:spacing w:val="-2"/>
        </w:rPr>
        <w:t xml:space="preserve"> </w:t>
      </w:r>
      <w:r>
        <w:t>fair</w:t>
      </w:r>
      <w:r>
        <w:rPr>
          <w:spacing w:val="-3"/>
        </w:rPr>
        <w:t xml:space="preserve"> </w:t>
      </w:r>
      <w:r>
        <w:t>and efficient approach to supporting ongoing employment as the usual form of employment.</w:t>
      </w:r>
    </w:p>
    <w:p w14:paraId="77D6E0DB" w14:textId="77777777" w:rsidR="00F92E23" w:rsidRDefault="00000000">
      <w:pPr>
        <w:pStyle w:val="Heading2"/>
      </w:pPr>
      <w:bookmarkStart w:id="46" w:name="_bookmark46"/>
      <w:bookmarkEnd w:id="46"/>
      <w:r>
        <w:t>Casual</w:t>
      </w:r>
      <w:r>
        <w:rPr>
          <w:spacing w:val="-5"/>
        </w:rPr>
        <w:t xml:space="preserve"> </w:t>
      </w:r>
      <w:r>
        <w:t>(irregular</w:t>
      </w:r>
      <w:r>
        <w:rPr>
          <w:spacing w:val="-5"/>
        </w:rPr>
        <w:t xml:space="preserve"> </w:t>
      </w:r>
      <w:r>
        <w:t>or</w:t>
      </w:r>
      <w:r>
        <w:rPr>
          <w:spacing w:val="-2"/>
        </w:rPr>
        <w:t xml:space="preserve"> </w:t>
      </w:r>
      <w:r>
        <w:t>intermittent)</w:t>
      </w:r>
      <w:r>
        <w:rPr>
          <w:spacing w:val="-3"/>
        </w:rPr>
        <w:t xml:space="preserve"> </w:t>
      </w:r>
      <w:r>
        <w:rPr>
          <w:spacing w:val="-2"/>
        </w:rPr>
        <w:t>employment</w:t>
      </w:r>
    </w:p>
    <w:p w14:paraId="097D2E18" w14:textId="77777777" w:rsidR="00F92E23" w:rsidRDefault="00000000">
      <w:pPr>
        <w:pStyle w:val="ListParagraph"/>
        <w:numPr>
          <w:ilvl w:val="0"/>
          <w:numId w:val="6"/>
        </w:numPr>
        <w:tabs>
          <w:tab w:val="left" w:pos="860"/>
        </w:tabs>
        <w:spacing w:before="292"/>
      </w:pPr>
      <w:r>
        <w:t>A</w:t>
      </w:r>
      <w:r>
        <w:rPr>
          <w:spacing w:val="-8"/>
        </w:rPr>
        <w:t xml:space="preserve"> </w:t>
      </w:r>
      <w:r>
        <w:t>casual</w:t>
      </w:r>
      <w:r>
        <w:rPr>
          <w:spacing w:val="-5"/>
        </w:rPr>
        <w:t xml:space="preserve"> </w:t>
      </w:r>
      <w:r>
        <w:t>(irregular</w:t>
      </w:r>
      <w:r>
        <w:rPr>
          <w:spacing w:val="-7"/>
        </w:rPr>
        <w:t xml:space="preserve"> </w:t>
      </w:r>
      <w:r>
        <w:t>or</w:t>
      </w:r>
      <w:r>
        <w:rPr>
          <w:spacing w:val="-5"/>
        </w:rPr>
        <w:t xml:space="preserve"> </w:t>
      </w:r>
      <w:r>
        <w:t>intermittent)</w:t>
      </w:r>
      <w:r>
        <w:rPr>
          <w:spacing w:val="-3"/>
        </w:rPr>
        <w:t xml:space="preserve"> </w:t>
      </w:r>
      <w:r>
        <w:t>employee</w:t>
      </w:r>
      <w:r>
        <w:rPr>
          <w:spacing w:val="-6"/>
        </w:rPr>
        <w:t xml:space="preserve"> </w:t>
      </w:r>
      <w:r>
        <w:t>is</w:t>
      </w:r>
      <w:r>
        <w:rPr>
          <w:spacing w:val="-7"/>
        </w:rPr>
        <w:t xml:space="preserve"> </w:t>
      </w:r>
      <w:r>
        <w:t>defined</w:t>
      </w:r>
      <w:r>
        <w:rPr>
          <w:spacing w:val="-5"/>
        </w:rPr>
        <w:t xml:space="preserve"> </w:t>
      </w:r>
      <w:r>
        <w:t>in</w:t>
      </w:r>
      <w:r>
        <w:rPr>
          <w:spacing w:val="-6"/>
        </w:rPr>
        <w:t xml:space="preserve"> </w:t>
      </w:r>
      <w:r>
        <w:t>the</w:t>
      </w:r>
      <w:r>
        <w:rPr>
          <w:spacing w:val="-7"/>
        </w:rPr>
        <w:t xml:space="preserve"> </w:t>
      </w:r>
      <w:r>
        <w:t>definitions</w:t>
      </w:r>
      <w:r>
        <w:rPr>
          <w:spacing w:val="-4"/>
        </w:rPr>
        <w:t xml:space="preserve"> </w:t>
      </w:r>
      <w:r>
        <w:rPr>
          <w:spacing w:val="-2"/>
        </w:rPr>
        <w:t>section.</w:t>
      </w:r>
    </w:p>
    <w:p w14:paraId="225DFE00" w14:textId="77777777" w:rsidR="00F92E23" w:rsidRDefault="00F92E23">
      <w:pPr>
        <w:pStyle w:val="BodyText"/>
        <w:spacing w:before="75"/>
        <w:ind w:left="0" w:firstLine="0"/>
      </w:pPr>
    </w:p>
    <w:p w14:paraId="0AE61115" w14:textId="77777777" w:rsidR="00F92E23" w:rsidRDefault="00000000">
      <w:pPr>
        <w:pStyle w:val="ListParagraph"/>
        <w:numPr>
          <w:ilvl w:val="0"/>
          <w:numId w:val="6"/>
        </w:numPr>
        <w:tabs>
          <w:tab w:val="left" w:pos="857"/>
          <w:tab w:val="left" w:pos="860"/>
        </w:tabs>
        <w:spacing w:before="0" w:line="360" w:lineRule="auto"/>
        <w:ind w:right="1053"/>
        <w:jc w:val="both"/>
      </w:pPr>
      <w:r>
        <w:t>A</w:t>
      </w:r>
      <w:r>
        <w:rPr>
          <w:spacing w:val="-2"/>
        </w:rPr>
        <w:t xml:space="preserve"> </w:t>
      </w:r>
      <w:r>
        <w:t>decision</w:t>
      </w:r>
      <w:r>
        <w:rPr>
          <w:spacing w:val="-2"/>
        </w:rPr>
        <w:t xml:space="preserve"> </w:t>
      </w:r>
      <w:r>
        <w:t>to</w:t>
      </w:r>
      <w:r>
        <w:rPr>
          <w:spacing w:val="-4"/>
        </w:rPr>
        <w:t xml:space="preserve"> </w:t>
      </w:r>
      <w:r>
        <w:t>expand</w:t>
      </w:r>
      <w:r>
        <w:rPr>
          <w:spacing w:val="-4"/>
        </w:rPr>
        <w:t xml:space="preserve"> </w:t>
      </w:r>
      <w:r>
        <w:t>the</w:t>
      </w:r>
      <w:r>
        <w:rPr>
          <w:spacing w:val="-4"/>
        </w:rPr>
        <w:t xml:space="preserve"> </w:t>
      </w:r>
      <w:r>
        <w:t>use</w:t>
      </w:r>
      <w:r>
        <w:rPr>
          <w:spacing w:val="-2"/>
        </w:rPr>
        <w:t xml:space="preserve"> </w:t>
      </w:r>
      <w:r>
        <w:t>of casual</w:t>
      </w:r>
      <w:r>
        <w:rPr>
          <w:spacing w:val="-3"/>
        </w:rPr>
        <w:t xml:space="preserve"> </w:t>
      </w:r>
      <w:r>
        <w:t>employees</w:t>
      </w:r>
      <w:r>
        <w:rPr>
          <w:spacing w:val="-2"/>
        </w:rPr>
        <w:t xml:space="preserve"> </w:t>
      </w:r>
      <w:r>
        <w:t>is</w:t>
      </w:r>
      <w:r>
        <w:rPr>
          <w:spacing w:val="-2"/>
        </w:rPr>
        <w:t xml:space="preserve"> </w:t>
      </w:r>
      <w:r>
        <w:t>subject</w:t>
      </w:r>
      <w:r>
        <w:rPr>
          <w:spacing w:val="-3"/>
        </w:rPr>
        <w:t xml:space="preserve"> </w:t>
      </w:r>
      <w:r>
        <w:t>to</w:t>
      </w:r>
      <w:r>
        <w:rPr>
          <w:spacing w:val="-1"/>
        </w:rPr>
        <w:t xml:space="preserve"> </w:t>
      </w:r>
      <w:r>
        <w:t>clauses</w:t>
      </w:r>
      <w:r>
        <w:rPr>
          <w:spacing w:val="-4"/>
        </w:rPr>
        <w:t xml:space="preserve"> </w:t>
      </w:r>
      <w:r>
        <w:t>528</w:t>
      </w:r>
      <w:r>
        <w:rPr>
          <w:spacing w:val="-2"/>
        </w:rPr>
        <w:t xml:space="preserve"> </w:t>
      </w:r>
      <w:r>
        <w:t>to</w:t>
      </w:r>
      <w:r>
        <w:rPr>
          <w:spacing w:val="-4"/>
        </w:rPr>
        <w:t xml:space="preserve"> </w:t>
      </w:r>
      <w:r>
        <w:t>551</w:t>
      </w:r>
      <w:r>
        <w:rPr>
          <w:spacing w:val="-2"/>
        </w:rPr>
        <w:t xml:space="preserve"> </w:t>
      </w:r>
      <w:r>
        <w:t>of this agreement.</w:t>
      </w:r>
    </w:p>
    <w:p w14:paraId="372A0641" w14:textId="77777777" w:rsidR="00F92E23" w:rsidRDefault="00000000">
      <w:pPr>
        <w:pStyle w:val="ListParagraph"/>
        <w:numPr>
          <w:ilvl w:val="0"/>
          <w:numId w:val="6"/>
        </w:numPr>
        <w:tabs>
          <w:tab w:val="left" w:pos="860"/>
        </w:tabs>
        <w:spacing w:before="199" w:line="360" w:lineRule="auto"/>
        <w:ind w:right="1094"/>
      </w:pPr>
      <w:r>
        <w:t>The</w:t>
      </w:r>
      <w:r>
        <w:rPr>
          <w:spacing w:val="-1"/>
        </w:rPr>
        <w:t xml:space="preserve"> </w:t>
      </w:r>
      <w:r>
        <w:t>NDIA</w:t>
      </w:r>
      <w:r>
        <w:rPr>
          <w:spacing w:val="-2"/>
        </w:rPr>
        <w:t xml:space="preserve"> </w:t>
      </w:r>
      <w:r>
        <w:t>will</w:t>
      </w:r>
      <w:r>
        <w:rPr>
          <w:spacing w:val="-2"/>
        </w:rPr>
        <w:t xml:space="preserve"> </w:t>
      </w:r>
      <w:r>
        <w:t>regularly</w:t>
      </w:r>
      <w:r>
        <w:rPr>
          <w:spacing w:val="-4"/>
        </w:rPr>
        <w:t xml:space="preserve"> </w:t>
      </w:r>
      <w:r>
        <w:t>review</w:t>
      </w:r>
      <w:r>
        <w:rPr>
          <w:spacing w:val="-3"/>
        </w:rPr>
        <w:t xml:space="preserve"> </w:t>
      </w:r>
      <w:r>
        <w:t>the</w:t>
      </w:r>
      <w:r>
        <w:rPr>
          <w:spacing w:val="-2"/>
        </w:rPr>
        <w:t xml:space="preserve"> </w:t>
      </w:r>
      <w:r>
        <w:t>working</w:t>
      </w:r>
      <w:r>
        <w:rPr>
          <w:spacing w:val="-2"/>
        </w:rPr>
        <w:t xml:space="preserve"> </w:t>
      </w:r>
      <w:r>
        <w:t>arrangements</w:t>
      </w:r>
      <w:r>
        <w:rPr>
          <w:spacing w:val="-4"/>
        </w:rPr>
        <w:t xml:space="preserve"> </w:t>
      </w:r>
      <w:r>
        <w:t>of</w:t>
      </w:r>
      <w:r>
        <w:rPr>
          <w:spacing w:val="-3"/>
        </w:rPr>
        <w:t xml:space="preserve"> </w:t>
      </w:r>
      <w:r>
        <w:t>casuals</w:t>
      </w:r>
      <w:r>
        <w:rPr>
          <w:spacing w:val="-4"/>
        </w:rPr>
        <w:t xml:space="preserve"> </w:t>
      </w:r>
      <w:r>
        <w:t>to</w:t>
      </w:r>
      <w:r>
        <w:rPr>
          <w:spacing w:val="-4"/>
        </w:rPr>
        <w:t xml:space="preserve"> </w:t>
      </w:r>
      <w:r>
        <w:t>assess</w:t>
      </w:r>
      <w:r>
        <w:rPr>
          <w:spacing w:val="-2"/>
        </w:rPr>
        <w:t xml:space="preserve"> </w:t>
      </w:r>
      <w:r>
        <w:t>if</w:t>
      </w:r>
      <w:r>
        <w:rPr>
          <w:spacing w:val="-3"/>
        </w:rPr>
        <w:t xml:space="preserve"> </w:t>
      </w:r>
      <w:r>
        <w:t>they are genuinely performing irregular or intermittent duties, and report de-identified outcomes to the consultative committee, where one is in place.</w:t>
      </w:r>
    </w:p>
    <w:p w14:paraId="623ECB38" w14:textId="77777777" w:rsidR="00F92E23" w:rsidRDefault="00000000">
      <w:pPr>
        <w:pStyle w:val="ListParagraph"/>
        <w:numPr>
          <w:ilvl w:val="0"/>
          <w:numId w:val="6"/>
        </w:numPr>
        <w:tabs>
          <w:tab w:val="left" w:pos="860"/>
        </w:tabs>
        <w:spacing w:before="200" w:line="360" w:lineRule="auto"/>
        <w:ind w:right="1150"/>
      </w:pPr>
      <w:r>
        <w:t>Remuneration</w:t>
      </w:r>
      <w:r>
        <w:rPr>
          <w:spacing w:val="-2"/>
        </w:rPr>
        <w:t xml:space="preserve"> </w:t>
      </w:r>
      <w:r>
        <w:t>for</w:t>
      </w:r>
      <w:r>
        <w:rPr>
          <w:spacing w:val="-1"/>
        </w:rPr>
        <w:t xml:space="preserve"> </w:t>
      </w:r>
      <w:r>
        <w:t>casual</w:t>
      </w:r>
      <w:r>
        <w:rPr>
          <w:spacing w:val="-2"/>
        </w:rPr>
        <w:t xml:space="preserve"> </w:t>
      </w:r>
      <w:r>
        <w:t>employees</w:t>
      </w:r>
      <w:r>
        <w:rPr>
          <w:spacing w:val="-4"/>
        </w:rPr>
        <w:t xml:space="preserve"> </w:t>
      </w:r>
      <w:r>
        <w:t>shall</w:t>
      </w:r>
      <w:r>
        <w:rPr>
          <w:spacing w:val="-2"/>
        </w:rPr>
        <w:t xml:space="preserve"> </w:t>
      </w:r>
      <w:r>
        <w:t>be</w:t>
      </w:r>
      <w:r>
        <w:rPr>
          <w:spacing w:val="-2"/>
        </w:rPr>
        <w:t xml:space="preserve"> </w:t>
      </w:r>
      <w:r>
        <w:t>on</w:t>
      </w:r>
      <w:r>
        <w:rPr>
          <w:spacing w:val="-4"/>
        </w:rPr>
        <w:t xml:space="preserve"> </w:t>
      </w:r>
      <w:r>
        <w:t>an</w:t>
      </w:r>
      <w:r>
        <w:rPr>
          <w:spacing w:val="-2"/>
        </w:rPr>
        <w:t xml:space="preserve"> </w:t>
      </w:r>
      <w:r>
        <w:t>hourly</w:t>
      </w:r>
      <w:r>
        <w:rPr>
          <w:spacing w:val="-2"/>
        </w:rPr>
        <w:t xml:space="preserve"> </w:t>
      </w:r>
      <w:r>
        <w:t>basis. A</w:t>
      </w:r>
      <w:r>
        <w:rPr>
          <w:spacing w:val="-5"/>
        </w:rPr>
        <w:t xml:space="preserve"> </w:t>
      </w:r>
      <w:r>
        <w:t>casual</w:t>
      </w:r>
      <w:r>
        <w:rPr>
          <w:spacing w:val="-5"/>
        </w:rPr>
        <w:t xml:space="preserve"> </w:t>
      </w:r>
      <w:r>
        <w:t>employee shall receive a 25 per cent loading on the base hourly rate of their classification as set out in this agreement.</w:t>
      </w:r>
    </w:p>
    <w:p w14:paraId="1E071ADB" w14:textId="77777777" w:rsidR="00F92E23" w:rsidRDefault="00000000">
      <w:pPr>
        <w:pStyle w:val="ListParagraph"/>
        <w:numPr>
          <w:ilvl w:val="0"/>
          <w:numId w:val="6"/>
        </w:numPr>
        <w:tabs>
          <w:tab w:val="left" w:pos="860"/>
        </w:tabs>
        <w:spacing w:before="202" w:line="360" w:lineRule="auto"/>
        <w:ind w:right="1084"/>
      </w:pPr>
      <w:r>
        <w:t>The</w:t>
      </w:r>
      <w:r>
        <w:rPr>
          <w:spacing w:val="-3"/>
        </w:rPr>
        <w:t xml:space="preserve"> </w:t>
      </w:r>
      <w:r>
        <w:t>casual</w:t>
      </w:r>
      <w:r>
        <w:rPr>
          <w:spacing w:val="-4"/>
        </w:rPr>
        <w:t xml:space="preserve"> </w:t>
      </w:r>
      <w:r>
        <w:t>loading</w:t>
      </w:r>
      <w:r>
        <w:rPr>
          <w:spacing w:val="-3"/>
        </w:rPr>
        <w:t xml:space="preserve"> </w:t>
      </w:r>
      <w:r>
        <w:t>is</w:t>
      </w:r>
      <w:r>
        <w:rPr>
          <w:spacing w:val="-2"/>
        </w:rPr>
        <w:t xml:space="preserve"> </w:t>
      </w:r>
      <w:r>
        <w:t>paid</w:t>
      </w:r>
      <w:r>
        <w:rPr>
          <w:spacing w:val="-3"/>
        </w:rPr>
        <w:t xml:space="preserve"> </w:t>
      </w:r>
      <w:r>
        <w:t>in</w:t>
      </w:r>
      <w:r>
        <w:rPr>
          <w:spacing w:val="-3"/>
        </w:rPr>
        <w:t xml:space="preserve"> </w:t>
      </w:r>
      <w:r>
        <w:t>lieu</w:t>
      </w:r>
      <w:r>
        <w:rPr>
          <w:spacing w:val="-3"/>
        </w:rPr>
        <w:t xml:space="preserve"> </w:t>
      </w:r>
      <w:r>
        <w:t>of</w:t>
      </w:r>
      <w:r>
        <w:rPr>
          <w:spacing w:val="-4"/>
        </w:rPr>
        <w:t xml:space="preserve"> </w:t>
      </w:r>
      <w:r>
        <w:t>payment</w:t>
      </w:r>
      <w:r>
        <w:rPr>
          <w:spacing w:val="-4"/>
        </w:rPr>
        <w:t xml:space="preserve"> </w:t>
      </w:r>
      <w:r>
        <w:t>for</w:t>
      </w:r>
      <w:r>
        <w:rPr>
          <w:spacing w:val="-2"/>
        </w:rPr>
        <w:t xml:space="preserve"> </w:t>
      </w:r>
      <w:r>
        <w:t>public</w:t>
      </w:r>
      <w:r>
        <w:rPr>
          <w:spacing w:val="-2"/>
        </w:rPr>
        <w:t xml:space="preserve"> </w:t>
      </w:r>
      <w:r>
        <w:t>holidays</w:t>
      </w:r>
      <w:r>
        <w:rPr>
          <w:spacing w:val="-2"/>
        </w:rPr>
        <w:t xml:space="preserve"> </w:t>
      </w:r>
      <w:r>
        <w:t>not</w:t>
      </w:r>
      <w:r>
        <w:rPr>
          <w:spacing w:val="-1"/>
        </w:rPr>
        <w:t xml:space="preserve"> </w:t>
      </w:r>
      <w:r>
        <w:t>worked,</w:t>
      </w:r>
      <w:r>
        <w:rPr>
          <w:spacing w:val="-2"/>
        </w:rPr>
        <w:t xml:space="preserve"> </w:t>
      </w:r>
      <w:r>
        <w:t>notice</w:t>
      </w:r>
      <w:r>
        <w:rPr>
          <w:spacing w:val="-3"/>
        </w:rPr>
        <w:t xml:space="preserve"> </w:t>
      </w:r>
      <w:r>
        <w:t xml:space="preserve">of termination of employment, redundancy benefits and all paid leave entitlements, other than leave required by legislation including long service leave in accordance with the </w:t>
      </w:r>
      <w:r>
        <w:rPr>
          <w:i/>
        </w:rPr>
        <w:t xml:space="preserve">Long Service Leave (Commonwealth Employees) Act 1976 </w:t>
      </w:r>
      <w:r>
        <w:t>and leave for family and domestic violence support.</w:t>
      </w:r>
    </w:p>
    <w:p w14:paraId="119E1289" w14:textId="77777777" w:rsidR="00F92E23" w:rsidRDefault="00F92E23">
      <w:pPr>
        <w:spacing w:line="360" w:lineRule="auto"/>
        <w:sectPr w:rsidR="00F92E23" w:rsidSect="00C70462">
          <w:pgSz w:w="11910" w:h="16840"/>
          <w:pgMar w:top="1360" w:right="420" w:bottom="1200" w:left="1300" w:header="0" w:footer="1001" w:gutter="0"/>
          <w:cols w:space="720"/>
        </w:sectPr>
      </w:pPr>
    </w:p>
    <w:p w14:paraId="7839D67A" w14:textId="77777777" w:rsidR="00F92E23" w:rsidRDefault="00000000">
      <w:pPr>
        <w:pStyle w:val="ListParagraph"/>
        <w:numPr>
          <w:ilvl w:val="0"/>
          <w:numId w:val="6"/>
        </w:numPr>
        <w:tabs>
          <w:tab w:val="left" w:pos="860"/>
        </w:tabs>
        <w:spacing w:before="81" w:line="360" w:lineRule="auto"/>
        <w:ind w:right="1313"/>
      </w:pPr>
      <w:r>
        <w:t>A</w:t>
      </w:r>
      <w:r>
        <w:rPr>
          <w:spacing w:val="-2"/>
        </w:rPr>
        <w:t xml:space="preserve"> </w:t>
      </w:r>
      <w:r>
        <w:t>casual</w:t>
      </w:r>
      <w:r>
        <w:rPr>
          <w:spacing w:val="-3"/>
        </w:rPr>
        <w:t xml:space="preserve"> </w:t>
      </w:r>
      <w:r>
        <w:t>employee</w:t>
      </w:r>
      <w:r>
        <w:rPr>
          <w:spacing w:val="-2"/>
        </w:rPr>
        <w:t xml:space="preserve"> </w:t>
      </w:r>
      <w:r>
        <w:t>shall</w:t>
      </w:r>
      <w:r>
        <w:rPr>
          <w:spacing w:val="-5"/>
        </w:rPr>
        <w:t xml:space="preserve"> </w:t>
      </w:r>
      <w:r>
        <w:t>be</w:t>
      </w:r>
      <w:r>
        <w:rPr>
          <w:spacing w:val="-2"/>
        </w:rPr>
        <w:t xml:space="preserve"> </w:t>
      </w:r>
      <w:r>
        <w:t>engaged</w:t>
      </w:r>
      <w:r>
        <w:rPr>
          <w:spacing w:val="-4"/>
        </w:rPr>
        <w:t xml:space="preserve"> </w:t>
      </w:r>
      <w:r>
        <w:t>for</w:t>
      </w:r>
      <w:r>
        <w:rPr>
          <w:spacing w:val="-3"/>
        </w:rPr>
        <w:t xml:space="preserve"> </w:t>
      </w:r>
      <w:r>
        <w:t>a</w:t>
      </w:r>
      <w:r>
        <w:rPr>
          <w:spacing w:val="-4"/>
        </w:rPr>
        <w:t xml:space="preserve"> </w:t>
      </w:r>
      <w:r>
        <w:t>minimum</w:t>
      </w:r>
      <w:r>
        <w:rPr>
          <w:spacing w:val="-1"/>
        </w:rPr>
        <w:t xml:space="preserve"> </w:t>
      </w:r>
      <w:r>
        <w:t>of 3</w:t>
      </w:r>
      <w:r>
        <w:rPr>
          <w:spacing w:val="-4"/>
        </w:rPr>
        <w:t xml:space="preserve"> </w:t>
      </w:r>
      <w:r>
        <w:t>hours</w:t>
      </w:r>
      <w:r>
        <w:rPr>
          <w:spacing w:val="-3"/>
        </w:rPr>
        <w:t xml:space="preserve"> </w:t>
      </w:r>
      <w:r>
        <w:t>per</w:t>
      </w:r>
      <w:r>
        <w:rPr>
          <w:spacing w:val="-3"/>
        </w:rPr>
        <w:t xml:space="preserve"> </w:t>
      </w:r>
      <w:r>
        <w:t>engagement</w:t>
      </w:r>
      <w:r>
        <w:rPr>
          <w:spacing w:val="-3"/>
        </w:rPr>
        <w:t xml:space="preserve"> </w:t>
      </w:r>
      <w:r>
        <w:t>or shall be paid for a minimum of 3 hours at the appropriate casual rate.</w:t>
      </w:r>
    </w:p>
    <w:p w14:paraId="5DE5F5D0" w14:textId="77777777" w:rsidR="00F92E23" w:rsidRDefault="00000000">
      <w:pPr>
        <w:pStyle w:val="ListParagraph"/>
        <w:numPr>
          <w:ilvl w:val="0"/>
          <w:numId w:val="6"/>
        </w:numPr>
        <w:tabs>
          <w:tab w:val="left" w:pos="860"/>
        </w:tabs>
        <w:spacing w:before="202" w:line="360" w:lineRule="auto"/>
        <w:ind w:right="1167"/>
      </w:pPr>
      <w:r>
        <w:t>A</w:t>
      </w:r>
      <w:r>
        <w:rPr>
          <w:spacing w:val="-3"/>
        </w:rPr>
        <w:t xml:space="preserve"> </w:t>
      </w:r>
      <w:r>
        <w:t>casual</w:t>
      </w:r>
      <w:r>
        <w:rPr>
          <w:spacing w:val="-4"/>
        </w:rPr>
        <w:t xml:space="preserve"> </w:t>
      </w:r>
      <w:r>
        <w:t>employee</w:t>
      </w:r>
      <w:r>
        <w:rPr>
          <w:spacing w:val="-3"/>
        </w:rPr>
        <w:t xml:space="preserve"> </w:t>
      </w:r>
      <w:r>
        <w:t>who</w:t>
      </w:r>
      <w:r>
        <w:rPr>
          <w:spacing w:val="-3"/>
        </w:rPr>
        <w:t xml:space="preserve"> </w:t>
      </w:r>
      <w:r>
        <w:t>is</w:t>
      </w:r>
      <w:r>
        <w:rPr>
          <w:spacing w:val="-2"/>
        </w:rPr>
        <w:t xml:space="preserve"> </w:t>
      </w:r>
      <w:r>
        <w:t>eligible</w:t>
      </w:r>
      <w:r>
        <w:rPr>
          <w:spacing w:val="-3"/>
        </w:rPr>
        <w:t xml:space="preserve"> </w:t>
      </w:r>
      <w:r>
        <w:t>for</w:t>
      </w:r>
      <w:r>
        <w:rPr>
          <w:spacing w:val="-2"/>
        </w:rPr>
        <w:t xml:space="preserve"> </w:t>
      </w:r>
      <w:r>
        <w:t>a</w:t>
      </w:r>
      <w:r>
        <w:rPr>
          <w:spacing w:val="-5"/>
        </w:rPr>
        <w:t xml:space="preserve"> </w:t>
      </w:r>
      <w:r>
        <w:t>Workplace Contact</w:t>
      </w:r>
      <w:r>
        <w:rPr>
          <w:spacing w:val="-4"/>
        </w:rPr>
        <w:t xml:space="preserve"> </w:t>
      </w:r>
      <w:r>
        <w:t>Officer</w:t>
      </w:r>
      <w:r>
        <w:rPr>
          <w:spacing w:val="-4"/>
        </w:rPr>
        <w:t xml:space="preserve"> </w:t>
      </w:r>
      <w:r>
        <w:t>Allowance</w:t>
      </w:r>
      <w:r>
        <w:rPr>
          <w:spacing w:val="-3"/>
        </w:rPr>
        <w:t xml:space="preserve"> </w:t>
      </w:r>
      <w:r>
        <w:t>will</w:t>
      </w:r>
      <w:r>
        <w:rPr>
          <w:spacing w:val="-3"/>
        </w:rPr>
        <w:t xml:space="preserve"> </w:t>
      </w:r>
      <w:r>
        <w:t>be paid the full amount provided they engage in work during any given pay cycle as detailed at clause 80.</w:t>
      </w:r>
    </w:p>
    <w:p w14:paraId="5A141131" w14:textId="77777777" w:rsidR="00F92E23" w:rsidRDefault="00000000">
      <w:pPr>
        <w:pStyle w:val="Heading2"/>
        <w:spacing w:before="238"/>
      </w:pPr>
      <w:bookmarkStart w:id="47" w:name="_bookmark47"/>
      <w:bookmarkEnd w:id="47"/>
      <w:r>
        <w:t>Non-ongoing</w:t>
      </w:r>
      <w:r>
        <w:rPr>
          <w:spacing w:val="-8"/>
        </w:rPr>
        <w:t xml:space="preserve"> </w:t>
      </w:r>
      <w:r>
        <w:rPr>
          <w:spacing w:val="-2"/>
        </w:rPr>
        <w:t>employment</w:t>
      </w:r>
    </w:p>
    <w:p w14:paraId="4EE45C77" w14:textId="77777777" w:rsidR="00F92E23" w:rsidRDefault="00000000">
      <w:pPr>
        <w:pStyle w:val="ListParagraph"/>
        <w:numPr>
          <w:ilvl w:val="0"/>
          <w:numId w:val="6"/>
        </w:numPr>
        <w:tabs>
          <w:tab w:val="left" w:pos="860"/>
        </w:tabs>
        <w:spacing w:before="292"/>
      </w:pPr>
      <w:r>
        <w:t>A</w:t>
      </w:r>
      <w:r>
        <w:rPr>
          <w:spacing w:val="-8"/>
        </w:rPr>
        <w:t xml:space="preserve"> </w:t>
      </w:r>
      <w:r>
        <w:t>non-ongoing</w:t>
      </w:r>
      <w:r>
        <w:rPr>
          <w:spacing w:val="-5"/>
        </w:rPr>
        <w:t xml:space="preserve"> </w:t>
      </w:r>
      <w:r>
        <w:t>employee</w:t>
      </w:r>
      <w:r>
        <w:rPr>
          <w:spacing w:val="-7"/>
        </w:rPr>
        <w:t xml:space="preserve"> </w:t>
      </w:r>
      <w:r>
        <w:t>is</w:t>
      </w:r>
      <w:r>
        <w:rPr>
          <w:spacing w:val="-4"/>
        </w:rPr>
        <w:t xml:space="preserve"> </w:t>
      </w:r>
      <w:r>
        <w:t>defined</w:t>
      </w:r>
      <w:r>
        <w:rPr>
          <w:spacing w:val="-7"/>
        </w:rPr>
        <w:t xml:space="preserve"> </w:t>
      </w:r>
      <w:r>
        <w:t>in</w:t>
      </w:r>
      <w:r>
        <w:rPr>
          <w:spacing w:val="-5"/>
        </w:rPr>
        <w:t xml:space="preserve"> </w:t>
      </w:r>
      <w:r>
        <w:t>the</w:t>
      </w:r>
      <w:r>
        <w:rPr>
          <w:spacing w:val="-7"/>
        </w:rPr>
        <w:t xml:space="preserve"> </w:t>
      </w:r>
      <w:r>
        <w:t>definitions</w:t>
      </w:r>
      <w:r>
        <w:rPr>
          <w:spacing w:val="-5"/>
        </w:rPr>
        <w:t xml:space="preserve"> </w:t>
      </w:r>
      <w:r>
        <w:rPr>
          <w:spacing w:val="-2"/>
        </w:rPr>
        <w:t>section.</w:t>
      </w:r>
    </w:p>
    <w:p w14:paraId="29BC2F01" w14:textId="77777777" w:rsidR="00F92E23" w:rsidRDefault="00F92E23">
      <w:pPr>
        <w:pStyle w:val="BodyText"/>
        <w:spacing w:before="75"/>
        <w:ind w:left="0" w:firstLine="0"/>
      </w:pPr>
    </w:p>
    <w:p w14:paraId="3363F0D0" w14:textId="77777777" w:rsidR="00F92E23" w:rsidRDefault="00000000">
      <w:pPr>
        <w:pStyle w:val="ListParagraph"/>
        <w:numPr>
          <w:ilvl w:val="0"/>
          <w:numId w:val="6"/>
        </w:numPr>
        <w:tabs>
          <w:tab w:val="left" w:pos="860"/>
        </w:tabs>
        <w:spacing w:before="0" w:line="360" w:lineRule="auto"/>
        <w:ind w:right="1778"/>
      </w:pPr>
      <w:r>
        <w:t>Non-ongoing</w:t>
      </w:r>
      <w:r>
        <w:rPr>
          <w:spacing w:val="-3"/>
        </w:rPr>
        <w:t xml:space="preserve"> </w:t>
      </w:r>
      <w:r>
        <w:t>employees</w:t>
      </w:r>
      <w:r>
        <w:rPr>
          <w:spacing w:val="-7"/>
        </w:rPr>
        <w:t xml:space="preserve"> </w:t>
      </w:r>
      <w:r>
        <w:t>will</w:t>
      </w:r>
      <w:r>
        <w:rPr>
          <w:spacing w:val="-3"/>
        </w:rPr>
        <w:t xml:space="preserve"> </w:t>
      </w:r>
      <w:r>
        <w:t>generally</w:t>
      </w:r>
      <w:r>
        <w:rPr>
          <w:spacing w:val="-2"/>
        </w:rPr>
        <w:t xml:space="preserve"> </w:t>
      </w:r>
      <w:r>
        <w:t>have</w:t>
      </w:r>
      <w:r>
        <w:rPr>
          <w:spacing w:val="-3"/>
        </w:rPr>
        <w:t xml:space="preserve"> </w:t>
      </w:r>
      <w:r>
        <w:t>the</w:t>
      </w:r>
      <w:r>
        <w:rPr>
          <w:spacing w:val="-5"/>
        </w:rPr>
        <w:t xml:space="preserve"> </w:t>
      </w:r>
      <w:r>
        <w:t>same</w:t>
      </w:r>
      <w:r>
        <w:rPr>
          <w:spacing w:val="-5"/>
        </w:rPr>
        <w:t xml:space="preserve"> </w:t>
      </w:r>
      <w:r>
        <w:t>terms</w:t>
      </w:r>
      <w:r>
        <w:rPr>
          <w:spacing w:val="-5"/>
        </w:rPr>
        <w:t xml:space="preserve"> </w:t>
      </w:r>
      <w:r>
        <w:t>and</w:t>
      </w:r>
      <w:r>
        <w:rPr>
          <w:spacing w:val="-3"/>
        </w:rPr>
        <w:t xml:space="preserve"> </w:t>
      </w:r>
      <w:r>
        <w:t>conditions</w:t>
      </w:r>
      <w:r>
        <w:rPr>
          <w:spacing w:val="-2"/>
        </w:rPr>
        <w:t xml:space="preserve"> </w:t>
      </w:r>
      <w:r>
        <w:t>of employment as ongoing employees under this agreement’s terms, except:</w:t>
      </w:r>
    </w:p>
    <w:p w14:paraId="1C1A1EED" w14:textId="77777777" w:rsidR="00F92E23" w:rsidRDefault="00000000">
      <w:pPr>
        <w:pStyle w:val="ListParagraph"/>
        <w:numPr>
          <w:ilvl w:val="1"/>
          <w:numId w:val="6"/>
        </w:numPr>
        <w:tabs>
          <w:tab w:val="left" w:pos="1554"/>
        </w:tabs>
        <w:spacing w:before="199"/>
        <w:ind w:left="1554" w:hanging="706"/>
      </w:pPr>
      <w:r>
        <w:t>personal/carer’s</w:t>
      </w:r>
      <w:r>
        <w:rPr>
          <w:spacing w:val="-6"/>
        </w:rPr>
        <w:t xml:space="preserve"> </w:t>
      </w:r>
      <w:r>
        <w:t>leave</w:t>
      </w:r>
      <w:r>
        <w:rPr>
          <w:spacing w:val="-8"/>
        </w:rPr>
        <w:t xml:space="preserve"> </w:t>
      </w:r>
      <w:r>
        <w:t>accrual</w:t>
      </w:r>
      <w:r>
        <w:rPr>
          <w:spacing w:val="-5"/>
        </w:rPr>
        <w:t xml:space="preserve"> </w:t>
      </w:r>
      <w:r>
        <w:t>at</w:t>
      </w:r>
      <w:r>
        <w:rPr>
          <w:spacing w:val="-5"/>
        </w:rPr>
        <w:t xml:space="preserve"> </w:t>
      </w:r>
      <w:r>
        <w:t>clause</w:t>
      </w:r>
      <w:r>
        <w:rPr>
          <w:spacing w:val="-4"/>
        </w:rPr>
        <w:t xml:space="preserve"> 278;</w:t>
      </w:r>
    </w:p>
    <w:p w14:paraId="312128E4" w14:textId="77777777" w:rsidR="00F92E23" w:rsidRDefault="00000000">
      <w:pPr>
        <w:pStyle w:val="ListParagraph"/>
        <w:numPr>
          <w:ilvl w:val="1"/>
          <w:numId w:val="6"/>
        </w:numPr>
        <w:tabs>
          <w:tab w:val="left" w:pos="1554"/>
        </w:tabs>
        <w:spacing w:before="249"/>
        <w:ind w:left="1554" w:hanging="706"/>
      </w:pPr>
      <w:r>
        <w:t>redundancy</w:t>
      </w:r>
      <w:r>
        <w:rPr>
          <w:spacing w:val="-6"/>
        </w:rPr>
        <w:t xml:space="preserve"> </w:t>
      </w:r>
      <w:r>
        <w:t>provisions</w:t>
      </w:r>
      <w:r>
        <w:rPr>
          <w:spacing w:val="-5"/>
        </w:rPr>
        <w:t xml:space="preserve"> </w:t>
      </w:r>
      <w:r>
        <w:t>at</w:t>
      </w:r>
      <w:r>
        <w:rPr>
          <w:spacing w:val="-4"/>
        </w:rPr>
        <w:t xml:space="preserve"> </w:t>
      </w:r>
      <w:r>
        <w:t>clause</w:t>
      </w:r>
      <w:r>
        <w:rPr>
          <w:spacing w:val="-6"/>
        </w:rPr>
        <w:t xml:space="preserve"> </w:t>
      </w:r>
      <w:r>
        <w:t>591,</w:t>
      </w:r>
      <w:r>
        <w:rPr>
          <w:spacing w:val="-3"/>
        </w:rPr>
        <w:t xml:space="preserve"> </w:t>
      </w:r>
      <w:r>
        <w:t>subject</w:t>
      </w:r>
      <w:r>
        <w:rPr>
          <w:spacing w:val="-7"/>
        </w:rPr>
        <w:t xml:space="preserve"> </w:t>
      </w:r>
      <w:r>
        <w:t>to</w:t>
      </w:r>
      <w:r>
        <w:rPr>
          <w:spacing w:val="-5"/>
        </w:rPr>
        <w:t xml:space="preserve"> </w:t>
      </w:r>
      <w:r>
        <w:t>clause</w:t>
      </w:r>
      <w:r>
        <w:rPr>
          <w:spacing w:val="-5"/>
        </w:rPr>
        <w:t xml:space="preserve"> </w:t>
      </w:r>
      <w:r>
        <w:t>133;</w:t>
      </w:r>
      <w:r>
        <w:rPr>
          <w:spacing w:val="-6"/>
        </w:rPr>
        <w:t xml:space="preserve"> </w:t>
      </w:r>
      <w:r>
        <w:rPr>
          <w:spacing w:val="-5"/>
        </w:rPr>
        <w:t>and</w:t>
      </w:r>
    </w:p>
    <w:p w14:paraId="602A6E8B" w14:textId="77777777" w:rsidR="00F92E23" w:rsidRDefault="00000000">
      <w:pPr>
        <w:pStyle w:val="ListParagraph"/>
        <w:numPr>
          <w:ilvl w:val="0"/>
          <w:numId w:val="6"/>
        </w:numPr>
        <w:tabs>
          <w:tab w:val="left" w:pos="860"/>
        </w:tabs>
        <w:spacing w:before="246" w:line="360" w:lineRule="auto"/>
        <w:ind w:right="1285"/>
      </w:pPr>
      <w:r>
        <w:t>If</w:t>
      </w:r>
      <w:r>
        <w:rPr>
          <w:spacing w:val="-3"/>
        </w:rPr>
        <w:t xml:space="preserve"> </w:t>
      </w:r>
      <w:r>
        <w:t>the</w:t>
      </w:r>
      <w:r>
        <w:rPr>
          <w:spacing w:val="-4"/>
        </w:rPr>
        <w:t xml:space="preserve"> </w:t>
      </w:r>
      <w:r>
        <w:t>non-ongoing</w:t>
      </w:r>
      <w:r>
        <w:rPr>
          <w:spacing w:val="-2"/>
        </w:rPr>
        <w:t xml:space="preserve"> </w:t>
      </w:r>
      <w:r>
        <w:t>employee’s</w:t>
      </w:r>
      <w:r>
        <w:rPr>
          <w:spacing w:val="-1"/>
        </w:rPr>
        <w:t xml:space="preserve"> </w:t>
      </w:r>
      <w:r>
        <w:t>contract</w:t>
      </w:r>
      <w:r>
        <w:rPr>
          <w:spacing w:val="-3"/>
        </w:rPr>
        <w:t xml:space="preserve"> </w:t>
      </w:r>
      <w:r>
        <w:t>is</w:t>
      </w:r>
      <w:r>
        <w:rPr>
          <w:spacing w:val="-1"/>
        </w:rPr>
        <w:t xml:space="preserve"> </w:t>
      </w:r>
      <w:r>
        <w:t>not permitted</w:t>
      </w:r>
      <w:r>
        <w:rPr>
          <w:spacing w:val="-4"/>
        </w:rPr>
        <w:t xml:space="preserve"> </w:t>
      </w:r>
      <w:r>
        <w:t>by</w:t>
      </w:r>
      <w:r>
        <w:rPr>
          <w:spacing w:val="-4"/>
        </w:rPr>
        <w:t xml:space="preserve"> </w:t>
      </w:r>
      <w:r>
        <w:t>section</w:t>
      </w:r>
      <w:r>
        <w:rPr>
          <w:spacing w:val="-4"/>
        </w:rPr>
        <w:t xml:space="preserve"> </w:t>
      </w:r>
      <w:r>
        <w:t>333E</w:t>
      </w:r>
      <w:r>
        <w:rPr>
          <w:spacing w:val="-3"/>
        </w:rPr>
        <w:t xml:space="preserve"> </w:t>
      </w:r>
      <w:r>
        <w:t>of</w:t>
      </w:r>
      <w:r>
        <w:rPr>
          <w:spacing w:val="-3"/>
        </w:rPr>
        <w:t xml:space="preserve"> </w:t>
      </w:r>
      <w:r>
        <w:t>the</w:t>
      </w:r>
      <w:r>
        <w:rPr>
          <w:spacing w:val="-1"/>
        </w:rPr>
        <w:t xml:space="preserve"> </w:t>
      </w:r>
      <w:r>
        <w:rPr>
          <w:i/>
        </w:rPr>
        <w:t>Fair Work Act 2009</w:t>
      </w:r>
      <w:r>
        <w:t>, then the redundancy provisions at clause 591 will apply.</w:t>
      </w:r>
    </w:p>
    <w:p w14:paraId="56DFC1C8" w14:textId="77777777" w:rsidR="00F92E23" w:rsidRDefault="00000000">
      <w:pPr>
        <w:pStyle w:val="ListParagraph"/>
        <w:numPr>
          <w:ilvl w:val="0"/>
          <w:numId w:val="6"/>
        </w:numPr>
        <w:tabs>
          <w:tab w:val="left" w:pos="860"/>
        </w:tabs>
        <w:spacing w:before="199" w:line="360" w:lineRule="auto"/>
        <w:ind w:right="1113"/>
      </w:pPr>
      <w:r>
        <w:t>If</w:t>
      </w:r>
      <w:r>
        <w:rPr>
          <w:spacing w:val="-3"/>
        </w:rPr>
        <w:t xml:space="preserve"> </w:t>
      </w:r>
      <w:r>
        <w:t>the</w:t>
      </w:r>
      <w:r>
        <w:rPr>
          <w:spacing w:val="-4"/>
        </w:rPr>
        <w:t xml:space="preserve"> </w:t>
      </w:r>
      <w:r>
        <w:t>redundancy</w:t>
      </w:r>
      <w:r>
        <w:rPr>
          <w:spacing w:val="-1"/>
        </w:rPr>
        <w:t xml:space="preserve"> </w:t>
      </w:r>
      <w:r>
        <w:t>provisions</w:t>
      </w:r>
      <w:r>
        <w:rPr>
          <w:spacing w:val="-1"/>
        </w:rPr>
        <w:t xml:space="preserve"> </w:t>
      </w:r>
      <w:r>
        <w:t>apply</w:t>
      </w:r>
      <w:r>
        <w:rPr>
          <w:spacing w:val="-4"/>
        </w:rPr>
        <w:t xml:space="preserve"> </w:t>
      </w:r>
      <w:r>
        <w:t>to</w:t>
      </w:r>
      <w:r>
        <w:rPr>
          <w:spacing w:val="-2"/>
        </w:rPr>
        <w:t xml:space="preserve"> </w:t>
      </w:r>
      <w:r>
        <w:t>an</w:t>
      </w:r>
      <w:r>
        <w:rPr>
          <w:spacing w:val="-4"/>
        </w:rPr>
        <w:t xml:space="preserve"> </w:t>
      </w:r>
      <w:r>
        <w:t>employee</w:t>
      </w:r>
      <w:r>
        <w:rPr>
          <w:spacing w:val="-2"/>
        </w:rPr>
        <w:t xml:space="preserve"> </w:t>
      </w:r>
      <w:r>
        <w:t>under</w:t>
      </w:r>
      <w:r>
        <w:rPr>
          <w:spacing w:val="-3"/>
        </w:rPr>
        <w:t xml:space="preserve"> </w:t>
      </w:r>
      <w:r>
        <w:t>clause 133,</w:t>
      </w:r>
      <w:r>
        <w:rPr>
          <w:spacing w:val="-3"/>
        </w:rPr>
        <w:t xml:space="preserve"> </w:t>
      </w:r>
      <w:r>
        <w:t>the</w:t>
      </w:r>
      <w:r>
        <w:rPr>
          <w:spacing w:val="-4"/>
        </w:rPr>
        <w:t xml:space="preserve"> </w:t>
      </w:r>
      <w:r>
        <w:t>NDIA</w:t>
      </w:r>
      <w:r>
        <w:rPr>
          <w:spacing w:val="-1"/>
        </w:rPr>
        <w:t xml:space="preserve"> </w:t>
      </w:r>
      <w:r>
        <w:t>must adhere to the consultation requirements at clause 528.</w:t>
      </w:r>
    </w:p>
    <w:p w14:paraId="6119F616" w14:textId="77777777" w:rsidR="00F92E23" w:rsidRDefault="00000000">
      <w:pPr>
        <w:pStyle w:val="Heading2"/>
      </w:pPr>
      <w:bookmarkStart w:id="48" w:name="_bookmark48"/>
      <w:bookmarkEnd w:id="48"/>
      <w:r>
        <w:t>Working</w:t>
      </w:r>
      <w:r>
        <w:rPr>
          <w:spacing w:val="-5"/>
        </w:rPr>
        <w:t xml:space="preserve"> </w:t>
      </w:r>
      <w:r>
        <w:rPr>
          <w:spacing w:val="-2"/>
        </w:rPr>
        <w:t>hours</w:t>
      </w:r>
    </w:p>
    <w:p w14:paraId="3C02A16E" w14:textId="77777777" w:rsidR="00F92E23" w:rsidRDefault="00000000">
      <w:pPr>
        <w:pStyle w:val="ListParagraph"/>
        <w:numPr>
          <w:ilvl w:val="0"/>
          <w:numId w:val="6"/>
        </w:numPr>
        <w:tabs>
          <w:tab w:val="left" w:pos="860"/>
        </w:tabs>
        <w:spacing w:before="292" w:line="360" w:lineRule="auto"/>
        <w:ind w:right="1555"/>
      </w:pPr>
      <w:r>
        <w:t>An</w:t>
      </w:r>
      <w:r>
        <w:rPr>
          <w:spacing w:val="-3"/>
        </w:rPr>
        <w:t xml:space="preserve"> </w:t>
      </w:r>
      <w:r>
        <w:t>employee</w:t>
      </w:r>
      <w:r>
        <w:rPr>
          <w:spacing w:val="-3"/>
        </w:rPr>
        <w:t xml:space="preserve"> </w:t>
      </w:r>
      <w:r>
        <w:t>and</w:t>
      </w:r>
      <w:r>
        <w:rPr>
          <w:spacing w:val="-7"/>
        </w:rPr>
        <w:t xml:space="preserve"> </w:t>
      </w:r>
      <w:r>
        <w:t>their</w:t>
      </w:r>
      <w:r>
        <w:rPr>
          <w:spacing w:val="-4"/>
        </w:rPr>
        <w:t xml:space="preserve"> </w:t>
      </w:r>
      <w:r>
        <w:t>manager</w:t>
      </w:r>
      <w:r>
        <w:rPr>
          <w:spacing w:val="-2"/>
        </w:rPr>
        <w:t xml:space="preserve"> </w:t>
      </w:r>
      <w:r>
        <w:t>will</w:t>
      </w:r>
      <w:r>
        <w:rPr>
          <w:spacing w:val="-3"/>
        </w:rPr>
        <w:t xml:space="preserve"> </w:t>
      </w:r>
      <w:r>
        <w:t>agree</w:t>
      </w:r>
      <w:r>
        <w:rPr>
          <w:spacing w:val="-3"/>
        </w:rPr>
        <w:t xml:space="preserve"> </w:t>
      </w:r>
      <w:r>
        <w:t>on</w:t>
      </w:r>
      <w:r>
        <w:rPr>
          <w:spacing w:val="-5"/>
        </w:rPr>
        <w:t xml:space="preserve"> </w:t>
      </w:r>
      <w:r>
        <w:t>a</w:t>
      </w:r>
      <w:r>
        <w:rPr>
          <w:spacing w:val="-3"/>
        </w:rPr>
        <w:t xml:space="preserve"> </w:t>
      </w:r>
      <w:r>
        <w:t>work</w:t>
      </w:r>
      <w:r>
        <w:rPr>
          <w:spacing w:val="-2"/>
        </w:rPr>
        <w:t xml:space="preserve"> </w:t>
      </w:r>
      <w:r>
        <w:t>pattern.</w:t>
      </w:r>
      <w:r>
        <w:rPr>
          <w:spacing w:val="-1"/>
        </w:rPr>
        <w:t xml:space="preserve"> </w:t>
      </w:r>
      <w:r>
        <w:t>Where</w:t>
      </w:r>
      <w:r>
        <w:rPr>
          <w:spacing w:val="-2"/>
        </w:rPr>
        <w:t xml:space="preserve"> </w:t>
      </w:r>
      <w:r>
        <w:t>agreement cannot be reached:</w:t>
      </w:r>
    </w:p>
    <w:p w14:paraId="4BF7C0F7" w14:textId="77777777" w:rsidR="00F92E23" w:rsidRDefault="00000000">
      <w:pPr>
        <w:pStyle w:val="ListParagraph"/>
        <w:numPr>
          <w:ilvl w:val="1"/>
          <w:numId w:val="6"/>
        </w:numPr>
        <w:tabs>
          <w:tab w:val="left" w:pos="1553"/>
          <w:tab w:val="left" w:pos="1558"/>
        </w:tabs>
        <w:spacing w:line="360" w:lineRule="auto"/>
        <w:ind w:right="1403"/>
      </w:pPr>
      <w:r>
        <w:t>if</w:t>
      </w:r>
      <w:r>
        <w:rPr>
          <w:spacing w:val="-1"/>
        </w:rPr>
        <w:t xml:space="preserve"> </w:t>
      </w:r>
      <w:r>
        <w:t>an</w:t>
      </w:r>
      <w:r>
        <w:rPr>
          <w:spacing w:val="-3"/>
        </w:rPr>
        <w:t xml:space="preserve"> </w:t>
      </w:r>
      <w:r>
        <w:t>employee</w:t>
      </w:r>
      <w:r>
        <w:rPr>
          <w:spacing w:val="-3"/>
        </w:rPr>
        <w:t xml:space="preserve"> </w:t>
      </w:r>
      <w:r>
        <w:t>is</w:t>
      </w:r>
      <w:r>
        <w:rPr>
          <w:spacing w:val="-5"/>
        </w:rPr>
        <w:t xml:space="preserve"> </w:t>
      </w:r>
      <w:r>
        <w:t>a</w:t>
      </w:r>
      <w:r>
        <w:rPr>
          <w:spacing w:val="-4"/>
        </w:rPr>
        <w:t xml:space="preserve"> </w:t>
      </w:r>
      <w:r>
        <w:t>full-time</w:t>
      </w:r>
      <w:r>
        <w:rPr>
          <w:spacing w:val="-3"/>
        </w:rPr>
        <w:t xml:space="preserve"> </w:t>
      </w:r>
      <w:r>
        <w:t>employee,</w:t>
      </w:r>
      <w:r>
        <w:rPr>
          <w:spacing w:val="-4"/>
        </w:rPr>
        <w:t xml:space="preserve"> </w:t>
      </w:r>
      <w:r>
        <w:t>the</w:t>
      </w:r>
      <w:r>
        <w:rPr>
          <w:spacing w:val="-4"/>
        </w:rPr>
        <w:t xml:space="preserve"> </w:t>
      </w:r>
      <w:r>
        <w:t>employee's</w:t>
      </w:r>
      <w:r>
        <w:rPr>
          <w:spacing w:val="-2"/>
        </w:rPr>
        <w:t xml:space="preserve"> </w:t>
      </w:r>
      <w:r>
        <w:t>work</w:t>
      </w:r>
      <w:r>
        <w:rPr>
          <w:spacing w:val="-2"/>
        </w:rPr>
        <w:t xml:space="preserve"> </w:t>
      </w:r>
      <w:r>
        <w:t>pattern</w:t>
      </w:r>
      <w:r>
        <w:rPr>
          <w:spacing w:val="-3"/>
        </w:rPr>
        <w:t xml:space="preserve"> </w:t>
      </w:r>
      <w:r>
        <w:t>will</w:t>
      </w:r>
      <w:r>
        <w:rPr>
          <w:spacing w:val="-3"/>
        </w:rPr>
        <w:t xml:space="preserve"> </w:t>
      </w:r>
      <w:r>
        <w:t>be 8:30am to 12:30pm and 1:30pm to 5:00pm Monday to Friday; and</w:t>
      </w:r>
    </w:p>
    <w:p w14:paraId="7AB2B2EC" w14:textId="77777777" w:rsidR="00F92E23" w:rsidRDefault="00000000">
      <w:pPr>
        <w:pStyle w:val="ListParagraph"/>
        <w:numPr>
          <w:ilvl w:val="1"/>
          <w:numId w:val="6"/>
        </w:numPr>
        <w:tabs>
          <w:tab w:val="left" w:pos="1553"/>
          <w:tab w:val="left" w:pos="1558"/>
        </w:tabs>
        <w:spacing w:before="119" w:line="360" w:lineRule="auto"/>
        <w:ind w:right="1513"/>
      </w:pPr>
      <w:r>
        <w:t>if</w:t>
      </w:r>
      <w:r>
        <w:rPr>
          <w:spacing w:val="-1"/>
        </w:rPr>
        <w:t xml:space="preserve"> </w:t>
      </w:r>
      <w:r>
        <w:t>an</w:t>
      </w:r>
      <w:r>
        <w:rPr>
          <w:spacing w:val="-2"/>
        </w:rPr>
        <w:t xml:space="preserve"> </w:t>
      </w:r>
      <w:r>
        <w:t>employee</w:t>
      </w:r>
      <w:r>
        <w:rPr>
          <w:spacing w:val="-2"/>
        </w:rPr>
        <w:t xml:space="preserve"> </w:t>
      </w:r>
      <w:r>
        <w:t>is</w:t>
      </w:r>
      <w:r>
        <w:rPr>
          <w:spacing w:val="-3"/>
        </w:rPr>
        <w:t xml:space="preserve"> </w:t>
      </w:r>
      <w:r>
        <w:t>engaged</w:t>
      </w:r>
      <w:r>
        <w:rPr>
          <w:spacing w:val="-2"/>
        </w:rPr>
        <w:t xml:space="preserve"> </w:t>
      </w:r>
      <w:r>
        <w:t>as</w:t>
      </w:r>
      <w:r>
        <w:rPr>
          <w:spacing w:val="-1"/>
        </w:rPr>
        <w:t xml:space="preserve"> </w:t>
      </w:r>
      <w:r>
        <w:t>a</w:t>
      </w:r>
      <w:r>
        <w:rPr>
          <w:spacing w:val="-4"/>
        </w:rPr>
        <w:t xml:space="preserve"> </w:t>
      </w:r>
      <w:r>
        <w:t>part-time</w:t>
      </w:r>
      <w:r>
        <w:rPr>
          <w:spacing w:val="-4"/>
        </w:rPr>
        <w:t xml:space="preserve"> </w:t>
      </w:r>
      <w:r>
        <w:t>employee,</w:t>
      </w:r>
      <w:r>
        <w:rPr>
          <w:spacing w:val="-3"/>
        </w:rPr>
        <w:t xml:space="preserve"> </w:t>
      </w:r>
      <w:r>
        <w:t>the</w:t>
      </w:r>
      <w:r>
        <w:rPr>
          <w:spacing w:val="-2"/>
        </w:rPr>
        <w:t xml:space="preserve"> </w:t>
      </w:r>
      <w:r>
        <w:t>employee's</w:t>
      </w:r>
      <w:r>
        <w:rPr>
          <w:spacing w:val="-4"/>
        </w:rPr>
        <w:t xml:space="preserve"> </w:t>
      </w:r>
      <w:r>
        <w:t>work pattern will be as set out in the employee's letter of offer.</w:t>
      </w:r>
    </w:p>
    <w:p w14:paraId="3486F6DB" w14:textId="77777777" w:rsidR="00F92E23" w:rsidRDefault="00000000">
      <w:pPr>
        <w:pStyle w:val="ListParagraph"/>
        <w:numPr>
          <w:ilvl w:val="0"/>
          <w:numId w:val="6"/>
        </w:numPr>
        <w:tabs>
          <w:tab w:val="left" w:pos="860"/>
        </w:tabs>
        <w:spacing w:before="120" w:line="360" w:lineRule="auto"/>
        <w:ind w:right="1069"/>
      </w:pPr>
      <w:r>
        <w:t>If an employee fails to maintain a satisfactory pattern of attendance or misuse flex time</w:t>
      </w:r>
      <w:r>
        <w:rPr>
          <w:spacing w:val="-2"/>
        </w:rPr>
        <w:t xml:space="preserve"> </w:t>
      </w:r>
      <w:r>
        <w:t>provisions,</w:t>
      </w:r>
      <w:r>
        <w:rPr>
          <w:spacing w:val="-3"/>
        </w:rPr>
        <w:t xml:space="preserve"> </w:t>
      </w:r>
      <w:r>
        <w:t>the</w:t>
      </w:r>
      <w:r>
        <w:rPr>
          <w:spacing w:val="-4"/>
        </w:rPr>
        <w:t xml:space="preserve"> </w:t>
      </w:r>
      <w:r>
        <w:t>CEO</w:t>
      </w:r>
      <w:r>
        <w:rPr>
          <w:spacing w:val="-3"/>
        </w:rPr>
        <w:t xml:space="preserve"> </w:t>
      </w:r>
      <w:r>
        <w:t>may</w:t>
      </w:r>
      <w:r>
        <w:rPr>
          <w:spacing w:val="-4"/>
        </w:rPr>
        <w:t xml:space="preserve"> </w:t>
      </w:r>
      <w:r>
        <w:t>direct</w:t>
      </w:r>
      <w:r>
        <w:rPr>
          <w:spacing w:val="-3"/>
        </w:rPr>
        <w:t xml:space="preserve"> </w:t>
      </w:r>
      <w:r>
        <w:t>the</w:t>
      </w:r>
      <w:r>
        <w:rPr>
          <w:spacing w:val="-2"/>
        </w:rPr>
        <w:t xml:space="preserve"> </w:t>
      </w:r>
      <w:r>
        <w:t>employee</w:t>
      </w:r>
      <w:r>
        <w:rPr>
          <w:spacing w:val="-2"/>
        </w:rPr>
        <w:t xml:space="preserve"> </w:t>
      </w:r>
      <w:r>
        <w:t>to</w:t>
      </w:r>
      <w:r>
        <w:rPr>
          <w:spacing w:val="-4"/>
        </w:rPr>
        <w:t xml:space="preserve"> </w:t>
      </w:r>
      <w:r>
        <w:t>work</w:t>
      </w:r>
      <w:r>
        <w:rPr>
          <w:spacing w:val="-3"/>
        </w:rPr>
        <w:t xml:space="preserve"> </w:t>
      </w:r>
      <w:r>
        <w:t>in</w:t>
      </w:r>
      <w:r>
        <w:rPr>
          <w:spacing w:val="-2"/>
        </w:rPr>
        <w:t xml:space="preserve"> </w:t>
      </w:r>
      <w:r>
        <w:t>accordance</w:t>
      </w:r>
      <w:r>
        <w:rPr>
          <w:spacing w:val="-4"/>
        </w:rPr>
        <w:t xml:space="preserve"> </w:t>
      </w:r>
      <w:r>
        <w:t>with</w:t>
      </w:r>
      <w:r>
        <w:rPr>
          <w:spacing w:val="-2"/>
        </w:rPr>
        <w:t xml:space="preserve"> </w:t>
      </w:r>
      <w:r>
        <w:t>a</w:t>
      </w:r>
      <w:r>
        <w:rPr>
          <w:spacing w:val="-1"/>
        </w:rPr>
        <w:t xml:space="preserve"> </w:t>
      </w:r>
      <w:r>
        <w:t>work pattern of 8:30am to 12:30pm and 1:30pm to 5:00pm Monday to Friday (or if the employee is a part-time employee, in accordance with the work pattern set out in their letter of offer). This will be reviewed with</w:t>
      </w:r>
      <w:r>
        <w:rPr>
          <w:spacing w:val="40"/>
        </w:rPr>
        <w:t xml:space="preserve"> </w:t>
      </w:r>
      <w:r>
        <w:t>the manager and employee after a 3- month period.</w:t>
      </w:r>
    </w:p>
    <w:p w14:paraId="38B8F16C" w14:textId="77777777" w:rsidR="00F92E23" w:rsidRDefault="00F92E23">
      <w:pPr>
        <w:spacing w:line="360" w:lineRule="auto"/>
        <w:sectPr w:rsidR="00F92E23" w:rsidSect="00C70462">
          <w:pgSz w:w="11910" w:h="16840"/>
          <w:pgMar w:top="1340" w:right="420" w:bottom="1200" w:left="1300" w:header="0" w:footer="1001" w:gutter="0"/>
          <w:cols w:space="720"/>
        </w:sectPr>
      </w:pPr>
    </w:p>
    <w:p w14:paraId="2A12891D" w14:textId="77777777" w:rsidR="00F92E23" w:rsidRDefault="00000000">
      <w:pPr>
        <w:pStyle w:val="ListParagraph"/>
        <w:numPr>
          <w:ilvl w:val="0"/>
          <w:numId w:val="6"/>
        </w:numPr>
        <w:tabs>
          <w:tab w:val="left" w:pos="860"/>
        </w:tabs>
        <w:spacing w:before="81" w:line="360" w:lineRule="auto"/>
        <w:ind w:right="1084"/>
      </w:pPr>
      <w:r>
        <w:t>An</w:t>
      </w:r>
      <w:r>
        <w:rPr>
          <w:spacing w:val="-3"/>
        </w:rPr>
        <w:t xml:space="preserve"> </w:t>
      </w:r>
      <w:r>
        <w:t>employee's</w:t>
      </w:r>
      <w:r>
        <w:rPr>
          <w:spacing w:val="-2"/>
        </w:rPr>
        <w:t xml:space="preserve"> </w:t>
      </w:r>
      <w:r>
        <w:t>working</w:t>
      </w:r>
      <w:r>
        <w:rPr>
          <w:spacing w:val="-3"/>
        </w:rPr>
        <w:t xml:space="preserve"> </w:t>
      </w:r>
      <w:r>
        <w:t>hours</w:t>
      </w:r>
      <w:r>
        <w:rPr>
          <w:spacing w:val="-5"/>
        </w:rPr>
        <w:t xml:space="preserve"> </w:t>
      </w:r>
      <w:r>
        <w:t>may</w:t>
      </w:r>
      <w:r>
        <w:rPr>
          <w:spacing w:val="-5"/>
        </w:rPr>
        <w:t xml:space="preserve"> </w:t>
      </w:r>
      <w:r>
        <w:t>impact</w:t>
      </w:r>
      <w:r>
        <w:rPr>
          <w:spacing w:val="-4"/>
        </w:rPr>
        <w:t xml:space="preserve"> </w:t>
      </w:r>
      <w:r>
        <w:t>their</w:t>
      </w:r>
      <w:r>
        <w:rPr>
          <w:spacing w:val="-2"/>
        </w:rPr>
        <w:t xml:space="preserve"> </w:t>
      </w:r>
      <w:r>
        <w:t>salary,</w:t>
      </w:r>
      <w:r>
        <w:rPr>
          <w:spacing w:val="-3"/>
        </w:rPr>
        <w:t xml:space="preserve"> </w:t>
      </w:r>
      <w:r>
        <w:t>leave</w:t>
      </w:r>
      <w:r>
        <w:rPr>
          <w:spacing w:val="-3"/>
        </w:rPr>
        <w:t xml:space="preserve"> </w:t>
      </w:r>
      <w:r>
        <w:t>entitlements</w:t>
      </w:r>
      <w:r>
        <w:rPr>
          <w:spacing w:val="-2"/>
        </w:rPr>
        <w:t xml:space="preserve"> </w:t>
      </w:r>
      <w:r>
        <w:t>and</w:t>
      </w:r>
      <w:r>
        <w:rPr>
          <w:spacing w:val="-3"/>
        </w:rPr>
        <w:t xml:space="preserve"> </w:t>
      </w:r>
      <w:r>
        <w:t xml:space="preserve">duties- based allowances in accordance with the provisions of this agreement and relevant </w:t>
      </w:r>
      <w:r>
        <w:rPr>
          <w:spacing w:val="-2"/>
        </w:rPr>
        <w:t>legislation.</w:t>
      </w:r>
    </w:p>
    <w:p w14:paraId="2422DEF3" w14:textId="77777777" w:rsidR="00F92E23" w:rsidRDefault="00000000">
      <w:pPr>
        <w:pStyle w:val="ListParagraph"/>
        <w:numPr>
          <w:ilvl w:val="0"/>
          <w:numId w:val="6"/>
        </w:numPr>
        <w:tabs>
          <w:tab w:val="left" w:pos="860"/>
        </w:tabs>
        <w:spacing w:before="202" w:line="360" w:lineRule="auto"/>
        <w:ind w:right="1032"/>
      </w:pPr>
      <w:r>
        <w:t>Unless</w:t>
      </w:r>
      <w:r>
        <w:rPr>
          <w:spacing w:val="-2"/>
        </w:rPr>
        <w:t xml:space="preserve"> </w:t>
      </w:r>
      <w:r>
        <w:t>an</w:t>
      </w:r>
      <w:r>
        <w:rPr>
          <w:spacing w:val="-2"/>
        </w:rPr>
        <w:t xml:space="preserve"> </w:t>
      </w:r>
      <w:r>
        <w:t>employee</w:t>
      </w:r>
      <w:r>
        <w:rPr>
          <w:spacing w:val="-2"/>
        </w:rPr>
        <w:t xml:space="preserve"> </w:t>
      </w:r>
      <w:r>
        <w:t>is</w:t>
      </w:r>
      <w:r>
        <w:rPr>
          <w:spacing w:val="-2"/>
        </w:rPr>
        <w:t xml:space="preserve"> </w:t>
      </w:r>
      <w:r>
        <w:t>a</w:t>
      </w:r>
      <w:r>
        <w:rPr>
          <w:spacing w:val="-4"/>
        </w:rPr>
        <w:t xml:space="preserve"> </w:t>
      </w:r>
      <w:r>
        <w:t>shift</w:t>
      </w:r>
      <w:r>
        <w:rPr>
          <w:spacing w:val="-3"/>
        </w:rPr>
        <w:t xml:space="preserve"> </w:t>
      </w:r>
      <w:r>
        <w:t>worker,</w:t>
      </w:r>
      <w:r>
        <w:rPr>
          <w:spacing w:val="-3"/>
        </w:rPr>
        <w:t xml:space="preserve"> </w:t>
      </w:r>
      <w:r>
        <w:t>an</w:t>
      </w:r>
      <w:r>
        <w:rPr>
          <w:spacing w:val="-4"/>
        </w:rPr>
        <w:t xml:space="preserve"> </w:t>
      </w:r>
      <w:r>
        <w:t>employee</w:t>
      </w:r>
      <w:r>
        <w:rPr>
          <w:spacing w:val="-2"/>
        </w:rPr>
        <w:t xml:space="preserve"> </w:t>
      </w:r>
      <w:r>
        <w:t>will</w:t>
      </w:r>
      <w:r>
        <w:rPr>
          <w:spacing w:val="-2"/>
        </w:rPr>
        <w:t xml:space="preserve"> </w:t>
      </w:r>
      <w:r>
        <w:t>not be</w:t>
      </w:r>
      <w:r>
        <w:rPr>
          <w:spacing w:val="-2"/>
        </w:rPr>
        <w:t xml:space="preserve"> </w:t>
      </w:r>
      <w:r>
        <w:t>expected</w:t>
      </w:r>
      <w:r>
        <w:rPr>
          <w:spacing w:val="-4"/>
        </w:rPr>
        <w:t xml:space="preserve"> </w:t>
      </w:r>
      <w:r>
        <w:t>to</w:t>
      </w:r>
      <w:r>
        <w:rPr>
          <w:spacing w:val="-6"/>
        </w:rPr>
        <w:t xml:space="preserve"> </w:t>
      </w:r>
      <w:r>
        <w:t>work</w:t>
      </w:r>
      <w:r>
        <w:rPr>
          <w:spacing w:val="-3"/>
        </w:rPr>
        <w:t xml:space="preserve"> </w:t>
      </w:r>
      <w:r>
        <w:t>more than ten hours in one day.</w:t>
      </w:r>
    </w:p>
    <w:p w14:paraId="68CFD9B4" w14:textId="77777777" w:rsidR="00F92E23" w:rsidRDefault="00000000">
      <w:pPr>
        <w:pStyle w:val="ListParagraph"/>
        <w:numPr>
          <w:ilvl w:val="0"/>
          <w:numId w:val="6"/>
        </w:numPr>
        <w:tabs>
          <w:tab w:val="left" w:pos="860"/>
        </w:tabs>
        <w:spacing w:before="198" w:line="360" w:lineRule="auto"/>
        <w:ind w:right="1533"/>
      </w:pPr>
      <w:r>
        <w:t>An</w:t>
      </w:r>
      <w:r>
        <w:rPr>
          <w:spacing w:val="-3"/>
        </w:rPr>
        <w:t xml:space="preserve"> </w:t>
      </w:r>
      <w:r>
        <w:t>employee</w:t>
      </w:r>
      <w:r>
        <w:rPr>
          <w:spacing w:val="-5"/>
        </w:rPr>
        <w:t xml:space="preserve"> </w:t>
      </w:r>
      <w:r>
        <w:t>must</w:t>
      </w:r>
      <w:r>
        <w:rPr>
          <w:spacing w:val="-1"/>
        </w:rPr>
        <w:t xml:space="preserve"> </w:t>
      </w:r>
      <w:r>
        <w:t>not</w:t>
      </w:r>
      <w:r>
        <w:rPr>
          <w:spacing w:val="-1"/>
        </w:rPr>
        <w:t xml:space="preserve"> </w:t>
      </w:r>
      <w:r>
        <w:t>work</w:t>
      </w:r>
      <w:r>
        <w:rPr>
          <w:spacing w:val="-4"/>
        </w:rPr>
        <w:t xml:space="preserve"> </w:t>
      </w:r>
      <w:r>
        <w:t>more</w:t>
      </w:r>
      <w:r>
        <w:rPr>
          <w:spacing w:val="-5"/>
        </w:rPr>
        <w:t xml:space="preserve"> </w:t>
      </w:r>
      <w:r>
        <w:t>than</w:t>
      </w:r>
      <w:r>
        <w:rPr>
          <w:spacing w:val="-5"/>
        </w:rPr>
        <w:t xml:space="preserve"> </w:t>
      </w:r>
      <w:r>
        <w:t>five</w:t>
      </w:r>
      <w:r>
        <w:rPr>
          <w:spacing w:val="-3"/>
        </w:rPr>
        <w:t xml:space="preserve"> </w:t>
      </w:r>
      <w:r>
        <w:t>consecutive</w:t>
      </w:r>
      <w:r>
        <w:rPr>
          <w:spacing w:val="-3"/>
        </w:rPr>
        <w:t xml:space="preserve"> </w:t>
      </w:r>
      <w:r>
        <w:t>hours</w:t>
      </w:r>
      <w:r>
        <w:rPr>
          <w:spacing w:val="-2"/>
        </w:rPr>
        <w:t xml:space="preserve"> </w:t>
      </w:r>
      <w:r>
        <w:t>without</w:t>
      </w:r>
      <w:r>
        <w:rPr>
          <w:spacing w:val="-1"/>
        </w:rPr>
        <w:t xml:space="preserve"> </w:t>
      </w:r>
      <w:r>
        <w:t>an</w:t>
      </w:r>
      <w:r>
        <w:rPr>
          <w:spacing w:val="-5"/>
        </w:rPr>
        <w:t xml:space="preserve"> </w:t>
      </w:r>
      <w:r>
        <w:t>unpaid meal break of at least 30 minutes.</w:t>
      </w:r>
    </w:p>
    <w:p w14:paraId="08DFCEE5" w14:textId="77777777" w:rsidR="00F92E23" w:rsidRDefault="00000000">
      <w:pPr>
        <w:pStyle w:val="Heading2"/>
      </w:pPr>
      <w:bookmarkStart w:id="49" w:name="_bookmark49"/>
      <w:bookmarkEnd w:id="49"/>
      <w:r>
        <w:rPr>
          <w:spacing w:val="-2"/>
        </w:rPr>
        <w:t>Bandwidth</w:t>
      </w:r>
    </w:p>
    <w:p w14:paraId="0D10EE60" w14:textId="77777777" w:rsidR="00F92E23" w:rsidRDefault="00000000">
      <w:pPr>
        <w:pStyle w:val="ListParagraph"/>
        <w:numPr>
          <w:ilvl w:val="0"/>
          <w:numId w:val="6"/>
        </w:numPr>
        <w:tabs>
          <w:tab w:val="left" w:pos="860"/>
        </w:tabs>
        <w:spacing w:before="292" w:line="360" w:lineRule="auto"/>
        <w:ind w:right="1450"/>
      </w:pPr>
      <w:r>
        <w:t>The standard bandwidth</w:t>
      </w:r>
      <w:r>
        <w:rPr>
          <w:spacing w:val="-1"/>
        </w:rPr>
        <w:t xml:space="preserve"> </w:t>
      </w:r>
      <w:r>
        <w:t>is between the hours of 6:30am and 7:30pm Monday to Friday. The NDIA will not compel an employee to work outside the bandwidth. However,</w:t>
      </w:r>
      <w:r>
        <w:rPr>
          <w:spacing w:val="-3"/>
        </w:rPr>
        <w:t xml:space="preserve"> </w:t>
      </w:r>
      <w:r>
        <w:t>for</w:t>
      </w:r>
      <w:r>
        <w:rPr>
          <w:spacing w:val="-3"/>
        </w:rPr>
        <w:t xml:space="preserve"> </w:t>
      </w:r>
      <w:r>
        <w:t>personal</w:t>
      </w:r>
      <w:r>
        <w:rPr>
          <w:spacing w:val="-3"/>
        </w:rPr>
        <w:t xml:space="preserve"> </w:t>
      </w:r>
      <w:r>
        <w:t>reasons,</w:t>
      </w:r>
      <w:r>
        <w:rPr>
          <w:spacing w:val="-1"/>
        </w:rPr>
        <w:t xml:space="preserve"> </w:t>
      </w:r>
      <w:r>
        <w:t>an</w:t>
      </w:r>
      <w:r>
        <w:rPr>
          <w:spacing w:val="-4"/>
        </w:rPr>
        <w:t xml:space="preserve"> </w:t>
      </w:r>
      <w:r>
        <w:t>employee</w:t>
      </w:r>
      <w:r>
        <w:rPr>
          <w:spacing w:val="-4"/>
        </w:rPr>
        <w:t xml:space="preserve"> </w:t>
      </w:r>
      <w:r>
        <w:t>may</w:t>
      </w:r>
      <w:r>
        <w:rPr>
          <w:spacing w:val="-4"/>
        </w:rPr>
        <w:t xml:space="preserve"> </w:t>
      </w:r>
      <w:r>
        <w:t>request</w:t>
      </w:r>
      <w:r>
        <w:rPr>
          <w:spacing w:val="-3"/>
        </w:rPr>
        <w:t xml:space="preserve"> </w:t>
      </w:r>
      <w:r>
        <w:t>to</w:t>
      </w:r>
      <w:r>
        <w:rPr>
          <w:spacing w:val="-2"/>
        </w:rPr>
        <w:t xml:space="preserve"> </w:t>
      </w:r>
      <w:r>
        <w:t>do</w:t>
      </w:r>
      <w:r>
        <w:rPr>
          <w:spacing w:val="-4"/>
        </w:rPr>
        <w:t xml:space="preserve"> </w:t>
      </w:r>
      <w:r>
        <w:t>so</w:t>
      </w:r>
      <w:r>
        <w:rPr>
          <w:spacing w:val="-4"/>
        </w:rPr>
        <w:t xml:space="preserve"> </w:t>
      </w:r>
      <w:r>
        <w:t>with</w:t>
      </w:r>
      <w:r>
        <w:rPr>
          <w:spacing w:val="-4"/>
        </w:rPr>
        <w:t xml:space="preserve"> </w:t>
      </w:r>
      <w:r>
        <w:t xml:space="preserve">manager approval. Such arrangements will not attract shift work conditions or payment of </w:t>
      </w:r>
      <w:r>
        <w:rPr>
          <w:spacing w:val="-2"/>
        </w:rPr>
        <w:t>overtime.</w:t>
      </w:r>
    </w:p>
    <w:p w14:paraId="5D95A1C7" w14:textId="77777777" w:rsidR="00F92E23" w:rsidRDefault="00000000">
      <w:pPr>
        <w:pStyle w:val="Heading2"/>
      </w:pPr>
      <w:bookmarkStart w:id="50" w:name="_bookmark50"/>
      <w:bookmarkEnd w:id="50"/>
      <w:r>
        <w:t>Recording</w:t>
      </w:r>
      <w:r>
        <w:rPr>
          <w:spacing w:val="-5"/>
        </w:rPr>
        <w:t xml:space="preserve"> </w:t>
      </w:r>
      <w:r>
        <w:t>hours</w:t>
      </w:r>
      <w:r>
        <w:rPr>
          <w:spacing w:val="-4"/>
        </w:rPr>
        <w:t xml:space="preserve"> </w:t>
      </w:r>
      <w:r>
        <w:rPr>
          <w:spacing w:val="-2"/>
        </w:rPr>
        <w:t>worked</w:t>
      </w:r>
    </w:p>
    <w:p w14:paraId="506C4561" w14:textId="77777777" w:rsidR="00F92E23" w:rsidRDefault="00000000">
      <w:pPr>
        <w:pStyle w:val="ListParagraph"/>
        <w:numPr>
          <w:ilvl w:val="0"/>
          <w:numId w:val="6"/>
        </w:numPr>
        <w:tabs>
          <w:tab w:val="left" w:pos="860"/>
        </w:tabs>
        <w:spacing w:before="292" w:line="360" w:lineRule="auto"/>
        <w:ind w:right="1312"/>
      </w:pPr>
      <w:r>
        <w:t>Employees</w:t>
      </w:r>
      <w:r>
        <w:rPr>
          <w:spacing w:val="-4"/>
        </w:rPr>
        <w:t xml:space="preserve"> </w:t>
      </w:r>
      <w:r>
        <w:t>must</w:t>
      </w:r>
      <w:r>
        <w:rPr>
          <w:spacing w:val="-5"/>
        </w:rPr>
        <w:t xml:space="preserve"> </w:t>
      </w:r>
      <w:r>
        <w:t>maintain</w:t>
      </w:r>
      <w:r>
        <w:rPr>
          <w:spacing w:val="-2"/>
        </w:rPr>
        <w:t xml:space="preserve"> </w:t>
      </w:r>
      <w:r>
        <w:t>an</w:t>
      </w:r>
      <w:r>
        <w:rPr>
          <w:spacing w:val="-2"/>
        </w:rPr>
        <w:t xml:space="preserve"> </w:t>
      </w:r>
      <w:r>
        <w:t>accurate</w:t>
      </w:r>
      <w:r>
        <w:rPr>
          <w:spacing w:val="-4"/>
        </w:rPr>
        <w:t xml:space="preserve"> </w:t>
      </w:r>
      <w:r>
        <w:t>record</w:t>
      </w:r>
      <w:r>
        <w:rPr>
          <w:spacing w:val="-4"/>
        </w:rPr>
        <w:t xml:space="preserve"> </w:t>
      </w:r>
      <w:r>
        <w:t>of</w:t>
      </w:r>
      <w:r>
        <w:rPr>
          <w:spacing w:val="-3"/>
        </w:rPr>
        <w:t xml:space="preserve"> </w:t>
      </w:r>
      <w:r>
        <w:t>their</w:t>
      </w:r>
      <w:r>
        <w:rPr>
          <w:spacing w:val="-1"/>
        </w:rPr>
        <w:t xml:space="preserve"> </w:t>
      </w:r>
      <w:r>
        <w:t>working</w:t>
      </w:r>
      <w:r>
        <w:rPr>
          <w:spacing w:val="-2"/>
        </w:rPr>
        <w:t xml:space="preserve"> </w:t>
      </w:r>
      <w:r>
        <w:t>hours</w:t>
      </w:r>
      <w:r>
        <w:rPr>
          <w:spacing w:val="-4"/>
        </w:rPr>
        <w:t xml:space="preserve"> </w:t>
      </w:r>
      <w:r>
        <w:t>in</w:t>
      </w:r>
      <w:r>
        <w:rPr>
          <w:spacing w:val="-2"/>
        </w:rPr>
        <w:t xml:space="preserve"> </w:t>
      </w:r>
      <w:r>
        <w:t>accordance with the NDIA approved method.</w:t>
      </w:r>
    </w:p>
    <w:p w14:paraId="64AE7E44" w14:textId="77777777" w:rsidR="00F92E23" w:rsidRDefault="00000000">
      <w:pPr>
        <w:pStyle w:val="Heading2"/>
      </w:pPr>
      <w:bookmarkStart w:id="51" w:name="_bookmark51"/>
      <w:bookmarkEnd w:id="51"/>
      <w:r>
        <w:t>Flex</w:t>
      </w:r>
      <w:r>
        <w:rPr>
          <w:spacing w:val="1"/>
        </w:rPr>
        <w:t xml:space="preserve"> </w:t>
      </w:r>
      <w:r>
        <w:rPr>
          <w:spacing w:val="-4"/>
        </w:rPr>
        <w:t>time</w:t>
      </w:r>
    </w:p>
    <w:p w14:paraId="152EE35A" w14:textId="77777777" w:rsidR="00F92E23" w:rsidRDefault="00000000">
      <w:pPr>
        <w:pStyle w:val="ListParagraph"/>
        <w:numPr>
          <w:ilvl w:val="0"/>
          <w:numId w:val="6"/>
        </w:numPr>
        <w:tabs>
          <w:tab w:val="left" w:pos="860"/>
        </w:tabs>
        <w:spacing w:before="292"/>
      </w:pPr>
      <w:r>
        <w:t>Clauses</w:t>
      </w:r>
      <w:r>
        <w:rPr>
          <w:spacing w:val="-5"/>
        </w:rPr>
        <w:t xml:space="preserve"> </w:t>
      </w:r>
      <w:r>
        <w:t>143</w:t>
      </w:r>
      <w:r>
        <w:rPr>
          <w:spacing w:val="-2"/>
        </w:rPr>
        <w:t xml:space="preserve"> </w:t>
      </w:r>
      <w:r>
        <w:t>to</w:t>
      </w:r>
      <w:r>
        <w:rPr>
          <w:spacing w:val="-5"/>
        </w:rPr>
        <w:t xml:space="preserve"> </w:t>
      </w:r>
      <w:r>
        <w:t>150</w:t>
      </w:r>
      <w:r>
        <w:rPr>
          <w:spacing w:val="-3"/>
        </w:rPr>
        <w:t xml:space="preserve"> </w:t>
      </w:r>
      <w:r>
        <w:t>apply</w:t>
      </w:r>
      <w:r>
        <w:rPr>
          <w:spacing w:val="-2"/>
        </w:rPr>
        <w:t xml:space="preserve"> </w:t>
      </w:r>
      <w:r>
        <w:t>to</w:t>
      </w:r>
      <w:r>
        <w:rPr>
          <w:spacing w:val="-4"/>
        </w:rPr>
        <w:t xml:space="preserve"> </w:t>
      </w:r>
      <w:r>
        <w:t>all</w:t>
      </w:r>
      <w:r>
        <w:rPr>
          <w:spacing w:val="-3"/>
        </w:rPr>
        <w:t xml:space="preserve"> </w:t>
      </w:r>
      <w:r>
        <w:t>employees</w:t>
      </w:r>
      <w:r>
        <w:rPr>
          <w:spacing w:val="-4"/>
        </w:rPr>
        <w:t xml:space="preserve"> </w:t>
      </w:r>
      <w:r>
        <w:t>at</w:t>
      </w:r>
      <w:r>
        <w:rPr>
          <w:spacing w:val="-3"/>
        </w:rPr>
        <w:t xml:space="preserve"> </w:t>
      </w:r>
      <w:r>
        <w:t>the</w:t>
      </w:r>
      <w:r>
        <w:rPr>
          <w:spacing w:val="-8"/>
        </w:rPr>
        <w:t xml:space="preserve"> </w:t>
      </w:r>
      <w:r>
        <w:t>APS</w:t>
      </w:r>
      <w:r>
        <w:rPr>
          <w:spacing w:val="-1"/>
        </w:rPr>
        <w:t xml:space="preserve"> </w:t>
      </w:r>
      <w:r>
        <w:t>1-6</w:t>
      </w:r>
      <w:r>
        <w:rPr>
          <w:spacing w:val="-2"/>
        </w:rPr>
        <w:t xml:space="preserve"> classifications.</w:t>
      </w:r>
    </w:p>
    <w:p w14:paraId="42D4B5B5" w14:textId="77777777" w:rsidR="00F92E23" w:rsidRDefault="00F92E23">
      <w:pPr>
        <w:pStyle w:val="BodyText"/>
        <w:spacing w:before="72"/>
        <w:ind w:left="0" w:firstLine="0"/>
      </w:pPr>
    </w:p>
    <w:p w14:paraId="754BBB90" w14:textId="77777777" w:rsidR="00F92E23" w:rsidRDefault="00000000">
      <w:pPr>
        <w:pStyle w:val="ListParagraph"/>
        <w:numPr>
          <w:ilvl w:val="0"/>
          <w:numId w:val="6"/>
        </w:numPr>
        <w:tabs>
          <w:tab w:val="left" w:pos="860"/>
        </w:tabs>
        <w:spacing w:before="1" w:line="360" w:lineRule="auto"/>
        <w:ind w:right="1029"/>
      </w:pPr>
      <w:r>
        <w:t>Flex</w:t>
      </w:r>
      <w:r>
        <w:rPr>
          <w:spacing w:val="-2"/>
        </w:rPr>
        <w:t xml:space="preserve"> </w:t>
      </w:r>
      <w:r>
        <w:t>time</w:t>
      </w:r>
      <w:r>
        <w:rPr>
          <w:spacing w:val="-4"/>
        </w:rPr>
        <w:t xml:space="preserve"> </w:t>
      </w:r>
      <w:r>
        <w:t>provisions</w:t>
      </w:r>
      <w:r>
        <w:rPr>
          <w:spacing w:val="-4"/>
        </w:rPr>
        <w:t xml:space="preserve"> </w:t>
      </w:r>
      <w:r>
        <w:t>provide</w:t>
      </w:r>
      <w:r>
        <w:rPr>
          <w:spacing w:val="-2"/>
        </w:rPr>
        <w:t xml:space="preserve"> </w:t>
      </w:r>
      <w:r>
        <w:t>flexibility</w:t>
      </w:r>
      <w:r>
        <w:rPr>
          <w:spacing w:val="-1"/>
        </w:rPr>
        <w:t xml:space="preserve"> </w:t>
      </w:r>
      <w:r>
        <w:t>for</w:t>
      </w:r>
      <w:r>
        <w:rPr>
          <w:spacing w:val="-3"/>
        </w:rPr>
        <w:t xml:space="preserve"> </w:t>
      </w:r>
      <w:r>
        <w:t>employees</w:t>
      </w:r>
      <w:r>
        <w:rPr>
          <w:spacing w:val="-2"/>
        </w:rPr>
        <w:t xml:space="preserve"> </w:t>
      </w:r>
      <w:r>
        <w:t>and</w:t>
      </w:r>
      <w:r>
        <w:rPr>
          <w:spacing w:val="-4"/>
        </w:rPr>
        <w:t xml:space="preserve"> </w:t>
      </w:r>
      <w:r>
        <w:t>the</w:t>
      </w:r>
      <w:r>
        <w:rPr>
          <w:spacing w:val="-2"/>
        </w:rPr>
        <w:t xml:space="preserve"> </w:t>
      </w:r>
      <w:r>
        <w:t>NDIA.</w:t>
      </w:r>
      <w:r>
        <w:rPr>
          <w:spacing w:val="-1"/>
        </w:rPr>
        <w:t xml:space="preserve"> </w:t>
      </w:r>
      <w:r>
        <w:t>Flex</w:t>
      </w:r>
      <w:r>
        <w:rPr>
          <w:spacing w:val="-1"/>
        </w:rPr>
        <w:t xml:space="preserve"> </w:t>
      </w:r>
      <w:r>
        <w:t>time</w:t>
      </w:r>
      <w:r>
        <w:rPr>
          <w:spacing w:val="-2"/>
        </w:rPr>
        <w:t xml:space="preserve"> </w:t>
      </w:r>
      <w:r>
        <w:t>is</w:t>
      </w:r>
      <w:r>
        <w:rPr>
          <w:spacing w:val="-4"/>
        </w:rPr>
        <w:t xml:space="preserve"> </w:t>
      </w:r>
      <w:r>
        <w:t>about flexibility in relation to hours worked on any particular day and is available within the standard bandwidth.</w:t>
      </w:r>
    </w:p>
    <w:p w14:paraId="75678935" w14:textId="77777777" w:rsidR="00F92E23" w:rsidRDefault="00000000">
      <w:pPr>
        <w:pStyle w:val="ListParagraph"/>
        <w:numPr>
          <w:ilvl w:val="0"/>
          <w:numId w:val="6"/>
        </w:numPr>
        <w:tabs>
          <w:tab w:val="left" w:pos="860"/>
        </w:tabs>
        <w:spacing w:before="200" w:line="360" w:lineRule="auto"/>
        <w:ind w:right="1358"/>
      </w:pPr>
      <w:r>
        <w:t>A</w:t>
      </w:r>
      <w:r>
        <w:rPr>
          <w:spacing w:val="-1"/>
        </w:rPr>
        <w:t xml:space="preserve"> </w:t>
      </w:r>
      <w:r>
        <w:t>flex</w:t>
      </w:r>
      <w:r>
        <w:rPr>
          <w:spacing w:val="-1"/>
        </w:rPr>
        <w:t xml:space="preserve"> </w:t>
      </w:r>
      <w:r>
        <w:t>balance</w:t>
      </w:r>
      <w:r>
        <w:rPr>
          <w:spacing w:val="-3"/>
        </w:rPr>
        <w:t xml:space="preserve"> </w:t>
      </w:r>
      <w:r>
        <w:t>is</w:t>
      </w:r>
      <w:r>
        <w:rPr>
          <w:spacing w:val="-3"/>
        </w:rPr>
        <w:t xml:space="preserve"> </w:t>
      </w:r>
      <w:r>
        <w:t>the</w:t>
      </w:r>
      <w:r>
        <w:rPr>
          <w:spacing w:val="-3"/>
        </w:rPr>
        <w:t xml:space="preserve"> </w:t>
      </w:r>
      <w:r>
        <w:t>time</w:t>
      </w:r>
      <w:r>
        <w:rPr>
          <w:spacing w:val="-3"/>
        </w:rPr>
        <w:t xml:space="preserve"> </w:t>
      </w:r>
      <w:r>
        <w:t>worked</w:t>
      </w:r>
      <w:r>
        <w:rPr>
          <w:spacing w:val="-3"/>
        </w:rPr>
        <w:t xml:space="preserve"> </w:t>
      </w:r>
      <w:r>
        <w:t>in</w:t>
      </w:r>
      <w:r>
        <w:rPr>
          <w:spacing w:val="-1"/>
        </w:rPr>
        <w:t xml:space="preserve"> </w:t>
      </w:r>
      <w:r>
        <w:t>excess</w:t>
      </w:r>
      <w:r>
        <w:rPr>
          <w:spacing w:val="-3"/>
        </w:rPr>
        <w:t xml:space="preserve"> </w:t>
      </w:r>
      <w:r>
        <w:t>of</w:t>
      </w:r>
      <w:r>
        <w:rPr>
          <w:spacing w:val="-2"/>
        </w:rPr>
        <w:t xml:space="preserve"> </w:t>
      </w:r>
      <w:r>
        <w:t>or</w:t>
      </w:r>
      <w:r>
        <w:rPr>
          <w:spacing w:val="-2"/>
        </w:rPr>
        <w:t xml:space="preserve"> </w:t>
      </w:r>
      <w:r>
        <w:t>less</w:t>
      </w:r>
      <w:r>
        <w:rPr>
          <w:spacing w:val="-1"/>
        </w:rPr>
        <w:t xml:space="preserve"> </w:t>
      </w:r>
      <w:r>
        <w:t>than</w:t>
      </w:r>
      <w:r>
        <w:rPr>
          <w:spacing w:val="-3"/>
        </w:rPr>
        <w:t xml:space="preserve"> </w:t>
      </w:r>
      <w:r>
        <w:t>an</w:t>
      </w:r>
      <w:r>
        <w:rPr>
          <w:spacing w:val="-3"/>
        </w:rPr>
        <w:t xml:space="preserve"> </w:t>
      </w:r>
      <w:r>
        <w:t>employee's</w:t>
      </w:r>
      <w:r>
        <w:rPr>
          <w:spacing w:val="-3"/>
        </w:rPr>
        <w:t xml:space="preserve"> </w:t>
      </w:r>
      <w:r>
        <w:t>ordinary hours of work.</w:t>
      </w:r>
    </w:p>
    <w:p w14:paraId="2007A6E0" w14:textId="77777777" w:rsidR="00F92E23" w:rsidRDefault="00000000">
      <w:pPr>
        <w:pStyle w:val="ListParagraph"/>
        <w:numPr>
          <w:ilvl w:val="0"/>
          <w:numId w:val="6"/>
        </w:numPr>
        <w:tabs>
          <w:tab w:val="left" w:pos="860"/>
        </w:tabs>
        <w:spacing w:line="360" w:lineRule="auto"/>
        <w:ind w:right="1120"/>
      </w:pPr>
      <w:r>
        <w:t>The</w:t>
      </w:r>
      <w:r>
        <w:rPr>
          <w:spacing w:val="-3"/>
        </w:rPr>
        <w:t xml:space="preserve"> </w:t>
      </w:r>
      <w:r>
        <w:t>maximum</w:t>
      </w:r>
      <w:r>
        <w:rPr>
          <w:spacing w:val="-3"/>
        </w:rPr>
        <w:t xml:space="preserve"> </w:t>
      </w:r>
      <w:r>
        <w:t>flex</w:t>
      </w:r>
      <w:r>
        <w:rPr>
          <w:spacing w:val="-4"/>
        </w:rPr>
        <w:t xml:space="preserve"> </w:t>
      </w:r>
      <w:r>
        <w:t>credit</w:t>
      </w:r>
      <w:r>
        <w:rPr>
          <w:spacing w:val="-3"/>
        </w:rPr>
        <w:t xml:space="preserve"> </w:t>
      </w:r>
      <w:r>
        <w:t>which</w:t>
      </w:r>
      <w:r>
        <w:rPr>
          <w:spacing w:val="-3"/>
        </w:rPr>
        <w:t xml:space="preserve"> </w:t>
      </w:r>
      <w:r>
        <w:t>can</w:t>
      </w:r>
      <w:r>
        <w:rPr>
          <w:spacing w:val="-3"/>
        </w:rPr>
        <w:t xml:space="preserve"> </w:t>
      </w:r>
      <w:r>
        <w:t>be</w:t>
      </w:r>
      <w:r>
        <w:rPr>
          <w:spacing w:val="-4"/>
        </w:rPr>
        <w:t xml:space="preserve"> </w:t>
      </w:r>
      <w:r>
        <w:t>carried</w:t>
      </w:r>
      <w:r>
        <w:rPr>
          <w:spacing w:val="-4"/>
        </w:rPr>
        <w:t xml:space="preserve"> </w:t>
      </w:r>
      <w:r>
        <w:t>from</w:t>
      </w:r>
      <w:r>
        <w:rPr>
          <w:spacing w:val="-2"/>
        </w:rPr>
        <w:t xml:space="preserve"> </w:t>
      </w:r>
      <w:r>
        <w:t>one</w:t>
      </w:r>
      <w:r>
        <w:rPr>
          <w:spacing w:val="-4"/>
        </w:rPr>
        <w:t xml:space="preserve"> </w:t>
      </w:r>
      <w:r>
        <w:t>settlement</w:t>
      </w:r>
      <w:r>
        <w:rPr>
          <w:spacing w:val="-1"/>
        </w:rPr>
        <w:t xml:space="preserve"> </w:t>
      </w:r>
      <w:r>
        <w:t>period</w:t>
      </w:r>
      <w:r>
        <w:rPr>
          <w:spacing w:val="-4"/>
        </w:rPr>
        <w:t xml:space="preserve"> </w:t>
      </w:r>
      <w:r>
        <w:t>to</w:t>
      </w:r>
      <w:r>
        <w:rPr>
          <w:spacing w:val="-3"/>
        </w:rPr>
        <w:t xml:space="preserve"> </w:t>
      </w:r>
      <w:r>
        <w:t>another is 37 hours and 30 minutes. The maximum flex debit which can be carried from one settlement period to another is 22 hours and 30 minutes.</w:t>
      </w:r>
    </w:p>
    <w:p w14:paraId="60999326" w14:textId="77777777" w:rsidR="00F92E23" w:rsidRDefault="00000000">
      <w:pPr>
        <w:pStyle w:val="ListParagraph"/>
        <w:numPr>
          <w:ilvl w:val="0"/>
          <w:numId w:val="6"/>
        </w:numPr>
        <w:tabs>
          <w:tab w:val="left" w:pos="860"/>
        </w:tabs>
        <w:spacing w:before="199" w:line="360" w:lineRule="auto"/>
        <w:ind w:right="1387"/>
      </w:pPr>
      <w:r>
        <w:t>With</w:t>
      </w:r>
      <w:r>
        <w:rPr>
          <w:spacing w:val="-2"/>
        </w:rPr>
        <w:t xml:space="preserve"> </w:t>
      </w:r>
      <w:r>
        <w:t>prior</w:t>
      </w:r>
      <w:r>
        <w:rPr>
          <w:spacing w:val="-2"/>
        </w:rPr>
        <w:t xml:space="preserve"> </w:t>
      </w:r>
      <w:r>
        <w:t>approval</w:t>
      </w:r>
      <w:r>
        <w:rPr>
          <w:spacing w:val="-3"/>
        </w:rPr>
        <w:t xml:space="preserve"> </w:t>
      </w:r>
      <w:r>
        <w:t>of</w:t>
      </w:r>
      <w:r>
        <w:rPr>
          <w:spacing w:val="-3"/>
        </w:rPr>
        <w:t xml:space="preserve"> </w:t>
      </w:r>
      <w:r>
        <w:t>the</w:t>
      </w:r>
      <w:r>
        <w:rPr>
          <w:spacing w:val="-3"/>
        </w:rPr>
        <w:t xml:space="preserve"> </w:t>
      </w:r>
      <w:r>
        <w:t>CEO,</w:t>
      </w:r>
      <w:r>
        <w:rPr>
          <w:spacing w:val="-3"/>
        </w:rPr>
        <w:t xml:space="preserve"> </w:t>
      </w:r>
      <w:r>
        <w:t>an</w:t>
      </w:r>
      <w:r>
        <w:rPr>
          <w:spacing w:val="-4"/>
        </w:rPr>
        <w:t xml:space="preserve"> </w:t>
      </w:r>
      <w:r>
        <w:t>employee</w:t>
      </w:r>
      <w:r>
        <w:rPr>
          <w:spacing w:val="-4"/>
        </w:rPr>
        <w:t xml:space="preserve"> </w:t>
      </w:r>
      <w:r>
        <w:t>may</w:t>
      </w:r>
      <w:r>
        <w:rPr>
          <w:spacing w:val="-2"/>
        </w:rPr>
        <w:t xml:space="preserve"> </w:t>
      </w:r>
      <w:r>
        <w:t>carry</w:t>
      </w:r>
      <w:r>
        <w:rPr>
          <w:spacing w:val="-4"/>
        </w:rPr>
        <w:t xml:space="preserve"> </w:t>
      </w:r>
      <w:r>
        <w:t>balances</w:t>
      </w:r>
      <w:r>
        <w:rPr>
          <w:spacing w:val="-3"/>
        </w:rPr>
        <w:t xml:space="preserve"> </w:t>
      </w:r>
      <w:r>
        <w:t>in</w:t>
      </w:r>
      <w:r>
        <w:rPr>
          <w:spacing w:val="-3"/>
        </w:rPr>
        <w:t xml:space="preserve"> </w:t>
      </w:r>
      <w:r>
        <w:t>excess</w:t>
      </w:r>
      <w:r>
        <w:rPr>
          <w:spacing w:val="-2"/>
        </w:rPr>
        <w:t xml:space="preserve"> </w:t>
      </w:r>
      <w:r>
        <w:t>of</w:t>
      </w:r>
      <w:r>
        <w:rPr>
          <w:spacing w:val="-3"/>
        </w:rPr>
        <w:t xml:space="preserve"> </w:t>
      </w:r>
      <w:r>
        <w:t>the maximum credit or debit allowed as referenced at clause 145.</w:t>
      </w:r>
    </w:p>
    <w:p w14:paraId="7EAF0659" w14:textId="77777777" w:rsidR="00F92E23" w:rsidRDefault="00F92E23">
      <w:pPr>
        <w:spacing w:line="360" w:lineRule="auto"/>
        <w:sectPr w:rsidR="00F92E23" w:rsidSect="00C70462">
          <w:pgSz w:w="11910" w:h="16840"/>
          <w:pgMar w:top="1340" w:right="420" w:bottom="1200" w:left="1300" w:header="0" w:footer="1001" w:gutter="0"/>
          <w:cols w:space="720"/>
        </w:sectPr>
      </w:pPr>
    </w:p>
    <w:p w14:paraId="1B93739A" w14:textId="77777777" w:rsidR="00F92E23" w:rsidRDefault="00000000">
      <w:pPr>
        <w:pStyle w:val="ListParagraph"/>
        <w:numPr>
          <w:ilvl w:val="0"/>
          <w:numId w:val="6"/>
        </w:numPr>
        <w:tabs>
          <w:tab w:val="left" w:pos="860"/>
        </w:tabs>
        <w:spacing w:before="81" w:line="360" w:lineRule="auto"/>
        <w:ind w:right="1303"/>
      </w:pPr>
      <w:r>
        <w:t>In</w:t>
      </w:r>
      <w:r>
        <w:rPr>
          <w:spacing w:val="-3"/>
        </w:rPr>
        <w:t xml:space="preserve"> </w:t>
      </w:r>
      <w:r>
        <w:t>exceptional</w:t>
      </w:r>
      <w:r>
        <w:rPr>
          <w:spacing w:val="-4"/>
        </w:rPr>
        <w:t xml:space="preserve"> </w:t>
      </w:r>
      <w:r>
        <w:t>circumstances,</w:t>
      </w:r>
      <w:r>
        <w:rPr>
          <w:spacing w:val="-4"/>
        </w:rPr>
        <w:t xml:space="preserve"> </w:t>
      </w:r>
      <w:r>
        <w:t>the</w:t>
      </w:r>
      <w:r>
        <w:rPr>
          <w:spacing w:val="-5"/>
        </w:rPr>
        <w:t xml:space="preserve"> </w:t>
      </w:r>
      <w:r>
        <w:t>CEO</w:t>
      </w:r>
      <w:r>
        <w:rPr>
          <w:spacing w:val="-4"/>
        </w:rPr>
        <w:t xml:space="preserve"> </w:t>
      </w:r>
      <w:r>
        <w:t>may</w:t>
      </w:r>
      <w:r>
        <w:rPr>
          <w:spacing w:val="-5"/>
        </w:rPr>
        <w:t xml:space="preserve"> </w:t>
      </w:r>
      <w:r>
        <w:t>approve</w:t>
      </w:r>
      <w:r>
        <w:rPr>
          <w:spacing w:val="-3"/>
        </w:rPr>
        <w:t xml:space="preserve"> </w:t>
      </w:r>
      <w:r>
        <w:t>payment</w:t>
      </w:r>
      <w:r>
        <w:rPr>
          <w:spacing w:val="-4"/>
        </w:rPr>
        <w:t xml:space="preserve"> </w:t>
      </w:r>
      <w:r>
        <w:t>to</w:t>
      </w:r>
      <w:r>
        <w:rPr>
          <w:spacing w:val="-5"/>
        </w:rPr>
        <w:t xml:space="preserve"> </w:t>
      </w:r>
      <w:r>
        <w:t>an</w:t>
      </w:r>
      <w:r>
        <w:rPr>
          <w:spacing w:val="-3"/>
        </w:rPr>
        <w:t xml:space="preserve"> </w:t>
      </w:r>
      <w:r>
        <w:t>employee</w:t>
      </w:r>
      <w:r>
        <w:rPr>
          <w:spacing w:val="-3"/>
        </w:rPr>
        <w:t xml:space="preserve"> </w:t>
      </w:r>
      <w:r>
        <w:t>of</w:t>
      </w:r>
      <w:r>
        <w:rPr>
          <w:spacing w:val="-3"/>
        </w:rPr>
        <w:t xml:space="preserve"> </w:t>
      </w:r>
      <w:r>
        <w:t>a flex balance in excess of 37 hours and 30 minutes at ordinary time rates.</w:t>
      </w:r>
    </w:p>
    <w:p w14:paraId="02C6AABF" w14:textId="77777777" w:rsidR="00F92E23" w:rsidRDefault="00000000">
      <w:pPr>
        <w:pStyle w:val="ListParagraph"/>
        <w:numPr>
          <w:ilvl w:val="0"/>
          <w:numId w:val="6"/>
        </w:numPr>
        <w:tabs>
          <w:tab w:val="left" w:pos="860"/>
        </w:tabs>
        <w:spacing w:before="202" w:line="360" w:lineRule="auto"/>
        <w:ind w:right="1052"/>
      </w:pPr>
      <w:r>
        <w:t>If</w:t>
      </w:r>
      <w:r>
        <w:rPr>
          <w:spacing w:val="-2"/>
        </w:rPr>
        <w:t xml:space="preserve"> </w:t>
      </w:r>
      <w:r>
        <w:t>an</w:t>
      </w:r>
      <w:r>
        <w:rPr>
          <w:spacing w:val="-1"/>
        </w:rPr>
        <w:t xml:space="preserve"> </w:t>
      </w:r>
      <w:r>
        <w:t>employee</w:t>
      </w:r>
      <w:r>
        <w:rPr>
          <w:spacing w:val="-1"/>
        </w:rPr>
        <w:t xml:space="preserve"> </w:t>
      </w:r>
      <w:r>
        <w:t>has</w:t>
      </w:r>
      <w:r>
        <w:rPr>
          <w:spacing w:val="-3"/>
        </w:rPr>
        <w:t xml:space="preserve"> </w:t>
      </w:r>
      <w:r>
        <w:t>a</w:t>
      </w:r>
      <w:r>
        <w:rPr>
          <w:spacing w:val="-1"/>
        </w:rPr>
        <w:t xml:space="preserve"> </w:t>
      </w:r>
      <w:r>
        <w:t>negative</w:t>
      </w:r>
      <w:r>
        <w:rPr>
          <w:spacing w:val="-1"/>
        </w:rPr>
        <w:t xml:space="preserve"> </w:t>
      </w:r>
      <w:r>
        <w:t>flex</w:t>
      </w:r>
      <w:r>
        <w:rPr>
          <w:spacing w:val="-3"/>
        </w:rPr>
        <w:t xml:space="preserve"> </w:t>
      </w:r>
      <w:r>
        <w:t>debit</w:t>
      </w:r>
      <w:r>
        <w:rPr>
          <w:spacing w:val="-2"/>
        </w:rPr>
        <w:t xml:space="preserve"> </w:t>
      </w:r>
      <w:r>
        <w:t>of</w:t>
      </w:r>
      <w:r>
        <w:rPr>
          <w:spacing w:val="-2"/>
        </w:rPr>
        <w:t xml:space="preserve"> </w:t>
      </w:r>
      <w:r>
        <w:t>more</w:t>
      </w:r>
      <w:r>
        <w:rPr>
          <w:spacing w:val="-3"/>
        </w:rPr>
        <w:t xml:space="preserve"> </w:t>
      </w:r>
      <w:r>
        <w:t>than</w:t>
      </w:r>
      <w:r>
        <w:rPr>
          <w:spacing w:val="-1"/>
        </w:rPr>
        <w:t xml:space="preserve"> </w:t>
      </w:r>
      <w:r>
        <w:t>22</w:t>
      </w:r>
      <w:r>
        <w:rPr>
          <w:spacing w:val="-3"/>
        </w:rPr>
        <w:t xml:space="preserve"> </w:t>
      </w:r>
      <w:r>
        <w:t>hours</w:t>
      </w:r>
      <w:r>
        <w:rPr>
          <w:spacing w:val="-2"/>
        </w:rPr>
        <w:t xml:space="preserve"> </w:t>
      </w:r>
      <w:r>
        <w:t>and</w:t>
      </w:r>
      <w:r>
        <w:rPr>
          <w:spacing w:val="-1"/>
        </w:rPr>
        <w:t xml:space="preserve"> </w:t>
      </w:r>
      <w:r>
        <w:t>30</w:t>
      </w:r>
      <w:r>
        <w:rPr>
          <w:spacing w:val="-5"/>
        </w:rPr>
        <w:t xml:space="preserve"> </w:t>
      </w:r>
      <w:r>
        <w:t>minutes</w:t>
      </w:r>
      <w:r>
        <w:rPr>
          <w:spacing w:val="-1"/>
        </w:rPr>
        <w:t xml:space="preserve"> </w:t>
      </w:r>
      <w:r>
        <w:t>at</w:t>
      </w:r>
      <w:r>
        <w:rPr>
          <w:spacing w:val="-2"/>
        </w:rPr>
        <w:t xml:space="preserve"> </w:t>
      </w:r>
      <w:r>
        <w:t>the end of a settlement period, the CEO may direct the employee to use approved annual leave or have salary payments reduced (in accordance with section 324 of</w:t>
      </w:r>
      <w:r>
        <w:rPr>
          <w:spacing w:val="40"/>
        </w:rPr>
        <w:t xml:space="preserve"> </w:t>
      </w:r>
      <w:r>
        <w:t>the FW Act) to cancel the excess debit.</w:t>
      </w:r>
    </w:p>
    <w:p w14:paraId="1A912606" w14:textId="77777777" w:rsidR="00F92E23" w:rsidRDefault="00000000">
      <w:pPr>
        <w:pStyle w:val="Heading2"/>
        <w:spacing w:before="238"/>
      </w:pPr>
      <w:bookmarkStart w:id="52" w:name="_bookmark52"/>
      <w:bookmarkEnd w:id="52"/>
      <w:r>
        <w:t>Flex</w:t>
      </w:r>
      <w:r>
        <w:rPr>
          <w:spacing w:val="1"/>
        </w:rPr>
        <w:t xml:space="preserve"> </w:t>
      </w:r>
      <w:r>
        <w:rPr>
          <w:spacing w:val="-2"/>
        </w:rPr>
        <w:t>leave</w:t>
      </w:r>
    </w:p>
    <w:p w14:paraId="4D6C7658" w14:textId="77777777" w:rsidR="00F92E23" w:rsidRDefault="00000000">
      <w:pPr>
        <w:pStyle w:val="ListParagraph"/>
        <w:numPr>
          <w:ilvl w:val="0"/>
          <w:numId w:val="6"/>
        </w:numPr>
        <w:tabs>
          <w:tab w:val="left" w:pos="860"/>
        </w:tabs>
        <w:spacing w:before="294" w:line="360" w:lineRule="auto"/>
        <w:ind w:right="1321"/>
      </w:pPr>
      <w:r>
        <w:t>Flex leave is planned leave taken that reduces an employee's flex balance. An employee</w:t>
      </w:r>
      <w:r>
        <w:rPr>
          <w:spacing w:val="-2"/>
        </w:rPr>
        <w:t xml:space="preserve"> </w:t>
      </w:r>
      <w:r>
        <w:t>and</w:t>
      </w:r>
      <w:r>
        <w:rPr>
          <w:spacing w:val="-4"/>
        </w:rPr>
        <w:t xml:space="preserve"> </w:t>
      </w:r>
      <w:r>
        <w:t>their</w:t>
      </w:r>
      <w:r>
        <w:rPr>
          <w:spacing w:val="-3"/>
        </w:rPr>
        <w:t xml:space="preserve"> </w:t>
      </w:r>
      <w:r>
        <w:t>manager</w:t>
      </w:r>
      <w:r>
        <w:rPr>
          <w:spacing w:val="-1"/>
        </w:rPr>
        <w:t xml:space="preserve"> </w:t>
      </w:r>
      <w:r>
        <w:t>will</w:t>
      </w:r>
      <w:r>
        <w:rPr>
          <w:spacing w:val="-2"/>
        </w:rPr>
        <w:t xml:space="preserve"> </w:t>
      </w:r>
      <w:r>
        <w:t>discuss</w:t>
      </w:r>
      <w:r>
        <w:rPr>
          <w:spacing w:val="-2"/>
        </w:rPr>
        <w:t xml:space="preserve"> </w:t>
      </w:r>
      <w:r>
        <w:t>what</w:t>
      </w:r>
      <w:r>
        <w:rPr>
          <w:spacing w:val="-3"/>
        </w:rPr>
        <w:t xml:space="preserve"> </w:t>
      </w:r>
      <w:r>
        <w:t>is</w:t>
      </w:r>
      <w:r>
        <w:rPr>
          <w:spacing w:val="-4"/>
        </w:rPr>
        <w:t xml:space="preserve"> </w:t>
      </w:r>
      <w:r>
        <w:t>required</w:t>
      </w:r>
      <w:r>
        <w:rPr>
          <w:spacing w:val="-4"/>
        </w:rPr>
        <w:t xml:space="preserve"> </w:t>
      </w:r>
      <w:r>
        <w:t>for</w:t>
      </w:r>
      <w:r>
        <w:rPr>
          <w:spacing w:val="-3"/>
        </w:rPr>
        <w:t xml:space="preserve"> </w:t>
      </w:r>
      <w:r>
        <w:t>the</w:t>
      </w:r>
      <w:r>
        <w:rPr>
          <w:spacing w:val="-4"/>
        </w:rPr>
        <w:t xml:space="preserve"> </w:t>
      </w:r>
      <w:r>
        <w:t>employee</w:t>
      </w:r>
      <w:r>
        <w:rPr>
          <w:spacing w:val="-2"/>
        </w:rPr>
        <w:t xml:space="preserve"> </w:t>
      </w:r>
      <w:r>
        <w:t>to</w:t>
      </w:r>
      <w:r>
        <w:rPr>
          <w:spacing w:val="-4"/>
        </w:rPr>
        <w:t xml:space="preserve"> </w:t>
      </w:r>
      <w:r>
        <w:t>take flex leave, having regard to business needs, the employee's role and team requirements, and the employee's personal needs.</w:t>
      </w:r>
    </w:p>
    <w:p w14:paraId="5504E75B" w14:textId="77777777" w:rsidR="00F92E23" w:rsidRDefault="00000000">
      <w:pPr>
        <w:pStyle w:val="ListParagraph"/>
        <w:numPr>
          <w:ilvl w:val="0"/>
          <w:numId w:val="6"/>
        </w:numPr>
        <w:tabs>
          <w:tab w:val="left" w:pos="860"/>
        </w:tabs>
        <w:spacing w:before="199" w:line="360" w:lineRule="auto"/>
        <w:ind w:right="1043"/>
      </w:pPr>
      <w:r>
        <w:t>An employee may use up to five consecutive days of flex leave at any one time. In exceptional</w:t>
      </w:r>
      <w:r>
        <w:rPr>
          <w:spacing w:val="-3"/>
        </w:rPr>
        <w:t xml:space="preserve"> </w:t>
      </w:r>
      <w:r>
        <w:t>circumstances,</w:t>
      </w:r>
      <w:r>
        <w:rPr>
          <w:spacing w:val="-4"/>
        </w:rPr>
        <w:t xml:space="preserve"> </w:t>
      </w:r>
      <w:r>
        <w:t>the</w:t>
      </w:r>
      <w:r>
        <w:rPr>
          <w:spacing w:val="-3"/>
        </w:rPr>
        <w:t xml:space="preserve"> </w:t>
      </w:r>
      <w:r>
        <w:t>CEO</w:t>
      </w:r>
      <w:r>
        <w:rPr>
          <w:spacing w:val="-4"/>
        </w:rPr>
        <w:t xml:space="preserve"> </w:t>
      </w:r>
      <w:r>
        <w:t>may</w:t>
      </w:r>
      <w:r>
        <w:rPr>
          <w:spacing w:val="-5"/>
        </w:rPr>
        <w:t xml:space="preserve"> </w:t>
      </w:r>
      <w:r>
        <w:t>approve</w:t>
      </w:r>
      <w:r>
        <w:rPr>
          <w:spacing w:val="-3"/>
        </w:rPr>
        <w:t xml:space="preserve"> </w:t>
      </w:r>
      <w:r>
        <w:t>additional</w:t>
      </w:r>
      <w:r>
        <w:rPr>
          <w:spacing w:val="-4"/>
        </w:rPr>
        <w:t xml:space="preserve"> </w:t>
      </w:r>
      <w:r>
        <w:t>consecutive</w:t>
      </w:r>
      <w:r>
        <w:rPr>
          <w:spacing w:val="-5"/>
        </w:rPr>
        <w:t xml:space="preserve"> </w:t>
      </w:r>
      <w:r>
        <w:t>days</w:t>
      </w:r>
      <w:r>
        <w:rPr>
          <w:spacing w:val="-2"/>
        </w:rPr>
        <w:t xml:space="preserve"> </w:t>
      </w:r>
      <w:r>
        <w:t>of</w:t>
      </w:r>
      <w:r>
        <w:rPr>
          <w:spacing w:val="-4"/>
        </w:rPr>
        <w:t xml:space="preserve"> </w:t>
      </w:r>
      <w:r>
        <w:t xml:space="preserve">flex </w:t>
      </w:r>
      <w:r>
        <w:rPr>
          <w:spacing w:val="-2"/>
        </w:rPr>
        <w:t>leave.</w:t>
      </w:r>
    </w:p>
    <w:p w14:paraId="382C82A6" w14:textId="77777777" w:rsidR="00F92E23" w:rsidRDefault="00000000">
      <w:pPr>
        <w:pStyle w:val="Heading2"/>
      </w:pPr>
      <w:bookmarkStart w:id="53" w:name="_bookmark53"/>
      <w:bookmarkEnd w:id="53"/>
      <w:r>
        <w:t>EL</w:t>
      </w:r>
      <w:r>
        <w:rPr>
          <w:spacing w:val="-1"/>
        </w:rPr>
        <w:t xml:space="preserve"> </w:t>
      </w:r>
      <w:r>
        <w:rPr>
          <w:spacing w:val="-4"/>
        </w:rPr>
        <w:t>TOIL</w:t>
      </w:r>
    </w:p>
    <w:p w14:paraId="1E9CE60F" w14:textId="77777777" w:rsidR="00F92E23" w:rsidRDefault="00000000">
      <w:pPr>
        <w:pStyle w:val="ListParagraph"/>
        <w:numPr>
          <w:ilvl w:val="0"/>
          <w:numId w:val="6"/>
        </w:numPr>
        <w:tabs>
          <w:tab w:val="left" w:pos="860"/>
        </w:tabs>
        <w:spacing w:before="292" w:line="360" w:lineRule="auto"/>
        <w:ind w:right="1888"/>
      </w:pPr>
      <w:r>
        <w:t>Executive</w:t>
      </w:r>
      <w:r>
        <w:rPr>
          <w:spacing w:val="-2"/>
        </w:rPr>
        <w:t xml:space="preserve"> </w:t>
      </w:r>
      <w:r>
        <w:t>Level</w:t>
      </w:r>
      <w:r>
        <w:rPr>
          <w:spacing w:val="-6"/>
        </w:rPr>
        <w:t xml:space="preserve"> </w:t>
      </w:r>
      <w:r>
        <w:t>(EL)</w:t>
      </w:r>
      <w:r>
        <w:rPr>
          <w:spacing w:val="-4"/>
        </w:rPr>
        <w:t xml:space="preserve"> </w:t>
      </w:r>
      <w:r>
        <w:t>employees</w:t>
      </w:r>
      <w:r>
        <w:rPr>
          <w:spacing w:val="-3"/>
        </w:rPr>
        <w:t xml:space="preserve"> </w:t>
      </w:r>
      <w:r>
        <w:t>are</w:t>
      </w:r>
      <w:r>
        <w:rPr>
          <w:spacing w:val="-5"/>
        </w:rPr>
        <w:t xml:space="preserve"> </w:t>
      </w:r>
      <w:r>
        <w:t>sometimes</w:t>
      </w:r>
      <w:r>
        <w:rPr>
          <w:spacing w:val="-5"/>
        </w:rPr>
        <w:t xml:space="preserve"> </w:t>
      </w:r>
      <w:r>
        <w:t>required</w:t>
      </w:r>
      <w:r>
        <w:rPr>
          <w:spacing w:val="-3"/>
        </w:rPr>
        <w:t xml:space="preserve"> </w:t>
      </w:r>
      <w:r>
        <w:t>to</w:t>
      </w:r>
      <w:r>
        <w:rPr>
          <w:spacing w:val="-5"/>
        </w:rPr>
        <w:t xml:space="preserve"> </w:t>
      </w:r>
      <w:r>
        <w:t>work</w:t>
      </w:r>
      <w:r>
        <w:rPr>
          <w:spacing w:val="-4"/>
        </w:rPr>
        <w:t xml:space="preserve"> </w:t>
      </w:r>
      <w:r>
        <w:t>reasonable additional hours. Consistent with the NES, employees may refuse to work unreasonable additional hours.</w:t>
      </w:r>
    </w:p>
    <w:p w14:paraId="0432996E" w14:textId="77777777" w:rsidR="00F92E23" w:rsidRDefault="00000000">
      <w:pPr>
        <w:pStyle w:val="ListParagraph"/>
        <w:numPr>
          <w:ilvl w:val="0"/>
          <w:numId w:val="6"/>
        </w:numPr>
        <w:tabs>
          <w:tab w:val="left" w:pos="860"/>
        </w:tabs>
        <w:spacing w:line="360" w:lineRule="auto"/>
        <w:ind w:right="1181"/>
      </w:pPr>
      <w:r>
        <w:t>EL</w:t>
      </w:r>
      <w:r>
        <w:rPr>
          <w:spacing w:val="-2"/>
        </w:rPr>
        <w:t xml:space="preserve"> </w:t>
      </w:r>
      <w:r>
        <w:t>employees</w:t>
      </w:r>
      <w:r>
        <w:rPr>
          <w:spacing w:val="-4"/>
        </w:rPr>
        <w:t xml:space="preserve"> </w:t>
      </w:r>
      <w:r>
        <w:t>seeking</w:t>
      </w:r>
      <w:r>
        <w:rPr>
          <w:spacing w:val="-4"/>
        </w:rPr>
        <w:t xml:space="preserve"> </w:t>
      </w:r>
      <w:r>
        <w:t>to</w:t>
      </w:r>
      <w:r>
        <w:rPr>
          <w:spacing w:val="-2"/>
        </w:rPr>
        <w:t xml:space="preserve"> </w:t>
      </w:r>
      <w:r>
        <w:t>access</w:t>
      </w:r>
      <w:r>
        <w:rPr>
          <w:spacing w:val="-4"/>
        </w:rPr>
        <w:t xml:space="preserve"> </w:t>
      </w:r>
      <w:r>
        <w:t>time</w:t>
      </w:r>
      <w:r>
        <w:rPr>
          <w:spacing w:val="-2"/>
        </w:rPr>
        <w:t xml:space="preserve"> </w:t>
      </w:r>
      <w:r>
        <w:t>off</w:t>
      </w:r>
      <w:r>
        <w:rPr>
          <w:spacing w:val="-3"/>
        </w:rPr>
        <w:t xml:space="preserve"> </w:t>
      </w:r>
      <w:r>
        <w:t>in</w:t>
      </w:r>
      <w:r>
        <w:rPr>
          <w:spacing w:val="-2"/>
        </w:rPr>
        <w:t xml:space="preserve"> </w:t>
      </w:r>
      <w:r>
        <w:t>lieu</w:t>
      </w:r>
      <w:r>
        <w:rPr>
          <w:spacing w:val="-2"/>
        </w:rPr>
        <w:t xml:space="preserve"> </w:t>
      </w:r>
      <w:r>
        <w:t>(TOIL)</w:t>
      </w:r>
      <w:r>
        <w:rPr>
          <w:spacing w:val="-1"/>
        </w:rPr>
        <w:t xml:space="preserve"> </w:t>
      </w:r>
      <w:r>
        <w:t>are</w:t>
      </w:r>
      <w:r>
        <w:rPr>
          <w:spacing w:val="-4"/>
        </w:rPr>
        <w:t xml:space="preserve"> </w:t>
      </w:r>
      <w:r>
        <w:t>required</w:t>
      </w:r>
      <w:r>
        <w:rPr>
          <w:spacing w:val="-4"/>
        </w:rPr>
        <w:t xml:space="preserve"> </w:t>
      </w:r>
      <w:r>
        <w:t>to</w:t>
      </w:r>
      <w:r>
        <w:rPr>
          <w:spacing w:val="-4"/>
        </w:rPr>
        <w:t xml:space="preserve"> </w:t>
      </w:r>
      <w:r>
        <w:t>keep</w:t>
      </w:r>
      <w:r>
        <w:rPr>
          <w:spacing w:val="-2"/>
        </w:rPr>
        <w:t xml:space="preserve"> </w:t>
      </w:r>
      <w:r>
        <w:t>records of their hours worked using a method determined by the NDIA.</w:t>
      </w:r>
    </w:p>
    <w:p w14:paraId="2434CB7B" w14:textId="77777777" w:rsidR="00F92E23" w:rsidRDefault="00000000">
      <w:pPr>
        <w:pStyle w:val="ListParagraph"/>
        <w:numPr>
          <w:ilvl w:val="0"/>
          <w:numId w:val="6"/>
        </w:numPr>
        <w:tabs>
          <w:tab w:val="left" w:pos="860"/>
        </w:tabs>
        <w:spacing w:line="360" w:lineRule="auto"/>
        <w:ind w:right="1461"/>
      </w:pPr>
      <w:r>
        <w:t>A</w:t>
      </w:r>
      <w:r>
        <w:rPr>
          <w:spacing w:val="-3"/>
        </w:rPr>
        <w:t xml:space="preserve"> </w:t>
      </w:r>
      <w:r>
        <w:t>manager</w:t>
      </w:r>
      <w:r>
        <w:rPr>
          <w:spacing w:val="-1"/>
        </w:rPr>
        <w:t xml:space="preserve"> </w:t>
      </w:r>
      <w:r>
        <w:t>is</w:t>
      </w:r>
      <w:r>
        <w:rPr>
          <w:spacing w:val="-5"/>
        </w:rPr>
        <w:t xml:space="preserve"> </w:t>
      </w:r>
      <w:r>
        <w:t>to</w:t>
      </w:r>
      <w:r>
        <w:rPr>
          <w:spacing w:val="-5"/>
        </w:rPr>
        <w:t xml:space="preserve"> </w:t>
      </w:r>
      <w:r>
        <w:t>grant</w:t>
      </w:r>
      <w:r>
        <w:rPr>
          <w:spacing w:val="-1"/>
        </w:rPr>
        <w:t xml:space="preserve"> </w:t>
      </w:r>
      <w:r>
        <w:t>TOIL</w:t>
      </w:r>
      <w:r>
        <w:rPr>
          <w:spacing w:val="-5"/>
        </w:rPr>
        <w:t xml:space="preserve"> </w:t>
      </w:r>
      <w:r>
        <w:t>in</w:t>
      </w:r>
      <w:r>
        <w:rPr>
          <w:spacing w:val="-3"/>
        </w:rPr>
        <w:t xml:space="preserve"> </w:t>
      </w:r>
      <w:r>
        <w:t>recognition</w:t>
      </w:r>
      <w:r>
        <w:rPr>
          <w:spacing w:val="-3"/>
        </w:rPr>
        <w:t xml:space="preserve"> </w:t>
      </w:r>
      <w:r>
        <w:t>of</w:t>
      </w:r>
      <w:r>
        <w:rPr>
          <w:spacing w:val="-4"/>
        </w:rPr>
        <w:t xml:space="preserve"> </w:t>
      </w:r>
      <w:r>
        <w:t>reasonable</w:t>
      </w:r>
      <w:r>
        <w:rPr>
          <w:spacing w:val="-3"/>
        </w:rPr>
        <w:t xml:space="preserve"> </w:t>
      </w:r>
      <w:r>
        <w:t>additional</w:t>
      </w:r>
      <w:r>
        <w:rPr>
          <w:spacing w:val="-4"/>
        </w:rPr>
        <w:t xml:space="preserve"> </w:t>
      </w:r>
      <w:r>
        <w:t>hours</w:t>
      </w:r>
      <w:r>
        <w:rPr>
          <w:spacing w:val="-7"/>
        </w:rPr>
        <w:t xml:space="preserve"> </w:t>
      </w:r>
      <w:r>
        <w:t>worked. TOIL granted to employees can be taken as whole or part days.</w:t>
      </w:r>
    </w:p>
    <w:p w14:paraId="186F0235" w14:textId="77777777" w:rsidR="00F92E23" w:rsidRDefault="00000000">
      <w:pPr>
        <w:pStyle w:val="ListParagraph"/>
        <w:numPr>
          <w:ilvl w:val="0"/>
          <w:numId w:val="6"/>
        </w:numPr>
        <w:tabs>
          <w:tab w:val="left" w:pos="860"/>
        </w:tabs>
        <w:spacing w:before="198" w:line="360" w:lineRule="auto"/>
        <w:ind w:right="1082"/>
      </w:pPr>
      <w:r>
        <w:t>The</w:t>
      </w:r>
      <w:r>
        <w:rPr>
          <w:spacing w:val="-3"/>
        </w:rPr>
        <w:t xml:space="preserve"> </w:t>
      </w:r>
      <w:r>
        <w:t>working</w:t>
      </w:r>
      <w:r>
        <w:rPr>
          <w:spacing w:val="-3"/>
        </w:rPr>
        <w:t xml:space="preserve"> </w:t>
      </w:r>
      <w:r>
        <w:t>arrangements</w:t>
      </w:r>
      <w:r>
        <w:rPr>
          <w:spacing w:val="-5"/>
        </w:rPr>
        <w:t xml:space="preserve"> </w:t>
      </w:r>
      <w:r>
        <w:t>for</w:t>
      </w:r>
      <w:r>
        <w:rPr>
          <w:spacing w:val="-4"/>
        </w:rPr>
        <w:t xml:space="preserve"> </w:t>
      </w:r>
      <w:r>
        <w:t>an</w:t>
      </w:r>
      <w:r>
        <w:rPr>
          <w:spacing w:val="-3"/>
        </w:rPr>
        <w:t xml:space="preserve"> </w:t>
      </w:r>
      <w:r>
        <w:t>EL</w:t>
      </w:r>
      <w:r>
        <w:rPr>
          <w:spacing w:val="-5"/>
        </w:rPr>
        <w:t xml:space="preserve"> </w:t>
      </w:r>
      <w:r>
        <w:t>employee</w:t>
      </w:r>
      <w:r>
        <w:rPr>
          <w:spacing w:val="-5"/>
        </w:rPr>
        <w:t xml:space="preserve"> </w:t>
      </w:r>
      <w:r>
        <w:t>should</w:t>
      </w:r>
      <w:r>
        <w:rPr>
          <w:spacing w:val="-3"/>
        </w:rPr>
        <w:t xml:space="preserve"> </w:t>
      </w:r>
      <w:r>
        <w:t>be</w:t>
      </w:r>
      <w:r>
        <w:rPr>
          <w:spacing w:val="-3"/>
        </w:rPr>
        <w:t xml:space="preserve"> </w:t>
      </w:r>
      <w:r>
        <w:t>agreed</w:t>
      </w:r>
      <w:r>
        <w:rPr>
          <w:spacing w:val="-5"/>
        </w:rPr>
        <w:t xml:space="preserve"> </w:t>
      </w:r>
      <w:r>
        <w:t>through</w:t>
      </w:r>
      <w:r>
        <w:rPr>
          <w:spacing w:val="-5"/>
        </w:rPr>
        <w:t xml:space="preserve"> </w:t>
      </w:r>
      <w:r>
        <w:t>discussion between the manager and the EL employee. The discussion should include consideration of the work requirements that will safely get the job done and reasonably allow the employee to balance their work and personal life.</w:t>
      </w:r>
    </w:p>
    <w:p w14:paraId="75B45A88" w14:textId="77777777" w:rsidR="00F92E23" w:rsidRDefault="00000000">
      <w:pPr>
        <w:pStyle w:val="ListParagraph"/>
        <w:numPr>
          <w:ilvl w:val="0"/>
          <w:numId w:val="6"/>
        </w:numPr>
        <w:tabs>
          <w:tab w:val="left" w:pos="860"/>
        </w:tabs>
        <w:spacing w:before="202" w:line="360" w:lineRule="auto"/>
        <w:ind w:right="1084"/>
      </w:pPr>
      <w:r>
        <w:t>An EL employee’s working arrangements and actual hours worked should be discussed</w:t>
      </w:r>
      <w:r>
        <w:rPr>
          <w:spacing w:val="-3"/>
        </w:rPr>
        <w:t xml:space="preserve"> </w:t>
      </w:r>
      <w:r>
        <w:t>on</w:t>
      </w:r>
      <w:r>
        <w:rPr>
          <w:spacing w:val="-3"/>
        </w:rPr>
        <w:t xml:space="preserve"> </w:t>
      </w:r>
      <w:r>
        <w:t>at</w:t>
      </w:r>
      <w:r>
        <w:rPr>
          <w:spacing w:val="-4"/>
        </w:rPr>
        <w:t xml:space="preserve"> </w:t>
      </w:r>
      <w:r>
        <w:t>least</w:t>
      </w:r>
      <w:r>
        <w:rPr>
          <w:spacing w:val="-1"/>
        </w:rPr>
        <w:t xml:space="preserve"> </w:t>
      </w:r>
      <w:r>
        <w:t>a</w:t>
      </w:r>
      <w:r>
        <w:rPr>
          <w:spacing w:val="-5"/>
        </w:rPr>
        <w:t xml:space="preserve"> </w:t>
      </w:r>
      <w:r>
        <w:t>quarterly</w:t>
      </w:r>
      <w:r>
        <w:rPr>
          <w:spacing w:val="-2"/>
        </w:rPr>
        <w:t xml:space="preserve"> </w:t>
      </w:r>
      <w:r>
        <w:t>basis</w:t>
      </w:r>
      <w:r>
        <w:rPr>
          <w:spacing w:val="-2"/>
        </w:rPr>
        <w:t xml:space="preserve"> </w:t>
      </w:r>
      <w:r>
        <w:t>between</w:t>
      </w:r>
      <w:r>
        <w:rPr>
          <w:spacing w:val="-5"/>
        </w:rPr>
        <w:t xml:space="preserve"> </w:t>
      </w:r>
      <w:r>
        <w:t>the</w:t>
      </w:r>
      <w:r>
        <w:rPr>
          <w:spacing w:val="-3"/>
        </w:rPr>
        <w:t xml:space="preserve"> </w:t>
      </w:r>
      <w:r>
        <w:t>EL</w:t>
      </w:r>
      <w:r>
        <w:rPr>
          <w:spacing w:val="-3"/>
        </w:rPr>
        <w:t xml:space="preserve"> </w:t>
      </w:r>
      <w:r>
        <w:t>employee</w:t>
      </w:r>
      <w:r>
        <w:rPr>
          <w:spacing w:val="-3"/>
        </w:rPr>
        <w:t xml:space="preserve"> </w:t>
      </w:r>
      <w:r>
        <w:t>and</w:t>
      </w:r>
      <w:r>
        <w:rPr>
          <w:spacing w:val="-5"/>
        </w:rPr>
        <w:t xml:space="preserve"> </w:t>
      </w:r>
      <w:r>
        <w:t>their</w:t>
      </w:r>
      <w:r>
        <w:rPr>
          <w:spacing w:val="-6"/>
        </w:rPr>
        <w:t xml:space="preserve"> </w:t>
      </w:r>
      <w:r>
        <w:t>manager.</w:t>
      </w:r>
    </w:p>
    <w:p w14:paraId="230204DA" w14:textId="77777777" w:rsidR="00F92E23" w:rsidRDefault="00000000">
      <w:pPr>
        <w:pStyle w:val="ListParagraph"/>
        <w:numPr>
          <w:ilvl w:val="0"/>
          <w:numId w:val="6"/>
        </w:numPr>
        <w:tabs>
          <w:tab w:val="left" w:pos="857"/>
          <w:tab w:val="left" w:pos="860"/>
        </w:tabs>
        <w:spacing w:before="198" w:line="360" w:lineRule="auto"/>
        <w:ind w:right="1214"/>
        <w:jc w:val="both"/>
      </w:pPr>
      <w:r>
        <w:t>The</w:t>
      </w:r>
      <w:r>
        <w:rPr>
          <w:spacing w:val="-2"/>
        </w:rPr>
        <w:t xml:space="preserve"> </w:t>
      </w:r>
      <w:r>
        <w:t>pattern</w:t>
      </w:r>
      <w:r>
        <w:rPr>
          <w:spacing w:val="-4"/>
        </w:rPr>
        <w:t xml:space="preserve"> </w:t>
      </w:r>
      <w:r>
        <w:t>of</w:t>
      </w:r>
      <w:r>
        <w:rPr>
          <w:spacing w:val="-3"/>
        </w:rPr>
        <w:t xml:space="preserve"> </w:t>
      </w:r>
      <w:r>
        <w:t>hours</w:t>
      </w:r>
      <w:r>
        <w:rPr>
          <w:spacing w:val="-3"/>
        </w:rPr>
        <w:t xml:space="preserve"> </w:t>
      </w:r>
      <w:r>
        <w:t>is</w:t>
      </w:r>
      <w:r>
        <w:rPr>
          <w:spacing w:val="-4"/>
        </w:rPr>
        <w:t xml:space="preserve"> </w:t>
      </w:r>
      <w:r>
        <w:t>to</w:t>
      </w:r>
      <w:r>
        <w:rPr>
          <w:spacing w:val="-4"/>
        </w:rPr>
        <w:t xml:space="preserve"> </w:t>
      </w:r>
      <w:r>
        <w:t>be</w:t>
      </w:r>
      <w:r>
        <w:rPr>
          <w:spacing w:val="-4"/>
        </w:rPr>
        <w:t xml:space="preserve"> </w:t>
      </w:r>
      <w:r>
        <w:t>flexible</w:t>
      </w:r>
      <w:r>
        <w:rPr>
          <w:spacing w:val="-2"/>
        </w:rPr>
        <w:t xml:space="preserve"> </w:t>
      </w:r>
      <w:r>
        <w:t>enough</w:t>
      </w:r>
      <w:r>
        <w:rPr>
          <w:spacing w:val="-2"/>
        </w:rPr>
        <w:t xml:space="preserve"> </w:t>
      </w:r>
      <w:r>
        <w:t>to</w:t>
      </w:r>
      <w:r>
        <w:rPr>
          <w:spacing w:val="-4"/>
        </w:rPr>
        <w:t xml:space="preserve"> </w:t>
      </w:r>
      <w:r>
        <w:t>accommodate</w:t>
      </w:r>
      <w:r>
        <w:rPr>
          <w:spacing w:val="-4"/>
        </w:rPr>
        <w:t xml:space="preserve"> </w:t>
      </w:r>
      <w:r>
        <w:t>short</w:t>
      </w:r>
      <w:r>
        <w:rPr>
          <w:spacing w:val="-3"/>
        </w:rPr>
        <w:t xml:space="preserve"> </w:t>
      </w:r>
      <w:r>
        <w:t>term</w:t>
      </w:r>
      <w:r>
        <w:rPr>
          <w:spacing w:val="-1"/>
        </w:rPr>
        <w:t xml:space="preserve"> </w:t>
      </w:r>
      <w:r>
        <w:t>peaks</w:t>
      </w:r>
      <w:r>
        <w:rPr>
          <w:spacing w:val="-1"/>
        </w:rPr>
        <w:t xml:space="preserve"> </w:t>
      </w:r>
      <w:r>
        <w:t>and troughs in workload and include expected reasonable additional hours. The agreed pattern of hours is to be recorded.</w:t>
      </w:r>
    </w:p>
    <w:p w14:paraId="1F80D2F9" w14:textId="77777777" w:rsidR="00F92E23" w:rsidRDefault="00F92E23">
      <w:pPr>
        <w:spacing w:line="360" w:lineRule="auto"/>
        <w:jc w:val="both"/>
        <w:sectPr w:rsidR="00F92E23" w:rsidSect="00C70462">
          <w:pgSz w:w="11910" w:h="16840"/>
          <w:pgMar w:top="1340" w:right="420" w:bottom="1200" w:left="1300" w:header="0" w:footer="1001" w:gutter="0"/>
          <w:cols w:space="720"/>
        </w:sectPr>
      </w:pPr>
    </w:p>
    <w:p w14:paraId="2C2A61A4" w14:textId="77777777" w:rsidR="00F92E23" w:rsidRDefault="00000000">
      <w:pPr>
        <w:pStyle w:val="ListParagraph"/>
        <w:numPr>
          <w:ilvl w:val="0"/>
          <w:numId w:val="6"/>
        </w:numPr>
        <w:tabs>
          <w:tab w:val="left" w:pos="860"/>
        </w:tabs>
        <w:spacing w:before="81" w:line="360" w:lineRule="auto"/>
        <w:ind w:right="1414"/>
      </w:pPr>
      <w:r>
        <w:t>Requests</w:t>
      </w:r>
      <w:r>
        <w:rPr>
          <w:spacing w:val="-5"/>
        </w:rPr>
        <w:t xml:space="preserve"> </w:t>
      </w:r>
      <w:r>
        <w:t>from</w:t>
      </w:r>
      <w:r>
        <w:rPr>
          <w:spacing w:val="-2"/>
        </w:rPr>
        <w:t xml:space="preserve"> </w:t>
      </w:r>
      <w:r>
        <w:t>EL</w:t>
      </w:r>
      <w:r>
        <w:rPr>
          <w:spacing w:val="-5"/>
        </w:rPr>
        <w:t xml:space="preserve"> </w:t>
      </w:r>
      <w:r>
        <w:t>employees</w:t>
      </w:r>
      <w:r>
        <w:rPr>
          <w:spacing w:val="-2"/>
        </w:rPr>
        <w:t xml:space="preserve"> </w:t>
      </w:r>
      <w:r>
        <w:t>to</w:t>
      </w:r>
      <w:r>
        <w:rPr>
          <w:spacing w:val="-5"/>
        </w:rPr>
        <w:t xml:space="preserve"> </w:t>
      </w:r>
      <w:r>
        <w:t>access</w:t>
      </w:r>
      <w:r>
        <w:rPr>
          <w:spacing w:val="-5"/>
        </w:rPr>
        <w:t xml:space="preserve"> </w:t>
      </w:r>
      <w:r>
        <w:t>flexible</w:t>
      </w:r>
      <w:r>
        <w:rPr>
          <w:spacing w:val="-3"/>
        </w:rPr>
        <w:t xml:space="preserve"> </w:t>
      </w:r>
      <w:r>
        <w:t>time</w:t>
      </w:r>
      <w:r>
        <w:rPr>
          <w:spacing w:val="-3"/>
        </w:rPr>
        <w:t xml:space="preserve"> </w:t>
      </w:r>
      <w:r>
        <w:t>off</w:t>
      </w:r>
      <w:r>
        <w:rPr>
          <w:spacing w:val="-4"/>
        </w:rPr>
        <w:t xml:space="preserve"> </w:t>
      </w:r>
      <w:r>
        <w:t>which</w:t>
      </w:r>
      <w:r>
        <w:rPr>
          <w:spacing w:val="-3"/>
        </w:rPr>
        <w:t xml:space="preserve"> </w:t>
      </w:r>
      <w:r>
        <w:t>are</w:t>
      </w:r>
      <w:r>
        <w:rPr>
          <w:spacing w:val="-5"/>
        </w:rPr>
        <w:t xml:space="preserve"> </w:t>
      </w:r>
      <w:r>
        <w:t>consistent</w:t>
      </w:r>
      <w:r>
        <w:rPr>
          <w:spacing w:val="-1"/>
        </w:rPr>
        <w:t xml:space="preserve"> </w:t>
      </w:r>
      <w:r>
        <w:t xml:space="preserve">with their agreed working arrangements are to be supported, subject to operational </w:t>
      </w:r>
      <w:r>
        <w:rPr>
          <w:spacing w:val="-2"/>
        </w:rPr>
        <w:t>requirements.</w:t>
      </w:r>
    </w:p>
    <w:p w14:paraId="70F0997B" w14:textId="77777777" w:rsidR="00F92E23" w:rsidRDefault="00000000">
      <w:pPr>
        <w:pStyle w:val="ListParagraph"/>
        <w:numPr>
          <w:ilvl w:val="0"/>
          <w:numId w:val="6"/>
        </w:numPr>
        <w:tabs>
          <w:tab w:val="left" w:pos="860"/>
        </w:tabs>
        <w:spacing w:before="202" w:line="360" w:lineRule="auto"/>
        <w:ind w:right="1016"/>
      </w:pPr>
      <w:r>
        <w:t>Additional</w:t>
      </w:r>
      <w:r>
        <w:rPr>
          <w:spacing w:val="-3"/>
        </w:rPr>
        <w:t xml:space="preserve"> </w:t>
      </w:r>
      <w:r>
        <w:t>hours</w:t>
      </w:r>
      <w:r>
        <w:rPr>
          <w:spacing w:val="-1"/>
        </w:rPr>
        <w:t xml:space="preserve"> </w:t>
      </w:r>
      <w:r>
        <w:t>would</w:t>
      </w:r>
      <w:r>
        <w:rPr>
          <w:spacing w:val="-2"/>
        </w:rPr>
        <w:t xml:space="preserve"> </w:t>
      </w:r>
      <w:r>
        <w:t>include</w:t>
      </w:r>
      <w:r>
        <w:rPr>
          <w:spacing w:val="-2"/>
        </w:rPr>
        <w:t xml:space="preserve"> </w:t>
      </w:r>
      <w:r>
        <w:t>extra</w:t>
      </w:r>
      <w:r>
        <w:rPr>
          <w:spacing w:val="-4"/>
        </w:rPr>
        <w:t xml:space="preserve"> </w:t>
      </w:r>
      <w:r>
        <w:t>time</w:t>
      </w:r>
      <w:r>
        <w:rPr>
          <w:spacing w:val="-2"/>
        </w:rPr>
        <w:t xml:space="preserve"> </w:t>
      </w:r>
      <w:r>
        <w:t>worked</w:t>
      </w:r>
      <w:r>
        <w:rPr>
          <w:spacing w:val="-2"/>
        </w:rPr>
        <w:t xml:space="preserve"> </w:t>
      </w:r>
      <w:r>
        <w:t>in</w:t>
      </w:r>
      <w:r>
        <w:rPr>
          <w:spacing w:val="-2"/>
        </w:rPr>
        <w:t xml:space="preserve"> </w:t>
      </w:r>
      <w:r>
        <w:t>the</w:t>
      </w:r>
      <w:r>
        <w:rPr>
          <w:spacing w:val="-4"/>
        </w:rPr>
        <w:t xml:space="preserve"> </w:t>
      </w:r>
      <w:r>
        <w:t>office,</w:t>
      </w:r>
      <w:r>
        <w:rPr>
          <w:spacing w:val="-3"/>
        </w:rPr>
        <w:t xml:space="preserve"> </w:t>
      </w:r>
      <w:r>
        <w:t>at</w:t>
      </w:r>
      <w:r>
        <w:rPr>
          <w:spacing w:val="-3"/>
        </w:rPr>
        <w:t xml:space="preserve"> </w:t>
      </w:r>
      <w:r>
        <w:t>home</w:t>
      </w:r>
      <w:r>
        <w:rPr>
          <w:spacing w:val="-4"/>
        </w:rPr>
        <w:t xml:space="preserve"> </w:t>
      </w:r>
      <w:r>
        <w:t>and</w:t>
      </w:r>
      <w:r>
        <w:rPr>
          <w:spacing w:val="-4"/>
        </w:rPr>
        <w:t xml:space="preserve"> </w:t>
      </w:r>
      <w:r>
        <w:t>business- related travel time.</w:t>
      </w:r>
    </w:p>
    <w:p w14:paraId="593CF9C5" w14:textId="77777777" w:rsidR="00F92E23" w:rsidRDefault="00000000">
      <w:pPr>
        <w:pStyle w:val="Heading2"/>
        <w:spacing w:before="238"/>
      </w:pPr>
      <w:bookmarkStart w:id="54" w:name="_bookmark54"/>
      <w:bookmarkEnd w:id="54"/>
      <w:r>
        <w:rPr>
          <w:spacing w:val="-2"/>
        </w:rPr>
        <w:t>Overtime</w:t>
      </w:r>
    </w:p>
    <w:p w14:paraId="1346DE99" w14:textId="77777777" w:rsidR="00F92E23" w:rsidRDefault="00000000">
      <w:pPr>
        <w:pStyle w:val="ListParagraph"/>
        <w:numPr>
          <w:ilvl w:val="0"/>
          <w:numId w:val="6"/>
        </w:numPr>
        <w:tabs>
          <w:tab w:val="left" w:pos="860"/>
        </w:tabs>
        <w:spacing w:before="292" w:line="362" w:lineRule="auto"/>
        <w:ind w:right="1468"/>
      </w:pPr>
      <w:r>
        <w:t>Clauses</w:t>
      </w:r>
      <w:r>
        <w:rPr>
          <w:spacing w:val="-2"/>
        </w:rPr>
        <w:t xml:space="preserve"> </w:t>
      </w:r>
      <w:r>
        <w:t>160</w:t>
      </w:r>
      <w:r>
        <w:rPr>
          <w:spacing w:val="-2"/>
        </w:rPr>
        <w:t xml:space="preserve"> </w:t>
      </w:r>
      <w:r>
        <w:t>to</w:t>
      </w:r>
      <w:r>
        <w:rPr>
          <w:spacing w:val="-4"/>
        </w:rPr>
        <w:t xml:space="preserve"> </w:t>
      </w:r>
      <w:r>
        <w:t>168</w:t>
      </w:r>
      <w:r>
        <w:rPr>
          <w:spacing w:val="-3"/>
        </w:rPr>
        <w:t xml:space="preserve"> </w:t>
      </w:r>
      <w:r>
        <w:t>apply</w:t>
      </w:r>
      <w:r>
        <w:rPr>
          <w:spacing w:val="-1"/>
        </w:rPr>
        <w:t xml:space="preserve"> </w:t>
      </w:r>
      <w:r>
        <w:t>to</w:t>
      </w:r>
      <w:r>
        <w:rPr>
          <w:spacing w:val="-4"/>
        </w:rPr>
        <w:t xml:space="preserve"> </w:t>
      </w:r>
      <w:r>
        <w:t>employees</w:t>
      </w:r>
      <w:r>
        <w:rPr>
          <w:spacing w:val="-4"/>
        </w:rPr>
        <w:t xml:space="preserve"> </w:t>
      </w:r>
      <w:r>
        <w:t>at</w:t>
      </w:r>
      <w:r>
        <w:rPr>
          <w:spacing w:val="-3"/>
        </w:rPr>
        <w:t xml:space="preserve"> </w:t>
      </w:r>
      <w:r>
        <w:t>the</w:t>
      </w:r>
      <w:r>
        <w:rPr>
          <w:spacing w:val="-1"/>
        </w:rPr>
        <w:t xml:space="preserve"> </w:t>
      </w:r>
      <w:r>
        <w:t>APS</w:t>
      </w:r>
      <w:r>
        <w:rPr>
          <w:spacing w:val="-2"/>
        </w:rPr>
        <w:t xml:space="preserve"> </w:t>
      </w:r>
      <w:r>
        <w:t>1-6</w:t>
      </w:r>
      <w:r>
        <w:rPr>
          <w:spacing w:val="-4"/>
        </w:rPr>
        <w:t xml:space="preserve"> </w:t>
      </w:r>
      <w:r>
        <w:t>classifications,</w:t>
      </w:r>
      <w:r>
        <w:rPr>
          <w:spacing w:val="-3"/>
        </w:rPr>
        <w:t xml:space="preserve"> </w:t>
      </w:r>
      <w:r>
        <w:t>except</w:t>
      </w:r>
      <w:r>
        <w:rPr>
          <w:spacing w:val="-3"/>
        </w:rPr>
        <w:t xml:space="preserve"> </w:t>
      </w:r>
      <w:r>
        <w:t>for shift workers.</w:t>
      </w:r>
    </w:p>
    <w:p w14:paraId="20D659DE" w14:textId="77777777" w:rsidR="00F92E23" w:rsidRDefault="00000000">
      <w:pPr>
        <w:pStyle w:val="ListParagraph"/>
        <w:numPr>
          <w:ilvl w:val="0"/>
          <w:numId w:val="6"/>
        </w:numPr>
        <w:tabs>
          <w:tab w:val="left" w:pos="860"/>
        </w:tabs>
        <w:spacing w:before="196" w:line="360" w:lineRule="auto"/>
        <w:ind w:right="1420"/>
      </w:pPr>
      <w:r>
        <w:t>An</w:t>
      </w:r>
      <w:r>
        <w:rPr>
          <w:spacing w:val="-2"/>
        </w:rPr>
        <w:t xml:space="preserve"> </w:t>
      </w:r>
      <w:r>
        <w:t>employee</w:t>
      </w:r>
      <w:r>
        <w:rPr>
          <w:spacing w:val="-2"/>
        </w:rPr>
        <w:t xml:space="preserve"> </w:t>
      </w:r>
      <w:r>
        <w:t>works</w:t>
      </w:r>
      <w:r>
        <w:rPr>
          <w:spacing w:val="-4"/>
        </w:rPr>
        <w:t xml:space="preserve"> </w:t>
      </w:r>
      <w:r>
        <w:t>overtime</w:t>
      </w:r>
      <w:r>
        <w:rPr>
          <w:spacing w:val="-2"/>
        </w:rPr>
        <w:t xml:space="preserve"> </w:t>
      </w:r>
      <w:r>
        <w:t>when</w:t>
      </w:r>
      <w:r>
        <w:rPr>
          <w:spacing w:val="-4"/>
        </w:rPr>
        <w:t xml:space="preserve"> </w:t>
      </w:r>
      <w:r>
        <w:t>they</w:t>
      </w:r>
      <w:r>
        <w:rPr>
          <w:spacing w:val="-4"/>
        </w:rPr>
        <w:t xml:space="preserve"> </w:t>
      </w:r>
      <w:r>
        <w:t>are</w:t>
      </w:r>
      <w:r>
        <w:rPr>
          <w:spacing w:val="-4"/>
        </w:rPr>
        <w:t xml:space="preserve"> </w:t>
      </w:r>
      <w:r>
        <w:t>directed</w:t>
      </w:r>
      <w:r>
        <w:rPr>
          <w:spacing w:val="-2"/>
        </w:rPr>
        <w:t xml:space="preserve"> </w:t>
      </w:r>
      <w:r>
        <w:t>by</w:t>
      </w:r>
      <w:r>
        <w:rPr>
          <w:spacing w:val="-4"/>
        </w:rPr>
        <w:t xml:space="preserve"> </w:t>
      </w:r>
      <w:r>
        <w:t>the</w:t>
      </w:r>
      <w:r>
        <w:rPr>
          <w:spacing w:val="-1"/>
        </w:rPr>
        <w:t xml:space="preserve"> </w:t>
      </w:r>
      <w:r>
        <w:t>CEO</w:t>
      </w:r>
      <w:r>
        <w:rPr>
          <w:spacing w:val="-3"/>
        </w:rPr>
        <w:t xml:space="preserve"> </w:t>
      </w:r>
      <w:r>
        <w:t>to</w:t>
      </w:r>
      <w:r>
        <w:rPr>
          <w:spacing w:val="-4"/>
        </w:rPr>
        <w:t xml:space="preserve"> </w:t>
      </w:r>
      <w:r>
        <w:t>perform</w:t>
      </w:r>
      <w:r>
        <w:rPr>
          <w:spacing w:val="-1"/>
        </w:rPr>
        <w:t xml:space="preserve"> </w:t>
      </w:r>
      <w:r>
        <w:t>work that is:</w:t>
      </w:r>
    </w:p>
    <w:p w14:paraId="5A425BA9" w14:textId="77777777" w:rsidR="00F92E23" w:rsidRDefault="00000000">
      <w:pPr>
        <w:pStyle w:val="ListParagraph"/>
        <w:numPr>
          <w:ilvl w:val="1"/>
          <w:numId w:val="6"/>
        </w:numPr>
        <w:tabs>
          <w:tab w:val="left" w:pos="1554"/>
        </w:tabs>
        <w:spacing w:before="202"/>
        <w:ind w:left="1554" w:hanging="706"/>
      </w:pPr>
      <w:r>
        <w:t>in</w:t>
      </w:r>
      <w:r>
        <w:rPr>
          <w:spacing w:val="-4"/>
        </w:rPr>
        <w:t xml:space="preserve"> </w:t>
      </w:r>
      <w:r>
        <w:t>addition</w:t>
      </w:r>
      <w:r>
        <w:rPr>
          <w:spacing w:val="-4"/>
        </w:rPr>
        <w:t xml:space="preserve"> </w:t>
      </w:r>
      <w:r>
        <w:t>to</w:t>
      </w:r>
      <w:r>
        <w:rPr>
          <w:spacing w:val="-6"/>
        </w:rPr>
        <w:t xml:space="preserve"> </w:t>
      </w:r>
      <w:r>
        <w:t>their</w:t>
      </w:r>
      <w:r>
        <w:rPr>
          <w:spacing w:val="-5"/>
        </w:rPr>
        <w:t xml:space="preserve"> </w:t>
      </w:r>
      <w:r>
        <w:t>agreed</w:t>
      </w:r>
      <w:r>
        <w:rPr>
          <w:spacing w:val="-4"/>
        </w:rPr>
        <w:t xml:space="preserve"> </w:t>
      </w:r>
      <w:r>
        <w:t>work</w:t>
      </w:r>
      <w:r>
        <w:rPr>
          <w:spacing w:val="-6"/>
        </w:rPr>
        <w:t xml:space="preserve"> </w:t>
      </w:r>
      <w:r>
        <w:t>pattern</w:t>
      </w:r>
      <w:r>
        <w:rPr>
          <w:spacing w:val="-3"/>
        </w:rPr>
        <w:t xml:space="preserve"> </w:t>
      </w:r>
      <w:r>
        <w:t>(even</w:t>
      </w:r>
      <w:r>
        <w:rPr>
          <w:spacing w:val="-5"/>
        </w:rPr>
        <w:t xml:space="preserve"> </w:t>
      </w:r>
      <w:r>
        <w:t>if</w:t>
      </w:r>
      <w:r>
        <w:rPr>
          <w:spacing w:val="-5"/>
        </w:rPr>
        <w:t xml:space="preserve"> </w:t>
      </w:r>
      <w:r>
        <w:t>it</w:t>
      </w:r>
      <w:r>
        <w:rPr>
          <w:spacing w:val="-5"/>
        </w:rPr>
        <w:t xml:space="preserve"> </w:t>
      </w:r>
      <w:r>
        <w:t>is</w:t>
      </w:r>
      <w:r>
        <w:rPr>
          <w:spacing w:val="-3"/>
        </w:rPr>
        <w:t xml:space="preserve"> </w:t>
      </w:r>
      <w:r>
        <w:t>within</w:t>
      </w:r>
      <w:r>
        <w:rPr>
          <w:spacing w:val="-4"/>
        </w:rPr>
        <w:t xml:space="preserve"> </w:t>
      </w:r>
      <w:r>
        <w:t>the</w:t>
      </w:r>
      <w:r>
        <w:rPr>
          <w:spacing w:val="-6"/>
        </w:rPr>
        <w:t xml:space="preserve"> </w:t>
      </w:r>
      <w:r>
        <w:t>bandwidth);</w:t>
      </w:r>
      <w:r>
        <w:rPr>
          <w:spacing w:val="-4"/>
        </w:rPr>
        <w:t xml:space="preserve"> </w:t>
      </w:r>
      <w:r>
        <w:rPr>
          <w:spacing w:val="-5"/>
        </w:rPr>
        <w:t>or</w:t>
      </w:r>
    </w:p>
    <w:p w14:paraId="3EC33D35" w14:textId="77777777" w:rsidR="00F92E23" w:rsidRDefault="00000000">
      <w:pPr>
        <w:pStyle w:val="ListParagraph"/>
        <w:numPr>
          <w:ilvl w:val="1"/>
          <w:numId w:val="6"/>
        </w:numPr>
        <w:tabs>
          <w:tab w:val="left" w:pos="1554"/>
        </w:tabs>
        <w:spacing w:before="246"/>
        <w:ind w:left="1554" w:hanging="706"/>
      </w:pPr>
      <w:r>
        <w:t>outside</w:t>
      </w:r>
      <w:r>
        <w:rPr>
          <w:spacing w:val="-6"/>
        </w:rPr>
        <w:t xml:space="preserve"> </w:t>
      </w:r>
      <w:r>
        <w:t>the</w:t>
      </w:r>
      <w:r>
        <w:rPr>
          <w:spacing w:val="-7"/>
        </w:rPr>
        <w:t xml:space="preserve"> </w:t>
      </w:r>
      <w:r>
        <w:t>bandwidth,</w:t>
      </w:r>
      <w:r>
        <w:rPr>
          <w:spacing w:val="-6"/>
        </w:rPr>
        <w:t xml:space="preserve"> </w:t>
      </w:r>
      <w:r>
        <w:t>Monday</w:t>
      </w:r>
      <w:r>
        <w:rPr>
          <w:spacing w:val="-5"/>
        </w:rPr>
        <w:t xml:space="preserve"> </w:t>
      </w:r>
      <w:r>
        <w:t>-</w:t>
      </w:r>
      <w:r>
        <w:rPr>
          <w:spacing w:val="-6"/>
        </w:rPr>
        <w:t xml:space="preserve"> </w:t>
      </w:r>
      <w:r>
        <w:t>Friday;</w:t>
      </w:r>
      <w:r>
        <w:rPr>
          <w:spacing w:val="-3"/>
        </w:rPr>
        <w:t xml:space="preserve"> </w:t>
      </w:r>
      <w:r>
        <w:rPr>
          <w:spacing w:val="-5"/>
        </w:rPr>
        <w:t>or</w:t>
      </w:r>
    </w:p>
    <w:p w14:paraId="630FF9C9" w14:textId="77777777" w:rsidR="00F92E23" w:rsidRDefault="00000000">
      <w:pPr>
        <w:pStyle w:val="ListParagraph"/>
        <w:numPr>
          <w:ilvl w:val="1"/>
          <w:numId w:val="6"/>
        </w:numPr>
        <w:tabs>
          <w:tab w:val="left" w:pos="1554"/>
        </w:tabs>
        <w:spacing w:before="246"/>
        <w:ind w:left="1554" w:hanging="706"/>
      </w:pPr>
      <w:r>
        <w:t>on</w:t>
      </w:r>
      <w:r>
        <w:rPr>
          <w:spacing w:val="-5"/>
        </w:rPr>
        <w:t xml:space="preserve"> </w:t>
      </w:r>
      <w:r>
        <w:t>a</w:t>
      </w:r>
      <w:r>
        <w:rPr>
          <w:spacing w:val="-5"/>
        </w:rPr>
        <w:t xml:space="preserve"> </w:t>
      </w:r>
      <w:r>
        <w:t>Saturday,</w:t>
      </w:r>
      <w:r>
        <w:rPr>
          <w:spacing w:val="-2"/>
        </w:rPr>
        <w:t xml:space="preserve"> </w:t>
      </w:r>
      <w:r>
        <w:t>Sunday</w:t>
      </w:r>
      <w:r>
        <w:rPr>
          <w:spacing w:val="-6"/>
        </w:rPr>
        <w:t xml:space="preserve"> </w:t>
      </w:r>
      <w:r>
        <w:t>or</w:t>
      </w:r>
      <w:r>
        <w:rPr>
          <w:spacing w:val="-3"/>
        </w:rPr>
        <w:t xml:space="preserve"> </w:t>
      </w:r>
      <w:r>
        <w:t>Public</w:t>
      </w:r>
      <w:r>
        <w:rPr>
          <w:spacing w:val="-4"/>
        </w:rPr>
        <w:t xml:space="preserve"> </w:t>
      </w:r>
      <w:r>
        <w:t>Holiday;</w:t>
      </w:r>
      <w:r>
        <w:rPr>
          <w:spacing w:val="-2"/>
        </w:rPr>
        <w:t xml:space="preserve"> </w:t>
      </w:r>
      <w:r>
        <w:rPr>
          <w:spacing w:val="-5"/>
        </w:rPr>
        <w:t>or</w:t>
      </w:r>
    </w:p>
    <w:p w14:paraId="76EE848F" w14:textId="77777777" w:rsidR="00F92E23" w:rsidRDefault="00000000">
      <w:pPr>
        <w:pStyle w:val="ListParagraph"/>
        <w:numPr>
          <w:ilvl w:val="1"/>
          <w:numId w:val="6"/>
        </w:numPr>
        <w:tabs>
          <w:tab w:val="left" w:pos="1553"/>
          <w:tab w:val="left" w:pos="1558"/>
        </w:tabs>
        <w:spacing w:before="246" w:line="360" w:lineRule="auto"/>
        <w:ind w:right="1095"/>
        <w:jc w:val="both"/>
      </w:pPr>
      <w:r>
        <w:t>in</w:t>
      </w:r>
      <w:r>
        <w:rPr>
          <w:spacing w:val="-2"/>
        </w:rPr>
        <w:t xml:space="preserve"> </w:t>
      </w:r>
      <w:r>
        <w:t>excess</w:t>
      </w:r>
      <w:r>
        <w:rPr>
          <w:spacing w:val="-1"/>
        </w:rPr>
        <w:t xml:space="preserve"> </w:t>
      </w:r>
      <w:r>
        <w:t>of 37</w:t>
      </w:r>
      <w:r>
        <w:rPr>
          <w:spacing w:val="-4"/>
        </w:rPr>
        <w:t xml:space="preserve"> </w:t>
      </w:r>
      <w:r>
        <w:t>hours</w:t>
      </w:r>
      <w:r>
        <w:rPr>
          <w:spacing w:val="-1"/>
        </w:rPr>
        <w:t xml:space="preserve"> </w:t>
      </w:r>
      <w:r>
        <w:t>and</w:t>
      </w:r>
      <w:r>
        <w:rPr>
          <w:spacing w:val="-2"/>
        </w:rPr>
        <w:t xml:space="preserve"> </w:t>
      </w:r>
      <w:r>
        <w:t>30</w:t>
      </w:r>
      <w:r>
        <w:rPr>
          <w:spacing w:val="-4"/>
        </w:rPr>
        <w:t xml:space="preserve"> </w:t>
      </w:r>
      <w:r>
        <w:t>minutes</w:t>
      </w:r>
      <w:r>
        <w:rPr>
          <w:spacing w:val="-4"/>
        </w:rPr>
        <w:t xml:space="preserve"> </w:t>
      </w:r>
      <w:r>
        <w:t>in</w:t>
      </w:r>
      <w:r>
        <w:rPr>
          <w:spacing w:val="-2"/>
        </w:rPr>
        <w:t xml:space="preserve"> </w:t>
      </w:r>
      <w:r>
        <w:t>one</w:t>
      </w:r>
      <w:r>
        <w:rPr>
          <w:spacing w:val="-2"/>
        </w:rPr>
        <w:t xml:space="preserve"> </w:t>
      </w:r>
      <w:r>
        <w:t>week</w:t>
      </w:r>
      <w:r>
        <w:rPr>
          <w:spacing w:val="-1"/>
        </w:rPr>
        <w:t xml:space="preserve"> </w:t>
      </w:r>
      <w:r>
        <w:t>if</w:t>
      </w:r>
      <w:r>
        <w:rPr>
          <w:spacing w:val="-3"/>
        </w:rPr>
        <w:t xml:space="preserve"> </w:t>
      </w:r>
      <w:r>
        <w:t>the</w:t>
      </w:r>
      <w:r>
        <w:rPr>
          <w:spacing w:val="-2"/>
        </w:rPr>
        <w:t xml:space="preserve"> </w:t>
      </w:r>
      <w:r>
        <w:t>employee</w:t>
      </w:r>
      <w:r>
        <w:rPr>
          <w:spacing w:val="-4"/>
        </w:rPr>
        <w:t xml:space="preserve"> </w:t>
      </w:r>
      <w:r>
        <w:t>is</w:t>
      </w:r>
      <w:r>
        <w:rPr>
          <w:spacing w:val="-1"/>
        </w:rPr>
        <w:t xml:space="preserve"> </w:t>
      </w:r>
      <w:r>
        <w:t>a</w:t>
      </w:r>
      <w:r>
        <w:rPr>
          <w:spacing w:val="-4"/>
        </w:rPr>
        <w:t xml:space="preserve"> </w:t>
      </w:r>
      <w:r>
        <w:t>casual employee (irregular or intermittent employee).</w:t>
      </w:r>
    </w:p>
    <w:p w14:paraId="37605B69" w14:textId="77777777" w:rsidR="00F92E23" w:rsidRDefault="00000000">
      <w:pPr>
        <w:pStyle w:val="ListParagraph"/>
        <w:numPr>
          <w:ilvl w:val="0"/>
          <w:numId w:val="6"/>
        </w:numPr>
        <w:tabs>
          <w:tab w:val="left" w:pos="857"/>
          <w:tab w:val="left" w:pos="860"/>
        </w:tabs>
        <w:spacing w:before="120" w:line="360" w:lineRule="auto"/>
        <w:ind w:right="1192"/>
        <w:jc w:val="both"/>
      </w:pPr>
      <w:r>
        <w:t>Where</w:t>
      </w:r>
      <w:r>
        <w:rPr>
          <w:spacing w:val="-4"/>
        </w:rPr>
        <w:t xml:space="preserve"> </w:t>
      </w:r>
      <w:r>
        <w:t>necessitated</w:t>
      </w:r>
      <w:r>
        <w:rPr>
          <w:spacing w:val="-2"/>
        </w:rPr>
        <w:t xml:space="preserve"> </w:t>
      </w:r>
      <w:r>
        <w:t>by</w:t>
      </w:r>
      <w:r>
        <w:rPr>
          <w:spacing w:val="-1"/>
        </w:rPr>
        <w:t xml:space="preserve"> </w:t>
      </w:r>
      <w:r>
        <w:t>business</w:t>
      </w:r>
      <w:r>
        <w:rPr>
          <w:spacing w:val="-1"/>
        </w:rPr>
        <w:t xml:space="preserve"> </w:t>
      </w:r>
      <w:r>
        <w:t>requirements,</w:t>
      </w:r>
      <w:r>
        <w:rPr>
          <w:spacing w:val="-3"/>
        </w:rPr>
        <w:t xml:space="preserve"> </w:t>
      </w:r>
      <w:r>
        <w:t>the</w:t>
      </w:r>
      <w:r>
        <w:rPr>
          <w:spacing w:val="-2"/>
        </w:rPr>
        <w:t xml:space="preserve"> </w:t>
      </w:r>
      <w:r>
        <w:t>CEO</w:t>
      </w:r>
      <w:r>
        <w:rPr>
          <w:spacing w:val="-3"/>
        </w:rPr>
        <w:t xml:space="preserve"> </w:t>
      </w:r>
      <w:r>
        <w:t>may</w:t>
      </w:r>
      <w:r>
        <w:rPr>
          <w:spacing w:val="-4"/>
        </w:rPr>
        <w:t xml:space="preserve"> </w:t>
      </w:r>
      <w:r>
        <w:t>direct an</w:t>
      </w:r>
      <w:r>
        <w:rPr>
          <w:spacing w:val="-4"/>
        </w:rPr>
        <w:t xml:space="preserve"> </w:t>
      </w:r>
      <w:r>
        <w:t>employee</w:t>
      </w:r>
      <w:r>
        <w:rPr>
          <w:spacing w:val="-2"/>
        </w:rPr>
        <w:t xml:space="preserve"> </w:t>
      </w:r>
      <w:r>
        <w:t>to work</w:t>
      </w:r>
      <w:r>
        <w:rPr>
          <w:spacing w:val="-2"/>
        </w:rPr>
        <w:t xml:space="preserve"> </w:t>
      </w:r>
      <w:r>
        <w:t>overtime</w:t>
      </w:r>
      <w:r>
        <w:rPr>
          <w:spacing w:val="-5"/>
        </w:rPr>
        <w:t xml:space="preserve"> </w:t>
      </w:r>
      <w:r>
        <w:t>outside</w:t>
      </w:r>
      <w:r>
        <w:rPr>
          <w:spacing w:val="-3"/>
        </w:rPr>
        <w:t xml:space="preserve"> </w:t>
      </w:r>
      <w:r>
        <w:t>their</w:t>
      </w:r>
      <w:r>
        <w:rPr>
          <w:spacing w:val="-2"/>
        </w:rPr>
        <w:t xml:space="preserve"> </w:t>
      </w:r>
      <w:r>
        <w:t>work</w:t>
      </w:r>
      <w:r>
        <w:rPr>
          <w:spacing w:val="-4"/>
        </w:rPr>
        <w:t xml:space="preserve"> </w:t>
      </w:r>
      <w:r>
        <w:t>pattern.</w:t>
      </w:r>
      <w:r>
        <w:rPr>
          <w:spacing w:val="-1"/>
        </w:rPr>
        <w:t xml:space="preserve"> </w:t>
      </w:r>
      <w:r>
        <w:t>An</w:t>
      </w:r>
      <w:r>
        <w:rPr>
          <w:spacing w:val="-5"/>
        </w:rPr>
        <w:t xml:space="preserve"> </w:t>
      </w:r>
      <w:r>
        <w:t>employee</w:t>
      </w:r>
      <w:r>
        <w:rPr>
          <w:spacing w:val="-3"/>
        </w:rPr>
        <w:t xml:space="preserve"> </w:t>
      </w:r>
      <w:r>
        <w:t>may</w:t>
      </w:r>
      <w:r>
        <w:rPr>
          <w:spacing w:val="-5"/>
        </w:rPr>
        <w:t xml:space="preserve"> </w:t>
      </w:r>
      <w:r>
        <w:t>refuse</w:t>
      </w:r>
      <w:r>
        <w:rPr>
          <w:spacing w:val="-5"/>
        </w:rPr>
        <w:t xml:space="preserve"> </w:t>
      </w:r>
      <w:r>
        <w:t>to</w:t>
      </w:r>
      <w:r>
        <w:rPr>
          <w:spacing w:val="-5"/>
        </w:rPr>
        <w:t xml:space="preserve"> </w:t>
      </w:r>
      <w:r>
        <w:t>work</w:t>
      </w:r>
      <w:r>
        <w:rPr>
          <w:spacing w:val="-4"/>
        </w:rPr>
        <w:t xml:space="preserve"> </w:t>
      </w:r>
      <w:r>
        <w:t>overtime in circumstances where the working of such overtime would be unreasonable.</w:t>
      </w:r>
    </w:p>
    <w:p w14:paraId="069F8F8F" w14:textId="77777777" w:rsidR="00F92E23" w:rsidRDefault="00000000">
      <w:pPr>
        <w:pStyle w:val="Heading3"/>
        <w:spacing w:before="242"/>
        <w:rPr>
          <w:rFonts w:ascii="Arial"/>
        </w:rPr>
      </w:pPr>
      <w:r>
        <w:rPr>
          <w:rFonts w:ascii="Arial"/>
        </w:rPr>
        <w:t>Payment</w:t>
      </w:r>
      <w:r>
        <w:rPr>
          <w:rFonts w:ascii="Arial"/>
          <w:spacing w:val="-4"/>
        </w:rPr>
        <w:t xml:space="preserve"> </w:t>
      </w:r>
      <w:r>
        <w:rPr>
          <w:rFonts w:ascii="Arial"/>
        </w:rPr>
        <w:t>for</w:t>
      </w:r>
      <w:r>
        <w:rPr>
          <w:rFonts w:ascii="Arial"/>
          <w:spacing w:val="-3"/>
        </w:rPr>
        <w:t xml:space="preserve"> </w:t>
      </w:r>
      <w:r>
        <w:rPr>
          <w:rFonts w:ascii="Arial"/>
        </w:rPr>
        <w:t>working</w:t>
      </w:r>
      <w:r>
        <w:rPr>
          <w:rFonts w:ascii="Arial"/>
          <w:spacing w:val="-3"/>
        </w:rPr>
        <w:t xml:space="preserve"> </w:t>
      </w:r>
      <w:r>
        <w:rPr>
          <w:rFonts w:ascii="Arial"/>
          <w:spacing w:val="-2"/>
        </w:rPr>
        <w:t>overtime</w:t>
      </w:r>
    </w:p>
    <w:p w14:paraId="32530E35" w14:textId="77777777" w:rsidR="00F92E23" w:rsidRDefault="00000000">
      <w:pPr>
        <w:pStyle w:val="ListParagraph"/>
        <w:numPr>
          <w:ilvl w:val="0"/>
          <w:numId w:val="6"/>
        </w:numPr>
        <w:tabs>
          <w:tab w:val="left" w:pos="860"/>
        </w:tabs>
        <w:spacing w:before="261" w:line="360" w:lineRule="auto"/>
        <w:ind w:right="1732"/>
      </w:pPr>
      <w:r>
        <w:t>If</w:t>
      </w:r>
      <w:r>
        <w:rPr>
          <w:spacing w:val="-4"/>
        </w:rPr>
        <w:t xml:space="preserve"> </w:t>
      </w:r>
      <w:r>
        <w:t>an</w:t>
      </w:r>
      <w:r>
        <w:rPr>
          <w:spacing w:val="-3"/>
        </w:rPr>
        <w:t xml:space="preserve"> </w:t>
      </w:r>
      <w:r>
        <w:t>employee</w:t>
      </w:r>
      <w:r>
        <w:rPr>
          <w:spacing w:val="-3"/>
        </w:rPr>
        <w:t xml:space="preserve"> </w:t>
      </w:r>
      <w:r>
        <w:t>is</w:t>
      </w:r>
      <w:r>
        <w:rPr>
          <w:spacing w:val="-5"/>
        </w:rPr>
        <w:t xml:space="preserve"> </w:t>
      </w:r>
      <w:r>
        <w:t>directed</w:t>
      </w:r>
      <w:r>
        <w:rPr>
          <w:spacing w:val="-3"/>
        </w:rPr>
        <w:t xml:space="preserve"> </w:t>
      </w:r>
      <w:r>
        <w:t>to</w:t>
      </w:r>
      <w:r>
        <w:rPr>
          <w:spacing w:val="-5"/>
        </w:rPr>
        <w:t xml:space="preserve"> </w:t>
      </w:r>
      <w:r>
        <w:t>work</w:t>
      </w:r>
      <w:r>
        <w:rPr>
          <w:spacing w:val="-4"/>
        </w:rPr>
        <w:t xml:space="preserve"> </w:t>
      </w:r>
      <w:r>
        <w:t>overtime,</w:t>
      </w:r>
      <w:r>
        <w:rPr>
          <w:spacing w:val="-4"/>
        </w:rPr>
        <w:t xml:space="preserve"> </w:t>
      </w:r>
      <w:r>
        <w:t>the</w:t>
      </w:r>
      <w:r>
        <w:rPr>
          <w:spacing w:val="-3"/>
        </w:rPr>
        <w:t xml:space="preserve"> </w:t>
      </w:r>
      <w:r>
        <w:t>CEO</w:t>
      </w:r>
      <w:r>
        <w:rPr>
          <w:spacing w:val="-1"/>
        </w:rPr>
        <w:t xml:space="preserve"> </w:t>
      </w:r>
      <w:r>
        <w:t>will</w:t>
      </w:r>
      <w:r>
        <w:rPr>
          <w:spacing w:val="-3"/>
        </w:rPr>
        <w:t xml:space="preserve"> </w:t>
      </w:r>
      <w:r>
        <w:t>approve</w:t>
      </w:r>
      <w:r>
        <w:rPr>
          <w:spacing w:val="-5"/>
        </w:rPr>
        <w:t xml:space="preserve"> </w:t>
      </w:r>
      <w:r>
        <w:t>payment</w:t>
      </w:r>
      <w:r>
        <w:rPr>
          <w:spacing w:val="-4"/>
        </w:rPr>
        <w:t xml:space="preserve"> </w:t>
      </w:r>
      <w:r>
        <w:t>for overtime worked.</w:t>
      </w:r>
    </w:p>
    <w:p w14:paraId="3754D601" w14:textId="77777777" w:rsidR="00F92E23" w:rsidRDefault="00000000">
      <w:pPr>
        <w:pStyle w:val="ListParagraph"/>
        <w:numPr>
          <w:ilvl w:val="0"/>
          <w:numId w:val="6"/>
        </w:numPr>
        <w:tabs>
          <w:tab w:val="left" w:pos="857"/>
          <w:tab w:val="left" w:pos="860"/>
        </w:tabs>
        <w:spacing w:before="199" w:line="360" w:lineRule="auto"/>
        <w:ind w:right="1268"/>
        <w:jc w:val="both"/>
      </w:pPr>
      <w:r>
        <w:t>If</w:t>
      </w:r>
      <w:r>
        <w:rPr>
          <w:spacing w:val="-4"/>
        </w:rPr>
        <w:t xml:space="preserve"> </w:t>
      </w:r>
      <w:r>
        <w:t>an</w:t>
      </w:r>
      <w:r>
        <w:rPr>
          <w:spacing w:val="-3"/>
        </w:rPr>
        <w:t xml:space="preserve"> </w:t>
      </w:r>
      <w:r>
        <w:t>employee</w:t>
      </w:r>
      <w:r>
        <w:rPr>
          <w:spacing w:val="-3"/>
        </w:rPr>
        <w:t xml:space="preserve"> </w:t>
      </w:r>
      <w:r>
        <w:t>is</w:t>
      </w:r>
      <w:r>
        <w:rPr>
          <w:spacing w:val="-5"/>
        </w:rPr>
        <w:t xml:space="preserve"> </w:t>
      </w:r>
      <w:r>
        <w:t>eligible</w:t>
      </w:r>
      <w:r>
        <w:rPr>
          <w:spacing w:val="-1"/>
        </w:rPr>
        <w:t xml:space="preserve"> </w:t>
      </w:r>
      <w:r>
        <w:t>to</w:t>
      </w:r>
      <w:r>
        <w:rPr>
          <w:spacing w:val="-5"/>
        </w:rPr>
        <w:t xml:space="preserve"> </w:t>
      </w:r>
      <w:r>
        <w:t>receive</w:t>
      </w:r>
      <w:r>
        <w:rPr>
          <w:spacing w:val="-5"/>
        </w:rPr>
        <w:t xml:space="preserve"> </w:t>
      </w:r>
      <w:r>
        <w:t>overtime</w:t>
      </w:r>
      <w:r>
        <w:rPr>
          <w:spacing w:val="-5"/>
        </w:rPr>
        <w:t xml:space="preserve"> </w:t>
      </w:r>
      <w:r>
        <w:t>payments,</w:t>
      </w:r>
      <w:r>
        <w:rPr>
          <w:spacing w:val="-1"/>
        </w:rPr>
        <w:t xml:space="preserve"> </w:t>
      </w:r>
      <w:r>
        <w:t>overtime</w:t>
      </w:r>
      <w:r>
        <w:rPr>
          <w:spacing w:val="-3"/>
        </w:rPr>
        <w:t xml:space="preserve"> </w:t>
      </w:r>
      <w:r>
        <w:t>hours</w:t>
      </w:r>
      <w:r>
        <w:rPr>
          <w:spacing w:val="-5"/>
        </w:rPr>
        <w:t xml:space="preserve"> </w:t>
      </w:r>
      <w:r>
        <w:t>worked</w:t>
      </w:r>
      <w:r>
        <w:rPr>
          <w:spacing w:val="-3"/>
        </w:rPr>
        <w:t xml:space="preserve"> </w:t>
      </w:r>
      <w:r>
        <w:t>will be paid or, where agreed, time off in lieu will accrue at the following penalty rates:</w:t>
      </w:r>
    </w:p>
    <w:p w14:paraId="4CA2BA88" w14:textId="77777777" w:rsidR="00F92E23" w:rsidRDefault="00F92E23">
      <w:pPr>
        <w:pStyle w:val="BodyText"/>
        <w:spacing w:before="5" w:after="1"/>
        <w:ind w:left="0" w:firstLine="0"/>
        <w:rPr>
          <w:sz w:val="17"/>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269"/>
      </w:tblGrid>
      <w:tr w:rsidR="00F92E23" w14:paraId="0D3438AF" w14:textId="77777777">
        <w:trPr>
          <w:trHeight w:val="501"/>
        </w:trPr>
        <w:tc>
          <w:tcPr>
            <w:tcW w:w="5807" w:type="dxa"/>
            <w:shd w:val="clear" w:color="auto" w:fill="D9D9D9"/>
          </w:tcPr>
          <w:p w14:paraId="19DAC8E7" w14:textId="77777777" w:rsidR="00F92E23" w:rsidRDefault="00000000">
            <w:pPr>
              <w:pStyle w:val="TableParagraph"/>
              <w:spacing w:before="127"/>
              <w:ind w:left="9"/>
              <w:rPr>
                <w:b/>
              </w:rPr>
            </w:pPr>
            <w:r>
              <w:rPr>
                <w:b/>
              </w:rPr>
              <w:t>Overtime</w:t>
            </w:r>
            <w:r>
              <w:rPr>
                <w:b/>
                <w:spacing w:val="-10"/>
              </w:rPr>
              <w:t xml:space="preserve"> </w:t>
            </w:r>
            <w:r>
              <w:rPr>
                <w:b/>
                <w:spacing w:val="-2"/>
              </w:rPr>
              <w:t>worked</w:t>
            </w:r>
          </w:p>
        </w:tc>
        <w:tc>
          <w:tcPr>
            <w:tcW w:w="2269" w:type="dxa"/>
            <w:shd w:val="clear" w:color="auto" w:fill="D9D9D9"/>
          </w:tcPr>
          <w:p w14:paraId="795A030E" w14:textId="77777777" w:rsidR="00F92E23" w:rsidRDefault="00000000">
            <w:pPr>
              <w:pStyle w:val="TableParagraph"/>
              <w:spacing w:before="127"/>
              <w:ind w:left="10" w:right="3"/>
              <w:rPr>
                <w:b/>
              </w:rPr>
            </w:pPr>
            <w:r>
              <w:rPr>
                <w:b/>
                <w:spacing w:val="-4"/>
              </w:rPr>
              <w:t>Rate</w:t>
            </w:r>
          </w:p>
        </w:tc>
      </w:tr>
      <w:tr w:rsidR="00F92E23" w14:paraId="02937DA6" w14:textId="77777777">
        <w:trPr>
          <w:trHeight w:val="761"/>
        </w:trPr>
        <w:tc>
          <w:tcPr>
            <w:tcW w:w="5807" w:type="dxa"/>
          </w:tcPr>
          <w:p w14:paraId="276F4A26" w14:textId="77777777" w:rsidR="00F92E23" w:rsidRDefault="00000000">
            <w:pPr>
              <w:pStyle w:val="TableParagraph"/>
              <w:spacing w:before="130" w:line="244" w:lineRule="auto"/>
              <w:ind w:left="105"/>
              <w:jc w:val="left"/>
            </w:pPr>
            <w:r>
              <w:t>Monday</w:t>
            </w:r>
            <w:r>
              <w:rPr>
                <w:spacing w:val="-5"/>
              </w:rPr>
              <w:t xml:space="preserve"> </w:t>
            </w:r>
            <w:r>
              <w:t>to</w:t>
            </w:r>
            <w:r>
              <w:rPr>
                <w:spacing w:val="-3"/>
              </w:rPr>
              <w:t xml:space="preserve"> </w:t>
            </w:r>
            <w:r>
              <w:t>Saturday</w:t>
            </w:r>
            <w:r>
              <w:rPr>
                <w:spacing w:val="-4"/>
              </w:rPr>
              <w:t xml:space="preserve"> </w:t>
            </w:r>
            <w:r>
              <w:t>-</w:t>
            </w:r>
            <w:r>
              <w:rPr>
                <w:spacing w:val="-4"/>
              </w:rPr>
              <w:t xml:space="preserve"> </w:t>
            </w:r>
            <w:r>
              <w:t>for</w:t>
            </w:r>
            <w:r>
              <w:rPr>
                <w:spacing w:val="-4"/>
              </w:rPr>
              <w:t xml:space="preserve"> </w:t>
            </w:r>
            <w:r>
              <w:t>the</w:t>
            </w:r>
            <w:r>
              <w:rPr>
                <w:spacing w:val="-5"/>
              </w:rPr>
              <w:t xml:space="preserve"> </w:t>
            </w:r>
            <w:r>
              <w:t>first</w:t>
            </w:r>
            <w:r>
              <w:rPr>
                <w:spacing w:val="-4"/>
              </w:rPr>
              <w:t xml:space="preserve"> </w:t>
            </w:r>
            <w:r>
              <w:t>three</w:t>
            </w:r>
            <w:r>
              <w:rPr>
                <w:spacing w:val="-3"/>
              </w:rPr>
              <w:t xml:space="preserve"> </w:t>
            </w:r>
            <w:r>
              <w:t>hours</w:t>
            </w:r>
            <w:r>
              <w:rPr>
                <w:spacing w:val="-2"/>
              </w:rPr>
              <w:t xml:space="preserve"> </w:t>
            </w:r>
            <w:r>
              <w:t>of</w:t>
            </w:r>
            <w:r>
              <w:rPr>
                <w:spacing w:val="-2"/>
              </w:rPr>
              <w:t xml:space="preserve"> </w:t>
            </w:r>
            <w:r>
              <w:t>overtime each day</w:t>
            </w:r>
          </w:p>
        </w:tc>
        <w:tc>
          <w:tcPr>
            <w:tcW w:w="2269" w:type="dxa"/>
          </w:tcPr>
          <w:p w14:paraId="737C4C99" w14:textId="77777777" w:rsidR="00F92E23" w:rsidRDefault="00000000">
            <w:pPr>
              <w:pStyle w:val="TableParagraph"/>
              <w:spacing w:before="130"/>
              <w:ind w:left="10" w:right="4"/>
            </w:pPr>
            <w:r>
              <w:t>Time</w:t>
            </w:r>
            <w:r>
              <w:rPr>
                <w:spacing w:val="-2"/>
              </w:rPr>
              <w:t xml:space="preserve"> </w:t>
            </w:r>
            <w:r>
              <w:t>and</w:t>
            </w:r>
            <w:r>
              <w:rPr>
                <w:spacing w:val="-2"/>
              </w:rPr>
              <w:t xml:space="preserve"> </w:t>
            </w:r>
            <w:r>
              <w:t>a</w:t>
            </w:r>
            <w:r>
              <w:rPr>
                <w:spacing w:val="-3"/>
              </w:rPr>
              <w:t xml:space="preserve"> </w:t>
            </w:r>
            <w:r>
              <w:rPr>
                <w:spacing w:val="-4"/>
              </w:rPr>
              <w:t>half</w:t>
            </w:r>
          </w:p>
        </w:tc>
      </w:tr>
      <w:tr w:rsidR="00F92E23" w14:paraId="7B5AB4A5" w14:textId="77777777">
        <w:trPr>
          <w:trHeight w:val="760"/>
        </w:trPr>
        <w:tc>
          <w:tcPr>
            <w:tcW w:w="5807" w:type="dxa"/>
          </w:tcPr>
          <w:p w14:paraId="6F480AB7" w14:textId="77777777" w:rsidR="00F92E23" w:rsidRDefault="00000000">
            <w:pPr>
              <w:pStyle w:val="TableParagraph"/>
              <w:spacing w:before="127" w:line="247" w:lineRule="auto"/>
              <w:ind w:left="105"/>
              <w:jc w:val="left"/>
            </w:pPr>
            <w:r>
              <w:t>Monday</w:t>
            </w:r>
            <w:r>
              <w:rPr>
                <w:spacing w:val="-6"/>
              </w:rPr>
              <w:t xml:space="preserve"> </w:t>
            </w:r>
            <w:r>
              <w:t>to</w:t>
            </w:r>
            <w:r>
              <w:rPr>
                <w:spacing w:val="-4"/>
              </w:rPr>
              <w:t xml:space="preserve"> </w:t>
            </w:r>
            <w:r>
              <w:t>Saturday</w:t>
            </w:r>
            <w:r>
              <w:rPr>
                <w:spacing w:val="-2"/>
              </w:rPr>
              <w:t xml:space="preserve"> </w:t>
            </w:r>
            <w:r>
              <w:t>–</w:t>
            </w:r>
            <w:r>
              <w:rPr>
                <w:spacing w:val="-6"/>
              </w:rPr>
              <w:t xml:space="preserve"> </w:t>
            </w:r>
            <w:r>
              <w:t>after</w:t>
            </w:r>
            <w:r>
              <w:rPr>
                <w:spacing w:val="-5"/>
              </w:rPr>
              <w:t xml:space="preserve"> </w:t>
            </w:r>
            <w:r>
              <w:t>three</w:t>
            </w:r>
            <w:r>
              <w:rPr>
                <w:spacing w:val="-4"/>
              </w:rPr>
              <w:t xml:space="preserve"> </w:t>
            </w:r>
            <w:r>
              <w:t>hours</w:t>
            </w:r>
            <w:r>
              <w:rPr>
                <w:spacing w:val="-3"/>
              </w:rPr>
              <w:t xml:space="preserve"> </w:t>
            </w:r>
            <w:r>
              <w:t>of</w:t>
            </w:r>
            <w:r>
              <w:rPr>
                <w:spacing w:val="-2"/>
              </w:rPr>
              <w:t xml:space="preserve"> </w:t>
            </w:r>
            <w:r>
              <w:t>overtime</w:t>
            </w:r>
            <w:r>
              <w:rPr>
                <w:spacing w:val="-4"/>
              </w:rPr>
              <w:t xml:space="preserve"> </w:t>
            </w:r>
            <w:r>
              <w:t xml:space="preserve">each </w:t>
            </w:r>
            <w:r>
              <w:rPr>
                <w:spacing w:val="-4"/>
              </w:rPr>
              <w:t>day</w:t>
            </w:r>
          </w:p>
        </w:tc>
        <w:tc>
          <w:tcPr>
            <w:tcW w:w="2269" w:type="dxa"/>
          </w:tcPr>
          <w:p w14:paraId="39CFFE47" w14:textId="77777777" w:rsidR="00F92E23" w:rsidRDefault="00000000">
            <w:pPr>
              <w:pStyle w:val="TableParagraph"/>
              <w:spacing w:before="127"/>
              <w:ind w:left="10"/>
            </w:pPr>
            <w:r>
              <w:t>Double</w:t>
            </w:r>
            <w:r>
              <w:rPr>
                <w:spacing w:val="-9"/>
              </w:rPr>
              <w:t xml:space="preserve"> </w:t>
            </w:r>
            <w:r>
              <w:rPr>
                <w:spacing w:val="-4"/>
              </w:rPr>
              <w:t>time</w:t>
            </w:r>
          </w:p>
        </w:tc>
      </w:tr>
      <w:tr w:rsidR="00F92E23" w14:paraId="6AB6B4F3" w14:textId="77777777">
        <w:trPr>
          <w:trHeight w:val="501"/>
        </w:trPr>
        <w:tc>
          <w:tcPr>
            <w:tcW w:w="5807" w:type="dxa"/>
          </w:tcPr>
          <w:p w14:paraId="61D10963" w14:textId="77777777" w:rsidR="00F92E23" w:rsidRDefault="00000000">
            <w:pPr>
              <w:pStyle w:val="TableParagraph"/>
              <w:spacing w:before="127"/>
              <w:ind w:left="105"/>
              <w:jc w:val="left"/>
            </w:pPr>
            <w:r>
              <w:t>Work</w:t>
            </w:r>
            <w:r>
              <w:rPr>
                <w:spacing w:val="-4"/>
              </w:rPr>
              <w:t xml:space="preserve"> </w:t>
            </w:r>
            <w:r>
              <w:t>performed</w:t>
            </w:r>
            <w:r>
              <w:rPr>
                <w:spacing w:val="-2"/>
              </w:rPr>
              <w:t xml:space="preserve"> </w:t>
            </w:r>
            <w:r>
              <w:t>on</w:t>
            </w:r>
            <w:r>
              <w:rPr>
                <w:spacing w:val="-4"/>
              </w:rPr>
              <w:t xml:space="preserve"> </w:t>
            </w:r>
            <w:r>
              <w:t>a</w:t>
            </w:r>
            <w:r>
              <w:rPr>
                <w:spacing w:val="-2"/>
              </w:rPr>
              <w:t xml:space="preserve"> Sunday</w:t>
            </w:r>
          </w:p>
        </w:tc>
        <w:tc>
          <w:tcPr>
            <w:tcW w:w="2269" w:type="dxa"/>
          </w:tcPr>
          <w:p w14:paraId="2B620717" w14:textId="77777777" w:rsidR="00F92E23" w:rsidRDefault="00000000">
            <w:pPr>
              <w:pStyle w:val="TableParagraph"/>
              <w:spacing w:before="127"/>
              <w:ind w:left="10"/>
            </w:pPr>
            <w:r>
              <w:t>Double</w:t>
            </w:r>
            <w:r>
              <w:rPr>
                <w:spacing w:val="-9"/>
              </w:rPr>
              <w:t xml:space="preserve"> </w:t>
            </w:r>
            <w:r>
              <w:rPr>
                <w:spacing w:val="-4"/>
              </w:rPr>
              <w:t>time</w:t>
            </w:r>
          </w:p>
        </w:tc>
      </w:tr>
    </w:tbl>
    <w:p w14:paraId="7E48C5EF" w14:textId="77777777" w:rsidR="00F92E23" w:rsidRDefault="00F92E23">
      <w:pPr>
        <w:sectPr w:rsidR="00F92E23" w:rsidSect="00C70462">
          <w:pgSz w:w="11910" w:h="16840"/>
          <w:pgMar w:top="1340" w:right="420" w:bottom="1200" w:left="1300" w:header="0" w:footer="1001" w:gutter="0"/>
          <w:cols w:space="720"/>
        </w:sect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269"/>
      </w:tblGrid>
      <w:tr w:rsidR="00F92E23" w14:paraId="2A4EA4E4" w14:textId="77777777">
        <w:trPr>
          <w:trHeight w:val="760"/>
        </w:trPr>
        <w:tc>
          <w:tcPr>
            <w:tcW w:w="5807" w:type="dxa"/>
          </w:tcPr>
          <w:p w14:paraId="48DE6519" w14:textId="77777777" w:rsidR="00F92E23" w:rsidRDefault="00000000">
            <w:pPr>
              <w:pStyle w:val="TableParagraph"/>
              <w:spacing w:before="127"/>
              <w:ind w:left="105"/>
              <w:jc w:val="left"/>
            </w:pPr>
            <w:r>
              <w:t>Work</w:t>
            </w:r>
            <w:r>
              <w:rPr>
                <w:spacing w:val="-6"/>
              </w:rPr>
              <w:t xml:space="preserve"> </w:t>
            </w:r>
            <w:r>
              <w:t>performed</w:t>
            </w:r>
            <w:r>
              <w:rPr>
                <w:spacing w:val="-4"/>
              </w:rPr>
              <w:t xml:space="preserve"> </w:t>
            </w:r>
            <w:r>
              <w:t>on</w:t>
            </w:r>
            <w:r>
              <w:rPr>
                <w:spacing w:val="-6"/>
              </w:rPr>
              <w:t xml:space="preserve"> </w:t>
            </w:r>
            <w:r>
              <w:t>a</w:t>
            </w:r>
            <w:r>
              <w:rPr>
                <w:spacing w:val="-4"/>
              </w:rPr>
              <w:t xml:space="preserve"> </w:t>
            </w:r>
            <w:r>
              <w:t>public</w:t>
            </w:r>
            <w:r>
              <w:rPr>
                <w:spacing w:val="-2"/>
              </w:rPr>
              <w:t xml:space="preserve"> holiday</w:t>
            </w:r>
          </w:p>
        </w:tc>
        <w:tc>
          <w:tcPr>
            <w:tcW w:w="2269" w:type="dxa"/>
          </w:tcPr>
          <w:p w14:paraId="16D952EA" w14:textId="77777777" w:rsidR="00F92E23" w:rsidRDefault="00000000">
            <w:pPr>
              <w:pStyle w:val="TableParagraph"/>
              <w:spacing w:before="127" w:line="249" w:lineRule="auto"/>
              <w:ind w:right="84"/>
              <w:jc w:val="left"/>
            </w:pPr>
            <w:r>
              <w:t>Double</w:t>
            </w:r>
            <w:r>
              <w:rPr>
                <w:spacing w:val="-12"/>
              </w:rPr>
              <w:t xml:space="preserve"> </w:t>
            </w:r>
            <w:r>
              <w:t>time</w:t>
            </w:r>
            <w:r>
              <w:rPr>
                <w:spacing w:val="-12"/>
              </w:rPr>
              <w:t xml:space="preserve"> </w:t>
            </w:r>
            <w:r>
              <w:t>and</w:t>
            </w:r>
            <w:r>
              <w:rPr>
                <w:spacing w:val="-13"/>
              </w:rPr>
              <w:t xml:space="preserve"> </w:t>
            </w:r>
            <w:r>
              <w:t xml:space="preserve">a </w:t>
            </w:r>
            <w:r>
              <w:rPr>
                <w:spacing w:val="-4"/>
              </w:rPr>
              <w:t>half</w:t>
            </w:r>
          </w:p>
        </w:tc>
      </w:tr>
    </w:tbl>
    <w:p w14:paraId="2618760D" w14:textId="77777777" w:rsidR="00F92E23" w:rsidRDefault="00F92E23">
      <w:pPr>
        <w:pStyle w:val="BodyText"/>
        <w:ind w:left="0" w:firstLine="0"/>
      </w:pPr>
    </w:p>
    <w:p w14:paraId="1375A58B" w14:textId="77777777" w:rsidR="00F92E23" w:rsidRDefault="00F92E23">
      <w:pPr>
        <w:pStyle w:val="BodyText"/>
        <w:spacing w:before="94"/>
        <w:ind w:left="0" w:firstLine="0"/>
      </w:pPr>
    </w:p>
    <w:p w14:paraId="235C90A7" w14:textId="77777777" w:rsidR="00F92E23" w:rsidRDefault="00000000">
      <w:pPr>
        <w:pStyle w:val="ListParagraph"/>
        <w:numPr>
          <w:ilvl w:val="0"/>
          <w:numId w:val="6"/>
        </w:numPr>
        <w:tabs>
          <w:tab w:val="left" w:pos="860"/>
        </w:tabs>
        <w:spacing w:before="0" w:line="362" w:lineRule="auto"/>
        <w:ind w:right="1486"/>
      </w:pPr>
      <w:r>
        <w:t>The</w:t>
      </w:r>
      <w:r>
        <w:rPr>
          <w:spacing w:val="-1"/>
        </w:rPr>
        <w:t xml:space="preserve"> </w:t>
      </w:r>
      <w:r>
        <w:t>rate</w:t>
      </w:r>
      <w:r>
        <w:rPr>
          <w:spacing w:val="-2"/>
        </w:rPr>
        <w:t xml:space="preserve"> </w:t>
      </w:r>
      <w:r>
        <w:t>of pay</w:t>
      </w:r>
      <w:r>
        <w:rPr>
          <w:spacing w:val="-4"/>
        </w:rPr>
        <w:t xml:space="preserve"> </w:t>
      </w:r>
      <w:r>
        <w:t>for</w:t>
      </w:r>
      <w:r>
        <w:rPr>
          <w:spacing w:val="-3"/>
        </w:rPr>
        <w:t xml:space="preserve"> </w:t>
      </w:r>
      <w:r>
        <w:t>calculating</w:t>
      </w:r>
      <w:r>
        <w:rPr>
          <w:spacing w:val="-2"/>
        </w:rPr>
        <w:t xml:space="preserve"> </w:t>
      </w:r>
      <w:r>
        <w:t>the</w:t>
      </w:r>
      <w:r>
        <w:rPr>
          <w:spacing w:val="-2"/>
        </w:rPr>
        <w:t xml:space="preserve"> </w:t>
      </w:r>
      <w:r>
        <w:t>relevant overtime</w:t>
      </w:r>
      <w:r>
        <w:rPr>
          <w:spacing w:val="-4"/>
        </w:rPr>
        <w:t xml:space="preserve"> </w:t>
      </w:r>
      <w:r>
        <w:t>rate</w:t>
      </w:r>
      <w:r>
        <w:rPr>
          <w:spacing w:val="-4"/>
        </w:rPr>
        <w:t xml:space="preserve"> </w:t>
      </w:r>
      <w:r>
        <w:t>will</w:t>
      </w:r>
      <w:r>
        <w:rPr>
          <w:spacing w:val="-2"/>
        </w:rPr>
        <w:t xml:space="preserve"> </w:t>
      </w:r>
      <w:r>
        <w:t>be</w:t>
      </w:r>
      <w:r>
        <w:rPr>
          <w:spacing w:val="-2"/>
        </w:rPr>
        <w:t xml:space="preserve"> </w:t>
      </w:r>
      <w:r>
        <w:t>the</w:t>
      </w:r>
      <w:r>
        <w:rPr>
          <w:spacing w:val="-4"/>
        </w:rPr>
        <w:t xml:space="preserve"> </w:t>
      </w:r>
      <w:r>
        <w:t>hourly</w:t>
      </w:r>
      <w:r>
        <w:rPr>
          <w:spacing w:val="-4"/>
        </w:rPr>
        <w:t xml:space="preserve"> </w:t>
      </w:r>
      <w:r>
        <w:t>rate</w:t>
      </w:r>
      <w:r>
        <w:rPr>
          <w:spacing w:val="-2"/>
        </w:rPr>
        <w:t xml:space="preserve"> </w:t>
      </w:r>
      <w:r>
        <w:t>of base salary, plus any relevant payments for higher duties.</w:t>
      </w:r>
    </w:p>
    <w:p w14:paraId="31261143" w14:textId="77777777" w:rsidR="00F92E23" w:rsidRDefault="00000000">
      <w:pPr>
        <w:pStyle w:val="ListParagraph"/>
        <w:numPr>
          <w:ilvl w:val="0"/>
          <w:numId w:val="6"/>
        </w:numPr>
        <w:tabs>
          <w:tab w:val="left" w:pos="860"/>
        </w:tabs>
        <w:spacing w:before="196" w:line="360" w:lineRule="auto"/>
        <w:ind w:right="1368"/>
      </w:pPr>
      <w:r>
        <w:t>Overtime payments will be made for hours actually worked, and there will be no minimum</w:t>
      </w:r>
      <w:r>
        <w:rPr>
          <w:spacing w:val="-3"/>
        </w:rPr>
        <w:t xml:space="preserve"> </w:t>
      </w:r>
      <w:r>
        <w:t>period</w:t>
      </w:r>
      <w:r>
        <w:rPr>
          <w:spacing w:val="-4"/>
        </w:rPr>
        <w:t xml:space="preserve"> </w:t>
      </w:r>
      <w:r>
        <w:t>for</w:t>
      </w:r>
      <w:r>
        <w:rPr>
          <w:spacing w:val="-3"/>
        </w:rPr>
        <w:t xml:space="preserve"> </w:t>
      </w:r>
      <w:r>
        <w:t>which</w:t>
      </w:r>
      <w:r>
        <w:rPr>
          <w:spacing w:val="-2"/>
        </w:rPr>
        <w:t xml:space="preserve"> </w:t>
      </w:r>
      <w:r>
        <w:t>overtime</w:t>
      </w:r>
      <w:r>
        <w:rPr>
          <w:spacing w:val="-4"/>
        </w:rPr>
        <w:t xml:space="preserve"> </w:t>
      </w:r>
      <w:r>
        <w:t>will</w:t>
      </w:r>
      <w:r>
        <w:rPr>
          <w:spacing w:val="-2"/>
        </w:rPr>
        <w:t xml:space="preserve"> </w:t>
      </w:r>
      <w:r>
        <w:t>be</w:t>
      </w:r>
      <w:r>
        <w:rPr>
          <w:spacing w:val="-2"/>
        </w:rPr>
        <w:t xml:space="preserve"> </w:t>
      </w:r>
      <w:r>
        <w:t>paid.</w:t>
      </w:r>
      <w:r>
        <w:rPr>
          <w:spacing w:val="-3"/>
        </w:rPr>
        <w:t xml:space="preserve"> </w:t>
      </w:r>
      <w:r>
        <w:t>Where</w:t>
      </w:r>
      <w:r>
        <w:rPr>
          <w:spacing w:val="-4"/>
        </w:rPr>
        <w:t xml:space="preserve"> </w:t>
      </w:r>
      <w:r>
        <w:t>overtime</w:t>
      </w:r>
      <w:r>
        <w:rPr>
          <w:spacing w:val="-4"/>
        </w:rPr>
        <w:t xml:space="preserve"> </w:t>
      </w:r>
      <w:r>
        <w:t>is</w:t>
      </w:r>
      <w:r>
        <w:rPr>
          <w:spacing w:val="-1"/>
        </w:rPr>
        <w:t xml:space="preserve"> </w:t>
      </w:r>
      <w:r>
        <w:t>not</w:t>
      </w:r>
      <w:r>
        <w:rPr>
          <w:spacing w:val="-3"/>
        </w:rPr>
        <w:t xml:space="preserve"> </w:t>
      </w:r>
      <w:r>
        <w:t>continuous with</w:t>
      </w:r>
      <w:r>
        <w:rPr>
          <w:spacing w:val="-3"/>
        </w:rPr>
        <w:t xml:space="preserve"> </w:t>
      </w:r>
      <w:r>
        <w:t>an</w:t>
      </w:r>
      <w:r>
        <w:rPr>
          <w:spacing w:val="-3"/>
        </w:rPr>
        <w:t xml:space="preserve"> </w:t>
      </w:r>
      <w:r>
        <w:t>employee's</w:t>
      </w:r>
      <w:r>
        <w:rPr>
          <w:spacing w:val="-5"/>
        </w:rPr>
        <w:t xml:space="preserve"> </w:t>
      </w:r>
      <w:r>
        <w:t>ordinary</w:t>
      </w:r>
      <w:r>
        <w:rPr>
          <w:spacing w:val="-2"/>
        </w:rPr>
        <w:t xml:space="preserve"> </w:t>
      </w:r>
      <w:r>
        <w:t>hours,</w:t>
      </w:r>
      <w:r>
        <w:rPr>
          <w:spacing w:val="-4"/>
        </w:rPr>
        <w:t xml:space="preserve"> </w:t>
      </w:r>
      <w:r>
        <w:t>overtime</w:t>
      </w:r>
      <w:r>
        <w:rPr>
          <w:spacing w:val="-5"/>
        </w:rPr>
        <w:t xml:space="preserve"> </w:t>
      </w:r>
      <w:r>
        <w:t>payments</w:t>
      </w:r>
      <w:r>
        <w:rPr>
          <w:spacing w:val="-7"/>
        </w:rPr>
        <w:t xml:space="preserve"> </w:t>
      </w:r>
      <w:r>
        <w:t>may</w:t>
      </w:r>
      <w:r>
        <w:rPr>
          <w:spacing w:val="-3"/>
        </w:rPr>
        <w:t xml:space="preserve"> </w:t>
      </w:r>
      <w:r>
        <w:t>include a</w:t>
      </w:r>
      <w:r>
        <w:rPr>
          <w:spacing w:val="-5"/>
        </w:rPr>
        <w:t xml:space="preserve"> </w:t>
      </w:r>
      <w:r>
        <w:t>payment</w:t>
      </w:r>
      <w:r>
        <w:rPr>
          <w:spacing w:val="-4"/>
        </w:rPr>
        <w:t xml:space="preserve"> </w:t>
      </w:r>
      <w:r>
        <w:t>for reasonable travelling time.</w:t>
      </w:r>
    </w:p>
    <w:p w14:paraId="1C7112D4" w14:textId="77777777" w:rsidR="00F92E23" w:rsidRDefault="00000000">
      <w:pPr>
        <w:pStyle w:val="Heading3"/>
        <w:spacing w:before="243"/>
        <w:rPr>
          <w:rFonts w:ascii="Arial"/>
        </w:rPr>
      </w:pPr>
      <w:r>
        <w:rPr>
          <w:rFonts w:ascii="Arial"/>
        </w:rPr>
        <w:t xml:space="preserve">Rest </w:t>
      </w:r>
      <w:r>
        <w:rPr>
          <w:rFonts w:ascii="Arial"/>
          <w:spacing w:val="-2"/>
        </w:rPr>
        <w:t>period</w:t>
      </w:r>
    </w:p>
    <w:p w14:paraId="38EC208A" w14:textId="77777777" w:rsidR="00F92E23" w:rsidRDefault="00000000">
      <w:pPr>
        <w:pStyle w:val="ListParagraph"/>
        <w:numPr>
          <w:ilvl w:val="0"/>
          <w:numId w:val="6"/>
        </w:numPr>
        <w:tabs>
          <w:tab w:val="left" w:pos="860"/>
        </w:tabs>
        <w:spacing w:before="261" w:line="360" w:lineRule="auto"/>
        <w:ind w:right="1326"/>
      </w:pPr>
      <w:r>
        <w:t>Where the CEO directs an employee to work outside their work pattern, the employee</w:t>
      </w:r>
      <w:r>
        <w:rPr>
          <w:spacing w:val="-3"/>
        </w:rPr>
        <w:t xml:space="preserve"> </w:t>
      </w:r>
      <w:r>
        <w:t>will</w:t>
      </w:r>
      <w:r>
        <w:rPr>
          <w:spacing w:val="-3"/>
        </w:rPr>
        <w:t xml:space="preserve"> </w:t>
      </w:r>
      <w:r>
        <w:t>be</w:t>
      </w:r>
      <w:r>
        <w:rPr>
          <w:spacing w:val="-3"/>
        </w:rPr>
        <w:t xml:space="preserve"> </w:t>
      </w:r>
      <w:r>
        <w:t>entitled</w:t>
      </w:r>
      <w:r>
        <w:rPr>
          <w:spacing w:val="-3"/>
        </w:rPr>
        <w:t xml:space="preserve"> </w:t>
      </w:r>
      <w:r>
        <w:t>to</w:t>
      </w:r>
      <w:r>
        <w:rPr>
          <w:spacing w:val="-4"/>
        </w:rPr>
        <w:t xml:space="preserve"> </w:t>
      </w:r>
      <w:r>
        <w:t>a</w:t>
      </w:r>
      <w:r>
        <w:rPr>
          <w:spacing w:val="-4"/>
        </w:rPr>
        <w:t xml:space="preserve"> </w:t>
      </w:r>
      <w:r>
        <w:t>minimum</w:t>
      </w:r>
      <w:r>
        <w:rPr>
          <w:spacing w:val="-3"/>
        </w:rPr>
        <w:t xml:space="preserve"> </w:t>
      </w:r>
      <w:r>
        <w:t>eight-hour</w:t>
      </w:r>
      <w:r>
        <w:rPr>
          <w:spacing w:val="-3"/>
        </w:rPr>
        <w:t xml:space="preserve"> </w:t>
      </w:r>
      <w:r>
        <w:t>break</w:t>
      </w:r>
      <w:r>
        <w:rPr>
          <w:spacing w:val="-4"/>
        </w:rPr>
        <w:t xml:space="preserve"> </w:t>
      </w:r>
      <w:r>
        <w:t>plus</w:t>
      </w:r>
      <w:r>
        <w:rPr>
          <w:spacing w:val="-4"/>
        </w:rPr>
        <w:t xml:space="preserve"> </w:t>
      </w:r>
      <w:r>
        <w:t>reasonable</w:t>
      </w:r>
      <w:r>
        <w:rPr>
          <w:spacing w:val="-4"/>
        </w:rPr>
        <w:t xml:space="preserve"> </w:t>
      </w:r>
      <w:r>
        <w:t>travelling time before commencing work again, without any loss of pay. Where this is not possible due to business requirements, the employee will be paid for subsequent periods of work at double time until the employee has taken an eight-hour break.</w:t>
      </w:r>
    </w:p>
    <w:p w14:paraId="55A91996" w14:textId="77777777" w:rsidR="00F92E23" w:rsidRDefault="00000000">
      <w:pPr>
        <w:pStyle w:val="Heading3"/>
        <w:spacing w:before="239"/>
        <w:rPr>
          <w:rFonts w:ascii="Arial"/>
        </w:rPr>
      </w:pPr>
      <w:r>
        <w:rPr>
          <w:rFonts w:ascii="Arial"/>
        </w:rPr>
        <w:t>Time</w:t>
      </w:r>
      <w:r>
        <w:rPr>
          <w:rFonts w:ascii="Arial"/>
          <w:spacing w:val="-2"/>
        </w:rPr>
        <w:t xml:space="preserve"> </w:t>
      </w:r>
      <w:r>
        <w:rPr>
          <w:rFonts w:ascii="Arial"/>
        </w:rPr>
        <w:t>off</w:t>
      </w:r>
      <w:r>
        <w:rPr>
          <w:rFonts w:ascii="Arial"/>
          <w:spacing w:val="-2"/>
        </w:rPr>
        <w:t xml:space="preserve"> </w:t>
      </w:r>
      <w:r>
        <w:rPr>
          <w:rFonts w:ascii="Arial"/>
        </w:rPr>
        <w:t>in</w:t>
      </w:r>
      <w:r>
        <w:rPr>
          <w:rFonts w:ascii="Arial"/>
          <w:spacing w:val="-2"/>
        </w:rPr>
        <w:t xml:space="preserve"> </w:t>
      </w:r>
      <w:r>
        <w:rPr>
          <w:rFonts w:ascii="Arial"/>
        </w:rPr>
        <w:t>lieu</w:t>
      </w:r>
      <w:r>
        <w:rPr>
          <w:rFonts w:ascii="Arial"/>
          <w:spacing w:val="-1"/>
        </w:rPr>
        <w:t xml:space="preserve"> </w:t>
      </w:r>
      <w:r>
        <w:rPr>
          <w:rFonts w:ascii="Arial"/>
        </w:rPr>
        <w:t>of</w:t>
      </w:r>
      <w:r>
        <w:rPr>
          <w:rFonts w:ascii="Arial"/>
          <w:spacing w:val="-2"/>
        </w:rPr>
        <w:t xml:space="preserve"> </w:t>
      </w:r>
      <w:r>
        <w:rPr>
          <w:rFonts w:ascii="Arial"/>
        </w:rPr>
        <w:t>payment</w:t>
      </w:r>
      <w:r>
        <w:rPr>
          <w:rFonts w:ascii="Arial"/>
          <w:spacing w:val="-2"/>
        </w:rPr>
        <w:t xml:space="preserve"> </w:t>
      </w:r>
      <w:r>
        <w:rPr>
          <w:rFonts w:ascii="Arial"/>
        </w:rPr>
        <w:t>of</w:t>
      </w:r>
      <w:r>
        <w:rPr>
          <w:rFonts w:ascii="Arial"/>
          <w:spacing w:val="-3"/>
        </w:rPr>
        <w:t xml:space="preserve"> </w:t>
      </w:r>
      <w:r>
        <w:rPr>
          <w:rFonts w:ascii="Arial"/>
          <w:spacing w:val="-2"/>
        </w:rPr>
        <w:t>overtime</w:t>
      </w:r>
    </w:p>
    <w:p w14:paraId="534765F5" w14:textId="77777777" w:rsidR="00F92E23" w:rsidRDefault="00000000">
      <w:pPr>
        <w:pStyle w:val="ListParagraph"/>
        <w:numPr>
          <w:ilvl w:val="0"/>
          <w:numId w:val="6"/>
        </w:numPr>
        <w:tabs>
          <w:tab w:val="left" w:pos="860"/>
        </w:tabs>
        <w:spacing w:before="261" w:line="360" w:lineRule="auto"/>
        <w:ind w:right="1900"/>
      </w:pPr>
      <w:r>
        <w:t>Where</w:t>
      </w:r>
      <w:r>
        <w:rPr>
          <w:spacing w:val="-4"/>
        </w:rPr>
        <w:t xml:space="preserve"> </w:t>
      </w:r>
      <w:r>
        <w:t>the</w:t>
      </w:r>
      <w:r>
        <w:rPr>
          <w:spacing w:val="-4"/>
        </w:rPr>
        <w:t xml:space="preserve"> </w:t>
      </w:r>
      <w:r>
        <w:t>CEO</w:t>
      </w:r>
      <w:r>
        <w:rPr>
          <w:spacing w:val="-3"/>
        </w:rPr>
        <w:t xml:space="preserve"> </w:t>
      </w:r>
      <w:r>
        <w:t>agrees,</w:t>
      </w:r>
      <w:r>
        <w:rPr>
          <w:spacing w:val="-3"/>
        </w:rPr>
        <w:t xml:space="preserve"> </w:t>
      </w:r>
      <w:r>
        <w:t>an</w:t>
      </w:r>
      <w:r>
        <w:rPr>
          <w:spacing w:val="-2"/>
        </w:rPr>
        <w:t xml:space="preserve"> </w:t>
      </w:r>
      <w:r>
        <w:t>employee</w:t>
      </w:r>
      <w:r>
        <w:rPr>
          <w:spacing w:val="-4"/>
        </w:rPr>
        <w:t xml:space="preserve"> </w:t>
      </w:r>
      <w:r>
        <w:t>may</w:t>
      </w:r>
      <w:r>
        <w:rPr>
          <w:spacing w:val="-4"/>
        </w:rPr>
        <w:t xml:space="preserve"> </w:t>
      </w:r>
      <w:r>
        <w:t>elect</w:t>
      </w:r>
      <w:r>
        <w:rPr>
          <w:spacing w:val="-3"/>
        </w:rPr>
        <w:t xml:space="preserve"> </w:t>
      </w:r>
      <w:r>
        <w:t>to</w:t>
      </w:r>
      <w:r>
        <w:rPr>
          <w:spacing w:val="-2"/>
        </w:rPr>
        <w:t xml:space="preserve"> </w:t>
      </w:r>
      <w:r>
        <w:t>take</w:t>
      </w:r>
      <w:r>
        <w:rPr>
          <w:spacing w:val="-4"/>
        </w:rPr>
        <w:t xml:space="preserve"> </w:t>
      </w:r>
      <w:r>
        <w:t>time</w:t>
      </w:r>
      <w:r>
        <w:rPr>
          <w:spacing w:val="-2"/>
        </w:rPr>
        <w:t xml:space="preserve"> </w:t>
      </w:r>
      <w:r>
        <w:t>off</w:t>
      </w:r>
      <w:r>
        <w:rPr>
          <w:spacing w:val="-3"/>
        </w:rPr>
        <w:t xml:space="preserve"> </w:t>
      </w:r>
      <w:r>
        <w:t>in</w:t>
      </w:r>
      <w:r>
        <w:rPr>
          <w:spacing w:val="-2"/>
        </w:rPr>
        <w:t xml:space="preserve"> </w:t>
      </w:r>
      <w:r>
        <w:t>lieu</w:t>
      </w:r>
      <w:r>
        <w:rPr>
          <w:spacing w:val="-2"/>
        </w:rPr>
        <w:t xml:space="preserve"> </w:t>
      </w:r>
      <w:r>
        <w:t>at</w:t>
      </w:r>
      <w:r>
        <w:rPr>
          <w:spacing w:val="-3"/>
        </w:rPr>
        <w:t xml:space="preserve"> </w:t>
      </w:r>
      <w:r>
        <w:t>the appropriate overtime rate instead of the overtime payment.</w:t>
      </w:r>
    </w:p>
    <w:p w14:paraId="751F595E" w14:textId="77777777" w:rsidR="00F92E23" w:rsidRDefault="00000000">
      <w:pPr>
        <w:pStyle w:val="ListParagraph"/>
        <w:numPr>
          <w:ilvl w:val="0"/>
          <w:numId w:val="6"/>
        </w:numPr>
        <w:tabs>
          <w:tab w:val="left" w:pos="860"/>
        </w:tabs>
        <w:spacing w:line="360" w:lineRule="auto"/>
        <w:ind w:right="1252"/>
      </w:pPr>
      <w:r>
        <w:t>Where</w:t>
      </w:r>
      <w:r>
        <w:rPr>
          <w:spacing w:val="-4"/>
        </w:rPr>
        <w:t xml:space="preserve"> </w:t>
      </w:r>
      <w:r>
        <w:t>time</w:t>
      </w:r>
      <w:r>
        <w:rPr>
          <w:spacing w:val="-4"/>
        </w:rPr>
        <w:t xml:space="preserve"> </w:t>
      </w:r>
      <w:r>
        <w:t>off in</w:t>
      </w:r>
      <w:r>
        <w:rPr>
          <w:spacing w:val="-4"/>
        </w:rPr>
        <w:t xml:space="preserve"> </w:t>
      </w:r>
      <w:r>
        <w:t>lieu</w:t>
      </w:r>
      <w:r>
        <w:rPr>
          <w:spacing w:val="-2"/>
        </w:rPr>
        <w:t xml:space="preserve"> </w:t>
      </w:r>
      <w:r>
        <w:t>of</w:t>
      </w:r>
      <w:r>
        <w:rPr>
          <w:spacing w:val="-5"/>
        </w:rPr>
        <w:t xml:space="preserve"> </w:t>
      </w:r>
      <w:r>
        <w:t>payment</w:t>
      </w:r>
      <w:r>
        <w:rPr>
          <w:spacing w:val="-3"/>
        </w:rPr>
        <w:t xml:space="preserve"> </w:t>
      </w:r>
      <w:r>
        <w:t>has</w:t>
      </w:r>
      <w:r>
        <w:rPr>
          <w:spacing w:val="-4"/>
        </w:rPr>
        <w:t xml:space="preserve"> </w:t>
      </w:r>
      <w:r>
        <w:t>been</w:t>
      </w:r>
      <w:r>
        <w:rPr>
          <w:spacing w:val="-2"/>
        </w:rPr>
        <w:t xml:space="preserve"> </w:t>
      </w:r>
      <w:r>
        <w:t>agreed,</w:t>
      </w:r>
      <w:r>
        <w:rPr>
          <w:spacing w:val="-1"/>
        </w:rPr>
        <w:t xml:space="preserve"> </w:t>
      </w:r>
      <w:r>
        <w:t>but</w:t>
      </w:r>
      <w:r>
        <w:rPr>
          <w:spacing w:val="-3"/>
        </w:rPr>
        <w:t xml:space="preserve"> </w:t>
      </w:r>
      <w:r>
        <w:t>the</w:t>
      </w:r>
      <w:r>
        <w:rPr>
          <w:spacing w:val="-2"/>
        </w:rPr>
        <w:t xml:space="preserve"> </w:t>
      </w:r>
      <w:r>
        <w:t>employee</w:t>
      </w:r>
      <w:r>
        <w:rPr>
          <w:spacing w:val="-2"/>
        </w:rPr>
        <w:t xml:space="preserve"> </w:t>
      </w:r>
      <w:r>
        <w:t>has</w:t>
      </w:r>
      <w:r>
        <w:rPr>
          <w:spacing w:val="-6"/>
        </w:rPr>
        <w:t xml:space="preserve"> </w:t>
      </w:r>
      <w:r>
        <w:t xml:space="preserve">not been granted that time off within four weeks or another agreed period due to business requirements, the employee may elect to receive payment of the original overtime </w:t>
      </w:r>
      <w:r>
        <w:rPr>
          <w:spacing w:val="-2"/>
        </w:rPr>
        <w:t>entitlement.</w:t>
      </w:r>
    </w:p>
    <w:p w14:paraId="4EB46488" w14:textId="77777777" w:rsidR="00F92E23" w:rsidRDefault="00000000">
      <w:pPr>
        <w:pStyle w:val="Heading2"/>
      </w:pPr>
      <w:bookmarkStart w:id="55" w:name="_bookmark55"/>
      <w:bookmarkEnd w:id="55"/>
      <w:r>
        <w:t>Emergency</w:t>
      </w:r>
      <w:r>
        <w:rPr>
          <w:spacing w:val="-8"/>
        </w:rPr>
        <w:t xml:space="preserve"> </w:t>
      </w:r>
      <w:r>
        <w:rPr>
          <w:spacing w:val="-4"/>
        </w:rPr>
        <w:t>duty</w:t>
      </w:r>
    </w:p>
    <w:p w14:paraId="79819922" w14:textId="77777777" w:rsidR="00F92E23" w:rsidRDefault="00000000">
      <w:pPr>
        <w:pStyle w:val="ListParagraph"/>
        <w:numPr>
          <w:ilvl w:val="0"/>
          <w:numId w:val="6"/>
        </w:numPr>
        <w:tabs>
          <w:tab w:val="left" w:pos="860"/>
        </w:tabs>
        <w:spacing w:before="292" w:line="360" w:lineRule="auto"/>
        <w:ind w:right="1276"/>
      </w:pPr>
      <w:r>
        <w:t>Where the CEO directs an employee to return to the workplace to meet an emergency outside of the employee's work pattern, and the employee received no notification of the call prior to ceasing usual duty and leaving the workplace, the employee</w:t>
      </w:r>
      <w:r>
        <w:rPr>
          <w:spacing w:val="-2"/>
        </w:rPr>
        <w:t xml:space="preserve"> </w:t>
      </w:r>
      <w:r>
        <w:t>will</w:t>
      </w:r>
      <w:r>
        <w:rPr>
          <w:spacing w:val="-2"/>
        </w:rPr>
        <w:t xml:space="preserve"> </w:t>
      </w:r>
      <w:r>
        <w:t>be</w:t>
      </w:r>
      <w:r>
        <w:rPr>
          <w:spacing w:val="-2"/>
        </w:rPr>
        <w:t xml:space="preserve"> </w:t>
      </w:r>
      <w:r>
        <w:t>paid</w:t>
      </w:r>
      <w:r>
        <w:rPr>
          <w:spacing w:val="-3"/>
        </w:rPr>
        <w:t xml:space="preserve"> </w:t>
      </w:r>
      <w:r>
        <w:t>for</w:t>
      </w:r>
      <w:r>
        <w:rPr>
          <w:spacing w:val="-3"/>
        </w:rPr>
        <w:t xml:space="preserve"> </w:t>
      </w:r>
      <w:r>
        <w:t>all</w:t>
      </w:r>
      <w:r>
        <w:rPr>
          <w:spacing w:val="-2"/>
        </w:rPr>
        <w:t xml:space="preserve"> </w:t>
      </w:r>
      <w:r>
        <w:t>hours</w:t>
      </w:r>
      <w:r>
        <w:rPr>
          <w:spacing w:val="-3"/>
        </w:rPr>
        <w:t xml:space="preserve"> </w:t>
      </w:r>
      <w:r>
        <w:t>worked</w:t>
      </w:r>
      <w:r>
        <w:rPr>
          <w:spacing w:val="-4"/>
        </w:rPr>
        <w:t xml:space="preserve"> </w:t>
      </w:r>
      <w:r>
        <w:t>at</w:t>
      </w:r>
      <w:r>
        <w:rPr>
          <w:spacing w:val="-3"/>
        </w:rPr>
        <w:t xml:space="preserve"> </w:t>
      </w:r>
      <w:r>
        <w:t>the</w:t>
      </w:r>
      <w:r>
        <w:rPr>
          <w:spacing w:val="-4"/>
        </w:rPr>
        <w:t xml:space="preserve"> </w:t>
      </w:r>
      <w:r>
        <w:t>rate</w:t>
      </w:r>
      <w:r>
        <w:rPr>
          <w:spacing w:val="-1"/>
        </w:rPr>
        <w:t xml:space="preserve"> </w:t>
      </w:r>
      <w:r>
        <w:t>of double</w:t>
      </w:r>
      <w:r>
        <w:rPr>
          <w:spacing w:val="-4"/>
        </w:rPr>
        <w:t xml:space="preserve"> </w:t>
      </w:r>
      <w:r>
        <w:t>time, including</w:t>
      </w:r>
      <w:r>
        <w:rPr>
          <w:spacing w:val="-2"/>
        </w:rPr>
        <w:t xml:space="preserve"> </w:t>
      </w:r>
      <w:r>
        <w:t>time necessarily spent travelling to and from duty.</w:t>
      </w:r>
    </w:p>
    <w:p w14:paraId="7BDCA47C" w14:textId="77777777" w:rsidR="00F92E23" w:rsidRDefault="00000000">
      <w:pPr>
        <w:pStyle w:val="ListParagraph"/>
        <w:numPr>
          <w:ilvl w:val="0"/>
          <w:numId w:val="6"/>
        </w:numPr>
        <w:tabs>
          <w:tab w:val="left" w:pos="857"/>
          <w:tab w:val="left" w:pos="860"/>
        </w:tabs>
        <w:spacing w:line="360" w:lineRule="auto"/>
        <w:ind w:right="1669"/>
        <w:jc w:val="both"/>
      </w:pPr>
      <w:r>
        <w:t>For the purpose of this clause, an emergency is a serious, unexpected, and/or dangerous</w:t>
      </w:r>
      <w:r>
        <w:rPr>
          <w:spacing w:val="-3"/>
        </w:rPr>
        <w:t xml:space="preserve"> </w:t>
      </w:r>
      <w:r>
        <w:t>situation</w:t>
      </w:r>
      <w:r>
        <w:rPr>
          <w:spacing w:val="-2"/>
        </w:rPr>
        <w:t xml:space="preserve"> </w:t>
      </w:r>
      <w:r>
        <w:t>and</w:t>
      </w:r>
      <w:r>
        <w:rPr>
          <w:spacing w:val="-7"/>
        </w:rPr>
        <w:t xml:space="preserve"> </w:t>
      </w:r>
      <w:r>
        <w:t>that,</w:t>
      </w:r>
      <w:r>
        <w:rPr>
          <w:spacing w:val="-1"/>
        </w:rPr>
        <w:t xml:space="preserve"> </w:t>
      </w:r>
      <w:r>
        <w:t>in</w:t>
      </w:r>
      <w:r>
        <w:rPr>
          <w:spacing w:val="-5"/>
        </w:rPr>
        <w:t xml:space="preserve"> </w:t>
      </w:r>
      <w:r>
        <w:t>the</w:t>
      </w:r>
      <w:r>
        <w:rPr>
          <w:spacing w:val="-3"/>
        </w:rPr>
        <w:t xml:space="preserve"> </w:t>
      </w:r>
      <w:r>
        <w:t>opinion</w:t>
      </w:r>
      <w:r>
        <w:rPr>
          <w:spacing w:val="-3"/>
        </w:rPr>
        <w:t xml:space="preserve"> </w:t>
      </w:r>
      <w:r>
        <w:t>of</w:t>
      </w:r>
      <w:r>
        <w:rPr>
          <w:spacing w:val="-4"/>
        </w:rPr>
        <w:t xml:space="preserve"> </w:t>
      </w:r>
      <w:r>
        <w:t>the</w:t>
      </w:r>
      <w:r>
        <w:rPr>
          <w:spacing w:val="-5"/>
        </w:rPr>
        <w:t xml:space="preserve"> </w:t>
      </w:r>
      <w:r>
        <w:t>CEO,</w:t>
      </w:r>
      <w:r>
        <w:rPr>
          <w:spacing w:val="-4"/>
        </w:rPr>
        <w:t xml:space="preserve"> </w:t>
      </w:r>
      <w:r>
        <w:t>requires</w:t>
      </w:r>
      <w:r>
        <w:rPr>
          <w:spacing w:val="-3"/>
        </w:rPr>
        <w:t xml:space="preserve"> </w:t>
      </w:r>
      <w:r>
        <w:t>an</w:t>
      </w:r>
      <w:r>
        <w:rPr>
          <w:spacing w:val="-5"/>
        </w:rPr>
        <w:t xml:space="preserve"> </w:t>
      </w:r>
      <w:r>
        <w:t xml:space="preserve">immediate </w:t>
      </w:r>
      <w:r>
        <w:rPr>
          <w:spacing w:val="-2"/>
        </w:rPr>
        <w:t>response.</w:t>
      </w:r>
    </w:p>
    <w:p w14:paraId="5A9F220E" w14:textId="77777777" w:rsidR="00F92E23" w:rsidRDefault="00F92E23">
      <w:pPr>
        <w:spacing w:line="360" w:lineRule="auto"/>
        <w:jc w:val="both"/>
        <w:sectPr w:rsidR="00F92E23" w:rsidSect="00C70462">
          <w:type w:val="continuous"/>
          <w:pgSz w:w="11910" w:h="16840"/>
          <w:pgMar w:top="1400" w:right="420" w:bottom="1200" w:left="1300" w:header="0" w:footer="1001" w:gutter="0"/>
          <w:cols w:space="720"/>
        </w:sectPr>
      </w:pPr>
    </w:p>
    <w:p w14:paraId="25EA5A6A" w14:textId="77777777" w:rsidR="00F92E23" w:rsidRDefault="00000000">
      <w:pPr>
        <w:pStyle w:val="ListParagraph"/>
        <w:numPr>
          <w:ilvl w:val="0"/>
          <w:numId w:val="6"/>
        </w:numPr>
        <w:tabs>
          <w:tab w:val="left" w:pos="860"/>
        </w:tabs>
        <w:spacing w:before="81" w:line="360" w:lineRule="auto"/>
        <w:ind w:right="1826"/>
      </w:pPr>
      <w:r>
        <w:t>Clauses</w:t>
      </w:r>
      <w:r>
        <w:rPr>
          <w:spacing w:val="-2"/>
        </w:rPr>
        <w:t xml:space="preserve"> </w:t>
      </w:r>
      <w:r>
        <w:t>169</w:t>
      </w:r>
      <w:r>
        <w:rPr>
          <w:spacing w:val="-2"/>
        </w:rPr>
        <w:t xml:space="preserve"> </w:t>
      </w:r>
      <w:r>
        <w:t>to</w:t>
      </w:r>
      <w:r>
        <w:rPr>
          <w:spacing w:val="-4"/>
        </w:rPr>
        <w:t xml:space="preserve"> </w:t>
      </w:r>
      <w:r>
        <w:t>170</w:t>
      </w:r>
      <w:r>
        <w:rPr>
          <w:spacing w:val="-3"/>
        </w:rPr>
        <w:t xml:space="preserve"> </w:t>
      </w:r>
      <w:r>
        <w:t>do</w:t>
      </w:r>
      <w:r>
        <w:rPr>
          <w:spacing w:val="-2"/>
        </w:rPr>
        <w:t xml:space="preserve"> </w:t>
      </w:r>
      <w:r>
        <w:t>not</w:t>
      </w:r>
      <w:r>
        <w:rPr>
          <w:spacing w:val="-2"/>
        </w:rPr>
        <w:t xml:space="preserve"> </w:t>
      </w:r>
      <w:r>
        <w:t>apply</w:t>
      </w:r>
      <w:r>
        <w:rPr>
          <w:spacing w:val="-2"/>
        </w:rPr>
        <w:t xml:space="preserve"> </w:t>
      </w:r>
      <w:r>
        <w:t>where</w:t>
      </w:r>
      <w:r>
        <w:rPr>
          <w:spacing w:val="-2"/>
        </w:rPr>
        <w:t xml:space="preserve"> </w:t>
      </w:r>
      <w:r>
        <w:t>an</w:t>
      </w:r>
      <w:r>
        <w:rPr>
          <w:spacing w:val="-4"/>
        </w:rPr>
        <w:t xml:space="preserve"> </w:t>
      </w:r>
      <w:r>
        <w:t>employee</w:t>
      </w:r>
      <w:r>
        <w:rPr>
          <w:spacing w:val="-2"/>
        </w:rPr>
        <w:t xml:space="preserve"> </w:t>
      </w:r>
      <w:r>
        <w:t>is</w:t>
      </w:r>
      <w:r>
        <w:rPr>
          <w:spacing w:val="-4"/>
        </w:rPr>
        <w:t xml:space="preserve"> </w:t>
      </w:r>
      <w:r>
        <w:t>receiving</w:t>
      </w:r>
      <w:r>
        <w:rPr>
          <w:spacing w:val="-2"/>
        </w:rPr>
        <w:t xml:space="preserve"> </w:t>
      </w:r>
      <w:r>
        <w:t>a</w:t>
      </w:r>
      <w:r>
        <w:rPr>
          <w:spacing w:val="-4"/>
        </w:rPr>
        <w:t xml:space="preserve"> </w:t>
      </w:r>
      <w:r>
        <w:t xml:space="preserve">restriction </w:t>
      </w:r>
      <w:r>
        <w:rPr>
          <w:spacing w:val="-2"/>
        </w:rPr>
        <w:t>allowance.</w:t>
      </w:r>
    </w:p>
    <w:p w14:paraId="2A9B5A7E" w14:textId="77777777" w:rsidR="00F92E23" w:rsidRDefault="00000000">
      <w:pPr>
        <w:pStyle w:val="Heading3"/>
        <w:spacing w:before="243"/>
        <w:rPr>
          <w:rFonts w:ascii="Arial"/>
        </w:rPr>
      </w:pPr>
      <w:r>
        <w:rPr>
          <w:rFonts w:ascii="Arial"/>
        </w:rPr>
        <w:t>Time</w:t>
      </w:r>
      <w:r>
        <w:rPr>
          <w:rFonts w:ascii="Arial"/>
          <w:spacing w:val="-2"/>
        </w:rPr>
        <w:t xml:space="preserve"> </w:t>
      </w:r>
      <w:r>
        <w:rPr>
          <w:rFonts w:ascii="Arial"/>
        </w:rPr>
        <w:t>off</w:t>
      </w:r>
      <w:r>
        <w:rPr>
          <w:rFonts w:ascii="Arial"/>
          <w:spacing w:val="-2"/>
        </w:rPr>
        <w:t xml:space="preserve"> </w:t>
      </w:r>
      <w:r>
        <w:rPr>
          <w:rFonts w:ascii="Arial"/>
        </w:rPr>
        <w:t>in</w:t>
      </w:r>
      <w:r>
        <w:rPr>
          <w:rFonts w:ascii="Arial"/>
          <w:spacing w:val="-2"/>
        </w:rPr>
        <w:t xml:space="preserve"> </w:t>
      </w:r>
      <w:r>
        <w:rPr>
          <w:rFonts w:ascii="Arial"/>
        </w:rPr>
        <w:t>lieu</w:t>
      </w:r>
      <w:r>
        <w:rPr>
          <w:rFonts w:ascii="Arial"/>
          <w:spacing w:val="-1"/>
        </w:rPr>
        <w:t xml:space="preserve"> </w:t>
      </w:r>
      <w:r>
        <w:rPr>
          <w:rFonts w:ascii="Arial"/>
        </w:rPr>
        <w:t>of</w:t>
      </w:r>
      <w:r>
        <w:rPr>
          <w:rFonts w:ascii="Arial"/>
          <w:spacing w:val="-2"/>
        </w:rPr>
        <w:t xml:space="preserve"> </w:t>
      </w:r>
      <w:r>
        <w:rPr>
          <w:rFonts w:ascii="Arial"/>
        </w:rPr>
        <w:t>payment</w:t>
      </w:r>
      <w:r>
        <w:rPr>
          <w:rFonts w:ascii="Arial"/>
          <w:spacing w:val="-2"/>
        </w:rPr>
        <w:t xml:space="preserve"> </w:t>
      </w:r>
      <w:r>
        <w:rPr>
          <w:rFonts w:ascii="Arial"/>
        </w:rPr>
        <w:t>of</w:t>
      </w:r>
      <w:r>
        <w:rPr>
          <w:rFonts w:ascii="Arial"/>
          <w:spacing w:val="-3"/>
        </w:rPr>
        <w:t xml:space="preserve"> </w:t>
      </w:r>
      <w:r>
        <w:rPr>
          <w:rFonts w:ascii="Arial"/>
          <w:spacing w:val="-2"/>
        </w:rPr>
        <w:t>overtime</w:t>
      </w:r>
    </w:p>
    <w:p w14:paraId="24EB6047" w14:textId="77777777" w:rsidR="00F92E23" w:rsidRDefault="00000000">
      <w:pPr>
        <w:pStyle w:val="ListParagraph"/>
        <w:numPr>
          <w:ilvl w:val="0"/>
          <w:numId w:val="6"/>
        </w:numPr>
        <w:tabs>
          <w:tab w:val="left" w:pos="860"/>
        </w:tabs>
        <w:spacing w:before="259" w:line="360" w:lineRule="auto"/>
        <w:ind w:right="1900"/>
      </w:pPr>
      <w:r>
        <w:t>Where</w:t>
      </w:r>
      <w:r>
        <w:rPr>
          <w:spacing w:val="-4"/>
        </w:rPr>
        <w:t xml:space="preserve"> </w:t>
      </w:r>
      <w:r>
        <w:t>the</w:t>
      </w:r>
      <w:r>
        <w:rPr>
          <w:spacing w:val="-4"/>
        </w:rPr>
        <w:t xml:space="preserve"> </w:t>
      </w:r>
      <w:r>
        <w:t>CEO</w:t>
      </w:r>
      <w:r>
        <w:rPr>
          <w:spacing w:val="-3"/>
        </w:rPr>
        <w:t xml:space="preserve"> </w:t>
      </w:r>
      <w:r>
        <w:t>agrees,</w:t>
      </w:r>
      <w:r>
        <w:rPr>
          <w:spacing w:val="-3"/>
        </w:rPr>
        <w:t xml:space="preserve"> </w:t>
      </w:r>
      <w:r>
        <w:t>an</w:t>
      </w:r>
      <w:r>
        <w:rPr>
          <w:spacing w:val="-2"/>
        </w:rPr>
        <w:t xml:space="preserve"> </w:t>
      </w:r>
      <w:r>
        <w:t>employee</w:t>
      </w:r>
      <w:r>
        <w:rPr>
          <w:spacing w:val="-4"/>
        </w:rPr>
        <w:t xml:space="preserve"> </w:t>
      </w:r>
      <w:r>
        <w:t>may</w:t>
      </w:r>
      <w:r>
        <w:rPr>
          <w:spacing w:val="-4"/>
        </w:rPr>
        <w:t xml:space="preserve"> </w:t>
      </w:r>
      <w:r>
        <w:t>elect</w:t>
      </w:r>
      <w:r>
        <w:rPr>
          <w:spacing w:val="-3"/>
        </w:rPr>
        <w:t xml:space="preserve"> </w:t>
      </w:r>
      <w:r>
        <w:t>to</w:t>
      </w:r>
      <w:r>
        <w:rPr>
          <w:spacing w:val="-2"/>
        </w:rPr>
        <w:t xml:space="preserve"> </w:t>
      </w:r>
      <w:r>
        <w:t>take</w:t>
      </w:r>
      <w:r>
        <w:rPr>
          <w:spacing w:val="-4"/>
        </w:rPr>
        <w:t xml:space="preserve"> </w:t>
      </w:r>
      <w:r>
        <w:t>time</w:t>
      </w:r>
      <w:r>
        <w:rPr>
          <w:spacing w:val="-2"/>
        </w:rPr>
        <w:t xml:space="preserve"> </w:t>
      </w:r>
      <w:r>
        <w:t>off</w:t>
      </w:r>
      <w:r>
        <w:rPr>
          <w:spacing w:val="-3"/>
        </w:rPr>
        <w:t xml:space="preserve"> </w:t>
      </w:r>
      <w:r>
        <w:t>in</w:t>
      </w:r>
      <w:r>
        <w:rPr>
          <w:spacing w:val="-2"/>
        </w:rPr>
        <w:t xml:space="preserve"> </w:t>
      </w:r>
      <w:r>
        <w:t>lieu</w:t>
      </w:r>
      <w:r>
        <w:rPr>
          <w:spacing w:val="-2"/>
        </w:rPr>
        <w:t xml:space="preserve"> </w:t>
      </w:r>
      <w:r>
        <w:t>at</w:t>
      </w:r>
      <w:r>
        <w:rPr>
          <w:spacing w:val="-3"/>
        </w:rPr>
        <w:t xml:space="preserve"> </w:t>
      </w:r>
      <w:r>
        <w:t>the appropriate overtime rate instead of the overtime payment.</w:t>
      </w:r>
    </w:p>
    <w:p w14:paraId="74D948B9" w14:textId="77777777" w:rsidR="00F92E23" w:rsidRDefault="00000000">
      <w:pPr>
        <w:pStyle w:val="ListParagraph"/>
        <w:numPr>
          <w:ilvl w:val="0"/>
          <w:numId w:val="6"/>
        </w:numPr>
        <w:tabs>
          <w:tab w:val="left" w:pos="860"/>
        </w:tabs>
        <w:spacing w:line="360" w:lineRule="auto"/>
        <w:ind w:right="1252"/>
      </w:pPr>
      <w:r>
        <w:t>Where</w:t>
      </w:r>
      <w:r>
        <w:rPr>
          <w:spacing w:val="-4"/>
        </w:rPr>
        <w:t xml:space="preserve"> </w:t>
      </w:r>
      <w:r>
        <w:t>time</w:t>
      </w:r>
      <w:r>
        <w:rPr>
          <w:spacing w:val="-4"/>
        </w:rPr>
        <w:t xml:space="preserve"> </w:t>
      </w:r>
      <w:r>
        <w:t>off in</w:t>
      </w:r>
      <w:r>
        <w:rPr>
          <w:spacing w:val="-4"/>
        </w:rPr>
        <w:t xml:space="preserve"> </w:t>
      </w:r>
      <w:r>
        <w:t>lieu</w:t>
      </w:r>
      <w:r>
        <w:rPr>
          <w:spacing w:val="-2"/>
        </w:rPr>
        <w:t xml:space="preserve"> </w:t>
      </w:r>
      <w:r>
        <w:t>of</w:t>
      </w:r>
      <w:r>
        <w:rPr>
          <w:spacing w:val="-5"/>
        </w:rPr>
        <w:t xml:space="preserve"> </w:t>
      </w:r>
      <w:r>
        <w:t>payment</w:t>
      </w:r>
      <w:r>
        <w:rPr>
          <w:spacing w:val="-3"/>
        </w:rPr>
        <w:t xml:space="preserve"> </w:t>
      </w:r>
      <w:r>
        <w:t>has</w:t>
      </w:r>
      <w:r>
        <w:rPr>
          <w:spacing w:val="-4"/>
        </w:rPr>
        <w:t xml:space="preserve"> </w:t>
      </w:r>
      <w:r>
        <w:t>been</w:t>
      </w:r>
      <w:r>
        <w:rPr>
          <w:spacing w:val="-2"/>
        </w:rPr>
        <w:t xml:space="preserve"> </w:t>
      </w:r>
      <w:r>
        <w:t>agreed,</w:t>
      </w:r>
      <w:r>
        <w:rPr>
          <w:spacing w:val="-1"/>
        </w:rPr>
        <w:t xml:space="preserve"> </w:t>
      </w:r>
      <w:r>
        <w:t>but</w:t>
      </w:r>
      <w:r>
        <w:rPr>
          <w:spacing w:val="-3"/>
        </w:rPr>
        <w:t xml:space="preserve"> </w:t>
      </w:r>
      <w:r>
        <w:t>the</w:t>
      </w:r>
      <w:r>
        <w:rPr>
          <w:spacing w:val="-2"/>
        </w:rPr>
        <w:t xml:space="preserve"> </w:t>
      </w:r>
      <w:r>
        <w:t>employee</w:t>
      </w:r>
      <w:r>
        <w:rPr>
          <w:spacing w:val="-2"/>
        </w:rPr>
        <w:t xml:space="preserve"> </w:t>
      </w:r>
      <w:r>
        <w:t>has</w:t>
      </w:r>
      <w:r>
        <w:rPr>
          <w:spacing w:val="-6"/>
        </w:rPr>
        <w:t xml:space="preserve"> </w:t>
      </w:r>
      <w:r>
        <w:t xml:space="preserve">not been granted that time off within four weeks or another agreed period due to business requirements, the employee may elect to receive payment of the original overtime </w:t>
      </w:r>
      <w:r>
        <w:rPr>
          <w:spacing w:val="-2"/>
        </w:rPr>
        <w:t>entitlement.</w:t>
      </w:r>
    </w:p>
    <w:p w14:paraId="4EC7E59B" w14:textId="77777777" w:rsidR="00F92E23" w:rsidRDefault="00000000">
      <w:pPr>
        <w:pStyle w:val="Heading2"/>
      </w:pPr>
      <w:bookmarkStart w:id="56" w:name="_bookmark56"/>
      <w:bookmarkEnd w:id="56"/>
      <w:r>
        <w:t>Restriction</w:t>
      </w:r>
      <w:r>
        <w:rPr>
          <w:spacing w:val="-3"/>
        </w:rPr>
        <w:t xml:space="preserve"> </w:t>
      </w:r>
      <w:r>
        <w:rPr>
          <w:spacing w:val="-4"/>
        </w:rPr>
        <w:t>duty</w:t>
      </w:r>
    </w:p>
    <w:p w14:paraId="65C043A6" w14:textId="77777777" w:rsidR="00F92E23" w:rsidRDefault="00000000">
      <w:pPr>
        <w:pStyle w:val="ListParagraph"/>
        <w:numPr>
          <w:ilvl w:val="0"/>
          <w:numId w:val="6"/>
        </w:numPr>
        <w:tabs>
          <w:tab w:val="left" w:pos="860"/>
        </w:tabs>
        <w:spacing w:before="292" w:line="360" w:lineRule="auto"/>
        <w:ind w:right="1303"/>
      </w:pPr>
      <w:r>
        <w:t>The</w:t>
      </w:r>
      <w:r>
        <w:rPr>
          <w:spacing w:val="-1"/>
        </w:rPr>
        <w:t xml:space="preserve"> </w:t>
      </w:r>
      <w:r>
        <w:t>CEO</w:t>
      </w:r>
      <w:r>
        <w:rPr>
          <w:spacing w:val="-2"/>
        </w:rPr>
        <w:t xml:space="preserve"> </w:t>
      </w:r>
      <w:r>
        <w:t>may</w:t>
      </w:r>
      <w:r>
        <w:rPr>
          <w:spacing w:val="-4"/>
        </w:rPr>
        <w:t xml:space="preserve"> </w:t>
      </w:r>
      <w:r>
        <w:t>direct an</w:t>
      </w:r>
      <w:r>
        <w:rPr>
          <w:spacing w:val="-7"/>
        </w:rPr>
        <w:t xml:space="preserve"> </w:t>
      </w:r>
      <w:r>
        <w:t>employee</w:t>
      </w:r>
      <w:r>
        <w:rPr>
          <w:spacing w:val="-4"/>
        </w:rPr>
        <w:t xml:space="preserve"> </w:t>
      </w:r>
      <w:r>
        <w:t>to</w:t>
      </w:r>
      <w:r>
        <w:rPr>
          <w:spacing w:val="-2"/>
        </w:rPr>
        <w:t xml:space="preserve"> </w:t>
      </w:r>
      <w:r>
        <w:t>be</w:t>
      </w:r>
      <w:r>
        <w:rPr>
          <w:spacing w:val="-4"/>
        </w:rPr>
        <w:t xml:space="preserve"> </w:t>
      </w:r>
      <w:r>
        <w:t>contactable</w:t>
      </w:r>
      <w:r>
        <w:rPr>
          <w:spacing w:val="-2"/>
        </w:rPr>
        <w:t xml:space="preserve"> </w:t>
      </w:r>
      <w:r>
        <w:t>and</w:t>
      </w:r>
      <w:r>
        <w:rPr>
          <w:spacing w:val="-2"/>
        </w:rPr>
        <w:t xml:space="preserve"> </w:t>
      </w:r>
      <w:r>
        <w:t>to</w:t>
      </w:r>
      <w:r>
        <w:rPr>
          <w:spacing w:val="-4"/>
        </w:rPr>
        <w:t xml:space="preserve"> </w:t>
      </w:r>
      <w:r>
        <w:t>be</w:t>
      </w:r>
      <w:r>
        <w:rPr>
          <w:spacing w:val="-2"/>
        </w:rPr>
        <w:t xml:space="preserve"> </w:t>
      </w:r>
      <w:r>
        <w:t>available</w:t>
      </w:r>
      <w:r>
        <w:rPr>
          <w:spacing w:val="-2"/>
        </w:rPr>
        <w:t xml:space="preserve"> </w:t>
      </w:r>
      <w:r>
        <w:t>to</w:t>
      </w:r>
      <w:r>
        <w:rPr>
          <w:spacing w:val="-4"/>
        </w:rPr>
        <w:t xml:space="preserve"> </w:t>
      </w:r>
      <w:r>
        <w:t xml:space="preserve">perform extra duty outside the bandwidth, and if so, the employee will be paid a restriction </w:t>
      </w:r>
      <w:r>
        <w:rPr>
          <w:spacing w:val="-2"/>
        </w:rPr>
        <w:t>allowance.</w:t>
      </w:r>
    </w:p>
    <w:p w14:paraId="1BF01711" w14:textId="77777777" w:rsidR="00F92E23" w:rsidRDefault="00000000">
      <w:pPr>
        <w:pStyle w:val="ListParagraph"/>
        <w:numPr>
          <w:ilvl w:val="0"/>
          <w:numId w:val="6"/>
        </w:numPr>
        <w:tabs>
          <w:tab w:val="left" w:pos="860"/>
        </w:tabs>
      </w:pPr>
      <w:r>
        <w:t>The</w:t>
      </w:r>
      <w:r>
        <w:rPr>
          <w:spacing w:val="-6"/>
        </w:rPr>
        <w:t xml:space="preserve"> </w:t>
      </w:r>
      <w:r>
        <w:t>rate</w:t>
      </w:r>
      <w:r>
        <w:rPr>
          <w:spacing w:val="-5"/>
        </w:rPr>
        <w:t xml:space="preserve"> </w:t>
      </w:r>
      <w:r>
        <w:t>of</w:t>
      </w:r>
      <w:r>
        <w:rPr>
          <w:spacing w:val="-4"/>
        </w:rPr>
        <w:t xml:space="preserve"> </w:t>
      </w:r>
      <w:r>
        <w:t>payment</w:t>
      </w:r>
      <w:r>
        <w:rPr>
          <w:spacing w:val="-6"/>
        </w:rPr>
        <w:t xml:space="preserve"> </w:t>
      </w:r>
      <w:r>
        <w:t>for</w:t>
      </w:r>
      <w:r>
        <w:rPr>
          <w:spacing w:val="-6"/>
        </w:rPr>
        <w:t xml:space="preserve"> </w:t>
      </w:r>
      <w:r>
        <w:t>the</w:t>
      </w:r>
      <w:r>
        <w:rPr>
          <w:spacing w:val="-6"/>
        </w:rPr>
        <w:t xml:space="preserve"> </w:t>
      </w:r>
      <w:r>
        <w:t>restriction</w:t>
      </w:r>
      <w:r>
        <w:rPr>
          <w:spacing w:val="-5"/>
        </w:rPr>
        <w:t xml:space="preserve"> </w:t>
      </w:r>
      <w:r>
        <w:t>allowance</w:t>
      </w:r>
      <w:r>
        <w:rPr>
          <w:spacing w:val="-7"/>
        </w:rPr>
        <w:t xml:space="preserve"> </w:t>
      </w:r>
      <w:r>
        <w:t>will</w:t>
      </w:r>
      <w:r>
        <w:rPr>
          <w:spacing w:val="-5"/>
        </w:rPr>
        <w:t xml:space="preserve"> be:</w:t>
      </w:r>
    </w:p>
    <w:p w14:paraId="64B19FE5" w14:textId="77777777" w:rsidR="00F92E23" w:rsidRDefault="00F92E23">
      <w:pPr>
        <w:pStyle w:val="BodyText"/>
        <w:spacing w:before="72"/>
        <w:ind w:left="0" w:firstLine="0"/>
      </w:pPr>
    </w:p>
    <w:p w14:paraId="0D50014A" w14:textId="77777777" w:rsidR="00F92E23" w:rsidRDefault="00000000">
      <w:pPr>
        <w:pStyle w:val="ListParagraph"/>
        <w:numPr>
          <w:ilvl w:val="1"/>
          <w:numId w:val="6"/>
        </w:numPr>
        <w:tabs>
          <w:tab w:val="left" w:pos="1553"/>
          <w:tab w:val="left" w:pos="1558"/>
        </w:tabs>
        <w:spacing w:before="0" w:line="360" w:lineRule="auto"/>
        <w:ind w:right="1329"/>
      </w:pPr>
      <w:r>
        <w:t>7.5</w:t>
      </w:r>
      <w:r>
        <w:rPr>
          <w:spacing w:val="-1"/>
        </w:rPr>
        <w:t xml:space="preserve"> </w:t>
      </w:r>
      <w:r>
        <w:t>per</w:t>
      </w:r>
      <w:r>
        <w:rPr>
          <w:spacing w:val="-1"/>
        </w:rPr>
        <w:t xml:space="preserve"> </w:t>
      </w:r>
      <w:r>
        <w:t>cent of</w:t>
      </w:r>
      <w:r>
        <w:rPr>
          <w:spacing w:val="-1"/>
        </w:rPr>
        <w:t xml:space="preserve"> </w:t>
      </w:r>
      <w:r>
        <w:t>the</w:t>
      </w:r>
      <w:r>
        <w:rPr>
          <w:spacing w:val="-4"/>
        </w:rPr>
        <w:t xml:space="preserve"> </w:t>
      </w:r>
      <w:r>
        <w:t>employees' hourly</w:t>
      </w:r>
      <w:r>
        <w:rPr>
          <w:spacing w:val="-4"/>
        </w:rPr>
        <w:t xml:space="preserve"> </w:t>
      </w:r>
      <w:r>
        <w:t>rate</w:t>
      </w:r>
      <w:r>
        <w:rPr>
          <w:spacing w:val="-4"/>
        </w:rPr>
        <w:t xml:space="preserve"> </w:t>
      </w:r>
      <w:r>
        <w:t>of</w:t>
      </w:r>
      <w:r>
        <w:rPr>
          <w:spacing w:val="-3"/>
        </w:rPr>
        <w:t xml:space="preserve"> </w:t>
      </w:r>
      <w:r>
        <w:t>base</w:t>
      </w:r>
      <w:r>
        <w:rPr>
          <w:spacing w:val="-6"/>
        </w:rPr>
        <w:t xml:space="preserve"> </w:t>
      </w:r>
      <w:r>
        <w:t>salary</w:t>
      </w:r>
      <w:r>
        <w:rPr>
          <w:spacing w:val="-3"/>
        </w:rPr>
        <w:t xml:space="preserve"> </w:t>
      </w:r>
      <w:r>
        <w:t>for</w:t>
      </w:r>
      <w:r>
        <w:rPr>
          <w:spacing w:val="-3"/>
        </w:rPr>
        <w:t xml:space="preserve"> </w:t>
      </w:r>
      <w:r>
        <w:t>each</w:t>
      </w:r>
      <w:r>
        <w:rPr>
          <w:spacing w:val="-4"/>
        </w:rPr>
        <w:t xml:space="preserve"> </w:t>
      </w:r>
      <w:r>
        <w:t>restricted hour on a Monday to Friday;</w:t>
      </w:r>
    </w:p>
    <w:p w14:paraId="514E3957" w14:textId="77777777" w:rsidR="00F92E23" w:rsidRDefault="00000000">
      <w:pPr>
        <w:pStyle w:val="ListParagraph"/>
        <w:numPr>
          <w:ilvl w:val="1"/>
          <w:numId w:val="6"/>
        </w:numPr>
        <w:tabs>
          <w:tab w:val="left" w:pos="1553"/>
          <w:tab w:val="left" w:pos="1558"/>
        </w:tabs>
        <w:spacing w:before="120" w:line="360" w:lineRule="auto"/>
        <w:ind w:right="1389"/>
      </w:pPr>
      <w:r>
        <w:t>10</w:t>
      </w:r>
      <w:r>
        <w:rPr>
          <w:spacing w:val="-1"/>
        </w:rPr>
        <w:t xml:space="preserve"> </w:t>
      </w:r>
      <w:r>
        <w:t>per</w:t>
      </w:r>
      <w:r>
        <w:rPr>
          <w:spacing w:val="-2"/>
        </w:rPr>
        <w:t xml:space="preserve"> </w:t>
      </w:r>
      <w:r>
        <w:t>cent</w:t>
      </w:r>
      <w:r>
        <w:rPr>
          <w:spacing w:val="-2"/>
        </w:rPr>
        <w:t xml:space="preserve"> </w:t>
      </w:r>
      <w:r>
        <w:t>of</w:t>
      </w:r>
      <w:r>
        <w:rPr>
          <w:spacing w:val="-1"/>
        </w:rPr>
        <w:t xml:space="preserve"> </w:t>
      </w:r>
      <w:r>
        <w:t>the</w:t>
      </w:r>
      <w:r>
        <w:rPr>
          <w:spacing w:val="-3"/>
        </w:rPr>
        <w:t xml:space="preserve"> </w:t>
      </w:r>
      <w:r>
        <w:t>employees' hourly</w:t>
      </w:r>
      <w:r>
        <w:rPr>
          <w:spacing w:val="-3"/>
        </w:rPr>
        <w:t xml:space="preserve"> </w:t>
      </w:r>
      <w:r>
        <w:t>rate</w:t>
      </w:r>
      <w:r>
        <w:rPr>
          <w:spacing w:val="-3"/>
        </w:rPr>
        <w:t xml:space="preserve"> </w:t>
      </w:r>
      <w:r>
        <w:t>of</w:t>
      </w:r>
      <w:r>
        <w:rPr>
          <w:spacing w:val="-2"/>
        </w:rPr>
        <w:t xml:space="preserve"> </w:t>
      </w:r>
      <w:r>
        <w:t>base</w:t>
      </w:r>
      <w:r>
        <w:rPr>
          <w:spacing w:val="-5"/>
        </w:rPr>
        <w:t xml:space="preserve"> </w:t>
      </w:r>
      <w:r>
        <w:t>salary</w:t>
      </w:r>
      <w:r>
        <w:rPr>
          <w:spacing w:val="-2"/>
        </w:rPr>
        <w:t xml:space="preserve"> </w:t>
      </w:r>
      <w:r>
        <w:t>for</w:t>
      </w:r>
      <w:r>
        <w:rPr>
          <w:spacing w:val="-2"/>
        </w:rPr>
        <w:t xml:space="preserve"> </w:t>
      </w:r>
      <w:r>
        <w:t>each</w:t>
      </w:r>
      <w:r>
        <w:rPr>
          <w:spacing w:val="-3"/>
        </w:rPr>
        <w:t xml:space="preserve"> </w:t>
      </w:r>
      <w:r>
        <w:t>restricted hour on a Saturday or Sunday; and</w:t>
      </w:r>
    </w:p>
    <w:p w14:paraId="40FAA70E" w14:textId="77777777" w:rsidR="00F92E23" w:rsidRDefault="00000000">
      <w:pPr>
        <w:pStyle w:val="ListParagraph"/>
        <w:numPr>
          <w:ilvl w:val="1"/>
          <w:numId w:val="6"/>
        </w:numPr>
        <w:tabs>
          <w:tab w:val="left" w:pos="1553"/>
          <w:tab w:val="left" w:pos="1558"/>
        </w:tabs>
        <w:spacing w:before="119" w:line="362" w:lineRule="auto"/>
        <w:ind w:right="1389"/>
      </w:pPr>
      <w:r>
        <w:t>15</w:t>
      </w:r>
      <w:r>
        <w:rPr>
          <w:spacing w:val="-1"/>
        </w:rPr>
        <w:t xml:space="preserve"> </w:t>
      </w:r>
      <w:r>
        <w:t>per</w:t>
      </w:r>
      <w:r>
        <w:rPr>
          <w:spacing w:val="-2"/>
        </w:rPr>
        <w:t xml:space="preserve"> </w:t>
      </w:r>
      <w:r>
        <w:t>cent</w:t>
      </w:r>
      <w:r>
        <w:rPr>
          <w:spacing w:val="-2"/>
        </w:rPr>
        <w:t xml:space="preserve"> </w:t>
      </w:r>
      <w:r>
        <w:t>of</w:t>
      </w:r>
      <w:r>
        <w:rPr>
          <w:spacing w:val="-1"/>
        </w:rPr>
        <w:t xml:space="preserve"> </w:t>
      </w:r>
      <w:r>
        <w:t>the</w:t>
      </w:r>
      <w:r>
        <w:rPr>
          <w:spacing w:val="-3"/>
        </w:rPr>
        <w:t xml:space="preserve"> </w:t>
      </w:r>
      <w:r>
        <w:t>employees' hourly</w:t>
      </w:r>
      <w:r>
        <w:rPr>
          <w:spacing w:val="-3"/>
        </w:rPr>
        <w:t xml:space="preserve"> </w:t>
      </w:r>
      <w:r>
        <w:t>rate</w:t>
      </w:r>
      <w:r>
        <w:rPr>
          <w:spacing w:val="-3"/>
        </w:rPr>
        <w:t xml:space="preserve"> </w:t>
      </w:r>
      <w:r>
        <w:t>of</w:t>
      </w:r>
      <w:r>
        <w:rPr>
          <w:spacing w:val="-2"/>
        </w:rPr>
        <w:t xml:space="preserve"> </w:t>
      </w:r>
      <w:r>
        <w:t>base</w:t>
      </w:r>
      <w:r>
        <w:rPr>
          <w:spacing w:val="-5"/>
        </w:rPr>
        <w:t xml:space="preserve"> </w:t>
      </w:r>
      <w:r>
        <w:t>salary</w:t>
      </w:r>
      <w:r>
        <w:rPr>
          <w:spacing w:val="-2"/>
        </w:rPr>
        <w:t xml:space="preserve"> </w:t>
      </w:r>
      <w:r>
        <w:t>for</w:t>
      </w:r>
      <w:r>
        <w:rPr>
          <w:spacing w:val="-2"/>
        </w:rPr>
        <w:t xml:space="preserve"> </w:t>
      </w:r>
      <w:r>
        <w:t>each</w:t>
      </w:r>
      <w:r>
        <w:rPr>
          <w:spacing w:val="-3"/>
        </w:rPr>
        <w:t xml:space="preserve"> </w:t>
      </w:r>
      <w:r>
        <w:t>restricted hour on a public holiday.</w:t>
      </w:r>
    </w:p>
    <w:p w14:paraId="6AE7A5DD" w14:textId="77777777" w:rsidR="00F92E23" w:rsidRDefault="00000000">
      <w:pPr>
        <w:pStyle w:val="ListParagraph"/>
        <w:numPr>
          <w:ilvl w:val="0"/>
          <w:numId w:val="6"/>
        </w:numPr>
        <w:tabs>
          <w:tab w:val="left" w:pos="860"/>
        </w:tabs>
        <w:spacing w:before="117"/>
      </w:pPr>
      <w:r>
        <w:t>The</w:t>
      </w:r>
      <w:r>
        <w:rPr>
          <w:spacing w:val="-7"/>
        </w:rPr>
        <w:t xml:space="preserve"> </w:t>
      </w:r>
      <w:r>
        <w:t>rates</w:t>
      </w:r>
      <w:r>
        <w:rPr>
          <w:spacing w:val="-4"/>
        </w:rPr>
        <w:t xml:space="preserve"> </w:t>
      </w:r>
      <w:r>
        <w:t>of</w:t>
      </w:r>
      <w:r>
        <w:rPr>
          <w:spacing w:val="-2"/>
        </w:rPr>
        <w:t xml:space="preserve"> </w:t>
      </w:r>
      <w:r>
        <w:t>payment</w:t>
      </w:r>
      <w:r>
        <w:rPr>
          <w:spacing w:val="-6"/>
        </w:rPr>
        <w:t xml:space="preserve"> </w:t>
      </w:r>
      <w:r>
        <w:t>for</w:t>
      </w:r>
      <w:r>
        <w:rPr>
          <w:spacing w:val="-5"/>
        </w:rPr>
        <w:t xml:space="preserve"> </w:t>
      </w:r>
      <w:r>
        <w:t>the</w:t>
      </w:r>
      <w:r>
        <w:rPr>
          <w:spacing w:val="-7"/>
        </w:rPr>
        <w:t xml:space="preserve"> </w:t>
      </w:r>
      <w:r>
        <w:t>restriction</w:t>
      </w:r>
      <w:r>
        <w:rPr>
          <w:spacing w:val="-4"/>
        </w:rPr>
        <w:t xml:space="preserve"> </w:t>
      </w:r>
      <w:r>
        <w:t>allowance</w:t>
      </w:r>
      <w:r>
        <w:rPr>
          <w:spacing w:val="-5"/>
        </w:rPr>
        <w:t xml:space="preserve"> </w:t>
      </w:r>
      <w:r>
        <w:t>are</w:t>
      </w:r>
      <w:r>
        <w:rPr>
          <w:spacing w:val="-6"/>
        </w:rPr>
        <w:t xml:space="preserve"> </w:t>
      </w:r>
      <w:r>
        <w:t>also</w:t>
      </w:r>
      <w:r>
        <w:rPr>
          <w:spacing w:val="-5"/>
        </w:rPr>
        <w:t xml:space="preserve"> </w:t>
      </w:r>
      <w:r>
        <w:t>outlined</w:t>
      </w:r>
      <w:r>
        <w:rPr>
          <w:spacing w:val="-4"/>
        </w:rPr>
        <w:t xml:space="preserve"> </w:t>
      </w:r>
      <w:r>
        <w:t>in</w:t>
      </w:r>
      <w:r>
        <w:rPr>
          <w:spacing w:val="-7"/>
        </w:rPr>
        <w:t xml:space="preserve"> </w:t>
      </w:r>
      <w:r>
        <w:t>Appendix</w:t>
      </w:r>
      <w:r>
        <w:rPr>
          <w:spacing w:val="1"/>
        </w:rPr>
        <w:t xml:space="preserve"> </w:t>
      </w:r>
      <w:r>
        <w:rPr>
          <w:spacing w:val="-5"/>
        </w:rPr>
        <w:t>B.</w:t>
      </w:r>
    </w:p>
    <w:p w14:paraId="53D3110F" w14:textId="77777777" w:rsidR="00F92E23" w:rsidRDefault="00F92E23">
      <w:pPr>
        <w:pStyle w:val="BodyText"/>
        <w:spacing w:before="72"/>
        <w:ind w:left="0" w:firstLine="0"/>
      </w:pPr>
    </w:p>
    <w:p w14:paraId="63425D5D" w14:textId="77777777" w:rsidR="00F92E23" w:rsidRDefault="00000000">
      <w:pPr>
        <w:pStyle w:val="ListParagraph"/>
        <w:numPr>
          <w:ilvl w:val="0"/>
          <w:numId w:val="6"/>
        </w:numPr>
        <w:tabs>
          <w:tab w:val="left" w:pos="860"/>
        </w:tabs>
        <w:spacing w:before="1" w:line="360" w:lineRule="auto"/>
        <w:ind w:right="1057"/>
      </w:pPr>
      <w:r>
        <w:t>Where an employee is being paid a restriction allowance, and they are recalled to duty</w:t>
      </w:r>
      <w:r>
        <w:rPr>
          <w:spacing w:val="-1"/>
        </w:rPr>
        <w:t xml:space="preserve"> </w:t>
      </w:r>
      <w:r>
        <w:t>at</w:t>
      </w:r>
      <w:r>
        <w:rPr>
          <w:spacing w:val="-3"/>
        </w:rPr>
        <w:t xml:space="preserve"> </w:t>
      </w:r>
      <w:r>
        <w:t>their</w:t>
      </w:r>
      <w:r>
        <w:rPr>
          <w:spacing w:val="-3"/>
        </w:rPr>
        <w:t xml:space="preserve"> </w:t>
      </w:r>
      <w:r>
        <w:t>place</w:t>
      </w:r>
      <w:r>
        <w:rPr>
          <w:spacing w:val="-2"/>
        </w:rPr>
        <w:t xml:space="preserve"> </w:t>
      </w:r>
      <w:r>
        <w:t>of</w:t>
      </w:r>
      <w:r>
        <w:rPr>
          <w:spacing w:val="-3"/>
        </w:rPr>
        <w:t xml:space="preserve"> </w:t>
      </w:r>
      <w:r>
        <w:t>work,</w:t>
      </w:r>
      <w:r>
        <w:rPr>
          <w:spacing w:val="-3"/>
        </w:rPr>
        <w:t xml:space="preserve"> </w:t>
      </w:r>
      <w:r>
        <w:t>the</w:t>
      </w:r>
      <w:r>
        <w:rPr>
          <w:spacing w:val="-2"/>
        </w:rPr>
        <w:t xml:space="preserve"> </w:t>
      </w:r>
      <w:r>
        <w:t>employee</w:t>
      </w:r>
      <w:r>
        <w:rPr>
          <w:spacing w:val="-2"/>
        </w:rPr>
        <w:t xml:space="preserve"> </w:t>
      </w:r>
      <w:r>
        <w:t>will</w:t>
      </w:r>
      <w:r>
        <w:rPr>
          <w:spacing w:val="-2"/>
        </w:rPr>
        <w:t xml:space="preserve"> </w:t>
      </w:r>
      <w:r>
        <w:t>be</w:t>
      </w:r>
      <w:r>
        <w:rPr>
          <w:spacing w:val="-2"/>
        </w:rPr>
        <w:t xml:space="preserve"> </w:t>
      </w:r>
      <w:r>
        <w:t>paid</w:t>
      </w:r>
      <w:r>
        <w:rPr>
          <w:spacing w:val="-2"/>
        </w:rPr>
        <w:t xml:space="preserve"> </w:t>
      </w:r>
      <w:r>
        <w:t>a</w:t>
      </w:r>
      <w:r>
        <w:rPr>
          <w:spacing w:val="-1"/>
        </w:rPr>
        <w:t xml:space="preserve"> </w:t>
      </w:r>
      <w:r>
        <w:t>minimum</w:t>
      </w:r>
      <w:r>
        <w:rPr>
          <w:spacing w:val="-1"/>
        </w:rPr>
        <w:t xml:space="preserve"> </w:t>
      </w:r>
      <w:r>
        <w:t>of</w:t>
      </w:r>
      <w:r>
        <w:rPr>
          <w:spacing w:val="-3"/>
        </w:rPr>
        <w:t xml:space="preserve"> </w:t>
      </w:r>
      <w:r>
        <w:t>three</w:t>
      </w:r>
      <w:r>
        <w:rPr>
          <w:spacing w:val="-2"/>
        </w:rPr>
        <w:t xml:space="preserve"> </w:t>
      </w:r>
      <w:r>
        <w:t>hours</w:t>
      </w:r>
      <w:r>
        <w:rPr>
          <w:spacing w:val="-1"/>
        </w:rPr>
        <w:t xml:space="preserve"> </w:t>
      </w:r>
      <w:r>
        <w:t>at</w:t>
      </w:r>
      <w:r>
        <w:rPr>
          <w:spacing w:val="-3"/>
        </w:rPr>
        <w:t xml:space="preserve"> </w:t>
      </w:r>
      <w:r>
        <w:t>the relevant overtime rate for:</w:t>
      </w:r>
    </w:p>
    <w:p w14:paraId="0404AEBA" w14:textId="77777777" w:rsidR="00F92E23" w:rsidRDefault="00000000">
      <w:pPr>
        <w:pStyle w:val="ListParagraph"/>
        <w:numPr>
          <w:ilvl w:val="1"/>
          <w:numId w:val="6"/>
        </w:numPr>
        <w:tabs>
          <w:tab w:val="left" w:pos="1554"/>
        </w:tabs>
        <w:spacing w:before="200"/>
        <w:ind w:left="1554" w:hanging="706"/>
      </w:pPr>
      <w:r>
        <w:t>all</w:t>
      </w:r>
      <w:r>
        <w:rPr>
          <w:spacing w:val="-6"/>
        </w:rPr>
        <w:t xml:space="preserve"> </w:t>
      </w:r>
      <w:r>
        <w:t>hours</w:t>
      </w:r>
      <w:r>
        <w:rPr>
          <w:spacing w:val="-3"/>
        </w:rPr>
        <w:t xml:space="preserve"> </w:t>
      </w:r>
      <w:r>
        <w:t>worked</w:t>
      </w:r>
      <w:r>
        <w:rPr>
          <w:spacing w:val="-5"/>
        </w:rPr>
        <w:t xml:space="preserve"> </w:t>
      </w:r>
      <w:r>
        <w:t>in</w:t>
      </w:r>
      <w:r>
        <w:rPr>
          <w:spacing w:val="-6"/>
        </w:rPr>
        <w:t xml:space="preserve"> </w:t>
      </w:r>
      <w:r>
        <w:t>response</w:t>
      </w:r>
      <w:r>
        <w:rPr>
          <w:spacing w:val="-4"/>
        </w:rPr>
        <w:t xml:space="preserve"> </w:t>
      </w:r>
      <w:r>
        <w:t>to</w:t>
      </w:r>
      <w:r>
        <w:rPr>
          <w:spacing w:val="-5"/>
        </w:rPr>
        <w:t xml:space="preserve"> </w:t>
      </w:r>
      <w:r>
        <w:t>the</w:t>
      </w:r>
      <w:r>
        <w:rPr>
          <w:spacing w:val="-6"/>
        </w:rPr>
        <w:t xml:space="preserve"> </w:t>
      </w:r>
      <w:r>
        <w:t>recall</w:t>
      </w:r>
      <w:r>
        <w:rPr>
          <w:spacing w:val="-3"/>
        </w:rPr>
        <w:t xml:space="preserve"> </w:t>
      </w:r>
      <w:r>
        <w:t>to</w:t>
      </w:r>
      <w:r>
        <w:rPr>
          <w:spacing w:val="-4"/>
        </w:rPr>
        <w:t xml:space="preserve"> </w:t>
      </w:r>
      <w:r>
        <w:t>duty;</w:t>
      </w:r>
      <w:r>
        <w:rPr>
          <w:spacing w:val="-4"/>
        </w:rPr>
        <w:t xml:space="preserve"> </w:t>
      </w:r>
      <w:r>
        <w:rPr>
          <w:spacing w:val="-5"/>
        </w:rPr>
        <w:t>and</w:t>
      </w:r>
    </w:p>
    <w:p w14:paraId="42AFC54D" w14:textId="77777777" w:rsidR="00F92E23" w:rsidRDefault="00000000">
      <w:pPr>
        <w:pStyle w:val="ListParagraph"/>
        <w:numPr>
          <w:ilvl w:val="1"/>
          <w:numId w:val="6"/>
        </w:numPr>
        <w:tabs>
          <w:tab w:val="left" w:pos="1554"/>
        </w:tabs>
        <w:spacing w:before="247"/>
        <w:ind w:left="1554" w:hanging="706"/>
      </w:pPr>
      <w:r>
        <w:t>time</w:t>
      </w:r>
      <w:r>
        <w:rPr>
          <w:spacing w:val="-6"/>
        </w:rPr>
        <w:t xml:space="preserve"> </w:t>
      </w:r>
      <w:r>
        <w:t>necessarily</w:t>
      </w:r>
      <w:r>
        <w:rPr>
          <w:spacing w:val="-5"/>
        </w:rPr>
        <w:t xml:space="preserve"> </w:t>
      </w:r>
      <w:r>
        <w:t>spent</w:t>
      </w:r>
      <w:r>
        <w:rPr>
          <w:spacing w:val="-6"/>
        </w:rPr>
        <w:t xml:space="preserve"> </w:t>
      </w:r>
      <w:r>
        <w:t>travelling</w:t>
      </w:r>
      <w:r>
        <w:rPr>
          <w:spacing w:val="-6"/>
        </w:rPr>
        <w:t xml:space="preserve"> </w:t>
      </w:r>
      <w:r>
        <w:t>to</w:t>
      </w:r>
      <w:r>
        <w:rPr>
          <w:spacing w:val="-5"/>
        </w:rPr>
        <w:t xml:space="preserve"> </w:t>
      </w:r>
      <w:r>
        <w:t>and</w:t>
      </w:r>
      <w:r>
        <w:rPr>
          <w:spacing w:val="-8"/>
        </w:rPr>
        <w:t xml:space="preserve"> </w:t>
      </w:r>
      <w:r>
        <w:t>from</w:t>
      </w:r>
      <w:r>
        <w:rPr>
          <w:spacing w:val="-3"/>
        </w:rPr>
        <w:t xml:space="preserve"> </w:t>
      </w:r>
      <w:r>
        <w:rPr>
          <w:spacing w:val="-4"/>
        </w:rPr>
        <w:t>duty.</w:t>
      </w:r>
    </w:p>
    <w:p w14:paraId="6C30E97F" w14:textId="77777777" w:rsidR="00F92E23" w:rsidRDefault="00000000">
      <w:pPr>
        <w:pStyle w:val="ListParagraph"/>
        <w:numPr>
          <w:ilvl w:val="0"/>
          <w:numId w:val="6"/>
        </w:numPr>
        <w:tabs>
          <w:tab w:val="left" w:pos="860"/>
        </w:tabs>
        <w:spacing w:before="247" w:line="360" w:lineRule="auto"/>
        <w:ind w:right="1069"/>
      </w:pPr>
      <w:r>
        <w:t>An</w:t>
      </w:r>
      <w:r>
        <w:rPr>
          <w:spacing w:val="-2"/>
        </w:rPr>
        <w:t xml:space="preserve"> </w:t>
      </w:r>
      <w:r>
        <w:t>employee</w:t>
      </w:r>
      <w:r>
        <w:rPr>
          <w:spacing w:val="-1"/>
        </w:rPr>
        <w:t xml:space="preserve"> </w:t>
      </w:r>
      <w:r>
        <w:t>will</w:t>
      </w:r>
      <w:r>
        <w:rPr>
          <w:spacing w:val="-2"/>
        </w:rPr>
        <w:t xml:space="preserve"> </w:t>
      </w:r>
      <w:r>
        <w:t>not</w:t>
      </w:r>
      <w:r>
        <w:rPr>
          <w:spacing w:val="-3"/>
        </w:rPr>
        <w:t xml:space="preserve"> </w:t>
      </w:r>
      <w:r>
        <w:t>be</w:t>
      </w:r>
      <w:r>
        <w:rPr>
          <w:spacing w:val="-4"/>
        </w:rPr>
        <w:t xml:space="preserve"> </w:t>
      </w:r>
      <w:r>
        <w:t>entitled</w:t>
      </w:r>
      <w:r>
        <w:rPr>
          <w:spacing w:val="-2"/>
        </w:rPr>
        <w:t xml:space="preserve"> </w:t>
      </w:r>
      <w:r>
        <w:t>to</w:t>
      </w:r>
      <w:r>
        <w:rPr>
          <w:spacing w:val="-4"/>
        </w:rPr>
        <w:t xml:space="preserve"> </w:t>
      </w:r>
      <w:r>
        <w:t>receive</w:t>
      </w:r>
      <w:r>
        <w:rPr>
          <w:spacing w:val="-4"/>
        </w:rPr>
        <w:t xml:space="preserve"> </w:t>
      </w:r>
      <w:r>
        <w:t>the</w:t>
      </w:r>
      <w:r>
        <w:rPr>
          <w:spacing w:val="-4"/>
        </w:rPr>
        <w:t xml:space="preserve"> </w:t>
      </w:r>
      <w:r>
        <w:t>restriction</w:t>
      </w:r>
      <w:r>
        <w:rPr>
          <w:spacing w:val="-4"/>
        </w:rPr>
        <w:t xml:space="preserve"> </w:t>
      </w:r>
      <w:r>
        <w:t>allowance</w:t>
      </w:r>
      <w:r>
        <w:rPr>
          <w:spacing w:val="-2"/>
        </w:rPr>
        <w:t xml:space="preserve"> </w:t>
      </w:r>
      <w:r>
        <w:t>for</w:t>
      </w:r>
      <w:r>
        <w:rPr>
          <w:spacing w:val="-1"/>
        </w:rPr>
        <w:t xml:space="preserve"> </w:t>
      </w:r>
      <w:r>
        <w:t>any</w:t>
      </w:r>
      <w:r>
        <w:rPr>
          <w:spacing w:val="-1"/>
        </w:rPr>
        <w:t xml:space="preserve"> </w:t>
      </w:r>
      <w:r>
        <w:t>period</w:t>
      </w:r>
      <w:r>
        <w:rPr>
          <w:spacing w:val="-4"/>
        </w:rPr>
        <w:t xml:space="preserve"> </w:t>
      </w:r>
      <w:r>
        <w:t>for which overtime is payable.</w:t>
      </w:r>
    </w:p>
    <w:p w14:paraId="2B7A94C4" w14:textId="77777777" w:rsidR="00F92E23" w:rsidRDefault="00000000">
      <w:pPr>
        <w:pStyle w:val="Heading3"/>
        <w:spacing w:before="242"/>
        <w:rPr>
          <w:rFonts w:ascii="Arial"/>
        </w:rPr>
      </w:pPr>
      <w:r>
        <w:rPr>
          <w:rFonts w:ascii="Arial"/>
        </w:rPr>
        <w:t>Time</w:t>
      </w:r>
      <w:r>
        <w:rPr>
          <w:rFonts w:ascii="Arial"/>
          <w:spacing w:val="-2"/>
        </w:rPr>
        <w:t xml:space="preserve"> </w:t>
      </w:r>
      <w:r>
        <w:rPr>
          <w:rFonts w:ascii="Arial"/>
        </w:rPr>
        <w:t>off</w:t>
      </w:r>
      <w:r>
        <w:rPr>
          <w:rFonts w:ascii="Arial"/>
          <w:spacing w:val="-2"/>
        </w:rPr>
        <w:t xml:space="preserve"> </w:t>
      </w:r>
      <w:r>
        <w:rPr>
          <w:rFonts w:ascii="Arial"/>
        </w:rPr>
        <w:t>in</w:t>
      </w:r>
      <w:r>
        <w:rPr>
          <w:rFonts w:ascii="Arial"/>
          <w:spacing w:val="-2"/>
        </w:rPr>
        <w:t xml:space="preserve"> </w:t>
      </w:r>
      <w:r>
        <w:rPr>
          <w:rFonts w:ascii="Arial"/>
        </w:rPr>
        <w:t>lieu</w:t>
      </w:r>
      <w:r>
        <w:rPr>
          <w:rFonts w:ascii="Arial"/>
          <w:spacing w:val="-1"/>
        </w:rPr>
        <w:t xml:space="preserve"> </w:t>
      </w:r>
      <w:r>
        <w:rPr>
          <w:rFonts w:ascii="Arial"/>
        </w:rPr>
        <w:t>of</w:t>
      </w:r>
      <w:r>
        <w:rPr>
          <w:rFonts w:ascii="Arial"/>
          <w:spacing w:val="-2"/>
        </w:rPr>
        <w:t xml:space="preserve"> </w:t>
      </w:r>
      <w:r>
        <w:rPr>
          <w:rFonts w:ascii="Arial"/>
        </w:rPr>
        <w:t>payment</w:t>
      </w:r>
      <w:r>
        <w:rPr>
          <w:rFonts w:ascii="Arial"/>
          <w:spacing w:val="-2"/>
        </w:rPr>
        <w:t xml:space="preserve"> </w:t>
      </w:r>
      <w:r>
        <w:rPr>
          <w:rFonts w:ascii="Arial"/>
        </w:rPr>
        <w:t>of</w:t>
      </w:r>
      <w:r>
        <w:rPr>
          <w:rFonts w:ascii="Arial"/>
          <w:spacing w:val="1"/>
        </w:rPr>
        <w:t xml:space="preserve"> </w:t>
      </w:r>
      <w:r>
        <w:rPr>
          <w:rFonts w:ascii="Arial"/>
          <w:spacing w:val="-2"/>
        </w:rPr>
        <w:t>overtime</w:t>
      </w:r>
    </w:p>
    <w:p w14:paraId="18A9DEC6" w14:textId="77777777" w:rsidR="00F92E23" w:rsidRDefault="00F92E23">
      <w:pPr>
        <w:sectPr w:rsidR="00F92E23" w:rsidSect="00C70462">
          <w:pgSz w:w="11910" w:h="16840"/>
          <w:pgMar w:top="1340" w:right="420" w:bottom="1200" w:left="1300" w:header="0" w:footer="1001" w:gutter="0"/>
          <w:cols w:space="720"/>
        </w:sectPr>
      </w:pPr>
    </w:p>
    <w:p w14:paraId="47D414EA" w14:textId="77777777" w:rsidR="00F92E23" w:rsidRDefault="00000000">
      <w:pPr>
        <w:pStyle w:val="ListParagraph"/>
        <w:numPr>
          <w:ilvl w:val="0"/>
          <w:numId w:val="6"/>
        </w:numPr>
        <w:tabs>
          <w:tab w:val="left" w:pos="860"/>
        </w:tabs>
        <w:spacing w:before="81" w:line="360" w:lineRule="auto"/>
        <w:ind w:right="1900"/>
      </w:pPr>
      <w:r>
        <w:t>Where</w:t>
      </w:r>
      <w:r>
        <w:rPr>
          <w:spacing w:val="-4"/>
        </w:rPr>
        <w:t xml:space="preserve"> </w:t>
      </w:r>
      <w:r>
        <w:t>the</w:t>
      </w:r>
      <w:r>
        <w:rPr>
          <w:spacing w:val="-4"/>
        </w:rPr>
        <w:t xml:space="preserve"> </w:t>
      </w:r>
      <w:r>
        <w:t>CEO</w:t>
      </w:r>
      <w:r>
        <w:rPr>
          <w:spacing w:val="-3"/>
        </w:rPr>
        <w:t xml:space="preserve"> </w:t>
      </w:r>
      <w:r>
        <w:t>agrees,</w:t>
      </w:r>
      <w:r>
        <w:rPr>
          <w:spacing w:val="-3"/>
        </w:rPr>
        <w:t xml:space="preserve"> </w:t>
      </w:r>
      <w:r>
        <w:t>an</w:t>
      </w:r>
      <w:r>
        <w:rPr>
          <w:spacing w:val="-2"/>
        </w:rPr>
        <w:t xml:space="preserve"> </w:t>
      </w:r>
      <w:r>
        <w:t>employee</w:t>
      </w:r>
      <w:r>
        <w:rPr>
          <w:spacing w:val="-4"/>
        </w:rPr>
        <w:t xml:space="preserve"> </w:t>
      </w:r>
      <w:r>
        <w:t>may</w:t>
      </w:r>
      <w:r>
        <w:rPr>
          <w:spacing w:val="-4"/>
        </w:rPr>
        <w:t xml:space="preserve"> </w:t>
      </w:r>
      <w:r>
        <w:t>elect</w:t>
      </w:r>
      <w:r>
        <w:rPr>
          <w:spacing w:val="-3"/>
        </w:rPr>
        <w:t xml:space="preserve"> </w:t>
      </w:r>
      <w:r>
        <w:t>to</w:t>
      </w:r>
      <w:r>
        <w:rPr>
          <w:spacing w:val="-2"/>
        </w:rPr>
        <w:t xml:space="preserve"> </w:t>
      </w:r>
      <w:r>
        <w:t>take</w:t>
      </w:r>
      <w:r>
        <w:rPr>
          <w:spacing w:val="-4"/>
        </w:rPr>
        <w:t xml:space="preserve"> </w:t>
      </w:r>
      <w:r>
        <w:t>time</w:t>
      </w:r>
      <w:r>
        <w:rPr>
          <w:spacing w:val="-2"/>
        </w:rPr>
        <w:t xml:space="preserve"> </w:t>
      </w:r>
      <w:r>
        <w:t>off</w:t>
      </w:r>
      <w:r>
        <w:rPr>
          <w:spacing w:val="-3"/>
        </w:rPr>
        <w:t xml:space="preserve"> </w:t>
      </w:r>
      <w:r>
        <w:t>in</w:t>
      </w:r>
      <w:r>
        <w:rPr>
          <w:spacing w:val="-2"/>
        </w:rPr>
        <w:t xml:space="preserve"> </w:t>
      </w:r>
      <w:r>
        <w:t>lieu</w:t>
      </w:r>
      <w:r>
        <w:rPr>
          <w:spacing w:val="-2"/>
        </w:rPr>
        <w:t xml:space="preserve"> </w:t>
      </w:r>
      <w:r>
        <w:t>at</w:t>
      </w:r>
      <w:r>
        <w:rPr>
          <w:spacing w:val="-3"/>
        </w:rPr>
        <w:t xml:space="preserve"> </w:t>
      </w:r>
      <w:r>
        <w:t>the appropriate overtime rate instead of the overtime payment.</w:t>
      </w:r>
    </w:p>
    <w:p w14:paraId="2E333DAF" w14:textId="77777777" w:rsidR="00F92E23" w:rsidRDefault="00000000">
      <w:pPr>
        <w:pStyle w:val="ListParagraph"/>
        <w:numPr>
          <w:ilvl w:val="0"/>
          <w:numId w:val="6"/>
        </w:numPr>
        <w:tabs>
          <w:tab w:val="left" w:pos="860"/>
        </w:tabs>
        <w:spacing w:before="202" w:line="360" w:lineRule="auto"/>
        <w:ind w:right="1129"/>
      </w:pPr>
      <w:r>
        <w:t>Where time off in lieu of payment has been agreed, but the employee has not been granted that time off within four weeks or another agreed period due to business requirements,</w:t>
      </w:r>
      <w:r>
        <w:rPr>
          <w:spacing w:val="-3"/>
        </w:rPr>
        <w:t xml:space="preserve"> </w:t>
      </w:r>
      <w:r>
        <w:t>the</w:t>
      </w:r>
      <w:r>
        <w:rPr>
          <w:spacing w:val="-2"/>
        </w:rPr>
        <w:t xml:space="preserve"> </w:t>
      </w:r>
      <w:r>
        <w:t>employee</w:t>
      </w:r>
      <w:r>
        <w:rPr>
          <w:spacing w:val="-2"/>
        </w:rPr>
        <w:t xml:space="preserve"> </w:t>
      </w:r>
      <w:r>
        <w:t>may</w:t>
      </w:r>
      <w:r>
        <w:rPr>
          <w:spacing w:val="-1"/>
        </w:rPr>
        <w:t xml:space="preserve"> </w:t>
      </w:r>
      <w:r>
        <w:t>elect</w:t>
      </w:r>
      <w:r>
        <w:rPr>
          <w:spacing w:val="-3"/>
        </w:rPr>
        <w:t xml:space="preserve"> </w:t>
      </w:r>
      <w:r>
        <w:t>to</w:t>
      </w:r>
      <w:r>
        <w:rPr>
          <w:spacing w:val="-6"/>
        </w:rPr>
        <w:t xml:space="preserve"> </w:t>
      </w:r>
      <w:r>
        <w:t>receive</w:t>
      </w:r>
      <w:r>
        <w:rPr>
          <w:spacing w:val="-4"/>
        </w:rPr>
        <w:t xml:space="preserve"> </w:t>
      </w:r>
      <w:r>
        <w:t>payment</w:t>
      </w:r>
      <w:r>
        <w:rPr>
          <w:spacing w:val="-3"/>
        </w:rPr>
        <w:t xml:space="preserve"> </w:t>
      </w:r>
      <w:r>
        <w:t>of</w:t>
      </w:r>
      <w:r>
        <w:rPr>
          <w:spacing w:val="-5"/>
        </w:rPr>
        <w:t xml:space="preserve"> </w:t>
      </w:r>
      <w:r>
        <w:t>the</w:t>
      </w:r>
      <w:r>
        <w:rPr>
          <w:spacing w:val="-2"/>
        </w:rPr>
        <w:t xml:space="preserve"> </w:t>
      </w:r>
      <w:r>
        <w:t>original</w:t>
      </w:r>
      <w:r>
        <w:rPr>
          <w:spacing w:val="-2"/>
        </w:rPr>
        <w:t xml:space="preserve"> </w:t>
      </w:r>
      <w:r>
        <w:t>overtime</w:t>
      </w:r>
      <w:r>
        <w:rPr>
          <w:spacing w:val="-4"/>
        </w:rPr>
        <w:t xml:space="preserve"> </w:t>
      </w:r>
      <w:r>
        <w:t>or restriction duty entitlement.</w:t>
      </w:r>
    </w:p>
    <w:p w14:paraId="7ED232E5" w14:textId="77777777" w:rsidR="00F92E23" w:rsidRDefault="00000000">
      <w:pPr>
        <w:pStyle w:val="Heading2"/>
        <w:spacing w:before="238"/>
      </w:pPr>
      <w:bookmarkStart w:id="57" w:name="_bookmark57"/>
      <w:bookmarkEnd w:id="57"/>
      <w:r>
        <w:t>Shift</w:t>
      </w:r>
      <w:r>
        <w:rPr>
          <w:spacing w:val="-2"/>
        </w:rPr>
        <w:t xml:space="preserve"> </w:t>
      </w:r>
      <w:r>
        <w:rPr>
          <w:spacing w:val="-4"/>
        </w:rPr>
        <w:t>work</w:t>
      </w:r>
    </w:p>
    <w:p w14:paraId="60F7709A" w14:textId="77777777" w:rsidR="00F92E23" w:rsidRDefault="00000000">
      <w:pPr>
        <w:pStyle w:val="ListParagraph"/>
        <w:numPr>
          <w:ilvl w:val="0"/>
          <w:numId w:val="6"/>
        </w:numPr>
        <w:tabs>
          <w:tab w:val="left" w:pos="860"/>
        </w:tabs>
        <w:spacing w:before="294"/>
      </w:pPr>
      <w:r>
        <w:t>Clauses</w:t>
      </w:r>
      <w:r>
        <w:rPr>
          <w:spacing w:val="-4"/>
        </w:rPr>
        <w:t xml:space="preserve"> </w:t>
      </w:r>
      <w:r>
        <w:t>182</w:t>
      </w:r>
      <w:r>
        <w:rPr>
          <w:spacing w:val="-3"/>
        </w:rPr>
        <w:t xml:space="preserve"> </w:t>
      </w:r>
      <w:r>
        <w:t>to</w:t>
      </w:r>
      <w:r>
        <w:rPr>
          <w:spacing w:val="-4"/>
        </w:rPr>
        <w:t xml:space="preserve"> </w:t>
      </w:r>
      <w:r>
        <w:t>201</w:t>
      </w:r>
      <w:r>
        <w:rPr>
          <w:spacing w:val="-4"/>
        </w:rPr>
        <w:t xml:space="preserve"> </w:t>
      </w:r>
      <w:r>
        <w:t>apply</w:t>
      </w:r>
      <w:r>
        <w:rPr>
          <w:spacing w:val="-2"/>
        </w:rPr>
        <w:t xml:space="preserve"> </w:t>
      </w:r>
      <w:r>
        <w:t>to</w:t>
      </w:r>
      <w:r>
        <w:rPr>
          <w:spacing w:val="-5"/>
        </w:rPr>
        <w:t xml:space="preserve"> </w:t>
      </w:r>
      <w:r>
        <w:t>shift</w:t>
      </w:r>
      <w:r>
        <w:rPr>
          <w:spacing w:val="-1"/>
        </w:rPr>
        <w:t xml:space="preserve"> </w:t>
      </w:r>
      <w:r>
        <w:rPr>
          <w:spacing w:val="-2"/>
        </w:rPr>
        <w:t>workers.</w:t>
      </w:r>
    </w:p>
    <w:p w14:paraId="0FA7B610" w14:textId="77777777" w:rsidR="00F92E23" w:rsidRDefault="00F92E23">
      <w:pPr>
        <w:pStyle w:val="BodyText"/>
        <w:spacing w:before="72"/>
        <w:ind w:left="0" w:firstLine="0"/>
      </w:pPr>
    </w:p>
    <w:p w14:paraId="30004FCB" w14:textId="77777777" w:rsidR="00F92E23" w:rsidRDefault="00000000">
      <w:pPr>
        <w:pStyle w:val="ListParagraph"/>
        <w:numPr>
          <w:ilvl w:val="0"/>
          <w:numId w:val="6"/>
        </w:numPr>
        <w:tabs>
          <w:tab w:val="left" w:pos="860"/>
        </w:tabs>
        <w:spacing w:before="1" w:line="360" w:lineRule="auto"/>
        <w:ind w:right="2144"/>
      </w:pPr>
      <w:r>
        <w:t>The</w:t>
      </w:r>
      <w:r>
        <w:rPr>
          <w:spacing w:val="-5"/>
        </w:rPr>
        <w:t xml:space="preserve"> </w:t>
      </w:r>
      <w:r>
        <w:t>CEO</w:t>
      </w:r>
      <w:r>
        <w:rPr>
          <w:spacing w:val="-3"/>
        </w:rPr>
        <w:t xml:space="preserve"> </w:t>
      </w:r>
      <w:r>
        <w:t>will,</w:t>
      </w:r>
      <w:r>
        <w:rPr>
          <w:spacing w:val="-3"/>
        </w:rPr>
        <w:t xml:space="preserve"> </w:t>
      </w:r>
      <w:r>
        <w:t>unless</w:t>
      </w:r>
      <w:r>
        <w:rPr>
          <w:spacing w:val="-6"/>
        </w:rPr>
        <w:t xml:space="preserve"> </w:t>
      </w:r>
      <w:r>
        <w:t>exceptional</w:t>
      </w:r>
      <w:r>
        <w:rPr>
          <w:spacing w:val="-4"/>
        </w:rPr>
        <w:t xml:space="preserve"> </w:t>
      </w:r>
      <w:r>
        <w:t>circumstances</w:t>
      </w:r>
      <w:r>
        <w:rPr>
          <w:spacing w:val="-4"/>
        </w:rPr>
        <w:t xml:space="preserve"> </w:t>
      </w:r>
      <w:r>
        <w:t>apply,</w:t>
      </w:r>
      <w:r>
        <w:rPr>
          <w:spacing w:val="-3"/>
        </w:rPr>
        <w:t xml:space="preserve"> </w:t>
      </w:r>
      <w:r>
        <w:t>approve</w:t>
      </w:r>
      <w:r>
        <w:rPr>
          <w:spacing w:val="-5"/>
        </w:rPr>
        <w:t xml:space="preserve"> </w:t>
      </w:r>
      <w:r>
        <w:t>shift</w:t>
      </w:r>
      <w:r>
        <w:rPr>
          <w:spacing w:val="-5"/>
        </w:rPr>
        <w:t xml:space="preserve"> </w:t>
      </w:r>
      <w:r>
        <w:t>work arrangements and payments in accordance with this clause.</w:t>
      </w:r>
    </w:p>
    <w:p w14:paraId="1701D945" w14:textId="77777777" w:rsidR="00F92E23" w:rsidRDefault="00000000">
      <w:pPr>
        <w:pStyle w:val="ListParagraph"/>
        <w:numPr>
          <w:ilvl w:val="0"/>
          <w:numId w:val="6"/>
        </w:numPr>
        <w:tabs>
          <w:tab w:val="left" w:pos="860"/>
        </w:tabs>
        <w:spacing w:line="360" w:lineRule="auto"/>
        <w:ind w:right="1580"/>
      </w:pPr>
      <w:r>
        <w:t>A</w:t>
      </w:r>
      <w:r>
        <w:rPr>
          <w:spacing w:val="-3"/>
        </w:rPr>
        <w:t xml:space="preserve"> </w:t>
      </w:r>
      <w:r>
        <w:t>shift</w:t>
      </w:r>
      <w:r>
        <w:rPr>
          <w:spacing w:val="-4"/>
        </w:rPr>
        <w:t xml:space="preserve"> </w:t>
      </w:r>
      <w:r>
        <w:t>worker</w:t>
      </w:r>
      <w:r>
        <w:rPr>
          <w:spacing w:val="-2"/>
        </w:rPr>
        <w:t xml:space="preserve"> </w:t>
      </w:r>
      <w:r>
        <w:t>will</w:t>
      </w:r>
      <w:r>
        <w:rPr>
          <w:spacing w:val="-3"/>
        </w:rPr>
        <w:t xml:space="preserve"> </w:t>
      </w:r>
      <w:r>
        <w:t>be</w:t>
      </w:r>
      <w:r>
        <w:rPr>
          <w:spacing w:val="-3"/>
        </w:rPr>
        <w:t xml:space="preserve"> </w:t>
      </w:r>
      <w:r>
        <w:t>entitled</w:t>
      </w:r>
      <w:r>
        <w:rPr>
          <w:spacing w:val="-3"/>
        </w:rPr>
        <w:t xml:space="preserve"> </w:t>
      </w:r>
      <w:r>
        <w:t>to</w:t>
      </w:r>
      <w:r>
        <w:rPr>
          <w:spacing w:val="-4"/>
        </w:rPr>
        <w:t xml:space="preserve"> </w:t>
      </w:r>
      <w:r>
        <w:t>the</w:t>
      </w:r>
      <w:r>
        <w:rPr>
          <w:spacing w:val="-4"/>
        </w:rPr>
        <w:t xml:space="preserve"> </w:t>
      </w:r>
      <w:r>
        <w:t>following</w:t>
      </w:r>
      <w:r>
        <w:rPr>
          <w:spacing w:val="-3"/>
        </w:rPr>
        <w:t xml:space="preserve"> </w:t>
      </w:r>
      <w:r>
        <w:t>penalty</w:t>
      </w:r>
      <w:r>
        <w:rPr>
          <w:spacing w:val="-2"/>
        </w:rPr>
        <w:t xml:space="preserve"> </w:t>
      </w:r>
      <w:r>
        <w:t>rates</w:t>
      </w:r>
      <w:r>
        <w:rPr>
          <w:spacing w:val="-4"/>
        </w:rPr>
        <w:t xml:space="preserve"> </w:t>
      </w:r>
      <w:r>
        <w:t>in</w:t>
      </w:r>
      <w:r>
        <w:rPr>
          <w:spacing w:val="-3"/>
        </w:rPr>
        <w:t xml:space="preserve"> </w:t>
      </w:r>
      <w:r>
        <w:t>respect</w:t>
      </w:r>
      <w:r>
        <w:rPr>
          <w:spacing w:val="-4"/>
        </w:rPr>
        <w:t xml:space="preserve"> </w:t>
      </w:r>
      <w:r>
        <w:t>of ordinary hours of work (on the whole of a shift) as follows:</w:t>
      </w:r>
    </w:p>
    <w:p w14:paraId="3CF8DA39" w14:textId="77777777" w:rsidR="00F92E23" w:rsidRDefault="00F92E23">
      <w:pPr>
        <w:pStyle w:val="BodyText"/>
        <w:spacing w:before="3"/>
        <w:ind w:left="0" w:firstLine="0"/>
        <w:rPr>
          <w:sz w:val="17"/>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2694"/>
      </w:tblGrid>
      <w:tr w:rsidR="00F92E23" w14:paraId="4F14F2EB" w14:textId="77777777">
        <w:trPr>
          <w:trHeight w:val="501"/>
        </w:trPr>
        <w:tc>
          <w:tcPr>
            <w:tcW w:w="5531" w:type="dxa"/>
            <w:shd w:val="clear" w:color="auto" w:fill="BEBEBE"/>
          </w:tcPr>
          <w:p w14:paraId="31D8925A" w14:textId="77777777" w:rsidR="00F92E23" w:rsidRDefault="00000000">
            <w:pPr>
              <w:pStyle w:val="TableParagraph"/>
              <w:spacing w:before="122"/>
              <w:ind w:left="7" w:right="2"/>
              <w:rPr>
                <w:b/>
              </w:rPr>
            </w:pPr>
            <w:r>
              <w:rPr>
                <w:b/>
                <w:spacing w:val="-2"/>
              </w:rPr>
              <w:t>Shift</w:t>
            </w:r>
          </w:p>
        </w:tc>
        <w:tc>
          <w:tcPr>
            <w:tcW w:w="2694" w:type="dxa"/>
            <w:shd w:val="clear" w:color="auto" w:fill="BEBEBE"/>
          </w:tcPr>
          <w:p w14:paraId="5C7351C6" w14:textId="77777777" w:rsidR="00F92E23" w:rsidRDefault="00000000">
            <w:pPr>
              <w:pStyle w:val="TableParagraph"/>
              <w:spacing w:before="122"/>
              <w:ind w:left="685"/>
              <w:jc w:val="left"/>
              <w:rPr>
                <w:b/>
              </w:rPr>
            </w:pPr>
            <w:r>
              <w:rPr>
                <w:b/>
              </w:rPr>
              <w:t>Penalty</w:t>
            </w:r>
            <w:r>
              <w:rPr>
                <w:b/>
                <w:spacing w:val="-2"/>
              </w:rPr>
              <w:t xml:space="preserve"> </w:t>
            </w:r>
            <w:r>
              <w:rPr>
                <w:b/>
                <w:spacing w:val="-4"/>
              </w:rPr>
              <w:t>Rate</w:t>
            </w:r>
          </w:p>
        </w:tc>
      </w:tr>
      <w:tr w:rsidR="00F92E23" w14:paraId="1A3781EE" w14:textId="77777777">
        <w:trPr>
          <w:trHeight w:val="877"/>
        </w:trPr>
        <w:tc>
          <w:tcPr>
            <w:tcW w:w="5531" w:type="dxa"/>
          </w:tcPr>
          <w:p w14:paraId="71B800FA" w14:textId="77777777" w:rsidR="00F92E23" w:rsidRDefault="00000000">
            <w:pPr>
              <w:pStyle w:val="TableParagraph"/>
              <w:spacing w:before="60" w:line="360" w:lineRule="auto"/>
              <w:jc w:val="left"/>
            </w:pPr>
            <w:r>
              <w:t>Any</w:t>
            </w:r>
            <w:r>
              <w:rPr>
                <w:spacing w:val="-5"/>
              </w:rPr>
              <w:t xml:space="preserve"> </w:t>
            </w:r>
            <w:r>
              <w:t>part</w:t>
            </w:r>
            <w:r>
              <w:rPr>
                <w:spacing w:val="-3"/>
              </w:rPr>
              <w:t xml:space="preserve"> </w:t>
            </w:r>
            <w:r>
              <w:t>of</w:t>
            </w:r>
            <w:r>
              <w:rPr>
                <w:spacing w:val="-3"/>
              </w:rPr>
              <w:t xml:space="preserve"> </w:t>
            </w:r>
            <w:r>
              <w:t>a</w:t>
            </w:r>
            <w:r>
              <w:rPr>
                <w:spacing w:val="-7"/>
              </w:rPr>
              <w:t xml:space="preserve"> </w:t>
            </w:r>
            <w:r>
              <w:t>shift</w:t>
            </w:r>
            <w:r>
              <w:rPr>
                <w:spacing w:val="-6"/>
              </w:rPr>
              <w:t xml:space="preserve"> </w:t>
            </w:r>
            <w:r>
              <w:t>falls</w:t>
            </w:r>
            <w:r>
              <w:rPr>
                <w:spacing w:val="-4"/>
              </w:rPr>
              <w:t xml:space="preserve"> </w:t>
            </w:r>
            <w:r>
              <w:t>between</w:t>
            </w:r>
            <w:r>
              <w:rPr>
                <w:spacing w:val="-5"/>
              </w:rPr>
              <w:t xml:space="preserve"> </w:t>
            </w:r>
            <w:r>
              <w:t>7:00pm</w:t>
            </w:r>
            <w:r>
              <w:rPr>
                <w:spacing w:val="-6"/>
              </w:rPr>
              <w:t xml:space="preserve"> </w:t>
            </w:r>
            <w:r>
              <w:t>and</w:t>
            </w:r>
            <w:r>
              <w:rPr>
                <w:spacing w:val="-5"/>
              </w:rPr>
              <w:t xml:space="preserve"> </w:t>
            </w:r>
            <w:r>
              <w:t>7:00am Monday to Friday</w:t>
            </w:r>
          </w:p>
        </w:tc>
        <w:tc>
          <w:tcPr>
            <w:tcW w:w="2694" w:type="dxa"/>
          </w:tcPr>
          <w:p w14:paraId="3B0A6E55" w14:textId="77777777" w:rsidR="00F92E23" w:rsidRDefault="00000000">
            <w:pPr>
              <w:pStyle w:val="TableParagraph"/>
              <w:spacing w:before="60"/>
              <w:ind w:left="935"/>
              <w:jc w:val="left"/>
            </w:pPr>
            <w:r>
              <w:t>15</w:t>
            </w:r>
            <w:r>
              <w:rPr>
                <w:spacing w:val="-2"/>
              </w:rPr>
              <w:t xml:space="preserve"> </w:t>
            </w:r>
            <w:r>
              <w:t>per</w:t>
            </w:r>
            <w:r>
              <w:rPr>
                <w:spacing w:val="-2"/>
              </w:rPr>
              <w:t xml:space="preserve"> </w:t>
            </w:r>
            <w:r>
              <w:rPr>
                <w:spacing w:val="-4"/>
              </w:rPr>
              <w:t>cent</w:t>
            </w:r>
          </w:p>
        </w:tc>
      </w:tr>
      <w:tr w:rsidR="00F92E23" w14:paraId="7FED9DFE" w14:textId="77777777">
        <w:trPr>
          <w:trHeight w:val="878"/>
        </w:trPr>
        <w:tc>
          <w:tcPr>
            <w:tcW w:w="5531" w:type="dxa"/>
          </w:tcPr>
          <w:p w14:paraId="5E805323" w14:textId="77777777" w:rsidR="00F92E23" w:rsidRDefault="00000000">
            <w:pPr>
              <w:pStyle w:val="TableParagraph"/>
              <w:spacing w:before="60" w:line="360" w:lineRule="auto"/>
              <w:jc w:val="left"/>
            </w:pPr>
            <w:r>
              <w:t>Shifts</w:t>
            </w:r>
            <w:r>
              <w:rPr>
                <w:spacing w:val="-6"/>
              </w:rPr>
              <w:t xml:space="preserve"> </w:t>
            </w:r>
            <w:r>
              <w:t>fall</w:t>
            </w:r>
            <w:r>
              <w:rPr>
                <w:spacing w:val="-4"/>
              </w:rPr>
              <w:t xml:space="preserve"> </w:t>
            </w:r>
            <w:r>
              <w:t>wholly</w:t>
            </w:r>
            <w:r>
              <w:rPr>
                <w:spacing w:val="-3"/>
              </w:rPr>
              <w:t xml:space="preserve"> </w:t>
            </w:r>
            <w:r>
              <w:t>within</w:t>
            </w:r>
            <w:r>
              <w:rPr>
                <w:spacing w:val="-4"/>
              </w:rPr>
              <w:t xml:space="preserve"> </w:t>
            </w:r>
            <w:r>
              <w:t>7:00pm</w:t>
            </w:r>
            <w:r>
              <w:rPr>
                <w:spacing w:val="-3"/>
              </w:rPr>
              <w:t xml:space="preserve"> </w:t>
            </w:r>
            <w:r>
              <w:t>and</w:t>
            </w:r>
            <w:r>
              <w:rPr>
                <w:spacing w:val="-6"/>
              </w:rPr>
              <w:t xml:space="preserve"> </w:t>
            </w:r>
            <w:r>
              <w:t>7:00am</w:t>
            </w:r>
            <w:r>
              <w:rPr>
                <w:spacing w:val="-5"/>
              </w:rPr>
              <w:t xml:space="preserve"> </w:t>
            </w:r>
            <w:r>
              <w:t>Monday</w:t>
            </w:r>
            <w:r>
              <w:rPr>
                <w:spacing w:val="-4"/>
              </w:rPr>
              <w:t xml:space="preserve"> </w:t>
            </w:r>
            <w:r>
              <w:t>to Friday for at least four continuous weeks</w:t>
            </w:r>
          </w:p>
        </w:tc>
        <w:tc>
          <w:tcPr>
            <w:tcW w:w="2694" w:type="dxa"/>
          </w:tcPr>
          <w:p w14:paraId="7C025115" w14:textId="77777777" w:rsidR="00F92E23" w:rsidRDefault="00000000">
            <w:pPr>
              <w:pStyle w:val="TableParagraph"/>
              <w:spacing w:before="60"/>
              <w:ind w:left="935"/>
              <w:jc w:val="left"/>
            </w:pPr>
            <w:r>
              <w:t>30</w:t>
            </w:r>
            <w:r>
              <w:rPr>
                <w:spacing w:val="-2"/>
              </w:rPr>
              <w:t xml:space="preserve"> </w:t>
            </w:r>
            <w:r>
              <w:t>per</w:t>
            </w:r>
            <w:r>
              <w:rPr>
                <w:spacing w:val="-2"/>
              </w:rPr>
              <w:t xml:space="preserve"> </w:t>
            </w:r>
            <w:r>
              <w:rPr>
                <w:spacing w:val="-4"/>
              </w:rPr>
              <w:t>cent</w:t>
            </w:r>
          </w:p>
        </w:tc>
      </w:tr>
      <w:tr w:rsidR="00F92E23" w14:paraId="5D840FD7" w14:textId="77777777">
        <w:trPr>
          <w:trHeight w:val="880"/>
        </w:trPr>
        <w:tc>
          <w:tcPr>
            <w:tcW w:w="5531" w:type="dxa"/>
          </w:tcPr>
          <w:p w14:paraId="59D313C8" w14:textId="77777777" w:rsidR="00F92E23" w:rsidRDefault="00000000">
            <w:pPr>
              <w:pStyle w:val="TableParagraph"/>
              <w:spacing w:before="62" w:line="360" w:lineRule="auto"/>
              <w:jc w:val="left"/>
            </w:pPr>
            <w:r>
              <w:t>Any</w:t>
            </w:r>
            <w:r>
              <w:rPr>
                <w:spacing w:val="-5"/>
              </w:rPr>
              <w:t xml:space="preserve"> </w:t>
            </w:r>
            <w:r>
              <w:t>part</w:t>
            </w:r>
            <w:r>
              <w:rPr>
                <w:spacing w:val="-3"/>
              </w:rPr>
              <w:t xml:space="preserve"> </w:t>
            </w:r>
            <w:r>
              <w:t>of</w:t>
            </w:r>
            <w:r>
              <w:rPr>
                <w:spacing w:val="-3"/>
              </w:rPr>
              <w:t xml:space="preserve"> </w:t>
            </w:r>
            <w:r>
              <w:t>a</w:t>
            </w:r>
            <w:r>
              <w:rPr>
                <w:spacing w:val="-6"/>
              </w:rPr>
              <w:t xml:space="preserve"> </w:t>
            </w:r>
            <w:r>
              <w:t>shift</w:t>
            </w:r>
            <w:r>
              <w:rPr>
                <w:spacing w:val="-6"/>
              </w:rPr>
              <w:t xml:space="preserve"> </w:t>
            </w:r>
            <w:r>
              <w:t>falls</w:t>
            </w:r>
            <w:r>
              <w:rPr>
                <w:spacing w:val="-4"/>
              </w:rPr>
              <w:t xml:space="preserve"> </w:t>
            </w:r>
            <w:r>
              <w:t>between</w:t>
            </w:r>
            <w:r>
              <w:rPr>
                <w:spacing w:val="-6"/>
              </w:rPr>
              <w:t xml:space="preserve"> </w:t>
            </w:r>
            <w:r>
              <w:t>midnight</w:t>
            </w:r>
            <w:r>
              <w:rPr>
                <w:spacing w:val="-3"/>
              </w:rPr>
              <w:t xml:space="preserve"> </w:t>
            </w:r>
            <w:r>
              <w:t>Friday</w:t>
            </w:r>
            <w:r>
              <w:rPr>
                <w:spacing w:val="-8"/>
              </w:rPr>
              <w:t xml:space="preserve"> </w:t>
            </w:r>
            <w:r>
              <w:t>and midnight Saturday</w:t>
            </w:r>
          </w:p>
        </w:tc>
        <w:tc>
          <w:tcPr>
            <w:tcW w:w="2694" w:type="dxa"/>
          </w:tcPr>
          <w:p w14:paraId="11AAB8E6" w14:textId="77777777" w:rsidR="00F92E23" w:rsidRDefault="00000000">
            <w:pPr>
              <w:pStyle w:val="TableParagraph"/>
              <w:spacing w:before="62"/>
              <w:ind w:left="935"/>
              <w:jc w:val="left"/>
            </w:pPr>
            <w:r>
              <w:t>50</w:t>
            </w:r>
            <w:r>
              <w:rPr>
                <w:spacing w:val="-2"/>
              </w:rPr>
              <w:t xml:space="preserve"> </w:t>
            </w:r>
            <w:r>
              <w:t>per</w:t>
            </w:r>
            <w:r>
              <w:rPr>
                <w:spacing w:val="-2"/>
              </w:rPr>
              <w:t xml:space="preserve"> </w:t>
            </w:r>
            <w:r>
              <w:rPr>
                <w:spacing w:val="-4"/>
              </w:rPr>
              <w:t>cent</w:t>
            </w:r>
          </w:p>
        </w:tc>
      </w:tr>
      <w:tr w:rsidR="00F92E23" w14:paraId="5FB11D6E" w14:textId="77777777">
        <w:trPr>
          <w:trHeight w:val="878"/>
        </w:trPr>
        <w:tc>
          <w:tcPr>
            <w:tcW w:w="5531" w:type="dxa"/>
          </w:tcPr>
          <w:p w14:paraId="2E60A577" w14:textId="77777777" w:rsidR="00F92E23" w:rsidRDefault="00000000">
            <w:pPr>
              <w:pStyle w:val="TableParagraph"/>
              <w:spacing w:before="60" w:line="360" w:lineRule="auto"/>
              <w:ind w:right="218"/>
              <w:jc w:val="left"/>
            </w:pPr>
            <w:r>
              <w:t>Any</w:t>
            </w:r>
            <w:r>
              <w:rPr>
                <w:spacing w:val="-6"/>
              </w:rPr>
              <w:t xml:space="preserve"> </w:t>
            </w:r>
            <w:r>
              <w:t>part</w:t>
            </w:r>
            <w:r>
              <w:rPr>
                <w:spacing w:val="-4"/>
              </w:rPr>
              <w:t xml:space="preserve"> </w:t>
            </w:r>
            <w:r>
              <w:t>of</w:t>
            </w:r>
            <w:r>
              <w:rPr>
                <w:spacing w:val="-4"/>
              </w:rPr>
              <w:t xml:space="preserve"> </w:t>
            </w:r>
            <w:r>
              <w:t>a</w:t>
            </w:r>
            <w:r>
              <w:rPr>
                <w:spacing w:val="-7"/>
              </w:rPr>
              <w:t xml:space="preserve"> </w:t>
            </w:r>
            <w:r>
              <w:t>shift</w:t>
            </w:r>
            <w:r>
              <w:rPr>
                <w:spacing w:val="-6"/>
              </w:rPr>
              <w:t xml:space="preserve"> </w:t>
            </w:r>
            <w:r>
              <w:t>falls</w:t>
            </w:r>
            <w:r>
              <w:rPr>
                <w:spacing w:val="-5"/>
              </w:rPr>
              <w:t xml:space="preserve"> </w:t>
            </w:r>
            <w:r>
              <w:t>between</w:t>
            </w:r>
            <w:r>
              <w:rPr>
                <w:spacing w:val="-7"/>
              </w:rPr>
              <w:t xml:space="preserve"> </w:t>
            </w:r>
            <w:r>
              <w:t>midnight</w:t>
            </w:r>
            <w:r>
              <w:rPr>
                <w:spacing w:val="-4"/>
              </w:rPr>
              <w:t xml:space="preserve"> </w:t>
            </w:r>
            <w:r>
              <w:t>Saturday and midnight Sunday</w:t>
            </w:r>
          </w:p>
        </w:tc>
        <w:tc>
          <w:tcPr>
            <w:tcW w:w="2694" w:type="dxa"/>
          </w:tcPr>
          <w:p w14:paraId="4CB89175" w14:textId="77777777" w:rsidR="00F92E23" w:rsidRDefault="00000000">
            <w:pPr>
              <w:pStyle w:val="TableParagraph"/>
              <w:spacing w:before="60"/>
              <w:ind w:left="0" w:right="581"/>
              <w:jc w:val="right"/>
            </w:pPr>
            <w:r>
              <w:t>100</w:t>
            </w:r>
            <w:r>
              <w:rPr>
                <w:spacing w:val="-1"/>
              </w:rPr>
              <w:t xml:space="preserve"> </w:t>
            </w:r>
            <w:r>
              <w:t>per</w:t>
            </w:r>
            <w:r>
              <w:rPr>
                <w:spacing w:val="-2"/>
              </w:rPr>
              <w:t xml:space="preserve"> </w:t>
            </w:r>
            <w:r>
              <w:rPr>
                <w:spacing w:val="-4"/>
              </w:rPr>
              <w:t>cent</w:t>
            </w:r>
          </w:p>
        </w:tc>
      </w:tr>
      <w:tr w:rsidR="00F92E23" w14:paraId="3A322E71" w14:textId="77777777">
        <w:trPr>
          <w:trHeight w:val="501"/>
        </w:trPr>
        <w:tc>
          <w:tcPr>
            <w:tcW w:w="5531" w:type="dxa"/>
          </w:tcPr>
          <w:p w14:paraId="28C2DC54" w14:textId="77777777" w:rsidR="00F92E23" w:rsidRDefault="00000000">
            <w:pPr>
              <w:pStyle w:val="TableParagraph"/>
              <w:jc w:val="left"/>
            </w:pPr>
            <w:r>
              <w:t>Any</w:t>
            </w:r>
            <w:r>
              <w:rPr>
                <w:spacing w:val="-3"/>
              </w:rPr>
              <w:t xml:space="preserve"> </w:t>
            </w:r>
            <w:r>
              <w:t>part</w:t>
            </w:r>
            <w:r>
              <w:rPr>
                <w:spacing w:val="-2"/>
              </w:rPr>
              <w:t xml:space="preserve"> </w:t>
            </w:r>
            <w:r>
              <w:t>of</w:t>
            </w:r>
            <w:r>
              <w:rPr>
                <w:spacing w:val="-1"/>
              </w:rPr>
              <w:t xml:space="preserve"> </w:t>
            </w:r>
            <w:r>
              <w:t>a</w:t>
            </w:r>
            <w:r>
              <w:rPr>
                <w:spacing w:val="-5"/>
              </w:rPr>
              <w:t xml:space="preserve"> </w:t>
            </w:r>
            <w:r>
              <w:t>shift</w:t>
            </w:r>
            <w:r>
              <w:rPr>
                <w:spacing w:val="-3"/>
              </w:rPr>
              <w:t xml:space="preserve"> </w:t>
            </w:r>
            <w:r>
              <w:t>falls</w:t>
            </w:r>
            <w:r>
              <w:rPr>
                <w:spacing w:val="-2"/>
              </w:rPr>
              <w:t xml:space="preserve"> </w:t>
            </w:r>
            <w:r>
              <w:t>on</w:t>
            </w:r>
            <w:r>
              <w:rPr>
                <w:spacing w:val="-3"/>
              </w:rPr>
              <w:t xml:space="preserve"> </w:t>
            </w:r>
            <w:r>
              <w:t>a</w:t>
            </w:r>
            <w:r>
              <w:rPr>
                <w:spacing w:val="-2"/>
              </w:rPr>
              <w:t xml:space="preserve"> </w:t>
            </w:r>
            <w:r>
              <w:t>Public</w:t>
            </w:r>
            <w:r>
              <w:rPr>
                <w:spacing w:val="-2"/>
              </w:rPr>
              <w:t xml:space="preserve"> Holiday</w:t>
            </w:r>
          </w:p>
        </w:tc>
        <w:tc>
          <w:tcPr>
            <w:tcW w:w="2694" w:type="dxa"/>
          </w:tcPr>
          <w:p w14:paraId="568B5469" w14:textId="77777777" w:rsidR="00F92E23" w:rsidRDefault="00000000">
            <w:pPr>
              <w:pStyle w:val="TableParagraph"/>
              <w:spacing w:before="60"/>
              <w:ind w:left="0" w:right="581"/>
              <w:jc w:val="right"/>
            </w:pPr>
            <w:r>
              <w:t>150</w:t>
            </w:r>
            <w:r>
              <w:rPr>
                <w:spacing w:val="-1"/>
              </w:rPr>
              <w:t xml:space="preserve"> </w:t>
            </w:r>
            <w:r>
              <w:t>per</w:t>
            </w:r>
            <w:r>
              <w:rPr>
                <w:spacing w:val="-2"/>
              </w:rPr>
              <w:t xml:space="preserve"> </w:t>
            </w:r>
            <w:r>
              <w:rPr>
                <w:spacing w:val="-4"/>
              </w:rPr>
              <w:t>cent</w:t>
            </w:r>
          </w:p>
        </w:tc>
      </w:tr>
    </w:tbl>
    <w:p w14:paraId="322C66EA" w14:textId="77777777" w:rsidR="00F92E23" w:rsidRDefault="00000000">
      <w:pPr>
        <w:pStyle w:val="Heading3"/>
        <w:spacing w:before="242"/>
        <w:rPr>
          <w:rFonts w:ascii="Arial"/>
        </w:rPr>
      </w:pPr>
      <w:r>
        <w:rPr>
          <w:rFonts w:ascii="Arial"/>
        </w:rPr>
        <w:t>Annualised</w:t>
      </w:r>
      <w:r>
        <w:rPr>
          <w:rFonts w:ascii="Arial"/>
          <w:spacing w:val="-4"/>
        </w:rPr>
        <w:t xml:space="preserve"> </w:t>
      </w:r>
      <w:r>
        <w:rPr>
          <w:rFonts w:ascii="Arial"/>
        </w:rPr>
        <w:t>shift</w:t>
      </w:r>
      <w:r>
        <w:rPr>
          <w:rFonts w:ascii="Arial"/>
          <w:spacing w:val="-5"/>
        </w:rPr>
        <w:t xml:space="preserve"> </w:t>
      </w:r>
      <w:r>
        <w:rPr>
          <w:rFonts w:ascii="Arial"/>
          <w:spacing w:val="-2"/>
        </w:rPr>
        <w:t>allowance</w:t>
      </w:r>
    </w:p>
    <w:p w14:paraId="6C74EBE2" w14:textId="77777777" w:rsidR="00F92E23" w:rsidRDefault="00000000">
      <w:pPr>
        <w:pStyle w:val="ListParagraph"/>
        <w:numPr>
          <w:ilvl w:val="0"/>
          <w:numId w:val="6"/>
        </w:numPr>
        <w:tabs>
          <w:tab w:val="left" w:pos="857"/>
          <w:tab w:val="left" w:pos="860"/>
        </w:tabs>
        <w:spacing w:before="261" w:line="360" w:lineRule="auto"/>
        <w:ind w:right="1352"/>
        <w:jc w:val="both"/>
      </w:pPr>
      <w:r>
        <w:t>The CEO</w:t>
      </w:r>
      <w:r>
        <w:rPr>
          <w:spacing w:val="-1"/>
        </w:rPr>
        <w:t xml:space="preserve"> </w:t>
      </w:r>
      <w:r>
        <w:t>may</w:t>
      </w:r>
      <w:r>
        <w:rPr>
          <w:spacing w:val="-2"/>
        </w:rPr>
        <w:t xml:space="preserve"> </w:t>
      </w:r>
      <w:r>
        <w:t>approve</w:t>
      </w:r>
      <w:r>
        <w:rPr>
          <w:spacing w:val="-4"/>
        </w:rPr>
        <w:t xml:space="preserve"> </w:t>
      </w:r>
      <w:r>
        <w:t>the payment of</w:t>
      </w:r>
      <w:r>
        <w:rPr>
          <w:spacing w:val="-1"/>
        </w:rPr>
        <w:t xml:space="preserve"> </w:t>
      </w:r>
      <w:r>
        <w:t>an annual</w:t>
      </w:r>
      <w:r>
        <w:rPr>
          <w:spacing w:val="-3"/>
        </w:rPr>
        <w:t xml:space="preserve"> </w:t>
      </w:r>
      <w:r>
        <w:t>shift</w:t>
      </w:r>
      <w:r>
        <w:rPr>
          <w:spacing w:val="-1"/>
        </w:rPr>
        <w:t xml:space="preserve"> </w:t>
      </w:r>
      <w:r>
        <w:t>allowance in lieu of</w:t>
      </w:r>
      <w:r>
        <w:rPr>
          <w:spacing w:val="-3"/>
        </w:rPr>
        <w:t xml:space="preserve"> </w:t>
      </w:r>
      <w:r>
        <w:t>penalty rates.</w:t>
      </w:r>
      <w:r>
        <w:rPr>
          <w:spacing w:val="-1"/>
        </w:rPr>
        <w:t xml:space="preserve"> </w:t>
      </w:r>
      <w:r>
        <w:t>The</w:t>
      </w:r>
      <w:r>
        <w:rPr>
          <w:spacing w:val="-5"/>
        </w:rPr>
        <w:t xml:space="preserve"> </w:t>
      </w:r>
      <w:r>
        <w:t>shift</w:t>
      </w:r>
      <w:r>
        <w:rPr>
          <w:spacing w:val="-1"/>
        </w:rPr>
        <w:t xml:space="preserve"> </w:t>
      </w:r>
      <w:r>
        <w:t>allowance</w:t>
      </w:r>
      <w:r>
        <w:rPr>
          <w:spacing w:val="-3"/>
        </w:rPr>
        <w:t xml:space="preserve"> </w:t>
      </w:r>
      <w:r>
        <w:t>will</w:t>
      </w:r>
      <w:r>
        <w:rPr>
          <w:spacing w:val="-3"/>
        </w:rPr>
        <w:t xml:space="preserve"> </w:t>
      </w:r>
      <w:r>
        <w:t>be</w:t>
      </w:r>
      <w:r>
        <w:rPr>
          <w:spacing w:val="-3"/>
        </w:rPr>
        <w:t xml:space="preserve"> </w:t>
      </w:r>
      <w:r>
        <w:t>calculated</w:t>
      </w:r>
      <w:r>
        <w:rPr>
          <w:spacing w:val="-3"/>
        </w:rPr>
        <w:t xml:space="preserve"> </w:t>
      </w:r>
      <w:r>
        <w:t>by</w:t>
      </w:r>
      <w:r>
        <w:rPr>
          <w:spacing w:val="-5"/>
        </w:rPr>
        <w:t xml:space="preserve"> </w:t>
      </w:r>
      <w:r>
        <w:t>averaging</w:t>
      </w:r>
      <w:r>
        <w:rPr>
          <w:spacing w:val="-3"/>
        </w:rPr>
        <w:t xml:space="preserve"> </w:t>
      </w:r>
      <w:r>
        <w:t>and</w:t>
      </w:r>
      <w:r>
        <w:rPr>
          <w:spacing w:val="-3"/>
        </w:rPr>
        <w:t xml:space="preserve"> </w:t>
      </w:r>
      <w:r>
        <w:t>annualising</w:t>
      </w:r>
      <w:r>
        <w:rPr>
          <w:spacing w:val="-5"/>
        </w:rPr>
        <w:t xml:space="preserve"> </w:t>
      </w:r>
      <w:r>
        <w:t>the</w:t>
      </w:r>
      <w:r>
        <w:rPr>
          <w:spacing w:val="-3"/>
        </w:rPr>
        <w:t xml:space="preserve"> </w:t>
      </w:r>
      <w:r>
        <w:t>shift penalty rates provided in this clause.</w:t>
      </w:r>
    </w:p>
    <w:p w14:paraId="5C8A24E0" w14:textId="77777777" w:rsidR="00F92E23" w:rsidRDefault="00000000">
      <w:pPr>
        <w:pStyle w:val="ListParagraph"/>
        <w:numPr>
          <w:ilvl w:val="0"/>
          <w:numId w:val="6"/>
        </w:numPr>
        <w:tabs>
          <w:tab w:val="left" w:pos="860"/>
        </w:tabs>
        <w:spacing w:before="199" w:line="360" w:lineRule="auto"/>
        <w:ind w:right="1164"/>
      </w:pPr>
      <w:r>
        <w:t>Shift</w:t>
      </w:r>
      <w:r>
        <w:rPr>
          <w:spacing w:val="-1"/>
        </w:rPr>
        <w:t xml:space="preserve"> </w:t>
      </w:r>
      <w:r>
        <w:t>workers</w:t>
      </w:r>
      <w:r>
        <w:rPr>
          <w:spacing w:val="-5"/>
        </w:rPr>
        <w:t xml:space="preserve"> </w:t>
      </w:r>
      <w:r>
        <w:t>in</w:t>
      </w:r>
      <w:r>
        <w:rPr>
          <w:spacing w:val="-3"/>
        </w:rPr>
        <w:t xml:space="preserve"> </w:t>
      </w:r>
      <w:r>
        <w:t>receipt</w:t>
      </w:r>
      <w:r>
        <w:rPr>
          <w:spacing w:val="-2"/>
        </w:rPr>
        <w:t xml:space="preserve"> </w:t>
      </w:r>
      <w:r>
        <w:t>of</w:t>
      </w:r>
      <w:r>
        <w:rPr>
          <w:spacing w:val="-1"/>
        </w:rPr>
        <w:t xml:space="preserve"> </w:t>
      </w:r>
      <w:r>
        <w:t>an</w:t>
      </w:r>
      <w:r>
        <w:rPr>
          <w:spacing w:val="-5"/>
        </w:rPr>
        <w:t xml:space="preserve"> </w:t>
      </w:r>
      <w:r>
        <w:t>approved</w:t>
      </w:r>
      <w:r>
        <w:rPr>
          <w:spacing w:val="-5"/>
        </w:rPr>
        <w:t xml:space="preserve"> </w:t>
      </w:r>
      <w:r>
        <w:t>annual</w:t>
      </w:r>
      <w:r>
        <w:rPr>
          <w:spacing w:val="-4"/>
        </w:rPr>
        <w:t xml:space="preserve"> </w:t>
      </w:r>
      <w:r>
        <w:t>shift</w:t>
      </w:r>
      <w:r>
        <w:rPr>
          <w:spacing w:val="-4"/>
        </w:rPr>
        <w:t xml:space="preserve"> </w:t>
      </w:r>
      <w:r>
        <w:t>allowance</w:t>
      </w:r>
      <w:r>
        <w:rPr>
          <w:spacing w:val="-3"/>
        </w:rPr>
        <w:t xml:space="preserve"> </w:t>
      </w:r>
      <w:r>
        <w:t>under</w:t>
      </w:r>
      <w:r>
        <w:rPr>
          <w:spacing w:val="-4"/>
        </w:rPr>
        <w:t xml:space="preserve"> </w:t>
      </w:r>
      <w:r>
        <w:t>clause 184,</w:t>
      </w:r>
      <w:r>
        <w:rPr>
          <w:spacing w:val="-4"/>
        </w:rPr>
        <w:t xml:space="preserve"> </w:t>
      </w:r>
      <w:r>
        <w:t>will not receive less on an annual basis than what they would have received under clause 183.</w:t>
      </w:r>
    </w:p>
    <w:p w14:paraId="3AB5953E" w14:textId="77777777" w:rsidR="00F92E23" w:rsidRDefault="00F92E23">
      <w:pPr>
        <w:spacing w:line="360" w:lineRule="auto"/>
        <w:sectPr w:rsidR="00F92E23" w:rsidSect="00C70462">
          <w:pgSz w:w="11910" w:h="16840"/>
          <w:pgMar w:top="1340" w:right="420" w:bottom="1200" w:left="1300" w:header="0" w:footer="1001" w:gutter="0"/>
          <w:cols w:space="720"/>
        </w:sectPr>
      </w:pPr>
    </w:p>
    <w:p w14:paraId="632B4CA1" w14:textId="77777777" w:rsidR="00F92E23" w:rsidRDefault="00000000">
      <w:pPr>
        <w:pStyle w:val="Heading3"/>
        <w:spacing w:before="82"/>
        <w:rPr>
          <w:rFonts w:ascii="Arial"/>
        </w:rPr>
      </w:pPr>
      <w:r>
        <w:rPr>
          <w:rFonts w:ascii="Arial"/>
        </w:rPr>
        <w:t>Leave</w:t>
      </w:r>
      <w:r>
        <w:rPr>
          <w:rFonts w:ascii="Arial"/>
          <w:spacing w:val="-3"/>
        </w:rPr>
        <w:t xml:space="preserve"> </w:t>
      </w:r>
      <w:r>
        <w:rPr>
          <w:rFonts w:ascii="Arial"/>
        </w:rPr>
        <w:t>arrangements</w:t>
      </w:r>
      <w:r>
        <w:rPr>
          <w:rFonts w:ascii="Arial"/>
          <w:spacing w:val="-3"/>
        </w:rPr>
        <w:t xml:space="preserve"> </w:t>
      </w:r>
      <w:r>
        <w:rPr>
          <w:rFonts w:ascii="Arial"/>
        </w:rPr>
        <w:t>for</w:t>
      </w:r>
      <w:r>
        <w:rPr>
          <w:rFonts w:ascii="Arial"/>
          <w:spacing w:val="-3"/>
        </w:rPr>
        <w:t xml:space="preserve"> </w:t>
      </w:r>
      <w:r>
        <w:rPr>
          <w:rFonts w:ascii="Arial"/>
        </w:rPr>
        <w:t>shift</w:t>
      </w:r>
      <w:r>
        <w:rPr>
          <w:rFonts w:ascii="Arial"/>
          <w:spacing w:val="-3"/>
        </w:rPr>
        <w:t xml:space="preserve"> </w:t>
      </w:r>
      <w:r>
        <w:rPr>
          <w:rFonts w:ascii="Arial"/>
          <w:spacing w:val="-2"/>
        </w:rPr>
        <w:t>workers</w:t>
      </w:r>
    </w:p>
    <w:p w14:paraId="0F27A5EA" w14:textId="77777777" w:rsidR="00F92E23" w:rsidRDefault="00000000">
      <w:pPr>
        <w:pStyle w:val="ListParagraph"/>
        <w:numPr>
          <w:ilvl w:val="0"/>
          <w:numId w:val="6"/>
        </w:numPr>
        <w:tabs>
          <w:tab w:val="left" w:pos="860"/>
        </w:tabs>
        <w:spacing w:before="261" w:line="360" w:lineRule="auto"/>
        <w:ind w:right="1556"/>
      </w:pPr>
      <w:r>
        <w:t>Shift</w:t>
      </w:r>
      <w:r>
        <w:rPr>
          <w:spacing w:val="-2"/>
        </w:rPr>
        <w:t xml:space="preserve"> </w:t>
      </w:r>
      <w:r>
        <w:t>penalties</w:t>
      </w:r>
      <w:r>
        <w:rPr>
          <w:spacing w:val="-6"/>
        </w:rPr>
        <w:t xml:space="preserve"> </w:t>
      </w:r>
      <w:r>
        <w:t>or</w:t>
      </w:r>
      <w:r>
        <w:rPr>
          <w:spacing w:val="-5"/>
        </w:rPr>
        <w:t xml:space="preserve"> </w:t>
      </w:r>
      <w:r>
        <w:t>shift</w:t>
      </w:r>
      <w:r>
        <w:rPr>
          <w:spacing w:val="-2"/>
        </w:rPr>
        <w:t xml:space="preserve"> </w:t>
      </w:r>
      <w:r>
        <w:t>allowance</w:t>
      </w:r>
      <w:r>
        <w:rPr>
          <w:spacing w:val="-2"/>
        </w:rPr>
        <w:t xml:space="preserve"> </w:t>
      </w:r>
      <w:r>
        <w:t>is</w:t>
      </w:r>
      <w:r>
        <w:rPr>
          <w:spacing w:val="-3"/>
        </w:rPr>
        <w:t xml:space="preserve"> </w:t>
      </w:r>
      <w:r>
        <w:t>payable</w:t>
      </w:r>
      <w:r>
        <w:rPr>
          <w:spacing w:val="-4"/>
        </w:rPr>
        <w:t xml:space="preserve"> </w:t>
      </w:r>
      <w:r>
        <w:t>during</w:t>
      </w:r>
      <w:r>
        <w:rPr>
          <w:spacing w:val="-4"/>
        </w:rPr>
        <w:t xml:space="preserve"> </w:t>
      </w:r>
      <w:r>
        <w:t>periods</w:t>
      </w:r>
      <w:r>
        <w:rPr>
          <w:spacing w:val="-3"/>
        </w:rPr>
        <w:t xml:space="preserve"> </w:t>
      </w:r>
      <w:r>
        <w:t>of</w:t>
      </w:r>
      <w:r>
        <w:rPr>
          <w:spacing w:val="-2"/>
        </w:rPr>
        <w:t xml:space="preserve"> </w:t>
      </w:r>
      <w:r>
        <w:t>annual</w:t>
      </w:r>
      <w:r>
        <w:rPr>
          <w:spacing w:val="-4"/>
        </w:rPr>
        <w:t xml:space="preserve"> </w:t>
      </w:r>
      <w:r>
        <w:t>leave.</w:t>
      </w:r>
      <w:r>
        <w:rPr>
          <w:spacing w:val="-3"/>
        </w:rPr>
        <w:t xml:space="preserve"> </w:t>
      </w:r>
      <w:r>
        <w:t>Shift penalties or shift allowance is not payable during other periods of leave.</w:t>
      </w:r>
    </w:p>
    <w:p w14:paraId="7F14CB49" w14:textId="77777777" w:rsidR="00F92E23" w:rsidRDefault="00000000">
      <w:pPr>
        <w:pStyle w:val="ListParagraph"/>
        <w:numPr>
          <w:ilvl w:val="0"/>
          <w:numId w:val="6"/>
        </w:numPr>
        <w:tabs>
          <w:tab w:val="left" w:pos="860"/>
        </w:tabs>
        <w:spacing w:line="360" w:lineRule="auto"/>
        <w:ind w:right="1506"/>
      </w:pPr>
      <w:r>
        <w:t>Where</w:t>
      </w:r>
      <w:r>
        <w:rPr>
          <w:spacing w:val="-3"/>
        </w:rPr>
        <w:t xml:space="preserve"> </w:t>
      </w:r>
      <w:r>
        <w:t>a</w:t>
      </w:r>
      <w:r>
        <w:rPr>
          <w:spacing w:val="-2"/>
        </w:rPr>
        <w:t xml:space="preserve"> </w:t>
      </w:r>
      <w:r>
        <w:t>shift worker’s</w:t>
      </w:r>
      <w:r>
        <w:rPr>
          <w:spacing w:val="-4"/>
        </w:rPr>
        <w:t xml:space="preserve"> </w:t>
      </w:r>
      <w:r>
        <w:t>rostered</w:t>
      </w:r>
      <w:r>
        <w:rPr>
          <w:spacing w:val="-4"/>
        </w:rPr>
        <w:t xml:space="preserve"> </w:t>
      </w:r>
      <w:r>
        <w:t>pattern</w:t>
      </w:r>
      <w:r>
        <w:rPr>
          <w:spacing w:val="-4"/>
        </w:rPr>
        <w:t xml:space="preserve"> </w:t>
      </w:r>
      <w:r>
        <w:t>means</w:t>
      </w:r>
      <w:r>
        <w:rPr>
          <w:spacing w:val="-3"/>
        </w:rPr>
        <w:t xml:space="preserve"> </w:t>
      </w:r>
      <w:r>
        <w:t>that</w:t>
      </w:r>
      <w:r>
        <w:rPr>
          <w:spacing w:val="-3"/>
        </w:rPr>
        <w:t xml:space="preserve"> </w:t>
      </w:r>
      <w:r>
        <w:t>they</w:t>
      </w:r>
      <w:r>
        <w:rPr>
          <w:spacing w:val="-1"/>
        </w:rPr>
        <w:t xml:space="preserve"> </w:t>
      </w:r>
      <w:r>
        <w:t>are</w:t>
      </w:r>
      <w:r>
        <w:rPr>
          <w:spacing w:val="-4"/>
        </w:rPr>
        <w:t xml:space="preserve"> </w:t>
      </w:r>
      <w:r>
        <w:t>regularly</w:t>
      </w:r>
      <w:r>
        <w:rPr>
          <w:spacing w:val="-4"/>
        </w:rPr>
        <w:t xml:space="preserve"> </w:t>
      </w:r>
      <w:r>
        <w:t>required</w:t>
      </w:r>
      <w:r>
        <w:rPr>
          <w:spacing w:val="-2"/>
        </w:rPr>
        <w:t xml:space="preserve"> </w:t>
      </w:r>
      <w:r>
        <w:t>to work on each of the days of the week, and a public holiday occurs on the shift worker's scheduled day off duty, they will be entitled to:</w:t>
      </w:r>
    </w:p>
    <w:p w14:paraId="5BC7A215" w14:textId="77777777" w:rsidR="00F92E23" w:rsidRDefault="00000000">
      <w:pPr>
        <w:pStyle w:val="ListParagraph"/>
        <w:numPr>
          <w:ilvl w:val="1"/>
          <w:numId w:val="6"/>
        </w:numPr>
        <w:tabs>
          <w:tab w:val="left" w:pos="1554"/>
        </w:tabs>
        <w:spacing w:before="199"/>
        <w:ind w:left="1554" w:hanging="706"/>
      </w:pPr>
      <w:r>
        <w:t>paid</w:t>
      </w:r>
      <w:r>
        <w:rPr>
          <w:spacing w:val="-4"/>
        </w:rPr>
        <w:t xml:space="preserve"> </w:t>
      </w:r>
      <w:r>
        <w:t>leave</w:t>
      </w:r>
      <w:r>
        <w:rPr>
          <w:spacing w:val="-4"/>
        </w:rPr>
        <w:t xml:space="preserve"> </w:t>
      </w:r>
      <w:r>
        <w:t>for</w:t>
      </w:r>
      <w:r>
        <w:rPr>
          <w:spacing w:val="-3"/>
        </w:rPr>
        <w:t xml:space="preserve"> </w:t>
      </w:r>
      <w:r>
        <w:t>a</w:t>
      </w:r>
      <w:r>
        <w:rPr>
          <w:spacing w:val="-6"/>
        </w:rPr>
        <w:t xml:space="preserve"> </w:t>
      </w:r>
      <w:r>
        <w:t>day</w:t>
      </w:r>
      <w:r>
        <w:rPr>
          <w:spacing w:val="-3"/>
        </w:rPr>
        <w:t xml:space="preserve"> </w:t>
      </w:r>
      <w:r>
        <w:t>instead</w:t>
      </w:r>
      <w:r>
        <w:rPr>
          <w:spacing w:val="-3"/>
        </w:rPr>
        <w:t xml:space="preserve"> </w:t>
      </w:r>
      <w:r>
        <w:t>of</w:t>
      </w:r>
      <w:r>
        <w:rPr>
          <w:spacing w:val="-5"/>
        </w:rPr>
        <w:t xml:space="preserve"> </w:t>
      </w:r>
      <w:r>
        <w:t>the</w:t>
      </w:r>
      <w:r>
        <w:rPr>
          <w:spacing w:val="-6"/>
        </w:rPr>
        <w:t xml:space="preserve"> </w:t>
      </w:r>
      <w:r>
        <w:t>public</w:t>
      </w:r>
      <w:r>
        <w:rPr>
          <w:spacing w:val="-3"/>
        </w:rPr>
        <w:t xml:space="preserve"> </w:t>
      </w:r>
      <w:r>
        <w:t>holiday;</w:t>
      </w:r>
      <w:r>
        <w:rPr>
          <w:spacing w:val="-4"/>
        </w:rPr>
        <w:t xml:space="preserve"> </w:t>
      </w:r>
      <w:r>
        <w:rPr>
          <w:spacing w:val="-5"/>
        </w:rPr>
        <w:t>or</w:t>
      </w:r>
    </w:p>
    <w:p w14:paraId="14A1F57E" w14:textId="77777777" w:rsidR="00F92E23" w:rsidRDefault="00000000">
      <w:pPr>
        <w:pStyle w:val="ListParagraph"/>
        <w:numPr>
          <w:ilvl w:val="1"/>
          <w:numId w:val="6"/>
        </w:numPr>
        <w:tabs>
          <w:tab w:val="left" w:pos="1553"/>
          <w:tab w:val="left" w:pos="1558"/>
        </w:tabs>
        <w:spacing w:before="246" w:line="362" w:lineRule="auto"/>
        <w:ind w:right="1218"/>
      </w:pPr>
      <w:r>
        <w:t>an</w:t>
      </w:r>
      <w:r>
        <w:rPr>
          <w:spacing w:val="-2"/>
        </w:rPr>
        <w:t xml:space="preserve"> </w:t>
      </w:r>
      <w:r>
        <w:t>amount equal</w:t>
      </w:r>
      <w:r>
        <w:rPr>
          <w:spacing w:val="-5"/>
        </w:rPr>
        <w:t xml:space="preserve"> </w:t>
      </w:r>
      <w:r>
        <w:t>to</w:t>
      </w:r>
      <w:r>
        <w:rPr>
          <w:spacing w:val="-3"/>
        </w:rPr>
        <w:t xml:space="preserve"> </w:t>
      </w:r>
      <w:r>
        <w:t>the</w:t>
      </w:r>
      <w:r>
        <w:rPr>
          <w:spacing w:val="-4"/>
        </w:rPr>
        <w:t xml:space="preserve"> </w:t>
      </w:r>
      <w:r>
        <w:t>shift worker's</w:t>
      </w:r>
      <w:r>
        <w:rPr>
          <w:spacing w:val="-1"/>
        </w:rPr>
        <w:t xml:space="preserve"> </w:t>
      </w:r>
      <w:r>
        <w:t>base salary</w:t>
      </w:r>
      <w:r>
        <w:rPr>
          <w:spacing w:val="-4"/>
        </w:rPr>
        <w:t xml:space="preserve"> </w:t>
      </w:r>
      <w:r>
        <w:t>for</w:t>
      </w:r>
      <w:r>
        <w:rPr>
          <w:spacing w:val="-3"/>
        </w:rPr>
        <w:t xml:space="preserve"> </w:t>
      </w:r>
      <w:r>
        <w:t>one</w:t>
      </w:r>
      <w:r>
        <w:rPr>
          <w:spacing w:val="-2"/>
        </w:rPr>
        <w:t xml:space="preserve"> </w:t>
      </w:r>
      <w:r>
        <w:t>day</w:t>
      </w:r>
      <w:r>
        <w:rPr>
          <w:spacing w:val="-4"/>
        </w:rPr>
        <w:t xml:space="preserve"> </w:t>
      </w:r>
      <w:r>
        <w:t>(being</w:t>
      </w:r>
      <w:r>
        <w:rPr>
          <w:spacing w:val="-4"/>
        </w:rPr>
        <w:t xml:space="preserve"> </w:t>
      </w:r>
      <w:r>
        <w:t>7</w:t>
      </w:r>
      <w:r>
        <w:rPr>
          <w:spacing w:val="-2"/>
        </w:rPr>
        <w:t xml:space="preserve"> </w:t>
      </w:r>
      <w:r>
        <w:t>hours and 30 minutes).</w:t>
      </w:r>
    </w:p>
    <w:p w14:paraId="2453B1E6" w14:textId="77777777" w:rsidR="00F92E23" w:rsidRDefault="00000000">
      <w:pPr>
        <w:pStyle w:val="ListParagraph"/>
        <w:numPr>
          <w:ilvl w:val="0"/>
          <w:numId w:val="6"/>
        </w:numPr>
        <w:tabs>
          <w:tab w:val="left" w:pos="860"/>
        </w:tabs>
        <w:spacing w:before="117" w:line="360" w:lineRule="auto"/>
        <w:ind w:right="1116"/>
      </w:pPr>
      <w:r>
        <w:t>If</w:t>
      </w:r>
      <w:r>
        <w:rPr>
          <w:spacing w:val="-2"/>
        </w:rPr>
        <w:t xml:space="preserve"> </w:t>
      </w:r>
      <w:r>
        <w:t>a</w:t>
      </w:r>
      <w:r>
        <w:rPr>
          <w:spacing w:val="-2"/>
        </w:rPr>
        <w:t xml:space="preserve"> </w:t>
      </w:r>
      <w:r>
        <w:t>shift</w:t>
      </w:r>
      <w:r>
        <w:rPr>
          <w:spacing w:val="-3"/>
        </w:rPr>
        <w:t xml:space="preserve"> </w:t>
      </w:r>
      <w:r>
        <w:t>worker</w:t>
      </w:r>
      <w:r>
        <w:rPr>
          <w:spacing w:val="-3"/>
        </w:rPr>
        <w:t xml:space="preserve"> </w:t>
      </w:r>
      <w:r>
        <w:t>works</w:t>
      </w:r>
      <w:r>
        <w:rPr>
          <w:spacing w:val="-4"/>
        </w:rPr>
        <w:t xml:space="preserve"> </w:t>
      </w:r>
      <w:r>
        <w:t>to</w:t>
      </w:r>
      <w:r>
        <w:rPr>
          <w:spacing w:val="-4"/>
        </w:rPr>
        <w:t xml:space="preserve"> </w:t>
      </w:r>
      <w:r>
        <w:t>a</w:t>
      </w:r>
      <w:r>
        <w:rPr>
          <w:spacing w:val="-1"/>
        </w:rPr>
        <w:t xml:space="preserve"> </w:t>
      </w:r>
      <w:r>
        <w:t>work</w:t>
      </w:r>
      <w:r>
        <w:rPr>
          <w:spacing w:val="-3"/>
        </w:rPr>
        <w:t xml:space="preserve"> </w:t>
      </w:r>
      <w:r>
        <w:t>pattern</w:t>
      </w:r>
      <w:r>
        <w:rPr>
          <w:spacing w:val="-4"/>
        </w:rPr>
        <w:t xml:space="preserve"> </w:t>
      </w:r>
      <w:r>
        <w:t>that includes</w:t>
      </w:r>
      <w:r>
        <w:rPr>
          <w:spacing w:val="-1"/>
        </w:rPr>
        <w:t xml:space="preserve"> </w:t>
      </w:r>
      <w:r>
        <w:t>weekend</w:t>
      </w:r>
      <w:r>
        <w:rPr>
          <w:spacing w:val="-2"/>
        </w:rPr>
        <w:t xml:space="preserve"> </w:t>
      </w:r>
      <w:r>
        <w:t>days,</w:t>
      </w:r>
      <w:r>
        <w:rPr>
          <w:spacing w:val="-2"/>
        </w:rPr>
        <w:t xml:space="preserve"> </w:t>
      </w:r>
      <w:r>
        <w:t>the</w:t>
      </w:r>
      <w:r>
        <w:rPr>
          <w:spacing w:val="-4"/>
        </w:rPr>
        <w:t xml:space="preserve"> </w:t>
      </w:r>
      <w:r>
        <w:t>shift worker will be entitled to an additional half day annual leave for each Sunday on rostered duty up to a maximum of an additional five days annual leave.</w:t>
      </w:r>
    </w:p>
    <w:p w14:paraId="39DC9734" w14:textId="77777777" w:rsidR="00F92E23" w:rsidRDefault="00000000">
      <w:pPr>
        <w:pStyle w:val="Heading3"/>
        <w:spacing w:before="240"/>
        <w:rPr>
          <w:rFonts w:ascii="Arial"/>
        </w:rPr>
      </w:pPr>
      <w:r>
        <w:rPr>
          <w:rFonts w:ascii="Arial"/>
        </w:rPr>
        <w:t xml:space="preserve">Shift </w:t>
      </w:r>
      <w:r>
        <w:rPr>
          <w:rFonts w:ascii="Arial"/>
          <w:spacing w:val="-2"/>
        </w:rPr>
        <w:t>rostering</w:t>
      </w:r>
    </w:p>
    <w:p w14:paraId="5EA166C7" w14:textId="77777777" w:rsidR="00F92E23" w:rsidRDefault="00000000">
      <w:pPr>
        <w:pStyle w:val="ListParagraph"/>
        <w:numPr>
          <w:ilvl w:val="0"/>
          <w:numId w:val="6"/>
        </w:numPr>
        <w:tabs>
          <w:tab w:val="left" w:pos="860"/>
        </w:tabs>
        <w:spacing w:before="261" w:line="360" w:lineRule="auto"/>
        <w:ind w:right="1187"/>
      </w:pPr>
      <w:r>
        <w:t>Where</w:t>
      </w:r>
      <w:r>
        <w:rPr>
          <w:spacing w:val="-4"/>
        </w:rPr>
        <w:t xml:space="preserve"> </w:t>
      </w:r>
      <w:r>
        <w:t>NDIA</w:t>
      </w:r>
      <w:r>
        <w:rPr>
          <w:spacing w:val="-2"/>
        </w:rPr>
        <w:t xml:space="preserve"> </w:t>
      </w:r>
      <w:r>
        <w:t>proposes</w:t>
      </w:r>
      <w:r>
        <w:rPr>
          <w:spacing w:val="-4"/>
        </w:rPr>
        <w:t xml:space="preserve"> </w:t>
      </w:r>
      <w:r>
        <w:t>to</w:t>
      </w:r>
      <w:r>
        <w:rPr>
          <w:spacing w:val="-4"/>
        </w:rPr>
        <w:t xml:space="preserve"> </w:t>
      </w:r>
      <w:r>
        <w:t>introduce</w:t>
      </w:r>
      <w:r>
        <w:rPr>
          <w:spacing w:val="-4"/>
        </w:rPr>
        <w:t xml:space="preserve"> </w:t>
      </w:r>
      <w:r>
        <w:t>shift</w:t>
      </w:r>
      <w:r>
        <w:rPr>
          <w:spacing w:val="-3"/>
        </w:rPr>
        <w:t xml:space="preserve"> </w:t>
      </w:r>
      <w:r>
        <w:t>rostering</w:t>
      </w:r>
      <w:r>
        <w:rPr>
          <w:spacing w:val="-4"/>
        </w:rPr>
        <w:t xml:space="preserve"> </w:t>
      </w:r>
      <w:r>
        <w:t>arrangements</w:t>
      </w:r>
      <w:r>
        <w:rPr>
          <w:spacing w:val="-4"/>
        </w:rPr>
        <w:t xml:space="preserve"> </w:t>
      </w:r>
      <w:r>
        <w:t>to</w:t>
      </w:r>
      <w:r>
        <w:rPr>
          <w:spacing w:val="-4"/>
        </w:rPr>
        <w:t xml:space="preserve"> </w:t>
      </w:r>
      <w:r>
        <w:t>a</w:t>
      </w:r>
      <w:r>
        <w:rPr>
          <w:spacing w:val="-4"/>
        </w:rPr>
        <w:t xml:space="preserve"> </w:t>
      </w:r>
      <w:r>
        <w:t>business</w:t>
      </w:r>
      <w:r>
        <w:rPr>
          <w:spacing w:val="-1"/>
        </w:rPr>
        <w:t xml:space="preserve"> </w:t>
      </w:r>
      <w:r>
        <w:t>area, the NDIA will consult with employees consistent with clauses 528 to 551.</w:t>
      </w:r>
    </w:p>
    <w:p w14:paraId="70F0C5AB" w14:textId="77777777" w:rsidR="00F92E23" w:rsidRDefault="00000000">
      <w:pPr>
        <w:pStyle w:val="ListParagraph"/>
        <w:numPr>
          <w:ilvl w:val="0"/>
          <w:numId w:val="6"/>
        </w:numPr>
        <w:tabs>
          <w:tab w:val="left" w:pos="860"/>
        </w:tabs>
      </w:pPr>
      <w:r>
        <w:t>The</w:t>
      </w:r>
      <w:r>
        <w:rPr>
          <w:spacing w:val="-4"/>
        </w:rPr>
        <w:t xml:space="preserve"> </w:t>
      </w:r>
      <w:r>
        <w:t>NDIA</w:t>
      </w:r>
      <w:r>
        <w:rPr>
          <w:spacing w:val="-4"/>
        </w:rPr>
        <w:t xml:space="preserve"> </w:t>
      </w:r>
      <w:r>
        <w:t>will</w:t>
      </w:r>
      <w:r>
        <w:rPr>
          <w:spacing w:val="-4"/>
        </w:rPr>
        <w:t xml:space="preserve"> </w:t>
      </w:r>
      <w:r>
        <w:t>work</w:t>
      </w:r>
      <w:r>
        <w:rPr>
          <w:spacing w:val="-3"/>
        </w:rPr>
        <w:t xml:space="preserve"> </w:t>
      </w:r>
      <w:r>
        <w:t>with</w:t>
      </w:r>
      <w:r>
        <w:rPr>
          <w:spacing w:val="-7"/>
        </w:rPr>
        <w:t xml:space="preserve"> </w:t>
      </w:r>
      <w:r>
        <w:t>shift</w:t>
      </w:r>
      <w:r>
        <w:rPr>
          <w:spacing w:val="-2"/>
        </w:rPr>
        <w:t xml:space="preserve"> </w:t>
      </w:r>
      <w:r>
        <w:t>workers</w:t>
      </w:r>
      <w:r>
        <w:rPr>
          <w:spacing w:val="-7"/>
        </w:rPr>
        <w:t xml:space="preserve"> </w:t>
      </w:r>
      <w:r>
        <w:rPr>
          <w:spacing w:val="-5"/>
        </w:rPr>
        <w:t>to:</w:t>
      </w:r>
    </w:p>
    <w:p w14:paraId="5FDC281B" w14:textId="77777777" w:rsidR="00F92E23" w:rsidRDefault="00F92E23">
      <w:pPr>
        <w:pStyle w:val="BodyText"/>
        <w:spacing w:before="73"/>
        <w:ind w:left="0" w:firstLine="0"/>
      </w:pPr>
    </w:p>
    <w:p w14:paraId="1BFB7EBC" w14:textId="77777777" w:rsidR="00F92E23" w:rsidRDefault="00000000">
      <w:pPr>
        <w:pStyle w:val="ListParagraph"/>
        <w:numPr>
          <w:ilvl w:val="1"/>
          <w:numId w:val="6"/>
        </w:numPr>
        <w:tabs>
          <w:tab w:val="left" w:pos="1553"/>
          <w:tab w:val="left" w:pos="1558"/>
        </w:tabs>
        <w:spacing w:before="0" w:line="360" w:lineRule="auto"/>
        <w:ind w:right="1103"/>
      </w:pPr>
      <w:r>
        <w:t>ensure</w:t>
      </w:r>
      <w:r>
        <w:rPr>
          <w:spacing w:val="-4"/>
        </w:rPr>
        <w:t xml:space="preserve"> </w:t>
      </w:r>
      <w:r>
        <w:t>reasonable</w:t>
      </w:r>
      <w:r>
        <w:rPr>
          <w:spacing w:val="-2"/>
        </w:rPr>
        <w:t xml:space="preserve"> </w:t>
      </w:r>
      <w:r>
        <w:t>consideration</w:t>
      </w:r>
      <w:r>
        <w:rPr>
          <w:spacing w:val="-2"/>
        </w:rPr>
        <w:t xml:space="preserve"> </w:t>
      </w:r>
      <w:r>
        <w:t>is</w:t>
      </w:r>
      <w:r>
        <w:rPr>
          <w:spacing w:val="-4"/>
        </w:rPr>
        <w:t xml:space="preserve"> </w:t>
      </w:r>
      <w:r>
        <w:t>given</w:t>
      </w:r>
      <w:r>
        <w:rPr>
          <w:spacing w:val="-2"/>
        </w:rPr>
        <w:t xml:space="preserve"> </w:t>
      </w:r>
      <w:r>
        <w:t>to</w:t>
      </w:r>
      <w:r>
        <w:rPr>
          <w:spacing w:val="-4"/>
        </w:rPr>
        <w:t xml:space="preserve"> </w:t>
      </w:r>
      <w:r>
        <w:t>employee</w:t>
      </w:r>
      <w:r>
        <w:rPr>
          <w:spacing w:val="-2"/>
        </w:rPr>
        <w:t xml:space="preserve"> </w:t>
      </w:r>
      <w:r>
        <w:t>access</w:t>
      </w:r>
      <w:r>
        <w:rPr>
          <w:spacing w:val="-4"/>
        </w:rPr>
        <w:t xml:space="preserve"> </w:t>
      </w:r>
      <w:r>
        <w:t>to</w:t>
      </w:r>
      <w:r>
        <w:rPr>
          <w:spacing w:val="-6"/>
        </w:rPr>
        <w:t xml:space="preserve"> </w:t>
      </w:r>
      <w:r>
        <w:t>flexible</w:t>
      </w:r>
      <w:r>
        <w:rPr>
          <w:spacing w:val="-2"/>
        </w:rPr>
        <w:t xml:space="preserve"> </w:t>
      </w:r>
      <w:r>
        <w:t xml:space="preserve">work </w:t>
      </w:r>
      <w:r>
        <w:rPr>
          <w:spacing w:val="-2"/>
        </w:rPr>
        <w:t>arrangements;</w:t>
      </w:r>
    </w:p>
    <w:p w14:paraId="1A39AD7E" w14:textId="77777777" w:rsidR="00F92E23" w:rsidRDefault="00000000">
      <w:pPr>
        <w:pStyle w:val="ListParagraph"/>
        <w:numPr>
          <w:ilvl w:val="1"/>
          <w:numId w:val="6"/>
        </w:numPr>
        <w:tabs>
          <w:tab w:val="left" w:pos="1553"/>
          <w:tab w:val="left" w:pos="1558"/>
        </w:tabs>
        <w:spacing w:before="120" w:line="360" w:lineRule="auto"/>
        <w:ind w:right="2339"/>
      </w:pPr>
      <w:r>
        <w:t>allow</w:t>
      </w:r>
      <w:r>
        <w:rPr>
          <w:spacing w:val="-4"/>
        </w:rPr>
        <w:t xml:space="preserve"> </w:t>
      </w:r>
      <w:r>
        <w:t>employees</w:t>
      </w:r>
      <w:r>
        <w:rPr>
          <w:spacing w:val="-3"/>
        </w:rPr>
        <w:t xml:space="preserve"> </w:t>
      </w:r>
      <w:r>
        <w:t>to</w:t>
      </w:r>
      <w:r>
        <w:rPr>
          <w:spacing w:val="-5"/>
        </w:rPr>
        <w:t xml:space="preserve"> </w:t>
      </w:r>
      <w:r>
        <w:t>access</w:t>
      </w:r>
      <w:r>
        <w:rPr>
          <w:spacing w:val="-2"/>
        </w:rPr>
        <w:t xml:space="preserve"> </w:t>
      </w:r>
      <w:r>
        <w:t>leave,</w:t>
      </w:r>
      <w:r>
        <w:rPr>
          <w:spacing w:val="-4"/>
        </w:rPr>
        <w:t xml:space="preserve"> </w:t>
      </w:r>
      <w:r>
        <w:t>and</w:t>
      </w:r>
      <w:r>
        <w:rPr>
          <w:spacing w:val="-3"/>
        </w:rPr>
        <w:t xml:space="preserve"> </w:t>
      </w:r>
      <w:r>
        <w:t>learning</w:t>
      </w:r>
      <w:r>
        <w:rPr>
          <w:spacing w:val="-5"/>
        </w:rPr>
        <w:t xml:space="preserve"> </w:t>
      </w:r>
      <w:r>
        <w:t>and</w:t>
      </w:r>
      <w:r>
        <w:rPr>
          <w:spacing w:val="-3"/>
        </w:rPr>
        <w:t xml:space="preserve"> </w:t>
      </w:r>
      <w:r>
        <w:t xml:space="preserve">development </w:t>
      </w:r>
      <w:r>
        <w:rPr>
          <w:spacing w:val="-2"/>
        </w:rPr>
        <w:t>opportunities;</w:t>
      </w:r>
    </w:p>
    <w:p w14:paraId="31C18148" w14:textId="77777777" w:rsidR="00F92E23" w:rsidRDefault="00000000">
      <w:pPr>
        <w:pStyle w:val="ListParagraph"/>
        <w:numPr>
          <w:ilvl w:val="1"/>
          <w:numId w:val="6"/>
        </w:numPr>
        <w:tabs>
          <w:tab w:val="left" w:pos="1553"/>
          <w:tab w:val="left" w:pos="1558"/>
        </w:tabs>
        <w:spacing w:before="122" w:line="360" w:lineRule="auto"/>
        <w:ind w:right="1068"/>
      </w:pPr>
      <w:r>
        <w:t>support preference shift rostering to the maximum extent practicable, while ensuring</w:t>
      </w:r>
      <w:r>
        <w:rPr>
          <w:spacing w:val="-3"/>
        </w:rPr>
        <w:t xml:space="preserve"> </w:t>
      </w:r>
      <w:r>
        <w:t>that</w:t>
      </w:r>
      <w:r>
        <w:rPr>
          <w:spacing w:val="-4"/>
        </w:rPr>
        <w:t xml:space="preserve"> </w:t>
      </w:r>
      <w:r>
        <w:t>operational</w:t>
      </w:r>
      <w:r>
        <w:rPr>
          <w:spacing w:val="-4"/>
        </w:rPr>
        <w:t xml:space="preserve"> </w:t>
      </w:r>
      <w:r>
        <w:t>business</w:t>
      </w:r>
      <w:r>
        <w:rPr>
          <w:spacing w:val="-5"/>
        </w:rPr>
        <w:t xml:space="preserve"> </w:t>
      </w:r>
      <w:r>
        <w:t>requirements</w:t>
      </w:r>
      <w:r>
        <w:rPr>
          <w:spacing w:val="-6"/>
        </w:rPr>
        <w:t xml:space="preserve"> </w:t>
      </w:r>
      <w:r>
        <w:t>are</w:t>
      </w:r>
      <w:r>
        <w:rPr>
          <w:spacing w:val="-5"/>
        </w:rPr>
        <w:t xml:space="preserve"> </w:t>
      </w:r>
      <w:r>
        <w:t>met</w:t>
      </w:r>
      <w:r>
        <w:rPr>
          <w:spacing w:val="-4"/>
        </w:rPr>
        <w:t xml:space="preserve"> </w:t>
      </w:r>
      <w:r>
        <w:t>and</w:t>
      </w:r>
      <w:r>
        <w:rPr>
          <w:spacing w:val="-5"/>
        </w:rPr>
        <w:t xml:space="preserve"> </w:t>
      </w:r>
      <w:r>
        <w:t>maintained;</w:t>
      </w:r>
      <w:r>
        <w:rPr>
          <w:spacing w:val="-5"/>
        </w:rPr>
        <w:t xml:space="preserve"> </w:t>
      </w:r>
      <w:r>
        <w:t>and</w:t>
      </w:r>
    </w:p>
    <w:p w14:paraId="67897E12" w14:textId="77777777" w:rsidR="00F92E23" w:rsidRDefault="00000000">
      <w:pPr>
        <w:pStyle w:val="ListParagraph"/>
        <w:numPr>
          <w:ilvl w:val="1"/>
          <w:numId w:val="6"/>
        </w:numPr>
        <w:tabs>
          <w:tab w:val="left" w:pos="1554"/>
        </w:tabs>
        <w:spacing w:before="119"/>
        <w:ind w:left="1554" w:hanging="706"/>
      </w:pPr>
      <w:r>
        <w:t>allow</w:t>
      </w:r>
      <w:r>
        <w:rPr>
          <w:spacing w:val="-5"/>
        </w:rPr>
        <w:t xml:space="preserve"> </w:t>
      </w:r>
      <w:r>
        <w:t>employees</w:t>
      </w:r>
      <w:r>
        <w:rPr>
          <w:spacing w:val="-4"/>
        </w:rPr>
        <w:t xml:space="preserve"> </w:t>
      </w:r>
      <w:r>
        <w:t>to</w:t>
      </w:r>
      <w:r>
        <w:rPr>
          <w:spacing w:val="-5"/>
        </w:rPr>
        <w:t xml:space="preserve"> </w:t>
      </w:r>
      <w:r>
        <w:t>swap</w:t>
      </w:r>
      <w:r>
        <w:rPr>
          <w:spacing w:val="-6"/>
        </w:rPr>
        <w:t xml:space="preserve"> </w:t>
      </w:r>
      <w:r>
        <w:t>shifts</w:t>
      </w:r>
      <w:r>
        <w:rPr>
          <w:spacing w:val="-3"/>
        </w:rPr>
        <w:t xml:space="preserve"> </w:t>
      </w:r>
      <w:r>
        <w:t>as</w:t>
      </w:r>
      <w:r>
        <w:rPr>
          <w:spacing w:val="-5"/>
        </w:rPr>
        <w:t xml:space="preserve"> </w:t>
      </w:r>
      <w:r>
        <w:rPr>
          <w:spacing w:val="-2"/>
        </w:rPr>
        <w:t>needed.</w:t>
      </w:r>
    </w:p>
    <w:p w14:paraId="20B66D5B" w14:textId="77777777" w:rsidR="00F92E23" w:rsidRDefault="00000000">
      <w:pPr>
        <w:pStyle w:val="ListParagraph"/>
        <w:numPr>
          <w:ilvl w:val="0"/>
          <w:numId w:val="6"/>
        </w:numPr>
        <w:tabs>
          <w:tab w:val="left" w:pos="860"/>
        </w:tabs>
        <w:spacing w:before="246"/>
      </w:pPr>
      <w:r>
        <w:t>When</w:t>
      </w:r>
      <w:r>
        <w:rPr>
          <w:spacing w:val="-7"/>
        </w:rPr>
        <w:t xml:space="preserve"> </w:t>
      </w:r>
      <w:r>
        <w:t>developing</w:t>
      </w:r>
      <w:r>
        <w:rPr>
          <w:spacing w:val="-7"/>
        </w:rPr>
        <w:t xml:space="preserve"> </w:t>
      </w:r>
      <w:r>
        <w:t>shift</w:t>
      </w:r>
      <w:r>
        <w:rPr>
          <w:spacing w:val="-8"/>
        </w:rPr>
        <w:t xml:space="preserve"> </w:t>
      </w:r>
      <w:r>
        <w:t>rostering</w:t>
      </w:r>
      <w:r>
        <w:rPr>
          <w:spacing w:val="-7"/>
        </w:rPr>
        <w:t xml:space="preserve"> </w:t>
      </w:r>
      <w:r>
        <w:t>arrangements,</w:t>
      </w:r>
      <w:r>
        <w:rPr>
          <w:spacing w:val="-8"/>
        </w:rPr>
        <w:t xml:space="preserve"> </w:t>
      </w:r>
      <w:r>
        <w:t>the</w:t>
      </w:r>
      <w:r>
        <w:rPr>
          <w:spacing w:val="-7"/>
        </w:rPr>
        <w:t xml:space="preserve"> </w:t>
      </w:r>
      <w:r>
        <w:t>NDIA</w:t>
      </w:r>
      <w:r>
        <w:rPr>
          <w:spacing w:val="-6"/>
        </w:rPr>
        <w:t xml:space="preserve"> </w:t>
      </w:r>
      <w:r>
        <w:rPr>
          <w:spacing w:val="-2"/>
        </w:rPr>
        <w:t>will:</w:t>
      </w:r>
    </w:p>
    <w:p w14:paraId="118DF65B" w14:textId="77777777" w:rsidR="00F92E23" w:rsidRDefault="00F92E23">
      <w:pPr>
        <w:pStyle w:val="BodyText"/>
        <w:spacing w:before="72"/>
        <w:ind w:left="0" w:firstLine="0"/>
      </w:pPr>
    </w:p>
    <w:p w14:paraId="0E30C0AD" w14:textId="77777777" w:rsidR="00F92E23" w:rsidRDefault="00000000">
      <w:pPr>
        <w:pStyle w:val="ListParagraph"/>
        <w:numPr>
          <w:ilvl w:val="1"/>
          <w:numId w:val="6"/>
        </w:numPr>
        <w:tabs>
          <w:tab w:val="left" w:pos="1553"/>
          <w:tab w:val="left" w:pos="1558"/>
        </w:tabs>
        <w:spacing w:before="1" w:line="360" w:lineRule="auto"/>
        <w:ind w:right="1019"/>
      </w:pPr>
      <w:r>
        <w:t>determine</w:t>
      </w:r>
      <w:r>
        <w:rPr>
          <w:spacing w:val="-2"/>
        </w:rPr>
        <w:t xml:space="preserve"> </w:t>
      </w:r>
      <w:r>
        <w:t>in</w:t>
      </w:r>
      <w:r>
        <w:rPr>
          <w:spacing w:val="-2"/>
        </w:rPr>
        <w:t xml:space="preserve"> </w:t>
      </w:r>
      <w:r>
        <w:t>accordance</w:t>
      </w:r>
      <w:r>
        <w:rPr>
          <w:spacing w:val="-4"/>
        </w:rPr>
        <w:t xml:space="preserve"> </w:t>
      </w:r>
      <w:r>
        <w:t>with</w:t>
      </w:r>
      <w:r>
        <w:rPr>
          <w:spacing w:val="-2"/>
        </w:rPr>
        <w:t xml:space="preserve"> </w:t>
      </w:r>
      <w:r>
        <w:t>work</w:t>
      </w:r>
      <w:r>
        <w:rPr>
          <w:spacing w:val="-4"/>
        </w:rPr>
        <w:t xml:space="preserve"> </w:t>
      </w:r>
      <w:r>
        <w:t>needs</w:t>
      </w:r>
      <w:r>
        <w:rPr>
          <w:spacing w:val="-4"/>
        </w:rPr>
        <w:t xml:space="preserve"> </w:t>
      </w:r>
      <w:r>
        <w:t>of</w:t>
      </w:r>
      <w:r>
        <w:rPr>
          <w:spacing w:val="-3"/>
        </w:rPr>
        <w:t xml:space="preserve"> </w:t>
      </w:r>
      <w:r>
        <w:t>the</w:t>
      </w:r>
      <w:r>
        <w:rPr>
          <w:spacing w:val="-2"/>
        </w:rPr>
        <w:t xml:space="preserve"> </w:t>
      </w:r>
      <w:r>
        <w:t>business</w:t>
      </w:r>
      <w:r>
        <w:rPr>
          <w:spacing w:val="-1"/>
        </w:rPr>
        <w:t xml:space="preserve"> </w:t>
      </w:r>
      <w:r>
        <w:t>area,</w:t>
      </w:r>
      <w:r>
        <w:rPr>
          <w:spacing w:val="-3"/>
        </w:rPr>
        <w:t xml:space="preserve"> </w:t>
      </w:r>
      <w:r>
        <w:t>the</w:t>
      </w:r>
      <w:r>
        <w:rPr>
          <w:spacing w:val="-2"/>
        </w:rPr>
        <w:t xml:space="preserve"> </w:t>
      </w:r>
      <w:r>
        <w:t>work</w:t>
      </w:r>
      <w:r>
        <w:rPr>
          <w:spacing w:val="-4"/>
        </w:rPr>
        <w:t xml:space="preserve"> </w:t>
      </w:r>
      <w:r>
        <w:t>cycle which will be a maximum of four weeks;</w:t>
      </w:r>
    </w:p>
    <w:p w14:paraId="7F5C687D" w14:textId="77777777" w:rsidR="00F92E23" w:rsidRDefault="00000000">
      <w:pPr>
        <w:pStyle w:val="ListParagraph"/>
        <w:numPr>
          <w:ilvl w:val="1"/>
          <w:numId w:val="6"/>
        </w:numPr>
        <w:tabs>
          <w:tab w:val="left" w:pos="1553"/>
          <w:tab w:val="left" w:pos="1558"/>
        </w:tabs>
        <w:spacing w:before="122" w:line="360" w:lineRule="auto"/>
        <w:ind w:right="2169"/>
      </w:pPr>
      <w:r>
        <w:t>advise</w:t>
      </w:r>
      <w:r>
        <w:rPr>
          <w:spacing w:val="-3"/>
        </w:rPr>
        <w:t xml:space="preserve"> </w:t>
      </w:r>
      <w:r>
        <w:t>employees</w:t>
      </w:r>
      <w:r>
        <w:rPr>
          <w:spacing w:val="-5"/>
        </w:rPr>
        <w:t xml:space="preserve"> </w:t>
      </w:r>
      <w:r>
        <w:t>of</w:t>
      </w:r>
      <w:r>
        <w:rPr>
          <w:spacing w:val="-4"/>
        </w:rPr>
        <w:t xml:space="preserve"> </w:t>
      </w:r>
      <w:r>
        <w:t>predicted</w:t>
      </w:r>
      <w:r>
        <w:rPr>
          <w:spacing w:val="-3"/>
        </w:rPr>
        <w:t xml:space="preserve"> </w:t>
      </w:r>
      <w:r>
        <w:t>workforce</w:t>
      </w:r>
      <w:r>
        <w:rPr>
          <w:spacing w:val="-5"/>
        </w:rPr>
        <w:t xml:space="preserve"> </w:t>
      </w:r>
      <w:r>
        <w:t>requirements</w:t>
      </w:r>
      <w:r>
        <w:rPr>
          <w:spacing w:val="-5"/>
        </w:rPr>
        <w:t xml:space="preserve"> </w:t>
      </w:r>
      <w:r>
        <w:t>as</w:t>
      </w:r>
      <w:r>
        <w:rPr>
          <w:spacing w:val="-5"/>
        </w:rPr>
        <w:t xml:space="preserve"> </w:t>
      </w:r>
      <w:r>
        <w:t>early</w:t>
      </w:r>
      <w:r>
        <w:rPr>
          <w:spacing w:val="-2"/>
        </w:rPr>
        <w:t xml:space="preserve"> </w:t>
      </w:r>
      <w:r>
        <w:t xml:space="preserve">as </w:t>
      </w:r>
      <w:r>
        <w:rPr>
          <w:spacing w:val="-2"/>
        </w:rPr>
        <w:t>practicable;</w:t>
      </w:r>
    </w:p>
    <w:p w14:paraId="172173BB" w14:textId="77777777" w:rsidR="00F92E23" w:rsidRDefault="00000000">
      <w:pPr>
        <w:pStyle w:val="ListParagraph"/>
        <w:numPr>
          <w:ilvl w:val="1"/>
          <w:numId w:val="6"/>
        </w:numPr>
        <w:tabs>
          <w:tab w:val="left" w:pos="1553"/>
          <w:tab w:val="left" w:pos="1558"/>
        </w:tabs>
        <w:spacing w:before="120" w:line="360" w:lineRule="auto"/>
        <w:ind w:right="2451"/>
      </w:pPr>
      <w:r>
        <w:t>seek</w:t>
      </w:r>
      <w:r>
        <w:rPr>
          <w:spacing w:val="-3"/>
        </w:rPr>
        <w:t xml:space="preserve"> </w:t>
      </w:r>
      <w:r>
        <w:t>preferred</w:t>
      </w:r>
      <w:r>
        <w:rPr>
          <w:spacing w:val="-4"/>
        </w:rPr>
        <w:t xml:space="preserve"> </w:t>
      </w:r>
      <w:r>
        <w:t>working</w:t>
      </w:r>
      <w:r>
        <w:rPr>
          <w:spacing w:val="-4"/>
        </w:rPr>
        <w:t xml:space="preserve"> </w:t>
      </w:r>
      <w:r>
        <w:t>hours</w:t>
      </w:r>
      <w:r>
        <w:rPr>
          <w:spacing w:val="-3"/>
        </w:rPr>
        <w:t xml:space="preserve"> </w:t>
      </w:r>
      <w:r>
        <w:t>and</w:t>
      </w:r>
      <w:r>
        <w:rPr>
          <w:spacing w:val="-5"/>
        </w:rPr>
        <w:t xml:space="preserve"> </w:t>
      </w:r>
      <w:r>
        <w:t>take</w:t>
      </w:r>
      <w:r>
        <w:rPr>
          <w:spacing w:val="-5"/>
        </w:rPr>
        <w:t xml:space="preserve"> </w:t>
      </w:r>
      <w:r>
        <w:t>account</w:t>
      </w:r>
      <w:r>
        <w:rPr>
          <w:spacing w:val="-2"/>
        </w:rPr>
        <w:t xml:space="preserve"> </w:t>
      </w:r>
      <w:r>
        <w:t>of</w:t>
      </w:r>
      <w:r>
        <w:rPr>
          <w:spacing w:val="-4"/>
        </w:rPr>
        <w:t xml:space="preserve"> </w:t>
      </w:r>
      <w:r>
        <w:t>the</w:t>
      </w:r>
      <w:r>
        <w:rPr>
          <w:spacing w:val="-5"/>
        </w:rPr>
        <w:t xml:space="preserve"> </w:t>
      </w:r>
      <w:r>
        <w:t>individual circumstances of employees;</w:t>
      </w:r>
    </w:p>
    <w:p w14:paraId="79618B32" w14:textId="77777777" w:rsidR="00F92E23" w:rsidRDefault="00F92E23">
      <w:pPr>
        <w:spacing w:line="360" w:lineRule="auto"/>
        <w:sectPr w:rsidR="00F92E23" w:rsidSect="00C70462">
          <w:pgSz w:w="11910" w:h="16840"/>
          <w:pgMar w:top="1340" w:right="420" w:bottom="1200" w:left="1300" w:header="0" w:footer="1001" w:gutter="0"/>
          <w:cols w:space="720"/>
        </w:sectPr>
      </w:pPr>
    </w:p>
    <w:p w14:paraId="2E25FB32" w14:textId="77777777" w:rsidR="00F92E23" w:rsidRDefault="00000000">
      <w:pPr>
        <w:pStyle w:val="ListParagraph"/>
        <w:numPr>
          <w:ilvl w:val="1"/>
          <w:numId w:val="6"/>
        </w:numPr>
        <w:tabs>
          <w:tab w:val="left" w:pos="1553"/>
          <w:tab w:val="left" w:pos="1558"/>
        </w:tabs>
        <w:spacing w:before="81" w:line="360" w:lineRule="auto"/>
        <w:ind w:right="1392"/>
      </w:pPr>
      <w:r>
        <w:t>where gaps have been identified in the roster and cannot be filled through shift</w:t>
      </w:r>
      <w:r>
        <w:rPr>
          <w:spacing w:val="-1"/>
        </w:rPr>
        <w:t xml:space="preserve"> </w:t>
      </w:r>
      <w:r>
        <w:t>preferencing,</w:t>
      </w:r>
      <w:r>
        <w:rPr>
          <w:spacing w:val="-4"/>
        </w:rPr>
        <w:t xml:space="preserve"> </w:t>
      </w:r>
      <w:r>
        <w:t>the</w:t>
      </w:r>
      <w:r>
        <w:rPr>
          <w:spacing w:val="-5"/>
        </w:rPr>
        <w:t xml:space="preserve"> </w:t>
      </w:r>
      <w:r>
        <w:t>CEO</w:t>
      </w:r>
      <w:r>
        <w:rPr>
          <w:spacing w:val="-4"/>
        </w:rPr>
        <w:t xml:space="preserve"> </w:t>
      </w:r>
      <w:r>
        <w:t>may</w:t>
      </w:r>
      <w:r>
        <w:rPr>
          <w:spacing w:val="-3"/>
        </w:rPr>
        <w:t xml:space="preserve"> </w:t>
      </w:r>
      <w:r>
        <w:t>direct</w:t>
      </w:r>
      <w:r>
        <w:rPr>
          <w:spacing w:val="-4"/>
        </w:rPr>
        <w:t xml:space="preserve"> </w:t>
      </w:r>
      <w:r>
        <w:t>a</w:t>
      </w:r>
      <w:r>
        <w:rPr>
          <w:spacing w:val="-3"/>
        </w:rPr>
        <w:t xml:space="preserve"> </w:t>
      </w:r>
      <w:r>
        <w:t>shift</w:t>
      </w:r>
      <w:r>
        <w:rPr>
          <w:spacing w:val="-4"/>
        </w:rPr>
        <w:t xml:space="preserve"> </w:t>
      </w:r>
      <w:r>
        <w:t>worker</w:t>
      </w:r>
      <w:r>
        <w:rPr>
          <w:spacing w:val="-4"/>
        </w:rPr>
        <w:t xml:space="preserve"> </w:t>
      </w:r>
      <w:r>
        <w:t>to</w:t>
      </w:r>
      <w:r>
        <w:rPr>
          <w:spacing w:val="-5"/>
        </w:rPr>
        <w:t xml:space="preserve"> </w:t>
      </w:r>
      <w:r>
        <w:t>fill</w:t>
      </w:r>
      <w:r>
        <w:rPr>
          <w:spacing w:val="-3"/>
        </w:rPr>
        <w:t xml:space="preserve"> </w:t>
      </w:r>
      <w:r>
        <w:t>remaining</w:t>
      </w:r>
      <w:r>
        <w:rPr>
          <w:spacing w:val="-3"/>
        </w:rPr>
        <w:t xml:space="preserve"> </w:t>
      </w:r>
      <w:r>
        <w:t>gaps;</w:t>
      </w:r>
    </w:p>
    <w:p w14:paraId="022274BA" w14:textId="77777777" w:rsidR="00F92E23" w:rsidRDefault="00000000">
      <w:pPr>
        <w:pStyle w:val="ListParagraph"/>
        <w:numPr>
          <w:ilvl w:val="1"/>
          <w:numId w:val="6"/>
        </w:numPr>
        <w:tabs>
          <w:tab w:val="left" w:pos="1553"/>
          <w:tab w:val="left" w:pos="1558"/>
        </w:tabs>
        <w:spacing w:before="120" w:line="360" w:lineRule="auto"/>
        <w:ind w:right="1921"/>
      </w:pPr>
      <w:r>
        <w:t>not</w:t>
      </w:r>
      <w:r>
        <w:rPr>
          <w:spacing w:val="-3"/>
        </w:rPr>
        <w:t xml:space="preserve"> </w:t>
      </w:r>
      <w:r>
        <w:t>roster</w:t>
      </w:r>
      <w:r>
        <w:rPr>
          <w:spacing w:val="-1"/>
        </w:rPr>
        <w:t xml:space="preserve"> </w:t>
      </w:r>
      <w:r>
        <w:t>a</w:t>
      </w:r>
      <w:r>
        <w:rPr>
          <w:spacing w:val="-4"/>
        </w:rPr>
        <w:t xml:space="preserve"> </w:t>
      </w:r>
      <w:r>
        <w:t>shift worker</w:t>
      </w:r>
      <w:r>
        <w:rPr>
          <w:spacing w:val="-6"/>
        </w:rPr>
        <w:t xml:space="preserve"> </w:t>
      </w:r>
      <w:r>
        <w:t>at</w:t>
      </w:r>
      <w:r>
        <w:rPr>
          <w:spacing w:val="-3"/>
        </w:rPr>
        <w:t xml:space="preserve"> </w:t>
      </w:r>
      <w:r>
        <w:t>times</w:t>
      </w:r>
      <w:r>
        <w:rPr>
          <w:spacing w:val="-4"/>
        </w:rPr>
        <w:t xml:space="preserve"> </w:t>
      </w:r>
      <w:r>
        <w:t>the</w:t>
      </w:r>
      <w:r>
        <w:rPr>
          <w:spacing w:val="-2"/>
        </w:rPr>
        <w:t xml:space="preserve"> </w:t>
      </w:r>
      <w:r>
        <w:t>CEO</w:t>
      </w:r>
      <w:r>
        <w:rPr>
          <w:spacing w:val="-2"/>
        </w:rPr>
        <w:t xml:space="preserve"> </w:t>
      </w:r>
      <w:r>
        <w:t>determines, on</w:t>
      </w:r>
      <w:r>
        <w:rPr>
          <w:spacing w:val="-4"/>
        </w:rPr>
        <w:t xml:space="preserve"> </w:t>
      </w:r>
      <w:r>
        <w:t>reasonable grounds, would cause the employee hardship; and</w:t>
      </w:r>
    </w:p>
    <w:p w14:paraId="7EE4A296" w14:textId="77777777" w:rsidR="00F92E23" w:rsidRDefault="00000000">
      <w:pPr>
        <w:pStyle w:val="ListParagraph"/>
        <w:numPr>
          <w:ilvl w:val="1"/>
          <w:numId w:val="6"/>
        </w:numPr>
        <w:tabs>
          <w:tab w:val="left" w:pos="1553"/>
          <w:tab w:val="left" w:pos="1558"/>
        </w:tabs>
        <w:spacing w:before="120" w:line="362" w:lineRule="auto"/>
        <w:ind w:right="1739"/>
      </w:pPr>
      <w:r>
        <w:t>complement</w:t>
      </w:r>
      <w:r>
        <w:rPr>
          <w:spacing w:val="-2"/>
        </w:rPr>
        <w:t xml:space="preserve"> </w:t>
      </w:r>
      <w:r>
        <w:t>national</w:t>
      </w:r>
      <w:r>
        <w:rPr>
          <w:spacing w:val="-5"/>
        </w:rPr>
        <w:t xml:space="preserve"> </w:t>
      </w:r>
      <w:r>
        <w:t>scheduling</w:t>
      </w:r>
      <w:r>
        <w:rPr>
          <w:spacing w:val="-4"/>
        </w:rPr>
        <w:t xml:space="preserve"> </w:t>
      </w:r>
      <w:r>
        <w:t>processes</w:t>
      </w:r>
      <w:r>
        <w:rPr>
          <w:spacing w:val="-6"/>
        </w:rPr>
        <w:t xml:space="preserve"> </w:t>
      </w:r>
      <w:r>
        <w:t>with</w:t>
      </w:r>
      <w:r>
        <w:rPr>
          <w:spacing w:val="-4"/>
        </w:rPr>
        <w:t xml:space="preserve"> </w:t>
      </w:r>
      <w:r>
        <w:t>local</w:t>
      </w:r>
      <w:r>
        <w:rPr>
          <w:spacing w:val="-4"/>
        </w:rPr>
        <w:t xml:space="preserve"> </w:t>
      </w:r>
      <w:r>
        <w:t>arrangements</w:t>
      </w:r>
      <w:r>
        <w:rPr>
          <w:spacing w:val="-3"/>
        </w:rPr>
        <w:t xml:space="preserve"> </w:t>
      </w:r>
      <w:r>
        <w:t xml:space="preserve">as </w:t>
      </w:r>
      <w:r>
        <w:rPr>
          <w:spacing w:val="-2"/>
        </w:rPr>
        <w:t>needed.</w:t>
      </w:r>
    </w:p>
    <w:p w14:paraId="243E5C57" w14:textId="77777777" w:rsidR="00F92E23" w:rsidRDefault="00000000">
      <w:pPr>
        <w:pStyle w:val="ListParagraph"/>
        <w:numPr>
          <w:ilvl w:val="0"/>
          <w:numId w:val="6"/>
        </w:numPr>
        <w:tabs>
          <w:tab w:val="left" w:pos="860"/>
        </w:tabs>
        <w:spacing w:before="116"/>
      </w:pPr>
      <w:r>
        <w:t>Shift</w:t>
      </w:r>
      <w:r>
        <w:rPr>
          <w:spacing w:val="-4"/>
        </w:rPr>
        <w:t xml:space="preserve"> </w:t>
      </w:r>
      <w:r>
        <w:t>workers</w:t>
      </w:r>
      <w:r>
        <w:rPr>
          <w:spacing w:val="-4"/>
        </w:rPr>
        <w:t xml:space="preserve"> </w:t>
      </w:r>
      <w:r>
        <w:t>will</w:t>
      </w:r>
      <w:r>
        <w:rPr>
          <w:spacing w:val="-4"/>
        </w:rPr>
        <w:t xml:space="preserve"> </w:t>
      </w:r>
      <w:r>
        <w:t>not</w:t>
      </w:r>
      <w:r>
        <w:rPr>
          <w:spacing w:val="-1"/>
        </w:rPr>
        <w:t xml:space="preserve"> </w:t>
      </w:r>
      <w:r>
        <w:t>be</w:t>
      </w:r>
      <w:r>
        <w:rPr>
          <w:spacing w:val="-5"/>
        </w:rPr>
        <w:t xml:space="preserve"> </w:t>
      </w:r>
      <w:r>
        <w:t>required</w:t>
      </w:r>
      <w:r>
        <w:rPr>
          <w:spacing w:val="-3"/>
        </w:rPr>
        <w:t xml:space="preserve"> </w:t>
      </w:r>
      <w:r>
        <w:t>to</w:t>
      </w:r>
      <w:r>
        <w:rPr>
          <w:spacing w:val="-6"/>
        </w:rPr>
        <w:t xml:space="preserve"> </w:t>
      </w:r>
      <w:r>
        <w:t>work</w:t>
      </w:r>
      <w:r>
        <w:rPr>
          <w:spacing w:val="-4"/>
        </w:rPr>
        <w:t xml:space="preserve"> </w:t>
      </w:r>
      <w:r>
        <w:t>a</w:t>
      </w:r>
      <w:r>
        <w:rPr>
          <w:spacing w:val="-3"/>
        </w:rPr>
        <w:t xml:space="preserve"> </w:t>
      </w:r>
      <w:r>
        <w:t>split</w:t>
      </w:r>
      <w:r>
        <w:rPr>
          <w:spacing w:val="-5"/>
        </w:rPr>
        <w:t xml:space="preserve"> </w:t>
      </w:r>
      <w:r>
        <w:t>shift</w:t>
      </w:r>
      <w:r>
        <w:rPr>
          <w:spacing w:val="-1"/>
        </w:rPr>
        <w:t xml:space="preserve"> </w:t>
      </w:r>
      <w:r>
        <w:t>unless</w:t>
      </w:r>
      <w:r>
        <w:rPr>
          <w:spacing w:val="-5"/>
        </w:rPr>
        <w:t xml:space="preserve"> </w:t>
      </w:r>
      <w:r>
        <w:t>they</w:t>
      </w:r>
      <w:r>
        <w:rPr>
          <w:spacing w:val="-5"/>
        </w:rPr>
        <w:t xml:space="preserve"> </w:t>
      </w:r>
      <w:r>
        <w:t>agree</w:t>
      </w:r>
      <w:r>
        <w:rPr>
          <w:spacing w:val="-2"/>
        </w:rPr>
        <w:t xml:space="preserve"> </w:t>
      </w:r>
      <w:r>
        <w:t>to</w:t>
      </w:r>
      <w:r>
        <w:rPr>
          <w:spacing w:val="-3"/>
        </w:rPr>
        <w:t xml:space="preserve"> </w:t>
      </w:r>
      <w:r>
        <w:t>do</w:t>
      </w:r>
      <w:r>
        <w:rPr>
          <w:spacing w:val="-3"/>
        </w:rPr>
        <w:t xml:space="preserve"> </w:t>
      </w:r>
      <w:r>
        <w:rPr>
          <w:spacing w:val="-5"/>
        </w:rPr>
        <w:t>so.</w:t>
      </w:r>
    </w:p>
    <w:p w14:paraId="07694C27" w14:textId="77777777" w:rsidR="00F92E23" w:rsidRDefault="00F92E23">
      <w:pPr>
        <w:pStyle w:val="BodyText"/>
        <w:spacing w:before="73"/>
        <w:ind w:left="0" w:firstLine="0"/>
      </w:pPr>
    </w:p>
    <w:p w14:paraId="6D9B1FC6" w14:textId="77777777" w:rsidR="00F92E23" w:rsidRDefault="00000000">
      <w:pPr>
        <w:pStyle w:val="ListParagraph"/>
        <w:numPr>
          <w:ilvl w:val="0"/>
          <w:numId w:val="6"/>
        </w:numPr>
        <w:tabs>
          <w:tab w:val="left" w:pos="860"/>
        </w:tabs>
        <w:spacing w:before="0" w:line="360" w:lineRule="auto"/>
        <w:ind w:right="1016"/>
      </w:pPr>
      <w:r>
        <w:t>Shift workers</w:t>
      </w:r>
      <w:r>
        <w:rPr>
          <w:spacing w:val="-3"/>
        </w:rPr>
        <w:t xml:space="preserve"> </w:t>
      </w:r>
      <w:r>
        <w:t>can</w:t>
      </w:r>
      <w:r>
        <w:rPr>
          <w:spacing w:val="-4"/>
        </w:rPr>
        <w:t xml:space="preserve"> </w:t>
      </w:r>
      <w:r>
        <w:t>seek</w:t>
      </w:r>
      <w:r>
        <w:rPr>
          <w:spacing w:val="-4"/>
        </w:rPr>
        <w:t xml:space="preserve"> </w:t>
      </w:r>
      <w:r>
        <w:t>to</w:t>
      </w:r>
      <w:r>
        <w:rPr>
          <w:spacing w:val="-2"/>
        </w:rPr>
        <w:t xml:space="preserve"> </w:t>
      </w:r>
      <w:r>
        <w:t>renegotiate</w:t>
      </w:r>
      <w:r>
        <w:rPr>
          <w:spacing w:val="-1"/>
        </w:rPr>
        <w:t xml:space="preserve"> </w:t>
      </w:r>
      <w:r>
        <w:t>or</w:t>
      </w:r>
      <w:r>
        <w:rPr>
          <w:spacing w:val="-3"/>
        </w:rPr>
        <w:t xml:space="preserve"> </w:t>
      </w:r>
      <w:r>
        <w:t>swap</w:t>
      </w:r>
      <w:r>
        <w:rPr>
          <w:spacing w:val="-2"/>
        </w:rPr>
        <w:t xml:space="preserve"> </w:t>
      </w:r>
      <w:r>
        <w:t>their</w:t>
      </w:r>
      <w:r>
        <w:rPr>
          <w:spacing w:val="-1"/>
        </w:rPr>
        <w:t xml:space="preserve"> </w:t>
      </w:r>
      <w:r>
        <w:t>rostered</w:t>
      </w:r>
      <w:r>
        <w:rPr>
          <w:spacing w:val="-4"/>
        </w:rPr>
        <w:t xml:space="preserve"> </w:t>
      </w:r>
      <w:r>
        <w:t>hours.</w:t>
      </w:r>
      <w:r>
        <w:rPr>
          <w:spacing w:val="-3"/>
        </w:rPr>
        <w:t xml:space="preserve"> </w:t>
      </w:r>
      <w:r>
        <w:t>However,</w:t>
      </w:r>
      <w:r>
        <w:rPr>
          <w:spacing w:val="-3"/>
        </w:rPr>
        <w:t xml:space="preserve"> </w:t>
      </w:r>
      <w:r>
        <w:t>the</w:t>
      </w:r>
      <w:r>
        <w:rPr>
          <w:spacing w:val="-3"/>
        </w:rPr>
        <w:t xml:space="preserve"> </w:t>
      </w:r>
      <w:r>
        <w:t>shift worker's rostered hours can only be changed with the agreement of the CEO. This agreement will not be unreasonably denied.</w:t>
      </w:r>
    </w:p>
    <w:p w14:paraId="731EE431" w14:textId="77777777" w:rsidR="00F92E23" w:rsidRDefault="00000000">
      <w:pPr>
        <w:pStyle w:val="ListParagraph"/>
        <w:numPr>
          <w:ilvl w:val="0"/>
          <w:numId w:val="6"/>
        </w:numPr>
        <w:tabs>
          <w:tab w:val="left" w:pos="860"/>
        </w:tabs>
        <w:spacing w:line="360" w:lineRule="auto"/>
        <w:ind w:right="1099"/>
      </w:pPr>
      <w:r>
        <w:t>An employee's ordinary hours of work that are worked under a shift roster will be regarded</w:t>
      </w:r>
      <w:r>
        <w:rPr>
          <w:spacing w:val="-4"/>
        </w:rPr>
        <w:t xml:space="preserve"> </w:t>
      </w:r>
      <w:r>
        <w:t>as</w:t>
      </w:r>
      <w:r>
        <w:rPr>
          <w:spacing w:val="-4"/>
        </w:rPr>
        <w:t xml:space="preserve"> </w:t>
      </w:r>
      <w:r>
        <w:t>the</w:t>
      </w:r>
      <w:r>
        <w:rPr>
          <w:spacing w:val="-4"/>
        </w:rPr>
        <w:t xml:space="preserve"> </w:t>
      </w:r>
      <w:r>
        <w:t>shift</w:t>
      </w:r>
      <w:r>
        <w:rPr>
          <w:spacing w:val="-3"/>
        </w:rPr>
        <w:t xml:space="preserve"> </w:t>
      </w:r>
      <w:r>
        <w:t>worker's</w:t>
      </w:r>
      <w:r>
        <w:rPr>
          <w:spacing w:val="-3"/>
        </w:rPr>
        <w:t xml:space="preserve"> </w:t>
      </w:r>
      <w:r>
        <w:t>work</w:t>
      </w:r>
      <w:r>
        <w:rPr>
          <w:spacing w:val="-3"/>
        </w:rPr>
        <w:t xml:space="preserve"> </w:t>
      </w:r>
      <w:r>
        <w:t>pattern,</w:t>
      </w:r>
      <w:r>
        <w:rPr>
          <w:spacing w:val="-3"/>
        </w:rPr>
        <w:t xml:space="preserve"> </w:t>
      </w:r>
      <w:r>
        <w:t>for</w:t>
      </w:r>
      <w:r>
        <w:rPr>
          <w:spacing w:val="-5"/>
        </w:rPr>
        <w:t xml:space="preserve"> </w:t>
      </w:r>
      <w:r>
        <w:t>the</w:t>
      </w:r>
      <w:r>
        <w:rPr>
          <w:spacing w:val="-2"/>
        </w:rPr>
        <w:t xml:space="preserve"> </w:t>
      </w:r>
      <w:r>
        <w:t>purposes</w:t>
      </w:r>
      <w:r>
        <w:rPr>
          <w:spacing w:val="-4"/>
        </w:rPr>
        <w:t xml:space="preserve"> </w:t>
      </w:r>
      <w:r>
        <w:t>of</w:t>
      </w:r>
      <w:r>
        <w:rPr>
          <w:spacing w:val="-3"/>
        </w:rPr>
        <w:t xml:space="preserve"> </w:t>
      </w:r>
      <w:r>
        <w:t>calculating</w:t>
      </w:r>
      <w:r>
        <w:rPr>
          <w:spacing w:val="-4"/>
        </w:rPr>
        <w:t xml:space="preserve"> </w:t>
      </w:r>
      <w:r>
        <w:t>leave</w:t>
      </w:r>
      <w:r>
        <w:rPr>
          <w:spacing w:val="-2"/>
        </w:rPr>
        <w:t xml:space="preserve"> </w:t>
      </w:r>
      <w:r>
        <w:t>and overtime entitlements.</w:t>
      </w:r>
    </w:p>
    <w:p w14:paraId="03250FFC" w14:textId="77777777" w:rsidR="00F92E23" w:rsidRDefault="00000000">
      <w:pPr>
        <w:pStyle w:val="ListParagraph"/>
        <w:numPr>
          <w:ilvl w:val="0"/>
          <w:numId w:val="6"/>
        </w:numPr>
        <w:tabs>
          <w:tab w:val="left" w:pos="860"/>
        </w:tabs>
        <w:spacing w:before="199" w:line="360" w:lineRule="auto"/>
        <w:ind w:right="1043"/>
      </w:pPr>
      <w:r>
        <w:t>In</w:t>
      </w:r>
      <w:r>
        <w:rPr>
          <w:spacing w:val="-4"/>
        </w:rPr>
        <w:t xml:space="preserve"> </w:t>
      </w:r>
      <w:r>
        <w:t>developing</w:t>
      </w:r>
      <w:r>
        <w:rPr>
          <w:spacing w:val="-4"/>
        </w:rPr>
        <w:t xml:space="preserve"> </w:t>
      </w:r>
      <w:r>
        <w:t>shift</w:t>
      </w:r>
      <w:r>
        <w:rPr>
          <w:spacing w:val="-5"/>
        </w:rPr>
        <w:t xml:space="preserve"> </w:t>
      </w:r>
      <w:r>
        <w:t>allocations,</w:t>
      </w:r>
      <w:r>
        <w:rPr>
          <w:spacing w:val="-2"/>
        </w:rPr>
        <w:t xml:space="preserve"> </w:t>
      </w:r>
      <w:r>
        <w:t>where</w:t>
      </w:r>
      <w:r>
        <w:rPr>
          <w:spacing w:val="-4"/>
        </w:rPr>
        <w:t xml:space="preserve"> </w:t>
      </w:r>
      <w:r>
        <w:t>an</w:t>
      </w:r>
      <w:r>
        <w:rPr>
          <w:spacing w:val="-6"/>
        </w:rPr>
        <w:t xml:space="preserve"> </w:t>
      </w:r>
      <w:r>
        <w:t>employee</w:t>
      </w:r>
      <w:r>
        <w:rPr>
          <w:spacing w:val="-4"/>
        </w:rPr>
        <w:t xml:space="preserve"> </w:t>
      </w:r>
      <w:r>
        <w:t>believes</w:t>
      </w:r>
      <w:r>
        <w:rPr>
          <w:spacing w:val="-3"/>
        </w:rPr>
        <w:t xml:space="preserve"> </w:t>
      </w:r>
      <w:r>
        <w:t>their</w:t>
      </w:r>
      <w:r>
        <w:rPr>
          <w:spacing w:val="-5"/>
        </w:rPr>
        <w:t xml:space="preserve"> </w:t>
      </w:r>
      <w:r>
        <w:t>circumstances</w:t>
      </w:r>
      <w:r>
        <w:rPr>
          <w:spacing w:val="-4"/>
        </w:rPr>
        <w:t xml:space="preserve"> </w:t>
      </w:r>
      <w:r>
        <w:t xml:space="preserve">have not been fairly considered, they should raise the matter as soon as possible with the </w:t>
      </w:r>
      <w:r>
        <w:rPr>
          <w:spacing w:val="-4"/>
        </w:rPr>
        <w:t>CEO.</w:t>
      </w:r>
    </w:p>
    <w:p w14:paraId="3FE2E47A" w14:textId="77777777" w:rsidR="00F92E23" w:rsidRDefault="00000000">
      <w:pPr>
        <w:pStyle w:val="Heading3"/>
        <w:spacing w:before="242"/>
        <w:rPr>
          <w:rFonts w:ascii="Arial"/>
        </w:rPr>
      </w:pPr>
      <w:r>
        <w:rPr>
          <w:rFonts w:ascii="Arial"/>
        </w:rPr>
        <w:t>Overtime</w:t>
      </w:r>
      <w:r>
        <w:rPr>
          <w:rFonts w:ascii="Arial"/>
          <w:spacing w:val="-5"/>
        </w:rPr>
        <w:t xml:space="preserve"> </w:t>
      </w:r>
      <w:r>
        <w:rPr>
          <w:rFonts w:ascii="Arial"/>
        </w:rPr>
        <w:t>for</w:t>
      </w:r>
      <w:r>
        <w:rPr>
          <w:rFonts w:ascii="Arial"/>
          <w:spacing w:val="-2"/>
        </w:rPr>
        <w:t xml:space="preserve"> </w:t>
      </w:r>
      <w:r>
        <w:rPr>
          <w:rFonts w:ascii="Arial"/>
        </w:rPr>
        <w:t>shift</w:t>
      </w:r>
      <w:r>
        <w:rPr>
          <w:rFonts w:ascii="Arial"/>
          <w:spacing w:val="-2"/>
        </w:rPr>
        <w:t xml:space="preserve"> workers</w:t>
      </w:r>
    </w:p>
    <w:p w14:paraId="7E64036C" w14:textId="77777777" w:rsidR="00F92E23" w:rsidRDefault="00000000">
      <w:pPr>
        <w:pStyle w:val="ListParagraph"/>
        <w:numPr>
          <w:ilvl w:val="0"/>
          <w:numId w:val="6"/>
        </w:numPr>
        <w:tabs>
          <w:tab w:val="left" w:pos="860"/>
        </w:tabs>
        <w:spacing w:before="261"/>
      </w:pPr>
      <w:r>
        <w:t>Clauses</w:t>
      </w:r>
      <w:r>
        <w:rPr>
          <w:spacing w:val="-5"/>
        </w:rPr>
        <w:t xml:space="preserve"> </w:t>
      </w:r>
      <w:r>
        <w:t>197</w:t>
      </w:r>
      <w:r>
        <w:rPr>
          <w:spacing w:val="-3"/>
        </w:rPr>
        <w:t xml:space="preserve"> </w:t>
      </w:r>
      <w:r>
        <w:t>to</w:t>
      </w:r>
      <w:r>
        <w:rPr>
          <w:spacing w:val="-5"/>
        </w:rPr>
        <w:t xml:space="preserve"> </w:t>
      </w:r>
      <w:r>
        <w:t>201</w:t>
      </w:r>
      <w:r>
        <w:rPr>
          <w:spacing w:val="-4"/>
        </w:rPr>
        <w:t xml:space="preserve"> </w:t>
      </w:r>
      <w:r>
        <w:t>apply</w:t>
      </w:r>
      <w:r>
        <w:rPr>
          <w:spacing w:val="-2"/>
        </w:rPr>
        <w:t xml:space="preserve"> </w:t>
      </w:r>
      <w:r>
        <w:t>to</w:t>
      </w:r>
      <w:r>
        <w:rPr>
          <w:spacing w:val="-5"/>
        </w:rPr>
        <w:t xml:space="preserve"> </w:t>
      </w:r>
      <w:r>
        <w:t>employees</w:t>
      </w:r>
      <w:r>
        <w:rPr>
          <w:spacing w:val="-5"/>
        </w:rPr>
        <w:t xml:space="preserve"> </w:t>
      </w:r>
      <w:r>
        <w:t>at</w:t>
      </w:r>
      <w:r>
        <w:rPr>
          <w:spacing w:val="-1"/>
        </w:rPr>
        <w:t xml:space="preserve"> </w:t>
      </w:r>
      <w:r>
        <w:t>APS</w:t>
      </w:r>
      <w:r>
        <w:rPr>
          <w:spacing w:val="-3"/>
        </w:rPr>
        <w:t xml:space="preserve"> </w:t>
      </w:r>
      <w:r>
        <w:t>1-6</w:t>
      </w:r>
      <w:r>
        <w:rPr>
          <w:spacing w:val="-2"/>
        </w:rPr>
        <w:t xml:space="preserve"> classifications.</w:t>
      </w:r>
    </w:p>
    <w:p w14:paraId="5DE434AD" w14:textId="77777777" w:rsidR="00F92E23" w:rsidRDefault="00F92E23">
      <w:pPr>
        <w:pStyle w:val="BodyText"/>
        <w:spacing w:before="73"/>
        <w:ind w:left="0" w:firstLine="0"/>
      </w:pPr>
    </w:p>
    <w:p w14:paraId="16C5C72A" w14:textId="77777777" w:rsidR="00F92E23" w:rsidRDefault="00000000">
      <w:pPr>
        <w:pStyle w:val="ListParagraph"/>
        <w:numPr>
          <w:ilvl w:val="0"/>
          <w:numId w:val="6"/>
        </w:numPr>
        <w:tabs>
          <w:tab w:val="left" w:pos="860"/>
        </w:tabs>
        <w:spacing w:before="0" w:line="360" w:lineRule="auto"/>
        <w:ind w:right="1445"/>
      </w:pPr>
      <w:r>
        <w:t>In</w:t>
      </w:r>
      <w:r>
        <w:rPr>
          <w:spacing w:val="-3"/>
        </w:rPr>
        <w:t xml:space="preserve"> </w:t>
      </w:r>
      <w:r>
        <w:t>addition</w:t>
      </w:r>
      <w:r>
        <w:rPr>
          <w:spacing w:val="-5"/>
        </w:rPr>
        <w:t xml:space="preserve"> </w:t>
      </w:r>
      <w:r>
        <w:t>to</w:t>
      </w:r>
      <w:r>
        <w:rPr>
          <w:spacing w:val="-5"/>
        </w:rPr>
        <w:t xml:space="preserve"> </w:t>
      </w:r>
      <w:r>
        <w:t>an</w:t>
      </w:r>
      <w:r>
        <w:rPr>
          <w:spacing w:val="-3"/>
        </w:rPr>
        <w:t xml:space="preserve"> </w:t>
      </w:r>
      <w:r>
        <w:t>employee's</w:t>
      </w:r>
      <w:r>
        <w:rPr>
          <w:spacing w:val="-1"/>
        </w:rPr>
        <w:t xml:space="preserve"> </w:t>
      </w:r>
      <w:r>
        <w:t>ordinary</w:t>
      </w:r>
      <w:r>
        <w:rPr>
          <w:spacing w:val="-5"/>
        </w:rPr>
        <w:t xml:space="preserve"> </w:t>
      </w:r>
      <w:r>
        <w:t>rostered</w:t>
      </w:r>
      <w:r>
        <w:rPr>
          <w:spacing w:val="-5"/>
        </w:rPr>
        <w:t xml:space="preserve"> </w:t>
      </w:r>
      <w:r>
        <w:t>hours,</w:t>
      </w:r>
      <w:r>
        <w:rPr>
          <w:spacing w:val="-3"/>
        </w:rPr>
        <w:t xml:space="preserve"> </w:t>
      </w:r>
      <w:r>
        <w:t>overtime</w:t>
      </w:r>
      <w:r>
        <w:rPr>
          <w:spacing w:val="-5"/>
        </w:rPr>
        <w:t xml:space="preserve"> </w:t>
      </w:r>
      <w:r>
        <w:t>may</w:t>
      </w:r>
      <w:r>
        <w:rPr>
          <w:spacing w:val="-2"/>
        </w:rPr>
        <w:t xml:space="preserve"> </w:t>
      </w:r>
      <w:r>
        <w:t>be</w:t>
      </w:r>
      <w:r>
        <w:rPr>
          <w:spacing w:val="-5"/>
        </w:rPr>
        <w:t xml:space="preserve"> </w:t>
      </w:r>
      <w:r>
        <w:t>scheduled when work demand exceeds the employee’s total rostered hours.</w:t>
      </w:r>
    </w:p>
    <w:p w14:paraId="3C764277" w14:textId="77777777" w:rsidR="00F92E23" w:rsidRDefault="00000000">
      <w:pPr>
        <w:pStyle w:val="ListParagraph"/>
        <w:numPr>
          <w:ilvl w:val="0"/>
          <w:numId w:val="6"/>
        </w:numPr>
        <w:tabs>
          <w:tab w:val="left" w:pos="860"/>
        </w:tabs>
      </w:pPr>
      <w:r>
        <w:t>A</w:t>
      </w:r>
      <w:r>
        <w:rPr>
          <w:spacing w:val="-5"/>
        </w:rPr>
        <w:t xml:space="preserve"> </w:t>
      </w:r>
      <w:r>
        <w:t>shift</w:t>
      </w:r>
      <w:r>
        <w:rPr>
          <w:spacing w:val="-4"/>
        </w:rPr>
        <w:t xml:space="preserve"> </w:t>
      </w:r>
      <w:r>
        <w:t>worker</w:t>
      </w:r>
      <w:r>
        <w:rPr>
          <w:spacing w:val="-2"/>
        </w:rPr>
        <w:t xml:space="preserve"> </w:t>
      </w:r>
      <w:r>
        <w:t>works</w:t>
      </w:r>
      <w:r>
        <w:rPr>
          <w:spacing w:val="-2"/>
        </w:rPr>
        <w:t xml:space="preserve"> </w:t>
      </w:r>
      <w:r>
        <w:t>overtime</w:t>
      </w:r>
      <w:r>
        <w:rPr>
          <w:spacing w:val="-5"/>
        </w:rPr>
        <w:t xml:space="preserve"> </w:t>
      </w:r>
      <w:r>
        <w:t>if</w:t>
      </w:r>
      <w:r>
        <w:rPr>
          <w:spacing w:val="-4"/>
        </w:rPr>
        <w:t xml:space="preserve"> </w:t>
      </w:r>
      <w:r>
        <w:t>they</w:t>
      </w:r>
      <w:r>
        <w:rPr>
          <w:spacing w:val="-5"/>
        </w:rPr>
        <w:t xml:space="preserve"> </w:t>
      </w:r>
      <w:r>
        <w:t>are</w:t>
      </w:r>
      <w:r>
        <w:rPr>
          <w:spacing w:val="-5"/>
        </w:rPr>
        <w:t xml:space="preserve"> </w:t>
      </w:r>
      <w:r>
        <w:t>directed</w:t>
      </w:r>
      <w:r>
        <w:rPr>
          <w:spacing w:val="-1"/>
        </w:rPr>
        <w:t xml:space="preserve"> </w:t>
      </w:r>
      <w:r>
        <w:t>by</w:t>
      </w:r>
      <w:r>
        <w:rPr>
          <w:spacing w:val="-3"/>
        </w:rPr>
        <w:t xml:space="preserve"> </w:t>
      </w:r>
      <w:r>
        <w:t>the</w:t>
      </w:r>
      <w:r>
        <w:rPr>
          <w:spacing w:val="-5"/>
        </w:rPr>
        <w:t xml:space="preserve"> </w:t>
      </w:r>
      <w:r>
        <w:t>CEO</w:t>
      </w:r>
      <w:r>
        <w:rPr>
          <w:spacing w:val="-3"/>
        </w:rPr>
        <w:t xml:space="preserve"> </w:t>
      </w:r>
      <w:r>
        <w:t>to</w:t>
      </w:r>
      <w:r>
        <w:rPr>
          <w:spacing w:val="-5"/>
        </w:rPr>
        <w:t xml:space="preserve"> </w:t>
      </w:r>
      <w:r>
        <w:t>work</w:t>
      </w:r>
      <w:r>
        <w:rPr>
          <w:spacing w:val="-4"/>
        </w:rPr>
        <w:t xml:space="preserve"> </w:t>
      </w:r>
      <w:r>
        <w:t>as</w:t>
      </w:r>
      <w:r>
        <w:rPr>
          <w:spacing w:val="-4"/>
        </w:rPr>
        <w:t xml:space="preserve"> </w:t>
      </w:r>
      <w:r>
        <w:rPr>
          <w:spacing w:val="-2"/>
        </w:rPr>
        <w:t>follows:</w:t>
      </w:r>
    </w:p>
    <w:p w14:paraId="1FE0AF84" w14:textId="77777777" w:rsidR="00F92E23" w:rsidRDefault="00F92E23">
      <w:pPr>
        <w:pStyle w:val="BodyText"/>
        <w:spacing w:before="72"/>
        <w:ind w:left="0" w:firstLine="0"/>
      </w:pPr>
    </w:p>
    <w:p w14:paraId="09BA1E18" w14:textId="77777777" w:rsidR="00F92E23" w:rsidRDefault="00000000">
      <w:pPr>
        <w:pStyle w:val="ListParagraph"/>
        <w:numPr>
          <w:ilvl w:val="1"/>
          <w:numId w:val="6"/>
        </w:numPr>
        <w:tabs>
          <w:tab w:val="left" w:pos="1554"/>
        </w:tabs>
        <w:spacing w:before="0"/>
        <w:ind w:left="1554" w:hanging="706"/>
      </w:pPr>
      <w:r>
        <w:t>in</w:t>
      </w:r>
      <w:r>
        <w:rPr>
          <w:spacing w:val="-4"/>
        </w:rPr>
        <w:t xml:space="preserve"> </w:t>
      </w:r>
      <w:r>
        <w:t>addition</w:t>
      </w:r>
      <w:r>
        <w:rPr>
          <w:spacing w:val="-4"/>
        </w:rPr>
        <w:t xml:space="preserve"> </w:t>
      </w:r>
      <w:r>
        <w:t>to</w:t>
      </w:r>
      <w:r>
        <w:rPr>
          <w:spacing w:val="-5"/>
        </w:rPr>
        <w:t xml:space="preserve"> </w:t>
      </w:r>
      <w:r>
        <w:t>their</w:t>
      </w:r>
      <w:r>
        <w:rPr>
          <w:spacing w:val="-5"/>
        </w:rPr>
        <w:t xml:space="preserve"> </w:t>
      </w:r>
      <w:r>
        <w:t>work</w:t>
      </w:r>
      <w:r>
        <w:rPr>
          <w:spacing w:val="-4"/>
        </w:rPr>
        <w:t xml:space="preserve"> </w:t>
      </w:r>
      <w:r>
        <w:t>pattern;</w:t>
      </w:r>
      <w:r>
        <w:rPr>
          <w:spacing w:val="-4"/>
        </w:rPr>
        <w:t xml:space="preserve"> </w:t>
      </w:r>
      <w:r>
        <w:rPr>
          <w:spacing w:val="-5"/>
        </w:rPr>
        <w:t>or</w:t>
      </w:r>
    </w:p>
    <w:p w14:paraId="4421289B" w14:textId="77777777" w:rsidR="00F92E23" w:rsidRDefault="00000000">
      <w:pPr>
        <w:pStyle w:val="ListParagraph"/>
        <w:numPr>
          <w:ilvl w:val="1"/>
          <w:numId w:val="6"/>
        </w:numPr>
        <w:tabs>
          <w:tab w:val="left" w:pos="1554"/>
        </w:tabs>
        <w:spacing w:before="247"/>
        <w:ind w:left="1554" w:hanging="706"/>
      </w:pPr>
      <w:r>
        <w:t>if</w:t>
      </w:r>
      <w:r>
        <w:rPr>
          <w:spacing w:val="-4"/>
        </w:rPr>
        <w:t xml:space="preserve"> </w:t>
      </w:r>
      <w:r>
        <w:t>the</w:t>
      </w:r>
      <w:r>
        <w:rPr>
          <w:spacing w:val="-6"/>
        </w:rPr>
        <w:t xml:space="preserve"> </w:t>
      </w:r>
      <w:r>
        <w:t>employee</w:t>
      </w:r>
      <w:r>
        <w:rPr>
          <w:spacing w:val="-7"/>
        </w:rPr>
        <w:t xml:space="preserve"> </w:t>
      </w:r>
      <w:r>
        <w:t>is</w:t>
      </w:r>
      <w:r>
        <w:rPr>
          <w:spacing w:val="-4"/>
        </w:rPr>
        <w:t xml:space="preserve"> </w:t>
      </w:r>
      <w:r>
        <w:t>a</w:t>
      </w:r>
      <w:r>
        <w:rPr>
          <w:spacing w:val="-7"/>
        </w:rPr>
        <w:t xml:space="preserve"> </w:t>
      </w:r>
      <w:r>
        <w:t>casual</w:t>
      </w:r>
      <w:r>
        <w:rPr>
          <w:spacing w:val="-6"/>
        </w:rPr>
        <w:t xml:space="preserve"> </w:t>
      </w:r>
      <w:r>
        <w:t>employee</w:t>
      </w:r>
      <w:r>
        <w:rPr>
          <w:spacing w:val="-7"/>
        </w:rPr>
        <w:t xml:space="preserve"> </w:t>
      </w:r>
      <w:r>
        <w:t>(irregular</w:t>
      </w:r>
      <w:r>
        <w:rPr>
          <w:spacing w:val="-6"/>
        </w:rPr>
        <w:t xml:space="preserve"> </w:t>
      </w:r>
      <w:r>
        <w:t>and</w:t>
      </w:r>
      <w:r>
        <w:rPr>
          <w:spacing w:val="-5"/>
        </w:rPr>
        <w:t xml:space="preserve"> </w:t>
      </w:r>
      <w:r>
        <w:t>intermittent</w:t>
      </w:r>
      <w:r>
        <w:rPr>
          <w:spacing w:val="-5"/>
        </w:rPr>
        <w:t xml:space="preserve"> </w:t>
      </w:r>
      <w:r>
        <w:rPr>
          <w:spacing w:val="-2"/>
        </w:rPr>
        <w:t>employee):</w:t>
      </w:r>
    </w:p>
    <w:p w14:paraId="471F8A64" w14:textId="77777777" w:rsidR="00F92E23" w:rsidRDefault="00000000">
      <w:pPr>
        <w:pStyle w:val="ListParagraph"/>
        <w:numPr>
          <w:ilvl w:val="2"/>
          <w:numId w:val="6"/>
        </w:numPr>
        <w:tabs>
          <w:tab w:val="left" w:pos="2405"/>
        </w:tabs>
        <w:spacing w:before="248"/>
        <w:ind w:left="2405" w:hanging="847"/>
      </w:pPr>
      <w:r>
        <w:t>on</w:t>
      </w:r>
      <w:r>
        <w:rPr>
          <w:spacing w:val="-4"/>
        </w:rPr>
        <w:t xml:space="preserve"> </w:t>
      </w:r>
      <w:r>
        <w:t>any</w:t>
      </w:r>
      <w:r>
        <w:rPr>
          <w:spacing w:val="-2"/>
        </w:rPr>
        <w:t xml:space="preserve"> </w:t>
      </w:r>
      <w:r>
        <w:t>day,</w:t>
      </w:r>
      <w:r>
        <w:rPr>
          <w:spacing w:val="-4"/>
        </w:rPr>
        <w:t xml:space="preserve"> </w:t>
      </w:r>
      <w:r>
        <w:t>beyond</w:t>
      </w:r>
      <w:r>
        <w:rPr>
          <w:spacing w:val="-4"/>
        </w:rPr>
        <w:t xml:space="preserve"> </w:t>
      </w:r>
      <w:r>
        <w:t>the</w:t>
      </w:r>
      <w:r>
        <w:rPr>
          <w:spacing w:val="-5"/>
        </w:rPr>
        <w:t xml:space="preserve"> </w:t>
      </w:r>
      <w:r>
        <w:t>rostered</w:t>
      </w:r>
      <w:r>
        <w:rPr>
          <w:spacing w:val="-5"/>
        </w:rPr>
        <w:t xml:space="preserve"> </w:t>
      </w:r>
      <w:r>
        <w:t>hours</w:t>
      </w:r>
      <w:r>
        <w:rPr>
          <w:spacing w:val="-4"/>
        </w:rPr>
        <w:t xml:space="preserve"> </w:t>
      </w:r>
      <w:r>
        <w:t>on</w:t>
      </w:r>
      <w:r>
        <w:rPr>
          <w:spacing w:val="-5"/>
        </w:rPr>
        <w:t xml:space="preserve"> </w:t>
      </w:r>
      <w:r>
        <w:t>that</w:t>
      </w:r>
      <w:r>
        <w:rPr>
          <w:spacing w:val="-1"/>
        </w:rPr>
        <w:t xml:space="preserve"> </w:t>
      </w:r>
      <w:r>
        <w:t>day;</w:t>
      </w:r>
      <w:r>
        <w:rPr>
          <w:spacing w:val="-1"/>
        </w:rPr>
        <w:t xml:space="preserve"> </w:t>
      </w:r>
      <w:r>
        <w:rPr>
          <w:spacing w:val="-5"/>
        </w:rPr>
        <w:t>or</w:t>
      </w:r>
    </w:p>
    <w:p w14:paraId="200CEE21" w14:textId="77777777" w:rsidR="00F92E23" w:rsidRDefault="00F92E23">
      <w:pPr>
        <w:pStyle w:val="BodyText"/>
        <w:spacing w:before="72"/>
        <w:ind w:left="0" w:firstLine="0"/>
      </w:pPr>
    </w:p>
    <w:p w14:paraId="2B182CA0" w14:textId="77777777" w:rsidR="00F92E23" w:rsidRDefault="00000000">
      <w:pPr>
        <w:pStyle w:val="ListParagraph"/>
        <w:numPr>
          <w:ilvl w:val="2"/>
          <w:numId w:val="6"/>
        </w:numPr>
        <w:tabs>
          <w:tab w:val="left" w:pos="2405"/>
        </w:tabs>
        <w:spacing w:before="1"/>
        <w:ind w:left="2405" w:hanging="847"/>
      </w:pPr>
      <w:r>
        <w:t>in</w:t>
      </w:r>
      <w:r>
        <w:rPr>
          <w:spacing w:val="-3"/>
        </w:rPr>
        <w:t xml:space="preserve"> </w:t>
      </w:r>
      <w:r>
        <w:t>excess</w:t>
      </w:r>
      <w:r>
        <w:rPr>
          <w:spacing w:val="-3"/>
        </w:rPr>
        <w:t xml:space="preserve"> </w:t>
      </w:r>
      <w:r>
        <w:t>of 37</w:t>
      </w:r>
      <w:r>
        <w:rPr>
          <w:spacing w:val="-5"/>
        </w:rPr>
        <w:t xml:space="preserve"> </w:t>
      </w:r>
      <w:r>
        <w:t>hours</w:t>
      </w:r>
      <w:r>
        <w:rPr>
          <w:spacing w:val="-1"/>
        </w:rPr>
        <w:t xml:space="preserve"> </w:t>
      </w:r>
      <w:r>
        <w:t>and</w:t>
      </w:r>
      <w:r>
        <w:rPr>
          <w:spacing w:val="-3"/>
        </w:rPr>
        <w:t xml:space="preserve"> </w:t>
      </w:r>
      <w:r>
        <w:t>30</w:t>
      </w:r>
      <w:r>
        <w:rPr>
          <w:spacing w:val="-4"/>
        </w:rPr>
        <w:t xml:space="preserve"> </w:t>
      </w:r>
      <w:r>
        <w:t>minutes</w:t>
      </w:r>
      <w:r>
        <w:rPr>
          <w:spacing w:val="-4"/>
        </w:rPr>
        <w:t xml:space="preserve"> </w:t>
      </w:r>
      <w:r>
        <w:t>in</w:t>
      </w:r>
      <w:r>
        <w:rPr>
          <w:spacing w:val="-3"/>
        </w:rPr>
        <w:t xml:space="preserve"> </w:t>
      </w:r>
      <w:r>
        <w:t>one</w:t>
      </w:r>
      <w:r>
        <w:rPr>
          <w:spacing w:val="-2"/>
        </w:rPr>
        <w:t xml:space="preserve"> week.</w:t>
      </w:r>
    </w:p>
    <w:p w14:paraId="5974B849" w14:textId="77777777" w:rsidR="00F92E23" w:rsidRDefault="00F92E23">
      <w:pPr>
        <w:pStyle w:val="BodyText"/>
        <w:spacing w:before="72"/>
        <w:ind w:left="0" w:firstLine="0"/>
      </w:pPr>
    </w:p>
    <w:p w14:paraId="6DCEB144" w14:textId="77777777" w:rsidR="00F92E23" w:rsidRDefault="00000000">
      <w:pPr>
        <w:pStyle w:val="ListParagraph"/>
        <w:numPr>
          <w:ilvl w:val="0"/>
          <w:numId w:val="6"/>
        </w:numPr>
        <w:tabs>
          <w:tab w:val="left" w:pos="860"/>
        </w:tabs>
        <w:spacing w:before="1" w:line="362" w:lineRule="auto"/>
        <w:ind w:right="1425"/>
      </w:pPr>
      <w:r>
        <w:t>An</w:t>
      </w:r>
      <w:r>
        <w:rPr>
          <w:spacing w:val="-2"/>
        </w:rPr>
        <w:t xml:space="preserve"> </w:t>
      </w:r>
      <w:r>
        <w:t>employee</w:t>
      </w:r>
      <w:r>
        <w:rPr>
          <w:spacing w:val="-4"/>
        </w:rPr>
        <w:t xml:space="preserve"> </w:t>
      </w:r>
      <w:r>
        <w:t>may</w:t>
      </w:r>
      <w:r>
        <w:rPr>
          <w:spacing w:val="-4"/>
        </w:rPr>
        <w:t xml:space="preserve"> </w:t>
      </w:r>
      <w:r>
        <w:t>refuse</w:t>
      </w:r>
      <w:r>
        <w:rPr>
          <w:spacing w:val="-4"/>
        </w:rPr>
        <w:t xml:space="preserve"> </w:t>
      </w:r>
      <w:r>
        <w:t>to</w:t>
      </w:r>
      <w:r>
        <w:rPr>
          <w:spacing w:val="-4"/>
        </w:rPr>
        <w:t xml:space="preserve"> </w:t>
      </w:r>
      <w:r>
        <w:t>work</w:t>
      </w:r>
      <w:r>
        <w:rPr>
          <w:spacing w:val="-3"/>
        </w:rPr>
        <w:t xml:space="preserve"> </w:t>
      </w:r>
      <w:r>
        <w:t>overtime</w:t>
      </w:r>
      <w:r>
        <w:rPr>
          <w:spacing w:val="-4"/>
        </w:rPr>
        <w:t xml:space="preserve"> </w:t>
      </w:r>
      <w:r>
        <w:t>in</w:t>
      </w:r>
      <w:r>
        <w:rPr>
          <w:spacing w:val="-2"/>
        </w:rPr>
        <w:t xml:space="preserve"> </w:t>
      </w:r>
      <w:r>
        <w:t>circumstances</w:t>
      </w:r>
      <w:r>
        <w:rPr>
          <w:spacing w:val="-2"/>
        </w:rPr>
        <w:t xml:space="preserve"> </w:t>
      </w:r>
      <w:r>
        <w:t>where</w:t>
      </w:r>
      <w:r>
        <w:rPr>
          <w:spacing w:val="-4"/>
        </w:rPr>
        <w:t xml:space="preserve"> </w:t>
      </w:r>
      <w:r>
        <w:t>the</w:t>
      </w:r>
      <w:r>
        <w:rPr>
          <w:spacing w:val="-2"/>
        </w:rPr>
        <w:t xml:space="preserve"> </w:t>
      </w:r>
      <w:r>
        <w:t>working</w:t>
      </w:r>
      <w:r>
        <w:rPr>
          <w:spacing w:val="-2"/>
        </w:rPr>
        <w:t xml:space="preserve"> </w:t>
      </w:r>
      <w:r>
        <w:t>of such overtime would be unreasonable.</w:t>
      </w:r>
    </w:p>
    <w:p w14:paraId="2D737B5C" w14:textId="77777777" w:rsidR="00F92E23" w:rsidRDefault="00000000">
      <w:pPr>
        <w:pStyle w:val="ListParagraph"/>
        <w:numPr>
          <w:ilvl w:val="0"/>
          <w:numId w:val="6"/>
        </w:numPr>
        <w:tabs>
          <w:tab w:val="left" w:pos="860"/>
        </w:tabs>
        <w:spacing w:before="196" w:line="360" w:lineRule="auto"/>
        <w:ind w:right="1375"/>
      </w:pPr>
      <w:r>
        <w:t>If</w:t>
      </w:r>
      <w:r>
        <w:rPr>
          <w:spacing w:val="-3"/>
        </w:rPr>
        <w:t xml:space="preserve"> </w:t>
      </w:r>
      <w:r>
        <w:t>a</w:t>
      </w:r>
      <w:r>
        <w:rPr>
          <w:spacing w:val="-2"/>
        </w:rPr>
        <w:t xml:space="preserve"> </w:t>
      </w:r>
      <w:r>
        <w:t>shift</w:t>
      </w:r>
      <w:r>
        <w:rPr>
          <w:spacing w:val="-3"/>
        </w:rPr>
        <w:t xml:space="preserve"> </w:t>
      </w:r>
      <w:r>
        <w:t>worker</w:t>
      </w:r>
      <w:r>
        <w:rPr>
          <w:spacing w:val="-3"/>
        </w:rPr>
        <w:t xml:space="preserve"> </w:t>
      </w:r>
      <w:r>
        <w:t>works</w:t>
      </w:r>
      <w:r>
        <w:rPr>
          <w:spacing w:val="-1"/>
        </w:rPr>
        <w:t xml:space="preserve"> </w:t>
      </w:r>
      <w:r>
        <w:t>overtime,</w:t>
      </w:r>
      <w:r>
        <w:rPr>
          <w:spacing w:val="-3"/>
        </w:rPr>
        <w:t xml:space="preserve"> </w:t>
      </w:r>
      <w:r>
        <w:t>they</w:t>
      </w:r>
      <w:r>
        <w:rPr>
          <w:spacing w:val="-4"/>
        </w:rPr>
        <w:t xml:space="preserve"> </w:t>
      </w:r>
      <w:r>
        <w:t>are</w:t>
      </w:r>
      <w:r>
        <w:rPr>
          <w:spacing w:val="-4"/>
        </w:rPr>
        <w:t xml:space="preserve"> </w:t>
      </w:r>
      <w:r>
        <w:t>entitled</w:t>
      </w:r>
      <w:r>
        <w:rPr>
          <w:spacing w:val="-4"/>
        </w:rPr>
        <w:t xml:space="preserve"> </w:t>
      </w:r>
      <w:r>
        <w:t>to</w:t>
      </w:r>
      <w:r>
        <w:rPr>
          <w:spacing w:val="-2"/>
        </w:rPr>
        <w:t xml:space="preserve"> </w:t>
      </w:r>
      <w:r>
        <w:t>be</w:t>
      </w:r>
      <w:r>
        <w:rPr>
          <w:spacing w:val="-2"/>
        </w:rPr>
        <w:t xml:space="preserve"> </w:t>
      </w:r>
      <w:r>
        <w:t>paid</w:t>
      </w:r>
      <w:r>
        <w:rPr>
          <w:spacing w:val="-2"/>
        </w:rPr>
        <w:t xml:space="preserve"> </w:t>
      </w:r>
      <w:r>
        <w:t>at</w:t>
      </w:r>
      <w:r>
        <w:rPr>
          <w:spacing w:val="-3"/>
        </w:rPr>
        <w:t xml:space="preserve"> </w:t>
      </w:r>
      <w:r>
        <w:t>the</w:t>
      </w:r>
      <w:r>
        <w:rPr>
          <w:spacing w:val="-4"/>
        </w:rPr>
        <w:t xml:space="preserve"> </w:t>
      </w:r>
      <w:r>
        <w:t>following</w:t>
      </w:r>
      <w:r>
        <w:rPr>
          <w:spacing w:val="-2"/>
        </w:rPr>
        <w:t xml:space="preserve"> </w:t>
      </w:r>
      <w:r>
        <w:t>rate</w:t>
      </w:r>
      <w:r>
        <w:rPr>
          <w:spacing w:val="-2"/>
        </w:rPr>
        <w:t xml:space="preserve"> </w:t>
      </w:r>
      <w:r>
        <w:t>in relation to the overtime worked:</w:t>
      </w:r>
    </w:p>
    <w:p w14:paraId="4250436D" w14:textId="77777777" w:rsidR="00F92E23" w:rsidRDefault="00F92E23">
      <w:pPr>
        <w:spacing w:line="360" w:lineRule="auto"/>
        <w:sectPr w:rsidR="00F92E23" w:rsidSect="00C70462">
          <w:pgSz w:w="11910" w:h="16840"/>
          <w:pgMar w:top="1340" w:right="420" w:bottom="1200" w:left="1300" w:header="0" w:footer="1001" w:gutter="0"/>
          <w:cols w:space="720"/>
        </w:sect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2696"/>
      </w:tblGrid>
      <w:tr w:rsidR="00F92E23" w14:paraId="463626C3" w14:textId="77777777">
        <w:trPr>
          <w:trHeight w:val="600"/>
        </w:trPr>
        <w:tc>
          <w:tcPr>
            <w:tcW w:w="5531" w:type="dxa"/>
            <w:shd w:val="clear" w:color="auto" w:fill="D9D9D9"/>
          </w:tcPr>
          <w:p w14:paraId="1C377F9F" w14:textId="77777777" w:rsidR="00F92E23" w:rsidRDefault="00000000">
            <w:pPr>
              <w:pStyle w:val="TableParagraph"/>
              <w:spacing w:before="247"/>
              <w:ind w:left="7"/>
              <w:rPr>
                <w:b/>
              </w:rPr>
            </w:pPr>
            <w:r>
              <w:rPr>
                <w:b/>
              </w:rPr>
              <w:t>Overtime</w:t>
            </w:r>
            <w:r>
              <w:rPr>
                <w:b/>
                <w:spacing w:val="-8"/>
              </w:rPr>
              <w:t xml:space="preserve"> </w:t>
            </w:r>
            <w:r>
              <w:rPr>
                <w:b/>
                <w:spacing w:val="-2"/>
              </w:rPr>
              <w:t>worked</w:t>
            </w:r>
          </w:p>
        </w:tc>
        <w:tc>
          <w:tcPr>
            <w:tcW w:w="2696" w:type="dxa"/>
            <w:shd w:val="clear" w:color="auto" w:fill="D9D9D9"/>
          </w:tcPr>
          <w:p w14:paraId="1827B421" w14:textId="77777777" w:rsidR="00F92E23" w:rsidRDefault="00000000">
            <w:pPr>
              <w:pStyle w:val="TableParagraph"/>
              <w:spacing w:before="247"/>
              <w:ind w:left="7"/>
              <w:rPr>
                <w:b/>
              </w:rPr>
            </w:pPr>
            <w:r>
              <w:rPr>
                <w:b/>
                <w:spacing w:val="-4"/>
              </w:rPr>
              <w:t>Rate</w:t>
            </w:r>
          </w:p>
        </w:tc>
      </w:tr>
      <w:tr w:rsidR="00F92E23" w14:paraId="5743E234" w14:textId="77777777">
        <w:trPr>
          <w:trHeight w:val="861"/>
        </w:trPr>
        <w:tc>
          <w:tcPr>
            <w:tcW w:w="5531" w:type="dxa"/>
          </w:tcPr>
          <w:p w14:paraId="2679D956" w14:textId="77777777" w:rsidR="00F92E23" w:rsidRDefault="00000000">
            <w:pPr>
              <w:pStyle w:val="TableParagraph"/>
              <w:spacing w:before="247" w:line="247" w:lineRule="auto"/>
              <w:ind w:right="218"/>
              <w:jc w:val="left"/>
            </w:pPr>
            <w:r>
              <w:t>Monday</w:t>
            </w:r>
            <w:r>
              <w:rPr>
                <w:spacing w:val="-6"/>
              </w:rPr>
              <w:t xml:space="preserve"> </w:t>
            </w:r>
            <w:r>
              <w:t>to</w:t>
            </w:r>
            <w:r>
              <w:rPr>
                <w:spacing w:val="-4"/>
              </w:rPr>
              <w:t xml:space="preserve"> </w:t>
            </w:r>
            <w:r>
              <w:t>Saturday</w:t>
            </w:r>
            <w:r>
              <w:rPr>
                <w:spacing w:val="-5"/>
              </w:rPr>
              <w:t xml:space="preserve"> </w:t>
            </w:r>
            <w:r>
              <w:t>-</w:t>
            </w:r>
            <w:r>
              <w:rPr>
                <w:spacing w:val="-5"/>
              </w:rPr>
              <w:t xml:space="preserve"> </w:t>
            </w:r>
            <w:r>
              <w:t>for</w:t>
            </w:r>
            <w:r>
              <w:rPr>
                <w:spacing w:val="-5"/>
              </w:rPr>
              <w:t xml:space="preserve"> </w:t>
            </w:r>
            <w:r>
              <w:t>the</w:t>
            </w:r>
            <w:r>
              <w:rPr>
                <w:spacing w:val="-6"/>
              </w:rPr>
              <w:t xml:space="preserve"> </w:t>
            </w:r>
            <w:r>
              <w:t>first</w:t>
            </w:r>
            <w:r>
              <w:rPr>
                <w:spacing w:val="-5"/>
              </w:rPr>
              <w:t xml:space="preserve"> </w:t>
            </w:r>
            <w:r>
              <w:t>three</w:t>
            </w:r>
            <w:r>
              <w:rPr>
                <w:spacing w:val="-4"/>
              </w:rPr>
              <w:t xml:space="preserve"> </w:t>
            </w:r>
            <w:r>
              <w:t>hours</w:t>
            </w:r>
            <w:r>
              <w:rPr>
                <w:spacing w:val="-3"/>
              </w:rPr>
              <w:t xml:space="preserve"> </w:t>
            </w:r>
            <w:r>
              <w:t>of overtime each day</w:t>
            </w:r>
          </w:p>
        </w:tc>
        <w:tc>
          <w:tcPr>
            <w:tcW w:w="2696" w:type="dxa"/>
          </w:tcPr>
          <w:p w14:paraId="2B93918F" w14:textId="77777777" w:rsidR="00F92E23" w:rsidRDefault="00000000">
            <w:pPr>
              <w:pStyle w:val="TableParagraph"/>
              <w:spacing w:before="247"/>
              <w:jc w:val="left"/>
            </w:pPr>
            <w:r>
              <w:t>Time</w:t>
            </w:r>
            <w:r>
              <w:rPr>
                <w:spacing w:val="-2"/>
              </w:rPr>
              <w:t xml:space="preserve"> </w:t>
            </w:r>
            <w:r>
              <w:t>and</w:t>
            </w:r>
            <w:r>
              <w:rPr>
                <w:spacing w:val="-2"/>
              </w:rPr>
              <w:t xml:space="preserve"> </w:t>
            </w:r>
            <w:r>
              <w:t>a</w:t>
            </w:r>
            <w:r>
              <w:rPr>
                <w:spacing w:val="-3"/>
              </w:rPr>
              <w:t xml:space="preserve"> </w:t>
            </w:r>
            <w:r>
              <w:rPr>
                <w:spacing w:val="-4"/>
              </w:rPr>
              <w:t>half</w:t>
            </w:r>
          </w:p>
        </w:tc>
      </w:tr>
      <w:tr w:rsidR="00F92E23" w14:paraId="2A4F2143" w14:textId="77777777">
        <w:trPr>
          <w:trHeight w:val="858"/>
        </w:trPr>
        <w:tc>
          <w:tcPr>
            <w:tcW w:w="5531" w:type="dxa"/>
          </w:tcPr>
          <w:p w14:paraId="6249DB20" w14:textId="77777777" w:rsidR="00F92E23" w:rsidRDefault="00000000">
            <w:pPr>
              <w:pStyle w:val="TableParagraph"/>
              <w:spacing w:before="247" w:line="244" w:lineRule="auto"/>
              <w:ind w:right="218"/>
              <w:jc w:val="left"/>
            </w:pPr>
            <w:r>
              <w:t>Monday</w:t>
            </w:r>
            <w:r>
              <w:rPr>
                <w:spacing w:val="-7"/>
              </w:rPr>
              <w:t xml:space="preserve"> </w:t>
            </w:r>
            <w:r>
              <w:t>to</w:t>
            </w:r>
            <w:r>
              <w:rPr>
                <w:spacing w:val="-5"/>
              </w:rPr>
              <w:t xml:space="preserve"> </w:t>
            </w:r>
            <w:r>
              <w:t>Saturday</w:t>
            </w:r>
            <w:r>
              <w:rPr>
                <w:spacing w:val="-3"/>
              </w:rPr>
              <w:t xml:space="preserve"> </w:t>
            </w:r>
            <w:r>
              <w:t>–</w:t>
            </w:r>
            <w:r>
              <w:rPr>
                <w:spacing w:val="-7"/>
              </w:rPr>
              <w:t xml:space="preserve"> </w:t>
            </w:r>
            <w:r>
              <w:t>after</w:t>
            </w:r>
            <w:r>
              <w:rPr>
                <w:spacing w:val="-6"/>
              </w:rPr>
              <w:t xml:space="preserve"> </w:t>
            </w:r>
            <w:r>
              <w:t>three</w:t>
            </w:r>
            <w:r>
              <w:rPr>
                <w:spacing w:val="-5"/>
              </w:rPr>
              <w:t xml:space="preserve"> </w:t>
            </w:r>
            <w:r>
              <w:t>hours</w:t>
            </w:r>
            <w:r>
              <w:rPr>
                <w:spacing w:val="-4"/>
              </w:rPr>
              <w:t xml:space="preserve"> </w:t>
            </w:r>
            <w:r>
              <w:t>of</w:t>
            </w:r>
            <w:r>
              <w:rPr>
                <w:spacing w:val="-3"/>
              </w:rPr>
              <w:t xml:space="preserve"> </w:t>
            </w:r>
            <w:r>
              <w:t>overtime each day</w:t>
            </w:r>
          </w:p>
        </w:tc>
        <w:tc>
          <w:tcPr>
            <w:tcW w:w="2696" w:type="dxa"/>
          </w:tcPr>
          <w:p w14:paraId="46684C97" w14:textId="77777777" w:rsidR="00F92E23" w:rsidRDefault="00000000">
            <w:pPr>
              <w:pStyle w:val="TableParagraph"/>
              <w:spacing w:before="247"/>
              <w:jc w:val="left"/>
            </w:pPr>
            <w:r>
              <w:t>Double</w:t>
            </w:r>
            <w:r>
              <w:rPr>
                <w:spacing w:val="-9"/>
              </w:rPr>
              <w:t xml:space="preserve"> </w:t>
            </w:r>
            <w:r>
              <w:rPr>
                <w:spacing w:val="-4"/>
              </w:rPr>
              <w:t>time</w:t>
            </w:r>
          </w:p>
        </w:tc>
      </w:tr>
      <w:tr w:rsidR="00F92E23" w14:paraId="5131E9AB" w14:textId="77777777">
        <w:trPr>
          <w:trHeight w:val="599"/>
        </w:trPr>
        <w:tc>
          <w:tcPr>
            <w:tcW w:w="5531" w:type="dxa"/>
          </w:tcPr>
          <w:p w14:paraId="38BBCA1A" w14:textId="77777777" w:rsidR="00F92E23" w:rsidRDefault="00000000">
            <w:pPr>
              <w:pStyle w:val="TableParagraph"/>
              <w:spacing w:before="247"/>
              <w:jc w:val="left"/>
            </w:pPr>
            <w:r>
              <w:t>Sunday</w:t>
            </w:r>
            <w:r>
              <w:rPr>
                <w:spacing w:val="-2"/>
              </w:rPr>
              <w:t xml:space="preserve"> </w:t>
            </w:r>
            <w:r>
              <w:t>–</w:t>
            </w:r>
            <w:r>
              <w:rPr>
                <w:spacing w:val="-3"/>
              </w:rPr>
              <w:t xml:space="preserve"> </w:t>
            </w:r>
            <w:r>
              <w:t>all</w:t>
            </w:r>
            <w:r>
              <w:rPr>
                <w:spacing w:val="-2"/>
              </w:rPr>
              <w:t xml:space="preserve"> </w:t>
            </w:r>
            <w:r>
              <w:rPr>
                <w:spacing w:val="-5"/>
              </w:rPr>
              <w:t>day</w:t>
            </w:r>
          </w:p>
        </w:tc>
        <w:tc>
          <w:tcPr>
            <w:tcW w:w="2696" w:type="dxa"/>
          </w:tcPr>
          <w:p w14:paraId="17451B38" w14:textId="77777777" w:rsidR="00F92E23" w:rsidRDefault="00000000">
            <w:pPr>
              <w:pStyle w:val="TableParagraph"/>
              <w:spacing w:before="247"/>
              <w:jc w:val="left"/>
            </w:pPr>
            <w:r>
              <w:t>Double</w:t>
            </w:r>
            <w:r>
              <w:rPr>
                <w:spacing w:val="-9"/>
              </w:rPr>
              <w:t xml:space="preserve"> </w:t>
            </w:r>
            <w:r>
              <w:rPr>
                <w:spacing w:val="-4"/>
              </w:rPr>
              <w:t>time</w:t>
            </w:r>
          </w:p>
        </w:tc>
      </w:tr>
      <w:tr w:rsidR="00F92E23" w14:paraId="7CE4B568" w14:textId="77777777">
        <w:trPr>
          <w:trHeight w:val="602"/>
        </w:trPr>
        <w:tc>
          <w:tcPr>
            <w:tcW w:w="5531" w:type="dxa"/>
          </w:tcPr>
          <w:p w14:paraId="02DE130D" w14:textId="77777777" w:rsidR="00F92E23" w:rsidRDefault="00000000">
            <w:pPr>
              <w:pStyle w:val="TableParagraph"/>
              <w:spacing w:before="249"/>
              <w:jc w:val="left"/>
            </w:pPr>
            <w:r>
              <w:t>Public</w:t>
            </w:r>
            <w:r>
              <w:rPr>
                <w:spacing w:val="-5"/>
              </w:rPr>
              <w:t xml:space="preserve"> </w:t>
            </w:r>
            <w:r>
              <w:t>holidays</w:t>
            </w:r>
            <w:r>
              <w:rPr>
                <w:spacing w:val="-4"/>
              </w:rPr>
              <w:t xml:space="preserve"> </w:t>
            </w:r>
            <w:r>
              <w:t>or</w:t>
            </w:r>
            <w:r>
              <w:rPr>
                <w:spacing w:val="-5"/>
              </w:rPr>
              <w:t xml:space="preserve"> </w:t>
            </w:r>
            <w:r>
              <w:t>additional</w:t>
            </w:r>
            <w:r>
              <w:rPr>
                <w:spacing w:val="-5"/>
              </w:rPr>
              <w:t xml:space="preserve"> </w:t>
            </w:r>
            <w:r>
              <w:t>holiday</w:t>
            </w:r>
            <w:r>
              <w:rPr>
                <w:spacing w:val="-4"/>
              </w:rPr>
              <w:t xml:space="preserve"> </w:t>
            </w:r>
            <w:r>
              <w:t>–</w:t>
            </w:r>
            <w:r>
              <w:rPr>
                <w:spacing w:val="-5"/>
              </w:rPr>
              <w:t xml:space="preserve"> </w:t>
            </w:r>
            <w:r>
              <w:t>all</w:t>
            </w:r>
            <w:r>
              <w:rPr>
                <w:spacing w:val="-5"/>
              </w:rPr>
              <w:t xml:space="preserve"> day</w:t>
            </w:r>
          </w:p>
        </w:tc>
        <w:tc>
          <w:tcPr>
            <w:tcW w:w="2696" w:type="dxa"/>
          </w:tcPr>
          <w:p w14:paraId="1C8D899B" w14:textId="77777777" w:rsidR="00F92E23" w:rsidRDefault="00000000">
            <w:pPr>
              <w:pStyle w:val="TableParagraph"/>
              <w:spacing w:before="249"/>
              <w:jc w:val="left"/>
            </w:pPr>
            <w:r>
              <w:t>Double</w:t>
            </w:r>
            <w:r>
              <w:rPr>
                <w:spacing w:val="-3"/>
              </w:rPr>
              <w:t xml:space="preserve"> </w:t>
            </w:r>
            <w:r>
              <w:t>time</w:t>
            </w:r>
            <w:r>
              <w:rPr>
                <w:spacing w:val="-3"/>
              </w:rPr>
              <w:t xml:space="preserve"> </w:t>
            </w:r>
            <w:r>
              <w:t>and</w:t>
            </w:r>
            <w:r>
              <w:rPr>
                <w:spacing w:val="-4"/>
              </w:rPr>
              <w:t xml:space="preserve"> </w:t>
            </w:r>
            <w:r>
              <w:t>a</w:t>
            </w:r>
            <w:r>
              <w:rPr>
                <w:spacing w:val="-4"/>
              </w:rPr>
              <w:t xml:space="preserve"> half</w:t>
            </w:r>
          </w:p>
        </w:tc>
      </w:tr>
    </w:tbl>
    <w:p w14:paraId="6D104D2A" w14:textId="77777777" w:rsidR="00F92E23" w:rsidRDefault="00F92E23">
      <w:pPr>
        <w:pStyle w:val="BodyText"/>
        <w:ind w:left="0" w:firstLine="0"/>
      </w:pPr>
    </w:p>
    <w:p w14:paraId="256D442A" w14:textId="77777777" w:rsidR="00F92E23" w:rsidRDefault="00F92E23">
      <w:pPr>
        <w:pStyle w:val="BodyText"/>
        <w:spacing w:before="95"/>
        <w:ind w:left="0" w:firstLine="0"/>
      </w:pPr>
    </w:p>
    <w:p w14:paraId="6BDCB521" w14:textId="77777777" w:rsidR="00F92E23" w:rsidRDefault="00000000">
      <w:pPr>
        <w:pStyle w:val="ListParagraph"/>
        <w:numPr>
          <w:ilvl w:val="0"/>
          <w:numId w:val="6"/>
        </w:numPr>
        <w:tabs>
          <w:tab w:val="left" w:pos="860"/>
        </w:tabs>
        <w:spacing w:before="1" w:line="360" w:lineRule="auto"/>
        <w:ind w:right="1488"/>
      </w:pPr>
      <w:r>
        <w:t>The</w:t>
      </w:r>
      <w:r>
        <w:rPr>
          <w:spacing w:val="-2"/>
        </w:rPr>
        <w:t xml:space="preserve"> </w:t>
      </w:r>
      <w:r>
        <w:t>rate</w:t>
      </w:r>
      <w:r>
        <w:rPr>
          <w:spacing w:val="-2"/>
        </w:rPr>
        <w:t xml:space="preserve"> </w:t>
      </w:r>
      <w:r>
        <w:t>of</w:t>
      </w:r>
      <w:r>
        <w:rPr>
          <w:spacing w:val="-1"/>
        </w:rPr>
        <w:t xml:space="preserve"> </w:t>
      </w:r>
      <w:r>
        <w:t>pay</w:t>
      </w:r>
      <w:r>
        <w:rPr>
          <w:spacing w:val="-4"/>
        </w:rPr>
        <w:t xml:space="preserve"> </w:t>
      </w:r>
      <w:r>
        <w:t>for</w:t>
      </w:r>
      <w:r>
        <w:rPr>
          <w:spacing w:val="-3"/>
        </w:rPr>
        <w:t xml:space="preserve"> </w:t>
      </w:r>
      <w:r>
        <w:t>calculating</w:t>
      </w:r>
      <w:r>
        <w:rPr>
          <w:spacing w:val="-2"/>
        </w:rPr>
        <w:t xml:space="preserve"> </w:t>
      </w:r>
      <w:r>
        <w:t>the</w:t>
      </w:r>
      <w:r>
        <w:rPr>
          <w:spacing w:val="-4"/>
        </w:rPr>
        <w:t xml:space="preserve"> </w:t>
      </w:r>
      <w:r>
        <w:t>relevant</w:t>
      </w:r>
      <w:r>
        <w:rPr>
          <w:spacing w:val="-1"/>
        </w:rPr>
        <w:t xml:space="preserve"> </w:t>
      </w:r>
      <w:r>
        <w:t>overtime</w:t>
      </w:r>
      <w:r>
        <w:rPr>
          <w:spacing w:val="-4"/>
        </w:rPr>
        <w:t xml:space="preserve"> </w:t>
      </w:r>
      <w:r>
        <w:t>rate</w:t>
      </w:r>
      <w:r>
        <w:rPr>
          <w:spacing w:val="-4"/>
        </w:rPr>
        <w:t xml:space="preserve"> </w:t>
      </w:r>
      <w:r>
        <w:t>will</w:t>
      </w:r>
      <w:r>
        <w:rPr>
          <w:spacing w:val="-2"/>
        </w:rPr>
        <w:t xml:space="preserve"> </w:t>
      </w:r>
      <w:r>
        <w:t>be</w:t>
      </w:r>
      <w:r>
        <w:rPr>
          <w:spacing w:val="-2"/>
        </w:rPr>
        <w:t xml:space="preserve"> </w:t>
      </w:r>
      <w:r>
        <w:t>the</w:t>
      </w:r>
      <w:r>
        <w:rPr>
          <w:spacing w:val="-4"/>
        </w:rPr>
        <w:t xml:space="preserve"> </w:t>
      </w:r>
      <w:r>
        <w:t>hourly</w:t>
      </w:r>
      <w:r>
        <w:rPr>
          <w:spacing w:val="-4"/>
        </w:rPr>
        <w:t xml:space="preserve"> </w:t>
      </w:r>
      <w:r>
        <w:t>rate</w:t>
      </w:r>
      <w:r>
        <w:rPr>
          <w:spacing w:val="-2"/>
        </w:rPr>
        <w:t xml:space="preserve"> </w:t>
      </w:r>
      <w:r>
        <w:t>of base salary and will include higher duties and shift allowance if applicable.</w:t>
      </w:r>
    </w:p>
    <w:p w14:paraId="0D1DA3D5" w14:textId="77777777" w:rsidR="00F92E23" w:rsidRDefault="00000000">
      <w:pPr>
        <w:pStyle w:val="Heading2"/>
      </w:pPr>
      <w:bookmarkStart w:id="58" w:name="_bookmark58"/>
      <w:bookmarkEnd w:id="58"/>
      <w:r>
        <w:t>Flexible</w:t>
      </w:r>
      <w:r>
        <w:rPr>
          <w:spacing w:val="-4"/>
        </w:rPr>
        <w:t xml:space="preserve"> </w:t>
      </w:r>
      <w:r>
        <w:t>working</w:t>
      </w:r>
      <w:r>
        <w:rPr>
          <w:spacing w:val="-3"/>
        </w:rPr>
        <w:t xml:space="preserve"> </w:t>
      </w:r>
      <w:r>
        <w:rPr>
          <w:spacing w:val="-2"/>
        </w:rPr>
        <w:t>arrangements</w:t>
      </w:r>
    </w:p>
    <w:p w14:paraId="4522EB22" w14:textId="77777777" w:rsidR="00F92E23" w:rsidRDefault="00000000">
      <w:pPr>
        <w:pStyle w:val="ListParagraph"/>
        <w:numPr>
          <w:ilvl w:val="0"/>
          <w:numId w:val="6"/>
        </w:numPr>
        <w:tabs>
          <w:tab w:val="left" w:pos="860"/>
        </w:tabs>
        <w:spacing w:before="291"/>
      </w:pPr>
      <w:r>
        <w:t>The</w:t>
      </w:r>
      <w:r>
        <w:rPr>
          <w:spacing w:val="-4"/>
        </w:rPr>
        <w:t xml:space="preserve"> </w:t>
      </w:r>
      <w:r>
        <w:t>NDIA,</w:t>
      </w:r>
      <w:r>
        <w:rPr>
          <w:spacing w:val="-6"/>
        </w:rPr>
        <w:t xml:space="preserve"> </w:t>
      </w:r>
      <w:r>
        <w:t>employees</w:t>
      </w:r>
      <w:r>
        <w:rPr>
          <w:spacing w:val="-6"/>
        </w:rPr>
        <w:t xml:space="preserve"> </w:t>
      </w:r>
      <w:r>
        <w:t>and</w:t>
      </w:r>
      <w:r>
        <w:rPr>
          <w:spacing w:val="-4"/>
        </w:rPr>
        <w:t xml:space="preserve"> </w:t>
      </w:r>
      <w:r>
        <w:t>their</w:t>
      </w:r>
      <w:r>
        <w:rPr>
          <w:spacing w:val="-6"/>
        </w:rPr>
        <w:t xml:space="preserve"> </w:t>
      </w:r>
      <w:r>
        <w:t>union</w:t>
      </w:r>
      <w:r>
        <w:rPr>
          <w:spacing w:val="-4"/>
        </w:rPr>
        <w:t xml:space="preserve"> </w:t>
      </w:r>
      <w:r>
        <w:rPr>
          <w:spacing w:val="-2"/>
        </w:rPr>
        <w:t>recognise:</w:t>
      </w:r>
    </w:p>
    <w:p w14:paraId="67A35F80" w14:textId="77777777" w:rsidR="00F92E23" w:rsidRDefault="00F92E23">
      <w:pPr>
        <w:pStyle w:val="BodyText"/>
        <w:spacing w:before="73"/>
        <w:ind w:left="0" w:firstLine="0"/>
      </w:pPr>
    </w:p>
    <w:p w14:paraId="01939DC7" w14:textId="77777777" w:rsidR="00F92E23" w:rsidRDefault="00000000">
      <w:pPr>
        <w:pStyle w:val="ListParagraph"/>
        <w:numPr>
          <w:ilvl w:val="1"/>
          <w:numId w:val="6"/>
        </w:numPr>
        <w:tabs>
          <w:tab w:val="left" w:pos="1553"/>
          <w:tab w:val="left" w:pos="1558"/>
        </w:tabs>
        <w:spacing w:before="0" w:line="360" w:lineRule="auto"/>
        <w:ind w:right="1213"/>
        <w:jc w:val="both"/>
      </w:pPr>
      <w:r>
        <w:t>the</w:t>
      </w:r>
      <w:r>
        <w:rPr>
          <w:spacing w:val="-3"/>
        </w:rPr>
        <w:t xml:space="preserve"> </w:t>
      </w:r>
      <w:r>
        <w:t>importance</w:t>
      </w:r>
      <w:r>
        <w:rPr>
          <w:spacing w:val="-3"/>
        </w:rPr>
        <w:t xml:space="preserve"> </w:t>
      </w:r>
      <w:r>
        <w:t>of</w:t>
      </w:r>
      <w:r>
        <w:rPr>
          <w:spacing w:val="-1"/>
        </w:rPr>
        <w:t xml:space="preserve"> </w:t>
      </w:r>
      <w:r>
        <w:t>an</w:t>
      </w:r>
      <w:r>
        <w:rPr>
          <w:spacing w:val="-5"/>
        </w:rPr>
        <w:t xml:space="preserve"> </w:t>
      </w:r>
      <w:r>
        <w:t>appropriate</w:t>
      </w:r>
      <w:r>
        <w:rPr>
          <w:spacing w:val="-5"/>
        </w:rPr>
        <w:t xml:space="preserve"> </w:t>
      </w:r>
      <w:r>
        <w:t>balance</w:t>
      </w:r>
      <w:r>
        <w:rPr>
          <w:spacing w:val="-3"/>
        </w:rPr>
        <w:t xml:space="preserve"> </w:t>
      </w:r>
      <w:r>
        <w:t>between</w:t>
      </w:r>
      <w:r>
        <w:rPr>
          <w:spacing w:val="-3"/>
        </w:rPr>
        <w:t xml:space="preserve"> </w:t>
      </w:r>
      <w:r>
        <w:t>employees’</w:t>
      </w:r>
      <w:r>
        <w:rPr>
          <w:spacing w:val="-4"/>
        </w:rPr>
        <w:t xml:space="preserve"> </w:t>
      </w:r>
      <w:r>
        <w:t>personal</w:t>
      </w:r>
      <w:r>
        <w:rPr>
          <w:spacing w:val="-4"/>
        </w:rPr>
        <w:t xml:space="preserve"> </w:t>
      </w:r>
      <w:r>
        <w:t>and working</w:t>
      </w:r>
      <w:r>
        <w:rPr>
          <w:spacing w:val="-3"/>
        </w:rPr>
        <w:t xml:space="preserve"> </w:t>
      </w:r>
      <w:r>
        <w:t>lives,</w:t>
      </w:r>
      <w:r>
        <w:rPr>
          <w:spacing w:val="-2"/>
        </w:rPr>
        <w:t xml:space="preserve"> </w:t>
      </w:r>
      <w:r>
        <w:t>and</w:t>
      </w:r>
      <w:r>
        <w:rPr>
          <w:spacing w:val="-5"/>
        </w:rPr>
        <w:t xml:space="preserve"> </w:t>
      </w:r>
      <w:r>
        <w:t>the</w:t>
      </w:r>
      <w:r>
        <w:rPr>
          <w:spacing w:val="-5"/>
        </w:rPr>
        <w:t xml:space="preserve"> </w:t>
      </w:r>
      <w:r>
        <w:t>role</w:t>
      </w:r>
      <w:r>
        <w:rPr>
          <w:spacing w:val="-3"/>
        </w:rPr>
        <w:t xml:space="preserve"> </w:t>
      </w:r>
      <w:r>
        <w:t>flexible</w:t>
      </w:r>
      <w:r>
        <w:rPr>
          <w:spacing w:val="-3"/>
        </w:rPr>
        <w:t xml:space="preserve"> </w:t>
      </w:r>
      <w:r>
        <w:t>working</w:t>
      </w:r>
      <w:r>
        <w:rPr>
          <w:spacing w:val="-3"/>
        </w:rPr>
        <w:t xml:space="preserve"> </w:t>
      </w:r>
      <w:r>
        <w:t>arrangements</w:t>
      </w:r>
      <w:r>
        <w:rPr>
          <w:spacing w:val="-5"/>
        </w:rPr>
        <w:t xml:space="preserve"> </w:t>
      </w:r>
      <w:r>
        <w:t>can</w:t>
      </w:r>
      <w:r>
        <w:rPr>
          <w:spacing w:val="-5"/>
        </w:rPr>
        <w:t xml:space="preserve"> </w:t>
      </w:r>
      <w:r>
        <w:t>play</w:t>
      </w:r>
      <w:r>
        <w:rPr>
          <w:spacing w:val="-3"/>
        </w:rPr>
        <w:t xml:space="preserve"> </w:t>
      </w:r>
      <w:r>
        <w:t>in</w:t>
      </w:r>
      <w:r>
        <w:rPr>
          <w:spacing w:val="-3"/>
        </w:rPr>
        <w:t xml:space="preserve"> </w:t>
      </w:r>
      <w:r>
        <w:t>helping to achieve this balance;</w:t>
      </w:r>
    </w:p>
    <w:p w14:paraId="17187A77" w14:textId="77777777" w:rsidR="00F92E23" w:rsidRDefault="00000000">
      <w:pPr>
        <w:pStyle w:val="ListParagraph"/>
        <w:numPr>
          <w:ilvl w:val="1"/>
          <w:numId w:val="6"/>
        </w:numPr>
        <w:tabs>
          <w:tab w:val="left" w:pos="1553"/>
          <w:tab w:val="left" w:pos="1558"/>
        </w:tabs>
        <w:spacing w:before="122" w:line="360" w:lineRule="auto"/>
        <w:ind w:right="2010"/>
      </w:pPr>
      <w:r>
        <w:t>access</w:t>
      </w:r>
      <w:r>
        <w:rPr>
          <w:spacing w:val="-5"/>
        </w:rPr>
        <w:t xml:space="preserve"> </w:t>
      </w:r>
      <w:r>
        <w:t>to</w:t>
      </w:r>
      <w:r>
        <w:rPr>
          <w:spacing w:val="-5"/>
        </w:rPr>
        <w:t xml:space="preserve"> </w:t>
      </w:r>
      <w:r>
        <w:t>flexible</w:t>
      </w:r>
      <w:r>
        <w:rPr>
          <w:spacing w:val="-3"/>
        </w:rPr>
        <w:t xml:space="preserve"> </w:t>
      </w:r>
      <w:r>
        <w:t>work</w:t>
      </w:r>
      <w:r>
        <w:rPr>
          <w:spacing w:val="-5"/>
        </w:rPr>
        <w:t xml:space="preserve"> </w:t>
      </w:r>
      <w:r>
        <w:t>can</w:t>
      </w:r>
      <w:r>
        <w:rPr>
          <w:spacing w:val="-3"/>
        </w:rPr>
        <w:t xml:space="preserve"> </w:t>
      </w:r>
      <w:r>
        <w:t>support</w:t>
      </w:r>
      <w:r>
        <w:rPr>
          <w:spacing w:val="-1"/>
        </w:rPr>
        <w:t xml:space="preserve"> </w:t>
      </w:r>
      <w:r>
        <w:t>strategies</w:t>
      </w:r>
      <w:r>
        <w:rPr>
          <w:spacing w:val="-5"/>
        </w:rPr>
        <w:t xml:space="preserve"> </w:t>
      </w:r>
      <w:r>
        <w:t>to</w:t>
      </w:r>
      <w:r>
        <w:rPr>
          <w:spacing w:val="-3"/>
        </w:rPr>
        <w:t xml:space="preserve"> </w:t>
      </w:r>
      <w:r>
        <w:t>improve</w:t>
      </w:r>
      <w:r>
        <w:rPr>
          <w:spacing w:val="-5"/>
        </w:rPr>
        <w:t xml:space="preserve"> </w:t>
      </w:r>
      <w:r>
        <w:t>diversity</w:t>
      </w:r>
      <w:r>
        <w:rPr>
          <w:spacing w:val="-2"/>
        </w:rPr>
        <w:t xml:space="preserve"> </w:t>
      </w:r>
      <w:r>
        <w:t>in employment and leadership in the APS;</w:t>
      </w:r>
    </w:p>
    <w:p w14:paraId="211EF04A" w14:textId="77777777" w:rsidR="00F92E23" w:rsidRDefault="00000000">
      <w:pPr>
        <w:pStyle w:val="ListParagraph"/>
        <w:numPr>
          <w:ilvl w:val="1"/>
          <w:numId w:val="6"/>
        </w:numPr>
        <w:tabs>
          <w:tab w:val="left" w:pos="1553"/>
          <w:tab w:val="left" w:pos="1558"/>
        </w:tabs>
        <w:spacing w:before="119" w:line="360" w:lineRule="auto"/>
        <w:ind w:right="1203"/>
      </w:pPr>
      <w:r>
        <w:t>access to flexible work supports APS capability, and can assist in attracting and</w:t>
      </w:r>
      <w:r>
        <w:rPr>
          <w:spacing w:val="-3"/>
        </w:rPr>
        <w:t xml:space="preserve"> </w:t>
      </w:r>
      <w:r>
        <w:t>retaining</w:t>
      </w:r>
      <w:r>
        <w:rPr>
          <w:spacing w:val="-3"/>
        </w:rPr>
        <w:t xml:space="preserve"> </w:t>
      </w:r>
      <w:r>
        <w:t>the</w:t>
      </w:r>
      <w:r>
        <w:rPr>
          <w:spacing w:val="-5"/>
        </w:rPr>
        <w:t xml:space="preserve"> </w:t>
      </w:r>
      <w:r>
        <w:t>employees</w:t>
      </w:r>
      <w:r>
        <w:rPr>
          <w:spacing w:val="-2"/>
        </w:rPr>
        <w:t xml:space="preserve"> </w:t>
      </w:r>
      <w:r>
        <w:t>needed</w:t>
      </w:r>
      <w:r>
        <w:rPr>
          <w:spacing w:val="-5"/>
        </w:rPr>
        <w:t xml:space="preserve"> </w:t>
      </w:r>
      <w:r>
        <w:t>to</w:t>
      </w:r>
      <w:r>
        <w:rPr>
          <w:spacing w:val="-3"/>
        </w:rPr>
        <w:t xml:space="preserve"> </w:t>
      </w:r>
      <w:r>
        <w:t>deliver</w:t>
      </w:r>
      <w:r>
        <w:rPr>
          <w:spacing w:val="-4"/>
        </w:rPr>
        <w:t xml:space="preserve"> </w:t>
      </w:r>
      <w:r>
        <w:t>for</w:t>
      </w:r>
      <w:r>
        <w:rPr>
          <w:spacing w:val="-4"/>
        </w:rPr>
        <w:t xml:space="preserve"> </w:t>
      </w:r>
      <w:r>
        <w:t>the</w:t>
      </w:r>
      <w:r>
        <w:rPr>
          <w:spacing w:val="-5"/>
        </w:rPr>
        <w:t xml:space="preserve"> </w:t>
      </w:r>
      <w:r>
        <w:t>Australian</w:t>
      </w:r>
      <w:r>
        <w:rPr>
          <w:spacing w:val="-3"/>
        </w:rPr>
        <w:t xml:space="preserve"> </w:t>
      </w:r>
      <w:r>
        <w:t>community, including employees located at a wider range of locations;</w:t>
      </w:r>
    </w:p>
    <w:p w14:paraId="3AF509AF" w14:textId="77777777" w:rsidR="00F92E23" w:rsidRDefault="00000000">
      <w:pPr>
        <w:pStyle w:val="ListParagraph"/>
        <w:numPr>
          <w:ilvl w:val="1"/>
          <w:numId w:val="6"/>
        </w:numPr>
        <w:tabs>
          <w:tab w:val="left" w:pos="1553"/>
          <w:tab w:val="left" w:pos="1558"/>
        </w:tabs>
        <w:spacing w:before="120" w:line="360" w:lineRule="auto"/>
        <w:ind w:right="1434"/>
      </w:pPr>
      <w:r>
        <w:t>that</w:t>
      </w:r>
      <w:r>
        <w:rPr>
          <w:spacing w:val="-3"/>
        </w:rPr>
        <w:t xml:space="preserve"> </w:t>
      </w:r>
      <w:r>
        <w:t>flexibility</w:t>
      </w:r>
      <w:r>
        <w:rPr>
          <w:spacing w:val="-1"/>
        </w:rPr>
        <w:t xml:space="preserve"> </w:t>
      </w:r>
      <w:r>
        <w:t>applies</w:t>
      </w:r>
      <w:r>
        <w:rPr>
          <w:spacing w:val="-2"/>
        </w:rPr>
        <w:t xml:space="preserve"> </w:t>
      </w:r>
      <w:r>
        <w:t>to</w:t>
      </w:r>
      <w:r>
        <w:rPr>
          <w:spacing w:val="-4"/>
        </w:rPr>
        <w:t xml:space="preserve"> </w:t>
      </w:r>
      <w:r>
        <w:t>all</w:t>
      </w:r>
      <w:r>
        <w:rPr>
          <w:spacing w:val="-2"/>
        </w:rPr>
        <w:t xml:space="preserve"> </w:t>
      </w:r>
      <w:r>
        <w:t>roles</w:t>
      </w:r>
      <w:r>
        <w:rPr>
          <w:spacing w:val="-2"/>
        </w:rPr>
        <w:t xml:space="preserve"> </w:t>
      </w:r>
      <w:r>
        <w:t>in</w:t>
      </w:r>
      <w:r>
        <w:rPr>
          <w:spacing w:val="-2"/>
        </w:rPr>
        <w:t xml:space="preserve"> </w:t>
      </w:r>
      <w:r>
        <w:t>the</w:t>
      </w:r>
      <w:r>
        <w:rPr>
          <w:spacing w:val="-2"/>
        </w:rPr>
        <w:t xml:space="preserve"> </w:t>
      </w:r>
      <w:r>
        <w:t>NDIA,</w:t>
      </w:r>
      <w:r>
        <w:rPr>
          <w:spacing w:val="-3"/>
        </w:rPr>
        <w:t xml:space="preserve"> </w:t>
      </w:r>
      <w:r>
        <w:t>and</w:t>
      </w:r>
      <w:r>
        <w:rPr>
          <w:spacing w:val="-6"/>
        </w:rPr>
        <w:t xml:space="preserve"> </w:t>
      </w:r>
      <w:r>
        <w:t>different</w:t>
      </w:r>
      <w:r>
        <w:rPr>
          <w:spacing w:val="-3"/>
        </w:rPr>
        <w:t xml:space="preserve"> </w:t>
      </w:r>
      <w:r>
        <w:t>types</w:t>
      </w:r>
      <w:r>
        <w:rPr>
          <w:spacing w:val="-4"/>
        </w:rPr>
        <w:t xml:space="preserve"> </w:t>
      </w:r>
      <w:r>
        <w:t>of</w:t>
      </w:r>
      <w:r>
        <w:rPr>
          <w:spacing w:val="-3"/>
        </w:rPr>
        <w:t xml:space="preserve"> </w:t>
      </w:r>
      <w:r>
        <w:t>flexible working arrangements may be suitable for different types of roles or circumstances; and</w:t>
      </w:r>
    </w:p>
    <w:p w14:paraId="658142A5" w14:textId="77777777" w:rsidR="00F92E23" w:rsidRDefault="00000000">
      <w:pPr>
        <w:pStyle w:val="ListParagraph"/>
        <w:numPr>
          <w:ilvl w:val="1"/>
          <w:numId w:val="6"/>
        </w:numPr>
        <w:tabs>
          <w:tab w:val="left" w:pos="1553"/>
          <w:tab w:val="left" w:pos="1558"/>
        </w:tabs>
        <w:spacing w:before="121" w:line="360" w:lineRule="auto"/>
        <w:ind w:right="1014"/>
      </w:pPr>
      <w:r>
        <w:t>requests</w:t>
      </w:r>
      <w:r>
        <w:rPr>
          <w:spacing w:val="-4"/>
        </w:rPr>
        <w:t xml:space="preserve"> </w:t>
      </w:r>
      <w:r>
        <w:t>for</w:t>
      </w:r>
      <w:r>
        <w:rPr>
          <w:spacing w:val="-3"/>
        </w:rPr>
        <w:t xml:space="preserve"> </w:t>
      </w:r>
      <w:r>
        <w:t>flexible</w:t>
      </w:r>
      <w:r>
        <w:rPr>
          <w:spacing w:val="-2"/>
        </w:rPr>
        <w:t xml:space="preserve"> </w:t>
      </w:r>
      <w:r>
        <w:t>working</w:t>
      </w:r>
      <w:r>
        <w:rPr>
          <w:spacing w:val="-2"/>
        </w:rPr>
        <w:t xml:space="preserve"> </w:t>
      </w:r>
      <w:r>
        <w:t>arrangements</w:t>
      </w:r>
      <w:r>
        <w:rPr>
          <w:spacing w:val="-1"/>
        </w:rPr>
        <w:t xml:space="preserve"> </w:t>
      </w:r>
      <w:r>
        <w:t>are</w:t>
      </w:r>
      <w:r>
        <w:rPr>
          <w:spacing w:val="-4"/>
        </w:rPr>
        <w:t xml:space="preserve"> </w:t>
      </w:r>
      <w:r>
        <w:t>to</w:t>
      </w:r>
      <w:r>
        <w:rPr>
          <w:spacing w:val="-4"/>
        </w:rPr>
        <w:t xml:space="preserve"> </w:t>
      </w:r>
      <w:r>
        <w:t>be</w:t>
      </w:r>
      <w:r>
        <w:rPr>
          <w:spacing w:val="-2"/>
        </w:rPr>
        <w:t xml:space="preserve"> </w:t>
      </w:r>
      <w:r>
        <w:t>considered</w:t>
      </w:r>
      <w:r>
        <w:rPr>
          <w:spacing w:val="-4"/>
        </w:rPr>
        <w:t xml:space="preserve"> </w:t>
      </w:r>
      <w:r>
        <w:t>on</w:t>
      </w:r>
      <w:r>
        <w:rPr>
          <w:spacing w:val="-2"/>
        </w:rPr>
        <w:t xml:space="preserve"> </w:t>
      </w:r>
      <w:r>
        <w:t>a</w:t>
      </w:r>
      <w:r>
        <w:rPr>
          <w:spacing w:val="-4"/>
        </w:rPr>
        <w:t xml:space="preserve"> </w:t>
      </w:r>
      <w:r>
        <w:t>case-by- case basis, with a bias towards approving requests.</w:t>
      </w:r>
    </w:p>
    <w:p w14:paraId="2AE6A1CA" w14:textId="77777777" w:rsidR="00F92E23" w:rsidRDefault="00000000">
      <w:pPr>
        <w:pStyle w:val="ListParagraph"/>
        <w:numPr>
          <w:ilvl w:val="0"/>
          <w:numId w:val="6"/>
        </w:numPr>
        <w:tabs>
          <w:tab w:val="left" w:pos="860"/>
        </w:tabs>
        <w:spacing w:before="120" w:line="360" w:lineRule="auto"/>
        <w:ind w:right="1082"/>
      </w:pPr>
      <w:r>
        <w:t>The</w:t>
      </w:r>
      <w:r>
        <w:rPr>
          <w:spacing w:val="-2"/>
        </w:rPr>
        <w:t xml:space="preserve"> </w:t>
      </w:r>
      <w:r>
        <w:t>NDIA</w:t>
      </w:r>
      <w:r>
        <w:rPr>
          <w:spacing w:val="-3"/>
        </w:rPr>
        <w:t xml:space="preserve"> </w:t>
      </w:r>
      <w:r>
        <w:t>is</w:t>
      </w:r>
      <w:r>
        <w:rPr>
          <w:spacing w:val="-5"/>
        </w:rPr>
        <w:t xml:space="preserve"> </w:t>
      </w:r>
      <w:r>
        <w:t>committed</w:t>
      </w:r>
      <w:r>
        <w:rPr>
          <w:spacing w:val="-5"/>
        </w:rPr>
        <w:t xml:space="preserve"> </w:t>
      </w:r>
      <w:r>
        <w:t>to</w:t>
      </w:r>
      <w:r>
        <w:rPr>
          <w:spacing w:val="-3"/>
        </w:rPr>
        <w:t xml:space="preserve"> </w:t>
      </w:r>
      <w:r>
        <w:t>engaging</w:t>
      </w:r>
      <w:r>
        <w:rPr>
          <w:spacing w:val="-3"/>
        </w:rPr>
        <w:t xml:space="preserve"> </w:t>
      </w:r>
      <w:r>
        <w:t>with</w:t>
      </w:r>
      <w:r>
        <w:rPr>
          <w:spacing w:val="-3"/>
        </w:rPr>
        <w:t xml:space="preserve"> </w:t>
      </w:r>
      <w:r>
        <w:t>employees</w:t>
      </w:r>
      <w:r>
        <w:rPr>
          <w:spacing w:val="-3"/>
        </w:rPr>
        <w:t xml:space="preserve"> </w:t>
      </w:r>
      <w:r>
        <w:t>and</w:t>
      </w:r>
      <w:r>
        <w:rPr>
          <w:spacing w:val="-5"/>
        </w:rPr>
        <w:t xml:space="preserve"> </w:t>
      </w:r>
      <w:r>
        <w:t>their</w:t>
      </w:r>
      <w:r>
        <w:rPr>
          <w:spacing w:val="-2"/>
        </w:rPr>
        <w:t xml:space="preserve"> </w:t>
      </w:r>
      <w:r>
        <w:t>union</w:t>
      </w:r>
      <w:r>
        <w:rPr>
          <w:spacing w:val="-3"/>
        </w:rPr>
        <w:t xml:space="preserve"> </w:t>
      </w:r>
      <w:r>
        <w:t>to</w:t>
      </w:r>
      <w:r>
        <w:rPr>
          <w:spacing w:val="-5"/>
        </w:rPr>
        <w:t xml:space="preserve"> </w:t>
      </w:r>
      <w:r>
        <w:t>build</w:t>
      </w:r>
      <w:r>
        <w:rPr>
          <w:spacing w:val="-3"/>
        </w:rPr>
        <w:t xml:space="preserve"> </w:t>
      </w:r>
      <w:r>
        <w:t>a</w:t>
      </w:r>
      <w:r>
        <w:rPr>
          <w:spacing w:val="-2"/>
        </w:rPr>
        <w:t xml:space="preserve"> </w:t>
      </w:r>
      <w:r>
        <w:t>culture that supports flexible working arrangements across the NDIA at all levels. This may include developing and implementing strategies through the Agency Consultative Network (ACN).</w:t>
      </w:r>
    </w:p>
    <w:p w14:paraId="6CD980CC" w14:textId="77777777" w:rsidR="00F92E23" w:rsidRDefault="00F92E23">
      <w:pPr>
        <w:spacing w:line="360" w:lineRule="auto"/>
        <w:sectPr w:rsidR="00F92E23" w:rsidSect="00C70462">
          <w:pgSz w:w="11910" w:h="16840"/>
          <w:pgMar w:top="1400" w:right="420" w:bottom="1200" w:left="1300" w:header="0" w:footer="1001" w:gutter="0"/>
          <w:cols w:space="720"/>
        </w:sectPr>
      </w:pPr>
    </w:p>
    <w:p w14:paraId="6F2EF7B6" w14:textId="77777777" w:rsidR="00F92E23" w:rsidRDefault="00000000">
      <w:pPr>
        <w:pStyle w:val="ListParagraph"/>
        <w:numPr>
          <w:ilvl w:val="0"/>
          <w:numId w:val="6"/>
        </w:numPr>
        <w:tabs>
          <w:tab w:val="left" w:pos="860"/>
        </w:tabs>
        <w:spacing w:before="81" w:line="360" w:lineRule="auto"/>
        <w:ind w:right="1408"/>
      </w:pPr>
      <w:r>
        <w:t>Flexible</w:t>
      </w:r>
      <w:r>
        <w:rPr>
          <w:spacing w:val="-3"/>
        </w:rPr>
        <w:t xml:space="preserve"> </w:t>
      </w:r>
      <w:r>
        <w:t>working</w:t>
      </w:r>
      <w:r>
        <w:rPr>
          <w:spacing w:val="-3"/>
        </w:rPr>
        <w:t xml:space="preserve"> </w:t>
      </w:r>
      <w:r>
        <w:t>arrangements</w:t>
      </w:r>
      <w:r>
        <w:rPr>
          <w:spacing w:val="-5"/>
        </w:rPr>
        <w:t xml:space="preserve"> </w:t>
      </w:r>
      <w:r>
        <w:t>include,</w:t>
      </w:r>
      <w:r>
        <w:rPr>
          <w:spacing w:val="-2"/>
        </w:rPr>
        <w:t xml:space="preserve"> </w:t>
      </w:r>
      <w:r>
        <w:t>but</w:t>
      </w:r>
      <w:r>
        <w:rPr>
          <w:spacing w:val="-4"/>
        </w:rPr>
        <w:t xml:space="preserve"> </w:t>
      </w:r>
      <w:r>
        <w:t>are</w:t>
      </w:r>
      <w:r>
        <w:rPr>
          <w:spacing w:val="-5"/>
        </w:rPr>
        <w:t xml:space="preserve"> </w:t>
      </w:r>
      <w:r>
        <w:t>not</w:t>
      </w:r>
      <w:r>
        <w:rPr>
          <w:spacing w:val="-2"/>
        </w:rPr>
        <w:t xml:space="preserve"> </w:t>
      </w:r>
      <w:r>
        <w:t>limited</w:t>
      </w:r>
      <w:r>
        <w:rPr>
          <w:spacing w:val="-5"/>
        </w:rPr>
        <w:t xml:space="preserve"> </w:t>
      </w:r>
      <w:r>
        <w:t>to,</w:t>
      </w:r>
      <w:r>
        <w:rPr>
          <w:spacing w:val="-1"/>
        </w:rPr>
        <w:t xml:space="preserve"> </w:t>
      </w:r>
      <w:r>
        <w:t>changes</w:t>
      </w:r>
      <w:r>
        <w:rPr>
          <w:spacing w:val="-3"/>
        </w:rPr>
        <w:t xml:space="preserve"> </w:t>
      </w:r>
      <w:r>
        <w:t>in</w:t>
      </w:r>
      <w:r>
        <w:rPr>
          <w:spacing w:val="-5"/>
        </w:rPr>
        <w:t xml:space="preserve"> </w:t>
      </w:r>
      <w:r>
        <w:t>hours of work, changes in patterns of work and changes in location of work.</w:t>
      </w:r>
    </w:p>
    <w:p w14:paraId="77E1E6A4" w14:textId="77777777" w:rsidR="00F92E23" w:rsidRDefault="00000000">
      <w:pPr>
        <w:pStyle w:val="Heading3"/>
        <w:spacing w:before="243"/>
        <w:rPr>
          <w:rFonts w:ascii="Arial"/>
        </w:rPr>
      </w:pPr>
      <w:r>
        <w:rPr>
          <w:rFonts w:ascii="Arial"/>
        </w:rPr>
        <w:t>Requesting</w:t>
      </w:r>
      <w:r>
        <w:rPr>
          <w:rFonts w:ascii="Arial"/>
          <w:spacing w:val="-6"/>
        </w:rPr>
        <w:t xml:space="preserve"> </w:t>
      </w:r>
      <w:r>
        <w:rPr>
          <w:rFonts w:ascii="Arial"/>
        </w:rPr>
        <w:t>formal</w:t>
      </w:r>
      <w:r>
        <w:rPr>
          <w:rFonts w:ascii="Arial"/>
          <w:spacing w:val="-6"/>
        </w:rPr>
        <w:t xml:space="preserve"> </w:t>
      </w:r>
      <w:r>
        <w:rPr>
          <w:rFonts w:ascii="Arial"/>
        </w:rPr>
        <w:t>flexible</w:t>
      </w:r>
      <w:r>
        <w:rPr>
          <w:rFonts w:ascii="Arial"/>
          <w:spacing w:val="-5"/>
        </w:rPr>
        <w:t xml:space="preserve"> </w:t>
      </w:r>
      <w:r>
        <w:rPr>
          <w:rFonts w:ascii="Arial"/>
        </w:rPr>
        <w:t>working</w:t>
      </w:r>
      <w:r>
        <w:rPr>
          <w:rFonts w:ascii="Arial"/>
          <w:spacing w:val="-7"/>
        </w:rPr>
        <w:t xml:space="preserve"> </w:t>
      </w:r>
      <w:r>
        <w:rPr>
          <w:rFonts w:ascii="Arial"/>
          <w:spacing w:val="-2"/>
        </w:rPr>
        <w:t>arrangements</w:t>
      </w:r>
    </w:p>
    <w:p w14:paraId="305A2694" w14:textId="77777777" w:rsidR="00F92E23" w:rsidRDefault="00000000">
      <w:pPr>
        <w:pStyle w:val="ListParagraph"/>
        <w:numPr>
          <w:ilvl w:val="0"/>
          <w:numId w:val="6"/>
        </w:numPr>
        <w:tabs>
          <w:tab w:val="left" w:pos="860"/>
        </w:tabs>
        <w:spacing w:before="259"/>
      </w:pPr>
      <w:r>
        <w:t>The</w:t>
      </w:r>
      <w:r>
        <w:rPr>
          <w:spacing w:val="-6"/>
        </w:rPr>
        <w:t xml:space="preserve"> </w:t>
      </w:r>
      <w:r>
        <w:t>following</w:t>
      </w:r>
      <w:r>
        <w:rPr>
          <w:spacing w:val="-6"/>
        </w:rPr>
        <w:t xml:space="preserve"> </w:t>
      </w:r>
      <w:r>
        <w:t>provisions</w:t>
      </w:r>
      <w:r>
        <w:rPr>
          <w:spacing w:val="-8"/>
        </w:rPr>
        <w:t xml:space="preserve"> </w:t>
      </w:r>
      <w:r>
        <w:t>do</w:t>
      </w:r>
      <w:r>
        <w:rPr>
          <w:spacing w:val="-6"/>
        </w:rPr>
        <w:t xml:space="preserve"> </w:t>
      </w:r>
      <w:r>
        <w:t>not</w:t>
      </w:r>
      <w:r>
        <w:rPr>
          <w:spacing w:val="-7"/>
        </w:rPr>
        <w:t xml:space="preserve"> </w:t>
      </w:r>
      <w:r>
        <w:t>diminish</w:t>
      </w:r>
      <w:r>
        <w:rPr>
          <w:spacing w:val="-6"/>
        </w:rPr>
        <w:t xml:space="preserve"> </w:t>
      </w:r>
      <w:r>
        <w:t>an</w:t>
      </w:r>
      <w:r>
        <w:rPr>
          <w:spacing w:val="-8"/>
        </w:rPr>
        <w:t xml:space="preserve"> </w:t>
      </w:r>
      <w:r>
        <w:t>employee’s</w:t>
      </w:r>
      <w:r>
        <w:rPr>
          <w:spacing w:val="-5"/>
        </w:rPr>
        <w:t xml:space="preserve"> </w:t>
      </w:r>
      <w:r>
        <w:t>entitlement</w:t>
      </w:r>
      <w:r>
        <w:rPr>
          <w:spacing w:val="-7"/>
        </w:rPr>
        <w:t xml:space="preserve"> </w:t>
      </w:r>
      <w:r>
        <w:t>under</w:t>
      </w:r>
      <w:r>
        <w:rPr>
          <w:spacing w:val="-7"/>
        </w:rPr>
        <w:t xml:space="preserve"> </w:t>
      </w:r>
      <w:r>
        <w:t>the</w:t>
      </w:r>
      <w:r>
        <w:rPr>
          <w:spacing w:val="-5"/>
        </w:rPr>
        <w:t xml:space="preserve"> </w:t>
      </w:r>
      <w:r>
        <w:rPr>
          <w:spacing w:val="-4"/>
        </w:rPr>
        <w:t>NES.</w:t>
      </w:r>
    </w:p>
    <w:p w14:paraId="0D86BF21" w14:textId="77777777" w:rsidR="00F92E23" w:rsidRDefault="00F92E23">
      <w:pPr>
        <w:pStyle w:val="BodyText"/>
        <w:spacing w:before="74"/>
        <w:ind w:left="0" w:firstLine="0"/>
      </w:pPr>
    </w:p>
    <w:p w14:paraId="055F13C8" w14:textId="77777777" w:rsidR="00F92E23" w:rsidRDefault="00000000">
      <w:pPr>
        <w:pStyle w:val="ListParagraph"/>
        <w:numPr>
          <w:ilvl w:val="0"/>
          <w:numId w:val="6"/>
        </w:numPr>
        <w:tabs>
          <w:tab w:val="left" w:pos="860"/>
        </w:tabs>
        <w:spacing w:before="1"/>
      </w:pPr>
      <w:r>
        <w:t>An</w:t>
      </w:r>
      <w:r>
        <w:rPr>
          <w:spacing w:val="-6"/>
        </w:rPr>
        <w:t xml:space="preserve"> </w:t>
      </w:r>
      <w:r>
        <w:t>employee</w:t>
      </w:r>
      <w:r>
        <w:rPr>
          <w:spacing w:val="-5"/>
        </w:rPr>
        <w:t xml:space="preserve"> </w:t>
      </w:r>
      <w:r>
        <w:t>may</w:t>
      </w:r>
      <w:r>
        <w:rPr>
          <w:spacing w:val="-5"/>
        </w:rPr>
        <w:t xml:space="preserve"> </w:t>
      </w:r>
      <w:r>
        <w:t>make</w:t>
      </w:r>
      <w:r>
        <w:rPr>
          <w:spacing w:val="-5"/>
        </w:rPr>
        <w:t xml:space="preserve"> </w:t>
      </w:r>
      <w:r>
        <w:t>a</w:t>
      </w:r>
      <w:r>
        <w:rPr>
          <w:spacing w:val="-3"/>
        </w:rPr>
        <w:t xml:space="preserve"> </w:t>
      </w:r>
      <w:r>
        <w:t>request</w:t>
      </w:r>
      <w:r>
        <w:rPr>
          <w:spacing w:val="-5"/>
        </w:rPr>
        <w:t xml:space="preserve"> </w:t>
      </w:r>
      <w:r>
        <w:t>for</w:t>
      </w:r>
      <w:r>
        <w:rPr>
          <w:spacing w:val="-4"/>
        </w:rPr>
        <w:t xml:space="preserve"> </w:t>
      </w:r>
      <w:r>
        <w:t>a</w:t>
      </w:r>
      <w:r>
        <w:rPr>
          <w:spacing w:val="-5"/>
        </w:rPr>
        <w:t xml:space="preserve"> </w:t>
      </w:r>
      <w:r>
        <w:t>formal</w:t>
      </w:r>
      <w:r>
        <w:rPr>
          <w:spacing w:val="-6"/>
        </w:rPr>
        <w:t xml:space="preserve"> </w:t>
      </w:r>
      <w:r>
        <w:t>flexible</w:t>
      </w:r>
      <w:r>
        <w:rPr>
          <w:spacing w:val="-3"/>
        </w:rPr>
        <w:t xml:space="preserve"> </w:t>
      </w:r>
      <w:r>
        <w:t>working</w:t>
      </w:r>
      <w:r>
        <w:rPr>
          <w:spacing w:val="-3"/>
        </w:rPr>
        <w:t xml:space="preserve"> </w:t>
      </w:r>
      <w:r>
        <w:rPr>
          <w:spacing w:val="-2"/>
        </w:rPr>
        <w:t>arrangement.</w:t>
      </w:r>
    </w:p>
    <w:p w14:paraId="2B869B60" w14:textId="77777777" w:rsidR="00F92E23" w:rsidRDefault="00F92E23">
      <w:pPr>
        <w:pStyle w:val="BodyText"/>
        <w:spacing w:before="72"/>
        <w:ind w:left="0" w:firstLine="0"/>
      </w:pPr>
    </w:p>
    <w:p w14:paraId="660382CC" w14:textId="77777777" w:rsidR="00F92E23" w:rsidRDefault="00000000">
      <w:pPr>
        <w:pStyle w:val="ListParagraph"/>
        <w:numPr>
          <w:ilvl w:val="0"/>
          <w:numId w:val="6"/>
        </w:numPr>
        <w:tabs>
          <w:tab w:val="left" w:pos="860"/>
        </w:tabs>
        <w:spacing w:before="0"/>
      </w:pPr>
      <w:r>
        <w:t>The</w:t>
      </w:r>
      <w:r>
        <w:rPr>
          <w:spacing w:val="-4"/>
        </w:rPr>
        <w:t xml:space="preserve"> </w:t>
      </w:r>
      <w:r>
        <w:t>request</w:t>
      </w:r>
      <w:r>
        <w:rPr>
          <w:spacing w:val="-5"/>
        </w:rPr>
        <w:t xml:space="preserve"> </w:t>
      </w:r>
      <w:r>
        <w:rPr>
          <w:spacing w:val="-2"/>
        </w:rPr>
        <w:t>must:</w:t>
      </w:r>
    </w:p>
    <w:p w14:paraId="2FBDAC8B" w14:textId="77777777" w:rsidR="00F92E23" w:rsidRDefault="00F92E23">
      <w:pPr>
        <w:pStyle w:val="BodyText"/>
        <w:spacing w:before="75"/>
        <w:ind w:left="0" w:firstLine="0"/>
      </w:pPr>
    </w:p>
    <w:p w14:paraId="1A912192" w14:textId="77777777" w:rsidR="00F92E23" w:rsidRDefault="00000000">
      <w:pPr>
        <w:pStyle w:val="ListParagraph"/>
        <w:numPr>
          <w:ilvl w:val="1"/>
          <w:numId w:val="6"/>
        </w:numPr>
        <w:tabs>
          <w:tab w:val="left" w:pos="706"/>
        </w:tabs>
        <w:spacing w:before="0"/>
        <w:ind w:left="706" w:right="7388" w:hanging="706"/>
        <w:jc w:val="right"/>
      </w:pPr>
      <w:r>
        <w:t>be</w:t>
      </w:r>
      <w:r>
        <w:rPr>
          <w:spacing w:val="-2"/>
        </w:rPr>
        <w:t xml:space="preserve"> </w:t>
      </w:r>
      <w:r>
        <w:t>in</w:t>
      </w:r>
      <w:r>
        <w:rPr>
          <w:spacing w:val="-1"/>
        </w:rPr>
        <w:t xml:space="preserve"> </w:t>
      </w:r>
      <w:r>
        <w:rPr>
          <w:spacing w:val="-2"/>
        </w:rPr>
        <w:t>writing;</w:t>
      </w:r>
    </w:p>
    <w:p w14:paraId="4CC1A60B" w14:textId="77777777" w:rsidR="00F92E23" w:rsidRDefault="00000000">
      <w:pPr>
        <w:pStyle w:val="ListParagraph"/>
        <w:numPr>
          <w:ilvl w:val="1"/>
          <w:numId w:val="6"/>
        </w:numPr>
        <w:tabs>
          <w:tab w:val="left" w:pos="1553"/>
          <w:tab w:val="left" w:pos="1558"/>
        </w:tabs>
        <w:spacing w:before="246" w:line="360" w:lineRule="auto"/>
        <w:ind w:right="1032"/>
      </w:pPr>
      <w:r>
        <w:t>set</w:t>
      </w:r>
      <w:r>
        <w:rPr>
          <w:spacing w:val="-2"/>
        </w:rPr>
        <w:t xml:space="preserve"> </w:t>
      </w:r>
      <w:r>
        <w:t>out</w:t>
      </w:r>
      <w:r>
        <w:rPr>
          <w:spacing w:val="-1"/>
        </w:rPr>
        <w:t xml:space="preserve"> </w:t>
      </w:r>
      <w:r>
        <w:t>details</w:t>
      </w:r>
      <w:r>
        <w:rPr>
          <w:spacing w:val="-2"/>
        </w:rPr>
        <w:t xml:space="preserve"> </w:t>
      </w:r>
      <w:r>
        <w:t>of</w:t>
      </w:r>
      <w:r>
        <w:rPr>
          <w:spacing w:val="-4"/>
        </w:rPr>
        <w:t xml:space="preserve"> </w:t>
      </w:r>
      <w:r>
        <w:t>the</w:t>
      </w:r>
      <w:r>
        <w:rPr>
          <w:spacing w:val="-3"/>
        </w:rPr>
        <w:t xml:space="preserve"> </w:t>
      </w:r>
      <w:r>
        <w:t>change</w:t>
      </w:r>
      <w:r>
        <w:rPr>
          <w:spacing w:val="-3"/>
        </w:rPr>
        <w:t xml:space="preserve"> </w:t>
      </w:r>
      <w:r>
        <w:t>sought</w:t>
      </w:r>
      <w:r>
        <w:rPr>
          <w:spacing w:val="-4"/>
        </w:rPr>
        <w:t xml:space="preserve"> </w:t>
      </w:r>
      <w:r>
        <w:t>(including</w:t>
      </w:r>
      <w:r>
        <w:rPr>
          <w:spacing w:val="-5"/>
        </w:rPr>
        <w:t xml:space="preserve"> </w:t>
      </w:r>
      <w:r>
        <w:t>the</w:t>
      </w:r>
      <w:r>
        <w:rPr>
          <w:spacing w:val="-3"/>
        </w:rPr>
        <w:t xml:space="preserve"> </w:t>
      </w:r>
      <w:r>
        <w:t>type</w:t>
      </w:r>
      <w:r>
        <w:rPr>
          <w:spacing w:val="-5"/>
        </w:rPr>
        <w:t xml:space="preserve"> </w:t>
      </w:r>
      <w:r>
        <w:t>of</w:t>
      </w:r>
      <w:r>
        <w:rPr>
          <w:spacing w:val="-4"/>
        </w:rPr>
        <w:t xml:space="preserve"> </w:t>
      </w:r>
      <w:r>
        <w:t>arrangement</w:t>
      </w:r>
      <w:r>
        <w:rPr>
          <w:spacing w:val="-4"/>
        </w:rPr>
        <w:t xml:space="preserve"> </w:t>
      </w:r>
      <w:r>
        <w:t>sought and the proposed period the arrangement will operate for); and</w:t>
      </w:r>
    </w:p>
    <w:p w14:paraId="3C0BE331" w14:textId="77777777" w:rsidR="00F92E23" w:rsidRDefault="00000000">
      <w:pPr>
        <w:pStyle w:val="ListParagraph"/>
        <w:numPr>
          <w:ilvl w:val="1"/>
          <w:numId w:val="6"/>
        </w:numPr>
        <w:tabs>
          <w:tab w:val="left" w:pos="1553"/>
          <w:tab w:val="left" w:pos="1558"/>
        </w:tabs>
        <w:spacing w:before="120" w:line="360" w:lineRule="auto"/>
        <w:ind w:right="1408"/>
      </w:pPr>
      <w:r>
        <w:t>set</w:t>
      </w:r>
      <w:r>
        <w:rPr>
          <w:spacing w:val="-1"/>
        </w:rPr>
        <w:t xml:space="preserve"> </w:t>
      </w:r>
      <w:r>
        <w:t>out</w:t>
      </w:r>
      <w:r>
        <w:rPr>
          <w:spacing w:val="-2"/>
        </w:rPr>
        <w:t xml:space="preserve"> </w:t>
      </w:r>
      <w:r>
        <w:t>the</w:t>
      </w:r>
      <w:r>
        <w:rPr>
          <w:spacing w:val="-3"/>
        </w:rPr>
        <w:t xml:space="preserve"> </w:t>
      </w:r>
      <w:r>
        <w:t>reasons</w:t>
      </w:r>
      <w:r>
        <w:rPr>
          <w:spacing w:val="-3"/>
        </w:rPr>
        <w:t xml:space="preserve"> </w:t>
      </w:r>
      <w:r>
        <w:t>for</w:t>
      </w:r>
      <w:r>
        <w:rPr>
          <w:spacing w:val="-2"/>
        </w:rPr>
        <w:t xml:space="preserve"> </w:t>
      </w:r>
      <w:r>
        <w:t>the</w:t>
      </w:r>
      <w:r>
        <w:rPr>
          <w:spacing w:val="-2"/>
        </w:rPr>
        <w:t xml:space="preserve"> </w:t>
      </w:r>
      <w:r>
        <w:t>change,</w:t>
      </w:r>
      <w:r>
        <w:rPr>
          <w:spacing w:val="-2"/>
        </w:rPr>
        <w:t xml:space="preserve"> </w:t>
      </w:r>
      <w:r>
        <w:t>noting</w:t>
      </w:r>
      <w:r>
        <w:rPr>
          <w:spacing w:val="-3"/>
        </w:rPr>
        <w:t xml:space="preserve"> </w:t>
      </w:r>
      <w:r>
        <w:t>the</w:t>
      </w:r>
      <w:r>
        <w:rPr>
          <w:spacing w:val="-3"/>
        </w:rPr>
        <w:t xml:space="preserve"> </w:t>
      </w:r>
      <w:r>
        <w:t>reasons</w:t>
      </w:r>
      <w:r>
        <w:rPr>
          <w:spacing w:val="-1"/>
        </w:rPr>
        <w:t xml:space="preserve"> </w:t>
      </w:r>
      <w:r>
        <w:t>for</w:t>
      </w:r>
      <w:r>
        <w:rPr>
          <w:spacing w:val="-2"/>
        </w:rPr>
        <w:t xml:space="preserve"> </w:t>
      </w:r>
      <w:r>
        <w:t>the</w:t>
      </w:r>
      <w:r>
        <w:rPr>
          <w:spacing w:val="-3"/>
        </w:rPr>
        <w:t xml:space="preserve"> </w:t>
      </w:r>
      <w:r>
        <w:t>change</w:t>
      </w:r>
      <w:r>
        <w:rPr>
          <w:spacing w:val="-3"/>
        </w:rPr>
        <w:t xml:space="preserve"> </w:t>
      </w:r>
      <w:r>
        <w:t xml:space="preserve">may relate to the circumstances set out at section 65(1A) of the </w:t>
      </w:r>
      <w:r>
        <w:rPr>
          <w:i/>
        </w:rPr>
        <w:t xml:space="preserve">Fair Work Act </w:t>
      </w:r>
      <w:r>
        <w:rPr>
          <w:i/>
          <w:spacing w:val="-2"/>
        </w:rPr>
        <w:t>2009</w:t>
      </w:r>
      <w:r>
        <w:rPr>
          <w:spacing w:val="-2"/>
        </w:rPr>
        <w:t>.</w:t>
      </w:r>
    </w:p>
    <w:p w14:paraId="2F17978F" w14:textId="77777777" w:rsidR="00F92E23" w:rsidRDefault="00000000">
      <w:pPr>
        <w:pStyle w:val="ListParagraph"/>
        <w:numPr>
          <w:ilvl w:val="0"/>
          <w:numId w:val="6"/>
        </w:numPr>
        <w:tabs>
          <w:tab w:val="left" w:pos="860"/>
        </w:tabs>
        <w:spacing w:before="119" w:line="360" w:lineRule="auto"/>
        <w:ind w:right="1365"/>
      </w:pPr>
      <w:r>
        <w:t>The</w:t>
      </w:r>
      <w:r>
        <w:rPr>
          <w:spacing w:val="-1"/>
        </w:rPr>
        <w:t xml:space="preserve"> </w:t>
      </w:r>
      <w:r>
        <w:t>CEO</w:t>
      </w:r>
      <w:r>
        <w:rPr>
          <w:spacing w:val="-3"/>
        </w:rPr>
        <w:t xml:space="preserve"> </w:t>
      </w:r>
      <w:r>
        <w:t>must provide</w:t>
      </w:r>
      <w:r>
        <w:rPr>
          <w:spacing w:val="-2"/>
        </w:rPr>
        <w:t xml:space="preserve"> </w:t>
      </w:r>
      <w:r>
        <w:t>a</w:t>
      </w:r>
      <w:r>
        <w:rPr>
          <w:spacing w:val="-4"/>
        </w:rPr>
        <w:t xml:space="preserve"> </w:t>
      </w:r>
      <w:r>
        <w:t>written</w:t>
      </w:r>
      <w:r>
        <w:rPr>
          <w:spacing w:val="-4"/>
        </w:rPr>
        <w:t xml:space="preserve"> </w:t>
      </w:r>
      <w:r>
        <w:t>response</w:t>
      </w:r>
      <w:r>
        <w:rPr>
          <w:spacing w:val="-4"/>
        </w:rPr>
        <w:t xml:space="preserve"> </w:t>
      </w:r>
      <w:r>
        <w:t>to</w:t>
      </w:r>
      <w:r>
        <w:rPr>
          <w:spacing w:val="-4"/>
        </w:rPr>
        <w:t xml:space="preserve"> </w:t>
      </w:r>
      <w:r>
        <w:t>a</w:t>
      </w:r>
      <w:r>
        <w:rPr>
          <w:spacing w:val="-4"/>
        </w:rPr>
        <w:t xml:space="preserve"> </w:t>
      </w:r>
      <w:r>
        <w:t>request</w:t>
      </w:r>
      <w:r>
        <w:rPr>
          <w:spacing w:val="-1"/>
        </w:rPr>
        <w:t xml:space="preserve"> </w:t>
      </w:r>
      <w:r>
        <w:t>within</w:t>
      </w:r>
      <w:r>
        <w:rPr>
          <w:spacing w:val="-2"/>
        </w:rPr>
        <w:t xml:space="preserve"> </w:t>
      </w:r>
      <w:r>
        <w:t>21</w:t>
      </w:r>
      <w:r>
        <w:rPr>
          <w:spacing w:val="-4"/>
        </w:rPr>
        <w:t xml:space="preserve"> </w:t>
      </w:r>
      <w:r>
        <w:t>days</w:t>
      </w:r>
      <w:r>
        <w:rPr>
          <w:spacing w:val="-4"/>
        </w:rPr>
        <w:t xml:space="preserve"> </w:t>
      </w:r>
      <w:r>
        <w:t>of</w:t>
      </w:r>
      <w:r>
        <w:rPr>
          <w:spacing w:val="-3"/>
        </w:rPr>
        <w:t xml:space="preserve"> </w:t>
      </w:r>
      <w:r>
        <w:t>receiving the request.</w:t>
      </w:r>
    </w:p>
    <w:p w14:paraId="371E0ABD" w14:textId="77777777" w:rsidR="00F92E23" w:rsidRDefault="00000000">
      <w:pPr>
        <w:pStyle w:val="ListParagraph"/>
        <w:numPr>
          <w:ilvl w:val="0"/>
          <w:numId w:val="6"/>
        </w:numPr>
        <w:tabs>
          <w:tab w:val="left" w:pos="719"/>
        </w:tabs>
        <w:spacing w:before="202"/>
        <w:ind w:left="719" w:right="7378" w:hanging="719"/>
        <w:jc w:val="right"/>
      </w:pPr>
      <w:r>
        <w:t>The</w:t>
      </w:r>
      <w:r>
        <w:rPr>
          <w:spacing w:val="-4"/>
        </w:rPr>
        <w:t xml:space="preserve"> </w:t>
      </w:r>
      <w:r>
        <w:t>response</w:t>
      </w:r>
      <w:r>
        <w:rPr>
          <w:spacing w:val="-7"/>
        </w:rPr>
        <w:t xml:space="preserve"> </w:t>
      </w:r>
      <w:r>
        <w:rPr>
          <w:spacing w:val="-4"/>
        </w:rPr>
        <w:t>must:</w:t>
      </w:r>
    </w:p>
    <w:p w14:paraId="168EBA92" w14:textId="77777777" w:rsidR="00F92E23" w:rsidRDefault="00F92E23">
      <w:pPr>
        <w:pStyle w:val="BodyText"/>
        <w:spacing w:before="72"/>
        <w:ind w:left="0" w:firstLine="0"/>
      </w:pPr>
    </w:p>
    <w:p w14:paraId="7C983892" w14:textId="77777777" w:rsidR="00F92E23" w:rsidRDefault="00000000">
      <w:pPr>
        <w:pStyle w:val="ListParagraph"/>
        <w:numPr>
          <w:ilvl w:val="1"/>
          <w:numId w:val="6"/>
        </w:numPr>
        <w:tabs>
          <w:tab w:val="left" w:pos="1553"/>
          <w:tab w:val="left" w:pos="1558"/>
        </w:tabs>
        <w:spacing w:before="0" w:line="360" w:lineRule="auto"/>
        <w:ind w:right="1445"/>
      </w:pPr>
      <w:r>
        <w:t>state</w:t>
      </w:r>
      <w:r>
        <w:rPr>
          <w:spacing w:val="-4"/>
        </w:rPr>
        <w:t xml:space="preserve"> </w:t>
      </w:r>
      <w:r>
        <w:t>that</w:t>
      </w:r>
      <w:r>
        <w:rPr>
          <w:spacing w:val="-3"/>
        </w:rPr>
        <w:t xml:space="preserve"> </w:t>
      </w:r>
      <w:r>
        <w:t>the</w:t>
      </w:r>
      <w:r>
        <w:rPr>
          <w:spacing w:val="-1"/>
        </w:rPr>
        <w:t xml:space="preserve"> </w:t>
      </w:r>
      <w:r>
        <w:t>CEO approves</w:t>
      </w:r>
      <w:r>
        <w:rPr>
          <w:spacing w:val="-2"/>
        </w:rPr>
        <w:t xml:space="preserve"> </w:t>
      </w:r>
      <w:r>
        <w:t>the</w:t>
      </w:r>
      <w:r>
        <w:rPr>
          <w:spacing w:val="-4"/>
        </w:rPr>
        <w:t xml:space="preserve"> </w:t>
      </w:r>
      <w:r>
        <w:t>request</w:t>
      </w:r>
      <w:r>
        <w:rPr>
          <w:spacing w:val="-3"/>
        </w:rPr>
        <w:t xml:space="preserve"> </w:t>
      </w:r>
      <w:r>
        <w:t>and</w:t>
      </w:r>
      <w:r>
        <w:rPr>
          <w:spacing w:val="-2"/>
        </w:rPr>
        <w:t xml:space="preserve"> </w:t>
      </w:r>
      <w:r>
        <w:t>provide</w:t>
      </w:r>
      <w:r>
        <w:rPr>
          <w:spacing w:val="-2"/>
        </w:rPr>
        <w:t xml:space="preserve"> </w:t>
      </w:r>
      <w:r>
        <w:t>the</w:t>
      </w:r>
      <w:r>
        <w:rPr>
          <w:spacing w:val="-4"/>
        </w:rPr>
        <w:t xml:space="preserve"> </w:t>
      </w:r>
      <w:r>
        <w:t>relevant</w:t>
      </w:r>
      <w:r>
        <w:rPr>
          <w:spacing w:val="-3"/>
        </w:rPr>
        <w:t xml:space="preserve"> </w:t>
      </w:r>
      <w:r>
        <w:t>detail</w:t>
      </w:r>
      <w:r>
        <w:rPr>
          <w:spacing w:val="-2"/>
        </w:rPr>
        <w:t xml:space="preserve"> </w:t>
      </w:r>
      <w:r>
        <w:t>in clause 210; or</w:t>
      </w:r>
    </w:p>
    <w:p w14:paraId="76BF2874" w14:textId="77777777" w:rsidR="00F92E23" w:rsidRDefault="00000000">
      <w:pPr>
        <w:pStyle w:val="ListParagraph"/>
        <w:numPr>
          <w:ilvl w:val="1"/>
          <w:numId w:val="6"/>
        </w:numPr>
        <w:tabs>
          <w:tab w:val="left" w:pos="1553"/>
          <w:tab w:val="left" w:pos="1558"/>
        </w:tabs>
        <w:spacing w:before="122" w:line="360" w:lineRule="auto"/>
        <w:ind w:right="1137"/>
      </w:pPr>
      <w:r>
        <w:t>if following</w:t>
      </w:r>
      <w:r>
        <w:rPr>
          <w:spacing w:val="-2"/>
        </w:rPr>
        <w:t xml:space="preserve"> </w:t>
      </w:r>
      <w:r>
        <w:t>discussion</w:t>
      </w:r>
      <w:r>
        <w:rPr>
          <w:spacing w:val="-2"/>
        </w:rPr>
        <w:t xml:space="preserve"> </w:t>
      </w:r>
      <w:r>
        <w:t>between</w:t>
      </w:r>
      <w:r>
        <w:rPr>
          <w:spacing w:val="-2"/>
        </w:rPr>
        <w:t xml:space="preserve"> </w:t>
      </w:r>
      <w:r>
        <w:t>the</w:t>
      </w:r>
      <w:r>
        <w:rPr>
          <w:spacing w:val="-3"/>
        </w:rPr>
        <w:t xml:space="preserve"> </w:t>
      </w:r>
      <w:r>
        <w:t>CEO</w:t>
      </w:r>
      <w:r>
        <w:rPr>
          <w:spacing w:val="-2"/>
        </w:rPr>
        <w:t xml:space="preserve"> </w:t>
      </w:r>
      <w:r>
        <w:t>and</w:t>
      </w:r>
      <w:r>
        <w:rPr>
          <w:spacing w:val="-4"/>
        </w:rPr>
        <w:t xml:space="preserve"> </w:t>
      </w:r>
      <w:r>
        <w:t>the</w:t>
      </w:r>
      <w:r>
        <w:rPr>
          <w:spacing w:val="-7"/>
        </w:rPr>
        <w:t xml:space="preserve"> </w:t>
      </w:r>
      <w:r>
        <w:t>employee,</w:t>
      </w:r>
      <w:r>
        <w:rPr>
          <w:spacing w:val="-3"/>
        </w:rPr>
        <w:t xml:space="preserve"> </w:t>
      </w:r>
      <w:r>
        <w:t>the</w:t>
      </w:r>
      <w:r>
        <w:rPr>
          <w:spacing w:val="-4"/>
        </w:rPr>
        <w:t xml:space="preserve"> </w:t>
      </w:r>
      <w:r>
        <w:t>CEO</w:t>
      </w:r>
      <w:r>
        <w:rPr>
          <w:spacing w:val="-2"/>
        </w:rPr>
        <w:t xml:space="preserve"> </w:t>
      </w:r>
      <w:r>
        <w:t>and</w:t>
      </w:r>
      <w:r>
        <w:rPr>
          <w:spacing w:val="-4"/>
        </w:rPr>
        <w:t xml:space="preserve"> </w:t>
      </w:r>
      <w:r>
        <w:t>the employee agree to a change to the employee’s working arrangements that differs from that set out in the request – set out the agreed change; or</w:t>
      </w:r>
    </w:p>
    <w:p w14:paraId="1E7FEE3E" w14:textId="77777777" w:rsidR="00F92E23" w:rsidRDefault="00000000">
      <w:pPr>
        <w:pStyle w:val="ListParagraph"/>
        <w:numPr>
          <w:ilvl w:val="1"/>
          <w:numId w:val="6"/>
        </w:numPr>
        <w:tabs>
          <w:tab w:val="left" w:pos="1554"/>
        </w:tabs>
        <w:spacing w:before="119"/>
        <w:ind w:left="1554" w:hanging="706"/>
      </w:pPr>
      <w:r>
        <w:t>state</w:t>
      </w:r>
      <w:r>
        <w:rPr>
          <w:spacing w:val="-9"/>
        </w:rPr>
        <w:t xml:space="preserve"> </w:t>
      </w:r>
      <w:r>
        <w:t>that</w:t>
      </w:r>
      <w:r>
        <w:rPr>
          <w:spacing w:val="-6"/>
        </w:rPr>
        <w:t xml:space="preserve"> </w:t>
      </w:r>
      <w:r>
        <w:t>the</w:t>
      </w:r>
      <w:r>
        <w:rPr>
          <w:spacing w:val="-4"/>
        </w:rPr>
        <w:t xml:space="preserve"> </w:t>
      </w:r>
      <w:r>
        <w:t>CEO</w:t>
      </w:r>
      <w:r>
        <w:rPr>
          <w:spacing w:val="-4"/>
        </w:rPr>
        <w:t xml:space="preserve"> </w:t>
      </w:r>
      <w:r>
        <w:t>refuses</w:t>
      </w:r>
      <w:r>
        <w:rPr>
          <w:spacing w:val="-5"/>
        </w:rPr>
        <w:t xml:space="preserve"> </w:t>
      </w:r>
      <w:r>
        <w:t>the</w:t>
      </w:r>
      <w:r>
        <w:rPr>
          <w:spacing w:val="-7"/>
        </w:rPr>
        <w:t xml:space="preserve"> </w:t>
      </w:r>
      <w:r>
        <w:t>request</w:t>
      </w:r>
      <w:r>
        <w:rPr>
          <w:spacing w:val="-6"/>
        </w:rPr>
        <w:t xml:space="preserve"> </w:t>
      </w:r>
      <w:r>
        <w:t>and</w:t>
      </w:r>
      <w:r>
        <w:rPr>
          <w:spacing w:val="-4"/>
        </w:rPr>
        <w:t xml:space="preserve"> </w:t>
      </w:r>
      <w:r>
        <w:t>include</w:t>
      </w:r>
      <w:r>
        <w:rPr>
          <w:spacing w:val="-5"/>
        </w:rPr>
        <w:t xml:space="preserve"> </w:t>
      </w:r>
      <w:r>
        <w:t>the</w:t>
      </w:r>
      <w:r>
        <w:rPr>
          <w:spacing w:val="-7"/>
        </w:rPr>
        <w:t xml:space="preserve"> </w:t>
      </w:r>
      <w:r>
        <w:t>following</w:t>
      </w:r>
      <w:r>
        <w:rPr>
          <w:spacing w:val="-4"/>
        </w:rPr>
        <w:t xml:space="preserve"> </w:t>
      </w:r>
      <w:r>
        <w:rPr>
          <w:spacing w:val="-2"/>
        </w:rPr>
        <w:t>matters:</w:t>
      </w:r>
    </w:p>
    <w:p w14:paraId="2CE37CFE" w14:textId="77777777" w:rsidR="00F92E23" w:rsidRDefault="00000000">
      <w:pPr>
        <w:pStyle w:val="ListParagraph"/>
        <w:numPr>
          <w:ilvl w:val="2"/>
          <w:numId w:val="6"/>
        </w:numPr>
        <w:tabs>
          <w:tab w:val="left" w:pos="2405"/>
        </w:tabs>
        <w:spacing w:before="247"/>
        <w:ind w:left="2405" w:hanging="847"/>
      </w:pPr>
      <w:r>
        <w:t>details</w:t>
      </w:r>
      <w:r>
        <w:rPr>
          <w:spacing w:val="-3"/>
        </w:rPr>
        <w:t xml:space="preserve"> </w:t>
      </w:r>
      <w:r>
        <w:t>of</w:t>
      </w:r>
      <w:r>
        <w:rPr>
          <w:spacing w:val="-5"/>
        </w:rPr>
        <w:t xml:space="preserve"> </w:t>
      </w:r>
      <w:r>
        <w:t>the</w:t>
      </w:r>
      <w:r>
        <w:rPr>
          <w:spacing w:val="-5"/>
        </w:rPr>
        <w:t xml:space="preserve"> </w:t>
      </w:r>
      <w:r>
        <w:t>reasons</w:t>
      </w:r>
      <w:r>
        <w:rPr>
          <w:spacing w:val="-6"/>
        </w:rPr>
        <w:t xml:space="preserve"> </w:t>
      </w:r>
      <w:r>
        <w:t>for</w:t>
      </w:r>
      <w:r>
        <w:rPr>
          <w:spacing w:val="-3"/>
        </w:rPr>
        <w:t xml:space="preserve"> </w:t>
      </w:r>
      <w:r>
        <w:t>the</w:t>
      </w:r>
      <w:r>
        <w:rPr>
          <w:spacing w:val="-6"/>
        </w:rPr>
        <w:t xml:space="preserve"> </w:t>
      </w:r>
      <w:r>
        <w:t>refusal;</w:t>
      </w:r>
      <w:r>
        <w:rPr>
          <w:spacing w:val="-4"/>
        </w:rPr>
        <w:t xml:space="preserve"> </w:t>
      </w:r>
      <w:r>
        <w:rPr>
          <w:spacing w:val="-5"/>
        </w:rPr>
        <w:t>and</w:t>
      </w:r>
    </w:p>
    <w:p w14:paraId="2E3EE627" w14:textId="77777777" w:rsidR="00F92E23" w:rsidRDefault="00F92E23">
      <w:pPr>
        <w:pStyle w:val="BodyText"/>
        <w:spacing w:before="72"/>
        <w:ind w:left="0" w:firstLine="0"/>
      </w:pPr>
    </w:p>
    <w:p w14:paraId="3E1043C1" w14:textId="77777777" w:rsidR="00F92E23" w:rsidRDefault="00000000">
      <w:pPr>
        <w:pStyle w:val="ListParagraph"/>
        <w:numPr>
          <w:ilvl w:val="2"/>
          <w:numId w:val="6"/>
        </w:numPr>
        <w:tabs>
          <w:tab w:val="left" w:pos="2405"/>
          <w:tab w:val="left" w:pos="2408"/>
        </w:tabs>
        <w:spacing w:before="0" w:line="362" w:lineRule="auto"/>
        <w:ind w:right="1523"/>
      </w:pPr>
      <w:r>
        <w:t>set out the NDIA’s particular business grounds for refusing the request,</w:t>
      </w:r>
      <w:r>
        <w:rPr>
          <w:spacing w:val="-1"/>
        </w:rPr>
        <w:t xml:space="preserve"> </w:t>
      </w:r>
      <w:r>
        <w:t>explaining</w:t>
      </w:r>
      <w:r>
        <w:rPr>
          <w:spacing w:val="-3"/>
        </w:rPr>
        <w:t xml:space="preserve"> </w:t>
      </w:r>
      <w:r>
        <w:t>how</w:t>
      </w:r>
      <w:r>
        <w:rPr>
          <w:spacing w:val="-6"/>
        </w:rPr>
        <w:t xml:space="preserve"> </w:t>
      </w:r>
      <w:r>
        <w:t>those</w:t>
      </w:r>
      <w:r>
        <w:rPr>
          <w:spacing w:val="-3"/>
        </w:rPr>
        <w:t xml:space="preserve"> </w:t>
      </w:r>
      <w:r>
        <w:t>grounds</w:t>
      </w:r>
      <w:r>
        <w:rPr>
          <w:spacing w:val="-5"/>
        </w:rPr>
        <w:t xml:space="preserve"> </w:t>
      </w:r>
      <w:r>
        <w:t>apply</w:t>
      </w:r>
      <w:r>
        <w:rPr>
          <w:spacing w:val="-5"/>
        </w:rPr>
        <w:t xml:space="preserve"> </w:t>
      </w:r>
      <w:r>
        <w:t>to</w:t>
      </w:r>
      <w:r>
        <w:rPr>
          <w:spacing w:val="-5"/>
        </w:rPr>
        <w:t xml:space="preserve"> </w:t>
      </w:r>
      <w:r>
        <w:t>the</w:t>
      </w:r>
      <w:r>
        <w:rPr>
          <w:spacing w:val="-3"/>
        </w:rPr>
        <w:t xml:space="preserve"> </w:t>
      </w:r>
      <w:r>
        <w:t>request;</w:t>
      </w:r>
      <w:r>
        <w:rPr>
          <w:spacing w:val="-4"/>
        </w:rPr>
        <w:t xml:space="preserve"> </w:t>
      </w:r>
      <w:r>
        <w:t>and</w:t>
      </w:r>
    </w:p>
    <w:p w14:paraId="110417EF" w14:textId="77777777" w:rsidR="00F92E23" w:rsidRDefault="00000000">
      <w:pPr>
        <w:pStyle w:val="ListParagraph"/>
        <w:numPr>
          <w:ilvl w:val="2"/>
          <w:numId w:val="6"/>
        </w:numPr>
        <w:tabs>
          <w:tab w:val="left" w:pos="2405"/>
        </w:tabs>
        <w:spacing w:before="197"/>
        <w:ind w:left="2405" w:hanging="847"/>
      </w:pPr>
      <w:r>
        <w:rPr>
          <w:spacing w:val="-2"/>
        </w:rPr>
        <w:t>either:</w:t>
      </w:r>
    </w:p>
    <w:p w14:paraId="6516F6FA" w14:textId="77777777" w:rsidR="00F92E23" w:rsidRDefault="00F92E23">
      <w:pPr>
        <w:pStyle w:val="BodyText"/>
        <w:spacing w:before="113"/>
        <w:ind w:left="0" w:firstLine="0"/>
      </w:pPr>
    </w:p>
    <w:p w14:paraId="3D0DB5C7" w14:textId="77777777" w:rsidR="00F92E23" w:rsidRDefault="00000000">
      <w:pPr>
        <w:pStyle w:val="ListParagraph"/>
        <w:numPr>
          <w:ilvl w:val="3"/>
          <w:numId w:val="6"/>
        </w:numPr>
        <w:tabs>
          <w:tab w:val="left" w:pos="2975"/>
          <w:tab w:val="left" w:pos="3360"/>
        </w:tabs>
        <w:spacing w:before="0" w:line="360" w:lineRule="auto"/>
        <w:ind w:right="1276" w:hanging="709"/>
      </w:pPr>
      <w:r>
        <w:t>set</w:t>
      </w:r>
      <w:r>
        <w:rPr>
          <w:spacing w:val="-1"/>
        </w:rPr>
        <w:t xml:space="preserve"> </w:t>
      </w:r>
      <w:r>
        <w:t>out</w:t>
      </w:r>
      <w:r>
        <w:rPr>
          <w:spacing w:val="-3"/>
        </w:rPr>
        <w:t xml:space="preserve"> </w:t>
      </w:r>
      <w:r>
        <w:t>the</w:t>
      </w:r>
      <w:r>
        <w:rPr>
          <w:spacing w:val="-4"/>
        </w:rPr>
        <w:t xml:space="preserve"> </w:t>
      </w:r>
      <w:r>
        <w:t>changes</w:t>
      </w:r>
      <w:r>
        <w:rPr>
          <w:spacing w:val="-4"/>
        </w:rPr>
        <w:t xml:space="preserve"> </w:t>
      </w:r>
      <w:r>
        <w:t>(other</w:t>
      </w:r>
      <w:r>
        <w:rPr>
          <w:spacing w:val="-3"/>
        </w:rPr>
        <w:t xml:space="preserve"> </w:t>
      </w:r>
      <w:r>
        <w:t>than</w:t>
      </w:r>
      <w:r>
        <w:rPr>
          <w:spacing w:val="-4"/>
        </w:rPr>
        <w:t xml:space="preserve"> </w:t>
      </w:r>
      <w:r>
        <w:t>the</w:t>
      </w:r>
      <w:r>
        <w:rPr>
          <w:spacing w:val="-4"/>
        </w:rPr>
        <w:t xml:space="preserve"> </w:t>
      </w:r>
      <w:r>
        <w:t>requested</w:t>
      </w:r>
      <w:r>
        <w:rPr>
          <w:spacing w:val="-4"/>
        </w:rPr>
        <w:t xml:space="preserve"> </w:t>
      </w:r>
      <w:r>
        <w:t>change)</w:t>
      </w:r>
      <w:r>
        <w:rPr>
          <w:spacing w:val="-1"/>
        </w:rPr>
        <w:t xml:space="preserve"> </w:t>
      </w:r>
      <w:r>
        <w:t>in the employee’s working arrangements that would accommodate, to any extent, the employee’s circumstances outlined in the request and that the NDIA would be willing to make; or</w:t>
      </w:r>
    </w:p>
    <w:p w14:paraId="52036EC8" w14:textId="77777777" w:rsidR="00F92E23" w:rsidRDefault="00F92E23">
      <w:pPr>
        <w:spacing w:line="360" w:lineRule="auto"/>
        <w:sectPr w:rsidR="00F92E23" w:rsidSect="00C70462">
          <w:pgSz w:w="11910" w:h="16840"/>
          <w:pgMar w:top="1340" w:right="420" w:bottom="1200" w:left="1300" w:header="0" w:footer="1001" w:gutter="0"/>
          <w:cols w:space="720"/>
        </w:sectPr>
      </w:pPr>
    </w:p>
    <w:p w14:paraId="68BDC02D" w14:textId="77777777" w:rsidR="00F92E23" w:rsidRDefault="00000000">
      <w:pPr>
        <w:pStyle w:val="ListParagraph"/>
        <w:numPr>
          <w:ilvl w:val="3"/>
          <w:numId w:val="6"/>
        </w:numPr>
        <w:tabs>
          <w:tab w:val="left" w:pos="3360"/>
        </w:tabs>
        <w:spacing w:before="81"/>
        <w:ind w:left="3360" w:hanging="1094"/>
      </w:pPr>
      <w:r>
        <w:t>state</w:t>
      </w:r>
      <w:r>
        <w:rPr>
          <w:spacing w:val="-6"/>
        </w:rPr>
        <w:t xml:space="preserve"> </w:t>
      </w:r>
      <w:r>
        <w:t>that</w:t>
      </w:r>
      <w:r>
        <w:rPr>
          <w:spacing w:val="-5"/>
        </w:rPr>
        <w:t xml:space="preserve"> </w:t>
      </w:r>
      <w:r>
        <w:t>there</w:t>
      </w:r>
      <w:r>
        <w:rPr>
          <w:spacing w:val="-5"/>
        </w:rPr>
        <w:t xml:space="preserve"> </w:t>
      </w:r>
      <w:r>
        <w:t>are</w:t>
      </w:r>
      <w:r>
        <w:rPr>
          <w:spacing w:val="-6"/>
        </w:rPr>
        <w:t xml:space="preserve"> </w:t>
      </w:r>
      <w:r>
        <w:t>no</w:t>
      </w:r>
      <w:r>
        <w:rPr>
          <w:spacing w:val="-5"/>
        </w:rPr>
        <w:t xml:space="preserve"> </w:t>
      </w:r>
      <w:r>
        <w:t>such</w:t>
      </w:r>
      <w:r>
        <w:rPr>
          <w:spacing w:val="-4"/>
        </w:rPr>
        <w:t xml:space="preserve"> </w:t>
      </w:r>
      <w:r>
        <w:t>changes;</w:t>
      </w:r>
      <w:r>
        <w:rPr>
          <w:spacing w:val="-1"/>
        </w:rPr>
        <w:t xml:space="preserve"> </w:t>
      </w:r>
      <w:r>
        <w:rPr>
          <w:spacing w:val="-5"/>
        </w:rPr>
        <w:t>and</w:t>
      </w:r>
    </w:p>
    <w:p w14:paraId="5282702A" w14:textId="77777777" w:rsidR="00F92E23" w:rsidRDefault="00F92E23">
      <w:pPr>
        <w:pStyle w:val="BodyText"/>
        <w:spacing w:before="114"/>
        <w:ind w:left="0" w:firstLine="0"/>
      </w:pPr>
    </w:p>
    <w:p w14:paraId="7115D1B9" w14:textId="77777777" w:rsidR="00F92E23" w:rsidRDefault="00000000">
      <w:pPr>
        <w:pStyle w:val="ListParagraph"/>
        <w:numPr>
          <w:ilvl w:val="2"/>
          <w:numId w:val="6"/>
        </w:numPr>
        <w:tabs>
          <w:tab w:val="left" w:pos="2405"/>
          <w:tab w:val="left" w:pos="2408"/>
        </w:tabs>
        <w:spacing w:before="0" w:line="360" w:lineRule="auto"/>
        <w:ind w:right="1331"/>
      </w:pPr>
      <w:r>
        <w:t>state that a decision to refuse the request, or failure to provide a written</w:t>
      </w:r>
      <w:r>
        <w:rPr>
          <w:spacing w:val="-4"/>
        </w:rPr>
        <w:t xml:space="preserve"> </w:t>
      </w:r>
      <w:r>
        <w:t>response</w:t>
      </w:r>
      <w:r>
        <w:rPr>
          <w:spacing w:val="-5"/>
        </w:rPr>
        <w:t xml:space="preserve"> </w:t>
      </w:r>
      <w:r>
        <w:t>within</w:t>
      </w:r>
      <w:r>
        <w:rPr>
          <w:spacing w:val="-3"/>
        </w:rPr>
        <w:t xml:space="preserve"> </w:t>
      </w:r>
      <w:r>
        <w:t>21</w:t>
      </w:r>
      <w:r>
        <w:rPr>
          <w:spacing w:val="-3"/>
        </w:rPr>
        <w:t xml:space="preserve"> </w:t>
      </w:r>
      <w:r>
        <w:t>days</w:t>
      </w:r>
      <w:r>
        <w:rPr>
          <w:spacing w:val="-3"/>
        </w:rPr>
        <w:t xml:space="preserve"> </w:t>
      </w:r>
      <w:r>
        <w:t>is</w:t>
      </w:r>
      <w:r>
        <w:rPr>
          <w:spacing w:val="-5"/>
        </w:rPr>
        <w:t xml:space="preserve"> </w:t>
      </w:r>
      <w:r>
        <w:t>subject</w:t>
      </w:r>
      <w:r>
        <w:rPr>
          <w:spacing w:val="-4"/>
        </w:rPr>
        <w:t xml:space="preserve"> </w:t>
      </w:r>
      <w:r>
        <w:t>to</w:t>
      </w:r>
      <w:r>
        <w:rPr>
          <w:spacing w:val="-5"/>
        </w:rPr>
        <w:t xml:space="preserve"> </w:t>
      </w:r>
      <w:r>
        <w:t>the</w:t>
      </w:r>
      <w:r>
        <w:rPr>
          <w:spacing w:val="-5"/>
        </w:rPr>
        <w:t xml:space="preserve"> </w:t>
      </w:r>
      <w:r>
        <w:t>dispute</w:t>
      </w:r>
      <w:r>
        <w:rPr>
          <w:spacing w:val="-3"/>
        </w:rPr>
        <w:t xml:space="preserve"> </w:t>
      </w:r>
      <w:r>
        <w:t>resolution procedures</w:t>
      </w:r>
      <w:r>
        <w:rPr>
          <w:spacing w:val="-4"/>
        </w:rPr>
        <w:t xml:space="preserve"> </w:t>
      </w:r>
      <w:r>
        <w:t>of</w:t>
      </w:r>
      <w:r>
        <w:rPr>
          <w:spacing w:val="-3"/>
        </w:rPr>
        <w:t xml:space="preserve"> </w:t>
      </w:r>
      <w:r>
        <w:t>the</w:t>
      </w:r>
      <w:r>
        <w:rPr>
          <w:spacing w:val="-2"/>
        </w:rPr>
        <w:t xml:space="preserve"> </w:t>
      </w:r>
      <w:r>
        <w:t>enterprise</w:t>
      </w:r>
      <w:r>
        <w:rPr>
          <w:spacing w:val="-2"/>
        </w:rPr>
        <w:t xml:space="preserve"> </w:t>
      </w:r>
      <w:r>
        <w:t>agreement,</w:t>
      </w:r>
      <w:r>
        <w:rPr>
          <w:spacing w:val="-3"/>
        </w:rPr>
        <w:t xml:space="preserve"> </w:t>
      </w:r>
      <w:r>
        <w:t>and</w:t>
      </w:r>
      <w:r>
        <w:rPr>
          <w:spacing w:val="-2"/>
        </w:rPr>
        <w:t xml:space="preserve"> </w:t>
      </w:r>
      <w:r>
        <w:t>if</w:t>
      </w:r>
      <w:r>
        <w:rPr>
          <w:spacing w:val="-3"/>
        </w:rPr>
        <w:t xml:space="preserve"> </w:t>
      </w:r>
      <w:r>
        <w:t>the</w:t>
      </w:r>
      <w:r>
        <w:rPr>
          <w:spacing w:val="-2"/>
        </w:rPr>
        <w:t xml:space="preserve"> </w:t>
      </w:r>
      <w:r>
        <w:t>employee</w:t>
      </w:r>
      <w:r>
        <w:rPr>
          <w:spacing w:val="-4"/>
        </w:rPr>
        <w:t xml:space="preserve"> </w:t>
      </w:r>
      <w:r>
        <w:t>is</w:t>
      </w:r>
      <w:r>
        <w:rPr>
          <w:spacing w:val="-1"/>
        </w:rPr>
        <w:t xml:space="preserve"> </w:t>
      </w:r>
      <w:r>
        <w:t>an eligible employee under the Fair Work Act 2009, the dispute resolution procedures outlined in section 65B and 65C of the Fair Work Act 2009.</w:t>
      </w:r>
    </w:p>
    <w:p w14:paraId="6D1B9792" w14:textId="77777777" w:rsidR="00F92E23" w:rsidRDefault="00000000">
      <w:pPr>
        <w:pStyle w:val="ListParagraph"/>
        <w:numPr>
          <w:ilvl w:val="0"/>
          <w:numId w:val="6"/>
        </w:numPr>
        <w:tabs>
          <w:tab w:val="left" w:pos="860"/>
        </w:tabs>
        <w:spacing w:before="200" w:line="360" w:lineRule="auto"/>
        <w:ind w:right="1433"/>
      </w:pPr>
      <w:r>
        <w:t>Where</w:t>
      </w:r>
      <w:r>
        <w:rPr>
          <w:spacing w:val="-5"/>
        </w:rPr>
        <w:t xml:space="preserve"> </w:t>
      </w:r>
      <w:r>
        <w:t>the</w:t>
      </w:r>
      <w:r>
        <w:rPr>
          <w:spacing w:val="-5"/>
        </w:rPr>
        <w:t xml:space="preserve"> </w:t>
      </w:r>
      <w:r>
        <w:t>CEO</w:t>
      </w:r>
      <w:r>
        <w:rPr>
          <w:spacing w:val="-4"/>
        </w:rPr>
        <w:t xml:space="preserve"> </w:t>
      </w:r>
      <w:r>
        <w:t>approves</w:t>
      </w:r>
      <w:r>
        <w:rPr>
          <w:spacing w:val="-2"/>
        </w:rPr>
        <w:t xml:space="preserve"> </w:t>
      </w:r>
      <w:r>
        <w:t>the</w:t>
      </w:r>
      <w:r>
        <w:rPr>
          <w:spacing w:val="-5"/>
        </w:rPr>
        <w:t xml:space="preserve"> </w:t>
      </w:r>
      <w:r>
        <w:t>request,</w:t>
      </w:r>
      <w:r>
        <w:rPr>
          <w:spacing w:val="-4"/>
        </w:rPr>
        <w:t xml:space="preserve"> </w:t>
      </w:r>
      <w:r>
        <w:t>this</w:t>
      </w:r>
      <w:r>
        <w:rPr>
          <w:spacing w:val="-2"/>
        </w:rPr>
        <w:t xml:space="preserve"> </w:t>
      </w:r>
      <w:r>
        <w:t>will</w:t>
      </w:r>
      <w:r>
        <w:rPr>
          <w:spacing w:val="-3"/>
        </w:rPr>
        <w:t xml:space="preserve"> </w:t>
      </w:r>
      <w:r>
        <w:t>form</w:t>
      </w:r>
      <w:r>
        <w:rPr>
          <w:spacing w:val="-2"/>
        </w:rPr>
        <w:t xml:space="preserve"> </w:t>
      </w:r>
      <w:r>
        <w:t>an</w:t>
      </w:r>
      <w:r>
        <w:rPr>
          <w:spacing w:val="-5"/>
        </w:rPr>
        <w:t xml:space="preserve"> </w:t>
      </w:r>
      <w:r>
        <w:t>arrangement</w:t>
      </w:r>
      <w:r>
        <w:rPr>
          <w:spacing w:val="-1"/>
        </w:rPr>
        <w:t xml:space="preserve"> </w:t>
      </w:r>
      <w:r>
        <w:t>between</w:t>
      </w:r>
      <w:r>
        <w:rPr>
          <w:spacing w:val="-3"/>
        </w:rPr>
        <w:t xml:space="preserve"> </w:t>
      </w:r>
      <w:r>
        <w:t>the NDIA and the employee. Each arrangement must be in writing and set out:</w:t>
      </w:r>
    </w:p>
    <w:p w14:paraId="5692B57F" w14:textId="77777777" w:rsidR="00F92E23" w:rsidRDefault="00000000">
      <w:pPr>
        <w:pStyle w:val="ListParagraph"/>
        <w:numPr>
          <w:ilvl w:val="1"/>
          <w:numId w:val="6"/>
        </w:numPr>
        <w:tabs>
          <w:tab w:val="left" w:pos="1554"/>
        </w:tabs>
        <w:spacing w:before="202"/>
        <w:ind w:left="1554" w:hanging="706"/>
      </w:pPr>
      <w:r>
        <w:t>any</w:t>
      </w:r>
      <w:r>
        <w:rPr>
          <w:spacing w:val="-4"/>
        </w:rPr>
        <w:t xml:space="preserve"> </w:t>
      </w:r>
      <w:r>
        <w:t>security</w:t>
      </w:r>
      <w:r>
        <w:rPr>
          <w:spacing w:val="-4"/>
        </w:rPr>
        <w:t xml:space="preserve"> </w:t>
      </w:r>
      <w:r>
        <w:t>and</w:t>
      </w:r>
      <w:r>
        <w:rPr>
          <w:spacing w:val="-6"/>
        </w:rPr>
        <w:t xml:space="preserve"> </w:t>
      </w:r>
      <w:r>
        <w:t>work</w:t>
      </w:r>
      <w:r>
        <w:rPr>
          <w:spacing w:val="-6"/>
        </w:rPr>
        <w:t xml:space="preserve"> </w:t>
      </w:r>
      <w:r>
        <w:t>health</w:t>
      </w:r>
      <w:r>
        <w:rPr>
          <w:spacing w:val="-4"/>
        </w:rPr>
        <w:t xml:space="preserve"> </w:t>
      </w:r>
      <w:r>
        <w:t>and</w:t>
      </w:r>
      <w:r>
        <w:rPr>
          <w:spacing w:val="-5"/>
        </w:rPr>
        <w:t xml:space="preserve"> </w:t>
      </w:r>
      <w:r>
        <w:t>safety</w:t>
      </w:r>
      <w:r>
        <w:rPr>
          <w:spacing w:val="-6"/>
        </w:rPr>
        <w:t xml:space="preserve"> </w:t>
      </w:r>
      <w:r>
        <w:rPr>
          <w:spacing w:val="-2"/>
        </w:rPr>
        <w:t>requirements;</w:t>
      </w:r>
    </w:p>
    <w:p w14:paraId="5549B3E9" w14:textId="77777777" w:rsidR="00F92E23" w:rsidRDefault="00000000">
      <w:pPr>
        <w:pStyle w:val="ListParagraph"/>
        <w:numPr>
          <w:ilvl w:val="1"/>
          <w:numId w:val="6"/>
        </w:numPr>
        <w:tabs>
          <w:tab w:val="left" w:pos="1554"/>
        </w:tabs>
        <w:spacing w:before="246"/>
        <w:ind w:left="1554" w:hanging="706"/>
      </w:pPr>
      <w:r>
        <w:t>a</w:t>
      </w:r>
      <w:r>
        <w:rPr>
          <w:spacing w:val="-4"/>
        </w:rPr>
        <w:t xml:space="preserve"> </w:t>
      </w:r>
      <w:r>
        <w:t>review</w:t>
      </w:r>
      <w:r>
        <w:rPr>
          <w:spacing w:val="-5"/>
        </w:rPr>
        <w:t xml:space="preserve"> </w:t>
      </w:r>
      <w:r>
        <w:t>date</w:t>
      </w:r>
      <w:r>
        <w:rPr>
          <w:spacing w:val="-5"/>
        </w:rPr>
        <w:t xml:space="preserve"> </w:t>
      </w:r>
      <w:r>
        <w:t>(subject</w:t>
      </w:r>
      <w:r>
        <w:rPr>
          <w:spacing w:val="-5"/>
        </w:rPr>
        <w:t xml:space="preserve"> </w:t>
      </w:r>
      <w:r>
        <w:t>to</w:t>
      </w:r>
      <w:r>
        <w:rPr>
          <w:spacing w:val="-6"/>
        </w:rPr>
        <w:t xml:space="preserve"> </w:t>
      </w:r>
      <w:r>
        <w:t>clause</w:t>
      </w:r>
      <w:r>
        <w:rPr>
          <w:spacing w:val="-4"/>
        </w:rPr>
        <w:t xml:space="preserve"> </w:t>
      </w:r>
      <w:r>
        <w:t>214);</w:t>
      </w:r>
      <w:r>
        <w:rPr>
          <w:spacing w:val="-1"/>
        </w:rPr>
        <w:t xml:space="preserve"> </w:t>
      </w:r>
      <w:r>
        <w:rPr>
          <w:spacing w:val="-5"/>
        </w:rPr>
        <w:t>and</w:t>
      </w:r>
    </w:p>
    <w:p w14:paraId="0787C545" w14:textId="77777777" w:rsidR="00F92E23" w:rsidRDefault="00000000">
      <w:pPr>
        <w:pStyle w:val="ListParagraph"/>
        <w:numPr>
          <w:ilvl w:val="1"/>
          <w:numId w:val="6"/>
        </w:numPr>
        <w:tabs>
          <w:tab w:val="left" w:pos="1554"/>
        </w:tabs>
        <w:spacing w:before="246"/>
        <w:ind w:left="1554" w:hanging="706"/>
      </w:pPr>
      <w:r>
        <w:t>the</w:t>
      </w:r>
      <w:r>
        <w:rPr>
          <w:spacing w:val="-5"/>
        </w:rPr>
        <w:t xml:space="preserve"> </w:t>
      </w:r>
      <w:r>
        <w:t>cost</w:t>
      </w:r>
      <w:r>
        <w:rPr>
          <w:spacing w:val="-5"/>
        </w:rPr>
        <w:t xml:space="preserve"> </w:t>
      </w:r>
      <w:r>
        <w:t>of</w:t>
      </w:r>
      <w:r>
        <w:rPr>
          <w:spacing w:val="-6"/>
        </w:rPr>
        <w:t xml:space="preserve"> </w:t>
      </w:r>
      <w:r>
        <w:t>establishment</w:t>
      </w:r>
      <w:r>
        <w:rPr>
          <w:spacing w:val="-5"/>
        </w:rPr>
        <w:t xml:space="preserve"> </w:t>
      </w:r>
      <w:r>
        <w:t>(if</w:t>
      </w:r>
      <w:r>
        <w:rPr>
          <w:spacing w:val="-5"/>
        </w:rPr>
        <w:t xml:space="preserve"> </w:t>
      </w:r>
      <w:r>
        <w:rPr>
          <w:spacing w:val="-4"/>
        </w:rPr>
        <w:t>any).</w:t>
      </w:r>
    </w:p>
    <w:p w14:paraId="7EA79073" w14:textId="77777777" w:rsidR="00F92E23" w:rsidRDefault="00000000">
      <w:pPr>
        <w:pStyle w:val="ListParagraph"/>
        <w:numPr>
          <w:ilvl w:val="0"/>
          <w:numId w:val="6"/>
        </w:numPr>
        <w:tabs>
          <w:tab w:val="left" w:pos="860"/>
        </w:tabs>
        <w:spacing w:before="246"/>
      </w:pPr>
      <w:r>
        <w:t>The</w:t>
      </w:r>
      <w:r>
        <w:rPr>
          <w:spacing w:val="-3"/>
        </w:rPr>
        <w:t xml:space="preserve"> </w:t>
      </w:r>
      <w:r>
        <w:t>CEO</w:t>
      </w:r>
      <w:r>
        <w:rPr>
          <w:spacing w:val="-4"/>
        </w:rPr>
        <w:t xml:space="preserve"> </w:t>
      </w:r>
      <w:r>
        <w:t>may</w:t>
      </w:r>
      <w:r>
        <w:rPr>
          <w:spacing w:val="-5"/>
        </w:rPr>
        <w:t xml:space="preserve"> </w:t>
      </w:r>
      <w:r>
        <w:t>refuse</w:t>
      </w:r>
      <w:r>
        <w:rPr>
          <w:spacing w:val="-5"/>
        </w:rPr>
        <w:t xml:space="preserve"> </w:t>
      </w:r>
      <w:r>
        <w:t>to</w:t>
      </w:r>
      <w:r>
        <w:rPr>
          <w:spacing w:val="-6"/>
        </w:rPr>
        <w:t xml:space="preserve"> </w:t>
      </w:r>
      <w:r>
        <w:t>approve</w:t>
      </w:r>
      <w:r>
        <w:rPr>
          <w:spacing w:val="-5"/>
        </w:rPr>
        <w:t xml:space="preserve"> </w:t>
      </w:r>
      <w:r>
        <w:t>the</w:t>
      </w:r>
      <w:r>
        <w:rPr>
          <w:spacing w:val="-5"/>
        </w:rPr>
        <w:t xml:space="preserve"> </w:t>
      </w:r>
      <w:r>
        <w:t>request</w:t>
      </w:r>
      <w:r>
        <w:rPr>
          <w:spacing w:val="-2"/>
        </w:rPr>
        <w:t xml:space="preserve"> </w:t>
      </w:r>
      <w:r>
        <w:t>only</w:t>
      </w:r>
      <w:r>
        <w:rPr>
          <w:spacing w:val="-4"/>
        </w:rPr>
        <w:t xml:space="preserve"> </w:t>
      </w:r>
      <w:r>
        <w:rPr>
          <w:spacing w:val="-5"/>
        </w:rPr>
        <w:t>if:</w:t>
      </w:r>
    </w:p>
    <w:p w14:paraId="7D5D884E" w14:textId="77777777" w:rsidR="00F92E23" w:rsidRDefault="00F92E23">
      <w:pPr>
        <w:pStyle w:val="BodyText"/>
        <w:spacing w:before="73"/>
        <w:ind w:left="0" w:firstLine="0"/>
      </w:pPr>
    </w:p>
    <w:p w14:paraId="08431459" w14:textId="77777777" w:rsidR="00F92E23" w:rsidRDefault="00000000">
      <w:pPr>
        <w:pStyle w:val="ListParagraph"/>
        <w:numPr>
          <w:ilvl w:val="1"/>
          <w:numId w:val="6"/>
        </w:numPr>
        <w:tabs>
          <w:tab w:val="left" w:pos="1554"/>
        </w:tabs>
        <w:spacing w:before="0"/>
        <w:ind w:left="1554" w:hanging="706"/>
      </w:pPr>
      <w:r>
        <w:t>the</w:t>
      </w:r>
      <w:r>
        <w:rPr>
          <w:spacing w:val="-5"/>
        </w:rPr>
        <w:t xml:space="preserve"> </w:t>
      </w:r>
      <w:r>
        <w:t>NDIA</w:t>
      </w:r>
      <w:r>
        <w:rPr>
          <w:spacing w:val="-5"/>
        </w:rPr>
        <w:t xml:space="preserve"> </w:t>
      </w:r>
      <w:r>
        <w:t>has</w:t>
      </w:r>
      <w:r>
        <w:rPr>
          <w:spacing w:val="-4"/>
        </w:rPr>
        <w:t xml:space="preserve"> </w:t>
      </w:r>
      <w:r>
        <w:t>discussed</w:t>
      </w:r>
      <w:r>
        <w:rPr>
          <w:spacing w:val="-5"/>
        </w:rPr>
        <w:t xml:space="preserve"> </w:t>
      </w:r>
      <w:r>
        <w:t>the</w:t>
      </w:r>
      <w:r>
        <w:rPr>
          <w:spacing w:val="-6"/>
        </w:rPr>
        <w:t xml:space="preserve"> </w:t>
      </w:r>
      <w:r>
        <w:t>request</w:t>
      </w:r>
      <w:r>
        <w:rPr>
          <w:spacing w:val="-5"/>
        </w:rPr>
        <w:t xml:space="preserve"> </w:t>
      </w:r>
      <w:r>
        <w:t>with</w:t>
      </w:r>
      <w:r>
        <w:rPr>
          <w:spacing w:val="-6"/>
        </w:rPr>
        <w:t xml:space="preserve"> </w:t>
      </w:r>
      <w:r>
        <w:t>the</w:t>
      </w:r>
      <w:r>
        <w:rPr>
          <w:spacing w:val="-4"/>
        </w:rPr>
        <w:t xml:space="preserve"> </w:t>
      </w:r>
      <w:r>
        <w:t>employee;</w:t>
      </w:r>
      <w:r>
        <w:rPr>
          <w:spacing w:val="-3"/>
        </w:rPr>
        <w:t xml:space="preserve"> </w:t>
      </w:r>
      <w:r>
        <w:rPr>
          <w:spacing w:val="-5"/>
        </w:rPr>
        <w:t>and</w:t>
      </w:r>
    </w:p>
    <w:p w14:paraId="10703F20" w14:textId="77777777" w:rsidR="00F92E23" w:rsidRDefault="00000000">
      <w:pPr>
        <w:pStyle w:val="ListParagraph"/>
        <w:numPr>
          <w:ilvl w:val="1"/>
          <w:numId w:val="6"/>
        </w:numPr>
        <w:tabs>
          <w:tab w:val="left" w:pos="1553"/>
          <w:tab w:val="left" w:pos="1558"/>
        </w:tabs>
        <w:spacing w:before="248" w:line="360" w:lineRule="auto"/>
        <w:ind w:right="1107"/>
      </w:pPr>
      <w:r>
        <w:t>the</w:t>
      </w:r>
      <w:r>
        <w:rPr>
          <w:spacing w:val="-2"/>
        </w:rPr>
        <w:t xml:space="preserve"> </w:t>
      </w:r>
      <w:r>
        <w:t>NDIA</w:t>
      </w:r>
      <w:r>
        <w:rPr>
          <w:spacing w:val="-4"/>
        </w:rPr>
        <w:t xml:space="preserve"> </w:t>
      </w:r>
      <w:r>
        <w:t>has</w:t>
      </w:r>
      <w:r>
        <w:rPr>
          <w:spacing w:val="-1"/>
        </w:rPr>
        <w:t xml:space="preserve"> </w:t>
      </w:r>
      <w:r>
        <w:t>genuinely</w:t>
      </w:r>
      <w:r>
        <w:rPr>
          <w:spacing w:val="-4"/>
        </w:rPr>
        <w:t xml:space="preserve"> </w:t>
      </w:r>
      <w:r>
        <w:t>tried</w:t>
      </w:r>
      <w:r>
        <w:rPr>
          <w:spacing w:val="-2"/>
        </w:rPr>
        <w:t xml:space="preserve"> </w:t>
      </w:r>
      <w:r>
        <w:t>to</w:t>
      </w:r>
      <w:r>
        <w:rPr>
          <w:spacing w:val="-4"/>
        </w:rPr>
        <w:t xml:space="preserve"> </w:t>
      </w:r>
      <w:r>
        <w:t>reach</w:t>
      </w:r>
      <w:r>
        <w:rPr>
          <w:spacing w:val="-4"/>
        </w:rPr>
        <w:t xml:space="preserve"> </w:t>
      </w:r>
      <w:r>
        <w:t>an</w:t>
      </w:r>
      <w:r>
        <w:rPr>
          <w:spacing w:val="-4"/>
        </w:rPr>
        <w:t xml:space="preserve"> </w:t>
      </w:r>
      <w:r>
        <w:t>agreement with</w:t>
      </w:r>
      <w:r>
        <w:rPr>
          <w:spacing w:val="-4"/>
        </w:rPr>
        <w:t xml:space="preserve"> </w:t>
      </w:r>
      <w:r>
        <w:t>the</w:t>
      </w:r>
      <w:r>
        <w:rPr>
          <w:spacing w:val="-4"/>
        </w:rPr>
        <w:t xml:space="preserve"> </w:t>
      </w:r>
      <w:r>
        <w:t>employee</w:t>
      </w:r>
      <w:r>
        <w:rPr>
          <w:spacing w:val="-4"/>
        </w:rPr>
        <w:t xml:space="preserve"> </w:t>
      </w:r>
      <w:r>
        <w:t>about making changes to the employee’s working arrangements to accommodate the employee’s circumstances (subject to any reasonable business grounds for refusal); and</w:t>
      </w:r>
    </w:p>
    <w:p w14:paraId="3D326938" w14:textId="77777777" w:rsidR="00F92E23" w:rsidRDefault="00000000">
      <w:pPr>
        <w:pStyle w:val="ListParagraph"/>
        <w:numPr>
          <w:ilvl w:val="1"/>
          <w:numId w:val="6"/>
        </w:numPr>
        <w:tabs>
          <w:tab w:val="left" w:pos="1554"/>
        </w:tabs>
        <w:spacing w:before="120"/>
        <w:ind w:left="1554" w:hanging="706"/>
      </w:pPr>
      <w:r>
        <w:t>the</w:t>
      </w:r>
      <w:r>
        <w:rPr>
          <w:spacing w:val="-7"/>
        </w:rPr>
        <w:t xml:space="preserve"> </w:t>
      </w:r>
      <w:r>
        <w:t>NDIA</w:t>
      </w:r>
      <w:r>
        <w:rPr>
          <w:spacing w:val="-7"/>
        </w:rPr>
        <w:t xml:space="preserve"> </w:t>
      </w:r>
      <w:r>
        <w:t>and</w:t>
      </w:r>
      <w:r>
        <w:rPr>
          <w:spacing w:val="-6"/>
        </w:rPr>
        <w:t xml:space="preserve"> </w:t>
      </w:r>
      <w:r>
        <w:t>the</w:t>
      </w:r>
      <w:r>
        <w:rPr>
          <w:spacing w:val="-5"/>
        </w:rPr>
        <w:t xml:space="preserve"> </w:t>
      </w:r>
      <w:r>
        <w:t>employee</w:t>
      </w:r>
      <w:r>
        <w:rPr>
          <w:spacing w:val="-5"/>
        </w:rPr>
        <w:t xml:space="preserve"> </w:t>
      </w:r>
      <w:r>
        <w:t>have</w:t>
      </w:r>
      <w:r>
        <w:rPr>
          <w:spacing w:val="-4"/>
        </w:rPr>
        <w:t xml:space="preserve"> </w:t>
      </w:r>
      <w:r>
        <w:t>not</w:t>
      </w:r>
      <w:r>
        <w:rPr>
          <w:spacing w:val="-6"/>
        </w:rPr>
        <w:t xml:space="preserve"> </w:t>
      </w:r>
      <w:r>
        <w:t>reached</w:t>
      </w:r>
      <w:r>
        <w:rPr>
          <w:spacing w:val="-6"/>
        </w:rPr>
        <w:t xml:space="preserve"> </w:t>
      </w:r>
      <w:r>
        <w:t>such</w:t>
      </w:r>
      <w:r>
        <w:rPr>
          <w:spacing w:val="-5"/>
        </w:rPr>
        <w:t xml:space="preserve"> </w:t>
      </w:r>
      <w:r>
        <w:t>an</w:t>
      </w:r>
      <w:r>
        <w:rPr>
          <w:spacing w:val="-5"/>
        </w:rPr>
        <w:t xml:space="preserve"> </w:t>
      </w:r>
      <w:r>
        <w:t>agreement;</w:t>
      </w:r>
      <w:r>
        <w:rPr>
          <w:spacing w:val="-2"/>
        </w:rPr>
        <w:t xml:space="preserve"> </w:t>
      </w:r>
      <w:r>
        <w:rPr>
          <w:spacing w:val="-5"/>
        </w:rPr>
        <w:t>and</w:t>
      </w:r>
    </w:p>
    <w:p w14:paraId="51FB64D5" w14:textId="77777777" w:rsidR="00F92E23" w:rsidRDefault="00000000">
      <w:pPr>
        <w:pStyle w:val="ListParagraph"/>
        <w:numPr>
          <w:ilvl w:val="1"/>
          <w:numId w:val="6"/>
        </w:numPr>
        <w:tabs>
          <w:tab w:val="left" w:pos="1553"/>
          <w:tab w:val="left" w:pos="1558"/>
        </w:tabs>
        <w:spacing w:before="246" w:line="360" w:lineRule="auto"/>
        <w:ind w:right="2082"/>
      </w:pPr>
      <w:r>
        <w:t>the</w:t>
      </w:r>
      <w:r>
        <w:rPr>
          <w:spacing w:val="-1"/>
        </w:rPr>
        <w:t xml:space="preserve"> </w:t>
      </w:r>
      <w:r>
        <w:t>NDIA</w:t>
      </w:r>
      <w:r>
        <w:rPr>
          <w:spacing w:val="-3"/>
        </w:rPr>
        <w:t xml:space="preserve"> </w:t>
      </w:r>
      <w:r>
        <w:t>has had</w:t>
      </w:r>
      <w:r>
        <w:rPr>
          <w:spacing w:val="-3"/>
        </w:rPr>
        <w:t xml:space="preserve"> </w:t>
      </w:r>
      <w:r>
        <w:t>regard</w:t>
      </w:r>
      <w:r>
        <w:rPr>
          <w:spacing w:val="-3"/>
        </w:rPr>
        <w:t xml:space="preserve"> </w:t>
      </w:r>
      <w:r>
        <w:t>to</w:t>
      </w:r>
      <w:r>
        <w:rPr>
          <w:spacing w:val="-3"/>
        </w:rPr>
        <w:t xml:space="preserve"> </w:t>
      </w:r>
      <w:r>
        <w:t>the</w:t>
      </w:r>
      <w:r>
        <w:rPr>
          <w:spacing w:val="-3"/>
        </w:rPr>
        <w:t xml:space="preserve"> </w:t>
      </w:r>
      <w:r>
        <w:t>consequences</w:t>
      </w:r>
      <w:r>
        <w:rPr>
          <w:spacing w:val="-3"/>
        </w:rPr>
        <w:t xml:space="preserve"> </w:t>
      </w:r>
      <w:r>
        <w:t>of</w:t>
      </w:r>
      <w:r>
        <w:rPr>
          <w:spacing w:val="-2"/>
        </w:rPr>
        <w:t xml:space="preserve"> </w:t>
      </w:r>
      <w:r>
        <w:t>the</w:t>
      </w:r>
      <w:r>
        <w:rPr>
          <w:spacing w:val="-3"/>
        </w:rPr>
        <w:t xml:space="preserve"> </w:t>
      </w:r>
      <w:r>
        <w:t>refusal</w:t>
      </w:r>
      <w:r>
        <w:rPr>
          <w:spacing w:val="-4"/>
        </w:rPr>
        <w:t xml:space="preserve"> </w:t>
      </w:r>
      <w:r>
        <w:t>for</w:t>
      </w:r>
      <w:r>
        <w:rPr>
          <w:spacing w:val="-5"/>
        </w:rPr>
        <w:t xml:space="preserve"> </w:t>
      </w:r>
      <w:r>
        <w:t>the employee; and</w:t>
      </w:r>
    </w:p>
    <w:p w14:paraId="345810E7" w14:textId="77777777" w:rsidR="00F92E23" w:rsidRDefault="00000000">
      <w:pPr>
        <w:pStyle w:val="ListParagraph"/>
        <w:numPr>
          <w:ilvl w:val="1"/>
          <w:numId w:val="6"/>
        </w:numPr>
        <w:tabs>
          <w:tab w:val="left" w:pos="1554"/>
        </w:tabs>
        <w:spacing w:before="119"/>
        <w:ind w:left="1554" w:hanging="706"/>
      </w:pPr>
      <w:r>
        <w:t>the</w:t>
      </w:r>
      <w:r>
        <w:rPr>
          <w:spacing w:val="-7"/>
        </w:rPr>
        <w:t xml:space="preserve"> </w:t>
      </w:r>
      <w:r>
        <w:t>refusal</w:t>
      </w:r>
      <w:r>
        <w:rPr>
          <w:spacing w:val="-4"/>
        </w:rPr>
        <w:t xml:space="preserve"> </w:t>
      </w:r>
      <w:r>
        <w:t>is</w:t>
      </w:r>
      <w:r>
        <w:rPr>
          <w:spacing w:val="-7"/>
        </w:rPr>
        <w:t xml:space="preserve"> </w:t>
      </w:r>
      <w:r>
        <w:t>on</w:t>
      </w:r>
      <w:r>
        <w:rPr>
          <w:spacing w:val="-6"/>
        </w:rPr>
        <w:t xml:space="preserve"> </w:t>
      </w:r>
      <w:r>
        <w:t>reasonable</w:t>
      </w:r>
      <w:r>
        <w:rPr>
          <w:spacing w:val="-5"/>
        </w:rPr>
        <w:t xml:space="preserve"> </w:t>
      </w:r>
      <w:r>
        <w:t>business</w:t>
      </w:r>
      <w:r>
        <w:rPr>
          <w:spacing w:val="-3"/>
        </w:rPr>
        <w:t xml:space="preserve"> </w:t>
      </w:r>
      <w:r>
        <w:rPr>
          <w:spacing w:val="-2"/>
        </w:rPr>
        <w:t>grounds.</w:t>
      </w:r>
    </w:p>
    <w:p w14:paraId="318D395F" w14:textId="77777777" w:rsidR="00F92E23" w:rsidRDefault="00000000">
      <w:pPr>
        <w:pStyle w:val="ListParagraph"/>
        <w:numPr>
          <w:ilvl w:val="0"/>
          <w:numId w:val="6"/>
        </w:numPr>
        <w:tabs>
          <w:tab w:val="left" w:pos="860"/>
        </w:tabs>
        <w:spacing w:before="247"/>
      </w:pPr>
      <w:r>
        <w:t>Reasonable</w:t>
      </w:r>
      <w:r>
        <w:rPr>
          <w:spacing w:val="-9"/>
        </w:rPr>
        <w:t xml:space="preserve"> </w:t>
      </w:r>
      <w:r>
        <w:t>business</w:t>
      </w:r>
      <w:r>
        <w:rPr>
          <w:spacing w:val="-5"/>
        </w:rPr>
        <w:t xml:space="preserve"> </w:t>
      </w:r>
      <w:r>
        <w:t>grounds</w:t>
      </w:r>
      <w:r>
        <w:rPr>
          <w:spacing w:val="-5"/>
        </w:rPr>
        <w:t xml:space="preserve"> </w:t>
      </w:r>
      <w:r>
        <w:t>include,</w:t>
      </w:r>
      <w:r>
        <w:rPr>
          <w:spacing w:val="-6"/>
        </w:rPr>
        <w:t xml:space="preserve"> </w:t>
      </w:r>
      <w:r>
        <w:t>but</w:t>
      </w:r>
      <w:r>
        <w:rPr>
          <w:spacing w:val="-4"/>
        </w:rPr>
        <w:t xml:space="preserve"> </w:t>
      </w:r>
      <w:r>
        <w:t>are</w:t>
      </w:r>
      <w:r>
        <w:rPr>
          <w:spacing w:val="-6"/>
        </w:rPr>
        <w:t xml:space="preserve"> </w:t>
      </w:r>
      <w:r>
        <w:t>not</w:t>
      </w:r>
      <w:r>
        <w:rPr>
          <w:spacing w:val="-5"/>
        </w:rPr>
        <w:t xml:space="preserve"> </w:t>
      </w:r>
      <w:r>
        <w:t>limited</w:t>
      </w:r>
      <w:r>
        <w:rPr>
          <w:spacing w:val="-8"/>
        </w:rPr>
        <w:t xml:space="preserve"> </w:t>
      </w:r>
      <w:r>
        <w:rPr>
          <w:spacing w:val="-5"/>
        </w:rPr>
        <w:t>to:</w:t>
      </w:r>
    </w:p>
    <w:p w14:paraId="11DEC7FB" w14:textId="77777777" w:rsidR="00F92E23" w:rsidRDefault="00F92E23">
      <w:pPr>
        <w:pStyle w:val="BodyText"/>
        <w:spacing w:before="74"/>
        <w:ind w:left="0" w:firstLine="0"/>
      </w:pPr>
    </w:p>
    <w:p w14:paraId="2AAAB330" w14:textId="77777777" w:rsidR="00F92E23" w:rsidRDefault="00000000">
      <w:pPr>
        <w:pStyle w:val="ListParagraph"/>
        <w:numPr>
          <w:ilvl w:val="1"/>
          <w:numId w:val="6"/>
        </w:numPr>
        <w:tabs>
          <w:tab w:val="left" w:pos="1554"/>
        </w:tabs>
        <w:spacing w:before="0"/>
        <w:ind w:left="1554" w:hanging="706"/>
      </w:pPr>
      <w:r>
        <w:t>the</w:t>
      </w:r>
      <w:r>
        <w:rPr>
          <w:spacing w:val="-7"/>
        </w:rPr>
        <w:t xml:space="preserve"> </w:t>
      </w:r>
      <w:r>
        <w:t>new</w:t>
      </w:r>
      <w:r>
        <w:rPr>
          <w:spacing w:val="-4"/>
        </w:rPr>
        <w:t xml:space="preserve"> </w:t>
      </w:r>
      <w:r>
        <w:t>working</w:t>
      </w:r>
      <w:r>
        <w:rPr>
          <w:spacing w:val="-5"/>
        </w:rPr>
        <w:t xml:space="preserve"> </w:t>
      </w:r>
      <w:r>
        <w:t>arrangements</w:t>
      </w:r>
      <w:r>
        <w:rPr>
          <w:spacing w:val="-6"/>
        </w:rPr>
        <w:t xml:space="preserve"> </w:t>
      </w:r>
      <w:r>
        <w:t>requested</w:t>
      </w:r>
      <w:r>
        <w:rPr>
          <w:spacing w:val="-7"/>
        </w:rPr>
        <w:t xml:space="preserve"> </w:t>
      </w:r>
      <w:r>
        <w:t>would</w:t>
      </w:r>
      <w:r>
        <w:rPr>
          <w:spacing w:val="-6"/>
        </w:rPr>
        <w:t xml:space="preserve"> </w:t>
      </w:r>
      <w:r>
        <w:t>be</w:t>
      </w:r>
      <w:r>
        <w:rPr>
          <w:spacing w:val="-4"/>
        </w:rPr>
        <w:t xml:space="preserve"> </w:t>
      </w:r>
      <w:r>
        <w:t>too</w:t>
      </w:r>
      <w:r>
        <w:rPr>
          <w:spacing w:val="-7"/>
        </w:rPr>
        <w:t xml:space="preserve"> </w:t>
      </w:r>
      <w:r>
        <w:t>costly</w:t>
      </w:r>
      <w:r>
        <w:rPr>
          <w:spacing w:val="-3"/>
        </w:rPr>
        <w:t xml:space="preserve"> </w:t>
      </w:r>
      <w:r>
        <w:t>for</w:t>
      </w:r>
      <w:r>
        <w:rPr>
          <w:spacing w:val="-6"/>
        </w:rPr>
        <w:t xml:space="preserve"> </w:t>
      </w:r>
      <w:r>
        <w:t>the</w:t>
      </w:r>
      <w:r>
        <w:rPr>
          <w:spacing w:val="1"/>
        </w:rPr>
        <w:t xml:space="preserve"> </w:t>
      </w:r>
      <w:r>
        <w:rPr>
          <w:spacing w:val="-2"/>
        </w:rPr>
        <w:t>NDIA;</w:t>
      </w:r>
    </w:p>
    <w:p w14:paraId="71A90B75" w14:textId="77777777" w:rsidR="00F92E23" w:rsidRDefault="00000000">
      <w:pPr>
        <w:pStyle w:val="ListParagraph"/>
        <w:numPr>
          <w:ilvl w:val="1"/>
          <w:numId w:val="6"/>
        </w:numPr>
        <w:tabs>
          <w:tab w:val="left" w:pos="1553"/>
          <w:tab w:val="left" w:pos="1558"/>
        </w:tabs>
        <w:spacing w:before="247" w:line="360" w:lineRule="auto"/>
        <w:ind w:right="1166"/>
      </w:pPr>
      <w:r>
        <w:t>there</w:t>
      </w:r>
      <w:r>
        <w:rPr>
          <w:spacing w:val="-4"/>
        </w:rPr>
        <w:t xml:space="preserve"> </w:t>
      </w:r>
      <w:r>
        <w:t>is</w:t>
      </w:r>
      <w:r>
        <w:rPr>
          <w:spacing w:val="-1"/>
        </w:rPr>
        <w:t xml:space="preserve"> </w:t>
      </w:r>
      <w:r>
        <w:t>no</w:t>
      </w:r>
      <w:r>
        <w:rPr>
          <w:spacing w:val="-4"/>
        </w:rPr>
        <w:t xml:space="preserve"> </w:t>
      </w:r>
      <w:r>
        <w:t>capacity</w:t>
      </w:r>
      <w:r>
        <w:rPr>
          <w:spacing w:val="-4"/>
        </w:rPr>
        <w:t xml:space="preserve"> </w:t>
      </w:r>
      <w:r>
        <w:t>to</w:t>
      </w:r>
      <w:r>
        <w:rPr>
          <w:spacing w:val="-4"/>
        </w:rPr>
        <w:t xml:space="preserve"> </w:t>
      </w:r>
      <w:r>
        <w:t>change</w:t>
      </w:r>
      <w:r>
        <w:rPr>
          <w:spacing w:val="-2"/>
        </w:rPr>
        <w:t xml:space="preserve"> </w:t>
      </w:r>
      <w:r>
        <w:t>the</w:t>
      </w:r>
      <w:r>
        <w:rPr>
          <w:spacing w:val="-4"/>
        </w:rPr>
        <w:t xml:space="preserve"> </w:t>
      </w:r>
      <w:r>
        <w:t>working</w:t>
      </w:r>
      <w:r>
        <w:rPr>
          <w:spacing w:val="-2"/>
        </w:rPr>
        <w:t xml:space="preserve"> </w:t>
      </w:r>
      <w:r>
        <w:t>arrangements</w:t>
      </w:r>
      <w:r>
        <w:rPr>
          <w:spacing w:val="-4"/>
        </w:rPr>
        <w:t xml:space="preserve"> </w:t>
      </w:r>
      <w:r>
        <w:t>of</w:t>
      </w:r>
      <w:r>
        <w:rPr>
          <w:spacing w:val="-3"/>
        </w:rPr>
        <w:t xml:space="preserve"> </w:t>
      </w:r>
      <w:r>
        <w:t>other</w:t>
      </w:r>
      <w:r>
        <w:rPr>
          <w:spacing w:val="-3"/>
        </w:rPr>
        <w:t xml:space="preserve"> </w:t>
      </w:r>
      <w:r>
        <w:t>employees to accommodate the new working arrangements requested;</w:t>
      </w:r>
    </w:p>
    <w:p w14:paraId="7D296B3B" w14:textId="77777777" w:rsidR="00F92E23" w:rsidRDefault="00000000">
      <w:pPr>
        <w:pStyle w:val="ListParagraph"/>
        <w:numPr>
          <w:ilvl w:val="1"/>
          <w:numId w:val="6"/>
        </w:numPr>
        <w:tabs>
          <w:tab w:val="left" w:pos="1553"/>
          <w:tab w:val="left" w:pos="1558"/>
        </w:tabs>
        <w:spacing w:before="120" w:line="360" w:lineRule="auto"/>
        <w:ind w:right="1341"/>
      </w:pPr>
      <w:r>
        <w:t>it would be impractical to change the working arrangements of other employees,</w:t>
      </w:r>
      <w:r>
        <w:rPr>
          <w:spacing w:val="-4"/>
        </w:rPr>
        <w:t xml:space="preserve"> </w:t>
      </w:r>
      <w:r>
        <w:t>or</w:t>
      </w:r>
      <w:r>
        <w:rPr>
          <w:spacing w:val="-4"/>
        </w:rPr>
        <w:t xml:space="preserve"> </w:t>
      </w:r>
      <w:r>
        <w:t>to</w:t>
      </w:r>
      <w:r>
        <w:rPr>
          <w:spacing w:val="-5"/>
        </w:rPr>
        <w:t xml:space="preserve"> </w:t>
      </w:r>
      <w:r>
        <w:t>recruit</w:t>
      </w:r>
      <w:r>
        <w:rPr>
          <w:spacing w:val="-6"/>
        </w:rPr>
        <w:t xml:space="preserve"> </w:t>
      </w:r>
      <w:r>
        <w:t>new</w:t>
      </w:r>
      <w:r>
        <w:rPr>
          <w:spacing w:val="-3"/>
        </w:rPr>
        <w:t xml:space="preserve"> </w:t>
      </w:r>
      <w:r>
        <w:t>employees,</w:t>
      </w:r>
      <w:r>
        <w:rPr>
          <w:spacing w:val="-4"/>
        </w:rPr>
        <w:t xml:space="preserve"> </w:t>
      </w:r>
      <w:r>
        <w:t>to</w:t>
      </w:r>
      <w:r>
        <w:rPr>
          <w:spacing w:val="-3"/>
        </w:rPr>
        <w:t xml:space="preserve"> </w:t>
      </w:r>
      <w:r>
        <w:t>accommodate</w:t>
      </w:r>
      <w:r>
        <w:rPr>
          <w:spacing w:val="-5"/>
        </w:rPr>
        <w:t xml:space="preserve"> </w:t>
      </w:r>
      <w:r>
        <w:t>the</w:t>
      </w:r>
      <w:r>
        <w:rPr>
          <w:spacing w:val="-3"/>
        </w:rPr>
        <w:t xml:space="preserve"> </w:t>
      </w:r>
      <w:r>
        <w:t>new</w:t>
      </w:r>
      <w:r>
        <w:rPr>
          <w:spacing w:val="-4"/>
        </w:rPr>
        <w:t xml:space="preserve"> </w:t>
      </w:r>
      <w:r>
        <w:t>working arrangements requested;</w:t>
      </w:r>
    </w:p>
    <w:p w14:paraId="3903ADA5" w14:textId="77777777" w:rsidR="00F92E23" w:rsidRDefault="00000000">
      <w:pPr>
        <w:pStyle w:val="ListParagraph"/>
        <w:numPr>
          <w:ilvl w:val="1"/>
          <w:numId w:val="6"/>
        </w:numPr>
        <w:tabs>
          <w:tab w:val="left" w:pos="1553"/>
          <w:tab w:val="left" w:pos="1558"/>
        </w:tabs>
        <w:spacing w:before="121" w:line="360" w:lineRule="auto"/>
        <w:ind w:right="1827"/>
      </w:pPr>
      <w:r>
        <w:t>the</w:t>
      </w:r>
      <w:r>
        <w:rPr>
          <w:spacing w:val="-2"/>
        </w:rPr>
        <w:t xml:space="preserve"> </w:t>
      </w:r>
      <w:r>
        <w:t>new</w:t>
      </w:r>
      <w:r>
        <w:rPr>
          <w:spacing w:val="-2"/>
        </w:rPr>
        <w:t xml:space="preserve"> </w:t>
      </w:r>
      <w:r>
        <w:t>working</w:t>
      </w:r>
      <w:r>
        <w:rPr>
          <w:spacing w:val="-2"/>
        </w:rPr>
        <w:t xml:space="preserve"> </w:t>
      </w:r>
      <w:r>
        <w:t>arrangements</w:t>
      </w:r>
      <w:r>
        <w:rPr>
          <w:spacing w:val="-4"/>
        </w:rPr>
        <w:t xml:space="preserve"> </w:t>
      </w:r>
      <w:r>
        <w:t>requested</w:t>
      </w:r>
      <w:r>
        <w:rPr>
          <w:spacing w:val="-4"/>
        </w:rPr>
        <w:t xml:space="preserve"> </w:t>
      </w:r>
      <w:r>
        <w:t>would</w:t>
      </w:r>
      <w:r>
        <w:rPr>
          <w:spacing w:val="-4"/>
        </w:rPr>
        <w:t xml:space="preserve"> </w:t>
      </w:r>
      <w:r>
        <w:t>be</w:t>
      </w:r>
      <w:r>
        <w:rPr>
          <w:spacing w:val="-2"/>
        </w:rPr>
        <w:t xml:space="preserve"> </w:t>
      </w:r>
      <w:r>
        <w:t>likely</w:t>
      </w:r>
      <w:r>
        <w:rPr>
          <w:spacing w:val="-1"/>
        </w:rPr>
        <w:t xml:space="preserve"> </w:t>
      </w:r>
      <w:r>
        <w:t>to</w:t>
      </w:r>
      <w:r>
        <w:rPr>
          <w:spacing w:val="-4"/>
        </w:rPr>
        <w:t xml:space="preserve"> </w:t>
      </w:r>
      <w:r>
        <w:t>result</w:t>
      </w:r>
      <w:r>
        <w:rPr>
          <w:spacing w:val="-3"/>
        </w:rPr>
        <w:t xml:space="preserve"> </w:t>
      </w:r>
      <w:r>
        <w:t>in</w:t>
      </w:r>
      <w:r>
        <w:rPr>
          <w:spacing w:val="-2"/>
        </w:rPr>
        <w:t xml:space="preserve"> </w:t>
      </w:r>
      <w:r>
        <w:t>a significant loss in efficiency or productivity;</w:t>
      </w:r>
    </w:p>
    <w:p w14:paraId="5D296C7B" w14:textId="77777777" w:rsidR="00F92E23" w:rsidRDefault="00F92E23">
      <w:pPr>
        <w:spacing w:line="360" w:lineRule="auto"/>
        <w:sectPr w:rsidR="00F92E23" w:rsidSect="00C70462">
          <w:pgSz w:w="11910" w:h="16840"/>
          <w:pgMar w:top="1340" w:right="420" w:bottom="1200" w:left="1300" w:header="0" w:footer="1001" w:gutter="0"/>
          <w:cols w:space="720"/>
        </w:sectPr>
      </w:pPr>
    </w:p>
    <w:p w14:paraId="193386D9" w14:textId="77777777" w:rsidR="00F92E23" w:rsidRDefault="00000000">
      <w:pPr>
        <w:pStyle w:val="ListParagraph"/>
        <w:numPr>
          <w:ilvl w:val="1"/>
          <w:numId w:val="6"/>
        </w:numPr>
        <w:tabs>
          <w:tab w:val="left" w:pos="1553"/>
          <w:tab w:val="left" w:pos="1558"/>
        </w:tabs>
        <w:spacing w:before="81" w:line="360" w:lineRule="auto"/>
        <w:ind w:right="1081"/>
      </w:pPr>
      <w:r>
        <w:t>the</w:t>
      </w:r>
      <w:r>
        <w:rPr>
          <w:spacing w:val="-3"/>
        </w:rPr>
        <w:t xml:space="preserve"> </w:t>
      </w:r>
      <w:r>
        <w:t>new</w:t>
      </w:r>
      <w:r>
        <w:rPr>
          <w:spacing w:val="-3"/>
        </w:rPr>
        <w:t xml:space="preserve"> </w:t>
      </w:r>
      <w:r>
        <w:t>working</w:t>
      </w:r>
      <w:r>
        <w:rPr>
          <w:spacing w:val="-3"/>
        </w:rPr>
        <w:t xml:space="preserve"> </w:t>
      </w:r>
      <w:r>
        <w:t>arrangements</w:t>
      </w:r>
      <w:r>
        <w:rPr>
          <w:spacing w:val="-4"/>
        </w:rPr>
        <w:t xml:space="preserve"> </w:t>
      </w:r>
      <w:r>
        <w:t>requested</w:t>
      </w:r>
      <w:r>
        <w:rPr>
          <w:spacing w:val="-5"/>
        </w:rPr>
        <w:t xml:space="preserve"> </w:t>
      </w:r>
      <w:r>
        <w:t>would</w:t>
      </w:r>
      <w:r>
        <w:rPr>
          <w:spacing w:val="-4"/>
        </w:rPr>
        <w:t xml:space="preserve"> </w:t>
      </w:r>
      <w:r>
        <w:t>be</w:t>
      </w:r>
      <w:r>
        <w:rPr>
          <w:spacing w:val="-3"/>
        </w:rPr>
        <w:t xml:space="preserve"> </w:t>
      </w:r>
      <w:r>
        <w:t>likely</w:t>
      </w:r>
      <w:r>
        <w:rPr>
          <w:spacing w:val="-2"/>
        </w:rPr>
        <w:t xml:space="preserve"> </w:t>
      </w:r>
      <w:r>
        <w:t>to</w:t>
      </w:r>
      <w:r>
        <w:rPr>
          <w:spacing w:val="-3"/>
        </w:rPr>
        <w:t xml:space="preserve"> </w:t>
      </w:r>
      <w:r>
        <w:t>have</w:t>
      </w:r>
      <w:r>
        <w:rPr>
          <w:spacing w:val="-3"/>
        </w:rPr>
        <w:t xml:space="preserve"> </w:t>
      </w:r>
      <w:r>
        <w:t>a</w:t>
      </w:r>
      <w:r>
        <w:rPr>
          <w:spacing w:val="-4"/>
        </w:rPr>
        <w:t xml:space="preserve"> </w:t>
      </w:r>
      <w:r>
        <w:t>significant negative impact on customer service; and</w:t>
      </w:r>
    </w:p>
    <w:p w14:paraId="68C8F657" w14:textId="77777777" w:rsidR="00F92E23" w:rsidRDefault="00000000">
      <w:pPr>
        <w:pStyle w:val="ListParagraph"/>
        <w:numPr>
          <w:ilvl w:val="1"/>
          <w:numId w:val="6"/>
        </w:numPr>
        <w:tabs>
          <w:tab w:val="left" w:pos="1553"/>
          <w:tab w:val="left" w:pos="1558"/>
        </w:tabs>
        <w:spacing w:before="120" w:line="360" w:lineRule="auto"/>
        <w:ind w:right="1105"/>
      </w:pPr>
      <w:r>
        <w:t>it would not be possible to accommodate the working arrangements without significant</w:t>
      </w:r>
      <w:r>
        <w:rPr>
          <w:spacing w:val="-1"/>
        </w:rPr>
        <w:t xml:space="preserve"> </w:t>
      </w:r>
      <w:r>
        <w:t>changes</w:t>
      </w:r>
      <w:r>
        <w:rPr>
          <w:spacing w:val="-5"/>
        </w:rPr>
        <w:t xml:space="preserve"> </w:t>
      </w:r>
      <w:r>
        <w:t>to</w:t>
      </w:r>
      <w:r>
        <w:rPr>
          <w:spacing w:val="-5"/>
        </w:rPr>
        <w:t xml:space="preserve"> </w:t>
      </w:r>
      <w:r>
        <w:t>security</w:t>
      </w:r>
      <w:r>
        <w:rPr>
          <w:spacing w:val="-4"/>
        </w:rPr>
        <w:t xml:space="preserve"> </w:t>
      </w:r>
      <w:r>
        <w:t>requirements,</w:t>
      </w:r>
      <w:r>
        <w:rPr>
          <w:spacing w:val="-4"/>
        </w:rPr>
        <w:t xml:space="preserve"> </w:t>
      </w:r>
      <w:r>
        <w:t>or</w:t>
      </w:r>
      <w:r>
        <w:rPr>
          <w:spacing w:val="-4"/>
        </w:rPr>
        <w:t xml:space="preserve"> </w:t>
      </w:r>
      <w:r>
        <w:t>where</w:t>
      </w:r>
      <w:r>
        <w:rPr>
          <w:spacing w:val="-3"/>
        </w:rPr>
        <w:t xml:space="preserve"> </w:t>
      </w:r>
      <w:r>
        <w:t>work</w:t>
      </w:r>
      <w:r>
        <w:rPr>
          <w:spacing w:val="-5"/>
        </w:rPr>
        <w:t xml:space="preserve"> </w:t>
      </w:r>
      <w:r>
        <w:t>health</w:t>
      </w:r>
      <w:r>
        <w:rPr>
          <w:spacing w:val="-5"/>
        </w:rPr>
        <w:t xml:space="preserve"> </w:t>
      </w:r>
      <w:r>
        <w:t>and</w:t>
      </w:r>
      <w:r>
        <w:rPr>
          <w:spacing w:val="-5"/>
        </w:rPr>
        <w:t xml:space="preserve"> </w:t>
      </w:r>
      <w:r>
        <w:t>safety risks cannot be mitigated.</w:t>
      </w:r>
    </w:p>
    <w:p w14:paraId="009F5AB3" w14:textId="77777777" w:rsidR="00F92E23" w:rsidRDefault="00000000">
      <w:pPr>
        <w:pStyle w:val="ListParagraph"/>
        <w:numPr>
          <w:ilvl w:val="0"/>
          <w:numId w:val="6"/>
        </w:numPr>
        <w:tabs>
          <w:tab w:val="left" w:pos="860"/>
        </w:tabs>
        <w:spacing w:before="122" w:line="360" w:lineRule="auto"/>
        <w:ind w:right="1545"/>
      </w:pPr>
      <w:r>
        <w:t>For</w:t>
      </w:r>
      <w:r>
        <w:rPr>
          <w:spacing w:val="-3"/>
        </w:rPr>
        <w:t xml:space="preserve"> </w:t>
      </w:r>
      <w:r>
        <w:t>First</w:t>
      </w:r>
      <w:r>
        <w:rPr>
          <w:spacing w:val="-2"/>
        </w:rPr>
        <w:t xml:space="preserve"> </w:t>
      </w:r>
      <w:r>
        <w:t>Nations</w:t>
      </w:r>
      <w:r>
        <w:rPr>
          <w:spacing w:val="-3"/>
        </w:rPr>
        <w:t xml:space="preserve"> </w:t>
      </w:r>
      <w:r>
        <w:t>employees,</w:t>
      </w:r>
      <w:r>
        <w:rPr>
          <w:spacing w:val="-5"/>
        </w:rPr>
        <w:t xml:space="preserve"> </w:t>
      </w:r>
      <w:r>
        <w:t>the</w:t>
      </w:r>
      <w:r>
        <w:rPr>
          <w:spacing w:val="-1"/>
        </w:rPr>
        <w:t xml:space="preserve"> </w:t>
      </w:r>
      <w:r>
        <w:t>NDIA</w:t>
      </w:r>
      <w:r>
        <w:rPr>
          <w:spacing w:val="-6"/>
        </w:rPr>
        <w:t xml:space="preserve"> </w:t>
      </w:r>
      <w:r>
        <w:t>must</w:t>
      </w:r>
      <w:r>
        <w:rPr>
          <w:spacing w:val="-5"/>
        </w:rPr>
        <w:t xml:space="preserve"> </w:t>
      </w:r>
      <w:r>
        <w:t>consider</w:t>
      </w:r>
      <w:r>
        <w:rPr>
          <w:spacing w:val="-3"/>
        </w:rPr>
        <w:t xml:space="preserve"> </w:t>
      </w:r>
      <w:r>
        <w:t>connection</w:t>
      </w:r>
      <w:r>
        <w:rPr>
          <w:spacing w:val="-4"/>
        </w:rPr>
        <w:t xml:space="preserve"> </w:t>
      </w:r>
      <w:r>
        <w:t>to</w:t>
      </w:r>
      <w:r>
        <w:rPr>
          <w:spacing w:val="-6"/>
        </w:rPr>
        <w:t xml:space="preserve"> </w:t>
      </w:r>
      <w:r>
        <w:t>country</w:t>
      </w:r>
      <w:r>
        <w:rPr>
          <w:spacing w:val="-3"/>
        </w:rPr>
        <w:t xml:space="preserve"> </w:t>
      </w:r>
      <w:r>
        <w:t>and cultural obligation in responding to requests for altering the location of work.</w:t>
      </w:r>
    </w:p>
    <w:p w14:paraId="7C673880" w14:textId="77777777" w:rsidR="00F92E23" w:rsidRDefault="00000000">
      <w:pPr>
        <w:pStyle w:val="ListParagraph"/>
        <w:numPr>
          <w:ilvl w:val="0"/>
          <w:numId w:val="6"/>
        </w:numPr>
        <w:tabs>
          <w:tab w:val="left" w:pos="860"/>
        </w:tabs>
        <w:spacing w:before="198" w:line="360" w:lineRule="auto"/>
        <w:ind w:right="1204"/>
      </w:pPr>
      <w:r>
        <w:t>Approved flexible working arrangements will be reviewed by the NDIA and the employee</w:t>
      </w:r>
      <w:r>
        <w:rPr>
          <w:spacing w:val="-3"/>
        </w:rPr>
        <w:t xml:space="preserve"> </w:t>
      </w:r>
      <w:r>
        <w:t>after</w:t>
      </w:r>
      <w:r>
        <w:rPr>
          <w:spacing w:val="-2"/>
        </w:rPr>
        <w:t xml:space="preserve"> </w:t>
      </w:r>
      <w:r>
        <w:t>12</w:t>
      </w:r>
      <w:r>
        <w:rPr>
          <w:spacing w:val="-4"/>
        </w:rPr>
        <w:t xml:space="preserve"> </w:t>
      </w:r>
      <w:r>
        <w:t>months,</w:t>
      </w:r>
      <w:r>
        <w:rPr>
          <w:spacing w:val="-1"/>
        </w:rPr>
        <w:t xml:space="preserve"> </w:t>
      </w:r>
      <w:r>
        <w:t>or</w:t>
      </w:r>
      <w:r>
        <w:rPr>
          <w:spacing w:val="-2"/>
        </w:rPr>
        <w:t xml:space="preserve"> </w:t>
      </w:r>
      <w:r>
        <w:t>a</w:t>
      </w:r>
      <w:r>
        <w:rPr>
          <w:spacing w:val="-4"/>
        </w:rPr>
        <w:t xml:space="preserve"> </w:t>
      </w:r>
      <w:r>
        <w:t>shorter</w:t>
      </w:r>
      <w:r>
        <w:rPr>
          <w:spacing w:val="-4"/>
        </w:rPr>
        <w:t xml:space="preserve"> </w:t>
      </w:r>
      <w:r>
        <w:t>period,</w:t>
      </w:r>
      <w:r>
        <w:rPr>
          <w:spacing w:val="-1"/>
        </w:rPr>
        <w:t xml:space="preserve"> </w:t>
      </w:r>
      <w:r>
        <w:t>if</w:t>
      </w:r>
      <w:r>
        <w:rPr>
          <w:spacing w:val="-4"/>
        </w:rPr>
        <w:t xml:space="preserve"> </w:t>
      </w:r>
      <w:r>
        <w:t>agreed</w:t>
      </w:r>
      <w:r>
        <w:rPr>
          <w:spacing w:val="-3"/>
        </w:rPr>
        <w:t xml:space="preserve"> </w:t>
      </w:r>
      <w:r>
        <w:t>by</w:t>
      </w:r>
      <w:r>
        <w:rPr>
          <w:spacing w:val="-4"/>
        </w:rPr>
        <w:t xml:space="preserve"> </w:t>
      </w:r>
      <w:r>
        <w:t>the</w:t>
      </w:r>
      <w:r>
        <w:rPr>
          <w:spacing w:val="-5"/>
        </w:rPr>
        <w:t xml:space="preserve"> </w:t>
      </w:r>
      <w:r>
        <w:t>employee.</w:t>
      </w:r>
      <w:r>
        <w:rPr>
          <w:spacing w:val="-4"/>
        </w:rPr>
        <w:t xml:space="preserve"> </w:t>
      </w:r>
      <w:r>
        <w:t>This</w:t>
      </w:r>
      <w:r>
        <w:rPr>
          <w:spacing w:val="-2"/>
        </w:rPr>
        <w:t xml:space="preserve"> </w:t>
      </w:r>
      <w:r>
        <w:t>is</w:t>
      </w:r>
      <w:r>
        <w:rPr>
          <w:spacing w:val="-2"/>
        </w:rPr>
        <w:t xml:space="preserve"> </w:t>
      </w:r>
      <w:r>
        <w:t>to ensure the effectiveness of the arrangement.</w:t>
      </w:r>
    </w:p>
    <w:p w14:paraId="1EEF7E8A" w14:textId="77777777" w:rsidR="00F92E23" w:rsidRDefault="00000000">
      <w:pPr>
        <w:pStyle w:val="Heading3"/>
        <w:spacing w:before="243"/>
        <w:rPr>
          <w:rFonts w:ascii="Arial"/>
        </w:rPr>
      </w:pPr>
      <w:r>
        <w:rPr>
          <w:rFonts w:ascii="Arial"/>
        </w:rPr>
        <w:t>Varying,</w:t>
      </w:r>
      <w:r>
        <w:rPr>
          <w:rFonts w:ascii="Arial"/>
          <w:spacing w:val="-10"/>
        </w:rPr>
        <w:t xml:space="preserve"> </w:t>
      </w:r>
      <w:r>
        <w:rPr>
          <w:rFonts w:ascii="Arial"/>
        </w:rPr>
        <w:t>pausing</w:t>
      </w:r>
      <w:r>
        <w:rPr>
          <w:rFonts w:ascii="Arial"/>
          <w:spacing w:val="-7"/>
        </w:rPr>
        <w:t xml:space="preserve"> </w:t>
      </w:r>
      <w:r>
        <w:rPr>
          <w:rFonts w:ascii="Arial"/>
        </w:rPr>
        <w:t>or</w:t>
      </w:r>
      <w:r>
        <w:rPr>
          <w:rFonts w:ascii="Arial"/>
          <w:spacing w:val="-5"/>
        </w:rPr>
        <w:t xml:space="preserve"> </w:t>
      </w:r>
      <w:r>
        <w:rPr>
          <w:rFonts w:ascii="Arial"/>
        </w:rPr>
        <w:t>terminating</w:t>
      </w:r>
      <w:r>
        <w:rPr>
          <w:rFonts w:ascii="Arial"/>
          <w:spacing w:val="-5"/>
        </w:rPr>
        <w:t xml:space="preserve"> </w:t>
      </w:r>
      <w:r>
        <w:rPr>
          <w:rFonts w:ascii="Arial"/>
        </w:rPr>
        <w:t>flexible</w:t>
      </w:r>
      <w:r>
        <w:rPr>
          <w:rFonts w:ascii="Arial"/>
          <w:spacing w:val="-5"/>
        </w:rPr>
        <w:t xml:space="preserve"> </w:t>
      </w:r>
      <w:r>
        <w:rPr>
          <w:rFonts w:ascii="Arial"/>
        </w:rPr>
        <w:t>working</w:t>
      </w:r>
      <w:r>
        <w:rPr>
          <w:rFonts w:ascii="Arial"/>
          <w:spacing w:val="-5"/>
        </w:rPr>
        <w:t xml:space="preserve"> </w:t>
      </w:r>
      <w:r>
        <w:rPr>
          <w:rFonts w:ascii="Arial"/>
          <w:spacing w:val="-2"/>
        </w:rPr>
        <w:t>arrangements</w:t>
      </w:r>
    </w:p>
    <w:p w14:paraId="64D632B2" w14:textId="77777777" w:rsidR="00F92E23" w:rsidRDefault="00000000">
      <w:pPr>
        <w:pStyle w:val="ListParagraph"/>
        <w:numPr>
          <w:ilvl w:val="0"/>
          <w:numId w:val="6"/>
        </w:numPr>
        <w:tabs>
          <w:tab w:val="left" w:pos="860"/>
        </w:tabs>
        <w:spacing w:before="261" w:line="360" w:lineRule="auto"/>
        <w:ind w:right="1482"/>
      </w:pPr>
      <w:r>
        <w:t>An employee may request to vary an approved flexible working arrangement in accordance</w:t>
      </w:r>
      <w:r>
        <w:rPr>
          <w:spacing w:val="-4"/>
        </w:rPr>
        <w:t xml:space="preserve"> </w:t>
      </w:r>
      <w:r>
        <w:t>with</w:t>
      </w:r>
      <w:r>
        <w:rPr>
          <w:spacing w:val="-2"/>
        </w:rPr>
        <w:t xml:space="preserve"> </w:t>
      </w:r>
      <w:r>
        <w:t>clause</w:t>
      </w:r>
      <w:r>
        <w:rPr>
          <w:spacing w:val="-6"/>
        </w:rPr>
        <w:t xml:space="preserve"> </w:t>
      </w:r>
      <w:r>
        <w:t>207. An</w:t>
      </w:r>
      <w:r>
        <w:rPr>
          <w:spacing w:val="-4"/>
        </w:rPr>
        <w:t xml:space="preserve"> </w:t>
      </w:r>
      <w:r>
        <w:t>employee</w:t>
      </w:r>
      <w:r>
        <w:rPr>
          <w:spacing w:val="-4"/>
        </w:rPr>
        <w:t xml:space="preserve"> </w:t>
      </w:r>
      <w:r>
        <w:t>may</w:t>
      </w:r>
      <w:r>
        <w:rPr>
          <w:spacing w:val="-4"/>
        </w:rPr>
        <w:t xml:space="preserve"> </w:t>
      </w:r>
      <w:r>
        <w:t>request</w:t>
      </w:r>
      <w:r>
        <w:rPr>
          <w:spacing w:val="-3"/>
        </w:rPr>
        <w:t xml:space="preserve"> </w:t>
      </w:r>
      <w:r>
        <w:t>to</w:t>
      </w:r>
      <w:r>
        <w:rPr>
          <w:spacing w:val="-2"/>
        </w:rPr>
        <w:t xml:space="preserve"> </w:t>
      </w:r>
      <w:r>
        <w:t>pause</w:t>
      </w:r>
      <w:r>
        <w:rPr>
          <w:spacing w:val="-2"/>
        </w:rPr>
        <w:t xml:space="preserve"> </w:t>
      </w:r>
      <w:r>
        <w:t>or</w:t>
      </w:r>
      <w:r>
        <w:rPr>
          <w:spacing w:val="-3"/>
        </w:rPr>
        <w:t xml:space="preserve"> </w:t>
      </w:r>
      <w:r>
        <w:t>terminate</w:t>
      </w:r>
      <w:r>
        <w:rPr>
          <w:spacing w:val="-2"/>
        </w:rPr>
        <w:t xml:space="preserve"> </w:t>
      </w:r>
      <w:r>
        <w:t>an approved flexible working arrangement.</w:t>
      </w:r>
    </w:p>
    <w:p w14:paraId="0863CA35" w14:textId="77777777" w:rsidR="00F92E23" w:rsidRDefault="00000000">
      <w:pPr>
        <w:pStyle w:val="ListParagraph"/>
        <w:numPr>
          <w:ilvl w:val="0"/>
          <w:numId w:val="6"/>
        </w:numPr>
        <w:tabs>
          <w:tab w:val="left" w:pos="860"/>
        </w:tabs>
        <w:spacing w:before="199" w:line="360" w:lineRule="auto"/>
        <w:ind w:right="1033"/>
      </w:pPr>
      <w:r>
        <w:t>The</w:t>
      </w:r>
      <w:r>
        <w:rPr>
          <w:spacing w:val="-2"/>
        </w:rPr>
        <w:t xml:space="preserve"> </w:t>
      </w:r>
      <w:r>
        <w:t>CEO</w:t>
      </w:r>
      <w:r>
        <w:rPr>
          <w:spacing w:val="-4"/>
        </w:rPr>
        <w:t xml:space="preserve"> </w:t>
      </w:r>
      <w:r>
        <w:t>may</w:t>
      </w:r>
      <w:r>
        <w:rPr>
          <w:spacing w:val="-5"/>
        </w:rPr>
        <w:t xml:space="preserve"> </w:t>
      </w:r>
      <w:r>
        <w:t>vary,</w:t>
      </w:r>
      <w:r>
        <w:rPr>
          <w:spacing w:val="-4"/>
        </w:rPr>
        <w:t xml:space="preserve"> </w:t>
      </w:r>
      <w:r>
        <w:t>pause</w:t>
      </w:r>
      <w:r>
        <w:rPr>
          <w:spacing w:val="-3"/>
        </w:rPr>
        <w:t xml:space="preserve"> </w:t>
      </w:r>
      <w:r>
        <w:t>or</w:t>
      </w:r>
      <w:r>
        <w:rPr>
          <w:spacing w:val="-4"/>
        </w:rPr>
        <w:t xml:space="preserve"> </w:t>
      </w:r>
      <w:r>
        <w:t>terminate</w:t>
      </w:r>
      <w:r>
        <w:rPr>
          <w:spacing w:val="-3"/>
        </w:rPr>
        <w:t xml:space="preserve"> </w:t>
      </w:r>
      <w:r>
        <w:t>an</w:t>
      </w:r>
      <w:r>
        <w:rPr>
          <w:spacing w:val="-5"/>
        </w:rPr>
        <w:t xml:space="preserve"> </w:t>
      </w:r>
      <w:r>
        <w:t>approved</w:t>
      </w:r>
      <w:r>
        <w:rPr>
          <w:spacing w:val="-3"/>
        </w:rPr>
        <w:t xml:space="preserve"> </w:t>
      </w:r>
      <w:r>
        <w:t>flexible</w:t>
      </w:r>
      <w:r>
        <w:rPr>
          <w:spacing w:val="-3"/>
        </w:rPr>
        <w:t xml:space="preserve"> </w:t>
      </w:r>
      <w:r>
        <w:t>working</w:t>
      </w:r>
      <w:r>
        <w:rPr>
          <w:spacing w:val="-5"/>
        </w:rPr>
        <w:t xml:space="preserve"> </w:t>
      </w:r>
      <w:r>
        <w:t>arrangement</w:t>
      </w:r>
      <w:r>
        <w:rPr>
          <w:spacing w:val="-4"/>
        </w:rPr>
        <w:t xml:space="preserve"> </w:t>
      </w:r>
      <w:r>
        <w:t>on reasonable business grounds, subject to clause 218.</w:t>
      </w:r>
    </w:p>
    <w:p w14:paraId="77510A2C" w14:textId="77777777" w:rsidR="00F92E23" w:rsidRDefault="00000000">
      <w:pPr>
        <w:pStyle w:val="ListParagraph"/>
        <w:numPr>
          <w:ilvl w:val="0"/>
          <w:numId w:val="6"/>
        </w:numPr>
        <w:tabs>
          <w:tab w:val="left" w:pos="860"/>
        </w:tabs>
        <w:spacing w:line="360" w:lineRule="auto"/>
        <w:ind w:right="1031"/>
      </w:pPr>
      <w:r>
        <w:t>The CEO must provide reasonable notice if varying, pausing or terminating a flexible working arrangement without the agreement of the employee, having regard to the circumstances</w:t>
      </w:r>
      <w:r>
        <w:rPr>
          <w:spacing w:val="-5"/>
        </w:rPr>
        <w:t xml:space="preserve"> </w:t>
      </w:r>
      <w:r>
        <w:t>of</w:t>
      </w:r>
      <w:r>
        <w:rPr>
          <w:spacing w:val="-4"/>
        </w:rPr>
        <w:t xml:space="preserve"> </w:t>
      </w:r>
      <w:r>
        <w:t>the</w:t>
      </w:r>
      <w:r>
        <w:rPr>
          <w:spacing w:val="-5"/>
        </w:rPr>
        <w:t xml:space="preserve"> </w:t>
      </w:r>
      <w:r>
        <w:t>employee.</w:t>
      </w:r>
      <w:r>
        <w:rPr>
          <w:spacing w:val="-2"/>
        </w:rPr>
        <w:t xml:space="preserve"> </w:t>
      </w:r>
      <w:r>
        <w:t>Exceptions</w:t>
      </w:r>
      <w:r>
        <w:rPr>
          <w:spacing w:val="-5"/>
        </w:rPr>
        <w:t xml:space="preserve"> </w:t>
      </w:r>
      <w:r>
        <w:t>to</w:t>
      </w:r>
      <w:r>
        <w:rPr>
          <w:spacing w:val="-5"/>
        </w:rPr>
        <w:t xml:space="preserve"> </w:t>
      </w:r>
      <w:r>
        <w:t>this</w:t>
      </w:r>
      <w:r>
        <w:rPr>
          <w:spacing w:val="-2"/>
        </w:rPr>
        <w:t xml:space="preserve"> </w:t>
      </w:r>
      <w:r>
        <w:t>requirement</w:t>
      </w:r>
      <w:r>
        <w:rPr>
          <w:spacing w:val="-1"/>
        </w:rPr>
        <w:t xml:space="preserve"> </w:t>
      </w:r>
      <w:r>
        <w:t>are</w:t>
      </w:r>
      <w:r>
        <w:rPr>
          <w:spacing w:val="-3"/>
        </w:rPr>
        <w:t xml:space="preserve"> </w:t>
      </w:r>
      <w:r>
        <w:t>urgent</w:t>
      </w:r>
      <w:r>
        <w:rPr>
          <w:spacing w:val="-4"/>
        </w:rPr>
        <w:t xml:space="preserve"> </w:t>
      </w:r>
      <w:r>
        <w:t>and</w:t>
      </w:r>
      <w:r>
        <w:rPr>
          <w:spacing w:val="-3"/>
        </w:rPr>
        <w:t xml:space="preserve"> </w:t>
      </w:r>
      <w:r>
        <w:t>critical operational circumstances or an employee’s demonstrated and repeated failure to comply with the agreed arrangements.</w:t>
      </w:r>
    </w:p>
    <w:p w14:paraId="7B003FA7" w14:textId="77777777" w:rsidR="00F92E23" w:rsidRDefault="00000000">
      <w:pPr>
        <w:pStyle w:val="ListParagraph"/>
        <w:numPr>
          <w:ilvl w:val="0"/>
          <w:numId w:val="6"/>
        </w:numPr>
        <w:tabs>
          <w:tab w:val="left" w:pos="860"/>
        </w:tabs>
        <w:spacing w:before="200" w:line="360" w:lineRule="auto"/>
        <w:ind w:right="1151"/>
      </w:pPr>
      <w:r>
        <w:t>Prior</w:t>
      </w:r>
      <w:r>
        <w:rPr>
          <w:spacing w:val="-4"/>
        </w:rPr>
        <w:t xml:space="preserve"> </w:t>
      </w:r>
      <w:r>
        <w:t>to</w:t>
      </w:r>
      <w:r>
        <w:rPr>
          <w:spacing w:val="-5"/>
        </w:rPr>
        <w:t xml:space="preserve"> </w:t>
      </w:r>
      <w:r>
        <w:t>the</w:t>
      </w:r>
      <w:r>
        <w:rPr>
          <w:spacing w:val="-3"/>
        </w:rPr>
        <w:t xml:space="preserve"> </w:t>
      </w:r>
      <w:r>
        <w:t>CEO</w:t>
      </w:r>
      <w:r>
        <w:rPr>
          <w:spacing w:val="-3"/>
        </w:rPr>
        <w:t xml:space="preserve"> </w:t>
      </w:r>
      <w:r>
        <w:t>varying,</w:t>
      </w:r>
      <w:r>
        <w:rPr>
          <w:spacing w:val="-4"/>
        </w:rPr>
        <w:t xml:space="preserve"> </w:t>
      </w:r>
      <w:r>
        <w:t>pausing</w:t>
      </w:r>
      <w:r>
        <w:rPr>
          <w:spacing w:val="-3"/>
        </w:rPr>
        <w:t xml:space="preserve"> </w:t>
      </w:r>
      <w:r>
        <w:t>or</w:t>
      </w:r>
      <w:r>
        <w:rPr>
          <w:spacing w:val="-4"/>
        </w:rPr>
        <w:t xml:space="preserve"> </w:t>
      </w:r>
      <w:r>
        <w:t>terminating</w:t>
      </w:r>
      <w:r>
        <w:rPr>
          <w:spacing w:val="-5"/>
        </w:rPr>
        <w:t xml:space="preserve"> </w:t>
      </w:r>
      <w:r>
        <w:t>the</w:t>
      </w:r>
      <w:r>
        <w:rPr>
          <w:spacing w:val="-3"/>
        </w:rPr>
        <w:t xml:space="preserve"> </w:t>
      </w:r>
      <w:r>
        <w:t>arrangement</w:t>
      </w:r>
      <w:r>
        <w:rPr>
          <w:spacing w:val="-1"/>
        </w:rPr>
        <w:t xml:space="preserve"> </w:t>
      </w:r>
      <w:r>
        <w:t>under</w:t>
      </w:r>
      <w:r>
        <w:rPr>
          <w:spacing w:val="-4"/>
        </w:rPr>
        <w:t xml:space="preserve"> </w:t>
      </w:r>
      <w:r>
        <w:t>clause 216, the CEO must have:</w:t>
      </w:r>
    </w:p>
    <w:p w14:paraId="5396EBAB" w14:textId="77777777" w:rsidR="00F92E23" w:rsidRDefault="00000000">
      <w:pPr>
        <w:pStyle w:val="ListParagraph"/>
        <w:numPr>
          <w:ilvl w:val="1"/>
          <w:numId w:val="6"/>
        </w:numPr>
        <w:tabs>
          <w:tab w:val="left" w:pos="1553"/>
          <w:tab w:val="left" w:pos="1558"/>
        </w:tabs>
        <w:spacing w:before="240" w:line="360" w:lineRule="auto"/>
        <w:ind w:right="1387"/>
      </w:pPr>
      <w:r>
        <w:t>discussed</w:t>
      </w:r>
      <w:r>
        <w:rPr>
          <w:spacing w:val="-2"/>
        </w:rPr>
        <w:t xml:space="preserve"> </w:t>
      </w:r>
      <w:r>
        <w:t>with</w:t>
      </w:r>
      <w:r>
        <w:rPr>
          <w:spacing w:val="-4"/>
        </w:rPr>
        <w:t xml:space="preserve"> </w:t>
      </w:r>
      <w:r>
        <w:t>the</w:t>
      </w:r>
      <w:r>
        <w:rPr>
          <w:spacing w:val="-2"/>
        </w:rPr>
        <w:t xml:space="preserve"> </w:t>
      </w:r>
      <w:r>
        <w:t>employee</w:t>
      </w:r>
      <w:r>
        <w:rPr>
          <w:spacing w:val="-2"/>
        </w:rPr>
        <w:t xml:space="preserve"> </w:t>
      </w:r>
      <w:r>
        <w:t>their</w:t>
      </w:r>
      <w:r>
        <w:rPr>
          <w:spacing w:val="-3"/>
        </w:rPr>
        <w:t xml:space="preserve"> </w:t>
      </w:r>
      <w:r>
        <w:t>intention</w:t>
      </w:r>
      <w:r>
        <w:rPr>
          <w:spacing w:val="-2"/>
        </w:rPr>
        <w:t xml:space="preserve"> </w:t>
      </w:r>
      <w:r>
        <w:t>to</w:t>
      </w:r>
      <w:r>
        <w:rPr>
          <w:spacing w:val="-4"/>
        </w:rPr>
        <w:t xml:space="preserve"> </w:t>
      </w:r>
      <w:r>
        <w:t>vary,</w:t>
      </w:r>
      <w:r>
        <w:rPr>
          <w:spacing w:val="-3"/>
        </w:rPr>
        <w:t xml:space="preserve"> </w:t>
      </w:r>
      <w:r>
        <w:t>pause</w:t>
      </w:r>
      <w:r>
        <w:rPr>
          <w:spacing w:val="-2"/>
        </w:rPr>
        <w:t xml:space="preserve"> </w:t>
      </w:r>
      <w:r>
        <w:t>or</w:t>
      </w:r>
      <w:r>
        <w:rPr>
          <w:spacing w:val="-3"/>
        </w:rPr>
        <w:t xml:space="preserve"> </w:t>
      </w:r>
      <w:r>
        <w:t>terminate</w:t>
      </w:r>
      <w:r>
        <w:rPr>
          <w:spacing w:val="-4"/>
        </w:rPr>
        <w:t xml:space="preserve"> </w:t>
      </w:r>
      <w:r>
        <w:t>the arrangement with the employee;</w:t>
      </w:r>
    </w:p>
    <w:p w14:paraId="5FDBDEA7" w14:textId="77777777" w:rsidR="00F92E23" w:rsidRDefault="00000000">
      <w:pPr>
        <w:pStyle w:val="ListParagraph"/>
        <w:numPr>
          <w:ilvl w:val="1"/>
          <w:numId w:val="6"/>
        </w:numPr>
        <w:tabs>
          <w:tab w:val="left" w:pos="1553"/>
          <w:tab w:val="left" w:pos="1558"/>
        </w:tabs>
        <w:spacing w:before="239" w:line="360" w:lineRule="auto"/>
        <w:ind w:right="1302"/>
      </w:pPr>
      <w:r>
        <w:t>genuinely tried to reach an agreement with the employee about making changes to the employee’s working arrangements to accommodate the employee’s</w:t>
      </w:r>
      <w:r>
        <w:rPr>
          <w:spacing w:val="-4"/>
        </w:rPr>
        <w:t xml:space="preserve"> </w:t>
      </w:r>
      <w:r>
        <w:t>circumstances</w:t>
      </w:r>
      <w:r>
        <w:rPr>
          <w:spacing w:val="-5"/>
        </w:rPr>
        <w:t xml:space="preserve"> </w:t>
      </w:r>
      <w:r>
        <w:t>(subject</w:t>
      </w:r>
      <w:r>
        <w:rPr>
          <w:spacing w:val="-5"/>
        </w:rPr>
        <w:t xml:space="preserve"> </w:t>
      </w:r>
      <w:r>
        <w:t>to</w:t>
      </w:r>
      <w:r>
        <w:rPr>
          <w:spacing w:val="-5"/>
        </w:rPr>
        <w:t xml:space="preserve"> </w:t>
      </w:r>
      <w:r>
        <w:t>any</w:t>
      </w:r>
      <w:r>
        <w:rPr>
          <w:spacing w:val="-6"/>
        </w:rPr>
        <w:t xml:space="preserve"> </w:t>
      </w:r>
      <w:r>
        <w:t>reasonable</w:t>
      </w:r>
      <w:r>
        <w:rPr>
          <w:spacing w:val="-5"/>
        </w:rPr>
        <w:t xml:space="preserve"> </w:t>
      </w:r>
      <w:r>
        <w:t>business</w:t>
      </w:r>
      <w:r>
        <w:rPr>
          <w:spacing w:val="-4"/>
        </w:rPr>
        <w:t xml:space="preserve"> </w:t>
      </w:r>
      <w:r>
        <w:t>grounds</w:t>
      </w:r>
      <w:r>
        <w:rPr>
          <w:spacing w:val="-6"/>
        </w:rPr>
        <w:t xml:space="preserve"> </w:t>
      </w:r>
      <w:r>
        <w:t xml:space="preserve">for </w:t>
      </w:r>
      <w:r>
        <w:rPr>
          <w:spacing w:val="-2"/>
        </w:rPr>
        <w:t>alteration);</w:t>
      </w:r>
    </w:p>
    <w:p w14:paraId="10F99D37" w14:textId="77777777" w:rsidR="00F92E23" w:rsidRDefault="00000000">
      <w:pPr>
        <w:pStyle w:val="ListParagraph"/>
        <w:numPr>
          <w:ilvl w:val="1"/>
          <w:numId w:val="6"/>
        </w:numPr>
        <w:tabs>
          <w:tab w:val="left" w:pos="1553"/>
          <w:tab w:val="left" w:pos="1558"/>
        </w:tabs>
        <w:spacing w:before="122" w:line="360" w:lineRule="auto"/>
        <w:ind w:right="1156"/>
      </w:pPr>
      <w:r>
        <w:t>had</w:t>
      </w:r>
      <w:r>
        <w:rPr>
          <w:spacing w:val="-2"/>
        </w:rPr>
        <w:t xml:space="preserve"> </w:t>
      </w:r>
      <w:r>
        <w:t>regard</w:t>
      </w:r>
      <w:r>
        <w:rPr>
          <w:spacing w:val="-4"/>
        </w:rPr>
        <w:t xml:space="preserve"> </w:t>
      </w:r>
      <w:r>
        <w:t>to</w:t>
      </w:r>
      <w:r>
        <w:rPr>
          <w:spacing w:val="-4"/>
        </w:rPr>
        <w:t xml:space="preserve"> </w:t>
      </w:r>
      <w:r>
        <w:t>the</w:t>
      </w:r>
      <w:r>
        <w:rPr>
          <w:spacing w:val="-2"/>
        </w:rPr>
        <w:t xml:space="preserve"> </w:t>
      </w:r>
      <w:r>
        <w:t>consequences</w:t>
      </w:r>
      <w:r>
        <w:rPr>
          <w:spacing w:val="-1"/>
        </w:rPr>
        <w:t xml:space="preserve"> </w:t>
      </w:r>
      <w:r>
        <w:t>of</w:t>
      </w:r>
      <w:r>
        <w:rPr>
          <w:spacing w:val="-5"/>
        </w:rPr>
        <w:t xml:space="preserve"> </w:t>
      </w:r>
      <w:r>
        <w:t>the</w:t>
      </w:r>
      <w:r>
        <w:rPr>
          <w:spacing w:val="-2"/>
        </w:rPr>
        <w:t xml:space="preserve"> </w:t>
      </w:r>
      <w:r>
        <w:t>variation,</w:t>
      </w:r>
      <w:r>
        <w:rPr>
          <w:spacing w:val="-5"/>
        </w:rPr>
        <w:t xml:space="preserve"> </w:t>
      </w:r>
      <w:r>
        <w:t>pause</w:t>
      </w:r>
      <w:r>
        <w:rPr>
          <w:spacing w:val="-2"/>
        </w:rPr>
        <w:t xml:space="preserve"> </w:t>
      </w:r>
      <w:r>
        <w:t>or</w:t>
      </w:r>
      <w:r>
        <w:rPr>
          <w:spacing w:val="-3"/>
        </w:rPr>
        <w:t xml:space="preserve"> </w:t>
      </w:r>
      <w:r>
        <w:t>termination</w:t>
      </w:r>
      <w:r>
        <w:rPr>
          <w:spacing w:val="-2"/>
        </w:rPr>
        <w:t xml:space="preserve"> </w:t>
      </w:r>
      <w:r>
        <w:t>for</w:t>
      </w:r>
      <w:r>
        <w:rPr>
          <w:spacing w:val="-3"/>
        </w:rPr>
        <w:t xml:space="preserve"> </w:t>
      </w:r>
      <w:r>
        <w:t xml:space="preserve">the </w:t>
      </w:r>
      <w:r>
        <w:rPr>
          <w:spacing w:val="-2"/>
        </w:rPr>
        <w:t>employee;</w:t>
      </w:r>
    </w:p>
    <w:p w14:paraId="5310F3B6" w14:textId="77777777" w:rsidR="00F92E23" w:rsidRDefault="00F92E23">
      <w:pPr>
        <w:spacing w:line="360" w:lineRule="auto"/>
        <w:sectPr w:rsidR="00F92E23" w:rsidSect="00C70462">
          <w:pgSz w:w="11910" w:h="16840"/>
          <w:pgMar w:top="1340" w:right="420" w:bottom="1200" w:left="1300" w:header="0" w:footer="1001" w:gutter="0"/>
          <w:cols w:space="720"/>
        </w:sectPr>
      </w:pPr>
    </w:p>
    <w:p w14:paraId="4C6277D1" w14:textId="77777777" w:rsidR="00F92E23" w:rsidRDefault="00000000">
      <w:pPr>
        <w:pStyle w:val="ListParagraph"/>
        <w:numPr>
          <w:ilvl w:val="1"/>
          <w:numId w:val="6"/>
        </w:numPr>
        <w:tabs>
          <w:tab w:val="left" w:pos="1553"/>
          <w:tab w:val="left" w:pos="1558"/>
        </w:tabs>
        <w:spacing w:before="81" w:line="360" w:lineRule="auto"/>
        <w:ind w:right="1837"/>
      </w:pPr>
      <w:r>
        <w:t>ensured</w:t>
      </w:r>
      <w:r>
        <w:rPr>
          <w:spacing w:val="-5"/>
        </w:rPr>
        <w:t xml:space="preserve"> </w:t>
      </w:r>
      <w:r>
        <w:t>the</w:t>
      </w:r>
      <w:r>
        <w:rPr>
          <w:spacing w:val="-3"/>
        </w:rPr>
        <w:t xml:space="preserve"> </w:t>
      </w:r>
      <w:r>
        <w:t>variation,</w:t>
      </w:r>
      <w:r>
        <w:rPr>
          <w:spacing w:val="-4"/>
        </w:rPr>
        <w:t xml:space="preserve"> </w:t>
      </w:r>
      <w:r>
        <w:t>pause</w:t>
      </w:r>
      <w:r>
        <w:rPr>
          <w:spacing w:val="-3"/>
        </w:rPr>
        <w:t xml:space="preserve"> </w:t>
      </w:r>
      <w:r>
        <w:t>or</w:t>
      </w:r>
      <w:r>
        <w:rPr>
          <w:spacing w:val="-4"/>
        </w:rPr>
        <w:t xml:space="preserve"> </w:t>
      </w:r>
      <w:r>
        <w:t>termination</w:t>
      </w:r>
      <w:r>
        <w:rPr>
          <w:spacing w:val="-3"/>
        </w:rPr>
        <w:t xml:space="preserve"> </w:t>
      </w:r>
      <w:r>
        <w:t>is</w:t>
      </w:r>
      <w:r>
        <w:rPr>
          <w:spacing w:val="-2"/>
        </w:rPr>
        <w:t xml:space="preserve"> </w:t>
      </w:r>
      <w:r>
        <w:t>on</w:t>
      </w:r>
      <w:r>
        <w:rPr>
          <w:spacing w:val="-5"/>
        </w:rPr>
        <w:t xml:space="preserve"> </w:t>
      </w:r>
      <w:r>
        <w:t>reasonable</w:t>
      </w:r>
      <w:r>
        <w:rPr>
          <w:spacing w:val="-3"/>
        </w:rPr>
        <w:t xml:space="preserve"> </w:t>
      </w:r>
      <w:r>
        <w:t>business grounds; and</w:t>
      </w:r>
    </w:p>
    <w:p w14:paraId="789B5993" w14:textId="77777777" w:rsidR="00F92E23" w:rsidRDefault="00000000">
      <w:pPr>
        <w:pStyle w:val="ListParagraph"/>
        <w:numPr>
          <w:ilvl w:val="1"/>
          <w:numId w:val="6"/>
        </w:numPr>
        <w:tabs>
          <w:tab w:val="left" w:pos="1553"/>
          <w:tab w:val="left" w:pos="1558"/>
        </w:tabs>
        <w:spacing w:before="120" w:line="360" w:lineRule="auto"/>
        <w:ind w:right="1217"/>
      </w:pPr>
      <w:r>
        <w:t>informed</w:t>
      </w:r>
      <w:r>
        <w:rPr>
          <w:spacing w:val="-4"/>
        </w:rPr>
        <w:t xml:space="preserve"> </w:t>
      </w:r>
      <w:r>
        <w:t>the</w:t>
      </w:r>
      <w:r>
        <w:rPr>
          <w:spacing w:val="-4"/>
        </w:rPr>
        <w:t xml:space="preserve"> </w:t>
      </w:r>
      <w:r>
        <w:t>employee</w:t>
      </w:r>
      <w:r>
        <w:rPr>
          <w:spacing w:val="-2"/>
        </w:rPr>
        <w:t xml:space="preserve"> </w:t>
      </w:r>
      <w:r>
        <w:t>in</w:t>
      </w:r>
      <w:r>
        <w:rPr>
          <w:spacing w:val="-2"/>
        </w:rPr>
        <w:t xml:space="preserve"> </w:t>
      </w:r>
      <w:r>
        <w:t>writing</w:t>
      </w:r>
      <w:r>
        <w:rPr>
          <w:spacing w:val="-2"/>
        </w:rPr>
        <w:t xml:space="preserve"> </w:t>
      </w:r>
      <w:r>
        <w:t>of</w:t>
      </w:r>
      <w:r>
        <w:rPr>
          <w:spacing w:val="-3"/>
        </w:rPr>
        <w:t xml:space="preserve"> </w:t>
      </w:r>
      <w:r>
        <w:t>the</w:t>
      </w:r>
      <w:r>
        <w:rPr>
          <w:spacing w:val="-2"/>
        </w:rPr>
        <w:t xml:space="preserve"> </w:t>
      </w:r>
      <w:r>
        <w:t>variation,</w:t>
      </w:r>
      <w:r>
        <w:rPr>
          <w:spacing w:val="-5"/>
        </w:rPr>
        <w:t xml:space="preserve"> </w:t>
      </w:r>
      <w:r>
        <w:t>pause</w:t>
      </w:r>
      <w:r>
        <w:rPr>
          <w:spacing w:val="-2"/>
        </w:rPr>
        <w:t xml:space="preserve"> </w:t>
      </w:r>
      <w:r>
        <w:t>or</w:t>
      </w:r>
      <w:r>
        <w:rPr>
          <w:spacing w:val="-3"/>
        </w:rPr>
        <w:t xml:space="preserve"> </w:t>
      </w:r>
      <w:r>
        <w:t>termination</w:t>
      </w:r>
      <w:r>
        <w:rPr>
          <w:spacing w:val="-2"/>
        </w:rPr>
        <w:t xml:space="preserve"> </w:t>
      </w:r>
      <w:r>
        <w:t>to</w:t>
      </w:r>
      <w:r>
        <w:rPr>
          <w:spacing w:val="-4"/>
        </w:rPr>
        <w:t xml:space="preserve"> </w:t>
      </w:r>
      <w:r>
        <w:t xml:space="preserve">the approved flexible working arrangement, including details set out in clause </w:t>
      </w:r>
      <w:r>
        <w:rPr>
          <w:spacing w:val="-4"/>
        </w:rPr>
        <w:t>212.</w:t>
      </w:r>
    </w:p>
    <w:p w14:paraId="7AC855A2" w14:textId="77777777" w:rsidR="00F92E23" w:rsidRDefault="00000000">
      <w:pPr>
        <w:pStyle w:val="Heading3"/>
        <w:spacing w:before="242"/>
        <w:rPr>
          <w:rFonts w:ascii="Arial"/>
        </w:rPr>
      </w:pPr>
      <w:r>
        <w:rPr>
          <w:rFonts w:ascii="Arial"/>
        </w:rPr>
        <w:t>Working</w:t>
      </w:r>
      <w:r>
        <w:rPr>
          <w:rFonts w:ascii="Arial"/>
          <w:spacing w:val="-5"/>
        </w:rPr>
        <w:t xml:space="preserve"> </w:t>
      </w:r>
      <w:r>
        <w:rPr>
          <w:rFonts w:ascii="Arial"/>
        </w:rPr>
        <w:t>from</w:t>
      </w:r>
      <w:r>
        <w:rPr>
          <w:rFonts w:ascii="Arial"/>
          <w:spacing w:val="-3"/>
        </w:rPr>
        <w:t xml:space="preserve"> </w:t>
      </w:r>
      <w:r>
        <w:rPr>
          <w:rFonts w:ascii="Arial"/>
          <w:spacing w:val="-4"/>
        </w:rPr>
        <w:t>home</w:t>
      </w:r>
    </w:p>
    <w:p w14:paraId="728A2428" w14:textId="77777777" w:rsidR="00F92E23" w:rsidRDefault="00000000">
      <w:pPr>
        <w:pStyle w:val="ListParagraph"/>
        <w:numPr>
          <w:ilvl w:val="0"/>
          <w:numId w:val="6"/>
        </w:numPr>
        <w:tabs>
          <w:tab w:val="left" w:pos="860"/>
        </w:tabs>
        <w:spacing w:before="261" w:line="360" w:lineRule="auto"/>
        <w:ind w:right="1241"/>
      </w:pPr>
      <w:r>
        <w:t>The NDIA will not impose caps on groups of employees on the time that may be approved</w:t>
      </w:r>
      <w:r>
        <w:rPr>
          <w:spacing w:val="-4"/>
        </w:rPr>
        <w:t xml:space="preserve"> </w:t>
      </w:r>
      <w:r>
        <w:t>to</w:t>
      </w:r>
      <w:r>
        <w:rPr>
          <w:spacing w:val="-2"/>
        </w:rPr>
        <w:t xml:space="preserve"> </w:t>
      </w:r>
      <w:r>
        <w:t>work</w:t>
      </w:r>
      <w:r>
        <w:rPr>
          <w:spacing w:val="-4"/>
        </w:rPr>
        <w:t xml:space="preserve"> </w:t>
      </w:r>
      <w:r>
        <w:t>from</w:t>
      </w:r>
      <w:r>
        <w:rPr>
          <w:spacing w:val="-3"/>
        </w:rPr>
        <w:t xml:space="preserve"> </w:t>
      </w:r>
      <w:r>
        <w:t>home</w:t>
      </w:r>
      <w:r>
        <w:rPr>
          <w:spacing w:val="-1"/>
        </w:rPr>
        <w:t xml:space="preserve"> </w:t>
      </w:r>
      <w:r>
        <w:t>or</w:t>
      </w:r>
      <w:r>
        <w:rPr>
          <w:spacing w:val="-3"/>
        </w:rPr>
        <w:t xml:space="preserve"> </w:t>
      </w:r>
      <w:r>
        <w:t>remotely,</w:t>
      </w:r>
      <w:r>
        <w:rPr>
          <w:spacing w:val="-3"/>
        </w:rPr>
        <w:t xml:space="preserve"> </w:t>
      </w:r>
      <w:r>
        <w:t>with</w:t>
      </w:r>
      <w:r>
        <w:rPr>
          <w:spacing w:val="-2"/>
        </w:rPr>
        <w:t xml:space="preserve"> </w:t>
      </w:r>
      <w:r>
        <w:t>each</w:t>
      </w:r>
      <w:r>
        <w:rPr>
          <w:spacing w:val="-2"/>
        </w:rPr>
        <w:t xml:space="preserve"> </w:t>
      </w:r>
      <w:r>
        <w:t>request</w:t>
      </w:r>
      <w:r>
        <w:rPr>
          <w:spacing w:val="-3"/>
        </w:rPr>
        <w:t xml:space="preserve"> </w:t>
      </w:r>
      <w:r>
        <w:t>to</w:t>
      </w:r>
      <w:r>
        <w:rPr>
          <w:spacing w:val="-4"/>
        </w:rPr>
        <w:t xml:space="preserve"> </w:t>
      </w:r>
      <w:r>
        <w:t>be</w:t>
      </w:r>
      <w:r>
        <w:rPr>
          <w:spacing w:val="-2"/>
        </w:rPr>
        <w:t xml:space="preserve"> </w:t>
      </w:r>
      <w:r>
        <w:t>considered</w:t>
      </w:r>
      <w:r>
        <w:rPr>
          <w:spacing w:val="-2"/>
        </w:rPr>
        <w:t xml:space="preserve"> </w:t>
      </w:r>
      <w:r>
        <w:t>on</w:t>
      </w:r>
      <w:r>
        <w:rPr>
          <w:spacing w:val="-4"/>
        </w:rPr>
        <w:t xml:space="preserve"> </w:t>
      </w:r>
      <w:r>
        <w:t xml:space="preserve">its </w:t>
      </w:r>
      <w:r>
        <w:rPr>
          <w:spacing w:val="-2"/>
        </w:rPr>
        <w:t>merits.</w:t>
      </w:r>
    </w:p>
    <w:p w14:paraId="3899F98F" w14:textId="77777777" w:rsidR="00F92E23" w:rsidRDefault="00000000">
      <w:pPr>
        <w:pStyle w:val="ListParagraph"/>
        <w:numPr>
          <w:ilvl w:val="0"/>
          <w:numId w:val="6"/>
        </w:numPr>
        <w:tabs>
          <w:tab w:val="left" w:pos="860"/>
        </w:tabs>
        <w:spacing w:before="199" w:line="360" w:lineRule="auto"/>
        <w:ind w:right="1179"/>
      </w:pPr>
      <w:r>
        <w:t>The</w:t>
      </w:r>
      <w:r>
        <w:rPr>
          <w:spacing w:val="-2"/>
        </w:rPr>
        <w:t xml:space="preserve"> </w:t>
      </w:r>
      <w:r>
        <w:t>NDIA</w:t>
      </w:r>
      <w:r>
        <w:rPr>
          <w:spacing w:val="-5"/>
        </w:rPr>
        <w:t xml:space="preserve"> </w:t>
      </w:r>
      <w:r>
        <w:t>may</w:t>
      </w:r>
      <w:r>
        <w:rPr>
          <w:spacing w:val="-3"/>
        </w:rPr>
        <w:t xml:space="preserve"> </w:t>
      </w:r>
      <w:r>
        <w:t>provide</w:t>
      </w:r>
      <w:r>
        <w:rPr>
          <w:spacing w:val="-3"/>
        </w:rPr>
        <w:t xml:space="preserve"> </w:t>
      </w:r>
      <w:r>
        <w:t>equipment</w:t>
      </w:r>
      <w:r>
        <w:rPr>
          <w:spacing w:val="-2"/>
        </w:rPr>
        <w:t xml:space="preserve"> </w:t>
      </w:r>
      <w:r>
        <w:t>necessary</w:t>
      </w:r>
      <w:r>
        <w:rPr>
          <w:spacing w:val="-5"/>
        </w:rPr>
        <w:t xml:space="preserve"> </w:t>
      </w:r>
      <w:r>
        <w:t>for,</w:t>
      </w:r>
      <w:r>
        <w:rPr>
          <w:spacing w:val="-4"/>
        </w:rPr>
        <w:t xml:space="preserve"> </w:t>
      </w:r>
      <w:r>
        <w:t>or</w:t>
      </w:r>
      <w:r>
        <w:rPr>
          <w:spacing w:val="-2"/>
        </w:rPr>
        <w:t xml:space="preserve"> </w:t>
      </w:r>
      <w:r>
        <w:t>reimbursement,</w:t>
      </w:r>
      <w:r>
        <w:rPr>
          <w:spacing w:val="-4"/>
        </w:rPr>
        <w:t xml:space="preserve"> </w:t>
      </w:r>
      <w:r>
        <w:t>for</w:t>
      </w:r>
      <w:r>
        <w:rPr>
          <w:spacing w:val="-2"/>
        </w:rPr>
        <w:t xml:space="preserve"> </w:t>
      </w:r>
      <w:r>
        <w:t>all</w:t>
      </w:r>
      <w:r>
        <w:rPr>
          <w:spacing w:val="-6"/>
        </w:rPr>
        <w:t xml:space="preserve"> </w:t>
      </w:r>
      <w:r>
        <w:t>or</w:t>
      </w:r>
      <w:r>
        <w:rPr>
          <w:spacing w:val="-2"/>
        </w:rPr>
        <w:t xml:space="preserve"> </w:t>
      </w:r>
      <w:r>
        <w:t>part</w:t>
      </w:r>
      <w:r>
        <w:rPr>
          <w:spacing w:val="-4"/>
        </w:rPr>
        <w:t xml:space="preserve"> </w:t>
      </w:r>
      <w:r>
        <w:t>of the costs associated with establishing a working at home arrangement.</w:t>
      </w:r>
    </w:p>
    <w:p w14:paraId="0607B380" w14:textId="77777777" w:rsidR="00F92E23" w:rsidRDefault="00000000">
      <w:pPr>
        <w:pStyle w:val="ListParagraph"/>
        <w:numPr>
          <w:ilvl w:val="0"/>
          <w:numId w:val="6"/>
        </w:numPr>
        <w:tabs>
          <w:tab w:val="left" w:pos="860"/>
        </w:tabs>
        <w:spacing w:line="360" w:lineRule="auto"/>
        <w:ind w:right="1128"/>
      </w:pPr>
      <w:r>
        <w:t>An</w:t>
      </w:r>
      <w:r>
        <w:rPr>
          <w:spacing w:val="-2"/>
        </w:rPr>
        <w:t xml:space="preserve"> </w:t>
      </w:r>
      <w:r>
        <w:t>employee</w:t>
      </w:r>
      <w:r>
        <w:rPr>
          <w:spacing w:val="-2"/>
        </w:rPr>
        <w:t xml:space="preserve"> </w:t>
      </w:r>
      <w:r>
        <w:t>working</w:t>
      </w:r>
      <w:r>
        <w:rPr>
          <w:spacing w:val="-2"/>
        </w:rPr>
        <w:t xml:space="preserve"> </w:t>
      </w:r>
      <w:r>
        <w:t>at</w:t>
      </w:r>
      <w:r>
        <w:rPr>
          <w:spacing w:val="-3"/>
        </w:rPr>
        <w:t xml:space="preserve"> </w:t>
      </w:r>
      <w:r>
        <w:t>home</w:t>
      </w:r>
      <w:r>
        <w:rPr>
          <w:spacing w:val="-2"/>
        </w:rPr>
        <w:t xml:space="preserve"> </w:t>
      </w:r>
      <w:r>
        <w:t>is</w:t>
      </w:r>
      <w:r>
        <w:rPr>
          <w:spacing w:val="-4"/>
        </w:rPr>
        <w:t xml:space="preserve"> </w:t>
      </w:r>
      <w:r>
        <w:t>covered</w:t>
      </w:r>
      <w:r>
        <w:rPr>
          <w:spacing w:val="-4"/>
        </w:rPr>
        <w:t xml:space="preserve"> </w:t>
      </w:r>
      <w:r>
        <w:t>by</w:t>
      </w:r>
      <w:r>
        <w:rPr>
          <w:spacing w:val="-4"/>
        </w:rPr>
        <w:t xml:space="preserve"> </w:t>
      </w:r>
      <w:r>
        <w:t>the</w:t>
      </w:r>
      <w:r>
        <w:rPr>
          <w:spacing w:val="-4"/>
        </w:rPr>
        <w:t xml:space="preserve"> </w:t>
      </w:r>
      <w:r>
        <w:t>same</w:t>
      </w:r>
      <w:r>
        <w:rPr>
          <w:spacing w:val="-1"/>
        </w:rPr>
        <w:t xml:space="preserve"> </w:t>
      </w:r>
      <w:r>
        <w:t>employment</w:t>
      </w:r>
      <w:r>
        <w:rPr>
          <w:spacing w:val="-3"/>
        </w:rPr>
        <w:t xml:space="preserve"> </w:t>
      </w:r>
      <w:r>
        <w:t>conditions</w:t>
      </w:r>
      <w:r>
        <w:rPr>
          <w:spacing w:val="-1"/>
        </w:rPr>
        <w:t xml:space="preserve"> </w:t>
      </w:r>
      <w:r>
        <w:t>as</w:t>
      </w:r>
      <w:r>
        <w:rPr>
          <w:spacing w:val="-2"/>
        </w:rPr>
        <w:t xml:space="preserve"> </w:t>
      </w:r>
      <w:r>
        <w:t>an employee working at an office site under this agreement.</w:t>
      </w:r>
    </w:p>
    <w:p w14:paraId="707DF317" w14:textId="77777777" w:rsidR="00F92E23" w:rsidRDefault="00000000">
      <w:pPr>
        <w:pStyle w:val="ListParagraph"/>
        <w:numPr>
          <w:ilvl w:val="0"/>
          <w:numId w:val="6"/>
        </w:numPr>
        <w:tabs>
          <w:tab w:val="left" w:pos="860"/>
        </w:tabs>
        <w:spacing w:before="199"/>
      </w:pPr>
      <w:r>
        <w:t>The</w:t>
      </w:r>
      <w:r>
        <w:rPr>
          <w:spacing w:val="-5"/>
        </w:rPr>
        <w:t xml:space="preserve"> </w:t>
      </w:r>
      <w:r>
        <w:t>NDIA</w:t>
      </w:r>
      <w:r>
        <w:rPr>
          <w:spacing w:val="-4"/>
        </w:rPr>
        <w:t xml:space="preserve"> </w:t>
      </w:r>
      <w:r>
        <w:t>will</w:t>
      </w:r>
      <w:r>
        <w:rPr>
          <w:spacing w:val="-5"/>
        </w:rPr>
        <w:t xml:space="preserve"> </w:t>
      </w:r>
      <w:r>
        <w:t>provide</w:t>
      </w:r>
      <w:r>
        <w:rPr>
          <w:spacing w:val="-5"/>
        </w:rPr>
        <w:t xml:space="preserve"> </w:t>
      </w:r>
      <w:r>
        <w:t>employees</w:t>
      </w:r>
      <w:r>
        <w:rPr>
          <w:spacing w:val="-5"/>
        </w:rPr>
        <w:t xml:space="preserve"> </w:t>
      </w:r>
      <w:r>
        <w:t>with</w:t>
      </w:r>
      <w:r>
        <w:rPr>
          <w:spacing w:val="-7"/>
        </w:rPr>
        <w:t xml:space="preserve"> </w:t>
      </w:r>
      <w:r>
        <w:t>guidance</w:t>
      </w:r>
      <w:r>
        <w:rPr>
          <w:spacing w:val="-7"/>
        </w:rPr>
        <w:t xml:space="preserve"> </w:t>
      </w:r>
      <w:r>
        <w:t>on</w:t>
      </w:r>
      <w:r>
        <w:rPr>
          <w:spacing w:val="-5"/>
        </w:rPr>
        <w:t xml:space="preserve"> </w:t>
      </w:r>
      <w:r>
        <w:t>working</w:t>
      </w:r>
      <w:r>
        <w:rPr>
          <w:spacing w:val="-7"/>
        </w:rPr>
        <w:t xml:space="preserve"> </w:t>
      </w:r>
      <w:r>
        <w:t>from</w:t>
      </w:r>
      <w:r>
        <w:rPr>
          <w:spacing w:val="-4"/>
        </w:rPr>
        <w:t xml:space="preserve"> </w:t>
      </w:r>
      <w:r>
        <w:t>home</w:t>
      </w:r>
      <w:r>
        <w:rPr>
          <w:spacing w:val="-6"/>
        </w:rPr>
        <w:t xml:space="preserve"> </w:t>
      </w:r>
      <w:r>
        <w:rPr>
          <w:spacing w:val="-2"/>
        </w:rPr>
        <w:t>safely.</w:t>
      </w:r>
    </w:p>
    <w:p w14:paraId="2AE39F09" w14:textId="77777777" w:rsidR="00F92E23" w:rsidRDefault="00F92E23">
      <w:pPr>
        <w:pStyle w:val="BodyText"/>
        <w:spacing w:before="75"/>
        <w:ind w:left="0" w:firstLine="0"/>
      </w:pPr>
    </w:p>
    <w:p w14:paraId="7958E279" w14:textId="77777777" w:rsidR="00F92E23" w:rsidRDefault="00000000">
      <w:pPr>
        <w:pStyle w:val="ListParagraph"/>
        <w:numPr>
          <w:ilvl w:val="0"/>
          <w:numId w:val="6"/>
        </w:numPr>
        <w:tabs>
          <w:tab w:val="left" w:pos="860"/>
        </w:tabs>
        <w:spacing w:before="0" w:line="360" w:lineRule="auto"/>
        <w:ind w:right="1056"/>
      </w:pPr>
      <w:r>
        <w:t>Employees</w:t>
      </w:r>
      <w:r>
        <w:rPr>
          <w:spacing w:val="-2"/>
        </w:rPr>
        <w:t xml:space="preserve"> </w:t>
      </w:r>
      <w:r>
        <w:t>will</w:t>
      </w:r>
      <w:r>
        <w:rPr>
          <w:spacing w:val="-2"/>
        </w:rPr>
        <w:t xml:space="preserve"> </w:t>
      </w:r>
      <w:r>
        <w:t>not be</w:t>
      </w:r>
      <w:r>
        <w:rPr>
          <w:spacing w:val="-4"/>
        </w:rPr>
        <w:t xml:space="preserve"> </w:t>
      </w:r>
      <w:r>
        <w:t>required</w:t>
      </w:r>
      <w:r>
        <w:rPr>
          <w:spacing w:val="-2"/>
        </w:rPr>
        <w:t xml:space="preserve"> </w:t>
      </w:r>
      <w:r>
        <w:t>by</w:t>
      </w:r>
      <w:r>
        <w:rPr>
          <w:spacing w:val="-4"/>
        </w:rPr>
        <w:t xml:space="preserve"> </w:t>
      </w:r>
      <w:r>
        <w:t>the NDIA</w:t>
      </w:r>
      <w:r>
        <w:rPr>
          <w:spacing w:val="-4"/>
        </w:rPr>
        <w:t xml:space="preserve"> </w:t>
      </w:r>
      <w:r>
        <w:t>to</w:t>
      </w:r>
      <w:r>
        <w:rPr>
          <w:spacing w:val="-2"/>
        </w:rPr>
        <w:t xml:space="preserve"> </w:t>
      </w:r>
      <w:r>
        <w:t>work</w:t>
      </w:r>
      <w:r>
        <w:rPr>
          <w:spacing w:val="-4"/>
        </w:rPr>
        <w:t xml:space="preserve"> </w:t>
      </w:r>
      <w:r>
        <w:t>from</w:t>
      </w:r>
      <w:r>
        <w:rPr>
          <w:spacing w:val="-1"/>
        </w:rPr>
        <w:t xml:space="preserve"> </w:t>
      </w:r>
      <w:r>
        <w:t>home</w:t>
      </w:r>
      <w:r>
        <w:rPr>
          <w:spacing w:val="-4"/>
        </w:rPr>
        <w:t xml:space="preserve"> </w:t>
      </w:r>
      <w:r>
        <w:t>unless</w:t>
      </w:r>
      <w:r>
        <w:rPr>
          <w:spacing w:val="-2"/>
        </w:rPr>
        <w:t xml:space="preserve"> </w:t>
      </w:r>
      <w:r>
        <w:t>it</w:t>
      </w:r>
      <w:r>
        <w:rPr>
          <w:spacing w:val="-3"/>
        </w:rPr>
        <w:t xml:space="preserve"> </w:t>
      </w:r>
      <w:r>
        <w:t>is</w:t>
      </w:r>
      <w:r>
        <w:rPr>
          <w:spacing w:val="-4"/>
        </w:rPr>
        <w:t xml:space="preserve"> </w:t>
      </w:r>
      <w:r>
        <w:t>lawful</w:t>
      </w:r>
      <w:r>
        <w:rPr>
          <w:spacing w:val="-3"/>
        </w:rPr>
        <w:t xml:space="preserve"> </w:t>
      </w:r>
      <w:r>
        <w:t xml:space="preserve">and reasonable to do so. This may include where circumstances prevent attendance at an office during a pandemic or natural disaster. In these situations, the NDIA will consider the circumstances of the employees and options to achieve work outcomes </w:t>
      </w:r>
      <w:r>
        <w:rPr>
          <w:spacing w:val="-2"/>
        </w:rPr>
        <w:t>safely.</w:t>
      </w:r>
    </w:p>
    <w:p w14:paraId="61F543BA" w14:textId="77777777" w:rsidR="00F92E23" w:rsidRDefault="00000000">
      <w:pPr>
        <w:pStyle w:val="Heading3"/>
        <w:spacing w:before="242"/>
        <w:rPr>
          <w:rFonts w:ascii="Arial"/>
        </w:rPr>
      </w:pPr>
      <w:r>
        <w:rPr>
          <w:rFonts w:ascii="Arial"/>
        </w:rPr>
        <w:t>Ad-hoc</w:t>
      </w:r>
      <w:r>
        <w:rPr>
          <w:rFonts w:ascii="Arial"/>
          <w:spacing w:val="-3"/>
        </w:rPr>
        <w:t xml:space="preserve"> </w:t>
      </w:r>
      <w:r>
        <w:rPr>
          <w:rFonts w:ascii="Arial"/>
          <w:spacing w:val="-2"/>
        </w:rPr>
        <w:t>arrangements</w:t>
      </w:r>
    </w:p>
    <w:p w14:paraId="19341582" w14:textId="77777777" w:rsidR="00F92E23" w:rsidRDefault="00000000">
      <w:pPr>
        <w:pStyle w:val="ListParagraph"/>
        <w:numPr>
          <w:ilvl w:val="0"/>
          <w:numId w:val="6"/>
        </w:numPr>
        <w:tabs>
          <w:tab w:val="left" w:pos="860"/>
        </w:tabs>
        <w:spacing w:before="261" w:line="360" w:lineRule="auto"/>
        <w:ind w:right="1359"/>
      </w:pPr>
      <w:r>
        <w:t>Employees may request ad-hoc flexible working arrangements. Ad-hoc arrangements</w:t>
      </w:r>
      <w:r>
        <w:rPr>
          <w:spacing w:val="-6"/>
        </w:rPr>
        <w:t xml:space="preserve"> </w:t>
      </w:r>
      <w:r>
        <w:t>are</w:t>
      </w:r>
      <w:r>
        <w:rPr>
          <w:spacing w:val="-6"/>
        </w:rPr>
        <w:t xml:space="preserve"> </w:t>
      </w:r>
      <w:r>
        <w:t>generally</w:t>
      </w:r>
      <w:r>
        <w:rPr>
          <w:spacing w:val="-3"/>
        </w:rPr>
        <w:t xml:space="preserve"> </w:t>
      </w:r>
      <w:r>
        <w:t>one-off</w:t>
      </w:r>
      <w:r>
        <w:rPr>
          <w:spacing w:val="-2"/>
        </w:rPr>
        <w:t xml:space="preserve"> </w:t>
      </w:r>
      <w:r>
        <w:t>or</w:t>
      </w:r>
      <w:r>
        <w:rPr>
          <w:spacing w:val="-3"/>
        </w:rPr>
        <w:t xml:space="preserve"> </w:t>
      </w:r>
      <w:r>
        <w:t>short-term</w:t>
      </w:r>
      <w:r>
        <w:rPr>
          <w:spacing w:val="-5"/>
        </w:rPr>
        <w:t xml:space="preserve"> </w:t>
      </w:r>
      <w:r>
        <w:t>arrangements</w:t>
      </w:r>
      <w:r>
        <w:rPr>
          <w:spacing w:val="-6"/>
        </w:rPr>
        <w:t xml:space="preserve"> </w:t>
      </w:r>
      <w:r>
        <w:t>for</w:t>
      </w:r>
      <w:r>
        <w:rPr>
          <w:spacing w:val="-5"/>
        </w:rPr>
        <w:t xml:space="preserve"> </w:t>
      </w:r>
      <w:r>
        <w:t>circumstances that are not ongoing.</w:t>
      </w:r>
    </w:p>
    <w:p w14:paraId="7E29D505" w14:textId="77777777" w:rsidR="00F92E23" w:rsidRDefault="00000000">
      <w:pPr>
        <w:pStyle w:val="ListParagraph"/>
        <w:numPr>
          <w:ilvl w:val="0"/>
          <w:numId w:val="6"/>
        </w:numPr>
        <w:tabs>
          <w:tab w:val="left" w:pos="860"/>
        </w:tabs>
        <w:spacing w:before="198" w:line="360" w:lineRule="auto"/>
        <w:ind w:right="1423"/>
      </w:pPr>
      <w:r>
        <w:t>Employees</w:t>
      </w:r>
      <w:r>
        <w:rPr>
          <w:spacing w:val="-3"/>
        </w:rPr>
        <w:t xml:space="preserve"> </w:t>
      </w:r>
      <w:r>
        <w:t>should,</w:t>
      </w:r>
      <w:r>
        <w:rPr>
          <w:spacing w:val="-4"/>
        </w:rPr>
        <w:t xml:space="preserve"> </w:t>
      </w:r>
      <w:r>
        <w:t>where</w:t>
      </w:r>
      <w:r>
        <w:rPr>
          <w:spacing w:val="-3"/>
        </w:rPr>
        <w:t xml:space="preserve"> </w:t>
      </w:r>
      <w:r>
        <w:t>practicable,</w:t>
      </w:r>
      <w:r>
        <w:rPr>
          <w:spacing w:val="-4"/>
        </w:rPr>
        <w:t xml:space="preserve"> </w:t>
      </w:r>
      <w:r>
        <w:t>make</w:t>
      </w:r>
      <w:r>
        <w:rPr>
          <w:spacing w:val="-5"/>
        </w:rPr>
        <w:t xml:space="preserve"> </w:t>
      </w:r>
      <w:r>
        <w:t>the</w:t>
      </w:r>
      <w:r>
        <w:rPr>
          <w:spacing w:val="-5"/>
        </w:rPr>
        <w:t xml:space="preserve"> </w:t>
      </w:r>
      <w:r>
        <w:t>request</w:t>
      </w:r>
      <w:r>
        <w:rPr>
          <w:spacing w:val="-1"/>
        </w:rPr>
        <w:t xml:space="preserve"> </w:t>
      </w:r>
      <w:r>
        <w:t>in</w:t>
      </w:r>
      <w:r>
        <w:rPr>
          <w:spacing w:val="-3"/>
        </w:rPr>
        <w:t xml:space="preserve"> </w:t>
      </w:r>
      <w:r>
        <w:t>writing</w:t>
      </w:r>
      <w:r>
        <w:rPr>
          <w:spacing w:val="-3"/>
        </w:rPr>
        <w:t xml:space="preserve"> </w:t>
      </w:r>
      <w:r>
        <w:t>and</w:t>
      </w:r>
      <w:r>
        <w:rPr>
          <w:spacing w:val="-5"/>
        </w:rPr>
        <w:t xml:space="preserve"> </w:t>
      </w:r>
      <w:r>
        <w:t>provide</w:t>
      </w:r>
      <w:r>
        <w:rPr>
          <w:spacing w:val="-3"/>
        </w:rPr>
        <w:t xml:space="preserve"> </w:t>
      </w:r>
      <w:r>
        <w:t>as much notice as possible.</w:t>
      </w:r>
    </w:p>
    <w:p w14:paraId="25DE14E2" w14:textId="77777777" w:rsidR="00F92E23" w:rsidRDefault="00000000">
      <w:pPr>
        <w:pStyle w:val="ListParagraph"/>
        <w:numPr>
          <w:ilvl w:val="0"/>
          <w:numId w:val="6"/>
        </w:numPr>
        <w:tabs>
          <w:tab w:val="left" w:pos="860"/>
        </w:tabs>
        <w:spacing w:before="202" w:line="360" w:lineRule="auto"/>
        <w:ind w:right="1680"/>
      </w:pPr>
      <w:r>
        <w:t>Requests</w:t>
      </w:r>
      <w:r>
        <w:rPr>
          <w:spacing w:val="-4"/>
        </w:rPr>
        <w:t xml:space="preserve"> </w:t>
      </w:r>
      <w:r>
        <w:t>for</w:t>
      </w:r>
      <w:r>
        <w:rPr>
          <w:spacing w:val="-3"/>
        </w:rPr>
        <w:t xml:space="preserve"> </w:t>
      </w:r>
      <w:r>
        <w:t>ad-hoc</w:t>
      </w:r>
      <w:r>
        <w:rPr>
          <w:spacing w:val="-4"/>
        </w:rPr>
        <w:t xml:space="preserve"> </w:t>
      </w:r>
      <w:r>
        <w:t>arrangements</w:t>
      </w:r>
      <w:r>
        <w:rPr>
          <w:spacing w:val="-4"/>
        </w:rPr>
        <w:t xml:space="preserve"> </w:t>
      </w:r>
      <w:r>
        <w:t>are</w:t>
      </w:r>
      <w:r>
        <w:rPr>
          <w:spacing w:val="-4"/>
        </w:rPr>
        <w:t xml:space="preserve"> </w:t>
      </w:r>
      <w:r>
        <w:t>not subject</w:t>
      </w:r>
      <w:r>
        <w:rPr>
          <w:spacing w:val="-3"/>
        </w:rPr>
        <w:t xml:space="preserve"> </w:t>
      </w:r>
      <w:r>
        <w:t>to</w:t>
      </w:r>
      <w:r>
        <w:rPr>
          <w:spacing w:val="-4"/>
        </w:rPr>
        <w:t xml:space="preserve"> </w:t>
      </w:r>
      <w:r>
        <w:t>the</w:t>
      </w:r>
      <w:r>
        <w:rPr>
          <w:spacing w:val="-4"/>
        </w:rPr>
        <w:t xml:space="preserve"> </w:t>
      </w:r>
      <w:r>
        <w:t>request</w:t>
      </w:r>
      <w:r>
        <w:rPr>
          <w:spacing w:val="-3"/>
        </w:rPr>
        <w:t xml:space="preserve"> </w:t>
      </w:r>
      <w:r>
        <w:t>and</w:t>
      </w:r>
      <w:r>
        <w:rPr>
          <w:spacing w:val="-4"/>
        </w:rPr>
        <w:t xml:space="preserve"> </w:t>
      </w:r>
      <w:r>
        <w:t>approval processes detailed in clauses 205 to 214.</w:t>
      </w:r>
    </w:p>
    <w:p w14:paraId="53D3E383" w14:textId="77777777" w:rsidR="00F92E23" w:rsidRDefault="00000000">
      <w:pPr>
        <w:pStyle w:val="ListParagraph"/>
        <w:numPr>
          <w:ilvl w:val="0"/>
          <w:numId w:val="6"/>
        </w:numPr>
        <w:tabs>
          <w:tab w:val="left" w:pos="860"/>
        </w:tabs>
        <w:spacing w:before="199" w:line="360" w:lineRule="auto"/>
        <w:ind w:right="1271"/>
      </w:pPr>
      <w:r>
        <w:t>The</w:t>
      </w:r>
      <w:r>
        <w:rPr>
          <w:spacing w:val="-1"/>
        </w:rPr>
        <w:t xml:space="preserve"> </w:t>
      </w:r>
      <w:r>
        <w:t>NDIA</w:t>
      </w:r>
      <w:r>
        <w:rPr>
          <w:spacing w:val="-2"/>
        </w:rPr>
        <w:t xml:space="preserve"> </w:t>
      </w:r>
      <w:r>
        <w:t>should</w:t>
      </w:r>
      <w:r>
        <w:rPr>
          <w:spacing w:val="-4"/>
        </w:rPr>
        <w:t xml:space="preserve"> </w:t>
      </w:r>
      <w:r>
        <w:t>consider</w:t>
      </w:r>
      <w:r>
        <w:rPr>
          <w:spacing w:val="-1"/>
        </w:rPr>
        <w:t xml:space="preserve"> </w:t>
      </w:r>
      <w:r>
        <w:t>ad-hoc</w:t>
      </w:r>
      <w:r>
        <w:rPr>
          <w:spacing w:val="-4"/>
        </w:rPr>
        <w:t xml:space="preserve"> </w:t>
      </w:r>
      <w:r>
        <w:t>requests</w:t>
      </w:r>
      <w:r>
        <w:rPr>
          <w:spacing w:val="-1"/>
        </w:rPr>
        <w:t xml:space="preserve"> </w:t>
      </w:r>
      <w:r>
        <w:t>on</w:t>
      </w:r>
      <w:r>
        <w:rPr>
          <w:spacing w:val="-4"/>
        </w:rPr>
        <w:t xml:space="preserve"> </w:t>
      </w:r>
      <w:r>
        <w:t>a</w:t>
      </w:r>
      <w:r>
        <w:rPr>
          <w:spacing w:val="-4"/>
        </w:rPr>
        <w:t xml:space="preserve"> </w:t>
      </w:r>
      <w:r>
        <w:t>case-by-case</w:t>
      </w:r>
      <w:r>
        <w:rPr>
          <w:spacing w:val="-2"/>
        </w:rPr>
        <w:t xml:space="preserve"> </w:t>
      </w:r>
      <w:r>
        <w:t>basis, with</w:t>
      </w:r>
      <w:r>
        <w:rPr>
          <w:spacing w:val="-4"/>
        </w:rPr>
        <w:t xml:space="preserve"> </w:t>
      </w:r>
      <w:r>
        <w:t>a</w:t>
      </w:r>
      <w:r>
        <w:rPr>
          <w:spacing w:val="-2"/>
        </w:rPr>
        <w:t xml:space="preserve"> </w:t>
      </w:r>
      <w:r>
        <w:t>bias</w:t>
      </w:r>
      <w:r>
        <w:rPr>
          <w:spacing w:val="-4"/>
        </w:rPr>
        <w:t xml:space="preserve"> </w:t>
      </w:r>
      <w:r>
        <w:t>to approving ad-hoc requests, having regard to the employee’s circumstances and reasonable business grounds.</w:t>
      </w:r>
    </w:p>
    <w:p w14:paraId="02CC0863" w14:textId="77777777" w:rsidR="00F92E23" w:rsidRDefault="00F92E23">
      <w:pPr>
        <w:spacing w:line="360" w:lineRule="auto"/>
        <w:sectPr w:rsidR="00F92E23" w:rsidSect="00C70462">
          <w:pgSz w:w="11910" w:h="16840"/>
          <w:pgMar w:top="1340" w:right="420" w:bottom="1200" w:left="1300" w:header="0" w:footer="1001" w:gutter="0"/>
          <w:cols w:space="720"/>
        </w:sectPr>
      </w:pPr>
    </w:p>
    <w:p w14:paraId="686A71BD" w14:textId="77777777" w:rsidR="00F92E23" w:rsidRDefault="00000000">
      <w:pPr>
        <w:pStyle w:val="ListParagraph"/>
        <w:numPr>
          <w:ilvl w:val="0"/>
          <w:numId w:val="6"/>
        </w:numPr>
        <w:tabs>
          <w:tab w:val="left" w:pos="860"/>
        </w:tabs>
        <w:spacing w:before="81" w:line="360" w:lineRule="auto"/>
        <w:ind w:right="1105"/>
      </w:pPr>
      <w:r>
        <w:t>Where a regular pattern of requests for ad-hoc arrangements from an employee emerges,</w:t>
      </w:r>
      <w:r>
        <w:rPr>
          <w:spacing w:val="-3"/>
        </w:rPr>
        <w:t xml:space="preserve"> </w:t>
      </w:r>
      <w:r>
        <w:t>the</w:t>
      </w:r>
      <w:r>
        <w:rPr>
          <w:spacing w:val="-2"/>
        </w:rPr>
        <w:t xml:space="preserve"> </w:t>
      </w:r>
      <w:r>
        <w:t>NDIA</w:t>
      </w:r>
      <w:r>
        <w:rPr>
          <w:spacing w:val="-1"/>
        </w:rPr>
        <w:t xml:space="preserve"> </w:t>
      </w:r>
      <w:r>
        <w:t>should</w:t>
      </w:r>
      <w:r>
        <w:rPr>
          <w:spacing w:val="-2"/>
        </w:rPr>
        <w:t xml:space="preserve"> </w:t>
      </w:r>
      <w:r>
        <w:t>consider</w:t>
      </w:r>
      <w:r>
        <w:rPr>
          <w:spacing w:val="-1"/>
        </w:rPr>
        <w:t xml:space="preserve"> </w:t>
      </w:r>
      <w:r>
        <w:t>whether</w:t>
      </w:r>
      <w:r>
        <w:rPr>
          <w:spacing w:val="-3"/>
        </w:rPr>
        <w:t xml:space="preserve"> </w:t>
      </w:r>
      <w:r>
        <w:t>it is</w:t>
      </w:r>
      <w:r>
        <w:rPr>
          <w:spacing w:val="-6"/>
        </w:rPr>
        <w:t xml:space="preserve"> </w:t>
      </w:r>
      <w:r>
        <w:t>appropriate</w:t>
      </w:r>
      <w:r>
        <w:rPr>
          <w:spacing w:val="-4"/>
        </w:rPr>
        <w:t xml:space="preserve"> </w:t>
      </w:r>
      <w:r>
        <w:t>to</w:t>
      </w:r>
      <w:r>
        <w:rPr>
          <w:spacing w:val="-4"/>
        </w:rPr>
        <w:t xml:space="preserve"> </w:t>
      </w:r>
      <w:r>
        <w:t>seek</w:t>
      </w:r>
      <w:r>
        <w:rPr>
          <w:spacing w:val="-4"/>
        </w:rPr>
        <w:t xml:space="preserve"> </w:t>
      </w:r>
      <w:r>
        <w:t>to</w:t>
      </w:r>
      <w:r>
        <w:rPr>
          <w:spacing w:val="-4"/>
        </w:rPr>
        <w:t xml:space="preserve"> </w:t>
      </w:r>
      <w:r>
        <w:t>formalise</w:t>
      </w:r>
      <w:r>
        <w:rPr>
          <w:spacing w:val="-2"/>
        </w:rPr>
        <w:t xml:space="preserve"> </w:t>
      </w:r>
      <w:r>
        <w:t>the arrangement with the employee.</w:t>
      </w:r>
    </w:p>
    <w:p w14:paraId="569A4D35" w14:textId="77777777" w:rsidR="00F92E23" w:rsidRDefault="00000000">
      <w:pPr>
        <w:pStyle w:val="Heading3"/>
        <w:spacing w:before="243"/>
        <w:rPr>
          <w:rFonts w:ascii="Arial"/>
        </w:rPr>
      </w:pPr>
      <w:r>
        <w:rPr>
          <w:rFonts w:ascii="Arial"/>
        </w:rPr>
        <w:t>Altering</w:t>
      </w:r>
      <w:r>
        <w:rPr>
          <w:rFonts w:ascii="Arial"/>
          <w:spacing w:val="-3"/>
        </w:rPr>
        <w:t xml:space="preserve"> </w:t>
      </w:r>
      <w:r>
        <w:rPr>
          <w:rFonts w:ascii="Arial"/>
        </w:rPr>
        <w:t>span</w:t>
      </w:r>
      <w:r>
        <w:rPr>
          <w:rFonts w:ascii="Arial"/>
          <w:spacing w:val="-4"/>
        </w:rPr>
        <w:t xml:space="preserve"> </w:t>
      </w:r>
      <w:r>
        <w:rPr>
          <w:rFonts w:ascii="Arial"/>
        </w:rPr>
        <w:t>of</w:t>
      </w:r>
      <w:r>
        <w:rPr>
          <w:rFonts w:ascii="Arial"/>
          <w:spacing w:val="-4"/>
        </w:rPr>
        <w:t xml:space="preserve"> </w:t>
      </w:r>
      <w:r>
        <w:rPr>
          <w:rFonts w:ascii="Arial"/>
          <w:spacing w:val="-2"/>
        </w:rPr>
        <w:t>hours</w:t>
      </w:r>
    </w:p>
    <w:p w14:paraId="7890CA29" w14:textId="77777777" w:rsidR="00F92E23" w:rsidRDefault="00000000">
      <w:pPr>
        <w:pStyle w:val="ListParagraph"/>
        <w:numPr>
          <w:ilvl w:val="0"/>
          <w:numId w:val="6"/>
        </w:numPr>
        <w:tabs>
          <w:tab w:val="left" w:pos="860"/>
        </w:tabs>
        <w:spacing w:before="259" w:line="360" w:lineRule="auto"/>
        <w:ind w:right="1091"/>
      </w:pPr>
      <w:r>
        <w:t>An employee may request to work an alternative regular span of hours (bandwidth hours).</w:t>
      </w:r>
      <w:r>
        <w:rPr>
          <w:spacing w:val="-3"/>
        </w:rPr>
        <w:t xml:space="preserve"> </w:t>
      </w:r>
      <w:r>
        <w:t>If</w:t>
      </w:r>
      <w:r>
        <w:rPr>
          <w:spacing w:val="-3"/>
        </w:rPr>
        <w:t xml:space="preserve"> </w:t>
      </w:r>
      <w:r>
        <w:t>approved</w:t>
      </w:r>
      <w:r>
        <w:rPr>
          <w:spacing w:val="-2"/>
        </w:rPr>
        <w:t xml:space="preserve"> </w:t>
      </w:r>
      <w:r>
        <w:t>by</w:t>
      </w:r>
      <w:r>
        <w:rPr>
          <w:spacing w:val="-4"/>
        </w:rPr>
        <w:t xml:space="preserve"> </w:t>
      </w:r>
      <w:r>
        <w:t>the CEO,</w:t>
      </w:r>
      <w:r>
        <w:rPr>
          <w:spacing w:val="-3"/>
        </w:rPr>
        <w:t xml:space="preserve"> </w:t>
      </w:r>
      <w:r>
        <w:t>hours</w:t>
      </w:r>
      <w:r>
        <w:rPr>
          <w:spacing w:val="-1"/>
        </w:rPr>
        <w:t xml:space="preserve"> </w:t>
      </w:r>
      <w:r>
        <w:t>worked</w:t>
      </w:r>
      <w:r>
        <w:rPr>
          <w:spacing w:val="-2"/>
        </w:rPr>
        <w:t xml:space="preserve"> </w:t>
      </w:r>
      <w:r>
        <w:t>on</w:t>
      </w:r>
      <w:r>
        <w:rPr>
          <w:spacing w:val="-4"/>
        </w:rPr>
        <w:t xml:space="preserve"> </w:t>
      </w:r>
      <w:r>
        <w:t>this</w:t>
      </w:r>
      <w:r>
        <w:rPr>
          <w:spacing w:val="-1"/>
        </w:rPr>
        <w:t xml:space="preserve"> </w:t>
      </w:r>
      <w:r>
        <w:t>basis</w:t>
      </w:r>
      <w:r>
        <w:rPr>
          <w:spacing w:val="-1"/>
        </w:rPr>
        <w:t xml:space="preserve"> </w:t>
      </w:r>
      <w:r>
        <w:t>will</w:t>
      </w:r>
      <w:r>
        <w:rPr>
          <w:spacing w:val="-2"/>
        </w:rPr>
        <w:t xml:space="preserve"> </w:t>
      </w:r>
      <w:r>
        <w:t>be</w:t>
      </w:r>
      <w:r>
        <w:rPr>
          <w:spacing w:val="-2"/>
        </w:rPr>
        <w:t xml:space="preserve"> </w:t>
      </w:r>
      <w:r>
        <w:t>treated</w:t>
      </w:r>
      <w:r>
        <w:rPr>
          <w:spacing w:val="-4"/>
        </w:rPr>
        <w:t xml:space="preserve"> </w:t>
      </w:r>
      <w:r>
        <w:t>as</w:t>
      </w:r>
      <w:r>
        <w:rPr>
          <w:spacing w:val="-4"/>
        </w:rPr>
        <w:t xml:space="preserve"> </w:t>
      </w:r>
      <w:r>
        <w:t>regular working hours and will not attract overtime payments. The NDIA will not request or require that any employee alter their regular span of hours (bandwidth hours) under these provisions.</w:t>
      </w:r>
    </w:p>
    <w:p w14:paraId="65A873EA" w14:textId="77777777" w:rsidR="00F92E23" w:rsidRDefault="00000000">
      <w:pPr>
        <w:pStyle w:val="Heading2"/>
      </w:pPr>
      <w:bookmarkStart w:id="59" w:name="_bookmark59"/>
      <w:bookmarkEnd w:id="59"/>
      <w:r>
        <w:t>Usual</w:t>
      </w:r>
      <w:r>
        <w:rPr>
          <w:spacing w:val="-4"/>
        </w:rPr>
        <w:t xml:space="preserve"> </w:t>
      </w:r>
      <w:r>
        <w:t>location</w:t>
      </w:r>
      <w:r>
        <w:rPr>
          <w:spacing w:val="-5"/>
        </w:rPr>
        <w:t xml:space="preserve"> </w:t>
      </w:r>
      <w:r>
        <w:t>of</w:t>
      </w:r>
      <w:r>
        <w:rPr>
          <w:spacing w:val="-4"/>
        </w:rPr>
        <w:t xml:space="preserve"> work</w:t>
      </w:r>
    </w:p>
    <w:p w14:paraId="0A73BCF1" w14:textId="77777777" w:rsidR="00F92E23" w:rsidRDefault="00000000">
      <w:pPr>
        <w:pStyle w:val="ListParagraph"/>
        <w:numPr>
          <w:ilvl w:val="0"/>
          <w:numId w:val="6"/>
        </w:numPr>
        <w:tabs>
          <w:tab w:val="left" w:pos="860"/>
        </w:tabs>
        <w:spacing w:before="294" w:line="360" w:lineRule="auto"/>
        <w:ind w:right="1020"/>
      </w:pPr>
      <w:r>
        <w:t>The employee’s usual location of work will be the</w:t>
      </w:r>
      <w:r>
        <w:rPr>
          <w:spacing w:val="-1"/>
        </w:rPr>
        <w:t xml:space="preserve"> </w:t>
      </w:r>
      <w:r>
        <w:t>designated</w:t>
      </w:r>
      <w:r>
        <w:rPr>
          <w:spacing w:val="-1"/>
        </w:rPr>
        <w:t xml:space="preserve"> </w:t>
      </w:r>
      <w:r>
        <w:t>office location identified in</w:t>
      </w:r>
      <w:r>
        <w:rPr>
          <w:spacing w:val="-3"/>
        </w:rPr>
        <w:t xml:space="preserve"> </w:t>
      </w:r>
      <w:r>
        <w:t>the</w:t>
      </w:r>
      <w:r>
        <w:rPr>
          <w:spacing w:val="-3"/>
        </w:rPr>
        <w:t xml:space="preserve"> </w:t>
      </w:r>
      <w:r>
        <w:t>employee’s</w:t>
      </w:r>
      <w:r>
        <w:rPr>
          <w:spacing w:val="-2"/>
        </w:rPr>
        <w:t xml:space="preserve"> </w:t>
      </w:r>
      <w:r>
        <w:t>letter</w:t>
      </w:r>
      <w:r>
        <w:rPr>
          <w:spacing w:val="-4"/>
        </w:rPr>
        <w:t xml:space="preserve"> </w:t>
      </w:r>
      <w:r>
        <w:t>of</w:t>
      </w:r>
      <w:r>
        <w:rPr>
          <w:spacing w:val="-2"/>
        </w:rPr>
        <w:t xml:space="preserve"> </w:t>
      </w:r>
      <w:r>
        <w:t>offer</w:t>
      </w:r>
      <w:r>
        <w:rPr>
          <w:spacing w:val="-2"/>
        </w:rPr>
        <w:t xml:space="preserve"> </w:t>
      </w:r>
      <w:r>
        <w:t>or</w:t>
      </w:r>
      <w:r>
        <w:rPr>
          <w:spacing w:val="-2"/>
        </w:rPr>
        <w:t xml:space="preserve"> </w:t>
      </w:r>
      <w:r>
        <w:t>other</w:t>
      </w:r>
      <w:r>
        <w:rPr>
          <w:spacing w:val="-4"/>
        </w:rPr>
        <w:t xml:space="preserve"> </w:t>
      </w:r>
      <w:r>
        <w:t>engagement</w:t>
      </w:r>
      <w:r>
        <w:rPr>
          <w:spacing w:val="-2"/>
        </w:rPr>
        <w:t xml:space="preserve"> </w:t>
      </w:r>
      <w:r>
        <w:t>documentation.</w:t>
      </w:r>
      <w:r>
        <w:rPr>
          <w:spacing w:val="-4"/>
        </w:rPr>
        <w:t xml:space="preserve"> </w:t>
      </w:r>
      <w:r>
        <w:t>If</w:t>
      </w:r>
      <w:r>
        <w:rPr>
          <w:spacing w:val="-2"/>
        </w:rPr>
        <w:t xml:space="preserve"> </w:t>
      </w:r>
      <w:r>
        <w:t>no</w:t>
      </w:r>
      <w:r>
        <w:rPr>
          <w:spacing w:val="-8"/>
        </w:rPr>
        <w:t xml:space="preserve"> </w:t>
      </w:r>
      <w:r>
        <w:t>designated office location was specified on engagement, the CEO may specify a designated office location by advising the employee in writing.</w:t>
      </w:r>
    </w:p>
    <w:p w14:paraId="1524105E" w14:textId="77777777" w:rsidR="00F92E23" w:rsidRDefault="00000000">
      <w:pPr>
        <w:pStyle w:val="ListParagraph"/>
        <w:numPr>
          <w:ilvl w:val="0"/>
          <w:numId w:val="6"/>
        </w:numPr>
        <w:tabs>
          <w:tab w:val="left" w:pos="860"/>
        </w:tabs>
        <w:spacing w:before="198" w:line="360" w:lineRule="auto"/>
        <w:ind w:right="1062"/>
      </w:pPr>
      <w:r>
        <w:t>The</w:t>
      </w:r>
      <w:r>
        <w:rPr>
          <w:spacing w:val="-2"/>
        </w:rPr>
        <w:t xml:space="preserve"> </w:t>
      </w:r>
      <w:r>
        <w:t>CEO and</w:t>
      </w:r>
      <w:r>
        <w:rPr>
          <w:spacing w:val="-4"/>
        </w:rPr>
        <w:t xml:space="preserve"> </w:t>
      </w:r>
      <w:r>
        <w:t>an</w:t>
      </w:r>
      <w:r>
        <w:rPr>
          <w:spacing w:val="-4"/>
        </w:rPr>
        <w:t xml:space="preserve"> </w:t>
      </w:r>
      <w:r>
        <w:t>employee</w:t>
      </w:r>
      <w:r>
        <w:rPr>
          <w:spacing w:val="-2"/>
        </w:rPr>
        <w:t xml:space="preserve"> </w:t>
      </w:r>
      <w:r>
        <w:t>may</w:t>
      </w:r>
      <w:r>
        <w:rPr>
          <w:spacing w:val="-4"/>
        </w:rPr>
        <w:t xml:space="preserve"> </w:t>
      </w:r>
      <w:r>
        <w:t>agree</w:t>
      </w:r>
      <w:r>
        <w:rPr>
          <w:spacing w:val="-4"/>
        </w:rPr>
        <w:t xml:space="preserve"> </w:t>
      </w:r>
      <w:r>
        <w:t>to</w:t>
      </w:r>
      <w:r>
        <w:rPr>
          <w:spacing w:val="-2"/>
        </w:rPr>
        <w:t xml:space="preserve"> </w:t>
      </w:r>
      <w:r>
        <w:t>vary</w:t>
      </w:r>
      <w:r>
        <w:rPr>
          <w:spacing w:val="-4"/>
        </w:rPr>
        <w:t xml:space="preserve"> </w:t>
      </w:r>
      <w:r>
        <w:t>the</w:t>
      </w:r>
      <w:r>
        <w:rPr>
          <w:spacing w:val="-4"/>
        </w:rPr>
        <w:t xml:space="preserve"> </w:t>
      </w:r>
      <w:r>
        <w:t>employee's usual</w:t>
      </w:r>
      <w:r>
        <w:rPr>
          <w:spacing w:val="-5"/>
        </w:rPr>
        <w:t xml:space="preserve"> </w:t>
      </w:r>
      <w:r>
        <w:t>location</w:t>
      </w:r>
      <w:r>
        <w:rPr>
          <w:spacing w:val="-1"/>
        </w:rPr>
        <w:t xml:space="preserve"> </w:t>
      </w:r>
      <w:r>
        <w:t>of</w:t>
      </w:r>
      <w:r>
        <w:rPr>
          <w:spacing w:val="-3"/>
        </w:rPr>
        <w:t xml:space="preserve"> </w:t>
      </w:r>
      <w:r>
        <w:t>work, either on a temporary or permanent basis.</w:t>
      </w:r>
    </w:p>
    <w:p w14:paraId="23949D13" w14:textId="77777777" w:rsidR="00F92E23" w:rsidRDefault="00000000">
      <w:pPr>
        <w:pStyle w:val="ListParagraph"/>
        <w:numPr>
          <w:ilvl w:val="0"/>
          <w:numId w:val="6"/>
        </w:numPr>
        <w:tabs>
          <w:tab w:val="left" w:pos="860"/>
        </w:tabs>
        <w:spacing w:line="360" w:lineRule="auto"/>
        <w:ind w:right="1555"/>
      </w:pPr>
      <w:r>
        <w:t>Nothing</w:t>
      </w:r>
      <w:r>
        <w:rPr>
          <w:spacing w:val="-2"/>
        </w:rPr>
        <w:t xml:space="preserve"> </w:t>
      </w:r>
      <w:r>
        <w:t>in</w:t>
      </w:r>
      <w:r>
        <w:rPr>
          <w:spacing w:val="-2"/>
        </w:rPr>
        <w:t xml:space="preserve"> </w:t>
      </w:r>
      <w:r>
        <w:t>this</w:t>
      </w:r>
      <w:r>
        <w:rPr>
          <w:spacing w:val="-4"/>
        </w:rPr>
        <w:t xml:space="preserve"> </w:t>
      </w:r>
      <w:r>
        <w:t>clause</w:t>
      </w:r>
      <w:r>
        <w:rPr>
          <w:spacing w:val="-2"/>
        </w:rPr>
        <w:t xml:space="preserve"> </w:t>
      </w:r>
      <w:r>
        <w:t>prevents</w:t>
      </w:r>
      <w:r>
        <w:rPr>
          <w:spacing w:val="-3"/>
        </w:rPr>
        <w:t xml:space="preserve"> </w:t>
      </w:r>
      <w:r>
        <w:t>the</w:t>
      </w:r>
      <w:r>
        <w:rPr>
          <w:spacing w:val="-4"/>
        </w:rPr>
        <w:t xml:space="preserve"> </w:t>
      </w:r>
      <w:r>
        <w:t>CEO</w:t>
      </w:r>
      <w:r>
        <w:rPr>
          <w:spacing w:val="-3"/>
        </w:rPr>
        <w:t xml:space="preserve"> </w:t>
      </w:r>
      <w:r>
        <w:t>from</w:t>
      </w:r>
      <w:r>
        <w:rPr>
          <w:spacing w:val="-3"/>
        </w:rPr>
        <w:t xml:space="preserve"> </w:t>
      </w:r>
      <w:r>
        <w:t>determining</w:t>
      </w:r>
      <w:r>
        <w:rPr>
          <w:spacing w:val="-2"/>
        </w:rPr>
        <w:t xml:space="preserve"> </w:t>
      </w:r>
      <w:r>
        <w:t>the</w:t>
      </w:r>
      <w:r>
        <w:rPr>
          <w:spacing w:val="-2"/>
        </w:rPr>
        <w:t xml:space="preserve"> </w:t>
      </w:r>
      <w:r>
        <w:t>place</w:t>
      </w:r>
      <w:r>
        <w:rPr>
          <w:spacing w:val="-2"/>
        </w:rPr>
        <w:t xml:space="preserve"> </w:t>
      </w:r>
      <w:r>
        <w:t>or</w:t>
      </w:r>
      <w:r>
        <w:rPr>
          <w:spacing w:val="-1"/>
        </w:rPr>
        <w:t xml:space="preserve"> </w:t>
      </w:r>
      <w:r>
        <w:t>places</w:t>
      </w:r>
      <w:r>
        <w:rPr>
          <w:spacing w:val="-2"/>
        </w:rPr>
        <w:t xml:space="preserve"> </w:t>
      </w:r>
      <w:r>
        <w:t>at which</w:t>
      </w:r>
      <w:r>
        <w:rPr>
          <w:spacing w:val="-3"/>
        </w:rPr>
        <w:t xml:space="preserve"> </w:t>
      </w:r>
      <w:r>
        <w:t>an</w:t>
      </w:r>
      <w:r>
        <w:rPr>
          <w:spacing w:val="-3"/>
        </w:rPr>
        <w:t xml:space="preserve"> </w:t>
      </w:r>
      <w:r>
        <w:t>employee's</w:t>
      </w:r>
      <w:r>
        <w:rPr>
          <w:spacing w:val="-2"/>
        </w:rPr>
        <w:t xml:space="preserve"> </w:t>
      </w:r>
      <w:r>
        <w:t>duties</w:t>
      </w:r>
      <w:r>
        <w:rPr>
          <w:spacing w:val="-3"/>
        </w:rPr>
        <w:t xml:space="preserve"> </w:t>
      </w:r>
      <w:r>
        <w:t>are</w:t>
      </w:r>
      <w:r>
        <w:rPr>
          <w:spacing w:val="-5"/>
        </w:rPr>
        <w:t xml:space="preserve"> </w:t>
      </w:r>
      <w:r>
        <w:t>to</w:t>
      </w:r>
      <w:r>
        <w:rPr>
          <w:spacing w:val="-5"/>
        </w:rPr>
        <w:t xml:space="preserve"> </w:t>
      </w:r>
      <w:r>
        <w:t>be</w:t>
      </w:r>
      <w:r>
        <w:rPr>
          <w:spacing w:val="-3"/>
        </w:rPr>
        <w:t xml:space="preserve"> </w:t>
      </w:r>
      <w:r>
        <w:t>performed</w:t>
      </w:r>
      <w:r>
        <w:rPr>
          <w:spacing w:val="-3"/>
        </w:rPr>
        <w:t xml:space="preserve"> </w:t>
      </w:r>
      <w:r>
        <w:t>under</w:t>
      </w:r>
      <w:r>
        <w:rPr>
          <w:spacing w:val="-2"/>
        </w:rPr>
        <w:t xml:space="preserve"> </w:t>
      </w:r>
      <w:r>
        <w:t>section</w:t>
      </w:r>
      <w:r>
        <w:rPr>
          <w:spacing w:val="-3"/>
        </w:rPr>
        <w:t xml:space="preserve"> </w:t>
      </w:r>
      <w:r>
        <w:t>25</w:t>
      </w:r>
      <w:r>
        <w:rPr>
          <w:spacing w:val="-5"/>
        </w:rPr>
        <w:t xml:space="preserve"> </w:t>
      </w:r>
      <w:r>
        <w:t>of</w:t>
      </w:r>
      <w:r>
        <w:rPr>
          <w:spacing w:val="-4"/>
        </w:rPr>
        <w:t xml:space="preserve"> </w:t>
      </w:r>
      <w:r>
        <w:t>the</w:t>
      </w:r>
      <w:r>
        <w:rPr>
          <w:spacing w:val="-5"/>
        </w:rPr>
        <w:t xml:space="preserve"> </w:t>
      </w:r>
      <w:r>
        <w:t>PS</w:t>
      </w:r>
      <w:r>
        <w:rPr>
          <w:spacing w:val="-3"/>
        </w:rPr>
        <w:t xml:space="preserve"> </w:t>
      </w:r>
      <w:r>
        <w:t>Act.</w:t>
      </w:r>
    </w:p>
    <w:p w14:paraId="175A9ADA" w14:textId="77777777" w:rsidR="00F92E23" w:rsidRDefault="00000000">
      <w:pPr>
        <w:pStyle w:val="Heading2"/>
        <w:spacing w:before="239"/>
      </w:pPr>
      <w:bookmarkStart w:id="60" w:name="_bookmark60"/>
      <w:bookmarkEnd w:id="60"/>
      <w:r>
        <w:t>Part-time</w:t>
      </w:r>
      <w:r>
        <w:rPr>
          <w:spacing w:val="-5"/>
        </w:rPr>
        <w:t xml:space="preserve"> </w:t>
      </w:r>
      <w:r>
        <w:rPr>
          <w:spacing w:val="-4"/>
        </w:rPr>
        <w:t>work</w:t>
      </w:r>
    </w:p>
    <w:p w14:paraId="09F35279" w14:textId="77777777" w:rsidR="00F92E23" w:rsidRDefault="00000000">
      <w:pPr>
        <w:pStyle w:val="ListParagraph"/>
        <w:numPr>
          <w:ilvl w:val="0"/>
          <w:numId w:val="6"/>
        </w:numPr>
        <w:tabs>
          <w:tab w:val="left" w:pos="860"/>
        </w:tabs>
        <w:spacing w:before="294" w:line="360" w:lineRule="auto"/>
        <w:ind w:right="1137"/>
      </w:pPr>
      <w:r>
        <w:t>The</w:t>
      </w:r>
      <w:r>
        <w:rPr>
          <w:spacing w:val="-2"/>
        </w:rPr>
        <w:t xml:space="preserve"> </w:t>
      </w:r>
      <w:r>
        <w:t>CEO</w:t>
      </w:r>
      <w:r>
        <w:rPr>
          <w:spacing w:val="-3"/>
        </w:rPr>
        <w:t xml:space="preserve"> </w:t>
      </w:r>
      <w:r>
        <w:t>may</w:t>
      </w:r>
      <w:r>
        <w:rPr>
          <w:spacing w:val="-4"/>
        </w:rPr>
        <w:t xml:space="preserve"> </w:t>
      </w:r>
      <w:r>
        <w:t>engage</w:t>
      </w:r>
      <w:r>
        <w:rPr>
          <w:spacing w:val="-1"/>
        </w:rPr>
        <w:t xml:space="preserve"> </w:t>
      </w:r>
      <w:r>
        <w:t>an</w:t>
      </w:r>
      <w:r>
        <w:rPr>
          <w:spacing w:val="-2"/>
        </w:rPr>
        <w:t xml:space="preserve"> </w:t>
      </w:r>
      <w:r>
        <w:t>employee</w:t>
      </w:r>
      <w:r>
        <w:rPr>
          <w:spacing w:val="-4"/>
        </w:rPr>
        <w:t xml:space="preserve"> </w:t>
      </w:r>
      <w:r>
        <w:t>to</w:t>
      </w:r>
      <w:r>
        <w:rPr>
          <w:spacing w:val="-4"/>
        </w:rPr>
        <w:t xml:space="preserve"> </w:t>
      </w:r>
      <w:r>
        <w:t>work</w:t>
      </w:r>
      <w:r>
        <w:rPr>
          <w:spacing w:val="-3"/>
        </w:rPr>
        <w:t xml:space="preserve"> </w:t>
      </w:r>
      <w:r>
        <w:t>on</w:t>
      </w:r>
      <w:r>
        <w:rPr>
          <w:spacing w:val="-2"/>
        </w:rPr>
        <w:t xml:space="preserve"> </w:t>
      </w:r>
      <w:r>
        <w:t>a</w:t>
      </w:r>
      <w:r>
        <w:rPr>
          <w:spacing w:val="-4"/>
        </w:rPr>
        <w:t xml:space="preserve"> </w:t>
      </w:r>
      <w:r>
        <w:t>part-time</w:t>
      </w:r>
      <w:r>
        <w:rPr>
          <w:spacing w:val="-2"/>
        </w:rPr>
        <w:t xml:space="preserve"> </w:t>
      </w:r>
      <w:r>
        <w:t>basis, and/or</w:t>
      </w:r>
      <w:r>
        <w:rPr>
          <w:spacing w:val="-3"/>
        </w:rPr>
        <w:t xml:space="preserve"> </w:t>
      </w:r>
      <w:r>
        <w:t>approve</w:t>
      </w:r>
      <w:r>
        <w:rPr>
          <w:spacing w:val="-2"/>
        </w:rPr>
        <w:t xml:space="preserve"> </w:t>
      </w:r>
      <w:r>
        <w:t>an arrangement for an employee to work part-time.</w:t>
      </w:r>
    </w:p>
    <w:p w14:paraId="56AFA50D" w14:textId="77777777" w:rsidR="00F92E23" w:rsidRDefault="00000000">
      <w:pPr>
        <w:pStyle w:val="ListParagraph"/>
        <w:numPr>
          <w:ilvl w:val="0"/>
          <w:numId w:val="6"/>
        </w:numPr>
        <w:tabs>
          <w:tab w:val="left" w:pos="860"/>
        </w:tabs>
        <w:spacing w:before="199" w:line="360" w:lineRule="auto"/>
        <w:ind w:right="1285"/>
      </w:pPr>
      <w:r>
        <w:t>A</w:t>
      </w:r>
      <w:r>
        <w:rPr>
          <w:spacing w:val="-2"/>
        </w:rPr>
        <w:t xml:space="preserve"> </w:t>
      </w:r>
      <w:r>
        <w:t>part-time</w:t>
      </w:r>
      <w:r>
        <w:rPr>
          <w:spacing w:val="-2"/>
        </w:rPr>
        <w:t xml:space="preserve"> </w:t>
      </w:r>
      <w:r>
        <w:t>employee’s</w:t>
      </w:r>
      <w:r>
        <w:rPr>
          <w:spacing w:val="-4"/>
        </w:rPr>
        <w:t xml:space="preserve"> </w:t>
      </w:r>
      <w:r>
        <w:t>working</w:t>
      </w:r>
      <w:r>
        <w:rPr>
          <w:spacing w:val="-2"/>
        </w:rPr>
        <w:t xml:space="preserve"> </w:t>
      </w:r>
      <w:r>
        <w:t>hours</w:t>
      </w:r>
      <w:r>
        <w:rPr>
          <w:spacing w:val="-3"/>
        </w:rPr>
        <w:t xml:space="preserve"> </w:t>
      </w:r>
      <w:r>
        <w:t>will</w:t>
      </w:r>
      <w:r>
        <w:rPr>
          <w:spacing w:val="-2"/>
        </w:rPr>
        <w:t xml:space="preserve"> </w:t>
      </w:r>
      <w:r>
        <w:t>be</w:t>
      </w:r>
      <w:r>
        <w:rPr>
          <w:spacing w:val="-2"/>
        </w:rPr>
        <w:t xml:space="preserve"> </w:t>
      </w:r>
      <w:r>
        <w:t>a</w:t>
      </w:r>
      <w:r>
        <w:rPr>
          <w:spacing w:val="-4"/>
        </w:rPr>
        <w:t xml:space="preserve"> </w:t>
      </w:r>
      <w:r>
        <w:t>minimum</w:t>
      </w:r>
      <w:r>
        <w:rPr>
          <w:spacing w:val="-3"/>
        </w:rPr>
        <w:t xml:space="preserve"> </w:t>
      </w:r>
      <w:r>
        <w:t>of</w:t>
      </w:r>
      <w:r>
        <w:rPr>
          <w:spacing w:val="-3"/>
        </w:rPr>
        <w:t xml:space="preserve"> </w:t>
      </w:r>
      <w:r>
        <w:t>three</w:t>
      </w:r>
      <w:r>
        <w:rPr>
          <w:spacing w:val="-1"/>
        </w:rPr>
        <w:t xml:space="preserve"> </w:t>
      </w:r>
      <w:r>
        <w:t>continuous</w:t>
      </w:r>
      <w:r>
        <w:rPr>
          <w:spacing w:val="-2"/>
        </w:rPr>
        <w:t xml:space="preserve"> </w:t>
      </w:r>
      <w:r>
        <w:t>hours per day unless otherwise agreed.</w:t>
      </w:r>
    </w:p>
    <w:p w14:paraId="2B5BCD4C" w14:textId="77777777" w:rsidR="00F92E23" w:rsidRDefault="00000000">
      <w:pPr>
        <w:pStyle w:val="ListParagraph"/>
        <w:numPr>
          <w:ilvl w:val="0"/>
          <w:numId w:val="6"/>
        </w:numPr>
        <w:tabs>
          <w:tab w:val="left" w:pos="860"/>
        </w:tabs>
        <w:spacing w:line="360" w:lineRule="auto"/>
        <w:ind w:right="1114"/>
      </w:pPr>
      <w:r>
        <w:t>Employees</w:t>
      </w:r>
      <w:r>
        <w:rPr>
          <w:spacing w:val="-1"/>
        </w:rPr>
        <w:t xml:space="preserve"> </w:t>
      </w:r>
      <w:r>
        <w:t>engaged</w:t>
      </w:r>
      <w:r>
        <w:rPr>
          <w:spacing w:val="-4"/>
        </w:rPr>
        <w:t xml:space="preserve"> </w:t>
      </w:r>
      <w:r>
        <w:t>on</w:t>
      </w:r>
      <w:r>
        <w:rPr>
          <w:spacing w:val="-4"/>
        </w:rPr>
        <w:t xml:space="preserve"> </w:t>
      </w:r>
      <w:r>
        <w:t>a</w:t>
      </w:r>
      <w:r>
        <w:rPr>
          <w:spacing w:val="-2"/>
        </w:rPr>
        <w:t xml:space="preserve"> </w:t>
      </w:r>
      <w:r>
        <w:t>full-time</w:t>
      </w:r>
      <w:r>
        <w:rPr>
          <w:spacing w:val="-2"/>
        </w:rPr>
        <w:t xml:space="preserve"> </w:t>
      </w:r>
      <w:r>
        <w:t>basis</w:t>
      </w:r>
      <w:r>
        <w:rPr>
          <w:spacing w:val="-3"/>
        </w:rPr>
        <w:t xml:space="preserve"> </w:t>
      </w:r>
      <w:r>
        <w:t>will</w:t>
      </w:r>
      <w:r>
        <w:rPr>
          <w:spacing w:val="-2"/>
        </w:rPr>
        <w:t xml:space="preserve"> </w:t>
      </w:r>
      <w:r>
        <w:t>not be</w:t>
      </w:r>
      <w:r>
        <w:rPr>
          <w:spacing w:val="-2"/>
        </w:rPr>
        <w:t xml:space="preserve"> </w:t>
      </w:r>
      <w:r>
        <w:t>compelled</w:t>
      </w:r>
      <w:r>
        <w:rPr>
          <w:spacing w:val="-4"/>
        </w:rPr>
        <w:t xml:space="preserve"> </w:t>
      </w:r>
      <w:r>
        <w:t>to</w:t>
      </w:r>
      <w:r>
        <w:rPr>
          <w:spacing w:val="-2"/>
        </w:rPr>
        <w:t xml:space="preserve"> </w:t>
      </w:r>
      <w:r>
        <w:t>convert</w:t>
      </w:r>
      <w:r>
        <w:rPr>
          <w:spacing w:val="-3"/>
        </w:rPr>
        <w:t xml:space="preserve"> </w:t>
      </w:r>
      <w:r>
        <w:t>to</w:t>
      </w:r>
      <w:r>
        <w:rPr>
          <w:spacing w:val="-2"/>
        </w:rPr>
        <w:t xml:space="preserve"> </w:t>
      </w:r>
      <w:r>
        <w:t xml:space="preserve">part-time </w:t>
      </w:r>
      <w:r>
        <w:rPr>
          <w:spacing w:val="-2"/>
        </w:rPr>
        <w:t>employment.</w:t>
      </w:r>
    </w:p>
    <w:p w14:paraId="7BDFB3D3" w14:textId="77777777" w:rsidR="00F92E23" w:rsidRDefault="00000000">
      <w:pPr>
        <w:pStyle w:val="ListParagraph"/>
        <w:numPr>
          <w:ilvl w:val="0"/>
          <w:numId w:val="6"/>
        </w:numPr>
        <w:tabs>
          <w:tab w:val="left" w:pos="860"/>
        </w:tabs>
        <w:spacing w:before="199" w:line="362" w:lineRule="auto"/>
        <w:ind w:right="1112"/>
      </w:pPr>
      <w:r>
        <w:t>Employees</w:t>
      </w:r>
      <w:r>
        <w:rPr>
          <w:spacing w:val="-2"/>
        </w:rPr>
        <w:t xml:space="preserve"> </w:t>
      </w:r>
      <w:r>
        <w:t>engaged</w:t>
      </w:r>
      <w:r>
        <w:rPr>
          <w:spacing w:val="-4"/>
        </w:rPr>
        <w:t xml:space="preserve"> </w:t>
      </w:r>
      <w:r>
        <w:t>on</w:t>
      </w:r>
      <w:r>
        <w:rPr>
          <w:spacing w:val="-4"/>
        </w:rPr>
        <w:t xml:space="preserve"> </w:t>
      </w:r>
      <w:r>
        <w:t>a</w:t>
      </w:r>
      <w:r>
        <w:rPr>
          <w:spacing w:val="-2"/>
        </w:rPr>
        <w:t xml:space="preserve"> </w:t>
      </w:r>
      <w:r>
        <w:t>part-time</w:t>
      </w:r>
      <w:r>
        <w:rPr>
          <w:spacing w:val="-2"/>
        </w:rPr>
        <w:t xml:space="preserve"> </w:t>
      </w:r>
      <w:r>
        <w:t>basis</w:t>
      </w:r>
      <w:r>
        <w:rPr>
          <w:spacing w:val="-1"/>
        </w:rPr>
        <w:t xml:space="preserve"> </w:t>
      </w:r>
      <w:r>
        <w:t>will</w:t>
      </w:r>
      <w:r>
        <w:rPr>
          <w:spacing w:val="-2"/>
        </w:rPr>
        <w:t xml:space="preserve"> </w:t>
      </w:r>
      <w:r>
        <w:t>not</w:t>
      </w:r>
      <w:r>
        <w:rPr>
          <w:spacing w:val="-3"/>
        </w:rPr>
        <w:t xml:space="preserve"> </w:t>
      </w:r>
      <w:r>
        <w:t>be</w:t>
      </w:r>
      <w:r>
        <w:rPr>
          <w:spacing w:val="-2"/>
        </w:rPr>
        <w:t xml:space="preserve"> </w:t>
      </w:r>
      <w:r>
        <w:t>compelled</w:t>
      </w:r>
      <w:r>
        <w:rPr>
          <w:spacing w:val="-4"/>
        </w:rPr>
        <w:t xml:space="preserve"> </w:t>
      </w:r>
      <w:r>
        <w:t>to</w:t>
      </w:r>
      <w:r>
        <w:rPr>
          <w:spacing w:val="-2"/>
        </w:rPr>
        <w:t xml:space="preserve"> </w:t>
      </w:r>
      <w:r>
        <w:t>convert</w:t>
      </w:r>
      <w:r>
        <w:rPr>
          <w:spacing w:val="-3"/>
        </w:rPr>
        <w:t xml:space="preserve"> </w:t>
      </w:r>
      <w:r>
        <w:t>to</w:t>
      </w:r>
      <w:r>
        <w:rPr>
          <w:spacing w:val="-4"/>
        </w:rPr>
        <w:t xml:space="preserve"> </w:t>
      </w:r>
      <w:r>
        <w:t xml:space="preserve">full-time </w:t>
      </w:r>
      <w:r>
        <w:rPr>
          <w:spacing w:val="-2"/>
        </w:rPr>
        <w:t>employment.</w:t>
      </w:r>
    </w:p>
    <w:p w14:paraId="50028FFA" w14:textId="77777777" w:rsidR="00F92E23" w:rsidRDefault="00000000">
      <w:pPr>
        <w:pStyle w:val="ListParagraph"/>
        <w:numPr>
          <w:ilvl w:val="0"/>
          <w:numId w:val="6"/>
        </w:numPr>
        <w:tabs>
          <w:tab w:val="left" w:pos="860"/>
        </w:tabs>
        <w:spacing w:before="196" w:line="360" w:lineRule="auto"/>
        <w:ind w:right="1098"/>
      </w:pPr>
      <w:r>
        <w:t>Remuneration, with the exception of allowances and reimbursements of an expense nature,</w:t>
      </w:r>
      <w:r>
        <w:rPr>
          <w:spacing w:val="-1"/>
        </w:rPr>
        <w:t xml:space="preserve"> </w:t>
      </w:r>
      <w:r>
        <w:t>are</w:t>
      </w:r>
      <w:r>
        <w:rPr>
          <w:spacing w:val="-2"/>
        </w:rPr>
        <w:t xml:space="preserve"> </w:t>
      </w:r>
      <w:r>
        <w:t>calculated</w:t>
      </w:r>
      <w:r>
        <w:rPr>
          <w:spacing w:val="-4"/>
        </w:rPr>
        <w:t xml:space="preserve"> </w:t>
      </w:r>
      <w:r>
        <w:t>on</w:t>
      </w:r>
      <w:r>
        <w:rPr>
          <w:spacing w:val="-4"/>
        </w:rPr>
        <w:t xml:space="preserve"> </w:t>
      </w:r>
      <w:r>
        <w:t>a</w:t>
      </w:r>
      <w:r>
        <w:rPr>
          <w:spacing w:val="-2"/>
        </w:rPr>
        <w:t xml:space="preserve"> </w:t>
      </w:r>
      <w:r>
        <w:t>pro-rata</w:t>
      </w:r>
      <w:r>
        <w:rPr>
          <w:spacing w:val="-4"/>
        </w:rPr>
        <w:t xml:space="preserve"> </w:t>
      </w:r>
      <w:r>
        <w:t>basis</w:t>
      </w:r>
      <w:r>
        <w:rPr>
          <w:spacing w:val="-2"/>
        </w:rPr>
        <w:t xml:space="preserve"> </w:t>
      </w:r>
      <w:r>
        <w:t>based</w:t>
      </w:r>
      <w:r>
        <w:rPr>
          <w:spacing w:val="-4"/>
        </w:rPr>
        <w:t xml:space="preserve"> </w:t>
      </w:r>
      <w:r>
        <w:t>on</w:t>
      </w:r>
      <w:r>
        <w:rPr>
          <w:spacing w:val="-2"/>
        </w:rPr>
        <w:t xml:space="preserve"> </w:t>
      </w:r>
      <w:r>
        <w:t>the</w:t>
      </w:r>
      <w:r>
        <w:rPr>
          <w:spacing w:val="-4"/>
        </w:rPr>
        <w:t xml:space="preserve"> </w:t>
      </w:r>
      <w:r>
        <w:t>employee's</w:t>
      </w:r>
      <w:r>
        <w:rPr>
          <w:spacing w:val="-2"/>
        </w:rPr>
        <w:t xml:space="preserve"> </w:t>
      </w:r>
      <w:r>
        <w:t>ordinary</w:t>
      </w:r>
      <w:r>
        <w:rPr>
          <w:spacing w:val="-2"/>
        </w:rPr>
        <w:t xml:space="preserve"> </w:t>
      </w:r>
      <w:r>
        <w:t>hours</w:t>
      </w:r>
      <w:r>
        <w:rPr>
          <w:spacing w:val="-3"/>
        </w:rPr>
        <w:t xml:space="preserve"> </w:t>
      </w:r>
      <w:r>
        <w:t>of</w:t>
      </w:r>
    </w:p>
    <w:p w14:paraId="0D5A3A12" w14:textId="77777777" w:rsidR="00F92E23" w:rsidRDefault="00F92E23">
      <w:pPr>
        <w:spacing w:line="360" w:lineRule="auto"/>
        <w:sectPr w:rsidR="00F92E23" w:rsidSect="00C70462">
          <w:pgSz w:w="11910" w:h="16840"/>
          <w:pgMar w:top="1340" w:right="420" w:bottom="1200" w:left="1300" w:header="0" w:footer="1001" w:gutter="0"/>
          <w:cols w:space="720"/>
        </w:sectPr>
      </w:pPr>
    </w:p>
    <w:p w14:paraId="59728C9E" w14:textId="77777777" w:rsidR="00F92E23" w:rsidRDefault="00000000">
      <w:pPr>
        <w:pStyle w:val="BodyText"/>
        <w:spacing w:before="81" w:line="360" w:lineRule="auto"/>
        <w:ind w:right="1005" w:firstLine="0"/>
      </w:pPr>
      <w:r>
        <w:t>work.</w:t>
      </w:r>
      <w:r>
        <w:rPr>
          <w:spacing w:val="-4"/>
        </w:rPr>
        <w:t xml:space="preserve"> </w:t>
      </w:r>
      <w:r>
        <w:t>Leave</w:t>
      </w:r>
      <w:r>
        <w:rPr>
          <w:spacing w:val="-5"/>
        </w:rPr>
        <w:t xml:space="preserve"> </w:t>
      </w:r>
      <w:r>
        <w:t>for</w:t>
      </w:r>
      <w:r>
        <w:rPr>
          <w:spacing w:val="-4"/>
        </w:rPr>
        <w:t xml:space="preserve"> </w:t>
      </w:r>
      <w:r>
        <w:t>part-time</w:t>
      </w:r>
      <w:r>
        <w:rPr>
          <w:spacing w:val="-5"/>
        </w:rPr>
        <w:t xml:space="preserve"> </w:t>
      </w:r>
      <w:r>
        <w:t>employees</w:t>
      </w:r>
      <w:r>
        <w:rPr>
          <w:spacing w:val="-5"/>
        </w:rPr>
        <w:t xml:space="preserve"> </w:t>
      </w:r>
      <w:r>
        <w:t>is</w:t>
      </w:r>
      <w:r>
        <w:rPr>
          <w:spacing w:val="-2"/>
        </w:rPr>
        <w:t xml:space="preserve"> </w:t>
      </w:r>
      <w:r>
        <w:t>provided</w:t>
      </w:r>
      <w:r>
        <w:rPr>
          <w:spacing w:val="-3"/>
        </w:rPr>
        <w:t xml:space="preserve"> </w:t>
      </w:r>
      <w:r>
        <w:t>in</w:t>
      </w:r>
      <w:r>
        <w:rPr>
          <w:spacing w:val="-3"/>
        </w:rPr>
        <w:t xml:space="preserve"> </w:t>
      </w:r>
      <w:r>
        <w:t>accordance</w:t>
      </w:r>
      <w:r>
        <w:rPr>
          <w:spacing w:val="-3"/>
        </w:rPr>
        <w:t xml:space="preserve"> </w:t>
      </w:r>
      <w:r>
        <w:t>with</w:t>
      </w:r>
      <w:r>
        <w:rPr>
          <w:spacing w:val="-5"/>
        </w:rPr>
        <w:t xml:space="preserve"> </w:t>
      </w:r>
      <w:r>
        <w:t>relevant legislation and this agreement.</w:t>
      </w:r>
    </w:p>
    <w:p w14:paraId="1A897F90" w14:textId="77777777" w:rsidR="00F92E23" w:rsidRDefault="00000000">
      <w:pPr>
        <w:pStyle w:val="ListParagraph"/>
        <w:numPr>
          <w:ilvl w:val="0"/>
          <w:numId w:val="6"/>
        </w:numPr>
        <w:tabs>
          <w:tab w:val="left" w:pos="860"/>
        </w:tabs>
        <w:spacing w:before="202" w:line="360" w:lineRule="auto"/>
        <w:ind w:right="1192"/>
        <w:rPr>
          <w:i/>
        </w:rPr>
      </w:pPr>
      <w:r>
        <w:t>Payment of salary when an employee takes leave will be reflective of the ordinary part-time hours worked, except during long service leave where salary will be calculated</w:t>
      </w:r>
      <w:r>
        <w:rPr>
          <w:spacing w:val="-3"/>
        </w:rPr>
        <w:t xml:space="preserve"> </w:t>
      </w:r>
      <w:r>
        <w:t>in</w:t>
      </w:r>
      <w:r>
        <w:rPr>
          <w:spacing w:val="-3"/>
        </w:rPr>
        <w:t xml:space="preserve"> </w:t>
      </w:r>
      <w:r>
        <w:t>accordance</w:t>
      </w:r>
      <w:r>
        <w:rPr>
          <w:spacing w:val="-5"/>
        </w:rPr>
        <w:t xml:space="preserve"> </w:t>
      </w:r>
      <w:r>
        <w:t>with</w:t>
      </w:r>
      <w:r>
        <w:rPr>
          <w:spacing w:val="-5"/>
        </w:rPr>
        <w:t xml:space="preserve"> </w:t>
      </w:r>
      <w:r>
        <w:t>the</w:t>
      </w:r>
      <w:r>
        <w:rPr>
          <w:spacing w:val="-1"/>
        </w:rPr>
        <w:t xml:space="preserve"> </w:t>
      </w:r>
      <w:r>
        <w:rPr>
          <w:i/>
        </w:rPr>
        <w:t>Long</w:t>
      </w:r>
      <w:r>
        <w:rPr>
          <w:i/>
          <w:spacing w:val="-5"/>
        </w:rPr>
        <w:t xml:space="preserve"> </w:t>
      </w:r>
      <w:r>
        <w:rPr>
          <w:i/>
        </w:rPr>
        <w:t>Service</w:t>
      </w:r>
      <w:r>
        <w:rPr>
          <w:i/>
          <w:spacing w:val="-6"/>
        </w:rPr>
        <w:t xml:space="preserve"> </w:t>
      </w:r>
      <w:r>
        <w:rPr>
          <w:i/>
        </w:rPr>
        <w:t>Leave</w:t>
      </w:r>
      <w:r>
        <w:rPr>
          <w:i/>
          <w:spacing w:val="-3"/>
        </w:rPr>
        <w:t xml:space="preserve"> </w:t>
      </w:r>
      <w:r>
        <w:rPr>
          <w:i/>
        </w:rPr>
        <w:t>(Commonwealth</w:t>
      </w:r>
      <w:r>
        <w:rPr>
          <w:i/>
          <w:spacing w:val="-5"/>
        </w:rPr>
        <w:t xml:space="preserve"> </w:t>
      </w:r>
      <w:r>
        <w:rPr>
          <w:i/>
        </w:rPr>
        <w:t>Employees) Act 1976 (LSL Act).</w:t>
      </w:r>
    </w:p>
    <w:p w14:paraId="27EF7BF3" w14:textId="77777777" w:rsidR="00F92E23" w:rsidRDefault="00000000">
      <w:pPr>
        <w:pStyle w:val="ListParagraph"/>
        <w:numPr>
          <w:ilvl w:val="0"/>
          <w:numId w:val="6"/>
        </w:numPr>
        <w:tabs>
          <w:tab w:val="left" w:pos="860"/>
        </w:tabs>
        <w:spacing w:before="198" w:line="360" w:lineRule="auto"/>
        <w:ind w:right="1118"/>
      </w:pPr>
      <w:r>
        <w:t>The</w:t>
      </w:r>
      <w:r>
        <w:rPr>
          <w:spacing w:val="-3"/>
        </w:rPr>
        <w:t xml:space="preserve"> </w:t>
      </w:r>
      <w:r>
        <w:t>CEO</w:t>
      </w:r>
      <w:r>
        <w:rPr>
          <w:spacing w:val="-4"/>
        </w:rPr>
        <w:t xml:space="preserve"> </w:t>
      </w:r>
      <w:r>
        <w:t>may</w:t>
      </w:r>
      <w:r>
        <w:rPr>
          <w:spacing w:val="-5"/>
        </w:rPr>
        <w:t xml:space="preserve"> </w:t>
      </w:r>
      <w:r>
        <w:t>approve,</w:t>
      </w:r>
      <w:r>
        <w:rPr>
          <w:spacing w:val="-6"/>
        </w:rPr>
        <w:t xml:space="preserve"> </w:t>
      </w:r>
      <w:r>
        <w:t>subject</w:t>
      </w:r>
      <w:r>
        <w:rPr>
          <w:spacing w:val="-4"/>
        </w:rPr>
        <w:t xml:space="preserve"> </w:t>
      </w:r>
      <w:r>
        <w:t>to</w:t>
      </w:r>
      <w:r>
        <w:rPr>
          <w:spacing w:val="-3"/>
        </w:rPr>
        <w:t xml:space="preserve"> </w:t>
      </w:r>
      <w:r>
        <w:t>business</w:t>
      </w:r>
      <w:r>
        <w:rPr>
          <w:spacing w:val="-5"/>
        </w:rPr>
        <w:t xml:space="preserve"> </w:t>
      </w:r>
      <w:r>
        <w:t>requirements,</w:t>
      </w:r>
      <w:r>
        <w:rPr>
          <w:spacing w:val="-6"/>
        </w:rPr>
        <w:t xml:space="preserve"> </w:t>
      </w:r>
      <w:r>
        <w:t>job</w:t>
      </w:r>
      <w:r>
        <w:rPr>
          <w:spacing w:val="-3"/>
        </w:rPr>
        <w:t xml:space="preserve"> </w:t>
      </w:r>
      <w:r>
        <w:t>sharing</w:t>
      </w:r>
      <w:r>
        <w:rPr>
          <w:spacing w:val="-3"/>
        </w:rPr>
        <w:t xml:space="preserve"> </w:t>
      </w:r>
      <w:r>
        <w:t>arrangements between two or more part-time employees wishing to share one full-time position, each working part-time on a regular ongoing basis.</w:t>
      </w:r>
    </w:p>
    <w:p w14:paraId="2972DB71" w14:textId="77777777" w:rsidR="00F92E23" w:rsidRDefault="00000000">
      <w:pPr>
        <w:pStyle w:val="Heading2"/>
      </w:pPr>
      <w:bookmarkStart w:id="61" w:name="_bookmark61"/>
      <w:bookmarkEnd w:id="61"/>
      <w:r>
        <w:t>Christmas</w:t>
      </w:r>
      <w:r>
        <w:rPr>
          <w:spacing w:val="-6"/>
        </w:rPr>
        <w:t xml:space="preserve"> </w:t>
      </w:r>
      <w:r>
        <w:t>–</w:t>
      </w:r>
      <w:r>
        <w:rPr>
          <w:spacing w:val="-4"/>
        </w:rPr>
        <w:t xml:space="preserve"> </w:t>
      </w:r>
      <w:r>
        <w:t>Reduced</w:t>
      </w:r>
      <w:r>
        <w:rPr>
          <w:spacing w:val="-5"/>
        </w:rPr>
        <w:t xml:space="preserve"> </w:t>
      </w:r>
      <w:r>
        <w:t>activity</w:t>
      </w:r>
      <w:r>
        <w:rPr>
          <w:spacing w:val="-2"/>
        </w:rPr>
        <w:t xml:space="preserve"> </w:t>
      </w:r>
      <w:r>
        <w:t>period</w:t>
      </w:r>
      <w:r>
        <w:rPr>
          <w:spacing w:val="-4"/>
        </w:rPr>
        <w:t xml:space="preserve"> </w:t>
      </w:r>
      <w:r>
        <w:rPr>
          <w:spacing w:val="-2"/>
        </w:rPr>
        <w:t>arrangements</w:t>
      </w:r>
    </w:p>
    <w:p w14:paraId="36594070" w14:textId="77777777" w:rsidR="00F92E23" w:rsidRDefault="00000000">
      <w:pPr>
        <w:pStyle w:val="ListParagraph"/>
        <w:numPr>
          <w:ilvl w:val="0"/>
          <w:numId w:val="6"/>
        </w:numPr>
        <w:tabs>
          <w:tab w:val="left" w:pos="860"/>
        </w:tabs>
        <w:spacing w:before="292" w:line="360" w:lineRule="auto"/>
        <w:ind w:right="1103"/>
      </w:pPr>
      <w:r>
        <w:t>An</w:t>
      </w:r>
      <w:r>
        <w:rPr>
          <w:spacing w:val="-3"/>
        </w:rPr>
        <w:t xml:space="preserve"> </w:t>
      </w:r>
      <w:r>
        <w:t>employee</w:t>
      </w:r>
      <w:r>
        <w:rPr>
          <w:spacing w:val="-2"/>
        </w:rPr>
        <w:t xml:space="preserve"> </w:t>
      </w:r>
      <w:r>
        <w:t>will</w:t>
      </w:r>
      <w:r>
        <w:rPr>
          <w:spacing w:val="-3"/>
        </w:rPr>
        <w:t xml:space="preserve"> </w:t>
      </w:r>
      <w:r>
        <w:t>be</w:t>
      </w:r>
      <w:r>
        <w:rPr>
          <w:spacing w:val="-3"/>
        </w:rPr>
        <w:t xml:space="preserve"> </w:t>
      </w:r>
      <w:r>
        <w:t>provided</w:t>
      </w:r>
      <w:r>
        <w:rPr>
          <w:spacing w:val="-3"/>
        </w:rPr>
        <w:t xml:space="preserve"> </w:t>
      </w:r>
      <w:r>
        <w:t>with</w:t>
      </w:r>
      <w:r>
        <w:rPr>
          <w:spacing w:val="-3"/>
        </w:rPr>
        <w:t xml:space="preserve"> </w:t>
      </w:r>
      <w:r>
        <w:t>paid</w:t>
      </w:r>
      <w:r>
        <w:rPr>
          <w:spacing w:val="-3"/>
        </w:rPr>
        <w:t xml:space="preserve"> </w:t>
      </w:r>
      <w:r>
        <w:t>time</w:t>
      </w:r>
      <w:r>
        <w:rPr>
          <w:spacing w:val="-3"/>
        </w:rPr>
        <w:t xml:space="preserve"> </w:t>
      </w:r>
      <w:r>
        <w:t>off</w:t>
      </w:r>
      <w:r>
        <w:rPr>
          <w:spacing w:val="-4"/>
        </w:rPr>
        <w:t xml:space="preserve"> </w:t>
      </w:r>
      <w:r>
        <w:t>in</w:t>
      </w:r>
      <w:r>
        <w:rPr>
          <w:spacing w:val="-5"/>
        </w:rPr>
        <w:t xml:space="preserve"> </w:t>
      </w:r>
      <w:r>
        <w:t>accordance</w:t>
      </w:r>
      <w:r>
        <w:rPr>
          <w:spacing w:val="-5"/>
        </w:rPr>
        <w:t xml:space="preserve"> </w:t>
      </w:r>
      <w:r>
        <w:t>with</w:t>
      </w:r>
      <w:r>
        <w:rPr>
          <w:spacing w:val="-2"/>
        </w:rPr>
        <w:t xml:space="preserve"> </w:t>
      </w:r>
      <w:r>
        <w:t>their</w:t>
      </w:r>
      <w:r>
        <w:rPr>
          <w:spacing w:val="-1"/>
        </w:rPr>
        <w:t xml:space="preserve"> </w:t>
      </w:r>
      <w:r>
        <w:t>work</w:t>
      </w:r>
      <w:r>
        <w:rPr>
          <w:spacing w:val="-2"/>
        </w:rPr>
        <w:t xml:space="preserve"> </w:t>
      </w:r>
      <w:r>
        <w:t>pattern for the working days from Christmas Day to New Year’s Day. Business will resume on the first working day after New Year’s Day.</w:t>
      </w:r>
    </w:p>
    <w:p w14:paraId="1909DFFB" w14:textId="77777777" w:rsidR="00F92E23" w:rsidRDefault="00000000">
      <w:pPr>
        <w:pStyle w:val="ListParagraph"/>
        <w:numPr>
          <w:ilvl w:val="0"/>
          <w:numId w:val="6"/>
        </w:numPr>
        <w:tabs>
          <w:tab w:val="left" w:pos="860"/>
        </w:tabs>
        <w:spacing w:line="360" w:lineRule="auto"/>
        <w:ind w:right="1091"/>
      </w:pPr>
      <w:r>
        <w:t>Where</w:t>
      </w:r>
      <w:r>
        <w:rPr>
          <w:spacing w:val="-3"/>
        </w:rPr>
        <w:t xml:space="preserve"> </w:t>
      </w:r>
      <w:r>
        <w:t>an</w:t>
      </w:r>
      <w:r>
        <w:rPr>
          <w:spacing w:val="-2"/>
        </w:rPr>
        <w:t xml:space="preserve"> </w:t>
      </w:r>
      <w:r>
        <w:t>employee</w:t>
      </w:r>
      <w:r>
        <w:rPr>
          <w:spacing w:val="-2"/>
        </w:rPr>
        <w:t xml:space="preserve"> </w:t>
      </w:r>
      <w:r>
        <w:t>is</w:t>
      </w:r>
      <w:r>
        <w:rPr>
          <w:spacing w:val="-2"/>
        </w:rPr>
        <w:t xml:space="preserve"> </w:t>
      </w:r>
      <w:r>
        <w:t>absent</w:t>
      </w:r>
      <w:r>
        <w:rPr>
          <w:spacing w:val="-2"/>
        </w:rPr>
        <w:t xml:space="preserve"> </w:t>
      </w:r>
      <w:r>
        <w:t>on</w:t>
      </w:r>
      <w:r>
        <w:rPr>
          <w:spacing w:val="-4"/>
        </w:rPr>
        <w:t xml:space="preserve"> </w:t>
      </w:r>
      <w:r>
        <w:t>leave,</w:t>
      </w:r>
      <w:r>
        <w:rPr>
          <w:spacing w:val="-3"/>
        </w:rPr>
        <w:t xml:space="preserve"> </w:t>
      </w:r>
      <w:r>
        <w:t>payment</w:t>
      </w:r>
      <w:r>
        <w:rPr>
          <w:spacing w:val="-3"/>
        </w:rPr>
        <w:t xml:space="preserve"> </w:t>
      </w:r>
      <w:r>
        <w:t>for</w:t>
      </w:r>
      <w:r>
        <w:rPr>
          <w:spacing w:val="-3"/>
        </w:rPr>
        <w:t xml:space="preserve"> </w:t>
      </w:r>
      <w:r>
        <w:t>the</w:t>
      </w:r>
      <w:r>
        <w:rPr>
          <w:spacing w:val="-2"/>
        </w:rPr>
        <w:t xml:space="preserve"> </w:t>
      </w:r>
      <w:r>
        <w:t>Christmas</w:t>
      </w:r>
      <w:r>
        <w:rPr>
          <w:spacing w:val="-2"/>
        </w:rPr>
        <w:t xml:space="preserve"> </w:t>
      </w:r>
      <w:r>
        <w:t>-</w:t>
      </w:r>
      <w:r>
        <w:rPr>
          <w:spacing w:val="-3"/>
        </w:rPr>
        <w:t xml:space="preserve"> </w:t>
      </w:r>
      <w:r>
        <w:t>reduced</w:t>
      </w:r>
      <w:r>
        <w:rPr>
          <w:spacing w:val="-2"/>
        </w:rPr>
        <w:t xml:space="preserve"> </w:t>
      </w:r>
      <w:r>
        <w:t>activity period will be in accordance with the entitlement for that form of leave.</w:t>
      </w:r>
    </w:p>
    <w:p w14:paraId="2AE26B1D" w14:textId="77777777" w:rsidR="00F92E23" w:rsidRDefault="00000000">
      <w:pPr>
        <w:pStyle w:val="ListParagraph"/>
        <w:numPr>
          <w:ilvl w:val="0"/>
          <w:numId w:val="6"/>
        </w:numPr>
        <w:tabs>
          <w:tab w:val="left" w:pos="860"/>
        </w:tabs>
        <w:spacing w:line="360" w:lineRule="auto"/>
        <w:ind w:right="1215"/>
      </w:pPr>
      <w:r>
        <w:t>If</w:t>
      </w:r>
      <w:r>
        <w:rPr>
          <w:spacing w:val="-2"/>
        </w:rPr>
        <w:t xml:space="preserve"> </w:t>
      </w:r>
      <w:r>
        <w:t>an</w:t>
      </w:r>
      <w:r>
        <w:rPr>
          <w:spacing w:val="-2"/>
        </w:rPr>
        <w:t xml:space="preserve"> </w:t>
      </w:r>
      <w:r>
        <w:t>employee</w:t>
      </w:r>
      <w:r>
        <w:rPr>
          <w:spacing w:val="-2"/>
        </w:rPr>
        <w:t xml:space="preserve"> </w:t>
      </w:r>
      <w:r>
        <w:t>is</w:t>
      </w:r>
      <w:r>
        <w:rPr>
          <w:spacing w:val="-4"/>
        </w:rPr>
        <w:t xml:space="preserve"> </w:t>
      </w:r>
      <w:r>
        <w:t>on</w:t>
      </w:r>
      <w:r>
        <w:rPr>
          <w:spacing w:val="-2"/>
        </w:rPr>
        <w:t xml:space="preserve"> </w:t>
      </w:r>
      <w:r>
        <w:t>leave</w:t>
      </w:r>
      <w:r>
        <w:rPr>
          <w:spacing w:val="-2"/>
        </w:rPr>
        <w:t xml:space="preserve"> </w:t>
      </w:r>
      <w:r>
        <w:t>without</w:t>
      </w:r>
      <w:r>
        <w:rPr>
          <w:spacing w:val="-3"/>
        </w:rPr>
        <w:t xml:space="preserve"> </w:t>
      </w:r>
      <w:r>
        <w:t>pay</w:t>
      </w:r>
      <w:r>
        <w:rPr>
          <w:spacing w:val="-1"/>
        </w:rPr>
        <w:t xml:space="preserve"> </w:t>
      </w:r>
      <w:r>
        <w:t>on</w:t>
      </w:r>
      <w:r>
        <w:rPr>
          <w:spacing w:val="-4"/>
        </w:rPr>
        <w:t xml:space="preserve"> </w:t>
      </w:r>
      <w:r>
        <w:t>either</w:t>
      </w:r>
      <w:r>
        <w:rPr>
          <w:spacing w:val="-1"/>
        </w:rPr>
        <w:t xml:space="preserve"> </w:t>
      </w:r>
      <w:r>
        <w:t>side</w:t>
      </w:r>
      <w:r>
        <w:rPr>
          <w:spacing w:val="-2"/>
        </w:rPr>
        <w:t xml:space="preserve"> </w:t>
      </w:r>
      <w:r>
        <w:t>of</w:t>
      </w:r>
      <w:r>
        <w:rPr>
          <w:spacing w:val="-3"/>
        </w:rPr>
        <w:t xml:space="preserve"> </w:t>
      </w:r>
      <w:r>
        <w:t>the</w:t>
      </w:r>
      <w:r>
        <w:rPr>
          <w:spacing w:val="-4"/>
        </w:rPr>
        <w:t xml:space="preserve"> </w:t>
      </w:r>
      <w:r>
        <w:t>days</w:t>
      </w:r>
      <w:r>
        <w:rPr>
          <w:spacing w:val="-4"/>
        </w:rPr>
        <w:t xml:space="preserve"> </w:t>
      </w:r>
      <w:r>
        <w:t>specified</w:t>
      </w:r>
      <w:r>
        <w:rPr>
          <w:spacing w:val="-2"/>
        </w:rPr>
        <w:t xml:space="preserve"> </w:t>
      </w:r>
      <w:r>
        <w:t>in</w:t>
      </w:r>
      <w:r>
        <w:rPr>
          <w:spacing w:val="-2"/>
        </w:rPr>
        <w:t xml:space="preserve"> </w:t>
      </w:r>
      <w:r>
        <w:t>clause 240 the employee will not be paid for those days.</w:t>
      </w:r>
    </w:p>
    <w:p w14:paraId="4B340396" w14:textId="77777777" w:rsidR="00F92E23" w:rsidRDefault="00000000">
      <w:pPr>
        <w:pStyle w:val="ListParagraph"/>
        <w:numPr>
          <w:ilvl w:val="0"/>
          <w:numId w:val="6"/>
        </w:numPr>
        <w:tabs>
          <w:tab w:val="left" w:pos="860"/>
        </w:tabs>
        <w:spacing w:before="199" w:line="360" w:lineRule="auto"/>
        <w:ind w:right="1496"/>
      </w:pPr>
      <w:r>
        <w:t>There</w:t>
      </w:r>
      <w:r>
        <w:rPr>
          <w:spacing w:val="-2"/>
        </w:rPr>
        <w:t xml:space="preserve"> </w:t>
      </w:r>
      <w:r>
        <w:t>will</w:t>
      </w:r>
      <w:r>
        <w:rPr>
          <w:spacing w:val="-2"/>
        </w:rPr>
        <w:t xml:space="preserve"> </w:t>
      </w:r>
      <w:r>
        <w:t>be</w:t>
      </w:r>
      <w:r>
        <w:rPr>
          <w:spacing w:val="-2"/>
        </w:rPr>
        <w:t xml:space="preserve"> </w:t>
      </w:r>
      <w:r>
        <w:t>no</w:t>
      </w:r>
      <w:r>
        <w:rPr>
          <w:spacing w:val="-2"/>
        </w:rPr>
        <w:t xml:space="preserve"> </w:t>
      </w:r>
      <w:r>
        <w:t>deduction</w:t>
      </w:r>
      <w:r>
        <w:rPr>
          <w:spacing w:val="-2"/>
        </w:rPr>
        <w:t xml:space="preserve"> </w:t>
      </w:r>
      <w:r>
        <w:t>from</w:t>
      </w:r>
      <w:r>
        <w:rPr>
          <w:spacing w:val="-3"/>
        </w:rPr>
        <w:t xml:space="preserve"> </w:t>
      </w:r>
      <w:r>
        <w:t>leave</w:t>
      </w:r>
      <w:r>
        <w:rPr>
          <w:spacing w:val="-2"/>
        </w:rPr>
        <w:t xml:space="preserve"> </w:t>
      </w:r>
      <w:r>
        <w:t>credits</w:t>
      </w:r>
      <w:r>
        <w:rPr>
          <w:spacing w:val="-4"/>
        </w:rPr>
        <w:t xml:space="preserve"> </w:t>
      </w:r>
      <w:r>
        <w:t>for</w:t>
      </w:r>
      <w:r>
        <w:rPr>
          <w:spacing w:val="-3"/>
        </w:rPr>
        <w:t xml:space="preserve"> </w:t>
      </w:r>
      <w:r>
        <w:t>the</w:t>
      </w:r>
      <w:r>
        <w:rPr>
          <w:spacing w:val="-2"/>
        </w:rPr>
        <w:t xml:space="preserve"> </w:t>
      </w:r>
      <w:r>
        <w:t>Christmas</w:t>
      </w:r>
      <w:r>
        <w:rPr>
          <w:spacing w:val="-1"/>
        </w:rPr>
        <w:t xml:space="preserve"> </w:t>
      </w:r>
      <w:r>
        <w:t>-</w:t>
      </w:r>
      <w:r>
        <w:rPr>
          <w:spacing w:val="-3"/>
        </w:rPr>
        <w:t xml:space="preserve"> </w:t>
      </w:r>
      <w:r>
        <w:t>reduced</w:t>
      </w:r>
      <w:r>
        <w:rPr>
          <w:spacing w:val="-6"/>
        </w:rPr>
        <w:t xml:space="preserve"> </w:t>
      </w:r>
      <w:r>
        <w:t xml:space="preserve">activity </w:t>
      </w:r>
      <w:r>
        <w:rPr>
          <w:spacing w:val="-2"/>
        </w:rPr>
        <w:t>period.</w:t>
      </w:r>
    </w:p>
    <w:p w14:paraId="257A7958" w14:textId="77777777" w:rsidR="00F92E23" w:rsidRDefault="00000000">
      <w:pPr>
        <w:pStyle w:val="ListParagraph"/>
        <w:numPr>
          <w:ilvl w:val="0"/>
          <w:numId w:val="6"/>
        </w:numPr>
        <w:tabs>
          <w:tab w:val="left" w:pos="860"/>
        </w:tabs>
        <w:spacing w:line="360" w:lineRule="auto"/>
        <w:ind w:right="1192"/>
      </w:pPr>
      <w:r>
        <w:t>The CEO may determine that, due to business requirements, an employee may be required to attend work on some or all of the days referred to in clause 240. Where this occurs, volunteers will be sought and paid overtime at public holiday rates or provided equivalent time off in lieu (or a combination of both) including if the employee</w:t>
      </w:r>
      <w:r>
        <w:rPr>
          <w:spacing w:val="-2"/>
        </w:rPr>
        <w:t xml:space="preserve"> </w:t>
      </w:r>
      <w:r>
        <w:t>is</w:t>
      </w:r>
      <w:r>
        <w:rPr>
          <w:spacing w:val="-2"/>
        </w:rPr>
        <w:t xml:space="preserve"> </w:t>
      </w:r>
      <w:r>
        <w:t>at</w:t>
      </w:r>
      <w:r>
        <w:rPr>
          <w:spacing w:val="-3"/>
        </w:rPr>
        <w:t xml:space="preserve"> </w:t>
      </w:r>
      <w:r>
        <w:t>the</w:t>
      </w:r>
      <w:r>
        <w:rPr>
          <w:spacing w:val="-4"/>
        </w:rPr>
        <w:t xml:space="preserve"> </w:t>
      </w:r>
      <w:r>
        <w:t>Executive</w:t>
      </w:r>
      <w:r>
        <w:rPr>
          <w:spacing w:val="-2"/>
        </w:rPr>
        <w:t xml:space="preserve"> </w:t>
      </w:r>
      <w:r>
        <w:t>Level.</w:t>
      </w:r>
      <w:r>
        <w:rPr>
          <w:spacing w:val="-3"/>
        </w:rPr>
        <w:t xml:space="preserve"> </w:t>
      </w:r>
      <w:r>
        <w:t>If</w:t>
      </w:r>
      <w:r>
        <w:rPr>
          <w:spacing w:val="-3"/>
        </w:rPr>
        <w:t xml:space="preserve"> </w:t>
      </w:r>
      <w:r>
        <w:t>there</w:t>
      </w:r>
      <w:r>
        <w:rPr>
          <w:spacing w:val="-4"/>
        </w:rPr>
        <w:t xml:space="preserve"> </w:t>
      </w:r>
      <w:r>
        <w:t>are</w:t>
      </w:r>
      <w:r>
        <w:rPr>
          <w:spacing w:val="-4"/>
        </w:rPr>
        <w:t xml:space="preserve"> </w:t>
      </w:r>
      <w:r>
        <w:t>insufficient</w:t>
      </w:r>
      <w:r>
        <w:rPr>
          <w:spacing w:val="-3"/>
        </w:rPr>
        <w:t xml:space="preserve"> </w:t>
      </w:r>
      <w:r>
        <w:t>volunteers</w:t>
      </w:r>
      <w:r>
        <w:rPr>
          <w:spacing w:val="-4"/>
        </w:rPr>
        <w:t xml:space="preserve"> </w:t>
      </w:r>
      <w:r>
        <w:t>the</w:t>
      </w:r>
      <w:r>
        <w:rPr>
          <w:spacing w:val="-4"/>
        </w:rPr>
        <w:t xml:space="preserve"> </w:t>
      </w:r>
      <w:r>
        <w:t>CEO</w:t>
      </w:r>
      <w:r>
        <w:rPr>
          <w:spacing w:val="-3"/>
        </w:rPr>
        <w:t xml:space="preserve"> </w:t>
      </w:r>
      <w:r>
        <w:t>may direct certain employees to attend for duty.</w:t>
      </w:r>
    </w:p>
    <w:p w14:paraId="668DF55D" w14:textId="77777777" w:rsidR="00F92E23" w:rsidRDefault="00000000">
      <w:pPr>
        <w:pStyle w:val="ListParagraph"/>
        <w:numPr>
          <w:ilvl w:val="0"/>
          <w:numId w:val="6"/>
        </w:numPr>
        <w:tabs>
          <w:tab w:val="left" w:pos="860"/>
        </w:tabs>
        <w:spacing w:before="200"/>
      </w:pPr>
      <w:r>
        <w:t>To</w:t>
      </w:r>
      <w:r>
        <w:rPr>
          <w:spacing w:val="-6"/>
        </w:rPr>
        <w:t xml:space="preserve"> </w:t>
      </w:r>
      <w:r>
        <w:t>avoid</w:t>
      </w:r>
      <w:r>
        <w:rPr>
          <w:spacing w:val="-4"/>
        </w:rPr>
        <w:t xml:space="preserve"> </w:t>
      </w:r>
      <w:r>
        <w:t>doubt,</w:t>
      </w:r>
      <w:r>
        <w:rPr>
          <w:spacing w:val="-5"/>
        </w:rPr>
        <w:t xml:space="preserve"> </w:t>
      </w:r>
      <w:r>
        <w:t>public</w:t>
      </w:r>
      <w:r>
        <w:rPr>
          <w:spacing w:val="-3"/>
        </w:rPr>
        <w:t xml:space="preserve"> </w:t>
      </w:r>
      <w:r>
        <w:t>holiday</w:t>
      </w:r>
      <w:r>
        <w:rPr>
          <w:spacing w:val="-2"/>
        </w:rPr>
        <w:t xml:space="preserve"> </w:t>
      </w:r>
      <w:r>
        <w:t>rates</w:t>
      </w:r>
      <w:r>
        <w:rPr>
          <w:spacing w:val="-6"/>
        </w:rPr>
        <w:t xml:space="preserve"> </w:t>
      </w:r>
      <w:r>
        <w:t>means</w:t>
      </w:r>
      <w:r>
        <w:rPr>
          <w:spacing w:val="-3"/>
        </w:rPr>
        <w:t xml:space="preserve"> </w:t>
      </w:r>
      <w:r>
        <w:t>a</w:t>
      </w:r>
      <w:r>
        <w:rPr>
          <w:spacing w:val="-5"/>
        </w:rPr>
        <w:t xml:space="preserve"> </w:t>
      </w:r>
      <w:r>
        <w:t>payment</w:t>
      </w:r>
      <w:r>
        <w:rPr>
          <w:spacing w:val="-5"/>
        </w:rPr>
        <w:t xml:space="preserve"> </w:t>
      </w:r>
      <w:r>
        <w:t>of</w:t>
      </w:r>
      <w:r>
        <w:rPr>
          <w:spacing w:val="-5"/>
        </w:rPr>
        <w:t xml:space="preserve"> </w:t>
      </w:r>
      <w:r>
        <w:t>double</w:t>
      </w:r>
      <w:r>
        <w:rPr>
          <w:spacing w:val="-5"/>
        </w:rPr>
        <w:t xml:space="preserve"> </w:t>
      </w:r>
      <w:r>
        <w:t>time</w:t>
      </w:r>
      <w:r>
        <w:rPr>
          <w:spacing w:val="-4"/>
        </w:rPr>
        <w:t xml:space="preserve"> </w:t>
      </w:r>
      <w:r>
        <w:t>and</w:t>
      </w:r>
      <w:r>
        <w:rPr>
          <w:spacing w:val="-8"/>
        </w:rPr>
        <w:t xml:space="preserve"> </w:t>
      </w:r>
      <w:r>
        <w:t>a</w:t>
      </w:r>
      <w:r>
        <w:rPr>
          <w:spacing w:val="-3"/>
        </w:rPr>
        <w:t xml:space="preserve"> </w:t>
      </w:r>
      <w:r>
        <w:rPr>
          <w:spacing w:val="-2"/>
        </w:rPr>
        <w:t>half.</w:t>
      </w:r>
    </w:p>
    <w:p w14:paraId="6F0AED2A" w14:textId="77777777" w:rsidR="00F92E23" w:rsidRDefault="00F92E23">
      <w:pPr>
        <w:pStyle w:val="BodyText"/>
        <w:spacing w:before="113"/>
        <w:ind w:left="0" w:firstLine="0"/>
      </w:pPr>
    </w:p>
    <w:p w14:paraId="1139522E" w14:textId="77777777" w:rsidR="00F92E23" w:rsidRDefault="00000000">
      <w:pPr>
        <w:pStyle w:val="Heading2"/>
        <w:spacing w:before="0"/>
      </w:pPr>
      <w:bookmarkStart w:id="62" w:name="_bookmark62"/>
      <w:bookmarkEnd w:id="62"/>
      <w:r>
        <w:t>Public</w:t>
      </w:r>
      <w:r>
        <w:rPr>
          <w:spacing w:val="-4"/>
        </w:rPr>
        <w:t xml:space="preserve"> </w:t>
      </w:r>
      <w:r>
        <w:rPr>
          <w:spacing w:val="-2"/>
        </w:rPr>
        <w:t>holidays</w:t>
      </w:r>
    </w:p>
    <w:p w14:paraId="5F12742B" w14:textId="77777777" w:rsidR="00F92E23" w:rsidRDefault="00000000">
      <w:pPr>
        <w:pStyle w:val="ListParagraph"/>
        <w:numPr>
          <w:ilvl w:val="0"/>
          <w:numId w:val="6"/>
        </w:numPr>
        <w:tabs>
          <w:tab w:val="left" w:pos="860"/>
        </w:tabs>
        <w:spacing w:before="292" w:line="360" w:lineRule="auto"/>
        <w:ind w:right="1670"/>
      </w:pPr>
      <w:r>
        <w:t>Employees</w:t>
      </w:r>
      <w:r>
        <w:rPr>
          <w:spacing w:val="-2"/>
        </w:rPr>
        <w:t xml:space="preserve"> </w:t>
      </w:r>
      <w:r>
        <w:t>are</w:t>
      </w:r>
      <w:r>
        <w:rPr>
          <w:spacing w:val="-3"/>
        </w:rPr>
        <w:t xml:space="preserve"> </w:t>
      </w:r>
      <w:r>
        <w:t>entitled</w:t>
      </w:r>
      <w:r>
        <w:rPr>
          <w:spacing w:val="-5"/>
        </w:rPr>
        <w:t xml:space="preserve"> </w:t>
      </w:r>
      <w:r>
        <w:t>to</w:t>
      </w:r>
      <w:r>
        <w:rPr>
          <w:spacing w:val="-3"/>
        </w:rPr>
        <w:t xml:space="preserve"> </w:t>
      </w:r>
      <w:r>
        <w:t>the</w:t>
      </w:r>
      <w:r>
        <w:rPr>
          <w:spacing w:val="-5"/>
        </w:rPr>
        <w:t xml:space="preserve"> </w:t>
      </w:r>
      <w:r>
        <w:t>following</w:t>
      </w:r>
      <w:r>
        <w:rPr>
          <w:spacing w:val="-3"/>
        </w:rPr>
        <w:t xml:space="preserve"> </w:t>
      </w:r>
      <w:r>
        <w:t>holidays</w:t>
      </w:r>
      <w:r>
        <w:rPr>
          <w:spacing w:val="-5"/>
        </w:rPr>
        <w:t xml:space="preserve"> </w:t>
      </w:r>
      <w:r>
        <w:t>each</w:t>
      </w:r>
      <w:r>
        <w:rPr>
          <w:spacing w:val="-3"/>
        </w:rPr>
        <w:t xml:space="preserve"> </w:t>
      </w:r>
      <w:r>
        <w:t>year</w:t>
      </w:r>
      <w:r>
        <w:rPr>
          <w:spacing w:val="-4"/>
        </w:rPr>
        <w:t xml:space="preserve"> </w:t>
      </w:r>
      <w:r>
        <w:t>as</w:t>
      </w:r>
      <w:r>
        <w:rPr>
          <w:spacing w:val="-5"/>
        </w:rPr>
        <w:t xml:space="preserve"> </w:t>
      </w:r>
      <w:r>
        <w:t>observed</w:t>
      </w:r>
      <w:r>
        <w:rPr>
          <w:spacing w:val="-3"/>
        </w:rPr>
        <w:t xml:space="preserve"> </w:t>
      </w:r>
      <w:r>
        <w:t>at</w:t>
      </w:r>
      <w:r>
        <w:rPr>
          <w:spacing w:val="-4"/>
        </w:rPr>
        <w:t xml:space="preserve"> </w:t>
      </w:r>
      <w:r>
        <w:t xml:space="preserve">their normal work location in accordance with the </w:t>
      </w:r>
      <w:r>
        <w:rPr>
          <w:i/>
        </w:rPr>
        <w:t>Fair Work Act 2009</w:t>
      </w:r>
      <w:r>
        <w:t>:</w:t>
      </w:r>
    </w:p>
    <w:p w14:paraId="61FF7E12" w14:textId="77777777" w:rsidR="00F92E23" w:rsidRDefault="00000000">
      <w:pPr>
        <w:pStyle w:val="ListParagraph"/>
        <w:numPr>
          <w:ilvl w:val="1"/>
          <w:numId w:val="6"/>
        </w:numPr>
        <w:tabs>
          <w:tab w:val="left" w:pos="1554"/>
        </w:tabs>
        <w:ind w:left="1554" w:hanging="706"/>
      </w:pPr>
      <w:r>
        <w:t>1</w:t>
      </w:r>
      <w:r>
        <w:rPr>
          <w:spacing w:val="-4"/>
        </w:rPr>
        <w:t xml:space="preserve"> </w:t>
      </w:r>
      <w:r>
        <w:t>January</w:t>
      </w:r>
      <w:r>
        <w:rPr>
          <w:spacing w:val="-5"/>
        </w:rPr>
        <w:t xml:space="preserve"> </w:t>
      </w:r>
      <w:r>
        <w:t>(New</w:t>
      </w:r>
      <w:r>
        <w:rPr>
          <w:spacing w:val="-6"/>
        </w:rPr>
        <w:t xml:space="preserve"> </w:t>
      </w:r>
      <w:r>
        <w:t>Year’s</w:t>
      </w:r>
      <w:r>
        <w:rPr>
          <w:spacing w:val="-2"/>
        </w:rPr>
        <w:t xml:space="preserve"> </w:t>
      </w:r>
      <w:r>
        <w:rPr>
          <w:spacing w:val="-4"/>
        </w:rPr>
        <w:t>Day);</w:t>
      </w:r>
    </w:p>
    <w:p w14:paraId="21945A53" w14:textId="77777777" w:rsidR="00F92E23" w:rsidRDefault="00F92E23">
      <w:pPr>
        <w:sectPr w:rsidR="00F92E23" w:rsidSect="00C70462">
          <w:pgSz w:w="11910" w:h="16840"/>
          <w:pgMar w:top="1340" w:right="420" w:bottom="1200" w:left="1300" w:header="0" w:footer="1001" w:gutter="0"/>
          <w:cols w:space="720"/>
        </w:sectPr>
      </w:pPr>
    </w:p>
    <w:p w14:paraId="5359D733" w14:textId="77777777" w:rsidR="00F92E23" w:rsidRDefault="00000000">
      <w:pPr>
        <w:pStyle w:val="ListParagraph"/>
        <w:numPr>
          <w:ilvl w:val="1"/>
          <w:numId w:val="6"/>
        </w:numPr>
        <w:tabs>
          <w:tab w:val="left" w:pos="1554"/>
        </w:tabs>
        <w:spacing w:before="81"/>
        <w:ind w:left="1554" w:hanging="706"/>
      </w:pPr>
      <w:r>
        <w:t>26</w:t>
      </w:r>
      <w:r>
        <w:rPr>
          <w:spacing w:val="-8"/>
        </w:rPr>
        <w:t xml:space="preserve"> </w:t>
      </w:r>
      <w:r>
        <w:t>January</w:t>
      </w:r>
      <w:r>
        <w:rPr>
          <w:spacing w:val="-6"/>
        </w:rPr>
        <w:t xml:space="preserve"> </w:t>
      </w:r>
      <w:r>
        <w:t>(Australia</w:t>
      </w:r>
      <w:r>
        <w:rPr>
          <w:spacing w:val="-5"/>
        </w:rPr>
        <w:t xml:space="preserve"> </w:t>
      </w:r>
      <w:r>
        <w:rPr>
          <w:spacing w:val="-4"/>
        </w:rPr>
        <w:t>Day);</w:t>
      </w:r>
    </w:p>
    <w:p w14:paraId="38A1B072" w14:textId="77777777" w:rsidR="00F92E23" w:rsidRDefault="00000000">
      <w:pPr>
        <w:pStyle w:val="ListParagraph"/>
        <w:numPr>
          <w:ilvl w:val="1"/>
          <w:numId w:val="6"/>
        </w:numPr>
        <w:tabs>
          <w:tab w:val="left" w:pos="1554"/>
        </w:tabs>
        <w:spacing w:before="247"/>
        <w:ind w:left="1554" w:hanging="706"/>
      </w:pPr>
      <w:r>
        <w:t>Good</w:t>
      </w:r>
      <w:r>
        <w:rPr>
          <w:spacing w:val="-6"/>
        </w:rPr>
        <w:t xml:space="preserve"> </w:t>
      </w:r>
      <w:r>
        <w:t>Friday</w:t>
      </w:r>
      <w:r>
        <w:rPr>
          <w:spacing w:val="-4"/>
        </w:rPr>
        <w:t xml:space="preserve"> </w:t>
      </w:r>
      <w:r>
        <w:t>and</w:t>
      </w:r>
      <w:r>
        <w:rPr>
          <w:spacing w:val="-7"/>
        </w:rPr>
        <w:t xml:space="preserve"> </w:t>
      </w:r>
      <w:r>
        <w:t>the</w:t>
      </w:r>
      <w:r>
        <w:rPr>
          <w:spacing w:val="-6"/>
        </w:rPr>
        <w:t xml:space="preserve"> </w:t>
      </w:r>
      <w:r>
        <w:t>following</w:t>
      </w:r>
      <w:r>
        <w:rPr>
          <w:spacing w:val="-5"/>
        </w:rPr>
        <w:t xml:space="preserve"> </w:t>
      </w:r>
      <w:r>
        <w:rPr>
          <w:spacing w:val="-2"/>
        </w:rPr>
        <w:t>Monday;</w:t>
      </w:r>
    </w:p>
    <w:p w14:paraId="2DFAD4FD" w14:textId="77777777" w:rsidR="00F92E23" w:rsidRDefault="00000000">
      <w:pPr>
        <w:pStyle w:val="ListParagraph"/>
        <w:numPr>
          <w:ilvl w:val="1"/>
          <w:numId w:val="6"/>
        </w:numPr>
        <w:tabs>
          <w:tab w:val="left" w:pos="1554"/>
        </w:tabs>
        <w:spacing w:before="246"/>
        <w:ind w:left="1554" w:hanging="706"/>
      </w:pPr>
      <w:r>
        <w:t>25</w:t>
      </w:r>
      <w:r>
        <w:rPr>
          <w:spacing w:val="-4"/>
        </w:rPr>
        <w:t xml:space="preserve"> </w:t>
      </w:r>
      <w:r>
        <w:t>April</w:t>
      </w:r>
      <w:r>
        <w:rPr>
          <w:spacing w:val="-4"/>
        </w:rPr>
        <w:t xml:space="preserve"> </w:t>
      </w:r>
      <w:r>
        <w:t>(Anzac</w:t>
      </w:r>
      <w:r>
        <w:rPr>
          <w:spacing w:val="-4"/>
        </w:rPr>
        <w:t xml:space="preserve"> Day);</w:t>
      </w:r>
    </w:p>
    <w:p w14:paraId="0AC9C402" w14:textId="77777777" w:rsidR="00F92E23" w:rsidRDefault="00000000">
      <w:pPr>
        <w:pStyle w:val="ListParagraph"/>
        <w:numPr>
          <w:ilvl w:val="1"/>
          <w:numId w:val="6"/>
        </w:numPr>
        <w:tabs>
          <w:tab w:val="left" w:pos="1553"/>
          <w:tab w:val="left" w:pos="1558"/>
        </w:tabs>
        <w:spacing w:before="246" w:line="360" w:lineRule="auto"/>
        <w:ind w:right="1241"/>
      </w:pPr>
      <w:r>
        <w:t>the</w:t>
      </w:r>
      <w:r>
        <w:rPr>
          <w:spacing w:val="-2"/>
        </w:rPr>
        <w:t xml:space="preserve"> </w:t>
      </w:r>
      <w:r>
        <w:t>King’s</w:t>
      </w:r>
      <w:r>
        <w:rPr>
          <w:spacing w:val="-1"/>
        </w:rPr>
        <w:t xml:space="preserve"> </w:t>
      </w:r>
      <w:r>
        <w:t>birthday</w:t>
      </w:r>
      <w:r>
        <w:rPr>
          <w:spacing w:val="-2"/>
        </w:rPr>
        <w:t xml:space="preserve"> </w:t>
      </w:r>
      <w:r>
        <w:t>holiday</w:t>
      </w:r>
      <w:r>
        <w:rPr>
          <w:spacing w:val="-2"/>
        </w:rPr>
        <w:t xml:space="preserve"> </w:t>
      </w:r>
      <w:r>
        <w:t>(on</w:t>
      </w:r>
      <w:r>
        <w:rPr>
          <w:spacing w:val="-4"/>
        </w:rPr>
        <w:t xml:space="preserve"> </w:t>
      </w:r>
      <w:r>
        <w:t>the</w:t>
      </w:r>
      <w:r>
        <w:rPr>
          <w:spacing w:val="-4"/>
        </w:rPr>
        <w:t xml:space="preserve"> </w:t>
      </w:r>
      <w:r>
        <w:t>day</w:t>
      </w:r>
      <w:r>
        <w:rPr>
          <w:spacing w:val="-4"/>
        </w:rPr>
        <w:t xml:space="preserve"> </w:t>
      </w:r>
      <w:r>
        <w:t>on</w:t>
      </w:r>
      <w:r>
        <w:rPr>
          <w:spacing w:val="-2"/>
        </w:rPr>
        <w:t xml:space="preserve"> </w:t>
      </w:r>
      <w:r>
        <w:t>which</w:t>
      </w:r>
      <w:r>
        <w:rPr>
          <w:spacing w:val="-2"/>
        </w:rPr>
        <w:t xml:space="preserve"> </w:t>
      </w:r>
      <w:r>
        <w:t>it is</w:t>
      </w:r>
      <w:r>
        <w:rPr>
          <w:spacing w:val="-4"/>
        </w:rPr>
        <w:t xml:space="preserve"> </w:t>
      </w:r>
      <w:r>
        <w:t>celebrated</w:t>
      </w:r>
      <w:r>
        <w:rPr>
          <w:spacing w:val="-4"/>
        </w:rPr>
        <w:t xml:space="preserve"> </w:t>
      </w:r>
      <w:r>
        <w:t>in</w:t>
      </w:r>
      <w:r>
        <w:rPr>
          <w:spacing w:val="-2"/>
        </w:rPr>
        <w:t xml:space="preserve"> </w:t>
      </w:r>
      <w:r>
        <w:t>a</w:t>
      </w:r>
      <w:r>
        <w:rPr>
          <w:spacing w:val="-4"/>
        </w:rPr>
        <w:t xml:space="preserve"> </w:t>
      </w:r>
      <w:r>
        <w:t>State</w:t>
      </w:r>
      <w:r>
        <w:rPr>
          <w:spacing w:val="-6"/>
        </w:rPr>
        <w:t xml:space="preserve"> </w:t>
      </w:r>
      <w:r>
        <w:t>or Territory or a region of a State or Territory);</w:t>
      </w:r>
    </w:p>
    <w:p w14:paraId="797128E3" w14:textId="77777777" w:rsidR="00F92E23" w:rsidRDefault="00000000">
      <w:pPr>
        <w:pStyle w:val="ListParagraph"/>
        <w:numPr>
          <w:ilvl w:val="1"/>
          <w:numId w:val="6"/>
        </w:numPr>
        <w:tabs>
          <w:tab w:val="left" w:pos="1554"/>
        </w:tabs>
        <w:spacing w:before="122"/>
        <w:ind w:left="1554" w:hanging="706"/>
      </w:pPr>
      <w:r>
        <w:t>25</w:t>
      </w:r>
      <w:r>
        <w:rPr>
          <w:spacing w:val="-6"/>
        </w:rPr>
        <w:t xml:space="preserve"> </w:t>
      </w:r>
      <w:r>
        <w:t>December</w:t>
      </w:r>
      <w:r>
        <w:rPr>
          <w:spacing w:val="-6"/>
        </w:rPr>
        <w:t xml:space="preserve"> </w:t>
      </w:r>
      <w:r>
        <w:t>(Christmas</w:t>
      </w:r>
      <w:r>
        <w:rPr>
          <w:spacing w:val="-6"/>
        </w:rPr>
        <w:t xml:space="preserve"> </w:t>
      </w:r>
      <w:r>
        <w:rPr>
          <w:spacing w:val="-4"/>
        </w:rPr>
        <w:t>Day);</w:t>
      </w:r>
    </w:p>
    <w:p w14:paraId="053A7418" w14:textId="77777777" w:rsidR="00F92E23" w:rsidRDefault="00000000">
      <w:pPr>
        <w:pStyle w:val="ListParagraph"/>
        <w:numPr>
          <w:ilvl w:val="1"/>
          <w:numId w:val="6"/>
        </w:numPr>
        <w:tabs>
          <w:tab w:val="left" w:pos="1554"/>
        </w:tabs>
        <w:spacing w:before="246"/>
        <w:ind w:left="1554" w:hanging="706"/>
      </w:pPr>
      <w:r>
        <w:t>26</w:t>
      </w:r>
      <w:r>
        <w:rPr>
          <w:spacing w:val="-6"/>
        </w:rPr>
        <w:t xml:space="preserve"> </w:t>
      </w:r>
      <w:r>
        <w:t>December</w:t>
      </w:r>
      <w:r>
        <w:rPr>
          <w:spacing w:val="-5"/>
        </w:rPr>
        <w:t xml:space="preserve"> </w:t>
      </w:r>
      <w:r>
        <w:t>(Boxing</w:t>
      </w:r>
      <w:r>
        <w:rPr>
          <w:spacing w:val="-6"/>
        </w:rPr>
        <w:t xml:space="preserve"> </w:t>
      </w:r>
      <w:r>
        <w:t>Day);</w:t>
      </w:r>
      <w:r>
        <w:rPr>
          <w:spacing w:val="-5"/>
        </w:rPr>
        <w:t xml:space="preserve"> and</w:t>
      </w:r>
    </w:p>
    <w:p w14:paraId="2E84784A" w14:textId="77777777" w:rsidR="00F92E23" w:rsidRDefault="00000000">
      <w:pPr>
        <w:pStyle w:val="ListParagraph"/>
        <w:numPr>
          <w:ilvl w:val="1"/>
          <w:numId w:val="6"/>
        </w:numPr>
        <w:tabs>
          <w:tab w:val="left" w:pos="1553"/>
          <w:tab w:val="left" w:pos="1558"/>
        </w:tabs>
        <w:spacing w:before="247" w:line="360" w:lineRule="auto"/>
        <w:ind w:right="1057"/>
      </w:pPr>
      <w:r>
        <w:t>any</w:t>
      </w:r>
      <w:r>
        <w:rPr>
          <w:spacing w:val="-1"/>
        </w:rPr>
        <w:t xml:space="preserve"> </w:t>
      </w:r>
      <w:r>
        <w:t>other</w:t>
      </w:r>
      <w:r>
        <w:rPr>
          <w:spacing w:val="-1"/>
        </w:rPr>
        <w:t xml:space="preserve"> </w:t>
      </w:r>
      <w:r>
        <w:t>day,</w:t>
      </w:r>
      <w:r>
        <w:rPr>
          <w:spacing w:val="-3"/>
        </w:rPr>
        <w:t xml:space="preserve"> </w:t>
      </w:r>
      <w:r>
        <w:t>or</w:t>
      </w:r>
      <w:r>
        <w:rPr>
          <w:spacing w:val="-3"/>
        </w:rPr>
        <w:t xml:space="preserve"> </w:t>
      </w:r>
      <w:r>
        <w:t>part day, declared</w:t>
      </w:r>
      <w:r>
        <w:rPr>
          <w:spacing w:val="-2"/>
        </w:rPr>
        <w:t xml:space="preserve"> </w:t>
      </w:r>
      <w:r>
        <w:t>or</w:t>
      </w:r>
      <w:r>
        <w:rPr>
          <w:spacing w:val="-1"/>
        </w:rPr>
        <w:t xml:space="preserve"> </w:t>
      </w:r>
      <w:r>
        <w:t>prescribed</w:t>
      </w:r>
      <w:r>
        <w:rPr>
          <w:spacing w:val="-4"/>
        </w:rPr>
        <w:t xml:space="preserve"> </w:t>
      </w:r>
      <w:r>
        <w:t>by</w:t>
      </w:r>
      <w:r>
        <w:rPr>
          <w:spacing w:val="-2"/>
        </w:rPr>
        <w:t xml:space="preserve"> </w:t>
      </w:r>
      <w:r>
        <w:t>or</w:t>
      </w:r>
      <w:r>
        <w:rPr>
          <w:spacing w:val="-1"/>
        </w:rPr>
        <w:t xml:space="preserve"> </w:t>
      </w:r>
      <w:r>
        <w:t>under</w:t>
      </w:r>
      <w:r>
        <w:rPr>
          <w:spacing w:val="-1"/>
        </w:rPr>
        <w:t xml:space="preserve"> </w:t>
      </w:r>
      <w:r>
        <w:t>a</w:t>
      </w:r>
      <w:r>
        <w:rPr>
          <w:spacing w:val="-4"/>
        </w:rPr>
        <w:t xml:space="preserve"> </w:t>
      </w:r>
      <w:r>
        <w:t>law</w:t>
      </w:r>
      <w:r>
        <w:rPr>
          <w:spacing w:val="-3"/>
        </w:rPr>
        <w:t xml:space="preserve"> </w:t>
      </w:r>
      <w:r>
        <w:t>of</w:t>
      </w:r>
      <w:r>
        <w:rPr>
          <w:spacing w:val="-3"/>
        </w:rPr>
        <w:t xml:space="preserve"> </w:t>
      </w:r>
      <w:r>
        <w:t>a</w:t>
      </w:r>
      <w:r>
        <w:rPr>
          <w:spacing w:val="-2"/>
        </w:rPr>
        <w:t xml:space="preserve"> </w:t>
      </w:r>
      <w:r>
        <w:t>State or Territory to be observed generally within the State or Territory, or a region of the State</w:t>
      </w:r>
      <w:r>
        <w:rPr>
          <w:spacing w:val="-1"/>
        </w:rPr>
        <w:t xml:space="preserve"> </w:t>
      </w:r>
      <w:r>
        <w:t>or Territory, as a public holiday, other than</w:t>
      </w:r>
      <w:r>
        <w:rPr>
          <w:spacing w:val="-1"/>
        </w:rPr>
        <w:t xml:space="preserve"> </w:t>
      </w:r>
      <w:r>
        <w:t>a day</w:t>
      </w:r>
      <w:r>
        <w:rPr>
          <w:spacing w:val="-1"/>
        </w:rPr>
        <w:t xml:space="preserve"> </w:t>
      </w:r>
      <w:r>
        <w:t>or part day, or a kind of day or part day, that is excluded by the Fair Work Regulations 2009 from counting as a public holiday.</w:t>
      </w:r>
    </w:p>
    <w:p w14:paraId="2B0771DF" w14:textId="77777777" w:rsidR="00F92E23" w:rsidRDefault="00000000">
      <w:pPr>
        <w:pStyle w:val="ListParagraph"/>
        <w:numPr>
          <w:ilvl w:val="0"/>
          <w:numId w:val="6"/>
        </w:numPr>
        <w:tabs>
          <w:tab w:val="left" w:pos="860"/>
        </w:tabs>
        <w:spacing w:before="119" w:line="360" w:lineRule="auto"/>
        <w:ind w:right="1042"/>
      </w:pPr>
      <w:r>
        <w:t>If</w:t>
      </w:r>
      <w:r>
        <w:rPr>
          <w:spacing w:val="-3"/>
        </w:rPr>
        <w:t xml:space="preserve"> </w:t>
      </w:r>
      <w:r>
        <w:t>a</w:t>
      </w:r>
      <w:r>
        <w:rPr>
          <w:spacing w:val="-2"/>
        </w:rPr>
        <w:t xml:space="preserve"> </w:t>
      </w:r>
      <w:r>
        <w:t>public</w:t>
      </w:r>
      <w:r>
        <w:rPr>
          <w:spacing w:val="-1"/>
        </w:rPr>
        <w:t xml:space="preserve"> </w:t>
      </w:r>
      <w:r>
        <w:t>holiday</w:t>
      </w:r>
      <w:r>
        <w:rPr>
          <w:spacing w:val="-4"/>
        </w:rPr>
        <w:t xml:space="preserve"> </w:t>
      </w:r>
      <w:r>
        <w:t>falls</w:t>
      </w:r>
      <w:r>
        <w:rPr>
          <w:spacing w:val="-1"/>
        </w:rPr>
        <w:t xml:space="preserve"> </w:t>
      </w:r>
      <w:r>
        <w:t>on</w:t>
      </w:r>
      <w:r>
        <w:rPr>
          <w:spacing w:val="-2"/>
        </w:rPr>
        <w:t xml:space="preserve"> </w:t>
      </w:r>
      <w:r>
        <w:t>a</w:t>
      </w:r>
      <w:r>
        <w:rPr>
          <w:spacing w:val="-1"/>
        </w:rPr>
        <w:t xml:space="preserve"> </w:t>
      </w:r>
      <w:r>
        <w:t>Saturday</w:t>
      </w:r>
      <w:r>
        <w:rPr>
          <w:spacing w:val="-4"/>
        </w:rPr>
        <w:t xml:space="preserve"> </w:t>
      </w:r>
      <w:r>
        <w:t>or</w:t>
      </w:r>
      <w:r>
        <w:rPr>
          <w:spacing w:val="-3"/>
        </w:rPr>
        <w:t xml:space="preserve"> </w:t>
      </w:r>
      <w:r>
        <w:t>Sunday,</w:t>
      </w:r>
      <w:r>
        <w:rPr>
          <w:spacing w:val="-5"/>
        </w:rPr>
        <w:t xml:space="preserve"> </w:t>
      </w:r>
      <w:r>
        <w:t>and</w:t>
      </w:r>
      <w:r>
        <w:rPr>
          <w:spacing w:val="-2"/>
        </w:rPr>
        <w:t xml:space="preserve"> </w:t>
      </w:r>
      <w:r>
        <w:t>if</w:t>
      </w:r>
      <w:r>
        <w:rPr>
          <w:spacing w:val="-1"/>
        </w:rPr>
        <w:t xml:space="preserve"> </w:t>
      </w:r>
      <w:r>
        <w:t>under</w:t>
      </w:r>
      <w:r>
        <w:rPr>
          <w:spacing w:val="-1"/>
        </w:rPr>
        <w:t xml:space="preserve"> </w:t>
      </w:r>
      <w:r>
        <w:t>a</w:t>
      </w:r>
      <w:r>
        <w:rPr>
          <w:spacing w:val="-4"/>
        </w:rPr>
        <w:t xml:space="preserve"> </w:t>
      </w:r>
      <w:r>
        <w:t>State</w:t>
      </w:r>
      <w:r>
        <w:rPr>
          <w:spacing w:val="-2"/>
        </w:rPr>
        <w:t xml:space="preserve"> </w:t>
      </w:r>
      <w:r>
        <w:t>or Territory</w:t>
      </w:r>
      <w:r>
        <w:rPr>
          <w:spacing w:val="-1"/>
        </w:rPr>
        <w:t xml:space="preserve"> </w:t>
      </w:r>
      <w:r>
        <w:t>law, a day or part day is substituted for one of the public holidays listed above, then the substituted day or part day is the public holiday.</w:t>
      </w:r>
    </w:p>
    <w:p w14:paraId="57A83A52" w14:textId="77777777" w:rsidR="00F92E23" w:rsidRDefault="00000000">
      <w:pPr>
        <w:pStyle w:val="ListParagraph"/>
        <w:numPr>
          <w:ilvl w:val="0"/>
          <w:numId w:val="6"/>
        </w:numPr>
        <w:tabs>
          <w:tab w:val="left" w:pos="860"/>
        </w:tabs>
        <w:spacing w:line="360" w:lineRule="auto"/>
        <w:ind w:right="1328"/>
      </w:pPr>
      <w:r>
        <w:t>The</w:t>
      </w:r>
      <w:r>
        <w:rPr>
          <w:spacing w:val="-1"/>
        </w:rPr>
        <w:t xml:space="preserve"> </w:t>
      </w:r>
      <w:r>
        <w:t>CEO and</w:t>
      </w:r>
      <w:r>
        <w:rPr>
          <w:spacing w:val="-4"/>
        </w:rPr>
        <w:t xml:space="preserve"> </w:t>
      </w:r>
      <w:r>
        <w:t>an</w:t>
      </w:r>
      <w:r>
        <w:rPr>
          <w:spacing w:val="-4"/>
        </w:rPr>
        <w:t xml:space="preserve"> </w:t>
      </w:r>
      <w:r>
        <w:t>employee</w:t>
      </w:r>
      <w:r>
        <w:rPr>
          <w:spacing w:val="-2"/>
        </w:rPr>
        <w:t xml:space="preserve"> </w:t>
      </w:r>
      <w:r>
        <w:t>may</w:t>
      </w:r>
      <w:r>
        <w:rPr>
          <w:spacing w:val="-4"/>
        </w:rPr>
        <w:t xml:space="preserve"> </w:t>
      </w:r>
      <w:r>
        <w:t>agree</w:t>
      </w:r>
      <w:r>
        <w:rPr>
          <w:spacing w:val="-4"/>
        </w:rPr>
        <w:t xml:space="preserve"> </w:t>
      </w:r>
      <w:r>
        <w:t>on</w:t>
      </w:r>
      <w:r>
        <w:rPr>
          <w:spacing w:val="-4"/>
        </w:rPr>
        <w:t xml:space="preserve"> </w:t>
      </w:r>
      <w:r>
        <w:t>the</w:t>
      </w:r>
      <w:r>
        <w:rPr>
          <w:spacing w:val="-4"/>
        </w:rPr>
        <w:t xml:space="preserve"> </w:t>
      </w:r>
      <w:r>
        <w:t>substitution</w:t>
      </w:r>
      <w:r>
        <w:rPr>
          <w:spacing w:val="-4"/>
        </w:rPr>
        <w:t xml:space="preserve"> </w:t>
      </w:r>
      <w:r>
        <w:t>of</w:t>
      </w:r>
      <w:r>
        <w:rPr>
          <w:spacing w:val="-3"/>
        </w:rPr>
        <w:t xml:space="preserve"> </w:t>
      </w:r>
      <w:r>
        <w:t>a</w:t>
      </w:r>
      <w:r>
        <w:rPr>
          <w:spacing w:val="-2"/>
        </w:rPr>
        <w:t xml:space="preserve"> </w:t>
      </w:r>
      <w:r>
        <w:t>day</w:t>
      </w:r>
      <w:r>
        <w:rPr>
          <w:spacing w:val="-4"/>
        </w:rPr>
        <w:t xml:space="preserve"> </w:t>
      </w:r>
      <w:r>
        <w:t>or</w:t>
      </w:r>
      <w:r>
        <w:rPr>
          <w:spacing w:val="-3"/>
        </w:rPr>
        <w:t xml:space="preserve"> </w:t>
      </w:r>
      <w:r>
        <w:t>part</w:t>
      </w:r>
      <w:r>
        <w:rPr>
          <w:spacing w:val="-5"/>
        </w:rPr>
        <w:t xml:space="preserve"> </w:t>
      </w:r>
      <w:r>
        <w:t>day</w:t>
      </w:r>
      <w:r>
        <w:rPr>
          <w:spacing w:val="-1"/>
        </w:rPr>
        <w:t xml:space="preserve"> </w:t>
      </w:r>
      <w:r>
        <w:t>that would otherwise be a public holiday, having regard to operational requirements.</w:t>
      </w:r>
    </w:p>
    <w:p w14:paraId="6BD25279" w14:textId="77777777" w:rsidR="00F92E23" w:rsidRDefault="00000000">
      <w:pPr>
        <w:pStyle w:val="ListParagraph"/>
        <w:numPr>
          <w:ilvl w:val="0"/>
          <w:numId w:val="6"/>
        </w:numPr>
        <w:tabs>
          <w:tab w:val="left" w:pos="860"/>
        </w:tabs>
        <w:spacing w:line="360" w:lineRule="auto"/>
        <w:ind w:right="1092"/>
      </w:pPr>
      <w:r>
        <w:t>The CEO and an employee may agree to substitute a cultural or religious day of significance</w:t>
      </w:r>
      <w:r>
        <w:rPr>
          <w:spacing w:val="-2"/>
        </w:rPr>
        <w:t xml:space="preserve"> </w:t>
      </w:r>
      <w:r>
        <w:t>to</w:t>
      </w:r>
      <w:r>
        <w:rPr>
          <w:spacing w:val="-4"/>
        </w:rPr>
        <w:t xml:space="preserve"> </w:t>
      </w:r>
      <w:r>
        <w:t>the</w:t>
      </w:r>
      <w:r>
        <w:rPr>
          <w:spacing w:val="-4"/>
        </w:rPr>
        <w:t xml:space="preserve"> </w:t>
      </w:r>
      <w:r>
        <w:t>employee</w:t>
      </w:r>
      <w:r>
        <w:rPr>
          <w:spacing w:val="-2"/>
        </w:rPr>
        <w:t xml:space="preserve"> </w:t>
      </w:r>
      <w:r>
        <w:t>for</w:t>
      </w:r>
      <w:r>
        <w:rPr>
          <w:spacing w:val="-1"/>
        </w:rPr>
        <w:t xml:space="preserve"> </w:t>
      </w:r>
      <w:r>
        <w:t>any</w:t>
      </w:r>
      <w:r>
        <w:rPr>
          <w:spacing w:val="-4"/>
        </w:rPr>
        <w:t xml:space="preserve"> </w:t>
      </w:r>
      <w:r>
        <w:t>day</w:t>
      </w:r>
      <w:r>
        <w:rPr>
          <w:spacing w:val="-4"/>
        </w:rPr>
        <w:t xml:space="preserve"> </w:t>
      </w:r>
      <w:r>
        <w:t>that is</w:t>
      </w:r>
      <w:r>
        <w:rPr>
          <w:spacing w:val="-4"/>
        </w:rPr>
        <w:t xml:space="preserve"> </w:t>
      </w:r>
      <w:r>
        <w:t>a</w:t>
      </w:r>
      <w:r>
        <w:rPr>
          <w:spacing w:val="-4"/>
        </w:rPr>
        <w:t xml:space="preserve"> </w:t>
      </w:r>
      <w:r>
        <w:t>prescribed</w:t>
      </w:r>
      <w:r>
        <w:rPr>
          <w:spacing w:val="-4"/>
        </w:rPr>
        <w:t xml:space="preserve"> </w:t>
      </w:r>
      <w:r>
        <w:t>holiday.</w:t>
      </w:r>
      <w:r>
        <w:rPr>
          <w:spacing w:val="-3"/>
        </w:rPr>
        <w:t xml:space="preserve"> </w:t>
      </w:r>
      <w:r>
        <w:t>If</w:t>
      </w:r>
      <w:r>
        <w:rPr>
          <w:spacing w:val="-3"/>
        </w:rPr>
        <w:t xml:space="preserve"> </w:t>
      </w:r>
      <w:r>
        <w:t>the</w:t>
      </w:r>
      <w:r>
        <w:rPr>
          <w:spacing w:val="-4"/>
        </w:rPr>
        <w:t xml:space="preserve"> </w:t>
      </w:r>
      <w:r>
        <w:t xml:space="preserve">employee cannot work on the prescribed holiday, the employee will be required to work make- up time at times to be agreed. This substitution does not impact or reduce an employee’s entitlement to First Nations ceremonial leave, NAIDOC leave or cultural </w:t>
      </w:r>
      <w:r>
        <w:rPr>
          <w:spacing w:val="-2"/>
        </w:rPr>
        <w:t>leave.</w:t>
      </w:r>
    </w:p>
    <w:p w14:paraId="7EB2E15E" w14:textId="77777777" w:rsidR="00F92E23" w:rsidRDefault="00000000">
      <w:pPr>
        <w:pStyle w:val="ListParagraph"/>
        <w:numPr>
          <w:ilvl w:val="0"/>
          <w:numId w:val="6"/>
        </w:numPr>
        <w:tabs>
          <w:tab w:val="left" w:pos="860"/>
        </w:tabs>
        <w:spacing w:before="200" w:line="360" w:lineRule="auto"/>
        <w:ind w:right="1068"/>
      </w:pPr>
      <w:r>
        <w:t>Where</w:t>
      </w:r>
      <w:r>
        <w:rPr>
          <w:spacing w:val="-5"/>
        </w:rPr>
        <w:t xml:space="preserve"> </w:t>
      </w:r>
      <w:r>
        <w:t>an</w:t>
      </w:r>
      <w:r>
        <w:rPr>
          <w:spacing w:val="-3"/>
        </w:rPr>
        <w:t xml:space="preserve"> </w:t>
      </w:r>
      <w:r>
        <w:t>employee</w:t>
      </w:r>
      <w:r>
        <w:rPr>
          <w:spacing w:val="-3"/>
        </w:rPr>
        <w:t xml:space="preserve"> </w:t>
      </w:r>
      <w:r>
        <w:t>substitutes</w:t>
      </w:r>
      <w:r>
        <w:rPr>
          <w:spacing w:val="-2"/>
        </w:rPr>
        <w:t xml:space="preserve"> </w:t>
      </w:r>
      <w:r>
        <w:t>a</w:t>
      </w:r>
      <w:r>
        <w:rPr>
          <w:spacing w:val="-5"/>
        </w:rPr>
        <w:t xml:space="preserve"> </w:t>
      </w:r>
      <w:r>
        <w:t>public</w:t>
      </w:r>
      <w:r>
        <w:rPr>
          <w:spacing w:val="-2"/>
        </w:rPr>
        <w:t xml:space="preserve"> </w:t>
      </w:r>
      <w:r>
        <w:t>holiday</w:t>
      </w:r>
      <w:r>
        <w:rPr>
          <w:spacing w:val="-2"/>
        </w:rPr>
        <w:t xml:space="preserve"> </w:t>
      </w:r>
      <w:r>
        <w:t>for</w:t>
      </w:r>
      <w:r>
        <w:rPr>
          <w:spacing w:val="-2"/>
        </w:rPr>
        <w:t xml:space="preserve"> </w:t>
      </w:r>
      <w:r>
        <w:t>another</w:t>
      </w:r>
      <w:r>
        <w:rPr>
          <w:spacing w:val="-4"/>
        </w:rPr>
        <w:t xml:space="preserve"> </w:t>
      </w:r>
      <w:r>
        <w:t>day,</w:t>
      </w:r>
      <w:r>
        <w:rPr>
          <w:spacing w:val="-4"/>
        </w:rPr>
        <w:t xml:space="preserve"> </w:t>
      </w:r>
      <w:r>
        <w:t>they</w:t>
      </w:r>
      <w:r>
        <w:rPr>
          <w:spacing w:val="-2"/>
        </w:rPr>
        <w:t xml:space="preserve"> </w:t>
      </w:r>
      <w:r>
        <w:t>will</w:t>
      </w:r>
      <w:r>
        <w:rPr>
          <w:spacing w:val="-3"/>
        </w:rPr>
        <w:t xml:space="preserve"> </w:t>
      </w:r>
      <w:r>
        <w:t>not</w:t>
      </w:r>
      <w:r>
        <w:rPr>
          <w:spacing w:val="-1"/>
        </w:rPr>
        <w:t xml:space="preserve"> </w:t>
      </w:r>
      <w:r>
        <w:t>be</w:t>
      </w:r>
      <w:r>
        <w:rPr>
          <w:spacing w:val="-5"/>
        </w:rPr>
        <w:t xml:space="preserve"> </w:t>
      </w:r>
      <w:r>
        <w:t>paid penalty rates for working their normal hours on the public holiday.</w:t>
      </w:r>
    </w:p>
    <w:p w14:paraId="2F7CC544" w14:textId="77777777" w:rsidR="00F92E23" w:rsidRDefault="00000000">
      <w:pPr>
        <w:pStyle w:val="ListParagraph"/>
        <w:numPr>
          <w:ilvl w:val="0"/>
          <w:numId w:val="6"/>
        </w:numPr>
        <w:tabs>
          <w:tab w:val="left" w:pos="860"/>
        </w:tabs>
        <w:spacing w:before="199" w:line="360" w:lineRule="auto"/>
        <w:ind w:right="1029"/>
      </w:pPr>
      <w:r>
        <w:t>Where a public holiday falls during a period when an employee is absent on leave (other than annual leave, paid personal/carer’s leave or defence service sick leave) there is no entitlement to receive payment as a public holiday. Payment for that day will</w:t>
      </w:r>
      <w:r>
        <w:rPr>
          <w:spacing w:val="-2"/>
        </w:rPr>
        <w:t xml:space="preserve"> </w:t>
      </w:r>
      <w:r>
        <w:t>be</w:t>
      </w:r>
      <w:r>
        <w:rPr>
          <w:spacing w:val="-2"/>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entitlement</w:t>
      </w:r>
      <w:r>
        <w:rPr>
          <w:spacing w:val="-3"/>
        </w:rPr>
        <w:t xml:space="preserve"> </w:t>
      </w:r>
      <w:r>
        <w:t>for</w:t>
      </w:r>
      <w:r>
        <w:rPr>
          <w:spacing w:val="-3"/>
        </w:rPr>
        <w:t xml:space="preserve"> </w:t>
      </w:r>
      <w:r>
        <w:t>that</w:t>
      </w:r>
      <w:r>
        <w:rPr>
          <w:spacing w:val="-5"/>
        </w:rPr>
        <w:t xml:space="preserve"> </w:t>
      </w:r>
      <w:r>
        <w:t>form</w:t>
      </w:r>
      <w:r>
        <w:rPr>
          <w:spacing w:val="-1"/>
        </w:rPr>
        <w:t xml:space="preserve"> </w:t>
      </w:r>
      <w:r>
        <w:t>of leave</w:t>
      </w:r>
      <w:r>
        <w:rPr>
          <w:spacing w:val="-4"/>
        </w:rPr>
        <w:t xml:space="preserve"> </w:t>
      </w:r>
      <w:r>
        <w:t>(e.g.</w:t>
      </w:r>
      <w:r>
        <w:rPr>
          <w:spacing w:val="-3"/>
        </w:rPr>
        <w:t xml:space="preserve"> </w:t>
      </w:r>
      <w:r>
        <w:t>if on</w:t>
      </w:r>
      <w:r>
        <w:rPr>
          <w:spacing w:val="-4"/>
        </w:rPr>
        <w:t xml:space="preserve"> </w:t>
      </w:r>
      <w:r>
        <w:t>long</w:t>
      </w:r>
      <w:r>
        <w:rPr>
          <w:spacing w:val="-1"/>
        </w:rPr>
        <w:t xml:space="preserve"> </w:t>
      </w:r>
      <w:r>
        <w:t>service leave on half pay, payment is at half pay.)</w:t>
      </w:r>
    </w:p>
    <w:p w14:paraId="60A88DC1" w14:textId="77777777" w:rsidR="00F92E23" w:rsidRDefault="00000000">
      <w:pPr>
        <w:pStyle w:val="ListParagraph"/>
        <w:numPr>
          <w:ilvl w:val="0"/>
          <w:numId w:val="6"/>
        </w:numPr>
        <w:tabs>
          <w:tab w:val="left" w:pos="860"/>
        </w:tabs>
        <w:spacing w:line="360" w:lineRule="auto"/>
        <w:ind w:right="1128"/>
      </w:pPr>
      <w:r>
        <w:t>If under a law of a State or Territory every Sunday is declared or prescribed by or under</w:t>
      </w:r>
      <w:r>
        <w:rPr>
          <w:spacing w:val="-3"/>
        </w:rPr>
        <w:t xml:space="preserve"> </w:t>
      </w:r>
      <w:r>
        <w:t>that</w:t>
      </w:r>
      <w:r>
        <w:rPr>
          <w:spacing w:val="-3"/>
        </w:rPr>
        <w:t xml:space="preserve"> </w:t>
      </w:r>
      <w:r>
        <w:t>law</w:t>
      </w:r>
      <w:r>
        <w:rPr>
          <w:spacing w:val="-3"/>
        </w:rPr>
        <w:t xml:space="preserve"> </w:t>
      </w:r>
      <w:r>
        <w:t>to</w:t>
      </w:r>
      <w:r>
        <w:rPr>
          <w:spacing w:val="-4"/>
        </w:rPr>
        <w:t xml:space="preserve"> </w:t>
      </w:r>
      <w:r>
        <w:t>be</w:t>
      </w:r>
      <w:r>
        <w:rPr>
          <w:spacing w:val="-2"/>
        </w:rPr>
        <w:t xml:space="preserve"> </w:t>
      </w:r>
      <w:r>
        <w:t>a</w:t>
      </w:r>
      <w:r>
        <w:rPr>
          <w:spacing w:val="-4"/>
        </w:rPr>
        <w:t xml:space="preserve"> </w:t>
      </w:r>
      <w:r>
        <w:t>public</w:t>
      </w:r>
      <w:r>
        <w:rPr>
          <w:spacing w:val="-1"/>
        </w:rPr>
        <w:t xml:space="preserve"> </w:t>
      </w:r>
      <w:r>
        <w:t>holiday, there</w:t>
      </w:r>
      <w:r>
        <w:rPr>
          <w:spacing w:val="-2"/>
        </w:rPr>
        <w:t xml:space="preserve"> </w:t>
      </w:r>
      <w:r>
        <w:t>is</w:t>
      </w:r>
      <w:r>
        <w:rPr>
          <w:spacing w:val="-2"/>
        </w:rPr>
        <w:t xml:space="preserve"> </w:t>
      </w:r>
      <w:r>
        <w:t>no</w:t>
      </w:r>
      <w:r>
        <w:rPr>
          <w:spacing w:val="-4"/>
        </w:rPr>
        <w:t xml:space="preserve"> </w:t>
      </w:r>
      <w:r>
        <w:t>entitlement</w:t>
      </w:r>
      <w:r>
        <w:rPr>
          <w:spacing w:val="-3"/>
        </w:rPr>
        <w:t xml:space="preserve"> </w:t>
      </w:r>
      <w:r>
        <w:t>to</w:t>
      </w:r>
      <w:r>
        <w:rPr>
          <w:spacing w:val="-4"/>
        </w:rPr>
        <w:t xml:space="preserve"> </w:t>
      </w:r>
      <w:r>
        <w:t>receive</w:t>
      </w:r>
      <w:r>
        <w:rPr>
          <w:spacing w:val="-2"/>
        </w:rPr>
        <w:t xml:space="preserve"> </w:t>
      </w:r>
      <w:r>
        <w:t>payment</w:t>
      </w:r>
      <w:r>
        <w:rPr>
          <w:spacing w:val="-3"/>
        </w:rPr>
        <w:t xml:space="preserve"> </w:t>
      </w:r>
      <w:r>
        <w:t>as</w:t>
      </w:r>
      <w:r>
        <w:rPr>
          <w:spacing w:val="-2"/>
        </w:rPr>
        <w:t xml:space="preserve"> </w:t>
      </w:r>
      <w:r>
        <w:t>a</w:t>
      </w:r>
    </w:p>
    <w:p w14:paraId="3D530CF7" w14:textId="77777777" w:rsidR="00F92E23" w:rsidRDefault="00F92E23">
      <w:pPr>
        <w:spacing w:line="360" w:lineRule="auto"/>
        <w:sectPr w:rsidR="00F92E23" w:rsidSect="00C70462">
          <w:pgSz w:w="11910" w:h="16840"/>
          <w:pgMar w:top="1340" w:right="420" w:bottom="1200" w:left="1300" w:header="0" w:footer="1001" w:gutter="0"/>
          <w:cols w:space="720"/>
        </w:sectPr>
      </w:pPr>
    </w:p>
    <w:p w14:paraId="36253021" w14:textId="77777777" w:rsidR="00F92E23" w:rsidRDefault="00000000">
      <w:pPr>
        <w:pStyle w:val="BodyText"/>
        <w:spacing w:before="81" w:line="360" w:lineRule="auto"/>
        <w:ind w:right="1005" w:firstLine="0"/>
      </w:pPr>
      <w:r>
        <w:t>public</w:t>
      </w:r>
      <w:r>
        <w:rPr>
          <w:spacing w:val="-2"/>
        </w:rPr>
        <w:t xml:space="preserve"> </w:t>
      </w:r>
      <w:r>
        <w:t>holiday</w:t>
      </w:r>
      <w:r>
        <w:rPr>
          <w:spacing w:val="-2"/>
        </w:rPr>
        <w:t xml:space="preserve"> </w:t>
      </w:r>
      <w:r>
        <w:t>if</w:t>
      </w:r>
      <w:r>
        <w:rPr>
          <w:spacing w:val="-1"/>
        </w:rPr>
        <w:t xml:space="preserve"> </w:t>
      </w:r>
      <w:r>
        <w:t>the</w:t>
      </w:r>
      <w:r>
        <w:rPr>
          <w:spacing w:val="-5"/>
        </w:rPr>
        <w:t xml:space="preserve"> </w:t>
      </w:r>
      <w:r>
        <w:t>employee</w:t>
      </w:r>
      <w:r>
        <w:rPr>
          <w:spacing w:val="-3"/>
        </w:rPr>
        <w:t xml:space="preserve"> </w:t>
      </w:r>
      <w:r>
        <w:t>would</w:t>
      </w:r>
      <w:r>
        <w:rPr>
          <w:spacing w:val="-3"/>
        </w:rPr>
        <w:t xml:space="preserve"> </w:t>
      </w:r>
      <w:r>
        <w:t>have</w:t>
      </w:r>
      <w:r>
        <w:rPr>
          <w:spacing w:val="-3"/>
        </w:rPr>
        <w:t xml:space="preserve"> </w:t>
      </w:r>
      <w:r>
        <w:t>worked,</w:t>
      </w:r>
      <w:r>
        <w:rPr>
          <w:spacing w:val="-1"/>
        </w:rPr>
        <w:t xml:space="preserve"> </w:t>
      </w:r>
      <w:r>
        <w:t>or</w:t>
      </w:r>
      <w:r>
        <w:rPr>
          <w:spacing w:val="-2"/>
        </w:rPr>
        <w:t xml:space="preserve"> </w:t>
      </w:r>
      <w:r>
        <w:t>does</w:t>
      </w:r>
      <w:r>
        <w:rPr>
          <w:spacing w:val="-5"/>
        </w:rPr>
        <w:t xml:space="preserve"> </w:t>
      </w:r>
      <w:r>
        <w:t>perform</w:t>
      </w:r>
      <w:r>
        <w:rPr>
          <w:spacing w:val="-4"/>
        </w:rPr>
        <w:t xml:space="preserve"> </w:t>
      </w:r>
      <w:r>
        <w:t>work,</w:t>
      </w:r>
      <w:r>
        <w:rPr>
          <w:spacing w:val="-3"/>
        </w:rPr>
        <w:t xml:space="preserve"> </w:t>
      </w:r>
      <w:r>
        <w:t>on</w:t>
      </w:r>
      <w:r>
        <w:rPr>
          <w:spacing w:val="-3"/>
        </w:rPr>
        <w:t xml:space="preserve"> </w:t>
      </w:r>
      <w:r>
        <w:t>that</w:t>
      </w:r>
      <w:r>
        <w:rPr>
          <w:spacing w:val="-1"/>
        </w:rPr>
        <w:t xml:space="preserve"> </w:t>
      </w:r>
      <w:r>
        <w:t>day. In these circumstances, payment will only be made at the public holiday rate if the employee performs work on that day, and the Sunday would otherwise be a public holiday under clause 246.</w:t>
      </w:r>
    </w:p>
    <w:p w14:paraId="4BB43801" w14:textId="77777777" w:rsidR="00F92E23" w:rsidRDefault="00000000">
      <w:pPr>
        <w:pStyle w:val="ListParagraph"/>
        <w:numPr>
          <w:ilvl w:val="0"/>
          <w:numId w:val="6"/>
        </w:numPr>
        <w:tabs>
          <w:tab w:val="left" w:pos="860"/>
        </w:tabs>
        <w:spacing w:line="360" w:lineRule="auto"/>
        <w:ind w:right="1303"/>
      </w:pPr>
      <w:r>
        <w:t>An employee, who is absent on a day or part day that is a public holiday in their normal</w:t>
      </w:r>
      <w:r>
        <w:rPr>
          <w:spacing w:val="-3"/>
        </w:rPr>
        <w:t xml:space="preserve"> </w:t>
      </w:r>
      <w:r>
        <w:t>work</w:t>
      </w:r>
      <w:r>
        <w:rPr>
          <w:spacing w:val="-1"/>
        </w:rPr>
        <w:t xml:space="preserve"> </w:t>
      </w:r>
      <w:r>
        <w:t>location, is</w:t>
      </w:r>
      <w:r>
        <w:rPr>
          <w:spacing w:val="-6"/>
        </w:rPr>
        <w:t xml:space="preserve"> </w:t>
      </w:r>
      <w:r>
        <w:t>entitled</w:t>
      </w:r>
      <w:r>
        <w:rPr>
          <w:spacing w:val="-2"/>
        </w:rPr>
        <w:t xml:space="preserve"> </w:t>
      </w:r>
      <w:r>
        <w:t>to</w:t>
      </w:r>
      <w:r>
        <w:rPr>
          <w:spacing w:val="-4"/>
        </w:rPr>
        <w:t xml:space="preserve"> </w:t>
      </w:r>
      <w:r>
        <w:t>be</w:t>
      </w:r>
      <w:r>
        <w:rPr>
          <w:spacing w:val="-4"/>
        </w:rPr>
        <w:t xml:space="preserve"> </w:t>
      </w:r>
      <w:r>
        <w:t>paid</w:t>
      </w:r>
      <w:r>
        <w:rPr>
          <w:spacing w:val="-2"/>
        </w:rPr>
        <w:t xml:space="preserve"> </w:t>
      </w:r>
      <w:r>
        <w:t>for</w:t>
      </w:r>
      <w:r>
        <w:rPr>
          <w:spacing w:val="-3"/>
        </w:rPr>
        <w:t xml:space="preserve"> </w:t>
      </w:r>
      <w:r>
        <w:t>the</w:t>
      </w:r>
      <w:r>
        <w:rPr>
          <w:spacing w:val="-4"/>
        </w:rPr>
        <w:t xml:space="preserve"> </w:t>
      </w:r>
      <w:r>
        <w:t>part or</w:t>
      </w:r>
      <w:r>
        <w:rPr>
          <w:spacing w:val="-3"/>
        </w:rPr>
        <w:t xml:space="preserve"> </w:t>
      </w:r>
      <w:r>
        <w:t>full</w:t>
      </w:r>
      <w:r>
        <w:rPr>
          <w:spacing w:val="-2"/>
        </w:rPr>
        <w:t xml:space="preserve"> </w:t>
      </w:r>
      <w:r>
        <w:t>day</w:t>
      </w:r>
      <w:r>
        <w:rPr>
          <w:spacing w:val="-1"/>
        </w:rPr>
        <w:t xml:space="preserve"> </w:t>
      </w:r>
      <w:r>
        <w:t>absence</w:t>
      </w:r>
      <w:r>
        <w:rPr>
          <w:spacing w:val="-4"/>
        </w:rPr>
        <w:t xml:space="preserve"> </w:t>
      </w:r>
      <w:r>
        <w:t>as</w:t>
      </w:r>
      <w:r>
        <w:rPr>
          <w:spacing w:val="-2"/>
        </w:rPr>
        <w:t xml:space="preserve"> </w:t>
      </w:r>
      <w:r>
        <w:t>if</w:t>
      </w:r>
      <w:r>
        <w:rPr>
          <w:spacing w:val="-3"/>
        </w:rPr>
        <w:t xml:space="preserve"> </w:t>
      </w:r>
      <w:r>
        <w:t>that day or part day was not a public holiday, except where that person would not normally have worked on that day.</w:t>
      </w:r>
    </w:p>
    <w:p w14:paraId="5BD56C48" w14:textId="77777777" w:rsidR="00F92E23" w:rsidRDefault="00000000">
      <w:pPr>
        <w:pStyle w:val="ListParagraph"/>
        <w:numPr>
          <w:ilvl w:val="0"/>
          <w:numId w:val="6"/>
        </w:numPr>
        <w:tabs>
          <w:tab w:val="left" w:pos="860"/>
        </w:tabs>
        <w:spacing w:line="360" w:lineRule="auto"/>
        <w:ind w:right="1230"/>
      </w:pPr>
      <w:r>
        <w:t>Where a full-time employee, including but not limited to employees on compressed hours, has a regular planned day off which would fall on a public holiday, the CEO may</w:t>
      </w:r>
      <w:r>
        <w:rPr>
          <w:spacing w:val="-1"/>
        </w:rPr>
        <w:t xml:space="preserve"> </w:t>
      </w:r>
      <w:r>
        <w:t>allow</w:t>
      </w:r>
      <w:r>
        <w:rPr>
          <w:spacing w:val="-2"/>
        </w:rPr>
        <w:t xml:space="preserve"> </w:t>
      </w:r>
      <w:r>
        <w:t>the</w:t>
      </w:r>
      <w:r>
        <w:rPr>
          <w:spacing w:val="-1"/>
        </w:rPr>
        <w:t xml:space="preserve"> </w:t>
      </w:r>
      <w:r>
        <w:t>employee</w:t>
      </w:r>
      <w:r>
        <w:rPr>
          <w:spacing w:val="-3"/>
        </w:rPr>
        <w:t xml:space="preserve"> </w:t>
      </w:r>
      <w:r>
        <w:t>to</w:t>
      </w:r>
      <w:r>
        <w:rPr>
          <w:spacing w:val="-1"/>
        </w:rPr>
        <w:t xml:space="preserve"> </w:t>
      </w:r>
      <w:r>
        <w:t>change</w:t>
      </w:r>
      <w:r>
        <w:rPr>
          <w:spacing w:val="-3"/>
        </w:rPr>
        <w:t xml:space="preserve"> </w:t>
      </w:r>
      <w:r>
        <w:t>their planned</w:t>
      </w:r>
      <w:r>
        <w:rPr>
          <w:spacing w:val="-3"/>
        </w:rPr>
        <w:t xml:space="preserve"> </w:t>
      </w:r>
      <w:r>
        <w:t>day off so</w:t>
      </w:r>
      <w:r>
        <w:rPr>
          <w:spacing w:val="-3"/>
        </w:rPr>
        <w:t xml:space="preserve"> </w:t>
      </w:r>
      <w:r>
        <w:t>that</w:t>
      </w:r>
      <w:r>
        <w:rPr>
          <w:spacing w:val="-2"/>
        </w:rPr>
        <w:t xml:space="preserve"> </w:t>
      </w:r>
      <w:r>
        <w:t>it does not</w:t>
      </w:r>
      <w:r>
        <w:rPr>
          <w:spacing w:val="-2"/>
        </w:rPr>
        <w:t xml:space="preserve"> </w:t>
      </w:r>
      <w:r>
        <w:t>fall</w:t>
      </w:r>
      <w:r>
        <w:rPr>
          <w:spacing w:val="-1"/>
        </w:rPr>
        <w:t xml:space="preserve"> </w:t>
      </w:r>
      <w:r>
        <w:t>on</w:t>
      </w:r>
      <w:r>
        <w:rPr>
          <w:spacing w:val="-1"/>
        </w:rPr>
        <w:t xml:space="preserve"> </w:t>
      </w:r>
      <w:r>
        <w:t>a public</w:t>
      </w:r>
      <w:r>
        <w:rPr>
          <w:spacing w:val="-2"/>
        </w:rPr>
        <w:t xml:space="preserve"> </w:t>
      </w:r>
      <w:r>
        <w:t>holiday.</w:t>
      </w:r>
      <w:r>
        <w:rPr>
          <w:spacing w:val="-1"/>
        </w:rPr>
        <w:t xml:space="preserve"> </w:t>
      </w:r>
      <w:r>
        <w:t>If</w:t>
      </w:r>
      <w:r>
        <w:rPr>
          <w:spacing w:val="-1"/>
        </w:rPr>
        <w:t xml:space="preserve"> </w:t>
      </w:r>
      <w:r>
        <w:t>it</w:t>
      </w:r>
      <w:r>
        <w:rPr>
          <w:spacing w:val="-4"/>
        </w:rPr>
        <w:t xml:space="preserve"> </w:t>
      </w:r>
      <w:r>
        <w:t>is</w:t>
      </w:r>
      <w:r>
        <w:rPr>
          <w:spacing w:val="-2"/>
        </w:rPr>
        <w:t xml:space="preserve"> </w:t>
      </w:r>
      <w:r>
        <w:t>not</w:t>
      </w:r>
      <w:r>
        <w:rPr>
          <w:spacing w:val="-4"/>
        </w:rPr>
        <w:t xml:space="preserve"> </w:t>
      </w:r>
      <w:r>
        <w:t>possible</w:t>
      </w:r>
      <w:r>
        <w:rPr>
          <w:spacing w:val="-3"/>
        </w:rPr>
        <w:t xml:space="preserve"> </w:t>
      </w:r>
      <w:r>
        <w:t>to</w:t>
      </w:r>
      <w:r>
        <w:rPr>
          <w:spacing w:val="-3"/>
        </w:rPr>
        <w:t xml:space="preserve"> </w:t>
      </w:r>
      <w:r>
        <w:t>change</w:t>
      </w:r>
      <w:r>
        <w:rPr>
          <w:spacing w:val="-7"/>
        </w:rPr>
        <w:t xml:space="preserve"> </w:t>
      </w:r>
      <w:r>
        <w:t>their</w:t>
      </w:r>
      <w:r>
        <w:rPr>
          <w:spacing w:val="-4"/>
        </w:rPr>
        <w:t xml:space="preserve"> </w:t>
      </w:r>
      <w:r>
        <w:t>planned</w:t>
      </w:r>
      <w:r>
        <w:rPr>
          <w:spacing w:val="-3"/>
        </w:rPr>
        <w:t xml:space="preserve"> </w:t>
      </w:r>
      <w:r>
        <w:t>day</w:t>
      </w:r>
      <w:r>
        <w:rPr>
          <w:spacing w:val="-3"/>
        </w:rPr>
        <w:t xml:space="preserve"> </w:t>
      </w:r>
      <w:r>
        <w:t>off,</w:t>
      </w:r>
      <w:r>
        <w:rPr>
          <w:spacing w:val="-4"/>
        </w:rPr>
        <w:t xml:space="preserve"> </w:t>
      </w:r>
      <w:r>
        <w:t>the</w:t>
      </w:r>
      <w:r>
        <w:rPr>
          <w:spacing w:val="-3"/>
        </w:rPr>
        <w:t xml:space="preserve"> </w:t>
      </w:r>
      <w:r>
        <w:t>employee</w:t>
      </w:r>
      <w:r>
        <w:rPr>
          <w:spacing w:val="-3"/>
        </w:rPr>
        <w:t xml:space="preserve"> </w:t>
      </w:r>
      <w:r>
        <w:t>will be credited an equivalent amount of time to their regular hours for the day in flex credits or EL TOIL in recognition of their planned day off.</w:t>
      </w:r>
    </w:p>
    <w:p w14:paraId="25A7F1E8" w14:textId="77777777" w:rsidR="00F92E23" w:rsidRDefault="00F92E23">
      <w:pPr>
        <w:spacing w:line="360" w:lineRule="auto"/>
        <w:sectPr w:rsidR="00F92E23" w:rsidSect="00C70462">
          <w:pgSz w:w="11910" w:h="16840"/>
          <w:pgMar w:top="1340" w:right="420" w:bottom="1200" w:left="1300" w:header="0" w:footer="1001" w:gutter="0"/>
          <w:cols w:space="720"/>
        </w:sectPr>
      </w:pPr>
    </w:p>
    <w:p w14:paraId="36F80C67" w14:textId="77777777" w:rsidR="00F92E23" w:rsidRDefault="00000000">
      <w:pPr>
        <w:pStyle w:val="Heading1"/>
      </w:pPr>
      <w:bookmarkStart w:id="63" w:name="_bookmark63"/>
      <w:bookmarkEnd w:id="63"/>
      <w:r>
        <w:rPr>
          <w:color w:val="6C2976"/>
        </w:rPr>
        <w:t>Section</w:t>
      </w:r>
      <w:r>
        <w:rPr>
          <w:color w:val="6C2976"/>
          <w:spacing w:val="-3"/>
        </w:rPr>
        <w:t xml:space="preserve"> </w:t>
      </w:r>
      <w:r>
        <w:rPr>
          <w:color w:val="6C2976"/>
        </w:rPr>
        <w:t>6:</w:t>
      </w:r>
      <w:r>
        <w:rPr>
          <w:color w:val="6C2976"/>
          <w:spacing w:val="-1"/>
        </w:rPr>
        <w:t xml:space="preserve"> </w:t>
      </w:r>
      <w:r>
        <w:rPr>
          <w:color w:val="6C2976"/>
          <w:spacing w:val="-2"/>
        </w:rPr>
        <w:t>Leave</w:t>
      </w:r>
    </w:p>
    <w:p w14:paraId="65008AF5"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5008" behindDoc="1" locked="0" layoutInCell="1" allowOverlap="1" wp14:anchorId="56501726" wp14:editId="5994F8ED">
                <wp:simplePos x="0" y="0"/>
                <wp:positionH relativeFrom="page">
                  <wp:posOffset>896416</wp:posOffset>
                </wp:positionH>
                <wp:positionV relativeFrom="paragraph">
                  <wp:posOffset>72412</wp:posOffset>
                </wp:positionV>
                <wp:extent cx="5769610"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78798844" id="Graphic 21" o:spid="_x0000_s1026" style="position:absolute;margin-left:70.6pt;margin-top:5.7pt;width:454.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60DFB40A" w14:textId="77777777" w:rsidR="00F92E23" w:rsidRDefault="00000000">
      <w:pPr>
        <w:pStyle w:val="Heading2"/>
        <w:spacing w:before="242"/>
      </w:pPr>
      <w:bookmarkStart w:id="64" w:name="_bookmark64"/>
      <w:bookmarkEnd w:id="64"/>
      <w:r>
        <w:t>General</w:t>
      </w:r>
      <w:r>
        <w:rPr>
          <w:spacing w:val="-4"/>
        </w:rPr>
        <w:t xml:space="preserve"> </w:t>
      </w:r>
      <w:r>
        <w:rPr>
          <w:spacing w:val="-2"/>
        </w:rPr>
        <w:t>provisions</w:t>
      </w:r>
    </w:p>
    <w:p w14:paraId="010AD813" w14:textId="77777777" w:rsidR="00F92E23" w:rsidRDefault="00000000">
      <w:pPr>
        <w:pStyle w:val="ListParagraph"/>
        <w:numPr>
          <w:ilvl w:val="0"/>
          <w:numId w:val="6"/>
        </w:numPr>
        <w:tabs>
          <w:tab w:val="left" w:pos="860"/>
        </w:tabs>
        <w:spacing w:before="289" w:line="362" w:lineRule="auto"/>
        <w:ind w:right="1105"/>
      </w:pPr>
      <w:r>
        <w:t>If</w:t>
      </w:r>
      <w:r>
        <w:rPr>
          <w:spacing w:val="-3"/>
        </w:rPr>
        <w:t xml:space="preserve"> </w:t>
      </w:r>
      <w:r>
        <w:t>an</w:t>
      </w:r>
      <w:r>
        <w:rPr>
          <w:spacing w:val="-2"/>
        </w:rPr>
        <w:t xml:space="preserve"> </w:t>
      </w:r>
      <w:r>
        <w:t>employee</w:t>
      </w:r>
      <w:r>
        <w:rPr>
          <w:spacing w:val="-2"/>
        </w:rPr>
        <w:t xml:space="preserve"> </w:t>
      </w:r>
      <w:r>
        <w:t>applies</w:t>
      </w:r>
      <w:r>
        <w:rPr>
          <w:spacing w:val="-4"/>
        </w:rPr>
        <w:t xml:space="preserve"> </w:t>
      </w:r>
      <w:r>
        <w:t>for</w:t>
      </w:r>
      <w:r>
        <w:rPr>
          <w:spacing w:val="-1"/>
        </w:rPr>
        <w:t xml:space="preserve"> </w:t>
      </w:r>
      <w:r>
        <w:t>leave,</w:t>
      </w:r>
      <w:r>
        <w:rPr>
          <w:spacing w:val="-3"/>
        </w:rPr>
        <w:t xml:space="preserve"> </w:t>
      </w:r>
      <w:r>
        <w:t>the</w:t>
      </w:r>
      <w:r>
        <w:rPr>
          <w:spacing w:val="-4"/>
        </w:rPr>
        <w:t xml:space="preserve"> </w:t>
      </w:r>
      <w:r>
        <w:t>CEO</w:t>
      </w:r>
      <w:r>
        <w:rPr>
          <w:spacing w:val="-3"/>
        </w:rPr>
        <w:t xml:space="preserve"> </w:t>
      </w:r>
      <w:r>
        <w:t>will</w:t>
      </w:r>
      <w:r>
        <w:rPr>
          <w:spacing w:val="-2"/>
        </w:rPr>
        <w:t xml:space="preserve"> </w:t>
      </w:r>
      <w:r>
        <w:t>consider</w:t>
      </w:r>
      <w:r>
        <w:rPr>
          <w:spacing w:val="-1"/>
        </w:rPr>
        <w:t xml:space="preserve"> </w:t>
      </w:r>
      <w:r>
        <w:t>the</w:t>
      </w:r>
      <w:r>
        <w:rPr>
          <w:spacing w:val="-4"/>
        </w:rPr>
        <w:t xml:space="preserve"> </w:t>
      </w:r>
      <w:r>
        <w:t>business</w:t>
      </w:r>
      <w:r>
        <w:rPr>
          <w:spacing w:val="-4"/>
        </w:rPr>
        <w:t xml:space="preserve"> </w:t>
      </w:r>
      <w:r>
        <w:t>requirements</w:t>
      </w:r>
      <w:r>
        <w:rPr>
          <w:spacing w:val="-4"/>
        </w:rPr>
        <w:t xml:space="preserve"> </w:t>
      </w:r>
      <w:r>
        <w:t>of the NDIA and the employee's personal circumstances prior to granting the leave.</w:t>
      </w:r>
    </w:p>
    <w:p w14:paraId="18100EB9" w14:textId="77777777" w:rsidR="00F92E23" w:rsidRDefault="00000000">
      <w:pPr>
        <w:pStyle w:val="ListParagraph"/>
        <w:numPr>
          <w:ilvl w:val="0"/>
          <w:numId w:val="6"/>
        </w:numPr>
        <w:tabs>
          <w:tab w:val="left" w:pos="860"/>
        </w:tabs>
        <w:spacing w:before="196"/>
      </w:pPr>
      <w:r>
        <w:t>Generally,</w:t>
      </w:r>
      <w:r>
        <w:rPr>
          <w:spacing w:val="-7"/>
        </w:rPr>
        <w:t xml:space="preserve"> </w:t>
      </w:r>
      <w:r>
        <w:t>an</w:t>
      </w:r>
      <w:r>
        <w:rPr>
          <w:spacing w:val="-6"/>
        </w:rPr>
        <w:t xml:space="preserve"> </w:t>
      </w:r>
      <w:r>
        <w:t>employee</w:t>
      </w:r>
      <w:r>
        <w:rPr>
          <w:spacing w:val="-6"/>
        </w:rPr>
        <w:t xml:space="preserve"> </w:t>
      </w:r>
      <w:r>
        <w:rPr>
          <w:spacing w:val="-2"/>
        </w:rPr>
        <w:t>must:</w:t>
      </w:r>
    </w:p>
    <w:p w14:paraId="3B117D11" w14:textId="77777777" w:rsidR="00F92E23" w:rsidRDefault="00F92E23">
      <w:pPr>
        <w:pStyle w:val="BodyText"/>
        <w:spacing w:before="72"/>
        <w:ind w:left="0" w:firstLine="0"/>
      </w:pPr>
    </w:p>
    <w:p w14:paraId="28F7BA73" w14:textId="77777777" w:rsidR="00F92E23" w:rsidRDefault="00000000">
      <w:pPr>
        <w:pStyle w:val="ListParagraph"/>
        <w:numPr>
          <w:ilvl w:val="1"/>
          <w:numId w:val="6"/>
        </w:numPr>
        <w:tabs>
          <w:tab w:val="left" w:pos="1554"/>
        </w:tabs>
        <w:spacing w:before="0"/>
        <w:ind w:left="1554" w:hanging="706"/>
      </w:pPr>
      <w:r>
        <w:t>obtain</w:t>
      </w:r>
      <w:r>
        <w:rPr>
          <w:spacing w:val="-5"/>
        </w:rPr>
        <w:t xml:space="preserve"> </w:t>
      </w:r>
      <w:r>
        <w:t>prior</w:t>
      </w:r>
      <w:r>
        <w:rPr>
          <w:spacing w:val="-6"/>
        </w:rPr>
        <w:t xml:space="preserve"> </w:t>
      </w:r>
      <w:r>
        <w:t>approval</w:t>
      </w:r>
      <w:r>
        <w:rPr>
          <w:spacing w:val="-6"/>
        </w:rPr>
        <w:t xml:space="preserve"> </w:t>
      </w:r>
      <w:r>
        <w:t>for</w:t>
      </w:r>
      <w:r>
        <w:rPr>
          <w:spacing w:val="-6"/>
        </w:rPr>
        <w:t xml:space="preserve"> </w:t>
      </w:r>
      <w:r>
        <w:t>annual,</w:t>
      </w:r>
      <w:r>
        <w:rPr>
          <w:spacing w:val="-3"/>
        </w:rPr>
        <w:t xml:space="preserve"> </w:t>
      </w:r>
      <w:r>
        <w:t>purchased,</w:t>
      </w:r>
      <w:r>
        <w:rPr>
          <w:spacing w:val="-6"/>
        </w:rPr>
        <w:t xml:space="preserve"> </w:t>
      </w:r>
      <w:r>
        <w:t>long</w:t>
      </w:r>
      <w:r>
        <w:rPr>
          <w:spacing w:val="-7"/>
        </w:rPr>
        <w:t xml:space="preserve"> </w:t>
      </w:r>
      <w:r>
        <w:t>service</w:t>
      </w:r>
      <w:r>
        <w:rPr>
          <w:spacing w:val="-5"/>
        </w:rPr>
        <w:t xml:space="preserve"> </w:t>
      </w:r>
      <w:r>
        <w:t>or</w:t>
      </w:r>
      <w:r>
        <w:rPr>
          <w:spacing w:val="-6"/>
        </w:rPr>
        <w:t xml:space="preserve"> </w:t>
      </w:r>
      <w:r>
        <w:t>flex</w:t>
      </w:r>
      <w:r>
        <w:rPr>
          <w:spacing w:val="-5"/>
        </w:rPr>
        <w:t xml:space="preserve"> </w:t>
      </w:r>
      <w:r>
        <w:t>leave;</w:t>
      </w:r>
      <w:r>
        <w:rPr>
          <w:spacing w:val="-5"/>
        </w:rPr>
        <w:t xml:space="preserve"> or</w:t>
      </w:r>
    </w:p>
    <w:p w14:paraId="42B891AA" w14:textId="77777777" w:rsidR="00F92E23" w:rsidRDefault="00000000">
      <w:pPr>
        <w:pStyle w:val="ListParagraph"/>
        <w:numPr>
          <w:ilvl w:val="1"/>
          <w:numId w:val="6"/>
        </w:numPr>
        <w:tabs>
          <w:tab w:val="left" w:pos="1553"/>
          <w:tab w:val="left" w:pos="1558"/>
        </w:tabs>
        <w:spacing w:before="249" w:line="360" w:lineRule="auto"/>
        <w:ind w:right="1660"/>
      </w:pPr>
      <w:r>
        <w:t>give</w:t>
      </w:r>
      <w:r>
        <w:rPr>
          <w:spacing w:val="-2"/>
        </w:rPr>
        <w:t xml:space="preserve"> </w:t>
      </w:r>
      <w:r>
        <w:t>notice</w:t>
      </w:r>
      <w:r>
        <w:rPr>
          <w:spacing w:val="-2"/>
        </w:rPr>
        <w:t xml:space="preserve"> </w:t>
      </w:r>
      <w:r>
        <w:t>of</w:t>
      </w:r>
      <w:r>
        <w:rPr>
          <w:spacing w:val="-3"/>
        </w:rPr>
        <w:t xml:space="preserve"> </w:t>
      </w:r>
      <w:r>
        <w:t>the</w:t>
      </w:r>
      <w:r>
        <w:rPr>
          <w:spacing w:val="-4"/>
        </w:rPr>
        <w:t xml:space="preserve"> </w:t>
      </w:r>
      <w:r>
        <w:t>taking</w:t>
      </w:r>
      <w:r>
        <w:rPr>
          <w:spacing w:val="-4"/>
        </w:rPr>
        <w:t xml:space="preserve"> </w:t>
      </w:r>
      <w:r>
        <w:t>of any</w:t>
      </w:r>
      <w:r>
        <w:rPr>
          <w:spacing w:val="-4"/>
        </w:rPr>
        <w:t xml:space="preserve"> </w:t>
      </w:r>
      <w:r>
        <w:t>unplanned</w:t>
      </w:r>
      <w:r>
        <w:rPr>
          <w:spacing w:val="-2"/>
        </w:rPr>
        <w:t xml:space="preserve"> </w:t>
      </w:r>
      <w:r>
        <w:t>leave</w:t>
      </w:r>
      <w:r>
        <w:rPr>
          <w:spacing w:val="-4"/>
        </w:rPr>
        <w:t xml:space="preserve"> </w:t>
      </w:r>
      <w:r>
        <w:t>as</w:t>
      </w:r>
      <w:r>
        <w:rPr>
          <w:spacing w:val="-2"/>
        </w:rPr>
        <w:t xml:space="preserve"> </w:t>
      </w:r>
      <w:r>
        <w:t>soon</w:t>
      </w:r>
      <w:r>
        <w:rPr>
          <w:spacing w:val="-2"/>
        </w:rPr>
        <w:t xml:space="preserve"> </w:t>
      </w:r>
      <w:r>
        <w:t>as</w:t>
      </w:r>
      <w:r>
        <w:rPr>
          <w:spacing w:val="-1"/>
        </w:rPr>
        <w:t xml:space="preserve"> </w:t>
      </w:r>
      <w:r>
        <w:t>practicable, including notice of the duration, or expected duration, of the leave.</w:t>
      </w:r>
    </w:p>
    <w:p w14:paraId="3DB8EFF7" w14:textId="77777777" w:rsidR="00F92E23" w:rsidRDefault="00000000">
      <w:pPr>
        <w:pStyle w:val="ListParagraph"/>
        <w:numPr>
          <w:ilvl w:val="0"/>
          <w:numId w:val="6"/>
        </w:numPr>
        <w:tabs>
          <w:tab w:val="left" w:pos="860"/>
        </w:tabs>
        <w:spacing w:before="120" w:line="360" w:lineRule="auto"/>
        <w:ind w:right="1153"/>
      </w:pPr>
      <w:r>
        <w:t>Where an employee will be absent from work, and illness, injury or an emergency prevents an employee from giving advance notice of the need to take leave, the employee</w:t>
      </w:r>
      <w:r>
        <w:rPr>
          <w:spacing w:val="-5"/>
        </w:rPr>
        <w:t xml:space="preserve"> </w:t>
      </w:r>
      <w:r>
        <w:t>must</w:t>
      </w:r>
      <w:r>
        <w:rPr>
          <w:spacing w:val="-4"/>
        </w:rPr>
        <w:t xml:space="preserve"> </w:t>
      </w:r>
      <w:r>
        <w:t>notify</w:t>
      </w:r>
      <w:r>
        <w:rPr>
          <w:spacing w:val="-4"/>
        </w:rPr>
        <w:t xml:space="preserve"> </w:t>
      </w:r>
      <w:r>
        <w:t>their</w:t>
      </w:r>
      <w:r>
        <w:rPr>
          <w:spacing w:val="-1"/>
        </w:rPr>
        <w:t xml:space="preserve"> </w:t>
      </w:r>
      <w:r>
        <w:t>manager</w:t>
      </w:r>
      <w:r>
        <w:rPr>
          <w:spacing w:val="-4"/>
        </w:rPr>
        <w:t xml:space="preserve"> </w:t>
      </w:r>
      <w:r>
        <w:t>(or</w:t>
      </w:r>
      <w:r>
        <w:rPr>
          <w:spacing w:val="-4"/>
        </w:rPr>
        <w:t xml:space="preserve"> </w:t>
      </w:r>
      <w:r>
        <w:t>if</w:t>
      </w:r>
      <w:r>
        <w:rPr>
          <w:spacing w:val="-4"/>
        </w:rPr>
        <w:t xml:space="preserve"> </w:t>
      </w:r>
      <w:r>
        <w:t>unavailable,</w:t>
      </w:r>
      <w:r>
        <w:rPr>
          <w:spacing w:val="-2"/>
        </w:rPr>
        <w:t xml:space="preserve"> </w:t>
      </w:r>
      <w:r>
        <w:t>an</w:t>
      </w:r>
      <w:r>
        <w:rPr>
          <w:spacing w:val="-3"/>
        </w:rPr>
        <w:t xml:space="preserve"> </w:t>
      </w:r>
      <w:r>
        <w:t>agreed</w:t>
      </w:r>
      <w:r>
        <w:rPr>
          <w:spacing w:val="-3"/>
        </w:rPr>
        <w:t xml:space="preserve"> </w:t>
      </w:r>
      <w:r>
        <w:t>alternative</w:t>
      </w:r>
      <w:r>
        <w:rPr>
          <w:spacing w:val="-3"/>
        </w:rPr>
        <w:t xml:space="preserve"> </w:t>
      </w:r>
      <w:r>
        <w:t>person) as soon as possible of the reason and expected length of the absence.</w:t>
      </w:r>
    </w:p>
    <w:p w14:paraId="7ADA9BF6" w14:textId="77777777" w:rsidR="00F92E23" w:rsidRDefault="00000000">
      <w:pPr>
        <w:pStyle w:val="Heading2"/>
      </w:pPr>
      <w:bookmarkStart w:id="65" w:name="_bookmark65"/>
      <w:bookmarkEnd w:id="65"/>
      <w:r>
        <w:t>Annual</w:t>
      </w:r>
      <w:r>
        <w:rPr>
          <w:spacing w:val="-3"/>
        </w:rPr>
        <w:t xml:space="preserve"> </w:t>
      </w:r>
      <w:r>
        <w:rPr>
          <w:spacing w:val="-2"/>
        </w:rPr>
        <w:t>leave</w:t>
      </w:r>
    </w:p>
    <w:p w14:paraId="2F9E2647" w14:textId="77777777" w:rsidR="00F92E23" w:rsidRDefault="00000000">
      <w:pPr>
        <w:pStyle w:val="ListParagraph"/>
        <w:numPr>
          <w:ilvl w:val="0"/>
          <w:numId w:val="6"/>
        </w:numPr>
        <w:tabs>
          <w:tab w:val="left" w:pos="860"/>
        </w:tabs>
        <w:spacing w:before="291" w:line="360" w:lineRule="auto"/>
        <w:ind w:right="1469"/>
      </w:pPr>
      <w:r>
        <w:t>Clauses</w:t>
      </w:r>
      <w:r>
        <w:rPr>
          <w:spacing w:val="-2"/>
        </w:rPr>
        <w:t xml:space="preserve"> </w:t>
      </w:r>
      <w:r>
        <w:t>259</w:t>
      </w:r>
      <w:r>
        <w:rPr>
          <w:spacing w:val="-2"/>
        </w:rPr>
        <w:t xml:space="preserve"> </w:t>
      </w:r>
      <w:r>
        <w:t>to</w:t>
      </w:r>
      <w:r>
        <w:rPr>
          <w:spacing w:val="-4"/>
        </w:rPr>
        <w:t xml:space="preserve"> </w:t>
      </w:r>
      <w:r>
        <w:t>276</w:t>
      </w:r>
      <w:r>
        <w:rPr>
          <w:spacing w:val="-3"/>
        </w:rPr>
        <w:t xml:space="preserve"> </w:t>
      </w:r>
      <w:r>
        <w:t>apply</w:t>
      </w:r>
      <w:r>
        <w:rPr>
          <w:spacing w:val="-1"/>
        </w:rPr>
        <w:t xml:space="preserve"> </w:t>
      </w:r>
      <w:r>
        <w:t>to</w:t>
      </w:r>
      <w:r>
        <w:rPr>
          <w:spacing w:val="-4"/>
        </w:rPr>
        <w:t xml:space="preserve"> </w:t>
      </w:r>
      <w:r>
        <w:t>employees,</w:t>
      </w:r>
      <w:r>
        <w:rPr>
          <w:spacing w:val="-3"/>
        </w:rPr>
        <w:t xml:space="preserve"> </w:t>
      </w:r>
      <w:r>
        <w:t>other</w:t>
      </w:r>
      <w:r>
        <w:rPr>
          <w:spacing w:val="-3"/>
        </w:rPr>
        <w:t xml:space="preserve"> </w:t>
      </w:r>
      <w:r>
        <w:t>than</w:t>
      </w:r>
      <w:r>
        <w:rPr>
          <w:spacing w:val="-1"/>
        </w:rPr>
        <w:t xml:space="preserve"> </w:t>
      </w:r>
      <w:r>
        <w:t>an</w:t>
      </w:r>
      <w:r>
        <w:rPr>
          <w:spacing w:val="-2"/>
        </w:rPr>
        <w:t xml:space="preserve"> </w:t>
      </w:r>
      <w:r>
        <w:t>employee</w:t>
      </w:r>
      <w:r>
        <w:rPr>
          <w:spacing w:val="-2"/>
        </w:rPr>
        <w:t xml:space="preserve"> </w:t>
      </w:r>
      <w:r>
        <w:t>who</w:t>
      </w:r>
      <w:r>
        <w:rPr>
          <w:spacing w:val="-4"/>
        </w:rPr>
        <w:t xml:space="preserve"> </w:t>
      </w:r>
      <w:r>
        <w:t>is</w:t>
      </w:r>
      <w:r>
        <w:rPr>
          <w:spacing w:val="-1"/>
        </w:rPr>
        <w:t xml:space="preserve"> </w:t>
      </w:r>
      <w:r>
        <w:t>a</w:t>
      </w:r>
      <w:r>
        <w:rPr>
          <w:spacing w:val="-4"/>
        </w:rPr>
        <w:t xml:space="preserve"> </w:t>
      </w:r>
      <w:r>
        <w:t>casual employee (irregular or intermittent employee).</w:t>
      </w:r>
    </w:p>
    <w:p w14:paraId="612F39A6" w14:textId="77777777" w:rsidR="00F92E23" w:rsidRDefault="00000000">
      <w:pPr>
        <w:pStyle w:val="ListParagraph"/>
        <w:numPr>
          <w:ilvl w:val="0"/>
          <w:numId w:val="6"/>
        </w:numPr>
        <w:tabs>
          <w:tab w:val="left" w:pos="860"/>
        </w:tabs>
        <w:spacing w:before="199" w:line="360" w:lineRule="auto"/>
        <w:ind w:right="1669"/>
      </w:pPr>
      <w:r>
        <w:t>For</w:t>
      </w:r>
      <w:r>
        <w:rPr>
          <w:spacing w:val="-1"/>
        </w:rPr>
        <w:t xml:space="preserve"> </w:t>
      </w:r>
      <w:r>
        <w:t>each</w:t>
      </w:r>
      <w:r>
        <w:rPr>
          <w:spacing w:val="-4"/>
        </w:rPr>
        <w:t xml:space="preserve"> </w:t>
      </w:r>
      <w:r>
        <w:t>year</w:t>
      </w:r>
      <w:r>
        <w:rPr>
          <w:spacing w:val="-3"/>
        </w:rPr>
        <w:t xml:space="preserve"> </w:t>
      </w:r>
      <w:r>
        <w:t>of</w:t>
      </w:r>
      <w:r>
        <w:rPr>
          <w:spacing w:val="-3"/>
        </w:rPr>
        <w:t xml:space="preserve"> </w:t>
      </w:r>
      <w:r>
        <w:t>service</w:t>
      </w:r>
      <w:r>
        <w:rPr>
          <w:spacing w:val="-4"/>
        </w:rPr>
        <w:t xml:space="preserve"> </w:t>
      </w:r>
      <w:r>
        <w:t>with</w:t>
      </w:r>
      <w:r>
        <w:rPr>
          <w:spacing w:val="-2"/>
        </w:rPr>
        <w:t xml:space="preserve"> </w:t>
      </w:r>
      <w:r>
        <w:t>the</w:t>
      </w:r>
      <w:r>
        <w:rPr>
          <w:spacing w:val="-4"/>
        </w:rPr>
        <w:t xml:space="preserve"> </w:t>
      </w:r>
      <w:r>
        <w:t>NDIA</w:t>
      </w:r>
      <w:r>
        <w:rPr>
          <w:spacing w:val="-4"/>
        </w:rPr>
        <w:t xml:space="preserve"> </w:t>
      </w:r>
      <w:r>
        <w:t>(other</w:t>
      </w:r>
      <w:r>
        <w:rPr>
          <w:spacing w:val="-3"/>
        </w:rPr>
        <w:t xml:space="preserve"> </w:t>
      </w:r>
      <w:r>
        <w:t>than</w:t>
      </w:r>
      <w:r>
        <w:rPr>
          <w:spacing w:val="-2"/>
        </w:rPr>
        <w:t xml:space="preserve"> </w:t>
      </w:r>
      <w:r>
        <w:t>periods</w:t>
      </w:r>
      <w:r>
        <w:rPr>
          <w:spacing w:val="-1"/>
        </w:rPr>
        <w:t xml:space="preserve"> </w:t>
      </w:r>
      <w:r>
        <w:t>of employment</w:t>
      </w:r>
      <w:r>
        <w:rPr>
          <w:spacing w:val="-3"/>
        </w:rPr>
        <w:t xml:space="preserve"> </w:t>
      </w:r>
      <w:r>
        <w:t>as</w:t>
      </w:r>
      <w:r>
        <w:rPr>
          <w:spacing w:val="-2"/>
        </w:rPr>
        <w:t xml:space="preserve"> </w:t>
      </w:r>
      <w:r>
        <w:t>a casual employee of the NDIA), an employee is entitled to:</w:t>
      </w:r>
    </w:p>
    <w:p w14:paraId="6BC3768F" w14:textId="77777777" w:rsidR="00F92E23" w:rsidRDefault="00000000">
      <w:pPr>
        <w:pStyle w:val="ListParagraph"/>
        <w:numPr>
          <w:ilvl w:val="1"/>
          <w:numId w:val="6"/>
        </w:numPr>
        <w:tabs>
          <w:tab w:val="left" w:pos="1554"/>
        </w:tabs>
        <w:ind w:left="1554" w:hanging="706"/>
      </w:pPr>
      <w:r>
        <w:t>four</w:t>
      </w:r>
      <w:r>
        <w:rPr>
          <w:spacing w:val="-8"/>
        </w:rPr>
        <w:t xml:space="preserve"> </w:t>
      </w:r>
      <w:r>
        <w:t>weeks</w:t>
      </w:r>
      <w:r>
        <w:rPr>
          <w:spacing w:val="-3"/>
        </w:rPr>
        <w:t xml:space="preserve"> </w:t>
      </w:r>
      <w:r>
        <w:t>of</w:t>
      </w:r>
      <w:r>
        <w:rPr>
          <w:spacing w:val="-2"/>
        </w:rPr>
        <w:t xml:space="preserve"> </w:t>
      </w:r>
      <w:r>
        <w:t>paid</w:t>
      </w:r>
      <w:r>
        <w:rPr>
          <w:spacing w:val="-6"/>
        </w:rPr>
        <w:t xml:space="preserve"> </w:t>
      </w:r>
      <w:r>
        <w:t>annual</w:t>
      </w:r>
      <w:r>
        <w:rPr>
          <w:spacing w:val="-5"/>
        </w:rPr>
        <w:t xml:space="preserve"> </w:t>
      </w:r>
      <w:r>
        <w:t>leave;</w:t>
      </w:r>
      <w:r>
        <w:rPr>
          <w:spacing w:val="-2"/>
        </w:rPr>
        <w:t xml:space="preserve"> </w:t>
      </w:r>
      <w:r>
        <w:rPr>
          <w:spacing w:val="-5"/>
        </w:rPr>
        <w:t>or</w:t>
      </w:r>
    </w:p>
    <w:p w14:paraId="44A8434F" w14:textId="77777777" w:rsidR="00F92E23" w:rsidRDefault="00000000">
      <w:pPr>
        <w:pStyle w:val="ListParagraph"/>
        <w:numPr>
          <w:ilvl w:val="1"/>
          <w:numId w:val="6"/>
        </w:numPr>
        <w:tabs>
          <w:tab w:val="left" w:pos="1554"/>
        </w:tabs>
        <w:spacing w:before="247"/>
        <w:ind w:left="1554" w:hanging="706"/>
      </w:pPr>
      <w:r>
        <w:t>up</w:t>
      </w:r>
      <w:r>
        <w:rPr>
          <w:spacing w:val="-5"/>
        </w:rPr>
        <w:t xml:space="preserve"> </w:t>
      </w:r>
      <w:r>
        <w:t>to</w:t>
      </w:r>
      <w:r>
        <w:rPr>
          <w:spacing w:val="-5"/>
        </w:rPr>
        <w:t xml:space="preserve"> </w:t>
      </w:r>
      <w:r>
        <w:t>five</w:t>
      </w:r>
      <w:r>
        <w:rPr>
          <w:spacing w:val="-5"/>
        </w:rPr>
        <w:t xml:space="preserve"> </w:t>
      </w:r>
      <w:r>
        <w:t>weeks</w:t>
      </w:r>
      <w:r>
        <w:rPr>
          <w:spacing w:val="-2"/>
        </w:rPr>
        <w:t xml:space="preserve"> </w:t>
      </w:r>
      <w:r>
        <w:t>of</w:t>
      </w:r>
      <w:r>
        <w:rPr>
          <w:spacing w:val="-1"/>
        </w:rPr>
        <w:t xml:space="preserve"> </w:t>
      </w:r>
      <w:r>
        <w:t>paid</w:t>
      </w:r>
      <w:r>
        <w:rPr>
          <w:spacing w:val="-5"/>
        </w:rPr>
        <w:t xml:space="preserve"> </w:t>
      </w:r>
      <w:r>
        <w:t>annual</w:t>
      </w:r>
      <w:r>
        <w:rPr>
          <w:spacing w:val="-4"/>
        </w:rPr>
        <w:t xml:space="preserve"> </w:t>
      </w:r>
      <w:r>
        <w:t>leave,</w:t>
      </w:r>
      <w:r>
        <w:rPr>
          <w:spacing w:val="-1"/>
        </w:rPr>
        <w:t xml:space="preserve"> </w:t>
      </w:r>
      <w:r>
        <w:t>if</w:t>
      </w:r>
      <w:r>
        <w:rPr>
          <w:spacing w:val="-4"/>
        </w:rPr>
        <w:t xml:space="preserve"> </w:t>
      </w:r>
      <w:r>
        <w:t>the</w:t>
      </w:r>
      <w:r>
        <w:rPr>
          <w:spacing w:val="-5"/>
        </w:rPr>
        <w:t xml:space="preserve"> </w:t>
      </w:r>
      <w:r>
        <w:t>employee</w:t>
      </w:r>
      <w:r>
        <w:rPr>
          <w:spacing w:val="-3"/>
        </w:rPr>
        <w:t xml:space="preserve"> </w:t>
      </w:r>
      <w:r>
        <w:t>is</w:t>
      </w:r>
      <w:r>
        <w:rPr>
          <w:spacing w:val="-3"/>
        </w:rPr>
        <w:t xml:space="preserve"> </w:t>
      </w:r>
      <w:r>
        <w:t>a</w:t>
      </w:r>
      <w:r>
        <w:rPr>
          <w:spacing w:val="-5"/>
        </w:rPr>
        <w:t xml:space="preserve"> </w:t>
      </w:r>
      <w:r>
        <w:t>shift</w:t>
      </w:r>
      <w:r>
        <w:rPr>
          <w:spacing w:val="-3"/>
        </w:rPr>
        <w:t xml:space="preserve"> </w:t>
      </w:r>
      <w:r>
        <w:rPr>
          <w:spacing w:val="-2"/>
        </w:rPr>
        <w:t>worker.</w:t>
      </w:r>
    </w:p>
    <w:p w14:paraId="062B152E" w14:textId="77777777" w:rsidR="00F92E23" w:rsidRDefault="00000000">
      <w:pPr>
        <w:pStyle w:val="ListParagraph"/>
        <w:numPr>
          <w:ilvl w:val="0"/>
          <w:numId w:val="6"/>
        </w:numPr>
        <w:tabs>
          <w:tab w:val="left" w:pos="860"/>
        </w:tabs>
        <w:spacing w:before="246" w:line="360" w:lineRule="auto"/>
        <w:ind w:right="1025"/>
      </w:pPr>
      <w:r>
        <w:t>An</w:t>
      </w:r>
      <w:r>
        <w:rPr>
          <w:spacing w:val="-3"/>
        </w:rPr>
        <w:t xml:space="preserve"> </w:t>
      </w:r>
      <w:r>
        <w:t>employee's</w:t>
      </w:r>
      <w:r>
        <w:rPr>
          <w:spacing w:val="-2"/>
        </w:rPr>
        <w:t xml:space="preserve"> </w:t>
      </w:r>
      <w:r>
        <w:t>entitlement</w:t>
      </w:r>
      <w:r>
        <w:rPr>
          <w:spacing w:val="-4"/>
        </w:rPr>
        <w:t xml:space="preserve"> </w:t>
      </w:r>
      <w:r>
        <w:t>to</w:t>
      </w:r>
      <w:r>
        <w:rPr>
          <w:spacing w:val="-3"/>
        </w:rPr>
        <w:t xml:space="preserve"> </w:t>
      </w:r>
      <w:r>
        <w:t>paid</w:t>
      </w:r>
      <w:r>
        <w:rPr>
          <w:spacing w:val="-3"/>
        </w:rPr>
        <w:t xml:space="preserve"> </w:t>
      </w:r>
      <w:r>
        <w:t>annual</w:t>
      </w:r>
      <w:r>
        <w:rPr>
          <w:spacing w:val="-6"/>
        </w:rPr>
        <w:t xml:space="preserve"> </w:t>
      </w:r>
      <w:r>
        <w:t>leave</w:t>
      </w:r>
      <w:r>
        <w:rPr>
          <w:spacing w:val="-3"/>
        </w:rPr>
        <w:t xml:space="preserve"> </w:t>
      </w:r>
      <w:r>
        <w:t>accrues</w:t>
      </w:r>
      <w:r>
        <w:rPr>
          <w:spacing w:val="-5"/>
        </w:rPr>
        <w:t xml:space="preserve"> </w:t>
      </w:r>
      <w:r>
        <w:t>daily during</w:t>
      </w:r>
      <w:r>
        <w:rPr>
          <w:spacing w:val="-3"/>
        </w:rPr>
        <w:t xml:space="preserve"> </w:t>
      </w:r>
      <w:r>
        <w:t>a</w:t>
      </w:r>
      <w:r>
        <w:rPr>
          <w:spacing w:val="-5"/>
        </w:rPr>
        <w:t xml:space="preserve"> </w:t>
      </w:r>
      <w:r>
        <w:t>year</w:t>
      </w:r>
      <w:r>
        <w:rPr>
          <w:spacing w:val="-2"/>
        </w:rPr>
        <w:t xml:space="preserve"> </w:t>
      </w:r>
      <w:r>
        <w:t>of</w:t>
      </w:r>
      <w:r>
        <w:rPr>
          <w:spacing w:val="-1"/>
        </w:rPr>
        <w:t xml:space="preserve"> </w:t>
      </w:r>
      <w:r>
        <w:t>service according to the employee's ordinary hours of work and is credited monthly.</w:t>
      </w:r>
    </w:p>
    <w:p w14:paraId="3DD83345" w14:textId="77777777" w:rsidR="00F92E23" w:rsidRDefault="00000000">
      <w:pPr>
        <w:pStyle w:val="ListParagraph"/>
        <w:numPr>
          <w:ilvl w:val="0"/>
          <w:numId w:val="6"/>
        </w:numPr>
        <w:tabs>
          <w:tab w:val="left" w:pos="860"/>
        </w:tabs>
        <w:spacing w:line="360" w:lineRule="auto"/>
        <w:ind w:right="1185"/>
      </w:pPr>
      <w:r>
        <w:t>If</w:t>
      </w:r>
      <w:r>
        <w:rPr>
          <w:spacing w:val="-3"/>
        </w:rPr>
        <w:t xml:space="preserve"> </w:t>
      </w:r>
      <w:r>
        <w:t>an</w:t>
      </w:r>
      <w:r>
        <w:rPr>
          <w:spacing w:val="-2"/>
        </w:rPr>
        <w:t xml:space="preserve"> </w:t>
      </w:r>
      <w:r>
        <w:t>employee</w:t>
      </w:r>
      <w:r>
        <w:rPr>
          <w:spacing w:val="-2"/>
        </w:rPr>
        <w:t xml:space="preserve"> </w:t>
      </w:r>
      <w:r>
        <w:t>is</w:t>
      </w:r>
      <w:r>
        <w:rPr>
          <w:spacing w:val="-4"/>
        </w:rPr>
        <w:t xml:space="preserve"> </w:t>
      </w:r>
      <w:r>
        <w:t>a</w:t>
      </w:r>
      <w:r>
        <w:rPr>
          <w:spacing w:val="-2"/>
        </w:rPr>
        <w:t xml:space="preserve"> </w:t>
      </w:r>
      <w:r>
        <w:t>shift</w:t>
      </w:r>
      <w:r>
        <w:rPr>
          <w:spacing w:val="-3"/>
        </w:rPr>
        <w:t xml:space="preserve"> </w:t>
      </w:r>
      <w:r>
        <w:t>worker,</w:t>
      </w:r>
      <w:r>
        <w:rPr>
          <w:spacing w:val="-5"/>
        </w:rPr>
        <w:t xml:space="preserve"> </w:t>
      </w:r>
      <w:r>
        <w:t>the</w:t>
      </w:r>
      <w:r>
        <w:rPr>
          <w:spacing w:val="-2"/>
        </w:rPr>
        <w:t xml:space="preserve"> </w:t>
      </w:r>
      <w:r>
        <w:t>accrual</w:t>
      </w:r>
      <w:r>
        <w:rPr>
          <w:spacing w:val="-2"/>
        </w:rPr>
        <w:t xml:space="preserve"> </w:t>
      </w:r>
      <w:r>
        <w:t>of additional</w:t>
      </w:r>
      <w:r>
        <w:rPr>
          <w:spacing w:val="-2"/>
        </w:rPr>
        <w:t xml:space="preserve"> </w:t>
      </w:r>
      <w:r>
        <w:t>paid</w:t>
      </w:r>
      <w:r>
        <w:rPr>
          <w:spacing w:val="-2"/>
        </w:rPr>
        <w:t xml:space="preserve"> </w:t>
      </w:r>
      <w:r>
        <w:t>annual</w:t>
      </w:r>
      <w:r>
        <w:rPr>
          <w:spacing w:val="-3"/>
        </w:rPr>
        <w:t xml:space="preserve"> </w:t>
      </w:r>
      <w:r>
        <w:t>leave</w:t>
      </w:r>
      <w:r>
        <w:rPr>
          <w:spacing w:val="-2"/>
        </w:rPr>
        <w:t xml:space="preserve"> </w:t>
      </w:r>
      <w:r>
        <w:t>is</w:t>
      </w:r>
      <w:r>
        <w:rPr>
          <w:spacing w:val="-2"/>
        </w:rPr>
        <w:t xml:space="preserve"> </w:t>
      </w:r>
      <w:r>
        <w:t>as</w:t>
      </w:r>
      <w:r>
        <w:rPr>
          <w:spacing w:val="-4"/>
        </w:rPr>
        <w:t xml:space="preserve"> </w:t>
      </w:r>
      <w:r>
        <w:t>set out in clause 187.</w:t>
      </w:r>
    </w:p>
    <w:p w14:paraId="2A33A254" w14:textId="77777777" w:rsidR="00F92E23" w:rsidRDefault="00000000">
      <w:pPr>
        <w:pStyle w:val="ListParagraph"/>
        <w:numPr>
          <w:ilvl w:val="0"/>
          <w:numId w:val="6"/>
        </w:numPr>
        <w:tabs>
          <w:tab w:val="left" w:pos="860"/>
        </w:tabs>
        <w:spacing w:before="199" w:line="360" w:lineRule="auto"/>
        <w:ind w:right="1264"/>
      </w:pPr>
      <w:r>
        <w:t>Paid</w:t>
      </w:r>
      <w:r>
        <w:rPr>
          <w:spacing w:val="-2"/>
        </w:rPr>
        <w:t xml:space="preserve"> </w:t>
      </w:r>
      <w:r>
        <w:t>annual</w:t>
      </w:r>
      <w:r>
        <w:rPr>
          <w:spacing w:val="-3"/>
        </w:rPr>
        <w:t xml:space="preserve"> </w:t>
      </w:r>
      <w:r>
        <w:t>leave</w:t>
      </w:r>
      <w:r>
        <w:rPr>
          <w:spacing w:val="-2"/>
        </w:rPr>
        <w:t xml:space="preserve"> </w:t>
      </w:r>
      <w:r>
        <w:t>may</w:t>
      </w:r>
      <w:r>
        <w:rPr>
          <w:spacing w:val="-4"/>
        </w:rPr>
        <w:t xml:space="preserve"> </w:t>
      </w:r>
      <w:r>
        <w:t>be</w:t>
      </w:r>
      <w:r>
        <w:rPr>
          <w:spacing w:val="-2"/>
        </w:rPr>
        <w:t xml:space="preserve"> </w:t>
      </w:r>
      <w:r>
        <w:t>taken</w:t>
      </w:r>
      <w:r>
        <w:rPr>
          <w:spacing w:val="-4"/>
        </w:rPr>
        <w:t xml:space="preserve"> </w:t>
      </w:r>
      <w:r>
        <w:t>for</w:t>
      </w:r>
      <w:r>
        <w:rPr>
          <w:spacing w:val="-1"/>
        </w:rPr>
        <w:t xml:space="preserve"> </w:t>
      </w:r>
      <w:r>
        <w:t>a</w:t>
      </w:r>
      <w:r>
        <w:rPr>
          <w:spacing w:val="-4"/>
        </w:rPr>
        <w:t xml:space="preserve"> </w:t>
      </w:r>
      <w:r>
        <w:t>period</w:t>
      </w:r>
      <w:r>
        <w:rPr>
          <w:spacing w:val="-4"/>
        </w:rPr>
        <w:t xml:space="preserve"> </w:t>
      </w:r>
      <w:r>
        <w:t>agreed</w:t>
      </w:r>
      <w:r>
        <w:rPr>
          <w:spacing w:val="-2"/>
        </w:rPr>
        <w:t xml:space="preserve"> </w:t>
      </w:r>
      <w:r>
        <w:t>between</w:t>
      </w:r>
      <w:r>
        <w:rPr>
          <w:spacing w:val="-4"/>
        </w:rPr>
        <w:t xml:space="preserve"> </w:t>
      </w:r>
      <w:r>
        <w:t>an</w:t>
      </w:r>
      <w:r>
        <w:rPr>
          <w:spacing w:val="-2"/>
        </w:rPr>
        <w:t xml:space="preserve"> </w:t>
      </w:r>
      <w:r>
        <w:t>employee</w:t>
      </w:r>
      <w:r>
        <w:rPr>
          <w:spacing w:val="-2"/>
        </w:rPr>
        <w:t xml:space="preserve"> </w:t>
      </w:r>
      <w:r>
        <w:t>and</w:t>
      </w:r>
      <w:r>
        <w:rPr>
          <w:spacing w:val="-4"/>
        </w:rPr>
        <w:t xml:space="preserve"> </w:t>
      </w:r>
      <w:r>
        <w:t>the NDIA, and:</w:t>
      </w:r>
    </w:p>
    <w:p w14:paraId="19E73634" w14:textId="77777777" w:rsidR="00F92E23" w:rsidRDefault="00000000">
      <w:pPr>
        <w:pStyle w:val="ListParagraph"/>
        <w:numPr>
          <w:ilvl w:val="1"/>
          <w:numId w:val="6"/>
        </w:numPr>
        <w:tabs>
          <w:tab w:val="left" w:pos="1553"/>
          <w:tab w:val="left" w:pos="1558"/>
        </w:tabs>
        <w:spacing w:line="360" w:lineRule="auto"/>
        <w:ind w:right="1250"/>
      </w:pPr>
      <w:r>
        <w:t>employees</w:t>
      </w:r>
      <w:r>
        <w:rPr>
          <w:spacing w:val="-1"/>
        </w:rPr>
        <w:t xml:space="preserve"> </w:t>
      </w:r>
      <w:r>
        <w:t>are</w:t>
      </w:r>
      <w:r>
        <w:rPr>
          <w:spacing w:val="-1"/>
        </w:rPr>
        <w:t xml:space="preserve"> </w:t>
      </w:r>
      <w:r>
        <w:t>encouraged</w:t>
      </w:r>
      <w:r>
        <w:rPr>
          <w:spacing w:val="-2"/>
        </w:rPr>
        <w:t xml:space="preserve"> </w:t>
      </w:r>
      <w:r>
        <w:t>to</w:t>
      </w:r>
      <w:r>
        <w:rPr>
          <w:spacing w:val="-4"/>
        </w:rPr>
        <w:t xml:space="preserve"> </w:t>
      </w:r>
      <w:r>
        <w:t>take</w:t>
      </w:r>
      <w:r>
        <w:rPr>
          <w:spacing w:val="-4"/>
        </w:rPr>
        <w:t xml:space="preserve"> </w:t>
      </w:r>
      <w:r>
        <w:t>their</w:t>
      </w:r>
      <w:r>
        <w:rPr>
          <w:spacing w:val="-3"/>
        </w:rPr>
        <w:t xml:space="preserve"> </w:t>
      </w:r>
      <w:r>
        <w:t>full</w:t>
      </w:r>
      <w:r>
        <w:rPr>
          <w:spacing w:val="-1"/>
        </w:rPr>
        <w:t xml:space="preserve"> </w:t>
      </w:r>
      <w:r>
        <w:t>paid</w:t>
      </w:r>
      <w:r>
        <w:rPr>
          <w:spacing w:val="-4"/>
        </w:rPr>
        <w:t xml:space="preserve"> </w:t>
      </w:r>
      <w:r>
        <w:t>annual</w:t>
      </w:r>
      <w:r>
        <w:rPr>
          <w:spacing w:val="-3"/>
        </w:rPr>
        <w:t xml:space="preserve"> </w:t>
      </w:r>
      <w:r>
        <w:t>leave</w:t>
      </w:r>
      <w:r>
        <w:rPr>
          <w:spacing w:val="-2"/>
        </w:rPr>
        <w:t xml:space="preserve"> </w:t>
      </w:r>
      <w:r>
        <w:t>entitlement</w:t>
      </w:r>
      <w:r>
        <w:rPr>
          <w:spacing w:val="-4"/>
        </w:rPr>
        <w:t xml:space="preserve"> </w:t>
      </w:r>
      <w:r>
        <w:t>in each year of service;</w:t>
      </w:r>
    </w:p>
    <w:p w14:paraId="56171985" w14:textId="77777777" w:rsidR="00F92E23" w:rsidRDefault="00F92E23">
      <w:pPr>
        <w:spacing w:line="360" w:lineRule="auto"/>
        <w:sectPr w:rsidR="00F92E23" w:rsidSect="00C70462">
          <w:pgSz w:w="11910" w:h="16840"/>
          <w:pgMar w:top="1360" w:right="420" w:bottom="1200" w:left="1300" w:header="0" w:footer="1001" w:gutter="0"/>
          <w:cols w:space="720"/>
        </w:sectPr>
      </w:pPr>
    </w:p>
    <w:p w14:paraId="4F3AD8BC" w14:textId="77777777" w:rsidR="00F92E23" w:rsidRDefault="00000000">
      <w:pPr>
        <w:pStyle w:val="ListParagraph"/>
        <w:numPr>
          <w:ilvl w:val="1"/>
          <w:numId w:val="6"/>
        </w:numPr>
        <w:tabs>
          <w:tab w:val="left" w:pos="1553"/>
          <w:tab w:val="left" w:pos="1558"/>
        </w:tabs>
        <w:spacing w:before="81" w:line="360" w:lineRule="auto"/>
        <w:ind w:right="1411"/>
      </w:pPr>
      <w:r>
        <w:t>employees</w:t>
      </w:r>
      <w:r>
        <w:rPr>
          <w:spacing w:val="-2"/>
        </w:rPr>
        <w:t xml:space="preserve"> </w:t>
      </w:r>
      <w:r>
        <w:t>and</w:t>
      </w:r>
      <w:r>
        <w:rPr>
          <w:spacing w:val="-4"/>
        </w:rPr>
        <w:t xml:space="preserve"> </w:t>
      </w:r>
      <w:r>
        <w:t>their</w:t>
      </w:r>
      <w:r>
        <w:rPr>
          <w:spacing w:val="-5"/>
        </w:rPr>
        <w:t xml:space="preserve"> </w:t>
      </w:r>
      <w:r>
        <w:t>manager</w:t>
      </w:r>
      <w:r>
        <w:rPr>
          <w:spacing w:val="-1"/>
        </w:rPr>
        <w:t xml:space="preserve"> </w:t>
      </w:r>
      <w:r>
        <w:t>are</w:t>
      </w:r>
      <w:r>
        <w:rPr>
          <w:spacing w:val="-2"/>
        </w:rPr>
        <w:t xml:space="preserve"> </w:t>
      </w:r>
      <w:r>
        <w:t>expected</w:t>
      </w:r>
      <w:r>
        <w:rPr>
          <w:spacing w:val="-4"/>
        </w:rPr>
        <w:t xml:space="preserve"> </w:t>
      </w:r>
      <w:r>
        <w:t>to</w:t>
      </w:r>
      <w:r>
        <w:rPr>
          <w:spacing w:val="-4"/>
        </w:rPr>
        <w:t xml:space="preserve"> </w:t>
      </w:r>
      <w:r>
        <w:t>work</w:t>
      </w:r>
      <w:r>
        <w:rPr>
          <w:spacing w:val="-3"/>
        </w:rPr>
        <w:t xml:space="preserve"> </w:t>
      </w:r>
      <w:r>
        <w:t>together</w:t>
      </w:r>
      <w:r>
        <w:rPr>
          <w:spacing w:val="-3"/>
        </w:rPr>
        <w:t xml:space="preserve"> </w:t>
      </w:r>
      <w:r>
        <w:t>to</w:t>
      </w:r>
      <w:r>
        <w:rPr>
          <w:spacing w:val="-2"/>
        </w:rPr>
        <w:t xml:space="preserve"> </w:t>
      </w:r>
      <w:r>
        <w:t>enable</w:t>
      </w:r>
      <w:r>
        <w:rPr>
          <w:spacing w:val="-4"/>
        </w:rPr>
        <w:t xml:space="preserve"> </w:t>
      </w:r>
      <w:r>
        <w:t>the employee to take their full paid annual leave entitlement in each year of service; and</w:t>
      </w:r>
    </w:p>
    <w:p w14:paraId="1F9980D6" w14:textId="77777777" w:rsidR="00F92E23" w:rsidRDefault="00000000">
      <w:pPr>
        <w:pStyle w:val="ListParagraph"/>
        <w:numPr>
          <w:ilvl w:val="1"/>
          <w:numId w:val="6"/>
        </w:numPr>
        <w:tabs>
          <w:tab w:val="left" w:pos="1553"/>
          <w:tab w:val="left" w:pos="1558"/>
        </w:tabs>
        <w:spacing w:before="120" w:line="360" w:lineRule="auto"/>
        <w:ind w:right="2019"/>
      </w:pPr>
      <w:r>
        <w:t>the</w:t>
      </w:r>
      <w:r>
        <w:rPr>
          <w:spacing w:val="-2"/>
        </w:rPr>
        <w:t xml:space="preserve"> </w:t>
      </w:r>
      <w:r>
        <w:t>NDIA</w:t>
      </w:r>
      <w:r>
        <w:rPr>
          <w:spacing w:val="-4"/>
        </w:rPr>
        <w:t xml:space="preserve"> </w:t>
      </w:r>
      <w:r>
        <w:t>must not</w:t>
      </w:r>
      <w:r>
        <w:rPr>
          <w:spacing w:val="-3"/>
        </w:rPr>
        <w:t xml:space="preserve"> </w:t>
      </w:r>
      <w:r>
        <w:t>unreasonably</w:t>
      </w:r>
      <w:r>
        <w:rPr>
          <w:spacing w:val="-1"/>
        </w:rPr>
        <w:t xml:space="preserve"> </w:t>
      </w:r>
      <w:r>
        <w:t>refuse</w:t>
      </w:r>
      <w:r>
        <w:rPr>
          <w:spacing w:val="-4"/>
        </w:rPr>
        <w:t xml:space="preserve"> </w:t>
      </w:r>
      <w:r>
        <w:t>to</w:t>
      </w:r>
      <w:r>
        <w:rPr>
          <w:spacing w:val="-2"/>
        </w:rPr>
        <w:t xml:space="preserve"> </w:t>
      </w:r>
      <w:r>
        <w:t>agree</w:t>
      </w:r>
      <w:r>
        <w:rPr>
          <w:spacing w:val="-4"/>
        </w:rPr>
        <w:t xml:space="preserve"> </w:t>
      </w:r>
      <w:r>
        <w:t>to</w:t>
      </w:r>
      <w:r>
        <w:rPr>
          <w:spacing w:val="-2"/>
        </w:rPr>
        <w:t xml:space="preserve"> </w:t>
      </w:r>
      <w:r>
        <w:t>a</w:t>
      </w:r>
      <w:r>
        <w:rPr>
          <w:spacing w:val="-3"/>
        </w:rPr>
        <w:t xml:space="preserve"> </w:t>
      </w:r>
      <w:r>
        <w:t>request</w:t>
      </w:r>
      <w:r>
        <w:rPr>
          <w:spacing w:val="-3"/>
        </w:rPr>
        <w:t xml:space="preserve"> </w:t>
      </w:r>
      <w:r>
        <w:t>by</w:t>
      </w:r>
      <w:r>
        <w:rPr>
          <w:spacing w:val="-4"/>
        </w:rPr>
        <w:t xml:space="preserve"> </w:t>
      </w:r>
      <w:r>
        <w:t>the employee to take paid annual leave.</w:t>
      </w:r>
    </w:p>
    <w:p w14:paraId="5EF051BB" w14:textId="77777777" w:rsidR="00F92E23" w:rsidRDefault="00000000">
      <w:pPr>
        <w:pStyle w:val="ListParagraph"/>
        <w:numPr>
          <w:ilvl w:val="0"/>
          <w:numId w:val="6"/>
        </w:numPr>
        <w:tabs>
          <w:tab w:val="left" w:pos="860"/>
        </w:tabs>
        <w:spacing w:before="122"/>
      </w:pPr>
      <w:r>
        <w:t>If</w:t>
      </w:r>
      <w:r>
        <w:rPr>
          <w:spacing w:val="-7"/>
        </w:rPr>
        <w:t xml:space="preserve"> </w:t>
      </w:r>
      <w:r>
        <w:t>the</w:t>
      </w:r>
      <w:r>
        <w:rPr>
          <w:spacing w:val="-5"/>
        </w:rPr>
        <w:t xml:space="preserve"> </w:t>
      </w:r>
      <w:r>
        <w:t>employee</w:t>
      </w:r>
      <w:r>
        <w:rPr>
          <w:spacing w:val="-6"/>
        </w:rPr>
        <w:t xml:space="preserve"> </w:t>
      </w:r>
      <w:r>
        <w:t>is</w:t>
      </w:r>
      <w:r>
        <w:rPr>
          <w:spacing w:val="-2"/>
        </w:rPr>
        <w:t xml:space="preserve"> </w:t>
      </w:r>
      <w:r>
        <w:t>granted</w:t>
      </w:r>
      <w:r>
        <w:rPr>
          <w:spacing w:val="-4"/>
        </w:rPr>
        <w:t xml:space="preserve"> </w:t>
      </w:r>
      <w:r>
        <w:t>paid</w:t>
      </w:r>
      <w:r>
        <w:rPr>
          <w:spacing w:val="-4"/>
        </w:rPr>
        <w:t xml:space="preserve"> </w:t>
      </w:r>
      <w:r>
        <w:t>annual</w:t>
      </w:r>
      <w:r>
        <w:rPr>
          <w:spacing w:val="-4"/>
        </w:rPr>
        <w:t xml:space="preserve"> </w:t>
      </w:r>
      <w:r>
        <w:t>leave</w:t>
      </w:r>
      <w:r>
        <w:rPr>
          <w:spacing w:val="-4"/>
        </w:rPr>
        <w:t xml:space="preserve"> </w:t>
      </w:r>
      <w:r>
        <w:t>at</w:t>
      </w:r>
      <w:r>
        <w:rPr>
          <w:spacing w:val="-1"/>
        </w:rPr>
        <w:t xml:space="preserve"> </w:t>
      </w:r>
      <w:r>
        <w:t>half</w:t>
      </w:r>
      <w:r>
        <w:rPr>
          <w:spacing w:val="-2"/>
        </w:rPr>
        <w:t xml:space="preserve"> </w:t>
      </w:r>
      <w:r>
        <w:t>pay</w:t>
      </w:r>
      <w:r>
        <w:rPr>
          <w:spacing w:val="-3"/>
        </w:rPr>
        <w:t xml:space="preserve"> </w:t>
      </w:r>
      <w:r>
        <w:t>by</w:t>
      </w:r>
      <w:r>
        <w:rPr>
          <w:spacing w:val="-5"/>
        </w:rPr>
        <w:t xml:space="preserve"> </w:t>
      </w:r>
      <w:r>
        <w:t>the</w:t>
      </w:r>
      <w:r>
        <w:rPr>
          <w:spacing w:val="-3"/>
        </w:rPr>
        <w:t xml:space="preserve"> </w:t>
      </w:r>
      <w:r>
        <w:rPr>
          <w:spacing w:val="-2"/>
        </w:rPr>
        <w:t>NDIA:</w:t>
      </w:r>
    </w:p>
    <w:p w14:paraId="447C516B" w14:textId="77777777" w:rsidR="00F92E23" w:rsidRDefault="00F92E23">
      <w:pPr>
        <w:pStyle w:val="BodyText"/>
        <w:spacing w:before="72"/>
        <w:ind w:left="0" w:firstLine="0"/>
      </w:pPr>
    </w:p>
    <w:p w14:paraId="704C5195" w14:textId="77777777" w:rsidR="00F92E23" w:rsidRDefault="00000000">
      <w:pPr>
        <w:pStyle w:val="ListParagraph"/>
        <w:numPr>
          <w:ilvl w:val="1"/>
          <w:numId w:val="6"/>
        </w:numPr>
        <w:tabs>
          <w:tab w:val="left" w:pos="1553"/>
          <w:tab w:val="left" w:pos="1558"/>
        </w:tabs>
        <w:spacing w:before="0" w:line="360" w:lineRule="auto"/>
        <w:ind w:right="1201"/>
      </w:pPr>
      <w:r>
        <w:t>the</w:t>
      </w:r>
      <w:r>
        <w:rPr>
          <w:spacing w:val="-2"/>
        </w:rPr>
        <w:t xml:space="preserve"> </w:t>
      </w:r>
      <w:r>
        <w:t>NDIA</w:t>
      </w:r>
      <w:r>
        <w:rPr>
          <w:spacing w:val="-5"/>
        </w:rPr>
        <w:t xml:space="preserve"> </w:t>
      </w:r>
      <w:r>
        <w:t>must pay</w:t>
      </w:r>
      <w:r>
        <w:rPr>
          <w:spacing w:val="-4"/>
        </w:rPr>
        <w:t xml:space="preserve"> </w:t>
      </w:r>
      <w:r>
        <w:t>the</w:t>
      </w:r>
      <w:r>
        <w:rPr>
          <w:spacing w:val="-4"/>
        </w:rPr>
        <w:t xml:space="preserve"> </w:t>
      </w:r>
      <w:r>
        <w:t>full</w:t>
      </w:r>
      <w:r>
        <w:rPr>
          <w:spacing w:val="-2"/>
        </w:rPr>
        <w:t xml:space="preserve"> </w:t>
      </w:r>
      <w:r>
        <w:t>entitlement</w:t>
      </w:r>
      <w:r>
        <w:rPr>
          <w:spacing w:val="-3"/>
        </w:rPr>
        <w:t xml:space="preserve"> </w:t>
      </w:r>
      <w:r>
        <w:t>for</w:t>
      </w:r>
      <w:r>
        <w:rPr>
          <w:spacing w:val="-1"/>
        </w:rPr>
        <w:t xml:space="preserve"> </w:t>
      </w:r>
      <w:r>
        <w:t>allowances</w:t>
      </w:r>
      <w:r>
        <w:rPr>
          <w:spacing w:val="-1"/>
        </w:rPr>
        <w:t xml:space="preserve"> </w:t>
      </w:r>
      <w:r>
        <w:t>at</w:t>
      </w:r>
      <w:r>
        <w:rPr>
          <w:spacing w:val="-3"/>
        </w:rPr>
        <w:t xml:space="preserve"> </w:t>
      </w:r>
      <w:r>
        <w:t>clauses 74</w:t>
      </w:r>
      <w:r>
        <w:rPr>
          <w:spacing w:val="-1"/>
        </w:rPr>
        <w:t xml:space="preserve"> </w:t>
      </w:r>
      <w:r>
        <w:t>and</w:t>
      </w:r>
      <w:r>
        <w:rPr>
          <w:spacing w:val="-4"/>
        </w:rPr>
        <w:t xml:space="preserve"> </w:t>
      </w:r>
      <w:r>
        <w:t>81</w:t>
      </w:r>
      <w:r>
        <w:rPr>
          <w:spacing w:val="-2"/>
        </w:rPr>
        <w:t xml:space="preserve"> </w:t>
      </w:r>
      <w:r>
        <w:t>if the employee is ordinarily in receipt of this allowance;</w:t>
      </w:r>
    </w:p>
    <w:p w14:paraId="3AE2A78E" w14:textId="77777777" w:rsidR="00F92E23" w:rsidRDefault="00000000">
      <w:pPr>
        <w:pStyle w:val="ListParagraph"/>
        <w:numPr>
          <w:ilvl w:val="1"/>
          <w:numId w:val="6"/>
        </w:numPr>
        <w:tabs>
          <w:tab w:val="left" w:pos="1553"/>
          <w:tab w:val="left" w:pos="1558"/>
        </w:tabs>
        <w:spacing w:before="120" w:line="360" w:lineRule="auto"/>
        <w:ind w:right="1245"/>
      </w:pPr>
      <w:r>
        <w:t>the</w:t>
      </w:r>
      <w:r>
        <w:rPr>
          <w:spacing w:val="-2"/>
        </w:rPr>
        <w:t xml:space="preserve"> </w:t>
      </w:r>
      <w:r>
        <w:t>employee's</w:t>
      </w:r>
      <w:r>
        <w:rPr>
          <w:spacing w:val="-4"/>
        </w:rPr>
        <w:t xml:space="preserve"> </w:t>
      </w:r>
      <w:r>
        <w:t>paid</w:t>
      </w:r>
      <w:r>
        <w:rPr>
          <w:spacing w:val="-2"/>
        </w:rPr>
        <w:t xml:space="preserve"> </w:t>
      </w:r>
      <w:r>
        <w:t>annual</w:t>
      </w:r>
      <w:r>
        <w:rPr>
          <w:spacing w:val="-2"/>
        </w:rPr>
        <w:t xml:space="preserve"> </w:t>
      </w:r>
      <w:r>
        <w:t>leave credits</w:t>
      </w:r>
      <w:r>
        <w:rPr>
          <w:spacing w:val="-1"/>
        </w:rPr>
        <w:t xml:space="preserve"> </w:t>
      </w:r>
      <w:r>
        <w:t>will</w:t>
      </w:r>
      <w:r>
        <w:rPr>
          <w:spacing w:val="-2"/>
        </w:rPr>
        <w:t xml:space="preserve"> </w:t>
      </w:r>
      <w:r>
        <w:t>be</w:t>
      </w:r>
      <w:r>
        <w:rPr>
          <w:spacing w:val="-2"/>
        </w:rPr>
        <w:t xml:space="preserve"> </w:t>
      </w:r>
      <w:r>
        <w:t>deducted</w:t>
      </w:r>
      <w:r>
        <w:rPr>
          <w:spacing w:val="-2"/>
        </w:rPr>
        <w:t xml:space="preserve"> </w:t>
      </w:r>
      <w:r>
        <w:t>at a</w:t>
      </w:r>
      <w:r>
        <w:rPr>
          <w:spacing w:val="-4"/>
        </w:rPr>
        <w:t xml:space="preserve"> </w:t>
      </w:r>
      <w:r>
        <w:t>rate</w:t>
      </w:r>
      <w:r>
        <w:rPr>
          <w:spacing w:val="-2"/>
        </w:rPr>
        <w:t xml:space="preserve"> </w:t>
      </w:r>
      <w:r>
        <w:t>of</w:t>
      </w:r>
      <w:r>
        <w:rPr>
          <w:spacing w:val="-3"/>
        </w:rPr>
        <w:t xml:space="preserve"> </w:t>
      </w:r>
      <w:r>
        <w:t>half</w:t>
      </w:r>
      <w:r>
        <w:rPr>
          <w:spacing w:val="-3"/>
        </w:rPr>
        <w:t xml:space="preserve"> </w:t>
      </w:r>
      <w:r>
        <w:t>of the employee's ordinary hours of work in the period; and</w:t>
      </w:r>
    </w:p>
    <w:p w14:paraId="2442D81E" w14:textId="77777777" w:rsidR="00F92E23" w:rsidRDefault="00000000">
      <w:pPr>
        <w:pStyle w:val="ListParagraph"/>
        <w:numPr>
          <w:ilvl w:val="1"/>
          <w:numId w:val="6"/>
        </w:numPr>
        <w:tabs>
          <w:tab w:val="left" w:pos="1554"/>
        </w:tabs>
        <w:spacing w:before="120"/>
        <w:ind w:left="1554" w:hanging="706"/>
      </w:pPr>
      <w:r>
        <w:t>the</w:t>
      </w:r>
      <w:r>
        <w:rPr>
          <w:spacing w:val="-6"/>
        </w:rPr>
        <w:t xml:space="preserve"> </w:t>
      </w:r>
      <w:r>
        <w:t>entire</w:t>
      </w:r>
      <w:r>
        <w:rPr>
          <w:spacing w:val="-4"/>
        </w:rPr>
        <w:t xml:space="preserve"> </w:t>
      </w:r>
      <w:r>
        <w:t>period</w:t>
      </w:r>
      <w:r>
        <w:rPr>
          <w:spacing w:val="-4"/>
        </w:rPr>
        <w:t xml:space="preserve"> </w:t>
      </w:r>
      <w:r>
        <w:t>of</w:t>
      </w:r>
      <w:r>
        <w:rPr>
          <w:spacing w:val="-5"/>
        </w:rPr>
        <w:t xml:space="preserve"> </w:t>
      </w:r>
      <w:r>
        <w:t>the</w:t>
      </w:r>
      <w:r>
        <w:rPr>
          <w:spacing w:val="-4"/>
        </w:rPr>
        <w:t xml:space="preserve"> </w:t>
      </w:r>
      <w:r>
        <w:t>paid</w:t>
      </w:r>
      <w:r>
        <w:rPr>
          <w:spacing w:val="-4"/>
        </w:rPr>
        <w:t xml:space="preserve"> </w:t>
      </w:r>
      <w:r>
        <w:t>annual</w:t>
      </w:r>
      <w:r>
        <w:rPr>
          <w:spacing w:val="-5"/>
        </w:rPr>
        <w:t xml:space="preserve"> </w:t>
      </w:r>
      <w:r>
        <w:t>leave</w:t>
      </w:r>
      <w:r>
        <w:rPr>
          <w:spacing w:val="-4"/>
        </w:rPr>
        <w:t xml:space="preserve"> </w:t>
      </w:r>
      <w:r>
        <w:t>will</w:t>
      </w:r>
      <w:r>
        <w:rPr>
          <w:spacing w:val="-4"/>
        </w:rPr>
        <w:t xml:space="preserve"> </w:t>
      </w:r>
      <w:r>
        <w:t>count</w:t>
      </w:r>
      <w:r>
        <w:rPr>
          <w:spacing w:val="-3"/>
        </w:rPr>
        <w:t xml:space="preserve"> </w:t>
      </w:r>
      <w:r>
        <w:t>as</w:t>
      </w:r>
      <w:r>
        <w:rPr>
          <w:spacing w:val="-5"/>
        </w:rPr>
        <w:t xml:space="preserve"> </w:t>
      </w:r>
      <w:r>
        <w:rPr>
          <w:spacing w:val="-2"/>
        </w:rPr>
        <w:t>service.</w:t>
      </w:r>
    </w:p>
    <w:p w14:paraId="3369AF19" w14:textId="77777777" w:rsidR="00F92E23" w:rsidRDefault="00000000">
      <w:pPr>
        <w:pStyle w:val="ListParagraph"/>
        <w:numPr>
          <w:ilvl w:val="0"/>
          <w:numId w:val="6"/>
        </w:numPr>
        <w:tabs>
          <w:tab w:val="left" w:pos="860"/>
        </w:tabs>
        <w:spacing w:before="248" w:line="360" w:lineRule="auto"/>
        <w:ind w:right="1028"/>
      </w:pPr>
      <w:r>
        <w:t>If</w:t>
      </w:r>
      <w:r>
        <w:rPr>
          <w:spacing w:val="-3"/>
        </w:rPr>
        <w:t xml:space="preserve"> </w:t>
      </w:r>
      <w:r>
        <w:t>an</w:t>
      </w:r>
      <w:r>
        <w:rPr>
          <w:spacing w:val="-2"/>
        </w:rPr>
        <w:t xml:space="preserve"> </w:t>
      </w:r>
      <w:r>
        <w:t>employee</w:t>
      </w:r>
      <w:r>
        <w:rPr>
          <w:spacing w:val="-4"/>
        </w:rPr>
        <w:t xml:space="preserve"> </w:t>
      </w:r>
      <w:r>
        <w:t>requests</w:t>
      </w:r>
      <w:r>
        <w:rPr>
          <w:spacing w:val="-4"/>
        </w:rPr>
        <w:t xml:space="preserve"> </w:t>
      </w:r>
      <w:r>
        <w:t>to</w:t>
      </w:r>
      <w:r>
        <w:rPr>
          <w:spacing w:val="-4"/>
        </w:rPr>
        <w:t xml:space="preserve"> </w:t>
      </w:r>
      <w:r>
        <w:t>take</w:t>
      </w:r>
      <w:r>
        <w:rPr>
          <w:spacing w:val="-3"/>
        </w:rPr>
        <w:t xml:space="preserve"> </w:t>
      </w:r>
      <w:r>
        <w:t>their</w:t>
      </w:r>
      <w:r>
        <w:rPr>
          <w:spacing w:val="-3"/>
        </w:rPr>
        <w:t xml:space="preserve"> </w:t>
      </w:r>
      <w:r>
        <w:t>paid</w:t>
      </w:r>
      <w:r>
        <w:rPr>
          <w:spacing w:val="-1"/>
        </w:rPr>
        <w:t xml:space="preserve"> </w:t>
      </w:r>
      <w:r>
        <w:t>annual</w:t>
      </w:r>
      <w:r>
        <w:rPr>
          <w:spacing w:val="-5"/>
        </w:rPr>
        <w:t xml:space="preserve"> </w:t>
      </w:r>
      <w:r>
        <w:t>leave</w:t>
      </w:r>
      <w:r>
        <w:rPr>
          <w:spacing w:val="-2"/>
        </w:rPr>
        <w:t xml:space="preserve"> </w:t>
      </w:r>
      <w:r>
        <w:t>at half pay, and</w:t>
      </w:r>
      <w:r>
        <w:rPr>
          <w:spacing w:val="-6"/>
        </w:rPr>
        <w:t xml:space="preserve"> </w:t>
      </w:r>
      <w:r>
        <w:t>the</w:t>
      </w:r>
      <w:r>
        <w:rPr>
          <w:spacing w:val="-2"/>
        </w:rPr>
        <w:t xml:space="preserve"> </w:t>
      </w:r>
      <w:r>
        <w:t>employee has an excess annual leave balance, the request will be subject to approval by the CEO. For the purposes of this Agreement, an excess annual leave balance is eight weeks of paid annual leave based on the employee's ordinary hours of work.</w:t>
      </w:r>
    </w:p>
    <w:p w14:paraId="786F0E65" w14:textId="77777777" w:rsidR="00F92E23" w:rsidRDefault="00000000">
      <w:pPr>
        <w:pStyle w:val="ListParagraph"/>
        <w:numPr>
          <w:ilvl w:val="0"/>
          <w:numId w:val="6"/>
        </w:numPr>
        <w:tabs>
          <w:tab w:val="left" w:pos="860"/>
        </w:tabs>
        <w:spacing w:before="199" w:line="360" w:lineRule="auto"/>
        <w:ind w:right="1566"/>
      </w:pPr>
      <w:r>
        <w:t>If an employee has an excess annual leave balance, the CEO may direct the employee</w:t>
      </w:r>
      <w:r>
        <w:rPr>
          <w:spacing w:val="-4"/>
        </w:rPr>
        <w:t xml:space="preserve"> </w:t>
      </w:r>
      <w:r>
        <w:t>to</w:t>
      </w:r>
      <w:r>
        <w:rPr>
          <w:spacing w:val="-4"/>
        </w:rPr>
        <w:t xml:space="preserve"> </w:t>
      </w:r>
      <w:r>
        <w:t>take</w:t>
      </w:r>
      <w:r>
        <w:rPr>
          <w:spacing w:val="-2"/>
        </w:rPr>
        <w:t xml:space="preserve"> </w:t>
      </w:r>
      <w:r>
        <w:t>a</w:t>
      </w:r>
      <w:r>
        <w:rPr>
          <w:spacing w:val="-4"/>
        </w:rPr>
        <w:t xml:space="preserve"> </w:t>
      </w:r>
      <w:r>
        <w:t>period of</w:t>
      </w:r>
      <w:r>
        <w:rPr>
          <w:spacing w:val="-3"/>
        </w:rPr>
        <w:t xml:space="preserve"> </w:t>
      </w:r>
      <w:r>
        <w:t>annual</w:t>
      </w:r>
      <w:r>
        <w:rPr>
          <w:spacing w:val="-3"/>
        </w:rPr>
        <w:t xml:space="preserve"> </w:t>
      </w:r>
      <w:r>
        <w:t>leave</w:t>
      </w:r>
      <w:r>
        <w:rPr>
          <w:spacing w:val="-4"/>
        </w:rPr>
        <w:t xml:space="preserve"> </w:t>
      </w:r>
      <w:r>
        <w:t>to</w:t>
      </w:r>
      <w:r>
        <w:rPr>
          <w:spacing w:val="-4"/>
        </w:rPr>
        <w:t xml:space="preserve"> </w:t>
      </w:r>
      <w:r>
        <w:t>reduce</w:t>
      </w:r>
      <w:r>
        <w:rPr>
          <w:spacing w:val="-2"/>
        </w:rPr>
        <w:t xml:space="preserve"> </w:t>
      </w:r>
      <w:r>
        <w:t>their</w:t>
      </w:r>
      <w:r>
        <w:rPr>
          <w:spacing w:val="-3"/>
        </w:rPr>
        <w:t xml:space="preserve"> </w:t>
      </w:r>
      <w:r>
        <w:t>annual</w:t>
      </w:r>
      <w:r>
        <w:rPr>
          <w:spacing w:val="-3"/>
        </w:rPr>
        <w:t xml:space="preserve"> </w:t>
      </w:r>
      <w:r>
        <w:t>leave</w:t>
      </w:r>
      <w:r>
        <w:rPr>
          <w:spacing w:val="-4"/>
        </w:rPr>
        <w:t xml:space="preserve"> </w:t>
      </w:r>
      <w:r>
        <w:t>balance.</w:t>
      </w:r>
    </w:p>
    <w:p w14:paraId="5788415C" w14:textId="77777777" w:rsidR="00F92E23" w:rsidRDefault="00000000">
      <w:pPr>
        <w:pStyle w:val="ListParagraph"/>
        <w:numPr>
          <w:ilvl w:val="0"/>
          <w:numId w:val="6"/>
        </w:numPr>
        <w:tabs>
          <w:tab w:val="left" w:pos="860"/>
        </w:tabs>
        <w:spacing w:line="360" w:lineRule="auto"/>
        <w:ind w:right="1153"/>
      </w:pPr>
      <w:r>
        <w:t>If the period during which an employee takes paid annual leave includes a day or part-day</w:t>
      </w:r>
      <w:r>
        <w:rPr>
          <w:spacing w:val="-4"/>
        </w:rPr>
        <w:t xml:space="preserve"> </w:t>
      </w:r>
      <w:r>
        <w:t>that</w:t>
      </w:r>
      <w:r>
        <w:rPr>
          <w:spacing w:val="-3"/>
        </w:rPr>
        <w:t xml:space="preserve"> </w:t>
      </w:r>
      <w:r>
        <w:t>is</w:t>
      </w:r>
      <w:r>
        <w:rPr>
          <w:spacing w:val="-1"/>
        </w:rPr>
        <w:t xml:space="preserve"> </w:t>
      </w:r>
      <w:r>
        <w:t>a</w:t>
      </w:r>
      <w:r>
        <w:rPr>
          <w:spacing w:val="-4"/>
        </w:rPr>
        <w:t xml:space="preserve"> </w:t>
      </w:r>
      <w:r>
        <w:t>public</w:t>
      </w:r>
      <w:r>
        <w:rPr>
          <w:spacing w:val="-3"/>
        </w:rPr>
        <w:t xml:space="preserve"> </w:t>
      </w:r>
      <w:r>
        <w:t>holiday</w:t>
      </w:r>
      <w:r>
        <w:rPr>
          <w:spacing w:val="-1"/>
        </w:rPr>
        <w:t xml:space="preserve"> </w:t>
      </w:r>
      <w:r>
        <w:t>(or</w:t>
      </w:r>
      <w:r>
        <w:rPr>
          <w:spacing w:val="-3"/>
        </w:rPr>
        <w:t xml:space="preserve"> </w:t>
      </w:r>
      <w:r>
        <w:t>substituted</w:t>
      </w:r>
      <w:r>
        <w:rPr>
          <w:spacing w:val="-4"/>
        </w:rPr>
        <w:t xml:space="preserve"> </w:t>
      </w:r>
      <w:r>
        <w:t>public</w:t>
      </w:r>
      <w:r>
        <w:rPr>
          <w:spacing w:val="-1"/>
        </w:rPr>
        <w:t xml:space="preserve"> </w:t>
      </w:r>
      <w:r>
        <w:t>holiday) in</w:t>
      </w:r>
      <w:r>
        <w:rPr>
          <w:spacing w:val="-2"/>
        </w:rPr>
        <w:t xml:space="preserve"> </w:t>
      </w:r>
      <w:r>
        <w:t>the</w:t>
      </w:r>
      <w:r>
        <w:rPr>
          <w:spacing w:val="-4"/>
        </w:rPr>
        <w:t xml:space="preserve"> </w:t>
      </w:r>
      <w:r>
        <w:t>place</w:t>
      </w:r>
      <w:r>
        <w:rPr>
          <w:spacing w:val="-2"/>
        </w:rPr>
        <w:t xml:space="preserve"> </w:t>
      </w:r>
      <w:r>
        <w:t>where</w:t>
      </w:r>
      <w:r>
        <w:rPr>
          <w:spacing w:val="-4"/>
        </w:rPr>
        <w:t xml:space="preserve"> </w:t>
      </w:r>
      <w:r>
        <w:t>the employee is based for work purposes, the employee is taken not to be on paid annual leave on that public holiday.</w:t>
      </w:r>
    </w:p>
    <w:p w14:paraId="21404C40" w14:textId="77777777" w:rsidR="00F92E23" w:rsidRDefault="00000000">
      <w:pPr>
        <w:pStyle w:val="ListParagraph"/>
        <w:numPr>
          <w:ilvl w:val="0"/>
          <w:numId w:val="6"/>
        </w:numPr>
        <w:tabs>
          <w:tab w:val="left" w:pos="860"/>
        </w:tabs>
        <w:spacing w:line="360" w:lineRule="auto"/>
        <w:ind w:right="1066"/>
      </w:pPr>
      <w:r>
        <w:t>An employee’s accrual of annual leave will be affected where a period or periods, of leave</w:t>
      </w:r>
      <w:r>
        <w:rPr>
          <w:spacing w:val="-2"/>
        </w:rPr>
        <w:t xml:space="preserve"> </w:t>
      </w:r>
      <w:r>
        <w:t>without</w:t>
      </w:r>
      <w:r>
        <w:rPr>
          <w:spacing w:val="-1"/>
        </w:rPr>
        <w:t xml:space="preserve"> </w:t>
      </w:r>
      <w:r>
        <w:t>pay</w:t>
      </w:r>
      <w:r>
        <w:rPr>
          <w:spacing w:val="-4"/>
        </w:rPr>
        <w:t xml:space="preserve"> </w:t>
      </w:r>
      <w:r>
        <w:t>that</w:t>
      </w:r>
      <w:r>
        <w:rPr>
          <w:spacing w:val="-3"/>
        </w:rPr>
        <w:t xml:space="preserve"> </w:t>
      </w:r>
      <w:r>
        <w:t>is</w:t>
      </w:r>
      <w:r>
        <w:rPr>
          <w:spacing w:val="-4"/>
        </w:rPr>
        <w:t xml:space="preserve"> </w:t>
      </w:r>
      <w:r>
        <w:t>not</w:t>
      </w:r>
      <w:r>
        <w:rPr>
          <w:spacing w:val="-3"/>
        </w:rPr>
        <w:t xml:space="preserve"> </w:t>
      </w:r>
      <w:r>
        <w:t>to</w:t>
      </w:r>
      <w:r>
        <w:rPr>
          <w:spacing w:val="-2"/>
        </w:rPr>
        <w:t xml:space="preserve"> </w:t>
      </w:r>
      <w:r>
        <w:t>count as</w:t>
      </w:r>
      <w:r>
        <w:rPr>
          <w:spacing w:val="-1"/>
        </w:rPr>
        <w:t xml:space="preserve"> </w:t>
      </w:r>
      <w:r>
        <w:t>service,</w:t>
      </w:r>
      <w:r>
        <w:rPr>
          <w:spacing w:val="-3"/>
        </w:rPr>
        <w:t xml:space="preserve"> </w:t>
      </w:r>
      <w:r>
        <w:t>exceeds</w:t>
      </w:r>
      <w:r>
        <w:rPr>
          <w:spacing w:val="-2"/>
        </w:rPr>
        <w:t xml:space="preserve"> </w:t>
      </w:r>
      <w:r>
        <w:t>30</w:t>
      </w:r>
      <w:r>
        <w:rPr>
          <w:spacing w:val="-4"/>
        </w:rPr>
        <w:t xml:space="preserve"> </w:t>
      </w:r>
      <w:r>
        <w:t>days</w:t>
      </w:r>
      <w:r>
        <w:rPr>
          <w:spacing w:val="-4"/>
        </w:rPr>
        <w:t xml:space="preserve"> </w:t>
      </w:r>
      <w:r>
        <w:t>in</w:t>
      </w:r>
      <w:r>
        <w:rPr>
          <w:spacing w:val="-2"/>
        </w:rPr>
        <w:t xml:space="preserve"> </w:t>
      </w:r>
      <w:r>
        <w:t>a</w:t>
      </w:r>
      <w:r>
        <w:rPr>
          <w:spacing w:val="-1"/>
        </w:rPr>
        <w:t xml:space="preserve"> </w:t>
      </w:r>
      <w:r>
        <w:t>calendar</w:t>
      </w:r>
      <w:r>
        <w:rPr>
          <w:spacing w:val="-1"/>
        </w:rPr>
        <w:t xml:space="preserve"> </w:t>
      </w:r>
      <w:r>
        <w:t>year.</w:t>
      </w:r>
    </w:p>
    <w:p w14:paraId="3ABA0752" w14:textId="77777777" w:rsidR="00F92E23" w:rsidRDefault="00000000">
      <w:pPr>
        <w:pStyle w:val="ListParagraph"/>
        <w:numPr>
          <w:ilvl w:val="0"/>
          <w:numId w:val="6"/>
        </w:numPr>
        <w:tabs>
          <w:tab w:val="left" w:pos="857"/>
          <w:tab w:val="left" w:pos="860"/>
        </w:tabs>
        <w:spacing w:before="198" w:line="360" w:lineRule="auto"/>
        <w:ind w:right="1180"/>
        <w:jc w:val="both"/>
      </w:pPr>
      <w:r>
        <w:t>If, when</w:t>
      </w:r>
      <w:r>
        <w:rPr>
          <w:spacing w:val="-2"/>
        </w:rPr>
        <w:t xml:space="preserve"> </w:t>
      </w:r>
      <w:r>
        <w:t>an employee’s employment in</w:t>
      </w:r>
      <w:r>
        <w:rPr>
          <w:spacing w:val="-2"/>
        </w:rPr>
        <w:t xml:space="preserve"> </w:t>
      </w:r>
      <w:r>
        <w:t>the APS</w:t>
      </w:r>
      <w:r>
        <w:rPr>
          <w:spacing w:val="-3"/>
        </w:rPr>
        <w:t xml:space="preserve"> </w:t>
      </w:r>
      <w:r>
        <w:t>ends,</w:t>
      </w:r>
      <w:r>
        <w:rPr>
          <w:spacing w:val="-1"/>
        </w:rPr>
        <w:t xml:space="preserve"> </w:t>
      </w:r>
      <w:r>
        <w:t>the employee has a</w:t>
      </w:r>
      <w:r>
        <w:rPr>
          <w:spacing w:val="-2"/>
        </w:rPr>
        <w:t xml:space="preserve"> </w:t>
      </w:r>
      <w:r>
        <w:t>period of untaken</w:t>
      </w:r>
      <w:r>
        <w:rPr>
          <w:spacing w:val="-2"/>
        </w:rPr>
        <w:t xml:space="preserve"> </w:t>
      </w:r>
      <w:r>
        <w:t>paid</w:t>
      </w:r>
      <w:r>
        <w:rPr>
          <w:spacing w:val="-4"/>
        </w:rPr>
        <w:t xml:space="preserve"> </w:t>
      </w:r>
      <w:r>
        <w:t>annual</w:t>
      </w:r>
      <w:r>
        <w:rPr>
          <w:spacing w:val="-3"/>
        </w:rPr>
        <w:t xml:space="preserve"> </w:t>
      </w:r>
      <w:r>
        <w:t>leave,</w:t>
      </w:r>
      <w:r>
        <w:rPr>
          <w:spacing w:val="-3"/>
        </w:rPr>
        <w:t xml:space="preserve"> </w:t>
      </w:r>
      <w:r>
        <w:t>the</w:t>
      </w:r>
      <w:r>
        <w:rPr>
          <w:spacing w:val="-2"/>
        </w:rPr>
        <w:t xml:space="preserve"> </w:t>
      </w:r>
      <w:r>
        <w:t>NDIA</w:t>
      </w:r>
      <w:r>
        <w:rPr>
          <w:spacing w:val="-5"/>
        </w:rPr>
        <w:t xml:space="preserve"> </w:t>
      </w:r>
      <w:r>
        <w:t>must</w:t>
      </w:r>
      <w:r>
        <w:rPr>
          <w:spacing w:val="-3"/>
        </w:rPr>
        <w:t xml:space="preserve"> </w:t>
      </w:r>
      <w:r>
        <w:t>pay</w:t>
      </w:r>
      <w:r>
        <w:rPr>
          <w:spacing w:val="-4"/>
        </w:rPr>
        <w:t xml:space="preserve"> </w:t>
      </w:r>
      <w:r>
        <w:t>the</w:t>
      </w:r>
      <w:r>
        <w:rPr>
          <w:spacing w:val="-2"/>
        </w:rPr>
        <w:t xml:space="preserve"> </w:t>
      </w:r>
      <w:r>
        <w:t>employee</w:t>
      </w:r>
      <w:r>
        <w:rPr>
          <w:spacing w:val="-4"/>
        </w:rPr>
        <w:t xml:space="preserve"> </w:t>
      </w:r>
      <w:r>
        <w:t>the</w:t>
      </w:r>
      <w:r>
        <w:rPr>
          <w:spacing w:val="-4"/>
        </w:rPr>
        <w:t xml:space="preserve"> </w:t>
      </w:r>
      <w:r>
        <w:t>amount</w:t>
      </w:r>
      <w:r>
        <w:rPr>
          <w:spacing w:val="-3"/>
        </w:rPr>
        <w:t xml:space="preserve"> </w:t>
      </w:r>
      <w:r>
        <w:t>that would have been payable to the employee had the employee taken that period of leave.</w:t>
      </w:r>
    </w:p>
    <w:p w14:paraId="0DB7A6FD" w14:textId="77777777" w:rsidR="00F92E23" w:rsidRDefault="00000000">
      <w:pPr>
        <w:pStyle w:val="BodyText"/>
        <w:spacing w:before="2" w:line="360" w:lineRule="auto"/>
        <w:ind w:right="1029" w:firstLine="0"/>
        <w:jc w:val="both"/>
      </w:pPr>
      <w:r>
        <w:t>For</w:t>
      </w:r>
      <w:r>
        <w:rPr>
          <w:spacing w:val="-3"/>
        </w:rPr>
        <w:t xml:space="preserve"> </w:t>
      </w:r>
      <w:r>
        <w:t>the</w:t>
      </w:r>
      <w:r>
        <w:rPr>
          <w:spacing w:val="-2"/>
        </w:rPr>
        <w:t xml:space="preserve"> </w:t>
      </w:r>
      <w:r>
        <w:t>purpose</w:t>
      </w:r>
      <w:r>
        <w:rPr>
          <w:spacing w:val="-1"/>
        </w:rPr>
        <w:t xml:space="preserve"> </w:t>
      </w:r>
      <w:r>
        <w:t>of</w:t>
      </w:r>
      <w:r>
        <w:rPr>
          <w:spacing w:val="-3"/>
        </w:rPr>
        <w:t xml:space="preserve"> </w:t>
      </w:r>
      <w:r>
        <w:t>this</w:t>
      </w:r>
      <w:r>
        <w:rPr>
          <w:spacing w:val="-1"/>
        </w:rPr>
        <w:t xml:space="preserve"> </w:t>
      </w:r>
      <w:r>
        <w:t>clause,</w:t>
      </w:r>
      <w:r>
        <w:rPr>
          <w:spacing w:val="-1"/>
        </w:rPr>
        <w:t xml:space="preserve"> </w:t>
      </w:r>
      <w:r>
        <w:t>APS</w:t>
      </w:r>
      <w:r>
        <w:rPr>
          <w:spacing w:val="-2"/>
        </w:rPr>
        <w:t xml:space="preserve"> </w:t>
      </w:r>
      <w:r>
        <w:t>employee</w:t>
      </w:r>
      <w:r>
        <w:rPr>
          <w:spacing w:val="-2"/>
        </w:rPr>
        <w:t xml:space="preserve"> </w:t>
      </w:r>
      <w:r>
        <w:t>has</w:t>
      </w:r>
      <w:r>
        <w:rPr>
          <w:spacing w:val="-1"/>
        </w:rPr>
        <w:t xml:space="preserve"> </w:t>
      </w:r>
      <w:r>
        <w:t>the</w:t>
      </w:r>
      <w:r>
        <w:rPr>
          <w:spacing w:val="-4"/>
        </w:rPr>
        <w:t xml:space="preserve"> </w:t>
      </w:r>
      <w:r>
        <w:t>same</w:t>
      </w:r>
      <w:r>
        <w:rPr>
          <w:spacing w:val="-4"/>
        </w:rPr>
        <w:t xml:space="preserve"> </w:t>
      </w:r>
      <w:r>
        <w:t>meaning</w:t>
      </w:r>
      <w:r>
        <w:rPr>
          <w:spacing w:val="-2"/>
        </w:rPr>
        <w:t xml:space="preserve"> </w:t>
      </w:r>
      <w:r>
        <w:t>as</w:t>
      </w:r>
      <w:r>
        <w:rPr>
          <w:spacing w:val="-4"/>
        </w:rPr>
        <w:t xml:space="preserve"> </w:t>
      </w:r>
      <w:r>
        <w:t>in</w:t>
      </w:r>
      <w:r>
        <w:rPr>
          <w:spacing w:val="-2"/>
        </w:rPr>
        <w:t xml:space="preserve"> </w:t>
      </w:r>
      <w:r>
        <w:t>section</w:t>
      </w:r>
      <w:r>
        <w:rPr>
          <w:spacing w:val="-4"/>
        </w:rPr>
        <w:t xml:space="preserve"> </w:t>
      </w:r>
      <w:r>
        <w:t>of the PS Act.</w:t>
      </w:r>
    </w:p>
    <w:p w14:paraId="598DF55A" w14:textId="77777777" w:rsidR="00F92E23" w:rsidRDefault="00000000">
      <w:pPr>
        <w:pStyle w:val="Heading2"/>
        <w:spacing w:before="239"/>
      </w:pPr>
      <w:bookmarkStart w:id="66" w:name="_bookmark66"/>
      <w:bookmarkEnd w:id="66"/>
      <w:r>
        <w:t>Cash</w:t>
      </w:r>
      <w:r>
        <w:rPr>
          <w:spacing w:val="-4"/>
        </w:rPr>
        <w:t xml:space="preserve"> </w:t>
      </w:r>
      <w:r>
        <w:t>out</w:t>
      </w:r>
      <w:r>
        <w:rPr>
          <w:spacing w:val="-1"/>
        </w:rPr>
        <w:t xml:space="preserve"> </w:t>
      </w:r>
      <w:r>
        <w:t>of paid annual</w:t>
      </w:r>
      <w:r>
        <w:rPr>
          <w:spacing w:val="-4"/>
        </w:rPr>
        <w:t xml:space="preserve"> </w:t>
      </w:r>
      <w:r>
        <w:rPr>
          <w:spacing w:val="-2"/>
        </w:rPr>
        <w:t>leave</w:t>
      </w:r>
    </w:p>
    <w:p w14:paraId="360A5570" w14:textId="77777777" w:rsidR="00F92E23" w:rsidRDefault="00000000">
      <w:pPr>
        <w:pStyle w:val="ListParagraph"/>
        <w:numPr>
          <w:ilvl w:val="0"/>
          <w:numId w:val="6"/>
        </w:numPr>
        <w:tabs>
          <w:tab w:val="left" w:pos="860"/>
        </w:tabs>
        <w:spacing w:before="252" w:line="360" w:lineRule="auto"/>
        <w:ind w:right="1158"/>
      </w:pPr>
      <w:r>
        <w:t>The</w:t>
      </w:r>
      <w:r>
        <w:rPr>
          <w:spacing w:val="-2"/>
        </w:rPr>
        <w:t xml:space="preserve"> </w:t>
      </w:r>
      <w:r>
        <w:t>CEO</w:t>
      </w:r>
      <w:r>
        <w:rPr>
          <w:spacing w:val="-3"/>
        </w:rPr>
        <w:t xml:space="preserve"> </w:t>
      </w:r>
      <w:r>
        <w:t>may</w:t>
      </w:r>
      <w:r>
        <w:rPr>
          <w:spacing w:val="-4"/>
        </w:rPr>
        <w:t xml:space="preserve"> </w:t>
      </w:r>
      <w:r>
        <w:t>approve</w:t>
      </w:r>
      <w:r>
        <w:rPr>
          <w:spacing w:val="-4"/>
        </w:rPr>
        <w:t xml:space="preserve"> </w:t>
      </w:r>
      <w:r>
        <w:t>an</w:t>
      </w:r>
      <w:r>
        <w:rPr>
          <w:spacing w:val="-2"/>
        </w:rPr>
        <w:t xml:space="preserve"> </w:t>
      </w:r>
      <w:r>
        <w:t>employee's</w:t>
      </w:r>
      <w:r>
        <w:rPr>
          <w:spacing w:val="-1"/>
        </w:rPr>
        <w:t xml:space="preserve"> </w:t>
      </w:r>
      <w:r>
        <w:t>application</w:t>
      </w:r>
      <w:r>
        <w:rPr>
          <w:spacing w:val="-4"/>
        </w:rPr>
        <w:t xml:space="preserve"> </w:t>
      </w:r>
      <w:r>
        <w:t>to</w:t>
      </w:r>
      <w:r>
        <w:rPr>
          <w:spacing w:val="-4"/>
        </w:rPr>
        <w:t xml:space="preserve"> </w:t>
      </w:r>
      <w:r>
        <w:t>cash</w:t>
      </w:r>
      <w:r>
        <w:rPr>
          <w:spacing w:val="-4"/>
        </w:rPr>
        <w:t xml:space="preserve"> </w:t>
      </w:r>
      <w:r>
        <w:t>out</w:t>
      </w:r>
      <w:r>
        <w:rPr>
          <w:spacing w:val="-3"/>
        </w:rPr>
        <w:t xml:space="preserve"> </w:t>
      </w:r>
      <w:r>
        <w:t>a particular</w:t>
      </w:r>
      <w:r>
        <w:rPr>
          <w:spacing w:val="-5"/>
        </w:rPr>
        <w:t xml:space="preserve"> </w:t>
      </w:r>
      <w:r>
        <w:t>amount</w:t>
      </w:r>
      <w:r>
        <w:rPr>
          <w:spacing w:val="-3"/>
        </w:rPr>
        <w:t xml:space="preserve"> </w:t>
      </w:r>
      <w:r>
        <w:t>of the employee's accrued paid annual leave. The cashing out of paid annual leave is subject to the employee:</w:t>
      </w:r>
    </w:p>
    <w:p w14:paraId="457C7810" w14:textId="77777777" w:rsidR="00F92E23" w:rsidRDefault="00F92E23">
      <w:pPr>
        <w:spacing w:line="360" w:lineRule="auto"/>
        <w:sectPr w:rsidR="00F92E23" w:rsidSect="00C70462">
          <w:pgSz w:w="11910" w:h="16840"/>
          <w:pgMar w:top="1340" w:right="420" w:bottom="1200" w:left="1300" w:header="0" w:footer="1001" w:gutter="0"/>
          <w:cols w:space="720"/>
        </w:sectPr>
      </w:pPr>
    </w:p>
    <w:p w14:paraId="5316D780" w14:textId="77777777" w:rsidR="00F92E23" w:rsidRDefault="00000000">
      <w:pPr>
        <w:pStyle w:val="ListParagraph"/>
        <w:numPr>
          <w:ilvl w:val="1"/>
          <w:numId w:val="6"/>
        </w:numPr>
        <w:tabs>
          <w:tab w:val="left" w:pos="1553"/>
          <w:tab w:val="left" w:pos="1558"/>
        </w:tabs>
        <w:spacing w:before="81" w:line="360" w:lineRule="auto"/>
        <w:ind w:right="1204"/>
      </w:pPr>
      <w:r>
        <w:t>retaining</w:t>
      </w:r>
      <w:r>
        <w:rPr>
          <w:spacing w:val="-2"/>
        </w:rPr>
        <w:t xml:space="preserve"> </w:t>
      </w:r>
      <w:r>
        <w:t>a</w:t>
      </w:r>
      <w:r>
        <w:rPr>
          <w:spacing w:val="-2"/>
        </w:rPr>
        <w:t xml:space="preserve"> </w:t>
      </w:r>
      <w:r>
        <w:t>balance</w:t>
      </w:r>
      <w:r>
        <w:rPr>
          <w:spacing w:val="-4"/>
        </w:rPr>
        <w:t xml:space="preserve"> </w:t>
      </w:r>
      <w:r>
        <w:t>of</w:t>
      </w:r>
      <w:r>
        <w:rPr>
          <w:spacing w:val="-3"/>
        </w:rPr>
        <w:t xml:space="preserve"> </w:t>
      </w:r>
      <w:r>
        <w:t>paid</w:t>
      </w:r>
      <w:r>
        <w:rPr>
          <w:spacing w:val="-2"/>
        </w:rPr>
        <w:t xml:space="preserve"> </w:t>
      </w:r>
      <w:r>
        <w:t>annual</w:t>
      </w:r>
      <w:r>
        <w:rPr>
          <w:spacing w:val="-3"/>
        </w:rPr>
        <w:t xml:space="preserve"> </w:t>
      </w:r>
      <w:r>
        <w:t>leave</w:t>
      </w:r>
      <w:r>
        <w:rPr>
          <w:spacing w:val="-2"/>
        </w:rPr>
        <w:t xml:space="preserve"> </w:t>
      </w:r>
      <w:r>
        <w:t>of</w:t>
      </w:r>
      <w:r>
        <w:rPr>
          <w:spacing w:val="-2"/>
        </w:rPr>
        <w:t xml:space="preserve"> </w:t>
      </w:r>
      <w:r>
        <w:t>at</w:t>
      </w:r>
      <w:r>
        <w:rPr>
          <w:spacing w:val="-3"/>
        </w:rPr>
        <w:t xml:space="preserve"> </w:t>
      </w:r>
      <w:r>
        <w:t>least</w:t>
      </w:r>
      <w:r>
        <w:rPr>
          <w:spacing w:val="-3"/>
        </w:rPr>
        <w:t xml:space="preserve"> </w:t>
      </w:r>
      <w:r>
        <w:t>four</w:t>
      </w:r>
      <w:r>
        <w:rPr>
          <w:spacing w:val="-3"/>
        </w:rPr>
        <w:t xml:space="preserve"> </w:t>
      </w:r>
      <w:r>
        <w:t>weeks</w:t>
      </w:r>
      <w:r>
        <w:rPr>
          <w:spacing w:val="-1"/>
        </w:rPr>
        <w:t xml:space="preserve"> </w:t>
      </w:r>
      <w:r>
        <w:t>after</w:t>
      </w:r>
      <w:r>
        <w:rPr>
          <w:spacing w:val="-3"/>
        </w:rPr>
        <w:t xml:space="preserve"> </w:t>
      </w:r>
      <w:r>
        <w:t>the</w:t>
      </w:r>
      <w:r>
        <w:rPr>
          <w:spacing w:val="-4"/>
        </w:rPr>
        <w:t xml:space="preserve"> </w:t>
      </w:r>
      <w:r>
        <w:t xml:space="preserve">cash </w:t>
      </w:r>
      <w:r>
        <w:rPr>
          <w:spacing w:val="-4"/>
        </w:rPr>
        <w:t>out;</w:t>
      </w:r>
    </w:p>
    <w:p w14:paraId="2E56339A" w14:textId="77777777" w:rsidR="00F92E23" w:rsidRDefault="00000000">
      <w:pPr>
        <w:pStyle w:val="ListParagraph"/>
        <w:numPr>
          <w:ilvl w:val="1"/>
          <w:numId w:val="6"/>
        </w:numPr>
        <w:tabs>
          <w:tab w:val="left" w:pos="1553"/>
          <w:tab w:val="left" w:pos="1558"/>
        </w:tabs>
        <w:spacing w:before="120" w:line="360" w:lineRule="auto"/>
        <w:ind w:right="1383"/>
      </w:pPr>
      <w:r>
        <w:t>having</w:t>
      </w:r>
      <w:r>
        <w:rPr>
          <w:spacing w:val="-2"/>
        </w:rPr>
        <w:t xml:space="preserve"> </w:t>
      </w:r>
      <w:r>
        <w:t>taken</w:t>
      </w:r>
      <w:r>
        <w:rPr>
          <w:spacing w:val="-4"/>
        </w:rPr>
        <w:t xml:space="preserve"> </w:t>
      </w:r>
      <w:r>
        <w:t>a</w:t>
      </w:r>
      <w:r>
        <w:rPr>
          <w:spacing w:val="-4"/>
        </w:rPr>
        <w:t xml:space="preserve"> </w:t>
      </w:r>
      <w:r>
        <w:t>minimum</w:t>
      </w:r>
      <w:r>
        <w:rPr>
          <w:spacing w:val="-6"/>
        </w:rPr>
        <w:t xml:space="preserve"> </w:t>
      </w:r>
      <w:r>
        <w:t>of</w:t>
      </w:r>
      <w:r>
        <w:rPr>
          <w:spacing w:val="-3"/>
        </w:rPr>
        <w:t xml:space="preserve"> </w:t>
      </w:r>
      <w:r>
        <w:t>two</w:t>
      </w:r>
      <w:r>
        <w:rPr>
          <w:spacing w:val="-2"/>
        </w:rPr>
        <w:t xml:space="preserve"> </w:t>
      </w:r>
      <w:r>
        <w:t>weeks</w:t>
      </w:r>
      <w:r>
        <w:rPr>
          <w:spacing w:val="-2"/>
        </w:rPr>
        <w:t xml:space="preserve"> </w:t>
      </w:r>
      <w:r>
        <w:t>of</w:t>
      </w:r>
      <w:r>
        <w:rPr>
          <w:spacing w:val="-3"/>
        </w:rPr>
        <w:t xml:space="preserve"> </w:t>
      </w:r>
      <w:r>
        <w:t>paid</w:t>
      </w:r>
      <w:r>
        <w:rPr>
          <w:spacing w:val="-1"/>
        </w:rPr>
        <w:t xml:space="preserve"> </w:t>
      </w:r>
      <w:r>
        <w:t>annual</w:t>
      </w:r>
      <w:r>
        <w:rPr>
          <w:spacing w:val="-2"/>
        </w:rPr>
        <w:t xml:space="preserve"> </w:t>
      </w:r>
      <w:r>
        <w:t>leave</w:t>
      </w:r>
      <w:r>
        <w:rPr>
          <w:spacing w:val="-2"/>
        </w:rPr>
        <w:t xml:space="preserve"> </w:t>
      </w:r>
      <w:r>
        <w:t>or</w:t>
      </w:r>
      <w:r>
        <w:rPr>
          <w:spacing w:val="-3"/>
        </w:rPr>
        <w:t xml:space="preserve"> </w:t>
      </w:r>
      <w:r>
        <w:t>long</w:t>
      </w:r>
      <w:r>
        <w:rPr>
          <w:spacing w:val="-2"/>
        </w:rPr>
        <w:t xml:space="preserve"> </w:t>
      </w:r>
      <w:r>
        <w:t>service leave within the past six months; and</w:t>
      </w:r>
    </w:p>
    <w:p w14:paraId="3C065637" w14:textId="77777777" w:rsidR="00F92E23" w:rsidRDefault="00000000">
      <w:pPr>
        <w:pStyle w:val="ListParagraph"/>
        <w:numPr>
          <w:ilvl w:val="1"/>
          <w:numId w:val="6"/>
        </w:numPr>
        <w:tabs>
          <w:tab w:val="left" w:pos="1553"/>
          <w:tab w:val="left" w:pos="1558"/>
        </w:tabs>
        <w:spacing w:before="120" w:line="362" w:lineRule="auto"/>
        <w:ind w:right="1346"/>
      </w:pPr>
      <w:r>
        <w:t>having</w:t>
      </w:r>
      <w:r>
        <w:rPr>
          <w:spacing w:val="-2"/>
        </w:rPr>
        <w:t xml:space="preserve"> </w:t>
      </w:r>
      <w:r>
        <w:t>only</w:t>
      </w:r>
      <w:r>
        <w:rPr>
          <w:spacing w:val="-1"/>
        </w:rPr>
        <w:t xml:space="preserve"> </w:t>
      </w:r>
      <w:r>
        <w:t>one</w:t>
      </w:r>
      <w:r>
        <w:rPr>
          <w:spacing w:val="-1"/>
        </w:rPr>
        <w:t xml:space="preserve"> </w:t>
      </w:r>
      <w:r>
        <w:t>approved</w:t>
      </w:r>
      <w:r>
        <w:rPr>
          <w:spacing w:val="-2"/>
        </w:rPr>
        <w:t xml:space="preserve"> </w:t>
      </w:r>
      <w:r>
        <w:t>application</w:t>
      </w:r>
      <w:r>
        <w:rPr>
          <w:spacing w:val="-2"/>
        </w:rPr>
        <w:t xml:space="preserve"> </w:t>
      </w:r>
      <w:r>
        <w:t>to</w:t>
      </w:r>
      <w:r>
        <w:rPr>
          <w:spacing w:val="-4"/>
        </w:rPr>
        <w:t xml:space="preserve"> </w:t>
      </w:r>
      <w:r>
        <w:t>cash</w:t>
      </w:r>
      <w:r>
        <w:rPr>
          <w:spacing w:val="-4"/>
        </w:rPr>
        <w:t xml:space="preserve"> </w:t>
      </w:r>
      <w:r>
        <w:t>out</w:t>
      </w:r>
      <w:r>
        <w:rPr>
          <w:spacing w:val="-5"/>
        </w:rPr>
        <w:t xml:space="preserve"> </w:t>
      </w:r>
      <w:r>
        <w:t>their</w:t>
      </w:r>
      <w:r>
        <w:rPr>
          <w:spacing w:val="-1"/>
        </w:rPr>
        <w:t xml:space="preserve"> </w:t>
      </w:r>
      <w:r>
        <w:t>paid</w:t>
      </w:r>
      <w:r>
        <w:rPr>
          <w:spacing w:val="-2"/>
        </w:rPr>
        <w:t xml:space="preserve"> </w:t>
      </w:r>
      <w:r>
        <w:t>annual</w:t>
      </w:r>
      <w:r>
        <w:rPr>
          <w:spacing w:val="-5"/>
        </w:rPr>
        <w:t xml:space="preserve"> </w:t>
      </w:r>
      <w:r>
        <w:t>leave</w:t>
      </w:r>
      <w:r>
        <w:rPr>
          <w:spacing w:val="-2"/>
        </w:rPr>
        <w:t xml:space="preserve"> </w:t>
      </w:r>
      <w:r>
        <w:t>in each calendar year.</w:t>
      </w:r>
    </w:p>
    <w:p w14:paraId="5A264974" w14:textId="77777777" w:rsidR="00F92E23" w:rsidRDefault="00000000">
      <w:pPr>
        <w:pStyle w:val="ListParagraph"/>
        <w:numPr>
          <w:ilvl w:val="0"/>
          <w:numId w:val="6"/>
        </w:numPr>
        <w:tabs>
          <w:tab w:val="left" w:pos="860"/>
        </w:tabs>
        <w:spacing w:before="116" w:line="360" w:lineRule="auto"/>
        <w:ind w:right="1270"/>
      </w:pPr>
      <w:r>
        <w:t>Each</w:t>
      </w:r>
      <w:r>
        <w:rPr>
          <w:spacing w:val="-2"/>
        </w:rPr>
        <w:t xml:space="preserve"> </w:t>
      </w:r>
      <w:r>
        <w:t>request</w:t>
      </w:r>
      <w:r>
        <w:rPr>
          <w:spacing w:val="-3"/>
        </w:rPr>
        <w:t xml:space="preserve"> </w:t>
      </w:r>
      <w:r>
        <w:t>for</w:t>
      </w:r>
      <w:r>
        <w:rPr>
          <w:spacing w:val="-3"/>
        </w:rPr>
        <w:t xml:space="preserve"> </w:t>
      </w:r>
      <w:r>
        <w:t>cashing</w:t>
      </w:r>
      <w:r>
        <w:rPr>
          <w:spacing w:val="-4"/>
        </w:rPr>
        <w:t xml:space="preserve"> </w:t>
      </w:r>
      <w:r>
        <w:t>out</w:t>
      </w:r>
      <w:r>
        <w:rPr>
          <w:spacing w:val="-3"/>
        </w:rPr>
        <w:t xml:space="preserve"> </w:t>
      </w:r>
      <w:r>
        <w:t>of</w:t>
      </w:r>
      <w:r>
        <w:rPr>
          <w:spacing w:val="-3"/>
        </w:rPr>
        <w:t xml:space="preserve"> </w:t>
      </w:r>
      <w:r>
        <w:t>a</w:t>
      </w:r>
      <w:r>
        <w:rPr>
          <w:spacing w:val="-2"/>
        </w:rPr>
        <w:t xml:space="preserve"> </w:t>
      </w:r>
      <w:r>
        <w:t>particular</w:t>
      </w:r>
      <w:r>
        <w:rPr>
          <w:spacing w:val="-3"/>
        </w:rPr>
        <w:t xml:space="preserve"> </w:t>
      </w:r>
      <w:r>
        <w:t>amount</w:t>
      </w:r>
      <w:r>
        <w:rPr>
          <w:spacing w:val="-1"/>
        </w:rPr>
        <w:t xml:space="preserve"> </w:t>
      </w:r>
      <w:r>
        <w:t>of paid</w:t>
      </w:r>
      <w:r>
        <w:rPr>
          <w:spacing w:val="-2"/>
        </w:rPr>
        <w:t xml:space="preserve"> </w:t>
      </w:r>
      <w:r>
        <w:t>annual</w:t>
      </w:r>
      <w:r>
        <w:rPr>
          <w:spacing w:val="-5"/>
        </w:rPr>
        <w:t xml:space="preserve"> </w:t>
      </w:r>
      <w:r>
        <w:t>leave</w:t>
      </w:r>
      <w:r>
        <w:rPr>
          <w:spacing w:val="-4"/>
        </w:rPr>
        <w:t xml:space="preserve"> </w:t>
      </w:r>
      <w:r>
        <w:t>must</w:t>
      </w:r>
      <w:r>
        <w:rPr>
          <w:spacing w:val="-3"/>
        </w:rPr>
        <w:t xml:space="preserve"> </w:t>
      </w:r>
      <w:r>
        <w:t>be a separate agreement in writing and:</w:t>
      </w:r>
    </w:p>
    <w:p w14:paraId="09DCE04E" w14:textId="77777777" w:rsidR="00F92E23" w:rsidRDefault="00000000">
      <w:pPr>
        <w:pStyle w:val="ListParagraph"/>
        <w:numPr>
          <w:ilvl w:val="1"/>
          <w:numId w:val="6"/>
        </w:numPr>
        <w:tabs>
          <w:tab w:val="left" w:pos="706"/>
        </w:tabs>
        <w:spacing w:before="199"/>
        <w:ind w:left="706" w:right="3354" w:hanging="706"/>
        <w:jc w:val="right"/>
      </w:pPr>
      <w:r>
        <w:t>must</w:t>
      </w:r>
      <w:r>
        <w:rPr>
          <w:spacing w:val="-4"/>
        </w:rPr>
        <w:t xml:space="preserve"> </w:t>
      </w:r>
      <w:r>
        <w:t>be</w:t>
      </w:r>
      <w:r>
        <w:rPr>
          <w:spacing w:val="-2"/>
        </w:rPr>
        <w:t xml:space="preserve"> </w:t>
      </w:r>
      <w:r>
        <w:t>agreed</w:t>
      </w:r>
      <w:r>
        <w:rPr>
          <w:spacing w:val="-5"/>
        </w:rPr>
        <w:t xml:space="preserve"> </w:t>
      </w:r>
      <w:r>
        <w:t>to</w:t>
      </w:r>
      <w:r>
        <w:rPr>
          <w:spacing w:val="-4"/>
        </w:rPr>
        <w:t xml:space="preserve"> </w:t>
      </w:r>
      <w:r>
        <w:t>by</w:t>
      </w:r>
      <w:r>
        <w:rPr>
          <w:spacing w:val="-4"/>
        </w:rPr>
        <w:t xml:space="preserve"> </w:t>
      </w:r>
      <w:r>
        <w:t>the</w:t>
      </w:r>
      <w:r>
        <w:rPr>
          <w:spacing w:val="-5"/>
        </w:rPr>
        <w:t xml:space="preserve"> </w:t>
      </w:r>
      <w:r>
        <w:t>CEO and</w:t>
      </w:r>
      <w:r>
        <w:rPr>
          <w:spacing w:val="-7"/>
        </w:rPr>
        <w:t xml:space="preserve"> </w:t>
      </w:r>
      <w:r>
        <w:t>the</w:t>
      </w:r>
      <w:r>
        <w:rPr>
          <w:spacing w:val="-2"/>
        </w:rPr>
        <w:t xml:space="preserve"> </w:t>
      </w:r>
      <w:r>
        <w:t>employee;</w:t>
      </w:r>
      <w:r>
        <w:rPr>
          <w:spacing w:val="-3"/>
        </w:rPr>
        <w:t xml:space="preserve"> </w:t>
      </w:r>
      <w:r>
        <w:rPr>
          <w:spacing w:val="-5"/>
        </w:rPr>
        <w:t>and</w:t>
      </w:r>
    </w:p>
    <w:p w14:paraId="7995B8CB" w14:textId="77777777" w:rsidR="00F92E23" w:rsidRDefault="00000000">
      <w:pPr>
        <w:pStyle w:val="ListParagraph"/>
        <w:numPr>
          <w:ilvl w:val="1"/>
          <w:numId w:val="6"/>
        </w:numPr>
        <w:tabs>
          <w:tab w:val="left" w:pos="1553"/>
          <w:tab w:val="left" w:pos="1558"/>
        </w:tabs>
        <w:spacing w:before="247" w:line="360" w:lineRule="auto"/>
        <w:ind w:right="1276"/>
      </w:pPr>
      <w:r>
        <w:t>must</w:t>
      </w:r>
      <w:r>
        <w:rPr>
          <w:spacing w:val="-3"/>
        </w:rPr>
        <w:t xml:space="preserve"> </w:t>
      </w:r>
      <w:r>
        <w:t>detail</w:t>
      </w:r>
      <w:r>
        <w:rPr>
          <w:spacing w:val="-5"/>
        </w:rPr>
        <w:t xml:space="preserve"> </w:t>
      </w:r>
      <w:r>
        <w:t>the</w:t>
      </w:r>
      <w:r>
        <w:rPr>
          <w:spacing w:val="-2"/>
        </w:rPr>
        <w:t xml:space="preserve"> </w:t>
      </w:r>
      <w:r>
        <w:t>employees</w:t>
      </w:r>
      <w:r>
        <w:rPr>
          <w:spacing w:val="-1"/>
        </w:rPr>
        <w:t xml:space="preserve"> </w:t>
      </w:r>
      <w:r>
        <w:t>election</w:t>
      </w:r>
      <w:r>
        <w:rPr>
          <w:spacing w:val="-4"/>
        </w:rPr>
        <w:t xml:space="preserve"> </w:t>
      </w:r>
      <w:r>
        <w:t>to</w:t>
      </w:r>
      <w:r>
        <w:rPr>
          <w:spacing w:val="-4"/>
        </w:rPr>
        <w:t xml:space="preserve"> </w:t>
      </w:r>
      <w:r>
        <w:t>forgo</w:t>
      </w:r>
      <w:r>
        <w:rPr>
          <w:spacing w:val="-4"/>
        </w:rPr>
        <w:t xml:space="preserve"> </w:t>
      </w:r>
      <w:r>
        <w:t>their</w:t>
      </w:r>
      <w:r>
        <w:rPr>
          <w:spacing w:val="-1"/>
        </w:rPr>
        <w:t xml:space="preserve"> </w:t>
      </w:r>
      <w:r>
        <w:t>annual</w:t>
      </w:r>
      <w:r>
        <w:rPr>
          <w:spacing w:val="-2"/>
        </w:rPr>
        <w:t xml:space="preserve"> </w:t>
      </w:r>
      <w:r>
        <w:t>leave</w:t>
      </w:r>
      <w:r>
        <w:rPr>
          <w:spacing w:val="-2"/>
        </w:rPr>
        <w:t xml:space="preserve"> </w:t>
      </w:r>
      <w:r>
        <w:t>entitlement</w:t>
      </w:r>
      <w:r>
        <w:rPr>
          <w:spacing w:val="-3"/>
        </w:rPr>
        <w:t xml:space="preserve"> </w:t>
      </w:r>
      <w:r>
        <w:t>in favour of cashing of the leave foregone.</w:t>
      </w:r>
    </w:p>
    <w:p w14:paraId="7FDF473E" w14:textId="77777777" w:rsidR="00F92E23" w:rsidRDefault="00000000">
      <w:pPr>
        <w:pStyle w:val="ListParagraph"/>
        <w:numPr>
          <w:ilvl w:val="0"/>
          <w:numId w:val="6"/>
        </w:numPr>
        <w:tabs>
          <w:tab w:val="left" w:pos="860"/>
        </w:tabs>
        <w:spacing w:before="122" w:line="360" w:lineRule="auto"/>
        <w:ind w:right="1175"/>
      </w:pPr>
      <w:r>
        <w:t>If</w:t>
      </w:r>
      <w:r>
        <w:rPr>
          <w:spacing w:val="-2"/>
        </w:rPr>
        <w:t xml:space="preserve"> </w:t>
      </w:r>
      <w:r>
        <w:t>approved, an</w:t>
      </w:r>
      <w:r>
        <w:rPr>
          <w:spacing w:val="-3"/>
        </w:rPr>
        <w:t xml:space="preserve"> </w:t>
      </w:r>
      <w:r>
        <w:t>employee</w:t>
      </w:r>
      <w:r>
        <w:rPr>
          <w:spacing w:val="-1"/>
        </w:rPr>
        <w:t xml:space="preserve"> </w:t>
      </w:r>
      <w:r>
        <w:t>will</w:t>
      </w:r>
      <w:r>
        <w:rPr>
          <w:spacing w:val="-1"/>
        </w:rPr>
        <w:t xml:space="preserve"> </w:t>
      </w:r>
      <w:r>
        <w:t>be</w:t>
      </w:r>
      <w:r>
        <w:rPr>
          <w:spacing w:val="-1"/>
        </w:rPr>
        <w:t xml:space="preserve"> </w:t>
      </w:r>
      <w:r>
        <w:t>paid</w:t>
      </w:r>
      <w:r>
        <w:rPr>
          <w:spacing w:val="-1"/>
        </w:rPr>
        <w:t xml:space="preserve"> </w:t>
      </w:r>
      <w:r>
        <w:t>the</w:t>
      </w:r>
      <w:r>
        <w:rPr>
          <w:spacing w:val="-3"/>
        </w:rPr>
        <w:t xml:space="preserve"> </w:t>
      </w:r>
      <w:r>
        <w:t>full</w:t>
      </w:r>
      <w:r>
        <w:rPr>
          <w:spacing w:val="-1"/>
        </w:rPr>
        <w:t xml:space="preserve"> </w:t>
      </w:r>
      <w:r>
        <w:t>amount</w:t>
      </w:r>
      <w:r>
        <w:rPr>
          <w:spacing w:val="-2"/>
        </w:rPr>
        <w:t xml:space="preserve"> </w:t>
      </w:r>
      <w:r>
        <w:t>that</w:t>
      </w:r>
      <w:r>
        <w:rPr>
          <w:spacing w:val="-2"/>
        </w:rPr>
        <w:t xml:space="preserve"> </w:t>
      </w:r>
      <w:r>
        <w:t>would</w:t>
      </w:r>
      <w:r>
        <w:rPr>
          <w:spacing w:val="-1"/>
        </w:rPr>
        <w:t xml:space="preserve"> </w:t>
      </w:r>
      <w:r>
        <w:t>have</w:t>
      </w:r>
      <w:r>
        <w:rPr>
          <w:spacing w:val="-1"/>
        </w:rPr>
        <w:t xml:space="preserve"> </w:t>
      </w:r>
      <w:r>
        <w:t>been</w:t>
      </w:r>
      <w:r>
        <w:rPr>
          <w:spacing w:val="-1"/>
        </w:rPr>
        <w:t xml:space="preserve"> </w:t>
      </w:r>
      <w:r>
        <w:t>payable to</w:t>
      </w:r>
      <w:r>
        <w:rPr>
          <w:spacing w:val="-4"/>
        </w:rPr>
        <w:t xml:space="preserve"> </w:t>
      </w:r>
      <w:r>
        <w:t>the</w:t>
      </w:r>
      <w:r>
        <w:rPr>
          <w:spacing w:val="-2"/>
        </w:rPr>
        <w:t xml:space="preserve"> </w:t>
      </w:r>
      <w:r>
        <w:t>employee</w:t>
      </w:r>
      <w:r>
        <w:rPr>
          <w:spacing w:val="-1"/>
        </w:rPr>
        <w:t xml:space="preserve"> </w:t>
      </w:r>
      <w:r>
        <w:t>had</w:t>
      </w:r>
      <w:r>
        <w:rPr>
          <w:spacing w:val="-4"/>
        </w:rPr>
        <w:t xml:space="preserve"> </w:t>
      </w:r>
      <w:r>
        <w:t>the</w:t>
      </w:r>
      <w:r>
        <w:rPr>
          <w:spacing w:val="-7"/>
        </w:rPr>
        <w:t xml:space="preserve"> </w:t>
      </w:r>
      <w:r>
        <w:t>employee</w:t>
      </w:r>
      <w:r>
        <w:rPr>
          <w:spacing w:val="-4"/>
        </w:rPr>
        <w:t xml:space="preserve"> </w:t>
      </w:r>
      <w:r>
        <w:t>taken</w:t>
      </w:r>
      <w:r>
        <w:rPr>
          <w:spacing w:val="-4"/>
        </w:rPr>
        <w:t xml:space="preserve"> </w:t>
      </w:r>
      <w:r>
        <w:t>the</w:t>
      </w:r>
      <w:r>
        <w:rPr>
          <w:spacing w:val="-2"/>
        </w:rPr>
        <w:t xml:space="preserve"> </w:t>
      </w:r>
      <w:r>
        <w:t>leave that</w:t>
      </w:r>
      <w:r>
        <w:rPr>
          <w:spacing w:val="-3"/>
        </w:rPr>
        <w:t xml:space="preserve"> </w:t>
      </w:r>
      <w:r>
        <w:t>the</w:t>
      </w:r>
      <w:r>
        <w:rPr>
          <w:spacing w:val="-2"/>
        </w:rPr>
        <w:t xml:space="preserve"> </w:t>
      </w:r>
      <w:r>
        <w:t>employee</w:t>
      </w:r>
      <w:r>
        <w:rPr>
          <w:spacing w:val="-2"/>
        </w:rPr>
        <w:t xml:space="preserve"> </w:t>
      </w:r>
      <w:r>
        <w:t>has</w:t>
      </w:r>
      <w:r>
        <w:rPr>
          <w:spacing w:val="-6"/>
        </w:rPr>
        <w:t xml:space="preserve"> </w:t>
      </w:r>
      <w:r>
        <w:t>foregone.</w:t>
      </w:r>
    </w:p>
    <w:p w14:paraId="33BD0D56" w14:textId="77777777" w:rsidR="00F92E23" w:rsidRDefault="00000000">
      <w:pPr>
        <w:pStyle w:val="Heading2"/>
        <w:spacing w:before="239"/>
      </w:pPr>
      <w:bookmarkStart w:id="67" w:name="_bookmark67"/>
      <w:bookmarkEnd w:id="67"/>
      <w:r>
        <w:t>Purchased</w:t>
      </w:r>
      <w:r>
        <w:rPr>
          <w:spacing w:val="-8"/>
        </w:rPr>
        <w:t xml:space="preserve"> </w:t>
      </w:r>
      <w:r>
        <w:rPr>
          <w:spacing w:val="-4"/>
        </w:rPr>
        <w:t>leave</w:t>
      </w:r>
    </w:p>
    <w:p w14:paraId="76B560CC" w14:textId="77777777" w:rsidR="00F92E23" w:rsidRDefault="00000000">
      <w:pPr>
        <w:pStyle w:val="ListParagraph"/>
        <w:numPr>
          <w:ilvl w:val="0"/>
          <w:numId w:val="6"/>
        </w:numPr>
        <w:tabs>
          <w:tab w:val="left" w:pos="719"/>
        </w:tabs>
        <w:spacing w:before="291"/>
        <w:ind w:left="719" w:right="3280" w:hanging="719"/>
        <w:jc w:val="right"/>
      </w:pPr>
      <w:r>
        <w:t>An</w:t>
      </w:r>
      <w:r>
        <w:rPr>
          <w:spacing w:val="-6"/>
        </w:rPr>
        <w:t xml:space="preserve"> </w:t>
      </w:r>
      <w:r>
        <w:t>employee</w:t>
      </w:r>
      <w:r>
        <w:rPr>
          <w:spacing w:val="-5"/>
        </w:rPr>
        <w:t xml:space="preserve"> </w:t>
      </w:r>
      <w:r>
        <w:t>may</w:t>
      </w:r>
      <w:r>
        <w:rPr>
          <w:spacing w:val="-5"/>
        </w:rPr>
        <w:t xml:space="preserve"> </w:t>
      </w:r>
      <w:r>
        <w:t>purchase</w:t>
      </w:r>
      <w:r>
        <w:rPr>
          <w:spacing w:val="-3"/>
        </w:rPr>
        <w:t xml:space="preserve"> </w:t>
      </w:r>
      <w:r>
        <w:t>up</w:t>
      </w:r>
      <w:r>
        <w:rPr>
          <w:spacing w:val="-5"/>
        </w:rPr>
        <w:t xml:space="preserve"> </w:t>
      </w:r>
      <w:r>
        <w:t>to</w:t>
      </w:r>
      <w:r>
        <w:rPr>
          <w:spacing w:val="-4"/>
        </w:rPr>
        <w:t xml:space="preserve"> </w:t>
      </w:r>
      <w:r>
        <w:t>eight</w:t>
      </w:r>
      <w:r>
        <w:rPr>
          <w:spacing w:val="-1"/>
        </w:rPr>
        <w:t xml:space="preserve"> </w:t>
      </w:r>
      <w:r>
        <w:t>weeks</w:t>
      </w:r>
      <w:r>
        <w:rPr>
          <w:spacing w:val="-5"/>
        </w:rPr>
        <w:t xml:space="preserve"> </w:t>
      </w:r>
      <w:r>
        <w:t>of</w:t>
      </w:r>
      <w:r>
        <w:rPr>
          <w:spacing w:val="-6"/>
        </w:rPr>
        <w:t xml:space="preserve"> </w:t>
      </w:r>
      <w:r>
        <w:t>paid</w:t>
      </w:r>
      <w:r>
        <w:rPr>
          <w:spacing w:val="-3"/>
        </w:rPr>
        <w:t xml:space="preserve"> </w:t>
      </w:r>
      <w:r>
        <w:t>leave</w:t>
      </w:r>
      <w:r>
        <w:rPr>
          <w:spacing w:val="-3"/>
        </w:rPr>
        <w:t xml:space="preserve"> </w:t>
      </w:r>
      <w:r>
        <w:rPr>
          <w:spacing w:val="-5"/>
        </w:rPr>
        <w:t>if:</w:t>
      </w:r>
    </w:p>
    <w:p w14:paraId="274F7A08" w14:textId="77777777" w:rsidR="00F92E23" w:rsidRDefault="00F92E23">
      <w:pPr>
        <w:pStyle w:val="BodyText"/>
        <w:spacing w:before="75"/>
        <w:ind w:left="0" w:firstLine="0"/>
      </w:pPr>
    </w:p>
    <w:p w14:paraId="2F094B91" w14:textId="77777777" w:rsidR="00F92E23" w:rsidRDefault="00000000">
      <w:pPr>
        <w:pStyle w:val="ListParagraph"/>
        <w:numPr>
          <w:ilvl w:val="1"/>
          <w:numId w:val="6"/>
        </w:numPr>
        <w:tabs>
          <w:tab w:val="left" w:pos="1554"/>
        </w:tabs>
        <w:spacing w:before="0"/>
        <w:ind w:left="1554" w:hanging="706"/>
      </w:pPr>
      <w:r>
        <w:t>the</w:t>
      </w:r>
      <w:r>
        <w:rPr>
          <w:spacing w:val="-8"/>
        </w:rPr>
        <w:t xml:space="preserve"> </w:t>
      </w:r>
      <w:r>
        <w:t>employee</w:t>
      </w:r>
      <w:r>
        <w:rPr>
          <w:spacing w:val="-5"/>
        </w:rPr>
        <w:t xml:space="preserve"> </w:t>
      </w:r>
      <w:r>
        <w:t>is</w:t>
      </w:r>
      <w:r>
        <w:rPr>
          <w:spacing w:val="-6"/>
        </w:rPr>
        <w:t xml:space="preserve"> </w:t>
      </w:r>
      <w:r>
        <w:t>not</w:t>
      </w:r>
      <w:r>
        <w:rPr>
          <w:spacing w:val="-6"/>
        </w:rPr>
        <w:t xml:space="preserve"> </w:t>
      </w:r>
      <w:r>
        <w:t>a</w:t>
      </w:r>
      <w:r>
        <w:rPr>
          <w:spacing w:val="-6"/>
        </w:rPr>
        <w:t xml:space="preserve"> </w:t>
      </w:r>
      <w:r>
        <w:t>casual</w:t>
      </w:r>
      <w:r>
        <w:rPr>
          <w:spacing w:val="-5"/>
        </w:rPr>
        <w:t xml:space="preserve"> </w:t>
      </w:r>
      <w:r>
        <w:t>employee</w:t>
      </w:r>
      <w:r>
        <w:rPr>
          <w:spacing w:val="-8"/>
        </w:rPr>
        <w:t xml:space="preserve"> </w:t>
      </w:r>
      <w:r>
        <w:t>(irregular</w:t>
      </w:r>
      <w:r>
        <w:rPr>
          <w:spacing w:val="-3"/>
        </w:rPr>
        <w:t xml:space="preserve"> </w:t>
      </w:r>
      <w:r>
        <w:t>or</w:t>
      </w:r>
      <w:r>
        <w:rPr>
          <w:spacing w:val="-4"/>
        </w:rPr>
        <w:t xml:space="preserve"> </w:t>
      </w:r>
      <w:r>
        <w:t>intermittent</w:t>
      </w:r>
      <w:r>
        <w:rPr>
          <w:spacing w:val="-3"/>
        </w:rPr>
        <w:t xml:space="preserve"> </w:t>
      </w:r>
      <w:r>
        <w:rPr>
          <w:spacing w:val="-2"/>
        </w:rPr>
        <w:t>employee);</w:t>
      </w:r>
    </w:p>
    <w:p w14:paraId="12A4B82B" w14:textId="77777777" w:rsidR="00F92E23" w:rsidRDefault="00000000">
      <w:pPr>
        <w:pStyle w:val="ListParagraph"/>
        <w:numPr>
          <w:ilvl w:val="1"/>
          <w:numId w:val="6"/>
        </w:numPr>
        <w:tabs>
          <w:tab w:val="left" w:pos="1553"/>
          <w:tab w:val="left" w:pos="1558"/>
        </w:tabs>
        <w:spacing w:before="246" w:line="360" w:lineRule="auto"/>
        <w:ind w:right="1784"/>
      </w:pPr>
      <w:r>
        <w:t>the</w:t>
      </w:r>
      <w:r>
        <w:rPr>
          <w:spacing w:val="-2"/>
        </w:rPr>
        <w:t xml:space="preserve"> </w:t>
      </w:r>
      <w:r>
        <w:t>employee</w:t>
      </w:r>
      <w:r>
        <w:rPr>
          <w:spacing w:val="-2"/>
        </w:rPr>
        <w:t xml:space="preserve"> </w:t>
      </w:r>
      <w:r>
        <w:t>has</w:t>
      </w:r>
      <w:r>
        <w:rPr>
          <w:spacing w:val="-3"/>
        </w:rPr>
        <w:t xml:space="preserve"> </w:t>
      </w:r>
      <w:r>
        <w:t>more</w:t>
      </w:r>
      <w:r>
        <w:rPr>
          <w:spacing w:val="-4"/>
        </w:rPr>
        <w:t xml:space="preserve"> </w:t>
      </w:r>
      <w:r>
        <w:t>than</w:t>
      </w:r>
      <w:r>
        <w:rPr>
          <w:spacing w:val="-2"/>
        </w:rPr>
        <w:t xml:space="preserve"> </w:t>
      </w:r>
      <w:r>
        <w:t>12</w:t>
      </w:r>
      <w:r>
        <w:rPr>
          <w:spacing w:val="-4"/>
        </w:rPr>
        <w:t xml:space="preserve"> </w:t>
      </w:r>
      <w:r>
        <w:t>months service</w:t>
      </w:r>
      <w:r>
        <w:rPr>
          <w:spacing w:val="-2"/>
        </w:rPr>
        <w:t xml:space="preserve"> </w:t>
      </w:r>
      <w:r>
        <w:t>as</w:t>
      </w:r>
      <w:r>
        <w:rPr>
          <w:spacing w:val="-1"/>
        </w:rPr>
        <w:t xml:space="preserve"> </w:t>
      </w:r>
      <w:r>
        <w:t>an</w:t>
      </w:r>
      <w:r>
        <w:rPr>
          <w:spacing w:val="-2"/>
        </w:rPr>
        <w:t xml:space="preserve"> </w:t>
      </w:r>
      <w:r>
        <w:t>ongoing</w:t>
      </w:r>
      <w:r>
        <w:rPr>
          <w:spacing w:val="-4"/>
        </w:rPr>
        <w:t xml:space="preserve"> </w:t>
      </w:r>
      <w:r>
        <w:t>or</w:t>
      </w:r>
      <w:r>
        <w:rPr>
          <w:spacing w:val="-3"/>
        </w:rPr>
        <w:t xml:space="preserve"> </w:t>
      </w:r>
      <w:r>
        <w:t>non- ongoing employee;</w:t>
      </w:r>
    </w:p>
    <w:p w14:paraId="543A0FD4" w14:textId="77777777" w:rsidR="00F92E23" w:rsidRDefault="00000000">
      <w:pPr>
        <w:pStyle w:val="ListParagraph"/>
        <w:numPr>
          <w:ilvl w:val="1"/>
          <w:numId w:val="6"/>
        </w:numPr>
        <w:tabs>
          <w:tab w:val="left" w:pos="1554"/>
        </w:tabs>
        <w:spacing w:before="120"/>
        <w:ind w:left="1554" w:hanging="706"/>
      </w:pPr>
      <w:r>
        <w:t>the</w:t>
      </w:r>
      <w:r>
        <w:rPr>
          <w:spacing w:val="-4"/>
        </w:rPr>
        <w:t xml:space="preserve"> </w:t>
      </w:r>
      <w:r>
        <w:t>CEO</w:t>
      </w:r>
      <w:r>
        <w:rPr>
          <w:spacing w:val="-4"/>
        </w:rPr>
        <w:t xml:space="preserve"> </w:t>
      </w:r>
      <w:r>
        <w:t>approves</w:t>
      </w:r>
      <w:r>
        <w:rPr>
          <w:spacing w:val="-5"/>
        </w:rPr>
        <w:t xml:space="preserve"> </w:t>
      </w:r>
      <w:r>
        <w:t>the</w:t>
      </w:r>
      <w:r>
        <w:rPr>
          <w:spacing w:val="-4"/>
        </w:rPr>
        <w:t xml:space="preserve"> </w:t>
      </w:r>
      <w:r>
        <w:t>purchase</w:t>
      </w:r>
      <w:r>
        <w:rPr>
          <w:spacing w:val="-4"/>
        </w:rPr>
        <w:t xml:space="preserve"> </w:t>
      </w:r>
      <w:r>
        <w:t>of</w:t>
      </w:r>
      <w:r>
        <w:rPr>
          <w:spacing w:val="-4"/>
        </w:rPr>
        <w:t xml:space="preserve"> </w:t>
      </w:r>
      <w:r>
        <w:t>the</w:t>
      </w:r>
      <w:r>
        <w:rPr>
          <w:spacing w:val="-6"/>
        </w:rPr>
        <w:t xml:space="preserve"> </w:t>
      </w:r>
      <w:r>
        <w:t>leave;</w:t>
      </w:r>
      <w:r>
        <w:rPr>
          <w:spacing w:val="-2"/>
        </w:rPr>
        <w:t xml:space="preserve"> </w:t>
      </w:r>
      <w:r>
        <w:rPr>
          <w:spacing w:val="-5"/>
        </w:rPr>
        <w:t>and</w:t>
      </w:r>
    </w:p>
    <w:p w14:paraId="527E196C" w14:textId="77777777" w:rsidR="00F92E23" w:rsidRDefault="00000000">
      <w:pPr>
        <w:pStyle w:val="ListParagraph"/>
        <w:numPr>
          <w:ilvl w:val="1"/>
          <w:numId w:val="6"/>
        </w:numPr>
        <w:tabs>
          <w:tab w:val="left" w:pos="1554"/>
        </w:tabs>
        <w:spacing w:before="246"/>
        <w:ind w:left="1554" w:hanging="706"/>
      </w:pPr>
      <w:r>
        <w:t>the</w:t>
      </w:r>
      <w:r>
        <w:rPr>
          <w:spacing w:val="-5"/>
        </w:rPr>
        <w:t xml:space="preserve"> </w:t>
      </w:r>
      <w:r>
        <w:t>employee</w:t>
      </w:r>
      <w:r>
        <w:rPr>
          <w:spacing w:val="-5"/>
        </w:rPr>
        <w:t xml:space="preserve"> </w:t>
      </w:r>
      <w:r>
        <w:t>agrees</w:t>
      </w:r>
      <w:r>
        <w:rPr>
          <w:spacing w:val="-7"/>
        </w:rPr>
        <w:t xml:space="preserve"> </w:t>
      </w:r>
      <w:r>
        <w:t>to</w:t>
      </w:r>
      <w:r>
        <w:rPr>
          <w:spacing w:val="-6"/>
        </w:rPr>
        <w:t xml:space="preserve"> </w:t>
      </w:r>
      <w:r>
        <w:t>the</w:t>
      </w:r>
      <w:r>
        <w:rPr>
          <w:spacing w:val="-4"/>
        </w:rPr>
        <w:t xml:space="preserve"> </w:t>
      </w:r>
      <w:r>
        <w:t>salary</w:t>
      </w:r>
      <w:r>
        <w:rPr>
          <w:spacing w:val="-6"/>
        </w:rPr>
        <w:t xml:space="preserve"> </w:t>
      </w:r>
      <w:r>
        <w:t>deductions</w:t>
      </w:r>
      <w:r>
        <w:rPr>
          <w:spacing w:val="-6"/>
        </w:rPr>
        <w:t xml:space="preserve"> </w:t>
      </w:r>
      <w:r>
        <w:t>mentioned</w:t>
      </w:r>
      <w:r>
        <w:rPr>
          <w:spacing w:val="-5"/>
        </w:rPr>
        <w:t xml:space="preserve"> </w:t>
      </w:r>
      <w:r>
        <w:t>in</w:t>
      </w:r>
      <w:r>
        <w:rPr>
          <w:spacing w:val="-5"/>
        </w:rPr>
        <w:t xml:space="preserve"> </w:t>
      </w:r>
      <w:r>
        <w:t>clause</w:t>
      </w:r>
      <w:r>
        <w:rPr>
          <w:spacing w:val="-2"/>
        </w:rPr>
        <w:t xml:space="preserve"> </w:t>
      </w:r>
      <w:r>
        <w:rPr>
          <w:spacing w:val="-4"/>
        </w:rPr>
        <w:t>275.</w:t>
      </w:r>
    </w:p>
    <w:p w14:paraId="4AA2232B" w14:textId="77777777" w:rsidR="00F92E23" w:rsidRDefault="00000000">
      <w:pPr>
        <w:pStyle w:val="ListParagraph"/>
        <w:numPr>
          <w:ilvl w:val="0"/>
          <w:numId w:val="6"/>
        </w:numPr>
        <w:tabs>
          <w:tab w:val="left" w:pos="860"/>
        </w:tabs>
        <w:spacing w:before="247"/>
      </w:pPr>
      <w:r>
        <w:t>If</w:t>
      </w:r>
      <w:r>
        <w:rPr>
          <w:spacing w:val="-7"/>
        </w:rPr>
        <w:t xml:space="preserve"> </w:t>
      </w:r>
      <w:r>
        <w:t>an</w:t>
      </w:r>
      <w:r>
        <w:rPr>
          <w:spacing w:val="-5"/>
        </w:rPr>
        <w:t xml:space="preserve"> </w:t>
      </w:r>
      <w:r>
        <w:t>employee</w:t>
      </w:r>
      <w:r>
        <w:rPr>
          <w:spacing w:val="-5"/>
        </w:rPr>
        <w:t xml:space="preserve"> </w:t>
      </w:r>
      <w:r>
        <w:t>purchases</w:t>
      </w:r>
      <w:r>
        <w:rPr>
          <w:spacing w:val="-4"/>
        </w:rPr>
        <w:t xml:space="preserve"> </w:t>
      </w:r>
      <w:r>
        <w:t>leave</w:t>
      </w:r>
      <w:r>
        <w:rPr>
          <w:spacing w:val="-5"/>
        </w:rPr>
        <w:t xml:space="preserve"> </w:t>
      </w:r>
      <w:r>
        <w:t>in</w:t>
      </w:r>
      <w:r>
        <w:rPr>
          <w:spacing w:val="-5"/>
        </w:rPr>
        <w:t xml:space="preserve"> </w:t>
      </w:r>
      <w:r>
        <w:t>accordance</w:t>
      </w:r>
      <w:r>
        <w:rPr>
          <w:spacing w:val="-8"/>
        </w:rPr>
        <w:t xml:space="preserve"> </w:t>
      </w:r>
      <w:r>
        <w:t>with</w:t>
      </w:r>
      <w:r>
        <w:rPr>
          <w:spacing w:val="-5"/>
        </w:rPr>
        <w:t xml:space="preserve"> </w:t>
      </w:r>
      <w:r>
        <w:t>clause</w:t>
      </w:r>
      <w:r>
        <w:rPr>
          <w:spacing w:val="-5"/>
        </w:rPr>
        <w:t xml:space="preserve"> </w:t>
      </w:r>
      <w:r>
        <w:rPr>
          <w:spacing w:val="-4"/>
        </w:rPr>
        <w:t>272:</w:t>
      </w:r>
    </w:p>
    <w:p w14:paraId="492C07C8" w14:textId="77777777" w:rsidR="00F92E23" w:rsidRDefault="00F92E23">
      <w:pPr>
        <w:pStyle w:val="BodyText"/>
        <w:spacing w:before="74"/>
        <w:ind w:left="0" w:firstLine="0"/>
      </w:pPr>
    </w:p>
    <w:p w14:paraId="3933515C" w14:textId="77777777" w:rsidR="00F92E23" w:rsidRDefault="00000000">
      <w:pPr>
        <w:pStyle w:val="ListParagraph"/>
        <w:numPr>
          <w:ilvl w:val="1"/>
          <w:numId w:val="6"/>
        </w:numPr>
        <w:tabs>
          <w:tab w:val="left" w:pos="1553"/>
          <w:tab w:val="left" w:pos="1558"/>
        </w:tabs>
        <w:spacing w:before="1" w:line="360" w:lineRule="auto"/>
        <w:ind w:right="1291"/>
      </w:pPr>
      <w:r>
        <w:t>the</w:t>
      </w:r>
      <w:r>
        <w:rPr>
          <w:spacing w:val="-2"/>
        </w:rPr>
        <w:t xml:space="preserve"> </w:t>
      </w:r>
      <w:r>
        <w:t>purchase</w:t>
      </w:r>
      <w:r>
        <w:rPr>
          <w:spacing w:val="-4"/>
        </w:rPr>
        <w:t xml:space="preserve"> </w:t>
      </w:r>
      <w:r>
        <w:t>of</w:t>
      </w:r>
      <w:r>
        <w:rPr>
          <w:spacing w:val="-3"/>
        </w:rPr>
        <w:t xml:space="preserve"> </w:t>
      </w:r>
      <w:r>
        <w:t>the</w:t>
      </w:r>
      <w:r>
        <w:rPr>
          <w:spacing w:val="-4"/>
        </w:rPr>
        <w:t xml:space="preserve"> </w:t>
      </w:r>
      <w:r>
        <w:t>leave</w:t>
      </w:r>
      <w:r>
        <w:rPr>
          <w:spacing w:val="-2"/>
        </w:rPr>
        <w:t xml:space="preserve"> </w:t>
      </w:r>
      <w:r>
        <w:t>will</w:t>
      </w:r>
      <w:r>
        <w:rPr>
          <w:spacing w:val="-2"/>
        </w:rPr>
        <w:t xml:space="preserve"> </w:t>
      </w:r>
      <w:r>
        <w:t>be funded</w:t>
      </w:r>
      <w:r>
        <w:rPr>
          <w:spacing w:val="-2"/>
        </w:rPr>
        <w:t xml:space="preserve"> </w:t>
      </w:r>
      <w:r>
        <w:t>by</w:t>
      </w:r>
      <w:r>
        <w:rPr>
          <w:spacing w:val="-1"/>
        </w:rPr>
        <w:t xml:space="preserve"> </w:t>
      </w:r>
      <w:r>
        <w:t>deductions</w:t>
      </w:r>
      <w:r>
        <w:rPr>
          <w:spacing w:val="-4"/>
        </w:rPr>
        <w:t xml:space="preserve"> </w:t>
      </w:r>
      <w:r>
        <w:t>from</w:t>
      </w:r>
      <w:r>
        <w:rPr>
          <w:spacing w:val="-3"/>
        </w:rPr>
        <w:t xml:space="preserve"> </w:t>
      </w:r>
      <w:r>
        <w:t>the</w:t>
      </w:r>
      <w:r>
        <w:rPr>
          <w:spacing w:val="-2"/>
        </w:rPr>
        <w:t xml:space="preserve"> </w:t>
      </w:r>
      <w:r>
        <w:t>employee's salary, over a maximum period of 12 months; and</w:t>
      </w:r>
    </w:p>
    <w:p w14:paraId="00C4F7C3" w14:textId="77777777" w:rsidR="00F92E23" w:rsidRDefault="00000000">
      <w:pPr>
        <w:pStyle w:val="ListParagraph"/>
        <w:numPr>
          <w:ilvl w:val="1"/>
          <w:numId w:val="6"/>
        </w:numPr>
        <w:tabs>
          <w:tab w:val="left" w:pos="1554"/>
        </w:tabs>
        <w:spacing w:before="119"/>
        <w:ind w:left="1554" w:hanging="706"/>
      </w:pPr>
      <w:r>
        <w:t>the</w:t>
      </w:r>
      <w:r>
        <w:rPr>
          <w:spacing w:val="-7"/>
        </w:rPr>
        <w:t xml:space="preserve"> </w:t>
      </w:r>
      <w:r>
        <w:t>deductions</w:t>
      </w:r>
      <w:r>
        <w:rPr>
          <w:spacing w:val="-6"/>
        </w:rPr>
        <w:t xml:space="preserve"> </w:t>
      </w:r>
      <w:r>
        <w:t>from</w:t>
      </w:r>
      <w:r>
        <w:rPr>
          <w:spacing w:val="-6"/>
        </w:rPr>
        <w:t xml:space="preserve"> </w:t>
      </w:r>
      <w:r>
        <w:t>the</w:t>
      </w:r>
      <w:r>
        <w:rPr>
          <w:spacing w:val="-6"/>
        </w:rPr>
        <w:t xml:space="preserve"> </w:t>
      </w:r>
      <w:r>
        <w:t>employee's</w:t>
      </w:r>
      <w:r>
        <w:rPr>
          <w:spacing w:val="-6"/>
        </w:rPr>
        <w:t xml:space="preserve"> </w:t>
      </w:r>
      <w:r>
        <w:t>salary</w:t>
      </w:r>
      <w:r>
        <w:rPr>
          <w:spacing w:val="-6"/>
        </w:rPr>
        <w:t xml:space="preserve"> </w:t>
      </w:r>
      <w:r>
        <w:t>will</w:t>
      </w:r>
      <w:r>
        <w:rPr>
          <w:spacing w:val="-4"/>
        </w:rPr>
        <w:t xml:space="preserve"> </w:t>
      </w:r>
      <w:r>
        <w:t>be</w:t>
      </w:r>
      <w:r>
        <w:rPr>
          <w:spacing w:val="-4"/>
        </w:rPr>
        <w:t xml:space="preserve"> </w:t>
      </w:r>
      <w:r>
        <w:t>authorised</w:t>
      </w:r>
      <w:r>
        <w:rPr>
          <w:spacing w:val="-5"/>
        </w:rPr>
        <w:t xml:space="preserve"> </w:t>
      </w:r>
      <w:r>
        <w:t>by</w:t>
      </w:r>
      <w:r>
        <w:rPr>
          <w:spacing w:val="-6"/>
        </w:rPr>
        <w:t xml:space="preserve"> </w:t>
      </w:r>
      <w:r>
        <w:t>this</w:t>
      </w:r>
      <w:r>
        <w:rPr>
          <w:spacing w:val="-6"/>
        </w:rPr>
        <w:t xml:space="preserve"> </w:t>
      </w:r>
      <w:r>
        <w:rPr>
          <w:spacing w:val="-2"/>
        </w:rPr>
        <w:t>clause.</w:t>
      </w:r>
    </w:p>
    <w:p w14:paraId="1F61B64E" w14:textId="77777777" w:rsidR="00F92E23" w:rsidRDefault="00000000">
      <w:pPr>
        <w:pStyle w:val="ListParagraph"/>
        <w:numPr>
          <w:ilvl w:val="0"/>
          <w:numId w:val="6"/>
        </w:numPr>
        <w:tabs>
          <w:tab w:val="left" w:pos="860"/>
        </w:tabs>
        <w:spacing w:before="246" w:line="360" w:lineRule="auto"/>
        <w:ind w:right="1250"/>
      </w:pPr>
      <w:r>
        <w:t>The minimum period of purchased leave that can be taken at any one time will be one</w:t>
      </w:r>
      <w:r>
        <w:rPr>
          <w:spacing w:val="-2"/>
        </w:rPr>
        <w:t xml:space="preserve"> </w:t>
      </w:r>
      <w:r>
        <w:t>day</w:t>
      </w:r>
      <w:r>
        <w:rPr>
          <w:spacing w:val="-2"/>
        </w:rPr>
        <w:t xml:space="preserve"> </w:t>
      </w:r>
      <w:r>
        <w:t>and</w:t>
      </w:r>
      <w:r>
        <w:rPr>
          <w:spacing w:val="-4"/>
        </w:rPr>
        <w:t xml:space="preserve"> </w:t>
      </w:r>
      <w:r>
        <w:t>purchased</w:t>
      </w:r>
      <w:r>
        <w:rPr>
          <w:spacing w:val="-2"/>
        </w:rPr>
        <w:t xml:space="preserve"> </w:t>
      </w:r>
      <w:r>
        <w:t>leave</w:t>
      </w:r>
      <w:r>
        <w:rPr>
          <w:spacing w:val="-2"/>
        </w:rPr>
        <w:t xml:space="preserve"> </w:t>
      </w:r>
      <w:r>
        <w:t>cannot</w:t>
      </w:r>
      <w:r>
        <w:rPr>
          <w:spacing w:val="-3"/>
        </w:rPr>
        <w:t xml:space="preserve"> </w:t>
      </w:r>
      <w:r>
        <w:t>be</w:t>
      </w:r>
      <w:r>
        <w:rPr>
          <w:spacing w:val="-4"/>
        </w:rPr>
        <w:t xml:space="preserve"> </w:t>
      </w:r>
      <w:r>
        <w:t>taken</w:t>
      </w:r>
      <w:r>
        <w:rPr>
          <w:spacing w:val="-4"/>
        </w:rPr>
        <w:t xml:space="preserve"> </w:t>
      </w:r>
      <w:r>
        <w:t>at</w:t>
      </w:r>
      <w:r>
        <w:rPr>
          <w:spacing w:val="-5"/>
        </w:rPr>
        <w:t xml:space="preserve"> </w:t>
      </w:r>
      <w:r>
        <w:t>half pay.</w:t>
      </w:r>
      <w:r>
        <w:rPr>
          <w:spacing w:val="-3"/>
        </w:rPr>
        <w:t xml:space="preserve"> </w:t>
      </w:r>
      <w:r>
        <w:t>Purchased</w:t>
      </w:r>
      <w:r>
        <w:rPr>
          <w:spacing w:val="-2"/>
        </w:rPr>
        <w:t xml:space="preserve"> </w:t>
      </w:r>
      <w:r>
        <w:t>leave</w:t>
      </w:r>
      <w:r>
        <w:rPr>
          <w:spacing w:val="-2"/>
        </w:rPr>
        <w:t xml:space="preserve"> </w:t>
      </w:r>
      <w:r>
        <w:t>cannot be used to substitute for part-time work arrangements, unless otherwise approved.</w:t>
      </w:r>
    </w:p>
    <w:p w14:paraId="029B863D" w14:textId="77777777" w:rsidR="00F92E23" w:rsidRDefault="00000000">
      <w:pPr>
        <w:pStyle w:val="ListParagraph"/>
        <w:numPr>
          <w:ilvl w:val="0"/>
          <w:numId w:val="6"/>
        </w:numPr>
        <w:tabs>
          <w:tab w:val="left" w:pos="860"/>
        </w:tabs>
        <w:spacing w:before="202" w:line="360" w:lineRule="auto"/>
        <w:ind w:right="1308"/>
      </w:pPr>
      <w:r>
        <w:t>Salary</w:t>
      </w:r>
      <w:r>
        <w:rPr>
          <w:spacing w:val="-2"/>
        </w:rPr>
        <w:t xml:space="preserve"> </w:t>
      </w:r>
      <w:r>
        <w:t>deductions</w:t>
      </w:r>
      <w:r>
        <w:rPr>
          <w:spacing w:val="-5"/>
        </w:rPr>
        <w:t xml:space="preserve"> </w:t>
      </w:r>
      <w:r>
        <w:t>for</w:t>
      </w:r>
      <w:r>
        <w:rPr>
          <w:spacing w:val="-2"/>
        </w:rPr>
        <w:t xml:space="preserve"> </w:t>
      </w:r>
      <w:r>
        <w:t>purchased</w:t>
      </w:r>
      <w:r>
        <w:rPr>
          <w:spacing w:val="-3"/>
        </w:rPr>
        <w:t xml:space="preserve"> </w:t>
      </w:r>
      <w:r>
        <w:t>leave</w:t>
      </w:r>
      <w:r>
        <w:rPr>
          <w:spacing w:val="-3"/>
        </w:rPr>
        <w:t xml:space="preserve"> </w:t>
      </w:r>
      <w:r>
        <w:t>will</w:t>
      </w:r>
      <w:r>
        <w:rPr>
          <w:spacing w:val="-3"/>
        </w:rPr>
        <w:t xml:space="preserve"> </w:t>
      </w:r>
      <w:r>
        <w:t>be</w:t>
      </w:r>
      <w:r>
        <w:rPr>
          <w:spacing w:val="-3"/>
        </w:rPr>
        <w:t xml:space="preserve"> </w:t>
      </w:r>
      <w:r>
        <w:t>deducted</w:t>
      </w:r>
      <w:r>
        <w:rPr>
          <w:spacing w:val="-5"/>
        </w:rPr>
        <w:t xml:space="preserve"> </w:t>
      </w:r>
      <w:r>
        <w:t>from</w:t>
      </w:r>
      <w:r>
        <w:rPr>
          <w:spacing w:val="-4"/>
        </w:rPr>
        <w:t xml:space="preserve"> </w:t>
      </w:r>
      <w:r>
        <w:t>the</w:t>
      </w:r>
      <w:r>
        <w:rPr>
          <w:spacing w:val="-5"/>
        </w:rPr>
        <w:t xml:space="preserve"> </w:t>
      </w:r>
      <w:r>
        <w:t>employee's</w:t>
      </w:r>
      <w:r>
        <w:rPr>
          <w:spacing w:val="-2"/>
        </w:rPr>
        <w:t xml:space="preserve"> </w:t>
      </w:r>
      <w:r>
        <w:t xml:space="preserve">gross salary. Purchased leave deductions do not affect salary for superannuation </w:t>
      </w:r>
      <w:r>
        <w:rPr>
          <w:spacing w:val="-2"/>
        </w:rPr>
        <w:t>purposes.</w:t>
      </w:r>
    </w:p>
    <w:p w14:paraId="23797E1C" w14:textId="77777777" w:rsidR="00F92E23" w:rsidRDefault="00F92E23">
      <w:pPr>
        <w:spacing w:line="360" w:lineRule="auto"/>
        <w:sectPr w:rsidR="00F92E23" w:rsidSect="00C70462">
          <w:pgSz w:w="11910" w:h="16840"/>
          <w:pgMar w:top="1340" w:right="420" w:bottom="1200" w:left="1300" w:header="0" w:footer="1001" w:gutter="0"/>
          <w:cols w:space="720"/>
        </w:sectPr>
      </w:pPr>
    </w:p>
    <w:p w14:paraId="06E7ACE4" w14:textId="77777777" w:rsidR="00F92E23" w:rsidRDefault="00000000">
      <w:pPr>
        <w:pStyle w:val="ListParagraph"/>
        <w:numPr>
          <w:ilvl w:val="0"/>
          <w:numId w:val="6"/>
        </w:numPr>
        <w:tabs>
          <w:tab w:val="left" w:pos="860"/>
        </w:tabs>
        <w:spacing w:before="81"/>
      </w:pPr>
      <w:r>
        <w:t>Purchased</w:t>
      </w:r>
      <w:r>
        <w:rPr>
          <w:spacing w:val="-5"/>
        </w:rPr>
        <w:t xml:space="preserve"> </w:t>
      </w:r>
      <w:r>
        <w:t>leave</w:t>
      </w:r>
      <w:r>
        <w:rPr>
          <w:spacing w:val="-6"/>
        </w:rPr>
        <w:t xml:space="preserve"> </w:t>
      </w:r>
      <w:r>
        <w:t>will</w:t>
      </w:r>
      <w:r>
        <w:rPr>
          <w:spacing w:val="-4"/>
        </w:rPr>
        <w:t xml:space="preserve"> </w:t>
      </w:r>
      <w:r>
        <w:t>count</w:t>
      </w:r>
      <w:r>
        <w:rPr>
          <w:spacing w:val="-3"/>
        </w:rPr>
        <w:t xml:space="preserve"> </w:t>
      </w:r>
      <w:r>
        <w:t>as</w:t>
      </w:r>
      <w:r>
        <w:rPr>
          <w:spacing w:val="-6"/>
        </w:rPr>
        <w:t xml:space="preserve"> </w:t>
      </w:r>
      <w:r>
        <w:t>service</w:t>
      </w:r>
      <w:r>
        <w:rPr>
          <w:spacing w:val="-4"/>
        </w:rPr>
        <w:t xml:space="preserve"> </w:t>
      </w:r>
      <w:r>
        <w:t>for</w:t>
      </w:r>
      <w:r>
        <w:rPr>
          <w:spacing w:val="-5"/>
        </w:rPr>
        <w:t xml:space="preserve"> </w:t>
      </w:r>
      <w:r>
        <w:t>all</w:t>
      </w:r>
      <w:r>
        <w:rPr>
          <w:spacing w:val="-4"/>
        </w:rPr>
        <w:t xml:space="preserve"> </w:t>
      </w:r>
      <w:r>
        <w:rPr>
          <w:spacing w:val="-2"/>
        </w:rPr>
        <w:t>purposes.</w:t>
      </w:r>
    </w:p>
    <w:p w14:paraId="00E055DA" w14:textId="77777777" w:rsidR="00F92E23" w:rsidRDefault="00F92E23">
      <w:pPr>
        <w:pStyle w:val="BodyText"/>
        <w:spacing w:before="113"/>
        <w:ind w:left="0" w:firstLine="0"/>
      </w:pPr>
    </w:p>
    <w:p w14:paraId="394A2BB4" w14:textId="77777777" w:rsidR="00F92E23" w:rsidRDefault="00000000">
      <w:pPr>
        <w:pStyle w:val="Heading2"/>
        <w:spacing w:before="0"/>
      </w:pPr>
      <w:bookmarkStart w:id="68" w:name="_bookmark68"/>
      <w:bookmarkEnd w:id="68"/>
      <w:r>
        <w:t>Personal/carer’s</w:t>
      </w:r>
      <w:r>
        <w:rPr>
          <w:spacing w:val="-8"/>
        </w:rPr>
        <w:t xml:space="preserve"> </w:t>
      </w:r>
      <w:r>
        <w:rPr>
          <w:spacing w:val="-2"/>
        </w:rPr>
        <w:t>leave</w:t>
      </w:r>
    </w:p>
    <w:p w14:paraId="6D7B6D9F" w14:textId="77777777" w:rsidR="00F92E23" w:rsidRDefault="00000000">
      <w:pPr>
        <w:pStyle w:val="ListParagraph"/>
        <w:numPr>
          <w:ilvl w:val="0"/>
          <w:numId w:val="6"/>
        </w:numPr>
        <w:tabs>
          <w:tab w:val="left" w:pos="860"/>
        </w:tabs>
        <w:spacing w:before="294" w:line="360" w:lineRule="auto"/>
        <w:ind w:right="1469"/>
      </w:pPr>
      <w:r>
        <w:t>Clauses</w:t>
      </w:r>
      <w:r>
        <w:rPr>
          <w:spacing w:val="-2"/>
        </w:rPr>
        <w:t xml:space="preserve"> </w:t>
      </w:r>
      <w:r>
        <w:t>278</w:t>
      </w:r>
      <w:r>
        <w:rPr>
          <w:spacing w:val="-2"/>
        </w:rPr>
        <w:t xml:space="preserve"> </w:t>
      </w:r>
      <w:r>
        <w:t>to</w:t>
      </w:r>
      <w:r>
        <w:rPr>
          <w:spacing w:val="-4"/>
        </w:rPr>
        <w:t xml:space="preserve"> </w:t>
      </w:r>
      <w:r>
        <w:t>287</w:t>
      </w:r>
      <w:r>
        <w:rPr>
          <w:spacing w:val="-3"/>
        </w:rPr>
        <w:t xml:space="preserve"> </w:t>
      </w:r>
      <w:r>
        <w:t>apply</w:t>
      </w:r>
      <w:r>
        <w:rPr>
          <w:spacing w:val="-1"/>
        </w:rPr>
        <w:t xml:space="preserve"> </w:t>
      </w:r>
      <w:r>
        <w:t>to</w:t>
      </w:r>
      <w:r>
        <w:rPr>
          <w:spacing w:val="-4"/>
        </w:rPr>
        <w:t xml:space="preserve"> </w:t>
      </w:r>
      <w:r>
        <w:t>employees,</w:t>
      </w:r>
      <w:r>
        <w:rPr>
          <w:spacing w:val="-3"/>
        </w:rPr>
        <w:t xml:space="preserve"> </w:t>
      </w:r>
      <w:r>
        <w:t>other</w:t>
      </w:r>
      <w:r>
        <w:rPr>
          <w:spacing w:val="-3"/>
        </w:rPr>
        <w:t xml:space="preserve"> </w:t>
      </w:r>
      <w:r>
        <w:t>than</w:t>
      </w:r>
      <w:r>
        <w:rPr>
          <w:spacing w:val="-1"/>
        </w:rPr>
        <w:t xml:space="preserve"> </w:t>
      </w:r>
      <w:r>
        <w:t>an</w:t>
      </w:r>
      <w:r>
        <w:rPr>
          <w:spacing w:val="-2"/>
        </w:rPr>
        <w:t xml:space="preserve"> </w:t>
      </w:r>
      <w:r>
        <w:t>employee</w:t>
      </w:r>
      <w:r>
        <w:rPr>
          <w:spacing w:val="-2"/>
        </w:rPr>
        <w:t xml:space="preserve"> </w:t>
      </w:r>
      <w:r>
        <w:t>who</w:t>
      </w:r>
      <w:r>
        <w:rPr>
          <w:spacing w:val="-4"/>
        </w:rPr>
        <w:t xml:space="preserve"> </w:t>
      </w:r>
      <w:r>
        <w:t>is</w:t>
      </w:r>
      <w:r>
        <w:rPr>
          <w:spacing w:val="-1"/>
        </w:rPr>
        <w:t xml:space="preserve"> </w:t>
      </w:r>
      <w:r>
        <w:t>a</w:t>
      </w:r>
      <w:r>
        <w:rPr>
          <w:spacing w:val="-4"/>
        </w:rPr>
        <w:t xml:space="preserve"> </w:t>
      </w:r>
      <w:r>
        <w:t>casual employee (irregular or intermittent employee).</w:t>
      </w:r>
    </w:p>
    <w:p w14:paraId="33295690" w14:textId="77777777" w:rsidR="00F92E23" w:rsidRDefault="00000000">
      <w:pPr>
        <w:pStyle w:val="ListParagraph"/>
        <w:numPr>
          <w:ilvl w:val="0"/>
          <w:numId w:val="6"/>
        </w:numPr>
        <w:tabs>
          <w:tab w:val="left" w:pos="860"/>
        </w:tabs>
        <w:spacing w:before="199" w:line="360" w:lineRule="auto"/>
        <w:ind w:right="1726"/>
      </w:pPr>
      <w:r>
        <w:t>For</w:t>
      </w:r>
      <w:r>
        <w:rPr>
          <w:spacing w:val="-1"/>
        </w:rPr>
        <w:t xml:space="preserve"> </w:t>
      </w:r>
      <w:r>
        <w:t>each</w:t>
      </w:r>
      <w:r>
        <w:rPr>
          <w:spacing w:val="-4"/>
        </w:rPr>
        <w:t xml:space="preserve"> </w:t>
      </w:r>
      <w:r>
        <w:t>year</w:t>
      </w:r>
      <w:r>
        <w:rPr>
          <w:spacing w:val="-3"/>
        </w:rPr>
        <w:t xml:space="preserve"> </w:t>
      </w:r>
      <w:r>
        <w:t>of</w:t>
      </w:r>
      <w:r>
        <w:rPr>
          <w:spacing w:val="-3"/>
        </w:rPr>
        <w:t xml:space="preserve"> </w:t>
      </w:r>
      <w:r>
        <w:t>service</w:t>
      </w:r>
      <w:r>
        <w:rPr>
          <w:spacing w:val="-2"/>
        </w:rPr>
        <w:t xml:space="preserve"> </w:t>
      </w:r>
      <w:r>
        <w:t>with</w:t>
      </w:r>
      <w:r>
        <w:rPr>
          <w:spacing w:val="-2"/>
        </w:rPr>
        <w:t xml:space="preserve"> </w:t>
      </w:r>
      <w:r>
        <w:t>the</w:t>
      </w:r>
      <w:r>
        <w:rPr>
          <w:spacing w:val="-4"/>
        </w:rPr>
        <w:t xml:space="preserve"> </w:t>
      </w:r>
      <w:r>
        <w:t>NDIA,</w:t>
      </w:r>
      <w:r>
        <w:rPr>
          <w:spacing w:val="-3"/>
        </w:rPr>
        <w:t xml:space="preserve"> </w:t>
      </w:r>
      <w:r>
        <w:t>and</w:t>
      </w:r>
      <w:r>
        <w:rPr>
          <w:spacing w:val="-2"/>
        </w:rPr>
        <w:t xml:space="preserve"> </w:t>
      </w:r>
      <w:r>
        <w:t>subject</w:t>
      </w:r>
      <w:r>
        <w:rPr>
          <w:spacing w:val="-3"/>
        </w:rPr>
        <w:t xml:space="preserve"> </w:t>
      </w:r>
      <w:r>
        <w:t>to</w:t>
      </w:r>
      <w:r>
        <w:rPr>
          <w:spacing w:val="-2"/>
        </w:rPr>
        <w:t xml:space="preserve"> </w:t>
      </w:r>
      <w:r>
        <w:t>clauses</w:t>
      </w:r>
      <w:r>
        <w:rPr>
          <w:spacing w:val="-4"/>
        </w:rPr>
        <w:t xml:space="preserve"> </w:t>
      </w:r>
      <w:r>
        <w:t>279</w:t>
      </w:r>
      <w:r>
        <w:rPr>
          <w:spacing w:val="-4"/>
        </w:rPr>
        <w:t xml:space="preserve"> </w:t>
      </w:r>
      <w:r>
        <w:t>and</w:t>
      </w:r>
      <w:r>
        <w:rPr>
          <w:spacing w:val="-2"/>
        </w:rPr>
        <w:t xml:space="preserve"> </w:t>
      </w:r>
      <w:r>
        <w:t>28,</w:t>
      </w:r>
      <w:r>
        <w:rPr>
          <w:spacing w:val="-3"/>
        </w:rPr>
        <w:t xml:space="preserve"> </w:t>
      </w:r>
      <w:r>
        <w:t>an employee is entitled to 18 days of paid personal/carer's leave.</w:t>
      </w:r>
    </w:p>
    <w:p w14:paraId="53EA9812" w14:textId="77777777" w:rsidR="00F92E23" w:rsidRDefault="00000000">
      <w:pPr>
        <w:pStyle w:val="ListParagraph"/>
        <w:numPr>
          <w:ilvl w:val="0"/>
          <w:numId w:val="6"/>
        </w:numPr>
        <w:tabs>
          <w:tab w:val="left" w:pos="860"/>
        </w:tabs>
        <w:spacing w:line="360" w:lineRule="auto"/>
        <w:ind w:right="1152"/>
      </w:pPr>
      <w:r>
        <w:t>If</w:t>
      </w:r>
      <w:r>
        <w:rPr>
          <w:spacing w:val="-4"/>
        </w:rPr>
        <w:t xml:space="preserve"> </w:t>
      </w:r>
      <w:r>
        <w:t>an</w:t>
      </w:r>
      <w:r>
        <w:rPr>
          <w:spacing w:val="-3"/>
        </w:rPr>
        <w:t xml:space="preserve"> </w:t>
      </w:r>
      <w:r>
        <w:t>employee</w:t>
      </w:r>
      <w:r>
        <w:rPr>
          <w:spacing w:val="-2"/>
        </w:rPr>
        <w:t xml:space="preserve"> </w:t>
      </w:r>
      <w:r>
        <w:t>is</w:t>
      </w:r>
      <w:r>
        <w:rPr>
          <w:spacing w:val="-5"/>
        </w:rPr>
        <w:t xml:space="preserve"> </w:t>
      </w:r>
      <w:r>
        <w:t>commencing</w:t>
      </w:r>
      <w:r>
        <w:rPr>
          <w:spacing w:val="-3"/>
        </w:rPr>
        <w:t xml:space="preserve"> </w:t>
      </w:r>
      <w:r>
        <w:t>ongoing</w:t>
      </w:r>
      <w:r>
        <w:rPr>
          <w:spacing w:val="-3"/>
        </w:rPr>
        <w:t xml:space="preserve"> </w:t>
      </w:r>
      <w:r>
        <w:t>employment</w:t>
      </w:r>
      <w:r>
        <w:rPr>
          <w:spacing w:val="-2"/>
        </w:rPr>
        <w:t xml:space="preserve"> </w:t>
      </w:r>
      <w:r>
        <w:t>in</w:t>
      </w:r>
      <w:r>
        <w:rPr>
          <w:spacing w:val="-5"/>
        </w:rPr>
        <w:t xml:space="preserve"> </w:t>
      </w:r>
      <w:r>
        <w:t>the</w:t>
      </w:r>
      <w:r>
        <w:rPr>
          <w:spacing w:val="-1"/>
        </w:rPr>
        <w:t xml:space="preserve"> </w:t>
      </w:r>
      <w:r>
        <w:t>APS,</w:t>
      </w:r>
      <w:r>
        <w:rPr>
          <w:spacing w:val="-4"/>
        </w:rPr>
        <w:t xml:space="preserve"> </w:t>
      </w:r>
      <w:r>
        <w:t>on</w:t>
      </w:r>
      <w:r>
        <w:rPr>
          <w:spacing w:val="-5"/>
        </w:rPr>
        <w:t xml:space="preserve"> </w:t>
      </w:r>
      <w:r>
        <w:t>commencement and for the first year of service, the employee will be credited with:</w:t>
      </w:r>
    </w:p>
    <w:p w14:paraId="69D8C87F" w14:textId="77777777" w:rsidR="00F92E23" w:rsidRDefault="00000000">
      <w:pPr>
        <w:pStyle w:val="ListParagraph"/>
        <w:numPr>
          <w:ilvl w:val="1"/>
          <w:numId w:val="6"/>
        </w:numPr>
        <w:tabs>
          <w:tab w:val="left" w:pos="1554"/>
        </w:tabs>
        <w:spacing w:before="199"/>
        <w:ind w:left="1554" w:hanging="706"/>
      </w:pPr>
      <w:r>
        <w:t>18</w:t>
      </w:r>
      <w:r>
        <w:rPr>
          <w:spacing w:val="-5"/>
        </w:rPr>
        <w:t xml:space="preserve"> </w:t>
      </w:r>
      <w:r>
        <w:t>days</w:t>
      </w:r>
      <w:r>
        <w:rPr>
          <w:spacing w:val="-4"/>
        </w:rPr>
        <w:t xml:space="preserve"> </w:t>
      </w:r>
      <w:r>
        <w:t>of</w:t>
      </w:r>
      <w:r>
        <w:rPr>
          <w:spacing w:val="-6"/>
        </w:rPr>
        <w:t xml:space="preserve"> </w:t>
      </w:r>
      <w:r>
        <w:t>paid</w:t>
      </w:r>
      <w:r>
        <w:rPr>
          <w:spacing w:val="-5"/>
        </w:rPr>
        <w:t xml:space="preserve"> </w:t>
      </w:r>
      <w:r>
        <w:t>personal/carer's</w:t>
      </w:r>
      <w:r>
        <w:rPr>
          <w:spacing w:val="-6"/>
        </w:rPr>
        <w:t xml:space="preserve"> </w:t>
      </w:r>
      <w:r>
        <w:rPr>
          <w:spacing w:val="-2"/>
        </w:rPr>
        <w:t>leave;</w:t>
      </w:r>
    </w:p>
    <w:p w14:paraId="3C90A7CC" w14:textId="77777777" w:rsidR="00F92E23" w:rsidRDefault="00000000">
      <w:pPr>
        <w:pStyle w:val="ListParagraph"/>
        <w:numPr>
          <w:ilvl w:val="2"/>
          <w:numId w:val="6"/>
        </w:numPr>
        <w:tabs>
          <w:tab w:val="left" w:pos="2405"/>
          <w:tab w:val="left" w:pos="2408"/>
        </w:tabs>
        <w:spacing w:before="247" w:line="360" w:lineRule="auto"/>
        <w:ind w:right="1177"/>
      </w:pPr>
      <w:r>
        <w:t>if the employee is a part-time employee, a pro-rata amount of the amount</w:t>
      </w:r>
      <w:r>
        <w:rPr>
          <w:spacing w:val="-4"/>
        </w:rPr>
        <w:t xml:space="preserve"> </w:t>
      </w:r>
      <w:r>
        <w:t>in</w:t>
      </w:r>
      <w:r>
        <w:rPr>
          <w:spacing w:val="-3"/>
        </w:rPr>
        <w:t xml:space="preserve"> </w:t>
      </w:r>
      <w:r>
        <w:t>clause</w:t>
      </w:r>
      <w:r>
        <w:rPr>
          <w:spacing w:val="-2"/>
        </w:rPr>
        <w:t xml:space="preserve"> </w:t>
      </w:r>
      <w:r>
        <w:t>279.1,</w:t>
      </w:r>
      <w:r>
        <w:rPr>
          <w:spacing w:val="-4"/>
        </w:rPr>
        <w:t xml:space="preserve"> </w:t>
      </w:r>
      <w:r>
        <w:t>according</w:t>
      </w:r>
      <w:r>
        <w:rPr>
          <w:spacing w:val="-5"/>
        </w:rPr>
        <w:t xml:space="preserve"> </w:t>
      </w:r>
      <w:r>
        <w:t>to</w:t>
      </w:r>
      <w:r>
        <w:rPr>
          <w:spacing w:val="-5"/>
        </w:rPr>
        <w:t xml:space="preserve"> </w:t>
      </w:r>
      <w:r>
        <w:t>the</w:t>
      </w:r>
      <w:r>
        <w:rPr>
          <w:spacing w:val="-3"/>
        </w:rPr>
        <w:t xml:space="preserve"> </w:t>
      </w:r>
      <w:r>
        <w:t>employee's</w:t>
      </w:r>
      <w:r>
        <w:rPr>
          <w:spacing w:val="-2"/>
        </w:rPr>
        <w:t xml:space="preserve"> </w:t>
      </w:r>
      <w:r>
        <w:t>ordinary</w:t>
      </w:r>
      <w:r>
        <w:rPr>
          <w:spacing w:val="-5"/>
        </w:rPr>
        <w:t xml:space="preserve"> </w:t>
      </w:r>
      <w:r>
        <w:t>hours of work; or</w:t>
      </w:r>
    </w:p>
    <w:p w14:paraId="14821A06" w14:textId="77777777" w:rsidR="00F92E23" w:rsidRDefault="00000000">
      <w:pPr>
        <w:pStyle w:val="ListParagraph"/>
        <w:numPr>
          <w:ilvl w:val="2"/>
          <w:numId w:val="6"/>
        </w:numPr>
        <w:tabs>
          <w:tab w:val="left" w:pos="2405"/>
          <w:tab w:val="left" w:pos="2408"/>
        </w:tabs>
        <w:spacing w:before="200" w:line="360" w:lineRule="auto"/>
        <w:ind w:right="1092"/>
      </w:pPr>
      <w:r>
        <w:t>if the</w:t>
      </w:r>
      <w:r>
        <w:rPr>
          <w:spacing w:val="-4"/>
        </w:rPr>
        <w:t xml:space="preserve"> </w:t>
      </w:r>
      <w:r>
        <w:t>employee</w:t>
      </w:r>
      <w:r>
        <w:rPr>
          <w:spacing w:val="-4"/>
        </w:rPr>
        <w:t xml:space="preserve"> </w:t>
      </w:r>
      <w:r>
        <w:t>is</w:t>
      </w:r>
      <w:r>
        <w:rPr>
          <w:spacing w:val="-1"/>
        </w:rPr>
        <w:t xml:space="preserve"> </w:t>
      </w:r>
      <w:r>
        <w:t>a</w:t>
      </w:r>
      <w:r>
        <w:rPr>
          <w:spacing w:val="-4"/>
        </w:rPr>
        <w:t xml:space="preserve"> </w:t>
      </w:r>
      <w:r>
        <w:t>non-ongoing</w:t>
      </w:r>
      <w:r>
        <w:rPr>
          <w:spacing w:val="-2"/>
        </w:rPr>
        <w:t xml:space="preserve"> </w:t>
      </w:r>
      <w:r>
        <w:t>employee,</w:t>
      </w:r>
      <w:r>
        <w:rPr>
          <w:spacing w:val="-3"/>
        </w:rPr>
        <w:t xml:space="preserve"> </w:t>
      </w:r>
      <w:r>
        <w:t>a</w:t>
      </w:r>
      <w:r>
        <w:rPr>
          <w:spacing w:val="-2"/>
        </w:rPr>
        <w:t xml:space="preserve"> </w:t>
      </w:r>
      <w:r>
        <w:t>pro-rata</w:t>
      </w:r>
      <w:r>
        <w:rPr>
          <w:spacing w:val="-2"/>
        </w:rPr>
        <w:t xml:space="preserve"> </w:t>
      </w:r>
      <w:r>
        <w:t>amount</w:t>
      </w:r>
      <w:r>
        <w:rPr>
          <w:spacing w:val="-2"/>
        </w:rPr>
        <w:t xml:space="preserve"> </w:t>
      </w:r>
      <w:r>
        <w:t>of</w:t>
      </w:r>
      <w:r>
        <w:rPr>
          <w:spacing w:val="-3"/>
        </w:rPr>
        <w:t xml:space="preserve"> </w:t>
      </w:r>
      <w:r>
        <w:t>the amount in clause 279.1, according to the employee's:</w:t>
      </w:r>
    </w:p>
    <w:p w14:paraId="5E2D14A5" w14:textId="77777777" w:rsidR="00F92E23" w:rsidRDefault="00000000">
      <w:pPr>
        <w:pStyle w:val="ListParagraph"/>
        <w:numPr>
          <w:ilvl w:val="3"/>
          <w:numId w:val="6"/>
        </w:numPr>
        <w:tabs>
          <w:tab w:val="left" w:pos="3544"/>
        </w:tabs>
        <w:spacing w:before="242"/>
        <w:ind w:left="3544" w:hanging="1136"/>
      </w:pPr>
      <w:r>
        <w:t>ordinary</w:t>
      </w:r>
      <w:r>
        <w:rPr>
          <w:spacing w:val="-3"/>
        </w:rPr>
        <w:t xml:space="preserve"> </w:t>
      </w:r>
      <w:r>
        <w:t>hours</w:t>
      </w:r>
      <w:r>
        <w:rPr>
          <w:spacing w:val="-4"/>
        </w:rPr>
        <w:t xml:space="preserve"> </w:t>
      </w:r>
      <w:r>
        <w:t>of</w:t>
      </w:r>
      <w:r>
        <w:rPr>
          <w:spacing w:val="-4"/>
        </w:rPr>
        <w:t xml:space="preserve"> </w:t>
      </w:r>
      <w:r>
        <w:t>work;</w:t>
      </w:r>
      <w:r>
        <w:rPr>
          <w:spacing w:val="-2"/>
        </w:rPr>
        <w:t xml:space="preserve"> </w:t>
      </w:r>
      <w:r>
        <w:t>and</w:t>
      </w:r>
      <w:r>
        <w:rPr>
          <w:spacing w:val="-3"/>
        </w:rPr>
        <w:t xml:space="preserve"> </w:t>
      </w:r>
      <w:r>
        <w:t>/</w:t>
      </w:r>
      <w:r>
        <w:rPr>
          <w:spacing w:val="-3"/>
        </w:rPr>
        <w:t xml:space="preserve"> </w:t>
      </w:r>
      <w:r>
        <w:rPr>
          <w:spacing w:val="-5"/>
        </w:rPr>
        <w:t>or</w:t>
      </w:r>
    </w:p>
    <w:p w14:paraId="027DEE30" w14:textId="77777777" w:rsidR="00F92E23" w:rsidRDefault="00F92E23">
      <w:pPr>
        <w:pStyle w:val="BodyText"/>
        <w:spacing w:before="113"/>
        <w:ind w:left="0" w:firstLine="0"/>
      </w:pPr>
    </w:p>
    <w:p w14:paraId="34275EA9" w14:textId="77777777" w:rsidR="00F92E23" w:rsidRDefault="00000000">
      <w:pPr>
        <w:pStyle w:val="ListParagraph"/>
        <w:numPr>
          <w:ilvl w:val="3"/>
          <w:numId w:val="6"/>
        </w:numPr>
        <w:tabs>
          <w:tab w:val="left" w:pos="3544"/>
        </w:tabs>
        <w:spacing w:before="1" w:line="360" w:lineRule="auto"/>
        <w:ind w:left="3544" w:right="1036" w:hanging="1136"/>
      </w:pPr>
      <w:r>
        <w:t>initial</w:t>
      </w:r>
      <w:r>
        <w:rPr>
          <w:spacing w:val="-5"/>
        </w:rPr>
        <w:t xml:space="preserve"> </w:t>
      </w:r>
      <w:r>
        <w:t>period</w:t>
      </w:r>
      <w:r>
        <w:rPr>
          <w:spacing w:val="-4"/>
        </w:rPr>
        <w:t xml:space="preserve"> </w:t>
      </w:r>
      <w:r>
        <w:t>of</w:t>
      </w:r>
      <w:r>
        <w:rPr>
          <w:spacing w:val="-3"/>
        </w:rPr>
        <w:t xml:space="preserve"> </w:t>
      </w:r>
      <w:r>
        <w:t>non-ongoing</w:t>
      </w:r>
      <w:r>
        <w:rPr>
          <w:spacing w:val="-4"/>
        </w:rPr>
        <w:t xml:space="preserve"> </w:t>
      </w:r>
      <w:r>
        <w:t>employment</w:t>
      </w:r>
      <w:r>
        <w:rPr>
          <w:spacing w:val="-2"/>
        </w:rPr>
        <w:t xml:space="preserve"> </w:t>
      </w:r>
      <w:r>
        <w:t>with</w:t>
      </w:r>
      <w:r>
        <w:rPr>
          <w:spacing w:val="-6"/>
        </w:rPr>
        <w:t xml:space="preserve"> </w:t>
      </w:r>
      <w:r>
        <w:t>the</w:t>
      </w:r>
      <w:r>
        <w:rPr>
          <w:spacing w:val="-9"/>
        </w:rPr>
        <w:t xml:space="preserve"> </w:t>
      </w:r>
      <w:r>
        <w:t>NDIA,</w:t>
      </w:r>
      <w:r>
        <w:rPr>
          <w:spacing w:val="-2"/>
        </w:rPr>
        <w:t xml:space="preserve"> </w:t>
      </w:r>
      <w:r>
        <w:t>if the initial period is less than 12 months, provided that, immediately before commencing their initial period of employment as</w:t>
      </w:r>
      <w:r>
        <w:rPr>
          <w:spacing w:val="-4"/>
        </w:rPr>
        <w:t xml:space="preserve"> </w:t>
      </w:r>
      <w:r>
        <w:t>a</w:t>
      </w:r>
      <w:r>
        <w:rPr>
          <w:spacing w:val="-2"/>
        </w:rPr>
        <w:t xml:space="preserve"> </w:t>
      </w:r>
      <w:r>
        <w:t>non-ongoing</w:t>
      </w:r>
      <w:r>
        <w:rPr>
          <w:spacing w:val="-2"/>
        </w:rPr>
        <w:t xml:space="preserve"> </w:t>
      </w:r>
      <w:r>
        <w:t>employee</w:t>
      </w:r>
      <w:r>
        <w:rPr>
          <w:spacing w:val="-2"/>
        </w:rPr>
        <w:t xml:space="preserve"> </w:t>
      </w:r>
      <w:r>
        <w:t>in</w:t>
      </w:r>
      <w:r>
        <w:rPr>
          <w:spacing w:val="-4"/>
        </w:rPr>
        <w:t xml:space="preserve"> </w:t>
      </w:r>
      <w:r>
        <w:t>the</w:t>
      </w:r>
      <w:r>
        <w:rPr>
          <w:spacing w:val="-4"/>
        </w:rPr>
        <w:t xml:space="preserve"> </w:t>
      </w:r>
      <w:r>
        <w:t>NDIA,</w:t>
      </w:r>
      <w:r>
        <w:rPr>
          <w:spacing w:val="-3"/>
        </w:rPr>
        <w:t xml:space="preserve"> </w:t>
      </w:r>
      <w:r>
        <w:t>the employee does not have a previous period of APS employment (as a full-time or part-time employee) that is recognised under clauses 295 to 391.</w:t>
      </w:r>
    </w:p>
    <w:p w14:paraId="65674E37" w14:textId="77777777" w:rsidR="00F92E23" w:rsidRDefault="00000000">
      <w:pPr>
        <w:pStyle w:val="ListParagraph"/>
        <w:numPr>
          <w:ilvl w:val="0"/>
          <w:numId w:val="6"/>
        </w:numPr>
        <w:tabs>
          <w:tab w:val="left" w:pos="860"/>
        </w:tabs>
        <w:spacing w:before="238" w:line="360" w:lineRule="auto"/>
        <w:ind w:right="1130"/>
      </w:pPr>
      <w:r>
        <w:t>Otherwise, in subsequent years or continuous periods of non-ongoing employment, an</w:t>
      </w:r>
      <w:r>
        <w:rPr>
          <w:spacing w:val="-1"/>
        </w:rPr>
        <w:t xml:space="preserve"> </w:t>
      </w:r>
      <w:r>
        <w:t>employee's entitlement</w:t>
      </w:r>
      <w:r>
        <w:rPr>
          <w:spacing w:val="-2"/>
        </w:rPr>
        <w:t xml:space="preserve"> </w:t>
      </w:r>
      <w:r>
        <w:t>to</w:t>
      </w:r>
      <w:r>
        <w:rPr>
          <w:spacing w:val="-1"/>
        </w:rPr>
        <w:t xml:space="preserve"> </w:t>
      </w:r>
      <w:r>
        <w:t>paid</w:t>
      </w:r>
      <w:r>
        <w:rPr>
          <w:spacing w:val="-1"/>
        </w:rPr>
        <w:t xml:space="preserve"> </w:t>
      </w:r>
      <w:r>
        <w:t>personal/carer's leave</w:t>
      </w:r>
      <w:r>
        <w:rPr>
          <w:spacing w:val="-1"/>
        </w:rPr>
        <w:t xml:space="preserve"> </w:t>
      </w:r>
      <w:r>
        <w:t>accrues</w:t>
      </w:r>
      <w:r>
        <w:rPr>
          <w:spacing w:val="-3"/>
        </w:rPr>
        <w:t xml:space="preserve"> </w:t>
      </w:r>
      <w:r>
        <w:t>daily during</w:t>
      </w:r>
      <w:r>
        <w:rPr>
          <w:spacing w:val="-1"/>
        </w:rPr>
        <w:t xml:space="preserve"> </w:t>
      </w:r>
      <w:r>
        <w:t>a</w:t>
      </w:r>
      <w:r>
        <w:rPr>
          <w:spacing w:val="-1"/>
        </w:rPr>
        <w:t xml:space="preserve"> </w:t>
      </w:r>
      <w:r>
        <w:t>year of</w:t>
      </w:r>
      <w:r>
        <w:rPr>
          <w:spacing w:val="-1"/>
        </w:rPr>
        <w:t xml:space="preserve"> </w:t>
      </w:r>
      <w:r>
        <w:t>service</w:t>
      </w:r>
      <w:r>
        <w:rPr>
          <w:spacing w:val="-4"/>
        </w:rPr>
        <w:t xml:space="preserve"> </w:t>
      </w:r>
      <w:r>
        <w:t>(other</w:t>
      </w:r>
      <w:r>
        <w:rPr>
          <w:spacing w:val="-3"/>
        </w:rPr>
        <w:t xml:space="preserve"> </w:t>
      </w:r>
      <w:r>
        <w:t>than periods</w:t>
      </w:r>
      <w:r>
        <w:rPr>
          <w:spacing w:val="-1"/>
        </w:rPr>
        <w:t xml:space="preserve"> </w:t>
      </w:r>
      <w:r>
        <w:t>of</w:t>
      </w:r>
      <w:r>
        <w:rPr>
          <w:spacing w:val="-1"/>
        </w:rPr>
        <w:t xml:space="preserve"> </w:t>
      </w:r>
      <w:r>
        <w:t>employment</w:t>
      </w:r>
      <w:r>
        <w:rPr>
          <w:spacing w:val="-3"/>
        </w:rPr>
        <w:t xml:space="preserve"> </w:t>
      </w:r>
      <w:r>
        <w:t>as</w:t>
      </w:r>
      <w:r>
        <w:rPr>
          <w:spacing w:val="-2"/>
        </w:rPr>
        <w:t xml:space="preserve"> </w:t>
      </w:r>
      <w:r>
        <w:t>a</w:t>
      </w:r>
      <w:r>
        <w:rPr>
          <w:spacing w:val="-6"/>
        </w:rPr>
        <w:t xml:space="preserve"> </w:t>
      </w:r>
      <w:r>
        <w:t>casual</w:t>
      </w:r>
      <w:r>
        <w:rPr>
          <w:spacing w:val="-3"/>
        </w:rPr>
        <w:t xml:space="preserve"> </w:t>
      </w:r>
      <w:r>
        <w:t>employee</w:t>
      </w:r>
      <w:r>
        <w:rPr>
          <w:spacing w:val="-4"/>
        </w:rPr>
        <w:t xml:space="preserve"> </w:t>
      </w:r>
      <w:r>
        <w:t>of</w:t>
      </w:r>
      <w:r>
        <w:rPr>
          <w:spacing w:val="-3"/>
        </w:rPr>
        <w:t xml:space="preserve"> </w:t>
      </w:r>
      <w:r>
        <w:t>the</w:t>
      </w:r>
      <w:r>
        <w:rPr>
          <w:spacing w:val="-4"/>
        </w:rPr>
        <w:t xml:space="preserve"> </w:t>
      </w:r>
      <w:r>
        <w:t>employer) according to the employee's ordinary hours of work and is credited monthly.</w:t>
      </w:r>
    </w:p>
    <w:p w14:paraId="47307623" w14:textId="77777777" w:rsidR="00F92E23" w:rsidRDefault="00000000">
      <w:pPr>
        <w:pStyle w:val="ListParagraph"/>
        <w:numPr>
          <w:ilvl w:val="0"/>
          <w:numId w:val="6"/>
        </w:numPr>
        <w:tabs>
          <w:tab w:val="left" w:pos="860"/>
        </w:tabs>
        <w:spacing w:line="360" w:lineRule="auto"/>
        <w:ind w:right="1201"/>
      </w:pPr>
      <w:r>
        <w:t>In addition to clause 279.1, if the employee is engaged in the NDIA as an ongoing employee</w:t>
      </w:r>
      <w:r>
        <w:rPr>
          <w:spacing w:val="-3"/>
        </w:rPr>
        <w:t xml:space="preserve"> </w:t>
      </w:r>
      <w:r>
        <w:t>under</w:t>
      </w:r>
      <w:r>
        <w:rPr>
          <w:spacing w:val="-2"/>
        </w:rPr>
        <w:t xml:space="preserve"> </w:t>
      </w:r>
      <w:r>
        <w:t>section</w:t>
      </w:r>
      <w:r>
        <w:rPr>
          <w:spacing w:val="-4"/>
        </w:rPr>
        <w:t xml:space="preserve"> </w:t>
      </w:r>
      <w:r>
        <w:t>22(1)</w:t>
      </w:r>
      <w:r>
        <w:rPr>
          <w:spacing w:val="-4"/>
        </w:rPr>
        <w:t xml:space="preserve"> </w:t>
      </w:r>
      <w:r>
        <w:t>of</w:t>
      </w:r>
      <w:r>
        <w:rPr>
          <w:spacing w:val="-4"/>
        </w:rPr>
        <w:t xml:space="preserve"> </w:t>
      </w:r>
      <w:r>
        <w:t>the</w:t>
      </w:r>
      <w:r>
        <w:rPr>
          <w:spacing w:val="-5"/>
        </w:rPr>
        <w:t xml:space="preserve"> </w:t>
      </w:r>
      <w:r>
        <w:t>PS</w:t>
      </w:r>
      <w:r>
        <w:rPr>
          <w:spacing w:val="-3"/>
        </w:rPr>
        <w:t xml:space="preserve"> </w:t>
      </w:r>
      <w:r>
        <w:t>Act,</w:t>
      </w:r>
      <w:r>
        <w:rPr>
          <w:spacing w:val="-4"/>
        </w:rPr>
        <w:t xml:space="preserve"> </w:t>
      </w:r>
      <w:r>
        <w:t>on</w:t>
      </w:r>
      <w:r>
        <w:rPr>
          <w:spacing w:val="-3"/>
        </w:rPr>
        <w:t xml:space="preserve"> </w:t>
      </w:r>
      <w:r>
        <w:t>commencement</w:t>
      </w:r>
      <w:r>
        <w:rPr>
          <w:spacing w:val="-1"/>
        </w:rPr>
        <w:t xml:space="preserve"> </w:t>
      </w:r>
      <w:r>
        <w:t>of</w:t>
      </w:r>
      <w:r>
        <w:rPr>
          <w:spacing w:val="-1"/>
        </w:rPr>
        <w:t xml:space="preserve"> </w:t>
      </w:r>
      <w:r>
        <w:t>employment</w:t>
      </w:r>
      <w:r>
        <w:rPr>
          <w:spacing w:val="-4"/>
        </w:rPr>
        <w:t xml:space="preserve"> </w:t>
      </w:r>
      <w:r>
        <w:t>the employee will be credited with 10 additional days of paid personal/carer's leave.</w:t>
      </w:r>
    </w:p>
    <w:p w14:paraId="2930F49C" w14:textId="77777777" w:rsidR="00F92E23" w:rsidRDefault="00F92E23">
      <w:pPr>
        <w:spacing w:line="360" w:lineRule="auto"/>
        <w:sectPr w:rsidR="00F92E23" w:rsidSect="00C70462">
          <w:pgSz w:w="11910" w:h="16840"/>
          <w:pgMar w:top="1340" w:right="420" w:bottom="1200" w:left="1300" w:header="0" w:footer="1001" w:gutter="0"/>
          <w:cols w:space="720"/>
        </w:sectPr>
      </w:pPr>
    </w:p>
    <w:p w14:paraId="5624BA9F" w14:textId="77777777" w:rsidR="00F92E23" w:rsidRDefault="00000000">
      <w:pPr>
        <w:pStyle w:val="ListParagraph"/>
        <w:numPr>
          <w:ilvl w:val="0"/>
          <w:numId w:val="6"/>
        </w:numPr>
        <w:tabs>
          <w:tab w:val="left" w:pos="860"/>
        </w:tabs>
        <w:spacing w:before="81" w:line="360" w:lineRule="auto"/>
        <w:ind w:right="1346"/>
      </w:pPr>
      <w:r>
        <w:t>An</w:t>
      </w:r>
      <w:r>
        <w:rPr>
          <w:spacing w:val="-3"/>
        </w:rPr>
        <w:t xml:space="preserve"> </w:t>
      </w:r>
      <w:r>
        <w:t>employee’s</w:t>
      </w:r>
      <w:r>
        <w:rPr>
          <w:spacing w:val="-2"/>
        </w:rPr>
        <w:t xml:space="preserve"> </w:t>
      </w:r>
      <w:r>
        <w:t>accrual</w:t>
      </w:r>
      <w:r>
        <w:rPr>
          <w:spacing w:val="-3"/>
        </w:rPr>
        <w:t xml:space="preserve"> </w:t>
      </w:r>
      <w:r>
        <w:t>of</w:t>
      </w:r>
      <w:r>
        <w:rPr>
          <w:spacing w:val="-1"/>
        </w:rPr>
        <w:t xml:space="preserve"> </w:t>
      </w:r>
      <w:r>
        <w:t>personal/carer’s</w:t>
      </w:r>
      <w:r>
        <w:rPr>
          <w:spacing w:val="-3"/>
        </w:rPr>
        <w:t xml:space="preserve"> </w:t>
      </w:r>
      <w:r>
        <w:t>leave</w:t>
      </w:r>
      <w:r>
        <w:rPr>
          <w:spacing w:val="-8"/>
        </w:rPr>
        <w:t xml:space="preserve"> </w:t>
      </w:r>
      <w:r>
        <w:t>will</w:t>
      </w:r>
      <w:r>
        <w:rPr>
          <w:spacing w:val="-3"/>
        </w:rPr>
        <w:t xml:space="preserve"> </w:t>
      </w:r>
      <w:r>
        <w:t>be reduced</w:t>
      </w:r>
      <w:r>
        <w:rPr>
          <w:spacing w:val="-3"/>
        </w:rPr>
        <w:t xml:space="preserve"> </w:t>
      </w:r>
      <w:r>
        <w:t>where</w:t>
      </w:r>
      <w:r>
        <w:rPr>
          <w:spacing w:val="-5"/>
        </w:rPr>
        <w:t xml:space="preserve"> </w:t>
      </w:r>
      <w:r>
        <w:t>a</w:t>
      </w:r>
      <w:r>
        <w:rPr>
          <w:spacing w:val="-5"/>
        </w:rPr>
        <w:t xml:space="preserve"> </w:t>
      </w:r>
      <w:r>
        <w:t>period</w:t>
      </w:r>
      <w:r>
        <w:rPr>
          <w:spacing w:val="-3"/>
        </w:rPr>
        <w:t xml:space="preserve"> </w:t>
      </w:r>
      <w:r>
        <w:t>or periods of, leave without pay that is not to count as service, exceeds 30 days in a calendar year.</w:t>
      </w:r>
    </w:p>
    <w:p w14:paraId="5A183735" w14:textId="77777777" w:rsidR="00F92E23" w:rsidRDefault="00000000">
      <w:pPr>
        <w:pStyle w:val="ListParagraph"/>
        <w:numPr>
          <w:ilvl w:val="0"/>
          <w:numId w:val="6"/>
        </w:numPr>
        <w:tabs>
          <w:tab w:val="left" w:pos="860"/>
        </w:tabs>
        <w:spacing w:before="202" w:line="360" w:lineRule="auto"/>
        <w:ind w:right="1064"/>
      </w:pPr>
      <w:r>
        <w:t>The</w:t>
      </w:r>
      <w:r>
        <w:rPr>
          <w:spacing w:val="-3"/>
        </w:rPr>
        <w:t xml:space="preserve"> </w:t>
      </w:r>
      <w:r>
        <w:t>CEO</w:t>
      </w:r>
      <w:r>
        <w:rPr>
          <w:spacing w:val="-4"/>
        </w:rPr>
        <w:t xml:space="preserve"> </w:t>
      </w:r>
      <w:r>
        <w:t>may</w:t>
      </w:r>
      <w:r>
        <w:rPr>
          <w:spacing w:val="-5"/>
        </w:rPr>
        <w:t xml:space="preserve"> </w:t>
      </w:r>
      <w:r>
        <w:t>approve</w:t>
      </w:r>
      <w:r>
        <w:rPr>
          <w:spacing w:val="-4"/>
        </w:rPr>
        <w:t xml:space="preserve"> </w:t>
      </w:r>
      <w:r>
        <w:t>an</w:t>
      </w:r>
      <w:r>
        <w:rPr>
          <w:spacing w:val="-3"/>
        </w:rPr>
        <w:t xml:space="preserve"> </w:t>
      </w:r>
      <w:r>
        <w:t>employee’s</w:t>
      </w:r>
      <w:r>
        <w:rPr>
          <w:spacing w:val="-4"/>
        </w:rPr>
        <w:t xml:space="preserve"> </w:t>
      </w:r>
      <w:r>
        <w:t>request</w:t>
      </w:r>
      <w:r>
        <w:rPr>
          <w:spacing w:val="-4"/>
        </w:rPr>
        <w:t xml:space="preserve"> </w:t>
      </w:r>
      <w:r>
        <w:t>to</w:t>
      </w:r>
      <w:r>
        <w:rPr>
          <w:spacing w:val="-5"/>
        </w:rPr>
        <w:t xml:space="preserve"> </w:t>
      </w:r>
      <w:r>
        <w:t>convert</w:t>
      </w:r>
      <w:r>
        <w:rPr>
          <w:spacing w:val="-2"/>
        </w:rPr>
        <w:t xml:space="preserve"> </w:t>
      </w:r>
      <w:r>
        <w:t>their</w:t>
      </w:r>
      <w:r>
        <w:rPr>
          <w:spacing w:val="-1"/>
        </w:rPr>
        <w:t xml:space="preserve"> </w:t>
      </w:r>
      <w:r>
        <w:t>personal/carer’s</w:t>
      </w:r>
      <w:r>
        <w:rPr>
          <w:spacing w:val="-3"/>
        </w:rPr>
        <w:t xml:space="preserve"> </w:t>
      </w:r>
      <w:r>
        <w:t>leave credits to half pay to cover a period of leave for sick or caring purposes.</w:t>
      </w:r>
    </w:p>
    <w:p w14:paraId="6E0AD719" w14:textId="77777777" w:rsidR="00F92E23" w:rsidRDefault="00000000">
      <w:pPr>
        <w:pStyle w:val="ListParagraph"/>
        <w:numPr>
          <w:ilvl w:val="0"/>
          <w:numId w:val="6"/>
        </w:numPr>
        <w:tabs>
          <w:tab w:val="left" w:pos="860"/>
        </w:tabs>
        <w:spacing w:before="198"/>
      </w:pPr>
      <w:r>
        <w:t>If</w:t>
      </w:r>
      <w:r>
        <w:rPr>
          <w:spacing w:val="-8"/>
        </w:rPr>
        <w:t xml:space="preserve"> </w:t>
      </w:r>
      <w:r>
        <w:t>the</w:t>
      </w:r>
      <w:r>
        <w:rPr>
          <w:spacing w:val="-6"/>
        </w:rPr>
        <w:t xml:space="preserve"> </w:t>
      </w:r>
      <w:r>
        <w:t>employee</w:t>
      </w:r>
      <w:r>
        <w:rPr>
          <w:spacing w:val="-6"/>
        </w:rPr>
        <w:t xml:space="preserve"> </w:t>
      </w:r>
      <w:r>
        <w:t>is</w:t>
      </w:r>
      <w:r>
        <w:rPr>
          <w:spacing w:val="-3"/>
        </w:rPr>
        <w:t xml:space="preserve"> </w:t>
      </w:r>
      <w:r>
        <w:t>granted</w:t>
      </w:r>
      <w:r>
        <w:rPr>
          <w:spacing w:val="-4"/>
        </w:rPr>
        <w:t xml:space="preserve"> </w:t>
      </w:r>
      <w:r>
        <w:t>paid</w:t>
      </w:r>
      <w:r>
        <w:rPr>
          <w:spacing w:val="-2"/>
        </w:rPr>
        <w:t xml:space="preserve"> </w:t>
      </w:r>
      <w:r>
        <w:t>personal/carer’s</w:t>
      </w:r>
      <w:r>
        <w:rPr>
          <w:spacing w:val="-3"/>
        </w:rPr>
        <w:t xml:space="preserve"> </w:t>
      </w:r>
      <w:r>
        <w:t>leave</w:t>
      </w:r>
      <w:r>
        <w:rPr>
          <w:spacing w:val="-4"/>
        </w:rPr>
        <w:t xml:space="preserve"> </w:t>
      </w:r>
      <w:r>
        <w:t>at</w:t>
      </w:r>
      <w:r>
        <w:rPr>
          <w:spacing w:val="-4"/>
        </w:rPr>
        <w:t xml:space="preserve"> </w:t>
      </w:r>
      <w:r>
        <w:t>half</w:t>
      </w:r>
      <w:r>
        <w:rPr>
          <w:spacing w:val="-5"/>
        </w:rPr>
        <w:t xml:space="preserve"> </w:t>
      </w:r>
      <w:r>
        <w:t>pay</w:t>
      </w:r>
      <w:r>
        <w:rPr>
          <w:spacing w:val="-3"/>
        </w:rPr>
        <w:t xml:space="preserve"> </w:t>
      </w:r>
      <w:r>
        <w:t>by</w:t>
      </w:r>
      <w:r>
        <w:rPr>
          <w:spacing w:val="-8"/>
        </w:rPr>
        <w:t xml:space="preserve"> </w:t>
      </w:r>
      <w:r>
        <w:t>the</w:t>
      </w:r>
      <w:r>
        <w:rPr>
          <w:spacing w:val="-4"/>
        </w:rPr>
        <w:t xml:space="preserve"> </w:t>
      </w:r>
      <w:r>
        <w:rPr>
          <w:spacing w:val="-2"/>
        </w:rPr>
        <w:t>NDIA:</w:t>
      </w:r>
    </w:p>
    <w:p w14:paraId="30EADB09" w14:textId="77777777" w:rsidR="00F92E23" w:rsidRDefault="00F92E23">
      <w:pPr>
        <w:pStyle w:val="BodyText"/>
        <w:spacing w:before="75"/>
        <w:ind w:left="0" w:firstLine="0"/>
      </w:pPr>
    </w:p>
    <w:p w14:paraId="3CE1B2F9" w14:textId="77777777" w:rsidR="00F92E23" w:rsidRDefault="00000000">
      <w:pPr>
        <w:pStyle w:val="ListParagraph"/>
        <w:numPr>
          <w:ilvl w:val="1"/>
          <w:numId w:val="6"/>
        </w:numPr>
        <w:tabs>
          <w:tab w:val="left" w:pos="1553"/>
          <w:tab w:val="left" w:pos="1558"/>
        </w:tabs>
        <w:spacing w:before="0" w:line="360" w:lineRule="auto"/>
        <w:ind w:right="1201"/>
      </w:pPr>
      <w:r>
        <w:t>the</w:t>
      </w:r>
      <w:r>
        <w:rPr>
          <w:spacing w:val="-2"/>
        </w:rPr>
        <w:t xml:space="preserve"> </w:t>
      </w:r>
      <w:r>
        <w:t>NDIA</w:t>
      </w:r>
      <w:r>
        <w:rPr>
          <w:spacing w:val="-5"/>
        </w:rPr>
        <w:t xml:space="preserve"> </w:t>
      </w:r>
      <w:r>
        <w:t>must pay</w:t>
      </w:r>
      <w:r>
        <w:rPr>
          <w:spacing w:val="-4"/>
        </w:rPr>
        <w:t xml:space="preserve"> </w:t>
      </w:r>
      <w:r>
        <w:t>the</w:t>
      </w:r>
      <w:r>
        <w:rPr>
          <w:spacing w:val="-4"/>
        </w:rPr>
        <w:t xml:space="preserve"> </w:t>
      </w:r>
      <w:r>
        <w:t>full</w:t>
      </w:r>
      <w:r>
        <w:rPr>
          <w:spacing w:val="-2"/>
        </w:rPr>
        <w:t xml:space="preserve"> </w:t>
      </w:r>
      <w:r>
        <w:t>entitlement</w:t>
      </w:r>
      <w:r>
        <w:rPr>
          <w:spacing w:val="-3"/>
        </w:rPr>
        <w:t xml:space="preserve"> </w:t>
      </w:r>
      <w:r>
        <w:t>for</w:t>
      </w:r>
      <w:r>
        <w:rPr>
          <w:spacing w:val="-1"/>
        </w:rPr>
        <w:t xml:space="preserve"> </w:t>
      </w:r>
      <w:r>
        <w:t>allowances</w:t>
      </w:r>
      <w:r>
        <w:rPr>
          <w:spacing w:val="-1"/>
        </w:rPr>
        <w:t xml:space="preserve"> </w:t>
      </w:r>
      <w:r>
        <w:t>at</w:t>
      </w:r>
      <w:r>
        <w:rPr>
          <w:spacing w:val="-3"/>
        </w:rPr>
        <w:t xml:space="preserve"> </w:t>
      </w:r>
      <w:r>
        <w:t>clauses 74</w:t>
      </w:r>
      <w:r>
        <w:rPr>
          <w:spacing w:val="-1"/>
        </w:rPr>
        <w:t xml:space="preserve"> </w:t>
      </w:r>
      <w:r>
        <w:t>and</w:t>
      </w:r>
      <w:r>
        <w:rPr>
          <w:spacing w:val="-4"/>
        </w:rPr>
        <w:t xml:space="preserve"> </w:t>
      </w:r>
      <w:r>
        <w:t>81</w:t>
      </w:r>
      <w:r>
        <w:rPr>
          <w:spacing w:val="-2"/>
        </w:rPr>
        <w:t xml:space="preserve"> </w:t>
      </w:r>
      <w:r>
        <w:t>if the employee is ordinarily in receipt of this allowance;</w:t>
      </w:r>
    </w:p>
    <w:p w14:paraId="399BD7F8" w14:textId="77777777" w:rsidR="00F92E23" w:rsidRDefault="00000000">
      <w:pPr>
        <w:pStyle w:val="ListParagraph"/>
        <w:numPr>
          <w:ilvl w:val="1"/>
          <w:numId w:val="6"/>
        </w:numPr>
        <w:tabs>
          <w:tab w:val="left" w:pos="1553"/>
          <w:tab w:val="left" w:pos="1558"/>
        </w:tabs>
        <w:spacing w:before="120" w:line="360" w:lineRule="auto"/>
        <w:ind w:right="1246"/>
      </w:pPr>
      <w:r>
        <w:t>the</w:t>
      </w:r>
      <w:r>
        <w:rPr>
          <w:spacing w:val="-2"/>
        </w:rPr>
        <w:t xml:space="preserve"> </w:t>
      </w:r>
      <w:r>
        <w:t>employee's</w:t>
      </w:r>
      <w:r>
        <w:rPr>
          <w:spacing w:val="-4"/>
        </w:rPr>
        <w:t xml:space="preserve"> </w:t>
      </w:r>
      <w:r>
        <w:t>paid personal/carer’s</w:t>
      </w:r>
      <w:r>
        <w:rPr>
          <w:spacing w:val="-3"/>
        </w:rPr>
        <w:t xml:space="preserve"> </w:t>
      </w:r>
      <w:r>
        <w:t>leave</w:t>
      </w:r>
      <w:r>
        <w:rPr>
          <w:spacing w:val="-2"/>
        </w:rPr>
        <w:t xml:space="preserve"> </w:t>
      </w:r>
      <w:r>
        <w:t>credits</w:t>
      </w:r>
      <w:r>
        <w:rPr>
          <w:spacing w:val="-4"/>
        </w:rPr>
        <w:t xml:space="preserve"> </w:t>
      </w:r>
      <w:r>
        <w:t>will</w:t>
      </w:r>
      <w:r>
        <w:rPr>
          <w:spacing w:val="-2"/>
        </w:rPr>
        <w:t xml:space="preserve"> </w:t>
      </w:r>
      <w:r>
        <w:t>be</w:t>
      </w:r>
      <w:r>
        <w:rPr>
          <w:spacing w:val="-2"/>
        </w:rPr>
        <w:t xml:space="preserve"> </w:t>
      </w:r>
      <w:r>
        <w:t>deducted</w:t>
      </w:r>
      <w:r>
        <w:rPr>
          <w:spacing w:val="-4"/>
        </w:rPr>
        <w:t xml:space="preserve"> </w:t>
      </w:r>
      <w:r>
        <w:t>at</w:t>
      </w:r>
      <w:r>
        <w:rPr>
          <w:spacing w:val="-3"/>
        </w:rPr>
        <w:t xml:space="preserve"> </w:t>
      </w:r>
      <w:r>
        <w:t>a</w:t>
      </w:r>
      <w:r>
        <w:rPr>
          <w:spacing w:val="-4"/>
        </w:rPr>
        <w:t xml:space="preserve"> </w:t>
      </w:r>
      <w:r>
        <w:t>rate of half of the employee's ordinary hours of work in the period; and</w:t>
      </w:r>
    </w:p>
    <w:p w14:paraId="2AB912F2" w14:textId="77777777" w:rsidR="00F92E23" w:rsidRDefault="00000000">
      <w:pPr>
        <w:pStyle w:val="ListParagraph"/>
        <w:numPr>
          <w:ilvl w:val="1"/>
          <w:numId w:val="6"/>
        </w:numPr>
        <w:tabs>
          <w:tab w:val="left" w:pos="1554"/>
        </w:tabs>
        <w:spacing w:before="120"/>
        <w:ind w:left="1554" w:hanging="706"/>
      </w:pPr>
      <w:r>
        <w:t>the</w:t>
      </w:r>
      <w:r>
        <w:rPr>
          <w:spacing w:val="-7"/>
        </w:rPr>
        <w:t xml:space="preserve"> </w:t>
      </w:r>
      <w:r>
        <w:t>entire</w:t>
      </w:r>
      <w:r>
        <w:rPr>
          <w:spacing w:val="-5"/>
        </w:rPr>
        <w:t xml:space="preserve"> </w:t>
      </w:r>
      <w:r>
        <w:t>period</w:t>
      </w:r>
      <w:r>
        <w:rPr>
          <w:spacing w:val="-4"/>
        </w:rPr>
        <w:t xml:space="preserve"> </w:t>
      </w:r>
      <w:r>
        <w:t>of</w:t>
      </w:r>
      <w:r>
        <w:rPr>
          <w:spacing w:val="-6"/>
        </w:rPr>
        <w:t xml:space="preserve"> </w:t>
      </w:r>
      <w:r>
        <w:t>the</w:t>
      </w:r>
      <w:r>
        <w:rPr>
          <w:spacing w:val="-4"/>
        </w:rPr>
        <w:t xml:space="preserve"> </w:t>
      </w:r>
      <w:r>
        <w:t>paid</w:t>
      </w:r>
      <w:r>
        <w:rPr>
          <w:spacing w:val="-3"/>
        </w:rPr>
        <w:t xml:space="preserve"> </w:t>
      </w:r>
      <w:r>
        <w:t>personal/carer’s</w:t>
      </w:r>
      <w:r>
        <w:rPr>
          <w:spacing w:val="-5"/>
        </w:rPr>
        <w:t xml:space="preserve"> </w:t>
      </w:r>
      <w:r>
        <w:t>leave</w:t>
      </w:r>
      <w:r>
        <w:rPr>
          <w:spacing w:val="-5"/>
        </w:rPr>
        <w:t xml:space="preserve"> </w:t>
      </w:r>
      <w:r>
        <w:t>will</w:t>
      </w:r>
      <w:r>
        <w:rPr>
          <w:spacing w:val="-4"/>
        </w:rPr>
        <w:t xml:space="preserve"> </w:t>
      </w:r>
      <w:r>
        <w:t>count</w:t>
      </w:r>
      <w:r>
        <w:rPr>
          <w:spacing w:val="-4"/>
        </w:rPr>
        <w:t xml:space="preserve"> </w:t>
      </w:r>
      <w:r>
        <w:t>as</w:t>
      </w:r>
      <w:r>
        <w:rPr>
          <w:spacing w:val="-6"/>
        </w:rPr>
        <w:t xml:space="preserve"> </w:t>
      </w:r>
      <w:r>
        <w:rPr>
          <w:spacing w:val="-2"/>
        </w:rPr>
        <w:t>service.</w:t>
      </w:r>
    </w:p>
    <w:p w14:paraId="19189D31" w14:textId="77777777" w:rsidR="00F92E23" w:rsidRDefault="00F92E23">
      <w:pPr>
        <w:pStyle w:val="BodyText"/>
        <w:spacing w:before="114"/>
        <w:ind w:left="0" w:firstLine="0"/>
      </w:pPr>
    </w:p>
    <w:p w14:paraId="60531B05" w14:textId="77777777" w:rsidR="00F92E23" w:rsidRDefault="00000000">
      <w:pPr>
        <w:pStyle w:val="Heading2"/>
        <w:spacing w:before="1"/>
      </w:pPr>
      <w:bookmarkStart w:id="69" w:name="_bookmark69"/>
      <w:bookmarkEnd w:id="69"/>
      <w:r>
        <w:t>Insufficient</w:t>
      </w:r>
      <w:r>
        <w:rPr>
          <w:spacing w:val="-8"/>
        </w:rPr>
        <w:t xml:space="preserve"> </w:t>
      </w:r>
      <w:r>
        <w:t>paid</w:t>
      </w:r>
      <w:r>
        <w:rPr>
          <w:spacing w:val="-7"/>
        </w:rPr>
        <w:t xml:space="preserve"> </w:t>
      </w:r>
      <w:r>
        <w:t>personal/carer's</w:t>
      </w:r>
      <w:r>
        <w:rPr>
          <w:spacing w:val="-7"/>
        </w:rPr>
        <w:t xml:space="preserve"> </w:t>
      </w:r>
      <w:r>
        <w:rPr>
          <w:spacing w:val="-4"/>
        </w:rPr>
        <w:t>leave</w:t>
      </w:r>
    </w:p>
    <w:p w14:paraId="6F406DD3" w14:textId="77777777" w:rsidR="00F92E23" w:rsidRDefault="00000000">
      <w:pPr>
        <w:pStyle w:val="ListParagraph"/>
        <w:numPr>
          <w:ilvl w:val="0"/>
          <w:numId w:val="6"/>
        </w:numPr>
        <w:tabs>
          <w:tab w:val="left" w:pos="860"/>
        </w:tabs>
        <w:spacing w:before="291" w:line="360" w:lineRule="auto"/>
        <w:ind w:right="1035"/>
      </w:pPr>
      <w:r>
        <w:t>In addition to the entitlement at clauses 279 and 280, where an employee has insufficient</w:t>
      </w:r>
      <w:r>
        <w:rPr>
          <w:spacing w:val="-2"/>
        </w:rPr>
        <w:t xml:space="preserve"> </w:t>
      </w:r>
      <w:r>
        <w:t>personal/carer’s</w:t>
      </w:r>
      <w:r>
        <w:rPr>
          <w:spacing w:val="-3"/>
        </w:rPr>
        <w:t xml:space="preserve"> </w:t>
      </w:r>
      <w:r>
        <w:t>leave</w:t>
      </w:r>
      <w:r>
        <w:rPr>
          <w:spacing w:val="-4"/>
        </w:rPr>
        <w:t xml:space="preserve"> </w:t>
      </w:r>
      <w:r>
        <w:t>credits,</w:t>
      </w:r>
      <w:r>
        <w:rPr>
          <w:spacing w:val="-5"/>
        </w:rPr>
        <w:t xml:space="preserve"> </w:t>
      </w:r>
      <w:r>
        <w:t>the</w:t>
      </w:r>
      <w:r>
        <w:rPr>
          <w:spacing w:val="-4"/>
        </w:rPr>
        <w:t xml:space="preserve"> </w:t>
      </w:r>
      <w:r>
        <w:t>CEO,</w:t>
      </w:r>
      <w:r>
        <w:rPr>
          <w:spacing w:val="-5"/>
        </w:rPr>
        <w:t xml:space="preserve"> </w:t>
      </w:r>
      <w:r>
        <w:t>in</w:t>
      </w:r>
      <w:r>
        <w:rPr>
          <w:spacing w:val="-4"/>
        </w:rPr>
        <w:t xml:space="preserve"> </w:t>
      </w:r>
      <w:r>
        <w:t>exceptional</w:t>
      </w:r>
      <w:r>
        <w:rPr>
          <w:spacing w:val="-5"/>
        </w:rPr>
        <w:t xml:space="preserve"> </w:t>
      </w:r>
      <w:r>
        <w:t>circumstances</w:t>
      </w:r>
      <w:r>
        <w:rPr>
          <w:spacing w:val="-6"/>
        </w:rPr>
        <w:t xml:space="preserve"> </w:t>
      </w:r>
      <w:r>
        <w:t>and subject to the provision of suitable evidence, may grant additional personal/carer’s leave with or without pay (to count or not to count as service).</w:t>
      </w:r>
    </w:p>
    <w:p w14:paraId="15C21DC8" w14:textId="77777777" w:rsidR="00F92E23" w:rsidRDefault="00000000">
      <w:pPr>
        <w:pStyle w:val="Heading2"/>
      </w:pPr>
      <w:bookmarkStart w:id="70" w:name="_bookmark70"/>
      <w:bookmarkEnd w:id="70"/>
      <w:r>
        <w:t>Approval</w:t>
      </w:r>
      <w:r>
        <w:rPr>
          <w:spacing w:val="-6"/>
        </w:rPr>
        <w:t xml:space="preserve"> </w:t>
      </w:r>
      <w:r>
        <w:t>of</w:t>
      </w:r>
      <w:r>
        <w:rPr>
          <w:spacing w:val="-4"/>
        </w:rPr>
        <w:t xml:space="preserve"> </w:t>
      </w:r>
      <w:r>
        <w:t>personal/carer's</w:t>
      </w:r>
      <w:r>
        <w:rPr>
          <w:spacing w:val="-6"/>
        </w:rPr>
        <w:t xml:space="preserve"> </w:t>
      </w:r>
      <w:r>
        <w:rPr>
          <w:spacing w:val="-4"/>
        </w:rPr>
        <w:t>leave</w:t>
      </w:r>
    </w:p>
    <w:p w14:paraId="52FD4B4F" w14:textId="77777777" w:rsidR="00F92E23" w:rsidRDefault="00000000">
      <w:pPr>
        <w:pStyle w:val="ListParagraph"/>
        <w:numPr>
          <w:ilvl w:val="0"/>
          <w:numId w:val="6"/>
        </w:numPr>
        <w:tabs>
          <w:tab w:val="left" w:pos="860"/>
        </w:tabs>
        <w:spacing w:before="292"/>
      </w:pPr>
      <w:r>
        <w:t>An</w:t>
      </w:r>
      <w:r>
        <w:rPr>
          <w:spacing w:val="-7"/>
        </w:rPr>
        <w:t xml:space="preserve"> </w:t>
      </w:r>
      <w:r>
        <w:t>employee</w:t>
      </w:r>
      <w:r>
        <w:rPr>
          <w:spacing w:val="-6"/>
        </w:rPr>
        <w:t xml:space="preserve"> </w:t>
      </w:r>
      <w:r>
        <w:t>may</w:t>
      </w:r>
      <w:r>
        <w:rPr>
          <w:spacing w:val="-6"/>
        </w:rPr>
        <w:t xml:space="preserve"> </w:t>
      </w:r>
      <w:r>
        <w:t>take</w:t>
      </w:r>
      <w:r>
        <w:rPr>
          <w:spacing w:val="-4"/>
        </w:rPr>
        <w:t xml:space="preserve"> </w:t>
      </w:r>
      <w:r>
        <w:t>personal/carer's</w:t>
      </w:r>
      <w:r>
        <w:rPr>
          <w:spacing w:val="-4"/>
        </w:rPr>
        <w:t xml:space="preserve"> </w:t>
      </w:r>
      <w:r>
        <w:t>leave</w:t>
      </w:r>
      <w:r>
        <w:rPr>
          <w:spacing w:val="-6"/>
        </w:rPr>
        <w:t xml:space="preserve"> </w:t>
      </w:r>
      <w:r>
        <w:t>if</w:t>
      </w:r>
      <w:r>
        <w:rPr>
          <w:spacing w:val="-5"/>
        </w:rPr>
        <w:t xml:space="preserve"> </w:t>
      </w:r>
      <w:r>
        <w:t>the</w:t>
      </w:r>
      <w:r>
        <w:rPr>
          <w:spacing w:val="-4"/>
        </w:rPr>
        <w:t xml:space="preserve"> </w:t>
      </w:r>
      <w:r>
        <w:t>leave</w:t>
      </w:r>
      <w:r>
        <w:rPr>
          <w:spacing w:val="-4"/>
        </w:rPr>
        <w:t xml:space="preserve"> </w:t>
      </w:r>
      <w:r>
        <w:t>is</w:t>
      </w:r>
      <w:r>
        <w:rPr>
          <w:spacing w:val="-6"/>
        </w:rPr>
        <w:t xml:space="preserve"> </w:t>
      </w:r>
      <w:r>
        <w:rPr>
          <w:spacing w:val="-2"/>
        </w:rPr>
        <w:t>taken:</w:t>
      </w:r>
    </w:p>
    <w:p w14:paraId="5A3F04BE" w14:textId="77777777" w:rsidR="00F92E23" w:rsidRDefault="00F92E23">
      <w:pPr>
        <w:pStyle w:val="BodyText"/>
        <w:spacing w:before="72"/>
        <w:ind w:left="0" w:firstLine="0"/>
      </w:pPr>
    </w:p>
    <w:p w14:paraId="3EA5CE35" w14:textId="77777777" w:rsidR="00F92E23" w:rsidRDefault="00000000">
      <w:pPr>
        <w:pStyle w:val="ListParagraph"/>
        <w:numPr>
          <w:ilvl w:val="1"/>
          <w:numId w:val="6"/>
        </w:numPr>
        <w:tabs>
          <w:tab w:val="left" w:pos="1553"/>
          <w:tab w:val="left" w:pos="1558"/>
        </w:tabs>
        <w:spacing w:before="0" w:line="360" w:lineRule="auto"/>
        <w:ind w:right="1531"/>
      </w:pPr>
      <w:r>
        <w:t>because</w:t>
      </w:r>
      <w:r>
        <w:rPr>
          <w:spacing w:val="-2"/>
        </w:rPr>
        <w:t xml:space="preserve"> </w:t>
      </w:r>
      <w:r>
        <w:t>the</w:t>
      </w:r>
      <w:r>
        <w:rPr>
          <w:spacing w:val="-4"/>
        </w:rPr>
        <w:t xml:space="preserve"> </w:t>
      </w:r>
      <w:r>
        <w:t>employee</w:t>
      </w:r>
      <w:r>
        <w:rPr>
          <w:spacing w:val="-2"/>
        </w:rPr>
        <w:t xml:space="preserve"> </w:t>
      </w:r>
      <w:r>
        <w:t>is</w:t>
      </w:r>
      <w:r>
        <w:rPr>
          <w:spacing w:val="-4"/>
        </w:rPr>
        <w:t xml:space="preserve"> </w:t>
      </w:r>
      <w:r>
        <w:t>not</w:t>
      </w:r>
      <w:r>
        <w:rPr>
          <w:spacing w:val="-3"/>
        </w:rPr>
        <w:t xml:space="preserve"> </w:t>
      </w:r>
      <w:r>
        <w:t>fit</w:t>
      </w:r>
      <w:r>
        <w:rPr>
          <w:spacing w:val="-3"/>
        </w:rPr>
        <w:t xml:space="preserve"> </w:t>
      </w:r>
      <w:r>
        <w:t>for</w:t>
      </w:r>
      <w:r>
        <w:rPr>
          <w:spacing w:val="-1"/>
        </w:rPr>
        <w:t xml:space="preserve"> </w:t>
      </w:r>
      <w:r>
        <w:t>work</w:t>
      </w:r>
      <w:r>
        <w:rPr>
          <w:spacing w:val="-1"/>
        </w:rPr>
        <w:t xml:space="preserve"> </w:t>
      </w:r>
      <w:r>
        <w:t>because</w:t>
      </w:r>
      <w:r>
        <w:rPr>
          <w:spacing w:val="-4"/>
        </w:rPr>
        <w:t xml:space="preserve"> </w:t>
      </w:r>
      <w:r>
        <w:t>of</w:t>
      </w:r>
      <w:r>
        <w:rPr>
          <w:spacing w:val="-1"/>
        </w:rPr>
        <w:t xml:space="preserve"> </w:t>
      </w:r>
      <w:r>
        <w:t>a</w:t>
      </w:r>
      <w:r>
        <w:rPr>
          <w:spacing w:val="-4"/>
        </w:rPr>
        <w:t xml:space="preserve"> </w:t>
      </w:r>
      <w:r>
        <w:t>personal</w:t>
      </w:r>
      <w:r>
        <w:rPr>
          <w:spacing w:val="-3"/>
        </w:rPr>
        <w:t xml:space="preserve"> </w:t>
      </w:r>
      <w:r>
        <w:t>illness,</w:t>
      </w:r>
      <w:r>
        <w:rPr>
          <w:spacing w:val="-3"/>
        </w:rPr>
        <w:t xml:space="preserve"> </w:t>
      </w:r>
      <w:r>
        <w:t>or personal injury;</w:t>
      </w:r>
    </w:p>
    <w:p w14:paraId="79E49148" w14:textId="77777777" w:rsidR="00F92E23" w:rsidRDefault="00000000">
      <w:pPr>
        <w:pStyle w:val="ListParagraph"/>
        <w:numPr>
          <w:ilvl w:val="1"/>
          <w:numId w:val="6"/>
        </w:numPr>
        <w:tabs>
          <w:tab w:val="left" w:pos="1554"/>
        </w:tabs>
        <w:spacing w:before="122"/>
        <w:ind w:left="1554" w:hanging="706"/>
      </w:pPr>
      <w:r>
        <w:t>to</w:t>
      </w:r>
      <w:r>
        <w:rPr>
          <w:spacing w:val="-5"/>
        </w:rPr>
        <w:t xml:space="preserve"> </w:t>
      </w:r>
      <w:r>
        <w:t>attend</w:t>
      </w:r>
      <w:r>
        <w:rPr>
          <w:spacing w:val="-6"/>
        </w:rPr>
        <w:t xml:space="preserve"> </w:t>
      </w:r>
      <w:r>
        <w:t>appointments</w:t>
      </w:r>
      <w:r>
        <w:rPr>
          <w:spacing w:val="-9"/>
        </w:rPr>
        <w:t xml:space="preserve"> </w:t>
      </w:r>
      <w:r>
        <w:t>with</w:t>
      </w:r>
      <w:r>
        <w:rPr>
          <w:spacing w:val="-4"/>
        </w:rPr>
        <w:t xml:space="preserve"> </w:t>
      </w:r>
      <w:r>
        <w:t>a</w:t>
      </w:r>
      <w:r>
        <w:rPr>
          <w:spacing w:val="-6"/>
        </w:rPr>
        <w:t xml:space="preserve"> </w:t>
      </w:r>
      <w:r>
        <w:t>registered</w:t>
      </w:r>
      <w:r>
        <w:rPr>
          <w:spacing w:val="-6"/>
        </w:rPr>
        <w:t xml:space="preserve"> </w:t>
      </w:r>
      <w:r>
        <w:t>health</w:t>
      </w:r>
      <w:r>
        <w:rPr>
          <w:spacing w:val="-8"/>
        </w:rPr>
        <w:t xml:space="preserve"> </w:t>
      </w:r>
      <w:r>
        <w:rPr>
          <w:spacing w:val="-2"/>
        </w:rPr>
        <w:t>practitioner;</w:t>
      </w:r>
    </w:p>
    <w:p w14:paraId="50A662AD" w14:textId="77777777" w:rsidR="00F92E23" w:rsidRDefault="00000000">
      <w:pPr>
        <w:pStyle w:val="ListParagraph"/>
        <w:numPr>
          <w:ilvl w:val="1"/>
          <w:numId w:val="6"/>
        </w:numPr>
        <w:tabs>
          <w:tab w:val="left" w:pos="1554"/>
        </w:tabs>
        <w:spacing w:before="247"/>
        <w:ind w:left="1554" w:hanging="706"/>
      </w:pPr>
      <w:r>
        <w:t>to</w:t>
      </w:r>
      <w:r>
        <w:rPr>
          <w:spacing w:val="-7"/>
        </w:rPr>
        <w:t xml:space="preserve"> </w:t>
      </w:r>
      <w:r>
        <w:t>manage</w:t>
      </w:r>
      <w:r>
        <w:rPr>
          <w:spacing w:val="-5"/>
        </w:rPr>
        <w:t xml:space="preserve"> </w:t>
      </w:r>
      <w:r>
        <w:t>a</w:t>
      </w:r>
      <w:r>
        <w:rPr>
          <w:spacing w:val="-7"/>
        </w:rPr>
        <w:t xml:space="preserve"> </w:t>
      </w:r>
      <w:r>
        <w:t>chronic</w:t>
      </w:r>
      <w:r>
        <w:rPr>
          <w:spacing w:val="-4"/>
        </w:rPr>
        <w:t xml:space="preserve"> </w:t>
      </w:r>
      <w:r>
        <w:t>condition;</w:t>
      </w:r>
      <w:r>
        <w:rPr>
          <w:spacing w:val="-3"/>
        </w:rPr>
        <w:t xml:space="preserve"> </w:t>
      </w:r>
      <w:r>
        <w:rPr>
          <w:spacing w:val="-5"/>
        </w:rPr>
        <w:t>or</w:t>
      </w:r>
    </w:p>
    <w:p w14:paraId="1A2479DD" w14:textId="77777777" w:rsidR="00F92E23" w:rsidRDefault="00000000">
      <w:pPr>
        <w:pStyle w:val="ListParagraph"/>
        <w:numPr>
          <w:ilvl w:val="1"/>
          <w:numId w:val="6"/>
        </w:numPr>
        <w:tabs>
          <w:tab w:val="left" w:pos="1553"/>
          <w:tab w:val="left" w:pos="1558"/>
        </w:tabs>
        <w:spacing w:before="246" w:line="360" w:lineRule="auto"/>
        <w:ind w:right="1029"/>
        <w:jc w:val="both"/>
      </w:pPr>
      <w:r>
        <w:t>to</w:t>
      </w:r>
      <w:r>
        <w:rPr>
          <w:spacing w:val="-2"/>
        </w:rPr>
        <w:t xml:space="preserve"> </w:t>
      </w:r>
      <w:r>
        <w:t>provide</w:t>
      </w:r>
      <w:r>
        <w:rPr>
          <w:spacing w:val="-2"/>
        </w:rPr>
        <w:t xml:space="preserve"> </w:t>
      </w:r>
      <w:r>
        <w:t>care</w:t>
      </w:r>
      <w:r>
        <w:rPr>
          <w:spacing w:val="-2"/>
        </w:rPr>
        <w:t xml:space="preserve"> </w:t>
      </w:r>
      <w:r>
        <w:t>or</w:t>
      </w:r>
      <w:r>
        <w:rPr>
          <w:spacing w:val="-1"/>
        </w:rPr>
        <w:t xml:space="preserve"> </w:t>
      </w:r>
      <w:r>
        <w:t>support</w:t>
      </w:r>
      <w:r>
        <w:rPr>
          <w:spacing w:val="-3"/>
        </w:rPr>
        <w:t xml:space="preserve"> </w:t>
      </w:r>
      <w:r>
        <w:t>to</w:t>
      </w:r>
      <w:r>
        <w:rPr>
          <w:spacing w:val="-2"/>
        </w:rPr>
        <w:t xml:space="preserve"> </w:t>
      </w:r>
      <w:r>
        <w:t>a</w:t>
      </w:r>
      <w:r>
        <w:rPr>
          <w:spacing w:val="-4"/>
        </w:rPr>
        <w:t xml:space="preserve"> </w:t>
      </w:r>
      <w:r>
        <w:t>member</w:t>
      </w:r>
      <w:r>
        <w:rPr>
          <w:spacing w:val="-3"/>
        </w:rPr>
        <w:t xml:space="preserve"> </w:t>
      </w:r>
      <w:r>
        <w:t>of</w:t>
      </w:r>
      <w:r>
        <w:rPr>
          <w:spacing w:val="-3"/>
        </w:rPr>
        <w:t xml:space="preserve"> </w:t>
      </w:r>
      <w:r>
        <w:t>the</w:t>
      </w:r>
      <w:r>
        <w:rPr>
          <w:spacing w:val="-2"/>
        </w:rPr>
        <w:t xml:space="preserve"> </w:t>
      </w:r>
      <w:r>
        <w:t>employee’s</w:t>
      </w:r>
      <w:r>
        <w:rPr>
          <w:spacing w:val="-1"/>
        </w:rPr>
        <w:t xml:space="preserve"> </w:t>
      </w:r>
      <w:r>
        <w:t>family,</w:t>
      </w:r>
      <w:r>
        <w:rPr>
          <w:spacing w:val="-3"/>
        </w:rPr>
        <w:t xml:space="preserve"> </w:t>
      </w:r>
      <w:r>
        <w:t>or a</w:t>
      </w:r>
      <w:r>
        <w:rPr>
          <w:spacing w:val="-4"/>
        </w:rPr>
        <w:t xml:space="preserve"> </w:t>
      </w:r>
      <w:r>
        <w:t>member of</w:t>
      </w:r>
      <w:r>
        <w:rPr>
          <w:spacing w:val="-4"/>
        </w:rPr>
        <w:t xml:space="preserve"> </w:t>
      </w:r>
      <w:r>
        <w:t>the</w:t>
      </w:r>
      <w:r>
        <w:rPr>
          <w:spacing w:val="-3"/>
        </w:rPr>
        <w:t xml:space="preserve"> </w:t>
      </w:r>
      <w:r>
        <w:t>employee’s</w:t>
      </w:r>
      <w:r>
        <w:rPr>
          <w:spacing w:val="-2"/>
        </w:rPr>
        <w:t xml:space="preserve"> </w:t>
      </w:r>
      <w:r>
        <w:t>household,</w:t>
      </w:r>
      <w:r>
        <w:rPr>
          <w:spacing w:val="-2"/>
        </w:rPr>
        <w:t xml:space="preserve"> </w:t>
      </w:r>
      <w:r>
        <w:t>or</w:t>
      </w:r>
      <w:r>
        <w:rPr>
          <w:spacing w:val="-3"/>
        </w:rPr>
        <w:t xml:space="preserve"> </w:t>
      </w:r>
      <w:r>
        <w:t>a</w:t>
      </w:r>
      <w:r>
        <w:rPr>
          <w:spacing w:val="-3"/>
        </w:rPr>
        <w:t xml:space="preserve"> </w:t>
      </w:r>
      <w:r>
        <w:t>person</w:t>
      </w:r>
      <w:r>
        <w:rPr>
          <w:spacing w:val="-5"/>
        </w:rPr>
        <w:t xml:space="preserve"> </w:t>
      </w:r>
      <w:r>
        <w:t>they</w:t>
      </w:r>
      <w:r>
        <w:rPr>
          <w:spacing w:val="-5"/>
        </w:rPr>
        <w:t xml:space="preserve"> </w:t>
      </w:r>
      <w:r>
        <w:t>have</w:t>
      </w:r>
      <w:r>
        <w:rPr>
          <w:spacing w:val="-3"/>
        </w:rPr>
        <w:t xml:space="preserve"> </w:t>
      </w:r>
      <w:r>
        <w:t>caring</w:t>
      </w:r>
      <w:r>
        <w:rPr>
          <w:spacing w:val="-5"/>
        </w:rPr>
        <w:t xml:space="preserve"> </w:t>
      </w:r>
      <w:r>
        <w:t>responsibilities</w:t>
      </w:r>
      <w:r>
        <w:rPr>
          <w:spacing w:val="-3"/>
        </w:rPr>
        <w:t xml:space="preserve"> </w:t>
      </w:r>
      <w:r>
        <w:t>for, who requires care or support because of:</w:t>
      </w:r>
    </w:p>
    <w:p w14:paraId="0463E629" w14:textId="77777777" w:rsidR="00F92E23" w:rsidRDefault="00000000">
      <w:pPr>
        <w:pStyle w:val="ListParagraph"/>
        <w:numPr>
          <w:ilvl w:val="2"/>
          <w:numId w:val="6"/>
        </w:numPr>
        <w:tabs>
          <w:tab w:val="left" w:pos="2405"/>
        </w:tabs>
        <w:spacing w:before="120"/>
        <w:ind w:left="2405" w:hanging="847"/>
        <w:jc w:val="both"/>
      </w:pPr>
      <w:r>
        <w:t>a</w:t>
      </w:r>
      <w:r>
        <w:rPr>
          <w:spacing w:val="-5"/>
        </w:rPr>
        <w:t xml:space="preserve"> </w:t>
      </w:r>
      <w:r>
        <w:t>personal</w:t>
      </w:r>
      <w:r>
        <w:rPr>
          <w:spacing w:val="-6"/>
        </w:rPr>
        <w:t xml:space="preserve"> </w:t>
      </w:r>
      <w:r>
        <w:t>illness,</w:t>
      </w:r>
      <w:r>
        <w:rPr>
          <w:spacing w:val="-5"/>
        </w:rPr>
        <w:t xml:space="preserve"> </w:t>
      </w:r>
      <w:r>
        <w:t>or</w:t>
      </w:r>
      <w:r>
        <w:rPr>
          <w:spacing w:val="-6"/>
        </w:rPr>
        <w:t xml:space="preserve"> </w:t>
      </w:r>
      <w:r>
        <w:t>personal</w:t>
      </w:r>
      <w:r>
        <w:rPr>
          <w:spacing w:val="-6"/>
        </w:rPr>
        <w:t xml:space="preserve"> </w:t>
      </w:r>
      <w:r>
        <w:t>injury,</w:t>
      </w:r>
      <w:r>
        <w:rPr>
          <w:spacing w:val="-2"/>
        </w:rPr>
        <w:t xml:space="preserve"> </w:t>
      </w:r>
      <w:r>
        <w:t>affecting</w:t>
      </w:r>
      <w:r>
        <w:rPr>
          <w:spacing w:val="-7"/>
        </w:rPr>
        <w:t xml:space="preserve"> </w:t>
      </w:r>
      <w:r>
        <w:t>the</w:t>
      </w:r>
      <w:r>
        <w:rPr>
          <w:spacing w:val="-5"/>
        </w:rPr>
        <w:t xml:space="preserve"> </w:t>
      </w:r>
      <w:r>
        <w:t>person;</w:t>
      </w:r>
      <w:r>
        <w:rPr>
          <w:spacing w:val="-2"/>
        </w:rPr>
        <w:t xml:space="preserve"> </w:t>
      </w:r>
      <w:r>
        <w:rPr>
          <w:spacing w:val="-5"/>
        </w:rPr>
        <w:t>or</w:t>
      </w:r>
    </w:p>
    <w:p w14:paraId="07816254" w14:textId="77777777" w:rsidR="00F92E23" w:rsidRDefault="00F92E23">
      <w:pPr>
        <w:pStyle w:val="BodyText"/>
        <w:spacing w:before="74"/>
        <w:ind w:left="0" w:firstLine="0"/>
      </w:pPr>
    </w:p>
    <w:p w14:paraId="09A5E32C" w14:textId="77777777" w:rsidR="00F92E23" w:rsidRDefault="00000000">
      <w:pPr>
        <w:pStyle w:val="ListParagraph"/>
        <w:numPr>
          <w:ilvl w:val="2"/>
          <w:numId w:val="6"/>
        </w:numPr>
        <w:tabs>
          <w:tab w:val="left" w:pos="2405"/>
        </w:tabs>
        <w:spacing w:before="0"/>
        <w:ind w:left="2405" w:hanging="847"/>
        <w:jc w:val="both"/>
      </w:pPr>
      <w:r>
        <w:t>an</w:t>
      </w:r>
      <w:r>
        <w:rPr>
          <w:spacing w:val="-6"/>
        </w:rPr>
        <w:t xml:space="preserve"> </w:t>
      </w:r>
      <w:r>
        <w:t>unexpected</w:t>
      </w:r>
      <w:r>
        <w:rPr>
          <w:spacing w:val="-6"/>
        </w:rPr>
        <w:t xml:space="preserve"> </w:t>
      </w:r>
      <w:r>
        <w:t>emergency</w:t>
      </w:r>
      <w:r>
        <w:rPr>
          <w:spacing w:val="-5"/>
        </w:rPr>
        <w:t xml:space="preserve"> </w:t>
      </w:r>
      <w:r>
        <w:t>affecting</w:t>
      </w:r>
      <w:r>
        <w:rPr>
          <w:spacing w:val="-6"/>
        </w:rPr>
        <w:t xml:space="preserve"> </w:t>
      </w:r>
      <w:r>
        <w:t>the</w:t>
      </w:r>
      <w:r>
        <w:rPr>
          <w:spacing w:val="-5"/>
        </w:rPr>
        <w:t xml:space="preserve"> </w:t>
      </w:r>
      <w:r>
        <w:rPr>
          <w:spacing w:val="-2"/>
        </w:rPr>
        <w:t>person.</w:t>
      </w:r>
    </w:p>
    <w:p w14:paraId="3C08BA5E" w14:textId="77777777" w:rsidR="00F92E23" w:rsidRDefault="00F92E23">
      <w:pPr>
        <w:pStyle w:val="BodyText"/>
        <w:spacing w:before="73"/>
        <w:ind w:left="0" w:firstLine="0"/>
      </w:pPr>
    </w:p>
    <w:p w14:paraId="35E28882" w14:textId="77777777" w:rsidR="00F92E23" w:rsidRDefault="00000000">
      <w:pPr>
        <w:pStyle w:val="ListParagraph"/>
        <w:numPr>
          <w:ilvl w:val="0"/>
          <w:numId w:val="6"/>
        </w:numPr>
        <w:tabs>
          <w:tab w:val="left" w:pos="860"/>
        </w:tabs>
        <w:spacing w:before="0" w:line="360" w:lineRule="auto"/>
        <w:ind w:right="1178"/>
      </w:pPr>
      <w:r>
        <w:t>A</w:t>
      </w:r>
      <w:r>
        <w:rPr>
          <w:spacing w:val="-3"/>
        </w:rPr>
        <w:t xml:space="preserve"> </w:t>
      </w:r>
      <w:r>
        <w:t>person</w:t>
      </w:r>
      <w:r>
        <w:rPr>
          <w:spacing w:val="-4"/>
        </w:rPr>
        <w:t xml:space="preserve"> </w:t>
      </w:r>
      <w:r>
        <w:t>that</w:t>
      </w:r>
      <w:r>
        <w:rPr>
          <w:spacing w:val="-1"/>
        </w:rPr>
        <w:t xml:space="preserve"> </w:t>
      </w:r>
      <w:r>
        <w:t>an</w:t>
      </w:r>
      <w:r>
        <w:rPr>
          <w:spacing w:val="-4"/>
        </w:rPr>
        <w:t xml:space="preserve"> </w:t>
      </w:r>
      <w:r>
        <w:t>employee</w:t>
      </w:r>
      <w:r>
        <w:rPr>
          <w:spacing w:val="-3"/>
        </w:rPr>
        <w:t xml:space="preserve"> </w:t>
      </w:r>
      <w:r>
        <w:t>has</w:t>
      </w:r>
      <w:r>
        <w:rPr>
          <w:spacing w:val="-2"/>
        </w:rPr>
        <w:t xml:space="preserve"> </w:t>
      </w:r>
      <w:r>
        <w:t>caring</w:t>
      </w:r>
      <w:r>
        <w:rPr>
          <w:spacing w:val="-4"/>
        </w:rPr>
        <w:t xml:space="preserve"> </w:t>
      </w:r>
      <w:r>
        <w:t>responsibilities</w:t>
      </w:r>
      <w:r>
        <w:rPr>
          <w:spacing w:val="-3"/>
        </w:rPr>
        <w:t xml:space="preserve"> </w:t>
      </w:r>
      <w:r>
        <w:t>for</w:t>
      </w:r>
      <w:r>
        <w:rPr>
          <w:spacing w:val="-4"/>
        </w:rPr>
        <w:t xml:space="preserve"> </w:t>
      </w:r>
      <w:r>
        <w:t>may</w:t>
      </w:r>
      <w:r>
        <w:rPr>
          <w:spacing w:val="-3"/>
        </w:rPr>
        <w:t xml:space="preserve"> </w:t>
      </w:r>
      <w:r>
        <w:t>include</w:t>
      </w:r>
      <w:r>
        <w:rPr>
          <w:spacing w:val="-3"/>
        </w:rPr>
        <w:t xml:space="preserve"> </w:t>
      </w:r>
      <w:r>
        <w:t>a</w:t>
      </w:r>
      <w:r>
        <w:rPr>
          <w:spacing w:val="-4"/>
        </w:rPr>
        <w:t xml:space="preserve"> </w:t>
      </w:r>
      <w:r>
        <w:t>person</w:t>
      </w:r>
      <w:r>
        <w:rPr>
          <w:spacing w:val="-3"/>
        </w:rPr>
        <w:t xml:space="preserve"> </w:t>
      </w:r>
      <w:r>
        <w:t>who needs care because they:</w:t>
      </w:r>
    </w:p>
    <w:p w14:paraId="4E9BAD55" w14:textId="77777777" w:rsidR="00F92E23" w:rsidRDefault="00F92E23">
      <w:pPr>
        <w:spacing w:line="360" w:lineRule="auto"/>
        <w:sectPr w:rsidR="00F92E23" w:rsidSect="00C70462">
          <w:pgSz w:w="11910" w:h="16840"/>
          <w:pgMar w:top="1340" w:right="420" w:bottom="1200" w:left="1300" w:header="0" w:footer="1001" w:gutter="0"/>
          <w:cols w:space="720"/>
        </w:sectPr>
      </w:pPr>
    </w:p>
    <w:p w14:paraId="45556202" w14:textId="77777777" w:rsidR="00F92E23" w:rsidRDefault="00000000">
      <w:pPr>
        <w:pStyle w:val="ListParagraph"/>
        <w:numPr>
          <w:ilvl w:val="1"/>
          <w:numId w:val="6"/>
        </w:numPr>
        <w:tabs>
          <w:tab w:val="left" w:pos="1554"/>
        </w:tabs>
        <w:spacing w:before="81"/>
        <w:ind w:left="1554" w:hanging="706"/>
      </w:pPr>
      <w:r>
        <w:t>have</w:t>
      </w:r>
      <w:r>
        <w:rPr>
          <w:spacing w:val="-5"/>
        </w:rPr>
        <w:t xml:space="preserve"> </w:t>
      </w:r>
      <w:r>
        <w:t>a</w:t>
      </w:r>
      <w:r>
        <w:rPr>
          <w:spacing w:val="-6"/>
        </w:rPr>
        <w:t xml:space="preserve"> </w:t>
      </w:r>
      <w:r>
        <w:t>medical</w:t>
      </w:r>
      <w:r>
        <w:rPr>
          <w:spacing w:val="-6"/>
        </w:rPr>
        <w:t xml:space="preserve"> </w:t>
      </w:r>
      <w:r>
        <w:t>condition,</w:t>
      </w:r>
      <w:r>
        <w:rPr>
          <w:spacing w:val="-3"/>
        </w:rPr>
        <w:t xml:space="preserve"> </w:t>
      </w:r>
      <w:r>
        <w:t>including</w:t>
      </w:r>
      <w:r>
        <w:rPr>
          <w:spacing w:val="-5"/>
        </w:rPr>
        <w:t xml:space="preserve"> </w:t>
      </w:r>
      <w:r>
        <w:t>when</w:t>
      </w:r>
      <w:r>
        <w:rPr>
          <w:spacing w:val="-7"/>
        </w:rPr>
        <w:t xml:space="preserve"> </w:t>
      </w:r>
      <w:r>
        <w:t>they</w:t>
      </w:r>
      <w:r>
        <w:rPr>
          <w:spacing w:val="-4"/>
        </w:rPr>
        <w:t xml:space="preserve"> </w:t>
      </w:r>
      <w:r>
        <w:t>are</w:t>
      </w:r>
      <w:r>
        <w:rPr>
          <w:spacing w:val="-7"/>
        </w:rPr>
        <w:t xml:space="preserve"> </w:t>
      </w:r>
      <w:r>
        <w:t>in</w:t>
      </w:r>
      <w:r>
        <w:rPr>
          <w:spacing w:val="-4"/>
        </w:rPr>
        <w:t xml:space="preserve"> </w:t>
      </w:r>
      <w:r>
        <w:rPr>
          <w:spacing w:val="-2"/>
        </w:rPr>
        <w:t>hospital;</w:t>
      </w:r>
    </w:p>
    <w:p w14:paraId="779DAF2E" w14:textId="77777777" w:rsidR="00F92E23" w:rsidRDefault="00000000">
      <w:pPr>
        <w:pStyle w:val="ListParagraph"/>
        <w:numPr>
          <w:ilvl w:val="1"/>
          <w:numId w:val="6"/>
        </w:numPr>
        <w:tabs>
          <w:tab w:val="left" w:pos="1554"/>
        </w:tabs>
        <w:spacing w:before="247"/>
        <w:ind w:left="1554" w:hanging="706"/>
      </w:pPr>
      <w:r>
        <w:t>have</w:t>
      </w:r>
      <w:r>
        <w:rPr>
          <w:spacing w:val="-3"/>
        </w:rPr>
        <w:t xml:space="preserve"> </w:t>
      </w:r>
      <w:r>
        <w:t>a</w:t>
      </w:r>
      <w:r>
        <w:rPr>
          <w:spacing w:val="-3"/>
        </w:rPr>
        <w:t xml:space="preserve"> </w:t>
      </w:r>
      <w:r>
        <w:t>mental</w:t>
      </w:r>
      <w:r>
        <w:rPr>
          <w:spacing w:val="-4"/>
        </w:rPr>
        <w:t xml:space="preserve"> </w:t>
      </w:r>
      <w:r>
        <w:rPr>
          <w:spacing w:val="-2"/>
        </w:rPr>
        <w:t>illness;</w:t>
      </w:r>
    </w:p>
    <w:p w14:paraId="77566A59" w14:textId="77777777" w:rsidR="00F92E23" w:rsidRDefault="00000000">
      <w:pPr>
        <w:pStyle w:val="ListParagraph"/>
        <w:numPr>
          <w:ilvl w:val="1"/>
          <w:numId w:val="6"/>
        </w:numPr>
        <w:tabs>
          <w:tab w:val="left" w:pos="1554"/>
        </w:tabs>
        <w:spacing w:before="246"/>
        <w:ind w:left="1554" w:hanging="706"/>
      </w:pPr>
      <w:r>
        <w:t>have</w:t>
      </w:r>
      <w:r>
        <w:rPr>
          <w:spacing w:val="-2"/>
        </w:rPr>
        <w:t xml:space="preserve"> </w:t>
      </w:r>
      <w:r>
        <w:t xml:space="preserve">a </w:t>
      </w:r>
      <w:r>
        <w:rPr>
          <w:spacing w:val="-2"/>
        </w:rPr>
        <w:t>disability;</w:t>
      </w:r>
    </w:p>
    <w:p w14:paraId="493AD53D" w14:textId="77777777" w:rsidR="00F92E23" w:rsidRDefault="00000000">
      <w:pPr>
        <w:pStyle w:val="ListParagraph"/>
        <w:numPr>
          <w:ilvl w:val="1"/>
          <w:numId w:val="6"/>
        </w:numPr>
        <w:tabs>
          <w:tab w:val="left" w:pos="1554"/>
        </w:tabs>
        <w:spacing w:before="246"/>
        <w:ind w:left="1554" w:hanging="706"/>
      </w:pPr>
      <w:r>
        <w:t>are</w:t>
      </w:r>
      <w:r>
        <w:rPr>
          <w:spacing w:val="-5"/>
        </w:rPr>
        <w:t xml:space="preserve"> </w:t>
      </w:r>
      <w:r>
        <w:t>frail</w:t>
      </w:r>
      <w:r>
        <w:rPr>
          <w:spacing w:val="-2"/>
        </w:rPr>
        <w:t xml:space="preserve"> </w:t>
      </w:r>
      <w:r>
        <w:t>or</w:t>
      </w:r>
      <w:r>
        <w:rPr>
          <w:spacing w:val="-3"/>
        </w:rPr>
        <w:t xml:space="preserve"> </w:t>
      </w:r>
      <w:r>
        <w:t>aged;</w:t>
      </w:r>
      <w:r>
        <w:rPr>
          <w:spacing w:val="-3"/>
        </w:rPr>
        <w:t xml:space="preserve"> </w:t>
      </w:r>
      <w:r>
        <w:rPr>
          <w:spacing w:val="-5"/>
        </w:rPr>
        <w:t>or</w:t>
      </w:r>
    </w:p>
    <w:p w14:paraId="71135734" w14:textId="77777777" w:rsidR="00F92E23" w:rsidRDefault="00000000">
      <w:pPr>
        <w:pStyle w:val="ListParagraph"/>
        <w:numPr>
          <w:ilvl w:val="1"/>
          <w:numId w:val="6"/>
        </w:numPr>
        <w:tabs>
          <w:tab w:val="left" w:pos="1554"/>
        </w:tabs>
        <w:spacing w:before="247"/>
        <w:ind w:left="1554" w:hanging="706"/>
      </w:pPr>
      <w:r>
        <w:t>are</w:t>
      </w:r>
      <w:r>
        <w:rPr>
          <w:spacing w:val="-2"/>
        </w:rPr>
        <w:t xml:space="preserve"> </w:t>
      </w:r>
      <w:r>
        <w:t>a</w:t>
      </w:r>
      <w:r>
        <w:rPr>
          <w:spacing w:val="-5"/>
        </w:rPr>
        <w:t xml:space="preserve"> </w:t>
      </w:r>
      <w:r>
        <w:t>child,</w:t>
      </w:r>
      <w:r>
        <w:rPr>
          <w:spacing w:val="-1"/>
        </w:rPr>
        <w:t xml:space="preserve"> </w:t>
      </w:r>
      <w:r>
        <w:t>not</w:t>
      </w:r>
      <w:r>
        <w:rPr>
          <w:spacing w:val="-1"/>
        </w:rPr>
        <w:t xml:space="preserve"> </w:t>
      </w:r>
      <w:r>
        <w:t>limited</w:t>
      </w:r>
      <w:r>
        <w:rPr>
          <w:spacing w:val="-5"/>
        </w:rPr>
        <w:t xml:space="preserve"> </w:t>
      </w:r>
      <w:r>
        <w:t>to</w:t>
      </w:r>
      <w:r>
        <w:rPr>
          <w:spacing w:val="-6"/>
        </w:rPr>
        <w:t xml:space="preserve"> </w:t>
      </w:r>
      <w:r>
        <w:t>a</w:t>
      </w:r>
      <w:r>
        <w:rPr>
          <w:spacing w:val="-3"/>
        </w:rPr>
        <w:t xml:space="preserve"> </w:t>
      </w:r>
      <w:r>
        <w:t>child</w:t>
      </w:r>
      <w:r>
        <w:rPr>
          <w:spacing w:val="-2"/>
        </w:rPr>
        <w:t xml:space="preserve"> </w:t>
      </w:r>
      <w:r>
        <w:t>of</w:t>
      </w:r>
      <w:r>
        <w:rPr>
          <w:spacing w:val="-3"/>
        </w:rPr>
        <w:t xml:space="preserve"> </w:t>
      </w:r>
      <w:r>
        <w:t>the</w:t>
      </w:r>
      <w:r>
        <w:rPr>
          <w:spacing w:val="-4"/>
        </w:rPr>
        <w:t xml:space="preserve"> </w:t>
      </w:r>
      <w:r>
        <w:rPr>
          <w:spacing w:val="-2"/>
        </w:rPr>
        <w:t>employee.</w:t>
      </w:r>
    </w:p>
    <w:p w14:paraId="0E056220" w14:textId="77777777" w:rsidR="00F92E23" w:rsidRDefault="00F92E23">
      <w:pPr>
        <w:pStyle w:val="BodyText"/>
        <w:spacing w:before="117"/>
        <w:ind w:left="0" w:firstLine="0"/>
      </w:pPr>
    </w:p>
    <w:p w14:paraId="7F921F64" w14:textId="77777777" w:rsidR="00F92E23" w:rsidRDefault="00000000">
      <w:pPr>
        <w:pStyle w:val="Heading2"/>
        <w:spacing w:before="0"/>
      </w:pPr>
      <w:bookmarkStart w:id="71" w:name="_bookmark71"/>
      <w:bookmarkEnd w:id="71"/>
      <w:r>
        <w:t>Unpaid</w:t>
      </w:r>
      <w:r>
        <w:rPr>
          <w:spacing w:val="-4"/>
        </w:rPr>
        <w:t xml:space="preserve"> </w:t>
      </w:r>
      <w:r>
        <w:t>carer's</w:t>
      </w:r>
      <w:r>
        <w:rPr>
          <w:spacing w:val="-2"/>
        </w:rPr>
        <w:t xml:space="preserve"> </w:t>
      </w:r>
      <w:r>
        <w:rPr>
          <w:spacing w:val="-4"/>
        </w:rPr>
        <w:t>leave</w:t>
      </w:r>
    </w:p>
    <w:p w14:paraId="23CB4141" w14:textId="77777777" w:rsidR="00F92E23" w:rsidRDefault="00000000">
      <w:pPr>
        <w:pStyle w:val="ListParagraph"/>
        <w:numPr>
          <w:ilvl w:val="0"/>
          <w:numId w:val="6"/>
        </w:numPr>
        <w:tabs>
          <w:tab w:val="left" w:pos="860"/>
        </w:tabs>
        <w:spacing w:before="289"/>
      </w:pPr>
      <w:r>
        <w:t>Clauses</w:t>
      </w:r>
      <w:r>
        <w:rPr>
          <w:spacing w:val="-4"/>
        </w:rPr>
        <w:t xml:space="preserve"> </w:t>
      </w:r>
      <w:r>
        <w:t>289</w:t>
      </w:r>
      <w:r>
        <w:rPr>
          <w:spacing w:val="-4"/>
        </w:rPr>
        <w:t xml:space="preserve"> </w:t>
      </w:r>
      <w:r>
        <w:t>to</w:t>
      </w:r>
      <w:r>
        <w:rPr>
          <w:spacing w:val="-6"/>
        </w:rPr>
        <w:t xml:space="preserve"> </w:t>
      </w:r>
      <w:r>
        <w:t>298</w:t>
      </w:r>
      <w:r>
        <w:rPr>
          <w:spacing w:val="-5"/>
        </w:rPr>
        <w:t xml:space="preserve"> </w:t>
      </w:r>
      <w:r>
        <w:t>below,</w:t>
      </w:r>
      <w:r>
        <w:rPr>
          <w:spacing w:val="-2"/>
        </w:rPr>
        <w:t xml:space="preserve"> </w:t>
      </w:r>
      <w:r>
        <w:t>apply</w:t>
      </w:r>
      <w:r>
        <w:rPr>
          <w:spacing w:val="-6"/>
        </w:rPr>
        <w:t xml:space="preserve"> </w:t>
      </w:r>
      <w:r>
        <w:t>to</w:t>
      </w:r>
      <w:r>
        <w:rPr>
          <w:spacing w:val="-4"/>
        </w:rPr>
        <w:t xml:space="preserve"> </w:t>
      </w:r>
      <w:r>
        <w:t>employees</w:t>
      </w:r>
      <w:r>
        <w:rPr>
          <w:spacing w:val="-5"/>
        </w:rPr>
        <w:t xml:space="preserve"> </w:t>
      </w:r>
      <w:r>
        <w:rPr>
          <w:spacing w:val="-4"/>
        </w:rPr>
        <w:t>who:</w:t>
      </w:r>
    </w:p>
    <w:p w14:paraId="47933341" w14:textId="77777777" w:rsidR="00F92E23" w:rsidRDefault="00F92E23">
      <w:pPr>
        <w:pStyle w:val="BodyText"/>
        <w:spacing w:before="116"/>
        <w:ind w:left="0" w:firstLine="0"/>
      </w:pPr>
    </w:p>
    <w:p w14:paraId="752219E1" w14:textId="77777777" w:rsidR="00F92E23" w:rsidRDefault="00000000">
      <w:pPr>
        <w:pStyle w:val="ListParagraph"/>
        <w:numPr>
          <w:ilvl w:val="1"/>
          <w:numId w:val="6"/>
        </w:numPr>
        <w:tabs>
          <w:tab w:val="left" w:pos="1554"/>
        </w:tabs>
        <w:spacing w:before="0"/>
        <w:ind w:left="1554" w:hanging="706"/>
      </w:pPr>
      <w:r>
        <w:t>are</w:t>
      </w:r>
      <w:r>
        <w:rPr>
          <w:spacing w:val="-7"/>
        </w:rPr>
        <w:t xml:space="preserve"> </w:t>
      </w:r>
      <w:r>
        <w:t>casual</w:t>
      </w:r>
      <w:r>
        <w:rPr>
          <w:spacing w:val="-9"/>
        </w:rPr>
        <w:t xml:space="preserve"> </w:t>
      </w:r>
      <w:r>
        <w:t>employees</w:t>
      </w:r>
      <w:r>
        <w:rPr>
          <w:spacing w:val="-8"/>
        </w:rPr>
        <w:t xml:space="preserve"> </w:t>
      </w:r>
      <w:r>
        <w:t>(irregular</w:t>
      </w:r>
      <w:r>
        <w:rPr>
          <w:spacing w:val="-6"/>
        </w:rPr>
        <w:t xml:space="preserve"> </w:t>
      </w:r>
      <w:r>
        <w:t>or</w:t>
      </w:r>
      <w:r>
        <w:rPr>
          <w:spacing w:val="-6"/>
        </w:rPr>
        <w:t xml:space="preserve"> </w:t>
      </w:r>
      <w:r>
        <w:t>intermittent);</w:t>
      </w:r>
      <w:r>
        <w:rPr>
          <w:spacing w:val="-5"/>
        </w:rPr>
        <w:t xml:space="preserve"> or</w:t>
      </w:r>
    </w:p>
    <w:p w14:paraId="3847C1B4" w14:textId="77777777" w:rsidR="00F92E23" w:rsidRDefault="00F92E23">
      <w:pPr>
        <w:pStyle w:val="BodyText"/>
        <w:spacing w:before="8"/>
        <w:ind w:left="0" w:firstLine="0"/>
      </w:pPr>
    </w:p>
    <w:p w14:paraId="33DEDEB3" w14:textId="77777777" w:rsidR="00F92E23" w:rsidRDefault="00000000">
      <w:pPr>
        <w:pStyle w:val="ListParagraph"/>
        <w:numPr>
          <w:ilvl w:val="1"/>
          <w:numId w:val="6"/>
        </w:numPr>
        <w:tabs>
          <w:tab w:val="left" w:pos="1554"/>
        </w:tabs>
        <w:spacing w:before="0"/>
        <w:ind w:left="1554" w:hanging="706"/>
      </w:pPr>
      <w:r>
        <w:t>have</w:t>
      </w:r>
      <w:r>
        <w:rPr>
          <w:spacing w:val="-7"/>
        </w:rPr>
        <w:t xml:space="preserve"> </w:t>
      </w:r>
      <w:r>
        <w:t>exhausted</w:t>
      </w:r>
      <w:r>
        <w:rPr>
          <w:spacing w:val="-9"/>
        </w:rPr>
        <w:t xml:space="preserve"> </w:t>
      </w:r>
      <w:r>
        <w:t>their</w:t>
      </w:r>
      <w:r>
        <w:rPr>
          <w:spacing w:val="-6"/>
        </w:rPr>
        <w:t xml:space="preserve"> </w:t>
      </w:r>
      <w:r>
        <w:t>paid</w:t>
      </w:r>
      <w:r>
        <w:rPr>
          <w:spacing w:val="-7"/>
        </w:rPr>
        <w:t xml:space="preserve"> </w:t>
      </w:r>
      <w:r>
        <w:t>personal/carer's</w:t>
      </w:r>
      <w:r>
        <w:rPr>
          <w:spacing w:val="-9"/>
        </w:rPr>
        <w:t xml:space="preserve"> </w:t>
      </w:r>
      <w:r>
        <w:t>leave</w:t>
      </w:r>
      <w:r>
        <w:rPr>
          <w:spacing w:val="-8"/>
        </w:rPr>
        <w:t xml:space="preserve"> </w:t>
      </w:r>
      <w:r>
        <w:rPr>
          <w:spacing w:val="-2"/>
        </w:rPr>
        <w:t>entitlements.</w:t>
      </w:r>
    </w:p>
    <w:p w14:paraId="0812375F" w14:textId="77777777" w:rsidR="00F92E23" w:rsidRDefault="00F92E23">
      <w:pPr>
        <w:pStyle w:val="BodyText"/>
        <w:spacing w:before="5"/>
        <w:ind w:left="0" w:firstLine="0"/>
      </w:pPr>
    </w:p>
    <w:p w14:paraId="3DE2EFC9" w14:textId="77777777" w:rsidR="00F92E23" w:rsidRDefault="00000000">
      <w:pPr>
        <w:pStyle w:val="ListParagraph"/>
        <w:numPr>
          <w:ilvl w:val="0"/>
          <w:numId w:val="6"/>
        </w:numPr>
        <w:tabs>
          <w:tab w:val="left" w:pos="860"/>
        </w:tabs>
        <w:spacing w:before="0" w:line="360" w:lineRule="auto"/>
        <w:ind w:right="1216"/>
      </w:pPr>
      <w:r>
        <w:t>An employee is entitled to two days of unpaid carer's leave for each occasion (a permissible</w:t>
      </w:r>
      <w:r>
        <w:rPr>
          <w:spacing w:val="-3"/>
        </w:rPr>
        <w:t xml:space="preserve"> </w:t>
      </w:r>
      <w:r>
        <w:t>occasion)</w:t>
      </w:r>
      <w:r>
        <w:rPr>
          <w:spacing w:val="-2"/>
        </w:rPr>
        <w:t xml:space="preserve"> </w:t>
      </w:r>
      <w:r>
        <w:t>where</w:t>
      </w:r>
      <w:r>
        <w:rPr>
          <w:spacing w:val="-5"/>
        </w:rPr>
        <w:t xml:space="preserve"> </w:t>
      </w:r>
      <w:r>
        <w:t>the</w:t>
      </w:r>
      <w:r>
        <w:rPr>
          <w:spacing w:val="-3"/>
        </w:rPr>
        <w:t xml:space="preserve"> </w:t>
      </w:r>
      <w:r>
        <w:t>leave</w:t>
      </w:r>
      <w:r>
        <w:rPr>
          <w:spacing w:val="-5"/>
        </w:rPr>
        <w:t xml:space="preserve"> </w:t>
      </w:r>
      <w:r>
        <w:t>is</w:t>
      </w:r>
      <w:r>
        <w:rPr>
          <w:spacing w:val="-2"/>
        </w:rPr>
        <w:t xml:space="preserve"> </w:t>
      </w:r>
      <w:r>
        <w:t>taken</w:t>
      </w:r>
      <w:r>
        <w:rPr>
          <w:spacing w:val="-5"/>
        </w:rPr>
        <w:t xml:space="preserve"> </w:t>
      </w:r>
      <w:r>
        <w:t>for</w:t>
      </w:r>
      <w:r>
        <w:rPr>
          <w:spacing w:val="-4"/>
        </w:rPr>
        <w:t xml:space="preserve"> </w:t>
      </w:r>
      <w:r>
        <w:t>the</w:t>
      </w:r>
      <w:r>
        <w:rPr>
          <w:spacing w:val="-3"/>
        </w:rPr>
        <w:t xml:space="preserve"> </w:t>
      </w:r>
      <w:r>
        <w:t>purpose</w:t>
      </w:r>
      <w:r>
        <w:rPr>
          <w:spacing w:val="-5"/>
        </w:rPr>
        <w:t xml:space="preserve"> </w:t>
      </w:r>
      <w:r>
        <w:t>mentioned</w:t>
      </w:r>
      <w:r>
        <w:rPr>
          <w:spacing w:val="-3"/>
        </w:rPr>
        <w:t xml:space="preserve"> </w:t>
      </w:r>
      <w:r>
        <w:t>in</w:t>
      </w:r>
      <w:r>
        <w:rPr>
          <w:spacing w:val="-3"/>
        </w:rPr>
        <w:t xml:space="preserve"> </w:t>
      </w:r>
      <w:r>
        <w:t>clause</w:t>
      </w:r>
    </w:p>
    <w:p w14:paraId="4615B54E" w14:textId="77777777" w:rsidR="00F92E23" w:rsidRDefault="00000000">
      <w:pPr>
        <w:pStyle w:val="BodyText"/>
        <w:spacing w:line="252" w:lineRule="exact"/>
        <w:ind w:firstLine="0"/>
      </w:pPr>
      <w:r>
        <w:t>286.4</w:t>
      </w:r>
      <w:r>
        <w:rPr>
          <w:spacing w:val="-3"/>
        </w:rPr>
        <w:t xml:space="preserve"> </w:t>
      </w:r>
      <w:r>
        <w:rPr>
          <w:spacing w:val="-2"/>
        </w:rPr>
        <w:t>above.</w:t>
      </w:r>
    </w:p>
    <w:p w14:paraId="49D94F85" w14:textId="77777777" w:rsidR="00F92E23" w:rsidRDefault="00F92E23">
      <w:pPr>
        <w:pStyle w:val="BodyText"/>
        <w:spacing w:before="73"/>
        <w:ind w:left="0" w:firstLine="0"/>
      </w:pPr>
    </w:p>
    <w:p w14:paraId="30CC8785" w14:textId="77777777" w:rsidR="00F92E23" w:rsidRDefault="00000000">
      <w:pPr>
        <w:pStyle w:val="ListParagraph"/>
        <w:numPr>
          <w:ilvl w:val="0"/>
          <w:numId w:val="6"/>
        </w:numPr>
        <w:tabs>
          <w:tab w:val="left" w:pos="860"/>
        </w:tabs>
        <w:spacing w:before="0"/>
      </w:pPr>
      <w:r>
        <w:t>An</w:t>
      </w:r>
      <w:r>
        <w:rPr>
          <w:spacing w:val="-7"/>
        </w:rPr>
        <w:t xml:space="preserve"> </w:t>
      </w:r>
      <w:r>
        <w:t>employee</w:t>
      </w:r>
      <w:r>
        <w:rPr>
          <w:spacing w:val="-7"/>
        </w:rPr>
        <w:t xml:space="preserve"> </w:t>
      </w:r>
      <w:r>
        <w:t>may</w:t>
      </w:r>
      <w:r>
        <w:rPr>
          <w:spacing w:val="-7"/>
        </w:rPr>
        <w:t xml:space="preserve"> </w:t>
      </w:r>
      <w:r>
        <w:t>take</w:t>
      </w:r>
      <w:r>
        <w:rPr>
          <w:spacing w:val="-4"/>
        </w:rPr>
        <w:t xml:space="preserve"> </w:t>
      </w:r>
      <w:r>
        <w:t>unpaid</w:t>
      </w:r>
      <w:r>
        <w:rPr>
          <w:spacing w:val="-5"/>
        </w:rPr>
        <w:t xml:space="preserve"> </w:t>
      </w:r>
      <w:r>
        <w:t>carer's</w:t>
      </w:r>
      <w:r>
        <w:rPr>
          <w:spacing w:val="-7"/>
        </w:rPr>
        <w:t xml:space="preserve"> </w:t>
      </w:r>
      <w:r>
        <w:t>leave</w:t>
      </w:r>
      <w:r>
        <w:rPr>
          <w:spacing w:val="-5"/>
        </w:rPr>
        <w:t xml:space="preserve"> </w:t>
      </w:r>
      <w:r>
        <w:t>for</w:t>
      </w:r>
      <w:r>
        <w:rPr>
          <w:spacing w:val="-4"/>
        </w:rPr>
        <w:t xml:space="preserve"> </w:t>
      </w:r>
      <w:r>
        <w:t>a</w:t>
      </w:r>
      <w:r>
        <w:rPr>
          <w:spacing w:val="-8"/>
        </w:rPr>
        <w:t xml:space="preserve"> </w:t>
      </w:r>
      <w:r>
        <w:t>particular</w:t>
      </w:r>
      <w:r>
        <w:rPr>
          <w:spacing w:val="-6"/>
        </w:rPr>
        <w:t xml:space="preserve"> </w:t>
      </w:r>
      <w:r>
        <w:t>permissible</w:t>
      </w:r>
      <w:r>
        <w:rPr>
          <w:spacing w:val="-5"/>
        </w:rPr>
        <w:t xml:space="preserve"> </w:t>
      </w:r>
      <w:r>
        <w:t>occasion</w:t>
      </w:r>
      <w:r>
        <w:rPr>
          <w:spacing w:val="-4"/>
        </w:rPr>
        <w:t xml:space="preserve"> </w:t>
      </w:r>
      <w:r>
        <w:rPr>
          <w:spacing w:val="-5"/>
        </w:rPr>
        <w:t>as:</w:t>
      </w:r>
    </w:p>
    <w:p w14:paraId="3177C9DE" w14:textId="77777777" w:rsidR="00F92E23" w:rsidRDefault="00F92E23">
      <w:pPr>
        <w:pStyle w:val="BodyText"/>
        <w:spacing w:before="115"/>
        <w:ind w:left="0" w:firstLine="0"/>
      </w:pPr>
    </w:p>
    <w:p w14:paraId="5B88073D" w14:textId="77777777" w:rsidR="00F92E23" w:rsidRDefault="00000000">
      <w:pPr>
        <w:pStyle w:val="ListParagraph"/>
        <w:numPr>
          <w:ilvl w:val="1"/>
          <w:numId w:val="6"/>
        </w:numPr>
        <w:tabs>
          <w:tab w:val="left" w:pos="1554"/>
        </w:tabs>
        <w:spacing w:before="1"/>
        <w:ind w:left="1554" w:hanging="706"/>
      </w:pPr>
      <w:r>
        <w:t>a</w:t>
      </w:r>
      <w:r>
        <w:rPr>
          <w:spacing w:val="-4"/>
        </w:rPr>
        <w:t xml:space="preserve"> </w:t>
      </w:r>
      <w:r>
        <w:t>single</w:t>
      </w:r>
      <w:r>
        <w:rPr>
          <w:spacing w:val="-3"/>
        </w:rPr>
        <w:t xml:space="preserve"> </w:t>
      </w:r>
      <w:r>
        <w:t>continuous</w:t>
      </w:r>
      <w:r>
        <w:rPr>
          <w:spacing w:val="-4"/>
        </w:rPr>
        <w:t xml:space="preserve"> </w:t>
      </w:r>
      <w:r>
        <w:t>period</w:t>
      </w:r>
      <w:r>
        <w:rPr>
          <w:spacing w:val="-4"/>
        </w:rPr>
        <w:t xml:space="preserve"> </w:t>
      </w:r>
      <w:r>
        <w:t>of</w:t>
      </w:r>
      <w:r>
        <w:rPr>
          <w:spacing w:val="-3"/>
        </w:rPr>
        <w:t xml:space="preserve"> </w:t>
      </w:r>
      <w:r>
        <w:t>up</w:t>
      </w:r>
      <w:r>
        <w:rPr>
          <w:spacing w:val="-4"/>
        </w:rPr>
        <w:t xml:space="preserve"> </w:t>
      </w:r>
      <w:r>
        <w:t>to</w:t>
      </w:r>
      <w:r>
        <w:rPr>
          <w:spacing w:val="-4"/>
        </w:rPr>
        <w:t xml:space="preserve"> </w:t>
      </w:r>
      <w:r>
        <w:t>two</w:t>
      </w:r>
      <w:r>
        <w:rPr>
          <w:spacing w:val="-3"/>
        </w:rPr>
        <w:t xml:space="preserve"> </w:t>
      </w:r>
      <w:r>
        <w:t>days;</w:t>
      </w:r>
      <w:r>
        <w:rPr>
          <w:spacing w:val="-3"/>
        </w:rPr>
        <w:t xml:space="preserve"> </w:t>
      </w:r>
      <w:r>
        <w:rPr>
          <w:spacing w:val="-7"/>
        </w:rPr>
        <w:t>or</w:t>
      </w:r>
    </w:p>
    <w:p w14:paraId="0C8A94D7" w14:textId="77777777" w:rsidR="00F92E23" w:rsidRDefault="00F92E23">
      <w:pPr>
        <w:pStyle w:val="BodyText"/>
        <w:spacing w:before="7"/>
        <w:ind w:left="0" w:firstLine="0"/>
      </w:pPr>
    </w:p>
    <w:p w14:paraId="3B7CC23D" w14:textId="77777777" w:rsidR="00F92E23" w:rsidRDefault="00000000">
      <w:pPr>
        <w:pStyle w:val="ListParagraph"/>
        <w:numPr>
          <w:ilvl w:val="1"/>
          <w:numId w:val="6"/>
        </w:numPr>
        <w:tabs>
          <w:tab w:val="left" w:pos="1554"/>
        </w:tabs>
        <w:spacing w:before="0"/>
        <w:ind w:left="1554" w:hanging="706"/>
      </w:pPr>
      <w:r>
        <w:t>any</w:t>
      </w:r>
      <w:r>
        <w:rPr>
          <w:spacing w:val="-5"/>
        </w:rPr>
        <w:t xml:space="preserve"> </w:t>
      </w:r>
      <w:r>
        <w:t>separate</w:t>
      </w:r>
      <w:r>
        <w:rPr>
          <w:spacing w:val="-6"/>
        </w:rPr>
        <w:t xml:space="preserve"> </w:t>
      </w:r>
      <w:r>
        <w:t>periods</w:t>
      </w:r>
      <w:r>
        <w:rPr>
          <w:spacing w:val="-6"/>
        </w:rPr>
        <w:t xml:space="preserve"> </w:t>
      </w:r>
      <w:r>
        <w:t>to</w:t>
      </w:r>
      <w:r>
        <w:rPr>
          <w:spacing w:val="-5"/>
        </w:rPr>
        <w:t xml:space="preserve"> </w:t>
      </w:r>
      <w:r>
        <w:t>which</w:t>
      </w:r>
      <w:r>
        <w:rPr>
          <w:spacing w:val="-4"/>
        </w:rPr>
        <w:t xml:space="preserve"> </w:t>
      </w:r>
      <w:r>
        <w:t>the</w:t>
      </w:r>
      <w:r>
        <w:rPr>
          <w:spacing w:val="-4"/>
        </w:rPr>
        <w:t xml:space="preserve"> </w:t>
      </w:r>
      <w:r>
        <w:t>employee</w:t>
      </w:r>
      <w:r>
        <w:rPr>
          <w:spacing w:val="-3"/>
        </w:rPr>
        <w:t xml:space="preserve"> </w:t>
      </w:r>
      <w:r>
        <w:t>and</w:t>
      </w:r>
      <w:r>
        <w:rPr>
          <w:spacing w:val="-7"/>
        </w:rPr>
        <w:t xml:space="preserve"> </w:t>
      </w:r>
      <w:r>
        <w:t>the</w:t>
      </w:r>
      <w:r>
        <w:rPr>
          <w:spacing w:val="-4"/>
        </w:rPr>
        <w:t xml:space="preserve"> </w:t>
      </w:r>
      <w:r>
        <w:t>CEO</w:t>
      </w:r>
      <w:r>
        <w:rPr>
          <w:spacing w:val="-3"/>
        </w:rPr>
        <w:t xml:space="preserve"> </w:t>
      </w:r>
      <w:r>
        <w:rPr>
          <w:spacing w:val="-2"/>
        </w:rPr>
        <w:t>agree.</w:t>
      </w:r>
    </w:p>
    <w:p w14:paraId="3C347899" w14:textId="77777777" w:rsidR="00F92E23" w:rsidRDefault="00F92E23">
      <w:pPr>
        <w:pStyle w:val="BodyText"/>
        <w:spacing w:before="6"/>
        <w:ind w:left="0" w:firstLine="0"/>
      </w:pPr>
    </w:p>
    <w:p w14:paraId="440368A3" w14:textId="77777777" w:rsidR="00F92E23" w:rsidRDefault="00000000">
      <w:pPr>
        <w:pStyle w:val="ListParagraph"/>
        <w:numPr>
          <w:ilvl w:val="0"/>
          <w:numId w:val="6"/>
        </w:numPr>
        <w:tabs>
          <w:tab w:val="left" w:pos="860"/>
        </w:tabs>
        <w:spacing w:before="0" w:line="360" w:lineRule="auto"/>
        <w:ind w:right="1721"/>
      </w:pPr>
      <w:r>
        <w:t>For</w:t>
      </w:r>
      <w:r>
        <w:rPr>
          <w:spacing w:val="-2"/>
        </w:rPr>
        <w:t xml:space="preserve"> </w:t>
      </w:r>
      <w:r>
        <w:t>each</w:t>
      </w:r>
      <w:r>
        <w:rPr>
          <w:spacing w:val="-5"/>
        </w:rPr>
        <w:t xml:space="preserve"> </w:t>
      </w:r>
      <w:r>
        <w:t>permissible</w:t>
      </w:r>
      <w:r>
        <w:rPr>
          <w:spacing w:val="-3"/>
        </w:rPr>
        <w:t xml:space="preserve"> </w:t>
      </w:r>
      <w:r>
        <w:t>occasion,</w:t>
      </w:r>
      <w:r>
        <w:rPr>
          <w:spacing w:val="-1"/>
        </w:rPr>
        <w:t xml:space="preserve"> </w:t>
      </w:r>
      <w:r>
        <w:t>the</w:t>
      </w:r>
      <w:r>
        <w:rPr>
          <w:spacing w:val="-5"/>
        </w:rPr>
        <w:t xml:space="preserve"> </w:t>
      </w:r>
      <w:r>
        <w:t>employee</w:t>
      </w:r>
      <w:r>
        <w:rPr>
          <w:spacing w:val="-5"/>
        </w:rPr>
        <w:t xml:space="preserve"> </w:t>
      </w:r>
      <w:r>
        <w:t>must</w:t>
      </w:r>
      <w:r>
        <w:rPr>
          <w:spacing w:val="-1"/>
        </w:rPr>
        <w:t xml:space="preserve"> </w:t>
      </w:r>
      <w:r>
        <w:t>comply</w:t>
      </w:r>
      <w:r>
        <w:rPr>
          <w:spacing w:val="-2"/>
        </w:rPr>
        <w:t xml:space="preserve"> </w:t>
      </w:r>
      <w:r>
        <w:t>with</w:t>
      </w:r>
      <w:r>
        <w:rPr>
          <w:spacing w:val="-5"/>
        </w:rPr>
        <w:t xml:space="preserve"> </w:t>
      </w:r>
      <w:r>
        <w:t>the</w:t>
      </w:r>
      <w:r>
        <w:rPr>
          <w:spacing w:val="-5"/>
        </w:rPr>
        <w:t xml:space="preserve"> </w:t>
      </w:r>
      <w:r>
        <w:t>notice</w:t>
      </w:r>
      <w:r>
        <w:rPr>
          <w:spacing w:val="-7"/>
        </w:rPr>
        <w:t xml:space="preserve"> </w:t>
      </w:r>
      <w:r>
        <w:t>and evidence requirements set out in clauses 292 to 297 below.</w:t>
      </w:r>
    </w:p>
    <w:p w14:paraId="51D21400" w14:textId="77777777" w:rsidR="00F92E23" w:rsidRDefault="00000000">
      <w:pPr>
        <w:pStyle w:val="Heading2"/>
      </w:pPr>
      <w:bookmarkStart w:id="72" w:name="_bookmark72"/>
      <w:bookmarkEnd w:id="72"/>
      <w:r>
        <w:t>Notice</w:t>
      </w:r>
      <w:r>
        <w:rPr>
          <w:spacing w:val="-5"/>
        </w:rPr>
        <w:t xml:space="preserve"> </w:t>
      </w:r>
      <w:r>
        <w:t>for</w:t>
      </w:r>
      <w:r>
        <w:rPr>
          <w:spacing w:val="-5"/>
        </w:rPr>
        <w:t xml:space="preserve"> </w:t>
      </w:r>
      <w:r>
        <w:t>taking</w:t>
      </w:r>
      <w:r>
        <w:rPr>
          <w:spacing w:val="-5"/>
        </w:rPr>
        <w:t xml:space="preserve"> </w:t>
      </w:r>
      <w:r>
        <w:t>personal/carer's</w:t>
      </w:r>
      <w:r>
        <w:rPr>
          <w:spacing w:val="-5"/>
        </w:rPr>
        <w:t xml:space="preserve"> </w:t>
      </w:r>
      <w:r>
        <w:rPr>
          <w:spacing w:val="-4"/>
        </w:rPr>
        <w:t>leave</w:t>
      </w:r>
    </w:p>
    <w:p w14:paraId="0356153A" w14:textId="77777777" w:rsidR="00F92E23" w:rsidRDefault="00000000">
      <w:pPr>
        <w:pStyle w:val="ListParagraph"/>
        <w:numPr>
          <w:ilvl w:val="0"/>
          <w:numId w:val="6"/>
        </w:numPr>
        <w:tabs>
          <w:tab w:val="left" w:pos="860"/>
        </w:tabs>
        <w:spacing w:before="292" w:line="360" w:lineRule="auto"/>
        <w:ind w:right="1403"/>
      </w:pPr>
      <w:r>
        <w:t>An</w:t>
      </w:r>
      <w:r>
        <w:rPr>
          <w:spacing w:val="-3"/>
        </w:rPr>
        <w:t xml:space="preserve"> </w:t>
      </w:r>
      <w:r>
        <w:t>employee</w:t>
      </w:r>
      <w:r>
        <w:rPr>
          <w:spacing w:val="-5"/>
        </w:rPr>
        <w:t xml:space="preserve"> </w:t>
      </w:r>
      <w:r>
        <w:t>must</w:t>
      </w:r>
      <w:r>
        <w:rPr>
          <w:spacing w:val="-1"/>
        </w:rPr>
        <w:t xml:space="preserve"> </w:t>
      </w:r>
      <w:r>
        <w:t>give</w:t>
      </w:r>
      <w:r>
        <w:rPr>
          <w:spacing w:val="-5"/>
        </w:rPr>
        <w:t xml:space="preserve"> </w:t>
      </w:r>
      <w:r>
        <w:t>the</w:t>
      </w:r>
      <w:r>
        <w:rPr>
          <w:spacing w:val="-3"/>
        </w:rPr>
        <w:t xml:space="preserve"> </w:t>
      </w:r>
      <w:r>
        <w:t>NDIA</w:t>
      </w:r>
      <w:r>
        <w:rPr>
          <w:spacing w:val="-3"/>
        </w:rPr>
        <w:t xml:space="preserve"> </w:t>
      </w:r>
      <w:r>
        <w:t>notice</w:t>
      </w:r>
      <w:r>
        <w:rPr>
          <w:spacing w:val="-3"/>
        </w:rPr>
        <w:t xml:space="preserve"> </w:t>
      </w:r>
      <w:r>
        <w:t>of</w:t>
      </w:r>
      <w:r>
        <w:rPr>
          <w:spacing w:val="-4"/>
        </w:rPr>
        <w:t xml:space="preserve"> </w:t>
      </w:r>
      <w:r>
        <w:t>the</w:t>
      </w:r>
      <w:r>
        <w:rPr>
          <w:spacing w:val="-5"/>
        </w:rPr>
        <w:t xml:space="preserve"> </w:t>
      </w:r>
      <w:r>
        <w:t>taking</w:t>
      </w:r>
      <w:r>
        <w:rPr>
          <w:spacing w:val="-3"/>
        </w:rPr>
        <w:t xml:space="preserve"> </w:t>
      </w:r>
      <w:r>
        <w:t>of</w:t>
      </w:r>
      <w:r>
        <w:rPr>
          <w:spacing w:val="-2"/>
        </w:rPr>
        <w:t xml:space="preserve"> </w:t>
      </w:r>
      <w:r>
        <w:t>personal/carer's</w:t>
      </w:r>
      <w:r>
        <w:rPr>
          <w:spacing w:val="-2"/>
        </w:rPr>
        <w:t xml:space="preserve"> </w:t>
      </w:r>
      <w:r>
        <w:t>leave,</w:t>
      </w:r>
      <w:r>
        <w:rPr>
          <w:spacing w:val="-1"/>
        </w:rPr>
        <w:t xml:space="preserve"> </w:t>
      </w:r>
      <w:r>
        <w:t>or unpaid carer's leave.</w:t>
      </w:r>
    </w:p>
    <w:p w14:paraId="187901A7" w14:textId="77777777" w:rsidR="00F92E23" w:rsidRDefault="00000000">
      <w:pPr>
        <w:pStyle w:val="ListParagraph"/>
        <w:numPr>
          <w:ilvl w:val="0"/>
          <w:numId w:val="6"/>
        </w:numPr>
        <w:tabs>
          <w:tab w:val="left" w:pos="860"/>
        </w:tabs>
        <w:spacing w:before="198"/>
      </w:pPr>
      <w:r>
        <w:t>The</w:t>
      </w:r>
      <w:r>
        <w:rPr>
          <w:spacing w:val="-3"/>
        </w:rPr>
        <w:t xml:space="preserve"> </w:t>
      </w:r>
      <w:r>
        <w:t>notice</w:t>
      </w:r>
      <w:r>
        <w:rPr>
          <w:spacing w:val="-4"/>
        </w:rPr>
        <w:t xml:space="preserve"> </w:t>
      </w:r>
      <w:r>
        <w:rPr>
          <w:spacing w:val="-2"/>
        </w:rPr>
        <w:t>must:</w:t>
      </w:r>
    </w:p>
    <w:p w14:paraId="75412441" w14:textId="77777777" w:rsidR="00F92E23" w:rsidRDefault="00F92E23">
      <w:pPr>
        <w:pStyle w:val="BodyText"/>
        <w:spacing w:before="116"/>
        <w:ind w:left="0" w:firstLine="0"/>
      </w:pPr>
    </w:p>
    <w:p w14:paraId="5F18C17B" w14:textId="77777777" w:rsidR="00F92E23" w:rsidRDefault="00000000">
      <w:pPr>
        <w:pStyle w:val="ListParagraph"/>
        <w:numPr>
          <w:ilvl w:val="1"/>
          <w:numId w:val="6"/>
        </w:numPr>
        <w:tabs>
          <w:tab w:val="left" w:pos="1553"/>
          <w:tab w:val="left" w:pos="1558"/>
        </w:tabs>
        <w:spacing w:before="0" w:line="259" w:lineRule="auto"/>
        <w:ind w:right="1340"/>
      </w:pPr>
      <w:r>
        <w:t>be</w:t>
      </w:r>
      <w:r>
        <w:rPr>
          <w:spacing w:val="-2"/>
        </w:rPr>
        <w:t xml:space="preserve"> </w:t>
      </w:r>
      <w:r>
        <w:t>given</w:t>
      </w:r>
      <w:r>
        <w:rPr>
          <w:spacing w:val="-2"/>
        </w:rPr>
        <w:t xml:space="preserve"> </w:t>
      </w:r>
      <w:r>
        <w:t>to</w:t>
      </w:r>
      <w:r>
        <w:rPr>
          <w:spacing w:val="-6"/>
        </w:rPr>
        <w:t xml:space="preserve"> </w:t>
      </w:r>
      <w:r>
        <w:t>the</w:t>
      </w:r>
      <w:r>
        <w:rPr>
          <w:spacing w:val="-2"/>
        </w:rPr>
        <w:t xml:space="preserve"> </w:t>
      </w:r>
      <w:r>
        <w:t>NDIA</w:t>
      </w:r>
      <w:r>
        <w:rPr>
          <w:spacing w:val="-5"/>
        </w:rPr>
        <w:t xml:space="preserve"> </w:t>
      </w:r>
      <w:r>
        <w:t>as</w:t>
      </w:r>
      <w:r>
        <w:rPr>
          <w:spacing w:val="-4"/>
        </w:rPr>
        <w:t xml:space="preserve"> </w:t>
      </w:r>
      <w:r>
        <w:t>soon</w:t>
      </w:r>
      <w:r>
        <w:rPr>
          <w:spacing w:val="-2"/>
        </w:rPr>
        <w:t xml:space="preserve"> </w:t>
      </w:r>
      <w:r>
        <w:t>as</w:t>
      </w:r>
      <w:r>
        <w:rPr>
          <w:spacing w:val="-1"/>
        </w:rPr>
        <w:t xml:space="preserve"> </w:t>
      </w:r>
      <w:r>
        <w:t>practicable</w:t>
      </w:r>
      <w:r>
        <w:rPr>
          <w:spacing w:val="-2"/>
        </w:rPr>
        <w:t xml:space="preserve"> </w:t>
      </w:r>
      <w:r>
        <w:t>(which</w:t>
      </w:r>
      <w:r>
        <w:rPr>
          <w:spacing w:val="-2"/>
        </w:rPr>
        <w:t xml:space="preserve"> </w:t>
      </w:r>
      <w:r>
        <w:t>may</w:t>
      </w:r>
      <w:r>
        <w:rPr>
          <w:spacing w:val="-1"/>
        </w:rPr>
        <w:t xml:space="preserve"> </w:t>
      </w:r>
      <w:r>
        <w:t>be</w:t>
      </w:r>
      <w:r>
        <w:rPr>
          <w:spacing w:val="-4"/>
        </w:rPr>
        <w:t xml:space="preserve"> </w:t>
      </w:r>
      <w:r>
        <w:t>a</w:t>
      </w:r>
      <w:r>
        <w:rPr>
          <w:spacing w:val="-4"/>
        </w:rPr>
        <w:t xml:space="preserve"> </w:t>
      </w:r>
      <w:r>
        <w:t>time</w:t>
      </w:r>
      <w:r>
        <w:rPr>
          <w:spacing w:val="-4"/>
        </w:rPr>
        <w:t xml:space="preserve"> </w:t>
      </w:r>
      <w:r>
        <w:t>after</w:t>
      </w:r>
      <w:r>
        <w:rPr>
          <w:spacing w:val="-3"/>
        </w:rPr>
        <w:t xml:space="preserve"> </w:t>
      </w:r>
      <w:r>
        <w:t>the leave has started); and</w:t>
      </w:r>
    </w:p>
    <w:p w14:paraId="53C36CDD" w14:textId="77777777" w:rsidR="00F92E23" w:rsidRDefault="00000000">
      <w:pPr>
        <w:pStyle w:val="ListParagraph"/>
        <w:numPr>
          <w:ilvl w:val="1"/>
          <w:numId w:val="6"/>
        </w:numPr>
        <w:tabs>
          <w:tab w:val="left" w:pos="1554"/>
        </w:tabs>
        <w:spacing w:before="241"/>
        <w:ind w:left="1554" w:hanging="706"/>
      </w:pPr>
      <w:r>
        <w:t>advise</w:t>
      </w:r>
      <w:r>
        <w:rPr>
          <w:spacing w:val="-7"/>
        </w:rPr>
        <w:t xml:space="preserve"> </w:t>
      </w:r>
      <w:r>
        <w:t>the</w:t>
      </w:r>
      <w:r>
        <w:rPr>
          <w:spacing w:val="-5"/>
        </w:rPr>
        <w:t xml:space="preserve"> </w:t>
      </w:r>
      <w:r>
        <w:t>NDIA</w:t>
      </w:r>
      <w:r>
        <w:rPr>
          <w:spacing w:val="-4"/>
        </w:rPr>
        <w:t xml:space="preserve"> </w:t>
      </w:r>
      <w:r>
        <w:t>of</w:t>
      </w:r>
      <w:r>
        <w:rPr>
          <w:spacing w:val="-5"/>
        </w:rPr>
        <w:t xml:space="preserve"> </w:t>
      </w:r>
      <w:r>
        <w:t>the</w:t>
      </w:r>
      <w:r>
        <w:rPr>
          <w:spacing w:val="-4"/>
        </w:rPr>
        <w:t xml:space="preserve"> </w:t>
      </w:r>
      <w:r>
        <w:t>period,</w:t>
      </w:r>
      <w:r>
        <w:rPr>
          <w:spacing w:val="-3"/>
        </w:rPr>
        <w:t xml:space="preserve"> </w:t>
      </w:r>
      <w:r>
        <w:t>or</w:t>
      </w:r>
      <w:r>
        <w:rPr>
          <w:spacing w:val="-4"/>
        </w:rPr>
        <w:t xml:space="preserve"> </w:t>
      </w:r>
      <w:r>
        <w:t>expected</w:t>
      </w:r>
      <w:r>
        <w:rPr>
          <w:spacing w:val="-5"/>
        </w:rPr>
        <w:t xml:space="preserve"> </w:t>
      </w:r>
      <w:r>
        <w:t>period,</w:t>
      </w:r>
      <w:r>
        <w:rPr>
          <w:spacing w:val="-3"/>
        </w:rPr>
        <w:t xml:space="preserve"> </w:t>
      </w:r>
      <w:r>
        <w:t>of</w:t>
      </w:r>
      <w:r>
        <w:rPr>
          <w:spacing w:val="-4"/>
        </w:rPr>
        <w:t xml:space="preserve"> </w:t>
      </w:r>
      <w:r>
        <w:t>the</w:t>
      </w:r>
      <w:r>
        <w:rPr>
          <w:spacing w:val="-4"/>
        </w:rPr>
        <w:t xml:space="preserve"> </w:t>
      </w:r>
      <w:r>
        <w:rPr>
          <w:spacing w:val="-2"/>
        </w:rPr>
        <w:t>leave.</w:t>
      </w:r>
    </w:p>
    <w:p w14:paraId="0B344AAE" w14:textId="77777777" w:rsidR="00F92E23" w:rsidRDefault="00F92E23">
      <w:pPr>
        <w:pStyle w:val="BodyText"/>
        <w:spacing w:before="7"/>
        <w:ind w:left="0" w:firstLine="0"/>
      </w:pPr>
    </w:p>
    <w:p w14:paraId="7021BA5E" w14:textId="77777777" w:rsidR="00F92E23" w:rsidRDefault="00000000">
      <w:pPr>
        <w:pStyle w:val="Heading2"/>
        <w:spacing w:before="0"/>
      </w:pPr>
      <w:bookmarkStart w:id="73" w:name="_bookmark73"/>
      <w:bookmarkEnd w:id="73"/>
      <w:r>
        <w:t>Supporting</w:t>
      </w:r>
      <w:r>
        <w:rPr>
          <w:spacing w:val="-10"/>
        </w:rPr>
        <w:t xml:space="preserve"> </w:t>
      </w:r>
      <w:r>
        <w:t>documentation</w:t>
      </w:r>
      <w:r>
        <w:rPr>
          <w:spacing w:val="-7"/>
        </w:rPr>
        <w:t xml:space="preserve"> </w:t>
      </w:r>
      <w:r>
        <w:t>for</w:t>
      </w:r>
      <w:r>
        <w:rPr>
          <w:spacing w:val="-2"/>
        </w:rPr>
        <w:t xml:space="preserve"> </w:t>
      </w:r>
      <w:r>
        <w:t>personal/carer's</w:t>
      </w:r>
      <w:r>
        <w:rPr>
          <w:spacing w:val="-7"/>
        </w:rPr>
        <w:t xml:space="preserve"> </w:t>
      </w:r>
      <w:r>
        <w:rPr>
          <w:spacing w:val="-2"/>
        </w:rPr>
        <w:t>leave</w:t>
      </w:r>
    </w:p>
    <w:p w14:paraId="58F79B16" w14:textId="77777777" w:rsidR="00F92E23" w:rsidRDefault="00000000">
      <w:pPr>
        <w:pStyle w:val="ListParagraph"/>
        <w:numPr>
          <w:ilvl w:val="0"/>
          <w:numId w:val="6"/>
        </w:numPr>
        <w:tabs>
          <w:tab w:val="left" w:pos="860"/>
        </w:tabs>
        <w:spacing w:before="290" w:line="362" w:lineRule="auto"/>
        <w:ind w:right="1365"/>
      </w:pPr>
      <w:r>
        <w:t>An</w:t>
      </w:r>
      <w:r>
        <w:rPr>
          <w:spacing w:val="-3"/>
        </w:rPr>
        <w:t xml:space="preserve"> </w:t>
      </w:r>
      <w:r>
        <w:t>employee</w:t>
      </w:r>
      <w:r>
        <w:rPr>
          <w:spacing w:val="-2"/>
        </w:rPr>
        <w:t xml:space="preserve"> </w:t>
      </w:r>
      <w:r>
        <w:t>who</w:t>
      </w:r>
      <w:r>
        <w:rPr>
          <w:spacing w:val="-4"/>
        </w:rPr>
        <w:t xml:space="preserve"> </w:t>
      </w:r>
      <w:r>
        <w:t>has</w:t>
      </w:r>
      <w:r>
        <w:rPr>
          <w:spacing w:val="-4"/>
        </w:rPr>
        <w:t xml:space="preserve"> </w:t>
      </w:r>
      <w:r>
        <w:t>given</w:t>
      </w:r>
      <w:r>
        <w:rPr>
          <w:spacing w:val="-3"/>
        </w:rPr>
        <w:t xml:space="preserve"> </w:t>
      </w:r>
      <w:r>
        <w:t>the</w:t>
      </w:r>
      <w:r>
        <w:rPr>
          <w:spacing w:val="-4"/>
        </w:rPr>
        <w:t xml:space="preserve"> </w:t>
      </w:r>
      <w:r>
        <w:t>NDIA</w:t>
      </w:r>
      <w:r>
        <w:rPr>
          <w:spacing w:val="-3"/>
        </w:rPr>
        <w:t xml:space="preserve"> </w:t>
      </w:r>
      <w:r>
        <w:t>notice</w:t>
      </w:r>
      <w:r>
        <w:rPr>
          <w:spacing w:val="-3"/>
        </w:rPr>
        <w:t xml:space="preserve"> </w:t>
      </w:r>
      <w:r>
        <w:t>of</w:t>
      </w:r>
      <w:r>
        <w:rPr>
          <w:spacing w:val="-4"/>
        </w:rPr>
        <w:t xml:space="preserve"> </w:t>
      </w:r>
      <w:r>
        <w:t>the</w:t>
      </w:r>
      <w:r>
        <w:rPr>
          <w:spacing w:val="-3"/>
        </w:rPr>
        <w:t xml:space="preserve"> </w:t>
      </w:r>
      <w:r>
        <w:t>taking of</w:t>
      </w:r>
      <w:r>
        <w:rPr>
          <w:spacing w:val="-3"/>
        </w:rPr>
        <w:t xml:space="preserve"> </w:t>
      </w:r>
      <w:r>
        <w:t>paid</w:t>
      </w:r>
      <w:r>
        <w:rPr>
          <w:spacing w:val="-3"/>
        </w:rPr>
        <w:t xml:space="preserve"> </w:t>
      </w:r>
      <w:r>
        <w:t>personal/carer's leave or unpaid carer's leave may be requested by the NDIA to provide evidence</w:t>
      </w:r>
    </w:p>
    <w:p w14:paraId="2E058D69" w14:textId="77777777" w:rsidR="00F92E23" w:rsidRDefault="00F92E23">
      <w:pPr>
        <w:spacing w:line="362" w:lineRule="auto"/>
        <w:sectPr w:rsidR="00F92E23" w:rsidSect="00C70462">
          <w:pgSz w:w="11910" w:h="16840"/>
          <w:pgMar w:top="1340" w:right="420" w:bottom="1200" w:left="1300" w:header="0" w:footer="1001" w:gutter="0"/>
          <w:cols w:space="720"/>
        </w:sectPr>
      </w:pPr>
    </w:p>
    <w:p w14:paraId="260EB6A2" w14:textId="77777777" w:rsidR="00F92E23" w:rsidRDefault="00000000">
      <w:pPr>
        <w:pStyle w:val="BodyText"/>
        <w:spacing w:before="81" w:line="360" w:lineRule="auto"/>
        <w:ind w:right="1005" w:firstLine="0"/>
      </w:pPr>
      <w:r>
        <w:t>supporting</w:t>
      </w:r>
      <w:r>
        <w:rPr>
          <w:spacing w:val="-4"/>
        </w:rPr>
        <w:t xml:space="preserve"> </w:t>
      </w:r>
      <w:r>
        <w:t>the</w:t>
      </w:r>
      <w:r>
        <w:rPr>
          <w:spacing w:val="-4"/>
        </w:rPr>
        <w:t xml:space="preserve"> </w:t>
      </w:r>
      <w:r>
        <w:t>taking</w:t>
      </w:r>
      <w:r>
        <w:rPr>
          <w:spacing w:val="-2"/>
        </w:rPr>
        <w:t xml:space="preserve"> </w:t>
      </w:r>
      <w:r>
        <w:t>of</w:t>
      </w:r>
      <w:r>
        <w:rPr>
          <w:spacing w:val="-3"/>
        </w:rPr>
        <w:t xml:space="preserve"> </w:t>
      </w:r>
      <w:r>
        <w:t>the</w:t>
      </w:r>
      <w:r>
        <w:rPr>
          <w:spacing w:val="-2"/>
        </w:rPr>
        <w:t xml:space="preserve"> </w:t>
      </w:r>
      <w:r>
        <w:t>leave</w:t>
      </w:r>
      <w:r>
        <w:rPr>
          <w:spacing w:val="-2"/>
        </w:rPr>
        <w:t xml:space="preserve"> </w:t>
      </w:r>
      <w:r>
        <w:t>if</w:t>
      </w:r>
      <w:r>
        <w:rPr>
          <w:spacing w:val="-3"/>
        </w:rPr>
        <w:t xml:space="preserve"> </w:t>
      </w:r>
      <w:r>
        <w:t>the</w:t>
      </w:r>
      <w:r>
        <w:rPr>
          <w:spacing w:val="-3"/>
        </w:rPr>
        <w:t xml:space="preserve"> </w:t>
      </w:r>
      <w:r>
        <w:t>personal/carer's</w:t>
      </w:r>
      <w:r>
        <w:rPr>
          <w:spacing w:val="-1"/>
        </w:rPr>
        <w:t xml:space="preserve"> </w:t>
      </w:r>
      <w:r>
        <w:t>leave</w:t>
      </w:r>
      <w:r>
        <w:rPr>
          <w:spacing w:val="-4"/>
        </w:rPr>
        <w:t xml:space="preserve"> </w:t>
      </w:r>
      <w:r>
        <w:t>is</w:t>
      </w:r>
      <w:r>
        <w:rPr>
          <w:spacing w:val="-1"/>
        </w:rPr>
        <w:t xml:space="preserve"> </w:t>
      </w:r>
      <w:r>
        <w:t>to</w:t>
      </w:r>
      <w:r>
        <w:rPr>
          <w:spacing w:val="-4"/>
        </w:rPr>
        <w:t xml:space="preserve"> </w:t>
      </w:r>
      <w:r>
        <w:t>be</w:t>
      </w:r>
      <w:r>
        <w:rPr>
          <w:spacing w:val="-4"/>
        </w:rPr>
        <w:t xml:space="preserve"> </w:t>
      </w:r>
      <w:r>
        <w:t>(or</w:t>
      </w:r>
      <w:r>
        <w:rPr>
          <w:spacing w:val="-3"/>
        </w:rPr>
        <w:t xml:space="preserve"> </w:t>
      </w:r>
      <w:r>
        <w:t>has</w:t>
      </w:r>
      <w:r>
        <w:rPr>
          <w:spacing w:val="-2"/>
        </w:rPr>
        <w:t xml:space="preserve"> </w:t>
      </w:r>
      <w:r>
        <w:t>been) taken for more than:</w:t>
      </w:r>
    </w:p>
    <w:p w14:paraId="1D813541" w14:textId="77777777" w:rsidR="00F92E23" w:rsidRDefault="00000000">
      <w:pPr>
        <w:pStyle w:val="ListParagraph"/>
        <w:numPr>
          <w:ilvl w:val="1"/>
          <w:numId w:val="6"/>
        </w:numPr>
        <w:tabs>
          <w:tab w:val="left" w:pos="1554"/>
        </w:tabs>
        <w:spacing w:before="243"/>
        <w:ind w:left="1554" w:hanging="706"/>
      </w:pPr>
      <w:r>
        <w:t>three</w:t>
      </w:r>
      <w:r>
        <w:rPr>
          <w:spacing w:val="-8"/>
        </w:rPr>
        <w:t xml:space="preserve"> </w:t>
      </w:r>
      <w:r>
        <w:t>consecutive</w:t>
      </w:r>
      <w:r>
        <w:rPr>
          <w:spacing w:val="-6"/>
        </w:rPr>
        <w:t xml:space="preserve"> </w:t>
      </w:r>
      <w:r>
        <w:t>working</w:t>
      </w:r>
      <w:r>
        <w:rPr>
          <w:spacing w:val="-6"/>
        </w:rPr>
        <w:t xml:space="preserve"> </w:t>
      </w:r>
      <w:r>
        <w:t>days;</w:t>
      </w:r>
      <w:r>
        <w:rPr>
          <w:spacing w:val="-6"/>
        </w:rPr>
        <w:t xml:space="preserve"> </w:t>
      </w:r>
      <w:r>
        <w:rPr>
          <w:spacing w:val="-2"/>
        </w:rPr>
        <w:t>and/or</w:t>
      </w:r>
    </w:p>
    <w:p w14:paraId="00E4AE46" w14:textId="77777777" w:rsidR="00F92E23" w:rsidRDefault="00F92E23">
      <w:pPr>
        <w:pStyle w:val="BodyText"/>
        <w:spacing w:before="7"/>
        <w:ind w:left="0" w:firstLine="0"/>
      </w:pPr>
    </w:p>
    <w:p w14:paraId="5FFE549F" w14:textId="77777777" w:rsidR="00F92E23" w:rsidRDefault="00000000">
      <w:pPr>
        <w:pStyle w:val="ListParagraph"/>
        <w:numPr>
          <w:ilvl w:val="1"/>
          <w:numId w:val="6"/>
        </w:numPr>
        <w:tabs>
          <w:tab w:val="left" w:pos="1553"/>
          <w:tab w:val="left" w:pos="1558"/>
        </w:tabs>
        <w:spacing w:before="0" w:line="259" w:lineRule="auto"/>
        <w:ind w:right="1544"/>
      </w:pPr>
      <w:r>
        <w:t>eight</w:t>
      </w:r>
      <w:r>
        <w:rPr>
          <w:spacing w:val="-1"/>
        </w:rPr>
        <w:t xml:space="preserve"> </w:t>
      </w:r>
      <w:r>
        <w:t>working</w:t>
      </w:r>
      <w:r>
        <w:rPr>
          <w:spacing w:val="-3"/>
        </w:rPr>
        <w:t xml:space="preserve"> </w:t>
      </w:r>
      <w:r>
        <w:t>days</w:t>
      </w:r>
      <w:r>
        <w:rPr>
          <w:spacing w:val="-2"/>
        </w:rPr>
        <w:t xml:space="preserve"> </w:t>
      </w:r>
      <w:r>
        <w:t>per</w:t>
      </w:r>
      <w:r>
        <w:rPr>
          <w:spacing w:val="-2"/>
        </w:rPr>
        <w:t xml:space="preserve"> </w:t>
      </w:r>
      <w:r>
        <w:t>calendar</w:t>
      </w:r>
      <w:r>
        <w:rPr>
          <w:spacing w:val="-2"/>
        </w:rPr>
        <w:t xml:space="preserve"> </w:t>
      </w:r>
      <w:r>
        <w:t>year</w:t>
      </w:r>
      <w:r>
        <w:rPr>
          <w:spacing w:val="-4"/>
        </w:rPr>
        <w:t xml:space="preserve"> </w:t>
      </w:r>
      <w:r>
        <w:t>without</w:t>
      </w:r>
      <w:r>
        <w:rPr>
          <w:spacing w:val="-6"/>
        </w:rPr>
        <w:t xml:space="preserve"> </w:t>
      </w:r>
      <w:r>
        <w:t>medical</w:t>
      </w:r>
      <w:r>
        <w:rPr>
          <w:spacing w:val="-4"/>
        </w:rPr>
        <w:t xml:space="preserve"> </w:t>
      </w:r>
      <w:r>
        <w:t>or</w:t>
      </w:r>
      <w:r>
        <w:rPr>
          <w:spacing w:val="-2"/>
        </w:rPr>
        <w:t xml:space="preserve"> </w:t>
      </w:r>
      <w:r>
        <w:t>other</w:t>
      </w:r>
      <w:r>
        <w:rPr>
          <w:spacing w:val="-4"/>
        </w:rPr>
        <w:t xml:space="preserve"> </w:t>
      </w:r>
      <w:r>
        <w:t xml:space="preserve">supporting </w:t>
      </w:r>
      <w:r>
        <w:rPr>
          <w:spacing w:val="-2"/>
        </w:rPr>
        <w:t>documentation.</w:t>
      </w:r>
    </w:p>
    <w:p w14:paraId="3B014383" w14:textId="77777777" w:rsidR="00F92E23" w:rsidRDefault="00000000">
      <w:pPr>
        <w:pStyle w:val="ListParagraph"/>
        <w:numPr>
          <w:ilvl w:val="0"/>
          <w:numId w:val="6"/>
        </w:numPr>
        <w:tabs>
          <w:tab w:val="left" w:pos="860"/>
        </w:tabs>
        <w:spacing w:before="236"/>
      </w:pPr>
      <w:r>
        <w:t>Acceptable</w:t>
      </w:r>
      <w:r>
        <w:rPr>
          <w:spacing w:val="-10"/>
        </w:rPr>
        <w:t xml:space="preserve"> </w:t>
      </w:r>
      <w:r>
        <w:t>supporting</w:t>
      </w:r>
      <w:r>
        <w:rPr>
          <w:spacing w:val="-10"/>
        </w:rPr>
        <w:t xml:space="preserve"> </w:t>
      </w:r>
      <w:r>
        <w:t>evidence</w:t>
      </w:r>
      <w:r>
        <w:rPr>
          <w:spacing w:val="-8"/>
        </w:rPr>
        <w:t xml:space="preserve"> </w:t>
      </w:r>
      <w:r>
        <w:rPr>
          <w:spacing w:val="-2"/>
        </w:rPr>
        <w:t>includes:</w:t>
      </w:r>
    </w:p>
    <w:p w14:paraId="3A87BF2C" w14:textId="77777777" w:rsidR="00F92E23" w:rsidRDefault="00F92E23">
      <w:pPr>
        <w:pStyle w:val="BodyText"/>
        <w:spacing w:before="116"/>
        <w:ind w:left="0" w:firstLine="0"/>
      </w:pPr>
    </w:p>
    <w:p w14:paraId="04BDD8E0" w14:textId="77777777" w:rsidR="00F92E23" w:rsidRDefault="00000000">
      <w:pPr>
        <w:pStyle w:val="ListParagraph"/>
        <w:numPr>
          <w:ilvl w:val="1"/>
          <w:numId w:val="6"/>
        </w:numPr>
        <w:tabs>
          <w:tab w:val="left" w:pos="1554"/>
        </w:tabs>
        <w:spacing w:before="0"/>
        <w:ind w:left="1554" w:hanging="706"/>
      </w:pPr>
      <w:r>
        <w:t>a</w:t>
      </w:r>
      <w:r>
        <w:rPr>
          <w:spacing w:val="-5"/>
        </w:rPr>
        <w:t xml:space="preserve"> </w:t>
      </w:r>
      <w:r>
        <w:t>certificate</w:t>
      </w:r>
      <w:r>
        <w:rPr>
          <w:spacing w:val="-6"/>
        </w:rPr>
        <w:t xml:space="preserve"> </w:t>
      </w:r>
      <w:r>
        <w:t>from</w:t>
      </w:r>
      <w:r>
        <w:rPr>
          <w:spacing w:val="-6"/>
        </w:rPr>
        <w:t xml:space="preserve"> </w:t>
      </w:r>
      <w:r>
        <w:t>a</w:t>
      </w:r>
      <w:r>
        <w:rPr>
          <w:spacing w:val="-6"/>
        </w:rPr>
        <w:t xml:space="preserve"> </w:t>
      </w:r>
      <w:r>
        <w:t>registered</w:t>
      </w:r>
      <w:r>
        <w:rPr>
          <w:spacing w:val="-6"/>
        </w:rPr>
        <w:t xml:space="preserve"> </w:t>
      </w:r>
      <w:r>
        <w:t>medical</w:t>
      </w:r>
      <w:r>
        <w:rPr>
          <w:spacing w:val="-5"/>
        </w:rPr>
        <w:t xml:space="preserve"> </w:t>
      </w:r>
      <w:r>
        <w:rPr>
          <w:spacing w:val="-2"/>
        </w:rPr>
        <w:t>practitioner;</w:t>
      </w:r>
    </w:p>
    <w:p w14:paraId="0235AD58" w14:textId="77777777" w:rsidR="00F92E23" w:rsidRDefault="00F92E23">
      <w:pPr>
        <w:pStyle w:val="BodyText"/>
        <w:spacing w:before="7"/>
        <w:ind w:left="0" w:firstLine="0"/>
      </w:pPr>
    </w:p>
    <w:p w14:paraId="6047C3A3" w14:textId="77777777" w:rsidR="00F92E23" w:rsidRDefault="00000000">
      <w:pPr>
        <w:pStyle w:val="ListParagraph"/>
        <w:numPr>
          <w:ilvl w:val="1"/>
          <w:numId w:val="6"/>
        </w:numPr>
        <w:tabs>
          <w:tab w:val="left" w:pos="1554"/>
        </w:tabs>
        <w:spacing w:before="1"/>
        <w:ind w:left="1554" w:hanging="706"/>
      </w:pPr>
      <w:r>
        <w:t>a</w:t>
      </w:r>
      <w:r>
        <w:rPr>
          <w:spacing w:val="-7"/>
        </w:rPr>
        <w:t xml:space="preserve"> </w:t>
      </w:r>
      <w:r>
        <w:t>statutory</w:t>
      </w:r>
      <w:r>
        <w:rPr>
          <w:spacing w:val="-8"/>
        </w:rPr>
        <w:t xml:space="preserve"> </w:t>
      </w:r>
      <w:r>
        <w:t>declaration;</w:t>
      </w:r>
      <w:r>
        <w:rPr>
          <w:spacing w:val="-4"/>
        </w:rPr>
        <w:t xml:space="preserve"> </w:t>
      </w:r>
      <w:r>
        <w:rPr>
          <w:spacing w:val="-5"/>
        </w:rPr>
        <w:t>or</w:t>
      </w:r>
    </w:p>
    <w:p w14:paraId="3C2926AC" w14:textId="77777777" w:rsidR="00F92E23" w:rsidRDefault="00F92E23">
      <w:pPr>
        <w:pStyle w:val="BodyText"/>
        <w:spacing w:before="7"/>
        <w:ind w:left="0" w:firstLine="0"/>
      </w:pPr>
    </w:p>
    <w:p w14:paraId="11BD78E4" w14:textId="77777777" w:rsidR="00F92E23" w:rsidRDefault="00000000">
      <w:pPr>
        <w:pStyle w:val="ListParagraph"/>
        <w:numPr>
          <w:ilvl w:val="1"/>
          <w:numId w:val="6"/>
        </w:numPr>
        <w:tabs>
          <w:tab w:val="left" w:pos="1554"/>
        </w:tabs>
        <w:spacing w:before="0"/>
        <w:ind w:left="1554" w:hanging="706"/>
      </w:pPr>
      <w:r>
        <w:t>another</w:t>
      </w:r>
      <w:r>
        <w:rPr>
          <w:spacing w:val="-5"/>
        </w:rPr>
        <w:t xml:space="preserve"> </w:t>
      </w:r>
      <w:r>
        <w:t>form</w:t>
      </w:r>
      <w:r>
        <w:rPr>
          <w:spacing w:val="-4"/>
        </w:rPr>
        <w:t xml:space="preserve"> </w:t>
      </w:r>
      <w:r>
        <w:t>of</w:t>
      </w:r>
      <w:r>
        <w:rPr>
          <w:spacing w:val="-4"/>
        </w:rPr>
        <w:t xml:space="preserve"> </w:t>
      </w:r>
      <w:r>
        <w:t>evidence</w:t>
      </w:r>
      <w:r>
        <w:rPr>
          <w:spacing w:val="-5"/>
        </w:rPr>
        <w:t xml:space="preserve"> </w:t>
      </w:r>
      <w:r>
        <w:t>approved</w:t>
      </w:r>
      <w:r>
        <w:rPr>
          <w:spacing w:val="-5"/>
        </w:rPr>
        <w:t xml:space="preserve"> </w:t>
      </w:r>
      <w:r>
        <w:t>by</w:t>
      </w:r>
      <w:r>
        <w:rPr>
          <w:spacing w:val="-5"/>
        </w:rPr>
        <w:t xml:space="preserve"> </w:t>
      </w:r>
      <w:r>
        <w:t>the</w:t>
      </w:r>
      <w:r>
        <w:rPr>
          <w:spacing w:val="-4"/>
        </w:rPr>
        <w:t xml:space="preserve"> CEO.</w:t>
      </w:r>
    </w:p>
    <w:p w14:paraId="2CD38597" w14:textId="77777777" w:rsidR="00F92E23" w:rsidRDefault="00F92E23">
      <w:pPr>
        <w:pStyle w:val="BodyText"/>
        <w:spacing w:before="6"/>
        <w:ind w:left="0" w:firstLine="0"/>
      </w:pPr>
    </w:p>
    <w:p w14:paraId="49B8C5A0" w14:textId="77777777" w:rsidR="00F92E23" w:rsidRDefault="00000000">
      <w:pPr>
        <w:pStyle w:val="ListParagraph"/>
        <w:numPr>
          <w:ilvl w:val="0"/>
          <w:numId w:val="6"/>
        </w:numPr>
        <w:tabs>
          <w:tab w:val="left" w:pos="860"/>
        </w:tabs>
        <w:spacing w:before="0" w:line="360" w:lineRule="auto"/>
        <w:ind w:right="1655"/>
      </w:pPr>
      <w:r>
        <w:t>A</w:t>
      </w:r>
      <w:r>
        <w:rPr>
          <w:spacing w:val="-2"/>
        </w:rPr>
        <w:t xml:space="preserve"> </w:t>
      </w:r>
      <w:r>
        <w:t>certificate</w:t>
      </w:r>
      <w:r>
        <w:rPr>
          <w:spacing w:val="-3"/>
        </w:rPr>
        <w:t xml:space="preserve"> </w:t>
      </w:r>
      <w:r>
        <w:t>from</w:t>
      </w:r>
      <w:r>
        <w:rPr>
          <w:spacing w:val="-3"/>
        </w:rPr>
        <w:t xml:space="preserve"> </w:t>
      </w:r>
      <w:r>
        <w:t>a</w:t>
      </w:r>
      <w:r>
        <w:rPr>
          <w:spacing w:val="-4"/>
        </w:rPr>
        <w:t xml:space="preserve"> </w:t>
      </w:r>
      <w:r>
        <w:t>registered</w:t>
      </w:r>
      <w:r>
        <w:rPr>
          <w:spacing w:val="-2"/>
        </w:rPr>
        <w:t xml:space="preserve"> </w:t>
      </w:r>
      <w:r>
        <w:t>health</w:t>
      </w:r>
      <w:r>
        <w:rPr>
          <w:spacing w:val="-4"/>
        </w:rPr>
        <w:t xml:space="preserve"> </w:t>
      </w:r>
      <w:r>
        <w:t>practitioner</w:t>
      </w:r>
      <w:r>
        <w:rPr>
          <w:spacing w:val="-6"/>
        </w:rPr>
        <w:t xml:space="preserve"> </w:t>
      </w:r>
      <w:r>
        <w:t>may</w:t>
      </w:r>
      <w:r>
        <w:rPr>
          <w:spacing w:val="-2"/>
        </w:rPr>
        <w:t xml:space="preserve"> </w:t>
      </w:r>
      <w:r>
        <w:t>be</w:t>
      </w:r>
      <w:r>
        <w:rPr>
          <w:spacing w:val="-4"/>
        </w:rPr>
        <w:t xml:space="preserve"> </w:t>
      </w:r>
      <w:r>
        <w:t>used</w:t>
      </w:r>
      <w:r>
        <w:rPr>
          <w:spacing w:val="-4"/>
        </w:rPr>
        <w:t xml:space="preserve"> </w:t>
      </w:r>
      <w:r>
        <w:t>as</w:t>
      </w:r>
      <w:r>
        <w:rPr>
          <w:spacing w:val="-2"/>
        </w:rPr>
        <w:t xml:space="preserve"> </w:t>
      </w:r>
      <w:r>
        <w:t>evidence</w:t>
      </w:r>
      <w:r>
        <w:rPr>
          <w:spacing w:val="-2"/>
        </w:rPr>
        <w:t xml:space="preserve"> </w:t>
      </w:r>
      <w:r>
        <w:t>of</w:t>
      </w:r>
      <w:r>
        <w:rPr>
          <w:spacing w:val="-3"/>
        </w:rPr>
        <w:t xml:space="preserve"> </w:t>
      </w:r>
      <w:r>
        <w:t>a chronic condition for up to 12 months for both personal and carer's leave.</w:t>
      </w:r>
    </w:p>
    <w:p w14:paraId="508267D0" w14:textId="77777777" w:rsidR="00F92E23" w:rsidRDefault="00000000">
      <w:pPr>
        <w:pStyle w:val="ListParagraph"/>
        <w:numPr>
          <w:ilvl w:val="0"/>
          <w:numId w:val="6"/>
        </w:numPr>
        <w:tabs>
          <w:tab w:val="left" w:pos="860"/>
        </w:tabs>
        <w:spacing w:before="199" w:line="362" w:lineRule="auto"/>
        <w:ind w:right="1291"/>
      </w:pPr>
      <w:r>
        <w:t>The</w:t>
      </w:r>
      <w:r>
        <w:rPr>
          <w:spacing w:val="-3"/>
        </w:rPr>
        <w:t xml:space="preserve"> </w:t>
      </w:r>
      <w:r>
        <w:t>CEO</w:t>
      </w:r>
      <w:r>
        <w:rPr>
          <w:spacing w:val="-3"/>
        </w:rPr>
        <w:t xml:space="preserve"> </w:t>
      </w:r>
      <w:r>
        <w:t>may</w:t>
      </w:r>
      <w:r>
        <w:rPr>
          <w:spacing w:val="-4"/>
        </w:rPr>
        <w:t xml:space="preserve"> </w:t>
      </w:r>
      <w:r>
        <w:t>declare</w:t>
      </w:r>
      <w:r>
        <w:rPr>
          <w:spacing w:val="-4"/>
        </w:rPr>
        <w:t xml:space="preserve"> </w:t>
      </w:r>
      <w:r>
        <w:t>an</w:t>
      </w:r>
      <w:r>
        <w:rPr>
          <w:spacing w:val="-3"/>
        </w:rPr>
        <w:t xml:space="preserve"> </w:t>
      </w:r>
      <w:r>
        <w:t>employee</w:t>
      </w:r>
      <w:r>
        <w:rPr>
          <w:spacing w:val="-4"/>
        </w:rPr>
        <w:t xml:space="preserve"> </w:t>
      </w:r>
      <w:r>
        <w:t>is</w:t>
      </w:r>
      <w:r>
        <w:rPr>
          <w:spacing w:val="-2"/>
        </w:rPr>
        <w:t xml:space="preserve"> </w:t>
      </w:r>
      <w:r>
        <w:t>exempt</w:t>
      </w:r>
      <w:r>
        <w:rPr>
          <w:spacing w:val="-3"/>
        </w:rPr>
        <w:t xml:space="preserve"> </w:t>
      </w:r>
      <w:r>
        <w:t>from</w:t>
      </w:r>
      <w:r>
        <w:rPr>
          <w:spacing w:val="-3"/>
        </w:rPr>
        <w:t xml:space="preserve"> </w:t>
      </w:r>
      <w:r>
        <w:t>the</w:t>
      </w:r>
      <w:r>
        <w:rPr>
          <w:spacing w:val="-4"/>
        </w:rPr>
        <w:t xml:space="preserve"> </w:t>
      </w:r>
      <w:r>
        <w:t>requirements</w:t>
      </w:r>
      <w:r>
        <w:rPr>
          <w:spacing w:val="-4"/>
        </w:rPr>
        <w:t xml:space="preserve"> </w:t>
      </w:r>
      <w:r>
        <w:t>under</w:t>
      </w:r>
      <w:r>
        <w:rPr>
          <w:spacing w:val="-2"/>
        </w:rPr>
        <w:t xml:space="preserve"> </w:t>
      </w:r>
      <w:r>
        <w:t>clause 294 if:</w:t>
      </w:r>
    </w:p>
    <w:p w14:paraId="35D5647D" w14:textId="77777777" w:rsidR="00F92E23" w:rsidRDefault="00000000">
      <w:pPr>
        <w:pStyle w:val="ListParagraph"/>
        <w:numPr>
          <w:ilvl w:val="1"/>
          <w:numId w:val="6"/>
        </w:numPr>
        <w:tabs>
          <w:tab w:val="left" w:pos="1553"/>
          <w:tab w:val="left" w:pos="1558"/>
        </w:tabs>
        <w:spacing w:before="196" w:line="360" w:lineRule="auto"/>
        <w:ind w:right="1704"/>
      </w:pPr>
      <w:r>
        <w:t>the employee has a personal illness or injury which requires ongoing treatment,</w:t>
      </w:r>
      <w:r>
        <w:rPr>
          <w:spacing w:val="-3"/>
        </w:rPr>
        <w:t xml:space="preserve"> </w:t>
      </w:r>
      <w:r>
        <w:t>which</w:t>
      </w:r>
      <w:r>
        <w:rPr>
          <w:spacing w:val="-4"/>
        </w:rPr>
        <w:t xml:space="preserve"> </w:t>
      </w:r>
      <w:r>
        <w:t>may</w:t>
      </w:r>
      <w:r>
        <w:rPr>
          <w:spacing w:val="-4"/>
        </w:rPr>
        <w:t xml:space="preserve"> </w:t>
      </w:r>
      <w:r>
        <w:t>require</w:t>
      </w:r>
      <w:r>
        <w:rPr>
          <w:spacing w:val="-2"/>
        </w:rPr>
        <w:t xml:space="preserve"> </w:t>
      </w:r>
      <w:r>
        <w:t>the</w:t>
      </w:r>
      <w:r>
        <w:rPr>
          <w:spacing w:val="-4"/>
        </w:rPr>
        <w:t xml:space="preserve"> </w:t>
      </w:r>
      <w:r>
        <w:t>employee</w:t>
      </w:r>
      <w:r>
        <w:rPr>
          <w:spacing w:val="-4"/>
        </w:rPr>
        <w:t xml:space="preserve"> </w:t>
      </w:r>
      <w:r>
        <w:t>to</w:t>
      </w:r>
      <w:r>
        <w:rPr>
          <w:spacing w:val="-4"/>
        </w:rPr>
        <w:t xml:space="preserve"> </w:t>
      </w:r>
      <w:r>
        <w:t>take</w:t>
      </w:r>
      <w:r>
        <w:rPr>
          <w:spacing w:val="-2"/>
        </w:rPr>
        <w:t xml:space="preserve"> </w:t>
      </w:r>
      <w:r>
        <w:t>personal</w:t>
      </w:r>
      <w:r>
        <w:rPr>
          <w:spacing w:val="-5"/>
        </w:rPr>
        <w:t xml:space="preserve"> </w:t>
      </w:r>
      <w:r>
        <w:t>leave</w:t>
      </w:r>
      <w:r>
        <w:rPr>
          <w:spacing w:val="-2"/>
        </w:rPr>
        <w:t xml:space="preserve"> </w:t>
      </w:r>
      <w:r>
        <w:t>on</w:t>
      </w:r>
      <w:r>
        <w:rPr>
          <w:spacing w:val="-4"/>
        </w:rPr>
        <w:t xml:space="preserve"> </w:t>
      </w:r>
      <w:r>
        <w:t>a regular or intermittent basis;</w:t>
      </w:r>
    </w:p>
    <w:p w14:paraId="567CE5A7" w14:textId="77777777" w:rsidR="00F92E23" w:rsidRDefault="00000000">
      <w:pPr>
        <w:pStyle w:val="ListParagraph"/>
        <w:numPr>
          <w:ilvl w:val="1"/>
          <w:numId w:val="6"/>
        </w:numPr>
        <w:tabs>
          <w:tab w:val="left" w:pos="1553"/>
          <w:tab w:val="left" w:pos="1558"/>
        </w:tabs>
        <w:spacing w:before="119" w:line="360" w:lineRule="auto"/>
        <w:ind w:right="1030"/>
      </w:pPr>
      <w:r>
        <w:t>the</w:t>
      </w:r>
      <w:r>
        <w:rPr>
          <w:spacing w:val="-3"/>
        </w:rPr>
        <w:t xml:space="preserve"> </w:t>
      </w:r>
      <w:r>
        <w:t>employee</w:t>
      </w:r>
      <w:r>
        <w:rPr>
          <w:spacing w:val="-3"/>
        </w:rPr>
        <w:t xml:space="preserve"> </w:t>
      </w:r>
      <w:r>
        <w:t>has</w:t>
      </w:r>
      <w:r>
        <w:rPr>
          <w:spacing w:val="-4"/>
        </w:rPr>
        <w:t xml:space="preserve"> </w:t>
      </w:r>
      <w:r>
        <w:t>caring</w:t>
      </w:r>
      <w:r>
        <w:rPr>
          <w:spacing w:val="-3"/>
        </w:rPr>
        <w:t xml:space="preserve"> </w:t>
      </w:r>
      <w:r>
        <w:t>responsibilities</w:t>
      </w:r>
      <w:r>
        <w:rPr>
          <w:spacing w:val="-3"/>
        </w:rPr>
        <w:t xml:space="preserve"> </w:t>
      </w:r>
      <w:r>
        <w:t>of</w:t>
      </w:r>
      <w:r>
        <w:rPr>
          <w:spacing w:val="-3"/>
        </w:rPr>
        <w:t xml:space="preserve"> </w:t>
      </w:r>
      <w:r>
        <w:t>a</w:t>
      </w:r>
      <w:r>
        <w:rPr>
          <w:spacing w:val="-3"/>
        </w:rPr>
        <w:t xml:space="preserve"> </w:t>
      </w:r>
      <w:r>
        <w:t>person</w:t>
      </w:r>
      <w:r>
        <w:rPr>
          <w:spacing w:val="-3"/>
        </w:rPr>
        <w:t xml:space="preserve"> </w:t>
      </w:r>
      <w:r>
        <w:t>with</w:t>
      </w:r>
      <w:r>
        <w:rPr>
          <w:spacing w:val="-3"/>
        </w:rPr>
        <w:t xml:space="preserve"> </w:t>
      </w:r>
      <w:r>
        <w:t>an</w:t>
      </w:r>
      <w:r>
        <w:rPr>
          <w:spacing w:val="-4"/>
        </w:rPr>
        <w:t xml:space="preserve"> </w:t>
      </w:r>
      <w:r>
        <w:t>ongoing</w:t>
      </w:r>
      <w:r>
        <w:rPr>
          <w:spacing w:val="-3"/>
        </w:rPr>
        <w:t xml:space="preserve"> </w:t>
      </w:r>
      <w:r>
        <w:t>illness</w:t>
      </w:r>
      <w:r>
        <w:rPr>
          <w:spacing w:val="-2"/>
        </w:rPr>
        <w:t xml:space="preserve"> </w:t>
      </w:r>
      <w:r>
        <w:t>or injury which requires ongoing treatment, and requires the employee to take personal leave on a regular or intermittent basis; or</w:t>
      </w:r>
    </w:p>
    <w:p w14:paraId="10831422" w14:textId="77777777" w:rsidR="00F92E23" w:rsidRDefault="00000000">
      <w:pPr>
        <w:pStyle w:val="ListParagraph"/>
        <w:numPr>
          <w:ilvl w:val="1"/>
          <w:numId w:val="6"/>
        </w:numPr>
        <w:tabs>
          <w:tab w:val="left" w:pos="1554"/>
        </w:tabs>
        <w:spacing w:before="122"/>
        <w:ind w:left="1554" w:hanging="706"/>
      </w:pPr>
      <w:r>
        <w:t>the</w:t>
      </w:r>
      <w:r>
        <w:rPr>
          <w:spacing w:val="-6"/>
        </w:rPr>
        <w:t xml:space="preserve"> </w:t>
      </w:r>
      <w:r>
        <w:t>CEO</w:t>
      </w:r>
      <w:r>
        <w:rPr>
          <w:spacing w:val="-6"/>
        </w:rPr>
        <w:t xml:space="preserve"> </w:t>
      </w:r>
      <w:r>
        <w:t>has</w:t>
      </w:r>
      <w:r>
        <w:rPr>
          <w:spacing w:val="-8"/>
        </w:rPr>
        <w:t xml:space="preserve"> </w:t>
      </w:r>
      <w:r>
        <w:t>received</w:t>
      </w:r>
      <w:r>
        <w:rPr>
          <w:spacing w:val="-7"/>
        </w:rPr>
        <w:t xml:space="preserve"> </w:t>
      </w:r>
      <w:r>
        <w:t>medical</w:t>
      </w:r>
      <w:r>
        <w:rPr>
          <w:spacing w:val="-7"/>
        </w:rPr>
        <w:t xml:space="preserve"> </w:t>
      </w:r>
      <w:r>
        <w:t>evidence</w:t>
      </w:r>
      <w:r>
        <w:rPr>
          <w:spacing w:val="-5"/>
        </w:rPr>
        <w:t xml:space="preserve"> </w:t>
      </w:r>
      <w:r>
        <w:t>confirming</w:t>
      </w:r>
      <w:r>
        <w:rPr>
          <w:spacing w:val="-6"/>
        </w:rPr>
        <w:t xml:space="preserve"> </w:t>
      </w:r>
      <w:r>
        <w:t>the</w:t>
      </w:r>
      <w:r>
        <w:rPr>
          <w:spacing w:val="-7"/>
        </w:rPr>
        <w:t xml:space="preserve"> </w:t>
      </w:r>
      <w:r>
        <w:t>ongoing</w:t>
      </w:r>
      <w:r>
        <w:rPr>
          <w:spacing w:val="-5"/>
        </w:rPr>
        <w:t xml:space="preserve"> </w:t>
      </w:r>
      <w:r>
        <w:rPr>
          <w:spacing w:val="-2"/>
        </w:rPr>
        <w:t>condition.</w:t>
      </w:r>
    </w:p>
    <w:p w14:paraId="0FA81560" w14:textId="77777777" w:rsidR="00F92E23" w:rsidRDefault="00F92E23">
      <w:pPr>
        <w:pStyle w:val="BodyText"/>
        <w:spacing w:before="115"/>
        <w:ind w:left="0" w:firstLine="0"/>
      </w:pPr>
    </w:p>
    <w:p w14:paraId="3E48C01E" w14:textId="77777777" w:rsidR="00F92E23" w:rsidRDefault="00000000">
      <w:pPr>
        <w:pStyle w:val="Heading2"/>
        <w:spacing w:before="0"/>
      </w:pPr>
      <w:bookmarkStart w:id="74" w:name="_bookmark74"/>
      <w:bookmarkEnd w:id="74"/>
      <w:r>
        <w:t>Termination</w:t>
      </w:r>
      <w:r>
        <w:rPr>
          <w:spacing w:val="-8"/>
        </w:rPr>
        <w:t xml:space="preserve"> </w:t>
      </w:r>
      <w:r>
        <w:t>of</w:t>
      </w:r>
      <w:r>
        <w:rPr>
          <w:spacing w:val="-7"/>
        </w:rPr>
        <w:t xml:space="preserve"> </w:t>
      </w:r>
      <w:r>
        <w:t>employment</w:t>
      </w:r>
      <w:r>
        <w:rPr>
          <w:spacing w:val="-6"/>
        </w:rPr>
        <w:t xml:space="preserve"> </w:t>
      </w:r>
      <w:r>
        <w:t>on</w:t>
      </w:r>
      <w:r>
        <w:rPr>
          <w:spacing w:val="-5"/>
        </w:rPr>
        <w:t xml:space="preserve"> </w:t>
      </w:r>
      <w:r>
        <w:t>invalidity</w:t>
      </w:r>
      <w:r>
        <w:rPr>
          <w:spacing w:val="-6"/>
        </w:rPr>
        <w:t xml:space="preserve"> </w:t>
      </w:r>
      <w:r>
        <w:rPr>
          <w:spacing w:val="-2"/>
        </w:rPr>
        <w:t>grounds</w:t>
      </w:r>
    </w:p>
    <w:p w14:paraId="07FF1A3D" w14:textId="77777777" w:rsidR="00F92E23" w:rsidRDefault="00000000">
      <w:pPr>
        <w:pStyle w:val="ListParagraph"/>
        <w:numPr>
          <w:ilvl w:val="0"/>
          <w:numId w:val="6"/>
        </w:numPr>
        <w:tabs>
          <w:tab w:val="left" w:pos="860"/>
        </w:tabs>
        <w:spacing w:before="289" w:line="360" w:lineRule="auto"/>
        <w:ind w:right="1395"/>
      </w:pPr>
      <w:r>
        <w:t>If</w:t>
      </w:r>
      <w:r>
        <w:rPr>
          <w:spacing w:val="-4"/>
        </w:rPr>
        <w:t xml:space="preserve"> </w:t>
      </w:r>
      <w:r>
        <w:t>an</w:t>
      </w:r>
      <w:r>
        <w:rPr>
          <w:spacing w:val="-3"/>
        </w:rPr>
        <w:t xml:space="preserve"> </w:t>
      </w:r>
      <w:r>
        <w:t>employee</w:t>
      </w:r>
      <w:r>
        <w:rPr>
          <w:spacing w:val="-3"/>
        </w:rPr>
        <w:t xml:space="preserve"> </w:t>
      </w:r>
      <w:r>
        <w:t>is</w:t>
      </w:r>
      <w:r>
        <w:rPr>
          <w:spacing w:val="-5"/>
        </w:rPr>
        <w:t xml:space="preserve"> </w:t>
      </w:r>
      <w:r>
        <w:t>a</w:t>
      </w:r>
      <w:r>
        <w:rPr>
          <w:spacing w:val="-5"/>
        </w:rPr>
        <w:t xml:space="preserve"> </w:t>
      </w:r>
      <w:r>
        <w:t>member</w:t>
      </w:r>
      <w:r>
        <w:rPr>
          <w:spacing w:val="-2"/>
        </w:rPr>
        <w:t xml:space="preserve"> </w:t>
      </w:r>
      <w:r>
        <w:t>of</w:t>
      </w:r>
      <w:r>
        <w:rPr>
          <w:spacing w:val="-1"/>
        </w:rPr>
        <w:t xml:space="preserve"> </w:t>
      </w:r>
      <w:r>
        <w:t>a</w:t>
      </w:r>
      <w:r>
        <w:rPr>
          <w:spacing w:val="-5"/>
        </w:rPr>
        <w:t xml:space="preserve"> </w:t>
      </w:r>
      <w:r>
        <w:t>Commonwealth</w:t>
      </w:r>
      <w:r>
        <w:rPr>
          <w:spacing w:val="-2"/>
        </w:rPr>
        <w:t xml:space="preserve"> </w:t>
      </w:r>
      <w:r>
        <w:t>defined</w:t>
      </w:r>
      <w:r>
        <w:rPr>
          <w:spacing w:val="-3"/>
        </w:rPr>
        <w:t xml:space="preserve"> </w:t>
      </w:r>
      <w:r>
        <w:t>benefits</w:t>
      </w:r>
      <w:r>
        <w:rPr>
          <w:spacing w:val="-2"/>
        </w:rPr>
        <w:t xml:space="preserve"> </w:t>
      </w:r>
      <w:r>
        <w:t>superannuation scheme, the NDIA will not terminate the employee's employment on invalidity grounds before the employee has exhausted their accrued paid personal/carer's leave entitlements, unless the employee's superannuation fund has issued a certificate stating the employee is entitled to payment of Total and Permanent Invalidity (TPI) payments/pension.</w:t>
      </w:r>
    </w:p>
    <w:p w14:paraId="609E59BE" w14:textId="77777777" w:rsidR="00F92E23" w:rsidRDefault="00000000">
      <w:pPr>
        <w:pStyle w:val="Heading2"/>
      </w:pPr>
      <w:bookmarkStart w:id="75" w:name="_bookmark75"/>
      <w:bookmarkEnd w:id="75"/>
      <w:r>
        <w:t>Portability</w:t>
      </w:r>
      <w:r>
        <w:rPr>
          <w:spacing w:val="-4"/>
        </w:rPr>
        <w:t xml:space="preserve"> </w:t>
      </w:r>
      <w:r>
        <w:t>of</w:t>
      </w:r>
      <w:r>
        <w:rPr>
          <w:spacing w:val="-4"/>
        </w:rPr>
        <w:t xml:space="preserve"> leave</w:t>
      </w:r>
    </w:p>
    <w:p w14:paraId="35E5C815" w14:textId="77777777" w:rsidR="00F92E23" w:rsidRDefault="00000000">
      <w:pPr>
        <w:pStyle w:val="ListParagraph"/>
        <w:numPr>
          <w:ilvl w:val="0"/>
          <w:numId w:val="6"/>
        </w:numPr>
        <w:tabs>
          <w:tab w:val="left" w:pos="860"/>
        </w:tabs>
        <w:spacing w:before="294" w:line="360" w:lineRule="auto"/>
        <w:ind w:right="1018"/>
      </w:pPr>
      <w:r>
        <w:t>Where</w:t>
      </w:r>
      <w:r>
        <w:rPr>
          <w:spacing w:val="-4"/>
        </w:rPr>
        <w:t xml:space="preserve"> </w:t>
      </w:r>
      <w:r>
        <w:t>an</w:t>
      </w:r>
      <w:r>
        <w:rPr>
          <w:spacing w:val="-2"/>
        </w:rPr>
        <w:t xml:space="preserve"> </w:t>
      </w:r>
      <w:r>
        <w:t>employee</w:t>
      </w:r>
      <w:r>
        <w:rPr>
          <w:spacing w:val="-4"/>
        </w:rPr>
        <w:t xml:space="preserve"> </w:t>
      </w:r>
      <w:r>
        <w:t>moves</w:t>
      </w:r>
      <w:r>
        <w:rPr>
          <w:spacing w:val="-2"/>
        </w:rPr>
        <w:t xml:space="preserve"> </w:t>
      </w:r>
      <w:r>
        <w:t>into</w:t>
      </w:r>
      <w:r>
        <w:rPr>
          <w:spacing w:val="-4"/>
        </w:rPr>
        <w:t xml:space="preserve"> </w:t>
      </w:r>
      <w:r>
        <w:t>the</w:t>
      </w:r>
      <w:r>
        <w:rPr>
          <w:spacing w:val="-3"/>
        </w:rPr>
        <w:t xml:space="preserve"> </w:t>
      </w:r>
      <w:r>
        <w:t>NDIA</w:t>
      </w:r>
      <w:r>
        <w:rPr>
          <w:spacing w:val="-4"/>
        </w:rPr>
        <w:t xml:space="preserve"> </w:t>
      </w:r>
      <w:r>
        <w:t>from</w:t>
      </w:r>
      <w:r>
        <w:rPr>
          <w:spacing w:val="-1"/>
        </w:rPr>
        <w:t xml:space="preserve"> </w:t>
      </w:r>
      <w:r>
        <w:t>another</w:t>
      </w:r>
      <w:r>
        <w:rPr>
          <w:spacing w:val="-3"/>
        </w:rPr>
        <w:t xml:space="preserve"> </w:t>
      </w:r>
      <w:r>
        <w:t>APS</w:t>
      </w:r>
      <w:r>
        <w:rPr>
          <w:spacing w:val="-2"/>
        </w:rPr>
        <w:t xml:space="preserve"> </w:t>
      </w:r>
      <w:r>
        <w:t>agency</w:t>
      </w:r>
      <w:r>
        <w:rPr>
          <w:spacing w:val="-4"/>
        </w:rPr>
        <w:t xml:space="preserve"> </w:t>
      </w:r>
      <w:r>
        <w:t>where</w:t>
      </w:r>
      <w:r>
        <w:rPr>
          <w:spacing w:val="-4"/>
        </w:rPr>
        <w:t xml:space="preserve"> </w:t>
      </w:r>
      <w:r>
        <w:t>they</w:t>
      </w:r>
      <w:r>
        <w:rPr>
          <w:spacing w:val="-4"/>
        </w:rPr>
        <w:t xml:space="preserve"> </w:t>
      </w:r>
      <w:r>
        <w:t>were an ongoing employee, the employee’s unused accrued annual leave and</w:t>
      </w:r>
    </w:p>
    <w:p w14:paraId="4B39A359" w14:textId="77777777" w:rsidR="00F92E23" w:rsidRDefault="00F92E23">
      <w:pPr>
        <w:spacing w:line="360" w:lineRule="auto"/>
        <w:sectPr w:rsidR="00F92E23" w:rsidSect="00C70462">
          <w:pgSz w:w="11910" w:h="16840"/>
          <w:pgMar w:top="1340" w:right="420" w:bottom="1200" w:left="1300" w:header="0" w:footer="1001" w:gutter="0"/>
          <w:cols w:space="720"/>
        </w:sectPr>
      </w:pPr>
    </w:p>
    <w:p w14:paraId="7D3C5F60" w14:textId="77777777" w:rsidR="00F92E23" w:rsidRDefault="00000000">
      <w:pPr>
        <w:pStyle w:val="BodyText"/>
        <w:spacing w:before="81" w:line="360" w:lineRule="auto"/>
        <w:ind w:right="1005" w:firstLine="0"/>
      </w:pPr>
      <w:r>
        <w:t>personal/carer’s</w:t>
      </w:r>
      <w:r>
        <w:rPr>
          <w:spacing w:val="-3"/>
        </w:rPr>
        <w:t xml:space="preserve"> </w:t>
      </w:r>
      <w:r>
        <w:t>leave</w:t>
      </w:r>
      <w:r>
        <w:rPr>
          <w:spacing w:val="-5"/>
        </w:rPr>
        <w:t xml:space="preserve"> </w:t>
      </w:r>
      <w:r>
        <w:t>will</w:t>
      </w:r>
      <w:r>
        <w:rPr>
          <w:spacing w:val="-3"/>
        </w:rPr>
        <w:t xml:space="preserve"> </w:t>
      </w:r>
      <w:r>
        <w:t>be</w:t>
      </w:r>
      <w:r>
        <w:rPr>
          <w:spacing w:val="-3"/>
        </w:rPr>
        <w:t xml:space="preserve"> </w:t>
      </w:r>
      <w:r>
        <w:t>transferred,</w:t>
      </w:r>
      <w:r>
        <w:rPr>
          <w:spacing w:val="-1"/>
        </w:rPr>
        <w:t xml:space="preserve"> </w:t>
      </w:r>
      <w:r>
        <w:t>provided</w:t>
      </w:r>
      <w:r>
        <w:rPr>
          <w:spacing w:val="-3"/>
        </w:rPr>
        <w:t xml:space="preserve"> </w:t>
      </w:r>
      <w:r>
        <w:t>there</w:t>
      </w:r>
      <w:r>
        <w:rPr>
          <w:spacing w:val="-3"/>
        </w:rPr>
        <w:t xml:space="preserve"> </w:t>
      </w:r>
      <w:r>
        <w:t>is</w:t>
      </w:r>
      <w:r>
        <w:rPr>
          <w:spacing w:val="-3"/>
        </w:rPr>
        <w:t xml:space="preserve"> </w:t>
      </w:r>
      <w:r>
        <w:t>no</w:t>
      </w:r>
      <w:r>
        <w:rPr>
          <w:spacing w:val="-5"/>
        </w:rPr>
        <w:t xml:space="preserve"> </w:t>
      </w:r>
      <w:r>
        <w:t>break</w:t>
      </w:r>
      <w:r>
        <w:rPr>
          <w:spacing w:val="-2"/>
        </w:rPr>
        <w:t xml:space="preserve"> </w:t>
      </w:r>
      <w:r>
        <w:t>in</w:t>
      </w:r>
      <w:r>
        <w:rPr>
          <w:spacing w:val="-5"/>
        </w:rPr>
        <w:t xml:space="preserve"> </w:t>
      </w:r>
      <w:r>
        <w:t>continuity</w:t>
      </w:r>
      <w:r>
        <w:rPr>
          <w:spacing w:val="-2"/>
        </w:rPr>
        <w:t xml:space="preserve"> </w:t>
      </w:r>
      <w:r>
        <w:t xml:space="preserve">of </w:t>
      </w:r>
      <w:r>
        <w:rPr>
          <w:spacing w:val="-2"/>
        </w:rPr>
        <w:t>service.</w:t>
      </w:r>
    </w:p>
    <w:p w14:paraId="1023E21C" w14:textId="77777777" w:rsidR="00F92E23" w:rsidRDefault="00000000">
      <w:pPr>
        <w:pStyle w:val="ListParagraph"/>
        <w:numPr>
          <w:ilvl w:val="0"/>
          <w:numId w:val="6"/>
        </w:numPr>
        <w:tabs>
          <w:tab w:val="left" w:pos="860"/>
        </w:tabs>
        <w:spacing w:before="202" w:line="360" w:lineRule="auto"/>
        <w:ind w:right="1217"/>
      </w:pPr>
      <w:r>
        <w:t>Where an employee is engaged in the NDIA immediately following a period of ongoing</w:t>
      </w:r>
      <w:r>
        <w:rPr>
          <w:spacing w:val="-3"/>
        </w:rPr>
        <w:t xml:space="preserve"> </w:t>
      </w:r>
      <w:r>
        <w:t>employment</w:t>
      </w:r>
      <w:r>
        <w:rPr>
          <w:spacing w:val="-1"/>
        </w:rPr>
        <w:t xml:space="preserve"> </w:t>
      </w:r>
      <w:r>
        <w:t>in</w:t>
      </w:r>
      <w:r>
        <w:rPr>
          <w:spacing w:val="-5"/>
        </w:rPr>
        <w:t xml:space="preserve"> </w:t>
      </w:r>
      <w:r>
        <w:t>the</w:t>
      </w:r>
      <w:r>
        <w:rPr>
          <w:spacing w:val="-3"/>
        </w:rPr>
        <w:t xml:space="preserve"> </w:t>
      </w:r>
      <w:r>
        <w:t>Parliamentary</w:t>
      </w:r>
      <w:r>
        <w:rPr>
          <w:spacing w:val="-5"/>
        </w:rPr>
        <w:t xml:space="preserve"> </w:t>
      </w:r>
      <w:r>
        <w:t>Service</w:t>
      </w:r>
      <w:r>
        <w:rPr>
          <w:spacing w:val="-3"/>
        </w:rPr>
        <w:t xml:space="preserve"> </w:t>
      </w:r>
      <w:r>
        <w:t>or</w:t>
      </w:r>
      <w:r>
        <w:rPr>
          <w:spacing w:val="-4"/>
        </w:rPr>
        <w:t xml:space="preserve"> </w:t>
      </w:r>
      <w:r>
        <w:t>the</w:t>
      </w:r>
      <w:r>
        <w:rPr>
          <w:spacing w:val="-5"/>
        </w:rPr>
        <w:t xml:space="preserve"> </w:t>
      </w:r>
      <w:r>
        <w:t>ACT</w:t>
      </w:r>
      <w:r>
        <w:rPr>
          <w:spacing w:val="-5"/>
        </w:rPr>
        <w:t xml:space="preserve"> </w:t>
      </w:r>
      <w:r>
        <w:t>Government</w:t>
      </w:r>
      <w:r>
        <w:rPr>
          <w:spacing w:val="-2"/>
        </w:rPr>
        <w:t xml:space="preserve"> </w:t>
      </w:r>
      <w:r>
        <w:t>Service, the employee’s unused accrued annual leave and personal/carer’s leave will be recognised unless the employee received payment in lieu of those entitlements on cessation of employment.</w:t>
      </w:r>
    </w:p>
    <w:p w14:paraId="4BA605F1" w14:textId="77777777" w:rsidR="00F92E23" w:rsidRDefault="00000000">
      <w:pPr>
        <w:pStyle w:val="ListParagraph"/>
        <w:numPr>
          <w:ilvl w:val="0"/>
          <w:numId w:val="6"/>
        </w:numPr>
        <w:tabs>
          <w:tab w:val="left" w:pos="860"/>
        </w:tabs>
        <w:spacing w:before="198" w:line="360" w:lineRule="auto"/>
        <w:ind w:right="1213"/>
      </w:pPr>
      <w:r>
        <w:t>Where an employee is engaged as an ongoing employee in the NDIA, and immediately prior to the engagement the person was employed as a non-ongoing APS employee (whether in the agency or another), at the employee’s request, any unused</w:t>
      </w:r>
      <w:r>
        <w:rPr>
          <w:spacing w:val="-3"/>
        </w:rPr>
        <w:t xml:space="preserve"> </w:t>
      </w:r>
      <w:r>
        <w:t>accrued</w:t>
      </w:r>
      <w:r>
        <w:rPr>
          <w:spacing w:val="-3"/>
        </w:rPr>
        <w:t xml:space="preserve"> </w:t>
      </w:r>
      <w:r>
        <w:t>annual</w:t>
      </w:r>
      <w:r>
        <w:rPr>
          <w:spacing w:val="-4"/>
        </w:rPr>
        <w:t xml:space="preserve"> </w:t>
      </w:r>
      <w:r>
        <w:t>leave</w:t>
      </w:r>
      <w:r>
        <w:rPr>
          <w:spacing w:val="-3"/>
        </w:rPr>
        <w:t xml:space="preserve"> </w:t>
      </w:r>
      <w:r>
        <w:t>(excluding</w:t>
      </w:r>
      <w:r>
        <w:rPr>
          <w:spacing w:val="-3"/>
        </w:rPr>
        <w:t xml:space="preserve"> </w:t>
      </w:r>
      <w:r>
        <w:t>accrued</w:t>
      </w:r>
      <w:r>
        <w:rPr>
          <w:spacing w:val="-8"/>
        </w:rPr>
        <w:t xml:space="preserve"> </w:t>
      </w:r>
      <w:r>
        <w:t>leave</w:t>
      </w:r>
      <w:r>
        <w:rPr>
          <w:spacing w:val="-3"/>
        </w:rPr>
        <w:t xml:space="preserve"> </w:t>
      </w:r>
      <w:r>
        <w:t>paid</w:t>
      </w:r>
      <w:r>
        <w:rPr>
          <w:spacing w:val="-3"/>
        </w:rPr>
        <w:t xml:space="preserve"> </w:t>
      </w:r>
      <w:r>
        <w:t>out</w:t>
      </w:r>
      <w:r>
        <w:rPr>
          <w:spacing w:val="-4"/>
        </w:rPr>
        <w:t xml:space="preserve"> </w:t>
      </w:r>
      <w:r>
        <w:t>on</w:t>
      </w:r>
      <w:r>
        <w:rPr>
          <w:spacing w:val="-3"/>
        </w:rPr>
        <w:t xml:space="preserve"> </w:t>
      </w:r>
      <w:r>
        <w:t>separation)</w:t>
      </w:r>
      <w:r>
        <w:rPr>
          <w:spacing w:val="-2"/>
        </w:rPr>
        <w:t xml:space="preserve"> </w:t>
      </w:r>
      <w:r>
        <w:t>and personal/carer’s leave will be recognised.</w:t>
      </w:r>
    </w:p>
    <w:p w14:paraId="3B3ECA1D" w14:textId="77777777" w:rsidR="00F92E23" w:rsidRDefault="00000000">
      <w:pPr>
        <w:pStyle w:val="ListParagraph"/>
        <w:numPr>
          <w:ilvl w:val="0"/>
          <w:numId w:val="6"/>
        </w:numPr>
        <w:tabs>
          <w:tab w:val="left" w:pos="860"/>
        </w:tabs>
        <w:spacing w:line="360" w:lineRule="auto"/>
        <w:ind w:right="1138"/>
      </w:pPr>
      <w:r>
        <w:t>Where an employee is engaged as a non-ongoing APS employee, and immediately prior</w:t>
      </w:r>
      <w:r>
        <w:rPr>
          <w:spacing w:val="-3"/>
        </w:rPr>
        <w:t xml:space="preserve"> </w:t>
      </w:r>
      <w:r>
        <w:t>to</w:t>
      </w:r>
      <w:r>
        <w:rPr>
          <w:spacing w:val="-4"/>
        </w:rPr>
        <w:t xml:space="preserve"> </w:t>
      </w:r>
      <w:r>
        <w:t>the</w:t>
      </w:r>
      <w:r>
        <w:rPr>
          <w:spacing w:val="-2"/>
        </w:rPr>
        <w:t xml:space="preserve"> </w:t>
      </w:r>
      <w:r>
        <w:t>engagement</w:t>
      </w:r>
      <w:r>
        <w:rPr>
          <w:spacing w:val="-3"/>
        </w:rPr>
        <w:t xml:space="preserve"> </w:t>
      </w:r>
      <w:r>
        <w:t>the</w:t>
      </w:r>
      <w:r>
        <w:rPr>
          <w:spacing w:val="-2"/>
        </w:rPr>
        <w:t xml:space="preserve"> </w:t>
      </w:r>
      <w:r>
        <w:t>person</w:t>
      </w:r>
      <w:r>
        <w:rPr>
          <w:spacing w:val="-2"/>
        </w:rPr>
        <w:t xml:space="preserve"> </w:t>
      </w:r>
      <w:r>
        <w:t>was</w:t>
      </w:r>
      <w:r>
        <w:rPr>
          <w:spacing w:val="-4"/>
        </w:rPr>
        <w:t xml:space="preserve"> </w:t>
      </w:r>
      <w:r>
        <w:t>employed</w:t>
      </w:r>
      <w:r>
        <w:rPr>
          <w:spacing w:val="-2"/>
        </w:rPr>
        <w:t xml:space="preserve"> </w:t>
      </w:r>
      <w:r>
        <w:t>as</w:t>
      </w:r>
      <w:r>
        <w:rPr>
          <w:spacing w:val="-1"/>
        </w:rPr>
        <w:t xml:space="preserve"> </w:t>
      </w:r>
      <w:r>
        <w:t>a</w:t>
      </w:r>
      <w:r>
        <w:rPr>
          <w:spacing w:val="-4"/>
        </w:rPr>
        <w:t xml:space="preserve"> </w:t>
      </w:r>
      <w:r>
        <w:t>non-ongoing</w:t>
      </w:r>
      <w:r>
        <w:rPr>
          <w:spacing w:val="-4"/>
        </w:rPr>
        <w:t xml:space="preserve"> </w:t>
      </w:r>
      <w:r>
        <w:t>APS</w:t>
      </w:r>
      <w:r>
        <w:rPr>
          <w:spacing w:val="-4"/>
        </w:rPr>
        <w:t xml:space="preserve"> </w:t>
      </w:r>
      <w:r>
        <w:t>employee (whether in the agency or another) at the employee’s request, any unused accrued annual leave (excluding accrued leave paid out on termination of employment) and personal/carer’s leave will be recognised.</w:t>
      </w:r>
    </w:p>
    <w:p w14:paraId="72DC9306" w14:textId="77777777" w:rsidR="00F92E23" w:rsidRDefault="00000000">
      <w:pPr>
        <w:pStyle w:val="ListParagraph"/>
        <w:numPr>
          <w:ilvl w:val="0"/>
          <w:numId w:val="6"/>
        </w:numPr>
        <w:tabs>
          <w:tab w:val="left" w:pos="860"/>
        </w:tabs>
        <w:spacing w:before="200" w:line="360" w:lineRule="auto"/>
        <w:ind w:right="1017"/>
      </w:pPr>
      <w:r>
        <w:t>Where an employee is engaged as an ongoing employee in the NDIA, and immediately prior to the engagement the person was employed by a Government Entity</w:t>
      </w:r>
      <w:r>
        <w:rPr>
          <w:spacing w:val="-3"/>
        </w:rPr>
        <w:t xml:space="preserve"> </w:t>
      </w:r>
      <w:r>
        <w:t>(other</w:t>
      </w:r>
      <w:r>
        <w:rPr>
          <w:spacing w:val="-3"/>
        </w:rPr>
        <w:t xml:space="preserve"> </w:t>
      </w:r>
      <w:r>
        <w:t>than</w:t>
      </w:r>
      <w:r>
        <w:rPr>
          <w:spacing w:val="-2"/>
        </w:rPr>
        <w:t xml:space="preserve"> </w:t>
      </w:r>
      <w:r>
        <w:t>in</w:t>
      </w:r>
      <w:r>
        <w:rPr>
          <w:spacing w:val="-4"/>
        </w:rPr>
        <w:t xml:space="preserve"> </w:t>
      </w:r>
      <w:r>
        <w:t>the</w:t>
      </w:r>
      <w:r>
        <w:rPr>
          <w:spacing w:val="-7"/>
        </w:rPr>
        <w:t xml:space="preserve"> </w:t>
      </w:r>
      <w:r>
        <w:t>Parliamentary</w:t>
      </w:r>
      <w:r>
        <w:rPr>
          <w:spacing w:val="-3"/>
        </w:rPr>
        <w:t xml:space="preserve"> </w:t>
      </w:r>
      <w:r>
        <w:t>Services</w:t>
      </w:r>
      <w:r>
        <w:rPr>
          <w:spacing w:val="-4"/>
        </w:rPr>
        <w:t xml:space="preserve"> </w:t>
      </w:r>
      <w:r>
        <w:t>which</w:t>
      </w:r>
      <w:r>
        <w:rPr>
          <w:spacing w:val="-2"/>
        </w:rPr>
        <w:t xml:space="preserve"> </w:t>
      </w:r>
      <w:r>
        <w:t>are</w:t>
      </w:r>
      <w:r>
        <w:rPr>
          <w:spacing w:val="-2"/>
        </w:rPr>
        <w:t xml:space="preserve"> </w:t>
      </w:r>
      <w:r>
        <w:t>covered</w:t>
      </w:r>
      <w:r>
        <w:rPr>
          <w:spacing w:val="-4"/>
        </w:rPr>
        <w:t xml:space="preserve"> </w:t>
      </w:r>
      <w:r>
        <w:t>in</w:t>
      </w:r>
      <w:r>
        <w:rPr>
          <w:spacing w:val="-2"/>
        </w:rPr>
        <w:t xml:space="preserve"> </w:t>
      </w:r>
      <w:r>
        <w:t>clause 300),</w:t>
      </w:r>
      <w:r>
        <w:rPr>
          <w:spacing w:val="-3"/>
        </w:rPr>
        <w:t xml:space="preserve"> </w:t>
      </w:r>
      <w:r>
        <w:t xml:space="preserve">the CEO will offer to recognise any unused accrued personal/carer’s leave at the employee’s request. The CEO will advise the employee of their ability to make this </w:t>
      </w:r>
      <w:r>
        <w:rPr>
          <w:spacing w:val="-2"/>
        </w:rPr>
        <w:t>request.</w:t>
      </w:r>
    </w:p>
    <w:p w14:paraId="13013AE1" w14:textId="77777777" w:rsidR="00F92E23" w:rsidRDefault="00000000">
      <w:pPr>
        <w:pStyle w:val="ListParagraph"/>
        <w:numPr>
          <w:ilvl w:val="0"/>
          <w:numId w:val="6"/>
        </w:numPr>
        <w:tabs>
          <w:tab w:val="left" w:pos="860"/>
        </w:tabs>
        <w:spacing w:before="200" w:line="360" w:lineRule="auto"/>
        <w:ind w:right="1105"/>
      </w:pPr>
      <w:r>
        <w:t>Where an employee is engaged as an ongoing employee in the NDIA, and immediately prior to the engagement the person was employed by a State or Territory</w:t>
      </w:r>
      <w:r>
        <w:rPr>
          <w:spacing w:val="-5"/>
        </w:rPr>
        <w:t xml:space="preserve"> </w:t>
      </w:r>
      <w:r>
        <w:t>Government,</w:t>
      </w:r>
      <w:r>
        <w:rPr>
          <w:spacing w:val="-4"/>
        </w:rPr>
        <w:t xml:space="preserve"> </w:t>
      </w:r>
      <w:r>
        <w:t>the CEO</w:t>
      </w:r>
      <w:r>
        <w:rPr>
          <w:spacing w:val="-4"/>
        </w:rPr>
        <w:t xml:space="preserve"> </w:t>
      </w:r>
      <w:r>
        <w:t>may</w:t>
      </w:r>
      <w:r>
        <w:rPr>
          <w:spacing w:val="-5"/>
        </w:rPr>
        <w:t xml:space="preserve"> </w:t>
      </w:r>
      <w:r>
        <w:t>recognise</w:t>
      </w:r>
      <w:r>
        <w:rPr>
          <w:spacing w:val="-5"/>
        </w:rPr>
        <w:t xml:space="preserve"> </w:t>
      </w:r>
      <w:r>
        <w:t>any</w:t>
      </w:r>
      <w:r>
        <w:rPr>
          <w:spacing w:val="-3"/>
        </w:rPr>
        <w:t xml:space="preserve"> </w:t>
      </w:r>
      <w:r>
        <w:t>unused</w:t>
      </w:r>
      <w:r>
        <w:rPr>
          <w:spacing w:val="-3"/>
        </w:rPr>
        <w:t xml:space="preserve"> </w:t>
      </w:r>
      <w:r>
        <w:t>accrued</w:t>
      </w:r>
      <w:r>
        <w:rPr>
          <w:spacing w:val="-5"/>
        </w:rPr>
        <w:t xml:space="preserve"> </w:t>
      </w:r>
      <w:r>
        <w:t>personal/carer’s leave, provided there is not a break in continuity of service.</w:t>
      </w:r>
    </w:p>
    <w:p w14:paraId="313C7A38" w14:textId="77777777" w:rsidR="00F92E23" w:rsidRDefault="00000000">
      <w:pPr>
        <w:pStyle w:val="ListParagraph"/>
        <w:numPr>
          <w:ilvl w:val="0"/>
          <w:numId w:val="6"/>
        </w:numPr>
        <w:tabs>
          <w:tab w:val="left" w:pos="860"/>
        </w:tabs>
        <w:spacing w:line="360" w:lineRule="auto"/>
        <w:ind w:right="1186"/>
      </w:pPr>
      <w:r>
        <w:t>For</w:t>
      </w:r>
      <w:r>
        <w:rPr>
          <w:spacing w:val="-3"/>
        </w:rPr>
        <w:t xml:space="preserve"> </w:t>
      </w:r>
      <w:r>
        <w:t>the</w:t>
      </w:r>
      <w:r>
        <w:rPr>
          <w:spacing w:val="-2"/>
        </w:rPr>
        <w:t xml:space="preserve"> </w:t>
      </w:r>
      <w:r>
        <w:t>purposes</w:t>
      </w:r>
      <w:r>
        <w:rPr>
          <w:spacing w:val="-4"/>
        </w:rPr>
        <w:t xml:space="preserve"> </w:t>
      </w:r>
      <w:r>
        <w:t>of</w:t>
      </w:r>
      <w:r>
        <w:rPr>
          <w:spacing w:val="-2"/>
        </w:rPr>
        <w:t xml:space="preserve"> </w:t>
      </w:r>
      <w:r>
        <w:t>clauses</w:t>
      </w:r>
      <w:r>
        <w:rPr>
          <w:spacing w:val="-2"/>
        </w:rPr>
        <w:t xml:space="preserve"> </w:t>
      </w:r>
      <w:r>
        <w:t>299</w:t>
      </w:r>
      <w:r>
        <w:rPr>
          <w:spacing w:val="-4"/>
        </w:rPr>
        <w:t xml:space="preserve"> </w:t>
      </w:r>
      <w:r>
        <w:t>to</w:t>
      </w:r>
      <w:r>
        <w:rPr>
          <w:spacing w:val="-4"/>
        </w:rPr>
        <w:t xml:space="preserve"> </w:t>
      </w:r>
      <w:r>
        <w:t>304,</w:t>
      </w:r>
      <w:r>
        <w:rPr>
          <w:spacing w:val="-3"/>
        </w:rPr>
        <w:t xml:space="preserve"> </w:t>
      </w:r>
      <w:r>
        <w:t>an</w:t>
      </w:r>
      <w:r>
        <w:rPr>
          <w:spacing w:val="-2"/>
        </w:rPr>
        <w:t xml:space="preserve"> </w:t>
      </w:r>
      <w:r>
        <w:t>employee</w:t>
      </w:r>
      <w:r>
        <w:rPr>
          <w:spacing w:val="-2"/>
        </w:rPr>
        <w:t xml:space="preserve"> </w:t>
      </w:r>
      <w:r>
        <w:t>with</w:t>
      </w:r>
      <w:r>
        <w:rPr>
          <w:spacing w:val="-2"/>
        </w:rPr>
        <w:t xml:space="preserve"> </w:t>
      </w:r>
      <w:r>
        <w:t>a</w:t>
      </w:r>
      <w:r>
        <w:rPr>
          <w:spacing w:val="-4"/>
        </w:rPr>
        <w:t xml:space="preserve"> </w:t>
      </w:r>
      <w:r>
        <w:t>break</w:t>
      </w:r>
      <w:r>
        <w:rPr>
          <w:spacing w:val="-4"/>
        </w:rPr>
        <w:t xml:space="preserve"> </w:t>
      </w:r>
      <w:r>
        <w:t>in</w:t>
      </w:r>
      <w:r>
        <w:rPr>
          <w:spacing w:val="-2"/>
        </w:rPr>
        <w:t xml:space="preserve"> </w:t>
      </w:r>
      <w:r>
        <w:t>service</w:t>
      </w:r>
      <w:r>
        <w:rPr>
          <w:spacing w:val="-2"/>
        </w:rPr>
        <w:t xml:space="preserve"> </w:t>
      </w:r>
      <w:r>
        <w:t>of less than two months is considered to have continuity of service.</w:t>
      </w:r>
    </w:p>
    <w:p w14:paraId="78297DD2" w14:textId="77777777" w:rsidR="00F92E23" w:rsidRDefault="00000000">
      <w:pPr>
        <w:pStyle w:val="Heading2"/>
        <w:spacing w:before="242"/>
      </w:pPr>
      <w:bookmarkStart w:id="76" w:name="_bookmark76"/>
      <w:bookmarkEnd w:id="76"/>
      <w:r>
        <w:t>Re-crediting</w:t>
      </w:r>
      <w:r>
        <w:rPr>
          <w:spacing w:val="-5"/>
        </w:rPr>
        <w:t xml:space="preserve"> </w:t>
      </w:r>
      <w:r>
        <w:t>of</w:t>
      </w:r>
      <w:r>
        <w:rPr>
          <w:spacing w:val="-4"/>
        </w:rPr>
        <w:t xml:space="preserve"> leave</w:t>
      </w:r>
    </w:p>
    <w:p w14:paraId="6ACCEC6E" w14:textId="77777777" w:rsidR="00F92E23" w:rsidRDefault="00000000">
      <w:pPr>
        <w:pStyle w:val="ListParagraph"/>
        <w:numPr>
          <w:ilvl w:val="0"/>
          <w:numId w:val="6"/>
        </w:numPr>
        <w:tabs>
          <w:tab w:val="left" w:pos="860"/>
        </w:tabs>
        <w:spacing w:before="291"/>
      </w:pPr>
      <w:r>
        <w:t>When</w:t>
      </w:r>
      <w:r>
        <w:rPr>
          <w:spacing w:val="-4"/>
        </w:rPr>
        <w:t xml:space="preserve"> </w:t>
      </w:r>
      <w:r>
        <w:t>an</w:t>
      </w:r>
      <w:r>
        <w:rPr>
          <w:spacing w:val="-4"/>
        </w:rPr>
        <w:t xml:space="preserve"> </w:t>
      </w:r>
      <w:r>
        <w:t>employee</w:t>
      </w:r>
      <w:r>
        <w:rPr>
          <w:spacing w:val="-5"/>
        </w:rPr>
        <w:t xml:space="preserve"> </w:t>
      </w:r>
      <w:r>
        <w:t>is</w:t>
      </w:r>
      <w:r>
        <w:rPr>
          <w:spacing w:val="-2"/>
        </w:rPr>
        <w:t xml:space="preserve"> </w:t>
      </w:r>
      <w:r>
        <w:rPr>
          <w:spacing w:val="-5"/>
        </w:rPr>
        <w:t>on:</w:t>
      </w:r>
    </w:p>
    <w:p w14:paraId="52971DA3" w14:textId="77777777" w:rsidR="00F92E23" w:rsidRDefault="00F92E23">
      <w:pPr>
        <w:pStyle w:val="BodyText"/>
        <w:spacing w:before="72"/>
        <w:ind w:left="0" w:firstLine="0"/>
      </w:pPr>
    </w:p>
    <w:p w14:paraId="0A58E2CA" w14:textId="77777777" w:rsidR="00F92E23" w:rsidRDefault="00000000">
      <w:pPr>
        <w:pStyle w:val="ListParagraph"/>
        <w:numPr>
          <w:ilvl w:val="1"/>
          <w:numId w:val="6"/>
        </w:numPr>
        <w:tabs>
          <w:tab w:val="left" w:pos="1554"/>
        </w:tabs>
        <w:spacing w:before="1"/>
        <w:ind w:left="1554" w:hanging="706"/>
      </w:pPr>
      <w:r>
        <w:t>annual</w:t>
      </w:r>
      <w:r>
        <w:rPr>
          <w:spacing w:val="-6"/>
        </w:rPr>
        <w:t xml:space="preserve"> </w:t>
      </w:r>
      <w:r>
        <w:rPr>
          <w:spacing w:val="-2"/>
        </w:rPr>
        <w:t>leave;</w:t>
      </w:r>
    </w:p>
    <w:p w14:paraId="0F011A6E" w14:textId="77777777" w:rsidR="00F92E23" w:rsidRDefault="00F92E23">
      <w:pPr>
        <w:sectPr w:rsidR="00F92E23" w:rsidSect="00C70462">
          <w:pgSz w:w="11910" w:h="16840"/>
          <w:pgMar w:top="1340" w:right="420" w:bottom="1200" w:left="1300" w:header="0" w:footer="1001" w:gutter="0"/>
          <w:cols w:space="720"/>
        </w:sectPr>
      </w:pPr>
    </w:p>
    <w:p w14:paraId="385FA688" w14:textId="77777777" w:rsidR="00F92E23" w:rsidRDefault="00000000">
      <w:pPr>
        <w:pStyle w:val="ListParagraph"/>
        <w:numPr>
          <w:ilvl w:val="1"/>
          <w:numId w:val="6"/>
        </w:numPr>
        <w:tabs>
          <w:tab w:val="left" w:pos="1554"/>
        </w:tabs>
        <w:spacing w:before="81"/>
        <w:ind w:left="1554" w:hanging="706"/>
      </w:pPr>
      <w:r>
        <w:t>purchased</w:t>
      </w:r>
      <w:r>
        <w:rPr>
          <w:spacing w:val="-7"/>
        </w:rPr>
        <w:t xml:space="preserve"> </w:t>
      </w:r>
      <w:r>
        <w:rPr>
          <w:spacing w:val="-2"/>
        </w:rPr>
        <w:t>leave;</w:t>
      </w:r>
    </w:p>
    <w:p w14:paraId="48848E91" w14:textId="77777777" w:rsidR="00F92E23" w:rsidRDefault="00000000">
      <w:pPr>
        <w:pStyle w:val="ListParagraph"/>
        <w:numPr>
          <w:ilvl w:val="1"/>
          <w:numId w:val="6"/>
        </w:numPr>
        <w:tabs>
          <w:tab w:val="left" w:pos="1554"/>
        </w:tabs>
        <w:spacing w:before="247"/>
        <w:ind w:left="1554" w:hanging="706"/>
      </w:pPr>
      <w:r>
        <w:t>defence</w:t>
      </w:r>
      <w:r>
        <w:rPr>
          <w:spacing w:val="-9"/>
        </w:rPr>
        <w:t xml:space="preserve"> </w:t>
      </w:r>
      <w:r>
        <w:t>reservist</w:t>
      </w:r>
      <w:r>
        <w:rPr>
          <w:spacing w:val="-4"/>
        </w:rPr>
        <w:t xml:space="preserve"> </w:t>
      </w:r>
      <w:r>
        <w:rPr>
          <w:spacing w:val="-2"/>
        </w:rPr>
        <w:t>leave;</w:t>
      </w:r>
    </w:p>
    <w:p w14:paraId="205E1E61" w14:textId="77777777" w:rsidR="00F92E23" w:rsidRDefault="00000000">
      <w:pPr>
        <w:pStyle w:val="ListParagraph"/>
        <w:numPr>
          <w:ilvl w:val="1"/>
          <w:numId w:val="6"/>
        </w:numPr>
        <w:tabs>
          <w:tab w:val="left" w:pos="1554"/>
        </w:tabs>
        <w:spacing w:before="246"/>
        <w:ind w:left="1554" w:hanging="706"/>
      </w:pPr>
      <w:r>
        <w:t>First</w:t>
      </w:r>
      <w:r>
        <w:rPr>
          <w:spacing w:val="-6"/>
        </w:rPr>
        <w:t xml:space="preserve"> </w:t>
      </w:r>
      <w:r>
        <w:t>Nations</w:t>
      </w:r>
      <w:r>
        <w:rPr>
          <w:spacing w:val="-6"/>
        </w:rPr>
        <w:t xml:space="preserve"> </w:t>
      </w:r>
      <w:r>
        <w:t>ceremonial</w:t>
      </w:r>
      <w:r>
        <w:rPr>
          <w:spacing w:val="-9"/>
        </w:rPr>
        <w:t xml:space="preserve"> </w:t>
      </w:r>
      <w:r>
        <w:rPr>
          <w:spacing w:val="-2"/>
        </w:rPr>
        <w:t>leave;</w:t>
      </w:r>
    </w:p>
    <w:p w14:paraId="55C03093" w14:textId="77777777" w:rsidR="00F92E23" w:rsidRDefault="00000000">
      <w:pPr>
        <w:pStyle w:val="ListParagraph"/>
        <w:numPr>
          <w:ilvl w:val="1"/>
          <w:numId w:val="6"/>
        </w:numPr>
        <w:tabs>
          <w:tab w:val="left" w:pos="1554"/>
        </w:tabs>
        <w:spacing w:before="246"/>
        <w:ind w:left="1554" w:hanging="706"/>
      </w:pPr>
      <w:r>
        <w:t>NAIDOC</w:t>
      </w:r>
      <w:r>
        <w:rPr>
          <w:spacing w:val="-5"/>
        </w:rPr>
        <w:t xml:space="preserve"> </w:t>
      </w:r>
      <w:r>
        <w:rPr>
          <w:spacing w:val="-2"/>
        </w:rPr>
        <w:t>leave;</w:t>
      </w:r>
    </w:p>
    <w:p w14:paraId="4914603A" w14:textId="77777777" w:rsidR="00F92E23" w:rsidRDefault="00000000">
      <w:pPr>
        <w:pStyle w:val="ListParagraph"/>
        <w:numPr>
          <w:ilvl w:val="1"/>
          <w:numId w:val="6"/>
        </w:numPr>
        <w:tabs>
          <w:tab w:val="left" w:pos="1554"/>
        </w:tabs>
        <w:spacing w:before="247"/>
        <w:ind w:left="1554" w:hanging="706"/>
      </w:pPr>
      <w:r>
        <w:t>cultural</w:t>
      </w:r>
      <w:r>
        <w:rPr>
          <w:spacing w:val="-6"/>
        </w:rPr>
        <w:t xml:space="preserve"> </w:t>
      </w:r>
      <w:r>
        <w:t>leave;</w:t>
      </w:r>
      <w:r>
        <w:rPr>
          <w:spacing w:val="-6"/>
        </w:rPr>
        <w:t xml:space="preserve"> </w:t>
      </w:r>
      <w:r>
        <w:rPr>
          <w:spacing w:val="-5"/>
        </w:rPr>
        <w:t>or</w:t>
      </w:r>
    </w:p>
    <w:p w14:paraId="2DBC6F55" w14:textId="77777777" w:rsidR="00F92E23" w:rsidRDefault="00000000">
      <w:pPr>
        <w:pStyle w:val="ListParagraph"/>
        <w:numPr>
          <w:ilvl w:val="1"/>
          <w:numId w:val="6"/>
        </w:numPr>
        <w:tabs>
          <w:tab w:val="left" w:pos="1554"/>
        </w:tabs>
        <w:spacing w:before="248"/>
        <w:ind w:left="1554" w:hanging="706"/>
      </w:pPr>
      <w:r>
        <w:t>long</w:t>
      </w:r>
      <w:r>
        <w:rPr>
          <w:spacing w:val="-5"/>
        </w:rPr>
        <w:t xml:space="preserve"> </w:t>
      </w:r>
      <w:r>
        <w:t>service</w:t>
      </w:r>
      <w:r>
        <w:rPr>
          <w:spacing w:val="-5"/>
        </w:rPr>
        <w:t xml:space="preserve"> </w:t>
      </w:r>
      <w:r>
        <w:t>leave;</w:t>
      </w:r>
      <w:r>
        <w:rPr>
          <w:spacing w:val="-3"/>
        </w:rPr>
        <w:t xml:space="preserve"> </w:t>
      </w:r>
      <w:r>
        <w:rPr>
          <w:spacing w:val="-5"/>
        </w:rPr>
        <w:t>and</w:t>
      </w:r>
    </w:p>
    <w:p w14:paraId="3107D6B0" w14:textId="77777777" w:rsidR="00F92E23" w:rsidRDefault="00F92E23">
      <w:pPr>
        <w:pStyle w:val="BodyText"/>
        <w:spacing w:before="116"/>
        <w:ind w:left="0" w:firstLine="0"/>
      </w:pPr>
    </w:p>
    <w:p w14:paraId="14C3EA5E" w14:textId="77777777" w:rsidR="00F92E23" w:rsidRDefault="00000000">
      <w:pPr>
        <w:pStyle w:val="BodyText"/>
        <w:ind w:left="848" w:firstLine="0"/>
      </w:pPr>
      <w:r>
        <w:t>becomes</w:t>
      </w:r>
      <w:r>
        <w:rPr>
          <w:spacing w:val="-7"/>
        </w:rPr>
        <w:t xml:space="preserve"> </w:t>
      </w:r>
      <w:r>
        <w:t>eligible</w:t>
      </w:r>
      <w:r>
        <w:rPr>
          <w:spacing w:val="-5"/>
        </w:rPr>
        <w:t xml:space="preserve"> </w:t>
      </w:r>
      <w:r>
        <w:t>for,</w:t>
      </w:r>
      <w:r>
        <w:rPr>
          <w:spacing w:val="-5"/>
        </w:rPr>
        <w:t xml:space="preserve"> </w:t>
      </w:r>
      <w:r>
        <w:t>under</w:t>
      </w:r>
      <w:r>
        <w:rPr>
          <w:spacing w:val="-4"/>
        </w:rPr>
        <w:t xml:space="preserve"> </w:t>
      </w:r>
      <w:r>
        <w:t>legislation</w:t>
      </w:r>
      <w:r>
        <w:rPr>
          <w:spacing w:val="-4"/>
        </w:rPr>
        <w:t xml:space="preserve"> </w:t>
      </w:r>
      <w:r>
        <w:t>or</w:t>
      </w:r>
      <w:r>
        <w:rPr>
          <w:spacing w:val="-6"/>
        </w:rPr>
        <w:t xml:space="preserve"> </w:t>
      </w:r>
      <w:r>
        <w:t>this</w:t>
      </w:r>
      <w:r>
        <w:rPr>
          <w:spacing w:val="-6"/>
        </w:rPr>
        <w:t xml:space="preserve"> </w:t>
      </w:r>
      <w:r>
        <w:rPr>
          <w:spacing w:val="-2"/>
        </w:rPr>
        <w:t>agreement:</w:t>
      </w:r>
    </w:p>
    <w:p w14:paraId="3B02D61D" w14:textId="77777777" w:rsidR="00F92E23" w:rsidRDefault="00F92E23">
      <w:pPr>
        <w:pStyle w:val="BodyText"/>
        <w:spacing w:before="3"/>
        <w:ind w:left="0" w:firstLine="0"/>
      </w:pPr>
    </w:p>
    <w:p w14:paraId="76DCF8B0" w14:textId="77777777" w:rsidR="00F92E23" w:rsidRDefault="00000000">
      <w:pPr>
        <w:pStyle w:val="ListParagraph"/>
        <w:numPr>
          <w:ilvl w:val="1"/>
          <w:numId w:val="6"/>
        </w:numPr>
        <w:tabs>
          <w:tab w:val="left" w:pos="1554"/>
        </w:tabs>
        <w:spacing w:before="0"/>
        <w:ind w:left="1554" w:hanging="706"/>
      </w:pPr>
      <w:r>
        <w:t>personal/carer’s</w:t>
      </w:r>
      <w:r>
        <w:rPr>
          <w:spacing w:val="-12"/>
        </w:rPr>
        <w:t xml:space="preserve"> </w:t>
      </w:r>
      <w:r>
        <w:rPr>
          <w:spacing w:val="-2"/>
        </w:rPr>
        <w:t>leave;</w:t>
      </w:r>
    </w:p>
    <w:p w14:paraId="163D7632" w14:textId="77777777" w:rsidR="00F92E23" w:rsidRDefault="00000000">
      <w:pPr>
        <w:pStyle w:val="ListParagraph"/>
        <w:numPr>
          <w:ilvl w:val="1"/>
          <w:numId w:val="6"/>
        </w:numPr>
        <w:tabs>
          <w:tab w:val="left" w:pos="1554"/>
        </w:tabs>
        <w:spacing w:before="249"/>
        <w:ind w:left="1554" w:hanging="706"/>
      </w:pPr>
      <w:r>
        <w:t>compassionate</w:t>
      </w:r>
      <w:r>
        <w:rPr>
          <w:spacing w:val="-9"/>
        </w:rPr>
        <w:t xml:space="preserve"> </w:t>
      </w:r>
      <w:r>
        <w:t>or</w:t>
      </w:r>
      <w:r>
        <w:rPr>
          <w:spacing w:val="-8"/>
        </w:rPr>
        <w:t xml:space="preserve"> </w:t>
      </w:r>
      <w:r>
        <w:t>bereavement</w:t>
      </w:r>
      <w:r>
        <w:rPr>
          <w:spacing w:val="-7"/>
        </w:rPr>
        <w:t xml:space="preserve"> </w:t>
      </w:r>
      <w:r>
        <w:rPr>
          <w:spacing w:val="-2"/>
        </w:rPr>
        <w:t>leave;</w:t>
      </w:r>
    </w:p>
    <w:p w14:paraId="4EEC1230" w14:textId="77777777" w:rsidR="00F92E23" w:rsidRDefault="00000000">
      <w:pPr>
        <w:pStyle w:val="ListParagraph"/>
        <w:numPr>
          <w:ilvl w:val="1"/>
          <w:numId w:val="6"/>
        </w:numPr>
        <w:tabs>
          <w:tab w:val="left" w:pos="1553"/>
        </w:tabs>
        <w:spacing w:before="246"/>
        <w:ind w:left="1553" w:hanging="705"/>
      </w:pPr>
      <w:r>
        <w:t>defence</w:t>
      </w:r>
      <w:r>
        <w:rPr>
          <w:spacing w:val="-9"/>
        </w:rPr>
        <w:t xml:space="preserve"> </w:t>
      </w:r>
      <w:r>
        <w:t>reservist</w:t>
      </w:r>
      <w:r>
        <w:rPr>
          <w:spacing w:val="-4"/>
        </w:rPr>
        <w:t xml:space="preserve"> </w:t>
      </w:r>
      <w:r>
        <w:rPr>
          <w:spacing w:val="-2"/>
        </w:rPr>
        <w:t>leave;</w:t>
      </w:r>
    </w:p>
    <w:p w14:paraId="518293DA" w14:textId="77777777" w:rsidR="00F92E23" w:rsidRDefault="00000000">
      <w:pPr>
        <w:pStyle w:val="ListParagraph"/>
        <w:numPr>
          <w:ilvl w:val="1"/>
          <w:numId w:val="6"/>
        </w:numPr>
        <w:tabs>
          <w:tab w:val="left" w:pos="1553"/>
        </w:tabs>
        <w:spacing w:before="246"/>
        <w:ind w:left="1553" w:hanging="705"/>
      </w:pPr>
      <w:r>
        <w:t>community</w:t>
      </w:r>
      <w:r>
        <w:rPr>
          <w:spacing w:val="-7"/>
        </w:rPr>
        <w:t xml:space="preserve"> </w:t>
      </w:r>
      <w:r>
        <w:t>volunteer</w:t>
      </w:r>
      <w:r>
        <w:rPr>
          <w:spacing w:val="-8"/>
        </w:rPr>
        <w:t xml:space="preserve"> </w:t>
      </w:r>
      <w:r>
        <w:rPr>
          <w:spacing w:val="-2"/>
        </w:rPr>
        <w:t>leave;</w:t>
      </w:r>
    </w:p>
    <w:p w14:paraId="196EF8ED" w14:textId="77777777" w:rsidR="00F92E23" w:rsidRDefault="00000000">
      <w:pPr>
        <w:pStyle w:val="ListParagraph"/>
        <w:numPr>
          <w:ilvl w:val="1"/>
          <w:numId w:val="6"/>
        </w:numPr>
        <w:tabs>
          <w:tab w:val="left" w:pos="1553"/>
        </w:tabs>
        <w:spacing w:before="247"/>
        <w:ind w:left="1553" w:hanging="705"/>
      </w:pPr>
      <w:r>
        <w:t xml:space="preserve">jury </w:t>
      </w:r>
      <w:r>
        <w:rPr>
          <w:spacing w:val="-2"/>
        </w:rPr>
        <w:t>duty;</w:t>
      </w:r>
    </w:p>
    <w:p w14:paraId="515050B2" w14:textId="77777777" w:rsidR="00F92E23" w:rsidRDefault="00000000">
      <w:pPr>
        <w:pStyle w:val="ListParagraph"/>
        <w:numPr>
          <w:ilvl w:val="1"/>
          <w:numId w:val="6"/>
        </w:numPr>
        <w:tabs>
          <w:tab w:val="left" w:pos="1553"/>
        </w:tabs>
        <w:spacing w:before="246"/>
        <w:ind w:left="1553" w:hanging="705"/>
      </w:pPr>
      <w:r>
        <w:t>emergency</w:t>
      </w:r>
      <w:r>
        <w:rPr>
          <w:spacing w:val="-6"/>
        </w:rPr>
        <w:t xml:space="preserve"> </w:t>
      </w:r>
      <w:r>
        <w:t>services</w:t>
      </w:r>
      <w:r>
        <w:rPr>
          <w:spacing w:val="-5"/>
        </w:rPr>
        <w:t xml:space="preserve"> </w:t>
      </w:r>
      <w:r>
        <w:rPr>
          <w:spacing w:val="-2"/>
        </w:rPr>
        <w:t>leave;</w:t>
      </w:r>
    </w:p>
    <w:p w14:paraId="1134AA23" w14:textId="77777777" w:rsidR="00F92E23" w:rsidRDefault="00000000">
      <w:pPr>
        <w:pStyle w:val="ListParagraph"/>
        <w:numPr>
          <w:ilvl w:val="1"/>
          <w:numId w:val="6"/>
        </w:numPr>
        <w:tabs>
          <w:tab w:val="left" w:pos="1553"/>
        </w:tabs>
        <w:spacing w:before="246"/>
        <w:ind w:left="1553" w:hanging="705"/>
      </w:pPr>
      <w:r>
        <w:t>leave</w:t>
      </w:r>
      <w:r>
        <w:rPr>
          <w:spacing w:val="-5"/>
        </w:rPr>
        <w:t xml:space="preserve"> </w:t>
      </w:r>
      <w:r>
        <w:t>to</w:t>
      </w:r>
      <w:r>
        <w:rPr>
          <w:spacing w:val="-5"/>
        </w:rPr>
        <w:t xml:space="preserve"> </w:t>
      </w:r>
      <w:r>
        <w:t>attend</w:t>
      </w:r>
      <w:r>
        <w:rPr>
          <w:spacing w:val="-6"/>
        </w:rPr>
        <w:t xml:space="preserve"> </w:t>
      </w:r>
      <w:r>
        <w:t>to</w:t>
      </w:r>
      <w:r>
        <w:rPr>
          <w:spacing w:val="-7"/>
        </w:rPr>
        <w:t xml:space="preserve"> </w:t>
      </w:r>
      <w:r>
        <w:t>family</w:t>
      </w:r>
      <w:r>
        <w:rPr>
          <w:spacing w:val="-7"/>
        </w:rPr>
        <w:t xml:space="preserve"> </w:t>
      </w:r>
      <w:r>
        <w:t>and</w:t>
      </w:r>
      <w:r>
        <w:rPr>
          <w:spacing w:val="-4"/>
        </w:rPr>
        <w:t xml:space="preserve"> </w:t>
      </w:r>
      <w:r>
        <w:t>domestic</w:t>
      </w:r>
      <w:r>
        <w:rPr>
          <w:spacing w:val="-4"/>
        </w:rPr>
        <w:t xml:space="preserve"> </w:t>
      </w:r>
      <w:r>
        <w:t>violence</w:t>
      </w:r>
      <w:r>
        <w:rPr>
          <w:spacing w:val="-7"/>
        </w:rPr>
        <w:t xml:space="preserve"> </w:t>
      </w:r>
      <w:r>
        <w:t>circumstances;</w:t>
      </w:r>
      <w:r>
        <w:rPr>
          <w:spacing w:val="-2"/>
        </w:rPr>
        <w:t xml:space="preserve"> </w:t>
      </w:r>
      <w:r>
        <w:rPr>
          <w:spacing w:val="-5"/>
        </w:rPr>
        <w:t>or</w:t>
      </w:r>
    </w:p>
    <w:p w14:paraId="2C6FC2A7" w14:textId="77777777" w:rsidR="00F92E23" w:rsidRDefault="00000000">
      <w:pPr>
        <w:pStyle w:val="ListParagraph"/>
        <w:numPr>
          <w:ilvl w:val="1"/>
          <w:numId w:val="6"/>
        </w:numPr>
        <w:tabs>
          <w:tab w:val="left" w:pos="1553"/>
        </w:tabs>
        <w:spacing w:before="246"/>
        <w:ind w:left="1553" w:hanging="705"/>
      </w:pPr>
      <w:r>
        <w:t>parental</w:t>
      </w:r>
      <w:r>
        <w:rPr>
          <w:spacing w:val="-9"/>
        </w:rPr>
        <w:t xml:space="preserve"> </w:t>
      </w:r>
      <w:r>
        <w:t>leave,</w:t>
      </w:r>
      <w:r>
        <w:rPr>
          <w:spacing w:val="-3"/>
        </w:rPr>
        <w:t xml:space="preserve"> </w:t>
      </w:r>
      <w:r>
        <w:t>premature</w:t>
      </w:r>
      <w:r>
        <w:rPr>
          <w:spacing w:val="-6"/>
        </w:rPr>
        <w:t xml:space="preserve"> </w:t>
      </w:r>
      <w:r>
        <w:t>birth</w:t>
      </w:r>
      <w:r>
        <w:rPr>
          <w:spacing w:val="-7"/>
        </w:rPr>
        <w:t xml:space="preserve"> </w:t>
      </w:r>
      <w:r>
        <w:t>leave,</w:t>
      </w:r>
      <w:r>
        <w:rPr>
          <w:spacing w:val="-6"/>
        </w:rPr>
        <w:t xml:space="preserve"> </w:t>
      </w:r>
      <w:r>
        <w:t>stillbirth</w:t>
      </w:r>
      <w:r>
        <w:rPr>
          <w:spacing w:val="-5"/>
        </w:rPr>
        <w:t xml:space="preserve"> </w:t>
      </w:r>
      <w:r>
        <w:t>leave,</w:t>
      </w:r>
      <w:r>
        <w:rPr>
          <w:spacing w:val="-4"/>
        </w:rPr>
        <w:t xml:space="preserve"> </w:t>
      </w:r>
      <w:r>
        <w:t>or</w:t>
      </w:r>
      <w:r>
        <w:rPr>
          <w:spacing w:val="-4"/>
        </w:rPr>
        <w:t xml:space="preserve"> </w:t>
      </w:r>
      <w:r>
        <w:t>pregnancy</w:t>
      </w:r>
      <w:r>
        <w:rPr>
          <w:spacing w:val="-7"/>
        </w:rPr>
        <w:t xml:space="preserve"> </w:t>
      </w:r>
      <w:r>
        <w:t>loss</w:t>
      </w:r>
      <w:r>
        <w:rPr>
          <w:spacing w:val="-5"/>
        </w:rPr>
        <w:t xml:space="preserve"> </w:t>
      </w:r>
      <w:r>
        <w:rPr>
          <w:spacing w:val="-2"/>
        </w:rPr>
        <w:t>leave;</w:t>
      </w:r>
    </w:p>
    <w:p w14:paraId="568B5483" w14:textId="77777777" w:rsidR="00F92E23" w:rsidRDefault="00F92E23">
      <w:pPr>
        <w:pStyle w:val="BodyText"/>
        <w:spacing w:before="116"/>
        <w:ind w:left="0" w:firstLine="0"/>
      </w:pPr>
    </w:p>
    <w:p w14:paraId="3A36093F" w14:textId="77777777" w:rsidR="00F92E23" w:rsidRDefault="00000000">
      <w:pPr>
        <w:pStyle w:val="BodyText"/>
        <w:ind w:left="848" w:firstLine="0"/>
      </w:pPr>
      <w:r>
        <w:t>the</w:t>
      </w:r>
      <w:r>
        <w:rPr>
          <w:spacing w:val="-5"/>
        </w:rPr>
        <w:t xml:space="preserve"> </w:t>
      </w:r>
      <w:r>
        <w:t>affected</w:t>
      </w:r>
      <w:r>
        <w:rPr>
          <w:spacing w:val="-5"/>
        </w:rPr>
        <w:t xml:space="preserve"> </w:t>
      </w:r>
      <w:r>
        <w:t>period</w:t>
      </w:r>
      <w:r>
        <w:rPr>
          <w:spacing w:val="-5"/>
        </w:rPr>
        <w:t xml:space="preserve"> </w:t>
      </w:r>
      <w:r>
        <w:t>of</w:t>
      </w:r>
      <w:r>
        <w:rPr>
          <w:spacing w:val="-2"/>
        </w:rPr>
        <w:t xml:space="preserve"> </w:t>
      </w:r>
      <w:r>
        <w:t>leave</w:t>
      </w:r>
      <w:r>
        <w:rPr>
          <w:spacing w:val="-5"/>
        </w:rPr>
        <w:t xml:space="preserve"> </w:t>
      </w:r>
      <w:r>
        <w:t>will</w:t>
      </w:r>
      <w:r>
        <w:rPr>
          <w:spacing w:val="-5"/>
        </w:rPr>
        <w:t xml:space="preserve"> </w:t>
      </w:r>
      <w:r>
        <w:t>be</w:t>
      </w:r>
      <w:r>
        <w:rPr>
          <w:spacing w:val="-4"/>
        </w:rPr>
        <w:t xml:space="preserve"> </w:t>
      </w:r>
      <w:r>
        <w:t>re-</w:t>
      </w:r>
      <w:r>
        <w:rPr>
          <w:spacing w:val="-2"/>
        </w:rPr>
        <w:t>credited.</w:t>
      </w:r>
    </w:p>
    <w:p w14:paraId="460D7FB1" w14:textId="77777777" w:rsidR="00F92E23" w:rsidRDefault="00F92E23">
      <w:pPr>
        <w:pStyle w:val="BodyText"/>
        <w:spacing w:before="5"/>
        <w:ind w:left="0" w:firstLine="0"/>
      </w:pPr>
    </w:p>
    <w:p w14:paraId="0EE87FEC" w14:textId="77777777" w:rsidR="00F92E23" w:rsidRDefault="00000000">
      <w:pPr>
        <w:pStyle w:val="ListParagraph"/>
        <w:numPr>
          <w:ilvl w:val="0"/>
          <w:numId w:val="6"/>
        </w:numPr>
        <w:tabs>
          <w:tab w:val="left" w:pos="860"/>
        </w:tabs>
        <w:spacing w:before="1" w:line="360" w:lineRule="auto"/>
        <w:ind w:right="1385"/>
      </w:pPr>
      <w:r>
        <w:t>When</w:t>
      </w:r>
      <w:r>
        <w:rPr>
          <w:spacing w:val="-3"/>
        </w:rPr>
        <w:t xml:space="preserve"> </w:t>
      </w:r>
      <w:r>
        <w:t>an</w:t>
      </w:r>
      <w:r>
        <w:rPr>
          <w:spacing w:val="-5"/>
        </w:rPr>
        <w:t xml:space="preserve"> </w:t>
      </w:r>
      <w:r>
        <w:t>employee</w:t>
      </w:r>
      <w:r>
        <w:rPr>
          <w:spacing w:val="-5"/>
        </w:rPr>
        <w:t xml:space="preserve"> </w:t>
      </w:r>
      <w:r>
        <w:t>is</w:t>
      </w:r>
      <w:r>
        <w:rPr>
          <w:spacing w:val="-2"/>
        </w:rPr>
        <w:t xml:space="preserve"> </w:t>
      </w:r>
      <w:r>
        <w:t>on</w:t>
      </w:r>
      <w:r>
        <w:rPr>
          <w:spacing w:val="-5"/>
        </w:rPr>
        <w:t xml:space="preserve"> </w:t>
      </w:r>
      <w:r>
        <w:t>personal/carer’s</w:t>
      </w:r>
      <w:r>
        <w:rPr>
          <w:spacing w:val="-2"/>
        </w:rPr>
        <w:t xml:space="preserve"> </w:t>
      </w:r>
      <w:r>
        <w:t>leave</w:t>
      </w:r>
      <w:r>
        <w:rPr>
          <w:spacing w:val="-3"/>
        </w:rPr>
        <w:t xml:space="preserve"> </w:t>
      </w:r>
      <w:r>
        <w:t>and</w:t>
      </w:r>
      <w:r>
        <w:rPr>
          <w:spacing w:val="-3"/>
        </w:rPr>
        <w:t xml:space="preserve"> </w:t>
      </w:r>
      <w:r>
        <w:t>becomes</w:t>
      </w:r>
      <w:r>
        <w:rPr>
          <w:spacing w:val="-2"/>
        </w:rPr>
        <w:t xml:space="preserve"> </w:t>
      </w:r>
      <w:r>
        <w:t>eligible</w:t>
      </w:r>
      <w:r>
        <w:rPr>
          <w:spacing w:val="-3"/>
        </w:rPr>
        <w:t xml:space="preserve"> </w:t>
      </w:r>
      <w:r>
        <w:t>for</w:t>
      </w:r>
      <w:r>
        <w:rPr>
          <w:spacing w:val="-4"/>
        </w:rPr>
        <w:t xml:space="preserve"> </w:t>
      </w:r>
      <w:r>
        <w:t>parental leave, premature birth leave, stillbirth leave or pregnancy loss leave, the affected period of leave will be re-credited.</w:t>
      </w:r>
    </w:p>
    <w:p w14:paraId="08803351" w14:textId="77777777" w:rsidR="00F92E23" w:rsidRDefault="00000000">
      <w:pPr>
        <w:pStyle w:val="ListParagraph"/>
        <w:numPr>
          <w:ilvl w:val="0"/>
          <w:numId w:val="6"/>
        </w:numPr>
        <w:tabs>
          <w:tab w:val="left" w:pos="860"/>
        </w:tabs>
        <w:spacing w:before="200"/>
      </w:pPr>
      <w:r>
        <w:t>Re-crediting</w:t>
      </w:r>
      <w:r>
        <w:rPr>
          <w:spacing w:val="-8"/>
        </w:rPr>
        <w:t xml:space="preserve"> </w:t>
      </w:r>
      <w:r>
        <w:t>is</w:t>
      </w:r>
      <w:r>
        <w:rPr>
          <w:spacing w:val="-8"/>
        </w:rPr>
        <w:t xml:space="preserve"> </w:t>
      </w:r>
      <w:r>
        <w:t>subject</w:t>
      </w:r>
      <w:r>
        <w:rPr>
          <w:spacing w:val="-6"/>
        </w:rPr>
        <w:t xml:space="preserve"> </w:t>
      </w:r>
      <w:r>
        <w:t>to</w:t>
      </w:r>
      <w:r>
        <w:rPr>
          <w:spacing w:val="-8"/>
        </w:rPr>
        <w:t xml:space="preserve"> </w:t>
      </w:r>
      <w:r>
        <w:t>appropriate</w:t>
      </w:r>
      <w:r>
        <w:rPr>
          <w:spacing w:val="-5"/>
        </w:rPr>
        <w:t xml:space="preserve"> </w:t>
      </w:r>
      <w:r>
        <w:t>evidence</w:t>
      </w:r>
      <w:r>
        <w:rPr>
          <w:spacing w:val="-7"/>
        </w:rPr>
        <w:t xml:space="preserve"> </w:t>
      </w:r>
      <w:r>
        <w:t>of</w:t>
      </w:r>
      <w:r>
        <w:rPr>
          <w:spacing w:val="-9"/>
        </w:rPr>
        <w:t xml:space="preserve"> </w:t>
      </w:r>
      <w:r>
        <w:t>eligibility</w:t>
      </w:r>
      <w:r>
        <w:rPr>
          <w:spacing w:val="-5"/>
        </w:rPr>
        <w:t xml:space="preserve"> </w:t>
      </w:r>
      <w:r>
        <w:t>for</w:t>
      </w:r>
      <w:r>
        <w:rPr>
          <w:spacing w:val="-6"/>
        </w:rPr>
        <w:t xml:space="preserve"> </w:t>
      </w:r>
      <w:r>
        <w:t>the</w:t>
      </w:r>
      <w:r>
        <w:rPr>
          <w:spacing w:val="-8"/>
        </w:rPr>
        <w:t xml:space="preserve"> </w:t>
      </w:r>
      <w:r>
        <w:t>substituted</w:t>
      </w:r>
      <w:r>
        <w:rPr>
          <w:spacing w:val="-5"/>
        </w:rPr>
        <w:t xml:space="preserve"> </w:t>
      </w:r>
      <w:r>
        <w:rPr>
          <w:spacing w:val="-2"/>
        </w:rPr>
        <w:t>leave.</w:t>
      </w:r>
    </w:p>
    <w:p w14:paraId="393D4ED7" w14:textId="77777777" w:rsidR="00F92E23" w:rsidRDefault="00F92E23">
      <w:pPr>
        <w:pStyle w:val="BodyText"/>
        <w:spacing w:before="113"/>
        <w:ind w:left="0" w:firstLine="0"/>
      </w:pPr>
    </w:p>
    <w:p w14:paraId="00067297" w14:textId="77777777" w:rsidR="00F92E23" w:rsidRDefault="00000000">
      <w:pPr>
        <w:pStyle w:val="Heading2"/>
        <w:spacing w:before="0"/>
      </w:pPr>
      <w:bookmarkStart w:id="77" w:name="_bookmark77"/>
      <w:bookmarkEnd w:id="77"/>
      <w:r>
        <w:t>Long</w:t>
      </w:r>
      <w:r>
        <w:rPr>
          <w:spacing w:val="-4"/>
        </w:rPr>
        <w:t xml:space="preserve"> </w:t>
      </w:r>
      <w:r>
        <w:t>service</w:t>
      </w:r>
      <w:r>
        <w:rPr>
          <w:spacing w:val="-3"/>
        </w:rPr>
        <w:t xml:space="preserve"> </w:t>
      </w:r>
      <w:r>
        <w:rPr>
          <w:spacing w:val="-2"/>
        </w:rPr>
        <w:t>leave</w:t>
      </w:r>
    </w:p>
    <w:p w14:paraId="1266AE3A" w14:textId="77777777" w:rsidR="00F92E23" w:rsidRDefault="00000000">
      <w:pPr>
        <w:pStyle w:val="ListParagraph"/>
        <w:numPr>
          <w:ilvl w:val="0"/>
          <w:numId w:val="6"/>
        </w:numPr>
        <w:tabs>
          <w:tab w:val="left" w:pos="860"/>
        </w:tabs>
        <w:spacing w:before="292" w:line="362" w:lineRule="auto"/>
        <w:ind w:right="1334"/>
      </w:pPr>
      <w:r>
        <w:t>An</w:t>
      </w:r>
      <w:r>
        <w:rPr>
          <w:spacing w:val="-2"/>
        </w:rPr>
        <w:t xml:space="preserve"> </w:t>
      </w:r>
      <w:r>
        <w:t>employee</w:t>
      </w:r>
      <w:r>
        <w:rPr>
          <w:spacing w:val="-2"/>
        </w:rPr>
        <w:t xml:space="preserve"> </w:t>
      </w:r>
      <w:r>
        <w:t>is</w:t>
      </w:r>
      <w:r>
        <w:rPr>
          <w:spacing w:val="-4"/>
        </w:rPr>
        <w:t xml:space="preserve"> </w:t>
      </w:r>
      <w:r>
        <w:t>eligible</w:t>
      </w:r>
      <w:r>
        <w:rPr>
          <w:spacing w:val="-2"/>
        </w:rPr>
        <w:t xml:space="preserve"> </w:t>
      </w:r>
      <w:r>
        <w:t>for</w:t>
      </w:r>
      <w:r>
        <w:rPr>
          <w:spacing w:val="-1"/>
        </w:rPr>
        <w:t xml:space="preserve"> </w:t>
      </w:r>
      <w:r>
        <w:t>long</w:t>
      </w:r>
      <w:r>
        <w:rPr>
          <w:spacing w:val="-2"/>
        </w:rPr>
        <w:t xml:space="preserve"> </w:t>
      </w:r>
      <w:r>
        <w:t>service</w:t>
      </w:r>
      <w:r>
        <w:rPr>
          <w:spacing w:val="-2"/>
        </w:rPr>
        <w:t xml:space="preserve"> </w:t>
      </w:r>
      <w:r>
        <w:t>leave</w:t>
      </w:r>
      <w:r>
        <w:rPr>
          <w:spacing w:val="-4"/>
        </w:rPr>
        <w:t xml:space="preserve"> </w:t>
      </w:r>
      <w:r>
        <w:t>in</w:t>
      </w:r>
      <w:r>
        <w:rPr>
          <w:spacing w:val="-2"/>
        </w:rPr>
        <w:t xml:space="preserve"> </w:t>
      </w:r>
      <w:r>
        <w:t>accordance</w:t>
      </w:r>
      <w:r>
        <w:rPr>
          <w:spacing w:val="-5"/>
        </w:rPr>
        <w:t xml:space="preserve"> </w:t>
      </w:r>
      <w:r>
        <w:t>with</w:t>
      </w:r>
      <w:r>
        <w:rPr>
          <w:spacing w:val="-4"/>
        </w:rPr>
        <w:t xml:space="preserve"> </w:t>
      </w:r>
      <w:r>
        <w:t xml:space="preserve">the </w:t>
      </w:r>
      <w:r>
        <w:rPr>
          <w:i/>
        </w:rPr>
        <w:t>Long</w:t>
      </w:r>
      <w:r>
        <w:rPr>
          <w:i/>
          <w:spacing w:val="-7"/>
        </w:rPr>
        <w:t xml:space="preserve"> </w:t>
      </w:r>
      <w:r>
        <w:rPr>
          <w:i/>
        </w:rPr>
        <w:t>Service Leave (Commonwealth Employees) Act 1976</w:t>
      </w:r>
      <w:r>
        <w:t>.</w:t>
      </w:r>
    </w:p>
    <w:p w14:paraId="0836905C" w14:textId="77777777" w:rsidR="00F92E23" w:rsidRDefault="00000000">
      <w:pPr>
        <w:pStyle w:val="ListParagraph"/>
        <w:numPr>
          <w:ilvl w:val="0"/>
          <w:numId w:val="6"/>
        </w:numPr>
        <w:tabs>
          <w:tab w:val="left" w:pos="860"/>
        </w:tabs>
        <w:spacing w:before="196" w:line="360" w:lineRule="auto"/>
        <w:ind w:right="1052"/>
      </w:pPr>
      <w:r>
        <w:t>The minimum period for which long service leave will be granted is 7 calendar days (whether taken at full or half pay). Long service leave cannot be broken with other periods</w:t>
      </w:r>
      <w:r>
        <w:rPr>
          <w:spacing w:val="-1"/>
        </w:rPr>
        <w:t xml:space="preserve"> </w:t>
      </w:r>
      <w:r>
        <w:t>of</w:t>
      </w:r>
      <w:r>
        <w:rPr>
          <w:spacing w:val="-3"/>
        </w:rPr>
        <w:t xml:space="preserve"> </w:t>
      </w:r>
      <w:r>
        <w:t>leave,</w:t>
      </w:r>
      <w:r>
        <w:rPr>
          <w:spacing w:val="-3"/>
        </w:rPr>
        <w:t xml:space="preserve"> </w:t>
      </w:r>
      <w:r>
        <w:t>except</w:t>
      </w:r>
      <w:r>
        <w:rPr>
          <w:spacing w:val="-3"/>
        </w:rPr>
        <w:t xml:space="preserve"> </w:t>
      </w:r>
      <w:r>
        <w:t>as</w:t>
      </w:r>
      <w:r>
        <w:rPr>
          <w:spacing w:val="-2"/>
        </w:rPr>
        <w:t xml:space="preserve"> </w:t>
      </w:r>
      <w:r>
        <w:t>otherwise</w:t>
      </w:r>
      <w:r>
        <w:rPr>
          <w:spacing w:val="-2"/>
        </w:rPr>
        <w:t xml:space="preserve"> </w:t>
      </w:r>
      <w:r>
        <w:t>provided</w:t>
      </w:r>
      <w:r>
        <w:rPr>
          <w:spacing w:val="-2"/>
        </w:rPr>
        <w:t xml:space="preserve"> </w:t>
      </w:r>
      <w:r>
        <w:t>by</w:t>
      </w:r>
      <w:r>
        <w:rPr>
          <w:spacing w:val="-4"/>
        </w:rPr>
        <w:t xml:space="preserve"> </w:t>
      </w:r>
      <w:r>
        <w:t>legislation</w:t>
      </w:r>
      <w:r>
        <w:rPr>
          <w:spacing w:val="-2"/>
        </w:rPr>
        <w:t xml:space="preserve"> </w:t>
      </w:r>
      <w:r>
        <w:t>or provided</w:t>
      </w:r>
      <w:r>
        <w:rPr>
          <w:spacing w:val="-4"/>
        </w:rPr>
        <w:t xml:space="preserve"> </w:t>
      </w:r>
      <w:r>
        <w:t>for</w:t>
      </w:r>
      <w:r>
        <w:rPr>
          <w:spacing w:val="-1"/>
        </w:rPr>
        <w:t xml:space="preserve"> </w:t>
      </w:r>
      <w:r>
        <w:t>in</w:t>
      </w:r>
      <w:r>
        <w:rPr>
          <w:spacing w:val="-4"/>
        </w:rPr>
        <w:t xml:space="preserve"> </w:t>
      </w:r>
      <w:r>
        <w:t>the</w:t>
      </w:r>
      <w:r>
        <w:rPr>
          <w:spacing w:val="-4"/>
        </w:rPr>
        <w:t xml:space="preserve"> </w:t>
      </w:r>
      <w:r>
        <w:t>re- crediting of leave clause at 306 of this agreement.</w:t>
      </w:r>
    </w:p>
    <w:p w14:paraId="304CDDC7" w14:textId="77777777" w:rsidR="00F92E23" w:rsidRDefault="00F92E23">
      <w:pPr>
        <w:spacing w:line="360" w:lineRule="auto"/>
        <w:sectPr w:rsidR="00F92E23" w:rsidSect="00C70462">
          <w:pgSz w:w="11910" w:h="16840"/>
          <w:pgMar w:top="1340" w:right="420" w:bottom="1200" w:left="1300" w:header="0" w:footer="1001" w:gutter="0"/>
          <w:cols w:space="720"/>
        </w:sectPr>
      </w:pPr>
    </w:p>
    <w:p w14:paraId="0FE4E019" w14:textId="77777777" w:rsidR="00F92E23" w:rsidRDefault="00000000">
      <w:pPr>
        <w:pStyle w:val="Heading2"/>
        <w:spacing w:before="61"/>
      </w:pPr>
      <w:bookmarkStart w:id="78" w:name="_bookmark78"/>
      <w:bookmarkEnd w:id="78"/>
      <w:r>
        <w:t>Miscellaneous</w:t>
      </w:r>
      <w:r>
        <w:rPr>
          <w:spacing w:val="-8"/>
        </w:rPr>
        <w:t xml:space="preserve"> </w:t>
      </w:r>
      <w:r>
        <w:rPr>
          <w:spacing w:val="-2"/>
        </w:rPr>
        <w:t>leave</w:t>
      </w:r>
    </w:p>
    <w:p w14:paraId="5A75E750" w14:textId="77777777" w:rsidR="00F92E23" w:rsidRDefault="00000000">
      <w:pPr>
        <w:pStyle w:val="ListParagraph"/>
        <w:numPr>
          <w:ilvl w:val="0"/>
          <w:numId w:val="6"/>
        </w:numPr>
        <w:tabs>
          <w:tab w:val="left" w:pos="860"/>
        </w:tabs>
        <w:spacing w:before="294" w:line="360" w:lineRule="auto"/>
        <w:ind w:right="1200"/>
      </w:pPr>
      <w:r>
        <w:t>The</w:t>
      </w:r>
      <w:r>
        <w:rPr>
          <w:spacing w:val="-3"/>
        </w:rPr>
        <w:t xml:space="preserve"> </w:t>
      </w:r>
      <w:r>
        <w:t>CEO</w:t>
      </w:r>
      <w:r>
        <w:rPr>
          <w:spacing w:val="-4"/>
        </w:rPr>
        <w:t xml:space="preserve"> </w:t>
      </w:r>
      <w:r>
        <w:t>may</w:t>
      </w:r>
      <w:r>
        <w:rPr>
          <w:spacing w:val="-5"/>
        </w:rPr>
        <w:t xml:space="preserve"> </w:t>
      </w:r>
      <w:r>
        <w:t>grant</w:t>
      </w:r>
      <w:r>
        <w:rPr>
          <w:spacing w:val="-1"/>
        </w:rPr>
        <w:t xml:space="preserve"> </w:t>
      </w:r>
      <w:r>
        <w:t>an</w:t>
      </w:r>
      <w:r>
        <w:rPr>
          <w:spacing w:val="-5"/>
        </w:rPr>
        <w:t xml:space="preserve"> </w:t>
      </w:r>
      <w:r>
        <w:t>employee</w:t>
      </w:r>
      <w:r>
        <w:rPr>
          <w:spacing w:val="-3"/>
        </w:rPr>
        <w:t xml:space="preserve"> </w:t>
      </w:r>
      <w:r>
        <w:t>miscellaneous</w:t>
      </w:r>
      <w:r>
        <w:rPr>
          <w:spacing w:val="-3"/>
        </w:rPr>
        <w:t xml:space="preserve"> </w:t>
      </w:r>
      <w:r>
        <w:t>leave</w:t>
      </w:r>
      <w:r>
        <w:rPr>
          <w:spacing w:val="-2"/>
        </w:rPr>
        <w:t xml:space="preserve"> </w:t>
      </w:r>
      <w:r>
        <w:t>either</w:t>
      </w:r>
      <w:r>
        <w:rPr>
          <w:spacing w:val="-4"/>
        </w:rPr>
        <w:t xml:space="preserve"> </w:t>
      </w:r>
      <w:r>
        <w:t>with</w:t>
      </w:r>
      <w:r>
        <w:rPr>
          <w:spacing w:val="-3"/>
        </w:rPr>
        <w:t xml:space="preserve"> </w:t>
      </w:r>
      <w:r>
        <w:t>or</w:t>
      </w:r>
      <w:r>
        <w:rPr>
          <w:spacing w:val="-2"/>
        </w:rPr>
        <w:t xml:space="preserve"> </w:t>
      </w:r>
      <w:r>
        <w:t>without</w:t>
      </w:r>
      <w:r>
        <w:rPr>
          <w:spacing w:val="-2"/>
        </w:rPr>
        <w:t xml:space="preserve"> </w:t>
      </w:r>
      <w:r>
        <w:t>pay,</w:t>
      </w:r>
      <w:r>
        <w:rPr>
          <w:spacing w:val="-4"/>
        </w:rPr>
        <w:t xml:space="preserve"> </w:t>
      </w:r>
      <w:r>
        <w:t>to count as service or not to count as service.</w:t>
      </w:r>
    </w:p>
    <w:p w14:paraId="7837C5CB" w14:textId="77777777" w:rsidR="00F92E23" w:rsidRDefault="00000000">
      <w:pPr>
        <w:pStyle w:val="ListParagraph"/>
        <w:numPr>
          <w:ilvl w:val="0"/>
          <w:numId w:val="6"/>
        </w:numPr>
        <w:tabs>
          <w:tab w:val="left" w:pos="860"/>
        </w:tabs>
        <w:spacing w:before="199" w:line="360" w:lineRule="auto"/>
        <w:ind w:right="1018"/>
      </w:pPr>
      <w:r>
        <w:t>The</w:t>
      </w:r>
      <w:r>
        <w:rPr>
          <w:spacing w:val="-3"/>
        </w:rPr>
        <w:t xml:space="preserve"> </w:t>
      </w:r>
      <w:r>
        <w:t>CEO</w:t>
      </w:r>
      <w:r>
        <w:rPr>
          <w:spacing w:val="-4"/>
        </w:rPr>
        <w:t xml:space="preserve"> </w:t>
      </w:r>
      <w:r>
        <w:t>may</w:t>
      </w:r>
      <w:r>
        <w:rPr>
          <w:spacing w:val="-5"/>
        </w:rPr>
        <w:t xml:space="preserve"> </w:t>
      </w:r>
      <w:r>
        <w:t>grant a</w:t>
      </w:r>
      <w:r>
        <w:rPr>
          <w:spacing w:val="-5"/>
        </w:rPr>
        <w:t xml:space="preserve"> </w:t>
      </w:r>
      <w:r>
        <w:t>casual</w:t>
      </w:r>
      <w:r>
        <w:rPr>
          <w:spacing w:val="-3"/>
        </w:rPr>
        <w:t xml:space="preserve"> </w:t>
      </w:r>
      <w:r>
        <w:t>employee</w:t>
      </w:r>
      <w:r>
        <w:rPr>
          <w:spacing w:val="-3"/>
        </w:rPr>
        <w:t xml:space="preserve"> </w:t>
      </w:r>
      <w:r>
        <w:t>paid</w:t>
      </w:r>
      <w:r>
        <w:rPr>
          <w:spacing w:val="-5"/>
        </w:rPr>
        <w:t xml:space="preserve"> </w:t>
      </w:r>
      <w:r>
        <w:t>miscellaneous</w:t>
      </w:r>
      <w:r>
        <w:rPr>
          <w:spacing w:val="-3"/>
        </w:rPr>
        <w:t xml:space="preserve"> </w:t>
      </w:r>
      <w:r>
        <w:t>leave</w:t>
      </w:r>
      <w:r>
        <w:rPr>
          <w:spacing w:val="-2"/>
        </w:rPr>
        <w:t xml:space="preserve"> </w:t>
      </w:r>
      <w:r>
        <w:t>where</w:t>
      </w:r>
      <w:r>
        <w:rPr>
          <w:spacing w:val="-5"/>
        </w:rPr>
        <w:t xml:space="preserve"> </w:t>
      </w:r>
      <w:r>
        <w:t>Government directive provides for this.</w:t>
      </w:r>
    </w:p>
    <w:p w14:paraId="0EAC05DE" w14:textId="77777777" w:rsidR="00F92E23" w:rsidRDefault="00000000">
      <w:pPr>
        <w:pStyle w:val="ListParagraph"/>
        <w:numPr>
          <w:ilvl w:val="0"/>
          <w:numId w:val="6"/>
        </w:numPr>
        <w:tabs>
          <w:tab w:val="left" w:pos="860"/>
        </w:tabs>
        <w:spacing w:line="360" w:lineRule="auto"/>
        <w:ind w:right="1077"/>
      </w:pPr>
      <w:r>
        <w:t>Miscellaneous leave provides flexibility to managers and employees through the provision of leave for a variety of purposes where no other appropriate leave type applies and subject to certain conditions, such as short term special/emergency situations,</w:t>
      </w:r>
      <w:r>
        <w:rPr>
          <w:spacing w:val="-3"/>
        </w:rPr>
        <w:t xml:space="preserve"> </w:t>
      </w:r>
      <w:r>
        <w:t>or</w:t>
      </w:r>
      <w:r>
        <w:rPr>
          <w:spacing w:val="-3"/>
        </w:rPr>
        <w:t xml:space="preserve"> </w:t>
      </w:r>
      <w:r>
        <w:t>for</w:t>
      </w:r>
      <w:r>
        <w:rPr>
          <w:spacing w:val="-1"/>
        </w:rPr>
        <w:t xml:space="preserve"> </w:t>
      </w:r>
      <w:r>
        <w:t>a</w:t>
      </w:r>
      <w:r>
        <w:rPr>
          <w:spacing w:val="-4"/>
        </w:rPr>
        <w:t xml:space="preserve"> </w:t>
      </w:r>
      <w:r>
        <w:t>purpose</w:t>
      </w:r>
      <w:r>
        <w:rPr>
          <w:spacing w:val="-2"/>
        </w:rPr>
        <w:t xml:space="preserve"> </w:t>
      </w:r>
      <w:r>
        <w:t>that</w:t>
      </w:r>
      <w:r>
        <w:rPr>
          <w:spacing w:val="-3"/>
        </w:rPr>
        <w:t xml:space="preserve"> </w:t>
      </w:r>
      <w:r>
        <w:t>the</w:t>
      </w:r>
      <w:r>
        <w:rPr>
          <w:spacing w:val="-2"/>
        </w:rPr>
        <w:t xml:space="preserve"> </w:t>
      </w:r>
      <w:r>
        <w:t>CEO considers</w:t>
      </w:r>
      <w:r>
        <w:rPr>
          <w:spacing w:val="-4"/>
        </w:rPr>
        <w:t xml:space="preserve"> </w:t>
      </w:r>
      <w:r>
        <w:t>to</w:t>
      </w:r>
      <w:r>
        <w:rPr>
          <w:spacing w:val="-2"/>
        </w:rPr>
        <w:t xml:space="preserve"> </w:t>
      </w:r>
      <w:r>
        <w:t>be</w:t>
      </w:r>
      <w:r>
        <w:rPr>
          <w:spacing w:val="-4"/>
        </w:rPr>
        <w:t xml:space="preserve"> </w:t>
      </w:r>
      <w:r>
        <w:t>in</w:t>
      </w:r>
      <w:r>
        <w:rPr>
          <w:spacing w:val="-4"/>
        </w:rPr>
        <w:t xml:space="preserve"> </w:t>
      </w:r>
      <w:r>
        <w:t>the</w:t>
      </w:r>
      <w:r>
        <w:rPr>
          <w:spacing w:val="-2"/>
        </w:rPr>
        <w:t xml:space="preserve"> </w:t>
      </w:r>
      <w:r>
        <w:t>interests</w:t>
      </w:r>
      <w:r>
        <w:rPr>
          <w:spacing w:val="-1"/>
        </w:rPr>
        <w:t xml:space="preserve"> </w:t>
      </w:r>
      <w:r>
        <w:t>of</w:t>
      </w:r>
      <w:r>
        <w:rPr>
          <w:spacing w:val="-3"/>
        </w:rPr>
        <w:t xml:space="preserve"> </w:t>
      </w:r>
      <w:r>
        <w:t>the NDIA.</w:t>
      </w:r>
    </w:p>
    <w:p w14:paraId="7869D8B5" w14:textId="77777777" w:rsidR="00F92E23" w:rsidRDefault="00000000">
      <w:pPr>
        <w:pStyle w:val="ListParagraph"/>
        <w:numPr>
          <w:ilvl w:val="0"/>
          <w:numId w:val="6"/>
        </w:numPr>
        <w:tabs>
          <w:tab w:val="left" w:pos="860"/>
        </w:tabs>
        <w:spacing w:before="199"/>
      </w:pPr>
      <w:r>
        <w:t>Further</w:t>
      </w:r>
      <w:r>
        <w:rPr>
          <w:spacing w:val="-6"/>
        </w:rPr>
        <w:t xml:space="preserve"> </w:t>
      </w:r>
      <w:r>
        <w:t>details</w:t>
      </w:r>
      <w:r>
        <w:rPr>
          <w:spacing w:val="-4"/>
        </w:rPr>
        <w:t xml:space="preserve"> </w:t>
      </w:r>
      <w:r>
        <w:t>can</w:t>
      </w:r>
      <w:r>
        <w:rPr>
          <w:spacing w:val="-5"/>
        </w:rPr>
        <w:t xml:space="preserve"> </w:t>
      </w:r>
      <w:r>
        <w:t>be</w:t>
      </w:r>
      <w:r>
        <w:rPr>
          <w:spacing w:val="-7"/>
        </w:rPr>
        <w:t xml:space="preserve"> </w:t>
      </w:r>
      <w:r>
        <w:t>found</w:t>
      </w:r>
      <w:r>
        <w:rPr>
          <w:spacing w:val="-5"/>
        </w:rPr>
        <w:t xml:space="preserve"> </w:t>
      </w:r>
      <w:r>
        <w:t>in</w:t>
      </w:r>
      <w:r>
        <w:rPr>
          <w:spacing w:val="-4"/>
        </w:rPr>
        <w:t xml:space="preserve"> </w:t>
      </w:r>
      <w:r>
        <w:t>the</w:t>
      </w:r>
      <w:r>
        <w:rPr>
          <w:spacing w:val="-7"/>
        </w:rPr>
        <w:t xml:space="preserve"> </w:t>
      </w:r>
      <w:r>
        <w:t>policy</w:t>
      </w:r>
      <w:r>
        <w:rPr>
          <w:spacing w:val="-4"/>
        </w:rPr>
        <w:t xml:space="preserve"> </w:t>
      </w:r>
      <w:r>
        <w:t>on</w:t>
      </w:r>
      <w:r>
        <w:rPr>
          <w:spacing w:val="-7"/>
        </w:rPr>
        <w:t xml:space="preserve"> </w:t>
      </w:r>
      <w:r>
        <w:t>miscellaneous</w:t>
      </w:r>
      <w:r>
        <w:rPr>
          <w:spacing w:val="-4"/>
        </w:rPr>
        <w:t xml:space="preserve"> </w:t>
      </w:r>
      <w:r>
        <w:rPr>
          <w:spacing w:val="-2"/>
        </w:rPr>
        <w:t>leave.</w:t>
      </w:r>
    </w:p>
    <w:p w14:paraId="0FAB8766" w14:textId="77777777" w:rsidR="00F92E23" w:rsidRDefault="00F92E23">
      <w:pPr>
        <w:pStyle w:val="BodyText"/>
        <w:spacing w:before="114"/>
        <w:ind w:left="0" w:firstLine="0"/>
      </w:pPr>
    </w:p>
    <w:p w14:paraId="42762068" w14:textId="77777777" w:rsidR="00F92E23" w:rsidRDefault="00000000">
      <w:pPr>
        <w:pStyle w:val="Heading2"/>
        <w:spacing w:before="1"/>
      </w:pPr>
      <w:bookmarkStart w:id="79" w:name="_bookmark79"/>
      <w:bookmarkEnd w:id="79"/>
      <w:r>
        <w:t>NAIDOC,</w:t>
      </w:r>
      <w:r>
        <w:rPr>
          <w:spacing w:val="-4"/>
        </w:rPr>
        <w:t xml:space="preserve"> </w:t>
      </w:r>
      <w:r>
        <w:t>Ceremonial,</w:t>
      </w:r>
      <w:r>
        <w:rPr>
          <w:spacing w:val="-3"/>
        </w:rPr>
        <w:t xml:space="preserve"> </w:t>
      </w:r>
      <w:r>
        <w:t>and</w:t>
      </w:r>
      <w:r>
        <w:rPr>
          <w:spacing w:val="-6"/>
        </w:rPr>
        <w:t xml:space="preserve"> </w:t>
      </w:r>
      <w:r>
        <w:t>Cultural</w:t>
      </w:r>
      <w:r>
        <w:rPr>
          <w:spacing w:val="-2"/>
        </w:rPr>
        <w:t xml:space="preserve"> leave</w:t>
      </w:r>
    </w:p>
    <w:p w14:paraId="48C61324" w14:textId="77777777" w:rsidR="00F92E23" w:rsidRDefault="00F92E23">
      <w:pPr>
        <w:pStyle w:val="BodyText"/>
        <w:spacing w:before="69"/>
        <w:ind w:left="0" w:firstLine="0"/>
        <w:rPr>
          <w:sz w:val="30"/>
        </w:rPr>
      </w:pPr>
    </w:p>
    <w:p w14:paraId="71D9325A" w14:textId="77777777" w:rsidR="00F92E23" w:rsidRDefault="00000000">
      <w:pPr>
        <w:ind w:left="140"/>
        <w:rPr>
          <w:i/>
        </w:rPr>
      </w:pPr>
      <w:r>
        <w:rPr>
          <w:i/>
        </w:rPr>
        <w:t>NAIDOC</w:t>
      </w:r>
      <w:r>
        <w:rPr>
          <w:i/>
          <w:spacing w:val="-5"/>
        </w:rPr>
        <w:t xml:space="preserve"> </w:t>
      </w:r>
      <w:r>
        <w:rPr>
          <w:i/>
          <w:spacing w:val="-2"/>
        </w:rPr>
        <w:t>leave</w:t>
      </w:r>
    </w:p>
    <w:p w14:paraId="346DA493" w14:textId="77777777" w:rsidR="00F92E23" w:rsidRDefault="00F92E23">
      <w:pPr>
        <w:pStyle w:val="BodyText"/>
        <w:spacing w:before="5"/>
        <w:ind w:left="0" w:firstLine="0"/>
        <w:rPr>
          <w:i/>
        </w:rPr>
      </w:pPr>
    </w:p>
    <w:p w14:paraId="6D4F7B3C" w14:textId="77777777" w:rsidR="00F92E23" w:rsidRDefault="00000000">
      <w:pPr>
        <w:pStyle w:val="ListParagraph"/>
        <w:numPr>
          <w:ilvl w:val="0"/>
          <w:numId w:val="6"/>
        </w:numPr>
        <w:tabs>
          <w:tab w:val="left" w:pos="860"/>
        </w:tabs>
        <w:spacing w:before="0" w:line="360" w:lineRule="auto"/>
        <w:ind w:right="1151"/>
      </w:pPr>
      <w:r>
        <w:t>Employees</w:t>
      </w:r>
      <w:r>
        <w:rPr>
          <w:spacing w:val="-4"/>
        </w:rPr>
        <w:t xml:space="preserve"> </w:t>
      </w:r>
      <w:r>
        <w:t>may</w:t>
      </w:r>
      <w:r>
        <w:rPr>
          <w:spacing w:val="-2"/>
        </w:rPr>
        <w:t xml:space="preserve"> </w:t>
      </w:r>
      <w:r>
        <w:t>access</w:t>
      </w:r>
      <w:r>
        <w:rPr>
          <w:spacing w:val="-6"/>
        </w:rPr>
        <w:t xml:space="preserve"> </w:t>
      </w:r>
      <w:r>
        <w:t>up</w:t>
      </w:r>
      <w:r>
        <w:rPr>
          <w:spacing w:val="-2"/>
        </w:rPr>
        <w:t xml:space="preserve"> </w:t>
      </w:r>
      <w:r>
        <w:t>to</w:t>
      </w:r>
      <w:r>
        <w:rPr>
          <w:spacing w:val="-4"/>
        </w:rPr>
        <w:t xml:space="preserve"> </w:t>
      </w:r>
      <w:r>
        <w:t>one</w:t>
      </w:r>
      <w:r>
        <w:rPr>
          <w:spacing w:val="-2"/>
        </w:rPr>
        <w:t xml:space="preserve"> </w:t>
      </w:r>
      <w:r>
        <w:t>day</w:t>
      </w:r>
      <w:r>
        <w:rPr>
          <w:spacing w:val="-4"/>
        </w:rPr>
        <w:t xml:space="preserve"> </w:t>
      </w:r>
      <w:r>
        <w:t>of</w:t>
      </w:r>
      <w:r>
        <w:rPr>
          <w:spacing w:val="-3"/>
        </w:rPr>
        <w:t xml:space="preserve"> </w:t>
      </w:r>
      <w:r>
        <w:t>paid</w:t>
      </w:r>
      <w:r>
        <w:rPr>
          <w:spacing w:val="-2"/>
        </w:rPr>
        <w:t xml:space="preserve"> </w:t>
      </w:r>
      <w:r>
        <w:t>leave per</w:t>
      </w:r>
      <w:r>
        <w:rPr>
          <w:spacing w:val="-3"/>
        </w:rPr>
        <w:t xml:space="preserve"> </w:t>
      </w:r>
      <w:r>
        <w:t>calendar</w:t>
      </w:r>
      <w:r>
        <w:rPr>
          <w:spacing w:val="-3"/>
        </w:rPr>
        <w:t xml:space="preserve"> </w:t>
      </w:r>
      <w:r>
        <w:t>year,</w:t>
      </w:r>
      <w:r>
        <w:rPr>
          <w:spacing w:val="-3"/>
        </w:rPr>
        <w:t xml:space="preserve"> </w:t>
      </w:r>
      <w:r>
        <w:t>to</w:t>
      </w:r>
      <w:r>
        <w:rPr>
          <w:spacing w:val="-4"/>
        </w:rPr>
        <w:t xml:space="preserve"> </w:t>
      </w:r>
      <w:r>
        <w:t>participate in NAIDOC week activities.</w:t>
      </w:r>
    </w:p>
    <w:p w14:paraId="1D3792DA" w14:textId="77777777" w:rsidR="00F92E23" w:rsidRDefault="00000000">
      <w:pPr>
        <w:pStyle w:val="ListParagraph"/>
        <w:numPr>
          <w:ilvl w:val="0"/>
          <w:numId w:val="6"/>
        </w:numPr>
        <w:tabs>
          <w:tab w:val="left" w:pos="860"/>
        </w:tabs>
      </w:pPr>
      <w:r>
        <w:t>NAIDOC</w:t>
      </w:r>
      <w:r>
        <w:rPr>
          <w:spacing w:val="-4"/>
        </w:rPr>
        <w:t xml:space="preserve"> </w:t>
      </w:r>
      <w:r>
        <w:t>leave</w:t>
      </w:r>
      <w:r>
        <w:rPr>
          <w:spacing w:val="-4"/>
        </w:rPr>
        <w:t xml:space="preserve"> </w:t>
      </w:r>
      <w:r>
        <w:t>can</w:t>
      </w:r>
      <w:r>
        <w:rPr>
          <w:spacing w:val="-3"/>
        </w:rPr>
        <w:t xml:space="preserve"> </w:t>
      </w:r>
      <w:r>
        <w:t>be</w:t>
      </w:r>
      <w:r>
        <w:rPr>
          <w:spacing w:val="-5"/>
        </w:rPr>
        <w:t xml:space="preserve"> </w:t>
      </w:r>
      <w:r>
        <w:t>taken</w:t>
      </w:r>
      <w:r>
        <w:rPr>
          <w:spacing w:val="-3"/>
        </w:rPr>
        <w:t xml:space="preserve"> </w:t>
      </w:r>
      <w:r>
        <w:t>in</w:t>
      </w:r>
      <w:r>
        <w:rPr>
          <w:spacing w:val="-3"/>
        </w:rPr>
        <w:t xml:space="preserve"> </w:t>
      </w:r>
      <w:r>
        <w:t>part</w:t>
      </w:r>
      <w:r>
        <w:rPr>
          <w:spacing w:val="-1"/>
        </w:rPr>
        <w:t xml:space="preserve"> </w:t>
      </w:r>
      <w:r>
        <w:rPr>
          <w:spacing w:val="-2"/>
        </w:rPr>
        <w:t>days.</w:t>
      </w:r>
    </w:p>
    <w:p w14:paraId="780977F4" w14:textId="77777777" w:rsidR="00F92E23" w:rsidRDefault="00F92E23">
      <w:pPr>
        <w:pStyle w:val="BodyText"/>
        <w:spacing w:before="113"/>
        <w:ind w:left="0" w:firstLine="0"/>
      </w:pPr>
    </w:p>
    <w:p w14:paraId="1E4BC5C7" w14:textId="77777777" w:rsidR="00F92E23" w:rsidRDefault="00000000">
      <w:pPr>
        <w:ind w:left="140"/>
        <w:rPr>
          <w:i/>
        </w:rPr>
      </w:pPr>
      <w:r>
        <w:rPr>
          <w:i/>
        </w:rPr>
        <w:t>First</w:t>
      </w:r>
      <w:r>
        <w:rPr>
          <w:i/>
          <w:spacing w:val="-6"/>
        </w:rPr>
        <w:t xml:space="preserve"> </w:t>
      </w:r>
      <w:r>
        <w:rPr>
          <w:i/>
        </w:rPr>
        <w:t>Nations</w:t>
      </w:r>
      <w:r>
        <w:rPr>
          <w:i/>
          <w:spacing w:val="-6"/>
        </w:rPr>
        <w:t xml:space="preserve"> </w:t>
      </w:r>
      <w:r>
        <w:rPr>
          <w:i/>
        </w:rPr>
        <w:t>ceremonial</w:t>
      </w:r>
      <w:r>
        <w:rPr>
          <w:i/>
          <w:spacing w:val="-9"/>
        </w:rPr>
        <w:t xml:space="preserve"> </w:t>
      </w:r>
      <w:r>
        <w:rPr>
          <w:i/>
          <w:spacing w:val="-2"/>
        </w:rPr>
        <w:t>leave</w:t>
      </w:r>
    </w:p>
    <w:p w14:paraId="5BEF19C4" w14:textId="77777777" w:rsidR="00F92E23" w:rsidRDefault="00F92E23">
      <w:pPr>
        <w:pStyle w:val="BodyText"/>
        <w:spacing w:before="6"/>
        <w:ind w:left="0" w:firstLine="0"/>
        <w:rPr>
          <w:i/>
        </w:rPr>
      </w:pPr>
    </w:p>
    <w:p w14:paraId="7EBC5010" w14:textId="77777777" w:rsidR="00F92E23" w:rsidRDefault="00000000">
      <w:pPr>
        <w:pStyle w:val="ListParagraph"/>
        <w:numPr>
          <w:ilvl w:val="0"/>
          <w:numId w:val="6"/>
        </w:numPr>
        <w:tabs>
          <w:tab w:val="left" w:pos="860"/>
        </w:tabs>
        <w:spacing w:before="0" w:line="360" w:lineRule="auto"/>
        <w:ind w:right="1225"/>
      </w:pPr>
      <w:r>
        <w:t>First Nations</w:t>
      </w:r>
      <w:r>
        <w:rPr>
          <w:spacing w:val="-1"/>
        </w:rPr>
        <w:t xml:space="preserve"> </w:t>
      </w:r>
      <w:r>
        <w:t>employees</w:t>
      </w:r>
      <w:r>
        <w:rPr>
          <w:spacing w:val="-4"/>
        </w:rPr>
        <w:t xml:space="preserve"> </w:t>
      </w:r>
      <w:r>
        <w:t>may</w:t>
      </w:r>
      <w:r>
        <w:rPr>
          <w:spacing w:val="-2"/>
        </w:rPr>
        <w:t xml:space="preserve"> </w:t>
      </w:r>
      <w:r>
        <w:t>access</w:t>
      </w:r>
      <w:r>
        <w:rPr>
          <w:spacing w:val="-4"/>
        </w:rPr>
        <w:t xml:space="preserve"> </w:t>
      </w:r>
      <w:r>
        <w:t>up</w:t>
      </w:r>
      <w:r>
        <w:rPr>
          <w:spacing w:val="-4"/>
        </w:rPr>
        <w:t xml:space="preserve"> </w:t>
      </w:r>
      <w:r>
        <w:t>to six</w:t>
      </w:r>
      <w:r>
        <w:rPr>
          <w:spacing w:val="-3"/>
        </w:rPr>
        <w:t xml:space="preserve"> </w:t>
      </w:r>
      <w:r>
        <w:t>days</w:t>
      </w:r>
      <w:r>
        <w:rPr>
          <w:spacing w:val="-1"/>
        </w:rPr>
        <w:t xml:space="preserve"> </w:t>
      </w:r>
      <w:r>
        <w:t>of</w:t>
      </w:r>
      <w:r>
        <w:rPr>
          <w:spacing w:val="-3"/>
        </w:rPr>
        <w:t xml:space="preserve"> </w:t>
      </w:r>
      <w:r>
        <w:t>paid</w:t>
      </w:r>
      <w:r>
        <w:rPr>
          <w:spacing w:val="-2"/>
        </w:rPr>
        <w:t xml:space="preserve"> </w:t>
      </w:r>
      <w:r>
        <w:t>leave</w:t>
      </w:r>
      <w:r>
        <w:rPr>
          <w:spacing w:val="-4"/>
        </w:rPr>
        <w:t xml:space="preserve"> </w:t>
      </w:r>
      <w:r>
        <w:t>over</w:t>
      </w:r>
      <w:r>
        <w:rPr>
          <w:spacing w:val="-3"/>
        </w:rPr>
        <w:t xml:space="preserve"> </w:t>
      </w:r>
      <w:r>
        <w:t>two</w:t>
      </w:r>
      <w:r>
        <w:rPr>
          <w:spacing w:val="-3"/>
        </w:rPr>
        <w:t xml:space="preserve"> </w:t>
      </w:r>
      <w:r>
        <w:t>calendar years and up to two months miscellaneous leave without pay to participate in significant activities associated with their culture or to fulfil ceremonial obligations.</w:t>
      </w:r>
    </w:p>
    <w:p w14:paraId="19586A2E" w14:textId="77777777" w:rsidR="00F92E23" w:rsidRDefault="00000000">
      <w:pPr>
        <w:pStyle w:val="ListParagraph"/>
        <w:numPr>
          <w:ilvl w:val="0"/>
          <w:numId w:val="6"/>
        </w:numPr>
        <w:tabs>
          <w:tab w:val="left" w:pos="860"/>
        </w:tabs>
        <w:spacing w:line="360" w:lineRule="auto"/>
        <w:ind w:right="1742"/>
      </w:pPr>
      <w:r>
        <w:t>The</w:t>
      </w:r>
      <w:r>
        <w:rPr>
          <w:spacing w:val="-2"/>
        </w:rPr>
        <w:t xml:space="preserve"> </w:t>
      </w:r>
      <w:r>
        <w:t>CEO</w:t>
      </w:r>
      <w:r>
        <w:rPr>
          <w:spacing w:val="-4"/>
        </w:rPr>
        <w:t xml:space="preserve"> </w:t>
      </w:r>
      <w:r>
        <w:t>may</w:t>
      </w:r>
      <w:r>
        <w:rPr>
          <w:spacing w:val="-5"/>
        </w:rPr>
        <w:t xml:space="preserve"> </w:t>
      </w:r>
      <w:r>
        <w:t>approve</w:t>
      </w:r>
      <w:r>
        <w:rPr>
          <w:spacing w:val="-5"/>
        </w:rPr>
        <w:t xml:space="preserve"> </w:t>
      </w:r>
      <w:r>
        <w:t>additional</w:t>
      </w:r>
      <w:r>
        <w:rPr>
          <w:spacing w:val="-4"/>
        </w:rPr>
        <w:t xml:space="preserve"> </w:t>
      </w:r>
      <w:r>
        <w:t>leave</w:t>
      </w:r>
      <w:r>
        <w:rPr>
          <w:spacing w:val="-3"/>
        </w:rPr>
        <w:t xml:space="preserve"> </w:t>
      </w:r>
      <w:r>
        <w:t>for</w:t>
      </w:r>
      <w:r>
        <w:rPr>
          <w:spacing w:val="-4"/>
        </w:rPr>
        <w:t xml:space="preserve"> </w:t>
      </w:r>
      <w:r>
        <w:t>cultural</w:t>
      </w:r>
      <w:r>
        <w:rPr>
          <w:spacing w:val="-3"/>
        </w:rPr>
        <w:t xml:space="preserve"> </w:t>
      </w:r>
      <w:r>
        <w:t>or</w:t>
      </w:r>
      <w:r>
        <w:rPr>
          <w:spacing w:val="-2"/>
        </w:rPr>
        <w:t xml:space="preserve"> </w:t>
      </w:r>
      <w:r>
        <w:t>ceremonial</w:t>
      </w:r>
      <w:r>
        <w:rPr>
          <w:spacing w:val="-4"/>
        </w:rPr>
        <w:t xml:space="preserve"> </w:t>
      </w:r>
      <w:r>
        <w:t>purposes</w:t>
      </w:r>
      <w:r>
        <w:rPr>
          <w:spacing w:val="-5"/>
        </w:rPr>
        <w:t xml:space="preserve"> </w:t>
      </w:r>
      <w:r>
        <w:t>as miscellaneous leave either with or without pay.</w:t>
      </w:r>
    </w:p>
    <w:p w14:paraId="6FEE1DA1" w14:textId="77777777" w:rsidR="00F92E23" w:rsidRDefault="00000000">
      <w:pPr>
        <w:pStyle w:val="ListParagraph"/>
        <w:numPr>
          <w:ilvl w:val="0"/>
          <w:numId w:val="6"/>
        </w:numPr>
        <w:tabs>
          <w:tab w:val="left" w:pos="860"/>
        </w:tabs>
      </w:pPr>
      <w:r>
        <w:t>First</w:t>
      </w:r>
      <w:r>
        <w:rPr>
          <w:spacing w:val="-3"/>
        </w:rPr>
        <w:t xml:space="preserve"> </w:t>
      </w:r>
      <w:r>
        <w:t>Nations</w:t>
      </w:r>
      <w:r>
        <w:rPr>
          <w:spacing w:val="-3"/>
        </w:rPr>
        <w:t xml:space="preserve"> </w:t>
      </w:r>
      <w:r>
        <w:t>ceremonial</w:t>
      </w:r>
      <w:r>
        <w:rPr>
          <w:spacing w:val="-6"/>
        </w:rPr>
        <w:t xml:space="preserve"> </w:t>
      </w:r>
      <w:r>
        <w:t>leave</w:t>
      </w:r>
      <w:r>
        <w:rPr>
          <w:spacing w:val="-4"/>
        </w:rPr>
        <w:t xml:space="preserve"> </w:t>
      </w:r>
      <w:r>
        <w:t>can</w:t>
      </w:r>
      <w:r>
        <w:rPr>
          <w:spacing w:val="-4"/>
        </w:rPr>
        <w:t xml:space="preserve"> </w:t>
      </w:r>
      <w:r>
        <w:t>be</w:t>
      </w:r>
      <w:r>
        <w:rPr>
          <w:spacing w:val="-7"/>
        </w:rPr>
        <w:t xml:space="preserve"> </w:t>
      </w:r>
      <w:r>
        <w:t>taken</w:t>
      </w:r>
      <w:r>
        <w:rPr>
          <w:spacing w:val="-6"/>
        </w:rPr>
        <w:t xml:space="preserve"> </w:t>
      </w:r>
      <w:r>
        <w:t>as</w:t>
      </w:r>
      <w:r>
        <w:rPr>
          <w:spacing w:val="-6"/>
        </w:rPr>
        <w:t xml:space="preserve"> </w:t>
      </w:r>
      <w:r>
        <w:t>part</w:t>
      </w:r>
      <w:r>
        <w:rPr>
          <w:spacing w:val="-5"/>
        </w:rPr>
        <w:t xml:space="preserve"> </w:t>
      </w:r>
      <w:r>
        <w:rPr>
          <w:spacing w:val="-2"/>
        </w:rPr>
        <w:t>days.</w:t>
      </w:r>
    </w:p>
    <w:p w14:paraId="1CF3AF2A" w14:textId="77777777" w:rsidR="00F92E23" w:rsidRDefault="00F92E23">
      <w:pPr>
        <w:pStyle w:val="BodyText"/>
        <w:spacing w:before="72"/>
        <w:ind w:left="0" w:firstLine="0"/>
      </w:pPr>
    </w:p>
    <w:p w14:paraId="4B939388" w14:textId="77777777" w:rsidR="00F92E23" w:rsidRDefault="00000000">
      <w:pPr>
        <w:pStyle w:val="ListParagraph"/>
        <w:numPr>
          <w:ilvl w:val="0"/>
          <w:numId w:val="6"/>
        </w:numPr>
        <w:tabs>
          <w:tab w:val="left" w:pos="860"/>
        </w:tabs>
        <w:spacing w:before="0" w:line="360" w:lineRule="auto"/>
        <w:ind w:right="1519"/>
      </w:pPr>
      <w:r>
        <w:t>First</w:t>
      </w:r>
      <w:r>
        <w:rPr>
          <w:spacing w:val="-1"/>
        </w:rPr>
        <w:t xml:space="preserve"> </w:t>
      </w:r>
      <w:r>
        <w:t>Nations</w:t>
      </w:r>
      <w:r>
        <w:rPr>
          <w:spacing w:val="-2"/>
        </w:rPr>
        <w:t xml:space="preserve"> </w:t>
      </w:r>
      <w:r>
        <w:t>ceremonial</w:t>
      </w:r>
      <w:r>
        <w:rPr>
          <w:spacing w:val="-6"/>
        </w:rPr>
        <w:t xml:space="preserve"> </w:t>
      </w:r>
      <w:r>
        <w:t>leave</w:t>
      </w:r>
      <w:r>
        <w:rPr>
          <w:spacing w:val="-3"/>
        </w:rPr>
        <w:t xml:space="preserve"> </w:t>
      </w:r>
      <w:r>
        <w:t>is</w:t>
      </w:r>
      <w:r>
        <w:rPr>
          <w:spacing w:val="-3"/>
        </w:rPr>
        <w:t xml:space="preserve"> </w:t>
      </w:r>
      <w:r>
        <w:t>in</w:t>
      </w:r>
      <w:r>
        <w:rPr>
          <w:spacing w:val="-3"/>
        </w:rPr>
        <w:t xml:space="preserve"> </w:t>
      </w:r>
      <w:r>
        <w:t>addition</w:t>
      </w:r>
      <w:r>
        <w:rPr>
          <w:spacing w:val="-5"/>
        </w:rPr>
        <w:t xml:space="preserve"> </w:t>
      </w:r>
      <w:r>
        <w:t>to</w:t>
      </w:r>
      <w:r>
        <w:rPr>
          <w:spacing w:val="-5"/>
        </w:rPr>
        <w:t xml:space="preserve"> </w:t>
      </w:r>
      <w:r>
        <w:t>compassionate</w:t>
      </w:r>
      <w:r>
        <w:rPr>
          <w:spacing w:val="-5"/>
        </w:rPr>
        <w:t xml:space="preserve"> </w:t>
      </w:r>
      <w:r>
        <w:t>and</w:t>
      </w:r>
      <w:r>
        <w:rPr>
          <w:spacing w:val="-3"/>
        </w:rPr>
        <w:t xml:space="preserve"> </w:t>
      </w:r>
      <w:r>
        <w:t xml:space="preserve">bereavement </w:t>
      </w:r>
      <w:r>
        <w:rPr>
          <w:spacing w:val="-2"/>
        </w:rPr>
        <w:t>leave.</w:t>
      </w:r>
    </w:p>
    <w:p w14:paraId="778FA7DD" w14:textId="77777777" w:rsidR="00F92E23" w:rsidRDefault="00000000">
      <w:pPr>
        <w:spacing w:before="243"/>
        <w:ind w:left="140"/>
        <w:rPr>
          <w:i/>
        </w:rPr>
      </w:pPr>
      <w:r>
        <w:rPr>
          <w:i/>
        </w:rPr>
        <w:t>Cultural</w:t>
      </w:r>
      <w:r>
        <w:rPr>
          <w:i/>
          <w:spacing w:val="-8"/>
        </w:rPr>
        <w:t xml:space="preserve"> </w:t>
      </w:r>
      <w:r>
        <w:rPr>
          <w:i/>
          <w:spacing w:val="-2"/>
        </w:rPr>
        <w:t>leave</w:t>
      </w:r>
    </w:p>
    <w:p w14:paraId="5D27B2DC" w14:textId="77777777" w:rsidR="00F92E23" w:rsidRDefault="00F92E23">
      <w:pPr>
        <w:pStyle w:val="BodyText"/>
        <w:spacing w:before="5"/>
        <w:ind w:left="0" w:firstLine="0"/>
        <w:rPr>
          <w:i/>
        </w:rPr>
      </w:pPr>
    </w:p>
    <w:p w14:paraId="57057936" w14:textId="77777777" w:rsidR="00F92E23" w:rsidRDefault="00000000">
      <w:pPr>
        <w:pStyle w:val="ListParagraph"/>
        <w:numPr>
          <w:ilvl w:val="0"/>
          <w:numId w:val="6"/>
        </w:numPr>
        <w:tabs>
          <w:tab w:val="left" w:pos="860"/>
        </w:tabs>
        <w:spacing w:before="0" w:line="360" w:lineRule="auto"/>
        <w:ind w:right="1258"/>
      </w:pPr>
      <w:r>
        <w:t>The</w:t>
      </w:r>
      <w:r>
        <w:rPr>
          <w:spacing w:val="-1"/>
        </w:rPr>
        <w:t xml:space="preserve"> </w:t>
      </w:r>
      <w:r>
        <w:t>CEO</w:t>
      </w:r>
      <w:r>
        <w:rPr>
          <w:spacing w:val="-3"/>
        </w:rPr>
        <w:t xml:space="preserve"> </w:t>
      </w:r>
      <w:r>
        <w:t>may</w:t>
      </w:r>
      <w:r>
        <w:rPr>
          <w:spacing w:val="-4"/>
        </w:rPr>
        <w:t xml:space="preserve"> </w:t>
      </w:r>
      <w:r>
        <w:t>grant up</w:t>
      </w:r>
      <w:r>
        <w:rPr>
          <w:spacing w:val="-4"/>
        </w:rPr>
        <w:t xml:space="preserve"> </w:t>
      </w:r>
      <w:r>
        <w:t>to three</w:t>
      </w:r>
      <w:r>
        <w:rPr>
          <w:spacing w:val="-2"/>
        </w:rPr>
        <w:t xml:space="preserve"> </w:t>
      </w:r>
      <w:r>
        <w:t>days</w:t>
      </w:r>
      <w:r>
        <w:rPr>
          <w:spacing w:val="-4"/>
        </w:rPr>
        <w:t xml:space="preserve"> </w:t>
      </w:r>
      <w:r>
        <w:t>of paid</w:t>
      </w:r>
      <w:r>
        <w:rPr>
          <w:spacing w:val="-2"/>
        </w:rPr>
        <w:t xml:space="preserve"> </w:t>
      </w:r>
      <w:r>
        <w:t>leave</w:t>
      </w:r>
      <w:r>
        <w:rPr>
          <w:spacing w:val="-2"/>
        </w:rPr>
        <w:t xml:space="preserve"> </w:t>
      </w:r>
      <w:r>
        <w:t>per</w:t>
      </w:r>
      <w:r>
        <w:rPr>
          <w:spacing w:val="-2"/>
        </w:rPr>
        <w:t xml:space="preserve"> </w:t>
      </w:r>
      <w:r>
        <w:t>calendar</w:t>
      </w:r>
      <w:r>
        <w:rPr>
          <w:spacing w:val="-3"/>
        </w:rPr>
        <w:t xml:space="preserve"> </w:t>
      </w:r>
      <w:r>
        <w:t>year</w:t>
      </w:r>
      <w:r>
        <w:rPr>
          <w:spacing w:val="-3"/>
        </w:rPr>
        <w:t xml:space="preserve"> </w:t>
      </w:r>
      <w:r>
        <w:t>and</w:t>
      </w:r>
      <w:r>
        <w:rPr>
          <w:spacing w:val="-4"/>
        </w:rPr>
        <w:t xml:space="preserve"> </w:t>
      </w:r>
      <w:r>
        <w:t>up</w:t>
      </w:r>
      <w:r>
        <w:rPr>
          <w:spacing w:val="-2"/>
        </w:rPr>
        <w:t xml:space="preserve"> </w:t>
      </w:r>
      <w:r>
        <w:t>to</w:t>
      </w:r>
      <w:r>
        <w:rPr>
          <w:spacing w:val="-3"/>
        </w:rPr>
        <w:t xml:space="preserve"> </w:t>
      </w:r>
      <w:r>
        <w:t xml:space="preserve">two months miscellaneous leave without pay for the purpose of attending significant religious or cultural obligations associated with the employees’ particular faith or </w:t>
      </w:r>
      <w:r>
        <w:rPr>
          <w:spacing w:val="-2"/>
        </w:rPr>
        <w:t>culture.</w:t>
      </w:r>
    </w:p>
    <w:p w14:paraId="0807FDEA" w14:textId="77777777" w:rsidR="00F92E23" w:rsidRDefault="00F92E23">
      <w:pPr>
        <w:spacing w:line="360" w:lineRule="auto"/>
        <w:sectPr w:rsidR="00F92E23" w:rsidSect="00C70462">
          <w:pgSz w:w="11910" w:h="16840"/>
          <w:pgMar w:top="1360" w:right="420" w:bottom="1200" w:left="1300" w:header="0" w:footer="1001" w:gutter="0"/>
          <w:cols w:space="720"/>
        </w:sectPr>
      </w:pPr>
    </w:p>
    <w:p w14:paraId="35A49FB3" w14:textId="77777777" w:rsidR="00F92E23" w:rsidRDefault="00000000">
      <w:pPr>
        <w:pStyle w:val="ListParagraph"/>
        <w:numPr>
          <w:ilvl w:val="0"/>
          <w:numId w:val="6"/>
        </w:numPr>
        <w:tabs>
          <w:tab w:val="left" w:pos="860"/>
        </w:tabs>
        <w:spacing w:before="81" w:line="360" w:lineRule="auto"/>
        <w:ind w:right="1219"/>
      </w:pPr>
      <w:r>
        <w:t>The</w:t>
      </w:r>
      <w:r>
        <w:rPr>
          <w:spacing w:val="-2"/>
        </w:rPr>
        <w:t xml:space="preserve"> </w:t>
      </w:r>
      <w:r>
        <w:t>CEO</w:t>
      </w:r>
      <w:r>
        <w:rPr>
          <w:spacing w:val="-4"/>
        </w:rPr>
        <w:t xml:space="preserve"> </w:t>
      </w:r>
      <w:r>
        <w:t>may</w:t>
      </w:r>
      <w:r>
        <w:rPr>
          <w:spacing w:val="-5"/>
        </w:rPr>
        <w:t xml:space="preserve"> </w:t>
      </w:r>
      <w:r>
        <w:t>also</w:t>
      </w:r>
      <w:r>
        <w:rPr>
          <w:spacing w:val="-2"/>
        </w:rPr>
        <w:t xml:space="preserve"> </w:t>
      </w:r>
      <w:r>
        <w:t>approve</w:t>
      </w:r>
      <w:r>
        <w:rPr>
          <w:spacing w:val="-3"/>
        </w:rPr>
        <w:t xml:space="preserve"> </w:t>
      </w:r>
      <w:r>
        <w:t>additional</w:t>
      </w:r>
      <w:r>
        <w:rPr>
          <w:spacing w:val="-4"/>
        </w:rPr>
        <w:t xml:space="preserve"> </w:t>
      </w:r>
      <w:r>
        <w:t>leave</w:t>
      </w:r>
      <w:r>
        <w:rPr>
          <w:spacing w:val="-5"/>
        </w:rPr>
        <w:t xml:space="preserve"> </w:t>
      </w:r>
      <w:r>
        <w:t>for</w:t>
      </w:r>
      <w:r>
        <w:rPr>
          <w:spacing w:val="-4"/>
        </w:rPr>
        <w:t xml:space="preserve"> </w:t>
      </w:r>
      <w:r>
        <w:t>cultural</w:t>
      </w:r>
      <w:r>
        <w:rPr>
          <w:spacing w:val="-3"/>
        </w:rPr>
        <w:t xml:space="preserve"> </w:t>
      </w:r>
      <w:r>
        <w:t>purposes</w:t>
      </w:r>
      <w:r>
        <w:rPr>
          <w:spacing w:val="-3"/>
        </w:rPr>
        <w:t xml:space="preserve"> </w:t>
      </w:r>
      <w:r>
        <w:t>as</w:t>
      </w:r>
      <w:r>
        <w:rPr>
          <w:spacing w:val="-7"/>
        </w:rPr>
        <w:t xml:space="preserve"> </w:t>
      </w:r>
      <w:r>
        <w:t>miscellaneous leave either with or without pay.</w:t>
      </w:r>
    </w:p>
    <w:p w14:paraId="078F5785" w14:textId="77777777" w:rsidR="00F92E23" w:rsidRDefault="00000000">
      <w:pPr>
        <w:pStyle w:val="ListParagraph"/>
        <w:numPr>
          <w:ilvl w:val="0"/>
          <w:numId w:val="6"/>
        </w:numPr>
        <w:tabs>
          <w:tab w:val="left" w:pos="860"/>
        </w:tabs>
        <w:spacing w:before="202"/>
      </w:pPr>
      <w:r>
        <w:t>Cultural</w:t>
      </w:r>
      <w:r>
        <w:rPr>
          <w:spacing w:val="-4"/>
        </w:rPr>
        <w:t xml:space="preserve"> </w:t>
      </w:r>
      <w:r>
        <w:t>leave</w:t>
      </w:r>
      <w:r>
        <w:rPr>
          <w:spacing w:val="-3"/>
        </w:rPr>
        <w:t xml:space="preserve"> </w:t>
      </w:r>
      <w:r>
        <w:t>can</w:t>
      </w:r>
      <w:r>
        <w:rPr>
          <w:spacing w:val="-6"/>
        </w:rPr>
        <w:t xml:space="preserve"> </w:t>
      </w:r>
      <w:r>
        <w:t>be</w:t>
      </w:r>
      <w:r>
        <w:rPr>
          <w:spacing w:val="-5"/>
        </w:rPr>
        <w:t xml:space="preserve"> </w:t>
      </w:r>
      <w:r>
        <w:t>taken</w:t>
      </w:r>
      <w:r>
        <w:rPr>
          <w:spacing w:val="-4"/>
        </w:rPr>
        <w:t xml:space="preserve"> </w:t>
      </w:r>
      <w:r>
        <w:t>as</w:t>
      </w:r>
      <w:r>
        <w:rPr>
          <w:spacing w:val="-3"/>
        </w:rPr>
        <w:t xml:space="preserve"> </w:t>
      </w:r>
      <w:r>
        <w:t>part</w:t>
      </w:r>
      <w:r>
        <w:rPr>
          <w:spacing w:val="-4"/>
        </w:rPr>
        <w:t xml:space="preserve"> days.</w:t>
      </w:r>
    </w:p>
    <w:p w14:paraId="211D335A" w14:textId="77777777" w:rsidR="00F92E23" w:rsidRDefault="00F92E23">
      <w:pPr>
        <w:pStyle w:val="BodyText"/>
        <w:spacing w:before="72"/>
        <w:ind w:left="0" w:firstLine="0"/>
      </w:pPr>
    </w:p>
    <w:p w14:paraId="7847D9B6" w14:textId="77777777" w:rsidR="00F92E23" w:rsidRDefault="00000000">
      <w:pPr>
        <w:pStyle w:val="ListParagraph"/>
        <w:numPr>
          <w:ilvl w:val="0"/>
          <w:numId w:val="6"/>
        </w:numPr>
        <w:tabs>
          <w:tab w:val="left" w:pos="860"/>
        </w:tabs>
        <w:spacing w:before="0" w:line="360" w:lineRule="auto"/>
        <w:ind w:right="1048"/>
      </w:pPr>
      <w:r>
        <w:t>For</w:t>
      </w:r>
      <w:r>
        <w:rPr>
          <w:spacing w:val="-3"/>
        </w:rPr>
        <w:t xml:space="preserve"> </w:t>
      </w:r>
      <w:r>
        <w:t>the</w:t>
      </w:r>
      <w:r>
        <w:rPr>
          <w:spacing w:val="-2"/>
        </w:rPr>
        <w:t xml:space="preserve"> </w:t>
      </w:r>
      <w:r>
        <w:t>avoidance</w:t>
      </w:r>
      <w:r>
        <w:rPr>
          <w:spacing w:val="-4"/>
        </w:rPr>
        <w:t xml:space="preserve"> </w:t>
      </w:r>
      <w:r>
        <w:t>of</w:t>
      </w:r>
      <w:r>
        <w:rPr>
          <w:spacing w:val="-3"/>
        </w:rPr>
        <w:t xml:space="preserve"> </w:t>
      </w:r>
      <w:r>
        <w:t>doubt,</w:t>
      </w:r>
      <w:r>
        <w:rPr>
          <w:spacing w:val="-2"/>
        </w:rPr>
        <w:t xml:space="preserve"> </w:t>
      </w:r>
      <w:r>
        <w:t>this</w:t>
      </w:r>
      <w:r>
        <w:rPr>
          <w:spacing w:val="-1"/>
        </w:rPr>
        <w:t xml:space="preserve"> </w:t>
      </w:r>
      <w:r>
        <w:t>leave</w:t>
      </w:r>
      <w:r>
        <w:rPr>
          <w:spacing w:val="-4"/>
        </w:rPr>
        <w:t xml:space="preserve"> </w:t>
      </w:r>
      <w:r>
        <w:t>does</w:t>
      </w:r>
      <w:r>
        <w:rPr>
          <w:spacing w:val="-4"/>
        </w:rPr>
        <w:t xml:space="preserve"> </w:t>
      </w:r>
      <w:r>
        <w:t>not</w:t>
      </w:r>
      <w:r>
        <w:rPr>
          <w:spacing w:val="-3"/>
        </w:rPr>
        <w:t xml:space="preserve"> </w:t>
      </w:r>
      <w:r>
        <w:t>cover</w:t>
      </w:r>
      <w:r>
        <w:rPr>
          <w:spacing w:val="-1"/>
        </w:rPr>
        <w:t xml:space="preserve"> </w:t>
      </w:r>
      <w:r>
        <w:t>cultural</w:t>
      </w:r>
      <w:r>
        <w:rPr>
          <w:spacing w:val="-2"/>
        </w:rPr>
        <w:t xml:space="preserve"> </w:t>
      </w:r>
      <w:r>
        <w:t>purposes</w:t>
      </w:r>
      <w:r>
        <w:rPr>
          <w:spacing w:val="-4"/>
        </w:rPr>
        <w:t xml:space="preserve"> </w:t>
      </w:r>
      <w:r>
        <w:t>or</w:t>
      </w:r>
      <w:r>
        <w:rPr>
          <w:spacing w:val="-6"/>
        </w:rPr>
        <w:t xml:space="preserve"> </w:t>
      </w:r>
      <w:r>
        <w:t>obligations which are eligible for paid leave under clause 317.</w:t>
      </w:r>
    </w:p>
    <w:p w14:paraId="77780909" w14:textId="77777777" w:rsidR="00F92E23" w:rsidRDefault="00000000">
      <w:pPr>
        <w:pStyle w:val="Heading2"/>
      </w:pPr>
      <w:bookmarkStart w:id="80" w:name="_bookmark80"/>
      <w:bookmarkEnd w:id="80"/>
      <w:r>
        <w:t>Parental</w:t>
      </w:r>
      <w:r>
        <w:rPr>
          <w:spacing w:val="-5"/>
        </w:rPr>
        <w:t xml:space="preserve"> </w:t>
      </w:r>
      <w:r>
        <w:rPr>
          <w:spacing w:val="-4"/>
        </w:rPr>
        <w:t>leave</w:t>
      </w:r>
    </w:p>
    <w:p w14:paraId="52FF8A17" w14:textId="77777777" w:rsidR="00F92E23" w:rsidRDefault="00000000">
      <w:pPr>
        <w:pStyle w:val="ListParagraph"/>
        <w:numPr>
          <w:ilvl w:val="0"/>
          <w:numId w:val="6"/>
        </w:numPr>
        <w:tabs>
          <w:tab w:val="left" w:pos="860"/>
        </w:tabs>
        <w:spacing w:before="292" w:line="360" w:lineRule="auto"/>
        <w:ind w:right="1485"/>
      </w:pPr>
      <w:r>
        <w:t>A</w:t>
      </w:r>
      <w:r>
        <w:rPr>
          <w:spacing w:val="-3"/>
        </w:rPr>
        <w:t xml:space="preserve"> </w:t>
      </w:r>
      <w:r>
        <w:t>primary</w:t>
      </w:r>
      <w:r>
        <w:rPr>
          <w:spacing w:val="-2"/>
        </w:rPr>
        <w:t xml:space="preserve"> </w:t>
      </w:r>
      <w:r>
        <w:t>caregiver,</w:t>
      </w:r>
      <w:r>
        <w:rPr>
          <w:spacing w:val="-4"/>
        </w:rPr>
        <w:t xml:space="preserve"> </w:t>
      </w:r>
      <w:r>
        <w:t>secondary</w:t>
      </w:r>
      <w:r>
        <w:rPr>
          <w:spacing w:val="-2"/>
        </w:rPr>
        <w:t xml:space="preserve"> </w:t>
      </w:r>
      <w:r>
        <w:t>caregiver</w:t>
      </w:r>
      <w:r>
        <w:rPr>
          <w:spacing w:val="-4"/>
        </w:rPr>
        <w:t xml:space="preserve"> </w:t>
      </w:r>
      <w:r>
        <w:t>and</w:t>
      </w:r>
      <w:r>
        <w:rPr>
          <w:spacing w:val="-5"/>
        </w:rPr>
        <w:t xml:space="preserve"> </w:t>
      </w:r>
      <w:r>
        <w:t>ML</w:t>
      </w:r>
      <w:r>
        <w:rPr>
          <w:spacing w:val="-5"/>
        </w:rPr>
        <w:t xml:space="preserve"> </w:t>
      </w:r>
      <w:r>
        <w:t>Act is</w:t>
      </w:r>
      <w:r>
        <w:rPr>
          <w:spacing w:val="-2"/>
        </w:rPr>
        <w:t xml:space="preserve"> </w:t>
      </w:r>
      <w:r>
        <w:t>defined</w:t>
      </w:r>
      <w:r>
        <w:rPr>
          <w:spacing w:val="-5"/>
        </w:rPr>
        <w:t xml:space="preserve"> </w:t>
      </w:r>
      <w:r>
        <w:t>in</w:t>
      </w:r>
      <w:r>
        <w:rPr>
          <w:spacing w:val="-3"/>
        </w:rPr>
        <w:t xml:space="preserve"> </w:t>
      </w:r>
      <w:r>
        <w:t>the</w:t>
      </w:r>
      <w:r>
        <w:rPr>
          <w:spacing w:val="-5"/>
        </w:rPr>
        <w:t xml:space="preserve"> </w:t>
      </w:r>
      <w:r>
        <w:t xml:space="preserve">definitions </w:t>
      </w:r>
      <w:r>
        <w:rPr>
          <w:spacing w:val="-2"/>
        </w:rPr>
        <w:t>section.</w:t>
      </w:r>
    </w:p>
    <w:p w14:paraId="30617CE2" w14:textId="77777777" w:rsidR="00F92E23" w:rsidRDefault="00000000">
      <w:pPr>
        <w:pStyle w:val="ListParagraph"/>
        <w:numPr>
          <w:ilvl w:val="0"/>
          <w:numId w:val="6"/>
        </w:numPr>
        <w:tabs>
          <w:tab w:val="left" w:pos="860"/>
        </w:tabs>
        <w:spacing w:before="199" w:line="360" w:lineRule="auto"/>
        <w:ind w:right="1019"/>
      </w:pPr>
      <w:r>
        <w:t>An</w:t>
      </w:r>
      <w:r>
        <w:rPr>
          <w:spacing w:val="-2"/>
        </w:rPr>
        <w:t xml:space="preserve"> </w:t>
      </w:r>
      <w:r>
        <w:t>employee</w:t>
      </w:r>
      <w:r>
        <w:rPr>
          <w:spacing w:val="-2"/>
        </w:rPr>
        <w:t xml:space="preserve"> </w:t>
      </w:r>
      <w:r>
        <w:t>who</w:t>
      </w:r>
      <w:r>
        <w:rPr>
          <w:spacing w:val="-4"/>
        </w:rPr>
        <w:t xml:space="preserve"> </w:t>
      </w:r>
      <w:r>
        <w:t>is</w:t>
      </w:r>
      <w:r>
        <w:rPr>
          <w:spacing w:val="-1"/>
        </w:rPr>
        <w:t xml:space="preserve"> </w:t>
      </w:r>
      <w:r>
        <w:t>a</w:t>
      </w:r>
      <w:r>
        <w:rPr>
          <w:spacing w:val="-4"/>
        </w:rPr>
        <w:t xml:space="preserve"> </w:t>
      </w:r>
      <w:r>
        <w:t>primary</w:t>
      </w:r>
      <w:r>
        <w:rPr>
          <w:spacing w:val="-3"/>
        </w:rPr>
        <w:t xml:space="preserve"> </w:t>
      </w:r>
      <w:r>
        <w:t>caregiver</w:t>
      </w:r>
      <w:r>
        <w:rPr>
          <w:spacing w:val="-3"/>
        </w:rPr>
        <w:t xml:space="preserve"> </w:t>
      </w:r>
      <w:r>
        <w:t>or</w:t>
      </w:r>
      <w:r>
        <w:rPr>
          <w:spacing w:val="-3"/>
        </w:rPr>
        <w:t xml:space="preserve"> </w:t>
      </w:r>
      <w:r>
        <w:t>secondary</w:t>
      </w:r>
      <w:r>
        <w:rPr>
          <w:spacing w:val="-1"/>
        </w:rPr>
        <w:t xml:space="preserve"> </w:t>
      </w:r>
      <w:r>
        <w:t>caregiver</w:t>
      </w:r>
      <w:r>
        <w:rPr>
          <w:spacing w:val="-3"/>
        </w:rPr>
        <w:t xml:space="preserve"> </w:t>
      </w:r>
      <w:r>
        <w:t>is</w:t>
      </w:r>
      <w:r>
        <w:rPr>
          <w:spacing w:val="-1"/>
        </w:rPr>
        <w:t xml:space="preserve"> </w:t>
      </w:r>
      <w:r>
        <w:t>entitled</w:t>
      </w:r>
      <w:r>
        <w:rPr>
          <w:spacing w:val="-4"/>
        </w:rPr>
        <w:t xml:space="preserve"> </w:t>
      </w:r>
      <w:r>
        <w:t>to</w:t>
      </w:r>
      <w:r>
        <w:rPr>
          <w:spacing w:val="-2"/>
        </w:rPr>
        <w:t xml:space="preserve"> </w:t>
      </w:r>
      <w:r>
        <w:t>parental leave up until 24 months from the date of the child’s birth or placement (parental leave period). For the avoidance of doubt, this is inclusive of all legislated leave entitlements.</w:t>
      </w:r>
      <w:r>
        <w:rPr>
          <w:spacing w:val="40"/>
        </w:rPr>
        <w:t xml:space="preserve"> </w:t>
      </w:r>
      <w:r>
        <w:t>The parental leave period does not extend non-ongoing employment where the</w:t>
      </w:r>
      <w:r>
        <w:rPr>
          <w:spacing w:val="-2"/>
        </w:rPr>
        <w:t xml:space="preserve"> </w:t>
      </w:r>
      <w:r>
        <w:t>employment period remaining is less</w:t>
      </w:r>
      <w:r>
        <w:rPr>
          <w:spacing w:val="-2"/>
        </w:rPr>
        <w:t xml:space="preserve"> </w:t>
      </w:r>
      <w:r>
        <w:t>than 24</w:t>
      </w:r>
      <w:r>
        <w:rPr>
          <w:spacing w:val="-2"/>
        </w:rPr>
        <w:t xml:space="preserve"> </w:t>
      </w:r>
      <w:r>
        <w:t>months. An employee is only eligible for parental leave with pay as either a primary caregiver or a secondary caregiver for the particular parental leave period and cannot switch roles for the purpose of accessing additional paid leave.</w:t>
      </w:r>
    </w:p>
    <w:p w14:paraId="2700AC7D" w14:textId="77777777" w:rsidR="00F92E23" w:rsidRDefault="00000000">
      <w:pPr>
        <w:pStyle w:val="ListParagraph"/>
        <w:numPr>
          <w:ilvl w:val="0"/>
          <w:numId w:val="6"/>
        </w:numPr>
        <w:tabs>
          <w:tab w:val="left" w:pos="860"/>
        </w:tabs>
        <w:spacing w:before="202" w:line="360" w:lineRule="auto"/>
        <w:ind w:right="1192"/>
      </w:pPr>
      <w:r>
        <w:t>For the pregnant employee, the parental leave period starts on commencement of maternity</w:t>
      </w:r>
      <w:r>
        <w:rPr>
          <w:spacing w:val="-4"/>
        </w:rPr>
        <w:t xml:space="preserve"> </w:t>
      </w:r>
      <w:r>
        <w:t>leave</w:t>
      </w:r>
      <w:r>
        <w:rPr>
          <w:spacing w:val="-2"/>
        </w:rPr>
        <w:t xml:space="preserve"> </w:t>
      </w:r>
      <w:r>
        <w:t>as</w:t>
      </w:r>
      <w:r>
        <w:rPr>
          <w:spacing w:val="-4"/>
        </w:rPr>
        <w:t xml:space="preserve"> </w:t>
      </w:r>
      <w:r>
        <w:t>per</w:t>
      </w:r>
      <w:r>
        <w:rPr>
          <w:spacing w:val="-3"/>
        </w:rPr>
        <w:t xml:space="preserve"> </w:t>
      </w:r>
      <w:r>
        <w:t>ML</w:t>
      </w:r>
      <w:r>
        <w:rPr>
          <w:spacing w:val="-2"/>
        </w:rPr>
        <w:t xml:space="preserve"> </w:t>
      </w:r>
      <w:r>
        <w:t>Act</w:t>
      </w:r>
      <w:r>
        <w:rPr>
          <w:spacing w:val="-3"/>
        </w:rPr>
        <w:t xml:space="preserve"> </w:t>
      </w:r>
      <w:r>
        <w:t>requirements</w:t>
      </w:r>
      <w:r>
        <w:rPr>
          <w:spacing w:val="-1"/>
        </w:rPr>
        <w:t xml:space="preserve"> </w:t>
      </w:r>
      <w:r>
        <w:t>and</w:t>
      </w:r>
      <w:r>
        <w:rPr>
          <w:spacing w:val="-4"/>
        </w:rPr>
        <w:t xml:space="preserve"> </w:t>
      </w:r>
      <w:r>
        <w:t>ceases</w:t>
      </w:r>
      <w:r>
        <w:rPr>
          <w:spacing w:val="-2"/>
        </w:rPr>
        <w:t xml:space="preserve"> </w:t>
      </w:r>
      <w:r>
        <w:t>24</w:t>
      </w:r>
      <w:r>
        <w:rPr>
          <w:spacing w:val="-4"/>
        </w:rPr>
        <w:t xml:space="preserve"> </w:t>
      </w:r>
      <w:r>
        <w:t>months</w:t>
      </w:r>
      <w:r>
        <w:rPr>
          <w:spacing w:val="-4"/>
        </w:rPr>
        <w:t xml:space="preserve"> </w:t>
      </w:r>
      <w:r>
        <w:t>from</w:t>
      </w:r>
      <w:r>
        <w:rPr>
          <w:spacing w:val="-3"/>
        </w:rPr>
        <w:t xml:space="preserve"> </w:t>
      </w:r>
      <w:r>
        <w:t>the</w:t>
      </w:r>
      <w:r>
        <w:rPr>
          <w:spacing w:val="-2"/>
        </w:rPr>
        <w:t xml:space="preserve"> </w:t>
      </w:r>
      <w:r>
        <w:t>date</w:t>
      </w:r>
      <w:r>
        <w:rPr>
          <w:spacing w:val="-4"/>
        </w:rPr>
        <w:t xml:space="preserve"> </w:t>
      </w:r>
      <w:r>
        <w:t>of birth.</w:t>
      </w:r>
      <w:r>
        <w:rPr>
          <w:spacing w:val="40"/>
        </w:rPr>
        <w:t xml:space="preserve"> </w:t>
      </w:r>
      <w:r>
        <w:t>Medical certification requirements for the pregnant employee will be as required by the ML Act.</w:t>
      </w:r>
    </w:p>
    <w:p w14:paraId="5FE60EB3" w14:textId="77777777" w:rsidR="00F92E23" w:rsidRDefault="00000000">
      <w:pPr>
        <w:pStyle w:val="ListParagraph"/>
        <w:numPr>
          <w:ilvl w:val="0"/>
          <w:numId w:val="6"/>
        </w:numPr>
        <w:tabs>
          <w:tab w:val="left" w:pos="860"/>
        </w:tabs>
        <w:spacing w:before="199" w:line="360" w:lineRule="auto"/>
        <w:ind w:right="1033"/>
      </w:pPr>
      <w:r>
        <w:t>Conditions</w:t>
      </w:r>
      <w:r>
        <w:rPr>
          <w:spacing w:val="-3"/>
        </w:rPr>
        <w:t xml:space="preserve"> </w:t>
      </w:r>
      <w:r>
        <w:t>in</w:t>
      </w:r>
      <w:r>
        <w:rPr>
          <w:spacing w:val="-4"/>
        </w:rPr>
        <w:t xml:space="preserve"> </w:t>
      </w:r>
      <w:r>
        <w:t>this</w:t>
      </w:r>
      <w:r>
        <w:rPr>
          <w:spacing w:val="-3"/>
        </w:rPr>
        <w:t xml:space="preserve"> </w:t>
      </w:r>
      <w:r>
        <w:t>agreement</w:t>
      </w:r>
      <w:r>
        <w:rPr>
          <w:spacing w:val="-5"/>
        </w:rPr>
        <w:t xml:space="preserve"> </w:t>
      </w:r>
      <w:r>
        <w:t>will</w:t>
      </w:r>
      <w:r>
        <w:rPr>
          <w:spacing w:val="-4"/>
        </w:rPr>
        <w:t xml:space="preserve"> </w:t>
      </w:r>
      <w:r>
        <w:t>continue</w:t>
      </w:r>
      <w:r>
        <w:rPr>
          <w:spacing w:val="-4"/>
        </w:rPr>
        <w:t xml:space="preserve"> </w:t>
      </w:r>
      <w:r>
        <w:t>to</w:t>
      </w:r>
      <w:r>
        <w:rPr>
          <w:spacing w:val="-6"/>
        </w:rPr>
        <w:t xml:space="preserve"> </w:t>
      </w:r>
      <w:r>
        <w:t>apply</w:t>
      </w:r>
      <w:r>
        <w:rPr>
          <w:spacing w:val="-3"/>
        </w:rPr>
        <w:t xml:space="preserve"> </w:t>
      </w:r>
      <w:r>
        <w:t>in</w:t>
      </w:r>
      <w:r>
        <w:rPr>
          <w:spacing w:val="-4"/>
        </w:rPr>
        <w:t xml:space="preserve"> </w:t>
      </w:r>
      <w:r>
        <w:t>circumstances</w:t>
      </w:r>
      <w:r>
        <w:rPr>
          <w:spacing w:val="-3"/>
        </w:rPr>
        <w:t xml:space="preserve"> </w:t>
      </w:r>
      <w:r>
        <w:t>where</w:t>
      </w:r>
      <w:r>
        <w:rPr>
          <w:spacing w:val="-4"/>
        </w:rPr>
        <w:t xml:space="preserve"> </w:t>
      </w:r>
      <w:r>
        <w:t xml:space="preserve">successor legislation to the ML Act does not provide parental leave conditions included in this </w:t>
      </w:r>
      <w:r>
        <w:rPr>
          <w:spacing w:val="-2"/>
        </w:rPr>
        <w:t>agreement.</w:t>
      </w:r>
    </w:p>
    <w:p w14:paraId="17CEDA52" w14:textId="77777777" w:rsidR="00F92E23" w:rsidRDefault="00000000">
      <w:pPr>
        <w:pStyle w:val="Heading3"/>
        <w:spacing w:before="242"/>
        <w:rPr>
          <w:rFonts w:ascii="Arial"/>
        </w:rPr>
      </w:pPr>
      <w:r>
        <w:rPr>
          <w:rFonts w:ascii="Arial"/>
        </w:rPr>
        <w:t>Payment</w:t>
      </w:r>
      <w:r>
        <w:rPr>
          <w:rFonts w:ascii="Arial"/>
          <w:spacing w:val="-6"/>
        </w:rPr>
        <w:t xml:space="preserve"> </w:t>
      </w:r>
      <w:r>
        <w:rPr>
          <w:rFonts w:ascii="Arial"/>
        </w:rPr>
        <w:t>during</w:t>
      </w:r>
      <w:r>
        <w:rPr>
          <w:rFonts w:ascii="Arial"/>
          <w:spacing w:val="-3"/>
        </w:rPr>
        <w:t xml:space="preserve"> </w:t>
      </w:r>
      <w:r>
        <w:rPr>
          <w:rFonts w:ascii="Arial"/>
        </w:rPr>
        <w:t>parental</w:t>
      </w:r>
      <w:r>
        <w:rPr>
          <w:rFonts w:ascii="Arial"/>
          <w:spacing w:val="-3"/>
        </w:rPr>
        <w:t xml:space="preserve"> </w:t>
      </w:r>
      <w:r>
        <w:rPr>
          <w:rFonts w:ascii="Arial"/>
          <w:spacing w:val="-4"/>
        </w:rPr>
        <w:t>leave</w:t>
      </w:r>
    </w:p>
    <w:p w14:paraId="759A47D7" w14:textId="77777777" w:rsidR="00F92E23" w:rsidRDefault="00000000">
      <w:pPr>
        <w:pStyle w:val="ListParagraph"/>
        <w:numPr>
          <w:ilvl w:val="0"/>
          <w:numId w:val="6"/>
        </w:numPr>
        <w:tabs>
          <w:tab w:val="left" w:pos="860"/>
        </w:tabs>
        <w:spacing w:before="261" w:line="360" w:lineRule="auto"/>
        <w:ind w:right="1102"/>
      </w:pPr>
      <w:r>
        <w:t>An</w:t>
      </w:r>
      <w:r>
        <w:rPr>
          <w:spacing w:val="-2"/>
        </w:rPr>
        <w:t xml:space="preserve"> </w:t>
      </w:r>
      <w:r>
        <w:t>employee</w:t>
      </w:r>
      <w:r>
        <w:rPr>
          <w:spacing w:val="-2"/>
        </w:rPr>
        <w:t xml:space="preserve"> </w:t>
      </w:r>
      <w:r>
        <w:t>is</w:t>
      </w:r>
      <w:r>
        <w:rPr>
          <w:spacing w:val="-4"/>
        </w:rPr>
        <w:t xml:space="preserve"> </w:t>
      </w:r>
      <w:r>
        <w:t>entitled</w:t>
      </w:r>
      <w:r>
        <w:rPr>
          <w:spacing w:val="-4"/>
        </w:rPr>
        <w:t xml:space="preserve"> </w:t>
      </w:r>
      <w:r>
        <w:t>to</w:t>
      </w:r>
      <w:r>
        <w:rPr>
          <w:spacing w:val="-2"/>
        </w:rPr>
        <w:t xml:space="preserve"> </w:t>
      </w:r>
      <w:r>
        <w:t>parental</w:t>
      </w:r>
      <w:r>
        <w:rPr>
          <w:spacing w:val="-3"/>
        </w:rPr>
        <w:t xml:space="preserve"> </w:t>
      </w:r>
      <w:r>
        <w:t>leave</w:t>
      </w:r>
      <w:r>
        <w:rPr>
          <w:spacing w:val="-2"/>
        </w:rPr>
        <w:t xml:space="preserve"> </w:t>
      </w:r>
      <w:r>
        <w:t>with</w:t>
      </w:r>
      <w:r>
        <w:rPr>
          <w:spacing w:val="-4"/>
        </w:rPr>
        <w:t xml:space="preserve"> </w:t>
      </w:r>
      <w:r>
        <w:t>pay</w:t>
      </w:r>
      <w:r>
        <w:rPr>
          <w:spacing w:val="-4"/>
        </w:rPr>
        <w:t xml:space="preserve"> </w:t>
      </w:r>
      <w:r>
        <w:t>as</w:t>
      </w:r>
      <w:r>
        <w:rPr>
          <w:spacing w:val="-2"/>
        </w:rPr>
        <w:t xml:space="preserve"> </w:t>
      </w:r>
      <w:r>
        <w:t>per</w:t>
      </w:r>
      <w:r>
        <w:rPr>
          <w:spacing w:val="-1"/>
        </w:rPr>
        <w:t xml:space="preserve"> </w:t>
      </w:r>
      <w:r>
        <w:t>clauses</w:t>
      </w:r>
      <w:r>
        <w:rPr>
          <w:spacing w:val="-1"/>
        </w:rPr>
        <w:t xml:space="preserve"> </w:t>
      </w:r>
      <w:r>
        <w:t>331</w:t>
      </w:r>
      <w:r>
        <w:rPr>
          <w:spacing w:val="-4"/>
        </w:rPr>
        <w:t xml:space="preserve"> </w:t>
      </w:r>
      <w:r>
        <w:t>and</w:t>
      </w:r>
      <w:r>
        <w:rPr>
          <w:spacing w:val="-3"/>
        </w:rPr>
        <w:t xml:space="preserve"> </w:t>
      </w:r>
      <w:r>
        <w:t>332</w:t>
      </w:r>
      <w:r>
        <w:rPr>
          <w:spacing w:val="-2"/>
        </w:rPr>
        <w:t xml:space="preserve"> </w:t>
      </w:r>
      <w:r>
        <w:t>within the</w:t>
      </w:r>
      <w:r>
        <w:rPr>
          <w:spacing w:val="-2"/>
        </w:rPr>
        <w:t xml:space="preserve"> </w:t>
      </w:r>
      <w:r>
        <w:t>parental</w:t>
      </w:r>
      <w:r>
        <w:rPr>
          <w:spacing w:val="-3"/>
        </w:rPr>
        <w:t xml:space="preserve"> </w:t>
      </w:r>
      <w:r>
        <w:t>leave</w:t>
      </w:r>
      <w:r>
        <w:rPr>
          <w:spacing w:val="-4"/>
        </w:rPr>
        <w:t xml:space="preserve"> </w:t>
      </w:r>
      <w:r>
        <w:t>period. Any</w:t>
      </w:r>
      <w:r>
        <w:rPr>
          <w:spacing w:val="-4"/>
        </w:rPr>
        <w:t xml:space="preserve"> </w:t>
      </w:r>
      <w:r>
        <w:t>further</w:t>
      </w:r>
      <w:r>
        <w:rPr>
          <w:spacing w:val="-1"/>
        </w:rPr>
        <w:t xml:space="preserve"> </w:t>
      </w:r>
      <w:r>
        <w:t>parental</w:t>
      </w:r>
      <w:r>
        <w:rPr>
          <w:spacing w:val="-3"/>
        </w:rPr>
        <w:t xml:space="preserve"> </w:t>
      </w:r>
      <w:r>
        <w:t>leave</w:t>
      </w:r>
      <w:r>
        <w:rPr>
          <w:spacing w:val="-2"/>
        </w:rPr>
        <w:t xml:space="preserve"> </w:t>
      </w:r>
      <w:r>
        <w:t>during</w:t>
      </w:r>
      <w:r>
        <w:rPr>
          <w:spacing w:val="-4"/>
        </w:rPr>
        <w:t xml:space="preserve"> </w:t>
      </w:r>
      <w:r>
        <w:t>the</w:t>
      </w:r>
      <w:r>
        <w:rPr>
          <w:spacing w:val="-4"/>
        </w:rPr>
        <w:t xml:space="preserve"> </w:t>
      </w:r>
      <w:r>
        <w:t>parental</w:t>
      </w:r>
      <w:r>
        <w:rPr>
          <w:spacing w:val="-3"/>
        </w:rPr>
        <w:t xml:space="preserve"> </w:t>
      </w:r>
      <w:r>
        <w:t>leave</w:t>
      </w:r>
      <w:r>
        <w:rPr>
          <w:spacing w:val="-2"/>
        </w:rPr>
        <w:t xml:space="preserve"> </w:t>
      </w:r>
      <w:r>
        <w:t>period is without pay. Unused paid parental leave remaining at the end of the employee’s parental leave period will lapse. An employee may choose to use their accrued paid leave entitlements in accordance with usage and eligibility requirements in this agreement during the parental leave period that would otherwise be without pay.</w:t>
      </w:r>
    </w:p>
    <w:p w14:paraId="3AC2EAF5" w14:textId="77777777" w:rsidR="00F92E23" w:rsidRDefault="00000000">
      <w:pPr>
        <w:pStyle w:val="ListParagraph"/>
        <w:numPr>
          <w:ilvl w:val="0"/>
          <w:numId w:val="6"/>
        </w:numPr>
        <w:tabs>
          <w:tab w:val="left" w:pos="860"/>
        </w:tabs>
        <w:spacing w:before="161" w:line="360" w:lineRule="auto"/>
        <w:ind w:right="1369"/>
      </w:pPr>
      <w:r>
        <w:t>Employees newly engaged or who have moved to the NDIA from another APS agency</w:t>
      </w:r>
      <w:r>
        <w:rPr>
          <w:spacing w:val="-1"/>
        </w:rPr>
        <w:t xml:space="preserve"> </w:t>
      </w:r>
      <w:r>
        <w:t>are</w:t>
      </w:r>
      <w:r>
        <w:rPr>
          <w:spacing w:val="-4"/>
        </w:rPr>
        <w:t xml:space="preserve"> </w:t>
      </w:r>
      <w:r>
        <w:t>eligible</w:t>
      </w:r>
      <w:r>
        <w:rPr>
          <w:spacing w:val="-2"/>
        </w:rPr>
        <w:t xml:space="preserve"> </w:t>
      </w:r>
      <w:r>
        <w:t>for</w:t>
      </w:r>
      <w:r>
        <w:rPr>
          <w:spacing w:val="-3"/>
        </w:rPr>
        <w:t xml:space="preserve"> </w:t>
      </w:r>
      <w:r>
        <w:t>the</w:t>
      </w:r>
      <w:r>
        <w:rPr>
          <w:spacing w:val="-2"/>
        </w:rPr>
        <w:t xml:space="preserve"> </w:t>
      </w:r>
      <w:r>
        <w:t>paid</w:t>
      </w:r>
      <w:r>
        <w:rPr>
          <w:spacing w:val="-2"/>
        </w:rPr>
        <w:t xml:space="preserve"> </w:t>
      </w:r>
      <w:r>
        <w:t>parental</w:t>
      </w:r>
      <w:r>
        <w:rPr>
          <w:spacing w:val="-3"/>
        </w:rPr>
        <w:t xml:space="preserve"> </w:t>
      </w:r>
      <w:r>
        <w:t>leave</w:t>
      </w:r>
      <w:r>
        <w:rPr>
          <w:spacing w:val="-2"/>
        </w:rPr>
        <w:t xml:space="preserve"> </w:t>
      </w:r>
      <w:r>
        <w:t>in</w:t>
      </w:r>
      <w:r>
        <w:rPr>
          <w:spacing w:val="-4"/>
        </w:rPr>
        <w:t xml:space="preserve"> </w:t>
      </w:r>
      <w:r>
        <w:t>clauses 331</w:t>
      </w:r>
      <w:r>
        <w:rPr>
          <w:spacing w:val="-2"/>
        </w:rPr>
        <w:t xml:space="preserve"> </w:t>
      </w:r>
      <w:r>
        <w:t>and</w:t>
      </w:r>
      <w:r>
        <w:rPr>
          <w:spacing w:val="-4"/>
        </w:rPr>
        <w:t xml:space="preserve"> </w:t>
      </w:r>
      <w:r>
        <w:t>332</w:t>
      </w:r>
      <w:r>
        <w:rPr>
          <w:spacing w:val="-2"/>
        </w:rPr>
        <w:t xml:space="preserve"> </w:t>
      </w:r>
      <w:r>
        <w:t>where</w:t>
      </w:r>
      <w:r>
        <w:rPr>
          <w:spacing w:val="-2"/>
        </w:rPr>
        <w:t xml:space="preserve"> </w:t>
      </w:r>
      <w:r>
        <w:t>such</w:t>
      </w:r>
    </w:p>
    <w:p w14:paraId="62BC898D" w14:textId="77777777" w:rsidR="00F92E23" w:rsidRDefault="00F92E23">
      <w:pPr>
        <w:spacing w:line="360" w:lineRule="auto"/>
        <w:sectPr w:rsidR="00F92E23" w:rsidSect="00C70462">
          <w:pgSz w:w="11910" w:h="16840"/>
          <w:pgMar w:top="1340" w:right="420" w:bottom="1200" w:left="1300" w:header="0" w:footer="1001" w:gutter="0"/>
          <w:cols w:space="720"/>
        </w:sectPr>
      </w:pPr>
    </w:p>
    <w:p w14:paraId="75F5CA2D" w14:textId="77777777" w:rsidR="00F92E23" w:rsidRDefault="00000000">
      <w:pPr>
        <w:pStyle w:val="BodyText"/>
        <w:spacing w:before="81" w:line="360" w:lineRule="auto"/>
        <w:ind w:right="1005" w:firstLine="0"/>
      </w:pPr>
      <w:r>
        <w:t>paid leave had not already been provided by another APS or Commonwealth employer in the 24 months since the child’s date of birth or placement. If the paid leave used by</w:t>
      </w:r>
      <w:r>
        <w:rPr>
          <w:spacing w:val="-1"/>
        </w:rPr>
        <w:t xml:space="preserve"> </w:t>
      </w:r>
      <w:r>
        <w:t>the</w:t>
      </w:r>
      <w:r>
        <w:rPr>
          <w:spacing w:val="-1"/>
        </w:rPr>
        <w:t xml:space="preserve"> </w:t>
      </w:r>
      <w:r>
        <w:t>employee with</w:t>
      </w:r>
      <w:r>
        <w:rPr>
          <w:spacing w:val="-1"/>
        </w:rPr>
        <w:t xml:space="preserve"> </w:t>
      </w:r>
      <w:r>
        <w:t>the previous Commonwealth</w:t>
      </w:r>
      <w:r>
        <w:rPr>
          <w:spacing w:val="-1"/>
        </w:rPr>
        <w:t xml:space="preserve"> </w:t>
      </w:r>
      <w:r>
        <w:t>or APS employer is less</w:t>
      </w:r>
      <w:r>
        <w:rPr>
          <w:spacing w:val="-2"/>
        </w:rPr>
        <w:t xml:space="preserve"> </w:t>
      </w:r>
      <w:r>
        <w:t>than</w:t>
      </w:r>
      <w:r>
        <w:rPr>
          <w:spacing w:val="-4"/>
        </w:rPr>
        <w:t xml:space="preserve"> </w:t>
      </w:r>
      <w:r>
        <w:t>the</w:t>
      </w:r>
      <w:r>
        <w:rPr>
          <w:spacing w:val="-4"/>
        </w:rPr>
        <w:t xml:space="preserve"> </w:t>
      </w:r>
      <w:r>
        <w:t>limits</w:t>
      </w:r>
      <w:r>
        <w:rPr>
          <w:spacing w:val="-4"/>
        </w:rPr>
        <w:t xml:space="preserve"> </w:t>
      </w:r>
      <w:r>
        <w:t>specified</w:t>
      </w:r>
      <w:r>
        <w:rPr>
          <w:spacing w:val="-2"/>
        </w:rPr>
        <w:t xml:space="preserve"> </w:t>
      </w:r>
      <w:r>
        <w:t>in</w:t>
      </w:r>
      <w:r>
        <w:rPr>
          <w:spacing w:val="-2"/>
        </w:rPr>
        <w:t xml:space="preserve"> </w:t>
      </w:r>
      <w:r>
        <w:t>clauses</w:t>
      </w:r>
      <w:r>
        <w:rPr>
          <w:spacing w:val="-1"/>
        </w:rPr>
        <w:t xml:space="preserve"> </w:t>
      </w:r>
      <w:r>
        <w:t>331</w:t>
      </w:r>
      <w:r>
        <w:rPr>
          <w:spacing w:val="-4"/>
        </w:rPr>
        <w:t xml:space="preserve"> </w:t>
      </w:r>
      <w:r>
        <w:t>and</w:t>
      </w:r>
      <w:r>
        <w:rPr>
          <w:spacing w:val="-2"/>
        </w:rPr>
        <w:t xml:space="preserve"> </w:t>
      </w:r>
      <w:r>
        <w:t>332</w:t>
      </w:r>
      <w:r>
        <w:rPr>
          <w:spacing w:val="-2"/>
        </w:rPr>
        <w:t xml:space="preserve"> </w:t>
      </w:r>
      <w:r>
        <w:t>the</w:t>
      </w:r>
      <w:r>
        <w:rPr>
          <w:spacing w:val="-4"/>
        </w:rPr>
        <w:t xml:space="preserve"> </w:t>
      </w:r>
      <w:r>
        <w:t>balance</w:t>
      </w:r>
      <w:r>
        <w:rPr>
          <w:spacing w:val="-2"/>
        </w:rPr>
        <w:t xml:space="preserve"> </w:t>
      </w:r>
      <w:r>
        <w:t>is</w:t>
      </w:r>
      <w:r>
        <w:rPr>
          <w:spacing w:val="-2"/>
        </w:rPr>
        <w:t xml:space="preserve"> </w:t>
      </w:r>
      <w:r>
        <w:t>available</w:t>
      </w:r>
      <w:r>
        <w:rPr>
          <w:spacing w:val="-2"/>
        </w:rPr>
        <w:t xml:space="preserve"> </w:t>
      </w:r>
      <w:r>
        <w:t>to</w:t>
      </w:r>
      <w:r>
        <w:rPr>
          <w:spacing w:val="-4"/>
        </w:rPr>
        <w:t xml:space="preserve"> </w:t>
      </w:r>
      <w:r>
        <w:t xml:space="preserve">the </w:t>
      </w:r>
      <w:r>
        <w:rPr>
          <w:spacing w:val="-2"/>
        </w:rPr>
        <w:t>employee.</w:t>
      </w:r>
    </w:p>
    <w:p w14:paraId="715A0606" w14:textId="77777777" w:rsidR="00F92E23" w:rsidRDefault="00000000">
      <w:pPr>
        <w:pStyle w:val="ListParagraph"/>
        <w:numPr>
          <w:ilvl w:val="0"/>
          <w:numId w:val="6"/>
        </w:numPr>
        <w:tabs>
          <w:tab w:val="left" w:pos="860"/>
        </w:tabs>
        <w:spacing w:line="360" w:lineRule="auto"/>
        <w:ind w:right="1193"/>
      </w:pPr>
      <w:r>
        <w:t>An</w:t>
      </w:r>
      <w:r>
        <w:rPr>
          <w:spacing w:val="-2"/>
        </w:rPr>
        <w:t xml:space="preserve"> </w:t>
      </w:r>
      <w:r>
        <w:t>employee</w:t>
      </w:r>
      <w:r>
        <w:rPr>
          <w:spacing w:val="-2"/>
        </w:rPr>
        <w:t xml:space="preserve"> </w:t>
      </w:r>
      <w:r>
        <w:t>who</w:t>
      </w:r>
      <w:r>
        <w:rPr>
          <w:spacing w:val="-4"/>
        </w:rPr>
        <w:t xml:space="preserve"> </w:t>
      </w:r>
      <w:r>
        <w:t>is</w:t>
      </w:r>
      <w:r>
        <w:rPr>
          <w:spacing w:val="-1"/>
        </w:rPr>
        <w:t xml:space="preserve"> </w:t>
      </w:r>
      <w:r>
        <w:t>a</w:t>
      </w:r>
      <w:r>
        <w:rPr>
          <w:spacing w:val="-4"/>
        </w:rPr>
        <w:t xml:space="preserve"> </w:t>
      </w:r>
      <w:r>
        <w:t>primary</w:t>
      </w:r>
      <w:r>
        <w:rPr>
          <w:spacing w:val="-3"/>
        </w:rPr>
        <w:t xml:space="preserve"> </w:t>
      </w:r>
      <w:r>
        <w:t>caregiver</w:t>
      </w:r>
      <w:r>
        <w:rPr>
          <w:spacing w:val="-3"/>
        </w:rPr>
        <w:t xml:space="preserve"> </w:t>
      </w:r>
      <w:r>
        <w:t>is</w:t>
      </w:r>
      <w:r>
        <w:rPr>
          <w:spacing w:val="-1"/>
        </w:rPr>
        <w:t xml:space="preserve"> </w:t>
      </w:r>
      <w:r>
        <w:t>entitled</w:t>
      </w:r>
      <w:r>
        <w:rPr>
          <w:spacing w:val="-2"/>
        </w:rPr>
        <w:t xml:space="preserve"> </w:t>
      </w:r>
      <w:r>
        <w:t>to</w:t>
      </w:r>
      <w:r>
        <w:rPr>
          <w:spacing w:val="-4"/>
        </w:rPr>
        <w:t xml:space="preserve"> </w:t>
      </w:r>
      <w:r>
        <w:t>parental</w:t>
      </w:r>
      <w:r>
        <w:rPr>
          <w:spacing w:val="-3"/>
        </w:rPr>
        <w:t xml:space="preserve"> </w:t>
      </w:r>
      <w:r>
        <w:t>leave</w:t>
      </w:r>
      <w:r>
        <w:rPr>
          <w:spacing w:val="-2"/>
        </w:rPr>
        <w:t xml:space="preserve"> </w:t>
      </w:r>
      <w:r>
        <w:t>with</w:t>
      </w:r>
      <w:r>
        <w:rPr>
          <w:spacing w:val="-4"/>
        </w:rPr>
        <w:t xml:space="preserve"> </w:t>
      </w:r>
      <w:r>
        <w:t>pay</w:t>
      </w:r>
      <w:r>
        <w:rPr>
          <w:spacing w:val="-2"/>
        </w:rPr>
        <w:t xml:space="preserve"> </w:t>
      </w:r>
      <w:r>
        <w:t>during the parental leave period to a maximum of 18 weeks as provided in Table 2 below.</w:t>
      </w:r>
    </w:p>
    <w:p w14:paraId="25A600C1" w14:textId="77777777" w:rsidR="00F92E23" w:rsidRDefault="00000000">
      <w:pPr>
        <w:pStyle w:val="BodyText"/>
        <w:spacing w:before="199"/>
        <w:ind w:firstLine="0"/>
      </w:pPr>
      <w:r>
        <w:t>Table</w:t>
      </w:r>
      <w:r>
        <w:rPr>
          <w:spacing w:val="-8"/>
        </w:rPr>
        <w:t xml:space="preserve"> </w:t>
      </w:r>
      <w:r>
        <w:t>2:</w:t>
      </w:r>
      <w:r>
        <w:rPr>
          <w:spacing w:val="-3"/>
        </w:rPr>
        <w:t xml:space="preserve"> </w:t>
      </w:r>
      <w:r>
        <w:t>Primary</w:t>
      </w:r>
      <w:r>
        <w:rPr>
          <w:spacing w:val="-4"/>
        </w:rPr>
        <w:t xml:space="preserve"> </w:t>
      </w:r>
      <w:r>
        <w:t>caregivers</w:t>
      </w:r>
      <w:r>
        <w:rPr>
          <w:spacing w:val="-4"/>
        </w:rPr>
        <w:t xml:space="preserve"> </w:t>
      </w:r>
      <w:r>
        <w:t>-</w:t>
      </w:r>
      <w:r>
        <w:rPr>
          <w:spacing w:val="-3"/>
        </w:rPr>
        <w:t xml:space="preserve"> </w:t>
      </w:r>
      <w:r>
        <w:t>circumstances</w:t>
      </w:r>
      <w:r>
        <w:rPr>
          <w:spacing w:val="-7"/>
        </w:rPr>
        <w:t xml:space="preserve"> </w:t>
      </w:r>
      <w:r>
        <w:t>for</w:t>
      </w:r>
      <w:r>
        <w:rPr>
          <w:spacing w:val="-4"/>
        </w:rPr>
        <w:t xml:space="preserve"> </w:t>
      </w:r>
      <w:r>
        <w:t>paid</w:t>
      </w:r>
      <w:r>
        <w:rPr>
          <w:spacing w:val="-5"/>
        </w:rPr>
        <w:t xml:space="preserve"> </w:t>
      </w:r>
      <w:r>
        <w:t>parental</w:t>
      </w:r>
      <w:r>
        <w:rPr>
          <w:spacing w:val="-6"/>
        </w:rPr>
        <w:t xml:space="preserve"> </w:t>
      </w:r>
      <w:r>
        <w:rPr>
          <w:spacing w:val="-2"/>
        </w:rPr>
        <w:t>leave</w:t>
      </w:r>
    </w:p>
    <w:p w14:paraId="6C77A73B" w14:textId="77777777" w:rsidR="00F92E23" w:rsidRDefault="00F92E23">
      <w:pPr>
        <w:pStyle w:val="BodyText"/>
        <w:spacing w:before="97"/>
        <w:ind w:left="0" w:firstLine="0"/>
        <w:rPr>
          <w:sz w:val="20"/>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3829"/>
      </w:tblGrid>
      <w:tr w:rsidR="00F92E23" w14:paraId="49AE4041" w14:textId="77777777">
        <w:trPr>
          <w:trHeight w:val="1137"/>
        </w:trPr>
        <w:tc>
          <w:tcPr>
            <w:tcW w:w="4395" w:type="dxa"/>
            <w:shd w:val="clear" w:color="auto" w:fill="C8C8C8"/>
          </w:tcPr>
          <w:p w14:paraId="45576856" w14:textId="77777777" w:rsidR="00F92E23" w:rsidRDefault="00F92E23">
            <w:pPr>
              <w:pStyle w:val="TableParagraph"/>
              <w:spacing w:before="126"/>
              <w:ind w:left="0"/>
              <w:jc w:val="left"/>
            </w:pPr>
          </w:p>
          <w:p w14:paraId="454A8648" w14:textId="77777777" w:rsidR="00F92E23" w:rsidRDefault="00000000">
            <w:pPr>
              <w:pStyle w:val="TableParagraph"/>
              <w:ind w:left="112"/>
              <w:jc w:val="left"/>
              <w:rPr>
                <w:b/>
              </w:rPr>
            </w:pPr>
            <w:r>
              <w:rPr>
                <w:b/>
              </w:rPr>
              <w:t>Paid</w:t>
            </w:r>
            <w:r>
              <w:rPr>
                <w:b/>
                <w:spacing w:val="-3"/>
              </w:rPr>
              <w:t xml:space="preserve"> </w:t>
            </w:r>
            <w:r>
              <w:rPr>
                <w:b/>
              </w:rPr>
              <w:t>leave</w:t>
            </w:r>
            <w:r>
              <w:rPr>
                <w:b/>
                <w:spacing w:val="-4"/>
              </w:rPr>
              <w:t xml:space="preserve"> </w:t>
            </w:r>
            <w:r>
              <w:rPr>
                <w:b/>
              </w:rPr>
              <w:t>entitlement</w:t>
            </w:r>
            <w:r>
              <w:rPr>
                <w:b/>
                <w:spacing w:val="-7"/>
              </w:rPr>
              <w:t xml:space="preserve"> </w:t>
            </w:r>
            <w:r>
              <w:rPr>
                <w:b/>
              </w:rPr>
              <w:t>under</w:t>
            </w:r>
            <w:r>
              <w:rPr>
                <w:b/>
                <w:spacing w:val="-3"/>
              </w:rPr>
              <w:t xml:space="preserve"> </w:t>
            </w:r>
            <w:r>
              <w:rPr>
                <w:b/>
              </w:rPr>
              <w:t>the</w:t>
            </w:r>
            <w:r>
              <w:rPr>
                <w:b/>
                <w:spacing w:val="-8"/>
              </w:rPr>
              <w:t xml:space="preserve"> </w:t>
            </w:r>
            <w:r>
              <w:rPr>
                <w:b/>
              </w:rPr>
              <w:t>ML</w:t>
            </w:r>
            <w:r>
              <w:rPr>
                <w:b/>
                <w:spacing w:val="-5"/>
              </w:rPr>
              <w:t xml:space="preserve"> Act</w:t>
            </w:r>
          </w:p>
        </w:tc>
        <w:tc>
          <w:tcPr>
            <w:tcW w:w="3829" w:type="dxa"/>
            <w:shd w:val="clear" w:color="auto" w:fill="C8C8C8"/>
          </w:tcPr>
          <w:p w14:paraId="570E463B" w14:textId="77777777" w:rsidR="00F92E23" w:rsidRDefault="00000000">
            <w:pPr>
              <w:pStyle w:val="TableParagraph"/>
              <w:jc w:val="left"/>
              <w:rPr>
                <w:b/>
              </w:rPr>
            </w:pPr>
            <w:r>
              <w:rPr>
                <w:b/>
              </w:rPr>
              <w:t>Additional</w:t>
            </w:r>
            <w:r>
              <w:rPr>
                <w:b/>
                <w:spacing w:val="-6"/>
              </w:rPr>
              <w:t xml:space="preserve"> </w:t>
            </w:r>
            <w:r>
              <w:rPr>
                <w:b/>
              </w:rPr>
              <w:t>parental</w:t>
            </w:r>
            <w:r>
              <w:rPr>
                <w:b/>
                <w:spacing w:val="-8"/>
              </w:rPr>
              <w:t xml:space="preserve"> </w:t>
            </w:r>
            <w:r>
              <w:rPr>
                <w:b/>
              </w:rPr>
              <w:t>leave</w:t>
            </w:r>
            <w:r>
              <w:rPr>
                <w:b/>
                <w:spacing w:val="-7"/>
              </w:rPr>
              <w:t xml:space="preserve"> </w:t>
            </w:r>
            <w:r>
              <w:rPr>
                <w:b/>
              </w:rPr>
              <w:t>with</w:t>
            </w:r>
            <w:r>
              <w:rPr>
                <w:b/>
                <w:spacing w:val="-8"/>
              </w:rPr>
              <w:t xml:space="preserve"> </w:t>
            </w:r>
            <w:r>
              <w:rPr>
                <w:b/>
                <w:spacing w:val="-5"/>
              </w:rPr>
              <w:t>pay</w:t>
            </w:r>
          </w:p>
          <w:p w14:paraId="59A9299D" w14:textId="77777777" w:rsidR="00F92E23" w:rsidRDefault="00000000">
            <w:pPr>
              <w:pStyle w:val="TableParagraph"/>
              <w:spacing w:line="380" w:lineRule="atLeast"/>
              <w:jc w:val="left"/>
              <w:rPr>
                <w:b/>
              </w:rPr>
            </w:pPr>
            <w:r>
              <w:rPr>
                <w:b/>
              </w:rPr>
              <w:t>under</w:t>
            </w:r>
            <w:r>
              <w:rPr>
                <w:b/>
                <w:spacing w:val="-8"/>
              </w:rPr>
              <w:t xml:space="preserve"> </w:t>
            </w:r>
            <w:r>
              <w:rPr>
                <w:b/>
              </w:rPr>
              <w:t>this</w:t>
            </w:r>
            <w:r>
              <w:rPr>
                <w:b/>
                <w:spacing w:val="-9"/>
              </w:rPr>
              <w:t xml:space="preserve"> </w:t>
            </w:r>
            <w:r>
              <w:rPr>
                <w:b/>
              </w:rPr>
              <w:t>agreement</w:t>
            </w:r>
            <w:r>
              <w:rPr>
                <w:b/>
                <w:spacing w:val="-10"/>
              </w:rPr>
              <w:t xml:space="preserve"> </w:t>
            </w:r>
            <w:r>
              <w:rPr>
                <w:b/>
              </w:rPr>
              <w:t>for</w:t>
            </w:r>
            <w:r>
              <w:rPr>
                <w:b/>
                <w:spacing w:val="-8"/>
              </w:rPr>
              <w:t xml:space="preserve"> </w:t>
            </w:r>
            <w:r>
              <w:rPr>
                <w:b/>
              </w:rPr>
              <w:t>the primary caregiver</w:t>
            </w:r>
          </w:p>
        </w:tc>
      </w:tr>
      <w:tr w:rsidR="00F92E23" w14:paraId="0D7019C5" w14:textId="77777777">
        <w:trPr>
          <w:trHeight w:val="1259"/>
        </w:trPr>
        <w:tc>
          <w:tcPr>
            <w:tcW w:w="4395" w:type="dxa"/>
          </w:tcPr>
          <w:p w14:paraId="3CE3DDBF" w14:textId="77777777" w:rsidR="00F92E23" w:rsidRDefault="00000000">
            <w:pPr>
              <w:pStyle w:val="TableParagraph"/>
              <w:spacing w:before="62" w:line="360" w:lineRule="auto"/>
              <w:ind w:right="324"/>
              <w:jc w:val="both"/>
            </w:pPr>
            <w:r>
              <w:t>12</w:t>
            </w:r>
            <w:r>
              <w:rPr>
                <w:spacing w:val="-7"/>
              </w:rPr>
              <w:t xml:space="preserve"> </w:t>
            </w:r>
            <w:r>
              <w:t>weeks</w:t>
            </w:r>
            <w:r>
              <w:rPr>
                <w:spacing w:val="-6"/>
              </w:rPr>
              <w:t xml:space="preserve"> </w:t>
            </w:r>
            <w:r>
              <w:t>paid</w:t>
            </w:r>
            <w:r>
              <w:rPr>
                <w:spacing w:val="-9"/>
              </w:rPr>
              <w:t xml:space="preserve"> </w:t>
            </w:r>
            <w:r>
              <w:t>maternity</w:t>
            </w:r>
            <w:r>
              <w:rPr>
                <w:spacing w:val="-11"/>
              </w:rPr>
              <w:t xml:space="preserve"> </w:t>
            </w:r>
            <w:r>
              <w:t>leave,</w:t>
            </w:r>
            <w:r>
              <w:rPr>
                <w:spacing w:val="-6"/>
              </w:rPr>
              <w:t xml:space="preserve"> </w:t>
            </w:r>
            <w:r>
              <w:t>including any reduced</w:t>
            </w:r>
            <w:r>
              <w:rPr>
                <w:spacing w:val="-2"/>
              </w:rPr>
              <w:t xml:space="preserve"> </w:t>
            </w:r>
            <w:r>
              <w:t>paid</w:t>
            </w:r>
            <w:r>
              <w:rPr>
                <w:spacing w:val="-2"/>
              </w:rPr>
              <w:t xml:space="preserve"> </w:t>
            </w:r>
            <w:r>
              <w:t>maternity leave period due to ML Act qualifying period rules</w:t>
            </w:r>
          </w:p>
        </w:tc>
        <w:tc>
          <w:tcPr>
            <w:tcW w:w="3829" w:type="dxa"/>
          </w:tcPr>
          <w:p w14:paraId="0CBEC3F4" w14:textId="77777777" w:rsidR="00F92E23" w:rsidRDefault="00000000">
            <w:pPr>
              <w:pStyle w:val="TableParagraph"/>
              <w:spacing w:before="62" w:line="360" w:lineRule="auto"/>
              <w:jc w:val="left"/>
            </w:pPr>
            <w:r>
              <w:t>Paid</w:t>
            </w:r>
            <w:r>
              <w:rPr>
                <w:spacing w:val="-5"/>
              </w:rPr>
              <w:t xml:space="preserve"> </w:t>
            </w:r>
            <w:r>
              <w:t>leave</w:t>
            </w:r>
            <w:r>
              <w:rPr>
                <w:spacing w:val="-5"/>
              </w:rPr>
              <w:t xml:space="preserve"> </w:t>
            </w:r>
            <w:r>
              <w:t>to</w:t>
            </w:r>
            <w:r>
              <w:rPr>
                <w:spacing w:val="-7"/>
              </w:rPr>
              <w:t xml:space="preserve"> </w:t>
            </w:r>
            <w:r>
              <w:t>bring</w:t>
            </w:r>
            <w:r>
              <w:rPr>
                <w:spacing w:val="-7"/>
              </w:rPr>
              <w:t xml:space="preserve"> </w:t>
            </w:r>
            <w:r>
              <w:t>the</w:t>
            </w:r>
            <w:r>
              <w:rPr>
                <w:spacing w:val="-7"/>
              </w:rPr>
              <w:t xml:space="preserve"> </w:t>
            </w:r>
            <w:r>
              <w:t>total</w:t>
            </w:r>
            <w:r>
              <w:rPr>
                <w:spacing w:val="-6"/>
              </w:rPr>
              <w:t xml:space="preserve"> </w:t>
            </w:r>
            <w:r>
              <w:t>period</w:t>
            </w:r>
            <w:r>
              <w:rPr>
                <w:spacing w:val="-5"/>
              </w:rPr>
              <w:t xml:space="preserve"> </w:t>
            </w:r>
            <w:r>
              <w:t>of paid parental leave to 18 weeks</w:t>
            </w:r>
          </w:p>
        </w:tc>
      </w:tr>
      <w:tr w:rsidR="00F92E23" w14:paraId="34E98F8A" w14:textId="77777777">
        <w:trPr>
          <w:trHeight w:val="498"/>
        </w:trPr>
        <w:tc>
          <w:tcPr>
            <w:tcW w:w="4395" w:type="dxa"/>
          </w:tcPr>
          <w:p w14:paraId="209961E6" w14:textId="77777777" w:rsidR="00F92E23" w:rsidRDefault="00000000">
            <w:pPr>
              <w:pStyle w:val="TableParagraph"/>
              <w:spacing w:before="60"/>
              <w:jc w:val="left"/>
            </w:pPr>
            <w:r>
              <w:t>No</w:t>
            </w:r>
            <w:r>
              <w:rPr>
                <w:spacing w:val="-3"/>
              </w:rPr>
              <w:t xml:space="preserve"> </w:t>
            </w:r>
            <w:r>
              <w:t>ML</w:t>
            </w:r>
            <w:r>
              <w:rPr>
                <w:spacing w:val="-5"/>
              </w:rPr>
              <w:t xml:space="preserve"> </w:t>
            </w:r>
            <w:r>
              <w:t>Act</w:t>
            </w:r>
            <w:r>
              <w:rPr>
                <w:spacing w:val="-4"/>
              </w:rPr>
              <w:t xml:space="preserve"> </w:t>
            </w:r>
            <w:r>
              <w:t>eligibility</w:t>
            </w:r>
            <w:r>
              <w:rPr>
                <w:spacing w:val="-2"/>
              </w:rPr>
              <w:t xml:space="preserve"> </w:t>
            </w:r>
            <w:r>
              <w:t>or</w:t>
            </w:r>
            <w:r>
              <w:rPr>
                <w:spacing w:val="-3"/>
              </w:rPr>
              <w:t xml:space="preserve"> </w:t>
            </w:r>
            <w:r>
              <w:rPr>
                <w:spacing w:val="-2"/>
              </w:rPr>
              <w:t>coverage</w:t>
            </w:r>
          </w:p>
        </w:tc>
        <w:tc>
          <w:tcPr>
            <w:tcW w:w="3829" w:type="dxa"/>
          </w:tcPr>
          <w:p w14:paraId="374D8B66" w14:textId="77777777" w:rsidR="00F92E23" w:rsidRDefault="00000000">
            <w:pPr>
              <w:pStyle w:val="TableParagraph"/>
              <w:spacing w:before="60"/>
              <w:jc w:val="left"/>
            </w:pPr>
            <w:r>
              <w:t>18</w:t>
            </w:r>
            <w:r>
              <w:rPr>
                <w:spacing w:val="-1"/>
              </w:rPr>
              <w:t xml:space="preserve"> </w:t>
            </w:r>
            <w:r>
              <w:rPr>
                <w:spacing w:val="-2"/>
              </w:rPr>
              <w:t>weeks</w:t>
            </w:r>
          </w:p>
        </w:tc>
      </w:tr>
    </w:tbl>
    <w:p w14:paraId="7F345F8B" w14:textId="77777777" w:rsidR="00F92E23" w:rsidRDefault="00F92E23">
      <w:pPr>
        <w:pStyle w:val="BodyText"/>
        <w:ind w:left="0" w:firstLine="0"/>
      </w:pPr>
    </w:p>
    <w:p w14:paraId="17426377" w14:textId="77777777" w:rsidR="00F92E23" w:rsidRDefault="00F92E23">
      <w:pPr>
        <w:pStyle w:val="BodyText"/>
        <w:spacing w:before="76"/>
        <w:ind w:left="0" w:firstLine="0"/>
      </w:pPr>
    </w:p>
    <w:p w14:paraId="68EE8B65" w14:textId="77777777" w:rsidR="00F92E23" w:rsidRDefault="00000000">
      <w:pPr>
        <w:pStyle w:val="ListParagraph"/>
        <w:numPr>
          <w:ilvl w:val="0"/>
          <w:numId w:val="6"/>
        </w:numPr>
        <w:tabs>
          <w:tab w:val="left" w:pos="860"/>
        </w:tabs>
        <w:spacing w:before="0" w:line="360" w:lineRule="auto"/>
        <w:ind w:right="1584"/>
      </w:pPr>
      <w:r>
        <w:t>An</w:t>
      </w:r>
      <w:r>
        <w:rPr>
          <w:spacing w:val="-2"/>
        </w:rPr>
        <w:t xml:space="preserve"> </w:t>
      </w:r>
      <w:r>
        <w:t>employee</w:t>
      </w:r>
      <w:r>
        <w:rPr>
          <w:spacing w:val="-2"/>
        </w:rPr>
        <w:t xml:space="preserve"> </w:t>
      </w:r>
      <w:r>
        <w:t>who</w:t>
      </w:r>
      <w:r>
        <w:rPr>
          <w:spacing w:val="-4"/>
        </w:rPr>
        <w:t xml:space="preserve"> </w:t>
      </w:r>
      <w:r>
        <w:t>is</w:t>
      </w:r>
      <w:r>
        <w:rPr>
          <w:spacing w:val="-1"/>
        </w:rPr>
        <w:t xml:space="preserve"> </w:t>
      </w:r>
      <w:r>
        <w:t>a</w:t>
      </w:r>
      <w:r>
        <w:rPr>
          <w:spacing w:val="-4"/>
        </w:rPr>
        <w:t xml:space="preserve"> </w:t>
      </w:r>
      <w:r>
        <w:t>secondary</w:t>
      </w:r>
      <w:r>
        <w:rPr>
          <w:spacing w:val="-4"/>
        </w:rPr>
        <w:t xml:space="preserve"> </w:t>
      </w:r>
      <w:r>
        <w:t>caregiver</w:t>
      </w:r>
      <w:r>
        <w:rPr>
          <w:spacing w:val="-3"/>
        </w:rPr>
        <w:t xml:space="preserve"> </w:t>
      </w:r>
      <w:r>
        <w:t>is</w:t>
      </w:r>
      <w:r>
        <w:rPr>
          <w:spacing w:val="-1"/>
        </w:rPr>
        <w:t xml:space="preserve"> </w:t>
      </w:r>
      <w:r>
        <w:t>entitled</w:t>
      </w:r>
      <w:r>
        <w:rPr>
          <w:spacing w:val="-2"/>
        </w:rPr>
        <w:t xml:space="preserve"> </w:t>
      </w:r>
      <w:r>
        <w:t>to</w:t>
      </w:r>
      <w:r>
        <w:rPr>
          <w:spacing w:val="-2"/>
        </w:rPr>
        <w:t xml:space="preserve"> </w:t>
      </w:r>
      <w:r>
        <w:t>parental</w:t>
      </w:r>
      <w:r>
        <w:rPr>
          <w:spacing w:val="-5"/>
        </w:rPr>
        <w:t xml:space="preserve"> </w:t>
      </w:r>
      <w:r>
        <w:t>leave</w:t>
      </w:r>
      <w:r>
        <w:rPr>
          <w:spacing w:val="-2"/>
        </w:rPr>
        <w:t xml:space="preserve"> </w:t>
      </w:r>
      <w:r>
        <w:t>with</w:t>
      </w:r>
      <w:r>
        <w:rPr>
          <w:spacing w:val="-4"/>
        </w:rPr>
        <w:t xml:space="preserve"> </w:t>
      </w:r>
      <w:r>
        <w:t>pay during the parental leave period as provided in Table 3 below.</w:t>
      </w:r>
    </w:p>
    <w:p w14:paraId="22668041" w14:textId="77777777" w:rsidR="00F92E23" w:rsidRDefault="00000000">
      <w:pPr>
        <w:pStyle w:val="BodyText"/>
        <w:spacing w:before="199"/>
        <w:ind w:firstLine="0"/>
      </w:pPr>
      <w:r>
        <w:t>Table</w:t>
      </w:r>
      <w:r>
        <w:rPr>
          <w:spacing w:val="-8"/>
        </w:rPr>
        <w:t xml:space="preserve"> </w:t>
      </w:r>
      <w:r>
        <w:t>3:</w:t>
      </w:r>
      <w:r>
        <w:rPr>
          <w:spacing w:val="-4"/>
        </w:rPr>
        <w:t xml:space="preserve"> </w:t>
      </w:r>
      <w:r>
        <w:t>Secondary</w:t>
      </w:r>
      <w:r>
        <w:rPr>
          <w:spacing w:val="-7"/>
        </w:rPr>
        <w:t xml:space="preserve"> </w:t>
      </w:r>
      <w:r>
        <w:t>caregivers</w:t>
      </w:r>
      <w:r>
        <w:rPr>
          <w:spacing w:val="-4"/>
        </w:rPr>
        <w:t xml:space="preserve"> </w:t>
      </w:r>
      <w:r>
        <w:t>-</w:t>
      </w:r>
      <w:r>
        <w:rPr>
          <w:spacing w:val="-6"/>
        </w:rPr>
        <w:t xml:space="preserve"> </w:t>
      </w:r>
      <w:r>
        <w:t>circumstances</w:t>
      </w:r>
      <w:r>
        <w:rPr>
          <w:spacing w:val="-8"/>
        </w:rPr>
        <w:t xml:space="preserve"> </w:t>
      </w:r>
      <w:r>
        <w:t>for</w:t>
      </w:r>
      <w:r>
        <w:rPr>
          <w:spacing w:val="-4"/>
        </w:rPr>
        <w:t xml:space="preserve"> </w:t>
      </w:r>
      <w:r>
        <w:t>paid</w:t>
      </w:r>
      <w:r>
        <w:rPr>
          <w:spacing w:val="-6"/>
        </w:rPr>
        <w:t xml:space="preserve"> </w:t>
      </w:r>
      <w:r>
        <w:t>parental</w:t>
      </w:r>
      <w:r>
        <w:rPr>
          <w:spacing w:val="-6"/>
        </w:rPr>
        <w:t xml:space="preserve"> </w:t>
      </w:r>
      <w:r>
        <w:rPr>
          <w:spacing w:val="-2"/>
        </w:rPr>
        <w:t>leave</w:t>
      </w:r>
    </w:p>
    <w:p w14:paraId="5152F9EE" w14:textId="77777777" w:rsidR="00F92E23" w:rsidRDefault="00F92E23">
      <w:pPr>
        <w:pStyle w:val="BodyText"/>
        <w:spacing w:before="98"/>
        <w:ind w:left="0" w:firstLine="0"/>
        <w:rPr>
          <w:sz w:val="20"/>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4254"/>
      </w:tblGrid>
      <w:tr w:rsidR="00F92E23" w14:paraId="489188E3" w14:textId="77777777">
        <w:trPr>
          <w:trHeight w:val="1137"/>
        </w:trPr>
        <w:tc>
          <w:tcPr>
            <w:tcW w:w="3970" w:type="dxa"/>
            <w:shd w:val="clear" w:color="auto" w:fill="C8C8C8"/>
          </w:tcPr>
          <w:p w14:paraId="774B01C4" w14:textId="77777777" w:rsidR="00F92E23" w:rsidRDefault="00000000">
            <w:pPr>
              <w:pStyle w:val="TableParagraph"/>
              <w:spacing w:line="360" w:lineRule="auto"/>
              <w:jc w:val="left"/>
              <w:rPr>
                <w:b/>
              </w:rPr>
            </w:pPr>
            <w:r>
              <w:rPr>
                <w:b/>
              </w:rPr>
              <w:t>Period</w:t>
            </w:r>
            <w:r>
              <w:rPr>
                <w:b/>
                <w:spacing w:val="-10"/>
              </w:rPr>
              <w:t xml:space="preserve"> </w:t>
            </w:r>
            <w:r>
              <w:rPr>
                <w:b/>
              </w:rPr>
              <w:t>which</w:t>
            </w:r>
            <w:r>
              <w:rPr>
                <w:b/>
                <w:spacing w:val="-8"/>
              </w:rPr>
              <w:t xml:space="preserve"> </w:t>
            </w:r>
            <w:r>
              <w:rPr>
                <w:b/>
              </w:rPr>
              <w:t>coincides</w:t>
            </w:r>
            <w:r>
              <w:rPr>
                <w:b/>
                <w:spacing w:val="-9"/>
              </w:rPr>
              <w:t xml:space="preserve"> </w:t>
            </w:r>
            <w:r>
              <w:rPr>
                <w:b/>
              </w:rPr>
              <w:t>with</w:t>
            </w:r>
            <w:r>
              <w:rPr>
                <w:b/>
                <w:spacing w:val="-9"/>
              </w:rPr>
              <w:t xml:space="preserve"> </w:t>
            </w:r>
            <w:r>
              <w:rPr>
                <w:b/>
              </w:rPr>
              <w:t>the parental leave period for the</w:t>
            </w:r>
          </w:p>
          <w:p w14:paraId="138FA209" w14:textId="77777777" w:rsidR="00F92E23" w:rsidRDefault="00000000">
            <w:pPr>
              <w:pStyle w:val="TableParagraph"/>
              <w:spacing w:line="252" w:lineRule="exact"/>
              <w:jc w:val="left"/>
              <w:rPr>
                <w:b/>
              </w:rPr>
            </w:pPr>
            <w:r>
              <w:rPr>
                <w:b/>
              </w:rPr>
              <w:t>secondary</w:t>
            </w:r>
            <w:r>
              <w:rPr>
                <w:b/>
                <w:spacing w:val="-7"/>
              </w:rPr>
              <w:t xml:space="preserve"> </w:t>
            </w:r>
            <w:r>
              <w:rPr>
                <w:b/>
                <w:spacing w:val="-2"/>
              </w:rPr>
              <w:t>caregiver</w:t>
            </w:r>
          </w:p>
        </w:tc>
        <w:tc>
          <w:tcPr>
            <w:tcW w:w="4254" w:type="dxa"/>
            <w:shd w:val="clear" w:color="auto" w:fill="C8C8C8"/>
          </w:tcPr>
          <w:p w14:paraId="0847E10E" w14:textId="77777777" w:rsidR="00F92E23" w:rsidRDefault="00000000">
            <w:pPr>
              <w:pStyle w:val="TableParagraph"/>
              <w:spacing w:line="360" w:lineRule="auto"/>
              <w:jc w:val="left"/>
              <w:rPr>
                <w:b/>
              </w:rPr>
            </w:pPr>
            <w:r>
              <w:rPr>
                <w:b/>
              </w:rPr>
              <w:t>Parental</w:t>
            </w:r>
            <w:r>
              <w:rPr>
                <w:b/>
                <w:spacing w:val="-6"/>
              </w:rPr>
              <w:t xml:space="preserve"> </w:t>
            </w:r>
            <w:r>
              <w:rPr>
                <w:b/>
              </w:rPr>
              <w:t>leave</w:t>
            </w:r>
            <w:r>
              <w:rPr>
                <w:b/>
                <w:spacing w:val="-10"/>
              </w:rPr>
              <w:t xml:space="preserve"> </w:t>
            </w:r>
            <w:r>
              <w:rPr>
                <w:b/>
              </w:rPr>
              <w:t>with</w:t>
            </w:r>
            <w:r>
              <w:rPr>
                <w:b/>
                <w:spacing w:val="-5"/>
              </w:rPr>
              <w:t xml:space="preserve"> </w:t>
            </w:r>
            <w:r>
              <w:rPr>
                <w:b/>
              </w:rPr>
              <w:t>pay</w:t>
            </w:r>
            <w:r>
              <w:rPr>
                <w:b/>
                <w:spacing w:val="-7"/>
              </w:rPr>
              <w:t xml:space="preserve"> </w:t>
            </w:r>
            <w:r>
              <w:rPr>
                <w:b/>
              </w:rPr>
              <w:t>under</w:t>
            </w:r>
            <w:r>
              <w:rPr>
                <w:b/>
                <w:spacing w:val="-6"/>
              </w:rPr>
              <w:t xml:space="preserve"> </w:t>
            </w:r>
            <w:r>
              <w:rPr>
                <w:b/>
              </w:rPr>
              <w:t xml:space="preserve">this </w:t>
            </w:r>
            <w:r>
              <w:rPr>
                <w:b/>
                <w:spacing w:val="-2"/>
              </w:rPr>
              <w:t>agreement</w:t>
            </w:r>
          </w:p>
        </w:tc>
      </w:tr>
      <w:tr w:rsidR="00F92E23" w14:paraId="2BD6FAF1" w14:textId="77777777">
        <w:trPr>
          <w:trHeight w:val="1139"/>
        </w:trPr>
        <w:tc>
          <w:tcPr>
            <w:tcW w:w="3970" w:type="dxa"/>
          </w:tcPr>
          <w:p w14:paraId="123D4C27" w14:textId="77777777" w:rsidR="00F92E23" w:rsidRDefault="00000000">
            <w:pPr>
              <w:pStyle w:val="TableParagraph"/>
              <w:spacing w:line="362" w:lineRule="auto"/>
              <w:jc w:val="left"/>
            </w:pPr>
            <w:r>
              <w:t>Date of commencement of this agreement</w:t>
            </w:r>
            <w:r>
              <w:rPr>
                <w:spacing w:val="-10"/>
              </w:rPr>
              <w:t xml:space="preserve"> </w:t>
            </w:r>
            <w:r>
              <w:t>to</w:t>
            </w:r>
            <w:r>
              <w:rPr>
                <w:spacing w:val="-9"/>
              </w:rPr>
              <w:t xml:space="preserve"> </w:t>
            </w:r>
            <w:r>
              <w:t>28</w:t>
            </w:r>
            <w:r>
              <w:rPr>
                <w:spacing w:val="-11"/>
              </w:rPr>
              <w:t xml:space="preserve"> </w:t>
            </w:r>
            <w:r>
              <w:t>February</w:t>
            </w:r>
            <w:r>
              <w:rPr>
                <w:spacing w:val="-8"/>
              </w:rPr>
              <w:t xml:space="preserve"> </w:t>
            </w:r>
            <w:r>
              <w:t>2025</w:t>
            </w:r>
          </w:p>
        </w:tc>
        <w:tc>
          <w:tcPr>
            <w:tcW w:w="4254" w:type="dxa"/>
          </w:tcPr>
          <w:p w14:paraId="549F25EB" w14:textId="77777777" w:rsidR="00F92E23" w:rsidRDefault="00000000">
            <w:pPr>
              <w:pStyle w:val="TableParagraph"/>
              <w:jc w:val="left"/>
            </w:pPr>
            <w:r>
              <w:t>8</w:t>
            </w:r>
            <w:r>
              <w:rPr>
                <w:spacing w:val="-2"/>
              </w:rPr>
              <w:t xml:space="preserve"> </w:t>
            </w:r>
            <w:r>
              <w:t>weeks,</w:t>
            </w:r>
            <w:r>
              <w:rPr>
                <w:spacing w:val="-2"/>
              </w:rPr>
              <w:t xml:space="preserve"> </w:t>
            </w:r>
            <w:r>
              <w:t>or</w:t>
            </w:r>
            <w:r>
              <w:rPr>
                <w:spacing w:val="-3"/>
              </w:rPr>
              <w:t xml:space="preserve"> </w:t>
            </w:r>
            <w:r>
              <w:t>top</w:t>
            </w:r>
            <w:r>
              <w:rPr>
                <w:spacing w:val="-3"/>
              </w:rPr>
              <w:t xml:space="preserve"> </w:t>
            </w:r>
            <w:r>
              <w:t>up</w:t>
            </w:r>
            <w:r>
              <w:rPr>
                <w:spacing w:val="-4"/>
              </w:rPr>
              <w:t xml:space="preserve"> </w:t>
            </w:r>
            <w:r>
              <w:t>to</w:t>
            </w:r>
            <w:r>
              <w:rPr>
                <w:spacing w:val="-3"/>
              </w:rPr>
              <w:t xml:space="preserve"> </w:t>
            </w:r>
            <w:r>
              <w:t>8</w:t>
            </w:r>
            <w:r>
              <w:rPr>
                <w:spacing w:val="-2"/>
              </w:rPr>
              <w:t xml:space="preserve"> </w:t>
            </w:r>
            <w:r>
              <w:t>weeks where</w:t>
            </w:r>
            <w:r>
              <w:rPr>
                <w:spacing w:val="-3"/>
              </w:rPr>
              <w:t xml:space="preserve"> </w:t>
            </w:r>
            <w:r>
              <w:rPr>
                <w:spacing w:val="-10"/>
              </w:rPr>
              <w:t>a</w:t>
            </w:r>
          </w:p>
          <w:p w14:paraId="787E9996" w14:textId="77777777" w:rsidR="00F92E23" w:rsidRDefault="00000000">
            <w:pPr>
              <w:pStyle w:val="TableParagraph"/>
              <w:spacing w:before="1" w:line="380" w:lineRule="atLeast"/>
              <w:ind w:right="112"/>
              <w:jc w:val="left"/>
            </w:pPr>
            <w:r>
              <w:t>lesser</w:t>
            </w:r>
            <w:r>
              <w:rPr>
                <w:spacing w:val="-6"/>
              </w:rPr>
              <w:t xml:space="preserve"> </w:t>
            </w:r>
            <w:r>
              <w:t>period</w:t>
            </w:r>
            <w:r>
              <w:rPr>
                <w:spacing w:val="-9"/>
              </w:rPr>
              <w:t xml:space="preserve"> </w:t>
            </w:r>
            <w:r>
              <w:t>of</w:t>
            </w:r>
            <w:r>
              <w:rPr>
                <w:spacing w:val="-8"/>
              </w:rPr>
              <w:t xml:space="preserve"> </w:t>
            </w:r>
            <w:r>
              <w:t>parental</w:t>
            </w:r>
            <w:r>
              <w:rPr>
                <w:spacing w:val="-10"/>
              </w:rPr>
              <w:t xml:space="preserve"> </w:t>
            </w:r>
            <w:r>
              <w:t>leave</w:t>
            </w:r>
            <w:r>
              <w:rPr>
                <w:spacing w:val="-7"/>
              </w:rPr>
              <w:t xml:space="preserve"> </w:t>
            </w:r>
            <w:r>
              <w:t>has already been provided</w:t>
            </w:r>
          </w:p>
        </w:tc>
      </w:tr>
      <w:tr w:rsidR="00F92E23" w14:paraId="4C0E13F4" w14:textId="77777777">
        <w:trPr>
          <w:trHeight w:val="1137"/>
        </w:trPr>
        <w:tc>
          <w:tcPr>
            <w:tcW w:w="3970" w:type="dxa"/>
          </w:tcPr>
          <w:p w14:paraId="7165B54E" w14:textId="77777777" w:rsidR="00F92E23" w:rsidRDefault="00000000">
            <w:pPr>
              <w:pStyle w:val="TableParagraph"/>
              <w:jc w:val="left"/>
            </w:pPr>
            <w:r>
              <w:t>1</w:t>
            </w:r>
            <w:r>
              <w:rPr>
                <w:spacing w:val="-3"/>
              </w:rPr>
              <w:t xml:space="preserve"> </w:t>
            </w:r>
            <w:r>
              <w:t>March</w:t>
            </w:r>
            <w:r>
              <w:rPr>
                <w:spacing w:val="-2"/>
              </w:rPr>
              <w:t xml:space="preserve"> </w:t>
            </w:r>
            <w:r>
              <w:t>2025</w:t>
            </w:r>
            <w:r>
              <w:rPr>
                <w:spacing w:val="-4"/>
              </w:rPr>
              <w:t xml:space="preserve"> </w:t>
            </w:r>
            <w:r>
              <w:t>to</w:t>
            </w:r>
            <w:r>
              <w:rPr>
                <w:spacing w:val="-3"/>
              </w:rPr>
              <w:t xml:space="preserve"> </w:t>
            </w:r>
            <w:r>
              <w:t>28</w:t>
            </w:r>
            <w:r>
              <w:rPr>
                <w:spacing w:val="-4"/>
              </w:rPr>
              <w:t xml:space="preserve"> </w:t>
            </w:r>
            <w:r>
              <w:t>February</w:t>
            </w:r>
            <w:r>
              <w:rPr>
                <w:spacing w:val="-1"/>
              </w:rPr>
              <w:t xml:space="preserve"> </w:t>
            </w:r>
            <w:r>
              <w:rPr>
                <w:spacing w:val="-4"/>
              </w:rPr>
              <w:t>2026</w:t>
            </w:r>
          </w:p>
        </w:tc>
        <w:tc>
          <w:tcPr>
            <w:tcW w:w="4254" w:type="dxa"/>
          </w:tcPr>
          <w:p w14:paraId="65E975A8" w14:textId="77777777" w:rsidR="00F92E23" w:rsidRDefault="00000000">
            <w:pPr>
              <w:pStyle w:val="TableParagraph"/>
              <w:spacing w:line="360" w:lineRule="auto"/>
              <w:jc w:val="left"/>
            </w:pPr>
            <w:r>
              <w:t>11</w:t>
            </w:r>
            <w:r>
              <w:rPr>
                <w:spacing w:val="-4"/>
              </w:rPr>
              <w:t xml:space="preserve"> </w:t>
            </w:r>
            <w:r>
              <w:t>weeks,</w:t>
            </w:r>
            <w:r>
              <w:rPr>
                <w:spacing w:val="-5"/>
              </w:rPr>
              <w:t xml:space="preserve"> </w:t>
            </w:r>
            <w:r>
              <w:t>or</w:t>
            </w:r>
            <w:r>
              <w:rPr>
                <w:spacing w:val="-5"/>
              </w:rPr>
              <w:t xml:space="preserve"> </w:t>
            </w:r>
            <w:r>
              <w:t>top</w:t>
            </w:r>
            <w:r>
              <w:rPr>
                <w:spacing w:val="-6"/>
              </w:rPr>
              <w:t xml:space="preserve"> </w:t>
            </w:r>
            <w:r>
              <w:t>up</w:t>
            </w:r>
            <w:r>
              <w:rPr>
                <w:spacing w:val="-6"/>
              </w:rPr>
              <w:t xml:space="preserve"> </w:t>
            </w:r>
            <w:r>
              <w:t>to</w:t>
            </w:r>
            <w:r>
              <w:rPr>
                <w:spacing w:val="-6"/>
              </w:rPr>
              <w:t xml:space="preserve"> </w:t>
            </w:r>
            <w:r>
              <w:t>11</w:t>
            </w:r>
            <w:r>
              <w:rPr>
                <w:spacing w:val="-4"/>
              </w:rPr>
              <w:t xml:space="preserve"> </w:t>
            </w:r>
            <w:r>
              <w:t>weeks</w:t>
            </w:r>
            <w:r>
              <w:rPr>
                <w:spacing w:val="-4"/>
              </w:rPr>
              <w:t xml:space="preserve"> </w:t>
            </w:r>
            <w:r>
              <w:t>where</w:t>
            </w:r>
            <w:r>
              <w:rPr>
                <w:spacing w:val="-4"/>
              </w:rPr>
              <w:t xml:space="preserve"> </w:t>
            </w:r>
            <w:r>
              <w:t>a lesser period of parental leave has</w:t>
            </w:r>
          </w:p>
          <w:p w14:paraId="4853A5D7" w14:textId="77777777" w:rsidR="00F92E23" w:rsidRDefault="00000000">
            <w:pPr>
              <w:pStyle w:val="TableParagraph"/>
              <w:jc w:val="left"/>
            </w:pPr>
            <w:r>
              <w:t>already</w:t>
            </w:r>
            <w:r>
              <w:rPr>
                <w:spacing w:val="-4"/>
              </w:rPr>
              <w:t xml:space="preserve"> </w:t>
            </w:r>
            <w:r>
              <w:t>been</w:t>
            </w:r>
            <w:r>
              <w:rPr>
                <w:spacing w:val="-4"/>
              </w:rPr>
              <w:t xml:space="preserve"> </w:t>
            </w:r>
            <w:r>
              <w:rPr>
                <w:spacing w:val="-2"/>
              </w:rPr>
              <w:t>provided</w:t>
            </w:r>
          </w:p>
        </w:tc>
      </w:tr>
      <w:tr w:rsidR="00F92E23" w14:paraId="42D30D08" w14:textId="77777777">
        <w:trPr>
          <w:trHeight w:val="1139"/>
        </w:trPr>
        <w:tc>
          <w:tcPr>
            <w:tcW w:w="3970" w:type="dxa"/>
          </w:tcPr>
          <w:p w14:paraId="5320523A" w14:textId="77777777" w:rsidR="00F92E23" w:rsidRDefault="00000000">
            <w:pPr>
              <w:pStyle w:val="TableParagraph"/>
              <w:jc w:val="left"/>
            </w:pPr>
            <w:r>
              <w:t>1</w:t>
            </w:r>
            <w:r>
              <w:rPr>
                <w:spacing w:val="-3"/>
              </w:rPr>
              <w:t xml:space="preserve"> </w:t>
            </w:r>
            <w:r>
              <w:t>March</w:t>
            </w:r>
            <w:r>
              <w:rPr>
                <w:spacing w:val="-3"/>
              </w:rPr>
              <w:t xml:space="preserve"> </w:t>
            </w:r>
            <w:r>
              <w:t>2026</w:t>
            </w:r>
            <w:r>
              <w:rPr>
                <w:spacing w:val="-5"/>
              </w:rPr>
              <w:t xml:space="preserve"> </w:t>
            </w:r>
            <w:r>
              <w:t>to</w:t>
            </w:r>
            <w:r>
              <w:rPr>
                <w:spacing w:val="-2"/>
              </w:rPr>
              <w:t xml:space="preserve"> </w:t>
            </w:r>
            <w:r>
              <w:t>27</w:t>
            </w:r>
            <w:r>
              <w:rPr>
                <w:spacing w:val="-5"/>
              </w:rPr>
              <w:t xml:space="preserve"> </w:t>
            </w:r>
            <w:r>
              <w:t>February</w:t>
            </w:r>
            <w:r>
              <w:rPr>
                <w:spacing w:val="-1"/>
              </w:rPr>
              <w:t xml:space="preserve"> </w:t>
            </w:r>
            <w:r>
              <w:rPr>
                <w:spacing w:val="-4"/>
              </w:rPr>
              <w:t>2027</w:t>
            </w:r>
          </w:p>
        </w:tc>
        <w:tc>
          <w:tcPr>
            <w:tcW w:w="4254" w:type="dxa"/>
          </w:tcPr>
          <w:p w14:paraId="19FF6C11" w14:textId="77777777" w:rsidR="00F92E23" w:rsidRDefault="00000000">
            <w:pPr>
              <w:pStyle w:val="TableParagraph"/>
              <w:jc w:val="left"/>
            </w:pPr>
            <w:r>
              <w:t>14</w:t>
            </w:r>
            <w:r>
              <w:rPr>
                <w:spacing w:val="-2"/>
              </w:rPr>
              <w:t xml:space="preserve"> </w:t>
            </w:r>
            <w:r>
              <w:t>weeks,</w:t>
            </w:r>
            <w:r>
              <w:rPr>
                <w:spacing w:val="-3"/>
              </w:rPr>
              <w:t xml:space="preserve"> </w:t>
            </w:r>
            <w:r>
              <w:t>or</w:t>
            </w:r>
            <w:r>
              <w:rPr>
                <w:spacing w:val="-3"/>
              </w:rPr>
              <w:t xml:space="preserve"> </w:t>
            </w:r>
            <w:r>
              <w:t>top</w:t>
            </w:r>
            <w:r>
              <w:rPr>
                <w:spacing w:val="-4"/>
              </w:rPr>
              <w:t xml:space="preserve"> </w:t>
            </w:r>
            <w:r>
              <w:t>up</w:t>
            </w:r>
            <w:r>
              <w:rPr>
                <w:spacing w:val="-4"/>
              </w:rPr>
              <w:t xml:space="preserve"> </w:t>
            </w:r>
            <w:r>
              <w:t>to</w:t>
            </w:r>
            <w:r>
              <w:rPr>
                <w:spacing w:val="-4"/>
              </w:rPr>
              <w:t xml:space="preserve"> </w:t>
            </w:r>
            <w:r>
              <w:t>14</w:t>
            </w:r>
            <w:r>
              <w:rPr>
                <w:spacing w:val="-2"/>
              </w:rPr>
              <w:t xml:space="preserve"> </w:t>
            </w:r>
            <w:r>
              <w:t>weeks</w:t>
            </w:r>
            <w:r>
              <w:rPr>
                <w:spacing w:val="-2"/>
              </w:rPr>
              <w:t xml:space="preserve"> </w:t>
            </w:r>
            <w:r>
              <w:t>where</w:t>
            </w:r>
            <w:r>
              <w:rPr>
                <w:spacing w:val="-1"/>
              </w:rPr>
              <w:t xml:space="preserve"> </w:t>
            </w:r>
            <w:r>
              <w:rPr>
                <w:spacing w:val="-10"/>
              </w:rPr>
              <w:t>a</w:t>
            </w:r>
          </w:p>
          <w:p w14:paraId="76E1785A" w14:textId="77777777" w:rsidR="00F92E23" w:rsidRDefault="00000000">
            <w:pPr>
              <w:pStyle w:val="TableParagraph"/>
              <w:spacing w:before="1" w:line="380" w:lineRule="atLeast"/>
              <w:ind w:right="112"/>
              <w:jc w:val="left"/>
            </w:pPr>
            <w:r>
              <w:t>lesser</w:t>
            </w:r>
            <w:r>
              <w:rPr>
                <w:spacing w:val="-6"/>
              </w:rPr>
              <w:t xml:space="preserve"> </w:t>
            </w:r>
            <w:r>
              <w:t>period</w:t>
            </w:r>
            <w:r>
              <w:rPr>
                <w:spacing w:val="-9"/>
              </w:rPr>
              <w:t xml:space="preserve"> </w:t>
            </w:r>
            <w:r>
              <w:t>of</w:t>
            </w:r>
            <w:r>
              <w:rPr>
                <w:spacing w:val="-8"/>
              </w:rPr>
              <w:t xml:space="preserve"> </w:t>
            </w:r>
            <w:r>
              <w:t>parental</w:t>
            </w:r>
            <w:r>
              <w:rPr>
                <w:spacing w:val="-10"/>
              </w:rPr>
              <w:t xml:space="preserve"> </w:t>
            </w:r>
            <w:r>
              <w:t>leave</w:t>
            </w:r>
            <w:r>
              <w:rPr>
                <w:spacing w:val="-7"/>
              </w:rPr>
              <w:t xml:space="preserve"> </w:t>
            </w:r>
            <w:r>
              <w:t>has already been provided</w:t>
            </w:r>
          </w:p>
        </w:tc>
      </w:tr>
    </w:tbl>
    <w:p w14:paraId="35A7BAF5" w14:textId="77777777" w:rsidR="00F92E23" w:rsidRDefault="00F92E23">
      <w:pPr>
        <w:spacing w:line="380" w:lineRule="atLeast"/>
        <w:sectPr w:rsidR="00F92E23" w:rsidSect="00C70462">
          <w:pgSz w:w="11910" w:h="16840"/>
          <w:pgMar w:top="1340" w:right="420" w:bottom="1554" w:left="1300" w:header="0" w:footer="1001" w:gutter="0"/>
          <w:cols w:space="720"/>
        </w:sect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4254"/>
      </w:tblGrid>
      <w:tr w:rsidR="00F92E23" w14:paraId="33C6535E" w14:textId="77777777">
        <w:trPr>
          <w:trHeight w:val="1140"/>
        </w:trPr>
        <w:tc>
          <w:tcPr>
            <w:tcW w:w="3970" w:type="dxa"/>
            <w:shd w:val="clear" w:color="auto" w:fill="C8C8C8"/>
          </w:tcPr>
          <w:p w14:paraId="7EBC14AE" w14:textId="77777777" w:rsidR="00F92E23" w:rsidRDefault="00000000">
            <w:pPr>
              <w:pStyle w:val="TableParagraph"/>
              <w:jc w:val="left"/>
              <w:rPr>
                <w:b/>
              </w:rPr>
            </w:pPr>
            <w:r>
              <w:rPr>
                <w:b/>
              </w:rPr>
              <w:t>Period</w:t>
            </w:r>
            <w:r>
              <w:rPr>
                <w:b/>
                <w:spacing w:val="-7"/>
              </w:rPr>
              <w:t xml:space="preserve"> </w:t>
            </w:r>
            <w:r>
              <w:rPr>
                <w:b/>
              </w:rPr>
              <w:t>which</w:t>
            </w:r>
            <w:r>
              <w:rPr>
                <w:b/>
                <w:spacing w:val="-4"/>
              </w:rPr>
              <w:t xml:space="preserve"> </w:t>
            </w:r>
            <w:r>
              <w:rPr>
                <w:b/>
              </w:rPr>
              <w:t>coincides</w:t>
            </w:r>
            <w:r>
              <w:rPr>
                <w:b/>
                <w:spacing w:val="-6"/>
              </w:rPr>
              <w:t xml:space="preserve"> </w:t>
            </w:r>
            <w:r>
              <w:rPr>
                <w:b/>
              </w:rPr>
              <w:t>with</w:t>
            </w:r>
            <w:r>
              <w:rPr>
                <w:b/>
                <w:spacing w:val="-5"/>
              </w:rPr>
              <w:t xml:space="preserve"> the</w:t>
            </w:r>
          </w:p>
          <w:p w14:paraId="10724296" w14:textId="77777777" w:rsidR="00F92E23" w:rsidRDefault="00000000">
            <w:pPr>
              <w:pStyle w:val="TableParagraph"/>
              <w:spacing w:line="380" w:lineRule="atLeast"/>
              <w:jc w:val="left"/>
              <w:rPr>
                <w:b/>
              </w:rPr>
            </w:pPr>
            <w:r>
              <w:rPr>
                <w:b/>
              </w:rPr>
              <w:t>parental</w:t>
            </w:r>
            <w:r>
              <w:rPr>
                <w:b/>
                <w:spacing w:val="-9"/>
              </w:rPr>
              <w:t xml:space="preserve"> </w:t>
            </w:r>
            <w:r>
              <w:rPr>
                <w:b/>
              </w:rPr>
              <w:t>leave</w:t>
            </w:r>
            <w:r>
              <w:rPr>
                <w:b/>
                <w:spacing w:val="-10"/>
              </w:rPr>
              <w:t xml:space="preserve"> </w:t>
            </w:r>
            <w:r>
              <w:rPr>
                <w:b/>
              </w:rPr>
              <w:t>period</w:t>
            </w:r>
            <w:r>
              <w:rPr>
                <w:b/>
                <w:spacing w:val="-10"/>
              </w:rPr>
              <w:t xml:space="preserve"> </w:t>
            </w:r>
            <w:r>
              <w:rPr>
                <w:b/>
              </w:rPr>
              <w:t>for</w:t>
            </w:r>
            <w:r>
              <w:rPr>
                <w:b/>
                <w:spacing w:val="-7"/>
              </w:rPr>
              <w:t xml:space="preserve"> </w:t>
            </w:r>
            <w:r>
              <w:rPr>
                <w:b/>
              </w:rPr>
              <w:t>the secondary caregiver</w:t>
            </w:r>
          </w:p>
        </w:tc>
        <w:tc>
          <w:tcPr>
            <w:tcW w:w="4254" w:type="dxa"/>
            <w:shd w:val="clear" w:color="auto" w:fill="C8C8C8"/>
          </w:tcPr>
          <w:p w14:paraId="0A713336" w14:textId="77777777" w:rsidR="00F92E23" w:rsidRDefault="00000000">
            <w:pPr>
              <w:pStyle w:val="TableParagraph"/>
              <w:spacing w:line="360" w:lineRule="auto"/>
              <w:jc w:val="left"/>
              <w:rPr>
                <w:b/>
              </w:rPr>
            </w:pPr>
            <w:r>
              <w:rPr>
                <w:b/>
              </w:rPr>
              <w:t>Parental</w:t>
            </w:r>
            <w:r>
              <w:rPr>
                <w:b/>
                <w:spacing w:val="-6"/>
              </w:rPr>
              <w:t xml:space="preserve"> </w:t>
            </w:r>
            <w:r>
              <w:rPr>
                <w:b/>
              </w:rPr>
              <w:t>leave</w:t>
            </w:r>
            <w:r>
              <w:rPr>
                <w:b/>
                <w:spacing w:val="-10"/>
              </w:rPr>
              <w:t xml:space="preserve"> </w:t>
            </w:r>
            <w:r>
              <w:rPr>
                <w:b/>
              </w:rPr>
              <w:t>with</w:t>
            </w:r>
            <w:r>
              <w:rPr>
                <w:b/>
                <w:spacing w:val="-5"/>
              </w:rPr>
              <w:t xml:space="preserve"> </w:t>
            </w:r>
            <w:r>
              <w:rPr>
                <w:b/>
              </w:rPr>
              <w:t>pay</w:t>
            </w:r>
            <w:r>
              <w:rPr>
                <w:b/>
                <w:spacing w:val="-7"/>
              </w:rPr>
              <w:t xml:space="preserve"> </w:t>
            </w:r>
            <w:r>
              <w:rPr>
                <w:b/>
              </w:rPr>
              <w:t>under</w:t>
            </w:r>
            <w:r>
              <w:rPr>
                <w:b/>
                <w:spacing w:val="-6"/>
              </w:rPr>
              <w:t xml:space="preserve"> </w:t>
            </w:r>
            <w:r>
              <w:rPr>
                <w:b/>
              </w:rPr>
              <w:t xml:space="preserve">this </w:t>
            </w:r>
            <w:r>
              <w:rPr>
                <w:b/>
                <w:spacing w:val="-2"/>
              </w:rPr>
              <w:t>agreement</w:t>
            </w:r>
          </w:p>
        </w:tc>
      </w:tr>
      <w:tr w:rsidR="00F92E23" w14:paraId="2FF349A4" w14:textId="77777777">
        <w:trPr>
          <w:trHeight w:val="1137"/>
        </w:trPr>
        <w:tc>
          <w:tcPr>
            <w:tcW w:w="3970" w:type="dxa"/>
          </w:tcPr>
          <w:p w14:paraId="5A791231" w14:textId="77777777" w:rsidR="00F92E23" w:rsidRDefault="00000000">
            <w:pPr>
              <w:pStyle w:val="TableParagraph"/>
              <w:jc w:val="left"/>
            </w:pPr>
            <w:r>
              <w:t>On</w:t>
            </w:r>
            <w:r>
              <w:rPr>
                <w:spacing w:val="-4"/>
              </w:rPr>
              <w:t xml:space="preserve"> </w:t>
            </w:r>
            <w:r>
              <w:t>and</w:t>
            </w:r>
            <w:r>
              <w:rPr>
                <w:spacing w:val="-4"/>
              </w:rPr>
              <w:t xml:space="preserve"> </w:t>
            </w:r>
            <w:r>
              <w:t>from</w:t>
            </w:r>
            <w:r>
              <w:rPr>
                <w:spacing w:val="-4"/>
              </w:rPr>
              <w:t xml:space="preserve"> </w:t>
            </w:r>
            <w:r>
              <w:t>28</w:t>
            </w:r>
            <w:r>
              <w:rPr>
                <w:spacing w:val="-5"/>
              </w:rPr>
              <w:t xml:space="preserve"> </w:t>
            </w:r>
            <w:r>
              <w:t>February</w:t>
            </w:r>
            <w:r>
              <w:rPr>
                <w:spacing w:val="-2"/>
              </w:rPr>
              <w:t xml:space="preserve"> </w:t>
            </w:r>
            <w:r>
              <w:rPr>
                <w:spacing w:val="-4"/>
              </w:rPr>
              <w:t>2027</w:t>
            </w:r>
          </w:p>
        </w:tc>
        <w:tc>
          <w:tcPr>
            <w:tcW w:w="4254" w:type="dxa"/>
          </w:tcPr>
          <w:p w14:paraId="71BBC1DB" w14:textId="77777777" w:rsidR="00F92E23" w:rsidRDefault="00000000">
            <w:pPr>
              <w:pStyle w:val="TableParagraph"/>
              <w:jc w:val="left"/>
            </w:pPr>
            <w:r>
              <w:t>18</w:t>
            </w:r>
            <w:r>
              <w:rPr>
                <w:spacing w:val="-2"/>
              </w:rPr>
              <w:t xml:space="preserve"> </w:t>
            </w:r>
            <w:r>
              <w:t>weeks,</w:t>
            </w:r>
            <w:r>
              <w:rPr>
                <w:spacing w:val="-3"/>
              </w:rPr>
              <w:t xml:space="preserve"> </w:t>
            </w:r>
            <w:r>
              <w:t>or</w:t>
            </w:r>
            <w:r>
              <w:rPr>
                <w:spacing w:val="-3"/>
              </w:rPr>
              <w:t xml:space="preserve"> </w:t>
            </w:r>
            <w:r>
              <w:t>top</w:t>
            </w:r>
            <w:r>
              <w:rPr>
                <w:spacing w:val="-4"/>
              </w:rPr>
              <w:t xml:space="preserve"> </w:t>
            </w:r>
            <w:r>
              <w:t>up</w:t>
            </w:r>
            <w:r>
              <w:rPr>
                <w:spacing w:val="-4"/>
              </w:rPr>
              <w:t xml:space="preserve"> </w:t>
            </w:r>
            <w:r>
              <w:t>to</w:t>
            </w:r>
            <w:r>
              <w:rPr>
                <w:spacing w:val="-4"/>
              </w:rPr>
              <w:t xml:space="preserve"> </w:t>
            </w:r>
            <w:r>
              <w:t>18</w:t>
            </w:r>
            <w:r>
              <w:rPr>
                <w:spacing w:val="-2"/>
              </w:rPr>
              <w:t xml:space="preserve"> </w:t>
            </w:r>
            <w:r>
              <w:t>weeks</w:t>
            </w:r>
            <w:r>
              <w:rPr>
                <w:spacing w:val="-2"/>
              </w:rPr>
              <w:t xml:space="preserve"> </w:t>
            </w:r>
            <w:r>
              <w:t>where</w:t>
            </w:r>
            <w:r>
              <w:rPr>
                <w:spacing w:val="-1"/>
              </w:rPr>
              <w:t xml:space="preserve"> </w:t>
            </w:r>
            <w:r>
              <w:rPr>
                <w:spacing w:val="-10"/>
              </w:rPr>
              <w:t>a</w:t>
            </w:r>
          </w:p>
          <w:p w14:paraId="4B08E984" w14:textId="77777777" w:rsidR="00F92E23" w:rsidRDefault="00000000">
            <w:pPr>
              <w:pStyle w:val="TableParagraph"/>
              <w:spacing w:line="380" w:lineRule="atLeast"/>
              <w:ind w:right="112"/>
              <w:jc w:val="left"/>
            </w:pPr>
            <w:r>
              <w:t>lesser</w:t>
            </w:r>
            <w:r>
              <w:rPr>
                <w:spacing w:val="-6"/>
              </w:rPr>
              <w:t xml:space="preserve"> </w:t>
            </w:r>
            <w:r>
              <w:t>period</w:t>
            </w:r>
            <w:r>
              <w:rPr>
                <w:spacing w:val="-9"/>
              </w:rPr>
              <w:t xml:space="preserve"> </w:t>
            </w:r>
            <w:r>
              <w:t>of</w:t>
            </w:r>
            <w:r>
              <w:rPr>
                <w:spacing w:val="-8"/>
              </w:rPr>
              <w:t xml:space="preserve"> </w:t>
            </w:r>
            <w:r>
              <w:t>parental</w:t>
            </w:r>
            <w:r>
              <w:rPr>
                <w:spacing w:val="-10"/>
              </w:rPr>
              <w:t xml:space="preserve"> </w:t>
            </w:r>
            <w:r>
              <w:t>leave</w:t>
            </w:r>
            <w:r>
              <w:rPr>
                <w:spacing w:val="-7"/>
              </w:rPr>
              <w:t xml:space="preserve"> </w:t>
            </w:r>
            <w:r>
              <w:t>has already been provided</w:t>
            </w:r>
          </w:p>
        </w:tc>
      </w:tr>
    </w:tbl>
    <w:p w14:paraId="235CE681" w14:textId="77777777" w:rsidR="00F92E23" w:rsidRDefault="00F92E23">
      <w:pPr>
        <w:pStyle w:val="BodyText"/>
        <w:ind w:left="0" w:firstLine="0"/>
      </w:pPr>
    </w:p>
    <w:p w14:paraId="3E03B91B" w14:textId="77777777" w:rsidR="00F92E23" w:rsidRDefault="00F92E23">
      <w:pPr>
        <w:pStyle w:val="BodyText"/>
        <w:spacing w:before="96"/>
        <w:ind w:left="0" w:firstLine="0"/>
      </w:pPr>
    </w:p>
    <w:p w14:paraId="2FE11D45" w14:textId="77777777" w:rsidR="00F92E23" w:rsidRDefault="00000000">
      <w:pPr>
        <w:pStyle w:val="ListParagraph"/>
        <w:numPr>
          <w:ilvl w:val="0"/>
          <w:numId w:val="6"/>
        </w:numPr>
        <w:tabs>
          <w:tab w:val="left" w:pos="860"/>
        </w:tabs>
        <w:spacing w:before="0" w:line="360" w:lineRule="auto"/>
        <w:ind w:right="1152"/>
      </w:pPr>
      <w:r>
        <w:t>Parental Leave with pay, whether provided as maternity leave under the ML Act or under</w:t>
      </w:r>
      <w:r>
        <w:rPr>
          <w:spacing w:val="-4"/>
        </w:rPr>
        <w:t xml:space="preserve"> </w:t>
      </w:r>
      <w:r>
        <w:t>this</w:t>
      </w:r>
      <w:r>
        <w:rPr>
          <w:spacing w:val="-2"/>
        </w:rPr>
        <w:t xml:space="preserve"> </w:t>
      </w:r>
      <w:r>
        <w:t>agreement,</w:t>
      </w:r>
      <w:r>
        <w:rPr>
          <w:spacing w:val="-4"/>
        </w:rPr>
        <w:t xml:space="preserve"> </w:t>
      </w:r>
      <w:r>
        <w:t>can</w:t>
      </w:r>
      <w:r>
        <w:rPr>
          <w:spacing w:val="-3"/>
        </w:rPr>
        <w:t xml:space="preserve"> </w:t>
      </w:r>
      <w:r>
        <w:t>be</w:t>
      </w:r>
      <w:r>
        <w:rPr>
          <w:spacing w:val="-3"/>
        </w:rPr>
        <w:t xml:space="preserve"> </w:t>
      </w:r>
      <w:r>
        <w:t>accessed</w:t>
      </w:r>
      <w:r>
        <w:rPr>
          <w:spacing w:val="-4"/>
        </w:rPr>
        <w:t xml:space="preserve"> </w:t>
      </w:r>
      <w:r>
        <w:t>flexibly</w:t>
      </w:r>
      <w:r>
        <w:rPr>
          <w:spacing w:val="-2"/>
        </w:rPr>
        <w:t xml:space="preserve"> </w:t>
      </w:r>
      <w:r>
        <w:t>during</w:t>
      </w:r>
      <w:r>
        <w:rPr>
          <w:spacing w:val="-3"/>
        </w:rPr>
        <w:t xml:space="preserve"> </w:t>
      </w:r>
      <w:r>
        <w:t>the</w:t>
      </w:r>
      <w:r>
        <w:rPr>
          <w:spacing w:val="-5"/>
        </w:rPr>
        <w:t xml:space="preserve"> </w:t>
      </w:r>
      <w:r>
        <w:t>parental</w:t>
      </w:r>
      <w:r>
        <w:rPr>
          <w:spacing w:val="-4"/>
        </w:rPr>
        <w:t xml:space="preserve"> </w:t>
      </w:r>
      <w:r>
        <w:t>leave</w:t>
      </w:r>
      <w:r>
        <w:rPr>
          <w:spacing w:val="-5"/>
        </w:rPr>
        <w:t xml:space="preserve"> </w:t>
      </w:r>
      <w:r>
        <w:t>period</w:t>
      </w:r>
      <w:r>
        <w:rPr>
          <w:spacing w:val="-3"/>
        </w:rPr>
        <w:t xml:space="preserve"> </w:t>
      </w:r>
      <w:r>
        <w:t>and does not have to be taken in a single block. For the avoidance of doubt, parental leave can be used to replicate a part-time work arrangement and can be taken concurrently with another parent in relation to the same child.</w:t>
      </w:r>
    </w:p>
    <w:p w14:paraId="6A2CBF73" w14:textId="77777777" w:rsidR="00F92E23" w:rsidRDefault="00000000">
      <w:pPr>
        <w:pStyle w:val="ListParagraph"/>
        <w:numPr>
          <w:ilvl w:val="0"/>
          <w:numId w:val="6"/>
        </w:numPr>
        <w:tabs>
          <w:tab w:val="left" w:pos="860"/>
        </w:tabs>
        <w:spacing w:line="360" w:lineRule="auto"/>
        <w:ind w:right="1095"/>
      </w:pPr>
      <w:r>
        <w:t>If an employee is returning from maternity, adoption/foster or permanent care leave and is not the subject of an approved flexible work arrangement under clause 202, the</w:t>
      </w:r>
      <w:r>
        <w:rPr>
          <w:spacing w:val="-3"/>
        </w:rPr>
        <w:t xml:space="preserve"> </w:t>
      </w:r>
      <w:r>
        <w:t>employee</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5"/>
        </w:rPr>
        <w:t xml:space="preserve"> </w:t>
      </w:r>
      <w:r>
        <w:t>access</w:t>
      </w:r>
      <w:r>
        <w:rPr>
          <w:spacing w:val="-5"/>
        </w:rPr>
        <w:t xml:space="preserve"> </w:t>
      </w:r>
      <w:r>
        <w:t>part-time</w:t>
      </w:r>
      <w:r>
        <w:rPr>
          <w:spacing w:val="-5"/>
        </w:rPr>
        <w:t xml:space="preserve"> </w:t>
      </w:r>
      <w:r>
        <w:t>arrangements</w:t>
      </w:r>
      <w:r>
        <w:rPr>
          <w:spacing w:val="-5"/>
        </w:rPr>
        <w:t xml:space="preserve"> </w:t>
      </w:r>
      <w:r>
        <w:t>until</w:t>
      </w:r>
      <w:r>
        <w:rPr>
          <w:spacing w:val="-3"/>
        </w:rPr>
        <w:t xml:space="preserve"> </w:t>
      </w:r>
      <w:r>
        <w:t>their</w:t>
      </w:r>
      <w:r>
        <w:rPr>
          <w:spacing w:val="-4"/>
        </w:rPr>
        <w:t xml:space="preserve"> </w:t>
      </w:r>
      <w:r>
        <w:t>youngest</w:t>
      </w:r>
      <w:r>
        <w:rPr>
          <w:spacing w:val="-1"/>
        </w:rPr>
        <w:t xml:space="preserve"> </w:t>
      </w:r>
      <w:r>
        <w:t>child reaches school age.</w:t>
      </w:r>
    </w:p>
    <w:p w14:paraId="51B98162" w14:textId="77777777" w:rsidR="00F92E23" w:rsidRDefault="00000000">
      <w:pPr>
        <w:pStyle w:val="ListParagraph"/>
        <w:numPr>
          <w:ilvl w:val="0"/>
          <w:numId w:val="6"/>
        </w:numPr>
        <w:tabs>
          <w:tab w:val="left" w:pos="860"/>
        </w:tabs>
        <w:spacing w:before="198" w:line="360" w:lineRule="auto"/>
        <w:ind w:right="1189"/>
      </w:pPr>
      <w:r>
        <w:t>Rate of payment during paid parental leave is the same as for an absence on personal/carer’s</w:t>
      </w:r>
      <w:r>
        <w:rPr>
          <w:spacing w:val="-2"/>
        </w:rPr>
        <w:t xml:space="preserve"> </w:t>
      </w:r>
      <w:r>
        <w:t>leave</w:t>
      </w:r>
      <w:r>
        <w:rPr>
          <w:spacing w:val="-4"/>
        </w:rPr>
        <w:t xml:space="preserve"> </w:t>
      </w:r>
      <w:r>
        <w:t>and</w:t>
      </w:r>
      <w:r>
        <w:rPr>
          <w:spacing w:val="-2"/>
        </w:rPr>
        <w:t xml:space="preserve"> </w:t>
      </w:r>
      <w:r>
        <w:t>based</w:t>
      </w:r>
      <w:r>
        <w:rPr>
          <w:spacing w:val="-2"/>
        </w:rPr>
        <w:t xml:space="preserve"> </w:t>
      </w:r>
      <w:r>
        <w:t>on</w:t>
      </w:r>
      <w:r>
        <w:rPr>
          <w:spacing w:val="-4"/>
        </w:rPr>
        <w:t xml:space="preserve"> </w:t>
      </w:r>
      <w:r>
        <w:t>the</w:t>
      </w:r>
      <w:r>
        <w:rPr>
          <w:spacing w:val="-4"/>
        </w:rPr>
        <w:t xml:space="preserve"> </w:t>
      </w:r>
      <w:r>
        <w:t>employee’s</w:t>
      </w:r>
      <w:r>
        <w:rPr>
          <w:spacing w:val="-1"/>
        </w:rPr>
        <w:t xml:space="preserve"> </w:t>
      </w:r>
      <w:r>
        <w:t>weekly</w:t>
      </w:r>
      <w:r>
        <w:rPr>
          <w:spacing w:val="-1"/>
        </w:rPr>
        <w:t xml:space="preserve"> </w:t>
      </w:r>
      <w:r>
        <w:t>hours</w:t>
      </w:r>
      <w:r>
        <w:rPr>
          <w:spacing w:val="-3"/>
        </w:rPr>
        <w:t xml:space="preserve"> </w:t>
      </w:r>
      <w:r>
        <w:t>at</w:t>
      </w:r>
      <w:r>
        <w:rPr>
          <w:spacing w:val="-3"/>
        </w:rPr>
        <w:t xml:space="preserve"> </w:t>
      </w:r>
      <w:r>
        <w:t>the</w:t>
      </w:r>
      <w:r>
        <w:rPr>
          <w:spacing w:val="-4"/>
        </w:rPr>
        <w:t xml:space="preserve"> </w:t>
      </w:r>
      <w:r>
        <w:t>time</w:t>
      </w:r>
      <w:r>
        <w:rPr>
          <w:spacing w:val="-2"/>
        </w:rPr>
        <w:t xml:space="preserve"> </w:t>
      </w:r>
      <w:r>
        <w:t>of</w:t>
      </w:r>
      <w:r>
        <w:rPr>
          <w:spacing w:val="-3"/>
        </w:rPr>
        <w:t xml:space="preserve"> </w:t>
      </w:r>
      <w:r>
        <w:t xml:space="preserve">the </w:t>
      </w:r>
      <w:r>
        <w:rPr>
          <w:spacing w:val="-2"/>
        </w:rPr>
        <w:t>absence.</w:t>
      </w:r>
    </w:p>
    <w:p w14:paraId="54A567F0" w14:textId="77777777" w:rsidR="00F92E23" w:rsidRDefault="00000000">
      <w:pPr>
        <w:pStyle w:val="ListParagraph"/>
        <w:numPr>
          <w:ilvl w:val="0"/>
          <w:numId w:val="6"/>
        </w:numPr>
        <w:tabs>
          <w:tab w:val="left" w:pos="860"/>
        </w:tabs>
        <w:spacing w:line="360" w:lineRule="auto"/>
        <w:ind w:right="1032"/>
      </w:pPr>
      <w:r>
        <w:t>The</w:t>
      </w:r>
      <w:r>
        <w:rPr>
          <w:spacing w:val="-2"/>
        </w:rPr>
        <w:t xml:space="preserve"> </w:t>
      </w:r>
      <w:r>
        <w:t>payment of</w:t>
      </w:r>
      <w:r>
        <w:rPr>
          <w:spacing w:val="-3"/>
        </w:rPr>
        <w:t xml:space="preserve"> </w:t>
      </w:r>
      <w:r>
        <w:t>any</w:t>
      </w:r>
      <w:r>
        <w:rPr>
          <w:spacing w:val="-1"/>
        </w:rPr>
        <w:t xml:space="preserve"> </w:t>
      </w:r>
      <w:r>
        <w:t>paid</w:t>
      </w:r>
      <w:r>
        <w:rPr>
          <w:spacing w:val="-4"/>
        </w:rPr>
        <w:t xml:space="preserve"> </w:t>
      </w:r>
      <w:r>
        <w:t>parental</w:t>
      </w:r>
      <w:r>
        <w:rPr>
          <w:spacing w:val="-3"/>
        </w:rPr>
        <w:t xml:space="preserve"> </w:t>
      </w:r>
      <w:r>
        <w:t>leave</w:t>
      </w:r>
      <w:r>
        <w:rPr>
          <w:spacing w:val="-4"/>
        </w:rPr>
        <w:t xml:space="preserve"> </w:t>
      </w:r>
      <w:r>
        <w:t>may</w:t>
      </w:r>
      <w:r>
        <w:rPr>
          <w:spacing w:val="-4"/>
        </w:rPr>
        <w:t xml:space="preserve"> </w:t>
      </w:r>
      <w:r>
        <w:t>be</w:t>
      </w:r>
      <w:r>
        <w:rPr>
          <w:spacing w:val="-2"/>
        </w:rPr>
        <w:t xml:space="preserve"> </w:t>
      </w:r>
      <w:r>
        <w:t>spread</w:t>
      </w:r>
      <w:r>
        <w:rPr>
          <w:spacing w:val="-2"/>
        </w:rPr>
        <w:t xml:space="preserve"> </w:t>
      </w:r>
      <w:r>
        <w:t>over</w:t>
      </w:r>
      <w:r>
        <w:rPr>
          <w:spacing w:val="-1"/>
        </w:rPr>
        <w:t xml:space="preserve"> </w:t>
      </w:r>
      <w:r>
        <w:t>a</w:t>
      </w:r>
      <w:r>
        <w:rPr>
          <w:spacing w:val="-4"/>
        </w:rPr>
        <w:t xml:space="preserve"> </w:t>
      </w:r>
      <w:r>
        <w:t>maximum</w:t>
      </w:r>
      <w:r>
        <w:rPr>
          <w:spacing w:val="-1"/>
        </w:rPr>
        <w:t xml:space="preserve"> </w:t>
      </w:r>
      <w:r>
        <w:t>period</w:t>
      </w:r>
      <w:r>
        <w:rPr>
          <w:spacing w:val="-2"/>
        </w:rPr>
        <w:t xml:space="preserve"> </w:t>
      </w:r>
      <w:r>
        <w:t>of</w:t>
      </w:r>
      <w:r>
        <w:rPr>
          <w:spacing w:val="-2"/>
        </w:rPr>
        <w:t xml:space="preserve"> </w:t>
      </w:r>
      <w:r>
        <w:t>36 weeks at the rate of, no less than, half the normal rate of salary. All paid parental leave counts as service for all purposes, where permitted by legislation.</w:t>
      </w:r>
    </w:p>
    <w:p w14:paraId="68914C22" w14:textId="77777777" w:rsidR="00F92E23" w:rsidRDefault="00000000">
      <w:pPr>
        <w:pStyle w:val="Heading3"/>
        <w:spacing w:before="242"/>
        <w:rPr>
          <w:rFonts w:ascii="Arial"/>
        </w:rPr>
      </w:pPr>
      <w:r>
        <w:rPr>
          <w:rFonts w:ascii="Arial"/>
        </w:rPr>
        <w:t>Adoption</w:t>
      </w:r>
      <w:r>
        <w:rPr>
          <w:rFonts w:ascii="Arial"/>
          <w:spacing w:val="-6"/>
        </w:rPr>
        <w:t xml:space="preserve"> </w:t>
      </w:r>
      <w:r>
        <w:rPr>
          <w:rFonts w:ascii="Arial"/>
        </w:rPr>
        <w:t>and</w:t>
      </w:r>
      <w:r>
        <w:rPr>
          <w:rFonts w:ascii="Arial"/>
          <w:spacing w:val="-3"/>
        </w:rPr>
        <w:t xml:space="preserve"> </w:t>
      </w:r>
      <w:r>
        <w:rPr>
          <w:rFonts w:ascii="Arial"/>
        </w:rPr>
        <w:t>long-term</w:t>
      </w:r>
      <w:r>
        <w:rPr>
          <w:rFonts w:ascii="Arial"/>
          <w:spacing w:val="-3"/>
        </w:rPr>
        <w:t xml:space="preserve"> </w:t>
      </w:r>
      <w:r>
        <w:rPr>
          <w:rFonts w:ascii="Arial"/>
        </w:rPr>
        <w:t>foster</w:t>
      </w:r>
      <w:r>
        <w:rPr>
          <w:rFonts w:ascii="Arial"/>
          <w:spacing w:val="-3"/>
        </w:rPr>
        <w:t xml:space="preserve"> </w:t>
      </w:r>
      <w:r>
        <w:rPr>
          <w:rFonts w:ascii="Arial"/>
          <w:spacing w:val="-4"/>
        </w:rPr>
        <w:t>care</w:t>
      </w:r>
    </w:p>
    <w:p w14:paraId="2922AE69" w14:textId="77777777" w:rsidR="00F92E23" w:rsidRDefault="00000000">
      <w:pPr>
        <w:pStyle w:val="ListParagraph"/>
        <w:numPr>
          <w:ilvl w:val="0"/>
          <w:numId w:val="6"/>
        </w:numPr>
        <w:tabs>
          <w:tab w:val="left" w:pos="860"/>
        </w:tabs>
        <w:spacing w:before="259" w:line="360" w:lineRule="auto"/>
        <w:ind w:right="1019"/>
      </w:pPr>
      <w:r>
        <w:t>An</w:t>
      </w:r>
      <w:r>
        <w:rPr>
          <w:spacing w:val="-2"/>
        </w:rPr>
        <w:t xml:space="preserve"> </w:t>
      </w:r>
      <w:r>
        <w:t>employee</w:t>
      </w:r>
      <w:r>
        <w:rPr>
          <w:spacing w:val="-2"/>
        </w:rPr>
        <w:t xml:space="preserve"> </w:t>
      </w:r>
      <w:r>
        <w:t>who</w:t>
      </w:r>
      <w:r>
        <w:rPr>
          <w:spacing w:val="-4"/>
        </w:rPr>
        <w:t xml:space="preserve"> </w:t>
      </w:r>
      <w:r>
        <w:t>is</w:t>
      </w:r>
      <w:r>
        <w:rPr>
          <w:spacing w:val="-1"/>
        </w:rPr>
        <w:t xml:space="preserve"> </w:t>
      </w:r>
      <w:r>
        <w:t>a</w:t>
      </w:r>
      <w:r>
        <w:rPr>
          <w:spacing w:val="-4"/>
        </w:rPr>
        <w:t xml:space="preserve"> </w:t>
      </w:r>
      <w:r>
        <w:t>primary</w:t>
      </w:r>
      <w:r>
        <w:rPr>
          <w:spacing w:val="-3"/>
        </w:rPr>
        <w:t xml:space="preserve"> </w:t>
      </w:r>
      <w:r>
        <w:t>caregiver</w:t>
      </w:r>
      <w:r>
        <w:rPr>
          <w:spacing w:val="-3"/>
        </w:rPr>
        <w:t xml:space="preserve"> </w:t>
      </w:r>
      <w:r>
        <w:t>or</w:t>
      </w:r>
      <w:r>
        <w:rPr>
          <w:spacing w:val="-3"/>
        </w:rPr>
        <w:t xml:space="preserve"> </w:t>
      </w:r>
      <w:r>
        <w:t>secondary</w:t>
      </w:r>
      <w:r>
        <w:rPr>
          <w:spacing w:val="-1"/>
        </w:rPr>
        <w:t xml:space="preserve"> </w:t>
      </w:r>
      <w:r>
        <w:t>caregiver</w:t>
      </w:r>
      <w:r>
        <w:rPr>
          <w:spacing w:val="-3"/>
        </w:rPr>
        <w:t xml:space="preserve"> </w:t>
      </w:r>
      <w:r>
        <w:t>is</w:t>
      </w:r>
      <w:r>
        <w:rPr>
          <w:spacing w:val="-1"/>
        </w:rPr>
        <w:t xml:space="preserve"> </w:t>
      </w:r>
      <w:r>
        <w:t>entitled</w:t>
      </w:r>
      <w:r>
        <w:rPr>
          <w:spacing w:val="-4"/>
        </w:rPr>
        <w:t xml:space="preserve"> </w:t>
      </w:r>
      <w:r>
        <w:t>to</w:t>
      </w:r>
      <w:r>
        <w:rPr>
          <w:spacing w:val="-2"/>
        </w:rPr>
        <w:t xml:space="preserve"> </w:t>
      </w:r>
      <w:r>
        <w:t xml:space="preserve">parental leave in accordance with this agreement for adoption or long-term foster care, the granting of permanent care of a child, or long-term kinship care, provided that the </w:t>
      </w:r>
      <w:r>
        <w:rPr>
          <w:spacing w:val="-2"/>
        </w:rPr>
        <w:t>child:</w:t>
      </w:r>
    </w:p>
    <w:p w14:paraId="3289C7DD" w14:textId="77777777" w:rsidR="00F92E23" w:rsidRDefault="00000000">
      <w:pPr>
        <w:pStyle w:val="ListParagraph"/>
        <w:numPr>
          <w:ilvl w:val="1"/>
          <w:numId w:val="6"/>
        </w:numPr>
        <w:tabs>
          <w:tab w:val="left" w:pos="1554"/>
        </w:tabs>
        <w:spacing w:before="242"/>
        <w:ind w:left="1554" w:hanging="706"/>
      </w:pPr>
      <w:r>
        <w:t>is</w:t>
      </w:r>
      <w:r>
        <w:rPr>
          <w:spacing w:val="-3"/>
        </w:rPr>
        <w:t xml:space="preserve"> </w:t>
      </w:r>
      <w:r>
        <w:t>under</w:t>
      </w:r>
      <w:r>
        <w:rPr>
          <w:spacing w:val="-1"/>
        </w:rPr>
        <w:t xml:space="preserve"> </w:t>
      </w:r>
      <w:r>
        <w:t>16</w:t>
      </w:r>
      <w:r>
        <w:rPr>
          <w:spacing w:val="-4"/>
        </w:rPr>
        <w:t xml:space="preserve"> </w:t>
      </w:r>
      <w:r>
        <w:t>as</w:t>
      </w:r>
      <w:r>
        <w:rPr>
          <w:spacing w:val="-4"/>
        </w:rPr>
        <w:t xml:space="preserve"> </w:t>
      </w:r>
      <w:r>
        <w:t>at</w:t>
      </w:r>
      <w:r>
        <w:rPr>
          <w:spacing w:val="-3"/>
        </w:rPr>
        <w:t xml:space="preserve"> </w:t>
      </w:r>
      <w:r>
        <w:t>the</w:t>
      </w:r>
      <w:r>
        <w:rPr>
          <w:spacing w:val="-3"/>
        </w:rPr>
        <w:t xml:space="preserve"> </w:t>
      </w:r>
      <w:r>
        <w:t>day</w:t>
      </w:r>
      <w:r>
        <w:rPr>
          <w:spacing w:val="-4"/>
        </w:rPr>
        <w:t xml:space="preserve"> </w:t>
      </w:r>
      <w:r>
        <w:t>(or</w:t>
      </w:r>
      <w:r>
        <w:rPr>
          <w:spacing w:val="-3"/>
        </w:rPr>
        <w:t xml:space="preserve"> </w:t>
      </w:r>
      <w:r>
        <w:t>expected</w:t>
      </w:r>
      <w:r>
        <w:rPr>
          <w:spacing w:val="-2"/>
        </w:rPr>
        <w:t xml:space="preserve"> </w:t>
      </w:r>
      <w:r>
        <w:t>day)</w:t>
      </w:r>
      <w:r>
        <w:rPr>
          <w:spacing w:val="-3"/>
        </w:rPr>
        <w:t xml:space="preserve"> </w:t>
      </w:r>
      <w:r>
        <w:t>of</w:t>
      </w:r>
      <w:r>
        <w:rPr>
          <w:spacing w:val="-2"/>
        </w:rPr>
        <w:t xml:space="preserve"> placement;</w:t>
      </w:r>
    </w:p>
    <w:p w14:paraId="6AC53B54" w14:textId="77777777" w:rsidR="00F92E23" w:rsidRDefault="00F92E23">
      <w:pPr>
        <w:pStyle w:val="BodyText"/>
        <w:spacing w:before="10"/>
        <w:ind w:left="0" w:firstLine="0"/>
      </w:pPr>
    </w:p>
    <w:p w14:paraId="2B8201C0" w14:textId="77777777" w:rsidR="00F92E23" w:rsidRDefault="00000000">
      <w:pPr>
        <w:pStyle w:val="ListParagraph"/>
        <w:numPr>
          <w:ilvl w:val="1"/>
          <w:numId w:val="6"/>
        </w:numPr>
        <w:tabs>
          <w:tab w:val="left" w:pos="1553"/>
          <w:tab w:val="left" w:pos="1558"/>
        </w:tabs>
        <w:spacing w:before="0" w:line="256" w:lineRule="auto"/>
        <w:ind w:right="1484"/>
      </w:pPr>
      <w:r>
        <w:t>has</w:t>
      </w:r>
      <w:r>
        <w:rPr>
          <w:spacing w:val="-1"/>
        </w:rPr>
        <w:t xml:space="preserve"> </w:t>
      </w:r>
      <w:r>
        <w:t>not</w:t>
      </w:r>
      <w:r>
        <w:rPr>
          <w:spacing w:val="-3"/>
        </w:rPr>
        <w:t xml:space="preserve"> </w:t>
      </w:r>
      <w:r>
        <w:t>lived</w:t>
      </w:r>
      <w:r>
        <w:rPr>
          <w:spacing w:val="-2"/>
        </w:rPr>
        <w:t xml:space="preserve"> </w:t>
      </w:r>
      <w:r>
        <w:t>continuously</w:t>
      </w:r>
      <w:r>
        <w:rPr>
          <w:spacing w:val="-1"/>
        </w:rPr>
        <w:t xml:space="preserve"> </w:t>
      </w:r>
      <w:r>
        <w:t>with</w:t>
      </w:r>
      <w:r>
        <w:rPr>
          <w:spacing w:val="-4"/>
        </w:rPr>
        <w:t xml:space="preserve"> </w:t>
      </w:r>
      <w:r>
        <w:t>the</w:t>
      </w:r>
      <w:r>
        <w:rPr>
          <w:spacing w:val="-2"/>
        </w:rPr>
        <w:t xml:space="preserve"> </w:t>
      </w:r>
      <w:r>
        <w:t>employee</w:t>
      </w:r>
      <w:r>
        <w:rPr>
          <w:spacing w:val="-4"/>
        </w:rPr>
        <w:t xml:space="preserve"> </w:t>
      </w:r>
      <w:r>
        <w:t>for</w:t>
      </w:r>
      <w:r>
        <w:rPr>
          <w:spacing w:val="-3"/>
        </w:rPr>
        <w:t xml:space="preserve"> </w:t>
      </w:r>
      <w:r>
        <w:t>a</w:t>
      </w:r>
      <w:r>
        <w:rPr>
          <w:spacing w:val="-4"/>
        </w:rPr>
        <w:t xml:space="preserve"> </w:t>
      </w:r>
      <w:r>
        <w:t>period</w:t>
      </w:r>
      <w:r>
        <w:rPr>
          <w:spacing w:val="-2"/>
        </w:rPr>
        <w:t xml:space="preserve"> </w:t>
      </w:r>
      <w:r>
        <w:t>of six</w:t>
      </w:r>
      <w:r>
        <w:rPr>
          <w:spacing w:val="-4"/>
        </w:rPr>
        <w:t xml:space="preserve"> </w:t>
      </w:r>
      <w:r>
        <w:t>months</w:t>
      </w:r>
      <w:r>
        <w:rPr>
          <w:spacing w:val="-4"/>
        </w:rPr>
        <w:t xml:space="preserve"> </w:t>
      </w:r>
      <w:r>
        <w:t>or more as at the day (or expected day) of placement; and</w:t>
      </w:r>
    </w:p>
    <w:p w14:paraId="3589DC85" w14:textId="77777777" w:rsidR="00F92E23" w:rsidRDefault="00000000">
      <w:pPr>
        <w:pStyle w:val="ListParagraph"/>
        <w:numPr>
          <w:ilvl w:val="1"/>
          <w:numId w:val="6"/>
        </w:numPr>
        <w:tabs>
          <w:tab w:val="left" w:pos="1553"/>
          <w:tab w:val="left" w:pos="1558"/>
        </w:tabs>
        <w:spacing w:before="243" w:line="259" w:lineRule="auto"/>
        <w:ind w:right="1103"/>
      </w:pPr>
      <w:r>
        <w:t>is</w:t>
      </w:r>
      <w:r>
        <w:rPr>
          <w:spacing w:val="-1"/>
        </w:rPr>
        <w:t xml:space="preserve"> </w:t>
      </w:r>
      <w:r>
        <w:t>not</w:t>
      </w:r>
      <w:r>
        <w:rPr>
          <w:spacing w:val="-3"/>
        </w:rPr>
        <w:t xml:space="preserve"> </w:t>
      </w:r>
      <w:r>
        <w:t>(otherwise</w:t>
      </w:r>
      <w:r>
        <w:rPr>
          <w:spacing w:val="-4"/>
        </w:rPr>
        <w:t xml:space="preserve"> </w:t>
      </w:r>
      <w:r>
        <w:t>than</w:t>
      </w:r>
      <w:r>
        <w:rPr>
          <w:spacing w:val="-2"/>
        </w:rPr>
        <w:t xml:space="preserve"> </w:t>
      </w:r>
      <w:r>
        <w:t>because</w:t>
      </w:r>
      <w:r>
        <w:rPr>
          <w:spacing w:val="-2"/>
        </w:rPr>
        <w:t xml:space="preserve"> </w:t>
      </w:r>
      <w:r>
        <w:t>of</w:t>
      </w:r>
      <w:r>
        <w:rPr>
          <w:spacing w:val="-5"/>
        </w:rPr>
        <w:t xml:space="preserve"> </w:t>
      </w:r>
      <w:r>
        <w:t>the</w:t>
      </w:r>
      <w:r>
        <w:rPr>
          <w:spacing w:val="-2"/>
        </w:rPr>
        <w:t xml:space="preserve"> </w:t>
      </w:r>
      <w:r>
        <w:t>adoption)</w:t>
      </w:r>
      <w:r>
        <w:rPr>
          <w:spacing w:val="-1"/>
        </w:rPr>
        <w:t xml:space="preserve"> </w:t>
      </w:r>
      <w:r>
        <w:t>a</w:t>
      </w:r>
      <w:r>
        <w:rPr>
          <w:spacing w:val="-6"/>
        </w:rPr>
        <w:t xml:space="preserve"> </w:t>
      </w:r>
      <w:r>
        <w:t>child</w:t>
      </w:r>
      <w:r>
        <w:rPr>
          <w:spacing w:val="-2"/>
        </w:rPr>
        <w:t xml:space="preserve"> </w:t>
      </w:r>
      <w:r>
        <w:t>of</w:t>
      </w:r>
      <w:r>
        <w:rPr>
          <w:spacing w:val="-2"/>
        </w:rPr>
        <w:t xml:space="preserve"> </w:t>
      </w:r>
      <w:r>
        <w:t>the</w:t>
      </w:r>
      <w:r>
        <w:rPr>
          <w:spacing w:val="-2"/>
        </w:rPr>
        <w:t xml:space="preserve"> </w:t>
      </w:r>
      <w:r>
        <w:t>employee</w:t>
      </w:r>
      <w:r>
        <w:rPr>
          <w:spacing w:val="-2"/>
        </w:rPr>
        <w:t xml:space="preserve"> </w:t>
      </w:r>
      <w:r>
        <w:t>or</w:t>
      </w:r>
      <w:r>
        <w:rPr>
          <w:spacing w:val="-3"/>
        </w:rPr>
        <w:t xml:space="preserve"> </w:t>
      </w:r>
      <w:r>
        <w:t>the employee’s partner.</w:t>
      </w:r>
    </w:p>
    <w:p w14:paraId="04DDB5E2" w14:textId="77777777" w:rsidR="00F92E23" w:rsidRDefault="00F92E23">
      <w:pPr>
        <w:spacing w:line="259" w:lineRule="auto"/>
        <w:sectPr w:rsidR="00F92E23" w:rsidSect="00C70462">
          <w:type w:val="continuous"/>
          <w:pgSz w:w="11910" w:h="16840"/>
          <w:pgMar w:top="1400" w:right="420" w:bottom="1200" w:left="1300" w:header="0" w:footer="1001" w:gutter="0"/>
          <w:cols w:space="720"/>
        </w:sectPr>
      </w:pPr>
    </w:p>
    <w:p w14:paraId="4897513A" w14:textId="77777777" w:rsidR="00F92E23" w:rsidRDefault="00000000">
      <w:pPr>
        <w:pStyle w:val="ListParagraph"/>
        <w:numPr>
          <w:ilvl w:val="0"/>
          <w:numId w:val="6"/>
        </w:numPr>
        <w:tabs>
          <w:tab w:val="left" w:pos="860"/>
        </w:tabs>
        <w:spacing w:before="81" w:line="360" w:lineRule="auto"/>
        <w:ind w:right="1172"/>
      </w:pPr>
      <w:r>
        <w:t>Documentary</w:t>
      </w:r>
      <w:r>
        <w:rPr>
          <w:spacing w:val="-4"/>
        </w:rPr>
        <w:t xml:space="preserve"> </w:t>
      </w:r>
      <w:r>
        <w:t>evidence</w:t>
      </w:r>
      <w:r>
        <w:rPr>
          <w:spacing w:val="-5"/>
        </w:rPr>
        <w:t xml:space="preserve"> </w:t>
      </w:r>
      <w:r>
        <w:t>of</w:t>
      </w:r>
      <w:r>
        <w:rPr>
          <w:spacing w:val="-3"/>
        </w:rPr>
        <w:t xml:space="preserve"> </w:t>
      </w:r>
      <w:r>
        <w:t>approval</w:t>
      </w:r>
      <w:r>
        <w:rPr>
          <w:spacing w:val="-5"/>
        </w:rPr>
        <w:t xml:space="preserve"> </w:t>
      </w:r>
      <w:r>
        <w:t>for</w:t>
      </w:r>
      <w:r>
        <w:rPr>
          <w:spacing w:val="-4"/>
        </w:rPr>
        <w:t xml:space="preserve"> </w:t>
      </w:r>
      <w:r>
        <w:t>adoption</w:t>
      </w:r>
      <w:r>
        <w:rPr>
          <w:spacing w:val="-5"/>
        </w:rPr>
        <w:t xml:space="preserve"> </w:t>
      </w:r>
      <w:r>
        <w:t>or</w:t>
      </w:r>
      <w:r>
        <w:rPr>
          <w:spacing w:val="-6"/>
        </w:rPr>
        <w:t xml:space="preserve"> </w:t>
      </w:r>
      <w:r>
        <w:t>enduring</w:t>
      </w:r>
      <w:r>
        <w:rPr>
          <w:spacing w:val="-5"/>
        </w:rPr>
        <w:t xml:space="preserve"> </w:t>
      </w:r>
      <w:r>
        <w:t>parental</w:t>
      </w:r>
      <w:r>
        <w:rPr>
          <w:spacing w:val="-8"/>
        </w:rPr>
        <w:t xml:space="preserve"> </w:t>
      </w:r>
      <w:r>
        <w:t>responsibilities under formal fostering arrangements must be submitted when applying for parental leave for adoption or long-term foster carer purposes.</w:t>
      </w:r>
    </w:p>
    <w:p w14:paraId="70140BC3" w14:textId="77777777" w:rsidR="00F92E23" w:rsidRDefault="00000000">
      <w:pPr>
        <w:pStyle w:val="ListParagraph"/>
        <w:numPr>
          <w:ilvl w:val="0"/>
          <w:numId w:val="6"/>
        </w:numPr>
        <w:tabs>
          <w:tab w:val="left" w:pos="860"/>
        </w:tabs>
        <w:spacing w:before="202" w:line="360" w:lineRule="auto"/>
        <w:ind w:right="1190"/>
      </w:pPr>
      <w:r>
        <w:t>Regardless</w:t>
      </w:r>
      <w:r>
        <w:rPr>
          <w:spacing w:val="-1"/>
        </w:rPr>
        <w:t xml:space="preserve"> </w:t>
      </w:r>
      <w:r>
        <w:t>of</w:t>
      </w:r>
      <w:r>
        <w:rPr>
          <w:spacing w:val="-1"/>
        </w:rPr>
        <w:t xml:space="preserve"> </w:t>
      </w:r>
      <w:r>
        <w:t>an</w:t>
      </w:r>
      <w:r>
        <w:rPr>
          <w:spacing w:val="-1"/>
        </w:rPr>
        <w:t xml:space="preserve"> </w:t>
      </w:r>
      <w:r>
        <w:t>employee's length</w:t>
      </w:r>
      <w:r>
        <w:rPr>
          <w:spacing w:val="-3"/>
        </w:rPr>
        <w:t xml:space="preserve"> </w:t>
      </w:r>
      <w:r>
        <w:t>of service,</w:t>
      </w:r>
      <w:r>
        <w:rPr>
          <w:spacing w:val="-2"/>
        </w:rPr>
        <w:t xml:space="preserve"> </w:t>
      </w:r>
      <w:r>
        <w:t>an</w:t>
      </w:r>
      <w:r>
        <w:rPr>
          <w:spacing w:val="-3"/>
        </w:rPr>
        <w:t xml:space="preserve"> </w:t>
      </w:r>
      <w:r>
        <w:t>employee</w:t>
      </w:r>
      <w:r>
        <w:rPr>
          <w:spacing w:val="-3"/>
        </w:rPr>
        <w:t xml:space="preserve"> </w:t>
      </w:r>
      <w:r>
        <w:t>is eligible</w:t>
      </w:r>
      <w:r>
        <w:rPr>
          <w:spacing w:val="-1"/>
        </w:rPr>
        <w:t xml:space="preserve"> </w:t>
      </w:r>
      <w:r>
        <w:t>for</w:t>
      </w:r>
      <w:r>
        <w:rPr>
          <w:spacing w:val="-5"/>
        </w:rPr>
        <w:t xml:space="preserve"> </w:t>
      </w:r>
      <w:r>
        <w:t>up</w:t>
      </w:r>
      <w:r>
        <w:rPr>
          <w:spacing w:val="-1"/>
        </w:rPr>
        <w:t xml:space="preserve"> </w:t>
      </w:r>
      <w:r>
        <w:t>to</w:t>
      </w:r>
      <w:r>
        <w:rPr>
          <w:spacing w:val="-3"/>
        </w:rPr>
        <w:t xml:space="preserve"> </w:t>
      </w:r>
      <w:r>
        <w:t>two days</w:t>
      </w:r>
      <w:r>
        <w:rPr>
          <w:spacing w:val="-2"/>
        </w:rPr>
        <w:t xml:space="preserve"> </w:t>
      </w:r>
      <w:r>
        <w:t>of</w:t>
      </w:r>
      <w:r>
        <w:rPr>
          <w:spacing w:val="-4"/>
        </w:rPr>
        <w:t xml:space="preserve"> </w:t>
      </w:r>
      <w:r>
        <w:t>pre-adoption</w:t>
      </w:r>
      <w:r>
        <w:rPr>
          <w:spacing w:val="-3"/>
        </w:rPr>
        <w:t xml:space="preserve"> </w:t>
      </w:r>
      <w:r>
        <w:t>leave</w:t>
      </w:r>
      <w:r>
        <w:rPr>
          <w:spacing w:val="-3"/>
        </w:rPr>
        <w:t xml:space="preserve"> </w:t>
      </w:r>
      <w:r>
        <w:t>to</w:t>
      </w:r>
      <w:r>
        <w:rPr>
          <w:spacing w:val="-5"/>
        </w:rPr>
        <w:t xml:space="preserve"> </w:t>
      </w:r>
      <w:r>
        <w:t>attend</w:t>
      </w:r>
      <w:r>
        <w:rPr>
          <w:spacing w:val="-3"/>
        </w:rPr>
        <w:t xml:space="preserve"> </w:t>
      </w:r>
      <w:r>
        <w:t>any</w:t>
      </w:r>
      <w:r>
        <w:rPr>
          <w:spacing w:val="-2"/>
        </w:rPr>
        <w:t xml:space="preserve"> </w:t>
      </w:r>
      <w:r>
        <w:t>interviews</w:t>
      </w:r>
      <w:r>
        <w:rPr>
          <w:spacing w:val="-2"/>
        </w:rPr>
        <w:t xml:space="preserve"> </w:t>
      </w:r>
      <w:r>
        <w:t>or</w:t>
      </w:r>
      <w:r>
        <w:rPr>
          <w:spacing w:val="-4"/>
        </w:rPr>
        <w:t xml:space="preserve"> </w:t>
      </w:r>
      <w:r>
        <w:t>examinations</w:t>
      </w:r>
      <w:r>
        <w:rPr>
          <w:spacing w:val="-2"/>
        </w:rPr>
        <w:t xml:space="preserve"> </w:t>
      </w:r>
      <w:r>
        <w:t>required</w:t>
      </w:r>
      <w:r>
        <w:rPr>
          <w:spacing w:val="-5"/>
        </w:rPr>
        <w:t xml:space="preserve"> </w:t>
      </w:r>
      <w:r>
        <w:t>for</w:t>
      </w:r>
      <w:r>
        <w:rPr>
          <w:spacing w:val="-4"/>
        </w:rPr>
        <w:t xml:space="preserve"> </w:t>
      </w:r>
      <w:r>
        <w:t>the adoption of</w:t>
      </w:r>
      <w:r>
        <w:rPr>
          <w:spacing w:val="-1"/>
        </w:rPr>
        <w:t xml:space="preserve"> </w:t>
      </w:r>
      <w:r>
        <w:t>a</w:t>
      </w:r>
      <w:r>
        <w:rPr>
          <w:spacing w:val="-2"/>
        </w:rPr>
        <w:t xml:space="preserve"> </w:t>
      </w:r>
      <w:r>
        <w:t>child. This leave may be</w:t>
      </w:r>
      <w:r>
        <w:rPr>
          <w:spacing w:val="-2"/>
        </w:rPr>
        <w:t xml:space="preserve"> </w:t>
      </w:r>
      <w:r>
        <w:t>taken</w:t>
      </w:r>
      <w:r>
        <w:rPr>
          <w:spacing w:val="-2"/>
        </w:rPr>
        <w:t xml:space="preserve"> </w:t>
      </w:r>
      <w:r>
        <w:t>as</w:t>
      </w:r>
      <w:r>
        <w:rPr>
          <w:spacing w:val="-2"/>
        </w:rPr>
        <w:t xml:space="preserve"> </w:t>
      </w:r>
      <w:r>
        <w:t>annual or purchased</w:t>
      </w:r>
      <w:r>
        <w:rPr>
          <w:spacing w:val="-2"/>
        </w:rPr>
        <w:t xml:space="preserve"> </w:t>
      </w:r>
      <w:r>
        <w:t>leave or, if</w:t>
      </w:r>
      <w:r>
        <w:rPr>
          <w:spacing w:val="-1"/>
        </w:rPr>
        <w:t xml:space="preserve"> </w:t>
      </w:r>
      <w:r>
        <w:t xml:space="preserve">the employee has no available leave credits, miscellaneous leave without pay will be </w:t>
      </w:r>
      <w:r>
        <w:rPr>
          <w:spacing w:val="-2"/>
        </w:rPr>
        <w:t>approved.</w:t>
      </w:r>
    </w:p>
    <w:p w14:paraId="4C14350B" w14:textId="77777777" w:rsidR="00F92E23" w:rsidRDefault="00000000">
      <w:pPr>
        <w:pStyle w:val="Heading3"/>
        <w:spacing w:before="241"/>
        <w:rPr>
          <w:rFonts w:ascii="Arial"/>
        </w:rPr>
      </w:pPr>
      <w:r>
        <w:rPr>
          <w:rFonts w:ascii="Arial"/>
          <w:spacing w:val="-2"/>
        </w:rPr>
        <w:t>Stillbirth</w:t>
      </w:r>
    </w:p>
    <w:p w14:paraId="3E43D4EB" w14:textId="77777777" w:rsidR="00F92E23" w:rsidRDefault="00000000">
      <w:pPr>
        <w:pStyle w:val="ListParagraph"/>
        <w:numPr>
          <w:ilvl w:val="0"/>
          <w:numId w:val="6"/>
        </w:numPr>
        <w:tabs>
          <w:tab w:val="left" w:pos="860"/>
        </w:tabs>
        <w:spacing w:before="259" w:line="360" w:lineRule="auto"/>
        <w:ind w:right="1093"/>
      </w:pPr>
      <w:r>
        <w:t>Parents</w:t>
      </w:r>
      <w:r>
        <w:rPr>
          <w:spacing w:val="-4"/>
        </w:rPr>
        <w:t xml:space="preserve"> </w:t>
      </w:r>
      <w:r>
        <w:t>of</w:t>
      </w:r>
      <w:r>
        <w:rPr>
          <w:spacing w:val="-3"/>
        </w:rPr>
        <w:t xml:space="preserve"> </w:t>
      </w:r>
      <w:r>
        <w:t>a</w:t>
      </w:r>
      <w:r>
        <w:rPr>
          <w:spacing w:val="-2"/>
        </w:rPr>
        <w:t xml:space="preserve"> </w:t>
      </w:r>
      <w:r>
        <w:t>stillborn</w:t>
      </w:r>
      <w:r>
        <w:rPr>
          <w:spacing w:val="-2"/>
        </w:rPr>
        <w:t xml:space="preserve"> </w:t>
      </w:r>
      <w:r>
        <w:t>child</w:t>
      </w:r>
      <w:r>
        <w:rPr>
          <w:spacing w:val="-2"/>
        </w:rPr>
        <w:t xml:space="preserve"> </w:t>
      </w:r>
      <w:r>
        <w:t>remain</w:t>
      </w:r>
      <w:r>
        <w:rPr>
          <w:spacing w:val="-2"/>
        </w:rPr>
        <w:t xml:space="preserve"> </w:t>
      </w:r>
      <w:r>
        <w:t>eligible</w:t>
      </w:r>
      <w:r>
        <w:rPr>
          <w:spacing w:val="-2"/>
        </w:rPr>
        <w:t xml:space="preserve"> </w:t>
      </w:r>
      <w:r>
        <w:t>for</w:t>
      </w:r>
      <w:r>
        <w:rPr>
          <w:spacing w:val="-3"/>
        </w:rPr>
        <w:t xml:space="preserve"> </w:t>
      </w:r>
      <w:r>
        <w:t>parental</w:t>
      </w:r>
      <w:r>
        <w:rPr>
          <w:spacing w:val="-2"/>
        </w:rPr>
        <w:t xml:space="preserve"> </w:t>
      </w:r>
      <w:r>
        <w:t>leave,</w:t>
      </w:r>
      <w:r>
        <w:rPr>
          <w:spacing w:val="-3"/>
        </w:rPr>
        <w:t xml:space="preserve"> </w:t>
      </w:r>
      <w:r>
        <w:t>except</w:t>
      </w:r>
      <w:r>
        <w:rPr>
          <w:spacing w:val="-3"/>
        </w:rPr>
        <w:t xml:space="preserve"> </w:t>
      </w:r>
      <w:r>
        <w:t>for</w:t>
      </w:r>
      <w:r>
        <w:rPr>
          <w:spacing w:val="-3"/>
        </w:rPr>
        <w:t xml:space="preserve"> </w:t>
      </w:r>
      <w:r>
        <w:t>paid</w:t>
      </w:r>
      <w:r>
        <w:rPr>
          <w:spacing w:val="-2"/>
        </w:rPr>
        <w:t xml:space="preserve"> </w:t>
      </w:r>
      <w:r>
        <w:t>leave</w:t>
      </w:r>
      <w:r>
        <w:rPr>
          <w:spacing w:val="-2"/>
        </w:rPr>
        <w:t xml:space="preserve"> </w:t>
      </w:r>
      <w:r>
        <w:t>for the secondary caregiver which is two weeks.</w:t>
      </w:r>
    </w:p>
    <w:p w14:paraId="4B4C00C1" w14:textId="77777777" w:rsidR="00F92E23" w:rsidRDefault="00000000">
      <w:pPr>
        <w:pStyle w:val="ListParagraph"/>
        <w:numPr>
          <w:ilvl w:val="0"/>
          <w:numId w:val="6"/>
        </w:numPr>
        <w:tabs>
          <w:tab w:val="left" w:pos="860"/>
        </w:tabs>
      </w:pPr>
      <w:r>
        <w:t>A</w:t>
      </w:r>
      <w:r>
        <w:rPr>
          <w:spacing w:val="-3"/>
        </w:rPr>
        <w:t xml:space="preserve"> </w:t>
      </w:r>
      <w:r>
        <w:t>stillborn</w:t>
      </w:r>
      <w:r>
        <w:rPr>
          <w:spacing w:val="-3"/>
        </w:rPr>
        <w:t xml:space="preserve"> </w:t>
      </w:r>
      <w:r>
        <w:t>child</w:t>
      </w:r>
      <w:r>
        <w:rPr>
          <w:spacing w:val="-2"/>
        </w:rPr>
        <w:t xml:space="preserve"> </w:t>
      </w:r>
      <w:r>
        <w:t>is</w:t>
      </w:r>
      <w:r>
        <w:rPr>
          <w:spacing w:val="-3"/>
        </w:rPr>
        <w:t xml:space="preserve"> </w:t>
      </w:r>
      <w:r>
        <w:t>a</w:t>
      </w:r>
      <w:r>
        <w:rPr>
          <w:spacing w:val="-4"/>
        </w:rPr>
        <w:t xml:space="preserve"> </w:t>
      </w:r>
      <w:r>
        <w:rPr>
          <w:spacing w:val="-2"/>
        </w:rPr>
        <w:t>child:</w:t>
      </w:r>
    </w:p>
    <w:p w14:paraId="3DC5CD98" w14:textId="77777777" w:rsidR="00F92E23" w:rsidRDefault="00F92E23">
      <w:pPr>
        <w:pStyle w:val="BodyText"/>
        <w:spacing w:before="73"/>
        <w:ind w:left="0" w:firstLine="0"/>
      </w:pPr>
    </w:p>
    <w:p w14:paraId="686D261E" w14:textId="77777777" w:rsidR="00F92E23" w:rsidRDefault="00000000">
      <w:pPr>
        <w:pStyle w:val="ListParagraph"/>
        <w:numPr>
          <w:ilvl w:val="1"/>
          <w:numId w:val="6"/>
        </w:numPr>
        <w:tabs>
          <w:tab w:val="left" w:pos="1553"/>
          <w:tab w:val="left" w:pos="1558"/>
        </w:tabs>
        <w:spacing w:before="0" w:line="360" w:lineRule="auto"/>
        <w:ind w:right="1509"/>
      </w:pPr>
      <w:r>
        <w:t>who</w:t>
      </w:r>
      <w:r>
        <w:rPr>
          <w:spacing w:val="-2"/>
        </w:rPr>
        <w:t xml:space="preserve"> </w:t>
      </w:r>
      <w:r>
        <w:t>weighs</w:t>
      </w:r>
      <w:r>
        <w:rPr>
          <w:spacing w:val="-2"/>
        </w:rPr>
        <w:t xml:space="preserve"> </w:t>
      </w:r>
      <w:r>
        <w:t>at</w:t>
      </w:r>
      <w:r>
        <w:rPr>
          <w:spacing w:val="-3"/>
        </w:rPr>
        <w:t xml:space="preserve"> </w:t>
      </w:r>
      <w:r>
        <w:t>least</w:t>
      </w:r>
      <w:r>
        <w:rPr>
          <w:spacing w:val="-3"/>
        </w:rPr>
        <w:t xml:space="preserve"> </w:t>
      </w:r>
      <w:r>
        <w:t>400g</w:t>
      </w:r>
      <w:r>
        <w:rPr>
          <w:spacing w:val="-2"/>
        </w:rPr>
        <w:t xml:space="preserve"> </w:t>
      </w:r>
      <w:r>
        <w:t>at</w:t>
      </w:r>
      <w:r>
        <w:rPr>
          <w:spacing w:val="-2"/>
        </w:rPr>
        <w:t xml:space="preserve"> </w:t>
      </w:r>
      <w:r>
        <w:t>delivery</w:t>
      </w:r>
      <w:r>
        <w:rPr>
          <w:spacing w:val="-2"/>
        </w:rPr>
        <w:t xml:space="preserve"> </w:t>
      </w:r>
      <w:r>
        <w:t>or</w:t>
      </w:r>
      <w:r>
        <w:rPr>
          <w:spacing w:val="-2"/>
        </w:rPr>
        <w:t xml:space="preserve"> </w:t>
      </w:r>
      <w:r>
        <w:t>whose</w:t>
      </w:r>
      <w:r>
        <w:rPr>
          <w:spacing w:val="-4"/>
        </w:rPr>
        <w:t xml:space="preserve"> </w:t>
      </w:r>
      <w:r>
        <w:t>period</w:t>
      </w:r>
      <w:r>
        <w:rPr>
          <w:spacing w:val="-2"/>
        </w:rPr>
        <w:t xml:space="preserve"> </w:t>
      </w:r>
      <w:r>
        <w:t>of</w:t>
      </w:r>
      <w:r>
        <w:rPr>
          <w:spacing w:val="-3"/>
        </w:rPr>
        <w:t xml:space="preserve"> </w:t>
      </w:r>
      <w:r>
        <w:t>gestation</w:t>
      </w:r>
      <w:r>
        <w:rPr>
          <w:spacing w:val="-2"/>
        </w:rPr>
        <w:t xml:space="preserve"> </w:t>
      </w:r>
      <w:r>
        <w:t>was</w:t>
      </w:r>
      <w:r>
        <w:rPr>
          <w:spacing w:val="-4"/>
        </w:rPr>
        <w:t xml:space="preserve"> </w:t>
      </w:r>
      <w:r>
        <w:t>20 weeks or more; and</w:t>
      </w:r>
    </w:p>
    <w:p w14:paraId="3E5C4E4D" w14:textId="77777777" w:rsidR="00F92E23" w:rsidRDefault="00000000">
      <w:pPr>
        <w:pStyle w:val="ListParagraph"/>
        <w:numPr>
          <w:ilvl w:val="1"/>
          <w:numId w:val="6"/>
        </w:numPr>
        <w:tabs>
          <w:tab w:val="left" w:pos="1554"/>
        </w:tabs>
        <w:spacing w:before="122"/>
        <w:ind w:left="1554" w:hanging="706"/>
      </w:pPr>
      <w:r>
        <w:t>who</w:t>
      </w:r>
      <w:r>
        <w:rPr>
          <w:spacing w:val="-5"/>
        </w:rPr>
        <w:t xml:space="preserve"> </w:t>
      </w:r>
      <w:r>
        <w:t>has</w:t>
      </w:r>
      <w:r>
        <w:rPr>
          <w:spacing w:val="-5"/>
        </w:rPr>
        <w:t xml:space="preserve"> </w:t>
      </w:r>
      <w:r>
        <w:t>not</w:t>
      </w:r>
      <w:r>
        <w:rPr>
          <w:spacing w:val="-3"/>
        </w:rPr>
        <w:t xml:space="preserve"> </w:t>
      </w:r>
      <w:r>
        <w:t>breathed</w:t>
      </w:r>
      <w:r>
        <w:rPr>
          <w:spacing w:val="-7"/>
        </w:rPr>
        <w:t xml:space="preserve"> </w:t>
      </w:r>
      <w:r>
        <w:t>since</w:t>
      </w:r>
      <w:r>
        <w:rPr>
          <w:spacing w:val="-5"/>
        </w:rPr>
        <w:t xml:space="preserve"> </w:t>
      </w:r>
      <w:r>
        <w:t>delivery;</w:t>
      </w:r>
      <w:r>
        <w:rPr>
          <w:spacing w:val="-4"/>
        </w:rPr>
        <w:t xml:space="preserve"> </w:t>
      </w:r>
      <w:r>
        <w:rPr>
          <w:spacing w:val="-5"/>
        </w:rPr>
        <w:t>and</w:t>
      </w:r>
    </w:p>
    <w:p w14:paraId="7634AE0C" w14:textId="77777777" w:rsidR="00F92E23" w:rsidRDefault="00000000">
      <w:pPr>
        <w:pStyle w:val="ListParagraph"/>
        <w:numPr>
          <w:ilvl w:val="1"/>
          <w:numId w:val="6"/>
        </w:numPr>
        <w:tabs>
          <w:tab w:val="left" w:pos="1554"/>
        </w:tabs>
        <w:spacing w:before="246"/>
        <w:ind w:left="1554" w:hanging="706"/>
      </w:pPr>
      <w:r>
        <w:t>whose</w:t>
      </w:r>
      <w:r>
        <w:rPr>
          <w:spacing w:val="-4"/>
        </w:rPr>
        <w:t xml:space="preserve"> </w:t>
      </w:r>
      <w:r>
        <w:t>heart</w:t>
      </w:r>
      <w:r>
        <w:rPr>
          <w:spacing w:val="-2"/>
        </w:rPr>
        <w:t xml:space="preserve"> </w:t>
      </w:r>
      <w:r>
        <w:t>has</w:t>
      </w:r>
      <w:r>
        <w:rPr>
          <w:spacing w:val="-6"/>
        </w:rPr>
        <w:t xml:space="preserve"> </w:t>
      </w:r>
      <w:r>
        <w:t>not</w:t>
      </w:r>
      <w:r>
        <w:rPr>
          <w:spacing w:val="-4"/>
        </w:rPr>
        <w:t xml:space="preserve"> </w:t>
      </w:r>
      <w:r>
        <w:t>beaten</w:t>
      </w:r>
      <w:r>
        <w:rPr>
          <w:spacing w:val="-4"/>
        </w:rPr>
        <w:t xml:space="preserve"> </w:t>
      </w:r>
      <w:r>
        <w:t>since</w:t>
      </w:r>
      <w:r>
        <w:rPr>
          <w:spacing w:val="-5"/>
        </w:rPr>
        <w:t xml:space="preserve"> </w:t>
      </w:r>
      <w:r>
        <w:rPr>
          <w:spacing w:val="-2"/>
        </w:rPr>
        <w:t>delivery.</w:t>
      </w:r>
    </w:p>
    <w:p w14:paraId="5E05E689" w14:textId="77777777" w:rsidR="00F92E23" w:rsidRDefault="00F92E23">
      <w:pPr>
        <w:pStyle w:val="BodyText"/>
        <w:spacing w:before="114"/>
        <w:ind w:left="0" w:firstLine="0"/>
      </w:pPr>
    </w:p>
    <w:p w14:paraId="236A106E" w14:textId="77777777" w:rsidR="00F92E23" w:rsidRDefault="00000000">
      <w:pPr>
        <w:pStyle w:val="Heading3"/>
        <w:rPr>
          <w:rFonts w:ascii="Arial"/>
        </w:rPr>
      </w:pPr>
      <w:r>
        <w:rPr>
          <w:rFonts w:ascii="Arial"/>
        </w:rPr>
        <w:t>Pregnancy</w:t>
      </w:r>
      <w:r>
        <w:rPr>
          <w:rFonts w:ascii="Arial"/>
          <w:spacing w:val="-3"/>
        </w:rPr>
        <w:t xml:space="preserve"> </w:t>
      </w:r>
      <w:r>
        <w:rPr>
          <w:rFonts w:ascii="Arial"/>
        </w:rPr>
        <w:t>loss</w:t>
      </w:r>
      <w:r>
        <w:rPr>
          <w:rFonts w:ascii="Arial"/>
          <w:spacing w:val="-2"/>
        </w:rPr>
        <w:t xml:space="preserve"> leave</w:t>
      </w:r>
    </w:p>
    <w:p w14:paraId="37050CB3" w14:textId="77777777" w:rsidR="00F92E23" w:rsidRDefault="00000000">
      <w:pPr>
        <w:pStyle w:val="ListParagraph"/>
        <w:numPr>
          <w:ilvl w:val="0"/>
          <w:numId w:val="6"/>
        </w:numPr>
        <w:tabs>
          <w:tab w:val="left" w:pos="860"/>
        </w:tabs>
        <w:spacing w:before="261" w:line="360" w:lineRule="auto"/>
        <w:ind w:right="1118"/>
      </w:pPr>
      <w:r>
        <w:t>A</w:t>
      </w:r>
      <w:r>
        <w:rPr>
          <w:spacing w:val="-4"/>
        </w:rPr>
        <w:t xml:space="preserve"> </w:t>
      </w:r>
      <w:r>
        <w:t>pregnant</w:t>
      </w:r>
      <w:r>
        <w:rPr>
          <w:spacing w:val="-5"/>
        </w:rPr>
        <w:t xml:space="preserve"> </w:t>
      </w:r>
      <w:r>
        <w:t>employee</w:t>
      </w:r>
      <w:r>
        <w:rPr>
          <w:spacing w:val="-4"/>
        </w:rPr>
        <w:t xml:space="preserve"> </w:t>
      </w:r>
      <w:r>
        <w:t>who</w:t>
      </w:r>
      <w:r>
        <w:rPr>
          <w:spacing w:val="-4"/>
        </w:rPr>
        <w:t xml:space="preserve"> </w:t>
      </w:r>
      <w:r>
        <w:t>experiences,</w:t>
      </w:r>
      <w:r>
        <w:rPr>
          <w:spacing w:val="-2"/>
        </w:rPr>
        <w:t xml:space="preserve"> </w:t>
      </w:r>
      <w:r>
        <w:t>or</w:t>
      </w:r>
      <w:r>
        <w:rPr>
          <w:spacing w:val="-3"/>
        </w:rPr>
        <w:t xml:space="preserve"> </w:t>
      </w:r>
      <w:r>
        <w:t>an</w:t>
      </w:r>
      <w:r>
        <w:rPr>
          <w:spacing w:val="-6"/>
        </w:rPr>
        <w:t xml:space="preserve"> </w:t>
      </w:r>
      <w:r>
        <w:t>employee</w:t>
      </w:r>
      <w:r>
        <w:rPr>
          <w:spacing w:val="-4"/>
        </w:rPr>
        <w:t xml:space="preserve"> </w:t>
      </w:r>
      <w:r>
        <w:t>whose</w:t>
      </w:r>
      <w:r>
        <w:rPr>
          <w:spacing w:val="-4"/>
        </w:rPr>
        <w:t xml:space="preserve"> </w:t>
      </w:r>
      <w:r>
        <w:t>partner</w:t>
      </w:r>
      <w:r>
        <w:rPr>
          <w:spacing w:val="-5"/>
        </w:rPr>
        <w:t xml:space="preserve"> </w:t>
      </w:r>
      <w:r>
        <w:t>experiences, pregnancy loss</w:t>
      </w:r>
      <w:r>
        <w:rPr>
          <w:spacing w:val="-2"/>
        </w:rPr>
        <w:t xml:space="preserve"> </w:t>
      </w:r>
      <w:r>
        <w:t>is entitled to</w:t>
      </w:r>
      <w:r>
        <w:rPr>
          <w:spacing w:val="-2"/>
        </w:rPr>
        <w:t xml:space="preserve"> </w:t>
      </w:r>
      <w:r>
        <w:t>one weeks’</w:t>
      </w:r>
      <w:r>
        <w:rPr>
          <w:spacing w:val="-3"/>
        </w:rPr>
        <w:t xml:space="preserve"> </w:t>
      </w:r>
      <w:r>
        <w:t>paid leave. Pregnancy loss</w:t>
      </w:r>
      <w:r>
        <w:rPr>
          <w:spacing w:val="-2"/>
        </w:rPr>
        <w:t xml:space="preserve"> </w:t>
      </w:r>
      <w:r>
        <w:t>is a</w:t>
      </w:r>
      <w:r>
        <w:rPr>
          <w:spacing w:val="-4"/>
        </w:rPr>
        <w:t xml:space="preserve"> </w:t>
      </w:r>
      <w:r>
        <w:t>miscarriage or other loss of pregnancy that occurs between 12 and 20 weeks’ gestation that is not a stillbirth.</w:t>
      </w:r>
    </w:p>
    <w:p w14:paraId="57C50678" w14:textId="77777777" w:rsidR="00F92E23" w:rsidRDefault="00000000">
      <w:pPr>
        <w:pStyle w:val="ListParagraph"/>
        <w:numPr>
          <w:ilvl w:val="0"/>
          <w:numId w:val="6"/>
        </w:numPr>
        <w:tabs>
          <w:tab w:val="left" w:pos="860"/>
        </w:tabs>
        <w:spacing w:line="360" w:lineRule="auto"/>
        <w:ind w:right="1767"/>
      </w:pPr>
      <w:r>
        <w:t>Pregnancy</w:t>
      </w:r>
      <w:r>
        <w:rPr>
          <w:spacing w:val="-3"/>
        </w:rPr>
        <w:t xml:space="preserve"> </w:t>
      </w:r>
      <w:r>
        <w:t>loss</w:t>
      </w:r>
      <w:r>
        <w:rPr>
          <w:spacing w:val="-5"/>
        </w:rPr>
        <w:t xml:space="preserve"> </w:t>
      </w:r>
      <w:r>
        <w:t>leave</w:t>
      </w:r>
      <w:r>
        <w:rPr>
          <w:spacing w:val="-3"/>
        </w:rPr>
        <w:t xml:space="preserve"> </w:t>
      </w:r>
      <w:r>
        <w:t>is</w:t>
      </w:r>
      <w:r>
        <w:rPr>
          <w:spacing w:val="-3"/>
        </w:rPr>
        <w:t xml:space="preserve"> </w:t>
      </w:r>
      <w:r>
        <w:t>in</w:t>
      </w:r>
      <w:r>
        <w:rPr>
          <w:spacing w:val="-3"/>
        </w:rPr>
        <w:t xml:space="preserve"> </w:t>
      </w:r>
      <w:r>
        <w:t>addition</w:t>
      </w:r>
      <w:r>
        <w:rPr>
          <w:spacing w:val="-3"/>
        </w:rPr>
        <w:t xml:space="preserve"> </w:t>
      </w:r>
      <w:r>
        <w:t>to</w:t>
      </w:r>
      <w:r>
        <w:rPr>
          <w:spacing w:val="-5"/>
        </w:rPr>
        <w:t xml:space="preserve"> </w:t>
      </w:r>
      <w:r>
        <w:t>entitlements</w:t>
      </w:r>
      <w:r>
        <w:rPr>
          <w:spacing w:val="-5"/>
        </w:rPr>
        <w:t xml:space="preserve"> </w:t>
      </w:r>
      <w:r>
        <w:t>to</w:t>
      </w:r>
      <w:r>
        <w:rPr>
          <w:spacing w:val="-5"/>
        </w:rPr>
        <w:t xml:space="preserve"> </w:t>
      </w:r>
      <w:r>
        <w:t>compassionate</w:t>
      </w:r>
      <w:r>
        <w:rPr>
          <w:spacing w:val="-5"/>
        </w:rPr>
        <w:t xml:space="preserve"> </w:t>
      </w:r>
      <w:r>
        <w:t>leave</w:t>
      </w:r>
      <w:r>
        <w:rPr>
          <w:spacing w:val="-5"/>
        </w:rPr>
        <w:t xml:space="preserve"> </w:t>
      </w:r>
      <w:r>
        <w:t xml:space="preserve">for miscarriage provided under the </w:t>
      </w:r>
      <w:r>
        <w:rPr>
          <w:i/>
        </w:rPr>
        <w:t xml:space="preserve">Fair Work Act 2009 </w:t>
      </w:r>
      <w:r>
        <w:t>and this agreement.</w:t>
      </w:r>
    </w:p>
    <w:p w14:paraId="3C960276" w14:textId="77777777" w:rsidR="00F92E23" w:rsidRDefault="00000000">
      <w:pPr>
        <w:pStyle w:val="Heading3"/>
        <w:spacing w:before="240"/>
        <w:rPr>
          <w:rFonts w:ascii="Arial"/>
        </w:rPr>
      </w:pPr>
      <w:r>
        <w:rPr>
          <w:rFonts w:ascii="Arial"/>
        </w:rPr>
        <w:t>Premature</w:t>
      </w:r>
      <w:r>
        <w:rPr>
          <w:rFonts w:ascii="Arial"/>
          <w:spacing w:val="-4"/>
        </w:rPr>
        <w:t xml:space="preserve"> </w:t>
      </w:r>
      <w:r>
        <w:rPr>
          <w:rFonts w:ascii="Arial"/>
        </w:rPr>
        <w:t>birth</w:t>
      </w:r>
      <w:r>
        <w:rPr>
          <w:rFonts w:ascii="Arial"/>
          <w:spacing w:val="-1"/>
        </w:rPr>
        <w:t xml:space="preserve"> </w:t>
      </w:r>
      <w:r>
        <w:rPr>
          <w:rFonts w:ascii="Arial"/>
          <w:spacing w:val="-4"/>
        </w:rPr>
        <w:t>leave</w:t>
      </w:r>
    </w:p>
    <w:p w14:paraId="61E92CAD" w14:textId="77777777" w:rsidR="00F92E23" w:rsidRDefault="00000000">
      <w:pPr>
        <w:pStyle w:val="ListParagraph"/>
        <w:numPr>
          <w:ilvl w:val="0"/>
          <w:numId w:val="6"/>
        </w:numPr>
        <w:tabs>
          <w:tab w:val="left" w:pos="860"/>
        </w:tabs>
        <w:spacing w:before="261" w:line="360" w:lineRule="auto"/>
        <w:ind w:right="1056"/>
      </w:pPr>
      <w:r>
        <w:t>In circumstances of a live birth before 37 weeks’ gestation a pregnant employee, or an</w:t>
      </w:r>
      <w:r>
        <w:rPr>
          <w:spacing w:val="-3"/>
        </w:rPr>
        <w:t xml:space="preserve"> </w:t>
      </w:r>
      <w:r>
        <w:t>employee</w:t>
      </w:r>
      <w:r>
        <w:rPr>
          <w:spacing w:val="-5"/>
        </w:rPr>
        <w:t xml:space="preserve"> </w:t>
      </w:r>
      <w:r>
        <w:t>whose</w:t>
      </w:r>
      <w:r>
        <w:rPr>
          <w:spacing w:val="-3"/>
        </w:rPr>
        <w:t xml:space="preserve"> </w:t>
      </w:r>
      <w:r>
        <w:t>partner</w:t>
      </w:r>
      <w:r>
        <w:rPr>
          <w:spacing w:val="-2"/>
        </w:rPr>
        <w:t xml:space="preserve"> </w:t>
      </w:r>
      <w:r>
        <w:t>has</w:t>
      </w:r>
      <w:r>
        <w:rPr>
          <w:spacing w:val="-5"/>
        </w:rPr>
        <w:t xml:space="preserve"> </w:t>
      </w:r>
      <w:r>
        <w:t>given</w:t>
      </w:r>
      <w:r>
        <w:rPr>
          <w:spacing w:val="-3"/>
        </w:rPr>
        <w:t xml:space="preserve"> </w:t>
      </w:r>
      <w:r>
        <w:t>birth</w:t>
      </w:r>
      <w:r>
        <w:rPr>
          <w:spacing w:val="-3"/>
        </w:rPr>
        <w:t xml:space="preserve"> </w:t>
      </w:r>
      <w:r>
        <w:t>prematurely,</w:t>
      </w:r>
      <w:r>
        <w:rPr>
          <w:spacing w:val="-4"/>
        </w:rPr>
        <w:t xml:space="preserve"> </w:t>
      </w:r>
      <w:r>
        <w:t>is</w:t>
      </w:r>
      <w:r>
        <w:rPr>
          <w:spacing w:val="-2"/>
        </w:rPr>
        <w:t xml:space="preserve"> </w:t>
      </w:r>
      <w:r>
        <w:t>entitled</w:t>
      </w:r>
      <w:r>
        <w:rPr>
          <w:spacing w:val="-5"/>
        </w:rPr>
        <w:t xml:space="preserve"> </w:t>
      </w:r>
      <w:r>
        <w:t>to</w:t>
      </w:r>
      <w:r>
        <w:rPr>
          <w:spacing w:val="-3"/>
        </w:rPr>
        <w:t xml:space="preserve"> </w:t>
      </w:r>
      <w:r>
        <w:t>paid</w:t>
      </w:r>
      <w:r>
        <w:rPr>
          <w:spacing w:val="-5"/>
        </w:rPr>
        <w:t xml:space="preserve"> </w:t>
      </w:r>
      <w:r>
        <w:t>premature birth leave from the date of the child’s birth up to just before 37 weeks’ gestation. Parental leave with pay is then available from what would have been 37 weeks’ gestation in accordance with Parental leave in this agreement, noting the parental leave period commences on the child’s date of birth.</w:t>
      </w:r>
    </w:p>
    <w:p w14:paraId="4963D173" w14:textId="77777777" w:rsidR="00F92E23" w:rsidRDefault="00F92E23">
      <w:pPr>
        <w:spacing w:line="360" w:lineRule="auto"/>
        <w:sectPr w:rsidR="00F92E23" w:rsidSect="00C70462">
          <w:pgSz w:w="11910" w:h="16840"/>
          <w:pgMar w:top="1340" w:right="420" w:bottom="1200" w:left="1300" w:header="0" w:footer="1001" w:gutter="0"/>
          <w:cols w:space="720"/>
        </w:sectPr>
      </w:pPr>
    </w:p>
    <w:p w14:paraId="1566F223" w14:textId="77777777" w:rsidR="00F92E23" w:rsidRDefault="00000000">
      <w:pPr>
        <w:pStyle w:val="Heading3"/>
        <w:spacing w:before="82"/>
        <w:rPr>
          <w:rFonts w:ascii="Arial"/>
        </w:rPr>
      </w:pPr>
      <w:r>
        <w:rPr>
          <w:rFonts w:ascii="Arial"/>
        </w:rPr>
        <w:t>Transitional</w:t>
      </w:r>
      <w:r>
        <w:rPr>
          <w:rFonts w:ascii="Arial"/>
          <w:spacing w:val="-8"/>
        </w:rPr>
        <w:t xml:space="preserve"> </w:t>
      </w:r>
      <w:r>
        <w:rPr>
          <w:rFonts w:ascii="Arial"/>
          <w:spacing w:val="-2"/>
        </w:rPr>
        <w:t>provisions</w:t>
      </w:r>
    </w:p>
    <w:p w14:paraId="2963D586" w14:textId="77777777" w:rsidR="00F92E23" w:rsidRDefault="00000000">
      <w:pPr>
        <w:pStyle w:val="ListParagraph"/>
        <w:numPr>
          <w:ilvl w:val="0"/>
          <w:numId w:val="6"/>
        </w:numPr>
        <w:tabs>
          <w:tab w:val="left" w:pos="860"/>
        </w:tabs>
        <w:spacing w:before="261" w:line="360" w:lineRule="auto"/>
        <w:ind w:right="1079"/>
      </w:pPr>
      <w:r>
        <w:t>Employees eligible for paid leave under the ML Act are required under legislation to use</w:t>
      </w:r>
      <w:r>
        <w:rPr>
          <w:spacing w:val="-2"/>
        </w:rPr>
        <w:t xml:space="preserve"> </w:t>
      </w:r>
      <w:r>
        <w:t>their</w:t>
      </w:r>
      <w:r>
        <w:rPr>
          <w:spacing w:val="-3"/>
        </w:rPr>
        <w:t xml:space="preserve"> </w:t>
      </w:r>
      <w:r>
        <w:t>paid</w:t>
      </w:r>
      <w:r>
        <w:rPr>
          <w:spacing w:val="-4"/>
        </w:rPr>
        <w:t xml:space="preserve"> </w:t>
      </w:r>
      <w:r>
        <w:t>maternity</w:t>
      </w:r>
      <w:r>
        <w:rPr>
          <w:spacing w:val="-4"/>
        </w:rPr>
        <w:t xml:space="preserve"> </w:t>
      </w:r>
      <w:r>
        <w:t>leave</w:t>
      </w:r>
      <w:r>
        <w:rPr>
          <w:spacing w:val="-2"/>
        </w:rPr>
        <w:t xml:space="preserve"> </w:t>
      </w:r>
      <w:r>
        <w:t>first.</w:t>
      </w:r>
      <w:r>
        <w:rPr>
          <w:spacing w:val="-3"/>
        </w:rPr>
        <w:t xml:space="preserve"> </w:t>
      </w:r>
      <w:r>
        <w:t>In</w:t>
      </w:r>
      <w:r>
        <w:rPr>
          <w:spacing w:val="-4"/>
        </w:rPr>
        <w:t xml:space="preserve"> </w:t>
      </w:r>
      <w:r>
        <w:t>this</w:t>
      </w:r>
      <w:r>
        <w:rPr>
          <w:spacing w:val="-1"/>
        </w:rPr>
        <w:t xml:space="preserve"> </w:t>
      </w:r>
      <w:r>
        <w:t>circumstance,</w:t>
      </w:r>
      <w:r>
        <w:rPr>
          <w:spacing w:val="-3"/>
        </w:rPr>
        <w:t xml:space="preserve"> </w:t>
      </w:r>
      <w:r>
        <w:t>the</w:t>
      </w:r>
      <w:r>
        <w:rPr>
          <w:spacing w:val="-4"/>
        </w:rPr>
        <w:t xml:space="preserve"> </w:t>
      </w:r>
      <w:r>
        <w:t>employee</w:t>
      </w:r>
      <w:r>
        <w:rPr>
          <w:spacing w:val="-4"/>
        </w:rPr>
        <w:t xml:space="preserve"> </w:t>
      </w:r>
      <w:r>
        <w:t>may</w:t>
      </w:r>
      <w:r>
        <w:rPr>
          <w:spacing w:val="-1"/>
        </w:rPr>
        <w:t xml:space="preserve"> </w:t>
      </w:r>
      <w:r>
        <w:t>postpone their paid premature birth leave otherwise payable under clause 344 until after the legislated paid maternity leave is used.</w:t>
      </w:r>
    </w:p>
    <w:p w14:paraId="760340FB" w14:textId="77777777" w:rsidR="00F92E23" w:rsidRDefault="00000000">
      <w:pPr>
        <w:pStyle w:val="Heading3"/>
        <w:spacing w:before="242"/>
        <w:rPr>
          <w:rFonts w:ascii="Arial"/>
        </w:rPr>
      </w:pPr>
      <w:r>
        <w:rPr>
          <w:rFonts w:ascii="Arial"/>
        </w:rPr>
        <w:t>Return</w:t>
      </w:r>
      <w:r>
        <w:rPr>
          <w:rFonts w:ascii="Arial"/>
          <w:spacing w:val="-2"/>
        </w:rPr>
        <w:t xml:space="preserve"> </w:t>
      </w:r>
      <w:r>
        <w:rPr>
          <w:rFonts w:ascii="Arial"/>
        </w:rPr>
        <w:t>to</w:t>
      </w:r>
      <w:r>
        <w:rPr>
          <w:rFonts w:ascii="Arial"/>
          <w:spacing w:val="-1"/>
        </w:rPr>
        <w:t xml:space="preserve"> </w:t>
      </w:r>
      <w:r>
        <w:rPr>
          <w:rFonts w:ascii="Arial"/>
          <w:spacing w:val="-4"/>
        </w:rPr>
        <w:t>Work</w:t>
      </w:r>
    </w:p>
    <w:p w14:paraId="75E0CC13" w14:textId="77777777" w:rsidR="00F92E23" w:rsidRDefault="00000000">
      <w:pPr>
        <w:pStyle w:val="ListParagraph"/>
        <w:numPr>
          <w:ilvl w:val="0"/>
          <w:numId w:val="6"/>
        </w:numPr>
        <w:tabs>
          <w:tab w:val="left" w:pos="860"/>
        </w:tabs>
        <w:spacing w:before="261" w:line="360" w:lineRule="auto"/>
        <w:ind w:right="1029"/>
      </w:pPr>
      <w:r>
        <w:t>The</w:t>
      </w:r>
      <w:r>
        <w:rPr>
          <w:spacing w:val="-2"/>
        </w:rPr>
        <w:t xml:space="preserve"> </w:t>
      </w:r>
      <w:r>
        <w:t>return-to-work</w:t>
      </w:r>
      <w:r>
        <w:rPr>
          <w:spacing w:val="-2"/>
        </w:rPr>
        <w:t xml:space="preserve"> </w:t>
      </w:r>
      <w:r>
        <w:t>guarantee</w:t>
      </w:r>
      <w:r>
        <w:rPr>
          <w:spacing w:val="-2"/>
        </w:rPr>
        <w:t xml:space="preserve"> </w:t>
      </w:r>
      <w:r>
        <w:t>provided</w:t>
      </w:r>
      <w:r>
        <w:rPr>
          <w:spacing w:val="-2"/>
        </w:rPr>
        <w:t xml:space="preserve"> </w:t>
      </w:r>
      <w:r>
        <w:t>by</w:t>
      </w:r>
      <w:r>
        <w:rPr>
          <w:spacing w:val="-4"/>
        </w:rPr>
        <w:t xml:space="preserve"> </w:t>
      </w:r>
      <w:r>
        <w:t>section</w:t>
      </w:r>
      <w:r>
        <w:rPr>
          <w:spacing w:val="-4"/>
        </w:rPr>
        <w:t xml:space="preserve"> </w:t>
      </w:r>
      <w:r>
        <w:t>84</w:t>
      </w:r>
      <w:r>
        <w:rPr>
          <w:spacing w:val="-2"/>
        </w:rPr>
        <w:t xml:space="preserve"> </w:t>
      </w:r>
      <w:r>
        <w:t>of</w:t>
      </w:r>
      <w:r>
        <w:rPr>
          <w:spacing w:val="-3"/>
        </w:rPr>
        <w:t xml:space="preserve"> </w:t>
      </w:r>
      <w:r>
        <w:t>the</w:t>
      </w:r>
      <w:r>
        <w:rPr>
          <w:spacing w:val="-4"/>
        </w:rPr>
        <w:t xml:space="preserve"> </w:t>
      </w:r>
      <w:r>
        <w:t>FW</w:t>
      </w:r>
      <w:r>
        <w:rPr>
          <w:spacing w:val="-2"/>
        </w:rPr>
        <w:t xml:space="preserve"> </w:t>
      </w:r>
      <w:r>
        <w:t>Act</w:t>
      </w:r>
      <w:r>
        <w:rPr>
          <w:spacing w:val="-3"/>
        </w:rPr>
        <w:t xml:space="preserve"> </w:t>
      </w:r>
      <w:r>
        <w:t>applies</w:t>
      </w:r>
      <w:r>
        <w:rPr>
          <w:spacing w:val="-2"/>
        </w:rPr>
        <w:t xml:space="preserve"> </w:t>
      </w:r>
      <w:r>
        <w:t>in</w:t>
      </w:r>
      <w:r>
        <w:rPr>
          <w:spacing w:val="-2"/>
        </w:rPr>
        <w:t xml:space="preserve"> </w:t>
      </w:r>
      <w:r>
        <w:t>respect of an employee ending parental leave or adoption leave.</w:t>
      </w:r>
    </w:p>
    <w:p w14:paraId="4C01EE83" w14:textId="77777777" w:rsidR="00F92E23" w:rsidRDefault="00000000">
      <w:pPr>
        <w:pStyle w:val="ListParagraph"/>
        <w:numPr>
          <w:ilvl w:val="0"/>
          <w:numId w:val="6"/>
        </w:numPr>
        <w:tabs>
          <w:tab w:val="left" w:pos="860"/>
        </w:tabs>
        <w:spacing w:before="199" w:line="360" w:lineRule="auto"/>
        <w:ind w:right="1497"/>
      </w:pPr>
      <w:r>
        <w:t>The</w:t>
      </w:r>
      <w:r>
        <w:rPr>
          <w:spacing w:val="-3"/>
        </w:rPr>
        <w:t xml:space="preserve"> </w:t>
      </w:r>
      <w:r>
        <w:t>NDIA</w:t>
      </w:r>
      <w:r>
        <w:rPr>
          <w:spacing w:val="-3"/>
        </w:rPr>
        <w:t xml:space="preserve"> </w:t>
      </w:r>
      <w:r>
        <w:t>provides</w:t>
      </w:r>
      <w:r>
        <w:rPr>
          <w:spacing w:val="-2"/>
        </w:rPr>
        <w:t xml:space="preserve"> </w:t>
      </w:r>
      <w:r>
        <w:t>a</w:t>
      </w:r>
      <w:r>
        <w:rPr>
          <w:spacing w:val="-4"/>
        </w:rPr>
        <w:t xml:space="preserve"> </w:t>
      </w:r>
      <w:r>
        <w:t>return-to-work</w:t>
      </w:r>
      <w:r>
        <w:rPr>
          <w:spacing w:val="-4"/>
        </w:rPr>
        <w:t xml:space="preserve"> </w:t>
      </w:r>
      <w:r>
        <w:t>guarantee</w:t>
      </w:r>
      <w:r>
        <w:rPr>
          <w:spacing w:val="-5"/>
        </w:rPr>
        <w:t xml:space="preserve"> </w:t>
      </w:r>
      <w:r>
        <w:t>in</w:t>
      </w:r>
      <w:r>
        <w:rPr>
          <w:spacing w:val="-3"/>
        </w:rPr>
        <w:t xml:space="preserve"> </w:t>
      </w:r>
      <w:r>
        <w:t>respect</w:t>
      </w:r>
      <w:r>
        <w:rPr>
          <w:spacing w:val="-1"/>
        </w:rPr>
        <w:t xml:space="preserve"> </w:t>
      </w:r>
      <w:r>
        <w:t>of</w:t>
      </w:r>
      <w:r>
        <w:rPr>
          <w:spacing w:val="-4"/>
        </w:rPr>
        <w:t xml:space="preserve"> </w:t>
      </w:r>
      <w:r>
        <w:t>an</w:t>
      </w:r>
      <w:r>
        <w:rPr>
          <w:spacing w:val="-3"/>
        </w:rPr>
        <w:t xml:space="preserve"> </w:t>
      </w:r>
      <w:r>
        <w:t>employee</w:t>
      </w:r>
      <w:r>
        <w:rPr>
          <w:spacing w:val="-5"/>
        </w:rPr>
        <w:t xml:space="preserve"> </w:t>
      </w:r>
      <w:r>
        <w:t>ending foster/permanent care leave.</w:t>
      </w:r>
    </w:p>
    <w:p w14:paraId="0127E9F1" w14:textId="77777777" w:rsidR="00F92E23" w:rsidRDefault="00000000">
      <w:pPr>
        <w:pStyle w:val="ListParagraph"/>
        <w:numPr>
          <w:ilvl w:val="0"/>
          <w:numId w:val="6"/>
        </w:numPr>
        <w:tabs>
          <w:tab w:val="left" w:pos="860"/>
        </w:tabs>
        <w:spacing w:before="202" w:line="360" w:lineRule="auto"/>
        <w:ind w:right="1126"/>
      </w:pPr>
      <w:r>
        <w:t>To avoid doubt, this right to return to work guarantee is administered in accordance with the FW Act and is distinct from an employee’s rights upon returning to work in these</w:t>
      </w:r>
      <w:r>
        <w:rPr>
          <w:spacing w:val="-3"/>
        </w:rPr>
        <w:t xml:space="preserve"> </w:t>
      </w:r>
      <w:r>
        <w:t>circumstances</w:t>
      </w:r>
      <w:r>
        <w:rPr>
          <w:spacing w:val="-5"/>
        </w:rPr>
        <w:t xml:space="preserve"> </w:t>
      </w:r>
      <w:r>
        <w:t>to</w:t>
      </w:r>
      <w:r>
        <w:rPr>
          <w:spacing w:val="-5"/>
        </w:rPr>
        <w:t xml:space="preserve"> </w:t>
      </w:r>
      <w:r>
        <w:t>access</w:t>
      </w:r>
      <w:r>
        <w:rPr>
          <w:spacing w:val="-3"/>
        </w:rPr>
        <w:t xml:space="preserve"> </w:t>
      </w:r>
      <w:r>
        <w:t>part-time</w:t>
      </w:r>
      <w:r>
        <w:rPr>
          <w:spacing w:val="-3"/>
        </w:rPr>
        <w:t xml:space="preserve"> </w:t>
      </w:r>
      <w:r>
        <w:t>employment</w:t>
      </w:r>
      <w:r>
        <w:rPr>
          <w:spacing w:val="-1"/>
        </w:rPr>
        <w:t xml:space="preserve"> </w:t>
      </w:r>
      <w:r>
        <w:t>in</w:t>
      </w:r>
      <w:r>
        <w:rPr>
          <w:spacing w:val="-3"/>
        </w:rPr>
        <w:t xml:space="preserve"> </w:t>
      </w:r>
      <w:r>
        <w:t>accordance</w:t>
      </w:r>
      <w:r>
        <w:rPr>
          <w:spacing w:val="-6"/>
        </w:rPr>
        <w:t xml:space="preserve"> </w:t>
      </w:r>
      <w:r>
        <w:t>with</w:t>
      </w:r>
      <w:r>
        <w:rPr>
          <w:spacing w:val="-5"/>
        </w:rPr>
        <w:t xml:space="preserve"> </w:t>
      </w:r>
      <w:r>
        <w:t>clause 334 and/or to have any request for flexible working arrangements considered in accordance with clauses 202 to 223.</w:t>
      </w:r>
    </w:p>
    <w:p w14:paraId="73466790" w14:textId="77777777" w:rsidR="00F92E23" w:rsidRDefault="00000000">
      <w:pPr>
        <w:pStyle w:val="Heading2"/>
        <w:spacing w:before="240"/>
      </w:pPr>
      <w:bookmarkStart w:id="81" w:name="_bookmark81"/>
      <w:bookmarkEnd w:id="81"/>
      <w:r>
        <w:t>Compassionate</w:t>
      </w:r>
      <w:r>
        <w:rPr>
          <w:spacing w:val="-9"/>
        </w:rPr>
        <w:t xml:space="preserve"> </w:t>
      </w:r>
      <w:r>
        <w:rPr>
          <w:spacing w:val="-2"/>
        </w:rPr>
        <w:t>leave</w:t>
      </w:r>
    </w:p>
    <w:p w14:paraId="6EFFF52C" w14:textId="77777777" w:rsidR="00F92E23" w:rsidRDefault="00000000">
      <w:pPr>
        <w:pStyle w:val="ListParagraph"/>
        <w:numPr>
          <w:ilvl w:val="0"/>
          <w:numId w:val="6"/>
        </w:numPr>
        <w:tabs>
          <w:tab w:val="left" w:pos="860"/>
        </w:tabs>
        <w:spacing w:before="292" w:line="360" w:lineRule="auto"/>
        <w:ind w:right="1411"/>
      </w:pPr>
      <w:r>
        <w:t>Employees</w:t>
      </w:r>
      <w:r>
        <w:rPr>
          <w:spacing w:val="-3"/>
        </w:rPr>
        <w:t xml:space="preserve"> </w:t>
      </w:r>
      <w:r>
        <w:t>will</w:t>
      </w:r>
      <w:r>
        <w:rPr>
          <w:spacing w:val="-3"/>
        </w:rPr>
        <w:t xml:space="preserve"> </w:t>
      </w:r>
      <w:r>
        <w:t>be</w:t>
      </w:r>
      <w:r>
        <w:rPr>
          <w:spacing w:val="-3"/>
        </w:rPr>
        <w:t xml:space="preserve"> </w:t>
      </w:r>
      <w:r>
        <w:t>eligible</w:t>
      </w:r>
      <w:r>
        <w:rPr>
          <w:spacing w:val="-3"/>
        </w:rPr>
        <w:t xml:space="preserve"> </w:t>
      </w:r>
      <w:r>
        <w:t>for 3</w:t>
      </w:r>
      <w:r>
        <w:rPr>
          <w:spacing w:val="-5"/>
        </w:rPr>
        <w:t xml:space="preserve"> </w:t>
      </w:r>
      <w:r>
        <w:t>days</w:t>
      </w:r>
      <w:r>
        <w:rPr>
          <w:spacing w:val="-5"/>
        </w:rPr>
        <w:t xml:space="preserve"> </w:t>
      </w:r>
      <w:r>
        <w:t>paid</w:t>
      </w:r>
      <w:r>
        <w:rPr>
          <w:spacing w:val="-3"/>
        </w:rPr>
        <w:t xml:space="preserve"> </w:t>
      </w:r>
      <w:r>
        <w:t>compassionate</w:t>
      </w:r>
      <w:r>
        <w:rPr>
          <w:spacing w:val="-2"/>
        </w:rPr>
        <w:t xml:space="preserve"> </w:t>
      </w:r>
      <w:r>
        <w:t>leave</w:t>
      </w:r>
      <w:r>
        <w:rPr>
          <w:spacing w:val="-3"/>
        </w:rPr>
        <w:t xml:space="preserve"> </w:t>
      </w:r>
      <w:r>
        <w:t>on</w:t>
      </w:r>
      <w:r>
        <w:rPr>
          <w:spacing w:val="-5"/>
        </w:rPr>
        <w:t xml:space="preserve"> </w:t>
      </w:r>
      <w:r>
        <w:t>each</w:t>
      </w:r>
      <w:r>
        <w:rPr>
          <w:spacing w:val="-5"/>
        </w:rPr>
        <w:t xml:space="preserve"> </w:t>
      </w:r>
      <w:r>
        <w:t xml:space="preserve">occasion </w:t>
      </w:r>
      <w:r>
        <w:rPr>
          <w:spacing w:val="-4"/>
        </w:rPr>
        <w:t>when:</w:t>
      </w:r>
    </w:p>
    <w:p w14:paraId="6C6D9A15" w14:textId="77777777" w:rsidR="00F92E23" w:rsidRDefault="00000000">
      <w:pPr>
        <w:pStyle w:val="ListParagraph"/>
        <w:numPr>
          <w:ilvl w:val="1"/>
          <w:numId w:val="6"/>
        </w:numPr>
        <w:tabs>
          <w:tab w:val="left" w:pos="1553"/>
          <w:tab w:val="left" w:pos="1558"/>
        </w:tabs>
        <w:spacing w:before="199" w:line="360" w:lineRule="auto"/>
        <w:ind w:right="1040"/>
      </w:pPr>
      <w:r>
        <w:t>a</w:t>
      </w:r>
      <w:r>
        <w:rPr>
          <w:spacing w:val="-2"/>
        </w:rPr>
        <w:t xml:space="preserve"> </w:t>
      </w:r>
      <w:r>
        <w:t>member</w:t>
      </w:r>
      <w:r>
        <w:rPr>
          <w:spacing w:val="-3"/>
        </w:rPr>
        <w:t xml:space="preserve"> </w:t>
      </w:r>
      <w:r>
        <w:t>of</w:t>
      </w:r>
      <w:r>
        <w:rPr>
          <w:spacing w:val="-3"/>
        </w:rPr>
        <w:t xml:space="preserve"> </w:t>
      </w:r>
      <w:r>
        <w:t>their</w:t>
      </w:r>
      <w:r>
        <w:rPr>
          <w:spacing w:val="-3"/>
        </w:rPr>
        <w:t xml:space="preserve"> </w:t>
      </w:r>
      <w:r>
        <w:t>family,</w:t>
      </w:r>
      <w:r>
        <w:rPr>
          <w:spacing w:val="-1"/>
        </w:rPr>
        <w:t xml:space="preserve"> </w:t>
      </w:r>
      <w:r>
        <w:t>(including</w:t>
      </w:r>
      <w:r>
        <w:rPr>
          <w:spacing w:val="-2"/>
        </w:rPr>
        <w:t xml:space="preserve"> </w:t>
      </w:r>
      <w:r>
        <w:t>a</w:t>
      </w:r>
      <w:r>
        <w:rPr>
          <w:spacing w:val="-4"/>
        </w:rPr>
        <w:t xml:space="preserve"> </w:t>
      </w:r>
      <w:r>
        <w:t>member</w:t>
      </w:r>
      <w:r>
        <w:rPr>
          <w:spacing w:val="-3"/>
        </w:rPr>
        <w:t xml:space="preserve"> </w:t>
      </w:r>
      <w:r>
        <w:t>of</w:t>
      </w:r>
      <w:r>
        <w:rPr>
          <w:spacing w:val="-3"/>
        </w:rPr>
        <w:t xml:space="preserve"> </w:t>
      </w:r>
      <w:r>
        <w:t>their household)</w:t>
      </w:r>
      <w:r>
        <w:rPr>
          <w:spacing w:val="-3"/>
        </w:rPr>
        <w:t xml:space="preserve"> </w:t>
      </w:r>
      <w:r>
        <w:t>or</w:t>
      </w:r>
      <w:r>
        <w:rPr>
          <w:spacing w:val="-3"/>
        </w:rPr>
        <w:t xml:space="preserve"> </w:t>
      </w:r>
      <w:r>
        <w:t>someone they have a close personal relationship with contracts, develops or sustains a life-threatening illness or injury; or</w:t>
      </w:r>
    </w:p>
    <w:p w14:paraId="43BD16A2" w14:textId="77777777" w:rsidR="00F92E23" w:rsidRDefault="00000000">
      <w:pPr>
        <w:pStyle w:val="ListParagraph"/>
        <w:numPr>
          <w:ilvl w:val="1"/>
          <w:numId w:val="6"/>
        </w:numPr>
        <w:tabs>
          <w:tab w:val="left" w:pos="1554"/>
        </w:tabs>
        <w:spacing w:before="121"/>
        <w:ind w:left="1554" w:hanging="706"/>
      </w:pPr>
      <w:r>
        <w:t>the</w:t>
      </w:r>
      <w:r>
        <w:rPr>
          <w:spacing w:val="-4"/>
        </w:rPr>
        <w:t xml:space="preserve"> </w:t>
      </w:r>
      <w:r>
        <w:t>employee</w:t>
      </w:r>
      <w:r>
        <w:rPr>
          <w:spacing w:val="-4"/>
        </w:rPr>
        <w:t xml:space="preserve"> </w:t>
      </w:r>
      <w:r>
        <w:t>or</w:t>
      </w:r>
      <w:r>
        <w:rPr>
          <w:spacing w:val="-5"/>
        </w:rPr>
        <w:t xml:space="preserve"> </w:t>
      </w:r>
      <w:r>
        <w:t>their</w:t>
      </w:r>
      <w:r>
        <w:rPr>
          <w:spacing w:val="-3"/>
        </w:rPr>
        <w:t xml:space="preserve"> </w:t>
      </w:r>
      <w:r>
        <w:t>partner</w:t>
      </w:r>
      <w:r>
        <w:rPr>
          <w:spacing w:val="-5"/>
        </w:rPr>
        <w:t xml:space="preserve"> </w:t>
      </w:r>
      <w:r>
        <w:t>has</w:t>
      </w:r>
      <w:r>
        <w:rPr>
          <w:spacing w:val="-3"/>
        </w:rPr>
        <w:t xml:space="preserve"> </w:t>
      </w:r>
      <w:r>
        <w:t>a</w:t>
      </w:r>
      <w:r>
        <w:rPr>
          <w:spacing w:val="-5"/>
        </w:rPr>
        <w:t xml:space="preserve"> </w:t>
      </w:r>
      <w:r>
        <w:rPr>
          <w:spacing w:val="-2"/>
        </w:rPr>
        <w:t>miscarriage.</w:t>
      </w:r>
    </w:p>
    <w:p w14:paraId="481A1A32" w14:textId="77777777" w:rsidR="00F92E23" w:rsidRDefault="00000000">
      <w:pPr>
        <w:pStyle w:val="ListParagraph"/>
        <w:numPr>
          <w:ilvl w:val="0"/>
          <w:numId w:val="6"/>
        </w:numPr>
        <w:tabs>
          <w:tab w:val="left" w:pos="860"/>
        </w:tabs>
        <w:spacing w:before="247" w:line="360" w:lineRule="auto"/>
        <w:ind w:right="1803"/>
      </w:pPr>
      <w:r>
        <w:t>An</w:t>
      </w:r>
      <w:r>
        <w:rPr>
          <w:spacing w:val="-2"/>
        </w:rPr>
        <w:t xml:space="preserve"> </w:t>
      </w:r>
      <w:r>
        <w:t>employee</w:t>
      </w:r>
      <w:r>
        <w:rPr>
          <w:spacing w:val="-4"/>
        </w:rPr>
        <w:t xml:space="preserve"> </w:t>
      </w:r>
      <w:r>
        <w:t>may</w:t>
      </w:r>
      <w:r>
        <w:rPr>
          <w:spacing w:val="-4"/>
        </w:rPr>
        <w:t xml:space="preserve"> </w:t>
      </w:r>
      <w:r>
        <w:t>be</w:t>
      </w:r>
      <w:r>
        <w:rPr>
          <w:spacing w:val="-2"/>
        </w:rPr>
        <w:t xml:space="preserve"> </w:t>
      </w:r>
      <w:r>
        <w:t>asked</w:t>
      </w:r>
      <w:r>
        <w:rPr>
          <w:spacing w:val="-2"/>
        </w:rPr>
        <w:t xml:space="preserve"> </w:t>
      </w:r>
      <w:r>
        <w:t>to</w:t>
      </w:r>
      <w:r>
        <w:rPr>
          <w:spacing w:val="-4"/>
        </w:rPr>
        <w:t xml:space="preserve"> </w:t>
      </w:r>
      <w:r>
        <w:t>provide</w:t>
      </w:r>
      <w:r>
        <w:rPr>
          <w:spacing w:val="-4"/>
        </w:rPr>
        <w:t xml:space="preserve"> </w:t>
      </w:r>
      <w:r>
        <w:t>evidence</w:t>
      </w:r>
      <w:r>
        <w:rPr>
          <w:spacing w:val="-4"/>
        </w:rPr>
        <w:t xml:space="preserve"> </w:t>
      </w:r>
      <w:r>
        <w:t>to</w:t>
      </w:r>
      <w:r>
        <w:rPr>
          <w:spacing w:val="-2"/>
        </w:rPr>
        <w:t xml:space="preserve"> </w:t>
      </w:r>
      <w:r>
        <w:t>support</w:t>
      </w:r>
      <w:r>
        <w:rPr>
          <w:spacing w:val="-3"/>
        </w:rPr>
        <w:t xml:space="preserve"> </w:t>
      </w:r>
      <w:r>
        <w:t>their</w:t>
      </w:r>
      <w:r>
        <w:rPr>
          <w:spacing w:val="-3"/>
        </w:rPr>
        <w:t xml:space="preserve"> </w:t>
      </w:r>
      <w:r>
        <w:t>absences</w:t>
      </w:r>
      <w:r>
        <w:rPr>
          <w:spacing w:val="-4"/>
        </w:rPr>
        <w:t xml:space="preserve"> </w:t>
      </w:r>
      <w:r>
        <w:t>on compassionate leave.</w:t>
      </w:r>
    </w:p>
    <w:p w14:paraId="2C6BC5BC" w14:textId="77777777" w:rsidR="00F92E23" w:rsidRDefault="00000000">
      <w:pPr>
        <w:pStyle w:val="ListParagraph"/>
        <w:numPr>
          <w:ilvl w:val="0"/>
          <w:numId w:val="6"/>
        </w:numPr>
        <w:tabs>
          <w:tab w:val="left" w:pos="860"/>
        </w:tabs>
        <w:spacing w:before="198" w:line="362" w:lineRule="auto"/>
        <w:ind w:right="1554"/>
      </w:pPr>
      <w:r>
        <w:t>Compassionate</w:t>
      </w:r>
      <w:r>
        <w:rPr>
          <w:spacing w:val="-4"/>
        </w:rPr>
        <w:t xml:space="preserve"> </w:t>
      </w:r>
      <w:r>
        <w:t>leave</w:t>
      </w:r>
      <w:r>
        <w:rPr>
          <w:spacing w:val="-3"/>
        </w:rPr>
        <w:t xml:space="preserve"> </w:t>
      </w:r>
      <w:r>
        <w:t>for</w:t>
      </w:r>
      <w:r>
        <w:rPr>
          <w:spacing w:val="-4"/>
        </w:rPr>
        <w:t xml:space="preserve"> </w:t>
      </w:r>
      <w:r>
        <w:t>an</w:t>
      </w:r>
      <w:r>
        <w:rPr>
          <w:spacing w:val="-3"/>
        </w:rPr>
        <w:t xml:space="preserve"> </w:t>
      </w:r>
      <w:r>
        <w:t>occasion</w:t>
      </w:r>
      <w:r>
        <w:rPr>
          <w:spacing w:val="-3"/>
        </w:rPr>
        <w:t xml:space="preserve"> </w:t>
      </w:r>
      <w:r>
        <w:t>may</w:t>
      </w:r>
      <w:r>
        <w:rPr>
          <w:spacing w:val="-2"/>
        </w:rPr>
        <w:t xml:space="preserve"> </w:t>
      </w:r>
      <w:r>
        <w:t>be</w:t>
      </w:r>
      <w:r>
        <w:rPr>
          <w:spacing w:val="-4"/>
        </w:rPr>
        <w:t xml:space="preserve"> </w:t>
      </w:r>
      <w:r>
        <w:t>taken</w:t>
      </w:r>
      <w:r>
        <w:rPr>
          <w:spacing w:val="-3"/>
        </w:rPr>
        <w:t xml:space="preserve"> </w:t>
      </w:r>
      <w:r>
        <w:t>as 3</w:t>
      </w:r>
      <w:r>
        <w:rPr>
          <w:spacing w:val="-4"/>
        </w:rPr>
        <w:t xml:space="preserve"> </w:t>
      </w:r>
      <w:r>
        <w:t>consecutive</w:t>
      </w:r>
      <w:r>
        <w:rPr>
          <w:spacing w:val="-3"/>
        </w:rPr>
        <w:t xml:space="preserve"> </w:t>
      </w:r>
      <w:r>
        <w:t>days</w:t>
      </w:r>
      <w:r>
        <w:rPr>
          <w:spacing w:val="-2"/>
        </w:rPr>
        <w:t xml:space="preserve"> </w:t>
      </w:r>
      <w:r>
        <w:t>or</w:t>
      </w:r>
      <w:r>
        <w:rPr>
          <w:spacing w:val="-4"/>
        </w:rPr>
        <w:t xml:space="preserve"> </w:t>
      </w:r>
      <w:r>
        <w:t>in separate periods totalling 3 days. This can include part days.</w:t>
      </w:r>
    </w:p>
    <w:p w14:paraId="3D8D8168" w14:textId="77777777" w:rsidR="00F92E23" w:rsidRDefault="00000000">
      <w:pPr>
        <w:pStyle w:val="ListParagraph"/>
        <w:numPr>
          <w:ilvl w:val="0"/>
          <w:numId w:val="6"/>
        </w:numPr>
        <w:tabs>
          <w:tab w:val="left" w:pos="860"/>
        </w:tabs>
        <w:spacing w:before="197"/>
      </w:pPr>
      <w:r>
        <w:t>For</w:t>
      </w:r>
      <w:r>
        <w:rPr>
          <w:spacing w:val="-6"/>
        </w:rPr>
        <w:t xml:space="preserve"> </w:t>
      </w:r>
      <w:r>
        <w:t>casual</w:t>
      </w:r>
      <w:r>
        <w:rPr>
          <w:spacing w:val="-9"/>
        </w:rPr>
        <w:t xml:space="preserve"> </w:t>
      </w:r>
      <w:r>
        <w:t>employees,</w:t>
      </w:r>
      <w:r>
        <w:rPr>
          <w:spacing w:val="-4"/>
        </w:rPr>
        <w:t xml:space="preserve"> </w:t>
      </w:r>
      <w:r>
        <w:t>compassionate</w:t>
      </w:r>
      <w:r>
        <w:rPr>
          <w:spacing w:val="-8"/>
        </w:rPr>
        <w:t xml:space="preserve"> </w:t>
      </w:r>
      <w:r>
        <w:t>leave</w:t>
      </w:r>
      <w:r>
        <w:rPr>
          <w:spacing w:val="-6"/>
        </w:rPr>
        <w:t xml:space="preserve"> </w:t>
      </w:r>
      <w:r>
        <w:t>is</w:t>
      </w:r>
      <w:r>
        <w:rPr>
          <w:spacing w:val="-6"/>
        </w:rPr>
        <w:t xml:space="preserve"> </w:t>
      </w:r>
      <w:r>
        <w:rPr>
          <w:spacing w:val="-2"/>
        </w:rPr>
        <w:t>unpaid.</w:t>
      </w:r>
    </w:p>
    <w:p w14:paraId="78AA50E3" w14:textId="77777777" w:rsidR="00F92E23" w:rsidRDefault="00F92E23">
      <w:pPr>
        <w:pStyle w:val="BodyText"/>
        <w:spacing w:before="112"/>
        <w:ind w:left="0" w:firstLine="0"/>
      </w:pPr>
    </w:p>
    <w:p w14:paraId="38EE1A10" w14:textId="77777777" w:rsidR="00F92E23" w:rsidRDefault="00000000">
      <w:pPr>
        <w:pStyle w:val="Heading2"/>
        <w:spacing w:before="0"/>
      </w:pPr>
      <w:bookmarkStart w:id="82" w:name="_bookmark82"/>
      <w:bookmarkEnd w:id="82"/>
      <w:r>
        <w:t>Bereavement</w:t>
      </w:r>
      <w:r>
        <w:rPr>
          <w:spacing w:val="-8"/>
        </w:rPr>
        <w:t xml:space="preserve"> </w:t>
      </w:r>
      <w:r>
        <w:rPr>
          <w:spacing w:val="-2"/>
        </w:rPr>
        <w:t>leave</w:t>
      </w:r>
    </w:p>
    <w:p w14:paraId="216AAC8F" w14:textId="77777777" w:rsidR="00F92E23" w:rsidRDefault="00000000">
      <w:pPr>
        <w:pStyle w:val="ListParagraph"/>
        <w:numPr>
          <w:ilvl w:val="0"/>
          <w:numId w:val="6"/>
        </w:numPr>
        <w:tabs>
          <w:tab w:val="left" w:pos="860"/>
        </w:tabs>
        <w:spacing w:before="294" w:line="360" w:lineRule="auto"/>
        <w:ind w:right="1604"/>
      </w:pPr>
      <w:r>
        <w:t>Employees</w:t>
      </w:r>
      <w:r>
        <w:rPr>
          <w:spacing w:val="-3"/>
        </w:rPr>
        <w:t xml:space="preserve"> </w:t>
      </w:r>
      <w:r>
        <w:t>will</w:t>
      </w:r>
      <w:r>
        <w:rPr>
          <w:spacing w:val="-3"/>
        </w:rPr>
        <w:t xml:space="preserve"> </w:t>
      </w:r>
      <w:r>
        <w:t>be</w:t>
      </w:r>
      <w:r>
        <w:rPr>
          <w:spacing w:val="-3"/>
        </w:rPr>
        <w:t xml:space="preserve"> </w:t>
      </w:r>
      <w:r>
        <w:t>eligible</w:t>
      </w:r>
      <w:r>
        <w:rPr>
          <w:spacing w:val="-3"/>
        </w:rPr>
        <w:t xml:space="preserve"> </w:t>
      </w:r>
      <w:r>
        <w:t>for</w:t>
      </w:r>
      <w:r>
        <w:rPr>
          <w:spacing w:val="-2"/>
        </w:rPr>
        <w:t xml:space="preserve"> </w:t>
      </w:r>
      <w:r>
        <w:t>3</w:t>
      </w:r>
      <w:r>
        <w:rPr>
          <w:spacing w:val="-5"/>
        </w:rPr>
        <w:t xml:space="preserve"> </w:t>
      </w:r>
      <w:r>
        <w:t>days</w:t>
      </w:r>
      <w:r>
        <w:rPr>
          <w:spacing w:val="-5"/>
        </w:rPr>
        <w:t xml:space="preserve"> </w:t>
      </w:r>
      <w:r>
        <w:t>paid</w:t>
      </w:r>
      <w:r>
        <w:rPr>
          <w:spacing w:val="-1"/>
        </w:rPr>
        <w:t xml:space="preserve"> </w:t>
      </w:r>
      <w:r>
        <w:t>bereavement</w:t>
      </w:r>
      <w:r>
        <w:rPr>
          <w:spacing w:val="-4"/>
        </w:rPr>
        <w:t xml:space="preserve"> </w:t>
      </w:r>
      <w:r>
        <w:t>leave</w:t>
      </w:r>
      <w:r>
        <w:rPr>
          <w:spacing w:val="-3"/>
        </w:rPr>
        <w:t xml:space="preserve"> </w:t>
      </w:r>
      <w:r>
        <w:t>on</w:t>
      </w:r>
      <w:r>
        <w:rPr>
          <w:spacing w:val="-5"/>
        </w:rPr>
        <w:t xml:space="preserve"> </w:t>
      </w:r>
      <w:r>
        <w:t>each</w:t>
      </w:r>
      <w:r>
        <w:rPr>
          <w:spacing w:val="-3"/>
        </w:rPr>
        <w:t xml:space="preserve"> </w:t>
      </w:r>
      <w:r>
        <w:t xml:space="preserve">occasion </w:t>
      </w:r>
      <w:r>
        <w:rPr>
          <w:spacing w:val="-4"/>
        </w:rPr>
        <w:t>when:</w:t>
      </w:r>
    </w:p>
    <w:p w14:paraId="146AAE23" w14:textId="77777777" w:rsidR="00F92E23" w:rsidRDefault="00F92E23">
      <w:pPr>
        <w:spacing w:line="360" w:lineRule="auto"/>
        <w:sectPr w:rsidR="00F92E23" w:rsidSect="00C70462">
          <w:pgSz w:w="11910" w:h="16840"/>
          <w:pgMar w:top="1340" w:right="420" w:bottom="1200" w:left="1300" w:header="0" w:footer="1001" w:gutter="0"/>
          <w:cols w:space="720"/>
        </w:sectPr>
      </w:pPr>
    </w:p>
    <w:p w14:paraId="5BA7336E" w14:textId="77777777" w:rsidR="00F92E23" w:rsidRDefault="00000000">
      <w:pPr>
        <w:pStyle w:val="ListParagraph"/>
        <w:numPr>
          <w:ilvl w:val="1"/>
          <w:numId w:val="6"/>
        </w:numPr>
        <w:tabs>
          <w:tab w:val="left" w:pos="1553"/>
          <w:tab w:val="left" w:pos="1558"/>
        </w:tabs>
        <w:spacing w:before="81" w:line="360" w:lineRule="auto"/>
        <w:ind w:right="1102"/>
      </w:pPr>
      <w:r>
        <w:t>a</w:t>
      </w:r>
      <w:r>
        <w:rPr>
          <w:spacing w:val="-2"/>
        </w:rPr>
        <w:t xml:space="preserve"> </w:t>
      </w:r>
      <w:r>
        <w:t>member</w:t>
      </w:r>
      <w:r>
        <w:rPr>
          <w:spacing w:val="-3"/>
        </w:rPr>
        <w:t xml:space="preserve"> </w:t>
      </w:r>
      <w:r>
        <w:t>of</w:t>
      </w:r>
      <w:r>
        <w:rPr>
          <w:spacing w:val="-3"/>
        </w:rPr>
        <w:t xml:space="preserve"> </w:t>
      </w:r>
      <w:r>
        <w:t>their</w:t>
      </w:r>
      <w:r>
        <w:rPr>
          <w:spacing w:val="-3"/>
        </w:rPr>
        <w:t xml:space="preserve"> </w:t>
      </w:r>
      <w:r>
        <w:t>family</w:t>
      </w:r>
      <w:r>
        <w:rPr>
          <w:spacing w:val="-2"/>
        </w:rPr>
        <w:t xml:space="preserve"> </w:t>
      </w:r>
      <w:r>
        <w:t>(including</w:t>
      </w:r>
      <w:r>
        <w:rPr>
          <w:spacing w:val="-2"/>
        </w:rPr>
        <w:t xml:space="preserve"> </w:t>
      </w:r>
      <w:r>
        <w:t>a</w:t>
      </w:r>
      <w:r>
        <w:rPr>
          <w:spacing w:val="-2"/>
        </w:rPr>
        <w:t xml:space="preserve"> </w:t>
      </w:r>
      <w:r>
        <w:t>member</w:t>
      </w:r>
      <w:r>
        <w:rPr>
          <w:spacing w:val="-3"/>
        </w:rPr>
        <w:t xml:space="preserve"> </w:t>
      </w:r>
      <w:r>
        <w:t>of</w:t>
      </w:r>
      <w:r>
        <w:rPr>
          <w:spacing w:val="-3"/>
        </w:rPr>
        <w:t xml:space="preserve"> </w:t>
      </w:r>
      <w:r>
        <w:t>their household)</w:t>
      </w:r>
      <w:r>
        <w:rPr>
          <w:spacing w:val="-3"/>
        </w:rPr>
        <w:t xml:space="preserve"> </w:t>
      </w:r>
      <w:r>
        <w:t>or</w:t>
      </w:r>
      <w:r>
        <w:rPr>
          <w:spacing w:val="-3"/>
        </w:rPr>
        <w:t xml:space="preserve"> </w:t>
      </w:r>
      <w:r>
        <w:t>someone they had a close personal relationship with dies; or</w:t>
      </w:r>
    </w:p>
    <w:p w14:paraId="386CDE13" w14:textId="77777777" w:rsidR="00F92E23" w:rsidRDefault="00000000">
      <w:pPr>
        <w:pStyle w:val="ListParagraph"/>
        <w:numPr>
          <w:ilvl w:val="1"/>
          <w:numId w:val="6"/>
        </w:numPr>
        <w:tabs>
          <w:tab w:val="left" w:pos="1553"/>
          <w:tab w:val="left" w:pos="1558"/>
        </w:tabs>
        <w:spacing w:before="120" w:line="360" w:lineRule="auto"/>
        <w:ind w:right="1287"/>
      </w:pPr>
      <w:r>
        <w:t>a</w:t>
      </w:r>
      <w:r>
        <w:rPr>
          <w:spacing w:val="-2"/>
        </w:rPr>
        <w:t xml:space="preserve"> </w:t>
      </w:r>
      <w:r>
        <w:t>child</w:t>
      </w:r>
      <w:r>
        <w:rPr>
          <w:spacing w:val="-2"/>
        </w:rPr>
        <w:t xml:space="preserve"> </w:t>
      </w:r>
      <w:r>
        <w:t>is</w:t>
      </w:r>
      <w:r>
        <w:rPr>
          <w:spacing w:val="-2"/>
        </w:rPr>
        <w:t xml:space="preserve"> </w:t>
      </w:r>
      <w:r>
        <w:t>stillborn,</w:t>
      </w:r>
      <w:r>
        <w:rPr>
          <w:spacing w:val="-1"/>
        </w:rPr>
        <w:t xml:space="preserve"> </w:t>
      </w:r>
      <w:r>
        <w:t>where</w:t>
      </w:r>
      <w:r>
        <w:rPr>
          <w:spacing w:val="-4"/>
        </w:rPr>
        <w:t xml:space="preserve"> </w:t>
      </w:r>
      <w:r>
        <w:t>the</w:t>
      </w:r>
      <w:r>
        <w:rPr>
          <w:spacing w:val="-4"/>
        </w:rPr>
        <w:t xml:space="preserve"> </w:t>
      </w:r>
      <w:r>
        <w:t>child</w:t>
      </w:r>
      <w:r>
        <w:rPr>
          <w:spacing w:val="-2"/>
        </w:rPr>
        <w:t xml:space="preserve"> </w:t>
      </w:r>
      <w:r>
        <w:t>was</w:t>
      </w:r>
      <w:r>
        <w:rPr>
          <w:spacing w:val="-1"/>
        </w:rPr>
        <w:t xml:space="preserve"> </w:t>
      </w:r>
      <w:r>
        <w:t>a</w:t>
      </w:r>
      <w:r>
        <w:rPr>
          <w:spacing w:val="-4"/>
        </w:rPr>
        <w:t xml:space="preserve"> </w:t>
      </w:r>
      <w:r>
        <w:t>member</w:t>
      </w:r>
      <w:r>
        <w:rPr>
          <w:spacing w:val="-5"/>
        </w:rPr>
        <w:t xml:space="preserve"> </w:t>
      </w:r>
      <w:r>
        <w:t>of</w:t>
      </w:r>
      <w:r>
        <w:rPr>
          <w:spacing w:val="-3"/>
        </w:rPr>
        <w:t xml:space="preserve"> </w:t>
      </w:r>
      <w:r>
        <w:t>their</w:t>
      </w:r>
      <w:r>
        <w:rPr>
          <w:spacing w:val="-3"/>
        </w:rPr>
        <w:t xml:space="preserve"> </w:t>
      </w:r>
      <w:r>
        <w:t>family (including</w:t>
      </w:r>
      <w:r>
        <w:rPr>
          <w:spacing w:val="-4"/>
        </w:rPr>
        <w:t xml:space="preserve"> </w:t>
      </w:r>
      <w:r>
        <w:t>a member of their household).</w:t>
      </w:r>
    </w:p>
    <w:p w14:paraId="439053F2" w14:textId="77777777" w:rsidR="00F92E23" w:rsidRDefault="00000000">
      <w:pPr>
        <w:pStyle w:val="ListParagraph"/>
        <w:numPr>
          <w:ilvl w:val="0"/>
          <w:numId w:val="6"/>
        </w:numPr>
        <w:tabs>
          <w:tab w:val="left" w:pos="860"/>
        </w:tabs>
        <w:spacing w:before="120" w:line="362" w:lineRule="auto"/>
        <w:ind w:right="1803"/>
      </w:pPr>
      <w:r>
        <w:t>An</w:t>
      </w:r>
      <w:r>
        <w:rPr>
          <w:spacing w:val="-2"/>
        </w:rPr>
        <w:t xml:space="preserve"> </w:t>
      </w:r>
      <w:r>
        <w:t>employee</w:t>
      </w:r>
      <w:r>
        <w:rPr>
          <w:spacing w:val="-4"/>
        </w:rPr>
        <w:t xml:space="preserve"> </w:t>
      </w:r>
      <w:r>
        <w:t>may</w:t>
      </w:r>
      <w:r>
        <w:rPr>
          <w:spacing w:val="-4"/>
        </w:rPr>
        <w:t xml:space="preserve"> </w:t>
      </w:r>
      <w:r>
        <w:t>be</w:t>
      </w:r>
      <w:r>
        <w:rPr>
          <w:spacing w:val="-2"/>
        </w:rPr>
        <w:t xml:space="preserve"> </w:t>
      </w:r>
      <w:r>
        <w:t>asked</w:t>
      </w:r>
      <w:r>
        <w:rPr>
          <w:spacing w:val="-2"/>
        </w:rPr>
        <w:t xml:space="preserve"> </w:t>
      </w:r>
      <w:r>
        <w:t>to</w:t>
      </w:r>
      <w:r>
        <w:rPr>
          <w:spacing w:val="-4"/>
        </w:rPr>
        <w:t xml:space="preserve"> </w:t>
      </w:r>
      <w:r>
        <w:t>provide</w:t>
      </w:r>
      <w:r>
        <w:rPr>
          <w:spacing w:val="-4"/>
        </w:rPr>
        <w:t xml:space="preserve"> </w:t>
      </w:r>
      <w:r>
        <w:t>evidence</w:t>
      </w:r>
      <w:r>
        <w:rPr>
          <w:spacing w:val="-4"/>
        </w:rPr>
        <w:t xml:space="preserve"> </w:t>
      </w:r>
      <w:r>
        <w:t>to</w:t>
      </w:r>
      <w:r>
        <w:rPr>
          <w:spacing w:val="-2"/>
        </w:rPr>
        <w:t xml:space="preserve"> </w:t>
      </w:r>
      <w:r>
        <w:t>support</w:t>
      </w:r>
      <w:r>
        <w:rPr>
          <w:spacing w:val="-3"/>
        </w:rPr>
        <w:t xml:space="preserve"> </w:t>
      </w:r>
      <w:r>
        <w:t>their</w:t>
      </w:r>
      <w:r>
        <w:rPr>
          <w:spacing w:val="-3"/>
        </w:rPr>
        <w:t xml:space="preserve"> </w:t>
      </w:r>
      <w:r>
        <w:t>absences</w:t>
      </w:r>
      <w:r>
        <w:rPr>
          <w:spacing w:val="-4"/>
        </w:rPr>
        <w:t xml:space="preserve"> </w:t>
      </w:r>
      <w:r>
        <w:t>on bereavement leave.</w:t>
      </w:r>
    </w:p>
    <w:p w14:paraId="12F14AFA" w14:textId="77777777" w:rsidR="00F92E23" w:rsidRDefault="00000000">
      <w:pPr>
        <w:pStyle w:val="ListParagraph"/>
        <w:numPr>
          <w:ilvl w:val="0"/>
          <w:numId w:val="6"/>
        </w:numPr>
        <w:tabs>
          <w:tab w:val="left" w:pos="860"/>
        </w:tabs>
        <w:spacing w:before="196" w:line="360" w:lineRule="auto"/>
        <w:ind w:right="1778"/>
      </w:pPr>
      <w:r>
        <w:t>Bereavement</w:t>
      </w:r>
      <w:r>
        <w:rPr>
          <w:spacing w:val="-1"/>
        </w:rPr>
        <w:t xml:space="preserve"> </w:t>
      </w:r>
      <w:r>
        <w:t>leave</w:t>
      </w:r>
      <w:r>
        <w:rPr>
          <w:spacing w:val="-4"/>
        </w:rPr>
        <w:t xml:space="preserve"> </w:t>
      </w:r>
      <w:r>
        <w:t>for</w:t>
      </w:r>
      <w:r>
        <w:rPr>
          <w:spacing w:val="-2"/>
        </w:rPr>
        <w:t xml:space="preserve"> </w:t>
      </w:r>
      <w:r>
        <w:t>an</w:t>
      </w:r>
      <w:r>
        <w:rPr>
          <w:spacing w:val="-3"/>
        </w:rPr>
        <w:t xml:space="preserve"> </w:t>
      </w:r>
      <w:r>
        <w:t>occasion</w:t>
      </w:r>
      <w:r>
        <w:rPr>
          <w:spacing w:val="-4"/>
        </w:rPr>
        <w:t xml:space="preserve"> </w:t>
      </w:r>
      <w:r>
        <w:t>may</w:t>
      </w:r>
      <w:r>
        <w:rPr>
          <w:spacing w:val="-4"/>
        </w:rPr>
        <w:t xml:space="preserve"> </w:t>
      </w:r>
      <w:r>
        <w:t>be</w:t>
      </w:r>
      <w:r>
        <w:rPr>
          <w:spacing w:val="-4"/>
        </w:rPr>
        <w:t xml:space="preserve"> </w:t>
      </w:r>
      <w:r>
        <w:t>taken</w:t>
      </w:r>
      <w:r>
        <w:rPr>
          <w:spacing w:val="-4"/>
        </w:rPr>
        <w:t xml:space="preserve"> </w:t>
      </w:r>
      <w:r>
        <w:t>as</w:t>
      </w:r>
      <w:r>
        <w:rPr>
          <w:spacing w:val="-3"/>
        </w:rPr>
        <w:t xml:space="preserve"> </w:t>
      </w:r>
      <w:r>
        <w:t>3</w:t>
      </w:r>
      <w:r>
        <w:rPr>
          <w:spacing w:val="-4"/>
        </w:rPr>
        <w:t xml:space="preserve"> </w:t>
      </w:r>
      <w:r>
        <w:t>consecutive</w:t>
      </w:r>
      <w:r>
        <w:rPr>
          <w:spacing w:val="-3"/>
        </w:rPr>
        <w:t xml:space="preserve"> </w:t>
      </w:r>
      <w:r>
        <w:t>days</w:t>
      </w:r>
      <w:r>
        <w:rPr>
          <w:spacing w:val="-2"/>
        </w:rPr>
        <w:t xml:space="preserve"> </w:t>
      </w:r>
      <w:r>
        <w:t>or</w:t>
      </w:r>
      <w:r>
        <w:rPr>
          <w:spacing w:val="-2"/>
        </w:rPr>
        <w:t xml:space="preserve"> </w:t>
      </w:r>
      <w:r>
        <w:t>in separate periods totalling 3 days. This can include part days.</w:t>
      </w:r>
    </w:p>
    <w:p w14:paraId="4DD6070D" w14:textId="77777777" w:rsidR="00F92E23" w:rsidRDefault="00000000">
      <w:pPr>
        <w:pStyle w:val="ListParagraph"/>
        <w:numPr>
          <w:ilvl w:val="0"/>
          <w:numId w:val="6"/>
        </w:numPr>
        <w:tabs>
          <w:tab w:val="left" w:pos="860"/>
        </w:tabs>
        <w:spacing w:line="360" w:lineRule="auto"/>
        <w:ind w:right="1420"/>
      </w:pPr>
      <w:r>
        <w:t>Additional</w:t>
      </w:r>
      <w:r>
        <w:rPr>
          <w:spacing w:val="-3"/>
        </w:rPr>
        <w:t xml:space="preserve"> </w:t>
      </w:r>
      <w:r>
        <w:t>leave</w:t>
      </w:r>
      <w:r>
        <w:rPr>
          <w:spacing w:val="-2"/>
        </w:rPr>
        <w:t xml:space="preserve"> </w:t>
      </w:r>
      <w:r>
        <w:t>(paid</w:t>
      </w:r>
      <w:r>
        <w:rPr>
          <w:spacing w:val="-2"/>
        </w:rPr>
        <w:t xml:space="preserve"> </w:t>
      </w:r>
      <w:r>
        <w:t>or</w:t>
      </w:r>
      <w:r>
        <w:rPr>
          <w:spacing w:val="-5"/>
        </w:rPr>
        <w:t xml:space="preserve"> </w:t>
      </w:r>
      <w:r>
        <w:t>unpaid)</w:t>
      </w:r>
      <w:r>
        <w:rPr>
          <w:spacing w:val="-1"/>
        </w:rPr>
        <w:t xml:space="preserve"> </w:t>
      </w:r>
      <w:r>
        <w:t>may</w:t>
      </w:r>
      <w:r>
        <w:rPr>
          <w:spacing w:val="-1"/>
        </w:rPr>
        <w:t xml:space="preserve"> </w:t>
      </w:r>
      <w:r>
        <w:t>be</w:t>
      </w:r>
      <w:r>
        <w:rPr>
          <w:spacing w:val="-4"/>
        </w:rPr>
        <w:t xml:space="preserve"> </w:t>
      </w:r>
      <w:r>
        <w:t>granted</w:t>
      </w:r>
      <w:r>
        <w:rPr>
          <w:spacing w:val="-4"/>
        </w:rPr>
        <w:t xml:space="preserve"> </w:t>
      </w:r>
      <w:r>
        <w:t>by</w:t>
      </w:r>
      <w:r>
        <w:rPr>
          <w:spacing w:val="-2"/>
        </w:rPr>
        <w:t xml:space="preserve"> </w:t>
      </w:r>
      <w:r>
        <w:t>the</w:t>
      </w:r>
      <w:r>
        <w:rPr>
          <w:spacing w:val="-4"/>
        </w:rPr>
        <w:t xml:space="preserve"> </w:t>
      </w:r>
      <w:r>
        <w:t>CEO</w:t>
      </w:r>
      <w:r>
        <w:rPr>
          <w:spacing w:val="-3"/>
        </w:rPr>
        <w:t xml:space="preserve"> </w:t>
      </w:r>
      <w:r>
        <w:t>upon</w:t>
      </w:r>
      <w:r>
        <w:rPr>
          <w:spacing w:val="-4"/>
        </w:rPr>
        <w:t xml:space="preserve"> </w:t>
      </w:r>
      <w:r>
        <w:t>the</w:t>
      </w:r>
      <w:r>
        <w:rPr>
          <w:spacing w:val="-2"/>
        </w:rPr>
        <w:t xml:space="preserve"> </w:t>
      </w:r>
      <w:r>
        <w:t>death</w:t>
      </w:r>
      <w:r>
        <w:rPr>
          <w:spacing w:val="-1"/>
        </w:rPr>
        <w:t xml:space="preserve"> </w:t>
      </w:r>
      <w:r>
        <w:t>of a family member.</w:t>
      </w:r>
    </w:p>
    <w:p w14:paraId="26D95A56" w14:textId="77777777" w:rsidR="00F92E23" w:rsidRDefault="00000000">
      <w:pPr>
        <w:pStyle w:val="ListParagraph"/>
        <w:numPr>
          <w:ilvl w:val="0"/>
          <w:numId w:val="6"/>
        </w:numPr>
        <w:tabs>
          <w:tab w:val="left" w:pos="860"/>
        </w:tabs>
        <w:spacing w:before="199"/>
      </w:pPr>
      <w:r>
        <w:t>For</w:t>
      </w:r>
      <w:r>
        <w:rPr>
          <w:spacing w:val="-6"/>
        </w:rPr>
        <w:t xml:space="preserve"> </w:t>
      </w:r>
      <w:r>
        <w:t>casual</w:t>
      </w:r>
      <w:r>
        <w:rPr>
          <w:spacing w:val="-9"/>
        </w:rPr>
        <w:t xml:space="preserve"> </w:t>
      </w:r>
      <w:r>
        <w:t>employees,</w:t>
      </w:r>
      <w:r>
        <w:rPr>
          <w:spacing w:val="-4"/>
        </w:rPr>
        <w:t xml:space="preserve"> </w:t>
      </w:r>
      <w:r>
        <w:t>bereavement</w:t>
      </w:r>
      <w:r>
        <w:rPr>
          <w:spacing w:val="-5"/>
        </w:rPr>
        <w:t xml:space="preserve"> </w:t>
      </w:r>
      <w:r>
        <w:t>leave</w:t>
      </w:r>
      <w:r>
        <w:rPr>
          <w:spacing w:val="-8"/>
        </w:rPr>
        <w:t xml:space="preserve"> </w:t>
      </w:r>
      <w:r>
        <w:t>is</w:t>
      </w:r>
      <w:r>
        <w:rPr>
          <w:spacing w:val="-5"/>
        </w:rPr>
        <w:t xml:space="preserve"> </w:t>
      </w:r>
      <w:r>
        <w:rPr>
          <w:spacing w:val="-2"/>
        </w:rPr>
        <w:t>unpaid.</w:t>
      </w:r>
    </w:p>
    <w:p w14:paraId="7B6B5C32" w14:textId="77777777" w:rsidR="00F92E23" w:rsidRDefault="00F92E23">
      <w:pPr>
        <w:pStyle w:val="BodyText"/>
        <w:spacing w:before="115"/>
        <w:ind w:left="0" w:firstLine="0"/>
      </w:pPr>
    </w:p>
    <w:p w14:paraId="60BCEAE4" w14:textId="77777777" w:rsidR="00F92E23" w:rsidRDefault="00000000">
      <w:pPr>
        <w:pStyle w:val="Heading2"/>
        <w:spacing w:before="0"/>
      </w:pPr>
      <w:bookmarkStart w:id="83" w:name="_bookmark83"/>
      <w:bookmarkEnd w:id="83"/>
      <w:r>
        <w:t>Sabbatical</w:t>
      </w:r>
      <w:r>
        <w:rPr>
          <w:spacing w:val="-8"/>
        </w:rPr>
        <w:t xml:space="preserve"> </w:t>
      </w:r>
      <w:r>
        <w:rPr>
          <w:spacing w:val="-2"/>
        </w:rPr>
        <w:t>leave</w:t>
      </w:r>
    </w:p>
    <w:p w14:paraId="4A8C0911" w14:textId="77777777" w:rsidR="00F92E23" w:rsidRDefault="00000000">
      <w:pPr>
        <w:pStyle w:val="ListParagraph"/>
        <w:numPr>
          <w:ilvl w:val="0"/>
          <w:numId w:val="6"/>
        </w:numPr>
        <w:tabs>
          <w:tab w:val="left" w:pos="860"/>
        </w:tabs>
        <w:spacing w:before="292"/>
      </w:pPr>
      <w:r>
        <w:t>The</w:t>
      </w:r>
      <w:r>
        <w:rPr>
          <w:spacing w:val="-5"/>
        </w:rPr>
        <w:t xml:space="preserve"> </w:t>
      </w:r>
      <w:r>
        <w:t>CEO</w:t>
      </w:r>
      <w:r>
        <w:rPr>
          <w:spacing w:val="-5"/>
        </w:rPr>
        <w:t xml:space="preserve"> </w:t>
      </w:r>
      <w:r>
        <w:t>may</w:t>
      </w:r>
      <w:r>
        <w:rPr>
          <w:spacing w:val="-7"/>
        </w:rPr>
        <w:t xml:space="preserve"> </w:t>
      </w:r>
      <w:r>
        <w:t>grant</w:t>
      </w:r>
      <w:r>
        <w:rPr>
          <w:spacing w:val="-3"/>
        </w:rPr>
        <w:t xml:space="preserve"> </w:t>
      </w:r>
      <w:r>
        <w:t>an</w:t>
      </w:r>
      <w:r>
        <w:rPr>
          <w:spacing w:val="-6"/>
        </w:rPr>
        <w:t xml:space="preserve"> </w:t>
      </w:r>
      <w:r>
        <w:t>employee</w:t>
      </w:r>
      <w:r>
        <w:rPr>
          <w:spacing w:val="-3"/>
        </w:rPr>
        <w:t xml:space="preserve"> </w:t>
      </w:r>
      <w:r>
        <w:t>paid</w:t>
      </w:r>
      <w:r>
        <w:rPr>
          <w:spacing w:val="-4"/>
        </w:rPr>
        <w:t xml:space="preserve"> </w:t>
      </w:r>
      <w:r>
        <w:t>sabbatical</w:t>
      </w:r>
      <w:r>
        <w:rPr>
          <w:spacing w:val="-7"/>
        </w:rPr>
        <w:t xml:space="preserve"> </w:t>
      </w:r>
      <w:r>
        <w:rPr>
          <w:spacing w:val="-2"/>
        </w:rPr>
        <w:t>leave.</w:t>
      </w:r>
    </w:p>
    <w:p w14:paraId="79449BA7" w14:textId="77777777" w:rsidR="00F92E23" w:rsidRDefault="00F92E23">
      <w:pPr>
        <w:pStyle w:val="BodyText"/>
        <w:spacing w:before="72"/>
        <w:ind w:left="0" w:firstLine="0"/>
      </w:pPr>
    </w:p>
    <w:p w14:paraId="581444A3" w14:textId="77777777" w:rsidR="00F92E23" w:rsidRDefault="00000000">
      <w:pPr>
        <w:pStyle w:val="ListParagraph"/>
        <w:numPr>
          <w:ilvl w:val="0"/>
          <w:numId w:val="6"/>
        </w:numPr>
        <w:tabs>
          <w:tab w:val="left" w:pos="860"/>
        </w:tabs>
        <w:spacing w:before="0" w:line="360" w:lineRule="auto"/>
        <w:ind w:right="1278"/>
      </w:pPr>
      <w:r>
        <w:t>Sabbatical leave is a flexible arrangement allowing an employee to work for four years,</w:t>
      </w:r>
      <w:r>
        <w:rPr>
          <w:spacing w:val="-3"/>
        </w:rPr>
        <w:t xml:space="preserve"> </w:t>
      </w:r>
      <w:r>
        <w:t>with</w:t>
      </w:r>
      <w:r>
        <w:rPr>
          <w:spacing w:val="-2"/>
        </w:rPr>
        <w:t xml:space="preserve"> </w:t>
      </w:r>
      <w:r>
        <w:t>a</w:t>
      </w:r>
      <w:r>
        <w:rPr>
          <w:spacing w:val="-4"/>
        </w:rPr>
        <w:t xml:space="preserve"> </w:t>
      </w:r>
      <w:r>
        <w:t>proportion</w:t>
      </w:r>
      <w:r>
        <w:rPr>
          <w:spacing w:val="-7"/>
        </w:rPr>
        <w:t xml:space="preserve"> </w:t>
      </w:r>
      <w:r>
        <w:t>of</w:t>
      </w:r>
      <w:r>
        <w:rPr>
          <w:spacing w:val="-3"/>
        </w:rPr>
        <w:t xml:space="preserve"> </w:t>
      </w:r>
      <w:r>
        <w:t>their</w:t>
      </w:r>
      <w:r>
        <w:rPr>
          <w:spacing w:val="-1"/>
        </w:rPr>
        <w:t xml:space="preserve"> </w:t>
      </w:r>
      <w:r>
        <w:t>salary</w:t>
      </w:r>
      <w:r>
        <w:rPr>
          <w:spacing w:val="-1"/>
        </w:rPr>
        <w:t xml:space="preserve"> </w:t>
      </w:r>
      <w:r>
        <w:t>withheld</w:t>
      </w:r>
      <w:r>
        <w:rPr>
          <w:spacing w:val="-2"/>
        </w:rPr>
        <w:t xml:space="preserve"> </w:t>
      </w:r>
      <w:r>
        <w:t>over</w:t>
      </w:r>
      <w:r>
        <w:rPr>
          <w:spacing w:val="-3"/>
        </w:rPr>
        <w:t xml:space="preserve"> </w:t>
      </w:r>
      <w:r>
        <w:t>that</w:t>
      </w:r>
      <w:r>
        <w:rPr>
          <w:spacing w:val="-3"/>
        </w:rPr>
        <w:t xml:space="preserve"> </w:t>
      </w:r>
      <w:r>
        <w:t>time</w:t>
      </w:r>
      <w:r>
        <w:rPr>
          <w:spacing w:val="-4"/>
        </w:rPr>
        <w:t xml:space="preserve"> </w:t>
      </w:r>
      <w:r>
        <w:t>to</w:t>
      </w:r>
      <w:r>
        <w:rPr>
          <w:spacing w:val="-4"/>
        </w:rPr>
        <w:t xml:space="preserve"> </w:t>
      </w:r>
      <w:r>
        <w:t>fund</w:t>
      </w:r>
      <w:r>
        <w:rPr>
          <w:spacing w:val="-2"/>
        </w:rPr>
        <w:t xml:space="preserve"> </w:t>
      </w:r>
      <w:r>
        <w:t>a</w:t>
      </w:r>
      <w:r>
        <w:rPr>
          <w:spacing w:val="-4"/>
        </w:rPr>
        <w:t xml:space="preserve"> </w:t>
      </w:r>
      <w:r>
        <w:t>subsequent period</w:t>
      </w:r>
      <w:r>
        <w:rPr>
          <w:spacing w:val="-1"/>
        </w:rPr>
        <w:t xml:space="preserve"> </w:t>
      </w:r>
      <w:r>
        <w:t>of</w:t>
      </w:r>
      <w:r>
        <w:rPr>
          <w:spacing w:val="-2"/>
        </w:rPr>
        <w:t xml:space="preserve"> </w:t>
      </w:r>
      <w:r>
        <w:t>paid</w:t>
      </w:r>
      <w:r>
        <w:rPr>
          <w:spacing w:val="-1"/>
        </w:rPr>
        <w:t xml:space="preserve"> </w:t>
      </w:r>
      <w:r>
        <w:t>leave</w:t>
      </w:r>
      <w:r>
        <w:rPr>
          <w:spacing w:val="-1"/>
        </w:rPr>
        <w:t xml:space="preserve"> </w:t>
      </w:r>
      <w:r>
        <w:t>of either</w:t>
      </w:r>
      <w:r>
        <w:rPr>
          <w:spacing w:val="-2"/>
        </w:rPr>
        <w:t xml:space="preserve"> </w:t>
      </w:r>
      <w:r>
        <w:t>six or 12</w:t>
      </w:r>
      <w:r>
        <w:rPr>
          <w:spacing w:val="-3"/>
        </w:rPr>
        <w:t xml:space="preserve"> </w:t>
      </w:r>
      <w:r>
        <w:t>months. For</w:t>
      </w:r>
      <w:r>
        <w:rPr>
          <w:spacing w:val="-2"/>
        </w:rPr>
        <w:t xml:space="preserve"> </w:t>
      </w:r>
      <w:r>
        <w:t>this purpose,</w:t>
      </w:r>
      <w:r>
        <w:rPr>
          <w:spacing w:val="-2"/>
        </w:rPr>
        <w:t xml:space="preserve"> </w:t>
      </w:r>
      <w:r>
        <w:t>an</w:t>
      </w:r>
      <w:r>
        <w:rPr>
          <w:spacing w:val="-1"/>
        </w:rPr>
        <w:t xml:space="preserve"> </w:t>
      </w:r>
      <w:r>
        <w:t>employee</w:t>
      </w:r>
      <w:r>
        <w:rPr>
          <w:spacing w:val="-1"/>
        </w:rPr>
        <w:t xml:space="preserve"> </w:t>
      </w:r>
      <w:r>
        <w:t>may authorise the NDIA to withhold:</w:t>
      </w:r>
    </w:p>
    <w:p w14:paraId="1C99FB82" w14:textId="77777777" w:rsidR="00F92E23" w:rsidRDefault="00000000">
      <w:pPr>
        <w:pStyle w:val="ListParagraph"/>
        <w:numPr>
          <w:ilvl w:val="1"/>
          <w:numId w:val="6"/>
        </w:numPr>
        <w:tabs>
          <w:tab w:val="left" w:pos="1553"/>
          <w:tab w:val="left" w:pos="1558"/>
        </w:tabs>
        <w:spacing w:line="360" w:lineRule="auto"/>
        <w:ind w:right="1303"/>
      </w:pPr>
      <w:r>
        <w:t>10%</w:t>
      </w:r>
      <w:r>
        <w:rPr>
          <w:spacing w:val="-2"/>
        </w:rPr>
        <w:t xml:space="preserve"> </w:t>
      </w:r>
      <w:r>
        <w:t>of</w:t>
      </w:r>
      <w:r>
        <w:rPr>
          <w:spacing w:val="-4"/>
        </w:rPr>
        <w:t xml:space="preserve"> </w:t>
      </w:r>
      <w:r>
        <w:t>their</w:t>
      </w:r>
      <w:r>
        <w:rPr>
          <w:spacing w:val="-2"/>
        </w:rPr>
        <w:t xml:space="preserve"> </w:t>
      </w:r>
      <w:r>
        <w:t>salary</w:t>
      </w:r>
      <w:r>
        <w:rPr>
          <w:spacing w:val="-2"/>
        </w:rPr>
        <w:t xml:space="preserve"> </w:t>
      </w:r>
      <w:r>
        <w:t>over</w:t>
      </w:r>
      <w:r>
        <w:rPr>
          <w:spacing w:val="-4"/>
        </w:rPr>
        <w:t xml:space="preserve"> </w:t>
      </w:r>
      <w:r>
        <w:t>four</w:t>
      </w:r>
      <w:r>
        <w:rPr>
          <w:spacing w:val="-2"/>
        </w:rPr>
        <w:t xml:space="preserve"> </w:t>
      </w:r>
      <w:r>
        <w:t>years,</w:t>
      </w:r>
      <w:r>
        <w:rPr>
          <w:spacing w:val="-4"/>
        </w:rPr>
        <w:t xml:space="preserve"> </w:t>
      </w:r>
      <w:r>
        <w:t>in</w:t>
      </w:r>
      <w:r>
        <w:rPr>
          <w:spacing w:val="-3"/>
        </w:rPr>
        <w:t xml:space="preserve"> </w:t>
      </w:r>
      <w:r>
        <w:t>order</w:t>
      </w:r>
      <w:r>
        <w:rPr>
          <w:spacing w:val="-4"/>
        </w:rPr>
        <w:t xml:space="preserve"> </w:t>
      </w:r>
      <w:r>
        <w:t>to</w:t>
      </w:r>
      <w:r>
        <w:rPr>
          <w:spacing w:val="-5"/>
        </w:rPr>
        <w:t xml:space="preserve"> </w:t>
      </w:r>
      <w:r>
        <w:t>access</w:t>
      </w:r>
      <w:r>
        <w:rPr>
          <w:spacing w:val="-3"/>
        </w:rPr>
        <w:t xml:space="preserve"> </w:t>
      </w:r>
      <w:r>
        <w:t>paid</w:t>
      </w:r>
      <w:r>
        <w:rPr>
          <w:spacing w:val="-3"/>
        </w:rPr>
        <w:t xml:space="preserve"> </w:t>
      </w:r>
      <w:r>
        <w:t>sabbatical</w:t>
      </w:r>
      <w:r>
        <w:rPr>
          <w:spacing w:val="-4"/>
        </w:rPr>
        <w:t xml:space="preserve"> </w:t>
      </w:r>
      <w:r>
        <w:t>leave for six months in the fifth year.</w:t>
      </w:r>
    </w:p>
    <w:p w14:paraId="5A5258FB" w14:textId="77777777" w:rsidR="00F92E23" w:rsidRDefault="00000000">
      <w:pPr>
        <w:pStyle w:val="ListParagraph"/>
        <w:numPr>
          <w:ilvl w:val="1"/>
          <w:numId w:val="6"/>
        </w:numPr>
        <w:tabs>
          <w:tab w:val="left" w:pos="1553"/>
          <w:tab w:val="left" w:pos="1558"/>
        </w:tabs>
        <w:spacing w:before="120" w:line="360" w:lineRule="auto"/>
        <w:ind w:right="1303"/>
      </w:pPr>
      <w:r>
        <w:t>20%</w:t>
      </w:r>
      <w:r>
        <w:rPr>
          <w:spacing w:val="-2"/>
        </w:rPr>
        <w:t xml:space="preserve"> </w:t>
      </w:r>
      <w:r>
        <w:t>of</w:t>
      </w:r>
      <w:r>
        <w:rPr>
          <w:spacing w:val="-4"/>
        </w:rPr>
        <w:t xml:space="preserve"> </w:t>
      </w:r>
      <w:r>
        <w:t>their</w:t>
      </w:r>
      <w:r>
        <w:rPr>
          <w:spacing w:val="-2"/>
        </w:rPr>
        <w:t xml:space="preserve"> </w:t>
      </w:r>
      <w:r>
        <w:t>salary</w:t>
      </w:r>
      <w:r>
        <w:rPr>
          <w:spacing w:val="-2"/>
        </w:rPr>
        <w:t xml:space="preserve"> </w:t>
      </w:r>
      <w:r>
        <w:t>over</w:t>
      </w:r>
      <w:r>
        <w:rPr>
          <w:spacing w:val="-4"/>
        </w:rPr>
        <w:t xml:space="preserve"> </w:t>
      </w:r>
      <w:r>
        <w:t>four</w:t>
      </w:r>
      <w:r>
        <w:rPr>
          <w:spacing w:val="-2"/>
        </w:rPr>
        <w:t xml:space="preserve"> </w:t>
      </w:r>
      <w:r>
        <w:t>years,</w:t>
      </w:r>
      <w:r>
        <w:rPr>
          <w:spacing w:val="-4"/>
        </w:rPr>
        <w:t xml:space="preserve"> </w:t>
      </w:r>
      <w:r>
        <w:t>in</w:t>
      </w:r>
      <w:r>
        <w:rPr>
          <w:spacing w:val="-3"/>
        </w:rPr>
        <w:t xml:space="preserve"> </w:t>
      </w:r>
      <w:r>
        <w:t>order</w:t>
      </w:r>
      <w:r>
        <w:rPr>
          <w:spacing w:val="-4"/>
        </w:rPr>
        <w:t xml:space="preserve"> </w:t>
      </w:r>
      <w:r>
        <w:t>to</w:t>
      </w:r>
      <w:r>
        <w:rPr>
          <w:spacing w:val="-5"/>
        </w:rPr>
        <w:t xml:space="preserve"> </w:t>
      </w:r>
      <w:r>
        <w:t>access</w:t>
      </w:r>
      <w:r>
        <w:rPr>
          <w:spacing w:val="-3"/>
        </w:rPr>
        <w:t xml:space="preserve"> </w:t>
      </w:r>
      <w:r>
        <w:t>paid</w:t>
      </w:r>
      <w:r>
        <w:rPr>
          <w:spacing w:val="-3"/>
        </w:rPr>
        <w:t xml:space="preserve"> </w:t>
      </w:r>
      <w:r>
        <w:t>sabbatical</w:t>
      </w:r>
      <w:r>
        <w:rPr>
          <w:spacing w:val="-4"/>
        </w:rPr>
        <w:t xml:space="preserve"> </w:t>
      </w:r>
      <w:r>
        <w:t>leave for 12 months in the fifth year.</w:t>
      </w:r>
    </w:p>
    <w:p w14:paraId="242C7C36" w14:textId="77777777" w:rsidR="00F92E23" w:rsidRDefault="00000000">
      <w:pPr>
        <w:pStyle w:val="ListParagraph"/>
        <w:numPr>
          <w:ilvl w:val="0"/>
          <w:numId w:val="6"/>
        </w:numPr>
        <w:tabs>
          <w:tab w:val="left" w:pos="860"/>
        </w:tabs>
        <w:spacing w:before="121"/>
      </w:pPr>
      <w:r>
        <w:t>Sabbatical</w:t>
      </w:r>
      <w:r>
        <w:rPr>
          <w:spacing w:val="-6"/>
        </w:rPr>
        <w:t xml:space="preserve"> </w:t>
      </w:r>
      <w:r>
        <w:t>leave</w:t>
      </w:r>
      <w:r>
        <w:rPr>
          <w:spacing w:val="-4"/>
        </w:rPr>
        <w:t xml:space="preserve"> </w:t>
      </w:r>
      <w:r>
        <w:t>will</w:t>
      </w:r>
      <w:r>
        <w:rPr>
          <w:spacing w:val="-4"/>
        </w:rPr>
        <w:t xml:space="preserve"> </w:t>
      </w:r>
      <w:r>
        <w:t>count</w:t>
      </w:r>
      <w:r>
        <w:rPr>
          <w:spacing w:val="-3"/>
        </w:rPr>
        <w:t xml:space="preserve"> </w:t>
      </w:r>
      <w:r>
        <w:t>as</w:t>
      </w:r>
      <w:r>
        <w:rPr>
          <w:spacing w:val="-6"/>
        </w:rPr>
        <w:t xml:space="preserve"> </w:t>
      </w:r>
      <w:r>
        <w:t>service</w:t>
      </w:r>
      <w:r>
        <w:rPr>
          <w:spacing w:val="-4"/>
        </w:rPr>
        <w:t xml:space="preserve"> </w:t>
      </w:r>
      <w:r>
        <w:t>for</w:t>
      </w:r>
      <w:r>
        <w:rPr>
          <w:spacing w:val="-5"/>
        </w:rPr>
        <w:t xml:space="preserve"> </w:t>
      </w:r>
      <w:r>
        <w:t>all</w:t>
      </w:r>
      <w:r>
        <w:rPr>
          <w:spacing w:val="-4"/>
        </w:rPr>
        <w:t xml:space="preserve"> </w:t>
      </w:r>
      <w:r>
        <w:rPr>
          <w:spacing w:val="-2"/>
        </w:rPr>
        <w:t>purposes.</w:t>
      </w:r>
    </w:p>
    <w:p w14:paraId="59A5F417" w14:textId="77777777" w:rsidR="00F92E23" w:rsidRDefault="00F92E23">
      <w:pPr>
        <w:pStyle w:val="BodyText"/>
        <w:spacing w:before="113"/>
        <w:ind w:left="0" w:firstLine="0"/>
      </w:pPr>
    </w:p>
    <w:p w14:paraId="4E91F357" w14:textId="77777777" w:rsidR="00F92E23" w:rsidRDefault="00000000">
      <w:pPr>
        <w:pStyle w:val="Heading2"/>
        <w:spacing w:before="0"/>
      </w:pPr>
      <w:bookmarkStart w:id="84" w:name="_bookmark84"/>
      <w:bookmarkEnd w:id="84"/>
      <w:r>
        <w:t>Emergency</w:t>
      </w:r>
      <w:r>
        <w:rPr>
          <w:spacing w:val="-5"/>
        </w:rPr>
        <w:t xml:space="preserve"> </w:t>
      </w:r>
      <w:r>
        <w:t>response</w:t>
      </w:r>
      <w:r>
        <w:rPr>
          <w:spacing w:val="-6"/>
        </w:rPr>
        <w:t xml:space="preserve"> </w:t>
      </w:r>
      <w:r>
        <w:rPr>
          <w:spacing w:val="-4"/>
        </w:rPr>
        <w:t>leave</w:t>
      </w:r>
    </w:p>
    <w:p w14:paraId="50313A67" w14:textId="77777777" w:rsidR="00F92E23" w:rsidRDefault="00000000">
      <w:pPr>
        <w:pStyle w:val="ListParagraph"/>
        <w:numPr>
          <w:ilvl w:val="0"/>
          <w:numId w:val="6"/>
        </w:numPr>
        <w:tabs>
          <w:tab w:val="left" w:pos="860"/>
        </w:tabs>
        <w:spacing w:before="292" w:line="360" w:lineRule="auto"/>
        <w:ind w:right="1249"/>
      </w:pPr>
      <w:r>
        <w:t>In</w:t>
      </w:r>
      <w:r>
        <w:rPr>
          <w:spacing w:val="-2"/>
        </w:rPr>
        <w:t xml:space="preserve"> </w:t>
      </w:r>
      <w:r>
        <w:t>line</w:t>
      </w:r>
      <w:r>
        <w:rPr>
          <w:spacing w:val="-2"/>
        </w:rPr>
        <w:t xml:space="preserve"> </w:t>
      </w:r>
      <w:r>
        <w:t>with</w:t>
      </w:r>
      <w:r>
        <w:rPr>
          <w:spacing w:val="-4"/>
        </w:rPr>
        <w:t xml:space="preserve"> </w:t>
      </w:r>
      <w:r>
        <w:t>section</w:t>
      </w:r>
      <w:r>
        <w:rPr>
          <w:spacing w:val="-2"/>
        </w:rPr>
        <w:t xml:space="preserve"> </w:t>
      </w:r>
      <w:r>
        <w:t>108</w:t>
      </w:r>
      <w:r>
        <w:rPr>
          <w:spacing w:val="-2"/>
        </w:rPr>
        <w:t xml:space="preserve"> </w:t>
      </w:r>
      <w:r>
        <w:t>of</w:t>
      </w:r>
      <w:r>
        <w:rPr>
          <w:spacing w:val="-3"/>
        </w:rPr>
        <w:t xml:space="preserve"> </w:t>
      </w:r>
      <w:r>
        <w:t xml:space="preserve">the </w:t>
      </w:r>
      <w:r>
        <w:rPr>
          <w:i/>
        </w:rPr>
        <w:t>Fair</w:t>
      </w:r>
      <w:r>
        <w:rPr>
          <w:i/>
          <w:spacing w:val="-3"/>
        </w:rPr>
        <w:t xml:space="preserve"> </w:t>
      </w:r>
      <w:r>
        <w:rPr>
          <w:i/>
        </w:rPr>
        <w:t>Work</w:t>
      </w:r>
      <w:r>
        <w:rPr>
          <w:i/>
          <w:spacing w:val="-1"/>
        </w:rPr>
        <w:t xml:space="preserve"> </w:t>
      </w:r>
      <w:r>
        <w:rPr>
          <w:i/>
        </w:rPr>
        <w:t>Act</w:t>
      </w:r>
      <w:r>
        <w:rPr>
          <w:i/>
          <w:spacing w:val="-3"/>
        </w:rPr>
        <w:t xml:space="preserve"> </w:t>
      </w:r>
      <w:r>
        <w:rPr>
          <w:i/>
        </w:rPr>
        <w:t>2009</w:t>
      </w:r>
      <w:r>
        <w:t>,</w:t>
      </w:r>
      <w:r>
        <w:rPr>
          <w:spacing w:val="-3"/>
        </w:rPr>
        <w:t xml:space="preserve"> </w:t>
      </w:r>
      <w:r>
        <w:t>an</w:t>
      </w:r>
      <w:r>
        <w:rPr>
          <w:spacing w:val="-2"/>
        </w:rPr>
        <w:t xml:space="preserve"> </w:t>
      </w:r>
      <w:r>
        <w:t>employee</w:t>
      </w:r>
      <w:r>
        <w:rPr>
          <w:spacing w:val="-2"/>
        </w:rPr>
        <w:t xml:space="preserve"> </w:t>
      </w:r>
      <w:r>
        <w:t>who</w:t>
      </w:r>
      <w:r>
        <w:rPr>
          <w:spacing w:val="-4"/>
        </w:rPr>
        <w:t xml:space="preserve"> </w:t>
      </w:r>
      <w:r>
        <w:t>engages</w:t>
      </w:r>
      <w:r>
        <w:rPr>
          <w:spacing w:val="-1"/>
        </w:rPr>
        <w:t xml:space="preserve"> </w:t>
      </w:r>
      <w:r>
        <w:t>in</w:t>
      </w:r>
      <w:r>
        <w:rPr>
          <w:spacing w:val="-2"/>
        </w:rPr>
        <w:t xml:space="preserve"> </w:t>
      </w:r>
      <w:r>
        <w:t>an eligible community service activity is entitled to emergency response leave to volunteer for emergency management duties for:</w:t>
      </w:r>
    </w:p>
    <w:p w14:paraId="0B9A6D8B" w14:textId="77777777" w:rsidR="00F92E23" w:rsidRDefault="00000000">
      <w:pPr>
        <w:pStyle w:val="ListParagraph"/>
        <w:numPr>
          <w:ilvl w:val="1"/>
          <w:numId w:val="6"/>
        </w:numPr>
        <w:tabs>
          <w:tab w:val="left" w:pos="1554"/>
        </w:tabs>
        <w:ind w:left="1554" w:hanging="706"/>
      </w:pPr>
      <w:r>
        <w:t>the</w:t>
      </w:r>
      <w:r>
        <w:rPr>
          <w:spacing w:val="-5"/>
        </w:rPr>
        <w:t xml:space="preserve"> </w:t>
      </w:r>
      <w:r>
        <w:t>time</w:t>
      </w:r>
      <w:r>
        <w:rPr>
          <w:spacing w:val="-3"/>
        </w:rPr>
        <w:t xml:space="preserve"> </w:t>
      </w:r>
      <w:r>
        <w:t>engaged</w:t>
      </w:r>
      <w:r>
        <w:rPr>
          <w:spacing w:val="-3"/>
        </w:rPr>
        <w:t xml:space="preserve"> </w:t>
      </w:r>
      <w:r>
        <w:t>in</w:t>
      </w:r>
      <w:r>
        <w:rPr>
          <w:spacing w:val="-5"/>
        </w:rPr>
        <w:t xml:space="preserve"> </w:t>
      </w:r>
      <w:r>
        <w:t>the</w:t>
      </w:r>
      <w:r>
        <w:rPr>
          <w:spacing w:val="-4"/>
        </w:rPr>
        <w:t xml:space="preserve"> </w:t>
      </w:r>
      <w:r>
        <w:rPr>
          <w:spacing w:val="-2"/>
        </w:rPr>
        <w:t>activity;</w:t>
      </w:r>
    </w:p>
    <w:p w14:paraId="3E692518" w14:textId="77777777" w:rsidR="00F92E23" w:rsidRDefault="00000000">
      <w:pPr>
        <w:pStyle w:val="ListParagraph"/>
        <w:numPr>
          <w:ilvl w:val="1"/>
          <w:numId w:val="6"/>
        </w:numPr>
        <w:tabs>
          <w:tab w:val="left" w:pos="1554"/>
        </w:tabs>
        <w:spacing w:before="246"/>
        <w:ind w:left="1554" w:hanging="706"/>
      </w:pPr>
      <w:r>
        <w:t>reasonable</w:t>
      </w:r>
      <w:r>
        <w:rPr>
          <w:spacing w:val="-8"/>
        </w:rPr>
        <w:t xml:space="preserve"> </w:t>
      </w:r>
      <w:r>
        <w:t>travelling</w:t>
      </w:r>
      <w:r>
        <w:rPr>
          <w:spacing w:val="-8"/>
        </w:rPr>
        <w:t xml:space="preserve"> </w:t>
      </w:r>
      <w:r>
        <w:t>time;</w:t>
      </w:r>
      <w:r>
        <w:rPr>
          <w:spacing w:val="-7"/>
        </w:rPr>
        <w:t xml:space="preserve"> </w:t>
      </w:r>
      <w:r>
        <w:rPr>
          <w:spacing w:val="-5"/>
        </w:rPr>
        <w:t>and</w:t>
      </w:r>
    </w:p>
    <w:p w14:paraId="62C0DB04" w14:textId="77777777" w:rsidR="00F92E23" w:rsidRDefault="00000000">
      <w:pPr>
        <w:pStyle w:val="ListParagraph"/>
        <w:numPr>
          <w:ilvl w:val="1"/>
          <w:numId w:val="6"/>
        </w:numPr>
        <w:tabs>
          <w:tab w:val="left" w:pos="1554"/>
        </w:tabs>
        <w:spacing w:before="246"/>
        <w:ind w:left="1554" w:hanging="706"/>
      </w:pPr>
      <w:r>
        <w:t>reasonable</w:t>
      </w:r>
      <w:r>
        <w:rPr>
          <w:spacing w:val="-8"/>
        </w:rPr>
        <w:t xml:space="preserve"> </w:t>
      </w:r>
      <w:r>
        <w:t>recovery</w:t>
      </w:r>
      <w:r>
        <w:rPr>
          <w:spacing w:val="-9"/>
        </w:rPr>
        <w:t xml:space="preserve"> </w:t>
      </w:r>
      <w:r>
        <w:rPr>
          <w:spacing w:val="-2"/>
        </w:rPr>
        <w:t>time.</w:t>
      </w:r>
    </w:p>
    <w:p w14:paraId="1B9F055E" w14:textId="77777777" w:rsidR="00F92E23" w:rsidRDefault="00F92E23">
      <w:pPr>
        <w:sectPr w:rsidR="00F92E23" w:rsidSect="00C70462">
          <w:pgSz w:w="11910" w:h="16840"/>
          <w:pgMar w:top="1340" w:right="420" w:bottom="1200" w:left="1300" w:header="0" w:footer="1001" w:gutter="0"/>
          <w:cols w:space="720"/>
        </w:sectPr>
      </w:pPr>
    </w:p>
    <w:p w14:paraId="3E9DA39E" w14:textId="77777777" w:rsidR="00F92E23" w:rsidRDefault="00000000">
      <w:pPr>
        <w:pStyle w:val="ListParagraph"/>
        <w:numPr>
          <w:ilvl w:val="0"/>
          <w:numId w:val="6"/>
        </w:numPr>
        <w:tabs>
          <w:tab w:val="left" w:pos="860"/>
        </w:tabs>
        <w:spacing w:before="81" w:line="360" w:lineRule="auto"/>
        <w:ind w:right="1075"/>
      </w:pPr>
      <w:r>
        <w:t>Full-time and part-time employees will be able to access 20 working days of paid emergency</w:t>
      </w:r>
      <w:r>
        <w:rPr>
          <w:spacing w:val="-4"/>
        </w:rPr>
        <w:t xml:space="preserve"> </w:t>
      </w:r>
      <w:r>
        <w:t>response</w:t>
      </w:r>
      <w:r>
        <w:rPr>
          <w:spacing w:val="-2"/>
        </w:rPr>
        <w:t xml:space="preserve"> </w:t>
      </w:r>
      <w:r>
        <w:t>leave</w:t>
      </w:r>
      <w:r>
        <w:rPr>
          <w:spacing w:val="-1"/>
        </w:rPr>
        <w:t xml:space="preserve"> </w:t>
      </w:r>
      <w:r>
        <w:t>at</w:t>
      </w:r>
      <w:r>
        <w:rPr>
          <w:spacing w:val="-3"/>
        </w:rPr>
        <w:t xml:space="preserve"> </w:t>
      </w:r>
      <w:r>
        <w:t>their</w:t>
      </w:r>
      <w:r>
        <w:rPr>
          <w:spacing w:val="-5"/>
        </w:rPr>
        <w:t xml:space="preserve"> </w:t>
      </w:r>
      <w:r>
        <w:t>full</w:t>
      </w:r>
      <w:r>
        <w:rPr>
          <w:spacing w:val="-2"/>
        </w:rPr>
        <w:t xml:space="preserve"> </w:t>
      </w:r>
      <w:r>
        <w:t>rate</w:t>
      </w:r>
      <w:r>
        <w:rPr>
          <w:spacing w:val="-4"/>
        </w:rPr>
        <w:t xml:space="preserve"> </w:t>
      </w:r>
      <w:r>
        <w:t>of</w:t>
      </w:r>
      <w:r>
        <w:rPr>
          <w:spacing w:val="-3"/>
        </w:rPr>
        <w:t xml:space="preserve"> </w:t>
      </w:r>
      <w:r>
        <w:t>pay</w:t>
      </w:r>
      <w:r>
        <w:rPr>
          <w:spacing w:val="-2"/>
        </w:rPr>
        <w:t xml:space="preserve"> </w:t>
      </w:r>
      <w:r>
        <w:t>per</w:t>
      </w:r>
      <w:r>
        <w:rPr>
          <w:spacing w:val="-3"/>
        </w:rPr>
        <w:t xml:space="preserve"> </w:t>
      </w:r>
      <w:r>
        <w:t>year</w:t>
      </w:r>
      <w:r>
        <w:rPr>
          <w:spacing w:val="-3"/>
        </w:rPr>
        <w:t xml:space="preserve"> </w:t>
      </w:r>
      <w:r>
        <w:t>if</w:t>
      </w:r>
      <w:r>
        <w:rPr>
          <w:spacing w:val="-3"/>
        </w:rPr>
        <w:t xml:space="preserve"> </w:t>
      </w:r>
      <w:r>
        <w:t>required. The</w:t>
      </w:r>
      <w:r>
        <w:rPr>
          <w:spacing w:val="-2"/>
        </w:rPr>
        <w:t xml:space="preserve"> </w:t>
      </w:r>
      <w:r>
        <w:t>CEO</w:t>
      </w:r>
      <w:r>
        <w:rPr>
          <w:spacing w:val="-3"/>
        </w:rPr>
        <w:t xml:space="preserve"> </w:t>
      </w:r>
      <w:r>
        <w:t>may provide additional emergency response leave with pay.</w:t>
      </w:r>
    </w:p>
    <w:p w14:paraId="409AAE47" w14:textId="77777777" w:rsidR="00F92E23" w:rsidRDefault="00000000">
      <w:pPr>
        <w:pStyle w:val="ListParagraph"/>
        <w:numPr>
          <w:ilvl w:val="1"/>
          <w:numId w:val="6"/>
        </w:numPr>
        <w:tabs>
          <w:tab w:val="left" w:pos="1553"/>
          <w:tab w:val="left" w:pos="1558"/>
        </w:tabs>
        <w:spacing w:before="202" w:line="360" w:lineRule="auto"/>
        <w:ind w:right="1151"/>
      </w:pPr>
      <w:r>
        <w:t>For</w:t>
      </w:r>
      <w:r>
        <w:rPr>
          <w:spacing w:val="-2"/>
        </w:rPr>
        <w:t xml:space="preserve"> </w:t>
      </w:r>
      <w:r>
        <w:t>the</w:t>
      </w:r>
      <w:r>
        <w:rPr>
          <w:spacing w:val="-1"/>
        </w:rPr>
        <w:t xml:space="preserve"> </w:t>
      </w:r>
      <w:r>
        <w:t>purpose of</w:t>
      </w:r>
      <w:r>
        <w:rPr>
          <w:spacing w:val="-2"/>
        </w:rPr>
        <w:t xml:space="preserve"> </w:t>
      </w:r>
      <w:r>
        <w:t>this</w:t>
      </w:r>
      <w:r>
        <w:rPr>
          <w:spacing w:val="-1"/>
        </w:rPr>
        <w:t xml:space="preserve"> </w:t>
      </w:r>
      <w:r>
        <w:t>clause,</w:t>
      </w:r>
      <w:r>
        <w:rPr>
          <w:spacing w:val="-2"/>
        </w:rPr>
        <w:t xml:space="preserve"> </w:t>
      </w:r>
      <w:r>
        <w:t>full</w:t>
      </w:r>
      <w:r>
        <w:rPr>
          <w:spacing w:val="-1"/>
        </w:rPr>
        <w:t xml:space="preserve"> </w:t>
      </w:r>
      <w:r>
        <w:t>rate</w:t>
      </w:r>
      <w:r>
        <w:rPr>
          <w:spacing w:val="-1"/>
        </w:rPr>
        <w:t xml:space="preserve"> </w:t>
      </w:r>
      <w:r>
        <w:t>of pay</w:t>
      </w:r>
      <w:r>
        <w:rPr>
          <w:spacing w:val="-3"/>
        </w:rPr>
        <w:t xml:space="preserve"> </w:t>
      </w:r>
      <w:r>
        <w:t>is</w:t>
      </w:r>
      <w:r>
        <w:rPr>
          <w:spacing w:val="-3"/>
        </w:rPr>
        <w:t xml:space="preserve"> </w:t>
      </w:r>
      <w:r>
        <w:t>to</w:t>
      </w:r>
      <w:r>
        <w:rPr>
          <w:spacing w:val="-3"/>
        </w:rPr>
        <w:t xml:space="preserve"> </w:t>
      </w:r>
      <w:r>
        <w:t>be as</w:t>
      </w:r>
      <w:r>
        <w:rPr>
          <w:spacing w:val="-3"/>
        </w:rPr>
        <w:t xml:space="preserve"> </w:t>
      </w:r>
      <w:r>
        <w:t>if</w:t>
      </w:r>
      <w:r>
        <w:rPr>
          <w:spacing w:val="-2"/>
        </w:rPr>
        <w:t xml:space="preserve"> </w:t>
      </w:r>
      <w:r>
        <w:t>the</w:t>
      </w:r>
      <w:r>
        <w:rPr>
          <w:spacing w:val="-3"/>
        </w:rPr>
        <w:t xml:space="preserve"> </w:t>
      </w:r>
      <w:r>
        <w:t>employee</w:t>
      </w:r>
      <w:r>
        <w:rPr>
          <w:spacing w:val="-3"/>
        </w:rPr>
        <w:t xml:space="preserve"> </w:t>
      </w:r>
      <w:r>
        <w:t>was at work.</w:t>
      </w:r>
    </w:p>
    <w:p w14:paraId="091CB762" w14:textId="77777777" w:rsidR="00F92E23" w:rsidRDefault="00000000">
      <w:pPr>
        <w:pStyle w:val="ListParagraph"/>
        <w:numPr>
          <w:ilvl w:val="0"/>
          <w:numId w:val="6"/>
        </w:numPr>
        <w:tabs>
          <w:tab w:val="left" w:pos="860"/>
        </w:tabs>
        <w:spacing w:before="119" w:line="360" w:lineRule="auto"/>
        <w:ind w:right="1588"/>
      </w:pPr>
      <w:r>
        <w:t>Paid</w:t>
      </w:r>
      <w:r>
        <w:rPr>
          <w:spacing w:val="-2"/>
        </w:rPr>
        <w:t xml:space="preserve"> </w:t>
      </w:r>
      <w:r>
        <w:t>leave</w:t>
      </w:r>
      <w:r>
        <w:rPr>
          <w:spacing w:val="-2"/>
        </w:rPr>
        <w:t xml:space="preserve"> </w:t>
      </w:r>
      <w:r>
        <w:t>may</w:t>
      </w:r>
      <w:r>
        <w:rPr>
          <w:spacing w:val="-4"/>
        </w:rPr>
        <w:t xml:space="preserve"> </w:t>
      </w:r>
      <w:r>
        <w:t>be</w:t>
      </w:r>
      <w:r>
        <w:rPr>
          <w:spacing w:val="-4"/>
        </w:rPr>
        <w:t xml:space="preserve"> </w:t>
      </w:r>
      <w:r>
        <w:t>refused</w:t>
      </w:r>
      <w:r>
        <w:rPr>
          <w:spacing w:val="-2"/>
        </w:rPr>
        <w:t xml:space="preserve"> </w:t>
      </w:r>
      <w:r>
        <w:t>where</w:t>
      </w:r>
      <w:r>
        <w:rPr>
          <w:spacing w:val="-4"/>
        </w:rPr>
        <w:t xml:space="preserve"> </w:t>
      </w:r>
      <w:r>
        <w:t>the</w:t>
      </w:r>
      <w:r>
        <w:rPr>
          <w:spacing w:val="-4"/>
        </w:rPr>
        <w:t xml:space="preserve"> </w:t>
      </w:r>
      <w:r>
        <w:t>employee’s</w:t>
      </w:r>
      <w:r>
        <w:rPr>
          <w:spacing w:val="-4"/>
        </w:rPr>
        <w:t xml:space="preserve"> </w:t>
      </w:r>
      <w:r>
        <w:t>role</w:t>
      </w:r>
      <w:r>
        <w:rPr>
          <w:spacing w:val="-2"/>
        </w:rPr>
        <w:t xml:space="preserve"> </w:t>
      </w:r>
      <w:r>
        <w:t>is</w:t>
      </w:r>
      <w:r>
        <w:rPr>
          <w:spacing w:val="-4"/>
        </w:rPr>
        <w:t xml:space="preserve"> </w:t>
      </w:r>
      <w:r>
        <w:t>essential</w:t>
      </w:r>
      <w:r>
        <w:rPr>
          <w:spacing w:val="-5"/>
        </w:rPr>
        <w:t xml:space="preserve"> </w:t>
      </w:r>
      <w:r>
        <w:t>to</w:t>
      </w:r>
      <w:r>
        <w:rPr>
          <w:spacing w:val="-4"/>
        </w:rPr>
        <w:t xml:space="preserve"> </w:t>
      </w:r>
      <w:r>
        <w:t>the NDIA's response to the emergency.</w:t>
      </w:r>
    </w:p>
    <w:p w14:paraId="2DB3D90F" w14:textId="77777777" w:rsidR="00F92E23" w:rsidRDefault="00000000">
      <w:pPr>
        <w:pStyle w:val="ListParagraph"/>
        <w:numPr>
          <w:ilvl w:val="0"/>
          <w:numId w:val="6"/>
        </w:numPr>
        <w:tabs>
          <w:tab w:val="left" w:pos="860"/>
        </w:tabs>
        <w:spacing w:before="199" w:line="360" w:lineRule="auto"/>
        <w:ind w:right="1399"/>
      </w:pPr>
      <w:r>
        <w:t>An</w:t>
      </w:r>
      <w:r>
        <w:rPr>
          <w:spacing w:val="-3"/>
        </w:rPr>
        <w:t xml:space="preserve"> </w:t>
      </w:r>
      <w:r>
        <w:t>employee</w:t>
      </w:r>
      <w:r>
        <w:rPr>
          <w:spacing w:val="-5"/>
        </w:rPr>
        <w:t xml:space="preserve"> </w:t>
      </w:r>
      <w:r>
        <w:t>must</w:t>
      </w:r>
      <w:r>
        <w:rPr>
          <w:spacing w:val="-1"/>
        </w:rPr>
        <w:t xml:space="preserve"> </w:t>
      </w:r>
      <w:r>
        <w:t>provide</w:t>
      </w:r>
      <w:r>
        <w:rPr>
          <w:spacing w:val="-3"/>
        </w:rPr>
        <w:t xml:space="preserve"> </w:t>
      </w:r>
      <w:r>
        <w:t>evidence</w:t>
      </w:r>
      <w:r>
        <w:rPr>
          <w:spacing w:val="-5"/>
        </w:rPr>
        <w:t xml:space="preserve"> </w:t>
      </w:r>
      <w:r>
        <w:t>that</w:t>
      </w:r>
      <w:r>
        <w:rPr>
          <w:spacing w:val="-4"/>
        </w:rPr>
        <w:t xml:space="preserve"> </w:t>
      </w:r>
      <w:r>
        <w:t>the</w:t>
      </w:r>
      <w:r>
        <w:rPr>
          <w:spacing w:val="-5"/>
        </w:rPr>
        <w:t xml:space="preserve"> </w:t>
      </w:r>
      <w:r>
        <w:t>organisation</w:t>
      </w:r>
      <w:r>
        <w:rPr>
          <w:spacing w:val="-3"/>
        </w:rPr>
        <w:t xml:space="preserve"> </w:t>
      </w:r>
      <w:r>
        <w:t>requests</w:t>
      </w:r>
      <w:r>
        <w:rPr>
          <w:spacing w:val="-5"/>
        </w:rPr>
        <w:t xml:space="preserve"> </w:t>
      </w:r>
      <w:r>
        <w:t>their</w:t>
      </w:r>
      <w:r>
        <w:rPr>
          <w:spacing w:val="-4"/>
        </w:rPr>
        <w:t xml:space="preserve"> </w:t>
      </w:r>
      <w:r>
        <w:t>services. Employees can provide evidence before or as soon as practical after their emergency service activity.</w:t>
      </w:r>
    </w:p>
    <w:p w14:paraId="679ADF9A" w14:textId="77777777" w:rsidR="00F92E23" w:rsidRDefault="00000000">
      <w:pPr>
        <w:pStyle w:val="ListParagraph"/>
        <w:numPr>
          <w:ilvl w:val="0"/>
          <w:numId w:val="6"/>
        </w:numPr>
        <w:tabs>
          <w:tab w:val="left" w:pos="860"/>
        </w:tabs>
        <w:spacing w:line="360" w:lineRule="auto"/>
        <w:ind w:right="1347"/>
      </w:pPr>
      <w:r>
        <w:t>The</w:t>
      </w:r>
      <w:r>
        <w:rPr>
          <w:spacing w:val="-2"/>
        </w:rPr>
        <w:t xml:space="preserve"> </w:t>
      </w:r>
      <w:r>
        <w:t>CEO</w:t>
      </w:r>
      <w:r>
        <w:rPr>
          <w:spacing w:val="-4"/>
        </w:rPr>
        <w:t xml:space="preserve"> </w:t>
      </w:r>
      <w:r>
        <w:t>may</w:t>
      </w:r>
      <w:r>
        <w:rPr>
          <w:spacing w:val="-5"/>
        </w:rPr>
        <w:t xml:space="preserve"> </w:t>
      </w:r>
      <w:r>
        <w:t>approve</w:t>
      </w:r>
      <w:r>
        <w:rPr>
          <w:spacing w:val="-5"/>
        </w:rPr>
        <w:t xml:space="preserve"> </w:t>
      </w:r>
      <w:r>
        <w:t>reasonable</w:t>
      </w:r>
      <w:r>
        <w:rPr>
          <w:spacing w:val="-3"/>
        </w:rPr>
        <w:t xml:space="preserve"> </w:t>
      </w:r>
      <w:r>
        <w:t>paid</w:t>
      </w:r>
      <w:r>
        <w:rPr>
          <w:spacing w:val="-3"/>
        </w:rPr>
        <w:t xml:space="preserve"> </w:t>
      </w:r>
      <w:r>
        <w:t>or</w:t>
      </w:r>
      <w:r>
        <w:rPr>
          <w:spacing w:val="-4"/>
        </w:rPr>
        <w:t xml:space="preserve"> </w:t>
      </w:r>
      <w:r>
        <w:t>unpaid</w:t>
      </w:r>
      <w:r>
        <w:rPr>
          <w:spacing w:val="-3"/>
        </w:rPr>
        <w:t xml:space="preserve"> </w:t>
      </w:r>
      <w:r>
        <w:t>leave</w:t>
      </w:r>
      <w:r>
        <w:rPr>
          <w:spacing w:val="-3"/>
        </w:rPr>
        <w:t xml:space="preserve"> </w:t>
      </w:r>
      <w:r>
        <w:t>for</w:t>
      </w:r>
      <w:r>
        <w:rPr>
          <w:spacing w:val="-4"/>
        </w:rPr>
        <w:t xml:space="preserve"> </w:t>
      </w:r>
      <w:r>
        <w:t>ceremonial</w:t>
      </w:r>
      <w:r>
        <w:rPr>
          <w:spacing w:val="-4"/>
        </w:rPr>
        <w:t xml:space="preserve"> </w:t>
      </w:r>
      <w:r>
        <w:t>duties</w:t>
      </w:r>
      <w:r>
        <w:rPr>
          <w:spacing w:val="-2"/>
        </w:rPr>
        <w:t xml:space="preserve"> </w:t>
      </w:r>
      <w:r>
        <w:t xml:space="preserve">and </w:t>
      </w:r>
      <w:r>
        <w:rPr>
          <w:spacing w:val="-2"/>
        </w:rPr>
        <w:t>training.</w:t>
      </w:r>
    </w:p>
    <w:p w14:paraId="3B80F7E7" w14:textId="77777777" w:rsidR="00F92E23" w:rsidRDefault="00000000">
      <w:pPr>
        <w:pStyle w:val="ListParagraph"/>
        <w:numPr>
          <w:ilvl w:val="0"/>
          <w:numId w:val="6"/>
        </w:numPr>
        <w:tabs>
          <w:tab w:val="left" w:pos="860"/>
        </w:tabs>
      </w:pPr>
      <w:r>
        <w:t>Emergency</w:t>
      </w:r>
      <w:r>
        <w:rPr>
          <w:spacing w:val="-8"/>
        </w:rPr>
        <w:t xml:space="preserve"> </w:t>
      </w:r>
      <w:r>
        <w:t>response</w:t>
      </w:r>
      <w:r>
        <w:rPr>
          <w:spacing w:val="-4"/>
        </w:rPr>
        <w:t xml:space="preserve"> </w:t>
      </w:r>
      <w:r>
        <w:t>leave,</w:t>
      </w:r>
      <w:r>
        <w:rPr>
          <w:spacing w:val="-4"/>
        </w:rPr>
        <w:t xml:space="preserve"> </w:t>
      </w:r>
      <w:r>
        <w:t>with</w:t>
      </w:r>
      <w:r>
        <w:rPr>
          <w:spacing w:val="-5"/>
        </w:rPr>
        <w:t xml:space="preserve"> </w:t>
      </w:r>
      <w:r>
        <w:t>or</w:t>
      </w:r>
      <w:r>
        <w:rPr>
          <w:spacing w:val="-5"/>
        </w:rPr>
        <w:t xml:space="preserve"> </w:t>
      </w:r>
      <w:r>
        <w:t>without</w:t>
      </w:r>
      <w:r>
        <w:rPr>
          <w:spacing w:val="-5"/>
        </w:rPr>
        <w:t xml:space="preserve"> </w:t>
      </w:r>
      <w:r>
        <w:t>pay,</w:t>
      </w:r>
      <w:r>
        <w:rPr>
          <w:spacing w:val="-5"/>
        </w:rPr>
        <w:t xml:space="preserve"> </w:t>
      </w:r>
      <w:r>
        <w:t>will</w:t>
      </w:r>
      <w:r>
        <w:rPr>
          <w:spacing w:val="-4"/>
        </w:rPr>
        <w:t xml:space="preserve"> </w:t>
      </w:r>
      <w:r>
        <w:t>count</w:t>
      </w:r>
      <w:r>
        <w:rPr>
          <w:spacing w:val="-3"/>
        </w:rPr>
        <w:t xml:space="preserve"> </w:t>
      </w:r>
      <w:r>
        <w:t>as</w:t>
      </w:r>
      <w:r>
        <w:rPr>
          <w:spacing w:val="-4"/>
        </w:rPr>
        <w:t xml:space="preserve"> </w:t>
      </w:r>
      <w:r>
        <w:rPr>
          <w:spacing w:val="-2"/>
        </w:rPr>
        <w:t>service.</w:t>
      </w:r>
    </w:p>
    <w:p w14:paraId="5DB33467" w14:textId="77777777" w:rsidR="00F92E23" w:rsidRDefault="00F92E23">
      <w:pPr>
        <w:pStyle w:val="BodyText"/>
        <w:spacing w:before="113"/>
        <w:ind w:left="0" w:firstLine="0"/>
      </w:pPr>
    </w:p>
    <w:p w14:paraId="3EEE4B4E" w14:textId="77777777" w:rsidR="00F92E23" w:rsidRDefault="00000000">
      <w:pPr>
        <w:pStyle w:val="Heading2"/>
        <w:spacing w:before="0"/>
      </w:pPr>
      <w:bookmarkStart w:id="85" w:name="_bookmark85"/>
      <w:bookmarkEnd w:id="85"/>
      <w:r>
        <w:t>Jury</w:t>
      </w:r>
      <w:r>
        <w:rPr>
          <w:spacing w:val="-5"/>
        </w:rPr>
        <w:t xml:space="preserve"> </w:t>
      </w:r>
      <w:r>
        <w:rPr>
          <w:spacing w:val="-4"/>
        </w:rPr>
        <w:t>duty</w:t>
      </w:r>
    </w:p>
    <w:p w14:paraId="56CBBACA" w14:textId="77777777" w:rsidR="00F92E23" w:rsidRDefault="00000000">
      <w:pPr>
        <w:pStyle w:val="ListParagraph"/>
        <w:numPr>
          <w:ilvl w:val="0"/>
          <w:numId w:val="6"/>
        </w:numPr>
        <w:tabs>
          <w:tab w:val="left" w:pos="860"/>
        </w:tabs>
        <w:spacing w:before="291" w:line="360" w:lineRule="auto"/>
        <w:ind w:right="1091"/>
      </w:pPr>
      <w:r>
        <w:t>Employees</w:t>
      </w:r>
      <w:r>
        <w:rPr>
          <w:spacing w:val="-2"/>
        </w:rPr>
        <w:t xml:space="preserve"> </w:t>
      </w:r>
      <w:r>
        <w:t>who</w:t>
      </w:r>
      <w:r>
        <w:rPr>
          <w:spacing w:val="-2"/>
        </w:rPr>
        <w:t xml:space="preserve"> </w:t>
      </w:r>
      <w:r>
        <w:t>are</w:t>
      </w:r>
      <w:r>
        <w:rPr>
          <w:spacing w:val="-4"/>
        </w:rPr>
        <w:t xml:space="preserve"> </w:t>
      </w:r>
      <w:r>
        <w:t>required</w:t>
      </w:r>
      <w:r>
        <w:rPr>
          <w:spacing w:val="-2"/>
        </w:rPr>
        <w:t xml:space="preserve"> </w:t>
      </w:r>
      <w:r>
        <w:t>by</w:t>
      </w:r>
      <w:r>
        <w:rPr>
          <w:spacing w:val="-2"/>
        </w:rPr>
        <w:t xml:space="preserve"> </w:t>
      </w:r>
      <w:r>
        <w:t>a</w:t>
      </w:r>
      <w:r>
        <w:rPr>
          <w:spacing w:val="-4"/>
        </w:rPr>
        <w:t xml:space="preserve"> </w:t>
      </w:r>
      <w:r>
        <w:t>court</w:t>
      </w:r>
      <w:r>
        <w:rPr>
          <w:spacing w:val="-3"/>
        </w:rPr>
        <w:t xml:space="preserve"> </w:t>
      </w:r>
      <w:r>
        <w:t>to</w:t>
      </w:r>
      <w:r>
        <w:rPr>
          <w:spacing w:val="-4"/>
        </w:rPr>
        <w:t xml:space="preserve"> </w:t>
      </w:r>
      <w:r>
        <w:t>attend</w:t>
      </w:r>
      <w:r>
        <w:rPr>
          <w:spacing w:val="-4"/>
        </w:rPr>
        <w:t xml:space="preserve"> </w:t>
      </w:r>
      <w:r>
        <w:t>either</w:t>
      </w:r>
      <w:r>
        <w:rPr>
          <w:spacing w:val="-3"/>
        </w:rPr>
        <w:t xml:space="preserve"> </w:t>
      </w:r>
      <w:r>
        <w:t>for</w:t>
      </w:r>
      <w:r>
        <w:rPr>
          <w:spacing w:val="-3"/>
        </w:rPr>
        <w:t xml:space="preserve"> </w:t>
      </w:r>
      <w:r>
        <w:t>jury selection,</w:t>
      </w:r>
      <w:r>
        <w:rPr>
          <w:spacing w:val="-5"/>
        </w:rPr>
        <w:t xml:space="preserve"> </w:t>
      </w:r>
      <w:r>
        <w:t>or</w:t>
      </w:r>
      <w:r>
        <w:rPr>
          <w:spacing w:val="-3"/>
        </w:rPr>
        <w:t xml:space="preserve"> </w:t>
      </w:r>
      <w:r>
        <w:t>to</w:t>
      </w:r>
      <w:r>
        <w:rPr>
          <w:spacing w:val="-2"/>
        </w:rPr>
        <w:t xml:space="preserve"> </w:t>
      </w:r>
      <w:r>
        <w:t>act as a juror, will be released from duty for the required period, without the need to apply for leave.</w:t>
      </w:r>
    </w:p>
    <w:p w14:paraId="60C9ADD9" w14:textId="77777777" w:rsidR="00F92E23" w:rsidRDefault="00000000">
      <w:pPr>
        <w:pStyle w:val="ListParagraph"/>
        <w:numPr>
          <w:ilvl w:val="0"/>
          <w:numId w:val="6"/>
        </w:numPr>
        <w:tabs>
          <w:tab w:val="left" w:pos="860"/>
        </w:tabs>
        <w:spacing w:before="202" w:line="360" w:lineRule="auto"/>
        <w:ind w:right="1631"/>
      </w:pPr>
      <w:r>
        <w:t>Full</w:t>
      </w:r>
      <w:r>
        <w:rPr>
          <w:spacing w:val="-3"/>
        </w:rPr>
        <w:t xml:space="preserve"> </w:t>
      </w:r>
      <w:r>
        <w:t>and</w:t>
      </w:r>
      <w:r>
        <w:rPr>
          <w:spacing w:val="-3"/>
        </w:rPr>
        <w:t xml:space="preserve"> </w:t>
      </w:r>
      <w:r>
        <w:t>part-time</w:t>
      </w:r>
      <w:r>
        <w:rPr>
          <w:spacing w:val="-3"/>
        </w:rPr>
        <w:t xml:space="preserve"> </w:t>
      </w:r>
      <w:r>
        <w:t>employees</w:t>
      </w:r>
      <w:r>
        <w:rPr>
          <w:spacing w:val="-2"/>
        </w:rPr>
        <w:t xml:space="preserve"> </w:t>
      </w:r>
      <w:r>
        <w:t>will</w:t>
      </w:r>
      <w:r>
        <w:rPr>
          <w:spacing w:val="-3"/>
        </w:rPr>
        <w:t xml:space="preserve"> </w:t>
      </w:r>
      <w:r>
        <w:t>be</w:t>
      </w:r>
      <w:r>
        <w:rPr>
          <w:spacing w:val="-3"/>
        </w:rPr>
        <w:t xml:space="preserve"> </w:t>
      </w:r>
      <w:r>
        <w:t>released</w:t>
      </w:r>
      <w:r>
        <w:rPr>
          <w:spacing w:val="-5"/>
        </w:rPr>
        <w:t xml:space="preserve"> </w:t>
      </w:r>
      <w:r>
        <w:t>from</w:t>
      </w:r>
      <w:r>
        <w:rPr>
          <w:spacing w:val="-2"/>
        </w:rPr>
        <w:t xml:space="preserve"> </w:t>
      </w:r>
      <w:r>
        <w:t>duty</w:t>
      </w:r>
      <w:r>
        <w:rPr>
          <w:spacing w:val="-2"/>
        </w:rPr>
        <w:t xml:space="preserve"> </w:t>
      </w:r>
      <w:r>
        <w:t>on</w:t>
      </w:r>
      <w:r>
        <w:rPr>
          <w:spacing w:val="-4"/>
        </w:rPr>
        <w:t xml:space="preserve"> </w:t>
      </w:r>
      <w:r>
        <w:t>their</w:t>
      </w:r>
      <w:r>
        <w:rPr>
          <w:spacing w:val="-4"/>
        </w:rPr>
        <w:t xml:space="preserve"> </w:t>
      </w:r>
      <w:r>
        <w:t>full</w:t>
      </w:r>
      <w:r>
        <w:rPr>
          <w:spacing w:val="-3"/>
        </w:rPr>
        <w:t xml:space="preserve"> </w:t>
      </w:r>
      <w:r>
        <w:t>rate</w:t>
      </w:r>
      <w:r>
        <w:rPr>
          <w:spacing w:val="-3"/>
        </w:rPr>
        <w:t xml:space="preserve"> </w:t>
      </w:r>
      <w:r>
        <w:t>of pay. Payment for casuals will be as per the relevant state legislation.</w:t>
      </w:r>
    </w:p>
    <w:p w14:paraId="341F4F33" w14:textId="77777777" w:rsidR="00F92E23" w:rsidRDefault="00000000">
      <w:pPr>
        <w:pStyle w:val="ListParagraph"/>
        <w:numPr>
          <w:ilvl w:val="1"/>
          <w:numId w:val="6"/>
        </w:numPr>
        <w:tabs>
          <w:tab w:val="left" w:pos="1553"/>
          <w:tab w:val="left" w:pos="1558"/>
        </w:tabs>
        <w:spacing w:line="360" w:lineRule="auto"/>
        <w:ind w:right="1044"/>
      </w:pPr>
      <w:r>
        <w:t>For</w:t>
      </w:r>
      <w:r>
        <w:rPr>
          <w:spacing w:val="-2"/>
        </w:rPr>
        <w:t xml:space="preserve"> </w:t>
      </w:r>
      <w:r>
        <w:t>the</w:t>
      </w:r>
      <w:r>
        <w:rPr>
          <w:spacing w:val="-1"/>
        </w:rPr>
        <w:t xml:space="preserve"> </w:t>
      </w:r>
      <w:r>
        <w:t>purposes</w:t>
      </w:r>
      <w:r>
        <w:rPr>
          <w:spacing w:val="-3"/>
        </w:rPr>
        <w:t xml:space="preserve"> </w:t>
      </w:r>
      <w:r>
        <w:t>of</w:t>
      </w:r>
      <w:r>
        <w:rPr>
          <w:spacing w:val="-2"/>
        </w:rPr>
        <w:t xml:space="preserve"> </w:t>
      </w:r>
      <w:r>
        <w:t>this</w:t>
      </w:r>
      <w:r>
        <w:rPr>
          <w:spacing w:val="-3"/>
        </w:rPr>
        <w:t xml:space="preserve"> </w:t>
      </w:r>
      <w:r>
        <w:t>clause,</w:t>
      </w:r>
      <w:r>
        <w:rPr>
          <w:spacing w:val="-2"/>
        </w:rPr>
        <w:t xml:space="preserve"> </w:t>
      </w:r>
      <w:r>
        <w:t>full</w:t>
      </w:r>
      <w:r>
        <w:rPr>
          <w:spacing w:val="-1"/>
        </w:rPr>
        <w:t xml:space="preserve"> </w:t>
      </w:r>
      <w:r>
        <w:t>rate</w:t>
      </w:r>
      <w:r>
        <w:rPr>
          <w:spacing w:val="-3"/>
        </w:rPr>
        <w:t xml:space="preserve"> </w:t>
      </w:r>
      <w:r>
        <w:t>of pay</w:t>
      </w:r>
      <w:r>
        <w:rPr>
          <w:spacing w:val="-3"/>
        </w:rPr>
        <w:t xml:space="preserve"> </w:t>
      </w:r>
      <w:r>
        <w:t>is</w:t>
      </w:r>
      <w:r>
        <w:rPr>
          <w:spacing w:val="-3"/>
        </w:rPr>
        <w:t xml:space="preserve"> </w:t>
      </w:r>
      <w:r>
        <w:t>to</w:t>
      </w:r>
      <w:r>
        <w:rPr>
          <w:spacing w:val="-1"/>
        </w:rPr>
        <w:t xml:space="preserve"> </w:t>
      </w:r>
      <w:r>
        <w:t>be</w:t>
      </w:r>
      <w:r>
        <w:rPr>
          <w:spacing w:val="-3"/>
        </w:rPr>
        <w:t xml:space="preserve"> </w:t>
      </w:r>
      <w:r>
        <w:t>as</w:t>
      </w:r>
      <w:r>
        <w:rPr>
          <w:spacing w:val="-1"/>
        </w:rPr>
        <w:t xml:space="preserve"> </w:t>
      </w:r>
      <w:r>
        <w:t>if</w:t>
      </w:r>
      <w:r>
        <w:rPr>
          <w:spacing w:val="-2"/>
        </w:rPr>
        <w:t xml:space="preserve"> </w:t>
      </w:r>
      <w:r>
        <w:t>the</w:t>
      </w:r>
      <w:r>
        <w:rPr>
          <w:spacing w:val="-1"/>
        </w:rPr>
        <w:t xml:space="preserve"> </w:t>
      </w:r>
      <w:r>
        <w:t>employee</w:t>
      </w:r>
      <w:r>
        <w:rPr>
          <w:spacing w:val="-3"/>
        </w:rPr>
        <w:t xml:space="preserve"> </w:t>
      </w:r>
      <w:r>
        <w:t>was at work.</w:t>
      </w:r>
    </w:p>
    <w:p w14:paraId="302E2A8D" w14:textId="77777777" w:rsidR="00F92E23" w:rsidRDefault="00000000">
      <w:pPr>
        <w:pStyle w:val="ListParagraph"/>
        <w:numPr>
          <w:ilvl w:val="0"/>
          <w:numId w:val="6"/>
        </w:numPr>
        <w:tabs>
          <w:tab w:val="left" w:pos="860"/>
        </w:tabs>
        <w:spacing w:before="119" w:line="360" w:lineRule="auto"/>
        <w:ind w:right="1081"/>
      </w:pPr>
      <w:r>
        <w:t>The</w:t>
      </w:r>
      <w:r>
        <w:rPr>
          <w:spacing w:val="-2"/>
        </w:rPr>
        <w:t xml:space="preserve"> </w:t>
      </w:r>
      <w:r>
        <w:t>employee</w:t>
      </w:r>
      <w:r>
        <w:rPr>
          <w:spacing w:val="-4"/>
        </w:rPr>
        <w:t xml:space="preserve"> </w:t>
      </w:r>
      <w:r>
        <w:t>is</w:t>
      </w:r>
      <w:r>
        <w:rPr>
          <w:spacing w:val="-1"/>
        </w:rPr>
        <w:t xml:space="preserve"> </w:t>
      </w:r>
      <w:r>
        <w:t>required</w:t>
      </w:r>
      <w:r>
        <w:rPr>
          <w:spacing w:val="-2"/>
        </w:rPr>
        <w:t xml:space="preserve"> </w:t>
      </w:r>
      <w:r>
        <w:t>to</w:t>
      </w:r>
      <w:r>
        <w:rPr>
          <w:spacing w:val="-4"/>
        </w:rPr>
        <w:t xml:space="preserve"> </w:t>
      </w:r>
      <w:r>
        <w:t>inform</w:t>
      </w:r>
      <w:r>
        <w:rPr>
          <w:spacing w:val="-3"/>
        </w:rPr>
        <w:t xml:space="preserve"> </w:t>
      </w:r>
      <w:r>
        <w:t>their</w:t>
      </w:r>
      <w:r>
        <w:rPr>
          <w:spacing w:val="-3"/>
        </w:rPr>
        <w:t xml:space="preserve"> </w:t>
      </w:r>
      <w:r>
        <w:t>manager</w:t>
      </w:r>
      <w:r>
        <w:rPr>
          <w:spacing w:val="-1"/>
        </w:rPr>
        <w:t xml:space="preserve"> </w:t>
      </w:r>
      <w:r>
        <w:t>before</w:t>
      </w:r>
      <w:r>
        <w:rPr>
          <w:spacing w:val="-4"/>
        </w:rPr>
        <w:t xml:space="preserve"> </w:t>
      </w:r>
      <w:r>
        <w:t>they</w:t>
      </w:r>
      <w:r>
        <w:rPr>
          <w:spacing w:val="-4"/>
        </w:rPr>
        <w:t xml:space="preserve"> </w:t>
      </w:r>
      <w:r>
        <w:t>are</w:t>
      </w:r>
      <w:r>
        <w:rPr>
          <w:spacing w:val="-4"/>
        </w:rPr>
        <w:t xml:space="preserve"> </w:t>
      </w:r>
      <w:r>
        <w:t>released</w:t>
      </w:r>
      <w:r>
        <w:rPr>
          <w:spacing w:val="-2"/>
        </w:rPr>
        <w:t xml:space="preserve"> </w:t>
      </w:r>
      <w:r>
        <w:t>from</w:t>
      </w:r>
      <w:r>
        <w:rPr>
          <w:spacing w:val="-3"/>
        </w:rPr>
        <w:t xml:space="preserve"> </w:t>
      </w:r>
      <w:r>
        <w:t>duty and provide evidence of the need to attend.</w:t>
      </w:r>
    </w:p>
    <w:p w14:paraId="76232096" w14:textId="77777777" w:rsidR="00F92E23" w:rsidRDefault="00000000">
      <w:pPr>
        <w:pStyle w:val="ListParagraph"/>
        <w:numPr>
          <w:ilvl w:val="0"/>
          <w:numId w:val="6"/>
        </w:numPr>
        <w:tabs>
          <w:tab w:val="left" w:pos="860"/>
        </w:tabs>
        <w:spacing w:before="199" w:line="360" w:lineRule="auto"/>
        <w:ind w:right="1523"/>
      </w:pPr>
      <w:r>
        <w:t>If</w:t>
      </w:r>
      <w:r>
        <w:rPr>
          <w:spacing w:val="-3"/>
        </w:rPr>
        <w:t xml:space="preserve"> </w:t>
      </w:r>
      <w:r>
        <w:t>the</w:t>
      </w:r>
      <w:r>
        <w:rPr>
          <w:spacing w:val="-4"/>
        </w:rPr>
        <w:t xml:space="preserve"> </w:t>
      </w:r>
      <w:r>
        <w:t>employee</w:t>
      </w:r>
      <w:r>
        <w:rPr>
          <w:spacing w:val="-4"/>
        </w:rPr>
        <w:t xml:space="preserve"> </w:t>
      </w:r>
      <w:r>
        <w:t>receives</w:t>
      </w:r>
      <w:r>
        <w:rPr>
          <w:spacing w:val="-6"/>
        </w:rPr>
        <w:t xml:space="preserve"> </w:t>
      </w:r>
      <w:r>
        <w:t>a</w:t>
      </w:r>
      <w:r>
        <w:rPr>
          <w:spacing w:val="-2"/>
        </w:rPr>
        <w:t xml:space="preserve"> </w:t>
      </w:r>
      <w:r>
        <w:t>payment</w:t>
      </w:r>
      <w:r>
        <w:rPr>
          <w:spacing w:val="-3"/>
        </w:rPr>
        <w:t xml:space="preserve"> </w:t>
      </w:r>
      <w:r>
        <w:t>from</w:t>
      </w:r>
      <w:r>
        <w:rPr>
          <w:spacing w:val="-3"/>
        </w:rPr>
        <w:t xml:space="preserve"> </w:t>
      </w:r>
      <w:r>
        <w:t>the</w:t>
      </w:r>
      <w:r>
        <w:rPr>
          <w:spacing w:val="-4"/>
        </w:rPr>
        <w:t xml:space="preserve"> </w:t>
      </w:r>
      <w:r>
        <w:t>court</w:t>
      </w:r>
      <w:r>
        <w:rPr>
          <w:spacing w:val="-3"/>
        </w:rPr>
        <w:t xml:space="preserve"> </w:t>
      </w:r>
      <w:r>
        <w:t>for</w:t>
      </w:r>
      <w:r>
        <w:rPr>
          <w:spacing w:val="-1"/>
        </w:rPr>
        <w:t xml:space="preserve"> </w:t>
      </w:r>
      <w:r>
        <w:t>attendance</w:t>
      </w:r>
      <w:r>
        <w:rPr>
          <w:spacing w:val="-4"/>
        </w:rPr>
        <w:t xml:space="preserve"> </w:t>
      </w:r>
      <w:r>
        <w:t>(which</w:t>
      </w:r>
      <w:r>
        <w:rPr>
          <w:spacing w:val="-4"/>
        </w:rPr>
        <w:t xml:space="preserve"> </w:t>
      </w:r>
      <w:r>
        <w:t>are</w:t>
      </w:r>
      <w:r>
        <w:rPr>
          <w:spacing w:val="-2"/>
        </w:rPr>
        <w:t xml:space="preserve"> </w:t>
      </w:r>
      <w:r>
        <w:t>not expense</w:t>
      </w:r>
      <w:r>
        <w:rPr>
          <w:spacing w:val="-2"/>
        </w:rPr>
        <w:t xml:space="preserve"> </w:t>
      </w:r>
      <w:r>
        <w:t>related</w:t>
      </w:r>
      <w:r>
        <w:rPr>
          <w:spacing w:val="-2"/>
        </w:rPr>
        <w:t xml:space="preserve"> </w:t>
      </w:r>
      <w:r>
        <w:t>such</w:t>
      </w:r>
      <w:r>
        <w:rPr>
          <w:spacing w:val="-2"/>
        </w:rPr>
        <w:t xml:space="preserve"> </w:t>
      </w:r>
      <w:r>
        <w:t>as</w:t>
      </w:r>
      <w:r>
        <w:rPr>
          <w:spacing w:val="-6"/>
        </w:rPr>
        <w:t xml:space="preserve"> </w:t>
      </w:r>
      <w:r>
        <w:t>allowances</w:t>
      </w:r>
      <w:r>
        <w:rPr>
          <w:spacing w:val="-2"/>
        </w:rPr>
        <w:t xml:space="preserve"> </w:t>
      </w:r>
      <w:r>
        <w:t>and</w:t>
      </w:r>
      <w:r>
        <w:rPr>
          <w:spacing w:val="-2"/>
        </w:rPr>
        <w:t xml:space="preserve"> </w:t>
      </w:r>
      <w:r>
        <w:t>reimbursements),</w:t>
      </w:r>
      <w:r>
        <w:rPr>
          <w:spacing w:val="-3"/>
        </w:rPr>
        <w:t xml:space="preserve"> </w:t>
      </w:r>
      <w:r>
        <w:t>they</w:t>
      </w:r>
      <w:r>
        <w:rPr>
          <w:spacing w:val="-4"/>
        </w:rPr>
        <w:t xml:space="preserve"> </w:t>
      </w:r>
      <w:r>
        <w:t>must</w:t>
      </w:r>
      <w:r>
        <w:rPr>
          <w:spacing w:val="-3"/>
        </w:rPr>
        <w:t xml:space="preserve"> </w:t>
      </w:r>
      <w:r>
        <w:t>repay</w:t>
      </w:r>
      <w:r>
        <w:rPr>
          <w:spacing w:val="-1"/>
        </w:rPr>
        <w:t xml:space="preserve"> </w:t>
      </w:r>
      <w:r>
        <w:t>that amount to the NDIA for the period of absence. This will be administered in accordance with the overpayments clause.</w:t>
      </w:r>
    </w:p>
    <w:p w14:paraId="3CA611A1" w14:textId="77777777" w:rsidR="00F92E23" w:rsidRDefault="00F92E23">
      <w:pPr>
        <w:spacing w:line="360" w:lineRule="auto"/>
        <w:sectPr w:rsidR="00F92E23" w:rsidSect="00C70462">
          <w:pgSz w:w="11910" w:h="16840"/>
          <w:pgMar w:top="1340" w:right="420" w:bottom="1200" w:left="1300" w:header="0" w:footer="1001" w:gutter="0"/>
          <w:cols w:space="720"/>
        </w:sectPr>
      </w:pPr>
    </w:p>
    <w:p w14:paraId="49FF2022" w14:textId="77777777" w:rsidR="00F92E23" w:rsidRDefault="00000000">
      <w:pPr>
        <w:pStyle w:val="Heading2"/>
        <w:spacing w:before="61"/>
      </w:pPr>
      <w:bookmarkStart w:id="86" w:name="_bookmark86"/>
      <w:bookmarkEnd w:id="86"/>
      <w:r>
        <w:t>Community</w:t>
      </w:r>
      <w:r>
        <w:rPr>
          <w:spacing w:val="-7"/>
        </w:rPr>
        <w:t xml:space="preserve"> </w:t>
      </w:r>
      <w:r>
        <w:t>volunteer</w:t>
      </w:r>
      <w:r>
        <w:rPr>
          <w:spacing w:val="-6"/>
        </w:rPr>
        <w:t xml:space="preserve"> </w:t>
      </w:r>
      <w:r>
        <w:rPr>
          <w:spacing w:val="-4"/>
        </w:rPr>
        <w:t>leave</w:t>
      </w:r>
    </w:p>
    <w:p w14:paraId="5B809F9A" w14:textId="77777777" w:rsidR="00F92E23" w:rsidRDefault="00000000">
      <w:pPr>
        <w:pStyle w:val="ListParagraph"/>
        <w:numPr>
          <w:ilvl w:val="0"/>
          <w:numId w:val="6"/>
        </w:numPr>
        <w:tabs>
          <w:tab w:val="left" w:pos="860"/>
        </w:tabs>
        <w:spacing w:before="294" w:line="360" w:lineRule="auto"/>
        <w:ind w:right="1309"/>
      </w:pPr>
      <w:r>
        <w:t>The</w:t>
      </w:r>
      <w:r>
        <w:rPr>
          <w:spacing w:val="-2"/>
        </w:rPr>
        <w:t xml:space="preserve"> </w:t>
      </w:r>
      <w:r>
        <w:t>CEO</w:t>
      </w:r>
      <w:r>
        <w:rPr>
          <w:spacing w:val="-3"/>
        </w:rPr>
        <w:t xml:space="preserve"> </w:t>
      </w:r>
      <w:r>
        <w:t>may</w:t>
      </w:r>
      <w:r>
        <w:rPr>
          <w:spacing w:val="-4"/>
        </w:rPr>
        <w:t xml:space="preserve"> </w:t>
      </w:r>
      <w:r>
        <w:t>grant an</w:t>
      </w:r>
      <w:r>
        <w:rPr>
          <w:spacing w:val="-4"/>
        </w:rPr>
        <w:t xml:space="preserve"> </w:t>
      </w:r>
      <w:r>
        <w:t>employee</w:t>
      </w:r>
      <w:r>
        <w:rPr>
          <w:spacing w:val="-2"/>
        </w:rPr>
        <w:t xml:space="preserve"> </w:t>
      </w:r>
      <w:r>
        <w:t>up</w:t>
      </w:r>
      <w:r>
        <w:rPr>
          <w:spacing w:val="-4"/>
        </w:rPr>
        <w:t xml:space="preserve"> </w:t>
      </w:r>
      <w:r>
        <w:t>to</w:t>
      </w:r>
      <w:r>
        <w:rPr>
          <w:spacing w:val="-4"/>
        </w:rPr>
        <w:t xml:space="preserve"> </w:t>
      </w:r>
      <w:r>
        <w:t>four</w:t>
      </w:r>
      <w:r>
        <w:rPr>
          <w:spacing w:val="-1"/>
        </w:rPr>
        <w:t xml:space="preserve"> </w:t>
      </w:r>
      <w:r>
        <w:t>days</w:t>
      </w:r>
      <w:r>
        <w:rPr>
          <w:spacing w:val="-4"/>
        </w:rPr>
        <w:t xml:space="preserve"> </w:t>
      </w:r>
      <w:r>
        <w:t>of</w:t>
      </w:r>
      <w:r>
        <w:rPr>
          <w:spacing w:val="-3"/>
        </w:rPr>
        <w:t xml:space="preserve"> </w:t>
      </w:r>
      <w:r>
        <w:t>miscellaneous</w:t>
      </w:r>
      <w:r>
        <w:rPr>
          <w:spacing w:val="-2"/>
        </w:rPr>
        <w:t xml:space="preserve"> </w:t>
      </w:r>
      <w:r>
        <w:t>leave</w:t>
      </w:r>
      <w:r>
        <w:rPr>
          <w:spacing w:val="-2"/>
        </w:rPr>
        <w:t xml:space="preserve"> </w:t>
      </w:r>
      <w:r>
        <w:t>with</w:t>
      </w:r>
      <w:r>
        <w:rPr>
          <w:spacing w:val="-2"/>
        </w:rPr>
        <w:t xml:space="preserve"> </w:t>
      </w:r>
      <w:r>
        <w:t>pay, and a reasonable amount of miscellaneous leave without pay, to undertake community volunteering leave.</w:t>
      </w:r>
    </w:p>
    <w:p w14:paraId="7077BC52" w14:textId="77777777" w:rsidR="00F92E23" w:rsidRDefault="00000000">
      <w:pPr>
        <w:pStyle w:val="ListParagraph"/>
        <w:numPr>
          <w:ilvl w:val="0"/>
          <w:numId w:val="6"/>
        </w:numPr>
        <w:tabs>
          <w:tab w:val="left" w:pos="860"/>
        </w:tabs>
        <w:spacing w:before="199" w:line="360" w:lineRule="auto"/>
        <w:ind w:right="1813"/>
      </w:pPr>
      <w:r>
        <w:t>Community</w:t>
      </w:r>
      <w:r>
        <w:rPr>
          <w:spacing w:val="-4"/>
        </w:rPr>
        <w:t xml:space="preserve"> </w:t>
      </w:r>
      <w:r>
        <w:t>volunteering</w:t>
      </w:r>
      <w:r>
        <w:rPr>
          <w:spacing w:val="-4"/>
        </w:rPr>
        <w:t xml:space="preserve"> </w:t>
      </w:r>
      <w:r>
        <w:t>leave</w:t>
      </w:r>
      <w:r>
        <w:rPr>
          <w:spacing w:val="-2"/>
        </w:rPr>
        <w:t xml:space="preserve"> </w:t>
      </w:r>
      <w:r>
        <w:t>can</w:t>
      </w:r>
      <w:r>
        <w:rPr>
          <w:spacing w:val="-2"/>
        </w:rPr>
        <w:t xml:space="preserve"> </w:t>
      </w:r>
      <w:r>
        <w:t>be</w:t>
      </w:r>
      <w:r>
        <w:rPr>
          <w:spacing w:val="-4"/>
        </w:rPr>
        <w:t xml:space="preserve"> </w:t>
      </w:r>
      <w:r>
        <w:t>taken</w:t>
      </w:r>
      <w:r>
        <w:rPr>
          <w:spacing w:val="-4"/>
        </w:rPr>
        <w:t xml:space="preserve"> </w:t>
      </w:r>
      <w:r>
        <w:t>in</w:t>
      </w:r>
      <w:r>
        <w:rPr>
          <w:spacing w:val="-2"/>
        </w:rPr>
        <w:t xml:space="preserve"> </w:t>
      </w:r>
      <w:r>
        <w:t>part</w:t>
      </w:r>
      <w:r>
        <w:rPr>
          <w:spacing w:val="-3"/>
        </w:rPr>
        <w:t xml:space="preserve"> </w:t>
      </w:r>
      <w:r>
        <w:t>days,</w:t>
      </w:r>
      <w:r>
        <w:rPr>
          <w:spacing w:val="-3"/>
        </w:rPr>
        <w:t xml:space="preserve"> </w:t>
      </w:r>
      <w:r>
        <w:t>including</w:t>
      </w:r>
      <w:r>
        <w:rPr>
          <w:spacing w:val="-2"/>
        </w:rPr>
        <w:t xml:space="preserve"> </w:t>
      </w:r>
      <w:r>
        <w:t>hours</w:t>
      </w:r>
      <w:r>
        <w:rPr>
          <w:spacing w:val="-3"/>
        </w:rPr>
        <w:t xml:space="preserve"> </w:t>
      </w:r>
      <w:r>
        <w:t xml:space="preserve">and </w:t>
      </w:r>
      <w:r>
        <w:rPr>
          <w:spacing w:val="-2"/>
        </w:rPr>
        <w:t>minutes.</w:t>
      </w:r>
    </w:p>
    <w:p w14:paraId="3C808CC7" w14:textId="77777777" w:rsidR="00F92E23" w:rsidRDefault="00000000">
      <w:pPr>
        <w:pStyle w:val="ListParagraph"/>
        <w:numPr>
          <w:ilvl w:val="0"/>
          <w:numId w:val="6"/>
        </w:numPr>
        <w:tabs>
          <w:tab w:val="left" w:pos="860"/>
        </w:tabs>
      </w:pPr>
      <w:r>
        <w:t>Further</w:t>
      </w:r>
      <w:r>
        <w:rPr>
          <w:spacing w:val="-5"/>
        </w:rPr>
        <w:t xml:space="preserve"> </w:t>
      </w:r>
      <w:r>
        <w:t>details</w:t>
      </w:r>
      <w:r>
        <w:rPr>
          <w:spacing w:val="-4"/>
        </w:rPr>
        <w:t xml:space="preserve"> </w:t>
      </w:r>
      <w:r>
        <w:t>can</w:t>
      </w:r>
      <w:r>
        <w:rPr>
          <w:spacing w:val="-5"/>
        </w:rPr>
        <w:t xml:space="preserve"> </w:t>
      </w:r>
      <w:r>
        <w:t>be</w:t>
      </w:r>
      <w:r>
        <w:rPr>
          <w:spacing w:val="-7"/>
        </w:rPr>
        <w:t xml:space="preserve"> </w:t>
      </w:r>
      <w:r>
        <w:t>found</w:t>
      </w:r>
      <w:r>
        <w:rPr>
          <w:spacing w:val="-5"/>
        </w:rPr>
        <w:t xml:space="preserve"> </w:t>
      </w:r>
      <w:r>
        <w:t>in</w:t>
      </w:r>
      <w:r>
        <w:rPr>
          <w:spacing w:val="-4"/>
        </w:rPr>
        <w:t xml:space="preserve"> </w:t>
      </w:r>
      <w:r>
        <w:t>the</w:t>
      </w:r>
      <w:r>
        <w:rPr>
          <w:spacing w:val="-7"/>
        </w:rPr>
        <w:t xml:space="preserve"> </w:t>
      </w:r>
      <w:r>
        <w:t>policy</w:t>
      </w:r>
      <w:r>
        <w:rPr>
          <w:spacing w:val="-4"/>
        </w:rPr>
        <w:t xml:space="preserve"> </w:t>
      </w:r>
      <w:r>
        <w:t>on</w:t>
      </w:r>
      <w:r>
        <w:rPr>
          <w:spacing w:val="-7"/>
        </w:rPr>
        <w:t xml:space="preserve"> </w:t>
      </w:r>
      <w:r>
        <w:t>miscellaneous</w:t>
      </w:r>
      <w:r>
        <w:rPr>
          <w:spacing w:val="-4"/>
        </w:rPr>
        <w:t xml:space="preserve"> </w:t>
      </w:r>
      <w:r>
        <w:rPr>
          <w:spacing w:val="-2"/>
        </w:rPr>
        <w:t>leave.</w:t>
      </w:r>
    </w:p>
    <w:p w14:paraId="2AA572DB" w14:textId="77777777" w:rsidR="00F92E23" w:rsidRDefault="00F92E23">
      <w:pPr>
        <w:pStyle w:val="BodyText"/>
        <w:spacing w:before="112"/>
        <w:ind w:left="0" w:firstLine="0"/>
      </w:pPr>
    </w:p>
    <w:p w14:paraId="2833F6C1" w14:textId="77777777" w:rsidR="00F92E23" w:rsidRDefault="00000000">
      <w:pPr>
        <w:pStyle w:val="Heading2"/>
        <w:spacing w:before="0"/>
      </w:pPr>
      <w:bookmarkStart w:id="87" w:name="_bookmark87"/>
      <w:bookmarkEnd w:id="87"/>
      <w:r>
        <w:t>Defence</w:t>
      </w:r>
      <w:r>
        <w:rPr>
          <w:spacing w:val="-4"/>
        </w:rPr>
        <w:t xml:space="preserve"> </w:t>
      </w:r>
      <w:r>
        <w:t>reservist</w:t>
      </w:r>
      <w:r>
        <w:rPr>
          <w:spacing w:val="-4"/>
        </w:rPr>
        <w:t xml:space="preserve"> leave</w:t>
      </w:r>
    </w:p>
    <w:p w14:paraId="6C8E109E" w14:textId="77777777" w:rsidR="00F92E23" w:rsidRDefault="00000000">
      <w:pPr>
        <w:pStyle w:val="ListParagraph"/>
        <w:numPr>
          <w:ilvl w:val="0"/>
          <w:numId w:val="6"/>
        </w:numPr>
        <w:tabs>
          <w:tab w:val="left" w:pos="860"/>
        </w:tabs>
        <w:spacing w:before="295"/>
      </w:pPr>
      <w:r>
        <w:t>The</w:t>
      </w:r>
      <w:r>
        <w:rPr>
          <w:spacing w:val="-5"/>
        </w:rPr>
        <w:t xml:space="preserve"> </w:t>
      </w:r>
      <w:r>
        <w:t>CEO</w:t>
      </w:r>
      <w:r>
        <w:rPr>
          <w:spacing w:val="-2"/>
        </w:rPr>
        <w:t xml:space="preserve"> </w:t>
      </w:r>
      <w:r>
        <w:t>will</w:t>
      </w:r>
      <w:r>
        <w:rPr>
          <w:spacing w:val="-4"/>
        </w:rPr>
        <w:t xml:space="preserve"> </w:t>
      </w:r>
      <w:r>
        <w:t>give</w:t>
      </w:r>
      <w:r>
        <w:rPr>
          <w:spacing w:val="-4"/>
        </w:rPr>
        <w:t xml:space="preserve"> </w:t>
      </w:r>
      <w:r>
        <w:t>an</w:t>
      </w:r>
      <w:r>
        <w:rPr>
          <w:spacing w:val="-5"/>
        </w:rPr>
        <w:t xml:space="preserve"> </w:t>
      </w:r>
      <w:r>
        <w:t>employee</w:t>
      </w:r>
      <w:r>
        <w:rPr>
          <w:spacing w:val="-4"/>
        </w:rPr>
        <w:t xml:space="preserve"> </w:t>
      </w:r>
      <w:r>
        <w:t>leave</w:t>
      </w:r>
      <w:r>
        <w:rPr>
          <w:spacing w:val="-4"/>
        </w:rPr>
        <w:t xml:space="preserve"> </w:t>
      </w:r>
      <w:r>
        <w:t>with</w:t>
      </w:r>
      <w:r>
        <w:rPr>
          <w:spacing w:val="-4"/>
        </w:rPr>
        <w:t xml:space="preserve"> </w:t>
      </w:r>
      <w:r>
        <w:t>or</w:t>
      </w:r>
      <w:r>
        <w:rPr>
          <w:spacing w:val="-2"/>
        </w:rPr>
        <w:t xml:space="preserve"> </w:t>
      </w:r>
      <w:r>
        <w:t>without</w:t>
      </w:r>
      <w:r>
        <w:rPr>
          <w:spacing w:val="-2"/>
        </w:rPr>
        <w:t xml:space="preserve"> </w:t>
      </w:r>
      <w:r>
        <w:t>pay</w:t>
      </w:r>
      <w:r>
        <w:rPr>
          <w:spacing w:val="-6"/>
        </w:rPr>
        <w:t xml:space="preserve"> </w:t>
      </w:r>
      <w:r>
        <w:t>to</w:t>
      </w:r>
      <w:r>
        <w:rPr>
          <w:spacing w:val="-5"/>
        </w:rPr>
        <w:t xml:space="preserve"> </w:t>
      </w:r>
      <w:r>
        <w:rPr>
          <w:spacing w:val="-2"/>
        </w:rPr>
        <w:t>undertake:</w:t>
      </w:r>
    </w:p>
    <w:p w14:paraId="21207AAE" w14:textId="77777777" w:rsidR="00F92E23" w:rsidRDefault="00F92E23">
      <w:pPr>
        <w:pStyle w:val="BodyText"/>
        <w:spacing w:before="72"/>
        <w:ind w:left="0" w:firstLine="0"/>
      </w:pPr>
    </w:p>
    <w:p w14:paraId="760F33A8" w14:textId="77777777" w:rsidR="00F92E23" w:rsidRDefault="00000000">
      <w:pPr>
        <w:pStyle w:val="ListParagraph"/>
        <w:numPr>
          <w:ilvl w:val="1"/>
          <w:numId w:val="6"/>
        </w:numPr>
        <w:tabs>
          <w:tab w:val="left" w:pos="1553"/>
          <w:tab w:val="left" w:pos="1558"/>
        </w:tabs>
        <w:spacing w:before="0" w:line="360" w:lineRule="auto"/>
        <w:ind w:right="1470"/>
      </w:pPr>
      <w:r>
        <w:t>Australian</w:t>
      </w:r>
      <w:r>
        <w:rPr>
          <w:spacing w:val="-3"/>
        </w:rPr>
        <w:t xml:space="preserve"> </w:t>
      </w:r>
      <w:r>
        <w:t>Defence</w:t>
      </w:r>
      <w:r>
        <w:rPr>
          <w:spacing w:val="-5"/>
        </w:rPr>
        <w:t xml:space="preserve"> </w:t>
      </w:r>
      <w:r>
        <w:t>Force</w:t>
      </w:r>
      <w:r>
        <w:rPr>
          <w:spacing w:val="-3"/>
        </w:rPr>
        <w:t xml:space="preserve"> </w:t>
      </w:r>
      <w:r>
        <w:t>(ADF)</w:t>
      </w:r>
      <w:r>
        <w:rPr>
          <w:spacing w:val="-4"/>
        </w:rPr>
        <w:t xml:space="preserve"> </w:t>
      </w:r>
      <w:r>
        <w:t>Reserve</w:t>
      </w:r>
      <w:r>
        <w:rPr>
          <w:spacing w:val="-2"/>
        </w:rPr>
        <w:t xml:space="preserve"> </w:t>
      </w:r>
      <w:r>
        <w:t>and</w:t>
      </w:r>
      <w:r>
        <w:rPr>
          <w:spacing w:val="-5"/>
        </w:rPr>
        <w:t xml:space="preserve"> </w:t>
      </w:r>
      <w:r>
        <w:t>continuous</w:t>
      </w:r>
      <w:r>
        <w:rPr>
          <w:spacing w:val="-3"/>
        </w:rPr>
        <w:t xml:space="preserve"> </w:t>
      </w:r>
      <w:r>
        <w:t>full-time</w:t>
      </w:r>
      <w:r>
        <w:rPr>
          <w:spacing w:val="-5"/>
        </w:rPr>
        <w:t xml:space="preserve"> </w:t>
      </w:r>
      <w:r>
        <w:t>service (CFTS); and</w:t>
      </w:r>
    </w:p>
    <w:p w14:paraId="403DBB0D" w14:textId="77777777" w:rsidR="00F92E23" w:rsidRDefault="00000000">
      <w:pPr>
        <w:pStyle w:val="ListParagraph"/>
        <w:numPr>
          <w:ilvl w:val="1"/>
          <w:numId w:val="6"/>
        </w:numPr>
        <w:tabs>
          <w:tab w:val="left" w:pos="1554"/>
        </w:tabs>
        <w:spacing w:before="120"/>
        <w:ind w:left="1554" w:hanging="706"/>
      </w:pPr>
      <w:r>
        <w:t>Australian</w:t>
      </w:r>
      <w:r>
        <w:rPr>
          <w:spacing w:val="-6"/>
        </w:rPr>
        <w:t xml:space="preserve"> </w:t>
      </w:r>
      <w:r>
        <w:t>Defence</w:t>
      </w:r>
      <w:r>
        <w:rPr>
          <w:spacing w:val="-8"/>
        </w:rPr>
        <w:t xml:space="preserve"> </w:t>
      </w:r>
      <w:r>
        <w:t>Force</w:t>
      </w:r>
      <w:r>
        <w:rPr>
          <w:spacing w:val="-4"/>
        </w:rPr>
        <w:t xml:space="preserve"> </w:t>
      </w:r>
      <w:r>
        <w:t>Cadet</w:t>
      </w:r>
      <w:r>
        <w:rPr>
          <w:spacing w:val="-5"/>
        </w:rPr>
        <w:t xml:space="preserve"> </w:t>
      </w:r>
      <w:r>
        <w:rPr>
          <w:spacing w:val="-2"/>
        </w:rPr>
        <w:t>obligations.</w:t>
      </w:r>
    </w:p>
    <w:p w14:paraId="1B3DC7DA" w14:textId="77777777" w:rsidR="00F92E23" w:rsidRDefault="00000000">
      <w:pPr>
        <w:pStyle w:val="ListParagraph"/>
        <w:numPr>
          <w:ilvl w:val="0"/>
          <w:numId w:val="6"/>
        </w:numPr>
        <w:tabs>
          <w:tab w:val="left" w:pos="860"/>
        </w:tabs>
        <w:spacing w:before="246"/>
      </w:pPr>
      <w:r>
        <w:t>An</w:t>
      </w:r>
      <w:r>
        <w:rPr>
          <w:spacing w:val="-4"/>
        </w:rPr>
        <w:t xml:space="preserve"> </w:t>
      </w:r>
      <w:r>
        <w:t>employee</w:t>
      </w:r>
      <w:r>
        <w:rPr>
          <w:spacing w:val="-4"/>
        </w:rPr>
        <w:t xml:space="preserve"> </w:t>
      </w:r>
      <w:r>
        <w:t>who</w:t>
      </w:r>
      <w:r>
        <w:rPr>
          <w:spacing w:val="-5"/>
        </w:rPr>
        <w:t xml:space="preserve"> </w:t>
      </w:r>
      <w:r>
        <w:t>is</w:t>
      </w:r>
      <w:r>
        <w:rPr>
          <w:spacing w:val="-3"/>
        </w:rPr>
        <w:t xml:space="preserve"> </w:t>
      </w:r>
      <w:r>
        <w:t>a</w:t>
      </w:r>
      <w:r>
        <w:rPr>
          <w:spacing w:val="-6"/>
        </w:rPr>
        <w:t xml:space="preserve"> </w:t>
      </w:r>
      <w:r>
        <w:t>Defence</w:t>
      </w:r>
      <w:r>
        <w:rPr>
          <w:spacing w:val="-4"/>
        </w:rPr>
        <w:t xml:space="preserve"> </w:t>
      </w:r>
      <w:r>
        <w:t>Reservist</w:t>
      </w:r>
      <w:r>
        <w:rPr>
          <w:spacing w:val="-4"/>
        </w:rPr>
        <w:t xml:space="preserve"> </w:t>
      </w:r>
      <w:r>
        <w:t>can</w:t>
      </w:r>
      <w:r>
        <w:rPr>
          <w:spacing w:val="-6"/>
        </w:rPr>
        <w:t xml:space="preserve"> </w:t>
      </w:r>
      <w:r>
        <w:t>take</w:t>
      </w:r>
      <w:r>
        <w:rPr>
          <w:spacing w:val="-3"/>
        </w:rPr>
        <w:t xml:space="preserve"> </w:t>
      </w:r>
      <w:r>
        <w:t>leave</w:t>
      </w:r>
      <w:r>
        <w:rPr>
          <w:spacing w:val="-4"/>
        </w:rPr>
        <w:t xml:space="preserve"> </w:t>
      </w:r>
      <w:r>
        <w:t>with</w:t>
      </w:r>
      <w:r>
        <w:rPr>
          <w:spacing w:val="-4"/>
        </w:rPr>
        <w:t xml:space="preserve"> </w:t>
      </w:r>
      <w:r>
        <w:t>pay</w:t>
      </w:r>
      <w:r>
        <w:rPr>
          <w:spacing w:val="-5"/>
        </w:rPr>
        <w:t xml:space="preserve"> </w:t>
      </w:r>
      <w:r>
        <w:rPr>
          <w:spacing w:val="-4"/>
        </w:rPr>
        <w:t>for:</w:t>
      </w:r>
    </w:p>
    <w:p w14:paraId="2C28BFC7" w14:textId="77777777" w:rsidR="00F92E23" w:rsidRDefault="00F92E23">
      <w:pPr>
        <w:pStyle w:val="BodyText"/>
        <w:spacing w:before="75"/>
        <w:ind w:left="0" w:firstLine="0"/>
      </w:pPr>
    </w:p>
    <w:p w14:paraId="3251F702" w14:textId="77777777" w:rsidR="00F92E23" w:rsidRDefault="00000000">
      <w:pPr>
        <w:pStyle w:val="ListParagraph"/>
        <w:numPr>
          <w:ilvl w:val="1"/>
          <w:numId w:val="6"/>
        </w:numPr>
        <w:tabs>
          <w:tab w:val="left" w:pos="1553"/>
          <w:tab w:val="left" w:pos="1558"/>
        </w:tabs>
        <w:spacing w:before="0" w:line="360" w:lineRule="auto"/>
        <w:ind w:right="1748"/>
      </w:pPr>
      <w:r>
        <w:t>up</w:t>
      </w:r>
      <w:r>
        <w:rPr>
          <w:spacing w:val="-2"/>
        </w:rPr>
        <w:t xml:space="preserve"> </w:t>
      </w:r>
      <w:r>
        <w:t>to</w:t>
      </w:r>
      <w:r>
        <w:rPr>
          <w:spacing w:val="-4"/>
        </w:rPr>
        <w:t xml:space="preserve"> </w:t>
      </w:r>
      <w:r>
        <w:t>four weeks</w:t>
      </w:r>
      <w:r>
        <w:rPr>
          <w:spacing w:val="-4"/>
        </w:rPr>
        <w:t xml:space="preserve"> </w:t>
      </w:r>
      <w:r>
        <w:t>(20</w:t>
      </w:r>
      <w:r>
        <w:rPr>
          <w:spacing w:val="-4"/>
        </w:rPr>
        <w:t xml:space="preserve"> </w:t>
      </w:r>
      <w:r>
        <w:t>days)</w:t>
      </w:r>
      <w:r>
        <w:rPr>
          <w:spacing w:val="-1"/>
        </w:rPr>
        <w:t xml:space="preserve"> </w:t>
      </w:r>
      <w:r>
        <w:t>in</w:t>
      </w:r>
      <w:r>
        <w:rPr>
          <w:spacing w:val="-2"/>
        </w:rPr>
        <w:t xml:space="preserve"> </w:t>
      </w:r>
      <w:r>
        <w:t>each</w:t>
      </w:r>
      <w:r>
        <w:rPr>
          <w:spacing w:val="-4"/>
        </w:rPr>
        <w:t xml:space="preserve"> </w:t>
      </w:r>
      <w:r>
        <w:t>financial</w:t>
      </w:r>
      <w:r>
        <w:rPr>
          <w:spacing w:val="-3"/>
        </w:rPr>
        <w:t xml:space="preserve"> </w:t>
      </w:r>
      <w:r>
        <w:t>year</w:t>
      </w:r>
      <w:r>
        <w:rPr>
          <w:spacing w:val="-1"/>
        </w:rPr>
        <w:t xml:space="preserve"> </w:t>
      </w:r>
      <w:r>
        <w:t>(pro-rata</w:t>
      </w:r>
      <w:r>
        <w:rPr>
          <w:spacing w:val="-4"/>
        </w:rPr>
        <w:t xml:space="preserve"> </w:t>
      </w:r>
      <w:r>
        <w:t>for</w:t>
      </w:r>
      <w:r>
        <w:rPr>
          <w:spacing w:val="-1"/>
        </w:rPr>
        <w:t xml:space="preserve"> </w:t>
      </w:r>
      <w:r>
        <w:t>part-time employees); and</w:t>
      </w:r>
    </w:p>
    <w:p w14:paraId="0D7DC6AB" w14:textId="77777777" w:rsidR="00F92E23" w:rsidRDefault="00000000">
      <w:pPr>
        <w:pStyle w:val="ListParagraph"/>
        <w:numPr>
          <w:ilvl w:val="1"/>
          <w:numId w:val="6"/>
        </w:numPr>
        <w:tabs>
          <w:tab w:val="left" w:pos="1553"/>
          <w:tab w:val="left" w:pos="1558"/>
        </w:tabs>
        <w:spacing w:before="119" w:line="360" w:lineRule="auto"/>
        <w:ind w:right="1350"/>
      </w:pPr>
      <w:r>
        <w:t>an</w:t>
      </w:r>
      <w:r>
        <w:rPr>
          <w:spacing w:val="-2"/>
        </w:rPr>
        <w:t xml:space="preserve"> </w:t>
      </w:r>
      <w:r>
        <w:t>extra</w:t>
      </w:r>
      <w:r>
        <w:rPr>
          <w:spacing w:val="-4"/>
        </w:rPr>
        <w:t xml:space="preserve"> </w:t>
      </w:r>
      <w:r>
        <w:t>two</w:t>
      </w:r>
      <w:r>
        <w:rPr>
          <w:spacing w:val="-1"/>
        </w:rPr>
        <w:t xml:space="preserve"> </w:t>
      </w:r>
      <w:r>
        <w:t>weeks</w:t>
      </w:r>
      <w:r>
        <w:rPr>
          <w:spacing w:val="-4"/>
        </w:rPr>
        <w:t xml:space="preserve"> </w:t>
      </w:r>
      <w:r>
        <w:t>(10</w:t>
      </w:r>
      <w:r>
        <w:rPr>
          <w:spacing w:val="-4"/>
        </w:rPr>
        <w:t xml:space="preserve"> </w:t>
      </w:r>
      <w:r>
        <w:t>days)</w:t>
      </w:r>
      <w:r>
        <w:rPr>
          <w:spacing w:val="-1"/>
        </w:rPr>
        <w:t xml:space="preserve"> </w:t>
      </w:r>
      <w:r>
        <w:t>in</w:t>
      </w:r>
      <w:r>
        <w:rPr>
          <w:spacing w:val="-4"/>
        </w:rPr>
        <w:t xml:space="preserve"> </w:t>
      </w:r>
      <w:r>
        <w:t>the</w:t>
      </w:r>
      <w:r>
        <w:rPr>
          <w:spacing w:val="-4"/>
        </w:rPr>
        <w:t xml:space="preserve"> </w:t>
      </w:r>
      <w:r>
        <w:t>first</w:t>
      </w:r>
      <w:r>
        <w:rPr>
          <w:spacing w:val="-3"/>
        </w:rPr>
        <w:t xml:space="preserve"> </w:t>
      </w:r>
      <w:r>
        <w:t>year</w:t>
      </w:r>
      <w:r>
        <w:rPr>
          <w:spacing w:val="-3"/>
        </w:rPr>
        <w:t xml:space="preserve"> </w:t>
      </w:r>
      <w:r>
        <w:t>of</w:t>
      </w:r>
      <w:r>
        <w:rPr>
          <w:spacing w:val="-3"/>
        </w:rPr>
        <w:t xml:space="preserve"> </w:t>
      </w:r>
      <w:r>
        <w:t>ADF</w:t>
      </w:r>
      <w:r>
        <w:rPr>
          <w:spacing w:val="-2"/>
        </w:rPr>
        <w:t xml:space="preserve"> </w:t>
      </w:r>
      <w:r>
        <w:t>Reserve</w:t>
      </w:r>
      <w:r>
        <w:rPr>
          <w:spacing w:val="-4"/>
        </w:rPr>
        <w:t xml:space="preserve"> </w:t>
      </w:r>
      <w:r>
        <w:t>service</w:t>
      </w:r>
      <w:r>
        <w:rPr>
          <w:spacing w:val="-1"/>
        </w:rPr>
        <w:t xml:space="preserve"> </w:t>
      </w:r>
      <w:r>
        <w:t>(pro- rata for part-time employees).</w:t>
      </w:r>
    </w:p>
    <w:p w14:paraId="2D3B57C7" w14:textId="77777777" w:rsidR="00F92E23" w:rsidRDefault="00000000">
      <w:pPr>
        <w:pStyle w:val="ListParagraph"/>
        <w:numPr>
          <w:ilvl w:val="0"/>
          <w:numId w:val="6"/>
        </w:numPr>
        <w:tabs>
          <w:tab w:val="left" w:pos="860"/>
        </w:tabs>
        <w:spacing w:before="120" w:line="360" w:lineRule="auto"/>
        <w:ind w:right="1164"/>
      </w:pPr>
      <w:r>
        <w:t>Leave</w:t>
      </w:r>
      <w:r>
        <w:rPr>
          <w:spacing w:val="-2"/>
        </w:rPr>
        <w:t xml:space="preserve"> </w:t>
      </w:r>
      <w:r>
        <w:t>can</w:t>
      </w:r>
      <w:r>
        <w:rPr>
          <w:spacing w:val="-2"/>
        </w:rPr>
        <w:t xml:space="preserve"> </w:t>
      </w:r>
      <w:r>
        <w:t>be</w:t>
      </w:r>
      <w:r>
        <w:rPr>
          <w:spacing w:val="-2"/>
        </w:rPr>
        <w:t xml:space="preserve"> </w:t>
      </w:r>
      <w:r>
        <w:t>built</w:t>
      </w:r>
      <w:r>
        <w:rPr>
          <w:spacing w:val="-1"/>
        </w:rPr>
        <w:t xml:space="preserve"> </w:t>
      </w:r>
      <w:r>
        <w:t>up</w:t>
      </w:r>
      <w:r>
        <w:rPr>
          <w:spacing w:val="-4"/>
        </w:rPr>
        <w:t xml:space="preserve"> </w:t>
      </w:r>
      <w:r>
        <w:t>and</w:t>
      </w:r>
      <w:r>
        <w:rPr>
          <w:spacing w:val="-2"/>
        </w:rPr>
        <w:t xml:space="preserve"> </w:t>
      </w:r>
      <w:r>
        <w:t>taken</w:t>
      </w:r>
      <w:r>
        <w:rPr>
          <w:spacing w:val="-4"/>
        </w:rPr>
        <w:t xml:space="preserve"> </w:t>
      </w:r>
      <w:r>
        <w:t>over</w:t>
      </w:r>
      <w:r>
        <w:rPr>
          <w:spacing w:val="-4"/>
        </w:rPr>
        <w:t xml:space="preserve"> </w:t>
      </w:r>
      <w:r>
        <w:t>two</w:t>
      </w:r>
      <w:r>
        <w:rPr>
          <w:spacing w:val="-1"/>
        </w:rPr>
        <w:t xml:space="preserve"> </w:t>
      </w:r>
      <w:r>
        <w:t>consecutive</w:t>
      </w:r>
      <w:r>
        <w:rPr>
          <w:spacing w:val="-2"/>
        </w:rPr>
        <w:t xml:space="preserve"> </w:t>
      </w:r>
      <w:r>
        <w:t>years.</w:t>
      </w:r>
      <w:r>
        <w:rPr>
          <w:spacing w:val="-3"/>
        </w:rPr>
        <w:t xml:space="preserve"> </w:t>
      </w:r>
      <w:r>
        <w:t>This</w:t>
      </w:r>
      <w:r>
        <w:rPr>
          <w:spacing w:val="-1"/>
        </w:rPr>
        <w:t xml:space="preserve"> </w:t>
      </w:r>
      <w:r>
        <w:t>includes</w:t>
      </w:r>
      <w:r>
        <w:rPr>
          <w:spacing w:val="-1"/>
        </w:rPr>
        <w:t xml:space="preserve"> </w:t>
      </w:r>
      <w:r>
        <w:t>the</w:t>
      </w:r>
      <w:r>
        <w:rPr>
          <w:spacing w:val="-4"/>
        </w:rPr>
        <w:t xml:space="preserve"> </w:t>
      </w:r>
      <w:r>
        <w:t>extra two weeks in the first year of service.</w:t>
      </w:r>
    </w:p>
    <w:p w14:paraId="58A335F9" w14:textId="77777777" w:rsidR="00F92E23" w:rsidRDefault="00000000">
      <w:pPr>
        <w:pStyle w:val="ListParagraph"/>
        <w:numPr>
          <w:ilvl w:val="0"/>
          <w:numId w:val="6"/>
        </w:numPr>
        <w:tabs>
          <w:tab w:val="left" w:pos="860"/>
        </w:tabs>
        <w:spacing w:line="360" w:lineRule="auto"/>
        <w:ind w:right="1192"/>
      </w:pPr>
      <w:r>
        <w:t>An</w:t>
      </w:r>
      <w:r>
        <w:rPr>
          <w:spacing w:val="-3"/>
        </w:rPr>
        <w:t xml:space="preserve"> </w:t>
      </w:r>
      <w:r>
        <w:t>employee</w:t>
      </w:r>
      <w:r>
        <w:rPr>
          <w:spacing w:val="-3"/>
        </w:rPr>
        <w:t xml:space="preserve"> </w:t>
      </w:r>
      <w:r>
        <w:t>who</w:t>
      </w:r>
      <w:r>
        <w:rPr>
          <w:spacing w:val="-5"/>
        </w:rPr>
        <w:t xml:space="preserve"> </w:t>
      </w:r>
      <w:r>
        <w:t>is</w:t>
      </w:r>
      <w:r>
        <w:rPr>
          <w:spacing w:val="-2"/>
        </w:rPr>
        <w:t xml:space="preserve"> </w:t>
      </w:r>
      <w:r>
        <w:t>an</w:t>
      </w:r>
      <w:r>
        <w:rPr>
          <w:spacing w:val="-7"/>
        </w:rPr>
        <w:t xml:space="preserve"> </w:t>
      </w:r>
      <w:r>
        <w:t>Australian</w:t>
      </w:r>
      <w:r>
        <w:rPr>
          <w:spacing w:val="-3"/>
        </w:rPr>
        <w:t xml:space="preserve"> </w:t>
      </w:r>
      <w:r>
        <w:t>Defence</w:t>
      </w:r>
      <w:r>
        <w:rPr>
          <w:spacing w:val="-5"/>
        </w:rPr>
        <w:t xml:space="preserve"> </w:t>
      </w:r>
      <w:r>
        <w:t>Force</w:t>
      </w:r>
      <w:r>
        <w:rPr>
          <w:spacing w:val="-3"/>
        </w:rPr>
        <w:t xml:space="preserve"> </w:t>
      </w:r>
      <w:r>
        <w:t>Cadet officer</w:t>
      </w:r>
      <w:r>
        <w:rPr>
          <w:spacing w:val="-2"/>
        </w:rPr>
        <w:t xml:space="preserve"> </w:t>
      </w:r>
      <w:r>
        <w:t>or</w:t>
      </w:r>
      <w:r>
        <w:rPr>
          <w:spacing w:val="-2"/>
        </w:rPr>
        <w:t xml:space="preserve"> </w:t>
      </w:r>
      <w:r>
        <w:t>instructor</w:t>
      </w:r>
      <w:r>
        <w:rPr>
          <w:spacing w:val="-4"/>
        </w:rPr>
        <w:t xml:space="preserve"> </w:t>
      </w:r>
      <w:r>
        <w:t>can</w:t>
      </w:r>
      <w:r>
        <w:rPr>
          <w:spacing w:val="-3"/>
        </w:rPr>
        <w:t xml:space="preserve"> </w:t>
      </w:r>
      <w:r>
        <w:t>get paid leave up to three weeks in each financial year to perform their duties.</w:t>
      </w:r>
    </w:p>
    <w:p w14:paraId="085A72A5" w14:textId="77777777" w:rsidR="00F92E23" w:rsidRDefault="00000000">
      <w:pPr>
        <w:pStyle w:val="ListParagraph"/>
        <w:numPr>
          <w:ilvl w:val="0"/>
          <w:numId w:val="6"/>
        </w:numPr>
        <w:tabs>
          <w:tab w:val="left" w:pos="860"/>
        </w:tabs>
        <w:spacing w:before="199"/>
      </w:pPr>
      <w:r>
        <w:t>Australian</w:t>
      </w:r>
      <w:r>
        <w:rPr>
          <w:spacing w:val="-7"/>
        </w:rPr>
        <w:t xml:space="preserve"> </w:t>
      </w:r>
      <w:r>
        <w:t>Defence</w:t>
      </w:r>
      <w:r>
        <w:rPr>
          <w:spacing w:val="-7"/>
        </w:rPr>
        <w:t xml:space="preserve"> </w:t>
      </w:r>
      <w:r>
        <w:t>Force</w:t>
      </w:r>
      <w:r>
        <w:rPr>
          <w:spacing w:val="-5"/>
        </w:rPr>
        <w:t xml:space="preserve"> </w:t>
      </w:r>
      <w:r>
        <w:t>Cadets</w:t>
      </w:r>
      <w:r>
        <w:rPr>
          <w:spacing w:val="-7"/>
        </w:rPr>
        <w:t xml:space="preserve"> </w:t>
      </w:r>
      <w:r>
        <w:rPr>
          <w:spacing w:val="-2"/>
        </w:rPr>
        <w:t>means:</w:t>
      </w:r>
    </w:p>
    <w:p w14:paraId="10ECC79C" w14:textId="77777777" w:rsidR="00F92E23" w:rsidRDefault="00F92E23">
      <w:pPr>
        <w:pStyle w:val="BodyText"/>
        <w:spacing w:before="75"/>
        <w:ind w:left="0" w:firstLine="0"/>
      </w:pPr>
    </w:p>
    <w:p w14:paraId="66B270D4" w14:textId="77777777" w:rsidR="00F92E23" w:rsidRDefault="00000000">
      <w:pPr>
        <w:pStyle w:val="ListParagraph"/>
        <w:numPr>
          <w:ilvl w:val="1"/>
          <w:numId w:val="6"/>
        </w:numPr>
        <w:tabs>
          <w:tab w:val="left" w:pos="1554"/>
        </w:tabs>
        <w:spacing w:before="0"/>
        <w:ind w:left="1554" w:hanging="706"/>
      </w:pPr>
      <w:r>
        <w:t>Australian</w:t>
      </w:r>
      <w:r>
        <w:rPr>
          <w:spacing w:val="-5"/>
        </w:rPr>
        <w:t xml:space="preserve"> </w:t>
      </w:r>
      <w:r>
        <w:t>Navy</w:t>
      </w:r>
      <w:r>
        <w:rPr>
          <w:spacing w:val="-5"/>
        </w:rPr>
        <w:t xml:space="preserve"> </w:t>
      </w:r>
      <w:r>
        <w:rPr>
          <w:spacing w:val="-2"/>
        </w:rPr>
        <w:t>Cadets;</w:t>
      </w:r>
    </w:p>
    <w:p w14:paraId="669F67F4" w14:textId="77777777" w:rsidR="00F92E23" w:rsidRDefault="00000000">
      <w:pPr>
        <w:pStyle w:val="ListParagraph"/>
        <w:numPr>
          <w:ilvl w:val="1"/>
          <w:numId w:val="6"/>
        </w:numPr>
        <w:tabs>
          <w:tab w:val="left" w:pos="1554"/>
        </w:tabs>
        <w:spacing w:before="246"/>
        <w:ind w:left="1554" w:hanging="706"/>
      </w:pPr>
      <w:r>
        <w:t>Australian</w:t>
      </w:r>
      <w:r>
        <w:rPr>
          <w:spacing w:val="-6"/>
        </w:rPr>
        <w:t xml:space="preserve"> </w:t>
      </w:r>
      <w:r>
        <w:t>Army</w:t>
      </w:r>
      <w:r>
        <w:rPr>
          <w:spacing w:val="-6"/>
        </w:rPr>
        <w:t xml:space="preserve"> </w:t>
      </w:r>
      <w:r>
        <w:t>Cadets;</w:t>
      </w:r>
      <w:r>
        <w:rPr>
          <w:spacing w:val="-6"/>
        </w:rPr>
        <w:t xml:space="preserve"> </w:t>
      </w:r>
      <w:r>
        <w:rPr>
          <w:spacing w:val="-5"/>
        </w:rPr>
        <w:t>and</w:t>
      </w:r>
    </w:p>
    <w:p w14:paraId="0C63EDE9" w14:textId="77777777" w:rsidR="00F92E23" w:rsidRDefault="00000000">
      <w:pPr>
        <w:pStyle w:val="ListParagraph"/>
        <w:numPr>
          <w:ilvl w:val="1"/>
          <w:numId w:val="6"/>
        </w:numPr>
        <w:tabs>
          <w:tab w:val="left" w:pos="1554"/>
        </w:tabs>
        <w:spacing w:before="247"/>
        <w:ind w:left="1554" w:hanging="706"/>
      </w:pPr>
      <w:r>
        <w:t>Australian</w:t>
      </w:r>
      <w:r>
        <w:rPr>
          <w:spacing w:val="-6"/>
        </w:rPr>
        <w:t xml:space="preserve"> </w:t>
      </w:r>
      <w:r>
        <w:t>Air</w:t>
      </w:r>
      <w:r>
        <w:rPr>
          <w:spacing w:val="-4"/>
        </w:rPr>
        <w:t xml:space="preserve"> </w:t>
      </w:r>
      <w:r>
        <w:t>Force</w:t>
      </w:r>
      <w:r>
        <w:rPr>
          <w:spacing w:val="-6"/>
        </w:rPr>
        <w:t xml:space="preserve"> </w:t>
      </w:r>
      <w:r>
        <w:rPr>
          <w:spacing w:val="-2"/>
        </w:rPr>
        <w:t>Cadets.</w:t>
      </w:r>
    </w:p>
    <w:p w14:paraId="70AAB731" w14:textId="77777777" w:rsidR="00F92E23" w:rsidRDefault="00000000">
      <w:pPr>
        <w:pStyle w:val="ListParagraph"/>
        <w:numPr>
          <w:ilvl w:val="0"/>
          <w:numId w:val="6"/>
        </w:numPr>
        <w:tabs>
          <w:tab w:val="left" w:pos="860"/>
        </w:tabs>
        <w:spacing w:before="246" w:line="360" w:lineRule="auto"/>
        <w:ind w:right="1716"/>
      </w:pPr>
      <w:r>
        <w:t>In addition to the entitlement at clause 375, paid leave may be granted to an employee</w:t>
      </w:r>
      <w:r>
        <w:rPr>
          <w:spacing w:val="-5"/>
        </w:rPr>
        <w:t xml:space="preserve"> </w:t>
      </w:r>
      <w:r>
        <w:t>to</w:t>
      </w:r>
      <w:r>
        <w:rPr>
          <w:spacing w:val="-3"/>
        </w:rPr>
        <w:t xml:space="preserve"> </w:t>
      </w:r>
      <w:r>
        <w:t>attend</w:t>
      </w:r>
      <w:r>
        <w:rPr>
          <w:spacing w:val="-5"/>
        </w:rPr>
        <w:t xml:space="preserve"> </w:t>
      </w:r>
      <w:r>
        <w:t>an</w:t>
      </w:r>
      <w:r>
        <w:rPr>
          <w:spacing w:val="-3"/>
        </w:rPr>
        <w:t xml:space="preserve"> </w:t>
      </w:r>
      <w:r>
        <w:t>interview</w:t>
      </w:r>
      <w:r>
        <w:rPr>
          <w:spacing w:val="-3"/>
        </w:rPr>
        <w:t xml:space="preserve"> </w:t>
      </w:r>
      <w:r>
        <w:t>or</w:t>
      </w:r>
      <w:r>
        <w:rPr>
          <w:spacing w:val="-4"/>
        </w:rPr>
        <w:t xml:space="preserve"> </w:t>
      </w:r>
      <w:r>
        <w:t>medical</w:t>
      </w:r>
      <w:r>
        <w:rPr>
          <w:spacing w:val="-4"/>
        </w:rPr>
        <w:t xml:space="preserve"> </w:t>
      </w:r>
      <w:r>
        <w:t>examination</w:t>
      </w:r>
      <w:r>
        <w:rPr>
          <w:spacing w:val="-3"/>
        </w:rPr>
        <w:t xml:space="preserve"> </w:t>
      </w:r>
      <w:r>
        <w:t>in</w:t>
      </w:r>
      <w:r>
        <w:rPr>
          <w:spacing w:val="-3"/>
        </w:rPr>
        <w:t xml:space="preserve"> </w:t>
      </w:r>
      <w:r>
        <w:t>connection</w:t>
      </w:r>
      <w:r>
        <w:rPr>
          <w:spacing w:val="-3"/>
        </w:rPr>
        <w:t xml:space="preserve"> </w:t>
      </w:r>
      <w:r>
        <w:t>with</w:t>
      </w:r>
      <w:r>
        <w:rPr>
          <w:spacing w:val="-5"/>
        </w:rPr>
        <w:t xml:space="preserve"> </w:t>
      </w:r>
      <w:r>
        <w:t>the enlistment of the employee in a Reserve Force of the Defence Force.</w:t>
      </w:r>
    </w:p>
    <w:p w14:paraId="6042D1CD" w14:textId="77777777" w:rsidR="00F92E23" w:rsidRDefault="00000000">
      <w:pPr>
        <w:pStyle w:val="ListParagraph"/>
        <w:numPr>
          <w:ilvl w:val="0"/>
          <w:numId w:val="6"/>
        </w:numPr>
        <w:tabs>
          <w:tab w:val="left" w:pos="860"/>
        </w:tabs>
      </w:pPr>
      <w:r>
        <w:t>Paid</w:t>
      </w:r>
      <w:r>
        <w:rPr>
          <w:spacing w:val="-4"/>
        </w:rPr>
        <w:t xml:space="preserve"> </w:t>
      </w:r>
      <w:r>
        <w:t>defence</w:t>
      </w:r>
      <w:r>
        <w:rPr>
          <w:spacing w:val="-6"/>
        </w:rPr>
        <w:t xml:space="preserve"> </w:t>
      </w:r>
      <w:r>
        <w:t>reservist</w:t>
      </w:r>
      <w:r>
        <w:rPr>
          <w:spacing w:val="-4"/>
        </w:rPr>
        <w:t xml:space="preserve"> </w:t>
      </w:r>
      <w:r>
        <w:t>leave</w:t>
      </w:r>
      <w:r>
        <w:rPr>
          <w:spacing w:val="-4"/>
        </w:rPr>
        <w:t xml:space="preserve"> </w:t>
      </w:r>
      <w:r>
        <w:t>counts</w:t>
      </w:r>
      <w:r>
        <w:rPr>
          <w:spacing w:val="-6"/>
        </w:rPr>
        <w:t xml:space="preserve"> </w:t>
      </w:r>
      <w:r>
        <w:t>for</w:t>
      </w:r>
      <w:r>
        <w:rPr>
          <w:spacing w:val="-4"/>
        </w:rPr>
        <w:t xml:space="preserve"> </w:t>
      </w:r>
      <w:r>
        <w:rPr>
          <w:spacing w:val="-2"/>
        </w:rPr>
        <w:t>service.</w:t>
      </w:r>
    </w:p>
    <w:p w14:paraId="7E77A12D" w14:textId="77777777" w:rsidR="00F92E23" w:rsidRDefault="00F92E23">
      <w:pPr>
        <w:sectPr w:rsidR="00F92E23" w:rsidSect="00C70462">
          <w:pgSz w:w="11910" w:h="16840"/>
          <w:pgMar w:top="1360" w:right="420" w:bottom="1200" w:left="1300" w:header="0" w:footer="1001" w:gutter="0"/>
          <w:cols w:space="720"/>
        </w:sectPr>
      </w:pPr>
    </w:p>
    <w:p w14:paraId="4E6F3747" w14:textId="77777777" w:rsidR="00F92E23" w:rsidRDefault="00000000">
      <w:pPr>
        <w:pStyle w:val="ListParagraph"/>
        <w:numPr>
          <w:ilvl w:val="0"/>
          <w:numId w:val="6"/>
        </w:numPr>
        <w:tabs>
          <w:tab w:val="left" w:pos="860"/>
        </w:tabs>
        <w:spacing w:before="81" w:line="360" w:lineRule="auto"/>
        <w:ind w:right="1802"/>
      </w:pPr>
      <w:r>
        <w:t>Unpaid</w:t>
      </w:r>
      <w:r>
        <w:rPr>
          <w:spacing w:val="-2"/>
        </w:rPr>
        <w:t xml:space="preserve"> </w:t>
      </w:r>
      <w:r>
        <w:t>defence</w:t>
      </w:r>
      <w:r>
        <w:rPr>
          <w:spacing w:val="-4"/>
        </w:rPr>
        <w:t xml:space="preserve"> </w:t>
      </w:r>
      <w:r>
        <w:t>reservist</w:t>
      </w:r>
      <w:r>
        <w:rPr>
          <w:spacing w:val="-3"/>
        </w:rPr>
        <w:t xml:space="preserve"> </w:t>
      </w:r>
      <w:r>
        <w:t>leave</w:t>
      </w:r>
      <w:r>
        <w:rPr>
          <w:spacing w:val="-2"/>
        </w:rPr>
        <w:t xml:space="preserve"> </w:t>
      </w:r>
      <w:r>
        <w:t>for</w:t>
      </w:r>
      <w:r>
        <w:rPr>
          <w:spacing w:val="-2"/>
        </w:rPr>
        <w:t xml:space="preserve"> </w:t>
      </w:r>
      <w:r>
        <w:t>six</w:t>
      </w:r>
      <w:r>
        <w:rPr>
          <w:spacing w:val="-3"/>
        </w:rPr>
        <w:t xml:space="preserve"> </w:t>
      </w:r>
      <w:r>
        <w:t>months</w:t>
      </w:r>
      <w:r>
        <w:rPr>
          <w:spacing w:val="-4"/>
        </w:rPr>
        <w:t xml:space="preserve"> </w:t>
      </w:r>
      <w:r>
        <w:t>or</w:t>
      </w:r>
      <w:r>
        <w:rPr>
          <w:spacing w:val="-3"/>
        </w:rPr>
        <w:t xml:space="preserve"> </w:t>
      </w:r>
      <w:r>
        <w:t>less</w:t>
      </w:r>
      <w:r>
        <w:rPr>
          <w:spacing w:val="-2"/>
        </w:rPr>
        <w:t xml:space="preserve"> </w:t>
      </w:r>
      <w:r>
        <w:t>counts</w:t>
      </w:r>
      <w:r>
        <w:rPr>
          <w:spacing w:val="-1"/>
        </w:rPr>
        <w:t xml:space="preserve"> </w:t>
      </w:r>
      <w:r>
        <w:t>as</w:t>
      </w:r>
      <w:r>
        <w:rPr>
          <w:spacing w:val="-4"/>
        </w:rPr>
        <w:t xml:space="preserve"> </w:t>
      </w:r>
      <w:r>
        <w:t>service</w:t>
      </w:r>
      <w:r>
        <w:rPr>
          <w:spacing w:val="-4"/>
        </w:rPr>
        <w:t xml:space="preserve"> </w:t>
      </w:r>
      <w:r>
        <w:t>for</w:t>
      </w:r>
      <w:r>
        <w:rPr>
          <w:spacing w:val="-3"/>
        </w:rPr>
        <w:t xml:space="preserve"> </w:t>
      </w:r>
      <w:r>
        <w:t>all purposes. This includes periods of CFTS.</w:t>
      </w:r>
    </w:p>
    <w:p w14:paraId="1BA8896B" w14:textId="77777777" w:rsidR="00F92E23" w:rsidRDefault="00000000">
      <w:pPr>
        <w:pStyle w:val="ListParagraph"/>
        <w:numPr>
          <w:ilvl w:val="0"/>
          <w:numId w:val="6"/>
        </w:numPr>
        <w:tabs>
          <w:tab w:val="left" w:pos="860"/>
        </w:tabs>
        <w:spacing w:before="202"/>
      </w:pPr>
      <w:r>
        <w:t>Unpaid</w:t>
      </w:r>
      <w:r>
        <w:rPr>
          <w:spacing w:val="-6"/>
        </w:rPr>
        <w:t xml:space="preserve"> </w:t>
      </w:r>
      <w:r>
        <w:t>leave</w:t>
      </w:r>
      <w:r>
        <w:rPr>
          <w:spacing w:val="-4"/>
        </w:rPr>
        <w:t xml:space="preserve"> </w:t>
      </w:r>
      <w:r>
        <w:t>taken</w:t>
      </w:r>
      <w:r>
        <w:rPr>
          <w:spacing w:val="-6"/>
        </w:rPr>
        <w:t xml:space="preserve"> </w:t>
      </w:r>
      <w:r>
        <w:t>over</w:t>
      </w:r>
      <w:r>
        <w:rPr>
          <w:spacing w:val="-5"/>
        </w:rPr>
        <w:t xml:space="preserve"> </w:t>
      </w:r>
      <w:r>
        <w:t>six</w:t>
      </w:r>
      <w:r>
        <w:rPr>
          <w:spacing w:val="-3"/>
        </w:rPr>
        <w:t xml:space="preserve"> </w:t>
      </w:r>
      <w:r>
        <w:t>months</w:t>
      </w:r>
      <w:r>
        <w:rPr>
          <w:spacing w:val="-6"/>
        </w:rPr>
        <w:t xml:space="preserve"> </w:t>
      </w:r>
      <w:r>
        <w:t>counts</w:t>
      </w:r>
      <w:r>
        <w:rPr>
          <w:spacing w:val="-5"/>
        </w:rPr>
        <w:t xml:space="preserve"> </w:t>
      </w:r>
      <w:r>
        <w:t>as</w:t>
      </w:r>
      <w:r>
        <w:rPr>
          <w:spacing w:val="-5"/>
        </w:rPr>
        <w:t xml:space="preserve"> </w:t>
      </w:r>
      <w:r>
        <w:t>service,</w:t>
      </w:r>
      <w:r>
        <w:rPr>
          <w:spacing w:val="-3"/>
        </w:rPr>
        <w:t xml:space="preserve"> </w:t>
      </w:r>
      <w:r>
        <w:t>except</w:t>
      </w:r>
      <w:r>
        <w:rPr>
          <w:spacing w:val="-5"/>
        </w:rPr>
        <w:t xml:space="preserve"> </w:t>
      </w:r>
      <w:r>
        <w:t>for</w:t>
      </w:r>
      <w:r>
        <w:rPr>
          <w:spacing w:val="-5"/>
        </w:rPr>
        <w:t xml:space="preserve"> </w:t>
      </w:r>
      <w:r>
        <w:t>annual</w:t>
      </w:r>
      <w:r>
        <w:rPr>
          <w:spacing w:val="-4"/>
        </w:rPr>
        <w:t xml:space="preserve"> </w:t>
      </w:r>
      <w:r>
        <w:rPr>
          <w:spacing w:val="-2"/>
        </w:rPr>
        <w:t>leave.</w:t>
      </w:r>
    </w:p>
    <w:p w14:paraId="2BAC938E" w14:textId="77777777" w:rsidR="00F92E23" w:rsidRDefault="00F92E23">
      <w:pPr>
        <w:pStyle w:val="BodyText"/>
        <w:spacing w:before="72"/>
        <w:ind w:left="0" w:firstLine="0"/>
      </w:pPr>
    </w:p>
    <w:p w14:paraId="16A58595" w14:textId="77777777" w:rsidR="00F92E23" w:rsidRDefault="00000000">
      <w:pPr>
        <w:pStyle w:val="ListParagraph"/>
        <w:numPr>
          <w:ilvl w:val="0"/>
          <w:numId w:val="6"/>
        </w:numPr>
        <w:tabs>
          <w:tab w:val="left" w:pos="860"/>
        </w:tabs>
        <w:spacing w:before="0" w:line="360" w:lineRule="auto"/>
        <w:ind w:right="1264"/>
      </w:pPr>
      <w:r>
        <w:t>An</w:t>
      </w:r>
      <w:r>
        <w:rPr>
          <w:spacing w:val="-2"/>
        </w:rPr>
        <w:t xml:space="preserve"> </w:t>
      </w:r>
      <w:r>
        <w:t>employee</w:t>
      </w:r>
      <w:r>
        <w:rPr>
          <w:spacing w:val="-2"/>
        </w:rPr>
        <w:t xml:space="preserve"> </w:t>
      </w:r>
      <w:r>
        <w:t>will</w:t>
      </w:r>
      <w:r>
        <w:rPr>
          <w:spacing w:val="-2"/>
        </w:rPr>
        <w:t xml:space="preserve"> </w:t>
      </w:r>
      <w:r>
        <w:t>not</w:t>
      </w:r>
      <w:r>
        <w:rPr>
          <w:spacing w:val="-3"/>
        </w:rPr>
        <w:t xml:space="preserve"> </w:t>
      </w:r>
      <w:r>
        <w:t>need</w:t>
      </w:r>
      <w:r>
        <w:rPr>
          <w:spacing w:val="-2"/>
        </w:rPr>
        <w:t xml:space="preserve"> </w:t>
      </w:r>
      <w:r>
        <w:t>to</w:t>
      </w:r>
      <w:r>
        <w:rPr>
          <w:spacing w:val="-4"/>
        </w:rPr>
        <w:t xml:space="preserve"> </w:t>
      </w:r>
      <w:r>
        <w:t>pay</w:t>
      </w:r>
      <w:r>
        <w:rPr>
          <w:spacing w:val="-4"/>
        </w:rPr>
        <w:t xml:space="preserve"> </w:t>
      </w:r>
      <w:r>
        <w:t>their</w:t>
      </w:r>
      <w:r>
        <w:rPr>
          <w:spacing w:val="-3"/>
        </w:rPr>
        <w:t xml:space="preserve"> </w:t>
      </w:r>
      <w:r>
        <w:t>tax</w:t>
      </w:r>
      <w:r>
        <w:rPr>
          <w:spacing w:val="-4"/>
        </w:rPr>
        <w:t xml:space="preserve"> </w:t>
      </w:r>
      <w:r>
        <w:t>free</w:t>
      </w:r>
      <w:r>
        <w:rPr>
          <w:spacing w:val="-2"/>
        </w:rPr>
        <w:t xml:space="preserve"> </w:t>
      </w:r>
      <w:r>
        <w:t>ADF</w:t>
      </w:r>
      <w:r>
        <w:rPr>
          <w:spacing w:val="-2"/>
        </w:rPr>
        <w:t xml:space="preserve"> </w:t>
      </w:r>
      <w:r>
        <w:t>Reserve</w:t>
      </w:r>
      <w:r>
        <w:rPr>
          <w:spacing w:val="-4"/>
        </w:rPr>
        <w:t xml:space="preserve"> </w:t>
      </w:r>
      <w:r>
        <w:t>salary</w:t>
      </w:r>
      <w:r>
        <w:rPr>
          <w:spacing w:val="-3"/>
        </w:rPr>
        <w:t xml:space="preserve"> </w:t>
      </w:r>
      <w:r>
        <w:t>to</w:t>
      </w:r>
      <w:r>
        <w:rPr>
          <w:spacing w:val="-4"/>
        </w:rPr>
        <w:t xml:space="preserve"> </w:t>
      </w:r>
      <w:r>
        <w:t>the</w:t>
      </w:r>
      <w:r>
        <w:rPr>
          <w:spacing w:val="-3"/>
        </w:rPr>
        <w:t xml:space="preserve"> </w:t>
      </w:r>
      <w:r>
        <w:t>NDIA</w:t>
      </w:r>
      <w:r>
        <w:rPr>
          <w:spacing w:val="-2"/>
        </w:rPr>
        <w:t xml:space="preserve"> </w:t>
      </w:r>
      <w:r>
        <w:t>for any reason.</w:t>
      </w:r>
    </w:p>
    <w:p w14:paraId="6702542F" w14:textId="77777777" w:rsidR="00F92E23" w:rsidRDefault="00000000">
      <w:pPr>
        <w:pStyle w:val="Heading2"/>
      </w:pPr>
      <w:bookmarkStart w:id="88" w:name="_bookmark88"/>
      <w:bookmarkEnd w:id="88"/>
      <w:r>
        <w:t>Defence</w:t>
      </w:r>
      <w:r>
        <w:rPr>
          <w:spacing w:val="-5"/>
        </w:rPr>
        <w:t xml:space="preserve"> </w:t>
      </w:r>
      <w:r>
        <w:t>service</w:t>
      </w:r>
      <w:r>
        <w:rPr>
          <w:spacing w:val="-3"/>
        </w:rPr>
        <w:t xml:space="preserve"> </w:t>
      </w:r>
      <w:r>
        <w:t>sick</w:t>
      </w:r>
      <w:r>
        <w:rPr>
          <w:spacing w:val="-3"/>
        </w:rPr>
        <w:t xml:space="preserve"> </w:t>
      </w:r>
      <w:r>
        <w:rPr>
          <w:spacing w:val="-4"/>
        </w:rPr>
        <w:t>leave</w:t>
      </w:r>
    </w:p>
    <w:p w14:paraId="5F646B9C" w14:textId="77777777" w:rsidR="00F92E23" w:rsidRDefault="00000000">
      <w:pPr>
        <w:pStyle w:val="ListParagraph"/>
        <w:numPr>
          <w:ilvl w:val="0"/>
          <w:numId w:val="6"/>
        </w:numPr>
        <w:tabs>
          <w:tab w:val="left" w:pos="857"/>
          <w:tab w:val="left" w:pos="860"/>
        </w:tabs>
        <w:spacing w:before="292" w:line="360" w:lineRule="auto"/>
        <w:ind w:right="1240"/>
        <w:jc w:val="both"/>
      </w:pPr>
      <w:r>
        <w:t>An</w:t>
      </w:r>
      <w:r>
        <w:rPr>
          <w:spacing w:val="-2"/>
        </w:rPr>
        <w:t xml:space="preserve"> </w:t>
      </w:r>
      <w:r>
        <w:t>employee</w:t>
      </w:r>
      <w:r>
        <w:rPr>
          <w:spacing w:val="-2"/>
        </w:rPr>
        <w:t xml:space="preserve"> </w:t>
      </w:r>
      <w:r>
        <w:t>is</w:t>
      </w:r>
      <w:r>
        <w:rPr>
          <w:spacing w:val="-4"/>
        </w:rPr>
        <w:t xml:space="preserve"> </w:t>
      </w:r>
      <w:r>
        <w:t>eligible</w:t>
      </w:r>
      <w:r>
        <w:rPr>
          <w:spacing w:val="-2"/>
        </w:rPr>
        <w:t xml:space="preserve"> </w:t>
      </w:r>
      <w:r>
        <w:t>for</w:t>
      </w:r>
      <w:r>
        <w:rPr>
          <w:spacing w:val="-1"/>
        </w:rPr>
        <w:t xml:space="preserve"> </w:t>
      </w:r>
      <w:r>
        <w:t>defence</w:t>
      </w:r>
      <w:r>
        <w:rPr>
          <w:spacing w:val="-2"/>
        </w:rPr>
        <w:t xml:space="preserve"> </w:t>
      </w:r>
      <w:r>
        <w:t>service</w:t>
      </w:r>
      <w:r>
        <w:rPr>
          <w:spacing w:val="-4"/>
        </w:rPr>
        <w:t xml:space="preserve"> </w:t>
      </w:r>
      <w:r>
        <w:t>sick</w:t>
      </w:r>
      <w:r>
        <w:rPr>
          <w:spacing w:val="-1"/>
        </w:rPr>
        <w:t xml:space="preserve"> </w:t>
      </w:r>
      <w:r>
        <w:t>leave</w:t>
      </w:r>
      <w:r>
        <w:rPr>
          <w:spacing w:val="-2"/>
        </w:rPr>
        <w:t xml:space="preserve"> </w:t>
      </w:r>
      <w:r>
        <w:t>credits</w:t>
      </w:r>
      <w:r>
        <w:rPr>
          <w:spacing w:val="-1"/>
        </w:rPr>
        <w:t xml:space="preserve"> </w:t>
      </w:r>
      <w:r>
        <w:t>when</w:t>
      </w:r>
      <w:r>
        <w:rPr>
          <w:spacing w:val="-4"/>
        </w:rPr>
        <w:t xml:space="preserve"> </w:t>
      </w:r>
      <w:r>
        <w:t>the</w:t>
      </w:r>
      <w:r>
        <w:rPr>
          <w:spacing w:val="-4"/>
        </w:rPr>
        <w:t xml:space="preserve"> </w:t>
      </w:r>
      <w:r>
        <w:t>Department of</w:t>
      </w:r>
      <w:r>
        <w:rPr>
          <w:spacing w:val="-1"/>
        </w:rPr>
        <w:t xml:space="preserve"> </w:t>
      </w:r>
      <w:r>
        <w:t>Veterans</w:t>
      </w:r>
      <w:r>
        <w:rPr>
          <w:spacing w:val="-4"/>
        </w:rPr>
        <w:t xml:space="preserve"> </w:t>
      </w:r>
      <w:r>
        <w:t>Affairs</w:t>
      </w:r>
      <w:r>
        <w:rPr>
          <w:spacing w:val="-4"/>
        </w:rPr>
        <w:t xml:space="preserve"> </w:t>
      </w:r>
      <w:r>
        <w:t>(DVA)</w:t>
      </w:r>
      <w:r>
        <w:rPr>
          <w:spacing w:val="-1"/>
        </w:rPr>
        <w:t xml:space="preserve"> </w:t>
      </w:r>
      <w:r>
        <w:t>has</w:t>
      </w:r>
      <w:r>
        <w:rPr>
          <w:spacing w:val="-4"/>
        </w:rPr>
        <w:t xml:space="preserve"> </w:t>
      </w:r>
      <w:r>
        <w:t>certified</w:t>
      </w:r>
      <w:r>
        <w:rPr>
          <w:spacing w:val="-4"/>
        </w:rPr>
        <w:t xml:space="preserve"> </w:t>
      </w:r>
      <w:r>
        <w:t>that</w:t>
      </w:r>
      <w:r>
        <w:rPr>
          <w:spacing w:val="-3"/>
        </w:rPr>
        <w:t xml:space="preserve"> </w:t>
      </w:r>
      <w:r>
        <w:t>an</w:t>
      </w:r>
      <w:r>
        <w:rPr>
          <w:spacing w:val="-2"/>
        </w:rPr>
        <w:t xml:space="preserve"> </w:t>
      </w:r>
      <w:r>
        <w:t>employee’s</w:t>
      </w:r>
      <w:r>
        <w:rPr>
          <w:spacing w:val="-1"/>
        </w:rPr>
        <w:t xml:space="preserve"> </w:t>
      </w:r>
      <w:r>
        <w:t>medical</w:t>
      </w:r>
      <w:r>
        <w:rPr>
          <w:spacing w:val="-3"/>
        </w:rPr>
        <w:t xml:space="preserve"> </w:t>
      </w:r>
      <w:r>
        <w:t>condition</w:t>
      </w:r>
      <w:r>
        <w:rPr>
          <w:spacing w:val="-2"/>
        </w:rPr>
        <w:t xml:space="preserve"> </w:t>
      </w:r>
      <w:r>
        <w:t>is</w:t>
      </w:r>
      <w:r>
        <w:rPr>
          <w:spacing w:val="-2"/>
        </w:rPr>
        <w:t xml:space="preserve"> </w:t>
      </w:r>
      <w:r>
        <w:t>as</w:t>
      </w:r>
      <w:r>
        <w:rPr>
          <w:spacing w:val="-4"/>
        </w:rPr>
        <w:t xml:space="preserve"> </w:t>
      </w:r>
      <w:r>
        <w:t>a result of either:</w:t>
      </w:r>
    </w:p>
    <w:p w14:paraId="2A812607" w14:textId="77777777" w:rsidR="00F92E23" w:rsidRDefault="00000000">
      <w:pPr>
        <w:pStyle w:val="ListParagraph"/>
        <w:numPr>
          <w:ilvl w:val="1"/>
          <w:numId w:val="6"/>
        </w:numPr>
        <w:tabs>
          <w:tab w:val="left" w:pos="1554"/>
        </w:tabs>
        <w:spacing w:before="199"/>
        <w:ind w:left="1554" w:hanging="706"/>
      </w:pPr>
      <w:r>
        <w:t>war-like</w:t>
      </w:r>
      <w:r>
        <w:rPr>
          <w:spacing w:val="-6"/>
        </w:rPr>
        <w:t xml:space="preserve"> </w:t>
      </w:r>
      <w:r>
        <w:t>service;</w:t>
      </w:r>
      <w:r>
        <w:rPr>
          <w:spacing w:val="-5"/>
        </w:rPr>
        <w:t xml:space="preserve"> or</w:t>
      </w:r>
    </w:p>
    <w:p w14:paraId="379C92AA" w14:textId="77777777" w:rsidR="00F92E23" w:rsidRDefault="00000000">
      <w:pPr>
        <w:pStyle w:val="ListParagraph"/>
        <w:numPr>
          <w:ilvl w:val="1"/>
          <w:numId w:val="6"/>
        </w:numPr>
        <w:tabs>
          <w:tab w:val="left" w:pos="1554"/>
        </w:tabs>
        <w:spacing w:before="249"/>
        <w:ind w:left="1554" w:hanging="706"/>
      </w:pPr>
      <w:r>
        <w:t>non-war</w:t>
      </w:r>
      <w:r>
        <w:rPr>
          <w:spacing w:val="-5"/>
        </w:rPr>
        <w:t xml:space="preserve"> </w:t>
      </w:r>
      <w:r>
        <w:t>like</w:t>
      </w:r>
      <w:r>
        <w:rPr>
          <w:spacing w:val="-4"/>
        </w:rPr>
        <w:t xml:space="preserve"> </w:t>
      </w:r>
      <w:r>
        <w:rPr>
          <w:spacing w:val="-2"/>
        </w:rPr>
        <w:t>service.</w:t>
      </w:r>
    </w:p>
    <w:p w14:paraId="0CB35F79" w14:textId="77777777" w:rsidR="00F92E23" w:rsidRDefault="00000000">
      <w:pPr>
        <w:pStyle w:val="ListParagraph"/>
        <w:numPr>
          <w:ilvl w:val="0"/>
          <w:numId w:val="6"/>
        </w:numPr>
        <w:tabs>
          <w:tab w:val="left" w:pos="860"/>
        </w:tabs>
        <w:spacing w:before="246"/>
      </w:pPr>
      <w:r>
        <w:t>An</w:t>
      </w:r>
      <w:r>
        <w:rPr>
          <w:spacing w:val="-4"/>
        </w:rPr>
        <w:t xml:space="preserve"> </w:t>
      </w:r>
      <w:r>
        <w:t>eligible</w:t>
      </w:r>
      <w:r>
        <w:rPr>
          <w:spacing w:val="-3"/>
        </w:rPr>
        <w:t xml:space="preserve"> </w:t>
      </w:r>
      <w:r>
        <w:t>employee</w:t>
      </w:r>
      <w:r>
        <w:rPr>
          <w:spacing w:val="-3"/>
        </w:rPr>
        <w:t xml:space="preserve"> </w:t>
      </w:r>
      <w:r>
        <w:t>can</w:t>
      </w:r>
      <w:r>
        <w:rPr>
          <w:spacing w:val="-6"/>
        </w:rPr>
        <w:t xml:space="preserve"> </w:t>
      </w:r>
      <w:r>
        <w:t>get</w:t>
      </w:r>
      <w:r>
        <w:rPr>
          <w:spacing w:val="-3"/>
        </w:rPr>
        <w:t xml:space="preserve"> </w:t>
      </w:r>
      <w:r>
        <w:t>two</w:t>
      </w:r>
      <w:r>
        <w:rPr>
          <w:spacing w:val="-5"/>
        </w:rPr>
        <w:t xml:space="preserve"> </w:t>
      </w:r>
      <w:r>
        <w:t>types</w:t>
      </w:r>
      <w:r>
        <w:rPr>
          <w:spacing w:val="-5"/>
        </w:rPr>
        <w:t xml:space="preserve"> </w:t>
      </w:r>
      <w:r>
        <w:t>of</w:t>
      </w:r>
      <w:r>
        <w:rPr>
          <w:spacing w:val="-4"/>
        </w:rPr>
        <w:t xml:space="preserve"> </w:t>
      </w:r>
      <w:r>
        <w:rPr>
          <w:spacing w:val="-2"/>
        </w:rPr>
        <w:t>credits:</w:t>
      </w:r>
    </w:p>
    <w:p w14:paraId="58626505" w14:textId="77777777" w:rsidR="00F92E23" w:rsidRDefault="00F92E23">
      <w:pPr>
        <w:pStyle w:val="BodyText"/>
        <w:spacing w:before="72"/>
        <w:ind w:left="0" w:firstLine="0"/>
      </w:pPr>
    </w:p>
    <w:p w14:paraId="51CA5645" w14:textId="77777777" w:rsidR="00F92E23" w:rsidRDefault="00000000">
      <w:pPr>
        <w:pStyle w:val="ListParagraph"/>
        <w:numPr>
          <w:ilvl w:val="1"/>
          <w:numId w:val="6"/>
        </w:numPr>
        <w:tabs>
          <w:tab w:val="left" w:pos="1553"/>
          <w:tab w:val="left" w:pos="1558"/>
        </w:tabs>
        <w:spacing w:before="0" w:line="360" w:lineRule="auto"/>
        <w:ind w:right="1299"/>
      </w:pPr>
      <w:r>
        <w:t>an</w:t>
      </w:r>
      <w:r>
        <w:rPr>
          <w:spacing w:val="-2"/>
        </w:rPr>
        <w:t xml:space="preserve"> </w:t>
      </w:r>
      <w:r>
        <w:t>initial</w:t>
      </w:r>
      <w:r>
        <w:rPr>
          <w:spacing w:val="-3"/>
        </w:rPr>
        <w:t xml:space="preserve"> </w:t>
      </w:r>
      <w:r>
        <w:t>credit</w:t>
      </w:r>
      <w:r>
        <w:rPr>
          <w:spacing w:val="-3"/>
        </w:rPr>
        <w:t xml:space="preserve"> </w:t>
      </w:r>
      <w:r>
        <w:t>of</w:t>
      </w:r>
      <w:r>
        <w:rPr>
          <w:spacing w:val="-2"/>
        </w:rPr>
        <w:t xml:space="preserve"> </w:t>
      </w:r>
      <w:r>
        <w:t>nine</w:t>
      </w:r>
      <w:r>
        <w:rPr>
          <w:spacing w:val="-2"/>
        </w:rPr>
        <w:t xml:space="preserve"> </w:t>
      </w:r>
      <w:r>
        <w:t>weeks</w:t>
      </w:r>
      <w:r>
        <w:rPr>
          <w:spacing w:val="-1"/>
        </w:rPr>
        <w:t xml:space="preserve"> </w:t>
      </w:r>
      <w:r>
        <w:t>(45</w:t>
      </w:r>
      <w:r>
        <w:rPr>
          <w:spacing w:val="-4"/>
        </w:rPr>
        <w:t xml:space="preserve"> </w:t>
      </w:r>
      <w:r>
        <w:t>days)</w:t>
      </w:r>
      <w:r>
        <w:rPr>
          <w:spacing w:val="-1"/>
        </w:rPr>
        <w:t xml:space="preserve"> </w:t>
      </w:r>
      <w:r>
        <w:t>defence</w:t>
      </w:r>
      <w:r>
        <w:rPr>
          <w:spacing w:val="-6"/>
        </w:rPr>
        <w:t xml:space="preserve"> </w:t>
      </w:r>
      <w:r>
        <w:t>service</w:t>
      </w:r>
      <w:r>
        <w:rPr>
          <w:spacing w:val="-2"/>
        </w:rPr>
        <w:t xml:space="preserve"> </w:t>
      </w:r>
      <w:r>
        <w:t>sick</w:t>
      </w:r>
      <w:r>
        <w:rPr>
          <w:spacing w:val="-4"/>
        </w:rPr>
        <w:t xml:space="preserve"> </w:t>
      </w:r>
      <w:r>
        <w:t>leave</w:t>
      </w:r>
      <w:r>
        <w:rPr>
          <w:spacing w:val="-4"/>
        </w:rPr>
        <w:t xml:space="preserve"> </w:t>
      </w:r>
      <w:r>
        <w:t xml:space="preserve">(pro-rata for part-time employees) will apply as at the following dates, whichever is </w:t>
      </w:r>
      <w:r>
        <w:rPr>
          <w:spacing w:val="-2"/>
        </w:rPr>
        <w:t>later:</w:t>
      </w:r>
    </w:p>
    <w:p w14:paraId="5A5C6CA8" w14:textId="77777777" w:rsidR="00F92E23" w:rsidRDefault="00000000">
      <w:pPr>
        <w:pStyle w:val="ListParagraph"/>
        <w:numPr>
          <w:ilvl w:val="2"/>
          <w:numId w:val="6"/>
        </w:numPr>
        <w:tabs>
          <w:tab w:val="left" w:pos="2405"/>
        </w:tabs>
        <w:spacing w:before="122"/>
        <w:ind w:left="2405" w:hanging="847"/>
      </w:pPr>
      <w:r>
        <w:t>they</w:t>
      </w:r>
      <w:r>
        <w:rPr>
          <w:spacing w:val="-6"/>
        </w:rPr>
        <w:t xml:space="preserve"> </w:t>
      </w:r>
      <w:r>
        <w:t>start</w:t>
      </w:r>
      <w:r>
        <w:rPr>
          <w:spacing w:val="-5"/>
        </w:rPr>
        <w:t xml:space="preserve"> </w:t>
      </w:r>
      <w:r>
        <w:t>employment</w:t>
      </w:r>
      <w:r>
        <w:rPr>
          <w:spacing w:val="-5"/>
        </w:rPr>
        <w:t xml:space="preserve"> </w:t>
      </w:r>
      <w:r>
        <w:t>with</w:t>
      </w:r>
      <w:r>
        <w:rPr>
          <w:spacing w:val="-5"/>
        </w:rPr>
        <w:t xml:space="preserve"> </w:t>
      </w:r>
      <w:r>
        <w:t>the</w:t>
      </w:r>
      <w:r>
        <w:rPr>
          <w:spacing w:val="-5"/>
        </w:rPr>
        <w:t xml:space="preserve"> </w:t>
      </w:r>
      <w:r>
        <w:t>APS;</w:t>
      </w:r>
      <w:r>
        <w:rPr>
          <w:spacing w:val="-4"/>
        </w:rPr>
        <w:t xml:space="preserve"> </w:t>
      </w:r>
      <w:r>
        <w:rPr>
          <w:spacing w:val="-5"/>
        </w:rPr>
        <w:t>or</w:t>
      </w:r>
    </w:p>
    <w:p w14:paraId="26C14FD6" w14:textId="77777777" w:rsidR="00F92E23" w:rsidRDefault="00F92E23">
      <w:pPr>
        <w:pStyle w:val="BodyText"/>
        <w:spacing w:before="73"/>
        <w:ind w:left="0" w:firstLine="0"/>
      </w:pPr>
    </w:p>
    <w:p w14:paraId="6120804F" w14:textId="77777777" w:rsidR="00F92E23" w:rsidRDefault="00000000">
      <w:pPr>
        <w:pStyle w:val="ListParagraph"/>
        <w:numPr>
          <w:ilvl w:val="2"/>
          <w:numId w:val="6"/>
        </w:numPr>
        <w:tabs>
          <w:tab w:val="left" w:pos="2405"/>
        </w:tabs>
        <w:spacing w:before="0"/>
        <w:ind w:left="2405" w:hanging="847"/>
      </w:pPr>
      <w:r>
        <w:t>DVA</w:t>
      </w:r>
      <w:r>
        <w:rPr>
          <w:spacing w:val="-7"/>
        </w:rPr>
        <w:t xml:space="preserve"> </w:t>
      </w:r>
      <w:r>
        <w:t>certifies</w:t>
      </w:r>
      <w:r>
        <w:rPr>
          <w:spacing w:val="-6"/>
        </w:rPr>
        <w:t xml:space="preserve"> </w:t>
      </w:r>
      <w:r>
        <w:t>the</w:t>
      </w:r>
      <w:r>
        <w:rPr>
          <w:spacing w:val="-7"/>
        </w:rPr>
        <w:t xml:space="preserve"> </w:t>
      </w:r>
      <w:r>
        <w:t>condition;</w:t>
      </w:r>
      <w:r>
        <w:rPr>
          <w:spacing w:val="-2"/>
        </w:rPr>
        <w:t xml:space="preserve"> </w:t>
      </w:r>
      <w:r>
        <w:rPr>
          <w:spacing w:val="-5"/>
        </w:rPr>
        <w:t>and</w:t>
      </w:r>
    </w:p>
    <w:p w14:paraId="36E7400D" w14:textId="77777777" w:rsidR="00F92E23" w:rsidRDefault="00F92E23">
      <w:pPr>
        <w:pStyle w:val="BodyText"/>
        <w:spacing w:before="72"/>
        <w:ind w:left="0" w:firstLine="0"/>
      </w:pPr>
    </w:p>
    <w:p w14:paraId="6090F508" w14:textId="77777777" w:rsidR="00F92E23" w:rsidRDefault="00000000">
      <w:pPr>
        <w:pStyle w:val="ListParagraph"/>
        <w:numPr>
          <w:ilvl w:val="1"/>
          <w:numId w:val="6"/>
        </w:numPr>
        <w:tabs>
          <w:tab w:val="left" w:pos="1553"/>
          <w:tab w:val="left" w:pos="1558"/>
        </w:tabs>
        <w:spacing w:before="0" w:line="362" w:lineRule="auto"/>
        <w:ind w:right="1054"/>
      </w:pPr>
      <w:r>
        <w:t>an</w:t>
      </w:r>
      <w:r>
        <w:rPr>
          <w:spacing w:val="-2"/>
        </w:rPr>
        <w:t xml:space="preserve"> </w:t>
      </w:r>
      <w:r>
        <w:t>annual</w:t>
      </w:r>
      <w:r>
        <w:rPr>
          <w:spacing w:val="-3"/>
        </w:rPr>
        <w:t xml:space="preserve"> </w:t>
      </w:r>
      <w:r>
        <w:t>credit of</w:t>
      </w:r>
      <w:r>
        <w:rPr>
          <w:spacing w:val="-1"/>
        </w:rPr>
        <w:t xml:space="preserve"> </w:t>
      </w:r>
      <w:r>
        <w:t>three</w:t>
      </w:r>
      <w:r>
        <w:rPr>
          <w:spacing w:val="-6"/>
        </w:rPr>
        <w:t xml:space="preserve"> </w:t>
      </w:r>
      <w:r>
        <w:t>weeks</w:t>
      </w:r>
      <w:r>
        <w:rPr>
          <w:spacing w:val="-1"/>
        </w:rPr>
        <w:t xml:space="preserve"> </w:t>
      </w:r>
      <w:r>
        <w:t>(15</w:t>
      </w:r>
      <w:r>
        <w:rPr>
          <w:spacing w:val="-4"/>
        </w:rPr>
        <w:t xml:space="preserve"> </w:t>
      </w:r>
      <w:r>
        <w:t>days)</w:t>
      </w:r>
      <w:r>
        <w:rPr>
          <w:spacing w:val="-1"/>
        </w:rPr>
        <w:t xml:space="preserve"> </w:t>
      </w:r>
      <w:r>
        <w:t>defence</w:t>
      </w:r>
      <w:r>
        <w:rPr>
          <w:spacing w:val="-4"/>
        </w:rPr>
        <w:t xml:space="preserve"> </w:t>
      </w:r>
      <w:r>
        <w:t>service</w:t>
      </w:r>
      <w:r>
        <w:rPr>
          <w:spacing w:val="-5"/>
        </w:rPr>
        <w:t xml:space="preserve"> </w:t>
      </w:r>
      <w:r>
        <w:t>sick</w:t>
      </w:r>
      <w:r>
        <w:rPr>
          <w:spacing w:val="-1"/>
        </w:rPr>
        <w:t xml:space="preserve"> </w:t>
      </w:r>
      <w:r>
        <w:t>leave</w:t>
      </w:r>
      <w:r>
        <w:rPr>
          <w:spacing w:val="-3"/>
        </w:rPr>
        <w:t xml:space="preserve"> </w:t>
      </w:r>
      <w:r>
        <w:t>(pro-rata for part-time employees).</w:t>
      </w:r>
    </w:p>
    <w:p w14:paraId="34152A98" w14:textId="77777777" w:rsidR="00F92E23" w:rsidRDefault="00000000">
      <w:pPr>
        <w:pStyle w:val="ListParagraph"/>
        <w:numPr>
          <w:ilvl w:val="0"/>
          <w:numId w:val="6"/>
        </w:numPr>
        <w:tabs>
          <w:tab w:val="left" w:pos="860"/>
        </w:tabs>
        <w:spacing w:before="117" w:line="360" w:lineRule="auto"/>
        <w:ind w:right="1116"/>
      </w:pPr>
      <w:r>
        <w:t>An employee can use their defence service sick leave when a recognised medical practitioner</w:t>
      </w:r>
      <w:r>
        <w:rPr>
          <w:spacing w:val="-1"/>
        </w:rPr>
        <w:t xml:space="preserve"> </w:t>
      </w:r>
      <w:r>
        <w:t>provides</w:t>
      </w:r>
      <w:r>
        <w:rPr>
          <w:spacing w:val="-1"/>
        </w:rPr>
        <w:t xml:space="preserve"> </w:t>
      </w:r>
      <w:r>
        <w:t>a</w:t>
      </w:r>
      <w:r>
        <w:rPr>
          <w:spacing w:val="-4"/>
        </w:rPr>
        <w:t xml:space="preserve"> </w:t>
      </w:r>
      <w:r>
        <w:t>certificate</w:t>
      </w:r>
      <w:r>
        <w:rPr>
          <w:spacing w:val="-4"/>
        </w:rPr>
        <w:t xml:space="preserve"> </w:t>
      </w:r>
      <w:r>
        <w:t>that</w:t>
      </w:r>
      <w:r>
        <w:rPr>
          <w:spacing w:val="-3"/>
        </w:rPr>
        <w:t xml:space="preserve"> </w:t>
      </w:r>
      <w:r>
        <w:t>says</w:t>
      </w:r>
      <w:r>
        <w:rPr>
          <w:spacing w:val="-4"/>
        </w:rPr>
        <w:t xml:space="preserve"> </w:t>
      </w:r>
      <w:r>
        <w:t>they</w:t>
      </w:r>
      <w:r>
        <w:rPr>
          <w:spacing w:val="-6"/>
        </w:rPr>
        <w:t xml:space="preserve"> </w:t>
      </w:r>
      <w:r>
        <w:t>were</w:t>
      </w:r>
      <w:r>
        <w:rPr>
          <w:spacing w:val="-1"/>
        </w:rPr>
        <w:t xml:space="preserve"> </w:t>
      </w:r>
      <w:r>
        <w:t>away</w:t>
      </w:r>
      <w:r>
        <w:rPr>
          <w:spacing w:val="-2"/>
        </w:rPr>
        <w:t xml:space="preserve"> </w:t>
      </w:r>
      <w:r>
        <w:t>due</w:t>
      </w:r>
      <w:r>
        <w:rPr>
          <w:spacing w:val="-4"/>
        </w:rPr>
        <w:t xml:space="preserve"> </w:t>
      </w:r>
      <w:r>
        <w:t>to</w:t>
      </w:r>
      <w:r>
        <w:rPr>
          <w:spacing w:val="-6"/>
        </w:rPr>
        <w:t xml:space="preserve"> </w:t>
      </w:r>
      <w:r>
        <w:t>their</w:t>
      </w:r>
      <w:r>
        <w:rPr>
          <w:spacing w:val="-1"/>
        </w:rPr>
        <w:t xml:space="preserve"> </w:t>
      </w:r>
      <w:r>
        <w:t>DVA certified medical condition.</w:t>
      </w:r>
    </w:p>
    <w:p w14:paraId="2B0FD845" w14:textId="77777777" w:rsidR="00F92E23" w:rsidRDefault="00000000">
      <w:pPr>
        <w:pStyle w:val="ListParagraph"/>
        <w:numPr>
          <w:ilvl w:val="0"/>
          <w:numId w:val="6"/>
        </w:numPr>
        <w:tabs>
          <w:tab w:val="left" w:pos="860"/>
        </w:tabs>
        <w:spacing w:before="199"/>
      </w:pPr>
      <w:r>
        <w:t>Unused</w:t>
      </w:r>
      <w:r>
        <w:rPr>
          <w:spacing w:val="-6"/>
        </w:rPr>
        <w:t xml:space="preserve"> </w:t>
      </w:r>
      <w:r>
        <w:t>annual</w:t>
      </w:r>
      <w:r>
        <w:rPr>
          <w:spacing w:val="-5"/>
        </w:rPr>
        <w:t xml:space="preserve"> </w:t>
      </w:r>
      <w:r>
        <w:t>credits</w:t>
      </w:r>
      <w:r>
        <w:rPr>
          <w:spacing w:val="-3"/>
        </w:rPr>
        <w:t xml:space="preserve"> </w:t>
      </w:r>
      <w:r>
        <w:t>can</w:t>
      </w:r>
      <w:r>
        <w:rPr>
          <w:spacing w:val="-4"/>
        </w:rPr>
        <w:t xml:space="preserve"> </w:t>
      </w:r>
      <w:r>
        <w:t>be</w:t>
      </w:r>
      <w:r>
        <w:rPr>
          <w:spacing w:val="-4"/>
        </w:rPr>
        <w:t xml:space="preserve"> </w:t>
      </w:r>
      <w:r>
        <w:t>built</w:t>
      </w:r>
      <w:r>
        <w:rPr>
          <w:spacing w:val="-2"/>
        </w:rPr>
        <w:t xml:space="preserve"> </w:t>
      </w:r>
      <w:r>
        <w:t>up</w:t>
      </w:r>
      <w:r>
        <w:rPr>
          <w:spacing w:val="-6"/>
        </w:rPr>
        <w:t xml:space="preserve"> </w:t>
      </w:r>
      <w:r>
        <w:t>to</w:t>
      </w:r>
      <w:r>
        <w:rPr>
          <w:spacing w:val="-2"/>
        </w:rPr>
        <w:t xml:space="preserve"> </w:t>
      </w:r>
      <w:r>
        <w:t>nine</w:t>
      </w:r>
      <w:r>
        <w:rPr>
          <w:spacing w:val="-3"/>
        </w:rPr>
        <w:t xml:space="preserve"> </w:t>
      </w:r>
      <w:r>
        <w:rPr>
          <w:spacing w:val="-2"/>
        </w:rPr>
        <w:t>weeks.</w:t>
      </w:r>
    </w:p>
    <w:p w14:paraId="19E89ABF" w14:textId="77777777" w:rsidR="00F92E23" w:rsidRDefault="00F92E23">
      <w:pPr>
        <w:pStyle w:val="BodyText"/>
        <w:spacing w:before="74"/>
        <w:ind w:left="0" w:firstLine="0"/>
      </w:pPr>
    </w:p>
    <w:p w14:paraId="0B855666" w14:textId="77777777" w:rsidR="00F92E23" w:rsidRDefault="00000000">
      <w:pPr>
        <w:pStyle w:val="ListParagraph"/>
        <w:numPr>
          <w:ilvl w:val="0"/>
          <w:numId w:val="6"/>
        </w:numPr>
        <w:tabs>
          <w:tab w:val="left" w:pos="860"/>
        </w:tabs>
        <w:spacing w:before="0"/>
      </w:pPr>
      <w:r>
        <w:t>An</w:t>
      </w:r>
      <w:r>
        <w:rPr>
          <w:spacing w:val="-7"/>
        </w:rPr>
        <w:t xml:space="preserve"> </w:t>
      </w:r>
      <w:r>
        <w:t>employee</w:t>
      </w:r>
      <w:r>
        <w:rPr>
          <w:spacing w:val="-6"/>
        </w:rPr>
        <w:t xml:space="preserve"> </w:t>
      </w:r>
      <w:r>
        <w:t>cannot</w:t>
      </w:r>
      <w:r>
        <w:rPr>
          <w:spacing w:val="-5"/>
        </w:rPr>
        <w:t xml:space="preserve"> </w:t>
      </w:r>
      <w:r>
        <w:t>use</w:t>
      </w:r>
      <w:r>
        <w:rPr>
          <w:spacing w:val="-6"/>
        </w:rPr>
        <w:t xml:space="preserve"> </w:t>
      </w:r>
      <w:r>
        <w:t>annual</w:t>
      </w:r>
      <w:r>
        <w:rPr>
          <w:spacing w:val="-6"/>
        </w:rPr>
        <w:t xml:space="preserve"> </w:t>
      </w:r>
      <w:r>
        <w:t>credits</w:t>
      </w:r>
      <w:r>
        <w:rPr>
          <w:spacing w:val="-3"/>
        </w:rPr>
        <w:t xml:space="preserve"> </w:t>
      </w:r>
      <w:r>
        <w:t>until</w:t>
      </w:r>
      <w:r>
        <w:rPr>
          <w:spacing w:val="-4"/>
        </w:rPr>
        <w:t xml:space="preserve"> </w:t>
      </w:r>
      <w:r>
        <w:t>the</w:t>
      </w:r>
      <w:r>
        <w:rPr>
          <w:spacing w:val="-7"/>
        </w:rPr>
        <w:t xml:space="preserve"> </w:t>
      </w:r>
      <w:r>
        <w:t>initial</w:t>
      </w:r>
      <w:r>
        <w:rPr>
          <w:spacing w:val="-5"/>
        </w:rPr>
        <w:t xml:space="preserve"> </w:t>
      </w:r>
      <w:r>
        <w:t>credit</w:t>
      </w:r>
      <w:r>
        <w:rPr>
          <w:spacing w:val="-2"/>
        </w:rPr>
        <w:t xml:space="preserve"> </w:t>
      </w:r>
      <w:r>
        <w:t>is</w:t>
      </w:r>
      <w:r>
        <w:rPr>
          <w:spacing w:val="-6"/>
        </w:rPr>
        <w:t xml:space="preserve"> </w:t>
      </w:r>
      <w:r>
        <w:rPr>
          <w:spacing w:val="-2"/>
        </w:rPr>
        <w:t>exhausted.</w:t>
      </w:r>
    </w:p>
    <w:p w14:paraId="155045B3" w14:textId="77777777" w:rsidR="00F92E23" w:rsidRDefault="00F92E23">
      <w:pPr>
        <w:pStyle w:val="BodyText"/>
        <w:spacing w:before="73"/>
        <w:ind w:left="0" w:firstLine="0"/>
      </w:pPr>
    </w:p>
    <w:p w14:paraId="438E91CF" w14:textId="77777777" w:rsidR="00F92E23" w:rsidRDefault="00000000">
      <w:pPr>
        <w:pStyle w:val="ListParagraph"/>
        <w:numPr>
          <w:ilvl w:val="0"/>
          <w:numId w:val="6"/>
        </w:numPr>
        <w:tabs>
          <w:tab w:val="left" w:pos="860"/>
        </w:tabs>
        <w:spacing w:before="0"/>
      </w:pPr>
      <w:r>
        <w:t>Defence</w:t>
      </w:r>
      <w:r>
        <w:rPr>
          <w:spacing w:val="-6"/>
        </w:rPr>
        <w:t xml:space="preserve"> </w:t>
      </w:r>
      <w:r>
        <w:t>service</w:t>
      </w:r>
      <w:r>
        <w:rPr>
          <w:spacing w:val="-4"/>
        </w:rPr>
        <w:t xml:space="preserve"> </w:t>
      </w:r>
      <w:r>
        <w:t>sick</w:t>
      </w:r>
      <w:r>
        <w:rPr>
          <w:spacing w:val="-5"/>
        </w:rPr>
        <w:t xml:space="preserve"> </w:t>
      </w:r>
      <w:r>
        <w:t>leave</w:t>
      </w:r>
      <w:r>
        <w:rPr>
          <w:spacing w:val="-4"/>
        </w:rPr>
        <w:t xml:space="preserve"> </w:t>
      </w:r>
      <w:r>
        <w:t>is</w:t>
      </w:r>
      <w:r>
        <w:rPr>
          <w:spacing w:val="-3"/>
        </w:rPr>
        <w:t xml:space="preserve"> </w:t>
      </w:r>
      <w:r>
        <w:t>paid</w:t>
      </w:r>
      <w:r>
        <w:rPr>
          <w:spacing w:val="-4"/>
        </w:rPr>
        <w:t xml:space="preserve"> </w:t>
      </w:r>
      <w:r>
        <w:t>and</w:t>
      </w:r>
      <w:r>
        <w:rPr>
          <w:spacing w:val="-5"/>
        </w:rPr>
        <w:t xml:space="preserve"> </w:t>
      </w:r>
      <w:r>
        <w:t>counts</w:t>
      </w:r>
      <w:r>
        <w:rPr>
          <w:spacing w:val="-3"/>
        </w:rPr>
        <w:t xml:space="preserve"> </w:t>
      </w:r>
      <w:r>
        <w:t>as</w:t>
      </w:r>
      <w:r>
        <w:rPr>
          <w:spacing w:val="-7"/>
        </w:rPr>
        <w:t xml:space="preserve"> </w:t>
      </w:r>
      <w:r>
        <w:t>service</w:t>
      </w:r>
      <w:r>
        <w:rPr>
          <w:spacing w:val="-5"/>
        </w:rPr>
        <w:t xml:space="preserve"> </w:t>
      </w:r>
      <w:r>
        <w:t>for</w:t>
      </w:r>
      <w:r>
        <w:rPr>
          <w:spacing w:val="-5"/>
        </w:rPr>
        <w:t xml:space="preserve"> </w:t>
      </w:r>
      <w:r>
        <w:t>all</w:t>
      </w:r>
      <w:r>
        <w:rPr>
          <w:spacing w:val="-3"/>
        </w:rPr>
        <w:t xml:space="preserve"> </w:t>
      </w:r>
      <w:r>
        <w:rPr>
          <w:spacing w:val="-2"/>
        </w:rPr>
        <w:t>purposes.</w:t>
      </w:r>
    </w:p>
    <w:p w14:paraId="4F7C8B5D" w14:textId="77777777" w:rsidR="00F92E23" w:rsidRDefault="00F92E23">
      <w:pPr>
        <w:sectPr w:rsidR="00F92E23" w:rsidSect="00C70462">
          <w:pgSz w:w="11910" w:h="16840"/>
          <w:pgMar w:top="1340" w:right="420" w:bottom="1200" w:left="1300" w:header="0" w:footer="1001" w:gutter="0"/>
          <w:cols w:space="720"/>
        </w:sectPr>
      </w:pPr>
    </w:p>
    <w:p w14:paraId="77FB4E77" w14:textId="77777777" w:rsidR="00F92E23" w:rsidRDefault="00000000">
      <w:pPr>
        <w:pStyle w:val="Heading2"/>
        <w:spacing w:before="61"/>
      </w:pPr>
      <w:bookmarkStart w:id="89" w:name="_bookmark89"/>
      <w:bookmarkEnd w:id="89"/>
      <w:r>
        <w:t>Leave</w:t>
      </w:r>
      <w:r>
        <w:rPr>
          <w:spacing w:val="-4"/>
        </w:rPr>
        <w:t xml:space="preserve"> </w:t>
      </w:r>
      <w:r>
        <w:t>to</w:t>
      </w:r>
      <w:r>
        <w:rPr>
          <w:spacing w:val="-4"/>
        </w:rPr>
        <w:t xml:space="preserve"> </w:t>
      </w:r>
      <w:r>
        <w:t>attend</w:t>
      </w:r>
      <w:r>
        <w:rPr>
          <w:spacing w:val="-3"/>
        </w:rPr>
        <w:t xml:space="preserve"> </w:t>
      </w:r>
      <w:r>
        <w:rPr>
          <w:spacing w:val="-2"/>
        </w:rPr>
        <w:t>proceedings</w:t>
      </w:r>
    </w:p>
    <w:p w14:paraId="7EFE29B5" w14:textId="77777777" w:rsidR="00F92E23" w:rsidRDefault="00000000">
      <w:pPr>
        <w:pStyle w:val="ListParagraph"/>
        <w:numPr>
          <w:ilvl w:val="0"/>
          <w:numId w:val="6"/>
        </w:numPr>
        <w:tabs>
          <w:tab w:val="left" w:pos="860"/>
        </w:tabs>
        <w:spacing w:before="294" w:line="360" w:lineRule="auto"/>
        <w:ind w:right="1183"/>
      </w:pPr>
      <w:r>
        <w:t>An employee giving evidence before a Court, Tribunal or Royal Commission on behalf</w:t>
      </w:r>
      <w:r>
        <w:rPr>
          <w:spacing w:val="-1"/>
        </w:rPr>
        <w:t xml:space="preserve"> </w:t>
      </w:r>
      <w:r>
        <w:t>of</w:t>
      </w:r>
      <w:r>
        <w:rPr>
          <w:spacing w:val="-4"/>
        </w:rPr>
        <w:t xml:space="preserve"> </w:t>
      </w:r>
      <w:r>
        <w:t>the</w:t>
      </w:r>
      <w:r>
        <w:rPr>
          <w:spacing w:val="-5"/>
        </w:rPr>
        <w:t xml:space="preserve"> </w:t>
      </w:r>
      <w:r>
        <w:t>Commonwealth</w:t>
      </w:r>
      <w:r>
        <w:rPr>
          <w:spacing w:val="-3"/>
        </w:rPr>
        <w:t xml:space="preserve"> </w:t>
      </w:r>
      <w:r>
        <w:t>or</w:t>
      </w:r>
      <w:r>
        <w:rPr>
          <w:spacing w:val="-4"/>
        </w:rPr>
        <w:t xml:space="preserve"> </w:t>
      </w:r>
      <w:r>
        <w:t>a</w:t>
      </w:r>
      <w:r>
        <w:rPr>
          <w:spacing w:val="-3"/>
        </w:rPr>
        <w:t xml:space="preserve"> </w:t>
      </w:r>
      <w:r>
        <w:t>Commonwealth</w:t>
      </w:r>
      <w:r>
        <w:rPr>
          <w:spacing w:val="-6"/>
        </w:rPr>
        <w:t xml:space="preserve"> </w:t>
      </w:r>
      <w:r>
        <w:t>party</w:t>
      </w:r>
      <w:r>
        <w:rPr>
          <w:spacing w:val="-5"/>
        </w:rPr>
        <w:t xml:space="preserve"> </w:t>
      </w:r>
      <w:r>
        <w:t>in</w:t>
      </w:r>
      <w:r>
        <w:rPr>
          <w:spacing w:val="-3"/>
        </w:rPr>
        <w:t xml:space="preserve"> </w:t>
      </w:r>
      <w:r>
        <w:t>the</w:t>
      </w:r>
      <w:r>
        <w:rPr>
          <w:spacing w:val="-5"/>
        </w:rPr>
        <w:t xml:space="preserve"> </w:t>
      </w:r>
      <w:r>
        <w:t>course</w:t>
      </w:r>
      <w:r>
        <w:rPr>
          <w:spacing w:val="-3"/>
        </w:rPr>
        <w:t xml:space="preserve"> </w:t>
      </w:r>
      <w:r>
        <w:t>of</w:t>
      </w:r>
      <w:r>
        <w:rPr>
          <w:spacing w:val="-4"/>
        </w:rPr>
        <w:t xml:space="preserve"> </w:t>
      </w:r>
      <w:r>
        <w:t>their</w:t>
      </w:r>
      <w:r>
        <w:rPr>
          <w:spacing w:val="-2"/>
        </w:rPr>
        <w:t xml:space="preserve"> </w:t>
      </w:r>
      <w:r>
        <w:t>duties, will be considered on duty.</w:t>
      </w:r>
    </w:p>
    <w:p w14:paraId="7792F5F8" w14:textId="77777777" w:rsidR="00F92E23" w:rsidRDefault="00000000">
      <w:pPr>
        <w:pStyle w:val="ListParagraph"/>
        <w:numPr>
          <w:ilvl w:val="0"/>
          <w:numId w:val="6"/>
        </w:numPr>
        <w:tabs>
          <w:tab w:val="left" w:pos="860"/>
        </w:tabs>
        <w:spacing w:before="199" w:line="360" w:lineRule="auto"/>
        <w:ind w:right="1225"/>
      </w:pPr>
      <w:r>
        <w:t>An</w:t>
      </w:r>
      <w:r>
        <w:rPr>
          <w:spacing w:val="-2"/>
        </w:rPr>
        <w:t xml:space="preserve"> </w:t>
      </w:r>
      <w:r>
        <w:t>employee</w:t>
      </w:r>
      <w:r>
        <w:rPr>
          <w:spacing w:val="-2"/>
        </w:rPr>
        <w:t xml:space="preserve"> </w:t>
      </w:r>
      <w:r>
        <w:t>who</w:t>
      </w:r>
      <w:r>
        <w:rPr>
          <w:spacing w:val="-4"/>
        </w:rPr>
        <w:t xml:space="preserve"> </w:t>
      </w:r>
      <w:r>
        <w:t>is</w:t>
      </w:r>
      <w:r>
        <w:rPr>
          <w:spacing w:val="-1"/>
        </w:rPr>
        <w:t xml:space="preserve"> </w:t>
      </w:r>
      <w:r>
        <w:t>not</w:t>
      </w:r>
      <w:r>
        <w:rPr>
          <w:spacing w:val="-3"/>
        </w:rPr>
        <w:t xml:space="preserve"> </w:t>
      </w:r>
      <w:r>
        <w:t>covered</w:t>
      </w:r>
      <w:r>
        <w:rPr>
          <w:spacing w:val="-2"/>
        </w:rPr>
        <w:t xml:space="preserve"> </w:t>
      </w:r>
      <w:r>
        <w:t>under</w:t>
      </w:r>
      <w:r>
        <w:rPr>
          <w:spacing w:val="-3"/>
        </w:rPr>
        <w:t xml:space="preserve"> </w:t>
      </w:r>
      <w:r>
        <w:t>clause 390</w:t>
      </w:r>
      <w:r>
        <w:rPr>
          <w:spacing w:val="-2"/>
        </w:rPr>
        <w:t xml:space="preserve"> </w:t>
      </w:r>
      <w:r>
        <w:t>and</w:t>
      </w:r>
      <w:r>
        <w:rPr>
          <w:spacing w:val="-2"/>
        </w:rPr>
        <w:t xml:space="preserve"> </w:t>
      </w:r>
      <w:r>
        <w:t>is</w:t>
      </w:r>
      <w:r>
        <w:rPr>
          <w:spacing w:val="-4"/>
        </w:rPr>
        <w:t xml:space="preserve"> </w:t>
      </w:r>
      <w:r>
        <w:t>required</w:t>
      </w:r>
      <w:r>
        <w:rPr>
          <w:spacing w:val="-4"/>
        </w:rPr>
        <w:t xml:space="preserve"> </w:t>
      </w:r>
      <w:r>
        <w:t>to</w:t>
      </w:r>
      <w:r>
        <w:rPr>
          <w:spacing w:val="-4"/>
        </w:rPr>
        <w:t xml:space="preserve"> </w:t>
      </w:r>
      <w:r>
        <w:t>give</w:t>
      </w:r>
      <w:r>
        <w:rPr>
          <w:spacing w:val="-4"/>
        </w:rPr>
        <w:t xml:space="preserve"> </w:t>
      </w:r>
      <w:r>
        <w:t>evidence to,</w:t>
      </w:r>
      <w:r>
        <w:rPr>
          <w:spacing w:val="-2"/>
        </w:rPr>
        <w:t xml:space="preserve"> </w:t>
      </w:r>
      <w:r>
        <w:t>appear</w:t>
      </w:r>
      <w:r>
        <w:rPr>
          <w:spacing w:val="-2"/>
        </w:rPr>
        <w:t xml:space="preserve"> </w:t>
      </w:r>
      <w:r>
        <w:t>before</w:t>
      </w:r>
      <w:r>
        <w:rPr>
          <w:spacing w:val="-1"/>
        </w:rPr>
        <w:t xml:space="preserve"> </w:t>
      </w:r>
      <w:r>
        <w:t>or attend</w:t>
      </w:r>
      <w:r>
        <w:rPr>
          <w:spacing w:val="-1"/>
        </w:rPr>
        <w:t xml:space="preserve"> </w:t>
      </w:r>
      <w:r>
        <w:t>to</w:t>
      </w:r>
      <w:r>
        <w:rPr>
          <w:spacing w:val="-3"/>
        </w:rPr>
        <w:t xml:space="preserve"> </w:t>
      </w:r>
      <w:r>
        <w:t>instruct</w:t>
      </w:r>
      <w:r>
        <w:rPr>
          <w:spacing w:val="-2"/>
        </w:rPr>
        <w:t xml:space="preserve"> </w:t>
      </w:r>
      <w:r>
        <w:t>a</w:t>
      </w:r>
      <w:r>
        <w:rPr>
          <w:spacing w:val="-3"/>
        </w:rPr>
        <w:t xml:space="preserve"> </w:t>
      </w:r>
      <w:r>
        <w:t>representative</w:t>
      </w:r>
      <w:r>
        <w:rPr>
          <w:spacing w:val="-1"/>
        </w:rPr>
        <w:t xml:space="preserve"> </w:t>
      </w:r>
      <w:r>
        <w:t>at</w:t>
      </w:r>
      <w:r>
        <w:rPr>
          <w:spacing w:val="-2"/>
        </w:rPr>
        <w:t xml:space="preserve"> </w:t>
      </w:r>
      <w:r>
        <w:t>a</w:t>
      </w:r>
      <w:r>
        <w:rPr>
          <w:spacing w:val="-3"/>
        </w:rPr>
        <w:t xml:space="preserve"> </w:t>
      </w:r>
      <w:r>
        <w:t>Court, Tribunal</w:t>
      </w:r>
      <w:r>
        <w:rPr>
          <w:spacing w:val="-1"/>
        </w:rPr>
        <w:t xml:space="preserve"> </w:t>
      </w:r>
      <w:r>
        <w:t>or</w:t>
      </w:r>
      <w:r>
        <w:rPr>
          <w:spacing w:val="-2"/>
        </w:rPr>
        <w:t xml:space="preserve"> </w:t>
      </w:r>
      <w:r>
        <w:t>Royal Commission</w:t>
      </w:r>
      <w:r>
        <w:rPr>
          <w:spacing w:val="-2"/>
        </w:rPr>
        <w:t xml:space="preserve"> </w:t>
      </w:r>
      <w:r>
        <w:t>in</w:t>
      </w:r>
      <w:r>
        <w:rPr>
          <w:spacing w:val="-4"/>
        </w:rPr>
        <w:t xml:space="preserve"> </w:t>
      </w:r>
      <w:r>
        <w:t>relation</w:t>
      </w:r>
      <w:r>
        <w:rPr>
          <w:spacing w:val="-4"/>
        </w:rPr>
        <w:t xml:space="preserve"> </w:t>
      </w:r>
      <w:r>
        <w:t>to</w:t>
      </w:r>
      <w:r>
        <w:rPr>
          <w:spacing w:val="-2"/>
        </w:rPr>
        <w:t xml:space="preserve"> </w:t>
      </w:r>
      <w:r>
        <w:t>their</w:t>
      </w:r>
      <w:r>
        <w:rPr>
          <w:spacing w:val="-3"/>
        </w:rPr>
        <w:t xml:space="preserve"> </w:t>
      </w:r>
      <w:r>
        <w:t>duties</w:t>
      </w:r>
      <w:r>
        <w:rPr>
          <w:spacing w:val="-4"/>
        </w:rPr>
        <w:t xml:space="preserve"> </w:t>
      </w:r>
      <w:r>
        <w:t>will</w:t>
      </w:r>
      <w:r>
        <w:rPr>
          <w:spacing w:val="-2"/>
        </w:rPr>
        <w:t xml:space="preserve"> </w:t>
      </w:r>
      <w:r>
        <w:t>be</w:t>
      </w:r>
      <w:r>
        <w:rPr>
          <w:spacing w:val="-2"/>
        </w:rPr>
        <w:t xml:space="preserve"> </w:t>
      </w:r>
      <w:r>
        <w:t>released</w:t>
      </w:r>
      <w:r>
        <w:rPr>
          <w:spacing w:val="-2"/>
        </w:rPr>
        <w:t xml:space="preserve"> </w:t>
      </w:r>
      <w:r>
        <w:t>from</w:t>
      </w:r>
      <w:r>
        <w:rPr>
          <w:spacing w:val="-3"/>
        </w:rPr>
        <w:t xml:space="preserve"> </w:t>
      </w:r>
      <w:r>
        <w:t>duty</w:t>
      </w:r>
      <w:r>
        <w:rPr>
          <w:spacing w:val="-1"/>
        </w:rPr>
        <w:t xml:space="preserve"> </w:t>
      </w:r>
      <w:r>
        <w:t>without loss</w:t>
      </w:r>
      <w:r>
        <w:rPr>
          <w:spacing w:val="-1"/>
        </w:rPr>
        <w:t xml:space="preserve"> </w:t>
      </w:r>
      <w:r>
        <w:t>of</w:t>
      </w:r>
      <w:r>
        <w:rPr>
          <w:spacing w:val="-3"/>
        </w:rPr>
        <w:t xml:space="preserve"> </w:t>
      </w:r>
      <w:r>
        <w:t xml:space="preserve">pay. This includes in proceedings relating to a dispute between the employee and the </w:t>
      </w:r>
      <w:r>
        <w:rPr>
          <w:spacing w:val="-2"/>
        </w:rPr>
        <w:t>NDIA.</w:t>
      </w:r>
    </w:p>
    <w:p w14:paraId="5BF3169D" w14:textId="77777777" w:rsidR="00F92E23" w:rsidRDefault="00000000">
      <w:pPr>
        <w:pStyle w:val="ListParagraph"/>
        <w:numPr>
          <w:ilvl w:val="0"/>
          <w:numId w:val="6"/>
        </w:numPr>
        <w:tabs>
          <w:tab w:val="left" w:pos="857"/>
          <w:tab w:val="left" w:pos="860"/>
        </w:tabs>
        <w:spacing w:before="200" w:line="360" w:lineRule="auto"/>
        <w:ind w:right="1288"/>
        <w:jc w:val="both"/>
      </w:pPr>
      <w:r>
        <w:t>An</w:t>
      </w:r>
      <w:r>
        <w:rPr>
          <w:spacing w:val="-2"/>
        </w:rPr>
        <w:t xml:space="preserve"> </w:t>
      </w:r>
      <w:r>
        <w:t>employee</w:t>
      </w:r>
      <w:r>
        <w:rPr>
          <w:spacing w:val="-4"/>
        </w:rPr>
        <w:t xml:space="preserve"> </w:t>
      </w:r>
      <w:r>
        <w:t>may</w:t>
      </w:r>
      <w:r>
        <w:rPr>
          <w:spacing w:val="-4"/>
        </w:rPr>
        <w:t xml:space="preserve"> </w:t>
      </w:r>
      <w:r>
        <w:t>otherwise</w:t>
      </w:r>
      <w:r>
        <w:rPr>
          <w:spacing w:val="-2"/>
        </w:rPr>
        <w:t xml:space="preserve"> </w:t>
      </w:r>
      <w:r>
        <w:t>be</w:t>
      </w:r>
      <w:r>
        <w:rPr>
          <w:spacing w:val="-2"/>
        </w:rPr>
        <w:t xml:space="preserve"> </w:t>
      </w:r>
      <w:r>
        <w:t>granted</w:t>
      </w:r>
      <w:r>
        <w:rPr>
          <w:spacing w:val="-2"/>
        </w:rPr>
        <w:t xml:space="preserve"> </w:t>
      </w:r>
      <w:r>
        <w:t>paid</w:t>
      </w:r>
      <w:r>
        <w:rPr>
          <w:spacing w:val="-4"/>
        </w:rPr>
        <w:t xml:space="preserve"> </w:t>
      </w:r>
      <w:r>
        <w:t>or</w:t>
      </w:r>
      <w:r>
        <w:rPr>
          <w:spacing w:val="-6"/>
        </w:rPr>
        <w:t xml:space="preserve"> </w:t>
      </w:r>
      <w:r>
        <w:t>unpaid</w:t>
      </w:r>
      <w:r>
        <w:rPr>
          <w:spacing w:val="-2"/>
        </w:rPr>
        <w:t xml:space="preserve"> </w:t>
      </w:r>
      <w:r>
        <w:t>miscellaneous</w:t>
      </w:r>
      <w:r>
        <w:rPr>
          <w:spacing w:val="-2"/>
        </w:rPr>
        <w:t xml:space="preserve"> </w:t>
      </w:r>
      <w:r>
        <w:t>leave</w:t>
      </w:r>
      <w:r>
        <w:rPr>
          <w:spacing w:val="-2"/>
        </w:rPr>
        <w:t xml:space="preserve"> </w:t>
      </w:r>
      <w:r>
        <w:t>by</w:t>
      </w:r>
      <w:r>
        <w:rPr>
          <w:spacing w:val="-4"/>
        </w:rPr>
        <w:t xml:space="preserve"> </w:t>
      </w:r>
      <w:r>
        <w:t>the CEO if</w:t>
      </w:r>
      <w:r>
        <w:rPr>
          <w:spacing w:val="-1"/>
        </w:rPr>
        <w:t xml:space="preserve"> </w:t>
      </w:r>
      <w:r>
        <w:t>required</w:t>
      </w:r>
      <w:r>
        <w:rPr>
          <w:spacing w:val="-2"/>
        </w:rPr>
        <w:t xml:space="preserve"> </w:t>
      </w:r>
      <w:r>
        <w:t>to</w:t>
      </w:r>
      <w:r>
        <w:rPr>
          <w:spacing w:val="-2"/>
        </w:rPr>
        <w:t xml:space="preserve"> </w:t>
      </w:r>
      <w:r>
        <w:t>give evidence to</w:t>
      </w:r>
      <w:r>
        <w:rPr>
          <w:spacing w:val="-2"/>
        </w:rPr>
        <w:t xml:space="preserve"> </w:t>
      </w:r>
      <w:r>
        <w:t>a Court, Tribunal or Royal Commission</w:t>
      </w:r>
      <w:r>
        <w:rPr>
          <w:spacing w:val="-2"/>
        </w:rPr>
        <w:t xml:space="preserve"> </w:t>
      </w:r>
      <w:r>
        <w:t>for any other</w:t>
      </w:r>
      <w:r>
        <w:rPr>
          <w:spacing w:val="-3"/>
        </w:rPr>
        <w:t xml:space="preserve"> </w:t>
      </w:r>
      <w:r>
        <w:t>reason.</w:t>
      </w:r>
      <w:r>
        <w:rPr>
          <w:spacing w:val="-3"/>
        </w:rPr>
        <w:t xml:space="preserve"> </w:t>
      </w:r>
      <w:r>
        <w:t>Where</w:t>
      </w:r>
      <w:r>
        <w:rPr>
          <w:spacing w:val="-4"/>
        </w:rPr>
        <w:t xml:space="preserve"> </w:t>
      </w:r>
      <w:r>
        <w:t>approval</w:t>
      </w:r>
      <w:r>
        <w:rPr>
          <w:spacing w:val="-2"/>
        </w:rPr>
        <w:t xml:space="preserve"> </w:t>
      </w:r>
      <w:r>
        <w:t>for</w:t>
      </w:r>
      <w:r>
        <w:rPr>
          <w:spacing w:val="-1"/>
        </w:rPr>
        <w:t xml:space="preserve"> </w:t>
      </w:r>
      <w:r>
        <w:t>unpaid</w:t>
      </w:r>
      <w:r>
        <w:rPr>
          <w:spacing w:val="-4"/>
        </w:rPr>
        <w:t xml:space="preserve"> </w:t>
      </w:r>
      <w:r>
        <w:t>leave</w:t>
      </w:r>
      <w:r>
        <w:rPr>
          <w:spacing w:val="-2"/>
        </w:rPr>
        <w:t xml:space="preserve"> </w:t>
      </w:r>
      <w:r>
        <w:t>is</w:t>
      </w:r>
      <w:r>
        <w:rPr>
          <w:spacing w:val="-4"/>
        </w:rPr>
        <w:t xml:space="preserve"> </w:t>
      </w:r>
      <w:r>
        <w:t>given, the</w:t>
      </w:r>
      <w:r>
        <w:rPr>
          <w:spacing w:val="-4"/>
        </w:rPr>
        <w:t xml:space="preserve"> </w:t>
      </w:r>
      <w:r>
        <w:t>employee</w:t>
      </w:r>
      <w:r>
        <w:rPr>
          <w:spacing w:val="-4"/>
        </w:rPr>
        <w:t xml:space="preserve"> </w:t>
      </w:r>
      <w:r>
        <w:t>may</w:t>
      </w:r>
      <w:r>
        <w:rPr>
          <w:spacing w:val="-4"/>
        </w:rPr>
        <w:t xml:space="preserve"> </w:t>
      </w:r>
      <w:r>
        <w:t>elect</w:t>
      </w:r>
      <w:r>
        <w:rPr>
          <w:spacing w:val="-3"/>
        </w:rPr>
        <w:t xml:space="preserve"> </w:t>
      </w:r>
      <w:r>
        <w:t>to use accrued annual leave, flex leave or time off in lieu.</w:t>
      </w:r>
    </w:p>
    <w:p w14:paraId="17B7780E" w14:textId="77777777" w:rsidR="00F92E23" w:rsidRDefault="00000000">
      <w:pPr>
        <w:pStyle w:val="ListParagraph"/>
        <w:numPr>
          <w:ilvl w:val="0"/>
          <w:numId w:val="6"/>
        </w:numPr>
        <w:tabs>
          <w:tab w:val="left" w:pos="860"/>
        </w:tabs>
        <w:spacing w:line="360" w:lineRule="auto"/>
        <w:ind w:right="1352"/>
      </w:pPr>
      <w:r>
        <w:t>The</w:t>
      </w:r>
      <w:r>
        <w:rPr>
          <w:spacing w:val="-2"/>
        </w:rPr>
        <w:t xml:space="preserve"> </w:t>
      </w:r>
      <w:r>
        <w:t>CEO</w:t>
      </w:r>
      <w:r>
        <w:rPr>
          <w:spacing w:val="-3"/>
        </w:rPr>
        <w:t xml:space="preserve"> </w:t>
      </w:r>
      <w:r>
        <w:t>may</w:t>
      </w:r>
      <w:r>
        <w:rPr>
          <w:spacing w:val="-4"/>
        </w:rPr>
        <w:t xml:space="preserve"> </w:t>
      </w:r>
      <w:r>
        <w:t>refuse</w:t>
      </w:r>
      <w:r>
        <w:rPr>
          <w:spacing w:val="-4"/>
        </w:rPr>
        <w:t xml:space="preserve"> </w:t>
      </w:r>
      <w:r>
        <w:t>to</w:t>
      </w:r>
      <w:r>
        <w:rPr>
          <w:spacing w:val="-4"/>
        </w:rPr>
        <w:t xml:space="preserve"> </w:t>
      </w:r>
      <w:r>
        <w:t>release</w:t>
      </w:r>
      <w:r>
        <w:rPr>
          <w:spacing w:val="-2"/>
        </w:rPr>
        <w:t xml:space="preserve"> </w:t>
      </w:r>
      <w:r>
        <w:t>an</w:t>
      </w:r>
      <w:r>
        <w:rPr>
          <w:spacing w:val="-2"/>
        </w:rPr>
        <w:t xml:space="preserve"> </w:t>
      </w:r>
      <w:r>
        <w:t>employee</w:t>
      </w:r>
      <w:r>
        <w:rPr>
          <w:spacing w:val="-4"/>
        </w:rPr>
        <w:t xml:space="preserve"> </w:t>
      </w:r>
      <w:r>
        <w:t>from</w:t>
      </w:r>
      <w:r>
        <w:rPr>
          <w:spacing w:val="-1"/>
        </w:rPr>
        <w:t xml:space="preserve"> </w:t>
      </w:r>
      <w:r>
        <w:t>duty</w:t>
      </w:r>
      <w:r>
        <w:rPr>
          <w:spacing w:val="-1"/>
        </w:rPr>
        <w:t xml:space="preserve"> </w:t>
      </w:r>
      <w:r>
        <w:t>having</w:t>
      </w:r>
      <w:r>
        <w:rPr>
          <w:spacing w:val="-2"/>
        </w:rPr>
        <w:t xml:space="preserve"> </w:t>
      </w:r>
      <w:r>
        <w:t>regard</w:t>
      </w:r>
      <w:r>
        <w:rPr>
          <w:spacing w:val="-4"/>
        </w:rPr>
        <w:t xml:space="preserve"> </w:t>
      </w:r>
      <w:r>
        <w:t>to</w:t>
      </w:r>
      <w:r>
        <w:rPr>
          <w:spacing w:val="-4"/>
        </w:rPr>
        <w:t xml:space="preserve"> </w:t>
      </w:r>
      <w:r>
        <w:t>business requirements and whether the employee’s attendance is necessary for the Court, Tribunal or Royal Commission hearing.</w:t>
      </w:r>
    </w:p>
    <w:p w14:paraId="74855D97" w14:textId="77777777" w:rsidR="00F92E23" w:rsidRDefault="00000000">
      <w:pPr>
        <w:pStyle w:val="Heading2"/>
      </w:pPr>
      <w:bookmarkStart w:id="90" w:name="_bookmark90"/>
      <w:bookmarkEnd w:id="90"/>
      <w:r>
        <w:t>Unauthorised</w:t>
      </w:r>
      <w:r>
        <w:rPr>
          <w:spacing w:val="-9"/>
        </w:rPr>
        <w:t xml:space="preserve"> </w:t>
      </w:r>
      <w:r>
        <w:rPr>
          <w:spacing w:val="-4"/>
        </w:rPr>
        <w:t>leave</w:t>
      </w:r>
    </w:p>
    <w:p w14:paraId="3B646603" w14:textId="77777777" w:rsidR="00F92E23" w:rsidRDefault="00000000">
      <w:pPr>
        <w:pStyle w:val="ListParagraph"/>
        <w:numPr>
          <w:ilvl w:val="0"/>
          <w:numId w:val="6"/>
        </w:numPr>
        <w:tabs>
          <w:tab w:val="left" w:pos="860"/>
        </w:tabs>
        <w:spacing w:before="292" w:line="360" w:lineRule="auto"/>
        <w:ind w:right="1044"/>
      </w:pPr>
      <w:r>
        <w:t>Where an employee is absent from work for any period without approval, the absence</w:t>
      </w:r>
      <w:r>
        <w:rPr>
          <w:spacing w:val="-2"/>
        </w:rPr>
        <w:t xml:space="preserve"> </w:t>
      </w:r>
      <w:r>
        <w:t>will</w:t>
      </w:r>
      <w:r>
        <w:rPr>
          <w:spacing w:val="-2"/>
        </w:rPr>
        <w:t xml:space="preserve"> </w:t>
      </w:r>
      <w:r>
        <w:t>be</w:t>
      </w:r>
      <w:r>
        <w:rPr>
          <w:spacing w:val="-2"/>
        </w:rPr>
        <w:t xml:space="preserve"> </w:t>
      </w:r>
      <w:r>
        <w:t>unpaid,</w:t>
      </w:r>
      <w:r>
        <w:rPr>
          <w:spacing w:val="-3"/>
        </w:rPr>
        <w:t xml:space="preserve"> </w:t>
      </w:r>
      <w:r>
        <w:t>will</w:t>
      </w:r>
      <w:r>
        <w:rPr>
          <w:spacing w:val="-2"/>
        </w:rPr>
        <w:t xml:space="preserve"> </w:t>
      </w:r>
      <w:r>
        <w:t>not attract any</w:t>
      </w:r>
      <w:r>
        <w:rPr>
          <w:spacing w:val="-4"/>
        </w:rPr>
        <w:t xml:space="preserve"> </w:t>
      </w:r>
      <w:r>
        <w:t>allowance</w:t>
      </w:r>
      <w:r>
        <w:rPr>
          <w:spacing w:val="-2"/>
        </w:rPr>
        <w:t xml:space="preserve"> </w:t>
      </w:r>
      <w:r>
        <w:t>and</w:t>
      </w:r>
      <w:r>
        <w:rPr>
          <w:spacing w:val="-2"/>
        </w:rPr>
        <w:t xml:space="preserve"> </w:t>
      </w:r>
      <w:r>
        <w:t>will</w:t>
      </w:r>
      <w:r>
        <w:rPr>
          <w:spacing w:val="-2"/>
        </w:rPr>
        <w:t xml:space="preserve"> </w:t>
      </w:r>
      <w:r>
        <w:t>not</w:t>
      </w:r>
      <w:r>
        <w:rPr>
          <w:spacing w:val="-3"/>
        </w:rPr>
        <w:t xml:space="preserve"> </w:t>
      </w:r>
      <w:r>
        <w:t>count</w:t>
      </w:r>
      <w:r>
        <w:rPr>
          <w:spacing w:val="-3"/>
        </w:rPr>
        <w:t xml:space="preserve"> </w:t>
      </w:r>
      <w:r>
        <w:t>as</w:t>
      </w:r>
      <w:r>
        <w:rPr>
          <w:spacing w:val="-4"/>
        </w:rPr>
        <w:t xml:space="preserve"> </w:t>
      </w:r>
      <w:r>
        <w:t>service</w:t>
      </w:r>
      <w:r>
        <w:rPr>
          <w:spacing w:val="-5"/>
        </w:rPr>
        <w:t xml:space="preserve"> </w:t>
      </w:r>
      <w:r>
        <w:t>for any purpose.</w:t>
      </w:r>
    </w:p>
    <w:p w14:paraId="15AA5A2F" w14:textId="77777777" w:rsidR="00F92E23" w:rsidRDefault="00000000">
      <w:pPr>
        <w:pStyle w:val="Heading2"/>
      </w:pPr>
      <w:bookmarkStart w:id="91" w:name="_bookmark91"/>
      <w:bookmarkEnd w:id="91"/>
      <w:r>
        <w:t>Reimbursement</w:t>
      </w:r>
      <w:r>
        <w:rPr>
          <w:spacing w:val="-5"/>
        </w:rPr>
        <w:t xml:space="preserve"> </w:t>
      </w:r>
      <w:r>
        <w:t>of</w:t>
      </w:r>
      <w:r>
        <w:rPr>
          <w:spacing w:val="-5"/>
        </w:rPr>
        <w:t xml:space="preserve"> </w:t>
      </w:r>
      <w:r>
        <w:t>costs</w:t>
      </w:r>
      <w:r>
        <w:rPr>
          <w:spacing w:val="-4"/>
        </w:rPr>
        <w:t xml:space="preserve"> </w:t>
      </w:r>
      <w:r>
        <w:t>on</w:t>
      </w:r>
      <w:r>
        <w:rPr>
          <w:spacing w:val="-3"/>
        </w:rPr>
        <w:t xml:space="preserve"> </w:t>
      </w:r>
      <w:r>
        <w:t>cancellation</w:t>
      </w:r>
      <w:r>
        <w:rPr>
          <w:spacing w:val="-5"/>
        </w:rPr>
        <w:t xml:space="preserve"> </w:t>
      </w:r>
      <w:r>
        <w:t>of</w:t>
      </w:r>
      <w:r>
        <w:rPr>
          <w:spacing w:val="-5"/>
        </w:rPr>
        <w:t xml:space="preserve"> </w:t>
      </w:r>
      <w:r>
        <w:rPr>
          <w:spacing w:val="-2"/>
        </w:rPr>
        <w:t>leave</w:t>
      </w:r>
    </w:p>
    <w:p w14:paraId="43526F6D" w14:textId="77777777" w:rsidR="00F92E23" w:rsidRDefault="00000000">
      <w:pPr>
        <w:pStyle w:val="ListParagraph"/>
        <w:numPr>
          <w:ilvl w:val="0"/>
          <w:numId w:val="6"/>
        </w:numPr>
        <w:tabs>
          <w:tab w:val="left" w:pos="860"/>
        </w:tabs>
        <w:spacing w:before="292" w:line="360" w:lineRule="auto"/>
        <w:ind w:right="1080"/>
      </w:pPr>
      <w:r>
        <w:t>Where</w:t>
      </w:r>
      <w:r>
        <w:rPr>
          <w:spacing w:val="-4"/>
        </w:rPr>
        <w:t xml:space="preserve"> </w:t>
      </w:r>
      <w:r>
        <w:t>an</w:t>
      </w:r>
      <w:r>
        <w:rPr>
          <w:spacing w:val="-2"/>
        </w:rPr>
        <w:t xml:space="preserve"> </w:t>
      </w:r>
      <w:r>
        <w:t>employee</w:t>
      </w:r>
      <w:r>
        <w:rPr>
          <w:spacing w:val="-2"/>
        </w:rPr>
        <w:t xml:space="preserve"> </w:t>
      </w:r>
      <w:r>
        <w:t>has</w:t>
      </w:r>
      <w:r>
        <w:rPr>
          <w:spacing w:val="-6"/>
        </w:rPr>
        <w:t xml:space="preserve"> </w:t>
      </w:r>
      <w:r>
        <w:t>approved</w:t>
      </w:r>
      <w:r>
        <w:rPr>
          <w:spacing w:val="-2"/>
        </w:rPr>
        <w:t xml:space="preserve"> </w:t>
      </w:r>
      <w:r>
        <w:t>leave, and</w:t>
      </w:r>
      <w:r>
        <w:rPr>
          <w:spacing w:val="-4"/>
        </w:rPr>
        <w:t xml:space="preserve"> </w:t>
      </w:r>
      <w:r>
        <w:t>the</w:t>
      </w:r>
      <w:r>
        <w:rPr>
          <w:spacing w:val="-7"/>
        </w:rPr>
        <w:t xml:space="preserve"> </w:t>
      </w:r>
      <w:r>
        <w:t>leave</w:t>
      </w:r>
      <w:r>
        <w:rPr>
          <w:spacing w:val="-2"/>
        </w:rPr>
        <w:t xml:space="preserve"> </w:t>
      </w:r>
      <w:r>
        <w:t>is</w:t>
      </w:r>
      <w:r>
        <w:rPr>
          <w:spacing w:val="-2"/>
        </w:rPr>
        <w:t xml:space="preserve"> </w:t>
      </w:r>
      <w:r>
        <w:t>cancelled</w:t>
      </w:r>
      <w:r>
        <w:rPr>
          <w:spacing w:val="-2"/>
        </w:rPr>
        <w:t xml:space="preserve"> </w:t>
      </w:r>
      <w:r>
        <w:t>or</w:t>
      </w:r>
      <w:r>
        <w:rPr>
          <w:spacing w:val="-3"/>
        </w:rPr>
        <w:t xml:space="preserve"> </w:t>
      </w:r>
      <w:r>
        <w:t>the</w:t>
      </w:r>
      <w:r>
        <w:rPr>
          <w:spacing w:val="-7"/>
        </w:rPr>
        <w:t xml:space="preserve"> </w:t>
      </w:r>
      <w:r>
        <w:t>employee is recalled to duty, the employee will be reimbursed additional and/or reasonable costs not recoverable from insurance policies or other sources.</w:t>
      </w:r>
      <w:r>
        <w:rPr>
          <w:spacing w:val="40"/>
        </w:rPr>
        <w:t xml:space="preserve"> </w:t>
      </w:r>
      <w:r>
        <w:t>Evidence of costs may be requested from the employee.</w:t>
      </w:r>
    </w:p>
    <w:p w14:paraId="4C8984D5" w14:textId="77777777" w:rsidR="00F92E23" w:rsidRDefault="00000000">
      <w:pPr>
        <w:pStyle w:val="Heading2"/>
      </w:pPr>
      <w:bookmarkStart w:id="92" w:name="_bookmark92"/>
      <w:bookmarkEnd w:id="92"/>
      <w:r>
        <w:t>School</w:t>
      </w:r>
      <w:r>
        <w:rPr>
          <w:spacing w:val="-8"/>
        </w:rPr>
        <w:t xml:space="preserve"> </w:t>
      </w:r>
      <w:r>
        <w:t>holiday</w:t>
      </w:r>
      <w:r>
        <w:rPr>
          <w:spacing w:val="-3"/>
        </w:rPr>
        <w:t xml:space="preserve"> </w:t>
      </w:r>
      <w:r>
        <w:t>family</w:t>
      </w:r>
      <w:r>
        <w:rPr>
          <w:spacing w:val="-4"/>
        </w:rPr>
        <w:t xml:space="preserve"> </w:t>
      </w:r>
      <w:r>
        <w:t>care</w:t>
      </w:r>
      <w:r>
        <w:rPr>
          <w:spacing w:val="-4"/>
        </w:rPr>
        <w:t xml:space="preserve"> </w:t>
      </w:r>
      <w:r>
        <w:rPr>
          <w:spacing w:val="-2"/>
        </w:rPr>
        <w:t>reimbursement</w:t>
      </w:r>
    </w:p>
    <w:p w14:paraId="52B9D038" w14:textId="77777777" w:rsidR="00F92E23" w:rsidRDefault="00000000">
      <w:pPr>
        <w:pStyle w:val="ListParagraph"/>
        <w:numPr>
          <w:ilvl w:val="0"/>
          <w:numId w:val="6"/>
        </w:numPr>
        <w:tabs>
          <w:tab w:val="left" w:pos="860"/>
        </w:tabs>
        <w:spacing w:before="292" w:line="360" w:lineRule="auto"/>
        <w:ind w:right="1074"/>
      </w:pPr>
      <w:r>
        <w:t>Where an employee has school-aged children and has approved leave cancelled or is required to return from leave early because of the NDIA's business requirements during</w:t>
      </w:r>
      <w:r>
        <w:rPr>
          <w:spacing w:val="-2"/>
        </w:rPr>
        <w:t xml:space="preserve"> </w:t>
      </w:r>
      <w:r>
        <w:t>school</w:t>
      </w:r>
      <w:r>
        <w:rPr>
          <w:spacing w:val="-3"/>
        </w:rPr>
        <w:t xml:space="preserve"> </w:t>
      </w:r>
      <w:r>
        <w:t>holidays,</w:t>
      </w:r>
      <w:r>
        <w:rPr>
          <w:spacing w:val="-3"/>
        </w:rPr>
        <w:t xml:space="preserve"> </w:t>
      </w:r>
      <w:r>
        <w:t>the</w:t>
      </w:r>
      <w:r>
        <w:rPr>
          <w:spacing w:val="-2"/>
        </w:rPr>
        <w:t xml:space="preserve"> </w:t>
      </w:r>
      <w:r>
        <w:t>CEO</w:t>
      </w:r>
      <w:r>
        <w:rPr>
          <w:spacing w:val="-3"/>
        </w:rPr>
        <w:t xml:space="preserve"> </w:t>
      </w:r>
      <w:r>
        <w:t>may</w:t>
      </w:r>
      <w:r>
        <w:rPr>
          <w:spacing w:val="-4"/>
        </w:rPr>
        <w:t xml:space="preserve"> </w:t>
      </w:r>
      <w:r>
        <w:t>reimburse</w:t>
      </w:r>
      <w:r>
        <w:rPr>
          <w:spacing w:val="-4"/>
        </w:rPr>
        <w:t xml:space="preserve"> </w:t>
      </w:r>
      <w:r>
        <w:t>to</w:t>
      </w:r>
      <w:r>
        <w:rPr>
          <w:spacing w:val="-2"/>
        </w:rPr>
        <w:t xml:space="preserve"> </w:t>
      </w:r>
      <w:r>
        <w:t>the</w:t>
      </w:r>
      <w:r>
        <w:rPr>
          <w:spacing w:val="-4"/>
        </w:rPr>
        <w:t xml:space="preserve"> </w:t>
      </w:r>
      <w:r>
        <w:t>employee</w:t>
      </w:r>
      <w:r>
        <w:rPr>
          <w:spacing w:val="-4"/>
        </w:rPr>
        <w:t xml:space="preserve"> </w:t>
      </w:r>
      <w:r>
        <w:t>the</w:t>
      </w:r>
      <w:r>
        <w:rPr>
          <w:spacing w:val="-4"/>
        </w:rPr>
        <w:t xml:space="preserve"> </w:t>
      </w:r>
      <w:r>
        <w:t>amount paid</w:t>
      </w:r>
      <w:r>
        <w:rPr>
          <w:spacing w:val="-4"/>
        </w:rPr>
        <w:t xml:space="preserve"> </w:t>
      </w:r>
      <w:r>
        <w:t>for each school-aged child attending approved or registered care for the approved period of leave.</w:t>
      </w:r>
    </w:p>
    <w:p w14:paraId="3D75E350" w14:textId="77777777" w:rsidR="00F92E23" w:rsidRDefault="00F92E23">
      <w:pPr>
        <w:spacing w:line="360" w:lineRule="auto"/>
        <w:sectPr w:rsidR="00F92E23" w:rsidSect="00C70462">
          <w:pgSz w:w="11910" w:h="16840"/>
          <w:pgMar w:top="1360" w:right="420" w:bottom="1200" w:left="1300" w:header="0" w:footer="1001" w:gutter="0"/>
          <w:cols w:space="720"/>
        </w:sectPr>
      </w:pPr>
    </w:p>
    <w:p w14:paraId="6E9E4E46" w14:textId="77777777" w:rsidR="00F92E23" w:rsidRDefault="00000000">
      <w:pPr>
        <w:pStyle w:val="ListParagraph"/>
        <w:numPr>
          <w:ilvl w:val="0"/>
          <w:numId w:val="6"/>
        </w:numPr>
        <w:tabs>
          <w:tab w:val="left" w:pos="860"/>
        </w:tabs>
        <w:spacing w:before="81"/>
      </w:pPr>
      <w:r>
        <w:t>Casual</w:t>
      </w:r>
      <w:r>
        <w:rPr>
          <w:spacing w:val="-5"/>
        </w:rPr>
        <w:t xml:space="preserve"> </w:t>
      </w:r>
      <w:r>
        <w:t>employees</w:t>
      </w:r>
      <w:r>
        <w:rPr>
          <w:spacing w:val="-6"/>
        </w:rPr>
        <w:t xml:space="preserve"> </w:t>
      </w:r>
      <w:r>
        <w:t>may</w:t>
      </w:r>
      <w:r>
        <w:rPr>
          <w:spacing w:val="-7"/>
        </w:rPr>
        <w:t xml:space="preserve"> </w:t>
      </w:r>
      <w:r>
        <w:t>be</w:t>
      </w:r>
      <w:r>
        <w:rPr>
          <w:spacing w:val="-4"/>
        </w:rPr>
        <w:t xml:space="preserve"> </w:t>
      </w:r>
      <w:r>
        <w:t>eligible</w:t>
      </w:r>
      <w:r>
        <w:rPr>
          <w:spacing w:val="-3"/>
        </w:rPr>
        <w:t xml:space="preserve"> </w:t>
      </w:r>
      <w:r>
        <w:t>for</w:t>
      </w:r>
      <w:r>
        <w:rPr>
          <w:spacing w:val="-5"/>
        </w:rPr>
        <w:t xml:space="preserve"> </w:t>
      </w:r>
      <w:r>
        <w:t>the</w:t>
      </w:r>
      <w:r>
        <w:rPr>
          <w:spacing w:val="-5"/>
        </w:rPr>
        <w:t xml:space="preserve"> </w:t>
      </w:r>
      <w:r>
        <w:rPr>
          <w:spacing w:val="-2"/>
        </w:rPr>
        <w:t>reimbursement.</w:t>
      </w:r>
    </w:p>
    <w:p w14:paraId="4A2DC7F1" w14:textId="77777777" w:rsidR="00F92E23" w:rsidRDefault="00F92E23">
      <w:pPr>
        <w:pStyle w:val="BodyText"/>
        <w:spacing w:before="73"/>
        <w:ind w:left="0" w:firstLine="0"/>
      </w:pPr>
    </w:p>
    <w:p w14:paraId="595C53C6" w14:textId="77777777" w:rsidR="00F92E23" w:rsidRDefault="00000000">
      <w:pPr>
        <w:pStyle w:val="ListParagraph"/>
        <w:numPr>
          <w:ilvl w:val="0"/>
          <w:numId w:val="6"/>
        </w:numPr>
        <w:tabs>
          <w:tab w:val="left" w:pos="860"/>
        </w:tabs>
        <w:spacing w:before="0" w:line="362" w:lineRule="auto"/>
        <w:ind w:right="1067"/>
      </w:pPr>
      <w:r>
        <w:t>Reimbursement will</w:t>
      </w:r>
      <w:r>
        <w:rPr>
          <w:spacing w:val="-2"/>
        </w:rPr>
        <w:t xml:space="preserve"> </w:t>
      </w:r>
      <w:r>
        <w:t>apply</w:t>
      </w:r>
      <w:r>
        <w:rPr>
          <w:spacing w:val="-1"/>
        </w:rPr>
        <w:t xml:space="preserve"> </w:t>
      </w:r>
      <w:r>
        <w:t>only</w:t>
      </w:r>
      <w:r>
        <w:rPr>
          <w:spacing w:val="-4"/>
        </w:rPr>
        <w:t xml:space="preserve"> </w:t>
      </w:r>
      <w:r>
        <w:t>for</w:t>
      </w:r>
      <w:r>
        <w:rPr>
          <w:spacing w:val="-3"/>
        </w:rPr>
        <w:t xml:space="preserve"> </w:t>
      </w:r>
      <w:r>
        <w:t>the</w:t>
      </w:r>
      <w:r>
        <w:rPr>
          <w:spacing w:val="-4"/>
        </w:rPr>
        <w:t xml:space="preserve"> </w:t>
      </w:r>
      <w:r>
        <w:t>days</w:t>
      </w:r>
      <w:r>
        <w:rPr>
          <w:spacing w:val="-4"/>
        </w:rPr>
        <w:t xml:space="preserve"> </w:t>
      </w:r>
      <w:r>
        <w:t>when</w:t>
      </w:r>
      <w:r>
        <w:rPr>
          <w:spacing w:val="-4"/>
        </w:rPr>
        <w:t xml:space="preserve"> </w:t>
      </w:r>
      <w:r>
        <w:t>the</w:t>
      </w:r>
      <w:r>
        <w:rPr>
          <w:spacing w:val="-2"/>
        </w:rPr>
        <w:t xml:space="preserve"> </w:t>
      </w:r>
      <w:r>
        <w:t>employee</w:t>
      </w:r>
      <w:r>
        <w:rPr>
          <w:spacing w:val="-2"/>
        </w:rPr>
        <w:t xml:space="preserve"> </w:t>
      </w:r>
      <w:r>
        <w:t>is</w:t>
      </w:r>
      <w:r>
        <w:rPr>
          <w:spacing w:val="-2"/>
        </w:rPr>
        <w:t xml:space="preserve"> </w:t>
      </w:r>
      <w:r>
        <w:t>at</w:t>
      </w:r>
      <w:r>
        <w:rPr>
          <w:spacing w:val="-3"/>
        </w:rPr>
        <w:t xml:space="preserve"> </w:t>
      </w:r>
      <w:r>
        <w:t>work,</w:t>
      </w:r>
      <w:r>
        <w:rPr>
          <w:spacing w:val="-3"/>
        </w:rPr>
        <w:t xml:space="preserve"> </w:t>
      </w:r>
      <w:r>
        <w:t>other</w:t>
      </w:r>
      <w:r>
        <w:rPr>
          <w:spacing w:val="-3"/>
        </w:rPr>
        <w:t xml:space="preserve"> </w:t>
      </w:r>
      <w:r>
        <w:t>than in exceptional circumstances determined by the CEO.</w:t>
      </w:r>
    </w:p>
    <w:p w14:paraId="4606A9FF" w14:textId="77777777" w:rsidR="00F92E23" w:rsidRDefault="00000000">
      <w:pPr>
        <w:pStyle w:val="ListParagraph"/>
        <w:numPr>
          <w:ilvl w:val="0"/>
          <w:numId w:val="6"/>
        </w:numPr>
        <w:tabs>
          <w:tab w:val="left" w:pos="860"/>
        </w:tabs>
        <w:spacing w:before="196"/>
      </w:pPr>
      <w:r>
        <w:t>Reimbursement</w:t>
      </w:r>
      <w:r>
        <w:rPr>
          <w:spacing w:val="-6"/>
        </w:rPr>
        <w:t xml:space="preserve"> </w:t>
      </w:r>
      <w:r>
        <w:t>will</w:t>
      </w:r>
      <w:r>
        <w:rPr>
          <w:spacing w:val="-5"/>
        </w:rPr>
        <w:t xml:space="preserve"> </w:t>
      </w:r>
      <w:r>
        <w:t>be</w:t>
      </w:r>
      <w:r>
        <w:rPr>
          <w:spacing w:val="-5"/>
        </w:rPr>
        <w:t xml:space="preserve"> </w:t>
      </w:r>
      <w:r>
        <w:t>less</w:t>
      </w:r>
      <w:r>
        <w:rPr>
          <w:spacing w:val="-5"/>
        </w:rPr>
        <w:t xml:space="preserve"> </w:t>
      </w:r>
      <w:r>
        <w:t>any</w:t>
      </w:r>
      <w:r>
        <w:rPr>
          <w:spacing w:val="-7"/>
        </w:rPr>
        <w:t xml:space="preserve"> </w:t>
      </w:r>
      <w:r>
        <w:t>government</w:t>
      </w:r>
      <w:r>
        <w:rPr>
          <w:spacing w:val="-6"/>
        </w:rPr>
        <w:t xml:space="preserve"> </w:t>
      </w:r>
      <w:r>
        <w:t>subsidy</w:t>
      </w:r>
      <w:r>
        <w:rPr>
          <w:spacing w:val="-5"/>
        </w:rPr>
        <w:t xml:space="preserve"> </w:t>
      </w:r>
      <w:r>
        <w:t>provided</w:t>
      </w:r>
      <w:r>
        <w:rPr>
          <w:spacing w:val="-7"/>
        </w:rPr>
        <w:t xml:space="preserve"> </w:t>
      </w:r>
      <w:r>
        <w:t>to</w:t>
      </w:r>
      <w:r>
        <w:rPr>
          <w:spacing w:val="-5"/>
        </w:rPr>
        <w:t xml:space="preserve"> </w:t>
      </w:r>
      <w:r>
        <w:t>the</w:t>
      </w:r>
      <w:r>
        <w:rPr>
          <w:spacing w:val="-6"/>
        </w:rPr>
        <w:t xml:space="preserve"> </w:t>
      </w:r>
      <w:r>
        <w:rPr>
          <w:spacing w:val="-2"/>
        </w:rPr>
        <w:t>employee.</w:t>
      </w:r>
    </w:p>
    <w:p w14:paraId="08B47807" w14:textId="77777777" w:rsidR="00F92E23" w:rsidRDefault="00F92E23">
      <w:pPr>
        <w:sectPr w:rsidR="00F92E23" w:rsidSect="00C70462">
          <w:pgSz w:w="11910" w:h="16840"/>
          <w:pgMar w:top="1340" w:right="420" w:bottom="1200" w:left="1300" w:header="0" w:footer="1001" w:gutter="0"/>
          <w:cols w:space="720"/>
        </w:sectPr>
      </w:pPr>
    </w:p>
    <w:p w14:paraId="0E6D5699" w14:textId="77777777" w:rsidR="00F92E23" w:rsidRDefault="00000000">
      <w:pPr>
        <w:pStyle w:val="Heading1"/>
      </w:pPr>
      <w:bookmarkStart w:id="93" w:name="_bookmark93"/>
      <w:bookmarkEnd w:id="93"/>
      <w:r>
        <w:rPr>
          <w:color w:val="6C2976"/>
        </w:rPr>
        <w:t>Section</w:t>
      </w:r>
      <w:r>
        <w:rPr>
          <w:color w:val="6C2976"/>
          <w:spacing w:val="-4"/>
        </w:rPr>
        <w:t xml:space="preserve"> </w:t>
      </w:r>
      <w:r>
        <w:rPr>
          <w:color w:val="6C2976"/>
        </w:rPr>
        <w:t>7:</w:t>
      </w:r>
      <w:r>
        <w:rPr>
          <w:color w:val="6C2976"/>
          <w:spacing w:val="-2"/>
        </w:rPr>
        <w:t xml:space="preserve"> </w:t>
      </w:r>
      <w:r>
        <w:rPr>
          <w:color w:val="6C2976"/>
        </w:rPr>
        <w:t>Employee</w:t>
      </w:r>
      <w:r>
        <w:rPr>
          <w:color w:val="6C2976"/>
          <w:spacing w:val="-2"/>
        </w:rPr>
        <w:t xml:space="preserve"> </w:t>
      </w:r>
      <w:r>
        <w:rPr>
          <w:color w:val="6C2976"/>
        </w:rPr>
        <w:t>support</w:t>
      </w:r>
      <w:r>
        <w:rPr>
          <w:color w:val="6C2976"/>
          <w:spacing w:val="-3"/>
        </w:rPr>
        <w:t xml:space="preserve"> </w:t>
      </w:r>
      <w:r>
        <w:rPr>
          <w:color w:val="6C2976"/>
        </w:rPr>
        <w:t>and</w:t>
      </w:r>
      <w:r>
        <w:rPr>
          <w:color w:val="6C2976"/>
          <w:spacing w:val="-1"/>
        </w:rPr>
        <w:t xml:space="preserve"> </w:t>
      </w:r>
      <w:r>
        <w:rPr>
          <w:color w:val="6C2976"/>
        </w:rPr>
        <w:t>workplace</w:t>
      </w:r>
      <w:r>
        <w:rPr>
          <w:color w:val="6C2976"/>
          <w:spacing w:val="-2"/>
        </w:rPr>
        <w:t xml:space="preserve"> culture</w:t>
      </w:r>
    </w:p>
    <w:p w14:paraId="139FEBF3" w14:textId="77777777" w:rsidR="00F92E23" w:rsidRDefault="00000000">
      <w:pPr>
        <w:pStyle w:val="BodyText"/>
        <w:ind w:left="0" w:firstLine="0"/>
        <w:rPr>
          <w:b/>
          <w:sz w:val="8"/>
        </w:rPr>
      </w:pPr>
      <w:r>
        <w:rPr>
          <w:noProof/>
        </w:rPr>
        <mc:AlternateContent>
          <mc:Choice Requires="wps">
            <w:drawing>
              <wp:anchor distT="0" distB="0" distL="0" distR="0" simplePos="0" relativeHeight="487595520" behindDoc="1" locked="0" layoutInCell="1" allowOverlap="1" wp14:anchorId="431E7A0F" wp14:editId="033D62C0">
                <wp:simplePos x="0" y="0"/>
                <wp:positionH relativeFrom="page">
                  <wp:posOffset>896416</wp:posOffset>
                </wp:positionH>
                <wp:positionV relativeFrom="paragraph">
                  <wp:posOffset>73936</wp:posOffset>
                </wp:positionV>
                <wp:extent cx="5769610" cy="127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1C67C3F5" id="Graphic 22" o:spid="_x0000_s1026" style="position:absolute;margin-left:70.6pt;margin-top:5.8pt;width:454.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" path="m5769229,l,,,12192r5769229,l5769229,xe" fillcolor="#888f4a" stroked="f">
                <v:path arrowok="t"/>
                <w10:wrap type="topAndBottom" anchorx="page"/>
              </v:shape>
            </w:pict>
          </mc:Fallback>
        </mc:AlternateContent>
      </w:r>
    </w:p>
    <w:p w14:paraId="792B7DE0" w14:textId="77777777" w:rsidR="00F92E23" w:rsidRDefault="00000000">
      <w:pPr>
        <w:pStyle w:val="Heading2"/>
        <w:spacing w:before="239"/>
      </w:pPr>
      <w:bookmarkStart w:id="94" w:name="_bookmark94"/>
      <w:bookmarkEnd w:id="94"/>
      <w:r>
        <w:rPr>
          <w:spacing w:val="-2"/>
        </w:rPr>
        <w:t>Wellbeing</w:t>
      </w:r>
    </w:p>
    <w:p w14:paraId="1488E7D9" w14:textId="77777777" w:rsidR="00F92E23" w:rsidRDefault="00000000">
      <w:pPr>
        <w:pStyle w:val="ListParagraph"/>
        <w:numPr>
          <w:ilvl w:val="0"/>
          <w:numId w:val="6"/>
        </w:numPr>
        <w:tabs>
          <w:tab w:val="left" w:pos="860"/>
        </w:tabs>
        <w:spacing w:before="289" w:line="362" w:lineRule="auto"/>
        <w:ind w:right="1702"/>
      </w:pPr>
      <w:r>
        <w:t>The</w:t>
      </w:r>
      <w:r>
        <w:rPr>
          <w:spacing w:val="-3"/>
        </w:rPr>
        <w:t xml:space="preserve"> </w:t>
      </w:r>
      <w:r>
        <w:t>CEO</w:t>
      </w:r>
      <w:r>
        <w:rPr>
          <w:spacing w:val="-1"/>
        </w:rPr>
        <w:t xml:space="preserve"> </w:t>
      </w:r>
      <w:r>
        <w:t>will</w:t>
      </w:r>
      <w:r>
        <w:rPr>
          <w:spacing w:val="-3"/>
        </w:rPr>
        <w:t xml:space="preserve"> </w:t>
      </w:r>
      <w:r>
        <w:t>provide</w:t>
      </w:r>
      <w:r>
        <w:rPr>
          <w:spacing w:val="-5"/>
        </w:rPr>
        <w:t xml:space="preserve"> </w:t>
      </w:r>
      <w:r>
        <w:t>employees</w:t>
      </w:r>
      <w:r>
        <w:rPr>
          <w:spacing w:val="-3"/>
        </w:rPr>
        <w:t xml:space="preserve"> </w:t>
      </w:r>
      <w:r>
        <w:t>with</w:t>
      </w:r>
      <w:r>
        <w:rPr>
          <w:spacing w:val="-3"/>
        </w:rPr>
        <w:t xml:space="preserve"> </w:t>
      </w:r>
      <w:r>
        <w:t>access</w:t>
      </w:r>
      <w:r>
        <w:rPr>
          <w:spacing w:val="-5"/>
        </w:rPr>
        <w:t xml:space="preserve"> </w:t>
      </w:r>
      <w:r>
        <w:t>to</w:t>
      </w:r>
      <w:r>
        <w:rPr>
          <w:spacing w:val="-3"/>
        </w:rPr>
        <w:t xml:space="preserve"> </w:t>
      </w:r>
      <w:r>
        <w:t>physical</w:t>
      </w:r>
      <w:r>
        <w:rPr>
          <w:spacing w:val="-4"/>
        </w:rPr>
        <w:t xml:space="preserve"> </w:t>
      </w:r>
      <w:r>
        <w:t>and</w:t>
      </w:r>
      <w:r>
        <w:rPr>
          <w:spacing w:val="-5"/>
        </w:rPr>
        <w:t xml:space="preserve"> </w:t>
      </w:r>
      <w:r>
        <w:t>mental</w:t>
      </w:r>
      <w:r>
        <w:rPr>
          <w:spacing w:val="-1"/>
        </w:rPr>
        <w:t xml:space="preserve"> </w:t>
      </w:r>
      <w:r>
        <w:t>wellbeing measures including:</w:t>
      </w:r>
    </w:p>
    <w:p w14:paraId="633331D8" w14:textId="77777777" w:rsidR="00F92E23" w:rsidRDefault="00000000">
      <w:pPr>
        <w:pStyle w:val="ListParagraph"/>
        <w:numPr>
          <w:ilvl w:val="1"/>
          <w:numId w:val="6"/>
        </w:numPr>
        <w:tabs>
          <w:tab w:val="left" w:pos="1553"/>
          <w:tab w:val="left" w:pos="1558"/>
        </w:tabs>
        <w:spacing w:before="196" w:line="360" w:lineRule="auto"/>
        <w:ind w:right="1140"/>
        <w:jc w:val="both"/>
      </w:pPr>
      <w:r>
        <w:t>programs</w:t>
      </w:r>
      <w:r>
        <w:rPr>
          <w:spacing w:val="-1"/>
        </w:rPr>
        <w:t xml:space="preserve"> </w:t>
      </w:r>
      <w:r>
        <w:t>and</w:t>
      </w:r>
      <w:r>
        <w:rPr>
          <w:spacing w:val="-4"/>
        </w:rPr>
        <w:t xml:space="preserve"> </w:t>
      </w:r>
      <w:r>
        <w:t>support</w:t>
      </w:r>
      <w:r>
        <w:rPr>
          <w:spacing w:val="-3"/>
        </w:rPr>
        <w:t xml:space="preserve"> </w:t>
      </w:r>
      <w:r>
        <w:t>to</w:t>
      </w:r>
      <w:r>
        <w:rPr>
          <w:spacing w:val="-4"/>
        </w:rPr>
        <w:t xml:space="preserve"> </w:t>
      </w:r>
      <w:r>
        <w:t>assist</w:t>
      </w:r>
      <w:r>
        <w:rPr>
          <w:spacing w:val="-3"/>
        </w:rPr>
        <w:t xml:space="preserve"> </w:t>
      </w:r>
      <w:r>
        <w:t>employees</w:t>
      </w:r>
      <w:r>
        <w:rPr>
          <w:spacing w:val="-4"/>
        </w:rPr>
        <w:t xml:space="preserve"> </w:t>
      </w:r>
      <w:r>
        <w:t>and</w:t>
      </w:r>
      <w:r>
        <w:rPr>
          <w:spacing w:val="-4"/>
        </w:rPr>
        <w:t xml:space="preserve"> </w:t>
      </w:r>
      <w:r>
        <w:t>managers</w:t>
      </w:r>
      <w:r>
        <w:rPr>
          <w:spacing w:val="-3"/>
        </w:rPr>
        <w:t xml:space="preserve"> </w:t>
      </w:r>
      <w:r>
        <w:t>to</w:t>
      </w:r>
      <w:r>
        <w:rPr>
          <w:spacing w:val="-2"/>
        </w:rPr>
        <w:t xml:space="preserve"> </w:t>
      </w:r>
      <w:r>
        <w:t>enhance</w:t>
      </w:r>
      <w:r>
        <w:rPr>
          <w:spacing w:val="-4"/>
        </w:rPr>
        <w:t xml:space="preserve"> </w:t>
      </w:r>
      <w:r>
        <w:t>mental health and awareness; and</w:t>
      </w:r>
    </w:p>
    <w:p w14:paraId="3E0C0648" w14:textId="77777777" w:rsidR="00F92E23" w:rsidRDefault="00000000">
      <w:pPr>
        <w:pStyle w:val="ListParagraph"/>
        <w:numPr>
          <w:ilvl w:val="1"/>
          <w:numId w:val="6"/>
        </w:numPr>
        <w:tabs>
          <w:tab w:val="left" w:pos="1553"/>
          <w:tab w:val="left" w:pos="1558"/>
        </w:tabs>
        <w:spacing w:before="120" w:line="360" w:lineRule="auto"/>
        <w:ind w:right="1043"/>
        <w:jc w:val="both"/>
      </w:pPr>
      <w:r>
        <w:t>an</w:t>
      </w:r>
      <w:r>
        <w:rPr>
          <w:spacing w:val="-2"/>
        </w:rPr>
        <w:t xml:space="preserve"> </w:t>
      </w:r>
      <w:r>
        <w:t>early</w:t>
      </w:r>
      <w:r>
        <w:rPr>
          <w:spacing w:val="-1"/>
        </w:rPr>
        <w:t xml:space="preserve"> </w:t>
      </w:r>
      <w:r>
        <w:t>intervention</w:t>
      </w:r>
      <w:r>
        <w:rPr>
          <w:spacing w:val="-2"/>
        </w:rPr>
        <w:t xml:space="preserve"> </w:t>
      </w:r>
      <w:r>
        <w:t>program</w:t>
      </w:r>
      <w:r>
        <w:rPr>
          <w:spacing w:val="-3"/>
        </w:rPr>
        <w:t xml:space="preserve"> </w:t>
      </w:r>
      <w:r>
        <w:t>to</w:t>
      </w:r>
      <w:r>
        <w:rPr>
          <w:spacing w:val="-4"/>
        </w:rPr>
        <w:t xml:space="preserve"> </w:t>
      </w:r>
      <w:r>
        <w:t>assist</w:t>
      </w:r>
      <w:r>
        <w:rPr>
          <w:spacing w:val="-3"/>
        </w:rPr>
        <w:t xml:space="preserve"> </w:t>
      </w:r>
      <w:r>
        <w:t>in</w:t>
      </w:r>
      <w:r>
        <w:rPr>
          <w:spacing w:val="-4"/>
        </w:rPr>
        <w:t xml:space="preserve"> </w:t>
      </w:r>
      <w:r>
        <w:t>the</w:t>
      </w:r>
      <w:r>
        <w:rPr>
          <w:spacing w:val="-2"/>
        </w:rPr>
        <w:t xml:space="preserve"> </w:t>
      </w:r>
      <w:r>
        <w:t>identification</w:t>
      </w:r>
      <w:r>
        <w:rPr>
          <w:spacing w:val="-2"/>
        </w:rPr>
        <w:t xml:space="preserve"> </w:t>
      </w:r>
      <w:r>
        <w:t>of</w:t>
      </w:r>
      <w:r>
        <w:rPr>
          <w:spacing w:val="-3"/>
        </w:rPr>
        <w:t xml:space="preserve"> </w:t>
      </w:r>
      <w:r>
        <w:t>the</w:t>
      </w:r>
      <w:r>
        <w:rPr>
          <w:spacing w:val="-2"/>
        </w:rPr>
        <w:t xml:space="preserve"> </w:t>
      </w:r>
      <w:r>
        <w:t>early</w:t>
      </w:r>
      <w:r>
        <w:rPr>
          <w:spacing w:val="-1"/>
        </w:rPr>
        <w:t xml:space="preserve"> </w:t>
      </w:r>
      <w:r>
        <w:t>signs</w:t>
      </w:r>
      <w:r>
        <w:rPr>
          <w:spacing w:val="-1"/>
        </w:rPr>
        <w:t xml:space="preserve"> </w:t>
      </w:r>
      <w:r>
        <w:t>of work-related injury or illness and to provide timely support to employees.</w:t>
      </w:r>
    </w:p>
    <w:p w14:paraId="6E59D7B0" w14:textId="77777777" w:rsidR="00F92E23" w:rsidRDefault="00000000">
      <w:pPr>
        <w:pStyle w:val="Heading2"/>
        <w:spacing w:before="242"/>
      </w:pPr>
      <w:bookmarkStart w:id="95" w:name="_bookmark95"/>
      <w:bookmarkEnd w:id="95"/>
      <w:r>
        <w:rPr>
          <w:spacing w:val="-2"/>
        </w:rPr>
        <w:t>Diversity</w:t>
      </w:r>
    </w:p>
    <w:p w14:paraId="07B46B7C" w14:textId="77777777" w:rsidR="00F92E23" w:rsidRDefault="00000000">
      <w:pPr>
        <w:pStyle w:val="ListParagraph"/>
        <w:numPr>
          <w:ilvl w:val="0"/>
          <w:numId w:val="6"/>
        </w:numPr>
        <w:tabs>
          <w:tab w:val="left" w:pos="860"/>
        </w:tabs>
        <w:spacing w:before="291" w:line="360" w:lineRule="auto"/>
        <w:ind w:right="1018"/>
      </w:pPr>
      <w:r>
        <w:t>The NDIA will support diversity in the workplace that is reflective of the diversity of</w:t>
      </w:r>
      <w:r>
        <w:rPr>
          <w:spacing w:val="40"/>
        </w:rPr>
        <w:t xml:space="preserve"> </w:t>
      </w:r>
      <w:r>
        <w:t>the Australian community. Further information can be found within the inclusion and diversity</w:t>
      </w:r>
      <w:r>
        <w:rPr>
          <w:spacing w:val="-4"/>
        </w:rPr>
        <w:t xml:space="preserve"> </w:t>
      </w:r>
      <w:r>
        <w:t>framework.</w:t>
      </w:r>
      <w:r>
        <w:rPr>
          <w:spacing w:val="-1"/>
        </w:rPr>
        <w:t xml:space="preserve"> </w:t>
      </w:r>
      <w:r>
        <w:t>The</w:t>
      </w:r>
      <w:r>
        <w:rPr>
          <w:spacing w:val="-5"/>
        </w:rPr>
        <w:t xml:space="preserve"> </w:t>
      </w:r>
      <w:r>
        <w:t>NDIA</w:t>
      </w:r>
      <w:r>
        <w:rPr>
          <w:spacing w:val="-3"/>
        </w:rPr>
        <w:t xml:space="preserve"> </w:t>
      </w:r>
      <w:r>
        <w:t>will</w:t>
      </w:r>
      <w:r>
        <w:rPr>
          <w:spacing w:val="-3"/>
        </w:rPr>
        <w:t xml:space="preserve"> </w:t>
      </w:r>
      <w:r>
        <w:t>provide</w:t>
      </w:r>
      <w:r>
        <w:rPr>
          <w:spacing w:val="-3"/>
        </w:rPr>
        <w:t xml:space="preserve"> </w:t>
      </w:r>
      <w:r>
        <w:t>a</w:t>
      </w:r>
      <w:r>
        <w:rPr>
          <w:spacing w:val="-5"/>
        </w:rPr>
        <w:t xml:space="preserve"> </w:t>
      </w:r>
      <w:r>
        <w:t>network</w:t>
      </w:r>
      <w:r>
        <w:rPr>
          <w:spacing w:val="-2"/>
        </w:rPr>
        <w:t xml:space="preserve"> </w:t>
      </w:r>
      <w:r>
        <w:t>of</w:t>
      </w:r>
      <w:r>
        <w:rPr>
          <w:spacing w:val="-4"/>
        </w:rPr>
        <w:t xml:space="preserve"> </w:t>
      </w:r>
      <w:r>
        <w:t>trained</w:t>
      </w:r>
      <w:r>
        <w:rPr>
          <w:spacing w:val="-3"/>
        </w:rPr>
        <w:t xml:space="preserve"> </w:t>
      </w:r>
      <w:r>
        <w:t>Peer</w:t>
      </w:r>
      <w:r>
        <w:rPr>
          <w:spacing w:val="-2"/>
        </w:rPr>
        <w:t xml:space="preserve"> </w:t>
      </w:r>
      <w:r>
        <w:t>Support</w:t>
      </w:r>
      <w:r>
        <w:rPr>
          <w:spacing w:val="-3"/>
        </w:rPr>
        <w:t xml:space="preserve"> </w:t>
      </w:r>
      <w:r>
        <w:t xml:space="preserve">Officers to support employees and managers in responding to workplace bullying and </w:t>
      </w:r>
      <w:r>
        <w:rPr>
          <w:spacing w:val="-2"/>
        </w:rPr>
        <w:t>harassment.</w:t>
      </w:r>
    </w:p>
    <w:p w14:paraId="2F8C20EE" w14:textId="77777777" w:rsidR="00F92E23" w:rsidRDefault="00000000">
      <w:pPr>
        <w:pStyle w:val="Heading3"/>
        <w:spacing w:before="242"/>
        <w:rPr>
          <w:rFonts w:ascii="Arial"/>
        </w:rPr>
      </w:pPr>
      <w:r>
        <w:rPr>
          <w:rFonts w:ascii="Arial"/>
        </w:rPr>
        <w:t>Supporting</w:t>
      </w:r>
      <w:r>
        <w:rPr>
          <w:rFonts w:ascii="Arial"/>
          <w:spacing w:val="-7"/>
        </w:rPr>
        <w:t xml:space="preserve"> </w:t>
      </w:r>
      <w:r>
        <w:rPr>
          <w:rFonts w:ascii="Arial"/>
        </w:rPr>
        <w:t>employees</w:t>
      </w:r>
      <w:r>
        <w:rPr>
          <w:rFonts w:ascii="Arial"/>
          <w:spacing w:val="-6"/>
        </w:rPr>
        <w:t xml:space="preserve"> </w:t>
      </w:r>
      <w:r>
        <w:rPr>
          <w:rFonts w:ascii="Arial"/>
        </w:rPr>
        <w:t>with</w:t>
      </w:r>
      <w:r>
        <w:rPr>
          <w:rFonts w:ascii="Arial"/>
          <w:spacing w:val="-3"/>
        </w:rPr>
        <w:t xml:space="preserve"> </w:t>
      </w:r>
      <w:r>
        <w:rPr>
          <w:rFonts w:ascii="Arial"/>
          <w:spacing w:val="-2"/>
        </w:rPr>
        <w:t>disability</w:t>
      </w:r>
    </w:p>
    <w:p w14:paraId="2DD81CBC" w14:textId="77777777" w:rsidR="00F92E23" w:rsidRDefault="00000000">
      <w:pPr>
        <w:pStyle w:val="ListParagraph"/>
        <w:numPr>
          <w:ilvl w:val="0"/>
          <w:numId w:val="6"/>
        </w:numPr>
        <w:tabs>
          <w:tab w:val="left" w:pos="860"/>
        </w:tabs>
        <w:spacing w:before="261"/>
      </w:pPr>
      <w:r>
        <w:t>The</w:t>
      </w:r>
      <w:r>
        <w:rPr>
          <w:spacing w:val="-3"/>
        </w:rPr>
        <w:t xml:space="preserve"> </w:t>
      </w:r>
      <w:r>
        <w:t>NDIA</w:t>
      </w:r>
      <w:r>
        <w:rPr>
          <w:spacing w:val="-2"/>
        </w:rPr>
        <w:t xml:space="preserve"> will:</w:t>
      </w:r>
    </w:p>
    <w:p w14:paraId="56D31CB5" w14:textId="77777777" w:rsidR="00F92E23" w:rsidRDefault="00F92E23">
      <w:pPr>
        <w:pStyle w:val="BodyText"/>
        <w:spacing w:before="73"/>
        <w:ind w:left="0" w:firstLine="0"/>
      </w:pPr>
    </w:p>
    <w:p w14:paraId="7C011F5F" w14:textId="77777777" w:rsidR="00F92E23" w:rsidRDefault="00000000">
      <w:pPr>
        <w:pStyle w:val="ListParagraph"/>
        <w:numPr>
          <w:ilvl w:val="1"/>
          <w:numId w:val="6"/>
        </w:numPr>
        <w:tabs>
          <w:tab w:val="left" w:pos="1553"/>
          <w:tab w:val="left" w:pos="1558"/>
        </w:tabs>
        <w:spacing w:before="0" w:line="360" w:lineRule="auto"/>
        <w:ind w:right="1104"/>
        <w:jc w:val="both"/>
      </w:pPr>
      <w:r>
        <w:t>implement</w:t>
      </w:r>
      <w:r>
        <w:rPr>
          <w:spacing w:val="-4"/>
        </w:rPr>
        <w:t xml:space="preserve"> </w:t>
      </w:r>
      <w:r>
        <w:t>targeted</w:t>
      </w:r>
      <w:r>
        <w:rPr>
          <w:spacing w:val="-5"/>
        </w:rPr>
        <w:t xml:space="preserve"> </w:t>
      </w:r>
      <w:r>
        <w:t>strategies</w:t>
      </w:r>
      <w:r>
        <w:rPr>
          <w:spacing w:val="-3"/>
        </w:rPr>
        <w:t xml:space="preserve"> </w:t>
      </w:r>
      <w:r>
        <w:t>to</w:t>
      </w:r>
      <w:r>
        <w:rPr>
          <w:spacing w:val="-3"/>
        </w:rPr>
        <w:t xml:space="preserve"> </w:t>
      </w:r>
      <w:r>
        <w:t>improve</w:t>
      </w:r>
      <w:r>
        <w:rPr>
          <w:spacing w:val="-5"/>
        </w:rPr>
        <w:t xml:space="preserve"> </w:t>
      </w:r>
      <w:r>
        <w:t>the</w:t>
      </w:r>
      <w:r>
        <w:rPr>
          <w:spacing w:val="-5"/>
        </w:rPr>
        <w:t xml:space="preserve"> </w:t>
      </w:r>
      <w:r>
        <w:t>attraction,</w:t>
      </w:r>
      <w:r>
        <w:rPr>
          <w:spacing w:val="-4"/>
        </w:rPr>
        <w:t xml:space="preserve"> </w:t>
      </w:r>
      <w:r>
        <w:t>support</w:t>
      </w:r>
      <w:r>
        <w:rPr>
          <w:spacing w:val="-1"/>
        </w:rPr>
        <w:t xml:space="preserve"> </w:t>
      </w:r>
      <w:r>
        <w:t>and</w:t>
      </w:r>
      <w:r>
        <w:rPr>
          <w:spacing w:val="-5"/>
        </w:rPr>
        <w:t xml:space="preserve"> </w:t>
      </w:r>
      <w:r>
        <w:t>retention of</w:t>
      </w:r>
      <w:r>
        <w:rPr>
          <w:spacing w:val="-2"/>
        </w:rPr>
        <w:t xml:space="preserve"> </w:t>
      </w:r>
      <w:r>
        <w:t>employees</w:t>
      </w:r>
      <w:r>
        <w:rPr>
          <w:spacing w:val="-3"/>
        </w:rPr>
        <w:t xml:space="preserve"> </w:t>
      </w:r>
      <w:r>
        <w:t>with</w:t>
      </w:r>
      <w:r>
        <w:rPr>
          <w:spacing w:val="-5"/>
        </w:rPr>
        <w:t xml:space="preserve"> </w:t>
      </w:r>
      <w:r>
        <w:t>disability,</w:t>
      </w:r>
      <w:r>
        <w:rPr>
          <w:spacing w:val="-4"/>
        </w:rPr>
        <w:t xml:space="preserve"> </w:t>
      </w:r>
      <w:r>
        <w:t>such</w:t>
      </w:r>
      <w:r>
        <w:rPr>
          <w:spacing w:val="-3"/>
        </w:rPr>
        <w:t xml:space="preserve"> </w:t>
      </w:r>
      <w:r>
        <w:t>as</w:t>
      </w:r>
      <w:r>
        <w:rPr>
          <w:spacing w:val="-5"/>
        </w:rPr>
        <w:t xml:space="preserve"> </w:t>
      </w:r>
      <w:r>
        <w:t>access</w:t>
      </w:r>
      <w:r>
        <w:rPr>
          <w:spacing w:val="-5"/>
        </w:rPr>
        <w:t xml:space="preserve"> </w:t>
      </w:r>
      <w:r>
        <w:t>to</w:t>
      </w:r>
      <w:r>
        <w:rPr>
          <w:spacing w:val="-5"/>
        </w:rPr>
        <w:t xml:space="preserve"> </w:t>
      </w:r>
      <w:r>
        <w:t>flexible</w:t>
      </w:r>
      <w:r>
        <w:rPr>
          <w:spacing w:val="-3"/>
        </w:rPr>
        <w:t xml:space="preserve"> </w:t>
      </w:r>
      <w:r>
        <w:t>working</w:t>
      </w:r>
      <w:r>
        <w:rPr>
          <w:spacing w:val="-3"/>
        </w:rPr>
        <w:t xml:space="preserve"> </w:t>
      </w:r>
      <w:r>
        <w:t>arrangements and suitable workplace adjustments;</w:t>
      </w:r>
    </w:p>
    <w:p w14:paraId="521D74A0" w14:textId="77777777" w:rsidR="00F92E23" w:rsidRDefault="00000000">
      <w:pPr>
        <w:pStyle w:val="ListParagraph"/>
        <w:numPr>
          <w:ilvl w:val="1"/>
          <w:numId w:val="6"/>
        </w:numPr>
        <w:tabs>
          <w:tab w:val="left" w:pos="1554"/>
        </w:tabs>
        <w:spacing w:before="119"/>
        <w:ind w:left="1554" w:hanging="706"/>
        <w:jc w:val="both"/>
      </w:pPr>
      <w:r>
        <w:t>maintain</w:t>
      </w:r>
      <w:r>
        <w:rPr>
          <w:spacing w:val="-8"/>
        </w:rPr>
        <w:t xml:space="preserve"> </w:t>
      </w:r>
      <w:r>
        <w:t>an</w:t>
      </w:r>
      <w:r>
        <w:rPr>
          <w:spacing w:val="-9"/>
        </w:rPr>
        <w:t xml:space="preserve"> </w:t>
      </w:r>
      <w:r>
        <w:t>advisory</w:t>
      </w:r>
      <w:r>
        <w:rPr>
          <w:spacing w:val="-8"/>
        </w:rPr>
        <w:t xml:space="preserve"> </w:t>
      </w:r>
      <w:r>
        <w:t>committee</w:t>
      </w:r>
      <w:r>
        <w:rPr>
          <w:spacing w:val="-9"/>
        </w:rPr>
        <w:t xml:space="preserve"> </w:t>
      </w:r>
      <w:r>
        <w:t>representing</w:t>
      </w:r>
      <w:r>
        <w:rPr>
          <w:spacing w:val="-8"/>
        </w:rPr>
        <w:t xml:space="preserve"> </w:t>
      </w:r>
      <w:r>
        <w:t>employees</w:t>
      </w:r>
      <w:r>
        <w:rPr>
          <w:spacing w:val="-7"/>
        </w:rPr>
        <w:t xml:space="preserve"> </w:t>
      </w:r>
      <w:r>
        <w:t>with</w:t>
      </w:r>
      <w:r>
        <w:rPr>
          <w:spacing w:val="-7"/>
        </w:rPr>
        <w:t xml:space="preserve"> </w:t>
      </w:r>
      <w:r>
        <w:t>disability;</w:t>
      </w:r>
      <w:r>
        <w:rPr>
          <w:spacing w:val="-8"/>
        </w:rPr>
        <w:t xml:space="preserve"> </w:t>
      </w:r>
      <w:r>
        <w:rPr>
          <w:spacing w:val="-5"/>
        </w:rPr>
        <w:t>and</w:t>
      </w:r>
    </w:p>
    <w:p w14:paraId="4F0FF45E" w14:textId="77777777" w:rsidR="00F92E23" w:rsidRDefault="00000000">
      <w:pPr>
        <w:pStyle w:val="ListParagraph"/>
        <w:numPr>
          <w:ilvl w:val="1"/>
          <w:numId w:val="6"/>
        </w:numPr>
        <w:tabs>
          <w:tab w:val="left" w:pos="1553"/>
          <w:tab w:val="left" w:pos="1558"/>
        </w:tabs>
        <w:spacing w:before="249" w:line="360" w:lineRule="auto"/>
        <w:ind w:right="1057"/>
        <w:jc w:val="both"/>
      </w:pPr>
      <w:r>
        <w:t>provide</w:t>
      </w:r>
      <w:r>
        <w:rPr>
          <w:spacing w:val="-3"/>
        </w:rPr>
        <w:t xml:space="preserve"> </w:t>
      </w:r>
      <w:r>
        <w:t>additional</w:t>
      </w:r>
      <w:r>
        <w:rPr>
          <w:spacing w:val="-4"/>
        </w:rPr>
        <w:t xml:space="preserve"> </w:t>
      </w:r>
      <w:r>
        <w:t>leave</w:t>
      </w:r>
      <w:r>
        <w:rPr>
          <w:spacing w:val="-5"/>
        </w:rPr>
        <w:t xml:space="preserve"> </w:t>
      </w:r>
      <w:r>
        <w:t>for</w:t>
      </w:r>
      <w:r>
        <w:rPr>
          <w:spacing w:val="-2"/>
        </w:rPr>
        <w:t xml:space="preserve"> </w:t>
      </w:r>
      <w:r>
        <w:t>study</w:t>
      </w:r>
      <w:r>
        <w:rPr>
          <w:spacing w:val="-2"/>
        </w:rPr>
        <w:t xml:space="preserve"> </w:t>
      </w:r>
      <w:r>
        <w:t>purposes</w:t>
      </w:r>
      <w:r>
        <w:rPr>
          <w:spacing w:val="-5"/>
        </w:rPr>
        <w:t xml:space="preserve"> </w:t>
      </w:r>
      <w:r>
        <w:t>for</w:t>
      </w:r>
      <w:r>
        <w:rPr>
          <w:spacing w:val="-2"/>
        </w:rPr>
        <w:t xml:space="preserve"> </w:t>
      </w:r>
      <w:r>
        <w:t>employees</w:t>
      </w:r>
      <w:r>
        <w:rPr>
          <w:spacing w:val="-3"/>
        </w:rPr>
        <w:t xml:space="preserve"> </w:t>
      </w:r>
      <w:r>
        <w:t>with</w:t>
      </w:r>
      <w:r>
        <w:rPr>
          <w:spacing w:val="-3"/>
        </w:rPr>
        <w:t xml:space="preserve"> </w:t>
      </w:r>
      <w:r>
        <w:t>disability</w:t>
      </w:r>
      <w:r>
        <w:rPr>
          <w:spacing w:val="-2"/>
        </w:rPr>
        <w:t xml:space="preserve"> </w:t>
      </w:r>
      <w:r>
        <w:t>when undertaking approved study.</w:t>
      </w:r>
    </w:p>
    <w:p w14:paraId="321E969C" w14:textId="77777777" w:rsidR="00F92E23" w:rsidRDefault="00000000">
      <w:pPr>
        <w:pStyle w:val="Heading3"/>
        <w:spacing w:before="240"/>
        <w:rPr>
          <w:rFonts w:ascii="Arial"/>
        </w:rPr>
      </w:pPr>
      <w:r>
        <w:rPr>
          <w:rFonts w:ascii="Arial"/>
        </w:rPr>
        <w:t>Supporting</w:t>
      </w:r>
      <w:r>
        <w:rPr>
          <w:rFonts w:ascii="Arial"/>
          <w:spacing w:val="-5"/>
        </w:rPr>
        <w:t xml:space="preserve"> </w:t>
      </w:r>
      <w:r>
        <w:rPr>
          <w:rFonts w:ascii="Arial"/>
        </w:rPr>
        <w:t>First</w:t>
      </w:r>
      <w:r>
        <w:rPr>
          <w:rFonts w:ascii="Arial"/>
          <w:spacing w:val="-4"/>
        </w:rPr>
        <w:t xml:space="preserve"> </w:t>
      </w:r>
      <w:r>
        <w:rPr>
          <w:rFonts w:ascii="Arial"/>
        </w:rPr>
        <w:t>Nations</w:t>
      </w:r>
      <w:r>
        <w:rPr>
          <w:rFonts w:ascii="Arial"/>
          <w:spacing w:val="-4"/>
        </w:rPr>
        <w:t xml:space="preserve"> </w:t>
      </w:r>
      <w:r>
        <w:rPr>
          <w:rFonts w:ascii="Arial"/>
          <w:spacing w:val="-2"/>
        </w:rPr>
        <w:t>employees</w:t>
      </w:r>
    </w:p>
    <w:p w14:paraId="5A84BE0E" w14:textId="77777777" w:rsidR="00F92E23" w:rsidRDefault="00000000">
      <w:pPr>
        <w:pStyle w:val="ListParagraph"/>
        <w:numPr>
          <w:ilvl w:val="0"/>
          <w:numId w:val="6"/>
        </w:numPr>
        <w:tabs>
          <w:tab w:val="left" w:pos="860"/>
        </w:tabs>
        <w:spacing w:before="261"/>
      </w:pPr>
      <w:r>
        <w:t>The</w:t>
      </w:r>
      <w:r>
        <w:rPr>
          <w:spacing w:val="-3"/>
        </w:rPr>
        <w:t xml:space="preserve"> </w:t>
      </w:r>
      <w:r>
        <w:t>NDIA</w:t>
      </w:r>
      <w:r>
        <w:rPr>
          <w:spacing w:val="-2"/>
        </w:rPr>
        <w:t xml:space="preserve"> will:</w:t>
      </w:r>
    </w:p>
    <w:p w14:paraId="317C01B1" w14:textId="77777777" w:rsidR="00F92E23" w:rsidRDefault="00F92E23">
      <w:pPr>
        <w:pStyle w:val="BodyText"/>
        <w:spacing w:before="73"/>
        <w:ind w:left="0" w:firstLine="0"/>
      </w:pPr>
    </w:p>
    <w:p w14:paraId="7D59BEA3" w14:textId="77777777" w:rsidR="00F92E23" w:rsidRDefault="00000000">
      <w:pPr>
        <w:pStyle w:val="ListParagraph"/>
        <w:numPr>
          <w:ilvl w:val="1"/>
          <w:numId w:val="6"/>
        </w:numPr>
        <w:tabs>
          <w:tab w:val="left" w:pos="1553"/>
          <w:tab w:val="left" w:pos="1558"/>
        </w:tabs>
        <w:spacing w:before="0" w:line="360" w:lineRule="auto"/>
        <w:ind w:right="1719"/>
      </w:pPr>
      <w:r>
        <w:t>implement</w:t>
      </w:r>
      <w:r>
        <w:rPr>
          <w:spacing w:val="-4"/>
        </w:rPr>
        <w:t xml:space="preserve"> </w:t>
      </w:r>
      <w:r>
        <w:t>targeted</w:t>
      </w:r>
      <w:r>
        <w:rPr>
          <w:spacing w:val="-5"/>
        </w:rPr>
        <w:t xml:space="preserve"> </w:t>
      </w:r>
      <w:r>
        <w:t>strategies</w:t>
      </w:r>
      <w:r>
        <w:rPr>
          <w:spacing w:val="-3"/>
        </w:rPr>
        <w:t xml:space="preserve"> </w:t>
      </w:r>
      <w:r>
        <w:t>to</w:t>
      </w:r>
      <w:r>
        <w:rPr>
          <w:spacing w:val="-3"/>
        </w:rPr>
        <w:t xml:space="preserve"> </w:t>
      </w:r>
      <w:r>
        <w:t>improve</w:t>
      </w:r>
      <w:r>
        <w:rPr>
          <w:spacing w:val="-5"/>
        </w:rPr>
        <w:t xml:space="preserve"> </w:t>
      </w:r>
      <w:r>
        <w:t>the</w:t>
      </w:r>
      <w:r>
        <w:rPr>
          <w:spacing w:val="-5"/>
        </w:rPr>
        <w:t xml:space="preserve"> </w:t>
      </w:r>
      <w:r>
        <w:t>attraction</w:t>
      </w:r>
      <w:r>
        <w:rPr>
          <w:spacing w:val="-3"/>
        </w:rPr>
        <w:t xml:space="preserve"> </w:t>
      </w:r>
      <w:r>
        <w:t>and</w:t>
      </w:r>
      <w:r>
        <w:rPr>
          <w:spacing w:val="-5"/>
        </w:rPr>
        <w:t xml:space="preserve"> </w:t>
      </w:r>
      <w:r>
        <w:t>retention</w:t>
      </w:r>
      <w:r>
        <w:rPr>
          <w:spacing w:val="-3"/>
        </w:rPr>
        <w:t xml:space="preserve"> </w:t>
      </w:r>
      <w:r>
        <w:t>of employees who identify as First Nations people;</w:t>
      </w:r>
    </w:p>
    <w:p w14:paraId="76F35D29" w14:textId="77777777" w:rsidR="00F92E23" w:rsidRDefault="00000000">
      <w:pPr>
        <w:pStyle w:val="ListParagraph"/>
        <w:numPr>
          <w:ilvl w:val="1"/>
          <w:numId w:val="6"/>
        </w:numPr>
        <w:tabs>
          <w:tab w:val="left" w:pos="1553"/>
          <w:tab w:val="left" w:pos="1558"/>
        </w:tabs>
        <w:spacing w:before="122" w:line="360" w:lineRule="auto"/>
        <w:ind w:right="1206"/>
      </w:pPr>
      <w:r>
        <w:t>participate</w:t>
      </w:r>
      <w:r>
        <w:rPr>
          <w:spacing w:val="-5"/>
        </w:rPr>
        <w:t xml:space="preserve"> </w:t>
      </w:r>
      <w:r>
        <w:t>in</w:t>
      </w:r>
      <w:r>
        <w:rPr>
          <w:spacing w:val="-4"/>
        </w:rPr>
        <w:t xml:space="preserve"> </w:t>
      </w:r>
      <w:r>
        <w:t>programs</w:t>
      </w:r>
      <w:r>
        <w:rPr>
          <w:spacing w:val="-5"/>
        </w:rPr>
        <w:t xml:space="preserve"> </w:t>
      </w:r>
      <w:r>
        <w:t>that</w:t>
      </w:r>
      <w:r>
        <w:rPr>
          <w:spacing w:val="-2"/>
        </w:rPr>
        <w:t xml:space="preserve"> </w:t>
      </w:r>
      <w:r>
        <w:t>support</w:t>
      </w:r>
      <w:r>
        <w:rPr>
          <w:spacing w:val="-4"/>
        </w:rPr>
        <w:t xml:space="preserve"> </w:t>
      </w:r>
      <w:r>
        <w:t>the</w:t>
      </w:r>
      <w:r>
        <w:rPr>
          <w:spacing w:val="-5"/>
        </w:rPr>
        <w:t xml:space="preserve"> </w:t>
      </w:r>
      <w:r>
        <w:t>recruitment</w:t>
      </w:r>
      <w:r>
        <w:rPr>
          <w:spacing w:val="-3"/>
        </w:rPr>
        <w:t xml:space="preserve"> </w:t>
      </w:r>
      <w:r>
        <w:t>and</w:t>
      </w:r>
      <w:r>
        <w:rPr>
          <w:spacing w:val="-5"/>
        </w:rPr>
        <w:t xml:space="preserve"> </w:t>
      </w:r>
      <w:r>
        <w:t>career</w:t>
      </w:r>
      <w:r>
        <w:rPr>
          <w:spacing w:val="-3"/>
        </w:rPr>
        <w:t xml:space="preserve"> </w:t>
      </w:r>
      <w:r>
        <w:t>development of First Nations employees</w:t>
      </w:r>
    </w:p>
    <w:p w14:paraId="7149E81A" w14:textId="77777777" w:rsidR="00F92E23" w:rsidRDefault="00000000">
      <w:pPr>
        <w:pStyle w:val="ListParagraph"/>
        <w:numPr>
          <w:ilvl w:val="1"/>
          <w:numId w:val="6"/>
        </w:numPr>
        <w:tabs>
          <w:tab w:val="left" w:pos="1554"/>
        </w:tabs>
        <w:spacing w:before="119"/>
        <w:ind w:left="1554" w:hanging="706"/>
      </w:pPr>
      <w:r>
        <w:t>maintain,</w:t>
      </w:r>
      <w:r>
        <w:rPr>
          <w:spacing w:val="-7"/>
        </w:rPr>
        <w:t xml:space="preserve"> </w:t>
      </w:r>
      <w:r>
        <w:t>review</w:t>
      </w:r>
      <w:r>
        <w:rPr>
          <w:spacing w:val="-6"/>
        </w:rPr>
        <w:t xml:space="preserve"> </w:t>
      </w:r>
      <w:r>
        <w:t>and</w:t>
      </w:r>
      <w:r>
        <w:rPr>
          <w:spacing w:val="-8"/>
        </w:rPr>
        <w:t xml:space="preserve"> </w:t>
      </w:r>
      <w:r>
        <w:t>refresh</w:t>
      </w:r>
      <w:r>
        <w:rPr>
          <w:spacing w:val="-5"/>
        </w:rPr>
        <w:t xml:space="preserve"> </w:t>
      </w:r>
      <w:r>
        <w:t>a</w:t>
      </w:r>
      <w:r>
        <w:rPr>
          <w:spacing w:val="-6"/>
        </w:rPr>
        <w:t xml:space="preserve"> </w:t>
      </w:r>
      <w:r>
        <w:t>NDIA</w:t>
      </w:r>
      <w:r>
        <w:rPr>
          <w:spacing w:val="-8"/>
        </w:rPr>
        <w:t xml:space="preserve"> </w:t>
      </w:r>
      <w:r>
        <w:t>Reconciliation</w:t>
      </w:r>
      <w:r>
        <w:rPr>
          <w:spacing w:val="-6"/>
        </w:rPr>
        <w:t xml:space="preserve"> </w:t>
      </w:r>
      <w:r>
        <w:t>Action</w:t>
      </w:r>
      <w:r>
        <w:rPr>
          <w:spacing w:val="-5"/>
        </w:rPr>
        <w:t xml:space="preserve"> </w:t>
      </w:r>
      <w:r>
        <w:rPr>
          <w:spacing w:val="-2"/>
        </w:rPr>
        <w:t>Plan.</w:t>
      </w:r>
    </w:p>
    <w:p w14:paraId="3B5A112D" w14:textId="77777777" w:rsidR="00F92E23" w:rsidRDefault="00F92E23">
      <w:pPr>
        <w:sectPr w:rsidR="00F92E23" w:rsidSect="00C70462">
          <w:pgSz w:w="11910" w:h="16840"/>
          <w:pgMar w:top="1360" w:right="420" w:bottom="1200" w:left="1300" w:header="0" w:footer="1001" w:gutter="0"/>
          <w:cols w:space="720"/>
        </w:sectPr>
      </w:pPr>
    </w:p>
    <w:p w14:paraId="0951BC33" w14:textId="77777777" w:rsidR="00F92E23" w:rsidRDefault="00000000">
      <w:pPr>
        <w:pStyle w:val="Heading2"/>
        <w:spacing w:before="63"/>
      </w:pPr>
      <w:bookmarkStart w:id="96" w:name="_bookmark96"/>
      <w:bookmarkEnd w:id="96"/>
      <w:r>
        <w:t>Blood</w:t>
      </w:r>
      <w:r>
        <w:rPr>
          <w:spacing w:val="-3"/>
        </w:rPr>
        <w:t xml:space="preserve"> </w:t>
      </w:r>
      <w:r>
        <w:rPr>
          <w:spacing w:val="-2"/>
        </w:rPr>
        <w:t>donation</w:t>
      </w:r>
    </w:p>
    <w:p w14:paraId="1FADA3A1" w14:textId="77777777" w:rsidR="00F92E23" w:rsidRDefault="00000000">
      <w:pPr>
        <w:pStyle w:val="ListParagraph"/>
        <w:numPr>
          <w:ilvl w:val="0"/>
          <w:numId w:val="6"/>
        </w:numPr>
        <w:tabs>
          <w:tab w:val="left" w:pos="857"/>
          <w:tab w:val="left" w:pos="860"/>
        </w:tabs>
        <w:spacing w:before="292" w:line="360" w:lineRule="auto"/>
        <w:ind w:right="1423"/>
        <w:jc w:val="both"/>
      </w:pPr>
      <w:r>
        <w:t>An</w:t>
      </w:r>
      <w:r>
        <w:rPr>
          <w:spacing w:val="-2"/>
        </w:rPr>
        <w:t xml:space="preserve"> </w:t>
      </w:r>
      <w:r>
        <w:t>employee</w:t>
      </w:r>
      <w:r>
        <w:rPr>
          <w:spacing w:val="-4"/>
        </w:rPr>
        <w:t xml:space="preserve"> </w:t>
      </w:r>
      <w:r>
        <w:t>can</w:t>
      </w:r>
      <w:r>
        <w:rPr>
          <w:spacing w:val="-4"/>
        </w:rPr>
        <w:t xml:space="preserve"> </w:t>
      </w:r>
      <w:r>
        <w:t>take</w:t>
      </w:r>
      <w:r>
        <w:rPr>
          <w:spacing w:val="-4"/>
        </w:rPr>
        <w:t xml:space="preserve"> </w:t>
      </w:r>
      <w:r>
        <w:t>reasonable</w:t>
      </w:r>
      <w:r>
        <w:rPr>
          <w:spacing w:val="-2"/>
        </w:rPr>
        <w:t xml:space="preserve"> </w:t>
      </w:r>
      <w:r>
        <w:t>time</w:t>
      </w:r>
      <w:r>
        <w:rPr>
          <w:spacing w:val="-4"/>
        </w:rPr>
        <w:t xml:space="preserve"> </w:t>
      </w:r>
      <w:r>
        <w:t>away</w:t>
      </w:r>
      <w:r>
        <w:rPr>
          <w:spacing w:val="-4"/>
        </w:rPr>
        <w:t xml:space="preserve"> </w:t>
      </w:r>
      <w:r>
        <w:t>from</w:t>
      </w:r>
      <w:r>
        <w:rPr>
          <w:spacing w:val="-3"/>
        </w:rPr>
        <w:t xml:space="preserve"> </w:t>
      </w:r>
      <w:r>
        <w:t>duty</w:t>
      </w:r>
      <w:r>
        <w:rPr>
          <w:spacing w:val="-4"/>
        </w:rPr>
        <w:t xml:space="preserve"> </w:t>
      </w:r>
      <w:r>
        <w:t>during</w:t>
      </w:r>
      <w:r>
        <w:rPr>
          <w:spacing w:val="-4"/>
        </w:rPr>
        <w:t xml:space="preserve"> </w:t>
      </w:r>
      <w:r>
        <w:t>their</w:t>
      </w:r>
      <w:r>
        <w:rPr>
          <w:spacing w:val="-3"/>
        </w:rPr>
        <w:t xml:space="preserve"> </w:t>
      </w:r>
      <w:r>
        <w:t>ordinary</w:t>
      </w:r>
      <w:r>
        <w:rPr>
          <w:spacing w:val="-1"/>
        </w:rPr>
        <w:t xml:space="preserve"> </w:t>
      </w:r>
      <w:r>
        <w:t>work hours</w:t>
      </w:r>
      <w:r>
        <w:rPr>
          <w:spacing w:val="-1"/>
        </w:rPr>
        <w:t xml:space="preserve"> </w:t>
      </w:r>
      <w:r>
        <w:t>to donate blood, plasma or platelets.</w:t>
      </w:r>
      <w:r>
        <w:rPr>
          <w:spacing w:val="-2"/>
        </w:rPr>
        <w:t xml:space="preserve"> </w:t>
      </w:r>
      <w:r>
        <w:t>It</w:t>
      </w:r>
      <w:r>
        <w:rPr>
          <w:spacing w:val="-1"/>
        </w:rPr>
        <w:t xml:space="preserve"> </w:t>
      </w:r>
      <w:r>
        <w:t>includes reasonable</w:t>
      </w:r>
      <w:r>
        <w:rPr>
          <w:spacing w:val="-2"/>
        </w:rPr>
        <w:t xml:space="preserve"> </w:t>
      </w:r>
      <w:r>
        <w:t>travel</w:t>
      </w:r>
      <w:r>
        <w:rPr>
          <w:spacing w:val="-3"/>
        </w:rPr>
        <w:t xml:space="preserve"> </w:t>
      </w:r>
      <w:r>
        <w:t>time and employers will consider employees on duty.</w:t>
      </w:r>
    </w:p>
    <w:p w14:paraId="636B2CAE" w14:textId="77777777" w:rsidR="00F92E23" w:rsidRDefault="00000000">
      <w:pPr>
        <w:pStyle w:val="ListParagraph"/>
        <w:numPr>
          <w:ilvl w:val="0"/>
          <w:numId w:val="6"/>
        </w:numPr>
        <w:tabs>
          <w:tab w:val="left" w:pos="860"/>
        </w:tabs>
        <w:spacing w:before="199" w:line="360" w:lineRule="auto"/>
        <w:ind w:right="1114"/>
      </w:pPr>
      <w:r>
        <w:t>The</w:t>
      </w:r>
      <w:r>
        <w:rPr>
          <w:spacing w:val="-3"/>
        </w:rPr>
        <w:t xml:space="preserve"> </w:t>
      </w:r>
      <w:r>
        <w:t>employee</w:t>
      </w:r>
      <w:r>
        <w:rPr>
          <w:spacing w:val="-4"/>
        </w:rPr>
        <w:t xml:space="preserve"> </w:t>
      </w:r>
      <w:r>
        <w:t>must</w:t>
      </w:r>
      <w:r>
        <w:rPr>
          <w:spacing w:val="-1"/>
        </w:rPr>
        <w:t xml:space="preserve"> </w:t>
      </w:r>
      <w:r>
        <w:t>inform</w:t>
      </w:r>
      <w:r>
        <w:rPr>
          <w:spacing w:val="-3"/>
        </w:rPr>
        <w:t xml:space="preserve"> </w:t>
      </w:r>
      <w:r>
        <w:t>their</w:t>
      </w:r>
      <w:r>
        <w:rPr>
          <w:spacing w:val="-1"/>
        </w:rPr>
        <w:t xml:space="preserve"> </w:t>
      </w:r>
      <w:r>
        <w:t>manager</w:t>
      </w:r>
      <w:r>
        <w:rPr>
          <w:spacing w:val="-1"/>
        </w:rPr>
        <w:t xml:space="preserve"> </w:t>
      </w:r>
      <w:r>
        <w:t>in</w:t>
      </w:r>
      <w:r>
        <w:rPr>
          <w:spacing w:val="-3"/>
        </w:rPr>
        <w:t xml:space="preserve"> </w:t>
      </w:r>
      <w:r>
        <w:t>advance</w:t>
      </w:r>
      <w:r>
        <w:rPr>
          <w:spacing w:val="-3"/>
        </w:rPr>
        <w:t xml:space="preserve"> </w:t>
      </w:r>
      <w:r>
        <w:t>of</w:t>
      </w:r>
      <w:r>
        <w:rPr>
          <w:spacing w:val="-3"/>
        </w:rPr>
        <w:t xml:space="preserve"> </w:t>
      </w:r>
      <w:r>
        <w:t>when</w:t>
      </w:r>
      <w:r>
        <w:rPr>
          <w:spacing w:val="-4"/>
        </w:rPr>
        <w:t xml:space="preserve"> </w:t>
      </w:r>
      <w:r>
        <w:t>they</w:t>
      </w:r>
      <w:r>
        <w:rPr>
          <w:spacing w:val="-2"/>
        </w:rPr>
        <w:t xml:space="preserve"> </w:t>
      </w:r>
      <w:r>
        <w:t>will</w:t>
      </w:r>
      <w:r>
        <w:rPr>
          <w:spacing w:val="-3"/>
        </w:rPr>
        <w:t xml:space="preserve"> </w:t>
      </w:r>
      <w:r>
        <w:t>be</w:t>
      </w:r>
      <w:r>
        <w:rPr>
          <w:spacing w:val="-4"/>
        </w:rPr>
        <w:t xml:space="preserve"> </w:t>
      </w:r>
      <w:r>
        <w:t>away</w:t>
      </w:r>
      <w:r>
        <w:rPr>
          <w:spacing w:val="-3"/>
        </w:rPr>
        <w:t xml:space="preserve"> </w:t>
      </w:r>
      <w:r>
        <w:t>from work before donating blood, plasma or platelets.</w:t>
      </w:r>
    </w:p>
    <w:p w14:paraId="219DFD35" w14:textId="77777777" w:rsidR="00F92E23" w:rsidRDefault="00000000">
      <w:pPr>
        <w:pStyle w:val="Heading2"/>
      </w:pPr>
      <w:bookmarkStart w:id="97" w:name="_bookmark97"/>
      <w:bookmarkEnd w:id="97"/>
      <w:r>
        <w:rPr>
          <w:spacing w:val="-2"/>
        </w:rPr>
        <w:t>Vaccinations</w:t>
      </w:r>
    </w:p>
    <w:p w14:paraId="4507A69B" w14:textId="77777777" w:rsidR="00F92E23" w:rsidRDefault="00000000">
      <w:pPr>
        <w:pStyle w:val="ListParagraph"/>
        <w:numPr>
          <w:ilvl w:val="0"/>
          <w:numId w:val="6"/>
        </w:numPr>
        <w:tabs>
          <w:tab w:val="left" w:pos="860"/>
        </w:tabs>
        <w:spacing w:before="291"/>
      </w:pPr>
      <w:r>
        <w:t>The</w:t>
      </w:r>
      <w:r>
        <w:rPr>
          <w:spacing w:val="-6"/>
        </w:rPr>
        <w:t xml:space="preserve"> </w:t>
      </w:r>
      <w:r>
        <w:t>NDIA</w:t>
      </w:r>
      <w:r>
        <w:rPr>
          <w:spacing w:val="-5"/>
        </w:rPr>
        <w:t xml:space="preserve"> </w:t>
      </w:r>
      <w:r>
        <w:t>will</w:t>
      </w:r>
      <w:r>
        <w:rPr>
          <w:spacing w:val="-5"/>
        </w:rPr>
        <w:t xml:space="preserve"> </w:t>
      </w:r>
      <w:r>
        <w:t>offer</w:t>
      </w:r>
      <w:r>
        <w:rPr>
          <w:spacing w:val="-3"/>
        </w:rPr>
        <w:t xml:space="preserve"> </w:t>
      </w:r>
      <w:r>
        <w:t>annual</w:t>
      </w:r>
      <w:r>
        <w:rPr>
          <w:spacing w:val="-6"/>
        </w:rPr>
        <w:t xml:space="preserve"> </w:t>
      </w:r>
      <w:r>
        <w:t>influenza</w:t>
      </w:r>
      <w:r>
        <w:rPr>
          <w:spacing w:val="-5"/>
        </w:rPr>
        <w:t xml:space="preserve"> </w:t>
      </w:r>
      <w:r>
        <w:t>vaccinations</w:t>
      </w:r>
      <w:r>
        <w:rPr>
          <w:spacing w:val="-6"/>
        </w:rPr>
        <w:t xml:space="preserve"> </w:t>
      </w:r>
      <w:r>
        <w:t>to</w:t>
      </w:r>
      <w:r>
        <w:rPr>
          <w:spacing w:val="-5"/>
        </w:rPr>
        <w:t xml:space="preserve"> </w:t>
      </w:r>
      <w:r>
        <w:t>all</w:t>
      </w:r>
      <w:r>
        <w:rPr>
          <w:spacing w:val="-4"/>
        </w:rPr>
        <w:t xml:space="preserve"> </w:t>
      </w:r>
      <w:r>
        <w:t>employees</w:t>
      </w:r>
      <w:r>
        <w:rPr>
          <w:spacing w:val="-4"/>
        </w:rPr>
        <w:t xml:space="preserve"> </w:t>
      </w:r>
      <w:r>
        <w:t>at</w:t>
      </w:r>
      <w:r>
        <w:rPr>
          <w:spacing w:val="-3"/>
        </w:rPr>
        <w:t xml:space="preserve"> </w:t>
      </w:r>
      <w:r>
        <w:t>no</w:t>
      </w:r>
      <w:r>
        <w:rPr>
          <w:spacing w:val="-6"/>
        </w:rPr>
        <w:t xml:space="preserve"> </w:t>
      </w:r>
      <w:r>
        <w:rPr>
          <w:spacing w:val="-2"/>
        </w:rPr>
        <w:t>cost.</w:t>
      </w:r>
    </w:p>
    <w:p w14:paraId="518F65AB" w14:textId="77777777" w:rsidR="00F92E23" w:rsidRDefault="00F92E23">
      <w:pPr>
        <w:pStyle w:val="BodyText"/>
        <w:spacing w:before="76"/>
        <w:ind w:left="0" w:firstLine="0"/>
      </w:pPr>
    </w:p>
    <w:p w14:paraId="053C3767" w14:textId="77777777" w:rsidR="00F92E23" w:rsidRDefault="00000000">
      <w:pPr>
        <w:pStyle w:val="ListParagraph"/>
        <w:numPr>
          <w:ilvl w:val="0"/>
          <w:numId w:val="6"/>
        </w:numPr>
        <w:tabs>
          <w:tab w:val="left" w:pos="860"/>
        </w:tabs>
        <w:spacing w:before="0" w:line="360" w:lineRule="auto"/>
        <w:ind w:right="1298"/>
      </w:pPr>
      <w:r>
        <w:t>Where the NDIA requires an employee performing a role to be vaccinated for a particular</w:t>
      </w:r>
      <w:r>
        <w:rPr>
          <w:spacing w:val="-3"/>
        </w:rPr>
        <w:t xml:space="preserve"> </w:t>
      </w:r>
      <w:r>
        <w:t>condition,</w:t>
      </w:r>
      <w:r>
        <w:rPr>
          <w:spacing w:val="-3"/>
        </w:rPr>
        <w:t xml:space="preserve"> </w:t>
      </w:r>
      <w:r>
        <w:t>this</w:t>
      </w:r>
      <w:r>
        <w:rPr>
          <w:spacing w:val="-4"/>
        </w:rPr>
        <w:t xml:space="preserve"> </w:t>
      </w:r>
      <w:r>
        <w:t>vaccination</w:t>
      </w:r>
      <w:r>
        <w:rPr>
          <w:spacing w:val="-2"/>
        </w:rPr>
        <w:t xml:space="preserve"> </w:t>
      </w:r>
      <w:r>
        <w:t>will</w:t>
      </w:r>
      <w:r>
        <w:rPr>
          <w:spacing w:val="-2"/>
        </w:rPr>
        <w:t xml:space="preserve"> </w:t>
      </w:r>
      <w:r>
        <w:t>be</w:t>
      </w:r>
      <w:r>
        <w:rPr>
          <w:spacing w:val="-2"/>
        </w:rPr>
        <w:t xml:space="preserve"> </w:t>
      </w:r>
      <w:r>
        <w:t>offered</w:t>
      </w:r>
      <w:r>
        <w:rPr>
          <w:spacing w:val="-2"/>
        </w:rPr>
        <w:t xml:space="preserve"> </w:t>
      </w:r>
      <w:r>
        <w:t>at</w:t>
      </w:r>
      <w:r>
        <w:rPr>
          <w:spacing w:val="-2"/>
        </w:rPr>
        <w:t xml:space="preserve"> </w:t>
      </w:r>
      <w:r>
        <w:t>no</w:t>
      </w:r>
      <w:r>
        <w:rPr>
          <w:spacing w:val="-2"/>
        </w:rPr>
        <w:t xml:space="preserve"> </w:t>
      </w:r>
      <w:r>
        <w:t>expense</w:t>
      </w:r>
      <w:r>
        <w:rPr>
          <w:spacing w:val="-4"/>
        </w:rPr>
        <w:t xml:space="preserve"> </w:t>
      </w:r>
      <w:r>
        <w:t>to</w:t>
      </w:r>
      <w:r>
        <w:rPr>
          <w:spacing w:val="-4"/>
        </w:rPr>
        <w:t xml:space="preserve"> </w:t>
      </w:r>
      <w:r>
        <w:t>the</w:t>
      </w:r>
      <w:r>
        <w:rPr>
          <w:spacing w:val="-2"/>
        </w:rPr>
        <w:t xml:space="preserve"> </w:t>
      </w:r>
      <w:r>
        <w:t>employee.</w:t>
      </w:r>
    </w:p>
    <w:p w14:paraId="72261B91" w14:textId="77777777" w:rsidR="00F92E23" w:rsidRDefault="00000000">
      <w:pPr>
        <w:pStyle w:val="Heading2"/>
        <w:spacing w:before="239"/>
      </w:pPr>
      <w:bookmarkStart w:id="98" w:name="_bookmark98"/>
      <w:bookmarkEnd w:id="98"/>
      <w:r>
        <w:t>Employee</w:t>
      </w:r>
      <w:r>
        <w:rPr>
          <w:spacing w:val="-4"/>
        </w:rPr>
        <w:t xml:space="preserve"> </w:t>
      </w:r>
      <w:r>
        <w:t>Assistance</w:t>
      </w:r>
      <w:r>
        <w:rPr>
          <w:spacing w:val="-5"/>
        </w:rPr>
        <w:t xml:space="preserve"> </w:t>
      </w:r>
      <w:r>
        <w:rPr>
          <w:spacing w:val="-2"/>
        </w:rPr>
        <w:t>Program</w:t>
      </w:r>
    </w:p>
    <w:p w14:paraId="3AFC8FDF" w14:textId="77777777" w:rsidR="00F92E23" w:rsidRDefault="00000000">
      <w:pPr>
        <w:pStyle w:val="ListParagraph"/>
        <w:numPr>
          <w:ilvl w:val="0"/>
          <w:numId w:val="6"/>
        </w:numPr>
        <w:tabs>
          <w:tab w:val="left" w:pos="860"/>
        </w:tabs>
        <w:spacing w:before="291" w:line="360" w:lineRule="auto"/>
        <w:ind w:right="1289"/>
      </w:pPr>
      <w:r>
        <w:t>Employees, their partners, and their dependants/children will have access to a confidential, professional counselling service to assist employees to manage personal</w:t>
      </w:r>
      <w:r>
        <w:rPr>
          <w:spacing w:val="-3"/>
        </w:rPr>
        <w:t xml:space="preserve"> </w:t>
      </w:r>
      <w:r>
        <w:t>and</w:t>
      </w:r>
      <w:r>
        <w:rPr>
          <w:spacing w:val="-2"/>
        </w:rPr>
        <w:t xml:space="preserve"> </w:t>
      </w:r>
      <w:r>
        <w:t>work</w:t>
      </w:r>
      <w:r>
        <w:rPr>
          <w:spacing w:val="-1"/>
        </w:rPr>
        <w:t xml:space="preserve"> </w:t>
      </w:r>
      <w:r>
        <w:t>issues.</w:t>
      </w:r>
      <w:r>
        <w:rPr>
          <w:spacing w:val="-1"/>
        </w:rPr>
        <w:t xml:space="preserve"> </w:t>
      </w:r>
      <w:r>
        <w:t>This</w:t>
      </w:r>
      <w:r>
        <w:rPr>
          <w:spacing w:val="-4"/>
        </w:rPr>
        <w:t xml:space="preserve"> </w:t>
      </w:r>
      <w:r>
        <w:t>service</w:t>
      </w:r>
      <w:r>
        <w:rPr>
          <w:spacing w:val="-5"/>
        </w:rPr>
        <w:t xml:space="preserve"> </w:t>
      </w:r>
      <w:r>
        <w:t>will</w:t>
      </w:r>
      <w:r>
        <w:rPr>
          <w:spacing w:val="-2"/>
        </w:rPr>
        <w:t xml:space="preserve"> </w:t>
      </w:r>
      <w:r>
        <w:t>be</w:t>
      </w:r>
      <w:r>
        <w:rPr>
          <w:spacing w:val="-2"/>
        </w:rPr>
        <w:t xml:space="preserve"> </w:t>
      </w:r>
      <w:r>
        <w:t>provided</w:t>
      </w:r>
      <w:r>
        <w:rPr>
          <w:spacing w:val="-2"/>
        </w:rPr>
        <w:t xml:space="preserve"> </w:t>
      </w:r>
      <w:r>
        <w:t>at</w:t>
      </w:r>
      <w:r>
        <w:rPr>
          <w:spacing w:val="-1"/>
        </w:rPr>
        <w:t xml:space="preserve"> </w:t>
      </w:r>
      <w:r>
        <w:t>no</w:t>
      </w:r>
      <w:r>
        <w:rPr>
          <w:spacing w:val="-4"/>
        </w:rPr>
        <w:t xml:space="preserve"> </w:t>
      </w:r>
      <w:r>
        <w:t>cost</w:t>
      </w:r>
      <w:r>
        <w:rPr>
          <w:spacing w:val="-3"/>
        </w:rPr>
        <w:t xml:space="preserve"> </w:t>
      </w:r>
      <w:r>
        <w:t>to</w:t>
      </w:r>
      <w:r>
        <w:rPr>
          <w:spacing w:val="-4"/>
        </w:rPr>
        <w:t xml:space="preserve"> </w:t>
      </w:r>
      <w:r>
        <w:t>employees</w:t>
      </w:r>
      <w:r>
        <w:rPr>
          <w:spacing w:val="-2"/>
        </w:rPr>
        <w:t xml:space="preserve"> </w:t>
      </w:r>
      <w:r>
        <w:t>by the NDIA and will be accessible on paid time.</w:t>
      </w:r>
    </w:p>
    <w:p w14:paraId="06284425" w14:textId="77777777" w:rsidR="00F92E23" w:rsidRDefault="00000000">
      <w:pPr>
        <w:pStyle w:val="Heading2"/>
      </w:pPr>
      <w:bookmarkStart w:id="99" w:name="_bookmark99"/>
      <w:bookmarkEnd w:id="99"/>
      <w:r>
        <w:t>Respect</w:t>
      </w:r>
      <w:r>
        <w:rPr>
          <w:spacing w:val="-4"/>
        </w:rPr>
        <w:t xml:space="preserve"> </w:t>
      </w:r>
      <w:r>
        <w:t>at</w:t>
      </w:r>
      <w:r>
        <w:rPr>
          <w:spacing w:val="-1"/>
        </w:rPr>
        <w:t xml:space="preserve"> </w:t>
      </w:r>
      <w:r>
        <w:rPr>
          <w:spacing w:val="-4"/>
        </w:rPr>
        <w:t>work</w:t>
      </w:r>
    </w:p>
    <w:p w14:paraId="51CAE2A8" w14:textId="77777777" w:rsidR="00F92E23" w:rsidRDefault="00F92E23">
      <w:pPr>
        <w:pStyle w:val="BodyText"/>
        <w:spacing w:before="67"/>
        <w:ind w:left="0" w:firstLine="0"/>
        <w:rPr>
          <w:sz w:val="30"/>
        </w:rPr>
      </w:pPr>
    </w:p>
    <w:p w14:paraId="6F662F1B" w14:textId="77777777" w:rsidR="00F92E23" w:rsidRDefault="00000000">
      <w:pPr>
        <w:pStyle w:val="Heading3"/>
        <w:spacing w:before="1"/>
        <w:rPr>
          <w:rFonts w:ascii="Arial"/>
        </w:rPr>
      </w:pPr>
      <w:r>
        <w:rPr>
          <w:rFonts w:ascii="Arial"/>
          <w:spacing w:val="-2"/>
        </w:rPr>
        <w:t>Principles</w:t>
      </w:r>
    </w:p>
    <w:p w14:paraId="3E2A041D" w14:textId="77777777" w:rsidR="00F92E23" w:rsidRDefault="00000000">
      <w:pPr>
        <w:pStyle w:val="ListParagraph"/>
        <w:numPr>
          <w:ilvl w:val="0"/>
          <w:numId w:val="6"/>
        </w:numPr>
        <w:tabs>
          <w:tab w:val="left" w:pos="857"/>
          <w:tab w:val="left" w:pos="860"/>
        </w:tabs>
        <w:spacing w:before="263" w:line="360" w:lineRule="auto"/>
        <w:ind w:right="1251"/>
        <w:jc w:val="both"/>
      </w:pPr>
      <w:r>
        <w:t>The</w:t>
      </w:r>
      <w:r>
        <w:rPr>
          <w:spacing w:val="-1"/>
        </w:rPr>
        <w:t xml:space="preserve"> </w:t>
      </w:r>
      <w:r>
        <w:t>NDIA</w:t>
      </w:r>
      <w:r>
        <w:rPr>
          <w:spacing w:val="-2"/>
        </w:rPr>
        <w:t xml:space="preserve"> </w:t>
      </w:r>
      <w:r>
        <w:t>values</w:t>
      </w:r>
      <w:r>
        <w:rPr>
          <w:spacing w:val="-4"/>
        </w:rPr>
        <w:t xml:space="preserve"> </w:t>
      </w:r>
      <w:r>
        <w:t>a</w:t>
      </w:r>
      <w:r>
        <w:rPr>
          <w:spacing w:val="-2"/>
        </w:rPr>
        <w:t xml:space="preserve"> </w:t>
      </w:r>
      <w:r>
        <w:t>safe,</w:t>
      </w:r>
      <w:r>
        <w:rPr>
          <w:spacing w:val="-5"/>
        </w:rPr>
        <w:t xml:space="preserve"> </w:t>
      </w:r>
      <w:r>
        <w:t>respectful,</w:t>
      </w:r>
      <w:r>
        <w:rPr>
          <w:spacing w:val="-3"/>
        </w:rPr>
        <w:t xml:space="preserve"> </w:t>
      </w:r>
      <w:r>
        <w:t>and</w:t>
      </w:r>
      <w:r>
        <w:rPr>
          <w:spacing w:val="-2"/>
        </w:rPr>
        <w:t xml:space="preserve"> </w:t>
      </w:r>
      <w:r>
        <w:t>inclusive</w:t>
      </w:r>
      <w:r>
        <w:rPr>
          <w:spacing w:val="-4"/>
        </w:rPr>
        <w:t xml:space="preserve"> </w:t>
      </w:r>
      <w:r>
        <w:t>workplace</w:t>
      </w:r>
      <w:r>
        <w:rPr>
          <w:spacing w:val="-2"/>
        </w:rPr>
        <w:t xml:space="preserve"> </w:t>
      </w:r>
      <w:r>
        <w:t>free</w:t>
      </w:r>
      <w:r>
        <w:rPr>
          <w:spacing w:val="-4"/>
        </w:rPr>
        <w:t xml:space="preserve"> </w:t>
      </w:r>
      <w:r>
        <w:t>from</w:t>
      </w:r>
      <w:r>
        <w:rPr>
          <w:spacing w:val="-3"/>
        </w:rPr>
        <w:t xml:space="preserve"> </w:t>
      </w:r>
      <w:r>
        <w:t>physical</w:t>
      </w:r>
      <w:r>
        <w:rPr>
          <w:spacing w:val="-3"/>
        </w:rPr>
        <w:t xml:space="preserve"> </w:t>
      </w:r>
      <w:r>
        <w:t>and psychological</w:t>
      </w:r>
      <w:r>
        <w:rPr>
          <w:spacing w:val="-6"/>
        </w:rPr>
        <w:t xml:space="preserve"> </w:t>
      </w:r>
      <w:r>
        <w:t>harm,</w:t>
      </w:r>
      <w:r>
        <w:rPr>
          <w:spacing w:val="-3"/>
        </w:rPr>
        <w:t xml:space="preserve"> </w:t>
      </w:r>
      <w:r>
        <w:t>harassment,</w:t>
      </w:r>
      <w:r>
        <w:rPr>
          <w:spacing w:val="-6"/>
        </w:rPr>
        <w:t xml:space="preserve"> </w:t>
      </w:r>
      <w:r>
        <w:t>discrimination</w:t>
      </w:r>
      <w:r>
        <w:rPr>
          <w:spacing w:val="-7"/>
        </w:rPr>
        <w:t xml:space="preserve"> </w:t>
      </w:r>
      <w:r>
        <w:t>and</w:t>
      </w:r>
      <w:r>
        <w:rPr>
          <w:spacing w:val="-5"/>
        </w:rPr>
        <w:t xml:space="preserve"> </w:t>
      </w:r>
      <w:r>
        <w:t>bullying.</w:t>
      </w:r>
      <w:r>
        <w:rPr>
          <w:spacing w:val="-3"/>
        </w:rPr>
        <w:t xml:space="preserve"> </w:t>
      </w:r>
      <w:r>
        <w:t>The</w:t>
      </w:r>
      <w:r>
        <w:rPr>
          <w:spacing w:val="-1"/>
        </w:rPr>
        <w:t xml:space="preserve"> </w:t>
      </w:r>
      <w:r>
        <w:t>NDIA</w:t>
      </w:r>
      <w:r>
        <w:rPr>
          <w:spacing w:val="-7"/>
        </w:rPr>
        <w:t xml:space="preserve"> </w:t>
      </w:r>
      <w:r>
        <w:t>recognises that preventing sexual harassment, sex discrimination, sex-based harassment and victimisation in the workplace is a priority.</w:t>
      </w:r>
    </w:p>
    <w:p w14:paraId="6CEC9630" w14:textId="77777777" w:rsidR="00F92E23" w:rsidRDefault="00000000">
      <w:pPr>
        <w:pStyle w:val="ListParagraph"/>
        <w:numPr>
          <w:ilvl w:val="0"/>
          <w:numId w:val="6"/>
        </w:numPr>
        <w:tabs>
          <w:tab w:val="left" w:pos="860"/>
        </w:tabs>
        <w:spacing w:before="198" w:line="360" w:lineRule="auto"/>
        <w:ind w:right="1117"/>
      </w:pPr>
      <w:r>
        <w:t>The NDIA recognises that approaches to prevent sexual harassment, sex discrimination, sex-based harassment and victimisation in the workplace should be holistic and consistent with the Australian Human Rights Commission’s guidance including</w:t>
      </w:r>
      <w:r>
        <w:rPr>
          <w:spacing w:val="-4"/>
        </w:rPr>
        <w:t xml:space="preserve"> </w:t>
      </w:r>
      <w:r>
        <w:t>the</w:t>
      </w:r>
      <w:r>
        <w:rPr>
          <w:spacing w:val="-4"/>
        </w:rPr>
        <w:t xml:space="preserve"> </w:t>
      </w:r>
      <w:r>
        <w:rPr>
          <w:i/>
        </w:rPr>
        <w:t>Good</w:t>
      </w:r>
      <w:r>
        <w:rPr>
          <w:i/>
          <w:spacing w:val="-5"/>
        </w:rPr>
        <w:t xml:space="preserve"> </w:t>
      </w:r>
      <w:r>
        <w:rPr>
          <w:i/>
        </w:rPr>
        <w:t>Practice</w:t>
      </w:r>
      <w:r>
        <w:rPr>
          <w:i/>
          <w:spacing w:val="-4"/>
        </w:rPr>
        <w:t xml:space="preserve"> </w:t>
      </w:r>
      <w:r>
        <w:rPr>
          <w:i/>
        </w:rPr>
        <w:t>Indicators</w:t>
      </w:r>
      <w:r>
        <w:rPr>
          <w:i/>
          <w:spacing w:val="-3"/>
        </w:rPr>
        <w:t xml:space="preserve"> </w:t>
      </w:r>
      <w:r>
        <w:rPr>
          <w:i/>
        </w:rPr>
        <w:t>Framework</w:t>
      </w:r>
      <w:r>
        <w:rPr>
          <w:i/>
          <w:spacing w:val="-3"/>
        </w:rPr>
        <w:t xml:space="preserve"> </w:t>
      </w:r>
      <w:r>
        <w:rPr>
          <w:i/>
        </w:rPr>
        <w:t>for</w:t>
      </w:r>
      <w:r>
        <w:rPr>
          <w:i/>
          <w:spacing w:val="-3"/>
        </w:rPr>
        <w:t xml:space="preserve"> </w:t>
      </w:r>
      <w:r>
        <w:rPr>
          <w:i/>
        </w:rPr>
        <w:t>Preventing</w:t>
      </w:r>
      <w:r>
        <w:rPr>
          <w:i/>
          <w:spacing w:val="-6"/>
        </w:rPr>
        <w:t xml:space="preserve"> </w:t>
      </w:r>
      <w:r>
        <w:rPr>
          <w:i/>
        </w:rPr>
        <w:t>and</w:t>
      </w:r>
      <w:r>
        <w:rPr>
          <w:i/>
          <w:spacing w:val="-4"/>
        </w:rPr>
        <w:t xml:space="preserve"> </w:t>
      </w:r>
      <w:r>
        <w:rPr>
          <w:i/>
        </w:rPr>
        <w:t>Responding</w:t>
      </w:r>
      <w:r>
        <w:rPr>
          <w:i/>
          <w:spacing w:val="-4"/>
        </w:rPr>
        <w:t xml:space="preserve"> </w:t>
      </w:r>
      <w:r>
        <w:rPr>
          <w:i/>
        </w:rPr>
        <w:t>to Workplace Sexual Harassment</w:t>
      </w:r>
      <w:r>
        <w:t>.</w:t>
      </w:r>
    </w:p>
    <w:p w14:paraId="4B4A9E7B" w14:textId="77777777" w:rsidR="00F92E23" w:rsidRDefault="00000000">
      <w:pPr>
        <w:pStyle w:val="Heading3"/>
        <w:spacing w:before="242"/>
        <w:rPr>
          <w:rFonts w:ascii="Arial"/>
        </w:rPr>
      </w:pPr>
      <w:r>
        <w:rPr>
          <w:rFonts w:ascii="Arial"/>
          <w:spacing w:val="-2"/>
        </w:rPr>
        <w:t>Consultation</w:t>
      </w:r>
    </w:p>
    <w:p w14:paraId="08AEB605" w14:textId="77777777" w:rsidR="00F92E23" w:rsidRDefault="00F92E23">
      <w:pPr>
        <w:sectPr w:rsidR="00F92E23" w:rsidSect="00C70462">
          <w:pgSz w:w="11910" w:h="16840"/>
          <w:pgMar w:top="1360" w:right="420" w:bottom="1200" w:left="1300" w:header="0" w:footer="1001" w:gutter="0"/>
          <w:cols w:space="720"/>
        </w:sectPr>
      </w:pPr>
    </w:p>
    <w:p w14:paraId="31898F6C" w14:textId="77777777" w:rsidR="00F92E23" w:rsidRDefault="00000000">
      <w:pPr>
        <w:pStyle w:val="ListParagraph"/>
        <w:numPr>
          <w:ilvl w:val="0"/>
          <w:numId w:val="6"/>
        </w:numPr>
        <w:tabs>
          <w:tab w:val="left" w:pos="857"/>
          <w:tab w:val="left" w:pos="860"/>
        </w:tabs>
        <w:spacing w:before="81" w:line="360" w:lineRule="auto"/>
        <w:ind w:right="1152"/>
        <w:jc w:val="both"/>
      </w:pPr>
      <w:r>
        <w:t>The NDIA will consult with employees</w:t>
      </w:r>
      <w:r>
        <w:rPr>
          <w:spacing w:val="-2"/>
        </w:rPr>
        <w:t xml:space="preserve"> </w:t>
      </w:r>
      <w:r>
        <w:t>and</w:t>
      </w:r>
      <w:r>
        <w:rPr>
          <w:spacing w:val="-2"/>
        </w:rPr>
        <w:t xml:space="preserve"> </w:t>
      </w:r>
      <w:r>
        <w:t>their</w:t>
      </w:r>
      <w:r>
        <w:rPr>
          <w:spacing w:val="-1"/>
        </w:rPr>
        <w:t xml:space="preserve"> </w:t>
      </w:r>
      <w:r>
        <w:t>unions in developing,</w:t>
      </w:r>
      <w:r>
        <w:rPr>
          <w:spacing w:val="-1"/>
        </w:rPr>
        <w:t xml:space="preserve"> </w:t>
      </w:r>
      <w:r>
        <w:t>reviewing and evaluating</w:t>
      </w:r>
      <w:r>
        <w:rPr>
          <w:spacing w:val="-4"/>
        </w:rPr>
        <w:t xml:space="preserve"> </w:t>
      </w:r>
      <w:r>
        <w:t>approaches</w:t>
      </w:r>
      <w:r>
        <w:rPr>
          <w:spacing w:val="-8"/>
        </w:rPr>
        <w:t xml:space="preserve"> </w:t>
      </w:r>
      <w:r>
        <w:t>to</w:t>
      </w:r>
      <w:r>
        <w:rPr>
          <w:spacing w:val="-4"/>
        </w:rPr>
        <w:t xml:space="preserve"> </w:t>
      </w:r>
      <w:r>
        <w:t>prevent</w:t>
      </w:r>
      <w:r>
        <w:rPr>
          <w:spacing w:val="-3"/>
        </w:rPr>
        <w:t xml:space="preserve"> </w:t>
      </w:r>
      <w:r>
        <w:t>sexual</w:t>
      </w:r>
      <w:r>
        <w:rPr>
          <w:spacing w:val="-4"/>
        </w:rPr>
        <w:t xml:space="preserve"> </w:t>
      </w:r>
      <w:r>
        <w:t>harassment,</w:t>
      </w:r>
      <w:r>
        <w:rPr>
          <w:spacing w:val="-3"/>
        </w:rPr>
        <w:t xml:space="preserve"> </w:t>
      </w:r>
      <w:r>
        <w:t>sex</w:t>
      </w:r>
      <w:r>
        <w:rPr>
          <w:spacing w:val="-3"/>
        </w:rPr>
        <w:t xml:space="preserve"> </w:t>
      </w:r>
      <w:r>
        <w:t>discrimination,</w:t>
      </w:r>
      <w:r>
        <w:rPr>
          <w:spacing w:val="-5"/>
        </w:rPr>
        <w:t xml:space="preserve"> </w:t>
      </w:r>
      <w:r>
        <w:t>sex-based harassment and victimisation in the workplace.</w:t>
      </w:r>
    </w:p>
    <w:p w14:paraId="054FDF28" w14:textId="77777777" w:rsidR="00F92E23" w:rsidRDefault="00000000">
      <w:pPr>
        <w:pStyle w:val="Heading2"/>
        <w:spacing w:before="242"/>
      </w:pPr>
      <w:bookmarkStart w:id="100" w:name="_bookmark100"/>
      <w:bookmarkEnd w:id="100"/>
      <w:r>
        <w:t>Family</w:t>
      </w:r>
      <w:r>
        <w:rPr>
          <w:spacing w:val="-7"/>
        </w:rPr>
        <w:t xml:space="preserve"> </w:t>
      </w:r>
      <w:r>
        <w:t>and</w:t>
      </w:r>
      <w:r>
        <w:rPr>
          <w:spacing w:val="-4"/>
        </w:rPr>
        <w:t xml:space="preserve"> </w:t>
      </w:r>
      <w:r>
        <w:t>domestic</w:t>
      </w:r>
      <w:r>
        <w:rPr>
          <w:spacing w:val="-5"/>
        </w:rPr>
        <w:t xml:space="preserve"> </w:t>
      </w:r>
      <w:r>
        <w:t>violence</w:t>
      </w:r>
      <w:r>
        <w:rPr>
          <w:spacing w:val="-4"/>
        </w:rPr>
        <w:t xml:space="preserve"> </w:t>
      </w:r>
      <w:r>
        <w:rPr>
          <w:spacing w:val="-2"/>
        </w:rPr>
        <w:t>support</w:t>
      </w:r>
    </w:p>
    <w:p w14:paraId="6430A87E" w14:textId="77777777" w:rsidR="00F92E23" w:rsidRDefault="00000000">
      <w:pPr>
        <w:pStyle w:val="ListParagraph"/>
        <w:numPr>
          <w:ilvl w:val="0"/>
          <w:numId w:val="6"/>
        </w:numPr>
        <w:tabs>
          <w:tab w:val="left" w:pos="860"/>
        </w:tabs>
        <w:spacing w:before="291" w:line="360" w:lineRule="auto"/>
        <w:ind w:right="1827"/>
      </w:pPr>
      <w:r>
        <w:t>The</w:t>
      </w:r>
      <w:r>
        <w:rPr>
          <w:spacing w:val="-2"/>
        </w:rPr>
        <w:t xml:space="preserve"> </w:t>
      </w:r>
      <w:r>
        <w:t>NDIA</w:t>
      </w:r>
      <w:r>
        <w:rPr>
          <w:spacing w:val="-3"/>
        </w:rPr>
        <w:t xml:space="preserve"> </w:t>
      </w:r>
      <w:r>
        <w:t>will</w:t>
      </w:r>
      <w:r>
        <w:rPr>
          <w:spacing w:val="-3"/>
        </w:rPr>
        <w:t xml:space="preserve"> </w:t>
      </w:r>
      <w:r>
        <w:t>provide</w:t>
      </w:r>
      <w:r>
        <w:rPr>
          <w:spacing w:val="-3"/>
        </w:rPr>
        <w:t xml:space="preserve"> </w:t>
      </w:r>
      <w:r>
        <w:t>support</w:t>
      </w:r>
      <w:r>
        <w:rPr>
          <w:spacing w:val="-3"/>
        </w:rPr>
        <w:t xml:space="preserve"> </w:t>
      </w:r>
      <w:r>
        <w:t>for</w:t>
      </w:r>
      <w:r>
        <w:rPr>
          <w:spacing w:val="-2"/>
        </w:rPr>
        <w:t xml:space="preserve"> </w:t>
      </w:r>
      <w:r>
        <w:t>employees</w:t>
      </w:r>
      <w:r>
        <w:rPr>
          <w:spacing w:val="-3"/>
        </w:rPr>
        <w:t xml:space="preserve"> </w:t>
      </w:r>
      <w:r>
        <w:t>affected</w:t>
      </w:r>
      <w:r>
        <w:rPr>
          <w:spacing w:val="-3"/>
        </w:rPr>
        <w:t xml:space="preserve"> </w:t>
      </w:r>
      <w:r>
        <w:t>by</w:t>
      </w:r>
      <w:r>
        <w:rPr>
          <w:spacing w:val="-5"/>
        </w:rPr>
        <w:t xml:space="preserve"> </w:t>
      </w:r>
      <w:r>
        <w:t>family</w:t>
      </w:r>
      <w:r>
        <w:rPr>
          <w:spacing w:val="-2"/>
        </w:rPr>
        <w:t xml:space="preserve"> </w:t>
      </w:r>
      <w:r>
        <w:t>and</w:t>
      </w:r>
      <w:r>
        <w:rPr>
          <w:spacing w:val="-5"/>
        </w:rPr>
        <w:t xml:space="preserve"> </w:t>
      </w:r>
      <w:r>
        <w:t>domestic violence, depending on the employee’s circumstances.</w:t>
      </w:r>
    </w:p>
    <w:p w14:paraId="39BCD4FF" w14:textId="77777777" w:rsidR="00F92E23" w:rsidRDefault="00000000">
      <w:pPr>
        <w:pStyle w:val="ListParagraph"/>
        <w:numPr>
          <w:ilvl w:val="0"/>
          <w:numId w:val="6"/>
        </w:numPr>
        <w:tabs>
          <w:tab w:val="left" w:pos="860"/>
        </w:tabs>
        <w:spacing w:before="199" w:line="362" w:lineRule="auto"/>
        <w:ind w:right="1887"/>
      </w:pPr>
      <w:r>
        <w:t>The</w:t>
      </w:r>
      <w:r>
        <w:rPr>
          <w:spacing w:val="-2"/>
        </w:rPr>
        <w:t xml:space="preserve"> </w:t>
      </w:r>
      <w:r>
        <w:t>NDIA</w:t>
      </w:r>
      <w:r>
        <w:rPr>
          <w:spacing w:val="-5"/>
        </w:rPr>
        <w:t xml:space="preserve"> </w:t>
      </w:r>
      <w:r>
        <w:t>recognises</w:t>
      </w:r>
      <w:r>
        <w:rPr>
          <w:spacing w:val="-5"/>
        </w:rPr>
        <w:t xml:space="preserve"> </w:t>
      </w:r>
      <w:r>
        <w:t>that</w:t>
      </w:r>
      <w:r>
        <w:rPr>
          <w:spacing w:val="-2"/>
        </w:rPr>
        <w:t xml:space="preserve"> </w:t>
      </w:r>
      <w:r>
        <w:t>a</w:t>
      </w:r>
      <w:r>
        <w:rPr>
          <w:spacing w:val="-5"/>
        </w:rPr>
        <w:t xml:space="preserve"> </w:t>
      </w:r>
      <w:r>
        <w:t>holistic</w:t>
      </w:r>
      <w:r>
        <w:rPr>
          <w:spacing w:val="-2"/>
        </w:rPr>
        <w:t xml:space="preserve"> </w:t>
      </w:r>
      <w:r>
        <w:t>approach</w:t>
      </w:r>
      <w:r>
        <w:rPr>
          <w:spacing w:val="-3"/>
        </w:rPr>
        <w:t xml:space="preserve"> </w:t>
      </w:r>
      <w:r>
        <w:t>should</w:t>
      </w:r>
      <w:r>
        <w:rPr>
          <w:spacing w:val="-3"/>
        </w:rPr>
        <w:t xml:space="preserve"> </w:t>
      </w:r>
      <w:r>
        <w:t>be</w:t>
      </w:r>
      <w:r>
        <w:rPr>
          <w:spacing w:val="-3"/>
        </w:rPr>
        <w:t xml:space="preserve"> </w:t>
      </w:r>
      <w:r>
        <w:t>taken</w:t>
      </w:r>
      <w:r>
        <w:rPr>
          <w:spacing w:val="-5"/>
        </w:rPr>
        <w:t xml:space="preserve"> </w:t>
      </w:r>
      <w:r>
        <w:t>to</w:t>
      </w:r>
      <w:r>
        <w:rPr>
          <w:spacing w:val="-3"/>
        </w:rPr>
        <w:t xml:space="preserve"> </w:t>
      </w:r>
      <w:r>
        <w:t>support</w:t>
      </w:r>
      <w:r>
        <w:rPr>
          <w:spacing w:val="-5"/>
        </w:rPr>
        <w:t xml:space="preserve"> </w:t>
      </w:r>
      <w:r>
        <w:t>the employee, appropriate for the employee’s individual circumstances.</w:t>
      </w:r>
    </w:p>
    <w:p w14:paraId="1C4411B5" w14:textId="77777777" w:rsidR="00F92E23" w:rsidRDefault="00000000">
      <w:pPr>
        <w:pStyle w:val="ListParagraph"/>
        <w:numPr>
          <w:ilvl w:val="0"/>
          <w:numId w:val="6"/>
        </w:numPr>
        <w:tabs>
          <w:tab w:val="left" w:pos="860"/>
        </w:tabs>
        <w:spacing w:before="196" w:line="360" w:lineRule="auto"/>
        <w:ind w:right="1170"/>
      </w:pPr>
      <w:r>
        <w:t>Family</w:t>
      </w:r>
      <w:r>
        <w:rPr>
          <w:spacing w:val="-3"/>
        </w:rPr>
        <w:t xml:space="preserve"> </w:t>
      </w:r>
      <w:r>
        <w:t>and</w:t>
      </w:r>
      <w:r>
        <w:rPr>
          <w:spacing w:val="-4"/>
        </w:rPr>
        <w:t xml:space="preserve"> </w:t>
      </w:r>
      <w:r>
        <w:t>domestic</w:t>
      </w:r>
      <w:r>
        <w:rPr>
          <w:spacing w:val="-3"/>
        </w:rPr>
        <w:t xml:space="preserve"> </w:t>
      </w:r>
      <w:r>
        <w:t>violence</w:t>
      </w:r>
      <w:r>
        <w:rPr>
          <w:spacing w:val="-4"/>
        </w:rPr>
        <w:t xml:space="preserve"> </w:t>
      </w:r>
      <w:r>
        <w:t>support</w:t>
      </w:r>
      <w:r>
        <w:rPr>
          <w:spacing w:val="-5"/>
        </w:rPr>
        <w:t xml:space="preserve"> </w:t>
      </w:r>
      <w:r>
        <w:t>provisions,</w:t>
      </w:r>
      <w:r>
        <w:rPr>
          <w:spacing w:val="-7"/>
        </w:rPr>
        <w:t xml:space="preserve"> </w:t>
      </w:r>
      <w:r>
        <w:t>including</w:t>
      </w:r>
      <w:r>
        <w:rPr>
          <w:spacing w:val="-4"/>
        </w:rPr>
        <w:t xml:space="preserve"> </w:t>
      </w:r>
      <w:r>
        <w:t>paid</w:t>
      </w:r>
      <w:r>
        <w:rPr>
          <w:spacing w:val="-4"/>
        </w:rPr>
        <w:t xml:space="preserve"> </w:t>
      </w:r>
      <w:r>
        <w:t>leave,</w:t>
      </w:r>
      <w:r>
        <w:rPr>
          <w:spacing w:val="-2"/>
        </w:rPr>
        <w:t xml:space="preserve"> </w:t>
      </w:r>
      <w:r>
        <w:t>are</w:t>
      </w:r>
      <w:r>
        <w:rPr>
          <w:spacing w:val="-8"/>
        </w:rPr>
        <w:t xml:space="preserve"> </w:t>
      </w:r>
      <w:r>
        <w:t>available to all employees covered by this agreement.</w:t>
      </w:r>
    </w:p>
    <w:p w14:paraId="7A6802C6" w14:textId="77777777" w:rsidR="00F92E23" w:rsidRDefault="00000000">
      <w:pPr>
        <w:pStyle w:val="ListParagraph"/>
        <w:numPr>
          <w:ilvl w:val="0"/>
          <w:numId w:val="6"/>
        </w:numPr>
        <w:tabs>
          <w:tab w:val="left" w:pos="857"/>
          <w:tab w:val="left" w:pos="860"/>
        </w:tabs>
        <w:spacing w:before="202" w:line="360" w:lineRule="auto"/>
        <w:ind w:right="1696"/>
        <w:jc w:val="both"/>
      </w:pPr>
      <w:r>
        <w:t>An</w:t>
      </w:r>
      <w:r>
        <w:rPr>
          <w:spacing w:val="-3"/>
        </w:rPr>
        <w:t xml:space="preserve"> </w:t>
      </w:r>
      <w:r>
        <w:t>employee</w:t>
      </w:r>
      <w:r>
        <w:rPr>
          <w:spacing w:val="-3"/>
        </w:rPr>
        <w:t xml:space="preserve"> </w:t>
      </w:r>
      <w:r>
        <w:t>experiencing</w:t>
      </w:r>
      <w:r>
        <w:rPr>
          <w:spacing w:val="-3"/>
        </w:rPr>
        <w:t xml:space="preserve"> </w:t>
      </w:r>
      <w:r>
        <w:t>family</w:t>
      </w:r>
      <w:r>
        <w:rPr>
          <w:spacing w:val="-2"/>
        </w:rPr>
        <w:t xml:space="preserve"> </w:t>
      </w:r>
      <w:r>
        <w:t>and</w:t>
      </w:r>
      <w:r>
        <w:rPr>
          <w:spacing w:val="-3"/>
        </w:rPr>
        <w:t xml:space="preserve"> </w:t>
      </w:r>
      <w:r>
        <w:t>domestic</w:t>
      </w:r>
      <w:r>
        <w:rPr>
          <w:spacing w:val="-2"/>
        </w:rPr>
        <w:t xml:space="preserve"> </w:t>
      </w:r>
      <w:r>
        <w:t>violence</w:t>
      </w:r>
      <w:r>
        <w:rPr>
          <w:spacing w:val="-3"/>
        </w:rPr>
        <w:t xml:space="preserve"> </w:t>
      </w:r>
      <w:r>
        <w:t>is</w:t>
      </w:r>
      <w:r>
        <w:rPr>
          <w:spacing w:val="-3"/>
        </w:rPr>
        <w:t xml:space="preserve"> </w:t>
      </w:r>
      <w:r>
        <w:t>able</w:t>
      </w:r>
      <w:r>
        <w:rPr>
          <w:spacing w:val="-3"/>
        </w:rPr>
        <w:t xml:space="preserve"> </w:t>
      </w:r>
      <w:r>
        <w:t>to</w:t>
      </w:r>
      <w:r>
        <w:rPr>
          <w:spacing w:val="-5"/>
        </w:rPr>
        <w:t xml:space="preserve"> </w:t>
      </w:r>
      <w:r>
        <w:t>access</w:t>
      </w:r>
      <w:r>
        <w:rPr>
          <w:spacing w:val="-7"/>
        </w:rPr>
        <w:t xml:space="preserve"> </w:t>
      </w:r>
      <w:r>
        <w:t>paid miscellaneous</w:t>
      </w:r>
      <w:r>
        <w:rPr>
          <w:spacing w:val="-2"/>
        </w:rPr>
        <w:t xml:space="preserve"> </w:t>
      </w:r>
      <w:r>
        <w:t>leave.</w:t>
      </w:r>
      <w:r>
        <w:rPr>
          <w:spacing w:val="-3"/>
        </w:rPr>
        <w:t xml:space="preserve"> </w:t>
      </w:r>
      <w:r>
        <w:t>Reasons</w:t>
      </w:r>
      <w:r>
        <w:rPr>
          <w:spacing w:val="-1"/>
        </w:rPr>
        <w:t xml:space="preserve"> </w:t>
      </w:r>
      <w:r>
        <w:t>an</w:t>
      </w:r>
      <w:r>
        <w:rPr>
          <w:spacing w:val="-2"/>
        </w:rPr>
        <w:t xml:space="preserve"> </w:t>
      </w:r>
      <w:r>
        <w:t>employee</w:t>
      </w:r>
      <w:r>
        <w:rPr>
          <w:spacing w:val="-4"/>
        </w:rPr>
        <w:t xml:space="preserve"> </w:t>
      </w:r>
      <w:r>
        <w:t>experiencing</w:t>
      </w:r>
      <w:r>
        <w:rPr>
          <w:spacing w:val="-2"/>
        </w:rPr>
        <w:t xml:space="preserve"> </w:t>
      </w:r>
      <w:r>
        <w:t>family</w:t>
      </w:r>
      <w:r>
        <w:rPr>
          <w:spacing w:val="-1"/>
        </w:rPr>
        <w:t xml:space="preserve"> </w:t>
      </w:r>
      <w:r>
        <w:t>and</w:t>
      </w:r>
      <w:r>
        <w:rPr>
          <w:spacing w:val="-2"/>
        </w:rPr>
        <w:t xml:space="preserve"> </w:t>
      </w:r>
      <w:r>
        <w:t>domestic violence may access this leave include, but are not limited to:</w:t>
      </w:r>
    </w:p>
    <w:p w14:paraId="033F64B6" w14:textId="77777777" w:rsidR="00F92E23" w:rsidRDefault="00000000">
      <w:pPr>
        <w:pStyle w:val="ListParagraph"/>
        <w:numPr>
          <w:ilvl w:val="1"/>
          <w:numId w:val="6"/>
        </w:numPr>
        <w:tabs>
          <w:tab w:val="left" w:pos="1553"/>
          <w:tab w:val="left" w:pos="1558"/>
        </w:tabs>
        <w:spacing w:before="198" w:line="360" w:lineRule="auto"/>
        <w:ind w:right="1495"/>
      </w:pPr>
      <w:r>
        <w:t>illness</w:t>
      </w:r>
      <w:r>
        <w:rPr>
          <w:spacing w:val="-2"/>
        </w:rPr>
        <w:t xml:space="preserve"> </w:t>
      </w:r>
      <w:r>
        <w:t>or</w:t>
      </w:r>
      <w:r>
        <w:rPr>
          <w:spacing w:val="-2"/>
        </w:rPr>
        <w:t xml:space="preserve"> </w:t>
      </w:r>
      <w:r>
        <w:t>injury</w:t>
      </w:r>
      <w:r>
        <w:rPr>
          <w:spacing w:val="-2"/>
        </w:rPr>
        <w:t xml:space="preserve"> </w:t>
      </w:r>
      <w:r>
        <w:t>affecting</w:t>
      </w:r>
      <w:r>
        <w:rPr>
          <w:spacing w:val="-5"/>
        </w:rPr>
        <w:t xml:space="preserve"> </w:t>
      </w:r>
      <w:r>
        <w:t>the</w:t>
      </w:r>
      <w:r>
        <w:rPr>
          <w:spacing w:val="-3"/>
        </w:rPr>
        <w:t xml:space="preserve"> </w:t>
      </w:r>
      <w:r>
        <w:t>employee</w:t>
      </w:r>
      <w:r>
        <w:rPr>
          <w:spacing w:val="-5"/>
        </w:rPr>
        <w:t xml:space="preserve"> </w:t>
      </w:r>
      <w:r>
        <w:t>resulting</w:t>
      </w:r>
      <w:r>
        <w:rPr>
          <w:spacing w:val="-5"/>
        </w:rPr>
        <w:t xml:space="preserve"> </w:t>
      </w:r>
      <w:r>
        <w:t>from</w:t>
      </w:r>
      <w:r>
        <w:rPr>
          <w:spacing w:val="-4"/>
        </w:rPr>
        <w:t xml:space="preserve"> </w:t>
      </w:r>
      <w:r>
        <w:t>family</w:t>
      </w:r>
      <w:r>
        <w:rPr>
          <w:spacing w:val="-2"/>
        </w:rPr>
        <w:t xml:space="preserve"> </w:t>
      </w:r>
      <w:r>
        <w:t>and</w:t>
      </w:r>
      <w:r>
        <w:rPr>
          <w:spacing w:val="-5"/>
        </w:rPr>
        <w:t xml:space="preserve"> </w:t>
      </w:r>
      <w:r>
        <w:t xml:space="preserve">domestic </w:t>
      </w:r>
      <w:r>
        <w:rPr>
          <w:spacing w:val="-2"/>
        </w:rPr>
        <w:t>violence;</w:t>
      </w:r>
    </w:p>
    <w:p w14:paraId="32075A7B" w14:textId="77777777" w:rsidR="00F92E23" w:rsidRDefault="00000000">
      <w:pPr>
        <w:pStyle w:val="ListParagraph"/>
        <w:numPr>
          <w:ilvl w:val="1"/>
          <w:numId w:val="6"/>
        </w:numPr>
        <w:tabs>
          <w:tab w:val="left" w:pos="1553"/>
          <w:tab w:val="left" w:pos="1558"/>
        </w:tabs>
        <w:spacing w:before="122" w:line="360" w:lineRule="auto"/>
        <w:ind w:right="1052"/>
      </w:pPr>
      <w:r>
        <w:t>providing</w:t>
      </w:r>
      <w:r>
        <w:rPr>
          <w:spacing w:val="-2"/>
        </w:rPr>
        <w:t xml:space="preserve"> </w:t>
      </w:r>
      <w:r>
        <w:t>care</w:t>
      </w:r>
      <w:r>
        <w:rPr>
          <w:spacing w:val="-4"/>
        </w:rPr>
        <w:t xml:space="preserve"> </w:t>
      </w:r>
      <w:r>
        <w:t>or</w:t>
      </w:r>
      <w:r>
        <w:rPr>
          <w:spacing w:val="-3"/>
        </w:rPr>
        <w:t xml:space="preserve"> </w:t>
      </w:r>
      <w:r>
        <w:t>support</w:t>
      </w:r>
      <w:r>
        <w:rPr>
          <w:spacing w:val="-3"/>
        </w:rPr>
        <w:t xml:space="preserve"> </w:t>
      </w:r>
      <w:r>
        <w:t>to</w:t>
      </w:r>
      <w:r>
        <w:rPr>
          <w:spacing w:val="-4"/>
        </w:rPr>
        <w:t xml:space="preserve"> </w:t>
      </w:r>
      <w:r>
        <w:t>a</w:t>
      </w:r>
      <w:r>
        <w:rPr>
          <w:spacing w:val="-4"/>
        </w:rPr>
        <w:t xml:space="preserve"> </w:t>
      </w:r>
      <w:r>
        <w:t>family</w:t>
      </w:r>
      <w:r>
        <w:rPr>
          <w:spacing w:val="-2"/>
        </w:rPr>
        <w:t xml:space="preserve"> </w:t>
      </w:r>
      <w:r>
        <w:t>member</w:t>
      </w:r>
      <w:r>
        <w:rPr>
          <w:spacing w:val="-3"/>
        </w:rPr>
        <w:t xml:space="preserve"> </w:t>
      </w:r>
      <w:r>
        <w:t>(including</w:t>
      </w:r>
      <w:r>
        <w:rPr>
          <w:spacing w:val="-2"/>
        </w:rPr>
        <w:t xml:space="preserve"> </w:t>
      </w:r>
      <w:r>
        <w:t>a household</w:t>
      </w:r>
      <w:r>
        <w:rPr>
          <w:spacing w:val="-4"/>
        </w:rPr>
        <w:t xml:space="preserve"> </w:t>
      </w:r>
      <w:r>
        <w:t>member) who is also experiencing family and domestic violence, and is ill or injured as a result of family and domestic violence;</w:t>
      </w:r>
    </w:p>
    <w:p w14:paraId="5F26FBA6" w14:textId="77777777" w:rsidR="00F92E23" w:rsidRDefault="00000000">
      <w:pPr>
        <w:pStyle w:val="ListParagraph"/>
        <w:numPr>
          <w:ilvl w:val="1"/>
          <w:numId w:val="6"/>
        </w:numPr>
        <w:tabs>
          <w:tab w:val="left" w:pos="1553"/>
          <w:tab w:val="left" w:pos="1558"/>
        </w:tabs>
        <w:spacing w:before="120" w:line="360" w:lineRule="auto"/>
        <w:ind w:right="1052"/>
      </w:pPr>
      <w:r>
        <w:t>providing</w:t>
      </w:r>
      <w:r>
        <w:rPr>
          <w:spacing w:val="-2"/>
        </w:rPr>
        <w:t xml:space="preserve"> </w:t>
      </w:r>
      <w:r>
        <w:t>care</w:t>
      </w:r>
      <w:r>
        <w:rPr>
          <w:spacing w:val="-4"/>
        </w:rPr>
        <w:t xml:space="preserve"> </w:t>
      </w:r>
      <w:r>
        <w:t>or</w:t>
      </w:r>
      <w:r>
        <w:rPr>
          <w:spacing w:val="-3"/>
        </w:rPr>
        <w:t xml:space="preserve"> </w:t>
      </w:r>
      <w:r>
        <w:t>support</w:t>
      </w:r>
      <w:r>
        <w:rPr>
          <w:spacing w:val="-3"/>
        </w:rPr>
        <w:t xml:space="preserve"> </w:t>
      </w:r>
      <w:r>
        <w:t>to</w:t>
      </w:r>
      <w:r>
        <w:rPr>
          <w:spacing w:val="-4"/>
        </w:rPr>
        <w:t xml:space="preserve"> </w:t>
      </w:r>
      <w:r>
        <w:t>a</w:t>
      </w:r>
      <w:r>
        <w:rPr>
          <w:spacing w:val="-4"/>
        </w:rPr>
        <w:t xml:space="preserve"> </w:t>
      </w:r>
      <w:r>
        <w:t>family</w:t>
      </w:r>
      <w:r>
        <w:rPr>
          <w:spacing w:val="-2"/>
        </w:rPr>
        <w:t xml:space="preserve"> </w:t>
      </w:r>
      <w:r>
        <w:t>member</w:t>
      </w:r>
      <w:r>
        <w:rPr>
          <w:spacing w:val="-3"/>
        </w:rPr>
        <w:t xml:space="preserve"> </w:t>
      </w:r>
      <w:r>
        <w:t>(including</w:t>
      </w:r>
      <w:r>
        <w:rPr>
          <w:spacing w:val="-2"/>
        </w:rPr>
        <w:t xml:space="preserve"> </w:t>
      </w:r>
      <w:r>
        <w:t>a household</w:t>
      </w:r>
      <w:r>
        <w:rPr>
          <w:spacing w:val="-4"/>
        </w:rPr>
        <w:t xml:space="preserve"> </w:t>
      </w:r>
      <w:r>
        <w:t>member) who is also experiencing family and domestic violence, and is affected by an unexpected emergency as a result of family and domestic violence;</w:t>
      </w:r>
    </w:p>
    <w:p w14:paraId="7590ED69" w14:textId="77777777" w:rsidR="00F92E23" w:rsidRDefault="00000000">
      <w:pPr>
        <w:pStyle w:val="ListParagraph"/>
        <w:numPr>
          <w:ilvl w:val="1"/>
          <w:numId w:val="6"/>
        </w:numPr>
        <w:tabs>
          <w:tab w:val="left" w:pos="1553"/>
          <w:tab w:val="left" w:pos="1558"/>
        </w:tabs>
        <w:spacing w:before="119" w:line="360" w:lineRule="auto"/>
        <w:ind w:right="1656"/>
      </w:pPr>
      <w:r>
        <w:t>making</w:t>
      </w:r>
      <w:r>
        <w:rPr>
          <w:spacing w:val="-2"/>
        </w:rPr>
        <w:t xml:space="preserve"> </w:t>
      </w:r>
      <w:r>
        <w:t>arrangements</w:t>
      </w:r>
      <w:r>
        <w:rPr>
          <w:spacing w:val="-4"/>
        </w:rPr>
        <w:t xml:space="preserve"> </w:t>
      </w:r>
      <w:r>
        <w:t>for</w:t>
      </w:r>
      <w:r>
        <w:rPr>
          <w:spacing w:val="-3"/>
        </w:rPr>
        <w:t xml:space="preserve"> </w:t>
      </w:r>
      <w:r>
        <w:t>the</w:t>
      </w:r>
      <w:r>
        <w:rPr>
          <w:spacing w:val="-4"/>
        </w:rPr>
        <w:t xml:space="preserve"> </w:t>
      </w:r>
      <w:r>
        <w:t>employee’s</w:t>
      </w:r>
      <w:r>
        <w:rPr>
          <w:spacing w:val="-4"/>
        </w:rPr>
        <w:t xml:space="preserve"> </w:t>
      </w:r>
      <w:r>
        <w:t>safety,</w:t>
      </w:r>
      <w:r>
        <w:rPr>
          <w:spacing w:val="-3"/>
        </w:rPr>
        <w:t xml:space="preserve"> </w:t>
      </w:r>
      <w:r>
        <w:t>or</w:t>
      </w:r>
      <w:r>
        <w:rPr>
          <w:spacing w:val="-3"/>
        </w:rPr>
        <w:t xml:space="preserve"> </w:t>
      </w:r>
      <w:r>
        <w:t>the</w:t>
      </w:r>
      <w:r>
        <w:rPr>
          <w:spacing w:val="-2"/>
        </w:rPr>
        <w:t xml:space="preserve"> </w:t>
      </w:r>
      <w:r>
        <w:t>safety</w:t>
      </w:r>
      <w:r>
        <w:rPr>
          <w:spacing w:val="-1"/>
        </w:rPr>
        <w:t xml:space="preserve"> </w:t>
      </w:r>
      <w:r>
        <w:t>of</w:t>
      </w:r>
      <w:r>
        <w:rPr>
          <w:spacing w:val="-1"/>
        </w:rPr>
        <w:t xml:space="preserve"> </w:t>
      </w:r>
      <w:r>
        <w:t>a</w:t>
      </w:r>
      <w:r>
        <w:rPr>
          <w:spacing w:val="-4"/>
        </w:rPr>
        <w:t xml:space="preserve"> </w:t>
      </w:r>
      <w:r>
        <w:t xml:space="preserve">close </w:t>
      </w:r>
      <w:r>
        <w:rPr>
          <w:spacing w:val="-2"/>
        </w:rPr>
        <w:t>relative;</w:t>
      </w:r>
    </w:p>
    <w:p w14:paraId="53F0DABE" w14:textId="77777777" w:rsidR="00F92E23" w:rsidRDefault="00000000">
      <w:pPr>
        <w:pStyle w:val="ListParagraph"/>
        <w:numPr>
          <w:ilvl w:val="1"/>
          <w:numId w:val="6"/>
        </w:numPr>
        <w:tabs>
          <w:tab w:val="left" w:pos="1554"/>
        </w:tabs>
        <w:spacing w:before="119"/>
        <w:ind w:left="1554" w:hanging="706"/>
      </w:pPr>
      <w:r>
        <w:t>accessing</w:t>
      </w:r>
      <w:r>
        <w:rPr>
          <w:spacing w:val="-10"/>
        </w:rPr>
        <w:t xml:space="preserve"> </w:t>
      </w:r>
      <w:r>
        <w:t>alternative</w:t>
      </w:r>
      <w:r>
        <w:rPr>
          <w:spacing w:val="-10"/>
        </w:rPr>
        <w:t xml:space="preserve"> </w:t>
      </w:r>
      <w:r>
        <w:rPr>
          <w:spacing w:val="-2"/>
        </w:rPr>
        <w:t>accommodation;</w:t>
      </w:r>
    </w:p>
    <w:p w14:paraId="5A047FC4" w14:textId="77777777" w:rsidR="00F92E23" w:rsidRDefault="00000000">
      <w:pPr>
        <w:pStyle w:val="ListParagraph"/>
        <w:numPr>
          <w:ilvl w:val="1"/>
          <w:numId w:val="6"/>
        </w:numPr>
        <w:tabs>
          <w:tab w:val="left" w:pos="1554"/>
        </w:tabs>
        <w:spacing w:before="249"/>
        <w:ind w:left="1554" w:hanging="706"/>
      </w:pPr>
      <w:r>
        <w:t>accessing</w:t>
      </w:r>
      <w:r>
        <w:rPr>
          <w:spacing w:val="-8"/>
        </w:rPr>
        <w:t xml:space="preserve"> </w:t>
      </w:r>
      <w:r>
        <w:t>police</w:t>
      </w:r>
      <w:r>
        <w:rPr>
          <w:spacing w:val="-8"/>
        </w:rPr>
        <w:t xml:space="preserve"> </w:t>
      </w:r>
      <w:r>
        <w:rPr>
          <w:spacing w:val="-2"/>
        </w:rPr>
        <w:t>services;</w:t>
      </w:r>
    </w:p>
    <w:p w14:paraId="79A66CBF" w14:textId="77777777" w:rsidR="00F92E23" w:rsidRDefault="00000000">
      <w:pPr>
        <w:pStyle w:val="ListParagraph"/>
        <w:numPr>
          <w:ilvl w:val="1"/>
          <w:numId w:val="6"/>
        </w:numPr>
        <w:tabs>
          <w:tab w:val="left" w:pos="1554"/>
        </w:tabs>
        <w:spacing w:before="246"/>
        <w:ind w:left="1554" w:hanging="706"/>
      </w:pPr>
      <w:r>
        <w:t>attending</w:t>
      </w:r>
      <w:r>
        <w:rPr>
          <w:spacing w:val="-6"/>
        </w:rPr>
        <w:t xml:space="preserve"> </w:t>
      </w:r>
      <w:r>
        <w:t>court</w:t>
      </w:r>
      <w:r>
        <w:rPr>
          <w:spacing w:val="-3"/>
        </w:rPr>
        <w:t xml:space="preserve"> </w:t>
      </w:r>
      <w:r>
        <w:rPr>
          <w:spacing w:val="-2"/>
        </w:rPr>
        <w:t>hearings;</w:t>
      </w:r>
    </w:p>
    <w:p w14:paraId="00A6E6D5" w14:textId="77777777" w:rsidR="00F92E23" w:rsidRDefault="00000000">
      <w:pPr>
        <w:pStyle w:val="ListParagraph"/>
        <w:numPr>
          <w:ilvl w:val="1"/>
          <w:numId w:val="6"/>
        </w:numPr>
        <w:tabs>
          <w:tab w:val="left" w:pos="1554"/>
        </w:tabs>
        <w:spacing w:before="247"/>
        <w:ind w:left="1554" w:hanging="706"/>
      </w:pPr>
      <w:r>
        <w:t>attending</w:t>
      </w:r>
      <w:r>
        <w:rPr>
          <w:spacing w:val="-11"/>
        </w:rPr>
        <w:t xml:space="preserve"> </w:t>
      </w:r>
      <w:r>
        <w:t>counselling;</w:t>
      </w:r>
      <w:r>
        <w:rPr>
          <w:spacing w:val="-8"/>
        </w:rPr>
        <w:t xml:space="preserve"> </w:t>
      </w:r>
      <w:r>
        <w:rPr>
          <w:spacing w:val="-5"/>
        </w:rPr>
        <w:t>and</w:t>
      </w:r>
    </w:p>
    <w:p w14:paraId="1DF22E35" w14:textId="77777777" w:rsidR="00F92E23" w:rsidRDefault="00000000">
      <w:pPr>
        <w:pStyle w:val="ListParagraph"/>
        <w:numPr>
          <w:ilvl w:val="1"/>
          <w:numId w:val="6"/>
        </w:numPr>
        <w:tabs>
          <w:tab w:val="left" w:pos="1554"/>
        </w:tabs>
        <w:spacing w:before="246"/>
        <w:ind w:left="1554" w:hanging="706"/>
      </w:pPr>
      <w:r>
        <w:t>attending</w:t>
      </w:r>
      <w:r>
        <w:rPr>
          <w:spacing w:val="-9"/>
        </w:rPr>
        <w:t xml:space="preserve"> </w:t>
      </w:r>
      <w:r>
        <w:t>appointments</w:t>
      </w:r>
      <w:r>
        <w:rPr>
          <w:spacing w:val="-8"/>
        </w:rPr>
        <w:t xml:space="preserve"> </w:t>
      </w:r>
      <w:r>
        <w:t>with</w:t>
      </w:r>
      <w:r>
        <w:rPr>
          <w:spacing w:val="-6"/>
        </w:rPr>
        <w:t xml:space="preserve"> </w:t>
      </w:r>
      <w:r>
        <w:t>medical,</w:t>
      </w:r>
      <w:r>
        <w:rPr>
          <w:spacing w:val="-8"/>
        </w:rPr>
        <w:t xml:space="preserve"> </w:t>
      </w:r>
      <w:r>
        <w:t>financial</w:t>
      </w:r>
      <w:r>
        <w:rPr>
          <w:spacing w:val="-7"/>
        </w:rPr>
        <w:t xml:space="preserve"> </w:t>
      </w:r>
      <w:r>
        <w:t>or</w:t>
      </w:r>
      <w:r>
        <w:rPr>
          <w:spacing w:val="-7"/>
        </w:rPr>
        <w:t xml:space="preserve"> </w:t>
      </w:r>
      <w:r>
        <w:t>legal</w:t>
      </w:r>
      <w:r>
        <w:rPr>
          <w:spacing w:val="-7"/>
        </w:rPr>
        <w:t xml:space="preserve"> </w:t>
      </w:r>
      <w:r>
        <w:rPr>
          <w:spacing w:val="-2"/>
        </w:rPr>
        <w:t>professionals.</w:t>
      </w:r>
    </w:p>
    <w:p w14:paraId="6EE35CE7" w14:textId="77777777" w:rsidR="00F92E23" w:rsidRDefault="00000000">
      <w:pPr>
        <w:pStyle w:val="ListParagraph"/>
        <w:numPr>
          <w:ilvl w:val="0"/>
          <w:numId w:val="6"/>
        </w:numPr>
        <w:tabs>
          <w:tab w:val="left" w:pos="860"/>
        </w:tabs>
        <w:spacing w:before="246" w:line="360" w:lineRule="auto"/>
        <w:ind w:right="1068"/>
      </w:pPr>
      <w:r>
        <w:t>This entitlement exists in addition to an employee’s existing leave entitlements and may</w:t>
      </w:r>
      <w:r>
        <w:rPr>
          <w:spacing w:val="-2"/>
        </w:rPr>
        <w:t xml:space="preserve"> </w:t>
      </w:r>
      <w:r>
        <w:t>be</w:t>
      </w:r>
      <w:r>
        <w:rPr>
          <w:spacing w:val="-4"/>
        </w:rPr>
        <w:t xml:space="preserve"> </w:t>
      </w:r>
      <w:r>
        <w:t>taken</w:t>
      </w:r>
      <w:r>
        <w:rPr>
          <w:spacing w:val="-2"/>
        </w:rPr>
        <w:t xml:space="preserve"> </w:t>
      </w:r>
      <w:r>
        <w:t>as</w:t>
      </w:r>
      <w:r>
        <w:rPr>
          <w:spacing w:val="-4"/>
        </w:rPr>
        <w:t xml:space="preserve"> </w:t>
      </w:r>
      <w:r>
        <w:t>consecutive</w:t>
      </w:r>
      <w:r>
        <w:rPr>
          <w:spacing w:val="-2"/>
        </w:rPr>
        <w:t xml:space="preserve"> </w:t>
      </w:r>
      <w:r>
        <w:t>days,</w:t>
      </w:r>
      <w:r>
        <w:rPr>
          <w:spacing w:val="-1"/>
        </w:rPr>
        <w:t xml:space="preserve"> </w:t>
      </w:r>
      <w:r>
        <w:t>single</w:t>
      </w:r>
      <w:r>
        <w:rPr>
          <w:spacing w:val="-2"/>
        </w:rPr>
        <w:t xml:space="preserve"> </w:t>
      </w:r>
      <w:r>
        <w:t>days</w:t>
      </w:r>
      <w:r>
        <w:rPr>
          <w:spacing w:val="-1"/>
        </w:rPr>
        <w:t xml:space="preserve"> </w:t>
      </w:r>
      <w:r>
        <w:t>or</w:t>
      </w:r>
      <w:r>
        <w:rPr>
          <w:spacing w:val="-1"/>
        </w:rPr>
        <w:t xml:space="preserve"> </w:t>
      </w:r>
      <w:r>
        <w:t>part</w:t>
      </w:r>
      <w:r>
        <w:rPr>
          <w:spacing w:val="-3"/>
        </w:rPr>
        <w:t xml:space="preserve"> </w:t>
      </w:r>
      <w:r>
        <w:t>days</w:t>
      </w:r>
      <w:r>
        <w:rPr>
          <w:spacing w:val="-1"/>
        </w:rPr>
        <w:t xml:space="preserve"> </w:t>
      </w:r>
      <w:r>
        <w:t>and</w:t>
      </w:r>
      <w:r>
        <w:rPr>
          <w:spacing w:val="-4"/>
        </w:rPr>
        <w:t xml:space="preserve"> </w:t>
      </w:r>
      <w:r>
        <w:t>will</w:t>
      </w:r>
      <w:r>
        <w:rPr>
          <w:spacing w:val="-2"/>
        </w:rPr>
        <w:t xml:space="preserve"> </w:t>
      </w:r>
      <w:r>
        <w:t>count</w:t>
      </w:r>
      <w:r>
        <w:rPr>
          <w:spacing w:val="-3"/>
        </w:rPr>
        <w:t xml:space="preserve"> </w:t>
      </w:r>
      <w:r>
        <w:t>as</w:t>
      </w:r>
      <w:r>
        <w:rPr>
          <w:spacing w:val="-2"/>
        </w:rPr>
        <w:t xml:space="preserve"> </w:t>
      </w:r>
      <w:r>
        <w:t>service for all purposes.</w:t>
      </w:r>
    </w:p>
    <w:p w14:paraId="236FF15C" w14:textId="77777777" w:rsidR="00F92E23" w:rsidRDefault="00F92E23">
      <w:pPr>
        <w:spacing w:line="360" w:lineRule="auto"/>
        <w:sectPr w:rsidR="00F92E23" w:rsidSect="00C70462">
          <w:pgSz w:w="11910" w:h="16840"/>
          <w:pgMar w:top="1340" w:right="420" w:bottom="1200" w:left="1300" w:header="0" w:footer="1001" w:gutter="0"/>
          <w:cols w:space="720"/>
        </w:sectPr>
      </w:pPr>
    </w:p>
    <w:p w14:paraId="188B13CA" w14:textId="77777777" w:rsidR="00F92E23" w:rsidRDefault="00000000">
      <w:pPr>
        <w:pStyle w:val="ListParagraph"/>
        <w:numPr>
          <w:ilvl w:val="0"/>
          <w:numId w:val="6"/>
        </w:numPr>
        <w:tabs>
          <w:tab w:val="left" w:pos="860"/>
        </w:tabs>
        <w:spacing w:before="81" w:line="360" w:lineRule="auto"/>
        <w:ind w:right="1263"/>
      </w:pPr>
      <w:r>
        <w:t>Given</w:t>
      </w:r>
      <w:r>
        <w:rPr>
          <w:spacing w:val="-4"/>
        </w:rPr>
        <w:t xml:space="preserve"> </w:t>
      </w:r>
      <w:r>
        <w:t>the</w:t>
      </w:r>
      <w:r>
        <w:rPr>
          <w:spacing w:val="-2"/>
        </w:rPr>
        <w:t xml:space="preserve"> </w:t>
      </w:r>
      <w:r>
        <w:t>emergency</w:t>
      </w:r>
      <w:r>
        <w:rPr>
          <w:spacing w:val="-1"/>
        </w:rPr>
        <w:t xml:space="preserve"> </w:t>
      </w:r>
      <w:r>
        <w:t>context</w:t>
      </w:r>
      <w:r>
        <w:rPr>
          <w:spacing w:val="-2"/>
        </w:rPr>
        <w:t xml:space="preserve"> </w:t>
      </w:r>
      <w:r>
        <w:t>in</w:t>
      </w:r>
      <w:r>
        <w:rPr>
          <w:spacing w:val="-2"/>
        </w:rPr>
        <w:t xml:space="preserve"> </w:t>
      </w:r>
      <w:r>
        <w:t>which</w:t>
      </w:r>
      <w:r>
        <w:rPr>
          <w:spacing w:val="-2"/>
        </w:rPr>
        <w:t xml:space="preserve"> </w:t>
      </w:r>
      <w:r>
        <w:t>leave</w:t>
      </w:r>
      <w:r>
        <w:rPr>
          <w:spacing w:val="-4"/>
        </w:rPr>
        <w:t xml:space="preserve"> </w:t>
      </w:r>
      <w:r>
        <w:t>may</w:t>
      </w:r>
      <w:r>
        <w:rPr>
          <w:spacing w:val="-4"/>
        </w:rPr>
        <w:t xml:space="preserve"> </w:t>
      </w:r>
      <w:r>
        <w:t>need</w:t>
      </w:r>
      <w:r>
        <w:rPr>
          <w:spacing w:val="-4"/>
        </w:rPr>
        <w:t xml:space="preserve"> </w:t>
      </w:r>
      <w:r>
        <w:t>to</w:t>
      </w:r>
      <w:r>
        <w:rPr>
          <w:spacing w:val="-2"/>
        </w:rPr>
        <w:t xml:space="preserve"> </w:t>
      </w:r>
      <w:r>
        <w:t>be</w:t>
      </w:r>
      <w:r>
        <w:rPr>
          <w:spacing w:val="-4"/>
        </w:rPr>
        <w:t xml:space="preserve"> </w:t>
      </w:r>
      <w:r>
        <w:t>accessed,</w:t>
      </w:r>
      <w:r>
        <w:rPr>
          <w:spacing w:val="-3"/>
        </w:rPr>
        <w:t xml:space="preserve"> </w:t>
      </w:r>
      <w:r>
        <w:t xml:space="preserve">employees can proceed to take the leave and seek approval at a later date, as soon as </w:t>
      </w:r>
      <w:r>
        <w:rPr>
          <w:spacing w:val="-2"/>
        </w:rPr>
        <w:t>practicable.</w:t>
      </w:r>
    </w:p>
    <w:p w14:paraId="2A82FD28" w14:textId="77777777" w:rsidR="00F92E23" w:rsidRDefault="00000000">
      <w:pPr>
        <w:pStyle w:val="ListParagraph"/>
        <w:numPr>
          <w:ilvl w:val="0"/>
          <w:numId w:val="6"/>
        </w:numPr>
        <w:tabs>
          <w:tab w:val="left" w:pos="860"/>
        </w:tabs>
        <w:spacing w:before="202" w:line="360" w:lineRule="auto"/>
        <w:ind w:right="1081"/>
      </w:pPr>
      <w:r>
        <w:t>These</w:t>
      </w:r>
      <w:r>
        <w:rPr>
          <w:spacing w:val="-3"/>
        </w:rPr>
        <w:t xml:space="preserve"> </w:t>
      </w:r>
      <w:r>
        <w:t>family</w:t>
      </w:r>
      <w:r>
        <w:rPr>
          <w:spacing w:val="-2"/>
        </w:rPr>
        <w:t xml:space="preserve"> </w:t>
      </w:r>
      <w:r>
        <w:t>and</w:t>
      </w:r>
      <w:r>
        <w:rPr>
          <w:spacing w:val="-3"/>
        </w:rPr>
        <w:t xml:space="preserve"> </w:t>
      </w:r>
      <w:r>
        <w:t>domestic</w:t>
      </w:r>
      <w:r>
        <w:rPr>
          <w:spacing w:val="-2"/>
        </w:rPr>
        <w:t xml:space="preserve"> </w:t>
      </w:r>
      <w:r>
        <w:t>support</w:t>
      </w:r>
      <w:r>
        <w:rPr>
          <w:spacing w:val="-2"/>
        </w:rPr>
        <w:t xml:space="preserve"> </w:t>
      </w:r>
      <w:r>
        <w:t>clauses</w:t>
      </w:r>
      <w:r>
        <w:rPr>
          <w:spacing w:val="-3"/>
        </w:rPr>
        <w:t xml:space="preserve"> </w:t>
      </w:r>
      <w:r>
        <w:t>do</w:t>
      </w:r>
      <w:r>
        <w:rPr>
          <w:spacing w:val="-5"/>
        </w:rPr>
        <w:t xml:space="preserve"> </w:t>
      </w:r>
      <w:r>
        <w:t>not</w:t>
      </w:r>
      <w:r>
        <w:rPr>
          <w:spacing w:val="-4"/>
        </w:rPr>
        <w:t xml:space="preserve"> </w:t>
      </w:r>
      <w:r>
        <w:t>reduce</w:t>
      </w:r>
      <w:r>
        <w:rPr>
          <w:spacing w:val="-3"/>
        </w:rPr>
        <w:t xml:space="preserve"> </w:t>
      </w:r>
      <w:r>
        <w:t>an</w:t>
      </w:r>
      <w:r>
        <w:rPr>
          <w:spacing w:val="-5"/>
        </w:rPr>
        <w:t xml:space="preserve"> </w:t>
      </w:r>
      <w:r>
        <w:t>employee’s</w:t>
      </w:r>
      <w:r>
        <w:rPr>
          <w:spacing w:val="-5"/>
        </w:rPr>
        <w:t xml:space="preserve"> </w:t>
      </w:r>
      <w:r>
        <w:t>entitlement to family and domestic violence leave under the NES.</w:t>
      </w:r>
    </w:p>
    <w:p w14:paraId="7E36BA06" w14:textId="77777777" w:rsidR="00F92E23" w:rsidRDefault="00000000">
      <w:pPr>
        <w:pStyle w:val="ListParagraph"/>
        <w:numPr>
          <w:ilvl w:val="0"/>
          <w:numId w:val="6"/>
        </w:numPr>
        <w:tabs>
          <w:tab w:val="left" w:pos="860"/>
        </w:tabs>
        <w:spacing w:before="198" w:line="360" w:lineRule="auto"/>
        <w:ind w:right="1396"/>
      </w:pPr>
      <w:r>
        <w:t>Paid</w:t>
      </w:r>
      <w:r>
        <w:rPr>
          <w:spacing w:val="-3"/>
        </w:rPr>
        <w:t xml:space="preserve"> </w:t>
      </w:r>
      <w:r>
        <w:t>miscellaneous</w:t>
      </w:r>
      <w:r>
        <w:rPr>
          <w:spacing w:val="-3"/>
        </w:rPr>
        <w:t xml:space="preserve"> </w:t>
      </w:r>
      <w:r>
        <w:t>leave</w:t>
      </w:r>
      <w:r>
        <w:rPr>
          <w:spacing w:val="-3"/>
        </w:rPr>
        <w:t xml:space="preserve"> </w:t>
      </w:r>
      <w:r>
        <w:t>available</w:t>
      </w:r>
      <w:r>
        <w:rPr>
          <w:spacing w:val="-3"/>
        </w:rPr>
        <w:t xml:space="preserve"> </w:t>
      </w:r>
      <w:r>
        <w:t>under</w:t>
      </w:r>
      <w:r>
        <w:rPr>
          <w:spacing w:val="-4"/>
        </w:rPr>
        <w:t xml:space="preserve"> </w:t>
      </w:r>
      <w:r>
        <w:t>this</w:t>
      </w:r>
      <w:r>
        <w:rPr>
          <w:spacing w:val="-2"/>
        </w:rPr>
        <w:t xml:space="preserve"> </w:t>
      </w:r>
      <w:r>
        <w:t>clause</w:t>
      </w:r>
      <w:r>
        <w:rPr>
          <w:spacing w:val="-3"/>
        </w:rPr>
        <w:t xml:space="preserve"> </w:t>
      </w:r>
      <w:r>
        <w:t>is</w:t>
      </w:r>
      <w:r>
        <w:rPr>
          <w:spacing w:val="-2"/>
        </w:rPr>
        <w:t xml:space="preserve"> </w:t>
      </w:r>
      <w:r>
        <w:t>paid</w:t>
      </w:r>
      <w:r>
        <w:rPr>
          <w:spacing w:val="-5"/>
        </w:rPr>
        <w:t xml:space="preserve"> </w:t>
      </w:r>
      <w:r>
        <w:t>for</w:t>
      </w:r>
      <w:r>
        <w:rPr>
          <w:spacing w:val="-4"/>
        </w:rPr>
        <w:t xml:space="preserve"> </w:t>
      </w:r>
      <w:r>
        <w:t>ongoing</w:t>
      </w:r>
      <w:r>
        <w:rPr>
          <w:spacing w:val="-3"/>
        </w:rPr>
        <w:t xml:space="preserve"> </w:t>
      </w:r>
      <w:r>
        <w:t>and</w:t>
      </w:r>
      <w:r>
        <w:rPr>
          <w:spacing w:val="-3"/>
        </w:rPr>
        <w:t xml:space="preserve"> </w:t>
      </w:r>
      <w:r>
        <w:t>non- ongoing employees at their full rate as if they were at work.</w:t>
      </w:r>
    </w:p>
    <w:p w14:paraId="148B77DC" w14:textId="77777777" w:rsidR="00F92E23" w:rsidRDefault="00000000">
      <w:pPr>
        <w:pStyle w:val="ListParagraph"/>
        <w:numPr>
          <w:ilvl w:val="0"/>
          <w:numId w:val="6"/>
        </w:numPr>
        <w:tabs>
          <w:tab w:val="left" w:pos="860"/>
        </w:tabs>
        <w:spacing w:line="360" w:lineRule="auto"/>
        <w:ind w:right="1114"/>
      </w:pPr>
      <w:r>
        <w:t>Paid</w:t>
      </w:r>
      <w:r>
        <w:rPr>
          <w:spacing w:val="-2"/>
        </w:rPr>
        <w:t xml:space="preserve"> </w:t>
      </w:r>
      <w:r>
        <w:t>leave</w:t>
      </w:r>
      <w:r>
        <w:rPr>
          <w:spacing w:val="-2"/>
        </w:rPr>
        <w:t xml:space="preserve"> </w:t>
      </w:r>
      <w:r>
        <w:t>for</w:t>
      </w:r>
      <w:r>
        <w:rPr>
          <w:spacing w:val="-3"/>
        </w:rPr>
        <w:t xml:space="preserve"> </w:t>
      </w:r>
      <w:r>
        <w:t>casual</w:t>
      </w:r>
      <w:r>
        <w:rPr>
          <w:spacing w:val="-5"/>
        </w:rPr>
        <w:t xml:space="preserve"> </w:t>
      </w:r>
      <w:r>
        <w:t>employees</w:t>
      </w:r>
      <w:r>
        <w:rPr>
          <w:spacing w:val="-2"/>
        </w:rPr>
        <w:t xml:space="preserve"> </w:t>
      </w:r>
      <w:r>
        <w:t>under</w:t>
      </w:r>
      <w:r>
        <w:rPr>
          <w:spacing w:val="-3"/>
        </w:rPr>
        <w:t xml:space="preserve"> </w:t>
      </w:r>
      <w:r>
        <w:t>this</w:t>
      </w:r>
      <w:r>
        <w:rPr>
          <w:spacing w:val="-4"/>
        </w:rPr>
        <w:t xml:space="preserve"> </w:t>
      </w:r>
      <w:r>
        <w:t>clause</w:t>
      </w:r>
      <w:r>
        <w:rPr>
          <w:spacing w:val="-2"/>
        </w:rPr>
        <w:t xml:space="preserve"> </w:t>
      </w:r>
      <w:r>
        <w:t>is</w:t>
      </w:r>
      <w:r>
        <w:rPr>
          <w:spacing w:val="-2"/>
        </w:rPr>
        <w:t xml:space="preserve"> </w:t>
      </w:r>
      <w:r>
        <w:t>paid</w:t>
      </w:r>
      <w:r>
        <w:rPr>
          <w:spacing w:val="-2"/>
        </w:rPr>
        <w:t xml:space="preserve"> </w:t>
      </w:r>
      <w:r>
        <w:t>at</w:t>
      </w:r>
      <w:r>
        <w:rPr>
          <w:spacing w:val="-3"/>
        </w:rPr>
        <w:t xml:space="preserve"> </w:t>
      </w:r>
      <w:r>
        <w:t>their</w:t>
      </w:r>
      <w:r>
        <w:rPr>
          <w:spacing w:val="-3"/>
        </w:rPr>
        <w:t xml:space="preserve"> </w:t>
      </w:r>
      <w:r>
        <w:t>full</w:t>
      </w:r>
      <w:r>
        <w:rPr>
          <w:spacing w:val="-2"/>
        </w:rPr>
        <w:t xml:space="preserve"> </w:t>
      </w:r>
      <w:r>
        <w:t>pay</w:t>
      </w:r>
      <w:r>
        <w:rPr>
          <w:spacing w:val="-4"/>
        </w:rPr>
        <w:t xml:space="preserve"> </w:t>
      </w:r>
      <w:r>
        <w:t>rate</w:t>
      </w:r>
      <w:r>
        <w:rPr>
          <w:spacing w:val="-3"/>
        </w:rPr>
        <w:t xml:space="preserve"> </w:t>
      </w:r>
      <w:r>
        <w:t>for</w:t>
      </w:r>
      <w:r>
        <w:rPr>
          <w:spacing w:val="-3"/>
        </w:rPr>
        <w:t xml:space="preserve"> </w:t>
      </w:r>
      <w:r>
        <w:t>the hours they were rostered to work in the period they took leave.</w:t>
      </w:r>
    </w:p>
    <w:p w14:paraId="4581FA2E" w14:textId="77777777" w:rsidR="00F92E23" w:rsidRDefault="00000000">
      <w:pPr>
        <w:pStyle w:val="ListParagraph"/>
        <w:numPr>
          <w:ilvl w:val="0"/>
          <w:numId w:val="6"/>
        </w:numPr>
        <w:tabs>
          <w:tab w:val="left" w:pos="860"/>
        </w:tabs>
        <w:spacing w:before="200" w:line="360" w:lineRule="auto"/>
        <w:ind w:right="1028"/>
      </w:pPr>
      <w:r>
        <w:t>Evidence may be requested to support the NDIA in approving leave. In most cases, this</w:t>
      </w:r>
      <w:r>
        <w:rPr>
          <w:spacing w:val="-1"/>
        </w:rPr>
        <w:t xml:space="preserve"> </w:t>
      </w:r>
      <w:r>
        <w:t>will</w:t>
      </w:r>
      <w:r>
        <w:rPr>
          <w:spacing w:val="-2"/>
        </w:rPr>
        <w:t xml:space="preserve"> </w:t>
      </w:r>
      <w:r>
        <w:t>not be</w:t>
      </w:r>
      <w:r>
        <w:rPr>
          <w:spacing w:val="-4"/>
        </w:rPr>
        <w:t xml:space="preserve"> </w:t>
      </w:r>
      <w:r>
        <w:t>required.</w:t>
      </w:r>
      <w:r>
        <w:rPr>
          <w:spacing w:val="-3"/>
        </w:rPr>
        <w:t xml:space="preserve"> </w:t>
      </w:r>
      <w:r>
        <w:t>Where</w:t>
      </w:r>
      <w:r>
        <w:rPr>
          <w:spacing w:val="-4"/>
        </w:rPr>
        <w:t xml:space="preserve"> </w:t>
      </w:r>
      <w:r>
        <w:t>it is</w:t>
      </w:r>
      <w:r>
        <w:rPr>
          <w:spacing w:val="-4"/>
        </w:rPr>
        <w:t xml:space="preserve"> </w:t>
      </w:r>
      <w:r>
        <w:t>required,</w:t>
      </w:r>
      <w:r>
        <w:rPr>
          <w:spacing w:val="-3"/>
        </w:rPr>
        <w:t xml:space="preserve"> </w:t>
      </w:r>
      <w:r>
        <w:t>this</w:t>
      </w:r>
      <w:r>
        <w:rPr>
          <w:spacing w:val="-4"/>
        </w:rPr>
        <w:t xml:space="preserve"> </w:t>
      </w:r>
      <w:r>
        <w:t>will</w:t>
      </w:r>
      <w:r>
        <w:rPr>
          <w:spacing w:val="-2"/>
        </w:rPr>
        <w:t xml:space="preserve"> </w:t>
      </w:r>
      <w:r>
        <w:t>be discussed</w:t>
      </w:r>
      <w:r>
        <w:rPr>
          <w:spacing w:val="-2"/>
        </w:rPr>
        <w:t xml:space="preserve"> </w:t>
      </w:r>
      <w:r>
        <w:t>with</w:t>
      </w:r>
      <w:r>
        <w:rPr>
          <w:spacing w:val="-4"/>
        </w:rPr>
        <w:t xml:space="preserve"> </w:t>
      </w:r>
      <w:r>
        <w:t>the</w:t>
      </w:r>
      <w:r>
        <w:rPr>
          <w:spacing w:val="-2"/>
        </w:rPr>
        <w:t xml:space="preserve"> </w:t>
      </w:r>
      <w:r>
        <w:t>employee and a statutory declaration is the only form of evidence the NDIA will require, unless the employee chooses to provide another form of evidence.</w:t>
      </w:r>
    </w:p>
    <w:p w14:paraId="26678696" w14:textId="77777777" w:rsidR="00F92E23" w:rsidRDefault="00000000">
      <w:pPr>
        <w:pStyle w:val="ListParagraph"/>
        <w:numPr>
          <w:ilvl w:val="0"/>
          <w:numId w:val="6"/>
        </w:numPr>
        <w:tabs>
          <w:tab w:val="left" w:pos="860"/>
        </w:tabs>
        <w:spacing w:before="200" w:line="360" w:lineRule="auto"/>
        <w:ind w:right="1356"/>
      </w:pPr>
      <w:r>
        <w:t>An employee may also choose to provide other forms of evidence, including a medical</w:t>
      </w:r>
      <w:r>
        <w:rPr>
          <w:spacing w:val="-4"/>
        </w:rPr>
        <w:t xml:space="preserve"> </w:t>
      </w:r>
      <w:r>
        <w:t>certificate,</w:t>
      </w:r>
      <w:r>
        <w:rPr>
          <w:spacing w:val="-1"/>
        </w:rPr>
        <w:t xml:space="preserve"> </w:t>
      </w:r>
      <w:r>
        <w:t>or</w:t>
      </w:r>
      <w:r>
        <w:rPr>
          <w:spacing w:val="-2"/>
        </w:rPr>
        <w:t xml:space="preserve"> </w:t>
      </w:r>
      <w:r>
        <w:t>document</w:t>
      </w:r>
      <w:r>
        <w:rPr>
          <w:spacing w:val="-4"/>
        </w:rPr>
        <w:t xml:space="preserve"> </w:t>
      </w:r>
      <w:r>
        <w:t>issued</w:t>
      </w:r>
      <w:r>
        <w:rPr>
          <w:spacing w:val="-3"/>
        </w:rPr>
        <w:t xml:space="preserve"> </w:t>
      </w:r>
      <w:r>
        <w:t>by</w:t>
      </w:r>
      <w:r>
        <w:rPr>
          <w:spacing w:val="-5"/>
        </w:rPr>
        <w:t xml:space="preserve"> </w:t>
      </w:r>
      <w:r>
        <w:t>the</w:t>
      </w:r>
      <w:r>
        <w:rPr>
          <w:spacing w:val="-3"/>
        </w:rPr>
        <w:t xml:space="preserve"> </w:t>
      </w:r>
      <w:r>
        <w:t>Police</w:t>
      </w:r>
      <w:r>
        <w:rPr>
          <w:spacing w:val="-3"/>
        </w:rPr>
        <w:t xml:space="preserve"> </w:t>
      </w:r>
      <w:r>
        <w:t>Service,</w:t>
      </w:r>
      <w:r>
        <w:rPr>
          <w:spacing w:val="-2"/>
        </w:rPr>
        <w:t xml:space="preserve"> </w:t>
      </w:r>
      <w:r>
        <w:t>a</w:t>
      </w:r>
      <w:r>
        <w:rPr>
          <w:spacing w:val="-5"/>
        </w:rPr>
        <w:t xml:space="preserve"> </w:t>
      </w:r>
      <w:r>
        <w:t>Court,</w:t>
      </w:r>
      <w:r>
        <w:rPr>
          <w:spacing w:val="-4"/>
        </w:rPr>
        <w:t xml:space="preserve"> </w:t>
      </w:r>
      <w:r>
        <w:t>a</w:t>
      </w:r>
      <w:r>
        <w:rPr>
          <w:spacing w:val="-3"/>
        </w:rPr>
        <w:t xml:space="preserve"> </w:t>
      </w:r>
      <w:r>
        <w:t>Doctor, a district Nurse, a Family Violence Support Service or Lawyer.</w:t>
      </w:r>
    </w:p>
    <w:p w14:paraId="6CA2F418" w14:textId="77777777" w:rsidR="00F92E23" w:rsidRDefault="00000000">
      <w:pPr>
        <w:pStyle w:val="ListParagraph"/>
        <w:numPr>
          <w:ilvl w:val="0"/>
          <w:numId w:val="6"/>
        </w:numPr>
        <w:tabs>
          <w:tab w:val="left" w:pos="860"/>
        </w:tabs>
        <w:spacing w:line="360" w:lineRule="auto"/>
        <w:ind w:right="1068"/>
      </w:pPr>
      <w:r>
        <w:t>The</w:t>
      </w:r>
      <w:r>
        <w:rPr>
          <w:spacing w:val="-2"/>
        </w:rPr>
        <w:t xml:space="preserve"> </w:t>
      </w:r>
      <w:r>
        <w:t>NDIA</w:t>
      </w:r>
      <w:r>
        <w:rPr>
          <w:spacing w:val="-3"/>
        </w:rPr>
        <w:t xml:space="preserve"> </w:t>
      </w:r>
      <w:r>
        <w:t>will</w:t>
      </w:r>
      <w:r>
        <w:rPr>
          <w:spacing w:val="-3"/>
        </w:rPr>
        <w:t xml:space="preserve"> </w:t>
      </w:r>
      <w:r>
        <w:t>take</w:t>
      </w:r>
      <w:r>
        <w:rPr>
          <w:spacing w:val="-5"/>
        </w:rPr>
        <w:t xml:space="preserve"> </w:t>
      </w:r>
      <w:r>
        <w:t>all</w:t>
      </w:r>
      <w:r>
        <w:rPr>
          <w:spacing w:val="-3"/>
        </w:rPr>
        <w:t xml:space="preserve"> </w:t>
      </w:r>
      <w:r>
        <w:t>reasonable</w:t>
      </w:r>
      <w:r>
        <w:rPr>
          <w:spacing w:val="-3"/>
        </w:rPr>
        <w:t xml:space="preserve"> </w:t>
      </w:r>
      <w:r>
        <w:t>measures</w:t>
      </w:r>
      <w:r>
        <w:rPr>
          <w:spacing w:val="-5"/>
        </w:rPr>
        <w:t xml:space="preserve"> </w:t>
      </w:r>
      <w:r>
        <w:t>to</w:t>
      </w:r>
      <w:r>
        <w:rPr>
          <w:spacing w:val="-5"/>
        </w:rPr>
        <w:t xml:space="preserve"> </w:t>
      </w:r>
      <w:r>
        <w:t>treat</w:t>
      </w:r>
      <w:r>
        <w:rPr>
          <w:spacing w:val="-1"/>
        </w:rPr>
        <w:t xml:space="preserve"> </w:t>
      </w:r>
      <w:r>
        <w:t>information</w:t>
      </w:r>
      <w:r>
        <w:rPr>
          <w:spacing w:val="-5"/>
        </w:rPr>
        <w:t xml:space="preserve"> </w:t>
      </w:r>
      <w:r>
        <w:t>relating</w:t>
      </w:r>
      <w:r>
        <w:rPr>
          <w:spacing w:val="-5"/>
        </w:rPr>
        <w:t xml:space="preserve"> </w:t>
      </w:r>
      <w:r>
        <w:t>to</w:t>
      </w:r>
      <w:r>
        <w:rPr>
          <w:spacing w:val="-3"/>
        </w:rPr>
        <w:t xml:space="preserve"> </w:t>
      </w:r>
      <w:r>
        <w:t>family and domestic violence confidentially. The NDIA will adopt a ‘needs to know’ approach regarding communication of an employee’s experience of family and domestic violence, subject to steps the NDIA may need to take to ensure the safety of the employee, other employees or persons, or mandatory reporting requirements.</w:t>
      </w:r>
    </w:p>
    <w:p w14:paraId="427B211F" w14:textId="77777777" w:rsidR="00F92E23" w:rsidRDefault="00000000">
      <w:pPr>
        <w:pStyle w:val="ListParagraph"/>
        <w:numPr>
          <w:ilvl w:val="0"/>
          <w:numId w:val="6"/>
        </w:numPr>
        <w:tabs>
          <w:tab w:val="left" w:pos="860"/>
        </w:tabs>
        <w:spacing w:line="360" w:lineRule="auto"/>
        <w:ind w:right="1152"/>
      </w:pPr>
      <w:r>
        <w:t>Where</w:t>
      </w:r>
      <w:r>
        <w:rPr>
          <w:spacing w:val="-2"/>
        </w:rPr>
        <w:t xml:space="preserve"> </w:t>
      </w:r>
      <w:r>
        <w:t>the</w:t>
      </w:r>
      <w:r>
        <w:rPr>
          <w:spacing w:val="-3"/>
        </w:rPr>
        <w:t xml:space="preserve"> </w:t>
      </w:r>
      <w:r>
        <w:t>NDIA</w:t>
      </w:r>
      <w:r>
        <w:rPr>
          <w:spacing w:val="-1"/>
        </w:rPr>
        <w:t xml:space="preserve"> </w:t>
      </w:r>
      <w:r>
        <w:t>needs</w:t>
      </w:r>
      <w:r>
        <w:rPr>
          <w:spacing w:val="-3"/>
        </w:rPr>
        <w:t xml:space="preserve"> </w:t>
      </w:r>
      <w:r>
        <w:t>to</w:t>
      </w:r>
      <w:r>
        <w:rPr>
          <w:spacing w:val="-1"/>
        </w:rPr>
        <w:t xml:space="preserve"> </w:t>
      </w:r>
      <w:r>
        <w:t>disclose</w:t>
      </w:r>
      <w:r>
        <w:rPr>
          <w:spacing w:val="-1"/>
        </w:rPr>
        <w:t xml:space="preserve"> </w:t>
      </w:r>
      <w:r>
        <w:t>confidential</w:t>
      </w:r>
      <w:r>
        <w:rPr>
          <w:spacing w:val="-1"/>
        </w:rPr>
        <w:t xml:space="preserve"> </w:t>
      </w:r>
      <w:r>
        <w:t>information</w:t>
      </w:r>
      <w:r>
        <w:rPr>
          <w:spacing w:val="-1"/>
        </w:rPr>
        <w:t xml:space="preserve"> </w:t>
      </w:r>
      <w:r>
        <w:t>for purposes</w:t>
      </w:r>
      <w:r>
        <w:rPr>
          <w:spacing w:val="-3"/>
        </w:rPr>
        <w:t xml:space="preserve"> </w:t>
      </w:r>
      <w:r>
        <w:t>identified</w:t>
      </w:r>
      <w:r>
        <w:rPr>
          <w:spacing w:val="-1"/>
        </w:rPr>
        <w:t xml:space="preserve"> </w:t>
      </w:r>
      <w:r>
        <w:t>in clause</w:t>
      </w:r>
      <w:r>
        <w:rPr>
          <w:spacing w:val="-2"/>
        </w:rPr>
        <w:t xml:space="preserve"> </w:t>
      </w:r>
      <w:r>
        <w:t>423,</w:t>
      </w:r>
      <w:r>
        <w:rPr>
          <w:spacing w:val="-3"/>
        </w:rPr>
        <w:t xml:space="preserve"> </w:t>
      </w:r>
      <w:r>
        <w:t>where</w:t>
      </w:r>
      <w:r>
        <w:rPr>
          <w:spacing w:val="-2"/>
        </w:rPr>
        <w:t xml:space="preserve"> </w:t>
      </w:r>
      <w:r>
        <w:t>it is</w:t>
      </w:r>
      <w:r>
        <w:rPr>
          <w:spacing w:val="-4"/>
        </w:rPr>
        <w:t xml:space="preserve"> </w:t>
      </w:r>
      <w:r>
        <w:t>possible</w:t>
      </w:r>
      <w:r>
        <w:rPr>
          <w:spacing w:val="-2"/>
        </w:rPr>
        <w:t xml:space="preserve"> </w:t>
      </w:r>
      <w:r>
        <w:t>the NDIA</w:t>
      </w:r>
      <w:r>
        <w:rPr>
          <w:spacing w:val="-4"/>
        </w:rPr>
        <w:t xml:space="preserve"> </w:t>
      </w:r>
      <w:r>
        <w:t>will</w:t>
      </w:r>
      <w:r>
        <w:rPr>
          <w:spacing w:val="-2"/>
        </w:rPr>
        <w:t xml:space="preserve"> </w:t>
      </w:r>
      <w:r>
        <w:t>seek</w:t>
      </w:r>
      <w:r>
        <w:rPr>
          <w:spacing w:val="-1"/>
        </w:rPr>
        <w:t xml:space="preserve"> </w:t>
      </w:r>
      <w:r>
        <w:t>the</w:t>
      </w:r>
      <w:r>
        <w:rPr>
          <w:spacing w:val="-4"/>
        </w:rPr>
        <w:t xml:space="preserve"> </w:t>
      </w:r>
      <w:r>
        <w:t>employee’s</w:t>
      </w:r>
      <w:r>
        <w:rPr>
          <w:spacing w:val="-4"/>
        </w:rPr>
        <w:t xml:space="preserve"> </w:t>
      </w:r>
      <w:r>
        <w:t>consent and</w:t>
      </w:r>
      <w:r>
        <w:rPr>
          <w:spacing w:val="-4"/>
        </w:rPr>
        <w:t xml:space="preserve"> </w:t>
      </w:r>
      <w:r>
        <w:t>take practical steps to minimise any associated safety risks for the employee and/or privacy breaches.</w:t>
      </w:r>
    </w:p>
    <w:p w14:paraId="08B28B64" w14:textId="77777777" w:rsidR="00F92E23" w:rsidRDefault="00000000">
      <w:pPr>
        <w:pStyle w:val="ListParagraph"/>
        <w:numPr>
          <w:ilvl w:val="0"/>
          <w:numId w:val="6"/>
        </w:numPr>
        <w:tabs>
          <w:tab w:val="left" w:pos="860"/>
        </w:tabs>
        <w:spacing w:before="198" w:line="360" w:lineRule="auto"/>
        <w:ind w:right="1056"/>
      </w:pPr>
      <w:r>
        <w:t>The</w:t>
      </w:r>
      <w:r>
        <w:rPr>
          <w:spacing w:val="-2"/>
        </w:rPr>
        <w:t xml:space="preserve"> </w:t>
      </w:r>
      <w:r>
        <w:t>NDIA</w:t>
      </w:r>
      <w:r>
        <w:rPr>
          <w:spacing w:val="-3"/>
        </w:rPr>
        <w:t xml:space="preserve"> </w:t>
      </w:r>
      <w:r>
        <w:t>will</w:t>
      </w:r>
      <w:r>
        <w:rPr>
          <w:spacing w:val="-3"/>
        </w:rPr>
        <w:t xml:space="preserve"> </w:t>
      </w:r>
      <w:r>
        <w:t>not</w:t>
      </w:r>
      <w:r>
        <w:rPr>
          <w:spacing w:val="-4"/>
        </w:rPr>
        <w:t xml:space="preserve"> </w:t>
      </w:r>
      <w:r>
        <w:t>store</w:t>
      </w:r>
      <w:r>
        <w:rPr>
          <w:spacing w:val="-3"/>
        </w:rPr>
        <w:t xml:space="preserve"> </w:t>
      </w:r>
      <w:r>
        <w:t>or</w:t>
      </w:r>
      <w:r>
        <w:rPr>
          <w:spacing w:val="-2"/>
        </w:rPr>
        <w:t xml:space="preserve"> </w:t>
      </w:r>
      <w:r>
        <w:t>include</w:t>
      </w:r>
      <w:r>
        <w:rPr>
          <w:spacing w:val="-3"/>
        </w:rPr>
        <w:t xml:space="preserve"> </w:t>
      </w:r>
      <w:r>
        <w:t>information</w:t>
      </w:r>
      <w:r>
        <w:rPr>
          <w:spacing w:val="-3"/>
        </w:rPr>
        <w:t xml:space="preserve"> </w:t>
      </w:r>
      <w:r>
        <w:t>on</w:t>
      </w:r>
      <w:r>
        <w:rPr>
          <w:spacing w:val="-5"/>
        </w:rPr>
        <w:t xml:space="preserve"> </w:t>
      </w:r>
      <w:r>
        <w:t>the</w:t>
      </w:r>
      <w:r>
        <w:rPr>
          <w:spacing w:val="-3"/>
        </w:rPr>
        <w:t xml:space="preserve"> </w:t>
      </w:r>
      <w:r>
        <w:t>employee’s</w:t>
      </w:r>
      <w:r>
        <w:rPr>
          <w:spacing w:val="-2"/>
        </w:rPr>
        <w:t xml:space="preserve"> </w:t>
      </w:r>
      <w:r>
        <w:t>payslip</w:t>
      </w:r>
      <w:r>
        <w:rPr>
          <w:spacing w:val="-3"/>
        </w:rPr>
        <w:t xml:space="preserve"> </w:t>
      </w:r>
      <w:r>
        <w:t>in</w:t>
      </w:r>
      <w:r>
        <w:rPr>
          <w:spacing w:val="-3"/>
        </w:rPr>
        <w:t xml:space="preserve"> </w:t>
      </w:r>
      <w:r>
        <w:t>relation</w:t>
      </w:r>
      <w:r>
        <w:rPr>
          <w:spacing w:val="-5"/>
        </w:rPr>
        <w:t xml:space="preserve"> </w:t>
      </w:r>
      <w:r>
        <w:t>to the employee’s experience of family and domestic violence; any leave accessed for the purposes of family and domestic violence; or support(s) provided by the employer, unless otherwise required by legislation.</w:t>
      </w:r>
    </w:p>
    <w:p w14:paraId="449A28BC" w14:textId="77777777" w:rsidR="00F92E23" w:rsidRDefault="00000000">
      <w:pPr>
        <w:pStyle w:val="ListParagraph"/>
        <w:numPr>
          <w:ilvl w:val="0"/>
          <w:numId w:val="6"/>
        </w:numPr>
        <w:tabs>
          <w:tab w:val="left" w:pos="860"/>
        </w:tabs>
        <w:spacing w:line="360" w:lineRule="auto"/>
        <w:ind w:right="1084"/>
      </w:pPr>
      <w:r>
        <w:t>Other available support may include, but is not limited to, flexible working arrangements, additional</w:t>
      </w:r>
      <w:r>
        <w:rPr>
          <w:spacing w:val="-3"/>
        </w:rPr>
        <w:t xml:space="preserve"> </w:t>
      </w:r>
      <w:r>
        <w:t>access</w:t>
      </w:r>
      <w:r>
        <w:rPr>
          <w:spacing w:val="-4"/>
        </w:rPr>
        <w:t xml:space="preserve"> </w:t>
      </w:r>
      <w:r>
        <w:t>to</w:t>
      </w:r>
      <w:r>
        <w:rPr>
          <w:spacing w:val="-4"/>
        </w:rPr>
        <w:t xml:space="preserve"> </w:t>
      </w:r>
      <w:r>
        <w:t>EAP,</w:t>
      </w:r>
      <w:r>
        <w:rPr>
          <w:spacing w:val="-3"/>
        </w:rPr>
        <w:t xml:space="preserve"> </w:t>
      </w:r>
      <w:r>
        <w:t>changes</w:t>
      </w:r>
      <w:r>
        <w:rPr>
          <w:spacing w:val="-4"/>
        </w:rPr>
        <w:t xml:space="preserve"> </w:t>
      </w:r>
      <w:r>
        <w:t>to</w:t>
      </w:r>
      <w:r>
        <w:rPr>
          <w:spacing w:val="-4"/>
        </w:rPr>
        <w:t xml:space="preserve"> </w:t>
      </w:r>
      <w:r>
        <w:t>their</w:t>
      </w:r>
      <w:r>
        <w:rPr>
          <w:spacing w:val="-3"/>
        </w:rPr>
        <w:t xml:space="preserve"> </w:t>
      </w:r>
      <w:r>
        <w:t>span</w:t>
      </w:r>
      <w:r>
        <w:rPr>
          <w:spacing w:val="-4"/>
        </w:rPr>
        <w:t xml:space="preserve"> </w:t>
      </w:r>
      <w:r>
        <w:t>of</w:t>
      </w:r>
      <w:r>
        <w:rPr>
          <w:spacing w:val="-3"/>
        </w:rPr>
        <w:t xml:space="preserve"> </w:t>
      </w:r>
      <w:r>
        <w:t>hours</w:t>
      </w:r>
      <w:r>
        <w:rPr>
          <w:spacing w:val="-3"/>
        </w:rPr>
        <w:t xml:space="preserve"> </w:t>
      </w:r>
      <w:r>
        <w:t>or</w:t>
      </w:r>
      <w:r>
        <w:rPr>
          <w:spacing w:val="-6"/>
        </w:rPr>
        <w:t xml:space="preserve"> </w:t>
      </w:r>
      <w:r>
        <w:t>pattern</w:t>
      </w:r>
      <w:r>
        <w:rPr>
          <w:spacing w:val="-2"/>
        </w:rPr>
        <w:t xml:space="preserve"> </w:t>
      </w:r>
      <w:r>
        <w:t>of hours and/or shift patterns and/or location of work where reasonably practicable.</w:t>
      </w:r>
    </w:p>
    <w:p w14:paraId="691990FB" w14:textId="77777777" w:rsidR="00F92E23" w:rsidRDefault="00F92E23">
      <w:pPr>
        <w:spacing w:line="360" w:lineRule="auto"/>
        <w:sectPr w:rsidR="00F92E23" w:rsidSect="00C70462">
          <w:pgSz w:w="11910" w:h="16840"/>
          <w:pgMar w:top="1340" w:right="420" w:bottom="1200" w:left="1300" w:header="0" w:footer="1001" w:gutter="0"/>
          <w:cols w:space="720"/>
        </w:sectPr>
      </w:pPr>
    </w:p>
    <w:p w14:paraId="14DBE17A" w14:textId="77777777" w:rsidR="00F92E23" w:rsidRDefault="00000000">
      <w:pPr>
        <w:pStyle w:val="ListParagraph"/>
        <w:numPr>
          <w:ilvl w:val="0"/>
          <w:numId w:val="6"/>
        </w:numPr>
        <w:tabs>
          <w:tab w:val="left" w:pos="860"/>
        </w:tabs>
        <w:spacing w:before="81" w:line="360" w:lineRule="auto"/>
        <w:ind w:right="1168"/>
      </w:pPr>
      <w:r>
        <w:t>The NDIA will acknowledge and take into account an employee’s experience of family</w:t>
      </w:r>
      <w:r>
        <w:rPr>
          <w:spacing w:val="-2"/>
        </w:rPr>
        <w:t xml:space="preserve"> </w:t>
      </w:r>
      <w:r>
        <w:t>and</w:t>
      </w:r>
      <w:r>
        <w:rPr>
          <w:spacing w:val="-5"/>
        </w:rPr>
        <w:t xml:space="preserve"> </w:t>
      </w:r>
      <w:r>
        <w:t>domestic</w:t>
      </w:r>
      <w:r>
        <w:rPr>
          <w:spacing w:val="-5"/>
        </w:rPr>
        <w:t xml:space="preserve"> </w:t>
      </w:r>
      <w:r>
        <w:t>violence</w:t>
      </w:r>
      <w:r>
        <w:rPr>
          <w:spacing w:val="-3"/>
        </w:rPr>
        <w:t xml:space="preserve"> </w:t>
      </w:r>
      <w:r>
        <w:t>if</w:t>
      </w:r>
      <w:r>
        <w:rPr>
          <w:spacing w:val="-2"/>
        </w:rPr>
        <w:t xml:space="preserve"> </w:t>
      </w:r>
      <w:r>
        <w:t>an</w:t>
      </w:r>
      <w:r>
        <w:rPr>
          <w:spacing w:val="-5"/>
        </w:rPr>
        <w:t xml:space="preserve"> </w:t>
      </w:r>
      <w:r>
        <w:t>employee’s</w:t>
      </w:r>
      <w:r>
        <w:rPr>
          <w:spacing w:val="-2"/>
        </w:rPr>
        <w:t xml:space="preserve"> </w:t>
      </w:r>
      <w:r>
        <w:t>attendance</w:t>
      </w:r>
      <w:r>
        <w:rPr>
          <w:spacing w:val="-3"/>
        </w:rPr>
        <w:t xml:space="preserve"> </w:t>
      </w:r>
      <w:r>
        <w:t>or</w:t>
      </w:r>
      <w:r>
        <w:rPr>
          <w:spacing w:val="-4"/>
        </w:rPr>
        <w:t xml:space="preserve"> </w:t>
      </w:r>
      <w:r>
        <w:t>performance</w:t>
      </w:r>
      <w:r>
        <w:rPr>
          <w:spacing w:val="-5"/>
        </w:rPr>
        <w:t xml:space="preserve"> </w:t>
      </w:r>
      <w:r>
        <w:t>at</w:t>
      </w:r>
      <w:r>
        <w:rPr>
          <w:spacing w:val="-4"/>
        </w:rPr>
        <w:t xml:space="preserve"> </w:t>
      </w:r>
      <w:r>
        <w:t>work</w:t>
      </w:r>
      <w:r>
        <w:rPr>
          <w:spacing w:val="-4"/>
        </w:rPr>
        <w:t xml:space="preserve"> </w:t>
      </w:r>
      <w:r>
        <w:t xml:space="preserve">is </w:t>
      </w:r>
      <w:r>
        <w:rPr>
          <w:spacing w:val="-2"/>
        </w:rPr>
        <w:t>affected.</w:t>
      </w:r>
    </w:p>
    <w:p w14:paraId="5265B533" w14:textId="77777777" w:rsidR="00F92E23" w:rsidRDefault="00000000">
      <w:pPr>
        <w:pStyle w:val="ListParagraph"/>
        <w:numPr>
          <w:ilvl w:val="0"/>
          <w:numId w:val="6"/>
        </w:numPr>
        <w:tabs>
          <w:tab w:val="left" w:pos="857"/>
          <w:tab w:val="left" w:pos="860"/>
        </w:tabs>
        <w:spacing w:before="202" w:line="360" w:lineRule="auto"/>
        <w:ind w:right="1045"/>
        <w:jc w:val="both"/>
      </w:pPr>
      <w:r>
        <w:t>Further</w:t>
      </w:r>
      <w:r>
        <w:rPr>
          <w:spacing w:val="-2"/>
        </w:rPr>
        <w:t xml:space="preserve"> </w:t>
      </w:r>
      <w:r>
        <w:t>information</w:t>
      </w:r>
      <w:r>
        <w:rPr>
          <w:spacing w:val="-3"/>
        </w:rPr>
        <w:t xml:space="preserve"> </w:t>
      </w:r>
      <w:r>
        <w:t>about</w:t>
      </w:r>
      <w:r>
        <w:rPr>
          <w:spacing w:val="-1"/>
        </w:rPr>
        <w:t xml:space="preserve"> </w:t>
      </w:r>
      <w:r>
        <w:t>leave</w:t>
      </w:r>
      <w:r>
        <w:rPr>
          <w:spacing w:val="-3"/>
        </w:rPr>
        <w:t xml:space="preserve"> </w:t>
      </w:r>
      <w:r>
        <w:t>and</w:t>
      </w:r>
      <w:r>
        <w:rPr>
          <w:spacing w:val="-5"/>
        </w:rPr>
        <w:t xml:space="preserve"> </w:t>
      </w:r>
      <w:r>
        <w:t>other</w:t>
      </w:r>
      <w:r>
        <w:rPr>
          <w:spacing w:val="-4"/>
        </w:rPr>
        <w:t xml:space="preserve"> </w:t>
      </w:r>
      <w:r>
        <w:t>support</w:t>
      </w:r>
      <w:r>
        <w:rPr>
          <w:spacing w:val="-4"/>
        </w:rPr>
        <w:t xml:space="preserve"> </w:t>
      </w:r>
      <w:r>
        <w:t>available</w:t>
      </w:r>
      <w:r>
        <w:rPr>
          <w:spacing w:val="-3"/>
        </w:rPr>
        <w:t xml:space="preserve"> </w:t>
      </w:r>
      <w:r>
        <w:t>to</w:t>
      </w:r>
      <w:r>
        <w:rPr>
          <w:spacing w:val="-3"/>
        </w:rPr>
        <w:t xml:space="preserve"> </w:t>
      </w:r>
      <w:r>
        <w:t>employees</w:t>
      </w:r>
      <w:r>
        <w:rPr>
          <w:spacing w:val="-5"/>
        </w:rPr>
        <w:t xml:space="preserve"> </w:t>
      </w:r>
      <w:r>
        <w:t>affected</w:t>
      </w:r>
      <w:r>
        <w:rPr>
          <w:spacing w:val="-3"/>
        </w:rPr>
        <w:t xml:space="preserve"> </w:t>
      </w:r>
      <w:r>
        <w:t>by family and</w:t>
      </w:r>
      <w:r>
        <w:rPr>
          <w:spacing w:val="-2"/>
        </w:rPr>
        <w:t xml:space="preserve"> </w:t>
      </w:r>
      <w:r>
        <w:t>domestic</w:t>
      </w:r>
      <w:r>
        <w:rPr>
          <w:spacing w:val="-2"/>
        </w:rPr>
        <w:t xml:space="preserve"> </w:t>
      </w:r>
      <w:r>
        <w:t>violence may be</w:t>
      </w:r>
      <w:r>
        <w:rPr>
          <w:spacing w:val="-2"/>
        </w:rPr>
        <w:t xml:space="preserve"> </w:t>
      </w:r>
      <w:r>
        <w:t>found</w:t>
      </w:r>
      <w:r>
        <w:rPr>
          <w:spacing w:val="-2"/>
        </w:rPr>
        <w:t xml:space="preserve"> </w:t>
      </w:r>
      <w:r>
        <w:t xml:space="preserve">in policy on family and domestic violence </w:t>
      </w:r>
      <w:r>
        <w:rPr>
          <w:spacing w:val="-2"/>
        </w:rPr>
        <w:t>supports.</w:t>
      </w:r>
    </w:p>
    <w:p w14:paraId="22E541FE" w14:textId="77777777" w:rsidR="00F92E23" w:rsidRDefault="00000000">
      <w:pPr>
        <w:pStyle w:val="Heading2"/>
        <w:spacing w:before="238"/>
      </w:pPr>
      <w:bookmarkStart w:id="101" w:name="_bookmark101"/>
      <w:bookmarkEnd w:id="101"/>
      <w:r>
        <w:t>Integrity</w:t>
      </w:r>
      <w:r>
        <w:rPr>
          <w:spacing w:val="-3"/>
        </w:rPr>
        <w:t xml:space="preserve"> </w:t>
      </w:r>
      <w:r>
        <w:t>in</w:t>
      </w:r>
      <w:r>
        <w:rPr>
          <w:spacing w:val="-3"/>
        </w:rPr>
        <w:t xml:space="preserve"> </w:t>
      </w:r>
      <w:r>
        <w:t>the</w:t>
      </w:r>
      <w:r>
        <w:rPr>
          <w:spacing w:val="-1"/>
        </w:rPr>
        <w:t xml:space="preserve"> </w:t>
      </w:r>
      <w:r>
        <w:rPr>
          <w:spacing w:val="-5"/>
        </w:rPr>
        <w:t>APS</w:t>
      </w:r>
    </w:p>
    <w:p w14:paraId="5021664B" w14:textId="77777777" w:rsidR="00F92E23" w:rsidRDefault="00000000">
      <w:pPr>
        <w:pStyle w:val="ListParagraph"/>
        <w:numPr>
          <w:ilvl w:val="0"/>
          <w:numId w:val="6"/>
        </w:numPr>
        <w:tabs>
          <w:tab w:val="left" w:pos="860"/>
        </w:tabs>
        <w:spacing w:before="294" w:line="360" w:lineRule="auto"/>
        <w:ind w:right="2000"/>
      </w:pPr>
      <w:r>
        <w:t>The NDIA understands that procedural fairness is essential in building and maintaining</w:t>
      </w:r>
      <w:r>
        <w:rPr>
          <w:spacing w:val="-3"/>
        </w:rPr>
        <w:t xml:space="preserve"> </w:t>
      </w:r>
      <w:r>
        <w:t>trust</w:t>
      </w:r>
      <w:r>
        <w:rPr>
          <w:spacing w:val="-4"/>
        </w:rPr>
        <w:t xml:space="preserve"> </w:t>
      </w:r>
      <w:r>
        <w:t>with</w:t>
      </w:r>
      <w:r>
        <w:rPr>
          <w:spacing w:val="-3"/>
        </w:rPr>
        <w:t xml:space="preserve"> </w:t>
      </w:r>
      <w:r>
        <w:t>APS</w:t>
      </w:r>
      <w:r>
        <w:rPr>
          <w:spacing w:val="-3"/>
        </w:rPr>
        <w:t xml:space="preserve"> </w:t>
      </w:r>
      <w:r>
        <w:t>employees,</w:t>
      </w:r>
      <w:r>
        <w:rPr>
          <w:spacing w:val="-1"/>
        </w:rPr>
        <w:t xml:space="preserve"> </w:t>
      </w:r>
      <w:r>
        <w:t>and</w:t>
      </w:r>
      <w:r>
        <w:rPr>
          <w:spacing w:val="-5"/>
        </w:rPr>
        <w:t xml:space="preserve"> </w:t>
      </w:r>
      <w:r>
        <w:t>that</w:t>
      </w:r>
      <w:r>
        <w:rPr>
          <w:spacing w:val="-1"/>
        </w:rPr>
        <w:t xml:space="preserve"> </w:t>
      </w:r>
      <w:r>
        <w:t>it</w:t>
      </w:r>
      <w:r>
        <w:rPr>
          <w:spacing w:val="-6"/>
        </w:rPr>
        <w:t xml:space="preserve"> </w:t>
      </w:r>
      <w:r>
        <w:t>requires</w:t>
      </w:r>
      <w:r>
        <w:rPr>
          <w:spacing w:val="-5"/>
        </w:rPr>
        <w:t xml:space="preserve"> </w:t>
      </w:r>
      <w:r>
        <w:t>fair</w:t>
      </w:r>
      <w:r>
        <w:rPr>
          <w:spacing w:val="-4"/>
        </w:rPr>
        <w:t xml:space="preserve"> </w:t>
      </w:r>
      <w:r>
        <w:t>and</w:t>
      </w:r>
      <w:r>
        <w:rPr>
          <w:spacing w:val="-3"/>
        </w:rPr>
        <w:t xml:space="preserve"> </w:t>
      </w:r>
      <w:r>
        <w:t>impartial processes for employees affected by APS-wide or NDIA decisions.</w:t>
      </w:r>
    </w:p>
    <w:p w14:paraId="2C5E2DDA" w14:textId="77777777" w:rsidR="00F92E23" w:rsidRDefault="00000000">
      <w:pPr>
        <w:pStyle w:val="ListParagraph"/>
        <w:numPr>
          <w:ilvl w:val="0"/>
          <w:numId w:val="6"/>
        </w:numPr>
        <w:tabs>
          <w:tab w:val="left" w:pos="860"/>
        </w:tabs>
        <w:spacing w:before="199" w:line="360" w:lineRule="auto"/>
        <w:ind w:right="1143"/>
      </w:pPr>
      <w:r>
        <w:t>Employees are to give advice that is frank, honest, timely and based on the best available evidence. This includes scientific and engineering advice based on evidence-based</w:t>
      </w:r>
      <w:r>
        <w:rPr>
          <w:spacing w:val="-4"/>
        </w:rPr>
        <w:t xml:space="preserve"> </w:t>
      </w:r>
      <w:r>
        <w:t>facts</w:t>
      </w:r>
      <w:r>
        <w:rPr>
          <w:spacing w:val="-1"/>
        </w:rPr>
        <w:t xml:space="preserve"> </w:t>
      </w:r>
      <w:r>
        <w:t>guided</w:t>
      </w:r>
      <w:r>
        <w:rPr>
          <w:spacing w:val="-2"/>
        </w:rPr>
        <w:t xml:space="preserve"> </w:t>
      </w:r>
      <w:r>
        <w:t>by</w:t>
      </w:r>
      <w:r>
        <w:rPr>
          <w:spacing w:val="-3"/>
        </w:rPr>
        <w:t xml:space="preserve"> </w:t>
      </w:r>
      <w:r>
        <w:t>the</w:t>
      </w:r>
      <w:r>
        <w:rPr>
          <w:spacing w:val="-2"/>
        </w:rPr>
        <w:t xml:space="preserve"> </w:t>
      </w:r>
      <w:r>
        <w:t>best</w:t>
      </w:r>
      <w:r>
        <w:rPr>
          <w:spacing w:val="-3"/>
        </w:rPr>
        <w:t xml:space="preserve"> </w:t>
      </w:r>
      <w:r>
        <w:t>available</w:t>
      </w:r>
      <w:r>
        <w:rPr>
          <w:spacing w:val="-2"/>
        </w:rPr>
        <w:t xml:space="preserve"> </w:t>
      </w:r>
      <w:r>
        <w:t>science</w:t>
      </w:r>
      <w:r>
        <w:rPr>
          <w:spacing w:val="-2"/>
        </w:rPr>
        <w:t xml:space="preserve"> </w:t>
      </w:r>
      <w:r>
        <w:t>and</w:t>
      </w:r>
      <w:r>
        <w:rPr>
          <w:spacing w:val="-4"/>
        </w:rPr>
        <w:t xml:space="preserve"> </w:t>
      </w:r>
      <w:r>
        <w:t>data. Employees</w:t>
      </w:r>
      <w:r>
        <w:rPr>
          <w:spacing w:val="-2"/>
        </w:rPr>
        <w:t xml:space="preserve"> </w:t>
      </w:r>
      <w:r>
        <w:t>will not be disadvantaged or discriminated against because they have given advice in accordance</w:t>
      </w:r>
      <w:r>
        <w:rPr>
          <w:spacing w:val="-6"/>
        </w:rPr>
        <w:t xml:space="preserve"> </w:t>
      </w:r>
      <w:r>
        <w:t>with</w:t>
      </w:r>
      <w:r>
        <w:rPr>
          <w:spacing w:val="-6"/>
        </w:rPr>
        <w:t xml:space="preserve"> </w:t>
      </w:r>
      <w:r>
        <w:t>their</w:t>
      </w:r>
      <w:r>
        <w:rPr>
          <w:spacing w:val="-3"/>
        </w:rPr>
        <w:t xml:space="preserve"> </w:t>
      </w:r>
      <w:r>
        <w:t>expertise</w:t>
      </w:r>
      <w:r>
        <w:rPr>
          <w:spacing w:val="-4"/>
        </w:rPr>
        <w:t xml:space="preserve"> </w:t>
      </w:r>
      <w:r>
        <w:t>or</w:t>
      </w:r>
      <w:r>
        <w:rPr>
          <w:spacing w:val="-3"/>
        </w:rPr>
        <w:t xml:space="preserve"> </w:t>
      </w:r>
      <w:r>
        <w:t>professional</w:t>
      </w:r>
      <w:r>
        <w:rPr>
          <w:spacing w:val="-5"/>
        </w:rPr>
        <w:t xml:space="preserve"> </w:t>
      </w:r>
      <w:r>
        <w:t>qualifications</w:t>
      </w:r>
      <w:r>
        <w:rPr>
          <w:spacing w:val="-4"/>
        </w:rPr>
        <w:t xml:space="preserve"> </w:t>
      </w:r>
      <w:r>
        <w:t>and</w:t>
      </w:r>
      <w:r>
        <w:rPr>
          <w:spacing w:val="-4"/>
        </w:rPr>
        <w:t xml:space="preserve"> </w:t>
      </w:r>
      <w:r>
        <w:t>in</w:t>
      </w:r>
      <w:r>
        <w:rPr>
          <w:spacing w:val="-4"/>
        </w:rPr>
        <w:t xml:space="preserve"> </w:t>
      </w:r>
      <w:r>
        <w:t>accordance</w:t>
      </w:r>
      <w:r>
        <w:rPr>
          <w:spacing w:val="-4"/>
        </w:rPr>
        <w:t xml:space="preserve"> </w:t>
      </w:r>
      <w:r>
        <w:t xml:space="preserve">with the APS Code of Conduct in the </w:t>
      </w:r>
      <w:r>
        <w:rPr>
          <w:i/>
        </w:rPr>
        <w:t>Public Service Act 1999</w:t>
      </w:r>
      <w:r>
        <w:t>.</w:t>
      </w:r>
    </w:p>
    <w:p w14:paraId="3411DF89" w14:textId="77777777" w:rsidR="00F92E23" w:rsidRDefault="00000000">
      <w:pPr>
        <w:pStyle w:val="ListParagraph"/>
        <w:numPr>
          <w:ilvl w:val="0"/>
          <w:numId w:val="6"/>
        </w:numPr>
        <w:tabs>
          <w:tab w:val="left" w:pos="860"/>
        </w:tabs>
        <w:spacing w:before="200"/>
      </w:pPr>
      <w:r>
        <w:t>Employees</w:t>
      </w:r>
      <w:r>
        <w:rPr>
          <w:spacing w:val="-5"/>
        </w:rPr>
        <w:t xml:space="preserve"> </w:t>
      </w:r>
      <w:r>
        <w:t>can,</w:t>
      </w:r>
      <w:r>
        <w:rPr>
          <w:spacing w:val="-4"/>
        </w:rPr>
        <w:t xml:space="preserve"> </w:t>
      </w:r>
      <w:r>
        <w:t>during</w:t>
      </w:r>
      <w:r>
        <w:rPr>
          <w:spacing w:val="-6"/>
        </w:rPr>
        <w:t xml:space="preserve"> </w:t>
      </w:r>
      <w:r>
        <w:t>their</w:t>
      </w:r>
      <w:r>
        <w:rPr>
          <w:spacing w:val="-4"/>
        </w:rPr>
        <w:t xml:space="preserve"> </w:t>
      </w:r>
      <w:r>
        <w:t>ordinary</w:t>
      </w:r>
      <w:r>
        <w:rPr>
          <w:spacing w:val="-7"/>
        </w:rPr>
        <w:t xml:space="preserve"> </w:t>
      </w:r>
      <w:r>
        <w:t>work</w:t>
      </w:r>
      <w:r>
        <w:rPr>
          <w:spacing w:val="-6"/>
        </w:rPr>
        <w:t xml:space="preserve"> </w:t>
      </w:r>
      <w:r>
        <w:t>hours,</w:t>
      </w:r>
      <w:r>
        <w:rPr>
          <w:spacing w:val="-6"/>
        </w:rPr>
        <w:t xml:space="preserve"> </w:t>
      </w:r>
      <w:r>
        <w:t>take</w:t>
      </w:r>
      <w:r>
        <w:rPr>
          <w:spacing w:val="-7"/>
        </w:rPr>
        <w:t xml:space="preserve"> </w:t>
      </w:r>
      <w:r>
        <w:t>time</w:t>
      </w:r>
      <w:r>
        <w:rPr>
          <w:spacing w:val="-6"/>
        </w:rPr>
        <w:t xml:space="preserve"> </w:t>
      </w:r>
      <w:r>
        <w:rPr>
          <w:spacing w:val="-5"/>
        </w:rPr>
        <w:t>to:</w:t>
      </w:r>
    </w:p>
    <w:p w14:paraId="2CB94E5B" w14:textId="77777777" w:rsidR="00F92E23" w:rsidRDefault="00F92E23">
      <w:pPr>
        <w:pStyle w:val="BodyText"/>
        <w:spacing w:before="75"/>
        <w:ind w:left="0" w:firstLine="0"/>
      </w:pPr>
    </w:p>
    <w:p w14:paraId="5BFFCCC1" w14:textId="77777777" w:rsidR="00F92E23" w:rsidRDefault="00000000">
      <w:pPr>
        <w:pStyle w:val="ListParagraph"/>
        <w:numPr>
          <w:ilvl w:val="1"/>
          <w:numId w:val="6"/>
        </w:numPr>
        <w:tabs>
          <w:tab w:val="left" w:pos="1553"/>
          <w:tab w:val="left" w:pos="1558"/>
        </w:tabs>
        <w:spacing w:before="0" w:line="360" w:lineRule="auto"/>
        <w:ind w:right="1249"/>
      </w:pPr>
      <w:r>
        <w:t>access an APS-wide ethics advisory service or another similar service provided</w:t>
      </w:r>
      <w:r>
        <w:rPr>
          <w:spacing w:val="-2"/>
        </w:rPr>
        <w:t xml:space="preserve"> </w:t>
      </w:r>
      <w:r>
        <w:t>by</w:t>
      </w:r>
      <w:r>
        <w:rPr>
          <w:spacing w:val="-4"/>
        </w:rPr>
        <w:t xml:space="preserve"> </w:t>
      </w:r>
      <w:r>
        <w:t>a</w:t>
      </w:r>
      <w:r>
        <w:rPr>
          <w:spacing w:val="-2"/>
        </w:rPr>
        <w:t xml:space="preserve"> </w:t>
      </w:r>
      <w:r>
        <w:t>professional</w:t>
      </w:r>
      <w:r>
        <w:rPr>
          <w:spacing w:val="-3"/>
        </w:rPr>
        <w:t xml:space="preserve"> </w:t>
      </w:r>
      <w:r>
        <w:t>association</w:t>
      </w:r>
      <w:r>
        <w:rPr>
          <w:spacing w:val="-2"/>
        </w:rPr>
        <w:t xml:space="preserve"> </w:t>
      </w:r>
      <w:r>
        <w:t>such</w:t>
      </w:r>
      <w:r>
        <w:rPr>
          <w:spacing w:val="-4"/>
        </w:rPr>
        <w:t xml:space="preserve"> </w:t>
      </w:r>
      <w:r>
        <w:t>as</w:t>
      </w:r>
      <w:r>
        <w:rPr>
          <w:spacing w:val="-4"/>
        </w:rPr>
        <w:t xml:space="preserve"> </w:t>
      </w:r>
      <w:r>
        <w:t>a</w:t>
      </w:r>
      <w:r>
        <w:rPr>
          <w:spacing w:val="-2"/>
        </w:rPr>
        <w:t xml:space="preserve"> </w:t>
      </w:r>
      <w:r>
        <w:t>law</w:t>
      </w:r>
      <w:r>
        <w:rPr>
          <w:spacing w:val="-3"/>
        </w:rPr>
        <w:t xml:space="preserve"> </w:t>
      </w:r>
      <w:r>
        <w:t>society</w:t>
      </w:r>
      <w:r>
        <w:rPr>
          <w:spacing w:val="-3"/>
        </w:rPr>
        <w:t xml:space="preserve"> </w:t>
      </w:r>
      <w:r>
        <w:t>or</w:t>
      </w:r>
      <w:r>
        <w:rPr>
          <w:spacing w:val="-3"/>
        </w:rPr>
        <w:t xml:space="preserve"> </w:t>
      </w:r>
      <w:r>
        <w:t>in</w:t>
      </w:r>
      <w:r>
        <w:rPr>
          <w:spacing w:val="-2"/>
        </w:rPr>
        <w:t xml:space="preserve"> </w:t>
      </w:r>
      <w:r>
        <w:t>the</w:t>
      </w:r>
      <w:r>
        <w:rPr>
          <w:spacing w:val="-1"/>
        </w:rPr>
        <w:t xml:space="preserve"> </w:t>
      </w:r>
      <w:r>
        <w:t xml:space="preserve">NDIA; </w:t>
      </w:r>
      <w:r>
        <w:rPr>
          <w:spacing w:val="-4"/>
        </w:rPr>
        <w:t>and</w:t>
      </w:r>
    </w:p>
    <w:p w14:paraId="7F5EDDD4" w14:textId="77777777" w:rsidR="00F92E23" w:rsidRDefault="00000000">
      <w:pPr>
        <w:pStyle w:val="ListParagraph"/>
        <w:numPr>
          <w:ilvl w:val="1"/>
          <w:numId w:val="6"/>
        </w:numPr>
        <w:tabs>
          <w:tab w:val="left" w:pos="1554"/>
        </w:tabs>
        <w:spacing w:before="120"/>
        <w:ind w:left="1554" w:hanging="706"/>
      </w:pPr>
      <w:r>
        <w:t>attend</w:t>
      </w:r>
      <w:r>
        <w:rPr>
          <w:spacing w:val="-7"/>
        </w:rPr>
        <w:t xml:space="preserve"> </w:t>
      </w:r>
      <w:r>
        <w:t>NDIA</w:t>
      </w:r>
      <w:r>
        <w:rPr>
          <w:spacing w:val="-7"/>
        </w:rPr>
        <w:t xml:space="preserve"> </w:t>
      </w:r>
      <w:r>
        <w:t>mandated</w:t>
      </w:r>
      <w:r>
        <w:rPr>
          <w:spacing w:val="-7"/>
        </w:rPr>
        <w:t xml:space="preserve"> </w:t>
      </w:r>
      <w:r>
        <w:t>training</w:t>
      </w:r>
      <w:r>
        <w:rPr>
          <w:spacing w:val="-5"/>
        </w:rPr>
        <w:t xml:space="preserve"> </w:t>
      </w:r>
      <w:r>
        <w:t>about</w:t>
      </w:r>
      <w:r>
        <w:rPr>
          <w:spacing w:val="-3"/>
        </w:rPr>
        <w:t xml:space="preserve"> </w:t>
      </w:r>
      <w:r>
        <w:rPr>
          <w:spacing w:val="-2"/>
        </w:rPr>
        <w:t>integrity.</w:t>
      </w:r>
    </w:p>
    <w:p w14:paraId="7571066C" w14:textId="77777777" w:rsidR="00F92E23" w:rsidRDefault="00F92E23">
      <w:pPr>
        <w:pStyle w:val="BodyText"/>
        <w:spacing w:before="114"/>
        <w:ind w:left="0" w:firstLine="0"/>
      </w:pPr>
    </w:p>
    <w:p w14:paraId="0C10598B" w14:textId="77777777" w:rsidR="00F92E23" w:rsidRDefault="00000000">
      <w:pPr>
        <w:pStyle w:val="Heading2"/>
        <w:spacing w:before="1"/>
      </w:pPr>
      <w:bookmarkStart w:id="102" w:name="_bookmark102"/>
      <w:bookmarkEnd w:id="102"/>
      <w:r>
        <w:t>First</w:t>
      </w:r>
      <w:r>
        <w:rPr>
          <w:spacing w:val="-4"/>
        </w:rPr>
        <w:t xml:space="preserve"> </w:t>
      </w:r>
      <w:r>
        <w:t>Nations</w:t>
      </w:r>
      <w:r>
        <w:rPr>
          <w:spacing w:val="-7"/>
        </w:rPr>
        <w:t xml:space="preserve"> </w:t>
      </w:r>
      <w:r>
        <w:t>cultural</w:t>
      </w:r>
      <w:r>
        <w:rPr>
          <w:spacing w:val="-7"/>
        </w:rPr>
        <w:t xml:space="preserve"> </w:t>
      </w:r>
      <w:r>
        <w:t>competency</w:t>
      </w:r>
      <w:r>
        <w:rPr>
          <w:spacing w:val="-6"/>
        </w:rPr>
        <w:t xml:space="preserve"> </w:t>
      </w:r>
      <w:r>
        <w:rPr>
          <w:spacing w:val="-2"/>
        </w:rPr>
        <w:t>training</w:t>
      </w:r>
    </w:p>
    <w:p w14:paraId="6A47EA28" w14:textId="77777777" w:rsidR="00F92E23" w:rsidRDefault="00000000">
      <w:pPr>
        <w:pStyle w:val="ListParagraph"/>
        <w:numPr>
          <w:ilvl w:val="0"/>
          <w:numId w:val="6"/>
        </w:numPr>
        <w:tabs>
          <w:tab w:val="left" w:pos="860"/>
        </w:tabs>
        <w:spacing w:before="291" w:line="360" w:lineRule="auto"/>
        <w:ind w:right="1358"/>
      </w:pPr>
      <w:r>
        <w:t>The CEO will take reasonable steps to ensure all substantive, ongoing EL2 employees employed at the commencement of this agreement or any new substantive, ongoing</w:t>
      </w:r>
      <w:r>
        <w:rPr>
          <w:spacing w:val="-4"/>
        </w:rPr>
        <w:t xml:space="preserve"> </w:t>
      </w:r>
      <w:r>
        <w:t>EL2</w:t>
      </w:r>
      <w:r>
        <w:rPr>
          <w:spacing w:val="-2"/>
        </w:rPr>
        <w:t xml:space="preserve"> </w:t>
      </w:r>
      <w:r>
        <w:t>employees</w:t>
      </w:r>
      <w:r>
        <w:rPr>
          <w:spacing w:val="-4"/>
        </w:rPr>
        <w:t xml:space="preserve"> </w:t>
      </w:r>
      <w:r>
        <w:t>who</w:t>
      </w:r>
      <w:r>
        <w:rPr>
          <w:spacing w:val="-2"/>
        </w:rPr>
        <w:t xml:space="preserve"> </w:t>
      </w:r>
      <w:r>
        <w:t>commence</w:t>
      </w:r>
      <w:r>
        <w:rPr>
          <w:spacing w:val="-2"/>
        </w:rPr>
        <w:t xml:space="preserve"> </w:t>
      </w:r>
      <w:r>
        <w:t>within</w:t>
      </w:r>
      <w:r>
        <w:rPr>
          <w:spacing w:val="-2"/>
        </w:rPr>
        <w:t xml:space="preserve"> </w:t>
      </w:r>
      <w:r>
        <w:t>the</w:t>
      </w:r>
      <w:r>
        <w:rPr>
          <w:spacing w:val="-7"/>
        </w:rPr>
        <w:t xml:space="preserve"> </w:t>
      </w:r>
      <w:r>
        <w:t>first six</w:t>
      </w:r>
      <w:r>
        <w:rPr>
          <w:spacing w:val="-3"/>
        </w:rPr>
        <w:t xml:space="preserve"> </w:t>
      </w:r>
      <w:r>
        <w:t>months</w:t>
      </w:r>
      <w:r>
        <w:rPr>
          <w:spacing w:val="-4"/>
        </w:rPr>
        <w:t xml:space="preserve"> </w:t>
      </w:r>
      <w:r>
        <w:t>of this agreement will complete relevant First Nations cultural competency training within 12 months of the commencement of the agreement.</w:t>
      </w:r>
    </w:p>
    <w:p w14:paraId="63EEF75E" w14:textId="77777777" w:rsidR="00F92E23" w:rsidRDefault="00000000">
      <w:pPr>
        <w:pStyle w:val="ListParagraph"/>
        <w:numPr>
          <w:ilvl w:val="0"/>
          <w:numId w:val="6"/>
        </w:numPr>
        <w:tabs>
          <w:tab w:val="left" w:pos="860"/>
        </w:tabs>
        <w:spacing w:line="360" w:lineRule="auto"/>
        <w:ind w:right="1041"/>
      </w:pPr>
      <w:r>
        <w:t>Any new substantive, ongoing EL2 employee who commences after six months of</w:t>
      </w:r>
      <w:r>
        <w:rPr>
          <w:spacing w:val="40"/>
        </w:rPr>
        <w:t xml:space="preserve"> </w:t>
      </w:r>
      <w:r>
        <w:t>the commencement of this agreement will be required to complete a relevant First Nations</w:t>
      </w:r>
      <w:r>
        <w:rPr>
          <w:spacing w:val="-3"/>
        </w:rPr>
        <w:t xml:space="preserve"> </w:t>
      </w:r>
      <w:r>
        <w:t>cultural</w:t>
      </w:r>
      <w:r>
        <w:rPr>
          <w:spacing w:val="-4"/>
        </w:rPr>
        <w:t xml:space="preserve"> </w:t>
      </w:r>
      <w:r>
        <w:t>competency</w:t>
      </w:r>
      <w:r>
        <w:rPr>
          <w:spacing w:val="-3"/>
        </w:rPr>
        <w:t xml:space="preserve"> </w:t>
      </w:r>
      <w:r>
        <w:t>training</w:t>
      </w:r>
      <w:r>
        <w:rPr>
          <w:spacing w:val="-3"/>
        </w:rPr>
        <w:t xml:space="preserve"> </w:t>
      </w:r>
      <w:r>
        <w:t>course</w:t>
      </w:r>
      <w:r>
        <w:rPr>
          <w:spacing w:val="-3"/>
        </w:rPr>
        <w:t xml:space="preserve"> </w:t>
      </w:r>
      <w:r>
        <w:t>within six</w:t>
      </w:r>
      <w:r>
        <w:rPr>
          <w:spacing w:val="-4"/>
        </w:rPr>
        <w:t xml:space="preserve"> </w:t>
      </w:r>
      <w:r>
        <w:t>months</w:t>
      </w:r>
      <w:r>
        <w:rPr>
          <w:spacing w:val="-5"/>
        </w:rPr>
        <w:t xml:space="preserve"> </w:t>
      </w:r>
      <w:r>
        <w:t>of</w:t>
      </w:r>
      <w:r>
        <w:rPr>
          <w:spacing w:val="-6"/>
        </w:rPr>
        <w:t xml:space="preserve"> </w:t>
      </w:r>
      <w:r>
        <w:t>their</w:t>
      </w:r>
      <w:r>
        <w:rPr>
          <w:spacing w:val="-2"/>
        </w:rPr>
        <w:t xml:space="preserve"> </w:t>
      </w:r>
      <w:r>
        <w:t>engagement</w:t>
      </w:r>
      <w:r>
        <w:rPr>
          <w:spacing w:val="-4"/>
        </w:rPr>
        <w:t xml:space="preserve"> </w:t>
      </w:r>
      <w:r>
        <w:t xml:space="preserve">or </w:t>
      </w:r>
      <w:r>
        <w:rPr>
          <w:spacing w:val="-2"/>
        </w:rPr>
        <w:t>promotion.</w:t>
      </w:r>
    </w:p>
    <w:p w14:paraId="6194AE22" w14:textId="77777777" w:rsidR="00F92E23" w:rsidRDefault="00F92E23">
      <w:pPr>
        <w:spacing w:line="360" w:lineRule="auto"/>
        <w:sectPr w:rsidR="00F92E23" w:rsidSect="00C70462">
          <w:pgSz w:w="11910" w:h="16840"/>
          <w:pgMar w:top="1340" w:right="420" w:bottom="1200" w:left="1300" w:header="0" w:footer="1001" w:gutter="0"/>
          <w:cols w:space="720"/>
        </w:sectPr>
      </w:pPr>
    </w:p>
    <w:p w14:paraId="1FE93827" w14:textId="77777777" w:rsidR="00F92E23" w:rsidRDefault="00000000">
      <w:pPr>
        <w:pStyle w:val="Heading2"/>
        <w:spacing w:before="61"/>
      </w:pPr>
      <w:bookmarkStart w:id="103" w:name="_bookmark103"/>
      <w:bookmarkEnd w:id="103"/>
      <w:r>
        <w:t>Lactation</w:t>
      </w:r>
      <w:r>
        <w:rPr>
          <w:spacing w:val="-6"/>
        </w:rPr>
        <w:t xml:space="preserve"> </w:t>
      </w:r>
      <w:r>
        <w:t>and</w:t>
      </w:r>
      <w:r>
        <w:rPr>
          <w:spacing w:val="-8"/>
        </w:rPr>
        <w:t xml:space="preserve"> </w:t>
      </w:r>
      <w:r>
        <w:t>breastfeeding</w:t>
      </w:r>
      <w:r>
        <w:rPr>
          <w:spacing w:val="-6"/>
        </w:rPr>
        <w:t xml:space="preserve"> </w:t>
      </w:r>
      <w:r>
        <w:rPr>
          <w:spacing w:val="-2"/>
        </w:rPr>
        <w:t>support</w:t>
      </w:r>
    </w:p>
    <w:p w14:paraId="511BF5ED" w14:textId="77777777" w:rsidR="00F92E23" w:rsidRDefault="00000000">
      <w:pPr>
        <w:pStyle w:val="ListParagraph"/>
        <w:numPr>
          <w:ilvl w:val="0"/>
          <w:numId w:val="6"/>
        </w:numPr>
        <w:tabs>
          <w:tab w:val="left" w:pos="860"/>
        </w:tabs>
        <w:spacing w:before="294" w:line="360" w:lineRule="auto"/>
        <w:ind w:right="1573"/>
      </w:pPr>
      <w:r>
        <w:t>Reasonable</w:t>
      </w:r>
      <w:r>
        <w:rPr>
          <w:spacing w:val="-3"/>
        </w:rPr>
        <w:t xml:space="preserve"> </w:t>
      </w:r>
      <w:r>
        <w:t>paid</w:t>
      </w:r>
      <w:r>
        <w:rPr>
          <w:spacing w:val="-3"/>
        </w:rPr>
        <w:t xml:space="preserve"> </w:t>
      </w:r>
      <w:r>
        <w:t>time</w:t>
      </w:r>
      <w:r>
        <w:rPr>
          <w:spacing w:val="-5"/>
        </w:rPr>
        <w:t xml:space="preserve"> </w:t>
      </w:r>
      <w:r>
        <w:t>during</w:t>
      </w:r>
      <w:r>
        <w:rPr>
          <w:spacing w:val="-3"/>
        </w:rPr>
        <w:t xml:space="preserve"> </w:t>
      </w:r>
      <w:r>
        <w:t>work</w:t>
      </w:r>
      <w:r>
        <w:rPr>
          <w:spacing w:val="-4"/>
        </w:rPr>
        <w:t xml:space="preserve"> </w:t>
      </w:r>
      <w:r>
        <w:t>hours</w:t>
      </w:r>
      <w:r>
        <w:rPr>
          <w:spacing w:val="-4"/>
        </w:rPr>
        <w:t xml:space="preserve"> </w:t>
      </w:r>
      <w:r>
        <w:t>will</w:t>
      </w:r>
      <w:r>
        <w:rPr>
          <w:spacing w:val="-3"/>
        </w:rPr>
        <w:t xml:space="preserve"> </w:t>
      </w:r>
      <w:r>
        <w:t>be</w:t>
      </w:r>
      <w:r>
        <w:rPr>
          <w:spacing w:val="-3"/>
        </w:rPr>
        <w:t xml:space="preserve"> </w:t>
      </w:r>
      <w:r>
        <w:t>provided</w:t>
      </w:r>
      <w:r>
        <w:rPr>
          <w:spacing w:val="-3"/>
        </w:rPr>
        <w:t xml:space="preserve"> </w:t>
      </w:r>
      <w:r>
        <w:t>for</w:t>
      </w:r>
      <w:r>
        <w:rPr>
          <w:spacing w:val="-4"/>
        </w:rPr>
        <w:t xml:space="preserve"> </w:t>
      </w:r>
      <w:r>
        <w:t>lactation</w:t>
      </w:r>
      <w:r>
        <w:rPr>
          <w:spacing w:val="-3"/>
        </w:rPr>
        <w:t xml:space="preserve"> </w:t>
      </w:r>
      <w:r>
        <w:t>breaks</w:t>
      </w:r>
      <w:r>
        <w:rPr>
          <w:spacing w:val="-2"/>
        </w:rPr>
        <w:t xml:space="preserve"> </w:t>
      </w:r>
      <w:r>
        <w:t>for breastfeeding, expressing milk and other associated activities.</w:t>
      </w:r>
    </w:p>
    <w:p w14:paraId="38B6630F" w14:textId="77777777" w:rsidR="00F92E23" w:rsidRDefault="00000000">
      <w:pPr>
        <w:pStyle w:val="ListParagraph"/>
        <w:numPr>
          <w:ilvl w:val="0"/>
          <w:numId w:val="6"/>
        </w:numPr>
        <w:tabs>
          <w:tab w:val="left" w:pos="860"/>
        </w:tabs>
        <w:spacing w:before="199" w:line="360" w:lineRule="auto"/>
        <w:ind w:right="1020"/>
      </w:pPr>
      <w:r>
        <w:t>The</w:t>
      </w:r>
      <w:r>
        <w:rPr>
          <w:spacing w:val="-2"/>
        </w:rPr>
        <w:t xml:space="preserve"> </w:t>
      </w:r>
      <w:r>
        <w:t>NDIA</w:t>
      </w:r>
      <w:r>
        <w:rPr>
          <w:spacing w:val="-3"/>
        </w:rPr>
        <w:t xml:space="preserve"> </w:t>
      </w:r>
      <w:r>
        <w:t>will</w:t>
      </w:r>
      <w:r>
        <w:rPr>
          <w:spacing w:val="-3"/>
        </w:rPr>
        <w:t xml:space="preserve"> </w:t>
      </w:r>
      <w:r>
        <w:t>provide</w:t>
      </w:r>
      <w:r>
        <w:rPr>
          <w:spacing w:val="-3"/>
        </w:rPr>
        <w:t xml:space="preserve"> </w:t>
      </w:r>
      <w:r>
        <w:t>access</w:t>
      </w:r>
      <w:r>
        <w:rPr>
          <w:spacing w:val="-5"/>
        </w:rPr>
        <w:t xml:space="preserve"> </w:t>
      </w:r>
      <w:r>
        <w:t>to</w:t>
      </w:r>
      <w:r>
        <w:rPr>
          <w:spacing w:val="-3"/>
        </w:rPr>
        <w:t xml:space="preserve"> </w:t>
      </w:r>
      <w:r>
        <w:t>appropriate</w:t>
      </w:r>
      <w:r>
        <w:rPr>
          <w:spacing w:val="-5"/>
        </w:rPr>
        <w:t xml:space="preserve"> </w:t>
      </w:r>
      <w:r>
        <w:t>facilities</w:t>
      </w:r>
      <w:r>
        <w:rPr>
          <w:spacing w:val="-3"/>
        </w:rPr>
        <w:t xml:space="preserve"> </w:t>
      </w:r>
      <w:r>
        <w:t>for</w:t>
      </w:r>
      <w:r>
        <w:rPr>
          <w:spacing w:val="-4"/>
        </w:rPr>
        <w:t xml:space="preserve"> </w:t>
      </w:r>
      <w:r>
        <w:t>the</w:t>
      </w:r>
      <w:r>
        <w:rPr>
          <w:spacing w:val="-5"/>
        </w:rPr>
        <w:t xml:space="preserve"> </w:t>
      </w:r>
      <w:r>
        <w:t>purpose</w:t>
      </w:r>
      <w:r>
        <w:rPr>
          <w:spacing w:val="-3"/>
        </w:rPr>
        <w:t xml:space="preserve"> </w:t>
      </w:r>
      <w:r>
        <w:t>of</w:t>
      </w:r>
      <w:r>
        <w:rPr>
          <w:spacing w:val="-1"/>
        </w:rPr>
        <w:t xml:space="preserve"> </w:t>
      </w:r>
      <w:r>
        <w:t>breastfeeding or expressing milk, subject to clause 436. In considering whether a space is appropriate, the NDIA should consider whether:</w:t>
      </w:r>
    </w:p>
    <w:p w14:paraId="480307BF" w14:textId="77777777" w:rsidR="00F92E23" w:rsidRDefault="00000000">
      <w:pPr>
        <w:pStyle w:val="ListParagraph"/>
        <w:numPr>
          <w:ilvl w:val="1"/>
          <w:numId w:val="6"/>
        </w:numPr>
        <w:tabs>
          <w:tab w:val="left" w:pos="1554"/>
        </w:tabs>
        <w:ind w:left="1554" w:hanging="706"/>
      </w:pPr>
      <w:r>
        <w:t>there</w:t>
      </w:r>
      <w:r>
        <w:rPr>
          <w:spacing w:val="-5"/>
        </w:rPr>
        <w:t xml:space="preserve"> </w:t>
      </w:r>
      <w:r>
        <w:t>is</w:t>
      </w:r>
      <w:r>
        <w:rPr>
          <w:spacing w:val="-2"/>
        </w:rPr>
        <w:t xml:space="preserve"> </w:t>
      </w:r>
      <w:r>
        <w:t>access</w:t>
      </w:r>
      <w:r>
        <w:rPr>
          <w:spacing w:val="-5"/>
        </w:rPr>
        <w:t xml:space="preserve"> </w:t>
      </w:r>
      <w:r>
        <w:t>to</w:t>
      </w:r>
      <w:r>
        <w:rPr>
          <w:spacing w:val="-4"/>
        </w:rPr>
        <w:t xml:space="preserve"> </w:t>
      </w:r>
      <w:r>
        <w:rPr>
          <w:spacing w:val="-2"/>
        </w:rPr>
        <w:t>refrigeration;</w:t>
      </w:r>
    </w:p>
    <w:p w14:paraId="374D074C" w14:textId="77777777" w:rsidR="00F92E23" w:rsidRDefault="00000000">
      <w:pPr>
        <w:pStyle w:val="ListParagraph"/>
        <w:numPr>
          <w:ilvl w:val="1"/>
          <w:numId w:val="6"/>
        </w:numPr>
        <w:tabs>
          <w:tab w:val="left" w:pos="1554"/>
        </w:tabs>
        <w:spacing w:before="246"/>
        <w:ind w:left="1554" w:hanging="706"/>
      </w:pPr>
      <w:r>
        <w:t>the</w:t>
      </w:r>
      <w:r>
        <w:rPr>
          <w:spacing w:val="-7"/>
        </w:rPr>
        <w:t xml:space="preserve"> </w:t>
      </w:r>
      <w:r>
        <w:t>space</w:t>
      </w:r>
      <w:r>
        <w:rPr>
          <w:spacing w:val="-6"/>
        </w:rPr>
        <w:t xml:space="preserve"> </w:t>
      </w:r>
      <w:r>
        <w:t>is</w:t>
      </w:r>
      <w:r>
        <w:rPr>
          <w:spacing w:val="-4"/>
        </w:rPr>
        <w:t xml:space="preserve"> </w:t>
      </w:r>
      <w:r>
        <w:t>lockable;</w:t>
      </w:r>
      <w:r>
        <w:rPr>
          <w:spacing w:val="-2"/>
        </w:rPr>
        <w:t xml:space="preserve"> </w:t>
      </w:r>
      <w:r>
        <w:rPr>
          <w:spacing w:val="-5"/>
        </w:rPr>
        <w:t>and</w:t>
      </w:r>
    </w:p>
    <w:p w14:paraId="211DD171" w14:textId="77777777" w:rsidR="00F92E23" w:rsidRDefault="00000000">
      <w:pPr>
        <w:pStyle w:val="ListParagraph"/>
        <w:numPr>
          <w:ilvl w:val="1"/>
          <w:numId w:val="6"/>
        </w:numPr>
        <w:tabs>
          <w:tab w:val="left" w:pos="1554"/>
        </w:tabs>
        <w:spacing w:before="246"/>
        <w:ind w:left="1554" w:hanging="706"/>
      </w:pPr>
      <w:r>
        <w:t>there</w:t>
      </w:r>
      <w:r>
        <w:rPr>
          <w:spacing w:val="-10"/>
        </w:rPr>
        <w:t xml:space="preserve"> </w:t>
      </w:r>
      <w:r>
        <w:t>are</w:t>
      </w:r>
      <w:r>
        <w:rPr>
          <w:spacing w:val="-7"/>
        </w:rPr>
        <w:t xml:space="preserve"> </w:t>
      </w:r>
      <w:r>
        <w:t>facilities</w:t>
      </w:r>
      <w:r>
        <w:rPr>
          <w:spacing w:val="-6"/>
        </w:rPr>
        <w:t xml:space="preserve"> </w:t>
      </w:r>
      <w:r>
        <w:t>needed</w:t>
      </w:r>
      <w:r>
        <w:rPr>
          <w:spacing w:val="-5"/>
        </w:rPr>
        <w:t xml:space="preserve"> </w:t>
      </w:r>
      <w:r>
        <w:t>for</w:t>
      </w:r>
      <w:r>
        <w:rPr>
          <w:spacing w:val="-2"/>
        </w:rPr>
        <w:t xml:space="preserve"> </w:t>
      </w:r>
      <w:r>
        <w:t>expressing</w:t>
      </w:r>
      <w:r>
        <w:rPr>
          <w:spacing w:val="-5"/>
        </w:rPr>
        <w:t xml:space="preserve"> </w:t>
      </w:r>
      <w:r>
        <w:t>such</w:t>
      </w:r>
      <w:r>
        <w:rPr>
          <w:spacing w:val="-5"/>
        </w:rPr>
        <w:t xml:space="preserve"> </w:t>
      </w:r>
      <w:r>
        <w:t>as</w:t>
      </w:r>
      <w:r>
        <w:rPr>
          <w:spacing w:val="-9"/>
        </w:rPr>
        <w:t xml:space="preserve"> </w:t>
      </w:r>
      <w:r>
        <w:t>appropriate</w:t>
      </w:r>
      <w:r>
        <w:rPr>
          <w:spacing w:val="-7"/>
        </w:rPr>
        <w:t xml:space="preserve"> </w:t>
      </w:r>
      <w:r>
        <w:rPr>
          <w:spacing w:val="-2"/>
        </w:rPr>
        <w:t>seating.</w:t>
      </w:r>
    </w:p>
    <w:p w14:paraId="0FF8A5EF" w14:textId="77777777" w:rsidR="00F92E23" w:rsidRDefault="00000000">
      <w:pPr>
        <w:pStyle w:val="ListParagraph"/>
        <w:numPr>
          <w:ilvl w:val="0"/>
          <w:numId w:val="6"/>
        </w:numPr>
        <w:tabs>
          <w:tab w:val="left" w:pos="860"/>
        </w:tabs>
        <w:spacing w:before="247" w:line="360" w:lineRule="auto"/>
        <w:ind w:right="1557"/>
      </w:pPr>
      <w:r>
        <w:t>Where</w:t>
      </w:r>
      <w:r>
        <w:rPr>
          <w:spacing w:val="-4"/>
        </w:rPr>
        <w:t xml:space="preserve"> </w:t>
      </w:r>
      <w:r>
        <w:t>it is</w:t>
      </w:r>
      <w:r>
        <w:rPr>
          <w:spacing w:val="-4"/>
        </w:rPr>
        <w:t xml:space="preserve"> </w:t>
      </w:r>
      <w:r>
        <w:t>not</w:t>
      </w:r>
      <w:r>
        <w:rPr>
          <w:spacing w:val="-3"/>
        </w:rPr>
        <w:t xml:space="preserve"> </w:t>
      </w:r>
      <w:r>
        <w:t>practicable</w:t>
      </w:r>
      <w:r>
        <w:rPr>
          <w:spacing w:val="-2"/>
        </w:rPr>
        <w:t xml:space="preserve"> </w:t>
      </w:r>
      <w:r>
        <w:t>for</w:t>
      </w:r>
      <w:r>
        <w:rPr>
          <w:spacing w:val="-1"/>
        </w:rPr>
        <w:t xml:space="preserve"> </w:t>
      </w:r>
      <w:r>
        <w:t>a</w:t>
      </w:r>
      <w:r>
        <w:rPr>
          <w:spacing w:val="-2"/>
        </w:rPr>
        <w:t xml:space="preserve"> </w:t>
      </w:r>
      <w:r>
        <w:t>NDIA</w:t>
      </w:r>
      <w:r>
        <w:rPr>
          <w:spacing w:val="-2"/>
        </w:rPr>
        <w:t xml:space="preserve"> </w:t>
      </w:r>
      <w:r>
        <w:t>site</w:t>
      </w:r>
      <w:r>
        <w:rPr>
          <w:spacing w:val="-6"/>
        </w:rPr>
        <w:t xml:space="preserve"> </w:t>
      </w:r>
      <w:r>
        <w:t>to</w:t>
      </w:r>
      <w:r>
        <w:rPr>
          <w:spacing w:val="-2"/>
        </w:rPr>
        <w:t xml:space="preserve"> </w:t>
      </w:r>
      <w:r>
        <w:t>have</w:t>
      </w:r>
      <w:r>
        <w:rPr>
          <w:spacing w:val="-4"/>
        </w:rPr>
        <w:t xml:space="preserve"> </w:t>
      </w:r>
      <w:r>
        <w:t>a</w:t>
      </w:r>
      <w:r>
        <w:rPr>
          <w:spacing w:val="-2"/>
        </w:rPr>
        <w:t xml:space="preserve"> </w:t>
      </w:r>
      <w:r>
        <w:t>designated</w:t>
      </w:r>
      <w:r>
        <w:rPr>
          <w:spacing w:val="-2"/>
        </w:rPr>
        <w:t xml:space="preserve"> </w:t>
      </w:r>
      <w:r>
        <w:t>space, a</w:t>
      </w:r>
      <w:r>
        <w:rPr>
          <w:spacing w:val="-6"/>
        </w:rPr>
        <w:t xml:space="preserve"> </w:t>
      </w:r>
      <w:r>
        <w:t>flexible approach will be taken so that the employee can access the support required.</w:t>
      </w:r>
    </w:p>
    <w:p w14:paraId="5102790C" w14:textId="77777777" w:rsidR="00F92E23" w:rsidRDefault="00000000">
      <w:pPr>
        <w:pStyle w:val="ListParagraph"/>
        <w:numPr>
          <w:ilvl w:val="0"/>
          <w:numId w:val="6"/>
        </w:numPr>
        <w:tabs>
          <w:tab w:val="left" w:pos="857"/>
          <w:tab w:val="left" w:pos="860"/>
        </w:tabs>
        <w:spacing w:line="360" w:lineRule="auto"/>
        <w:ind w:right="1080"/>
        <w:jc w:val="both"/>
      </w:pPr>
      <w:r>
        <w:t>The</w:t>
      </w:r>
      <w:r>
        <w:rPr>
          <w:spacing w:val="-2"/>
        </w:rPr>
        <w:t xml:space="preserve"> </w:t>
      </w:r>
      <w:r>
        <w:t>NDIA</w:t>
      </w:r>
      <w:r>
        <w:rPr>
          <w:spacing w:val="-3"/>
        </w:rPr>
        <w:t xml:space="preserve"> </w:t>
      </w:r>
      <w:r>
        <w:t>will</w:t>
      </w:r>
      <w:r>
        <w:rPr>
          <w:spacing w:val="-3"/>
        </w:rPr>
        <w:t xml:space="preserve"> </w:t>
      </w:r>
      <w:r>
        <w:t>facilitate</w:t>
      </w:r>
      <w:r>
        <w:rPr>
          <w:spacing w:val="-4"/>
        </w:rPr>
        <w:t xml:space="preserve"> </w:t>
      </w:r>
      <w:r>
        <w:t>discussion</w:t>
      </w:r>
      <w:r>
        <w:rPr>
          <w:spacing w:val="-3"/>
        </w:rPr>
        <w:t xml:space="preserve"> </w:t>
      </w:r>
      <w:r>
        <w:t>between</w:t>
      </w:r>
      <w:r>
        <w:rPr>
          <w:spacing w:val="-4"/>
        </w:rPr>
        <w:t xml:space="preserve"> </w:t>
      </w:r>
      <w:r>
        <w:t>individual</w:t>
      </w:r>
      <w:r>
        <w:rPr>
          <w:spacing w:val="-4"/>
        </w:rPr>
        <w:t xml:space="preserve"> </w:t>
      </w:r>
      <w:r>
        <w:t>employees</w:t>
      </w:r>
      <w:r>
        <w:rPr>
          <w:spacing w:val="-3"/>
        </w:rPr>
        <w:t xml:space="preserve"> </w:t>
      </w:r>
      <w:r>
        <w:t>and</w:t>
      </w:r>
      <w:r>
        <w:rPr>
          <w:spacing w:val="-6"/>
        </w:rPr>
        <w:t xml:space="preserve"> </w:t>
      </w:r>
      <w:r>
        <w:t>their</w:t>
      </w:r>
      <w:r>
        <w:rPr>
          <w:spacing w:val="-4"/>
        </w:rPr>
        <w:t xml:space="preserve"> </w:t>
      </w:r>
      <w:r>
        <w:t>managers about accommodating</w:t>
      </w:r>
      <w:r>
        <w:rPr>
          <w:spacing w:val="-3"/>
        </w:rPr>
        <w:t xml:space="preserve"> </w:t>
      </w:r>
      <w:r>
        <w:t>the</w:t>
      </w:r>
      <w:r>
        <w:rPr>
          <w:spacing w:val="-1"/>
        </w:rPr>
        <w:t xml:space="preserve"> </w:t>
      </w:r>
      <w:r>
        <w:t>employee’s lactation</w:t>
      </w:r>
      <w:r>
        <w:rPr>
          <w:spacing w:val="-1"/>
        </w:rPr>
        <w:t xml:space="preserve"> </w:t>
      </w:r>
      <w:r>
        <w:t>needs</w:t>
      </w:r>
      <w:r>
        <w:rPr>
          <w:spacing w:val="-1"/>
        </w:rPr>
        <w:t xml:space="preserve"> </w:t>
      </w:r>
      <w:r>
        <w:t>and</w:t>
      </w:r>
      <w:r>
        <w:rPr>
          <w:spacing w:val="-1"/>
        </w:rPr>
        <w:t xml:space="preserve"> </w:t>
      </w:r>
      <w:r>
        <w:t>practical</w:t>
      </w:r>
      <w:r>
        <w:rPr>
          <w:spacing w:val="-2"/>
        </w:rPr>
        <w:t xml:space="preserve"> </w:t>
      </w:r>
      <w:r>
        <w:t>arrangements</w:t>
      </w:r>
      <w:r>
        <w:rPr>
          <w:spacing w:val="-3"/>
        </w:rPr>
        <w:t xml:space="preserve"> </w:t>
      </w:r>
      <w:r>
        <w:t>to meet these needs.</w:t>
      </w:r>
    </w:p>
    <w:p w14:paraId="66EA962D" w14:textId="77777777" w:rsidR="00F92E23" w:rsidRDefault="00000000">
      <w:pPr>
        <w:pStyle w:val="ListParagraph"/>
        <w:numPr>
          <w:ilvl w:val="0"/>
          <w:numId w:val="6"/>
        </w:numPr>
        <w:tabs>
          <w:tab w:val="left" w:pos="860"/>
        </w:tabs>
        <w:spacing w:before="198" w:line="360" w:lineRule="auto"/>
        <w:ind w:right="1080"/>
      </w:pPr>
      <w:r>
        <w:t>The manager and employee shall discuss any flexible working arrangements that may</w:t>
      </w:r>
      <w:r>
        <w:rPr>
          <w:spacing w:val="-3"/>
        </w:rPr>
        <w:t xml:space="preserve"> </w:t>
      </w:r>
      <w:r>
        <w:t>be</w:t>
      </w:r>
      <w:r>
        <w:rPr>
          <w:spacing w:val="-5"/>
        </w:rPr>
        <w:t xml:space="preserve"> </w:t>
      </w:r>
      <w:r>
        <w:t>needed</w:t>
      </w:r>
      <w:r>
        <w:rPr>
          <w:spacing w:val="-5"/>
        </w:rPr>
        <w:t xml:space="preserve"> </w:t>
      </w:r>
      <w:r>
        <w:t>to</w:t>
      </w:r>
      <w:r>
        <w:rPr>
          <w:spacing w:val="-5"/>
        </w:rPr>
        <w:t xml:space="preserve"> </w:t>
      </w:r>
      <w:r>
        <w:t>support</w:t>
      </w:r>
      <w:r>
        <w:rPr>
          <w:spacing w:val="-4"/>
        </w:rPr>
        <w:t xml:space="preserve"> </w:t>
      </w:r>
      <w:r>
        <w:t>lactation.</w:t>
      </w:r>
      <w:r>
        <w:rPr>
          <w:spacing w:val="-1"/>
        </w:rPr>
        <w:t xml:space="preserve"> </w:t>
      </w:r>
      <w:r>
        <w:t>This</w:t>
      </w:r>
      <w:r>
        <w:rPr>
          <w:spacing w:val="-5"/>
        </w:rPr>
        <w:t xml:space="preserve"> </w:t>
      </w:r>
      <w:r>
        <w:t>may</w:t>
      </w:r>
      <w:r>
        <w:rPr>
          <w:spacing w:val="-5"/>
        </w:rPr>
        <w:t xml:space="preserve"> </w:t>
      </w:r>
      <w:r>
        <w:t>include</w:t>
      </w:r>
      <w:r>
        <w:rPr>
          <w:spacing w:val="-3"/>
        </w:rPr>
        <w:t xml:space="preserve"> </w:t>
      </w:r>
      <w:r>
        <w:t>consideration</w:t>
      </w:r>
      <w:r>
        <w:rPr>
          <w:spacing w:val="-3"/>
        </w:rPr>
        <w:t xml:space="preserve"> </w:t>
      </w:r>
      <w:r>
        <w:t>of</w:t>
      </w:r>
      <w:r>
        <w:rPr>
          <w:spacing w:val="-4"/>
        </w:rPr>
        <w:t xml:space="preserve"> </w:t>
      </w:r>
      <w:r>
        <w:t>arrangements such as working from home and/or remote working or varying work hours on an ad hoc or regular basis. Wherever possible, requests by an employee will be accommodated, noting these needs may be changed over time.</w:t>
      </w:r>
    </w:p>
    <w:p w14:paraId="50902DDD" w14:textId="77777777" w:rsidR="00F92E23" w:rsidRDefault="00000000">
      <w:pPr>
        <w:pStyle w:val="ListParagraph"/>
        <w:numPr>
          <w:ilvl w:val="0"/>
          <w:numId w:val="6"/>
        </w:numPr>
        <w:tabs>
          <w:tab w:val="left" w:pos="860"/>
        </w:tabs>
      </w:pPr>
      <w:r>
        <w:t>Further</w:t>
      </w:r>
      <w:r>
        <w:rPr>
          <w:spacing w:val="-4"/>
        </w:rPr>
        <w:t xml:space="preserve"> </w:t>
      </w:r>
      <w:r>
        <w:t>details</w:t>
      </w:r>
      <w:r>
        <w:rPr>
          <w:spacing w:val="-5"/>
        </w:rPr>
        <w:t xml:space="preserve"> </w:t>
      </w:r>
      <w:r>
        <w:t>can</w:t>
      </w:r>
      <w:r>
        <w:rPr>
          <w:spacing w:val="-4"/>
        </w:rPr>
        <w:t xml:space="preserve"> </w:t>
      </w:r>
      <w:r>
        <w:t>be</w:t>
      </w:r>
      <w:r>
        <w:rPr>
          <w:spacing w:val="-7"/>
        </w:rPr>
        <w:t xml:space="preserve"> </w:t>
      </w:r>
      <w:r>
        <w:t>found</w:t>
      </w:r>
      <w:r>
        <w:rPr>
          <w:spacing w:val="-5"/>
        </w:rPr>
        <w:t xml:space="preserve"> </w:t>
      </w:r>
      <w:r>
        <w:t>in</w:t>
      </w:r>
      <w:r>
        <w:rPr>
          <w:spacing w:val="-5"/>
        </w:rPr>
        <w:t xml:space="preserve"> </w:t>
      </w:r>
      <w:r>
        <w:t>the</w:t>
      </w:r>
      <w:r>
        <w:rPr>
          <w:spacing w:val="-7"/>
        </w:rPr>
        <w:t xml:space="preserve"> </w:t>
      </w:r>
      <w:r>
        <w:t>Miscellaneous</w:t>
      </w:r>
      <w:r>
        <w:rPr>
          <w:spacing w:val="-7"/>
        </w:rPr>
        <w:t xml:space="preserve"> </w:t>
      </w:r>
      <w:r>
        <w:t>Leave</w:t>
      </w:r>
      <w:r>
        <w:rPr>
          <w:spacing w:val="-4"/>
        </w:rPr>
        <w:t xml:space="preserve"> </w:t>
      </w:r>
      <w:r>
        <w:rPr>
          <w:spacing w:val="-2"/>
        </w:rPr>
        <w:t>Policy.</w:t>
      </w:r>
    </w:p>
    <w:p w14:paraId="463C583E" w14:textId="77777777" w:rsidR="00F92E23" w:rsidRDefault="00F92E23">
      <w:pPr>
        <w:pStyle w:val="BodyText"/>
        <w:spacing w:before="115"/>
        <w:ind w:left="0" w:firstLine="0"/>
      </w:pPr>
    </w:p>
    <w:p w14:paraId="14121E04" w14:textId="77777777" w:rsidR="00F92E23" w:rsidRDefault="00000000">
      <w:pPr>
        <w:pStyle w:val="Heading2"/>
        <w:spacing w:before="0"/>
      </w:pPr>
      <w:bookmarkStart w:id="104" w:name="_bookmark104"/>
      <w:bookmarkEnd w:id="104"/>
      <w:r>
        <w:t>Disaster</w:t>
      </w:r>
      <w:r>
        <w:rPr>
          <w:spacing w:val="-2"/>
        </w:rPr>
        <w:t xml:space="preserve"> support</w:t>
      </w:r>
    </w:p>
    <w:p w14:paraId="16162A9D" w14:textId="77777777" w:rsidR="00F92E23" w:rsidRDefault="00000000">
      <w:pPr>
        <w:pStyle w:val="ListParagraph"/>
        <w:numPr>
          <w:ilvl w:val="0"/>
          <w:numId w:val="6"/>
        </w:numPr>
        <w:tabs>
          <w:tab w:val="left" w:pos="860"/>
        </w:tabs>
        <w:spacing w:before="292" w:line="360" w:lineRule="auto"/>
        <w:ind w:right="1264"/>
      </w:pPr>
      <w:r>
        <w:t>Where</w:t>
      </w:r>
      <w:r>
        <w:rPr>
          <w:spacing w:val="-5"/>
        </w:rPr>
        <w:t xml:space="preserve"> </w:t>
      </w:r>
      <w:r>
        <w:t>an</w:t>
      </w:r>
      <w:r>
        <w:rPr>
          <w:spacing w:val="-3"/>
        </w:rPr>
        <w:t xml:space="preserve"> </w:t>
      </w:r>
      <w:r>
        <w:t>official</w:t>
      </w:r>
      <w:r>
        <w:rPr>
          <w:spacing w:val="-4"/>
        </w:rPr>
        <w:t xml:space="preserve"> </w:t>
      </w:r>
      <w:r>
        <w:t>disaster</w:t>
      </w:r>
      <w:r>
        <w:rPr>
          <w:spacing w:val="-2"/>
        </w:rPr>
        <w:t xml:space="preserve"> </w:t>
      </w:r>
      <w:r>
        <w:t>or</w:t>
      </w:r>
      <w:r>
        <w:rPr>
          <w:spacing w:val="-4"/>
        </w:rPr>
        <w:t xml:space="preserve"> </w:t>
      </w:r>
      <w:r>
        <w:t>emergency</w:t>
      </w:r>
      <w:r>
        <w:rPr>
          <w:spacing w:val="-2"/>
        </w:rPr>
        <w:t xml:space="preserve"> </w:t>
      </w:r>
      <w:r>
        <w:t>is</w:t>
      </w:r>
      <w:r>
        <w:rPr>
          <w:spacing w:val="-2"/>
        </w:rPr>
        <w:t xml:space="preserve"> </w:t>
      </w:r>
      <w:r>
        <w:t>declared</w:t>
      </w:r>
      <w:r>
        <w:rPr>
          <w:spacing w:val="-3"/>
        </w:rPr>
        <w:t xml:space="preserve"> </w:t>
      </w:r>
      <w:r>
        <w:t>and</w:t>
      </w:r>
      <w:r>
        <w:rPr>
          <w:spacing w:val="-5"/>
        </w:rPr>
        <w:t xml:space="preserve"> </w:t>
      </w:r>
      <w:r>
        <w:t>this</w:t>
      </w:r>
      <w:r>
        <w:rPr>
          <w:spacing w:val="-2"/>
        </w:rPr>
        <w:t xml:space="preserve"> </w:t>
      </w:r>
      <w:r>
        <w:t>prevents</w:t>
      </w:r>
      <w:r>
        <w:rPr>
          <w:spacing w:val="-4"/>
        </w:rPr>
        <w:t xml:space="preserve"> </w:t>
      </w:r>
      <w:r>
        <w:t>an</w:t>
      </w:r>
      <w:r>
        <w:rPr>
          <w:spacing w:val="-5"/>
        </w:rPr>
        <w:t xml:space="preserve"> </w:t>
      </w:r>
      <w:r>
        <w:t>employee from reasonably attending work, or where it impacts their household or home, the CEO will</w:t>
      </w:r>
      <w:r>
        <w:rPr>
          <w:spacing w:val="-1"/>
        </w:rPr>
        <w:t xml:space="preserve"> </w:t>
      </w:r>
      <w:r>
        <w:t>consider</w:t>
      </w:r>
      <w:r>
        <w:rPr>
          <w:spacing w:val="-2"/>
        </w:rPr>
        <w:t xml:space="preserve"> </w:t>
      </w:r>
      <w:r>
        <w:t>flexible</w:t>
      </w:r>
      <w:r>
        <w:rPr>
          <w:spacing w:val="-1"/>
        </w:rPr>
        <w:t xml:space="preserve"> </w:t>
      </w:r>
      <w:r>
        <w:t>working</w:t>
      </w:r>
      <w:r>
        <w:rPr>
          <w:spacing w:val="-1"/>
        </w:rPr>
        <w:t xml:space="preserve"> </w:t>
      </w:r>
      <w:r>
        <w:t>arrangements</w:t>
      </w:r>
      <w:r>
        <w:rPr>
          <w:spacing w:val="-3"/>
        </w:rPr>
        <w:t xml:space="preserve"> </w:t>
      </w:r>
      <w:r>
        <w:t>to</w:t>
      </w:r>
      <w:r>
        <w:rPr>
          <w:spacing w:val="-1"/>
        </w:rPr>
        <w:t xml:space="preserve"> </w:t>
      </w:r>
      <w:r>
        <w:t>assist</w:t>
      </w:r>
      <w:r>
        <w:rPr>
          <w:spacing w:val="-2"/>
        </w:rPr>
        <w:t xml:space="preserve"> </w:t>
      </w:r>
      <w:r>
        <w:t>the</w:t>
      </w:r>
      <w:r>
        <w:rPr>
          <w:spacing w:val="-1"/>
        </w:rPr>
        <w:t xml:space="preserve"> </w:t>
      </w:r>
      <w:r>
        <w:t>employee</w:t>
      </w:r>
      <w:r>
        <w:rPr>
          <w:spacing w:val="-3"/>
        </w:rPr>
        <w:t xml:space="preserve"> </w:t>
      </w:r>
      <w:r>
        <w:t>to</w:t>
      </w:r>
      <w:r>
        <w:rPr>
          <w:spacing w:val="-3"/>
        </w:rPr>
        <w:t xml:space="preserve"> </w:t>
      </w:r>
      <w:r>
        <w:t>perform their work.</w:t>
      </w:r>
    </w:p>
    <w:p w14:paraId="6B6D947C" w14:textId="77777777" w:rsidR="00F92E23" w:rsidRDefault="00000000">
      <w:pPr>
        <w:pStyle w:val="ListParagraph"/>
        <w:numPr>
          <w:ilvl w:val="0"/>
          <w:numId w:val="6"/>
        </w:numPr>
        <w:tabs>
          <w:tab w:val="left" w:pos="860"/>
        </w:tabs>
        <w:spacing w:line="360" w:lineRule="auto"/>
        <w:ind w:right="1285"/>
      </w:pPr>
      <w:r>
        <w:t>Where</w:t>
      </w:r>
      <w:r>
        <w:rPr>
          <w:spacing w:val="-5"/>
        </w:rPr>
        <w:t xml:space="preserve"> </w:t>
      </w:r>
      <w:r>
        <w:t>flexible</w:t>
      </w:r>
      <w:r>
        <w:rPr>
          <w:spacing w:val="-3"/>
        </w:rPr>
        <w:t xml:space="preserve"> </w:t>
      </w:r>
      <w:r>
        <w:t>working</w:t>
      </w:r>
      <w:r>
        <w:rPr>
          <w:spacing w:val="-3"/>
        </w:rPr>
        <w:t xml:space="preserve"> </w:t>
      </w:r>
      <w:r>
        <w:t>arrangements</w:t>
      </w:r>
      <w:r>
        <w:rPr>
          <w:spacing w:val="-5"/>
        </w:rPr>
        <w:t xml:space="preserve"> </w:t>
      </w:r>
      <w:r>
        <w:t>are</w:t>
      </w:r>
      <w:r>
        <w:rPr>
          <w:spacing w:val="-5"/>
        </w:rPr>
        <w:t xml:space="preserve"> </w:t>
      </w:r>
      <w:r>
        <w:t>not</w:t>
      </w:r>
      <w:r>
        <w:rPr>
          <w:spacing w:val="-4"/>
        </w:rPr>
        <w:t xml:space="preserve"> </w:t>
      </w:r>
      <w:r>
        <w:t>appropriate,</w:t>
      </w:r>
      <w:r>
        <w:rPr>
          <w:spacing w:val="-4"/>
        </w:rPr>
        <w:t xml:space="preserve"> </w:t>
      </w:r>
      <w:r>
        <w:t>the CEO</w:t>
      </w:r>
      <w:r>
        <w:rPr>
          <w:spacing w:val="-3"/>
        </w:rPr>
        <w:t xml:space="preserve"> </w:t>
      </w:r>
      <w:r>
        <w:t>may</w:t>
      </w:r>
      <w:r>
        <w:rPr>
          <w:spacing w:val="-5"/>
        </w:rPr>
        <w:t xml:space="preserve"> </w:t>
      </w:r>
      <w:r>
        <w:t>grant</w:t>
      </w:r>
      <w:r>
        <w:rPr>
          <w:spacing w:val="-1"/>
        </w:rPr>
        <w:t xml:space="preserve"> </w:t>
      </w:r>
      <w:r>
        <w:t>paid miscellaneous leave to an employee with regard to the scale and nature of the emergency. This leave counts as service and may be approved retrospectively.</w:t>
      </w:r>
    </w:p>
    <w:p w14:paraId="65E655E0" w14:textId="77777777" w:rsidR="00F92E23" w:rsidRDefault="00F92E23">
      <w:pPr>
        <w:spacing w:line="360" w:lineRule="auto"/>
        <w:sectPr w:rsidR="00F92E23" w:rsidSect="00C70462">
          <w:pgSz w:w="11910" w:h="16840"/>
          <w:pgMar w:top="1360" w:right="420" w:bottom="1200" w:left="1300" w:header="0" w:footer="1001" w:gutter="0"/>
          <w:cols w:space="720"/>
        </w:sectPr>
      </w:pPr>
    </w:p>
    <w:p w14:paraId="507963E4" w14:textId="77777777" w:rsidR="00F92E23" w:rsidRDefault="00000000">
      <w:pPr>
        <w:pStyle w:val="ListParagraph"/>
        <w:numPr>
          <w:ilvl w:val="0"/>
          <w:numId w:val="6"/>
        </w:numPr>
        <w:tabs>
          <w:tab w:val="left" w:pos="857"/>
          <w:tab w:val="left" w:pos="860"/>
        </w:tabs>
        <w:spacing w:before="81" w:line="360" w:lineRule="auto"/>
        <w:ind w:right="1078"/>
        <w:jc w:val="both"/>
      </w:pPr>
      <w:r>
        <w:t>In considering what</w:t>
      </w:r>
      <w:r>
        <w:rPr>
          <w:spacing w:val="-1"/>
        </w:rPr>
        <w:t xml:space="preserve"> </w:t>
      </w:r>
      <w:r>
        <w:t>period of leave is appropriate,</w:t>
      </w:r>
      <w:r>
        <w:rPr>
          <w:spacing w:val="-1"/>
        </w:rPr>
        <w:t xml:space="preserve"> </w:t>
      </w:r>
      <w:r>
        <w:t>the CEO will take</w:t>
      </w:r>
      <w:r>
        <w:rPr>
          <w:spacing w:val="-2"/>
        </w:rPr>
        <w:t xml:space="preserve"> </w:t>
      </w:r>
      <w:r>
        <w:t>into</w:t>
      </w:r>
      <w:r>
        <w:rPr>
          <w:spacing w:val="-2"/>
        </w:rPr>
        <w:t xml:space="preserve"> </w:t>
      </w:r>
      <w:r>
        <w:t>account</w:t>
      </w:r>
      <w:r>
        <w:rPr>
          <w:spacing w:val="-1"/>
        </w:rPr>
        <w:t xml:space="preserve"> </w:t>
      </w:r>
      <w:r>
        <w:t>the safety</w:t>
      </w:r>
      <w:r>
        <w:rPr>
          <w:spacing w:val="-5"/>
        </w:rPr>
        <w:t xml:space="preserve"> </w:t>
      </w:r>
      <w:r>
        <w:t>of</w:t>
      </w:r>
      <w:r>
        <w:rPr>
          <w:spacing w:val="-6"/>
        </w:rPr>
        <w:t xml:space="preserve"> </w:t>
      </w:r>
      <w:r>
        <w:t>the</w:t>
      </w:r>
      <w:r>
        <w:rPr>
          <w:spacing w:val="-3"/>
        </w:rPr>
        <w:t xml:space="preserve"> </w:t>
      </w:r>
      <w:r>
        <w:t>employee,</w:t>
      </w:r>
      <w:r>
        <w:rPr>
          <w:spacing w:val="-4"/>
        </w:rPr>
        <w:t xml:space="preserve"> </w:t>
      </w:r>
      <w:r>
        <w:t>their</w:t>
      </w:r>
      <w:r>
        <w:rPr>
          <w:spacing w:val="-2"/>
        </w:rPr>
        <w:t xml:space="preserve"> </w:t>
      </w:r>
      <w:r>
        <w:t>family (including</w:t>
      </w:r>
      <w:r>
        <w:rPr>
          <w:spacing w:val="-3"/>
        </w:rPr>
        <w:t xml:space="preserve"> </w:t>
      </w:r>
      <w:r>
        <w:t>their household)</w:t>
      </w:r>
      <w:r>
        <w:rPr>
          <w:spacing w:val="-4"/>
        </w:rPr>
        <w:t xml:space="preserve"> </w:t>
      </w:r>
      <w:r>
        <w:t>and</w:t>
      </w:r>
      <w:r>
        <w:rPr>
          <w:spacing w:val="-3"/>
        </w:rPr>
        <w:t xml:space="preserve"> </w:t>
      </w:r>
      <w:r>
        <w:t>advice</w:t>
      </w:r>
      <w:r>
        <w:rPr>
          <w:spacing w:val="-5"/>
        </w:rPr>
        <w:t xml:space="preserve"> </w:t>
      </w:r>
      <w:r>
        <w:t>from</w:t>
      </w:r>
      <w:r>
        <w:rPr>
          <w:spacing w:val="-2"/>
        </w:rPr>
        <w:t xml:space="preserve"> </w:t>
      </w:r>
      <w:r>
        <w:t>local, State and Commonwealth authorities.</w:t>
      </w:r>
    </w:p>
    <w:p w14:paraId="5BFA02C9" w14:textId="77777777" w:rsidR="00F92E23" w:rsidRDefault="00F92E23">
      <w:pPr>
        <w:spacing w:line="360" w:lineRule="auto"/>
        <w:jc w:val="both"/>
        <w:sectPr w:rsidR="00F92E23" w:rsidSect="00C70462">
          <w:pgSz w:w="11910" w:h="16840"/>
          <w:pgMar w:top="1340" w:right="420" w:bottom="1200" w:left="1300" w:header="0" w:footer="1001" w:gutter="0"/>
          <w:cols w:space="720"/>
        </w:sectPr>
      </w:pPr>
    </w:p>
    <w:p w14:paraId="2149B482" w14:textId="77777777" w:rsidR="00F92E23" w:rsidRDefault="00000000">
      <w:pPr>
        <w:pStyle w:val="Heading1"/>
      </w:pPr>
      <w:bookmarkStart w:id="105" w:name="_bookmark105"/>
      <w:bookmarkEnd w:id="105"/>
      <w:r>
        <w:rPr>
          <w:color w:val="6C2976"/>
        </w:rPr>
        <w:t>Section</w:t>
      </w:r>
      <w:r>
        <w:rPr>
          <w:color w:val="6C2976"/>
          <w:spacing w:val="-4"/>
        </w:rPr>
        <w:t xml:space="preserve"> </w:t>
      </w:r>
      <w:r>
        <w:rPr>
          <w:color w:val="6C2976"/>
        </w:rPr>
        <w:t>8:</w:t>
      </w:r>
      <w:r>
        <w:rPr>
          <w:color w:val="6C2976"/>
          <w:spacing w:val="-4"/>
        </w:rPr>
        <w:t xml:space="preserve"> </w:t>
      </w:r>
      <w:r>
        <w:rPr>
          <w:color w:val="6C2976"/>
        </w:rPr>
        <w:t>Performance</w:t>
      </w:r>
      <w:r>
        <w:rPr>
          <w:color w:val="6C2976"/>
          <w:spacing w:val="-5"/>
        </w:rPr>
        <w:t xml:space="preserve"> </w:t>
      </w:r>
      <w:r>
        <w:rPr>
          <w:color w:val="6C2976"/>
        </w:rPr>
        <w:t>and</w:t>
      </w:r>
      <w:r>
        <w:rPr>
          <w:color w:val="6C2976"/>
          <w:spacing w:val="-1"/>
        </w:rPr>
        <w:t xml:space="preserve"> </w:t>
      </w:r>
      <w:r>
        <w:rPr>
          <w:color w:val="6C2976"/>
          <w:spacing w:val="-2"/>
        </w:rPr>
        <w:t>development</w:t>
      </w:r>
    </w:p>
    <w:p w14:paraId="239EB0C0"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6032" behindDoc="1" locked="0" layoutInCell="1" allowOverlap="1" wp14:anchorId="6502164C" wp14:editId="1C1E4472">
                <wp:simplePos x="0" y="0"/>
                <wp:positionH relativeFrom="page">
                  <wp:posOffset>896416</wp:posOffset>
                </wp:positionH>
                <wp:positionV relativeFrom="paragraph">
                  <wp:posOffset>72412</wp:posOffset>
                </wp:positionV>
                <wp:extent cx="5769610" cy="1270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588FED19" id="Graphic 23" o:spid="_x0000_s1026" style="position:absolute;margin-left:70.6pt;margin-top:5.7pt;width:454.3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19EF8135" w14:textId="77777777" w:rsidR="00F92E23" w:rsidRDefault="00000000">
      <w:pPr>
        <w:pStyle w:val="Heading2"/>
        <w:spacing w:before="242"/>
      </w:pPr>
      <w:bookmarkStart w:id="106" w:name="_bookmark106"/>
      <w:bookmarkEnd w:id="106"/>
      <w:r>
        <w:rPr>
          <w:spacing w:val="-2"/>
        </w:rPr>
        <w:t>Performance</w:t>
      </w:r>
    </w:p>
    <w:p w14:paraId="143C7E5C" w14:textId="77777777" w:rsidR="00F92E23" w:rsidRDefault="00000000">
      <w:pPr>
        <w:pStyle w:val="ListParagraph"/>
        <w:numPr>
          <w:ilvl w:val="0"/>
          <w:numId w:val="6"/>
        </w:numPr>
        <w:tabs>
          <w:tab w:val="left" w:pos="860"/>
        </w:tabs>
        <w:spacing w:before="289" w:line="362" w:lineRule="auto"/>
        <w:ind w:right="1669"/>
      </w:pPr>
      <w:r>
        <w:t>NDIA</w:t>
      </w:r>
      <w:r>
        <w:rPr>
          <w:spacing w:val="-3"/>
        </w:rPr>
        <w:t xml:space="preserve"> </w:t>
      </w:r>
      <w:r>
        <w:t>Managers</w:t>
      </w:r>
      <w:r>
        <w:rPr>
          <w:spacing w:val="-2"/>
        </w:rPr>
        <w:t xml:space="preserve"> </w:t>
      </w:r>
      <w:r>
        <w:t>and</w:t>
      </w:r>
      <w:r>
        <w:rPr>
          <w:spacing w:val="-5"/>
        </w:rPr>
        <w:t xml:space="preserve"> </w:t>
      </w:r>
      <w:r>
        <w:t>employees</w:t>
      </w:r>
      <w:r>
        <w:rPr>
          <w:spacing w:val="-3"/>
        </w:rPr>
        <w:t xml:space="preserve"> </w:t>
      </w:r>
      <w:r>
        <w:t>are</w:t>
      </w:r>
      <w:r>
        <w:rPr>
          <w:spacing w:val="-5"/>
        </w:rPr>
        <w:t xml:space="preserve"> </w:t>
      </w:r>
      <w:r>
        <w:t>expected</w:t>
      </w:r>
      <w:r>
        <w:rPr>
          <w:spacing w:val="-5"/>
        </w:rPr>
        <w:t xml:space="preserve"> </w:t>
      </w:r>
      <w:r>
        <w:t>to</w:t>
      </w:r>
      <w:r>
        <w:rPr>
          <w:spacing w:val="-5"/>
        </w:rPr>
        <w:t xml:space="preserve"> </w:t>
      </w:r>
      <w:r>
        <w:t>take</w:t>
      </w:r>
      <w:r>
        <w:rPr>
          <w:spacing w:val="-3"/>
        </w:rPr>
        <w:t xml:space="preserve"> </w:t>
      </w:r>
      <w:r>
        <w:t>a</w:t>
      </w:r>
      <w:r>
        <w:rPr>
          <w:spacing w:val="-5"/>
        </w:rPr>
        <w:t xml:space="preserve"> </w:t>
      </w:r>
      <w:r>
        <w:t>proactive</w:t>
      </w:r>
      <w:r>
        <w:rPr>
          <w:spacing w:val="-3"/>
        </w:rPr>
        <w:t xml:space="preserve"> </w:t>
      </w:r>
      <w:r>
        <w:t>and</w:t>
      </w:r>
      <w:r>
        <w:rPr>
          <w:spacing w:val="-5"/>
        </w:rPr>
        <w:t xml:space="preserve"> </w:t>
      </w:r>
      <w:r>
        <w:t>engaged approach to employee performance.</w:t>
      </w:r>
    </w:p>
    <w:p w14:paraId="6FC85A6C" w14:textId="77777777" w:rsidR="00F92E23" w:rsidRDefault="00000000">
      <w:pPr>
        <w:pStyle w:val="ListParagraph"/>
        <w:numPr>
          <w:ilvl w:val="0"/>
          <w:numId w:val="6"/>
        </w:numPr>
        <w:tabs>
          <w:tab w:val="left" w:pos="860"/>
        </w:tabs>
        <w:spacing w:before="196" w:line="360" w:lineRule="auto"/>
        <w:ind w:right="1175"/>
      </w:pPr>
      <w:r>
        <w:t>All employees and their managers will participate in the NDIA performance framework. Throughout the performance cycle, employees will receive regular feedback in relation to their performance, values, behaviours, and capabilities. Expected performance outcomes, including Key Performance Indicators (KPI’s) where KPI’s are relevant and appropriate to the employee’s role, will be reviewed and</w:t>
      </w:r>
      <w:r>
        <w:rPr>
          <w:spacing w:val="-3"/>
        </w:rPr>
        <w:t xml:space="preserve"> </w:t>
      </w:r>
      <w:r>
        <w:t>updated</w:t>
      </w:r>
      <w:r>
        <w:rPr>
          <w:spacing w:val="-5"/>
        </w:rPr>
        <w:t xml:space="preserve"> </w:t>
      </w:r>
      <w:r>
        <w:t>regularly</w:t>
      </w:r>
      <w:r>
        <w:rPr>
          <w:spacing w:val="-4"/>
        </w:rPr>
        <w:t xml:space="preserve"> </w:t>
      </w:r>
      <w:r>
        <w:t>through</w:t>
      </w:r>
      <w:r>
        <w:rPr>
          <w:spacing w:val="-3"/>
        </w:rPr>
        <w:t xml:space="preserve"> </w:t>
      </w:r>
      <w:r>
        <w:t>discussion</w:t>
      </w:r>
      <w:r>
        <w:rPr>
          <w:spacing w:val="-3"/>
        </w:rPr>
        <w:t xml:space="preserve"> </w:t>
      </w:r>
      <w:r>
        <w:t>between</w:t>
      </w:r>
      <w:r>
        <w:rPr>
          <w:spacing w:val="-3"/>
        </w:rPr>
        <w:t xml:space="preserve"> </w:t>
      </w:r>
      <w:r>
        <w:t>an</w:t>
      </w:r>
      <w:r>
        <w:rPr>
          <w:spacing w:val="-3"/>
        </w:rPr>
        <w:t xml:space="preserve"> </w:t>
      </w:r>
      <w:r>
        <w:t>employee</w:t>
      </w:r>
      <w:r>
        <w:rPr>
          <w:spacing w:val="-3"/>
        </w:rPr>
        <w:t xml:space="preserve"> </w:t>
      </w:r>
      <w:r>
        <w:t>and</w:t>
      </w:r>
      <w:r>
        <w:rPr>
          <w:spacing w:val="-5"/>
        </w:rPr>
        <w:t xml:space="preserve"> </w:t>
      </w:r>
      <w:r>
        <w:t>their</w:t>
      </w:r>
      <w:r>
        <w:rPr>
          <w:spacing w:val="-4"/>
        </w:rPr>
        <w:t xml:space="preserve"> </w:t>
      </w:r>
      <w:r>
        <w:t>manager.</w:t>
      </w:r>
    </w:p>
    <w:p w14:paraId="7441DA9E" w14:textId="77777777" w:rsidR="00F92E23" w:rsidRDefault="00000000">
      <w:pPr>
        <w:pStyle w:val="ListParagraph"/>
        <w:numPr>
          <w:ilvl w:val="0"/>
          <w:numId w:val="6"/>
        </w:numPr>
        <w:tabs>
          <w:tab w:val="left" w:pos="860"/>
        </w:tabs>
        <w:spacing w:before="200" w:line="360" w:lineRule="auto"/>
        <w:ind w:right="1164"/>
      </w:pPr>
      <w:r>
        <w:t>Changes,</w:t>
      </w:r>
      <w:r>
        <w:rPr>
          <w:spacing w:val="-1"/>
        </w:rPr>
        <w:t xml:space="preserve"> </w:t>
      </w:r>
      <w:r>
        <w:t>including</w:t>
      </w:r>
      <w:r>
        <w:rPr>
          <w:spacing w:val="-2"/>
        </w:rPr>
        <w:t xml:space="preserve"> </w:t>
      </w:r>
      <w:r>
        <w:t>an</w:t>
      </w:r>
      <w:r>
        <w:rPr>
          <w:spacing w:val="-3"/>
        </w:rPr>
        <w:t xml:space="preserve"> </w:t>
      </w:r>
      <w:r>
        <w:t>introduction</w:t>
      </w:r>
      <w:r>
        <w:rPr>
          <w:spacing w:val="-2"/>
        </w:rPr>
        <w:t xml:space="preserve"> </w:t>
      </w:r>
      <w:r>
        <w:t>of</w:t>
      </w:r>
      <w:r>
        <w:rPr>
          <w:spacing w:val="-4"/>
        </w:rPr>
        <w:t xml:space="preserve"> </w:t>
      </w:r>
      <w:r>
        <w:t>a</w:t>
      </w:r>
      <w:r>
        <w:rPr>
          <w:spacing w:val="-5"/>
        </w:rPr>
        <w:t xml:space="preserve"> </w:t>
      </w:r>
      <w:r>
        <w:t>new</w:t>
      </w:r>
      <w:r>
        <w:rPr>
          <w:spacing w:val="-3"/>
        </w:rPr>
        <w:t xml:space="preserve"> </w:t>
      </w:r>
      <w:r>
        <w:t>or</w:t>
      </w:r>
      <w:r>
        <w:rPr>
          <w:spacing w:val="-4"/>
        </w:rPr>
        <w:t xml:space="preserve"> </w:t>
      </w:r>
      <w:r>
        <w:t>additional</w:t>
      </w:r>
      <w:r>
        <w:rPr>
          <w:spacing w:val="-4"/>
        </w:rPr>
        <w:t xml:space="preserve"> </w:t>
      </w:r>
      <w:r>
        <w:t>performance</w:t>
      </w:r>
      <w:r>
        <w:rPr>
          <w:spacing w:val="-5"/>
        </w:rPr>
        <w:t xml:space="preserve"> </w:t>
      </w:r>
      <w:r>
        <w:t>outcome,</w:t>
      </w:r>
      <w:r>
        <w:rPr>
          <w:spacing w:val="-4"/>
        </w:rPr>
        <w:t xml:space="preserve"> </w:t>
      </w:r>
      <w:r>
        <w:t xml:space="preserve">will be discussed with employees and where appropriate in line with the consultation </w:t>
      </w:r>
      <w:r>
        <w:rPr>
          <w:spacing w:val="-2"/>
        </w:rPr>
        <w:t>clause.</w:t>
      </w:r>
    </w:p>
    <w:p w14:paraId="1D6CC321" w14:textId="77777777" w:rsidR="00F92E23" w:rsidRDefault="00000000">
      <w:pPr>
        <w:pStyle w:val="ListParagraph"/>
        <w:numPr>
          <w:ilvl w:val="0"/>
          <w:numId w:val="6"/>
        </w:numPr>
        <w:tabs>
          <w:tab w:val="left" w:pos="860"/>
        </w:tabs>
        <w:spacing w:line="360" w:lineRule="auto"/>
        <w:ind w:right="2010"/>
      </w:pPr>
      <w:r>
        <w:t>The</w:t>
      </w:r>
      <w:r>
        <w:rPr>
          <w:spacing w:val="-4"/>
        </w:rPr>
        <w:t xml:space="preserve"> </w:t>
      </w:r>
      <w:r>
        <w:t>NDIA</w:t>
      </w:r>
      <w:r>
        <w:rPr>
          <w:spacing w:val="-4"/>
        </w:rPr>
        <w:t xml:space="preserve"> </w:t>
      </w:r>
      <w:r>
        <w:t>has</w:t>
      </w:r>
      <w:r>
        <w:rPr>
          <w:spacing w:val="-6"/>
        </w:rPr>
        <w:t xml:space="preserve"> </w:t>
      </w:r>
      <w:r>
        <w:t>a</w:t>
      </w:r>
      <w:r>
        <w:rPr>
          <w:spacing w:val="-4"/>
        </w:rPr>
        <w:t xml:space="preserve"> </w:t>
      </w:r>
      <w:r>
        <w:t>Performance</w:t>
      </w:r>
      <w:r>
        <w:rPr>
          <w:spacing w:val="-2"/>
        </w:rPr>
        <w:t xml:space="preserve"> </w:t>
      </w:r>
      <w:r>
        <w:t>Framework</w:t>
      </w:r>
      <w:r>
        <w:rPr>
          <w:spacing w:val="-5"/>
        </w:rPr>
        <w:t xml:space="preserve"> </w:t>
      </w:r>
      <w:r>
        <w:t>that</w:t>
      </w:r>
      <w:r>
        <w:rPr>
          <w:spacing w:val="-2"/>
        </w:rPr>
        <w:t xml:space="preserve"> </w:t>
      </w:r>
      <w:r>
        <w:t>outlines</w:t>
      </w:r>
      <w:r>
        <w:rPr>
          <w:spacing w:val="-3"/>
        </w:rPr>
        <w:t xml:space="preserve"> </w:t>
      </w:r>
      <w:r>
        <w:t>how</w:t>
      </w:r>
      <w:r>
        <w:rPr>
          <w:spacing w:val="-4"/>
        </w:rPr>
        <w:t xml:space="preserve"> </w:t>
      </w:r>
      <w:r>
        <w:t>employees</w:t>
      </w:r>
      <w:r>
        <w:rPr>
          <w:spacing w:val="-6"/>
        </w:rPr>
        <w:t xml:space="preserve"> </w:t>
      </w:r>
      <w:r>
        <w:t>and managers plan for and achieve high performance.</w:t>
      </w:r>
    </w:p>
    <w:p w14:paraId="708699D5" w14:textId="77777777" w:rsidR="00F92E23" w:rsidRDefault="00000000">
      <w:pPr>
        <w:pStyle w:val="ListParagraph"/>
        <w:numPr>
          <w:ilvl w:val="0"/>
          <w:numId w:val="6"/>
        </w:numPr>
        <w:tabs>
          <w:tab w:val="left" w:pos="860"/>
        </w:tabs>
        <w:spacing w:before="199"/>
      </w:pPr>
      <w:r>
        <w:t>The</w:t>
      </w:r>
      <w:r>
        <w:rPr>
          <w:spacing w:val="-5"/>
        </w:rPr>
        <w:t xml:space="preserve"> </w:t>
      </w:r>
      <w:r>
        <w:t>NDIA</w:t>
      </w:r>
      <w:r>
        <w:rPr>
          <w:spacing w:val="-5"/>
        </w:rPr>
        <w:t xml:space="preserve"> </w:t>
      </w:r>
      <w:r>
        <w:t>Performance</w:t>
      </w:r>
      <w:r>
        <w:rPr>
          <w:spacing w:val="-8"/>
        </w:rPr>
        <w:t xml:space="preserve"> </w:t>
      </w:r>
      <w:r>
        <w:t>Framework</w:t>
      </w:r>
      <w:r>
        <w:rPr>
          <w:spacing w:val="-3"/>
        </w:rPr>
        <w:t xml:space="preserve"> </w:t>
      </w:r>
      <w:r>
        <w:rPr>
          <w:spacing w:val="-2"/>
        </w:rPr>
        <w:t>includes:</w:t>
      </w:r>
    </w:p>
    <w:p w14:paraId="76C88034" w14:textId="77777777" w:rsidR="00F92E23" w:rsidRDefault="00F92E23">
      <w:pPr>
        <w:pStyle w:val="BodyText"/>
        <w:spacing w:before="74"/>
        <w:ind w:left="0" w:firstLine="0"/>
      </w:pPr>
    </w:p>
    <w:p w14:paraId="04EB469A" w14:textId="77777777" w:rsidR="00F92E23" w:rsidRDefault="00000000">
      <w:pPr>
        <w:pStyle w:val="ListParagraph"/>
        <w:numPr>
          <w:ilvl w:val="1"/>
          <w:numId w:val="6"/>
        </w:numPr>
        <w:tabs>
          <w:tab w:val="left" w:pos="1554"/>
        </w:tabs>
        <w:spacing w:before="1"/>
        <w:ind w:left="1554" w:hanging="706"/>
      </w:pPr>
      <w:r>
        <w:rPr>
          <w:spacing w:val="-2"/>
        </w:rPr>
        <w:t>Probation;</w:t>
      </w:r>
    </w:p>
    <w:p w14:paraId="51003139" w14:textId="77777777" w:rsidR="00F92E23" w:rsidRDefault="00000000">
      <w:pPr>
        <w:pStyle w:val="ListParagraph"/>
        <w:numPr>
          <w:ilvl w:val="1"/>
          <w:numId w:val="6"/>
        </w:numPr>
        <w:tabs>
          <w:tab w:val="left" w:pos="1554"/>
        </w:tabs>
        <w:spacing w:before="246"/>
        <w:ind w:left="1554" w:hanging="706"/>
      </w:pPr>
      <w:r>
        <w:t>Performance</w:t>
      </w:r>
      <w:r>
        <w:rPr>
          <w:spacing w:val="-6"/>
        </w:rPr>
        <w:t xml:space="preserve"> </w:t>
      </w:r>
      <w:r>
        <w:rPr>
          <w:spacing w:val="-2"/>
        </w:rPr>
        <w:t>Planning;</w:t>
      </w:r>
    </w:p>
    <w:p w14:paraId="0F6D4927" w14:textId="77777777" w:rsidR="00F92E23" w:rsidRDefault="00000000">
      <w:pPr>
        <w:pStyle w:val="ListParagraph"/>
        <w:numPr>
          <w:ilvl w:val="1"/>
          <w:numId w:val="6"/>
        </w:numPr>
        <w:tabs>
          <w:tab w:val="left" w:pos="1554"/>
        </w:tabs>
        <w:spacing w:before="247"/>
        <w:ind w:left="1554" w:hanging="706"/>
      </w:pPr>
      <w:r>
        <w:t>Recognising</w:t>
      </w:r>
      <w:r>
        <w:rPr>
          <w:spacing w:val="-10"/>
        </w:rPr>
        <w:t xml:space="preserve"> </w:t>
      </w:r>
      <w:r>
        <w:t>Performance;</w:t>
      </w:r>
      <w:r>
        <w:rPr>
          <w:spacing w:val="-9"/>
        </w:rPr>
        <w:t xml:space="preserve"> </w:t>
      </w:r>
      <w:r>
        <w:rPr>
          <w:spacing w:val="-5"/>
        </w:rPr>
        <w:t>and</w:t>
      </w:r>
    </w:p>
    <w:p w14:paraId="6E9C10CB" w14:textId="77777777" w:rsidR="00F92E23" w:rsidRDefault="00000000">
      <w:pPr>
        <w:pStyle w:val="ListParagraph"/>
        <w:numPr>
          <w:ilvl w:val="1"/>
          <w:numId w:val="6"/>
        </w:numPr>
        <w:tabs>
          <w:tab w:val="left" w:pos="1554"/>
        </w:tabs>
        <w:spacing w:before="246"/>
        <w:ind w:left="1554" w:hanging="706"/>
      </w:pPr>
      <w:r>
        <w:t>Performance</w:t>
      </w:r>
      <w:r>
        <w:rPr>
          <w:spacing w:val="-7"/>
        </w:rPr>
        <w:t xml:space="preserve"> </w:t>
      </w:r>
      <w:r>
        <w:rPr>
          <w:spacing w:val="-2"/>
        </w:rPr>
        <w:t>Support.</w:t>
      </w:r>
    </w:p>
    <w:p w14:paraId="743D1B5A" w14:textId="77777777" w:rsidR="00F92E23" w:rsidRDefault="00000000">
      <w:pPr>
        <w:pStyle w:val="ListParagraph"/>
        <w:numPr>
          <w:ilvl w:val="0"/>
          <w:numId w:val="6"/>
        </w:numPr>
        <w:tabs>
          <w:tab w:val="left" w:pos="860"/>
        </w:tabs>
        <w:spacing w:before="246" w:line="360" w:lineRule="auto"/>
        <w:ind w:right="1042"/>
      </w:pPr>
      <w:r>
        <w:t>The purpose of the NDIA Performance Framework is to create alignment between Corporate</w:t>
      </w:r>
      <w:r>
        <w:rPr>
          <w:spacing w:val="-5"/>
        </w:rPr>
        <w:t xml:space="preserve"> </w:t>
      </w:r>
      <w:r>
        <w:t>Plan</w:t>
      </w:r>
      <w:r>
        <w:rPr>
          <w:spacing w:val="-3"/>
        </w:rPr>
        <w:t xml:space="preserve"> </w:t>
      </w:r>
      <w:r>
        <w:t>goals</w:t>
      </w:r>
      <w:r>
        <w:rPr>
          <w:spacing w:val="-2"/>
        </w:rPr>
        <w:t xml:space="preserve"> </w:t>
      </w:r>
      <w:r>
        <w:t>and</w:t>
      </w:r>
      <w:r>
        <w:rPr>
          <w:spacing w:val="-3"/>
        </w:rPr>
        <w:t xml:space="preserve"> </w:t>
      </w:r>
      <w:r>
        <w:t>individual</w:t>
      </w:r>
      <w:r>
        <w:rPr>
          <w:spacing w:val="-4"/>
        </w:rPr>
        <w:t xml:space="preserve"> </w:t>
      </w:r>
      <w:r>
        <w:t>goals</w:t>
      </w:r>
      <w:r>
        <w:rPr>
          <w:spacing w:val="-2"/>
        </w:rPr>
        <w:t xml:space="preserve"> </w:t>
      </w:r>
      <w:r>
        <w:t>of</w:t>
      </w:r>
      <w:r>
        <w:rPr>
          <w:spacing w:val="-2"/>
        </w:rPr>
        <w:t xml:space="preserve"> </w:t>
      </w:r>
      <w:r>
        <w:t>employees,</w:t>
      </w:r>
      <w:r>
        <w:rPr>
          <w:spacing w:val="-2"/>
        </w:rPr>
        <w:t xml:space="preserve"> </w:t>
      </w:r>
      <w:r>
        <w:t>provide</w:t>
      </w:r>
      <w:r>
        <w:rPr>
          <w:spacing w:val="-3"/>
        </w:rPr>
        <w:t xml:space="preserve"> </w:t>
      </w:r>
      <w:r>
        <w:t>clarity</w:t>
      </w:r>
      <w:r>
        <w:rPr>
          <w:spacing w:val="-5"/>
        </w:rPr>
        <w:t xml:space="preserve"> </w:t>
      </w:r>
      <w:r>
        <w:t>to</w:t>
      </w:r>
      <w:r>
        <w:rPr>
          <w:spacing w:val="-5"/>
        </w:rPr>
        <w:t xml:space="preserve"> </w:t>
      </w:r>
      <w:r>
        <w:t>employees on expected performance outcomes and recognise all levels of performance.</w:t>
      </w:r>
    </w:p>
    <w:p w14:paraId="674F4334" w14:textId="77777777" w:rsidR="00F92E23" w:rsidRDefault="00000000">
      <w:pPr>
        <w:pStyle w:val="ListParagraph"/>
        <w:numPr>
          <w:ilvl w:val="0"/>
          <w:numId w:val="6"/>
        </w:numPr>
        <w:tabs>
          <w:tab w:val="left" w:pos="860"/>
        </w:tabs>
      </w:pPr>
      <w:r>
        <w:t>The</w:t>
      </w:r>
      <w:r>
        <w:rPr>
          <w:spacing w:val="-5"/>
        </w:rPr>
        <w:t xml:space="preserve"> </w:t>
      </w:r>
      <w:r>
        <w:t>principles</w:t>
      </w:r>
      <w:r>
        <w:rPr>
          <w:spacing w:val="-5"/>
        </w:rPr>
        <w:t xml:space="preserve"> </w:t>
      </w:r>
      <w:r>
        <w:t>of</w:t>
      </w:r>
      <w:r>
        <w:rPr>
          <w:spacing w:val="-5"/>
        </w:rPr>
        <w:t xml:space="preserve"> </w:t>
      </w:r>
      <w:r>
        <w:t>the</w:t>
      </w:r>
      <w:r>
        <w:rPr>
          <w:spacing w:val="-7"/>
        </w:rPr>
        <w:t xml:space="preserve"> </w:t>
      </w:r>
      <w:r>
        <w:t>performance</w:t>
      </w:r>
      <w:r>
        <w:rPr>
          <w:spacing w:val="-7"/>
        </w:rPr>
        <w:t xml:space="preserve"> </w:t>
      </w:r>
      <w:r>
        <w:t>framework</w:t>
      </w:r>
      <w:r>
        <w:rPr>
          <w:spacing w:val="-5"/>
        </w:rPr>
        <w:t xml:space="preserve"> </w:t>
      </w:r>
      <w:r>
        <w:rPr>
          <w:spacing w:val="-4"/>
        </w:rPr>
        <w:t>are:</w:t>
      </w:r>
    </w:p>
    <w:p w14:paraId="66D2174D" w14:textId="77777777" w:rsidR="00F92E23" w:rsidRDefault="00F92E23">
      <w:pPr>
        <w:pStyle w:val="BodyText"/>
        <w:spacing w:before="73"/>
        <w:ind w:left="0" w:firstLine="0"/>
      </w:pPr>
    </w:p>
    <w:p w14:paraId="24D4D704" w14:textId="77777777" w:rsidR="00F92E23" w:rsidRDefault="00000000">
      <w:pPr>
        <w:pStyle w:val="ListParagraph"/>
        <w:numPr>
          <w:ilvl w:val="1"/>
          <w:numId w:val="6"/>
        </w:numPr>
        <w:tabs>
          <w:tab w:val="left" w:pos="1553"/>
          <w:tab w:val="left" w:pos="1558"/>
        </w:tabs>
        <w:spacing w:before="0" w:line="360" w:lineRule="auto"/>
        <w:ind w:right="1030"/>
      </w:pPr>
      <w:r>
        <w:t>Joint</w:t>
      </w:r>
      <w:r>
        <w:rPr>
          <w:spacing w:val="-2"/>
        </w:rPr>
        <w:t xml:space="preserve"> </w:t>
      </w:r>
      <w:r>
        <w:t>responsibility</w:t>
      </w:r>
      <w:r>
        <w:rPr>
          <w:spacing w:val="-1"/>
        </w:rPr>
        <w:t xml:space="preserve"> </w:t>
      </w:r>
      <w:r>
        <w:t>–</w:t>
      </w:r>
      <w:r>
        <w:rPr>
          <w:spacing w:val="-3"/>
        </w:rPr>
        <w:t xml:space="preserve"> </w:t>
      </w:r>
      <w:r>
        <w:t>employees</w:t>
      </w:r>
      <w:r>
        <w:rPr>
          <w:spacing w:val="-3"/>
        </w:rPr>
        <w:t xml:space="preserve"> </w:t>
      </w:r>
      <w:r>
        <w:t>and</w:t>
      </w:r>
      <w:r>
        <w:rPr>
          <w:spacing w:val="-5"/>
        </w:rPr>
        <w:t xml:space="preserve"> </w:t>
      </w:r>
      <w:r>
        <w:t>managers</w:t>
      </w:r>
      <w:r>
        <w:rPr>
          <w:spacing w:val="-4"/>
        </w:rPr>
        <w:t xml:space="preserve"> </w:t>
      </w:r>
      <w:r>
        <w:t>will</w:t>
      </w:r>
      <w:r>
        <w:rPr>
          <w:spacing w:val="-3"/>
        </w:rPr>
        <w:t xml:space="preserve"> </w:t>
      </w:r>
      <w:r>
        <w:t>participate</w:t>
      </w:r>
      <w:r>
        <w:rPr>
          <w:spacing w:val="-3"/>
        </w:rPr>
        <w:t xml:space="preserve"> </w:t>
      </w:r>
      <w:r>
        <w:t>in</w:t>
      </w:r>
      <w:r>
        <w:rPr>
          <w:spacing w:val="-3"/>
        </w:rPr>
        <w:t xml:space="preserve"> </w:t>
      </w:r>
      <w:r>
        <w:t>all</w:t>
      </w:r>
      <w:r>
        <w:rPr>
          <w:spacing w:val="-3"/>
        </w:rPr>
        <w:t xml:space="preserve"> </w:t>
      </w:r>
      <w:r>
        <w:t>aspects</w:t>
      </w:r>
      <w:r>
        <w:rPr>
          <w:spacing w:val="-2"/>
        </w:rPr>
        <w:t xml:space="preserve"> </w:t>
      </w:r>
      <w:r>
        <w:t>of the performance support process, including initiating reviews, seeking and providing feedback, setting expectations, seeking clarity and identifying strategies to develop.</w:t>
      </w:r>
    </w:p>
    <w:p w14:paraId="14497977" w14:textId="77777777" w:rsidR="00F92E23" w:rsidRDefault="00000000">
      <w:pPr>
        <w:pStyle w:val="ListParagraph"/>
        <w:numPr>
          <w:ilvl w:val="1"/>
          <w:numId w:val="6"/>
        </w:numPr>
        <w:tabs>
          <w:tab w:val="left" w:pos="1553"/>
          <w:tab w:val="left" w:pos="1558"/>
        </w:tabs>
        <w:spacing w:before="121" w:line="360" w:lineRule="auto"/>
        <w:ind w:right="1019"/>
      </w:pPr>
      <w:r>
        <w:t>No</w:t>
      </w:r>
      <w:r>
        <w:rPr>
          <w:spacing w:val="-2"/>
        </w:rPr>
        <w:t xml:space="preserve"> </w:t>
      </w:r>
      <w:r>
        <w:t>surprises</w:t>
      </w:r>
      <w:r>
        <w:rPr>
          <w:spacing w:val="-3"/>
        </w:rPr>
        <w:t xml:space="preserve"> </w:t>
      </w:r>
      <w:r>
        <w:t>–</w:t>
      </w:r>
      <w:r>
        <w:rPr>
          <w:spacing w:val="-4"/>
        </w:rPr>
        <w:t xml:space="preserve"> </w:t>
      </w:r>
      <w:r>
        <w:t>the</w:t>
      </w:r>
      <w:r>
        <w:rPr>
          <w:spacing w:val="-4"/>
        </w:rPr>
        <w:t xml:space="preserve"> </w:t>
      </w:r>
      <w:r>
        <w:t>performance</w:t>
      </w:r>
      <w:r>
        <w:rPr>
          <w:spacing w:val="-2"/>
        </w:rPr>
        <w:t xml:space="preserve"> </w:t>
      </w:r>
      <w:r>
        <w:t>process</w:t>
      </w:r>
      <w:r>
        <w:rPr>
          <w:spacing w:val="-4"/>
        </w:rPr>
        <w:t xml:space="preserve"> </w:t>
      </w:r>
      <w:r>
        <w:t>will</w:t>
      </w:r>
      <w:r>
        <w:rPr>
          <w:spacing w:val="-2"/>
        </w:rPr>
        <w:t xml:space="preserve"> </w:t>
      </w:r>
      <w:r>
        <w:t>ensure</w:t>
      </w:r>
      <w:r>
        <w:rPr>
          <w:spacing w:val="-4"/>
        </w:rPr>
        <w:t xml:space="preserve"> </w:t>
      </w:r>
      <w:r>
        <w:t>that</w:t>
      </w:r>
      <w:r>
        <w:rPr>
          <w:spacing w:val="-3"/>
        </w:rPr>
        <w:t xml:space="preserve"> </w:t>
      </w:r>
      <w:r>
        <w:t>employees</w:t>
      </w:r>
      <w:r>
        <w:rPr>
          <w:spacing w:val="-4"/>
        </w:rPr>
        <w:t xml:space="preserve"> </w:t>
      </w:r>
      <w:r>
        <w:t>are</w:t>
      </w:r>
      <w:r>
        <w:rPr>
          <w:spacing w:val="-4"/>
        </w:rPr>
        <w:t xml:space="preserve"> </w:t>
      </w:r>
      <w:r>
        <w:t>aware of their performance progress. Managers should provide employees with</w:t>
      </w:r>
    </w:p>
    <w:p w14:paraId="61C588DE" w14:textId="77777777" w:rsidR="00F92E23" w:rsidRDefault="00F92E23">
      <w:pPr>
        <w:spacing w:line="360" w:lineRule="auto"/>
        <w:sectPr w:rsidR="00F92E23" w:rsidSect="00C70462">
          <w:pgSz w:w="11910" w:h="16840"/>
          <w:pgMar w:top="1360" w:right="420" w:bottom="1200" w:left="1300" w:header="0" w:footer="1001" w:gutter="0"/>
          <w:cols w:space="720"/>
        </w:sectPr>
      </w:pPr>
    </w:p>
    <w:p w14:paraId="7220A727" w14:textId="77777777" w:rsidR="00F92E23" w:rsidRDefault="00000000">
      <w:pPr>
        <w:pStyle w:val="BodyText"/>
        <w:spacing w:before="81" w:line="360" w:lineRule="auto"/>
        <w:ind w:left="1558" w:firstLine="0"/>
      </w:pPr>
      <w:r>
        <w:t>regular</w:t>
      </w:r>
      <w:r>
        <w:rPr>
          <w:spacing w:val="-4"/>
        </w:rPr>
        <w:t xml:space="preserve"> </w:t>
      </w:r>
      <w:r>
        <w:t>feedback</w:t>
      </w:r>
      <w:r>
        <w:rPr>
          <w:spacing w:val="-5"/>
        </w:rPr>
        <w:t xml:space="preserve"> </w:t>
      </w:r>
      <w:r>
        <w:t>regarding</w:t>
      </w:r>
      <w:r>
        <w:rPr>
          <w:spacing w:val="-3"/>
        </w:rPr>
        <w:t xml:space="preserve"> </w:t>
      </w:r>
      <w:r>
        <w:t>their</w:t>
      </w:r>
      <w:r>
        <w:rPr>
          <w:spacing w:val="-4"/>
        </w:rPr>
        <w:t xml:space="preserve"> </w:t>
      </w:r>
      <w:r>
        <w:t>performance</w:t>
      </w:r>
      <w:r>
        <w:rPr>
          <w:spacing w:val="-5"/>
        </w:rPr>
        <w:t xml:space="preserve"> </w:t>
      </w:r>
      <w:r>
        <w:t>and</w:t>
      </w:r>
      <w:r>
        <w:rPr>
          <w:spacing w:val="-3"/>
        </w:rPr>
        <w:t xml:space="preserve"> </w:t>
      </w:r>
      <w:r>
        <w:t>should</w:t>
      </w:r>
      <w:r>
        <w:rPr>
          <w:spacing w:val="-3"/>
        </w:rPr>
        <w:t xml:space="preserve"> </w:t>
      </w:r>
      <w:r>
        <w:t>identify</w:t>
      </w:r>
      <w:r>
        <w:rPr>
          <w:spacing w:val="-5"/>
        </w:rPr>
        <w:t xml:space="preserve"> </w:t>
      </w:r>
      <w:r>
        <w:t>and</w:t>
      </w:r>
      <w:r>
        <w:rPr>
          <w:spacing w:val="-5"/>
        </w:rPr>
        <w:t xml:space="preserve"> </w:t>
      </w:r>
      <w:r>
        <w:t>address performance concerns at the earliest opportunity.</w:t>
      </w:r>
    </w:p>
    <w:p w14:paraId="69B982B2" w14:textId="77777777" w:rsidR="00F92E23" w:rsidRDefault="00000000">
      <w:pPr>
        <w:pStyle w:val="ListParagraph"/>
        <w:numPr>
          <w:ilvl w:val="1"/>
          <w:numId w:val="6"/>
        </w:numPr>
        <w:tabs>
          <w:tab w:val="left" w:pos="1553"/>
          <w:tab w:val="left" w:pos="1558"/>
        </w:tabs>
        <w:spacing w:before="120" w:line="360" w:lineRule="auto"/>
        <w:ind w:right="1139"/>
      </w:pPr>
      <w:r>
        <w:t>Fair</w:t>
      </w:r>
      <w:r>
        <w:rPr>
          <w:spacing w:val="-1"/>
        </w:rPr>
        <w:t xml:space="preserve"> </w:t>
      </w:r>
      <w:r>
        <w:t>–</w:t>
      </w:r>
      <w:r>
        <w:rPr>
          <w:spacing w:val="-5"/>
        </w:rPr>
        <w:t xml:space="preserve"> </w:t>
      </w:r>
      <w:r>
        <w:t>the</w:t>
      </w:r>
      <w:r>
        <w:rPr>
          <w:spacing w:val="-3"/>
        </w:rPr>
        <w:t xml:space="preserve"> </w:t>
      </w:r>
      <w:r>
        <w:t>performance</w:t>
      </w:r>
      <w:r>
        <w:rPr>
          <w:spacing w:val="-3"/>
        </w:rPr>
        <w:t xml:space="preserve"> </w:t>
      </w:r>
      <w:r>
        <w:t>process</w:t>
      </w:r>
      <w:r>
        <w:rPr>
          <w:spacing w:val="-5"/>
        </w:rPr>
        <w:t xml:space="preserve"> </w:t>
      </w:r>
      <w:r>
        <w:t>will</w:t>
      </w:r>
      <w:r>
        <w:rPr>
          <w:spacing w:val="-3"/>
        </w:rPr>
        <w:t xml:space="preserve"> </w:t>
      </w:r>
      <w:r>
        <w:t>provide</w:t>
      </w:r>
      <w:r>
        <w:rPr>
          <w:spacing w:val="-3"/>
        </w:rPr>
        <w:t xml:space="preserve"> </w:t>
      </w:r>
      <w:r>
        <w:t>employees</w:t>
      </w:r>
      <w:r>
        <w:rPr>
          <w:spacing w:val="-3"/>
        </w:rPr>
        <w:t xml:space="preserve"> </w:t>
      </w:r>
      <w:r>
        <w:t>with</w:t>
      </w:r>
      <w:r>
        <w:rPr>
          <w:spacing w:val="-3"/>
        </w:rPr>
        <w:t xml:space="preserve"> </w:t>
      </w:r>
      <w:r>
        <w:t>an</w:t>
      </w:r>
      <w:r>
        <w:rPr>
          <w:spacing w:val="-5"/>
        </w:rPr>
        <w:t xml:space="preserve"> </w:t>
      </w:r>
      <w:r>
        <w:t>opportunity</w:t>
      </w:r>
      <w:r>
        <w:rPr>
          <w:spacing w:val="-2"/>
        </w:rPr>
        <w:t xml:space="preserve"> </w:t>
      </w:r>
      <w:r>
        <w:t xml:space="preserve">to respond to performance feedback, consistent with equity and natural justice </w:t>
      </w:r>
      <w:r>
        <w:rPr>
          <w:spacing w:val="-2"/>
        </w:rPr>
        <w:t>principles.</w:t>
      </w:r>
    </w:p>
    <w:p w14:paraId="0CD7C680" w14:textId="77777777" w:rsidR="00F92E23" w:rsidRDefault="00000000">
      <w:pPr>
        <w:pStyle w:val="ListParagraph"/>
        <w:numPr>
          <w:ilvl w:val="1"/>
          <w:numId w:val="6"/>
        </w:numPr>
        <w:tabs>
          <w:tab w:val="left" w:pos="1553"/>
          <w:tab w:val="left" w:pos="1558"/>
        </w:tabs>
        <w:spacing w:before="122" w:line="360" w:lineRule="auto"/>
        <w:ind w:right="1706"/>
      </w:pPr>
      <w:r>
        <w:t>Holistic</w:t>
      </w:r>
      <w:r>
        <w:rPr>
          <w:spacing w:val="-3"/>
        </w:rPr>
        <w:t xml:space="preserve"> </w:t>
      </w:r>
      <w:r>
        <w:t>–performance</w:t>
      </w:r>
      <w:r>
        <w:rPr>
          <w:spacing w:val="-7"/>
        </w:rPr>
        <w:t xml:space="preserve"> </w:t>
      </w:r>
      <w:r>
        <w:t>measures</w:t>
      </w:r>
      <w:r>
        <w:rPr>
          <w:spacing w:val="-3"/>
        </w:rPr>
        <w:t xml:space="preserve"> </w:t>
      </w:r>
      <w:r>
        <w:t>will</w:t>
      </w:r>
      <w:r>
        <w:rPr>
          <w:spacing w:val="-4"/>
        </w:rPr>
        <w:t xml:space="preserve"> </w:t>
      </w:r>
      <w:r>
        <w:t>be</w:t>
      </w:r>
      <w:r>
        <w:rPr>
          <w:spacing w:val="-5"/>
        </w:rPr>
        <w:t xml:space="preserve"> </w:t>
      </w:r>
      <w:r>
        <w:t>realistic,</w:t>
      </w:r>
      <w:r>
        <w:rPr>
          <w:spacing w:val="-4"/>
        </w:rPr>
        <w:t xml:space="preserve"> </w:t>
      </w:r>
      <w:r>
        <w:t>transparent,</w:t>
      </w:r>
      <w:r>
        <w:rPr>
          <w:spacing w:val="-4"/>
        </w:rPr>
        <w:t xml:space="preserve"> </w:t>
      </w:r>
      <w:r>
        <w:t>within</w:t>
      </w:r>
      <w:r>
        <w:rPr>
          <w:spacing w:val="-4"/>
        </w:rPr>
        <w:t xml:space="preserve"> </w:t>
      </w:r>
      <w:r>
        <w:t>the employee’s control and consistent with their work level.</w:t>
      </w:r>
    </w:p>
    <w:p w14:paraId="4CE6DC30" w14:textId="77777777" w:rsidR="00F92E23" w:rsidRDefault="00000000">
      <w:pPr>
        <w:pStyle w:val="ListParagraph"/>
        <w:numPr>
          <w:ilvl w:val="1"/>
          <w:numId w:val="6"/>
        </w:numPr>
        <w:tabs>
          <w:tab w:val="left" w:pos="1553"/>
          <w:tab w:val="left" w:pos="1558"/>
        </w:tabs>
        <w:spacing w:before="119" w:line="360" w:lineRule="auto"/>
        <w:ind w:right="1081"/>
      </w:pPr>
      <w:r>
        <w:t>Supportive</w:t>
      </w:r>
      <w:r>
        <w:rPr>
          <w:spacing w:val="-2"/>
        </w:rPr>
        <w:t xml:space="preserve"> </w:t>
      </w:r>
      <w:r>
        <w:t>–</w:t>
      </w:r>
      <w:r>
        <w:rPr>
          <w:spacing w:val="-4"/>
        </w:rPr>
        <w:t xml:space="preserve"> </w:t>
      </w:r>
      <w:r>
        <w:t>throughout</w:t>
      </w:r>
      <w:r>
        <w:rPr>
          <w:spacing w:val="-6"/>
        </w:rPr>
        <w:t xml:space="preserve"> </w:t>
      </w:r>
      <w:r>
        <w:t>the</w:t>
      </w:r>
      <w:r>
        <w:rPr>
          <w:spacing w:val="-3"/>
        </w:rPr>
        <w:t xml:space="preserve"> </w:t>
      </w:r>
      <w:r>
        <w:t>performance</w:t>
      </w:r>
      <w:r>
        <w:rPr>
          <w:spacing w:val="-5"/>
        </w:rPr>
        <w:t xml:space="preserve"> </w:t>
      </w:r>
      <w:r>
        <w:t>process</w:t>
      </w:r>
      <w:r>
        <w:rPr>
          <w:spacing w:val="-5"/>
        </w:rPr>
        <w:t xml:space="preserve"> </w:t>
      </w:r>
      <w:r>
        <w:t>employees</w:t>
      </w:r>
      <w:r>
        <w:rPr>
          <w:spacing w:val="-5"/>
        </w:rPr>
        <w:t xml:space="preserve"> </w:t>
      </w:r>
      <w:r>
        <w:t>will</w:t>
      </w:r>
      <w:r>
        <w:rPr>
          <w:spacing w:val="-3"/>
        </w:rPr>
        <w:t xml:space="preserve"> </w:t>
      </w:r>
      <w:r>
        <w:t>be</w:t>
      </w:r>
      <w:r>
        <w:rPr>
          <w:spacing w:val="-3"/>
        </w:rPr>
        <w:t xml:space="preserve"> </w:t>
      </w:r>
      <w:r>
        <w:t>provided with reasonable support to achieve their performance outcomes.</w:t>
      </w:r>
    </w:p>
    <w:p w14:paraId="4F9A0669" w14:textId="77777777" w:rsidR="00F92E23" w:rsidRDefault="00000000">
      <w:pPr>
        <w:pStyle w:val="ListParagraph"/>
        <w:numPr>
          <w:ilvl w:val="0"/>
          <w:numId w:val="6"/>
        </w:numPr>
        <w:tabs>
          <w:tab w:val="left" w:pos="860"/>
        </w:tabs>
        <w:spacing w:before="120" w:line="360" w:lineRule="auto"/>
        <w:ind w:right="1167"/>
      </w:pPr>
      <w:r>
        <w:t>The performance assessment period will run from 1 August to 31 July each year. A rating</w:t>
      </w:r>
      <w:r>
        <w:rPr>
          <w:spacing w:val="-3"/>
        </w:rPr>
        <w:t xml:space="preserve"> </w:t>
      </w:r>
      <w:r>
        <w:t>will</w:t>
      </w:r>
      <w:r>
        <w:rPr>
          <w:spacing w:val="-3"/>
        </w:rPr>
        <w:t xml:space="preserve"> </w:t>
      </w:r>
      <w:r>
        <w:t>be</w:t>
      </w:r>
      <w:r>
        <w:rPr>
          <w:spacing w:val="-3"/>
        </w:rPr>
        <w:t xml:space="preserve"> </w:t>
      </w:r>
      <w:r>
        <w:t>determined</w:t>
      </w:r>
      <w:r>
        <w:rPr>
          <w:spacing w:val="-5"/>
        </w:rPr>
        <w:t xml:space="preserve"> </w:t>
      </w:r>
      <w:r>
        <w:t>by</w:t>
      </w:r>
      <w:r>
        <w:rPr>
          <w:spacing w:val="-3"/>
        </w:rPr>
        <w:t xml:space="preserve"> </w:t>
      </w:r>
      <w:r>
        <w:t>the</w:t>
      </w:r>
      <w:r>
        <w:rPr>
          <w:spacing w:val="-5"/>
        </w:rPr>
        <w:t xml:space="preserve"> </w:t>
      </w:r>
      <w:r>
        <w:t>relevant</w:t>
      </w:r>
      <w:r>
        <w:rPr>
          <w:spacing w:val="-4"/>
        </w:rPr>
        <w:t xml:space="preserve"> </w:t>
      </w:r>
      <w:r>
        <w:t>manager</w:t>
      </w:r>
      <w:r>
        <w:rPr>
          <w:spacing w:val="-7"/>
        </w:rPr>
        <w:t xml:space="preserve"> </w:t>
      </w:r>
      <w:r>
        <w:t>based</w:t>
      </w:r>
      <w:r>
        <w:rPr>
          <w:spacing w:val="-3"/>
        </w:rPr>
        <w:t xml:space="preserve"> </w:t>
      </w:r>
      <w:r>
        <w:t>on</w:t>
      </w:r>
      <w:r>
        <w:rPr>
          <w:spacing w:val="-3"/>
        </w:rPr>
        <w:t xml:space="preserve"> </w:t>
      </w:r>
      <w:r>
        <w:t>employee</w:t>
      </w:r>
      <w:r>
        <w:rPr>
          <w:spacing w:val="-3"/>
        </w:rPr>
        <w:t xml:space="preserve"> </w:t>
      </w:r>
      <w:r>
        <w:t>performance, to facilitate advancement to the next salary point, in accordance with the provisions for salary advancement in clauses 37 to 44.</w:t>
      </w:r>
    </w:p>
    <w:p w14:paraId="62F4D657" w14:textId="77777777" w:rsidR="00F92E23" w:rsidRDefault="00000000">
      <w:pPr>
        <w:pStyle w:val="ListParagraph"/>
        <w:numPr>
          <w:ilvl w:val="0"/>
          <w:numId w:val="6"/>
        </w:numPr>
        <w:tabs>
          <w:tab w:val="left" w:pos="860"/>
        </w:tabs>
        <w:spacing w:line="360" w:lineRule="auto"/>
        <w:ind w:right="1239"/>
      </w:pPr>
      <w:r>
        <w:t>When</w:t>
      </w:r>
      <w:r>
        <w:rPr>
          <w:spacing w:val="-4"/>
        </w:rPr>
        <w:t xml:space="preserve"> </w:t>
      </w:r>
      <w:r>
        <w:t>assessing</w:t>
      </w:r>
      <w:r>
        <w:rPr>
          <w:spacing w:val="-4"/>
        </w:rPr>
        <w:t xml:space="preserve"> </w:t>
      </w:r>
      <w:r>
        <w:t>performance,</w:t>
      </w:r>
      <w:r>
        <w:rPr>
          <w:spacing w:val="-3"/>
        </w:rPr>
        <w:t xml:space="preserve"> </w:t>
      </w:r>
      <w:r>
        <w:t>a</w:t>
      </w:r>
      <w:r>
        <w:rPr>
          <w:spacing w:val="-6"/>
        </w:rPr>
        <w:t xml:space="preserve"> </w:t>
      </w:r>
      <w:r>
        <w:t>manager</w:t>
      </w:r>
      <w:r>
        <w:rPr>
          <w:spacing w:val="-5"/>
        </w:rPr>
        <w:t xml:space="preserve"> </w:t>
      </w:r>
      <w:r>
        <w:t>will</w:t>
      </w:r>
      <w:r>
        <w:rPr>
          <w:spacing w:val="-4"/>
        </w:rPr>
        <w:t xml:space="preserve"> </w:t>
      </w:r>
      <w:r>
        <w:t>take</w:t>
      </w:r>
      <w:r>
        <w:rPr>
          <w:spacing w:val="-4"/>
        </w:rPr>
        <w:t xml:space="preserve"> </w:t>
      </w:r>
      <w:r>
        <w:t>into</w:t>
      </w:r>
      <w:r>
        <w:rPr>
          <w:spacing w:val="-3"/>
        </w:rPr>
        <w:t xml:space="preserve"> </w:t>
      </w:r>
      <w:r>
        <w:t>account</w:t>
      </w:r>
      <w:r>
        <w:rPr>
          <w:spacing w:val="-5"/>
        </w:rPr>
        <w:t xml:space="preserve"> </w:t>
      </w:r>
      <w:r>
        <w:t>whether</w:t>
      </w:r>
      <w:r>
        <w:rPr>
          <w:spacing w:val="-3"/>
        </w:rPr>
        <w:t xml:space="preserve"> </w:t>
      </w:r>
      <w:r>
        <w:t>necessary workplace adjustments have been offered in accordance with the NDIA's policy on workplace adjustments.</w:t>
      </w:r>
    </w:p>
    <w:p w14:paraId="65CFAC88" w14:textId="77777777" w:rsidR="00F92E23" w:rsidRDefault="00000000">
      <w:pPr>
        <w:pStyle w:val="ListParagraph"/>
        <w:numPr>
          <w:ilvl w:val="0"/>
          <w:numId w:val="6"/>
        </w:numPr>
        <w:tabs>
          <w:tab w:val="left" w:pos="860"/>
        </w:tabs>
        <w:spacing w:before="198" w:line="360" w:lineRule="auto"/>
        <w:ind w:right="1154"/>
      </w:pPr>
      <w:r>
        <w:t>As part of the performance assessment, a manager and employee may agree the employee’s skills and abilities may be better suited to another position within the NDIA.</w:t>
      </w:r>
      <w:r>
        <w:rPr>
          <w:spacing w:val="-3"/>
        </w:rPr>
        <w:t xml:space="preserve"> </w:t>
      </w:r>
      <w:r>
        <w:t>In</w:t>
      </w:r>
      <w:r>
        <w:rPr>
          <w:spacing w:val="-4"/>
        </w:rPr>
        <w:t xml:space="preserve"> </w:t>
      </w:r>
      <w:r>
        <w:t>these</w:t>
      </w:r>
      <w:r>
        <w:rPr>
          <w:spacing w:val="-4"/>
        </w:rPr>
        <w:t xml:space="preserve"> </w:t>
      </w:r>
      <w:r>
        <w:t>circumstances,</w:t>
      </w:r>
      <w:r>
        <w:rPr>
          <w:spacing w:val="-3"/>
        </w:rPr>
        <w:t xml:space="preserve"> </w:t>
      </w:r>
      <w:r>
        <w:t>the</w:t>
      </w:r>
      <w:r>
        <w:rPr>
          <w:spacing w:val="-4"/>
        </w:rPr>
        <w:t xml:space="preserve"> </w:t>
      </w:r>
      <w:r>
        <w:t>NDIA</w:t>
      </w:r>
      <w:r>
        <w:rPr>
          <w:spacing w:val="-4"/>
        </w:rPr>
        <w:t xml:space="preserve"> </w:t>
      </w:r>
      <w:r>
        <w:t>may</w:t>
      </w:r>
      <w:r>
        <w:rPr>
          <w:spacing w:val="-4"/>
        </w:rPr>
        <w:t xml:space="preserve"> </w:t>
      </w:r>
      <w:r>
        <w:t>consider</w:t>
      </w:r>
      <w:r>
        <w:rPr>
          <w:spacing w:val="-1"/>
        </w:rPr>
        <w:t xml:space="preserve"> </w:t>
      </w:r>
      <w:r>
        <w:t>whether</w:t>
      </w:r>
      <w:r>
        <w:rPr>
          <w:spacing w:val="-1"/>
        </w:rPr>
        <w:t xml:space="preserve"> </w:t>
      </w:r>
      <w:r>
        <w:t>an</w:t>
      </w:r>
      <w:r>
        <w:rPr>
          <w:spacing w:val="-4"/>
        </w:rPr>
        <w:t xml:space="preserve"> </w:t>
      </w:r>
      <w:r>
        <w:t>employee</w:t>
      </w:r>
      <w:r>
        <w:rPr>
          <w:spacing w:val="-2"/>
        </w:rPr>
        <w:t xml:space="preserve"> </w:t>
      </w:r>
      <w:r>
        <w:t>can</w:t>
      </w:r>
      <w:r>
        <w:rPr>
          <w:spacing w:val="-2"/>
        </w:rPr>
        <w:t xml:space="preserve"> </w:t>
      </w:r>
      <w:r>
        <w:t>be reassigned to a suitable available position at the employee's substantive classification level. In considering redeployment, the NDIA</w:t>
      </w:r>
      <w:r>
        <w:rPr>
          <w:spacing w:val="-1"/>
        </w:rPr>
        <w:t xml:space="preserve"> </w:t>
      </w:r>
      <w:r>
        <w:t>will take into account the necessary workplace adjustments for the employee to perform the duties of the position, in accordance with the NDIA's policy in relation to workplace adjustments.</w:t>
      </w:r>
    </w:p>
    <w:p w14:paraId="6B1AD0F2" w14:textId="77777777" w:rsidR="00F92E23" w:rsidRDefault="00000000">
      <w:pPr>
        <w:pStyle w:val="ListParagraph"/>
        <w:numPr>
          <w:ilvl w:val="0"/>
          <w:numId w:val="6"/>
        </w:numPr>
        <w:tabs>
          <w:tab w:val="left" w:pos="860"/>
        </w:tabs>
        <w:spacing w:before="203" w:line="360" w:lineRule="auto"/>
        <w:ind w:right="1192"/>
      </w:pPr>
      <w:r>
        <w:t>At any point throughout the assessment period an employee may be assigned alternate</w:t>
      </w:r>
      <w:r>
        <w:rPr>
          <w:spacing w:val="-4"/>
        </w:rPr>
        <w:t xml:space="preserve"> </w:t>
      </w:r>
      <w:r>
        <w:t>duties</w:t>
      </w:r>
      <w:r>
        <w:rPr>
          <w:spacing w:val="-4"/>
        </w:rPr>
        <w:t xml:space="preserve"> </w:t>
      </w:r>
      <w:r>
        <w:t>if</w:t>
      </w:r>
      <w:r>
        <w:rPr>
          <w:spacing w:val="-3"/>
        </w:rPr>
        <w:t xml:space="preserve"> </w:t>
      </w:r>
      <w:r>
        <w:t>there</w:t>
      </w:r>
      <w:r>
        <w:rPr>
          <w:spacing w:val="-4"/>
        </w:rPr>
        <w:t xml:space="preserve"> </w:t>
      </w:r>
      <w:r>
        <w:t>is</w:t>
      </w:r>
      <w:r>
        <w:rPr>
          <w:spacing w:val="-1"/>
        </w:rPr>
        <w:t xml:space="preserve"> </w:t>
      </w:r>
      <w:r>
        <w:t>available</w:t>
      </w:r>
      <w:r>
        <w:rPr>
          <w:spacing w:val="-2"/>
        </w:rPr>
        <w:t xml:space="preserve"> </w:t>
      </w:r>
      <w:r>
        <w:t>work</w:t>
      </w:r>
      <w:r>
        <w:rPr>
          <w:spacing w:val="-4"/>
        </w:rPr>
        <w:t xml:space="preserve"> </w:t>
      </w:r>
      <w:r>
        <w:t>that</w:t>
      </w:r>
      <w:r>
        <w:rPr>
          <w:spacing w:val="-3"/>
        </w:rPr>
        <w:t xml:space="preserve"> </w:t>
      </w:r>
      <w:r>
        <w:t>the</w:t>
      </w:r>
      <w:r>
        <w:rPr>
          <w:spacing w:val="-4"/>
        </w:rPr>
        <w:t xml:space="preserve"> </w:t>
      </w:r>
      <w:r>
        <w:t>employee</w:t>
      </w:r>
      <w:r>
        <w:rPr>
          <w:spacing w:val="-2"/>
        </w:rPr>
        <w:t xml:space="preserve"> </w:t>
      </w:r>
      <w:r>
        <w:t>is</w:t>
      </w:r>
      <w:r>
        <w:rPr>
          <w:spacing w:val="-4"/>
        </w:rPr>
        <w:t xml:space="preserve"> </w:t>
      </w:r>
      <w:r>
        <w:t>capable</w:t>
      </w:r>
      <w:r>
        <w:rPr>
          <w:spacing w:val="-2"/>
        </w:rPr>
        <w:t xml:space="preserve"> </w:t>
      </w:r>
      <w:r>
        <w:t>of</w:t>
      </w:r>
      <w:r>
        <w:rPr>
          <w:spacing w:val="-2"/>
        </w:rPr>
        <w:t xml:space="preserve"> </w:t>
      </w:r>
      <w:r>
        <w:t>performing and that is in the interests of the employee and the NDIA.</w:t>
      </w:r>
    </w:p>
    <w:p w14:paraId="7ECEB132" w14:textId="77777777" w:rsidR="00F92E23" w:rsidRDefault="00000000">
      <w:pPr>
        <w:pStyle w:val="ListParagraph"/>
        <w:numPr>
          <w:ilvl w:val="0"/>
          <w:numId w:val="6"/>
        </w:numPr>
        <w:tabs>
          <w:tab w:val="left" w:pos="860"/>
        </w:tabs>
        <w:spacing w:before="198" w:line="360" w:lineRule="auto"/>
        <w:ind w:right="1169"/>
      </w:pPr>
      <w:r>
        <w:t>Where an employee is not fully meeting agreed performance expectations as assessed</w:t>
      </w:r>
      <w:r>
        <w:rPr>
          <w:spacing w:val="-3"/>
        </w:rPr>
        <w:t xml:space="preserve"> </w:t>
      </w:r>
      <w:r>
        <w:t>by</w:t>
      </w:r>
      <w:r>
        <w:rPr>
          <w:spacing w:val="-5"/>
        </w:rPr>
        <w:t xml:space="preserve"> </w:t>
      </w:r>
      <w:r>
        <w:t>the</w:t>
      </w:r>
      <w:r>
        <w:rPr>
          <w:spacing w:val="-5"/>
        </w:rPr>
        <w:t xml:space="preserve"> </w:t>
      </w:r>
      <w:r>
        <w:t>relevant</w:t>
      </w:r>
      <w:r>
        <w:rPr>
          <w:spacing w:val="-4"/>
        </w:rPr>
        <w:t xml:space="preserve"> </w:t>
      </w:r>
      <w:r>
        <w:t>manager,</w:t>
      </w:r>
      <w:r>
        <w:rPr>
          <w:spacing w:val="-4"/>
        </w:rPr>
        <w:t xml:space="preserve"> </w:t>
      </w:r>
      <w:r>
        <w:t>a</w:t>
      </w:r>
      <w:r>
        <w:rPr>
          <w:spacing w:val="-3"/>
        </w:rPr>
        <w:t xml:space="preserve"> </w:t>
      </w:r>
      <w:r>
        <w:t>performance</w:t>
      </w:r>
      <w:r>
        <w:rPr>
          <w:spacing w:val="-3"/>
        </w:rPr>
        <w:t xml:space="preserve"> </w:t>
      </w:r>
      <w:r>
        <w:t>support</w:t>
      </w:r>
      <w:r>
        <w:rPr>
          <w:spacing w:val="-1"/>
        </w:rPr>
        <w:t xml:space="preserve"> </w:t>
      </w:r>
      <w:r>
        <w:t>process</w:t>
      </w:r>
      <w:r>
        <w:rPr>
          <w:spacing w:val="-5"/>
        </w:rPr>
        <w:t xml:space="preserve"> </w:t>
      </w:r>
      <w:r>
        <w:t>according</w:t>
      </w:r>
      <w:r>
        <w:rPr>
          <w:spacing w:val="-3"/>
        </w:rPr>
        <w:t xml:space="preserve"> </w:t>
      </w:r>
      <w:r>
        <w:t>to</w:t>
      </w:r>
      <w:r>
        <w:rPr>
          <w:spacing w:val="-5"/>
        </w:rPr>
        <w:t xml:space="preserve"> </w:t>
      </w:r>
      <w:r>
        <w:t>the principles of the performance framework may be implemented.</w:t>
      </w:r>
    </w:p>
    <w:p w14:paraId="5A70D0E9" w14:textId="77777777" w:rsidR="00F92E23" w:rsidRDefault="00000000">
      <w:pPr>
        <w:pStyle w:val="Heading2"/>
        <w:spacing w:before="242"/>
      </w:pPr>
      <w:bookmarkStart w:id="107" w:name="_bookmark107"/>
      <w:bookmarkEnd w:id="107"/>
      <w:r>
        <w:t>Performance</w:t>
      </w:r>
      <w:r>
        <w:rPr>
          <w:spacing w:val="-7"/>
        </w:rPr>
        <w:t xml:space="preserve"> </w:t>
      </w:r>
      <w:r>
        <w:rPr>
          <w:spacing w:val="-2"/>
        </w:rPr>
        <w:t>Support</w:t>
      </w:r>
    </w:p>
    <w:p w14:paraId="350B5D53" w14:textId="77777777" w:rsidR="00F92E23" w:rsidRDefault="00000000">
      <w:pPr>
        <w:pStyle w:val="ListParagraph"/>
        <w:numPr>
          <w:ilvl w:val="0"/>
          <w:numId w:val="6"/>
        </w:numPr>
        <w:tabs>
          <w:tab w:val="left" w:pos="860"/>
        </w:tabs>
        <w:spacing w:before="291" w:line="360" w:lineRule="auto"/>
        <w:ind w:right="1447"/>
      </w:pPr>
      <w:r>
        <w:t>Throughout the performance cycle employees will receive regular feedback in relation</w:t>
      </w:r>
      <w:r>
        <w:rPr>
          <w:spacing w:val="-3"/>
        </w:rPr>
        <w:t xml:space="preserve"> </w:t>
      </w:r>
      <w:r>
        <w:t>to</w:t>
      </w:r>
      <w:r>
        <w:rPr>
          <w:spacing w:val="-5"/>
        </w:rPr>
        <w:t xml:space="preserve"> </w:t>
      </w:r>
      <w:r>
        <w:t>their</w:t>
      </w:r>
      <w:r>
        <w:rPr>
          <w:spacing w:val="-2"/>
        </w:rPr>
        <w:t xml:space="preserve"> </w:t>
      </w:r>
      <w:r>
        <w:t>performance,</w:t>
      </w:r>
      <w:r>
        <w:rPr>
          <w:spacing w:val="-1"/>
        </w:rPr>
        <w:t xml:space="preserve"> </w:t>
      </w:r>
      <w:r>
        <w:t>values,</w:t>
      </w:r>
      <w:r>
        <w:rPr>
          <w:spacing w:val="-1"/>
        </w:rPr>
        <w:t xml:space="preserve"> </w:t>
      </w:r>
      <w:r>
        <w:t>behaviours,</w:t>
      </w:r>
      <w:r>
        <w:rPr>
          <w:spacing w:val="-6"/>
        </w:rPr>
        <w:t xml:space="preserve"> </w:t>
      </w:r>
      <w:r>
        <w:t>and</w:t>
      </w:r>
      <w:r>
        <w:rPr>
          <w:spacing w:val="-3"/>
        </w:rPr>
        <w:t xml:space="preserve"> </w:t>
      </w:r>
      <w:r>
        <w:t>capabilities.</w:t>
      </w:r>
      <w:r>
        <w:rPr>
          <w:spacing w:val="-4"/>
        </w:rPr>
        <w:t xml:space="preserve"> </w:t>
      </w:r>
      <w:r>
        <w:t>In</w:t>
      </w:r>
      <w:r>
        <w:rPr>
          <w:spacing w:val="-3"/>
        </w:rPr>
        <w:t xml:space="preserve"> </w:t>
      </w:r>
      <w:r>
        <w:t>line</w:t>
      </w:r>
      <w:r>
        <w:rPr>
          <w:spacing w:val="-3"/>
        </w:rPr>
        <w:t xml:space="preserve"> </w:t>
      </w:r>
      <w:r>
        <w:t>with</w:t>
      </w:r>
      <w:r>
        <w:rPr>
          <w:spacing w:val="-3"/>
        </w:rPr>
        <w:t xml:space="preserve"> </w:t>
      </w:r>
      <w:r>
        <w:t>the</w:t>
      </w:r>
    </w:p>
    <w:p w14:paraId="10081B76" w14:textId="77777777" w:rsidR="00F92E23" w:rsidRDefault="00F92E23">
      <w:pPr>
        <w:spacing w:line="360" w:lineRule="auto"/>
        <w:sectPr w:rsidR="00F92E23" w:rsidSect="00C70462">
          <w:pgSz w:w="11910" w:h="16840"/>
          <w:pgMar w:top="1340" w:right="420" w:bottom="1200" w:left="1300" w:header="0" w:footer="1001" w:gutter="0"/>
          <w:cols w:space="720"/>
        </w:sectPr>
      </w:pPr>
    </w:p>
    <w:p w14:paraId="22123D55" w14:textId="77777777" w:rsidR="00F92E23" w:rsidRDefault="00000000">
      <w:pPr>
        <w:pStyle w:val="BodyText"/>
        <w:spacing w:before="81" w:line="360" w:lineRule="auto"/>
        <w:ind w:right="1005" w:firstLine="0"/>
      </w:pPr>
      <w:r>
        <w:t>principles of the performance framework, the implementation of a performance support</w:t>
      </w:r>
      <w:r>
        <w:rPr>
          <w:spacing w:val="-2"/>
        </w:rPr>
        <w:t xml:space="preserve"> </w:t>
      </w:r>
      <w:r>
        <w:t>process</w:t>
      </w:r>
      <w:r>
        <w:rPr>
          <w:spacing w:val="-1"/>
        </w:rPr>
        <w:t xml:space="preserve"> </w:t>
      </w:r>
      <w:r>
        <w:t>should</w:t>
      </w:r>
      <w:r>
        <w:rPr>
          <w:spacing w:val="-4"/>
        </w:rPr>
        <w:t xml:space="preserve"> </w:t>
      </w:r>
      <w:r>
        <w:t>not come</w:t>
      </w:r>
      <w:r>
        <w:rPr>
          <w:spacing w:val="-2"/>
        </w:rPr>
        <w:t xml:space="preserve"> </w:t>
      </w:r>
      <w:r>
        <w:t>as</w:t>
      </w:r>
      <w:r>
        <w:rPr>
          <w:spacing w:val="-1"/>
        </w:rPr>
        <w:t xml:space="preserve"> </w:t>
      </w:r>
      <w:r>
        <w:t>a</w:t>
      </w:r>
      <w:r>
        <w:rPr>
          <w:spacing w:val="-4"/>
        </w:rPr>
        <w:t xml:space="preserve"> </w:t>
      </w:r>
      <w:r>
        <w:t>surprise</w:t>
      </w:r>
      <w:r>
        <w:rPr>
          <w:spacing w:val="-4"/>
        </w:rPr>
        <w:t xml:space="preserve"> </w:t>
      </w:r>
      <w:r>
        <w:t>to</w:t>
      </w:r>
      <w:r>
        <w:rPr>
          <w:spacing w:val="-2"/>
        </w:rPr>
        <w:t xml:space="preserve"> </w:t>
      </w:r>
      <w:r>
        <w:t>the</w:t>
      </w:r>
      <w:r>
        <w:rPr>
          <w:spacing w:val="-4"/>
        </w:rPr>
        <w:t xml:space="preserve"> </w:t>
      </w:r>
      <w:r>
        <w:t>employee</w:t>
      </w:r>
      <w:r>
        <w:rPr>
          <w:spacing w:val="-4"/>
        </w:rPr>
        <w:t xml:space="preserve"> </w:t>
      </w:r>
      <w:r>
        <w:t>and</w:t>
      </w:r>
      <w:r>
        <w:rPr>
          <w:spacing w:val="-2"/>
        </w:rPr>
        <w:t xml:space="preserve"> </w:t>
      </w:r>
      <w:r>
        <w:t>is</w:t>
      </w:r>
      <w:r>
        <w:rPr>
          <w:spacing w:val="-4"/>
        </w:rPr>
        <w:t xml:space="preserve"> </w:t>
      </w:r>
      <w:r>
        <w:t>a</w:t>
      </w:r>
      <w:r>
        <w:rPr>
          <w:spacing w:val="-4"/>
        </w:rPr>
        <w:t xml:space="preserve"> </w:t>
      </w:r>
      <w:r>
        <w:t>structured approach to improving and sustaining effective performance.</w:t>
      </w:r>
    </w:p>
    <w:p w14:paraId="30C7B9F3" w14:textId="77777777" w:rsidR="00F92E23" w:rsidRDefault="00000000">
      <w:pPr>
        <w:pStyle w:val="ListParagraph"/>
        <w:numPr>
          <w:ilvl w:val="0"/>
          <w:numId w:val="6"/>
        </w:numPr>
        <w:tabs>
          <w:tab w:val="left" w:pos="860"/>
        </w:tabs>
        <w:spacing w:before="202" w:line="360" w:lineRule="auto"/>
        <w:ind w:right="1278"/>
      </w:pPr>
      <w:r>
        <w:t>Where</w:t>
      </w:r>
      <w:r>
        <w:rPr>
          <w:spacing w:val="-1"/>
        </w:rPr>
        <w:t xml:space="preserve"> </w:t>
      </w:r>
      <w:r>
        <w:t>an employee is not performing</w:t>
      </w:r>
      <w:r>
        <w:rPr>
          <w:spacing w:val="-1"/>
        </w:rPr>
        <w:t xml:space="preserve"> </w:t>
      </w:r>
      <w:r>
        <w:t>to</w:t>
      </w:r>
      <w:r>
        <w:rPr>
          <w:spacing w:val="-1"/>
        </w:rPr>
        <w:t xml:space="preserve"> </w:t>
      </w:r>
      <w:r>
        <w:t>a satisfactory standard, managers should initiate performance support action immediately and not wait for the next performance</w:t>
      </w:r>
      <w:r>
        <w:rPr>
          <w:spacing w:val="-5"/>
        </w:rPr>
        <w:t xml:space="preserve"> </w:t>
      </w:r>
      <w:r>
        <w:t>plan</w:t>
      </w:r>
      <w:r>
        <w:rPr>
          <w:spacing w:val="-5"/>
        </w:rPr>
        <w:t xml:space="preserve"> </w:t>
      </w:r>
      <w:r>
        <w:t>review.</w:t>
      </w:r>
      <w:r>
        <w:rPr>
          <w:spacing w:val="-1"/>
        </w:rPr>
        <w:t xml:space="preserve"> </w:t>
      </w:r>
      <w:r>
        <w:t>These</w:t>
      </w:r>
      <w:r>
        <w:rPr>
          <w:spacing w:val="-5"/>
        </w:rPr>
        <w:t xml:space="preserve"> </w:t>
      </w:r>
      <w:r>
        <w:t>interactions</w:t>
      </w:r>
      <w:r>
        <w:rPr>
          <w:spacing w:val="-5"/>
        </w:rPr>
        <w:t xml:space="preserve"> </w:t>
      </w:r>
      <w:r>
        <w:t>should</w:t>
      </w:r>
      <w:r>
        <w:rPr>
          <w:spacing w:val="-3"/>
        </w:rPr>
        <w:t xml:space="preserve"> </w:t>
      </w:r>
      <w:r>
        <w:t>be</w:t>
      </w:r>
      <w:r>
        <w:rPr>
          <w:spacing w:val="-3"/>
        </w:rPr>
        <w:t xml:space="preserve"> </w:t>
      </w:r>
      <w:r>
        <w:t>documented</w:t>
      </w:r>
      <w:r>
        <w:rPr>
          <w:spacing w:val="-5"/>
        </w:rPr>
        <w:t xml:space="preserve"> </w:t>
      </w:r>
      <w:r>
        <w:t>as</w:t>
      </w:r>
      <w:r>
        <w:rPr>
          <w:spacing w:val="-5"/>
        </w:rPr>
        <w:t xml:space="preserve"> </w:t>
      </w:r>
      <w:r>
        <w:t>they</w:t>
      </w:r>
      <w:r>
        <w:rPr>
          <w:spacing w:val="-3"/>
        </w:rPr>
        <w:t xml:space="preserve"> </w:t>
      </w:r>
      <w:r>
        <w:t>occur.</w:t>
      </w:r>
    </w:p>
    <w:p w14:paraId="79357178" w14:textId="77777777" w:rsidR="00F92E23" w:rsidRDefault="00000000">
      <w:pPr>
        <w:pStyle w:val="ListParagraph"/>
        <w:numPr>
          <w:ilvl w:val="0"/>
          <w:numId w:val="6"/>
        </w:numPr>
        <w:tabs>
          <w:tab w:val="left" w:pos="860"/>
        </w:tabs>
        <w:spacing w:before="198" w:line="360" w:lineRule="auto"/>
        <w:ind w:right="1265"/>
      </w:pPr>
      <w:r>
        <w:t>The</w:t>
      </w:r>
      <w:r>
        <w:rPr>
          <w:spacing w:val="-2"/>
        </w:rPr>
        <w:t xml:space="preserve"> </w:t>
      </w:r>
      <w:r>
        <w:t>aim</w:t>
      </w:r>
      <w:r>
        <w:rPr>
          <w:spacing w:val="-1"/>
        </w:rPr>
        <w:t xml:space="preserve"> </w:t>
      </w:r>
      <w:r>
        <w:t>of</w:t>
      </w:r>
      <w:r>
        <w:rPr>
          <w:spacing w:val="-3"/>
        </w:rPr>
        <w:t xml:space="preserve"> </w:t>
      </w:r>
      <w:r>
        <w:t>the</w:t>
      </w:r>
      <w:r>
        <w:rPr>
          <w:spacing w:val="-4"/>
        </w:rPr>
        <w:t xml:space="preserve"> </w:t>
      </w:r>
      <w:r>
        <w:t>performance</w:t>
      </w:r>
      <w:r>
        <w:rPr>
          <w:spacing w:val="-1"/>
        </w:rPr>
        <w:t xml:space="preserve"> </w:t>
      </w:r>
      <w:r>
        <w:t>support process</w:t>
      </w:r>
      <w:r>
        <w:rPr>
          <w:spacing w:val="-4"/>
        </w:rPr>
        <w:t xml:space="preserve"> </w:t>
      </w:r>
      <w:r>
        <w:t>is</w:t>
      </w:r>
      <w:r>
        <w:rPr>
          <w:spacing w:val="-4"/>
        </w:rPr>
        <w:t xml:space="preserve"> </w:t>
      </w:r>
      <w:r>
        <w:t>to</w:t>
      </w:r>
      <w:r>
        <w:rPr>
          <w:spacing w:val="-4"/>
        </w:rPr>
        <w:t xml:space="preserve"> </w:t>
      </w:r>
      <w:r>
        <w:t>provide</w:t>
      </w:r>
      <w:r>
        <w:rPr>
          <w:spacing w:val="-2"/>
        </w:rPr>
        <w:t xml:space="preserve"> </w:t>
      </w:r>
      <w:r>
        <w:t>a</w:t>
      </w:r>
      <w:r>
        <w:rPr>
          <w:spacing w:val="-4"/>
        </w:rPr>
        <w:t xml:space="preserve"> </w:t>
      </w:r>
      <w:r>
        <w:t>supportive</w:t>
      </w:r>
      <w:r>
        <w:rPr>
          <w:spacing w:val="-4"/>
        </w:rPr>
        <w:t xml:space="preserve"> </w:t>
      </w:r>
      <w:r>
        <w:t>approach</w:t>
      </w:r>
      <w:r>
        <w:rPr>
          <w:spacing w:val="-4"/>
        </w:rPr>
        <w:t xml:space="preserve"> </w:t>
      </w:r>
      <w:r>
        <w:t>to assist employees whose performance is below an acceptable level.</w:t>
      </w:r>
    </w:p>
    <w:p w14:paraId="124F12C4" w14:textId="77777777" w:rsidR="00F92E23" w:rsidRDefault="00000000">
      <w:pPr>
        <w:pStyle w:val="ListParagraph"/>
        <w:numPr>
          <w:ilvl w:val="0"/>
          <w:numId w:val="6"/>
        </w:numPr>
        <w:tabs>
          <w:tab w:val="left" w:pos="860"/>
        </w:tabs>
        <w:spacing w:line="360" w:lineRule="auto"/>
        <w:ind w:right="1103"/>
      </w:pPr>
      <w:r>
        <w:t>An employee will be able to access reasonable leave during a performance support process without it detrimentally affecting their opportunity to participate in the process.</w:t>
      </w:r>
      <w:r>
        <w:rPr>
          <w:spacing w:val="-4"/>
        </w:rPr>
        <w:t xml:space="preserve"> </w:t>
      </w:r>
      <w:r>
        <w:t>Where</w:t>
      </w:r>
      <w:r>
        <w:rPr>
          <w:spacing w:val="-5"/>
        </w:rPr>
        <w:t xml:space="preserve"> </w:t>
      </w:r>
      <w:r>
        <w:t>an</w:t>
      </w:r>
      <w:r>
        <w:rPr>
          <w:spacing w:val="-3"/>
        </w:rPr>
        <w:t xml:space="preserve"> </w:t>
      </w:r>
      <w:r>
        <w:t>employee</w:t>
      </w:r>
      <w:r>
        <w:rPr>
          <w:spacing w:val="-3"/>
        </w:rPr>
        <w:t xml:space="preserve"> </w:t>
      </w:r>
      <w:r>
        <w:t>takes</w:t>
      </w:r>
      <w:r>
        <w:rPr>
          <w:spacing w:val="-2"/>
        </w:rPr>
        <w:t xml:space="preserve"> </w:t>
      </w:r>
      <w:r>
        <w:t>leave</w:t>
      </w:r>
      <w:r>
        <w:rPr>
          <w:spacing w:val="-5"/>
        </w:rPr>
        <w:t xml:space="preserve"> </w:t>
      </w:r>
      <w:r>
        <w:t>during</w:t>
      </w:r>
      <w:r>
        <w:rPr>
          <w:spacing w:val="-5"/>
        </w:rPr>
        <w:t xml:space="preserve"> </w:t>
      </w:r>
      <w:r>
        <w:t>a formal</w:t>
      </w:r>
      <w:r>
        <w:rPr>
          <w:spacing w:val="-3"/>
        </w:rPr>
        <w:t xml:space="preserve"> </w:t>
      </w:r>
      <w:r>
        <w:t>Performance</w:t>
      </w:r>
      <w:r>
        <w:rPr>
          <w:spacing w:val="-3"/>
        </w:rPr>
        <w:t xml:space="preserve"> </w:t>
      </w:r>
      <w:r>
        <w:t>Support</w:t>
      </w:r>
      <w:r>
        <w:rPr>
          <w:spacing w:val="-3"/>
        </w:rPr>
        <w:t xml:space="preserve"> </w:t>
      </w:r>
      <w:r>
        <w:t xml:space="preserve">Plan process, this may extend the assessment period. Any extension to the assessment period will be considered by the relevant delegate in consultation with People and </w:t>
      </w:r>
      <w:r>
        <w:rPr>
          <w:spacing w:val="-2"/>
        </w:rPr>
        <w:t>Culture.</w:t>
      </w:r>
    </w:p>
    <w:p w14:paraId="7E8F9A94" w14:textId="77777777" w:rsidR="00F92E23" w:rsidRDefault="00000000">
      <w:pPr>
        <w:pStyle w:val="ListParagraph"/>
        <w:numPr>
          <w:ilvl w:val="0"/>
          <w:numId w:val="6"/>
        </w:numPr>
        <w:tabs>
          <w:tab w:val="left" w:pos="857"/>
          <w:tab w:val="left" w:pos="860"/>
        </w:tabs>
        <w:spacing w:line="360" w:lineRule="auto"/>
        <w:ind w:right="1107"/>
        <w:jc w:val="both"/>
      </w:pPr>
      <w:r>
        <w:t>Where</w:t>
      </w:r>
      <w:r>
        <w:rPr>
          <w:spacing w:val="-4"/>
        </w:rPr>
        <w:t xml:space="preserve"> </w:t>
      </w:r>
      <w:r>
        <w:t>it</w:t>
      </w:r>
      <w:r>
        <w:rPr>
          <w:spacing w:val="-1"/>
        </w:rPr>
        <w:t xml:space="preserve"> </w:t>
      </w:r>
      <w:r>
        <w:t>is</w:t>
      </w:r>
      <w:r>
        <w:rPr>
          <w:spacing w:val="-4"/>
        </w:rPr>
        <w:t xml:space="preserve"> </w:t>
      </w:r>
      <w:r>
        <w:t>determined</w:t>
      </w:r>
      <w:r>
        <w:rPr>
          <w:spacing w:val="-4"/>
        </w:rPr>
        <w:t xml:space="preserve"> </w:t>
      </w:r>
      <w:r>
        <w:t>the</w:t>
      </w:r>
      <w:r>
        <w:rPr>
          <w:spacing w:val="-2"/>
        </w:rPr>
        <w:t xml:space="preserve"> </w:t>
      </w:r>
      <w:r>
        <w:t>employee</w:t>
      </w:r>
      <w:r>
        <w:rPr>
          <w:spacing w:val="-4"/>
        </w:rPr>
        <w:t xml:space="preserve"> </w:t>
      </w:r>
      <w:r>
        <w:t>has</w:t>
      </w:r>
      <w:r>
        <w:rPr>
          <w:spacing w:val="-2"/>
        </w:rPr>
        <w:t xml:space="preserve"> </w:t>
      </w:r>
      <w:r>
        <w:t>attained</w:t>
      </w:r>
      <w:r>
        <w:rPr>
          <w:spacing w:val="-4"/>
        </w:rPr>
        <w:t xml:space="preserve"> </w:t>
      </w:r>
      <w:r>
        <w:t>and</w:t>
      </w:r>
      <w:r>
        <w:rPr>
          <w:spacing w:val="-2"/>
        </w:rPr>
        <w:t xml:space="preserve"> </w:t>
      </w:r>
      <w:r>
        <w:t>sustained</w:t>
      </w:r>
      <w:r>
        <w:rPr>
          <w:spacing w:val="-2"/>
        </w:rPr>
        <w:t xml:space="preserve"> </w:t>
      </w:r>
      <w:r>
        <w:t>an</w:t>
      </w:r>
      <w:r>
        <w:rPr>
          <w:spacing w:val="-4"/>
        </w:rPr>
        <w:t xml:space="preserve"> </w:t>
      </w:r>
      <w:r>
        <w:t>acceptable</w:t>
      </w:r>
      <w:r>
        <w:rPr>
          <w:spacing w:val="-2"/>
        </w:rPr>
        <w:t xml:space="preserve"> </w:t>
      </w:r>
      <w:r>
        <w:t>level of performance within the performance support process it may be ended</w:t>
      </w:r>
      <w:r>
        <w:rPr>
          <w:spacing w:val="-2"/>
        </w:rPr>
        <w:t xml:space="preserve"> </w:t>
      </w:r>
      <w:r>
        <w:t>at any time in agreement with the employee and manager.</w:t>
      </w:r>
    </w:p>
    <w:p w14:paraId="662A1480" w14:textId="77777777" w:rsidR="00F92E23" w:rsidRDefault="00000000">
      <w:pPr>
        <w:pStyle w:val="Heading2"/>
      </w:pPr>
      <w:bookmarkStart w:id="108" w:name="_bookmark108"/>
      <w:bookmarkEnd w:id="108"/>
      <w:r>
        <w:t>Informal</w:t>
      </w:r>
      <w:r>
        <w:rPr>
          <w:spacing w:val="-5"/>
        </w:rPr>
        <w:t xml:space="preserve"> </w:t>
      </w:r>
      <w:r>
        <w:t>performance</w:t>
      </w:r>
      <w:r>
        <w:rPr>
          <w:spacing w:val="-4"/>
        </w:rPr>
        <w:t xml:space="preserve"> </w:t>
      </w:r>
      <w:r>
        <w:t>support</w:t>
      </w:r>
      <w:r>
        <w:rPr>
          <w:spacing w:val="-2"/>
        </w:rPr>
        <w:t xml:space="preserve"> process</w:t>
      </w:r>
    </w:p>
    <w:p w14:paraId="776172B3" w14:textId="77777777" w:rsidR="00F92E23" w:rsidRDefault="00000000">
      <w:pPr>
        <w:pStyle w:val="ListParagraph"/>
        <w:numPr>
          <w:ilvl w:val="0"/>
          <w:numId w:val="6"/>
        </w:numPr>
        <w:tabs>
          <w:tab w:val="left" w:pos="860"/>
        </w:tabs>
        <w:spacing w:before="292" w:line="360" w:lineRule="auto"/>
        <w:ind w:right="1117"/>
      </w:pPr>
      <w:r>
        <w:t>To</w:t>
      </w:r>
      <w:r>
        <w:rPr>
          <w:spacing w:val="-3"/>
        </w:rPr>
        <w:t xml:space="preserve"> </w:t>
      </w:r>
      <w:r>
        <w:t>assist</w:t>
      </w:r>
      <w:r>
        <w:rPr>
          <w:spacing w:val="-4"/>
        </w:rPr>
        <w:t xml:space="preserve"> </w:t>
      </w:r>
      <w:r>
        <w:t>and</w:t>
      </w:r>
      <w:r>
        <w:rPr>
          <w:spacing w:val="-3"/>
        </w:rPr>
        <w:t xml:space="preserve"> </w:t>
      </w:r>
      <w:r>
        <w:t>support</w:t>
      </w:r>
      <w:r>
        <w:rPr>
          <w:spacing w:val="-4"/>
        </w:rPr>
        <w:t xml:space="preserve"> </w:t>
      </w:r>
      <w:r>
        <w:t>the</w:t>
      </w:r>
      <w:r>
        <w:rPr>
          <w:spacing w:val="-3"/>
        </w:rPr>
        <w:t xml:space="preserve"> </w:t>
      </w:r>
      <w:r>
        <w:t>early</w:t>
      </w:r>
      <w:r>
        <w:rPr>
          <w:spacing w:val="-2"/>
        </w:rPr>
        <w:t xml:space="preserve"> </w:t>
      </w:r>
      <w:r>
        <w:t>detection</w:t>
      </w:r>
      <w:r>
        <w:rPr>
          <w:spacing w:val="-3"/>
        </w:rPr>
        <w:t xml:space="preserve"> </w:t>
      </w:r>
      <w:r>
        <w:t>and</w:t>
      </w:r>
      <w:r>
        <w:rPr>
          <w:spacing w:val="-5"/>
        </w:rPr>
        <w:t xml:space="preserve"> </w:t>
      </w:r>
      <w:r>
        <w:t>management</w:t>
      </w:r>
      <w:r>
        <w:rPr>
          <w:spacing w:val="-4"/>
        </w:rPr>
        <w:t xml:space="preserve"> </w:t>
      </w:r>
      <w:r>
        <w:t>of</w:t>
      </w:r>
      <w:r>
        <w:rPr>
          <w:spacing w:val="-4"/>
        </w:rPr>
        <w:t xml:space="preserve"> </w:t>
      </w:r>
      <w:r>
        <w:t>performance</w:t>
      </w:r>
      <w:r>
        <w:rPr>
          <w:spacing w:val="-3"/>
        </w:rPr>
        <w:t xml:space="preserve"> </w:t>
      </w:r>
      <w:r>
        <w:t>issues,</w:t>
      </w:r>
      <w:r>
        <w:rPr>
          <w:spacing w:val="-4"/>
        </w:rPr>
        <w:t xml:space="preserve"> </w:t>
      </w:r>
      <w:r>
        <w:t>a manager must clearly outline performance expectations and regularly engage in informal performance discussions with the employee.</w:t>
      </w:r>
    </w:p>
    <w:p w14:paraId="707A350F" w14:textId="77777777" w:rsidR="00F92E23" w:rsidRDefault="00000000">
      <w:pPr>
        <w:pStyle w:val="ListParagraph"/>
        <w:numPr>
          <w:ilvl w:val="0"/>
          <w:numId w:val="6"/>
        </w:numPr>
        <w:tabs>
          <w:tab w:val="left" w:pos="860"/>
        </w:tabs>
        <w:spacing w:before="200" w:line="360" w:lineRule="auto"/>
        <w:ind w:right="1128"/>
      </w:pPr>
      <w:r>
        <w:t>An informal approach attempts to improve performance and should be sustained over a reasonable period to give the employee an opportunity to improve. The informal</w:t>
      </w:r>
      <w:r>
        <w:rPr>
          <w:spacing w:val="-4"/>
        </w:rPr>
        <w:t xml:space="preserve"> </w:t>
      </w:r>
      <w:r>
        <w:t>period</w:t>
      </w:r>
      <w:r>
        <w:rPr>
          <w:spacing w:val="-3"/>
        </w:rPr>
        <w:t xml:space="preserve"> </w:t>
      </w:r>
      <w:r>
        <w:t>of</w:t>
      </w:r>
      <w:r>
        <w:rPr>
          <w:spacing w:val="-1"/>
        </w:rPr>
        <w:t xml:space="preserve"> </w:t>
      </w:r>
      <w:r>
        <w:t>performance</w:t>
      </w:r>
      <w:r>
        <w:rPr>
          <w:spacing w:val="-5"/>
        </w:rPr>
        <w:t xml:space="preserve"> </w:t>
      </w:r>
      <w:r>
        <w:t>support</w:t>
      </w:r>
      <w:r>
        <w:rPr>
          <w:spacing w:val="-1"/>
        </w:rPr>
        <w:t xml:space="preserve"> </w:t>
      </w:r>
      <w:r>
        <w:t>should</w:t>
      </w:r>
      <w:r>
        <w:rPr>
          <w:spacing w:val="-5"/>
        </w:rPr>
        <w:t xml:space="preserve"> </w:t>
      </w:r>
      <w:r>
        <w:t>not</w:t>
      </w:r>
      <w:r>
        <w:rPr>
          <w:spacing w:val="-2"/>
        </w:rPr>
        <w:t xml:space="preserve"> </w:t>
      </w:r>
      <w:r>
        <w:t>generally</w:t>
      </w:r>
      <w:r>
        <w:rPr>
          <w:spacing w:val="-2"/>
        </w:rPr>
        <w:t xml:space="preserve"> </w:t>
      </w:r>
      <w:r>
        <w:t>be</w:t>
      </w:r>
      <w:r>
        <w:rPr>
          <w:spacing w:val="-3"/>
        </w:rPr>
        <w:t xml:space="preserve"> </w:t>
      </w:r>
      <w:r>
        <w:t>less</w:t>
      </w:r>
      <w:r>
        <w:rPr>
          <w:spacing w:val="-5"/>
        </w:rPr>
        <w:t xml:space="preserve"> </w:t>
      </w:r>
      <w:r>
        <w:t>than</w:t>
      </w:r>
      <w:r>
        <w:rPr>
          <w:spacing w:val="-3"/>
        </w:rPr>
        <w:t xml:space="preserve"> </w:t>
      </w:r>
      <w:r>
        <w:t>four</w:t>
      </w:r>
      <w:r>
        <w:rPr>
          <w:spacing w:val="-3"/>
        </w:rPr>
        <w:t xml:space="preserve"> </w:t>
      </w:r>
      <w:r>
        <w:t>weeks in length.</w:t>
      </w:r>
    </w:p>
    <w:p w14:paraId="1B52805B" w14:textId="77777777" w:rsidR="00F92E23" w:rsidRDefault="00000000">
      <w:pPr>
        <w:pStyle w:val="ListParagraph"/>
        <w:numPr>
          <w:ilvl w:val="0"/>
          <w:numId w:val="6"/>
        </w:numPr>
        <w:tabs>
          <w:tab w:val="left" w:pos="860"/>
        </w:tabs>
        <w:spacing w:before="199" w:line="360" w:lineRule="auto"/>
        <w:ind w:right="1191"/>
      </w:pPr>
      <w:r>
        <w:t>Informal support will vary depending on the individual situation; however, the performance support principles should remain the same, including the investigation and</w:t>
      </w:r>
      <w:r>
        <w:rPr>
          <w:spacing w:val="-3"/>
        </w:rPr>
        <w:t xml:space="preserve"> </w:t>
      </w:r>
      <w:r>
        <w:t>implementation</w:t>
      </w:r>
      <w:r>
        <w:rPr>
          <w:spacing w:val="-3"/>
        </w:rPr>
        <w:t xml:space="preserve"> </w:t>
      </w:r>
      <w:r>
        <w:t>of</w:t>
      </w:r>
      <w:r>
        <w:rPr>
          <w:spacing w:val="-4"/>
        </w:rPr>
        <w:t xml:space="preserve"> </w:t>
      </w:r>
      <w:r>
        <w:t>any</w:t>
      </w:r>
      <w:r>
        <w:rPr>
          <w:spacing w:val="-3"/>
        </w:rPr>
        <w:t xml:space="preserve"> </w:t>
      </w:r>
      <w:r>
        <w:t>appropriate</w:t>
      </w:r>
      <w:r>
        <w:rPr>
          <w:spacing w:val="-4"/>
        </w:rPr>
        <w:t xml:space="preserve"> </w:t>
      </w:r>
      <w:r>
        <w:t>supports.</w:t>
      </w:r>
      <w:r>
        <w:rPr>
          <w:spacing w:val="-6"/>
        </w:rPr>
        <w:t xml:space="preserve"> </w:t>
      </w:r>
      <w:r>
        <w:t>An</w:t>
      </w:r>
      <w:r>
        <w:rPr>
          <w:spacing w:val="-3"/>
        </w:rPr>
        <w:t xml:space="preserve"> </w:t>
      </w:r>
      <w:r>
        <w:t>employee</w:t>
      </w:r>
      <w:r>
        <w:rPr>
          <w:spacing w:val="-3"/>
        </w:rPr>
        <w:t xml:space="preserve"> </w:t>
      </w:r>
      <w:r>
        <w:t>and</w:t>
      </w:r>
      <w:r>
        <w:rPr>
          <w:spacing w:val="-7"/>
        </w:rPr>
        <w:t xml:space="preserve"> </w:t>
      </w:r>
      <w:r>
        <w:t>manager</w:t>
      </w:r>
      <w:r>
        <w:rPr>
          <w:spacing w:val="-2"/>
        </w:rPr>
        <w:t xml:space="preserve"> </w:t>
      </w:r>
      <w:r>
        <w:t>should work together to identify appropriate supports.</w:t>
      </w:r>
    </w:p>
    <w:p w14:paraId="4712D8EF" w14:textId="77777777" w:rsidR="00F92E23" w:rsidRDefault="00000000">
      <w:pPr>
        <w:pStyle w:val="ListParagraph"/>
        <w:numPr>
          <w:ilvl w:val="0"/>
          <w:numId w:val="6"/>
        </w:numPr>
        <w:tabs>
          <w:tab w:val="left" w:pos="860"/>
        </w:tabs>
      </w:pPr>
      <w:r>
        <w:t>Strategies</w:t>
      </w:r>
      <w:r>
        <w:rPr>
          <w:spacing w:val="-11"/>
        </w:rPr>
        <w:t xml:space="preserve"> </w:t>
      </w:r>
      <w:r>
        <w:t>to</w:t>
      </w:r>
      <w:r>
        <w:rPr>
          <w:spacing w:val="-9"/>
        </w:rPr>
        <w:t xml:space="preserve"> </w:t>
      </w:r>
      <w:r>
        <w:t>assist</w:t>
      </w:r>
      <w:r>
        <w:rPr>
          <w:spacing w:val="-5"/>
        </w:rPr>
        <w:t xml:space="preserve"> </w:t>
      </w:r>
      <w:r>
        <w:t>performance</w:t>
      </w:r>
      <w:r>
        <w:rPr>
          <w:spacing w:val="-9"/>
        </w:rPr>
        <w:t xml:space="preserve"> </w:t>
      </w:r>
      <w:r>
        <w:t>improvement</w:t>
      </w:r>
      <w:r>
        <w:rPr>
          <w:spacing w:val="-8"/>
        </w:rPr>
        <w:t xml:space="preserve"> </w:t>
      </w:r>
      <w:r>
        <w:t>may</w:t>
      </w:r>
      <w:r>
        <w:rPr>
          <w:spacing w:val="-6"/>
        </w:rPr>
        <w:t xml:space="preserve"> </w:t>
      </w:r>
      <w:r>
        <w:rPr>
          <w:spacing w:val="-2"/>
        </w:rPr>
        <w:t>include;</w:t>
      </w:r>
    </w:p>
    <w:p w14:paraId="3919134E" w14:textId="77777777" w:rsidR="00F92E23" w:rsidRDefault="00F92E23">
      <w:pPr>
        <w:pStyle w:val="BodyText"/>
        <w:spacing w:before="74"/>
        <w:ind w:left="0" w:firstLine="0"/>
      </w:pPr>
    </w:p>
    <w:p w14:paraId="12065FF2" w14:textId="77777777" w:rsidR="00F92E23" w:rsidRDefault="00000000">
      <w:pPr>
        <w:pStyle w:val="ListParagraph"/>
        <w:numPr>
          <w:ilvl w:val="1"/>
          <w:numId w:val="6"/>
        </w:numPr>
        <w:tabs>
          <w:tab w:val="left" w:pos="1554"/>
        </w:tabs>
        <w:spacing w:before="0"/>
        <w:ind w:left="1554" w:hanging="706"/>
      </w:pPr>
      <w:r>
        <w:t>arrangements</w:t>
      </w:r>
      <w:r>
        <w:rPr>
          <w:spacing w:val="-11"/>
        </w:rPr>
        <w:t xml:space="preserve"> </w:t>
      </w:r>
      <w:r>
        <w:t>for</w:t>
      </w:r>
      <w:r>
        <w:rPr>
          <w:spacing w:val="-8"/>
        </w:rPr>
        <w:t xml:space="preserve"> </w:t>
      </w:r>
      <w:r>
        <w:t>appropriate</w:t>
      </w:r>
      <w:r>
        <w:rPr>
          <w:spacing w:val="-7"/>
        </w:rPr>
        <w:t xml:space="preserve"> </w:t>
      </w:r>
      <w:r>
        <w:rPr>
          <w:spacing w:val="-2"/>
        </w:rPr>
        <w:t>supervision;</w:t>
      </w:r>
    </w:p>
    <w:p w14:paraId="199B7AC4" w14:textId="77777777" w:rsidR="00F92E23" w:rsidRDefault="00F92E23">
      <w:pPr>
        <w:sectPr w:rsidR="00F92E23" w:rsidSect="00C70462">
          <w:pgSz w:w="11910" w:h="16840"/>
          <w:pgMar w:top="1340" w:right="420" w:bottom="1200" w:left="1300" w:header="0" w:footer="1001" w:gutter="0"/>
          <w:cols w:space="720"/>
        </w:sectPr>
      </w:pPr>
    </w:p>
    <w:p w14:paraId="7CC17F5A" w14:textId="77777777" w:rsidR="00F92E23" w:rsidRDefault="00000000">
      <w:pPr>
        <w:pStyle w:val="ListParagraph"/>
        <w:numPr>
          <w:ilvl w:val="1"/>
          <w:numId w:val="6"/>
        </w:numPr>
        <w:tabs>
          <w:tab w:val="left" w:pos="1554"/>
        </w:tabs>
        <w:spacing w:before="81"/>
        <w:ind w:left="1554" w:hanging="706"/>
      </w:pPr>
      <w:r>
        <w:t>regular</w:t>
      </w:r>
      <w:r>
        <w:rPr>
          <w:spacing w:val="-6"/>
        </w:rPr>
        <w:t xml:space="preserve"> </w:t>
      </w:r>
      <w:r>
        <w:t>monitoring</w:t>
      </w:r>
      <w:r>
        <w:rPr>
          <w:spacing w:val="-6"/>
        </w:rPr>
        <w:t xml:space="preserve"> </w:t>
      </w:r>
      <w:r>
        <w:t>of</w:t>
      </w:r>
      <w:r>
        <w:rPr>
          <w:spacing w:val="-5"/>
        </w:rPr>
        <w:t xml:space="preserve"> </w:t>
      </w:r>
      <w:r>
        <w:t>work</w:t>
      </w:r>
      <w:r>
        <w:rPr>
          <w:spacing w:val="-3"/>
        </w:rPr>
        <w:t xml:space="preserve"> </w:t>
      </w:r>
      <w:r>
        <w:rPr>
          <w:spacing w:val="-2"/>
        </w:rPr>
        <w:t>performance;</w:t>
      </w:r>
    </w:p>
    <w:p w14:paraId="263F8AD8" w14:textId="77777777" w:rsidR="00F92E23" w:rsidRDefault="00000000">
      <w:pPr>
        <w:pStyle w:val="ListParagraph"/>
        <w:numPr>
          <w:ilvl w:val="1"/>
          <w:numId w:val="6"/>
        </w:numPr>
        <w:tabs>
          <w:tab w:val="left" w:pos="1554"/>
        </w:tabs>
        <w:spacing w:before="247"/>
        <w:ind w:left="1554" w:hanging="706"/>
      </w:pPr>
      <w:r>
        <w:t>on</w:t>
      </w:r>
      <w:r>
        <w:rPr>
          <w:spacing w:val="-4"/>
        </w:rPr>
        <w:t xml:space="preserve"> </w:t>
      </w:r>
      <w:r>
        <w:t>the</w:t>
      </w:r>
      <w:r>
        <w:rPr>
          <w:spacing w:val="-5"/>
        </w:rPr>
        <w:t xml:space="preserve"> </w:t>
      </w:r>
      <w:r>
        <w:t>job</w:t>
      </w:r>
      <w:r>
        <w:rPr>
          <w:spacing w:val="-4"/>
        </w:rPr>
        <w:t xml:space="preserve"> </w:t>
      </w:r>
      <w:r>
        <w:t>assistance,</w:t>
      </w:r>
      <w:r>
        <w:rPr>
          <w:spacing w:val="-4"/>
        </w:rPr>
        <w:t xml:space="preserve"> </w:t>
      </w:r>
      <w:r>
        <w:rPr>
          <w:spacing w:val="-5"/>
        </w:rPr>
        <w:t>or;</w:t>
      </w:r>
    </w:p>
    <w:p w14:paraId="6EBE50B7" w14:textId="77777777" w:rsidR="00F92E23" w:rsidRDefault="00000000">
      <w:pPr>
        <w:pStyle w:val="ListParagraph"/>
        <w:numPr>
          <w:ilvl w:val="1"/>
          <w:numId w:val="6"/>
        </w:numPr>
        <w:tabs>
          <w:tab w:val="left" w:pos="1554"/>
        </w:tabs>
        <w:spacing w:before="246"/>
        <w:ind w:left="1554" w:hanging="706"/>
      </w:pPr>
      <w:r>
        <w:t>coaching</w:t>
      </w:r>
      <w:r>
        <w:rPr>
          <w:spacing w:val="-6"/>
        </w:rPr>
        <w:t xml:space="preserve"> </w:t>
      </w:r>
      <w:r>
        <w:t>and</w:t>
      </w:r>
      <w:r>
        <w:rPr>
          <w:spacing w:val="-6"/>
        </w:rPr>
        <w:t xml:space="preserve"> </w:t>
      </w:r>
      <w:r>
        <w:rPr>
          <w:spacing w:val="-2"/>
        </w:rPr>
        <w:t>training.</w:t>
      </w:r>
    </w:p>
    <w:p w14:paraId="162B6AED" w14:textId="77777777" w:rsidR="00F92E23" w:rsidRDefault="00000000">
      <w:pPr>
        <w:pStyle w:val="ListParagraph"/>
        <w:numPr>
          <w:ilvl w:val="0"/>
          <w:numId w:val="6"/>
        </w:numPr>
        <w:tabs>
          <w:tab w:val="left" w:pos="860"/>
        </w:tabs>
        <w:spacing w:before="246" w:line="360" w:lineRule="auto"/>
        <w:ind w:right="1313"/>
      </w:pPr>
      <w:r>
        <w:t>Where</w:t>
      </w:r>
      <w:r>
        <w:rPr>
          <w:spacing w:val="-5"/>
        </w:rPr>
        <w:t xml:space="preserve"> </w:t>
      </w:r>
      <w:r>
        <w:t>informal</w:t>
      </w:r>
      <w:r>
        <w:rPr>
          <w:spacing w:val="-4"/>
        </w:rPr>
        <w:t xml:space="preserve"> </w:t>
      </w:r>
      <w:r>
        <w:t>performance</w:t>
      </w:r>
      <w:r>
        <w:rPr>
          <w:spacing w:val="-3"/>
        </w:rPr>
        <w:t xml:space="preserve"> </w:t>
      </w:r>
      <w:r>
        <w:t>discussions</w:t>
      </w:r>
      <w:r>
        <w:rPr>
          <w:spacing w:val="-3"/>
        </w:rPr>
        <w:t xml:space="preserve"> </w:t>
      </w:r>
      <w:r>
        <w:t>do</w:t>
      </w:r>
      <w:r>
        <w:rPr>
          <w:spacing w:val="-5"/>
        </w:rPr>
        <w:t xml:space="preserve"> </w:t>
      </w:r>
      <w:r>
        <w:t>not</w:t>
      </w:r>
      <w:r>
        <w:rPr>
          <w:spacing w:val="-2"/>
        </w:rPr>
        <w:t xml:space="preserve"> </w:t>
      </w:r>
      <w:r>
        <w:t>achieve</w:t>
      </w:r>
      <w:r>
        <w:rPr>
          <w:spacing w:val="-3"/>
        </w:rPr>
        <w:t xml:space="preserve"> </w:t>
      </w:r>
      <w:r>
        <w:t>the</w:t>
      </w:r>
      <w:r>
        <w:rPr>
          <w:spacing w:val="-5"/>
        </w:rPr>
        <w:t xml:space="preserve"> </w:t>
      </w:r>
      <w:r>
        <w:t>required</w:t>
      </w:r>
      <w:r>
        <w:rPr>
          <w:spacing w:val="-5"/>
        </w:rPr>
        <w:t xml:space="preserve"> </w:t>
      </w:r>
      <w:r>
        <w:t>performance level, a formal performance process may need to commence.</w:t>
      </w:r>
    </w:p>
    <w:p w14:paraId="1AB1D60C" w14:textId="77777777" w:rsidR="00F92E23" w:rsidRDefault="00000000">
      <w:pPr>
        <w:pStyle w:val="Heading2"/>
        <w:spacing w:before="242"/>
      </w:pPr>
      <w:bookmarkStart w:id="109" w:name="_bookmark109"/>
      <w:bookmarkEnd w:id="109"/>
      <w:r>
        <w:t>Formal</w:t>
      </w:r>
      <w:r>
        <w:rPr>
          <w:spacing w:val="-5"/>
        </w:rPr>
        <w:t xml:space="preserve"> </w:t>
      </w:r>
      <w:r>
        <w:t>performance</w:t>
      </w:r>
      <w:r>
        <w:rPr>
          <w:spacing w:val="-4"/>
        </w:rPr>
        <w:t xml:space="preserve"> </w:t>
      </w:r>
      <w:r>
        <w:t>support</w:t>
      </w:r>
      <w:r>
        <w:rPr>
          <w:spacing w:val="-4"/>
        </w:rPr>
        <w:t xml:space="preserve"> </w:t>
      </w:r>
      <w:r>
        <w:rPr>
          <w:spacing w:val="-2"/>
        </w:rPr>
        <w:t>process</w:t>
      </w:r>
    </w:p>
    <w:p w14:paraId="336D5CEE" w14:textId="77777777" w:rsidR="00F92E23" w:rsidRDefault="00000000">
      <w:pPr>
        <w:pStyle w:val="ListParagraph"/>
        <w:numPr>
          <w:ilvl w:val="0"/>
          <w:numId w:val="6"/>
        </w:numPr>
        <w:tabs>
          <w:tab w:val="left" w:pos="860"/>
        </w:tabs>
        <w:spacing w:before="291" w:line="360" w:lineRule="auto"/>
        <w:ind w:right="1088"/>
      </w:pPr>
      <w:r>
        <w:t>Where</w:t>
      </w:r>
      <w:r>
        <w:rPr>
          <w:spacing w:val="-4"/>
        </w:rPr>
        <w:t xml:space="preserve"> </w:t>
      </w:r>
      <w:r>
        <w:t>a</w:t>
      </w:r>
      <w:r>
        <w:rPr>
          <w:spacing w:val="-4"/>
        </w:rPr>
        <w:t xml:space="preserve"> </w:t>
      </w:r>
      <w:r>
        <w:t>manager</w:t>
      </w:r>
      <w:r>
        <w:rPr>
          <w:spacing w:val="-3"/>
        </w:rPr>
        <w:t xml:space="preserve"> </w:t>
      </w:r>
      <w:r>
        <w:t>intends</w:t>
      </w:r>
      <w:r>
        <w:rPr>
          <w:spacing w:val="-1"/>
        </w:rPr>
        <w:t xml:space="preserve"> </w:t>
      </w:r>
      <w:r>
        <w:t>to</w:t>
      </w:r>
      <w:r>
        <w:rPr>
          <w:spacing w:val="-4"/>
        </w:rPr>
        <w:t xml:space="preserve"> </w:t>
      </w:r>
      <w:r>
        <w:t>commence</w:t>
      </w:r>
      <w:r>
        <w:rPr>
          <w:spacing w:val="-4"/>
        </w:rPr>
        <w:t xml:space="preserve"> </w:t>
      </w:r>
      <w:r>
        <w:t>a</w:t>
      </w:r>
      <w:r>
        <w:rPr>
          <w:spacing w:val="-4"/>
        </w:rPr>
        <w:t xml:space="preserve"> </w:t>
      </w:r>
      <w:r>
        <w:t>formal</w:t>
      </w:r>
      <w:r>
        <w:rPr>
          <w:spacing w:val="-1"/>
        </w:rPr>
        <w:t xml:space="preserve"> </w:t>
      </w:r>
      <w:r>
        <w:t>performance</w:t>
      </w:r>
      <w:r>
        <w:rPr>
          <w:spacing w:val="-3"/>
        </w:rPr>
        <w:t xml:space="preserve"> </w:t>
      </w:r>
      <w:r>
        <w:t>support</w:t>
      </w:r>
      <w:r>
        <w:rPr>
          <w:spacing w:val="-2"/>
        </w:rPr>
        <w:t xml:space="preserve"> </w:t>
      </w:r>
      <w:r>
        <w:t>process,</w:t>
      </w:r>
      <w:r>
        <w:rPr>
          <w:spacing w:val="-3"/>
        </w:rPr>
        <w:t xml:space="preserve"> </w:t>
      </w:r>
      <w:r>
        <w:t>they must inform People and Culture, who will provide support to the manager, and the employee where requested, throughout the formal performance support process.</w:t>
      </w:r>
    </w:p>
    <w:p w14:paraId="0592F6BF" w14:textId="77777777" w:rsidR="00F92E23" w:rsidRDefault="00000000">
      <w:pPr>
        <w:pStyle w:val="ListParagraph"/>
        <w:numPr>
          <w:ilvl w:val="0"/>
          <w:numId w:val="6"/>
        </w:numPr>
        <w:tabs>
          <w:tab w:val="left" w:pos="860"/>
        </w:tabs>
        <w:spacing w:before="202" w:line="360" w:lineRule="auto"/>
        <w:ind w:right="1057"/>
      </w:pPr>
      <w:r>
        <w:t>An employee and manager should develop performance goals for the formal performance support process together. An employee may request the performance goals</w:t>
      </w:r>
      <w:r>
        <w:rPr>
          <w:spacing w:val="-2"/>
        </w:rPr>
        <w:t xml:space="preserve"> </w:t>
      </w:r>
      <w:r>
        <w:t>in</w:t>
      </w:r>
      <w:r>
        <w:rPr>
          <w:spacing w:val="-3"/>
        </w:rPr>
        <w:t xml:space="preserve"> </w:t>
      </w:r>
      <w:r>
        <w:t>the</w:t>
      </w:r>
      <w:r>
        <w:rPr>
          <w:spacing w:val="-5"/>
        </w:rPr>
        <w:t xml:space="preserve"> </w:t>
      </w:r>
      <w:r>
        <w:t>formal</w:t>
      </w:r>
      <w:r>
        <w:rPr>
          <w:spacing w:val="-2"/>
        </w:rPr>
        <w:t xml:space="preserve"> </w:t>
      </w:r>
      <w:r>
        <w:t>performance</w:t>
      </w:r>
      <w:r>
        <w:rPr>
          <w:spacing w:val="-5"/>
        </w:rPr>
        <w:t xml:space="preserve"> </w:t>
      </w:r>
      <w:r>
        <w:t>support</w:t>
      </w:r>
      <w:r>
        <w:rPr>
          <w:spacing w:val="-1"/>
        </w:rPr>
        <w:t xml:space="preserve"> </w:t>
      </w:r>
      <w:r>
        <w:t>process</w:t>
      </w:r>
      <w:r>
        <w:rPr>
          <w:spacing w:val="-7"/>
        </w:rPr>
        <w:t xml:space="preserve"> </w:t>
      </w:r>
      <w:r>
        <w:t>be</w:t>
      </w:r>
      <w:r>
        <w:rPr>
          <w:spacing w:val="-3"/>
        </w:rPr>
        <w:t xml:space="preserve"> </w:t>
      </w:r>
      <w:r>
        <w:t>reviewed</w:t>
      </w:r>
      <w:r>
        <w:rPr>
          <w:spacing w:val="-3"/>
        </w:rPr>
        <w:t xml:space="preserve"> </w:t>
      </w:r>
      <w:r>
        <w:t>by</w:t>
      </w:r>
      <w:r>
        <w:rPr>
          <w:spacing w:val="-5"/>
        </w:rPr>
        <w:t xml:space="preserve"> </w:t>
      </w:r>
      <w:r>
        <w:t>People</w:t>
      </w:r>
      <w:r>
        <w:rPr>
          <w:spacing w:val="-3"/>
        </w:rPr>
        <w:t xml:space="preserve"> </w:t>
      </w:r>
      <w:r>
        <w:t>and</w:t>
      </w:r>
      <w:r>
        <w:rPr>
          <w:spacing w:val="-3"/>
        </w:rPr>
        <w:t xml:space="preserve"> </w:t>
      </w:r>
      <w:r>
        <w:t xml:space="preserve">Culture. This must be requested prior to the formal performance support process </w:t>
      </w:r>
      <w:r>
        <w:rPr>
          <w:spacing w:val="-2"/>
        </w:rPr>
        <w:t>commencing.</w:t>
      </w:r>
    </w:p>
    <w:p w14:paraId="7210C085" w14:textId="77777777" w:rsidR="00F92E23" w:rsidRDefault="00000000">
      <w:pPr>
        <w:pStyle w:val="ListParagraph"/>
        <w:numPr>
          <w:ilvl w:val="0"/>
          <w:numId w:val="6"/>
        </w:numPr>
        <w:tabs>
          <w:tab w:val="left" w:pos="860"/>
        </w:tabs>
        <w:spacing w:before="200" w:line="360" w:lineRule="auto"/>
        <w:ind w:right="1239"/>
      </w:pPr>
      <w:r>
        <w:t>If exceptional individual circumstances impact the employees ability to undertake a performance assessment, the process may be extended. Any extension to the process</w:t>
      </w:r>
      <w:r>
        <w:rPr>
          <w:spacing w:val="-5"/>
        </w:rPr>
        <w:t xml:space="preserve"> </w:t>
      </w:r>
      <w:r>
        <w:t>will</w:t>
      </w:r>
      <w:r>
        <w:rPr>
          <w:spacing w:val="-3"/>
        </w:rPr>
        <w:t xml:space="preserve"> </w:t>
      </w:r>
      <w:r>
        <w:t>be</w:t>
      </w:r>
      <w:r>
        <w:rPr>
          <w:spacing w:val="-3"/>
        </w:rPr>
        <w:t xml:space="preserve"> </w:t>
      </w:r>
      <w:r>
        <w:t>considered</w:t>
      </w:r>
      <w:r>
        <w:rPr>
          <w:spacing w:val="-3"/>
        </w:rPr>
        <w:t xml:space="preserve"> </w:t>
      </w:r>
      <w:r>
        <w:t>by</w:t>
      </w:r>
      <w:r>
        <w:rPr>
          <w:spacing w:val="-5"/>
        </w:rPr>
        <w:t xml:space="preserve"> </w:t>
      </w:r>
      <w:r>
        <w:t>the</w:t>
      </w:r>
      <w:r>
        <w:rPr>
          <w:spacing w:val="-5"/>
        </w:rPr>
        <w:t xml:space="preserve"> </w:t>
      </w:r>
      <w:r>
        <w:t>relevant</w:t>
      </w:r>
      <w:r>
        <w:rPr>
          <w:spacing w:val="-4"/>
        </w:rPr>
        <w:t xml:space="preserve"> </w:t>
      </w:r>
      <w:r>
        <w:t>delegate</w:t>
      </w:r>
      <w:r>
        <w:rPr>
          <w:spacing w:val="-2"/>
        </w:rPr>
        <w:t xml:space="preserve"> </w:t>
      </w:r>
      <w:r>
        <w:t>in</w:t>
      </w:r>
      <w:r>
        <w:rPr>
          <w:spacing w:val="-3"/>
        </w:rPr>
        <w:t xml:space="preserve"> </w:t>
      </w:r>
      <w:r>
        <w:t>consultation</w:t>
      </w:r>
      <w:r>
        <w:rPr>
          <w:spacing w:val="-5"/>
        </w:rPr>
        <w:t xml:space="preserve"> </w:t>
      </w:r>
      <w:r>
        <w:t>with</w:t>
      </w:r>
      <w:r>
        <w:rPr>
          <w:spacing w:val="-3"/>
        </w:rPr>
        <w:t xml:space="preserve"> </w:t>
      </w:r>
      <w:r>
        <w:t>People</w:t>
      </w:r>
      <w:r>
        <w:rPr>
          <w:spacing w:val="-3"/>
        </w:rPr>
        <w:t xml:space="preserve"> </w:t>
      </w:r>
      <w:r>
        <w:t xml:space="preserve">and </w:t>
      </w:r>
      <w:r>
        <w:rPr>
          <w:spacing w:val="-2"/>
        </w:rPr>
        <w:t>Culture.</w:t>
      </w:r>
    </w:p>
    <w:p w14:paraId="07B6A4EF" w14:textId="77777777" w:rsidR="00F92E23" w:rsidRDefault="00000000">
      <w:pPr>
        <w:pStyle w:val="ListParagraph"/>
        <w:numPr>
          <w:ilvl w:val="0"/>
          <w:numId w:val="6"/>
        </w:numPr>
        <w:tabs>
          <w:tab w:val="left" w:pos="860"/>
        </w:tabs>
        <w:spacing w:line="360" w:lineRule="auto"/>
        <w:ind w:right="1079"/>
      </w:pPr>
      <w:r>
        <w:t>On</w:t>
      </w:r>
      <w:r>
        <w:rPr>
          <w:spacing w:val="-3"/>
        </w:rPr>
        <w:t xml:space="preserve"> </w:t>
      </w:r>
      <w:r>
        <w:t>commencement</w:t>
      </w:r>
      <w:r>
        <w:rPr>
          <w:spacing w:val="-4"/>
        </w:rPr>
        <w:t xml:space="preserve"> </w:t>
      </w:r>
      <w:r>
        <w:t>of</w:t>
      </w:r>
      <w:r>
        <w:rPr>
          <w:spacing w:val="-4"/>
        </w:rPr>
        <w:t xml:space="preserve"> </w:t>
      </w:r>
      <w:r>
        <w:t>the</w:t>
      </w:r>
      <w:r>
        <w:rPr>
          <w:spacing w:val="-3"/>
        </w:rPr>
        <w:t xml:space="preserve"> </w:t>
      </w:r>
      <w:r>
        <w:t>formal</w:t>
      </w:r>
      <w:r>
        <w:rPr>
          <w:spacing w:val="-1"/>
        </w:rPr>
        <w:t xml:space="preserve"> </w:t>
      </w:r>
      <w:r>
        <w:t>performance</w:t>
      </w:r>
      <w:r>
        <w:rPr>
          <w:spacing w:val="-1"/>
        </w:rPr>
        <w:t xml:space="preserve"> </w:t>
      </w:r>
      <w:r>
        <w:t>support</w:t>
      </w:r>
      <w:r>
        <w:rPr>
          <w:spacing w:val="-3"/>
        </w:rPr>
        <w:t xml:space="preserve"> </w:t>
      </w:r>
      <w:r>
        <w:t>process,</w:t>
      </w:r>
      <w:r>
        <w:rPr>
          <w:spacing w:val="-4"/>
        </w:rPr>
        <w:t xml:space="preserve"> </w:t>
      </w:r>
      <w:r>
        <w:t>the</w:t>
      </w:r>
      <w:r>
        <w:rPr>
          <w:spacing w:val="-5"/>
        </w:rPr>
        <w:t xml:space="preserve"> </w:t>
      </w:r>
      <w:r>
        <w:t>employee</w:t>
      </w:r>
      <w:r>
        <w:rPr>
          <w:spacing w:val="-3"/>
        </w:rPr>
        <w:t xml:space="preserve"> </w:t>
      </w:r>
      <w:r>
        <w:t>will</w:t>
      </w:r>
      <w:r>
        <w:rPr>
          <w:spacing w:val="-3"/>
        </w:rPr>
        <w:t xml:space="preserve"> </w:t>
      </w:r>
      <w:r>
        <w:t>be advised (verbally and in writing) of the process, its timeframes, and the seriousness and potential consequences of the formal performance support process.</w:t>
      </w:r>
    </w:p>
    <w:p w14:paraId="04E2069F" w14:textId="77777777" w:rsidR="00F92E23" w:rsidRDefault="00000000">
      <w:pPr>
        <w:pStyle w:val="ListParagraph"/>
        <w:numPr>
          <w:ilvl w:val="0"/>
          <w:numId w:val="6"/>
        </w:numPr>
        <w:tabs>
          <w:tab w:val="left" w:pos="860"/>
        </w:tabs>
        <w:spacing w:before="198" w:line="360" w:lineRule="auto"/>
        <w:ind w:right="1371"/>
      </w:pPr>
      <w:r>
        <w:t>A</w:t>
      </w:r>
      <w:r>
        <w:rPr>
          <w:spacing w:val="-3"/>
        </w:rPr>
        <w:t xml:space="preserve"> </w:t>
      </w:r>
      <w:r>
        <w:t>formal</w:t>
      </w:r>
      <w:r>
        <w:rPr>
          <w:spacing w:val="-3"/>
        </w:rPr>
        <w:t xml:space="preserve"> </w:t>
      </w:r>
      <w:r>
        <w:t>performance</w:t>
      </w:r>
      <w:r>
        <w:rPr>
          <w:spacing w:val="-1"/>
        </w:rPr>
        <w:t xml:space="preserve"> </w:t>
      </w:r>
      <w:r>
        <w:t>support</w:t>
      </w:r>
      <w:r>
        <w:rPr>
          <w:spacing w:val="-3"/>
        </w:rPr>
        <w:t xml:space="preserve"> </w:t>
      </w:r>
      <w:r>
        <w:t>process</w:t>
      </w:r>
      <w:r>
        <w:rPr>
          <w:spacing w:val="-2"/>
        </w:rPr>
        <w:t xml:space="preserve"> </w:t>
      </w:r>
      <w:r>
        <w:t>is</w:t>
      </w:r>
      <w:r>
        <w:rPr>
          <w:spacing w:val="-2"/>
        </w:rPr>
        <w:t xml:space="preserve"> </w:t>
      </w:r>
      <w:r>
        <w:t>a</w:t>
      </w:r>
      <w:r>
        <w:rPr>
          <w:spacing w:val="-7"/>
        </w:rPr>
        <w:t xml:space="preserve"> </w:t>
      </w:r>
      <w:r>
        <w:t>two-staged</w:t>
      </w:r>
      <w:r>
        <w:rPr>
          <w:spacing w:val="-3"/>
        </w:rPr>
        <w:t xml:space="preserve"> </w:t>
      </w:r>
      <w:r>
        <w:t>approach</w:t>
      </w:r>
      <w:r>
        <w:rPr>
          <w:spacing w:val="-5"/>
        </w:rPr>
        <w:t xml:space="preserve"> </w:t>
      </w:r>
      <w:r>
        <w:t>where</w:t>
      </w:r>
      <w:r>
        <w:rPr>
          <w:spacing w:val="-5"/>
        </w:rPr>
        <w:t xml:space="preserve"> </w:t>
      </w:r>
      <w:r>
        <w:t>the</w:t>
      </w:r>
      <w:r>
        <w:rPr>
          <w:spacing w:val="-3"/>
        </w:rPr>
        <w:t xml:space="preserve"> </w:t>
      </w:r>
      <w:r>
        <w:t>aim</w:t>
      </w:r>
      <w:r>
        <w:rPr>
          <w:spacing w:val="-2"/>
        </w:rPr>
        <w:t xml:space="preserve"> </w:t>
      </w:r>
      <w:r>
        <w:t>of the process is to improve the employee’s performance:</w:t>
      </w:r>
    </w:p>
    <w:p w14:paraId="6E24B22A" w14:textId="77777777" w:rsidR="00F92E23" w:rsidRDefault="00000000">
      <w:pPr>
        <w:pStyle w:val="ListParagraph"/>
        <w:numPr>
          <w:ilvl w:val="1"/>
          <w:numId w:val="6"/>
        </w:numPr>
        <w:tabs>
          <w:tab w:val="left" w:pos="1553"/>
          <w:tab w:val="left" w:pos="1558"/>
        </w:tabs>
        <w:spacing w:line="360" w:lineRule="auto"/>
        <w:ind w:right="1180"/>
        <w:jc w:val="both"/>
      </w:pPr>
      <w:r>
        <w:t>The first stage</w:t>
      </w:r>
      <w:r>
        <w:rPr>
          <w:spacing w:val="-1"/>
        </w:rPr>
        <w:t xml:space="preserve"> </w:t>
      </w:r>
      <w:r>
        <w:t>of the</w:t>
      </w:r>
      <w:r>
        <w:rPr>
          <w:spacing w:val="-1"/>
        </w:rPr>
        <w:t xml:space="preserve"> </w:t>
      </w:r>
      <w:r>
        <w:t>process will be conducted over a</w:t>
      </w:r>
      <w:r>
        <w:rPr>
          <w:spacing w:val="-1"/>
        </w:rPr>
        <w:t xml:space="preserve"> </w:t>
      </w:r>
      <w:r>
        <w:t>four-week</w:t>
      </w:r>
      <w:r>
        <w:rPr>
          <w:spacing w:val="-1"/>
        </w:rPr>
        <w:t xml:space="preserve"> </w:t>
      </w:r>
      <w:r>
        <w:t>period with weekly</w:t>
      </w:r>
      <w:r>
        <w:rPr>
          <w:spacing w:val="-2"/>
        </w:rPr>
        <w:t xml:space="preserve"> </w:t>
      </w:r>
      <w:r>
        <w:t>monitoring</w:t>
      </w:r>
      <w:r>
        <w:rPr>
          <w:spacing w:val="-3"/>
        </w:rPr>
        <w:t xml:space="preserve"> </w:t>
      </w:r>
      <w:r>
        <w:t>to</w:t>
      </w:r>
      <w:r>
        <w:rPr>
          <w:spacing w:val="-5"/>
        </w:rPr>
        <w:t xml:space="preserve"> </w:t>
      </w:r>
      <w:r>
        <w:t>support</w:t>
      </w:r>
      <w:r>
        <w:rPr>
          <w:spacing w:val="-4"/>
        </w:rPr>
        <w:t xml:space="preserve"> </w:t>
      </w:r>
      <w:r>
        <w:t>the</w:t>
      </w:r>
      <w:r>
        <w:rPr>
          <w:spacing w:val="-5"/>
        </w:rPr>
        <w:t xml:space="preserve"> </w:t>
      </w:r>
      <w:r>
        <w:t>employee</w:t>
      </w:r>
      <w:r>
        <w:rPr>
          <w:spacing w:val="-5"/>
        </w:rPr>
        <w:t xml:space="preserve"> </w:t>
      </w:r>
      <w:r>
        <w:t>to</w:t>
      </w:r>
      <w:r>
        <w:rPr>
          <w:spacing w:val="-5"/>
        </w:rPr>
        <w:t xml:space="preserve"> </w:t>
      </w:r>
      <w:r>
        <w:t>attain</w:t>
      </w:r>
      <w:r>
        <w:rPr>
          <w:spacing w:val="-3"/>
        </w:rPr>
        <w:t xml:space="preserve"> </w:t>
      </w:r>
      <w:r>
        <w:t>and</w:t>
      </w:r>
      <w:r>
        <w:rPr>
          <w:spacing w:val="-3"/>
        </w:rPr>
        <w:t xml:space="preserve"> </w:t>
      </w:r>
      <w:r>
        <w:t>sustain</w:t>
      </w:r>
      <w:r>
        <w:rPr>
          <w:spacing w:val="-3"/>
        </w:rPr>
        <w:t xml:space="preserve"> </w:t>
      </w:r>
      <w:r>
        <w:t>the</w:t>
      </w:r>
      <w:r>
        <w:rPr>
          <w:spacing w:val="-5"/>
        </w:rPr>
        <w:t xml:space="preserve"> </w:t>
      </w:r>
      <w:r>
        <w:t>required performance level.</w:t>
      </w:r>
    </w:p>
    <w:p w14:paraId="10D3DC23" w14:textId="77777777" w:rsidR="00F92E23" w:rsidRDefault="00000000">
      <w:pPr>
        <w:pStyle w:val="ListParagraph"/>
        <w:numPr>
          <w:ilvl w:val="1"/>
          <w:numId w:val="6"/>
        </w:numPr>
        <w:tabs>
          <w:tab w:val="left" w:pos="1553"/>
          <w:tab w:val="left" w:pos="1558"/>
        </w:tabs>
        <w:spacing w:before="120" w:line="360" w:lineRule="auto"/>
        <w:ind w:right="1297"/>
        <w:jc w:val="both"/>
      </w:pPr>
      <w:r>
        <w:t>If the</w:t>
      </w:r>
      <w:r>
        <w:rPr>
          <w:spacing w:val="-1"/>
        </w:rPr>
        <w:t xml:space="preserve"> </w:t>
      </w:r>
      <w:r>
        <w:t>employee</w:t>
      </w:r>
      <w:r>
        <w:rPr>
          <w:spacing w:val="-1"/>
        </w:rPr>
        <w:t xml:space="preserve"> </w:t>
      </w:r>
      <w:r>
        <w:t>does not attain and</w:t>
      </w:r>
      <w:r>
        <w:rPr>
          <w:spacing w:val="-1"/>
        </w:rPr>
        <w:t xml:space="preserve"> </w:t>
      </w:r>
      <w:r>
        <w:t>sustain</w:t>
      </w:r>
      <w:r>
        <w:rPr>
          <w:spacing w:val="-1"/>
        </w:rPr>
        <w:t xml:space="preserve"> </w:t>
      </w:r>
      <w:r>
        <w:t>the</w:t>
      </w:r>
      <w:r>
        <w:rPr>
          <w:spacing w:val="-1"/>
        </w:rPr>
        <w:t xml:space="preserve"> </w:t>
      </w:r>
      <w:r>
        <w:t>required performance</w:t>
      </w:r>
      <w:r>
        <w:rPr>
          <w:spacing w:val="-1"/>
        </w:rPr>
        <w:t xml:space="preserve"> </w:t>
      </w:r>
      <w:r>
        <w:t>level, stage</w:t>
      </w:r>
      <w:r>
        <w:rPr>
          <w:spacing w:val="-5"/>
        </w:rPr>
        <w:t xml:space="preserve"> </w:t>
      </w:r>
      <w:r>
        <w:t>two</w:t>
      </w:r>
      <w:r>
        <w:rPr>
          <w:spacing w:val="-3"/>
        </w:rPr>
        <w:t xml:space="preserve"> </w:t>
      </w:r>
      <w:r>
        <w:t>of</w:t>
      </w:r>
      <w:r>
        <w:rPr>
          <w:spacing w:val="-4"/>
        </w:rPr>
        <w:t xml:space="preserve"> </w:t>
      </w:r>
      <w:r>
        <w:t>the</w:t>
      </w:r>
      <w:r>
        <w:rPr>
          <w:spacing w:val="-5"/>
        </w:rPr>
        <w:t xml:space="preserve"> </w:t>
      </w:r>
      <w:r>
        <w:t>formal</w:t>
      </w:r>
      <w:r>
        <w:rPr>
          <w:spacing w:val="-2"/>
        </w:rPr>
        <w:t xml:space="preserve"> </w:t>
      </w:r>
      <w:r>
        <w:t>performance</w:t>
      </w:r>
      <w:r>
        <w:rPr>
          <w:spacing w:val="-4"/>
        </w:rPr>
        <w:t xml:space="preserve"> </w:t>
      </w:r>
      <w:r>
        <w:t>support</w:t>
      </w:r>
      <w:r>
        <w:rPr>
          <w:spacing w:val="-3"/>
        </w:rPr>
        <w:t xml:space="preserve"> </w:t>
      </w:r>
      <w:r>
        <w:t>process</w:t>
      </w:r>
      <w:r>
        <w:rPr>
          <w:spacing w:val="-3"/>
        </w:rPr>
        <w:t xml:space="preserve"> </w:t>
      </w:r>
      <w:r>
        <w:t>will</w:t>
      </w:r>
      <w:r>
        <w:rPr>
          <w:spacing w:val="-3"/>
        </w:rPr>
        <w:t xml:space="preserve"> </w:t>
      </w:r>
      <w:r>
        <w:t>commence</w:t>
      </w:r>
      <w:r>
        <w:rPr>
          <w:spacing w:val="-3"/>
        </w:rPr>
        <w:t xml:space="preserve"> </w:t>
      </w:r>
      <w:r>
        <w:t>over</w:t>
      </w:r>
      <w:r>
        <w:rPr>
          <w:spacing w:val="-4"/>
        </w:rPr>
        <w:t xml:space="preserve"> </w:t>
      </w:r>
      <w:r>
        <w:t>a further four-week period.</w:t>
      </w:r>
    </w:p>
    <w:p w14:paraId="2AB0ED54" w14:textId="77777777" w:rsidR="00F92E23" w:rsidRDefault="00000000">
      <w:pPr>
        <w:pStyle w:val="ListParagraph"/>
        <w:numPr>
          <w:ilvl w:val="0"/>
          <w:numId w:val="6"/>
        </w:numPr>
        <w:tabs>
          <w:tab w:val="left" w:pos="860"/>
        </w:tabs>
        <w:spacing w:before="79" w:line="360" w:lineRule="auto"/>
        <w:ind w:right="1484"/>
      </w:pPr>
      <w:r>
        <w:t>If</w:t>
      </w:r>
      <w:r>
        <w:rPr>
          <w:spacing w:val="-3"/>
        </w:rPr>
        <w:t xml:space="preserve"> </w:t>
      </w:r>
      <w:r>
        <w:t>the</w:t>
      </w:r>
      <w:r>
        <w:rPr>
          <w:spacing w:val="-4"/>
        </w:rPr>
        <w:t xml:space="preserve"> </w:t>
      </w:r>
      <w:r>
        <w:t>employee</w:t>
      </w:r>
      <w:r>
        <w:rPr>
          <w:spacing w:val="-4"/>
        </w:rPr>
        <w:t xml:space="preserve"> </w:t>
      </w:r>
      <w:r>
        <w:t>attains</w:t>
      </w:r>
      <w:r>
        <w:rPr>
          <w:spacing w:val="-2"/>
        </w:rPr>
        <w:t xml:space="preserve"> </w:t>
      </w:r>
      <w:r>
        <w:t>and</w:t>
      </w:r>
      <w:r>
        <w:rPr>
          <w:spacing w:val="-2"/>
        </w:rPr>
        <w:t xml:space="preserve"> </w:t>
      </w:r>
      <w:r>
        <w:t>sustains</w:t>
      </w:r>
      <w:r>
        <w:rPr>
          <w:spacing w:val="-4"/>
        </w:rPr>
        <w:t xml:space="preserve"> </w:t>
      </w:r>
      <w:r>
        <w:t>the</w:t>
      </w:r>
      <w:r>
        <w:rPr>
          <w:spacing w:val="-4"/>
        </w:rPr>
        <w:t xml:space="preserve"> </w:t>
      </w:r>
      <w:r>
        <w:t>required</w:t>
      </w:r>
      <w:r>
        <w:rPr>
          <w:spacing w:val="-4"/>
        </w:rPr>
        <w:t xml:space="preserve"> </w:t>
      </w:r>
      <w:r>
        <w:t>performance</w:t>
      </w:r>
      <w:r>
        <w:rPr>
          <w:spacing w:val="-4"/>
        </w:rPr>
        <w:t xml:space="preserve"> </w:t>
      </w:r>
      <w:r>
        <w:t>level</w:t>
      </w:r>
      <w:r>
        <w:rPr>
          <w:spacing w:val="-2"/>
        </w:rPr>
        <w:t xml:space="preserve"> </w:t>
      </w:r>
      <w:r>
        <w:t>at</w:t>
      </w:r>
      <w:r>
        <w:rPr>
          <w:spacing w:val="-3"/>
        </w:rPr>
        <w:t xml:space="preserve"> </w:t>
      </w:r>
      <w:r>
        <w:t>the</w:t>
      </w:r>
      <w:r>
        <w:rPr>
          <w:spacing w:val="-4"/>
        </w:rPr>
        <w:t xml:space="preserve"> </w:t>
      </w:r>
      <w:r>
        <w:t>end</w:t>
      </w:r>
      <w:r>
        <w:rPr>
          <w:spacing w:val="-2"/>
        </w:rPr>
        <w:t xml:space="preserve"> </w:t>
      </w:r>
      <w:r>
        <w:t>of stage one, the formal performance support process is finalised. If unsatisfactory performance re-occurs in the same role within the next six months, the formal</w:t>
      </w:r>
    </w:p>
    <w:p w14:paraId="608D7559" w14:textId="77777777" w:rsidR="00F92E23" w:rsidRDefault="00F92E23">
      <w:pPr>
        <w:spacing w:line="360" w:lineRule="auto"/>
        <w:sectPr w:rsidR="00F92E23" w:rsidSect="00C70462">
          <w:pgSz w:w="11910" w:h="16840"/>
          <w:pgMar w:top="1340" w:right="420" w:bottom="1200" w:left="1300" w:header="0" w:footer="1001" w:gutter="0"/>
          <w:cols w:space="720"/>
        </w:sectPr>
      </w:pPr>
    </w:p>
    <w:p w14:paraId="2DDBBC43" w14:textId="77777777" w:rsidR="00F92E23" w:rsidRDefault="00000000">
      <w:pPr>
        <w:pStyle w:val="BodyText"/>
        <w:spacing w:before="81" w:line="360" w:lineRule="auto"/>
        <w:ind w:right="1102" w:firstLine="0"/>
      </w:pPr>
      <w:r>
        <w:t>performance</w:t>
      </w:r>
      <w:r>
        <w:rPr>
          <w:spacing w:val="-3"/>
        </w:rPr>
        <w:t xml:space="preserve"> </w:t>
      </w:r>
      <w:r>
        <w:t>support</w:t>
      </w:r>
      <w:r>
        <w:rPr>
          <w:spacing w:val="-2"/>
        </w:rPr>
        <w:t xml:space="preserve"> </w:t>
      </w:r>
      <w:r>
        <w:t>process</w:t>
      </w:r>
      <w:r>
        <w:rPr>
          <w:spacing w:val="-2"/>
        </w:rPr>
        <w:t xml:space="preserve"> </w:t>
      </w:r>
      <w:r>
        <w:t>will</w:t>
      </w:r>
      <w:r>
        <w:rPr>
          <w:spacing w:val="-2"/>
        </w:rPr>
        <w:t xml:space="preserve"> </w:t>
      </w:r>
      <w:r>
        <w:t>recommence</w:t>
      </w:r>
      <w:r>
        <w:rPr>
          <w:spacing w:val="-4"/>
        </w:rPr>
        <w:t xml:space="preserve"> </w:t>
      </w:r>
      <w:r>
        <w:t>at</w:t>
      </w:r>
      <w:r>
        <w:rPr>
          <w:spacing w:val="-1"/>
        </w:rPr>
        <w:t xml:space="preserve"> </w:t>
      </w:r>
      <w:r>
        <w:t>stage</w:t>
      </w:r>
      <w:r>
        <w:rPr>
          <w:spacing w:val="-4"/>
        </w:rPr>
        <w:t xml:space="preserve"> </w:t>
      </w:r>
      <w:r>
        <w:t>two</w:t>
      </w:r>
      <w:r>
        <w:rPr>
          <w:spacing w:val="-4"/>
        </w:rPr>
        <w:t xml:space="preserve"> </w:t>
      </w:r>
      <w:r>
        <w:t>without</w:t>
      </w:r>
      <w:r>
        <w:rPr>
          <w:spacing w:val="-3"/>
        </w:rPr>
        <w:t xml:space="preserve"> </w:t>
      </w:r>
      <w:r>
        <w:t>the</w:t>
      </w:r>
      <w:r>
        <w:rPr>
          <w:spacing w:val="-4"/>
        </w:rPr>
        <w:t xml:space="preserve"> </w:t>
      </w:r>
      <w:r>
        <w:t>need</w:t>
      </w:r>
      <w:r>
        <w:rPr>
          <w:spacing w:val="-2"/>
        </w:rPr>
        <w:t xml:space="preserve"> </w:t>
      </w:r>
      <w:r>
        <w:t>to repeat stage one.</w:t>
      </w:r>
    </w:p>
    <w:p w14:paraId="61D22384" w14:textId="77777777" w:rsidR="00F92E23" w:rsidRDefault="00000000">
      <w:pPr>
        <w:pStyle w:val="ListParagraph"/>
        <w:numPr>
          <w:ilvl w:val="0"/>
          <w:numId w:val="6"/>
        </w:numPr>
        <w:tabs>
          <w:tab w:val="left" w:pos="860"/>
        </w:tabs>
        <w:spacing w:before="202" w:line="360" w:lineRule="auto"/>
        <w:ind w:right="1150"/>
      </w:pPr>
      <w:r>
        <w:t>Prior</w:t>
      </w:r>
      <w:r>
        <w:rPr>
          <w:spacing w:val="-4"/>
        </w:rPr>
        <w:t xml:space="preserve"> </w:t>
      </w:r>
      <w:r>
        <w:t>to</w:t>
      </w:r>
      <w:r>
        <w:rPr>
          <w:spacing w:val="-5"/>
        </w:rPr>
        <w:t xml:space="preserve"> </w:t>
      </w:r>
      <w:r>
        <w:t>the</w:t>
      </w:r>
      <w:r>
        <w:rPr>
          <w:spacing w:val="-3"/>
        </w:rPr>
        <w:t xml:space="preserve"> </w:t>
      </w:r>
      <w:r>
        <w:t>commencement</w:t>
      </w:r>
      <w:r>
        <w:rPr>
          <w:spacing w:val="-1"/>
        </w:rPr>
        <w:t xml:space="preserve"> </w:t>
      </w:r>
      <w:r>
        <w:t>of stage</w:t>
      </w:r>
      <w:r>
        <w:rPr>
          <w:spacing w:val="-5"/>
        </w:rPr>
        <w:t xml:space="preserve"> </w:t>
      </w:r>
      <w:r>
        <w:t>two</w:t>
      </w:r>
      <w:r>
        <w:rPr>
          <w:spacing w:val="-2"/>
        </w:rPr>
        <w:t xml:space="preserve"> </w:t>
      </w:r>
      <w:r>
        <w:t>in</w:t>
      </w:r>
      <w:r>
        <w:rPr>
          <w:spacing w:val="-5"/>
        </w:rPr>
        <w:t xml:space="preserve"> </w:t>
      </w:r>
      <w:r>
        <w:t>accordance</w:t>
      </w:r>
      <w:r>
        <w:rPr>
          <w:spacing w:val="-3"/>
        </w:rPr>
        <w:t xml:space="preserve"> </w:t>
      </w:r>
      <w:r>
        <w:t>with</w:t>
      </w:r>
      <w:r>
        <w:rPr>
          <w:spacing w:val="-3"/>
        </w:rPr>
        <w:t xml:space="preserve"> </w:t>
      </w:r>
      <w:r>
        <w:t>clause</w:t>
      </w:r>
      <w:r>
        <w:rPr>
          <w:spacing w:val="-5"/>
        </w:rPr>
        <w:t xml:space="preserve"> </w:t>
      </w:r>
      <w:r>
        <w:t>470,</w:t>
      </w:r>
      <w:r>
        <w:rPr>
          <w:spacing w:val="-4"/>
        </w:rPr>
        <w:t xml:space="preserve"> </w:t>
      </w:r>
      <w:r>
        <w:t>reasonable consideration will be given to why the employee has been unable to attain and sustain the required performance level and an informal approach will be considered in an attempt to improve performance.</w:t>
      </w:r>
    </w:p>
    <w:p w14:paraId="55A95C3D" w14:textId="77777777" w:rsidR="00F92E23" w:rsidRDefault="00000000">
      <w:pPr>
        <w:pStyle w:val="ListParagraph"/>
        <w:numPr>
          <w:ilvl w:val="0"/>
          <w:numId w:val="6"/>
        </w:numPr>
        <w:tabs>
          <w:tab w:val="left" w:pos="860"/>
        </w:tabs>
        <w:spacing w:before="198" w:line="360" w:lineRule="auto"/>
        <w:ind w:right="1154"/>
      </w:pPr>
      <w:r>
        <w:t>A</w:t>
      </w:r>
      <w:r>
        <w:rPr>
          <w:spacing w:val="-2"/>
        </w:rPr>
        <w:t xml:space="preserve"> </w:t>
      </w:r>
      <w:r>
        <w:t>manager</w:t>
      </w:r>
      <w:r>
        <w:rPr>
          <w:spacing w:val="-3"/>
        </w:rPr>
        <w:t xml:space="preserve"> </w:t>
      </w:r>
      <w:r>
        <w:t>must</w:t>
      </w:r>
      <w:r>
        <w:rPr>
          <w:spacing w:val="-3"/>
        </w:rPr>
        <w:t xml:space="preserve"> </w:t>
      </w:r>
      <w:r>
        <w:t>inform</w:t>
      </w:r>
      <w:r>
        <w:rPr>
          <w:spacing w:val="-5"/>
        </w:rPr>
        <w:t xml:space="preserve"> </w:t>
      </w:r>
      <w:r>
        <w:t>People</w:t>
      </w:r>
      <w:r>
        <w:rPr>
          <w:spacing w:val="-2"/>
        </w:rPr>
        <w:t xml:space="preserve"> </w:t>
      </w:r>
      <w:r>
        <w:t>and</w:t>
      </w:r>
      <w:r>
        <w:rPr>
          <w:spacing w:val="-2"/>
        </w:rPr>
        <w:t xml:space="preserve"> </w:t>
      </w:r>
      <w:r>
        <w:t>Culture</w:t>
      </w:r>
      <w:r>
        <w:rPr>
          <w:spacing w:val="-4"/>
        </w:rPr>
        <w:t xml:space="preserve"> </w:t>
      </w:r>
      <w:r>
        <w:t>prior</w:t>
      </w:r>
      <w:r>
        <w:rPr>
          <w:spacing w:val="-5"/>
        </w:rPr>
        <w:t xml:space="preserve"> </w:t>
      </w:r>
      <w:r>
        <w:t>to</w:t>
      </w:r>
      <w:r>
        <w:rPr>
          <w:spacing w:val="-2"/>
        </w:rPr>
        <w:t xml:space="preserve"> </w:t>
      </w:r>
      <w:r>
        <w:t>progressing</w:t>
      </w:r>
      <w:r>
        <w:rPr>
          <w:spacing w:val="-4"/>
        </w:rPr>
        <w:t xml:space="preserve"> </w:t>
      </w:r>
      <w:r>
        <w:t>to</w:t>
      </w:r>
      <w:r>
        <w:rPr>
          <w:spacing w:val="-4"/>
        </w:rPr>
        <w:t xml:space="preserve"> </w:t>
      </w:r>
      <w:r>
        <w:t>the</w:t>
      </w:r>
      <w:r>
        <w:rPr>
          <w:spacing w:val="-4"/>
        </w:rPr>
        <w:t xml:space="preserve"> </w:t>
      </w:r>
      <w:r>
        <w:t>second</w:t>
      </w:r>
      <w:r>
        <w:rPr>
          <w:spacing w:val="-2"/>
        </w:rPr>
        <w:t xml:space="preserve"> </w:t>
      </w:r>
      <w:r>
        <w:t>stage of the performance support process.</w:t>
      </w:r>
    </w:p>
    <w:p w14:paraId="5D446F78" w14:textId="77777777" w:rsidR="00F92E23" w:rsidRDefault="00000000">
      <w:pPr>
        <w:pStyle w:val="ListParagraph"/>
        <w:numPr>
          <w:ilvl w:val="0"/>
          <w:numId w:val="6"/>
        </w:numPr>
        <w:tabs>
          <w:tab w:val="left" w:pos="860"/>
        </w:tabs>
        <w:spacing w:line="360" w:lineRule="auto"/>
        <w:ind w:right="1019"/>
      </w:pPr>
      <w:r>
        <w:t>An employee or manager may request their performance assessment against the performance</w:t>
      </w:r>
      <w:r>
        <w:rPr>
          <w:spacing w:val="-5"/>
        </w:rPr>
        <w:t xml:space="preserve"> </w:t>
      </w:r>
      <w:r>
        <w:t>goals</w:t>
      </w:r>
      <w:r>
        <w:rPr>
          <w:spacing w:val="-2"/>
        </w:rPr>
        <w:t xml:space="preserve"> </w:t>
      </w:r>
      <w:r>
        <w:t>be</w:t>
      </w:r>
      <w:r>
        <w:rPr>
          <w:spacing w:val="-5"/>
        </w:rPr>
        <w:t xml:space="preserve"> </w:t>
      </w:r>
      <w:r>
        <w:t>reviewed</w:t>
      </w:r>
      <w:r>
        <w:rPr>
          <w:spacing w:val="-3"/>
        </w:rPr>
        <w:t xml:space="preserve"> </w:t>
      </w:r>
      <w:r>
        <w:t>by</w:t>
      </w:r>
      <w:r>
        <w:rPr>
          <w:spacing w:val="-3"/>
        </w:rPr>
        <w:t xml:space="preserve"> </w:t>
      </w:r>
      <w:r>
        <w:t>an</w:t>
      </w:r>
      <w:r>
        <w:rPr>
          <w:spacing w:val="-3"/>
        </w:rPr>
        <w:t xml:space="preserve"> </w:t>
      </w:r>
      <w:r>
        <w:t>independent</w:t>
      </w:r>
      <w:r>
        <w:rPr>
          <w:spacing w:val="-2"/>
        </w:rPr>
        <w:t xml:space="preserve"> </w:t>
      </w:r>
      <w:r>
        <w:t>assessor.</w:t>
      </w:r>
      <w:r>
        <w:rPr>
          <w:spacing w:val="-1"/>
        </w:rPr>
        <w:t xml:space="preserve"> </w:t>
      </w:r>
      <w:r>
        <w:t>This</w:t>
      </w:r>
      <w:r>
        <w:rPr>
          <w:spacing w:val="-5"/>
        </w:rPr>
        <w:t xml:space="preserve"> </w:t>
      </w:r>
      <w:r>
        <w:t>must</w:t>
      </w:r>
      <w:r>
        <w:rPr>
          <w:spacing w:val="-4"/>
        </w:rPr>
        <w:t xml:space="preserve"> </w:t>
      </w:r>
      <w:r>
        <w:t>be</w:t>
      </w:r>
      <w:r>
        <w:rPr>
          <w:spacing w:val="-3"/>
        </w:rPr>
        <w:t xml:space="preserve"> </w:t>
      </w:r>
      <w:r>
        <w:t>requested prior to the end of the formal performance support process.</w:t>
      </w:r>
    </w:p>
    <w:p w14:paraId="25752A3C" w14:textId="77777777" w:rsidR="00F92E23" w:rsidRDefault="00000000">
      <w:pPr>
        <w:pStyle w:val="ListParagraph"/>
        <w:numPr>
          <w:ilvl w:val="0"/>
          <w:numId w:val="6"/>
        </w:numPr>
        <w:tabs>
          <w:tab w:val="left" w:pos="860"/>
        </w:tabs>
        <w:spacing w:line="360" w:lineRule="auto"/>
        <w:ind w:right="1217"/>
      </w:pPr>
      <w:r>
        <w:t>On</w:t>
      </w:r>
      <w:r>
        <w:rPr>
          <w:spacing w:val="-2"/>
        </w:rPr>
        <w:t xml:space="preserve"> </w:t>
      </w:r>
      <w:r>
        <w:t>commencement</w:t>
      </w:r>
      <w:r>
        <w:rPr>
          <w:spacing w:val="-3"/>
        </w:rPr>
        <w:t xml:space="preserve"> </w:t>
      </w:r>
      <w:r>
        <w:t>of</w:t>
      </w:r>
      <w:r>
        <w:rPr>
          <w:spacing w:val="-3"/>
        </w:rPr>
        <w:t xml:space="preserve"> </w:t>
      </w:r>
      <w:r>
        <w:t>the</w:t>
      </w:r>
      <w:r>
        <w:rPr>
          <w:spacing w:val="-2"/>
        </w:rPr>
        <w:t xml:space="preserve"> </w:t>
      </w:r>
      <w:r>
        <w:t>second</w:t>
      </w:r>
      <w:r>
        <w:rPr>
          <w:spacing w:val="-4"/>
        </w:rPr>
        <w:t xml:space="preserve"> </w:t>
      </w:r>
      <w:r>
        <w:t>stage</w:t>
      </w:r>
      <w:r>
        <w:rPr>
          <w:spacing w:val="-4"/>
        </w:rPr>
        <w:t xml:space="preserve"> </w:t>
      </w:r>
      <w:r>
        <w:t>of</w:t>
      </w:r>
      <w:r>
        <w:rPr>
          <w:spacing w:val="-3"/>
        </w:rPr>
        <w:t xml:space="preserve"> </w:t>
      </w:r>
      <w:r>
        <w:t>the</w:t>
      </w:r>
      <w:r>
        <w:rPr>
          <w:spacing w:val="-4"/>
        </w:rPr>
        <w:t xml:space="preserve"> </w:t>
      </w:r>
      <w:r>
        <w:t>formal</w:t>
      </w:r>
      <w:r>
        <w:rPr>
          <w:spacing w:val="-3"/>
        </w:rPr>
        <w:t xml:space="preserve"> </w:t>
      </w:r>
      <w:r>
        <w:t>performance</w:t>
      </w:r>
      <w:r>
        <w:rPr>
          <w:spacing w:val="-4"/>
        </w:rPr>
        <w:t xml:space="preserve"> </w:t>
      </w:r>
      <w:r>
        <w:t>support</w:t>
      </w:r>
      <w:r>
        <w:rPr>
          <w:spacing w:val="-3"/>
        </w:rPr>
        <w:t xml:space="preserve"> </w:t>
      </w:r>
      <w:r>
        <w:t>process the employee will again receive written advice of the seriousness and potential consequences of them not attaining and sustaining the required performance.</w:t>
      </w:r>
    </w:p>
    <w:p w14:paraId="1AE1F8E5" w14:textId="77777777" w:rsidR="00F92E23" w:rsidRDefault="00000000">
      <w:pPr>
        <w:pStyle w:val="ListParagraph"/>
        <w:numPr>
          <w:ilvl w:val="0"/>
          <w:numId w:val="6"/>
        </w:numPr>
        <w:tabs>
          <w:tab w:val="left" w:pos="860"/>
        </w:tabs>
        <w:spacing w:before="199" w:line="360" w:lineRule="auto"/>
        <w:ind w:right="1139"/>
      </w:pPr>
      <w:r>
        <w:t>At the</w:t>
      </w:r>
      <w:r>
        <w:rPr>
          <w:spacing w:val="-4"/>
        </w:rPr>
        <w:t xml:space="preserve"> </w:t>
      </w:r>
      <w:r>
        <w:t>end</w:t>
      </w:r>
      <w:r>
        <w:rPr>
          <w:spacing w:val="-4"/>
        </w:rPr>
        <w:t xml:space="preserve"> </w:t>
      </w:r>
      <w:r>
        <w:t>of</w:t>
      </w:r>
      <w:r>
        <w:rPr>
          <w:spacing w:val="-3"/>
        </w:rPr>
        <w:t xml:space="preserve"> </w:t>
      </w:r>
      <w:r>
        <w:t>the</w:t>
      </w:r>
      <w:r>
        <w:rPr>
          <w:spacing w:val="-4"/>
        </w:rPr>
        <w:t xml:space="preserve"> </w:t>
      </w:r>
      <w:r>
        <w:t>eight-week</w:t>
      </w:r>
      <w:r>
        <w:rPr>
          <w:spacing w:val="-1"/>
        </w:rPr>
        <w:t xml:space="preserve"> </w:t>
      </w:r>
      <w:r>
        <w:t>formal</w:t>
      </w:r>
      <w:r>
        <w:rPr>
          <w:spacing w:val="-4"/>
        </w:rPr>
        <w:t xml:space="preserve"> </w:t>
      </w:r>
      <w:r>
        <w:t>performance</w:t>
      </w:r>
      <w:r>
        <w:rPr>
          <w:spacing w:val="-3"/>
        </w:rPr>
        <w:t xml:space="preserve"> </w:t>
      </w:r>
      <w:r>
        <w:t>support</w:t>
      </w:r>
      <w:r>
        <w:rPr>
          <w:spacing w:val="-3"/>
        </w:rPr>
        <w:t xml:space="preserve"> </w:t>
      </w:r>
      <w:r>
        <w:t>process,</w:t>
      </w:r>
      <w:r>
        <w:rPr>
          <w:spacing w:val="-3"/>
        </w:rPr>
        <w:t xml:space="preserve"> </w:t>
      </w:r>
      <w:r>
        <w:t>an</w:t>
      </w:r>
      <w:r>
        <w:rPr>
          <w:spacing w:val="-2"/>
        </w:rPr>
        <w:t xml:space="preserve"> </w:t>
      </w:r>
      <w:r>
        <w:t>employee</w:t>
      </w:r>
      <w:r>
        <w:rPr>
          <w:spacing w:val="-2"/>
        </w:rPr>
        <w:t xml:space="preserve"> </w:t>
      </w:r>
      <w:r>
        <w:t>who attains and sustains the required performance level, will complete the performance support process.</w:t>
      </w:r>
    </w:p>
    <w:p w14:paraId="6A162C66" w14:textId="77777777" w:rsidR="00F92E23" w:rsidRDefault="00000000">
      <w:pPr>
        <w:pStyle w:val="ListParagraph"/>
        <w:numPr>
          <w:ilvl w:val="0"/>
          <w:numId w:val="6"/>
        </w:numPr>
        <w:tabs>
          <w:tab w:val="left" w:pos="860"/>
        </w:tabs>
        <w:spacing w:line="360" w:lineRule="auto"/>
        <w:ind w:right="1254"/>
      </w:pPr>
      <w:r>
        <w:t>Where</w:t>
      </w:r>
      <w:r>
        <w:rPr>
          <w:spacing w:val="-5"/>
        </w:rPr>
        <w:t xml:space="preserve"> </w:t>
      </w:r>
      <w:r>
        <w:t>an</w:t>
      </w:r>
      <w:r>
        <w:rPr>
          <w:spacing w:val="-3"/>
        </w:rPr>
        <w:t xml:space="preserve"> </w:t>
      </w:r>
      <w:r>
        <w:t>employee</w:t>
      </w:r>
      <w:r>
        <w:rPr>
          <w:spacing w:val="-3"/>
        </w:rPr>
        <w:t xml:space="preserve"> </w:t>
      </w:r>
      <w:r>
        <w:t>has</w:t>
      </w:r>
      <w:r>
        <w:rPr>
          <w:spacing w:val="-7"/>
        </w:rPr>
        <w:t xml:space="preserve"> </w:t>
      </w:r>
      <w:r>
        <w:t>not</w:t>
      </w:r>
      <w:r>
        <w:rPr>
          <w:spacing w:val="-1"/>
        </w:rPr>
        <w:t xml:space="preserve"> </w:t>
      </w:r>
      <w:r>
        <w:t>attained</w:t>
      </w:r>
      <w:r>
        <w:rPr>
          <w:spacing w:val="-3"/>
        </w:rPr>
        <w:t xml:space="preserve"> </w:t>
      </w:r>
      <w:r>
        <w:t>and</w:t>
      </w:r>
      <w:r>
        <w:rPr>
          <w:spacing w:val="-5"/>
        </w:rPr>
        <w:t xml:space="preserve"> </w:t>
      </w:r>
      <w:r>
        <w:t>sustained</w:t>
      </w:r>
      <w:r>
        <w:rPr>
          <w:spacing w:val="-3"/>
        </w:rPr>
        <w:t xml:space="preserve"> </w:t>
      </w:r>
      <w:r>
        <w:t>the</w:t>
      </w:r>
      <w:r>
        <w:rPr>
          <w:spacing w:val="-5"/>
        </w:rPr>
        <w:t xml:space="preserve"> </w:t>
      </w:r>
      <w:r>
        <w:t>required</w:t>
      </w:r>
      <w:r>
        <w:rPr>
          <w:spacing w:val="-5"/>
        </w:rPr>
        <w:t xml:space="preserve"> </w:t>
      </w:r>
      <w:r>
        <w:t>performance</w:t>
      </w:r>
      <w:r>
        <w:rPr>
          <w:spacing w:val="-3"/>
        </w:rPr>
        <w:t xml:space="preserve"> </w:t>
      </w:r>
      <w:r>
        <w:t>level the potential outcomes may include;</w:t>
      </w:r>
    </w:p>
    <w:p w14:paraId="6FB242A2" w14:textId="77777777" w:rsidR="00F92E23" w:rsidRDefault="00000000">
      <w:pPr>
        <w:pStyle w:val="ListParagraph"/>
        <w:numPr>
          <w:ilvl w:val="1"/>
          <w:numId w:val="6"/>
        </w:numPr>
        <w:tabs>
          <w:tab w:val="left" w:pos="1554"/>
        </w:tabs>
        <w:spacing w:before="199"/>
        <w:ind w:left="1554" w:hanging="706"/>
      </w:pPr>
      <w:r>
        <w:t>Re-assignment</w:t>
      </w:r>
      <w:r>
        <w:rPr>
          <w:spacing w:val="-9"/>
        </w:rPr>
        <w:t xml:space="preserve"> </w:t>
      </w:r>
      <w:r>
        <w:t>of</w:t>
      </w:r>
      <w:r>
        <w:rPr>
          <w:spacing w:val="-5"/>
        </w:rPr>
        <w:t xml:space="preserve"> </w:t>
      </w:r>
      <w:r>
        <w:rPr>
          <w:spacing w:val="-2"/>
        </w:rPr>
        <w:t>duties;</w:t>
      </w:r>
    </w:p>
    <w:p w14:paraId="24B32B2D" w14:textId="77777777" w:rsidR="00F92E23" w:rsidRDefault="00000000">
      <w:pPr>
        <w:pStyle w:val="ListParagraph"/>
        <w:numPr>
          <w:ilvl w:val="1"/>
          <w:numId w:val="6"/>
        </w:numPr>
        <w:tabs>
          <w:tab w:val="left" w:pos="1554"/>
        </w:tabs>
        <w:spacing w:before="248"/>
        <w:ind w:left="1554" w:hanging="706"/>
      </w:pPr>
      <w:r>
        <w:t>Reduction</w:t>
      </w:r>
      <w:r>
        <w:rPr>
          <w:spacing w:val="-5"/>
        </w:rPr>
        <w:t xml:space="preserve"> </w:t>
      </w:r>
      <w:r>
        <w:t>in</w:t>
      </w:r>
      <w:r>
        <w:rPr>
          <w:spacing w:val="-5"/>
        </w:rPr>
        <w:t xml:space="preserve"> </w:t>
      </w:r>
      <w:r>
        <w:t>pay</w:t>
      </w:r>
      <w:r>
        <w:rPr>
          <w:spacing w:val="-7"/>
        </w:rPr>
        <w:t xml:space="preserve"> </w:t>
      </w:r>
      <w:r>
        <w:t>and/or</w:t>
      </w:r>
      <w:r>
        <w:rPr>
          <w:spacing w:val="-5"/>
        </w:rPr>
        <w:t xml:space="preserve"> </w:t>
      </w:r>
      <w:r>
        <w:rPr>
          <w:spacing w:val="-2"/>
        </w:rPr>
        <w:t>classification;</w:t>
      </w:r>
    </w:p>
    <w:p w14:paraId="088C2D99" w14:textId="77777777" w:rsidR="00F92E23" w:rsidRDefault="00000000">
      <w:pPr>
        <w:pStyle w:val="ListParagraph"/>
        <w:numPr>
          <w:ilvl w:val="1"/>
          <w:numId w:val="6"/>
        </w:numPr>
        <w:tabs>
          <w:tab w:val="left" w:pos="1554"/>
        </w:tabs>
        <w:spacing w:before="246"/>
        <w:ind w:left="1554" w:hanging="706"/>
      </w:pPr>
      <w:r>
        <w:t>Termination</w:t>
      </w:r>
      <w:r>
        <w:rPr>
          <w:spacing w:val="-7"/>
        </w:rPr>
        <w:t xml:space="preserve"> </w:t>
      </w:r>
      <w:r>
        <w:t>of</w:t>
      </w:r>
      <w:r>
        <w:rPr>
          <w:spacing w:val="-5"/>
        </w:rPr>
        <w:t xml:space="preserve"> </w:t>
      </w:r>
      <w:r>
        <w:rPr>
          <w:spacing w:val="-2"/>
        </w:rPr>
        <w:t>employment.</w:t>
      </w:r>
    </w:p>
    <w:p w14:paraId="04BE0EAB" w14:textId="77777777" w:rsidR="00F92E23" w:rsidRDefault="00000000">
      <w:pPr>
        <w:pStyle w:val="ListParagraph"/>
        <w:numPr>
          <w:ilvl w:val="0"/>
          <w:numId w:val="6"/>
        </w:numPr>
        <w:tabs>
          <w:tab w:val="left" w:pos="860"/>
        </w:tabs>
        <w:spacing w:before="247" w:line="360" w:lineRule="auto"/>
        <w:ind w:right="1361"/>
      </w:pPr>
      <w:r>
        <w:t>An</w:t>
      </w:r>
      <w:r>
        <w:rPr>
          <w:spacing w:val="-2"/>
        </w:rPr>
        <w:t xml:space="preserve"> </w:t>
      </w:r>
      <w:r>
        <w:t>employee</w:t>
      </w:r>
      <w:r>
        <w:rPr>
          <w:spacing w:val="-2"/>
        </w:rPr>
        <w:t xml:space="preserve"> </w:t>
      </w:r>
      <w:r>
        <w:t>will</w:t>
      </w:r>
      <w:r>
        <w:rPr>
          <w:spacing w:val="-2"/>
        </w:rPr>
        <w:t xml:space="preserve"> </w:t>
      </w:r>
      <w:r>
        <w:t>be</w:t>
      </w:r>
      <w:r>
        <w:rPr>
          <w:spacing w:val="-2"/>
        </w:rPr>
        <w:t xml:space="preserve"> </w:t>
      </w:r>
      <w:r>
        <w:t>provided</w:t>
      </w:r>
      <w:r>
        <w:rPr>
          <w:spacing w:val="-2"/>
        </w:rPr>
        <w:t xml:space="preserve"> </w:t>
      </w:r>
      <w:r>
        <w:t>with</w:t>
      </w:r>
      <w:r>
        <w:rPr>
          <w:spacing w:val="-2"/>
        </w:rPr>
        <w:t xml:space="preserve"> </w:t>
      </w:r>
      <w:r>
        <w:t>seven</w:t>
      </w:r>
      <w:r>
        <w:rPr>
          <w:spacing w:val="-4"/>
        </w:rPr>
        <w:t xml:space="preserve"> </w:t>
      </w:r>
      <w:r>
        <w:t>days</w:t>
      </w:r>
      <w:r>
        <w:rPr>
          <w:spacing w:val="-4"/>
        </w:rPr>
        <w:t xml:space="preserve"> </w:t>
      </w:r>
      <w:r>
        <w:t>to</w:t>
      </w:r>
      <w:r>
        <w:rPr>
          <w:spacing w:val="-4"/>
        </w:rPr>
        <w:t xml:space="preserve"> </w:t>
      </w:r>
      <w:r>
        <w:t>respond</w:t>
      </w:r>
      <w:r>
        <w:rPr>
          <w:spacing w:val="-2"/>
        </w:rPr>
        <w:t xml:space="preserve"> </w:t>
      </w:r>
      <w:r>
        <w:t>to</w:t>
      </w:r>
      <w:r>
        <w:rPr>
          <w:spacing w:val="-4"/>
        </w:rPr>
        <w:t xml:space="preserve"> </w:t>
      </w:r>
      <w:r>
        <w:t>a</w:t>
      </w:r>
      <w:r>
        <w:rPr>
          <w:spacing w:val="-4"/>
        </w:rPr>
        <w:t xml:space="preserve"> </w:t>
      </w:r>
      <w:r>
        <w:t>final</w:t>
      </w:r>
      <w:r>
        <w:rPr>
          <w:spacing w:val="-2"/>
        </w:rPr>
        <w:t xml:space="preserve"> </w:t>
      </w:r>
      <w:r>
        <w:t>assessment</w:t>
      </w:r>
      <w:r>
        <w:rPr>
          <w:spacing w:val="-3"/>
        </w:rPr>
        <w:t xml:space="preserve"> </w:t>
      </w:r>
      <w:r>
        <w:t>of performance before the delegate makes a decision on an outcome.</w:t>
      </w:r>
    </w:p>
    <w:p w14:paraId="0A455F8F" w14:textId="77777777" w:rsidR="00F92E23" w:rsidRDefault="00000000">
      <w:pPr>
        <w:pStyle w:val="Heading2"/>
        <w:spacing w:before="239"/>
      </w:pPr>
      <w:bookmarkStart w:id="110" w:name="_bookmark110"/>
      <w:bookmarkEnd w:id="110"/>
      <w:r>
        <w:rPr>
          <w:spacing w:val="-2"/>
        </w:rPr>
        <w:t>Workloads</w:t>
      </w:r>
    </w:p>
    <w:p w14:paraId="226FB596" w14:textId="77777777" w:rsidR="00F92E23" w:rsidRDefault="00000000">
      <w:pPr>
        <w:pStyle w:val="ListParagraph"/>
        <w:numPr>
          <w:ilvl w:val="0"/>
          <w:numId w:val="6"/>
        </w:numPr>
        <w:tabs>
          <w:tab w:val="left" w:pos="860"/>
        </w:tabs>
        <w:spacing w:before="294" w:line="360" w:lineRule="auto"/>
        <w:ind w:right="1412"/>
      </w:pPr>
      <w:r>
        <w:t>The NDIA recognises the importance of employees balancing their work and personal</w:t>
      </w:r>
      <w:r>
        <w:rPr>
          <w:spacing w:val="-3"/>
        </w:rPr>
        <w:t xml:space="preserve"> </w:t>
      </w:r>
      <w:r>
        <w:t>life.</w:t>
      </w:r>
      <w:r>
        <w:rPr>
          <w:spacing w:val="-3"/>
        </w:rPr>
        <w:t xml:space="preserve"> </w:t>
      </w:r>
      <w:r>
        <w:t>While</w:t>
      </w:r>
      <w:r>
        <w:rPr>
          <w:spacing w:val="-2"/>
        </w:rPr>
        <w:t xml:space="preserve"> </w:t>
      </w:r>
      <w:r>
        <w:t>it</w:t>
      </w:r>
      <w:r>
        <w:rPr>
          <w:spacing w:val="-3"/>
        </w:rPr>
        <w:t xml:space="preserve"> </w:t>
      </w:r>
      <w:r>
        <w:t>is</w:t>
      </w:r>
      <w:r>
        <w:rPr>
          <w:spacing w:val="-1"/>
        </w:rPr>
        <w:t xml:space="preserve"> </w:t>
      </w:r>
      <w:r>
        <w:t>acknowledged</w:t>
      </w:r>
      <w:r>
        <w:rPr>
          <w:spacing w:val="-2"/>
        </w:rPr>
        <w:t xml:space="preserve"> </w:t>
      </w:r>
      <w:r>
        <w:t>that</w:t>
      </w:r>
      <w:r>
        <w:rPr>
          <w:spacing w:val="-3"/>
        </w:rPr>
        <w:t xml:space="preserve"> </w:t>
      </w:r>
      <w:r>
        <w:t>at</w:t>
      </w:r>
      <w:r>
        <w:rPr>
          <w:spacing w:val="-3"/>
        </w:rPr>
        <w:t xml:space="preserve"> </w:t>
      </w:r>
      <w:r>
        <w:t>times</w:t>
      </w:r>
      <w:r>
        <w:rPr>
          <w:spacing w:val="-1"/>
        </w:rPr>
        <w:t xml:space="preserve"> </w:t>
      </w:r>
      <w:r>
        <w:t>it</w:t>
      </w:r>
      <w:r>
        <w:rPr>
          <w:spacing w:val="-3"/>
        </w:rPr>
        <w:t xml:space="preserve"> </w:t>
      </w:r>
      <w:r>
        <w:t>may</w:t>
      </w:r>
      <w:r>
        <w:rPr>
          <w:spacing w:val="-4"/>
        </w:rPr>
        <w:t xml:space="preserve"> </w:t>
      </w:r>
      <w:r>
        <w:t>be</w:t>
      </w:r>
      <w:r>
        <w:rPr>
          <w:spacing w:val="-2"/>
        </w:rPr>
        <w:t xml:space="preserve"> </w:t>
      </w:r>
      <w:r>
        <w:t>necessary</w:t>
      </w:r>
      <w:r>
        <w:rPr>
          <w:spacing w:val="-6"/>
        </w:rPr>
        <w:t xml:space="preserve"> </w:t>
      </w:r>
      <w:r>
        <w:t>for</w:t>
      </w:r>
      <w:r>
        <w:rPr>
          <w:spacing w:val="-3"/>
        </w:rPr>
        <w:t xml:space="preserve"> </w:t>
      </w:r>
      <w:r>
        <w:t>some extra hours being worked by some employees, this should be regarded as the exception rather than the rule.</w:t>
      </w:r>
    </w:p>
    <w:p w14:paraId="3295FDA8" w14:textId="77777777" w:rsidR="00F92E23" w:rsidRDefault="00F92E23">
      <w:pPr>
        <w:spacing w:line="360" w:lineRule="auto"/>
        <w:sectPr w:rsidR="00F92E23" w:rsidSect="00C70462">
          <w:pgSz w:w="11910" w:h="16840"/>
          <w:pgMar w:top="1340" w:right="420" w:bottom="1200" w:left="1300" w:header="0" w:footer="1001" w:gutter="0"/>
          <w:cols w:space="720"/>
        </w:sectPr>
      </w:pPr>
    </w:p>
    <w:p w14:paraId="3F30D86B" w14:textId="77777777" w:rsidR="00F92E23" w:rsidRDefault="00000000">
      <w:pPr>
        <w:pStyle w:val="ListParagraph"/>
        <w:numPr>
          <w:ilvl w:val="0"/>
          <w:numId w:val="6"/>
        </w:numPr>
        <w:tabs>
          <w:tab w:val="left" w:pos="860"/>
        </w:tabs>
        <w:spacing w:before="81" w:line="360" w:lineRule="auto"/>
        <w:ind w:right="1043"/>
      </w:pPr>
      <w:r>
        <w:t>When determining workloads for an employee or group of employees, the NDIA will consider</w:t>
      </w:r>
      <w:r>
        <w:rPr>
          <w:spacing w:val="-3"/>
        </w:rPr>
        <w:t xml:space="preserve"> </w:t>
      </w:r>
      <w:r>
        <w:t>the</w:t>
      </w:r>
      <w:r>
        <w:rPr>
          <w:spacing w:val="-2"/>
        </w:rPr>
        <w:t xml:space="preserve"> </w:t>
      </w:r>
      <w:r>
        <w:t>need</w:t>
      </w:r>
      <w:r>
        <w:rPr>
          <w:spacing w:val="-4"/>
        </w:rPr>
        <w:t xml:space="preserve"> </w:t>
      </w:r>
      <w:r>
        <w:t>for</w:t>
      </w:r>
      <w:r>
        <w:rPr>
          <w:spacing w:val="-1"/>
        </w:rPr>
        <w:t xml:space="preserve"> </w:t>
      </w:r>
      <w:r>
        <w:t>employees</w:t>
      </w:r>
      <w:r>
        <w:rPr>
          <w:spacing w:val="-2"/>
        </w:rPr>
        <w:t xml:space="preserve"> </w:t>
      </w:r>
      <w:r>
        <w:t>to</w:t>
      </w:r>
      <w:r>
        <w:rPr>
          <w:spacing w:val="-4"/>
        </w:rPr>
        <w:t xml:space="preserve"> </w:t>
      </w:r>
      <w:r>
        <w:t>strike</w:t>
      </w:r>
      <w:r>
        <w:rPr>
          <w:spacing w:val="-2"/>
        </w:rPr>
        <w:t xml:space="preserve"> </w:t>
      </w:r>
      <w:r>
        <w:t>a</w:t>
      </w:r>
      <w:r>
        <w:rPr>
          <w:spacing w:val="-4"/>
        </w:rPr>
        <w:t xml:space="preserve"> </w:t>
      </w:r>
      <w:r>
        <w:t>balance</w:t>
      </w:r>
      <w:r>
        <w:rPr>
          <w:spacing w:val="-2"/>
        </w:rPr>
        <w:t xml:space="preserve"> </w:t>
      </w:r>
      <w:r>
        <w:t>between</w:t>
      </w:r>
      <w:r>
        <w:rPr>
          <w:spacing w:val="-4"/>
        </w:rPr>
        <w:t xml:space="preserve"> </w:t>
      </w:r>
      <w:r>
        <w:t>their</w:t>
      </w:r>
      <w:r>
        <w:rPr>
          <w:spacing w:val="-3"/>
        </w:rPr>
        <w:t xml:space="preserve"> </w:t>
      </w:r>
      <w:r>
        <w:t>work</w:t>
      </w:r>
      <w:r>
        <w:rPr>
          <w:spacing w:val="-3"/>
        </w:rPr>
        <w:t xml:space="preserve"> </w:t>
      </w:r>
      <w:r>
        <w:t>and</w:t>
      </w:r>
      <w:r>
        <w:rPr>
          <w:spacing w:val="-2"/>
        </w:rPr>
        <w:t xml:space="preserve"> </w:t>
      </w:r>
      <w:r>
        <w:t xml:space="preserve">personal </w:t>
      </w:r>
      <w:r>
        <w:rPr>
          <w:spacing w:val="-2"/>
        </w:rPr>
        <w:t>life.</w:t>
      </w:r>
    </w:p>
    <w:p w14:paraId="4FEB5829" w14:textId="77777777" w:rsidR="00F92E23" w:rsidRDefault="00000000">
      <w:pPr>
        <w:pStyle w:val="ListParagraph"/>
        <w:numPr>
          <w:ilvl w:val="0"/>
          <w:numId w:val="6"/>
        </w:numPr>
        <w:tabs>
          <w:tab w:val="left" w:pos="860"/>
        </w:tabs>
        <w:spacing w:before="202" w:line="360" w:lineRule="auto"/>
        <w:ind w:right="1169"/>
      </w:pPr>
      <w:r>
        <w:t>Where an employee or group of employees raise that they have experienced significant workload pressures over a prolonged period of time, the NDIA and employee/s together must review the employees’ workloads and priorities and determine</w:t>
      </w:r>
      <w:r>
        <w:rPr>
          <w:spacing w:val="-2"/>
        </w:rPr>
        <w:t xml:space="preserve"> </w:t>
      </w:r>
      <w:r>
        <w:t>appropriate</w:t>
      </w:r>
      <w:r>
        <w:rPr>
          <w:spacing w:val="-4"/>
        </w:rPr>
        <w:t xml:space="preserve"> </w:t>
      </w:r>
      <w:r>
        <w:t>strategies</w:t>
      </w:r>
      <w:r>
        <w:rPr>
          <w:spacing w:val="-4"/>
        </w:rPr>
        <w:t xml:space="preserve"> </w:t>
      </w:r>
      <w:r>
        <w:t>to</w:t>
      </w:r>
      <w:r>
        <w:rPr>
          <w:spacing w:val="-4"/>
        </w:rPr>
        <w:t xml:space="preserve"> </w:t>
      </w:r>
      <w:r>
        <w:t>manage</w:t>
      </w:r>
      <w:r>
        <w:rPr>
          <w:spacing w:val="-4"/>
        </w:rPr>
        <w:t xml:space="preserve"> </w:t>
      </w:r>
      <w:r>
        <w:t>the</w:t>
      </w:r>
      <w:r>
        <w:rPr>
          <w:spacing w:val="-4"/>
        </w:rPr>
        <w:t xml:space="preserve"> </w:t>
      </w:r>
      <w:r>
        <w:t>impact</w:t>
      </w:r>
      <w:r>
        <w:rPr>
          <w:spacing w:val="-3"/>
        </w:rPr>
        <w:t xml:space="preserve"> </w:t>
      </w:r>
      <w:r>
        <w:t>on</w:t>
      </w:r>
      <w:r>
        <w:rPr>
          <w:spacing w:val="-4"/>
        </w:rPr>
        <w:t xml:space="preserve"> </w:t>
      </w:r>
      <w:r>
        <w:t>the</w:t>
      </w:r>
      <w:r>
        <w:rPr>
          <w:spacing w:val="-4"/>
        </w:rPr>
        <w:t xml:space="preserve"> </w:t>
      </w:r>
      <w:r>
        <w:t>employee</w:t>
      </w:r>
      <w:r>
        <w:rPr>
          <w:spacing w:val="-6"/>
        </w:rPr>
        <w:t xml:space="preserve"> </w:t>
      </w:r>
      <w:r>
        <w:t>or</w:t>
      </w:r>
      <w:r>
        <w:rPr>
          <w:spacing w:val="-1"/>
        </w:rPr>
        <w:t xml:space="preserve"> </w:t>
      </w:r>
      <w:r>
        <w:t>group</w:t>
      </w:r>
      <w:r>
        <w:rPr>
          <w:spacing w:val="-2"/>
        </w:rPr>
        <w:t xml:space="preserve"> </w:t>
      </w:r>
      <w:r>
        <w:t xml:space="preserve">of </w:t>
      </w:r>
      <w:r>
        <w:rPr>
          <w:spacing w:val="-2"/>
        </w:rPr>
        <w:t>employees.</w:t>
      </w:r>
    </w:p>
    <w:p w14:paraId="12A20E30" w14:textId="77777777" w:rsidR="00F92E23" w:rsidRDefault="00000000">
      <w:pPr>
        <w:pStyle w:val="Heading2"/>
        <w:spacing w:before="240"/>
      </w:pPr>
      <w:bookmarkStart w:id="111" w:name="_bookmark111"/>
      <w:bookmarkEnd w:id="111"/>
      <w:r>
        <w:t>Learning</w:t>
      </w:r>
      <w:r>
        <w:rPr>
          <w:spacing w:val="-5"/>
        </w:rPr>
        <w:t xml:space="preserve"> </w:t>
      </w:r>
      <w:r>
        <w:t>and</w:t>
      </w:r>
      <w:r>
        <w:rPr>
          <w:spacing w:val="-4"/>
        </w:rPr>
        <w:t xml:space="preserve"> </w:t>
      </w:r>
      <w:r>
        <w:rPr>
          <w:spacing w:val="-2"/>
        </w:rPr>
        <w:t>development</w:t>
      </w:r>
    </w:p>
    <w:p w14:paraId="6E07137D" w14:textId="77777777" w:rsidR="00F92E23" w:rsidRDefault="00000000">
      <w:pPr>
        <w:pStyle w:val="ListParagraph"/>
        <w:numPr>
          <w:ilvl w:val="0"/>
          <w:numId w:val="6"/>
        </w:numPr>
        <w:tabs>
          <w:tab w:val="left" w:pos="860"/>
        </w:tabs>
        <w:spacing w:before="292"/>
      </w:pPr>
      <w:r>
        <w:t>Learning</w:t>
      </w:r>
      <w:r>
        <w:rPr>
          <w:spacing w:val="-5"/>
        </w:rPr>
        <w:t xml:space="preserve"> </w:t>
      </w:r>
      <w:r>
        <w:t>and</w:t>
      </w:r>
      <w:r>
        <w:rPr>
          <w:spacing w:val="-5"/>
        </w:rPr>
        <w:t xml:space="preserve"> </w:t>
      </w:r>
      <w:r>
        <w:t>development</w:t>
      </w:r>
      <w:r>
        <w:rPr>
          <w:spacing w:val="-4"/>
        </w:rPr>
        <w:t xml:space="preserve"> </w:t>
      </w:r>
      <w:r>
        <w:t>opportunities</w:t>
      </w:r>
      <w:r>
        <w:rPr>
          <w:spacing w:val="-7"/>
        </w:rPr>
        <w:t xml:space="preserve"> </w:t>
      </w:r>
      <w:r>
        <w:t>are</w:t>
      </w:r>
      <w:r>
        <w:rPr>
          <w:spacing w:val="-6"/>
        </w:rPr>
        <w:t xml:space="preserve"> </w:t>
      </w:r>
      <w:r>
        <w:t>supported</w:t>
      </w:r>
      <w:r>
        <w:rPr>
          <w:spacing w:val="-7"/>
        </w:rPr>
        <w:t xml:space="preserve"> </w:t>
      </w:r>
      <w:r>
        <w:t>across</w:t>
      </w:r>
      <w:r>
        <w:rPr>
          <w:spacing w:val="-7"/>
        </w:rPr>
        <w:t xml:space="preserve"> </w:t>
      </w:r>
      <w:r>
        <w:t>the</w:t>
      </w:r>
      <w:r>
        <w:rPr>
          <w:spacing w:val="-4"/>
        </w:rPr>
        <w:t xml:space="preserve"> </w:t>
      </w:r>
      <w:r>
        <w:t>NDIA</w:t>
      </w:r>
      <w:r>
        <w:rPr>
          <w:spacing w:val="-8"/>
        </w:rPr>
        <w:t xml:space="preserve"> </w:t>
      </w:r>
      <w:r>
        <w:t>at</w:t>
      </w:r>
      <w:r>
        <w:rPr>
          <w:spacing w:val="-6"/>
        </w:rPr>
        <w:t xml:space="preserve"> </w:t>
      </w:r>
      <w:r>
        <w:t>all</w:t>
      </w:r>
      <w:r>
        <w:rPr>
          <w:spacing w:val="-4"/>
        </w:rPr>
        <w:t xml:space="preserve"> </w:t>
      </w:r>
      <w:r>
        <w:rPr>
          <w:spacing w:val="-2"/>
        </w:rPr>
        <w:t>levels.</w:t>
      </w:r>
    </w:p>
    <w:p w14:paraId="20838A43" w14:textId="77777777" w:rsidR="00F92E23" w:rsidRDefault="00F92E23">
      <w:pPr>
        <w:pStyle w:val="BodyText"/>
        <w:spacing w:before="72"/>
        <w:ind w:left="0" w:firstLine="0"/>
      </w:pPr>
    </w:p>
    <w:p w14:paraId="715BFCE3" w14:textId="77777777" w:rsidR="00F92E23" w:rsidRDefault="00000000">
      <w:pPr>
        <w:pStyle w:val="ListParagraph"/>
        <w:numPr>
          <w:ilvl w:val="0"/>
          <w:numId w:val="6"/>
        </w:numPr>
        <w:tabs>
          <w:tab w:val="left" w:pos="860"/>
        </w:tabs>
        <w:spacing w:before="1" w:line="360" w:lineRule="auto"/>
        <w:ind w:right="1021"/>
      </w:pPr>
      <w:r>
        <w:t>Employees will have access to appropriate learning and development opportunities as determined by the NDIA, during work time, to develop the skills and knowledge needed</w:t>
      </w:r>
      <w:r>
        <w:rPr>
          <w:spacing w:val="-2"/>
        </w:rPr>
        <w:t xml:space="preserve"> </w:t>
      </w:r>
      <w:r>
        <w:t>to</w:t>
      </w:r>
      <w:r>
        <w:rPr>
          <w:spacing w:val="-4"/>
        </w:rPr>
        <w:t xml:space="preserve"> </w:t>
      </w:r>
      <w:r>
        <w:t>perform</w:t>
      </w:r>
      <w:r>
        <w:rPr>
          <w:spacing w:val="-3"/>
        </w:rPr>
        <w:t xml:space="preserve"> </w:t>
      </w:r>
      <w:r>
        <w:t>their</w:t>
      </w:r>
      <w:r>
        <w:rPr>
          <w:spacing w:val="-4"/>
        </w:rPr>
        <w:t xml:space="preserve"> </w:t>
      </w:r>
      <w:r>
        <w:t>duties,</w:t>
      </w:r>
      <w:r>
        <w:rPr>
          <w:spacing w:val="-3"/>
        </w:rPr>
        <w:t xml:space="preserve"> </w:t>
      </w:r>
      <w:r>
        <w:t>to</w:t>
      </w:r>
      <w:r>
        <w:rPr>
          <w:spacing w:val="-4"/>
        </w:rPr>
        <w:t xml:space="preserve"> </w:t>
      </w:r>
      <w:r>
        <w:t>complete</w:t>
      </w:r>
      <w:r>
        <w:rPr>
          <w:spacing w:val="-4"/>
        </w:rPr>
        <w:t xml:space="preserve"> </w:t>
      </w:r>
      <w:r>
        <w:t>mandatory</w:t>
      </w:r>
      <w:r>
        <w:rPr>
          <w:spacing w:val="-3"/>
        </w:rPr>
        <w:t xml:space="preserve"> </w:t>
      </w:r>
      <w:r>
        <w:t>training</w:t>
      </w:r>
      <w:r>
        <w:rPr>
          <w:spacing w:val="-2"/>
        </w:rPr>
        <w:t xml:space="preserve"> </w:t>
      </w:r>
      <w:r>
        <w:t>necessary</w:t>
      </w:r>
      <w:r>
        <w:rPr>
          <w:spacing w:val="-1"/>
        </w:rPr>
        <w:t xml:space="preserve"> </w:t>
      </w:r>
      <w:r>
        <w:t>to</w:t>
      </w:r>
      <w:r>
        <w:rPr>
          <w:spacing w:val="-4"/>
        </w:rPr>
        <w:t xml:space="preserve"> </w:t>
      </w:r>
      <w:r>
        <w:t>their</w:t>
      </w:r>
      <w:r>
        <w:rPr>
          <w:spacing w:val="-3"/>
        </w:rPr>
        <w:t xml:space="preserve"> </w:t>
      </w:r>
      <w:r>
        <w:t>role and to address their identified and agreed development needs.</w:t>
      </w:r>
    </w:p>
    <w:p w14:paraId="7101746B" w14:textId="77777777" w:rsidR="00F92E23" w:rsidRDefault="00000000">
      <w:pPr>
        <w:pStyle w:val="ListParagraph"/>
        <w:numPr>
          <w:ilvl w:val="0"/>
          <w:numId w:val="6"/>
        </w:numPr>
        <w:tabs>
          <w:tab w:val="left" w:pos="860"/>
        </w:tabs>
        <w:spacing w:before="200" w:line="360" w:lineRule="auto"/>
        <w:ind w:right="1213"/>
      </w:pPr>
      <w:r>
        <w:t>Employees may be provided with reasonable work time to develop their skills and knowledge</w:t>
      </w:r>
      <w:r>
        <w:rPr>
          <w:spacing w:val="-2"/>
        </w:rPr>
        <w:t xml:space="preserve"> </w:t>
      </w:r>
      <w:r>
        <w:t>in</w:t>
      </w:r>
      <w:r>
        <w:rPr>
          <w:spacing w:val="-2"/>
        </w:rPr>
        <w:t xml:space="preserve"> </w:t>
      </w:r>
      <w:r>
        <w:t>accordance</w:t>
      </w:r>
      <w:r>
        <w:rPr>
          <w:spacing w:val="-2"/>
        </w:rPr>
        <w:t xml:space="preserve"> </w:t>
      </w:r>
      <w:r>
        <w:t>with</w:t>
      </w:r>
      <w:r>
        <w:rPr>
          <w:spacing w:val="-4"/>
        </w:rPr>
        <w:t xml:space="preserve"> </w:t>
      </w:r>
      <w:r>
        <w:t>their</w:t>
      </w:r>
      <w:r>
        <w:rPr>
          <w:spacing w:val="-2"/>
        </w:rPr>
        <w:t xml:space="preserve"> </w:t>
      </w:r>
      <w:r>
        <w:t>NDIA</w:t>
      </w:r>
      <w:r>
        <w:rPr>
          <w:spacing w:val="-5"/>
        </w:rPr>
        <w:t xml:space="preserve"> </w:t>
      </w:r>
      <w:r>
        <w:t>or</w:t>
      </w:r>
      <w:r>
        <w:rPr>
          <w:spacing w:val="-3"/>
        </w:rPr>
        <w:t xml:space="preserve"> </w:t>
      </w:r>
      <w:r>
        <w:t>APS</w:t>
      </w:r>
      <w:r>
        <w:rPr>
          <w:spacing w:val="-2"/>
        </w:rPr>
        <w:t xml:space="preserve"> </w:t>
      </w:r>
      <w:r>
        <w:t>career</w:t>
      </w:r>
      <w:r>
        <w:rPr>
          <w:spacing w:val="-2"/>
        </w:rPr>
        <w:t xml:space="preserve"> </w:t>
      </w:r>
      <w:r>
        <w:t>aspirations,</w:t>
      </w:r>
      <w:r>
        <w:rPr>
          <w:spacing w:val="-3"/>
        </w:rPr>
        <w:t xml:space="preserve"> </w:t>
      </w:r>
      <w:r>
        <w:t>as</w:t>
      </w:r>
      <w:r>
        <w:rPr>
          <w:spacing w:val="-4"/>
        </w:rPr>
        <w:t xml:space="preserve"> </w:t>
      </w:r>
      <w:r>
        <w:t>identified</w:t>
      </w:r>
      <w:r>
        <w:rPr>
          <w:spacing w:val="-2"/>
        </w:rPr>
        <w:t xml:space="preserve"> </w:t>
      </w:r>
      <w:r>
        <w:t>in their agreed performance plan.</w:t>
      </w:r>
    </w:p>
    <w:p w14:paraId="5FDC12B2" w14:textId="77777777" w:rsidR="00F92E23" w:rsidRDefault="00000000">
      <w:pPr>
        <w:pStyle w:val="Heading2"/>
        <w:spacing w:before="242"/>
      </w:pPr>
      <w:bookmarkStart w:id="112" w:name="_bookmark112"/>
      <w:bookmarkEnd w:id="112"/>
      <w:r>
        <w:t>Support</w:t>
      </w:r>
      <w:r>
        <w:rPr>
          <w:spacing w:val="-4"/>
        </w:rPr>
        <w:t xml:space="preserve"> </w:t>
      </w:r>
      <w:r>
        <w:t>for</w:t>
      </w:r>
      <w:r>
        <w:rPr>
          <w:spacing w:val="-4"/>
        </w:rPr>
        <w:t xml:space="preserve"> </w:t>
      </w:r>
      <w:r>
        <w:t>study</w:t>
      </w:r>
      <w:r>
        <w:rPr>
          <w:spacing w:val="-4"/>
        </w:rPr>
        <w:t xml:space="preserve"> </w:t>
      </w:r>
      <w:r>
        <w:t>and</w:t>
      </w:r>
      <w:r>
        <w:rPr>
          <w:spacing w:val="-4"/>
        </w:rPr>
        <w:t xml:space="preserve"> </w:t>
      </w:r>
      <w:r>
        <w:t>professional</w:t>
      </w:r>
      <w:r>
        <w:rPr>
          <w:spacing w:val="-3"/>
        </w:rPr>
        <w:t xml:space="preserve"> </w:t>
      </w:r>
      <w:r>
        <w:rPr>
          <w:spacing w:val="-2"/>
        </w:rPr>
        <w:t>development</w:t>
      </w:r>
    </w:p>
    <w:p w14:paraId="18C6312D" w14:textId="77777777" w:rsidR="00F92E23" w:rsidRDefault="00000000">
      <w:pPr>
        <w:pStyle w:val="ListParagraph"/>
        <w:numPr>
          <w:ilvl w:val="0"/>
          <w:numId w:val="6"/>
        </w:numPr>
        <w:tabs>
          <w:tab w:val="left" w:pos="860"/>
        </w:tabs>
        <w:spacing w:before="291" w:line="360" w:lineRule="auto"/>
        <w:ind w:right="1462"/>
      </w:pPr>
      <w:r>
        <w:t>The</w:t>
      </w:r>
      <w:r>
        <w:rPr>
          <w:spacing w:val="-3"/>
        </w:rPr>
        <w:t xml:space="preserve"> </w:t>
      </w:r>
      <w:r>
        <w:t>CEO</w:t>
      </w:r>
      <w:r>
        <w:rPr>
          <w:spacing w:val="-4"/>
        </w:rPr>
        <w:t xml:space="preserve"> </w:t>
      </w:r>
      <w:r>
        <w:t>may</w:t>
      </w:r>
      <w:r>
        <w:rPr>
          <w:spacing w:val="-5"/>
        </w:rPr>
        <w:t xml:space="preserve"> </w:t>
      </w:r>
      <w:r>
        <w:t>provide</w:t>
      </w:r>
      <w:r>
        <w:rPr>
          <w:spacing w:val="-5"/>
        </w:rPr>
        <w:t xml:space="preserve"> </w:t>
      </w:r>
      <w:r>
        <w:t>an</w:t>
      </w:r>
      <w:r>
        <w:rPr>
          <w:spacing w:val="-3"/>
        </w:rPr>
        <w:t xml:space="preserve"> </w:t>
      </w:r>
      <w:r>
        <w:t>employee</w:t>
      </w:r>
      <w:r>
        <w:rPr>
          <w:spacing w:val="-5"/>
        </w:rPr>
        <w:t xml:space="preserve"> </w:t>
      </w:r>
      <w:r>
        <w:t>with</w:t>
      </w:r>
      <w:r>
        <w:rPr>
          <w:spacing w:val="-3"/>
        </w:rPr>
        <w:t xml:space="preserve"> </w:t>
      </w:r>
      <w:r>
        <w:t>assistance</w:t>
      </w:r>
      <w:r>
        <w:rPr>
          <w:spacing w:val="-3"/>
        </w:rPr>
        <w:t xml:space="preserve"> </w:t>
      </w:r>
      <w:r>
        <w:t>for</w:t>
      </w:r>
      <w:r>
        <w:rPr>
          <w:spacing w:val="-2"/>
        </w:rPr>
        <w:t xml:space="preserve"> </w:t>
      </w:r>
      <w:r>
        <w:t>undertaking</w:t>
      </w:r>
      <w:r>
        <w:rPr>
          <w:spacing w:val="-3"/>
        </w:rPr>
        <w:t xml:space="preserve"> </w:t>
      </w:r>
      <w:r>
        <w:t>an</w:t>
      </w:r>
      <w:r>
        <w:rPr>
          <w:spacing w:val="-3"/>
        </w:rPr>
        <w:t xml:space="preserve"> </w:t>
      </w:r>
      <w:r>
        <w:t>approved course of study or for professional development. This includes:</w:t>
      </w:r>
    </w:p>
    <w:p w14:paraId="06593E27" w14:textId="77777777" w:rsidR="00F92E23" w:rsidRDefault="00000000">
      <w:pPr>
        <w:pStyle w:val="ListParagraph"/>
        <w:numPr>
          <w:ilvl w:val="1"/>
          <w:numId w:val="6"/>
        </w:numPr>
        <w:tabs>
          <w:tab w:val="left" w:pos="1554"/>
        </w:tabs>
        <w:ind w:left="1554" w:hanging="706"/>
      </w:pPr>
      <w:r>
        <w:t>paid</w:t>
      </w:r>
      <w:r>
        <w:rPr>
          <w:spacing w:val="-8"/>
        </w:rPr>
        <w:t xml:space="preserve"> </w:t>
      </w:r>
      <w:r>
        <w:t>or</w:t>
      </w:r>
      <w:r>
        <w:rPr>
          <w:spacing w:val="-3"/>
        </w:rPr>
        <w:t xml:space="preserve"> </w:t>
      </w:r>
      <w:r>
        <w:t>unpaid</w:t>
      </w:r>
      <w:r>
        <w:rPr>
          <w:spacing w:val="-5"/>
        </w:rPr>
        <w:t xml:space="preserve"> </w:t>
      </w:r>
      <w:r>
        <w:t>leave</w:t>
      </w:r>
      <w:r>
        <w:rPr>
          <w:spacing w:val="-7"/>
        </w:rPr>
        <w:t xml:space="preserve"> </w:t>
      </w:r>
      <w:r>
        <w:t>for</w:t>
      </w:r>
      <w:r>
        <w:rPr>
          <w:spacing w:val="-6"/>
        </w:rPr>
        <w:t xml:space="preserve"> </w:t>
      </w:r>
      <w:r>
        <w:t>study</w:t>
      </w:r>
      <w:r>
        <w:rPr>
          <w:spacing w:val="-4"/>
        </w:rPr>
        <w:t xml:space="preserve"> </w:t>
      </w:r>
      <w:r>
        <w:t>and</w:t>
      </w:r>
      <w:r>
        <w:rPr>
          <w:spacing w:val="-6"/>
        </w:rPr>
        <w:t xml:space="preserve"> </w:t>
      </w:r>
      <w:r>
        <w:t>exams,</w:t>
      </w:r>
      <w:r>
        <w:rPr>
          <w:spacing w:val="-4"/>
        </w:rPr>
        <w:t xml:space="preserve"> </w:t>
      </w:r>
      <w:r>
        <w:t>including</w:t>
      </w:r>
      <w:r>
        <w:rPr>
          <w:spacing w:val="-5"/>
        </w:rPr>
        <w:t xml:space="preserve"> </w:t>
      </w:r>
      <w:r>
        <w:t>reasonable</w:t>
      </w:r>
      <w:r>
        <w:rPr>
          <w:spacing w:val="-7"/>
        </w:rPr>
        <w:t xml:space="preserve"> </w:t>
      </w:r>
      <w:r>
        <w:t>travel</w:t>
      </w:r>
      <w:r>
        <w:rPr>
          <w:spacing w:val="-5"/>
        </w:rPr>
        <w:t xml:space="preserve"> </w:t>
      </w:r>
      <w:r>
        <w:rPr>
          <w:spacing w:val="-2"/>
        </w:rPr>
        <w:t>time;</w:t>
      </w:r>
    </w:p>
    <w:p w14:paraId="28B2177D" w14:textId="77777777" w:rsidR="00F92E23" w:rsidRDefault="00000000">
      <w:pPr>
        <w:pStyle w:val="ListParagraph"/>
        <w:numPr>
          <w:ilvl w:val="1"/>
          <w:numId w:val="6"/>
        </w:numPr>
        <w:tabs>
          <w:tab w:val="left" w:pos="1553"/>
          <w:tab w:val="left" w:pos="1558"/>
        </w:tabs>
        <w:spacing w:before="247" w:line="360" w:lineRule="auto"/>
        <w:ind w:right="1029"/>
      </w:pPr>
      <w:r>
        <w:t>financial</w:t>
      </w:r>
      <w:r>
        <w:rPr>
          <w:spacing w:val="-3"/>
        </w:rPr>
        <w:t xml:space="preserve"> </w:t>
      </w:r>
      <w:r>
        <w:t>assistance</w:t>
      </w:r>
      <w:r>
        <w:rPr>
          <w:spacing w:val="-4"/>
        </w:rPr>
        <w:t xml:space="preserve"> </w:t>
      </w:r>
      <w:r>
        <w:t>or</w:t>
      </w:r>
      <w:r>
        <w:rPr>
          <w:spacing w:val="-3"/>
        </w:rPr>
        <w:t xml:space="preserve"> </w:t>
      </w:r>
      <w:r>
        <w:t>reimbursement</w:t>
      </w:r>
      <w:r>
        <w:rPr>
          <w:spacing w:val="-3"/>
        </w:rPr>
        <w:t xml:space="preserve"> </w:t>
      </w:r>
      <w:r>
        <w:t>of</w:t>
      </w:r>
      <w:r>
        <w:rPr>
          <w:spacing w:val="-3"/>
        </w:rPr>
        <w:t xml:space="preserve"> </w:t>
      </w:r>
      <w:r>
        <w:t>reasonable</w:t>
      </w:r>
      <w:r>
        <w:rPr>
          <w:spacing w:val="-2"/>
        </w:rPr>
        <w:t xml:space="preserve"> </w:t>
      </w:r>
      <w:r>
        <w:t>costs</w:t>
      </w:r>
      <w:r>
        <w:rPr>
          <w:spacing w:val="-4"/>
        </w:rPr>
        <w:t xml:space="preserve"> </w:t>
      </w:r>
      <w:r>
        <w:t>associated</w:t>
      </w:r>
      <w:r>
        <w:rPr>
          <w:spacing w:val="-4"/>
        </w:rPr>
        <w:t xml:space="preserve"> </w:t>
      </w:r>
      <w:r>
        <w:t>with</w:t>
      </w:r>
      <w:r>
        <w:rPr>
          <w:spacing w:val="-4"/>
        </w:rPr>
        <w:t xml:space="preserve"> </w:t>
      </w:r>
      <w:r>
        <w:t>the study or professional development.</w:t>
      </w:r>
    </w:p>
    <w:p w14:paraId="533BEE86" w14:textId="77777777" w:rsidR="00F92E23" w:rsidRDefault="00000000">
      <w:pPr>
        <w:pStyle w:val="ListParagraph"/>
        <w:numPr>
          <w:ilvl w:val="0"/>
          <w:numId w:val="6"/>
        </w:numPr>
        <w:tabs>
          <w:tab w:val="left" w:pos="860"/>
        </w:tabs>
        <w:spacing w:before="119" w:line="360" w:lineRule="auto"/>
        <w:ind w:right="1091"/>
      </w:pPr>
      <w:r>
        <w:t>The</w:t>
      </w:r>
      <w:r>
        <w:rPr>
          <w:spacing w:val="-2"/>
        </w:rPr>
        <w:t xml:space="preserve"> </w:t>
      </w:r>
      <w:r>
        <w:t>amount</w:t>
      </w:r>
      <w:r>
        <w:rPr>
          <w:spacing w:val="-1"/>
        </w:rPr>
        <w:t xml:space="preserve"> </w:t>
      </w:r>
      <w:r>
        <w:t>of</w:t>
      </w:r>
      <w:r>
        <w:rPr>
          <w:spacing w:val="-1"/>
        </w:rPr>
        <w:t xml:space="preserve"> </w:t>
      </w:r>
      <w:r>
        <w:t>assistance</w:t>
      </w:r>
      <w:r>
        <w:rPr>
          <w:spacing w:val="-3"/>
        </w:rPr>
        <w:t xml:space="preserve"> </w:t>
      </w:r>
      <w:r>
        <w:t>an</w:t>
      </w:r>
      <w:r>
        <w:rPr>
          <w:spacing w:val="-3"/>
        </w:rPr>
        <w:t xml:space="preserve"> </w:t>
      </w:r>
      <w:r>
        <w:t>employee</w:t>
      </w:r>
      <w:r>
        <w:rPr>
          <w:spacing w:val="-4"/>
        </w:rPr>
        <w:t xml:space="preserve"> </w:t>
      </w:r>
      <w:r>
        <w:t>may</w:t>
      </w:r>
      <w:r>
        <w:rPr>
          <w:spacing w:val="-4"/>
        </w:rPr>
        <w:t xml:space="preserve"> </w:t>
      </w:r>
      <w:r>
        <w:t>access</w:t>
      </w:r>
      <w:r>
        <w:rPr>
          <w:spacing w:val="-2"/>
        </w:rPr>
        <w:t xml:space="preserve"> </w:t>
      </w:r>
      <w:r>
        <w:t>will</w:t>
      </w:r>
      <w:r>
        <w:rPr>
          <w:spacing w:val="-3"/>
        </w:rPr>
        <w:t xml:space="preserve"> </w:t>
      </w:r>
      <w:r>
        <w:t>be</w:t>
      </w:r>
      <w:r>
        <w:rPr>
          <w:spacing w:val="-3"/>
        </w:rPr>
        <w:t xml:space="preserve"> </w:t>
      </w:r>
      <w:r>
        <w:t>dependent</w:t>
      </w:r>
      <w:r>
        <w:rPr>
          <w:spacing w:val="-4"/>
        </w:rPr>
        <w:t xml:space="preserve"> </w:t>
      </w:r>
      <w:r>
        <w:t>on</w:t>
      </w:r>
      <w:r>
        <w:rPr>
          <w:spacing w:val="-4"/>
        </w:rPr>
        <w:t xml:space="preserve"> </w:t>
      </w:r>
      <w:r>
        <w:t>the</w:t>
      </w:r>
      <w:r>
        <w:rPr>
          <w:spacing w:val="-3"/>
        </w:rPr>
        <w:t xml:space="preserve"> </w:t>
      </w:r>
      <w:r>
        <w:t>type</w:t>
      </w:r>
      <w:r>
        <w:rPr>
          <w:spacing w:val="-4"/>
        </w:rPr>
        <w:t xml:space="preserve"> </w:t>
      </w:r>
      <w:r>
        <w:t>of study/professional development they are undertaking and will be negotiated and agreed with the employee's relevant manager prior to commencing the study/professional development.</w:t>
      </w:r>
    </w:p>
    <w:p w14:paraId="3D3A7BE6" w14:textId="77777777" w:rsidR="00F92E23" w:rsidRDefault="00000000">
      <w:pPr>
        <w:pStyle w:val="ListParagraph"/>
        <w:numPr>
          <w:ilvl w:val="0"/>
          <w:numId w:val="6"/>
        </w:numPr>
        <w:tabs>
          <w:tab w:val="left" w:pos="860"/>
        </w:tabs>
        <w:spacing w:line="360" w:lineRule="auto"/>
        <w:ind w:right="1018"/>
      </w:pPr>
      <w:r>
        <w:t>Approved</w:t>
      </w:r>
      <w:r>
        <w:rPr>
          <w:spacing w:val="-2"/>
        </w:rPr>
        <w:t xml:space="preserve"> </w:t>
      </w:r>
      <w:r>
        <w:t>study</w:t>
      </w:r>
      <w:r>
        <w:rPr>
          <w:spacing w:val="-4"/>
        </w:rPr>
        <w:t xml:space="preserve"> </w:t>
      </w:r>
      <w:r>
        <w:t>leave</w:t>
      </w:r>
      <w:r>
        <w:rPr>
          <w:spacing w:val="-2"/>
        </w:rPr>
        <w:t xml:space="preserve"> </w:t>
      </w:r>
      <w:r>
        <w:t>(paid</w:t>
      </w:r>
      <w:r>
        <w:rPr>
          <w:spacing w:val="-2"/>
        </w:rPr>
        <w:t xml:space="preserve"> </w:t>
      </w:r>
      <w:r>
        <w:t>or unpaid)</w:t>
      </w:r>
      <w:r>
        <w:rPr>
          <w:spacing w:val="-6"/>
        </w:rPr>
        <w:t xml:space="preserve"> </w:t>
      </w:r>
      <w:r>
        <w:t>may</w:t>
      </w:r>
      <w:r>
        <w:rPr>
          <w:spacing w:val="-2"/>
        </w:rPr>
        <w:t xml:space="preserve"> </w:t>
      </w:r>
      <w:r>
        <w:t>be</w:t>
      </w:r>
      <w:r>
        <w:rPr>
          <w:spacing w:val="-4"/>
        </w:rPr>
        <w:t xml:space="preserve"> </w:t>
      </w:r>
      <w:r>
        <w:t>provided</w:t>
      </w:r>
      <w:r>
        <w:rPr>
          <w:spacing w:val="-2"/>
        </w:rPr>
        <w:t xml:space="preserve"> </w:t>
      </w:r>
      <w:r>
        <w:t>for</w:t>
      </w:r>
      <w:r>
        <w:rPr>
          <w:spacing w:val="-3"/>
        </w:rPr>
        <w:t xml:space="preserve"> </w:t>
      </w:r>
      <w:r>
        <w:t>up</w:t>
      </w:r>
      <w:r>
        <w:rPr>
          <w:spacing w:val="-4"/>
        </w:rPr>
        <w:t xml:space="preserve"> </w:t>
      </w:r>
      <w:r>
        <w:t>to</w:t>
      </w:r>
      <w:r>
        <w:rPr>
          <w:spacing w:val="-4"/>
        </w:rPr>
        <w:t xml:space="preserve"> </w:t>
      </w:r>
      <w:r>
        <w:t>five</w:t>
      </w:r>
      <w:r>
        <w:rPr>
          <w:spacing w:val="-2"/>
        </w:rPr>
        <w:t xml:space="preserve"> </w:t>
      </w:r>
      <w:r>
        <w:t>hours</w:t>
      </w:r>
      <w:r>
        <w:rPr>
          <w:spacing w:val="-1"/>
        </w:rPr>
        <w:t xml:space="preserve"> </w:t>
      </w:r>
      <w:r>
        <w:t>per</w:t>
      </w:r>
      <w:r>
        <w:rPr>
          <w:spacing w:val="-3"/>
        </w:rPr>
        <w:t xml:space="preserve"> </w:t>
      </w:r>
      <w:r>
        <w:t>week, having regard to the type of study, hours required and the business requirements of the employee's work area.</w:t>
      </w:r>
    </w:p>
    <w:p w14:paraId="07AFEBA4" w14:textId="77777777" w:rsidR="00F92E23" w:rsidRDefault="00F92E23">
      <w:pPr>
        <w:spacing w:line="360" w:lineRule="auto"/>
        <w:sectPr w:rsidR="00F92E23" w:rsidSect="00C70462">
          <w:pgSz w:w="11910" w:h="16840"/>
          <w:pgMar w:top="1340" w:right="420" w:bottom="1200" w:left="1300" w:header="0" w:footer="1001" w:gutter="0"/>
          <w:cols w:space="720"/>
        </w:sectPr>
      </w:pPr>
    </w:p>
    <w:p w14:paraId="02EFB831" w14:textId="77777777" w:rsidR="00F92E23" w:rsidRDefault="00000000">
      <w:pPr>
        <w:pStyle w:val="ListParagraph"/>
        <w:numPr>
          <w:ilvl w:val="0"/>
          <w:numId w:val="6"/>
        </w:numPr>
        <w:tabs>
          <w:tab w:val="left" w:pos="857"/>
          <w:tab w:val="left" w:pos="860"/>
        </w:tabs>
        <w:spacing w:before="81" w:line="360" w:lineRule="auto"/>
        <w:ind w:right="1522"/>
        <w:jc w:val="both"/>
      </w:pPr>
      <w:r>
        <w:t>Financial</w:t>
      </w:r>
      <w:r>
        <w:rPr>
          <w:spacing w:val="-3"/>
        </w:rPr>
        <w:t xml:space="preserve"> </w:t>
      </w:r>
      <w:r>
        <w:t>assistance</w:t>
      </w:r>
      <w:r>
        <w:rPr>
          <w:spacing w:val="-4"/>
        </w:rPr>
        <w:t xml:space="preserve"> </w:t>
      </w:r>
      <w:r>
        <w:t>may</w:t>
      </w:r>
      <w:r>
        <w:rPr>
          <w:spacing w:val="-2"/>
        </w:rPr>
        <w:t xml:space="preserve"> </w:t>
      </w:r>
      <w:r>
        <w:t>be</w:t>
      </w:r>
      <w:r>
        <w:rPr>
          <w:spacing w:val="-3"/>
        </w:rPr>
        <w:t xml:space="preserve"> </w:t>
      </w:r>
      <w:r>
        <w:t>paid</w:t>
      </w:r>
      <w:r>
        <w:rPr>
          <w:spacing w:val="-3"/>
        </w:rPr>
        <w:t xml:space="preserve"> </w:t>
      </w:r>
      <w:r>
        <w:t>up</w:t>
      </w:r>
      <w:r>
        <w:rPr>
          <w:spacing w:val="-6"/>
        </w:rPr>
        <w:t xml:space="preserve"> </w:t>
      </w:r>
      <w:r>
        <w:t>to</w:t>
      </w:r>
      <w:r>
        <w:rPr>
          <w:spacing w:val="-3"/>
        </w:rPr>
        <w:t xml:space="preserve"> </w:t>
      </w:r>
      <w:r>
        <w:t>a</w:t>
      </w:r>
      <w:r>
        <w:rPr>
          <w:spacing w:val="-4"/>
        </w:rPr>
        <w:t xml:space="preserve"> </w:t>
      </w:r>
      <w:r>
        <w:t>maximum</w:t>
      </w:r>
      <w:r>
        <w:rPr>
          <w:spacing w:val="-2"/>
        </w:rPr>
        <w:t xml:space="preserve"> </w:t>
      </w:r>
      <w:r>
        <w:t>of</w:t>
      </w:r>
      <w:r>
        <w:rPr>
          <w:spacing w:val="-1"/>
        </w:rPr>
        <w:t xml:space="preserve"> </w:t>
      </w:r>
      <w:r>
        <w:t>$3,000</w:t>
      </w:r>
      <w:r>
        <w:rPr>
          <w:spacing w:val="-3"/>
        </w:rPr>
        <w:t xml:space="preserve"> </w:t>
      </w:r>
      <w:r>
        <w:t>per</w:t>
      </w:r>
      <w:r>
        <w:rPr>
          <w:spacing w:val="-3"/>
        </w:rPr>
        <w:t xml:space="preserve"> </w:t>
      </w:r>
      <w:r>
        <w:t>calendar</w:t>
      </w:r>
      <w:r>
        <w:rPr>
          <w:spacing w:val="-2"/>
        </w:rPr>
        <w:t xml:space="preserve"> </w:t>
      </w:r>
      <w:r>
        <w:t>year, which</w:t>
      </w:r>
      <w:r>
        <w:rPr>
          <w:spacing w:val="-2"/>
        </w:rPr>
        <w:t xml:space="preserve"> </w:t>
      </w:r>
      <w:r>
        <w:t>may</w:t>
      </w:r>
      <w:r>
        <w:rPr>
          <w:spacing w:val="-4"/>
        </w:rPr>
        <w:t xml:space="preserve"> </w:t>
      </w:r>
      <w:r>
        <w:t>be</w:t>
      </w:r>
      <w:r>
        <w:rPr>
          <w:spacing w:val="-2"/>
        </w:rPr>
        <w:t xml:space="preserve"> </w:t>
      </w:r>
      <w:r>
        <w:t>used</w:t>
      </w:r>
      <w:r>
        <w:rPr>
          <w:spacing w:val="-4"/>
        </w:rPr>
        <w:t xml:space="preserve"> </w:t>
      </w:r>
      <w:r>
        <w:t>towards</w:t>
      </w:r>
      <w:r>
        <w:rPr>
          <w:spacing w:val="-2"/>
        </w:rPr>
        <w:t xml:space="preserve"> </w:t>
      </w:r>
      <w:r>
        <w:t>assistance</w:t>
      </w:r>
      <w:r>
        <w:rPr>
          <w:spacing w:val="-4"/>
        </w:rPr>
        <w:t xml:space="preserve"> </w:t>
      </w:r>
      <w:r>
        <w:t>for</w:t>
      </w:r>
      <w:r>
        <w:rPr>
          <w:spacing w:val="-1"/>
        </w:rPr>
        <w:t xml:space="preserve"> </w:t>
      </w:r>
      <w:r>
        <w:t>courses</w:t>
      </w:r>
      <w:r>
        <w:rPr>
          <w:spacing w:val="-1"/>
        </w:rPr>
        <w:t xml:space="preserve"> </w:t>
      </w:r>
      <w:r>
        <w:t>of</w:t>
      </w:r>
      <w:r>
        <w:rPr>
          <w:spacing w:val="-3"/>
        </w:rPr>
        <w:t xml:space="preserve"> </w:t>
      </w:r>
      <w:r>
        <w:t>study</w:t>
      </w:r>
      <w:r>
        <w:rPr>
          <w:spacing w:val="-1"/>
        </w:rPr>
        <w:t xml:space="preserve"> </w:t>
      </w:r>
      <w:r>
        <w:t>and/or</w:t>
      </w:r>
      <w:r>
        <w:rPr>
          <w:spacing w:val="-3"/>
        </w:rPr>
        <w:t xml:space="preserve"> </w:t>
      </w:r>
      <w:r>
        <w:t>related</w:t>
      </w:r>
      <w:r>
        <w:rPr>
          <w:spacing w:val="-5"/>
        </w:rPr>
        <w:t xml:space="preserve"> </w:t>
      </w:r>
      <w:r>
        <w:t>costs associated with the study.</w:t>
      </w:r>
    </w:p>
    <w:p w14:paraId="4179D976" w14:textId="77777777" w:rsidR="00F92E23" w:rsidRDefault="00000000">
      <w:pPr>
        <w:pStyle w:val="ListParagraph"/>
        <w:numPr>
          <w:ilvl w:val="0"/>
          <w:numId w:val="6"/>
        </w:numPr>
        <w:tabs>
          <w:tab w:val="left" w:pos="860"/>
        </w:tabs>
        <w:spacing w:before="202" w:line="360" w:lineRule="auto"/>
        <w:ind w:right="1228"/>
      </w:pPr>
      <w:r>
        <w:t>The</w:t>
      </w:r>
      <w:r>
        <w:rPr>
          <w:spacing w:val="-4"/>
        </w:rPr>
        <w:t xml:space="preserve"> </w:t>
      </w:r>
      <w:r>
        <w:t>CEO</w:t>
      </w:r>
      <w:r>
        <w:rPr>
          <w:spacing w:val="-5"/>
        </w:rPr>
        <w:t xml:space="preserve"> </w:t>
      </w:r>
      <w:r>
        <w:t>may</w:t>
      </w:r>
      <w:r>
        <w:rPr>
          <w:spacing w:val="-6"/>
        </w:rPr>
        <w:t xml:space="preserve"> </w:t>
      </w:r>
      <w:r>
        <w:t>approve</w:t>
      </w:r>
      <w:r>
        <w:rPr>
          <w:spacing w:val="-6"/>
        </w:rPr>
        <w:t xml:space="preserve"> </w:t>
      </w:r>
      <w:r>
        <w:t>reimbursement</w:t>
      </w:r>
      <w:r>
        <w:rPr>
          <w:spacing w:val="-5"/>
        </w:rPr>
        <w:t xml:space="preserve"> </w:t>
      </w:r>
      <w:r>
        <w:t>towards</w:t>
      </w:r>
      <w:r>
        <w:rPr>
          <w:spacing w:val="-4"/>
        </w:rPr>
        <w:t xml:space="preserve"> </w:t>
      </w:r>
      <w:r>
        <w:t>annual</w:t>
      </w:r>
      <w:r>
        <w:rPr>
          <w:spacing w:val="-4"/>
        </w:rPr>
        <w:t xml:space="preserve"> </w:t>
      </w:r>
      <w:r>
        <w:t>membership</w:t>
      </w:r>
      <w:r>
        <w:rPr>
          <w:spacing w:val="-4"/>
        </w:rPr>
        <w:t xml:space="preserve"> </w:t>
      </w:r>
      <w:r>
        <w:t>of</w:t>
      </w:r>
      <w:r>
        <w:rPr>
          <w:spacing w:val="-2"/>
        </w:rPr>
        <w:t xml:space="preserve"> </w:t>
      </w:r>
      <w:r>
        <w:t>professional associations relevant to an employee's work in the NDIA.</w:t>
      </w:r>
    </w:p>
    <w:p w14:paraId="7A985D68" w14:textId="77777777" w:rsidR="00F92E23" w:rsidRDefault="00000000">
      <w:pPr>
        <w:pStyle w:val="ListParagraph"/>
        <w:numPr>
          <w:ilvl w:val="0"/>
          <w:numId w:val="6"/>
        </w:numPr>
        <w:tabs>
          <w:tab w:val="left" w:pos="860"/>
        </w:tabs>
        <w:spacing w:before="198" w:line="360" w:lineRule="auto"/>
        <w:ind w:right="1469"/>
      </w:pPr>
      <w:r>
        <w:t>Further</w:t>
      </w:r>
      <w:r>
        <w:rPr>
          <w:spacing w:val="-1"/>
        </w:rPr>
        <w:t xml:space="preserve"> </w:t>
      </w:r>
      <w:r>
        <w:t>details</w:t>
      </w:r>
      <w:r>
        <w:rPr>
          <w:spacing w:val="-2"/>
        </w:rPr>
        <w:t xml:space="preserve"> </w:t>
      </w:r>
      <w:r>
        <w:t>can</w:t>
      </w:r>
      <w:r>
        <w:rPr>
          <w:spacing w:val="-3"/>
        </w:rPr>
        <w:t xml:space="preserve"> </w:t>
      </w:r>
      <w:r>
        <w:t>be</w:t>
      </w:r>
      <w:r>
        <w:rPr>
          <w:spacing w:val="-5"/>
        </w:rPr>
        <w:t xml:space="preserve"> </w:t>
      </w:r>
      <w:r>
        <w:t>found</w:t>
      </w:r>
      <w:r>
        <w:rPr>
          <w:spacing w:val="-3"/>
        </w:rPr>
        <w:t xml:space="preserve"> </w:t>
      </w:r>
      <w:r>
        <w:t>in</w:t>
      </w:r>
      <w:r>
        <w:rPr>
          <w:spacing w:val="-3"/>
        </w:rPr>
        <w:t xml:space="preserve"> </w:t>
      </w:r>
      <w:r>
        <w:t>the</w:t>
      </w:r>
      <w:r>
        <w:rPr>
          <w:spacing w:val="-5"/>
        </w:rPr>
        <w:t xml:space="preserve"> </w:t>
      </w:r>
      <w:r>
        <w:t>policy</w:t>
      </w:r>
      <w:r>
        <w:rPr>
          <w:spacing w:val="-2"/>
        </w:rPr>
        <w:t xml:space="preserve"> </w:t>
      </w:r>
      <w:r>
        <w:t>on</w:t>
      </w:r>
      <w:r>
        <w:rPr>
          <w:spacing w:val="-5"/>
        </w:rPr>
        <w:t xml:space="preserve"> </w:t>
      </w:r>
      <w:r>
        <w:t>study</w:t>
      </w:r>
      <w:r>
        <w:rPr>
          <w:spacing w:val="-2"/>
        </w:rPr>
        <w:t xml:space="preserve"> </w:t>
      </w:r>
      <w:r>
        <w:t>and</w:t>
      </w:r>
      <w:r>
        <w:rPr>
          <w:spacing w:val="-3"/>
        </w:rPr>
        <w:t xml:space="preserve"> </w:t>
      </w:r>
      <w:r>
        <w:t>professional</w:t>
      </w:r>
      <w:r>
        <w:rPr>
          <w:spacing w:val="-4"/>
        </w:rPr>
        <w:t xml:space="preserve"> </w:t>
      </w:r>
      <w:r>
        <w:t xml:space="preserve">development </w:t>
      </w:r>
      <w:r>
        <w:rPr>
          <w:spacing w:val="-2"/>
        </w:rPr>
        <w:t>support.</w:t>
      </w:r>
    </w:p>
    <w:p w14:paraId="424451F2" w14:textId="77777777" w:rsidR="00F92E23" w:rsidRDefault="00000000">
      <w:pPr>
        <w:pStyle w:val="Heading2"/>
      </w:pPr>
      <w:bookmarkStart w:id="113" w:name="_bookmark113"/>
      <w:bookmarkEnd w:id="113"/>
      <w:r>
        <w:t>Professional</w:t>
      </w:r>
      <w:r>
        <w:rPr>
          <w:spacing w:val="-8"/>
        </w:rPr>
        <w:t xml:space="preserve"> </w:t>
      </w:r>
      <w:r>
        <w:t>Membership</w:t>
      </w:r>
      <w:r>
        <w:rPr>
          <w:spacing w:val="-6"/>
        </w:rPr>
        <w:t xml:space="preserve"> </w:t>
      </w:r>
      <w:r>
        <w:rPr>
          <w:spacing w:val="-2"/>
        </w:rPr>
        <w:t>Reimbursement</w:t>
      </w:r>
    </w:p>
    <w:p w14:paraId="520891CC" w14:textId="77777777" w:rsidR="00F92E23" w:rsidRDefault="00000000">
      <w:pPr>
        <w:pStyle w:val="ListParagraph"/>
        <w:numPr>
          <w:ilvl w:val="0"/>
          <w:numId w:val="6"/>
        </w:numPr>
        <w:tabs>
          <w:tab w:val="left" w:pos="860"/>
        </w:tabs>
        <w:spacing w:before="292" w:line="360" w:lineRule="auto"/>
        <w:ind w:right="1111"/>
      </w:pPr>
      <w:r>
        <w:t>The CEO will approve reimbursement for the cost of annual membership fees of professional associations if membership of the association is an essential requirement</w:t>
      </w:r>
      <w:r>
        <w:rPr>
          <w:spacing w:val="-1"/>
        </w:rPr>
        <w:t xml:space="preserve"> </w:t>
      </w:r>
      <w:r>
        <w:t>in</w:t>
      </w:r>
      <w:r>
        <w:rPr>
          <w:spacing w:val="-4"/>
        </w:rPr>
        <w:t xml:space="preserve"> </w:t>
      </w:r>
      <w:r>
        <w:t>the</w:t>
      </w:r>
      <w:r>
        <w:rPr>
          <w:spacing w:val="-4"/>
        </w:rPr>
        <w:t xml:space="preserve"> </w:t>
      </w:r>
      <w:r>
        <w:t>performance</w:t>
      </w:r>
      <w:r>
        <w:rPr>
          <w:spacing w:val="-2"/>
        </w:rPr>
        <w:t xml:space="preserve"> </w:t>
      </w:r>
      <w:r>
        <w:t>of</w:t>
      </w:r>
      <w:r>
        <w:rPr>
          <w:spacing w:val="-1"/>
        </w:rPr>
        <w:t xml:space="preserve"> </w:t>
      </w:r>
      <w:r>
        <w:t>an</w:t>
      </w:r>
      <w:r>
        <w:rPr>
          <w:spacing w:val="-4"/>
        </w:rPr>
        <w:t xml:space="preserve"> </w:t>
      </w:r>
      <w:r>
        <w:t>employee's</w:t>
      </w:r>
      <w:r>
        <w:rPr>
          <w:spacing w:val="-6"/>
        </w:rPr>
        <w:t xml:space="preserve"> </w:t>
      </w:r>
      <w:r>
        <w:t>duties</w:t>
      </w:r>
      <w:r>
        <w:rPr>
          <w:spacing w:val="-2"/>
        </w:rPr>
        <w:t xml:space="preserve"> </w:t>
      </w:r>
      <w:r>
        <w:t>and</w:t>
      </w:r>
      <w:r>
        <w:rPr>
          <w:spacing w:val="-2"/>
        </w:rPr>
        <w:t xml:space="preserve"> </w:t>
      </w:r>
      <w:r>
        <w:t>is</w:t>
      </w:r>
      <w:r>
        <w:rPr>
          <w:spacing w:val="-4"/>
        </w:rPr>
        <w:t xml:space="preserve"> </w:t>
      </w:r>
      <w:r>
        <w:t>clearly</w:t>
      </w:r>
      <w:r>
        <w:rPr>
          <w:spacing w:val="-1"/>
        </w:rPr>
        <w:t xml:space="preserve"> </w:t>
      </w:r>
      <w:r>
        <w:t>outlined</w:t>
      </w:r>
      <w:r>
        <w:rPr>
          <w:spacing w:val="-2"/>
        </w:rPr>
        <w:t xml:space="preserve"> </w:t>
      </w:r>
      <w:r>
        <w:t>in</w:t>
      </w:r>
      <w:r>
        <w:rPr>
          <w:spacing w:val="-2"/>
        </w:rPr>
        <w:t xml:space="preserve"> </w:t>
      </w:r>
      <w:r>
        <w:t>the employee's professional or legal officer position description.</w:t>
      </w:r>
    </w:p>
    <w:p w14:paraId="2DCE13A1" w14:textId="77777777" w:rsidR="00F92E23" w:rsidRDefault="00000000">
      <w:pPr>
        <w:pStyle w:val="ListParagraph"/>
        <w:numPr>
          <w:ilvl w:val="0"/>
          <w:numId w:val="6"/>
        </w:numPr>
        <w:tabs>
          <w:tab w:val="left" w:pos="860"/>
        </w:tabs>
        <w:spacing w:line="360" w:lineRule="auto"/>
        <w:ind w:right="1252"/>
      </w:pPr>
      <w:r>
        <w:t>The</w:t>
      </w:r>
      <w:r>
        <w:rPr>
          <w:spacing w:val="-3"/>
        </w:rPr>
        <w:t xml:space="preserve"> </w:t>
      </w:r>
      <w:r>
        <w:t>rate</w:t>
      </w:r>
      <w:r>
        <w:rPr>
          <w:spacing w:val="-3"/>
        </w:rPr>
        <w:t xml:space="preserve"> </w:t>
      </w:r>
      <w:r>
        <w:t>of</w:t>
      </w:r>
      <w:r>
        <w:rPr>
          <w:spacing w:val="-4"/>
        </w:rPr>
        <w:t xml:space="preserve"> </w:t>
      </w:r>
      <w:r>
        <w:t>reimbursement</w:t>
      </w:r>
      <w:r>
        <w:rPr>
          <w:spacing w:val="-2"/>
        </w:rPr>
        <w:t xml:space="preserve"> </w:t>
      </w:r>
      <w:r>
        <w:t>is</w:t>
      </w:r>
      <w:r>
        <w:rPr>
          <w:spacing w:val="-2"/>
        </w:rPr>
        <w:t xml:space="preserve"> </w:t>
      </w:r>
      <w:r>
        <w:t>provided</w:t>
      </w:r>
      <w:r>
        <w:rPr>
          <w:spacing w:val="-3"/>
        </w:rPr>
        <w:t xml:space="preserve"> </w:t>
      </w:r>
      <w:r>
        <w:t>in</w:t>
      </w:r>
      <w:r>
        <w:rPr>
          <w:spacing w:val="-5"/>
        </w:rPr>
        <w:t xml:space="preserve"> </w:t>
      </w:r>
      <w:r>
        <w:t>the</w:t>
      </w:r>
      <w:r>
        <w:rPr>
          <w:spacing w:val="-5"/>
        </w:rPr>
        <w:t xml:space="preserve"> </w:t>
      </w:r>
      <w:r>
        <w:t>allowances</w:t>
      </w:r>
      <w:r>
        <w:rPr>
          <w:spacing w:val="-3"/>
        </w:rPr>
        <w:t xml:space="preserve"> </w:t>
      </w:r>
      <w:r>
        <w:t>and</w:t>
      </w:r>
      <w:r>
        <w:rPr>
          <w:spacing w:val="-5"/>
        </w:rPr>
        <w:t xml:space="preserve"> </w:t>
      </w:r>
      <w:r>
        <w:t>reimbursements</w:t>
      </w:r>
      <w:r>
        <w:rPr>
          <w:spacing w:val="-5"/>
        </w:rPr>
        <w:t xml:space="preserve"> </w:t>
      </w:r>
      <w:r>
        <w:t>table at Appendix B.</w:t>
      </w:r>
    </w:p>
    <w:p w14:paraId="55D3DD21" w14:textId="77777777" w:rsidR="00F92E23" w:rsidRDefault="00000000">
      <w:pPr>
        <w:pStyle w:val="ListParagraph"/>
        <w:numPr>
          <w:ilvl w:val="0"/>
          <w:numId w:val="6"/>
        </w:numPr>
        <w:tabs>
          <w:tab w:val="left" w:pos="860"/>
        </w:tabs>
        <w:spacing w:before="199"/>
      </w:pPr>
      <w:r>
        <w:t>Further</w:t>
      </w:r>
      <w:r>
        <w:rPr>
          <w:spacing w:val="-5"/>
        </w:rPr>
        <w:t xml:space="preserve"> </w:t>
      </w:r>
      <w:r>
        <w:t>details</w:t>
      </w:r>
      <w:r>
        <w:rPr>
          <w:spacing w:val="-4"/>
        </w:rPr>
        <w:t xml:space="preserve"> </w:t>
      </w:r>
      <w:r>
        <w:t>can</w:t>
      </w:r>
      <w:r>
        <w:rPr>
          <w:spacing w:val="-5"/>
        </w:rPr>
        <w:t xml:space="preserve"> </w:t>
      </w:r>
      <w:r>
        <w:t>be</w:t>
      </w:r>
      <w:r>
        <w:rPr>
          <w:spacing w:val="-6"/>
        </w:rPr>
        <w:t xml:space="preserve"> </w:t>
      </w:r>
      <w:r>
        <w:t>found</w:t>
      </w:r>
      <w:r>
        <w:rPr>
          <w:spacing w:val="-5"/>
        </w:rPr>
        <w:t xml:space="preserve"> </w:t>
      </w:r>
      <w:r>
        <w:t>in</w:t>
      </w:r>
      <w:r>
        <w:rPr>
          <w:spacing w:val="-4"/>
        </w:rPr>
        <w:t xml:space="preserve"> </w:t>
      </w:r>
      <w:r>
        <w:t>the</w:t>
      </w:r>
      <w:r>
        <w:rPr>
          <w:spacing w:val="-6"/>
        </w:rPr>
        <w:t xml:space="preserve"> </w:t>
      </w:r>
      <w:r>
        <w:t>policy</w:t>
      </w:r>
      <w:r>
        <w:rPr>
          <w:spacing w:val="-3"/>
        </w:rPr>
        <w:t xml:space="preserve"> </w:t>
      </w:r>
      <w:r>
        <w:t>on</w:t>
      </w:r>
      <w:r>
        <w:rPr>
          <w:spacing w:val="-7"/>
        </w:rPr>
        <w:t xml:space="preserve"> </w:t>
      </w:r>
      <w:r>
        <w:t>professional</w:t>
      </w:r>
      <w:r>
        <w:rPr>
          <w:spacing w:val="-5"/>
        </w:rPr>
        <w:t xml:space="preserve"> </w:t>
      </w:r>
      <w:r>
        <w:t>and</w:t>
      </w:r>
      <w:r>
        <w:rPr>
          <w:spacing w:val="-5"/>
        </w:rPr>
        <w:t xml:space="preserve"> </w:t>
      </w:r>
      <w:r>
        <w:t>legal</w:t>
      </w:r>
      <w:r>
        <w:rPr>
          <w:spacing w:val="-4"/>
        </w:rPr>
        <w:t xml:space="preserve"> </w:t>
      </w:r>
      <w:r>
        <w:rPr>
          <w:spacing w:val="-2"/>
        </w:rPr>
        <w:t>officer.</w:t>
      </w:r>
    </w:p>
    <w:p w14:paraId="3BD72C6E" w14:textId="77777777" w:rsidR="00F92E23" w:rsidRDefault="00F92E23">
      <w:pPr>
        <w:sectPr w:rsidR="00F92E23" w:rsidSect="00C70462">
          <w:pgSz w:w="11910" w:h="16840"/>
          <w:pgMar w:top="1340" w:right="420" w:bottom="1200" w:left="1300" w:header="0" w:footer="1001" w:gutter="0"/>
          <w:cols w:space="720"/>
        </w:sectPr>
      </w:pPr>
    </w:p>
    <w:p w14:paraId="48D051F3" w14:textId="77777777" w:rsidR="00F92E23" w:rsidRDefault="00000000">
      <w:pPr>
        <w:pStyle w:val="Heading1"/>
      </w:pPr>
      <w:bookmarkStart w:id="114" w:name="_bookmark114"/>
      <w:bookmarkEnd w:id="114"/>
      <w:r>
        <w:rPr>
          <w:color w:val="6C2976"/>
        </w:rPr>
        <w:t>Section</w:t>
      </w:r>
      <w:r>
        <w:rPr>
          <w:color w:val="6C2976"/>
          <w:spacing w:val="-1"/>
        </w:rPr>
        <w:t xml:space="preserve"> </w:t>
      </w:r>
      <w:r>
        <w:rPr>
          <w:color w:val="6C2976"/>
        </w:rPr>
        <w:t>9:</w:t>
      </w:r>
      <w:r>
        <w:rPr>
          <w:color w:val="6C2976"/>
          <w:spacing w:val="-4"/>
        </w:rPr>
        <w:t xml:space="preserve"> </w:t>
      </w:r>
      <w:r>
        <w:rPr>
          <w:color w:val="6C2976"/>
        </w:rPr>
        <w:t>Travel</w:t>
      </w:r>
      <w:r>
        <w:rPr>
          <w:color w:val="6C2976"/>
          <w:spacing w:val="-1"/>
        </w:rPr>
        <w:t xml:space="preserve"> </w:t>
      </w:r>
      <w:r>
        <w:rPr>
          <w:color w:val="6C2976"/>
        </w:rPr>
        <w:t>and</w:t>
      </w:r>
      <w:r>
        <w:rPr>
          <w:color w:val="6C2976"/>
          <w:spacing w:val="-3"/>
        </w:rPr>
        <w:t xml:space="preserve"> </w:t>
      </w:r>
      <w:r>
        <w:rPr>
          <w:color w:val="6C2976"/>
        </w:rPr>
        <w:t>location-based</w:t>
      </w:r>
      <w:r>
        <w:rPr>
          <w:color w:val="6C2976"/>
          <w:spacing w:val="-1"/>
        </w:rPr>
        <w:t xml:space="preserve"> </w:t>
      </w:r>
      <w:r>
        <w:rPr>
          <w:color w:val="6C2976"/>
          <w:spacing w:val="-2"/>
        </w:rPr>
        <w:t>conditions</w:t>
      </w:r>
    </w:p>
    <w:p w14:paraId="7AE4B6E2"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6544" behindDoc="1" locked="0" layoutInCell="1" allowOverlap="1" wp14:anchorId="503483EF" wp14:editId="09B63C59">
                <wp:simplePos x="0" y="0"/>
                <wp:positionH relativeFrom="page">
                  <wp:posOffset>896416</wp:posOffset>
                </wp:positionH>
                <wp:positionV relativeFrom="paragraph">
                  <wp:posOffset>72412</wp:posOffset>
                </wp:positionV>
                <wp:extent cx="5769610" cy="1270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0B2225F6" id="Graphic 24" o:spid="_x0000_s1026" style="position:absolute;margin-left:70.6pt;margin-top:5.7pt;width:454.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3348F39D" w14:textId="77777777" w:rsidR="00F92E23" w:rsidRDefault="00000000">
      <w:pPr>
        <w:pStyle w:val="Heading2"/>
        <w:spacing w:before="242"/>
      </w:pPr>
      <w:bookmarkStart w:id="115" w:name="_bookmark115"/>
      <w:bookmarkEnd w:id="115"/>
      <w:r>
        <w:rPr>
          <w:spacing w:val="-2"/>
        </w:rPr>
        <w:t>Travel</w:t>
      </w:r>
    </w:p>
    <w:p w14:paraId="10B69D16" w14:textId="77777777" w:rsidR="00F92E23" w:rsidRDefault="00000000">
      <w:pPr>
        <w:pStyle w:val="ListParagraph"/>
        <w:numPr>
          <w:ilvl w:val="0"/>
          <w:numId w:val="6"/>
        </w:numPr>
        <w:tabs>
          <w:tab w:val="left" w:pos="860"/>
        </w:tabs>
        <w:spacing w:before="289" w:line="362" w:lineRule="auto"/>
        <w:ind w:right="1941"/>
      </w:pPr>
      <w:r>
        <w:t>The</w:t>
      </w:r>
      <w:r>
        <w:rPr>
          <w:spacing w:val="-4"/>
        </w:rPr>
        <w:t xml:space="preserve"> </w:t>
      </w:r>
      <w:r>
        <w:t>NDIA</w:t>
      </w:r>
      <w:r>
        <w:rPr>
          <w:spacing w:val="-4"/>
        </w:rPr>
        <w:t xml:space="preserve"> </w:t>
      </w:r>
      <w:r>
        <w:t>will</w:t>
      </w:r>
      <w:r>
        <w:rPr>
          <w:spacing w:val="-4"/>
        </w:rPr>
        <w:t xml:space="preserve"> </w:t>
      </w:r>
      <w:r>
        <w:t>provide</w:t>
      </w:r>
      <w:r>
        <w:rPr>
          <w:spacing w:val="-4"/>
        </w:rPr>
        <w:t xml:space="preserve"> </w:t>
      </w:r>
      <w:r>
        <w:t>employees</w:t>
      </w:r>
      <w:r>
        <w:rPr>
          <w:spacing w:val="-4"/>
        </w:rPr>
        <w:t xml:space="preserve"> </w:t>
      </w:r>
      <w:r>
        <w:t>with</w:t>
      </w:r>
      <w:r>
        <w:rPr>
          <w:spacing w:val="-5"/>
        </w:rPr>
        <w:t xml:space="preserve"> </w:t>
      </w:r>
      <w:r>
        <w:t>travel</w:t>
      </w:r>
      <w:r>
        <w:rPr>
          <w:spacing w:val="-4"/>
        </w:rPr>
        <w:t xml:space="preserve"> </w:t>
      </w:r>
      <w:r>
        <w:t>assistance</w:t>
      </w:r>
      <w:r>
        <w:rPr>
          <w:spacing w:val="-5"/>
        </w:rPr>
        <w:t xml:space="preserve"> </w:t>
      </w:r>
      <w:r>
        <w:t>to</w:t>
      </w:r>
      <w:r>
        <w:rPr>
          <w:spacing w:val="-5"/>
        </w:rPr>
        <w:t xml:space="preserve"> </w:t>
      </w:r>
      <w:r>
        <w:t>cover</w:t>
      </w:r>
      <w:r>
        <w:rPr>
          <w:spacing w:val="-4"/>
        </w:rPr>
        <w:t xml:space="preserve"> </w:t>
      </w:r>
      <w:r>
        <w:t>reasonable expenses incurred while undertaking business travel.</w:t>
      </w:r>
    </w:p>
    <w:p w14:paraId="48B520AB" w14:textId="77777777" w:rsidR="00F92E23" w:rsidRDefault="00000000">
      <w:pPr>
        <w:pStyle w:val="ListParagraph"/>
        <w:numPr>
          <w:ilvl w:val="0"/>
          <w:numId w:val="6"/>
        </w:numPr>
        <w:tabs>
          <w:tab w:val="left" w:pos="860"/>
        </w:tabs>
        <w:spacing w:before="196" w:line="360" w:lineRule="auto"/>
        <w:ind w:right="1167"/>
      </w:pPr>
      <w:r>
        <w:t>Where</w:t>
      </w:r>
      <w:r>
        <w:rPr>
          <w:spacing w:val="-1"/>
        </w:rPr>
        <w:t xml:space="preserve"> </w:t>
      </w:r>
      <w:r>
        <w:t>an employee is</w:t>
      </w:r>
      <w:r>
        <w:rPr>
          <w:spacing w:val="-1"/>
        </w:rPr>
        <w:t xml:space="preserve"> </w:t>
      </w:r>
      <w:r>
        <w:t>required to</w:t>
      </w:r>
      <w:r>
        <w:rPr>
          <w:spacing w:val="-1"/>
        </w:rPr>
        <w:t xml:space="preserve"> </w:t>
      </w:r>
      <w:r>
        <w:t>travel outside of their pattern of ordinary</w:t>
      </w:r>
      <w:r>
        <w:rPr>
          <w:spacing w:val="-1"/>
        </w:rPr>
        <w:t xml:space="preserve"> </w:t>
      </w:r>
      <w:r>
        <w:t>hours of work</w:t>
      </w:r>
      <w:r>
        <w:rPr>
          <w:spacing w:val="-3"/>
        </w:rPr>
        <w:t xml:space="preserve"> </w:t>
      </w:r>
      <w:r>
        <w:t>(including</w:t>
      </w:r>
      <w:r>
        <w:rPr>
          <w:spacing w:val="-4"/>
        </w:rPr>
        <w:t xml:space="preserve"> </w:t>
      </w:r>
      <w:r>
        <w:t>hours</w:t>
      </w:r>
      <w:r>
        <w:rPr>
          <w:spacing w:val="-3"/>
        </w:rPr>
        <w:t xml:space="preserve"> </w:t>
      </w:r>
      <w:r>
        <w:t>outside</w:t>
      </w:r>
      <w:r>
        <w:rPr>
          <w:spacing w:val="-4"/>
        </w:rPr>
        <w:t xml:space="preserve"> </w:t>
      </w:r>
      <w:r>
        <w:t>the</w:t>
      </w:r>
      <w:r>
        <w:rPr>
          <w:spacing w:val="-4"/>
        </w:rPr>
        <w:t xml:space="preserve"> </w:t>
      </w:r>
      <w:r>
        <w:t>bandwidth),</w:t>
      </w:r>
      <w:r>
        <w:rPr>
          <w:spacing w:val="-5"/>
        </w:rPr>
        <w:t xml:space="preserve"> </w:t>
      </w:r>
      <w:r>
        <w:t>flexible</w:t>
      </w:r>
      <w:r>
        <w:rPr>
          <w:spacing w:val="-4"/>
        </w:rPr>
        <w:t xml:space="preserve"> </w:t>
      </w:r>
      <w:r>
        <w:t>working</w:t>
      </w:r>
      <w:r>
        <w:rPr>
          <w:spacing w:val="-4"/>
        </w:rPr>
        <w:t xml:space="preserve"> </w:t>
      </w:r>
      <w:r>
        <w:t>provisions</w:t>
      </w:r>
      <w:r>
        <w:rPr>
          <w:spacing w:val="-6"/>
        </w:rPr>
        <w:t xml:space="preserve"> </w:t>
      </w:r>
      <w:r>
        <w:t>may</w:t>
      </w:r>
      <w:r>
        <w:rPr>
          <w:spacing w:val="-4"/>
        </w:rPr>
        <w:t xml:space="preserve"> </w:t>
      </w:r>
      <w:r>
        <w:t>apply.</w:t>
      </w:r>
    </w:p>
    <w:p w14:paraId="67B32B7E" w14:textId="77777777" w:rsidR="00F92E23" w:rsidRDefault="00000000">
      <w:pPr>
        <w:pStyle w:val="ListParagraph"/>
        <w:numPr>
          <w:ilvl w:val="0"/>
          <w:numId w:val="6"/>
        </w:numPr>
        <w:tabs>
          <w:tab w:val="left" w:pos="860"/>
        </w:tabs>
        <w:spacing w:line="360" w:lineRule="auto"/>
        <w:ind w:right="1226"/>
      </w:pPr>
      <w:r>
        <w:t>The</w:t>
      </w:r>
      <w:r>
        <w:rPr>
          <w:spacing w:val="-2"/>
        </w:rPr>
        <w:t xml:space="preserve"> </w:t>
      </w:r>
      <w:r>
        <w:t>NDIA</w:t>
      </w:r>
      <w:r>
        <w:rPr>
          <w:spacing w:val="-2"/>
        </w:rPr>
        <w:t xml:space="preserve"> </w:t>
      </w:r>
      <w:r>
        <w:t>considers</w:t>
      </w:r>
      <w:r>
        <w:rPr>
          <w:spacing w:val="-1"/>
        </w:rPr>
        <w:t xml:space="preserve"> </w:t>
      </w:r>
      <w:r>
        <w:t>it</w:t>
      </w:r>
      <w:r>
        <w:rPr>
          <w:spacing w:val="-3"/>
        </w:rPr>
        <w:t xml:space="preserve"> </w:t>
      </w:r>
      <w:r>
        <w:t>good</w:t>
      </w:r>
      <w:r>
        <w:rPr>
          <w:spacing w:val="-2"/>
        </w:rPr>
        <w:t xml:space="preserve"> </w:t>
      </w:r>
      <w:r>
        <w:t>practice</w:t>
      </w:r>
      <w:r>
        <w:rPr>
          <w:spacing w:val="-4"/>
        </w:rPr>
        <w:t xml:space="preserve"> </w:t>
      </w:r>
      <w:r>
        <w:t>to</w:t>
      </w:r>
      <w:r>
        <w:rPr>
          <w:spacing w:val="-2"/>
        </w:rPr>
        <w:t xml:space="preserve"> </w:t>
      </w:r>
      <w:r>
        <w:t>grant</w:t>
      </w:r>
      <w:r>
        <w:rPr>
          <w:spacing w:val="-3"/>
        </w:rPr>
        <w:t xml:space="preserve"> </w:t>
      </w:r>
      <w:r>
        <w:t>flex</w:t>
      </w:r>
      <w:r>
        <w:rPr>
          <w:spacing w:val="-1"/>
        </w:rPr>
        <w:t xml:space="preserve"> </w:t>
      </w:r>
      <w:r>
        <w:t>time</w:t>
      </w:r>
      <w:r>
        <w:rPr>
          <w:spacing w:val="-2"/>
        </w:rPr>
        <w:t xml:space="preserve"> </w:t>
      </w:r>
      <w:r>
        <w:t>or</w:t>
      </w:r>
      <w:r>
        <w:rPr>
          <w:spacing w:val="-3"/>
        </w:rPr>
        <w:t xml:space="preserve"> </w:t>
      </w:r>
      <w:r>
        <w:t>time</w:t>
      </w:r>
      <w:r>
        <w:rPr>
          <w:spacing w:val="-2"/>
        </w:rPr>
        <w:t xml:space="preserve"> </w:t>
      </w:r>
      <w:r>
        <w:t>off</w:t>
      </w:r>
      <w:r>
        <w:rPr>
          <w:spacing w:val="-3"/>
        </w:rPr>
        <w:t xml:space="preserve"> </w:t>
      </w:r>
      <w:r>
        <w:t>for</w:t>
      </w:r>
      <w:r>
        <w:rPr>
          <w:spacing w:val="-1"/>
        </w:rPr>
        <w:t xml:space="preserve"> </w:t>
      </w:r>
      <w:r>
        <w:t>business</w:t>
      </w:r>
      <w:r>
        <w:rPr>
          <w:spacing w:val="-1"/>
        </w:rPr>
        <w:t xml:space="preserve"> </w:t>
      </w:r>
      <w:r>
        <w:t>travel as soon as is possible after the hours have been worked and will not refuse reasonable requests.</w:t>
      </w:r>
    </w:p>
    <w:p w14:paraId="5F9865C6" w14:textId="77777777" w:rsidR="00F92E23" w:rsidRDefault="00000000">
      <w:pPr>
        <w:pStyle w:val="ListParagraph"/>
        <w:numPr>
          <w:ilvl w:val="0"/>
          <w:numId w:val="6"/>
        </w:numPr>
        <w:tabs>
          <w:tab w:val="left" w:pos="860"/>
        </w:tabs>
        <w:spacing w:before="199"/>
      </w:pPr>
      <w:r>
        <w:t>Further</w:t>
      </w:r>
      <w:r>
        <w:rPr>
          <w:spacing w:val="-3"/>
        </w:rPr>
        <w:t xml:space="preserve"> </w:t>
      </w:r>
      <w:r>
        <w:t>details</w:t>
      </w:r>
      <w:r>
        <w:rPr>
          <w:spacing w:val="-3"/>
        </w:rPr>
        <w:t xml:space="preserve"> </w:t>
      </w:r>
      <w:r>
        <w:t>can</w:t>
      </w:r>
      <w:r>
        <w:rPr>
          <w:spacing w:val="-4"/>
        </w:rPr>
        <w:t xml:space="preserve"> </w:t>
      </w:r>
      <w:r>
        <w:t>be</w:t>
      </w:r>
      <w:r>
        <w:rPr>
          <w:spacing w:val="-6"/>
        </w:rPr>
        <w:t xml:space="preserve"> </w:t>
      </w:r>
      <w:r>
        <w:t>found</w:t>
      </w:r>
      <w:r>
        <w:rPr>
          <w:spacing w:val="-3"/>
        </w:rPr>
        <w:t xml:space="preserve"> </w:t>
      </w:r>
      <w:r>
        <w:t>in</w:t>
      </w:r>
      <w:r>
        <w:rPr>
          <w:spacing w:val="-4"/>
        </w:rPr>
        <w:t xml:space="preserve"> </w:t>
      </w:r>
      <w:r>
        <w:t>the</w:t>
      </w:r>
      <w:r>
        <w:rPr>
          <w:spacing w:val="-6"/>
        </w:rPr>
        <w:t xml:space="preserve"> </w:t>
      </w:r>
      <w:r>
        <w:t>policy</w:t>
      </w:r>
      <w:r>
        <w:rPr>
          <w:spacing w:val="-3"/>
        </w:rPr>
        <w:t xml:space="preserve"> </w:t>
      </w:r>
      <w:r>
        <w:t>on</w:t>
      </w:r>
      <w:r>
        <w:rPr>
          <w:spacing w:val="-5"/>
        </w:rPr>
        <w:t xml:space="preserve"> </w:t>
      </w:r>
      <w:r>
        <w:rPr>
          <w:spacing w:val="-2"/>
        </w:rPr>
        <w:t>travel.</w:t>
      </w:r>
    </w:p>
    <w:p w14:paraId="7485576F" w14:textId="77777777" w:rsidR="00F92E23" w:rsidRDefault="00F92E23">
      <w:pPr>
        <w:pStyle w:val="BodyText"/>
        <w:spacing w:before="115"/>
        <w:ind w:left="0" w:firstLine="0"/>
      </w:pPr>
    </w:p>
    <w:p w14:paraId="3A783CDA" w14:textId="77777777" w:rsidR="00F92E23" w:rsidRDefault="00000000">
      <w:pPr>
        <w:pStyle w:val="Heading2"/>
        <w:spacing w:before="0"/>
      </w:pPr>
      <w:bookmarkStart w:id="116" w:name="_bookmark116"/>
      <w:bookmarkEnd w:id="116"/>
      <w:r>
        <w:t>Travel</w:t>
      </w:r>
      <w:r>
        <w:rPr>
          <w:spacing w:val="-3"/>
        </w:rPr>
        <w:t xml:space="preserve"> </w:t>
      </w:r>
      <w:r>
        <w:rPr>
          <w:spacing w:val="-2"/>
        </w:rPr>
        <w:t>allowance</w:t>
      </w:r>
    </w:p>
    <w:p w14:paraId="31C35708" w14:textId="77777777" w:rsidR="00F92E23" w:rsidRDefault="00000000">
      <w:pPr>
        <w:pStyle w:val="ListParagraph"/>
        <w:numPr>
          <w:ilvl w:val="0"/>
          <w:numId w:val="6"/>
        </w:numPr>
        <w:tabs>
          <w:tab w:val="left" w:pos="860"/>
        </w:tabs>
        <w:spacing w:before="292" w:line="360" w:lineRule="auto"/>
        <w:ind w:right="1645"/>
      </w:pPr>
      <w:r>
        <w:t>If</w:t>
      </w:r>
      <w:r>
        <w:rPr>
          <w:spacing w:val="-3"/>
        </w:rPr>
        <w:t xml:space="preserve"> </w:t>
      </w:r>
      <w:r>
        <w:t>an</w:t>
      </w:r>
      <w:r>
        <w:rPr>
          <w:spacing w:val="-3"/>
        </w:rPr>
        <w:t xml:space="preserve"> </w:t>
      </w:r>
      <w:r>
        <w:t>employee</w:t>
      </w:r>
      <w:r>
        <w:rPr>
          <w:spacing w:val="-3"/>
        </w:rPr>
        <w:t xml:space="preserve"> </w:t>
      </w:r>
      <w:r>
        <w:t>is</w:t>
      </w:r>
      <w:r>
        <w:rPr>
          <w:spacing w:val="-4"/>
        </w:rPr>
        <w:t xml:space="preserve"> </w:t>
      </w:r>
      <w:r>
        <w:t>required</w:t>
      </w:r>
      <w:r>
        <w:rPr>
          <w:spacing w:val="-3"/>
        </w:rPr>
        <w:t xml:space="preserve"> </w:t>
      </w:r>
      <w:r>
        <w:t>to</w:t>
      </w:r>
      <w:r>
        <w:rPr>
          <w:spacing w:val="-4"/>
        </w:rPr>
        <w:t xml:space="preserve"> </w:t>
      </w:r>
      <w:r>
        <w:t>be</w:t>
      </w:r>
      <w:r>
        <w:rPr>
          <w:spacing w:val="-3"/>
        </w:rPr>
        <w:t xml:space="preserve"> </w:t>
      </w:r>
      <w:r>
        <w:t>absent</w:t>
      </w:r>
      <w:r>
        <w:rPr>
          <w:spacing w:val="-1"/>
        </w:rPr>
        <w:t xml:space="preserve"> </w:t>
      </w:r>
      <w:r>
        <w:t>on</w:t>
      </w:r>
      <w:r>
        <w:rPr>
          <w:spacing w:val="-4"/>
        </w:rPr>
        <w:t xml:space="preserve"> </w:t>
      </w:r>
      <w:r>
        <w:t>official</w:t>
      </w:r>
      <w:r>
        <w:rPr>
          <w:spacing w:val="-5"/>
        </w:rPr>
        <w:t xml:space="preserve"> </w:t>
      </w:r>
      <w:r>
        <w:t>business</w:t>
      </w:r>
      <w:r>
        <w:rPr>
          <w:spacing w:val="-2"/>
        </w:rPr>
        <w:t xml:space="preserve"> </w:t>
      </w:r>
      <w:r>
        <w:t>overnight</w:t>
      </w:r>
      <w:r>
        <w:rPr>
          <w:spacing w:val="-3"/>
        </w:rPr>
        <w:t xml:space="preserve"> </w:t>
      </w:r>
      <w:r>
        <w:t>from</w:t>
      </w:r>
      <w:r>
        <w:rPr>
          <w:spacing w:val="-3"/>
        </w:rPr>
        <w:t xml:space="preserve"> </w:t>
      </w:r>
      <w:r>
        <w:t>their normal work location, they will be entitled to a travel allowance.</w:t>
      </w:r>
    </w:p>
    <w:p w14:paraId="2DEE8D99" w14:textId="77777777" w:rsidR="00F92E23" w:rsidRDefault="00000000">
      <w:pPr>
        <w:pStyle w:val="ListParagraph"/>
        <w:numPr>
          <w:ilvl w:val="0"/>
          <w:numId w:val="6"/>
        </w:numPr>
        <w:tabs>
          <w:tab w:val="left" w:pos="860"/>
        </w:tabs>
        <w:spacing w:before="198" w:line="362" w:lineRule="auto"/>
        <w:ind w:right="1681"/>
      </w:pPr>
      <w:r>
        <w:t>Allowances</w:t>
      </w:r>
      <w:r>
        <w:rPr>
          <w:spacing w:val="-4"/>
        </w:rPr>
        <w:t xml:space="preserve"> </w:t>
      </w:r>
      <w:r>
        <w:t>payable</w:t>
      </w:r>
      <w:r>
        <w:rPr>
          <w:spacing w:val="-4"/>
        </w:rPr>
        <w:t xml:space="preserve"> </w:t>
      </w:r>
      <w:r>
        <w:t>for</w:t>
      </w:r>
      <w:r>
        <w:rPr>
          <w:spacing w:val="-5"/>
        </w:rPr>
        <w:t xml:space="preserve"> </w:t>
      </w:r>
      <w:r>
        <w:t>accommodation,</w:t>
      </w:r>
      <w:r>
        <w:rPr>
          <w:spacing w:val="-7"/>
        </w:rPr>
        <w:t xml:space="preserve"> </w:t>
      </w:r>
      <w:r>
        <w:t>meals</w:t>
      </w:r>
      <w:r>
        <w:rPr>
          <w:spacing w:val="-3"/>
        </w:rPr>
        <w:t xml:space="preserve"> </w:t>
      </w:r>
      <w:r>
        <w:t>and</w:t>
      </w:r>
      <w:r>
        <w:rPr>
          <w:spacing w:val="-4"/>
        </w:rPr>
        <w:t xml:space="preserve"> </w:t>
      </w:r>
      <w:r>
        <w:t>incidentals</w:t>
      </w:r>
      <w:r>
        <w:rPr>
          <w:spacing w:val="-3"/>
        </w:rPr>
        <w:t xml:space="preserve"> </w:t>
      </w:r>
      <w:r>
        <w:t>are</w:t>
      </w:r>
      <w:r>
        <w:rPr>
          <w:spacing w:val="-6"/>
        </w:rPr>
        <w:t xml:space="preserve"> </w:t>
      </w:r>
      <w:r>
        <w:t>those</w:t>
      </w:r>
      <w:r>
        <w:rPr>
          <w:spacing w:val="-6"/>
        </w:rPr>
        <w:t xml:space="preserve"> </w:t>
      </w:r>
      <w:r>
        <w:t>rates published by the relevant subscription service.</w:t>
      </w:r>
    </w:p>
    <w:p w14:paraId="33BAE932" w14:textId="77777777" w:rsidR="00F92E23" w:rsidRDefault="00000000">
      <w:pPr>
        <w:pStyle w:val="ListParagraph"/>
        <w:numPr>
          <w:ilvl w:val="0"/>
          <w:numId w:val="6"/>
        </w:numPr>
        <w:tabs>
          <w:tab w:val="left" w:pos="860"/>
        </w:tabs>
        <w:spacing w:before="197" w:line="360" w:lineRule="auto"/>
        <w:ind w:right="1117"/>
      </w:pPr>
      <w:r>
        <w:t>If an employee is on business travel, and elects to stay in non-commercial accommodation, the employee will receive an allowance in addition to any allowances</w:t>
      </w:r>
      <w:r>
        <w:rPr>
          <w:spacing w:val="-3"/>
        </w:rPr>
        <w:t xml:space="preserve"> </w:t>
      </w:r>
      <w:r>
        <w:t>payable</w:t>
      </w:r>
      <w:r>
        <w:rPr>
          <w:spacing w:val="-3"/>
        </w:rPr>
        <w:t xml:space="preserve"> </w:t>
      </w:r>
      <w:r>
        <w:t>for</w:t>
      </w:r>
      <w:r>
        <w:rPr>
          <w:spacing w:val="-6"/>
        </w:rPr>
        <w:t xml:space="preserve"> </w:t>
      </w:r>
      <w:r>
        <w:t>meals</w:t>
      </w:r>
      <w:r>
        <w:rPr>
          <w:spacing w:val="-2"/>
        </w:rPr>
        <w:t xml:space="preserve"> </w:t>
      </w:r>
      <w:r>
        <w:t>and</w:t>
      </w:r>
      <w:r>
        <w:rPr>
          <w:spacing w:val="-4"/>
        </w:rPr>
        <w:t xml:space="preserve"> </w:t>
      </w:r>
      <w:r>
        <w:t>incidentals.</w:t>
      </w:r>
      <w:r>
        <w:rPr>
          <w:spacing w:val="-1"/>
        </w:rPr>
        <w:t xml:space="preserve"> </w:t>
      </w:r>
      <w:r>
        <w:t>The</w:t>
      </w:r>
      <w:r>
        <w:rPr>
          <w:spacing w:val="-3"/>
        </w:rPr>
        <w:t xml:space="preserve"> </w:t>
      </w:r>
      <w:r>
        <w:t>rate</w:t>
      </w:r>
      <w:r>
        <w:rPr>
          <w:spacing w:val="-3"/>
        </w:rPr>
        <w:t xml:space="preserve"> </w:t>
      </w:r>
      <w:r>
        <w:t>of</w:t>
      </w:r>
      <w:r>
        <w:rPr>
          <w:spacing w:val="-1"/>
        </w:rPr>
        <w:t xml:space="preserve"> </w:t>
      </w:r>
      <w:r>
        <w:t>allowance</w:t>
      </w:r>
      <w:r>
        <w:rPr>
          <w:spacing w:val="-3"/>
        </w:rPr>
        <w:t xml:space="preserve"> </w:t>
      </w:r>
      <w:r>
        <w:t>can</w:t>
      </w:r>
      <w:r>
        <w:rPr>
          <w:spacing w:val="-6"/>
        </w:rPr>
        <w:t xml:space="preserve"> </w:t>
      </w:r>
      <w:r>
        <w:t>be</w:t>
      </w:r>
      <w:r>
        <w:rPr>
          <w:spacing w:val="-3"/>
        </w:rPr>
        <w:t xml:space="preserve"> </w:t>
      </w:r>
      <w:r>
        <w:t>found</w:t>
      </w:r>
      <w:r>
        <w:rPr>
          <w:spacing w:val="-4"/>
        </w:rPr>
        <w:t xml:space="preserve"> </w:t>
      </w:r>
      <w:r>
        <w:t>in the allowances and reimbursements table in Appendix B of this agreement.</w:t>
      </w:r>
    </w:p>
    <w:p w14:paraId="2490E900" w14:textId="77777777" w:rsidR="00F92E23" w:rsidRDefault="00000000">
      <w:pPr>
        <w:pStyle w:val="Heading2"/>
        <w:spacing w:before="240"/>
      </w:pPr>
      <w:bookmarkStart w:id="117" w:name="_bookmark117"/>
      <w:bookmarkEnd w:id="117"/>
      <w:r>
        <w:t>Review</w:t>
      </w:r>
      <w:r>
        <w:rPr>
          <w:spacing w:val="-3"/>
        </w:rPr>
        <w:t xml:space="preserve"> </w:t>
      </w:r>
      <w:r>
        <w:t>of</w:t>
      </w:r>
      <w:r>
        <w:rPr>
          <w:spacing w:val="-2"/>
        </w:rPr>
        <w:t xml:space="preserve"> </w:t>
      </w:r>
      <w:r>
        <w:t xml:space="preserve">travel </w:t>
      </w:r>
      <w:r>
        <w:rPr>
          <w:spacing w:val="-2"/>
        </w:rPr>
        <w:t>allowance</w:t>
      </w:r>
    </w:p>
    <w:p w14:paraId="66476390" w14:textId="77777777" w:rsidR="00F92E23" w:rsidRDefault="00000000">
      <w:pPr>
        <w:pStyle w:val="ListParagraph"/>
        <w:numPr>
          <w:ilvl w:val="0"/>
          <w:numId w:val="6"/>
        </w:numPr>
        <w:tabs>
          <w:tab w:val="left" w:pos="860"/>
        </w:tabs>
        <w:spacing w:before="292" w:line="360" w:lineRule="auto"/>
        <w:ind w:right="1190"/>
      </w:pPr>
      <w:r>
        <w:t>If an employee has temporarily resided in one locality for a period of more than 21 days,</w:t>
      </w:r>
      <w:r>
        <w:rPr>
          <w:spacing w:val="-4"/>
        </w:rPr>
        <w:t xml:space="preserve"> </w:t>
      </w:r>
      <w:r>
        <w:t>the</w:t>
      </w:r>
      <w:r>
        <w:rPr>
          <w:spacing w:val="-5"/>
        </w:rPr>
        <w:t xml:space="preserve"> </w:t>
      </w:r>
      <w:r>
        <w:t>CEO</w:t>
      </w:r>
      <w:r>
        <w:rPr>
          <w:spacing w:val="-4"/>
        </w:rPr>
        <w:t xml:space="preserve"> </w:t>
      </w:r>
      <w:r>
        <w:t>may</w:t>
      </w:r>
      <w:r>
        <w:rPr>
          <w:spacing w:val="-5"/>
        </w:rPr>
        <w:t xml:space="preserve"> </w:t>
      </w:r>
      <w:r>
        <w:t>approve</w:t>
      </w:r>
      <w:r>
        <w:rPr>
          <w:spacing w:val="-3"/>
        </w:rPr>
        <w:t xml:space="preserve"> </w:t>
      </w:r>
      <w:r>
        <w:t>payment</w:t>
      </w:r>
      <w:r>
        <w:rPr>
          <w:spacing w:val="-4"/>
        </w:rPr>
        <w:t xml:space="preserve"> </w:t>
      </w:r>
      <w:r>
        <w:t>of</w:t>
      </w:r>
      <w:r>
        <w:rPr>
          <w:spacing w:val="-4"/>
        </w:rPr>
        <w:t xml:space="preserve"> </w:t>
      </w:r>
      <w:r>
        <w:t>reasonable</w:t>
      </w:r>
      <w:r>
        <w:rPr>
          <w:spacing w:val="-3"/>
        </w:rPr>
        <w:t xml:space="preserve"> </w:t>
      </w:r>
      <w:r>
        <w:t>expenses</w:t>
      </w:r>
      <w:r>
        <w:rPr>
          <w:spacing w:val="-3"/>
        </w:rPr>
        <w:t xml:space="preserve"> </w:t>
      </w:r>
      <w:r>
        <w:t>and</w:t>
      </w:r>
      <w:r>
        <w:rPr>
          <w:spacing w:val="-5"/>
        </w:rPr>
        <w:t xml:space="preserve"> </w:t>
      </w:r>
      <w:r>
        <w:t>reimbursements related to the travel.</w:t>
      </w:r>
    </w:p>
    <w:p w14:paraId="5BC37EDA" w14:textId="77777777" w:rsidR="00F92E23" w:rsidRDefault="00000000">
      <w:pPr>
        <w:pStyle w:val="ListParagraph"/>
        <w:numPr>
          <w:ilvl w:val="0"/>
          <w:numId w:val="6"/>
        </w:numPr>
        <w:tabs>
          <w:tab w:val="left" w:pos="860"/>
        </w:tabs>
      </w:pPr>
      <w:r>
        <w:t>Further</w:t>
      </w:r>
      <w:r>
        <w:rPr>
          <w:spacing w:val="-3"/>
        </w:rPr>
        <w:t xml:space="preserve"> </w:t>
      </w:r>
      <w:r>
        <w:t>details</w:t>
      </w:r>
      <w:r>
        <w:rPr>
          <w:spacing w:val="-3"/>
        </w:rPr>
        <w:t xml:space="preserve"> </w:t>
      </w:r>
      <w:r>
        <w:t>can</w:t>
      </w:r>
      <w:r>
        <w:rPr>
          <w:spacing w:val="-4"/>
        </w:rPr>
        <w:t xml:space="preserve"> </w:t>
      </w:r>
      <w:r>
        <w:t>be</w:t>
      </w:r>
      <w:r>
        <w:rPr>
          <w:spacing w:val="-6"/>
        </w:rPr>
        <w:t xml:space="preserve"> </w:t>
      </w:r>
      <w:r>
        <w:t>found</w:t>
      </w:r>
      <w:r>
        <w:rPr>
          <w:spacing w:val="-3"/>
        </w:rPr>
        <w:t xml:space="preserve"> </w:t>
      </w:r>
      <w:r>
        <w:t>in</w:t>
      </w:r>
      <w:r>
        <w:rPr>
          <w:spacing w:val="-4"/>
        </w:rPr>
        <w:t xml:space="preserve"> </w:t>
      </w:r>
      <w:r>
        <w:t>the</w:t>
      </w:r>
      <w:r>
        <w:rPr>
          <w:spacing w:val="-6"/>
        </w:rPr>
        <w:t xml:space="preserve"> </w:t>
      </w:r>
      <w:r>
        <w:t>policy</w:t>
      </w:r>
      <w:r>
        <w:rPr>
          <w:spacing w:val="-3"/>
        </w:rPr>
        <w:t xml:space="preserve"> </w:t>
      </w:r>
      <w:r>
        <w:t>on</w:t>
      </w:r>
      <w:r>
        <w:rPr>
          <w:spacing w:val="-5"/>
        </w:rPr>
        <w:t xml:space="preserve"> </w:t>
      </w:r>
      <w:r>
        <w:rPr>
          <w:spacing w:val="-2"/>
        </w:rPr>
        <w:t>travel.</w:t>
      </w:r>
    </w:p>
    <w:p w14:paraId="75E64E7A" w14:textId="77777777" w:rsidR="00F92E23" w:rsidRDefault="00F92E23">
      <w:pPr>
        <w:pStyle w:val="BodyText"/>
        <w:spacing w:before="113"/>
        <w:ind w:left="0" w:firstLine="0"/>
      </w:pPr>
    </w:p>
    <w:p w14:paraId="1F5DA3FF" w14:textId="77777777" w:rsidR="00F92E23" w:rsidRDefault="00000000">
      <w:pPr>
        <w:pStyle w:val="Heading2"/>
        <w:spacing w:before="0"/>
      </w:pPr>
      <w:bookmarkStart w:id="118" w:name="_bookmark118"/>
      <w:bookmarkEnd w:id="118"/>
      <w:r>
        <w:t>Overseas</w:t>
      </w:r>
      <w:r>
        <w:rPr>
          <w:spacing w:val="-6"/>
        </w:rPr>
        <w:t xml:space="preserve"> </w:t>
      </w:r>
      <w:r>
        <w:rPr>
          <w:spacing w:val="-2"/>
        </w:rPr>
        <w:t>travel</w:t>
      </w:r>
    </w:p>
    <w:p w14:paraId="666922E9" w14:textId="77777777" w:rsidR="00F92E23" w:rsidRDefault="00000000">
      <w:pPr>
        <w:pStyle w:val="ListParagraph"/>
        <w:numPr>
          <w:ilvl w:val="0"/>
          <w:numId w:val="6"/>
        </w:numPr>
        <w:tabs>
          <w:tab w:val="left" w:pos="860"/>
        </w:tabs>
        <w:spacing w:before="292" w:line="362" w:lineRule="auto"/>
        <w:ind w:right="1215"/>
      </w:pPr>
      <w:r>
        <w:t>If an employee travels overseas on NDIA business, the CEO will approve the payment</w:t>
      </w:r>
      <w:r>
        <w:rPr>
          <w:spacing w:val="-3"/>
        </w:rPr>
        <w:t xml:space="preserve"> </w:t>
      </w:r>
      <w:r>
        <w:t>of</w:t>
      </w:r>
      <w:r>
        <w:rPr>
          <w:spacing w:val="-3"/>
        </w:rPr>
        <w:t xml:space="preserve"> </w:t>
      </w:r>
      <w:r>
        <w:t>reasonable</w:t>
      </w:r>
      <w:r>
        <w:rPr>
          <w:spacing w:val="-2"/>
        </w:rPr>
        <w:t xml:space="preserve"> </w:t>
      </w:r>
      <w:r>
        <w:t>accommodation</w:t>
      </w:r>
      <w:r>
        <w:rPr>
          <w:spacing w:val="-4"/>
        </w:rPr>
        <w:t xml:space="preserve"> </w:t>
      </w:r>
      <w:r>
        <w:t>costs</w:t>
      </w:r>
      <w:r>
        <w:rPr>
          <w:spacing w:val="-3"/>
        </w:rPr>
        <w:t xml:space="preserve"> </w:t>
      </w:r>
      <w:r>
        <w:t>and</w:t>
      </w:r>
      <w:r>
        <w:rPr>
          <w:spacing w:val="-4"/>
        </w:rPr>
        <w:t xml:space="preserve"> </w:t>
      </w:r>
      <w:r>
        <w:t>an</w:t>
      </w:r>
      <w:r>
        <w:rPr>
          <w:spacing w:val="-2"/>
        </w:rPr>
        <w:t xml:space="preserve"> </w:t>
      </w:r>
      <w:r>
        <w:t>allowance</w:t>
      </w:r>
      <w:r>
        <w:rPr>
          <w:spacing w:val="-2"/>
        </w:rPr>
        <w:t xml:space="preserve"> </w:t>
      </w:r>
      <w:r>
        <w:t>in</w:t>
      </w:r>
      <w:r>
        <w:rPr>
          <w:spacing w:val="-4"/>
        </w:rPr>
        <w:t xml:space="preserve"> </w:t>
      </w:r>
      <w:r>
        <w:t>respect</w:t>
      </w:r>
      <w:r>
        <w:rPr>
          <w:spacing w:val="-5"/>
        </w:rPr>
        <w:t xml:space="preserve"> </w:t>
      </w:r>
      <w:r>
        <w:t>of</w:t>
      </w:r>
      <w:r>
        <w:rPr>
          <w:spacing w:val="-3"/>
        </w:rPr>
        <w:t xml:space="preserve"> </w:t>
      </w:r>
      <w:r>
        <w:t>meals</w:t>
      </w:r>
    </w:p>
    <w:p w14:paraId="6A6D241A" w14:textId="77777777" w:rsidR="00F92E23" w:rsidRDefault="00F92E23">
      <w:pPr>
        <w:spacing w:line="362" w:lineRule="auto"/>
        <w:sectPr w:rsidR="00F92E23" w:rsidSect="00C70462">
          <w:pgSz w:w="11910" w:h="16840"/>
          <w:pgMar w:top="1360" w:right="420" w:bottom="1200" w:left="1300" w:header="0" w:footer="1001" w:gutter="0"/>
          <w:cols w:space="720"/>
        </w:sectPr>
      </w:pPr>
    </w:p>
    <w:p w14:paraId="780EE304" w14:textId="77777777" w:rsidR="00F92E23" w:rsidRDefault="00000000">
      <w:pPr>
        <w:pStyle w:val="BodyText"/>
        <w:spacing w:before="81" w:line="360" w:lineRule="auto"/>
        <w:ind w:right="1005" w:firstLine="0"/>
      </w:pPr>
      <w:r>
        <w:t>and</w:t>
      </w:r>
      <w:r>
        <w:rPr>
          <w:spacing w:val="-2"/>
        </w:rPr>
        <w:t xml:space="preserve"> </w:t>
      </w:r>
      <w:r>
        <w:t>incidental</w:t>
      </w:r>
      <w:r>
        <w:rPr>
          <w:spacing w:val="-2"/>
        </w:rPr>
        <w:t xml:space="preserve"> </w:t>
      </w:r>
      <w:r>
        <w:t>expenses</w:t>
      </w:r>
      <w:r>
        <w:rPr>
          <w:spacing w:val="-6"/>
        </w:rPr>
        <w:t xml:space="preserve"> </w:t>
      </w:r>
      <w:r>
        <w:t>calculated</w:t>
      </w:r>
      <w:r>
        <w:rPr>
          <w:spacing w:val="-2"/>
        </w:rPr>
        <w:t xml:space="preserve"> </w:t>
      </w:r>
      <w:r>
        <w:t>in</w:t>
      </w:r>
      <w:r>
        <w:rPr>
          <w:spacing w:val="-2"/>
        </w:rPr>
        <w:t xml:space="preserve"> </w:t>
      </w:r>
      <w:r>
        <w:t>accordance</w:t>
      </w:r>
      <w:r>
        <w:rPr>
          <w:spacing w:val="-4"/>
        </w:rPr>
        <w:t xml:space="preserve"> </w:t>
      </w:r>
      <w:r>
        <w:t>with</w:t>
      </w:r>
      <w:r>
        <w:rPr>
          <w:spacing w:val="-4"/>
        </w:rPr>
        <w:t xml:space="preserve"> </w:t>
      </w:r>
      <w:r>
        <w:t>the</w:t>
      </w:r>
      <w:r>
        <w:rPr>
          <w:spacing w:val="-4"/>
        </w:rPr>
        <w:t xml:space="preserve"> </w:t>
      </w:r>
      <w:r>
        <w:t>rates</w:t>
      </w:r>
      <w:r>
        <w:rPr>
          <w:spacing w:val="-4"/>
        </w:rPr>
        <w:t xml:space="preserve"> </w:t>
      </w:r>
      <w:r>
        <w:t>published</w:t>
      </w:r>
      <w:r>
        <w:rPr>
          <w:spacing w:val="-4"/>
        </w:rPr>
        <w:t xml:space="preserve"> </w:t>
      </w:r>
      <w:r>
        <w:t>by</w:t>
      </w:r>
      <w:r>
        <w:rPr>
          <w:spacing w:val="-2"/>
        </w:rPr>
        <w:t xml:space="preserve"> </w:t>
      </w:r>
      <w:r>
        <w:t>the relevant subscription service.</w:t>
      </w:r>
    </w:p>
    <w:p w14:paraId="6E280E08" w14:textId="77777777" w:rsidR="00F92E23" w:rsidRDefault="00000000">
      <w:pPr>
        <w:pStyle w:val="Heading2"/>
        <w:spacing w:before="242"/>
      </w:pPr>
      <w:bookmarkStart w:id="119" w:name="_bookmark119"/>
      <w:bookmarkEnd w:id="119"/>
      <w:r>
        <w:t>Extra</w:t>
      </w:r>
      <w:r>
        <w:rPr>
          <w:spacing w:val="-4"/>
        </w:rPr>
        <w:t xml:space="preserve"> </w:t>
      </w:r>
      <w:r>
        <w:t>family</w:t>
      </w:r>
      <w:r>
        <w:rPr>
          <w:spacing w:val="-3"/>
        </w:rPr>
        <w:t xml:space="preserve"> </w:t>
      </w:r>
      <w:r>
        <w:t>care</w:t>
      </w:r>
      <w:r>
        <w:rPr>
          <w:spacing w:val="-2"/>
        </w:rPr>
        <w:t xml:space="preserve"> subsidy</w:t>
      </w:r>
    </w:p>
    <w:p w14:paraId="11AF333C" w14:textId="77777777" w:rsidR="00F92E23" w:rsidRDefault="00000000">
      <w:pPr>
        <w:pStyle w:val="ListParagraph"/>
        <w:numPr>
          <w:ilvl w:val="0"/>
          <w:numId w:val="6"/>
        </w:numPr>
        <w:tabs>
          <w:tab w:val="left" w:pos="860"/>
        </w:tabs>
        <w:spacing w:before="292" w:line="360" w:lineRule="auto"/>
        <w:ind w:right="1102"/>
      </w:pPr>
      <w:r>
        <w:t>Where the NDIA requires an employee to be away from their home outside of their pattern</w:t>
      </w:r>
      <w:r>
        <w:rPr>
          <w:spacing w:val="-3"/>
        </w:rPr>
        <w:t xml:space="preserve"> </w:t>
      </w:r>
      <w:r>
        <w:t>of</w:t>
      </w:r>
      <w:r>
        <w:rPr>
          <w:spacing w:val="-1"/>
        </w:rPr>
        <w:t xml:space="preserve"> </w:t>
      </w:r>
      <w:r>
        <w:t>ordinary</w:t>
      </w:r>
      <w:r>
        <w:rPr>
          <w:spacing w:val="-5"/>
        </w:rPr>
        <w:t xml:space="preserve"> </w:t>
      </w:r>
      <w:r>
        <w:t>hours</w:t>
      </w:r>
      <w:r>
        <w:rPr>
          <w:spacing w:val="-2"/>
        </w:rPr>
        <w:t xml:space="preserve"> </w:t>
      </w:r>
      <w:r>
        <w:t>(including</w:t>
      </w:r>
      <w:r>
        <w:rPr>
          <w:spacing w:val="-3"/>
        </w:rPr>
        <w:t xml:space="preserve"> </w:t>
      </w:r>
      <w:r>
        <w:t>hours</w:t>
      </w:r>
      <w:r>
        <w:rPr>
          <w:spacing w:val="-4"/>
        </w:rPr>
        <w:t xml:space="preserve"> </w:t>
      </w:r>
      <w:r>
        <w:t>outside</w:t>
      </w:r>
      <w:r>
        <w:rPr>
          <w:spacing w:val="-5"/>
        </w:rPr>
        <w:t xml:space="preserve"> </w:t>
      </w:r>
      <w:r>
        <w:t>bandwidth),</w:t>
      </w:r>
      <w:r>
        <w:rPr>
          <w:spacing w:val="-4"/>
        </w:rPr>
        <w:t xml:space="preserve"> </w:t>
      </w:r>
      <w:r>
        <w:t>the</w:t>
      </w:r>
      <w:r>
        <w:rPr>
          <w:spacing w:val="-5"/>
        </w:rPr>
        <w:t xml:space="preserve"> </w:t>
      </w:r>
      <w:r>
        <w:t>CEO</w:t>
      </w:r>
      <w:r>
        <w:rPr>
          <w:spacing w:val="-4"/>
        </w:rPr>
        <w:t xml:space="preserve"> </w:t>
      </w:r>
      <w:r>
        <w:t>may</w:t>
      </w:r>
      <w:r>
        <w:rPr>
          <w:spacing w:val="-2"/>
        </w:rPr>
        <w:t xml:space="preserve"> </w:t>
      </w:r>
      <w:r>
        <w:t>approve payment or reimbursement (net of government assistance) of the</w:t>
      </w:r>
      <w:r>
        <w:rPr>
          <w:spacing w:val="-1"/>
        </w:rPr>
        <w:t xml:space="preserve"> </w:t>
      </w:r>
      <w:r>
        <w:t>reasonable cost of additional family care arrangements on receipt of satisfactory evidence.</w:t>
      </w:r>
    </w:p>
    <w:p w14:paraId="094D2EAF" w14:textId="77777777" w:rsidR="00F92E23" w:rsidRDefault="00000000">
      <w:pPr>
        <w:pStyle w:val="ListParagraph"/>
        <w:numPr>
          <w:ilvl w:val="0"/>
          <w:numId w:val="6"/>
        </w:numPr>
        <w:tabs>
          <w:tab w:val="left" w:pos="860"/>
        </w:tabs>
        <w:spacing w:before="200"/>
      </w:pPr>
      <w:r>
        <w:t>Further</w:t>
      </w:r>
      <w:r>
        <w:rPr>
          <w:spacing w:val="-3"/>
        </w:rPr>
        <w:t xml:space="preserve"> </w:t>
      </w:r>
      <w:r>
        <w:t>details</w:t>
      </w:r>
      <w:r>
        <w:rPr>
          <w:spacing w:val="-3"/>
        </w:rPr>
        <w:t xml:space="preserve"> </w:t>
      </w:r>
      <w:r>
        <w:t>can</w:t>
      </w:r>
      <w:r>
        <w:rPr>
          <w:spacing w:val="-4"/>
        </w:rPr>
        <w:t xml:space="preserve"> </w:t>
      </w:r>
      <w:r>
        <w:t>be</w:t>
      </w:r>
      <w:r>
        <w:rPr>
          <w:spacing w:val="-6"/>
        </w:rPr>
        <w:t xml:space="preserve"> </w:t>
      </w:r>
      <w:r>
        <w:t>found</w:t>
      </w:r>
      <w:r>
        <w:rPr>
          <w:spacing w:val="-3"/>
        </w:rPr>
        <w:t xml:space="preserve"> </w:t>
      </w:r>
      <w:r>
        <w:t>in</w:t>
      </w:r>
      <w:r>
        <w:rPr>
          <w:spacing w:val="-4"/>
        </w:rPr>
        <w:t xml:space="preserve"> </w:t>
      </w:r>
      <w:r>
        <w:t>the</w:t>
      </w:r>
      <w:r>
        <w:rPr>
          <w:spacing w:val="-6"/>
        </w:rPr>
        <w:t xml:space="preserve"> </w:t>
      </w:r>
      <w:r>
        <w:t>policy</w:t>
      </w:r>
      <w:r>
        <w:rPr>
          <w:spacing w:val="-3"/>
        </w:rPr>
        <w:t xml:space="preserve"> </w:t>
      </w:r>
      <w:r>
        <w:t>on</w:t>
      </w:r>
      <w:r>
        <w:rPr>
          <w:spacing w:val="-5"/>
        </w:rPr>
        <w:t xml:space="preserve"> </w:t>
      </w:r>
      <w:r>
        <w:rPr>
          <w:spacing w:val="-2"/>
        </w:rPr>
        <w:t>reimbursements.</w:t>
      </w:r>
    </w:p>
    <w:p w14:paraId="7104B7A7" w14:textId="77777777" w:rsidR="00F92E23" w:rsidRDefault="00F92E23">
      <w:pPr>
        <w:pStyle w:val="BodyText"/>
        <w:spacing w:before="113"/>
        <w:ind w:left="0" w:firstLine="0"/>
      </w:pPr>
    </w:p>
    <w:p w14:paraId="5D0677D4" w14:textId="77777777" w:rsidR="00F92E23" w:rsidRDefault="00000000">
      <w:pPr>
        <w:pStyle w:val="Heading2"/>
        <w:spacing w:before="0"/>
      </w:pPr>
      <w:bookmarkStart w:id="120" w:name="_bookmark120"/>
      <w:bookmarkEnd w:id="120"/>
      <w:r>
        <w:t>Relocation</w:t>
      </w:r>
      <w:r>
        <w:rPr>
          <w:spacing w:val="-9"/>
        </w:rPr>
        <w:t xml:space="preserve"> </w:t>
      </w:r>
      <w:r>
        <w:rPr>
          <w:spacing w:val="-2"/>
        </w:rPr>
        <w:t>assistance</w:t>
      </w:r>
    </w:p>
    <w:p w14:paraId="5C2FEB16" w14:textId="77777777" w:rsidR="00F92E23" w:rsidRDefault="00000000">
      <w:pPr>
        <w:pStyle w:val="ListParagraph"/>
        <w:numPr>
          <w:ilvl w:val="0"/>
          <w:numId w:val="6"/>
        </w:numPr>
        <w:tabs>
          <w:tab w:val="left" w:pos="860"/>
        </w:tabs>
        <w:spacing w:before="292" w:line="360" w:lineRule="auto"/>
        <w:ind w:right="1068"/>
      </w:pPr>
      <w:r>
        <w:t>Where an existing employee is required to relocate at the request of the NDIA (such as a promotion), the employee will be provided with financial relocation assistance. Employees</w:t>
      </w:r>
      <w:r>
        <w:rPr>
          <w:spacing w:val="-2"/>
        </w:rPr>
        <w:t xml:space="preserve"> </w:t>
      </w:r>
      <w:r>
        <w:t>who</w:t>
      </w:r>
      <w:r>
        <w:rPr>
          <w:spacing w:val="-3"/>
        </w:rPr>
        <w:t xml:space="preserve"> </w:t>
      </w:r>
      <w:r>
        <w:t>relocate</w:t>
      </w:r>
      <w:r>
        <w:rPr>
          <w:spacing w:val="-3"/>
        </w:rPr>
        <w:t xml:space="preserve"> </w:t>
      </w:r>
      <w:r>
        <w:t>on</w:t>
      </w:r>
      <w:r>
        <w:rPr>
          <w:spacing w:val="-2"/>
        </w:rPr>
        <w:t xml:space="preserve"> </w:t>
      </w:r>
      <w:r>
        <w:t>a</w:t>
      </w:r>
      <w:r>
        <w:rPr>
          <w:spacing w:val="-3"/>
        </w:rPr>
        <w:t xml:space="preserve"> </w:t>
      </w:r>
      <w:r>
        <w:t>temporary</w:t>
      </w:r>
      <w:r>
        <w:rPr>
          <w:spacing w:val="-3"/>
        </w:rPr>
        <w:t xml:space="preserve"> </w:t>
      </w:r>
      <w:r>
        <w:t>basis</w:t>
      </w:r>
      <w:r>
        <w:rPr>
          <w:spacing w:val="-3"/>
        </w:rPr>
        <w:t xml:space="preserve"> </w:t>
      </w:r>
      <w:r>
        <w:t>to</w:t>
      </w:r>
      <w:r>
        <w:rPr>
          <w:spacing w:val="-3"/>
        </w:rPr>
        <w:t xml:space="preserve"> </w:t>
      </w:r>
      <w:r>
        <w:t>take</w:t>
      </w:r>
      <w:r>
        <w:rPr>
          <w:spacing w:val="-2"/>
        </w:rPr>
        <w:t xml:space="preserve"> </w:t>
      </w:r>
      <w:r>
        <w:t>up</w:t>
      </w:r>
      <w:r>
        <w:rPr>
          <w:spacing w:val="-3"/>
        </w:rPr>
        <w:t xml:space="preserve"> </w:t>
      </w:r>
      <w:r>
        <w:t>higher</w:t>
      </w:r>
      <w:r>
        <w:rPr>
          <w:spacing w:val="-2"/>
        </w:rPr>
        <w:t xml:space="preserve"> </w:t>
      </w:r>
      <w:r>
        <w:t>duties</w:t>
      </w:r>
      <w:r>
        <w:rPr>
          <w:spacing w:val="-2"/>
        </w:rPr>
        <w:t xml:space="preserve"> </w:t>
      </w:r>
      <w:r>
        <w:t>are</w:t>
      </w:r>
      <w:r>
        <w:rPr>
          <w:spacing w:val="-3"/>
        </w:rPr>
        <w:t xml:space="preserve"> </w:t>
      </w:r>
      <w:r>
        <w:t>entitled</w:t>
      </w:r>
      <w:r>
        <w:rPr>
          <w:spacing w:val="-3"/>
        </w:rPr>
        <w:t xml:space="preserve"> </w:t>
      </w:r>
      <w:r>
        <w:t>to removal expenses if they relocate for a period of 13 weeks or more.</w:t>
      </w:r>
    </w:p>
    <w:p w14:paraId="355A9A7D" w14:textId="77777777" w:rsidR="00F92E23" w:rsidRDefault="00000000">
      <w:pPr>
        <w:pStyle w:val="ListParagraph"/>
        <w:numPr>
          <w:ilvl w:val="0"/>
          <w:numId w:val="6"/>
        </w:numPr>
        <w:tabs>
          <w:tab w:val="left" w:pos="860"/>
        </w:tabs>
        <w:spacing w:line="360" w:lineRule="auto"/>
        <w:ind w:right="1752"/>
      </w:pPr>
      <w:r>
        <w:t>Where</w:t>
      </w:r>
      <w:r>
        <w:rPr>
          <w:spacing w:val="-4"/>
        </w:rPr>
        <w:t xml:space="preserve"> </w:t>
      </w:r>
      <w:r>
        <w:t>an</w:t>
      </w:r>
      <w:r>
        <w:rPr>
          <w:spacing w:val="-2"/>
        </w:rPr>
        <w:t xml:space="preserve"> </w:t>
      </w:r>
      <w:r>
        <w:t>employee</w:t>
      </w:r>
      <w:r>
        <w:rPr>
          <w:spacing w:val="-2"/>
        </w:rPr>
        <w:t xml:space="preserve"> </w:t>
      </w:r>
      <w:r>
        <w:t>is</w:t>
      </w:r>
      <w:r>
        <w:rPr>
          <w:spacing w:val="-4"/>
        </w:rPr>
        <w:t xml:space="preserve"> </w:t>
      </w:r>
      <w:r>
        <w:t>required</w:t>
      </w:r>
      <w:r>
        <w:rPr>
          <w:spacing w:val="-2"/>
        </w:rPr>
        <w:t xml:space="preserve"> </w:t>
      </w:r>
      <w:r>
        <w:t>to</w:t>
      </w:r>
      <w:r>
        <w:rPr>
          <w:spacing w:val="-4"/>
        </w:rPr>
        <w:t xml:space="preserve"> </w:t>
      </w:r>
      <w:r>
        <w:t>relocate</w:t>
      </w:r>
      <w:r>
        <w:rPr>
          <w:spacing w:val="-2"/>
        </w:rPr>
        <w:t xml:space="preserve"> </w:t>
      </w:r>
      <w:r>
        <w:t>on</w:t>
      </w:r>
      <w:r>
        <w:rPr>
          <w:spacing w:val="-4"/>
        </w:rPr>
        <w:t xml:space="preserve"> </w:t>
      </w:r>
      <w:r>
        <w:t>engagement</w:t>
      </w:r>
      <w:r>
        <w:rPr>
          <w:spacing w:val="-3"/>
        </w:rPr>
        <w:t xml:space="preserve"> </w:t>
      </w:r>
      <w:r>
        <w:t>with</w:t>
      </w:r>
      <w:r>
        <w:rPr>
          <w:spacing w:val="-1"/>
        </w:rPr>
        <w:t xml:space="preserve"> </w:t>
      </w:r>
      <w:r>
        <w:t>the</w:t>
      </w:r>
      <w:r>
        <w:rPr>
          <w:spacing w:val="-2"/>
        </w:rPr>
        <w:t xml:space="preserve"> </w:t>
      </w:r>
      <w:r>
        <w:t>NDIA,</w:t>
      </w:r>
      <w:r>
        <w:rPr>
          <w:spacing w:val="-3"/>
        </w:rPr>
        <w:t xml:space="preserve"> </w:t>
      </w:r>
      <w:r>
        <w:t>the employee will be provided with financial relocation assistance.</w:t>
      </w:r>
    </w:p>
    <w:p w14:paraId="6FE56BAC" w14:textId="77777777" w:rsidR="00F92E23" w:rsidRDefault="00000000">
      <w:pPr>
        <w:pStyle w:val="ListParagraph"/>
        <w:numPr>
          <w:ilvl w:val="0"/>
          <w:numId w:val="6"/>
        </w:numPr>
        <w:tabs>
          <w:tab w:val="left" w:pos="860"/>
        </w:tabs>
      </w:pPr>
      <w:r>
        <w:t>Reasonable</w:t>
      </w:r>
      <w:r>
        <w:rPr>
          <w:spacing w:val="-8"/>
        </w:rPr>
        <w:t xml:space="preserve"> </w:t>
      </w:r>
      <w:r>
        <w:t>expenses</w:t>
      </w:r>
      <w:r>
        <w:rPr>
          <w:spacing w:val="-8"/>
        </w:rPr>
        <w:t xml:space="preserve"> </w:t>
      </w:r>
      <w:r>
        <w:t>associated</w:t>
      </w:r>
      <w:r>
        <w:rPr>
          <w:spacing w:val="-7"/>
        </w:rPr>
        <w:t xml:space="preserve"> </w:t>
      </w:r>
      <w:r>
        <w:t>with</w:t>
      </w:r>
      <w:r>
        <w:rPr>
          <w:spacing w:val="-10"/>
        </w:rPr>
        <w:t xml:space="preserve"> </w:t>
      </w:r>
      <w:r>
        <w:t>the</w:t>
      </w:r>
      <w:r>
        <w:rPr>
          <w:spacing w:val="-9"/>
        </w:rPr>
        <w:t xml:space="preserve"> </w:t>
      </w:r>
      <w:r>
        <w:t>relocation</w:t>
      </w:r>
      <w:r>
        <w:rPr>
          <w:spacing w:val="-7"/>
        </w:rPr>
        <w:t xml:space="preserve"> </w:t>
      </w:r>
      <w:r>
        <w:rPr>
          <w:spacing w:val="-2"/>
        </w:rPr>
        <w:t>include:</w:t>
      </w:r>
    </w:p>
    <w:p w14:paraId="4F60A383" w14:textId="77777777" w:rsidR="00F92E23" w:rsidRDefault="00F92E23">
      <w:pPr>
        <w:pStyle w:val="BodyText"/>
        <w:spacing w:before="72"/>
        <w:ind w:left="0" w:firstLine="0"/>
      </w:pPr>
    </w:p>
    <w:p w14:paraId="496DC682" w14:textId="77777777" w:rsidR="00F92E23" w:rsidRDefault="00000000">
      <w:pPr>
        <w:pStyle w:val="ListParagraph"/>
        <w:numPr>
          <w:ilvl w:val="1"/>
          <w:numId w:val="6"/>
        </w:numPr>
        <w:tabs>
          <w:tab w:val="left" w:pos="1553"/>
          <w:tab w:val="left" w:pos="1558"/>
        </w:tabs>
        <w:spacing w:before="0" w:line="360" w:lineRule="auto"/>
        <w:ind w:right="1397"/>
      </w:pPr>
      <w:r>
        <w:t>the</w:t>
      </w:r>
      <w:r>
        <w:rPr>
          <w:spacing w:val="-2"/>
        </w:rPr>
        <w:t xml:space="preserve"> </w:t>
      </w:r>
      <w:r>
        <w:t>cost</w:t>
      </w:r>
      <w:r>
        <w:rPr>
          <w:spacing w:val="-3"/>
        </w:rPr>
        <w:t xml:space="preserve"> </w:t>
      </w:r>
      <w:r>
        <w:t>of</w:t>
      </w:r>
      <w:r>
        <w:rPr>
          <w:spacing w:val="-3"/>
        </w:rPr>
        <w:t xml:space="preserve"> </w:t>
      </w:r>
      <w:r>
        <w:t>transport of</w:t>
      </w:r>
      <w:r>
        <w:rPr>
          <w:spacing w:val="-3"/>
        </w:rPr>
        <w:t xml:space="preserve"> </w:t>
      </w:r>
      <w:r>
        <w:t>the</w:t>
      </w:r>
      <w:r>
        <w:rPr>
          <w:spacing w:val="-2"/>
        </w:rPr>
        <w:t xml:space="preserve"> </w:t>
      </w:r>
      <w:r>
        <w:t>employee, dependants</w:t>
      </w:r>
      <w:r>
        <w:rPr>
          <w:spacing w:val="-4"/>
        </w:rPr>
        <w:t xml:space="preserve"> </w:t>
      </w:r>
      <w:r>
        <w:t>and</w:t>
      </w:r>
      <w:r>
        <w:rPr>
          <w:spacing w:val="-2"/>
        </w:rPr>
        <w:t xml:space="preserve"> </w:t>
      </w:r>
      <w:r>
        <w:t>partner</w:t>
      </w:r>
      <w:r>
        <w:rPr>
          <w:spacing w:val="-1"/>
        </w:rPr>
        <w:t xml:space="preserve"> </w:t>
      </w:r>
      <w:r>
        <w:t>by</w:t>
      </w:r>
      <w:r>
        <w:rPr>
          <w:spacing w:val="-4"/>
        </w:rPr>
        <w:t xml:space="preserve"> </w:t>
      </w:r>
      <w:r>
        <w:t>the</w:t>
      </w:r>
      <w:r>
        <w:rPr>
          <w:spacing w:val="-7"/>
        </w:rPr>
        <w:t xml:space="preserve"> </w:t>
      </w:r>
      <w:r>
        <w:t>most economical means;</w:t>
      </w:r>
    </w:p>
    <w:p w14:paraId="136554FA" w14:textId="77777777" w:rsidR="00F92E23" w:rsidRDefault="00000000">
      <w:pPr>
        <w:pStyle w:val="ListParagraph"/>
        <w:numPr>
          <w:ilvl w:val="1"/>
          <w:numId w:val="6"/>
        </w:numPr>
        <w:tabs>
          <w:tab w:val="left" w:pos="1553"/>
          <w:tab w:val="left" w:pos="1558"/>
        </w:tabs>
        <w:spacing w:before="120" w:line="360" w:lineRule="auto"/>
        <w:ind w:right="1045"/>
      </w:pPr>
      <w:r>
        <w:t>removal</w:t>
      </w:r>
      <w:r>
        <w:rPr>
          <w:spacing w:val="-4"/>
        </w:rPr>
        <w:t xml:space="preserve"> </w:t>
      </w:r>
      <w:r>
        <w:t>expenses,</w:t>
      </w:r>
      <w:r>
        <w:rPr>
          <w:spacing w:val="-2"/>
        </w:rPr>
        <w:t xml:space="preserve"> </w:t>
      </w:r>
      <w:r>
        <w:t>namely</w:t>
      </w:r>
      <w:r>
        <w:rPr>
          <w:spacing w:val="-3"/>
        </w:rPr>
        <w:t xml:space="preserve"> </w:t>
      </w:r>
      <w:r>
        <w:t>the</w:t>
      </w:r>
      <w:r>
        <w:rPr>
          <w:spacing w:val="-5"/>
        </w:rPr>
        <w:t xml:space="preserve"> </w:t>
      </w:r>
      <w:r>
        <w:t>reimbursement</w:t>
      </w:r>
      <w:r>
        <w:rPr>
          <w:spacing w:val="-4"/>
        </w:rPr>
        <w:t xml:space="preserve"> </w:t>
      </w:r>
      <w:r>
        <w:t>of</w:t>
      </w:r>
      <w:r>
        <w:rPr>
          <w:spacing w:val="-4"/>
        </w:rPr>
        <w:t xml:space="preserve"> </w:t>
      </w:r>
      <w:r>
        <w:t>reasonable</w:t>
      </w:r>
      <w:r>
        <w:rPr>
          <w:spacing w:val="-3"/>
        </w:rPr>
        <w:t xml:space="preserve"> </w:t>
      </w:r>
      <w:r>
        <w:t>incurred</w:t>
      </w:r>
      <w:r>
        <w:rPr>
          <w:spacing w:val="-5"/>
        </w:rPr>
        <w:t xml:space="preserve"> </w:t>
      </w:r>
      <w:r>
        <w:t>costs</w:t>
      </w:r>
      <w:r>
        <w:rPr>
          <w:spacing w:val="-3"/>
        </w:rPr>
        <w:t xml:space="preserve"> </w:t>
      </w:r>
      <w:r>
        <w:t>of the removal of furniture and household effects of the employee, dependants and partner;</w:t>
      </w:r>
    </w:p>
    <w:p w14:paraId="3179B5F1" w14:textId="77777777" w:rsidR="00F92E23" w:rsidRDefault="00000000">
      <w:pPr>
        <w:pStyle w:val="ListParagraph"/>
        <w:numPr>
          <w:ilvl w:val="1"/>
          <w:numId w:val="6"/>
        </w:numPr>
        <w:tabs>
          <w:tab w:val="left" w:pos="1553"/>
          <w:tab w:val="left" w:pos="1558"/>
        </w:tabs>
        <w:spacing w:before="122" w:line="360" w:lineRule="auto"/>
        <w:ind w:right="2022"/>
      </w:pPr>
      <w:r>
        <w:t>the</w:t>
      </w:r>
      <w:r>
        <w:rPr>
          <w:spacing w:val="-4"/>
        </w:rPr>
        <w:t xml:space="preserve"> </w:t>
      </w:r>
      <w:r>
        <w:t>reimbursement of</w:t>
      </w:r>
      <w:r>
        <w:rPr>
          <w:spacing w:val="-3"/>
        </w:rPr>
        <w:t xml:space="preserve"> </w:t>
      </w:r>
      <w:r>
        <w:t>the</w:t>
      </w:r>
      <w:r>
        <w:rPr>
          <w:spacing w:val="-4"/>
        </w:rPr>
        <w:t xml:space="preserve"> </w:t>
      </w:r>
      <w:r>
        <w:t>cost</w:t>
      </w:r>
      <w:r>
        <w:rPr>
          <w:spacing w:val="-3"/>
        </w:rPr>
        <w:t xml:space="preserve"> </w:t>
      </w:r>
      <w:r>
        <w:t>of</w:t>
      </w:r>
      <w:r>
        <w:rPr>
          <w:spacing w:val="-5"/>
        </w:rPr>
        <w:t xml:space="preserve"> </w:t>
      </w:r>
      <w:r>
        <w:t>the</w:t>
      </w:r>
      <w:r>
        <w:rPr>
          <w:spacing w:val="-2"/>
        </w:rPr>
        <w:t xml:space="preserve"> </w:t>
      </w:r>
      <w:r>
        <w:t>insurance</w:t>
      </w:r>
      <w:r>
        <w:rPr>
          <w:spacing w:val="-2"/>
        </w:rPr>
        <w:t xml:space="preserve"> </w:t>
      </w:r>
      <w:r>
        <w:t>premium</w:t>
      </w:r>
      <w:r>
        <w:rPr>
          <w:spacing w:val="-1"/>
        </w:rPr>
        <w:t xml:space="preserve"> </w:t>
      </w:r>
      <w:r>
        <w:t>based</w:t>
      </w:r>
      <w:r>
        <w:rPr>
          <w:spacing w:val="-2"/>
        </w:rPr>
        <w:t xml:space="preserve"> </w:t>
      </w:r>
      <w:r>
        <w:t>on</w:t>
      </w:r>
      <w:r>
        <w:rPr>
          <w:spacing w:val="-4"/>
        </w:rPr>
        <w:t xml:space="preserve"> </w:t>
      </w:r>
      <w:r>
        <w:t>a reasonable replacement value; and</w:t>
      </w:r>
    </w:p>
    <w:p w14:paraId="25459E18" w14:textId="77777777" w:rsidR="00F92E23" w:rsidRDefault="00000000">
      <w:pPr>
        <w:pStyle w:val="ListParagraph"/>
        <w:numPr>
          <w:ilvl w:val="1"/>
          <w:numId w:val="6"/>
        </w:numPr>
        <w:tabs>
          <w:tab w:val="left" w:pos="1553"/>
          <w:tab w:val="left" w:pos="1558"/>
        </w:tabs>
        <w:spacing w:before="119" w:line="360" w:lineRule="auto"/>
        <w:ind w:right="1347"/>
      </w:pPr>
      <w:r>
        <w:t>the</w:t>
      </w:r>
      <w:r>
        <w:rPr>
          <w:spacing w:val="-5"/>
        </w:rPr>
        <w:t xml:space="preserve"> </w:t>
      </w:r>
      <w:r>
        <w:t>reasonably</w:t>
      </w:r>
      <w:r>
        <w:rPr>
          <w:spacing w:val="-2"/>
        </w:rPr>
        <w:t xml:space="preserve"> </w:t>
      </w:r>
      <w:r>
        <w:t>incurred</w:t>
      </w:r>
      <w:r>
        <w:rPr>
          <w:spacing w:val="-5"/>
        </w:rPr>
        <w:t xml:space="preserve"> </w:t>
      </w:r>
      <w:r>
        <w:t>expenses</w:t>
      </w:r>
      <w:r>
        <w:rPr>
          <w:spacing w:val="-3"/>
        </w:rPr>
        <w:t xml:space="preserve"> </w:t>
      </w:r>
      <w:r>
        <w:t>in</w:t>
      </w:r>
      <w:r>
        <w:rPr>
          <w:spacing w:val="-3"/>
        </w:rPr>
        <w:t xml:space="preserve"> </w:t>
      </w:r>
      <w:r>
        <w:t>kennelling</w:t>
      </w:r>
      <w:r>
        <w:rPr>
          <w:spacing w:val="-3"/>
        </w:rPr>
        <w:t xml:space="preserve"> </w:t>
      </w:r>
      <w:r>
        <w:t>and</w:t>
      </w:r>
      <w:r>
        <w:rPr>
          <w:spacing w:val="-3"/>
        </w:rPr>
        <w:t xml:space="preserve"> </w:t>
      </w:r>
      <w:r>
        <w:t>transport</w:t>
      </w:r>
      <w:r>
        <w:rPr>
          <w:spacing w:val="-1"/>
        </w:rPr>
        <w:t xml:space="preserve"> </w:t>
      </w:r>
      <w:r>
        <w:t>of</w:t>
      </w:r>
      <w:r>
        <w:rPr>
          <w:spacing w:val="-1"/>
        </w:rPr>
        <w:t xml:space="preserve"> </w:t>
      </w:r>
      <w:r>
        <w:t>pets,</w:t>
      </w:r>
      <w:r>
        <w:rPr>
          <w:spacing w:val="-1"/>
        </w:rPr>
        <w:t xml:space="preserve"> </w:t>
      </w:r>
      <w:r>
        <w:t>up</w:t>
      </w:r>
      <w:r>
        <w:rPr>
          <w:spacing w:val="-5"/>
        </w:rPr>
        <w:t xml:space="preserve"> </w:t>
      </w:r>
      <w:r>
        <w:t>to the amount specified in the APS Award;</w:t>
      </w:r>
    </w:p>
    <w:p w14:paraId="7ACEB364" w14:textId="77777777" w:rsidR="00F92E23" w:rsidRDefault="00000000">
      <w:pPr>
        <w:pStyle w:val="ListParagraph"/>
        <w:numPr>
          <w:ilvl w:val="1"/>
          <w:numId w:val="6"/>
        </w:numPr>
        <w:tabs>
          <w:tab w:val="left" w:pos="1554"/>
        </w:tabs>
        <w:spacing w:before="120"/>
        <w:ind w:left="1554" w:hanging="706"/>
      </w:pPr>
      <w:r>
        <w:t>temporary</w:t>
      </w:r>
      <w:r>
        <w:rPr>
          <w:spacing w:val="-13"/>
        </w:rPr>
        <w:t xml:space="preserve"> </w:t>
      </w:r>
      <w:r>
        <w:t>accommodation;</w:t>
      </w:r>
      <w:r>
        <w:rPr>
          <w:spacing w:val="-10"/>
        </w:rPr>
        <w:t xml:space="preserve"> </w:t>
      </w:r>
      <w:r>
        <w:rPr>
          <w:spacing w:val="-2"/>
        </w:rPr>
        <w:t>and/or</w:t>
      </w:r>
    </w:p>
    <w:p w14:paraId="66C4F7C4" w14:textId="77777777" w:rsidR="00F92E23" w:rsidRDefault="00000000">
      <w:pPr>
        <w:pStyle w:val="ListParagraph"/>
        <w:numPr>
          <w:ilvl w:val="1"/>
          <w:numId w:val="6"/>
        </w:numPr>
        <w:tabs>
          <w:tab w:val="left" w:pos="1554"/>
        </w:tabs>
        <w:spacing w:before="246"/>
        <w:ind w:left="1554" w:hanging="706"/>
      </w:pPr>
      <w:r>
        <w:t>costs</w:t>
      </w:r>
      <w:r>
        <w:rPr>
          <w:spacing w:val="-8"/>
        </w:rPr>
        <w:t xml:space="preserve"> </w:t>
      </w:r>
      <w:r>
        <w:t>incurred</w:t>
      </w:r>
      <w:r>
        <w:rPr>
          <w:spacing w:val="-7"/>
        </w:rPr>
        <w:t xml:space="preserve"> </w:t>
      </w:r>
      <w:r>
        <w:t>in</w:t>
      </w:r>
      <w:r>
        <w:rPr>
          <w:spacing w:val="-6"/>
        </w:rPr>
        <w:t xml:space="preserve"> </w:t>
      </w:r>
      <w:r>
        <w:t>the</w:t>
      </w:r>
      <w:r>
        <w:rPr>
          <w:spacing w:val="-5"/>
        </w:rPr>
        <w:t xml:space="preserve"> </w:t>
      </w:r>
      <w:r>
        <w:t>sale/purchase</w:t>
      </w:r>
      <w:r>
        <w:rPr>
          <w:spacing w:val="-6"/>
        </w:rPr>
        <w:t xml:space="preserve"> </w:t>
      </w:r>
      <w:r>
        <w:t>of</w:t>
      </w:r>
      <w:r>
        <w:rPr>
          <w:spacing w:val="-6"/>
        </w:rPr>
        <w:t xml:space="preserve"> </w:t>
      </w:r>
      <w:r>
        <w:t>the</w:t>
      </w:r>
      <w:r>
        <w:rPr>
          <w:spacing w:val="-4"/>
        </w:rPr>
        <w:t xml:space="preserve"> </w:t>
      </w:r>
      <w:r>
        <w:t>employee's</w:t>
      </w:r>
      <w:r>
        <w:rPr>
          <w:spacing w:val="-3"/>
        </w:rPr>
        <w:t xml:space="preserve"> </w:t>
      </w:r>
      <w:r>
        <w:t>primary</w:t>
      </w:r>
      <w:r>
        <w:rPr>
          <w:spacing w:val="-6"/>
        </w:rPr>
        <w:t xml:space="preserve"> </w:t>
      </w:r>
      <w:r>
        <w:rPr>
          <w:spacing w:val="-2"/>
        </w:rPr>
        <w:t>residence.</w:t>
      </w:r>
    </w:p>
    <w:p w14:paraId="2D61FE89" w14:textId="77777777" w:rsidR="00F92E23" w:rsidRDefault="00000000">
      <w:pPr>
        <w:pStyle w:val="ListParagraph"/>
        <w:numPr>
          <w:ilvl w:val="0"/>
          <w:numId w:val="6"/>
        </w:numPr>
        <w:tabs>
          <w:tab w:val="left" w:pos="860"/>
        </w:tabs>
        <w:spacing w:before="247"/>
      </w:pPr>
      <w:r>
        <w:t>Relocation</w:t>
      </w:r>
      <w:r>
        <w:rPr>
          <w:spacing w:val="-7"/>
        </w:rPr>
        <w:t xml:space="preserve"> </w:t>
      </w:r>
      <w:r>
        <w:t>assistance</w:t>
      </w:r>
      <w:r>
        <w:rPr>
          <w:spacing w:val="-8"/>
        </w:rPr>
        <w:t xml:space="preserve"> </w:t>
      </w:r>
      <w:r>
        <w:t>will</w:t>
      </w:r>
      <w:r>
        <w:rPr>
          <w:spacing w:val="-7"/>
        </w:rPr>
        <w:t xml:space="preserve"> </w:t>
      </w:r>
      <w:r>
        <w:t>be</w:t>
      </w:r>
      <w:r>
        <w:rPr>
          <w:spacing w:val="-6"/>
        </w:rPr>
        <w:t xml:space="preserve"> </w:t>
      </w:r>
      <w:r>
        <w:rPr>
          <w:spacing w:val="-2"/>
        </w:rPr>
        <w:t>available:</w:t>
      </w:r>
    </w:p>
    <w:p w14:paraId="236E8990" w14:textId="77777777" w:rsidR="00F92E23" w:rsidRDefault="00F92E23">
      <w:pPr>
        <w:pStyle w:val="BodyText"/>
        <w:spacing w:before="74"/>
        <w:ind w:left="0" w:firstLine="0"/>
      </w:pPr>
    </w:p>
    <w:p w14:paraId="62A03134" w14:textId="77777777" w:rsidR="00F92E23" w:rsidRDefault="00000000">
      <w:pPr>
        <w:pStyle w:val="ListParagraph"/>
        <w:numPr>
          <w:ilvl w:val="1"/>
          <w:numId w:val="6"/>
        </w:numPr>
        <w:tabs>
          <w:tab w:val="left" w:pos="1554"/>
        </w:tabs>
        <w:spacing w:before="0"/>
        <w:ind w:left="1554" w:hanging="706"/>
      </w:pPr>
      <w:r>
        <w:t>for</w:t>
      </w:r>
      <w:r>
        <w:rPr>
          <w:spacing w:val="-5"/>
        </w:rPr>
        <w:t xml:space="preserve"> </w:t>
      </w:r>
      <w:r>
        <w:t>compulsory</w:t>
      </w:r>
      <w:r>
        <w:rPr>
          <w:spacing w:val="-5"/>
        </w:rPr>
        <w:t xml:space="preserve"> </w:t>
      </w:r>
      <w:r>
        <w:t>moves</w:t>
      </w:r>
      <w:r>
        <w:rPr>
          <w:spacing w:val="-5"/>
        </w:rPr>
        <w:t xml:space="preserve"> </w:t>
      </w:r>
      <w:r>
        <w:t>of</w:t>
      </w:r>
      <w:r>
        <w:rPr>
          <w:spacing w:val="-4"/>
        </w:rPr>
        <w:t xml:space="preserve"> </w:t>
      </w:r>
      <w:r>
        <w:t>up</w:t>
      </w:r>
      <w:r>
        <w:rPr>
          <w:spacing w:val="-5"/>
        </w:rPr>
        <w:t xml:space="preserve"> </w:t>
      </w:r>
      <w:r>
        <w:t>to</w:t>
      </w:r>
      <w:r>
        <w:rPr>
          <w:spacing w:val="-3"/>
        </w:rPr>
        <w:t xml:space="preserve"> </w:t>
      </w:r>
      <w:r>
        <w:t>$20,000,</w:t>
      </w:r>
      <w:r>
        <w:rPr>
          <w:spacing w:val="-4"/>
        </w:rPr>
        <w:t xml:space="preserve"> </w:t>
      </w:r>
      <w:r>
        <w:rPr>
          <w:spacing w:val="-5"/>
        </w:rPr>
        <w:t>or</w:t>
      </w:r>
    </w:p>
    <w:p w14:paraId="368C7434" w14:textId="77777777" w:rsidR="00F92E23" w:rsidRDefault="00000000">
      <w:pPr>
        <w:pStyle w:val="ListParagraph"/>
        <w:numPr>
          <w:ilvl w:val="1"/>
          <w:numId w:val="6"/>
        </w:numPr>
        <w:tabs>
          <w:tab w:val="left" w:pos="1554"/>
        </w:tabs>
        <w:spacing w:before="246"/>
        <w:ind w:left="1554" w:hanging="706"/>
      </w:pPr>
      <w:r>
        <w:t>where</w:t>
      </w:r>
      <w:r>
        <w:rPr>
          <w:spacing w:val="-6"/>
        </w:rPr>
        <w:t xml:space="preserve"> </w:t>
      </w:r>
      <w:r>
        <w:t>the</w:t>
      </w:r>
      <w:r>
        <w:rPr>
          <w:spacing w:val="-5"/>
        </w:rPr>
        <w:t xml:space="preserve"> </w:t>
      </w:r>
      <w:r>
        <w:t>CEO</w:t>
      </w:r>
      <w:r>
        <w:rPr>
          <w:spacing w:val="-4"/>
        </w:rPr>
        <w:t xml:space="preserve"> </w:t>
      </w:r>
      <w:r>
        <w:t>deems</w:t>
      </w:r>
      <w:r>
        <w:rPr>
          <w:spacing w:val="-2"/>
        </w:rPr>
        <w:t xml:space="preserve"> </w:t>
      </w:r>
      <w:r>
        <w:t>special</w:t>
      </w:r>
      <w:r>
        <w:rPr>
          <w:spacing w:val="-5"/>
        </w:rPr>
        <w:t xml:space="preserve"> </w:t>
      </w:r>
      <w:r>
        <w:t>circumstances</w:t>
      </w:r>
      <w:r>
        <w:rPr>
          <w:spacing w:val="-5"/>
        </w:rPr>
        <w:t xml:space="preserve"> </w:t>
      </w:r>
      <w:r>
        <w:t>exist,</w:t>
      </w:r>
      <w:r>
        <w:rPr>
          <w:spacing w:val="-4"/>
        </w:rPr>
        <w:t xml:space="preserve"> </w:t>
      </w:r>
      <w:r>
        <w:t>of</w:t>
      </w:r>
      <w:r>
        <w:rPr>
          <w:spacing w:val="-4"/>
        </w:rPr>
        <w:t xml:space="preserve"> </w:t>
      </w:r>
      <w:r>
        <w:t>up</w:t>
      </w:r>
      <w:r>
        <w:rPr>
          <w:spacing w:val="-5"/>
        </w:rPr>
        <w:t xml:space="preserve"> </w:t>
      </w:r>
      <w:r>
        <w:t>to</w:t>
      </w:r>
      <w:r>
        <w:rPr>
          <w:spacing w:val="-3"/>
        </w:rPr>
        <w:t xml:space="preserve"> </w:t>
      </w:r>
      <w:r>
        <w:rPr>
          <w:spacing w:val="-2"/>
        </w:rPr>
        <w:t>$40,000.</w:t>
      </w:r>
    </w:p>
    <w:p w14:paraId="4552C056" w14:textId="77777777" w:rsidR="00F92E23" w:rsidRDefault="00F92E23">
      <w:pPr>
        <w:sectPr w:rsidR="00F92E23" w:rsidSect="00C70462">
          <w:pgSz w:w="11910" w:h="16840"/>
          <w:pgMar w:top="1340" w:right="420" w:bottom="1200" w:left="1300" w:header="0" w:footer="1001" w:gutter="0"/>
          <w:cols w:space="720"/>
        </w:sectPr>
      </w:pPr>
    </w:p>
    <w:p w14:paraId="12A98E18" w14:textId="77777777" w:rsidR="00F92E23" w:rsidRDefault="00000000">
      <w:pPr>
        <w:pStyle w:val="ListParagraph"/>
        <w:numPr>
          <w:ilvl w:val="0"/>
          <w:numId w:val="6"/>
        </w:numPr>
        <w:tabs>
          <w:tab w:val="left" w:pos="860"/>
        </w:tabs>
        <w:spacing w:before="81" w:line="360" w:lineRule="auto"/>
        <w:ind w:right="2024"/>
      </w:pPr>
      <w:r>
        <w:t>Relocation</w:t>
      </w:r>
      <w:r>
        <w:rPr>
          <w:spacing w:val="-4"/>
        </w:rPr>
        <w:t xml:space="preserve"> </w:t>
      </w:r>
      <w:r>
        <w:t>assistance</w:t>
      </w:r>
      <w:r>
        <w:rPr>
          <w:spacing w:val="-6"/>
        </w:rPr>
        <w:t xml:space="preserve"> </w:t>
      </w:r>
      <w:r>
        <w:t>may</w:t>
      </w:r>
      <w:r>
        <w:rPr>
          <w:spacing w:val="-4"/>
        </w:rPr>
        <w:t xml:space="preserve"> </w:t>
      </w:r>
      <w:r>
        <w:t>be</w:t>
      </w:r>
      <w:r>
        <w:rPr>
          <w:spacing w:val="-4"/>
        </w:rPr>
        <w:t xml:space="preserve"> </w:t>
      </w:r>
      <w:r>
        <w:t>available</w:t>
      </w:r>
      <w:r>
        <w:rPr>
          <w:spacing w:val="-4"/>
        </w:rPr>
        <w:t xml:space="preserve"> </w:t>
      </w:r>
      <w:r>
        <w:t>for</w:t>
      </w:r>
      <w:r>
        <w:rPr>
          <w:spacing w:val="-5"/>
        </w:rPr>
        <w:t xml:space="preserve"> </w:t>
      </w:r>
      <w:r>
        <w:t>moves</w:t>
      </w:r>
      <w:r>
        <w:rPr>
          <w:spacing w:val="-3"/>
        </w:rPr>
        <w:t xml:space="preserve"> </w:t>
      </w:r>
      <w:r>
        <w:t>as</w:t>
      </w:r>
      <w:r>
        <w:rPr>
          <w:spacing w:val="-4"/>
        </w:rPr>
        <w:t xml:space="preserve"> </w:t>
      </w:r>
      <w:r>
        <w:t>a</w:t>
      </w:r>
      <w:r>
        <w:rPr>
          <w:spacing w:val="-6"/>
        </w:rPr>
        <w:t xml:space="preserve"> </w:t>
      </w:r>
      <w:r>
        <w:t>result</w:t>
      </w:r>
      <w:r>
        <w:rPr>
          <w:spacing w:val="-2"/>
        </w:rPr>
        <w:t xml:space="preserve"> </w:t>
      </w:r>
      <w:r>
        <w:t>of</w:t>
      </w:r>
      <w:r>
        <w:rPr>
          <w:spacing w:val="-2"/>
        </w:rPr>
        <w:t xml:space="preserve"> </w:t>
      </w:r>
      <w:r>
        <w:t>promotion, engagement or reassignment of duties:</w:t>
      </w:r>
    </w:p>
    <w:p w14:paraId="0DBCE2F2" w14:textId="77777777" w:rsidR="00F92E23" w:rsidRDefault="00000000">
      <w:pPr>
        <w:pStyle w:val="ListParagraph"/>
        <w:numPr>
          <w:ilvl w:val="1"/>
          <w:numId w:val="6"/>
        </w:numPr>
        <w:tabs>
          <w:tab w:val="left" w:pos="1553"/>
          <w:tab w:val="left" w:pos="1558"/>
        </w:tabs>
        <w:spacing w:before="202" w:line="360" w:lineRule="auto"/>
        <w:ind w:right="1252"/>
      </w:pPr>
      <w:r>
        <w:t>where</w:t>
      </w:r>
      <w:r>
        <w:rPr>
          <w:spacing w:val="-2"/>
        </w:rPr>
        <w:t xml:space="preserve"> </w:t>
      </w:r>
      <w:r>
        <w:t>it</w:t>
      </w:r>
      <w:r>
        <w:rPr>
          <w:spacing w:val="-3"/>
        </w:rPr>
        <w:t xml:space="preserve"> </w:t>
      </w:r>
      <w:r>
        <w:t>is</w:t>
      </w:r>
      <w:r>
        <w:rPr>
          <w:spacing w:val="-1"/>
        </w:rPr>
        <w:t xml:space="preserve"> </w:t>
      </w:r>
      <w:r>
        <w:t>considered</w:t>
      </w:r>
      <w:r>
        <w:rPr>
          <w:spacing w:val="-4"/>
        </w:rPr>
        <w:t xml:space="preserve"> </w:t>
      </w:r>
      <w:r>
        <w:t>to</w:t>
      </w:r>
      <w:r>
        <w:rPr>
          <w:spacing w:val="-6"/>
        </w:rPr>
        <w:t xml:space="preserve"> </w:t>
      </w:r>
      <w:r>
        <w:t>be</w:t>
      </w:r>
      <w:r>
        <w:rPr>
          <w:spacing w:val="-2"/>
        </w:rPr>
        <w:t xml:space="preserve"> </w:t>
      </w:r>
      <w:r>
        <w:t>in</w:t>
      </w:r>
      <w:r>
        <w:rPr>
          <w:spacing w:val="-2"/>
        </w:rPr>
        <w:t xml:space="preserve"> </w:t>
      </w:r>
      <w:r>
        <w:t>the</w:t>
      </w:r>
      <w:r>
        <w:rPr>
          <w:spacing w:val="-4"/>
        </w:rPr>
        <w:t xml:space="preserve"> </w:t>
      </w:r>
      <w:r>
        <w:t>best interests</w:t>
      </w:r>
      <w:r>
        <w:rPr>
          <w:spacing w:val="-1"/>
        </w:rPr>
        <w:t xml:space="preserve"> </w:t>
      </w:r>
      <w:r>
        <w:t>of</w:t>
      </w:r>
      <w:r>
        <w:rPr>
          <w:spacing w:val="-3"/>
        </w:rPr>
        <w:t xml:space="preserve"> </w:t>
      </w:r>
      <w:r>
        <w:t>the</w:t>
      </w:r>
      <w:r>
        <w:rPr>
          <w:spacing w:val="-2"/>
        </w:rPr>
        <w:t xml:space="preserve"> </w:t>
      </w:r>
      <w:r>
        <w:t>NDIA, up</w:t>
      </w:r>
      <w:r>
        <w:rPr>
          <w:spacing w:val="-4"/>
        </w:rPr>
        <w:t xml:space="preserve"> </w:t>
      </w:r>
      <w:r>
        <w:t>to</w:t>
      </w:r>
      <w:r>
        <w:rPr>
          <w:spacing w:val="-4"/>
        </w:rPr>
        <w:t xml:space="preserve"> </w:t>
      </w:r>
      <w:r>
        <w:t xml:space="preserve">$10,000; </w:t>
      </w:r>
      <w:r>
        <w:rPr>
          <w:spacing w:val="-6"/>
        </w:rPr>
        <w:t>or</w:t>
      </w:r>
    </w:p>
    <w:p w14:paraId="225B288B" w14:textId="77777777" w:rsidR="00F92E23" w:rsidRDefault="00000000">
      <w:pPr>
        <w:pStyle w:val="ListParagraph"/>
        <w:numPr>
          <w:ilvl w:val="1"/>
          <w:numId w:val="6"/>
        </w:numPr>
        <w:tabs>
          <w:tab w:val="left" w:pos="1554"/>
        </w:tabs>
        <w:spacing w:before="119"/>
        <w:ind w:left="1554" w:hanging="706"/>
      </w:pPr>
      <w:r>
        <w:t>where</w:t>
      </w:r>
      <w:r>
        <w:rPr>
          <w:spacing w:val="-6"/>
        </w:rPr>
        <w:t xml:space="preserve"> </w:t>
      </w:r>
      <w:r>
        <w:t>the</w:t>
      </w:r>
      <w:r>
        <w:rPr>
          <w:spacing w:val="-6"/>
        </w:rPr>
        <w:t xml:space="preserve"> </w:t>
      </w:r>
      <w:r>
        <w:t>CEO</w:t>
      </w:r>
      <w:r>
        <w:rPr>
          <w:spacing w:val="-4"/>
        </w:rPr>
        <w:t xml:space="preserve"> </w:t>
      </w:r>
      <w:r>
        <w:t>deems</w:t>
      </w:r>
      <w:r>
        <w:rPr>
          <w:spacing w:val="-3"/>
        </w:rPr>
        <w:t xml:space="preserve"> </w:t>
      </w:r>
      <w:r>
        <w:t>special</w:t>
      </w:r>
      <w:r>
        <w:rPr>
          <w:spacing w:val="-4"/>
        </w:rPr>
        <w:t xml:space="preserve"> </w:t>
      </w:r>
      <w:r>
        <w:t>circumstances</w:t>
      </w:r>
      <w:r>
        <w:rPr>
          <w:spacing w:val="-6"/>
        </w:rPr>
        <w:t xml:space="preserve"> </w:t>
      </w:r>
      <w:r>
        <w:t>exist,</w:t>
      </w:r>
      <w:r>
        <w:rPr>
          <w:spacing w:val="-4"/>
        </w:rPr>
        <w:t xml:space="preserve"> </w:t>
      </w:r>
      <w:r>
        <w:t>up</w:t>
      </w:r>
      <w:r>
        <w:rPr>
          <w:spacing w:val="-6"/>
        </w:rPr>
        <w:t xml:space="preserve"> </w:t>
      </w:r>
      <w:r>
        <w:t>to</w:t>
      </w:r>
      <w:r>
        <w:rPr>
          <w:spacing w:val="-3"/>
        </w:rPr>
        <w:t xml:space="preserve"> </w:t>
      </w:r>
      <w:r>
        <w:rPr>
          <w:spacing w:val="-2"/>
        </w:rPr>
        <w:t>$20,000.</w:t>
      </w:r>
    </w:p>
    <w:p w14:paraId="1E2F330A" w14:textId="77777777" w:rsidR="00F92E23" w:rsidRDefault="00000000">
      <w:pPr>
        <w:pStyle w:val="ListParagraph"/>
        <w:numPr>
          <w:ilvl w:val="0"/>
          <w:numId w:val="6"/>
        </w:numPr>
        <w:tabs>
          <w:tab w:val="left" w:pos="860"/>
        </w:tabs>
        <w:spacing w:before="246" w:line="360" w:lineRule="auto"/>
        <w:ind w:right="1105"/>
      </w:pPr>
      <w:r>
        <w:t>If an employee is eligible for relocation assistance, the employee may receive an additional</w:t>
      </w:r>
      <w:r>
        <w:rPr>
          <w:spacing w:val="-4"/>
        </w:rPr>
        <w:t xml:space="preserve"> </w:t>
      </w:r>
      <w:r>
        <w:t>one-off</w:t>
      </w:r>
      <w:r>
        <w:rPr>
          <w:spacing w:val="-1"/>
        </w:rPr>
        <w:t xml:space="preserve"> </w:t>
      </w:r>
      <w:r>
        <w:t>incidental</w:t>
      </w:r>
      <w:r>
        <w:rPr>
          <w:spacing w:val="-4"/>
        </w:rPr>
        <w:t xml:space="preserve"> </w:t>
      </w:r>
      <w:r>
        <w:t>allowance</w:t>
      </w:r>
      <w:r>
        <w:rPr>
          <w:spacing w:val="-3"/>
        </w:rPr>
        <w:t xml:space="preserve"> </w:t>
      </w:r>
      <w:r>
        <w:t>to</w:t>
      </w:r>
      <w:r>
        <w:rPr>
          <w:spacing w:val="-5"/>
        </w:rPr>
        <w:t xml:space="preserve"> </w:t>
      </w:r>
      <w:r>
        <w:t>cover</w:t>
      </w:r>
      <w:r>
        <w:rPr>
          <w:spacing w:val="-4"/>
        </w:rPr>
        <w:t xml:space="preserve"> </w:t>
      </w:r>
      <w:r>
        <w:t>reasonable</w:t>
      </w:r>
      <w:r>
        <w:rPr>
          <w:spacing w:val="-3"/>
        </w:rPr>
        <w:t xml:space="preserve"> </w:t>
      </w:r>
      <w:r>
        <w:t>costs</w:t>
      </w:r>
      <w:r>
        <w:rPr>
          <w:spacing w:val="-5"/>
        </w:rPr>
        <w:t xml:space="preserve"> </w:t>
      </w:r>
      <w:r>
        <w:t>associated</w:t>
      </w:r>
      <w:r>
        <w:rPr>
          <w:spacing w:val="-3"/>
        </w:rPr>
        <w:t xml:space="preserve"> </w:t>
      </w:r>
      <w:r>
        <w:t>with</w:t>
      </w:r>
      <w:r>
        <w:rPr>
          <w:spacing w:val="-5"/>
        </w:rPr>
        <w:t xml:space="preserve"> </w:t>
      </w:r>
      <w:r>
        <w:t>the move. The rate of the allowance is set out in the allowances and reimbursements table at Appendix B of this Agreement and may be varied in accordance with rates published by the relevant subscription service.</w:t>
      </w:r>
    </w:p>
    <w:p w14:paraId="13C5D89B" w14:textId="77777777" w:rsidR="00F92E23" w:rsidRDefault="00000000">
      <w:pPr>
        <w:pStyle w:val="ListParagraph"/>
        <w:numPr>
          <w:ilvl w:val="0"/>
          <w:numId w:val="6"/>
        </w:numPr>
        <w:tabs>
          <w:tab w:val="left" w:pos="860"/>
        </w:tabs>
      </w:pPr>
      <w:r>
        <w:t>Additional</w:t>
      </w:r>
      <w:r>
        <w:rPr>
          <w:spacing w:val="-10"/>
        </w:rPr>
        <w:t xml:space="preserve"> </w:t>
      </w:r>
      <w:r>
        <w:t>relocation</w:t>
      </w:r>
      <w:r>
        <w:rPr>
          <w:spacing w:val="-6"/>
        </w:rPr>
        <w:t xml:space="preserve"> </w:t>
      </w:r>
      <w:r>
        <w:t>assistance</w:t>
      </w:r>
      <w:r>
        <w:rPr>
          <w:spacing w:val="-8"/>
        </w:rPr>
        <w:t xml:space="preserve"> </w:t>
      </w:r>
      <w:r>
        <w:t>may</w:t>
      </w:r>
      <w:r>
        <w:rPr>
          <w:spacing w:val="-7"/>
        </w:rPr>
        <w:t xml:space="preserve"> </w:t>
      </w:r>
      <w:r>
        <w:t>be</w:t>
      </w:r>
      <w:r>
        <w:rPr>
          <w:spacing w:val="-7"/>
        </w:rPr>
        <w:t xml:space="preserve"> </w:t>
      </w:r>
      <w:r>
        <w:t>considered</w:t>
      </w:r>
      <w:r>
        <w:rPr>
          <w:spacing w:val="-6"/>
        </w:rPr>
        <w:t xml:space="preserve"> </w:t>
      </w:r>
      <w:r>
        <w:t>by</w:t>
      </w:r>
      <w:r>
        <w:rPr>
          <w:spacing w:val="-2"/>
        </w:rPr>
        <w:t xml:space="preserve"> </w:t>
      </w:r>
      <w:r>
        <w:t>CEO</w:t>
      </w:r>
      <w:r>
        <w:rPr>
          <w:spacing w:val="-4"/>
        </w:rPr>
        <w:t xml:space="preserve"> </w:t>
      </w:r>
      <w:r>
        <w:rPr>
          <w:spacing w:val="-2"/>
        </w:rPr>
        <w:t>discretion.</w:t>
      </w:r>
    </w:p>
    <w:p w14:paraId="28138136" w14:textId="77777777" w:rsidR="00F92E23" w:rsidRDefault="00F92E23">
      <w:pPr>
        <w:pStyle w:val="BodyText"/>
        <w:spacing w:before="113"/>
        <w:ind w:left="0" w:firstLine="0"/>
      </w:pPr>
    </w:p>
    <w:p w14:paraId="0F50B25D" w14:textId="77777777" w:rsidR="00F92E23" w:rsidRDefault="00000000">
      <w:pPr>
        <w:pStyle w:val="Heading2"/>
        <w:spacing w:before="0"/>
      </w:pPr>
      <w:bookmarkStart w:id="121" w:name="_bookmark121"/>
      <w:bookmarkEnd w:id="121"/>
      <w:r>
        <w:t>Remote</w:t>
      </w:r>
      <w:r>
        <w:rPr>
          <w:spacing w:val="-4"/>
        </w:rPr>
        <w:t xml:space="preserve"> </w:t>
      </w:r>
      <w:r>
        <w:t>locality</w:t>
      </w:r>
      <w:r>
        <w:rPr>
          <w:spacing w:val="-5"/>
        </w:rPr>
        <w:t xml:space="preserve"> </w:t>
      </w:r>
      <w:r>
        <w:rPr>
          <w:spacing w:val="-2"/>
        </w:rPr>
        <w:t>assistance</w:t>
      </w:r>
    </w:p>
    <w:p w14:paraId="25D740AD" w14:textId="77777777" w:rsidR="00F92E23" w:rsidRDefault="00000000">
      <w:pPr>
        <w:pStyle w:val="ListParagraph"/>
        <w:numPr>
          <w:ilvl w:val="0"/>
          <w:numId w:val="6"/>
        </w:numPr>
        <w:tabs>
          <w:tab w:val="left" w:pos="860"/>
        </w:tabs>
        <w:spacing w:before="294" w:line="360" w:lineRule="auto"/>
        <w:ind w:right="1193"/>
      </w:pPr>
      <w:r>
        <w:t>If an employee lives and</w:t>
      </w:r>
      <w:r>
        <w:rPr>
          <w:spacing w:val="-2"/>
        </w:rPr>
        <w:t xml:space="preserve"> </w:t>
      </w:r>
      <w:r>
        <w:t>works in a NDIA designated remote locality, the employee will</w:t>
      </w:r>
      <w:r>
        <w:rPr>
          <w:spacing w:val="-3"/>
        </w:rPr>
        <w:t xml:space="preserve"> </w:t>
      </w:r>
      <w:r>
        <w:t>be</w:t>
      </w:r>
      <w:r>
        <w:rPr>
          <w:spacing w:val="-3"/>
        </w:rPr>
        <w:t xml:space="preserve"> </w:t>
      </w:r>
      <w:r>
        <w:t>eligible</w:t>
      </w:r>
      <w:r>
        <w:rPr>
          <w:spacing w:val="-3"/>
        </w:rPr>
        <w:t xml:space="preserve"> </w:t>
      </w:r>
      <w:r>
        <w:t>for</w:t>
      </w:r>
      <w:r>
        <w:rPr>
          <w:spacing w:val="-4"/>
        </w:rPr>
        <w:t xml:space="preserve"> </w:t>
      </w:r>
      <w:r>
        <w:t>certain</w:t>
      </w:r>
      <w:r>
        <w:rPr>
          <w:spacing w:val="-3"/>
        </w:rPr>
        <w:t xml:space="preserve"> </w:t>
      </w:r>
      <w:r>
        <w:t>assistance</w:t>
      </w:r>
      <w:r>
        <w:rPr>
          <w:spacing w:val="-5"/>
        </w:rPr>
        <w:t xml:space="preserve"> </w:t>
      </w:r>
      <w:r>
        <w:t>as</w:t>
      </w:r>
      <w:r>
        <w:rPr>
          <w:spacing w:val="-5"/>
        </w:rPr>
        <w:t xml:space="preserve"> </w:t>
      </w:r>
      <w:r>
        <w:t>determined</w:t>
      </w:r>
      <w:r>
        <w:rPr>
          <w:spacing w:val="-3"/>
        </w:rPr>
        <w:t xml:space="preserve"> </w:t>
      </w:r>
      <w:r>
        <w:t>by</w:t>
      </w:r>
      <w:r>
        <w:rPr>
          <w:spacing w:val="-4"/>
        </w:rPr>
        <w:t xml:space="preserve"> </w:t>
      </w:r>
      <w:r>
        <w:t>the</w:t>
      </w:r>
      <w:r>
        <w:rPr>
          <w:spacing w:val="-3"/>
        </w:rPr>
        <w:t xml:space="preserve"> </w:t>
      </w:r>
      <w:r>
        <w:t>CEO,</w:t>
      </w:r>
      <w:r>
        <w:rPr>
          <w:spacing w:val="-4"/>
        </w:rPr>
        <w:t xml:space="preserve"> </w:t>
      </w:r>
      <w:r>
        <w:t>which</w:t>
      </w:r>
      <w:r>
        <w:rPr>
          <w:spacing w:val="-5"/>
        </w:rPr>
        <w:t xml:space="preserve"> </w:t>
      </w:r>
      <w:r>
        <w:t>may</w:t>
      </w:r>
      <w:r>
        <w:rPr>
          <w:spacing w:val="-2"/>
        </w:rPr>
        <w:t xml:space="preserve"> </w:t>
      </w:r>
      <w:r>
        <w:t>include:</w:t>
      </w:r>
    </w:p>
    <w:p w14:paraId="4DD8EABD" w14:textId="77777777" w:rsidR="00F92E23" w:rsidRDefault="00000000">
      <w:pPr>
        <w:pStyle w:val="ListParagraph"/>
        <w:numPr>
          <w:ilvl w:val="1"/>
          <w:numId w:val="6"/>
        </w:numPr>
        <w:tabs>
          <w:tab w:val="left" w:pos="1554"/>
        </w:tabs>
        <w:spacing w:before="199"/>
        <w:ind w:left="1554" w:hanging="706"/>
      </w:pPr>
      <w:r>
        <w:t>payment</w:t>
      </w:r>
      <w:r>
        <w:rPr>
          <w:spacing w:val="-8"/>
        </w:rPr>
        <w:t xml:space="preserve"> </w:t>
      </w:r>
      <w:r>
        <w:t>of</w:t>
      </w:r>
      <w:r>
        <w:rPr>
          <w:spacing w:val="-7"/>
        </w:rPr>
        <w:t xml:space="preserve"> </w:t>
      </w:r>
      <w:r>
        <w:t>remote</w:t>
      </w:r>
      <w:r>
        <w:rPr>
          <w:spacing w:val="-6"/>
        </w:rPr>
        <w:t xml:space="preserve"> </w:t>
      </w:r>
      <w:r>
        <w:t>locality</w:t>
      </w:r>
      <w:r>
        <w:rPr>
          <w:spacing w:val="-6"/>
        </w:rPr>
        <w:t xml:space="preserve"> </w:t>
      </w:r>
      <w:r>
        <w:t>assistance</w:t>
      </w:r>
      <w:r>
        <w:rPr>
          <w:spacing w:val="-8"/>
        </w:rPr>
        <w:t xml:space="preserve"> </w:t>
      </w:r>
      <w:r>
        <w:t>allowance</w:t>
      </w:r>
      <w:r>
        <w:rPr>
          <w:spacing w:val="-6"/>
        </w:rPr>
        <w:t xml:space="preserve"> </w:t>
      </w:r>
      <w:r>
        <w:rPr>
          <w:spacing w:val="-2"/>
        </w:rPr>
        <w:t>(RLAA);</w:t>
      </w:r>
    </w:p>
    <w:p w14:paraId="15B22FDA" w14:textId="77777777" w:rsidR="00F92E23" w:rsidRDefault="00000000">
      <w:pPr>
        <w:pStyle w:val="ListParagraph"/>
        <w:numPr>
          <w:ilvl w:val="1"/>
          <w:numId w:val="6"/>
        </w:numPr>
        <w:tabs>
          <w:tab w:val="left" w:pos="1554"/>
        </w:tabs>
        <w:spacing w:before="246"/>
        <w:ind w:left="1554" w:hanging="706"/>
      </w:pPr>
      <w:r>
        <w:t>remote</w:t>
      </w:r>
      <w:r>
        <w:rPr>
          <w:spacing w:val="-7"/>
        </w:rPr>
        <w:t xml:space="preserve"> </w:t>
      </w:r>
      <w:r>
        <w:t>locality</w:t>
      </w:r>
      <w:r>
        <w:rPr>
          <w:spacing w:val="-7"/>
        </w:rPr>
        <w:t xml:space="preserve"> </w:t>
      </w:r>
      <w:r>
        <w:t>leave</w:t>
      </w:r>
      <w:r>
        <w:rPr>
          <w:spacing w:val="-6"/>
        </w:rPr>
        <w:t xml:space="preserve"> </w:t>
      </w:r>
      <w:r>
        <w:rPr>
          <w:spacing w:val="-2"/>
        </w:rPr>
        <w:t>fares;</w:t>
      </w:r>
    </w:p>
    <w:p w14:paraId="6FE273D7" w14:textId="77777777" w:rsidR="00F92E23" w:rsidRDefault="00000000">
      <w:pPr>
        <w:pStyle w:val="ListParagraph"/>
        <w:numPr>
          <w:ilvl w:val="1"/>
          <w:numId w:val="6"/>
        </w:numPr>
        <w:tabs>
          <w:tab w:val="left" w:pos="1554"/>
        </w:tabs>
        <w:spacing w:before="246"/>
        <w:ind w:left="1554" w:hanging="706"/>
      </w:pPr>
      <w:r>
        <w:t>other</w:t>
      </w:r>
      <w:r>
        <w:rPr>
          <w:spacing w:val="-3"/>
        </w:rPr>
        <w:t xml:space="preserve"> </w:t>
      </w:r>
      <w:r>
        <w:t>fares</w:t>
      </w:r>
      <w:r>
        <w:rPr>
          <w:spacing w:val="-1"/>
        </w:rPr>
        <w:t xml:space="preserve"> </w:t>
      </w:r>
      <w:r>
        <w:rPr>
          <w:spacing w:val="-2"/>
        </w:rPr>
        <w:t>assistance;</w:t>
      </w:r>
    </w:p>
    <w:p w14:paraId="5D830167" w14:textId="77777777" w:rsidR="00F92E23" w:rsidRDefault="00000000">
      <w:pPr>
        <w:pStyle w:val="ListParagraph"/>
        <w:numPr>
          <w:ilvl w:val="1"/>
          <w:numId w:val="6"/>
        </w:numPr>
        <w:tabs>
          <w:tab w:val="left" w:pos="1554"/>
        </w:tabs>
        <w:spacing w:before="247"/>
        <w:ind w:left="1554" w:hanging="706"/>
      </w:pPr>
      <w:r>
        <w:t>additional</w:t>
      </w:r>
      <w:r>
        <w:rPr>
          <w:spacing w:val="-8"/>
        </w:rPr>
        <w:t xml:space="preserve"> </w:t>
      </w:r>
      <w:r>
        <w:t>annual</w:t>
      </w:r>
      <w:r>
        <w:rPr>
          <w:spacing w:val="-7"/>
        </w:rPr>
        <w:t xml:space="preserve"> </w:t>
      </w:r>
      <w:r>
        <w:t>leave;</w:t>
      </w:r>
      <w:r>
        <w:rPr>
          <w:spacing w:val="-7"/>
        </w:rPr>
        <w:t xml:space="preserve"> </w:t>
      </w:r>
      <w:r>
        <w:rPr>
          <w:spacing w:val="-5"/>
        </w:rPr>
        <w:t>and</w:t>
      </w:r>
    </w:p>
    <w:p w14:paraId="05D9C7D4" w14:textId="77777777" w:rsidR="00F92E23" w:rsidRDefault="00000000">
      <w:pPr>
        <w:pStyle w:val="ListParagraph"/>
        <w:numPr>
          <w:ilvl w:val="1"/>
          <w:numId w:val="6"/>
        </w:numPr>
        <w:tabs>
          <w:tab w:val="left" w:pos="1554"/>
        </w:tabs>
        <w:spacing w:before="248"/>
        <w:ind w:left="1554" w:hanging="706"/>
      </w:pPr>
      <w:r>
        <w:t>field</w:t>
      </w:r>
      <w:r>
        <w:rPr>
          <w:spacing w:val="-5"/>
        </w:rPr>
        <w:t xml:space="preserve"> </w:t>
      </w:r>
      <w:r>
        <w:rPr>
          <w:spacing w:val="-2"/>
        </w:rPr>
        <w:t>allowance.</w:t>
      </w:r>
    </w:p>
    <w:p w14:paraId="0ED3C9B7" w14:textId="77777777" w:rsidR="00F92E23" w:rsidRDefault="00000000">
      <w:pPr>
        <w:pStyle w:val="ListParagraph"/>
        <w:numPr>
          <w:ilvl w:val="0"/>
          <w:numId w:val="6"/>
        </w:numPr>
        <w:tabs>
          <w:tab w:val="left" w:pos="860"/>
        </w:tabs>
        <w:spacing w:before="247" w:line="360" w:lineRule="auto"/>
        <w:ind w:right="1126"/>
      </w:pPr>
      <w:r>
        <w:t>Clauses</w:t>
      </w:r>
      <w:r>
        <w:rPr>
          <w:spacing w:val="-2"/>
        </w:rPr>
        <w:t xml:space="preserve"> </w:t>
      </w:r>
      <w:r>
        <w:t>512</w:t>
      </w:r>
      <w:r>
        <w:rPr>
          <w:spacing w:val="-2"/>
        </w:rPr>
        <w:t xml:space="preserve"> </w:t>
      </w:r>
      <w:r>
        <w:t>to</w:t>
      </w:r>
      <w:r>
        <w:rPr>
          <w:spacing w:val="-4"/>
        </w:rPr>
        <w:t xml:space="preserve"> </w:t>
      </w:r>
      <w:r>
        <w:t>521</w:t>
      </w:r>
      <w:r>
        <w:rPr>
          <w:spacing w:val="-3"/>
        </w:rPr>
        <w:t xml:space="preserve"> </w:t>
      </w:r>
      <w:r>
        <w:t>and</w:t>
      </w:r>
      <w:r>
        <w:rPr>
          <w:spacing w:val="-4"/>
        </w:rPr>
        <w:t xml:space="preserve"> </w:t>
      </w:r>
      <w:r>
        <w:t>clauses</w:t>
      </w:r>
      <w:r>
        <w:rPr>
          <w:spacing w:val="-2"/>
        </w:rPr>
        <w:t xml:space="preserve"> </w:t>
      </w:r>
      <w:r>
        <w:t>524</w:t>
      </w:r>
      <w:r>
        <w:rPr>
          <w:spacing w:val="-4"/>
        </w:rPr>
        <w:t xml:space="preserve"> </w:t>
      </w:r>
      <w:r>
        <w:t>to</w:t>
      </w:r>
      <w:r>
        <w:rPr>
          <w:spacing w:val="-2"/>
        </w:rPr>
        <w:t xml:space="preserve"> </w:t>
      </w:r>
      <w:r>
        <w:t>525</w:t>
      </w:r>
      <w:r>
        <w:rPr>
          <w:spacing w:val="-4"/>
        </w:rPr>
        <w:t xml:space="preserve"> </w:t>
      </w:r>
      <w:r>
        <w:t>apply</w:t>
      </w:r>
      <w:r>
        <w:rPr>
          <w:spacing w:val="-4"/>
        </w:rPr>
        <w:t xml:space="preserve"> </w:t>
      </w:r>
      <w:r>
        <w:t>to</w:t>
      </w:r>
      <w:r>
        <w:rPr>
          <w:spacing w:val="-4"/>
        </w:rPr>
        <w:t xml:space="preserve"> </w:t>
      </w:r>
      <w:r>
        <w:t>an</w:t>
      </w:r>
      <w:r>
        <w:rPr>
          <w:spacing w:val="-2"/>
        </w:rPr>
        <w:t xml:space="preserve"> </w:t>
      </w:r>
      <w:r>
        <w:t>employee living</w:t>
      </w:r>
      <w:r>
        <w:rPr>
          <w:spacing w:val="-2"/>
        </w:rPr>
        <w:t xml:space="preserve"> </w:t>
      </w:r>
      <w:r>
        <w:t>and</w:t>
      </w:r>
      <w:r>
        <w:rPr>
          <w:spacing w:val="-2"/>
        </w:rPr>
        <w:t xml:space="preserve"> </w:t>
      </w:r>
      <w:r>
        <w:t>working in a NDIA designated remote locality and, for the purposes of those clauses:</w:t>
      </w:r>
    </w:p>
    <w:p w14:paraId="6DEE1FB5" w14:textId="77777777" w:rsidR="00F92E23" w:rsidRDefault="00000000">
      <w:pPr>
        <w:pStyle w:val="ListParagraph"/>
        <w:numPr>
          <w:ilvl w:val="1"/>
          <w:numId w:val="6"/>
        </w:numPr>
        <w:tabs>
          <w:tab w:val="left" w:pos="1553"/>
          <w:tab w:val="left" w:pos="1558"/>
        </w:tabs>
        <w:spacing w:before="198" w:line="360" w:lineRule="auto"/>
        <w:ind w:right="2043"/>
      </w:pPr>
      <w:r>
        <w:rPr>
          <w:b/>
        </w:rPr>
        <w:t>eligible</w:t>
      </w:r>
      <w:r>
        <w:rPr>
          <w:b/>
          <w:spacing w:val="-4"/>
        </w:rPr>
        <w:t xml:space="preserve"> </w:t>
      </w:r>
      <w:r>
        <w:rPr>
          <w:b/>
        </w:rPr>
        <w:t>partner</w:t>
      </w:r>
      <w:r>
        <w:rPr>
          <w:b/>
          <w:spacing w:val="-2"/>
        </w:rPr>
        <w:t xml:space="preserve"> </w:t>
      </w:r>
      <w:r>
        <w:t>means</w:t>
      </w:r>
      <w:r>
        <w:rPr>
          <w:spacing w:val="-6"/>
        </w:rPr>
        <w:t xml:space="preserve"> </w:t>
      </w:r>
      <w:r>
        <w:t>a</w:t>
      </w:r>
      <w:r>
        <w:rPr>
          <w:spacing w:val="-2"/>
        </w:rPr>
        <w:t xml:space="preserve"> </w:t>
      </w:r>
      <w:r>
        <w:t>partner</w:t>
      </w:r>
      <w:r>
        <w:rPr>
          <w:spacing w:val="-3"/>
        </w:rPr>
        <w:t xml:space="preserve"> </w:t>
      </w:r>
      <w:r>
        <w:t>living</w:t>
      </w:r>
      <w:r>
        <w:rPr>
          <w:spacing w:val="-2"/>
        </w:rPr>
        <w:t xml:space="preserve"> </w:t>
      </w:r>
      <w:r>
        <w:t>with</w:t>
      </w:r>
      <w:r>
        <w:rPr>
          <w:spacing w:val="-2"/>
        </w:rPr>
        <w:t xml:space="preserve"> </w:t>
      </w:r>
      <w:r>
        <w:t>an</w:t>
      </w:r>
      <w:r>
        <w:rPr>
          <w:spacing w:val="-2"/>
        </w:rPr>
        <w:t xml:space="preserve"> </w:t>
      </w:r>
      <w:r>
        <w:t>employee</w:t>
      </w:r>
      <w:r>
        <w:rPr>
          <w:spacing w:val="-2"/>
        </w:rPr>
        <w:t xml:space="preserve"> </w:t>
      </w:r>
      <w:r>
        <w:t>in a</w:t>
      </w:r>
      <w:r>
        <w:rPr>
          <w:spacing w:val="-4"/>
        </w:rPr>
        <w:t xml:space="preserve"> </w:t>
      </w:r>
      <w:r>
        <w:t>NDIA designated remote locality; and</w:t>
      </w:r>
    </w:p>
    <w:p w14:paraId="634365BA" w14:textId="77777777" w:rsidR="00F92E23" w:rsidRDefault="00000000">
      <w:pPr>
        <w:pStyle w:val="ListParagraph"/>
        <w:numPr>
          <w:ilvl w:val="1"/>
          <w:numId w:val="6"/>
        </w:numPr>
        <w:tabs>
          <w:tab w:val="left" w:pos="1553"/>
          <w:tab w:val="left" w:pos="1558"/>
        </w:tabs>
        <w:spacing w:before="120" w:line="362" w:lineRule="auto"/>
        <w:ind w:right="1344"/>
      </w:pPr>
      <w:r>
        <w:rPr>
          <w:b/>
        </w:rPr>
        <w:t>eligible</w:t>
      </w:r>
      <w:r>
        <w:rPr>
          <w:b/>
          <w:spacing w:val="-5"/>
        </w:rPr>
        <w:t xml:space="preserve"> </w:t>
      </w:r>
      <w:r>
        <w:rPr>
          <w:b/>
        </w:rPr>
        <w:t>dependant</w:t>
      </w:r>
      <w:r>
        <w:rPr>
          <w:b/>
          <w:spacing w:val="-3"/>
        </w:rPr>
        <w:t xml:space="preserve"> </w:t>
      </w:r>
      <w:r>
        <w:t>means</w:t>
      </w:r>
      <w:r>
        <w:rPr>
          <w:spacing w:val="-3"/>
        </w:rPr>
        <w:t xml:space="preserve"> </w:t>
      </w:r>
      <w:r>
        <w:t>a</w:t>
      </w:r>
      <w:r>
        <w:rPr>
          <w:spacing w:val="-2"/>
        </w:rPr>
        <w:t xml:space="preserve"> </w:t>
      </w:r>
      <w:r>
        <w:t>dependant</w:t>
      </w:r>
      <w:r>
        <w:rPr>
          <w:spacing w:val="-1"/>
        </w:rPr>
        <w:t xml:space="preserve"> </w:t>
      </w:r>
      <w:r>
        <w:t>living</w:t>
      </w:r>
      <w:r>
        <w:rPr>
          <w:spacing w:val="-3"/>
        </w:rPr>
        <w:t xml:space="preserve"> </w:t>
      </w:r>
      <w:r>
        <w:t>with</w:t>
      </w:r>
      <w:r>
        <w:rPr>
          <w:spacing w:val="-3"/>
        </w:rPr>
        <w:t xml:space="preserve"> </w:t>
      </w:r>
      <w:r>
        <w:t>an</w:t>
      </w:r>
      <w:r>
        <w:rPr>
          <w:spacing w:val="-3"/>
        </w:rPr>
        <w:t xml:space="preserve"> </w:t>
      </w:r>
      <w:r>
        <w:t>employee</w:t>
      </w:r>
      <w:r>
        <w:rPr>
          <w:spacing w:val="-3"/>
        </w:rPr>
        <w:t xml:space="preserve"> </w:t>
      </w:r>
      <w:r>
        <w:t>in</w:t>
      </w:r>
      <w:r>
        <w:rPr>
          <w:spacing w:val="-1"/>
        </w:rPr>
        <w:t xml:space="preserve"> </w:t>
      </w:r>
      <w:r>
        <w:t>a</w:t>
      </w:r>
      <w:r>
        <w:rPr>
          <w:spacing w:val="-5"/>
        </w:rPr>
        <w:t xml:space="preserve"> </w:t>
      </w:r>
      <w:r>
        <w:t>NDIA designated remote locality.</w:t>
      </w:r>
    </w:p>
    <w:p w14:paraId="2BA27DE4" w14:textId="77777777" w:rsidR="00F92E23" w:rsidRDefault="00000000">
      <w:pPr>
        <w:pStyle w:val="Heading2"/>
        <w:spacing w:before="239"/>
      </w:pPr>
      <w:bookmarkStart w:id="122" w:name="_bookmark122"/>
      <w:bookmarkEnd w:id="122"/>
      <w:r>
        <w:t>Remote</w:t>
      </w:r>
      <w:r>
        <w:rPr>
          <w:spacing w:val="-5"/>
        </w:rPr>
        <w:t xml:space="preserve"> </w:t>
      </w:r>
      <w:r>
        <w:t>locality</w:t>
      </w:r>
      <w:r>
        <w:rPr>
          <w:spacing w:val="-6"/>
        </w:rPr>
        <w:t xml:space="preserve"> </w:t>
      </w:r>
      <w:r>
        <w:t>assistance</w:t>
      </w:r>
      <w:r>
        <w:rPr>
          <w:spacing w:val="-5"/>
        </w:rPr>
        <w:t xml:space="preserve"> </w:t>
      </w:r>
      <w:r>
        <w:rPr>
          <w:spacing w:val="-2"/>
        </w:rPr>
        <w:t>allowance</w:t>
      </w:r>
    </w:p>
    <w:p w14:paraId="13C46E32" w14:textId="77777777" w:rsidR="00F92E23" w:rsidRDefault="00000000">
      <w:pPr>
        <w:pStyle w:val="ListParagraph"/>
        <w:numPr>
          <w:ilvl w:val="0"/>
          <w:numId w:val="6"/>
        </w:numPr>
        <w:tabs>
          <w:tab w:val="left" w:pos="860"/>
        </w:tabs>
        <w:spacing w:before="289" w:line="360" w:lineRule="auto"/>
        <w:ind w:right="1485"/>
      </w:pPr>
      <w:r>
        <w:t>An</w:t>
      </w:r>
      <w:r>
        <w:rPr>
          <w:spacing w:val="-3"/>
        </w:rPr>
        <w:t xml:space="preserve"> </w:t>
      </w:r>
      <w:r>
        <w:t>employee</w:t>
      </w:r>
      <w:r>
        <w:rPr>
          <w:spacing w:val="-3"/>
        </w:rPr>
        <w:t xml:space="preserve"> </w:t>
      </w:r>
      <w:r>
        <w:t>will</w:t>
      </w:r>
      <w:r>
        <w:rPr>
          <w:spacing w:val="-3"/>
        </w:rPr>
        <w:t xml:space="preserve"> </w:t>
      </w:r>
      <w:r>
        <w:t>be</w:t>
      </w:r>
      <w:r>
        <w:rPr>
          <w:spacing w:val="-3"/>
        </w:rPr>
        <w:t xml:space="preserve"> </w:t>
      </w:r>
      <w:r>
        <w:t>paid</w:t>
      </w:r>
      <w:r>
        <w:rPr>
          <w:spacing w:val="-4"/>
        </w:rPr>
        <w:t xml:space="preserve"> </w:t>
      </w:r>
      <w:r>
        <w:t>an</w:t>
      </w:r>
      <w:r>
        <w:rPr>
          <w:spacing w:val="-3"/>
        </w:rPr>
        <w:t xml:space="preserve"> </w:t>
      </w:r>
      <w:r>
        <w:t>RLAA.</w:t>
      </w:r>
      <w:r>
        <w:rPr>
          <w:spacing w:val="-3"/>
        </w:rPr>
        <w:t xml:space="preserve"> </w:t>
      </w:r>
      <w:r>
        <w:t>The</w:t>
      </w:r>
      <w:r>
        <w:rPr>
          <w:spacing w:val="-3"/>
        </w:rPr>
        <w:t xml:space="preserve"> </w:t>
      </w:r>
      <w:r>
        <w:t>annual</w:t>
      </w:r>
      <w:r>
        <w:rPr>
          <w:spacing w:val="-5"/>
        </w:rPr>
        <w:t xml:space="preserve"> </w:t>
      </w:r>
      <w:r>
        <w:t>rate</w:t>
      </w:r>
      <w:r>
        <w:rPr>
          <w:spacing w:val="-3"/>
        </w:rPr>
        <w:t xml:space="preserve"> </w:t>
      </w:r>
      <w:r>
        <w:t>of</w:t>
      </w:r>
      <w:r>
        <w:rPr>
          <w:spacing w:val="-3"/>
        </w:rPr>
        <w:t xml:space="preserve"> </w:t>
      </w:r>
      <w:r>
        <w:t>the</w:t>
      </w:r>
      <w:r>
        <w:rPr>
          <w:spacing w:val="-3"/>
        </w:rPr>
        <w:t xml:space="preserve"> </w:t>
      </w:r>
      <w:r>
        <w:t>RLAA</w:t>
      </w:r>
      <w:r>
        <w:rPr>
          <w:spacing w:val="-3"/>
        </w:rPr>
        <w:t xml:space="preserve"> </w:t>
      </w:r>
      <w:r>
        <w:t>differs</w:t>
      </w:r>
      <w:r>
        <w:rPr>
          <w:spacing w:val="-2"/>
        </w:rPr>
        <w:t xml:space="preserve"> </w:t>
      </w:r>
      <w:r>
        <w:t>between each locality, and whether the employee has dependants or not.</w:t>
      </w:r>
    </w:p>
    <w:p w14:paraId="71C429E3" w14:textId="77777777" w:rsidR="00F92E23" w:rsidRDefault="00F92E23">
      <w:pPr>
        <w:spacing w:line="360" w:lineRule="auto"/>
        <w:sectPr w:rsidR="00F92E23" w:rsidSect="00C70462">
          <w:pgSz w:w="11910" w:h="16840"/>
          <w:pgMar w:top="1340" w:right="420" w:bottom="1200" w:left="1300" w:header="0" w:footer="1001" w:gutter="0"/>
          <w:cols w:space="720"/>
        </w:sectPr>
      </w:pPr>
    </w:p>
    <w:p w14:paraId="0D87CC60" w14:textId="77777777" w:rsidR="00F92E23" w:rsidRDefault="00000000">
      <w:pPr>
        <w:pStyle w:val="ListParagraph"/>
        <w:numPr>
          <w:ilvl w:val="0"/>
          <w:numId w:val="6"/>
        </w:numPr>
        <w:tabs>
          <w:tab w:val="left" w:pos="860"/>
        </w:tabs>
        <w:spacing w:before="81" w:line="360" w:lineRule="auto"/>
        <w:ind w:right="2082"/>
      </w:pPr>
      <w:r>
        <w:t>The</w:t>
      </w:r>
      <w:r>
        <w:rPr>
          <w:spacing w:val="-3"/>
        </w:rPr>
        <w:t xml:space="preserve"> </w:t>
      </w:r>
      <w:r>
        <w:t>rate</w:t>
      </w:r>
      <w:r>
        <w:rPr>
          <w:spacing w:val="-3"/>
        </w:rPr>
        <w:t xml:space="preserve"> </w:t>
      </w:r>
      <w:r>
        <w:t>of</w:t>
      </w:r>
      <w:r>
        <w:rPr>
          <w:spacing w:val="-4"/>
        </w:rPr>
        <w:t xml:space="preserve"> </w:t>
      </w:r>
      <w:r>
        <w:t>the</w:t>
      </w:r>
      <w:r>
        <w:rPr>
          <w:spacing w:val="-3"/>
        </w:rPr>
        <w:t xml:space="preserve"> </w:t>
      </w:r>
      <w:r>
        <w:t>RLAA</w:t>
      </w:r>
      <w:r>
        <w:rPr>
          <w:spacing w:val="-3"/>
        </w:rPr>
        <w:t xml:space="preserve"> </w:t>
      </w:r>
      <w:r>
        <w:t>is</w:t>
      </w:r>
      <w:r>
        <w:rPr>
          <w:spacing w:val="-6"/>
        </w:rPr>
        <w:t xml:space="preserve"> </w:t>
      </w:r>
      <w:r>
        <w:t>set</w:t>
      </w:r>
      <w:r>
        <w:rPr>
          <w:spacing w:val="-2"/>
        </w:rPr>
        <w:t xml:space="preserve"> </w:t>
      </w:r>
      <w:r>
        <w:t>out</w:t>
      </w:r>
      <w:r>
        <w:rPr>
          <w:spacing w:val="-1"/>
        </w:rPr>
        <w:t xml:space="preserve"> </w:t>
      </w:r>
      <w:r>
        <w:t>in</w:t>
      </w:r>
      <w:r>
        <w:rPr>
          <w:spacing w:val="-5"/>
        </w:rPr>
        <w:t xml:space="preserve"> </w:t>
      </w:r>
      <w:r>
        <w:t>Appendix C</w:t>
      </w:r>
      <w:r>
        <w:rPr>
          <w:spacing w:val="-3"/>
        </w:rPr>
        <w:t xml:space="preserve"> </w:t>
      </w:r>
      <w:r>
        <w:t>and</w:t>
      </w:r>
      <w:r>
        <w:rPr>
          <w:spacing w:val="-3"/>
        </w:rPr>
        <w:t xml:space="preserve"> </w:t>
      </w:r>
      <w:r>
        <w:t>will</w:t>
      </w:r>
      <w:r>
        <w:rPr>
          <w:spacing w:val="-3"/>
        </w:rPr>
        <w:t xml:space="preserve"> </w:t>
      </w:r>
      <w:r>
        <w:t>increase</w:t>
      </w:r>
      <w:r>
        <w:rPr>
          <w:spacing w:val="-3"/>
        </w:rPr>
        <w:t xml:space="preserve"> </w:t>
      </w:r>
      <w:r>
        <w:t>annually</w:t>
      </w:r>
      <w:r>
        <w:rPr>
          <w:spacing w:val="-2"/>
        </w:rPr>
        <w:t xml:space="preserve"> </w:t>
      </w:r>
      <w:r>
        <w:t>in accordance with base salary increases in clause 18.</w:t>
      </w:r>
    </w:p>
    <w:p w14:paraId="2DB8295C" w14:textId="77777777" w:rsidR="00F92E23" w:rsidRDefault="00000000">
      <w:pPr>
        <w:pStyle w:val="Heading2"/>
        <w:spacing w:before="242"/>
      </w:pPr>
      <w:bookmarkStart w:id="123" w:name="_bookmark123"/>
      <w:bookmarkEnd w:id="123"/>
      <w:r>
        <w:t>Remote</w:t>
      </w:r>
      <w:r>
        <w:rPr>
          <w:spacing w:val="-5"/>
        </w:rPr>
        <w:t xml:space="preserve"> </w:t>
      </w:r>
      <w:r>
        <w:t>locality</w:t>
      </w:r>
      <w:r>
        <w:rPr>
          <w:spacing w:val="-5"/>
        </w:rPr>
        <w:t xml:space="preserve"> </w:t>
      </w:r>
      <w:r>
        <w:t>leave</w:t>
      </w:r>
      <w:r>
        <w:rPr>
          <w:spacing w:val="-5"/>
        </w:rPr>
        <w:t xml:space="preserve"> </w:t>
      </w:r>
      <w:r>
        <w:t>fares</w:t>
      </w:r>
      <w:r>
        <w:rPr>
          <w:spacing w:val="-4"/>
        </w:rPr>
        <w:t xml:space="preserve"> </w:t>
      </w:r>
      <w:r>
        <w:t>and</w:t>
      </w:r>
      <w:r>
        <w:rPr>
          <w:spacing w:val="-5"/>
        </w:rPr>
        <w:t xml:space="preserve"> </w:t>
      </w:r>
      <w:r>
        <w:t>other</w:t>
      </w:r>
      <w:r>
        <w:rPr>
          <w:spacing w:val="-2"/>
        </w:rPr>
        <w:t xml:space="preserve"> </w:t>
      </w:r>
      <w:r>
        <w:t>fares</w:t>
      </w:r>
      <w:r>
        <w:rPr>
          <w:spacing w:val="-3"/>
        </w:rPr>
        <w:t xml:space="preserve"> </w:t>
      </w:r>
      <w:r>
        <w:rPr>
          <w:spacing w:val="-2"/>
        </w:rPr>
        <w:t>assistance</w:t>
      </w:r>
    </w:p>
    <w:p w14:paraId="0D1787E4" w14:textId="77777777" w:rsidR="00F92E23" w:rsidRDefault="00000000">
      <w:pPr>
        <w:pStyle w:val="ListParagraph"/>
        <w:numPr>
          <w:ilvl w:val="0"/>
          <w:numId w:val="6"/>
        </w:numPr>
        <w:tabs>
          <w:tab w:val="left" w:pos="860"/>
        </w:tabs>
        <w:spacing w:before="292" w:line="360" w:lineRule="auto"/>
        <w:ind w:right="1297"/>
      </w:pPr>
      <w:r>
        <w:t>If</w:t>
      </w:r>
      <w:r>
        <w:rPr>
          <w:spacing w:val="-3"/>
        </w:rPr>
        <w:t xml:space="preserve"> </w:t>
      </w:r>
      <w:r>
        <w:t>an</w:t>
      </w:r>
      <w:r>
        <w:rPr>
          <w:spacing w:val="-2"/>
        </w:rPr>
        <w:t xml:space="preserve"> </w:t>
      </w:r>
      <w:r>
        <w:t>employee,</w:t>
      </w:r>
      <w:r>
        <w:rPr>
          <w:spacing w:val="-3"/>
        </w:rPr>
        <w:t xml:space="preserve"> </w:t>
      </w:r>
      <w:r>
        <w:t>and</w:t>
      </w:r>
      <w:r>
        <w:rPr>
          <w:spacing w:val="-2"/>
        </w:rPr>
        <w:t xml:space="preserve"> </w:t>
      </w:r>
      <w:r>
        <w:t>each</w:t>
      </w:r>
      <w:r>
        <w:rPr>
          <w:spacing w:val="-2"/>
        </w:rPr>
        <w:t xml:space="preserve"> </w:t>
      </w:r>
      <w:r>
        <w:t>of</w:t>
      </w:r>
      <w:r>
        <w:rPr>
          <w:spacing w:val="-2"/>
        </w:rPr>
        <w:t xml:space="preserve"> </w:t>
      </w:r>
      <w:r>
        <w:t>their</w:t>
      </w:r>
      <w:r>
        <w:rPr>
          <w:spacing w:val="-3"/>
        </w:rPr>
        <w:t xml:space="preserve"> </w:t>
      </w:r>
      <w:r>
        <w:t>eligible</w:t>
      </w:r>
      <w:r>
        <w:rPr>
          <w:spacing w:val="-2"/>
        </w:rPr>
        <w:t xml:space="preserve"> </w:t>
      </w:r>
      <w:r>
        <w:t>dependants</w:t>
      </w:r>
      <w:r>
        <w:rPr>
          <w:spacing w:val="-1"/>
        </w:rPr>
        <w:t xml:space="preserve"> </w:t>
      </w:r>
      <w:r>
        <w:t>and</w:t>
      </w:r>
      <w:r>
        <w:rPr>
          <w:spacing w:val="-4"/>
        </w:rPr>
        <w:t xml:space="preserve"> </w:t>
      </w:r>
      <w:r>
        <w:t>their</w:t>
      </w:r>
      <w:r>
        <w:rPr>
          <w:spacing w:val="-3"/>
        </w:rPr>
        <w:t xml:space="preserve"> </w:t>
      </w:r>
      <w:r>
        <w:t>eligible</w:t>
      </w:r>
      <w:r>
        <w:rPr>
          <w:spacing w:val="-2"/>
        </w:rPr>
        <w:t xml:space="preserve"> </w:t>
      </w:r>
      <w:r>
        <w:t>partner,</w:t>
      </w:r>
      <w:r>
        <w:rPr>
          <w:spacing w:val="-3"/>
        </w:rPr>
        <w:t xml:space="preserve"> </w:t>
      </w:r>
      <w:r>
        <w:t>are permanently located at a NDIA designated remote locality, the employee will be entitled to receive leave fares assistance on an annual basis.</w:t>
      </w:r>
    </w:p>
    <w:p w14:paraId="5AC4E4A8" w14:textId="77777777" w:rsidR="00F92E23" w:rsidRDefault="00000000">
      <w:pPr>
        <w:pStyle w:val="ListParagraph"/>
        <w:numPr>
          <w:ilvl w:val="0"/>
          <w:numId w:val="6"/>
        </w:numPr>
        <w:tabs>
          <w:tab w:val="left" w:pos="860"/>
        </w:tabs>
        <w:spacing w:before="198" w:line="362" w:lineRule="auto"/>
        <w:ind w:right="1105"/>
      </w:pPr>
      <w:r>
        <w:t>The</w:t>
      </w:r>
      <w:r>
        <w:rPr>
          <w:spacing w:val="-2"/>
        </w:rPr>
        <w:t xml:space="preserve"> </w:t>
      </w:r>
      <w:r>
        <w:t>CEO</w:t>
      </w:r>
      <w:r>
        <w:rPr>
          <w:spacing w:val="-3"/>
        </w:rPr>
        <w:t xml:space="preserve"> </w:t>
      </w:r>
      <w:r>
        <w:t>may</w:t>
      </w:r>
      <w:r>
        <w:rPr>
          <w:spacing w:val="-4"/>
        </w:rPr>
        <w:t xml:space="preserve"> </w:t>
      </w:r>
      <w:r>
        <w:t>approve</w:t>
      </w:r>
      <w:r>
        <w:rPr>
          <w:spacing w:val="-6"/>
        </w:rPr>
        <w:t xml:space="preserve"> </w:t>
      </w:r>
      <w:r>
        <w:t>the</w:t>
      </w:r>
      <w:r>
        <w:rPr>
          <w:spacing w:val="-2"/>
        </w:rPr>
        <w:t xml:space="preserve"> </w:t>
      </w:r>
      <w:r>
        <w:t>payment of</w:t>
      </w:r>
      <w:r>
        <w:rPr>
          <w:spacing w:val="-3"/>
        </w:rPr>
        <w:t xml:space="preserve"> </w:t>
      </w:r>
      <w:r>
        <w:t>reasonable</w:t>
      </w:r>
      <w:r>
        <w:rPr>
          <w:spacing w:val="-2"/>
        </w:rPr>
        <w:t xml:space="preserve"> </w:t>
      </w:r>
      <w:r>
        <w:t>travel</w:t>
      </w:r>
      <w:r>
        <w:rPr>
          <w:spacing w:val="-2"/>
        </w:rPr>
        <w:t xml:space="preserve"> </w:t>
      </w:r>
      <w:r>
        <w:t>costs</w:t>
      </w:r>
      <w:r>
        <w:rPr>
          <w:spacing w:val="-4"/>
        </w:rPr>
        <w:t xml:space="preserve"> </w:t>
      </w:r>
      <w:r>
        <w:t>for</w:t>
      </w:r>
      <w:r>
        <w:rPr>
          <w:spacing w:val="-3"/>
        </w:rPr>
        <w:t xml:space="preserve"> </w:t>
      </w:r>
      <w:r>
        <w:t>an</w:t>
      </w:r>
      <w:r>
        <w:rPr>
          <w:spacing w:val="-4"/>
        </w:rPr>
        <w:t xml:space="preserve"> </w:t>
      </w:r>
      <w:r>
        <w:t>employee,</w:t>
      </w:r>
      <w:r>
        <w:rPr>
          <w:spacing w:val="-1"/>
        </w:rPr>
        <w:t xml:space="preserve"> </w:t>
      </w:r>
      <w:r>
        <w:t>and their eligible dependants and eligible partner, in the following circumstances:</w:t>
      </w:r>
    </w:p>
    <w:p w14:paraId="4E84EF07" w14:textId="77777777" w:rsidR="00F92E23" w:rsidRDefault="00000000">
      <w:pPr>
        <w:pStyle w:val="ListParagraph"/>
        <w:numPr>
          <w:ilvl w:val="1"/>
          <w:numId w:val="6"/>
        </w:numPr>
        <w:tabs>
          <w:tab w:val="left" w:pos="1553"/>
          <w:tab w:val="left" w:pos="1558"/>
        </w:tabs>
        <w:spacing w:before="196" w:line="360" w:lineRule="auto"/>
        <w:ind w:right="1645"/>
        <w:jc w:val="both"/>
      </w:pPr>
      <w:r>
        <w:t>to</w:t>
      </w:r>
      <w:r>
        <w:rPr>
          <w:spacing w:val="-3"/>
        </w:rPr>
        <w:t xml:space="preserve"> </w:t>
      </w:r>
      <w:r>
        <w:t>attend</w:t>
      </w:r>
      <w:r>
        <w:rPr>
          <w:spacing w:val="-5"/>
        </w:rPr>
        <w:t xml:space="preserve"> </w:t>
      </w:r>
      <w:r>
        <w:t>the</w:t>
      </w:r>
      <w:r>
        <w:rPr>
          <w:spacing w:val="-5"/>
        </w:rPr>
        <w:t xml:space="preserve"> </w:t>
      </w:r>
      <w:r>
        <w:t>nearest</w:t>
      </w:r>
      <w:r>
        <w:rPr>
          <w:spacing w:val="-4"/>
        </w:rPr>
        <w:t xml:space="preserve"> </w:t>
      </w:r>
      <w:r>
        <w:t>qualified</w:t>
      </w:r>
      <w:r>
        <w:rPr>
          <w:spacing w:val="-3"/>
        </w:rPr>
        <w:t xml:space="preserve"> </w:t>
      </w:r>
      <w:r>
        <w:t>medical</w:t>
      </w:r>
      <w:r>
        <w:rPr>
          <w:spacing w:val="-4"/>
        </w:rPr>
        <w:t xml:space="preserve"> </w:t>
      </w:r>
      <w:r>
        <w:t>or</w:t>
      </w:r>
      <w:r>
        <w:rPr>
          <w:spacing w:val="-4"/>
        </w:rPr>
        <w:t xml:space="preserve"> </w:t>
      </w:r>
      <w:r>
        <w:t>dental</w:t>
      </w:r>
      <w:r>
        <w:rPr>
          <w:spacing w:val="-3"/>
        </w:rPr>
        <w:t xml:space="preserve"> </w:t>
      </w:r>
      <w:r>
        <w:t>practitioner</w:t>
      </w:r>
      <w:r>
        <w:rPr>
          <w:spacing w:val="-4"/>
        </w:rPr>
        <w:t xml:space="preserve"> </w:t>
      </w:r>
      <w:r>
        <w:t>for</w:t>
      </w:r>
      <w:r>
        <w:rPr>
          <w:spacing w:val="-4"/>
        </w:rPr>
        <w:t xml:space="preserve"> </w:t>
      </w:r>
      <w:r>
        <w:t>medical, emergency dental</w:t>
      </w:r>
      <w:r>
        <w:rPr>
          <w:spacing w:val="-2"/>
        </w:rPr>
        <w:t xml:space="preserve"> </w:t>
      </w:r>
      <w:r>
        <w:t>or</w:t>
      </w:r>
      <w:r>
        <w:rPr>
          <w:spacing w:val="-2"/>
        </w:rPr>
        <w:t xml:space="preserve"> </w:t>
      </w:r>
      <w:r>
        <w:t>specialist medical</w:t>
      </w:r>
      <w:r>
        <w:rPr>
          <w:spacing w:val="-2"/>
        </w:rPr>
        <w:t xml:space="preserve"> </w:t>
      </w:r>
      <w:r>
        <w:t>treatment,</w:t>
      </w:r>
      <w:r>
        <w:rPr>
          <w:spacing w:val="-2"/>
        </w:rPr>
        <w:t xml:space="preserve"> </w:t>
      </w:r>
      <w:r>
        <w:t>if</w:t>
      </w:r>
      <w:r>
        <w:rPr>
          <w:spacing w:val="-2"/>
        </w:rPr>
        <w:t xml:space="preserve"> </w:t>
      </w:r>
      <w:r>
        <w:t>the</w:t>
      </w:r>
      <w:r>
        <w:rPr>
          <w:spacing w:val="-3"/>
        </w:rPr>
        <w:t xml:space="preserve"> </w:t>
      </w:r>
      <w:r>
        <w:t>treatment</w:t>
      </w:r>
      <w:r>
        <w:rPr>
          <w:spacing w:val="-2"/>
        </w:rPr>
        <w:t xml:space="preserve"> </w:t>
      </w:r>
      <w:r>
        <w:t>is not available at the employee's usual location;</w:t>
      </w:r>
    </w:p>
    <w:p w14:paraId="5CD2ABE5" w14:textId="77777777" w:rsidR="00F92E23" w:rsidRDefault="00000000">
      <w:pPr>
        <w:pStyle w:val="ListParagraph"/>
        <w:numPr>
          <w:ilvl w:val="1"/>
          <w:numId w:val="6"/>
        </w:numPr>
        <w:tabs>
          <w:tab w:val="left" w:pos="1553"/>
          <w:tab w:val="left" w:pos="1558"/>
        </w:tabs>
        <w:spacing w:before="120" w:line="362" w:lineRule="auto"/>
        <w:ind w:right="1453"/>
      </w:pPr>
      <w:r>
        <w:t>where</w:t>
      </w:r>
      <w:r>
        <w:rPr>
          <w:spacing w:val="-2"/>
        </w:rPr>
        <w:t xml:space="preserve"> </w:t>
      </w:r>
      <w:r>
        <w:t>a</w:t>
      </w:r>
      <w:r>
        <w:rPr>
          <w:spacing w:val="-3"/>
        </w:rPr>
        <w:t xml:space="preserve"> </w:t>
      </w:r>
      <w:r>
        <w:t>close</w:t>
      </w:r>
      <w:r>
        <w:rPr>
          <w:spacing w:val="-2"/>
        </w:rPr>
        <w:t xml:space="preserve"> </w:t>
      </w:r>
      <w:r>
        <w:t>relative</w:t>
      </w:r>
      <w:r>
        <w:rPr>
          <w:spacing w:val="-2"/>
        </w:rPr>
        <w:t xml:space="preserve"> </w:t>
      </w:r>
      <w:r>
        <w:t>of</w:t>
      </w:r>
      <w:r>
        <w:rPr>
          <w:spacing w:val="-5"/>
        </w:rPr>
        <w:t xml:space="preserve"> </w:t>
      </w:r>
      <w:r>
        <w:t>the</w:t>
      </w:r>
      <w:r>
        <w:rPr>
          <w:spacing w:val="-2"/>
        </w:rPr>
        <w:t xml:space="preserve"> </w:t>
      </w:r>
      <w:r>
        <w:t>employee,</w:t>
      </w:r>
      <w:r>
        <w:rPr>
          <w:spacing w:val="-3"/>
        </w:rPr>
        <w:t xml:space="preserve"> </w:t>
      </w:r>
      <w:r>
        <w:t>or</w:t>
      </w:r>
      <w:r>
        <w:rPr>
          <w:spacing w:val="-3"/>
        </w:rPr>
        <w:t xml:space="preserve"> </w:t>
      </w:r>
      <w:r>
        <w:t>the</w:t>
      </w:r>
      <w:r>
        <w:rPr>
          <w:spacing w:val="-4"/>
        </w:rPr>
        <w:t xml:space="preserve"> </w:t>
      </w:r>
      <w:r>
        <w:t>employee's</w:t>
      </w:r>
      <w:r>
        <w:rPr>
          <w:spacing w:val="-1"/>
        </w:rPr>
        <w:t xml:space="preserve"> </w:t>
      </w:r>
      <w:r>
        <w:t>eligible</w:t>
      </w:r>
      <w:r>
        <w:rPr>
          <w:spacing w:val="-2"/>
        </w:rPr>
        <w:t xml:space="preserve"> </w:t>
      </w:r>
      <w:r>
        <w:t>partner, dies or becomes seriously or critically ill; or</w:t>
      </w:r>
    </w:p>
    <w:p w14:paraId="19194D8E" w14:textId="77777777" w:rsidR="00F92E23" w:rsidRDefault="00000000">
      <w:pPr>
        <w:pStyle w:val="ListParagraph"/>
        <w:numPr>
          <w:ilvl w:val="1"/>
          <w:numId w:val="6"/>
        </w:numPr>
        <w:tabs>
          <w:tab w:val="left" w:pos="1553"/>
          <w:tab w:val="left" w:pos="1558"/>
        </w:tabs>
        <w:spacing w:before="117" w:line="360" w:lineRule="auto"/>
        <w:ind w:right="1283"/>
      </w:pPr>
      <w:r>
        <w:t>for return travel for each dependant aged 21 years or under from the place they</w:t>
      </w:r>
      <w:r>
        <w:rPr>
          <w:spacing w:val="-1"/>
        </w:rPr>
        <w:t xml:space="preserve"> </w:t>
      </w:r>
      <w:r>
        <w:t>undertake</w:t>
      </w:r>
      <w:r>
        <w:rPr>
          <w:spacing w:val="-4"/>
        </w:rPr>
        <w:t xml:space="preserve"> </w:t>
      </w:r>
      <w:r>
        <w:t>full-time</w:t>
      </w:r>
      <w:r>
        <w:rPr>
          <w:spacing w:val="-6"/>
        </w:rPr>
        <w:t xml:space="preserve"> </w:t>
      </w:r>
      <w:r>
        <w:t>study</w:t>
      </w:r>
      <w:r>
        <w:rPr>
          <w:spacing w:val="-4"/>
        </w:rPr>
        <w:t xml:space="preserve"> </w:t>
      </w:r>
      <w:r>
        <w:t>to</w:t>
      </w:r>
      <w:r>
        <w:rPr>
          <w:spacing w:val="-3"/>
        </w:rPr>
        <w:t xml:space="preserve"> </w:t>
      </w:r>
      <w:r>
        <w:t>the</w:t>
      </w:r>
      <w:r>
        <w:rPr>
          <w:spacing w:val="-4"/>
        </w:rPr>
        <w:t xml:space="preserve"> </w:t>
      </w:r>
      <w:r>
        <w:t>employee's</w:t>
      </w:r>
      <w:r>
        <w:rPr>
          <w:spacing w:val="-1"/>
        </w:rPr>
        <w:t xml:space="preserve"> </w:t>
      </w:r>
      <w:r>
        <w:t>locality</w:t>
      </w:r>
      <w:r>
        <w:rPr>
          <w:spacing w:val="-1"/>
        </w:rPr>
        <w:t xml:space="preserve"> </w:t>
      </w:r>
      <w:r>
        <w:t>four</w:t>
      </w:r>
      <w:r>
        <w:rPr>
          <w:spacing w:val="-3"/>
        </w:rPr>
        <w:t xml:space="preserve"> </w:t>
      </w:r>
      <w:r>
        <w:t>times</w:t>
      </w:r>
      <w:r>
        <w:rPr>
          <w:spacing w:val="-4"/>
        </w:rPr>
        <w:t xml:space="preserve"> </w:t>
      </w:r>
      <w:r>
        <w:t>per</w:t>
      </w:r>
      <w:r>
        <w:rPr>
          <w:spacing w:val="-3"/>
        </w:rPr>
        <w:t xml:space="preserve"> </w:t>
      </w:r>
      <w:r>
        <w:t>year.</w:t>
      </w:r>
    </w:p>
    <w:p w14:paraId="7AC1007F" w14:textId="77777777" w:rsidR="00F92E23" w:rsidRDefault="00000000">
      <w:pPr>
        <w:pStyle w:val="ListParagraph"/>
        <w:numPr>
          <w:ilvl w:val="0"/>
          <w:numId w:val="6"/>
        </w:numPr>
        <w:tabs>
          <w:tab w:val="left" w:pos="860"/>
        </w:tabs>
        <w:spacing w:before="119" w:line="360" w:lineRule="auto"/>
        <w:ind w:right="1276"/>
      </w:pPr>
      <w:r>
        <w:t>Further</w:t>
      </w:r>
      <w:r>
        <w:rPr>
          <w:spacing w:val="-2"/>
        </w:rPr>
        <w:t xml:space="preserve"> </w:t>
      </w:r>
      <w:r>
        <w:t>detail</w:t>
      </w:r>
      <w:r>
        <w:rPr>
          <w:spacing w:val="-3"/>
        </w:rPr>
        <w:t xml:space="preserve"> </w:t>
      </w:r>
      <w:r>
        <w:t>about</w:t>
      </w:r>
      <w:r>
        <w:rPr>
          <w:spacing w:val="-4"/>
        </w:rPr>
        <w:t xml:space="preserve"> </w:t>
      </w:r>
      <w:r>
        <w:t>leave</w:t>
      </w:r>
      <w:r>
        <w:rPr>
          <w:spacing w:val="-3"/>
        </w:rPr>
        <w:t xml:space="preserve"> </w:t>
      </w:r>
      <w:r>
        <w:t>fares</w:t>
      </w:r>
      <w:r>
        <w:rPr>
          <w:spacing w:val="-3"/>
        </w:rPr>
        <w:t xml:space="preserve"> </w:t>
      </w:r>
      <w:r>
        <w:t>assistance,</w:t>
      </w:r>
      <w:r>
        <w:rPr>
          <w:spacing w:val="-2"/>
        </w:rPr>
        <w:t xml:space="preserve"> </w:t>
      </w:r>
      <w:r>
        <w:t>including</w:t>
      </w:r>
      <w:r>
        <w:rPr>
          <w:spacing w:val="-3"/>
        </w:rPr>
        <w:t xml:space="preserve"> </w:t>
      </w:r>
      <w:r>
        <w:t>the</w:t>
      </w:r>
      <w:r>
        <w:rPr>
          <w:spacing w:val="-3"/>
        </w:rPr>
        <w:t xml:space="preserve"> </w:t>
      </w:r>
      <w:r>
        <w:t>annual</w:t>
      </w:r>
      <w:r>
        <w:rPr>
          <w:spacing w:val="-6"/>
        </w:rPr>
        <w:t xml:space="preserve"> </w:t>
      </w:r>
      <w:r>
        <w:t>rate</w:t>
      </w:r>
      <w:r>
        <w:rPr>
          <w:spacing w:val="-3"/>
        </w:rPr>
        <w:t xml:space="preserve"> </w:t>
      </w:r>
      <w:r>
        <w:t>of</w:t>
      </w:r>
      <w:r>
        <w:rPr>
          <w:spacing w:val="-2"/>
        </w:rPr>
        <w:t xml:space="preserve"> </w:t>
      </w:r>
      <w:r>
        <w:t>leave</w:t>
      </w:r>
      <w:r>
        <w:rPr>
          <w:spacing w:val="-3"/>
        </w:rPr>
        <w:t xml:space="preserve"> </w:t>
      </w:r>
      <w:r>
        <w:t>fares assistance, can be found in the policy on remote localities.</w:t>
      </w:r>
    </w:p>
    <w:p w14:paraId="593D0604" w14:textId="77777777" w:rsidR="00F92E23" w:rsidRDefault="00000000">
      <w:pPr>
        <w:pStyle w:val="Heading2"/>
        <w:spacing w:before="239"/>
      </w:pPr>
      <w:bookmarkStart w:id="124" w:name="_bookmark124"/>
      <w:bookmarkEnd w:id="124"/>
      <w:r>
        <w:t>Additional</w:t>
      </w:r>
      <w:r>
        <w:rPr>
          <w:spacing w:val="-5"/>
        </w:rPr>
        <w:t xml:space="preserve"> </w:t>
      </w:r>
      <w:r>
        <w:rPr>
          <w:spacing w:val="-4"/>
        </w:rPr>
        <w:t>leave</w:t>
      </w:r>
    </w:p>
    <w:p w14:paraId="151CA74A" w14:textId="77777777" w:rsidR="00F92E23" w:rsidRDefault="00000000">
      <w:pPr>
        <w:pStyle w:val="ListParagraph"/>
        <w:numPr>
          <w:ilvl w:val="0"/>
          <w:numId w:val="6"/>
        </w:numPr>
        <w:tabs>
          <w:tab w:val="left" w:pos="860"/>
        </w:tabs>
        <w:spacing w:before="294" w:line="360" w:lineRule="auto"/>
        <w:ind w:right="1273"/>
      </w:pPr>
      <w:r>
        <w:t>Full-time employees will accrue additional annual leave as listed below. Part-time employees</w:t>
      </w:r>
      <w:r>
        <w:rPr>
          <w:spacing w:val="-2"/>
        </w:rPr>
        <w:t xml:space="preserve"> </w:t>
      </w:r>
      <w:r>
        <w:t>are</w:t>
      </w:r>
      <w:r>
        <w:rPr>
          <w:spacing w:val="-2"/>
        </w:rPr>
        <w:t xml:space="preserve"> </w:t>
      </w:r>
      <w:r>
        <w:t>entitled</w:t>
      </w:r>
      <w:r>
        <w:rPr>
          <w:spacing w:val="-4"/>
        </w:rPr>
        <w:t xml:space="preserve"> </w:t>
      </w:r>
      <w:r>
        <w:t>to</w:t>
      </w:r>
      <w:r>
        <w:rPr>
          <w:spacing w:val="-2"/>
        </w:rPr>
        <w:t xml:space="preserve"> </w:t>
      </w:r>
      <w:r>
        <w:t>accrue</w:t>
      </w:r>
      <w:r>
        <w:rPr>
          <w:spacing w:val="-4"/>
        </w:rPr>
        <w:t xml:space="preserve"> </w:t>
      </w:r>
      <w:r>
        <w:t>the</w:t>
      </w:r>
      <w:r>
        <w:rPr>
          <w:spacing w:val="-4"/>
        </w:rPr>
        <w:t xml:space="preserve"> </w:t>
      </w:r>
      <w:r>
        <w:t>additional</w:t>
      </w:r>
      <w:r>
        <w:rPr>
          <w:spacing w:val="-3"/>
        </w:rPr>
        <w:t xml:space="preserve"> </w:t>
      </w:r>
      <w:r>
        <w:t>annual</w:t>
      </w:r>
      <w:r>
        <w:rPr>
          <w:spacing w:val="-2"/>
        </w:rPr>
        <w:t xml:space="preserve"> </w:t>
      </w:r>
      <w:r>
        <w:t>leave,</w:t>
      </w:r>
      <w:r>
        <w:rPr>
          <w:spacing w:val="-1"/>
        </w:rPr>
        <w:t xml:space="preserve"> </w:t>
      </w:r>
      <w:r>
        <w:t>on</w:t>
      </w:r>
      <w:r>
        <w:rPr>
          <w:spacing w:val="-4"/>
        </w:rPr>
        <w:t xml:space="preserve"> </w:t>
      </w:r>
      <w:r>
        <w:t>a</w:t>
      </w:r>
      <w:r>
        <w:rPr>
          <w:spacing w:val="-2"/>
        </w:rPr>
        <w:t xml:space="preserve"> </w:t>
      </w:r>
      <w:r>
        <w:t>pro-rata</w:t>
      </w:r>
      <w:r>
        <w:rPr>
          <w:spacing w:val="-2"/>
        </w:rPr>
        <w:t xml:space="preserve"> </w:t>
      </w:r>
      <w:r>
        <w:t>basis</w:t>
      </w:r>
      <w:r>
        <w:rPr>
          <w:spacing w:val="-1"/>
        </w:rPr>
        <w:t xml:space="preserve"> </w:t>
      </w:r>
      <w:r>
        <w:t>in accordance with their ordinary hours of work.</w:t>
      </w:r>
    </w:p>
    <w:p w14:paraId="074A8193" w14:textId="77777777" w:rsidR="00F92E23" w:rsidRDefault="00F92E23">
      <w:pPr>
        <w:pStyle w:val="BodyText"/>
        <w:spacing w:before="3"/>
        <w:ind w:left="0" w:firstLine="0"/>
        <w:rPr>
          <w:sz w:val="1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769"/>
      </w:tblGrid>
      <w:tr w:rsidR="00F92E23" w14:paraId="4ABC7773" w14:textId="77777777">
        <w:trPr>
          <w:trHeight w:val="522"/>
        </w:trPr>
        <w:tc>
          <w:tcPr>
            <w:tcW w:w="4253" w:type="dxa"/>
            <w:shd w:val="clear" w:color="auto" w:fill="C8C8C8"/>
          </w:tcPr>
          <w:p w14:paraId="5059A703" w14:textId="77777777" w:rsidR="00F92E23" w:rsidRDefault="00000000">
            <w:pPr>
              <w:pStyle w:val="TableParagraph"/>
              <w:spacing w:before="60"/>
              <w:ind w:left="9"/>
              <w:rPr>
                <w:b/>
              </w:rPr>
            </w:pPr>
            <w:r>
              <w:rPr>
                <w:b/>
                <w:spacing w:val="-4"/>
              </w:rPr>
              <w:t>Grade</w:t>
            </w:r>
          </w:p>
        </w:tc>
        <w:tc>
          <w:tcPr>
            <w:tcW w:w="4769" w:type="dxa"/>
            <w:shd w:val="clear" w:color="auto" w:fill="C8C8C8"/>
          </w:tcPr>
          <w:p w14:paraId="1A690A4A" w14:textId="77777777" w:rsidR="00F92E23" w:rsidRDefault="00000000">
            <w:pPr>
              <w:pStyle w:val="TableParagraph"/>
              <w:spacing w:before="60"/>
              <w:ind w:left="1154"/>
              <w:jc w:val="left"/>
              <w:rPr>
                <w:b/>
              </w:rPr>
            </w:pPr>
            <w:r>
              <w:rPr>
                <w:b/>
              </w:rPr>
              <w:t>Additional</w:t>
            </w:r>
            <w:r>
              <w:rPr>
                <w:b/>
                <w:spacing w:val="-6"/>
              </w:rPr>
              <w:t xml:space="preserve"> </w:t>
            </w:r>
            <w:r>
              <w:rPr>
                <w:b/>
              </w:rPr>
              <w:t>annual</w:t>
            </w:r>
            <w:r>
              <w:rPr>
                <w:b/>
                <w:spacing w:val="-7"/>
              </w:rPr>
              <w:t xml:space="preserve"> </w:t>
            </w:r>
            <w:r>
              <w:rPr>
                <w:b/>
                <w:spacing w:val="-2"/>
              </w:rPr>
              <w:t>leave</w:t>
            </w:r>
          </w:p>
        </w:tc>
      </w:tr>
      <w:tr w:rsidR="00F92E23" w14:paraId="08759769" w14:textId="77777777">
        <w:trPr>
          <w:trHeight w:val="498"/>
        </w:trPr>
        <w:tc>
          <w:tcPr>
            <w:tcW w:w="4253" w:type="dxa"/>
          </w:tcPr>
          <w:p w14:paraId="3B3F43F4" w14:textId="77777777" w:rsidR="00F92E23" w:rsidRDefault="00000000">
            <w:pPr>
              <w:pStyle w:val="TableParagraph"/>
              <w:spacing w:before="60"/>
              <w:jc w:val="left"/>
            </w:pPr>
            <w:r>
              <w:t>Grade</w:t>
            </w:r>
            <w:r>
              <w:rPr>
                <w:spacing w:val="-4"/>
              </w:rPr>
              <w:t xml:space="preserve"> </w:t>
            </w:r>
            <w:r>
              <w:rPr>
                <w:spacing w:val="-10"/>
              </w:rPr>
              <w:t>A</w:t>
            </w:r>
          </w:p>
        </w:tc>
        <w:tc>
          <w:tcPr>
            <w:tcW w:w="4769" w:type="dxa"/>
          </w:tcPr>
          <w:p w14:paraId="051EC4EE" w14:textId="77777777" w:rsidR="00F92E23" w:rsidRDefault="00000000">
            <w:pPr>
              <w:pStyle w:val="TableParagraph"/>
              <w:spacing w:before="60"/>
              <w:ind w:left="108"/>
              <w:jc w:val="left"/>
            </w:pPr>
            <w:r>
              <w:t>Two</w:t>
            </w:r>
            <w:r>
              <w:rPr>
                <w:spacing w:val="-3"/>
              </w:rPr>
              <w:t xml:space="preserve"> </w:t>
            </w:r>
            <w:r>
              <w:rPr>
                <w:spacing w:val="-4"/>
              </w:rPr>
              <w:t>days</w:t>
            </w:r>
          </w:p>
        </w:tc>
      </w:tr>
      <w:tr w:rsidR="00F92E23" w14:paraId="540F7417" w14:textId="77777777">
        <w:trPr>
          <w:trHeight w:val="501"/>
        </w:trPr>
        <w:tc>
          <w:tcPr>
            <w:tcW w:w="4253" w:type="dxa"/>
          </w:tcPr>
          <w:p w14:paraId="223E4C6C" w14:textId="77777777" w:rsidR="00F92E23" w:rsidRDefault="00000000">
            <w:pPr>
              <w:pStyle w:val="TableParagraph"/>
              <w:spacing w:before="60"/>
              <w:jc w:val="left"/>
            </w:pPr>
            <w:r>
              <w:t>Grade</w:t>
            </w:r>
            <w:r>
              <w:rPr>
                <w:spacing w:val="-4"/>
              </w:rPr>
              <w:t xml:space="preserve"> </w:t>
            </w:r>
            <w:r>
              <w:rPr>
                <w:spacing w:val="-10"/>
              </w:rPr>
              <w:t>B</w:t>
            </w:r>
          </w:p>
        </w:tc>
        <w:tc>
          <w:tcPr>
            <w:tcW w:w="4769" w:type="dxa"/>
          </w:tcPr>
          <w:p w14:paraId="4B068454" w14:textId="77777777" w:rsidR="00F92E23" w:rsidRDefault="00000000">
            <w:pPr>
              <w:pStyle w:val="TableParagraph"/>
              <w:spacing w:before="60"/>
              <w:ind w:left="108"/>
              <w:jc w:val="left"/>
            </w:pPr>
            <w:r>
              <w:t>Three</w:t>
            </w:r>
            <w:r>
              <w:rPr>
                <w:spacing w:val="-3"/>
              </w:rPr>
              <w:t xml:space="preserve"> </w:t>
            </w:r>
            <w:r>
              <w:rPr>
                <w:spacing w:val="-4"/>
              </w:rPr>
              <w:t>days</w:t>
            </w:r>
          </w:p>
        </w:tc>
      </w:tr>
      <w:tr w:rsidR="00F92E23" w14:paraId="307C1409" w14:textId="77777777">
        <w:trPr>
          <w:trHeight w:val="499"/>
        </w:trPr>
        <w:tc>
          <w:tcPr>
            <w:tcW w:w="4253" w:type="dxa"/>
          </w:tcPr>
          <w:p w14:paraId="6FE56D92" w14:textId="77777777" w:rsidR="00F92E23" w:rsidRDefault="00000000">
            <w:pPr>
              <w:pStyle w:val="TableParagraph"/>
              <w:spacing w:before="60"/>
              <w:jc w:val="left"/>
            </w:pPr>
            <w:r>
              <w:t>Grade</w:t>
            </w:r>
            <w:r>
              <w:rPr>
                <w:spacing w:val="-4"/>
              </w:rPr>
              <w:t xml:space="preserve"> </w:t>
            </w:r>
            <w:r>
              <w:rPr>
                <w:spacing w:val="-10"/>
              </w:rPr>
              <w:t>C</w:t>
            </w:r>
          </w:p>
        </w:tc>
        <w:tc>
          <w:tcPr>
            <w:tcW w:w="4769" w:type="dxa"/>
          </w:tcPr>
          <w:p w14:paraId="4FA9645D" w14:textId="77777777" w:rsidR="00F92E23" w:rsidRDefault="00000000">
            <w:pPr>
              <w:pStyle w:val="TableParagraph"/>
              <w:spacing w:before="60"/>
              <w:ind w:left="108"/>
              <w:jc w:val="left"/>
            </w:pPr>
            <w:r>
              <w:t>Five</w:t>
            </w:r>
            <w:r>
              <w:rPr>
                <w:spacing w:val="-4"/>
              </w:rPr>
              <w:t xml:space="preserve"> days</w:t>
            </w:r>
          </w:p>
        </w:tc>
      </w:tr>
      <w:tr w:rsidR="00F92E23" w14:paraId="0476B5C6" w14:textId="77777777">
        <w:trPr>
          <w:trHeight w:val="498"/>
        </w:trPr>
        <w:tc>
          <w:tcPr>
            <w:tcW w:w="4253" w:type="dxa"/>
          </w:tcPr>
          <w:p w14:paraId="2319655A" w14:textId="77777777" w:rsidR="00F92E23" w:rsidRDefault="00000000">
            <w:pPr>
              <w:pStyle w:val="TableParagraph"/>
              <w:spacing w:before="60"/>
              <w:jc w:val="left"/>
            </w:pPr>
            <w:r>
              <w:t>Grade</w:t>
            </w:r>
            <w:r>
              <w:rPr>
                <w:spacing w:val="-4"/>
              </w:rPr>
              <w:t xml:space="preserve"> </w:t>
            </w:r>
            <w:r>
              <w:rPr>
                <w:spacing w:val="-10"/>
              </w:rPr>
              <w:t>D</w:t>
            </w:r>
          </w:p>
        </w:tc>
        <w:tc>
          <w:tcPr>
            <w:tcW w:w="4769" w:type="dxa"/>
          </w:tcPr>
          <w:p w14:paraId="2051FD7F" w14:textId="77777777" w:rsidR="00F92E23" w:rsidRDefault="00000000">
            <w:pPr>
              <w:pStyle w:val="TableParagraph"/>
              <w:spacing w:before="60"/>
              <w:ind w:left="108"/>
              <w:jc w:val="left"/>
            </w:pPr>
            <w:r>
              <w:t>Seven</w:t>
            </w:r>
            <w:r>
              <w:rPr>
                <w:spacing w:val="-4"/>
              </w:rPr>
              <w:t xml:space="preserve"> days</w:t>
            </w:r>
          </w:p>
        </w:tc>
      </w:tr>
    </w:tbl>
    <w:p w14:paraId="59282F17" w14:textId="77777777" w:rsidR="00F92E23" w:rsidRDefault="00F92E23">
      <w:pPr>
        <w:pStyle w:val="BodyText"/>
        <w:ind w:left="0" w:firstLine="0"/>
      </w:pPr>
    </w:p>
    <w:p w14:paraId="75A36E1A" w14:textId="77777777" w:rsidR="00F92E23" w:rsidRDefault="00F92E23">
      <w:pPr>
        <w:pStyle w:val="BodyText"/>
        <w:spacing w:before="77"/>
        <w:ind w:left="0" w:firstLine="0"/>
      </w:pPr>
    </w:p>
    <w:p w14:paraId="19C3D91A" w14:textId="77777777" w:rsidR="00F92E23" w:rsidRDefault="00000000">
      <w:pPr>
        <w:pStyle w:val="ListParagraph"/>
        <w:numPr>
          <w:ilvl w:val="0"/>
          <w:numId w:val="6"/>
        </w:numPr>
        <w:tabs>
          <w:tab w:val="left" w:pos="860"/>
        </w:tabs>
        <w:spacing w:before="0"/>
      </w:pPr>
      <w:r>
        <w:t>Further</w:t>
      </w:r>
      <w:r>
        <w:rPr>
          <w:spacing w:val="-4"/>
        </w:rPr>
        <w:t xml:space="preserve"> </w:t>
      </w:r>
      <w:r>
        <w:t>information</w:t>
      </w:r>
      <w:r>
        <w:rPr>
          <w:spacing w:val="-4"/>
        </w:rPr>
        <w:t xml:space="preserve"> </w:t>
      </w:r>
      <w:r>
        <w:t>can</w:t>
      </w:r>
      <w:r>
        <w:rPr>
          <w:spacing w:val="-8"/>
        </w:rPr>
        <w:t xml:space="preserve"> </w:t>
      </w:r>
      <w:r>
        <w:t>be</w:t>
      </w:r>
      <w:r>
        <w:rPr>
          <w:spacing w:val="-5"/>
        </w:rPr>
        <w:t xml:space="preserve"> </w:t>
      </w:r>
      <w:r>
        <w:t>found</w:t>
      </w:r>
      <w:r>
        <w:rPr>
          <w:spacing w:val="-5"/>
        </w:rPr>
        <w:t xml:space="preserve"> </w:t>
      </w:r>
      <w:r>
        <w:t>in</w:t>
      </w:r>
      <w:r>
        <w:rPr>
          <w:spacing w:val="-5"/>
        </w:rPr>
        <w:t xml:space="preserve"> </w:t>
      </w:r>
      <w:r>
        <w:t>the</w:t>
      </w:r>
      <w:r>
        <w:rPr>
          <w:spacing w:val="-6"/>
        </w:rPr>
        <w:t xml:space="preserve"> </w:t>
      </w:r>
      <w:r>
        <w:t>policy</w:t>
      </w:r>
      <w:r>
        <w:rPr>
          <w:spacing w:val="-3"/>
        </w:rPr>
        <w:t xml:space="preserve"> </w:t>
      </w:r>
      <w:r>
        <w:t>on</w:t>
      </w:r>
      <w:r>
        <w:rPr>
          <w:spacing w:val="-8"/>
        </w:rPr>
        <w:t xml:space="preserve"> </w:t>
      </w:r>
      <w:r>
        <w:t>remote</w:t>
      </w:r>
      <w:r>
        <w:rPr>
          <w:spacing w:val="-4"/>
        </w:rPr>
        <w:t xml:space="preserve"> </w:t>
      </w:r>
      <w:r>
        <w:rPr>
          <w:spacing w:val="-2"/>
        </w:rPr>
        <w:t>localities.</w:t>
      </w:r>
    </w:p>
    <w:p w14:paraId="096C8574" w14:textId="77777777" w:rsidR="00F92E23" w:rsidRDefault="00F92E23">
      <w:pPr>
        <w:sectPr w:rsidR="00F92E23" w:rsidSect="00C70462">
          <w:pgSz w:w="11910" w:h="16840"/>
          <w:pgMar w:top="1340" w:right="420" w:bottom="1200" w:left="1300" w:header="0" w:footer="1001" w:gutter="0"/>
          <w:cols w:space="720"/>
        </w:sectPr>
      </w:pPr>
    </w:p>
    <w:p w14:paraId="23485FCD" w14:textId="77777777" w:rsidR="00F92E23" w:rsidRDefault="00000000">
      <w:pPr>
        <w:pStyle w:val="Heading2"/>
        <w:spacing w:before="61"/>
      </w:pPr>
      <w:bookmarkStart w:id="125" w:name="_bookmark125"/>
      <w:bookmarkEnd w:id="125"/>
      <w:r>
        <w:t>Contribution</w:t>
      </w:r>
      <w:r>
        <w:rPr>
          <w:spacing w:val="-7"/>
        </w:rPr>
        <w:t xml:space="preserve"> </w:t>
      </w:r>
      <w:r>
        <w:t>to</w:t>
      </w:r>
      <w:r>
        <w:rPr>
          <w:spacing w:val="-6"/>
        </w:rPr>
        <w:t xml:space="preserve"> </w:t>
      </w:r>
      <w:r>
        <w:t>employee</w:t>
      </w:r>
      <w:r>
        <w:rPr>
          <w:spacing w:val="-6"/>
        </w:rPr>
        <w:t xml:space="preserve"> </w:t>
      </w:r>
      <w:r>
        <w:rPr>
          <w:spacing w:val="-2"/>
        </w:rPr>
        <w:t>housing</w:t>
      </w:r>
    </w:p>
    <w:p w14:paraId="2A8FF8D7" w14:textId="77777777" w:rsidR="00F92E23" w:rsidRDefault="00000000">
      <w:pPr>
        <w:pStyle w:val="ListParagraph"/>
        <w:numPr>
          <w:ilvl w:val="0"/>
          <w:numId w:val="6"/>
        </w:numPr>
        <w:tabs>
          <w:tab w:val="left" w:pos="860"/>
        </w:tabs>
        <w:spacing w:before="294" w:line="360" w:lineRule="auto"/>
        <w:ind w:right="1099"/>
      </w:pPr>
      <w:r>
        <w:t>Where</w:t>
      </w:r>
      <w:r>
        <w:rPr>
          <w:spacing w:val="-4"/>
        </w:rPr>
        <w:t xml:space="preserve"> </w:t>
      </w:r>
      <w:r>
        <w:t>an</w:t>
      </w:r>
      <w:r>
        <w:rPr>
          <w:spacing w:val="-2"/>
        </w:rPr>
        <w:t xml:space="preserve"> </w:t>
      </w:r>
      <w:r>
        <w:t>employee</w:t>
      </w:r>
      <w:r>
        <w:rPr>
          <w:spacing w:val="-4"/>
        </w:rPr>
        <w:t xml:space="preserve"> </w:t>
      </w:r>
      <w:r>
        <w:t>resides</w:t>
      </w:r>
      <w:r>
        <w:rPr>
          <w:spacing w:val="-1"/>
        </w:rPr>
        <w:t xml:space="preserve"> </w:t>
      </w:r>
      <w:r>
        <w:t>in</w:t>
      </w:r>
      <w:r>
        <w:rPr>
          <w:spacing w:val="-2"/>
        </w:rPr>
        <w:t xml:space="preserve"> </w:t>
      </w:r>
      <w:r>
        <w:t>accommodation</w:t>
      </w:r>
      <w:r>
        <w:rPr>
          <w:spacing w:val="-2"/>
        </w:rPr>
        <w:t xml:space="preserve"> </w:t>
      </w:r>
      <w:r>
        <w:t>arranged</w:t>
      </w:r>
      <w:r>
        <w:rPr>
          <w:spacing w:val="-4"/>
        </w:rPr>
        <w:t xml:space="preserve"> </w:t>
      </w:r>
      <w:r>
        <w:t>by</w:t>
      </w:r>
      <w:r>
        <w:rPr>
          <w:spacing w:val="-4"/>
        </w:rPr>
        <w:t xml:space="preserve"> </w:t>
      </w:r>
      <w:r>
        <w:t>the</w:t>
      </w:r>
      <w:r>
        <w:rPr>
          <w:spacing w:val="-2"/>
        </w:rPr>
        <w:t xml:space="preserve"> </w:t>
      </w:r>
      <w:r>
        <w:t>NDIA,</w:t>
      </w:r>
      <w:r>
        <w:rPr>
          <w:spacing w:val="-3"/>
        </w:rPr>
        <w:t xml:space="preserve"> </w:t>
      </w:r>
      <w:r>
        <w:t>the employee will be required to pay a contribution.</w:t>
      </w:r>
    </w:p>
    <w:p w14:paraId="704A20E0" w14:textId="77777777" w:rsidR="00F92E23" w:rsidRDefault="00000000">
      <w:pPr>
        <w:pStyle w:val="Heading2"/>
        <w:spacing w:before="239"/>
      </w:pPr>
      <w:bookmarkStart w:id="126" w:name="_bookmark126"/>
      <w:bookmarkEnd w:id="126"/>
      <w:r>
        <w:t>Remote</w:t>
      </w:r>
      <w:r>
        <w:rPr>
          <w:spacing w:val="-5"/>
        </w:rPr>
        <w:t xml:space="preserve"> </w:t>
      </w:r>
      <w:r>
        <w:t>locality</w:t>
      </w:r>
      <w:r>
        <w:rPr>
          <w:spacing w:val="-5"/>
        </w:rPr>
        <w:t xml:space="preserve"> </w:t>
      </w:r>
      <w:r>
        <w:t>field</w:t>
      </w:r>
      <w:r>
        <w:rPr>
          <w:spacing w:val="-3"/>
        </w:rPr>
        <w:t xml:space="preserve"> </w:t>
      </w:r>
      <w:r>
        <w:rPr>
          <w:spacing w:val="-2"/>
        </w:rPr>
        <w:t>allowance</w:t>
      </w:r>
    </w:p>
    <w:p w14:paraId="66DC2A3B" w14:textId="77777777" w:rsidR="00F92E23" w:rsidRDefault="00000000">
      <w:pPr>
        <w:pStyle w:val="ListParagraph"/>
        <w:numPr>
          <w:ilvl w:val="0"/>
          <w:numId w:val="6"/>
        </w:numPr>
        <w:tabs>
          <w:tab w:val="left" w:pos="860"/>
        </w:tabs>
        <w:spacing w:before="292" w:line="360" w:lineRule="auto"/>
        <w:ind w:right="1144"/>
      </w:pPr>
      <w:r>
        <w:t>An employee will receive an annual remote locality field allowance to go towards additional</w:t>
      </w:r>
      <w:r>
        <w:rPr>
          <w:spacing w:val="-3"/>
        </w:rPr>
        <w:t xml:space="preserve"> </w:t>
      </w:r>
      <w:r>
        <w:t>expenses</w:t>
      </w:r>
      <w:r>
        <w:rPr>
          <w:spacing w:val="-4"/>
        </w:rPr>
        <w:t xml:space="preserve"> </w:t>
      </w:r>
      <w:r>
        <w:t>that</w:t>
      </w:r>
      <w:r>
        <w:rPr>
          <w:spacing w:val="-5"/>
        </w:rPr>
        <w:t xml:space="preserve"> </w:t>
      </w:r>
      <w:r>
        <w:t>may</w:t>
      </w:r>
      <w:r>
        <w:rPr>
          <w:spacing w:val="-2"/>
        </w:rPr>
        <w:t xml:space="preserve"> </w:t>
      </w:r>
      <w:r>
        <w:t>be</w:t>
      </w:r>
      <w:r>
        <w:rPr>
          <w:spacing w:val="-4"/>
        </w:rPr>
        <w:t xml:space="preserve"> </w:t>
      </w:r>
      <w:r>
        <w:t>incurred</w:t>
      </w:r>
      <w:r>
        <w:rPr>
          <w:spacing w:val="-2"/>
        </w:rPr>
        <w:t xml:space="preserve"> </w:t>
      </w:r>
      <w:r>
        <w:t>when</w:t>
      </w:r>
      <w:r>
        <w:rPr>
          <w:spacing w:val="-4"/>
        </w:rPr>
        <w:t xml:space="preserve"> </w:t>
      </w:r>
      <w:r>
        <w:t>travelling</w:t>
      </w:r>
      <w:r>
        <w:rPr>
          <w:spacing w:val="-2"/>
        </w:rPr>
        <w:t xml:space="preserve"> </w:t>
      </w:r>
      <w:r>
        <w:t>to</w:t>
      </w:r>
      <w:r>
        <w:rPr>
          <w:spacing w:val="-2"/>
        </w:rPr>
        <w:t xml:space="preserve"> </w:t>
      </w:r>
      <w:r>
        <w:t>remote</w:t>
      </w:r>
      <w:r>
        <w:rPr>
          <w:spacing w:val="-4"/>
        </w:rPr>
        <w:t xml:space="preserve"> </w:t>
      </w:r>
      <w:r>
        <w:t>and</w:t>
      </w:r>
      <w:r>
        <w:rPr>
          <w:spacing w:val="-4"/>
        </w:rPr>
        <w:t xml:space="preserve"> </w:t>
      </w:r>
      <w:r>
        <w:t>very</w:t>
      </w:r>
      <w:r>
        <w:rPr>
          <w:spacing w:val="-3"/>
        </w:rPr>
        <w:t xml:space="preserve"> </w:t>
      </w:r>
      <w:r>
        <w:t>remote areas for business purposes.</w:t>
      </w:r>
    </w:p>
    <w:p w14:paraId="274D1930" w14:textId="77777777" w:rsidR="00F92E23" w:rsidRDefault="00000000">
      <w:pPr>
        <w:pStyle w:val="ListParagraph"/>
        <w:numPr>
          <w:ilvl w:val="0"/>
          <w:numId w:val="6"/>
        </w:numPr>
        <w:tabs>
          <w:tab w:val="left" w:pos="860"/>
        </w:tabs>
        <w:spacing w:before="200" w:line="360" w:lineRule="auto"/>
        <w:ind w:right="1740"/>
      </w:pPr>
      <w:r>
        <w:t>The</w:t>
      </w:r>
      <w:r>
        <w:rPr>
          <w:spacing w:val="-2"/>
        </w:rPr>
        <w:t xml:space="preserve"> </w:t>
      </w:r>
      <w:r>
        <w:t>rate</w:t>
      </w:r>
      <w:r>
        <w:rPr>
          <w:spacing w:val="-2"/>
        </w:rPr>
        <w:t xml:space="preserve"> </w:t>
      </w:r>
      <w:r>
        <w:t>of</w:t>
      </w:r>
      <w:r>
        <w:rPr>
          <w:spacing w:val="-3"/>
        </w:rPr>
        <w:t xml:space="preserve"> </w:t>
      </w:r>
      <w:r>
        <w:t>the</w:t>
      </w:r>
      <w:r>
        <w:rPr>
          <w:spacing w:val="-4"/>
        </w:rPr>
        <w:t xml:space="preserve"> </w:t>
      </w:r>
      <w:r>
        <w:t>remote</w:t>
      </w:r>
      <w:r>
        <w:rPr>
          <w:spacing w:val="-4"/>
        </w:rPr>
        <w:t xml:space="preserve"> </w:t>
      </w:r>
      <w:r>
        <w:t>locality</w:t>
      </w:r>
      <w:r>
        <w:rPr>
          <w:spacing w:val="-2"/>
        </w:rPr>
        <w:t xml:space="preserve"> </w:t>
      </w:r>
      <w:r>
        <w:t>field</w:t>
      </w:r>
      <w:r>
        <w:rPr>
          <w:spacing w:val="-2"/>
        </w:rPr>
        <w:t xml:space="preserve"> </w:t>
      </w:r>
      <w:r>
        <w:t>allowance</w:t>
      </w:r>
      <w:r>
        <w:rPr>
          <w:spacing w:val="-2"/>
        </w:rPr>
        <w:t xml:space="preserve"> </w:t>
      </w:r>
      <w:r>
        <w:t>is</w:t>
      </w:r>
      <w:r>
        <w:rPr>
          <w:spacing w:val="-2"/>
        </w:rPr>
        <w:t xml:space="preserve"> </w:t>
      </w:r>
      <w:r>
        <w:t>set</w:t>
      </w:r>
      <w:r>
        <w:rPr>
          <w:spacing w:val="-2"/>
        </w:rPr>
        <w:t xml:space="preserve"> </w:t>
      </w:r>
      <w:r>
        <w:t>out</w:t>
      </w:r>
      <w:r>
        <w:rPr>
          <w:spacing w:val="-1"/>
        </w:rPr>
        <w:t xml:space="preserve"> </w:t>
      </w:r>
      <w:r>
        <w:t>in</w:t>
      </w:r>
      <w:r>
        <w:rPr>
          <w:spacing w:val="-2"/>
        </w:rPr>
        <w:t xml:space="preserve"> </w:t>
      </w:r>
      <w:r>
        <w:t>Appendix</w:t>
      </w:r>
      <w:r>
        <w:rPr>
          <w:spacing w:val="-2"/>
        </w:rPr>
        <w:t xml:space="preserve"> </w:t>
      </w:r>
      <w:r>
        <w:t>C</w:t>
      </w:r>
      <w:r>
        <w:rPr>
          <w:spacing w:val="-2"/>
        </w:rPr>
        <w:t xml:space="preserve"> </w:t>
      </w:r>
      <w:r>
        <w:t>and</w:t>
      </w:r>
      <w:r>
        <w:rPr>
          <w:spacing w:val="-4"/>
        </w:rPr>
        <w:t xml:space="preserve"> </w:t>
      </w:r>
      <w:r>
        <w:t>will increase annually in accordance with base salary increases in clause 18.</w:t>
      </w:r>
    </w:p>
    <w:p w14:paraId="53CC14A9" w14:textId="77777777" w:rsidR="00F92E23" w:rsidRDefault="00000000">
      <w:pPr>
        <w:pStyle w:val="Heading2"/>
        <w:spacing w:before="242"/>
      </w:pPr>
      <w:bookmarkStart w:id="127" w:name="_bookmark127"/>
      <w:bookmarkEnd w:id="127"/>
      <w:r>
        <w:t>Assessment</w:t>
      </w:r>
      <w:r>
        <w:rPr>
          <w:spacing w:val="-4"/>
        </w:rPr>
        <w:t xml:space="preserve"> </w:t>
      </w:r>
      <w:r>
        <w:t>of</w:t>
      </w:r>
      <w:r>
        <w:rPr>
          <w:spacing w:val="-4"/>
        </w:rPr>
        <w:t xml:space="preserve"> </w:t>
      </w:r>
      <w:r>
        <w:t>remote</w:t>
      </w:r>
      <w:r>
        <w:rPr>
          <w:spacing w:val="-3"/>
        </w:rPr>
        <w:t xml:space="preserve"> </w:t>
      </w:r>
      <w:r>
        <w:rPr>
          <w:spacing w:val="-2"/>
        </w:rPr>
        <w:t>localities</w:t>
      </w:r>
    </w:p>
    <w:p w14:paraId="57418982" w14:textId="77777777" w:rsidR="00F92E23" w:rsidRDefault="00000000">
      <w:pPr>
        <w:pStyle w:val="ListParagraph"/>
        <w:numPr>
          <w:ilvl w:val="0"/>
          <w:numId w:val="6"/>
        </w:numPr>
        <w:tabs>
          <w:tab w:val="left" w:pos="860"/>
        </w:tabs>
        <w:spacing w:before="292" w:line="360" w:lineRule="auto"/>
        <w:ind w:right="1989"/>
      </w:pPr>
      <w:r>
        <w:t>The NDIA determines and grades remote localities in accordance with the Accessibility</w:t>
      </w:r>
      <w:r>
        <w:rPr>
          <w:spacing w:val="-3"/>
        </w:rPr>
        <w:t xml:space="preserve"> </w:t>
      </w:r>
      <w:r>
        <w:t>and</w:t>
      </w:r>
      <w:r>
        <w:rPr>
          <w:spacing w:val="-4"/>
        </w:rPr>
        <w:t xml:space="preserve"> </w:t>
      </w:r>
      <w:r>
        <w:t>Remoteness</w:t>
      </w:r>
      <w:r>
        <w:rPr>
          <w:spacing w:val="-4"/>
        </w:rPr>
        <w:t xml:space="preserve"> </w:t>
      </w:r>
      <w:r>
        <w:t>Index</w:t>
      </w:r>
      <w:r>
        <w:rPr>
          <w:spacing w:val="-3"/>
        </w:rPr>
        <w:t xml:space="preserve"> </w:t>
      </w:r>
      <w:r>
        <w:t>of</w:t>
      </w:r>
      <w:r>
        <w:rPr>
          <w:spacing w:val="-2"/>
        </w:rPr>
        <w:t xml:space="preserve"> </w:t>
      </w:r>
      <w:r>
        <w:t>Australia</w:t>
      </w:r>
      <w:r>
        <w:rPr>
          <w:spacing w:val="-6"/>
        </w:rPr>
        <w:t xml:space="preserve"> </w:t>
      </w:r>
      <w:r>
        <w:t>(ARIA)</w:t>
      </w:r>
      <w:r>
        <w:rPr>
          <w:spacing w:val="-5"/>
        </w:rPr>
        <w:t xml:space="preserve"> </w:t>
      </w:r>
      <w:r>
        <w:t>further</w:t>
      </w:r>
      <w:r>
        <w:rPr>
          <w:spacing w:val="-3"/>
        </w:rPr>
        <w:t xml:space="preserve"> </w:t>
      </w:r>
      <w:r>
        <w:t>weighted</w:t>
      </w:r>
      <w:r>
        <w:rPr>
          <w:spacing w:val="-9"/>
        </w:rPr>
        <w:t xml:space="preserve"> </w:t>
      </w:r>
      <w:r>
        <w:t>by population, temperature and access to air services.</w:t>
      </w:r>
    </w:p>
    <w:p w14:paraId="08453292" w14:textId="77777777" w:rsidR="00F92E23" w:rsidRDefault="00000000">
      <w:pPr>
        <w:pStyle w:val="ListParagraph"/>
        <w:numPr>
          <w:ilvl w:val="0"/>
          <w:numId w:val="6"/>
        </w:numPr>
        <w:tabs>
          <w:tab w:val="left" w:pos="860"/>
        </w:tabs>
        <w:spacing w:line="360" w:lineRule="auto"/>
        <w:ind w:right="1329"/>
      </w:pPr>
      <w:r>
        <w:t>The</w:t>
      </w:r>
      <w:r>
        <w:rPr>
          <w:spacing w:val="-3"/>
        </w:rPr>
        <w:t xml:space="preserve"> </w:t>
      </w:r>
      <w:r>
        <w:t>CEO</w:t>
      </w:r>
      <w:r>
        <w:rPr>
          <w:spacing w:val="-1"/>
        </w:rPr>
        <w:t xml:space="preserve"> </w:t>
      </w:r>
      <w:r>
        <w:t>will</w:t>
      </w:r>
      <w:r>
        <w:rPr>
          <w:spacing w:val="-3"/>
        </w:rPr>
        <w:t xml:space="preserve"> </w:t>
      </w:r>
      <w:r>
        <w:t>determine</w:t>
      </w:r>
      <w:r>
        <w:rPr>
          <w:spacing w:val="-5"/>
        </w:rPr>
        <w:t xml:space="preserve"> </w:t>
      </w:r>
      <w:r>
        <w:t>further</w:t>
      </w:r>
      <w:r>
        <w:rPr>
          <w:spacing w:val="-2"/>
        </w:rPr>
        <w:t xml:space="preserve"> </w:t>
      </w:r>
      <w:r>
        <w:t>locations</w:t>
      </w:r>
      <w:r>
        <w:rPr>
          <w:spacing w:val="-5"/>
        </w:rPr>
        <w:t xml:space="preserve"> </w:t>
      </w:r>
      <w:r>
        <w:t>that</w:t>
      </w:r>
      <w:r>
        <w:rPr>
          <w:spacing w:val="-1"/>
        </w:rPr>
        <w:t xml:space="preserve"> </w:t>
      </w:r>
      <w:r>
        <w:t>will</w:t>
      </w:r>
      <w:r>
        <w:rPr>
          <w:spacing w:val="-6"/>
        </w:rPr>
        <w:t xml:space="preserve"> </w:t>
      </w:r>
      <w:r>
        <w:t>attract</w:t>
      </w:r>
      <w:r>
        <w:rPr>
          <w:spacing w:val="-4"/>
        </w:rPr>
        <w:t xml:space="preserve"> </w:t>
      </w:r>
      <w:r>
        <w:t>remote</w:t>
      </w:r>
      <w:r>
        <w:rPr>
          <w:spacing w:val="-5"/>
        </w:rPr>
        <w:t xml:space="preserve"> </w:t>
      </w:r>
      <w:r>
        <w:t>locality</w:t>
      </w:r>
      <w:r>
        <w:rPr>
          <w:spacing w:val="-2"/>
        </w:rPr>
        <w:t xml:space="preserve"> </w:t>
      </w:r>
      <w:r>
        <w:t xml:space="preserve">assistance upon application of the methodology in clause 524, and what assistance may be </w:t>
      </w:r>
      <w:r>
        <w:rPr>
          <w:spacing w:val="-2"/>
        </w:rPr>
        <w:t>provided.</w:t>
      </w:r>
    </w:p>
    <w:p w14:paraId="61B1C58E" w14:textId="77777777" w:rsidR="00F92E23" w:rsidRDefault="00000000">
      <w:pPr>
        <w:pStyle w:val="Heading2"/>
        <w:spacing w:before="239"/>
      </w:pPr>
      <w:bookmarkStart w:id="128" w:name="_bookmark128"/>
      <w:bookmarkEnd w:id="128"/>
      <w:r>
        <w:t>Remote</w:t>
      </w:r>
      <w:r>
        <w:rPr>
          <w:spacing w:val="-6"/>
        </w:rPr>
        <w:t xml:space="preserve"> </w:t>
      </w:r>
      <w:r>
        <w:t>locality</w:t>
      </w:r>
      <w:r>
        <w:rPr>
          <w:spacing w:val="-5"/>
        </w:rPr>
        <w:t xml:space="preserve"> </w:t>
      </w:r>
      <w:r>
        <w:t>provision</w:t>
      </w:r>
      <w:r>
        <w:rPr>
          <w:spacing w:val="-3"/>
        </w:rPr>
        <w:t xml:space="preserve"> </w:t>
      </w:r>
      <w:r>
        <w:t>in</w:t>
      </w:r>
      <w:r>
        <w:rPr>
          <w:spacing w:val="-4"/>
        </w:rPr>
        <w:t xml:space="preserve"> </w:t>
      </w:r>
      <w:r>
        <w:t>Tennant</w:t>
      </w:r>
      <w:r>
        <w:rPr>
          <w:spacing w:val="-5"/>
        </w:rPr>
        <w:t xml:space="preserve"> </w:t>
      </w:r>
      <w:r>
        <w:t>Creek</w:t>
      </w:r>
      <w:r>
        <w:rPr>
          <w:spacing w:val="-4"/>
        </w:rPr>
        <w:t xml:space="preserve"> </w:t>
      </w:r>
      <w:r>
        <w:t>and</w:t>
      </w:r>
      <w:r>
        <w:rPr>
          <w:spacing w:val="-3"/>
        </w:rPr>
        <w:t xml:space="preserve"> </w:t>
      </w:r>
      <w:r>
        <w:t>Palm</w:t>
      </w:r>
      <w:r>
        <w:rPr>
          <w:spacing w:val="-3"/>
        </w:rPr>
        <w:t xml:space="preserve"> </w:t>
      </w:r>
      <w:r>
        <w:rPr>
          <w:spacing w:val="-2"/>
        </w:rPr>
        <w:t>Island</w:t>
      </w:r>
    </w:p>
    <w:p w14:paraId="7BF4D377" w14:textId="77777777" w:rsidR="00F92E23" w:rsidRDefault="00000000">
      <w:pPr>
        <w:pStyle w:val="ListParagraph"/>
        <w:numPr>
          <w:ilvl w:val="0"/>
          <w:numId w:val="6"/>
        </w:numPr>
        <w:tabs>
          <w:tab w:val="left" w:pos="860"/>
        </w:tabs>
        <w:spacing w:before="294" w:line="360" w:lineRule="auto"/>
        <w:ind w:right="2073"/>
      </w:pPr>
      <w:r>
        <w:t>An</w:t>
      </w:r>
      <w:r>
        <w:rPr>
          <w:spacing w:val="-3"/>
        </w:rPr>
        <w:t xml:space="preserve"> </w:t>
      </w:r>
      <w:r>
        <w:t>employee</w:t>
      </w:r>
      <w:r>
        <w:rPr>
          <w:spacing w:val="-3"/>
        </w:rPr>
        <w:t xml:space="preserve"> </w:t>
      </w:r>
      <w:r>
        <w:t>will</w:t>
      </w:r>
      <w:r>
        <w:rPr>
          <w:spacing w:val="-3"/>
        </w:rPr>
        <w:t xml:space="preserve"> </w:t>
      </w:r>
      <w:r>
        <w:t>retain</w:t>
      </w:r>
      <w:r>
        <w:rPr>
          <w:spacing w:val="-3"/>
        </w:rPr>
        <w:t xml:space="preserve"> </w:t>
      </w:r>
      <w:r>
        <w:t>the</w:t>
      </w:r>
      <w:r>
        <w:rPr>
          <w:spacing w:val="-3"/>
        </w:rPr>
        <w:t xml:space="preserve"> </w:t>
      </w:r>
      <w:r>
        <w:t>entitlements</w:t>
      </w:r>
      <w:r>
        <w:rPr>
          <w:spacing w:val="-5"/>
        </w:rPr>
        <w:t xml:space="preserve"> </w:t>
      </w:r>
      <w:r>
        <w:t>that</w:t>
      </w:r>
      <w:r>
        <w:rPr>
          <w:spacing w:val="-1"/>
        </w:rPr>
        <w:t xml:space="preserve"> </w:t>
      </w:r>
      <w:r>
        <w:t>on</w:t>
      </w:r>
      <w:r>
        <w:rPr>
          <w:spacing w:val="-8"/>
        </w:rPr>
        <w:t xml:space="preserve"> </w:t>
      </w:r>
      <w:r>
        <w:t>the</w:t>
      </w:r>
      <w:r>
        <w:rPr>
          <w:spacing w:val="-3"/>
        </w:rPr>
        <w:t xml:space="preserve"> </w:t>
      </w:r>
      <w:r>
        <w:t>commencement</w:t>
      </w:r>
      <w:r>
        <w:rPr>
          <w:spacing w:val="-4"/>
        </w:rPr>
        <w:t xml:space="preserve"> </w:t>
      </w:r>
      <w:r>
        <w:t>of</w:t>
      </w:r>
      <w:r>
        <w:rPr>
          <w:spacing w:val="-6"/>
        </w:rPr>
        <w:t xml:space="preserve"> </w:t>
      </w:r>
      <w:r>
        <w:t>this agreement applied to them, if the following conditions are satisfied:</w:t>
      </w:r>
    </w:p>
    <w:p w14:paraId="7A61783C" w14:textId="77777777" w:rsidR="00F92E23" w:rsidRDefault="00000000">
      <w:pPr>
        <w:pStyle w:val="ListParagraph"/>
        <w:numPr>
          <w:ilvl w:val="1"/>
          <w:numId w:val="6"/>
        </w:numPr>
        <w:tabs>
          <w:tab w:val="left" w:pos="1553"/>
          <w:tab w:val="left" w:pos="1558"/>
        </w:tabs>
        <w:spacing w:before="198" w:line="360" w:lineRule="auto"/>
        <w:ind w:right="1520"/>
      </w:pPr>
      <w:r>
        <w:t>the</w:t>
      </w:r>
      <w:r>
        <w:rPr>
          <w:spacing w:val="-2"/>
        </w:rPr>
        <w:t xml:space="preserve"> </w:t>
      </w:r>
      <w:r>
        <w:t>employee</w:t>
      </w:r>
      <w:r>
        <w:rPr>
          <w:spacing w:val="-2"/>
        </w:rPr>
        <w:t xml:space="preserve"> </w:t>
      </w:r>
      <w:r>
        <w:t>was</w:t>
      </w:r>
      <w:r>
        <w:rPr>
          <w:spacing w:val="-4"/>
        </w:rPr>
        <w:t xml:space="preserve"> </w:t>
      </w:r>
      <w:r>
        <w:t>living</w:t>
      </w:r>
      <w:r>
        <w:rPr>
          <w:spacing w:val="-2"/>
        </w:rPr>
        <w:t xml:space="preserve"> </w:t>
      </w:r>
      <w:r>
        <w:t>and</w:t>
      </w:r>
      <w:r>
        <w:rPr>
          <w:spacing w:val="-2"/>
        </w:rPr>
        <w:t xml:space="preserve"> </w:t>
      </w:r>
      <w:r>
        <w:t>working</w:t>
      </w:r>
      <w:r>
        <w:rPr>
          <w:spacing w:val="-2"/>
        </w:rPr>
        <w:t xml:space="preserve"> </w:t>
      </w:r>
      <w:r>
        <w:t>in</w:t>
      </w:r>
      <w:r>
        <w:rPr>
          <w:spacing w:val="-2"/>
        </w:rPr>
        <w:t xml:space="preserve"> </w:t>
      </w:r>
      <w:r>
        <w:t>Tennant</w:t>
      </w:r>
      <w:r>
        <w:rPr>
          <w:spacing w:val="-5"/>
        </w:rPr>
        <w:t xml:space="preserve"> </w:t>
      </w:r>
      <w:r>
        <w:t>Creek</w:t>
      </w:r>
      <w:r>
        <w:rPr>
          <w:spacing w:val="-1"/>
        </w:rPr>
        <w:t xml:space="preserve"> </w:t>
      </w:r>
      <w:r>
        <w:t>or</w:t>
      </w:r>
      <w:r>
        <w:rPr>
          <w:spacing w:val="-3"/>
        </w:rPr>
        <w:t xml:space="preserve"> </w:t>
      </w:r>
      <w:r>
        <w:t>Palm</w:t>
      </w:r>
      <w:r>
        <w:rPr>
          <w:spacing w:val="-3"/>
        </w:rPr>
        <w:t xml:space="preserve"> </w:t>
      </w:r>
      <w:r>
        <w:t>Island</w:t>
      </w:r>
      <w:r>
        <w:rPr>
          <w:spacing w:val="-4"/>
        </w:rPr>
        <w:t xml:space="preserve"> </w:t>
      </w:r>
      <w:r>
        <w:t>on commencement of this agreement;</w:t>
      </w:r>
    </w:p>
    <w:p w14:paraId="084E8751" w14:textId="77777777" w:rsidR="00F92E23" w:rsidRDefault="00000000">
      <w:pPr>
        <w:pStyle w:val="ListParagraph"/>
        <w:numPr>
          <w:ilvl w:val="1"/>
          <w:numId w:val="6"/>
        </w:numPr>
        <w:tabs>
          <w:tab w:val="left" w:pos="1553"/>
          <w:tab w:val="left" w:pos="1558"/>
        </w:tabs>
        <w:spacing w:before="120" w:line="360" w:lineRule="auto"/>
        <w:ind w:right="1618"/>
      </w:pPr>
      <w:r>
        <w:t>there</w:t>
      </w:r>
      <w:r>
        <w:rPr>
          <w:spacing w:val="-4"/>
        </w:rPr>
        <w:t xml:space="preserve"> </w:t>
      </w:r>
      <w:r>
        <w:t>is</w:t>
      </w:r>
      <w:r>
        <w:rPr>
          <w:spacing w:val="-1"/>
        </w:rPr>
        <w:t xml:space="preserve"> </w:t>
      </w:r>
      <w:r>
        <w:t>a</w:t>
      </w:r>
      <w:r>
        <w:rPr>
          <w:spacing w:val="-4"/>
        </w:rPr>
        <w:t xml:space="preserve"> </w:t>
      </w:r>
      <w:r>
        <w:t>change</w:t>
      </w:r>
      <w:r>
        <w:rPr>
          <w:spacing w:val="-2"/>
        </w:rPr>
        <w:t xml:space="preserve"> </w:t>
      </w:r>
      <w:r>
        <w:t>in</w:t>
      </w:r>
      <w:r>
        <w:rPr>
          <w:spacing w:val="-4"/>
        </w:rPr>
        <w:t xml:space="preserve"> </w:t>
      </w:r>
      <w:r>
        <w:t>the</w:t>
      </w:r>
      <w:r>
        <w:rPr>
          <w:spacing w:val="-4"/>
        </w:rPr>
        <w:t xml:space="preserve"> </w:t>
      </w:r>
      <w:r>
        <w:t>assessment of</w:t>
      </w:r>
      <w:r>
        <w:rPr>
          <w:spacing w:val="-3"/>
        </w:rPr>
        <w:t xml:space="preserve"> </w:t>
      </w:r>
      <w:r>
        <w:t>remoteness</w:t>
      </w:r>
      <w:r>
        <w:rPr>
          <w:spacing w:val="-1"/>
        </w:rPr>
        <w:t xml:space="preserve"> </w:t>
      </w:r>
      <w:r>
        <w:t>during</w:t>
      </w:r>
      <w:r>
        <w:rPr>
          <w:spacing w:val="-4"/>
        </w:rPr>
        <w:t xml:space="preserve"> </w:t>
      </w:r>
      <w:r>
        <w:t>the</w:t>
      </w:r>
      <w:r>
        <w:rPr>
          <w:spacing w:val="-4"/>
        </w:rPr>
        <w:t xml:space="preserve"> </w:t>
      </w:r>
      <w:r>
        <w:t>life</w:t>
      </w:r>
      <w:r>
        <w:rPr>
          <w:spacing w:val="-2"/>
        </w:rPr>
        <w:t xml:space="preserve"> </w:t>
      </w:r>
      <w:r>
        <w:t>of</w:t>
      </w:r>
      <w:r>
        <w:rPr>
          <w:spacing w:val="-3"/>
        </w:rPr>
        <w:t xml:space="preserve"> </w:t>
      </w:r>
      <w:r>
        <w:t>this agreement; and</w:t>
      </w:r>
    </w:p>
    <w:p w14:paraId="47A9E918" w14:textId="77777777" w:rsidR="00F92E23" w:rsidRDefault="00000000">
      <w:pPr>
        <w:pStyle w:val="ListParagraph"/>
        <w:numPr>
          <w:ilvl w:val="1"/>
          <w:numId w:val="6"/>
        </w:numPr>
        <w:tabs>
          <w:tab w:val="left" w:pos="1554"/>
        </w:tabs>
        <w:spacing w:before="122"/>
        <w:ind w:left="1554" w:hanging="706"/>
      </w:pPr>
      <w:r>
        <w:t>the</w:t>
      </w:r>
      <w:r>
        <w:rPr>
          <w:spacing w:val="-7"/>
        </w:rPr>
        <w:t xml:space="preserve"> </w:t>
      </w:r>
      <w:r>
        <w:t>employee</w:t>
      </w:r>
      <w:r>
        <w:rPr>
          <w:spacing w:val="-4"/>
        </w:rPr>
        <w:t xml:space="preserve"> </w:t>
      </w:r>
      <w:r>
        <w:t>continues</w:t>
      </w:r>
      <w:r>
        <w:rPr>
          <w:spacing w:val="-7"/>
        </w:rPr>
        <w:t xml:space="preserve"> </w:t>
      </w:r>
      <w:r>
        <w:t>to</w:t>
      </w:r>
      <w:r>
        <w:rPr>
          <w:spacing w:val="-4"/>
        </w:rPr>
        <w:t xml:space="preserve"> </w:t>
      </w:r>
      <w:r>
        <w:t>live</w:t>
      </w:r>
      <w:r>
        <w:rPr>
          <w:spacing w:val="-5"/>
        </w:rPr>
        <w:t xml:space="preserve"> </w:t>
      </w:r>
      <w:r>
        <w:t>and</w:t>
      </w:r>
      <w:r>
        <w:rPr>
          <w:spacing w:val="-4"/>
        </w:rPr>
        <w:t xml:space="preserve"> </w:t>
      </w:r>
      <w:r>
        <w:t>work</w:t>
      </w:r>
      <w:r>
        <w:rPr>
          <w:spacing w:val="-4"/>
        </w:rPr>
        <w:t xml:space="preserve"> </w:t>
      </w:r>
      <w:r>
        <w:t>in</w:t>
      </w:r>
      <w:r>
        <w:rPr>
          <w:spacing w:val="-4"/>
        </w:rPr>
        <w:t xml:space="preserve"> </w:t>
      </w:r>
      <w:r>
        <w:t>Tennant</w:t>
      </w:r>
      <w:r>
        <w:rPr>
          <w:spacing w:val="-4"/>
        </w:rPr>
        <w:t xml:space="preserve"> </w:t>
      </w:r>
      <w:r>
        <w:t>Creek</w:t>
      </w:r>
      <w:r>
        <w:rPr>
          <w:spacing w:val="-4"/>
        </w:rPr>
        <w:t xml:space="preserve"> </w:t>
      </w:r>
      <w:r>
        <w:t>or</w:t>
      </w:r>
      <w:r>
        <w:rPr>
          <w:spacing w:val="-3"/>
        </w:rPr>
        <w:t xml:space="preserve"> </w:t>
      </w:r>
      <w:r>
        <w:t>Palm</w:t>
      </w:r>
      <w:r>
        <w:rPr>
          <w:spacing w:val="-5"/>
        </w:rPr>
        <w:t xml:space="preserve"> </w:t>
      </w:r>
      <w:r>
        <w:rPr>
          <w:spacing w:val="-2"/>
        </w:rPr>
        <w:t>Island.</w:t>
      </w:r>
    </w:p>
    <w:p w14:paraId="5C60202C" w14:textId="77777777" w:rsidR="00F92E23" w:rsidRDefault="00000000">
      <w:pPr>
        <w:pStyle w:val="ListParagraph"/>
        <w:numPr>
          <w:ilvl w:val="0"/>
          <w:numId w:val="6"/>
        </w:numPr>
        <w:tabs>
          <w:tab w:val="left" w:pos="860"/>
        </w:tabs>
        <w:spacing w:before="247"/>
      </w:pPr>
      <w:r>
        <w:t>Further</w:t>
      </w:r>
      <w:r>
        <w:rPr>
          <w:spacing w:val="-3"/>
        </w:rPr>
        <w:t xml:space="preserve"> </w:t>
      </w:r>
      <w:r>
        <w:t>detail</w:t>
      </w:r>
      <w:r>
        <w:rPr>
          <w:spacing w:val="-4"/>
        </w:rPr>
        <w:t xml:space="preserve"> </w:t>
      </w:r>
      <w:r>
        <w:t>can</w:t>
      </w:r>
      <w:r>
        <w:rPr>
          <w:spacing w:val="-4"/>
        </w:rPr>
        <w:t xml:space="preserve"> </w:t>
      </w:r>
      <w:r>
        <w:t>be</w:t>
      </w:r>
      <w:r>
        <w:rPr>
          <w:spacing w:val="-6"/>
        </w:rPr>
        <w:t xml:space="preserve"> </w:t>
      </w:r>
      <w:r>
        <w:t>found</w:t>
      </w:r>
      <w:r>
        <w:rPr>
          <w:spacing w:val="-4"/>
        </w:rPr>
        <w:t xml:space="preserve"> </w:t>
      </w:r>
      <w:r>
        <w:t>in</w:t>
      </w:r>
      <w:r>
        <w:rPr>
          <w:spacing w:val="-3"/>
        </w:rPr>
        <w:t xml:space="preserve"> </w:t>
      </w:r>
      <w:r>
        <w:t>the</w:t>
      </w:r>
      <w:r>
        <w:rPr>
          <w:spacing w:val="-6"/>
        </w:rPr>
        <w:t xml:space="preserve"> </w:t>
      </w:r>
      <w:r>
        <w:t>policy</w:t>
      </w:r>
      <w:r>
        <w:rPr>
          <w:spacing w:val="-3"/>
        </w:rPr>
        <w:t xml:space="preserve"> </w:t>
      </w:r>
      <w:r>
        <w:t>on</w:t>
      </w:r>
      <w:r>
        <w:rPr>
          <w:spacing w:val="-6"/>
        </w:rPr>
        <w:t xml:space="preserve"> </w:t>
      </w:r>
      <w:r>
        <w:t>remote</w:t>
      </w:r>
      <w:r>
        <w:rPr>
          <w:spacing w:val="-3"/>
        </w:rPr>
        <w:t xml:space="preserve"> </w:t>
      </w:r>
      <w:r>
        <w:rPr>
          <w:spacing w:val="-2"/>
        </w:rPr>
        <w:t>localities.</w:t>
      </w:r>
    </w:p>
    <w:p w14:paraId="6EBF2BBF" w14:textId="77777777" w:rsidR="00F92E23" w:rsidRDefault="00F92E23">
      <w:pPr>
        <w:sectPr w:rsidR="00F92E23" w:rsidSect="00C70462">
          <w:pgSz w:w="11910" w:h="16840"/>
          <w:pgMar w:top="1360" w:right="420" w:bottom="1200" w:left="1300" w:header="0" w:footer="1001" w:gutter="0"/>
          <w:cols w:space="720"/>
        </w:sectPr>
      </w:pPr>
    </w:p>
    <w:p w14:paraId="36FE3094" w14:textId="77777777" w:rsidR="00F92E23" w:rsidRDefault="00000000">
      <w:pPr>
        <w:pStyle w:val="Heading1"/>
        <w:spacing w:line="259" w:lineRule="auto"/>
        <w:ind w:right="1240"/>
      </w:pPr>
      <w:bookmarkStart w:id="129" w:name="_bookmark129"/>
      <w:bookmarkEnd w:id="129"/>
      <w:r>
        <w:rPr>
          <w:color w:val="6C2976"/>
        </w:rPr>
        <w:t>Section</w:t>
      </w:r>
      <w:r>
        <w:rPr>
          <w:color w:val="6C2976"/>
          <w:spacing w:val="-9"/>
        </w:rPr>
        <w:t xml:space="preserve"> </w:t>
      </w:r>
      <w:r>
        <w:rPr>
          <w:color w:val="6C2976"/>
        </w:rPr>
        <w:t>10:</w:t>
      </w:r>
      <w:r>
        <w:rPr>
          <w:color w:val="6C2976"/>
          <w:spacing w:val="-9"/>
        </w:rPr>
        <w:t xml:space="preserve"> </w:t>
      </w:r>
      <w:r>
        <w:rPr>
          <w:color w:val="6C2976"/>
        </w:rPr>
        <w:t>Consultation,</w:t>
      </w:r>
      <w:r>
        <w:rPr>
          <w:color w:val="6C2976"/>
          <w:spacing w:val="-9"/>
        </w:rPr>
        <w:t xml:space="preserve"> </w:t>
      </w:r>
      <w:r>
        <w:rPr>
          <w:color w:val="6C2976"/>
        </w:rPr>
        <w:t>representation</w:t>
      </w:r>
      <w:r>
        <w:rPr>
          <w:color w:val="6C2976"/>
          <w:spacing w:val="-9"/>
        </w:rPr>
        <w:t xml:space="preserve"> </w:t>
      </w:r>
      <w:r>
        <w:rPr>
          <w:color w:val="6C2976"/>
        </w:rPr>
        <w:t>and dispute resolution</w:t>
      </w:r>
    </w:p>
    <w:p w14:paraId="509A70B6" w14:textId="77777777" w:rsidR="00F92E23" w:rsidRDefault="00000000">
      <w:pPr>
        <w:pStyle w:val="BodyText"/>
        <w:spacing w:before="10"/>
        <w:ind w:left="0" w:firstLine="0"/>
        <w:rPr>
          <w:b/>
          <w:sz w:val="4"/>
        </w:rPr>
      </w:pPr>
      <w:r>
        <w:rPr>
          <w:noProof/>
        </w:rPr>
        <mc:AlternateContent>
          <mc:Choice Requires="wps">
            <w:drawing>
              <wp:anchor distT="0" distB="0" distL="0" distR="0" simplePos="0" relativeHeight="487597056" behindDoc="1" locked="0" layoutInCell="1" allowOverlap="1" wp14:anchorId="2F35D19D" wp14:editId="3EB73F1D">
                <wp:simplePos x="0" y="0"/>
                <wp:positionH relativeFrom="page">
                  <wp:posOffset>896416</wp:posOffset>
                </wp:positionH>
                <wp:positionV relativeFrom="paragraph">
                  <wp:posOffset>50949</wp:posOffset>
                </wp:positionV>
                <wp:extent cx="5769610" cy="127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3D9F9C9D" id="Graphic 25" o:spid="_x0000_s1026" style="position:absolute;margin-left:70.6pt;margin-top:4pt;width:454.3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" path="m5769229,l,,,12192r5769229,l5769229,xe" fillcolor="#888f4a" stroked="f">
                <v:path arrowok="t"/>
                <w10:wrap type="topAndBottom" anchorx="page"/>
              </v:shape>
            </w:pict>
          </mc:Fallback>
        </mc:AlternateContent>
      </w:r>
    </w:p>
    <w:p w14:paraId="4FE2D2E1" w14:textId="77777777" w:rsidR="00F92E23" w:rsidRDefault="00000000">
      <w:pPr>
        <w:pStyle w:val="Heading2"/>
        <w:spacing w:before="242"/>
      </w:pPr>
      <w:bookmarkStart w:id="130" w:name="_bookmark130"/>
      <w:bookmarkEnd w:id="130"/>
      <w:r>
        <w:t>Balanced</w:t>
      </w:r>
      <w:r>
        <w:rPr>
          <w:spacing w:val="-9"/>
        </w:rPr>
        <w:t xml:space="preserve"> </w:t>
      </w:r>
      <w:r>
        <w:t>consultation</w:t>
      </w:r>
      <w:r>
        <w:rPr>
          <w:spacing w:val="-8"/>
        </w:rPr>
        <w:t xml:space="preserve"> </w:t>
      </w:r>
      <w:r>
        <w:t>and</w:t>
      </w:r>
      <w:r>
        <w:rPr>
          <w:spacing w:val="-5"/>
        </w:rPr>
        <w:t xml:space="preserve"> </w:t>
      </w:r>
      <w:r>
        <w:t>workplace</w:t>
      </w:r>
      <w:r>
        <w:rPr>
          <w:spacing w:val="-6"/>
        </w:rPr>
        <w:t xml:space="preserve"> </w:t>
      </w:r>
      <w:r>
        <w:rPr>
          <w:spacing w:val="-2"/>
        </w:rPr>
        <w:t>arrangements</w:t>
      </w:r>
    </w:p>
    <w:p w14:paraId="4BC0D6A2" w14:textId="77777777" w:rsidR="00F92E23" w:rsidRDefault="00000000">
      <w:pPr>
        <w:pStyle w:val="ListParagraph"/>
        <w:numPr>
          <w:ilvl w:val="0"/>
          <w:numId w:val="6"/>
        </w:numPr>
        <w:tabs>
          <w:tab w:val="left" w:pos="860"/>
        </w:tabs>
        <w:spacing w:before="291" w:line="360" w:lineRule="auto"/>
        <w:ind w:right="1115"/>
      </w:pPr>
      <w:r>
        <w:t>The NDIA is committed to consultation and workplace relations arrangements that are</w:t>
      </w:r>
      <w:r>
        <w:rPr>
          <w:spacing w:val="-2"/>
        </w:rPr>
        <w:t xml:space="preserve"> </w:t>
      </w:r>
      <w:r>
        <w:t>balanced,</w:t>
      </w:r>
      <w:r>
        <w:rPr>
          <w:spacing w:val="-4"/>
        </w:rPr>
        <w:t xml:space="preserve"> </w:t>
      </w:r>
      <w:r>
        <w:t>do</w:t>
      </w:r>
      <w:r>
        <w:rPr>
          <w:spacing w:val="-5"/>
        </w:rPr>
        <w:t xml:space="preserve"> </w:t>
      </w:r>
      <w:r>
        <w:t>not</w:t>
      </w:r>
      <w:r>
        <w:rPr>
          <w:spacing w:val="-4"/>
        </w:rPr>
        <w:t xml:space="preserve"> </w:t>
      </w:r>
      <w:r>
        <w:t>unreasonably</w:t>
      </w:r>
      <w:r>
        <w:rPr>
          <w:spacing w:val="-2"/>
        </w:rPr>
        <w:t xml:space="preserve"> </w:t>
      </w:r>
      <w:r>
        <w:t>favour</w:t>
      </w:r>
      <w:r>
        <w:rPr>
          <w:spacing w:val="-2"/>
        </w:rPr>
        <w:t xml:space="preserve"> </w:t>
      </w:r>
      <w:r>
        <w:t>one</w:t>
      </w:r>
      <w:r>
        <w:rPr>
          <w:spacing w:val="-5"/>
        </w:rPr>
        <w:t xml:space="preserve"> </w:t>
      </w:r>
      <w:r>
        <w:t>group</w:t>
      </w:r>
      <w:r>
        <w:rPr>
          <w:spacing w:val="-3"/>
        </w:rPr>
        <w:t xml:space="preserve"> </w:t>
      </w:r>
      <w:r>
        <w:t>of</w:t>
      </w:r>
      <w:r>
        <w:rPr>
          <w:spacing w:val="-3"/>
        </w:rPr>
        <w:t xml:space="preserve"> </w:t>
      </w:r>
      <w:r>
        <w:t>employees</w:t>
      </w:r>
      <w:r>
        <w:rPr>
          <w:spacing w:val="-5"/>
        </w:rPr>
        <w:t xml:space="preserve"> </w:t>
      </w:r>
      <w:r>
        <w:t>over</w:t>
      </w:r>
      <w:r>
        <w:rPr>
          <w:spacing w:val="-2"/>
        </w:rPr>
        <w:t xml:space="preserve"> </w:t>
      </w:r>
      <w:r>
        <w:t>another</w:t>
      </w:r>
      <w:r>
        <w:rPr>
          <w:spacing w:val="-4"/>
        </w:rPr>
        <w:t xml:space="preserve"> </w:t>
      </w:r>
      <w:r>
        <w:t>and where communication, consultation, cooperation and input from employees on matters that affect their workplaces are considered.</w:t>
      </w:r>
    </w:p>
    <w:p w14:paraId="3FF6D6F9" w14:textId="77777777" w:rsidR="00F92E23" w:rsidRDefault="00000000">
      <w:pPr>
        <w:pStyle w:val="Heading2"/>
        <w:spacing w:before="238"/>
      </w:pPr>
      <w:bookmarkStart w:id="131" w:name="_bookmark131"/>
      <w:bookmarkEnd w:id="131"/>
      <w:r>
        <w:rPr>
          <w:spacing w:val="-2"/>
        </w:rPr>
        <w:t>Consultation</w:t>
      </w:r>
    </w:p>
    <w:p w14:paraId="7BA1EB4A" w14:textId="77777777" w:rsidR="00F92E23" w:rsidRDefault="00F92E23">
      <w:pPr>
        <w:pStyle w:val="BodyText"/>
        <w:spacing w:before="70"/>
        <w:ind w:left="0" w:firstLine="0"/>
        <w:rPr>
          <w:sz w:val="30"/>
        </w:rPr>
      </w:pPr>
    </w:p>
    <w:p w14:paraId="0DCC781D" w14:textId="77777777" w:rsidR="00F92E23" w:rsidRDefault="00000000">
      <w:pPr>
        <w:pStyle w:val="Heading3"/>
        <w:spacing w:before="1"/>
        <w:rPr>
          <w:rFonts w:ascii="Arial"/>
        </w:rPr>
      </w:pPr>
      <w:r>
        <w:rPr>
          <w:rFonts w:ascii="Arial"/>
          <w:spacing w:val="-2"/>
        </w:rPr>
        <w:t>Principles</w:t>
      </w:r>
    </w:p>
    <w:p w14:paraId="78289852" w14:textId="77777777" w:rsidR="00F92E23" w:rsidRDefault="00000000">
      <w:pPr>
        <w:pStyle w:val="ListParagraph"/>
        <w:numPr>
          <w:ilvl w:val="0"/>
          <w:numId w:val="6"/>
        </w:numPr>
        <w:tabs>
          <w:tab w:val="left" w:pos="860"/>
        </w:tabs>
        <w:spacing w:before="261" w:line="360" w:lineRule="auto"/>
        <w:ind w:right="1165"/>
      </w:pPr>
      <w:r>
        <w:t>Genuine</w:t>
      </w:r>
      <w:r>
        <w:rPr>
          <w:spacing w:val="-3"/>
        </w:rPr>
        <w:t xml:space="preserve"> </w:t>
      </w:r>
      <w:r>
        <w:t>and</w:t>
      </w:r>
      <w:r>
        <w:rPr>
          <w:spacing w:val="-5"/>
        </w:rPr>
        <w:t xml:space="preserve"> </w:t>
      </w:r>
      <w:r>
        <w:t>effective</w:t>
      </w:r>
      <w:r>
        <w:rPr>
          <w:spacing w:val="-5"/>
        </w:rPr>
        <w:t xml:space="preserve"> </w:t>
      </w:r>
      <w:r>
        <w:t>consultation</w:t>
      </w:r>
      <w:r>
        <w:rPr>
          <w:spacing w:val="-3"/>
        </w:rPr>
        <w:t xml:space="preserve"> </w:t>
      </w:r>
      <w:r>
        <w:t>with</w:t>
      </w:r>
      <w:r>
        <w:rPr>
          <w:spacing w:val="-5"/>
        </w:rPr>
        <w:t xml:space="preserve"> </w:t>
      </w:r>
      <w:r>
        <w:t>employees</w:t>
      </w:r>
      <w:r>
        <w:rPr>
          <w:spacing w:val="-2"/>
        </w:rPr>
        <w:t xml:space="preserve"> </w:t>
      </w:r>
      <w:r>
        <w:t>and</w:t>
      </w:r>
      <w:r>
        <w:rPr>
          <w:spacing w:val="-5"/>
        </w:rPr>
        <w:t xml:space="preserve"> </w:t>
      </w:r>
      <w:r>
        <w:t>the</w:t>
      </w:r>
      <w:r>
        <w:rPr>
          <w:spacing w:val="-5"/>
        </w:rPr>
        <w:t xml:space="preserve"> </w:t>
      </w:r>
      <w:r>
        <w:t>relevant</w:t>
      </w:r>
      <w:r>
        <w:rPr>
          <w:spacing w:val="-4"/>
        </w:rPr>
        <w:t xml:space="preserve"> </w:t>
      </w:r>
      <w:r>
        <w:t>union(s),</w:t>
      </w:r>
      <w:r>
        <w:rPr>
          <w:spacing w:val="-4"/>
        </w:rPr>
        <w:t xml:space="preserve"> </w:t>
      </w:r>
      <w:r>
        <w:t>taking into account the diverse needs of employees, fosters a positive and inclusive workplace, enabling the views of employees to be considered.</w:t>
      </w:r>
    </w:p>
    <w:p w14:paraId="48686CF0" w14:textId="77777777" w:rsidR="00F92E23" w:rsidRDefault="00000000">
      <w:pPr>
        <w:pStyle w:val="ListParagraph"/>
        <w:numPr>
          <w:ilvl w:val="0"/>
          <w:numId w:val="6"/>
        </w:numPr>
        <w:tabs>
          <w:tab w:val="left" w:pos="860"/>
        </w:tabs>
        <w:spacing w:before="198"/>
      </w:pPr>
      <w:r>
        <w:t>The</w:t>
      </w:r>
      <w:r>
        <w:rPr>
          <w:spacing w:val="-3"/>
        </w:rPr>
        <w:t xml:space="preserve"> </w:t>
      </w:r>
      <w:r>
        <w:t>NDIA</w:t>
      </w:r>
      <w:r>
        <w:rPr>
          <w:spacing w:val="-4"/>
        </w:rPr>
        <w:t xml:space="preserve"> </w:t>
      </w:r>
      <w:r>
        <w:rPr>
          <w:spacing w:val="-2"/>
        </w:rPr>
        <w:t>recognises:</w:t>
      </w:r>
    </w:p>
    <w:p w14:paraId="6928036F" w14:textId="77777777" w:rsidR="00F92E23" w:rsidRDefault="00F92E23">
      <w:pPr>
        <w:pStyle w:val="BodyText"/>
        <w:spacing w:before="75"/>
        <w:ind w:left="0" w:firstLine="0"/>
      </w:pPr>
    </w:p>
    <w:p w14:paraId="3F18A7C5" w14:textId="77777777" w:rsidR="00F92E23" w:rsidRDefault="00000000">
      <w:pPr>
        <w:pStyle w:val="ListParagraph"/>
        <w:numPr>
          <w:ilvl w:val="1"/>
          <w:numId w:val="6"/>
        </w:numPr>
        <w:tabs>
          <w:tab w:val="left" w:pos="1554"/>
        </w:tabs>
        <w:spacing w:before="0"/>
        <w:ind w:left="1554" w:hanging="706"/>
      </w:pPr>
      <w:r>
        <w:t>the</w:t>
      </w:r>
      <w:r>
        <w:rPr>
          <w:spacing w:val="-10"/>
        </w:rPr>
        <w:t xml:space="preserve"> </w:t>
      </w:r>
      <w:r>
        <w:t>importance</w:t>
      </w:r>
      <w:r>
        <w:rPr>
          <w:spacing w:val="-7"/>
        </w:rPr>
        <w:t xml:space="preserve"> </w:t>
      </w:r>
      <w:r>
        <w:t>of</w:t>
      </w:r>
      <w:r>
        <w:rPr>
          <w:spacing w:val="-5"/>
        </w:rPr>
        <w:t xml:space="preserve"> </w:t>
      </w:r>
      <w:r>
        <w:t>inclusive</w:t>
      </w:r>
      <w:r>
        <w:rPr>
          <w:spacing w:val="-7"/>
        </w:rPr>
        <w:t xml:space="preserve"> </w:t>
      </w:r>
      <w:r>
        <w:t>and</w:t>
      </w:r>
      <w:r>
        <w:rPr>
          <w:spacing w:val="-9"/>
        </w:rPr>
        <w:t xml:space="preserve"> </w:t>
      </w:r>
      <w:r>
        <w:t>respectful</w:t>
      </w:r>
      <w:r>
        <w:rPr>
          <w:spacing w:val="-10"/>
        </w:rPr>
        <w:t xml:space="preserve"> </w:t>
      </w:r>
      <w:r>
        <w:t>consultative</w:t>
      </w:r>
      <w:r>
        <w:rPr>
          <w:spacing w:val="-7"/>
        </w:rPr>
        <w:t xml:space="preserve"> </w:t>
      </w:r>
      <w:r>
        <w:rPr>
          <w:spacing w:val="-2"/>
        </w:rPr>
        <w:t>arrangements;</w:t>
      </w:r>
    </w:p>
    <w:p w14:paraId="2FE9005E" w14:textId="77777777" w:rsidR="00F92E23" w:rsidRDefault="00000000">
      <w:pPr>
        <w:pStyle w:val="ListParagraph"/>
        <w:numPr>
          <w:ilvl w:val="1"/>
          <w:numId w:val="6"/>
        </w:numPr>
        <w:tabs>
          <w:tab w:val="left" w:pos="1553"/>
          <w:tab w:val="left" w:pos="1558"/>
        </w:tabs>
        <w:spacing w:before="246" w:line="360" w:lineRule="auto"/>
        <w:ind w:right="1395"/>
      </w:pPr>
      <w:r>
        <w:t>employees</w:t>
      </w:r>
      <w:r>
        <w:rPr>
          <w:spacing w:val="-2"/>
        </w:rPr>
        <w:t xml:space="preserve"> </w:t>
      </w:r>
      <w:r>
        <w:t>and</w:t>
      </w:r>
      <w:r>
        <w:rPr>
          <w:spacing w:val="-4"/>
        </w:rPr>
        <w:t xml:space="preserve"> </w:t>
      </w:r>
      <w:r>
        <w:t>the</w:t>
      </w:r>
      <w:r>
        <w:rPr>
          <w:spacing w:val="-4"/>
        </w:rPr>
        <w:t xml:space="preserve"> </w:t>
      </w:r>
      <w:r>
        <w:t>relevant</w:t>
      </w:r>
      <w:r>
        <w:rPr>
          <w:spacing w:val="-1"/>
        </w:rPr>
        <w:t xml:space="preserve"> </w:t>
      </w:r>
      <w:r>
        <w:t>union(s)</w:t>
      </w:r>
      <w:r>
        <w:rPr>
          <w:spacing w:val="-3"/>
        </w:rPr>
        <w:t xml:space="preserve"> </w:t>
      </w:r>
      <w:r>
        <w:t>should</w:t>
      </w:r>
      <w:r>
        <w:rPr>
          <w:spacing w:val="-2"/>
        </w:rPr>
        <w:t xml:space="preserve"> </w:t>
      </w:r>
      <w:r>
        <w:t>have</w:t>
      </w:r>
      <w:r>
        <w:rPr>
          <w:spacing w:val="-4"/>
        </w:rPr>
        <w:t xml:space="preserve"> </w:t>
      </w:r>
      <w:r>
        <w:t>a</w:t>
      </w:r>
      <w:r>
        <w:rPr>
          <w:spacing w:val="-2"/>
        </w:rPr>
        <w:t xml:space="preserve"> </w:t>
      </w:r>
      <w:r>
        <w:t>genuine</w:t>
      </w:r>
      <w:r>
        <w:rPr>
          <w:spacing w:val="-2"/>
        </w:rPr>
        <w:t xml:space="preserve"> </w:t>
      </w:r>
      <w:r>
        <w:t>opportunity</w:t>
      </w:r>
      <w:r>
        <w:rPr>
          <w:spacing w:val="-4"/>
        </w:rPr>
        <w:t xml:space="preserve"> </w:t>
      </w:r>
      <w:r>
        <w:t>to influence decisions;</w:t>
      </w:r>
    </w:p>
    <w:p w14:paraId="18BFDAC9" w14:textId="77777777" w:rsidR="00F92E23" w:rsidRDefault="00000000">
      <w:pPr>
        <w:pStyle w:val="ListParagraph"/>
        <w:numPr>
          <w:ilvl w:val="1"/>
          <w:numId w:val="6"/>
        </w:numPr>
        <w:tabs>
          <w:tab w:val="left" w:pos="1553"/>
          <w:tab w:val="left" w:pos="1558"/>
        </w:tabs>
        <w:spacing w:before="120" w:line="360" w:lineRule="auto"/>
        <w:ind w:right="1200"/>
      </w:pPr>
      <w:r>
        <w:t>the nature and extent of consultation will vary depending on the proposed change</w:t>
      </w:r>
      <w:r>
        <w:rPr>
          <w:spacing w:val="-3"/>
        </w:rPr>
        <w:t xml:space="preserve"> </w:t>
      </w:r>
      <w:r>
        <w:t>and</w:t>
      </w:r>
      <w:r>
        <w:rPr>
          <w:spacing w:val="-5"/>
        </w:rPr>
        <w:t xml:space="preserve"> </w:t>
      </w:r>
      <w:r>
        <w:t>the</w:t>
      </w:r>
      <w:r>
        <w:rPr>
          <w:spacing w:val="-3"/>
        </w:rPr>
        <w:t xml:space="preserve"> </w:t>
      </w:r>
      <w:r>
        <w:t>likely</w:t>
      </w:r>
      <w:r>
        <w:rPr>
          <w:spacing w:val="-2"/>
        </w:rPr>
        <w:t xml:space="preserve"> </w:t>
      </w:r>
      <w:r>
        <w:t>impact</w:t>
      </w:r>
      <w:r>
        <w:rPr>
          <w:spacing w:val="-1"/>
        </w:rPr>
        <w:t xml:space="preserve"> </w:t>
      </w:r>
      <w:r>
        <w:t>on</w:t>
      </w:r>
      <w:r>
        <w:rPr>
          <w:spacing w:val="-5"/>
        </w:rPr>
        <w:t xml:space="preserve"> </w:t>
      </w:r>
      <w:r>
        <w:t>employees.</w:t>
      </w:r>
      <w:r>
        <w:rPr>
          <w:spacing w:val="-4"/>
        </w:rPr>
        <w:t xml:space="preserve"> </w:t>
      </w:r>
      <w:r>
        <w:t>Consultation</w:t>
      </w:r>
      <w:r>
        <w:rPr>
          <w:spacing w:val="-3"/>
        </w:rPr>
        <w:t xml:space="preserve"> </w:t>
      </w:r>
      <w:r>
        <w:t>on</w:t>
      </w:r>
      <w:r>
        <w:rPr>
          <w:spacing w:val="-5"/>
        </w:rPr>
        <w:t xml:space="preserve"> </w:t>
      </w:r>
      <w:r>
        <w:t>agency</w:t>
      </w:r>
      <w:r>
        <w:rPr>
          <w:spacing w:val="-5"/>
        </w:rPr>
        <w:t xml:space="preserve"> </w:t>
      </w:r>
      <w:r>
        <w:t>policies may occur over at least two weeks, whereas a major change is likely to require a more extensive consultation process;</w:t>
      </w:r>
    </w:p>
    <w:p w14:paraId="1339132F" w14:textId="77777777" w:rsidR="00F92E23" w:rsidRDefault="00000000">
      <w:pPr>
        <w:pStyle w:val="ListParagraph"/>
        <w:numPr>
          <w:ilvl w:val="1"/>
          <w:numId w:val="6"/>
        </w:numPr>
        <w:tabs>
          <w:tab w:val="left" w:pos="1553"/>
          <w:tab w:val="left" w:pos="1558"/>
        </w:tabs>
        <w:spacing w:before="121" w:line="360" w:lineRule="auto"/>
        <w:ind w:right="1054"/>
      </w:pPr>
      <w:r>
        <w:t>consultation</w:t>
      </w:r>
      <w:r>
        <w:rPr>
          <w:spacing w:val="-2"/>
        </w:rPr>
        <w:t xml:space="preserve"> </w:t>
      </w:r>
      <w:r>
        <w:t>with</w:t>
      </w:r>
      <w:r>
        <w:rPr>
          <w:spacing w:val="-4"/>
        </w:rPr>
        <w:t xml:space="preserve"> </w:t>
      </w:r>
      <w:r>
        <w:t>employees</w:t>
      </w:r>
      <w:r>
        <w:rPr>
          <w:spacing w:val="-2"/>
        </w:rPr>
        <w:t xml:space="preserve"> </w:t>
      </w:r>
      <w:r>
        <w:t>and</w:t>
      </w:r>
      <w:r>
        <w:rPr>
          <w:spacing w:val="-4"/>
        </w:rPr>
        <w:t xml:space="preserve"> </w:t>
      </w:r>
      <w:r>
        <w:t>relevant</w:t>
      </w:r>
      <w:r>
        <w:rPr>
          <w:spacing w:val="-3"/>
        </w:rPr>
        <w:t xml:space="preserve"> </w:t>
      </w:r>
      <w:r>
        <w:t>unions(s)</w:t>
      </w:r>
      <w:r>
        <w:rPr>
          <w:spacing w:val="-2"/>
        </w:rPr>
        <w:t xml:space="preserve"> </w:t>
      </w:r>
      <w:r>
        <w:t>on</w:t>
      </w:r>
      <w:r>
        <w:rPr>
          <w:spacing w:val="-4"/>
        </w:rPr>
        <w:t xml:space="preserve"> </w:t>
      </w:r>
      <w:r>
        <w:t>workplace</w:t>
      </w:r>
      <w:r>
        <w:rPr>
          <w:spacing w:val="-4"/>
        </w:rPr>
        <w:t xml:space="preserve"> </w:t>
      </w:r>
      <w:r>
        <w:t>matters</w:t>
      </w:r>
      <w:r>
        <w:rPr>
          <w:spacing w:val="-4"/>
        </w:rPr>
        <w:t xml:space="preserve"> </w:t>
      </w:r>
      <w:r>
        <w:t xml:space="preserve">that significantly affect or materially impact them is sound management practice; </w:t>
      </w:r>
      <w:r>
        <w:rPr>
          <w:spacing w:val="-4"/>
        </w:rPr>
        <w:t>and</w:t>
      </w:r>
    </w:p>
    <w:p w14:paraId="0FA1B477" w14:textId="77777777" w:rsidR="00F92E23" w:rsidRDefault="00000000">
      <w:pPr>
        <w:pStyle w:val="ListParagraph"/>
        <w:numPr>
          <w:ilvl w:val="1"/>
          <w:numId w:val="6"/>
        </w:numPr>
        <w:tabs>
          <w:tab w:val="left" w:pos="1553"/>
          <w:tab w:val="left" w:pos="1558"/>
        </w:tabs>
        <w:spacing w:before="120" w:line="360" w:lineRule="auto"/>
        <w:ind w:right="1065"/>
      </w:pPr>
      <w:r>
        <w:t>the</w:t>
      </w:r>
      <w:r>
        <w:rPr>
          <w:spacing w:val="-2"/>
        </w:rPr>
        <w:t xml:space="preserve"> </w:t>
      </w:r>
      <w:r>
        <w:t>benefits</w:t>
      </w:r>
      <w:r>
        <w:rPr>
          <w:spacing w:val="-4"/>
        </w:rPr>
        <w:t xml:space="preserve"> </w:t>
      </w:r>
      <w:r>
        <w:t>of</w:t>
      </w:r>
      <w:r>
        <w:rPr>
          <w:spacing w:val="-3"/>
        </w:rPr>
        <w:t xml:space="preserve"> </w:t>
      </w:r>
      <w:r>
        <w:t>employee</w:t>
      </w:r>
      <w:r>
        <w:rPr>
          <w:spacing w:val="-4"/>
        </w:rPr>
        <w:t xml:space="preserve"> </w:t>
      </w:r>
      <w:r>
        <w:t>and</w:t>
      </w:r>
      <w:r>
        <w:rPr>
          <w:spacing w:val="-2"/>
        </w:rPr>
        <w:t xml:space="preserve"> </w:t>
      </w:r>
      <w:r>
        <w:t>union</w:t>
      </w:r>
      <w:r>
        <w:rPr>
          <w:spacing w:val="-2"/>
        </w:rPr>
        <w:t xml:space="preserve"> </w:t>
      </w:r>
      <w:r>
        <w:t>involvement</w:t>
      </w:r>
      <w:r>
        <w:rPr>
          <w:spacing w:val="-3"/>
        </w:rPr>
        <w:t xml:space="preserve"> </w:t>
      </w:r>
      <w:r>
        <w:t>and</w:t>
      </w:r>
      <w:r>
        <w:rPr>
          <w:spacing w:val="-2"/>
        </w:rPr>
        <w:t xml:space="preserve"> </w:t>
      </w:r>
      <w:r>
        <w:t>the</w:t>
      </w:r>
      <w:r>
        <w:rPr>
          <w:spacing w:val="-4"/>
        </w:rPr>
        <w:t xml:space="preserve"> </w:t>
      </w:r>
      <w:r>
        <w:t>right</w:t>
      </w:r>
      <w:r>
        <w:rPr>
          <w:spacing w:val="-3"/>
        </w:rPr>
        <w:t xml:space="preserve"> </w:t>
      </w:r>
      <w:r>
        <w:t>of</w:t>
      </w:r>
      <w:r>
        <w:rPr>
          <w:spacing w:val="-3"/>
        </w:rPr>
        <w:t xml:space="preserve"> </w:t>
      </w:r>
      <w:r>
        <w:t>employees</w:t>
      </w:r>
      <w:r>
        <w:rPr>
          <w:spacing w:val="-2"/>
        </w:rPr>
        <w:t xml:space="preserve"> </w:t>
      </w:r>
      <w:r>
        <w:t>to be represented by their union.</w:t>
      </w:r>
    </w:p>
    <w:p w14:paraId="4994EA29" w14:textId="77777777" w:rsidR="00F92E23" w:rsidRDefault="00000000">
      <w:pPr>
        <w:pStyle w:val="ListParagraph"/>
        <w:numPr>
          <w:ilvl w:val="0"/>
          <w:numId w:val="6"/>
        </w:numPr>
        <w:tabs>
          <w:tab w:val="left" w:pos="860"/>
        </w:tabs>
        <w:spacing w:before="120"/>
      </w:pPr>
      <w:r>
        <w:t>Genuine</w:t>
      </w:r>
      <w:r>
        <w:rPr>
          <w:spacing w:val="-8"/>
        </w:rPr>
        <w:t xml:space="preserve"> </w:t>
      </w:r>
      <w:r>
        <w:t>and</w:t>
      </w:r>
      <w:r>
        <w:rPr>
          <w:spacing w:val="-8"/>
        </w:rPr>
        <w:t xml:space="preserve"> </w:t>
      </w:r>
      <w:r>
        <w:t>effective</w:t>
      </w:r>
      <w:r>
        <w:rPr>
          <w:spacing w:val="-9"/>
        </w:rPr>
        <w:t xml:space="preserve"> </w:t>
      </w:r>
      <w:r>
        <w:t>consultation</w:t>
      </w:r>
      <w:r>
        <w:rPr>
          <w:spacing w:val="-7"/>
        </w:rPr>
        <w:t xml:space="preserve"> </w:t>
      </w:r>
      <w:r>
        <w:rPr>
          <w:spacing w:val="-2"/>
        </w:rPr>
        <w:t>involves:</w:t>
      </w:r>
    </w:p>
    <w:p w14:paraId="70E7F1D2" w14:textId="77777777" w:rsidR="00F92E23" w:rsidRDefault="00F92E23">
      <w:pPr>
        <w:pStyle w:val="BodyText"/>
        <w:spacing w:before="74"/>
        <w:ind w:left="0" w:firstLine="0"/>
      </w:pPr>
    </w:p>
    <w:p w14:paraId="0D34F7B5" w14:textId="77777777" w:rsidR="00F92E23" w:rsidRDefault="00000000">
      <w:pPr>
        <w:pStyle w:val="ListParagraph"/>
        <w:numPr>
          <w:ilvl w:val="1"/>
          <w:numId w:val="6"/>
        </w:numPr>
        <w:tabs>
          <w:tab w:val="left" w:pos="1553"/>
          <w:tab w:val="left" w:pos="1558"/>
        </w:tabs>
        <w:spacing w:before="1" w:line="360" w:lineRule="auto"/>
        <w:ind w:right="1239"/>
      </w:pPr>
      <w:r>
        <w:t>providing</w:t>
      </w:r>
      <w:r>
        <w:rPr>
          <w:spacing w:val="-3"/>
        </w:rPr>
        <w:t xml:space="preserve"> </w:t>
      </w:r>
      <w:r>
        <w:t>employees</w:t>
      </w:r>
      <w:r>
        <w:rPr>
          <w:spacing w:val="-5"/>
        </w:rPr>
        <w:t xml:space="preserve"> </w:t>
      </w:r>
      <w:r>
        <w:t>and</w:t>
      </w:r>
      <w:r>
        <w:rPr>
          <w:spacing w:val="-5"/>
        </w:rPr>
        <w:t xml:space="preserve"> </w:t>
      </w:r>
      <w:r>
        <w:t>the</w:t>
      </w:r>
      <w:r>
        <w:rPr>
          <w:spacing w:val="-5"/>
        </w:rPr>
        <w:t xml:space="preserve"> </w:t>
      </w:r>
      <w:r>
        <w:t>relevant</w:t>
      </w:r>
      <w:r>
        <w:rPr>
          <w:spacing w:val="-4"/>
        </w:rPr>
        <w:t xml:space="preserve"> </w:t>
      </w:r>
      <w:r>
        <w:t>union(s)</w:t>
      </w:r>
      <w:r>
        <w:rPr>
          <w:spacing w:val="-2"/>
        </w:rPr>
        <w:t xml:space="preserve"> </w:t>
      </w:r>
      <w:r>
        <w:t>with</w:t>
      </w:r>
      <w:r>
        <w:rPr>
          <w:spacing w:val="-3"/>
        </w:rPr>
        <w:t xml:space="preserve"> </w:t>
      </w:r>
      <w:r>
        <w:t>a</w:t>
      </w:r>
      <w:r>
        <w:rPr>
          <w:spacing w:val="-2"/>
        </w:rPr>
        <w:t xml:space="preserve"> </w:t>
      </w:r>
      <w:r>
        <w:t>genuine</w:t>
      </w:r>
      <w:r>
        <w:rPr>
          <w:spacing w:val="-3"/>
        </w:rPr>
        <w:t xml:space="preserve"> </w:t>
      </w:r>
      <w:r>
        <w:t>opportunity</w:t>
      </w:r>
      <w:r>
        <w:rPr>
          <w:spacing w:val="-5"/>
        </w:rPr>
        <w:t xml:space="preserve"> </w:t>
      </w:r>
      <w:r>
        <w:t>to influence the decision prior to a decision being made;</w:t>
      </w:r>
    </w:p>
    <w:p w14:paraId="440F9C51" w14:textId="77777777" w:rsidR="00F92E23" w:rsidRDefault="00000000">
      <w:pPr>
        <w:pStyle w:val="ListParagraph"/>
        <w:numPr>
          <w:ilvl w:val="1"/>
          <w:numId w:val="6"/>
        </w:numPr>
        <w:tabs>
          <w:tab w:val="left" w:pos="1553"/>
          <w:tab w:val="left" w:pos="1558"/>
        </w:tabs>
        <w:spacing w:before="92" w:line="360" w:lineRule="auto"/>
        <w:ind w:right="1178"/>
      </w:pPr>
      <w:r>
        <w:t>providing</w:t>
      </w:r>
      <w:r>
        <w:rPr>
          <w:spacing w:val="-2"/>
        </w:rPr>
        <w:t xml:space="preserve"> </w:t>
      </w:r>
      <w:r>
        <w:t>all</w:t>
      </w:r>
      <w:r>
        <w:rPr>
          <w:spacing w:val="-2"/>
        </w:rPr>
        <w:t xml:space="preserve"> </w:t>
      </w:r>
      <w:r>
        <w:t>relevant</w:t>
      </w:r>
      <w:r>
        <w:rPr>
          <w:spacing w:val="-3"/>
        </w:rPr>
        <w:t xml:space="preserve"> </w:t>
      </w:r>
      <w:r>
        <w:t>information</w:t>
      </w:r>
      <w:r>
        <w:rPr>
          <w:spacing w:val="-2"/>
        </w:rPr>
        <w:t xml:space="preserve"> </w:t>
      </w:r>
      <w:r>
        <w:t>to</w:t>
      </w:r>
      <w:r>
        <w:rPr>
          <w:spacing w:val="-4"/>
        </w:rPr>
        <w:t xml:space="preserve"> </w:t>
      </w:r>
      <w:r>
        <w:t>employees</w:t>
      </w:r>
      <w:r>
        <w:rPr>
          <w:spacing w:val="-2"/>
        </w:rPr>
        <w:t xml:space="preserve"> </w:t>
      </w:r>
      <w:r>
        <w:t>and</w:t>
      </w:r>
      <w:r>
        <w:rPr>
          <w:spacing w:val="-2"/>
        </w:rPr>
        <w:t xml:space="preserve"> </w:t>
      </w:r>
      <w:r>
        <w:t>the</w:t>
      </w:r>
      <w:r>
        <w:rPr>
          <w:spacing w:val="-4"/>
        </w:rPr>
        <w:t xml:space="preserve"> </w:t>
      </w:r>
      <w:r>
        <w:t>relevant</w:t>
      </w:r>
      <w:r>
        <w:rPr>
          <w:spacing w:val="-3"/>
        </w:rPr>
        <w:t xml:space="preserve"> </w:t>
      </w:r>
      <w:r>
        <w:t>union(s)</w:t>
      </w:r>
      <w:r>
        <w:rPr>
          <w:spacing w:val="-2"/>
        </w:rPr>
        <w:t xml:space="preserve"> </w:t>
      </w:r>
      <w:r>
        <w:t>in</w:t>
      </w:r>
      <w:r>
        <w:rPr>
          <w:spacing w:val="-4"/>
        </w:rPr>
        <w:t xml:space="preserve"> </w:t>
      </w:r>
      <w:r>
        <w:t>a timely manner to support consideration of the issues;</w:t>
      </w:r>
    </w:p>
    <w:p w14:paraId="25ECA6CB" w14:textId="77777777" w:rsidR="00F92E23" w:rsidRDefault="00F92E23">
      <w:pPr>
        <w:spacing w:line="360" w:lineRule="auto"/>
        <w:sectPr w:rsidR="00F92E23" w:rsidSect="00C70462">
          <w:pgSz w:w="11910" w:h="16840"/>
          <w:pgMar w:top="1360" w:right="420" w:bottom="1200" w:left="1300" w:header="0" w:footer="1001" w:gutter="0"/>
          <w:cols w:space="720"/>
        </w:sectPr>
      </w:pPr>
    </w:p>
    <w:p w14:paraId="02C78BA6" w14:textId="77777777" w:rsidR="00F92E23" w:rsidRDefault="00000000">
      <w:pPr>
        <w:pStyle w:val="ListParagraph"/>
        <w:numPr>
          <w:ilvl w:val="1"/>
          <w:numId w:val="6"/>
        </w:numPr>
        <w:tabs>
          <w:tab w:val="left" w:pos="1553"/>
          <w:tab w:val="left" w:pos="1558"/>
        </w:tabs>
        <w:spacing w:before="81" w:line="360" w:lineRule="auto"/>
        <w:ind w:right="1823"/>
      </w:pPr>
      <w:r>
        <w:t>considering</w:t>
      </w:r>
      <w:r>
        <w:rPr>
          <w:spacing w:val="-3"/>
        </w:rPr>
        <w:t xml:space="preserve"> </w:t>
      </w:r>
      <w:r>
        <w:t>feedback</w:t>
      </w:r>
      <w:r>
        <w:rPr>
          <w:spacing w:val="-5"/>
        </w:rPr>
        <w:t xml:space="preserve"> </w:t>
      </w:r>
      <w:r>
        <w:t>from</w:t>
      </w:r>
      <w:r>
        <w:rPr>
          <w:spacing w:val="-2"/>
        </w:rPr>
        <w:t xml:space="preserve"> </w:t>
      </w:r>
      <w:r>
        <w:t>employees</w:t>
      </w:r>
      <w:r>
        <w:rPr>
          <w:spacing w:val="-3"/>
        </w:rPr>
        <w:t xml:space="preserve"> </w:t>
      </w:r>
      <w:r>
        <w:t>and</w:t>
      </w:r>
      <w:r>
        <w:rPr>
          <w:spacing w:val="-5"/>
        </w:rPr>
        <w:t xml:space="preserve"> </w:t>
      </w:r>
      <w:r>
        <w:t>the</w:t>
      </w:r>
      <w:r>
        <w:rPr>
          <w:spacing w:val="-5"/>
        </w:rPr>
        <w:t xml:space="preserve"> </w:t>
      </w:r>
      <w:r>
        <w:t>relevant</w:t>
      </w:r>
      <w:r>
        <w:rPr>
          <w:spacing w:val="-2"/>
        </w:rPr>
        <w:t xml:space="preserve"> </w:t>
      </w:r>
      <w:r>
        <w:t>union(s)</w:t>
      </w:r>
      <w:r>
        <w:rPr>
          <w:spacing w:val="-4"/>
        </w:rPr>
        <w:t xml:space="preserve"> </w:t>
      </w:r>
      <w:r>
        <w:t>in</w:t>
      </w:r>
      <w:r>
        <w:rPr>
          <w:spacing w:val="-3"/>
        </w:rPr>
        <w:t xml:space="preserve"> </w:t>
      </w:r>
      <w:r>
        <w:t>the decision-making process; and</w:t>
      </w:r>
    </w:p>
    <w:p w14:paraId="3C4500E0" w14:textId="77777777" w:rsidR="00F92E23" w:rsidRDefault="00000000">
      <w:pPr>
        <w:pStyle w:val="ListParagraph"/>
        <w:numPr>
          <w:ilvl w:val="1"/>
          <w:numId w:val="6"/>
        </w:numPr>
        <w:tabs>
          <w:tab w:val="left" w:pos="1553"/>
          <w:tab w:val="left" w:pos="1558"/>
        </w:tabs>
        <w:spacing w:before="120" w:line="360" w:lineRule="auto"/>
        <w:ind w:right="1113"/>
      </w:pPr>
      <w:r>
        <w:t>advising employees and</w:t>
      </w:r>
      <w:r>
        <w:rPr>
          <w:spacing w:val="-1"/>
        </w:rPr>
        <w:t xml:space="preserve"> </w:t>
      </w:r>
      <w:r>
        <w:t>the relevant union(s) of the outcome of the process, including</w:t>
      </w:r>
      <w:r>
        <w:rPr>
          <w:spacing w:val="-3"/>
        </w:rPr>
        <w:t xml:space="preserve"> </w:t>
      </w:r>
      <w:r>
        <w:t>how</w:t>
      </w:r>
      <w:r>
        <w:rPr>
          <w:spacing w:val="-3"/>
        </w:rPr>
        <w:t xml:space="preserve"> </w:t>
      </w:r>
      <w:r>
        <w:t>their</w:t>
      </w:r>
      <w:r>
        <w:rPr>
          <w:spacing w:val="-4"/>
        </w:rPr>
        <w:t xml:space="preserve"> </w:t>
      </w:r>
      <w:r>
        <w:t>feedback</w:t>
      </w:r>
      <w:r>
        <w:rPr>
          <w:spacing w:val="-3"/>
        </w:rPr>
        <w:t xml:space="preserve"> </w:t>
      </w:r>
      <w:r>
        <w:t>was</w:t>
      </w:r>
      <w:r>
        <w:rPr>
          <w:spacing w:val="-5"/>
        </w:rPr>
        <w:t xml:space="preserve"> </w:t>
      </w:r>
      <w:r>
        <w:t>considered</w:t>
      </w:r>
      <w:r>
        <w:rPr>
          <w:spacing w:val="-3"/>
        </w:rPr>
        <w:t xml:space="preserve"> </w:t>
      </w:r>
      <w:r>
        <w:t>in</w:t>
      </w:r>
      <w:r>
        <w:rPr>
          <w:spacing w:val="-5"/>
        </w:rPr>
        <w:t xml:space="preserve"> </w:t>
      </w:r>
      <w:r>
        <w:t>the</w:t>
      </w:r>
      <w:r>
        <w:rPr>
          <w:spacing w:val="-1"/>
        </w:rPr>
        <w:t xml:space="preserve"> </w:t>
      </w:r>
      <w:r>
        <w:t>decision-making</w:t>
      </w:r>
      <w:r>
        <w:rPr>
          <w:spacing w:val="-5"/>
        </w:rPr>
        <w:t xml:space="preserve"> </w:t>
      </w:r>
      <w:r>
        <w:t>process.</w:t>
      </w:r>
    </w:p>
    <w:p w14:paraId="3E3F533D" w14:textId="77777777" w:rsidR="00F92E23" w:rsidRDefault="00000000">
      <w:pPr>
        <w:pStyle w:val="Heading3"/>
        <w:spacing w:before="240"/>
        <w:rPr>
          <w:rFonts w:ascii="Arial"/>
        </w:rPr>
      </w:pPr>
      <w:r>
        <w:rPr>
          <w:rFonts w:ascii="Arial"/>
        </w:rPr>
        <w:t>When</w:t>
      </w:r>
      <w:r>
        <w:rPr>
          <w:rFonts w:ascii="Arial"/>
          <w:spacing w:val="-4"/>
        </w:rPr>
        <w:t xml:space="preserve"> </w:t>
      </w:r>
      <w:r>
        <w:rPr>
          <w:rFonts w:ascii="Arial"/>
        </w:rPr>
        <w:t>consultation</w:t>
      </w:r>
      <w:r>
        <w:rPr>
          <w:rFonts w:ascii="Arial"/>
          <w:spacing w:val="-3"/>
        </w:rPr>
        <w:t xml:space="preserve"> </w:t>
      </w:r>
      <w:r>
        <w:rPr>
          <w:rFonts w:ascii="Arial"/>
        </w:rPr>
        <w:t>is</w:t>
      </w:r>
      <w:r>
        <w:rPr>
          <w:rFonts w:ascii="Arial"/>
          <w:spacing w:val="-3"/>
        </w:rPr>
        <w:t xml:space="preserve"> </w:t>
      </w:r>
      <w:r>
        <w:rPr>
          <w:rFonts w:ascii="Arial"/>
          <w:spacing w:val="-2"/>
        </w:rPr>
        <w:t>required</w:t>
      </w:r>
    </w:p>
    <w:p w14:paraId="1E692F0B" w14:textId="77777777" w:rsidR="00F92E23" w:rsidRDefault="00000000">
      <w:pPr>
        <w:pStyle w:val="ListParagraph"/>
        <w:numPr>
          <w:ilvl w:val="0"/>
          <w:numId w:val="6"/>
        </w:numPr>
        <w:tabs>
          <w:tab w:val="left" w:pos="860"/>
        </w:tabs>
        <w:spacing w:before="264"/>
      </w:pPr>
      <w:r>
        <w:t>Consultation</w:t>
      </w:r>
      <w:r>
        <w:rPr>
          <w:spacing w:val="-6"/>
        </w:rPr>
        <w:t xml:space="preserve"> </w:t>
      </w:r>
      <w:r>
        <w:t>is</w:t>
      </w:r>
      <w:r>
        <w:rPr>
          <w:spacing w:val="-8"/>
        </w:rPr>
        <w:t xml:space="preserve"> </w:t>
      </w:r>
      <w:r>
        <w:t>required</w:t>
      </w:r>
      <w:r>
        <w:rPr>
          <w:spacing w:val="-5"/>
        </w:rPr>
        <w:t xml:space="preserve"> </w:t>
      </w:r>
      <w:r>
        <w:t>in</w:t>
      </w:r>
      <w:r>
        <w:rPr>
          <w:spacing w:val="-6"/>
        </w:rPr>
        <w:t xml:space="preserve"> </w:t>
      </w:r>
      <w:r>
        <w:t>relation</w:t>
      </w:r>
      <w:r>
        <w:rPr>
          <w:spacing w:val="-7"/>
        </w:rPr>
        <w:t xml:space="preserve"> </w:t>
      </w:r>
      <w:r>
        <w:rPr>
          <w:spacing w:val="-5"/>
        </w:rPr>
        <w:t>to:</w:t>
      </w:r>
    </w:p>
    <w:p w14:paraId="443E7158" w14:textId="77777777" w:rsidR="00F92E23" w:rsidRDefault="00F92E23">
      <w:pPr>
        <w:pStyle w:val="BodyText"/>
        <w:spacing w:before="72"/>
        <w:ind w:left="0" w:firstLine="0"/>
      </w:pPr>
    </w:p>
    <w:p w14:paraId="2A8F0739" w14:textId="77777777" w:rsidR="00F92E23" w:rsidRDefault="00000000">
      <w:pPr>
        <w:pStyle w:val="ListParagraph"/>
        <w:numPr>
          <w:ilvl w:val="1"/>
          <w:numId w:val="6"/>
        </w:numPr>
        <w:tabs>
          <w:tab w:val="left" w:pos="1553"/>
          <w:tab w:val="left" w:pos="1558"/>
        </w:tabs>
        <w:spacing w:before="0" w:line="360" w:lineRule="auto"/>
        <w:ind w:right="1093"/>
      </w:pPr>
      <w:r>
        <w:t>changes</w:t>
      </w:r>
      <w:r>
        <w:rPr>
          <w:spacing w:val="-3"/>
        </w:rPr>
        <w:t xml:space="preserve"> </w:t>
      </w:r>
      <w:r>
        <w:t>to</w:t>
      </w:r>
      <w:r>
        <w:rPr>
          <w:spacing w:val="-5"/>
        </w:rPr>
        <w:t xml:space="preserve"> </w:t>
      </w:r>
      <w:r>
        <w:t>work</w:t>
      </w:r>
      <w:r>
        <w:rPr>
          <w:spacing w:val="-4"/>
        </w:rPr>
        <w:t xml:space="preserve"> </w:t>
      </w:r>
      <w:r>
        <w:t>practices</w:t>
      </w:r>
      <w:r>
        <w:rPr>
          <w:spacing w:val="-2"/>
        </w:rPr>
        <w:t xml:space="preserve"> </w:t>
      </w:r>
      <w:r>
        <w:t>which</w:t>
      </w:r>
      <w:r>
        <w:rPr>
          <w:spacing w:val="-3"/>
        </w:rPr>
        <w:t xml:space="preserve"> </w:t>
      </w:r>
      <w:r>
        <w:t>materially</w:t>
      </w:r>
      <w:r>
        <w:rPr>
          <w:spacing w:val="-2"/>
        </w:rPr>
        <w:t xml:space="preserve"> </w:t>
      </w:r>
      <w:r>
        <w:t>alter</w:t>
      </w:r>
      <w:r>
        <w:rPr>
          <w:spacing w:val="-2"/>
        </w:rPr>
        <w:t xml:space="preserve"> </w:t>
      </w:r>
      <w:r>
        <w:t>how</w:t>
      </w:r>
      <w:r>
        <w:rPr>
          <w:spacing w:val="-4"/>
        </w:rPr>
        <w:t xml:space="preserve"> </w:t>
      </w:r>
      <w:r>
        <w:t>an</w:t>
      </w:r>
      <w:r>
        <w:rPr>
          <w:spacing w:val="-3"/>
        </w:rPr>
        <w:t xml:space="preserve"> </w:t>
      </w:r>
      <w:r>
        <w:t>employee</w:t>
      </w:r>
      <w:r>
        <w:rPr>
          <w:spacing w:val="-3"/>
        </w:rPr>
        <w:t xml:space="preserve"> </w:t>
      </w:r>
      <w:r>
        <w:t>carries</w:t>
      </w:r>
      <w:r>
        <w:rPr>
          <w:spacing w:val="-5"/>
        </w:rPr>
        <w:t xml:space="preserve"> </w:t>
      </w:r>
      <w:r>
        <w:t>out their work;</w:t>
      </w:r>
    </w:p>
    <w:p w14:paraId="4C14EFC5" w14:textId="77777777" w:rsidR="00F92E23" w:rsidRDefault="00000000">
      <w:pPr>
        <w:pStyle w:val="ListParagraph"/>
        <w:numPr>
          <w:ilvl w:val="1"/>
          <w:numId w:val="6"/>
        </w:numPr>
        <w:tabs>
          <w:tab w:val="left" w:pos="1553"/>
          <w:tab w:val="left" w:pos="1558"/>
        </w:tabs>
        <w:spacing w:before="120" w:line="360" w:lineRule="auto"/>
        <w:ind w:right="1240"/>
      </w:pPr>
      <w:r>
        <w:t>changes</w:t>
      </w:r>
      <w:r>
        <w:rPr>
          <w:spacing w:val="-2"/>
        </w:rPr>
        <w:t xml:space="preserve"> </w:t>
      </w:r>
      <w:r>
        <w:t>to</w:t>
      </w:r>
      <w:r>
        <w:rPr>
          <w:spacing w:val="-4"/>
        </w:rPr>
        <w:t xml:space="preserve"> </w:t>
      </w:r>
      <w:r>
        <w:t>or</w:t>
      </w:r>
      <w:r>
        <w:rPr>
          <w:spacing w:val="-6"/>
        </w:rPr>
        <w:t xml:space="preserve"> </w:t>
      </w:r>
      <w:r>
        <w:t>the</w:t>
      </w:r>
      <w:r>
        <w:rPr>
          <w:spacing w:val="-2"/>
        </w:rPr>
        <w:t xml:space="preserve"> </w:t>
      </w:r>
      <w:r>
        <w:t>introduction</w:t>
      </w:r>
      <w:r>
        <w:rPr>
          <w:spacing w:val="-2"/>
        </w:rPr>
        <w:t xml:space="preserve"> </w:t>
      </w:r>
      <w:r>
        <w:t>of</w:t>
      </w:r>
      <w:r>
        <w:rPr>
          <w:spacing w:val="-3"/>
        </w:rPr>
        <w:t xml:space="preserve"> </w:t>
      </w:r>
      <w:r>
        <w:t>policies</w:t>
      </w:r>
      <w:r>
        <w:rPr>
          <w:spacing w:val="-2"/>
        </w:rPr>
        <w:t xml:space="preserve"> </w:t>
      </w:r>
      <w:r>
        <w:t>or</w:t>
      </w:r>
      <w:r>
        <w:rPr>
          <w:spacing w:val="-3"/>
        </w:rPr>
        <w:t xml:space="preserve"> </w:t>
      </w:r>
      <w:r>
        <w:t>guidelines</w:t>
      </w:r>
      <w:r>
        <w:rPr>
          <w:spacing w:val="-1"/>
        </w:rPr>
        <w:t xml:space="preserve"> </w:t>
      </w:r>
      <w:r>
        <w:t>relevant</w:t>
      </w:r>
      <w:r>
        <w:rPr>
          <w:spacing w:val="-3"/>
        </w:rPr>
        <w:t xml:space="preserve"> </w:t>
      </w:r>
      <w:r>
        <w:t>to</w:t>
      </w:r>
      <w:r>
        <w:rPr>
          <w:spacing w:val="-4"/>
        </w:rPr>
        <w:t xml:space="preserve"> </w:t>
      </w:r>
      <w:r>
        <w:t>workplace matters (unless the changes are minor or procedural);</w:t>
      </w:r>
    </w:p>
    <w:p w14:paraId="5A3F3F24" w14:textId="77777777" w:rsidR="00F92E23" w:rsidRDefault="00000000">
      <w:pPr>
        <w:pStyle w:val="ListParagraph"/>
        <w:numPr>
          <w:ilvl w:val="1"/>
          <w:numId w:val="6"/>
        </w:numPr>
        <w:tabs>
          <w:tab w:val="left" w:pos="1554"/>
        </w:tabs>
        <w:spacing w:before="120"/>
        <w:ind w:left="1554" w:hanging="706"/>
      </w:pPr>
      <w:r>
        <w:t>major</w:t>
      </w:r>
      <w:r>
        <w:rPr>
          <w:spacing w:val="-5"/>
        </w:rPr>
        <w:t xml:space="preserve"> </w:t>
      </w:r>
      <w:r>
        <w:t>change</w:t>
      </w:r>
      <w:r>
        <w:rPr>
          <w:spacing w:val="-6"/>
        </w:rPr>
        <w:t xml:space="preserve"> </w:t>
      </w:r>
      <w:r>
        <w:t>that</w:t>
      </w:r>
      <w:r>
        <w:rPr>
          <w:spacing w:val="-5"/>
        </w:rPr>
        <w:t xml:space="preserve"> </w:t>
      </w:r>
      <w:r>
        <w:t>is</w:t>
      </w:r>
      <w:r>
        <w:rPr>
          <w:spacing w:val="-3"/>
        </w:rPr>
        <w:t xml:space="preserve"> </w:t>
      </w:r>
      <w:r>
        <w:t>likely</w:t>
      </w:r>
      <w:r>
        <w:rPr>
          <w:spacing w:val="-3"/>
        </w:rPr>
        <w:t xml:space="preserve"> </w:t>
      </w:r>
      <w:r>
        <w:t>to</w:t>
      </w:r>
      <w:r>
        <w:rPr>
          <w:spacing w:val="-6"/>
        </w:rPr>
        <w:t xml:space="preserve"> </w:t>
      </w:r>
      <w:r>
        <w:t>have</w:t>
      </w:r>
      <w:r>
        <w:rPr>
          <w:spacing w:val="-6"/>
        </w:rPr>
        <w:t xml:space="preserve"> </w:t>
      </w:r>
      <w:r>
        <w:t>a</w:t>
      </w:r>
      <w:r>
        <w:rPr>
          <w:spacing w:val="-4"/>
        </w:rPr>
        <w:t xml:space="preserve"> </w:t>
      </w:r>
      <w:r>
        <w:t>significant</w:t>
      </w:r>
      <w:r>
        <w:rPr>
          <w:spacing w:val="-5"/>
        </w:rPr>
        <w:t xml:space="preserve"> </w:t>
      </w:r>
      <w:r>
        <w:t>effect</w:t>
      </w:r>
      <w:r>
        <w:rPr>
          <w:spacing w:val="-3"/>
        </w:rPr>
        <w:t xml:space="preserve"> </w:t>
      </w:r>
      <w:r>
        <w:t>on</w:t>
      </w:r>
      <w:r>
        <w:rPr>
          <w:spacing w:val="-5"/>
        </w:rPr>
        <w:t xml:space="preserve"> </w:t>
      </w:r>
      <w:r>
        <w:rPr>
          <w:spacing w:val="-2"/>
        </w:rPr>
        <w:t>employees;</w:t>
      </w:r>
    </w:p>
    <w:p w14:paraId="47663B78" w14:textId="77777777" w:rsidR="00F92E23" w:rsidRDefault="00000000">
      <w:pPr>
        <w:pStyle w:val="ListParagraph"/>
        <w:numPr>
          <w:ilvl w:val="1"/>
          <w:numId w:val="6"/>
        </w:numPr>
        <w:tabs>
          <w:tab w:val="left" w:pos="1554"/>
        </w:tabs>
        <w:spacing w:before="248"/>
        <w:ind w:left="1554" w:hanging="706"/>
      </w:pPr>
      <w:r>
        <w:t>implementation</w:t>
      </w:r>
      <w:r>
        <w:rPr>
          <w:spacing w:val="-10"/>
        </w:rPr>
        <w:t xml:space="preserve"> </w:t>
      </w:r>
      <w:r>
        <w:t>of</w:t>
      </w:r>
      <w:r>
        <w:rPr>
          <w:spacing w:val="-9"/>
        </w:rPr>
        <w:t xml:space="preserve"> </w:t>
      </w:r>
      <w:r>
        <w:t>decisions</w:t>
      </w:r>
      <w:r>
        <w:rPr>
          <w:spacing w:val="-7"/>
        </w:rPr>
        <w:t xml:space="preserve"> </w:t>
      </w:r>
      <w:r>
        <w:t>that</w:t>
      </w:r>
      <w:r>
        <w:rPr>
          <w:spacing w:val="-9"/>
        </w:rPr>
        <w:t xml:space="preserve"> </w:t>
      </w:r>
      <w:r>
        <w:t>significantly</w:t>
      </w:r>
      <w:r>
        <w:rPr>
          <w:spacing w:val="-7"/>
        </w:rPr>
        <w:t xml:space="preserve"> </w:t>
      </w:r>
      <w:r>
        <w:t>affect</w:t>
      </w:r>
      <w:r>
        <w:rPr>
          <w:spacing w:val="-6"/>
        </w:rPr>
        <w:t xml:space="preserve"> </w:t>
      </w:r>
      <w:r>
        <w:rPr>
          <w:spacing w:val="-2"/>
        </w:rPr>
        <w:t>employees;</w:t>
      </w:r>
    </w:p>
    <w:p w14:paraId="380439F2" w14:textId="77777777" w:rsidR="00F92E23" w:rsidRDefault="00000000">
      <w:pPr>
        <w:pStyle w:val="ListParagraph"/>
        <w:numPr>
          <w:ilvl w:val="1"/>
          <w:numId w:val="6"/>
        </w:numPr>
        <w:tabs>
          <w:tab w:val="left" w:pos="1553"/>
          <w:tab w:val="left" w:pos="1558"/>
        </w:tabs>
        <w:spacing w:before="247" w:line="360" w:lineRule="auto"/>
        <w:ind w:right="1018"/>
      </w:pPr>
      <w:r>
        <w:t>changes</w:t>
      </w:r>
      <w:r>
        <w:rPr>
          <w:spacing w:val="-2"/>
        </w:rPr>
        <w:t xml:space="preserve"> </w:t>
      </w:r>
      <w:r>
        <w:t>to</w:t>
      </w:r>
      <w:r>
        <w:rPr>
          <w:spacing w:val="-4"/>
        </w:rPr>
        <w:t xml:space="preserve"> </w:t>
      </w:r>
      <w:r>
        <w:t>employees’</w:t>
      </w:r>
      <w:r>
        <w:rPr>
          <w:spacing w:val="-3"/>
        </w:rPr>
        <w:t xml:space="preserve"> </w:t>
      </w:r>
      <w:r>
        <w:t>regular</w:t>
      </w:r>
      <w:r>
        <w:rPr>
          <w:spacing w:val="-1"/>
        </w:rPr>
        <w:t xml:space="preserve"> </w:t>
      </w:r>
      <w:r>
        <w:t>roster</w:t>
      </w:r>
      <w:r>
        <w:rPr>
          <w:spacing w:val="-3"/>
        </w:rPr>
        <w:t xml:space="preserve"> </w:t>
      </w:r>
      <w:r>
        <w:t>or</w:t>
      </w:r>
      <w:r>
        <w:rPr>
          <w:spacing w:val="-3"/>
        </w:rPr>
        <w:t xml:space="preserve"> </w:t>
      </w:r>
      <w:r>
        <w:t>ordinary</w:t>
      </w:r>
      <w:r>
        <w:rPr>
          <w:spacing w:val="-4"/>
        </w:rPr>
        <w:t xml:space="preserve"> </w:t>
      </w:r>
      <w:r>
        <w:t>hours</w:t>
      </w:r>
      <w:r>
        <w:rPr>
          <w:spacing w:val="-1"/>
        </w:rPr>
        <w:t xml:space="preserve"> </w:t>
      </w:r>
      <w:r>
        <w:t>of work</w:t>
      </w:r>
      <w:r>
        <w:rPr>
          <w:spacing w:val="-4"/>
        </w:rPr>
        <w:t xml:space="preserve"> </w:t>
      </w:r>
      <w:r>
        <w:t>(subject</w:t>
      </w:r>
      <w:r>
        <w:rPr>
          <w:spacing w:val="-3"/>
        </w:rPr>
        <w:t xml:space="preserve"> </w:t>
      </w:r>
      <w:r>
        <w:t>to</w:t>
      </w:r>
      <w:r>
        <w:rPr>
          <w:spacing w:val="-4"/>
        </w:rPr>
        <w:t xml:space="preserve"> </w:t>
      </w:r>
      <w:r>
        <w:t>any other relevant provisions in this agreement); and</w:t>
      </w:r>
    </w:p>
    <w:p w14:paraId="152FBA1B" w14:textId="77777777" w:rsidR="00F92E23" w:rsidRDefault="00000000">
      <w:pPr>
        <w:pStyle w:val="ListParagraph"/>
        <w:numPr>
          <w:ilvl w:val="1"/>
          <w:numId w:val="6"/>
        </w:numPr>
        <w:tabs>
          <w:tab w:val="left" w:pos="1553"/>
          <w:tab w:val="left" w:pos="1558"/>
        </w:tabs>
        <w:spacing w:before="119" w:line="360" w:lineRule="auto"/>
        <w:ind w:right="1509"/>
      </w:pPr>
      <w:r>
        <w:t>other</w:t>
      </w:r>
      <w:r>
        <w:rPr>
          <w:spacing w:val="-3"/>
        </w:rPr>
        <w:t xml:space="preserve"> </w:t>
      </w:r>
      <w:r>
        <w:t>workplace</w:t>
      </w:r>
      <w:r>
        <w:rPr>
          <w:spacing w:val="-4"/>
        </w:rPr>
        <w:t xml:space="preserve"> </w:t>
      </w:r>
      <w:r>
        <w:t>matters</w:t>
      </w:r>
      <w:r>
        <w:rPr>
          <w:spacing w:val="-4"/>
        </w:rPr>
        <w:t xml:space="preserve"> </w:t>
      </w:r>
      <w:r>
        <w:t>that</w:t>
      </w:r>
      <w:r>
        <w:rPr>
          <w:spacing w:val="-3"/>
        </w:rPr>
        <w:t xml:space="preserve"> </w:t>
      </w:r>
      <w:r>
        <w:t>are</w:t>
      </w:r>
      <w:r>
        <w:rPr>
          <w:spacing w:val="-4"/>
        </w:rPr>
        <w:t xml:space="preserve"> </w:t>
      </w:r>
      <w:r>
        <w:t>likely</w:t>
      </w:r>
      <w:r>
        <w:rPr>
          <w:spacing w:val="-1"/>
        </w:rPr>
        <w:t xml:space="preserve"> </w:t>
      </w:r>
      <w:r>
        <w:t>to</w:t>
      </w:r>
      <w:r>
        <w:rPr>
          <w:spacing w:val="-4"/>
        </w:rPr>
        <w:t xml:space="preserve"> </w:t>
      </w:r>
      <w:r>
        <w:t>significantly</w:t>
      </w:r>
      <w:r>
        <w:rPr>
          <w:spacing w:val="-1"/>
        </w:rPr>
        <w:t xml:space="preserve"> </w:t>
      </w:r>
      <w:r>
        <w:t>or</w:t>
      </w:r>
      <w:r>
        <w:rPr>
          <w:spacing w:val="-6"/>
        </w:rPr>
        <w:t xml:space="preserve"> </w:t>
      </w:r>
      <w:r>
        <w:t>materially</w:t>
      </w:r>
      <w:r>
        <w:rPr>
          <w:spacing w:val="-1"/>
        </w:rPr>
        <w:t xml:space="preserve"> </w:t>
      </w:r>
      <w:r>
        <w:t xml:space="preserve">impact </w:t>
      </w:r>
      <w:r>
        <w:rPr>
          <w:spacing w:val="-2"/>
        </w:rPr>
        <w:t>employees.</w:t>
      </w:r>
    </w:p>
    <w:p w14:paraId="63035255" w14:textId="77777777" w:rsidR="00F92E23" w:rsidRDefault="00000000">
      <w:pPr>
        <w:pStyle w:val="ListParagraph"/>
        <w:numPr>
          <w:ilvl w:val="0"/>
          <w:numId w:val="6"/>
        </w:numPr>
        <w:tabs>
          <w:tab w:val="left" w:pos="860"/>
        </w:tabs>
        <w:spacing w:before="119" w:line="360" w:lineRule="auto"/>
        <w:ind w:right="1070"/>
      </w:pPr>
      <w:r>
        <w:t>The</w:t>
      </w:r>
      <w:r>
        <w:rPr>
          <w:spacing w:val="-2"/>
        </w:rPr>
        <w:t xml:space="preserve"> </w:t>
      </w:r>
      <w:r>
        <w:t>NDIA,</w:t>
      </w:r>
      <w:r>
        <w:rPr>
          <w:spacing w:val="-4"/>
        </w:rPr>
        <w:t xml:space="preserve"> </w:t>
      </w:r>
      <w:r>
        <w:t>employees</w:t>
      </w:r>
      <w:r>
        <w:rPr>
          <w:spacing w:val="-5"/>
        </w:rPr>
        <w:t xml:space="preserve"> </w:t>
      </w:r>
      <w:r>
        <w:t>and</w:t>
      </w:r>
      <w:r>
        <w:rPr>
          <w:spacing w:val="-3"/>
        </w:rPr>
        <w:t xml:space="preserve"> </w:t>
      </w:r>
      <w:r>
        <w:t>the</w:t>
      </w:r>
      <w:r>
        <w:rPr>
          <w:spacing w:val="-5"/>
        </w:rPr>
        <w:t xml:space="preserve"> </w:t>
      </w:r>
      <w:r>
        <w:t>relevant</w:t>
      </w:r>
      <w:r>
        <w:rPr>
          <w:spacing w:val="-1"/>
        </w:rPr>
        <w:t xml:space="preserve"> </w:t>
      </w:r>
      <w:r>
        <w:t>union(s)</w:t>
      </w:r>
      <w:r>
        <w:rPr>
          <w:spacing w:val="-4"/>
        </w:rPr>
        <w:t xml:space="preserve"> </w:t>
      </w:r>
      <w:r>
        <w:t>recognise</w:t>
      </w:r>
      <w:r>
        <w:rPr>
          <w:spacing w:val="-3"/>
        </w:rPr>
        <w:t xml:space="preserve"> </w:t>
      </w:r>
      <w:r>
        <w:t>that</w:t>
      </w:r>
      <w:r>
        <w:rPr>
          <w:spacing w:val="-1"/>
        </w:rPr>
        <w:t xml:space="preserve"> </w:t>
      </w:r>
      <w:r>
        <w:t>consultation</w:t>
      </w:r>
      <w:r>
        <w:rPr>
          <w:spacing w:val="-3"/>
        </w:rPr>
        <w:t xml:space="preserve"> </w:t>
      </w:r>
      <w:r>
        <w:t>prior</w:t>
      </w:r>
      <w:r>
        <w:rPr>
          <w:spacing w:val="-4"/>
        </w:rPr>
        <w:t xml:space="preserve"> </w:t>
      </w:r>
      <w:r>
        <w:t>to</w:t>
      </w:r>
      <w:r>
        <w:rPr>
          <w:spacing w:val="-5"/>
        </w:rPr>
        <w:t xml:space="preserve"> </w:t>
      </w:r>
      <w:r>
        <w:t>a decision may not be practicable where a decision is made by Government or is required due to matters beyond the reasonable control of the agency. In these circumstances, consultation regarding the implementation of the decision will occur as early as is reasonably practicable.</w:t>
      </w:r>
    </w:p>
    <w:p w14:paraId="117A6D62" w14:textId="77777777" w:rsidR="00F92E23" w:rsidRDefault="00000000">
      <w:pPr>
        <w:pStyle w:val="Heading3"/>
        <w:spacing w:before="242" w:line="259" w:lineRule="auto"/>
        <w:ind w:right="1179"/>
        <w:rPr>
          <w:rFonts w:ascii="Arial"/>
        </w:rPr>
      </w:pPr>
      <w:r>
        <w:rPr>
          <w:rFonts w:ascii="Arial"/>
        </w:rPr>
        <w:t>Provisions</w:t>
      </w:r>
      <w:r>
        <w:rPr>
          <w:rFonts w:ascii="Arial"/>
          <w:spacing w:val="-3"/>
        </w:rPr>
        <w:t xml:space="preserve"> </w:t>
      </w:r>
      <w:r>
        <w:rPr>
          <w:rFonts w:ascii="Arial"/>
        </w:rPr>
        <w:t>for</w:t>
      </w:r>
      <w:r>
        <w:rPr>
          <w:rFonts w:ascii="Arial"/>
          <w:spacing w:val="-3"/>
        </w:rPr>
        <w:t xml:space="preserve"> </w:t>
      </w:r>
      <w:r>
        <w:rPr>
          <w:rFonts w:ascii="Arial"/>
        </w:rPr>
        <w:t>consultation</w:t>
      </w:r>
      <w:r>
        <w:rPr>
          <w:rFonts w:ascii="Arial"/>
          <w:spacing w:val="-3"/>
        </w:rPr>
        <w:t xml:space="preserve"> </w:t>
      </w:r>
      <w:r>
        <w:rPr>
          <w:rFonts w:ascii="Arial"/>
        </w:rPr>
        <w:t>on</w:t>
      </w:r>
      <w:r>
        <w:rPr>
          <w:rFonts w:ascii="Arial"/>
          <w:spacing w:val="-5"/>
        </w:rPr>
        <w:t xml:space="preserve"> </w:t>
      </w:r>
      <w:r>
        <w:rPr>
          <w:rFonts w:ascii="Arial"/>
        </w:rPr>
        <w:t>major</w:t>
      </w:r>
      <w:r>
        <w:rPr>
          <w:rFonts w:ascii="Arial"/>
          <w:spacing w:val="-3"/>
        </w:rPr>
        <w:t xml:space="preserve"> </w:t>
      </w:r>
      <w:r>
        <w:rPr>
          <w:rFonts w:ascii="Arial"/>
        </w:rPr>
        <w:t>change</w:t>
      </w:r>
      <w:r>
        <w:rPr>
          <w:rFonts w:ascii="Arial"/>
          <w:spacing w:val="-5"/>
        </w:rPr>
        <w:t xml:space="preserve"> </w:t>
      </w:r>
      <w:r>
        <w:rPr>
          <w:rFonts w:ascii="Arial"/>
        </w:rPr>
        <w:t>and</w:t>
      </w:r>
      <w:r>
        <w:rPr>
          <w:rFonts w:ascii="Arial"/>
          <w:spacing w:val="-3"/>
        </w:rPr>
        <w:t xml:space="preserve"> </w:t>
      </w:r>
      <w:r>
        <w:rPr>
          <w:rFonts w:ascii="Arial"/>
        </w:rPr>
        <w:t>introduction</w:t>
      </w:r>
      <w:r>
        <w:rPr>
          <w:rFonts w:ascii="Arial"/>
          <w:spacing w:val="-5"/>
        </w:rPr>
        <w:t xml:space="preserve"> </w:t>
      </w:r>
      <w:r>
        <w:rPr>
          <w:rFonts w:ascii="Arial"/>
        </w:rPr>
        <w:t>of</w:t>
      </w:r>
      <w:r>
        <w:rPr>
          <w:rFonts w:ascii="Arial"/>
          <w:spacing w:val="-3"/>
        </w:rPr>
        <w:t xml:space="preserve"> </w:t>
      </w:r>
      <w:r>
        <w:rPr>
          <w:rFonts w:ascii="Arial"/>
        </w:rPr>
        <w:t>a</w:t>
      </w:r>
      <w:r>
        <w:rPr>
          <w:rFonts w:ascii="Arial"/>
          <w:spacing w:val="-5"/>
        </w:rPr>
        <w:t xml:space="preserve"> </w:t>
      </w:r>
      <w:r>
        <w:rPr>
          <w:rFonts w:ascii="Arial"/>
        </w:rPr>
        <w:t>change</w:t>
      </w:r>
      <w:r>
        <w:rPr>
          <w:rFonts w:ascii="Arial"/>
          <w:spacing w:val="-3"/>
        </w:rPr>
        <w:t xml:space="preserve"> </w:t>
      </w:r>
      <w:r>
        <w:rPr>
          <w:rFonts w:ascii="Arial"/>
        </w:rPr>
        <w:t>to</w:t>
      </w:r>
      <w:r>
        <w:rPr>
          <w:rFonts w:ascii="Arial"/>
          <w:spacing w:val="-5"/>
        </w:rPr>
        <w:t xml:space="preserve"> </w:t>
      </w:r>
      <w:r>
        <w:rPr>
          <w:rFonts w:ascii="Arial"/>
        </w:rPr>
        <w:t>regular roster or ordinary hours of work of employees</w:t>
      </w:r>
    </w:p>
    <w:p w14:paraId="20C30EA9" w14:textId="77777777" w:rsidR="00F92E23" w:rsidRDefault="00000000">
      <w:pPr>
        <w:pStyle w:val="ListParagraph"/>
        <w:numPr>
          <w:ilvl w:val="0"/>
          <w:numId w:val="6"/>
        </w:numPr>
        <w:tabs>
          <w:tab w:val="left" w:pos="860"/>
        </w:tabs>
        <w:spacing w:before="239"/>
      </w:pPr>
      <w:r>
        <w:t>This</w:t>
      </w:r>
      <w:r>
        <w:rPr>
          <w:spacing w:val="-3"/>
        </w:rPr>
        <w:t xml:space="preserve"> </w:t>
      </w:r>
      <w:r>
        <w:t>clause</w:t>
      </w:r>
      <w:r>
        <w:rPr>
          <w:spacing w:val="-4"/>
        </w:rPr>
        <w:t xml:space="preserve"> </w:t>
      </w:r>
      <w:r>
        <w:t>applies</w:t>
      </w:r>
      <w:r>
        <w:rPr>
          <w:spacing w:val="-3"/>
        </w:rPr>
        <w:t xml:space="preserve"> </w:t>
      </w:r>
      <w:r>
        <w:t>if</w:t>
      </w:r>
      <w:r>
        <w:rPr>
          <w:spacing w:val="-5"/>
        </w:rPr>
        <w:t xml:space="preserve"> </w:t>
      </w:r>
      <w:r>
        <w:t>the</w:t>
      </w:r>
      <w:r>
        <w:rPr>
          <w:spacing w:val="-4"/>
        </w:rPr>
        <w:t xml:space="preserve"> NDIA:</w:t>
      </w:r>
    </w:p>
    <w:p w14:paraId="76163CDD" w14:textId="77777777" w:rsidR="00F92E23" w:rsidRDefault="00F92E23">
      <w:pPr>
        <w:pStyle w:val="BodyText"/>
        <w:spacing w:before="72"/>
        <w:ind w:left="0" w:firstLine="0"/>
      </w:pPr>
    </w:p>
    <w:p w14:paraId="4E29D176" w14:textId="77777777" w:rsidR="00F92E23" w:rsidRDefault="00000000">
      <w:pPr>
        <w:pStyle w:val="ListParagraph"/>
        <w:numPr>
          <w:ilvl w:val="1"/>
          <w:numId w:val="6"/>
        </w:numPr>
        <w:tabs>
          <w:tab w:val="left" w:pos="1553"/>
          <w:tab w:val="left" w:pos="1558"/>
        </w:tabs>
        <w:spacing w:before="0" w:line="360" w:lineRule="auto"/>
        <w:ind w:right="1276"/>
      </w:pPr>
      <w:r>
        <w:t>proposes</w:t>
      </w:r>
      <w:r>
        <w:rPr>
          <w:spacing w:val="-5"/>
        </w:rPr>
        <w:t xml:space="preserve"> </w:t>
      </w:r>
      <w:r>
        <w:t>to</w:t>
      </w:r>
      <w:r>
        <w:rPr>
          <w:spacing w:val="-3"/>
        </w:rPr>
        <w:t xml:space="preserve"> </w:t>
      </w:r>
      <w:r>
        <w:t>introduce</w:t>
      </w:r>
      <w:r>
        <w:rPr>
          <w:spacing w:val="-5"/>
        </w:rPr>
        <w:t xml:space="preserve"> </w:t>
      </w:r>
      <w:r>
        <w:t>a</w:t>
      </w:r>
      <w:r>
        <w:rPr>
          <w:spacing w:val="-5"/>
        </w:rPr>
        <w:t xml:space="preserve"> </w:t>
      </w:r>
      <w:r>
        <w:t>major</w:t>
      </w:r>
      <w:r>
        <w:rPr>
          <w:spacing w:val="-2"/>
        </w:rPr>
        <w:t xml:space="preserve"> </w:t>
      </w:r>
      <w:r>
        <w:t>change</w:t>
      </w:r>
      <w:r>
        <w:rPr>
          <w:spacing w:val="-5"/>
        </w:rPr>
        <w:t xml:space="preserve"> </w:t>
      </w:r>
      <w:r>
        <w:t>to</w:t>
      </w:r>
      <w:r>
        <w:rPr>
          <w:spacing w:val="-3"/>
        </w:rPr>
        <w:t xml:space="preserve"> </w:t>
      </w:r>
      <w:r>
        <w:t>production,</w:t>
      </w:r>
      <w:r>
        <w:rPr>
          <w:spacing w:val="-1"/>
        </w:rPr>
        <w:t xml:space="preserve"> </w:t>
      </w:r>
      <w:r>
        <w:t>program,</w:t>
      </w:r>
      <w:r>
        <w:rPr>
          <w:spacing w:val="-4"/>
        </w:rPr>
        <w:t xml:space="preserve"> </w:t>
      </w:r>
      <w:r>
        <w:t>organisation, structure or technology in relation to its enterprise that is likely to have a significant effect on the employees; or</w:t>
      </w:r>
    </w:p>
    <w:p w14:paraId="35557A5A" w14:textId="77777777" w:rsidR="00F92E23" w:rsidRDefault="00000000">
      <w:pPr>
        <w:pStyle w:val="ListParagraph"/>
        <w:numPr>
          <w:ilvl w:val="1"/>
          <w:numId w:val="6"/>
        </w:numPr>
        <w:tabs>
          <w:tab w:val="left" w:pos="1553"/>
          <w:tab w:val="left" w:pos="1558"/>
        </w:tabs>
        <w:spacing w:before="123" w:line="360" w:lineRule="auto"/>
        <w:ind w:right="1068"/>
      </w:pPr>
      <w:r>
        <w:t>proposes</w:t>
      </w:r>
      <w:r>
        <w:rPr>
          <w:spacing w:val="-4"/>
        </w:rPr>
        <w:t xml:space="preserve"> </w:t>
      </w:r>
      <w:r>
        <w:t>to</w:t>
      </w:r>
      <w:r>
        <w:rPr>
          <w:spacing w:val="-2"/>
        </w:rPr>
        <w:t xml:space="preserve"> </w:t>
      </w:r>
      <w:r>
        <w:t>introduce</w:t>
      </w:r>
      <w:r>
        <w:rPr>
          <w:spacing w:val="-4"/>
        </w:rPr>
        <w:t xml:space="preserve"> </w:t>
      </w:r>
      <w:r>
        <w:t>a</w:t>
      </w:r>
      <w:r>
        <w:rPr>
          <w:spacing w:val="-4"/>
        </w:rPr>
        <w:t xml:space="preserve"> </w:t>
      </w:r>
      <w:r>
        <w:t>change</w:t>
      </w:r>
      <w:r>
        <w:rPr>
          <w:spacing w:val="-2"/>
        </w:rPr>
        <w:t xml:space="preserve"> </w:t>
      </w:r>
      <w:r>
        <w:t>to</w:t>
      </w:r>
      <w:r>
        <w:rPr>
          <w:spacing w:val="-4"/>
        </w:rPr>
        <w:t xml:space="preserve"> </w:t>
      </w:r>
      <w:r>
        <w:t>the</w:t>
      </w:r>
      <w:r>
        <w:rPr>
          <w:spacing w:val="-4"/>
        </w:rPr>
        <w:t xml:space="preserve"> </w:t>
      </w:r>
      <w:r>
        <w:t>regular</w:t>
      </w:r>
      <w:r>
        <w:rPr>
          <w:spacing w:val="-3"/>
        </w:rPr>
        <w:t xml:space="preserve"> </w:t>
      </w:r>
      <w:r>
        <w:t>roster</w:t>
      </w:r>
      <w:r>
        <w:rPr>
          <w:spacing w:val="-3"/>
        </w:rPr>
        <w:t xml:space="preserve"> </w:t>
      </w:r>
      <w:r>
        <w:t>or</w:t>
      </w:r>
      <w:r>
        <w:rPr>
          <w:spacing w:val="-3"/>
        </w:rPr>
        <w:t xml:space="preserve"> </w:t>
      </w:r>
      <w:r>
        <w:t>ordinary</w:t>
      </w:r>
      <w:r>
        <w:rPr>
          <w:spacing w:val="-4"/>
        </w:rPr>
        <w:t xml:space="preserve"> </w:t>
      </w:r>
      <w:r>
        <w:t>hours</w:t>
      </w:r>
      <w:r>
        <w:rPr>
          <w:spacing w:val="-1"/>
        </w:rPr>
        <w:t xml:space="preserve"> </w:t>
      </w:r>
      <w:r>
        <w:t>of work of employees.</w:t>
      </w:r>
    </w:p>
    <w:p w14:paraId="2B43AA69" w14:textId="77777777" w:rsidR="00F92E23" w:rsidRDefault="00000000">
      <w:pPr>
        <w:pStyle w:val="Heading3"/>
        <w:spacing w:before="239"/>
        <w:rPr>
          <w:rFonts w:ascii="Arial"/>
        </w:rPr>
      </w:pPr>
      <w:r>
        <w:rPr>
          <w:rFonts w:ascii="Arial"/>
          <w:spacing w:val="-2"/>
        </w:rPr>
        <w:t>Representation</w:t>
      </w:r>
    </w:p>
    <w:p w14:paraId="5DED3E35" w14:textId="77777777" w:rsidR="00F92E23" w:rsidRDefault="00F92E23">
      <w:pPr>
        <w:sectPr w:rsidR="00F92E23" w:rsidSect="00C70462">
          <w:pgSz w:w="11910" w:h="16840"/>
          <w:pgMar w:top="1340" w:right="420" w:bottom="1200" w:left="1300" w:header="0" w:footer="1001" w:gutter="0"/>
          <w:cols w:space="720"/>
        </w:sectPr>
      </w:pPr>
    </w:p>
    <w:p w14:paraId="71785CB4" w14:textId="77777777" w:rsidR="00F92E23" w:rsidRDefault="00000000">
      <w:pPr>
        <w:pStyle w:val="ListParagraph"/>
        <w:numPr>
          <w:ilvl w:val="0"/>
          <w:numId w:val="6"/>
        </w:numPr>
        <w:tabs>
          <w:tab w:val="left" w:pos="860"/>
        </w:tabs>
        <w:spacing w:before="81" w:line="360" w:lineRule="auto"/>
        <w:ind w:right="1277"/>
      </w:pPr>
      <w:r>
        <w:t>Employees</w:t>
      </w:r>
      <w:r>
        <w:rPr>
          <w:spacing w:val="-4"/>
        </w:rPr>
        <w:t xml:space="preserve"> </w:t>
      </w:r>
      <w:r>
        <w:t>may</w:t>
      </w:r>
      <w:r>
        <w:rPr>
          <w:spacing w:val="-3"/>
        </w:rPr>
        <w:t xml:space="preserve"> </w:t>
      </w:r>
      <w:r>
        <w:t>appoint</w:t>
      </w:r>
      <w:r>
        <w:rPr>
          <w:spacing w:val="-3"/>
        </w:rPr>
        <w:t xml:space="preserve"> </w:t>
      </w:r>
      <w:r>
        <w:t>a</w:t>
      </w:r>
      <w:r>
        <w:rPr>
          <w:spacing w:val="-3"/>
        </w:rPr>
        <w:t xml:space="preserve"> </w:t>
      </w:r>
      <w:r>
        <w:t>representative</w:t>
      </w:r>
      <w:r>
        <w:rPr>
          <w:spacing w:val="-4"/>
        </w:rPr>
        <w:t xml:space="preserve"> </w:t>
      </w:r>
      <w:r>
        <w:t>for</w:t>
      </w:r>
      <w:r>
        <w:rPr>
          <w:spacing w:val="-3"/>
        </w:rPr>
        <w:t xml:space="preserve"> </w:t>
      </w:r>
      <w:r>
        <w:t>the</w:t>
      </w:r>
      <w:r>
        <w:rPr>
          <w:spacing w:val="-4"/>
        </w:rPr>
        <w:t xml:space="preserve"> </w:t>
      </w:r>
      <w:r>
        <w:t>purposes</w:t>
      </w:r>
      <w:r>
        <w:rPr>
          <w:spacing w:val="-3"/>
        </w:rPr>
        <w:t xml:space="preserve"> </w:t>
      </w:r>
      <w:r>
        <w:t>of</w:t>
      </w:r>
      <w:r>
        <w:rPr>
          <w:spacing w:val="-3"/>
        </w:rPr>
        <w:t xml:space="preserve"> </w:t>
      </w:r>
      <w:r>
        <w:t>the</w:t>
      </w:r>
      <w:r>
        <w:rPr>
          <w:spacing w:val="-4"/>
        </w:rPr>
        <w:t xml:space="preserve"> </w:t>
      </w:r>
      <w:r>
        <w:t>procedures</w:t>
      </w:r>
      <w:r>
        <w:rPr>
          <w:spacing w:val="-2"/>
        </w:rPr>
        <w:t xml:space="preserve"> </w:t>
      </w:r>
      <w:r>
        <w:t>in</w:t>
      </w:r>
      <w:r>
        <w:rPr>
          <w:spacing w:val="-3"/>
        </w:rPr>
        <w:t xml:space="preserve"> </w:t>
      </w:r>
      <w:r>
        <w:t xml:space="preserve">this clause. A representative for the purpose of this clause may be a union </w:t>
      </w:r>
      <w:r>
        <w:rPr>
          <w:spacing w:val="-2"/>
        </w:rPr>
        <w:t>representative.</w:t>
      </w:r>
    </w:p>
    <w:p w14:paraId="31896359" w14:textId="77777777" w:rsidR="00F92E23" w:rsidRDefault="00000000">
      <w:pPr>
        <w:pStyle w:val="ListParagraph"/>
        <w:numPr>
          <w:ilvl w:val="0"/>
          <w:numId w:val="6"/>
        </w:numPr>
        <w:tabs>
          <w:tab w:val="left" w:pos="860"/>
        </w:tabs>
        <w:spacing w:before="202"/>
      </w:pPr>
      <w:r>
        <w:t>The</w:t>
      </w:r>
      <w:r>
        <w:rPr>
          <w:spacing w:val="-5"/>
        </w:rPr>
        <w:t xml:space="preserve"> </w:t>
      </w:r>
      <w:r>
        <w:t>NDIA</w:t>
      </w:r>
      <w:r>
        <w:rPr>
          <w:spacing w:val="-7"/>
        </w:rPr>
        <w:t xml:space="preserve"> </w:t>
      </w:r>
      <w:r>
        <w:t>must</w:t>
      </w:r>
      <w:r>
        <w:rPr>
          <w:spacing w:val="-6"/>
        </w:rPr>
        <w:t xml:space="preserve"> </w:t>
      </w:r>
      <w:r>
        <w:t>recognise</w:t>
      </w:r>
      <w:r>
        <w:rPr>
          <w:spacing w:val="-6"/>
        </w:rPr>
        <w:t xml:space="preserve"> </w:t>
      </w:r>
      <w:r>
        <w:t>the</w:t>
      </w:r>
      <w:r>
        <w:rPr>
          <w:spacing w:val="-7"/>
        </w:rPr>
        <w:t xml:space="preserve"> </w:t>
      </w:r>
      <w:r>
        <w:t>representative</w:t>
      </w:r>
      <w:r>
        <w:rPr>
          <w:spacing w:val="-5"/>
        </w:rPr>
        <w:t xml:space="preserve"> if:</w:t>
      </w:r>
    </w:p>
    <w:p w14:paraId="7EB50DD7" w14:textId="77777777" w:rsidR="00F92E23" w:rsidRDefault="00F92E23">
      <w:pPr>
        <w:pStyle w:val="BodyText"/>
        <w:spacing w:before="72"/>
        <w:ind w:left="0" w:firstLine="0"/>
      </w:pPr>
    </w:p>
    <w:p w14:paraId="02E1005F" w14:textId="77777777" w:rsidR="00F92E23" w:rsidRDefault="00000000">
      <w:pPr>
        <w:pStyle w:val="ListParagraph"/>
        <w:numPr>
          <w:ilvl w:val="1"/>
          <w:numId w:val="6"/>
        </w:numPr>
        <w:tabs>
          <w:tab w:val="left" w:pos="1553"/>
          <w:tab w:val="left" w:pos="1558"/>
        </w:tabs>
        <w:spacing w:before="0" w:line="360" w:lineRule="auto"/>
        <w:ind w:right="2434"/>
      </w:pPr>
      <w:r>
        <w:t>a</w:t>
      </w:r>
      <w:r>
        <w:rPr>
          <w:spacing w:val="-4"/>
        </w:rPr>
        <w:t xml:space="preserve"> </w:t>
      </w:r>
      <w:r>
        <w:t>relevant</w:t>
      </w:r>
      <w:r>
        <w:rPr>
          <w:spacing w:val="-5"/>
        </w:rPr>
        <w:t xml:space="preserve"> </w:t>
      </w:r>
      <w:r>
        <w:t>employee</w:t>
      </w:r>
      <w:r>
        <w:rPr>
          <w:spacing w:val="-4"/>
        </w:rPr>
        <w:t xml:space="preserve"> </w:t>
      </w:r>
      <w:r>
        <w:t>appoints,</w:t>
      </w:r>
      <w:r>
        <w:rPr>
          <w:spacing w:val="-2"/>
        </w:rPr>
        <w:t xml:space="preserve"> </w:t>
      </w:r>
      <w:r>
        <w:t>or</w:t>
      </w:r>
      <w:r>
        <w:rPr>
          <w:spacing w:val="-5"/>
        </w:rPr>
        <w:t xml:space="preserve"> </w:t>
      </w:r>
      <w:r>
        <w:t>relevant</w:t>
      </w:r>
      <w:r>
        <w:rPr>
          <w:spacing w:val="-5"/>
        </w:rPr>
        <w:t xml:space="preserve"> </w:t>
      </w:r>
      <w:r>
        <w:t>employees</w:t>
      </w:r>
      <w:r>
        <w:rPr>
          <w:spacing w:val="-3"/>
        </w:rPr>
        <w:t xml:space="preserve"> </w:t>
      </w:r>
      <w:r>
        <w:t>appoint,</w:t>
      </w:r>
      <w:r>
        <w:rPr>
          <w:spacing w:val="-4"/>
        </w:rPr>
        <w:t xml:space="preserve"> </w:t>
      </w:r>
      <w:r>
        <w:t>a representative for the purposes of consultation; and</w:t>
      </w:r>
    </w:p>
    <w:p w14:paraId="0CD7FB61" w14:textId="77777777" w:rsidR="00F92E23" w:rsidRDefault="00000000">
      <w:pPr>
        <w:pStyle w:val="ListParagraph"/>
        <w:numPr>
          <w:ilvl w:val="1"/>
          <w:numId w:val="6"/>
        </w:numPr>
        <w:tabs>
          <w:tab w:val="left" w:pos="1553"/>
          <w:tab w:val="left" w:pos="1558"/>
        </w:tabs>
        <w:spacing w:before="119" w:line="360" w:lineRule="auto"/>
        <w:ind w:right="1912"/>
      </w:pPr>
      <w:r>
        <w:t>the</w:t>
      </w:r>
      <w:r>
        <w:rPr>
          <w:spacing w:val="-3"/>
        </w:rPr>
        <w:t xml:space="preserve"> </w:t>
      </w:r>
      <w:r>
        <w:t>employee</w:t>
      </w:r>
      <w:r>
        <w:rPr>
          <w:spacing w:val="-3"/>
        </w:rPr>
        <w:t xml:space="preserve"> </w:t>
      </w:r>
      <w:r>
        <w:t>or</w:t>
      </w:r>
      <w:r>
        <w:rPr>
          <w:spacing w:val="-2"/>
        </w:rPr>
        <w:t xml:space="preserve"> </w:t>
      </w:r>
      <w:r>
        <w:t>employees</w:t>
      </w:r>
      <w:r>
        <w:rPr>
          <w:spacing w:val="-2"/>
        </w:rPr>
        <w:t xml:space="preserve"> </w:t>
      </w:r>
      <w:r>
        <w:t>advise</w:t>
      </w:r>
      <w:r>
        <w:rPr>
          <w:spacing w:val="-5"/>
        </w:rPr>
        <w:t xml:space="preserve"> </w:t>
      </w:r>
      <w:r>
        <w:t>the</w:t>
      </w:r>
      <w:r>
        <w:rPr>
          <w:spacing w:val="-3"/>
        </w:rPr>
        <w:t xml:space="preserve"> </w:t>
      </w:r>
      <w:r>
        <w:t>employer</w:t>
      </w:r>
      <w:r>
        <w:rPr>
          <w:spacing w:val="-6"/>
        </w:rPr>
        <w:t xml:space="preserve"> </w:t>
      </w:r>
      <w:r>
        <w:t>of</w:t>
      </w:r>
      <w:r>
        <w:rPr>
          <w:spacing w:val="-4"/>
        </w:rPr>
        <w:t xml:space="preserve"> </w:t>
      </w:r>
      <w:r>
        <w:t>the</w:t>
      </w:r>
      <w:r>
        <w:rPr>
          <w:spacing w:val="-3"/>
        </w:rPr>
        <w:t xml:space="preserve"> </w:t>
      </w:r>
      <w:r>
        <w:t>identity</w:t>
      </w:r>
      <w:r>
        <w:rPr>
          <w:spacing w:val="-2"/>
        </w:rPr>
        <w:t xml:space="preserve"> </w:t>
      </w:r>
      <w:r>
        <w:t>of</w:t>
      </w:r>
      <w:r>
        <w:rPr>
          <w:spacing w:val="-4"/>
        </w:rPr>
        <w:t xml:space="preserve"> </w:t>
      </w:r>
      <w:r>
        <w:t xml:space="preserve">the </w:t>
      </w:r>
      <w:r>
        <w:rPr>
          <w:spacing w:val="-2"/>
        </w:rPr>
        <w:t>representative.</w:t>
      </w:r>
    </w:p>
    <w:p w14:paraId="54D37AED" w14:textId="77777777" w:rsidR="00F92E23" w:rsidRDefault="00000000">
      <w:pPr>
        <w:pStyle w:val="Heading3"/>
        <w:spacing w:before="243"/>
        <w:rPr>
          <w:rFonts w:ascii="Arial"/>
        </w:rPr>
      </w:pPr>
      <w:r>
        <w:rPr>
          <w:rFonts w:ascii="Arial"/>
        </w:rPr>
        <w:t>Major</w:t>
      </w:r>
      <w:r>
        <w:rPr>
          <w:rFonts w:ascii="Arial"/>
          <w:spacing w:val="-1"/>
        </w:rPr>
        <w:t xml:space="preserve"> </w:t>
      </w:r>
      <w:r>
        <w:rPr>
          <w:rFonts w:ascii="Arial"/>
          <w:spacing w:val="-2"/>
        </w:rPr>
        <w:t>change</w:t>
      </w:r>
    </w:p>
    <w:p w14:paraId="501FB9E4" w14:textId="77777777" w:rsidR="00F92E23" w:rsidRDefault="00000000">
      <w:pPr>
        <w:pStyle w:val="ListParagraph"/>
        <w:numPr>
          <w:ilvl w:val="0"/>
          <w:numId w:val="6"/>
        </w:numPr>
        <w:tabs>
          <w:tab w:val="left" w:pos="860"/>
        </w:tabs>
        <w:spacing w:before="262" w:line="360" w:lineRule="auto"/>
        <w:ind w:right="1250"/>
      </w:pPr>
      <w:r>
        <w:t>In</w:t>
      </w:r>
      <w:r>
        <w:rPr>
          <w:spacing w:val="-4"/>
        </w:rPr>
        <w:t xml:space="preserve"> </w:t>
      </w:r>
      <w:r>
        <w:t>this</w:t>
      </w:r>
      <w:r>
        <w:rPr>
          <w:spacing w:val="-1"/>
        </w:rPr>
        <w:t xml:space="preserve"> </w:t>
      </w:r>
      <w:r>
        <w:t>clause,</w:t>
      </w:r>
      <w:r>
        <w:rPr>
          <w:spacing w:val="-3"/>
        </w:rPr>
        <w:t xml:space="preserve"> </w:t>
      </w:r>
      <w:r>
        <w:t>a</w:t>
      </w:r>
      <w:r>
        <w:rPr>
          <w:spacing w:val="-4"/>
        </w:rPr>
        <w:t xml:space="preserve"> </w:t>
      </w:r>
      <w:r>
        <w:t>major</w:t>
      </w:r>
      <w:r>
        <w:rPr>
          <w:spacing w:val="-3"/>
        </w:rPr>
        <w:t xml:space="preserve"> </w:t>
      </w:r>
      <w:r>
        <w:t>change</w:t>
      </w:r>
      <w:r>
        <w:rPr>
          <w:spacing w:val="-2"/>
        </w:rPr>
        <w:t xml:space="preserve"> </w:t>
      </w:r>
      <w:r>
        <w:t>is likely</w:t>
      </w:r>
      <w:r>
        <w:rPr>
          <w:spacing w:val="-1"/>
        </w:rPr>
        <w:t xml:space="preserve"> </w:t>
      </w:r>
      <w:r>
        <w:t>to</w:t>
      </w:r>
      <w:r>
        <w:rPr>
          <w:spacing w:val="-4"/>
        </w:rPr>
        <w:t xml:space="preserve"> </w:t>
      </w:r>
      <w:r>
        <w:t>have</w:t>
      </w:r>
      <w:r>
        <w:rPr>
          <w:spacing w:val="-4"/>
        </w:rPr>
        <w:t xml:space="preserve"> </w:t>
      </w:r>
      <w:r>
        <w:t>a</w:t>
      </w:r>
      <w:r>
        <w:rPr>
          <w:spacing w:val="-2"/>
        </w:rPr>
        <w:t xml:space="preserve"> </w:t>
      </w:r>
      <w:r>
        <w:t>significant effect on</w:t>
      </w:r>
      <w:r>
        <w:rPr>
          <w:spacing w:val="-4"/>
        </w:rPr>
        <w:t xml:space="preserve"> </w:t>
      </w:r>
      <w:r>
        <w:t>employees if</w:t>
      </w:r>
      <w:r>
        <w:rPr>
          <w:spacing w:val="-3"/>
        </w:rPr>
        <w:t xml:space="preserve"> </w:t>
      </w:r>
      <w:r>
        <w:t>it results in, for example:</w:t>
      </w:r>
    </w:p>
    <w:p w14:paraId="6C2B4EA5" w14:textId="77777777" w:rsidR="00F92E23" w:rsidRDefault="00000000">
      <w:pPr>
        <w:pStyle w:val="ListParagraph"/>
        <w:numPr>
          <w:ilvl w:val="1"/>
          <w:numId w:val="6"/>
        </w:numPr>
        <w:tabs>
          <w:tab w:val="left" w:pos="1554"/>
        </w:tabs>
        <w:spacing w:before="198"/>
        <w:ind w:left="1554" w:hanging="706"/>
      </w:pPr>
      <w:r>
        <w:t>the</w:t>
      </w:r>
      <w:r>
        <w:rPr>
          <w:spacing w:val="-9"/>
        </w:rPr>
        <w:t xml:space="preserve"> </w:t>
      </w:r>
      <w:r>
        <w:t>termination</w:t>
      </w:r>
      <w:r>
        <w:rPr>
          <w:spacing w:val="-5"/>
        </w:rPr>
        <w:t xml:space="preserve"> </w:t>
      </w:r>
      <w:r>
        <w:t>of</w:t>
      </w:r>
      <w:r>
        <w:rPr>
          <w:spacing w:val="-5"/>
        </w:rPr>
        <w:t xml:space="preserve"> </w:t>
      </w:r>
      <w:r>
        <w:t>the</w:t>
      </w:r>
      <w:r>
        <w:rPr>
          <w:spacing w:val="-5"/>
        </w:rPr>
        <w:t xml:space="preserve"> </w:t>
      </w:r>
      <w:r>
        <w:t>employment</w:t>
      </w:r>
      <w:r>
        <w:rPr>
          <w:spacing w:val="-5"/>
        </w:rPr>
        <w:t xml:space="preserve"> </w:t>
      </w:r>
      <w:r>
        <w:t>of</w:t>
      </w:r>
      <w:r>
        <w:rPr>
          <w:spacing w:val="-6"/>
        </w:rPr>
        <w:t xml:space="preserve"> </w:t>
      </w:r>
      <w:r>
        <w:t>employees;</w:t>
      </w:r>
      <w:r>
        <w:rPr>
          <w:spacing w:val="-5"/>
        </w:rPr>
        <w:t xml:space="preserve"> or</w:t>
      </w:r>
    </w:p>
    <w:p w14:paraId="54750295" w14:textId="77777777" w:rsidR="00F92E23" w:rsidRDefault="00000000">
      <w:pPr>
        <w:pStyle w:val="ListParagraph"/>
        <w:numPr>
          <w:ilvl w:val="1"/>
          <w:numId w:val="6"/>
        </w:numPr>
        <w:tabs>
          <w:tab w:val="left" w:pos="1553"/>
          <w:tab w:val="left" w:pos="1558"/>
        </w:tabs>
        <w:spacing w:before="246" w:line="360" w:lineRule="auto"/>
        <w:ind w:right="1961"/>
      </w:pPr>
      <w:r>
        <w:t>major</w:t>
      </w:r>
      <w:r>
        <w:rPr>
          <w:spacing w:val="-2"/>
        </w:rPr>
        <w:t xml:space="preserve"> </w:t>
      </w:r>
      <w:r>
        <w:t>change</w:t>
      </w:r>
      <w:r>
        <w:rPr>
          <w:spacing w:val="-5"/>
        </w:rPr>
        <w:t xml:space="preserve"> </w:t>
      </w:r>
      <w:r>
        <w:t>to</w:t>
      </w:r>
      <w:r>
        <w:rPr>
          <w:spacing w:val="-5"/>
        </w:rPr>
        <w:t xml:space="preserve"> </w:t>
      </w:r>
      <w:r>
        <w:t>the</w:t>
      </w:r>
      <w:r>
        <w:rPr>
          <w:spacing w:val="-3"/>
        </w:rPr>
        <w:t xml:space="preserve"> </w:t>
      </w:r>
      <w:r>
        <w:t>composition,</w:t>
      </w:r>
      <w:r>
        <w:rPr>
          <w:spacing w:val="-1"/>
        </w:rPr>
        <w:t xml:space="preserve"> </w:t>
      </w:r>
      <w:r>
        <w:t>operation</w:t>
      </w:r>
      <w:r>
        <w:rPr>
          <w:spacing w:val="-3"/>
        </w:rPr>
        <w:t xml:space="preserve"> </w:t>
      </w:r>
      <w:r>
        <w:t>or</w:t>
      </w:r>
      <w:r>
        <w:rPr>
          <w:spacing w:val="-4"/>
        </w:rPr>
        <w:t xml:space="preserve"> </w:t>
      </w:r>
      <w:r>
        <w:t>size</w:t>
      </w:r>
      <w:r>
        <w:rPr>
          <w:spacing w:val="-3"/>
        </w:rPr>
        <w:t xml:space="preserve"> </w:t>
      </w:r>
      <w:r>
        <w:t>of</w:t>
      </w:r>
      <w:r>
        <w:rPr>
          <w:spacing w:val="-3"/>
        </w:rPr>
        <w:t xml:space="preserve"> </w:t>
      </w:r>
      <w:r>
        <w:t>the</w:t>
      </w:r>
      <w:r>
        <w:rPr>
          <w:spacing w:val="-5"/>
        </w:rPr>
        <w:t xml:space="preserve"> </w:t>
      </w:r>
      <w:r>
        <w:t>employer’s workforce or to the skills required of employees; or</w:t>
      </w:r>
    </w:p>
    <w:p w14:paraId="27F0E4AC" w14:textId="77777777" w:rsidR="00F92E23" w:rsidRDefault="00000000">
      <w:pPr>
        <w:pStyle w:val="ListParagraph"/>
        <w:numPr>
          <w:ilvl w:val="1"/>
          <w:numId w:val="6"/>
        </w:numPr>
        <w:tabs>
          <w:tab w:val="left" w:pos="1553"/>
          <w:tab w:val="left" w:pos="1558"/>
        </w:tabs>
        <w:spacing w:before="122" w:line="360" w:lineRule="auto"/>
        <w:ind w:right="1326"/>
      </w:pPr>
      <w:r>
        <w:t>the</w:t>
      </w:r>
      <w:r>
        <w:rPr>
          <w:spacing w:val="-3"/>
        </w:rPr>
        <w:t xml:space="preserve"> </w:t>
      </w:r>
      <w:r>
        <w:t>elimination</w:t>
      </w:r>
      <w:r>
        <w:rPr>
          <w:spacing w:val="-3"/>
        </w:rPr>
        <w:t xml:space="preserve"> </w:t>
      </w:r>
      <w:r>
        <w:t>or</w:t>
      </w:r>
      <w:r>
        <w:rPr>
          <w:spacing w:val="-2"/>
        </w:rPr>
        <w:t xml:space="preserve"> </w:t>
      </w:r>
      <w:r>
        <w:t>diminution</w:t>
      </w:r>
      <w:r>
        <w:rPr>
          <w:spacing w:val="-3"/>
        </w:rPr>
        <w:t xml:space="preserve"> </w:t>
      </w:r>
      <w:r>
        <w:t>of</w:t>
      </w:r>
      <w:r>
        <w:rPr>
          <w:spacing w:val="-4"/>
        </w:rPr>
        <w:t xml:space="preserve"> </w:t>
      </w:r>
      <w:r>
        <w:t>job</w:t>
      </w:r>
      <w:r>
        <w:rPr>
          <w:spacing w:val="-3"/>
        </w:rPr>
        <w:t xml:space="preserve"> </w:t>
      </w:r>
      <w:r>
        <w:t>opportunities</w:t>
      </w:r>
      <w:r>
        <w:rPr>
          <w:spacing w:val="-5"/>
        </w:rPr>
        <w:t xml:space="preserve"> </w:t>
      </w:r>
      <w:r>
        <w:t>(including</w:t>
      </w:r>
      <w:r>
        <w:rPr>
          <w:spacing w:val="-3"/>
        </w:rPr>
        <w:t xml:space="preserve"> </w:t>
      </w:r>
      <w:r>
        <w:t>opportunities</w:t>
      </w:r>
      <w:r>
        <w:rPr>
          <w:spacing w:val="-5"/>
        </w:rPr>
        <w:t xml:space="preserve"> </w:t>
      </w:r>
      <w:r>
        <w:t>for promotion or tenure); or</w:t>
      </w:r>
    </w:p>
    <w:p w14:paraId="5F816C74" w14:textId="77777777" w:rsidR="00F92E23" w:rsidRDefault="00000000">
      <w:pPr>
        <w:pStyle w:val="ListParagraph"/>
        <w:numPr>
          <w:ilvl w:val="1"/>
          <w:numId w:val="6"/>
        </w:numPr>
        <w:tabs>
          <w:tab w:val="left" w:pos="1554"/>
        </w:tabs>
        <w:spacing w:before="120"/>
        <w:ind w:left="1554" w:hanging="706"/>
      </w:pPr>
      <w:r>
        <w:t>the</w:t>
      </w:r>
      <w:r>
        <w:rPr>
          <w:spacing w:val="-3"/>
        </w:rPr>
        <w:t xml:space="preserve"> </w:t>
      </w:r>
      <w:r>
        <w:t>alteration</w:t>
      </w:r>
      <w:r>
        <w:rPr>
          <w:spacing w:val="-5"/>
        </w:rPr>
        <w:t xml:space="preserve"> </w:t>
      </w:r>
      <w:r>
        <w:t>of</w:t>
      </w:r>
      <w:r>
        <w:rPr>
          <w:spacing w:val="-3"/>
        </w:rPr>
        <w:t xml:space="preserve"> </w:t>
      </w:r>
      <w:r>
        <w:t>hours</w:t>
      </w:r>
      <w:r>
        <w:rPr>
          <w:spacing w:val="-4"/>
        </w:rPr>
        <w:t xml:space="preserve"> </w:t>
      </w:r>
      <w:r>
        <w:t>of</w:t>
      </w:r>
      <w:r>
        <w:rPr>
          <w:spacing w:val="-5"/>
        </w:rPr>
        <w:t xml:space="preserve"> </w:t>
      </w:r>
      <w:r>
        <w:t>work;</w:t>
      </w:r>
      <w:r>
        <w:rPr>
          <w:spacing w:val="-2"/>
        </w:rPr>
        <w:t xml:space="preserve"> </w:t>
      </w:r>
      <w:r>
        <w:rPr>
          <w:spacing w:val="-5"/>
        </w:rPr>
        <w:t>or</w:t>
      </w:r>
    </w:p>
    <w:p w14:paraId="032A9368" w14:textId="77777777" w:rsidR="00F92E23" w:rsidRDefault="00000000">
      <w:pPr>
        <w:pStyle w:val="ListParagraph"/>
        <w:numPr>
          <w:ilvl w:val="1"/>
          <w:numId w:val="6"/>
        </w:numPr>
        <w:tabs>
          <w:tab w:val="left" w:pos="1554"/>
        </w:tabs>
        <w:spacing w:before="246"/>
        <w:ind w:left="1554" w:hanging="706"/>
      </w:pPr>
      <w:r>
        <w:t>the</w:t>
      </w:r>
      <w:r>
        <w:rPr>
          <w:spacing w:val="-7"/>
        </w:rPr>
        <w:t xml:space="preserve"> </w:t>
      </w:r>
      <w:r>
        <w:t>need</w:t>
      </w:r>
      <w:r>
        <w:rPr>
          <w:spacing w:val="-6"/>
        </w:rPr>
        <w:t xml:space="preserve"> </w:t>
      </w:r>
      <w:r>
        <w:t>to</w:t>
      </w:r>
      <w:r>
        <w:rPr>
          <w:spacing w:val="-6"/>
        </w:rPr>
        <w:t xml:space="preserve"> </w:t>
      </w:r>
      <w:r>
        <w:t>retrain</w:t>
      </w:r>
      <w:r>
        <w:rPr>
          <w:spacing w:val="-5"/>
        </w:rPr>
        <w:t xml:space="preserve"> </w:t>
      </w:r>
      <w:r>
        <w:t>employees;</w:t>
      </w:r>
      <w:r>
        <w:rPr>
          <w:spacing w:val="-2"/>
        </w:rPr>
        <w:t xml:space="preserve"> </w:t>
      </w:r>
      <w:r>
        <w:rPr>
          <w:spacing w:val="-5"/>
        </w:rPr>
        <w:t>or</w:t>
      </w:r>
    </w:p>
    <w:p w14:paraId="1365BA86" w14:textId="77777777" w:rsidR="00F92E23" w:rsidRDefault="00000000">
      <w:pPr>
        <w:pStyle w:val="ListParagraph"/>
        <w:numPr>
          <w:ilvl w:val="1"/>
          <w:numId w:val="6"/>
        </w:numPr>
        <w:tabs>
          <w:tab w:val="left" w:pos="1554"/>
        </w:tabs>
        <w:spacing w:before="247"/>
        <w:ind w:left="1554" w:hanging="706"/>
      </w:pPr>
      <w:r>
        <w:t>the</w:t>
      </w:r>
      <w:r>
        <w:rPr>
          <w:spacing w:val="-6"/>
        </w:rPr>
        <w:t xml:space="preserve"> </w:t>
      </w:r>
      <w:r>
        <w:t>need</w:t>
      </w:r>
      <w:r>
        <w:rPr>
          <w:spacing w:val="-7"/>
        </w:rPr>
        <w:t xml:space="preserve"> </w:t>
      </w:r>
      <w:r>
        <w:t>to</w:t>
      </w:r>
      <w:r>
        <w:rPr>
          <w:spacing w:val="-7"/>
        </w:rPr>
        <w:t xml:space="preserve"> </w:t>
      </w:r>
      <w:r>
        <w:t>relocate</w:t>
      </w:r>
      <w:r>
        <w:rPr>
          <w:spacing w:val="-6"/>
        </w:rPr>
        <w:t xml:space="preserve"> </w:t>
      </w:r>
      <w:r>
        <w:t>employees</w:t>
      </w:r>
      <w:r>
        <w:rPr>
          <w:spacing w:val="-5"/>
        </w:rPr>
        <w:t xml:space="preserve"> </w:t>
      </w:r>
      <w:r>
        <w:t>to</w:t>
      </w:r>
      <w:r>
        <w:rPr>
          <w:spacing w:val="-7"/>
        </w:rPr>
        <w:t xml:space="preserve"> </w:t>
      </w:r>
      <w:r>
        <w:t>another</w:t>
      </w:r>
      <w:r>
        <w:rPr>
          <w:spacing w:val="-5"/>
        </w:rPr>
        <w:t xml:space="preserve"> </w:t>
      </w:r>
      <w:r>
        <w:t>workplace;</w:t>
      </w:r>
      <w:r>
        <w:rPr>
          <w:spacing w:val="-3"/>
        </w:rPr>
        <w:t xml:space="preserve"> </w:t>
      </w:r>
      <w:r>
        <w:rPr>
          <w:spacing w:val="-5"/>
        </w:rPr>
        <w:t>or</w:t>
      </w:r>
    </w:p>
    <w:p w14:paraId="40B173EF" w14:textId="77777777" w:rsidR="00F92E23" w:rsidRDefault="00000000">
      <w:pPr>
        <w:pStyle w:val="ListParagraph"/>
        <w:numPr>
          <w:ilvl w:val="1"/>
          <w:numId w:val="6"/>
        </w:numPr>
        <w:tabs>
          <w:tab w:val="left" w:pos="1554"/>
        </w:tabs>
        <w:spacing w:before="246"/>
        <w:ind w:left="1554" w:hanging="706"/>
      </w:pPr>
      <w:r>
        <w:t>the</w:t>
      </w:r>
      <w:r>
        <w:rPr>
          <w:spacing w:val="-9"/>
        </w:rPr>
        <w:t xml:space="preserve"> </w:t>
      </w:r>
      <w:r>
        <w:t>restructuring</w:t>
      </w:r>
      <w:r>
        <w:rPr>
          <w:spacing w:val="-5"/>
        </w:rPr>
        <w:t xml:space="preserve"> </w:t>
      </w:r>
      <w:r>
        <w:t>of</w:t>
      </w:r>
      <w:r>
        <w:rPr>
          <w:spacing w:val="-6"/>
        </w:rPr>
        <w:t xml:space="preserve"> </w:t>
      </w:r>
      <w:r>
        <w:rPr>
          <w:spacing w:val="-4"/>
        </w:rPr>
        <w:t>jobs.</w:t>
      </w:r>
    </w:p>
    <w:p w14:paraId="72B96CB7" w14:textId="77777777" w:rsidR="00F92E23" w:rsidRDefault="00000000">
      <w:pPr>
        <w:pStyle w:val="ListParagraph"/>
        <w:numPr>
          <w:ilvl w:val="0"/>
          <w:numId w:val="6"/>
        </w:numPr>
        <w:tabs>
          <w:tab w:val="left" w:pos="860"/>
        </w:tabs>
        <w:spacing w:before="246" w:line="360" w:lineRule="auto"/>
        <w:ind w:right="1393"/>
      </w:pPr>
      <w:r>
        <w:t>The</w:t>
      </w:r>
      <w:r>
        <w:rPr>
          <w:spacing w:val="-3"/>
        </w:rPr>
        <w:t xml:space="preserve"> </w:t>
      </w:r>
      <w:r>
        <w:t>following</w:t>
      </w:r>
      <w:r>
        <w:rPr>
          <w:spacing w:val="-3"/>
        </w:rPr>
        <w:t xml:space="preserve"> </w:t>
      </w:r>
      <w:r>
        <w:t>additional</w:t>
      </w:r>
      <w:r>
        <w:rPr>
          <w:spacing w:val="-3"/>
        </w:rPr>
        <w:t xml:space="preserve"> </w:t>
      </w:r>
      <w:r>
        <w:t>consultation</w:t>
      </w:r>
      <w:r>
        <w:rPr>
          <w:spacing w:val="-4"/>
        </w:rPr>
        <w:t xml:space="preserve"> </w:t>
      </w:r>
      <w:r>
        <w:t>requirements</w:t>
      </w:r>
      <w:r>
        <w:rPr>
          <w:spacing w:val="-2"/>
        </w:rPr>
        <w:t xml:space="preserve"> </w:t>
      </w:r>
      <w:r>
        <w:t>in</w:t>
      </w:r>
      <w:r>
        <w:rPr>
          <w:spacing w:val="-3"/>
        </w:rPr>
        <w:t xml:space="preserve"> </w:t>
      </w:r>
      <w:r>
        <w:t>clause</w:t>
      </w:r>
      <w:r>
        <w:rPr>
          <w:spacing w:val="-1"/>
        </w:rPr>
        <w:t xml:space="preserve"> </w:t>
      </w:r>
      <w:r>
        <w:t>539</w:t>
      </w:r>
      <w:r>
        <w:rPr>
          <w:spacing w:val="-6"/>
        </w:rPr>
        <w:t xml:space="preserve"> </w:t>
      </w:r>
      <w:r>
        <w:t>to</w:t>
      </w:r>
      <w:r>
        <w:rPr>
          <w:spacing w:val="-2"/>
        </w:rPr>
        <w:t xml:space="preserve"> </w:t>
      </w:r>
      <w:r>
        <w:t>545</w:t>
      </w:r>
      <w:r>
        <w:rPr>
          <w:spacing w:val="-4"/>
        </w:rPr>
        <w:t xml:space="preserve"> </w:t>
      </w:r>
      <w:r>
        <w:t>apply</w:t>
      </w:r>
      <w:r>
        <w:rPr>
          <w:spacing w:val="-2"/>
        </w:rPr>
        <w:t xml:space="preserve"> </w:t>
      </w:r>
      <w:r>
        <w:t>to</w:t>
      </w:r>
      <w:r>
        <w:rPr>
          <w:spacing w:val="-3"/>
        </w:rPr>
        <w:t xml:space="preserve"> </w:t>
      </w:r>
      <w:r>
        <w:t>a proposal to introduce a major change referred to in clause 537.</w:t>
      </w:r>
    </w:p>
    <w:p w14:paraId="4E8CA0F7" w14:textId="77777777" w:rsidR="00F92E23" w:rsidRDefault="00000000">
      <w:pPr>
        <w:pStyle w:val="ListParagraph"/>
        <w:numPr>
          <w:ilvl w:val="0"/>
          <w:numId w:val="6"/>
        </w:numPr>
        <w:tabs>
          <w:tab w:val="left" w:pos="860"/>
        </w:tabs>
        <w:spacing w:line="360" w:lineRule="auto"/>
        <w:ind w:right="1590"/>
      </w:pPr>
      <w:r>
        <w:t>Consultation with employees and the relevant union(s) and/or recognised representatives</w:t>
      </w:r>
      <w:r>
        <w:rPr>
          <w:spacing w:val="-5"/>
        </w:rPr>
        <w:t xml:space="preserve"> </w:t>
      </w:r>
      <w:r>
        <w:t>will</w:t>
      </w:r>
      <w:r>
        <w:rPr>
          <w:spacing w:val="-3"/>
        </w:rPr>
        <w:t xml:space="preserve"> </w:t>
      </w:r>
      <w:r>
        <w:t>occur</w:t>
      </w:r>
      <w:r>
        <w:rPr>
          <w:spacing w:val="-2"/>
        </w:rPr>
        <w:t xml:space="preserve"> </w:t>
      </w:r>
      <w:r>
        <w:t>prior</w:t>
      </w:r>
      <w:r>
        <w:rPr>
          <w:spacing w:val="-4"/>
        </w:rPr>
        <w:t xml:space="preserve"> </w:t>
      </w:r>
      <w:r>
        <w:t>to</w:t>
      </w:r>
      <w:r>
        <w:rPr>
          <w:spacing w:val="-3"/>
        </w:rPr>
        <w:t xml:space="preserve"> </w:t>
      </w:r>
      <w:r>
        <w:t>a</w:t>
      </w:r>
      <w:r>
        <w:rPr>
          <w:spacing w:val="-5"/>
        </w:rPr>
        <w:t xml:space="preserve"> </w:t>
      </w:r>
      <w:r>
        <w:t>decision</w:t>
      </w:r>
      <w:r>
        <w:rPr>
          <w:spacing w:val="-3"/>
        </w:rPr>
        <w:t xml:space="preserve"> </w:t>
      </w:r>
      <w:r>
        <w:t>being</w:t>
      </w:r>
      <w:r>
        <w:rPr>
          <w:spacing w:val="-3"/>
        </w:rPr>
        <w:t xml:space="preserve"> </w:t>
      </w:r>
      <w:r>
        <w:t>made,</w:t>
      </w:r>
      <w:r>
        <w:rPr>
          <w:spacing w:val="-1"/>
        </w:rPr>
        <w:t xml:space="preserve"> </w:t>
      </w:r>
      <w:r>
        <w:t>subject</w:t>
      </w:r>
      <w:r>
        <w:rPr>
          <w:spacing w:val="-4"/>
        </w:rPr>
        <w:t xml:space="preserve"> </w:t>
      </w:r>
      <w:r>
        <w:t>to</w:t>
      </w:r>
      <w:r>
        <w:rPr>
          <w:spacing w:val="-5"/>
        </w:rPr>
        <w:t xml:space="preserve"> </w:t>
      </w:r>
      <w:r>
        <w:t>clause 533.</w:t>
      </w:r>
    </w:p>
    <w:p w14:paraId="04080092" w14:textId="77777777" w:rsidR="00F92E23" w:rsidRDefault="00000000">
      <w:pPr>
        <w:pStyle w:val="ListParagraph"/>
        <w:numPr>
          <w:ilvl w:val="0"/>
          <w:numId w:val="6"/>
        </w:numPr>
        <w:tabs>
          <w:tab w:val="left" w:pos="860"/>
        </w:tabs>
        <w:spacing w:before="199" w:line="360" w:lineRule="auto"/>
        <w:ind w:right="1226"/>
      </w:pPr>
      <w:r>
        <w:t>Where practicable, a NDIA change manager or a primary point of contact will be appointed,</w:t>
      </w:r>
      <w:r>
        <w:rPr>
          <w:spacing w:val="-1"/>
        </w:rPr>
        <w:t xml:space="preserve"> </w:t>
      </w:r>
      <w:r>
        <w:t>and</w:t>
      </w:r>
      <w:r>
        <w:rPr>
          <w:spacing w:val="-5"/>
        </w:rPr>
        <w:t xml:space="preserve"> </w:t>
      </w:r>
      <w:r>
        <w:t>their</w:t>
      </w:r>
      <w:r>
        <w:rPr>
          <w:spacing w:val="-2"/>
        </w:rPr>
        <w:t xml:space="preserve"> </w:t>
      </w:r>
      <w:r>
        <w:t>details</w:t>
      </w:r>
      <w:r>
        <w:rPr>
          <w:spacing w:val="-2"/>
        </w:rPr>
        <w:t xml:space="preserve"> </w:t>
      </w:r>
      <w:r>
        <w:t>provided</w:t>
      </w:r>
      <w:r>
        <w:rPr>
          <w:spacing w:val="-3"/>
        </w:rPr>
        <w:t xml:space="preserve"> </w:t>
      </w:r>
      <w:r>
        <w:t>to</w:t>
      </w:r>
      <w:r>
        <w:rPr>
          <w:spacing w:val="-5"/>
        </w:rPr>
        <w:t xml:space="preserve"> </w:t>
      </w:r>
      <w:r>
        <w:t>employees</w:t>
      </w:r>
      <w:r>
        <w:rPr>
          <w:spacing w:val="-3"/>
        </w:rPr>
        <w:t xml:space="preserve"> </w:t>
      </w:r>
      <w:r>
        <w:t>and</w:t>
      </w:r>
      <w:r>
        <w:rPr>
          <w:spacing w:val="-5"/>
        </w:rPr>
        <w:t xml:space="preserve"> </w:t>
      </w:r>
      <w:r>
        <w:t>the</w:t>
      </w:r>
      <w:r>
        <w:rPr>
          <w:spacing w:val="-5"/>
        </w:rPr>
        <w:t xml:space="preserve"> </w:t>
      </w:r>
      <w:r>
        <w:t>relevant</w:t>
      </w:r>
      <w:r>
        <w:rPr>
          <w:spacing w:val="-4"/>
        </w:rPr>
        <w:t xml:space="preserve"> </w:t>
      </w:r>
      <w:r>
        <w:t>union(s)</w:t>
      </w:r>
      <w:r>
        <w:rPr>
          <w:spacing w:val="-2"/>
        </w:rPr>
        <w:t xml:space="preserve"> </w:t>
      </w:r>
      <w:r>
        <w:t>and/or their recognised representatives.</w:t>
      </w:r>
    </w:p>
    <w:p w14:paraId="420A968A" w14:textId="77777777" w:rsidR="00F92E23" w:rsidRDefault="00000000">
      <w:pPr>
        <w:pStyle w:val="ListParagraph"/>
        <w:numPr>
          <w:ilvl w:val="0"/>
          <w:numId w:val="6"/>
        </w:numPr>
        <w:tabs>
          <w:tab w:val="left" w:pos="860"/>
        </w:tabs>
        <w:spacing w:line="360" w:lineRule="auto"/>
        <w:ind w:right="1017"/>
      </w:pPr>
      <w:r>
        <w:t>The NDIA must notify employees and relevant union(s) and/or recognised representatives</w:t>
      </w:r>
      <w:r>
        <w:rPr>
          <w:spacing w:val="-4"/>
        </w:rPr>
        <w:t xml:space="preserve"> </w:t>
      </w:r>
      <w:r>
        <w:t>of</w:t>
      </w:r>
      <w:r>
        <w:rPr>
          <w:spacing w:val="-3"/>
        </w:rPr>
        <w:t xml:space="preserve"> </w:t>
      </w:r>
      <w:r>
        <w:t>the</w:t>
      </w:r>
      <w:r>
        <w:rPr>
          <w:spacing w:val="-4"/>
        </w:rPr>
        <w:t xml:space="preserve"> </w:t>
      </w:r>
      <w:r>
        <w:t>proposal</w:t>
      </w:r>
      <w:r>
        <w:rPr>
          <w:spacing w:val="-2"/>
        </w:rPr>
        <w:t xml:space="preserve"> </w:t>
      </w:r>
      <w:r>
        <w:t>to</w:t>
      </w:r>
      <w:r>
        <w:rPr>
          <w:spacing w:val="-2"/>
        </w:rPr>
        <w:t xml:space="preserve"> </w:t>
      </w:r>
      <w:r>
        <w:t>introduce</w:t>
      </w:r>
      <w:r>
        <w:rPr>
          <w:spacing w:val="-4"/>
        </w:rPr>
        <w:t xml:space="preserve"> </w:t>
      </w:r>
      <w:r>
        <w:t>the</w:t>
      </w:r>
      <w:r>
        <w:rPr>
          <w:spacing w:val="-7"/>
        </w:rPr>
        <w:t xml:space="preserve"> </w:t>
      </w:r>
      <w:r>
        <w:t>major change</w:t>
      </w:r>
      <w:r>
        <w:rPr>
          <w:spacing w:val="-2"/>
        </w:rPr>
        <w:t xml:space="preserve"> </w:t>
      </w:r>
      <w:r>
        <w:t>as</w:t>
      </w:r>
      <w:r>
        <w:rPr>
          <w:spacing w:val="-4"/>
        </w:rPr>
        <w:t xml:space="preserve"> </w:t>
      </w:r>
      <w:r>
        <w:t>soon</w:t>
      </w:r>
      <w:r>
        <w:rPr>
          <w:spacing w:val="-4"/>
        </w:rPr>
        <w:t xml:space="preserve"> </w:t>
      </w:r>
      <w:r>
        <w:t>as</w:t>
      </w:r>
      <w:r>
        <w:rPr>
          <w:spacing w:val="-1"/>
        </w:rPr>
        <w:t xml:space="preserve"> </w:t>
      </w:r>
      <w:r>
        <w:t>practicable.</w:t>
      </w:r>
    </w:p>
    <w:p w14:paraId="2B3DFA22" w14:textId="77777777" w:rsidR="00F92E23" w:rsidRDefault="00F92E23">
      <w:pPr>
        <w:spacing w:line="360" w:lineRule="auto"/>
        <w:sectPr w:rsidR="00F92E23" w:rsidSect="00C70462">
          <w:pgSz w:w="11910" w:h="16840"/>
          <w:pgMar w:top="1340" w:right="420" w:bottom="1200" w:left="1300" w:header="0" w:footer="1001" w:gutter="0"/>
          <w:cols w:space="720"/>
        </w:sectPr>
      </w:pPr>
    </w:p>
    <w:p w14:paraId="03B1C791" w14:textId="77777777" w:rsidR="00F92E23" w:rsidRDefault="00000000">
      <w:pPr>
        <w:pStyle w:val="ListParagraph"/>
        <w:numPr>
          <w:ilvl w:val="0"/>
          <w:numId w:val="6"/>
        </w:numPr>
        <w:tabs>
          <w:tab w:val="left" w:pos="860"/>
        </w:tabs>
        <w:spacing w:before="81" w:line="360" w:lineRule="auto"/>
        <w:ind w:right="1607"/>
      </w:pPr>
      <w:r>
        <w:t>As</w:t>
      </w:r>
      <w:r>
        <w:rPr>
          <w:spacing w:val="-2"/>
        </w:rPr>
        <w:t xml:space="preserve"> </w:t>
      </w:r>
      <w:r>
        <w:t>soon</w:t>
      </w:r>
      <w:r>
        <w:rPr>
          <w:spacing w:val="-3"/>
        </w:rPr>
        <w:t xml:space="preserve"> </w:t>
      </w:r>
      <w:r>
        <w:t>as</w:t>
      </w:r>
      <w:r>
        <w:rPr>
          <w:spacing w:val="-5"/>
        </w:rPr>
        <w:t xml:space="preserve"> </w:t>
      </w:r>
      <w:r>
        <w:t>practicable</w:t>
      </w:r>
      <w:r>
        <w:rPr>
          <w:spacing w:val="-3"/>
        </w:rPr>
        <w:t xml:space="preserve"> </w:t>
      </w:r>
      <w:r>
        <w:t>after</w:t>
      </w:r>
      <w:r>
        <w:rPr>
          <w:spacing w:val="-2"/>
        </w:rPr>
        <w:t xml:space="preserve"> </w:t>
      </w:r>
      <w:r>
        <w:t>proposing</w:t>
      </w:r>
      <w:r>
        <w:rPr>
          <w:spacing w:val="-3"/>
        </w:rPr>
        <w:t xml:space="preserve"> </w:t>
      </w:r>
      <w:r>
        <w:t>the</w:t>
      </w:r>
      <w:r>
        <w:rPr>
          <w:spacing w:val="-3"/>
        </w:rPr>
        <w:t xml:space="preserve"> </w:t>
      </w:r>
      <w:r>
        <w:t>change,</w:t>
      </w:r>
      <w:r>
        <w:rPr>
          <w:spacing w:val="-2"/>
        </w:rPr>
        <w:t xml:space="preserve"> </w:t>
      </w:r>
      <w:r>
        <w:t>or</w:t>
      </w:r>
      <w:r>
        <w:rPr>
          <w:spacing w:val="-2"/>
        </w:rPr>
        <w:t xml:space="preserve"> </w:t>
      </w:r>
      <w:r>
        <w:t>notifying</w:t>
      </w:r>
      <w:r>
        <w:rPr>
          <w:spacing w:val="-3"/>
        </w:rPr>
        <w:t xml:space="preserve"> </w:t>
      </w:r>
      <w:r>
        <w:t>of</w:t>
      </w:r>
      <w:r>
        <w:rPr>
          <w:spacing w:val="-4"/>
        </w:rPr>
        <w:t xml:space="preserve"> </w:t>
      </w:r>
      <w:r>
        <w:t>the</w:t>
      </w:r>
      <w:r>
        <w:rPr>
          <w:spacing w:val="-5"/>
        </w:rPr>
        <w:t xml:space="preserve"> </w:t>
      </w:r>
      <w:r>
        <w:t>change</w:t>
      </w:r>
      <w:r>
        <w:rPr>
          <w:spacing w:val="-3"/>
        </w:rPr>
        <w:t xml:space="preserve"> </w:t>
      </w:r>
      <w:r>
        <w:t>in circumstances described at clause 533, the NDIA must:</w:t>
      </w:r>
    </w:p>
    <w:p w14:paraId="5641B7A7" w14:textId="77777777" w:rsidR="00F92E23" w:rsidRDefault="00000000">
      <w:pPr>
        <w:pStyle w:val="ListParagraph"/>
        <w:numPr>
          <w:ilvl w:val="1"/>
          <w:numId w:val="6"/>
        </w:numPr>
        <w:tabs>
          <w:tab w:val="left" w:pos="1553"/>
          <w:tab w:val="left" w:pos="1558"/>
        </w:tabs>
        <w:spacing w:before="202" w:line="360" w:lineRule="auto"/>
        <w:ind w:right="2092"/>
      </w:pPr>
      <w:r>
        <w:t>discuss</w:t>
      </w:r>
      <w:r>
        <w:rPr>
          <w:spacing w:val="-3"/>
        </w:rPr>
        <w:t xml:space="preserve"> </w:t>
      </w:r>
      <w:r>
        <w:t>with</w:t>
      </w:r>
      <w:r>
        <w:rPr>
          <w:spacing w:val="-3"/>
        </w:rPr>
        <w:t xml:space="preserve"> </w:t>
      </w:r>
      <w:r>
        <w:t>affected</w:t>
      </w:r>
      <w:r>
        <w:rPr>
          <w:spacing w:val="-5"/>
        </w:rPr>
        <w:t xml:space="preserve"> </w:t>
      </w:r>
      <w:r>
        <w:t>employees</w:t>
      </w:r>
      <w:r>
        <w:rPr>
          <w:spacing w:val="-3"/>
        </w:rPr>
        <w:t xml:space="preserve"> </w:t>
      </w:r>
      <w:r>
        <w:t>and</w:t>
      </w:r>
      <w:r>
        <w:rPr>
          <w:spacing w:val="-5"/>
        </w:rPr>
        <w:t xml:space="preserve"> </w:t>
      </w:r>
      <w:r>
        <w:t>relevant</w:t>
      </w:r>
      <w:r>
        <w:rPr>
          <w:spacing w:val="-4"/>
        </w:rPr>
        <w:t xml:space="preserve"> </w:t>
      </w:r>
      <w:r>
        <w:t>union(s)</w:t>
      </w:r>
      <w:r>
        <w:rPr>
          <w:spacing w:val="-4"/>
        </w:rPr>
        <w:t xml:space="preserve"> </w:t>
      </w:r>
      <w:r>
        <w:t>and/or</w:t>
      </w:r>
      <w:r>
        <w:rPr>
          <w:spacing w:val="-2"/>
        </w:rPr>
        <w:t xml:space="preserve"> </w:t>
      </w:r>
      <w:r>
        <w:t>other recognised representatives:</w:t>
      </w:r>
    </w:p>
    <w:p w14:paraId="322F616D" w14:textId="77777777" w:rsidR="00F92E23" w:rsidRDefault="00000000">
      <w:pPr>
        <w:pStyle w:val="ListParagraph"/>
        <w:numPr>
          <w:ilvl w:val="2"/>
          <w:numId w:val="6"/>
        </w:numPr>
        <w:tabs>
          <w:tab w:val="left" w:pos="2405"/>
        </w:tabs>
        <w:spacing w:before="119"/>
        <w:ind w:left="2405" w:hanging="847"/>
      </w:pPr>
      <w:r>
        <w:t>the</w:t>
      </w:r>
      <w:r>
        <w:rPr>
          <w:spacing w:val="-5"/>
        </w:rPr>
        <w:t xml:space="preserve"> </w:t>
      </w:r>
      <w:r>
        <w:t>proposed</w:t>
      </w:r>
      <w:r>
        <w:rPr>
          <w:spacing w:val="-6"/>
        </w:rPr>
        <w:t xml:space="preserve"> </w:t>
      </w:r>
      <w:r>
        <w:rPr>
          <w:spacing w:val="-2"/>
        </w:rPr>
        <w:t>change;</w:t>
      </w:r>
    </w:p>
    <w:p w14:paraId="5EB971AE" w14:textId="77777777" w:rsidR="00F92E23" w:rsidRDefault="00F92E23">
      <w:pPr>
        <w:pStyle w:val="BodyText"/>
        <w:spacing w:before="73"/>
        <w:ind w:left="0" w:firstLine="0"/>
      </w:pPr>
    </w:p>
    <w:p w14:paraId="0B4B0D4F" w14:textId="77777777" w:rsidR="00F92E23" w:rsidRDefault="00000000">
      <w:pPr>
        <w:pStyle w:val="ListParagraph"/>
        <w:numPr>
          <w:ilvl w:val="2"/>
          <w:numId w:val="6"/>
        </w:numPr>
        <w:tabs>
          <w:tab w:val="left" w:pos="2405"/>
          <w:tab w:val="left" w:pos="2408"/>
        </w:tabs>
        <w:spacing w:before="0" w:line="360" w:lineRule="auto"/>
        <w:ind w:right="1332"/>
      </w:pPr>
      <w:r>
        <w:t>the</w:t>
      </w:r>
      <w:r>
        <w:rPr>
          <w:spacing w:val="-3"/>
        </w:rPr>
        <w:t xml:space="preserve"> </w:t>
      </w:r>
      <w:r>
        <w:t>effect</w:t>
      </w:r>
      <w:r>
        <w:rPr>
          <w:spacing w:val="-4"/>
        </w:rPr>
        <w:t xml:space="preserve"> </w:t>
      </w:r>
      <w:r>
        <w:t>the</w:t>
      </w:r>
      <w:r>
        <w:rPr>
          <w:spacing w:val="-4"/>
        </w:rPr>
        <w:t xml:space="preserve"> </w:t>
      </w:r>
      <w:r>
        <w:t>proposed</w:t>
      </w:r>
      <w:r>
        <w:rPr>
          <w:spacing w:val="-4"/>
        </w:rPr>
        <w:t xml:space="preserve"> </w:t>
      </w:r>
      <w:r>
        <w:t>change</w:t>
      </w:r>
      <w:r>
        <w:rPr>
          <w:spacing w:val="-3"/>
        </w:rPr>
        <w:t xml:space="preserve"> </w:t>
      </w:r>
      <w:r>
        <w:t>is</w:t>
      </w:r>
      <w:r>
        <w:rPr>
          <w:spacing w:val="-3"/>
        </w:rPr>
        <w:t xml:space="preserve"> </w:t>
      </w:r>
      <w:r>
        <w:t>likely</w:t>
      </w:r>
      <w:r>
        <w:rPr>
          <w:spacing w:val="-2"/>
        </w:rPr>
        <w:t xml:space="preserve"> </w:t>
      </w:r>
      <w:r>
        <w:t>to</w:t>
      </w:r>
      <w:r>
        <w:rPr>
          <w:spacing w:val="-4"/>
        </w:rPr>
        <w:t xml:space="preserve"> </w:t>
      </w:r>
      <w:r>
        <w:t>have</w:t>
      </w:r>
      <w:r>
        <w:rPr>
          <w:spacing w:val="-4"/>
        </w:rPr>
        <w:t xml:space="preserve"> </w:t>
      </w:r>
      <w:r>
        <w:t>on</w:t>
      </w:r>
      <w:r>
        <w:rPr>
          <w:spacing w:val="-3"/>
        </w:rPr>
        <w:t xml:space="preserve"> </w:t>
      </w:r>
      <w:r>
        <w:t>the</w:t>
      </w:r>
      <w:r>
        <w:rPr>
          <w:spacing w:val="-4"/>
        </w:rPr>
        <w:t xml:space="preserve"> </w:t>
      </w:r>
      <w:r>
        <w:t xml:space="preserve">employees; </w:t>
      </w:r>
      <w:r>
        <w:rPr>
          <w:spacing w:val="-4"/>
        </w:rPr>
        <w:t>and</w:t>
      </w:r>
    </w:p>
    <w:p w14:paraId="594A5528" w14:textId="77777777" w:rsidR="00F92E23" w:rsidRDefault="00000000">
      <w:pPr>
        <w:pStyle w:val="ListParagraph"/>
        <w:numPr>
          <w:ilvl w:val="2"/>
          <w:numId w:val="6"/>
        </w:numPr>
        <w:tabs>
          <w:tab w:val="left" w:pos="2405"/>
          <w:tab w:val="left" w:pos="2408"/>
        </w:tabs>
        <w:spacing w:line="360" w:lineRule="auto"/>
        <w:ind w:right="1525"/>
      </w:pPr>
      <w:r>
        <w:t>proposed</w:t>
      </w:r>
      <w:r>
        <w:rPr>
          <w:spacing w:val="-4"/>
        </w:rPr>
        <w:t xml:space="preserve"> </w:t>
      </w:r>
      <w:r>
        <w:t>measures</w:t>
      </w:r>
      <w:r>
        <w:rPr>
          <w:spacing w:val="-4"/>
        </w:rPr>
        <w:t xml:space="preserve"> </w:t>
      </w:r>
      <w:r>
        <w:t>to</w:t>
      </w:r>
      <w:r>
        <w:rPr>
          <w:spacing w:val="-3"/>
        </w:rPr>
        <w:t xml:space="preserve"> </w:t>
      </w:r>
      <w:r>
        <w:t>avert</w:t>
      </w:r>
      <w:r>
        <w:rPr>
          <w:spacing w:val="-3"/>
        </w:rPr>
        <w:t xml:space="preserve"> </w:t>
      </w:r>
      <w:r>
        <w:t>or</w:t>
      </w:r>
      <w:r>
        <w:rPr>
          <w:spacing w:val="-4"/>
        </w:rPr>
        <w:t xml:space="preserve"> </w:t>
      </w:r>
      <w:r>
        <w:t>mitigate</w:t>
      </w:r>
      <w:r>
        <w:rPr>
          <w:spacing w:val="-4"/>
        </w:rPr>
        <w:t xml:space="preserve"> </w:t>
      </w:r>
      <w:r>
        <w:t>the</w:t>
      </w:r>
      <w:r>
        <w:rPr>
          <w:spacing w:val="-3"/>
        </w:rPr>
        <w:t xml:space="preserve"> </w:t>
      </w:r>
      <w:r>
        <w:t>adverse</w:t>
      </w:r>
      <w:r>
        <w:rPr>
          <w:spacing w:val="-3"/>
        </w:rPr>
        <w:t xml:space="preserve"> </w:t>
      </w:r>
      <w:r>
        <w:t>effect</w:t>
      </w:r>
      <w:r>
        <w:rPr>
          <w:spacing w:val="-4"/>
        </w:rPr>
        <w:t xml:space="preserve"> </w:t>
      </w:r>
      <w:r>
        <w:t>of</w:t>
      </w:r>
      <w:r>
        <w:rPr>
          <w:spacing w:val="-4"/>
        </w:rPr>
        <w:t xml:space="preserve"> </w:t>
      </w:r>
      <w:r>
        <w:t>the proposed change on the employees; and</w:t>
      </w:r>
    </w:p>
    <w:p w14:paraId="13B1C7FC" w14:textId="77777777" w:rsidR="00F92E23" w:rsidRDefault="00000000">
      <w:pPr>
        <w:pStyle w:val="ListParagraph"/>
        <w:numPr>
          <w:ilvl w:val="1"/>
          <w:numId w:val="6"/>
        </w:numPr>
        <w:tabs>
          <w:tab w:val="left" w:pos="1553"/>
          <w:tab w:val="left" w:pos="1558"/>
        </w:tabs>
        <w:spacing w:before="199" w:line="360" w:lineRule="auto"/>
        <w:ind w:right="1152"/>
      </w:pPr>
      <w:r>
        <w:t>for</w:t>
      </w:r>
      <w:r>
        <w:rPr>
          <w:spacing w:val="-3"/>
        </w:rPr>
        <w:t xml:space="preserve"> </w:t>
      </w:r>
      <w:r>
        <w:t>the</w:t>
      </w:r>
      <w:r>
        <w:rPr>
          <w:spacing w:val="-4"/>
        </w:rPr>
        <w:t xml:space="preserve"> </w:t>
      </w:r>
      <w:r>
        <w:t>purposes</w:t>
      </w:r>
      <w:r>
        <w:rPr>
          <w:spacing w:val="-1"/>
        </w:rPr>
        <w:t xml:space="preserve"> </w:t>
      </w:r>
      <w:r>
        <w:t>of</w:t>
      </w:r>
      <w:r>
        <w:rPr>
          <w:spacing w:val="-3"/>
        </w:rPr>
        <w:t xml:space="preserve"> </w:t>
      </w:r>
      <w:r>
        <w:t>the</w:t>
      </w:r>
      <w:r>
        <w:rPr>
          <w:spacing w:val="-2"/>
        </w:rPr>
        <w:t xml:space="preserve"> </w:t>
      </w:r>
      <w:r>
        <w:t>discussion –</w:t>
      </w:r>
      <w:r>
        <w:rPr>
          <w:spacing w:val="-2"/>
        </w:rPr>
        <w:t xml:space="preserve"> </w:t>
      </w:r>
      <w:r>
        <w:t>provide,</w:t>
      </w:r>
      <w:r>
        <w:rPr>
          <w:spacing w:val="-3"/>
        </w:rPr>
        <w:t xml:space="preserve"> </w:t>
      </w:r>
      <w:r>
        <w:t>in</w:t>
      </w:r>
      <w:r>
        <w:rPr>
          <w:spacing w:val="-2"/>
        </w:rPr>
        <w:t xml:space="preserve"> </w:t>
      </w:r>
      <w:r>
        <w:t>writing, to</w:t>
      </w:r>
      <w:r>
        <w:rPr>
          <w:spacing w:val="-4"/>
        </w:rPr>
        <w:t xml:space="preserve"> </w:t>
      </w:r>
      <w:r>
        <w:t>employees</w:t>
      </w:r>
      <w:r>
        <w:rPr>
          <w:spacing w:val="-2"/>
        </w:rPr>
        <w:t xml:space="preserve"> </w:t>
      </w:r>
      <w:r>
        <w:t>and</w:t>
      </w:r>
      <w:r>
        <w:rPr>
          <w:spacing w:val="-4"/>
        </w:rPr>
        <w:t xml:space="preserve"> </w:t>
      </w:r>
      <w:r>
        <w:t>the relevant union(s) and/or other recognised representatives:</w:t>
      </w:r>
    </w:p>
    <w:p w14:paraId="2651C9F8" w14:textId="77777777" w:rsidR="00F92E23" w:rsidRDefault="00000000">
      <w:pPr>
        <w:pStyle w:val="ListParagraph"/>
        <w:numPr>
          <w:ilvl w:val="2"/>
          <w:numId w:val="6"/>
        </w:numPr>
        <w:tabs>
          <w:tab w:val="left" w:pos="2405"/>
          <w:tab w:val="left" w:pos="2408"/>
        </w:tabs>
        <w:spacing w:before="122" w:line="360" w:lineRule="auto"/>
        <w:ind w:right="1462"/>
      </w:pPr>
      <w:r>
        <w:t>all</w:t>
      </w:r>
      <w:r>
        <w:rPr>
          <w:spacing w:val="-4"/>
        </w:rPr>
        <w:t xml:space="preserve"> </w:t>
      </w:r>
      <w:r>
        <w:t>relevant</w:t>
      </w:r>
      <w:r>
        <w:rPr>
          <w:spacing w:val="-3"/>
        </w:rPr>
        <w:t xml:space="preserve"> </w:t>
      </w:r>
      <w:r>
        <w:t>information</w:t>
      </w:r>
      <w:r>
        <w:rPr>
          <w:spacing w:val="-4"/>
        </w:rPr>
        <w:t xml:space="preserve"> </w:t>
      </w:r>
      <w:r>
        <w:t>about</w:t>
      </w:r>
      <w:r>
        <w:rPr>
          <w:spacing w:val="-5"/>
        </w:rPr>
        <w:t xml:space="preserve"> </w:t>
      </w:r>
      <w:r>
        <w:t>the</w:t>
      </w:r>
      <w:r>
        <w:rPr>
          <w:spacing w:val="-4"/>
        </w:rPr>
        <w:t xml:space="preserve"> </w:t>
      </w:r>
      <w:r>
        <w:t>proposed</w:t>
      </w:r>
      <w:r>
        <w:rPr>
          <w:spacing w:val="-6"/>
        </w:rPr>
        <w:t xml:space="preserve"> </w:t>
      </w:r>
      <w:r>
        <w:t>change,</w:t>
      </w:r>
      <w:r>
        <w:rPr>
          <w:spacing w:val="-3"/>
        </w:rPr>
        <w:t xml:space="preserve"> </w:t>
      </w:r>
      <w:r>
        <w:t>including</w:t>
      </w:r>
      <w:r>
        <w:rPr>
          <w:spacing w:val="-4"/>
        </w:rPr>
        <w:t xml:space="preserve"> </w:t>
      </w:r>
      <w:r>
        <w:t>the nature of the change proposed; and</w:t>
      </w:r>
    </w:p>
    <w:p w14:paraId="2ABDE425" w14:textId="77777777" w:rsidR="00F92E23" w:rsidRDefault="00000000">
      <w:pPr>
        <w:pStyle w:val="ListParagraph"/>
        <w:numPr>
          <w:ilvl w:val="2"/>
          <w:numId w:val="6"/>
        </w:numPr>
        <w:tabs>
          <w:tab w:val="left" w:pos="2405"/>
          <w:tab w:val="left" w:pos="2408"/>
        </w:tabs>
        <w:spacing w:before="199" w:line="360" w:lineRule="auto"/>
        <w:ind w:right="1364"/>
      </w:pPr>
      <w:r>
        <w:t>information</w:t>
      </w:r>
      <w:r>
        <w:rPr>
          <w:spacing w:val="-3"/>
        </w:rPr>
        <w:t xml:space="preserve"> </w:t>
      </w:r>
      <w:r>
        <w:t>about</w:t>
      </w:r>
      <w:r>
        <w:rPr>
          <w:spacing w:val="-4"/>
        </w:rPr>
        <w:t xml:space="preserve"> </w:t>
      </w:r>
      <w:r>
        <w:t>the</w:t>
      </w:r>
      <w:r>
        <w:rPr>
          <w:spacing w:val="-3"/>
        </w:rPr>
        <w:t xml:space="preserve"> </w:t>
      </w:r>
      <w:r>
        <w:t>expected</w:t>
      </w:r>
      <w:r>
        <w:rPr>
          <w:spacing w:val="-3"/>
        </w:rPr>
        <w:t xml:space="preserve"> </w:t>
      </w:r>
      <w:r>
        <w:t>effects</w:t>
      </w:r>
      <w:r>
        <w:rPr>
          <w:spacing w:val="-5"/>
        </w:rPr>
        <w:t xml:space="preserve"> </w:t>
      </w:r>
      <w:r>
        <w:t>of</w:t>
      </w:r>
      <w:r>
        <w:rPr>
          <w:spacing w:val="-4"/>
        </w:rPr>
        <w:t xml:space="preserve"> </w:t>
      </w:r>
      <w:r>
        <w:t>the</w:t>
      </w:r>
      <w:r>
        <w:rPr>
          <w:spacing w:val="-5"/>
        </w:rPr>
        <w:t xml:space="preserve"> </w:t>
      </w:r>
      <w:r>
        <w:t>proposed</w:t>
      </w:r>
      <w:r>
        <w:rPr>
          <w:spacing w:val="-3"/>
        </w:rPr>
        <w:t xml:space="preserve"> </w:t>
      </w:r>
      <w:r>
        <w:t>change</w:t>
      </w:r>
      <w:r>
        <w:rPr>
          <w:spacing w:val="-5"/>
        </w:rPr>
        <w:t xml:space="preserve"> </w:t>
      </w:r>
      <w:r>
        <w:t>on the employees; and</w:t>
      </w:r>
    </w:p>
    <w:p w14:paraId="51E629FF" w14:textId="77777777" w:rsidR="00F92E23" w:rsidRDefault="00000000">
      <w:pPr>
        <w:pStyle w:val="ListParagraph"/>
        <w:numPr>
          <w:ilvl w:val="2"/>
          <w:numId w:val="6"/>
        </w:numPr>
        <w:tabs>
          <w:tab w:val="left" w:pos="2405"/>
        </w:tabs>
        <w:ind w:left="2405" w:hanging="847"/>
      </w:pPr>
      <w:r>
        <w:t>any</w:t>
      </w:r>
      <w:r>
        <w:rPr>
          <w:spacing w:val="-3"/>
        </w:rPr>
        <w:t xml:space="preserve"> </w:t>
      </w:r>
      <w:r>
        <w:t>other</w:t>
      </w:r>
      <w:r>
        <w:rPr>
          <w:spacing w:val="-5"/>
        </w:rPr>
        <w:t xml:space="preserve"> </w:t>
      </w:r>
      <w:r>
        <w:t>matters</w:t>
      </w:r>
      <w:r>
        <w:rPr>
          <w:spacing w:val="-2"/>
        </w:rPr>
        <w:t xml:space="preserve"> </w:t>
      </w:r>
      <w:r>
        <w:t>likely</w:t>
      </w:r>
      <w:r>
        <w:rPr>
          <w:spacing w:val="-3"/>
        </w:rPr>
        <w:t xml:space="preserve"> </w:t>
      </w:r>
      <w:r>
        <w:t>to</w:t>
      </w:r>
      <w:r>
        <w:rPr>
          <w:spacing w:val="-4"/>
        </w:rPr>
        <w:t xml:space="preserve"> </w:t>
      </w:r>
      <w:r>
        <w:t>affect</w:t>
      </w:r>
      <w:r>
        <w:rPr>
          <w:spacing w:val="-4"/>
        </w:rPr>
        <w:t xml:space="preserve"> </w:t>
      </w:r>
      <w:r>
        <w:t>the</w:t>
      </w:r>
      <w:r>
        <w:rPr>
          <w:spacing w:val="-5"/>
        </w:rPr>
        <w:t xml:space="preserve"> </w:t>
      </w:r>
      <w:r>
        <w:rPr>
          <w:spacing w:val="-2"/>
        </w:rPr>
        <w:t>employees.</w:t>
      </w:r>
    </w:p>
    <w:p w14:paraId="05E5EB37" w14:textId="77777777" w:rsidR="00F92E23" w:rsidRDefault="00F92E23">
      <w:pPr>
        <w:pStyle w:val="BodyText"/>
        <w:spacing w:before="72"/>
        <w:ind w:left="0" w:firstLine="0"/>
      </w:pPr>
    </w:p>
    <w:p w14:paraId="607D4CB5" w14:textId="77777777" w:rsidR="00F92E23" w:rsidRDefault="00000000">
      <w:pPr>
        <w:pStyle w:val="ListParagraph"/>
        <w:numPr>
          <w:ilvl w:val="0"/>
          <w:numId w:val="6"/>
        </w:numPr>
        <w:tabs>
          <w:tab w:val="left" w:pos="860"/>
        </w:tabs>
        <w:spacing w:before="0" w:line="360" w:lineRule="auto"/>
        <w:ind w:right="1290"/>
      </w:pPr>
      <w:r>
        <w:t>The</w:t>
      </w:r>
      <w:r>
        <w:rPr>
          <w:spacing w:val="-1"/>
        </w:rPr>
        <w:t xml:space="preserve"> </w:t>
      </w:r>
      <w:r>
        <w:t>NDIA</w:t>
      </w:r>
      <w:r>
        <w:rPr>
          <w:spacing w:val="-4"/>
        </w:rPr>
        <w:t xml:space="preserve"> </w:t>
      </w:r>
      <w:r>
        <w:t>must</w:t>
      </w:r>
      <w:r>
        <w:rPr>
          <w:spacing w:val="-3"/>
        </w:rPr>
        <w:t xml:space="preserve"> </w:t>
      </w:r>
      <w:r>
        <w:t>give</w:t>
      </w:r>
      <w:r>
        <w:rPr>
          <w:spacing w:val="-2"/>
        </w:rPr>
        <w:t xml:space="preserve"> </w:t>
      </w:r>
      <w:r>
        <w:t>prompt</w:t>
      </w:r>
      <w:r>
        <w:rPr>
          <w:spacing w:val="-3"/>
        </w:rPr>
        <w:t xml:space="preserve"> </w:t>
      </w:r>
      <w:r>
        <w:t>and</w:t>
      </w:r>
      <w:r>
        <w:rPr>
          <w:spacing w:val="-2"/>
        </w:rPr>
        <w:t xml:space="preserve"> </w:t>
      </w:r>
      <w:r>
        <w:t>genuine</w:t>
      </w:r>
      <w:r>
        <w:rPr>
          <w:spacing w:val="-4"/>
        </w:rPr>
        <w:t xml:space="preserve"> </w:t>
      </w:r>
      <w:r>
        <w:t>consideration</w:t>
      </w:r>
      <w:r>
        <w:rPr>
          <w:spacing w:val="-4"/>
        </w:rPr>
        <w:t xml:space="preserve"> </w:t>
      </w:r>
      <w:r>
        <w:t>to</w:t>
      </w:r>
      <w:r>
        <w:rPr>
          <w:spacing w:val="-4"/>
        </w:rPr>
        <w:t xml:space="preserve"> </w:t>
      </w:r>
      <w:r>
        <w:t>matters</w:t>
      </w:r>
      <w:r>
        <w:rPr>
          <w:spacing w:val="-4"/>
        </w:rPr>
        <w:t xml:space="preserve"> </w:t>
      </w:r>
      <w:r>
        <w:t>raised</w:t>
      </w:r>
      <w:r>
        <w:rPr>
          <w:spacing w:val="-4"/>
        </w:rPr>
        <w:t xml:space="preserve"> </w:t>
      </w:r>
      <w:r>
        <w:t>about</w:t>
      </w:r>
      <w:r>
        <w:rPr>
          <w:spacing w:val="-3"/>
        </w:rPr>
        <w:t xml:space="preserve"> </w:t>
      </w:r>
      <w:r>
        <w:t xml:space="preserve">the major change by employees and the relevant union(s) and/or other recognised </w:t>
      </w:r>
      <w:r>
        <w:rPr>
          <w:spacing w:val="-2"/>
        </w:rPr>
        <w:t>representatives.</w:t>
      </w:r>
    </w:p>
    <w:p w14:paraId="41F4B0A4" w14:textId="77777777" w:rsidR="00F92E23" w:rsidRDefault="00000000">
      <w:pPr>
        <w:pStyle w:val="ListParagraph"/>
        <w:numPr>
          <w:ilvl w:val="0"/>
          <w:numId w:val="6"/>
        </w:numPr>
        <w:tabs>
          <w:tab w:val="left" w:pos="860"/>
        </w:tabs>
        <w:spacing w:line="360" w:lineRule="auto"/>
        <w:ind w:right="1192"/>
      </w:pPr>
      <w:r>
        <w:t>However,</w:t>
      </w:r>
      <w:r>
        <w:rPr>
          <w:spacing w:val="-4"/>
        </w:rPr>
        <w:t xml:space="preserve"> </w:t>
      </w:r>
      <w:r>
        <w:t>the</w:t>
      </w:r>
      <w:r>
        <w:rPr>
          <w:spacing w:val="-3"/>
        </w:rPr>
        <w:t xml:space="preserve"> </w:t>
      </w:r>
      <w:r>
        <w:t>NDIA</w:t>
      </w:r>
      <w:r>
        <w:rPr>
          <w:spacing w:val="-2"/>
        </w:rPr>
        <w:t xml:space="preserve"> </w:t>
      </w:r>
      <w:r>
        <w:t>is</w:t>
      </w:r>
      <w:r>
        <w:rPr>
          <w:spacing w:val="-2"/>
        </w:rPr>
        <w:t xml:space="preserve"> </w:t>
      </w:r>
      <w:r>
        <w:t>not</w:t>
      </w:r>
      <w:r>
        <w:rPr>
          <w:spacing w:val="-4"/>
        </w:rPr>
        <w:t xml:space="preserve"> </w:t>
      </w:r>
      <w:r>
        <w:t>required</w:t>
      </w:r>
      <w:r>
        <w:rPr>
          <w:spacing w:val="-5"/>
        </w:rPr>
        <w:t xml:space="preserve"> </w:t>
      </w:r>
      <w:r>
        <w:t>to</w:t>
      </w:r>
      <w:r>
        <w:rPr>
          <w:spacing w:val="-3"/>
        </w:rPr>
        <w:t xml:space="preserve"> </w:t>
      </w:r>
      <w:r>
        <w:t>disclose</w:t>
      </w:r>
      <w:r>
        <w:rPr>
          <w:spacing w:val="-5"/>
        </w:rPr>
        <w:t xml:space="preserve"> </w:t>
      </w:r>
      <w:r>
        <w:t>confidential</w:t>
      </w:r>
      <w:r>
        <w:rPr>
          <w:spacing w:val="-3"/>
        </w:rPr>
        <w:t xml:space="preserve"> </w:t>
      </w:r>
      <w:r>
        <w:t>or</w:t>
      </w:r>
      <w:r>
        <w:rPr>
          <w:spacing w:val="-4"/>
        </w:rPr>
        <w:t xml:space="preserve"> </w:t>
      </w:r>
      <w:r>
        <w:t>commercially</w:t>
      </w:r>
      <w:r>
        <w:rPr>
          <w:spacing w:val="-2"/>
        </w:rPr>
        <w:t xml:space="preserve"> </w:t>
      </w:r>
      <w:r>
        <w:t xml:space="preserve">sensitive information to employees and the relevant union(s) and/or other recognised </w:t>
      </w:r>
      <w:r>
        <w:rPr>
          <w:spacing w:val="-2"/>
        </w:rPr>
        <w:t>representatives.</w:t>
      </w:r>
    </w:p>
    <w:p w14:paraId="63296B34" w14:textId="77777777" w:rsidR="00F92E23" w:rsidRDefault="00000000">
      <w:pPr>
        <w:pStyle w:val="ListParagraph"/>
        <w:numPr>
          <w:ilvl w:val="0"/>
          <w:numId w:val="6"/>
        </w:numPr>
        <w:tabs>
          <w:tab w:val="left" w:pos="860"/>
        </w:tabs>
        <w:spacing w:before="199" w:line="360" w:lineRule="auto"/>
        <w:ind w:right="1466"/>
      </w:pPr>
      <w:r>
        <w:t>If a term in this agreement provides for a major change to production, program, organisation,</w:t>
      </w:r>
      <w:r>
        <w:rPr>
          <w:spacing w:val="-3"/>
        </w:rPr>
        <w:t xml:space="preserve"> </w:t>
      </w:r>
      <w:r>
        <w:t>structure</w:t>
      </w:r>
      <w:r>
        <w:rPr>
          <w:spacing w:val="-4"/>
        </w:rPr>
        <w:t xml:space="preserve"> </w:t>
      </w:r>
      <w:r>
        <w:t>or</w:t>
      </w:r>
      <w:r>
        <w:rPr>
          <w:spacing w:val="-3"/>
        </w:rPr>
        <w:t xml:space="preserve"> </w:t>
      </w:r>
      <w:r>
        <w:t>technology</w:t>
      </w:r>
      <w:r>
        <w:rPr>
          <w:spacing w:val="-4"/>
        </w:rPr>
        <w:t xml:space="preserve"> </w:t>
      </w:r>
      <w:r>
        <w:t>in</w:t>
      </w:r>
      <w:r>
        <w:rPr>
          <w:spacing w:val="-2"/>
        </w:rPr>
        <w:t xml:space="preserve"> </w:t>
      </w:r>
      <w:r>
        <w:t>relation</w:t>
      </w:r>
      <w:r>
        <w:rPr>
          <w:spacing w:val="-4"/>
        </w:rPr>
        <w:t xml:space="preserve"> </w:t>
      </w:r>
      <w:r>
        <w:t>to</w:t>
      </w:r>
      <w:r>
        <w:rPr>
          <w:spacing w:val="-6"/>
        </w:rPr>
        <w:t xml:space="preserve"> </w:t>
      </w:r>
      <w:r>
        <w:t>the</w:t>
      </w:r>
      <w:r>
        <w:rPr>
          <w:spacing w:val="-2"/>
        </w:rPr>
        <w:t xml:space="preserve"> </w:t>
      </w:r>
      <w:r>
        <w:t>enterprise</w:t>
      </w:r>
      <w:r>
        <w:rPr>
          <w:spacing w:val="-2"/>
        </w:rPr>
        <w:t xml:space="preserve"> </w:t>
      </w:r>
      <w:r>
        <w:t>of</w:t>
      </w:r>
      <w:r>
        <w:rPr>
          <w:spacing w:val="-3"/>
        </w:rPr>
        <w:t xml:space="preserve"> </w:t>
      </w:r>
      <w:r>
        <w:t>the NDIA, the requirements set out in clauses 537 to 545 are taken not to apply.</w:t>
      </w:r>
    </w:p>
    <w:p w14:paraId="47028BBF" w14:textId="77777777" w:rsidR="00F92E23" w:rsidRDefault="00000000">
      <w:pPr>
        <w:pStyle w:val="Heading3"/>
        <w:spacing w:before="242"/>
        <w:rPr>
          <w:rFonts w:ascii="Arial"/>
        </w:rPr>
      </w:pPr>
      <w:r>
        <w:rPr>
          <w:rFonts w:ascii="Arial"/>
        </w:rPr>
        <w:t>Change</w:t>
      </w:r>
      <w:r>
        <w:rPr>
          <w:rFonts w:ascii="Arial"/>
          <w:spacing w:val="-2"/>
        </w:rPr>
        <w:t xml:space="preserve"> </w:t>
      </w:r>
      <w:r>
        <w:rPr>
          <w:rFonts w:ascii="Arial"/>
        </w:rPr>
        <w:t>to</w:t>
      </w:r>
      <w:r>
        <w:rPr>
          <w:rFonts w:ascii="Arial"/>
          <w:spacing w:val="-4"/>
        </w:rPr>
        <w:t xml:space="preserve"> </w:t>
      </w:r>
      <w:r>
        <w:rPr>
          <w:rFonts w:ascii="Arial"/>
        </w:rPr>
        <w:t>regular</w:t>
      </w:r>
      <w:r>
        <w:rPr>
          <w:rFonts w:ascii="Arial"/>
          <w:spacing w:val="-2"/>
        </w:rPr>
        <w:t xml:space="preserve"> </w:t>
      </w:r>
      <w:r>
        <w:rPr>
          <w:rFonts w:ascii="Arial"/>
        </w:rPr>
        <w:t>roster</w:t>
      </w:r>
      <w:r>
        <w:rPr>
          <w:rFonts w:ascii="Arial"/>
          <w:spacing w:val="-2"/>
        </w:rPr>
        <w:t xml:space="preserve"> </w:t>
      </w:r>
      <w:r>
        <w:rPr>
          <w:rFonts w:ascii="Arial"/>
        </w:rPr>
        <w:t>or</w:t>
      </w:r>
      <w:r>
        <w:rPr>
          <w:rFonts w:ascii="Arial"/>
          <w:spacing w:val="-2"/>
        </w:rPr>
        <w:t xml:space="preserve"> </w:t>
      </w:r>
      <w:r>
        <w:rPr>
          <w:rFonts w:ascii="Arial"/>
        </w:rPr>
        <w:t>ordinary</w:t>
      </w:r>
      <w:r>
        <w:rPr>
          <w:rFonts w:ascii="Arial"/>
          <w:spacing w:val="-2"/>
        </w:rPr>
        <w:t xml:space="preserve"> </w:t>
      </w:r>
      <w:r>
        <w:rPr>
          <w:rFonts w:ascii="Arial"/>
        </w:rPr>
        <w:t>hours</w:t>
      </w:r>
      <w:r>
        <w:rPr>
          <w:rFonts w:ascii="Arial"/>
          <w:spacing w:val="-2"/>
        </w:rPr>
        <w:t xml:space="preserve"> </w:t>
      </w:r>
      <w:r>
        <w:rPr>
          <w:rFonts w:ascii="Arial"/>
        </w:rPr>
        <w:t>of</w:t>
      </w:r>
      <w:r>
        <w:rPr>
          <w:rFonts w:ascii="Arial"/>
          <w:spacing w:val="-3"/>
        </w:rPr>
        <w:t xml:space="preserve"> </w:t>
      </w:r>
      <w:r>
        <w:rPr>
          <w:rFonts w:ascii="Arial"/>
          <w:spacing w:val="-4"/>
        </w:rPr>
        <w:t>work</w:t>
      </w:r>
    </w:p>
    <w:p w14:paraId="47B800C4" w14:textId="77777777" w:rsidR="00F92E23" w:rsidRDefault="00000000">
      <w:pPr>
        <w:pStyle w:val="ListParagraph"/>
        <w:numPr>
          <w:ilvl w:val="0"/>
          <w:numId w:val="6"/>
        </w:numPr>
        <w:tabs>
          <w:tab w:val="left" w:pos="860"/>
        </w:tabs>
        <w:spacing w:before="261" w:line="360" w:lineRule="auto"/>
        <w:ind w:right="1283"/>
      </w:pPr>
      <w:r>
        <w:t>The</w:t>
      </w:r>
      <w:r>
        <w:rPr>
          <w:spacing w:val="-2"/>
        </w:rPr>
        <w:t xml:space="preserve"> </w:t>
      </w:r>
      <w:r>
        <w:t>following</w:t>
      </w:r>
      <w:r>
        <w:rPr>
          <w:spacing w:val="-2"/>
        </w:rPr>
        <w:t xml:space="preserve"> </w:t>
      </w:r>
      <w:r>
        <w:t>additional</w:t>
      </w:r>
      <w:r>
        <w:rPr>
          <w:spacing w:val="-3"/>
        </w:rPr>
        <w:t xml:space="preserve"> </w:t>
      </w:r>
      <w:r>
        <w:t>consultation</w:t>
      </w:r>
      <w:r>
        <w:rPr>
          <w:spacing w:val="-3"/>
        </w:rPr>
        <w:t xml:space="preserve"> </w:t>
      </w:r>
      <w:r>
        <w:t>requirements</w:t>
      </w:r>
      <w:r>
        <w:rPr>
          <w:spacing w:val="-1"/>
        </w:rPr>
        <w:t xml:space="preserve"> </w:t>
      </w:r>
      <w:r>
        <w:t>in</w:t>
      </w:r>
      <w:r>
        <w:rPr>
          <w:spacing w:val="-2"/>
        </w:rPr>
        <w:t xml:space="preserve"> </w:t>
      </w:r>
      <w:r>
        <w:t>clauses</w:t>
      </w:r>
      <w:r>
        <w:rPr>
          <w:spacing w:val="-4"/>
        </w:rPr>
        <w:t xml:space="preserve"> </w:t>
      </w:r>
      <w:r>
        <w:t>547</w:t>
      </w:r>
      <w:r>
        <w:rPr>
          <w:spacing w:val="-4"/>
        </w:rPr>
        <w:t xml:space="preserve"> </w:t>
      </w:r>
      <w:r>
        <w:t>to</w:t>
      </w:r>
      <w:r>
        <w:rPr>
          <w:spacing w:val="-1"/>
        </w:rPr>
        <w:t xml:space="preserve"> </w:t>
      </w:r>
      <w:r>
        <w:t>550</w:t>
      </w:r>
      <w:r>
        <w:rPr>
          <w:spacing w:val="-4"/>
        </w:rPr>
        <w:t xml:space="preserve"> </w:t>
      </w:r>
      <w:r>
        <w:t>apply</w:t>
      </w:r>
      <w:r>
        <w:rPr>
          <w:spacing w:val="-1"/>
        </w:rPr>
        <w:t xml:space="preserve"> </w:t>
      </w:r>
      <w:r>
        <w:t>to</w:t>
      </w:r>
      <w:r>
        <w:rPr>
          <w:spacing w:val="-2"/>
        </w:rPr>
        <w:t xml:space="preserve"> </w:t>
      </w:r>
      <w:r>
        <w:t>a proposal to introduce a change referred to in clause 532.</w:t>
      </w:r>
    </w:p>
    <w:p w14:paraId="79024BFF" w14:textId="77777777" w:rsidR="00F92E23" w:rsidRDefault="00000000">
      <w:pPr>
        <w:pStyle w:val="ListParagraph"/>
        <w:numPr>
          <w:ilvl w:val="0"/>
          <w:numId w:val="6"/>
        </w:numPr>
        <w:tabs>
          <w:tab w:val="left" w:pos="860"/>
        </w:tabs>
        <w:spacing w:before="199" w:line="362" w:lineRule="auto"/>
        <w:ind w:right="1523"/>
      </w:pPr>
      <w:r>
        <w:t>The</w:t>
      </w:r>
      <w:r>
        <w:rPr>
          <w:spacing w:val="-3"/>
        </w:rPr>
        <w:t xml:space="preserve"> </w:t>
      </w:r>
      <w:r>
        <w:t>NDIA</w:t>
      </w:r>
      <w:r>
        <w:rPr>
          <w:spacing w:val="-5"/>
        </w:rPr>
        <w:t xml:space="preserve"> </w:t>
      </w:r>
      <w:r>
        <w:t>must</w:t>
      </w:r>
      <w:r>
        <w:rPr>
          <w:spacing w:val="-4"/>
        </w:rPr>
        <w:t xml:space="preserve"> </w:t>
      </w:r>
      <w:r>
        <w:t>notify</w:t>
      </w:r>
      <w:r>
        <w:rPr>
          <w:spacing w:val="-3"/>
        </w:rPr>
        <w:t xml:space="preserve"> </w:t>
      </w:r>
      <w:r>
        <w:t>affected</w:t>
      </w:r>
      <w:r>
        <w:rPr>
          <w:spacing w:val="-4"/>
        </w:rPr>
        <w:t xml:space="preserve"> </w:t>
      </w:r>
      <w:r>
        <w:t>employees</w:t>
      </w:r>
      <w:r>
        <w:rPr>
          <w:spacing w:val="-4"/>
        </w:rPr>
        <w:t xml:space="preserve"> </w:t>
      </w:r>
      <w:r>
        <w:t>and</w:t>
      </w:r>
      <w:r>
        <w:rPr>
          <w:spacing w:val="-5"/>
        </w:rPr>
        <w:t xml:space="preserve"> </w:t>
      </w:r>
      <w:r>
        <w:t>the</w:t>
      </w:r>
      <w:r>
        <w:rPr>
          <w:spacing w:val="-4"/>
        </w:rPr>
        <w:t xml:space="preserve"> </w:t>
      </w:r>
      <w:r>
        <w:t>relevant</w:t>
      </w:r>
      <w:r>
        <w:rPr>
          <w:spacing w:val="-4"/>
        </w:rPr>
        <w:t xml:space="preserve"> </w:t>
      </w:r>
      <w:r>
        <w:t>union(s)</w:t>
      </w:r>
      <w:r>
        <w:rPr>
          <w:spacing w:val="-3"/>
        </w:rPr>
        <w:t xml:space="preserve"> </w:t>
      </w:r>
      <w:r>
        <w:t>and/or</w:t>
      </w:r>
      <w:r>
        <w:rPr>
          <w:spacing w:val="-3"/>
        </w:rPr>
        <w:t xml:space="preserve"> </w:t>
      </w:r>
      <w:r>
        <w:t>other recognised representatives of the proposed change.</w:t>
      </w:r>
    </w:p>
    <w:p w14:paraId="682A6BF2" w14:textId="77777777" w:rsidR="00F92E23" w:rsidRDefault="00F92E23">
      <w:pPr>
        <w:spacing w:line="362" w:lineRule="auto"/>
        <w:sectPr w:rsidR="00F92E23" w:rsidSect="00C70462">
          <w:pgSz w:w="11910" w:h="16840"/>
          <w:pgMar w:top="1340" w:right="420" w:bottom="1200" w:left="1300" w:header="0" w:footer="1001" w:gutter="0"/>
          <w:cols w:space="720"/>
        </w:sectPr>
      </w:pPr>
    </w:p>
    <w:p w14:paraId="3E7C1BEC" w14:textId="77777777" w:rsidR="00F92E23" w:rsidRDefault="00000000">
      <w:pPr>
        <w:pStyle w:val="ListParagraph"/>
        <w:numPr>
          <w:ilvl w:val="0"/>
          <w:numId w:val="6"/>
        </w:numPr>
        <w:tabs>
          <w:tab w:val="left" w:pos="860"/>
        </w:tabs>
        <w:spacing w:before="81"/>
      </w:pPr>
      <w:r>
        <w:t>As</w:t>
      </w:r>
      <w:r>
        <w:rPr>
          <w:spacing w:val="-6"/>
        </w:rPr>
        <w:t xml:space="preserve"> </w:t>
      </w:r>
      <w:r>
        <w:t>soon</w:t>
      </w:r>
      <w:r>
        <w:rPr>
          <w:spacing w:val="-4"/>
        </w:rPr>
        <w:t xml:space="preserve"> </w:t>
      </w:r>
      <w:r>
        <w:t>as</w:t>
      </w:r>
      <w:r>
        <w:rPr>
          <w:spacing w:val="-7"/>
        </w:rPr>
        <w:t xml:space="preserve"> </w:t>
      </w:r>
      <w:r>
        <w:t>practicable</w:t>
      </w:r>
      <w:r>
        <w:rPr>
          <w:spacing w:val="-4"/>
        </w:rPr>
        <w:t xml:space="preserve"> </w:t>
      </w:r>
      <w:r>
        <w:t>after</w:t>
      </w:r>
      <w:r>
        <w:rPr>
          <w:spacing w:val="-4"/>
        </w:rPr>
        <w:t xml:space="preserve"> </w:t>
      </w:r>
      <w:r>
        <w:t>proposing</w:t>
      </w:r>
      <w:r>
        <w:rPr>
          <w:spacing w:val="-4"/>
        </w:rPr>
        <w:t xml:space="preserve"> </w:t>
      </w:r>
      <w:r>
        <w:t>to</w:t>
      </w:r>
      <w:r>
        <w:rPr>
          <w:spacing w:val="-5"/>
        </w:rPr>
        <w:t xml:space="preserve"> </w:t>
      </w:r>
      <w:r>
        <w:t>introduce</w:t>
      </w:r>
      <w:r>
        <w:rPr>
          <w:spacing w:val="-4"/>
        </w:rPr>
        <w:t xml:space="preserve"> </w:t>
      </w:r>
      <w:r>
        <w:t>the</w:t>
      </w:r>
      <w:r>
        <w:rPr>
          <w:spacing w:val="-6"/>
        </w:rPr>
        <w:t xml:space="preserve"> </w:t>
      </w:r>
      <w:r>
        <w:t>change,</w:t>
      </w:r>
      <w:r>
        <w:rPr>
          <w:spacing w:val="-6"/>
        </w:rPr>
        <w:t xml:space="preserve"> </w:t>
      </w:r>
      <w:r>
        <w:t>the</w:t>
      </w:r>
      <w:r>
        <w:rPr>
          <w:spacing w:val="-3"/>
        </w:rPr>
        <w:t xml:space="preserve"> </w:t>
      </w:r>
      <w:r>
        <w:t>NDIA</w:t>
      </w:r>
      <w:r>
        <w:rPr>
          <w:spacing w:val="-9"/>
        </w:rPr>
        <w:t xml:space="preserve"> </w:t>
      </w:r>
      <w:r>
        <w:rPr>
          <w:spacing w:val="-2"/>
        </w:rPr>
        <w:t>must:</w:t>
      </w:r>
    </w:p>
    <w:p w14:paraId="3A4813FC" w14:textId="77777777" w:rsidR="00F92E23" w:rsidRDefault="00F92E23">
      <w:pPr>
        <w:pStyle w:val="BodyText"/>
        <w:spacing w:before="73"/>
        <w:ind w:left="0" w:firstLine="0"/>
      </w:pPr>
    </w:p>
    <w:p w14:paraId="7A338FEC" w14:textId="77777777" w:rsidR="00F92E23" w:rsidRDefault="00000000">
      <w:pPr>
        <w:pStyle w:val="ListParagraph"/>
        <w:numPr>
          <w:ilvl w:val="1"/>
          <w:numId w:val="6"/>
        </w:numPr>
        <w:tabs>
          <w:tab w:val="left" w:pos="1553"/>
          <w:tab w:val="left" w:pos="1558"/>
        </w:tabs>
        <w:spacing w:before="0" w:line="362" w:lineRule="auto"/>
        <w:ind w:right="1431"/>
      </w:pPr>
      <w:r>
        <w:t>discuss</w:t>
      </w:r>
      <w:r>
        <w:rPr>
          <w:spacing w:val="-3"/>
        </w:rPr>
        <w:t xml:space="preserve"> </w:t>
      </w:r>
      <w:r>
        <w:t>with</w:t>
      </w:r>
      <w:r>
        <w:rPr>
          <w:spacing w:val="-3"/>
        </w:rPr>
        <w:t xml:space="preserve"> </w:t>
      </w:r>
      <w:r>
        <w:t>employees</w:t>
      </w:r>
      <w:r>
        <w:rPr>
          <w:spacing w:val="-7"/>
        </w:rPr>
        <w:t xml:space="preserve"> </w:t>
      </w:r>
      <w:r>
        <w:t>and</w:t>
      </w:r>
      <w:r>
        <w:rPr>
          <w:spacing w:val="-3"/>
        </w:rPr>
        <w:t xml:space="preserve"> </w:t>
      </w:r>
      <w:r>
        <w:t>the</w:t>
      </w:r>
      <w:r>
        <w:rPr>
          <w:spacing w:val="-5"/>
        </w:rPr>
        <w:t xml:space="preserve"> </w:t>
      </w:r>
      <w:r>
        <w:t>relevant</w:t>
      </w:r>
      <w:r>
        <w:rPr>
          <w:spacing w:val="-1"/>
        </w:rPr>
        <w:t xml:space="preserve"> </w:t>
      </w:r>
      <w:r>
        <w:t>union(s)</w:t>
      </w:r>
      <w:r>
        <w:rPr>
          <w:spacing w:val="-4"/>
        </w:rPr>
        <w:t xml:space="preserve"> </w:t>
      </w:r>
      <w:r>
        <w:t>and/or</w:t>
      </w:r>
      <w:r>
        <w:rPr>
          <w:spacing w:val="-2"/>
        </w:rPr>
        <w:t xml:space="preserve"> </w:t>
      </w:r>
      <w:r>
        <w:t>other</w:t>
      </w:r>
      <w:r>
        <w:rPr>
          <w:spacing w:val="-4"/>
        </w:rPr>
        <w:t xml:space="preserve"> </w:t>
      </w:r>
      <w:r>
        <w:t xml:space="preserve">recognised </w:t>
      </w:r>
      <w:r>
        <w:rPr>
          <w:spacing w:val="-2"/>
        </w:rPr>
        <w:t>representatives:</w:t>
      </w:r>
    </w:p>
    <w:p w14:paraId="272547B9" w14:textId="77777777" w:rsidR="00F92E23" w:rsidRDefault="00000000">
      <w:pPr>
        <w:pStyle w:val="ListParagraph"/>
        <w:numPr>
          <w:ilvl w:val="2"/>
          <w:numId w:val="6"/>
        </w:numPr>
        <w:tabs>
          <w:tab w:val="left" w:pos="2405"/>
        </w:tabs>
        <w:spacing w:before="117"/>
        <w:ind w:left="2405" w:hanging="847"/>
      </w:pPr>
      <w:r>
        <w:t>the</w:t>
      </w:r>
      <w:r>
        <w:rPr>
          <w:spacing w:val="-7"/>
        </w:rPr>
        <w:t xml:space="preserve"> </w:t>
      </w:r>
      <w:r>
        <w:t>proposed</w:t>
      </w:r>
      <w:r>
        <w:rPr>
          <w:spacing w:val="-5"/>
        </w:rPr>
        <w:t xml:space="preserve"> </w:t>
      </w:r>
      <w:r>
        <w:t>introduction</w:t>
      </w:r>
      <w:r>
        <w:rPr>
          <w:spacing w:val="-5"/>
        </w:rPr>
        <w:t xml:space="preserve"> </w:t>
      </w:r>
      <w:r>
        <w:t>of</w:t>
      </w:r>
      <w:r>
        <w:rPr>
          <w:spacing w:val="-5"/>
        </w:rPr>
        <w:t xml:space="preserve"> </w:t>
      </w:r>
      <w:r>
        <w:t>the</w:t>
      </w:r>
      <w:r>
        <w:rPr>
          <w:spacing w:val="-7"/>
        </w:rPr>
        <w:t xml:space="preserve"> </w:t>
      </w:r>
      <w:r>
        <w:t>change;</w:t>
      </w:r>
      <w:r>
        <w:rPr>
          <w:spacing w:val="-5"/>
        </w:rPr>
        <w:t xml:space="preserve"> and</w:t>
      </w:r>
    </w:p>
    <w:p w14:paraId="5C3D48C4" w14:textId="77777777" w:rsidR="00F92E23" w:rsidRDefault="00F92E23">
      <w:pPr>
        <w:pStyle w:val="BodyText"/>
        <w:spacing w:before="72"/>
        <w:ind w:left="0" w:firstLine="0"/>
      </w:pPr>
    </w:p>
    <w:p w14:paraId="361D68C3" w14:textId="77777777" w:rsidR="00F92E23" w:rsidRDefault="00000000">
      <w:pPr>
        <w:pStyle w:val="ListParagraph"/>
        <w:numPr>
          <w:ilvl w:val="1"/>
          <w:numId w:val="6"/>
        </w:numPr>
        <w:tabs>
          <w:tab w:val="left" w:pos="1553"/>
          <w:tab w:val="left" w:pos="1558"/>
        </w:tabs>
        <w:spacing w:before="0" w:line="360" w:lineRule="auto"/>
        <w:ind w:right="1358"/>
      </w:pPr>
      <w:r>
        <w:t>for</w:t>
      </w:r>
      <w:r>
        <w:rPr>
          <w:spacing w:val="-3"/>
        </w:rPr>
        <w:t xml:space="preserve"> </w:t>
      </w:r>
      <w:r>
        <w:t>the</w:t>
      </w:r>
      <w:r>
        <w:rPr>
          <w:spacing w:val="-4"/>
        </w:rPr>
        <w:t xml:space="preserve"> </w:t>
      </w:r>
      <w:r>
        <w:t>purposes</w:t>
      </w:r>
      <w:r>
        <w:rPr>
          <w:spacing w:val="-1"/>
        </w:rPr>
        <w:t xml:space="preserve"> </w:t>
      </w:r>
      <w:r>
        <w:t>of</w:t>
      </w:r>
      <w:r>
        <w:rPr>
          <w:spacing w:val="-3"/>
        </w:rPr>
        <w:t xml:space="preserve"> </w:t>
      </w:r>
      <w:r>
        <w:t>the</w:t>
      </w:r>
      <w:r>
        <w:rPr>
          <w:spacing w:val="-2"/>
        </w:rPr>
        <w:t xml:space="preserve"> </w:t>
      </w:r>
      <w:r>
        <w:t>discussion –</w:t>
      </w:r>
      <w:r>
        <w:rPr>
          <w:spacing w:val="-2"/>
        </w:rPr>
        <w:t xml:space="preserve"> </w:t>
      </w:r>
      <w:r>
        <w:t>provide</w:t>
      </w:r>
      <w:r>
        <w:rPr>
          <w:spacing w:val="-4"/>
        </w:rPr>
        <w:t xml:space="preserve"> </w:t>
      </w:r>
      <w:r>
        <w:t>to</w:t>
      </w:r>
      <w:r>
        <w:rPr>
          <w:spacing w:val="-4"/>
        </w:rPr>
        <w:t xml:space="preserve"> </w:t>
      </w:r>
      <w:r>
        <w:t>the</w:t>
      </w:r>
      <w:r>
        <w:rPr>
          <w:spacing w:val="-4"/>
        </w:rPr>
        <w:t xml:space="preserve"> </w:t>
      </w:r>
      <w:r>
        <w:t>employees</w:t>
      </w:r>
      <w:r>
        <w:rPr>
          <w:spacing w:val="-4"/>
        </w:rPr>
        <w:t xml:space="preserve"> </w:t>
      </w:r>
      <w:r>
        <w:t>and</w:t>
      </w:r>
      <w:r>
        <w:rPr>
          <w:spacing w:val="-4"/>
        </w:rPr>
        <w:t xml:space="preserve"> </w:t>
      </w:r>
      <w:r>
        <w:t>relevant union(s) and/or other recognised representatives:</w:t>
      </w:r>
    </w:p>
    <w:p w14:paraId="2148C759" w14:textId="77777777" w:rsidR="00F92E23" w:rsidRDefault="00000000">
      <w:pPr>
        <w:pStyle w:val="ListParagraph"/>
        <w:numPr>
          <w:ilvl w:val="2"/>
          <w:numId w:val="6"/>
        </w:numPr>
        <w:tabs>
          <w:tab w:val="left" w:pos="2405"/>
          <w:tab w:val="left" w:pos="2408"/>
        </w:tabs>
        <w:spacing w:before="120" w:line="360" w:lineRule="auto"/>
        <w:ind w:right="1462"/>
      </w:pPr>
      <w:r>
        <w:t>all</w:t>
      </w:r>
      <w:r>
        <w:rPr>
          <w:spacing w:val="-4"/>
        </w:rPr>
        <w:t xml:space="preserve"> </w:t>
      </w:r>
      <w:r>
        <w:t>relevant</w:t>
      </w:r>
      <w:r>
        <w:rPr>
          <w:spacing w:val="-3"/>
        </w:rPr>
        <w:t xml:space="preserve"> </w:t>
      </w:r>
      <w:r>
        <w:t>information</w:t>
      </w:r>
      <w:r>
        <w:rPr>
          <w:spacing w:val="-4"/>
        </w:rPr>
        <w:t xml:space="preserve"> </w:t>
      </w:r>
      <w:r>
        <w:t>about</w:t>
      </w:r>
      <w:r>
        <w:rPr>
          <w:spacing w:val="-5"/>
        </w:rPr>
        <w:t xml:space="preserve"> </w:t>
      </w:r>
      <w:r>
        <w:t>the</w:t>
      </w:r>
      <w:r>
        <w:rPr>
          <w:spacing w:val="-4"/>
        </w:rPr>
        <w:t xml:space="preserve"> </w:t>
      </w:r>
      <w:r>
        <w:t>proposed</w:t>
      </w:r>
      <w:r>
        <w:rPr>
          <w:spacing w:val="-6"/>
        </w:rPr>
        <w:t xml:space="preserve"> </w:t>
      </w:r>
      <w:r>
        <w:t>change,</w:t>
      </w:r>
      <w:r>
        <w:rPr>
          <w:spacing w:val="-3"/>
        </w:rPr>
        <w:t xml:space="preserve"> </w:t>
      </w:r>
      <w:r>
        <w:t>including</w:t>
      </w:r>
      <w:r>
        <w:rPr>
          <w:spacing w:val="-4"/>
        </w:rPr>
        <w:t xml:space="preserve"> </w:t>
      </w:r>
      <w:r>
        <w:t>the nature of the proposed change; and</w:t>
      </w:r>
    </w:p>
    <w:p w14:paraId="00147841" w14:textId="77777777" w:rsidR="00F92E23" w:rsidRDefault="00000000">
      <w:pPr>
        <w:pStyle w:val="ListParagraph"/>
        <w:numPr>
          <w:ilvl w:val="2"/>
          <w:numId w:val="6"/>
        </w:numPr>
        <w:tabs>
          <w:tab w:val="left" w:pos="2405"/>
          <w:tab w:val="left" w:pos="2408"/>
        </w:tabs>
        <w:spacing w:line="360" w:lineRule="auto"/>
        <w:ind w:right="1172"/>
      </w:pPr>
      <w:r>
        <w:t>information</w:t>
      </w:r>
      <w:r>
        <w:rPr>
          <w:spacing w:val="-4"/>
        </w:rPr>
        <w:t xml:space="preserve"> </w:t>
      </w:r>
      <w:r>
        <w:t>about</w:t>
      </w:r>
      <w:r>
        <w:rPr>
          <w:spacing w:val="-2"/>
        </w:rPr>
        <w:t xml:space="preserve"> </w:t>
      </w:r>
      <w:r>
        <w:t>what</w:t>
      </w:r>
      <w:r>
        <w:rPr>
          <w:spacing w:val="-5"/>
        </w:rPr>
        <w:t xml:space="preserve"> </w:t>
      </w:r>
      <w:r>
        <w:t>the</w:t>
      </w:r>
      <w:r>
        <w:rPr>
          <w:spacing w:val="-4"/>
        </w:rPr>
        <w:t xml:space="preserve"> </w:t>
      </w:r>
      <w:r>
        <w:t>employer</w:t>
      </w:r>
      <w:r>
        <w:rPr>
          <w:spacing w:val="-5"/>
        </w:rPr>
        <w:t xml:space="preserve"> </w:t>
      </w:r>
      <w:r>
        <w:t>reasonably</w:t>
      </w:r>
      <w:r>
        <w:rPr>
          <w:spacing w:val="-6"/>
        </w:rPr>
        <w:t xml:space="preserve"> </w:t>
      </w:r>
      <w:r>
        <w:t>believes</w:t>
      </w:r>
      <w:r>
        <w:rPr>
          <w:spacing w:val="-3"/>
        </w:rPr>
        <w:t xml:space="preserve"> </w:t>
      </w:r>
      <w:r>
        <w:t>will</w:t>
      </w:r>
      <w:r>
        <w:rPr>
          <w:spacing w:val="-4"/>
        </w:rPr>
        <w:t xml:space="preserve"> </w:t>
      </w:r>
      <w:r>
        <w:t>be</w:t>
      </w:r>
      <w:r>
        <w:rPr>
          <w:spacing w:val="-4"/>
        </w:rPr>
        <w:t xml:space="preserve"> </w:t>
      </w:r>
      <w:r>
        <w:t>the effects of the proposed change on the employees; and</w:t>
      </w:r>
    </w:p>
    <w:p w14:paraId="2C55FDB4" w14:textId="77777777" w:rsidR="00F92E23" w:rsidRDefault="00000000">
      <w:pPr>
        <w:pStyle w:val="ListParagraph"/>
        <w:numPr>
          <w:ilvl w:val="2"/>
          <w:numId w:val="6"/>
        </w:numPr>
        <w:tabs>
          <w:tab w:val="left" w:pos="2405"/>
          <w:tab w:val="left" w:pos="2408"/>
        </w:tabs>
        <w:spacing w:before="199" w:line="362" w:lineRule="auto"/>
        <w:ind w:right="1404"/>
      </w:pPr>
      <w:r>
        <w:t>information</w:t>
      </w:r>
      <w:r>
        <w:rPr>
          <w:spacing w:val="-4"/>
        </w:rPr>
        <w:t xml:space="preserve"> </w:t>
      </w:r>
      <w:r>
        <w:t>about</w:t>
      </w:r>
      <w:r>
        <w:rPr>
          <w:spacing w:val="-2"/>
        </w:rPr>
        <w:t xml:space="preserve"> </w:t>
      </w:r>
      <w:r>
        <w:t>any</w:t>
      </w:r>
      <w:r>
        <w:rPr>
          <w:spacing w:val="-5"/>
        </w:rPr>
        <w:t xml:space="preserve"> </w:t>
      </w:r>
      <w:r>
        <w:t>other</w:t>
      </w:r>
      <w:r>
        <w:rPr>
          <w:spacing w:val="-5"/>
        </w:rPr>
        <w:t xml:space="preserve"> </w:t>
      </w:r>
      <w:r>
        <w:t>matters</w:t>
      </w:r>
      <w:r>
        <w:rPr>
          <w:spacing w:val="-5"/>
        </w:rPr>
        <w:t xml:space="preserve"> </w:t>
      </w:r>
      <w:r>
        <w:t>that</w:t>
      </w:r>
      <w:r>
        <w:rPr>
          <w:spacing w:val="-5"/>
        </w:rPr>
        <w:t xml:space="preserve"> </w:t>
      </w:r>
      <w:r>
        <w:t>the</w:t>
      </w:r>
      <w:r>
        <w:rPr>
          <w:spacing w:val="-5"/>
        </w:rPr>
        <w:t xml:space="preserve"> </w:t>
      </w:r>
      <w:r>
        <w:t>employer</w:t>
      </w:r>
      <w:r>
        <w:rPr>
          <w:spacing w:val="-5"/>
        </w:rPr>
        <w:t xml:space="preserve"> </w:t>
      </w:r>
      <w:r>
        <w:t>reasonably believes are likely to affect the employees; and</w:t>
      </w:r>
    </w:p>
    <w:p w14:paraId="79F29CAF" w14:textId="77777777" w:rsidR="00F92E23" w:rsidRDefault="00000000">
      <w:pPr>
        <w:pStyle w:val="ListParagraph"/>
        <w:numPr>
          <w:ilvl w:val="1"/>
          <w:numId w:val="6"/>
        </w:numPr>
        <w:tabs>
          <w:tab w:val="left" w:pos="1553"/>
          <w:tab w:val="left" w:pos="1558"/>
        </w:tabs>
        <w:spacing w:before="196" w:line="360" w:lineRule="auto"/>
        <w:ind w:right="1226"/>
      </w:pPr>
      <w:r>
        <w:t>invite employees and the relevant union(s) and/or other recognised representatives</w:t>
      </w:r>
      <w:r>
        <w:rPr>
          <w:spacing w:val="-3"/>
        </w:rPr>
        <w:t xml:space="preserve"> </w:t>
      </w:r>
      <w:r>
        <w:t>to</w:t>
      </w:r>
      <w:r>
        <w:rPr>
          <w:spacing w:val="-5"/>
        </w:rPr>
        <w:t xml:space="preserve"> </w:t>
      </w:r>
      <w:r>
        <w:t>give</w:t>
      </w:r>
      <w:r>
        <w:rPr>
          <w:spacing w:val="-5"/>
        </w:rPr>
        <w:t xml:space="preserve"> </w:t>
      </w:r>
      <w:r>
        <w:t>their</w:t>
      </w:r>
      <w:r>
        <w:rPr>
          <w:spacing w:val="-2"/>
        </w:rPr>
        <w:t xml:space="preserve"> </w:t>
      </w:r>
      <w:r>
        <w:t>views</w:t>
      </w:r>
      <w:r>
        <w:rPr>
          <w:spacing w:val="-2"/>
        </w:rPr>
        <w:t xml:space="preserve"> </w:t>
      </w:r>
      <w:r>
        <w:t>about</w:t>
      </w:r>
      <w:r>
        <w:rPr>
          <w:spacing w:val="-4"/>
        </w:rPr>
        <w:t xml:space="preserve"> </w:t>
      </w:r>
      <w:r>
        <w:t>the</w:t>
      </w:r>
      <w:r>
        <w:rPr>
          <w:spacing w:val="-3"/>
        </w:rPr>
        <w:t xml:space="preserve"> </w:t>
      </w:r>
      <w:r>
        <w:t>impact</w:t>
      </w:r>
      <w:r>
        <w:rPr>
          <w:spacing w:val="-2"/>
        </w:rPr>
        <w:t xml:space="preserve"> </w:t>
      </w:r>
      <w:r>
        <w:t>of</w:t>
      </w:r>
      <w:r>
        <w:rPr>
          <w:spacing w:val="-4"/>
        </w:rPr>
        <w:t xml:space="preserve"> </w:t>
      </w:r>
      <w:r>
        <w:t>the</w:t>
      </w:r>
      <w:r>
        <w:rPr>
          <w:spacing w:val="-5"/>
        </w:rPr>
        <w:t xml:space="preserve"> </w:t>
      </w:r>
      <w:r>
        <w:t>change</w:t>
      </w:r>
      <w:r>
        <w:rPr>
          <w:spacing w:val="-5"/>
        </w:rPr>
        <w:t xml:space="preserve"> </w:t>
      </w:r>
      <w:r>
        <w:t>(including any impact in relation to their family or caring responsibilities).</w:t>
      </w:r>
    </w:p>
    <w:p w14:paraId="6B71D930" w14:textId="77777777" w:rsidR="00F92E23" w:rsidRDefault="00000000">
      <w:pPr>
        <w:pStyle w:val="ListParagraph"/>
        <w:numPr>
          <w:ilvl w:val="0"/>
          <w:numId w:val="6"/>
        </w:numPr>
        <w:tabs>
          <w:tab w:val="left" w:pos="860"/>
        </w:tabs>
        <w:spacing w:before="119" w:line="360" w:lineRule="auto"/>
        <w:ind w:right="1192"/>
      </w:pPr>
      <w:r>
        <w:t>However,</w:t>
      </w:r>
      <w:r>
        <w:rPr>
          <w:spacing w:val="-4"/>
        </w:rPr>
        <w:t xml:space="preserve"> </w:t>
      </w:r>
      <w:r>
        <w:t>the</w:t>
      </w:r>
      <w:r>
        <w:rPr>
          <w:spacing w:val="-3"/>
        </w:rPr>
        <w:t xml:space="preserve"> </w:t>
      </w:r>
      <w:r>
        <w:t>NDIA</w:t>
      </w:r>
      <w:r>
        <w:rPr>
          <w:spacing w:val="-2"/>
        </w:rPr>
        <w:t xml:space="preserve"> </w:t>
      </w:r>
      <w:r>
        <w:t>is</w:t>
      </w:r>
      <w:r>
        <w:rPr>
          <w:spacing w:val="-2"/>
        </w:rPr>
        <w:t xml:space="preserve"> </w:t>
      </w:r>
      <w:r>
        <w:t>not</w:t>
      </w:r>
      <w:r>
        <w:rPr>
          <w:spacing w:val="-4"/>
        </w:rPr>
        <w:t xml:space="preserve"> </w:t>
      </w:r>
      <w:r>
        <w:t>required</w:t>
      </w:r>
      <w:r>
        <w:rPr>
          <w:spacing w:val="-5"/>
        </w:rPr>
        <w:t xml:space="preserve"> </w:t>
      </w:r>
      <w:r>
        <w:t>to</w:t>
      </w:r>
      <w:r>
        <w:rPr>
          <w:spacing w:val="-3"/>
        </w:rPr>
        <w:t xml:space="preserve"> </w:t>
      </w:r>
      <w:r>
        <w:t>disclose</w:t>
      </w:r>
      <w:r>
        <w:rPr>
          <w:spacing w:val="-5"/>
        </w:rPr>
        <w:t xml:space="preserve"> </w:t>
      </w:r>
      <w:r>
        <w:t>confidential</w:t>
      </w:r>
      <w:r>
        <w:rPr>
          <w:spacing w:val="-3"/>
        </w:rPr>
        <w:t xml:space="preserve"> </w:t>
      </w:r>
      <w:r>
        <w:t>or</w:t>
      </w:r>
      <w:r>
        <w:rPr>
          <w:spacing w:val="-4"/>
        </w:rPr>
        <w:t xml:space="preserve"> </w:t>
      </w:r>
      <w:r>
        <w:t>commercially</w:t>
      </w:r>
      <w:r>
        <w:rPr>
          <w:spacing w:val="-2"/>
        </w:rPr>
        <w:t xml:space="preserve"> </w:t>
      </w:r>
      <w:r>
        <w:t>sensitive information to the relevant employees and the relevant union(s) and/or other recognised representatives.</w:t>
      </w:r>
    </w:p>
    <w:p w14:paraId="09A5EAC5" w14:textId="77777777" w:rsidR="00F92E23" w:rsidRDefault="00000000">
      <w:pPr>
        <w:pStyle w:val="ListParagraph"/>
        <w:numPr>
          <w:ilvl w:val="0"/>
          <w:numId w:val="6"/>
        </w:numPr>
        <w:tabs>
          <w:tab w:val="left" w:pos="860"/>
        </w:tabs>
        <w:spacing w:before="202" w:line="360" w:lineRule="auto"/>
        <w:ind w:right="1290"/>
      </w:pPr>
      <w:r>
        <w:t>The</w:t>
      </w:r>
      <w:r>
        <w:rPr>
          <w:spacing w:val="-1"/>
        </w:rPr>
        <w:t xml:space="preserve"> </w:t>
      </w:r>
      <w:r>
        <w:t>NDIA</w:t>
      </w:r>
      <w:r>
        <w:rPr>
          <w:spacing w:val="-4"/>
        </w:rPr>
        <w:t xml:space="preserve"> </w:t>
      </w:r>
      <w:r>
        <w:t>must</w:t>
      </w:r>
      <w:r>
        <w:rPr>
          <w:spacing w:val="-3"/>
        </w:rPr>
        <w:t xml:space="preserve"> </w:t>
      </w:r>
      <w:r>
        <w:t>give</w:t>
      </w:r>
      <w:r>
        <w:rPr>
          <w:spacing w:val="-2"/>
        </w:rPr>
        <w:t xml:space="preserve"> </w:t>
      </w:r>
      <w:r>
        <w:t>prompt</w:t>
      </w:r>
      <w:r>
        <w:rPr>
          <w:spacing w:val="-3"/>
        </w:rPr>
        <w:t xml:space="preserve"> </w:t>
      </w:r>
      <w:r>
        <w:t>and</w:t>
      </w:r>
      <w:r>
        <w:rPr>
          <w:spacing w:val="-2"/>
        </w:rPr>
        <w:t xml:space="preserve"> </w:t>
      </w:r>
      <w:r>
        <w:t>genuine</w:t>
      </w:r>
      <w:r>
        <w:rPr>
          <w:spacing w:val="-4"/>
        </w:rPr>
        <w:t xml:space="preserve"> </w:t>
      </w:r>
      <w:r>
        <w:t>consideration</w:t>
      </w:r>
      <w:r>
        <w:rPr>
          <w:spacing w:val="-4"/>
        </w:rPr>
        <w:t xml:space="preserve"> </w:t>
      </w:r>
      <w:r>
        <w:t>to</w:t>
      </w:r>
      <w:r>
        <w:rPr>
          <w:spacing w:val="-4"/>
        </w:rPr>
        <w:t xml:space="preserve"> </w:t>
      </w:r>
      <w:r>
        <w:t>matters</w:t>
      </w:r>
      <w:r>
        <w:rPr>
          <w:spacing w:val="-4"/>
        </w:rPr>
        <w:t xml:space="preserve"> </w:t>
      </w:r>
      <w:r>
        <w:t>raised</w:t>
      </w:r>
      <w:r>
        <w:rPr>
          <w:spacing w:val="-4"/>
        </w:rPr>
        <w:t xml:space="preserve"> </w:t>
      </w:r>
      <w:r>
        <w:t>about</w:t>
      </w:r>
      <w:r>
        <w:rPr>
          <w:spacing w:val="-3"/>
        </w:rPr>
        <w:t xml:space="preserve"> </w:t>
      </w:r>
      <w:r>
        <w:t>the proposed change by the employees and the relevant union(s) and/or other recognised representatives.</w:t>
      </w:r>
    </w:p>
    <w:p w14:paraId="3D2C436F" w14:textId="77777777" w:rsidR="00F92E23" w:rsidRDefault="00000000">
      <w:pPr>
        <w:pStyle w:val="Heading3"/>
        <w:spacing w:before="242"/>
        <w:rPr>
          <w:rFonts w:ascii="Arial"/>
        </w:rPr>
      </w:pPr>
      <w:r>
        <w:rPr>
          <w:rFonts w:ascii="Arial"/>
        </w:rPr>
        <w:t>Interaction</w:t>
      </w:r>
      <w:r>
        <w:rPr>
          <w:rFonts w:ascii="Arial"/>
          <w:spacing w:val="-4"/>
        </w:rPr>
        <w:t xml:space="preserve"> </w:t>
      </w:r>
      <w:r>
        <w:rPr>
          <w:rFonts w:ascii="Arial"/>
        </w:rPr>
        <w:t>with</w:t>
      </w:r>
      <w:r>
        <w:rPr>
          <w:rFonts w:ascii="Arial"/>
          <w:spacing w:val="-6"/>
        </w:rPr>
        <w:t xml:space="preserve"> </w:t>
      </w:r>
      <w:r>
        <w:rPr>
          <w:rFonts w:ascii="Arial"/>
        </w:rPr>
        <w:t>emergency</w:t>
      </w:r>
      <w:r>
        <w:rPr>
          <w:rFonts w:ascii="Arial"/>
          <w:spacing w:val="-5"/>
        </w:rPr>
        <w:t xml:space="preserve"> </w:t>
      </w:r>
      <w:r>
        <w:rPr>
          <w:rFonts w:ascii="Arial"/>
        </w:rPr>
        <w:t>management</w:t>
      </w:r>
      <w:r>
        <w:rPr>
          <w:rFonts w:ascii="Arial"/>
          <w:spacing w:val="-5"/>
        </w:rPr>
        <w:t xml:space="preserve"> </w:t>
      </w:r>
      <w:r>
        <w:rPr>
          <w:rFonts w:ascii="Arial"/>
          <w:spacing w:val="-2"/>
        </w:rPr>
        <w:t>activities</w:t>
      </w:r>
    </w:p>
    <w:p w14:paraId="6623D82E" w14:textId="77777777" w:rsidR="00F92E23" w:rsidRDefault="00000000">
      <w:pPr>
        <w:pStyle w:val="ListParagraph"/>
        <w:numPr>
          <w:ilvl w:val="0"/>
          <w:numId w:val="6"/>
        </w:numPr>
        <w:tabs>
          <w:tab w:val="left" w:pos="860"/>
        </w:tabs>
        <w:spacing w:before="258" w:line="360" w:lineRule="auto"/>
        <w:ind w:right="1506"/>
        <w:rPr>
          <w:i/>
        </w:rPr>
      </w:pPr>
      <w:r>
        <w:t>Nothing in this term restricts or limits the ability of a designated emergency management</w:t>
      </w:r>
      <w:r>
        <w:rPr>
          <w:spacing w:val="-1"/>
        </w:rPr>
        <w:t xml:space="preserve"> </w:t>
      </w:r>
      <w:r>
        <w:t>body</w:t>
      </w:r>
      <w:r>
        <w:rPr>
          <w:spacing w:val="-5"/>
        </w:rPr>
        <w:t xml:space="preserve"> </w:t>
      </w:r>
      <w:r>
        <w:t>to</w:t>
      </w:r>
      <w:r>
        <w:rPr>
          <w:spacing w:val="-3"/>
        </w:rPr>
        <w:t xml:space="preserve"> </w:t>
      </w:r>
      <w:r>
        <w:t>undertake</w:t>
      </w:r>
      <w:r>
        <w:rPr>
          <w:spacing w:val="-5"/>
        </w:rPr>
        <w:t xml:space="preserve"> </w:t>
      </w:r>
      <w:r>
        <w:t>activities</w:t>
      </w:r>
      <w:r>
        <w:rPr>
          <w:spacing w:val="-5"/>
        </w:rPr>
        <w:t xml:space="preserve"> </w:t>
      </w:r>
      <w:r>
        <w:t>provided</w:t>
      </w:r>
      <w:r>
        <w:rPr>
          <w:spacing w:val="-3"/>
        </w:rPr>
        <w:t xml:space="preserve"> </w:t>
      </w:r>
      <w:r>
        <w:t>at</w:t>
      </w:r>
      <w:r>
        <w:rPr>
          <w:spacing w:val="-3"/>
        </w:rPr>
        <w:t xml:space="preserve"> </w:t>
      </w:r>
      <w:r>
        <w:t>section</w:t>
      </w:r>
      <w:r>
        <w:rPr>
          <w:spacing w:val="-5"/>
        </w:rPr>
        <w:t xml:space="preserve"> </w:t>
      </w:r>
      <w:r>
        <w:t>195A(1)</w:t>
      </w:r>
      <w:r>
        <w:rPr>
          <w:spacing w:val="-2"/>
        </w:rPr>
        <w:t xml:space="preserve"> </w:t>
      </w:r>
      <w:r>
        <w:t>of</w:t>
      </w:r>
      <w:r>
        <w:rPr>
          <w:spacing w:val="-4"/>
        </w:rPr>
        <w:t xml:space="preserve"> </w:t>
      </w:r>
      <w:r>
        <w:t xml:space="preserve">the </w:t>
      </w:r>
      <w:r>
        <w:rPr>
          <w:i/>
        </w:rPr>
        <w:t>Fair Work Act 2009.</w:t>
      </w:r>
    </w:p>
    <w:p w14:paraId="08295B45" w14:textId="77777777" w:rsidR="00F92E23" w:rsidRDefault="00000000">
      <w:pPr>
        <w:pStyle w:val="Heading2"/>
        <w:spacing w:before="242"/>
      </w:pPr>
      <w:bookmarkStart w:id="132" w:name="_bookmark132"/>
      <w:bookmarkEnd w:id="132"/>
      <w:r>
        <w:t>Agency</w:t>
      </w:r>
      <w:r>
        <w:rPr>
          <w:spacing w:val="-5"/>
        </w:rPr>
        <w:t xml:space="preserve"> </w:t>
      </w:r>
      <w:r>
        <w:t>Consultative</w:t>
      </w:r>
      <w:r>
        <w:rPr>
          <w:spacing w:val="-5"/>
        </w:rPr>
        <w:t xml:space="preserve"> </w:t>
      </w:r>
      <w:r>
        <w:t>Network</w:t>
      </w:r>
      <w:r>
        <w:rPr>
          <w:spacing w:val="-4"/>
        </w:rPr>
        <w:t xml:space="preserve"> </w:t>
      </w:r>
      <w:r>
        <w:rPr>
          <w:spacing w:val="-2"/>
        </w:rPr>
        <w:t>(ACN)</w:t>
      </w:r>
    </w:p>
    <w:p w14:paraId="359F1187" w14:textId="77777777" w:rsidR="00F92E23" w:rsidRDefault="00000000">
      <w:pPr>
        <w:pStyle w:val="ListParagraph"/>
        <w:numPr>
          <w:ilvl w:val="0"/>
          <w:numId w:val="6"/>
        </w:numPr>
        <w:tabs>
          <w:tab w:val="left" w:pos="860"/>
        </w:tabs>
        <w:spacing w:before="292"/>
      </w:pPr>
      <w:r>
        <w:t>The</w:t>
      </w:r>
      <w:r>
        <w:rPr>
          <w:spacing w:val="-6"/>
        </w:rPr>
        <w:t xml:space="preserve"> </w:t>
      </w:r>
      <w:r>
        <w:t>CEO</w:t>
      </w:r>
      <w:r>
        <w:rPr>
          <w:spacing w:val="-3"/>
        </w:rPr>
        <w:t xml:space="preserve"> </w:t>
      </w:r>
      <w:r>
        <w:t>has</w:t>
      </w:r>
      <w:r>
        <w:rPr>
          <w:spacing w:val="-4"/>
        </w:rPr>
        <w:t xml:space="preserve"> </w:t>
      </w:r>
      <w:r>
        <w:t>established</w:t>
      </w:r>
      <w:r>
        <w:rPr>
          <w:spacing w:val="-4"/>
        </w:rPr>
        <w:t xml:space="preserve"> </w:t>
      </w:r>
      <w:r>
        <w:t>the</w:t>
      </w:r>
      <w:r>
        <w:rPr>
          <w:spacing w:val="-7"/>
        </w:rPr>
        <w:t xml:space="preserve"> </w:t>
      </w:r>
      <w:r>
        <w:t>ACN</w:t>
      </w:r>
      <w:r>
        <w:rPr>
          <w:spacing w:val="-3"/>
        </w:rPr>
        <w:t xml:space="preserve"> </w:t>
      </w:r>
      <w:r>
        <w:t>to</w:t>
      </w:r>
      <w:r>
        <w:rPr>
          <w:spacing w:val="-7"/>
        </w:rPr>
        <w:t xml:space="preserve"> </w:t>
      </w:r>
      <w:r>
        <w:t>discuss</w:t>
      </w:r>
      <w:r>
        <w:rPr>
          <w:spacing w:val="-6"/>
        </w:rPr>
        <w:t xml:space="preserve"> </w:t>
      </w:r>
      <w:r>
        <w:t>relevant</w:t>
      </w:r>
      <w:r>
        <w:rPr>
          <w:spacing w:val="-4"/>
        </w:rPr>
        <w:t xml:space="preserve"> </w:t>
      </w:r>
      <w:r>
        <w:t>workplace</w:t>
      </w:r>
      <w:r>
        <w:rPr>
          <w:spacing w:val="-6"/>
        </w:rPr>
        <w:t xml:space="preserve"> </w:t>
      </w:r>
      <w:r>
        <w:rPr>
          <w:spacing w:val="-2"/>
        </w:rPr>
        <w:t>matters.</w:t>
      </w:r>
    </w:p>
    <w:p w14:paraId="32702902" w14:textId="77777777" w:rsidR="00F92E23" w:rsidRDefault="00F92E23">
      <w:pPr>
        <w:pStyle w:val="BodyText"/>
        <w:spacing w:before="74"/>
        <w:ind w:left="0" w:firstLine="0"/>
      </w:pPr>
    </w:p>
    <w:p w14:paraId="13E1F7B6" w14:textId="77777777" w:rsidR="00F92E23" w:rsidRDefault="00000000">
      <w:pPr>
        <w:pStyle w:val="ListParagraph"/>
        <w:numPr>
          <w:ilvl w:val="0"/>
          <w:numId w:val="6"/>
        </w:numPr>
        <w:tabs>
          <w:tab w:val="left" w:pos="860"/>
        </w:tabs>
        <w:spacing w:before="1" w:line="360" w:lineRule="auto"/>
        <w:ind w:right="1316"/>
      </w:pPr>
      <w:r>
        <w:t>The</w:t>
      </w:r>
      <w:r>
        <w:rPr>
          <w:spacing w:val="-2"/>
        </w:rPr>
        <w:t xml:space="preserve"> </w:t>
      </w:r>
      <w:r>
        <w:t>ACN</w:t>
      </w:r>
      <w:r>
        <w:rPr>
          <w:spacing w:val="-2"/>
        </w:rPr>
        <w:t xml:space="preserve"> </w:t>
      </w:r>
      <w:r>
        <w:t>will</w:t>
      </w:r>
      <w:r>
        <w:rPr>
          <w:spacing w:val="-2"/>
        </w:rPr>
        <w:t xml:space="preserve"> </w:t>
      </w:r>
      <w:r>
        <w:t>operate</w:t>
      </w:r>
      <w:r>
        <w:rPr>
          <w:spacing w:val="-4"/>
        </w:rPr>
        <w:t xml:space="preserve"> </w:t>
      </w:r>
      <w:r>
        <w:t>subject</w:t>
      </w:r>
      <w:r>
        <w:rPr>
          <w:spacing w:val="-3"/>
        </w:rPr>
        <w:t xml:space="preserve"> </w:t>
      </w:r>
      <w:r>
        <w:t>to</w:t>
      </w:r>
      <w:r>
        <w:rPr>
          <w:spacing w:val="-4"/>
        </w:rPr>
        <w:t xml:space="preserve"> </w:t>
      </w:r>
      <w:r>
        <w:t>an</w:t>
      </w:r>
      <w:r>
        <w:rPr>
          <w:spacing w:val="-4"/>
        </w:rPr>
        <w:t xml:space="preserve"> </w:t>
      </w:r>
      <w:r>
        <w:t>agreed</w:t>
      </w:r>
      <w:r>
        <w:rPr>
          <w:spacing w:val="-4"/>
        </w:rPr>
        <w:t xml:space="preserve"> </w:t>
      </w:r>
      <w:r>
        <w:t>terms</w:t>
      </w:r>
      <w:r>
        <w:rPr>
          <w:spacing w:val="-6"/>
        </w:rPr>
        <w:t xml:space="preserve"> </w:t>
      </w:r>
      <w:r>
        <w:t>of</w:t>
      </w:r>
      <w:r>
        <w:rPr>
          <w:spacing w:val="-3"/>
        </w:rPr>
        <w:t xml:space="preserve"> </w:t>
      </w:r>
      <w:r>
        <w:t>reference</w:t>
      </w:r>
      <w:r>
        <w:rPr>
          <w:spacing w:val="-2"/>
        </w:rPr>
        <w:t xml:space="preserve"> </w:t>
      </w:r>
      <w:r>
        <w:t>and</w:t>
      </w:r>
      <w:r>
        <w:rPr>
          <w:spacing w:val="-4"/>
        </w:rPr>
        <w:t xml:space="preserve"> </w:t>
      </w:r>
      <w:r>
        <w:t>structure</w:t>
      </w:r>
      <w:r>
        <w:rPr>
          <w:spacing w:val="-2"/>
        </w:rPr>
        <w:t xml:space="preserve"> </w:t>
      </w:r>
      <w:r>
        <w:t>for</w:t>
      </w:r>
      <w:r>
        <w:rPr>
          <w:spacing w:val="-3"/>
        </w:rPr>
        <w:t xml:space="preserve"> </w:t>
      </w:r>
      <w:r>
        <w:t>the term of the agreement (ACN Charter). Representation on the committee will be in accordance with the</w:t>
      </w:r>
      <w:r>
        <w:rPr>
          <w:spacing w:val="40"/>
        </w:rPr>
        <w:t xml:space="preserve"> </w:t>
      </w:r>
      <w:r>
        <w:t>ACN Charter.</w:t>
      </w:r>
    </w:p>
    <w:p w14:paraId="5EE8CD9E" w14:textId="77777777" w:rsidR="00F92E23" w:rsidRDefault="00F92E23">
      <w:pPr>
        <w:spacing w:line="360" w:lineRule="auto"/>
        <w:sectPr w:rsidR="00F92E23" w:rsidSect="00C70462">
          <w:pgSz w:w="11910" w:h="16840"/>
          <w:pgMar w:top="1340" w:right="420" w:bottom="1200" w:left="1300" w:header="0" w:footer="1001" w:gutter="0"/>
          <w:cols w:space="720"/>
        </w:sectPr>
      </w:pPr>
    </w:p>
    <w:p w14:paraId="242511B3" w14:textId="77777777" w:rsidR="00F92E23" w:rsidRDefault="00000000">
      <w:pPr>
        <w:pStyle w:val="ListParagraph"/>
        <w:numPr>
          <w:ilvl w:val="0"/>
          <w:numId w:val="6"/>
        </w:numPr>
        <w:tabs>
          <w:tab w:val="left" w:pos="860"/>
        </w:tabs>
        <w:spacing w:before="81" w:line="360" w:lineRule="auto"/>
        <w:ind w:right="1423"/>
      </w:pPr>
      <w:r>
        <w:t>The</w:t>
      </w:r>
      <w:r>
        <w:rPr>
          <w:spacing w:val="-3"/>
        </w:rPr>
        <w:t xml:space="preserve"> </w:t>
      </w:r>
      <w:r>
        <w:t>NDIA</w:t>
      </w:r>
      <w:r>
        <w:rPr>
          <w:spacing w:val="-3"/>
        </w:rPr>
        <w:t xml:space="preserve"> </w:t>
      </w:r>
      <w:r>
        <w:t>will</w:t>
      </w:r>
      <w:r>
        <w:rPr>
          <w:spacing w:val="-3"/>
        </w:rPr>
        <w:t xml:space="preserve"> </w:t>
      </w:r>
      <w:r>
        <w:t>make</w:t>
      </w:r>
      <w:r>
        <w:rPr>
          <w:spacing w:val="-5"/>
        </w:rPr>
        <w:t xml:space="preserve"> </w:t>
      </w:r>
      <w:r>
        <w:t>provision</w:t>
      </w:r>
      <w:r>
        <w:rPr>
          <w:spacing w:val="-3"/>
        </w:rPr>
        <w:t xml:space="preserve"> </w:t>
      </w:r>
      <w:r>
        <w:t>for</w:t>
      </w:r>
      <w:r>
        <w:rPr>
          <w:spacing w:val="-4"/>
        </w:rPr>
        <w:t xml:space="preserve"> </w:t>
      </w:r>
      <w:r>
        <w:t>consultative</w:t>
      </w:r>
      <w:r>
        <w:rPr>
          <w:spacing w:val="-3"/>
        </w:rPr>
        <w:t xml:space="preserve"> </w:t>
      </w:r>
      <w:r>
        <w:t>arrangements</w:t>
      </w:r>
      <w:r>
        <w:rPr>
          <w:spacing w:val="-5"/>
        </w:rPr>
        <w:t xml:space="preserve"> </w:t>
      </w:r>
      <w:r>
        <w:t>with</w:t>
      </w:r>
      <w:r>
        <w:rPr>
          <w:spacing w:val="-3"/>
        </w:rPr>
        <w:t xml:space="preserve"> </w:t>
      </w:r>
      <w:r>
        <w:t>employees,</w:t>
      </w:r>
      <w:r>
        <w:rPr>
          <w:spacing w:val="-2"/>
        </w:rPr>
        <w:t xml:space="preserve"> </w:t>
      </w:r>
      <w:r>
        <w:t>and where employees choose, their representatives, regarding general workplace relations matters.</w:t>
      </w:r>
    </w:p>
    <w:p w14:paraId="3D24B7B3" w14:textId="77777777" w:rsidR="00F92E23" w:rsidRDefault="00000000">
      <w:pPr>
        <w:pStyle w:val="ListParagraph"/>
        <w:numPr>
          <w:ilvl w:val="0"/>
          <w:numId w:val="6"/>
        </w:numPr>
        <w:tabs>
          <w:tab w:val="left" w:pos="860"/>
        </w:tabs>
        <w:spacing w:before="202" w:line="360" w:lineRule="auto"/>
        <w:ind w:right="1989"/>
      </w:pPr>
      <w:r>
        <w:t>The</w:t>
      </w:r>
      <w:r>
        <w:rPr>
          <w:spacing w:val="-4"/>
        </w:rPr>
        <w:t xml:space="preserve"> </w:t>
      </w:r>
      <w:r>
        <w:t>ACN</w:t>
      </w:r>
      <w:r>
        <w:rPr>
          <w:spacing w:val="-4"/>
        </w:rPr>
        <w:t xml:space="preserve"> </w:t>
      </w:r>
      <w:r>
        <w:t>is</w:t>
      </w:r>
      <w:r>
        <w:rPr>
          <w:spacing w:val="-3"/>
        </w:rPr>
        <w:t xml:space="preserve"> </w:t>
      </w:r>
      <w:r>
        <w:t>the</w:t>
      </w:r>
      <w:r>
        <w:rPr>
          <w:spacing w:val="-5"/>
        </w:rPr>
        <w:t xml:space="preserve"> </w:t>
      </w:r>
      <w:r>
        <w:t>key</w:t>
      </w:r>
      <w:r>
        <w:rPr>
          <w:spacing w:val="-5"/>
        </w:rPr>
        <w:t xml:space="preserve"> </w:t>
      </w:r>
      <w:r>
        <w:t>mechanism</w:t>
      </w:r>
      <w:r>
        <w:rPr>
          <w:spacing w:val="-5"/>
        </w:rPr>
        <w:t xml:space="preserve"> </w:t>
      </w:r>
      <w:r>
        <w:t>for</w:t>
      </w:r>
      <w:r>
        <w:rPr>
          <w:spacing w:val="-5"/>
        </w:rPr>
        <w:t xml:space="preserve"> </w:t>
      </w:r>
      <w:r>
        <w:t>general</w:t>
      </w:r>
      <w:r>
        <w:rPr>
          <w:spacing w:val="-5"/>
        </w:rPr>
        <w:t xml:space="preserve"> </w:t>
      </w:r>
      <w:r>
        <w:t>employee</w:t>
      </w:r>
      <w:r>
        <w:rPr>
          <w:spacing w:val="-4"/>
        </w:rPr>
        <w:t xml:space="preserve"> </w:t>
      </w:r>
      <w:r>
        <w:t>consultation</w:t>
      </w:r>
      <w:r>
        <w:rPr>
          <w:spacing w:val="-4"/>
        </w:rPr>
        <w:t xml:space="preserve"> </w:t>
      </w:r>
      <w:r>
        <w:t>between management and elected employees (ACN members).</w:t>
      </w:r>
    </w:p>
    <w:p w14:paraId="44A8264B" w14:textId="77777777" w:rsidR="00F92E23" w:rsidRDefault="00000000">
      <w:pPr>
        <w:pStyle w:val="ListParagraph"/>
        <w:numPr>
          <w:ilvl w:val="0"/>
          <w:numId w:val="6"/>
        </w:numPr>
        <w:tabs>
          <w:tab w:val="left" w:pos="860"/>
        </w:tabs>
        <w:spacing w:before="198" w:line="360" w:lineRule="auto"/>
        <w:ind w:right="1940"/>
      </w:pPr>
      <w:r>
        <w:t>The</w:t>
      </w:r>
      <w:r>
        <w:rPr>
          <w:spacing w:val="-3"/>
        </w:rPr>
        <w:t xml:space="preserve"> </w:t>
      </w:r>
      <w:r>
        <w:t>composition</w:t>
      </w:r>
      <w:r>
        <w:rPr>
          <w:spacing w:val="-3"/>
        </w:rPr>
        <w:t xml:space="preserve"> </w:t>
      </w:r>
      <w:r>
        <w:t>of</w:t>
      </w:r>
      <w:r>
        <w:rPr>
          <w:spacing w:val="-6"/>
        </w:rPr>
        <w:t xml:space="preserve"> </w:t>
      </w:r>
      <w:r>
        <w:t>the</w:t>
      </w:r>
      <w:r>
        <w:rPr>
          <w:spacing w:val="-3"/>
        </w:rPr>
        <w:t xml:space="preserve"> </w:t>
      </w:r>
      <w:r>
        <w:t>ACN</w:t>
      </w:r>
      <w:r>
        <w:rPr>
          <w:spacing w:val="-3"/>
        </w:rPr>
        <w:t xml:space="preserve"> </w:t>
      </w:r>
      <w:r>
        <w:t>will</w:t>
      </w:r>
      <w:r>
        <w:rPr>
          <w:spacing w:val="-3"/>
        </w:rPr>
        <w:t xml:space="preserve"> </w:t>
      </w:r>
      <w:r>
        <w:t>be</w:t>
      </w:r>
      <w:r>
        <w:rPr>
          <w:spacing w:val="-3"/>
        </w:rPr>
        <w:t xml:space="preserve"> </w:t>
      </w:r>
      <w:r>
        <w:t>a</w:t>
      </w:r>
      <w:r>
        <w:rPr>
          <w:spacing w:val="-3"/>
        </w:rPr>
        <w:t xml:space="preserve"> </w:t>
      </w:r>
      <w:r>
        <w:t>balanced</w:t>
      </w:r>
      <w:r>
        <w:rPr>
          <w:spacing w:val="-3"/>
        </w:rPr>
        <w:t xml:space="preserve"> </w:t>
      </w:r>
      <w:r>
        <w:t>representation</w:t>
      </w:r>
      <w:r>
        <w:rPr>
          <w:spacing w:val="-3"/>
        </w:rPr>
        <w:t xml:space="preserve"> </w:t>
      </w:r>
      <w:r>
        <w:t>of</w:t>
      </w:r>
      <w:r>
        <w:rPr>
          <w:spacing w:val="-4"/>
        </w:rPr>
        <w:t xml:space="preserve"> </w:t>
      </w:r>
      <w:r>
        <w:t>the</w:t>
      </w:r>
      <w:r>
        <w:rPr>
          <w:spacing w:val="-3"/>
        </w:rPr>
        <w:t xml:space="preserve"> </w:t>
      </w:r>
      <w:r>
        <w:t>NDIA’s workforce and will be reviewed annually.</w:t>
      </w:r>
    </w:p>
    <w:p w14:paraId="01D1E40A" w14:textId="77777777" w:rsidR="00F92E23" w:rsidRDefault="00000000">
      <w:pPr>
        <w:pStyle w:val="ListParagraph"/>
        <w:numPr>
          <w:ilvl w:val="0"/>
          <w:numId w:val="6"/>
        </w:numPr>
        <w:tabs>
          <w:tab w:val="left" w:pos="860"/>
        </w:tabs>
      </w:pPr>
      <w:r>
        <w:t>The</w:t>
      </w:r>
      <w:r>
        <w:rPr>
          <w:spacing w:val="-5"/>
        </w:rPr>
        <w:t xml:space="preserve"> </w:t>
      </w:r>
      <w:r>
        <w:t>ACN</w:t>
      </w:r>
      <w:r>
        <w:rPr>
          <w:spacing w:val="-5"/>
        </w:rPr>
        <w:t xml:space="preserve"> </w:t>
      </w:r>
      <w:r>
        <w:t>will</w:t>
      </w:r>
      <w:r>
        <w:rPr>
          <w:spacing w:val="-5"/>
        </w:rPr>
        <w:t xml:space="preserve"> </w:t>
      </w:r>
      <w:r>
        <w:t>be</w:t>
      </w:r>
      <w:r>
        <w:rPr>
          <w:spacing w:val="-5"/>
        </w:rPr>
        <w:t xml:space="preserve"> </w:t>
      </w:r>
      <w:r>
        <w:t>the</w:t>
      </w:r>
      <w:r>
        <w:rPr>
          <w:spacing w:val="-4"/>
        </w:rPr>
        <w:t xml:space="preserve"> </w:t>
      </w:r>
      <w:r>
        <w:t>principal</w:t>
      </w:r>
      <w:r>
        <w:rPr>
          <w:spacing w:val="-5"/>
        </w:rPr>
        <w:t xml:space="preserve"> </w:t>
      </w:r>
      <w:r>
        <w:t>forum</w:t>
      </w:r>
      <w:r>
        <w:rPr>
          <w:spacing w:val="-6"/>
        </w:rPr>
        <w:t xml:space="preserve"> </w:t>
      </w:r>
      <w:r>
        <w:t>for</w:t>
      </w:r>
      <w:r>
        <w:rPr>
          <w:spacing w:val="-5"/>
        </w:rPr>
        <w:t xml:space="preserve"> </w:t>
      </w:r>
      <w:r>
        <w:t>consultation</w:t>
      </w:r>
      <w:r>
        <w:rPr>
          <w:spacing w:val="-5"/>
        </w:rPr>
        <w:t xml:space="preserve"> </w:t>
      </w:r>
      <w:r>
        <w:t>in</w:t>
      </w:r>
      <w:r>
        <w:rPr>
          <w:spacing w:val="-5"/>
        </w:rPr>
        <w:t xml:space="preserve"> </w:t>
      </w:r>
      <w:r>
        <w:t>relation</w:t>
      </w:r>
      <w:r>
        <w:rPr>
          <w:spacing w:val="-6"/>
        </w:rPr>
        <w:t xml:space="preserve"> </w:t>
      </w:r>
      <w:r>
        <w:rPr>
          <w:spacing w:val="-5"/>
        </w:rPr>
        <w:t>to:</w:t>
      </w:r>
    </w:p>
    <w:p w14:paraId="6C261079" w14:textId="77777777" w:rsidR="00F92E23" w:rsidRDefault="00F92E23">
      <w:pPr>
        <w:pStyle w:val="BodyText"/>
        <w:spacing w:before="73"/>
        <w:ind w:left="0" w:firstLine="0"/>
      </w:pPr>
    </w:p>
    <w:p w14:paraId="0B52DEAF" w14:textId="77777777" w:rsidR="00F92E23" w:rsidRDefault="00000000">
      <w:pPr>
        <w:pStyle w:val="ListParagraph"/>
        <w:numPr>
          <w:ilvl w:val="1"/>
          <w:numId w:val="6"/>
        </w:numPr>
        <w:tabs>
          <w:tab w:val="left" w:pos="1554"/>
        </w:tabs>
        <w:spacing w:before="0"/>
        <w:ind w:left="1554" w:hanging="706"/>
      </w:pPr>
      <w:r>
        <w:t>the</w:t>
      </w:r>
      <w:r>
        <w:rPr>
          <w:spacing w:val="-7"/>
        </w:rPr>
        <w:t xml:space="preserve"> </w:t>
      </w:r>
      <w:r>
        <w:t>review</w:t>
      </w:r>
      <w:r>
        <w:rPr>
          <w:spacing w:val="-6"/>
        </w:rPr>
        <w:t xml:space="preserve"> </w:t>
      </w:r>
      <w:r>
        <w:t>of</w:t>
      </w:r>
      <w:r>
        <w:rPr>
          <w:spacing w:val="-6"/>
        </w:rPr>
        <w:t xml:space="preserve"> </w:t>
      </w:r>
      <w:r>
        <w:t>the</w:t>
      </w:r>
      <w:r>
        <w:rPr>
          <w:spacing w:val="-7"/>
        </w:rPr>
        <w:t xml:space="preserve"> </w:t>
      </w:r>
      <w:r>
        <w:t>implementation</w:t>
      </w:r>
      <w:r>
        <w:rPr>
          <w:spacing w:val="-5"/>
        </w:rPr>
        <w:t xml:space="preserve"> </w:t>
      </w:r>
      <w:r>
        <w:t>and</w:t>
      </w:r>
      <w:r>
        <w:rPr>
          <w:spacing w:val="-7"/>
        </w:rPr>
        <w:t xml:space="preserve"> </w:t>
      </w:r>
      <w:r>
        <w:t>operation</w:t>
      </w:r>
      <w:r>
        <w:rPr>
          <w:spacing w:val="-5"/>
        </w:rPr>
        <w:t xml:space="preserve"> </w:t>
      </w:r>
      <w:r>
        <w:t>of</w:t>
      </w:r>
      <w:r>
        <w:rPr>
          <w:spacing w:val="-6"/>
        </w:rPr>
        <w:t xml:space="preserve"> </w:t>
      </w:r>
      <w:r>
        <w:t>this</w:t>
      </w:r>
      <w:r>
        <w:rPr>
          <w:spacing w:val="-4"/>
        </w:rPr>
        <w:t xml:space="preserve"> </w:t>
      </w:r>
      <w:r>
        <w:t>Agreement;</w:t>
      </w:r>
      <w:r>
        <w:rPr>
          <w:spacing w:val="-5"/>
        </w:rPr>
        <w:t xml:space="preserve"> and</w:t>
      </w:r>
    </w:p>
    <w:p w14:paraId="05359933" w14:textId="77777777" w:rsidR="00F92E23" w:rsidRDefault="00000000">
      <w:pPr>
        <w:pStyle w:val="ListParagraph"/>
        <w:numPr>
          <w:ilvl w:val="1"/>
          <w:numId w:val="6"/>
        </w:numPr>
        <w:tabs>
          <w:tab w:val="left" w:pos="1553"/>
          <w:tab w:val="left" w:pos="1558"/>
        </w:tabs>
        <w:spacing w:before="247" w:line="360" w:lineRule="auto"/>
        <w:ind w:right="1045"/>
      </w:pPr>
      <w:r>
        <w:t>the</w:t>
      </w:r>
      <w:r>
        <w:rPr>
          <w:spacing w:val="-3"/>
        </w:rPr>
        <w:t xml:space="preserve"> </w:t>
      </w:r>
      <w:r>
        <w:t>development</w:t>
      </w:r>
      <w:r>
        <w:rPr>
          <w:spacing w:val="-4"/>
        </w:rPr>
        <w:t xml:space="preserve"> </w:t>
      </w:r>
      <w:r>
        <w:t>or</w:t>
      </w:r>
      <w:r>
        <w:rPr>
          <w:spacing w:val="-4"/>
        </w:rPr>
        <w:t xml:space="preserve"> </w:t>
      </w:r>
      <w:r>
        <w:t>review</w:t>
      </w:r>
      <w:r>
        <w:rPr>
          <w:spacing w:val="-3"/>
        </w:rPr>
        <w:t xml:space="preserve"> </w:t>
      </w:r>
      <w:r>
        <w:t>of</w:t>
      </w:r>
      <w:r>
        <w:rPr>
          <w:spacing w:val="-2"/>
        </w:rPr>
        <w:t xml:space="preserve"> </w:t>
      </w:r>
      <w:r>
        <w:t>any</w:t>
      </w:r>
      <w:r>
        <w:rPr>
          <w:spacing w:val="-2"/>
        </w:rPr>
        <w:t xml:space="preserve"> </w:t>
      </w:r>
      <w:r>
        <w:t>NDIA</w:t>
      </w:r>
      <w:r>
        <w:rPr>
          <w:spacing w:val="-6"/>
        </w:rPr>
        <w:t xml:space="preserve"> </w:t>
      </w:r>
      <w:r>
        <w:t>policies,</w:t>
      </w:r>
      <w:r>
        <w:rPr>
          <w:spacing w:val="-2"/>
        </w:rPr>
        <w:t xml:space="preserve"> </w:t>
      </w:r>
      <w:r>
        <w:t>procedures</w:t>
      </w:r>
      <w:r>
        <w:rPr>
          <w:spacing w:val="-5"/>
        </w:rPr>
        <w:t xml:space="preserve"> </w:t>
      </w:r>
      <w:r>
        <w:t>or</w:t>
      </w:r>
      <w:r>
        <w:rPr>
          <w:spacing w:val="-4"/>
        </w:rPr>
        <w:t xml:space="preserve"> </w:t>
      </w:r>
      <w:r>
        <w:t>guidelines</w:t>
      </w:r>
      <w:r>
        <w:rPr>
          <w:spacing w:val="-2"/>
        </w:rPr>
        <w:t xml:space="preserve"> </w:t>
      </w:r>
      <w:r>
        <w:t>that support the operation of this Agreement.</w:t>
      </w:r>
    </w:p>
    <w:p w14:paraId="7442E0C9" w14:textId="77777777" w:rsidR="00F92E23" w:rsidRDefault="00000000">
      <w:pPr>
        <w:pStyle w:val="ListParagraph"/>
        <w:numPr>
          <w:ilvl w:val="0"/>
          <w:numId w:val="6"/>
        </w:numPr>
        <w:tabs>
          <w:tab w:val="left" w:pos="860"/>
        </w:tabs>
        <w:spacing w:before="121" w:line="360" w:lineRule="auto"/>
        <w:ind w:right="2098"/>
      </w:pPr>
      <w:r>
        <w:t>The</w:t>
      </w:r>
      <w:r>
        <w:rPr>
          <w:spacing w:val="-2"/>
        </w:rPr>
        <w:t xml:space="preserve"> </w:t>
      </w:r>
      <w:r>
        <w:t>NDIA</w:t>
      </w:r>
      <w:r>
        <w:rPr>
          <w:spacing w:val="-4"/>
        </w:rPr>
        <w:t xml:space="preserve"> </w:t>
      </w:r>
      <w:r>
        <w:t>recognises</w:t>
      </w:r>
      <w:r>
        <w:rPr>
          <w:spacing w:val="-4"/>
        </w:rPr>
        <w:t xml:space="preserve"> </w:t>
      </w:r>
      <w:r>
        <w:t>the</w:t>
      </w:r>
      <w:r>
        <w:rPr>
          <w:spacing w:val="-2"/>
        </w:rPr>
        <w:t xml:space="preserve"> </w:t>
      </w:r>
      <w:r>
        <w:t>value</w:t>
      </w:r>
      <w:r>
        <w:rPr>
          <w:spacing w:val="-2"/>
        </w:rPr>
        <w:t xml:space="preserve"> </w:t>
      </w:r>
      <w:r>
        <w:t>of</w:t>
      </w:r>
      <w:r>
        <w:rPr>
          <w:spacing w:val="-5"/>
        </w:rPr>
        <w:t xml:space="preserve"> </w:t>
      </w:r>
      <w:r>
        <w:t>the</w:t>
      </w:r>
      <w:r>
        <w:rPr>
          <w:spacing w:val="-2"/>
        </w:rPr>
        <w:t xml:space="preserve"> </w:t>
      </w:r>
      <w:r>
        <w:t>ACN</w:t>
      </w:r>
      <w:r>
        <w:rPr>
          <w:spacing w:val="-2"/>
        </w:rPr>
        <w:t xml:space="preserve"> </w:t>
      </w:r>
      <w:r>
        <w:t>as</w:t>
      </w:r>
      <w:r>
        <w:rPr>
          <w:spacing w:val="-4"/>
        </w:rPr>
        <w:t xml:space="preserve"> </w:t>
      </w:r>
      <w:r>
        <w:t>a</w:t>
      </w:r>
      <w:r>
        <w:rPr>
          <w:spacing w:val="-4"/>
        </w:rPr>
        <w:t xml:space="preserve"> </w:t>
      </w:r>
      <w:r>
        <w:t>forum</w:t>
      </w:r>
      <w:r>
        <w:rPr>
          <w:spacing w:val="-3"/>
        </w:rPr>
        <w:t xml:space="preserve"> </w:t>
      </w:r>
      <w:r>
        <w:t>for</w:t>
      </w:r>
      <w:r>
        <w:rPr>
          <w:spacing w:val="-3"/>
        </w:rPr>
        <w:t xml:space="preserve"> </w:t>
      </w:r>
      <w:r>
        <w:t>the</w:t>
      </w:r>
      <w:r>
        <w:rPr>
          <w:spacing w:val="-2"/>
        </w:rPr>
        <w:t xml:space="preserve"> </w:t>
      </w:r>
      <w:r>
        <w:t>exchange</w:t>
      </w:r>
      <w:r>
        <w:rPr>
          <w:spacing w:val="-2"/>
        </w:rPr>
        <w:t xml:space="preserve"> </w:t>
      </w:r>
      <w:r>
        <w:t>of information on matters affecting employees.</w:t>
      </w:r>
    </w:p>
    <w:p w14:paraId="44B6861E" w14:textId="77777777" w:rsidR="00F92E23" w:rsidRDefault="00000000">
      <w:pPr>
        <w:pStyle w:val="ListParagraph"/>
        <w:numPr>
          <w:ilvl w:val="0"/>
          <w:numId w:val="6"/>
        </w:numPr>
        <w:tabs>
          <w:tab w:val="left" w:pos="860"/>
        </w:tabs>
        <w:spacing w:before="199" w:line="360" w:lineRule="auto"/>
        <w:ind w:right="1375"/>
      </w:pPr>
      <w:r>
        <w:t>The ACN will have four meetings per calendar year. Extraordinary meetings and working</w:t>
      </w:r>
      <w:r>
        <w:rPr>
          <w:spacing w:val="-3"/>
        </w:rPr>
        <w:t xml:space="preserve"> </w:t>
      </w:r>
      <w:r>
        <w:t>parties</w:t>
      </w:r>
      <w:r>
        <w:rPr>
          <w:spacing w:val="-3"/>
        </w:rPr>
        <w:t xml:space="preserve"> </w:t>
      </w:r>
      <w:r>
        <w:t>will</w:t>
      </w:r>
      <w:r>
        <w:rPr>
          <w:spacing w:val="-3"/>
        </w:rPr>
        <w:t xml:space="preserve"> </w:t>
      </w:r>
      <w:r>
        <w:t>be</w:t>
      </w:r>
      <w:r>
        <w:rPr>
          <w:spacing w:val="-3"/>
        </w:rPr>
        <w:t xml:space="preserve"> </w:t>
      </w:r>
      <w:r>
        <w:t>organised</w:t>
      </w:r>
      <w:r>
        <w:rPr>
          <w:spacing w:val="-3"/>
        </w:rPr>
        <w:t xml:space="preserve"> </w:t>
      </w:r>
      <w:r>
        <w:t>as</w:t>
      </w:r>
      <w:r>
        <w:rPr>
          <w:spacing w:val="-3"/>
        </w:rPr>
        <w:t xml:space="preserve"> </w:t>
      </w:r>
      <w:r>
        <w:t>needed</w:t>
      </w:r>
      <w:r>
        <w:rPr>
          <w:spacing w:val="-5"/>
        </w:rPr>
        <w:t xml:space="preserve"> </w:t>
      </w:r>
      <w:r>
        <w:t>to</w:t>
      </w:r>
      <w:r>
        <w:rPr>
          <w:spacing w:val="-5"/>
        </w:rPr>
        <w:t xml:space="preserve"> </w:t>
      </w:r>
      <w:r>
        <w:t>deal</w:t>
      </w:r>
      <w:r>
        <w:rPr>
          <w:spacing w:val="-4"/>
        </w:rPr>
        <w:t xml:space="preserve"> </w:t>
      </w:r>
      <w:r>
        <w:t>with</w:t>
      </w:r>
      <w:r>
        <w:rPr>
          <w:spacing w:val="-3"/>
        </w:rPr>
        <w:t xml:space="preserve"> </w:t>
      </w:r>
      <w:r>
        <w:t>matters</w:t>
      </w:r>
      <w:r>
        <w:rPr>
          <w:spacing w:val="-5"/>
        </w:rPr>
        <w:t xml:space="preserve"> </w:t>
      </w:r>
      <w:r>
        <w:t>requiring</w:t>
      </w:r>
      <w:r>
        <w:rPr>
          <w:spacing w:val="-5"/>
        </w:rPr>
        <w:t xml:space="preserve"> </w:t>
      </w:r>
      <w:r>
        <w:t xml:space="preserve">specific </w:t>
      </w:r>
      <w:r>
        <w:rPr>
          <w:spacing w:val="-2"/>
        </w:rPr>
        <w:t>attention.</w:t>
      </w:r>
    </w:p>
    <w:p w14:paraId="2943F38F" w14:textId="77777777" w:rsidR="00F92E23" w:rsidRDefault="00000000">
      <w:pPr>
        <w:pStyle w:val="ListParagraph"/>
        <w:numPr>
          <w:ilvl w:val="0"/>
          <w:numId w:val="6"/>
        </w:numPr>
        <w:tabs>
          <w:tab w:val="left" w:pos="860"/>
        </w:tabs>
        <w:spacing w:line="360" w:lineRule="auto"/>
        <w:ind w:right="1215"/>
      </w:pPr>
      <w:r>
        <w:t>Members</w:t>
      </w:r>
      <w:r>
        <w:rPr>
          <w:spacing w:val="-2"/>
        </w:rPr>
        <w:t xml:space="preserve"> </w:t>
      </w:r>
      <w:r>
        <w:t>of</w:t>
      </w:r>
      <w:r>
        <w:rPr>
          <w:spacing w:val="-4"/>
        </w:rPr>
        <w:t xml:space="preserve"> </w:t>
      </w:r>
      <w:r>
        <w:t>the</w:t>
      </w:r>
      <w:r>
        <w:rPr>
          <w:spacing w:val="-5"/>
        </w:rPr>
        <w:t xml:space="preserve"> </w:t>
      </w:r>
      <w:r>
        <w:t>ACN</w:t>
      </w:r>
      <w:r>
        <w:rPr>
          <w:spacing w:val="-3"/>
        </w:rPr>
        <w:t xml:space="preserve"> </w:t>
      </w:r>
      <w:r>
        <w:t>will</w:t>
      </w:r>
      <w:r>
        <w:rPr>
          <w:spacing w:val="-1"/>
        </w:rPr>
        <w:t xml:space="preserve"> </w:t>
      </w:r>
      <w:r>
        <w:t>be</w:t>
      </w:r>
      <w:r>
        <w:rPr>
          <w:spacing w:val="-3"/>
        </w:rPr>
        <w:t xml:space="preserve"> </w:t>
      </w:r>
      <w:r>
        <w:t>provided</w:t>
      </w:r>
      <w:r>
        <w:rPr>
          <w:spacing w:val="-3"/>
        </w:rPr>
        <w:t xml:space="preserve"> </w:t>
      </w:r>
      <w:r>
        <w:t>with</w:t>
      </w:r>
      <w:r>
        <w:rPr>
          <w:spacing w:val="-3"/>
        </w:rPr>
        <w:t xml:space="preserve"> </w:t>
      </w:r>
      <w:r>
        <w:t>appropriate</w:t>
      </w:r>
      <w:r>
        <w:rPr>
          <w:spacing w:val="-2"/>
        </w:rPr>
        <w:t xml:space="preserve"> </w:t>
      </w:r>
      <w:r>
        <w:t>support</w:t>
      </w:r>
      <w:r>
        <w:rPr>
          <w:spacing w:val="-4"/>
        </w:rPr>
        <w:t xml:space="preserve"> </w:t>
      </w:r>
      <w:r>
        <w:t>and</w:t>
      </w:r>
      <w:r>
        <w:rPr>
          <w:spacing w:val="-5"/>
        </w:rPr>
        <w:t xml:space="preserve"> </w:t>
      </w:r>
      <w:r>
        <w:t>reasonable</w:t>
      </w:r>
      <w:r>
        <w:rPr>
          <w:spacing w:val="-3"/>
        </w:rPr>
        <w:t xml:space="preserve"> </w:t>
      </w:r>
      <w:r>
        <w:t>time to undertake their ACN related duties as determined by the Chair.</w:t>
      </w:r>
    </w:p>
    <w:p w14:paraId="2EE37371" w14:textId="77777777" w:rsidR="00F92E23" w:rsidRDefault="00000000">
      <w:pPr>
        <w:pStyle w:val="ListParagraph"/>
        <w:numPr>
          <w:ilvl w:val="0"/>
          <w:numId w:val="6"/>
        </w:numPr>
        <w:tabs>
          <w:tab w:val="left" w:pos="860"/>
        </w:tabs>
        <w:spacing w:before="199" w:line="360" w:lineRule="auto"/>
        <w:ind w:right="1494"/>
      </w:pPr>
      <w:r>
        <w:t>Further detail</w:t>
      </w:r>
      <w:r>
        <w:rPr>
          <w:spacing w:val="-2"/>
        </w:rPr>
        <w:t xml:space="preserve"> </w:t>
      </w:r>
      <w:r>
        <w:t>on</w:t>
      </w:r>
      <w:r>
        <w:rPr>
          <w:spacing w:val="-4"/>
        </w:rPr>
        <w:t xml:space="preserve"> </w:t>
      </w:r>
      <w:r>
        <w:t>the</w:t>
      </w:r>
      <w:r>
        <w:rPr>
          <w:spacing w:val="-4"/>
        </w:rPr>
        <w:t xml:space="preserve"> </w:t>
      </w:r>
      <w:r>
        <w:t>role,</w:t>
      </w:r>
      <w:r>
        <w:rPr>
          <w:spacing w:val="-1"/>
        </w:rPr>
        <w:t xml:space="preserve"> </w:t>
      </w:r>
      <w:r>
        <w:t>composition</w:t>
      </w:r>
      <w:r>
        <w:rPr>
          <w:spacing w:val="-2"/>
        </w:rPr>
        <w:t xml:space="preserve"> </w:t>
      </w:r>
      <w:r>
        <w:t>and</w:t>
      </w:r>
      <w:r>
        <w:rPr>
          <w:spacing w:val="-6"/>
        </w:rPr>
        <w:t xml:space="preserve"> </w:t>
      </w:r>
      <w:r>
        <w:t>member</w:t>
      </w:r>
      <w:r>
        <w:rPr>
          <w:spacing w:val="-1"/>
        </w:rPr>
        <w:t xml:space="preserve"> </w:t>
      </w:r>
      <w:r>
        <w:t>supports</w:t>
      </w:r>
      <w:r>
        <w:rPr>
          <w:spacing w:val="-4"/>
        </w:rPr>
        <w:t xml:space="preserve"> </w:t>
      </w:r>
      <w:r>
        <w:t>can</w:t>
      </w:r>
      <w:r>
        <w:rPr>
          <w:spacing w:val="-4"/>
        </w:rPr>
        <w:t xml:space="preserve"> </w:t>
      </w:r>
      <w:r>
        <w:t>be</w:t>
      </w:r>
      <w:r>
        <w:rPr>
          <w:spacing w:val="-4"/>
        </w:rPr>
        <w:t xml:space="preserve"> </w:t>
      </w:r>
      <w:r>
        <w:t>found</w:t>
      </w:r>
      <w:r>
        <w:rPr>
          <w:spacing w:val="-4"/>
        </w:rPr>
        <w:t xml:space="preserve"> </w:t>
      </w:r>
      <w:r>
        <w:t>in</w:t>
      </w:r>
      <w:r>
        <w:rPr>
          <w:spacing w:val="-2"/>
        </w:rPr>
        <w:t xml:space="preserve"> </w:t>
      </w:r>
      <w:r>
        <w:t>the ACN Charter.</w:t>
      </w:r>
    </w:p>
    <w:p w14:paraId="66D07C42" w14:textId="77777777" w:rsidR="00F92E23" w:rsidRDefault="00000000">
      <w:pPr>
        <w:pStyle w:val="Heading2"/>
      </w:pPr>
      <w:bookmarkStart w:id="133" w:name="_bookmark133"/>
      <w:bookmarkEnd w:id="133"/>
      <w:r>
        <w:t>APS</w:t>
      </w:r>
      <w:r>
        <w:rPr>
          <w:spacing w:val="-5"/>
        </w:rPr>
        <w:t xml:space="preserve"> </w:t>
      </w:r>
      <w:r>
        <w:t>consultative</w:t>
      </w:r>
      <w:r>
        <w:rPr>
          <w:spacing w:val="-5"/>
        </w:rPr>
        <w:t xml:space="preserve"> </w:t>
      </w:r>
      <w:r>
        <w:rPr>
          <w:spacing w:val="-2"/>
        </w:rPr>
        <w:t>committee</w:t>
      </w:r>
    </w:p>
    <w:p w14:paraId="673BD162" w14:textId="77777777" w:rsidR="00F92E23" w:rsidRDefault="00000000">
      <w:pPr>
        <w:pStyle w:val="ListParagraph"/>
        <w:numPr>
          <w:ilvl w:val="0"/>
          <w:numId w:val="6"/>
        </w:numPr>
        <w:tabs>
          <w:tab w:val="left" w:pos="860"/>
        </w:tabs>
        <w:spacing w:before="292" w:line="360" w:lineRule="auto"/>
        <w:ind w:right="1215"/>
      </w:pPr>
      <w:r>
        <w:t>The</w:t>
      </w:r>
      <w:r>
        <w:rPr>
          <w:spacing w:val="-1"/>
        </w:rPr>
        <w:t xml:space="preserve"> </w:t>
      </w:r>
      <w:r>
        <w:t>CEO will</w:t>
      </w:r>
      <w:r>
        <w:rPr>
          <w:spacing w:val="-2"/>
        </w:rPr>
        <w:t xml:space="preserve"> </w:t>
      </w:r>
      <w:r>
        <w:t>support</w:t>
      </w:r>
      <w:r>
        <w:rPr>
          <w:spacing w:val="-3"/>
        </w:rPr>
        <w:t xml:space="preserve"> </w:t>
      </w:r>
      <w:r>
        <w:t>the</w:t>
      </w:r>
      <w:r>
        <w:rPr>
          <w:spacing w:val="-4"/>
        </w:rPr>
        <w:t xml:space="preserve"> </w:t>
      </w:r>
      <w:r>
        <w:t>operation</w:t>
      </w:r>
      <w:r>
        <w:rPr>
          <w:spacing w:val="-2"/>
        </w:rPr>
        <w:t xml:space="preserve"> </w:t>
      </w:r>
      <w:r>
        <w:t>of</w:t>
      </w:r>
      <w:r>
        <w:rPr>
          <w:spacing w:val="-3"/>
        </w:rPr>
        <w:t xml:space="preserve"> </w:t>
      </w:r>
      <w:r>
        <w:t>the</w:t>
      </w:r>
      <w:r>
        <w:rPr>
          <w:spacing w:val="-4"/>
        </w:rPr>
        <w:t xml:space="preserve"> </w:t>
      </w:r>
      <w:r>
        <w:t>APS</w:t>
      </w:r>
      <w:r>
        <w:rPr>
          <w:spacing w:val="-2"/>
        </w:rPr>
        <w:t xml:space="preserve"> </w:t>
      </w:r>
      <w:r>
        <w:t>consultative</w:t>
      </w:r>
      <w:r>
        <w:rPr>
          <w:spacing w:val="-2"/>
        </w:rPr>
        <w:t xml:space="preserve"> </w:t>
      </w:r>
      <w:r>
        <w:t>committee</w:t>
      </w:r>
      <w:r>
        <w:rPr>
          <w:spacing w:val="-4"/>
        </w:rPr>
        <w:t xml:space="preserve"> </w:t>
      </w:r>
      <w:r>
        <w:t>to</w:t>
      </w:r>
      <w:r>
        <w:rPr>
          <w:spacing w:val="-6"/>
        </w:rPr>
        <w:t xml:space="preserve"> </w:t>
      </w:r>
      <w:r>
        <w:t>the</w:t>
      </w:r>
      <w:r>
        <w:rPr>
          <w:spacing w:val="-2"/>
        </w:rPr>
        <w:t xml:space="preserve"> </w:t>
      </w:r>
      <w:r>
        <w:t>extent possible. This includes providing information requested by the Australian Public Service Commission to support the operation of the APS consultative committee, subject to legislative requirements.</w:t>
      </w:r>
    </w:p>
    <w:p w14:paraId="7CDC7B88" w14:textId="77777777" w:rsidR="00F92E23" w:rsidRDefault="00000000">
      <w:pPr>
        <w:pStyle w:val="Heading2"/>
      </w:pPr>
      <w:bookmarkStart w:id="134" w:name="_bookmark134"/>
      <w:bookmarkEnd w:id="134"/>
      <w:r>
        <w:t>Dispute</w:t>
      </w:r>
      <w:r>
        <w:rPr>
          <w:spacing w:val="-4"/>
        </w:rPr>
        <w:t xml:space="preserve"> </w:t>
      </w:r>
      <w:r>
        <w:rPr>
          <w:spacing w:val="-2"/>
        </w:rPr>
        <w:t>resolution</w:t>
      </w:r>
    </w:p>
    <w:p w14:paraId="317C15EE" w14:textId="77777777" w:rsidR="00F92E23" w:rsidRDefault="00000000">
      <w:pPr>
        <w:pStyle w:val="ListParagraph"/>
        <w:numPr>
          <w:ilvl w:val="0"/>
          <w:numId w:val="6"/>
        </w:numPr>
        <w:tabs>
          <w:tab w:val="left" w:pos="860"/>
        </w:tabs>
        <w:spacing w:before="292"/>
      </w:pPr>
      <w:r>
        <w:t>If</w:t>
      </w:r>
      <w:r>
        <w:rPr>
          <w:spacing w:val="-4"/>
        </w:rPr>
        <w:t xml:space="preserve"> </w:t>
      </w:r>
      <w:r>
        <w:t>a</w:t>
      </w:r>
      <w:r>
        <w:rPr>
          <w:spacing w:val="-3"/>
        </w:rPr>
        <w:t xml:space="preserve"> </w:t>
      </w:r>
      <w:r>
        <w:t>dispute</w:t>
      </w:r>
      <w:r>
        <w:rPr>
          <w:spacing w:val="-5"/>
        </w:rPr>
        <w:t xml:space="preserve"> </w:t>
      </w:r>
      <w:r>
        <w:t>relates</w:t>
      </w:r>
      <w:r>
        <w:rPr>
          <w:spacing w:val="-3"/>
        </w:rPr>
        <w:t xml:space="preserve"> </w:t>
      </w:r>
      <w:r>
        <w:rPr>
          <w:spacing w:val="-5"/>
        </w:rPr>
        <w:t>to:</w:t>
      </w:r>
    </w:p>
    <w:p w14:paraId="00621951" w14:textId="77777777" w:rsidR="00F92E23" w:rsidRDefault="00F92E23">
      <w:pPr>
        <w:pStyle w:val="BodyText"/>
        <w:spacing w:before="74"/>
        <w:ind w:left="0" w:firstLine="0"/>
      </w:pPr>
    </w:p>
    <w:p w14:paraId="4E71E156" w14:textId="77777777" w:rsidR="00F92E23" w:rsidRDefault="00000000">
      <w:pPr>
        <w:pStyle w:val="ListParagraph"/>
        <w:numPr>
          <w:ilvl w:val="1"/>
          <w:numId w:val="6"/>
        </w:numPr>
        <w:tabs>
          <w:tab w:val="left" w:pos="1554"/>
        </w:tabs>
        <w:spacing w:before="1"/>
        <w:ind w:left="1554" w:hanging="706"/>
      </w:pPr>
      <w:r>
        <w:t>a</w:t>
      </w:r>
      <w:r>
        <w:rPr>
          <w:spacing w:val="-5"/>
        </w:rPr>
        <w:t xml:space="preserve"> </w:t>
      </w:r>
      <w:r>
        <w:t>matter</w:t>
      </w:r>
      <w:r>
        <w:rPr>
          <w:spacing w:val="-5"/>
        </w:rPr>
        <w:t xml:space="preserve"> </w:t>
      </w:r>
      <w:r>
        <w:t>arising</w:t>
      </w:r>
      <w:r>
        <w:rPr>
          <w:spacing w:val="-4"/>
        </w:rPr>
        <w:t xml:space="preserve"> </w:t>
      </w:r>
      <w:r>
        <w:t>under</w:t>
      </w:r>
      <w:r>
        <w:rPr>
          <w:spacing w:val="-6"/>
        </w:rPr>
        <w:t xml:space="preserve"> </w:t>
      </w:r>
      <w:r>
        <w:t>the</w:t>
      </w:r>
      <w:r>
        <w:rPr>
          <w:spacing w:val="-5"/>
        </w:rPr>
        <w:t xml:space="preserve"> </w:t>
      </w:r>
      <w:r>
        <w:t>agreement;</w:t>
      </w:r>
      <w:r>
        <w:rPr>
          <w:spacing w:val="-3"/>
        </w:rPr>
        <w:t xml:space="preserve"> </w:t>
      </w:r>
      <w:r>
        <w:rPr>
          <w:spacing w:val="-5"/>
        </w:rPr>
        <w:t>or</w:t>
      </w:r>
    </w:p>
    <w:p w14:paraId="01DE80D5" w14:textId="77777777" w:rsidR="00F92E23" w:rsidRDefault="00000000">
      <w:pPr>
        <w:pStyle w:val="ListParagraph"/>
        <w:numPr>
          <w:ilvl w:val="1"/>
          <w:numId w:val="6"/>
        </w:numPr>
        <w:tabs>
          <w:tab w:val="left" w:pos="1554"/>
        </w:tabs>
        <w:spacing w:before="246"/>
        <w:ind w:left="1554" w:hanging="706"/>
      </w:pPr>
      <w:r>
        <w:t>the</w:t>
      </w:r>
      <w:r>
        <w:rPr>
          <w:spacing w:val="-3"/>
        </w:rPr>
        <w:t xml:space="preserve"> </w:t>
      </w:r>
      <w:r>
        <w:rPr>
          <w:spacing w:val="-4"/>
        </w:rPr>
        <w:t>NES;</w:t>
      </w:r>
    </w:p>
    <w:p w14:paraId="50010C0C" w14:textId="77777777" w:rsidR="00F92E23" w:rsidRDefault="00F92E23">
      <w:pPr>
        <w:sectPr w:rsidR="00F92E23" w:rsidSect="00C70462">
          <w:pgSz w:w="11910" w:h="16840"/>
          <w:pgMar w:top="1340" w:right="420" w:bottom="1200" w:left="1300" w:header="0" w:footer="1001" w:gutter="0"/>
          <w:cols w:space="720"/>
        </w:sectPr>
      </w:pPr>
    </w:p>
    <w:p w14:paraId="533809B1" w14:textId="77777777" w:rsidR="00F92E23" w:rsidRDefault="00000000">
      <w:pPr>
        <w:pStyle w:val="BodyText"/>
        <w:spacing w:before="64"/>
        <w:ind w:left="848" w:firstLine="0"/>
      </w:pPr>
      <w:r>
        <w:t>this</w:t>
      </w:r>
      <w:r>
        <w:rPr>
          <w:spacing w:val="-4"/>
        </w:rPr>
        <w:t xml:space="preserve"> </w:t>
      </w:r>
      <w:r>
        <w:t>term</w:t>
      </w:r>
      <w:r>
        <w:rPr>
          <w:spacing w:val="-3"/>
        </w:rPr>
        <w:t xml:space="preserve"> </w:t>
      </w:r>
      <w:r>
        <w:t>sets</w:t>
      </w:r>
      <w:r>
        <w:rPr>
          <w:spacing w:val="-4"/>
        </w:rPr>
        <w:t xml:space="preserve"> </w:t>
      </w:r>
      <w:r>
        <w:t>out</w:t>
      </w:r>
      <w:r>
        <w:rPr>
          <w:spacing w:val="-5"/>
        </w:rPr>
        <w:t xml:space="preserve"> </w:t>
      </w:r>
      <w:r>
        <w:t>procedures</w:t>
      </w:r>
      <w:r>
        <w:rPr>
          <w:spacing w:val="-6"/>
        </w:rPr>
        <w:t xml:space="preserve"> </w:t>
      </w:r>
      <w:r>
        <w:t>to</w:t>
      </w:r>
      <w:r>
        <w:rPr>
          <w:spacing w:val="-4"/>
        </w:rPr>
        <w:t xml:space="preserve"> </w:t>
      </w:r>
      <w:r>
        <w:t>settle</w:t>
      </w:r>
      <w:r>
        <w:rPr>
          <w:spacing w:val="-4"/>
        </w:rPr>
        <w:t xml:space="preserve"> </w:t>
      </w:r>
      <w:r>
        <w:t>the</w:t>
      </w:r>
      <w:r>
        <w:rPr>
          <w:spacing w:val="-6"/>
        </w:rPr>
        <w:t xml:space="preserve"> </w:t>
      </w:r>
      <w:r>
        <w:rPr>
          <w:spacing w:val="-2"/>
        </w:rPr>
        <w:t>dispute.</w:t>
      </w:r>
    </w:p>
    <w:p w14:paraId="27D8BA45" w14:textId="77777777" w:rsidR="00F92E23" w:rsidRDefault="00F92E23">
      <w:pPr>
        <w:pStyle w:val="BodyText"/>
        <w:spacing w:before="5"/>
        <w:ind w:left="0" w:firstLine="0"/>
      </w:pPr>
    </w:p>
    <w:p w14:paraId="406EC348" w14:textId="77777777" w:rsidR="00F92E23" w:rsidRDefault="00000000">
      <w:pPr>
        <w:pStyle w:val="ListParagraph"/>
        <w:numPr>
          <w:ilvl w:val="0"/>
          <w:numId w:val="6"/>
        </w:numPr>
        <w:tabs>
          <w:tab w:val="left" w:pos="860"/>
        </w:tabs>
        <w:spacing w:before="0" w:line="360" w:lineRule="auto"/>
        <w:ind w:right="1495"/>
      </w:pPr>
      <w:r>
        <w:t>An</w:t>
      </w:r>
      <w:r>
        <w:rPr>
          <w:spacing w:val="-2"/>
        </w:rPr>
        <w:t xml:space="preserve"> </w:t>
      </w:r>
      <w:r>
        <w:t>employee</w:t>
      </w:r>
      <w:r>
        <w:rPr>
          <w:spacing w:val="-2"/>
        </w:rPr>
        <w:t xml:space="preserve"> </w:t>
      </w:r>
      <w:r>
        <w:t>or</w:t>
      </w:r>
      <w:r>
        <w:rPr>
          <w:spacing w:val="-1"/>
        </w:rPr>
        <w:t xml:space="preserve"> </w:t>
      </w:r>
      <w:r>
        <w:t>union</w:t>
      </w:r>
      <w:r>
        <w:rPr>
          <w:spacing w:val="-4"/>
        </w:rPr>
        <w:t xml:space="preserve"> </w:t>
      </w:r>
      <w:r>
        <w:t>who</w:t>
      </w:r>
      <w:r>
        <w:rPr>
          <w:spacing w:val="-2"/>
        </w:rPr>
        <w:t xml:space="preserve"> </w:t>
      </w:r>
      <w:r>
        <w:t>is</w:t>
      </w:r>
      <w:r>
        <w:rPr>
          <w:spacing w:val="-1"/>
        </w:rPr>
        <w:t xml:space="preserve"> </w:t>
      </w:r>
      <w:r>
        <w:t>covered</w:t>
      </w:r>
      <w:r>
        <w:rPr>
          <w:spacing w:val="-2"/>
        </w:rPr>
        <w:t xml:space="preserve"> </w:t>
      </w:r>
      <w:r>
        <w:t>by</w:t>
      </w:r>
      <w:r>
        <w:rPr>
          <w:spacing w:val="-6"/>
        </w:rPr>
        <w:t xml:space="preserve"> </w:t>
      </w:r>
      <w:r>
        <w:t>this</w:t>
      </w:r>
      <w:r>
        <w:rPr>
          <w:spacing w:val="-1"/>
        </w:rPr>
        <w:t xml:space="preserve"> </w:t>
      </w:r>
      <w:r>
        <w:t>agreement</w:t>
      </w:r>
      <w:r>
        <w:rPr>
          <w:spacing w:val="-3"/>
        </w:rPr>
        <w:t xml:space="preserve"> </w:t>
      </w:r>
      <w:r>
        <w:t>may</w:t>
      </w:r>
      <w:r>
        <w:rPr>
          <w:spacing w:val="-1"/>
        </w:rPr>
        <w:t xml:space="preserve"> </w:t>
      </w:r>
      <w:r>
        <w:t>initiate</w:t>
      </w:r>
      <w:r>
        <w:rPr>
          <w:spacing w:val="-4"/>
        </w:rPr>
        <w:t xml:space="preserve"> </w:t>
      </w:r>
      <w:r>
        <w:t>and/or</w:t>
      </w:r>
      <w:r>
        <w:rPr>
          <w:spacing w:val="-1"/>
        </w:rPr>
        <w:t xml:space="preserve"> </w:t>
      </w:r>
      <w:r>
        <w:t>be</w:t>
      </w:r>
      <w:r>
        <w:rPr>
          <w:spacing w:val="-4"/>
        </w:rPr>
        <w:t xml:space="preserve"> </w:t>
      </w:r>
      <w:r>
        <w:t>a party to a dispute under this term.</w:t>
      </w:r>
    </w:p>
    <w:p w14:paraId="74466F4E" w14:textId="77777777" w:rsidR="00F92E23" w:rsidRDefault="00000000">
      <w:pPr>
        <w:pStyle w:val="ListParagraph"/>
        <w:numPr>
          <w:ilvl w:val="0"/>
          <w:numId w:val="6"/>
        </w:numPr>
        <w:tabs>
          <w:tab w:val="left" w:pos="860"/>
        </w:tabs>
        <w:spacing w:before="199" w:line="360" w:lineRule="auto"/>
        <w:ind w:right="1021"/>
      </w:pPr>
      <w:r>
        <w:t>An employee who is a party to the dispute may appoint a representative for the purposes</w:t>
      </w:r>
      <w:r>
        <w:rPr>
          <w:spacing w:val="-3"/>
        </w:rPr>
        <w:t xml:space="preserve"> </w:t>
      </w:r>
      <w:r>
        <w:t>of</w:t>
      </w:r>
      <w:r>
        <w:rPr>
          <w:spacing w:val="-4"/>
        </w:rPr>
        <w:t xml:space="preserve"> </w:t>
      </w:r>
      <w:r>
        <w:t>the</w:t>
      </w:r>
      <w:r>
        <w:rPr>
          <w:spacing w:val="-5"/>
        </w:rPr>
        <w:t xml:space="preserve"> </w:t>
      </w:r>
      <w:r>
        <w:t>procedures</w:t>
      </w:r>
      <w:r>
        <w:rPr>
          <w:spacing w:val="-3"/>
        </w:rPr>
        <w:t xml:space="preserve"> </w:t>
      </w:r>
      <w:r>
        <w:t>in</w:t>
      </w:r>
      <w:r>
        <w:rPr>
          <w:spacing w:val="-3"/>
        </w:rPr>
        <w:t xml:space="preserve"> </w:t>
      </w:r>
      <w:r>
        <w:t>this</w:t>
      </w:r>
      <w:r>
        <w:rPr>
          <w:spacing w:val="-5"/>
        </w:rPr>
        <w:t xml:space="preserve"> </w:t>
      </w:r>
      <w:r>
        <w:t>term.</w:t>
      </w:r>
      <w:r>
        <w:rPr>
          <w:spacing w:val="-1"/>
        </w:rPr>
        <w:t xml:space="preserve"> </w:t>
      </w:r>
      <w:r>
        <w:t>Representatives</w:t>
      </w:r>
      <w:r>
        <w:rPr>
          <w:spacing w:val="-5"/>
        </w:rPr>
        <w:t xml:space="preserve"> </w:t>
      </w:r>
      <w:r>
        <w:t>will</w:t>
      </w:r>
      <w:r>
        <w:rPr>
          <w:spacing w:val="-3"/>
        </w:rPr>
        <w:t xml:space="preserve"> </w:t>
      </w:r>
      <w:r>
        <w:t>be</w:t>
      </w:r>
      <w:r>
        <w:rPr>
          <w:spacing w:val="-3"/>
        </w:rPr>
        <w:t xml:space="preserve"> </w:t>
      </w:r>
      <w:r>
        <w:t>recognised</w:t>
      </w:r>
      <w:r>
        <w:rPr>
          <w:spacing w:val="-5"/>
        </w:rPr>
        <w:t xml:space="preserve"> </w:t>
      </w:r>
      <w:r>
        <w:t>and</w:t>
      </w:r>
      <w:r>
        <w:rPr>
          <w:spacing w:val="-3"/>
        </w:rPr>
        <w:t xml:space="preserve"> </w:t>
      </w:r>
      <w:r>
        <w:t>dealt with in good faith.</w:t>
      </w:r>
    </w:p>
    <w:p w14:paraId="4D28EE7C" w14:textId="77777777" w:rsidR="00F92E23" w:rsidRDefault="00000000">
      <w:pPr>
        <w:pStyle w:val="ListParagraph"/>
        <w:numPr>
          <w:ilvl w:val="0"/>
          <w:numId w:val="6"/>
        </w:numPr>
        <w:tabs>
          <w:tab w:val="left" w:pos="860"/>
        </w:tabs>
        <w:spacing w:line="360" w:lineRule="auto"/>
        <w:ind w:right="1102"/>
      </w:pPr>
      <w:r>
        <w:t>Parties to the dispute must attempt to resolve the dispute at the workplace level, by discussion between the employee or employees and relevant managers. Parties to the dispute</w:t>
      </w:r>
      <w:r>
        <w:rPr>
          <w:spacing w:val="-1"/>
        </w:rPr>
        <w:t xml:space="preserve"> </w:t>
      </w:r>
      <w:r>
        <w:t>will notify</w:t>
      </w:r>
      <w:r>
        <w:rPr>
          <w:spacing w:val="-1"/>
        </w:rPr>
        <w:t xml:space="preserve"> </w:t>
      </w:r>
      <w:r>
        <w:t>higher level</w:t>
      </w:r>
      <w:r>
        <w:rPr>
          <w:spacing w:val="-2"/>
        </w:rPr>
        <w:t xml:space="preserve"> </w:t>
      </w:r>
      <w:r>
        <w:t>managers to</w:t>
      </w:r>
      <w:r>
        <w:rPr>
          <w:spacing w:val="-1"/>
        </w:rPr>
        <w:t xml:space="preserve"> </w:t>
      </w:r>
      <w:r>
        <w:t>assist in</w:t>
      </w:r>
      <w:r>
        <w:rPr>
          <w:spacing w:val="-1"/>
        </w:rPr>
        <w:t xml:space="preserve"> </w:t>
      </w:r>
      <w:r>
        <w:t>the</w:t>
      </w:r>
      <w:r>
        <w:rPr>
          <w:spacing w:val="-1"/>
        </w:rPr>
        <w:t xml:space="preserve"> </w:t>
      </w:r>
      <w:r>
        <w:t>resolution of the dispute. Parties</w:t>
      </w:r>
      <w:r>
        <w:rPr>
          <w:spacing w:val="-2"/>
        </w:rPr>
        <w:t xml:space="preserve"> </w:t>
      </w:r>
      <w:r>
        <w:t>will</w:t>
      </w:r>
      <w:r>
        <w:rPr>
          <w:spacing w:val="-2"/>
        </w:rPr>
        <w:t xml:space="preserve"> </w:t>
      </w:r>
      <w:r>
        <w:t>give</w:t>
      </w:r>
      <w:r>
        <w:rPr>
          <w:spacing w:val="-2"/>
        </w:rPr>
        <w:t xml:space="preserve"> </w:t>
      </w:r>
      <w:r>
        <w:t>genuine</w:t>
      </w:r>
      <w:r>
        <w:rPr>
          <w:spacing w:val="-4"/>
        </w:rPr>
        <w:t xml:space="preserve"> </w:t>
      </w:r>
      <w:r>
        <w:t>consideration</w:t>
      </w:r>
      <w:r>
        <w:rPr>
          <w:spacing w:val="-4"/>
        </w:rPr>
        <w:t xml:space="preserve"> </w:t>
      </w:r>
      <w:r>
        <w:t>to</w:t>
      </w:r>
      <w:r>
        <w:rPr>
          <w:spacing w:val="-2"/>
        </w:rPr>
        <w:t xml:space="preserve"> </w:t>
      </w:r>
      <w:r>
        <w:t>proposals</w:t>
      </w:r>
      <w:r>
        <w:rPr>
          <w:spacing w:val="-1"/>
        </w:rPr>
        <w:t xml:space="preserve"> </w:t>
      </w:r>
      <w:r>
        <w:t>to</w:t>
      </w:r>
      <w:r>
        <w:rPr>
          <w:spacing w:val="-4"/>
        </w:rPr>
        <w:t xml:space="preserve"> </w:t>
      </w:r>
      <w:r>
        <w:t>resolve</w:t>
      </w:r>
      <w:r>
        <w:rPr>
          <w:spacing w:val="-4"/>
        </w:rPr>
        <w:t xml:space="preserve"> </w:t>
      </w:r>
      <w:r>
        <w:t>the</w:t>
      </w:r>
      <w:r>
        <w:rPr>
          <w:spacing w:val="-4"/>
        </w:rPr>
        <w:t xml:space="preserve"> </w:t>
      </w:r>
      <w:r>
        <w:t>dispute.</w:t>
      </w:r>
      <w:r>
        <w:rPr>
          <w:spacing w:val="40"/>
        </w:rPr>
        <w:t xml:space="preserve"> </w:t>
      </w:r>
      <w:r>
        <w:t>This</w:t>
      </w:r>
      <w:r>
        <w:rPr>
          <w:spacing w:val="-4"/>
        </w:rPr>
        <w:t xml:space="preserve"> </w:t>
      </w:r>
      <w:r>
        <w:t>may include internal escalation and/or the use of internal alternative dispute resolution methods where appropriate.</w:t>
      </w:r>
    </w:p>
    <w:p w14:paraId="3651DB4C" w14:textId="77777777" w:rsidR="00F92E23" w:rsidRDefault="00000000">
      <w:pPr>
        <w:pStyle w:val="ListParagraph"/>
        <w:numPr>
          <w:ilvl w:val="0"/>
          <w:numId w:val="6"/>
        </w:numPr>
        <w:tabs>
          <w:tab w:val="left" w:pos="857"/>
          <w:tab w:val="left" w:pos="860"/>
        </w:tabs>
        <w:spacing w:before="200" w:line="360" w:lineRule="auto"/>
        <w:ind w:right="1235"/>
        <w:jc w:val="both"/>
      </w:pPr>
      <w:r>
        <w:t>If a dispute about a</w:t>
      </w:r>
      <w:r>
        <w:rPr>
          <w:spacing w:val="-1"/>
        </w:rPr>
        <w:t xml:space="preserve"> </w:t>
      </w:r>
      <w:r>
        <w:t>matter arising under this agreement is unable</w:t>
      </w:r>
      <w:r>
        <w:rPr>
          <w:spacing w:val="-1"/>
        </w:rPr>
        <w:t xml:space="preserve"> </w:t>
      </w:r>
      <w:r>
        <w:t>to be</w:t>
      </w:r>
      <w:r>
        <w:rPr>
          <w:spacing w:val="-1"/>
        </w:rPr>
        <w:t xml:space="preserve"> </w:t>
      </w:r>
      <w:r>
        <w:t>resolved at the</w:t>
      </w:r>
      <w:r>
        <w:rPr>
          <w:spacing w:val="-2"/>
        </w:rPr>
        <w:t xml:space="preserve"> </w:t>
      </w:r>
      <w:r>
        <w:t>workplace</w:t>
      </w:r>
      <w:r>
        <w:rPr>
          <w:spacing w:val="-2"/>
        </w:rPr>
        <w:t xml:space="preserve"> </w:t>
      </w:r>
      <w:r>
        <w:t>level, and</w:t>
      </w:r>
      <w:r>
        <w:rPr>
          <w:spacing w:val="-6"/>
        </w:rPr>
        <w:t xml:space="preserve"> </w:t>
      </w:r>
      <w:r>
        <w:t>all</w:t>
      </w:r>
      <w:r>
        <w:rPr>
          <w:spacing w:val="-2"/>
        </w:rPr>
        <w:t xml:space="preserve"> </w:t>
      </w:r>
      <w:r>
        <w:t>appropriate</w:t>
      </w:r>
      <w:r>
        <w:rPr>
          <w:spacing w:val="-4"/>
        </w:rPr>
        <w:t xml:space="preserve"> </w:t>
      </w:r>
      <w:r>
        <w:t>steps</w:t>
      </w:r>
      <w:r>
        <w:rPr>
          <w:spacing w:val="-4"/>
        </w:rPr>
        <w:t xml:space="preserve"> </w:t>
      </w:r>
      <w:r>
        <w:t>under</w:t>
      </w:r>
      <w:r>
        <w:rPr>
          <w:spacing w:val="-1"/>
        </w:rPr>
        <w:t xml:space="preserve"> </w:t>
      </w:r>
      <w:r>
        <w:t>clause</w:t>
      </w:r>
      <w:r>
        <w:rPr>
          <w:spacing w:val="-1"/>
        </w:rPr>
        <w:t xml:space="preserve"> </w:t>
      </w:r>
      <w:r>
        <w:t>566</w:t>
      </w:r>
      <w:r>
        <w:rPr>
          <w:spacing w:val="-2"/>
        </w:rPr>
        <w:t xml:space="preserve"> </w:t>
      </w:r>
      <w:r>
        <w:t>have</w:t>
      </w:r>
      <w:r>
        <w:rPr>
          <w:spacing w:val="-4"/>
        </w:rPr>
        <w:t xml:space="preserve"> </w:t>
      </w:r>
      <w:r>
        <w:t>been</w:t>
      </w:r>
      <w:r>
        <w:rPr>
          <w:spacing w:val="-4"/>
        </w:rPr>
        <w:t xml:space="preserve"> </w:t>
      </w:r>
      <w:r>
        <w:t>taken, a party to the dispute may refer the dispute to the Fair Work Commission.</w:t>
      </w:r>
    </w:p>
    <w:p w14:paraId="7D56BAB0" w14:textId="77777777" w:rsidR="00F92E23" w:rsidRDefault="00000000">
      <w:pPr>
        <w:pStyle w:val="ListParagraph"/>
        <w:numPr>
          <w:ilvl w:val="0"/>
          <w:numId w:val="6"/>
        </w:numPr>
        <w:tabs>
          <w:tab w:val="left" w:pos="860"/>
        </w:tabs>
      </w:pPr>
      <w:r>
        <w:t>The</w:t>
      </w:r>
      <w:r>
        <w:rPr>
          <w:spacing w:val="-6"/>
        </w:rPr>
        <w:t xml:space="preserve"> </w:t>
      </w:r>
      <w:r>
        <w:t>Fair</w:t>
      </w:r>
      <w:r>
        <w:rPr>
          <w:spacing w:val="-4"/>
        </w:rPr>
        <w:t xml:space="preserve"> </w:t>
      </w:r>
      <w:r>
        <w:t>Work</w:t>
      </w:r>
      <w:r>
        <w:rPr>
          <w:spacing w:val="-6"/>
        </w:rPr>
        <w:t xml:space="preserve"> </w:t>
      </w:r>
      <w:r>
        <w:t>Commission</w:t>
      </w:r>
      <w:r>
        <w:rPr>
          <w:spacing w:val="-3"/>
        </w:rPr>
        <w:t xml:space="preserve"> </w:t>
      </w:r>
      <w:r>
        <w:t>may</w:t>
      </w:r>
      <w:r>
        <w:rPr>
          <w:spacing w:val="-6"/>
        </w:rPr>
        <w:t xml:space="preserve"> </w:t>
      </w:r>
      <w:r>
        <w:t>deal</w:t>
      </w:r>
      <w:r>
        <w:rPr>
          <w:spacing w:val="-4"/>
        </w:rPr>
        <w:t xml:space="preserve"> </w:t>
      </w:r>
      <w:r>
        <w:t>with</w:t>
      </w:r>
      <w:r>
        <w:rPr>
          <w:spacing w:val="-6"/>
        </w:rPr>
        <w:t xml:space="preserve"> </w:t>
      </w:r>
      <w:r>
        <w:t>the</w:t>
      </w:r>
      <w:r>
        <w:rPr>
          <w:spacing w:val="-5"/>
        </w:rPr>
        <w:t xml:space="preserve"> </w:t>
      </w:r>
      <w:r>
        <w:t>dispute</w:t>
      </w:r>
      <w:r>
        <w:rPr>
          <w:spacing w:val="-3"/>
        </w:rPr>
        <w:t xml:space="preserve"> </w:t>
      </w:r>
      <w:r>
        <w:t>in</w:t>
      </w:r>
      <w:r>
        <w:rPr>
          <w:spacing w:val="-3"/>
        </w:rPr>
        <w:t xml:space="preserve"> </w:t>
      </w:r>
      <w:r>
        <w:t>two</w:t>
      </w:r>
      <w:r>
        <w:rPr>
          <w:spacing w:val="-2"/>
        </w:rPr>
        <w:t xml:space="preserve"> stages:</w:t>
      </w:r>
    </w:p>
    <w:p w14:paraId="0344E81A" w14:textId="77777777" w:rsidR="00F92E23" w:rsidRDefault="00F92E23">
      <w:pPr>
        <w:pStyle w:val="BodyText"/>
        <w:spacing w:before="72"/>
        <w:ind w:left="0" w:firstLine="0"/>
      </w:pPr>
    </w:p>
    <w:p w14:paraId="0588F229" w14:textId="77777777" w:rsidR="00F92E23" w:rsidRDefault="00000000">
      <w:pPr>
        <w:pStyle w:val="ListParagraph"/>
        <w:numPr>
          <w:ilvl w:val="1"/>
          <w:numId w:val="6"/>
        </w:numPr>
        <w:tabs>
          <w:tab w:val="left" w:pos="1553"/>
          <w:tab w:val="left" w:pos="1558"/>
        </w:tabs>
        <w:spacing w:before="1" w:line="360" w:lineRule="auto"/>
        <w:ind w:right="1507"/>
      </w:pPr>
      <w:r>
        <w:t>the Fair Work Commission will first attempt to resolve the dispute as it considers</w:t>
      </w:r>
      <w:r>
        <w:rPr>
          <w:spacing w:val="-5"/>
        </w:rPr>
        <w:t xml:space="preserve"> </w:t>
      </w:r>
      <w:r>
        <w:t>appropriate,</w:t>
      </w:r>
      <w:r>
        <w:rPr>
          <w:spacing w:val="-4"/>
        </w:rPr>
        <w:t xml:space="preserve"> </w:t>
      </w:r>
      <w:r>
        <w:t>including</w:t>
      </w:r>
      <w:r>
        <w:rPr>
          <w:spacing w:val="-6"/>
        </w:rPr>
        <w:t xml:space="preserve"> </w:t>
      </w:r>
      <w:r>
        <w:t>by</w:t>
      </w:r>
      <w:r>
        <w:rPr>
          <w:spacing w:val="-6"/>
        </w:rPr>
        <w:t xml:space="preserve"> </w:t>
      </w:r>
      <w:r>
        <w:t>mediation,</w:t>
      </w:r>
      <w:r>
        <w:rPr>
          <w:spacing w:val="-4"/>
        </w:rPr>
        <w:t xml:space="preserve"> </w:t>
      </w:r>
      <w:r>
        <w:t>conciliation,</w:t>
      </w:r>
      <w:r>
        <w:rPr>
          <w:spacing w:val="-5"/>
        </w:rPr>
        <w:t xml:space="preserve"> </w:t>
      </w:r>
      <w:r>
        <w:t>expressing</w:t>
      </w:r>
      <w:r>
        <w:rPr>
          <w:spacing w:val="-8"/>
        </w:rPr>
        <w:t xml:space="preserve"> </w:t>
      </w:r>
      <w:r>
        <w:t>an opinion or making a recommendation; and</w:t>
      </w:r>
    </w:p>
    <w:p w14:paraId="71BEB1A9" w14:textId="77777777" w:rsidR="00F92E23" w:rsidRDefault="00000000">
      <w:pPr>
        <w:pStyle w:val="ListParagraph"/>
        <w:numPr>
          <w:ilvl w:val="1"/>
          <w:numId w:val="6"/>
        </w:numPr>
        <w:tabs>
          <w:tab w:val="left" w:pos="1553"/>
          <w:tab w:val="left" w:pos="1558"/>
        </w:tabs>
        <w:spacing w:before="119" w:line="362" w:lineRule="auto"/>
        <w:ind w:right="1084"/>
      </w:pPr>
      <w:r>
        <w:t>if the</w:t>
      </w:r>
      <w:r>
        <w:rPr>
          <w:spacing w:val="-4"/>
        </w:rPr>
        <w:t xml:space="preserve"> </w:t>
      </w:r>
      <w:r>
        <w:t>Fair</w:t>
      </w:r>
      <w:r>
        <w:rPr>
          <w:spacing w:val="-3"/>
        </w:rPr>
        <w:t xml:space="preserve"> </w:t>
      </w:r>
      <w:r>
        <w:t>Work</w:t>
      </w:r>
      <w:r>
        <w:rPr>
          <w:spacing w:val="-1"/>
        </w:rPr>
        <w:t xml:space="preserve"> </w:t>
      </w:r>
      <w:r>
        <w:t>Commission</w:t>
      </w:r>
      <w:r>
        <w:rPr>
          <w:spacing w:val="-2"/>
        </w:rPr>
        <w:t xml:space="preserve"> </w:t>
      </w:r>
      <w:r>
        <w:t>is</w:t>
      </w:r>
      <w:r>
        <w:rPr>
          <w:spacing w:val="-1"/>
        </w:rPr>
        <w:t xml:space="preserve"> </w:t>
      </w:r>
      <w:r>
        <w:t>unable</w:t>
      </w:r>
      <w:r>
        <w:rPr>
          <w:spacing w:val="-2"/>
        </w:rPr>
        <w:t xml:space="preserve"> </w:t>
      </w:r>
      <w:r>
        <w:t>to</w:t>
      </w:r>
      <w:r>
        <w:rPr>
          <w:spacing w:val="-4"/>
        </w:rPr>
        <w:t xml:space="preserve"> </w:t>
      </w:r>
      <w:r>
        <w:t>resolve</w:t>
      </w:r>
      <w:r>
        <w:rPr>
          <w:spacing w:val="-4"/>
        </w:rPr>
        <w:t xml:space="preserve"> </w:t>
      </w:r>
      <w:r>
        <w:t>the</w:t>
      </w:r>
      <w:r>
        <w:rPr>
          <w:spacing w:val="-2"/>
        </w:rPr>
        <w:t xml:space="preserve"> </w:t>
      </w:r>
      <w:r>
        <w:t>dispute</w:t>
      </w:r>
      <w:r>
        <w:rPr>
          <w:spacing w:val="-4"/>
        </w:rPr>
        <w:t xml:space="preserve"> </w:t>
      </w:r>
      <w:r>
        <w:t>at</w:t>
      </w:r>
      <w:r>
        <w:rPr>
          <w:spacing w:val="-3"/>
        </w:rPr>
        <w:t xml:space="preserve"> </w:t>
      </w:r>
      <w:r>
        <w:t>the</w:t>
      </w:r>
      <w:r>
        <w:rPr>
          <w:spacing w:val="-4"/>
        </w:rPr>
        <w:t xml:space="preserve"> </w:t>
      </w:r>
      <w:r>
        <w:t>first stage, the Fair Work Commission may then:</w:t>
      </w:r>
    </w:p>
    <w:p w14:paraId="3BB29C04" w14:textId="77777777" w:rsidR="00F92E23" w:rsidRDefault="00000000">
      <w:pPr>
        <w:pStyle w:val="ListParagraph"/>
        <w:numPr>
          <w:ilvl w:val="2"/>
          <w:numId w:val="6"/>
        </w:numPr>
        <w:tabs>
          <w:tab w:val="left" w:pos="2405"/>
        </w:tabs>
        <w:spacing w:before="117"/>
        <w:ind w:left="2405" w:hanging="847"/>
      </w:pPr>
      <w:r>
        <w:t>arbitrate</w:t>
      </w:r>
      <w:r>
        <w:rPr>
          <w:spacing w:val="-8"/>
        </w:rPr>
        <w:t xml:space="preserve"> </w:t>
      </w:r>
      <w:r>
        <w:t>the</w:t>
      </w:r>
      <w:r>
        <w:rPr>
          <w:spacing w:val="-6"/>
        </w:rPr>
        <w:t xml:space="preserve"> </w:t>
      </w:r>
      <w:r>
        <w:t>dispute;</w:t>
      </w:r>
      <w:r>
        <w:rPr>
          <w:spacing w:val="-6"/>
        </w:rPr>
        <w:t xml:space="preserve"> </w:t>
      </w:r>
      <w:r>
        <w:rPr>
          <w:spacing w:val="-5"/>
        </w:rPr>
        <w:t>and</w:t>
      </w:r>
    </w:p>
    <w:p w14:paraId="4E182B48" w14:textId="77777777" w:rsidR="00F92E23" w:rsidRDefault="00F92E23">
      <w:pPr>
        <w:pStyle w:val="BodyText"/>
        <w:spacing w:before="72"/>
        <w:ind w:left="0" w:firstLine="0"/>
      </w:pPr>
    </w:p>
    <w:p w14:paraId="10413D3B" w14:textId="77777777" w:rsidR="00F92E23" w:rsidRDefault="00000000">
      <w:pPr>
        <w:pStyle w:val="ListParagraph"/>
        <w:numPr>
          <w:ilvl w:val="2"/>
          <w:numId w:val="6"/>
        </w:numPr>
        <w:tabs>
          <w:tab w:val="left" w:pos="2405"/>
        </w:tabs>
        <w:spacing w:before="1"/>
        <w:ind w:left="2405" w:hanging="847"/>
      </w:pPr>
      <w:r>
        <w:t>make</w:t>
      </w:r>
      <w:r>
        <w:rPr>
          <w:spacing w:val="-4"/>
        </w:rPr>
        <w:t xml:space="preserve"> </w:t>
      </w:r>
      <w:r>
        <w:t>a</w:t>
      </w:r>
      <w:r>
        <w:rPr>
          <w:spacing w:val="-6"/>
        </w:rPr>
        <w:t xml:space="preserve"> </w:t>
      </w:r>
      <w:r>
        <w:t>determination</w:t>
      </w:r>
      <w:r>
        <w:rPr>
          <w:spacing w:val="-6"/>
        </w:rPr>
        <w:t xml:space="preserve"> </w:t>
      </w:r>
      <w:r>
        <w:t>that</w:t>
      </w:r>
      <w:r>
        <w:rPr>
          <w:spacing w:val="-3"/>
        </w:rPr>
        <w:t xml:space="preserve"> </w:t>
      </w:r>
      <w:r>
        <w:t>is</w:t>
      </w:r>
      <w:r>
        <w:rPr>
          <w:spacing w:val="-3"/>
        </w:rPr>
        <w:t xml:space="preserve"> </w:t>
      </w:r>
      <w:r>
        <w:t>binding</w:t>
      </w:r>
      <w:r>
        <w:rPr>
          <w:spacing w:val="-4"/>
        </w:rPr>
        <w:t xml:space="preserve"> </w:t>
      </w:r>
      <w:r>
        <w:t>on</w:t>
      </w:r>
      <w:r>
        <w:rPr>
          <w:spacing w:val="-6"/>
        </w:rPr>
        <w:t xml:space="preserve"> </w:t>
      </w:r>
      <w:r>
        <w:t>the</w:t>
      </w:r>
      <w:r>
        <w:rPr>
          <w:spacing w:val="-5"/>
        </w:rPr>
        <w:t xml:space="preserve"> </w:t>
      </w:r>
      <w:r>
        <w:rPr>
          <w:spacing w:val="-2"/>
        </w:rPr>
        <w:t>parties.</w:t>
      </w:r>
    </w:p>
    <w:p w14:paraId="31D6AC45" w14:textId="77777777" w:rsidR="00F92E23" w:rsidRDefault="00F92E23">
      <w:pPr>
        <w:pStyle w:val="BodyText"/>
        <w:spacing w:before="115"/>
        <w:ind w:left="0" w:firstLine="0"/>
      </w:pPr>
    </w:p>
    <w:p w14:paraId="139B9083" w14:textId="77777777" w:rsidR="00F92E23" w:rsidRDefault="00000000">
      <w:pPr>
        <w:pStyle w:val="BodyText"/>
        <w:spacing w:line="360" w:lineRule="auto"/>
        <w:ind w:left="536" w:right="1102" w:firstLine="0"/>
      </w:pPr>
      <w:r>
        <w:t>Note: If the Fair Work Commission arbitrates the dispute, it may also use the powers that</w:t>
      </w:r>
      <w:r>
        <w:rPr>
          <w:spacing w:val="-3"/>
        </w:rPr>
        <w:t xml:space="preserve"> </w:t>
      </w:r>
      <w:r>
        <w:t>are</w:t>
      </w:r>
      <w:r>
        <w:rPr>
          <w:spacing w:val="-4"/>
        </w:rPr>
        <w:t xml:space="preserve"> </w:t>
      </w:r>
      <w:r>
        <w:t>available</w:t>
      </w:r>
      <w:r>
        <w:rPr>
          <w:spacing w:val="-2"/>
        </w:rPr>
        <w:t xml:space="preserve"> </w:t>
      </w:r>
      <w:r>
        <w:t>to</w:t>
      </w:r>
      <w:r>
        <w:rPr>
          <w:spacing w:val="-2"/>
        </w:rPr>
        <w:t xml:space="preserve"> </w:t>
      </w:r>
      <w:r>
        <w:t>it under</w:t>
      </w:r>
      <w:r>
        <w:rPr>
          <w:spacing w:val="-3"/>
        </w:rPr>
        <w:t xml:space="preserve"> </w:t>
      </w:r>
      <w:r>
        <w:t>the</w:t>
      </w:r>
      <w:r>
        <w:rPr>
          <w:spacing w:val="-2"/>
        </w:rPr>
        <w:t xml:space="preserve"> </w:t>
      </w:r>
      <w:r>
        <w:t>Act.</w:t>
      </w:r>
      <w:r>
        <w:rPr>
          <w:spacing w:val="-3"/>
        </w:rPr>
        <w:t xml:space="preserve"> </w:t>
      </w:r>
      <w:r>
        <w:t>A</w:t>
      </w:r>
      <w:r>
        <w:rPr>
          <w:spacing w:val="-2"/>
        </w:rPr>
        <w:t xml:space="preserve"> </w:t>
      </w:r>
      <w:r>
        <w:t>decision</w:t>
      </w:r>
      <w:r>
        <w:rPr>
          <w:spacing w:val="-4"/>
        </w:rPr>
        <w:t xml:space="preserve"> </w:t>
      </w:r>
      <w:r>
        <w:t>that</w:t>
      </w:r>
      <w:r>
        <w:rPr>
          <w:spacing w:val="-3"/>
        </w:rPr>
        <w:t xml:space="preserve"> </w:t>
      </w:r>
      <w:r>
        <w:t>the</w:t>
      </w:r>
      <w:r>
        <w:rPr>
          <w:spacing w:val="-2"/>
        </w:rPr>
        <w:t xml:space="preserve"> </w:t>
      </w:r>
      <w:r>
        <w:t>Fair</w:t>
      </w:r>
      <w:r>
        <w:rPr>
          <w:spacing w:val="-3"/>
        </w:rPr>
        <w:t xml:space="preserve"> </w:t>
      </w:r>
      <w:r>
        <w:t>Work</w:t>
      </w:r>
      <w:r>
        <w:rPr>
          <w:spacing w:val="-1"/>
        </w:rPr>
        <w:t xml:space="preserve"> </w:t>
      </w:r>
      <w:r>
        <w:t>Commission</w:t>
      </w:r>
      <w:r>
        <w:rPr>
          <w:spacing w:val="-2"/>
        </w:rPr>
        <w:t xml:space="preserve"> </w:t>
      </w:r>
      <w:r>
        <w:t>makes when arbitrating a dispute is a decision for the purpose of Div 3 of Part 5.1 of the Act. Therefore, an appeal may be made against the decision.</w:t>
      </w:r>
    </w:p>
    <w:p w14:paraId="5203A2F8" w14:textId="77777777" w:rsidR="00F92E23" w:rsidRDefault="00000000">
      <w:pPr>
        <w:pStyle w:val="ListParagraph"/>
        <w:numPr>
          <w:ilvl w:val="0"/>
          <w:numId w:val="6"/>
        </w:numPr>
        <w:tabs>
          <w:tab w:val="left" w:pos="857"/>
          <w:tab w:val="left" w:pos="860"/>
        </w:tabs>
        <w:spacing w:before="240" w:line="360" w:lineRule="auto"/>
        <w:ind w:right="1313"/>
        <w:jc w:val="both"/>
      </w:pPr>
      <w:r>
        <w:t>While</w:t>
      </w:r>
      <w:r>
        <w:rPr>
          <w:spacing w:val="-2"/>
        </w:rPr>
        <w:t xml:space="preserve"> </w:t>
      </w:r>
      <w:r>
        <w:t>the</w:t>
      </w:r>
      <w:r>
        <w:rPr>
          <w:spacing w:val="-2"/>
        </w:rPr>
        <w:t xml:space="preserve"> </w:t>
      </w:r>
      <w:r>
        <w:t>parties</w:t>
      </w:r>
      <w:r>
        <w:rPr>
          <w:spacing w:val="-4"/>
        </w:rPr>
        <w:t xml:space="preserve"> </w:t>
      </w:r>
      <w:r>
        <w:t>are</w:t>
      </w:r>
      <w:r>
        <w:rPr>
          <w:spacing w:val="-4"/>
        </w:rPr>
        <w:t xml:space="preserve"> </w:t>
      </w:r>
      <w:r>
        <w:t>attempting</w:t>
      </w:r>
      <w:r>
        <w:rPr>
          <w:spacing w:val="-4"/>
        </w:rPr>
        <w:t xml:space="preserve"> </w:t>
      </w:r>
      <w:r>
        <w:t>to</w:t>
      </w:r>
      <w:r>
        <w:rPr>
          <w:spacing w:val="-4"/>
        </w:rPr>
        <w:t xml:space="preserve"> </w:t>
      </w:r>
      <w:r>
        <w:t>resolve</w:t>
      </w:r>
      <w:r>
        <w:rPr>
          <w:spacing w:val="-4"/>
        </w:rPr>
        <w:t xml:space="preserve"> </w:t>
      </w:r>
      <w:r>
        <w:t>the</w:t>
      </w:r>
      <w:r>
        <w:rPr>
          <w:spacing w:val="-4"/>
        </w:rPr>
        <w:t xml:space="preserve"> </w:t>
      </w:r>
      <w:r>
        <w:t>dispute</w:t>
      </w:r>
      <w:r>
        <w:rPr>
          <w:spacing w:val="-2"/>
        </w:rPr>
        <w:t xml:space="preserve"> </w:t>
      </w:r>
      <w:r>
        <w:t>using</w:t>
      </w:r>
      <w:r>
        <w:rPr>
          <w:spacing w:val="-4"/>
        </w:rPr>
        <w:t xml:space="preserve"> </w:t>
      </w:r>
      <w:r>
        <w:t>the</w:t>
      </w:r>
      <w:r>
        <w:rPr>
          <w:spacing w:val="-4"/>
        </w:rPr>
        <w:t xml:space="preserve"> </w:t>
      </w:r>
      <w:r>
        <w:t>procedures</w:t>
      </w:r>
      <w:r>
        <w:rPr>
          <w:spacing w:val="-1"/>
        </w:rPr>
        <w:t xml:space="preserve"> </w:t>
      </w:r>
      <w:r>
        <w:t>in</w:t>
      </w:r>
      <w:r>
        <w:rPr>
          <w:spacing w:val="-2"/>
        </w:rPr>
        <w:t xml:space="preserve"> </w:t>
      </w:r>
      <w:r>
        <w:t xml:space="preserve">this </w:t>
      </w:r>
      <w:r>
        <w:rPr>
          <w:spacing w:val="-4"/>
        </w:rPr>
        <w:t>term:</w:t>
      </w:r>
    </w:p>
    <w:p w14:paraId="708FD277" w14:textId="77777777" w:rsidR="00F92E23" w:rsidRDefault="00000000">
      <w:pPr>
        <w:pStyle w:val="ListParagraph"/>
        <w:numPr>
          <w:ilvl w:val="1"/>
          <w:numId w:val="6"/>
        </w:numPr>
        <w:tabs>
          <w:tab w:val="left" w:pos="1553"/>
          <w:tab w:val="left" w:pos="1558"/>
        </w:tabs>
        <w:spacing w:before="198" w:line="360" w:lineRule="auto"/>
        <w:ind w:right="1326"/>
      </w:pPr>
      <w:r>
        <w:t>an</w:t>
      </w:r>
      <w:r>
        <w:rPr>
          <w:spacing w:val="-2"/>
        </w:rPr>
        <w:t xml:space="preserve"> </w:t>
      </w:r>
      <w:r>
        <w:t>employee</w:t>
      </w:r>
      <w:r>
        <w:rPr>
          <w:spacing w:val="-4"/>
        </w:rPr>
        <w:t xml:space="preserve"> </w:t>
      </w:r>
      <w:r>
        <w:t>must</w:t>
      </w:r>
      <w:r>
        <w:rPr>
          <w:spacing w:val="-3"/>
        </w:rPr>
        <w:t xml:space="preserve"> </w:t>
      </w:r>
      <w:r>
        <w:t>continue</w:t>
      </w:r>
      <w:r>
        <w:rPr>
          <w:spacing w:val="-2"/>
        </w:rPr>
        <w:t xml:space="preserve"> </w:t>
      </w:r>
      <w:r>
        <w:t>to</w:t>
      </w:r>
      <w:r>
        <w:rPr>
          <w:spacing w:val="-4"/>
        </w:rPr>
        <w:t xml:space="preserve"> </w:t>
      </w:r>
      <w:r>
        <w:t>perform</w:t>
      </w:r>
      <w:r>
        <w:rPr>
          <w:spacing w:val="-3"/>
        </w:rPr>
        <w:t xml:space="preserve"> </w:t>
      </w:r>
      <w:r>
        <w:t>their</w:t>
      </w:r>
      <w:r>
        <w:rPr>
          <w:spacing w:val="-3"/>
        </w:rPr>
        <w:t xml:space="preserve"> </w:t>
      </w:r>
      <w:r>
        <w:t>work</w:t>
      </w:r>
      <w:r>
        <w:rPr>
          <w:spacing w:val="-3"/>
        </w:rPr>
        <w:t xml:space="preserve"> </w:t>
      </w:r>
      <w:r>
        <w:t>as</w:t>
      </w:r>
      <w:r>
        <w:rPr>
          <w:spacing w:val="-2"/>
        </w:rPr>
        <w:t xml:space="preserve"> </w:t>
      </w:r>
      <w:r>
        <w:t>they</w:t>
      </w:r>
      <w:r>
        <w:rPr>
          <w:spacing w:val="-4"/>
        </w:rPr>
        <w:t xml:space="preserve"> </w:t>
      </w:r>
      <w:r>
        <w:t>would</w:t>
      </w:r>
      <w:r>
        <w:rPr>
          <w:spacing w:val="-2"/>
        </w:rPr>
        <w:t xml:space="preserve"> </w:t>
      </w:r>
      <w:r>
        <w:t>normally</w:t>
      </w:r>
      <w:r>
        <w:rPr>
          <w:spacing w:val="-1"/>
        </w:rPr>
        <w:t xml:space="preserve"> </w:t>
      </w:r>
      <w:r>
        <w:t>in accordance with established custom and practice at the NDIA that existed</w:t>
      </w:r>
    </w:p>
    <w:p w14:paraId="588A1F48" w14:textId="77777777" w:rsidR="00F92E23" w:rsidRDefault="00F92E23">
      <w:pPr>
        <w:spacing w:line="360" w:lineRule="auto"/>
        <w:sectPr w:rsidR="00F92E23" w:rsidSect="00C70462">
          <w:pgSz w:w="11910" w:h="16840"/>
          <w:pgMar w:top="1360" w:right="420" w:bottom="1200" w:left="1300" w:header="0" w:footer="1001" w:gutter="0"/>
          <w:cols w:space="720"/>
        </w:sectPr>
      </w:pPr>
    </w:p>
    <w:p w14:paraId="45DEF754" w14:textId="77777777" w:rsidR="00F92E23" w:rsidRDefault="00000000">
      <w:pPr>
        <w:pStyle w:val="BodyText"/>
        <w:spacing w:before="81" w:line="360" w:lineRule="auto"/>
        <w:ind w:left="1558" w:right="1179" w:firstLine="0"/>
      </w:pPr>
      <w:r>
        <w:t>immediately</w:t>
      </w:r>
      <w:r>
        <w:rPr>
          <w:spacing w:val="-2"/>
        </w:rPr>
        <w:t xml:space="preserve"> </w:t>
      </w:r>
      <w:r>
        <w:t>prior</w:t>
      </w:r>
      <w:r>
        <w:rPr>
          <w:spacing w:val="-4"/>
        </w:rPr>
        <w:t xml:space="preserve"> </w:t>
      </w:r>
      <w:r>
        <w:t>to</w:t>
      </w:r>
      <w:r>
        <w:rPr>
          <w:spacing w:val="-5"/>
        </w:rPr>
        <w:t xml:space="preserve"> </w:t>
      </w:r>
      <w:r>
        <w:t>the</w:t>
      </w:r>
      <w:r>
        <w:rPr>
          <w:spacing w:val="-8"/>
        </w:rPr>
        <w:t xml:space="preserve"> </w:t>
      </w:r>
      <w:r>
        <w:t>dispute</w:t>
      </w:r>
      <w:r>
        <w:rPr>
          <w:spacing w:val="-3"/>
        </w:rPr>
        <w:t xml:space="preserve"> </w:t>
      </w:r>
      <w:r>
        <w:t>arising</w:t>
      </w:r>
      <w:r>
        <w:rPr>
          <w:spacing w:val="-3"/>
        </w:rPr>
        <w:t xml:space="preserve"> </w:t>
      </w:r>
      <w:r>
        <w:t>unless</w:t>
      </w:r>
      <w:r>
        <w:rPr>
          <w:spacing w:val="-5"/>
        </w:rPr>
        <w:t xml:space="preserve"> </w:t>
      </w:r>
      <w:r>
        <w:t>they</w:t>
      </w:r>
      <w:r>
        <w:rPr>
          <w:spacing w:val="-3"/>
        </w:rPr>
        <w:t xml:space="preserve"> </w:t>
      </w:r>
      <w:r>
        <w:t>have</w:t>
      </w:r>
      <w:r>
        <w:rPr>
          <w:spacing w:val="-3"/>
        </w:rPr>
        <w:t xml:space="preserve"> </w:t>
      </w:r>
      <w:r>
        <w:t>a</w:t>
      </w:r>
      <w:r>
        <w:rPr>
          <w:spacing w:val="-5"/>
        </w:rPr>
        <w:t xml:space="preserve"> </w:t>
      </w:r>
      <w:r>
        <w:t>reasonable concern about an imminent risk to their health or safety; and</w:t>
      </w:r>
    </w:p>
    <w:p w14:paraId="15C33A1E" w14:textId="77777777" w:rsidR="00F92E23" w:rsidRDefault="00000000">
      <w:pPr>
        <w:pStyle w:val="ListParagraph"/>
        <w:numPr>
          <w:ilvl w:val="1"/>
          <w:numId w:val="6"/>
        </w:numPr>
        <w:tabs>
          <w:tab w:val="left" w:pos="1553"/>
          <w:tab w:val="left" w:pos="1558"/>
        </w:tabs>
        <w:spacing w:before="120" w:line="360" w:lineRule="auto"/>
        <w:ind w:right="1616"/>
      </w:pPr>
      <w:r>
        <w:t>subject</w:t>
      </w:r>
      <w:r>
        <w:rPr>
          <w:spacing w:val="-3"/>
        </w:rPr>
        <w:t xml:space="preserve"> </w:t>
      </w:r>
      <w:r>
        <w:t>to</w:t>
      </w:r>
      <w:r>
        <w:rPr>
          <w:spacing w:val="-1"/>
        </w:rPr>
        <w:t xml:space="preserve"> </w:t>
      </w:r>
      <w:r>
        <w:t>569.1,</w:t>
      </w:r>
      <w:r>
        <w:rPr>
          <w:spacing w:val="-3"/>
        </w:rPr>
        <w:t xml:space="preserve"> </w:t>
      </w:r>
      <w:r>
        <w:t>an</w:t>
      </w:r>
      <w:r>
        <w:rPr>
          <w:spacing w:val="-2"/>
        </w:rPr>
        <w:t xml:space="preserve"> </w:t>
      </w:r>
      <w:r>
        <w:t>employee</w:t>
      </w:r>
      <w:r>
        <w:rPr>
          <w:spacing w:val="-2"/>
        </w:rPr>
        <w:t xml:space="preserve"> </w:t>
      </w:r>
      <w:r>
        <w:t>must comply</w:t>
      </w:r>
      <w:r>
        <w:rPr>
          <w:spacing w:val="-1"/>
        </w:rPr>
        <w:t xml:space="preserve"> </w:t>
      </w:r>
      <w:r>
        <w:t>with</w:t>
      </w:r>
      <w:r>
        <w:rPr>
          <w:spacing w:val="-6"/>
        </w:rPr>
        <w:t xml:space="preserve"> </w:t>
      </w:r>
      <w:r>
        <w:t>a</w:t>
      </w:r>
      <w:r>
        <w:rPr>
          <w:spacing w:val="-2"/>
        </w:rPr>
        <w:t xml:space="preserve"> </w:t>
      </w:r>
      <w:r>
        <w:t>direction</w:t>
      </w:r>
      <w:r>
        <w:rPr>
          <w:spacing w:val="-4"/>
        </w:rPr>
        <w:t xml:space="preserve"> </w:t>
      </w:r>
      <w:r>
        <w:t>given</w:t>
      </w:r>
      <w:r>
        <w:rPr>
          <w:spacing w:val="-2"/>
        </w:rPr>
        <w:t xml:space="preserve"> </w:t>
      </w:r>
      <w:r>
        <w:t>by</w:t>
      </w:r>
      <w:r>
        <w:rPr>
          <w:spacing w:val="-4"/>
        </w:rPr>
        <w:t xml:space="preserve"> </w:t>
      </w:r>
      <w:r>
        <w:t>the employer to perform other available work at the same workplace, or at another workplace, unless:</w:t>
      </w:r>
    </w:p>
    <w:p w14:paraId="7D995A40" w14:textId="77777777" w:rsidR="00F92E23" w:rsidRDefault="00000000">
      <w:pPr>
        <w:pStyle w:val="ListParagraph"/>
        <w:numPr>
          <w:ilvl w:val="2"/>
          <w:numId w:val="6"/>
        </w:numPr>
        <w:tabs>
          <w:tab w:val="left" w:pos="2405"/>
        </w:tabs>
        <w:spacing w:before="122"/>
        <w:ind w:left="2405" w:hanging="847"/>
      </w:pPr>
      <w:r>
        <w:t>the</w:t>
      </w:r>
      <w:r>
        <w:rPr>
          <w:spacing w:val="-4"/>
        </w:rPr>
        <w:t xml:space="preserve"> </w:t>
      </w:r>
      <w:r>
        <w:t>work</w:t>
      </w:r>
      <w:r>
        <w:rPr>
          <w:spacing w:val="-3"/>
        </w:rPr>
        <w:t xml:space="preserve"> </w:t>
      </w:r>
      <w:r>
        <w:t>is</w:t>
      </w:r>
      <w:r>
        <w:rPr>
          <w:spacing w:val="-2"/>
        </w:rPr>
        <w:t xml:space="preserve"> </w:t>
      </w:r>
      <w:r>
        <w:t>not</w:t>
      </w:r>
      <w:r>
        <w:rPr>
          <w:spacing w:val="-5"/>
        </w:rPr>
        <w:t xml:space="preserve"> </w:t>
      </w:r>
      <w:r>
        <w:t>safe;</w:t>
      </w:r>
      <w:r>
        <w:rPr>
          <w:spacing w:val="-1"/>
        </w:rPr>
        <w:t xml:space="preserve"> </w:t>
      </w:r>
      <w:r>
        <w:rPr>
          <w:spacing w:val="-5"/>
        </w:rPr>
        <w:t>or</w:t>
      </w:r>
    </w:p>
    <w:p w14:paraId="7F2842C8" w14:textId="77777777" w:rsidR="00F92E23" w:rsidRDefault="00F92E23">
      <w:pPr>
        <w:pStyle w:val="BodyText"/>
        <w:spacing w:before="72"/>
        <w:ind w:left="0" w:firstLine="0"/>
      </w:pPr>
    </w:p>
    <w:p w14:paraId="4696E479" w14:textId="77777777" w:rsidR="00F92E23" w:rsidRDefault="00000000">
      <w:pPr>
        <w:pStyle w:val="ListParagraph"/>
        <w:numPr>
          <w:ilvl w:val="2"/>
          <w:numId w:val="6"/>
        </w:numPr>
        <w:tabs>
          <w:tab w:val="left" w:pos="2405"/>
          <w:tab w:val="left" w:pos="2408"/>
        </w:tabs>
        <w:spacing w:before="0" w:line="360" w:lineRule="auto"/>
        <w:ind w:right="1438"/>
      </w:pPr>
      <w:r>
        <w:t>applicable</w:t>
      </w:r>
      <w:r>
        <w:rPr>
          <w:spacing w:val="-3"/>
        </w:rPr>
        <w:t xml:space="preserve"> </w:t>
      </w:r>
      <w:r>
        <w:t>work</w:t>
      </w:r>
      <w:r>
        <w:rPr>
          <w:spacing w:val="-2"/>
        </w:rPr>
        <w:t xml:space="preserve"> </w:t>
      </w:r>
      <w:r>
        <w:t>health</w:t>
      </w:r>
      <w:r>
        <w:rPr>
          <w:spacing w:val="-3"/>
        </w:rPr>
        <w:t xml:space="preserve"> </w:t>
      </w:r>
      <w:r>
        <w:t>and</w:t>
      </w:r>
      <w:r>
        <w:rPr>
          <w:spacing w:val="-3"/>
        </w:rPr>
        <w:t xml:space="preserve"> </w:t>
      </w:r>
      <w:r>
        <w:t>safety</w:t>
      </w:r>
      <w:r>
        <w:rPr>
          <w:spacing w:val="-5"/>
        </w:rPr>
        <w:t xml:space="preserve"> </w:t>
      </w:r>
      <w:r>
        <w:t>legislation</w:t>
      </w:r>
      <w:r>
        <w:rPr>
          <w:spacing w:val="-3"/>
        </w:rPr>
        <w:t xml:space="preserve"> </w:t>
      </w:r>
      <w:r>
        <w:t>would</w:t>
      </w:r>
      <w:r>
        <w:rPr>
          <w:spacing w:val="-3"/>
        </w:rPr>
        <w:t xml:space="preserve"> </w:t>
      </w:r>
      <w:r>
        <w:t>not</w:t>
      </w:r>
      <w:r>
        <w:rPr>
          <w:spacing w:val="-4"/>
        </w:rPr>
        <w:t xml:space="preserve"> </w:t>
      </w:r>
      <w:r>
        <w:t>permit</w:t>
      </w:r>
      <w:r>
        <w:rPr>
          <w:spacing w:val="-4"/>
        </w:rPr>
        <w:t xml:space="preserve"> </w:t>
      </w:r>
      <w:r>
        <w:t>the work to be performed; or</w:t>
      </w:r>
    </w:p>
    <w:p w14:paraId="25C7CC80" w14:textId="77777777" w:rsidR="00F92E23" w:rsidRDefault="00000000">
      <w:pPr>
        <w:pStyle w:val="ListParagraph"/>
        <w:numPr>
          <w:ilvl w:val="2"/>
          <w:numId w:val="6"/>
        </w:numPr>
        <w:tabs>
          <w:tab w:val="left" w:pos="2405"/>
        </w:tabs>
        <w:ind w:left="2405" w:hanging="847"/>
      </w:pPr>
      <w:r>
        <w:t>the</w:t>
      </w:r>
      <w:r>
        <w:rPr>
          <w:spacing w:val="-5"/>
        </w:rPr>
        <w:t xml:space="preserve"> </w:t>
      </w:r>
      <w:r>
        <w:t>work</w:t>
      </w:r>
      <w:r>
        <w:rPr>
          <w:spacing w:val="-3"/>
        </w:rPr>
        <w:t xml:space="preserve"> </w:t>
      </w:r>
      <w:r>
        <w:t>is</w:t>
      </w:r>
      <w:r>
        <w:rPr>
          <w:spacing w:val="-4"/>
        </w:rPr>
        <w:t xml:space="preserve"> </w:t>
      </w:r>
      <w:r>
        <w:t>not</w:t>
      </w:r>
      <w:r>
        <w:rPr>
          <w:spacing w:val="-2"/>
        </w:rPr>
        <w:t xml:space="preserve"> </w:t>
      </w:r>
      <w:r>
        <w:t>appropriate</w:t>
      </w:r>
      <w:r>
        <w:rPr>
          <w:spacing w:val="-5"/>
        </w:rPr>
        <w:t xml:space="preserve"> </w:t>
      </w:r>
      <w:r>
        <w:t>for</w:t>
      </w:r>
      <w:r>
        <w:rPr>
          <w:spacing w:val="-6"/>
        </w:rPr>
        <w:t xml:space="preserve"> </w:t>
      </w:r>
      <w:r>
        <w:t>the</w:t>
      </w:r>
      <w:r>
        <w:rPr>
          <w:spacing w:val="-6"/>
        </w:rPr>
        <w:t xml:space="preserve"> </w:t>
      </w:r>
      <w:r>
        <w:t>employee</w:t>
      </w:r>
      <w:r>
        <w:rPr>
          <w:spacing w:val="-6"/>
        </w:rPr>
        <w:t xml:space="preserve"> </w:t>
      </w:r>
      <w:r>
        <w:t>to</w:t>
      </w:r>
      <w:r>
        <w:rPr>
          <w:spacing w:val="-6"/>
        </w:rPr>
        <w:t xml:space="preserve"> </w:t>
      </w:r>
      <w:r>
        <w:t>perform;</w:t>
      </w:r>
      <w:r>
        <w:rPr>
          <w:spacing w:val="-2"/>
        </w:rPr>
        <w:t xml:space="preserve"> </w:t>
      </w:r>
      <w:r>
        <w:rPr>
          <w:spacing w:val="-5"/>
        </w:rPr>
        <w:t>or</w:t>
      </w:r>
    </w:p>
    <w:p w14:paraId="7CFD1C78" w14:textId="77777777" w:rsidR="00F92E23" w:rsidRDefault="00F92E23">
      <w:pPr>
        <w:pStyle w:val="BodyText"/>
        <w:spacing w:before="73"/>
        <w:ind w:left="0" w:firstLine="0"/>
      </w:pPr>
    </w:p>
    <w:p w14:paraId="153A1CDC" w14:textId="77777777" w:rsidR="00F92E23" w:rsidRDefault="00000000">
      <w:pPr>
        <w:pStyle w:val="ListParagraph"/>
        <w:numPr>
          <w:ilvl w:val="2"/>
          <w:numId w:val="6"/>
        </w:numPr>
        <w:tabs>
          <w:tab w:val="left" w:pos="2405"/>
          <w:tab w:val="left" w:pos="2408"/>
        </w:tabs>
        <w:spacing w:before="0" w:line="360" w:lineRule="auto"/>
        <w:ind w:right="1463"/>
      </w:pPr>
      <w:r>
        <w:t>there</w:t>
      </w:r>
      <w:r>
        <w:rPr>
          <w:spacing w:val="-4"/>
        </w:rPr>
        <w:t xml:space="preserve"> </w:t>
      </w:r>
      <w:r>
        <w:t>are</w:t>
      </w:r>
      <w:r>
        <w:rPr>
          <w:spacing w:val="-4"/>
        </w:rPr>
        <w:t xml:space="preserve"> </w:t>
      </w:r>
      <w:r>
        <w:t>other</w:t>
      </w:r>
      <w:r>
        <w:rPr>
          <w:spacing w:val="-3"/>
        </w:rPr>
        <w:t xml:space="preserve"> </w:t>
      </w:r>
      <w:r>
        <w:t>reasonable</w:t>
      </w:r>
      <w:r>
        <w:rPr>
          <w:spacing w:val="-2"/>
        </w:rPr>
        <w:t xml:space="preserve"> </w:t>
      </w:r>
      <w:r>
        <w:t>grounds</w:t>
      </w:r>
      <w:r>
        <w:rPr>
          <w:spacing w:val="-4"/>
        </w:rPr>
        <w:t xml:space="preserve"> </w:t>
      </w:r>
      <w:r>
        <w:t>for</w:t>
      </w:r>
      <w:r>
        <w:rPr>
          <w:spacing w:val="-3"/>
        </w:rPr>
        <w:t xml:space="preserve"> </w:t>
      </w:r>
      <w:r>
        <w:t>the</w:t>
      </w:r>
      <w:r>
        <w:rPr>
          <w:spacing w:val="-2"/>
        </w:rPr>
        <w:t xml:space="preserve"> </w:t>
      </w:r>
      <w:r>
        <w:t>employee</w:t>
      </w:r>
      <w:r>
        <w:rPr>
          <w:spacing w:val="-2"/>
        </w:rPr>
        <w:t xml:space="preserve"> </w:t>
      </w:r>
      <w:r>
        <w:t>to</w:t>
      </w:r>
      <w:r>
        <w:rPr>
          <w:spacing w:val="-4"/>
        </w:rPr>
        <w:t xml:space="preserve"> </w:t>
      </w:r>
      <w:r>
        <w:t>refuse</w:t>
      </w:r>
      <w:r>
        <w:rPr>
          <w:spacing w:val="-4"/>
        </w:rPr>
        <w:t xml:space="preserve"> </w:t>
      </w:r>
      <w:r>
        <w:t>to comply with the direction.</w:t>
      </w:r>
    </w:p>
    <w:p w14:paraId="7171E1BC" w14:textId="77777777" w:rsidR="00F92E23" w:rsidRDefault="00000000">
      <w:pPr>
        <w:pStyle w:val="ListParagraph"/>
        <w:numPr>
          <w:ilvl w:val="0"/>
          <w:numId w:val="6"/>
        </w:numPr>
        <w:tabs>
          <w:tab w:val="left" w:pos="860"/>
        </w:tabs>
        <w:spacing w:line="360" w:lineRule="auto"/>
        <w:ind w:right="1363"/>
      </w:pPr>
      <w:r>
        <w:t>The</w:t>
      </w:r>
      <w:r>
        <w:rPr>
          <w:spacing w:val="-1"/>
        </w:rPr>
        <w:t xml:space="preserve"> </w:t>
      </w:r>
      <w:r>
        <w:t>parties</w:t>
      </w:r>
      <w:r>
        <w:rPr>
          <w:spacing w:val="-1"/>
        </w:rPr>
        <w:t xml:space="preserve"> </w:t>
      </w:r>
      <w:r>
        <w:t>to</w:t>
      </w:r>
      <w:r>
        <w:rPr>
          <w:spacing w:val="-5"/>
        </w:rPr>
        <w:t xml:space="preserve"> </w:t>
      </w:r>
      <w:r>
        <w:t>the</w:t>
      </w:r>
      <w:r>
        <w:rPr>
          <w:spacing w:val="-1"/>
        </w:rPr>
        <w:t xml:space="preserve"> </w:t>
      </w:r>
      <w:r>
        <w:t>dispute</w:t>
      </w:r>
      <w:r>
        <w:rPr>
          <w:spacing w:val="-1"/>
        </w:rPr>
        <w:t xml:space="preserve"> </w:t>
      </w:r>
      <w:r>
        <w:t>agree</w:t>
      </w:r>
      <w:r>
        <w:rPr>
          <w:spacing w:val="-3"/>
        </w:rPr>
        <w:t xml:space="preserve"> </w:t>
      </w:r>
      <w:r>
        <w:t>to</w:t>
      </w:r>
      <w:r>
        <w:rPr>
          <w:spacing w:val="-3"/>
        </w:rPr>
        <w:t xml:space="preserve"> </w:t>
      </w:r>
      <w:r>
        <w:t>be</w:t>
      </w:r>
      <w:r>
        <w:rPr>
          <w:spacing w:val="-1"/>
        </w:rPr>
        <w:t xml:space="preserve"> </w:t>
      </w:r>
      <w:r>
        <w:t>bound</w:t>
      </w:r>
      <w:r>
        <w:rPr>
          <w:spacing w:val="-3"/>
        </w:rPr>
        <w:t xml:space="preserve"> </w:t>
      </w:r>
      <w:r>
        <w:t>by</w:t>
      </w:r>
      <w:r>
        <w:rPr>
          <w:spacing w:val="-3"/>
        </w:rPr>
        <w:t xml:space="preserve"> </w:t>
      </w:r>
      <w:r>
        <w:t>a</w:t>
      </w:r>
      <w:r>
        <w:rPr>
          <w:spacing w:val="-3"/>
        </w:rPr>
        <w:t xml:space="preserve"> </w:t>
      </w:r>
      <w:r>
        <w:t>decision</w:t>
      </w:r>
      <w:r>
        <w:rPr>
          <w:spacing w:val="-1"/>
        </w:rPr>
        <w:t xml:space="preserve"> </w:t>
      </w:r>
      <w:r>
        <w:t>made</w:t>
      </w:r>
      <w:r>
        <w:rPr>
          <w:spacing w:val="-3"/>
        </w:rPr>
        <w:t xml:space="preserve"> </w:t>
      </w:r>
      <w:r>
        <w:t>by</w:t>
      </w:r>
      <w:r>
        <w:rPr>
          <w:spacing w:val="-3"/>
        </w:rPr>
        <w:t xml:space="preserve"> </w:t>
      </w:r>
      <w:r>
        <w:t>the</w:t>
      </w:r>
      <w:r>
        <w:rPr>
          <w:spacing w:val="-3"/>
        </w:rPr>
        <w:t xml:space="preserve"> </w:t>
      </w:r>
      <w:r>
        <w:t>Fair Work Commission in accordance with this term.</w:t>
      </w:r>
    </w:p>
    <w:p w14:paraId="38EDE3E1" w14:textId="77777777" w:rsidR="00F92E23" w:rsidRDefault="00000000">
      <w:pPr>
        <w:pStyle w:val="ListParagraph"/>
        <w:numPr>
          <w:ilvl w:val="0"/>
          <w:numId w:val="6"/>
        </w:numPr>
        <w:tabs>
          <w:tab w:val="left" w:pos="860"/>
        </w:tabs>
        <w:spacing w:before="199" w:line="360" w:lineRule="auto"/>
        <w:ind w:right="1230"/>
      </w:pPr>
      <w:r>
        <w:t>Any disputes arising under the National Disability Insurance Agency Enterprise Agreement 2020-2023 or the NES that were formally notified under Part 3 of that agreement</w:t>
      </w:r>
      <w:r>
        <w:rPr>
          <w:spacing w:val="-2"/>
        </w:rPr>
        <w:t xml:space="preserve"> </w:t>
      </w:r>
      <w:r>
        <w:t>before</w:t>
      </w:r>
      <w:r>
        <w:rPr>
          <w:spacing w:val="-6"/>
        </w:rPr>
        <w:t xml:space="preserve"> </w:t>
      </w:r>
      <w:r>
        <w:t>the</w:t>
      </w:r>
      <w:r>
        <w:rPr>
          <w:spacing w:val="-6"/>
        </w:rPr>
        <w:t xml:space="preserve"> </w:t>
      </w:r>
      <w:r>
        <w:t>commencement</w:t>
      </w:r>
      <w:r>
        <w:rPr>
          <w:spacing w:val="-2"/>
        </w:rPr>
        <w:t xml:space="preserve"> </w:t>
      </w:r>
      <w:r>
        <w:t>of</w:t>
      </w:r>
      <w:r>
        <w:rPr>
          <w:spacing w:val="-5"/>
        </w:rPr>
        <w:t xml:space="preserve"> </w:t>
      </w:r>
      <w:r>
        <w:t>this</w:t>
      </w:r>
      <w:r>
        <w:rPr>
          <w:spacing w:val="-3"/>
        </w:rPr>
        <w:t xml:space="preserve"> </w:t>
      </w:r>
      <w:r>
        <w:t>agreement,</w:t>
      </w:r>
      <w:r>
        <w:rPr>
          <w:spacing w:val="-5"/>
        </w:rPr>
        <w:t xml:space="preserve"> </w:t>
      </w:r>
      <w:r>
        <w:t>that</w:t>
      </w:r>
      <w:r>
        <w:rPr>
          <w:spacing w:val="-5"/>
        </w:rPr>
        <w:t xml:space="preserve"> </w:t>
      </w:r>
      <w:r>
        <w:t>remain</w:t>
      </w:r>
      <w:r>
        <w:rPr>
          <w:spacing w:val="-4"/>
        </w:rPr>
        <w:t xml:space="preserve"> </w:t>
      </w:r>
      <w:r>
        <w:t>unresolved</w:t>
      </w:r>
      <w:r>
        <w:rPr>
          <w:spacing w:val="-4"/>
        </w:rPr>
        <w:t xml:space="preserve"> </w:t>
      </w:r>
      <w:r>
        <w:t>at the</w:t>
      </w:r>
      <w:r>
        <w:rPr>
          <w:spacing w:val="-2"/>
        </w:rPr>
        <w:t xml:space="preserve"> </w:t>
      </w:r>
      <w:r>
        <w:t>date</w:t>
      </w:r>
      <w:r>
        <w:rPr>
          <w:spacing w:val="-2"/>
        </w:rPr>
        <w:t xml:space="preserve"> </w:t>
      </w:r>
      <w:r>
        <w:t>of</w:t>
      </w:r>
      <w:r>
        <w:rPr>
          <w:spacing w:val="-1"/>
        </w:rPr>
        <w:t xml:space="preserve"> </w:t>
      </w:r>
      <w:r>
        <w:t>commencement</w:t>
      </w:r>
      <w:r>
        <w:rPr>
          <w:spacing w:val="-1"/>
        </w:rPr>
        <w:t xml:space="preserve"> </w:t>
      </w:r>
      <w:r>
        <w:t>of</w:t>
      </w:r>
      <w:r>
        <w:rPr>
          <w:spacing w:val="-3"/>
        </w:rPr>
        <w:t xml:space="preserve"> </w:t>
      </w:r>
      <w:r>
        <w:t>this</w:t>
      </w:r>
      <w:r>
        <w:rPr>
          <w:spacing w:val="-1"/>
        </w:rPr>
        <w:t xml:space="preserve"> </w:t>
      </w:r>
      <w:r>
        <w:t>agreement,</w:t>
      </w:r>
      <w:r>
        <w:rPr>
          <w:spacing w:val="-3"/>
        </w:rPr>
        <w:t xml:space="preserve"> </w:t>
      </w:r>
      <w:r>
        <w:t>will</w:t>
      </w:r>
      <w:r>
        <w:rPr>
          <w:spacing w:val="-2"/>
        </w:rPr>
        <w:t xml:space="preserve"> </w:t>
      </w:r>
      <w:r>
        <w:t>be</w:t>
      </w:r>
      <w:r>
        <w:rPr>
          <w:spacing w:val="-2"/>
        </w:rPr>
        <w:t xml:space="preserve"> </w:t>
      </w:r>
      <w:r>
        <w:t>progressed</w:t>
      </w:r>
      <w:r>
        <w:rPr>
          <w:spacing w:val="-4"/>
        </w:rPr>
        <w:t xml:space="preserve"> </w:t>
      </w:r>
      <w:r>
        <w:t>under</w:t>
      </w:r>
      <w:r>
        <w:rPr>
          <w:spacing w:val="-3"/>
        </w:rPr>
        <w:t xml:space="preserve"> </w:t>
      </w:r>
      <w:r>
        <w:t>the</w:t>
      </w:r>
      <w:r>
        <w:rPr>
          <w:spacing w:val="-2"/>
        </w:rPr>
        <w:t xml:space="preserve"> </w:t>
      </w:r>
      <w:r>
        <w:t>dispute resolution procedures in this agreement.</w:t>
      </w:r>
    </w:p>
    <w:p w14:paraId="194C0EE0" w14:textId="77777777" w:rsidR="00F92E23" w:rsidRDefault="00000000">
      <w:pPr>
        <w:pStyle w:val="Heading3"/>
        <w:spacing w:before="201"/>
        <w:rPr>
          <w:rFonts w:ascii="Arial"/>
        </w:rPr>
      </w:pPr>
      <w:r>
        <w:rPr>
          <w:rFonts w:ascii="Arial"/>
        </w:rPr>
        <w:t>Leave</w:t>
      </w:r>
      <w:r>
        <w:rPr>
          <w:rFonts w:ascii="Arial"/>
          <w:spacing w:val="-2"/>
        </w:rPr>
        <w:t xml:space="preserve"> </w:t>
      </w:r>
      <w:r>
        <w:rPr>
          <w:rFonts w:ascii="Arial"/>
        </w:rPr>
        <w:t>of</w:t>
      </w:r>
      <w:r>
        <w:rPr>
          <w:rFonts w:ascii="Arial"/>
          <w:spacing w:val="-3"/>
        </w:rPr>
        <w:t xml:space="preserve"> </w:t>
      </w:r>
      <w:r>
        <w:rPr>
          <w:rFonts w:ascii="Arial"/>
        </w:rPr>
        <w:t>absence</w:t>
      </w:r>
      <w:r>
        <w:rPr>
          <w:rFonts w:ascii="Arial"/>
          <w:spacing w:val="-4"/>
        </w:rPr>
        <w:t xml:space="preserve"> </w:t>
      </w:r>
      <w:r>
        <w:rPr>
          <w:rFonts w:ascii="Arial"/>
        </w:rPr>
        <w:t>to</w:t>
      </w:r>
      <w:r>
        <w:rPr>
          <w:rFonts w:ascii="Arial"/>
          <w:spacing w:val="-3"/>
        </w:rPr>
        <w:t xml:space="preserve"> </w:t>
      </w:r>
      <w:r>
        <w:rPr>
          <w:rFonts w:ascii="Arial"/>
        </w:rPr>
        <w:t>attend</w:t>
      </w:r>
      <w:r>
        <w:rPr>
          <w:rFonts w:ascii="Arial"/>
          <w:spacing w:val="-3"/>
        </w:rPr>
        <w:t xml:space="preserve"> </w:t>
      </w:r>
      <w:r>
        <w:rPr>
          <w:rFonts w:ascii="Arial"/>
          <w:spacing w:val="-2"/>
        </w:rPr>
        <w:t>proceedings</w:t>
      </w:r>
    </w:p>
    <w:p w14:paraId="15E35C94" w14:textId="77777777" w:rsidR="00F92E23" w:rsidRDefault="00000000">
      <w:pPr>
        <w:pStyle w:val="ListParagraph"/>
        <w:numPr>
          <w:ilvl w:val="0"/>
          <w:numId w:val="6"/>
        </w:numPr>
        <w:tabs>
          <w:tab w:val="left" w:pos="860"/>
        </w:tabs>
        <w:spacing w:before="189" w:line="360" w:lineRule="auto"/>
        <w:ind w:right="1032"/>
      </w:pPr>
      <w:r>
        <w:t>Where</w:t>
      </w:r>
      <w:r>
        <w:rPr>
          <w:spacing w:val="-4"/>
        </w:rPr>
        <w:t xml:space="preserve"> </w:t>
      </w:r>
      <w:r>
        <w:t>the</w:t>
      </w:r>
      <w:r>
        <w:rPr>
          <w:spacing w:val="-4"/>
        </w:rPr>
        <w:t xml:space="preserve"> </w:t>
      </w:r>
      <w:r>
        <w:t>provisions</w:t>
      </w:r>
      <w:r>
        <w:rPr>
          <w:spacing w:val="-1"/>
        </w:rPr>
        <w:t xml:space="preserve"> </w:t>
      </w:r>
      <w:r>
        <w:t>of</w:t>
      </w:r>
      <w:r>
        <w:rPr>
          <w:spacing w:val="-4"/>
        </w:rPr>
        <w:t xml:space="preserve"> </w:t>
      </w:r>
      <w:r>
        <w:t>clauses</w:t>
      </w:r>
      <w:r>
        <w:rPr>
          <w:spacing w:val="-2"/>
        </w:rPr>
        <w:t xml:space="preserve"> </w:t>
      </w:r>
      <w:r>
        <w:t>563</w:t>
      </w:r>
      <w:r>
        <w:rPr>
          <w:spacing w:val="-4"/>
        </w:rPr>
        <w:t xml:space="preserve"> </w:t>
      </w:r>
      <w:r>
        <w:t>to</w:t>
      </w:r>
      <w:r>
        <w:rPr>
          <w:spacing w:val="-1"/>
        </w:rPr>
        <w:t xml:space="preserve"> </w:t>
      </w:r>
      <w:r>
        <w:t>567</w:t>
      </w:r>
      <w:r>
        <w:rPr>
          <w:spacing w:val="-4"/>
        </w:rPr>
        <w:t xml:space="preserve"> </w:t>
      </w:r>
      <w:r>
        <w:t>have</w:t>
      </w:r>
      <w:r>
        <w:rPr>
          <w:spacing w:val="-6"/>
        </w:rPr>
        <w:t xml:space="preserve"> </w:t>
      </w:r>
      <w:r>
        <w:t>been</w:t>
      </w:r>
      <w:r>
        <w:rPr>
          <w:spacing w:val="-2"/>
        </w:rPr>
        <w:t xml:space="preserve"> </w:t>
      </w:r>
      <w:r>
        <w:t>complied</w:t>
      </w:r>
      <w:r>
        <w:rPr>
          <w:spacing w:val="-2"/>
        </w:rPr>
        <w:t xml:space="preserve"> </w:t>
      </w:r>
      <w:r>
        <w:t>with, and</w:t>
      </w:r>
      <w:r>
        <w:rPr>
          <w:spacing w:val="-6"/>
        </w:rPr>
        <w:t xml:space="preserve"> </w:t>
      </w:r>
      <w:r>
        <w:t>to</w:t>
      </w:r>
      <w:r>
        <w:rPr>
          <w:spacing w:val="-2"/>
        </w:rPr>
        <w:t xml:space="preserve"> </w:t>
      </w:r>
      <w:r>
        <w:t>assist in the resolution of the matter, the employee, and/or the union delegate or other employee representative referred to in clause 565, or employee required to provide evidence, will be granted paid time to attend dispute resolution processes and proceedings in</w:t>
      </w:r>
      <w:r>
        <w:rPr>
          <w:spacing w:val="-3"/>
        </w:rPr>
        <w:t xml:space="preserve"> </w:t>
      </w:r>
      <w:r>
        <w:t>the</w:t>
      </w:r>
      <w:r>
        <w:rPr>
          <w:spacing w:val="-1"/>
        </w:rPr>
        <w:t xml:space="preserve"> </w:t>
      </w:r>
      <w:r>
        <w:t>Fair</w:t>
      </w:r>
      <w:r>
        <w:rPr>
          <w:spacing w:val="-4"/>
        </w:rPr>
        <w:t xml:space="preserve"> </w:t>
      </w:r>
      <w:r>
        <w:t>Work</w:t>
      </w:r>
      <w:r>
        <w:rPr>
          <w:spacing w:val="-3"/>
        </w:rPr>
        <w:t xml:space="preserve"> </w:t>
      </w:r>
      <w:r>
        <w:t>Commission</w:t>
      </w:r>
      <w:r>
        <w:rPr>
          <w:spacing w:val="-1"/>
        </w:rPr>
        <w:t xml:space="preserve"> </w:t>
      </w:r>
      <w:r>
        <w:t>arising</w:t>
      </w:r>
      <w:r>
        <w:rPr>
          <w:spacing w:val="-1"/>
        </w:rPr>
        <w:t xml:space="preserve"> </w:t>
      </w:r>
      <w:r>
        <w:t>from</w:t>
      </w:r>
      <w:r>
        <w:rPr>
          <w:spacing w:val="-2"/>
        </w:rPr>
        <w:t xml:space="preserve"> </w:t>
      </w:r>
      <w:r>
        <w:t>referral</w:t>
      </w:r>
      <w:r>
        <w:rPr>
          <w:spacing w:val="-2"/>
        </w:rPr>
        <w:t xml:space="preserve"> </w:t>
      </w:r>
      <w:r>
        <w:t>of</w:t>
      </w:r>
      <w:r>
        <w:rPr>
          <w:spacing w:val="-2"/>
        </w:rPr>
        <w:t xml:space="preserve"> </w:t>
      </w:r>
      <w:r>
        <w:t>the</w:t>
      </w:r>
      <w:r>
        <w:rPr>
          <w:spacing w:val="-3"/>
        </w:rPr>
        <w:t xml:space="preserve"> </w:t>
      </w:r>
      <w:r>
        <w:t>matter</w:t>
      </w:r>
      <w:r>
        <w:rPr>
          <w:spacing w:val="-2"/>
        </w:rPr>
        <w:t xml:space="preserve"> </w:t>
      </w:r>
      <w:r>
        <w:t xml:space="preserve">in clause </w:t>
      </w:r>
      <w:r>
        <w:rPr>
          <w:spacing w:val="-4"/>
        </w:rPr>
        <w:t>567.</w:t>
      </w:r>
    </w:p>
    <w:p w14:paraId="4E634BE4" w14:textId="77777777" w:rsidR="00F92E23" w:rsidRDefault="00000000">
      <w:pPr>
        <w:pStyle w:val="Heading3"/>
        <w:spacing w:before="201"/>
        <w:rPr>
          <w:rFonts w:ascii="Arial"/>
        </w:rPr>
      </w:pPr>
      <w:r>
        <w:rPr>
          <w:rFonts w:ascii="Arial"/>
        </w:rPr>
        <w:t>Disputes</w:t>
      </w:r>
      <w:r>
        <w:rPr>
          <w:rFonts w:ascii="Arial"/>
          <w:spacing w:val="-5"/>
        </w:rPr>
        <w:t xml:space="preserve"> </w:t>
      </w:r>
      <w:r>
        <w:rPr>
          <w:rFonts w:ascii="Arial"/>
        </w:rPr>
        <w:t>about</w:t>
      </w:r>
      <w:r>
        <w:rPr>
          <w:rFonts w:ascii="Arial"/>
          <w:spacing w:val="-4"/>
        </w:rPr>
        <w:t xml:space="preserve"> </w:t>
      </w:r>
      <w:r>
        <w:rPr>
          <w:rFonts w:ascii="Arial"/>
        </w:rPr>
        <w:t>termination</w:t>
      </w:r>
      <w:r>
        <w:rPr>
          <w:rFonts w:ascii="Arial"/>
          <w:spacing w:val="-5"/>
        </w:rPr>
        <w:t xml:space="preserve"> </w:t>
      </w:r>
      <w:r>
        <w:rPr>
          <w:rFonts w:ascii="Arial"/>
        </w:rPr>
        <w:t>of</w:t>
      </w:r>
      <w:r>
        <w:rPr>
          <w:rFonts w:ascii="Arial"/>
          <w:spacing w:val="-4"/>
        </w:rPr>
        <w:t xml:space="preserve"> </w:t>
      </w:r>
      <w:r>
        <w:rPr>
          <w:rFonts w:ascii="Arial"/>
          <w:spacing w:val="-2"/>
        </w:rPr>
        <w:t>employment</w:t>
      </w:r>
    </w:p>
    <w:p w14:paraId="52635786" w14:textId="77777777" w:rsidR="00F92E23" w:rsidRDefault="00000000">
      <w:pPr>
        <w:pStyle w:val="ListParagraph"/>
        <w:numPr>
          <w:ilvl w:val="0"/>
          <w:numId w:val="6"/>
        </w:numPr>
        <w:tabs>
          <w:tab w:val="left" w:pos="860"/>
        </w:tabs>
        <w:spacing w:before="187" w:line="362" w:lineRule="auto"/>
        <w:ind w:right="1116"/>
      </w:pPr>
      <w:r>
        <w:t>The</w:t>
      </w:r>
      <w:r>
        <w:rPr>
          <w:spacing w:val="-2"/>
        </w:rPr>
        <w:t xml:space="preserve"> </w:t>
      </w:r>
      <w:r>
        <w:t>dispute</w:t>
      </w:r>
      <w:r>
        <w:rPr>
          <w:spacing w:val="-4"/>
        </w:rPr>
        <w:t xml:space="preserve"> </w:t>
      </w:r>
      <w:r>
        <w:t>resolution</w:t>
      </w:r>
      <w:r>
        <w:rPr>
          <w:spacing w:val="-4"/>
        </w:rPr>
        <w:t xml:space="preserve"> </w:t>
      </w:r>
      <w:r>
        <w:t>procedure</w:t>
      </w:r>
      <w:r>
        <w:rPr>
          <w:spacing w:val="-2"/>
        </w:rPr>
        <w:t xml:space="preserve"> </w:t>
      </w:r>
      <w:r>
        <w:t>outlined</w:t>
      </w:r>
      <w:r>
        <w:rPr>
          <w:spacing w:val="-2"/>
        </w:rPr>
        <w:t xml:space="preserve"> </w:t>
      </w:r>
      <w:r>
        <w:t>in</w:t>
      </w:r>
      <w:r>
        <w:rPr>
          <w:spacing w:val="-2"/>
        </w:rPr>
        <w:t xml:space="preserve"> </w:t>
      </w:r>
      <w:r>
        <w:t>this</w:t>
      </w:r>
      <w:r>
        <w:rPr>
          <w:spacing w:val="-4"/>
        </w:rPr>
        <w:t xml:space="preserve"> </w:t>
      </w:r>
      <w:r>
        <w:t>clause</w:t>
      </w:r>
      <w:r>
        <w:rPr>
          <w:spacing w:val="-2"/>
        </w:rPr>
        <w:t xml:space="preserve"> </w:t>
      </w:r>
      <w:r>
        <w:t>cannot</w:t>
      </w:r>
      <w:r>
        <w:rPr>
          <w:spacing w:val="-3"/>
        </w:rPr>
        <w:t xml:space="preserve"> </w:t>
      </w:r>
      <w:r>
        <w:t>be</w:t>
      </w:r>
      <w:r>
        <w:rPr>
          <w:spacing w:val="-2"/>
        </w:rPr>
        <w:t xml:space="preserve"> </w:t>
      </w:r>
      <w:r>
        <w:t>used</w:t>
      </w:r>
      <w:r>
        <w:rPr>
          <w:spacing w:val="-4"/>
        </w:rPr>
        <w:t xml:space="preserve"> </w:t>
      </w:r>
      <w:r>
        <w:t>in</w:t>
      </w:r>
      <w:r>
        <w:rPr>
          <w:spacing w:val="-4"/>
        </w:rPr>
        <w:t xml:space="preserve"> </w:t>
      </w:r>
      <w:r>
        <w:t>respect</w:t>
      </w:r>
      <w:r>
        <w:rPr>
          <w:spacing w:val="-3"/>
        </w:rPr>
        <w:t xml:space="preserve"> </w:t>
      </w:r>
      <w:r>
        <w:t>of the termination of employment.</w:t>
      </w:r>
    </w:p>
    <w:p w14:paraId="48218685" w14:textId="77777777" w:rsidR="00F92E23" w:rsidRDefault="00000000">
      <w:pPr>
        <w:pStyle w:val="Heading2"/>
        <w:spacing w:before="236"/>
      </w:pPr>
      <w:bookmarkStart w:id="135" w:name="_bookmark135"/>
      <w:bookmarkEnd w:id="135"/>
      <w:r>
        <w:t>Freedom</w:t>
      </w:r>
      <w:r>
        <w:rPr>
          <w:spacing w:val="-5"/>
        </w:rPr>
        <w:t xml:space="preserve"> </w:t>
      </w:r>
      <w:r>
        <w:t>of</w:t>
      </w:r>
      <w:r>
        <w:rPr>
          <w:spacing w:val="-3"/>
        </w:rPr>
        <w:t xml:space="preserve"> </w:t>
      </w:r>
      <w:r>
        <w:rPr>
          <w:spacing w:val="-2"/>
        </w:rPr>
        <w:t>association</w:t>
      </w:r>
    </w:p>
    <w:p w14:paraId="49328A29" w14:textId="77777777" w:rsidR="00F92E23" w:rsidRDefault="00000000">
      <w:pPr>
        <w:pStyle w:val="ListParagraph"/>
        <w:numPr>
          <w:ilvl w:val="0"/>
          <w:numId w:val="6"/>
        </w:numPr>
        <w:tabs>
          <w:tab w:val="left" w:pos="860"/>
        </w:tabs>
        <w:spacing w:before="292" w:line="360" w:lineRule="auto"/>
        <w:ind w:right="1425"/>
      </w:pPr>
      <w:r>
        <w:t>The</w:t>
      </w:r>
      <w:r>
        <w:rPr>
          <w:spacing w:val="-2"/>
        </w:rPr>
        <w:t xml:space="preserve"> </w:t>
      </w:r>
      <w:r>
        <w:t>right</w:t>
      </w:r>
      <w:r>
        <w:rPr>
          <w:spacing w:val="-3"/>
        </w:rPr>
        <w:t xml:space="preserve"> </w:t>
      </w:r>
      <w:r>
        <w:t>for</w:t>
      </w:r>
      <w:r>
        <w:rPr>
          <w:spacing w:val="-1"/>
        </w:rPr>
        <w:t xml:space="preserve"> </w:t>
      </w:r>
      <w:r>
        <w:t>employees</w:t>
      </w:r>
      <w:r>
        <w:rPr>
          <w:spacing w:val="-4"/>
        </w:rPr>
        <w:t xml:space="preserve"> </w:t>
      </w:r>
      <w:r>
        <w:t>to</w:t>
      </w:r>
      <w:r>
        <w:rPr>
          <w:spacing w:val="-2"/>
        </w:rPr>
        <w:t xml:space="preserve"> </w:t>
      </w:r>
      <w:r>
        <w:t>belong</w:t>
      </w:r>
      <w:r>
        <w:rPr>
          <w:spacing w:val="-2"/>
        </w:rPr>
        <w:t xml:space="preserve"> </w:t>
      </w:r>
      <w:r>
        <w:t>to</w:t>
      </w:r>
      <w:r>
        <w:rPr>
          <w:spacing w:val="-4"/>
        </w:rPr>
        <w:t xml:space="preserve"> </w:t>
      </w:r>
      <w:r>
        <w:t>a</w:t>
      </w:r>
      <w:r>
        <w:rPr>
          <w:spacing w:val="-2"/>
        </w:rPr>
        <w:t xml:space="preserve"> </w:t>
      </w:r>
      <w:r>
        <w:t>union</w:t>
      </w:r>
      <w:r>
        <w:rPr>
          <w:spacing w:val="-4"/>
        </w:rPr>
        <w:t xml:space="preserve"> </w:t>
      </w:r>
      <w:r>
        <w:t>will</w:t>
      </w:r>
      <w:r>
        <w:rPr>
          <w:spacing w:val="-2"/>
        </w:rPr>
        <w:t xml:space="preserve"> </w:t>
      </w:r>
      <w:r>
        <w:t>be</w:t>
      </w:r>
      <w:r>
        <w:rPr>
          <w:spacing w:val="-2"/>
        </w:rPr>
        <w:t xml:space="preserve"> </w:t>
      </w:r>
      <w:r>
        <w:t>respected,</w:t>
      </w:r>
      <w:r>
        <w:rPr>
          <w:spacing w:val="-3"/>
        </w:rPr>
        <w:t xml:space="preserve"> </w:t>
      </w:r>
      <w:r>
        <w:t>as</w:t>
      </w:r>
      <w:r>
        <w:rPr>
          <w:spacing w:val="-4"/>
        </w:rPr>
        <w:t xml:space="preserve"> </w:t>
      </w:r>
      <w:r>
        <w:t>will</w:t>
      </w:r>
      <w:r>
        <w:rPr>
          <w:spacing w:val="-2"/>
        </w:rPr>
        <w:t xml:space="preserve"> </w:t>
      </w:r>
      <w:r>
        <w:t>the</w:t>
      </w:r>
      <w:r>
        <w:rPr>
          <w:spacing w:val="-4"/>
        </w:rPr>
        <w:t xml:space="preserve"> </w:t>
      </w:r>
      <w:r>
        <w:t>right</w:t>
      </w:r>
      <w:r>
        <w:rPr>
          <w:spacing w:val="-3"/>
        </w:rPr>
        <w:t xml:space="preserve"> </w:t>
      </w:r>
      <w:r>
        <w:t>for employees not to belong to a union.</w:t>
      </w:r>
    </w:p>
    <w:p w14:paraId="32EB2BAD" w14:textId="77777777" w:rsidR="00F92E23" w:rsidRDefault="00F92E23">
      <w:pPr>
        <w:spacing w:line="360" w:lineRule="auto"/>
        <w:sectPr w:rsidR="00F92E23" w:rsidSect="00C70462">
          <w:pgSz w:w="11910" w:h="16840"/>
          <w:pgMar w:top="1340" w:right="420" w:bottom="1200" w:left="1300" w:header="0" w:footer="1001" w:gutter="0"/>
          <w:cols w:space="720"/>
        </w:sectPr>
      </w:pPr>
    </w:p>
    <w:p w14:paraId="02F74B17" w14:textId="77777777" w:rsidR="00F92E23" w:rsidRDefault="00000000">
      <w:pPr>
        <w:pStyle w:val="Heading2"/>
        <w:spacing w:before="61"/>
      </w:pPr>
      <w:bookmarkStart w:id="136" w:name="_bookmark136"/>
      <w:bookmarkEnd w:id="136"/>
      <w:r>
        <w:t>Delegates’</w:t>
      </w:r>
      <w:r>
        <w:rPr>
          <w:spacing w:val="-8"/>
        </w:rPr>
        <w:t xml:space="preserve"> </w:t>
      </w:r>
      <w:r>
        <w:rPr>
          <w:spacing w:val="-2"/>
        </w:rPr>
        <w:t>rights</w:t>
      </w:r>
    </w:p>
    <w:p w14:paraId="64087085" w14:textId="77777777" w:rsidR="00F92E23" w:rsidRDefault="00000000">
      <w:pPr>
        <w:pStyle w:val="ListParagraph"/>
        <w:numPr>
          <w:ilvl w:val="0"/>
          <w:numId w:val="6"/>
        </w:numPr>
        <w:tabs>
          <w:tab w:val="left" w:pos="860"/>
        </w:tabs>
        <w:spacing w:before="294" w:line="360" w:lineRule="auto"/>
        <w:ind w:right="1070"/>
      </w:pPr>
      <w:r>
        <w:t>Union</w:t>
      </w:r>
      <w:r>
        <w:rPr>
          <w:spacing w:val="-3"/>
        </w:rPr>
        <w:t xml:space="preserve"> </w:t>
      </w:r>
      <w:r>
        <w:t>delegates</w:t>
      </w:r>
      <w:r>
        <w:rPr>
          <w:spacing w:val="-2"/>
        </w:rPr>
        <w:t xml:space="preserve"> </w:t>
      </w:r>
      <w:r>
        <w:t>play</w:t>
      </w:r>
      <w:r>
        <w:rPr>
          <w:spacing w:val="-3"/>
        </w:rPr>
        <w:t xml:space="preserve"> </w:t>
      </w:r>
      <w:r>
        <w:t>an</w:t>
      </w:r>
      <w:r>
        <w:rPr>
          <w:spacing w:val="-7"/>
        </w:rPr>
        <w:t xml:space="preserve"> </w:t>
      </w:r>
      <w:r>
        <w:t>important</w:t>
      </w:r>
      <w:r>
        <w:rPr>
          <w:spacing w:val="-1"/>
        </w:rPr>
        <w:t xml:space="preserve"> </w:t>
      </w:r>
      <w:r>
        <w:t>and</w:t>
      </w:r>
      <w:r>
        <w:rPr>
          <w:spacing w:val="-5"/>
        </w:rPr>
        <w:t xml:space="preserve"> </w:t>
      </w:r>
      <w:r>
        <w:t>legitimate</w:t>
      </w:r>
      <w:r>
        <w:rPr>
          <w:spacing w:val="-5"/>
        </w:rPr>
        <w:t xml:space="preserve"> </w:t>
      </w:r>
      <w:r>
        <w:t>role</w:t>
      </w:r>
      <w:r>
        <w:rPr>
          <w:spacing w:val="-3"/>
        </w:rPr>
        <w:t xml:space="preserve"> </w:t>
      </w:r>
      <w:r>
        <w:t>in</w:t>
      </w:r>
      <w:r>
        <w:rPr>
          <w:spacing w:val="-3"/>
        </w:rPr>
        <w:t xml:space="preserve"> </w:t>
      </w:r>
      <w:r>
        <w:t>the</w:t>
      </w:r>
      <w:r>
        <w:rPr>
          <w:spacing w:val="-5"/>
        </w:rPr>
        <w:t xml:space="preserve"> </w:t>
      </w:r>
      <w:r>
        <w:t>workplace.</w:t>
      </w:r>
      <w:r>
        <w:rPr>
          <w:spacing w:val="-1"/>
        </w:rPr>
        <w:t xml:space="preserve"> </w:t>
      </w:r>
      <w:r>
        <w:t>This</w:t>
      </w:r>
      <w:r>
        <w:rPr>
          <w:spacing w:val="-2"/>
        </w:rPr>
        <w:t xml:space="preserve"> </w:t>
      </w:r>
      <w:r>
        <w:t>includes representing their members and supporting employee access to union officials and providing employee views to the NDIA.</w:t>
      </w:r>
    </w:p>
    <w:p w14:paraId="32D17CE1" w14:textId="77777777" w:rsidR="00F92E23" w:rsidRDefault="00000000">
      <w:pPr>
        <w:pStyle w:val="ListParagraph"/>
        <w:numPr>
          <w:ilvl w:val="0"/>
          <w:numId w:val="6"/>
        </w:numPr>
        <w:tabs>
          <w:tab w:val="left" w:pos="860"/>
        </w:tabs>
        <w:spacing w:before="199"/>
      </w:pPr>
      <w:r>
        <w:t>The</w:t>
      </w:r>
      <w:r>
        <w:rPr>
          <w:spacing w:val="-6"/>
        </w:rPr>
        <w:t xml:space="preserve"> </w:t>
      </w:r>
      <w:r>
        <w:t>role</w:t>
      </w:r>
      <w:r>
        <w:rPr>
          <w:spacing w:val="-3"/>
        </w:rPr>
        <w:t xml:space="preserve"> </w:t>
      </w:r>
      <w:r>
        <w:t>of</w:t>
      </w:r>
      <w:r>
        <w:rPr>
          <w:spacing w:val="-2"/>
        </w:rPr>
        <w:t xml:space="preserve"> </w:t>
      </w:r>
      <w:r>
        <w:t>union</w:t>
      </w:r>
      <w:r>
        <w:rPr>
          <w:spacing w:val="-5"/>
        </w:rPr>
        <w:t xml:space="preserve"> </w:t>
      </w:r>
      <w:r>
        <w:t>delegates</w:t>
      </w:r>
      <w:r>
        <w:rPr>
          <w:spacing w:val="-3"/>
        </w:rPr>
        <w:t xml:space="preserve"> </w:t>
      </w:r>
      <w:r>
        <w:t>is</w:t>
      </w:r>
      <w:r>
        <w:rPr>
          <w:spacing w:val="-5"/>
        </w:rPr>
        <w:t xml:space="preserve"> </w:t>
      </w:r>
      <w:r>
        <w:t>to</w:t>
      </w:r>
      <w:r>
        <w:rPr>
          <w:spacing w:val="-4"/>
        </w:rPr>
        <w:t xml:space="preserve"> </w:t>
      </w:r>
      <w:r>
        <w:t>be</w:t>
      </w:r>
      <w:r>
        <w:rPr>
          <w:spacing w:val="-5"/>
        </w:rPr>
        <w:t xml:space="preserve"> </w:t>
      </w:r>
      <w:r>
        <w:t>respected</w:t>
      </w:r>
      <w:r>
        <w:rPr>
          <w:spacing w:val="-5"/>
        </w:rPr>
        <w:t xml:space="preserve"> </w:t>
      </w:r>
      <w:r>
        <w:t>and</w:t>
      </w:r>
      <w:r>
        <w:rPr>
          <w:spacing w:val="-3"/>
        </w:rPr>
        <w:t xml:space="preserve"> </w:t>
      </w:r>
      <w:r>
        <w:rPr>
          <w:spacing w:val="-2"/>
        </w:rPr>
        <w:t>supported.</w:t>
      </w:r>
    </w:p>
    <w:p w14:paraId="29B0970F" w14:textId="77777777" w:rsidR="00F92E23" w:rsidRDefault="00F92E23">
      <w:pPr>
        <w:pStyle w:val="BodyText"/>
        <w:spacing w:before="74"/>
        <w:ind w:left="0" w:firstLine="0"/>
      </w:pPr>
    </w:p>
    <w:p w14:paraId="769FF3B0" w14:textId="77777777" w:rsidR="00F92E23" w:rsidRDefault="00000000">
      <w:pPr>
        <w:pStyle w:val="ListParagraph"/>
        <w:numPr>
          <w:ilvl w:val="0"/>
          <w:numId w:val="6"/>
        </w:numPr>
        <w:tabs>
          <w:tab w:val="left" w:pos="860"/>
        </w:tabs>
        <w:spacing w:before="0"/>
      </w:pPr>
      <w:r>
        <w:t>The</w:t>
      </w:r>
      <w:r>
        <w:rPr>
          <w:spacing w:val="-4"/>
        </w:rPr>
        <w:t xml:space="preserve"> </w:t>
      </w:r>
      <w:r>
        <w:t>NDIA</w:t>
      </w:r>
      <w:r>
        <w:rPr>
          <w:spacing w:val="-5"/>
        </w:rPr>
        <w:t xml:space="preserve"> </w:t>
      </w:r>
      <w:r>
        <w:t>and</w:t>
      </w:r>
      <w:r>
        <w:rPr>
          <w:spacing w:val="-7"/>
        </w:rPr>
        <w:t xml:space="preserve"> </w:t>
      </w:r>
      <w:r>
        <w:t>union</w:t>
      </w:r>
      <w:r>
        <w:rPr>
          <w:spacing w:val="-5"/>
        </w:rPr>
        <w:t xml:space="preserve"> </w:t>
      </w:r>
      <w:r>
        <w:t>delegates</w:t>
      </w:r>
      <w:r>
        <w:rPr>
          <w:spacing w:val="-4"/>
        </w:rPr>
        <w:t xml:space="preserve"> </w:t>
      </w:r>
      <w:r>
        <w:t>will</w:t>
      </w:r>
      <w:r>
        <w:rPr>
          <w:spacing w:val="-5"/>
        </w:rPr>
        <w:t xml:space="preserve"> </w:t>
      </w:r>
      <w:r>
        <w:t>work</w:t>
      </w:r>
      <w:r>
        <w:rPr>
          <w:spacing w:val="-6"/>
        </w:rPr>
        <w:t xml:space="preserve"> </w:t>
      </w:r>
      <w:r>
        <w:t>together</w:t>
      </w:r>
      <w:r>
        <w:rPr>
          <w:spacing w:val="-6"/>
        </w:rPr>
        <w:t xml:space="preserve"> </w:t>
      </w:r>
      <w:r>
        <w:t>respectfully</w:t>
      </w:r>
      <w:r>
        <w:rPr>
          <w:spacing w:val="-4"/>
        </w:rPr>
        <w:t xml:space="preserve"> </w:t>
      </w:r>
      <w:r>
        <w:t>and</w:t>
      </w:r>
      <w:r>
        <w:rPr>
          <w:spacing w:val="-6"/>
        </w:rPr>
        <w:t xml:space="preserve"> </w:t>
      </w:r>
      <w:r>
        <w:rPr>
          <w:spacing w:val="-2"/>
        </w:rPr>
        <w:t>collaboratively.</w:t>
      </w:r>
    </w:p>
    <w:p w14:paraId="71548D96" w14:textId="77777777" w:rsidR="00F92E23" w:rsidRDefault="00F92E23">
      <w:pPr>
        <w:pStyle w:val="BodyText"/>
        <w:spacing w:before="114"/>
        <w:ind w:left="0" w:firstLine="0"/>
      </w:pPr>
    </w:p>
    <w:p w14:paraId="53C8AE00" w14:textId="77777777" w:rsidR="00F92E23" w:rsidRDefault="00000000">
      <w:pPr>
        <w:pStyle w:val="Heading3"/>
        <w:rPr>
          <w:rFonts w:ascii="Arial"/>
        </w:rPr>
      </w:pPr>
      <w:r>
        <w:rPr>
          <w:rFonts w:ascii="Arial"/>
        </w:rPr>
        <w:t>Supporting</w:t>
      </w:r>
      <w:r>
        <w:rPr>
          <w:rFonts w:ascii="Arial"/>
          <w:spacing w:val="-4"/>
        </w:rPr>
        <w:t xml:space="preserve"> </w:t>
      </w:r>
      <w:r>
        <w:rPr>
          <w:rFonts w:ascii="Arial"/>
        </w:rPr>
        <w:t>the</w:t>
      </w:r>
      <w:r>
        <w:rPr>
          <w:rFonts w:ascii="Arial"/>
          <w:spacing w:val="-4"/>
        </w:rPr>
        <w:t xml:space="preserve"> </w:t>
      </w:r>
      <w:r>
        <w:rPr>
          <w:rFonts w:ascii="Arial"/>
        </w:rPr>
        <w:t>role</w:t>
      </w:r>
      <w:r>
        <w:rPr>
          <w:rFonts w:ascii="Arial"/>
          <w:spacing w:val="-4"/>
        </w:rPr>
        <w:t xml:space="preserve"> </w:t>
      </w:r>
      <w:r>
        <w:rPr>
          <w:rFonts w:ascii="Arial"/>
        </w:rPr>
        <w:t>of</w:t>
      </w:r>
      <w:r>
        <w:rPr>
          <w:rFonts w:ascii="Arial"/>
          <w:spacing w:val="-4"/>
        </w:rPr>
        <w:t xml:space="preserve"> </w:t>
      </w:r>
      <w:r>
        <w:rPr>
          <w:rFonts w:ascii="Arial"/>
        </w:rPr>
        <w:t>union</w:t>
      </w:r>
      <w:r>
        <w:rPr>
          <w:rFonts w:ascii="Arial"/>
          <w:spacing w:val="-2"/>
        </w:rPr>
        <w:t xml:space="preserve"> delegates</w:t>
      </w:r>
    </w:p>
    <w:p w14:paraId="54C80F3D" w14:textId="77777777" w:rsidR="00F92E23" w:rsidRDefault="00000000">
      <w:pPr>
        <w:pStyle w:val="ListParagraph"/>
        <w:numPr>
          <w:ilvl w:val="0"/>
          <w:numId w:val="6"/>
        </w:numPr>
        <w:tabs>
          <w:tab w:val="left" w:pos="860"/>
        </w:tabs>
        <w:spacing w:before="261"/>
      </w:pPr>
      <w:r>
        <w:t>The</w:t>
      </w:r>
      <w:r>
        <w:rPr>
          <w:spacing w:val="-3"/>
        </w:rPr>
        <w:t xml:space="preserve"> </w:t>
      </w:r>
      <w:r>
        <w:t>NDIA</w:t>
      </w:r>
      <w:r>
        <w:rPr>
          <w:spacing w:val="-6"/>
        </w:rPr>
        <w:t xml:space="preserve"> </w:t>
      </w:r>
      <w:r>
        <w:t>respects</w:t>
      </w:r>
      <w:r>
        <w:rPr>
          <w:spacing w:val="-5"/>
        </w:rPr>
        <w:t xml:space="preserve"> </w:t>
      </w:r>
      <w:r>
        <w:t>the</w:t>
      </w:r>
      <w:r>
        <w:rPr>
          <w:spacing w:val="-5"/>
        </w:rPr>
        <w:t xml:space="preserve"> </w:t>
      </w:r>
      <w:r>
        <w:t>role</w:t>
      </w:r>
      <w:r>
        <w:rPr>
          <w:spacing w:val="-4"/>
        </w:rPr>
        <w:t xml:space="preserve"> </w:t>
      </w:r>
      <w:r>
        <w:t>of</w:t>
      </w:r>
      <w:r>
        <w:rPr>
          <w:spacing w:val="-2"/>
        </w:rPr>
        <w:t xml:space="preserve"> </w:t>
      </w:r>
      <w:r>
        <w:t>union</w:t>
      </w:r>
      <w:r>
        <w:rPr>
          <w:spacing w:val="-5"/>
        </w:rPr>
        <w:t xml:space="preserve"> </w:t>
      </w:r>
      <w:r>
        <w:t>delegates</w:t>
      </w:r>
      <w:r>
        <w:rPr>
          <w:spacing w:val="-4"/>
        </w:rPr>
        <w:t xml:space="preserve"> </w:t>
      </w:r>
      <w:r>
        <w:rPr>
          <w:spacing w:val="-5"/>
        </w:rPr>
        <w:t>to:</w:t>
      </w:r>
    </w:p>
    <w:p w14:paraId="19FD7DD1" w14:textId="77777777" w:rsidR="00F92E23" w:rsidRDefault="00F92E23">
      <w:pPr>
        <w:pStyle w:val="BodyText"/>
        <w:spacing w:before="73"/>
        <w:ind w:left="0" w:firstLine="0"/>
      </w:pPr>
    </w:p>
    <w:p w14:paraId="2CD0688F" w14:textId="77777777" w:rsidR="00F92E23" w:rsidRDefault="00000000">
      <w:pPr>
        <w:pStyle w:val="ListParagraph"/>
        <w:numPr>
          <w:ilvl w:val="1"/>
          <w:numId w:val="6"/>
        </w:numPr>
        <w:tabs>
          <w:tab w:val="left" w:pos="1553"/>
          <w:tab w:val="left" w:pos="1558"/>
        </w:tabs>
        <w:spacing w:before="0" w:line="360" w:lineRule="auto"/>
        <w:ind w:right="1351"/>
      </w:pPr>
      <w:r>
        <w:t>provide</w:t>
      </w:r>
      <w:r>
        <w:rPr>
          <w:spacing w:val="-3"/>
        </w:rPr>
        <w:t xml:space="preserve"> </w:t>
      </w:r>
      <w:r>
        <w:t>information,</w:t>
      </w:r>
      <w:r>
        <w:rPr>
          <w:spacing w:val="-4"/>
        </w:rPr>
        <w:t xml:space="preserve"> </w:t>
      </w:r>
      <w:r>
        <w:t>consult</w:t>
      </w:r>
      <w:r>
        <w:rPr>
          <w:spacing w:val="-1"/>
        </w:rPr>
        <w:t xml:space="preserve"> </w:t>
      </w:r>
      <w:r>
        <w:t>with</w:t>
      </w:r>
      <w:r>
        <w:rPr>
          <w:spacing w:val="-3"/>
        </w:rPr>
        <w:t xml:space="preserve"> </w:t>
      </w:r>
      <w:r>
        <w:t>and</w:t>
      </w:r>
      <w:r>
        <w:rPr>
          <w:spacing w:val="-5"/>
        </w:rPr>
        <w:t xml:space="preserve"> </w:t>
      </w:r>
      <w:r>
        <w:t>seek</w:t>
      </w:r>
      <w:r>
        <w:rPr>
          <w:spacing w:val="-5"/>
        </w:rPr>
        <w:t xml:space="preserve"> </w:t>
      </w:r>
      <w:r>
        <w:t>feedback</w:t>
      </w:r>
      <w:r>
        <w:rPr>
          <w:spacing w:val="-3"/>
        </w:rPr>
        <w:t xml:space="preserve"> </w:t>
      </w:r>
      <w:r>
        <w:t>from</w:t>
      </w:r>
      <w:r>
        <w:rPr>
          <w:spacing w:val="-2"/>
        </w:rPr>
        <w:t xml:space="preserve"> </w:t>
      </w:r>
      <w:r>
        <w:t>employees</w:t>
      </w:r>
      <w:r>
        <w:rPr>
          <w:spacing w:val="-3"/>
        </w:rPr>
        <w:t xml:space="preserve"> </w:t>
      </w:r>
      <w:r>
        <w:t>in</w:t>
      </w:r>
      <w:r>
        <w:rPr>
          <w:spacing w:val="-5"/>
        </w:rPr>
        <w:t xml:space="preserve"> </w:t>
      </w:r>
      <w:r>
        <w:t>the workplace-on-workplace matters;</w:t>
      </w:r>
    </w:p>
    <w:p w14:paraId="5248012D" w14:textId="77777777" w:rsidR="00F92E23" w:rsidRDefault="00000000">
      <w:pPr>
        <w:pStyle w:val="ListParagraph"/>
        <w:numPr>
          <w:ilvl w:val="1"/>
          <w:numId w:val="6"/>
        </w:numPr>
        <w:tabs>
          <w:tab w:val="left" w:pos="1553"/>
          <w:tab w:val="left" w:pos="1558"/>
        </w:tabs>
        <w:spacing w:before="122" w:line="360" w:lineRule="auto"/>
        <w:ind w:right="2092"/>
      </w:pPr>
      <w:r>
        <w:t>consult</w:t>
      </w:r>
      <w:r>
        <w:rPr>
          <w:spacing w:val="-1"/>
        </w:rPr>
        <w:t xml:space="preserve"> </w:t>
      </w:r>
      <w:r>
        <w:t>with</w:t>
      </w:r>
      <w:r>
        <w:rPr>
          <w:spacing w:val="-5"/>
        </w:rPr>
        <w:t xml:space="preserve"> </w:t>
      </w:r>
      <w:r>
        <w:t>other</w:t>
      </w:r>
      <w:r>
        <w:rPr>
          <w:spacing w:val="-2"/>
        </w:rPr>
        <w:t xml:space="preserve"> </w:t>
      </w:r>
      <w:r>
        <w:t>delegates</w:t>
      </w:r>
      <w:r>
        <w:rPr>
          <w:spacing w:val="-3"/>
        </w:rPr>
        <w:t xml:space="preserve"> </w:t>
      </w:r>
      <w:r>
        <w:t>and</w:t>
      </w:r>
      <w:r>
        <w:rPr>
          <w:spacing w:val="-5"/>
        </w:rPr>
        <w:t xml:space="preserve"> </w:t>
      </w:r>
      <w:r>
        <w:t>union</w:t>
      </w:r>
      <w:r>
        <w:rPr>
          <w:spacing w:val="-3"/>
        </w:rPr>
        <w:t xml:space="preserve"> </w:t>
      </w:r>
      <w:r>
        <w:t>officials,</w:t>
      </w:r>
      <w:r>
        <w:rPr>
          <w:spacing w:val="-1"/>
        </w:rPr>
        <w:t xml:space="preserve"> </w:t>
      </w:r>
      <w:r>
        <w:t>and</w:t>
      </w:r>
      <w:r>
        <w:rPr>
          <w:spacing w:val="-3"/>
        </w:rPr>
        <w:t xml:space="preserve"> </w:t>
      </w:r>
      <w:r>
        <w:t>get</w:t>
      </w:r>
      <w:r>
        <w:rPr>
          <w:spacing w:val="-4"/>
        </w:rPr>
        <w:t xml:space="preserve"> </w:t>
      </w:r>
      <w:r>
        <w:t>advice</w:t>
      </w:r>
      <w:r>
        <w:rPr>
          <w:spacing w:val="-3"/>
        </w:rPr>
        <w:t xml:space="preserve"> </w:t>
      </w:r>
      <w:r>
        <w:t>and assistance from union officials;</w:t>
      </w:r>
    </w:p>
    <w:p w14:paraId="2F620346" w14:textId="77777777" w:rsidR="00F92E23" w:rsidRDefault="00000000">
      <w:pPr>
        <w:pStyle w:val="ListParagraph"/>
        <w:numPr>
          <w:ilvl w:val="1"/>
          <w:numId w:val="6"/>
        </w:numPr>
        <w:tabs>
          <w:tab w:val="left" w:pos="1553"/>
          <w:tab w:val="left" w:pos="1558"/>
        </w:tabs>
        <w:spacing w:before="120" w:line="360" w:lineRule="auto"/>
        <w:ind w:right="1317"/>
      </w:pPr>
      <w:r>
        <w:t>represent</w:t>
      </w:r>
      <w:r>
        <w:rPr>
          <w:spacing w:val="-4"/>
        </w:rPr>
        <w:t xml:space="preserve"> </w:t>
      </w:r>
      <w:r>
        <w:t>the</w:t>
      </w:r>
      <w:r>
        <w:rPr>
          <w:spacing w:val="-3"/>
        </w:rPr>
        <w:t xml:space="preserve"> </w:t>
      </w:r>
      <w:r>
        <w:t>interests</w:t>
      </w:r>
      <w:r>
        <w:rPr>
          <w:spacing w:val="-2"/>
        </w:rPr>
        <w:t xml:space="preserve"> </w:t>
      </w:r>
      <w:r>
        <w:t>of</w:t>
      </w:r>
      <w:r>
        <w:rPr>
          <w:spacing w:val="-4"/>
        </w:rPr>
        <w:t xml:space="preserve"> </w:t>
      </w:r>
      <w:r>
        <w:t>members</w:t>
      </w:r>
      <w:r>
        <w:rPr>
          <w:spacing w:val="-7"/>
        </w:rPr>
        <w:t xml:space="preserve"> </w:t>
      </w:r>
      <w:r>
        <w:t>to</w:t>
      </w:r>
      <w:r>
        <w:rPr>
          <w:spacing w:val="-5"/>
        </w:rPr>
        <w:t xml:space="preserve"> </w:t>
      </w:r>
      <w:r>
        <w:t>the</w:t>
      </w:r>
      <w:r>
        <w:rPr>
          <w:spacing w:val="-3"/>
        </w:rPr>
        <w:t xml:space="preserve"> </w:t>
      </w:r>
      <w:r>
        <w:t>employer</w:t>
      </w:r>
      <w:r>
        <w:rPr>
          <w:spacing w:val="-2"/>
        </w:rPr>
        <w:t xml:space="preserve"> </w:t>
      </w:r>
      <w:r>
        <w:t>and</w:t>
      </w:r>
      <w:r>
        <w:rPr>
          <w:spacing w:val="-5"/>
        </w:rPr>
        <w:t xml:space="preserve"> </w:t>
      </w:r>
      <w:r>
        <w:t>industrial</w:t>
      </w:r>
      <w:r>
        <w:rPr>
          <w:spacing w:val="-6"/>
        </w:rPr>
        <w:t xml:space="preserve"> </w:t>
      </w:r>
      <w:r>
        <w:t xml:space="preserve">tribunals; </w:t>
      </w:r>
      <w:r>
        <w:rPr>
          <w:spacing w:val="-4"/>
        </w:rPr>
        <w:t>and</w:t>
      </w:r>
    </w:p>
    <w:p w14:paraId="5E246BCB" w14:textId="77777777" w:rsidR="00F92E23" w:rsidRDefault="00000000">
      <w:pPr>
        <w:pStyle w:val="ListParagraph"/>
        <w:numPr>
          <w:ilvl w:val="1"/>
          <w:numId w:val="6"/>
        </w:numPr>
        <w:tabs>
          <w:tab w:val="left" w:pos="1553"/>
          <w:tab w:val="left" w:pos="1558"/>
        </w:tabs>
        <w:spacing w:before="119" w:line="360" w:lineRule="auto"/>
        <w:ind w:right="1571"/>
      </w:pPr>
      <w:r>
        <w:t>represent</w:t>
      </w:r>
      <w:r>
        <w:rPr>
          <w:spacing w:val="-5"/>
        </w:rPr>
        <w:t xml:space="preserve"> </w:t>
      </w:r>
      <w:r>
        <w:t>members</w:t>
      </w:r>
      <w:r>
        <w:rPr>
          <w:spacing w:val="-5"/>
        </w:rPr>
        <w:t xml:space="preserve"> </w:t>
      </w:r>
      <w:r>
        <w:t>at</w:t>
      </w:r>
      <w:r>
        <w:rPr>
          <w:spacing w:val="-5"/>
        </w:rPr>
        <w:t xml:space="preserve"> </w:t>
      </w:r>
      <w:r>
        <w:t>relevant</w:t>
      </w:r>
      <w:r>
        <w:rPr>
          <w:spacing w:val="-3"/>
        </w:rPr>
        <w:t xml:space="preserve"> </w:t>
      </w:r>
      <w:r>
        <w:t>union</w:t>
      </w:r>
      <w:r>
        <w:rPr>
          <w:spacing w:val="-5"/>
        </w:rPr>
        <w:t xml:space="preserve"> </w:t>
      </w:r>
      <w:r>
        <w:t>forums,</w:t>
      </w:r>
      <w:r>
        <w:rPr>
          <w:spacing w:val="-5"/>
        </w:rPr>
        <w:t xml:space="preserve"> </w:t>
      </w:r>
      <w:r>
        <w:t>consultative</w:t>
      </w:r>
      <w:r>
        <w:rPr>
          <w:spacing w:val="-4"/>
        </w:rPr>
        <w:t xml:space="preserve"> </w:t>
      </w:r>
      <w:r>
        <w:t>committees</w:t>
      </w:r>
      <w:r>
        <w:rPr>
          <w:spacing w:val="-3"/>
        </w:rPr>
        <w:t xml:space="preserve"> </w:t>
      </w:r>
      <w:r>
        <w:t xml:space="preserve">or </w:t>
      </w:r>
      <w:r>
        <w:rPr>
          <w:spacing w:val="-2"/>
        </w:rPr>
        <w:t>bargaining.</w:t>
      </w:r>
    </w:p>
    <w:p w14:paraId="36484302" w14:textId="77777777" w:rsidR="00F92E23" w:rsidRDefault="00000000">
      <w:pPr>
        <w:pStyle w:val="ListParagraph"/>
        <w:numPr>
          <w:ilvl w:val="0"/>
          <w:numId w:val="6"/>
        </w:numPr>
        <w:tabs>
          <w:tab w:val="left" w:pos="860"/>
        </w:tabs>
        <w:spacing w:before="120" w:line="360" w:lineRule="auto"/>
        <w:ind w:right="1069"/>
      </w:pPr>
      <w:r>
        <w:t>The NDIA and union delegates recognise that undertaking the role of a union delegate is not the primary purpose of an employee’s engagement and must work with</w:t>
      </w:r>
      <w:r>
        <w:rPr>
          <w:spacing w:val="-4"/>
        </w:rPr>
        <w:t xml:space="preserve"> </w:t>
      </w:r>
      <w:r>
        <w:t>and</w:t>
      </w:r>
      <w:r>
        <w:rPr>
          <w:spacing w:val="-4"/>
        </w:rPr>
        <w:t xml:space="preserve"> </w:t>
      </w:r>
      <w:r>
        <w:t>not</w:t>
      </w:r>
      <w:r>
        <w:rPr>
          <w:spacing w:val="-2"/>
        </w:rPr>
        <w:t xml:space="preserve"> </w:t>
      </w:r>
      <w:r>
        <w:t>unreasonably</w:t>
      </w:r>
      <w:r>
        <w:rPr>
          <w:spacing w:val="-3"/>
        </w:rPr>
        <w:t xml:space="preserve"> </w:t>
      </w:r>
      <w:r>
        <w:t>impact</w:t>
      </w:r>
      <w:r>
        <w:rPr>
          <w:spacing w:val="-5"/>
        </w:rPr>
        <w:t xml:space="preserve"> </w:t>
      </w:r>
      <w:r>
        <w:t>their</w:t>
      </w:r>
      <w:r>
        <w:rPr>
          <w:spacing w:val="-5"/>
        </w:rPr>
        <w:t xml:space="preserve"> </w:t>
      </w:r>
      <w:r>
        <w:t>regular</w:t>
      </w:r>
      <w:r>
        <w:rPr>
          <w:spacing w:val="-3"/>
        </w:rPr>
        <w:t xml:space="preserve"> </w:t>
      </w:r>
      <w:r>
        <w:t>duties.</w:t>
      </w:r>
      <w:r>
        <w:rPr>
          <w:spacing w:val="-3"/>
        </w:rPr>
        <w:t xml:space="preserve"> </w:t>
      </w:r>
      <w:r>
        <w:t>Honorary</w:t>
      </w:r>
      <w:r>
        <w:rPr>
          <w:spacing w:val="-5"/>
        </w:rPr>
        <w:t xml:space="preserve"> </w:t>
      </w:r>
      <w:r>
        <w:t>officials</w:t>
      </w:r>
      <w:r>
        <w:rPr>
          <w:spacing w:val="-3"/>
        </w:rPr>
        <w:t xml:space="preserve"> </w:t>
      </w:r>
      <w:r>
        <w:t>may</w:t>
      </w:r>
      <w:r>
        <w:rPr>
          <w:spacing w:val="-4"/>
        </w:rPr>
        <w:t xml:space="preserve"> </w:t>
      </w:r>
      <w:r>
        <w:t>request additional time and facilities from time to time.</w:t>
      </w:r>
    </w:p>
    <w:p w14:paraId="0D3F6BA9" w14:textId="77777777" w:rsidR="00F92E23" w:rsidRDefault="00000000">
      <w:pPr>
        <w:pStyle w:val="ListParagraph"/>
        <w:numPr>
          <w:ilvl w:val="0"/>
          <w:numId w:val="6"/>
        </w:numPr>
        <w:tabs>
          <w:tab w:val="left" w:pos="860"/>
        </w:tabs>
        <w:spacing w:line="360" w:lineRule="auto"/>
        <w:ind w:right="1033"/>
      </w:pPr>
      <w:r>
        <w:t>Union delegates will be provided with reasonable paid time during their normal working</w:t>
      </w:r>
      <w:r>
        <w:rPr>
          <w:spacing w:val="-2"/>
        </w:rPr>
        <w:t xml:space="preserve"> </w:t>
      </w:r>
      <w:r>
        <w:t>hours</w:t>
      </w:r>
      <w:r>
        <w:rPr>
          <w:spacing w:val="-3"/>
        </w:rPr>
        <w:t xml:space="preserve"> </w:t>
      </w:r>
      <w:r>
        <w:t>to</w:t>
      </w:r>
      <w:r>
        <w:rPr>
          <w:spacing w:val="-4"/>
        </w:rPr>
        <w:t xml:space="preserve"> </w:t>
      </w:r>
      <w:r>
        <w:t>perform</w:t>
      </w:r>
      <w:r>
        <w:rPr>
          <w:spacing w:val="-3"/>
        </w:rPr>
        <w:t xml:space="preserve"> </w:t>
      </w:r>
      <w:r>
        <w:t>their</w:t>
      </w:r>
      <w:r>
        <w:rPr>
          <w:spacing w:val="-3"/>
        </w:rPr>
        <w:t xml:space="preserve"> </w:t>
      </w:r>
      <w:r>
        <w:t>union</w:t>
      </w:r>
      <w:r>
        <w:rPr>
          <w:spacing w:val="-2"/>
        </w:rPr>
        <w:t xml:space="preserve"> </w:t>
      </w:r>
      <w:r>
        <w:t>delegate</w:t>
      </w:r>
      <w:r>
        <w:rPr>
          <w:spacing w:val="-4"/>
        </w:rPr>
        <w:t xml:space="preserve"> </w:t>
      </w:r>
      <w:r>
        <w:t>role.</w:t>
      </w:r>
      <w:r>
        <w:rPr>
          <w:spacing w:val="-1"/>
        </w:rPr>
        <w:t xml:space="preserve"> </w:t>
      </w:r>
      <w:r>
        <w:t>The</w:t>
      </w:r>
      <w:r>
        <w:rPr>
          <w:spacing w:val="-4"/>
        </w:rPr>
        <w:t xml:space="preserve"> </w:t>
      </w:r>
      <w:r>
        <w:t>paid</w:t>
      </w:r>
      <w:r>
        <w:rPr>
          <w:spacing w:val="-2"/>
        </w:rPr>
        <w:t xml:space="preserve"> </w:t>
      </w:r>
      <w:r>
        <w:t>time</w:t>
      </w:r>
      <w:r>
        <w:rPr>
          <w:spacing w:val="-2"/>
        </w:rPr>
        <w:t xml:space="preserve"> </w:t>
      </w:r>
      <w:r>
        <w:t>provided</w:t>
      </w:r>
      <w:r>
        <w:rPr>
          <w:spacing w:val="-4"/>
        </w:rPr>
        <w:t xml:space="preserve"> </w:t>
      </w:r>
      <w:r>
        <w:t>should</w:t>
      </w:r>
      <w:r>
        <w:rPr>
          <w:spacing w:val="-2"/>
        </w:rPr>
        <w:t xml:space="preserve"> </w:t>
      </w:r>
      <w:r>
        <w:t>not result in disruption to critical services or operational requirements.</w:t>
      </w:r>
    </w:p>
    <w:p w14:paraId="5511F441" w14:textId="77777777" w:rsidR="00F92E23" w:rsidRDefault="00000000">
      <w:pPr>
        <w:pStyle w:val="ListParagraph"/>
        <w:numPr>
          <w:ilvl w:val="0"/>
          <w:numId w:val="6"/>
        </w:numPr>
        <w:tabs>
          <w:tab w:val="left" w:pos="860"/>
        </w:tabs>
        <w:spacing w:before="200" w:line="360" w:lineRule="auto"/>
        <w:ind w:right="1716"/>
      </w:pPr>
      <w:r>
        <w:t>To</w:t>
      </w:r>
      <w:r>
        <w:rPr>
          <w:spacing w:val="-3"/>
        </w:rPr>
        <w:t xml:space="preserve"> </w:t>
      </w:r>
      <w:r>
        <w:t>support</w:t>
      </w:r>
      <w:r>
        <w:rPr>
          <w:spacing w:val="-4"/>
        </w:rPr>
        <w:t xml:space="preserve"> </w:t>
      </w:r>
      <w:r>
        <w:t>the</w:t>
      </w:r>
      <w:r>
        <w:rPr>
          <w:spacing w:val="-4"/>
        </w:rPr>
        <w:t xml:space="preserve"> </w:t>
      </w:r>
      <w:r>
        <w:t>role</w:t>
      </w:r>
      <w:r>
        <w:rPr>
          <w:spacing w:val="-3"/>
        </w:rPr>
        <w:t xml:space="preserve"> </w:t>
      </w:r>
      <w:r>
        <w:t>of</w:t>
      </w:r>
      <w:r>
        <w:rPr>
          <w:spacing w:val="-1"/>
        </w:rPr>
        <w:t xml:space="preserve"> </w:t>
      </w:r>
      <w:r>
        <w:t>union</w:t>
      </w:r>
      <w:r>
        <w:rPr>
          <w:spacing w:val="-3"/>
        </w:rPr>
        <w:t xml:space="preserve"> </w:t>
      </w:r>
      <w:r>
        <w:t>delegates,</w:t>
      </w:r>
      <w:r>
        <w:rPr>
          <w:spacing w:val="-4"/>
        </w:rPr>
        <w:t xml:space="preserve"> </w:t>
      </w:r>
      <w:r>
        <w:t>the</w:t>
      </w:r>
      <w:r>
        <w:rPr>
          <w:spacing w:val="-2"/>
        </w:rPr>
        <w:t xml:space="preserve"> </w:t>
      </w:r>
      <w:r>
        <w:t>NDIA</w:t>
      </w:r>
      <w:r>
        <w:rPr>
          <w:spacing w:val="-6"/>
        </w:rPr>
        <w:t xml:space="preserve"> </w:t>
      </w:r>
      <w:r>
        <w:t>will,</w:t>
      </w:r>
      <w:r>
        <w:rPr>
          <w:spacing w:val="-1"/>
        </w:rPr>
        <w:t xml:space="preserve"> </w:t>
      </w:r>
      <w:r>
        <w:t>subject</w:t>
      </w:r>
      <w:r>
        <w:rPr>
          <w:spacing w:val="-4"/>
        </w:rPr>
        <w:t xml:space="preserve"> </w:t>
      </w:r>
      <w:r>
        <w:t>to</w:t>
      </w:r>
      <w:r>
        <w:rPr>
          <w:spacing w:val="-4"/>
        </w:rPr>
        <w:t xml:space="preserve"> </w:t>
      </w:r>
      <w:r>
        <w:t>legislative</w:t>
      </w:r>
      <w:r>
        <w:rPr>
          <w:spacing w:val="-3"/>
        </w:rPr>
        <w:t xml:space="preserve"> </w:t>
      </w:r>
      <w:r>
        <w:t>and operational requirements, including privacy and security requirements:</w:t>
      </w:r>
    </w:p>
    <w:p w14:paraId="2CD454DB" w14:textId="77777777" w:rsidR="00F92E23" w:rsidRDefault="00000000">
      <w:pPr>
        <w:pStyle w:val="ListParagraph"/>
        <w:numPr>
          <w:ilvl w:val="1"/>
          <w:numId w:val="6"/>
        </w:numPr>
        <w:tabs>
          <w:tab w:val="left" w:pos="1553"/>
          <w:tab w:val="left" w:pos="1558"/>
        </w:tabs>
        <w:spacing w:before="200" w:line="360" w:lineRule="auto"/>
        <w:ind w:right="1493"/>
      </w:pPr>
      <w:r>
        <w:t>provide union delegates with reasonable access to NDIA facilities and resources,</w:t>
      </w:r>
      <w:r>
        <w:rPr>
          <w:spacing w:val="-4"/>
        </w:rPr>
        <w:t xml:space="preserve"> </w:t>
      </w:r>
      <w:r>
        <w:t>including</w:t>
      </w:r>
      <w:r>
        <w:rPr>
          <w:spacing w:val="-3"/>
        </w:rPr>
        <w:t xml:space="preserve"> </w:t>
      </w:r>
      <w:r>
        <w:t>for</w:t>
      </w:r>
      <w:r>
        <w:rPr>
          <w:spacing w:val="-7"/>
        </w:rPr>
        <w:t xml:space="preserve"> </w:t>
      </w:r>
      <w:r>
        <w:t>paid</w:t>
      </w:r>
      <w:r>
        <w:rPr>
          <w:spacing w:val="-3"/>
        </w:rPr>
        <w:t xml:space="preserve"> </w:t>
      </w:r>
      <w:r>
        <w:t>or</w:t>
      </w:r>
      <w:r>
        <w:rPr>
          <w:spacing w:val="-1"/>
        </w:rPr>
        <w:t xml:space="preserve"> </w:t>
      </w:r>
      <w:r>
        <w:t>unpaid</w:t>
      </w:r>
      <w:r>
        <w:rPr>
          <w:spacing w:val="-5"/>
        </w:rPr>
        <w:t xml:space="preserve"> </w:t>
      </w:r>
      <w:r>
        <w:t>meetings</w:t>
      </w:r>
      <w:r>
        <w:rPr>
          <w:spacing w:val="-5"/>
        </w:rPr>
        <w:t xml:space="preserve"> </w:t>
      </w:r>
      <w:r>
        <w:t>between</w:t>
      </w:r>
      <w:r>
        <w:rPr>
          <w:spacing w:val="-3"/>
        </w:rPr>
        <w:t xml:space="preserve"> </w:t>
      </w:r>
      <w:r>
        <w:t>employees</w:t>
      </w:r>
      <w:r>
        <w:rPr>
          <w:spacing w:val="-3"/>
        </w:rPr>
        <w:t xml:space="preserve"> </w:t>
      </w:r>
      <w:r>
        <w:t>and their unions and to communicate with union officials;</w:t>
      </w:r>
    </w:p>
    <w:p w14:paraId="68C816F8" w14:textId="77777777" w:rsidR="00F92E23" w:rsidRDefault="00000000">
      <w:pPr>
        <w:pStyle w:val="ListParagraph"/>
        <w:numPr>
          <w:ilvl w:val="1"/>
          <w:numId w:val="6"/>
        </w:numPr>
        <w:tabs>
          <w:tab w:val="left" w:pos="1553"/>
          <w:tab w:val="left" w:pos="1558"/>
        </w:tabs>
        <w:spacing w:before="86" w:line="360" w:lineRule="auto"/>
        <w:ind w:right="1070"/>
      </w:pPr>
      <w:r>
        <w:t>advise union delegates and other union officials of the NDIA facilities and resources</w:t>
      </w:r>
      <w:r>
        <w:rPr>
          <w:spacing w:val="-6"/>
        </w:rPr>
        <w:t xml:space="preserve"> </w:t>
      </w:r>
      <w:r>
        <w:t>available</w:t>
      </w:r>
      <w:r>
        <w:rPr>
          <w:spacing w:val="-4"/>
        </w:rPr>
        <w:t xml:space="preserve"> </w:t>
      </w:r>
      <w:r>
        <w:t>for</w:t>
      </w:r>
      <w:r>
        <w:rPr>
          <w:spacing w:val="-5"/>
        </w:rPr>
        <w:t xml:space="preserve"> </w:t>
      </w:r>
      <w:r>
        <w:t>their</w:t>
      </w:r>
      <w:r>
        <w:rPr>
          <w:spacing w:val="-3"/>
        </w:rPr>
        <w:t xml:space="preserve"> </w:t>
      </w:r>
      <w:r>
        <w:t>use,</w:t>
      </w:r>
      <w:r>
        <w:rPr>
          <w:spacing w:val="-5"/>
        </w:rPr>
        <w:t xml:space="preserve"> </w:t>
      </w:r>
      <w:r>
        <w:t>which</w:t>
      </w:r>
      <w:r>
        <w:rPr>
          <w:spacing w:val="-6"/>
        </w:rPr>
        <w:t xml:space="preserve"> </w:t>
      </w:r>
      <w:r>
        <w:t>may</w:t>
      </w:r>
      <w:r>
        <w:rPr>
          <w:spacing w:val="-4"/>
        </w:rPr>
        <w:t xml:space="preserve"> </w:t>
      </w:r>
      <w:r>
        <w:t>include</w:t>
      </w:r>
      <w:r>
        <w:rPr>
          <w:spacing w:val="-4"/>
        </w:rPr>
        <w:t xml:space="preserve"> </w:t>
      </w:r>
      <w:r>
        <w:t>telephone,</w:t>
      </w:r>
      <w:r>
        <w:rPr>
          <w:spacing w:val="-5"/>
        </w:rPr>
        <w:t xml:space="preserve"> </w:t>
      </w:r>
      <w:r>
        <w:t>photocopying, internet, and email;</w:t>
      </w:r>
    </w:p>
    <w:p w14:paraId="5F2617E3" w14:textId="77777777" w:rsidR="00F92E23" w:rsidRDefault="00F92E23">
      <w:pPr>
        <w:spacing w:line="360" w:lineRule="auto"/>
        <w:sectPr w:rsidR="00F92E23" w:rsidSect="00C70462">
          <w:pgSz w:w="11910" w:h="16840"/>
          <w:pgMar w:top="1360" w:right="420" w:bottom="1200" w:left="1300" w:header="0" w:footer="1001" w:gutter="0"/>
          <w:cols w:space="720"/>
        </w:sectPr>
      </w:pPr>
    </w:p>
    <w:p w14:paraId="536F399A" w14:textId="77777777" w:rsidR="00F92E23" w:rsidRDefault="00000000">
      <w:pPr>
        <w:pStyle w:val="ListParagraph"/>
        <w:numPr>
          <w:ilvl w:val="1"/>
          <w:numId w:val="6"/>
        </w:numPr>
        <w:tabs>
          <w:tab w:val="left" w:pos="1553"/>
          <w:tab w:val="left" w:pos="1558"/>
        </w:tabs>
        <w:spacing w:before="81" w:line="360" w:lineRule="auto"/>
        <w:ind w:right="1165"/>
      </w:pPr>
      <w:r>
        <w:t>allow reasonable official union communication appropriate to the NDIA from union</w:t>
      </w:r>
      <w:r>
        <w:rPr>
          <w:spacing w:val="-4"/>
        </w:rPr>
        <w:t xml:space="preserve"> </w:t>
      </w:r>
      <w:r>
        <w:t>delegates</w:t>
      </w:r>
      <w:r>
        <w:rPr>
          <w:spacing w:val="-4"/>
        </w:rPr>
        <w:t xml:space="preserve"> </w:t>
      </w:r>
      <w:r>
        <w:t>with</w:t>
      </w:r>
      <w:r>
        <w:rPr>
          <w:spacing w:val="-6"/>
        </w:rPr>
        <w:t xml:space="preserve"> </w:t>
      </w:r>
      <w:r>
        <w:t>employees,</w:t>
      </w:r>
      <w:r>
        <w:rPr>
          <w:spacing w:val="-4"/>
        </w:rPr>
        <w:t xml:space="preserve"> </w:t>
      </w:r>
      <w:r>
        <w:t>including</w:t>
      </w:r>
      <w:r>
        <w:rPr>
          <w:spacing w:val="-4"/>
        </w:rPr>
        <w:t xml:space="preserve"> </w:t>
      </w:r>
      <w:r>
        <w:t>through</w:t>
      </w:r>
      <w:r>
        <w:rPr>
          <w:spacing w:val="-4"/>
        </w:rPr>
        <w:t xml:space="preserve"> </w:t>
      </w:r>
      <w:r>
        <w:t>email,</w:t>
      </w:r>
      <w:r>
        <w:rPr>
          <w:spacing w:val="-5"/>
        </w:rPr>
        <w:t xml:space="preserve"> </w:t>
      </w:r>
      <w:r>
        <w:t>intranet</w:t>
      </w:r>
      <w:r>
        <w:rPr>
          <w:spacing w:val="-3"/>
        </w:rPr>
        <w:t xml:space="preserve"> </w:t>
      </w:r>
      <w:r>
        <w:t>pages</w:t>
      </w:r>
      <w:r>
        <w:rPr>
          <w:spacing w:val="-4"/>
        </w:rPr>
        <w:t xml:space="preserve"> </w:t>
      </w:r>
      <w:r>
        <w:t xml:space="preserve">and notice boards. This may include providing a link to a union website for employees to access union information. Any assistance in facilitating email communications does not include the NDIA vetoing reasonable </w:t>
      </w:r>
      <w:r>
        <w:rPr>
          <w:spacing w:val="-2"/>
        </w:rPr>
        <w:t>communications;</w:t>
      </w:r>
    </w:p>
    <w:p w14:paraId="6D01B67D" w14:textId="77777777" w:rsidR="00F92E23" w:rsidRDefault="00000000">
      <w:pPr>
        <w:pStyle w:val="ListParagraph"/>
        <w:numPr>
          <w:ilvl w:val="1"/>
          <w:numId w:val="6"/>
        </w:numPr>
        <w:tabs>
          <w:tab w:val="left" w:pos="1554"/>
        </w:tabs>
        <w:spacing w:before="122"/>
        <w:ind w:left="1554" w:hanging="706"/>
      </w:pPr>
      <w:r>
        <w:t>provide</w:t>
      </w:r>
      <w:r>
        <w:rPr>
          <w:spacing w:val="-5"/>
        </w:rPr>
        <w:t xml:space="preserve"> </w:t>
      </w:r>
      <w:r>
        <w:t>access</w:t>
      </w:r>
      <w:r>
        <w:rPr>
          <w:spacing w:val="-6"/>
        </w:rPr>
        <w:t xml:space="preserve"> </w:t>
      </w:r>
      <w:r>
        <w:t>to</w:t>
      </w:r>
      <w:r>
        <w:rPr>
          <w:spacing w:val="-5"/>
        </w:rPr>
        <w:t xml:space="preserve"> </w:t>
      </w:r>
      <w:r>
        <w:t>new</w:t>
      </w:r>
      <w:r>
        <w:rPr>
          <w:spacing w:val="-7"/>
        </w:rPr>
        <w:t xml:space="preserve"> </w:t>
      </w:r>
      <w:r>
        <w:t>employees</w:t>
      </w:r>
      <w:r>
        <w:rPr>
          <w:spacing w:val="-5"/>
        </w:rPr>
        <w:t xml:space="preserve"> </w:t>
      </w:r>
      <w:r>
        <w:t>as</w:t>
      </w:r>
      <w:r>
        <w:rPr>
          <w:spacing w:val="-6"/>
        </w:rPr>
        <w:t xml:space="preserve"> </w:t>
      </w:r>
      <w:r>
        <w:t>part</w:t>
      </w:r>
      <w:r>
        <w:rPr>
          <w:spacing w:val="-3"/>
        </w:rPr>
        <w:t xml:space="preserve"> </w:t>
      </w:r>
      <w:r>
        <w:t>of</w:t>
      </w:r>
      <w:r>
        <w:rPr>
          <w:spacing w:val="-5"/>
        </w:rPr>
        <w:t xml:space="preserve"> </w:t>
      </w:r>
      <w:r>
        <w:t>induction;</w:t>
      </w:r>
      <w:r>
        <w:rPr>
          <w:spacing w:val="-3"/>
        </w:rPr>
        <w:t xml:space="preserve"> </w:t>
      </w:r>
      <w:r>
        <w:rPr>
          <w:spacing w:val="-5"/>
        </w:rPr>
        <w:t>and</w:t>
      </w:r>
    </w:p>
    <w:p w14:paraId="75C2C8AD" w14:textId="77777777" w:rsidR="00F92E23" w:rsidRDefault="00000000">
      <w:pPr>
        <w:pStyle w:val="ListParagraph"/>
        <w:numPr>
          <w:ilvl w:val="1"/>
          <w:numId w:val="6"/>
        </w:numPr>
        <w:tabs>
          <w:tab w:val="left" w:pos="1553"/>
          <w:tab w:val="left" w:pos="1558"/>
        </w:tabs>
        <w:spacing w:before="246" w:line="360" w:lineRule="auto"/>
        <w:ind w:right="1103"/>
      </w:pPr>
      <w:r>
        <w:t>provide</w:t>
      </w:r>
      <w:r>
        <w:rPr>
          <w:spacing w:val="-3"/>
        </w:rPr>
        <w:t xml:space="preserve"> </w:t>
      </w:r>
      <w:r>
        <w:t>reasonable</w:t>
      </w:r>
      <w:r>
        <w:rPr>
          <w:spacing w:val="-3"/>
        </w:rPr>
        <w:t xml:space="preserve"> </w:t>
      </w:r>
      <w:r>
        <w:t>access</w:t>
      </w:r>
      <w:r>
        <w:rPr>
          <w:spacing w:val="-2"/>
        </w:rPr>
        <w:t xml:space="preserve"> </w:t>
      </w:r>
      <w:r>
        <w:t>to</w:t>
      </w:r>
      <w:r>
        <w:rPr>
          <w:spacing w:val="-4"/>
        </w:rPr>
        <w:t xml:space="preserve"> </w:t>
      </w:r>
      <w:r>
        <w:t>union</w:t>
      </w:r>
      <w:r>
        <w:rPr>
          <w:spacing w:val="-3"/>
        </w:rPr>
        <w:t xml:space="preserve"> </w:t>
      </w:r>
      <w:r>
        <w:t>delegates</w:t>
      </w:r>
      <w:r>
        <w:rPr>
          <w:spacing w:val="-4"/>
        </w:rPr>
        <w:t xml:space="preserve"> </w:t>
      </w:r>
      <w:r>
        <w:t>to</w:t>
      </w:r>
      <w:r>
        <w:rPr>
          <w:spacing w:val="-4"/>
        </w:rPr>
        <w:t xml:space="preserve"> </w:t>
      </w:r>
      <w:r>
        <w:t>attend</w:t>
      </w:r>
      <w:r>
        <w:rPr>
          <w:spacing w:val="-4"/>
        </w:rPr>
        <w:t xml:space="preserve"> </w:t>
      </w:r>
      <w:r>
        <w:t>appropriate</w:t>
      </w:r>
      <w:r>
        <w:rPr>
          <w:spacing w:val="-2"/>
        </w:rPr>
        <w:t xml:space="preserve"> </w:t>
      </w:r>
      <w:r>
        <w:t>paid</w:t>
      </w:r>
      <w:r>
        <w:rPr>
          <w:spacing w:val="-4"/>
        </w:rPr>
        <w:t xml:space="preserve"> </w:t>
      </w:r>
      <w:r>
        <w:t>time training in workplace relations matters, during normal working hours.</w:t>
      </w:r>
    </w:p>
    <w:p w14:paraId="4C998B02" w14:textId="77777777" w:rsidR="00F92E23" w:rsidRDefault="00000000">
      <w:pPr>
        <w:pStyle w:val="ListParagraph"/>
        <w:numPr>
          <w:ilvl w:val="0"/>
          <w:numId w:val="6"/>
        </w:numPr>
        <w:tabs>
          <w:tab w:val="left" w:pos="860"/>
        </w:tabs>
        <w:spacing w:before="119" w:line="360" w:lineRule="auto"/>
        <w:ind w:right="1359"/>
      </w:pPr>
      <w:r>
        <w:t>Where APS employees are elected as officials of a trade union or professional association, they</w:t>
      </w:r>
      <w:r>
        <w:rPr>
          <w:spacing w:val="-1"/>
        </w:rPr>
        <w:t xml:space="preserve"> </w:t>
      </w:r>
      <w:r>
        <w:t>are</w:t>
      </w:r>
      <w:r>
        <w:rPr>
          <w:spacing w:val="-1"/>
        </w:rPr>
        <w:t xml:space="preserve"> </w:t>
      </w:r>
      <w:r>
        <w:t>not</w:t>
      </w:r>
      <w:r>
        <w:rPr>
          <w:spacing w:val="-2"/>
        </w:rPr>
        <w:t xml:space="preserve"> </w:t>
      </w:r>
      <w:r>
        <w:t>required</w:t>
      </w:r>
      <w:r>
        <w:rPr>
          <w:spacing w:val="-1"/>
        </w:rPr>
        <w:t xml:space="preserve"> </w:t>
      </w:r>
      <w:r>
        <w:t>to seek permission from the workplace or NDIA before</w:t>
      </w:r>
      <w:r>
        <w:rPr>
          <w:spacing w:val="-4"/>
        </w:rPr>
        <w:t xml:space="preserve"> </w:t>
      </w:r>
      <w:r>
        <w:t>speaking</w:t>
      </w:r>
      <w:r>
        <w:rPr>
          <w:spacing w:val="-2"/>
        </w:rPr>
        <w:t xml:space="preserve"> </w:t>
      </w:r>
      <w:r>
        <w:t>publicly</w:t>
      </w:r>
      <w:r>
        <w:rPr>
          <w:spacing w:val="-4"/>
        </w:rPr>
        <w:t xml:space="preserve"> </w:t>
      </w:r>
      <w:r>
        <w:t>in</w:t>
      </w:r>
      <w:r>
        <w:rPr>
          <w:spacing w:val="-2"/>
        </w:rPr>
        <w:t xml:space="preserve"> </w:t>
      </w:r>
      <w:r>
        <w:t>that</w:t>
      </w:r>
      <w:r>
        <w:rPr>
          <w:spacing w:val="-3"/>
        </w:rPr>
        <w:t xml:space="preserve"> </w:t>
      </w:r>
      <w:r>
        <w:t>capacity,</w:t>
      </w:r>
      <w:r>
        <w:rPr>
          <w:spacing w:val="-3"/>
        </w:rPr>
        <w:t xml:space="preserve"> </w:t>
      </w:r>
      <w:r>
        <w:t>subject</w:t>
      </w:r>
      <w:r>
        <w:rPr>
          <w:spacing w:val="-3"/>
        </w:rPr>
        <w:t xml:space="preserve"> </w:t>
      </w:r>
      <w:r>
        <w:t>to</w:t>
      </w:r>
      <w:r>
        <w:rPr>
          <w:spacing w:val="-2"/>
        </w:rPr>
        <w:t xml:space="preserve"> </w:t>
      </w:r>
      <w:r>
        <w:t>the</w:t>
      </w:r>
      <w:r>
        <w:rPr>
          <w:spacing w:val="-4"/>
        </w:rPr>
        <w:t xml:space="preserve"> </w:t>
      </w:r>
      <w:r>
        <w:t>APS</w:t>
      </w:r>
      <w:r>
        <w:rPr>
          <w:spacing w:val="-2"/>
        </w:rPr>
        <w:t xml:space="preserve"> </w:t>
      </w:r>
      <w:r>
        <w:t>Code</w:t>
      </w:r>
      <w:r>
        <w:rPr>
          <w:spacing w:val="-2"/>
        </w:rPr>
        <w:t xml:space="preserve"> </w:t>
      </w:r>
      <w:r>
        <w:t>of Conduct</w:t>
      </w:r>
      <w:r>
        <w:rPr>
          <w:spacing w:val="-1"/>
        </w:rPr>
        <w:t xml:space="preserve"> </w:t>
      </w:r>
      <w:r>
        <w:t>and legislative requirements.</w:t>
      </w:r>
    </w:p>
    <w:p w14:paraId="3976B6CD" w14:textId="77777777" w:rsidR="00F92E23" w:rsidRDefault="00000000">
      <w:pPr>
        <w:pStyle w:val="Heading2"/>
        <w:spacing w:before="242"/>
      </w:pPr>
      <w:bookmarkStart w:id="137" w:name="_bookmark137"/>
      <w:bookmarkEnd w:id="137"/>
      <w:r>
        <w:t>Employee</w:t>
      </w:r>
      <w:r>
        <w:rPr>
          <w:spacing w:val="-10"/>
        </w:rPr>
        <w:t xml:space="preserve"> </w:t>
      </w:r>
      <w:r>
        <w:t>representational</w:t>
      </w:r>
      <w:r>
        <w:rPr>
          <w:spacing w:val="-9"/>
        </w:rPr>
        <w:t xml:space="preserve"> </w:t>
      </w:r>
      <w:r>
        <w:rPr>
          <w:spacing w:val="-2"/>
        </w:rPr>
        <w:t>rights</w:t>
      </w:r>
    </w:p>
    <w:p w14:paraId="1A4F9F9B" w14:textId="77777777" w:rsidR="00F92E23" w:rsidRDefault="00000000">
      <w:pPr>
        <w:pStyle w:val="ListParagraph"/>
        <w:numPr>
          <w:ilvl w:val="0"/>
          <w:numId w:val="6"/>
        </w:numPr>
        <w:tabs>
          <w:tab w:val="left" w:pos="860"/>
        </w:tabs>
        <w:spacing w:before="291" w:line="360" w:lineRule="auto"/>
        <w:ind w:right="1177"/>
      </w:pPr>
      <w:r>
        <w:t>The</w:t>
      </w:r>
      <w:r>
        <w:rPr>
          <w:spacing w:val="-2"/>
        </w:rPr>
        <w:t xml:space="preserve"> </w:t>
      </w:r>
      <w:r>
        <w:t>NDIA</w:t>
      </w:r>
      <w:r>
        <w:rPr>
          <w:spacing w:val="-2"/>
        </w:rPr>
        <w:t xml:space="preserve"> </w:t>
      </w:r>
      <w:r>
        <w:t>supports</w:t>
      </w:r>
      <w:r>
        <w:rPr>
          <w:spacing w:val="-4"/>
        </w:rPr>
        <w:t xml:space="preserve"> </w:t>
      </w:r>
      <w:r>
        <w:t>employees</w:t>
      </w:r>
      <w:r>
        <w:rPr>
          <w:spacing w:val="-2"/>
        </w:rPr>
        <w:t xml:space="preserve"> </w:t>
      </w:r>
      <w:r>
        <w:t>to</w:t>
      </w:r>
      <w:r>
        <w:rPr>
          <w:spacing w:val="-4"/>
        </w:rPr>
        <w:t xml:space="preserve"> </w:t>
      </w:r>
      <w:r>
        <w:t>have</w:t>
      </w:r>
      <w:r>
        <w:rPr>
          <w:spacing w:val="-4"/>
        </w:rPr>
        <w:t xml:space="preserve"> </w:t>
      </w:r>
      <w:r>
        <w:t>a</w:t>
      </w:r>
      <w:r>
        <w:rPr>
          <w:spacing w:val="-4"/>
        </w:rPr>
        <w:t xml:space="preserve"> </w:t>
      </w:r>
      <w:r>
        <w:t>representative</w:t>
      </w:r>
      <w:r>
        <w:rPr>
          <w:spacing w:val="-2"/>
        </w:rPr>
        <w:t xml:space="preserve"> </w:t>
      </w:r>
      <w:r>
        <w:t>of</w:t>
      </w:r>
      <w:r>
        <w:rPr>
          <w:spacing w:val="-3"/>
        </w:rPr>
        <w:t xml:space="preserve"> </w:t>
      </w:r>
      <w:r>
        <w:t>their</w:t>
      </w:r>
      <w:r>
        <w:rPr>
          <w:spacing w:val="-3"/>
        </w:rPr>
        <w:t xml:space="preserve"> </w:t>
      </w:r>
      <w:r>
        <w:t>choice</w:t>
      </w:r>
      <w:r>
        <w:rPr>
          <w:spacing w:val="-4"/>
        </w:rPr>
        <w:t xml:space="preserve"> </w:t>
      </w:r>
      <w:r>
        <w:t>to</w:t>
      </w:r>
      <w:r>
        <w:rPr>
          <w:spacing w:val="-4"/>
        </w:rPr>
        <w:t xml:space="preserve"> </w:t>
      </w:r>
      <w:r>
        <w:t>support</w:t>
      </w:r>
      <w:r>
        <w:rPr>
          <w:spacing w:val="-3"/>
        </w:rPr>
        <w:t xml:space="preserve"> </w:t>
      </w:r>
      <w:r>
        <w:t>or represent them in matters relating to the workplace and their employment. A representative requested by an employee to act in this capacity may include, but is not limited to, an elected</w:t>
      </w:r>
      <w:r>
        <w:rPr>
          <w:spacing w:val="-1"/>
        </w:rPr>
        <w:t xml:space="preserve"> </w:t>
      </w:r>
      <w:r>
        <w:t>representative, a union delegate or union official acting as the employee’s advocate, a support worker, a family member, or a work colleague.</w:t>
      </w:r>
    </w:p>
    <w:p w14:paraId="7BAABB92" w14:textId="77777777" w:rsidR="00F92E23" w:rsidRDefault="00000000">
      <w:pPr>
        <w:pStyle w:val="ListParagraph"/>
        <w:numPr>
          <w:ilvl w:val="0"/>
          <w:numId w:val="6"/>
        </w:numPr>
        <w:tabs>
          <w:tab w:val="left" w:pos="860"/>
        </w:tabs>
        <w:spacing w:line="360" w:lineRule="auto"/>
        <w:ind w:right="1107"/>
      </w:pPr>
      <w:r>
        <w:t>Employees</w:t>
      </w:r>
      <w:r>
        <w:rPr>
          <w:spacing w:val="-2"/>
        </w:rPr>
        <w:t xml:space="preserve"> </w:t>
      </w:r>
      <w:r>
        <w:t>will</w:t>
      </w:r>
      <w:r>
        <w:rPr>
          <w:spacing w:val="-2"/>
        </w:rPr>
        <w:t xml:space="preserve"> </w:t>
      </w:r>
      <w:r>
        <w:t>be</w:t>
      </w:r>
      <w:r>
        <w:rPr>
          <w:spacing w:val="-2"/>
        </w:rPr>
        <w:t xml:space="preserve"> </w:t>
      </w:r>
      <w:r>
        <w:t>given</w:t>
      </w:r>
      <w:r>
        <w:rPr>
          <w:spacing w:val="-4"/>
        </w:rPr>
        <w:t xml:space="preserve"> </w:t>
      </w:r>
      <w:r>
        <w:t>access</w:t>
      </w:r>
      <w:r>
        <w:rPr>
          <w:spacing w:val="-4"/>
        </w:rPr>
        <w:t xml:space="preserve"> </w:t>
      </w:r>
      <w:r>
        <w:t>to</w:t>
      </w:r>
      <w:r>
        <w:rPr>
          <w:spacing w:val="-4"/>
        </w:rPr>
        <w:t xml:space="preserve"> </w:t>
      </w:r>
      <w:r>
        <w:t>reasonable</w:t>
      </w:r>
      <w:r>
        <w:rPr>
          <w:spacing w:val="-2"/>
        </w:rPr>
        <w:t xml:space="preserve"> </w:t>
      </w:r>
      <w:r>
        <w:t>paid</w:t>
      </w:r>
      <w:r>
        <w:rPr>
          <w:spacing w:val="-2"/>
        </w:rPr>
        <w:t xml:space="preserve"> </w:t>
      </w:r>
      <w:r>
        <w:t>time</w:t>
      </w:r>
      <w:r>
        <w:rPr>
          <w:spacing w:val="-4"/>
        </w:rPr>
        <w:t xml:space="preserve"> </w:t>
      </w:r>
      <w:r>
        <w:t>to</w:t>
      </w:r>
      <w:r>
        <w:rPr>
          <w:spacing w:val="-4"/>
        </w:rPr>
        <w:t xml:space="preserve"> </w:t>
      </w:r>
      <w:r>
        <w:t>discuss</w:t>
      </w:r>
      <w:r>
        <w:rPr>
          <w:spacing w:val="-4"/>
        </w:rPr>
        <w:t xml:space="preserve"> </w:t>
      </w:r>
      <w:r>
        <w:t>matters</w:t>
      </w:r>
      <w:r>
        <w:rPr>
          <w:spacing w:val="-3"/>
        </w:rPr>
        <w:t xml:space="preserve"> </w:t>
      </w:r>
      <w:r>
        <w:t>with</w:t>
      </w:r>
      <w:r>
        <w:rPr>
          <w:spacing w:val="-4"/>
        </w:rPr>
        <w:t xml:space="preserve"> </w:t>
      </w:r>
      <w:r>
        <w:t>their chosen representative. The NDIA and the employee's nominated representative will work together in a respectful and collaborative manner.</w:t>
      </w:r>
    </w:p>
    <w:p w14:paraId="5FEACE11" w14:textId="77777777" w:rsidR="00F92E23" w:rsidRDefault="00F92E23">
      <w:pPr>
        <w:spacing w:line="360" w:lineRule="auto"/>
        <w:sectPr w:rsidR="00F92E23" w:rsidSect="00C70462">
          <w:pgSz w:w="11910" w:h="16840"/>
          <w:pgMar w:top="1340" w:right="420" w:bottom="1200" w:left="1300" w:header="0" w:footer="1001" w:gutter="0"/>
          <w:cols w:space="720"/>
        </w:sectPr>
      </w:pPr>
    </w:p>
    <w:p w14:paraId="4DF05018" w14:textId="77777777" w:rsidR="00F92E23" w:rsidRDefault="00000000">
      <w:pPr>
        <w:pStyle w:val="Heading1"/>
      </w:pPr>
      <w:bookmarkStart w:id="138" w:name="_bookmark138"/>
      <w:bookmarkEnd w:id="138"/>
      <w:r>
        <w:rPr>
          <w:color w:val="6C2976"/>
        </w:rPr>
        <w:t>Section</w:t>
      </w:r>
      <w:r>
        <w:rPr>
          <w:color w:val="6C2976"/>
          <w:spacing w:val="-5"/>
        </w:rPr>
        <w:t xml:space="preserve"> </w:t>
      </w:r>
      <w:r>
        <w:rPr>
          <w:color w:val="6C2976"/>
        </w:rPr>
        <w:t>11:</w:t>
      </w:r>
      <w:r>
        <w:rPr>
          <w:color w:val="6C2976"/>
          <w:spacing w:val="-2"/>
        </w:rPr>
        <w:t xml:space="preserve"> </w:t>
      </w:r>
      <w:r>
        <w:rPr>
          <w:color w:val="6C2976"/>
        </w:rPr>
        <w:t>Separation</w:t>
      </w:r>
      <w:r>
        <w:rPr>
          <w:color w:val="6C2976"/>
          <w:spacing w:val="-2"/>
        </w:rPr>
        <w:t xml:space="preserve"> </w:t>
      </w:r>
      <w:r>
        <w:rPr>
          <w:color w:val="6C2976"/>
        </w:rPr>
        <w:t>and</w:t>
      </w:r>
      <w:r>
        <w:rPr>
          <w:color w:val="6C2976"/>
          <w:spacing w:val="-2"/>
        </w:rPr>
        <w:t xml:space="preserve"> retention</w:t>
      </w:r>
    </w:p>
    <w:p w14:paraId="173D9478"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7568" behindDoc="1" locked="0" layoutInCell="1" allowOverlap="1" wp14:anchorId="16FD1587" wp14:editId="062F954B">
                <wp:simplePos x="0" y="0"/>
                <wp:positionH relativeFrom="page">
                  <wp:posOffset>896416</wp:posOffset>
                </wp:positionH>
                <wp:positionV relativeFrom="paragraph">
                  <wp:posOffset>72412</wp:posOffset>
                </wp:positionV>
                <wp:extent cx="5769610" cy="127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142AC821" id="Graphic 26" o:spid="_x0000_s1026" style="position:absolute;margin-left:70.6pt;margin-top:5.7pt;width:454.3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30757AB7" w14:textId="77777777" w:rsidR="00F92E23" w:rsidRDefault="00000000">
      <w:pPr>
        <w:pStyle w:val="Heading2"/>
        <w:spacing w:before="242"/>
      </w:pPr>
      <w:bookmarkStart w:id="139" w:name="_bookmark139"/>
      <w:bookmarkEnd w:id="139"/>
      <w:r>
        <w:t>Resignation</w:t>
      </w:r>
      <w:r>
        <w:rPr>
          <w:spacing w:val="-4"/>
        </w:rPr>
        <w:t xml:space="preserve"> </w:t>
      </w:r>
      <w:r>
        <w:t>or</w:t>
      </w:r>
      <w:r>
        <w:rPr>
          <w:spacing w:val="-2"/>
        </w:rPr>
        <w:t xml:space="preserve"> Retirement</w:t>
      </w:r>
    </w:p>
    <w:p w14:paraId="25F17E06" w14:textId="77777777" w:rsidR="00F92E23" w:rsidRDefault="00000000">
      <w:pPr>
        <w:pStyle w:val="ListParagraph"/>
        <w:numPr>
          <w:ilvl w:val="0"/>
          <w:numId w:val="6"/>
        </w:numPr>
        <w:tabs>
          <w:tab w:val="left" w:pos="860"/>
        </w:tabs>
        <w:spacing w:before="289" w:line="362" w:lineRule="auto"/>
        <w:ind w:right="1226"/>
      </w:pPr>
      <w:r>
        <w:t>An</w:t>
      </w:r>
      <w:r>
        <w:rPr>
          <w:spacing w:val="-2"/>
        </w:rPr>
        <w:t xml:space="preserve"> </w:t>
      </w:r>
      <w:r>
        <w:t>employee</w:t>
      </w:r>
      <w:r>
        <w:rPr>
          <w:spacing w:val="-4"/>
        </w:rPr>
        <w:t xml:space="preserve"> </w:t>
      </w:r>
      <w:r>
        <w:t>may</w:t>
      </w:r>
      <w:r>
        <w:rPr>
          <w:spacing w:val="-4"/>
        </w:rPr>
        <w:t xml:space="preserve"> </w:t>
      </w:r>
      <w:r>
        <w:t>resign</w:t>
      </w:r>
      <w:r>
        <w:rPr>
          <w:spacing w:val="-3"/>
        </w:rPr>
        <w:t xml:space="preserve"> </w:t>
      </w:r>
      <w:r>
        <w:t>or</w:t>
      </w:r>
      <w:r>
        <w:rPr>
          <w:spacing w:val="-3"/>
        </w:rPr>
        <w:t xml:space="preserve"> </w:t>
      </w:r>
      <w:r>
        <w:t>retire</w:t>
      </w:r>
      <w:r>
        <w:rPr>
          <w:spacing w:val="-3"/>
        </w:rPr>
        <w:t xml:space="preserve"> </w:t>
      </w:r>
      <w:r>
        <w:t>from</w:t>
      </w:r>
      <w:r>
        <w:rPr>
          <w:spacing w:val="-3"/>
        </w:rPr>
        <w:t xml:space="preserve"> </w:t>
      </w:r>
      <w:r>
        <w:t>their</w:t>
      </w:r>
      <w:r>
        <w:rPr>
          <w:spacing w:val="-3"/>
        </w:rPr>
        <w:t xml:space="preserve"> </w:t>
      </w:r>
      <w:r>
        <w:t>employment</w:t>
      </w:r>
      <w:r>
        <w:rPr>
          <w:spacing w:val="-3"/>
        </w:rPr>
        <w:t xml:space="preserve"> </w:t>
      </w:r>
      <w:r>
        <w:t>by</w:t>
      </w:r>
      <w:r>
        <w:rPr>
          <w:spacing w:val="-4"/>
        </w:rPr>
        <w:t xml:space="preserve"> </w:t>
      </w:r>
      <w:r>
        <w:t>giving</w:t>
      </w:r>
      <w:r>
        <w:rPr>
          <w:spacing w:val="-2"/>
        </w:rPr>
        <w:t xml:space="preserve"> </w:t>
      </w:r>
      <w:r>
        <w:t>the</w:t>
      </w:r>
      <w:r>
        <w:rPr>
          <w:spacing w:val="-3"/>
        </w:rPr>
        <w:t xml:space="preserve"> </w:t>
      </w:r>
      <w:r>
        <w:t>CEO at least 14 calendar days’ notice.</w:t>
      </w:r>
    </w:p>
    <w:p w14:paraId="3C7C60DB" w14:textId="77777777" w:rsidR="00F92E23" w:rsidRDefault="00000000">
      <w:pPr>
        <w:pStyle w:val="ListParagraph"/>
        <w:numPr>
          <w:ilvl w:val="0"/>
          <w:numId w:val="6"/>
        </w:numPr>
        <w:tabs>
          <w:tab w:val="left" w:pos="860"/>
        </w:tabs>
        <w:spacing w:before="196" w:line="360" w:lineRule="auto"/>
        <w:ind w:right="1387"/>
      </w:pPr>
      <w:r>
        <w:t>At the instigation of the CEO, the resignation or retirement may take effect at an earlier</w:t>
      </w:r>
      <w:r>
        <w:rPr>
          <w:spacing w:val="-2"/>
        </w:rPr>
        <w:t xml:space="preserve"> </w:t>
      </w:r>
      <w:r>
        <w:t>date</w:t>
      </w:r>
      <w:r>
        <w:rPr>
          <w:spacing w:val="-5"/>
        </w:rPr>
        <w:t xml:space="preserve"> </w:t>
      </w:r>
      <w:r>
        <w:t>within</w:t>
      </w:r>
      <w:r>
        <w:rPr>
          <w:spacing w:val="-5"/>
        </w:rPr>
        <w:t xml:space="preserve"> </w:t>
      </w:r>
      <w:r>
        <w:t>the</w:t>
      </w:r>
      <w:r>
        <w:rPr>
          <w:spacing w:val="-3"/>
        </w:rPr>
        <w:t xml:space="preserve"> </w:t>
      </w:r>
      <w:r>
        <w:t>notice</w:t>
      </w:r>
      <w:r>
        <w:rPr>
          <w:spacing w:val="-3"/>
        </w:rPr>
        <w:t xml:space="preserve"> </w:t>
      </w:r>
      <w:r>
        <w:t>period.</w:t>
      </w:r>
      <w:r>
        <w:rPr>
          <w:spacing w:val="-4"/>
        </w:rPr>
        <w:t xml:space="preserve"> </w:t>
      </w:r>
      <w:r>
        <w:t>In</w:t>
      </w:r>
      <w:r>
        <w:rPr>
          <w:spacing w:val="-3"/>
        </w:rPr>
        <w:t xml:space="preserve"> </w:t>
      </w:r>
      <w:r>
        <w:t>such</w:t>
      </w:r>
      <w:r>
        <w:rPr>
          <w:spacing w:val="-3"/>
        </w:rPr>
        <w:t xml:space="preserve"> </w:t>
      </w:r>
      <w:r>
        <w:t>cases,</w:t>
      </w:r>
      <w:r>
        <w:rPr>
          <w:spacing w:val="-4"/>
        </w:rPr>
        <w:t xml:space="preserve"> </w:t>
      </w:r>
      <w:r>
        <w:t>the</w:t>
      </w:r>
      <w:r>
        <w:rPr>
          <w:spacing w:val="-3"/>
        </w:rPr>
        <w:t xml:space="preserve"> </w:t>
      </w:r>
      <w:r>
        <w:t>employee</w:t>
      </w:r>
      <w:r>
        <w:rPr>
          <w:spacing w:val="-3"/>
        </w:rPr>
        <w:t xml:space="preserve"> </w:t>
      </w:r>
      <w:r>
        <w:t>will</w:t>
      </w:r>
      <w:r>
        <w:rPr>
          <w:spacing w:val="-3"/>
        </w:rPr>
        <w:t xml:space="preserve"> </w:t>
      </w:r>
      <w:r>
        <w:t>receive</w:t>
      </w:r>
      <w:r>
        <w:rPr>
          <w:spacing w:val="-3"/>
        </w:rPr>
        <w:t xml:space="preserve"> </w:t>
      </w:r>
      <w:r>
        <w:t>paid compensation in lieu of the notice period which is not worked.</w:t>
      </w:r>
    </w:p>
    <w:p w14:paraId="0A9C7FA3" w14:textId="77777777" w:rsidR="00F92E23" w:rsidRDefault="00000000">
      <w:pPr>
        <w:pStyle w:val="ListParagraph"/>
        <w:numPr>
          <w:ilvl w:val="0"/>
          <w:numId w:val="6"/>
        </w:numPr>
        <w:tabs>
          <w:tab w:val="left" w:pos="860"/>
        </w:tabs>
        <w:spacing w:line="360" w:lineRule="auto"/>
        <w:ind w:right="1766"/>
      </w:pPr>
      <w:r>
        <w:t>The</w:t>
      </w:r>
      <w:r>
        <w:rPr>
          <w:spacing w:val="-1"/>
        </w:rPr>
        <w:t xml:space="preserve"> </w:t>
      </w:r>
      <w:r>
        <w:t>CEO has</w:t>
      </w:r>
      <w:r>
        <w:rPr>
          <w:spacing w:val="-4"/>
        </w:rPr>
        <w:t xml:space="preserve"> </w:t>
      </w:r>
      <w:r>
        <w:t>the</w:t>
      </w:r>
      <w:r>
        <w:rPr>
          <w:spacing w:val="-2"/>
        </w:rPr>
        <w:t xml:space="preserve"> </w:t>
      </w:r>
      <w:r>
        <w:t>discretion</w:t>
      </w:r>
      <w:r>
        <w:rPr>
          <w:spacing w:val="-2"/>
        </w:rPr>
        <w:t xml:space="preserve"> </w:t>
      </w:r>
      <w:r>
        <w:t>to</w:t>
      </w:r>
      <w:r>
        <w:rPr>
          <w:spacing w:val="-2"/>
        </w:rPr>
        <w:t xml:space="preserve"> </w:t>
      </w:r>
      <w:r>
        <w:t>agree</w:t>
      </w:r>
      <w:r>
        <w:rPr>
          <w:spacing w:val="-4"/>
        </w:rPr>
        <w:t xml:space="preserve"> </w:t>
      </w:r>
      <w:r>
        <w:t>to</w:t>
      </w:r>
      <w:r>
        <w:rPr>
          <w:spacing w:val="-2"/>
        </w:rPr>
        <w:t xml:space="preserve"> </w:t>
      </w:r>
      <w:r>
        <w:t>a</w:t>
      </w:r>
      <w:r>
        <w:rPr>
          <w:spacing w:val="-4"/>
        </w:rPr>
        <w:t xml:space="preserve"> </w:t>
      </w:r>
      <w:r>
        <w:t>shorter</w:t>
      </w:r>
      <w:r>
        <w:rPr>
          <w:spacing w:val="-3"/>
        </w:rPr>
        <w:t xml:space="preserve"> </w:t>
      </w:r>
      <w:r>
        <w:t>period</w:t>
      </w:r>
      <w:r>
        <w:rPr>
          <w:spacing w:val="-2"/>
        </w:rPr>
        <w:t xml:space="preserve"> </w:t>
      </w:r>
      <w:r>
        <w:t>of</w:t>
      </w:r>
      <w:r>
        <w:rPr>
          <w:spacing w:val="-3"/>
        </w:rPr>
        <w:t xml:space="preserve"> </w:t>
      </w:r>
      <w:r>
        <w:t>notice</w:t>
      </w:r>
      <w:r>
        <w:rPr>
          <w:spacing w:val="-4"/>
        </w:rPr>
        <w:t xml:space="preserve"> </w:t>
      </w:r>
      <w:r>
        <w:t>or</w:t>
      </w:r>
      <w:r>
        <w:rPr>
          <w:spacing w:val="-3"/>
        </w:rPr>
        <w:t xml:space="preserve"> </w:t>
      </w:r>
      <w:r>
        <w:t>waive</w:t>
      </w:r>
      <w:r>
        <w:rPr>
          <w:spacing w:val="-4"/>
        </w:rPr>
        <w:t xml:space="preserve"> </w:t>
      </w:r>
      <w:r>
        <w:t>the requirement to give notice.</w:t>
      </w:r>
    </w:p>
    <w:p w14:paraId="30D94E08" w14:textId="77777777" w:rsidR="00F92E23" w:rsidRDefault="00000000">
      <w:pPr>
        <w:pStyle w:val="Heading2"/>
        <w:spacing w:before="239"/>
      </w:pPr>
      <w:bookmarkStart w:id="140" w:name="_bookmark140"/>
      <w:bookmarkEnd w:id="140"/>
      <w:r>
        <w:t>Payment</w:t>
      </w:r>
      <w:r>
        <w:rPr>
          <w:spacing w:val="-3"/>
        </w:rPr>
        <w:t xml:space="preserve"> </w:t>
      </w:r>
      <w:r>
        <w:t>on</w:t>
      </w:r>
      <w:r>
        <w:rPr>
          <w:spacing w:val="-2"/>
        </w:rPr>
        <w:t xml:space="preserve"> Separation</w:t>
      </w:r>
    </w:p>
    <w:p w14:paraId="1B935D21" w14:textId="77777777" w:rsidR="00F92E23" w:rsidRDefault="00000000">
      <w:pPr>
        <w:pStyle w:val="ListParagraph"/>
        <w:numPr>
          <w:ilvl w:val="0"/>
          <w:numId w:val="6"/>
        </w:numPr>
        <w:tabs>
          <w:tab w:val="left" w:pos="860"/>
        </w:tabs>
        <w:spacing w:before="292" w:line="360" w:lineRule="auto"/>
        <w:ind w:right="1052"/>
      </w:pPr>
      <w:r>
        <w:t>Upon separation from</w:t>
      </w:r>
      <w:r>
        <w:rPr>
          <w:spacing w:val="-2"/>
        </w:rPr>
        <w:t xml:space="preserve"> </w:t>
      </w:r>
      <w:r>
        <w:t>the NDIA, employees will be paid in lieu of any unused annual leave,</w:t>
      </w:r>
      <w:r>
        <w:rPr>
          <w:spacing w:val="-1"/>
        </w:rPr>
        <w:t xml:space="preserve"> </w:t>
      </w:r>
      <w:r>
        <w:t>unused</w:t>
      </w:r>
      <w:r>
        <w:rPr>
          <w:spacing w:val="-4"/>
        </w:rPr>
        <w:t xml:space="preserve"> </w:t>
      </w:r>
      <w:r>
        <w:t>purchased</w:t>
      </w:r>
      <w:r>
        <w:rPr>
          <w:spacing w:val="-2"/>
        </w:rPr>
        <w:t xml:space="preserve"> </w:t>
      </w:r>
      <w:r>
        <w:t>leave</w:t>
      </w:r>
      <w:r>
        <w:rPr>
          <w:spacing w:val="-2"/>
        </w:rPr>
        <w:t xml:space="preserve"> </w:t>
      </w:r>
      <w:r>
        <w:t>or</w:t>
      </w:r>
      <w:r>
        <w:rPr>
          <w:spacing w:val="-3"/>
        </w:rPr>
        <w:t xml:space="preserve"> </w:t>
      </w:r>
      <w:r>
        <w:t>sabbatical</w:t>
      </w:r>
      <w:r>
        <w:rPr>
          <w:spacing w:val="-3"/>
        </w:rPr>
        <w:t xml:space="preserve"> </w:t>
      </w:r>
      <w:r>
        <w:t>leave</w:t>
      </w:r>
      <w:r>
        <w:rPr>
          <w:spacing w:val="-2"/>
        </w:rPr>
        <w:t xml:space="preserve"> </w:t>
      </w:r>
      <w:r>
        <w:t>(to</w:t>
      </w:r>
      <w:r>
        <w:rPr>
          <w:spacing w:val="-4"/>
        </w:rPr>
        <w:t xml:space="preserve"> </w:t>
      </w:r>
      <w:r>
        <w:t>the</w:t>
      </w:r>
      <w:r>
        <w:rPr>
          <w:spacing w:val="-2"/>
        </w:rPr>
        <w:t xml:space="preserve"> </w:t>
      </w:r>
      <w:r>
        <w:t>extent</w:t>
      </w:r>
      <w:r>
        <w:rPr>
          <w:spacing w:val="-3"/>
        </w:rPr>
        <w:t xml:space="preserve"> </w:t>
      </w:r>
      <w:r>
        <w:t>that</w:t>
      </w:r>
      <w:r>
        <w:rPr>
          <w:spacing w:val="-3"/>
        </w:rPr>
        <w:t xml:space="preserve"> </w:t>
      </w:r>
      <w:r>
        <w:t>leave</w:t>
      </w:r>
      <w:r>
        <w:rPr>
          <w:spacing w:val="-2"/>
        </w:rPr>
        <w:t xml:space="preserve"> </w:t>
      </w:r>
      <w:r>
        <w:t>has</w:t>
      </w:r>
      <w:r>
        <w:rPr>
          <w:spacing w:val="-2"/>
        </w:rPr>
        <w:t xml:space="preserve"> </w:t>
      </w:r>
      <w:r>
        <w:t>been paid for) at the rate of the employee's final salary, including allowances that would have been included during periods of annual leave. This amount will exclude any overpayment amounts agreed to at clause 61. Long service leave will be paid out in accordance with the LSL Act.</w:t>
      </w:r>
    </w:p>
    <w:p w14:paraId="7F6874C1" w14:textId="77777777" w:rsidR="00F92E23" w:rsidRDefault="00000000">
      <w:pPr>
        <w:pStyle w:val="ListParagraph"/>
        <w:numPr>
          <w:ilvl w:val="0"/>
          <w:numId w:val="6"/>
        </w:numPr>
        <w:tabs>
          <w:tab w:val="left" w:pos="860"/>
        </w:tabs>
        <w:spacing w:before="200"/>
      </w:pPr>
      <w:r>
        <w:t>Clause</w:t>
      </w:r>
      <w:r>
        <w:rPr>
          <w:spacing w:val="-4"/>
        </w:rPr>
        <w:t xml:space="preserve"> </w:t>
      </w:r>
      <w:r>
        <w:t>588</w:t>
      </w:r>
      <w:r>
        <w:rPr>
          <w:spacing w:val="-4"/>
        </w:rPr>
        <w:t xml:space="preserve"> </w:t>
      </w:r>
      <w:r>
        <w:t>does</w:t>
      </w:r>
      <w:r>
        <w:rPr>
          <w:spacing w:val="-4"/>
        </w:rPr>
        <w:t xml:space="preserve"> </w:t>
      </w:r>
      <w:r>
        <w:t>not</w:t>
      </w:r>
      <w:r>
        <w:rPr>
          <w:spacing w:val="-4"/>
        </w:rPr>
        <w:t xml:space="preserve"> </w:t>
      </w:r>
      <w:r>
        <w:t>apply</w:t>
      </w:r>
      <w:r>
        <w:rPr>
          <w:spacing w:val="-3"/>
        </w:rPr>
        <w:t xml:space="preserve"> </w:t>
      </w:r>
      <w:r>
        <w:t>if</w:t>
      </w:r>
      <w:r>
        <w:rPr>
          <w:spacing w:val="-2"/>
        </w:rPr>
        <w:t xml:space="preserve"> </w:t>
      </w:r>
      <w:r>
        <w:t>Portability</w:t>
      </w:r>
      <w:r>
        <w:rPr>
          <w:spacing w:val="-3"/>
        </w:rPr>
        <w:t xml:space="preserve"> </w:t>
      </w:r>
      <w:r>
        <w:t>of</w:t>
      </w:r>
      <w:r>
        <w:rPr>
          <w:spacing w:val="-1"/>
        </w:rPr>
        <w:t xml:space="preserve"> </w:t>
      </w:r>
      <w:r>
        <w:t>Leave</w:t>
      </w:r>
      <w:r>
        <w:rPr>
          <w:spacing w:val="-6"/>
        </w:rPr>
        <w:t xml:space="preserve"> </w:t>
      </w:r>
      <w:r>
        <w:t>clauses</w:t>
      </w:r>
      <w:r>
        <w:rPr>
          <w:spacing w:val="-4"/>
        </w:rPr>
        <w:t xml:space="preserve"> </w:t>
      </w:r>
      <w:r>
        <w:t>209</w:t>
      </w:r>
      <w:r>
        <w:rPr>
          <w:spacing w:val="-6"/>
        </w:rPr>
        <w:t xml:space="preserve"> </w:t>
      </w:r>
      <w:r>
        <w:t>to</w:t>
      </w:r>
      <w:r>
        <w:rPr>
          <w:spacing w:val="-3"/>
        </w:rPr>
        <w:t xml:space="preserve"> </w:t>
      </w:r>
      <w:r>
        <w:t>305</w:t>
      </w:r>
      <w:r>
        <w:rPr>
          <w:spacing w:val="-5"/>
        </w:rPr>
        <w:t xml:space="preserve"> </w:t>
      </w:r>
      <w:r>
        <w:rPr>
          <w:spacing w:val="-2"/>
        </w:rPr>
        <w:t>apply.</w:t>
      </w:r>
    </w:p>
    <w:p w14:paraId="65541209" w14:textId="77777777" w:rsidR="00F92E23" w:rsidRDefault="00F92E23">
      <w:pPr>
        <w:pStyle w:val="BodyText"/>
        <w:spacing w:before="115"/>
        <w:ind w:left="0" w:firstLine="0"/>
      </w:pPr>
    </w:p>
    <w:p w14:paraId="6544E245" w14:textId="77777777" w:rsidR="00F92E23" w:rsidRDefault="00000000">
      <w:pPr>
        <w:pStyle w:val="Heading2"/>
        <w:spacing w:before="0"/>
      </w:pPr>
      <w:bookmarkStart w:id="141" w:name="_bookmark141"/>
      <w:bookmarkEnd w:id="141"/>
      <w:r>
        <w:t>Payment</w:t>
      </w:r>
      <w:r>
        <w:rPr>
          <w:spacing w:val="-1"/>
        </w:rPr>
        <w:t xml:space="preserve"> </w:t>
      </w:r>
      <w:r>
        <w:t>on</w:t>
      </w:r>
      <w:r>
        <w:rPr>
          <w:spacing w:val="-3"/>
        </w:rPr>
        <w:t xml:space="preserve"> </w:t>
      </w:r>
      <w:r>
        <w:t>death of</w:t>
      </w:r>
      <w:r>
        <w:rPr>
          <w:spacing w:val="-4"/>
        </w:rPr>
        <w:t xml:space="preserve"> </w:t>
      </w:r>
      <w:r>
        <w:t>an</w:t>
      </w:r>
      <w:r>
        <w:rPr>
          <w:spacing w:val="-2"/>
        </w:rPr>
        <w:t xml:space="preserve"> employee</w:t>
      </w:r>
    </w:p>
    <w:p w14:paraId="1EA96CB3" w14:textId="77777777" w:rsidR="00F92E23" w:rsidRDefault="00000000">
      <w:pPr>
        <w:pStyle w:val="ListParagraph"/>
        <w:numPr>
          <w:ilvl w:val="0"/>
          <w:numId w:val="6"/>
        </w:numPr>
        <w:tabs>
          <w:tab w:val="left" w:pos="860"/>
        </w:tabs>
        <w:spacing w:before="292" w:line="360" w:lineRule="auto"/>
        <w:ind w:right="1154"/>
      </w:pPr>
      <w:r>
        <w:t>When an employee dies, or the CEO has directed that an employee is presumed to have died on a particular date, the CEO must authorise payments to the partner, dependants</w:t>
      </w:r>
      <w:r>
        <w:rPr>
          <w:spacing w:val="-1"/>
        </w:rPr>
        <w:t xml:space="preserve"> </w:t>
      </w:r>
      <w:r>
        <w:t>or</w:t>
      </w:r>
      <w:r>
        <w:rPr>
          <w:spacing w:val="-1"/>
        </w:rPr>
        <w:t xml:space="preserve"> </w:t>
      </w:r>
      <w:r>
        <w:t>legal</w:t>
      </w:r>
      <w:r>
        <w:rPr>
          <w:spacing w:val="-5"/>
        </w:rPr>
        <w:t xml:space="preserve"> </w:t>
      </w:r>
      <w:r>
        <w:t>representative</w:t>
      </w:r>
      <w:r>
        <w:rPr>
          <w:spacing w:val="-5"/>
        </w:rPr>
        <w:t xml:space="preserve"> </w:t>
      </w:r>
      <w:r>
        <w:t>of</w:t>
      </w:r>
      <w:r>
        <w:rPr>
          <w:spacing w:val="-3"/>
        </w:rPr>
        <w:t xml:space="preserve"> </w:t>
      </w:r>
      <w:r>
        <w:t>the</w:t>
      </w:r>
      <w:r>
        <w:rPr>
          <w:spacing w:val="-4"/>
        </w:rPr>
        <w:t xml:space="preserve"> </w:t>
      </w:r>
      <w:r>
        <w:t>former</w:t>
      </w:r>
      <w:r>
        <w:rPr>
          <w:spacing w:val="-3"/>
        </w:rPr>
        <w:t xml:space="preserve"> </w:t>
      </w:r>
      <w:r>
        <w:t>employee,</w:t>
      </w:r>
      <w:r>
        <w:rPr>
          <w:spacing w:val="-3"/>
        </w:rPr>
        <w:t xml:space="preserve"> </w:t>
      </w:r>
      <w:r>
        <w:t>the</w:t>
      </w:r>
      <w:r>
        <w:rPr>
          <w:spacing w:val="-4"/>
        </w:rPr>
        <w:t xml:space="preserve"> </w:t>
      </w:r>
      <w:r>
        <w:t>amount</w:t>
      </w:r>
      <w:r>
        <w:rPr>
          <w:spacing w:val="-3"/>
        </w:rPr>
        <w:t xml:space="preserve"> </w:t>
      </w:r>
      <w:r>
        <w:t>to</w:t>
      </w:r>
      <w:r>
        <w:rPr>
          <w:spacing w:val="-4"/>
        </w:rPr>
        <w:t xml:space="preserve"> </w:t>
      </w:r>
      <w:r>
        <w:t>which</w:t>
      </w:r>
      <w:r>
        <w:rPr>
          <w:spacing w:val="-1"/>
        </w:rPr>
        <w:t xml:space="preserve"> </w:t>
      </w:r>
      <w:r>
        <w:t>the former employee would have been entitled had they ceased employment through resignation or retirement, or where legislation provides specifically for amounts calculated based on the death of the employee, those amounts. If payment has not been made within a year of the former employee’s death, it should be</w:t>
      </w:r>
      <w:r>
        <w:rPr>
          <w:spacing w:val="-1"/>
        </w:rPr>
        <w:t xml:space="preserve"> </w:t>
      </w:r>
      <w:r>
        <w:t>made to their legal representative.</w:t>
      </w:r>
    </w:p>
    <w:p w14:paraId="64BBDDA0" w14:textId="77777777" w:rsidR="00F92E23" w:rsidRDefault="00000000">
      <w:pPr>
        <w:pStyle w:val="Heading2"/>
        <w:spacing w:before="240"/>
      </w:pPr>
      <w:bookmarkStart w:id="142" w:name="_bookmark142"/>
      <w:bookmarkEnd w:id="142"/>
      <w:r>
        <w:t>Redeployment,</w:t>
      </w:r>
      <w:r>
        <w:rPr>
          <w:spacing w:val="-7"/>
        </w:rPr>
        <w:t xml:space="preserve"> </w:t>
      </w:r>
      <w:r>
        <w:t>redundancy</w:t>
      </w:r>
      <w:r>
        <w:rPr>
          <w:spacing w:val="-5"/>
        </w:rPr>
        <w:t xml:space="preserve"> </w:t>
      </w:r>
      <w:r>
        <w:t>and</w:t>
      </w:r>
      <w:r>
        <w:rPr>
          <w:spacing w:val="-5"/>
        </w:rPr>
        <w:t xml:space="preserve"> </w:t>
      </w:r>
      <w:r>
        <w:rPr>
          <w:spacing w:val="-2"/>
        </w:rPr>
        <w:t>reduction</w:t>
      </w:r>
    </w:p>
    <w:p w14:paraId="163231B9" w14:textId="77777777" w:rsidR="00F92E23" w:rsidRDefault="00000000">
      <w:pPr>
        <w:pStyle w:val="ListParagraph"/>
        <w:numPr>
          <w:ilvl w:val="0"/>
          <w:numId w:val="6"/>
        </w:numPr>
        <w:tabs>
          <w:tab w:val="left" w:pos="860"/>
        </w:tabs>
        <w:spacing w:before="294" w:line="360" w:lineRule="auto"/>
        <w:ind w:right="1014"/>
      </w:pPr>
      <w:r>
        <w:t>The</w:t>
      </w:r>
      <w:r>
        <w:rPr>
          <w:spacing w:val="-4"/>
        </w:rPr>
        <w:t xml:space="preserve"> </w:t>
      </w:r>
      <w:r>
        <w:t>redeployment,</w:t>
      </w:r>
      <w:r>
        <w:rPr>
          <w:spacing w:val="-4"/>
        </w:rPr>
        <w:t xml:space="preserve"> </w:t>
      </w:r>
      <w:r>
        <w:t>redundancy</w:t>
      </w:r>
      <w:r>
        <w:rPr>
          <w:spacing w:val="-3"/>
        </w:rPr>
        <w:t xml:space="preserve"> </w:t>
      </w:r>
      <w:r>
        <w:t>and</w:t>
      </w:r>
      <w:r>
        <w:rPr>
          <w:spacing w:val="-5"/>
        </w:rPr>
        <w:t xml:space="preserve"> </w:t>
      </w:r>
      <w:r>
        <w:t>reduction</w:t>
      </w:r>
      <w:r>
        <w:rPr>
          <w:spacing w:val="-4"/>
        </w:rPr>
        <w:t xml:space="preserve"> </w:t>
      </w:r>
      <w:r>
        <w:t>provisions</w:t>
      </w:r>
      <w:r>
        <w:rPr>
          <w:spacing w:val="-2"/>
        </w:rPr>
        <w:t xml:space="preserve"> </w:t>
      </w:r>
      <w:r>
        <w:t>of</w:t>
      </w:r>
      <w:r>
        <w:rPr>
          <w:spacing w:val="-5"/>
        </w:rPr>
        <w:t xml:space="preserve"> </w:t>
      </w:r>
      <w:r>
        <w:t>this</w:t>
      </w:r>
      <w:r>
        <w:rPr>
          <w:spacing w:val="-3"/>
        </w:rPr>
        <w:t xml:space="preserve"> </w:t>
      </w:r>
      <w:r>
        <w:t>agreement</w:t>
      </w:r>
      <w:r>
        <w:rPr>
          <w:spacing w:val="-3"/>
        </w:rPr>
        <w:t xml:space="preserve"> </w:t>
      </w:r>
      <w:r>
        <w:t>only</w:t>
      </w:r>
      <w:r>
        <w:rPr>
          <w:spacing w:val="-3"/>
        </w:rPr>
        <w:t xml:space="preserve"> </w:t>
      </w:r>
      <w:r>
        <w:t>apply to ongoing employees who are not on probation.</w:t>
      </w:r>
    </w:p>
    <w:p w14:paraId="1EAA3D95" w14:textId="77777777" w:rsidR="00F92E23" w:rsidRDefault="00F92E23">
      <w:pPr>
        <w:spacing w:line="360" w:lineRule="auto"/>
        <w:sectPr w:rsidR="00F92E23" w:rsidSect="00C70462">
          <w:pgSz w:w="11910" w:h="16840"/>
          <w:pgMar w:top="1360" w:right="420" w:bottom="1200" w:left="1300" w:header="0" w:footer="1001" w:gutter="0"/>
          <w:cols w:space="720"/>
        </w:sectPr>
      </w:pPr>
    </w:p>
    <w:p w14:paraId="04093986" w14:textId="77777777" w:rsidR="00F92E23" w:rsidRDefault="00000000">
      <w:pPr>
        <w:pStyle w:val="ListParagraph"/>
        <w:numPr>
          <w:ilvl w:val="0"/>
          <w:numId w:val="6"/>
        </w:numPr>
        <w:tabs>
          <w:tab w:val="left" w:pos="860"/>
        </w:tabs>
        <w:spacing w:before="81" w:line="360" w:lineRule="auto"/>
        <w:ind w:right="1513"/>
      </w:pPr>
      <w:r>
        <w:t>The</w:t>
      </w:r>
      <w:r>
        <w:rPr>
          <w:spacing w:val="-3"/>
        </w:rPr>
        <w:t xml:space="preserve"> </w:t>
      </w:r>
      <w:r>
        <w:t>NDIA</w:t>
      </w:r>
      <w:r>
        <w:rPr>
          <w:spacing w:val="-3"/>
        </w:rPr>
        <w:t xml:space="preserve"> </w:t>
      </w:r>
      <w:r>
        <w:t>will</w:t>
      </w:r>
      <w:r>
        <w:rPr>
          <w:spacing w:val="-3"/>
        </w:rPr>
        <w:t xml:space="preserve"> </w:t>
      </w:r>
      <w:r>
        <w:t>take</w:t>
      </w:r>
      <w:r>
        <w:rPr>
          <w:spacing w:val="-4"/>
        </w:rPr>
        <w:t xml:space="preserve"> </w:t>
      </w:r>
      <w:r>
        <w:t>all</w:t>
      </w:r>
      <w:r>
        <w:rPr>
          <w:spacing w:val="-3"/>
        </w:rPr>
        <w:t xml:space="preserve"> </w:t>
      </w:r>
      <w:r>
        <w:t>reasonable,</w:t>
      </w:r>
      <w:r>
        <w:rPr>
          <w:spacing w:val="-2"/>
        </w:rPr>
        <w:t xml:space="preserve"> </w:t>
      </w:r>
      <w:r>
        <w:t>practical</w:t>
      </w:r>
      <w:r>
        <w:rPr>
          <w:spacing w:val="-3"/>
        </w:rPr>
        <w:t xml:space="preserve"> </w:t>
      </w:r>
      <w:r>
        <w:t>steps</w:t>
      </w:r>
      <w:r>
        <w:rPr>
          <w:spacing w:val="-4"/>
        </w:rPr>
        <w:t xml:space="preserve"> </w:t>
      </w:r>
      <w:r>
        <w:t>to</w:t>
      </w:r>
      <w:r>
        <w:rPr>
          <w:spacing w:val="-4"/>
        </w:rPr>
        <w:t xml:space="preserve"> </w:t>
      </w:r>
      <w:r>
        <w:t>avoid</w:t>
      </w:r>
      <w:r>
        <w:rPr>
          <w:spacing w:val="-4"/>
        </w:rPr>
        <w:t xml:space="preserve"> </w:t>
      </w:r>
      <w:r>
        <w:t>the</w:t>
      </w:r>
      <w:r>
        <w:rPr>
          <w:spacing w:val="-3"/>
        </w:rPr>
        <w:t xml:space="preserve"> </w:t>
      </w:r>
      <w:r>
        <w:t>use</w:t>
      </w:r>
      <w:r>
        <w:rPr>
          <w:spacing w:val="-4"/>
        </w:rPr>
        <w:t xml:space="preserve"> </w:t>
      </w:r>
      <w:r>
        <w:t>of</w:t>
      </w:r>
      <w:r>
        <w:rPr>
          <w:spacing w:val="-3"/>
        </w:rPr>
        <w:t xml:space="preserve"> </w:t>
      </w:r>
      <w:r>
        <w:t>compulsory redundancy or redeployment.</w:t>
      </w:r>
    </w:p>
    <w:p w14:paraId="70F08C97" w14:textId="77777777" w:rsidR="00F92E23" w:rsidRDefault="00000000">
      <w:pPr>
        <w:pStyle w:val="ListParagraph"/>
        <w:numPr>
          <w:ilvl w:val="0"/>
          <w:numId w:val="6"/>
        </w:numPr>
        <w:tabs>
          <w:tab w:val="left" w:pos="857"/>
          <w:tab w:val="left" w:pos="860"/>
        </w:tabs>
        <w:spacing w:before="202" w:line="360" w:lineRule="auto"/>
        <w:ind w:right="1041"/>
        <w:jc w:val="both"/>
      </w:pPr>
      <w:r>
        <w:t>The</w:t>
      </w:r>
      <w:r>
        <w:rPr>
          <w:spacing w:val="-2"/>
        </w:rPr>
        <w:t xml:space="preserve"> </w:t>
      </w:r>
      <w:r>
        <w:t>NDIA</w:t>
      </w:r>
      <w:r>
        <w:rPr>
          <w:spacing w:val="-2"/>
        </w:rPr>
        <w:t xml:space="preserve"> </w:t>
      </w:r>
      <w:r>
        <w:t>will</w:t>
      </w:r>
      <w:r>
        <w:rPr>
          <w:spacing w:val="-2"/>
        </w:rPr>
        <w:t xml:space="preserve"> </w:t>
      </w:r>
      <w:r>
        <w:t>assist</w:t>
      </w:r>
      <w:r>
        <w:rPr>
          <w:spacing w:val="-1"/>
        </w:rPr>
        <w:t xml:space="preserve"> </w:t>
      </w:r>
      <w:r>
        <w:t>the</w:t>
      </w:r>
      <w:r>
        <w:rPr>
          <w:spacing w:val="-7"/>
        </w:rPr>
        <w:t xml:space="preserve"> </w:t>
      </w:r>
      <w:r>
        <w:t>employee</w:t>
      </w:r>
      <w:r>
        <w:rPr>
          <w:spacing w:val="-4"/>
        </w:rPr>
        <w:t xml:space="preserve"> </w:t>
      </w:r>
      <w:r>
        <w:t>to</w:t>
      </w:r>
      <w:r>
        <w:rPr>
          <w:spacing w:val="-4"/>
        </w:rPr>
        <w:t xml:space="preserve"> </w:t>
      </w:r>
      <w:r>
        <w:t>maximise</w:t>
      </w:r>
      <w:r>
        <w:rPr>
          <w:spacing w:val="-4"/>
        </w:rPr>
        <w:t xml:space="preserve"> </w:t>
      </w:r>
      <w:r>
        <w:t>redeployment</w:t>
      </w:r>
      <w:r>
        <w:rPr>
          <w:spacing w:val="-3"/>
        </w:rPr>
        <w:t xml:space="preserve"> </w:t>
      </w:r>
      <w:r>
        <w:t>opportunities</w:t>
      </w:r>
      <w:r>
        <w:rPr>
          <w:spacing w:val="-2"/>
        </w:rPr>
        <w:t xml:space="preserve"> </w:t>
      </w:r>
      <w:r>
        <w:t>within</w:t>
      </w:r>
      <w:r>
        <w:rPr>
          <w:spacing w:val="-2"/>
        </w:rPr>
        <w:t xml:space="preserve"> </w:t>
      </w:r>
      <w:r>
        <w:t>the NDIA and the wider APS and will fund up</w:t>
      </w:r>
      <w:r>
        <w:rPr>
          <w:spacing w:val="-3"/>
        </w:rPr>
        <w:t xml:space="preserve"> </w:t>
      </w:r>
      <w:r>
        <w:t>to $500</w:t>
      </w:r>
      <w:r>
        <w:rPr>
          <w:spacing w:val="-4"/>
        </w:rPr>
        <w:t xml:space="preserve"> </w:t>
      </w:r>
      <w:r>
        <w:t>(including GST) for relevant career and financial counselling.</w:t>
      </w:r>
    </w:p>
    <w:p w14:paraId="574E5E90" w14:textId="77777777" w:rsidR="00F92E23" w:rsidRDefault="00000000">
      <w:pPr>
        <w:pStyle w:val="Heading2"/>
        <w:spacing w:before="238"/>
      </w:pPr>
      <w:bookmarkStart w:id="143" w:name="_bookmark143"/>
      <w:bookmarkEnd w:id="143"/>
      <w:r>
        <w:t>Excess</w:t>
      </w:r>
      <w:r>
        <w:rPr>
          <w:spacing w:val="-4"/>
        </w:rPr>
        <w:t xml:space="preserve"> </w:t>
      </w:r>
      <w:r>
        <w:rPr>
          <w:spacing w:val="-2"/>
        </w:rPr>
        <w:t>employees</w:t>
      </w:r>
    </w:p>
    <w:p w14:paraId="748E8EC1" w14:textId="77777777" w:rsidR="00F92E23" w:rsidRDefault="00000000">
      <w:pPr>
        <w:pStyle w:val="ListParagraph"/>
        <w:numPr>
          <w:ilvl w:val="0"/>
          <w:numId w:val="6"/>
        </w:numPr>
        <w:tabs>
          <w:tab w:val="left" w:pos="860"/>
        </w:tabs>
        <w:spacing w:before="292"/>
      </w:pPr>
      <w:r>
        <w:t>An</w:t>
      </w:r>
      <w:r>
        <w:rPr>
          <w:spacing w:val="-4"/>
        </w:rPr>
        <w:t xml:space="preserve"> </w:t>
      </w:r>
      <w:r>
        <w:t>employee</w:t>
      </w:r>
      <w:r>
        <w:rPr>
          <w:spacing w:val="-4"/>
        </w:rPr>
        <w:t xml:space="preserve"> </w:t>
      </w:r>
      <w:r>
        <w:t>is</w:t>
      </w:r>
      <w:r>
        <w:rPr>
          <w:spacing w:val="-5"/>
        </w:rPr>
        <w:t xml:space="preserve"> </w:t>
      </w:r>
      <w:r>
        <w:t>an</w:t>
      </w:r>
      <w:r>
        <w:rPr>
          <w:spacing w:val="-3"/>
        </w:rPr>
        <w:t xml:space="preserve"> </w:t>
      </w:r>
      <w:r>
        <w:t>excess</w:t>
      </w:r>
      <w:r>
        <w:rPr>
          <w:spacing w:val="-3"/>
        </w:rPr>
        <w:t xml:space="preserve"> </w:t>
      </w:r>
      <w:r>
        <w:t>employee</w:t>
      </w:r>
      <w:r>
        <w:rPr>
          <w:spacing w:val="-5"/>
        </w:rPr>
        <w:t xml:space="preserve"> if:</w:t>
      </w:r>
    </w:p>
    <w:p w14:paraId="1C077727" w14:textId="77777777" w:rsidR="00F92E23" w:rsidRDefault="00F92E23">
      <w:pPr>
        <w:pStyle w:val="BodyText"/>
        <w:spacing w:before="75"/>
        <w:ind w:left="0" w:firstLine="0"/>
      </w:pPr>
    </w:p>
    <w:p w14:paraId="6572E284" w14:textId="77777777" w:rsidR="00F92E23" w:rsidRDefault="00000000">
      <w:pPr>
        <w:pStyle w:val="ListParagraph"/>
        <w:numPr>
          <w:ilvl w:val="1"/>
          <w:numId w:val="6"/>
        </w:numPr>
        <w:tabs>
          <w:tab w:val="left" w:pos="1553"/>
          <w:tab w:val="left" w:pos="1558"/>
        </w:tabs>
        <w:spacing w:before="0" w:line="360" w:lineRule="auto"/>
        <w:ind w:right="1302"/>
      </w:pPr>
      <w:r>
        <w:t>the employee is in a class of employees where the number in that class is greater</w:t>
      </w:r>
      <w:r>
        <w:rPr>
          <w:spacing w:val="-4"/>
        </w:rPr>
        <w:t xml:space="preserve"> </w:t>
      </w:r>
      <w:r>
        <w:t>than</w:t>
      </w:r>
      <w:r>
        <w:rPr>
          <w:spacing w:val="-5"/>
        </w:rPr>
        <w:t xml:space="preserve"> </w:t>
      </w:r>
      <w:r>
        <w:t>the</w:t>
      </w:r>
      <w:r>
        <w:rPr>
          <w:spacing w:val="-3"/>
        </w:rPr>
        <w:t xml:space="preserve"> </w:t>
      </w:r>
      <w:r>
        <w:t>number</w:t>
      </w:r>
      <w:r>
        <w:rPr>
          <w:spacing w:val="-6"/>
        </w:rPr>
        <w:t xml:space="preserve"> </w:t>
      </w:r>
      <w:r>
        <w:t>needed</w:t>
      </w:r>
      <w:r>
        <w:rPr>
          <w:spacing w:val="-3"/>
        </w:rPr>
        <w:t xml:space="preserve"> </w:t>
      </w:r>
      <w:r>
        <w:t>for</w:t>
      </w:r>
      <w:r>
        <w:rPr>
          <w:spacing w:val="-4"/>
        </w:rPr>
        <w:t xml:space="preserve"> </w:t>
      </w:r>
      <w:r>
        <w:t>the</w:t>
      </w:r>
      <w:r>
        <w:rPr>
          <w:spacing w:val="-3"/>
        </w:rPr>
        <w:t xml:space="preserve"> </w:t>
      </w:r>
      <w:r>
        <w:t>efficient</w:t>
      </w:r>
      <w:r>
        <w:rPr>
          <w:spacing w:val="-4"/>
        </w:rPr>
        <w:t xml:space="preserve"> </w:t>
      </w:r>
      <w:r>
        <w:t>and</w:t>
      </w:r>
      <w:r>
        <w:rPr>
          <w:spacing w:val="-3"/>
        </w:rPr>
        <w:t xml:space="preserve"> </w:t>
      </w:r>
      <w:r>
        <w:t>economical</w:t>
      </w:r>
      <w:r>
        <w:rPr>
          <w:spacing w:val="-4"/>
        </w:rPr>
        <w:t xml:space="preserve"> </w:t>
      </w:r>
      <w:r>
        <w:t>working</w:t>
      </w:r>
      <w:r>
        <w:rPr>
          <w:spacing w:val="-3"/>
        </w:rPr>
        <w:t xml:space="preserve"> </w:t>
      </w:r>
      <w:r>
        <w:t>of the NDIA; or</w:t>
      </w:r>
    </w:p>
    <w:p w14:paraId="0368C982" w14:textId="77777777" w:rsidR="00F92E23" w:rsidRDefault="00000000">
      <w:pPr>
        <w:pStyle w:val="ListParagraph"/>
        <w:numPr>
          <w:ilvl w:val="1"/>
          <w:numId w:val="6"/>
        </w:numPr>
        <w:tabs>
          <w:tab w:val="left" w:pos="1553"/>
          <w:tab w:val="left" w:pos="1558"/>
        </w:tabs>
        <w:spacing w:before="120" w:line="360" w:lineRule="auto"/>
        <w:ind w:right="1223"/>
      </w:pPr>
      <w:r>
        <w:t>the employee's services can no longer be used effectively because of technological</w:t>
      </w:r>
      <w:r>
        <w:rPr>
          <w:spacing w:val="-4"/>
        </w:rPr>
        <w:t xml:space="preserve"> </w:t>
      </w:r>
      <w:r>
        <w:t>or</w:t>
      </w:r>
      <w:r>
        <w:rPr>
          <w:spacing w:val="-2"/>
        </w:rPr>
        <w:t xml:space="preserve"> </w:t>
      </w:r>
      <w:r>
        <w:t>other</w:t>
      </w:r>
      <w:r>
        <w:rPr>
          <w:spacing w:val="-4"/>
        </w:rPr>
        <w:t xml:space="preserve"> </w:t>
      </w:r>
      <w:r>
        <w:t>changes</w:t>
      </w:r>
      <w:r>
        <w:rPr>
          <w:spacing w:val="-2"/>
        </w:rPr>
        <w:t xml:space="preserve"> </w:t>
      </w:r>
      <w:r>
        <w:t>in</w:t>
      </w:r>
      <w:r>
        <w:rPr>
          <w:spacing w:val="-3"/>
        </w:rPr>
        <w:t xml:space="preserve"> </w:t>
      </w:r>
      <w:r>
        <w:t>the</w:t>
      </w:r>
      <w:r>
        <w:rPr>
          <w:spacing w:val="-5"/>
        </w:rPr>
        <w:t xml:space="preserve"> </w:t>
      </w:r>
      <w:r>
        <w:t>NDIA</w:t>
      </w:r>
      <w:r>
        <w:rPr>
          <w:spacing w:val="-6"/>
        </w:rPr>
        <w:t xml:space="preserve"> </w:t>
      </w:r>
      <w:r>
        <w:t>or</w:t>
      </w:r>
      <w:r>
        <w:rPr>
          <w:spacing w:val="-4"/>
        </w:rPr>
        <w:t xml:space="preserve"> </w:t>
      </w:r>
      <w:r>
        <w:t>changes</w:t>
      </w:r>
      <w:r>
        <w:rPr>
          <w:spacing w:val="-2"/>
        </w:rPr>
        <w:t xml:space="preserve"> </w:t>
      </w:r>
      <w:r>
        <w:t>in</w:t>
      </w:r>
      <w:r>
        <w:rPr>
          <w:spacing w:val="-3"/>
        </w:rPr>
        <w:t xml:space="preserve"> </w:t>
      </w:r>
      <w:r>
        <w:t>the</w:t>
      </w:r>
      <w:r>
        <w:rPr>
          <w:spacing w:val="-5"/>
        </w:rPr>
        <w:t xml:space="preserve"> </w:t>
      </w:r>
      <w:r>
        <w:t>nature,</w:t>
      </w:r>
      <w:r>
        <w:rPr>
          <w:spacing w:val="-1"/>
        </w:rPr>
        <w:t xml:space="preserve"> </w:t>
      </w:r>
      <w:r>
        <w:t>extent, or organisation of the functions of the NDIA; or</w:t>
      </w:r>
    </w:p>
    <w:p w14:paraId="660734C0" w14:textId="77777777" w:rsidR="00F92E23" w:rsidRDefault="00000000">
      <w:pPr>
        <w:pStyle w:val="ListParagraph"/>
        <w:numPr>
          <w:ilvl w:val="1"/>
          <w:numId w:val="6"/>
        </w:numPr>
        <w:tabs>
          <w:tab w:val="left" w:pos="1553"/>
          <w:tab w:val="left" w:pos="1558"/>
        </w:tabs>
        <w:spacing w:before="121" w:line="360" w:lineRule="auto"/>
        <w:ind w:right="1279"/>
      </w:pPr>
      <w:r>
        <w:t>the employee's duties need to be performed at a different locality and the employee</w:t>
      </w:r>
      <w:r>
        <w:rPr>
          <w:spacing w:val="-3"/>
        </w:rPr>
        <w:t xml:space="preserve"> </w:t>
      </w:r>
      <w:r>
        <w:t>is</w:t>
      </w:r>
      <w:r>
        <w:rPr>
          <w:spacing w:val="-3"/>
        </w:rPr>
        <w:t xml:space="preserve"> </w:t>
      </w:r>
      <w:r>
        <w:t>not</w:t>
      </w:r>
      <w:r>
        <w:rPr>
          <w:spacing w:val="-1"/>
        </w:rPr>
        <w:t xml:space="preserve"> </w:t>
      </w:r>
      <w:r>
        <w:t>willing</w:t>
      </w:r>
      <w:r>
        <w:rPr>
          <w:spacing w:val="-3"/>
        </w:rPr>
        <w:t xml:space="preserve"> </w:t>
      </w:r>
      <w:r>
        <w:t>to</w:t>
      </w:r>
      <w:r>
        <w:rPr>
          <w:spacing w:val="-5"/>
        </w:rPr>
        <w:t xml:space="preserve"> </w:t>
      </w:r>
      <w:r>
        <w:t>relocate,</w:t>
      </w:r>
      <w:r>
        <w:rPr>
          <w:spacing w:val="-1"/>
        </w:rPr>
        <w:t xml:space="preserve"> </w:t>
      </w:r>
      <w:r>
        <w:t>and</w:t>
      </w:r>
      <w:r>
        <w:rPr>
          <w:spacing w:val="-5"/>
        </w:rPr>
        <w:t xml:space="preserve"> </w:t>
      </w:r>
      <w:r>
        <w:t>no</w:t>
      </w:r>
      <w:r>
        <w:rPr>
          <w:spacing w:val="-5"/>
        </w:rPr>
        <w:t xml:space="preserve"> </w:t>
      </w:r>
      <w:r>
        <w:t>suitable</w:t>
      </w:r>
      <w:r>
        <w:rPr>
          <w:spacing w:val="-3"/>
        </w:rPr>
        <w:t xml:space="preserve"> </w:t>
      </w:r>
      <w:r>
        <w:t>alternative</w:t>
      </w:r>
      <w:r>
        <w:rPr>
          <w:spacing w:val="-3"/>
        </w:rPr>
        <w:t xml:space="preserve"> </w:t>
      </w:r>
      <w:r>
        <w:t>duties</w:t>
      </w:r>
      <w:r>
        <w:rPr>
          <w:spacing w:val="-3"/>
        </w:rPr>
        <w:t xml:space="preserve"> </w:t>
      </w:r>
      <w:r>
        <w:t>can</w:t>
      </w:r>
      <w:r>
        <w:rPr>
          <w:spacing w:val="-5"/>
        </w:rPr>
        <w:t xml:space="preserve"> </w:t>
      </w:r>
      <w:r>
        <w:t>be identified at the current locality.</w:t>
      </w:r>
    </w:p>
    <w:p w14:paraId="3D7F9041" w14:textId="77777777" w:rsidR="00F92E23" w:rsidRDefault="00000000">
      <w:pPr>
        <w:pStyle w:val="Heading2"/>
      </w:pPr>
      <w:bookmarkStart w:id="144" w:name="_bookmark144"/>
      <w:bookmarkEnd w:id="144"/>
      <w:r>
        <w:t>Notification</w:t>
      </w:r>
      <w:r>
        <w:rPr>
          <w:spacing w:val="-5"/>
        </w:rPr>
        <w:t xml:space="preserve"> </w:t>
      </w:r>
      <w:r>
        <w:t>and</w:t>
      </w:r>
      <w:r>
        <w:rPr>
          <w:spacing w:val="-5"/>
        </w:rPr>
        <w:t xml:space="preserve"> </w:t>
      </w:r>
      <w:r>
        <w:rPr>
          <w:spacing w:val="-2"/>
        </w:rPr>
        <w:t>consultation</w:t>
      </w:r>
    </w:p>
    <w:p w14:paraId="61CDD3AB" w14:textId="77777777" w:rsidR="00F92E23" w:rsidRDefault="00000000">
      <w:pPr>
        <w:pStyle w:val="ListParagraph"/>
        <w:numPr>
          <w:ilvl w:val="0"/>
          <w:numId w:val="6"/>
        </w:numPr>
        <w:tabs>
          <w:tab w:val="left" w:pos="857"/>
          <w:tab w:val="left" w:pos="860"/>
        </w:tabs>
        <w:spacing w:before="292" w:line="360" w:lineRule="auto"/>
        <w:ind w:right="1106"/>
        <w:jc w:val="both"/>
      </w:pPr>
      <w:r>
        <w:t>The</w:t>
      </w:r>
      <w:r>
        <w:rPr>
          <w:spacing w:val="-3"/>
        </w:rPr>
        <w:t xml:space="preserve"> </w:t>
      </w:r>
      <w:r>
        <w:t>CEO</w:t>
      </w:r>
      <w:r>
        <w:rPr>
          <w:spacing w:val="-1"/>
        </w:rPr>
        <w:t xml:space="preserve"> </w:t>
      </w:r>
      <w:r>
        <w:t>will</w:t>
      </w:r>
      <w:r>
        <w:rPr>
          <w:spacing w:val="-3"/>
        </w:rPr>
        <w:t xml:space="preserve"> </w:t>
      </w:r>
      <w:r>
        <w:t>notify</w:t>
      </w:r>
      <w:r>
        <w:rPr>
          <w:spacing w:val="-2"/>
        </w:rPr>
        <w:t xml:space="preserve"> </w:t>
      </w:r>
      <w:r>
        <w:t>employees</w:t>
      </w:r>
      <w:r>
        <w:rPr>
          <w:spacing w:val="-3"/>
        </w:rPr>
        <w:t xml:space="preserve"> </w:t>
      </w:r>
      <w:r>
        <w:t>who</w:t>
      </w:r>
      <w:r>
        <w:rPr>
          <w:spacing w:val="-3"/>
        </w:rPr>
        <w:t xml:space="preserve"> </w:t>
      </w:r>
      <w:r>
        <w:t>are</w:t>
      </w:r>
      <w:r>
        <w:rPr>
          <w:spacing w:val="-3"/>
        </w:rPr>
        <w:t xml:space="preserve"> </w:t>
      </w:r>
      <w:r>
        <w:t>likely</w:t>
      </w:r>
      <w:r>
        <w:rPr>
          <w:spacing w:val="-5"/>
        </w:rPr>
        <w:t xml:space="preserve"> </w:t>
      </w:r>
      <w:r>
        <w:t>to</w:t>
      </w:r>
      <w:r>
        <w:rPr>
          <w:spacing w:val="-3"/>
        </w:rPr>
        <w:t xml:space="preserve"> </w:t>
      </w:r>
      <w:r>
        <w:t>become</w:t>
      </w:r>
      <w:r>
        <w:rPr>
          <w:spacing w:val="-3"/>
        </w:rPr>
        <w:t xml:space="preserve"> </w:t>
      </w:r>
      <w:r>
        <w:t>excess</w:t>
      </w:r>
      <w:r>
        <w:rPr>
          <w:spacing w:val="-5"/>
        </w:rPr>
        <w:t xml:space="preserve"> </w:t>
      </w:r>
      <w:r>
        <w:t>as</w:t>
      </w:r>
      <w:r>
        <w:rPr>
          <w:spacing w:val="-3"/>
        </w:rPr>
        <w:t xml:space="preserve"> </w:t>
      </w:r>
      <w:r>
        <w:t>early</w:t>
      </w:r>
      <w:r>
        <w:rPr>
          <w:spacing w:val="-2"/>
        </w:rPr>
        <w:t xml:space="preserve"> </w:t>
      </w:r>
      <w:r>
        <w:t>as</w:t>
      </w:r>
      <w:r>
        <w:rPr>
          <w:spacing w:val="-2"/>
        </w:rPr>
        <w:t xml:space="preserve"> </w:t>
      </w:r>
      <w:r>
        <w:t>possible and, where they choose, their representatives will also be notified.</w:t>
      </w:r>
    </w:p>
    <w:p w14:paraId="303E40F5" w14:textId="77777777" w:rsidR="00F92E23" w:rsidRDefault="00000000">
      <w:pPr>
        <w:pStyle w:val="ListParagraph"/>
        <w:numPr>
          <w:ilvl w:val="0"/>
          <w:numId w:val="6"/>
        </w:numPr>
        <w:tabs>
          <w:tab w:val="left" w:pos="860"/>
        </w:tabs>
        <w:spacing w:before="199" w:line="360" w:lineRule="auto"/>
        <w:ind w:right="1656"/>
      </w:pPr>
      <w:r>
        <w:t>When</w:t>
      </w:r>
      <w:r>
        <w:rPr>
          <w:spacing w:val="-5"/>
        </w:rPr>
        <w:t xml:space="preserve"> </w:t>
      </w:r>
      <w:r>
        <w:t>the</w:t>
      </w:r>
      <w:r>
        <w:rPr>
          <w:spacing w:val="-3"/>
        </w:rPr>
        <w:t xml:space="preserve"> </w:t>
      </w:r>
      <w:r>
        <w:t>NDIA</w:t>
      </w:r>
      <w:r>
        <w:rPr>
          <w:spacing w:val="-6"/>
        </w:rPr>
        <w:t xml:space="preserve"> </w:t>
      </w:r>
      <w:r>
        <w:t>becomes</w:t>
      </w:r>
      <w:r>
        <w:rPr>
          <w:spacing w:val="-2"/>
        </w:rPr>
        <w:t xml:space="preserve"> </w:t>
      </w:r>
      <w:r>
        <w:t>aware</w:t>
      </w:r>
      <w:r>
        <w:rPr>
          <w:spacing w:val="-5"/>
        </w:rPr>
        <w:t xml:space="preserve"> </w:t>
      </w:r>
      <w:r>
        <w:t>that</w:t>
      </w:r>
      <w:r>
        <w:rPr>
          <w:spacing w:val="-1"/>
        </w:rPr>
        <w:t xml:space="preserve"> </w:t>
      </w:r>
      <w:r>
        <w:t>a</w:t>
      </w:r>
      <w:r>
        <w:rPr>
          <w:spacing w:val="-5"/>
        </w:rPr>
        <w:t xml:space="preserve"> </w:t>
      </w:r>
      <w:r>
        <w:t>significant</w:t>
      </w:r>
      <w:r>
        <w:rPr>
          <w:spacing w:val="-4"/>
        </w:rPr>
        <w:t xml:space="preserve"> </w:t>
      </w:r>
      <w:r>
        <w:t>excess</w:t>
      </w:r>
      <w:r>
        <w:rPr>
          <w:spacing w:val="-5"/>
        </w:rPr>
        <w:t xml:space="preserve"> </w:t>
      </w:r>
      <w:r>
        <w:t>staffing</w:t>
      </w:r>
      <w:r>
        <w:rPr>
          <w:spacing w:val="-3"/>
        </w:rPr>
        <w:t xml:space="preserve"> </w:t>
      </w:r>
      <w:r>
        <w:t>situation</w:t>
      </w:r>
      <w:r>
        <w:rPr>
          <w:spacing w:val="-3"/>
        </w:rPr>
        <w:t xml:space="preserve"> </w:t>
      </w:r>
      <w:r>
        <w:t xml:space="preserve">may develop, the CEO will advise relevant employees, managers, and employee </w:t>
      </w:r>
      <w:r>
        <w:rPr>
          <w:spacing w:val="-2"/>
        </w:rPr>
        <w:t>representatives.</w:t>
      </w:r>
    </w:p>
    <w:p w14:paraId="5F4EB7D1" w14:textId="77777777" w:rsidR="00F92E23" w:rsidRDefault="00000000">
      <w:pPr>
        <w:pStyle w:val="Heading2"/>
      </w:pPr>
      <w:bookmarkStart w:id="145" w:name="_bookmark145"/>
      <w:bookmarkEnd w:id="145"/>
      <w:r>
        <w:t>Discussion</w:t>
      </w:r>
      <w:r>
        <w:rPr>
          <w:spacing w:val="-8"/>
        </w:rPr>
        <w:t xml:space="preserve"> </w:t>
      </w:r>
      <w:r>
        <w:rPr>
          <w:spacing w:val="-2"/>
        </w:rPr>
        <w:t>period</w:t>
      </w:r>
    </w:p>
    <w:p w14:paraId="69EEAB55" w14:textId="77777777" w:rsidR="00F92E23" w:rsidRDefault="00000000">
      <w:pPr>
        <w:pStyle w:val="ListParagraph"/>
        <w:numPr>
          <w:ilvl w:val="0"/>
          <w:numId w:val="6"/>
        </w:numPr>
        <w:tabs>
          <w:tab w:val="left" w:pos="860"/>
        </w:tabs>
        <w:spacing w:before="292" w:line="360" w:lineRule="auto"/>
        <w:ind w:right="1086"/>
      </w:pPr>
      <w:r>
        <w:t>Following the initial notification, the CEO will write to potentially excess employees formally</w:t>
      </w:r>
      <w:r>
        <w:rPr>
          <w:spacing w:val="-2"/>
        </w:rPr>
        <w:t xml:space="preserve"> </w:t>
      </w:r>
      <w:r>
        <w:t>notifying</w:t>
      </w:r>
      <w:r>
        <w:rPr>
          <w:spacing w:val="-3"/>
        </w:rPr>
        <w:t xml:space="preserve"> </w:t>
      </w:r>
      <w:r>
        <w:t>them</w:t>
      </w:r>
      <w:r>
        <w:rPr>
          <w:spacing w:val="-2"/>
        </w:rPr>
        <w:t xml:space="preserve"> </w:t>
      </w:r>
      <w:r>
        <w:t>of</w:t>
      </w:r>
      <w:r>
        <w:rPr>
          <w:spacing w:val="-4"/>
        </w:rPr>
        <w:t xml:space="preserve"> </w:t>
      </w:r>
      <w:r>
        <w:t>the</w:t>
      </w:r>
      <w:r>
        <w:rPr>
          <w:spacing w:val="-5"/>
        </w:rPr>
        <w:t xml:space="preserve"> </w:t>
      </w:r>
      <w:r>
        <w:t>situation</w:t>
      </w:r>
      <w:r>
        <w:rPr>
          <w:spacing w:val="-3"/>
        </w:rPr>
        <w:t xml:space="preserve"> </w:t>
      </w:r>
      <w:r>
        <w:t>and</w:t>
      </w:r>
      <w:r>
        <w:rPr>
          <w:spacing w:val="-3"/>
        </w:rPr>
        <w:t xml:space="preserve"> </w:t>
      </w:r>
      <w:r>
        <w:t>advising</w:t>
      </w:r>
      <w:r>
        <w:rPr>
          <w:spacing w:val="-3"/>
        </w:rPr>
        <w:t xml:space="preserve"> </w:t>
      </w:r>
      <w:r>
        <w:t>them</w:t>
      </w:r>
      <w:r>
        <w:rPr>
          <w:spacing w:val="-2"/>
        </w:rPr>
        <w:t xml:space="preserve"> </w:t>
      </w:r>
      <w:r>
        <w:t>of</w:t>
      </w:r>
      <w:r>
        <w:rPr>
          <w:spacing w:val="-4"/>
        </w:rPr>
        <w:t xml:space="preserve"> </w:t>
      </w:r>
      <w:r>
        <w:t>the</w:t>
      </w:r>
      <w:r>
        <w:rPr>
          <w:spacing w:val="-3"/>
        </w:rPr>
        <w:t xml:space="preserve"> </w:t>
      </w:r>
      <w:r>
        <w:t>assistance</w:t>
      </w:r>
      <w:r>
        <w:rPr>
          <w:spacing w:val="-7"/>
        </w:rPr>
        <w:t xml:space="preserve"> </w:t>
      </w:r>
      <w:r>
        <w:t>available. At this stage potentially excess employees will be able to discuss their situation and options with NDIA management, with this period not exceeding one calendar month.</w:t>
      </w:r>
    </w:p>
    <w:p w14:paraId="042FD6FD" w14:textId="77777777" w:rsidR="00F92E23" w:rsidRDefault="00000000">
      <w:pPr>
        <w:pStyle w:val="ListParagraph"/>
        <w:numPr>
          <w:ilvl w:val="0"/>
          <w:numId w:val="6"/>
        </w:numPr>
        <w:tabs>
          <w:tab w:val="left" w:pos="857"/>
          <w:tab w:val="left" w:pos="860"/>
        </w:tabs>
        <w:spacing w:line="360" w:lineRule="auto"/>
        <w:ind w:right="1144"/>
        <w:jc w:val="both"/>
      </w:pPr>
      <w:r>
        <w:t>During</w:t>
      </w:r>
      <w:r>
        <w:rPr>
          <w:spacing w:val="-2"/>
        </w:rPr>
        <w:t xml:space="preserve"> </w:t>
      </w:r>
      <w:r>
        <w:t>the</w:t>
      </w:r>
      <w:r>
        <w:rPr>
          <w:spacing w:val="-4"/>
        </w:rPr>
        <w:t xml:space="preserve"> </w:t>
      </w:r>
      <w:r>
        <w:t>discussion</w:t>
      </w:r>
      <w:r>
        <w:rPr>
          <w:spacing w:val="-2"/>
        </w:rPr>
        <w:t xml:space="preserve"> </w:t>
      </w:r>
      <w:r>
        <w:t>period,</w:t>
      </w:r>
      <w:r>
        <w:rPr>
          <w:spacing w:val="-3"/>
        </w:rPr>
        <w:t xml:space="preserve"> </w:t>
      </w:r>
      <w:r>
        <w:t>the</w:t>
      </w:r>
      <w:r>
        <w:rPr>
          <w:spacing w:val="-2"/>
        </w:rPr>
        <w:t xml:space="preserve"> </w:t>
      </w:r>
      <w:r>
        <w:t>CEO</w:t>
      </w:r>
      <w:r>
        <w:rPr>
          <w:spacing w:val="-3"/>
        </w:rPr>
        <w:t xml:space="preserve"> </w:t>
      </w:r>
      <w:r>
        <w:t>may</w:t>
      </w:r>
      <w:r>
        <w:rPr>
          <w:spacing w:val="-4"/>
        </w:rPr>
        <w:t xml:space="preserve"> </w:t>
      </w:r>
      <w:r>
        <w:t>invite</w:t>
      </w:r>
      <w:r>
        <w:rPr>
          <w:spacing w:val="-4"/>
        </w:rPr>
        <w:t xml:space="preserve"> </w:t>
      </w:r>
      <w:r>
        <w:t>employees</w:t>
      </w:r>
      <w:r>
        <w:rPr>
          <w:spacing w:val="-2"/>
        </w:rPr>
        <w:t xml:space="preserve"> </w:t>
      </w:r>
      <w:r>
        <w:t>who</w:t>
      </w:r>
      <w:r>
        <w:rPr>
          <w:spacing w:val="-4"/>
        </w:rPr>
        <w:t xml:space="preserve"> </w:t>
      </w:r>
      <w:r>
        <w:t>are</w:t>
      </w:r>
      <w:r>
        <w:rPr>
          <w:spacing w:val="-4"/>
        </w:rPr>
        <w:t xml:space="preserve"> </w:t>
      </w:r>
      <w:r>
        <w:t>not</w:t>
      </w:r>
      <w:r>
        <w:rPr>
          <w:spacing w:val="-5"/>
        </w:rPr>
        <w:t xml:space="preserve"> </w:t>
      </w:r>
      <w:r>
        <w:t>potentially excess to express interest in voluntary redundancy where this would facilitate the</w:t>
      </w:r>
    </w:p>
    <w:p w14:paraId="3A576C18" w14:textId="77777777" w:rsidR="00F92E23" w:rsidRDefault="00F92E23">
      <w:pPr>
        <w:spacing w:line="360" w:lineRule="auto"/>
        <w:jc w:val="both"/>
        <w:sectPr w:rsidR="00F92E23" w:rsidSect="00C70462">
          <w:pgSz w:w="11910" w:h="16840"/>
          <w:pgMar w:top="1340" w:right="420" w:bottom="1200" w:left="1300" w:header="0" w:footer="1001" w:gutter="0"/>
          <w:cols w:space="720"/>
        </w:sectPr>
      </w:pPr>
    </w:p>
    <w:p w14:paraId="46DAB9CC" w14:textId="77777777" w:rsidR="00F92E23" w:rsidRDefault="00000000">
      <w:pPr>
        <w:pStyle w:val="BodyText"/>
        <w:spacing w:before="81" w:line="360" w:lineRule="auto"/>
        <w:ind w:right="1005" w:firstLine="0"/>
      </w:pPr>
      <w:r>
        <w:t>redeployment</w:t>
      </w:r>
      <w:r>
        <w:rPr>
          <w:spacing w:val="-2"/>
        </w:rPr>
        <w:t xml:space="preserve"> </w:t>
      </w:r>
      <w:r>
        <w:t>of</w:t>
      </w:r>
      <w:r>
        <w:rPr>
          <w:spacing w:val="-2"/>
        </w:rPr>
        <w:t xml:space="preserve"> </w:t>
      </w:r>
      <w:r>
        <w:t>an</w:t>
      </w:r>
      <w:r>
        <w:rPr>
          <w:spacing w:val="-6"/>
        </w:rPr>
        <w:t xml:space="preserve"> </w:t>
      </w:r>
      <w:r>
        <w:t>employee</w:t>
      </w:r>
      <w:r>
        <w:rPr>
          <w:spacing w:val="-4"/>
        </w:rPr>
        <w:t xml:space="preserve"> </w:t>
      </w:r>
      <w:r>
        <w:t>who</w:t>
      </w:r>
      <w:r>
        <w:rPr>
          <w:spacing w:val="-4"/>
        </w:rPr>
        <w:t xml:space="preserve"> </w:t>
      </w:r>
      <w:r>
        <w:t>is</w:t>
      </w:r>
      <w:r>
        <w:rPr>
          <w:spacing w:val="-4"/>
        </w:rPr>
        <w:t xml:space="preserve"> </w:t>
      </w:r>
      <w:r>
        <w:t>potentially</w:t>
      </w:r>
      <w:r>
        <w:rPr>
          <w:spacing w:val="-3"/>
        </w:rPr>
        <w:t xml:space="preserve"> </w:t>
      </w:r>
      <w:r>
        <w:t>excess.</w:t>
      </w:r>
      <w:r>
        <w:rPr>
          <w:spacing w:val="-5"/>
        </w:rPr>
        <w:t xml:space="preserve"> </w:t>
      </w:r>
      <w:r>
        <w:t>However, an</w:t>
      </w:r>
      <w:r>
        <w:rPr>
          <w:spacing w:val="-6"/>
        </w:rPr>
        <w:t xml:space="preserve"> </w:t>
      </w:r>
      <w:r>
        <w:t>employee</w:t>
      </w:r>
      <w:r>
        <w:rPr>
          <w:spacing w:val="-3"/>
        </w:rPr>
        <w:t xml:space="preserve"> </w:t>
      </w:r>
      <w:r>
        <w:t>will not be made redundant voluntarily if the CEO refuses to approve the redundancy.</w:t>
      </w:r>
    </w:p>
    <w:p w14:paraId="5016A239" w14:textId="77777777" w:rsidR="00F92E23" w:rsidRDefault="00000000">
      <w:pPr>
        <w:pStyle w:val="ListParagraph"/>
        <w:numPr>
          <w:ilvl w:val="0"/>
          <w:numId w:val="6"/>
        </w:numPr>
        <w:tabs>
          <w:tab w:val="left" w:pos="860"/>
        </w:tabs>
        <w:spacing w:before="202" w:line="360" w:lineRule="auto"/>
        <w:ind w:right="1380"/>
      </w:pPr>
      <w:r>
        <w:t>The</w:t>
      </w:r>
      <w:r>
        <w:rPr>
          <w:spacing w:val="-2"/>
        </w:rPr>
        <w:t xml:space="preserve"> </w:t>
      </w:r>
      <w:r>
        <w:t>discussion</w:t>
      </w:r>
      <w:r>
        <w:rPr>
          <w:spacing w:val="-2"/>
        </w:rPr>
        <w:t xml:space="preserve"> </w:t>
      </w:r>
      <w:r>
        <w:t>period</w:t>
      </w:r>
      <w:r>
        <w:rPr>
          <w:spacing w:val="-2"/>
        </w:rPr>
        <w:t xml:space="preserve"> </w:t>
      </w:r>
      <w:r>
        <w:t>may</w:t>
      </w:r>
      <w:r>
        <w:rPr>
          <w:spacing w:val="-2"/>
        </w:rPr>
        <w:t xml:space="preserve"> </w:t>
      </w:r>
      <w:r>
        <w:t>be</w:t>
      </w:r>
      <w:r>
        <w:rPr>
          <w:spacing w:val="-2"/>
        </w:rPr>
        <w:t xml:space="preserve"> </w:t>
      </w:r>
      <w:r>
        <w:t>shortened</w:t>
      </w:r>
      <w:r>
        <w:rPr>
          <w:spacing w:val="-2"/>
        </w:rPr>
        <w:t xml:space="preserve"> </w:t>
      </w:r>
      <w:r>
        <w:t>by</w:t>
      </w:r>
      <w:r>
        <w:rPr>
          <w:spacing w:val="-4"/>
        </w:rPr>
        <w:t xml:space="preserve"> </w:t>
      </w:r>
      <w:r>
        <w:t>agreement</w:t>
      </w:r>
      <w:r>
        <w:rPr>
          <w:spacing w:val="-3"/>
        </w:rPr>
        <w:t xml:space="preserve"> </w:t>
      </w:r>
      <w:r>
        <w:t>with an</w:t>
      </w:r>
      <w:r>
        <w:rPr>
          <w:spacing w:val="-4"/>
        </w:rPr>
        <w:t xml:space="preserve"> </w:t>
      </w:r>
      <w:r>
        <w:t>employee</w:t>
      </w:r>
      <w:r>
        <w:rPr>
          <w:spacing w:val="-6"/>
        </w:rPr>
        <w:t xml:space="preserve"> </w:t>
      </w:r>
      <w:r>
        <w:t>and</w:t>
      </w:r>
      <w:r>
        <w:rPr>
          <w:spacing w:val="-2"/>
        </w:rPr>
        <w:t xml:space="preserve"> </w:t>
      </w:r>
      <w:r>
        <w:t xml:space="preserve">the </w:t>
      </w:r>
      <w:r>
        <w:rPr>
          <w:spacing w:val="-4"/>
        </w:rPr>
        <w:t>CEO.</w:t>
      </w:r>
    </w:p>
    <w:p w14:paraId="0F5A39C1" w14:textId="77777777" w:rsidR="00F92E23" w:rsidRDefault="00000000">
      <w:pPr>
        <w:pStyle w:val="Heading2"/>
        <w:spacing w:before="239"/>
      </w:pPr>
      <w:bookmarkStart w:id="146" w:name="_bookmark146"/>
      <w:bookmarkEnd w:id="146"/>
      <w:r>
        <w:t>Voluntary</w:t>
      </w:r>
      <w:r>
        <w:rPr>
          <w:spacing w:val="-6"/>
        </w:rPr>
        <w:t xml:space="preserve"> </w:t>
      </w:r>
      <w:r>
        <w:rPr>
          <w:spacing w:val="-2"/>
        </w:rPr>
        <w:t>redundancy</w:t>
      </w:r>
    </w:p>
    <w:p w14:paraId="13665AD0" w14:textId="77777777" w:rsidR="00F92E23" w:rsidRDefault="00000000">
      <w:pPr>
        <w:pStyle w:val="ListParagraph"/>
        <w:numPr>
          <w:ilvl w:val="0"/>
          <w:numId w:val="6"/>
        </w:numPr>
        <w:tabs>
          <w:tab w:val="left" w:pos="860"/>
        </w:tabs>
        <w:spacing w:before="291" w:line="360" w:lineRule="auto"/>
        <w:ind w:right="1699"/>
      </w:pPr>
      <w:r>
        <w:t>By</w:t>
      </w:r>
      <w:r>
        <w:rPr>
          <w:spacing w:val="-1"/>
        </w:rPr>
        <w:t xml:space="preserve"> </w:t>
      </w:r>
      <w:r>
        <w:t>the</w:t>
      </w:r>
      <w:r>
        <w:rPr>
          <w:spacing w:val="-4"/>
        </w:rPr>
        <w:t xml:space="preserve"> </w:t>
      </w:r>
      <w:r>
        <w:t>end</w:t>
      </w:r>
      <w:r>
        <w:rPr>
          <w:spacing w:val="-2"/>
        </w:rPr>
        <w:t xml:space="preserve"> </w:t>
      </w:r>
      <w:r>
        <w:t>of</w:t>
      </w:r>
      <w:r>
        <w:rPr>
          <w:spacing w:val="-3"/>
        </w:rPr>
        <w:t xml:space="preserve"> </w:t>
      </w:r>
      <w:r>
        <w:t>the</w:t>
      </w:r>
      <w:r>
        <w:rPr>
          <w:spacing w:val="-2"/>
        </w:rPr>
        <w:t xml:space="preserve"> </w:t>
      </w:r>
      <w:r>
        <w:t>one-month</w:t>
      </w:r>
      <w:r>
        <w:rPr>
          <w:spacing w:val="-2"/>
        </w:rPr>
        <w:t xml:space="preserve"> </w:t>
      </w:r>
      <w:r>
        <w:t>discussion</w:t>
      </w:r>
      <w:r>
        <w:rPr>
          <w:spacing w:val="-4"/>
        </w:rPr>
        <w:t xml:space="preserve"> </w:t>
      </w:r>
      <w:r>
        <w:t>period,</w:t>
      </w:r>
      <w:r>
        <w:rPr>
          <w:spacing w:val="-3"/>
        </w:rPr>
        <w:t xml:space="preserve"> </w:t>
      </w:r>
      <w:r>
        <w:t>the</w:t>
      </w:r>
      <w:r>
        <w:rPr>
          <w:spacing w:val="-2"/>
        </w:rPr>
        <w:t xml:space="preserve"> </w:t>
      </w:r>
      <w:r>
        <w:t>CEO</w:t>
      </w:r>
      <w:r>
        <w:rPr>
          <w:spacing w:val="-3"/>
        </w:rPr>
        <w:t xml:space="preserve"> </w:t>
      </w:r>
      <w:r>
        <w:t>may</w:t>
      </w:r>
      <w:r>
        <w:rPr>
          <w:spacing w:val="-4"/>
        </w:rPr>
        <w:t xml:space="preserve"> </w:t>
      </w:r>
      <w:r>
        <w:t>formally</w:t>
      </w:r>
      <w:r>
        <w:rPr>
          <w:spacing w:val="-1"/>
        </w:rPr>
        <w:t xml:space="preserve"> </w:t>
      </w:r>
      <w:r>
        <w:t>offer an employee a voluntary redundancy.</w:t>
      </w:r>
    </w:p>
    <w:p w14:paraId="58B68BCB" w14:textId="77777777" w:rsidR="00F92E23" w:rsidRDefault="00000000">
      <w:pPr>
        <w:pStyle w:val="ListParagraph"/>
        <w:numPr>
          <w:ilvl w:val="0"/>
          <w:numId w:val="6"/>
        </w:numPr>
        <w:tabs>
          <w:tab w:val="left" w:pos="860"/>
        </w:tabs>
        <w:spacing w:line="360" w:lineRule="auto"/>
        <w:ind w:right="1213"/>
      </w:pPr>
      <w:r>
        <w:t>Excess</w:t>
      </w:r>
      <w:r>
        <w:rPr>
          <w:spacing w:val="-3"/>
        </w:rPr>
        <w:t xml:space="preserve"> </w:t>
      </w:r>
      <w:r>
        <w:t>employees</w:t>
      </w:r>
      <w:r>
        <w:rPr>
          <w:spacing w:val="-3"/>
        </w:rPr>
        <w:t xml:space="preserve"> </w:t>
      </w:r>
      <w:r>
        <w:t>will</w:t>
      </w:r>
      <w:r>
        <w:rPr>
          <w:spacing w:val="-3"/>
        </w:rPr>
        <w:t xml:space="preserve"> </w:t>
      </w:r>
      <w:r>
        <w:t>only</w:t>
      </w:r>
      <w:r>
        <w:rPr>
          <w:spacing w:val="-2"/>
        </w:rPr>
        <w:t xml:space="preserve"> </w:t>
      </w:r>
      <w:r>
        <w:t>be</w:t>
      </w:r>
      <w:r>
        <w:rPr>
          <w:spacing w:val="-3"/>
        </w:rPr>
        <w:t xml:space="preserve"> </w:t>
      </w:r>
      <w:r>
        <w:t>formally</w:t>
      </w:r>
      <w:r>
        <w:rPr>
          <w:spacing w:val="-2"/>
        </w:rPr>
        <w:t xml:space="preserve"> </w:t>
      </w:r>
      <w:r>
        <w:t>offered</w:t>
      </w:r>
      <w:r>
        <w:rPr>
          <w:spacing w:val="-5"/>
        </w:rPr>
        <w:t xml:space="preserve"> </w:t>
      </w:r>
      <w:r>
        <w:t>a</w:t>
      </w:r>
      <w:r>
        <w:rPr>
          <w:spacing w:val="-5"/>
        </w:rPr>
        <w:t xml:space="preserve"> </w:t>
      </w:r>
      <w:r>
        <w:t>voluntary</w:t>
      </w:r>
      <w:r>
        <w:rPr>
          <w:spacing w:val="-4"/>
        </w:rPr>
        <w:t xml:space="preserve"> </w:t>
      </w:r>
      <w:r>
        <w:t>redundancy</w:t>
      </w:r>
      <w:r>
        <w:rPr>
          <w:spacing w:val="-5"/>
        </w:rPr>
        <w:t xml:space="preserve"> </w:t>
      </w:r>
      <w:r>
        <w:t>once</w:t>
      </w:r>
      <w:r>
        <w:rPr>
          <w:spacing w:val="-3"/>
        </w:rPr>
        <w:t xml:space="preserve"> </w:t>
      </w:r>
      <w:r>
        <w:t>during the redundancy process.</w:t>
      </w:r>
    </w:p>
    <w:p w14:paraId="6E1DC75B" w14:textId="77777777" w:rsidR="00F92E23" w:rsidRDefault="00000000">
      <w:pPr>
        <w:pStyle w:val="ListParagraph"/>
        <w:numPr>
          <w:ilvl w:val="0"/>
          <w:numId w:val="6"/>
        </w:numPr>
        <w:tabs>
          <w:tab w:val="left" w:pos="860"/>
        </w:tabs>
        <w:spacing w:before="200" w:line="360" w:lineRule="auto"/>
        <w:ind w:right="1043"/>
      </w:pPr>
      <w:r>
        <w:t>Where the CEO has formally offered an employee a voluntary redundancy, the employee will have one month to both consider the offer and advise the NDIA that they are either accepting or rejecting it. If an employee fails to advise the NDIA of their</w:t>
      </w:r>
      <w:r>
        <w:rPr>
          <w:spacing w:val="-1"/>
        </w:rPr>
        <w:t xml:space="preserve"> </w:t>
      </w:r>
      <w:r>
        <w:t>decision</w:t>
      </w:r>
      <w:r>
        <w:rPr>
          <w:spacing w:val="-2"/>
        </w:rPr>
        <w:t xml:space="preserve"> </w:t>
      </w:r>
      <w:r>
        <w:t>by</w:t>
      </w:r>
      <w:r>
        <w:rPr>
          <w:spacing w:val="-4"/>
        </w:rPr>
        <w:t xml:space="preserve"> </w:t>
      </w:r>
      <w:r>
        <w:t>the</w:t>
      </w:r>
      <w:r>
        <w:rPr>
          <w:spacing w:val="-2"/>
        </w:rPr>
        <w:t xml:space="preserve"> </w:t>
      </w:r>
      <w:r>
        <w:t>end</w:t>
      </w:r>
      <w:r>
        <w:rPr>
          <w:spacing w:val="-6"/>
        </w:rPr>
        <w:t xml:space="preserve"> </w:t>
      </w:r>
      <w:r>
        <w:t>of</w:t>
      </w:r>
      <w:r>
        <w:rPr>
          <w:spacing w:val="-3"/>
        </w:rPr>
        <w:t xml:space="preserve"> </w:t>
      </w:r>
      <w:r>
        <w:t>the</w:t>
      </w:r>
      <w:r>
        <w:rPr>
          <w:spacing w:val="-2"/>
        </w:rPr>
        <w:t xml:space="preserve"> </w:t>
      </w:r>
      <w:r>
        <w:t>consideration</w:t>
      </w:r>
      <w:r>
        <w:rPr>
          <w:spacing w:val="-2"/>
        </w:rPr>
        <w:t xml:space="preserve"> </w:t>
      </w:r>
      <w:r>
        <w:t>period,</w:t>
      </w:r>
      <w:r>
        <w:rPr>
          <w:spacing w:val="-1"/>
        </w:rPr>
        <w:t xml:space="preserve"> </w:t>
      </w:r>
      <w:r>
        <w:t>it</w:t>
      </w:r>
      <w:r>
        <w:rPr>
          <w:spacing w:val="-3"/>
        </w:rPr>
        <w:t xml:space="preserve"> </w:t>
      </w:r>
      <w:r>
        <w:t>will</w:t>
      </w:r>
      <w:r>
        <w:rPr>
          <w:spacing w:val="-2"/>
        </w:rPr>
        <w:t xml:space="preserve"> </w:t>
      </w:r>
      <w:r>
        <w:t>be</w:t>
      </w:r>
      <w:r>
        <w:rPr>
          <w:spacing w:val="-2"/>
        </w:rPr>
        <w:t xml:space="preserve"> </w:t>
      </w:r>
      <w:r>
        <w:t>assumed</w:t>
      </w:r>
      <w:r>
        <w:rPr>
          <w:spacing w:val="-3"/>
        </w:rPr>
        <w:t xml:space="preserve"> </w:t>
      </w:r>
      <w:r>
        <w:t>the</w:t>
      </w:r>
      <w:r>
        <w:rPr>
          <w:spacing w:val="-2"/>
        </w:rPr>
        <w:t xml:space="preserve"> </w:t>
      </w:r>
      <w:r>
        <w:t>employee has rejected the offer of voluntary redundancy.</w:t>
      </w:r>
    </w:p>
    <w:p w14:paraId="0775DB62" w14:textId="77777777" w:rsidR="00F92E23" w:rsidRDefault="00000000">
      <w:pPr>
        <w:pStyle w:val="ListParagraph"/>
        <w:numPr>
          <w:ilvl w:val="0"/>
          <w:numId w:val="6"/>
        </w:numPr>
        <w:tabs>
          <w:tab w:val="left" w:pos="860"/>
        </w:tabs>
        <w:spacing w:before="200" w:line="362" w:lineRule="auto"/>
        <w:ind w:right="1519"/>
      </w:pPr>
      <w:r>
        <w:t>An</w:t>
      </w:r>
      <w:r>
        <w:rPr>
          <w:spacing w:val="-3"/>
        </w:rPr>
        <w:t xml:space="preserve"> </w:t>
      </w:r>
      <w:r>
        <w:t>employee</w:t>
      </w:r>
      <w:r>
        <w:rPr>
          <w:spacing w:val="-2"/>
        </w:rPr>
        <w:t xml:space="preserve"> </w:t>
      </w:r>
      <w:r>
        <w:t>will</w:t>
      </w:r>
      <w:r>
        <w:rPr>
          <w:spacing w:val="-3"/>
        </w:rPr>
        <w:t xml:space="preserve"> </w:t>
      </w:r>
      <w:r>
        <w:t>not</w:t>
      </w:r>
      <w:r>
        <w:rPr>
          <w:spacing w:val="-4"/>
        </w:rPr>
        <w:t xml:space="preserve"> </w:t>
      </w:r>
      <w:r>
        <w:t>have</w:t>
      </w:r>
      <w:r>
        <w:rPr>
          <w:spacing w:val="-2"/>
        </w:rPr>
        <w:t xml:space="preserve"> </w:t>
      </w:r>
      <w:r>
        <w:t>their</w:t>
      </w:r>
      <w:r>
        <w:rPr>
          <w:spacing w:val="-4"/>
        </w:rPr>
        <w:t xml:space="preserve"> </w:t>
      </w:r>
      <w:r>
        <w:t>employment</w:t>
      </w:r>
      <w:r>
        <w:rPr>
          <w:spacing w:val="-4"/>
        </w:rPr>
        <w:t xml:space="preserve"> </w:t>
      </w:r>
      <w:r>
        <w:t>terminated</w:t>
      </w:r>
      <w:r>
        <w:rPr>
          <w:spacing w:val="-3"/>
        </w:rPr>
        <w:t xml:space="preserve"> </w:t>
      </w:r>
      <w:r>
        <w:t>within</w:t>
      </w:r>
      <w:r>
        <w:rPr>
          <w:spacing w:val="-5"/>
        </w:rPr>
        <w:t xml:space="preserve"> </w:t>
      </w:r>
      <w:r>
        <w:t>this</w:t>
      </w:r>
      <w:r>
        <w:rPr>
          <w:spacing w:val="-2"/>
        </w:rPr>
        <w:t xml:space="preserve"> </w:t>
      </w:r>
      <w:r>
        <w:t>consideration period unless they have requested this to occur.</w:t>
      </w:r>
    </w:p>
    <w:p w14:paraId="4F6DF2AD" w14:textId="77777777" w:rsidR="00F92E23" w:rsidRDefault="00000000">
      <w:pPr>
        <w:pStyle w:val="ListParagraph"/>
        <w:numPr>
          <w:ilvl w:val="0"/>
          <w:numId w:val="6"/>
        </w:numPr>
        <w:tabs>
          <w:tab w:val="left" w:pos="860"/>
        </w:tabs>
        <w:spacing w:before="196" w:line="360" w:lineRule="auto"/>
        <w:ind w:right="1447"/>
      </w:pPr>
      <w:r>
        <w:t>Prior to, or during</w:t>
      </w:r>
      <w:r>
        <w:rPr>
          <w:spacing w:val="-1"/>
        </w:rPr>
        <w:t xml:space="preserve"> </w:t>
      </w:r>
      <w:r>
        <w:t>the</w:t>
      </w:r>
      <w:r>
        <w:rPr>
          <w:spacing w:val="-1"/>
        </w:rPr>
        <w:t xml:space="preserve"> </w:t>
      </w:r>
      <w:r>
        <w:t>consideration period, an</w:t>
      </w:r>
      <w:r>
        <w:rPr>
          <w:spacing w:val="-1"/>
        </w:rPr>
        <w:t xml:space="preserve"> </w:t>
      </w:r>
      <w:r>
        <w:t>employee will be provided</w:t>
      </w:r>
      <w:r>
        <w:rPr>
          <w:spacing w:val="-1"/>
        </w:rPr>
        <w:t xml:space="preserve"> </w:t>
      </w:r>
      <w:r>
        <w:t>with an estimate</w:t>
      </w:r>
      <w:r>
        <w:rPr>
          <w:spacing w:val="-2"/>
        </w:rPr>
        <w:t xml:space="preserve"> </w:t>
      </w:r>
      <w:r>
        <w:t>of</w:t>
      </w:r>
      <w:r>
        <w:rPr>
          <w:spacing w:val="-2"/>
        </w:rPr>
        <w:t xml:space="preserve"> </w:t>
      </w:r>
      <w:r>
        <w:t>their</w:t>
      </w:r>
      <w:r>
        <w:rPr>
          <w:spacing w:val="-3"/>
        </w:rPr>
        <w:t xml:space="preserve"> </w:t>
      </w:r>
      <w:r>
        <w:t>severance</w:t>
      </w:r>
      <w:r>
        <w:rPr>
          <w:spacing w:val="-2"/>
        </w:rPr>
        <w:t xml:space="preserve"> </w:t>
      </w:r>
      <w:r>
        <w:t>pay,</w:t>
      </w:r>
      <w:r>
        <w:rPr>
          <w:spacing w:val="-3"/>
        </w:rPr>
        <w:t xml:space="preserve"> </w:t>
      </w:r>
      <w:r>
        <w:t>pay</w:t>
      </w:r>
      <w:r>
        <w:rPr>
          <w:spacing w:val="-4"/>
        </w:rPr>
        <w:t xml:space="preserve"> </w:t>
      </w:r>
      <w:r>
        <w:t>in</w:t>
      </w:r>
      <w:r>
        <w:rPr>
          <w:spacing w:val="-2"/>
        </w:rPr>
        <w:t xml:space="preserve"> </w:t>
      </w:r>
      <w:r>
        <w:t>lieu</w:t>
      </w:r>
      <w:r>
        <w:rPr>
          <w:spacing w:val="-2"/>
        </w:rPr>
        <w:t xml:space="preserve"> </w:t>
      </w:r>
      <w:r>
        <w:t>of</w:t>
      </w:r>
      <w:r>
        <w:rPr>
          <w:spacing w:val="-3"/>
        </w:rPr>
        <w:t xml:space="preserve"> </w:t>
      </w:r>
      <w:r>
        <w:t>notice,</w:t>
      </w:r>
      <w:r>
        <w:rPr>
          <w:spacing w:val="-1"/>
        </w:rPr>
        <w:t xml:space="preserve"> </w:t>
      </w:r>
      <w:r>
        <w:t>leave</w:t>
      </w:r>
      <w:r>
        <w:rPr>
          <w:spacing w:val="-4"/>
        </w:rPr>
        <w:t xml:space="preserve"> </w:t>
      </w:r>
      <w:r>
        <w:t>entitlements,</w:t>
      </w:r>
      <w:r>
        <w:rPr>
          <w:spacing w:val="-3"/>
        </w:rPr>
        <w:t xml:space="preserve"> </w:t>
      </w:r>
      <w:r>
        <w:t>relevant taxation</w:t>
      </w:r>
      <w:r>
        <w:rPr>
          <w:spacing w:val="-5"/>
        </w:rPr>
        <w:t xml:space="preserve"> </w:t>
      </w:r>
      <w:r>
        <w:t>rules</w:t>
      </w:r>
      <w:r>
        <w:rPr>
          <w:spacing w:val="-3"/>
        </w:rPr>
        <w:t xml:space="preserve"> </w:t>
      </w:r>
      <w:r>
        <w:t>and</w:t>
      </w:r>
      <w:r>
        <w:rPr>
          <w:spacing w:val="-5"/>
        </w:rPr>
        <w:t xml:space="preserve"> </w:t>
      </w:r>
      <w:r>
        <w:t>the</w:t>
      </w:r>
      <w:r>
        <w:rPr>
          <w:spacing w:val="-5"/>
        </w:rPr>
        <w:t xml:space="preserve"> </w:t>
      </w:r>
      <w:r>
        <w:t>availability</w:t>
      </w:r>
      <w:r>
        <w:rPr>
          <w:spacing w:val="-2"/>
        </w:rPr>
        <w:t xml:space="preserve"> </w:t>
      </w:r>
      <w:r>
        <w:t>of</w:t>
      </w:r>
      <w:r>
        <w:rPr>
          <w:spacing w:val="-4"/>
        </w:rPr>
        <w:t xml:space="preserve"> </w:t>
      </w:r>
      <w:r>
        <w:t>career</w:t>
      </w:r>
      <w:r>
        <w:rPr>
          <w:spacing w:val="-2"/>
        </w:rPr>
        <w:t xml:space="preserve"> </w:t>
      </w:r>
      <w:r>
        <w:t>and</w:t>
      </w:r>
      <w:r>
        <w:rPr>
          <w:spacing w:val="-5"/>
        </w:rPr>
        <w:t xml:space="preserve"> </w:t>
      </w:r>
      <w:r>
        <w:t>financial</w:t>
      </w:r>
      <w:r>
        <w:rPr>
          <w:spacing w:val="-4"/>
        </w:rPr>
        <w:t xml:space="preserve"> </w:t>
      </w:r>
      <w:r>
        <w:t>counselling</w:t>
      </w:r>
      <w:r>
        <w:rPr>
          <w:spacing w:val="-3"/>
        </w:rPr>
        <w:t xml:space="preserve"> </w:t>
      </w:r>
      <w:r>
        <w:t>in</w:t>
      </w:r>
      <w:r>
        <w:rPr>
          <w:spacing w:val="-3"/>
        </w:rPr>
        <w:t xml:space="preserve"> </w:t>
      </w:r>
      <w:r>
        <w:t>addition</w:t>
      </w:r>
      <w:r>
        <w:rPr>
          <w:spacing w:val="-3"/>
        </w:rPr>
        <w:t xml:space="preserve"> </w:t>
      </w:r>
      <w:r>
        <w:t>to being advised about obtaining further information relating to superannuation and relevant taxation rules.</w:t>
      </w:r>
    </w:p>
    <w:p w14:paraId="4803B9E7" w14:textId="77777777" w:rsidR="00F92E23" w:rsidRDefault="00000000">
      <w:pPr>
        <w:pStyle w:val="ListParagraph"/>
        <w:numPr>
          <w:ilvl w:val="0"/>
          <w:numId w:val="6"/>
        </w:numPr>
        <w:tabs>
          <w:tab w:val="left" w:pos="860"/>
        </w:tabs>
        <w:spacing w:line="360" w:lineRule="auto"/>
        <w:ind w:right="1449"/>
      </w:pPr>
      <w:r>
        <w:t>The</w:t>
      </w:r>
      <w:r>
        <w:rPr>
          <w:spacing w:val="-3"/>
        </w:rPr>
        <w:t xml:space="preserve"> </w:t>
      </w:r>
      <w:r>
        <w:t>NDIA</w:t>
      </w:r>
      <w:r>
        <w:rPr>
          <w:spacing w:val="-3"/>
        </w:rPr>
        <w:t xml:space="preserve"> </w:t>
      </w:r>
      <w:r>
        <w:t>will</w:t>
      </w:r>
      <w:r>
        <w:rPr>
          <w:spacing w:val="-3"/>
        </w:rPr>
        <w:t xml:space="preserve"> </w:t>
      </w:r>
      <w:r>
        <w:t>reimburse</w:t>
      </w:r>
      <w:r>
        <w:rPr>
          <w:spacing w:val="-3"/>
        </w:rPr>
        <w:t xml:space="preserve"> </w:t>
      </w:r>
      <w:r>
        <w:t>employees</w:t>
      </w:r>
      <w:r>
        <w:rPr>
          <w:spacing w:val="-3"/>
        </w:rPr>
        <w:t xml:space="preserve"> </w:t>
      </w:r>
      <w:r>
        <w:t>up</w:t>
      </w:r>
      <w:r>
        <w:rPr>
          <w:spacing w:val="-5"/>
        </w:rPr>
        <w:t xml:space="preserve"> </w:t>
      </w:r>
      <w:r>
        <w:t>to</w:t>
      </w:r>
      <w:r>
        <w:rPr>
          <w:spacing w:val="-5"/>
        </w:rPr>
        <w:t xml:space="preserve"> </w:t>
      </w:r>
      <w:r>
        <w:t>$500</w:t>
      </w:r>
      <w:r>
        <w:rPr>
          <w:spacing w:val="-5"/>
        </w:rPr>
        <w:t xml:space="preserve"> </w:t>
      </w:r>
      <w:r>
        <w:t>(including</w:t>
      </w:r>
      <w:r>
        <w:rPr>
          <w:spacing w:val="-3"/>
        </w:rPr>
        <w:t xml:space="preserve"> </w:t>
      </w:r>
      <w:r>
        <w:t>GST)</w:t>
      </w:r>
      <w:r>
        <w:rPr>
          <w:spacing w:val="-4"/>
        </w:rPr>
        <w:t xml:space="preserve"> </w:t>
      </w:r>
      <w:r>
        <w:t>for</w:t>
      </w:r>
      <w:r>
        <w:rPr>
          <w:spacing w:val="-2"/>
        </w:rPr>
        <w:t xml:space="preserve"> </w:t>
      </w:r>
      <w:r>
        <w:t>career</w:t>
      </w:r>
      <w:r>
        <w:rPr>
          <w:spacing w:val="-4"/>
        </w:rPr>
        <w:t xml:space="preserve"> </w:t>
      </w:r>
      <w:r>
        <w:t>and/or accredited financial counselling, if they are considering voluntary redundancy.</w:t>
      </w:r>
    </w:p>
    <w:p w14:paraId="51FFB1B4" w14:textId="77777777" w:rsidR="00F92E23" w:rsidRDefault="00000000">
      <w:pPr>
        <w:pStyle w:val="ListParagraph"/>
        <w:numPr>
          <w:ilvl w:val="0"/>
          <w:numId w:val="6"/>
        </w:numPr>
        <w:tabs>
          <w:tab w:val="left" w:pos="860"/>
        </w:tabs>
        <w:spacing w:before="198" w:line="362" w:lineRule="auto"/>
        <w:ind w:right="1027"/>
      </w:pPr>
      <w:r>
        <w:t>Employees</w:t>
      </w:r>
      <w:r>
        <w:rPr>
          <w:spacing w:val="-4"/>
        </w:rPr>
        <w:t xml:space="preserve"> </w:t>
      </w:r>
      <w:r>
        <w:t>not</w:t>
      </w:r>
      <w:r>
        <w:rPr>
          <w:spacing w:val="-2"/>
        </w:rPr>
        <w:t xml:space="preserve"> </w:t>
      </w:r>
      <w:r>
        <w:t>accepting</w:t>
      </w:r>
      <w:r>
        <w:rPr>
          <w:spacing w:val="-4"/>
        </w:rPr>
        <w:t xml:space="preserve"> </w:t>
      </w:r>
      <w:r>
        <w:t>an</w:t>
      </w:r>
      <w:r>
        <w:rPr>
          <w:spacing w:val="-4"/>
        </w:rPr>
        <w:t xml:space="preserve"> </w:t>
      </w:r>
      <w:r>
        <w:t>offer</w:t>
      </w:r>
      <w:r>
        <w:rPr>
          <w:spacing w:val="-3"/>
        </w:rPr>
        <w:t xml:space="preserve"> </w:t>
      </w:r>
      <w:r>
        <w:t>of</w:t>
      </w:r>
      <w:r>
        <w:rPr>
          <w:spacing w:val="-2"/>
        </w:rPr>
        <w:t xml:space="preserve"> </w:t>
      </w:r>
      <w:r>
        <w:t>voluntary</w:t>
      </w:r>
      <w:r>
        <w:rPr>
          <w:spacing w:val="-5"/>
        </w:rPr>
        <w:t xml:space="preserve"> </w:t>
      </w:r>
      <w:r>
        <w:t>redundancy</w:t>
      </w:r>
      <w:r>
        <w:rPr>
          <w:spacing w:val="-3"/>
        </w:rPr>
        <w:t xml:space="preserve"> </w:t>
      </w:r>
      <w:r>
        <w:t>will</w:t>
      </w:r>
      <w:r>
        <w:rPr>
          <w:spacing w:val="-4"/>
        </w:rPr>
        <w:t xml:space="preserve"> </w:t>
      </w:r>
      <w:r>
        <w:t>be</w:t>
      </w:r>
      <w:r>
        <w:rPr>
          <w:spacing w:val="-4"/>
        </w:rPr>
        <w:t xml:space="preserve"> </w:t>
      </w:r>
      <w:r>
        <w:t>covered</w:t>
      </w:r>
      <w:r>
        <w:rPr>
          <w:spacing w:val="-4"/>
        </w:rPr>
        <w:t xml:space="preserve"> </w:t>
      </w:r>
      <w:r>
        <w:t>by clauses 618 to 630 below.</w:t>
      </w:r>
    </w:p>
    <w:p w14:paraId="5951179D" w14:textId="77777777" w:rsidR="00F92E23" w:rsidRDefault="00000000">
      <w:pPr>
        <w:pStyle w:val="Heading2"/>
        <w:spacing w:before="237"/>
      </w:pPr>
      <w:bookmarkStart w:id="147" w:name="_bookmark147"/>
      <w:bookmarkEnd w:id="147"/>
      <w:r>
        <w:t>Redundancy</w:t>
      </w:r>
      <w:r>
        <w:rPr>
          <w:spacing w:val="-8"/>
        </w:rPr>
        <w:t xml:space="preserve"> </w:t>
      </w:r>
      <w:r>
        <w:rPr>
          <w:spacing w:val="-2"/>
        </w:rPr>
        <w:t>benefit</w:t>
      </w:r>
    </w:p>
    <w:p w14:paraId="1703B7FB" w14:textId="77777777" w:rsidR="00F92E23" w:rsidRDefault="00000000">
      <w:pPr>
        <w:pStyle w:val="ListParagraph"/>
        <w:numPr>
          <w:ilvl w:val="0"/>
          <w:numId w:val="6"/>
        </w:numPr>
        <w:tabs>
          <w:tab w:val="left" w:pos="860"/>
        </w:tabs>
        <w:spacing w:before="292" w:line="360" w:lineRule="auto"/>
        <w:ind w:right="1204"/>
      </w:pPr>
      <w:r>
        <w:t>An employee who elects for redundancy with a redundancy benefit and whose employment is terminated by the CEO under section 29 of the PSA on the</w:t>
      </w:r>
      <w:r>
        <w:rPr>
          <w:spacing w:val="-2"/>
        </w:rPr>
        <w:t xml:space="preserve"> </w:t>
      </w:r>
      <w:r>
        <w:t>grounds that</w:t>
      </w:r>
      <w:r>
        <w:rPr>
          <w:spacing w:val="-3"/>
        </w:rPr>
        <w:t xml:space="preserve"> </w:t>
      </w:r>
      <w:r>
        <w:t>they</w:t>
      </w:r>
      <w:r>
        <w:rPr>
          <w:spacing w:val="-4"/>
        </w:rPr>
        <w:t xml:space="preserve"> </w:t>
      </w:r>
      <w:r>
        <w:t>are</w:t>
      </w:r>
      <w:r>
        <w:rPr>
          <w:spacing w:val="-4"/>
        </w:rPr>
        <w:t xml:space="preserve"> </w:t>
      </w:r>
      <w:r>
        <w:t>excess</w:t>
      </w:r>
      <w:r>
        <w:rPr>
          <w:spacing w:val="-4"/>
        </w:rPr>
        <w:t xml:space="preserve"> </w:t>
      </w:r>
      <w:r>
        <w:t>to</w:t>
      </w:r>
      <w:r>
        <w:rPr>
          <w:spacing w:val="-4"/>
        </w:rPr>
        <w:t xml:space="preserve"> </w:t>
      </w:r>
      <w:r>
        <w:t>requirements,</w:t>
      </w:r>
      <w:r>
        <w:rPr>
          <w:spacing w:val="-3"/>
        </w:rPr>
        <w:t xml:space="preserve"> </w:t>
      </w:r>
      <w:r>
        <w:t>is</w:t>
      </w:r>
      <w:r>
        <w:rPr>
          <w:spacing w:val="-2"/>
        </w:rPr>
        <w:t xml:space="preserve"> </w:t>
      </w:r>
      <w:r>
        <w:t>entitled</w:t>
      </w:r>
      <w:r>
        <w:rPr>
          <w:spacing w:val="-2"/>
        </w:rPr>
        <w:t xml:space="preserve"> </w:t>
      </w:r>
      <w:r>
        <w:t>to</w:t>
      </w:r>
      <w:r>
        <w:rPr>
          <w:spacing w:val="-2"/>
        </w:rPr>
        <w:t xml:space="preserve"> </w:t>
      </w:r>
      <w:r>
        <w:t>payment</w:t>
      </w:r>
      <w:r>
        <w:rPr>
          <w:spacing w:val="-1"/>
        </w:rPr>
        <w:t xml:space="preserve"> </w:t>
      </w:r>
      <w:r>
        <w:t>of</w:t>
      </w:r>
      <w:r>
        <w:rPr>
          <w:spacing w:val="-3"/>
        </w:rPr>
        <w:t xml:space="preserve"> </w:t>
      </w:r>
      <w:r>
        <w:t>a</w:t>
      </w:r>
      <w:r>
        <w:rPr>
          <w:spacing w:val="-4"/>
        </w:rPr>
        <w:t xml:space="preserve"> </w:t>
      </w:r>
      <w:r>
        <w:t>redundancy</w:t>
      </w:r>
      <w:r>
        <w:rPr>
          <w:spacing w:val="-2"/>
        </w:rPr>
        <w:t xml:space="preserve"> </w:t>
      </w:r>
      <w:r>
        <w:t>benefit of an amount equal to two weeks salary for each completed year of continuous service, plus a pro-rata payment for completed months of service since the last</w:t>
      </w:r>
    </w:p>
    <w:p w14:paraId="04B5D8C7" w14:textId="77777777" w:rsidR="00F92E23" w:rsidRDefault="00F92E23">
      <w:pPr>
        <w:spacing w:line="360" w:lineRule="auto"/>
        <w:sectPr w:rsidR="00F92E23" w:rsidSect="00C70462">
          <w:pgSz w:w="11910" w:h="16840"/>
          <w:pgMar w:top="1340" w:right="420" w:bottom="1200" w:left="1300" w:header="0" w:footer="1001" w:gutter="0"/>
          <w:cols w:space="720"/>
        </w:sectPr>
      </w:pPr>
    </w:p>
    <w:p w14:paraId="4F49ED6F" w14:textId="77777777" w:rsidR="00F92E23" w:rsidRDefault="00000000">
      <w:pPr>
        <w:pStyle w:val="BodyText"/>
        <w:spacing w:before="81" w:line="360" w:lineRule="auto"/>
        <w:ind w:right="1102" w:firstLine="0"/>
      </w:pPr>
      <w:r>
        <w:t>completed</w:t>
      </w:r>
      <w:r>
        <w:rPr>
          <w:spacing w:val="-4"/>
        </w:rPr>
        <w:t xml:space="preserve"> </w:t>
      </w:r>
      <w:r>
        <w:t>year</w:t>
      </w:r>
      <w:r>
        <w:rPr>
          <w:spacing w:val="-3"/>
        </w:rPr>
        <w:t xml:space="preserve"> </w:t>
      </w:r>
      <w:r>
        <w:t>of</w:t>
      </w:r>
      <w:r>
        <w:rPr>
          <w:spacing w:val="-3"/>
        </w:rPr>
        <w:t xml:space="preserve"> </w:t>
      </w:r>
      <w:r>
        <w:t>service,</w:t>
      </w:r>
      <w:r>
        <w:rPr>
          <w:spacing w:val="-2"/>
        </w:rPr>
        <w:t xml:space="preserve"> </w:t>
      </w:r>
      <w:r>
        <w:t>subject</w:t>
      </w:r>
      <w:r>
        <w:rPr>
          <w:spacing w:val="-3"/>
        </w:rPr>
        <w:t xml:space="preserve"> </w:t>
      </w:r>
      <w:r>
        <w:t>to</w:t>
      </w:r>
      <w:r>
        <w:rPr>
          <w:spacing w:val="-2"/>
        </w:rPr>
        <w:t xml:space="preserve"> </w:t>
      </w:r>
      <w:r>
        <w:t>any</w:t>
      </w:r>
      <w:r>
        <w:rPr>
          <w:spacing w:val="-6"/>
        </w:rPr>
        <w:t xml:space="preserve"> </w:t>
      </w:r>
      <w:r>
        <w:t>minimum</w:t>
      </w:r>
      <w:r>
        <w:rPr>
          <w:spacing w:val="-2"/>
        </w:rPr>
        <w:t xml:space="preserve"> </w:t>
      </w:r>
      <w:r>
        <w:t>amount</w:t>
      </w:r>
      <w:r>
        <w:rPr>
          <w:spacing w:val="-3"/>
        </w:rPr>
        <w:t xml:space="preserve"> </w:t>
      </w:r>
      <w:r>
        <w:t>the</w:t>
      </w:r>
      <w:r>
        <w:rPr>
          <w:spacing w:val="-4"/>
        </w:rPr>
        <w:t xml:space="preserve"> </w:t>
      </w:r>
      <w:r>
        <w:t>employee</w:t>
      </w:r>
      <w:r>
        <w:rPr>
          <w:spacing w:val="-4"/>
        </w:rPr>
        <w:t xml:space="preserve"> </w:t>
      </w:r>
      <w:r>
        <w:t>is</w:t>
      </w:r>
      <w:r>
        <w:rPr>
          <w:spacing w:val="-2"/>
        </w:rPr>
        <w:t xml:space="preserve"> </w:t>
      </w:r>
      <w:r>
        <w:t>entitled to under the NES.</w:t>
      </w:r>
    </w:p>
    <w:p w14:paraId="62269C6E" w14:textId="77777777" w:rsidR="00F92E23" w:rsidRDefault="00000000">
      <w:pPr>
        <w:pStyle w:val="ListParagraph"/>
        <w:numPr>
          <w:ilvl w:val="0"/>
          <w:numId w:val="6"/>
        </w:numPr>
        <w:tabs>
          <w:tab w:val="left" w:pos="860"/>
        </w:tabs>
        <w:spacing w:before="202" w:line="360" w:lineRule="auto"/>
        <w:ind w:right="1167"/>
      </w:pPr>
      <w:r>
        <w:t>The</w:t>
      </w:r>
      <w:r>
        <w:rPr>
          <w:spacing w:val="-2"/>
        </w:rPr>
        <w:t xml:space="preserve"> </w:t>
      </w:r>
      <w:r>
        <w:t>minimum</w:t>
      </w:r>
      <w:r>
        <w:rPr>
          <w:spacing w:val="-2"/>
        </w:rPr>
        <w:t xml:space="preserve"> </w:t>
      </w:r>
      <w:r>
        <w:t>payment</w:t>
      </w:r>
      <w:r>
        <w:rPr>
          <w:spacing w:val="-3"/>
        </w:rPr>
        <w:t xml:space="preserve"> </w:t>
      </w:r>
      <w:r>
        <w:t>will</w:t>
      </w:r>
      <w:r>
        <w:rPr>
          <w:spacing w:val="-2"/>
        </w:rPr>
        <w:t xml:space="preserve"> </w:t>
      </w:r>
      <w:r>
        <w:t>be</w:t>
      </w:r>
      <w:r>
        <w:rPr>
          <w:spacing w:val="-2"/>
        </w:rPr>
        <w:t xml:space="preserve"> </w:t>
      </w:r>
      <w:r>
        <w:t>four</w:t>
      </w:r>
      <w:r>
        <w:rPr>
          <w:spacing w:val="-2"/>
        </w:rPr>
        <w:t xml:space="preserve"> </w:t>
      </w:r>
      <w:r>
        <w:t>weeks</w:t>
      </w:r>
      <w:r>
        <w:rPr>
          <w:spacing w:val="-2"/>
        </w:rPr>
        <w:t xml:space="preserve"> </w:t>
      </w:r>
      <w:r>
        <w:t>salary</w:t>
      </w:r>
      <w:r>
        <w:rPr>
          <w:spacing w:val="-6"/>
        </w:rPr>
        <w:t xml:space="preserve"> </w:t>
      </w:r>
      <w:r>
        <w:t>and</w:t>
      </w:r>
      <w:r>
        <w:rPr>
          <w:spacing w:val="-2"/>
        </w:rPr>
        <w:t xml:space="preserve"> </w:t>
      </w:r>
      <w:r>
        <w:t>the</w:t>
      </w:r>
      <w:r>
        <w:rPr>
          <w:spacing w:val="-4"/>
        </w:rPr>
        <w:t xml:space="preserve"> </w:t>
      </w:r>
      <w:r>
        <w:t>maximum</w:t>
      </w:r>
      <w:r>
        <w:rPr>
          <w:spacing w:val="-3"/>
        </w:rPr>
        <w:t xml:space="preserve"> </w:t>
      </w:r>
      <w:r>
        <w:t>will</w:t>
      </w:r>
      <w:r>
        <w:rPr>
          <w:spacing w:val="-2"/>
        </w:rPr>
        <w:t xml:space="preserve"> </w:t>
      </w:r>
      <w:r>
        <w:t>be</w:t>
      </w:r>
      <w:r>
        <w:rPr>
          <w:spacing w:val="-2"/>
        </w:rPr>
        <w:t xml:space="preserve"> </w:t>
      </w:r>
      <w:r>
        <w:t>48</w:t>
      </w:r>
      <w:r>
        <w:rPr>
          <w:spacing w:val="-2"/>
        </w:rPr>
        <w:t xml:space="preserve"> </w:t>
      </w:r>
      <w:r>
        <w:t xml:space="preserve">weeks </w:t>
      </w:r>
      <w:r>
        <w:rPr>
          <w:spacing w:val="-2"/>
        </w:rPr>
        <w:t>salary.</w:t>
      </w:r>
    </w:p>
    <w:p w14:paraId="7E4C1162" w14:textId="77777777" w:rsidR="00F92E23" w:rsidRDefault="00000000">
      <w:pPr>
        <w:pStyle w:val="ListParagraph"/>
        <w:numPr>
          <w:ilvl w:val="0"/>
          <w:numId w:val="6"/>
        </w:numPr>
        <w:tabs>
          <w:tab w:val="left" w:pos="860"/>
        </w:tabs>
        <w:spacing w:before="198" w:line="360" w:lineRule="auto"/>
        <w:ind w:right="1012"/>
      </w:pPr>
      <w:r>
        <w:t>The</w:t>
      </w:r>
      <w:r>
        <w:rPr>
          <w:spacing w:val="-2"/>
        </w:rPr>
        <w:t xml:space="preserve"> </w:t>
      </w:r>
      <w:r>
        <w:t>redundancy</w:t>
      </w:r>
      <w:r>
        <w:rPr>
          <w:spacing w:val="-4"/>
        </w:rPr>
        <w:t xml:space="preserve"> </w:t>
      </w:r>
      <w:r>
        <w:t>benefit</w:t>
      </w:r>
      <w:r>
        <w:rPr>
          <w:spacing w:val="-3"/>
        </w:rPr>
        <w:t xml:space="preserve"> </w:t>
      </w:r>
      <w:r>
        <w:t>will</w:t>
      </w:r>
      <w:r>
        <w:rPr>
          <w:spacing w:val="-2"/>
        </w:rPr>
        <w:t xml:space="preserve"> </w:t>
      </w:r>
      <w:r>
        <w:t>be</w:t>
      </w:r>
      <w:r>
        <w:rPr>
          <w:spacing w:val="-2"/>
        </w:rPr>
        <w:t xml:space="preserve"> </w:t>
      </w:r>
      <w:r>
        <w:t>calculated</w:t>
      </w:r>
      <w:r>
        <w:rPr>
          <w:spacing w:val="-2"/>
        </w:rPr>
        <w:t xml:space="preserve"> </w:t>
      </w:r>
      <w:r>
        <w:t>on</w:t>
      </w:r>
      <w:r>
        <w:rPr>
          <w:spacing w:val="-2"/>
        </w:rPr>
        <w:t xml:space="preserve"> </w:t>
      </w:r>
      <w:r>
        <w:t>a</w:t>
      </w:r>
      <w:r>
        <w:rPr>
          <w:spacing w:val="-4"/>
        </w:rPr>
        <w:t xml:space="preserve"> </w:t>
      </w:r>
      <w:r>
        <w:t>pro-rata</w:t>
      </w:r>
      <w:r>
        <w:rPr>
          <w:spacing w:val="-2"/>
        </w:rPr>
        <w:t xml:space="preserve"> </w:t>
      </w:r>
      <w:r>
        <w:t>basis</w:t>
      </w:r>
      <w:r>
        <w:rPr>
          <w:spacing w:val="-4"/>
        </w:rPr>
        <w:t xml:space="preserve"> </w:t>
      </w:r>
      <w:r>
        <w:t>for</w:t>
      </w:r>
      <w:r>
        <w:rPr>
          <w:spacing w:val="-1"/>
        </w:rPr>
        <w:t xml:space="preserve"> </w:t>
      </w:r>
      <w:r>
        <w:t>any</w:t>
      </w:r>
      <w:r>
        <w:rPr>
          <w:spacing w:val="-4"/>
        </w:rPr>
        <w:t xml:space="preserve"> </w:t>
      </w:r>
      <w:r>
        <w:t>period</w:t>
      </w:r>
      <w:r>
        <w:rPr>
          <w:spacing w:val="-2"/>
        </w:rPr>
        <w:t xml:space="preserve"> </w:t>
      </w:r>
      <w:r>
        <w:t>where an employee has worked part-time hours during their period of service and they have less than 24 years full-time service, subject to any minimum amount entitled to under the NES.</w:t>
      </w:r>
    </w:p>
    <w:p w14:paraId="4743CC3F" w14:textId="77777777" w:rsidR="00F92E23" w:rsidRDefault="00000000">
      <w:pPr>
        <w:pStyle w:val="ListParagraph"/>
        <w:numPr>
          <w:ilvl w:val="0"/>
          <w:numId w:val="6"/>
        </w:numPr>
        <w:tabs>
          <w:tab w:val="left" w:pos="860"/>
        </w:tabs>
      </w:pPr>
      <w:r>
        <w:t>For</w:t>
      </w:r>
      <w:r>
        <w:rPr>
          <w:spacing w:val="-6"/>
        </w:rPr>
        <w:t xml:space="preserve"> </w:t>
      </w:r>
      <w:r>
        <w:t>the</w:t>
      </w:r>
      <w:r>
        <w:rPr>
          <w:spacing w:val="-5"/>
        </w:rPr>
        <w:t xml:space="preserve"> </w:t>
      </w:r>
      <w:r>
        <w:t>purposes</w:t>
      </w:r>
      <w:r>
        <w:rPr>
          <w:spacing w:val="-7"/>
        </w:rPr>
        <w:t xml:space="preserve"> </w:t>
      </w:r>
      <w:r>
        <w:t>of</w:t>
      </w:r>
      <w:r>
        <w:rPr>
          <w:spacing w:val="-6"/>
        </w:rPr>
        <w:t xml:space="preserve"> </w:t>
      </w:r>
      <w:r>
        <w:t>calculating</w:t>
      </w:r>
      <w:r>
        <w:rPr>
          <w:spacing w:val="-5"/>
        </w:rPr>
        <w:t xml:space="preserve"> </w:t>
      </w:r>
      <w:r>
        <w:t>any</w:t>
      </w:r>
      <w:r>
        <w:rPr>
          <w:spacing w:val="-5"/>
        </w:rPr>
        <w:t xml:space="preserve"> </w:t>
      </w:r>
      <w:r>
        <w:t>payment,</w:t>
      </w:r>
      <w:r>
        <w:rPr>
          <w:spacing w:val="-6"/>
        </w:rPr>
        <w:t xml:space="preserve"> </w:t>
      </w:r>
      <w:r>
        <w:t>salary</w:t>
      </w:r>
      <w:r>
        <w:rPr>
          <w:spacing w:val="-4"/>
        </w:rPr>
        <w:t xml:space="preserve"> </w:t>
      </w:r>
      <w:r>
        <w:t>will</w:t>
      </w:r>
      <w:r>
        <w:rPr>
          <w:spacing w:val="-4"/>
        </w:rPr>
        <w:t xml:space="preserve"> </w:t>
      </w:r>
      <w:r>
        <w:rPr>
          <w:spacing w:val="-2"/>
        </w:rPr>
        <w:t>include:</w:t>
      </w:r>
    </w:p>
    <w:p w14:paraId="0EFF593E" w14:textId="77777777" w:rsidR="00F92E23" w:rsidRDefault="00F92E23">
      <w:pPr>
        <w:pStyle w:val="BodyText"/>
        <w:spacing w:before="73"/>
        <w:ind w:left="0" w:firstLine="0"/>
      </w:pPr>
    </w:p>
    <w:p w14:paraId="750F5685" w14:textId="77777777" w:rsidR="00F92E23" w:rsidRDefault="00000000">
      <w:pPr>
        <w:pStyle w:val="ListParagraph"/>
        <w:numPr>
          <w:ilvl w:val="1"/>
          <w:numId w:val="6"/>
        </w:numPr>
        <w:tabs>
          <w:tab w:val="left" w:pos="1554"/>
        </w:tabs>
        <w:spacing w:before="0"/>
        <w:ind w:left="1554" w:hanging="706"/>
      </w:pPr>
      <w:r>
        <w:t>an</w:t>
      </w:r>
      <w:r>
        <w:rPr>
          <w:spacing w:val="-8"/>
        </w:rPr>
        <w:t xml:space="preserve"> </w:t>
      </w:r>
      <w:r>
        <w:t>employee's</w:t>
      </w:r>
      <w:r>
        <w:rPr>
          <w:spacing w:val="-5"/>
        </w:rPr>
        <w:t xml:space="preserve"> </w:t>
      </w:r>
      <w:r>
        <w:t>base</w:t>
      </w:r>
      <w:r>
        <w:rPr>
          <w:spacing w:val="-6"/>
        </w:rPr>
        <w:t xml:space="preserve"> </w:t>
      </w:r>
      <w:r>
        <w:t>salary</w:t>
      </w:r>
      <w:r>
        <w:rPr>
          <w:spacing w:val="-5"/>
        </w:rPr>
        <w:t xml:space="preserve"> </w:t>
      </w:r>
      <w:r>
        <w:t>at</w:t>
      </w:r>
      <w:r>
        <w:rPr>
          <w:spacing w:val="-4"/>
        </w:rPr>
        <w:t xml:space="preserve"> </w:t>
      </w:r>
      <w:r>
        <w:t>an</w:t>
      </w:r>
      <w:r>
        <w:rPr>
          <w:spacing w:val="-7"/>
        </w:rPr>
        <w:t xml:space="preserve"> </w:t>
      </w:r>
      <w:r>
        <w:t>employee's</w:t>
      </w:r>
      <w:r>
        <w:rPr>
          <w:spacing w:val="-7"/>
        </w:rPr>
        <w:t xml:space="preserve"> </w:t>
      </w:r>
      <w:r>
        <w:t>ongoing</w:t>
      </w:r>
      <w:r>
        <w:rPr>
          <w:spacing w:val="-5"/>
        </w:rPr>
        <w:t xml:space="preserve"> </w:t>
      </w:r>
      <w:r>
        <w:rPr>
          <w:spacing w:val="-2"/>
        </w:rPr>
        <w:t>classification;</w:t>
      </w:r>
    </w:p>
    <w:p w14:paraId="68771297" w14:textId="77777777" w:rsidR="00F92E23" w:rsidRDefault="00000000">
      <w:pPr>
        <w:pStyle w:val="ListParagraph"/>
        <w:numPr>
          <w:ilvl w:val="1"/>
          <w:numId w:val="6"/>
        </w:numPr>
        <w:tabs>
          <w:tab w:val="left" w:pos="1553"/>
          <w:tab w:val="left" w:pos="1558"/>
        </w:tabs>
        <w:spacing w:before="246" w:line="360" w:lineRule="auto"/>
        <w:ind w:right="1064"/>
      </w:pPr>
      <w:r>
        <w:t>HDA</w:t>
      </w:r>
      <w:r>
        <w:rPr>
          <w:spacing w:val="-3"/>
        </w:rPr>
        <w:t xml:space="preserve"> </w:t>
      </w:r>
      <w:r>
        <w:t>payments</w:t>
      </w:r>
      <w:r>
        <w:rPr>
          <w:spacing w:val="-2"/>
        </w:rPr>
        <w:t xml:space="preserve"> </w:t>
      </w:r>
      <w:r>
        <w:t>where</w:t>
      </w:r>
      <w:r>
        <w:rPr>
          <w:spacing w:val="-4"/>
        </w:rPr>
        <w:t xml:space="preserve"> </w:t>
      </w:r>
      <w:r>
        <w:t>the</w:t>
      </w:r>
      <w:r>
        <w:rPr>
          <w:spacing w:val="-3"/>
        </w:rPr>
        <w:t xml:space="preserve"> </w:t>
      </w:r>
      <w:r>
        <w:t>employee</w:t>
      </w:r>
      <w:r>
        <w:rPr>
          <w:spacing w:val="-5"/>
        </w:rPr>
        <w:t xml:space="preserve"> </w:t>
      </w:r>
      <w:r>
        <w:t>has</w:t>
      </w:r>
      <w:r>
        <w:rPr>
          <w:spacing w:val="-1"/>
        </w:rPr>
        <w:t xml:space="preserve"> </w:t>
      </w:r>
      <w:r>
        <w:t>been</w:t>
      </w:r>
      <w:r>
        <w:rPr>
          <w:spacing w:val="-5"/>
        </w:rPr>
        <w:t xml:space="preserve"> </w:t>
      </w:r>
      <w:r>
        <w:t>receiving</w:t>
      </w:r>
      <w:r>
        <w:rPr>
          <w:spacing w:val="-3"/>
        </w:rPr>
        <w:t xml:space="preserve"> </w:t>
      </w:r>
      <w:r>
        <w:t>HDA</w:t>
      </w:r>
      <w:r>
        <w:rPr>
          <w:spacing w:val="-3"/>
        </w:rPr>
        <w:t xml:space="preserve"> </w:t>
      </w:r>
      <w:r>
        <w:t>continuously</w:t>
      </w:r>
      <w:r>
        <w:rPr>
          <w:spacing w:val="-2"/>
        </w:rPr>
        <w:t xml:space="preserve"> </w:t>
      </w:r>
      <w:r>
        <w:t>for a period of at least 12 months immediately preceding their notification of termination date; and</w:t>
      </w:r>
    </w:p>
    <w:p w14:paraId="3B1128D0" w14:textId="77777777" w:rsidR="00F92E23" w:rsidRDefault="00000000">
      <w:pPr>
        <w:pStyle w:val="ListParagraph"/>
        <w:numPr>
          <w:ilvl w:val="1"/>
          <w:numId w:val="6"/>
        </w:numPr>
        <w:tabs>
          <w:tab w:val="left" w:pos="1553"/>
          <w:tab w:val="left" w:pos="1558"/>
        </w:tabs>
        <w:spacing w:before="122" w:line="360" w:lineRule="auto"/>
        <w:ind w:right="1118"/>
      </w:pPr>
      <w:r>
        <w:t>an</w:t>
      </w:r>
      <w:r>
        <w:rPr>
          <w:spacing w:val="-2"/>
        </w:rPr>
        <w:t xml:space="preserve"> </w:t>
      </w:r>
      <w:r>
        <w:t>allowance</w:t>
      </w:r>
      <w:r>
        <w:rPr>
          <w:spacing w:val="-2"/>
        </w:rPr>
        <w:t xml:space="preserve"> </w:t>
      </w:r>
      <w:r>
        <w:t>in</w:t>
      </w:r>
      <w:r>
        <w:rPr>
          <w:spacing w:val="-2"/>
        </w:rPr>
        <w:t xml:space="preserve"> </w:t>
      </w:r>
      <w:r>
        <w:t>the</w:t>
      </w:r>
      <w:r>
        <w:rPr>
          <w:spacing w:val="-4"/>
        </w:rPr>
        <w:t xml:space="preserve"> </w:t>
      </w:r>
      <w:r>
        <w:t>nature</w:t>
      </w:r>
      <w:r>
        <w:rPr>
          <w:spacing w:val="-2"/>
        </w:rPr>
        <w:t xml:space="preserve"> </w:t>
      </w:r>
      <w:r>
        <w:t>of</w:t>
      </w:r>
      <w:r>
        <w:rPr>
          <w:spacing w:val="-2"/>
        </w:rPr>
        <w:t xml:space="preserve"> </w:t>
      </w:r>
      <w:r>
        <w:t>salary, where</w:t>
      </w:r>
      <w:r>
        <w:rPr>
          <w:spacing w:val="-6"/>
        </w:rPr>
        <w:t xml:space="preserve"> </w:t>
      </w:r>
      <w:r>
        <w:t>that</w:t>
      </w:r>
      <w:r>
        <w:rPr>
          <w:spacing w:val="-3"/>
        </w:rPr>
        <w:t xml:space="preserve"> </w:t>
      </w:r>
      <w:r>
        <w:t>has</w:t>
      </w:r>
      <w:r>
        <w:rPr>
          <w:spacing w:val="-2"/>
        </w:rPr>
        <w:t xml:space="preserve"> </w:t>
      </w:r>
      <w:r>
        <w:t>been</w:t>
      </w:r>
      <w:r>
        <w:rPr>
          <w:spacing w:val="-2"/>
        </w:rPr>
        <w:t xml:space="preserve"> </w:t>
      </w:r>
      <w:r>
        <w:t>paid</w:t>
      </w:r>
      <w:r>
        <w:rPr>
          <w:spacing w:val="-4"/>
        </w:rPr>
        <w:t xml:space="preserve"> </w:t>
      </w:r>
      <w:r>
        <w:t>during</w:t>
      </w:r>
      <w:r>
        <w:rPr>
          <w:spacing w:val="-2"/>
        </w:rPr>
        <w:t xml:space="preserve"> </w:t>
      </w:r>
      <w:r>
        <w:t>periods of annual leave and on a regular basis and is not a reimbursement for expenses incurred.</w:t>
      </w:r>
    </w:p>
    <w:p w14:paraId="1C577401" w14:textId="77777777" w:rsidR="00F92E23" w:rsidRDefault="00000000">
      <w:pPr>
        <w:pStyle w:val="Heading3"/>
        <w:spacing w:before="239"/>
        <w:rPr>
          <w:rFonts w:ascii="Arial"/>
        </w:rPr>
      </w:pPr>
      <w:r>
        <w:rPr>
          <w:rFonts w:ascii="Arial"/>
        </w:rPr>
        <w:t>Calculating</w:t>
      </w:r>
      <w:r>
        <w:rPr>
          <w:rFonts w:ascii="Arial"/>
          <w:spacing w:val="-3"/>
        </w:rPr>
        <w:t xml:space="preserve"> </w:t>
      </w:r>
      <w:r>
        <w:rPr>
          <w:rFonts w:ascii="Arial"/>
        </w:rPr>
        <w:t>service</w:t>
      </w:r>
      <w:r>
        <w:rPr>
          <w:rFonts w:ascii="Arial"/>
          <w:spacing w:val="-3"/>
        </w:rPr>
        <w:t xml:space="preserve"> </w:t>
      </w:r>
      <w:r>
        <w:rPr>
          <w:rFonts w:ascii="Arial"/>
        </w:rPr>
        <w:t>for</w:t>
      </w:r>
      <w:r>
        <w:rPr>
          <w:rFonts w:ascii="Arial"/>
          <w:spacing w:val="-6"/>
        </w:rPr>
        <w:t xml:space="preserve"> </w:t>
      </w:r>
      <w:r>
        <w:rPr>
          <w:rFonts w:ascii="Arial"/>
        </w:rPr>
        <w:t>redundancy</w:t>
      </w:r>
      <w:r>
        <w:rPr>
          <w:rFonts w:ascii="Arial"/>
          <w:spacing w:val="-6"/>
        </w:rPr>
        <w:t xml:space="preserve"> </w:t>
      </w:r>
      <w:r>
        <w:rPr>
          <w:rFonts w:ascii="Arial"/>
        </w:rPr>
        <w:t>pay</w:t>
      </w:r>
      <w:r>
        <w:rPr>
          <w:rFonts w:ascii="Arial"/>
          <w:spacing w:val="-6"/>
        </w:rPr>
        <w:t xml:space="preserve"> </w:t>
      </w:r>
      <w:r>
        <w:rPr>
          <w:rFonts w:ascii="Arial"/>
          <w:spacing w:val="-2"/>
        </w:rPr>
        <w:t>purposes</w:t>
      </w:r>
    </w:p>
    <w:p w14:paraId="620A05EE" w14:textId="77777777" w:rsidR="00F92E23" w:rsidRDefault="00000000">
      <w:pPr>
        <w:pStyle w:val="ListParagraph"/>
        <w:numPr>
          <w:ilvl w:val="0"/>
          <w:numId w:val="6"/>
        </w:numPr>
        <w:tabs>
          <w:tab w:val="left" w:pos="860"/>
        </w:tabs>
        <w:spacing w:before="262"/>
      </w:pPr>
      <w:r>
        <w:t>In</w:t>
      </w:r>
      <w:r>
        <w:rPr>
          <w:spacing w:val="-8"/>
        </w:rPr>
        <w:t xml:space="preserve"> </w:t>
      </w:r>
      <w:r>
        <w:t>calculating</w:t>
      </w:r>
      <w:r>
        <w:rPr>
          <w:spacing w:val="-6"/>
        </w:rPr>
        <w:t xml:space="preserve"> </w:t>
      </w:r>
      <w:r>
        <w:t>a</w:t>
      </w:r>
      <w:r>
        <w:rPr>
          <w:spacing w:val="-7"/>
        </w:rPr>
        <w:t xml:space="preserve"> </w:t>
      </w:r>
      <w:r>
        <w:t>redundancy</w:t>
      </w:r>
      <w:r>
        <w:rPr>
          <w:spacing w:val="-6"/>
        </w:rPr>
        <w:t xml:space="preserve"> </w:t>
      </w:r>
      <w:r>
        <w:t>benefit,</w:t>
      </w:r>
      <w:r>
        <w:rPr>
          <w:spacing w:val="-7"/>
        </w:rPr>
        <w:t xml:space="preserve"> </w:t>
      </w:r>
      <w:r>
        <w:t>service</w:t>
      </w:r>
      <w:r>
        <w:rPr>
          <w:spacing w:val="-8"/>
        </w:rPr>
        <w:t xml:space="preserve"> </w:t>
      </w:r>
      <w:r>
        <w:t>that</w:t>
      </w:r>
      <w:r>
        <w:rPr>
          <w:spacing w:val="-7"/>
        </w:rPr>
        <w:t xml:space="preserve"> </w:t>
      </w:r>
      <w:r>
        <w:t>will</w:t>
      </w:r>
      <w:r>
        <w:rPr>
          <w:spacing w:val="-6"/>
        </w:rPr>
        <w:t xml:space="preserve"> </w:t>
      </w:r>
      <w:r>
        <w:t>count</w:t>
      </w:r>
      <w:r>
        <w:rPr>
          <w:spacing w:val="-4"/>
        </w:rPr>
        <w:t xml:space="preserve"> </w:t>
      </w:r>
      <w:r>
        <w:rPr>
          <w:spacing w:val="-5"/>
        </w:rPr>
        <w:t>is:</w:t>
      </w:r>
    </w:p>
    <w:p w14:paraId="359264D0" w14:textId="77777777" w:rsidR="00F92E23" w:rsidRDefault="00F92E23">
      <w:pPr>
        <w:pStyle w:val="BodyText"/>
        <w:spacing w:before="75"/>
        <w:ind w:left="0" w:firstLine="0"/>
      </w:pPr>
    </w:p>
    <w:p w14:paraId="4C3241E0" w14:textId="77777777" w:rsidR="00F92E23" w:rsidRDefault="00000000">
      <w:pPr>
        <w:pStyle w:val="ListParagraph"/>
        <w:numPr>
          <w:ilvl w:val="1"/>
          <w:numId w:val="6"/>
        </w:numPr>
        <w:tabs>
          <w:tab w:val="left" w:pos="1554"/>
        </w:tabs>
        <w:spacing w:before="0"/>
        <w:ind w:left="1554" w:hanging="706"/>
      </w:pPr>
      <w:r>
        <w:t>service</w:t>
      </w:r>
      <w:r>
        <w:rPr>
          <w:spacing w:val="-3"/>
        </w:rPr>
        <w:t xml:space="preserve"> </w:t>
      </w:r>
      <w:r>
        <w:t>in</w:t>
      </w:r>
      <w:r>
        <w:rPr>
          <w:spacing w:val="-3"/>
        </w:rPr>
        <w:t xml:space="preserve"> </w:t>
      </w:r>
      <w:r>
        <w:t>an</w:t>
      </w:r>
      <w:r>
        <w:rPr>
          <w:spacing w:val="-5"/>
        </w:rPr>
        <w:t xml:space="preserve"> </w:t>
      </w:r>
      <w:r>
        <w:t>APS</w:t>
      </w:r>
      <w:r>
        <w:rPr>
          <w:spacing w:val="-2"/>
        </w:rPr>
        <w:t xml:space="preserve"> Agency;</w:t>
      </w:r>
    </w:p>
    <w:p w14:paraId="3F15FEB3" w14:textId="77777777" w:rsidR="00F92E23" w:rsidRDefault="00000000">
      <w:pPr>
        <w:pStyle w:val="ListParagraph"/>
        <w:numPr>
          <w:ilvl w:val="1"/>
          <w:numId w:val="6"/>
        </w:numPr>
        <w:tabs>
          <w:tab w:val="left" w:pos="1554"/>
        </w:tabs>
        <w:spacing w:before="246"/>
        <w:ind w:left="1554" w:hanging="706"/>
      </w:pPr>
      <w:r>
        <w:t>Government</w:t>
      </w:r>
      <w:r>
        <w:rPr>
          <w:spacing w:val="-4"/>
        </w:rPr>
        <w:t xml:space="preserve"> </w:t>
      </w:r>
      <w:r>
        <w:t>Service</w:t>
      </w:r>
      <w:r>
        <w:rPr>
          <w:spacing w:val="-4"/>
        </w:rPr>
        <w:t xml:space="preserve"> </w:t>
      </w:r>
      <w:r>
        <w:t>as</w:t>
      </w:r>
      <w:r>
        <w:rPr>
          <w:spacing w:val="-8"/>
        </w:rPr>
        <w:t xml:space="preserve"> </w:t>
      </w:r>
      <w:r>
        <w:t>defined</w:t>
      </w:r>
      <w:r>
        <w:rPr>
          <w:spacing w:val="-3"/>
        </w:rPr>
        <w:t xml:space="preserve"> </w:t>
      </w:r>
      <w:r>
        <w:t>in</w:t>
      </w:r>
      <w:r>
        <w:rPr>
          <w:spacing w:val="-4"/>
        </w:rPr>
        <w:t xml:space="preserve"> </w:t>
      </w:r>
      <w:r>
        <w:t>section</w:t>
      </w:r>
      <w:r>
        <w:rPr>
          <w:spacing w:val="-4"/>
        </w:rPr>
        <w:t xml:space="preserve"> </w:t>
      </w:r>
      <w:r>
        <w:t>10</w:t>
      </w:r>
      <w:r>
        <w:rPr>
          <w:spacing w:val="-5"/>
        </w:rPr>
        <w:t xml:space="preserve"> </w:t>
      </w:r>
      <w:r>
        <w:t>of</w:t>
      </w:r>
      <w:r>
        <w:rPr>
          <w:spacing w:val="-5"/>
        </w:rPr>
        <w:t xml:space="preserve"> </w:t>
      </w:r>
      <w:r>
        <w:t>the</w:t>
      </w:r>
      <w:r>
        <w:rPr>
          <w:spacing w:val="-4"/>
        </w:rPr>
        <w:t xml:space="preserve"> </w:t>
      </w:r>
      <w:r>
        <w:t>LSL</w:t>
      </w:r>
      <w:r>
        <w:rPr>
          <w:spacing w:val="-3"/>
        </w:rPr>
        <w:t xml:space="preserve"> </w:t>
      </w:r>
      <w:r>
        <w:rPr>
          <w:spacing w:val="-4"/>
        </w:rPr>
        <w:t>Act;</w:t>
      </w:r>
    </w:p>
    <w:p w14:paraId="49D8E814" w14:textId="77777777" w:rsidR="00F92E23" w:rsidRDefault="00000000">
      <w:pPr>
        <w:pStyle w:val="ListParagraph"/>
        <w:numPr>
          <w:ilvl w:val="1"/>
          <w:numId w:val="6"/>
        </w:numPr>
        <w:tabs>
          <w:tab w:val="left" w:pos="1553"/>
          <w:tab w:val="left" w:pos="1558"/>
        </w:tabs>
        <w:spacing w:before="246" w:line="360" w:lineRule="auto"/>
        <w:ind w:right="1177"/>
      </w:pPr>
      <w:r>
        <w:t>service with the Commonwealth, which is recognised for long service leave purposes,</w:t>
      </w:r>
      <w:r>
        <w:rPr>
          <w:spacing w:val="-4"/>
        </w:rPr>
        <w:t xml:space="preserve"> </w:t>
      </w:r>
      <w:r>
        <w:t>other</w:t>
      </w:r>
      <w:r>
        <w:rPr>
          <w:spacing w:val="-4"/>
        </w:rPr>
        <w:t xml:space="preserve"> </w:t>
      </w:r>
      <w:r>
        <w:t>than</w:t>
      </w:r>
      <w:r>
        <w:rPr>
          <w:spacing w:val="-5"/>
        </w:rPr>
        <w:t xml:space="preserve"> </w:t>
      </w:r>
      <w:r>
        <w:t>service</w:t>
      </w:r>
      <w:r>
        <w:rPr>
          <w:spacing w:val="-3"/>
        </w:rPr>
        <w:t xml:space="preserve"> </w:t>
      </w:r>
      <w:r>
        <w:t>with</w:t>
      </w:r>
      <w:r>
        <w:rPr>
          <w:spacing w:val="-3"/>
        </w:rPr>
        <w:t xml:space="preserve"> </w:t>
      </w:r>
      <w:r>
        <w:t>a</w:t>
      </w:r>
      <w:r>
        <w:rPr>
          <w:spacing w:val="-5"/>
        </w:rPr>
        <w:t xml:space="preserve"> </w:t>
      </w:r>
      <w:r>
        <w:t>Joint</w:t>
      </w:r>
      <w:r>
        <w:rPr>
          <w:spacing w:val="-2"/>
        </w:rPr>
        <w:t xml:space="preserve"> </w:t>
      </w:r>
      <w:r>
        <w:t>Commonwealth-State</w:t>
      </w:r>
      <w:r>
        <w:rPr>
          <w:spacing w:val="-5"/>
        </w:rPr>
        <w:t xml:space="preserve"> </w:t>
      </w:r>
      <w:r>
        <w:t>body</w:t>
      </w:r>
      <w:r>
        <w:rPr>
          <w:spacing w:val="-5"/>
        </w:rPr>
        <w:t xml:space="preserve"> </w:t>
      </w:r>
      <w:r>
        <w:t>or</w:t>
      </w:r>
      <w:r>
        <w:rPr>
          <w:spacing w:val="-4"/>
        </w:rPr>
        <w:t xml:space="preserve"> </w:t>
      </w:r>
      <w:r>
        <w:t>body corporate in which the Commonwealth does not have a controlling interest;</w:t>
      </w:r>
    </w:p>
    <w:p w14:paraId="214C12F2" w14:textId="77777777" w:rsidR="00F92E23" w:rsidRDefault="00000000">
      <w:pPr>
        <w:pStyle w:val="ListParagraph"/>
        <w:numPr>
          <w:ilvl w:val="1"/>
          <w:numId w:val="6"/>
        </w:numPr>
        <w:tabs>
          <w:tab w:val="left" w:pos="1554"/>
        </w:tabs>
        <w:spacing w:before="120"/>
        <w:ind w:left="1554" w:hanging="706"/>
      </w:pPr>
      <w:r>
        <w:t>service</w:t>
      </w:r>
      <w:r>
        <w:rPr>
          <w:spacing w:val="-6"/>
        </w:rPr>
        <w:t xml:space="preserve"> </w:t>
      </w:r>
      <w:r>
        <w:t>with</w:t>
      </w:r>
      <w:r>
        <w:rPr>
          <w:spacing w:val="-6"/>
        </w:rPr>
        <w:t xml:space="preserve"> </w:t>
      </w:r>
      <w:r>
        <w:t>the</w:t>
      </w:r>
      <w:r>
        <w:rPr>
          <w:spacing w:val="-5"/>
        </w:rPr>
        <w:t xml:space="preserve"> </w:t>
      </w:r>
      <w:r>
        <w:rPr>
          <w:spacing w:val="-4"/>
        </w:rPr>
        <w:t>ADF;</w:t>
      </w:r>
    </w:p>
    <w:p w14:paraId="7E7F92EB" w14:textId="77777777" w:rsidR="00F92E23" w:rsidRDefault="00000000">
      <w:pPr>
        <w:pStyle w:val="ListParagraph"/>
        <w:numPr>
          <w:ilvl w:val="1"/>
          <w:numId w:val="6"/>
        </w:numPr>
        <w:tabs>
          <w:tab w:val="left" w:pos="1554"/>
        </w:tabs>
        <w:spacing w:before="246"/>
        <w:ind w:left="1554" w:hanging="706"/>
      </w:pPr>
      <w:r>
        <w:t>service</w:t>
      </w:r>
      <w:r>
        <w:rPr>
          <w:spacing w:val="-10"/>
        </w:rPr>
        <w:t xml:space="preserve"> </w:t>
      </w:r>
      <w:r>
        <w:t>in</w:t>
      </w:r>
      <w:r>
        <w:rPr>
          <w:spacing w:val="-8"/>
        </w:rPr>
        <w:t xml:space="preserve"> </w:t>
      </w:r>
      <w:r>
        <w:t>another</w:t>
      </w:r>
      <w:r>
        <w:rPr>
          <w:spacing w:val="-8"/>
        </w:rPr>
        <w:t xml:space="preserve"> </w:t>
      </w:r>
      <w:r>
        <w:t>organisation</w:t>
      </w:r>
      <w:r>
        <w:rPr>
          <w:spacing w:val="-7"/>
        </w:rPr>
        <w:t xml:space="preserve"> </w:t>
      </w:r>
      <w:r>
        <w:rPr>
          <w:spacing w:val="-2"/>
        </w:rPr>
        <w:t>where:</w:t>
      </w:r>
    </w:p>
    <w:p w14:paraId="7F344CBC" w14:textId="77777777" w:rsidR="00F92E23" w:rsidRDefault="00000000">
      <w:pPr>
        <w:pStyle w:val="ListParagraph"/>
        <w:numPr>
          <w:ilvl w:val="2"/>
          <w:numId w:val="6"/>
        </w:numPr>
        <w:tabs>
          <w:tab w:val="left" w:pos="2405"/>
          <w:tab w:val="left" w:pos="2408"/>
        </w:tabs>
        <w:spacing w:before="247" w:line="362" w:lineRule="auto"/>
        <w:ind w:right="1121"/>
      </w:pPr>
      <w:r>
        <w:t>the</w:t>
      </w:r>
      <w:r>
        <w:rPr>
          <w:spacing w:val="-3"/>
        </w:rPr>
        <w:t xml:space="preserve"> </w:t>
      </w:r>
      <w:r>
        <w:t>employee</w:t>
      </w:r>
      <w:r>
        <w:rPr>
          <w:spacing w:val="-3"/>
        </w:rPr>
        <w:t xml:space="preserve"> </w:t>
      </w:r>
      <w:r>
        <w:t>was</w:t>
      </w:r>
      <w:r>
        <w:rPr>
          <w:spacing w:val="-4"/>
        </w:rPr>
        <w:t xml:space="preserve"> </w:t>
      </w:r>
      <w:r>
        <w:t>transferred</w:t>
      </w:r>
      <w:r>
        <w:rPr>
          <w:spacing w:val="-5"/>
        </w:rPr>
        <w:t xml:space="preserve"> </w:t>
      </w:r>
      <w:r>
        <w:t>from</w:t>
      </w:r>
      <w:r>
        <w:rPr>
          <w:spacing w:val="-4"/>
        </w:rPr>
        <w:t xml:space="preserve"> </w:t>
      </w:r>
      <w:r>
        <w:t>the</w:t>
      </w:r>
      <w:r>
        <w:rPr>
          <w:spacing w:val="-5"/>
        </w:rPr>
        <w:t xml:space="preserve"> </w:t>
      </w:r>
      <w:r>
        <w:t>APS</w:t>
      </w:r>
      <w:r>
        <w:rPr>
          <w:spacing w:val="-3"/>
        </w:rPr>
        <w:t xml:space="preserve"> </w:t>
      </w:r>
      <w:r>
        <w:t>to</w:t>
      </w:r>
      <w:r>
        <w:rPr>
          <w:spacing w:val="-5"/>
        </w:rPr>
        <w:t xml:space="preserve"> </w:t>
      </w:r>
      <w:r>
        <w:t>that</w:t>
      </w:r>
      <w:r>
        <w:rPr>
          <w:spacing w:val="-2"/>
        </w:rPr>
        <w:t xml:space="preserve"> </w:t>
      </w:r>
      <w:r>
        <w:t>organisation</w:t>
      </w:r>
      <w:r>
        <w:rPr>
          <w:spacing w:val="-3"/>
        </w:rPr>
        <w:t xml:space="preserve"> </w:t>
      </w:r>
      <w:r>
        <w:t>with a transfer of function; or</w:t>
      </w:r>
    </w:p>
    <w:p w14:paraId="1470C2CF" w14:textId="77777777" w:rsidR="00F92E23" w:rsidRDefault="00000000">
      <w:pPr>
        <w:pStyle w:val="ListParagraph"/>
        <w:numPr>
          <w:ilvl w:val="2"/>
          <w:numId w:val="6"/>
        </w:numPr>
        <w:tabs>
          <w:tab w:val="left" w:pos="2405"/>
          <w:tab w:val="left" w:pos="2408"/>
        </w:tabs>
        <w:spacing w:before="196" w:line="360" w:lineRule="auto"/>
        <w:ind w:right="1111"/>
      </w:pPr>
      <w:r>
        <w:t>the employee was engaged by that organisation on work within a function</w:t>
      </w:r>
      <w:r>
        <w:rPr>
          <w:spacing w:val="-3"/>
        </w:rPr>
        <w:t xml:space="preserve"> </w:t>
      </w:r>
      <w:r>
        <w:t>and</w:t>
      </w:r>
      <w:r>
        <w:rPr>
          <w:spacing w:val="-5"/>
        </w:rPr>
        <w:t xml:space="preserve"> </w:t>
      </w:r>
      <w:r>
        <w:t>subsequently</w:t>
      </w:r>
      <w:r>
        <w:rPr>
          <w:spacing w:val="-2"/>
        </w:rPr>
        <w:t xml:space="preserve"> </w:t>
      </w:r>
      <w:r>
        <w:t>engaged</w:t>
      </w:r>
      <w:r>
        <w:rPr>
          <w:spacing w:val="-3"/>
        </w:rPr>
        <w:t xml:space="preserve"> </w:t>
      </w:r>
      <w:r>
        <w:t>as</w:t>
      </w:r>
      <w:r>
        <w:rPr>
          <w:spacing w:val="-2"/>
        </w:rPr>
        <w:t xml:space="preserve"> </w:t>
      </w:r>
      <w:r>
        <w:t>an</w:t>
      </w:r>
      <w:r>
        <w:rPr>
          <w:spacing w:val="-5"/>
        </w:rPr>
        <w:t xml:space="preserve"> </w:t>
      </w:r>
      <w:r>
        <w:t>APS</w:t>
      </w:r>
      <w:r>
        <w:rPr>
          <w:spacing w:val="-3"/>
        </w:rPr>
        <w:t xml:space="preserve"> </w:t>
      </w:r>
      <w:r>
        <w:t>employee</w:t>
      </w:r>
      <w:r>
        <w:rPr>
          <w:spacing w:val="-3"/>
        </w:rPr>
        <w:t xml:space="preserve"> </w:t>
      </w:r>
      <w:r>
        <w:t>as</w:t>
      </w:r>
      <w:r>
        <w:rPr>
          <w:spacing w:val="-5"/>
        </w:rPr>
        <w:t xml:space="preserve"> </w:t>
      </w:r>
      <w:r>
        <w:t>a</w:t>
      </w:r>
      <w:r>
        <w:rPr>
          <w:spacing w:val="-5"/>
        </w:rPr>
        <w:t xml:space="preserve"> </w:t>
      </w:r>
      <w:r>
        <w:t>result of the transfer of that function to the APS; and</w:t>
      </w:r>
    </w:p>
    <w:p w14:paraId="44EE3213" w14:textId="77777777" w:rsidR="00F92E23" w:rsidRDefault="00F92E23">
      <w:pPr>
        <w:spacing w:line="360" w:lineRule="auto"/>
        <w:sectPr w:rsidR="00F92E23" w:rsidSect="00C70462">
          <w:pgSz w:w="11910" w:h="16840"/>
          <w:pgMar w:top="1340" w:right="420" w:bottom="1200" w:left="1300" w:header="0" w:footer="1001" w:gutter="0"/>
          <w:cols w:space="720"/>
        </w:sectPr>
      </w:pPr>
    </w:p>
    <w:p w14:paraId="0103E98F" w14:textId="77777777" w:rsidR="00F92E23" w:rsidRDefault="00000000">
      <w:pPr>
        <w:pStyle w:val="ListParagraph"/>
        <w:numPr>
          <w:ilvl w:val="2"/>
          <w:numId w:val="6"/>
        </w:numPr>
        <w:tabs>
          <w:tab w:val="left" w:pos="2405"/>
        </w:tabs>
        <w:spacing w:before="81"/>
        <w:ind w:left="2405" w:hanging="847"/>
      </w:pPr>
      <w:r>
        <w:t>such</w:t>
      </w:r>
      <w:r>
        <w:rPr>
          <w:spacing w:val="-6"/>
        </w:rPr>
        <w:t xml:space="preserve"> </w:t>
      </w:r>
      <w:r>
        <w:t>function</w:t>
      </w:r>
      <w:r>
        <w:rPr>
          <w:spacing w:val="-5"/>
        </w:rPr>
        <w:t xml:space="preserve"> </w:t>
      </w:r>
      <w:r>
        <w:t>is</w:t>
      </w:r>
      <w:r>
        <w:rPr>
          <w:spacing w:val="-8"/>
        </w:rPr>
        <w:t xml:space="preserve"> </w:t>
      </w:r>
      <w:r>
        <w:t>recognised</w:t>
      </w:r>
      <w:r>
        <w:rPr>
          <w:spacing w:val="-5"/>
        </w:rPr>
        <w:t xml:space="preserve"> </w:t>
      </w:r>
      <w:r>
        <w:t>for</w:t>
      </w:r>
      <w:r>
        <w:rPr>
          <w:spacing w:val="-5"/>
        </w:rPr>
        <w:t xml:space="preserve"> </w:t>
      </w:r>
      <w:r>
        <w:t>long</w:t>
      </w:r>
      <w:r>
        <w:rPr>
          <w:spacing w:val="-5"/>
        </w:rPr>
        <w:t xml:space="preserve"> </w:t>
      </w:r>
      <w:r>
        <w:t>service</w:t>
      </w:r>
      <w:r>
        <w:rPr>
          <w:spacing w:val="-5"/>
        </w:rPr>
        <w:t xml:space="preserve"> </w:t>
      </w:r>
      <w:r>
        <w:t>leave</w:t>
      </w:r>
      <w:r>
        <w:rPr>
          <w:spacing w:val="-10"/>
        </w:rPr>
        <w:t xml:space="preserve"> </w:t>
      </w:r>
      <w:r>
        <w:rPr>
          <w:spacing w:val="-2"/>
        </w:rPr>
        <w:t>purposes.</w:t>
      </w:r>
    </w:p>
    <w:p w14:paraId="0E23C095" w14:textId="77777777" w:rsidR="00F92E23" w:rsidRDefault="00F92E23">
      <w:pPr>
        <w:pStyle w:val="BodyText"/>
        <w:spacing w:before="73"/>
        <w:ind w:left="0" w:firstLine="0"/>
      </w:pPr>
    </w:p>
    <w:p w14:paraId="0C9FDF5D" w14:textId="77777777" w:rsidR="00F92E23" w:rsidRDefault="00000000">
      <w:pPr>
        <w:pStyle w:val="ListParagraph"/>
        <w:numPr>
          <w:ilvl w:val="0"/>
          <w:numId w:val="6"/>
        </w:numPr>
        <w:tabs>
          <w:tab w:val="left" w:pos="860"/>
        </w:tabs>
        <w:spacing w:before="0" w:line="360" w:lineRule="auto"/>
        <w:ind w:right="1143"/>
      </w:pPr>
      <w:r>
        <w:t>For periods of service to count there must be no breaks between the periods of service,</w:t>
      </w:r>
      <w:r>
        <w:rPr>
          <w:spacing w:val="-3"/>
        </w:rPr>
        <w:t xml:space="preserve"> </w:t>
      </w:r>
      <w:r>
        <w:t>except where</w:t>
      </w:r>
      <w:r>
        <w:rPr>
          <w:spacing w:val="-4"/>
        </w:rPr>
        <w:t xml:space="preserve"> </w:t>
      </w:r>
      <w:r>
        <w:t>the</w:t>
      </w:r>
      <w:r>
        <w:rPr>
          <w:spacing w:val="-2"/>
        </w:rPr>
        <w:t xml:space="preserve"> </w:t>
      </w:r>
      <w:r>
        <w:t>break</w:t>
      </w:r>
      <w:r>
        <w:rPr>
          <w:spacing w:val="-4"/>
        </w:rPr>
        <w:t xml:space="preserve"> </w:t>
      </w:r>
      <w:r>
        <w:t>in</w:t>
      </w:r>
      <w:r>
        <w:rPr>
          <w:spacing w:val="-2"/>
        </w:rPr>
        <w:t xml:space="preserve"> </w:t>
      </w:r>
      <w:r>
        <w:t>service</w:t>
      </w:r>
      <w:r>
        <w:rPr>
          <w:spacing w:val="-2"/>
        </w:rPr>
        <w:t xml:space="preserve"> </w:t>
      </w:r>
      <w:r>
        <w:t>is</w:t>
      </w:r>
      <w:r>
        <w:rPr>
          <w:spacing w:val="-2"/>
        </w:rPr>
        <w:t xml:space="preserve"> </w:t>
      </w:r>
      <w:r>
        <w:t>less</w:t>
      </w:r>
      <w:r>
        <w:rPr>
          <w:spacing w:val="-4"/>
        </w:rPr>
        <w:t xml:space="preserve"> </w:t>
      </w:r>
      <w:r>
        <w:t>than</w:t>
      </w:r>
      <w:r>
        <w:rPr>
          <w:spacing w:val="-4"/>
        </w:rPr>
        <w:t xml:space="preserve"> </w:t>
      </w:r>
      <w:r>
        <w:t>four</w:t>
      </w:r>
      <w:r>
        <w:rPr>
          <w:spacing w:val="-1"/>
        </w:rPr>
        <w:t xml:space="preserve"> </w:t>
      </w:r>
      <w:r>
        <w:t>weeks</w:t>
      </w:r>
      <w:r>
        <w:rPr>
          <w:spacing w:val="-4"/>
        </w:rPr>
        <w:t xml:space="preserve"> </w:t>
      </w:r>
      <w:r>
        <w:t>and</w:t>
      </w:r>
      <w:r>
        <w:rPr>
          <w:spacing w:val="-2"/>
        </w:rPr>
        <w:t xml:space="preserve"> </w:t>
      </w:r>
      <w:r>
        <w:t>occurs</w:t>
      </w:r>
      <w:r>
        <w:rPr>
          <w:spacing w:val="-1"/>
        </w:rPr>
        <w:t xml:space="preserve"> </w:t>
      </w:r>
      <w:r>
        <w:t>where an offer of employment with the new employer was made and accepted by the employee before ceasing employment with the preceding employer.</w:t>
      </w:r>
    </w:p>
    <w:p w14:paraId="6C48997C" w14:textId="77777777" w:rsidR="00F92E23" w:rsidRDefault="00000000">
      <w:pPr>
        <w:pStyle w:val="ListParagraph"/>
        <w:numPr>
          <w:ilvl w:val="0"/>
          <w:numId w:val="6"/>
        </w:numPr>
        <w:tabs>
          <w:tab w:val="left" w:pos="860"/>
        </w:tabs>
      </w:pPr>
      <w:r>
        <w:t>In</w:t>
      </w:r>
      <w:r>
        <w:rPr>
          <w:spacing w:val="-8"/>
        </w:rPr>
        <w:t xml:space="preserve"> </w:t>
      </w:r>
      <w:r>
        <w:t>calculating</w:t>
      </w:r>
      <w:r>
        <w:rPr>
          <w:spacing w:val="-5"/>
        </w:rPr>
        <w:t xml:space="preserve"> </w:t>
      </w:r>
      <w:r>
        <w:t>a</w:t>
      </w:r>
      <w:r>
        <w:rPr>
          <w:spacing w:val="-7"/>
        </w:rPr>
        <w:t xml:space="preserve"> </w:t>
      </w:r>
      <w:r>
        <w:t>redundancy</w:t>
      </w:r>
      <w:r>
        <w:rPr>
          <w:spacing w:val="-5"/>
        </w:rPr>
        <w:t xml:space="preserve"> </w:t>
      </w:r>
      <w:r>
        <w:t>benefit,</w:t>
      </w:r>
      <w:r>
        <w:rPr>
          <w:spacing w:val="-6"/>
        </w:rPr>
        <w:t xml:space="preserve"> </w:t>
      </w:r>
      <w:r>
        <w:t>service</w:t>
      </w:r>
      <w:r>
        <w:rPr>
          <w:spacing w:val="-8"/>
        </w:rPr>
        <w:t xml:space="preserve"> </w:t>
      </w:r>
      <w:r>
        <w:t>will</w:t>
      </w:r>
      <w:r>
        <w:rPr>
          <w:spacing w:val="-5"/>
        </w:rPr>
        <w:t xml:space="preserve"> </w:t>
      </w:r>
      <w:r>
        <w:t>not</w:t>
      </w:r>
      <w:r>
        <w:rPr>
          <w:spacing w:val="-4"/>
        </w:rPr>
        <w:t xml:space="preserve"> </w:t>
      </w:r>
      <w:r>
        <w:t>count</w:t>
      </w:r>
      <w:r>
        <w:rPr>
          <w:spacing w:val="-3"/>
        </w:rPr>
        <w:t xml:space="preserve"> </w:t>
      </w:r>
      <w:r>
        <w:t>if</w:t>
      </w:r>
      <w:r>
        <w:rPr>
          <w:spacing w:val="-3"/>
        </w:rPr>
        <w:t xml:space="preserve"> </w:t>
      </w:r>
      <w:r>
        <w:t>it</w:t>
      </w:r>
      <w:r>
        <w:rPr>
          <w:spacing w:val="-6"/>
        </w:rPr>
        <w:t xml:space="preserve"> </w:t>
      </w:r>
      <w:r>
        <w:rPr>
          <w:spacing w:val="-2"/>
        </w:rPr>
        <w:t>ceased:</w:t>
      </w:r>
    </w:p>
    <w:p w14:paraId="38351010" w14:textId="77777777" w:rsidR="00F92E23" w:rsidRDefault="00F92E23">
      <w:pPr>
        <w:pStyle w:val="BodyText"/>
        <w:spacing w:before="74"/>
        <w:ind w:left="0" w:firstLine="0"/>
      </w:pPr>
    </w:p>
    <w:p w14:paraId="66B60828" w14:textId="77777777" w:rsidR="00F92E23" w:rsidRDefault="00000000">
      <w:pPr>
        <w:pStyle w:val="ListParagraph"/>
        <w:numPr>
          <w:ilvl w:val="1"/>
          <w:numId w:val="6"/>
        </w:numPr>
        <w:tabs>
          <w:tab w:val="left" w:pos="1553"/>
          <w:tab w:val="left" w:pos="1558"/>
        </w:tabs>
        <w:spacing w:before="1" w:line="360" w:lineRule="auto"/>
        <w:ind w:right="1691"/>
      </w:pPr>
      <w:r>
        <w:t>on</w:t>
      </w:r>
      <w:r>
        <w:rPr>
          <w:spacing w:val="-2"/>
        </w:rPr>
        <w:t xml:space="preserve"> </w:t>
      </w:r>
      <w:r>
        <w:t>any</w:t>
      </w:r>
      <w:r>
        <w:rPr>
          <w:spacing w:val="-1"/>
        </w:rPr>
        <w:t xml:space="preserve"> </w:t>
      </w:r>
      <w:r>
        <w:t>of</w:t>
      </w:r>
      <w:r>
        <w:rPr>
          <w:spacing w:val="-3"/>
        </w:rPr>
        <w:t xml:space="preserve"> </w:t>
      </w:r>
      <w:r>
        <w:t>the</w:t>
      </w:r>
      <w:r>
        <w:rPr>
          <w:spacing w:val="-2"/>
        </w:rPr>
        <w:t xml:space="preserve"> </w:t>
      </w:r>
      <w:r>
        <w:t>grounds</w:t>
      </w:r>
      <w:r>
        <w:rPr>
          <w:spacing w:val="-4"/>
        </w:rPr>
        <w:t xml:space="preserve"> </w:t>
      </w:r>
      <w:r>
        <w:t>for</w:t>
      </w:r>
      <w:r>
        <w:rPr>
          <w:spacing w:val="-3"/>
        </w:rPr>
        <w:t xml:space="preserve"> </w:t>
      </w:r>
      <w:r>
        <w:t>termination</w:t>
      </w:r>
      <w:r>
        <w:rPr>
          <w:spacing w:val="-4"/>
        </w:rPr>
        <w:t xml:space="preserve"> </w:t>
      </w:r>
      <w:r>
        <w:t>specified</w:t>
      </w:r>
      <w:r>
        <w:rPr>
          <w:spacing w:val="-2"/>
        </w:rPr>
        <w:t xml:space="preserve"> </w:t>
      </w:r>
      <w:r>
        <w:t>in</w:t>
      </w:r>
      <w:r>
        <w:rPr>
          <w:spacing w:val="-4"/>
        </w:rPr>
        <w:t xml:space="preserve"> </w:t>
      </w:r>
      <w:r>
        <w:t>section</w:t>
      </w:r>
      <w:r>
        <w:rPr>
          <w:spacing w:val="-2"/>
        </w:rPr>
        <w:t xml:space="preserve"> </w:t>
      </w:r>
      <w:r>
        <w:t>29</w:t>
      </w:r>
      <w:r>
        <w:rPr>
          <w:spacing w:val="-4"/>
        </w:rPr>
        <w:t xml:space="preserve"> </w:t>
      </w:r>
      <w:r>
        <w:t>of</w:t>
      </w:r>
      <w:r>
        <w:rPr>
          <w:spacing w:val="-3"/>
        </w:rPr>
        <w:t xml:space="preserve"> </w:t>
      </w:r>
      <w:r>
        <w:t>the</w:t>
      </w:r>
      <w:r>
        <w:rPr>
          <w:spacing w:val="-4"/>
        </w:rPr>
        <w:t xml:space="preserve"> </w:t>
      </w:r>
      <w:r>
        <w:t xml:space="preserve">PSA (including any additional grounds prescribed in the Public Service </w:t>
      </w:r>
      <w:r>
        <w:rPr>
          <w:spacing w:val="-2"/>
        </w:rPr>
        <w:t>regulations);</w:t>
      </w:r>
    </w:p>
    <w:p w14:paraId="7063D845" w14:textId="77777777" w:rsidR="00F92E23" w:rsidRDefault="00000000">
      <w:pPr>
        <w:pStyle w:val="ListParagraph"/>
        <w:numPr>
          <w:ilvl w:val="1"/>
          <w:numId w:val="6"/>
        </w:numPr>
        <w:tabs>
          <w:tab w:val="left" w:pos="1554"/>
        </w:tabs>
        <w:spacing w:before="119"/>
        <w:ind w:left="1554" w:hanging="706"/>
      </w:pPr>
      <w:r>
        <w:t>on</w:t>
      </w:r>
      <w:r>
        <w:rPr>
          <w:spacing w:val="-4"/>
        </w:rPr>
        <w:t xml:space="preserve"> </w:t>
      </w:r>
      <w:r>
        <w:t>a</w:t>
      </w:r>
      <w:r>
        <w:rPr>
          <w:spacing w:val="-4"/>
        </w:rPr>
        <w:t xml:space="preserve"> </w:t>
      </w:r>
      <w:r>
        <w:t>ground</w:t>
      </w:r>
      <w:r>
        <w:rPr>
          <w:spacing w:val="-4"/>
        </w:rPr>
        <w:t xml:space="preserve"> </w:t>
      </w:r>
      <w:r>
        <w:t>equivalent</w:t>
      </w:r>
      <w:r>
        <w:rPr>
          <w:spacing w:val="-5"/>
        </w:rPr>
        <w:t xml:space="preserve"> </w:t>
      </w:r>
      <w:r>
        <w:t>to</w:t>
      </w:r>
      <w:r>
        <w:rPr>
          <w:spacing w:val="-4"/>
        </w:rPr>
        <w:t xml:space="preserve"> </w:t>
      </w:r>
      <w:r>
        <w:t>any</w:t>
      </w:r>
      <w:r>
        <w:rPr>
          <w:spacing w:val="-4"/>
        </w:rPr>
        <w:t xml:space="preserve"> </w:t>
      </w:r>
      <w:r>
        <w:t>of</w:t>
      </w:r>
      <w:r>
        <w:rPr>
          <w:spacing w:val="-5"/>
        </w:rPr>
        <w:t xml:space="preserve"> </w:t>
      </w:r>
      <w:r>
        <w:t>these</w:t>
      </w:r>
      <w:r>
        <w:rPr>
          <w:spacing w:val="-6"/>
        </w:rPr>
        <w:t xml:space="preserve"> </w:t>
      </w:r>
      <w:r>
        <w:t>grounds</w:t>
      </w:r>
      <w:r>
        <w:rPr>
          <w:spacing w:val="-5"/>
        </w:rPr>
        <w:t xml:space="preserve"> </w:t>
      </w:r>
      <w:r>
        <w:t>in</w:t>
      </w:r>
      <w:r>
        <w:rPr>
          <w:spacing w:val="-4"/>
        </w:rPr>
        <w:t xml:space="preserve"> </w:t>
      </w:r>
      <w:r>
        <w:t>subclause</w:t>
      </w:r>
      <w:r>
        <w:rPr>
          <w:spacing w:val="-1"/>
        </w:rPr>
        <w:t xml:space="preserve"> </w:t>
      </w:r>
      <w:r>
        <w:rPr>
          <w:spacing w:val="-2"/>
        </w:rPr>
        <w:t>613.1;</w:t>
      </w:r>
    </w:p>
    <w:p w14:paraId="416CC4EE" w14:textId="77777777" w:rsidR="00F92E23" w:rsidRDefault="00000000">
      <w:pPr>
        <w:pStyle w:val="ListParagraph"/>
        <w:numPr>
          <w:ilvl w:val="1"/>
          <w:numId w:val="6"/>
        </w:numPr>
        <w:tabs>
          <w:tab w:val="left" w:pos="1553"/>
          <w:tab w:val="left" w:pos="1558"/>
        </w:tabs>
        <w:spacing w:before="247" w:line="360" w:lineRule="auto"/>
        <w:ind w:right="1181"/>
      </w:pPr>
      <w:r>
        <w:t>through</w:t>
      </w:r>
      <w:r>
        <w:rPr>
          <w:spacing w:val="-6"/>
        </w:rPr>
        <w:t xml:space="preserve"> </w:t>
      </w:r>
      <w:r>
        <w:t>voluntary</w:t>
      </w:r>
      <w:r>
        <w:rPr>
          <w:spacing w:val="-5"/>
        </w:rPr>
        <w:t xml:space="preserve"> </w:t>
      </w:r>
      <w:r>
        <w:t>retirement</w:t>
      </w:r>
      <w:r>
        <w:rPr>
          <w:spacing w:val="-1"/>
        </w:rPr>
        <w:t xml:space="preserve"> </w:t>
      </w:r>
      <w:r>
        <w:t>at</w:t>
      </w:r>
      <w:r>
        <w:rPr>
          <w:spacing w:val="-1"/>
        </w:rPr>
        <w:t xml:space="preserve"> </w:t>
      </w:r>
      <w:r>
        <w:t>or</w:t>
      </w:r>
      <w:r>
        <w:rPr>
          <w:spacing w:val="-2"/>
        </w:rPr>
        <w:t xml:space="preserve"> </w:t>
      </w:r>
      <w:r>
        <w:t>above</w:t>
      </w:r>
      <w:r>
        <w:rPr>
          <w:spacing w:val="-5"/>
        </w:rPr>
        <w:t xml:space="preserve"> </w:t>
      </w:r>
      <w:r>
        <w:t>the</w:t>
      </w:r>
      <w:r>
        <w:rPr>
          <w:spacing w:val="-7"/>
        </w:rPr>
        <w:t xml:space="preserve"> </w:t>
      </w:r>
      <w:r>
        <w:t>minimum</w:t>
      </w:r>
      <w:r>
        <w:rPr>
          <w:spacing w:val="-4"/>
        </w:rPr>
        <w:t xml:space="preserve"> </w:t>
      </w:r>
      <w:r>
        <w:t>retiring</w:t>
      </w:r>
      <w:r>
        <w:rPr>
          <w:spacing w:val="-3"/>
        </w:rPr>
        <w:t xml:space="preserve"> </w:t>
      </w:r>
      <w:r>
        <w:t>age</w:t>
      </w:r>
      <w:r>
        <w:rPr>
          <w:spacing w:val="-5"/>
        </w:rPr>
        <w:t xml:space="preserve"> </w:t>
      </w:r>
      <w:r>
        <w:t>applicable to the employee; or</w:t>
      </w:r>
    </w:p>
    <w:p w14:paraId="04CBADAA" w14:textId="77777777" w:rsidR="00F92E23" w:rsidRDefault="00000000">
      <w:pPr>
        <w:pStyle w:val="ListParagraph"/>
        <w:numPr>
          <w:ilvl w:val="1"/>
          <w:numId w:val="6"/>
        </w:numPr>
        <w:tabs>
          <w:tab w:val="left" w:pos="1553"/>
          <w:tab w:val="left" w:pos="1558"/>
        </w:tabs>
        <w:spacing w:before="119" w:line="360" w:lineRule="auto"/>
        <w:ind w:right="1139"/>
      </w:pPr>
      <w:r>
        <w:t>with</w:t>
      </w:r>
      <w:r>
        <w:rPr>
          <w:spacing w:val="-2"/>
        </w:rPr>
        <w:t xml:space="preserve"> </w:t>
      </w:r>
      <w:r>
        <w:t>the</w:t>
      </w:r>
      <w:r>
        <w:rPr>
          <w:spacing w:val="-4"/>
        </w:rPr>
        <w:t xml:space="preserve"> </w:t>
      </w:r>
      <w:r>
        <w:t>payment</w:t>
      </w:r>
      <w:r>
        <w:rPr>
          <w:spacing w:val="-3"/>
        </w:rPr>
        <w:t xml:space="preserve"> </w:t>
      </w:r>
      <w:r>
        <w:t>of</w:t>
      </w:r>
      <w:r>
        <w:rPr>
          <w:spacing w:val="-3"/>
        </w:rPr>
        <w:t xml:space="preserve"> </w:t>
      </w:r>
      <w:r>
        <w:t>a</w:t>
      </w:r>
      <w:r>
        <w:rPr>
          <w:spacing w:val="-4"/>
        </w:rPr>
        <w:t xml:space="preserve"> </w:t>
      </w:r>
      <w:r>
        <w:t>redundancy</w:t>
      </w:r>
      <w:r>
        <w:rPr>
          <w:spacing w:val="-1"/>
        </w:rPr>
        <w:t xml:space="preserve"> </w:t>
      </w:r>
      <w:r>
        <w:t>benefit or</w:t>
      </w:r>
      <w:r>
        <w:rPr>
          <w:spacing w:val="-1"/>
        </w:rPr>
        <w:t xml:space="preserve"> </w:t>
      </w:r>
      <w:r>
        <w:t>similar</w:t>
      </w:r>
      <w:r>
        <w:rPr>
          <w:spacing w:val="-1"/>
        </w:rPr>
        <w:t xml:space="preserve"> </w:t>
      </w:r>
      <w:r>
        <w:t>payment</w:t>
      </w:r>
      <w:r>
        <w:rPr>
          <w:spacing w:val="-3"/>
        </w:rPr>
        <w:t xml:space="preserve"> </w:t>
      </w:r>
      <w:r>
        <w:t>or</w:t>
      </w:r>
      <w:r>
        <w:rPr>
          <w:spacing w:val="-3"/>
        </w:rPr>
        <w:t xml:space="preserve"> </w:t>
      </w:r>
      <w:r>
        <w:t>an</w:t>
      </w:r>
      <w:r>
        <w:rPr>
          <w:spacing w:val="-4"/>
        </w:rPr>
        <w:t xml:space="preserve"> </w:t>
      </w:r>
      <w:r>
        <w:t>employer- financed retirement benefit.</w:t>
      </w:r>
    </w:p>
    <w:p w14:paraId="14D20603" w14:textId="77777777" w:rsidR="00F92E23" w:rsidRDefault="00000000">
      <w:pPr>
        <w:pStyle w:val="ListParagraph"/>
        <w:numPr>
          <w:ilvl w:val="0"/>
          <w:numId w:val="6"/>
        </w:numPr>
        <w:tabs>
          <w:tab w:val="left" w:pos="860"/>
        </w:tabs>
        <w:spacing w:before="122" w:line="360" w:lineRule="auto"/>
        <w:ind w:right="1108"/>
      </w:pPr>
      <w:r>
        <w:t>Absences</w:t>
      </w:r>
      <w:r>
        <w:rPr>
          <w:spacing w:val="-2"/>
        </w:rPr>
        <w:t xml:space="preserve"> </w:t>
      </w:r>
      <w:r>
        <w:t>from</w:t>
      </w:r>
      <w:r>
        <w:rPr>
          <w:spacing w:val="-2"/>
        </w:rPr>
        <w:t xml:space="preserve"> </w:t>
      </w:r>
      <w:r>
        <w:t>work</w:t>
      </w:r>
      <w:r>
        <w:rPr>
          <w:spacing w:val="-5"/>
        </w:rPr>
        <w:t xml:space="preserve"> </w:t>
      </w:r>
      <w:r>
        <w:t>that</w:t>
      </w:r>
      <w:r>
        <w:rPr>
          <w:spacing w:val="-4"/>
        </w:rPr>
        <w:t xml:space="preserve"> </w:t>
      </w:r>
      <w:r>
        <w:t>do</w:t>
      </w:r>
      <w:r>
        <w:rPr>
          <w:spacing w:val="-3"/>
        </w:rPr>
        <w:t xml:space="preserve"> </w:t>
      </w:r>
      <w:r>
        <w:t>not</w:t>
      </w:r>
      <w:r>
        <w:rPr>
          <w:spacing w:val="-1"/>
        </w:rPr>
        <w:t xml:space="preserve"> </w:t>
      </w:r>
      <w:r>
        <w:t>count</w:t>
      </w:r>
      <w:r>
        <w:rPr>
          <w:spacing w:val="-1"/>
        </w:rPr>
        <w:t xml:space="preserve"> </w:t>
      </w:r>
      <w:r>
        <w:t>as</w:t>
      </w:r>
      <w:r>
        <w:rPr>
          <w:spacing w:val="-2"/>
        </w:rPr>
        <w:t xml:space="preserve"> </w:t>
      </w:r>
      <w:r>
        <w:t>service</w:t>
      </w:r>
      <w:r>
        <w:rPr>
          <w:spacing w:val="-5"/>
        </w:rPr>
        <w:t xml:space="preserve"> </w:t>
      </w:r>
      <w:r>
        <w:t>for</w:t>
      </w:r>
      <w:r>
        <w:rPr>
          <w:spacing w:val="-2"/>
        </w:rPr>
        <w:t xml:space="preserve"> </w:t>
      </w:r>
      <w:r>
        <w:t>long</w:t>
      </w:r>
      <w:r>
        <w:rPr>
          <w:spacing w:val="-3"/>
        </w:rPr>
        <w:t xml:space="preserve"> </w:t>
      </w:r>
      <w:r>
        <w:t>service</w:t>
      </w:r>
      <w:r>
        <w:rPr>
          <w:spacing w:val="-3"/>
        </w:rPr>
        <w:t xml:space="preserve"> </w:t>
      </w:r>
      <w:r>
        <w:t>leave</w:t>
      </w:r>
      <w:r>
        <w:rPr>
          <w:spacing w:val="-5"/>
        </w:rPr>
        <w:t xml:space="preserve"> </w:t>
      </w:r>
      <w:r>
        <w:t>purposes</w:t>
      </w:r>
      <w:r>
        <w:rPr>
          <w:spacing w:val="-3"/>
        </w:rPr>
        <w:t xml:space="preserve"> </w:t>
      </w:r>
      <w:r>
        <w:t>will not count as service in calculating a redundancy benefit.</w:t>
      </w:r>
    </w:p>
    <w:p w14:paraId="583D5DDB" w14:textId="77777777" w:rsidR="00F92E23" w:rsidRDefault="00000000">
      <w:pPr>
        <w:pStyle w:val="Heading3"/>
        <w:spacing w:before="240"/>
        <w:rPr>
          <w:rFonts w:ascii="Arial"/>
        </w:rPr>
      </w:pPr>
      <w:r>
        <w:rPr>
          <w:rFonts w:ascii="Arial"/>
        </w:rPr>
        <w:t>Period</w:t>
      </w:r>
      <w:r>
        <w:rPr>
          <w:rFonts w:ascii="Arial"/>
          <w:spacing w:val="-4"/>
        </w:rPr>
        <w:t xml:space="preserve"> </w:t>
      </w:r>
      <w:r>
        <w:rPr>
          <w:rFonts w:ascii="Arial"/>
        </w:rPr>
        <w:t>of</w:t>
      </w:r>
      <w:r>
        <w:rPr>
          <w:rFonts w:ascii="Arial"/>
          <w:spacing w:val="-1"/>
        </w:rPr>
        <w:t xml:space="preserve"> </w:t>
      </w:r>
      <w:r>
        <w:rPr>
          <w:rFonts w:ascii="Arial"/>
          <w:spacing w:val="-2"/>
        </w:rPr>
        <w:t>notice</w:t>
      </w:r>
    </w:p>
    <w:p w14:paraId="45468050" w14:textId="77777777" w:rsidR="00F92E23" w:rsidRDefault="00000000">
      <w:pPr>
        <w:pStyle w:val="ListParagraph"/>
        <w:numPr>
          <w:ilvl w:val="0"/>
          <w:numId w:val="6"/>
        </w:numPr>
        <w:tabs>
          <w:tab w:val="left" w:pos="860"/>
        </w:tabs>
        <w:spacing w:before="261" w:line="360" w:lineRule="auto"/>
        <w:ind w:right="1022"/>
      </w:pPr>
      <w:r>
        <w:t>Where</w:t>
      </w:r>
      <w:r>
        <w:rPr>
          <w:spacing w:val="-5"/>
        </w:rPr>
        <w:t xml:space="preserve"> </w:t>
      </w:r>
      <w:r>
        <w:t>an</w:t>
      </w:r>
      <w:r>
        <w:rPr>
          <w:spacing w:val="-3"/>
        </w:rPr>
        <w:t xml:space="preserve"> </w:t>
      </w:r>
      <w:r>
        <w:t>excess</w:t>
      </w:r>
      <w:r>
        <w:rPr>
          <w:spacing w:val="-2"/>
        </w:rPr>
        <w:t xml:space="preserve"> </w:t>
      </w:r>
      <w:r>
        <w:t>employee’s</w:t>
      </w:r>
      <w:r>
        <w:rPr>
          <w:spacing w:val="-2"/>
        </w:rPr>
        <w:t xml:space="preserve"> </w:t>
      </w:r>
      <w:r>
        <w:t>employment</w:t>
      </w:r>
      <w:r>
        <w:rPr>
          <w:spacing w:val="-4"/>
        </w:rPr>
        <w:t xml:space="preserve"> </w:t>
      </w:r>
      <w:r>
        <w:t>is</w:t>
      </w:r>
      <w:r>
        <w:rPr>
          <w:spacing w:val="-5"/>
        </w:rPr>
        <w:t xml:space="preserve"> </w:t>
      </w:r>
      <w:r>
        <w:t>to</w:t>
      </w:r>
      <w:r>
        <w:rPr>
          <w:spacing w:val="-3"/>
        </w:rPr>
        <w:t xml:space="preserve"> </w:t>
      </w:r>
      <w:r>
        <w:t>be</w:t>
      </w:r>
      <w:r>
        <w:rPr>
          <w:spacing w:val="-3"/>
        </w:rPr>
        <w:t xml:space="preserve"> </w:t>
      </w:r>
      <w:r>
        <w:t>terminated</w:t>
      </w:r>
      <w:r>
        <w:rPr>
          <w:spacing w:val="-5"/>
        </w:rPr>
        <w:t xml:space="preserve"> </w:t>
      </w:r>
      <w:r>
        <w:t>under</w:t>
      </w:r>
      <w:r>
        <w:rPr>
          <w:spacing w:val="-4"/>
        </w:rPr>
        <w:t xml:space="preserve"> </w:t>
      </w:r>
      <w:r>
        <w:t>section</w:t>
      </w:r>
      <w:r>
        <w:rPr>
          <w:spacing w:val="-3"/>
        </w:rPr>
        <w:t xml:space="preserve"> </w:t>
      </w:r>
      <w:r>
        <w:t>29</w:t>
      </w:r>
      <w:r>
        <w:rPr>
          <w:spacing w:val="-3"/>
        </w:rPr>
        <w:t xml:space="preserve"> </w:t>
      </w:r>
      <w:r>
        <w:t>of</w:t>
      </w:r>
      <w:r>
        <w:rPr>
          <w:spacing w:val="-4"/>
        </w:rPr>
        <w:t xml:space="preserve"> </w:t>
      </w:r>
      <w:r>
        <w:t>the PSA by accepting a voluntary redundancy, they will be given four weeks’ notice.</w:t>
      </w:r>
    </w:p>
    <w:p w14:paraId="3CB54A2A" w14:textId="77777777" w:rsidR="00F92E23" w:rsidRDefault="00000000">
      <w:pPr>
        <w:pStyle w:val="BodyText"/>
        <w:spacing w:line="360" w:lineRule="auto"/>
        <w:ind w:right="1005" w:firstLine="0"/>
      </w:pPr>
      <w:r>
        <w:t>Employees</w:t>
      </w:r>
      <w:r>
        <w:rPr>
          <w:spacing w:val="-2"/>
        </w:rPr>
        <w:t xml:space="preserve"> </w:t>
      </w:r>
      <w:r>
        <w:t>over</w:t>
      </w:r>
      <w:r>
        <w:rPr>
          <w:spacing w:val="-1"/>
        </w:rPr>
        <w:t xml:space="preserve"> </w:t>
      </w:r>
      <w:r>
        <w:t>45</w:t>
      </w:r>
      <w:r>
        <w:rPr>
          <w:spacing w:val="-4"/>
        </w:rPr>
        <w:t xml:space="preserve"> </w:t>
      </w:r>
      <w:r>
        <w:t>years</w:t>
      </w:r>
      <w:r>
        <w:rPr>
          <w:spacing w:val="-1"/>
        </w:rPr>
        <w:t xml:space="preserve"> </w:t>
      </w:r>
      <w:r>
        <w:t>of</w:t>
      </w:r>
      <w:r>
        <w:rPr>
          <w:spacing w:val="-3"/>
        </w:rPr>
        <w:t xml:space="preserve"> </w:t>
      </w:r>
      <w:r>
        <w:t>age</w:t>
      </w:r>
      <w:r>
        <w:rPr>
          <w:spacing w:val="-2"/>
        </w:rPr>
        <w:t xml:space="preserve"> </w:t>
      </w:r>
      <w:r>
        <w:t>with</w:t>
      </w:r>
      <w:r>
        <w:rPr>
          <w:spacing w:val="-4"/>
        </w:rPr>
        <w:t xml:space="preserve"> </w:t>
      </w:r>
      <w:r>
        <w:t>at</w:t>
      </w:r>
      <w:r>
        <w:rPr>
          <w:spacing w:val="-3"/>
        </w:rPr>
        <w:t xml:space="preserve"> </w:t>
      </w:r>
      <w:r>
        <w:t>least</w:t>
      </w:r>
      <w:r>
        <w:rPr>
          <w:spacing w:val="-3"/>
        </w:rPr>
        <w:t xml:space="preserve"> </w:t>
      </w:r>
      <w:r>
        <w:t>five</w:t>
      </w:r>
      <w:r>
        <w:rPr>
          <w:spacing w:val="-4"/>
        </w:rPr>
        <w:t xml:space="preserve"> </w:t>
      </w:r>
      <w:r>
        <w:t>years</w:t>
      </w:r>
      <w:r>
        <w:rPr>
          <w:spacing w:val="-4"/>
        </w:rPr>
        <w:t xml:space="preserve"> </w:t>
      </w:r>
      <w:r>
        <w:t>continuous</w:t>
      </w:r>
      <w:r>
        <w:rPr>
          <w:spacing w:val="-1"/>
        </w:rPr>
        <w:t xml:space="preserve"> </w:t>
      </w:r>
      <w:r>
        <w:t>service</w:t>
      </w:r>
      <w:r>
        <w:rPr>
          <w:spacing w:val="-2"/>
        </w:rPr>
        <w:t xml:space="preserve"> </w:t>
      </w:r>
      <w:r>
        <w:t>will</w:t>
      </w:r>
      <w:r>
        <w:rPr>
          <w:spacing w:val="-2"/>
        </w:rPr>
        <w:t xml:space="preserve"> </w:t>
      </w:r>
      <w:r>
        <w:t>be given five weeks’ notice.</w:t>
      </w:r>
    </w:p>
    <w:p w14:paraId="11EB0394" w14:textId="77777777" w:rsidR="00F92E23" w:rsidRDefault="00000000">
      <w:pPr>
        <w:pStyle w:val="ListParagraph"/>
        <w:numPr>
          <w:ilvl w:val="0"/>
          <w:numId w:val="6"/>
        </w:numPr>
        <w:tabs>
          <w:tab w:val="left" w:pos="860"/>
        </w:tabs>
        <w:spacing w:line="360" w:lineRule="auto"/>
        <w:ind w:right="1067"/>
      </w:pPr>
      <w:r>
        <w:t>If</w:t>
      </w:r>
      <w:r>
        <w:rPr>
          <w:spacing w:val="-3"/>
        </w:rPr>
        <w:t xml:space="preserve"> </w:t>
      </w:r>
      <w:r>
        <w:t>an</w:t>
      </w:r>
      <w:r>
        <w:rPr>
          <w:spacing w:val="-3"/>
        </w:rPr>
        <w:t xml:space="preserve"> </w:t>
      </w:r>
      <w:r>
        <w:t>employee</w:t>
      </w:r>
      <w:r>
        <w:rPr>
          <w:spacing w:val="-5"/>
        </w:rPr>
        <w:t xml:space="preserve"> </w:t>
      </w:r>
      <w:r>
        <w:t>requests,</w:t>
      </w:r>
      <w:r>
        <w:rPr>
          <w:spacing w:val="-4"/>
        </w:rPr>
        <w:t xml:space="preserve"> </w:t>
      </w:r>
      <w:r>
        <w:t>and</w:t>
      </w:r>
      <w:r>
        <w:rPr>
          <w:spacing w:val="-5"/>
        </w:rPr>
        <w:t xml:space="preserve"> </w:t>
      </w:r>
      <w:r>
        <w:t>the</w:t>
      </w:r>
      <w:r>
        <w:rPr>
          <w:spacing w:val="-3"/>
        </w:rPr>
        <w:t xml:space="preserve"> </w:t>
      </w:r>
      <w:r>
        <w:t>CEO</w:t>
      </w:r>
      <w:r>
        <w:rPr>
          <w:spacing w:val="-1"/>
        </w:rPr>
        <w:t xml:space="preserve"> </w:t>
      </w:r>
      <w:r>
        <w:t>agrees,</w:t>
      </w:r>
      <w:r>
        <w:rPr>
          <w:spacing w:val="-4"/>
        </w:rPr>
        <w:t xml:space="preserve"> </w:t>
      </w:r>
      <w:r>
        <w:t>that</w:t>
      </w:r>
      <w:r>
        <w:rPr>
          <w:spacing w:val="-2"/>
        </w:rPr>
        <w:t xml:space="preserve"> </w:t>
      </w:r>
      <w:r>
        <w:t>employment</w:t>
      </w:r>
      <w:r>
        <w:rPr>
          <w:spacing w:val="-1"/>
        </w:rPr>
        <w:t xml:space="preserve"> </w:t>
      </w:r>
      <w:r>
        <w:t>be</w:t>
      </w:r>
      <w:r>
        <w:rPr>
          <w:spacing w:val="-5"/>
        </w:rPr>
        <w:t xml:space="preserve"> </w:t>
      </w:r>
      <w:r>
        <w:t>terminated</w:t>
      </w:r>
      <w:r>
        <w:rPr>
          <w:spacing w:val="-3"/>
        </w:rPr>
        <w:t xml:space="preserve"> </w:t>
      </w:r>
      <w:r>
        <w:t>within this notice period, the employee will be paid compensation for the unexpired portion of the notice period equal to the hours the employee would have worked during the notice period had employment not been terminated.</w:t>
      </w:r>
    </w:p>
    <w:p w14:paraId="7FF501D4" w14:textId="77777777" w:rsidR="00F92E23" w:rsidRDefault="00000000">
      <w:pPr>
        <w:pStyle w:val="ListParagraph"/>
        <w:numPr>
          <w:ilvl w:val="0"/>
          <w:numId w:val="6"/>
        </w:numPr>
        <w:tabs>
          <w:tab w:val="left" w:pos="860"/>
        </w:tabs>
        <w:spacing w:before="198" w:line="360" w:lineRule="auto"/>
        <w:ind w:right="1107"/>
      </w:pPr>
      <w:r>
        <w:t>The CEO will approve reasonable time off with full pay to attend necessary employment interviews</w:t>
      </w:r>
      <w:r>
        <w:rPr>
          <w:spacing w:val="-4"/>
        </w:rPr>
        <w:t xml:space="preserve"> </w:t>
      </w:r>
      <w:r>
        <w:t>from</w:t>
      </w:r>
      <w:r>
        <w:rPr>
          <w:spacing w:val="-3"/>
        </w:rPr>
        <w:t xml:space="preserve"> </w:t>
      </w:r>
      <w:r>
        <w:t>the</w:t>
      </w:r>
      <w:r>
        <w:rPr>
          <w:spacing w:val="-2"/>
        </w:rPr>
        <w:t xml:space="preserve"> </w:t>
      </w:r>
      <w:r>
        <w:t>start</w:t>
      </w:r>
      <w:r>
        <w:rPr>
          <w:spacing w:val="-3"/>
        </w:rPr>
        <w:t xml:space="preserve"> </w:t>
      </w:r>
      <w:r>
        <w:t>of</w:t>
      </w:r>
      <w:r>
        <w:rPr>
          <w:spacing w:val="-3"/>
        </w:rPr>
        <w:t xml:space="preserve"> </w:t>
      </w:r>
      <w:r>
        <w:t>the</w:t>
      </w:r>
      <w:r>
        <w:rPr>
          <w:spacing w:val="-4"/>
        </w:rPr>
        <w:t xml:space="preserve"> </w:t>
      </w:r>
      <w:r>
        <w:t>notice</w:t>
      </w:r>
      <w:r>
        <w:rPr>
          <w:spacing w:val="-4"/>
        </w:rPr>
        <w:t xml:space="preserve"> </w:t>
      </w:r>
      <w:r>
        <w:t>period.</w:t>
      </w:r>
      <w:r>
        <w:rPr>
          <w:spacing w:val="-3"/>
        </w:rPr>
        <w:t xml:space="preserve"> </w:t>
      </w:r>
      <w:r>
        <w:t>Where</w:t>
      </w:r>
      <w:r>
        <w:rPr>
          <w:spacing w:val="-2"/>
        </w:rPr>
        <w:t xml:space="preserve"> </w:t>
      </w:r>
      <w:r>
        <w:t>expenses</w:t>
      </w:r>
      <w:r>
        <w:rPr>
          <w:spacing w:val="-4"/>
        </w:rPr>
        <w:t xml:space="preserve"> </w:t>
      </w:r>
      <w:r>
        <w:t>to</w:t>
      </w:r>
      <w:r>
        <w:rPr>
          <w:spacing w:val="-4"/>
        </w:rPr>
        <w:t xml:space="preserve"> </w:t>
      </w:r>
      <w:r>
        <w:t>attend interviews are not met by the prospective employer, the CEO will reimburse agreed reasonable travel and incidental expenses.</w:t>
      </w:r>
    </w:p>
    <w:p w14:paraId="755423A3" w14:textId="77777777" w:rsidR="00F92E23" w:rsidRDefault="00F92E23">
      <w:pPr>
        <w:spacing w:line="360" w:lineRule="auto"/>
        <w:sectPr w:rsidR="00F92E23" w:rsidSect="00C70462">
          <w:pgSz w:w="11910" w:h="16840"/>
          <w:pgMar w:top="1340" w:right="420" w:bottom="1200" w:left="1300" w:header="0" w:footer="1001" w:gutter="0"/>
          <w:cols w:space="720"/>
        </w:sectPr>
      </w:pPr>
    </w:p>
    <w:p w14:paraId="37E82DB6" w14:textId="77777777" w:rsidR="00F92E23" w:rsidRDefault="00000000">
      <w:pPr>
        <w:pStyle w:val="Heading2"/>
        <w:spacing w:before="61"/>
      </w:pPr>
      <w:bookmarkStart w:id="148" w:name="_bookmark148"/>
      <w:bookmarkEnd w:id="148"/>
      <w:r>
        <w:t>Involuntary</w:t>
      </w:r>
      <w:r>
        <w:rPr>
          <w:spacing w:val="-7"/>
        </w:rPr>
        <w:t xml:space="preserve"> </w:t>
      </w:r>
      <w:r>
        <w:t>redundancy</w:t>
      </w:r>
      <w:r>
        <w:rPr>
          <w:spacing w:val="-8"/>
        </w:rPr>
        <w:t xml:space="preserve"> </w:t>
      </w:r>
      <w:r>
        <w:rPr>
          <w:spacing w:val="-2"/>
        </w:rPr>
        <w:t>provisions</w:t>
      </w:r>
    </w:p>
    <w:p w14:paraId="612E5E94" w14:textId="77777777" w:rsidR="00F92E23" w:rsidRDefault="00F92E23">
      <w:pPr>
        <w:pStyle w:val="BodyText"/>
        <w:spacing w:before="69"/>
        <w:ind w:left="0" w:firstLine="0"/>
        <w:rPr>
          <w:sz w:val="30"/>
        </w:rPr>
      </w:pPr>
    </w:p>
    <w:p w14:paraId="4AEF4E33" w14:textId="77777777" w:rsidR="00F92E23" w:rsidRDefault="00000000">
      <w:pPr>
        <w:pStyle w:val="Heading3"/>
        <w:spacing w:before="1"/>
        <w:rPr>
          <w:rFonts w:ascii="Arial"/>
        </w:rPr>
      </w:pPr>
      <w:r>
        <w:rPr>
          <w:rFonts w:ascii="Arial"/>
        </w:rPr>
        <w:t>Retention</w:t>
      </w:r>
      <w:r>
        <w:rPr>
          <w:rFonts w:ascii="Arial"/>
          <w:spacing w:val="-4"/>
        </w:rPr>
        <w:t xml:space="preserve"> </w:t>
      </w:r>
      <w:r>
        <w:rPr>
          <w:rFonts w:ascii="Arial"/>
          <w:spacing w:val="-2"/>
        </w:rPr>
        <w:t>period</w:t>
      </w:r>
    </w:p>
    <w:p w14:paraId="5997CCB9" w14:textId="77777777" w:rsidR="00F92E23" w:rsidRDefault="00000000">
      <w:pPr>
        <w:pStyle w:val="ListParagraph"/>
        <w:numPr>
          <w:ilvl w:val="0"/>
          <w:numId w:val="6"/>
        </w:numPr>
        <w:tabs>
          <w:tab w:val="left" w:pos="860"/>
        </w:tabs>
        <w:spacing w:before="261" w:line="360" w:lineRule="auto"/>
        <w:ind w:right="1278"/>
      </w:pPr>
      <w:r>
        <w:t>An excess employee who does not agree to be retrenched with the payment of a redundancy</w:t>
      </w:r>
      <w:r>
        <w:rPr>
          <w:spacing w:val="-3"/>
        </w:rPr>
        <w:t xml:space="preserve"> </w:t>
      </w:r>
      <w:r>
        <w:t>benefit</w:t>
      </w:r>
      <w:r>
        <w:rPr>
          <w:spacing w:val="-4"/>
        </w:rPr>
        <w:t xml:space="preserve"> </w:t>
      </w:r>
      <w:r>
        <w:t>will</w:t>
      </w:r>
      <w:r>
        <w:rPr>
          <w:spacing w:val="-3"/>
        </w:rPr>
        <w:t xml:space="preserve"> </w:t>
      </w:r>
      <w:r>
        <w:t>be</w:t>
      </w:r>
      <w:r>
        <w:rPr>
          <w:spacing w:val="-3"/>
        </w:rPr>
        <w:t xml:space="preserve"> </w:t>
      </w:r>
      <w:r>
        <w:t>entitled</w:t>
      </w:r>
      <w:r>
        <w:rPr>
          <w:spacing w:val="-5"/>
        </w:rPr>
        <w:t xml:space="preserve"> </w:t>
      </w:r>
      <w:r>
        <w:t>to</w:t>
      </w:r>
      <w:r>
        <w:rPr>
          <w:spacing w:val="-5"/>
        </w:rPr>
        <w:t xml:space="preserve"> </w:t>
      </w:r>
      <w:r>
        <w:t>the</w:t>
      </w:r>
      <w:r>
        <w:rPr>
          <w:spacing w:val="-5"/>
        </w:rPr>
        <w:t xml:space="preserve"> </w:t>
      </w:r>
      <w:r>
        <w:t>following</w:t>
      </w:r>
      <w:r>
        <w:rPr>
          <w:spacing w:val="-3"/>
        </w:rPr>
        <w:t xml:space="preserve"> </w:t>
      </w:r>
      <w:r>
        <w:t>period</w:t>
      </w:r>
      <w:r>
        <w:rPr>
          <w:spacing w:val="-3"/>
        </w:rPr>
        <w:t xml:space="preserve"> </w:t>
      </w:r>
      <w:r>
        <w:t>of</w:t>
      </w:r>
      <w:r>
        <w:rPr>
          <w:spacing w:val="-4"/>
        </w:rPr>
        <w:t xml:space="preserve"> </w:t>
      </w:r>
      <w:r>
        <w:t>retention,</w:t>
      </w:r>
      <w:r>
        <w:rPr>
          <w:spacing w:val="-4"/>
        </w:rPr>
        <w:t xml:space="preserve"> </w:t>
      </w:r>
      <w:r>
        <w:t xml:space="preserve">commencing from the date one month after the employee received their offer of voluntary </w:t>
      </w:r>
      <w:r>
        <w:rPr>
          <w:spacing w:val="-2"/>
        </w:rPr>
        <w:t>redundancy:</w:t>
      </w:r>
    </w:p>
    <w:p w14:paraId="2F95B903" w14:textId="77777777" w:rsidR="00F92E23" w:rsidRDefault="00000000">
      <w:pPr>
        <w:pStyle w:val="ListParagraph"/>
        <w:numPr>
          <w:ilvl w:val="1"/>
          <w:numId w:val="6"/>
        </w:numPr>
        <w:tabs>
          <w:tab w:val="left" w:pos="1553"/>
          <w:tab w:val="left" w:pos="1558"/>
        </w:tabs>
        <w:spacing w:before="198" w:line="362" w:lineRule="auto"/>
        <w:ind w:right="1347"/>
      </w:pPr>
      <w:r>
        <w:t>13</w:t>
      </w:r>
      <w:r>
        <w:rPr>
          <w:spacing w:val="-2"/>
        </w:rPr>
        <w:t xml:space="preserve"> </w:t>
      </w:r>
      <w:r>
        <w:t>months</w:t>
      </w:r>
      <w:r>
        <w:rPr>
          <w:spacing w:val="-2"/>
        </w:rPr>
        <w:t xml:space="preserve"> </w:t>
      </w:r>
      <w:r>
        <w:t>where</w:t>
      </w:r>
      <w:r>
        <w:rPr>
          <w:spacing w:val="-3"/>
        </w:rPr>
        <w:t xml:space="preserve"> </w:t>
      </w:r>
      <w:r>
        <w:t>the</w:t>
      </w:r>
      <w:r>
        <w:rPr>
          <w:spacing w:val="-2"/>
        </w:rPr>
        <w:t xml:space="preserve"> </w:t>
      </w:r>
      <w:r>
        <w:t>employee</w:t>
      </w:r>
      <w:r>
        <w:rPr>
          <w:spacing w:val="-2"/>
        </w:rPr>
        <w:t xml:space="preserve"> </w:t>
      </w:r>
      <w:r>
        <w:t>has</w:t>
      </w:r>
      <w:r>
        <w:rPr>
          <w:spacing w:val="-2"/>
        </w:rPr>
        <w:t xml:space="preserve"> </w:t>
      </w:r>
      <w:r>
        <w:t>had</w:t>
      </w:r>
      <w:r>
        <w:rPr>
          <w:spacing w:val="-3"/>
        </w:rPr>
        <w:t xml:space="preserve"> </w:t>
      </w:r>
      <w:r>
        <w:t>20</w:t>
      </w:r>
      <w:r>
        <w:rPr>
          <w:spacing w:val="-2"/>
        </w:rPr>
        <w:t xml:space="preserve"> </w:t>
      </w:r>
      <w:r>
        <w:t>or</w:t>
      </w:r>
      <w:r>
        <w:rPr>
          <w:spacing w:val="-3"/>
        </w:rPr>
        <w:t xml:space="preserve"> </w:t>
      </w:r>
      <w:r>
        <w:t>more</w:t>
      </w:r>
      <w:r>
        <w:rPr>
          <w:spacing w:val="-2"/>
        </w:rPr>
        <w:t xml:space="preserve"> </w:t>
      </w:r>
      <w:r>
        <w:t>years</w:t>
      </w:r>
      <w:r>
        <w:rPr>
          <w:spacing w:val="-1"/>
        </w:rPr>
        <w:t xml:space="preserve"> </w:t>
      </w:r>
      <w:r>
        <w:t>of</w:t>
      </w:r>
      <w:r>
        <w:rPr>
          <w:spacing w:val="-3"/>
        </w:rPr>
        <w:t xml:space="preserve"> </w:t>
      </w:r>
      <w:r>
        <w:t>service</w:t>
      </w:r>
      <w:r>
        <w:rPr>
          <w:spacing w:val="-5"/>
        </w:rPr>
        <w:t xml:space="preserve"> </w:t>
      </w:r>
      <w:r>
        <w:t>or</w:t>
      </w:r>
      <w:r>
        <w:rPr>
          <w:spacing w:val="-3"/>
        </w:rPr>
        <w:t xml:space="preserve"> </w:t>
      </w:r>
      <w:r>
        <w:t>are over 45 years of age; or</w:t>
      </w:r>
    </w:p>
    <w:p w14:paraId="1DE77FD5" w14:textId="77777777" w:rsidR="00F92E23" w:rsidRDefault="00000000">
      <w:pPr>
        <w:pStyle w:val="ListParagraph"/>
        <w:numPr>
          <w:ilvl w:val="1"/>
          <w:numId w:val="6"/>
        </w:numPr>
        <w:tabs>
          <w:tab w:val="left" w:pos="1554"/>
        </w:tabs>
        <w:spacing w:before="117"/>
        <w:ind w:left="1554" w:hanging="706"/>
      </w:pPr>
      <w:r>
        <w:t>seven</w:t>
      </w:r>
      <w:r>
        <w:rPr>
          <w:spacing w:val="-6"/>
        </w:rPr>
        <w:t xml:space="preserve"> </w:t>
      </w:r>
      <w:r>
        <w:t>months</w:t>
      </w:r>
      <w:r>
        <w:rPr>
          <w:spacing w:val="-6"/>
        </w:rPr>
        <w:t xml:space="preserve"> </w:t>
      </w:r>
      <w:r>
        <w:t>for</w:t>
      </w:r>
      <w:r>
        <w:rPr>
          <w:spacing w:val="-2"/>
        </w:rPr>
        <w:t xml:space="preserve"> </w:t>
      </w:r>
      <w:r>
        <w:t>all</w:t>
      </w:r>
      <w:r>
        <w:rPr>
          <w:spacing w:val="-4"/>
        </w:rPr>
        <w:t xml:space="preserve"> </w:t>
      </w:r>
      <w:r>
        <w:t>other</w:t>
      </w:r>
      <w:r>
        <w:rPr>
          <w:spacing w:val="-2"/>
        </w:rPr>
        <w:t xml:space="preserve"> employees.</w:t>
      </w:r>
    </w:p>
    <w:p w14:paraId="551FDCC1" w14:textId="77777777" w:rsidR="00F92E23" w:rsidRDefault="00000000">
      <w:pPr>
        <w:pStyle w:val="ListParagraph"/>
        <w:numPr>
          <w:ilvl w:val="0"/>
          <w:numId w:val="6"/>
        </w:numPr>
        <w:tabs>
          <w:tab w:val="left" w:pos="860"/>
        </w:tabs>
        <w:spacing w:before="247" w:line="360" w:lineRule="auto"/>
        <w:ind w:right="1130"/>
      </w:pPr>
      <w:r>
        <w:t>If an employee is entitled to a redundancy payment under the NES, the retention period at clause 618 will be reduced by the number of weeks redundancy pay that the</w:t>
      </w:r>
      <w:r>
        <w:rPr>
          <w:spacing w:val="-2"/>
        </w:rPr>
        <w:t xml:space="preserve"> </w:t>
      </w:r>
      <w:r>
        <w:t>employee</w:t>
      </w:r>
      <w:r>
        <w:rPr>
          <w:spacing w:val="-1"/>
        </w:rPr>
        <w:t xml:space="preserve"> </w:t>
      </w:r>
      <w:r>
        <w:t>will</w:t>
      </w:r>
      <w:r>
        <w:rPr>
          <w:spacing w:val="-2"/>
        </w:rPr>
        <w:t xml:space="preserve"> </w:t>
      </w:r>
      <w:r>
        <w:t>be</w:t>
      </w:r>
      <w:r>
        <w:rPr>
          <w:spacing w:val="-2"/>
        </w:rPr>
        <w:t xml:space="preserve"> </w:t>
      </w:r>
      <w:r>
        <w:t>entitled</w:t>
      </w:r>
      <w:r>
        <w:rPr>
          <w:spacing w:val="-2"/>
        </w:rPr>
        <w:t xml:space="preserve"> </w:t>
      </w:r>
      <w:r>
        <w:t>to</w:t>
      </w:r>
      <w:r>
        <w:rPr>
          <w:spacing w:val="-4"/>
        </w:rPr>
        <w:t xml:space="preserve"> </w:t>
      </w:r>
      <w:r>
        <w:t>under</w:t>
      </w:r>
      <w:r>
        <w:rPr>
          <w:spacing w:val="-3"/>
        </w:rPr>
        <w:t xml:space="preserve"> </w:t>
      </w:r>
      <w:r>
        <w:t>the</w:t>
      </w:r>
      <w:r>
        <w:rPr>
          <w:spacing w:val="-4"/>
        </w:rPr>
        <w:t xml:space="preserve"> </w:t>
      </w:r>
      <w:r>
        <w:t>NES</w:t>
      </w:r>
      <w:r>
        <w:rPr>
          <w:spacing w:val="-2"/>
        </w:rPr>
        <w:t xml:space="preserve"> </w:t>
      </w:r>
      <w:r>
        <w:t>on</w:t>
      </w:r>
      <w:r>
        <w:rPr>
          <w:spacing w:val="-4"/>
        </w:rPr>
        <w:t xml:space="preserve"> </w:t>
      </w:r>
      <w:r>
        <w:t>termination, as</w:t>
      </w:r>
      <w:r>
        <w:rPr>
          <w:spacing w:val="-4"/>
        </w:rPr>
        <w:t xml:space="preserve"> </w:t>
      </w:r>
      <w:r>
        <w:t>at</w:t>
      </w:r>
      <w:r>
        <w:rPr>
          <w:spacing w:val="-3"/>
        </w:rPr>
        <w:t xml:space="preserve"> </w:t>
      </w:r>
      <w:r>
        <w:t>the</w:t>
      </w:r>
      <w:r>
        <w:rPr>
          <w:spacing w:val="-4"/>
        </w:rPr>
        <w:t xml:space="preserve"> </w:t>
      </w:r>
      <w:r>
        <w:t>expiration</w:t>
      </w:r>
      <w:r>
        <w:rPr>
          <w:spacing w:val="-2"/>
        </w:rPr>
        <w:t xml:space="preserve"> </w:t>
      </w:r>
      <w:r>
        <w:t>of the retention period (as adjusted by this clause).</w:t>
      </w:r>
    </w:p>
    <w:p w14:paraId="4264B1CD" w14:textId="77777777" w:rsidR="00F92E23" w:rsidRDefault="00000000">
      <w:pPr>
        <w:pStyle w:val="ListParagraph"/>
        <w:numPr>
          <w:ilvl w:val="0"/>
          <w:numId w:val="6"/>
        </w:numPr>
        <w:tabs>
          <w:tab w:val="left" w:pos="860"/>
        </w:tabs>
        <w:spacing w:before="200" w:line="360" w:lineRule="auto"/>
        <w:ind w:right="1435"/>
      </w:pPr>
      <w:r>
        <w:t>The</w:t>
      </w:r>
      <w:r>
        <w:rPr>
          <w:spacing w:val="-2"/>
        </w:rPr>
        <w:t xml:space="preserve"> </w:t>
      </w:r>
      <w:r>
        <w:t>retention</w:t>
      </w:r>
      <w:r>
        <w:rPr>
          <w:spacing w:val="-2"/>
        </w:rPr>
        <w:t xml:space="preserve"> </w:t>
      </w:r>
      <w:r>
        <w:t>period</w:t>
      </w:r>
      <w:r>
        <w:rPr>
          <w:spacing w:val="-2"/>
        </w:rPr>
        <w:t xml:space="preserve"> </w:t>
      </w:r>
      <w:r>
        <w:t>will</w:t>
      </w:r>
      <w:r>
        <w:rPr>
          <w:spacing w:val="-2"/>
        </w:rPr>
        <w:t xml:space="preserve"> </w:t>
      </w:r>
      <w:r>
        <w:t>not be</w:t>
      </w:r>
      <w:r>
        <w:rPr>
          <w:spacing w:val="-4"/>
        </w:rPr>
        <w:t xml:space="preserve"> </w:t>
      </w:r>
      <w:r>
        <w:t>extended</w:t>
      </w:r>
      <w:r>
        <w:rPr>
          <w:spacing w:val="-4"/>
        </w:rPr>
        <w:t xml:space="preserve"> </w:t>
      </w:r>
      <w:r>
        <w:t>by</w:t>
      </w:r>
      <w:r>
        <w:rPr>
          <w:spacing w:val="-4"/>
        </w:rPr>
        <w:t xml:space="preserve"> </w:t>
      </w:r>
      <w:r>
        <w:t>periods</w:t>
      </w:r>
      <w:r>
        <w:rPr>
          <w:spacing w:val="-2"/>
        </w:rPr>
        <w:t xml:space="preserve"> </w:t>
      </w:r>
      <w:r>
        <w:t>of</w:t>
      </w:r>
      <w:r>
        <w:rPr>
          <w:spacing w:val="-2"/>
        </w:rPr>
        <w:t xml:space="preserve"> </w:t>
      </w:r>
      <w:r>
        <w:t>leave</w:t>
      </w:r>
      <w:r>
        <w:rPr>
          <w:spacing w:val="-4"/>
        </w:rPr>
        <w:t xml:space="preserve"> </w:t>
      </w:r>
      <w:r>
        <w:t>taken</w:t>
      </w:r>
      <w:r>
        <w:rPr>
          <w:spacing w:val="-2"/>
        </w:rPr>
        <w:t xml:space="preserve"> </w:t>
      </w:r>
      <w:r>
        <w:t>by</w:t>
      </w:r>
      <w:r>
        <w:rPr>
          <w:spacing w:val="-4"/>
        </w:rPr>
        <w:t xml:space="preserve"> </w:t>
      </w:r>
      <w:r>
        <w:t>the</w:t>
      </w:r>
      <w:r>
        <w:rPr>
          <w:spacing w:val="-4"/>
        </w:rPr>
        <w:t xml:space="preserve"> </w:t>
      </w:r>
      <w:r>
        <w:t>excess employee unless, after considering the circumstances of the individual case, the CEO deems an</w:t>
      </w:r>
      <w:r>
        <w:rPr>
          <w:spacing w:val="-3"/>
        </w:rPr>
        <w:t xml:space="preserve"> </w:t>
      </w:r>
      <w:r>
        <w:t>extension</w:t>
      </w:r>
      <w:r>
        <w:rPr>
          <w:spacing w:val="-1"/>
        </w:rPr>
        <w:t xml:space="preserve"> </w:t>
      </w:r>
      <w:r>
        <w:t>as</w:t>
      </w:r>
      <w:r>
        <w:rPr>
          <w:spacing w:val="-1"/>
        </w:rPr>
        <w:t xml:space="preserve"> </w:t>
      </w:r>
      <w:r>
        <w:t>a</w:t>
      </w:r>
      <w:r>
        <w:rPr>
          <w:spacing w:val="-3"/>
        </w:rPr>
        <w:t xml:space="preserve"> </w:t>
      </w:r>
      <w:r>
        <w:t>result of a</w:t>
      </w:r>
      <w:r>
        <w:rPr>
          <w:spacing w:val="-3"/>
        </w:rPr>
        <w:t xml:space="preserve"> </w:t>
      </w:r>
      <w:r>
        <w:t>period</w:t>
      </w:r>
      <w:r>
        <w:rPr>
          <w:spacing w:val="-3"/>
        </w:rPr>
        <w:t xml:space="preserve"> </w:t>
      </w:r>
      <w:r>
        <w:t>of leave</w:t>
      </w:r>
      <w:r>
        <w:rPr>
          <w:spacing w:val="-3"/>
        </w:rPr>
        <w:t xml:space="preserve"> </w:t>
      </w:r>
      <w:r>
        <w:t>taken</w:t>
      </w:r>
      <w:r>
        <w:rPr>
          <w:spacing w:val="-3"/>
        </w:rPr>
        <w:t xml:space="preserve"> </w:t>
      </w:r>
      <w:r>
        <w:t>to</w:t>
      </w:r>
      <w:r>
        <w:rPr>
          <w:spacing w:val="-3"/>
        </w:rPr>
        <w:t xml:space="preserve"> </w:t>
      </w:r>
      <w:r>
        <w:t>be</w:t>
      </w:r>
      <w:r>
        <w:rPr>
          <w:spacing w:val="-3"/>
        </w:rPr>
        <w:t xml:space="preserve"> </w:t>
      </w:r>
      <w:r>
        <w:t>reasonable.</w:t>
      </w:r>
    </w:p>
    <w:p w14:paraId="2C05EF93" w14:textId="77777777" w:rsidR="00F92E23" w:rsidRDefault="00000000">
      <w:pPr>
        <w:pStyle w:val="ListParagraph"/>
        <w:numPr>
          <w:ilvl w:val="0"/>
          <w:numId w:val="6"/>
        </w:numPr>
        <w:tabs>
          <w:tab w:val="left" w:pos="860"/>
        </w:tabs>
        <w:spacing w:before="199" w:line="360" w:lineRule="auto"/>
        <w:ind w:right="1210"/>
      </w:pPr>
      <w:r>
        <w:t>Where</w:t>
      </w:r>
      <w:r>
        <w:rPr>
          <w:spacing w:val="-4"/>
        </w:rPr>
        <w:t xml:space="preserve"> </w:t>
      </w:r>
      <w:r>
        <w:t>the</w:t>
      </w:r>
      <w:r>
        <w:rPr>
          <w:spacing w:val="-4"/>
        </w:rPr>
        <w:t xml:space="preserve"> </w:t>
      </w:r>
      <w:r>
        <w:t>CEO</w:t>
      </w:r>
      <w:r>
        <w:rPr>
          <w:spacing w:val="-1"/>
        </w:rPr>
        <w:t xml:space="preserve"> </w:t>
      </w:r>
      <w:r>
        <w:t>is</w:t>
      </w:r>
      <w:r>
        <w:rPr>
          <w:spacing w:val="-4"/>
        </w:rPr>
        <w:t xml:space="preserve"> </w:t>
      </w:r>
      <w:r>
        <w:t>satisfied</w:t>
      </w:r>
      <w:r>
        <w:rPr>
          <w:spacing w:val="-2"/>
        </w:rPr>
        <w:t xml:space="preserve"> </w:t>
      </w:r>
      <w:r>
        <w:t>that</w:t>
      </w:r>
      <w:r>
        <w:rPr>
          <w:spacing w:val="-3"/>
        </w:rPr>
        <w:t xml:space="preserve"> </w:t>
      </w:r>
      <w:r>
        <w:t>there</w:t>
      </w:r>
      <w:r>
        <w:rPr>
          <w:spacing w:val="-4"/>
        </w:rPr>
        <w:t xml:space="preserve"> </w:t>
      </w:r>
      <w:r>
        <w:t>is</w:t>
      </w:r>
      <w:r>
        <w:rPr>
          <w:spacing w:val="-1"/>
        </w:rPr>
        <w:t xml:space="preserve"> </w:t>
      </w:r>
      <w:r>
        <w:t>insufficient</w:t>
      </w:r>
      <w:r>
        <w:rPr>
          <w:spacing w:val="-1"/>
        </w:rPr>
        <w:t xml:space="preserve"> </w:t>
      </w:r>
      <w:r>
        <w:t>productive</w:t>
      </w:r>
      <w:r>
        <w:rPr>
          <w:spacing w:val="-4"/>
        </w:rPr>
        <w:t xml:space="preserve"> </w:t>
      </w:r>
      <w:r>
        <w:t>work</w:t>
      </w:r>
      <w:r>
        <w:rPr>
          <w:spacing w:val="-3"/>
        </w:rPr>
        <w:t xml:space="preserve"> </w:t>
      </w:r>
      <w:r>
        <w:t>available</w:t>
      </w:r>
      <w:r>
        <w:rPr>
          <w:spacing w:val="-2"/>
        </w:rPr>
        <w:t xml:space="preserve"> </w:t>
      </w:r>
      <w:r>
        <w:t>for an employee during the remainder of the retention period and that there are no reasonable redeployment prospects in the APS:</w:t>
      </w:r>
    </w:p>
    <w:p w14:paraId="7AC495AB" w14:textId="77777777" w:rsidR="00F92E23" w:rsidRDefault="00000000">
      <w:pPr>
        <w:pStyle w:val="ListParagraph"/>
        <w:numPr>
          <w:ilvl w:val="1"/>
          <w:numId w:val="6"/>
        </w:numPr>
        <w:tabs>
          <w:tab w:val="left" w:pos="1553"/>
          <w:tab w:val="left" w:pos="1558"/>
        </w:tabs>
        <w:spacing w:line="360" w:lineRule="auto"/>
        <w:ind w:right="1230"/>
      </w:pPr>
      <w:r>
        <w:t>the</w:t>
      </w:r>
      <w:r>
        <w:rPr>
          <w:spacing w:val="-2"/>
        </w:rPr>
        <w:t xml:space="preserve"> </w:t>
      </w:r>
      <w:r>
        <w:t>CEO</w:t>
      </w:r>
      <w:r>
        <w:rPr>
          <w:spacing w:val="-5"/>
        </w:rPr>
        <w:t xml:space="preserve"> </w:t>
      </w:r>
      <w:r>
        <w:t>may</w:t>
      </w:r>
      <w:r>
        <w:rPr>
          <w:spacing w:val="-4"/>
        </w:rPr>
        <w:t xml:space="preserve"> </w:t>
      </w:r>
      <w:r>
        <w:t>terminate</w:t>
      </w:r>
      <w:r>
        <w:rPr>
          <w:spacing w:val="-2"/>
        </w:rPr>
        <w:t xml:space="preserve"> </w:t>
      </w:r>
      <w:r>
        <w:t>the</w:t>
      </w:r>
      <w:r>
        <w:rPr>
          <w:spacing w:val="-2"/>
        </w:rPr>
        <w:t xml:space="preserve"> </w:t>
      </w:r>
      <w:r>
        <w:t>employee's</w:t>
      </w:r>
      <w:r>
        <w:rPr>
          <w:spacing w:val="-1"/>
        </w:rPr>
        <w:t xml:space="preserve"> </w:t>
      </w:r>
      <w:r>
        <w:t>employment under</w:t>
      </w:r>
      <w:r>
        <w:rPr>
          <w:spacing w:val="-1"/>
        </w:rPr>
        <w:t xml:space="preserve"> </w:t>
      </w:r>
      <w:r>
        <w:t>section</w:t>
      </w:r>
      <w:r>
        <w:rPr>
          <w:spacing w:val="-2"/>
        </w:rPr>
        <w:t xml:space="preserve"> </w:t>
      </w:r>
      <w:r>
        <w:t>29</w:t>
      </w:r>
      <w:r>
        <w:rPr>
          <w:spacing w:val="-4"/>
        </w:rPr>
        <w:t xml:space="preserve"> </w:t>
      </w:r>
      <w:r>
        <w:t>of</w:t>
      </w:r>
      <w:r>
        <w:rPr>
          <w:spacing w:val="-3"/>
        </w:rPr>
        <w:t xml:space="preserve"> </w:t>
      </w:r>
      <w:r>
        <w:t>the PS Act; and</w:t>
      </w:r>
    </w:p>
    <w:p w14:paraId="62AEB4F5" w14:textId="77777777" w:rsidR="00F92E23" w:rsidRDefault="00000000">
      <w:pPr>
        <w:pStyle w:val="ListParagraph"/>
        <w:numPr>
          <w:ilvl w:val="1"/>
          <w:numId w:val="6"/>
        </w:numPr>
        <w:tabs>
          <w:tab w:val="left" w:pos="1554"/>
        </w:tabs>
        <w:spacing w:before="119"/>
        <w:ind w:left="1554" w:hanging="706"/>
      </w:pPr>
      <w:r>
        <w:t>upon</w:t>
      </w:r>
      <w:r>
        <w:rPr>
          <w:spacing w:val="-7"/>
        </w:rPr>
        <w:t xml:space="preserve"> </w:t>
      </w:r>
      <w:r>
        <w:t>termination,</w:t>
      </w:r>
      <w:r>
        <w:rPr>
          <w:spacing w:val="-3"/>
        </w:rPr>
        <w:t xml:space="preserve"> </w:t>
      </w:r>
      <w:r>
        <w:t>the</w:t>
      </w:r>
      <w:r>
        <w:rPr>
          <w:spacing w:val="-5"/>
        </w:rPr>
        <w:t xml:space="preserve"> </w:t>
      </w:r>
      <w:r>
        <w:t>employee</w:t>
      </w:r>
      <w:r>
        <w:rPr>
          <w:spacing w:val="-3"/>
        </w:rPr>
        <w:t xml:space="preserve"> </w:t>
      </w:r>
      <w:r>
        <w:t>will</w:t>
      </w:r>
      <w:r>
        <w:rPr>
          <w:spacing w:val="-5"/>
        </w:rPr>
        <w:t xml:space="preserve"> </w:t>
      </w:r>
      <w:r>
        <w:t>be</w:t>
      </w:r>
      <w:r>
        <w:rPr>
          <w:spacing w:val="-4"/>
        </w:rPr>
        <w:t xml:space="preserve"> </w:t>
      </w:r>
      <w:r>
        <w:t>paid</w:t>
      </w:r>
      <w:r>
        <w:rPr>
          <w:spacing w:val="-4"/>
        </w:rPr>
        <w:t xml:space="preserve"> </w:t>
      </w:r>
      <w:r>
        <w:t>a</w:t>
      </w:r>
      <w:r>
        <w:rPr>
          <w:spacing w:val="-4"/>
        </w:rPr>
        <w:t xml:space="preserve"> </w:t>
      </w:r>
      <w:r>
        <w:t>lump</w:t>
      </w:r>
      <w:r>
        <w:rPr>
          <w:spacing w:val="-4"/>
        </w:rPr>
        <w:t xml:space="preserve"> </w:t>
      </w:r>
      <w:r>
        <w:t>sum</w:t>
      </w:r>
      <w:r>
        <w:rPr>
          <w:spacing w:val="-5"/>
        </w:rPr>
        <w:t xml:space="preserve"> </w:t>
      </w:r>
      <w:r>
        <w:rPr>
          <w:spacing w:val="-2"/>
        </w:rPr>
        <w:t>comprising:</w:t>
      </w:r>
    </w:p>
    <w:p w14:paraId="63611450" w14:textId="77777777" w:rsidR="00F92E23" w:rsidRDefault="00000000">
      <w:pPr>
        <w:pStyle w:val="ListParagraph"/>
        <w:numPr>
          <w:ilvl w:val="2"/>
          <w:numId w:val="6"/>
        </w:numPr>
        <w:tabs>
          <w:tab w:val="left" w:pos="2405"/>
          <w:tab w:val="left" w:pos="2408"/>
        </w:tabs>
        <w:spacing w:before="246" w:line="360" w:lineRule="auto"/>
        <w:ind w:right="1121"/>
      </w:pPr>
      <w:r>
        <w:t>the balance of the retention period (as shortened for the NES under sub-clause)</w:t>
      </w:r>
      <w:r>
        <w:rPr>
          <w:spacing w:val="-3"/>
        </w:rPr>
        <w:t xml:space="preserve"> </w:t>
      </w:r>
      <w:r>
        <w:t>and</w:t>
      </w:r>
      <w:r>
        <w:rPr>
          <w:spacing w:val="-4"/>
        </w:rPr>
        <w:t xml:space="preserve"> </w:t>
      </w:r>
      <w:r>
        <w:t>this</w:t>
      </w:r>
      <w:r>
        <w:rPr>
          <w:spacing w:val="-2"/>
        </w:rPr>
        <w:t xml:space="preserve"> </w:t>
      </w:r>
      <w:r>
        <w:t>payment</w:t>
      </w:r>
      <w:r>
        <w:rPr>
          <w:spacing w:val="-3"/>
        </w:rPr>
        <w:t xml:space="preserve"> </w:t>
      </w:r>
      <w:r>
        <w:t>will</w:t>
      </w:r>
      <w:r>
        <w:rPr>
          <w:spacing w:val="-3"/>
        </w:rPr>
        <w:t xml:space="preserve"> </w:t>
      </w:r>
      <w:r>
        <w:t>be</w:t>
      </w:r>
      <w:r>
        <w:rPr>
          <w:spacing w:val="-3"/>
        </w:rPr>
        <w:t xml:space="preserve"> </w:t>
      </w:r>
      <w:r>
        <w:t>taken</w:t>
      </w:r>
      <w:r>
        <w:rPr>
          <w:spacing w:val="-4"/>
        </w:rPr>
        <w:t xml:space="preserve"> </w:t>
      </w:r>
      <w:r>
        <w:t>to</w:t>
      </w:r>
      <w:r>
        <w:rPr>
          <w:spacing w:val="-4"/>
        </w:rPr>
        <w:t xml:space="preserve"> </w:t>
      </w:r>
      <w:r>
        <w:t>include</w:t>
      </w:r>
      <w:r>
        <w:rPr>
          <w:spacing w:val="-3"/>
        </w:rPr>
        <w:t xml:space="preserve"> </w:t>
      </w:r>
      <w:r>
        <w:t>the</w:t>
      </w:r>
      <w:r>
        <w:rPr>
          <w:spacing w:val="-4"/>
        </w:rPr>
        <w:t xml:space="preserve"> </w:t>
      </w:r>
      <w:r>
        <w:t>payment</w:t>
      </w:r>
      <w:r>
        <w:rPr>
          <w:spacing w:val="-3"/>
        </w:rPr>
        <w:t xml:space="preserve"> </w:t>
      </w:r>
      <w:r>
        <w:t>in lieu of notice of termination of employment; plus</w:t>
      </w:r>
    </w:p>
    <w:p w14:paraId="1E551DD3" w14:textId="77777777" w:rsidR="00F92E23" w:rsidRDefault="00000000">
      <w:pPr>
        <w:pStyle w:val="ListParagraph"/>
        <w:numPr>
          <w:ilvl w:val="2"/>
          <w:numId w:val="6"/>
        </w:numPr>
        <w:tabs>
          <w:tab w:val="left" w:pos="2405"/>
        </w:tabs>
        <w:ind w:left="2405" w:hanging="847"/>
      </w:pPr>
      <w:r>
        <w:t>the</w:t>
      </w:r>
      <w:r>
        <w:rPr>
          <w:spacing w:val="-6"/>
        </w:rPr>
        <w:t xml:space="preserve"> </w:t>
      </w:r>
      <w:r>
        <w:t>employee's</w:t>
      </w:r>
      <w:r>
        <w:rPr>
          <w:spacing w:val="-5"/>
        </w:rPr>
        <w:t xml:space="preserve"> </w:t>
      </w:r>
      <w:r>
        <w:t>NES</w:t>
      </w:r>
      <w:r>
        <w:rPr>
          <w:spacing w:val="-5"/>
        </w:rPr>
        <w:t xml:space="preserve"> </w:t>
      </w:r>
      <w:r>
        <w:t>entitlement</w:t>
      </w:r>
      <w:r>
        <w:rPr>
          <w:spacing w:val="-6"/>
        </w:rPr>
        <w:t xml:space="preserve"> </w:t>
      </w:r>
      <w:r>
        <w:t>to</w:t>
      </w:r>
      <w:r>
        <w:rPr>
          <w:spacing w:val="-6"/>
        </w:rPr>
        <w:t xml:space="preserve"> </w:t>
      </w:r>
      <w:r>
        <w:t>redundancy</w:t>
      </w:r>
      <w:r>
        <w:rPr>
          <w:spacing w:val="-4"/>
        </w:rPr>
        <w:t xml:space="preserve"> pay.</w:t>
      </w:r>
    </w:p>
    <w:p w14:paraId="4265FC8C" w14:textId="77777777" w:rsidR="00F92E23" w:rsidRDefault="00F92E23">
      <w:pPr>
        <w:pStyle w:val="BodyText"/>
        <w:spacing w:before="114"/>
        <w:ind w:left="0" w:firstLine="0"/>
      </w:pPr>
    </w:p>
    <w:p w14:paraId="5D9658FB" w14:textId="77777777" w:rsidR="00F92E23" w:rsidRDefault="00000000">
      <w:pPr>
        <w:pStyle w:val="Heading3"/>
        <w:rPr>
          <w:rFonts w:ascii="Arial"/>
        </w:rPr>
      </w:pPr>
      <w:r>
        <w:rPr>
          <w:rFonts w:ascii="Arial"/>
          <w:spacing w:val="-2"/>
        </w:rPr>
        <w:t>Redeployment</w:t>
      </w:r>
    </w:p>
    <w:p w14:paraId="6BE07204" w14:textId="77777777" w:rsidR="00F92E23" w:rsidRDefault="00000000">
      <w:pPr>
        <w:pStyle w:val="ListParagraph"/>
        <w:numPr>
          <w:ilvl w:val="0"/>
          <w:numId w:val="6"/>
        </w:numPr>
        <w:tabs>
          <w:tab w:val="left" w:pos="860"/>
        </w:tabs>
        <w:spacing w:before="262" w:line="360" w:lineRule="auto"/>
        <w:ind w:right="1218"/>
      </w:pPr>
      <w:r>
        <w:t>Employees on retention will be considered in isolation from and not in competition with</w:t>
      </w:r>
      <w:r>
        <w:rPr>
          <w:spacing w:val="-4"/>
        </w:rPr>
        <w:t xml:space="preserve"> </w:t>
      </w:r>
      <w:r>
        <w:t>other</w:t>
      </w:r>
      <w:r>
        <w:rPr>
          <w:spacing w:val="-3"/>
        </w:rPr>
        <w:t xml:space="preserve"> </w:t>
      </w:r>
      <w:r>
        <w:t>applicants</w:t>
      </w:r>
      <w:r>
        <w:rPr>
          <w:spacing w:val="-5"/>
        </w:rPr>
        <w:t xml:space="preserve"> </w:t>
      </w:r>
      <w:r>
        <w:t>when</w:t>
      </w:r>
      <w:r>
        <w:rPr>
          <w:spacing w:val="-4"/>
        </w:rPr>
        <w:t xml:space="preserve"> </w:t>
      </w:r>
      <w:r>
        <w:t>seeking</w:t>
      </w:r>
      <w:r>
        <w:rPr>
          <w:spacing w:val="-4"/>
        </w:rPr>
        <w:t xml:space="preserve"> </w:t>
      </w:r>
      <w:r>
        <w:t>assignment</w:t>
      </w:r>
      <w:r>
        <w:rPr>
          <w:spacing w:val="-4"/>
        </w:rPr>
        <w:t xml:space="preserve"> </w:t>
      </w:r>
      <w:r>
        <w:t>to</w:t>
      </w:r>
      <w:r>
        <w:rPr>
          <w:spacing w:val="-4"/>
        </w:rPr>
        <w:t xml:space="preserve"> </w:t>
      </w:r>
      <w:r>
        <w:t>another</w:t>
      </w:r>
      <w:r>
        <w:rPr>
          <w:spacing w:val="-3"/>
        </w:rPr>
        <w:t xml:space="preserve"> </w:t>
      </w:r>
      <w:r>
        <w:t>position</w:t>
      </w:r>
      <w:r>
        <w:rPr>
          <w:spacing w:val="-4"/>
        </w:rPr>
        <w:t xml:space="preserve"> </w:t>
      </w:r>
      <w:r>
        <w:t>within</w:t>
      </w:r>
      <w:r>
        <w:rPr>
          <w:spacing w:val="-5"/>
        </w:rPr>
        <w:t xml:space="preserve"> </w:t>
      </w:r>
      <w:r>
        <w:t>the</w:t>
      </w:r>
      <w:r>
        <w:rPr>
          <w:spacing w:val="-4"/>
        </w:rPr>
        <w:t xml:space="preserve"> </w:t>
      </w:r>
      <w:r>
        <w:t>NDIA.</w:t>
      </w:r>
    </w:p>
    <w:p w14:paraId="1C8305AE" w14:textId="77777777" w:rsidR="00F92E23" w:rsidRDefault="00000000">
      <w:pPr>
        <w:pStyle w:val="ListParagraph"/>
        <w:numPr>
          <w:ilvl w:val="0"/>
          <w:numId w:val="6"/>
        </w:numPr>
        <w:tabs>
          <w:tab w:val="left" w:pos="860"/>
        </w:tabs>
      </w:pPr>
      <w:r>
        <w:t>During</w:t>
      </w:r>
      <w:r>
        <w:rPr>
          <w:spacing w:val="-5"/>
        </w:rPr>
        <w:t xml:space="preserve"> </w:t>
      </w:r>
      <w:r>
        <w:t>the</w:t>
      </w:r>
      <w:r>
        <w:rPr>
          <w:spacing w:val="-7"/>
        </w:rPr>
        <w:t xml:space="preserve"> </w:t>
      </w:r>
      <w:r>
        <w:t>retention</w:t>
      </w:r>
      <w:r>
        <w:rPr>
          <w:spacing w:val="-5"/>
        </w:rPr>
        <w:t xml:space="preserve"> </w:t>
      </w:r>
      <w:r>
        <w:t>period,</w:t>
      </w:r>
      <w:r>
        <w:rPr>
          <w:spacing w:val="-6"/>
        </w:rPr>
        <w:t xml:space="preserve"> </w:t>
      </w:r>
      <w:r>
        <w:t>the</w:t>
      </w:r>
      <w:r>
        <w:rPr>
          <w:spacing w:val="-4"/>
        </w:rPr>
        <w:t xml:space="preserve"> CEO:</w:t>
      </w:r>
    </w:p>
    <w:p w14:paraId="697DB25C" w14:textId="77777777" w:rsidR="00F92E23" w:rsidRDefault="00F92E23">
      <w:pPr>
        <w:sectPr w:rsidR="00F92E23" w:rsidSect="00C70462">
          <w:pgSz w:w="11910" w:h="16840"/>
          <w:pgMar w:top="1360" w:right="420" w:bottom="1200" w:left="1300" w:header="0" w:footer="1001" w:gutter="0"/>
          <w:cols w:space="720"/>
        </w:sectPr>
      </w:pPr>
    </w:p>
    <w:p w14:paraId="16305E92" w14:textId="77777777" w:rsidR="00F92E23" w:rsidRDefault="00000000">
      <w:pPr>
        <w:pStyle w:val="ListParagraph"/>
        <w:numPr>
          <w:ilvl w:val="1"/>
          <w:numId w:val="6"/>
        </w:numPr>
        <w:tabs>
          <w:tab w:val="left" w:pos="1553"/>
          <w:tab w:val="left" w:pos="1558"/>
        </w:tabs>
        <w:spacing w:before="81" w:line="360" w:lineRule="auto"/>
        <w:ind w:right="1127"/>
      </w:pPr>
      <w:r>
        <w:t>will</w:t>
      </w:r>
      <w:r>
        <w:rPr>
          <w:spacing w:val="-3"/>
        </w:rPr>
        <w:t xml:space="preserve"> </w:t>
      </w:r>
      <w:r>
        <w:t>take</w:t>
      </w:r>
      <w:r>
        <w:rPr>
          <w:spacing w:val="-3"/>
        </w:rPr>
        <w:t xml:space="preserve"> </w:t>
      </w:r>
      <w:r>
        <w:t>all</w:t>
      </w:r>
      <w:r>
        <w:rPr>
          <w:spacing w:val="-3"/>
        </w:rPr>
        <w:t xml:space="preserve"> </w:t>
      </w:r>
      <w:r>
        <w:t>reasonable</w:t>
      </w:r>
      <w:r>
        <w:rPr>
          <w:spacing w:val="-3"/>
        </w:rPr>
        <w:t xml:space="preserve"> </w:t>
      </w:r>
      <w:r>
        <w:t>steps</w:t>
      </w:r>
      <w:r>
        <w:rPr>
          <w:spacing w:val="-2"/>
        </w:rPr>
        <w:t xml:space="preserve"> </w:t>
      </w:r>
      <w:r>
        <w:t>to</w:t>
      </w:r>
      <w:r>
        <w:rPr>
          <w:spacing w:val="-5"/>
        </w:rPr>
        <w:t xml:space="preserve"> </w:t>
      </w:r>
      <w:r>
        <w:t>find</w:t>
      </w:r>
      <w:r>
        <w:rPr>
          <w:spacing w:val="-5"/>
        </w:rPr>
        <w:t xml:space="preserve"> </w:t>
      </w:r>
      <w:r>
        <w:t>alternative</w:t>
      </w:r>
      <w:r>
        <w:rPr>
          <w:spacing w:val="-3"/>
        </w:rPr>
        <w:t xml:space="preserve"> </w:t>
      </w:r>
      <w:r>
        <w:t>employment</w:t>
      </w:r>
      <w:r>
        <w:rPr>
          <w:spacing w:val="-4"/>
        </w:rPr>
        <w:t xml:space="preserve"> </w:t>
      </w:r>
      <w:r>
        <w:t>for an</w:t>
      </w:r>
      <w:r>
        <w:rPr>
          <w:spacing w:val="-3"/>
        </w:rPr>
        <w:t xml:space="preserve"> </w:t>
      </w:r>
      <w:r>
        <w:t xml:space="preserve">employee; </w:t>
      </w:r>
      <w:r>
        <w:rPr>
          <w:spacing w:val="-2"/>
        </w:rPr>
        <w:t>and/or</w:t>
      </w:r>
    </w:p>
    <w:p w14:paraId="58A8D723" w14:textId="77777777" w:rsidR="00F92E23" w:rsidRDefault="00000000">
      <w:pPr>
        <w:pStyle w:val="ListParagraph"/>
        <w:numPr>
          <w:ilvl w:val="1"/>
          <w:numId w:val="6"/>
        </w:numPr>
        <w:tabs>
          <w:tab w:val="left" w:pos="1553"/>
          <w:tab w:val="left" w:pos="1558"/>
        </w:tabs>
        <w:spacing w:before="120" w:line="360" w:lineRule="auto"/>
        <w:ind w:right="1141"/>
      </w:pPr>
      <w:r>
        <w:t>may reduce an employee's classification with the appropriate notice in order to</w:t>
      </w:r>
      <w:r>
        <w:rPr>
          <w:spacing w:val="-3"/>
        </w:rPr>
        <w:t xml:space="preserve"> </w:t>
      </w:r>
      <w:r>
        <w:t>secure</w:t>
      </w:r>
      <w:r>
        <w:rPr>
          <w:spacing w:val="-3"/>
        </w:rPr>
        <w:t xml:space="preserve"> </w:t>
      </w:r>
      <w:r>
        <w:t>alternative</w:t>
      </w:r>
      <w:r>
        <w:rPr>
          <w:spacing w:val="-3"/>
        </w:rPr>
        <w:t xml:space="preserve"> </w:t>
      </w:r>
      <w:r>
        <w:t>employment,</w:t>
      </w:r>
      <w:r>
        <w:rPr>
          <w:spacing w:val="-2"/>
        </w:rPr>
        <w:t xml:space="preserve"> </w:t>
      </w:r>
      <w:r>
        <w:t>subject</w:t>
      </w:r>
      <w:r>
        <w:rPr>
          <w:spacing w:val="-4"/>
        </w:rPr>
        <w:t xml:space="preserve"> </w:t>
      </w:r>
      <w:r>
        <w:t>to</w:t>
      </w:r>
      <w:r>
        <w:rPr>
          <w:spacing w:val="-5"/>
        </w:rPr>
        <w:t xml:space="preserve"> </w:t>
      </w:r>
      <w:r>
        <w:t>the</w:t>
      </w:r>
      <w:r>
        <w:rPr>
          <w:spacing w:val="-5"/>
        </w:rPr>
        <w:t xml:space="preserve"> </w:t>
      </w:r>
      <w:r>
        <w:t>conditions</w:t>
      </w:r>
      <w:r>
        <w:rPr>
          <w:spacing w:val="-2"/>
        </w:rPr>
        <w:t xml:space="preserve"> </w:t>
      </w:r>
      <w:r>
        <w:t>set</w:t>
      </w:r>
      <w:r>
        <w:rPr>
          <w:spacing w:val="-4"/>
        </w:rPr>
        <w:t xml:space="preserve"> </w:t>
      </w:r>
      <w:r>
        <w:t>out</w:t>
      </w:r>
      <w:r>
        <w:rPr>
          <w:spacing w:val="-2"/>
        </w:rPr>
        <w:t xml:space="preserve"> </w:t>
      </w:r>
      <w:r>
        <w:t>in</w:t>
      </w:r>
      <w:r>
        <w:rPr>
          <w:spacing w:val="-3"/>
        </w:rPr>
        <w:t xml:space="preserve"> </w:t>
      </w:r>
      <w:r>
        <w:t>clauses 626 and 627 below.</w:t>
      </w:r>
    </w:p>
    <w:p w14:paraId="60523A39" w14:textId="77777777" w:rsidR="00F92E23" w:rsidRDefault="00000000">
      <w:pPr>
        <w:pStyle w:val="ListParagraph"/>
        <w:numPr>
          <w:ilvl w:val="0"/>
          <w:numId w:val="6"/>
        </w:numPr>
        <w:tabs>
          <w:tab w:val="left" w:pos="860"/>
        </w:tabs>
        <w:spacing w:before="122"/>
      </w:pPr>
      <w:r>
        <w:t>During</w:t>
      </w:r>
      <w:r>
        <w:rPr>
          <w:spacing w:val="-5"/>
        </w:rPr>
        <w:t xml:space="preserve"> </w:t>
      </w:r>
      <w:r>
        <w:t>the</w:t>
      </w:r>
      <w:r>
        <w:rPr>
          <w:spacing w:val="-7"/>
        </w:rPr>
        <w:t xml:space="preserve"> </w:t>
      </w:r>
      <w:r>
        <w:t>retention</w:t>
      </w:r>
      <w:r>
        <w:rPr>
          <w:spacing w:val="-5"/>
        </w:rPr>
        <w:t xml:space="preserve"> </w:t>
      </w:r>
      <w:r>
        <w:t>period,</w:t>
      </w:r>
      <w:r>
        <w:rPr>
          <w:spacing w:val="-3"/>
        </w:rPr>
        <w:t xml:space="preserve"> </w:t>
      </w:r>
      <w:r>
        <w:t>an</w:t>
      </w:r>
      <w:r>
        <w:rPr>
          <w:spacing w:val="-7"/>
        </w:rPr>
        <w:t xml:space="preserve"> </w:t>
      </w:r>
      <w:r>
        <w:t>employee</w:t>
      </w:r>
      <w:r>
        <w:rPr>
          <w:spacing w:val="-6"/>
        </w:rPr>
        <w:t xml:space="preserve"> </w:t>
      </w:r>
      <w:r>
        <w:rPr>
          <w:spacing w:val="-2"/>
        </w:rPr>
        <w:t>will:</w:t>
      </w:r>
    </w:p>
    <w:p w14:paraId="4D9074BF" w14:textId="77777777" w:rsidR="00F92E23" w:rsidRDefault="00F92E23">
      <w:pPr>
        <w:pStyle w:val="BodyText"/>
        <w:spacing w:before="72"/>
        <w:ind w:left="0" w:firstLine="0"/>
      </w:pPr>
    </w:p>
    <w:p w14:paraId="39DBADA3" w14:textId="77777777" w:rsidR="00F92E23" w:rsidRDefault="00000000">
      <w:pPr>
        <w:pStyle w:val="ListParagraph"/>
        <w:numPr>
          <w:ilvl w:val="1"/>
          <w:numId w:val="6"/>
        </w:numPr>
        <w:tabs>
          <w:tab w:val="left" w:pos="1554"/>
        </w:tabs>
        <w:spacing w:before="0"/>
        <w:ind w:left="1554" w:hanging="706"/>
      </w:pPr>
      <w:r>
        <w:t>take</w:t>
      </w:r>
      <w:r>
        <w:rPr>
          <w:spacing w:val="-8"/>
        </w:rPr>
        <w:t xml:space="preserve"> </w:t>
      </w:r>
      <w:r>
        <w:t>reasonable</w:t>
      </w:r>
      <w:r>
        <w:rPr>
          <w:spacing w:val="-6"/>
        </w:rPr>
        <w:t xml:space="preserve"> </w:t>
      </w:r>
      <w:r>
        <w:t>steps</w:t>
      </w:r>
      <w:r>
        <w:rPr>
          <w:spacing w:val="-8"/>
        </w:rPr>
        <w:t xml:space="preserve"> </w:t>
      </w:r>
      <w:r>
        <w:t>to</w:t>
      </w:r>
      <w:r>
        <w:rPr>
          <w:spacing w:val="-7"/>
        </w:rPr>
        <w:t xml:space="preserve"> </w:t>
      </w:r>
      <w:r>
        <w:t>find</w:t>
      </w:r>
      <w:r>
        <w:rPr>
          <w:spacing w:val="-6"/>
        </w:rPr>
        <w:t xml:space="preserve"> </w:t>
      </w:r>
      <w:r>
        <w:t>alternative</w:t>
      </w:r>
      <w:r>
        <w:rPr>
          <w:spacing w:val="-8"/>
        </w:rPr>
        <w:t xml:space="preserve"> </w:t>
      </w:r>
      <w:r>
        <w:t>employment;</w:t>
      </w:r>
      <w:r>
        <w:rPr>
          <w:spacing w:val="-6"/>
        </w:rPr>
        <w:t xml:space="preserve"> </w:t>
      </w:r>
      <w:r>
        <w:rPr>
          <w:spacing w:val="-5"/>
        </w:rPr>
        <w:t>and</w:t>
      </w:r>
    </w:p>
    <w:p w14:paraId="3BA10F6C" w14:textId="77777777" w:rsidR="00F92E23" w:rsidRDefault="00000000">
      <w:pPr>
        <w:pStyle w:val="ListParagraph"/>
        <w:numPr>
          <w:ilvl w:val="1"/>
          <w:numId w:val="6"/>
        </w:numPr>
        <w:tabs>
          <w:tab w:val="left" w:pos="1553"/>
          <w:tab w:val="left" w:pos="1558"/>
        </w:tabs>
        <w:spacing w:before="246" w:line="360" w:lineRule="auto"/>
        <w:ind w:right="1166"/>
      </w:pPr>
      <w:r>
        <w:t>actively</w:t>
      </w:r>
      <w:r>
        <w:rPr>
          <w:spacing w:val="-2"/>
        </w:rPr>
        <w:t xml:space="preserve"> </w:t>
      </w:r>
      <w:r>
        <w:t>participate</w:t>
      </w:r>
      <w:r>
        <w:rPr>
          <w:spacing w:val="-3"/>
        </w:rPr>
        <w:t xml:space="preserve"> </w:t>
      </w:r>
      <w:r>
        <w:t>in</w:t>
      </w:r>
      <w:r>
        <w:rPr>
          <w:spacing w:val="-5"/>
        </w:rPr>
        <w:t xml:space="preserve"> </w:t>
      </w:r>
      <w:r>
        <w:t>learning</w:t>
      </w:r>
      <w:r>
        <w:rPr>
          <w:spacing w:val="-3"/>
        </w:rPr>
        <w:t xml:space="preserve"> </w:t>
      </w:r>
      <w:r>
        <w:t>and</w:t>
      </w:r>
      <w:r>
        <w:rPr>
          <w:spacing w:val="-3"/>
        </w:rPr>
        <w:t xml:space="preserve"> </w:t>
      </w:r>
      <w:r>
        <w:t>development</w:t>
      </w:r>
      <w:r>
        <w:rPr>
          <w:spacing w:val="-4"/>
        </w:rPr>
        <w:t xml:space="preserve"> </w:t>
      </w:r>
      <w:r>
        <w:t>activities,</w:t>
      </w:r>
      <w:r>
        <w:rPr>
          <w:spacing w:val="-4"/>
        </w:rPr>
        <w:t xml:space="preserve"> </w:t>
      </w:r>
      <w:r>
        <w:t>trial</w:t>
      </w:r>
      <w:r>
        <w:rPr>
          <w:spacing w:val="-4"/>
        </w:rPr>
        <w:t xml:space="preserve"> </w:t>
      </w:r>
      <w:r>
        <w:t>placements</w:t>
      </w:r>
      <w:r>
        <w:rPr>
          <w:spacing w:val="-5"/>
        </w:rPr>
        <w:t xml:space="preserve"> </w:t>
      </w:r>
      <w:r>
        <w:t>or other agreed arrangements to assist in obtaining a permanent placement.</w:t>
      </w:r>
    </w:p>
    <w:p w14:paraId="2CD96778" w14:textId="77777777" w:rsidR="00F92E23" w:rsidRDefault="00000000">
      <w:pPr>
        <w:pStyle w:val="ListParagraph"/>
        <w:numPr>
          <w:ilvl w:val="0"/>
          <w:numId w:val="6"/>
        </w:numPr>
        <w:tabs>
          <w:tab w:val="left" w:pos="860"/>
        </w:tabs>
        <w:spacing w:before="121" w:line="360" w:lineRule="auto"/>
        <w:ind w:right="1815"/>
      </w:pPr>
      <w:r>
        <w:t>Excess</w:t>
      </w:r>
      <w:r>
        <w:rPr>
          <w:spacing w:val="-3"/>
        </w:rPr>
        <w:t xml:space="preserve"> </w:t>
      </w:r>
      <w:r>
        <w:t>employees</w:t>
      </w:r>
      <w:r>
        <w:rPr>
          <w:spacing w:val="-3"/>
        </w:rPr>
        <w:t xml:space="preserve"> </w:t>
      </w:r>
      <w:r>
        <w:t>are</w:t>
      </w:r>
      <w:r>
        <w:rPr>
          <w:spacing w:val="-3"/>
        </w:rPr>
        <w:t xml:space="preserve"> </w:t>
      </w:r>
      <w:r>
        <w:t>entitled</w:t>
      </w:r>
      <w:r>
        <w:rPr>
          <w:spacing w:val="-3"/>
        </w:rPr>
        <w:t xml:space="preserve"> </w:t>
      </w:r>
      <w:r>
        <w:t>to</w:t>
      </w:r>
      <w:r>
        <w:rPr>
          <w:spacing w:val="-5"/>
        </w:rPr>
        <w:t xml:space="preserve"> </w:t>
      </w:r>
      <w:r>
        <w:t>necessary</w:t>
      </w:r>
      <w:r>
        <w:rPr>
          <w:spacing w:val="-4"/>
        </w:rPr>
        <w:t xml:space="preserve"> </w:t>
      </w:r>
      <w:r>
        <w:t>leave</w:t>
      </w:r>
      <w:r>
        <w:rPr>
          <w:spacing w:val="-3"/>
        </w:rPr>
        <w:t xml:space="preserve"> </w:t>
      </w:r>
      <w:r>
        <w:t>with</w:t>
      </w:r>
      <w:r>
        <w:rPr>
          <w:spacing w:val="-3"/>
        </w:rPr>
        <w:t xml:space="preserve"> </w:t>
      </w:r>
      <w:r>
        <w:t>pay</w:t>
      </w:r>
      <w:r>
        <w:rPr>
          <w:spacing w:val="-5"/>
        </w:rPr>
        <w:t xml:space="preserve"> </w:t>
      </w:r>
      <w:r>
        <w:t>and</w:t>
      </w:r>
      <w:r>
        <w:rPr>
          <w:spacing w:val="-3"/>
        </w:rPr>
        <w:t xml:space="preserve"> </w:t>
      </w:r>
      <w:r>
        <w:t>assistance</w:t>
      </w:r>
      <w:r>
        <w:rPr>
          <w:spacing w:val="-3"/>
        </w:rPr>
        <w:t xml:space="preserve"> </w:t>
      </w:r>
      <w:r>
        <w:t>in meeting reasonable travel and incidental expenses when seeking alternative employment, where these are not met by the prospective employer.</w:t>
      </w:r>
    </w:p>
    <w:p w14:paraId="2B633A24" w14:textId="77777777" w:rsidR="00F92E23" w:rsidRDefault="00000000">
      <w:pPr>
        <w:pStyle w:val="Heading3"/>
        <w:spacing w:before="242"/>
        <w:rPr>
          <w:rFonts w:ascii="Arial"/>
        </w:rPr>
      </w:pPr>
      <w:r>
        <w:rPr>
          <w:rFonts w:ascii="Arial"/>
        </w:rPr>
        <w:t>Reduction</w:t>
      </w:r>
      <w:r>
        <w:rPr>
          <w:rFonts w:ascii="Arial"/>
          <w:spacing w:val="-4"/>
        </w:rPr>
        <w:t xml:space="preserve"> </w:t>
      </w:r>
      <w:r>
        <w:rPr>
          <w:rFonts w:ascii="Arial"/>
        </w:rPr>
        <w:t>in</w:t>
      </w:r>
      <w:r>
        <w:rPr>
          <w:rFonts w:ascii="Arial"/>
          <w:spacing w:val="-3"/>
        </w:rPr>
        <w:t xml:space="preserve"> </w:t>
      </w:r>
      <w:r>
        <w:rPr>
          <w:rFonts w:ascii="Arial"/>
          <w:spacing w:val="-2"/>
        </w:rPr>
        <w:t>classification</w:t>
      </w:r>
    </w:p>
    <w:p w14:paraId="18BA3EDD" w14:textId="77777777" w:rsidR="00F92E23" w:rsidRDefault="00000000">
      <w:pPr>
        <w:pStyle w:val="ListParagraph"/>
        <w:numPr>
          <w:ilvl w:val="0"/>
          <w:numId w:val="6"/>
        </w:numPr>
        <w:tabs>
          <w:tab w:val="left" w:pos="860"/>
        </w:tabs>
        <w:spacing w:before="261" w:line="360" w:lineRule="auto"/>
        <w:ind w:right="1070"/>
      </w:pPr>
      <w:r>
        <w:t>Where</w:t>
      </w:r>
      <w:r>
        <w:rPr>
          <w:spacing w:val="-2"/>
        </w:rPr>
        <w:t xml:space="preserve"> </w:t>
      </w:r>
      <w:r>
        <w:t>the</w:t>
      </w:r>
      <w:r>
        <w:rPr>
          <w:spacing w:val="-2"/>
        </w:rPr>
        <w:t xml:space="preserve"> </w:t>
      </w:r>
      <w:r>
        <w:t>CEO</w:t>
      </w:r>
      <w:r>
        <w:rPr>
          <w:spacing w:val="-1"/>
        </w:rPr>
        <w:t xml:space="preserve"> </w:t>
      </w:r>
      <w:r>
        <w:t>proposes to</w:t>
      </w:r>
      <w:r>
        <w:rPr>
          <w:spacing w:val="-2"/>
        </w:rPr>
        <w:t xml:space="preserve"> </w:t>
      </w:r>
      <w:r>
        <w:t>reduce</w:t>
      </w:r>
      <w:r>
        <w:rPr>
          <w:spacing w:val="-2"/>
        </w:rPr>
        <w:t xml:space="preserve"> </w:t>
      </w:r>
      <w:r>
        <w:t>an</w:t>
      </w:r>
      <w:r>
        <w:rPr>
          <w:spacing w:val="-2"/>
        </w:rPr>
        <w:t xml:space="preserve"> </w:t>
      </w:r>
      <w:r>
        <w:t>excess</w:t>
      </w:r>
      <w:r>
        <w:rPr>
          <w:spacing w:val="-2"/>
        </w:rPr>
        <w:t xml:space="preserve"> </w:t>
      </w:r>
      <w:r>
        <w:t>employee’s classification</w:t>
      </w:r>
      <w:r>
        <w:rPr>
          <w:spacing w:val="-4"/>
        </w:rPr>
        <w:t xml:space="preserve"> </w:t>
      </w:r>
      <w:r>
        <w:t>as a</w:t>
      </w:r>
      <w:r>
        <w:rPr>
          <w:spacing w:val="-1"/>
        </w:rPr>
        <w:t xml:space="preserve"> </w:t>
      </w:r>
      <w:r>
        <w:t>means of</w:t>
      </w:r>
      <w:r>
        <w:rPr>
          <w:spacing w:val="-2"/>
        </w:rPr>
        <w:t xml:space="preserve"> </w:t>
      </w:r>
      <w:r>
        <w:t>securing</w:t>
      </w:r>
      <w:r>
        <w:rPr>
          <w:spacing w:val="-3"/>
        </w:rPr>
        <w:t xml:space="preserve"> </w:t>
      </w:r>
      <w:r>
        <w:t>alternative</w:t>
      </w:r>
      <w:r>
        <w:rPr>
          <w:spacing w:val="-5"/>
        </w:rPr>
        <w:t xml:space="preserve"> </w:t>
      </w:r>
      <w:r>
        <w:t>employment,</w:t>
      </w:r>
      <w:r>
        <w:rPr>
          <w:spacing w:val="-4"/>
        </w:rPr>
        <w:t xml:space="preserve"> </w:t>
      </w:r>
      <w:r>
        <w:t>the</w:t>
      </w:r>
      <w:r>
        <w:rPr>
          <w:spacing w:val="-5"/>
        </w:rPr>
        <w:t xml:space="preserve"> </w:t>
      </w:r>
      <w:r>
        <w:t>employee</w:t>
      </w:r>
      <w:r>
        <w:rPr>
          <w:spacing w:val="-3"/>
        </w:rPr>
        <w:t xml:space="preserve"> </w:t>
      </w:r>
      <w:r>
        <w:t>will</w:t>
      </w:r>
      <w:r>
        <w:rPr>
          <w:spacing w:val="-3"/>
        </w:rPr>
        <w:t xml:space="preserve"> </w:t>
      </w:r>
      <w:r>
        <w:t>be</w:t>
      </w:r>
      <w:r>
        <w:rPr>
          <w:spacing w:val="-3"/>
        </w:rPr>
        <w:t xml:space="preserve"> </w:t>
      </w:r>
      <w:r>
        <w:t>given</w:t>
      </w:r>
      <w:r>
        <w:rPr>
          <w:spacing w:val="-3"/>
        </w:rPr>
        <w:t xml:space="preserve"> </w:t>
      </w:r>
      <w:r>
        <w:t>four</w:t>
      </w:r>
      <w:r>
        <w:rPr>
          <w:spacing w:val="-2"/>
        </w:rPr>
        <w:t xml:space="preserve"> </w:t>
      </w:r>
      <w:r>
        <w:t>weeks’</w:t>
      </w:r>
      <w:r>
        <w:rPr>
          <w:spacing w:val="-3"/>
        </w:rPr>
        <w:t xml:space="preserve"> </w:t>
      </w:r>
      <w:r>
        <w:t>notice</w:t>
      </w:r>
      <w:r>
        <w:rPr>
          <w:spacing w:val="-3"/>
        </w:rPr>
        <w:t xml:space="preserve"> </w:t>
      </w:r>
      <w:r>
        <w:t>or, if over 45 years of age with at least five years continuous service, will be given five weeks’ notice.</w:t>
      </w:r>
    </w:p>
    <w:p w14:paraId="3C0A5836" w14:textId="77777777" w:rsidR="00F92E23" w:rsidRDefault="00000000">
      <w:pPr>
        <w:pStyle w:val="ListParagraph"/>
        <w:numPr>
          <w:ilvl w:val="0"/>
          <w:numId w:val="6"/>
        </w:numPr>
        <w:tabs>
          <w:tab w:val="left" w:pos="860"/>
        </w:tabs>
        <w:spacing w:before="200" w:line="360" w:lineRule="auto"/>
        <w:ind w:right="1150"/>
      </w:pPr>
      <w:r>
        <w:t>If</w:t>
      </w:r>
      <w:r>
        <w:rPr>
          <w:spacing w:val="-3"/>
        </w:rPr>
        <w:t xml:space="preserve"> </w:t>
      </w:r>
      <w:r>
        <w:t>classification</w:t>
      </w:r>
      <w:r>
        <w:rPr>
          <w:spacing w:val="-4"/>
        </w:rPr>
        <w:t xml:space="preserve"> </w:t>
      </w:r>
      <w:r>
        <w:t>reduction</w:t>
      </w:r>
      <w:r>
        <w:rPr>
          <w:spacing w:val="-2"/>
        </w:rPr>
        <w:t xml:space="preserve"> </w:t>
      </w:r>
      <w:r>
        <w:t>occurs</w:t>
      </w:r>
      <w:r>
        <w:rPr>
          <w:spacing w:val="-1"/>
        </w:rPr>
        <w:t xml:space="preserve"> </w:t>
      </w:r>
      <w:r>
        <w:t>before</w:t>
      </w:r>
      <w:r>
        <w:rPr>
          <w:spacing w:val="-4"/>
        </w:rPr>
        <w:t xml:space="preserve"> </w:t>
      </w:r>
      <w:r>
        <w:t>the</w:t>
      </w:r>
      <w:r>
        <w:rPr>
          <w:spacing w:val="-4"/>
        </w:rPr>
        <w:t xml:space="preserve"> </w:t>
      </w:r>
      <w:r>
        <w:t>end</w:t>
      </w:r>
      <w:r>
        <w:rPr>
          <w:spacing w:val="-2"/>
        </w:rPr>
        <w:t xml:space="preserve"> </w:t>
      </w:r>
      <w:r>
        <w:t>of</w:t>
      </w:r>
      <w:r>
        <w:rPr>
          <w:spacing w:val="-3"/>
        </w:rPr>
        <w:t xml:space="preserve"> </w:t>
      </w:r>
      <w:r>
        <w:t>the</w:t>
      </w:r>
      <w:r>
        <w:rPr>
          <w:spacing w:val="-4"/>
        </w:rPr>
        <w:t xml:space="preserve"> </w:t>
      </w:r>
      <w:r>
        <w:t>retention</w:t>
      </w:r>
      <w:r>
        <w:rPr>
          <w:spacing w:val="-2"/>
        </w:rPr>
        <w:t xml:space="preserve"> </w:t>
      </w:r>
      <w:r>
        <w:t>period, an</w:t>
      </w:r>
      <w:r>
        <w:rPr>
          <w:spacing w:val="-4"/>
        </w:rPr>
        <w:t xml:space="preserve"> </w:t>
      </w:r>
      <w:r>
        <w:t>employee will receive payments to maintain their salary level for the balance of the retention period. The CEO may choose to apply this provision where the reduction is to a lower-level classification and salary in another Agency where the employee is employed under the PS Act.</w:t>
      </w:r>
    </w:p>
    <w:p w14:paraId="73E6E4BC" w14:textId="77777777" w:rsidR="00F92E23" w:rsidRDefault="00000000">
      <w:pPr>
        <w:pStyle w:val="Heading3"/>
        <w:spacing w:before="240"/>
        <w:rPr>
          <w:rFonts w:ascii="Arial" w:hAnsi="Arial"/>
        </w:rPr>
      </w:pPr>
      <w:r>
        <w:rPr>
          <w:rFonts w:ascii="Arial" w:hAnsi="Arial"/>
        </w:rPr>
        <w:t>Period</w:t>
      </w:r>
      <w:r>
        <w:rPr>
          <w:rFonts w:ascii="Arial" w:hAnsi="Arial"/>
          <w:spacing w:val="-5"/>
        </w:rPr>
        <w:t xml:space="preserve"> </w:t>
      </w:r>
      <w:r>
        <w:rPr>
          <w:rFonts w:ascii="Arial" w:hAnsi="Arial"/>
        </w:rPr>
        <w:t>of</w:t>
      </w:r>
      <w:r>
        <w:rPr>
          <w:rFonts w:ascii="Arial" w:hAnsi="Arial"/>
          <w:spacing w:val="-3"/>
        </w:rPr>
        <w:t xml:space="preserve"> </w:t>
      </w:r>
      <w:r>
        <w:rPr>
          <w:rFonts w:ascii="Arial" w:hAnsi="Arial"/>
        </w:rPr>
        <w:t>notice</w:t>
      </w:r>
      <w:r>
        <w:rPr>
          <w:rFonts w:ascii="Arial" w:hAnsi="Arial"/>
          <w:spacing w:val="-2"/>
        </w:rPr>
        <w:t xml:space="preserve"> </w:t>
      </w:r>
      <w:r>
        <w:rPr>
          <w:rFonts w:ascii="Arial" w:hAnsi="Arial"/>
        </w:rPr>
        <w:t>–</w:t>
      </w:r>
      <w:r>
        <w:rPr>
          <w:rFonts w:ascii="Arial" w:hAnsi="Arial"/>
          <w:spacing w:val="-2"/>
        </w:rPr>
        <w:t xml:space="preserve"> </w:t>
      </w:r>
      <w:r>
        <w:rPr>
          <w:rFonts w:ascii="Arial" w:hAnsi="Arial"/>
        </w:rPr>
        <w:t>termination</w:t>
      </w:r>
      <w:r>
        <w:rPr>
          <w:rFonts w:ascii="Arial" w:hAnsi="Arial"/>
          <w:spacing w:val="-4"/>
        </w:rPr>
        <w:t xml:space="preserve"> </w:t>
      </w:r>
      <w:r>
        <w:rPr>
          <w:rFonts w:ascii="Arial" w:hAnsi="Arial"/>
        </w:rPr>
        <w:t>of</w:t>
      </w:r>
      <w:r>
        <w:rPr>
          <w:rFonts w:ascii="Arial" w:hAnsi="Arial"/>
          <w:spacing w:val="-5"/>
        </w:rPr>
        <w:t xml:space="preserve"> </w:t>
      </w:r>
      <w:r>
        <w:rPr>
          <w:rFonts w:ascii="Arial" w:hAnsi="Arial"/>
        </w:rPr>
        <w:t>the</w:t>
      </w:r>
      <w:r>
        <w:rPr>
          <w:rFonts w:ascii="Arial" w:hAnsi="Arial"/>
          <w:spacing w:val="-4"/>
        </w:rPr>
        <w:t xml:space="preserve"> </w:t>
      </w:r>
      <w:r>
        <w:rPr>
          <w:rFonts w:ascii="Arial" w:hAnsi="Arial"/>
        </w:rPr>
        <w:t>retention</w:t>
      </w:r>
      <w:r>
        <w:rPr>
          <w:rFonts w:ascii="Arial" w:hAnsi="Arial"/>
          <w:spacing w:val="-6"/>
        </w:rPr>
        <w:t xml:space="preserve"> </w:t>
      </w:r>
      <w:r>
        <w:rPr>
          <w:rFonts w:ascii="Arial" w:hAnsi="Arial"/>
          <w:spacing w:val="-2"/>
        </w:rPr>
        <w:t>period</w:t>
      </w:r>
    </w:p>
    <w:p w14:paraId="7BE1E752" w14:textId="77777777" w:rsidR="00F92E23" w:rsidRDefault="00000000">
      <w:pPr>
        <w:pStyle w:val="ListParagraph"/>
        <w:numPr>
          <w:ilvl w:val="0"/>
          <w:numId w:val="6"/>
        </w:numPr>
        <w:tabs>
          <w:tab w:val="left" w:pos="860"/>
        </w:tabs>
        <w:spacing w:before="261" w:line="360" w:lineRule="auto"/>
        <w:ind w:right="1067"/>
      </w:pPr>
      <w:r>
        <w:t>An</w:t>
      </w:r>
      <w:r>
        <w:rPr>
          <w:spacing w:val="-3"/>
        </w:rPr>
        <w:t xml:space="preserve"> </w:t>
      </w:r>
      <w:r>
        <w:t>excess</w:t>
      </w:r>
      <w:r>
        <w:rPr>
          <w:spacing w:val="-5"/>
        </w:rPr>
        <w:t xml:space="preserve"> </w:t>
      </w:r>
      <w:r>
        <w:t>employee’s</w:t>
      </w:r>
      <w:r>
        <w:rPr>
          <w:spacing w:val="-2"/>
        </w:rPr>
        <w:t xml:space="preserve"> </w:t>
      </w:r>
      <w:r>
        <w:t>employment</w:t>
      </w:r>
      <w:r>
        <w:rPr>
          <w:spacing w:val="-1"/>
        </w:rPr>
        <w:t xml:space="preserve"> </w:t>
      </w:r>
      <w:r>
        <w:t>will</w:t>
      </w:r>
      <w:r>
        <w:rPr>
          <w:spacing w:val="-3"/>
        </w:rPr>
        <w:t xml:space="preserve"> </w:t>
      </w:r>
      <w:r>
        <w:t>be</w:t>
      </w:r>
      <w:r>
        <w:rPr>
          <w:spacing w:val="-5"/>
        </w:rPr>
        <w:t xml:space="preserve"> </w:t>
      </w:r>
      <w:r>
        <w:t>terminated</w:t>
      </w:r>
      <w:r>
        <w:rPr>
          <w:spacing w:val="-3"/>
        </w:rPr>
        <w:t xml:space="preserve"> </w:t>
      </w:r>
      <w:r>
        <w:t>under</w:t>
      </w:r>
      <w:r>
        <w:rPr>
          <w:spacing w:val="-2"/>
        </w:rPr>
        <w:t xml:space="preserve"> </w:t>
      </w:r>
      <w:r>
        <w:t>section</w:t>
      </w:r>
      <w:r>
        <w:rPr>
          <w:spacing w:val="-3"/>
        </w:rPr>
        <w:t xml:space="preserve"> </w:t>
      </w:r>
      <w:r>
        <w:t>29</w:t>
      </w:r>
      <w:r>
        <w:rPr>
          <w:spacing w:val="-5"/>
        </w:rPr>
        <w:t xml:space="preserve"> </w:t>
      </w:r>
      <w:r>
        <w:t>of</w:t>
      </w:r>
      <w:r>
        <w:rPr>
          <w:spacing w:val="-6"/>
        </w:rPr>
        <w:t xml:space="preserve"> </w:t>
      </w:r>
      <w:r>
        <w:t>the</w:t>
      </w:r>
      <w:r>
        <w:rPr>
          <w:spacing w:val="-3"/>
        </w:rPr>
        <w:t xml:space="preserve"> </w:t>
      </w:r>
      <w:r>
        <w:t>PS Act at the end of their retention period.</w:t>
      </w:r>
    </w:p>
    <w:p w14:paraId="24742BB4" w14:textId="77777777" w:rsidR="00F92E23" w:rsidRDefault="00000000">
      <w:pPr>
        <w:pStyle w:val="ListParagraph"/>
        <w:numPr>
          <w:ilvl w:val="0"/>
          <w:numId w:val="6"/>
        </w:numPr>
        <w:tabs>
          <w:tab w:val="left" w:pos="860"/>
        </w:tabs>
        <w:spacing w:line="360" w:lineRule="auto"/>
        <w:ind w:right="1080"/>
      </w:pPr>
      <w:r>
        <w:t>Where</w:t>
      </w:r>
      <w:r>
        <w:rPr>
          <w:spacing w:val="-4"/>
        </w:rPr>
        <w:t xml:space="preserve"> </w:t>
      </w:r>
      <w:r>
        <w:t>an</w:t>
      </w:r>
      <w:r>
        <w:rPr>
          <w:spacing w:val="-2"/>
        </w:rPr>
        <w:t xml:space="preserve"> </w:t>
      </w:r>
      <w:r>
        <w:t>excess</w:t>
      </w:r>
      <w:r>
        <w:rPr>
          <w:spacing w:val="-2"/>
        </w:rPr>
        <w:t xml:space="preserve"> </w:t>
      </w:r>
      <w:r>
        <w:t>employee’s</w:t>
      </w:r>
      <w:r>
        <w:rPr>
          <w:spacing w:val="-2"/>
        </w:rPr>
        <w:t xml:space="preserve"> </w:t>
      </w:r>
      <w:r>
        <w:t>employment</w:t>
      </w:r>
      <w:r>
        <w:rPr>
          <w:spacing w:val="-3"/>
        </w:rPr>
        <w:t xml:space="preserve"> </w:t>
      </w:r>
      <w:r>
        <w:t>is</w:t>
      </w:r>
      <w:r>
        <w:rPr>
          <w:spacing w:val="-4"/>
        </w:rPr>
        <w:t xml:space="preserve"> </w:t>
      </w:r>
      <w:r>
        <w:t>to</w:t>
      </w:r>
      <w:r>
        <w:rPr>
          <w:spacing w:val="-2"/>
        </w:rPr>
        <w:t xml:space="preserve"> </w:t>
      </w:r>
      <w:r>
        <w:t>be</w:t>
      </w:r>
      <w:r>
        <w:rPr>
          <w:spacing w:val="-3"/>
        </w:rPr>
        <w:t xml:space="preserve"> </w:t>
      </w:r>
      <w:r>
        <w:t>terminated,</w:t>
      </w:r>
      <w:r>
        <w:rPr>
          <w:spacing w:val="-3"/>
        </w:rPr>
        <w:t xml:space="preserve"> </w:t>
      </w:r>
      <w:r>
        <w:t>they</w:t>
      </w:r>
      <w:r>
        <w:rPr>
          <w:spacing w:val="-4"/>
        </w:rPr>
        <w:t xml:space="preserve"> </w:t>
      </w:r>
      <w:r>
        <w:t>will</w:t>
      </w:r>
      <w:r>
        <w:rPr>
          <w:spacing w:val="-2"/>
        </w:rPr>
        <w:t xml:space="preserve"> </w:t>
      </w:r>
      <w:r>
        <w:t>be</w:t>
      </w:r>
      <w:r>
        <w:rPr>
          <w:spacing w:val="-3"/>
        </w:rPr>
        <w:t xml:space="preserve"> </w:t>
      </w:r>
      <w:r>
        <w:t>given</w:t>
      </w:r>
      <w:r>
        <w:rPr>
          <w:spacing w:val="-2"/>
        </w:rPr>
        <w:t xml:space="preserve"> </w:t>
      </w:r>
      <w:r>
        <w:t>four weeks’ notice. Employees over 45 years of age with at least five years continuous service will be given five weeks’ notice. This notice period will, as far as practicable, be concurrent with the employee’s retention period.</w:t>
      </w:r>
    </w:p>
    <w:p w14:paraId="17BD560F" w14:textId="77777777" w:rsidR="00F92E23" w:rsidRDefault="00000000">
      <w:pPr>
        <w:pStyle w:val="ListParagraph"/>
        <w:numPr>
          <w:ilvl w:val="0"/>
          <w:numId w:val="6"/>
        </w:numPr>
        <w:tabs>
          <w:tab w:val="left" w:pos="860"/>
        </w:tabs>
        <w:spacing w:line="360" w:lineRule="auto"/>
        <w:ind w:right="1214"/>
      </w:pPr>
      <w:r>
        <w:t>If an employee's employment is terminated within this notice period, the employee will</w:t>
      </w:r>
      <w:r>
        <w:rPr>
          <w:spacing w:val="-2"/>
        </w:rPr>
        <w:t xml:space="preserve"> </w:t>
      </w:r>
      <w:r>
        <w:t>be</w:t>
      </w:r>
      <w:r>
        <w:rPr>
          <w:spacing w:val="-2"/>
        </w:rPr>
        <w:t xml:space="preserve"> </w:t>
      </w:r>
      <w:r>
        <w:t>paid</w:t>
      </w:r>
      <w:r>
        <w:rPr>
          <w:spacing w:val="-2"/>
        </w:rPr>
        <w:t xml:space="preserve"> </w:t>
      </w:r>
      <w:r>
        <w:t>compensation</w:t>
      </w:r>
      <w:r>
        <w:rPr>
          <w:spacing w:val="-2"/>
        </w:rPr>
        <w:t xml:space="preserve"> </w:t>
      </w:r>
      <w:r>
        <w:t>for</w:t>
      </w:r>
      <w:r>
        <w:rPr>
          <w:spacing w:val="-3"/>
        </w:rPr>
        <w:t xml:space="preserve"> </w:t>
      </w:r>
      <w:r>
        <w:t>the</w:t>
      </w:r>
      <w:r>
        <w:rPr>
          <w:spacing w:val="-2"/>
        </w:rPr>
        <w:t xml:space="preserve"> </w:t>
      </w:r>
      <w:r>
        <w:t>unexpired</w:t>
      </w:r>
      <w:r>
        <w:rPr>
          <w:spacing w:val="-2"/>
        </w:rPr>
        <w:t xml:space="preserve"> </w:t>
      </w:r>
      <w:r>
        <w:t>portion</w:t>
      </w:r>
      <w:r>
        <w:rPr>
          <w:spacing w:val="-2"/>
        </w:rPr>
        <w:t xml:space="preserve"> </w:t>
      </w:r>
      <w:r>
        <w:t>of</w:t>
      </w:r>
      <w:r>
        <w:rPr>
          <w:spacing w:val="-2"/>
        </w:rPr>
        <w:t xml:space="preserve"> </w:t>
      </w:r>
      <w:r>
        <w:t>the</w:t>
      </w:r>
      <w:r>
        <w:rPr>
          <w:spacing w:val="-4"/>
        </w:rPr>
        <w:t xml:space="preserve"> </w:t>
      </w:r>
      <w:r>
        <w:t>notice</w:t>
      </w:r>
      <w:r>
        <w:rPr>
          <w:spacing w:val="-4"/>
        </w:rPr>
        <w:t xml:space="preserve"> </w:t>
      </w:r>
      <w:r>
        <w:t>period</w:t>
      </w:r>
      <w:r>
        <w:rPr>
          <w:spacing w:val="-2"/>
        </w:rPr>
        <w:t xml:space="preserve"> </w:t>
      </w:r>
      <w:r>
        <w:t>equal</w:t>
      </w:r>
      <w:r>
        <w:rPr>
          <w:spacing w:val="-2"/>
        </w:rPr>
        <w:t xml:space="preserve"> </w:t>
      </w:r>
      <w:r>
        <w:t>to</w:t>
      </w:r>
      <w:r>
        <w:rPr>
          <w:spacing w:val="-4"/>
        </w:rPr>
        <w:t xml:space="preserve"> </w:t>
      </w:r>
      <w:r>
        <w:t>the</w:t>
      </w:r>
    </w:p>
    <w:p w14:paraId="559B43BB" w14:textId="77777777" w:rsidR="00F92E23" w:rsidRDefault="00F92E23">
      <w:pPr>
        <w:spacing w:line="360" w:lineRule="auto"/>
        <w:sectPr w:rsidR="00F92E23" w:rsidSect="00C70462">
          <w:pgSz w:w="11910" w:h="16840"/>
          <w:pgMar w:top="1340" w:right="420" w:bottom="1200" w:left="1300" w:header="0" w:footer="1001" w:gutter="0"/>
          <w:cols w:space="720"/>
        </w:sectPr>
      </w:pPr>
    </w:p>
    <w:p w14:paraId="4082454F" w14:textId="77777777" w:rsidR="00F92E23" w:rsidRDefault="00000000">
      <w:pPr>
        <w:pStyle w:val="BodyText"/>
        <w:spacing w:before="81" w:line="360" w:lineRule="auto"/>
        <w:ind w:right="1102" w:firstLine="0"/>
      </w:pPr>
      <w:bookmarkStart w:id="149" w:name="_bookmark149"/>
      <w:bookmarkEnd w:id="149"/>
      <w:r>
        <w:t>hours</w:t>
      </w:r>
      <w:r>
        <w:rPr>
          <w:spacing w:val="-4"/>
        </w:rPr>
        <w:t xml:space="preserve"> </w:t>
      </w:r>
      <w:r>
        <w:t>the</w:t>
      </w:r>
      <w:r>
        <w:rPr>
          <w:spacing w:val="-3"/>
        </w:rPr>
        <w:t xml:space="preserve"> </w:t>
      </w:r>
      <w:r>
        <w:t>employee</w:t>
      </w:r>
      <w:r>
        <w:rPr>
          <w:spacing w:val="-2"/>
        </w:rPr>
        <w:t xml:space="preserve"> </w:t>
      </w:r>
      <w:r>
        <w:t>would</w:t>
      </w:r>
      <w:r>
        <w:rPr>
          <w:spacing w:val="-3"/>
        </w:rPr>
        <w:t xml:space="preserve"> </w:t>
      </w:r>
      <w:r>
        <w:t>have</w:t>
      </w:r>
      <w:r>
        <w:rPr>
          <w:spacing w:val="-3"/>
        </w:rPr>
        <w:t xml:space="preserve"> </w:t>
      </w:r>
      <w:r>
        <w:t>worked</w:t>
      </w:r>
      <w:r>
        <w:rPr>
          <w:spacing w:val="-3"/>
        </w:rPr>
        <w:t xml:space="preserve"> </w:t>
      </w:r>
      <w:r>
        <w:t>during</w:t>
      </w:r>
      <w:r>
        <w:rPr>
          <w:spacing w:val="-5"/>
        </w:rPr>
        <w:t xml:space="preserve"> </w:t>
      </w:r>
      <w:r>
        <w:t>the</w:t>
      </w:r>
      <w:r>
        <w:rPr>
          <w:spacing w:val="-3"/>
        </w:rPr>
        <w:t xml:space="preserve"> </w:t>
      </w:r>
      <w:r>
        <w:t>notice</w:t>
      </w:r>
      <w:r>
        <w:rPr>
          <w:spacing w:val="-3"/>
        </w:rPr>
        <w:t xml:space="preserve"> </w:t>
      </w:r>
      <w:r>
        <w:t>period</w:t>
      </w:r>
      <w:r>
        <w:rPr>
          <w:spacing w:val="-3"/>
        </w:rPr>
        <w:t xml:space="preserve"> </w:t>
      </w:r>
      <w:r>
        <w:t>had</w:t>
      </w:r>
      <w:r>
        <w:rPr>
          <w:spacing w:val="-3"/>
        </w:rPr>
        <w:t xml:space="preserve"> </w:t>
      </w:r>
      <w:r>
        <w:t>their employment not been terminated.</w:t>
      </w:r>
    </w:p>
    <w:p w14:paraId="60A9C283" w14:textId="77777777" w:rsidR="00F92E23" w:rsidRDefault="00F92E23">
      <w:pPr>
        <w:spacing w:line="360" w:lineRule="auto"/>
        <w:sectPr w:rsidR="00F92E23" w:rsidSect="00C70462">
          <w:pgSz w:w="11910" w:h="16840"/>
          <w:pgMar w:top="1340" w:right="420" w:bottom="1200" w:left="1300" w:header="0" w:footer="1001" w:gutter="0"/>
          <w:cols w:space="720"/>
        </w:sectPr>
      </w:pPr>
    </w:p>
    <w:p w14:paraId="6B97FB1F" w14:textId="77777777" w:rsidR="00F92E23" w:rsidRDefault="00000000">
      <w:pPr>
        <w:pStyle w:val="Heading1"/>
      </w:pPr>
      <w:r>
        <w:rPr>
          <w:color w:val="6C2976"/>
        </w:rPr>
        <w:t>Appendix</w:t>
      </w:r>
      <w:r>
        <w:rPr>
          <w:color w:val="6C2976"/>
          <w:spacing w:val="-1"/>
        </w:rPr>
        <w:t xml:space="preserve"> </w:t>
      </w:r>
      <w:r>
        <w:rPr>
          <w:color w:val="6C2976"/>
        </w:rPr>
        <w:t>A –</w:t>
      </w:r>
      <w:r>
        <w:rPr>
          <w:color w:val="6C2976"/>
          <w:spacing w:val="-4"/>
        </w:rPr>
        <w:t xml:space="preserve"> </w:t>
      </w:r>
      <w:r>
        <w:rPr>
          <w:color w:val="6C2976"/>
        </w:rPr>
        <w:t xml:space="preserve">Base </w:t>
      </w:r>
      <w:r>
        <w:rPr>
          <w:color w:val="6C2976"/>
          <w:spacing w:val="-2"/>
        </w:rPr>
        <w:t>Salaries</w:t>
      </w:r>
    </w:p>
    <w:p w14:paraId="4089C4CE" w14:textId="77777777" w:rsidR="00F92E23" w:rsidRDefault="00000000">
      <w:pPr>
        <w:pStyle w:val="BodyText"/>
        <w:spacing w:before="9"/>
        <w:ind w:left="0" w:firstLine="0"/>
        <w:rPr>
          <w:b/>
          <w:sz w:val="7"/>
        </w:rPr>
      </w:pPr>
      <w:r>
        <w:rPr>
          <w:noProof/>
        </w:rPr>
        <mc:AlternateContent>
          <mc:Choice Requires="wps">
            <w:drawing>
              <wp:anchor distT="0" distB="0" distL="0" distR="0" simplePos="0" relativeHeight="487598080" behindDoc="1" locked="0" layoutInCell="1" allowOverlap="1" wp14:anchorId="6A7F0907" wp14:editId="268A46E2">
                <wp:simplePos x="0" y="0"/>
                <wp:positionH relativeFrom="page">
                  <wp:posOffset>896416</wp:posOffset>
                </wp:positionH>
                <wp:positionV relativeFrom="paragraph">
                  <wp:posOffset>72412</wp:posOffset>
                </wp:positionV>
                <wp:extent cx="5769610" cy="127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365A2A89" id="Graphic 27" o:spid="_x0000_s1026" style="position:absolute;margin-left:70.6pt;margin-top:5.7pt;width:454.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" path="m5769229,l,,,12192r5769229,l5769229,xe" fillcolor="#888f4a" stroked="f">
                <v:path arrowok="t"/>
                <w10:wrap type="topAndBottom" anchorx="page"/>
              </v:shape>
            </w:pict>
          </mc:Fallback>
        </mc:AlternateContent>
      </w:r>
    </w:p>
    <w:p w14:paraId="004FE616" w14:textId="77777777" w:rsidR="00F92E23" w:rsidRDefault="00000000">
      <w:pPr>
        <w:pStyle w:val="Heading2"/>
        <w:spacing w:before="242"/>
      </w:pPr>
      <w:bookmarkStart w:id="150" w:name="_bookmark150"/>
      <w:bookmarkEnd w:id="150"/>
      <w:r>
        <w:t>Salaries,</w:t>
      </w:r>
      <w:r>
        <w:rPr>
          <w:spacing w:val="-5"/>
        </w:rPr>
        <w:t xml:space="preserve"> </w:t>
      </w:r>
      <w:r>
        <w:t>classifications,</w:t>
      </w:r>
      <w:r>
        <w:rPr>
          <w:spacing w:val="-4"/>
        </w:rPr>
        <w:t xml:space="preserve"> </w:t>
      </w:r>
      <w:r>
        <w:t>job</w:t>
      </w:r>
      <w:r>
        <w:rPr>
          <w:spacing w:val="-5"/>
        </w:rPr>
        <w:t xml:space="preserve"> </w:t>
      </w:r>
      <w:r>
        <w:rPr>
          <w:spacing w:val="-2"/>
        </w:rPr>
        <w:t>streams</w:t>
      </w:r>
    </w:p>
    <w:p w14:paraId="143A85E7" w14:textId="77777777" w:rsidR="00F92E23" w:rsidRDefault="00000000">
      <w:pPr>
        <w:pStyle w:val="BodyText"/>
        <w:tabs>
          <w:tab w:val="left" w:pos="848"/>
        </w:tabs>
        <w:spacing w:before="289" w:line="362" w:lineRule="auto"/>
        <w:ind w:left="848" w:right="1240" w:hanging="708"/>
      </w:pPr>
      <w:r>
        <w:rPr>
          <w:spacing w:val="-4"/>
        </w:rPr>
        <w:t>A1.</w:t>
      </w:r>
      <w:r>
        <w:tab/>
        <w:t>Employees</w:t>
      </w:r>
      <w:r>
        <w:rPr>
          <w:spacing w:val="-2"/>
        </w:rPr>
        <w:t xml:space="preserve"> </w:t>
      </w:r>
      <w:r>
        <w:t>will</w:t>
      </w:r>
      <w:r>
        <w:rPr>
          <w:spacing w:val="-2"/>
        </w:rPr>
        <w:t xml:space="preserve"> </w:t>
      </w:r>
      <w:r>
        <w:t>be</w:t>
      </w:r>
      <w:r>
        <w:rPr>
          <w:spacing w:val="-2"/>
        </w:rPr>
        <w:t xml:space="preserve"> </w:t>
      </w:r>
      <w:r>
        <w:t>allocated</w:t>
      </w:r>
      <w:r>
        <w:rPr>
          <w:spacing w:val="-2"/>
        </w:rPr>
        <w:t xml:space="preserve"> </w:t>
      </w:r>
      <w:r>
        <w:t>a</w:t>
      </w:r>
      <w:r>
        <w:rPr>
          <w:spacing w:val="-4"/>
        </w:rPr>
        <w:t xml:space="preserve"> </w:t>
      </w:r>
      <w:r>
        <w:t>classification</w:t>
      </w:r>
      <w:r>
        <w:rPr>
          <w:spacing w:val="-2"/>
        </w:rPr>
        <w:t xml:space="preserve"> </w:t>
      </w:r>
      <w:r>
        <w:t>in</w:t>
      </w:r>
      <w:r>
        <w:rPr>
          <w:spacing w:val="-4"/>
        </w:rPr>
        <w:t xml:space="preserve"> </w:t>
      </w:r>
      <w:r>
        <w:t>one</w:t>
      </w:r>
      <w:r>
        <w:rPr>
          <w:spacing w:val="-2"/>
        </w:rPr>
        <w:t xml:space="preserve"> </w:t>
      </w:r>
      <w:r>
        <w:t>of</w:t>
      </w:r>
      <w:r>
        <w:rPr>
          <w:spacing w:val="-2"/>
        </w:rPr>
        <w:t xml:space="preserve"> </w:t>
      </w:r>
      <w:r>
        <w:t>the</w:t>
      </w:r>
      <w:r>
        <w:rPr>
          <w:spacing w:val="-4"/>
        </w:rPr>
        <w:t xml:space="preserve"> </w:t>
      </w:r>
      <w:r>
        <w:t>following</w:t>
      </w:r>
      <w:r>
        <w:rPr>
          <w:spacing w:val="-2"/>
        </w:rPr>
        <w:t xml:space="preserve"> </w:t>
      </w:r>
      <w:r>
        <w:t>job</w:t>
      </w:r>
      <w:r>
        <w:rPr>
          <w:spacing w:val="-4"/>
        </w:rPr>
        <w:t xml:space="preserve"> </w:t>
      </w:r>
      <w:r>
        <w:t>streams,</w:t>
      </w:r>
      <w:r>
        <w:rPr>
          <w:spacing w:val="-2"/>
        </w:rPr>
        <w:t xml:space="preserve"> </w:t>
      </w:r>
      <w:r>
        <w:t>with the corresponding annual rate of salary applying as shown in the tables below.</w:t>
      </w:r>
    </w:p>
    <w:p w14:paraId="242FB355" w14:textId="77777777" w:rsidR="00F92E23" w:rsidRDefault="00000000">
      <w:pPr>
        <w:pStyle w:val="BodyText"/>
        <w:tabs>
          <w:tab w:val="left" w:pos="848"/>
        </w:tabs>
        <w:spacing w:before="196"/>
        <w:ind w:left="140" w:firstLine="0"/>
      </w:pPr>
      <w:r>
        <w:rPr>
          <w:spacing w:val="-5"/>
        </w:rPr>
        <w:t>A2.</w:t>
      </w:r>
      <w:r>
        <w:tab/>
        <w:t>All</w:t>
      </w:r>
      <w:r>
        <w:rPr>
          <w:spacing w:val="-5"/>
        </w:rPr>
        <w:t xml:space="preserve"> </w:t>
      </w:r>
      <w:r>
        <w:t>salaries</w:t>
      </w:r>
      <w:r>
        <w:rPr>
          <w:spacing w:val="-4"/>
        </w:rPr>
        <w:t xml:space="preserve"> </w:t>
      </w:r>
      <w:r>
        <w:t>are</w:t>
      </w:r>
      <w:r>
        <w:rPr>
          <w:spacing w:val="-3"/>
        </w:rPr>
        <w:t xml:space="preserve"> </w:t>
      </w:r>
      <w:r>
        <w:t>payable</w:t>
      </w:r>
      <w:r>
        <w:rPr>
          <w:spacing w:val="-5"/>
        </w:rPr>
        <w:t xml:space="preserve"> </w:t>
      </w:r>
      <w:r>
        <w:t>from</w:t>
      </w:r>
      <w:r>
        <w:rPr>
          <w:spacing w:val="-5"/>
        </w:rPr>
        <w:t xml:space="preserve"> </w:t>
      </w:r>
      <w:r>
        <w:t>the</w:t>
      </w:r>
      <w:r>
        <w:rPr>
          <w:spacing w:val="-7"/>
        </w:rPr>
        <w:t xml:space="preserve"> </w:t>
      </w:r>
      <w:r>
        <w:t>dates</w:t>
      </w:r>
      <w:r>
        <w:rPr>
          <w:spacing w:val="-6"/>
        </w:rPr>
        <w:t xml:space="preserve"> </w:t>
      </w:r>
      <w:r>
        <w:t>specified</w:t>
      </w:r>
      <w:r>
        <w:rPr>
          <w:spacing w:val="-4"/>
        </w:rPr>
        <w:t xml:space="preserve"> </w:t>
      </w:r>
      <w:r>
        <w:t>in</w:t>
      </w:r>
      <w:r>
        <w:rPr>
          <w:spacing w:val="-5"/>
        </w:rPr>
        <w:t xml:space="preserve"> </w:t>
      </w:r>
      <w:r>
        <w:t>clause</w:t>
      </w:r>
      <w:r>
        <w:rPr>
          <w:spacing w:val="-4"/>
        </w:rPr>
        <w:t xml:space="preserve"> </w:t>
      </w:r>
      <w:r>
        <w:rPr>
          <w:spacing w:val="-5"/>
        </w:rPr>
        <w:t>18.</w:t>
      </w:r>
    </w:p>
    <w:p w14:paraId="54FF7F81" w14:textId="77777777" w:rsidR="00F92E23" w:rsidRDefault="00F92E23">
      <w:pPr>
        <w:pStyle w:val="BodyText"/>
        <w:spacing w:before="112"/>
        <w:ind w:left="0" w:firstLine="0"/>
      </w:pPr>
    </w:p>
    <w:p w14:paraId="68CB49AF" w14:textId="77777777" w:rsidR="00F92E23" w:rsidRDefault="00000000">
      <w:pPr>
        <w:pStyle w:val="Heading2"/>
        <w:spacing w:before="0"/>
      </w:pPr>
      <w:bookmarkStart w:id="151" w:name="_bookmark151"/>
      <w:bookmarkEnd w:id="151"/>
      <w:r>
        <w:t>Generalist</w:t>
      </w:r>
      <w:r>
        <w:rPr>
          <w:spacing w:val="-6"/>
        </w:rPr>
        <w:t xml:space="preserve"> </w:t>
      </w:r>
      <w:r>
        <w:t>job</w:t>
      </w:r>
      <w:r>
        <w:rPr>
          <w:spacing w:val="-4"/>
        </w:rPr>
        <w:t xml:space="preserve"> </w:t>
      </w:r>
      <w:r>
        <w:rPr>
          <w:spacing w:val="-2"/>
        </w:rPr>
        <w:t>stream</w:t>
      </w:r>
    </w:p>
    <w:p w14:paraId="59D6A5E6" w14:textId="77777777" w:rsidR="00F92E23" w:rsidRDefault="00F92E23">
      <w:pPr>
        <w:pStyle w:val="BodyText"/>
        <w:spacing w:before="72"/>
        <w:ind w:left="0" w:firstLine="0"/>
        <w:rPr>
          <w:sz w:val="30"/>
        </w:rPr>
      </w:pPr>
    </w:p>
    <w:p w14:paraId="1AA754E7" w14:textId="77777777" w:rsidR="00F92E23" w:rsidRDefault="00000000">
      <w:pPr>
        <w:ind w:left="140"/>
        <w:rPr>
          <w:b/>
        </w:rPr>
      </w:pPr>
      <w:r>
        <w:rPr>
          <w:b/>
        </w:rPr>
        <w:t>TABLE</w:t>
      </w:r>
      <w:r>
        <w:rPr>
          <w:b/>
          <w:spacing w:val="-6"/>
        </w:rPr>
        <w:t xml:space="preserve"> </w:t>
      </w:r>
      <w:r>
        <w:rPr>
          <w:b/>
        </w:rPr>
        <w:t>1.</w:t>
      </w:r>
      <w:r>
        <w:rPr>
          <w:b/>
          <w:spacing w:val="-6"/>
        </w:rPr>
        <w:t xml:space="preserve"> </w:t>
      </w:r>
      <w:r>
        <w:rPr>
          <w:b/>
        </w:rPr>
        <w:t>APS</w:t>
      </w:r>
      <w:r>
        <w:rPr>
          <w:b/>
          <w:spacing w:val="-4"/>
        </w:rPr>
        <w:t xml:space="preserve"> </w:t>
      </w:r>
      <w:r>
        <w:rPr>
          <w:b/>
        </w:rPr>
        <w:t>CLASSIFICATION</w:t>
      </w:r>
      <w:r>
        <w:rPr>
          <w:b/>
          <w:spacing w:val="-7"/>
        </w:rPr>
        <w:t xml:space="preserve"> </w:t>
      </w:r>
      <w:r>
        <w:rPr>
          <w:b/>
          <w:spacing w:val="-2"/>
        </w:rPr>
        <w:t>STRUCTURE</w:t>
      </w:r>
    </w:p>
    <w:p w14:paraId="2070EE6C" w14:textId="77777777" w:rsidR="00F92E23" w:rsidRDefault="00F92E23">
      <w:pPr>
        <w:pStyle w:val="BodyText"/>
        <w:spacing w:before="26"/>
        <w:ind w:left="0" w:firstLine="0"/>
        <w:rPr>
          <w:b/>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709"/>
        <w:gridCol w:w="1709"/>
        <w:gridCol w:w="1709"/>
        <w:gridCol w:w="1710"/>
      </w:tblGrid>
      <w:tr w:rsidR="00F92E23" w14:paraId="50301252" w14:textId="77777777">
        <w:trPr>
          <w:trHeight w:val="1043"/>
        </w:trPr>
        <w:tc>
          <w:tcPr>
            <w:tcW w:w="2136" w:type="dxa"/>
            <w:shd w:val="clear" w:color="auto" w:fill="C8C8C8"/>
          </w:tcPr>
          <w:p w14:paraId="27776A2C" w14:textId="77777777" w:rsidR="00F92E23" w:rsidRDefault="00000000">
            <w:pPr>
              <w:pStyle w:val="TableParagraph"/>
              <w:spacing w:before="230"/>
              <w:ind w:left="12" w:right="10"/>
              <w:rPr>
                <w:b/>
              </w:rPr>
            </w:pPr>
            <w:r>
              <w:rPr>
                <w:b/>
                <w:spacing w:val="-5"/>
              </w:rPr>
              <w:t>APS</w:t>
            </w:r>
          </w:p>
          <w:p w14:paraId="2B30D1A8" w14:textId="77777777" w:rsidR="00F92E23" w:rsidRDefault="00000000">
            <w:pPr>
              <w:pStyle w:val="TableParagraph"/>
              <w:spacing w:before="40"/>
              <w:ind w:left="12" w:right="5"/>
              <w:rPr>
                <w:b/>
              </w:rPr>
            </w:pPr>
            <w:r>
              <w:rPr>
                <w:b/>
                <w:spacing w:val="-2"/>
              </w:rPr>
              <w:t>Classification</w:t>
            </w:r>
          </w:p>
        </w:tc>
        <w:tc>
          <w:tcPr>
            <w:tcW w:w="1709" w:type="dxa"/>
            <w:shd w:val="clear" w:color="auto" w:fill="C8C8C8"/>
          </w:tcPr>
          <w:p w14:paraId="0AE7F24D" w14:textId="77777777" w:rsidR="00F92E23" w:rsidRDefault="00000000">
            <w:pPr>
              <w:pStyle w:val="TableParagraph"/>
              <w:spacing w:before="86" w:line="276" w:lineRule="auto"/>
              <w:ind w:left="321" w:right="311" w:firstLine="262"/>
              <w:jc w:val="left"/>
              <w:rPr>
                <w:b/>
              </w:rPr>
            </w:pPr>
            <w:r>
              <w:rPr>
                <w:b/>
              </w:rPr>
              <w:t>As at</w:t>
            </w:r>
            <w:r>
              <w:rPr>
                <w:b/>
                <w:spacing w:val="40"/>
              </w:rPr>
              <w:t xml:space="preserve"> </w:t>
            </w:r>
            <w:r>
              <w:rPr>
                <w:b/>
              </w:rPr>
              <w:t>31</w:t>
            </w:r>
            <w:r>
              <w:rPr>
                <w:b/>
                <w:spacing w:val="-16"/>
              </w:rPr>
              <w:t xml:space="preserve"> </w:t>
            </w:r>
            <w:r>
              <w:rPr>
                <w:b/>
              </w:rPr>
              <w:t>August</w:t>
            </w:r>
          </w:p>
          <w:p w14:paraId="7F472665" w14:textId="77777777" w:rsidR="00F92E23" w:rsidRDefault="00000000">
            <w:pPr>
              <w:pStyle w:val="TableParagraph"/>
              <w:spacing w:line="252" w:lineRule="exact"/>
              <w:ind w:left="609"/>
              <w:jc w:val="left"/>
              <w:rPr>
                <w:b/>
              </w:rPr>
            </w:pPr>
            <w:r>
              <w:rPr>
                <w:b/>
                <w:spacing w:val="-4"/>
              </w:rPr>
              <w:t>2023</w:t>
            </w:r>
          </w:p>
        </w:tc>
        <w:tc>
          <w:tcPr>
            <w:tcW w:w="1709" w:type="dxa"/>
            <w:shd w:val="clear" w:color="auto" w:fill="C8C8C8"/>
          </w:tcPr>
          <w:p w14:paraId="6798FA42" w14:textId="77777777" w:rsidR="00F92E23" w:rsidRDefault="00000000">
            <w:pPr>
              <w:pStyle w:val="TableParagraph"/>
              <w:spacing w:before="86" w:line="276" w:lineRule="auto"/>
              <w:ind w:left="376" w:right="362" w:firstLine="201"/>
              <w:jc w:val="left"/>
              <w:rPr>
                <w:b/>
              </w:rPr>
            </w:pPr>
            <w:r>
              <w:rPr>
                <w:b/>
                <w:spacing w:val="-4"/>
              </w:rPr>
              <w:t xml:space="preserve">From </w:t>
            </w:r>
            <w:r>
              <w:rPr>
                <w:b/>
              </w:rPr>
              <w:t>14</w:t>
            </w:r>
            <w:r>
              <w:rPr>
                <w:b/>
                <w:spacing w:val="-3"/>
              </w:rPr>
              <w:t xml:space="preserve"> </w:t>
            </w:r>
            <w:r>
              <w:rPr>
                <w:b/>
                <w:spacing w:val="-2"/>
              </w:rPr>
              <w:t>March</w:t>
            </w:r>
          </w:p>
          <w:p w14:paraId="72C5A2B2" w14:textId="77777777" w:rsidR="00F92E23" w:rsidRDefault="00000000">
            <w:pPr>
              <w:pStyle w:val="TableParagraph"/>
              <w:spacing w:line="252" w:lineRule="exact"/>
              <w:ind w:left="420"/>
              <w:jc w:val="left"/>
              <w:rPr>
                <w:b/>
              </w:rPr>
            </w:pPr>
            <w:r>
              <w:rPr>
                <w:b/>
              </w:rPr>
              <w:t>2024</w:t>
            </w:r>
            <w:r>
              <w:rPr>
                <w:b/>
                <w:spacing w:val="-3"/>
              </w:rPr>
              <w:t xml:space="preserve"> </w:t>
            </w:r>
            <w:r>
              <w:rPr>
                <w:b/>
                <w:spacing w:val="-5"/>
              </w:rPr>
              <w:t>4%</w:t>
            </w:r>
          </w:p>
        </w:tc>
        <w:tc>
          <w:tcPr>
            <w:tcW w:w="1709" w:type="dxa"/>
            <w:shd w:val="clear" w:color="auto" w:fill="C8C8C8"/>
          </w:tcPr>
          <w:p w14:paraId="22FF7602" w14:textId="77777777" w:rsidR="00F92E23" w:rsidRDefault="00000000">
            <w:pPr>
              <w:pStyle w:val="TableParagraph"/>
              <w:spacing w:before="86" w:line="276" w:lineRule="auto"/>
              <w:ind w:left="377" w:right="361" w:firstLine="201"/>
              <w:jc w:val="left"/>
              <w:rPr>
                <w:b/>
              </w:rPr>
            </w:pPr>
            <w:r>
              <w:rPr>
                <w:b/>
                <w:spacing w:val="-4"/>
              </w:rPr>
              <w:t xml:space="preserve">From </w:t>
            </w:r>
            <w:r>
              <w:rPr>
                <w:b/>
              </w:rPr>
              <w:t>13</w:t>
            </w:r>
            <w:r>
              <w:rPr>
                <w:b/>
                <w:spacing w:val="-3"/>
              </w:rPr>
              <w:t xml:space="preserve"> </w:t>
            </w:r>
            <w:r>
              <w:rPr>
                <w:b/>
                <w:spacing w:val="-2"/>
              </w:rPr>
              <w:t>March</w:t>
            </w:r>
          </w:p>
          <w:p w14:paraId="3D5F0192" w14:textId="77777777" w:rsidR="00F92E23" w:rsidRDefault="00000000">
            <w:pPr>
              <w:pStyle w:val="TableParagraph"/>
              <w:spacing w:line="252" w:lineRule="exact"/>
              <w:ind w:left="329"/>
              <w:jc w:val="left"/>
              <w:rPr>
                <w:b/>
              </w:rPr>
            </w:pPr>
            <w:r>
              <w:rPr>
                <w:b/>
              </w:rPr>
              <w:t>2025</w:t>
            </w:r>
            <w:r>
              <w:rPr>
                <w:b/>
                <w:spacing w:val="-3"/>
              </w:rPr>
              <w:t xml:space="preserve"> </w:t>
            </w:r>
            <w:r>
              <w:rPr>
                <w:b/>
                <w:spacing w:val="-4"/>
              </w:rPr>
              <w:t>3.8%</w:t>
            </w:r>
          </w:p>
        </w:tc>
        <w:tc>
          <w:tcPr>
            <w:tcW w:w="1710" w:type="dxa"/>
            <w:shd w:val="clear" w:color="auto" w:fill="C8C8C8"/>
          </w:tcPr>
          <w:p w14:paraId="00CC0586" w14:textId="77777777" w:rsidR="00F92E23" w:rsidRDefault="00000000">
            <w:pPr>
              <w:pStyle w:val="TableParagraph"/>
              <w:spacing w:before="86" w:line="276" w:lineRule="auto"/>
              <w:ind w:left="376" w:right="362" w:firstLine="201"/>
              <w:jc w:val="left"/>
              <w:rPr>
                <w:b/>
              </w:rPr>
            </w:pPr>
            <w:r>
              <w:rPr>
                <w:b/>
                <w:spacing w:val="-4"/>
              </w:rPr>
              <w:t xml:space="preserve">From </w:t>
            </w:r>
            <w:r>
              <w:rPr>
                <w:b/>
              </w:rPr>
              <w:t>12</w:t>
            </w:r>
            <w:r>
              <w:rPr>
                <w:b/>
                <w:spacing w:val="-2"/>
              </w:rPr>
              <w:t xml:space="preserve"> March</w:t>
            </w:r>
          </w:p>
          <w:p w14:paraId="2DFCA419" w14:textId="77777777" w:rsidR="00F92E23" w:rsidRDefault="00000000">
            <w:pPr>
              <w:pStyle w:val="TableParagraph"/>
              <w:spacing w:line="252" w:lineRule="exact"/>
              <w:ind w:left="328"/>
              <w:jc w:val="left"/>
              <w:rPr>
                <w:b/>
              </w:rPr>
            </w:pPr>
            <w:r>
              <w:rPr>
                <w:b/>
              </w:rPr>
              <w:t>2026</w:t>
            </w:r>
            <w:r>
              <w:rPr>
                <w:b/>
                <w:spacing w:val="-3"/>
              </w:rPr>
              <w:t xml:space="preserve"> </w:t>
            </w:r>
            <w:r>
              <w:rPr>
                <w:b/>
                <w:spacing w:val="-4"/>
              </w:rPr>
              <w:t>3.4%</w:t>
            </w:r>
          </w:p>
        </w:tc>
      </w:tr>
      <w:tr w:rsidR="00F92E23" w14:paraId="4A7E3E5C" w14:textId="77777777">
        <w:trPr>
          <w:trHeight w:val="491"/>
        </w:trPr>
        <w:tc>
          <w:tcPr>
            <w:tcW w:w="2136" w:type="dxa"/>
          </w:tcPr>
          <w:p w14:paraId="5F3BC4D1"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1.1</w:t>
            </w:r>
          </w:p>
        </w:tc>
        <w:tc>
          <w:tcPr>
            <w:tcW w:w="1709" w:type="dxa"/>
          </w:tcPr>
          <w:p w14:paraId="12FA732D" w14:textId="77777777" w:rsidR="00F92E23" w:rsidRDefault="00000000">
            <w:pPr>
              <w:pStyle w:val="TableParagraph"/>
              <w:spacing w:before="120"/>
              <w:ind w:left="14" w:right="4"/>
            </w:pPr>
            <w:r>
              <w:rPr>
                <w:spacing w:val="-2"/>
              </w:rPr>
              <w:t>$48,862</w:t>
            </w:r>
          </w:p>
        </w:tc>
        <w:tc>
          <w:tcPr>
            <w:tcW w:w="1709" w:type="dxa"/>
          </w:tcPr>
          <w:p w14:paraId="2D213262" w14:textId="77777777" w:rsidR="00F92E23" w:rsidRDefault="00000000">
            <w:pPr>
              <w:pStyle w:val="TableParagraph"/>
              <w:spacing w:before="120"/>
              <w:ind w:left="14" w:right="4"/>
            </w:pPr>
            <w:r>
              <w:rPr>
                <w:spacing w:val="-2"/>
              </w:rPr>
              <w:t>$52,000</w:t>
            </w:r>
          </w:p>
        </w:tc>
        <w:tc>
          <w:tcPr>
            <w:tcW w:w="1709" w:type="dxa"/>
          </w:tcPr>
          <w:p w14:paraId="6D969372" w14:textId="77777777" w:rsidR="00F92E23" w:rsidRDefault="00000000">
            <w:pPr>
              <w:pStyle w:val="TableParagraph"/>
              <w:spacing w:before="120"/>
              <w:ind w:left="14" w:right="4"/>
            </w:pPr>
            <w:r>
              <w:rPr>
                <w:spacing w:val="-2"/>
              </w:rPr>
              <w:t>$54,516</w:t>
            </w:r>
          </w:p>
        </w:tc>
        <w:tc>
          <w:tcPr>
            <w:tcW w:w="1710" w:type="dxa"/>
          </w:tcPr>
          <w:p w14:paraId="44A35EF2" w14:textId="77777777" w:rsidR="00F92E23" w:rsidRDefault="00000000">
            <w:pPr>
              <w:pStyle w:val="TableParagraph"/>
              <w:spacing w:before="120"/>
              <w:ind w:left="13" w:right="4"/>
            </w:pPr>
            <w:r>
              <w:rPr>
                <w:spacing w:val="-2"/>
              </w:rPr>
              <w:t>$57,497</w:t>
            </w:r>
          </w:p>
        </w:tc>
      </w:tr>
      <w:tr w:rsidR="00F92E23" w14:paraId="6AA36AF8" w14:textId="77777777">
        <w:trPr>
          <w:trHeight w:val="493"/>
        </w:trPr>
        <w:tc>
          <w:tcPr>
            <w:tcW w:w="2136" w:type="dxa"/>
          </w:tcPr>
          <w:p w14:paraId="682B1E18" w14:textId="77777777" w:rsidR="00F92E23" w:rsidRDefault="00000000">
            <w:pPr>
              <w:pStyle w:val="TableParagraph"/>
              <w:spacing w:before="122"/>
              <w:ind w:left="12" w:right="8"/>
            </w:pPr>
            <w:r>
              <w:t>APS</w:t>
            </w:r>
            <w:r>
              <w:rPr>
                <w:spacing w:val="-4"/>
              </w:rPr>
              <w:t xml:space="preserve"> </w:t>
            </w:r>
            <w:r>
              <w:t>Level</w:t>
            </w:r>
            <w:r>
              <w:rPr>
                <w:spacing w:val="-3"/>
              </w:rPr>
              <w:t xml:space="preserve"> </w:t>
            </w:r>
            <w:r>
              <w:rPr>
                <w:spacing w:val="-5"/>
              </w:rPr>
              <w:t>1.2</w:t>
            </w:r>
          </w:p>
        </w:tc>
        <w:tc>
          <w:tcPr>
            <w:tcW w:w="1709" w:type="dxa"/>
          </w:tcPr>
          <w:p w14:paraId="592E7448" w14:textId="77777777" w:rsidR="00F92E23" w:rsidRDefault="00000000">
            <w:pPr>
              <w:pStyle w:val="TableParagraph"/>
              <w:spacing w:before="122"/>
              <w:ind w:left="14" w:right="4"/>
            </w:pPr>
            <w:r>
              <w:rPr>
                <w:spacing w:val="-2"/>
              </w:rPr>
              <w:t>$50,216</w:t>
            </w:r>
          </w:p>
        </w:tc>
        <w:tc>
          <w:tcPr>
            <w:tcW w:w="1709" w:type="dxa"/>
          </w:tcPr>
          <w:p w14:paraId="662FC7C5" w14:textId="77777777" w:rsidR="00F92E23" w:rsidRDefault="00000000">
            <w:pPr>
              <w:pStyle w:val="TableParagraph"/>
              <w:spacing w:before="122"/>
              <w:ind w:left="14" w:right="4"/>
            </w:pPr>
            <w:r>
              <w:rPr>
                <w:spacing w:val="-2"/>
              </w:rPr>
              <w:t>$52,225</w:t>
            </w:r>
          </w:p>
        </w:tc>
        <w:tc>
          <w:tcPr>
            <w:tcW w:w="1709" w:type="dxa"/>
          </w:tcPr>
          <w:p w14:paraId="520FB3B2" w14:textId="77777777" w:rsidR="00F92E23" w:rsidRDefault="00000000">
            <w:pPr>
              <w:pStyle w:val="TableParagraph"/>
              <w:spacing w:before="122"/>
              <w:ind w:left="14" w:right="4"/>
            </w:pPr>
            <w:r>
              <w:rPr>
                <w:spacing w:val="-2"/>
              </w:rPr>
              <w:t>$54,516</w:t>
            </w:r>
          </w:p>
        </w:tc>
        <w:tc>
          <w:tcPr>
            <w:tcW w:w="1710" w:type="dxa"/>
          </w:tcPr>
          <w:p w14:paraId="3F6D996B" w14:textId="77777777" w:rsidR="00F92E23" w:rsidRDefault="00000000">
            <w:pPr>
              <w:pStyle w:val="TableParagraph"/>
              <w:spacing w:before="122"/>
              <w:ind w:left="13" w:right="3"/>
            </w:pPr>
            <w:r>
              <w:rPr>
                <w:spacing w:val="-2"/>
              </w:rPr>
              <w:t>$57,497</w:t>
            </w:r>
          </w:p>
        </w:tc>
      </w:tr>
      <w:tr w:rsidR="00F92E23" w14:paraId="64D3FEC2" w14:textId="77777777">
        <w:trPr>
          <w:trHeight w:val="491"/>
        </w:trPr>
        <w:tc>
          <w:tcPr>
            <w:tcW w:w="2136" w:type="dxa"/>
          </w:tcPr>
          <w:p w14:paraId="1A4BA8C7"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1.3</w:t>
            </w:r>
          </w:p>
        </w:tc>
        <w:tc>
          <w:tcPr>
            <w:tcW w:w="1709" w:type="dxa"/>
          </w:tcPr>
          <w:p w14:paraId="6396975C" w14:textId="77777777" w:rsidR="00F92E23" w:rsidRDefault="00000000">
            <w:pPr>
              <w:pStyle w:val="TableParagraph"/>
              <w:spacing w:before="120"/>
              <w:ind w:left="14" w:right="4"/>
            </w:pPr>
            <w:r>
              <w:rPr>
                <w:spacing w:val="-2"/>
              </w:rPr>
              <w:t>$54,478</w:t>
            </w:r>
          </w:p>
        </w:tc>
        <w:tc>
          <w:tcPr>
            <w:tcW w:w="1709" w:type="dxa"/>
          </w:tcPr>
          <w:p w14:paraId="23397FB0" w14:textId="77777777" w:rsidR="00F92E23" w:rsidRDefault="00000000">
            <w:pPr>
              <w:pStyle w:val="TableParagraph"/>
              <w:spacing w:before="120"/>
              <w:ind w:left="14" w:right="4"/>
            </w:pPr>
            <w:r>
              <w:rPr>
                <w:spacing w:val="-2"/>
              </w:rPr>
              <w:t>$56,657</w:t>
            </w:r>
          </w:p>
        </w:tc>
        <w:tc>
          <w:tcPr>
            <w:tcW w:w="1709" w:type="dxa"/>
          </w:tcPr>
          <w:p w14:paraId="6FE43F8D" w14:textId="77777777" w:rsidR="00F92E23" w:rsidRDefault="00000000">
            <w:pPr>
              <w:pStyle w:val="TableParagraph"/>
              <w:spacing w:before="120"/>
              <w:ind w:left="14" w:right="4"/>
            </w:pPr>
            <w:r>
              <w:rPr>
                <w:spacing w:val="-2"/>
              </w:rPr>
              <w:t>$58,810</w:t>
            </w:r>
          </w:p>
        </w:tc>
        <w:tc>
          <w:tcPr>
            <w:tcW w:w="1710" w:type="dxa"/>
          </w:tcPr>
          <w:p w14:paraId="22670267" w14:textId="77777777" w:rsidR="00F92E23" w:rsidRDefault="00000000">
            <w:pPr>
              <w:pStyle w:val="TableParagraph"/>
              <w:spacing w:before="120"/>
              <w:ind w:left="13" w:right="4"/>
            </w:pPr>
            <w:r>
              <w:rPr>
                <w:spacing w:val="-2"/>
              </w:rPr>
              <w:t>$60,946</w:t>
            </w:r>
          </w:p>
        </w:tc>
      </w:tr>
      <w:tr w:rsidR="00F92E23" w14:paraId="379CD04C" w14:textId="77777777">
        <w:trPr>
          <w:trHeight w:val="493"/>
        </w:trPr>
        <w:tc>
          <w:tcPr>
            <w:tcW w:w="2136" w:type="dxa"/>
            <w:shd w:val="clear" w:color="auto" w:fill="C8C8C8"/>
          </w:tcPr>
          <w:p w14:paraId="33E15469" w14:textId="77777777" w:rsidR="00F92E23" w:rsidRDefault="00F92E23">
            <w:pPr>
              <w:pStyle w:val="TableParagraph"/>
              <w:ind w:left="0"/>
              <w:jc w:val="left"/>
              <w:rPr>
                <w:rFonts w:ascii="Times New Roman"/>
              </w:rPr>
            </w:pPr>
          </w:p>
        </w:tc>
        <w:tc>
          <w:tcPr>
            <w:tcW w:w="1709" w:type="dxa"/>
            <w:shd w:val="clear" w:color="auto" w:fill="C8C8C8"/>
          </w:tcPr>
          <w:p w14:paraId="66700441" w14:textId="77777777" w:rsidR="00F92E23" w:rsidRDefault="00F92E23">
            <w:pPr>
              <w:pStyle w:val="TableParagraph"/>
              <w:ind w:left="0"/>
              <w:jc w:val="left"/>
              <w:rPr>
                <w:rFonts w:ascii="Times New Roman"/>
              </w:rPr>
            </w:pPr>
          </w:p>
        </w:tc>
        <w:tc>
          <w:tcPr>
            <w:tcW w:w="1709" w:type="dxa"/>
            <w:shd w:val="clear" w:color="auto" w:fill="C8C8C8"/>
          </w:tcPr>
          <w:p w14:paraId="72600FB8" w14:textId="77777777" w:rsidR="00F92E23" w:rsidRDefault="00F92E23">
            <w:pPr>
              <w:pStyle w:val="TableParagraph"/>
              <w:ind w:left="0"/>
              <w:jc w:val="left"/>
              <w:rPr>
                <w:rFonts w:ascii="Times New Roman"/>
              </w:rPr>
            </w:pPr>
          </w:p>
        </w:tc>
        <w:tc>
          <w:tcPr>
            <w:tcW w:w="1709" w:type="dxa"/>
            <w:shd w:val="clear" w:color="auto" w:fill="C8C8C8"/>
          </w:tcPr>
          <w:p w14:paraId="6A480B70" w14:textId="77777777" w:rsidR="00F92E23" w:rsidRDefault="00F92E23">
            <w:pPr>
              <w:pStyle w:val="TableParagraph"/>
              <w:ind w:left="0"/>
              <w:jc w:val="left"/>
              <w:rPr>
                <w:rFonts w:ascii="Times New Roman"/>
              </w:rPr>
            </w:pPr>
          </w:p>
        </w:tc>
        <w:tc>
          <w:tcPr>
            <w:tcW w:w="1710" w:type="dxa"/>
            <w:shd w:val="clear" w:color="auto" w:fill="C8C8C8"/>
          </w:tcPr>
          <w:p w14:paraId="68EBC2CB" w14:textId="77777777" w:rsidR="00F92E23" w:rsidRDefault="00F92E23">
            <w:pPr>
              <w:pStyle w:val="TableParagraph"/>
              <w:ind w:left="0"/>
              <w:jc w:val="left"/>
              <w:rPr>
                <w:rFonts w:ascii="Times New Roman"/>
              </w:rPr>
            </w:pPr>
          </w:p>
        </w:tc>
      </w:tr>
      <w:tr w:rsidR="00F92E23" w14:paraId="3DCD0057" w14:textId="77777777">
        <w:trPr>
          <w:trHeight w:val="493"/>
        </w:trPr>
        <w:tc>
          <w:tcPr>
            <w:tcW w:w="2136" w:type="dxa"/>
          </w:tcPr>
          <w:p w14:paraId="15EFB254"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2.1</w:t>
            </w:r>
          </w:p>
        </w:tc>
        <w:tc>
          <w:tcPr>
            <w:tcW w:w="1709" w:type="dxa"/>
          </w:tcPr>
          <w:p w14:paraId="2798F544" w14:textId="77777777" w:rsidR="00F92E23" w:rsidRDefault="00000000">
            <w:pPr>
              <w:pStyle w:val="TableParagraph"/>
              <w:spacing w:before="120"/>
              <w:ind w:left="14" w:right="4"/>
            </w:pPr>
            <w:r>
              <w:rPr>
                <w:spacing w:val="-2"/>
              </w:rPr>
              <w:t>$55,423</w:t>
            </w:r>
          </w:p>
        </w:tc>
        <w:tc>
          <w:tcPr>
            <w:tcW w:w="1709" w:type="dxa"/>
          </w:tcPr>
          <w:p w14:paraId="320606BF" w14:textId="77777777" w:rsidR="00F92E23" w:rsidRDefault="00000000">
            <w:pPr>
              <w:pStyle w:val="TableParagraph"/>
              <w:spacing w:before="120"/>
              <w:ind w:left="14" w:right="4"/>
            </w:pPr>
            <w:r>
              <w:rPr>
                <w:spacing w:val="-2"/>
              </w:rPr>
              <w:t>$57,640</w:t>
            </w:r>
          </w:p>
        </w:tc>
        <w:tc>
          <w:tcPr>
            <w:tcW w:w="1709" w:type="dxa"/>
          </w:tcPr>
          <w:p w14:paraId="2C3DAD72" w14:textId="77777777" w:rsidR="00F92E23" w:rsidRDefault="00000000">
            <w:pPr>
              <w:pStyle w:val="TableParagraph"/>
              <w:spacing w:before="120"/>
              <w:ind w:left="14" w:right="4"/>
            </w:pPr>
            <w:r>
              <w:rPr>
                <w:spacing w:val="-2"/>
              </w:rPr>
              <w:t>$59,830</w:t>
            </w:r>
          </w:p>
        </w:tc>
        <w:tc>
          <w:tcPr>
            <w:tcW w:w="1710" w:type="dxa"/>
          </w:tcPr>
          <w:p w14:paraId="5533C302" w14:textId="77777777" w:rsidR="00F92E23" w:rsidRDefault="00000000">
            <w:pPr>
              <w:pStyle w:val="TableParagraph"/>
              <w:spacing w:before="120"/>
              <w:ind w:left="13" w:right="4"/>
            </w:pPr>
            <w:r>
              <w:rPr>
                <w:spacing w:val="-2"/>
              </w:rPr>
              <w:t>$62,775</w:t>
            </w:r>
          </w:p>
        </w:tc>
      </w:tr>
      <w:tr w:rsidR="00F92E23" w14:paraId="5BD0C144" w14:textId="77777777">
        <w:trPr>
          <w:trHeight w:val="492"/>
        </w:trPr>
        <w:tc>
          <w:tcPr>
            <w:tcW w:w="2136" w:type="dxa"/>
          </w:tcPr>
          <w:p w14:paraId="7C92D08F"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2.2</w:t>
            </w:r>
          </w:p>
        </w:tc>
        <w:tc>
          <w:tcPr>
            <w:tcW w:w="1709" w:type="dxa"/>
          </w:tcPr>
          <w:p w14:paraId="2757FEAE" w14:textId="77777777" w:rsidR="00F92E23" w:rsidRDefault="00000000">
            <w:pPr>
              <w:pStyle w:val="TableParagraph"/>
              <w:spacing w:before="120"/>
              <w:ind w:left="14" w:right="4"/>
            </w:pPr>
            <w:r>
              <w:rPr>
                <w:spacing w:val="-2"/>
              </w:rPr>
              <w:t>$58,027</w:t>
            </w:r>
          </w:p>
        </w:tc>
        <w:tc>
          <w:tcPr>
            <w:tcW w:w="1709" w:type="dxa"/>
          </w:tcPr>
          <w:p w14:paraId="75D20F15" w14:textId="77777777" w:rsidR="00F92E23" w:rsidRDefault="00000000">
            <w:pPr>
              <w:pStyle w:val="TableParagraph"/>
              <w:spacing w:before="120"/>
              <w:ind w:left="14" w:right="4"/>
            </w:pPr>
            <w:r>
              <w:rPr>
                <w:spacing w:val="-2"/>
              </w:rPr>
              <w:t>$60,348</w:t>
            </w:r>
          </w:p>
        </w:tc>
        <w:tc>
          <w:tcPr>
            <w:tcW w:w="1709" w:type="dxa"/>
          </w:tcPr>
          <w:p w14:paraId="16998979" w14:textId="77777777" w:rsidR="00F92E23" w:rsidRDefault="00000000">
            <w:pPr>
              <w:pStyle w:val="TableParagraph"/>
              <w:spacing w:before="120"/>
              <w:ind w:left="14" w:right="4"/>
            </w:pPr>
            <w:r>
              <w:rPr>
                <w:spacing w:val="-2"/>
              </w:rPr>
              <w:t>$62,641</w:t>
            </w:r>
          </w:p>
        </w:tc>
        <w:tc>
          <w:tcPr>
            <w:tcW w:w="1710" w:type="dxa"/>
          </w:tcPr>
          <w:p w14:paraId="1B3BAFB7" w14:textId="77777777" w:rsidR="00F92E23" w:rsidRDefault="00000000">
            <w:pPr>
              <w:pStyle w:val="TableParagraph"/>
              <w:spacing w:before="120"/>
              <w:ind w:left="13" w:right="4"/>
            </w:pPr>
            <w:r>
              <w:rPr>
                <w:spacing w:val="-2"/>
              </w:rPr>
              <w:t>$64,771</w:t>
            </w:r>
          </w:p>
        </w:tc>
      </w:tr>
      <w:tr w:rsidR="00F92E23" w14:paraId="3E5FEFAC" w14:textId="77777777">
        <w:trPr>
          <w:trHeight w:val="493"/>
        </w:trPr>
        <w:tc>
          <w:tcPr>
            <w:tcW w:w="2136" w:type="dxa"/>
          </w:tcPr>
          <w:p w14:paraId="729339F9"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2.3</w:t>
            </w:r>
          </w:p>
        </w:tc>
        <w:tc>
          <w:tcPr>
            <w:tcW w:w="1709" w:type="dxa"/>
          </w:tcPr>
          <w:p w14:paraId="1523F15B" w14:textId="77777777" w:rsidR="00F92E23" w:rsidRDefault="00000000">
            <w:pPr>
              <w:pStyle w:val="TableParagraph"/>
              <w:spacing w:before="120"/>
              <w:ind w:left="14" w:right="4"/>
            </w:pPr>
            <w:r>
              <w:rPr>
                <w:spacing w:val="-2"/>
              </w:rPr>
              <w:t>$62,542</w:t>
            </w:r>
          </w:p>
        </w:tc>
        <w:tc>
          <w:tcPr>
            <w:tcW w:w="1709" w:type="dxa"/>
          </w:tcPr>
          <w:p w14:paraId="1EEEF91E" w14:textId="77777777" w:rsidR="00F92E23" w:rsidRDefault="00000000">
            <w:pPr>
              <w:pStyle w:val="TableParagraph"/>
              <w:spacing w:before="120"/>
              <w:ind w:left="14" w:right="4"/>
            </w:pPr>
            <w:r>
              <w:rPr>
                <w:spacing w:val="-2"/>
              </w:rPr>
              <w:t>$65,044</w:t>
            </w:r>
          </w:p>
        </w:tc>
        <w:tc>
          <w:tcPr>
            <w:tcW w:w="1709" w:type="dxa"/>
          </w:tcPr>
          <w:p w14:paraId="50D7AB32" w14:textId="77777777" w:rsidR="00F92E23" w:rsidRDefault="00000000">
            <w:pPr>
              <w:pStyle w:val="TableParagraph"/>
              <w:spacing w:before="120"/>
              <w:ind w:left="14" w:right="4"/>
            </w:pPr>
            <w:r>
              <w:rPr>
                <w:spacing w:val="-2"/>
              </w:rPr>
              <w:t>$67,516</w:t>
            </w:r>
          </w:p>
        </w:tc>
        <w:tc>
          <w:tcPr>
            <w:tcW w:w="1710" w:type="dxa"/>
          </w:tcPr>
          <w:p w14:paraId="7CCF78F3" w14:textId="77777777" w:rsidR="00F92E23" w:rsidRDefault="00000000">
            <w:pPr>
              <w:pStyle w:val="TableParagraph"/>
              <w:spacing w:before="120"/>
              <w:ind w:left="13" w:right="4"/>
            </w:pPr>
            <w:r>
              <w:rPr>
                <w:spacing w:val="-2"/>
              </w:rPr>
              <w:t>$69,812</w:t>
            </w:r>
          </w:p>
        </w:tc>
      </w:tr>
      <w:tr w:rsidR="00F92E23" w14:paraId="4DDB18C2" w14:textId="77777777">
        <w:trPr>
          <w:trHeight w:val="491"/>
        </w:trPr>
        <w:tc>
          <w:tcPr>
            <w:tcW w:w="2136" w:type="dxa"/>
            <w:shd w:val="clear" w:color="auto" w:fill="C8C8C8"/>
          </w:tcPr>
          <w:p w14:paraId="017A7AD2" w14:textId="77777777" w:rsidR="00F92E23" w:rsidRDefault="00F92E23">
            <w:pPr>
              <w:pStyle w:val="TableParagraph"/>
              <w:ind w:left="0"/>
              <w:jc w:val="left"/>
              <w:rPr>
                <w:rFonts w:ascii="Times New Roman"/>
              </w:rPr>
            </w:pPr>
          </w:p>
        </w:tc>
        <w:tc>
          <w:tcPr>
            <w:tcW w:w="1709" w:type="dxa"/>
            <w:shd w:val="clear" w:color="auto" w:fill="C8C8C8"/>
          </w:tcPr>
          <w:p w14:paraId="52C67BE4" w14:textId="77777777" w:rsidR="00F92E23" w:rsidRDefault="00F92E23">
            <w:pPr>
              <w:pStyle w:val="TableParagraph"/>
              <w:ind w:left="0"/>
              <w:jc w:val="left"/>
              <w:rPr>
                <w:rFonts w:ascii="Times New Roman"/>
              </w:rPr>
            </w:pPr>
          </w:p>
        </w:tc>
        <w:tc>
          <w:tcPr>
            <w:tcW w:w="1709" w:type="dxa"/>
            <w:shd w:val="clear" w:color="auto" w:fill="C8C8C8"/>
          </w:tcPr>
          <w:p w14:paraId="238BBD1D" w14:textId="77777777" w:rsidR="00F92E23" w:rsidRDefault="00F92E23">
            <w:pPr>
              <w:pStyle w:val="TableParagraph"/>
              <w:ind w:left="0"/>
              <w:jc w:val="left"/>
              <w:rPr>
                <w:rFonts w:ascii="Times New Roman"/>
              </w:rPr>
            </w:pPr>
          </w:p>
        </w:tc>
        <w:tc>
          <w:tcPr>
            <w:tcW w:w="1709" w:type="dxa"/>
            <w:shd w:val="clear" w:color="auto" w:fill="C8C8C8"/>
          </w:tcPr>
          <w:p w14:paraId="42E2B3F6" w14:textId="77777777" w:rsidR="00F92E23" w:rsidRDefault="00F92E23">
            <w:pPr>
              <w:pStyle w:val="TableParagraph"/>
              <w:ind w:left="0"/>
              <w:jc w:val="left"/>
              <w:rPr>
                <w:rFonts w:ascii="Times New Roman"/>
              </w:rPr>
            </w:pPr>
          </w:p>
        </w:tc>
        <w:tc>
          <w:tcPr>
            <w:tcW w:w="1710" w:type="dxa"/>
            <w:shd w:val="clear" w:color="auto" w:fill="C8C8C8"/>
          </w:tcPr>
          <w:p w14:paraId="0E1EC793" w14:textId="77777777" w:rsidR="00F92E23" w:rsidRDefault="00F92E23">
            <w:pPr>
              <w:pStyle w:val="TableParagraph"/>
              <w:ind w:left="0"/>
              <w:jc w:val="left"/>
              <w:rPr>
                <w:rFonts w:ascii="Times New Roman"/>
              </w:rPr>
            </w:pPr>
          </w:p>
        </w:tc>
      </w:tr>
      <w:tr w:rsidR="00F92E23" w14:paraId="3D4F9224" w14:textId="77777777">
        <w:trPr>
          <w:trHeight w:val="494"/>
        </w:trPr>
        <w:tc>
          <w:tcPr>
            <w:tcW w:w="2136" w:type="dxa"/>
          </w:tcPr>
          <w:p w14:paraId="6951B9D1" w14:textId="77777777" w:rsidR="00F92E23" w:rsidRDefault="00000000">
            <w:pPr>
              <w:pStyle w:val="TableParagraph"/>
              <w:spacing w:before="122"/>
              <w:ind w:left="12" w:right="8"/>
            </w:pPr>
            <w:r>
              <w:t>APS</w:t>
            </w:r>
            <w:r>
              <w:rPr>
                <w:spacing w:val="-4"/>
              </w:rPr>
              <w:t xml:space="preserve"> </w:t>
            </w:r>
            <w:r>
              <w:t>Level</w:t>
            </w:r>
            <w:r>
              <w:rPr>
                <w:spacing w:val="-3"/>
              </w:rPr>
              <w:t xml:space="preserve"> </w:t>
            </w:r>
            <w:r>
              <w:rPr>
                <w:spacing w:val="-5"/>
              </w:rPr>
              <w:t>3.1</w:t>
            </w:r>
          </w:p>
        </w:tc>
        <w:tc>
          <w:tcPr>
            <w:tcW w:w="1709" w:type="dxa"/>
          </w:tcPr>
          <w:p w14:paraId="7F5283FA" w14:textId="77777777" w:rsidR="00F92E23" w:rsidRDefault="00000000">
            <w:pPr>
              <w:pStyle w:val="TableParagraph"/>
              <w:spacing w:before="122"/>
              <w:ind w:left="14" w:right="4"/>
            </w:pPr>
            <w:r>
              <w:rPr>
                <w:spacing w:val="-2"/>
              </w:rPr>
              <w:t>$62,967</w:t>
            </w:r>
          </w:p>
        </w:tc>
        <w:tc>
          <w:tcPr>
            <w:tcW w:w="1709" w:type="dxa"/>
          </w:tcPr>
          <w:p w14:paraId="1B9E1418" w14:textId="77777777" w:rsidR="00F92E23" w:rsidRDefault="00000000">
            <w:pPr>
              <w:pStyle w:val="TableParagraph"/>
              <w:spacing w:before="122"/>
              <w:ind w:left="14" w:right="4"/>
            </w:pPr>
            <w:r>
              <w:rPr>
                <w:spacing w:val="-2"/>
              </w:rPr>
              <w:t>$65,486</w:t>
            </w:r>
          </w:p>
        </w:tc>
        <w:tc>
          <w:tcPr>
            <w:tcW w:w="1709" w:type="dxa"/>
          </w:tcPr>
          <w:p w14:paraId="1A75A361" w14:textId="77777777" w:rsidR="00F92E23" w:rsidRDefault="00000000">
            <w:pPr>
              <w:pStyle w:val="TableParagraph"/>
              <w:spacing w:before="122"/>
              <w:ind w:left="14" w:right="4"/>
            </w:pPr>
            <w:r>
              <w:rPr>
                <w:spacing w:val="-2"/>
              </w:rPr>
              <w:t>$67,974</w:t>
            </w:r>
          </w:p>
        </w:tc>
        <w:tc>
          <w:tcPr>
            <w:tcW w:w="1710" w:type="dxa"/>
          </w:tcPr>
          <w:p w14:paraId="2E097EBB" w14:textId="77777777" w:rsidR="00F92E23" w:rsidRDefault="00000000">
            <w:pPr>
              <w:pStyle w:val="TableParagraph"/>
              <w:spacing w:before="122"/>
              <w:ind w:left="13" w:right="4"/>
            </w:pPr>
            <w:r>
              <w:rPr>
                <w:spacing w:val="-2"/>
              </w:rPr>
              <w:t>$70,477</w:t>
            </w:r>
          </w:p>
        </w:tc>
      </w:tr>
      <w:tr w:rsidR="00F92E23" w14:paraId="2C7943E6" w14:textId="77777777">
        <w:trPr>
          <w:trHeight w:val="493"/>
        </w:trPr>
        <w:tc>
          <w:tcPr>
            <w:tcW w:w="2136" w:type="dxa"/>
          </w:tcPr>
          <w:p w14:paraId="30A6507C"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3.2</w:t>
            </w:r>
          </w:p>
        </w:tc>
        <w:tc>
          <w:tcPr>
            <w:tcW w:w="1709" w:type="dxa"/>
          </w:tcPr>
          <w:p w14:paraId="776A83FA" w14:textId="77777777" w:rsidR="00F92E23" w:rsidRDefault="00000000">
            <w:pPr>
              <w:pStyle w:val="TableParagraph"/>
              <w:spacing w:before="120"/>
              <w:ind w:left="14" w:right="4"/>
            </w:pPr>
            <w:r>
              <w:rPr>
                <w:spacing w:val="-2"/>
              </w:rPr>
              <w:t>$65,670</w:t>
            </w:r>
          </w:p>
        </w:tc>
        <w:tc>
          <w:tcPr>
            <w:tcW w:w="1709" w:type="dxa"/>
          </w:tcPr>
          <w:p w14:paraId="4C561358" w14:textId="77777777" w:rsidR="00F92E23" w:rsidRDefault="00000000">
            <w:pPr>
              <w:pStyle w:val="TableParagraph"/>
              <w:spacing w:before="120"/>
              <w:ind w:left="14" w:right="4"/>
            </w:pPr>
            <w:r>
              <w:rPr>
                <w:spacing w:val="-2"/>
              </w:rPr>
              <w:t>$68,297</w:t>
            </w:r>
          </w:p>
        </w:tc>
        <w:tc>
          <w:tcPr>
            <w:tcW w:w="1709" w:type="dxa"/>
          </w:tcPr>
          <w:p w14:paraId="1D30E4D2" w14:textId="77777777" w:rsidR="00F92E23" w:rsidRDefault="00000000">
            <w:pPr>
              <w:pStyle w:val="TableParagraph"/>
              <w:spacing w:before="120"/>
              <w:ind w:left="14" w:right="4"/>
            </w:pPr>
            <w:r>
              <w:rPr>
                <w:spacing w:val="-2"/>
              </w:rPr>
              <w:t>$70,892</w:t>
            </w:r>
          </w:p>
        </w:tc>
        <w:tc>
          <w:tcPr>
            <w:tcW w:w="1710" w:type="dxa"/>
          </w:tcPr>
          <w:p w14:paraId="77C71B8F" w14:textId="77777777" w:rsidR="00F92E23" w:rsidRDefault="00000000">
            <w:pPr>
              <w:pStyle w:val="TableParagraph"/>
              <w:spacing w:before="120"/>
              <w:ind w:left="13" w:right="4"/>
            </w:pPr>
            <w:r>
              <w:rPr>
                <w:spacing w:val="-2"/>
              </w:rPr>
              <w:t>$73,302</w:t>
            </w:r>
          </w:p>
        </w:tc>
      </w:tr>
      <w:tr w:rsidR="00F92E23" w14:paraId="5A94EBE7" w14:textId="77777777">
        <w:trPr>
          <w:trHeight w:val="491"/>
        </w:trPr>
        <w:tc>
          <w:tcPr>
            <w:tcW w:w="2136" w:type="dxa"/>
          </w:tcPr>
          <w:p w14:paraId="432E8747"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3.3</w:t>
            </w:r>
          </w:p>
        </w:tc>
        <w:tc>
          <w:tcPr>
            <w:tcW w:w="1709" w:type="dxa"/>
          </w:tcPr>
          <w:p w14:paraId="6B087586" w14:textId="77777777" w:rsidR="00F92E23" w:rsidRDefault="00000000">
            <w:pPr>
              <w:pStyle w:val="TableParagraph"/>
              <w:spacing w:before="120"/>
              <w:ind w:left="14" w:right="4"/>
            </w:pPr>
            <w:r>
              <w:rPr>
                <w:spacing w:val="-2"/>
              </w:rPr>
              <w:t>$70,522</w:t>
            </w:r>
          </w:p>
        </w:tc>
        <w:tc>
          <w:tcPr>
            <w:tcW w:w="1709" w:type="dxa"/>
          </w:tcPr>
          <w:p w14:paraId="3E918180" w14:textId="77777777" w:rsidR="00F92E23" w:rsidRDefault="00000000">
            <w:pPr>
              <w:pStyle w:val="TableParagraph"/>
              <w:spacing w:before="120"/>
              <w:ind w:left="14" w:right="4"/>
            </w:pPr>
            <w:r>
              <w:rPr>
                <w:spacing w:val="-2"/>
              </w:rPr>
              <w:t>$73,343</w:t>
            </w:r>
          </w:p>
        </w:tc>
        <w:tc>
          <w:tcPr>
            <w:tcW w:w="1709" w:type="dxa"/>
          </w:tcPr>
          <w:p w14:paraId="6F21F406" w14:textId="77777777" w:rsidR="00F92E23" w:rsidRDefault="00000000">
            <w:pPr>
              <w:pStyle w:val="TableParagraph"/>
              <w:spacing w:before="120"/>
              <w:ind w:left="14" w:right="4"/>
            </w:pPr>
            <w:r>
              <w:rPr>
                <w:spacing w:val="-2"/>
              </w:rPr>
              <w:t>$76,130</w:t>
            </w:r>
          </w:p>
        </w:tc>
        <w:tc>
          <w:tcPr>
            <w:tcW w:w="1710" w:type="dxa"/>
          </w:tcPr>
          <w:p w14:paraId="049B72EF" w14:textId="77777777" w:rsidR="00F92E23" w:rsidRDefault="00000000">
            <w:pPr>
              <w:pStyle w:val="TableParagraph"/>
              <w:spacing w:before="120"/>
              <w:ind w:left="13" w:right="4"/>
            </w:pPr>
            <w:r>
              <w:rPr>
                <w:spacing w:val="-2"/>
              </w:rPr>
              <w:t>$78,718</w:t>
            </w:r>
          </w:p>
        </w:tc>
      </w:tr>
      <w:tr w:rsidR="00F92E23" w14:paraId="4D65D8D2" w14:textId="77777777">
        <w:trPr>
          <w:trHeight w:val="494"/>
        </w:trPr>
        <w:tc>
          <w:tcPr>
            <w:tcW w:w="2136" w:type="dxa"/>
            <w:shd w:val="clear" w:color="auto" w:fill="C8C8C8"/>
          </w:tcPr>
          <w:p w14:paraId="1E2AD5C9" w14:textId="77777777" w:rsidR="00F92E23" w:rsidRDefault="00F92E23">
            <w:pPr>
              <w:pStyle w:val="TableParagraph"/>
              <w:ind w:left="0"/>
              <w:jc w:val="left"/>
              <w:rPr>
                <w:rFonts w:ascii="Times New Roman"/>
              </w:rPr>
            </w:pPr>
          </w:p>
        </w:tc>
        <w:tc>
          <w:tcPr>
            <w:tcW w:w="1709" w:type="dxa"/>
            <w:shd w:val="clear" w:color="auto" w:fill="C8C8C8"/>
          </w:tcPr>
          <w:p w14:paraId="6C5843D4" w14:textId="77777777" w:rsidR="00F92E23" w:rsidRDefault="00F92E23">
            <w:pPr>
              <w:pStyle w:val="TableParagraph"/>
              <w:ind w:left="0"/>
              <w:jc w:val="left"/>
              <w:rPr>
                <w:rFonts w:ascii="Times New Roman"/>
              </w:rPr>
            </w:pPr>
          </w:p>
        </w:tc>
        <w:tc>
          <w:tcPr>
            <w:tcW w:w="1709" w:type="dxa"/>
            <w:shd w:val="clear" w:color="auto" w:fill="C8C8C8"/>
          </w:tcPr>
          <w:p w14:paraId="112F049E" w14:textId="77777777" w:rsidR="00F92E23" w:rsidRDefault="00F92E23">
            <w:pPr>
              <w:pStyle w:val="TableParagraph"/>
              <w:ind w:left="0"/>
              <w:jc w:val="left"/>
              <w:rPr>
                <w:rFonts w:ascii="Times New Roman"/>
              </w:rPr>
            </w:pPr>
          </w:p>
        </w:tc>
        <w:tc>
          <w:tcPr>
            <w:tcW w:w="1709" w:type="dxa"/>
            <w:shd w:val="clear" w:color="auto" w:fill="C8C8C8"/>
          </w:tcPr>
          <w:p w14:paraId="53D0EAC1" w14:textId="77777777" w:rsidR="00F92E23" w:rsidRDefault="00F92E23">
            <w:pPr>
              <w:pStyle w:val="TableParagraph"/>
              <w:ind w:left="0"/>
              <w:jc w:val="left"/>
              <w:rPr>
                <w:rFonts w:ascii="Times New Roman"/>
              </w:rPr>
            </w:pPr>
          </w:p>
        </w:tc>
        <w:tc>
          <w:tcPr>
            <w:tcW w:w="1710" w:type="dxa"/>
            <w:shd w:val="clear" w:color="auto" w:fill="C8C8C8"/>
          </w:tcPr>
          <w:p w14:paraId="10CAC149" w14:textId="77777777" w:rsidR="00F92E23" w:rsidRDefault="00F92E23">
            <w:pPr>
              <w:pStyle w:val="TableParagraph"/>
              <w:ind w:left="0"/>
              <w:jc w:val="left"/>
              <w:rPr>
                <w:rFonts w:ascii="Times New Roman"/>
              </w:rPr>
            </w:pPr>
          </w:p>
        </w:tc>
      </w:tr>
      <w:tr w:rsidR="00F92E23" w14:paraId="43D6A223" w14:textId="77777777">
        <w:trPr>
          <w:trHeight w:val="492"/>
        </w:trPr>
        <w:tc>
          <w:tcPr>
            <w:tcW w:w="2136" w:type="dxa"/>
          </w:tcPr>
          <w:p w14:paraId="573BDF2F"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4.1</w:t>
            </w:r>
          </w:p>
        </w:tc>
        <w:tc>
          <w:tcPr>
            <w:tcW w:w="1709" w:type="dxa"/>
          </w:tcPr>
          <w:p w14:paraId="2EEDE152" w14:textId="77777777" w:rsidR="00F92E23" w:rsidRDefault="00000000">
            <w:pPr>
              <w:pStyle w:val="TableParagraph"/>
              <w:spacing w:before="120"/>
              <w:ind w:left="14" w:right="4"/>
            </w:pPr>
            <w:r>
              <w:rPr>
                <w:spacing w:val="-2"/>
              </w:rPr>
              <w:t>$71,085</w:t>
            </w:r>
          </w:p>
        </w:tc>
        <w:tc>
          <w:tcPr>
            <w:tcW w:w="1709" w:type="dxa"/>
          </w:tcPr>
          <w:p w14:paraId="76E9D90F" w14:textId="77777777" w:rsidR="00F92E23" w:rsidRDefault="00000000">
            <w:pPr>
              <w:pStyle w:val="TableParagraph"/>
              <w:spacing w:before="120"/>
              <w:ind w:left="14" w:right="4"/>
            </w:pPr>
            <w:r>
              <w:rPr>
                <w:spacing w:val="-2"/>
              </w:rPr>
              <w:t>$73,928</w:t>
            </w:r>
          </w:p>
        </w:tc>
        <w:tc>
          <w:tcPr>
            <w:tcW w:w="1709" w:type="dxa"/>
          </w:tcPr>
          <w:p w14:paraId="0438FF3A" w14:textId="77777777" w:rsidR="00F92E23" w:rsidRDefault="00000000">
            <w:pPr>
              <w:pStyle w:val="TableParagraph"/>
              <w:spacing w:before="120"/>
              <w:ind w:left="14" w:right="4"/>
            </w:pPr>
            <w:r>
              <w:rPr>
                <w:spacing w:val="-2"/>
              </w:rPr>
              <w:t>$76,737</w:t>
            </w:r>
          </w:p>
        </w:tc>
        <w:tc>
          <w:tcPr>
            <w:tcW w:w="1710" w:type="dxa"/>
          </w:tcPr>
          <w:p w14:paraId="19A40168" w14:textId="77777777" w:rsidR="00F92E23" w:rsidRDefault="00000000">
            <w:pPr>
              <w:pStyle w:val="TableParagraph"/>
              <w:spacing w:before="120"/>
              <w:ind w:left="13" w:right="4"/>
            </w:pPr>
            <w:r>
              <w:rPr>
                <w:spacing w:val="-2"/>
              </w:rPr>
              <w:t>$79,346</w:t>
            </w:r>
          </w:p>
        </w:tc>
      </w:tr>
      <w:tr w:rsidR="00F92E23" w14:paraId="39B39C32" w14:textId="77777777">
        <w:trPr>
          <w:trHeight w:val="494"/>
        </w:trPr>
        <w:tc>
          <w:tcPr>
            <w:tcW w:w="2136" w:type="dxa"/>
          </w:tcPr>
          <w:p w14:paraId="1C16EAC4"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4.2</w:t>
            </w:r>
          </w:p>
        </w:tc>
        <w:tc>
          <w:tcPr>
            <w:tcW w:w="1709" w:type="dxa"/>
          </w:tcPr>
          <w:p w14:paraId="363910B5" w14:textId="77777777" w:rsidR="00F92E23" w:rsidRDefault="00000000">
            <w:pPr>
              <w:pStyle w:val="TableParagraph"/>
              <w:spacing w:before="120"/>
              <w:ind w:left="14" w:right="4"/>
            </w:pPr>
            <w:r>
              <w:rPr>
                <w:spacing w:val="-2"/>
              </w:rPr>
              <w:t>$73,790</w:t>
            </w:r>
          </w:p>
        </w:tc>
        <w:tc>
          <w:tcPr>
            <w:tcW w:w="1709" w:type="dxa"/>
          </w:tcPr>
          <w:p w14:paraId="4642CFBD" w14:textId="77777777" w:rsidR="00F92E23" w:rsidRDefault="00000000">
            <w:pPr>
              <w:pStyle w:val="TableParagraph"/>
              <w:spacing w:before="120"/>
              <w:ind w:left="14" w:right="4"/>
            </w:pPr>
            <w:r>
              <w:rPr>
                <w:spacing w:val="-2"/>
              </w:rPr>
              <w:t>$76,742</w:t>
            </w:r>
          </w:p>
        </w:tc>
        <w:tc>
          <w:tcPr>
            <w:tcW w:w="1709" w:type="dxa"/>
          </w:tcPr>
          <w:p w14:paraId="0C28534A" w14:textId="77777777" w:rsidR="00F92E23" w:rsidRDefault="00000000">
            <w:pPr>
              <w:pStyle w:val="TableParagraph"/>
              <w:spacing w:before="120"/>
              <w:ind w:left="14" w:right="4"/>
            </w:pPr>
            <w:r>
              <w:rPr>
                <w:spacing w:val="-2"/>
              </w:rPr>
              <w:t>$79,658</w:t>
            </w:r>
          </w:p>
        </w:tc>
        <w:tc>
          <w:tcPr>
            <w:tcW w:w="1710" w:type="dxa"/>
          </w:tcPr>
          <w:p w14:paraId="020FF842" w14:textId="77777777" w:rsidR="00F92E23" w:rsidRDefault="00000000">
            <w:pPr>
              <w:pStyle w:val="TableParagraph"/>
              <w:spacing w:before="120"/>
              <w:ind w:left="13" w:right="4"/>
            </w:pPr>
            <w:r>
              <w:rPr>
                <w:spacing w:val="-2"/>
              </w:rPr>
              <w:t>$82,366</w:t>
            </w:r>
          </w:p>
        </w:tc>
      </w:tr>
      <w:tr w:rsidR="00F92E23" w14:paraId="473EC929" w14:textId="77777777">
        <w:trPr>
          <w:trHeight w:val="493"/>
        </w:trPr>
        <w:tc>
          <w:tcPr>
            <w:tcW w:w="2136" w:type="dxa"/>
          </w:tcPr>
          <w:p w14:paraId="3A7C080D" w14:textId="77777777" w:rsidR="00F92E23" w:rsidRDefault="00000000">
            <w:pPr>
              <w:pStyle w:val="TableParagraph"/>
              <w:spacing w:before="120"/>
              <w:ind w:left="12" w:right="8"/>
            </w:pPr>
            <w:r>
              <w:t>APS</w:t>
            </w:r>
            <w:r>
              <w:rPr>
                <w:spacing w:val="-4"/>
              </w:rPr>
              <w:t xml:space="preserve"> </w:t>
            </w:r>
            <w:r>
              <w:t>Level</w:t>
            </w:r>
            <w:r>
              <w:rPr>
                <w:spacing w:val="-3"/>
              </w:rPr>
              <w:t xml:space="preserve"> </w:t>
            </w:r>
            <w:r>
              <w:rPr>
                <w:spacing w:val="-5"/>
              </w:rPr>
              <w:t>4.3</w:t>
            </w:r>
          </w:p>
        </w:tc>
        <w:tc>
          <w:tcPr>
            <w:tcW w:w="1709" w:type="dxa"/>
          </w:tcPr>
          <w:p w14:paraId="434DBC0E" w14:textId="77777777" w:rsidR="00F92E23" w:rsidRDefault="00000000">
            <w:pPr>
              <w:pStyle w:val="TableParagraph"/>
              <w:spacing w:before="120"/>
              <w:ind w:left="14" w:right="4"/>
            </w:pPr>
            <w:r>
              <w:rPr>
                <w:spacing w:val="-2"/>
              </w:rPr>
              <w:t>$78,900</w:t>
            </w:r>
          </w:p>
        </w:tc>
        <w:tc>
          <w:tcPr>
            <w:tcW w:w="1709" w:type="dxa"/>
          </w:tcPr>
          <w:p w14:paraId="18343D0E" w14:textId="77777777" w:rsidR="00F92E23" w:rsidRDefault="00000000">
            <w:pPr>
              <w:pStyle w:val="TableParagraph"/>
              <w:spacing w:before="120"/>
              <w:ind w:left="14" w:right="4"/>
            </w:pPr>
            <w:r>
              <w:rPr>
                <w:spacing w:val="-2"/>
              </w:rPr>
              <w:t>$82,056</w:t>
            </w:r>
          </w:p>
        </w:tc>
        <w:tc>
          <w:tcPr>
            <w:tcW w:w="1709" w:type="dxa"/>
          </w:tcPr>
          <w:p w14:paraId="2716FF01" w14:textId="77777777" w:rsidR="00F92E23" w:rsidRDefault="00000000">
            <w:pPr>
              <w:pStyle w:val="TableParagraph"/>
              <w:spacing w:before="120"/>
              <w:ind w:left="14" w:right="4"/>
            </w:pPr>
            <w:r>
              <w:rPr>
                <w:spacing w:val="-2"/>
              </w:rPr>
              <w:t>$85,174</w:t>
            </w:r>
          </w:p>
        </w:tc>
        <w:tc>
          <w:tcPr>
            <w:tcW w:w="1710" w:type="dxa"/>
          </w:tcPr>
          <w:p w14:paraId="384196B1" w14:textId="77777777" w:rsidR="00F92E23" w:rsidRDefault="00000000">
            <w:pPr>
              <w:pStyle w:val="TableParagraph"/>
              <w:spacing w:before="120"/>
              <w:ind w:left="13" w:right="4"/>
            </w:pPr>
            <w:r>
              <w:rPr>
                <w:spacing w:val="-2"/>
              </w:rPr>
              <w:t>$88,070</w:t>
            </w:r>
          </w:p>
        </w:tc>
      </w:tr>
    </w:tbl>
    <w:p w14:paraId="4EB800F6" w14:textId="77777777" w:rsidR="00F92E23" w:rsidRDefault="00F92E23">
      <w:pPr>
        <w:sectPr w:rsidR="00F92E23" w:rsidSect="00C70462">
          <w:pgSz w:w="11910" w:h="16840"/>
          <w:pgMar w:top="1360" w:right="420" w:bottom="2048" w:left="1300" w:header="0" w:footer="1001"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709"/>
        <w:gridCol w:w="1709"/>
        <w:gridCol w:w="1709"/>
        <w:gridCol w:w="1710"/>
      </w:tblGrid>
      <w:tr w:rsidR="00F92E23" w14:paraId="6536D3B0" w14:textId="77777777">
        <w:trPr>
          <w:trHeight w:val="993"/>
        </w:trPr>
        <w:tc>
          <w:tcPr>
            <w:tcW w:w="2136" w:type="dxa"/>
            <w:shd w:val="clear" w:color="auto" w:fill="C8C8C8"/>
          </w:tcPr>
          <w:p w14:paraId="0409B9C2" w14:textId="77777777" w:rsidR="00F92E23" w:rsidRDefault="00000000">
            <w:pPr>
              <w:pStyle w:val="TableParagraph"/>
              <w:ind w:left="12" w:right="10"/>
              <w:rPr>
                <w:b/>
              </w:rPr>
            </w:pPr>
            <w:r>
              <w:rPr>
                <w:b/>
                <w:spacing w:val="-5"/>
              </w:rPr>
              <w:t>APS</w:t>
            </w:r>
          </w:p>
          <w:p w14:paraId="0427F988" w14:textId="77777777" w:rsidR="00F92E23" w:rsidRDefault="00000000">
            <w:pPr>
              <w:pStyle w:val="TableParagraph"/>
              <w:spacing w:before="37"/>
              <w:ind w:left="12" w:right="5"/>
              <w:rPr>
                <w:b/>
              </w:rPr>
            </w:pPr>
            <w:r>
              <w:rPr>
                <w:b/>
                <w:spacing w:val="-2"/>
              </w:rPr>
              <w:t>Classification</w:t>
            </w:r>
          </w:p>
        </w:tc>
        <w:tc>
          <w:tcPr>
            <w:tcW w:w="1709" w:type="dxa"/>
            <w:shd w:val="clear" w:color="auto" w:fill="C8C8C8"/>
          </w:tcPr>
          <w:p w14:paraId="0C9C96C6" w14:textId="77777777" w:rsidR="00F92E23" w:rsidRDefault="00000000">
            <w:pPr>
              <w:pStyle w:val="TableParagraph"/>
              <w:spacing w:line="276" w:lineRule="auto"/>
              <w:ind w:left="321" w:right="311" w:firstLine="262"/>
              <w:jc w:val="left"/>
              <w:rPr>
                <w:b/>
              </w:rPr>
            </w:pPr>
            <w:r>
              <w:rPr>
                <w:b/>
              </w:rPr>
              <w:t>As at</w:t>
            </w:r>
            <w:r>
              <w:rPr>
                <w:b/>
                <w:spacing w:val="40"/>
              </w:rPr>
              <w:t xml:space="preserve"> </w:t>
            </w:r>
            <w:r>
              <w:rPr>
                <w:b/>
              </w:rPr>
              <w:t>31</w:t>
            </w:r>
            <w:r>
              <w:rPr>
                <w:b/>
                <w:spacing w:val="-16"/>
              </w:rPr>
              <w:t xml:space="preserve"> </w:t>
            </w:r>
            <w:r>
              <w:rPr>
                <w:b/>
              </w:rPr>
              <w:t>August</w:t>
            </w:r>
          </w:p>
          <w:p w14:paraId="6E50DE87" w14:textId="77777777" w:rsidR="00F92E23" w:rsidRDefault="00000000">
            <w:pPr>
              <w:pStyle w:val="TableParagraph"/>
              <w:spacing w:before="1"/>
              <w:ind w:left="609"/>
              <w:jc w:val="left"/>
              <w:rPr>
                <w:b/>
              </w:rPr>
            </w:pPr>
            <w:r>
              <w:rPr>
                <w:b/>
                <w:spacing w:val="-4"/>
              </w:rPr>
              <w:t>2023</w:t>
            </w:r>
          </w:p>
        </w:tc>
        <w:tc>
          <w:tcPr>
            <w:tcW w:w="1709" w:type="dxa"/>
            <w:shd w:val="clear" w:color="auto" w:fill="C8C8C8"/>
          </w:tcPr>
          <w:p w14:paraId="2F75CE84" w14:textId="77777777" w:rsidR="00F92E23" w:rsidRDefault="00000000">
            <w:pPr>
              <w:pStyle w:val="TableParagraph"/>
              <w:spacing w:line="276" w:lineRule="auto"/>
              <w:ind w:left="376" w:right="362" w:firstLine="201"/>
              <w:jc w:val="left"/>
              <w:rPr>
                <w:b/>
              </w:rPr>
            </w:pPr>
            <w:r>
              <w:rPr>
                <w:b/>
                <w:spacing w:val="-4"/>
              </w:rPr>
              <w:t xml:space="preserve">From </w:t>
            </w:r>
            <w:r>
              <w:rPr>
                <w:b/>
              </w:rPr>
              <w:t>14</w:t>
            </w:r>
            <w:r>
              <w:rPr>
                <w:b/>
                <w:spacing w:val="-3"/>
              </w:rPr>
              <w:t xml:space="preserve"> </w:t>
            </w:r>
            <w:r>
              <w:rPr>
                <w:b/>
                <w:spacing w:val="-2"/>
              </w:rPr>
              <w:t>March</w:t>
            </w:r>
          </w:p>
          <w:p w14:paraId="55805FF7" w14:textId="77777777" w:rsidR="00F92E23" w:rsidRDefault="00000000">
            <w:pPr>
              <w:pStyle w:val="TableParagraph"/>
              <w:spacing w:before="1"/>
              <w:ind w:left="420"/>
              <w:jc w:val="left"/>
              <w:rPr>
                <w:b/>
              </w:rPr>
            </w:pPr>
            <w:r>
              <w:rPr>
                <w:b/>
              </w:rPr>
              <w:t>2024</w:t>
            </w:r>
            <w:r>
              <w:rPr>
                <w:b/>
                <w:spacing w:val="-3"/>
              </w:rPr>
              <w:t xml:space="preserve"> </w:t>
            </w:r>
            <w:r>
              <w:rPr>
                <w:b/>
                <w:spacing w:val="-5"/>
              </w:rPr>
              <w:t>4%</w:t>
            </w:r>
          </w:p>
        </w:tc>
        <w:tc>
          <w:tcPr>
            <w:tcW w:w="1709" w:type="dxa"/>
            <w:shd w:val="clear" w:color="auto" w:fill="C8C8C8"/>
          </w:tcPr>
          <w:p w14:paraId="38EE618B" w14:textId="77777777" w:rsidR="00F92E23" w:rsidRDefault="00000000">
            <w:pPr>
              <w:pStyle w:val="TableParagraph"/>
              <w:spacing w:line="276" w:lineRule="auto"/>
              <w:ind w:left="377" w:right="361" w:firstLine="201"/>
              <w:jc w:val="left"/>
              <w:rPr>
                <w:b/>
              </w:rPr>
            </w:pPr>
            <w:r>
              <w:rPr>
                <w:b/>
                <w:spacing w:val="-4"/>
              </w:rPr>
              <w:t xml:space="preserve">From </w:t>
            </w:r>
            <w:r>
              <w:rPr>
                <w:b/>
              </w:rPr>
              <w:t>13</w:t>
            </w:r>
            <w:r>
              <w:rPr>
                <w:b/>
                <w:spacing w:val="-3"/>
              </w:rPr>
              <w:t xml:space="preserve"> </w:t>
            </w:r>
            <w:r>
              <w:rPr>
                <w:b/>
                <w:spacing w:val="-2"/>
              </w:rPr>
              <w:t>March</w:t>
            </w:r>
          </w:p>
          <w:p w14:paraId="2C20F108" w14:textId="77777777" w:rsidR="00F92E23" w:rsidRDefault="00000000">
            <w:pPr>
              <w:pStyle w:val="TableParagraph"/>
              <w:spacing w:before="1"/>
              <w:ind w:left="329"/>
              <w:jc w:val="left"/>
              <w:rPr>
                <w:b/>
              </w:rPr>
            </w:pPr>
            <w:r>
              <w:rPr>
                <w:b/>
              </w:rPr>
              <w:t>2025</w:t>
            </w:r>
            <w:r>
              <w:rPr>
                <w:b/>
                <w:spacing w:val="-3"/>
              </w:rPr>
              <w:t xml:space="preserve"> </w:t>
            </w:r>
            <w:r>
              <w:rPr>
                <w:b/>
                <w:spacing w:val="-4"/>
              </w:rPr>
              <w:t>3.8%</w:t>
            </w:r>
          </w:p>
        </w:tc>
        <w:tc>
          <w:tcPr>
            <w:tcW w:w="1710" w:type="dxa"/>
            <w:shd w:val="clear" w:color="auto" w:fill="C8C8C8"/>
          </w:tcPr>
          <w:p w14:paraId="06CB8A17" w14:textId="77777777" w:rsidR="00F92E23" w:rsidRDefault="00000000">
            <w:pPr>
              <w:pStyle w:val="TableParagraph"/>
              <w:spacing w:line="276" w:lineRule="auto"/>
              <w:ind w:left="376" w:right="363" w:firstLine="201"/>
              <w:jc w:val="left"/>
              <w:rPr>
                <w:b/>
              </w:rPr>
            </w:pPr>
            <w:r>
              <w:rPr>
                <w:b/>
                <w:spacing w:val="-4"/>
              </w:rPr>
              <w:t xml:space="preserve">From </w:t>
            </w:r>
            <w:r>
              <w:rPr>
                <w:b/>
              </w:rPr>
              <w:t>12</w:t>
            </w:r>
            <w:r>
              <w:rPr>
                <w:b/>
                <w:spacing w:val="-3"/>
              </w:rPr>
              <w:t xml:space="preserve"> </w:t>
            </w:r>
            <w:r>
              <w:rPr>
                <w:b/>
                <w:spacing w:val="-2"/>
              </w:rPr>
              <w:t>March</w:t>
            </w:r>
          </w:p>
          <w:p w14:paraId="497D4116" w14:textId="77777777" w:rsidR="00F92E23" w:rsidRDefault="00000000">
            <w:pPr>
              <w:pStyle w:val="TableParagraph"/>
              <w:spacing w:before="1"/>
              <w:ind w:left="328"/>
              <w:jc w:val="left"/>
              <w:rPr>
                <w:b/>
              </w:rPr>
            </w:pPr>
            <w:r>
              <w:rPr>
                <w:b/>
              </w:rPr>
              <w:t>2026</w:t>
            </w:r>
            <w:r>
              <w:rPr>
                <w:b/>
                <w:spacing w:val="-3"/>
              </w:rPr>
              <w:t xml:space="preserve"> </w:t>
            </w:r>
            <w:r>
              <w:rPr>
                <w:b/>
                <w:spacing w:val="-4"/>
              </w:rPr>
              <w:t>3.4%</w:t>
            </w:r>
          </w:p>
        </w:tc>
      </w:tr>
      <w:tr w:rsidR="00F92E23" w14:paraId="2E5F01CD" w14:textId="77777777">
        <w:trPr>
          <w:trHeight w:val="611"/>
        </w:trPr>
        <w:tc>
          <w:tcPr>
            <w:tcW w:w="2136" w:type="dxa"/>
          </w:tcPr>
          <w:p w14:paraId="0363F9F5" w14:textId="77777777" w:rsidR="00F92E23" w:rsidRDefault="00000000">
            <w:pPr>
              <w:pStyle w:val="TableParagraph"/>
              <w:spacing w:before="240"/>
              <w:ind w:left="12" w:right="8"/>
            </w:pPr>
            <w:r>
              <w:t>APS</w:t>
            </w:r>
            <w:r>
              <w:rPr>
                <w:spacing w:val="-4"/>
              </w:rPr>
              <w:t xml:space="preserve"> </w:t>
            </w:r>
            <w:r>
              <w:t>Level</w:t>
            </w:r>
            <w:r>
              <w:rPr>
                <w:spacing w:val="-3"/>
              </w:rPr>
              <w:t xml:space="preserve"> </w:t>
            </w:r>
            <w:r>
              <w:rPr>
                <w:spacing w:val="-5"/>
              </w:rPr>
              <w:t>5.1</w:t>
            </w:r>
          </w:p>
        </w:tc>
        <w:tc>
          <w:tcPr>
            <w:tcW w:w="1709" w:type="dxa"/>
          </w:tcPr>
          <w:p w14:paraId="2D78D883" w14:textId="77777777" w:rsidR="00F92E23" w:rsidRDefault="00000000">
            <w:pPr>
              <w:pStyle w:val="TableParagraph"/>
              <w:spacing w:before="240"/>
              <w:ind w:left="14" w:right="4"/>
            </w:pPr>
            <w:r>
              <w:rPr>
                <w:spacing w:val="-2"/>
              </w:rPr>
              <w:t>$80,243</w:t>
            </w:r>
          </w:p>
        </w:tc>
        <w:tc>
          <w:tcPr>
            <w:tcW w:w="1709" w:type="dxa"/>
          </w:tcPr>
          <w:p w14:paraId="1016EF63" w14:textId="77777777" w:rsidR="00F92E23" w:rsidRDefault="00000000">
            <w:pPr>
              <w:pStyle w:val="TableParagraph"/>
              <w:spacing w:before="240"/>
              <w:ind w:left="14" w:right="4"/>
            </w:pPr>
            <w:r>
              <w:rPr>
                <w:spacing w:val="-2"/>
              </w:rPr>
              <w:t>$83,453</w:t>
            </w:r>
          </w:p>
        </w:tc>
        <w:tc>
          <w:tcPr>
            <w:tcW w:w="1709" w:type="dxa"/>
          </w:tcPr>
          <w:p w14:paraId="5AEA5B9D" w14:textId="77777777" w:rsidR="00F92E23" w:rsidRDefault="00000000">
            <w:pPr>
              <w:pStyle w:val="TableParagraph"/>
              <w:spacing w:before="240"/>
              <w:ind w:left="14" w:right="4"/>
            </w:pPr>
            <w:r>
              <w:rPr>
                <w:spacing w:val="-2"/>
              </w:rPr>
              <w:t>$86,624</w:t>
            </w:r>
          </w:p>
        </w:tc>
        <w:tc>
          <w:tcPr>
            <w:tcW w:w="1710" w:type="dxa"/>
          </w:tcPr>
          <w:p w14:paraId="6BC98E25" w14:textId="77777777" w:rsidR="00F92E23" w:rsidRDefault="00000000">
            <w:pPr>
              <w:pStyle w:val="TableParagraph"/>
              <w:spacing w:before="240"/>
              <w:ind w:left="13" w:right="4"/>
            </w:pPr>
            <w:r>
              <w:rPr>
                <w:spacing w:val="-2"/>
              </w:rPr>
              <w:t>$89,569</w:t>
            </w:r>
          </w:p>
        </w:tc>
      </w:tr>
      <w:tr w:rsidR="00F92E23" w14:paraId="3085E587" w14:textId="77777777">
        <w:trPr>
          <w:trHeight w:val="613"/>
        </w:trPr>
        <w:tc>
          <w:tcPr>
            <w:tcW w:w="2136" w:type="dxa"/>
          </w:tcPr>
          <w:p w14:paraId="0DD4DFBB" w14:textId="77777777" w:rsidR="00F92E23" w:rsidRDefault="00000000">
            <w:pPr>
              <w:pStyle w:val="TableParagraph"/>
              <w:spacing w:before="242"/>
              <w:ind w:left="12" w:right="8"/>
            </w:pPr>
            <w:r>
              <w:t>APS</w:t>
            </w:r>
            <w:r>
              <w:rPr>
                <w:spacing w:val="-4"/>
              </w:rPr>
              <w:t xml:space="preserve"> </w:t>
            </w:r>
            <w:r>
              <w:t>Level</w:t>
            </w:r>
            <w:r>
              <w:rPr>
                <w:spacing w:val="-3"/>
              </w:rPr>
              <w:t xml:space="preserve"> </w:t>
            </w:r>
            <w:r>
              <w:rPr>
                <w:spacing w:val="-5"/>
              </w:rPr>
              <w:t>5.2</w:t>
            </w:r>
          </w:p>
        </w:tc>
        <w:tc>
          <w:tcPr>
            <w:tcW w:w="1709" w:type="dxa"/>
          </w:tcPr>
          <w:p w14:paraId="3A97BCA3" w14:textId="77777777" w:rsidR="00F92E23" w:rsidRDefault="00000000">
            <w:pPr>
              <w:pStyle w:val="TableParagraph"/>
              <w:spacing w:before="242"/>
              <w:ind w:left="14" w:right="4"/>
            </w:pPr>
            <w:r>
              <w:rPr>
                <w:spacing w:val="-2"/>
              </w:rPr>
              <w:t>$83,317</w:t>
            </w:r>
          </w:p>
        </w:tc>
        <w:tc>
          <w:tcPr>
            <w:tcW w:w="1709" w:type="dxa"/>
          </w:tcPr>
          <w:p w14:paraId="6A2C796D" w14:textId="77777777" w:rsidR="00F92E23" w:rsidRDefault="00000000">
            <w:pPr>
              <w:pStyle w:val="TableParagraph"/>
              <w:spacing w:before="242"/>
              <w:ind w:left="14" w:right="4"/>
            </w:pPr>
            <w:r>
              <w:rPr>
                <w:spacing w:val="-2"/>
              </w:rPr>
              <w:t>$86,650</w:t>
            </w:r>
          </w:p>
        </w:tc>
        <w:tc>
          <w:tcPr>
            <w:tcW w:w="1709" w:type="dxa"/>
          </w:tcPr>
          <w:p w14:paraId="473B3DFD" w14:textId="77777777" w:rsidR="00F92E23" w:rsidRDefault="00000000">
            <w:pPr>
              <w:pStyle w:val="TableParagraph"/>
              <w:spacing w:before="242"/>
              <w:ind w:left="14" w:right="4"/>
            </w:pPr>
            <w:r>
              <w:rPr>
                <w:spacing w:val="-2"/>
              </w:rPr>
              <w:t>$89,943</w:t>
            </w:r>
          </w:p>
        </w:tc>
        <w:tc>
          <w:tcPr>
            <w:tcW w:w="1710" w:type="dxa"/>
          </w:tcPr>
          <w:p w14:paraId="46C5E242" w14:textId="77777777" w:rsidR="00F92E23" w:rsidRDefault="00000000">
            <w:pPr>
              <w:pStyle w:val="TableParagraph"/>
              <w:spacing w:before="242"/>
              <w:ind w:left="13" w:right="4"/>
            </w:pPr>
            <w:r>
              <w:rPr>
                <w:spacing w:val="-2"/>
              </w:rPr>
              <w:t>$93,001</w:t>
            </w:r>
          </w:p>
        </w:tc>
      </w:tr>
      <w:tr w:rsidR="00F92E23" w14:paraId="4FA947EC" w14:textId="77777777">
        <w:trPr>
          <w:trHeight w:val="614"/>
        </w:trPr>
        <w:tc>
          <w:tcPr>
            <w:tcW w:w="2136" w:type="dxa"/>
          </w:tcPr>
          <w:p w14:paraId="1BC346EF" w14:textId="77777777" w:rsidR="00F92E23" w:rsidRDefault="00000000">
            <w:pPr>
              <w:pStyle w:val="TableParagraph"/>
              <w:spacing w:before="240"/>
              <w:ind w:left="12" w:right="8"/>
            </w:pPr>
            <w:r>
              <w:t>APS</w:t>
            </w:r>
            <w:r>
              <w:rPr>
                <w:spacing w:val="-4"/>
              </w:rPr>
              <w:t xml:space="preserve"> </w:t>
            </w:r>
            <w:r>
              <w:t>Level</w:t>
            </w:r>
            <w:r>
              <w:rPr>
                <w:spacing w:val="-3"/>
              </w:rPr>
              <w:t xml:space="preserve"> </w:t>
            </w:r>
            <w:r>
              <w:rPr>
                <w:spacing w:val="-5"/>
              </w:rPr>
              <w:t>5.3</w:t>
            </w:r>
          </w:p>
        </w:tc>
        <w:tc>
          <w:tcPr>
            <w:tcW w:w="1709" w:type="dxa"/>
          </w:tcPr>
          <w:p w14:paraId="2D84FEF7" w14:textId="77777777" w:rsidR="00F92E23" w:rsidRDefault="00000000">
            <w:pPr>
              <w:pStyle w:val="TableParagraph"/>
              <w:spacing w:before="240"/>
              <w:ind w:left="14" w:right="4"/>
            </w:pPr>
            <w:r>
              <w:rPr>
                <w:spacing w:val="-2"/>
              </w:rPr>
              <w:t>$86,384</w:t>
            </w:r>
          </w:p>
        </w:tc>
        <w:tc>
          <w:tcPr>
            <w:tcW w:w="1709" w:type="dxa"/>
          </w:tcPr>
          <w:p w14:paraId="62360FC9" w14:textId="77777777" w:rsidR="00F92E23" w:rsidRDefault="00000000">
            <w:pPr>
              <w:pStyle w:val="TableParagraph"/>
              <w:spacing w:before="240"/>
              <w:ind w:left="14" w:right="4"/>
            </w:pPr>
            <w:r>
              <w:rPr>
                <w:spacing w:val="-2"/>
              </w:rPr>
              <w:t>$89,839</w:t>
            </w:r>
          </w:p>
        </w:tc>
        <w:tc>
          <w:tcPr>
            <w:tcW w:w="1709" w:type="dxa"/>
          </w:tcPr>
          <w:p w14:paraId="4F088BDA" w14:textId="77777777" w:rsidR="00F92E23" w:rsidRDefault="00000000">
            <w:pPr>
              <w:pStyle w:val="TableParagraph"/>
              <w:spacing w:before="240"/>
              <w:ind w:left="14" w:right="4"/>
            </w:pPr>
            <w:r>
              <w:rPr>
                <w:spacing w:val="-2"/>
              </w:rPr>
              <w:t>$93,253</w:t>
            </w:r>
          </w:p>
        </w:tc>
        <w:tc>
          <w:tcPr>
            <w:tcW w:w="1710" w:type="dxa"/>
          </w:tcPr>
          <w:p w14:paraId="15EA1160" w14:textId="77777777" w:rsidR="00F92E23" w:rsidRDefault="00000000">
            <w:pPr>
              <w:pStyle w:val="TableParagraph"/>
              <w:spacing w:before="240"/>
              <w:ind w:left="13" w:right="4"/>
            </w:pPr>
            <w:r>
              <w:rPr>
                <w:spacing w:val="-2"/>
              </w:rPr>
              <w:t>$96,829</w:t>
            </w:r>
          </w:p>
        </w:tc>
      </w:tr>
      <w:tr w:rsidR="00F92E23" w14:paraId="03C78576" w14:textId="77777777">
        <w:trPr>
          <w:trHeight w:val="611"/>
        </w:trPr>
        <w:tc>
          <w:tcPr>
            <w:tcW w:w="2136" w:type="dxa"/>
            <w:shd w:val="clear" w:color="auto" w:fill="C8C8C8"/>
          </w:tcPr>
          <w:p w14:paraId="2C38FD7B" w14:textId="77777777" w:rsidR="00F92E23" w:rsidRDefault="00F92E23">
            <w:pPr>
              <w:pStyle w:val="TableParagraph"/>
              <w:ind w:left="0"/>
              <w:jc w:val="left"/>
              <w:rPr>
                <w:rFonts w:ascii="Times New Roman"/>
              </w:rPr>
            </w:pPr>
          </w:p>
        </w:tc>
        <w:tc>
          <w:tcPr>
            <w:tcW w:w="1709" w:type="dxa"/>
            <w:shd w:val="clear" w:color="auto" w:fill="C8C8C8"/>
          </w:tcPr>
          <w:p w14:paraId="21611BDF" w14:textId="77777777" w:rsidR="00F92E23" w:rsidRDefault="00F92E23">
            <w:pPr>
              <w:pStyle w:val="TableParagraph"/>
              <w:ind w:left="0"/>
              <w:jc w:val="left"/>
              <w:rPr>
                <w:rFonts w:ascii="Times New Roman"/>
              </w:rPr>
            </w:pPr>
          </w:p>
        </w:tc>
        <w:tc>
          <w:tcPr>
            <w:tcW w:w="1709" w:type="dxa"/>
            <w:shd w:val="clear" w:color="auto" w:fill="C8C8C8"/>
          </w:tcPr>
          <w:p w14:paraId="2576F8BB" w14:textId="77777777" w:rsidR="00F92E23" w:rsidRDefault="00F92E23">
            <w:pPr>
              <w:pStyle w:val="TableParagraph"/>
              <w:ind w:left="0"/>
              <w:jc w:val="left"/>
              <w:rPr>
                <w:rFonts w:ascii="Times New Roman"/>
              </w:rPr>
            </w:pPr>
          </w:p>
        </w:tc>
        <w:tc>
          <w:tcPr>
            <w:tcW w:w="1709" w:type="dxa"/>
            <w:shd w:val="clear" w:color="auto" w:fill="C8C8C8"/>
          </w:tcPr>
          <w:p w14:paraId="6030D2AE" w14:textId="77777777" w:rsidR="00F92E23" w:rsidRDefault="00F92E23">
            <w:pPr>
              <w:pStyle w:val="TableParagraph"/>
              <w:ind w:left="0"/>
              <w:jc w:val="left"/>
              <w:rPr>
                <w:rFonts w:ascii="Times New Roman"/>
              </w:rPr>
            </w:pPr>
          </w:p>
        </w:tc>
        <w:tc>
          <w:tcPr>
            <w:tcW w:w="1710" w:type="dxa"/>
            <w:shd w:val="clear" w:color="auto" w:fill="C8C8C8"/>
          </w:tcPr>
          <w:p w14:paraId="4C0F589E" w14:textId="77777777" w:rsidR="00F92E23" w:rsidRDefault="00F92E23">
            <w:pPr>
              <w:pStyle w:val="TableParagraph"/>
              <w:ind w:left="0"/>
              <w:jc w:val="left"/>
              <w:rPr>
                <w:rFonts w:ascii="Times New Roman"/>
              </w:rPr>
            </w:pPr>
          </w:p>
        </w:tc>
      </w:tr>
      <w:tr w:rsidR="00F92E23" w14:paraId="2E61BBEA" w14:textId="77777777">
        <w:trPr>
          <w:trHeight w:val="614"/>
        </w:trPr>
        <w:tc>
          <w:tcPr>
            <w:tcW w:w="2136" w:type="dxa"/>
          </w:tcPr>
          <w:p w14:paraId="1857AE1A" w14:textId="77777777" w:rsidR="00F92E23" w:rsidRDefault="00000000">
            <w:pPr>
              <w:pStyle w:val="TableParagraph"/>
              <w:spacing w:before="240"/>
              <w:ind w:left="12" w:right="8"/>
            </w:pPr>
            <w:r>
              <w:t>APS</w:t>
            </w:r>
            <w:r>
              <w:rPr>
                <w:spacing w:val="-4"/>
              </w:rPr>
              <w:t xml:space="preserve"> </w:t>
            </w:r>
            <w:r>
              <w:t>Level</w:t>
            </w:r>
            <w:r>
              <w:rPr>
                <w:spacing w:val="-3"/>
              </w:rPr>
              <w:t xml:space="preserve"> </w:t>
            </w:r>
            <w:r>
              <w:rPr>
                <w:spacing w:val="-5"/>
              </w:rPr>
              <w:t>6.1</w:t>
            </w:r>
          </w:p>
        </w:tc>
        <w:tc>
          <w:tcPr>
            <w:tcW w:w="1709" w:type="dxa"/>
          </w:tcPr>
          <w:p w14:paraId="76BED1B1" w14:textId="77777777" w:rsidR="00F92E23" w:rsidRDefault="00000000">
            <w:pPr>
              <w:pStyle w:val="TableParagraph"/>
              <w:spacing w:before="240"/>
              <w:ind w:left="14" w:right="4"/>
            </w:pPr>
            <w:r>
              <w:rPr>
                <w:spacing w:val="-2"/>
              </w:rPr>
              <w:t>$89,612</w:t>
            </w:r>
          </w:p>
        </w:tc>
        <w:tc>
          <w:tcPr>
            <w:tcW w:w="1709" w:type="dxa"/>
          </w:tcPr>
          <w:p w14:paraId="117F60A0" w14:textId="77777777" w:rsidR="00F92E23" w:rsidRDefault="00000000">
            <w:pPr>
              <w:pStyle w:val="TableParagraph"/>
              <w:spacing w:before="240"/>
              <w:ind w:left="14" w:right="4"/>
            </w:pPr>
            <w:r>
              <w:rPr>
                <w:spacing w:val="-2"/>
              </w:rPr>
              <w:t>$93,196</w:t>
            </w:r>
          </w:p>
        </w:tc>
        <w:tc>
          <w:tcPr>
            <w:tcW w:w="1709" w:type="dxa"/>
          </w:tcPr>
          <w:p w14:paraId="5EAA8E33" w14:textId="77777777" w:rsidR="00F92E23" w:rsidRDefault="00000000">
            <w:pPr>
              <w:pStyle w:val="TableParagraph"/>
              <w:spacing w:before="240"/>
              <w:ind w:left="14" w:right="4"/>
            </w:pPr>
            <w:r>
              <w:rPr>
                <w:spacing w:val="-2"/>
              </w:rPr>
              <w:t>$96,737</w:t>
            </w:r>
          </w:p>
        </w:tc>
        <w:tc>
          <w:tcPr>
            <w:tcW w:w="1710" w:type="dxa"/>
          </w:tcPr>
          <w:p w14:paraId="501E1D95" w14:textId="77777777" w:rsidR="00F92E23" w:rsidRDefault="00000000">
            <w:pPr>
              <w:pStyle w:val="TableParagraph"/>
              <w:spacing w:before="240"/>
              <w:ind w:left="13" w:right="2"/>
            </w:pPr>
            <w:r>
              <w:rPr>
                <w:spacing w:val="-2"/>
              </w:rPr>
              <w:t>$100,026</w:t>
            </w:r>
          </w:p>
        </w:tc>
      </w:tr>
      <w:tr w:rsidR="00F92E23" w14:paraId="058540DD" w14:textId="77777777">
        <w:trPr>
          <w:trHeight w:val="612"/>
        </w:trPr>
        <w:tc>
          <w:tcPr>
            <w:tcW w:w="2136" w:type="dxa"/>
          </w:tcPr>
          <w:p w14:paraId="7672D13A" w14:textId="77777777" w:rsidR="00F92E23" w:rsidRDefault="00000000">
            <w:pPr>
              <w:pStyle w:val="TableParagraph"/>
              <w:spacing w:before="240"/>
              <w:ind w:left="12" w:right="8"/>
            </w:pPr>
            <w:r>
              <w:t>APS</w:t>
            </w:r>
            <w:r>
              <w:rPr>
                <w:spacing w:val="-4"/>
              </w:rPr>
              <w:t xml:space="preserve"> </w:t>
            </w:r>
            <w:r>
              <w:t>Level</w:t>
            </w:r>
            <w:r>
              <w:rPr>
                <w:spacing w:val="-3"/>
              </w:rPr>
              <w:t xml:space="preserve"> </w:t>
            </w:r>
            <w:r>
              <w:rPr>
                <w:spacing w:val="-5"/>
              </w:rPr>
              <w:t>6.2</w:t>
            </w:r>
          </w:p>
        </w:tc>
        <w:tc>
          <w:tcPr>
            <w:tcW w:w="1709" w:type="dxa"/>
          </w:tcPr>
          <w:p w14:paraId="2DD19A61" w14:textId="77777777" w:rsidR="00F92E23" w:rsidRDefault="00000000">
            <w:pPr>
              <w:pStyle w:val="TableParagraph"/>
              <w:spacing w:before="240"/>
              <w:ind w:left="14" w:right="4"/>
            </w:pPr>
            <w:r>
              <w:rPr>
                <w:spacing w:val="-2"/>
              </w:rPr>
              <w:t>$92,833</w:t>
            </w:r>
          </w:p>
        </w:tc>
        <w:tc>
          <w:tcPr>
            <w:tcW w:w="1709" w:type="dxa"/>
          </w:tcPr>
          <w:p w14:paraId="5D1C3BE6" w14:textId="77777777" w:rsidR="00F92E23" w:rsidRDefault="00000000">
            <w:pPr>
              <w:pStyle w:val="TableParagraph"/>
              <w:spacing w:before="240"/>
              <w:ind w:left="14" w:right="4"/>
            </w:pPr>
            <w:r>
              <w:rPr>
                <w:spacing w:val="-2"/>
              </w:rPr>
              <w:t>$96,546</w:t>
            </w:r>
          </w:p>
        </w:tc>
        <w:tc>
          <w:tcPr>
            <w:tcW w:w="1709" w:type="dxa"/>
          </w:tcPr>
          <w:p w14:paraId="1F32DD65" w14:textId="77777777" w:rsidR="00F92E23" w:rsidRDefault="00000000">
            <w:pPr>
              <w:pStyle w:val="TableParagraph"/>
              <w:spacing w:before="240"/>
              <w:ind w:left="14" w:right="1"/>
            </w:pPr>
            <w:r>
              <w:rPr>
                <w:spacing w:val="-2"/>
              </w:rPr>
              <w:t>$100,215</w:t>
            </w:r>
          </w:p>
        </w:tc>
        <w:tc>
          <w:tcPr>
            <w:tcW w:w="1710" w:type="dxa"/>
          </w:tcPr>
          <w:p w14:paraId="7D642250" w14:textId="77777777" w:rsidR="00F92E23" w:rsidRDefault="00000000">
            <w:pPr>
              <w:pStyle w:val="TableParagraph"/>
              <w:spacing w:before="240"/>
              <w:ind w:left="13" w:right="2"/>
            </w:pPr>
            <w:r>
              <w:rPr>
                <w:spacing w:val="-2"/>
              </w:rPr>
              <w:t>$103,622</w:t>
            </w:r>
          </w:p>
        </w:tc>
      </w:tr>
      <w:tr w:rsidR="00F92E23" w14:paraId="51D75FC7" w14:textId="77777777">
        <w:trPr>
          <w:trHeight w:val="613"/>
        </w:trPr>
        <w:tc>
          <w:tcPr>
            <w:tcW w:w="2136" w:type="dxa"/>
          </w:tcPr>
          <w:p w14:paraId="6416240B" w14:textId="77777777" w:rsidR="00F92E23" w:rsidRDefault="00000000">
            <w:pPr>
              <w:pStyle w:val="TableParagraph"/>
              <w:spacing w:before="240"/>
              <w:ind w:left="12" w:right="8"/>
            </w:pPr>
            <w:r>
              <w:t>APS</w:t>
            </w:r>
            <w:r>
              <w:rPr>
                <w:spacing w:val="-4"/>
              </w:rPr>
              <w:t xml:space="preserve"> </w:t>
            </w:r>
            <w:r>
              <w:t>Level</w:t>
            </w:r>
            <w:r>
              <w:rPr>
                <w:spacing w:val="-3"/>
              </w:rPr>
              <w:t xml:space="preserve"> </w:t>
            </w:r>
            <w:r>
              <w:rPr>
                <w:spacing w:val="-5"/>
              </w:rPr>
              <w:t>6.3</w:t>
            </w:r>
          </w:p>
        </w:tc>
        <w:tc>
          <w:tcPr>
            <w:tcW w:w="1709" w:type="dxa"/>
          </w:tcPr>
          <w:p w14:paraId="407197F5" w14:textId="77777777" w:rsidR="00F92E23" w:rsidRDefault="00000000">
            <w:pPr>
              <w:pStyle w:val="TableParagraph"/>
              <w:spacing w:before="240"/>
              <w:ind w:left="14" w:right="4"/>
            </w:pPr>
            <w:r>
              <w:rPr>
                <w:spacing w:val="-2"/>
              </w:rPr>
              <w:t>$99,072</w:t>
            </w:r>
          </w:p>
        </w:tc>
        <w:tc>
          <w:tcPr>
            <w:tcW w:w="1709" w:type="dxa"/>
          </w:tcPr>
          <w:p w14:paraId="60DF634D" w14:textId="77777777" w:rsidR="00F92E23" w:rsidRDefault="00000000">
            <w:pPr>
              <w:pStyle w:val="TableParagraph"/>
              <w:spacing w:before="240"/>
              <w:ind w:left="14" w:right="2"/>
            </w:pPr>
            <w:r>
              <w:rPr>
                <w:spacing w:val="-2"/>
              </w:rPr>
              <w:t>$103,035</w:t>
            </w:r>
          </w:p>
        </w:tc>
        <w:tc>
          <w:tcPr>
            <w:tcW w:w="1709" w:type="dxa"/>
          </w:tcPr>
          <w:p w14:paraId="74F15DE1" w14:textId="77777777" w:rsidR="00F92E23" w:rsidRDefault="00000000">
            <w:pPr>
              <w:pStyle w:val="TableParagraph"/>
              <w:spacing w:before="240"/>
              <w:ind w:left="14" w:right="1"/>
            </w:pPr>
            <w:r>
              <w:rPr>
                <w:spacing w:val="-2"/>
              </w:rPr>
              <w:t>$106,950</w:t>
            </w:r>
          </w:p>
        </w:tc>
        <w:tc>
          <w:tcPr>
            <w:tcW w:w="1710" w:type="dxa"/>
          </w:tcPr>
          <w:p w14:paraId="6AAB89EE" w14:textId="77777777" w:rsidR="00F92E23" w:rsidRDefault="00000000">
            <w:pPr>
              <w:pStyle w:val="TableParagraph"/>
              <w:spacing w:before="240"/>
              <w:ind w:left="13" w:right="3"/>
            </w:pPr>
            <w:r>
              <w:rPr>
                <w:spacing w:val="-2"/>
              </w:rPr>
              <w:t>$110,586</w:t>
            </w:r>
          </w:p>
        </w:tc>
      </w:tr>
      <w:tr w:rsidR="00F92E23" w14:paraId="42B9EF1A" w14:textId="77777777">
        <w:trPr>
          <w:trHeight w:val="611"/>
        </w:trPr>
        <w:tc>
          <w:tcPr>
            <w:tcW w:w="2136" w:type="dxa"/>
          </w:tcPr>
          <w:p w14:paraId="4E8239D9" w14:textId="77777777" w:rsidR="00F92E23" w:rsidRDefault="00000000">
            <w:pPr>
              <w:pStyle w:val="TableParagraph"/>
              <w:spacing w:before="240"/>
              <w:ind w:left="12" w:right="7"/>
            </w:pPr>
            <w:r>
              <w:t>APS</w:t>
            </w:r>
            <w:r>
              <w:rPr>
                <w:spacing w:val="-4"/>
              </w:rPr>
              <w:t xml:space="preserve"> </w:t>
            </w:r>
            <w:r>
              <w:t>Level</w:t>
            </w:r>
            <w:r>
              <w:rPr>
                <w:spacing w:val="-3"/>
              </w:rPr>
              <w:t xml:space="preserve"> </w:t>
            </w:r>
            <w:r>
              <w:rPr>
                <w:spacing w:val="-5"/>
              </w:rPr>
              <w:t>6.4</w:t>
            </w:r>
          </w:p>
        </w:tc>
        <w:tc>
          <w:tcPr>
            <w:tcW w:w="1709" w:type="dxa"/>
            <w:shd w:val="clear" w:color="auto" w:fill="C8C8C8"/>
          </w:tcPr>
          <w:p w14:paraId="74F20A87" w14:textId="77777777" w:rsidR="00F92E23" w:rsidRDefault="00F92E23">
            <w:pPr>
              <w:pStyle w:val="TableParagraph"/>
              <w:ind w:left="0"/>
              <w:jc w:val="left"/>
              <w:rPr>
                <w:rFonts w:ascii="Times New Roman"/>
              </w:rPr>
            </w:pPr>
          </w:p>
        </w:tc>
        <w:tc>
          <w:tcPr>
            <w:tcW w:w="1709" w:type="dxa"/>
            <w:shd w:val="clear" w:color="auto" w:fill="C8C8C8"/>
          </w:tcPr>
          <w:p w14:paraId="048ACEF0" w14:textId="77777777" w:rsidR="00F92E23" w:rsidRDefault="00F92E23">
            <w:pPr>
              <w:pStyle w:val="TableParagraph"/>
              <w:ind w:left="0"/>
              <w:jc w:val="left"/>
              <w:rPr>
                <w:rFonts w:ascii="Times New Roman"/>
              </w:rPr>
            </w:pPr>
          </w:p>
        </w:tc>
        <w:tc>
          <w:tcPr>
            <w:tcW w:w="1709" w:type="dxa"/>
            <w:shd w:val="clear" w:color="auto" w:fill="C8C8C8"/>
          </w:tcPr>
          <w:p w14:paraId="5C318442" w14:textId="77777777" w:rsidR="00F92E23" w:rsidRDefault="00F92E23">
            <w:pPr>
              <w:pStyle w:val="TableParagraph"/>
              <w:ind w:left="0"/>
              <w:jc w:val="left"/>
              <w:rPr>
                <w:rFonts w:ascii="Times New Roman"/>
              </w:rPr>
            </w:pPr>
          </w:p>
        </w:tc>
        <w:tc>
          <w:tcPr>
            <w:tcW w:w="1710" w:type="dxa"/>
          </w:tcPr>
          <w:p w14:paraId="72ABC538" w14:textId="77777777" w:rsidR="00F92E23" w:rsidRDefault="00000000">
            <w:pPr>
              <w:pStyle w:val="TableParagraph"/>
              <w:spacing w:before="240"/>
              <w:ind w:left="13" w:right="6"/>
            </w:pPr>
            <w:r>
              <w:rPr>
                <w:spacing w:val="-2"/>
              </w:rPr>
              <w:t>$111,701</w:t>
            </w:r>
          </w:p>
        </w:tc>
      </w:tr>
      <w:tr w:rsidR="00F92E23" w14:paraId="58A7788A" w14:textId="77777777">
        <w:trPr>
          <w:trHeight w:val="613"/>
        </w:trPr>
        <w:tc>
          <w:tcPr>
            <w:tcW w:w="2136" w:type="dxa"/>
            <w:shd w:val="clear" w:color="auto" w:fill="C8C8C8"/>
          </w:tcPr>
          <w:p w14:paraId="721698BA" w14:textId="77777777" w:rsidR="00F92E23" w:rsidRDefault="00F92E23">
            <w:pPr>
              <w:pStyle w:val="TableParagraph"/>
              <w:ind w:left="0"/>
              <w:jc w:val="left"/>
              <w:rPr>
                <w:rFonts w:ascii="Times New Roman"/>
              </w:rPr>
            </w:pPr>
          </w:p>
        </w:tc>
        <w:tc>
          <w:tcPr>
            <w:tcW w:w="1709" w:type="dxa"/>
            <w:shd w:val="clear" w:color="auto" w:fill="C8C8C8"/>
          </w:tcPr>
          <w:p w14:paraId="67EE0111" w14:textId="77777777" w:rsidR="00F92E23" w:rsidRDefault="00F92E23">
            <w:pPr>
              <w:pStyle w:val="TableParagraph"/>
              <w:ind w:left="0"/>
              <w:jc w:val="left"/>
              <w:rPr>
                <w:rFonts w:ascii="Times New Roman"/>
              </w:rPr>
            </w:pPr>
          </w:p>
        </w:tc>
        <w:tc>
          <w:tcPr>
            <w:tcW w:w="1709" w:type="dxa"/>
            <w:shd w:val="clear" w:color="auto" w:fill="C8C8C8"/>
          </w:tcPr>
          <w:p w14:paraId="30ABDFCA" w14:textId="77777777" w:rsidR="00F92E23" w:rsidRDefault="00F92E23">
            <w:pPr>
              <w:pStyle w:val="TableParagraph"/>
              <w:ind w:left="0"/>
              <w:jc w:val="left"/>
              <w:rPr>
                <w:rFonts w:ascii="Times New Roman"/>
              </w:rPr>
            </w:pPr>
          </w:p>
        </w:tc>
        <w:tc>
          <w:tcPr>
            <w:tcW w:w="1709" w:type="dxa"/>
            <w:shd w:val="clear" w:color="auto" w:fill="C8C8C8"/>
          </w:tcPr>
          <w:p w14:paraId="4CB51077" w14:textId="77777777" w:rsidR="00F92E23" w:rsidRDefault="00F92E23">
            <w:pPr>
              <w:pStyle w:val="TableParagraph"/>
              <w:ind w:left="0"/>
              <w:jc w:val="left"/>
              <w:rPr>
                <w:rFonts w:ascii="Times New Roman"/>
              </w:rPr>
            </w:pPr>
          </w:p>
        </w:tc>
        <w:tc>
          <w:tcPr>
            <w:tcW w:w="1710" w:type="dxa"/>
            <w:shd w:val="clear" w:color="auto" w:fill="C8C8C8"/>
          </w:tcPr>
          <w:p w14:paraId="59457507" w14:textId="77777777" w:rsidR="00F92E23" w:rsidRDefault="00F92E23">
            <w:pPr>
              <w:pStyle w:val="TableParagraph"/>
              <w:ind w:left="0"/>
              <w:jc w:val="left"/>
              <w:rPr>
                <w:rFonts w:ascii="Times New Roman"/>
              </w:rPr>
            </w:pPr>
          </w:p>
        </w:tc>
      </w:tr>
      <w:tr w:rsidR="00F92E23" w14:paraId="3FA5A430" w14:textId="77777777">
        <w:trPr>
          <w:trHeight w:val="614"/>
        </w:trPr>
        <w:tc>
          <w:tcPr>
            <w:tcW w:w="2136" w:type="dxa"/>
          </w:tcPr>
          <w:p w14:paraId="2BC82EA9" w14:textId="77777777" w:rsidR="00F92E23" w:rsidRDefault="00000000">
            <w:pPr>
              <w:pStyle w:val="TableParagraph"/>
              <w:spacing w:before="240"/>
              <w:ind w:left="12" w:right="8"/>
            </w:pPr>
            <w:r>
              <w:t>Executive</w:t>
            </w:r>
            <w:r>
              <w:rPr>
                <w:spacing w:val="-7"/>
              </w:rPr>
              <w:t xml:space="preserve"> </w:t>
            </w:r>
            <w:r>
              <w:t>Level</w:t>
            </w:r>
            <w:r>
              <w:rPr>
                <w:spacing w:val="-6"/>
              </w:rPr>
              <w:t xml:space="preserve"> </w:t>
            </w:r>
            <w:r>
              <w:rPr>
                <w:spacing w:val="-5"/>
              </w:rPr>
              <w:t>1.1</w:t>
            </w:r>
          </w:p>
        </w:tc>
        <w:tc>
          <w:tcPr>
            <w:tcW w:w="1709" w:type="dxa"/>
          </w:tcPr>
          <w:p w14:paraId="39B2CBC8" w14:textId="77777777" w:rsidR="00F92E23" w:rsidRDefault="00000000">
            <w:pPr>
              <w:pStyle w:val="TableParagraph"/>
              <w:spacing w:before="240"/>
              <w:ind w:left="14" w:right="7"/>
            </w:pPr>
            <w:r>
              <w:rPr>
                <w:spacing w:val="-2"/>
              </w:rPr>
              <w:t>$111,652</w:t>
            </w:r>
          </w:p>
        </w:tc>
        <w:tc>
          <w:tcPr>
            <w:tcW w:w="1709" w:type="dxa"/>
          </w:tcPr>
          <w:p w14:paraId="1B408EF3" w14:textId="77777777" w:rsidR="00F92E23" w:rsidRDefault="00000000">
            <w:pPr>
              <w:pStyle w:val="TableParagraph"/>
              <w:spacing w:before="240"/>
              <w:ind w:left="14" w:right="6"/>
            </w:pPr>
            <w:r>
              <w:rPr>
                <w:spacing w:val="-2"/>
              </w:rPr>
              <w:t>$116,118</w:t>
            </w:r>
          </w:p>
        </w:tc>
        <w:tc>
          <w:tcPr>
            <w:tcW w:w="1709" w:type="dxa"/>
          </w:tcPr>
          <w:p w14:paraId="16B8CB35" w14:textId="77777777" w:rsidR="00F92E23" w:rsidRDefault="00000000">
            <w:pPr>
              <w:pStyle w:val="TableParagraph"/>
              <w:spacing w:before="240"/>
              <w:ind w:left="14" w:right="1"/>
            </w:pPr>
            <w:r>
              <w:rPr>
                <w:spacing w:val="-2"/>
              </w:rPr>
              <w:t>$120,530</w:t>
            </w:r>
          </w:p>
        </w:tc>
        <w:tc>
          <w:tcPr>
            <w:tcW w:w="1710" w:type="dxa"/>
          </w:tcPr>
          <w:p w14:paraId="4A587C4E" w14:textId="77777777" w:rsidR="00F92E23" w:rsidRDefault="00000000">
            <w:pPr>
              <w:pStyle w:val="TableParagraph"/>
              <w:spacing w:before="240"/>
              <w:ind w:left="13" w:right="2"/>
            </w:pPr>
            <w:r>
              <w:rPr>
                <w:spacing w:val="-2"/>
              </w:rPr>
              <w:t>$124,628</w:t>
            </w:r>
          </w:p>
        </w:tc>
      </w:tr>
      <w:tr w:rsidR="00F92E23" w14:paraId="368C9F86" w14:textId="77777777">
        <w:trPr>
          <w:trHeight w:val="611"/>
        </w:trPr>
        <w:tc>
          <w:tcPr>
            <w:tcW w:w="2136" w:type="dxa"/>
          </w:tcPr>
          <w:p w14:paraId="509895D6" w14:textId="77777777" w:rsidR="00F92E23" w:rsidRDefault="00000000">
            <w:pPr>
              <w:pStyle w:val="TableParagraph"/>
              <w:spacing w:before="240"/>
              <w:ind w:left="12" w:right="8"/>
            </w:pPr>
            <w:r>
              <w:t>Executive</w:t>
            </w:r>
            <w:r>
              <w:rPr>
                <w:spacing w:val="-7"/>
              </w:rPr>
              <w:t xml:space="preserve"> </w:t>
            </w:r>
            <w:r>
              <w:t>Level</w:t>
            </w:r>
            <w:r>
              <w:rPr>
                <w:spacing w:val="-6"/>
              </w:rPr>
              <w:t xml:space="preserve"> </w:t>
            </w:r>
            <w:r>
              <w:rPr>
                <w:spacing w:val="-5"/>
              </w:rPr>
              <w:t>1.2</w:t>
            </w:r>
          </w:p>
        </w:tc>
        <w:tc>
          <w:tcPr>
            <w:tcW w:w="1709" w:type="dxa"/>
          </w:tcPr>
          <w:p w14:paraId="08B908C3" w14:textId="77777777" w:rsidR="00F92E23" w:rsidRDefault="00000000">
            <w:pPr>
              <w:pStyle w:val="TableParagraph"/>
              <w:spacing w:before="240"/>
              <w:ind w:left="14" w:right="5"/>
            </w:pPr>
            <w:r>
              <w:rPr>
                <w:spacing w:val="-2"/>
              </w:rPr>
              <w:t>$117,670</w:t>
            </w:r>
          </w:p>
        </w:tc>
        <w:tc>
          <w:tcPr>
            <w:tcW w:w="1709" w:type="dxa"/>
          </w:tcPr>
          <w:p w14:paraId="3D91E866" w14:textId="77777777" w:rsidR="00F92E23" w:rsidRDefault="00000000">
            <w:pPr>
              <w:pStyle w:val="TableParagraph"/>
              <w:spacing w:before="240"/>
              <w:ind w:left="14" w:right="2"/>
            </w:pPr>
            <w:r>
              <w:rPr>
                <w:spacing w:val="-2"/>
              </w:rPr>
              <w:t>$122,377</w:t>
            </w:r>
          </w:p>
        </w:tc>
        <w:tc>
          <w:tcPr>
            <w:tcW w:w="1709" w:type="dxa"/>
          </w:tcPr>
          <w:p w14:paraId="218D5671" w14:textId="77777777" w:rsidR="00F92E23" w:rsidRDefault="00000000">
            <w:pPr>
              <w:pStyle w:val="TableParagraph"/>
              <w:spacing w:before="240"/>
              <w:ind w:left="14" w:right="1"/>
            </w:pPr>
            <w:r>
              <w:rPr>
                <w:spacing w:val="-2"/>
              </w:rPr>
              <w:t>$127,027</w:t>
            </w:r>
          </w:p>
        </w:tc>
        <w:tc>
          <w:tcPr>
            <w:tcW w:w="1710" w:type="dxa"/>
          </w:tcPr>
          <w:p w14:paraId="4639E82B" w14:textId="77777777" w:rsidR="00F92E23" w:rsidRDefault="00000000">
            <w:pPr>
              <w:pStyle w:val="TableParagraph"/>
              <w:spacing w:before="240"/>
              <w:ind w:left="13" w:right="2"/>
            </w:pPr>
            <w:r>
              <w:rPr>
                <w:spacing w:val="-2"/>
              </w:rPr>
              <w:t>$131,346</w:t>
            </w:r>
          </w:p>
        </w:tc>
      </w:tr>
      <w:tr w:rsidR="00F92E23" w14:paraId="43B827A3" w14:textId="77777777">
        <w:trPr>
          <w:trHeight w:val="614"/>
        </w:trPr>
        <w:tc>
          <w:tcPr>
            <w:tcW w:w="2136" w:type="dxa"/>
          </w:tcPr>
          <w:p w14:paraId="4BD0B2B8" w14:textId="77777777" w:rsidR="00F92E23" w:rsidRDefault="00000000">
            <w:pPr>
              <w:pStyle w:val="TableParagraph"/>
              <w:spacing w:before="240"/>
              <w:ind w:left="12" w:right="8"/>
            </w:pPr>
            <w:r>
              <w:t>Executive</w:t>
            </w:r>
            <w:r>
              <w:rPr>
                <w:spacing w:val="-7"/>
              </w:rPr>
              <w:t xml:space="preserve"> </w:t>
            </w:r>
            <w:r>
              <w:t>Level</w:t>
            </w:r>
            <w:r>
              <w:rPr>
                <w:spacing w:val="-6"/>
              </w:rPr>
              <w:t xml:space="preserve"> </w:t>
            </w:r>
            <w:r>
              <w:rPr>
                <w:spacing w:val="-5"/>
              </w:rPr>
              <w:t>1.3</w:t>
            </w:r>
          </w:p>
        </w:tc>
        <w:tc>
          <w:tcPr>
            <w:tcW w:w="1709" w:type="dxa"/>
          </w:tcPr>
          <w:p w14:paraId="20650AEC" w14:textId="77777777" w:rsidR="00F92E23" w:rsidRDefault="00000000">
            <w:pPr>
              <w:pStyle w:val="TableParagraph"/>
              <w:spacing w:before="240"/>
              <w:ind w:left="14" w:right="2"/>
            </w:pPr>
            <w:r>
              <w:rPr>
                <w:spacing w:val="-2"/>
              </w:rPr>
              <w:t>$122,202</w:t>
            </w:r>
          </w:p>
        </w:tc>
        <w:tc>
          <w:tcPr>
            <w:tcW w:w="1709" w:type="dxa"/>
          </w:tcPr>
          <w:p w14:paraId="5F60BD8C" w14:textId="77777777" w:rsidR="00F92E23" w:rsidRDefault="00000000">
            <w:pPr>
              <w:pStyle w:val="TableParagraph"/>
              <w:spacing w:before="240"/>
              <w:ind w:left="14" w:right="2"/>
            </w:pPr>
            <w:r>
              <w:rPr>
                <w:spacing w:val="-2"/>
              </w:rPr>
              <w:t>$127,090</w:t>
            </w:r>
          </w:p>
        </w:tc>
        <w:tc>
          <w:tcPr>
            <w:tcW w:w="1709" w:type="dxa"/>
          </w:tcPr>
          <w:p w14:paraId="1D549E72" w14:textId="77777777" w:rsidR="00F92E23" w:rsidRDefault="00000000">
            <w:pPr>
              <w:pStyle w:val="TableParagraph"/>
              <w:spacing w:before="240"/>
              <w:ind w:left="14" w:right="1"/>
            </w:pPr>
            <w:r>
              <w:rPr>
                <w:spacing w:val="-2"/>
              </w:rPr>
              <w:t>$131,919</w:t>
            </w:r>
          </w:p>
        </w:tc>
        <w:tc>
          <w:tcPr>
            <w:tcW w:w="1710" w:type="dxa"/>
          </w:tcPr>
          <w:p w14:paraId="524F352F" w14:textId="77777777" w:rsidR="00F92E23" w:rsidRDefault="00000000">
            <w:pPr>
              <w:pStyle w:val="TableParagraph"/>
              <w:spacing w:before="240"/>
              <w:ind w:left="13" w:right="2"/>
            </w:pPr>
            <w:r>
              <w:rPr>
                <w:spacing w:val="-2"/>
              </w:rPr>
              <w:t>$136,404</w:t>
            </w:r>
          </w:p>
        </w:tc>
      </w:tr>
      <w:tr w:rsidR="00F92E23" w14:paraId="210C1FA7" w14:textId="77777777">
        <w:trPr>
          <w:trHeight w:val="611"/>
        </w:trPr>
        <w:tc>
          <w:tcPr>
            <w:tcW w:w="2136" w:type="dxa"/>
            <w:shd w:val="clear" w:color="auto" w:fill="C8C8C8"/>
          </w:tcPr>
          <w:p w14:paraId="0AD570B5" w14:textId="77777777" w:rsidR="00F92E23" w:rsidRDefault="00F92E23">
            <w:pPr>
              <w:pStyle w:val="TableParagraph"/>
              <w:ind w:left="0"/>
              <w:jc w:val="left"/>
              <w:rPr>
                <w:rFonts w:ascii="Times New Roman"/>
              </w:rPr>
            </w:pPr>
          </w:p>
        </w:tc>
        <w:tc>
          <w:tcPr>
            <w:tcW w:w="1709" w:type="dxa"/>
            <w:shd w:val="clear" w:color="auto" w:fill="C8C8C8"/>
          </w:tcPr>
          <w:p w14:paraId="39519716" w14:textId="77777777" w:rsidR="00F92E23" w:rsidRDefault="00F92E23">
            <w:pPr>
              <w:pStyle w:val="TableParagraph"/>
              <w:ind w:left="0"/>
              <w:jc w:val="left"/>
              <w:rPr>
                <w:rFonts w:ascii="Times New Roman"/>
              </w:rPr>
            </w:pPr>
          </w:p>
        </w:tc>
        <w:tc>
          <w:tcPr>
            <w:tcW w:w="1709" w:type="dxa"/>
            <w:shd w:val="clear" w:color="auto" w:fill="C8C8C8"/>
          </w:tcPr>
          <w:p w14:paraId="0A1DFDD6" w14:textId="77777777" w:rsidR="00F92E23" w:rsidRDefault="00F92E23">
            <w:pPr>
              <w:pStyle w:val="TableParagraph"/>
              <w:ind w:left="0"/>
              <w:jc w:val="left"/>
              <w:rPr>
                <w:rFonts w:ascii="Times New Roman"/>
              </w:rPr>
            </w:pPr>
          </w:p>
        </w:tc>
        <w:tc>
          <w:tcPr>
            <w:tcW w:w="1709" w:type="dxa"/>
            <w:shd w:val="clear" w:color="auto" w:fill="C8C8C8"/>
          </w:tcPr>
          <w:p w14:paraId="3B9FC239" w14:textId="77777777" w:rsidR="00F92E23" w:rsidRDefault="00F92E23">
            <w:pPr>
              <w:pStyle w:val="TableParagraph"/>
              <w:ind w:left="0"/>
              <w:jc w:val="left"/>
              <w:rPr>
                <w:rFonts w:ascii="Times New Roman"/>
              </w:rPr>
            </w:pPr>
          </w:p>
        </w:tc>
        <w:tc>
          <w:tcPr>
            <w:tcW w:w="1710" w:type="dxa"/>
            <w:shd w:val="clear" w:color="auto" w:fill="C8C8C8"/>
          </w:tcPr>
          <w:p w14:paraId="7AEAE97B" w14:textId="77777777" w:rsidR="00F92E23" w:rsidRDefault="00F92E23">
            <w:pPr>
              <w:pStyle w:val="TableParagraph"/>
              <w:ind w:left="0"/>
              <w:jc w:val="left"/>
              <w:rPr>
                <w:rFonts w:ascii="Times New Roman"/>
              </w:rPr>
            </w:pPr>
          </w:p>
        </w:tc>
      </w:tr>
      <w:tr w:rsidR="00F92E23" w14:paraId="6AD241A9" w14:textId="77777777">
        <w:trPr>
          <w:trHeight w:val="613"/>
        </w:trPr>
        <w:tc>
          <w:tcPr>
            <w:tcW w:w="2136" w:type="dxa"/>
          </w:tcPr>
          <w:p w14:paraId="692708D5" w14:textId="77777777" w:rsidR="00F92E23" w:rsidRDefault="00000000">
            <w:pPr>
              <w:pStyle w:val="TableParagraph"/>
              <w:spacing w:before="240"/>
              <w:ind w:left="12" w:right="8"/>
            </w:pPr>
            <w:r>
              <w:t>Executive</w:t>
            </w:r>
            <w:r>
              <w:rPr>
                <w:spacing w:val="-7"/>
              </w:rPr>
              <w:t xml:space="preserve"> </w:t>
            </w:r>
            <w:r>
              <w:t>Level</w:t>
            </w:r>
            <w:r>
              <w:rPr>
                <w:spacing w:val="-6"/>
              </w:rPr>
              <w:t xml:space="preserve"> </w:t>
            </w:r>
            <w:r>
              <w:rPr>
                <w:spacing w:val="-5"/>
              </w:rPr>
              <w:t>2.1</w:t>
            </w:r>
          </w:p>
        </w:tc>
        <w:tc>
          <w:tcPr>
            <w:tcW w:w="1709" w:type="dxa"/>
          </w:tcPr>
          <w:p w14:paraId="198AB1F1" w14:textId="77777777" w:rsidR="00F92E23" w:rsidRDefault="00000000">
            <w:pPr>
              <w:pStyle w:val="TableParagraph"/>
              <w:spacing w:before="240"/>
              <w:ind w:left="14" w:right="2"/>
            </w:pPr>
            <w:r>
              <w:rPr>
                <w:spacing w:val="-2"/>
              </w:rPr>
              <w:t>$131,599</w:t>
            </w:r>
          </w:p>
        </w:tc>
        <w:tc>
          <w:tcPr>
            <w:tcW w:w="1709" w:type="dxa"/>
          </w:tcPr>
          <w:p w14:paraId="78D926DD" w14:textId="77777777" w:rsidR="00F92E23" w:rsidRDefault="00000000">
            <w:pPr>
              <w:pStyle w:val="TableParagraph"/>
              <w:spacing w:before="240"/>
              <w:ind w:left="14" w:right="2"/>
            </w:pPr>
            <w:r>
              <w:rPr>
                <w:spacing w:val="-2"/>
              </w:rPr>
              <w:t>$136,863</w:t>
            </w:r>
          </w:p>
        </w:tc>
        <w:tc>
          <w:tcPr>
            <w:tcW w:w="1709" w:type="dxa"/>
          </w:tcPr>
          <w:p w14:paraId="3DB4F4F4" w14:textId="77777777" w:rsidR="00F92E23" w:rsidRDefault="00000000">
            <w:pPr>
              <w:pStyle w:val="TableParagraph"/>
              <w:spacing w:before="240"/>
              <w:ind w:left="14" w:right="1"/>
            </w:pPr>
            <w:r>
              <w:rPr>
                <w:spacing w:val="-2"/>
              </w:rPr>
              <w:t>$142,064</w:t>
            </w:r>
          </w:p>
        </w:tc>
        <w:tc>
          <w:tcPr>
            <w:tcW w:w="1710" w:type="dxa"/>
          </w:tcPr>
          <w:p w14:paraId="62261A77" w14:textId="77777777" w:rsidR="00F92E23" w:rsidRDefault="00000000">
            <w:pPr>
              <w:pStyle w:val="TableParagraph"/>
              <w:spacing w:before="240"/>
              <w:ind w:left="13" w:right="2"/>
            </w:pPr>
            <w:r>
              <w:rPr>
                <w:spacing w:val="-2"/>
              </w:rPr>
              <w:t>$146,894</w:t>
            </w:r>
          </w:p>
        </w:tc>
      </w:tr>
      <w:tr w:rsidR="00F92E23" w14:paraId="06743DB7" w14:textId="77777777">
        <w:trPr>
          <w:trHeight w:val="611"/>
        </w:trPr>
        <w:tc>
          <w:tcPr>
            <w:tcW w:w="2136" w:type="dxa"/>
          </w:tcPr>
          <w:p w14:paraId="1F2DE8F5" w14:textId="77777777" w:rsidR="00F92E23" w:rsidRDefault="00000000">
            <w:pPr>
              <w:pStyle w:val="TableParagraph"/>
              <w:spacing w:before="240"/>
              <w:ind w:left="12" w:right="8"/>
            </w:pPr>
            <w:r>
              <w:t>Executive</w:t>
            </w:r>
            <w:r>
              <w:rPr>
                <w:spacing w:val="-7"/>
              </w:rPr>
              <w:t xml:space="preserve"> </w:t>
            </w:r>
            <w:r>
              <w:t>Level</w:t>
            </w:r>
            <w:r>
              <w:rPr>
                <w:spacing w:val="-6"/>
              </w:rPr>
              <w:t xml:space="preserve"> </w:t>
            </w:r>
            <w:r>
              <w:rPr>
                <w:spacing w:val="-5"/>
              </w:rPr>
              <w:t>2.2</w:t>
            </w:r>
          </w:p>
        </w:tc>
        <w:tc>
          <w:tcPr>
            <w:tcW w:w="1709" w:type="dxa"/>
          </w:tcPr>
          <w:p w14:paraId="3F4EBC85" w14:textId="77777777" w:rsidR="00F92E23" w:rsidRDefault="00000000">
            <w:pPr>
              <w:pStyle w:val="TableParagraph"/>
              <w:spacing w:before="240"/>
              <w:ind w:left="14" w:right="2"/>
            </w:pPr>
            <w:r>
              <w:rPr>
                <w:spacing w:val="-2"/>
              </w:rPr>
              <w:t>$140,175</w:t>
            </w:r>
          </w:p>
        </w:tc>
        <w:tc>
          <w:tcPr>
            <w:tcW w:w="1709" w:type="dxa"/>
          </w:tcPr>
          <w:p w14:paraId="4AA31907" w14:textId="77777777" w:rsidR="00F92E23" w:rsidRDefault="00000000">
            <w:pPr>
              <w:pStyle w:val="TableParagraph"/>
              <w:spacing w:before="240"/>
              <w:ind w:left="14" w:right="2"/>
            </w:pPr>
            <w:r>
              <w:rPr>
                <w:spacing w:val="-2"/>
              </w:rPr>
              <w:t>$145,782</w:t>
            </w:r>
          </w:p>
        </w:tc>
        <w:tc>
          <w:tcPr>
            <w:tcW w:w="1709" w:type="dxa"/>
          </w:tcPr>
          <w:p w14:paraId="6E03EBCB" w14:textId="77777777" w:rsidR="00F92E23" w:rsidRDefault="00000000">
            <w:pPr>
              <w:pStyle w:val="TableParagraph"/>
              <w:spacing w:before="240"/>
              <w:ind w:left="14" w:right="1"/>
            </w:pPr>
            <w:r>
              <w:rPr>
                <w:spacing w:val="-2"/>
              </w:rPr>
              <w:t>$151,322</w:t>
            </w:r>
          </w:p>
        </w:tc>
        <w:tc>
          <w:tcPr>
            <w:tcW w:w="1710" w:type="dxa"/>
          </w:tcPr>
          <w:p w14:paraId="2779CB2D" w14:textId="77777777" w:rsidR="00F92E23" w:rsidRDefault="00000000">
            <w:pPr>
              <w:pStyle w:val="TableParagraph"/>
              <w:spacing w:before="240"/>
              <w:ind w:left="13" w:right="2"/>
            </w:pPr>
            <w:r>
              <w:rPr>
                <w:spacing w:val="-2"/>
              </w:rPr>
              <w:t>$156,467</w:t>
            </w:r>
          </w:p>
        </w:tc>
      </w:tr>
      <w:tr w:rsidR="00F92E23" w14:paraId="6867576A" w14:textId="77777777">
        <w:trPr>
          <w:trHeight w:val="614"/>
        </w:trPr>
        <w:tc>
          <w:tcPr>
            <w:tcW w:w="2136" w:type="dxa"/>
          </w:tcPr>
          <w:p w14:paraId="34704A15" w14:textId="77777777" w:rsidR="00F92E23" w:rsidRDefault="00000000">
            <w:pPr>
              <w:pStyle w:val="TableParagraph"/>
              <w:spacing w:before="242"/>
              <w:ind w:left="12" w:right="8"/>
            </w:pPr>
            <w:r>
              <w:t>Executive</w:t>
            </w:r>
            <w:r>
              <w:rPr>
                <w:spacing w:val="-7"/>
              </w:rPr>
              <w:t xml:space="preserve"> </w:t>
            </w:r>
            <w:r>
              <w:t>Level</w:t>
            </w:r>
            <w:r>
              <w:rPr>
                <w:spacing w:val="-6"/>
              </w:rPr>
              <w:t xml:space="preserve"> </w:t>
            </w:r>
            <w:r>
              <w:rPr>
                <w:spacing w:val="-5"/>
              </w:rPr>
              <w:t>2.3</w:t>
            </w:r>
          </w:p>
        </w:tc>
        <w:tc>
          <w:tcPr>
            <w:tcW w:w="1709" w:type="dxa"/>
          </w:tcPr>
          <w:p w14:paraId="52D6CEBC" w14:textId="77777777" w:rsidR="00F92E23" w:rsidRDefault="00000000">
            <w:pPr>
              <w:pStyle w:val="TableParagraph"/>
              <w:spacing w:before="242"/>
              <w:ind w:left="14" w:right="2"/>
            </w:pPr>
            <w:r>
              <w:rPr>
                <w:spacing w:val="-2"/>
              </w:rPr>
              <w:t>$149,410</w:t>
            </w:r>
          </w:p>
        </w:tc>
        <w:tc>
          <w:tcPr>
            <w:tcW w:w="1709" w:type="dxa"/>
          </w:tcPr>
          <w:p w14:paraId="15C5EA9A" w14:textId="77777777" w:rsidR="00F92E23" w:rsidRDefault="00000000">
            <w:pPr>
              <w:pStyle w:val="TableParagraph"/>
              <w:spacing w:before="242"/>
              <w:ind w:left="14" w:right="2"/>
            </w:pPr>
            <w:r>
              <w:rPr>
                <w:spacing w:val="-2"/>
              </w:rPr>
              <w:t>$155,386</w:t>
            </w:r>
          </w:p>
        </w:tc>
        <w:tc>
          <w:tcPr>
            <w:tcW w:w="1709" w:type="dxa"/>
          </w:tcPr>
          <w:p w14:paraId="64C5C36D" w14:textId="77777777" w:rsidR="00F92E23" w:rsidRDefault="00000000">
            <w:pPr>
              <w:pStyle w:val="TableParagraph"/>
              <w:spacing w:before="242"/>
              <w:ind w:left="14" w:right="1"/>
            </w:pPr>
            <w:r>
              <w:rPr>
                <w:spacing w:val="-2"/>
              </w:rPr>
              <w:t>$161,291</w:t>
            </w:r>
          </w:p>
        </w:tc>
        <w:tc>
          <w:tcPr>
            <w:tcW w:w="1710" w:type="dxa"/>
          </w:tcPr>
          <w:p w14:paraId="11E71041" w14:textId="77777777" w:rsidR="00F92E23" w:rsidRDefault="00000000">
            <w:pPr>
              <w:pStyle w:val="TableParagraph"/>
              <w:spacing w:before="242"/>
              <w:ind w:left="13" w:right="2"/>
            </w:pPr>
            <w:r>
              <w:rPr>
                <w:spacing w:val="-2"/>
              </w:rPr>
              <w:t>$166,775</w:t>
            </w:r>
          </w:p>
        </w:tc>
      </w:tr>
    </w:tbl>
    <w:p w14:paraId="5F917A7D" w14:textId="77777777" w:rsidR="00F92E23" w:rsidRDefault="00F92E23">
      <w:pPr>
        <w:sectPr w:rsidR="00F92E23" w:rsidSect="00C70462">
          <w:type w:val="continuous"/>
          <w:pgSz w:w="11910" w:h="16840"/>
          <w:pgMar w:top="1400" w:right="420" w:bottom="1200" w:left="1300" w:header="0" w:footer="1001" w:gutter="0"/>
          <w:cols w:space="720"/>
        </w:sectPr>
      </w:pPr>
    </w:p>
    <w:p w14:paraId="6B14E659" w14:textId="77777777" w:rsidR="00F92E23" w:rsidRDefault="00000000">
      <w:pPr>
        <w:pStyle w:val="Heading2"/>
        <w:spacing w:before="63"/>
      </w:pPr>
      <w:bookmarkStart w:id="152" w:name="_bookmark152"/>
      <w:bookmarkEnd w:id="152"/>
      <w:r>
        <w:t>Professional</w:t>
      </w:r>
      <w:r>
        <w:rPr>
          <w:spacing w:val="-5"/>
        </w:rPr>
        <w:t xml:space="preserve"> </w:t>
      </w:r>
      <w:r>
        <w:t>job</w:t>
      </w:r>
      <w:r>
        <w:rPr>
          <w:spacing w:val="-3"/>
        </w:rPr>
        <w:t xml:space="preserve"> </w:t>
      </w:r>
      <w:r>
        <w:rPr>
          <w:spacing w:val="-2"/>
        </w:rPr>
        <w:t>stream</w:t>
      </w:r>
    </w:p>
    <w:p w14:paraId="1BD5D57A" w14:textId="77777777" w:rsidR="00F92E23" w:rsidRDefault="00000000">
      <w:pPr>
        <w:pStyle w:val="BodyText"/>
        <w:tabs>
          <w:tab w:val="left" w:pos="848"/>
        </w:tabs>
        <w:spacing w:before="292" w:line="360" w:lineRule="auto"/>
        <w:ind w:left="848" w:right="1296" w:hanging="708"/>
      </w:pPr>
      <w:r>
        <w:rPr>
          <w:spacing w:val="-4"/>
        </w:rPr>
        <w:t>A3.</w:t>
      </w:r>
      <w:r>
        <w:tab/>
        <w:t>In</w:t>
      </w:r>
      <w:r>
        <w:rPr>
          <w:spacing w:val="-2"/>
        </w:rPr>
        <w:t xml:space="preserve"> </w:t>
      </w:r>
      <w:r>
        <w:t>accordance</w:t>
      </w:r>
      <w:r>
        <w:rPr>
          <w:spacing w:val="-4"/>
        </w:rPr>
        <w:t xml:space="preserve"> </w:t>
      </w:r>
      <w:r>
        <w:t>with</w:t>
      </w:r>
      <w:r>
        <w:rPr>
          <w:spacing w:val="-2"/>
        </w:rPr>
        <w:t xml:space="preserve"> </w:t>
      </w:r>
      <w:r>
        <w:t>clause 64</w:t>
      </w:r>
      <w:r>
        <w:rPr>
          <w:spacing w:val="-2"/>
        </w:rPr>
        <w:t xml:space="preserve"> </w:t>
      </w:r>
      <w:r>
        <w:t>and</w:t>
      </w:r>
      <w:r>
        <w:rPr>
          <w:spacing w:val="-4"/>
        </w:rPr>
        <w:t xml:space="preserve"> </w:t>
      </w:r>
      <w:r>
        <w:t>65,</w:t>
      </w:r>
      <w:r>
        <w:rPr>
          <w:spacing w:val="-3"/>
        </w:rPr>
        <w:t xml:space="preserve"> </w:t>
      </w:r>
      <w:r>
        <w:t>the</w:t>
      </w:r>
      <w:r>
        <w:rPr>
          <w:spacing w:val="-4"/>
        </w:rPr>
        <w:t xml:space="preserve"> </w:t>
      </w:r>
      <w:r>
        <w:t>following</w:t>
      </w:r>
      <w:r>
        <w:rPr>
          <w:spacing w:val="-2"/>
        </w:rPr>
        <w:t xml:space="preserve"> </w:t>
      </w:r>
      <w:r>
        <w:t>annual</w:t>
      </w:r>
      <w:r>
        <w:rPr>
          <w:spacing w:val="-3"/>
        </w:rPr>
        <w:t xml:space="preserve"> </w:t>
      </w:r>
      <w:r>
        <w:t>salary</w:t>
      </w:r>
      <w:r>
        <w:rPr>
          <w:spacing w:val="-3"/>
        </w:rPr>
        <w:t xml:space="preserve"> </w:t>
      </w:r>
      <w:r>
        <w:t>rates</w:t>
      </w:r>
      <w:r>
        <w:rPr>
          <w:spacing w:val="-4"/>
        </w:rPr>
        <w:t xml:space="preserve"> </w:t>
      </w:r>
      <w:r>
        <w:t>will apply</w:t>
      </w:r>
      <w:r>
        <w:rPr>
          <w:spacing w:val="-1"/>
        </w:rPr>
        <w:t xml:space="preserve"> </w:t>
      </w:r>
      <w:r>
        <w:t>to employees if they are employed in the professional job stream.</w:t>
      </w:r>
    </w:p>
    <w:p w14:paraId="756B6795" w14:textId="77777777" w:rsidR="00F92E23" w:rsidRDefault="00000000">
      <w:pPr>
        <w:spacing w:before="240"/>
        <w:ind w:left="140"/>
        <w:rPr>
          <w:b/>
        </w:rPr>
      </w:pPr>
      <w:r>
        <w:rPr>
          <w:b/>
        </w:rPr>
        <w:t>TABLE</w:t>
      </w:r>
      <w:r>
        <w:rPr>
          <w:b/>
          <w:spacing w:val="-9"/>
        </w:rPr>
        <w:t xml:space="preserve"> </w:t>
      </w:r>
      <w:r>
        <w:rPr>
          <w:b/>
        </w:rPr>
        <w:t>2.</w:t>
      </w:r>
      <w:r>
        <w:rPr>
          <w:b/>
          <w:spacing w:val="-7"/>
        </w:rPr>
        <w:t xml:space="preserve"> </w:t>
      </w:r>
      <w:r>
        <w:rPr>
          <w:b/>
        </w:rPr>
        <w:t>APS</w:t>
      </w:r>
      <w:r>
        <w:rPr>
          <w:b/>
          <w:spacing w:val="-6"/>
        </w:rPr>
        <w:t xml:space="preserve"> </w:t>
      </w:r>
      <w:r>
        <w:rPr>
          <w:b/>
        </w:rPr>
        <w:t>PROFESSIONAL</w:t>
      </w:r>
      <w:r>
        <w:rPr>
          <w:b/>
          <w:spacing w:val="-6"/>
        </w:rPr>
        <w:t xml:space="preserve"> </w:t>
      </w:r>
      <w:r>
        <w:rPr>
          <w:b/>
        </w:rPr>
        <w:t>CLASSIFICATION</w:t>
      </w:r>
      <w:r>
        <w:rPr>
          <w:b/>
          <w:spacing w:val="-8"/>
        </w:rPr>
        <w:t xml:space="preserve"> </w:t>
      </w:r>
      <w:r>
        <w:rPr>
          <w:b/>
          <w:spacing w:val="-2"/>
        </w:rPr>
        <w:t>STRUCTURE</w:t>
      </w:r>
    </w:p>
    <w:p w14:paraId="3471BD29" w14:textId="77777777" w:rsidR="00F92E23" w:rsidRDefault="00F92E23">
      <w:pPr>
        <w:pStyle w:val="BodyText"/>
        <w:spacing w:before="30"/>
        <w:ind w:left="0" w:firstLine="0"/>
        <w:rPr>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712"/>
        <w:gridCol w:w="1709"/>
        <w:gridCol w:w="1709"/>
        <w:gridCol w:w="1710"/>
      </w:tblGrid>
      <w:tr w:rsidR="00F92E23" w14:paraId="18651E6E" w14:textId="77777777">
        <w:trPr>
          <w:trHeight w:val="1122"/>
        </w:trPr>
        <w:tc>
          <w:tcPr>
            <w:tcW w:w="2136" w:type="dxa"/>
            <w:shd w:val="clear" w:color="auto" w:fill="C8C8C8"/>
          </w:tcPr>
          <w:p w14:paraId="0A729574" w14:textId="77777777" w:rsidR="00F92E23" w:rsidRDefault="00000000">
            <w:pPr>
              <w:pStyle w:val="TableParagraph"/>
              <w:ind w:left="12" w:right="5"/>
              <w:rPr>
                <w:b/>
              </w:rPr>
            </w:pPr>
            <w:r>
              <w:rPr>
                <w:b/>
                <w:spacing w:val="-5"/>
              </w:rPr>
              <w:t>APS</w:t>
            </w:r>
          </w:p>
          <w:p w14:paraId="68DC4886" w14:textId="77777777" w:rsidR="00F92E23" w:rsidRDefault="00000000">
            <w:pPr>
              <w:pStyle w:val="TableParagraph"/>
              <w:spacing w:before="37"/>
              <w:ind w:left="12"/>
              <w:rPr>
                <w:b/>
              </w:rPr>
            </w:pPr>
            <w:r>
              <w:rPr>
                <w:b/>
                <w:spacing w:val="-2"/>
              </w:rPr>
              <w:t>Classification</w:t>
            </w:r>
          </w:p>
        </w:tc>
        <w:tc>
          <w:tcPr>
            <w:tcW w:w="1712" w:type="dxa"/>
            <w:shd w:val="clear" w:color="auto" w:fill="C8C8C8"/>
          </w:tcPr>
          <w:p w14:paraId="65D71E29" w14:textId="77777777" w:rsidR="00F92E23" w:rsidRDefault="00000000">
            <w:pPr>
              <w:pStyle w:val="TableParagraph"/>
              <w:spacing w:line="276" w:lineRule="auto"/>
              <w:ind w:left="321" w:right="314" w:firstLine="262"/>
              <w:jc w:val="left"/>
              <w:rPr>
                <w:b/>
              </w:rPr>
            </w:pPr>
            <w:r>
              <w:rPr>
                <w:b/>
              </w:rPr>
              <w:t>As at</w:t>
            </w:r>
            <w:r>
              <w:rPr>
                <w:b/>
                <w:spacing w:val="40"/>
              </w:rPr>
              <w:t xml:space="preserve"> </w:t>
            </w:r>
            <w:r>
              <w:rPr>
                <w:b/>
              </w:rPr>
              <w:t>31</w:t>
            </w:r>
            <w:r>
              <w:rPr>
                <w:b/>
                <w:spacing w:val="-16"/>
              </w:rPr>
              <w:t xml:space="preserve"> </w:t>
            </w:r>
            <w:r>
              <w:rPr>
                <w:b/>
              </w:rPr>
              <w:t>August</w:t>
            </w:r>
          </w:p>
          <w:p w14:paraId="08ACF0CD" w14:textId="77777777" w:rsidR="00F92E23" w:rsidRDefault="00000000">
            <w:pPr>
              <w:pStyle w:val="TableParagraph"/>
              <w:spacing w:line="252" w:lineRule="exact"/>
              <w:ind w:left="609"/>
              <w:jc w:val="left"/>
              <w:rPr>
                <w:b/>
              </w:rPr>
            </w:pPr>
            <w:r>
              <w:rPr>
                <w:b/>
                <w:spacing w:val="-4"/>
              </w:rPr>
              <w:t>2023</w:t>
            </w:r>
          </w:p>
        </w:tc>
        <w:tc>
          <w:tcPr>
            <w:tcW w:w="1709" w:type="dxa"/>
            <w:shd w:val="clear" w:color="auto" w:fill="C8C8C8"/>
          </w:tcPr>
          <w:p w14:paraId="6D9E9D25" w14:textId="77777777" w:rsidR="00F92E23" w:rsidRDefault="00000000">
            <w:pPr>
              <w:pStyle w:val="TableParagraph"/>
              <w:spacing w:line="276" w:lineRule="auto"/>
              <w:ind w:left="373" w:right="365" w:firstLine="201"/>
              <w:jc w:val="left"/>
              <w:rPr>
                <w:b/>
              </w:rPr>
            </w:pPr>
            <w:r>
              <w:rPr>
                <w:b/>
                <w:spacing w:val="-4"/>
              </w:rPr>
              <w:t xml:space="preserve">From </w:t>
            </w:r>
            <w:r>
              <w:rPr>
                <w:b/>
              </w:rPr>
              <w:t>14</w:t>
            </w:r>
            <w:r>
              <w:rPr>
                <w:b/>
                <w:spacing w:val="-3"/>
              </w:rPr>
              <w:t xml:space="preserve"> </w:t>
            </w:r>
            <w:r>
              <w:rPr>
                <w:b/>
                <w:spacing w:val="-2"/>
              </w:rPr>
              <w:t>March</w:t>
            </w:r>
          </w:p>
          <w:p w14:paraId="78FF88E0" w14:textId="77777777" w:rsidR="00F92E23" w:rsidRDefault="00000000">
            <w:pPr>
              <w:pStyle w:val="TableParagraph"/>
              <w:spacing w:line="252" w:lineRule="exact"/>
              <w:ind w:left="417"/>
              <w:jc w:val="left"/>
              <w:rPr>
                <w:b/>
              </w:rPr>
            </w:pPr>
            <w:r>
              <w:rPr>
                <w:b/>
              </w:rPr>
              <w:t>2024</w:t>
            </w:r>
            <w:r>
              <w:rPr>
                <w:b/>
                <w:spacing w:val="-3"/>
              </w:rPr>
              <w:t xml:space="preserve"> </w:t>
            </w:r>
            <w:r>
              <w:rPr>
                <w:b/>
                <w:spacing w:val="-5"/>
              </w:rPr>
              <w:t>4%</w:t>
            </w:r>
          </w:p>
        </w:tc>
        <w:tc>
          <w:tcPr>
            <w:tcW w:w="1709" w:type="dxa"/>
            <w:shd w:val="clear" w:color="auto" w:fill="C8C8C8"/>
          </w:tcPr>
          <w:p w14:paraId="7E330410" w14:textId="77777777" w:rsidR="00F92E23" w:rsidRDefault="00000000">
            <w:pPr>
              <w:pStyle w:val="TableParagraph"/>
              <w:spacing w:line="276" w:lineRule="auto"/>
              <w:ind w:left="376" w:right="362" w:firstLine="201"/>
              <w:jc w:val="left"/>
              <w:rPr>
                <w:b/>
              </w:rPr>
            </w:pPr>
            <w:r>
              <w:rPr>
                <w:b/>
                <w:spacing w:val="-4"/>
              </w:rPr>
              <w:t xml:space="preserve">From </w:t>
            </w:r>
            <w:r>
              <w:rPr>
                <w:b/>
              </w:rPr>
              <w:t>13</w:t>
            </w:r>
            <w:r>
              <w:rPr>
                <w:b/>
                <w:spacing w:val="-3"/>
              </w:rPr>
              <w:t xml:space="preserve"> </w:t>
            </w:r>
            <w:r>
              <w:rPr>
                <w:b/>
                <w:spacing w:val="-2"/>
              </w:rPr>
              <w:t>March</w:t>
            </w:r>
          </w:p>
          <w:p w14:paraId="062FE269" w14:textId="77777777" w:rsidR="00F92E23" w:rsidRDefault="00000000">
            <w:pPr>
              <w:pStyle w:val="TableParagraph"/>
              <w:spacing w:line="252" w:lineRule="exact"/>
              <w:ind w:left="328"/>
              <w:jc w:val="left"/>
              <w:rPr>
                <w:b/>
              </w:rPr>
            </w:pPr>
            <w:r>
              <w:rPr>
                <w:b/>
              </w:rPr>
              <w:t>2025</w:t>
            </w:r>
            <w:r>
              <w:rPr>
                <w:b/>
                <w:spacing w:val="-3"/>
              </w:rPr>
              <w:t xml:space="preserve"> </w:t>
            </w:r>
            <w:r>
              <w:rPr>
                <w:b/>
                <w:spacing w:val="-4"/>
              </w:rPr>
              <w:t>3.8%</w:t>
            </w:r>
          </w:p>
        </w:tc>
        <w:tc>
          <w:tcPr>
            <w:tcW w:w="1710" w:type="dxa"/>
            <w:shd w:val="clear" w:color="auto" w:fill="C8C8C8"/>
          </w:tcPr>
          <w:p w14:paraId="760D8EB6" w14:textId="77777777" w:rsidR="00F92E23" w:rsidRDefault="00000000">
            <w:pPr>
              <w:pStyle w:val="TableParagraph"/>
              <w:spacing w:line="276" w:lineRule="auto"/>
              <w:ind w:left="376" w:right="363" w:firstLine="201"/>
              <w:jc w:val="left"/>
              <w:rPr>
                <w:b/>
              </w:rPr>
            </w:pPr>
            <w:r>
              <w:rPr>
                <w:b/>
                <w:spacing w:val="-4"/>
              </w:rPr>
              <w:t xml:space="preserve">From </w:t>
            </w:r>
            <w:r>
              <w:rPr>
                <w:b/>
              </w:rPr>
              <w:t>12</w:t>
            </w:r>
            <w:r>
              <w:rPr>
                <w:b/>
                <w:spacing w:val="-3"/>
              </w:rPr>
              <w:t xml:space="preserve"> </w:t>
            </w:r>
            <w:r>
              <w:rPr>
                <w:b/>
                <w:spacing w:val="-2"/>
              </w:rPr>
              <w:t>March</w:t>
            </w:r>
          </w:p>
          <w:p w14:paraId="0128E1A5" w14:textId="77777777" w:rsidR="00F92E23" w:rsidRDefault="00000000">
            <w:pPr>
              <w:pStyle w:val="TableParagraph"/>
              <w:spacing w:line="252" w:lineRule="exact"/>
              <w:ind w:left="328"/>
              <w:jc w:val="left"/>
              <w:rPr>
                <w:b/>
              </w:rPr>
            </w:pPr>
            <w:r>
              <w:rPr>
                <w:b/>
              </w:rPr>
              <w:t>2026</w:t>
            </w:r>
            <w:r>
              <w:rPr>
                <w:b/>
                <w:spacing w:val="-3"/>
              </w:rPr>
              <w:t xml:space="preserve"> </w:t>
            </w:r>
            <w:r>
              <w:rPr>
                <w:b/>
                <w:spacing w:val="-4"/>
              </w:rPr>
              <w:t>3.4%</w:t>
            </w:r>
          </w:p>
        </w:tc>
      </w:tr>
      <w:tr w:rsidR="00F92E23" w14:paraId="4D740951" w14:textId="77777777">
        <w:trPr>
          <w:trHeight w:val="494"/>
        </w:trPr>
        <w:tc>
          <w:tcPr>
            <w:tcW w:w="2136" w:type="dxa"/>
          </w:tcPr>
          <w:p w14:paraId="7A4D313C" w14:textId="77777777" w:rsidR="00F92E23" w:rsidRDefault="00000000">
            <w:pPr>
              <w:pStyle w:val="TableParagraph"/>
              <w:spacing w:before="120"/>
              <w:ind w:left="12" w:right="5"/>
            </w:pPr>
            <w:r>
              <w:t>APS</w:t>
            </w:r>
            <w:r>
              <w:rPr>
                <w:spacing w:val="-4"/>
              </w:rPr>
              <w:t xml:space="preserve"> </w:t>
            </w:r>
            <w:r>
              <w:t>Level</w:t>
            </w:r>
            <w:r>
              <w:rPr>
                <w:spacing w:val="-3"/>
              </w:rPr>
              <w:t xml:space="preserve"> </w:t>
            </w:r>
            <w:r>
              <w:rPr>
                <w:spacing w:val="-10"/>
              </w:rPr>
              <w:t>4</w:t>
            </w:r>
          </w:p>
        </w:tc>
        <w:tc>
          <w:tcPr>
            <w:tcW w:w="1712" w:type="dxa"/>
          </w:tcPr>
          <w:p w14:paraId="7E66B6E1" w14:textId="77777777" w:rsidR="00F92E23" w:rsidRDefault="00000000">
            <w:pPr>
              <w:pStyle w:val="TableParagraph"/>
              <w:spacing w:before="120"/>
              <w:ind w:left="9" w:right="2"/>
            </w:pPr>
            <w:r>
              <w:rPr>
                <w:spacing w:val="-2"/>
              </w:rPr>
              <w:t>$76,500</w:t>
            </w:r>
          </w:p>
        </w:tc>
        <w:tc>
          <w:tcPr>
            <w:tcW w:w="1709" w:type="dxa"/>
          </w:tcPr>
          <w:p w14:paraId="4582C382" w14:textId="77777777" w:rsidR="00F92E23" w:rsidRDefault="00000000">
            <w:pPr>
              <w:pStyle w:val="TableParagraph"/>
              <w:spacing w:before="120"/>
              <w:ind w:left="14" w:right="10"/>
            </w:pPr>
            <w:r>
              <w:rPr>
                <w:spacing w:val="-2"/>
              </w:rPr>
              <w:t>$79,560</w:t>
            </w:r>
          </w:p>
        </w:tc>
        <w:tc>
          <w:tcPr>
            <w:tcW w:w="1709" w:type="dxa"/>
          </w:tcPr>
          <w:p w14:paraId="4493301D" w14:textId="77777777" w:rsidR="00F92E23" w:rsidRDefault="00000000">
            <w:pPr>
              <w:pStyle w:val="TableParagraph"/>
              <w:spacing w:before="120"/>
              <w:ind w:left="14" w:right="5"/>
            </w:pPr>
            <w:r>
              <w:rPr>
                <w:spacing w:val="-2"/>
              </w:rPr>
              <w:t>$82,583</w:t>
            </w:r>
          </w:p>
        </w:tc>
        <w:tc>
          <w:tcPr>
            <w:tcW w:w="1710" w:type="dxa"/>
          </w:tcPr>
          <w:p w14:paraId="5DA992DD" w14:textId="77777777" w:rsidR="00F92E23" w:rsidRDefault="00000000">
            <w:pPr>
              <w:pStyle w:val="TableParagraph"/>
              <w:spacing w:before="120"/>
              <w:ind w:left="13" w:right="5"/>
            </w:pPr>
            <w:r>
              <w:rPr>
                <w:spacing w:val="-2"/>
              </w:rPr>
              <w:t>$85,391</w:t>
            </w:r>
          </w:p>
        </w:tc>
      </w:tr>
      <w:tr w:rsidR="00F92E23" w14:paraId="43959C67" w14:textId="77777777">
        <w:trPr>
          <w:trHeight w:val="492"/>
        </w:trPr>
        <w:tc>
          <w:tcPr>
            <w:tcW w:w="2136" w:type="dxa"/>
          </w:tcPr>
          <w:p w14:paraId="77964AE1" w14:textId="77777777" w:rsidR="00F92E23" w:rsidRDefault="00000000">
            <w:pPr>
              <w:pStyle w:val="TableParagraph"/>
              <w:spacing w:before="120"/>
              <w:ind w:left="12" w:right="5"/>
            </w:pPr>
            <w:r>
              <w:t>APS</w:t>
            </w:r>
            <w:r>
              <w:rPr>
                <w:spacing w:val="-4"/>
              </w:rPr>
              <w:t xml:space="preserve"> </w:t>
            </w:r>
            <w:r>
              <w:t>Level</w:t>
            </w:r>
            <w:r>
              <w:rPr>
                <w:spacing w:val="-3"/>
              </w:rPr>
              <w:t xml:space="preserve"> </w:t>
            </w:r>
            <w:r>
              <w:rPr>
                <w:spacing w:val="-10"/>
              </w:rPr>
              <w:t>5</w:t>
            </w:r>
          </w:p>
        </w:tc>
        <w:tc>
          <w:tcPr>
            <w:tcW w:w="1712" w:type="dxa"/>
          </w:tcPr>
          <w:p w14:paraId="5BC38D80" w14:textId="77777777" w:rsidR="00F92E23" w:rsidRDefault="00000000">
            <w:pPr>
              <w:pStyle w:val="TableParagraph"/>
              <w:spacing w:before="120"/>
              <w:ind w:left="9" w:right="2"/>
            </w:pPr>
            <w:r>
              <w:rPr>
                <w:spacing w:val="-2"/>
              </w:rPr>
              <w:t>$83,317</w:t>
            </w:r>
          </w:p>
        </w:tc>
        <w:tc>
          <w:tcPr>
            <w:tcW w:w="1709" w:type="dxa"/>
          </w:tcPr>
          <w:p w14:paraId="781859C3" w14:textId="77777777" w:rsidR="00F92E23" w:rsidRDefault="00000000">
            <w:pPr>
              <w:pStyle w:val="TableParagraph"/>
              <w:spacing w:before="120"/>
              <w:ind w:left="14" w:right="10"/>
            </w:pPr>
            <w:r>
              <w:rPr>
                <w:spacing w:val="-2"/>
              </w:rPr>
              <w:t>$86,650</w:t>
            </w:r>
          </w:p>
        </w:tc>
        <w:tc>
          <w:tcPr>
            <w:tcW w:w="1709" w:type="dxa"/>
          </w:tcPr>
          <w:p w14:paraId="59388E1E" w14:textId="77777777" w:rsidR="00F92E23" w:rsidRDefault="00000000">
            <w:pPr>
              <w:pStyle w:val="TableParagraph"/>
              <w:spacing w:before="120"/>
              <w:ind w:left="14" w:right="5"/>
            </w:pPr>
            <w:r>
              <w:rPr>
                <w:spacing w:val="-2"/>
              </w:rPr>
              <w:t>$89,943</w:t>
            </w:r>
          </w:p>
        </w:tc>
        <w:tc>
          <w:tcPr>
            <w:tcW w:w="1710" w:type="dxa"/>
          </w:tcPr>
          <w:p w14:paraId="69B0ED89" w14:textId="77777777" w:rsidR="00F92E23" w:rsidRDefault="00000000">
            <w:pPr>
              <w:pStyle w:val="TableParagraph"/>
              <w:spacing w:before="120"/>
              <w:ind w:left="13" w:right="5"/>
            </w:pPr>
            <w:r>
              <w:rPr>
                <w:spacing w:val="-2"/>
              </w:rPr>
              <w:t>$93,001</w:t>
            </w:r>
          </w:p>
        </w:tc>
      </w:tr>
      <w:tr w:rsidR="00F92E23" w14:paraId="11A54725" w14:textId="77777777">
        <w:trPr>
          <w:trHeight w:val="494"/>
        </w:trPr>
        <w:tc>
          <w:tcPr>
            <w:tcW w:w="2136" w:type="dxa"/>
          </w:tcPr>
          <w:p w14:paraId="5D9DEA04" w14:textId="77777777" w:rsidR="00F92E23" w:rsidRDefault="00000000">
            <w:pPr>
              <w:pStyle w:val="TableParagraph"/>
              <w:spacing w:before="120"/>
              <w:ind w:left="12" w:right="3"/>
            </w:pPr>
            <w:r>
              <w:t>APS</w:t>
            </w:r>
            <w:r>
              <w:rPr>
                <w:spacing w:val="-4"/>
              </w:rPr>
              <w:t xml:space="preserve"> </w:t>
            </w:r>
            <w:r>
              <w:t>Level</w:t>
            </w:r>
            <w:r>
              <w:rPr>
                <w:spacing w:val="-3"/>
              </w:rPr>
              <w:t xml:space="preserve"> </w:t>
            </w:r>
            <w:r>
              <w:rPr>
                <w:spacing w:val="-5"/>
              </w:rPr>
              <w:t>6.1</w:t>
            </w:r>
          </w:p>
        </w:tc>
        <w:tc>
          <w:tcPr>
            <w:tcW w:w="1712" w:type="dxa"/>
          </w:tcPr>
          <w:p w14:paraId="0E278A0D" w14:textId="77777777" w:rsidR="00F92E23" w:rsidRDefault="00000000">
            <w:pPr>
              <w:pStyle w:val="TableParagraph"/>
              <w:spacing w:before="120"/>
              <w:ind w:left="9" w:right="2"/>
            </w:pPr>
            <w:r>
              <w:rPr>
                <w:spacing w:val="-2"/>
              </w:rPr>
              <w:t>$92,833</w:t>
            </w:r>
          </w:p>
        </w:tc>
        <w:tc>
          <w:tcPr>
            <w:tcW w:w="1709" w:type="dxa"/>
          </w:tcPr>
          <w:p w14:paraId="1DE7CC19" w14:textId="77777777" w:rsidR="00F92E23" w:rsidRDefault="00000000">
            <w:pPr>
              <w:pStyle w:val="TableParagraph"/>
              <w:spacing w:before="120"/>
              <w:ind w:left="14" w:right="10"/>
            </w:pPr>
            <w:r>
              <w:rPr>
                <w:spacing w:val="-2"/>
              </w:rPr>
              <w:t>$96,546</w:t>
            </w:r>
          </w:p>
        </w:tc>
        <w:tc>
          <w:tcPr>
            <w:tcW w:w="1709" w:type="dxa"/>
          </w:tcPr>
          <w:p w14:paraId="608D9779" w14:textId="77777777" w:rsidR="00F92E23" w:rsidRDefault="00000000">
            <w:pPr>
              <w:pStyle w:val="TableParagraph"/>
              <w:spacing w:before="120"/>
              <w:ind w:left="14" w:right="2"/>
            </w:pPr>
            <w:r>
              <w:rPr>
                <w:spacing w:val="-2"/>
              </w:rPr>
              <w:t>$100,215</w:t>
            </w:r>
          </w:p>
        </w:tc>
        <w:tc>
          <w:tcPr>
            <w:tcW w:w="1710" w:type="dxa"/>
          </w:tcPr>
          <w:p w14:paraId="32F8E63B" w14:textId="77777777" w:rsidR="00F92E23" w:rsidRDefault="00000000">
            <w:pPr>
              <w:pStyle w:val="TableParagraph"/>
              <w:spacing w:before="120"/>
              <w:ind w:left="13" w:right="3"/>
            </w:pPr>
            <w:r>
              <w:rPr>
                <w:spacing w:val="-2"/>
              </w:rPr>
              <w:t>$103,622</w:t>
            </w:r>
          </w:p>
        </w:tc>
      </w:tr>
      <w:tr w:rsidR="00F92E23" w14:paraId="39865031" w14:textId="77777777">
        <w:trPr>
          <w:trHeight w:val="491"/>
        </w:trPr>
        <w:tc>
          <w:tcPr>
            <w:tcW w:w="2136" w:type="dxa"/>
          </w:tcPr>
          <w:p w14:paraId="0CA70487" w14:textId="77777777" w:rsidR="00F92E23" w:rsidRDefault="00000000">
            <w:pPr>
              <w:pStyle w:val="TableParagraph"/>
              <w:spacing w:before="120"/>
              <w:ind w:left="12" w:right="3"/>
            </w:pPr>
            <w:r>
              <w:t>APS</w:t>
            </w:r>
            <w:r>
              <w:rPr>
                <w:spacing w:val="-4"/>
              </w:rPr>
              <w:t xml:space="preserve"> </w:t>
            </w:r>
            <w:r>
              <w:t>Level</w:t>
            </w:r>
            <w:r>
              <w:rPr>
                <w:spacing w:val="-3"/>
              </w:rPr>
              <w:t xml:space="preserve"> </w:t>
            </w:r>
            <w:r>
              <w:rPr>
                <w:spacing w:val="-5"/>
              </w:rPr>
              <w:t>6.2</w:t>
            </w:r>
          </w:p>
        </w:tc>
        <w:tc>
          <w:tcPr>
            <w:tcW w:w="1712" w:type="dxa"/>
          </w:tcPr>
          <w:p w14:paraId="7E65575A" w14:textId="77777777" w:rsidR="00F92E23" w:rsidRDefault="00000000">
            <w:pPr>
              <w:pStyle w:val="TableParagraph"/>
              <w:spacing w:before="120"/>
              <w:ind w:left="9" w:right="2"/>
            </w:pPr>
            <w:r>
              <w:rPr>
                <w:spacing w:val="-2"/>
              </w:rPr>
              <w:t>$99,072</w:t>
            </w:r>
          </w:p>
        </w:tc>
        <w:tc>
          <w:tcPr>
            <w:tcW w:w="1709" w:type="dxa"/>
          </w:tcPr>
          <w:p w14:paraId="10D50D43" w14:textId="77777777" w:rsidR="00F92E23" w:rsidRDefault="00000000">
            <w:pPr>
              <w:pStyle w:val="TableParagraph"/>
              <w:spacing w:before="120"/>
              <w:ind w:left="14" w:right="8"/>
            </w:pPr>
            <w:r>
              <w:rPr>
                <w:spacing w:val="-2"/>
              </w:rPr>
              <w:t>$103,035</w:t>
            </w:r>
          </w:p>
        </w:tc>
        <w:tc>
          <w:tcPr>
            <w:tcW w:w="1709" w:type="dxa"/>
          </w:tcPr>
          <w:p w14:paraId="586A76AA" w14:textId="77777777" w:rsidR="00F92E23" w:rsidRDefault="00000000">
            <w:pPr>
              <w:pStyle w:val="TableParagraph"/>
              <w:spacing w:before="120"/>
              <w:ind w:left="14" w:right="2"/>
            </w:pPr>
            <w:r>
              <w:rPr>
                <w:spacing w:val="-2"/>
              </w:rPr>
              <w:t>$106,950</w:t>
            </w:r>
          </w:p>
        </w:tc>
        <w:tc>
          <w:tcPr>
            <w:tcW w:w="1710" w:type="dxa"/>
          </w:tcPr>
          <w:p w14:paraId="075741DC" w14:textId="77777777" w:rsidR="00F92E23" w:rsidRDefault="00000000">
            <w:pPr>
              <w:pStyle w:val="TableParagraph"/>
              <w:spacing w:before="120"/>
              <w:ind w:left="13" w:right="2"/>
            </w:pPr>
            <w:r>
              <w:rPr>
                <w:spacing w:val="-2"/>
              </w:rPr>
              <w:t>$110,586</w:t>
            </w:r>
          </w:p>
        </w:tc>
      </w:tr>
      <w:tr w:rsidR="00F92E23" w14:paraId="3BC1C45D" w14:textId="77777777">
        <w:trPr>
          <w:trHeight w:val="493"/>
        </w:trPr>
        <w:tc>
          <w:tcPr>
            <w:tcW w:w="2136" w:type="dxa"/>
          </w:tcPr>
          <w:p w14:paraId="70BF3546" w14:textId="77777777" w:rsidR="00F92E23" w:rsidRDefault="00000000">
            <w:pPr>
              <w:pStyle w:val="TableParagraph"/>
              <w:spacing w:before="122"/>
              <w:ind w:left="12" w:right="3"/>
            </w:pPr>
            <w:r>
              <w:t>APS</w:t>
            </w:r>
            <w:r>
              <w:rPr>
                <w:spacing w:val="-4"/>
              </w:rPr>
              <w:t xml:space="preserve"> </w:t>
            </w:r>
            <w:r>
              <w:t>Level</w:t>
            </w:r>
            <w:r>
              <w:rPr>
                <w:spacing w:val="-3"/>
              </w:rPr>
              <w:t xml:space="preserve"> </w:t>
            </w:r>
            <w:r>
              <w:rPr>
                <w:spacing w:val="-5"/>
              </w:rPr>
              <w:t>6.3</w:t>
            </w:r>
          </w:p>
        </w:tc>
        <w:tc>
          <w:tcPr>
            <w:tcW w:w="1712" w:type="dxa"/>
            <w:shd w:val="clear" w:color="auto" w:fill="C8C8C8"/>
          </w:tcPr>
          <w:p w14:paraId="726BB796" w14:textId="77777777" w:rsidR="00F92E23" w:rsidRDefault="00F92E23">
            <w:pPr>
              <w:pStyle w:val="TableParagraph"/>
              <w:ind w:left="0"/>
              <w:jc w:val="left"/>
              <w:rPr>
                <w:rFonts w:ascii="Times New Roman"/>
              </w:rPr>
            </w:pPr>
          </w:p>
        </w:tc>
        <w:tc>
          <w:tcPr>
            <w:tcW w:w="1709" w:type="dxa"/>
            <w:shd w:val="clear" w:color="auto" w:fill="C8C8C8"/>
          </w:tcPr>
          <w:p w14:paraId="296EEAC2" w14:textId="77777777" w:rsidR="00F92E23" w:rsidRDefault="00F92E23">
            <w:pPr>
              <w:pStyle w:val="TableParagraph"/>
              <w:ind w:left="0"/>
              <w:jc w:val="left"/>
              <w:rPr>
                <w:rFonts w:ascii="Times New Roman"/>
              </w:rPr>
            </w:pPr>
          </w:p>
        </w:tc>
        <w:tc>
          <w:tcPr>
            <w:tcW w:w="1709" w:type="dxa"/>
            <w:shd w:val="clear" w:color="auto" w:fill="C8C8C8"/>
          </w:tcPr>
          <w:p w14:paraId="1F30D24B" w14:textId="77777777" w:rsidR="00F92E23" w:rsidRDefault="00F92E23">
            <w:pPr>
              <w:pStyle w:val="TableParagraph"/>
              <w:ind w:left="0"/>
              <w:jc w:val="left"/>
              <w:rPr>
                <w:rFonts w:ascii="Times New Roman"/>
              </w:rPr>
            </w:pPr>
          </w:p>
        </w:tc>
        <w:tc>
          <w:tcPr>
            <w:tcW w:w="1710" w:type="dxa"/>
          </w:tcPr>
          <w:p w14:paraId="2F005B78" w14:textId="77777777" w:rsidR="00F92E23" w:rsidRDefault="00000000">
            <w:pPr>
              <w:pStyle w:val="TableParagraph"/>
              <w:spacing w:before="122"/>
              <w:ind w:left="13" w:right="3"/>
            </w:pPr>
            <w:r>
              <w:rPr>
                <w:spacing w:val="-2"/>
              </w:rPr>
              <w:t>$111,701</w:t>
            </w:r>
          </w:p>
        </w:tc>
      </w:tr>
      <w:tr w:rsidR="00F92E23" w14:paraId="665924D9" w14:textId="77777777">
        <w:trPr>
          <w:trHeight w:val="494"/>
        </w:trPr>
        <w:tc>
          <w:tcPr>
            <w:tcW w:w="2136" w:type="dxa"/>
            <w:shd w:val="clear" w:color="auto" w:fill="C8C8C8"/>
          </w:tcPr>
          <w:p w14:paraId="1396FF5A" w14:textId="77777777" w:rsidR="00F92E23" w:rsidRDefault="00F92E23">
            <w:pPr>
              <w:pStyle w:val="TableParagraph"/>
              <w:ind w:left="0"/>
              <w:jc w:val="left"/>
              <w:rPr>
                <w:rFonts w:ascii="Times New Roman"/>
              </w:rPr>
            </w:pPr>
          </w:p>
        </w:tc>
        <w:tc>
          <w:tcPr>
            <w:tcW w:w="1712" w:type="dxa"/>
            <w:shd w:val="clear" w:color="auto" w:fill="C8C8C8"/>
          </w:tcPr>
          <w:p w14:paraId="22CED1D3" w14:textId="77777777" w:rsidR="00F92E23" w:rsidRDefault="00F92E23">
            <w:pPr>
              <w:pStyle w:val="TableParagraph"/>
              <w:ind w:left="0"/>
              <w:jc w:val="left"/>
              <w:rPr>
                <w:rFonts w:ascii="Times New Roman"/>
              </w:rPr>
            </w:pPr>
          </w:p>
        </w:tc>
        <w:tc>
          <w:tcPr>
            <w:tcW w:w="1709" w:type="dxa"/>
            <w:shd w:val="clear" w:color="auto" w:fill="C8C8C8"/>
          </w:tcPr>
          <w:p w14:paraId="735452FB" w14:textId="77777777" w:rsidR="00F92E23" w:rsidRDefault="00F92E23">
            <w:pPr>
              <w:pStyle w:val="TableParagraph"/>
              <w:ind w:left="0"/>
              <w:jc w:val="left"/>
              <w:rPr>
                <w:rFonts w:ascii="Times New Roman"/>
              </w:rPr>
            </w:pPr>
          </w:p>
        </w:tc>
        <w:tc>
          <w:tcPr>
            <w:tcW w:w="1709" w:type="dxa"/>
            <w:shd w:val="clear" w:color="auto" w:fill="C8C8C8"/>
          </w:tcPr>
          <w:p w14:paraId="05006465" w14:textId="77777777" w:rsidR="00F92E23" w:rsidRDefault="00F92E23">
            <w:pPr>
              <w:pStyle w:val="TableParagraph"/>
              <w:ind w:left="0"/>
              <w:jc w:val="left"/>
              <w:rPr>
                <w:rFonts w:ascii="Times New Roman"/>
              </w:rPr>
            </w:pPr>
          </w:p>
        </w:tc>
        <w:tc>
          <w:tcPr>
            <w:tcW w:w="1710" w:type="dxa"/>
            <w:shd w:val="clear" w:color="auto" w:fill="C8C8C8"/>
          </w:tcPr>
          <w:p w14:paraId="7B1817E2" w14:textId="77777777" w:rsidR="00F92E23" w:rsidRDefault="00F92E23">
            <w:pPr>
              <w:pStyle w:val="TableParagraph"/>
              <w:ind w:left="0"/>
              <w:jc w:val="left"/>
              <w:rPr>
                <w:rFonts w:ascii="Times New Roman"/>
              </w:rPr>
            </w:pPr>
          </w:p>
        </w:tc>
      </w:tr>
      <w:tr w:rsidR="00F92E23" w14:paraId="664A9C82" w14:textId="77777777">
        <w:trPr>
          <w:trHeight w:val="491"/>
        </w:trPr>
        <w:tc>
          <w:tcPr>
            <w:tcW w:w="2136" w:type="dxa"/>
          </w:tcPr>
          <w:p w14:paraId="04E77A78" w14:textId="77777777" w:rsidR="00F92E23" w:rsidRDefault="00000000">
            <w:pPr>
              <w:pStyle w:val="TableParagraph"/>
              <w:spacing w:before="120"/>
              <w:ind w:left="12" w:right="3"/>
            </w:pPr>
            <w:r>
              <w:t>Executive</w:t>
            </w:r>
            <w:r>
              <w:rPr>
                <w:spacing w:val="-7"/>
              </w:rPr>
              <w:t xml:space="preserve"> </w:t>
            </w:r>
            <w:r>
              <w:t>Level</w:t>
            </w:r>
            <w:r>
              <w:rPr>
                <w:spacing w:val="-6"/>
              </w:rPr>
              <w:t xml:space="preserve"> </w:t>
            </w:r>
            <w:r>
              <w:rPr>
                <w:spacing w:val="-5"/>
              </w:rPr>
              <w:t>1.1</w:t>
            </w:r>
          </w:p>
        </w:tc>
        <w:tc>
          <w:tcPr>
            <w:tcW w:w="1712" w:type="dxa"/>
          </w:tcPr>
          <w:p w14:paraId="3F51F4B5" w14:textId="77777777" w:rsidR="00F92E23" w:rsidRDefault="00000000">
            <w:pPr>
              <w:pStyle w:val="TableParagraph"/>
              <w:spacing w:before="120"/>
              <w:ind w:left="9"/>
            </w:pPr>
            <w:r>
              <w:rPr>
                <w:spacing w:val="-2"/>
              </w:rPr>
              <w:t>$111,652</w:t>
            </w:r>
          </w:p>
        </w:tc>
        <w:tc>
          <w:tcPr>
            <w:tcW w:w="1709" w:type="dxa"/>
          </w:tcPr>
          <w:p w14:paraId="4625968D" w14:textId="77777777" w:rsidR="00F92E23" w:rsidRDefault="00000000">
            <w:pPr>
              <w:pStyle w:val="TableParagraph"/>
              <w:spacing w:before="120"/>
              <w:ind w:left="14" w:right="8"/>
            </w:pPr>
            <w:r>
              <w:rPr>
                <w:spacing w:val="-2"/>
              </w:rPr>
              <w:t>$116,118</w:t>
            </w:r>
          </w:p>
        </w:tc>
        <w:tc>
          <w:tcPr>
            <w:tcW w:w="1709" w:type="dxa"/>
          </w:tcPr>
          <w:p w14:paraId="2B0D6E0C" w14:textId="77777777" w:rsidR="00F92E23" w:rsidRDefault="00000000">
            <w:pPr>
              <w:pStyle w:val="TableParagraph"/>
              <w:spacing w:before="120"/>
              <w:ind w:left="14" w:right="2"/>
            </w:pPr>
            <w:r>
              <w:rPr>
                <w:spacing w:val="-2"/>
              </w:rPr>
              <w:t>$120,530</w:t>
            </w:r>
          </w:p>
        </w:tc>
        <w:tc>
          <w:tcPr>
            <w:tcW w:w="1710" w:type="dxa"/>
          </w:tcPr>
          <w:p w14:paraId="3D439F7F" w14:textId="77777777" w:rsidR="00F92E23" w:rsidRDefault="00000000">
            <w:pPr>
              <w:pStyle w:val="TableParagraph"/>
              <w:spacing w:before="120"/>
              <w:ind w:left="13" w:right="3"/>
            </w:pPr>
            <w:r>
              <w:rPr>
                <w:spacing w:val="-2"/>
              </w:rPr>
              <w:t>$124,628</w:t>
            </w:r>
          </w:p>
        </w:tc>
      </w:tr>
      <w:tr w:rsidR="00F92E23" w14:paraId="68E17334" w14:textId="77777777">
        <w:trPr>
          <w:trHeight w:val="493"/>
        </w:trPr>
        <w:tc>
          <w:tcPr>
            <w:tcW w:w="2136" w:type="dxa"/>
          </w:tcPr>
          <w:p w14:paraId="57630B1B" w14:textId="77777777" w:rsidR="00F92E23" w:rsidRDefault="00000000">
            <w:pPr>
              <w:pStyle w:val="TableParagraph"/>
              <w:spacing w:before="120"/>
              <w:ind w:left="12" w:right="3"/>
            </w:pPr>
            <w:r>
              <w:t>Executive</w:t>
            </w:r>
            <w:r>
              <w:rPr>
                <w:spacing w:val="-7"/>
              </w:rPr>
              <w:t xml:space="preserve"> </w:t>
            </w:r>
            <w:r>
              <w:t>Level</w:t>
            </w:r>
            <w:r>
              <w:rPr>
                <w:spacing w:val="-6"/>
              </w:rPr>
              <w:t xml:space="preserve"> </w:t>
            </w:r>
            <w:r>
              <w:rPr>
                <w:spacing w:val="-5"/>
              </w:rPr>
              <w:t>1.2</w:t>
            </w:r>
          </w:p>
        </w:tc>
        <w:tc>
          <w:tcPr>
            <w:tcW w:w="1712" w:type="dxa"/>
          </w:tcPr>
          <w:p w14:paraId="0DADE985" w14:textId="77777777" w:rsidR="00F92E23" w:rsidRDefault="00000000">
            <w:pPr>
              <w:pStyle w:val="TableParagraph"/>
              <w:spacing w:before="120"/>
              <w:ind w:left="9"/>
            </w:pPr>
            <w:r>
              <w:rPr>
                <w:spacing w:val="-2"/>
              </w:rPr>
              <w:t>$117,670</w:t>
            </w:r>
          </w:p>
        </w:tc>
        <w:tc>
          <w:tcPr>
            <w:tcW w:w="1709" w:type="dxa"/>
          </w:tcPr>
          <w:p w14:paraId="63E45D92" w14:textId="77777777" w:rsidR="00F92E23" w:rsidRDefault="00000000">
            <w:pPr>
              <w:pStyle w:val="TableParagraph"/>
              <w:spacing w:before="120"/>
              <w:ind w:left="14" w:right="8"/>
            </w:pPr>
            <w:r>
              <w:rPr>
                <w:spacing w:val="-2"/>
              </w:rPr>
              <w:t>$122,377</w:t>
            </w:r>
          </w:p>
        </w:tc>
        <w:tc>
          <w:tcPr>
            <w:tcW w:w="1709" w:type="dxa"/>
          </w:tcPr>
          <w:p w14:paraId="4AE6841A" w14:textId="77777777" w:rsidR="00F92E23" w:rsidRDefault="00000000">
            <w:pPr>
              <w:pStyle w:val="TableParagraph"/>
              <w:spacing w:before="120"/>
              <w:ind w:left="14" w:right="2"/>
            </w:pPr>
            <w:r>
              <w:rPr>
                <w:spacing w:val="-2"/>
              </w:rPr>
              <w:t>$127,027</w:t>
            </w:r>
          </w:p>
        </w:tc>
        <w:tc>
          <w:tcPr>
            <w:tcW w:w="1710" w:type="dxa"/>
          </w:tcPr>
          <w:p w14:paraId="0866C007" w14:textId="77777777" w:rsidR="00F92E23" w:rsidRDefault="00000000">
            <w:pPr>
              <w:pStyle w:val="TableParagraph"/>
              <w:spacing w:before="120"/>
              <w:ind w:left="13" w:right="3"/>
            </w:pPr>
            <w:r>
              <w:rPr>
                <w:spacing w:val="-2"/>
              </w:rPr>
              <w:t>$131,346</w:t>
            </w:r>
          </w:p>
        </w:tc>
      </w:tr>
      <w:tr w:rsidR="00F92E23" w14:paraId="69993E52" w14:textId="77777777">
        <w:trPr>
          <w:trHeight w:val="491"/>
        </w:trPr>
        <w:tc>
          <w:tcPr>
            <w:tcW w:w="2136" w:type="dxa"/>
          </w:tcPr>
          <w:p w14:paraId="2C0D879B" w14:textId="77777777" w:rsidR="00F92E23" w:rsidRDefault="00000000">
            <w:pPr>
              <w:pStyle w:val="TableParagraph"/>
              <w:spacing w:before="120"/>
              <w:ind w:left="12" w:right="3"/>
            </w:pPr>
            <w:r>
              <w:t>Executive</w:t>
            </w:r>
            <w:r>
              <w:rPr>
                <w:spacing w:val="-7"/>
              </w:rPr>
              <w:t xml:space="preserve"> </w:t>
            </w:r>
            <w:r>
              <w:t>Level</w:t>
            </w:r>
            <w:r>
              <w:rPr>
                <w:spacing w:val="-6"/>
              </w:rPr>
              <w:t xml:space="preserve"> </w:t>
            </w:r>
            <w:r>
              <w:rPr>
                <w:spacing w:val="-5"/>
              </w:rPr>
              <w:t>1.3</w:t>
            </w:r>
          </w:p>
        </w:tc>
        <w:tc>
          <w:tcPr>
            <w:tcW w:w="1712" w:type="dxa"/>
          </w:tcPr>
          <w:p w14:paraId="1E180680" w14:textId="77777777" w:rsidR="00F92E23" w:rsidRDefault="00000000">
            <w:pPr>
              <w:pStyle w:val="TableParagraph"/>
              <w:spacing w:before="120"/>
              <w:ind w:left="9"/>
            </w:pPr>
            <w:r>
              <w:rPr>
                <w:spacing w:val="-2"/>
              </w:rPr>
              <w:t>$134,531</w:t>
            </w:r>
          </w:p>
        </w:tc>
        <w:tc>
          <w:tcPr>
            <w:tcW w:w="1709" w:type="dxa"/>
          </w:tcPr>
          <w:p w14:paraId="1ABE1107" w14:textId="77777777" w:rsidR="00F92E23" w:rsidRDefault="00000000">
            <w:pPr>
              <w:pStyle w:val="TableParagraph"/>
              <w:spacing w:before="120"/>
              <w:ind w:left="14" w:right="8"/>
            </w:pPr>
            <w:r>
              <w:rPr>
                <w:spacing w:val="-2"/>
              </w:rPr>
              <w:t>$139,912</w:t>
            </w:r>
          </w:p>
        </w:tc>
        <w:tc>
          <w:tcPr>
            <w:tcW w:w="1709" w:type="dxa"/>
          </w:tcPr>
          <w:p w14:paraId="089FF9AF" w14:textId="77777777" w:rsidR="00F92E23" w:rsidRDefault="00000000">
            <w:pPr>
              <w:pStyle w:val="TableParagraph"/>
              <w:spacing w:before="120"/>
              <w:ind w:left="14" w:right="2"/>
            </w:pPr>
            <w:r>
              <w:rPr>
                <w:spacing w:val="-2"/>
              </w:rPr>
              <w:t>$145,229</w:t>
            </w:r>
          </w:p>
        </w:tc>
        <w:tc>
          <w:tcPr>
            <w:tcW w:w="1710" w:type="dxa"/>
          </w:tcPr>
          <w:p w14:paraId="7C3A74A1" w14:textId="77777777" w:rsidR="00F92E23" w:rsidRDefault="00000000">
            <w:pPr>
              <w:pStyle w:val="TableParagraph"/>
              <w:spacing w:before="120"/>
              <w:ind w:left="13" w:right="3"/>
            </w:pPr>
            <w:r>
              <w:rPr>
                <w:spacing w:val="-2"/>
              </w:rPr>
              <w:t>$150,167</w:t>
            </w:r>
          </w:p>
        </w:tc>
      </w:tr>
      <w:tr w:rsidR="00F92E23" w14:paraId="60BEB01B" w14:textId="77777777">
        <w:trPr>
          <w:trHeight w:val="494"/>
        </w:trPr>
        <w:tc>
          <w:tcPr>
            <w:tcW w:w="2136" w:type="dxa"/>
            <w:shd w:val="clear" w:color="auto" w:fill="C8C8C8"/>
          </w:tcPr>
          <w:p w14:paraId="36F8B71E" w14:textId="77777777" w:rsidR="00F92E23" w:rsidRDefault="00F92E23">
            <w:pPr>
              <w:pStyle w:val="TableParagraph"/>
              <w:ind w:left="0"/>
              <w:jc w:val="left"/>
              <w:rPr>
                <w:rFonts w:ascii="Times New Roman"/>
              </w:rPr>
            </w:pPr>
          </w:p>
        </w:tc>
        <w:tc>
          <w:tcPr>
            <w:tcW w:w="1712" w:type="dxa"/>
            <w:shd w:val="clear" w:color="auto" w:fill="C8C8C8"/>
          </w:tcPr>
          <w:p w14:paraId="7E95BFE1" w14:textId="77777777" w:rsidR="00F92E23" w:rsidRDefault="00F92E23">
            <w:pPr>
              <w:pStyle w:val="TableParagraph"/>
              <w:ind w:left="0"/>
              <w:jc w:val="left"/>
              <w:rPr>
                <w:rFonts w:ascii="Times New Roman"/>
              </w:rPr>
            </w:pPr>
          </w:p>
        </w:tc>
        <w:tc>
          <w:tcPr>
            <w:tcW w:w="1709" w:type="dxa"/>
            <w:shd w:val="clear" w:color="auto" w:fill="C8C8C8"/>
          </w:tcPr>
          <w:p w14:paraId="51EF0D9A" w14:textId="77777777" w:rsidR="00F92E23" w:rsidRDefault="00F92E23">
            <w:pPr>
              <w:pStyle w:val="TableParagraph"/>
              <w:ind w:left="0"/>
              <w:jc w:val="left"/>
              <w:rPr>
                <w:rFonts w:ascii="Times New Roman"/>
              </w:rPr>
            </w:pPr>
          </w:p>
        </w:tc>
        <w:tc>
          <w:tcPr>
            <w:tcW w:w="1709" w:type="dxa"/>
            <w:shd w:val="clear" w:color="auto" w:fill="C8C8C8"/>
          </w:tcPr>
          <w:p w14:paraId="5AE9B851" w14:textId="77777777" w:rsidR="00F92E23" w:rsidRDefault="00F92E23">
            <w:pPr>
              <w:pStyle w:val="TableParagraph"/>
              <w:ind w:left="0"/>
              <w:jc w:val="left"/>
              <w:rPr>
                <w:rFonts w:ascii="Times New Roman"/>
              </w:rPr>
            </w:pPr>
          </w:p>
        </w:tc>
        <w:tc>
          <w:tcPr>
            <w:tcW w:w="1710" w:type="dxa"/>
            <w:shd w:val="clear" w:color="auto" w:fill="C8C8C8"/>
          </w:tcPr>
          <w:p w14:paraId="5350E06E" w14:textId="77777777" w:rsidR="00F92E23" w:rsidRDefault="00F92E23">
            <w:pPr>
              <w:pStyle w:val="TableParagraph"/>
              <w:ind w:left="0"/>
              <w:jc w:val="left"/>
              <w:rPr>
                <w:rFonts w:ascii="Times New Roman"/>
              </w:rPr>
            </w:pPr>
          </w:p>
        </w:tc>
      </w:tr>
      <w:tr w:rsidR="00F92E23" w14:paraId="57814D86" w14:textId="77777777">
        <w:trPr>
          <w:trHeight w:val="491"/>
        </w:trPr>
        <w:tc>
          <w:tcPr>
            <w:tcW w:w="2136" w:type="dxa"/>
          </w:tcPr>
          <w:p w14:paraId="0E76D4FA" w14:textId="77777777" w:rsidR="00F92E23" w:rsidRDefault="00000000">
            <w:pPr>
              <w:pStyle w:val="TableParagraph"/>
              <w:spacing w:before="120"/>
              <w:ind w:left="12" w:right="3"/>
            </w:pPr>
            <w:r>
              <w:t>Executive</w:t>
            </w:r>
            <w:r>
              <w:rPr>
                <w:spacing w:val="-7"/>
              </w:rPr>
              <w:t xml:space="preserve"> </w:t>
            </w:r>
            <w:r>
              <w:t>Level</w:t>
            </w:r>
            <w:r>
              <w:rPr>
                <w:spacing w:val="-6"/>
              </w:rPr>
              <w:t xml:space="preserve"> </w:t>
            </w:r>
            <w:r>
              <w:rPr>
                <w:spacing w:val="-5"/>
              </w:rPr>
              <w:t>2.1</w:t>
            </w:r>
          </w:p>
        </w:tc>
        <w:tc>
          <w:tcPr>
            <w:tcW w:w="1712" w:type="dxa"/>
          </w:tcPr>
          <w:p w14:paraId="7FD53423" w14:textId="77777777" w:rsidR="00F92E23" w:rsidRDefault="00000000">
            <w:pPr>
              <w:pStyle w:val="TableParagraph"/>
              <w:spacing w:before="120"/>
              <w:ind w:left="9"/>
            </w:pPr>
            <w:r>
              <w:rPr>
                <w:spacing w:val="-2"/>
              </w:rPr>
              <w:t>$140,313</w:t>
            </w:r>
          </w:p>
        </w:tc>
        <w:tc>
          <w:tcPr>
            <w:tcW w:w="1709" w:type="dxa"/>
          </w:tcPr>
          <w:p w14:paraId="313E2132" w14:textId="77777777" w:rsidR="00F92E23" w:rsidRDefault="00000000">
            <w:pPr>
              <w:pStyle w:val="TableParagraph"/>
              <w:spacing w:before="120"/>
              <w:ind w:left="14" w:right="8"/>
            </w:pPr>
            <w:r>
              <w:rPr>
                <w:spacing w:val="-2"/>
              </w:rPr>
              <w:t>$145,926</w:t>
            </w:r>
          </w:p>
        </w:tc>
        <w:tc>
          <w:tcPr>
            <w:tcW w:w="1709" w:type="dxa"/>
          </w:tcPr>
          <w:p w14:paraId="378C4605" w14:textId="77777777" w:rsidR="00F92E23" w:rsidRDefault="00000000">
            <w:pPr>
              <w:pStyle w:val="TableParagraph"/>
              <w:spacing w:before="120"/>
              <w:ind w:left="14" w:right="2"/>
            </w:pPr>
            <w:r>
              <w:rPr>
                <w:spacing w:val="-2"/>
              </w:rPr>
              <w:t>$151,471</w:t>
            </w:r>
          </w:p>
        </w:tc>
        <w:tc>
          <w:tcPr>
            <w:tcW w:w="1710" w:type="dxa"/>
          </w:tcPr>
          <w:p w14:paraId="1B66F2E7" w14:textId="77777777" w:rsidR="00F92E23" w:rsidRDefault="00000000">
            <w:pPr>
              <w:pStyle w:val="TableParagraph"/>
              <w:spacing w:before="120"/>
              <w:ind w:left="13" w:right="3"/>
            </w:pPr>
            <w:r>
              <w:rPr>
                <w:spacing w:val="-2"/>
              </w:rPr>
              <w:t>$156,621</w:t>
            </w:r>
          </w:p>
        </w:tc>
      </w:tr>
      <w:tr w:rsidR="00F92E23" w14:paraId="45575E6B" w14:textId="77777777">
        <w:trPr>
          <w:trHeight w:val="493"/>
        </w:trPr>
        <w:tc>
          <w:tcPr>
            <w:tcW w:w="2136" w:type="dxa"/>
          </w:tcPr>
          <w:p w14:paraId="16880412" w14:textId="77777777" w:rsidR="00F92E23" w:rsidRDefault="00000000">
            <w:pPr>
              <w:pStyle w:val="TableParagraph"/>
              <w:spacing w:before="122"/>
              <w:ind w:left="12" w:right="3"/>
            </w:pPr>
            <w:r>
              <w:t>Executive</w:t>
            </w:r>
            <w:r>
              <w:rPr>
                <w:spacing w:val="-7"/>
              </w:rPr>
              <w:t xml:space="preserve"> </w:t>
            </w:r>
            <w:r>
              <w:t>Level</w:t>
            </w:r>
            <w:r>
              <w:rPr>
                <w:spacing w:val="-6"/>
              </w:rPr>
              <w:t xml:space="preserve"> </w:t>
            </w:r>
            <w:r>
              <w:rPr>
                <w:spacing w:val="-5"/>
              </w:rPr>
              <w:t>2.2</w:t>
            </w:r>
          </w:p>
        </w:tc>
        <w:tc>
          <w:tcPr>
            <w:tcW w:w="1712" w:type="dxa"/>
          </w:tcPr>
          <w:p w14:paraId="7B10D9B6" w14:textId="77777777" w:rsidR="00F92E23" w:rsidRDefault="00000000">
            <w:pPr>
              <w:pStyle w:val="TableParagraph"/>
              <w:spacing w:before="122"/>
              <w:ind w:left="9"/>
            </w:pPr>
            <w:r>
              <w:rPr>
                <w:spacing w:val="-2"/>
              </w:rPr>
              <w:t>$153,225</w:t>
            </w:r>
          </w:p>
        </w:tc>
        <w:tc>
          <w:tcPr>
            <w:tcW w:w="1709" w:type="dxa"/>
          </w:tcPr>
          <w:p w14:paraId="507D1DA4" w14:textId="77777777" w:rsidR="00F92E23" w:rsidRDefault="00000000">
            <w:pPr>
              <w:pStyle w:val="TableParagraph"/>
              <w:spacing w:before="122"/>
              <w:ind w:left="14" w:right="8"/>
            </w:pPr>
            <w:r>
              <w:rPr>
                <w:spacing w:val="-2"/>
              </w:rPr>
              <w:t>$159,354</w:t>
            </w:r>
          </w:p>
        </w:tc>
        <w:tc>
          <w:tcPr>
            <w:tcW w:w="1709" w:type="dxa"/>
          </w:tcPr>
          <w:p w14:paraId="6AE70699" w14:textId="77777777" w:rsidR="00F92E23" w:rsidRDefault="00000000">
            <w:pPr>
              <w:pStyle w:val="TableParagraph"/>
              <w:spacing w:before="122"/>
              <w:ind w:left="14" w:right="2"/>
            </w:pPr>
            <w:r>
              <w:rPr>
                <w:spacing w:val="-2"/>
              </w:rPr>
              <w:t>$165,409</w:t>
            </w:r>
          </w:p>
        </w:tc>
        <w:tc>
          <w:tcPr>
            <w:tcW w:w="1710" w:type="dxa"/>
          </w:tcPr>
          <w:p w14:paraId="3BF51C9C" w14:textId="77777777" w:rsidR="00F92E23" w:rsidRDefault="00000000">
            <w:pPr>
              <w:pStyle w:val="TableParagraph"/>
              <w:spacing w:before="122"/>
              <w:ind w:left="13" w:right="3"/>
            </w:pPr>
            <w:r>
              <w:rPr>
                <w:spacing w:val="-2"/>
              </w:rPr>
              <w:t>$171,033</w:t>
            </w:r>
          </w:p>
        </w:tc>
      </w:tr>
    </w:tbl>
    <w:p w14:paraId="43CE0F3B" w14:textId="77777777" w:rsidR="00F92E23" w:rsidRDefault="00F92E23">
      <w:pPr>
        <w:sectPr w:rsidR="00F92E23" w:rsidSect="00C70462">
          <w:pgSz w:w="11910" w:h="16840"/>
          <w:pgMar w:top="1360" w:right="420" w:bottom="1200" w:left="1300" w:header="0" w:footer="1001" w:gutter="0"/>
          <w:cols w:space="720"/>
        </w:sectPr>
      </w:pPr>
    </w:p>
    <w:p w14:paraId="532B1489" w14:textId="77777777" w:rsidR="00F92E23" w:rsidRDefault="00000000">
      <w:pPr>
        <w:pStyle w:val="Heading2"/>
        <w:spacing w:before="63"/>
      </w:pPr>
      <w:bookmarkStart w:id="153" w:name="_bookmark153"/>
      <w:bookmarkEnd w:id="153"/>
      <w:r>
        <w:t>Legal</w:t>
      </w:r>
      <w:r>
        <w:rPr>
          <w:spacing w:val="-4"/>
        </w:rPr>
        <w:t xml:space="preserve"> </w:t>
      </w:r>
      <w:r>
        <w:t>job</w:t>
      </w:r>
      <w:r>
        <w:rPr>
          <w:spacing w:val="-2"/>
        </w:rPr>
        <w:t xml:space="preserve"> stream</w:t>
      </w:r>
    </w:p>
    <w:p w14:paraId="36BFBE43" w14:textId="77777777" w:rsidR="00F92E23" w:rsidRDefault="00000000">
      <w:pPr>
        <w:pStyle w:val="BodyText"/>
        <w:tabs>
          <w:tab w:val="left" w:pos="848"/>
        </w:tabs>
        <w:spacing w:before="292" w:line="360" w:lineRule="auto"/>
        <w:ind w:left="848" w:right="1187" w:hanging="708"/>
      </w:pPr>
      <w:r>
        <w:rPr>
          <w:spacing w:val="-4"/>
        </w:rPr>
        <w:t>A4.</w:t>
      </w:r>
      <w:r>
        <w:tab/>
        <w:t>In</w:t>
      </w:r>
      <w:r>
        <w:rPr>
          <w:spacing w:val="-2"/>
        </w:rPr>
        <w:t xml:space="preserve"> </w:t>
      </w:r>
      <w:r>
        <w:t>accordance</w:t>
      </w:r>
      <w:r>
        <w:rPr>
          <w:spacing w:val="-4"/>
        </w:rPr>
        <w:t xml:space="preserve"> </w:t>
      </w:r>
      <w:r>
        <w:t>with</w:t>
      </w:r>
      <w:r>
        <w:rPr>
          <w:spacing w:val="-2"/>
        </w:rPr>
        <w:t xml:space="preserve"> </w:t>
      </w:r>
      <w:r>
        <w:t>clauses 66</w:t>
      </w:r>
      <w:r>
        <w:rPr>
          <w:spacing w:val="-2"/>
        </w:rPr>
        <w:t xml:space="preserve"> </w:t>
      </w:r>
      <w:r>
        <w:t>and</w:t>
      </w:r>
      <w:r>
        <w:rPr>
          <w:spacing w:val="-4"/>
        </w:rPr>
        <w:t xml:space="preserve"> </w:t>
      </w:r>
      <w:r>
        <w:t>67,</w:t>
      </w:r>
      <w:r>
        <w:rPr>
          <w:spacing w:val="-3"/>
        </w:rPr>
        <w:t xml:space="preserve"> </w:t>
      </w:r>
      <w:r>
        <w:t>the</w:t>
      </w:r>
      <w:r>
        <w:rPr>
          <w:spacing w:val="-7"/>
        </w:rPr>
        <w:t xml:space="preserve"> </w:t>
      </w:r>
      <w:r>
        <w:t>following</w:t>
      </w:r>
      <w:r>
        <w:rPr>
          <w:spacing w:val="-2"/>
        </w:rPr>
        <w:t xml:space="preserve"> </w:t>
      </w:r>
      <w:r>
        <w:t>annual</w:t>
      </w:r>
      <w:r>
        <w:rPr>
          <w:spacing w:val="-3"/>
        </w:rPr>
        <w:t xml:space="preserve"> </w:t>
      </w:r>
      <w:r>
        <w:t>salary</w:t>
      </w:r>
      <w:r>
        <w:rPr>
          <w:spacing w:val="-2"/>
        </w:rPr>
        <w:t xml:space="preserve"> </w:t>
      </w:r>
      <w:r>
        <w:t>rates</w:t>
      </w:r>
      <w:r>
        <w:rPr>
          <w:spacing w:val="-4"/>
        </w:rPr>
        <w:t xml:space="preserve"> </w:t>
      </w:r>
      <w:r>
        <w:t>will</w:t>
      </w:r>
      <w:r>
        <w:rPr>
          <w:spacing w:val="-2"/>
        </w:rPr>
        <w:t xml:space="preserve"> </w:t>
      </w:r>
      <w:r>
        <w:t>apply</w:t>
      </w:r>
      <w:r>
        <w:rPr>
          <w:spacing w:val="-1"/>
        </w:rPr>
        <w:t xml:space="preserve"> </w:t>
      </w:r>
      <w:r>
        <w:t>to an employee if they are employed in the legal job stream.</w:t>
      </w:r>
    </w:p>
    <w:p w14:paraId="74F2D8CB" w14:textId="77777777" w:rsidR="00F92E23" w:rsidRDefault="00000000">
      <w:pPr>
        <w:spacing w:before="240"/>
        <w:ind w:left="140"/>
        <w:rPr>
          <w:b/>
        </w:rPr>
      </w:pPr>
      <w:r>
        <w:rPr>
          <w:b/>
        </w:rPr>
        <w:t>TABLE</w:t>
      </w:r>
      <w:r>
        <w:rPr>
          <w:b/>
          <w:spacing w:val="-6"/>
        </w:rPr>
        <w:t xml:space="preserve"> </w:t>
      </w:r>
      <w:r>
        <w:rPr>
          <w:b/>
        </w:rPr>
        <w:t>3.</w:t>
      </w:r>
      <w:r>
        <w:rPr>
          <w:b/>
          <w:spacing w:val="-5"/>
        </w:rPr>
        <w:t xml:space="preserve"> </w:t>
      </w:r>
      <w:r>
        <w:rPr>
          <w:b/>
        </w:rPr>
        <w:t>APS</w:t>
      </w:r>
      <w:r>
        <w:rPr>
          <w:b/>
          <w:spacing w:val="-5"/>
        </w:rPr>
        <w:t xml:space="preserve"> </w:t>
      </w:r>
      <w:r>
        <w:rPr>
          <w:b/>
        </w:rPr>
        <w:t>LEGAL</w:t>
      </w:r>
      <w:r>
        <w:rPr>
          <w:b/>
          <w:spacing w:val="-8"/>
        </w:rPr>
        <w:t xml:space="preserve"> </w:t>
      </w:r>
      <w:r>
        <w:rPr>
          <w:b/>
        </w:rPr>
        <w:t>CLASSIFICATION</w:t>
      </w:r>
      <w:r>
        <w:rPr>
          <w:b/>
          <w:spacing w:val="-7"/>
        </w:rPr>
        <w:t xml:space="preserve"> </w:t>
      </w:r>
      <w:r>
        <w:rPr>
          <w:b/>
          <w:spacing w:val="-2"/>
        </w:rPr>
        <w:t>STRUCTURE</w:t>
      </w:r>
    </w:p>
    <w:p w14:paraId="2373D663" w14:textId="77777777" w:rsidR="00F92E23" w:rsidRDefault="00F92E23">
      <w:pPr>
        <w:pStyle w:val="BodyText"/>
        <w:spacing w:before="30"/>
        <w:ind w:left="0" w:firstLine="0"/>
        <w:rPr>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1673"/>
        <w:gridCol w:w="1709"/>
        <w:gridCol w:w="1709"/>
        <w:gridCol w:w="1710"/>
      </w:tblGrid>
      <w:tr w:rsidR="00F92E23" w14:paraId="719B920F" w14:textId="77777777">
        <w:trPr>
          <w:trHeight w:val="1122"/>
        </w:trPr>
        <w:tc>
          <w:tcPr>
            <w:tcW w:w="2174" w:type="dxa"/>
            <w:shd w:val="clear" w:color="auto" w:fill="C8C8C8"/>
          </w:tcPr>
          <w:p w14:paraId="2DF46A82" w14:textId="77777777" w:rsidR="00F92E23" w:rsidRDefault="00000000">
            <w:pPr>
              <w:pStyle w:val="TableParagraph"/>
              <w:ind w:left="13" w:right="5"/>
              <w:rPr>
                <w:b/>
              </w:rPr>
            </w:pPr>
            <w:r>
              <w:rPr>
                <w:b/>
                <w:spacing w:val="-5"/>
              </w:rPr>
              <w:t>APS</w:t>
            </w:r>
          </w:p>
          <w:p w14:paraId="14A6CF33" w14:textId="77777777" w:rsidR="00F92E23" w:rsidRDefault="00000000">
            <w:pPr>
              <w:pStyle w:val="TableParagraph"/>
              <w:spacing w:before="37"/>
              <w:ind w:left="13"/>
              <w:rPr>
                <w:b/>
              </w:rPr>
            </w:pPr>
            <w:r>
              <w:rPr>
                <w:b/>
                <w:spacing w:val="-2"/>
              </w:rPr>
              <w:t>Classification</w:t>
            </w:r>
          </w:p>
        </w:tc>
        <w:tc>
          <w:tcPr>
            <w:tcW w:w="1673" w:type="dxa"/>
            <w:shd w:val="clear" w:color="auto" w:fill="C8C8C8"/>
          </w:tcPr>
          <w:p w14:paraId="5E67A66D" w14:textId="77777777" w:rsidR="00F92E23" w:rsidRDefault="00000000">
            <w:pPr>
              <w:pStyle w:val="TableParagraph"/>
              <w:spacing w:line="276" w:lineRule="auto"/>
              <w:ind w:left="302" w:right="294" w:firstLine="262"/>
              <w:jc w:val="left"/>
              <w:rPr>
                <w:b/>
              </w:rPr>
            </w:pPr>
            <w:r>
              <w:rPr>
                <w:b/>
              </w:rPr>
              <w:t>As at</w:t>
            </w:r>
            <w:r>
              <w:rPr>
                <w:b/>
                <w:spacing w:val="40"/>
              </w:rPr>
              <w:t xml:space="preserve"> </w:t>
            </w:r>
            <w:r>
              <w:rPr>
                <w:b/>
              </w:rPr>
              <w:t>31</w:t>
            </w:r>
            <w:r>
              <w:rPr>
                <w:b/>
                <w:spacing w:val="-16"/>
              </w:rPr>
              <w:t xml:space="preserve"> </w:t>
            </w:r>
            <w:r>
              <w:rPr>
                <w:b/>
              </w:rPr>
              <w:t>August</w:t>
            </w:r>
          </w:p>
          <w:p w14:paraId="496887B4" w14:textId="77777777" w:rsidR="00F92E23" w:rsidRDefault="00000000">
            <w:pPr>
              <w:pStyle w:val="TableParagraph"/>
              <w:spacing w:line="252" w:lineRule="exact"/>
              <w:ind w:left="591"/>
              <w:jc w:val="left"/>
              <w:rPr>
                <w:b/>
              </w:rPr>
            </w:pPr>
            <w:r>
              <w:rPr>
                <w:b/>
                <w:spacing w:val="-4"/>
              </w:rPr>
              <w:t>2023</w:t>
            </w:r>
          </w:p>
        </w:tc>
        <w:tc>
          <w:tcPr>
            <w:tcW w:w="1709" w:type="dxa"/>
            <w:shd w:val="clear" w:color="auto" w:fill="C8C8C8"/>
          </w:tcPr>
          <w:p w14:paraId="4A2AD1A4" w14:textId="77777777" w:rsidR="00F92E23" w:rsidRDefault="00000000">
            <w:pPr>
              <w:pStyle w:val="TableParagraph"/>
              <w:spacing w:line="276" w:lineRule="auto"/>
              <w:ind w:left="374" w:right="364" w:firstLine="201"/>
              <w:jc w:val="left"/>
              <w:rPr>
                <w:b/>
              </w:rPr>
            </w:pPr>
            <w:r>
              <w:rPr>
                <w:b/>
                <w:spacing w:val="-4"/>
              </w:rPr>
              <w:t xml:space="preserve">From </w:t>
            </w:r>
            <w:r>
              <w:rPr>
                <w:b/>
              </w:rPr>
              <w:t>14</w:t>
            </w:r>
            <w:r>
              <w:rPr>
                <w:b/>
                <w:spacing w:val="-3"/>
              </w:rPr>
              <w:t xml:space="preserve"> </w:t>
            </w:r>
            <w:r>
              <w:rPr>
                <w:b/>
                <w:spacing w:val="-2"/>
              </w:rPr>
              <w:t>March</w:t>
            </w:r>
          </w:p>
          <w:p w14:paraId="67B964D5" w14:textId="77777777" w:rsidR="00F92E23" w:rsidRDefault="00000000">
            <w:pPr>
              <w:pStyle w:val="TableParagraph"/>
              <w:spacing w:line="252" w:lineRule="exact"/>
              <w:ind w:left="418"/>
              <w:jc w:val="left"/>
              <w:rPr>
                <w:b/>
              </w:rPr>
            </w:pPr>
            <w:r>
              <w:rPr>
                <w:b/>
              </w:rPr>
              <w:t>2024</w:t>
            </w:r>
            <w:r>
              <w:rPr>
                <w:b/>
                <w:spacing w:val="-3"/>
              </w:rPr>
              <w:t xml:space="preserve"> </w:t>
            </w:r>
            <w:r>
              <w:rPr>
                <w:b/>
                <w:spacing w:val="-5"/>
              </w:rPr>
              <w:t>4%</w:t>
            </w:r>
          </w:p>
        </w:tc>
        <w:tc>
          <w:tcPr>
            <w:tcW w:w="1709" w:type="dxa"/>
            <w:shd w:val="clear" w:color="auto" w:fill="C8C8C8"/>
          </w:tcPr>
          <w:p w14:paraId="4E5E1A91" w14:textId="77777777" w:rsidR="00F92E23" w:rsidRDefault="00000000">
            <w:pPr>
              <w:pStyle w:val="TableParagraph"/>
              <w:spacing w:line="276" w:lineRule="auto"/>
              <w:ind w:left="377" w:right="361" w:firstLine="201"/>
              <w:jc w:val="left"/>
              <w:rPr>
                <w:b/>
              </w:rPr>
            </w:pPr>
            <w:r>
              <w:rPr>
                <w:b/>
                <w:spacing w:val="-4"/>
              </w:rPr>
              <w:t xml:space="preserve">From </w:t>
            </w:r>
            <w:r>
              <w:rPr>
                <w:b/>
              </w:rPr>
              <w:t>13</w:t>
            </w:r>
            <w:r>
              <w:rPr>
                <w:b/>
                <w:spacing w:val="-3"/>
              </w:rPr>
              <w:t xml:space="preserve"> </w:t>
            </w:r>
            <w:r>
              <w:rPr>
                <w:b/>
                <w:spacing w:val="-2"/>
              </w:rPr>
              <w:t>March</w:t>
            </w:r>
          </w:p>
          <w:p w14:paraId="0B2E08B1" w14:textId="77777777" w:rsidR="00F92E23" w:rsidRDefault="00000000">
            <w:pPr>
              <w:pStyle w:val="TableParagraph"/>
              <w:spacing w:line="252" w:lineRule="exact"/>
              <w:ind w:left="329"/>
              <w:jc w:val="left"/>
              <w:rPr>
                <w:b/>
              </w:rPr>
            </w:pPr>
            <w:r>
              <w:rPr>
                <w:b/>
              </w:rPr>
              <w:t>2025</w:t>
            </w:r>
            <w:r>
              <w:rPr>
                <w:b/>
                <w:spacing w:val="-3"/>
              </w:rPr>
              <w:t xml:space="preserve"> </w:t>
            </w:r>
            <w:r>
              <w:rPr>
                <w:b/>
                <w:spacing w:val="-4"/>
              </w:rPr>
              <w:t>3.8%</w:t>
            </w:r>
          </w:p>
        </w:tc>
        <w:tc>
          <w:tcPr>
            <w:tcW w:w="1710" w:type="dxa"/>
            <w:shd w:val="clear" w:color="auto" w:fill="C8C8C8"/>
          </w:tcPr>
          <w:p w14:paraId="001023E1" w14:textId="77777777" w:rsidR="00F92E23" w:rsidRDefault="00000000">
            <w:pPr>
              <w:pStyle w:val="TableParagraph"/>
              <w:spacing w:line="276" w:lineRule="auto"/>
              <w:ind w:left="377" w:right="362" w:firstLine="201"/>
              <w:jc w:val="left"/>
              <w:rPr>
                <w:b/>
              </w:rPr>
            </w:pPr>
            <w:r>
              <w:rPr>
                <w:b/>
                <w:spacing w:val="-4"/>
              </w:rPr>
              <w:t xml:space="preserve">From </w:t>
            </w:r>
            <w:r>
              <w:rPr>
                <w:b/>
              </w:rPr>
              <w:t>12</w:t>
            </w:r>
            <w:r>
              <w:rPr>
                <w:b/>
                <w:spacing w:val="-3"/>
              </w:rPr>
              <w:t xml:space="preserve"> </w:t>
            </w:r>
            <w:r>
              <w:rPr>
                <w:b/>
                <w:spacing w:val="-2"/>
              </w:rPr>
              <w:t>March</w:t>
            </w:r>
          </w:p>
          <w:p w14:paraId="063D1D59" w14:textId="77777777" w:rsidR="00F92E23" w:rsidRDefault="00000000">
            <w:pPr>
              <w:pStyle w:val="TableParagraph"/>
              <w:spacing w:line="252" w:lineRule="exact"/>
              <w:ind w:left="329"/>
              <w:jc w:val="left"/>
              <w:rPr>
                <w:b/>
              </w:rPr>
            </w:pPr>
            <w:r>
              <w:rPr>
                <w:b/>
              </w:rPr>
              <w:t>2026</w:t>
            </w:r>
            <w:r>
              <w:rPr>
                <w:b/>
                <w:spacing w:val="-3"/>
              </w:rPr>
              <w:t xml:space="preserve"> </w:t>
            </w:r>
            <w:r>
              <w:rPr>
                <w:b/>
                <w:spacing w:val="-4"/>
              </w:rPr>
              <w:t>3.4%</w:t>
            </w:r>
          </w:p>
        </w:tc>
      </w:tr>
      <w:tr w:rsidR="00F92E23" w14:paraId="291A2059" w14:textId="77777777">
        <w:trPr>
          <w:trHeight w:val="614"/>
        </w:trPr>
        <w:tc>
          <w:tcPr>
            <w:tcW w:w="2174" w:type="dxa"/>
          </w:tcPr>
          <w:p w14:paraId="783F2FD1" w14:textId="77777777" w:rsidR="00F92E23" w:rsidRDefault="00000000">
            <w:pPr>
              <w:pStyle w:val="TableParagraph"/>
              <w:spacing w:before="240"/>
              <w:ind w:left="13" w:right="6"/>
            </w:pPr>
            <w:r>
              <w:t>APS</w:t>
            </w:r>
            <w:r>
              <w:rPr>
                <w:spacing w:val="-4"/>
              </w:rPr>
              <w:t xml:space="preserve"> </w:t>
            </w:r>
            <w:r>
              <w:t>Level</w:t>
            </w:r>
            <w:r>
              <w:rPr>
                <w:spacing w:val="-3"/>
              </w:rPr>
              <w:t xml:space="preserve"> </w:t>
            </w:r>
            <w:r>
              <w:rPr>
                <w:spacing w:val="-10"/>
              </w:rPr>
              <w:t>4</w:t>
            </w:r>
          </w:p>
        </w:tc>
        <w:tc>
          <w:tcPr>
            <w:tcW w:w="1673" w:type="dxa"/>
          </w:tcPr>
          <w:p w14:paraId="2B1A61FC" w14:textId="77777777" w:rsidR="00F92E23" w:rsidRDefault="00000000">
            <w:pPr>
              <w:pStyle w:val="TableParagraph"/>
              <w:spacing w:before="240"/>
              <w:ind w:left="11" w:right="2"/>
            </w:pPr>
            <w:r>
              <w:rPr>
                <w:spacing w:val="-2"/>
              </w:rPr>
              <w:t>$76,500</w:t>
            </w:r>
          </w:p>
        </w:tc>
        <w:tc>
          <w:tcPr>
            <w:tcW w:w="1709" w:type="dxa"/>
          </w:tcPr>
          <w:p w14:paraId="2E2DBA2B" w14:textId="77777777" w:rsidR="00F92E23" w:rsidRDefault="00000000">
            <w:pPr>
              <w:pStyle w:val="TableParagraph"/>
              <w:spacing w:before="240"/>
              <w:ind w:left="14" w:right="8"/>
            </w:pPr>
            <w:r>
              <w:rPr>
                <w:spacing w:val="-2"/>
              </w:rPr>
              <w:t>$79,560</w:t>
            </w:r>
          </w:p>
        </w:tc>
        <w:tc>
          <w:tcPr>
            <w:tcW w:w="1709" w:type="dxa"/>
          </w:tcPr>
          <w:p w14:paraId="2B4BD140" w14:textId="77777777" w:rsidR="00F92E23" w:rsidRDefault="00000000">
            <w:pPr>
              <w:pStyle w:val="TableParagraph"/>
              <w:spacing w:before="240"/>
              <w:ind w:left="14" w:right="3"/>
            </w:pPr>
            <w:r>
              <w:rPr>
                <w:spacing w:val="-2"/>
              </w:rPr>
              <w:t>$82,583</w:t>
            </w:r>
          </w:p>
        </w:tc>
        <w:tc>
          <w:tcPr>
            <w:tcW w:w="1710" w:type="dxa"/>
          </w:tcPr>
          <w:p w14:paraId="16A73E9F" w14:textId="77777777" w:rsidR="00F92E23" w:rsidRDefault="00000000">
            <w:pPr>
              <w:pStyle w:val="TableParagraph"/>
              <w:spacing w:before="240"/>
              <w:ind w:left="13" w:right="3"/>
            </w:pPr>
            <w:r>
              <w:rPr>
                <w:spacing w:val="-2"/>
              </w:rPr>
              <w:t>$85,391</w:t>
            </w:r>
          </w:p>
        </w:tc>
      </w:tr>
      <w:tr w:rsidR="00F92E23" w14:paraId="707C4A96" w14:textId="77777777">
        <w:trPr>
          <w:trHeight w:val="612"/>
        </w:trPr>
        <w:tc>
          <w:tcPr>
            <w:tcW w:w="2174" w:type="dxa"/>
          </w:tcPr>
          <w:p w14:paraId="6A57ADDA" w14:textId="77777777" w:rsidR="00F92E23" w:rsidRDefault="00000000">
            <w:pPr>
              <w:pStyle w:val="TableParagraph"/>
              <w:spacing w:before="240"/>
              <w:ind w:left="13" w:right="6"/>
            </w:pPr>
            <w:r>
              <w:t>APS</w:t>
            </w:r>
            <w:r>
              <w:rPr>
                <w:spacing w:val="-4"/>
              </w:rPr>
              <w:t xml:space="preserve"> </w:t>
            </w:r>
            <w:r>
              <w:t>Level</w:t>
            </w:r>
            <w:r>
              <w:rPr>
                <w:spacing w:val="-3"/>
              </w:rPr>
              <w:t xml:space="preserve"> </w:t>
            </w:r>
            <w:r>
              <w:rPr>
                <w:spacing w:val="-10"/>
              </w:rPr>
              <w:t>5</w:t>
            </w:r>
          </w:p>
        </w:tc>
        <w:tc>
          <w:tcPr>
            <w:tcW w:w="1673" w:type="dxa"/>
          </w:tcPr>
          <w:p w14:paraId="40B574E3" w14:textId="77777777" w:rsidR="00F92E23" w:rsidRDefault="00000000">
            <w:pPr>
              <w:pStyle w:val="TableParagraph"/>
              <w:spacing w:before="240"/>
              <w:ind w:left="11" w:right="2"/>
            </w:pPr>
            <w:r>
              <w:rPr>
                <w:spacing w:val="-2"/>
              </w:rPr>
              <w:t>$83,317</w:t>
            </w:r>
          </w:p>
        </w:tc>
        <w:tc>
          <w:tcPr>
            <w:tcW w:w="1709" w:type="dxa"/>
          </w:tcPr>
          <w:p w14:paraId="0C520980" w14:textId="77777777" w:rsidR="00F92E23" w:rsidRDefault="00000000">
            <w:pPr>
              <w:pStyle w:val="TableParagraph"/>
              <w:spacing w:before="240"/>
              <w:ind w:left="14" w:right="8"/>
            </w:pPr>
            <w:r>
              <w:rPr>
                <w:spacing w:val="-2"/>
              </w:rPr>
              <w:t>$86,650</w:t>
            </w:r>
          </w:p>
        </w:tc>
        <w:tc>
          <w:tcPr>
            <w:tcW w:w="1709" w:type="dxa"/>
          </w:tcPr>
          <w:p w14:paraId="42432F98" w14:textId="77777777" w:rsidR="00F92E23" w:rsidRDefault="00000000">
            <w:pPr>
              <w:pStyle w:val="TableParagraph"/>
              <w:spacing w:before="240"/>
              <w:ind w:left="14" w:right="3"/>
            </w:pPr>
            <w:r>
              <w:rPr>
                <w:spacing w:val="-2"/>
              </w:rPr>
              <w:t>$89,943</w:t>
            </w:r>
          </w:p>
        </w:tc>
        <w:tc>
          <w:tcPr>
            <w:tcW w:w="1710" w:type="dxa"/>
          </w:tcPr>
          <w:p w14:paraId="2685A79F" w14:textId="77777777" w:rsidR="00F92E23" w:rsidRDefault="00000000">
            <w:pPr>
              <w:pStyle w:val="TableParagraph"/>
              <w:spacing w:before="240"/>
              <w:ind w:left="13" w:right="3"/>
            </w:pPr>
            <w:r>
              <w:rPr>
                <w:spacing w:val="-2"/>
              </w:rPr>
              <w:t>$93,001</w:t>
            </w:r>
          </w:p>
        </w:tc>
      </w:tr>
      <w:tr w:rsidR="00F92E23" w14:paraId="11BB99FA" w14:textId="77777777">
        <w:trPr>
          <w:trHeight w:val="614"/>
        </w:trPr>
        <w:tc>
          <w:tcPr>
            <w:tcW w:w="2174" w:type="dxa"/>
          </w:tcPr>
          <w:p w14:paraId="6B4655CC" w14:textId="77777777" w:rsidR="00F92E23" w:rsidRDefault="00000000">
            <w:pPr>
              <w:pStyle w:val="TableParagraph"/>
              <w:spacing w:before="240"/>
              <w:ind w:left="13" w:right="4"/>
            </w:pPr>
            <w:r>
              <w:t>APS</w:t>
            </w:r>
            <w:r>
              <w:rPr>
                <w:spacing w:val="-4"/>
              </w:rPr>
              <w:t xml:space="preserve"> </w:t>
            </w:r>
            <w:r>
              <w:t>Level</w:t>
            </w:r>
            <w:r>
              <w:rPr>
                <w:spacing w:val="-3"/>
              </w:rPr>
              <w:t xml:space="preserve"> </w:t>
            </w:r>
            <w:r>
              <w:rPr>
                <w:spacing w:val="-5"/>
              </w:rPr>
              <w:t>6.1</w:t>
            </w:r>
          </w:p>
        </w:tc>
        <w:tc>
          <w:tcPr>
            <w:tcW w:w="1673" w:type="dxa"/>
          </w:tcPr>
          <w:p w14:paraId="04567650" w14:textId="77777777" w:rsidR="00F92E23" w:rsidRDefault="00000000">
            <w:pPr>
              <w:pStyle w:val="TableParagraph"/>
              <w:spacing w:before="240"/>
              <w:ind w:left="11" w:right="2"/>
            </w:pPr>
            <w:r>
              <w:rPr>
                <w:spacing w:val="-2"/>
              </w:rPr>
              <w:t>$92,833</w:t>
            </w:r>
          </w:p>
        </w:tc>
        <w:tc>
          <w:tcPr>
            <w:tcW w:w="1709" w:type="dxa"/>
          </w:tcPr>
          <w:p w14:paraId="040590A4" w14:textId="77777777" w:rsidR="00F92E23" w:rsidRDefault="00000000">
            <w:pPr>
              <w:pStyle w:val="TableParagraph"/>
              <w:spacing w:before="240"/>
              <w:ind w:left="14" w:right="8"/>
            </w:pPr>
            <w:r>
              <w:rPr>
                <w:spacing w:val="-2"/>
              </w:rPr>
              <w:t>$96,546</w:t>
            </w:r>
          </w:p>
        </w:tc>
        <w:tc>
          <w:tcPr>
            <w:tcW w:w="1709" w:type="dxa"/>
          </w:tcPr>
          <w:p w14:paraId="648A922E" w14:textId="77777777" w:rsidR="00F92E23" w:rsidRDefault="00000000">
            <w:pPr>
              <w:pStyle w:val="TableParagraph"/>
              <w:spacing w:before="240"/>
              <w:ind w:left="14"/>
            </w:pPr>
            <w:r>
              <w:rPr>
                <w:spacing w:val="-2"/>
              </w:rPr>
              <w:t>$100,215</w:t>
            </w:r>
          </w:p>
        </w:tc>
        <w:tc>
          <w:tcPr>
            <w:tcW w:w="1710" w:type="dxa"/>
          </w:tcPr>
          <w:p w14:paraId="3316EE2A" w14:textId="77777777" w:rsidR="00F92E23" w:rsidRDefault="00000000">
            <w:pPr>
              <w:pStyle w:val="TableParagraph"/>
              <w:spacing w:before="240"/>
              <w:ind w:left="13" w:right="1"/>
            </w:pPr>
            <w:r>
              <w:rPr>
                <w:spacing w:val="-2"/>
              </w:rPr>
              <w:t>$103,622</w:t>
            </w:r>
          </w:p>
        </w:tc>
      </w:tr>
      <w:tr w:rsidR="00F92E23" w14:paraId="2261B3D2" w14:textId="77777777">
        <w:trPr>
          <w:trHeight w:val="611"/>
        </w:trPr>
        <w:tc>
          <w:tcPr>
            <w:tcW w:w="2174" w:type="dxa"/>
          </w:tcPr>
          <w:p w14:paraId="650EC1B1" w14:textId="77777777" w:rsidR="00F92E23" w:rsidRDefault="00000000">
            <w:pPr>
              <w:pStyle w:val="TableParagraph"/>
              <w:spacing w:before="240"/>
              <w:ind w:left="13" w:right="4"/>
            </w:pPr>
            <w:r>
              <w:t>APS</w:t>
            </w:r>
            <w:r>
              <w:rPr>
                <w:spacing w:val="-4"/>
              </w:rPr>
              <w:t xml:space="preserve"> </w:t>
            </w:r>
            <w:r>
              <w:t>Level</w:t>
            </w:r>
            <w:r>
              <w:rPr>
                <w:spacing w:val="-3"/>
              </w:rPr>
              <w:t xml:space="preserve"> </w:t>
            </w:r>
            <w:r>
              <w:rPr>
                <w:spacing w:val="-5"/>
              </w:rPr>
              <w:t>6.2</w:t>
            </w:r>
          </w:p>
        </w:tc>
        <w:tc>
          <w:tcPr>
            <w:tcW w:w="1673" w:type="dxa"/>
          </w:tcPr>
          <w:p w14:paraId="02299426" w14:textId="77777777" w:rsidR="00F92E23" w:rsidRDefault="00000000">
            <w:pPr>
              <w:pStyle w:val="TableParagraph"/>
              <w:spacing w:before="240"/>
              <w:ind w:left="11" w:right="2"/>
            </w:pPr>
            <w:r>
              <w:rPr>
                <w:spacing w:val="-2"/>
              </w:rPr>
              <w:t>$99,072</w:t>
            </w:r>
          </w:p>
        </w:tc>
        <w:tc>
          <w:tcPr>
            <w:tcW w:w="1709" w:type="dxa"/>
          </w:tcPr>
          <w:p w14:paraId="1025180D" w14:textId="77777777" w:rsidR="00F92E23" w:rsidRDefault="00000000">
            <w:pPr>
              <w:pStyle w:val="TableParagraph"/>
              <w:spacing w:before="240"/>
              <w:ind w:left="14" w:right="6"/>
            </w:pPr>
            <w:r>
              <w:rPr>
                <w:spacing w:val="-2"/>
              </w:rPr>
              <w:t>$103,035</w:t>
            </w:r>
          </w:p>
        </w:tc>
        <w:tc>
          <w:tcPr>
            <w:tcW w:w="1709" w:type="dxa"/>
          </w:tcPr>
          <w:p w14:paraId="7A185E92" w14:textId="77777777" w:rsidR="00F92E23" w:rsidRDefault="00000000">
            <w:pPr>
              <w:pStyle w:val="TableParagraph"/>
              <w:spacing w:before="240"/>
              <w:ind w:left="14"/>
            </w:pPr>
            <w:r>
              <w:rPr>
                <w:spacing w:val="-2"/>
              </w:rPr>
              <w:t>$106,950</w:t>
            </w:r>
          </w:p>
        </w:tc>
        <w:tc>
          <w:tcPr>
            <w:tcW w:w="1710" w:type="dxa"/>
          </w:tcPr>
          <w:p w14:paraId="13F1128F" w14:textId="77777777" w:rsidR="00F92E23" w:rsidRDefault="00000000">
            <w:pPr>
              <w:pStyle w:val="TableParagraph"/>
              <w:spacing w:before="240"/>
              <w:ind w:left="13"/>
            </w:pPr>
            <w:r>
              <w:rPr>
                <w:spacing w:val="-2"/>
              </w:rPr>
              <w:t>$110,586</w:t>
            </w:r>
          </w:p>
        </w:tc>
      </w:tr>
      <w:tr w:rsidR="00F92E23" w14:paraId="275A6731" w14:textId="77777777">
        <w:trPr>
          <w:trHeight w:val="613"/>
        </w:trPr>
        <w:tc>
          <w:tcPr>
            <w:tcW w:w="2174" w:type="dxa"/>
          </w:tcPr>
          <w:p w14:paraId="193C37CA" w14:textId="77777777" w:rsidR="00F92E23" w:rsidRDefault="00000000">
            <w:pPr>
              <w:pStyle w:val="TableParagraph"/>
              <w:spacing w:before="242"/>
              <w:ind w:left="13" w:right="4"/>
            </w:pPr>
            <w:r>
              <w:t>APS</w:t>
            </w:r>
            <w:r>
              <w:rPr>
                <w:spacing w:val="-4"/>
              </w:rPr>
              <w:t xml:space="preserve"> </w:t>
            </w:r>
            <w:r>
              <w:t>Level</w:t>
            </w:r>
            <w:r>
              <w:rPr>
                <w:spacing w:val="-3"/>
              </w:rPr>
              <w:t xml:space="preserve"> </w:t>
            </w:r>
            <w:r>
              <w:rPr>
                <w:spacing w:val="-5"/>
              </w:rPr>
              <w:t>6.3</w:t>
            </w:r>
          </w:p>
        </w:tc>
        <w:tc>
          <w:tcPr>
            <w:tcW w:w="1673" w:type="dxa"/>
            <w:shd w:val="clear" w:color="auto" w:fill="C8C8C8"/>
          </w:tcPr>
          <w:p w14:paraId="3634F236" w14:textId="77777777" w:rsidR="00F92E23" w:rsidRDefault="00F92E23">
            <w:pPr>
              <w:pStyle w:val="TableParagraph"/>
              <w:ind w:left="0"/>
              <w:jc w:val="left"/>
              <w:rPr>
                <w:rFonts w:ascii="Times New Roman"/>
              </w:rPr>
            </w:pPr>
          </w:p>
        </w:tc>
        <w:tc>
          <w:tcPr>
            <w:tcW w:w="1709" w:type="dxa"/>
            <w:shd w:val="clear" w:color="auto" w:fill="C8C8C8"/>
          </w:tcPr>
          <w:p w14:paraId="283CD371" w14:textId="77777777" w:rsidR="00F92E23" w:rsidRDefault="00F92E23">
            <w:pPr>
              <w:pStyle w:val="TableParagraph"/>
              <w:ind w:left="0"/>
              <w:jc w:val="left"/>
              <w:rPr>
                <w:rFonts w:ascii="Times New Roman"/>
              </w:rPr>
            </w:pPr>
          </w:p>
        </w:tc>
        <w:tc>
          <w:tcPr>
            <w:tcW w:w="1709" w:type="dxa"/>
            <w:shd w:val="clear" w:color="auto" w:fill="C8C8C8"/>
          </w:tcPr>
          <w:p w14:paraId="40885704" w14:textId="77777777" w:rsidR="00F92E23" w:rsidRDefault="00F92E23">
            <w:pPr>
              <w:pStyle w:val="TableParagraph"/>
              <w:ind w:left="0"/>
              <w:jc w:val="left"/>
              <w:rPr>
                <w:rFonts w:ascii="Times New Roman"/>
              </w:rPr>
            </w:pPr>
          </w:p>
        </w:tc>
        <w:tc>
          <w:tcPr>
            <w:tcW w:w="1710" w:type="dxa"/>
          </w:tcPr>
          <w:p w14:paraId="497EFA70" w14:textId="77777777" w:rsidR="00F92E23" w:rsidRDefault="00000000">
            <w:pPr>
              <w:pStyle w:val="TableParagraph"/>
              <w:spacing w:before="242"/>
              <w:ind w:left="13" w:right="1"/>
            </w:pPr>
            <w:r>
              <w:rPr>
                <w:spacing w:val="-2"/>
              </w:rPr>
              <w:t>$111,701</w:t>
            </w:r>
          </w:p>
        </w:tc>
      </w:tr>
      <w:tr w:rsidR="00F92E23" w14:paraId="0C0B7DF0" w14:textId="77777777">
        <w:trPr>
          <w:trHeight w:val="614"/>
        </w:trPr>
        <w:tc>
          <w:tcPr>
            <w:tcW w:w="2174" w:type="dxa"/>
            <w:shd w:val="clear" w:color="auto" w:fill="C8C8C8"/>
          </w:tcPr>
          <w:p w14:paraId="523587BC" w14:textId="77777777" w:rsidR="00F92E23" w:rsidRDefault="00F92E23">
            <w:pPr>
              <w:pStyle w:val="TableParagraph"/>
              <w:ind w:left="0"/>
              <w:jc w:val="left"/>
              <w:rPr>
                <w:rFonts w:ascii="Times New Roman"/>
              </w:rPr>
            </w:pPr>
          </w:p>
        </w:tc>
        <w:tc>
          <w:tcPr>
            <w:tcW w:w="1673" w:type="dxa"/>
            <w:shd w:val="clear" w:color="auto" w:fill="C8C8C8"/>
          </w:tcPr>
          <w:p w14:paraId="6AA51554" w14:textId="77777777" w:rsidR="00F92E23" w:rsidRDefault="00F92E23">
            <w:pPr>
              <w:pStyle w:val="TableParagraph"/>
              <w:ind w:left="0"/>
              <w:jc w:val="left"/>
              <w:rPr>
                <w:rFonts w:ascii="Times New Roman"/>
              </w:rPr>
            </w:pPr>
          </w:p>
        </w:tc>
        <w:tc>
          <w:tcPr>
            <w:tcW w:w="1709" w:type="dxa"/>
            <w:shd w:val="clear" w:color="auto" w:fill="C8C8C8"/>
          </w:tcPr>
          <w:p w14:paraId="5A303625" w14:textId="77777777" w:rsidR="00F92E23" w:rsidRDefault="00F92E23">
            <w:pPr>
              <w:pStyle w:val="TableParagraph"/>
              <w:ind w:left="0"/>
              <w:jc w:val="left"/>
              <w:rPr>
                <w:rFonts w:ascii="Times New Roman"/>
              </w:rPr>
            </w:pPr>
          </w:p>
        </w:tc>
        <w:tc>
          <w:tcPr>
            <w:tcW w:w="1709" w:type="dxa"/>
            <w:shd w:val="clear" w:color="auto" w:fill="C8C8C8"/>
          </w:tcPr>
          <w:p w14:paraId="069A023C" w14:textId="77777777" w:rsidR="00F92E23" w:rsidRDefault="00F92E23">
            <w:pPr>
              <w:pStyle w:val="TableParagraph"/>
              <w:ind w:left="0"/>
              <w:jc w:val="left"/>
              <w:rPr>
                <w:rFonts w:ascii="Times New Roman"/>
              </w:rPr>
            </w:pPr>
          </w:p>
        </w:tc>
        <w:tc>
          <w:tcPr>
            <w:tcW w:w="1710" w:type="dxa"/>
            <w:shd w:val="clear" w:color="auto" w:fill="C8C8C8"/>
          </w:tcPr>
          <w:p w14:paraId="5D5474A3" w14:textId="77777777" w:rsidR="00F92E23" w:rsidRDefault="00F92E23">
            <w:pPr>
              <w:pStyle w:val="TableParagraph"/>
              <w:ind w:left="0"/>
              <w:jc w:val="left"/>
              <w:rPr>
                <w:rFonts w:ascii="Times New Roman"/>
              </w:rPr>
            </w:pPr>
          </w:p>
        </w:tc>
      </w:tr>
      <w:tr w:rsidR="00F92E23" w14:paraId="0E9F038A" w14:textId="77777777">
        <w:trPr>
          <w:trHeight w:val="611"/>
        </w:trPr>
        <w:tc>
          <w:tcPr>
            <w:tcW w:w="2174" w:type="dxa"/>
          </w:tcPr>
          <w:p w14:paraId="2FEB292B" w14:textId="77777777" w:rsidR="00F92E23" w:rsidRDefault="00000000">
            <w:pPr>
              <w:pStyle w:val="TableParagraph"/>
              <w:spacing w:before="240"/>
              <w:ind w:left="13" w:right="4"/>
            </w:pPr>
            <w:r>
              <w:t>Executive</w:t>
            </w:r>
            <w:r>
              <w:rPr>
                <w:spacing w:val="-7"/>
              </w:rPr>
              <w:t xml:space="preserve"> </w:t>
            </w:r>
            <w:r>
              <w:t>Level</w:t>
            </w:r>
            <w:r>
              <w:rPr>
                <w:spacing w:val="-6"/>
              </w:rPr>
              <w:t xml:space="preserve"> </w:t>
            </w:r>
            <w:r>
              <w:rPr>
                <w:spacing w:val="-5"/>
              </w:rPr>
              <w:t>1.1</w:t>
            </w:r>
          </w:p>
        </w:tc>
        <w:tc>
          <w:tcPr>
            <w:tcW w:w="1673" w:type="dxa"/>
          </w:tcPr>
          <w:p w14:paraId="6B972D50" w14:textId="77777777" w:rsidR="00F92E23" w:rsidRDefault="00000000">
            <w:pPr>
              <w:pStyle w:val="TableParagraph"/>
              <w:spacing w:before="240"/>
              <w:ind w:left="11"/>
            </w:pPr>
            <w:r>
              <w:rPr>
                <w:spacing w:val="-2"/>
              </w:rPr>
              <w:t>$111,652</w:t>
            </w:r>
          </w:p>
        </w:tc>
        <w:tc>
          <w:tcPr>
            <w:tcW w:w="1709" w:type="dxa"/>
          </w:tcPr>
          <w:p w14:paraId="21B235F9" w14:textId="77777777" w:rsidR="00F92E23" w:rsidRDefault="00000000">
            <w:pPr>
              <w:pStyle w:val="TableParagraph"/>
              <w:spacing w:before="240"/>
              <w:ind w:left="14" w:right="6"/>
            </w:pPr>
            <w:r>
              <w:rPr>
                <w:spacing w:val="-2"/>
              </w:rPr>
              <w:t>$116,118</w:t>
            </w:r>
          </w:p>
        </w:tc>
        <w:tc>
          <w:tcPr>
            <w:tcW w:w="1709" w:type="dxa"/>
          </w:tcPr>
          <w:p w14:paraId="4CCD581D" w14:textId="77777777" w:rsidR="00F92E23" w:rsidRDefault="00000000">
            <w:pPr>
              <w:pStyle w:val="TableParagraph"/>
              <w:spacing w:before="240"/>
              <w:ind w:left="14"/>
            </w:pPr>
            <w:r>
              <w:rPr>
                <w:spacing w:val="-2"/>
              </w:rPr>
              <w:t>$120,530</w:t>
            </w:r>
          </w:p>
        </w:tc>
        <w:tc>
          <w:tcPr>
            <w:tcW w:w="1710" w:type="dxa"/>
          </w:tcPr>
          <w:p w14:paraId="7CBA3563" w14:textId="77777777" w:rsidR="00F92E23" w:rsidRDefault="00000000">
            <w:pPr>
              <w:pStyle w:val="TableParagraph"/>
              <w:spacing w:before="240"/>
              <w:ind w:left="13" w:right="1"/>
            </w:pPr>
            <w:r>
              <w:rPr>
                <w:spacing w:val="-2"/>
              </w:rPr>
              <w:t>$124,628</w:t>
            </w:r>
          </w:p>
        </w:tc>
      </w:tr>
      <w:tr w:rsidR="00F92E23" w14:paraId="7AAFD5E1" w14:textId="77777777">
        <w:trPr>
          <w:trHeight w:val="614"/>
        </w:trPr>
        <w:tc>
          <w:tcPr>
            <w:tcW w:w="2174" w:type="dxa"/>
          </w:tcPr>
          <w:p w14:paraId="05578041" w14:textId="77777777" w:rsidR="00F92E23" w:rsidRDefault="00000000">
            <w:pPr>
              <w:pStyle w:val="TableParagraph"/>
              <w:spacing w:before="240"/>
              <w:ind w:left="13" w:right="4"/>
            </w:pPr>
            <w:r>
              <w:t>Executive</w:t>
            </w:r>
            <w:r>
              <w:rPr>
                <w:spacing w:val="-7"/>
              </w:rPr>
              <w:t xml:space="preserve"> </w:t>
            </w:r>
            <w:r>
              <w:t>Level</w:t>
            </w:r>
            <w:r>
              <w:rPr>
                <w:spacing w:val="-6"/>
              </w:rPr>
              <w:t xml:space="preserve"> </w:t>
            </w:r>
            <w:r>
              <w:rPr>
                <w:spacing w:val="-5"/>
              </w:rPr>
              <w:t>1.2</w:t>
            </w:r>
          </w:p>
        </w:tc>
        <w:tc>
          <w:tcPr>
            <w:tcW w:w="1673" w:type="dxa"/>
          </w:tcPr>
          <w:p w14:paraId="08DFFD28" w14:textId="77777777" w:rsidR="00F92E23" w:rsidRDefault="00000000">
            <w:pPr>
              <w:pStyle w:val="TableParagraph"/>
              <w:spacing w:before="240"/>
              <w:ind w:left="11" w:right="1"/>
            </w:pPr>
            <w:r>
              <w:rPr>
                <w:spacing w:val="-2"/>
              </w:rPr>
              <w:t>$117,670</w:t>
            </w:r>
          </w:p>
        </w:tc>
        <w:tc>
          <w:tcPr>
            <w:tcW w:w="1709" w:type="dxa"/>
          </w:tcPr>
          <w:p w14:paraId="13FF9C35" w14:textId="77777777" w:rsidR="00F92E23" w:rsidRDefault="00000000">
            <w:pPr>
              <w:pStyle w:val="TableParagraph"/>
              <w:spacing w:before="240"/>
              <w:ind w:left="14" w:right="6"/>
            </w:pPr>
            <w:r>
              <w:rPr>
                <w:spacing w:val="-2"/>
              </w:rPr>
              <w:t>$122,377</w:t>
            </w:r>
          </w:p>
        </w:tc>
        <w:tc>
          <w:tcPr>
            <w:tcW w:w="1709" w:type="dxa"/>
          </w:tcPr>
          <w:p w14:paraId="50186B54" w14:textId="77777777" w:rsidR="00F92E23" w:rsidRDefault="00000000">
            <w:pPr>
              <w:pStyle w:val="TableParagraph"/>
              <w:spacing w:before="240"/>
              <w:ind w:left="14"/>
            </w:pPr>
            <w:r>
              <w:rPr>
                <w:spacing w:val="-2"/>
              </w:rPr>
              <w:t>$127,027</w:t>
            </w:r>
          </w:p>
        </w:tc>
        <w:tc>
          <w:tcPr>
            <w:tcW w:w="1710" w:type="dxa"/>
          </w:tcPr>
          <w:p w14:paraId="53DA59B2" w14:textId="77777777" w:rsidR="00F92E23" w:rsidRDefault="00000000">
            <w:pPr>
              <w:pStyle w:val="TableParagraph"/>
              <w:spacing w:before="240"/>
              <w:ind w:left="13" w:right="1"/>
            </w:pPr>
            <w:r>
              <w:rPr>
                <w:spacing w:val="-2"/>
              </w:rPr>
              <w:t>$131,346</w:t>
            </w:r>
          </w:p>
        </w:tc>
      </w:tr>
      <w:tr w:rsidR="00F92E23" w14:paraId="3376A769" w14:textId="77777777">
        <w:trPr>
          <w:trHeight w:val="611"/>
        </w:trPr>
        <w:tc>
          <w:tcPr>
            <w:tcW w:w="2174" w:type="dxa"/>
          </w:tcPr>
          <w:p w14:paraId="46AD1F3C" w14:textId="77777777" w:rsidR="00F92E23" w:rsidRDefault="00000000">
            <w:pPr>
              <w:pStyle w:val="TableParagraph"/>
              <w:spacing w:before="240"/>
              <w:ind w:left="13" w:right="4"/>
            </w:pPr>
            <w:r>
              <w:t>Executive</w:t>
            </w:r>
            <w:r>
              <w:rPr>
                <w:spacing w:val="-7"/>
              </w:rPr>
              <w:t xml:space="preserve"> </w:t>
            </w:r>
            <w:r>
              <w:t>Level</w:t>
            </w:r>
            <w:r>
              <w:rPr>
                <w:spacing w:val="-6"/>
              </w:rPr>
              <w:t xml:space="preserve"> </w:t>
            </w:r>
            <w:r>
              <w:rPr>
                <w:spacing w:val="-5"/>
              </w:rPr>
              <w:t>1.3</w:t>
            </w:r>
          </w:p>
        </w:tc>
        <w:tc>
          <w:tcPr>
            <w:tcW w:w="1673" w:type="dxa"/>
          </w:tcPr>
          <w:p w14:paraId="7A941C6E" w14:textId="77777777" w:rsidR="00F92E23" w:rsidRDefault="00000000">
            <w:pPr>
              <w:pStyle w:val="TableParagraph"/>
              <w:spacing w:before="240"/>
              <w:ind w:left="11" w:right="1"/>
            </w:pPr>
            <w:r>
              <w:rPr>
                <w:spacing w:val="-2"/>
              </w:rPr>
              <w:t>$134,531</w:t>
            </w:r>
          </w:p>
        </w:tc>
        <w:tc>
          <w:tcPr>
            <w:tcW w:w="1709" w:type="dxa"/>
          </w:tcPr>
          <w:p w14:paraId="1F13ADC9" w14:textId="77777777" w:rsidR="00F92E23" w:rsidRDefault="00000000">
            <w:pPr>
              <w:pStyle w:val="TableParagraph"/>
              <w:spacing w:before="240"/>
              <w:ind w:left="14" w:right="6"/>
            </w:pPr>
            <w:r>
              <w:rPr>
                <w:spacing w:val="-2"/>
              </w:rPr>
              <w:t>$139,912</w:t>
            </w:r>
          </w:p>
        </w:tc>
        <w:tc>
          <w:tcPr>
            <w:tcW w:w="1709" w:type="dxa"/>
          </w:tcPr>
          <w:p w14:paraId="50FEBB61" w14:textId="77777777" w:rsidR="00F92E23" w:rsidRDefault="00000000">
            <w:pPr>
              <w:pStyle w:val="TableParagraph"/>
              <w:spacing w:before="240"/>
              <w:ind w:left="14"/>
            </w:pPr>
            <w:r>
              <w:rPr>
                <w:spacing w:val="-2"/>
              </w:rPr>
              <w:t>$145,229</w:t>
            </w:r>
          </w:p>
        </w:tc>
        <w:tc>
          <w:tcPr>
            <w:tcW w:w="1710" w:type="dxa"/>
          </w:tcPr>
          <w:p w14:paraId="57675D64" w14:textId="77777777" w:rsidR="00F92E23" w:rsidRDefault="00000000">
            <w:pPr>
              <w:pStyle w:val="TableParagraph"/>
              <w:spacing w:before="240"/>
              <w:ind w:left="13" w:right="1"/>
            </w:pPr>
            <w:r>
              <w:rPr>
                <w:spacing w:val="-2"/>
              </w:rPr>
              <w:t>$150,167</w:t>
            </w:r>
          </w:p>
        </w:tc>
      </w:tr>
      <w:tr w:rsidR="00F92E23" w14:paraId="6BFD146F" w14:textId="77777777">
        <w:trPr>
          <w:trHeight w:val="613"/>
        </w:trPr>
        <w:tc>
          <w:tcPr>
            <w:tcW w:w="2174" w:type="dxa"/>
            <w:shd w:val="clear" w:color="auto" w:fill="C8C8C8"/>
          </w:tcPr>
          <w:p w14:paraId="6A013811" w14:textId="77777777" w:rsidR="00F92E23" w:rsidRDefault="00F92E23">
            <w:pPr>
              <w:pStyle w:val="TableParagraph"/>
              <w:ind w:left="0"/>
              <w:jc w:val="left"/>
              <w:rPr>
                <w:rFonts w:ascii="Times New Roman"/>
              </w:rPr>
            </w:pPr>
          </w:p>
        </w:tc>
        <w:tc>
          <w:tcPr>
            <w:tcW w:w="1673" w:type="dxa"/>
            <w:shd w:val="clear" w:color="auto" w:fill="C8C8C8"/>
          </w:tcPr>
          <w:p w14:paraId="4BD0C49C" w14:textId="77777777" w:rsidR="00F92E23" w:rsidRDefault="00F92E23">
            <w:pPr>
              <w:pStyle w:val="TableParagraph"/>
              <w:ind w:left="0"/>
              <w:jc w:val="left"/>
              <w:rPr>
                <w:rFonts w:ascii="Times New Roman"/>
              </w:rPr>
            </w:pPr>
          </w:p>
        </w:tc>
        <w:tc>
          <w:tcPr>
            <w:tcW w:w="1709" w:type="dxa"/>
            <w:shd w:val="clear" w:color="auto" w:fill="C8C8C8"/>
          </w:tcPr>
          <w:p w14:paraId="231365BF" w14:textId="77777777" w:rsidR="00F92E23" w:rsidRDefault="00F92E23">
            <w:pPr>
              <w:pStyle w:val="TableParagraph"/>
              <w:ind w:left="0"/>
              <w:jc w:val="left"/>
              <w:rPr>
                <w:rFonts w:ascii="Times New Roman"/>
              </w:rPr>
            </w:pPr>
          </w:p>
        </w:tc>
        <w:tc>
          <w:tcPr>
            <w:tcW w:w="1709" w:type="dxa"/>
            <w:shd w:val="clear" w:color="auto" w:fill="C8C8C8"/>
          </w:tcPr>
          <w:p w14:paraId="3A331865" w14:textId="77777777" w:rsidR="00F92E23" w:rsidRDefault="00F92E23">
            <w:pPr>
              <w:pStyle w:val="TableParagraph"/>
              <w:ind w:left="0"/>
              <w:jc w:val="left"/>
              <w:rPr>
                <w:rFonts w:ascii="Times New Roman"/>
              </w:rPr>
            </w:pPr>
          </w:p>
        </w:tc>
        <w:tc>
          <w:tcPr>
            <w:tcW w:w="1710" w:type="dxa"/>
            <w:shd w:val="clear" w:color="auto" w:fill="C8C8C8"/>
          </w:tcPr>
          <w:p w14:paraId="553BA385" w14:textId="77777777" w:rsidR="00F92E23" w:rsidRDefault="00F92E23">
            <w:pPr>
              <w:pStyle w:val="TableParagraph"/>
              <w:ind w:left="0"/>
              <w:jc w:val="left"/>
              <w:rPr>
                <w:rFonts w:ascii="Times New Roman"/>
              </w:rPr>
            </w:pPr>
          </w:p>
        </w:tc>
      </w:tr>
      <w:tr w:rsidR="00F92E23" w14:paraId="4EEA2DA0" w14:textId="77777777">
        <w:trPr>
          <w:trHeight w:val="611"/>
        </w:trPr>
        <w:tc>
          <w:tcPr>
            <w:tcW w:w="2174" w:type="dxa"/>
          </w:tcPr>
          <w:p w14:paraId="6705CE79" w14:textId="77777777" w:rsidR="00F92E23" w:rsidRDefault="00000000">
            <w:pPr>
              <w:pStyle w:val="TableParagraph"/>
              <w:spacing w:before="240"/>
              <w:ind w:left="13" w:right="4"/>
            </w:pPr>
            <w:r>
              <w:t>Executive</w:t>
            </w:r>
            <w:r>
              <w:rPr>
                <w:spacing w:val="-7"/>
              </w:rPr>
              <w:t xml:space="preserve"> </w:t>
            </w:r>
            <w:r>
              <w:t>Level</w:t>
            </w:r>
            <w:r>
              <w:rPr>
                <w:spacing w:val="-6"/>
              </w:rPr>
              <w:t xml:space="preserve"> </w:t>
            </w:r>
            <w:r>
              <w:rPr>
                <w:spacing w:val="-5"/>
              </w:rPr>
              <w:t>2.1</w:t>
            </w:r>
          </w:p>
        </w:tc>
        <w:tc>
          <w:tcPr>
            <w:tcW w:w="1673" w:type="dxa"/>
          </w:tcPr>
          <w:p w14:paraId="64CEE460" w14:textId="77777777" w:rsidR="00F92E23" w:rsidRDefault="00000000">
            <w:pPr>
              <w:pStyle w:val="TableParagraph"/>
              <w:spacing w:before="240"/>
              <w:ind w:left="11" w:right="1"/>
            </w:pPr>
            <w:r>
              <w:rPr>
                <w:spacing w:val="-2"/>
              </w:rPr>
              <w:t>$140,313</w:t>
            </w:r>
          </w:p>
        </w:tc>
        <w:tc>
          <w:tcPr>
            <w:tcW w:w="1709" w:type="dxa"/>
          </w:tcPr>
          <w:p w14:paraId="701C30B5" w14:textId="77777777" w:rsidR="00F92E23" w:rsidRDefault="00000000">
            <w:pPr>
              <w:pStyle w:val="TableParagraph"/>
              <w:spacing w:before="240"/>
              <w:ind w:left="14" w:right="6"/>
            </w:pPr>
            <w:r>
              <w:rPr>
                <w:spacing w:val="-2"/>
              </w:rPr>
              <w:t>$145,926</w:t>
            </w:r>
          </w:p>
        </w:tc>
        <w:tc>
          <w:tcPr>
            <w:tcW w:w="1709" w:type="dxa"/>
          </w:tcPr>
          <w:p w14:paraId="048576EF" w14:textId="77777777" w:rsidR="00F92E23" w:rsidRDefault="00000000">
            <w:pPr>
              <w:pStyle w:val="TableParagraph"/>
              <w:spacing w:before="240"/>
              <w:ind w:left="14"/>
            </w:pPr>
            <w:r>
              <w:rPr>
                <w:spacing w:val="-2"/>
              </w:rPr>
              <w:t>$151,471</w:t>
            </w:r>
          </w:p>
        </w:tc>
        <w:tc>
          <w:tcPr>
            <w:tcW w:w="1710" w:type="dxa"/>
          </w:tcPr>
          <w:p w14:paraId="0F3066F3" w14:textId="77777777" w:rsidR="00F92E23" w:rsidRDefault="00000000">
            <w:pPr>
              <w:pStyle w:val="TableParagraph"/>
              <w:spacing w:before="240"/>
              <w:ind w:left="13" w:right="1"/>
            </w:pPr>
            <w:r>
              <w:rPr>
                <w:spacing w:val="-2"/>
              </w:rPr>
              <w:t>$156,621</w:t>
            </w:r>
          </w:p>
        </w:tc>
      </w:tr>
      <w:tr w:rsidR="00F92E23" w14:paraId="3089E1F5" w14:textId="77777777">
        <w:trPr>
          <w:trHeight w:val="614"/>
        </w:trPr>
        <w:tc>
          <w:tcPr>
            <w:tcW w:w="2174" w:type="dxa"/>
          </w:tcPr>
          <w:p w14:paraId="08E5398E" w14:textId="77777777" w:rsidR="00F92E23" w:rsidRDefault="00000000">
            <w:pPr>
              <w:pStyle w:val="TableParagraph"/>
              <w:spacing w:before="242"/>
              <w:ind w:left="13" w:right="4"/>
            </w:pPr>
            <w:r>
              <w:t>Executive</w:t>
            </w:r>
            <w:r>
              <w:rPr>
                <w:spacing w:val="-7"/>
              </w:rPr>
              <w:t xml:space="preserve"> </w:t>
            </w:r>
            <w:r>
              <w:t>Level</w:t>
            </w:r>
            <w:r>
              <w:rPr>
                <w:spacing w:val="-6"/>
              </w:rPr>
              <w:t xml:space="preserve"> </w:t>
            </w:r>
            <w:r>
              <w:rPr>
                <w:spacing w:val="-5"/>
              </w:rPr>
              <w:t>2.2</w:t>
            </w:r>
          </w:p>
        </w:tc>
        <w:tc>
          <w:tcPr>
            <w:tcW w:w="1673" w:type="dxa"/>
          </w:tcPr>
          <w:p w14:paraId="5CDDBBAD" w14:textId="77777777" w:rsidR="00F92E23" w:rsidRDefault="00000000">
            <w:pPr>
              <w:pStyle w:val="TableParagraph"/>
              <w:spacing w:before="242"/>
              <w:ind w:left="11" w:right="1"/>
            </w:pPr>
            <w:r>
              <w:rPr>
                <w:spacing w:val="-2"/>
              </w:rPr>
              <w:t>$153,225</w:t>
            </w:r>
          </w:p>
        </w:tc>
        <w:tc>
          <w:tcPr>
            <w:tcW w:w="1709" w:type="dxa"/>
          </w:tcPr>
          <w:p w14:paraId="4175B370" w14:textId="77777777" w:rsidR="00F92E23" w:rsidRDefault="00000000">
            <w:pPr>
              <w:pStyle w:val="TableParagraph"/>
              <w:spacing w:before="242"/>
              <w:ind w:left="14" w:right="6"/>
            </w:pPr>
            <w:r>
              <w:rPr>
                <w:spacing w:val="-2"/>
              </w:rPr>
              <w:t>$159,354</w:t>
            </w:r>
          </w:p>
        </w:tc>
        <w:tc>
          <w:tcPr>
            <w:tcW w:w="1709" w:type="dxa"/>
          </w:tcPr>
          <w:p w14:paraId="5B71B67D" w14:textId="77777777" w:rsidR="00F92E23" w:rsidRDefault="00000000">
            <w:pPr>
              <w:pStyle w:val="TableParagraph"/>
              <w:spacing w:before="242"/>
              <w:ind w:left="14"/>
            </w:pPr>
            <w:r>
              <w:rPr>
                <w:spacing w:val="-2"/>
              </w:rPr>
              <w:t>$165,409</w:t>
            </w:r>
          </w:p>
        </w:tc>
        <w:tc>
          <w:tcPr>
            <w:tcW w:w="1710" w:type="dxa"/>
          </w:tcPr>
          <w:p w14:paraId="3472BB58" w14:textId="77777777" w:rsidR="00F92E23" w:rsidRDefault="00000000">
            <w:pPr>
              <w:pStyle w:val="TableParagraph"/>
              <w:spacing w:before="242"/>
              <w:ind w:left="13" w:right="1"/>
            </w:pPr>
            <w:r>
              <w:rPr>
                <w:spacing w:val="-2"/>
              </w:rPr>
              <w:t>$171,033</w:t>
            </w:r>
          </w:p>
        </w:tc>
      </w:tr>
      <w:tr w:rsidR="00F92E23" w14:paraId="174C5518" w14:textId="77777777">
        <w:trPr>
          <w:trHeight w:val="625"/>
        </w:trPr>
        <w:tc>
          <w:tcPr>
            <w:tcW w:w="2174" w:type="dxa"/>
            <w:shd w:val="clear" w:color="auto" w:fill="C8C8C8"/>
          </w:tcPr>
          <w:p w14:paraId="34AE3651" w14:textId="77777777" w:rsidR="00F92E23" w:rsidRDefault="00000000">
            <w:pPr>
              <w:pStyle w:val="TableParagraph"/>
              <w:ind w:left="206" w:firstLine="249"/>
              <w:jc w:val="left"/>
            </w:pPr>
            <w:r>
              <w:t>Work Value / Availability</w:t>
            </w:r>
            <w:r>
              <w:rPr>
                <w:spacing w:val="-16"/>
              </w:rPr>
              <w:t xml:space="preserve"> </w:t>
            </w:r>
            <w:r>
              <w:t>Barrier</w:t>
            </w:r>
          </w:p>
        </w:tc>
        <w:tc>
          <w:tcPr>
            <w:tcW w:w="1673" w:type="dxa"/>
            <w:shd w:val="clear" w:color="auto" w:fill="C8C8C8"/>
          </w:tcPr>
          <w:p w14:paraId="1A6691C0" w14:textId="77777777" w:rsidR="00F92E23" w:rsidRDefault="00F92E23">
            <w:pPr>
              <w:pStyle w:val="TableParagraph"/>
              <w:ind w:left="0"/>
              <w:jc w:val="left"/>
              <w:rPr>
                <w:rFonts w:ascii="Times New Roman"/>
              </w:rPr>
            </w:pPr>
          </w:p>
        </w:tc>
        <w:tc>
          <w:tcPr>
            <w:tcW w:w="1709" w:type="dxa"/>
            <w:shd w:val="clear" w:color="auto" w:fill="C8C8C8"/>
          </w:tcPr>
          <w:p w14:paraId="6BF241CC" w14:textId="77777777" w:rsidR="00F92E23" w:rsidRDefault="00F92E23">
            <w:pPr>
              <w:pStyle w:val="TableParagraph"/>
              <w:ind w:left="0"/>
              <w:jc w:val="left"/>
              <w:rPr>
                <w:rFonts w:ascii="Times New Roman"/>
              </w:rPr>
            </w:pPr>
          </w:p>
        </w:tc>
        <w:tc>
          <w:tcPr>
            <w:tcW w:w="1709" w:type="dxa"/>
            <w:shd w:val="clear" w:color="auto" w:fill="C8C8C8"/>
          </w:tcPr>
          <w:p w14:paraId="47D32126" w14:textId="77777777" w:rsidR="00F92E23" w:rsidRDefault="00F92E23">
            <w:pPr>
              <w:pStyle w:val="TableParagraph"/>
              <w:ind w:left="0"/>
              <w:jc w:val="left"/>
              <w:rPr>
                <w:rFonts w:ascii="Times New Roman"/>
              </w:rPr>
            </w:pPr>
          </w:p>
        </w:tc>
        <w:tc>
          <w:tcPr>
            <w:tcW w:w="1710" w:type="dxa"/>
            <w:shd w:val="clear" w:color="auto" w:fill="C8C8C8"/>
          </w:tcPr>
          <w:p w14:paraId="09AB9A55" w14:textId="77777777" w:rsidR="00F92E23" w:rsidRDefault="00F92E23">
            <w:pPr>
              <w:pStyle w:val="TableParagraph"/>
              <w:ind w:left="0"/>
              <w:jc w:val="left"/>
              <w:rPr>
                <w:rFonts w:ascii="Times New Roman"/>
              </w:rPr>
            </w:pPr>
          </w:p>
        </w:tc>
      </w:tr>
      <w:tr w:rsidR="00F92E23" w14:paraId="746721AE" w14:textId="77777777">
        <w:trPr>
          <w:trHeight w:val="614"/>
        </w:trPr>
        <w:tc>
          <w:tcPr>
            <w:tcW w:w="2174" w:type="dxa"/>
          </w:tcPr>
          <w:p w14:paraId="6669459E" w14:textId="77777777" w:rsidR="00F92E23" w:rsidRDefault="00000000">
            <w:pPr>
              <w:pStyle w:val="TableParagraph"/>
              <w:spacing w:before="240"/>
              <w:ind w:left="13" w:right="4"/>
            </w:pPr>
            <w:r>
              <w:t>Executive</w:t>
            </w:r>
            <w:r>
              <w:rPr>
                <w:spacing w:val="-7"/>
              </w:rPr>
              <w:t xml:space="preserve"> </w:t>
            </w:r>
            <w:r>
              <w:t>Level</w:t>
            </w:r>
            <w:r>
              <w:rPr>
                <w:spacing w:val="-6"/>
              </w:rPr>
              <w:t xml:space="preserve"> </w:t>
            </w:r>
            <w:r>
              <w:rPr>
                <w:spacing w:val="-5"/>
              </w:rPr>
              <w:t>2.3</w:t>
            </w:r>
          </w:p>
        </w:tc>
        <w:tc>
          <w:tcPr>
            <w:tcW w:w="1673" w:type="dxa"/>
          </w:tcPr>
          <w:p w14:paraId="6FA0BEAC" w14:textId="77777777" w:rsidR="00F92E23" w:rsidRDefault="00000000">
            <w:pPr>
              <w:pStyle w:val="TableParagraph"/>
              <w:spacing w:before="240"/>
              <w:ind w:left="11" w:right="1"/>
            </w:pPr>
            <w:r>
              <w:rPr>
                <w:spacing w:val="-2"/>
              </w:rPr>
              <w:t>$161,806</w:t>
            </w:r>
          </w:p>
        </w:tc>
        <w:tc>
          <w:tcPr>
            <w:tcW w:w="1709" w:type="dxa"/>
          </w:tcPr>
          <w:p w14:paraId="04BFCB7E" w14:textId="77777777" w:rsidR="00F92E23" w:rsidRDefault="00000000">
            <w:pPr>
              <w:pStyle w:val="TableParagraph"/>
              <w:spacing w:before="240"/>
              <w:ind w:left="14" w:right="6"/>
            </w:pPr>
            <w:r>
              <w:rPr>
                <w:spacing w:val="-2"/>
              </w:rPr>
              <w:t>$168,278</w:t>
            </w:r>
          </w:p>
        </w:tc>
        <w:tc>
          <w:tcPr>
            <w:tcW w:w="1709" w:type="dxa"/>
          </w:tcPr>
          <w:p w14:paraId="4CEE4FC1" w14:textId="77777777" w:rsidR="00F92E23" w:rsidRDefault="00000000">
            <w:pPr>
              <w:pStyle w:val="TableParagraph"/>
              <w:spacing w:before="240"/>
              <w:ind w:left="14"/>
            </w:pPr>
            <w:r>
              <w:rPr>
                <w:spacing w:val="-2"/>
              </w:rPr>
              <w:t>$174,673</w:t>
            </w:r>
          </w:p>
        </w:tc>
        <w:tc>
          <w:tcPr>
            <w:tcW w:w="1710" w:type="dxa"/>
          </w:tcPr>
          <w:p w14:paraId="6D7674AE" w14:textId="77777777" w:rsidR="00F92E23" w:rsidRDefault="00000000">
            <w:pPr>
              <w:pStyle w:val="TableParagraph"/>
              <w:spacing w:before="240"/>
              <w:ind w:left="13" w:right="1"/>
            </w:pPr>
            <w:r>
              <w:rPr>
                <w:spacing w:val="-2"/>
              </w:rPr>
              <w:t>$180,612</w:t>
            </w:r>
          </w:p>
        </w:tc>
      </w:tr>
    </w:tbl>
    <w:p w14:paraId="338414C3" w14:textId="77777777" w:rsidR="00F92E23" w:rsidRDefault="00F92E23">
      <w:pPr>
        <w:sectPr w:rsidR="00F92E23" w:rsidSect="00C70462">
          <w:pgSz w:w="11910" w:h="16840"/>
          <w:pgMar w:top="1360" w:right="420" w:bottom="1200" w:left="1300" w:header="0" w:footer="1001" w:gutter="0"/>
          <w:cols w:space="720"/>
        </w:sectPr>
      </w:pPr>
    </w:p>
    <w:p w14:paraId="6D1D3CC0" w14:textId="77777777" w:rsidR="00F92E23" w:rsidRDefault="00F92E23">
      <w:pPr>
        <w:pStyle w:val="BodyText"/>
        <w:spacing w:before="119"/>
        <w:ind w:left="0" w:firstLine="0"/>
        <w:rPr>
          <w:b/>
          <w:sz w:val="36"/>
        </w:rPr>
      </w:pPr>
    </w:p>
    <w:p w14:paraId="15B08FA2" w14:textId="77777777" w:rsidR="00F92E23" w:rsidRDefault="00000000">
      <w:pPr>
        <w:pStyle w:val="Heading1"/>
        <w:spacing w:before="1"/>
      </w:pPr>
      <w:bookmarkStart w:id="154" w:name="_bookmark154"/>
      <w:bookmarkEnd w:id="154"/>
      <w:r>
        <w:rPr>
          <w:color w:val="6C2976"/>
        </w:rPr>
        <w:t>Appendix</w:t>
      </w:r>
      <w:r>
        <w:rPr>
          <w:color w:val="6C2976"/>
          <w:spacing w:val="-3"/>
        </w:rPr>
        <w:t xml:space="preserve"> </w:t>
      </w:r>
      <w:r>
        <w:rPr>
          <w:color w:val="6C2976"/>
        </w:rPr>
        <w:t>B –</w:t>
      </w:r>
      <w:r>
        <w:rPr>
          <w:color w:val="6C2976"/>
          <w:spacing w:val="-4"/>
        </w:rPr>
        <w:t xml:space="preserve"> </w:t>
      </w:r>
      <w:r>
        <w:rPr>
          <w:color w:val="6C2976"/>
        </w:rPr>
        <w:t xml:space="preserve">Allowances and </w:t>
      </w:r>
      <w:r>
        <w:rPr>
          <w:color w:val="6C2976"/>
          <w:spacing w:val="-2"/>
        </w:rPr>
        <w:t>Reimbursements</w:t>
      </w:r>
    </w:p>
    <w:p w14:paraId="3182F353" w14:textId="77777777" w:rsidR="00F92E23" w:rsidRDefault="00000000">
      <w:pPr>
        <w:pStyle w:val="BodyText"/>
        <w:spacing w:before="8"/>
        <w:ind w:left="0" w:firstLine="0"/>
        <w:rPr>
          <w:b/>
          <w:sz w:val="7"/>
        </w:rPr>
      </w:pPr>
      <w:r>
        <w:rPr>
          <w:noProof/>
        </w:rPr>
        <mc:AlternateContent>
          <mc:Choice Requires="wps">
            <w:drawing>
              <wp:anchor distT="0" distB="0" distL="0" distR="0" simplePos="0" relativeHeight="487598592" behindDoc="1" locked="0" layoutInCell="1" allowOverlap="1" wp14:anchorId="21CE10D0" wp14:editId="7967C4B0">
                <wp:simplePos x="0" y="0"/>
                <wp:positionH relativeFrom="page">
                  <wp:posOffset>896111</wp:posOffset>
                </wp:positionH>
                <wp:positionV relativeFrom="paragraph">
                  <wp:posOffset>71926</wp:posOffset>
                </wp:positionV>
                <wp:extent cx="8901430" cy="127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1430" cy="12700"/>
                        </a:xfrm>
                        <a:custGeom>
                          <a:avLst/>
                          <a:gdLst/>
                          <a:ahLst/>
                          <a:cxnLst/>
                          <a:rect l="l" t="t" r="r" b="b"/>
                          <a:pathLst>
                            <a:path w="8901430" h="12700">
                              <a:moveTo>
                                <a:pt x="8901430" y="0"/>
                              </a:moveTo>
                              <a:lnTo>
                                <a:pt x="0" y="0"/>
                              </a:lnTo>
                              <a:lnTo>
                                <a:pt x="0" y="12191"/>
                              </a:lnTo>
                              <a:lnTo>
                                <a:pt x="8901430" y="12191"/>
                              </a:lnTo>
                              <a:lnTo>
                                <a:pt x="8901430"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75199263" id="Graphic 29" o:spid="_x0000_s1026" style="position:absolute;margin-left:70.55pt;margin-top:5.65pt;width:700.9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8901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" path="m8901430,l,,,12191r8901430,l8901430,xe" fillcolor="#888f4a" stroked="f">
                <v:path arrowok="t"/>
                <w10:wrap type="topAndBottom" anchorx="page"/>
              </v:shape>
            </w:pict>
          </mc:Fallback>
        </mc:AlternateContent>
      </w:r>
    </w:p>
    <w:p w14:paraId="07BD76D8" w14:textId="77777777" w:rsidR="00F92E23" w:rsidRDefault="00000000">
      <w:pPr>
        <w:spacing w:before="240"/>
        <w:ind w:left="140"/>
        <w:rPr>
          <w:b/>
        </w:rPr>
      </w:pPr>
      <w:r>
        <w:rPr>
          <w:b/>
        </w:rPr>
        <w:t>Salary-related</w:t>
      </w:r>
      <w:r>
        <w:rPr>
          <w:b/>
          <w:spacing w:val="-9"/>
        </w:rPr>
        <w:t xml:space="preserve"> </w:t>
      </w:r>
      <w:r>
        <w:rPr>
          <w:b/>
          <w:spacing w:val="-2"/>
        </w:rPr>
        <w:t>allowances</w:t>
      </w:r>
    </w:p>
    <w:p w14:paraId="0A84FF15" w14:textId="77777777" w:rsidR="00F92E23" w:rsidRDefault="00F92E23">
      <w:pPr>
        <w:pStyle w:val="BodyText"/>
        <w:ind w:left="0" w:firstLine="0"/>
        <w:rPr>
          <w:b/>
          <w:sz w:val="20"/>
        </w:rPr>
      </w:pPr>
    </w:p>
    <w:p w14:paraId="2B3A8E77" w14:textId="77777777" w:rsidR="00F92E23" w:rsidRDefault="00F92E23">
      <w:pPr>
        <w:pStyle w:val="BodyText"/>
        <w:spacing w:before="110"/>
        <w:ind w:left="0" w:firstLine="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4477"/>
        <w:gridCol w:w="1844"/>
        <w:gridCol w:w="1844"/>
        <w:gridCol w:w="1845"/>
        <w:gridCol w:w="1621"/>
      </w:tblGrid>
      <w:tr w:rsidR="00F92E23" w14:paraId="62CCB5D7" w14:textId="77777777">
        <w:trPr>
          <w:trHeight w:val="1574"/>
        </w:trPr>
        <w:tc>
          <w:tcPr>
            <w:tcW w:w="2324" w:type="dxa"/>
            <w:shd w:val="clear" w:color="auto" w:fill="C8C8C8"/>
          </w:tcPr>
          <w:p w14:paraId="007829CD" w14:textId="77777777" w:rsidR="00F92E23" w:rsidRDefault="00000000">
            <w:pPr>
              <w:pStyle w:val="TableParagraph"/>
              <w:ind w:left="328"/>
              <w:jc w:val="left"/>
              <w:rPr>
                <w:b/>
              </w:rPr>
            </w:pPr>
            <w:r>
              <w:rPr>
                <w:b/>
              </w:rPr>
              <w:t>Allowance</w:t>
            </w:r>
            <w:r>
              <w:rPr>
                <w:b/>
                <w:spacing w:val="-10"/>
              </w:rPr>
              <w:t xml:space="preserve"> </w:t>
            </w:r>
            <w:r>
              <w:rPr>
                <w:b/>
                <w:spacing w:val="-4"/>
              </w:rPr>
              <w:t>Type</w:t>
            </w:r>
          </w:p>
        </w:tc>
        <w:tc>
          <w:tcPr>
            <w:tcW w:w="4477" w:type="dxa"/>
            <w:shd w:val="clear" w:color="auto" w:fill="C8C8C8"/>
          </w:tcPr>
          <w:p w14:paraId="1CE8444A" w14:textId="77777777" w:rsidR="00F92E23" w:rsidRDefault="00000000">
            <w:pPr>
              <w:pStyle w:val="TableParagraph"/>
              <w:ind w:left="1247"/>
              <w:jc w:val="left"/>
              <w:rPr>
                <w:b/>
              </w:rPr>
            </w:pPr>
            <w:r>
              <w:rPr>
                <w:b/>
              </w:rPr>
              <w:t>Allowance</w:t>
            </w:r>
            <w:r>
              <w:rPr>
                <w:b/>
                <w:spacing w:val="-8"/>
              </w:rPr>
              <w:t xml:space="preserve"> </w:t>
            </w:r>
            <w:r>
              <w:rPr>
                <w:b/>
                <w:spacing w:val="-2"/>
              </w:rPr>
              <w:t>Amount</w:t>
            </w:r>
          </w:p>
        </w:tc>
        <w:tc>
          <w:tcPr>
            <w:tcW w:w="1844" w:type="dxa"/>
            <w:shd w:val="clear" w:color="auto" w:fill="C8C8C8"/>
          </w:tcPr>
          <w:p w14:paraId="159081CF" w14:textId="77777777" w:rsidR="00F92E23" w:rsidRDefault="00000000">
            <w:pPr>
              <w:pStyle w:val="TableParagraph"/>
              <w:ind w:left="462"/>
              <w:jc w:val="left"/>
              <w:rPr>
                <w:b/>
              </w:rPr>
            </w:pPr>
            <w:r>
              <w:rPr>
                <w:b/>
                <w:spacing w:val="-2"/>
              </w:rPr>
              <w:t>Payment</w:t>
            </w:r>
          </w:p>
        </w:tc>
        <w:tc>
          <w:tcPr>
            <w:tcW w:w="1844" w:type="dxa"/>
            <w:shd w:val="clear" w:color="auto" w:fill="C8C8C8"/>
          </w:tcPr>
          <w:p w14:paraId="63D0A6A5" w14:textId="77777777" w:rsidR="00F92E23" w:rsidRDefault="00000000">
            <w:pPr>
              <w:pStyle w:val="TableParagraph"/>
              <w:spacing w:line="276" w:lineRule="auto"/>
              <w:ind w:left="165" w:right="156"/>
              <w:rPr>
                <w:b/>
              </w:rPr>
            </w:pPr>
            <w:r>
              <w:rPr>
                <w:b/>
              </w:rPr>
              <w:t>Counts</w:t>
            </w:r>
            <w:r>
              <w:rPr>
                <w:b/>
                <w:spacing w:val="-16"/>
              </w:rPr>
              <w:t xml:space="preserve"> </w:t>
            </w:r>
            <w:r>
              <w:rPr>
                <w:b/>
              </w:rPr>
              <w:t xml:space="preserve">as salary for </w:t>
            </w:r>
            <w:r>
              <w:rPr>
                <w:b/>
                <w:spacing w:val="-2"/>
              </w:rPr>
              <w:t>super</w:t>
            </w:r>
          </w:p>
        </w:tc>
        <w:tc>
          <w:tcPr>
            <w:tcW w:w="1845" w:type="dxa"/>
            <w:shd w:val="clear" w:color="auto" w:fill="C8C8C8"/>
          </w:tcPr>
          <w:p w14:paraId="5695F23A" w14:textId="77777777" w:rsidR="00F92E23" w:rsidRDefault="00000000">
            <w:pPr>
              <w:pStyle w:val="TableParagraph"/>
              <w:spacing w:line="276" w:lineRule="auto"/>
              <w:ind w:left="162" w:right="157"/>
              <w:rPr>
                <w:b/>
              </w:rPr>
            </w:pPr>
            <w:r>
              <w:rPr>
                <w:b/>
              </w:rPr>
              <w:t>Included</w:t>
            </w:r>
            <w:r>
              <w:rPr>
                <w:b/>
                <w:spacing w:val="-16"/>
              </w:rPr>
              <w:t xml:space="preserve"> </w:t>
            </w:r>
            <w:r>
              <w:rPr>
                <w:b/>
              </w:rPr>
              <w:t xml:space="preserve">for </w:t>
            </w:r>
            <w:r>
              <w:rPr>
                <w:b/>
                <w:spacing w:val="-2"/>
              </w:rPr>
              <w:t xml:space="preserve">retirement, redundancy </w:t>
            </w:r>
            <w:r>
              <w:rPr>
                <w:b/>
                <w:spacing w:val="-4"/>
              </w:rPr>
              <w:t xml:space="preserve">and </w:t>
            </w:r>
            <w:r>
              <w:rPr>
                <w:b/>
                <w:spacing w:val="-2"/>
              </w:rPr>
              <w:t>termination</w:t>
            </w:r>
          </w:p>
        </w:tc>
        <w:tc>
          <w:tcPr>
            <w:tcW w:w="1621" w:type="dxa"/>
            <w:shd w:val="clear" w:color="auto" w:fill="C8C8C8"/>
          </w:tcPr>
          <w:p w14:paraId="517A7AFA" w14:textId="77777777" w:rsidR="00F92E23" w:rsidRDefault="00000000">
            <w:pPr>
              <w:pStyle w:val="TableParagraph"/>
              <w:spacing w:line="276" w:lineRule="auto"/>
              <w:ind w:left="121" w:right="114" w:hanging="3"/>
              <w:rPr>
                <w:b/>
              </w:rPr>
            </w:pPr>
            <w:r>
              <w:rPr>
                <w:b/>
                <w:spacing w:val="-2"/>
              </w:rPr>
              <w:t xml:space="preserve">Payable during annual, </w:t>
            </w:r>
            <w:r>
              <w:rPr>
                <w:b/>
              </w:rPr>
              <w:t>personal</w:t>
            </w:r>
            <w:r>
              <w:rPr>
                <w:b/>
                <w:spacing w:val="-16"/>
              </w:rPr>
              <w:t xml:space="preserve"> </w:t>
            </w:r>
            <w:r>
              <w:rPr>
                <w:b/>
              </w:rPr>
              <w:t xml:space="preserve">and </w:t>
            </w:r>
            <w:r>
              <w:rPr>
                <w:b/>
                <w:spacing w:val="-4"/>
              </w:rPr>
              <w:t>LSL</w:t>
            </w:r>
          </w:p>
        </w:tc>
      </w:tr>
      <w:tr w:rsidR="00F92E23" w14:paraId="06AE11C8" w14:textId="77777777">
        <w:trPr>
          <w:trHeight w:val="1283"/>
        </w:trPr>
        <w:tc>
          <w:tcPr>
            <w:tcW w:w="2324" w:type="dxa"/>
          </w:tcPr>
          <w:p w14:paraId="6268DDF5" w14:textId="77777777" w:rsidR="00F92E23" w:rsidRDefault="00000000">
            <w:pPr>
              <w:pStyle w:val="TableParagraph"/>
              <w:spacing w:line="278" w:lineRule="auto"/>
              <w:jc w:val="left"/>
            </w:pPr>
            <w:r>
              <w:t>Community</w:t>
            </w:r>
            <w:r>
              <w:rPr>
                <w:spacing w:val="-16"/>
              </w:rPr>
              <w:t xml:space="preserve"> </w:t>
            </w:r>
            <w:r>
              <w:t>language allowance - Rate 1</w:t>
            </w:r>
          </w:p>
        </w:tc>
        <w:tc>
          <w:tcPr>
            <w:tcW w:w="4477" w:type="dxa"/>
          </w:tcPr>
          <w:p w14:paraId="6C17EC93" w14:textId="77777777" w:rsidR="00F92E23" w:rsidRDefault="00000000">
            <w:pPr>
              <w:pStyle w:val="TableParagraph"/>
              <w:jc w:val="left"/>
            </w:pPr>
            <w:r>
              <w:t>On</w:t>
            </w:r>
            <w:r>
              <w:rPr>
                <w:spacing w:val="-6"/>
              </w:rPr>
              <w:t xml:space="preserve"> </w:t>
            </w:r>
            <w:r>
              <w:t>commencement</w:t>
            </w:r>
            <w:r>
              <w:rPr>
                <w:spacing w:val="-7"/>
              </w:rPr>
              <w:t xml:space="preserve"> </w:t>
            </w:r>
            <w:r>
              <w:t>of</w:t>
            </w:r>
            <w:r>
              <w:rPr>
                <w:spacing w:val="-7"/>
              </w:rPr>
              <w:t xml:space="preserve"> </w:t>
            </w:r>
            <w:r>
              <w:t>this</w:t>
            </w:r>
            <w:r>
              <w:rPr>
                <w:spacing w:val="-5"/>
              </w:rPr>
              <w:t xml:space="preserve"> </w:t>
            </w:r>
            <w:r>
              <w:t>Agreement</w:t>
            </w:r>
            <w:r>
              <w:rPr>
                <w:spacing w:val="-4"/>
              </w:rPr>
              <w:t xml:space="preserve"> </w:t>
            </w:r>
            <w:r>
              <w:rPr>
                <w:spacing w:val="-10"/>
              </w:rPr>
              <w:t>-</w:t>
            </w:r>
          </w:p>
          <w:p w14:paraId="6CDBA4CF" w14:textId="77777777" w:rsidR="00F92E23" w:rsidRDefault="00000000">
            <w:pPr>
              <w:pStyle w:val="TableParagraph"/>
              <w:spacing w:before="39"/>
              <w:jc w:val="left"/>
            </w:pPr>
            <w:r>
              <w:rPr>
                <w:spacing w:val="-2"/>
              </w:rPr>
              <w:t>$1,435</w:t>
            </w:r>
          </w:p>
          <w:p w14:paraId="414E7822" w14:textId="77777777" w:rsidR="00F92E23" w:rsidRDefault="00000000">
            <w:pPr>
              <w:pStyle w:val="TableParagraph"/>
              <w:spacing w:before="38"/>
              <w:jc w:val="left"/>
            </w:pPr>
            <w:r>
              <w:t>From</w:t>
            </w:r>
            <w:r>
              <w:rPr>
                <w:spacing w:val="-3"/>
              </w:rPr>
              <w:t xml:space="preserve"> </w:t>
            </w:r>
            <w:r>
              <w:t>13</w:t>
            </w:r>
            <w:r>
              <w:rPr>
                <w:spacing w:val="-3"/>
              </w:rPr>
              <w:t xml:space="preserve"> </w:t>
            </w:r>
            <w:r>
              <w:t>March</w:t>
            </w:r>
            <w:r>
              <w:rPr>
                <w:spacing w:val="-1"/>
              </w:rPr>
              <w:t xml:space="preserve"> </w:t>
            </w:r>
            <w:r>
              <w:t>2025</w:t>
            </w:r>
            <w:r>
              <w:rPr>
                <w:spacing w:val="-3"/>
              </w:rPr>
              <w:t xml:space="preserve"> </w:t>
            </w:r>
            <w:r>
              <w:t>-</w:t>
            </w:r>
            <w:r>
              <w:rPr>
                <w:spacing w:val="-2"/>
              </w:rPr>
              <w:t xml:space="preserve"> $1,490</w:t>
            </w:r>
          </w:p>
          <w:p w14:paraId="7A638F95" w14:textId="77777777" w:rsidR="00F92E23" w:rsidRDefault="00000000">
            <w:pPr>
              <w:pStyle w:val="TableParagraph"/>
              <w:spacing w:before="37"/>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$1,541</w:t>
            </w:r>
          </w:p>
        </w:tc>
        <w:tc>
          <w:tcPr>
            <w:tcW w:w="1844" w:type="dxa"/>
          </w:tcPr>
          <w:p w14:paraId="58884229" w14:textId="77777777" w:rsidR="00F92E23" w:rsidRDefault="00000000">
            <w:pPr>
              <w:pStyle w:val="TableParagraph"/>
              <w:spacing w:line="278" w:lineRule="auto"/>
              <w:ind w:left="443" w:hanging="332"/>
              <w:jc w:val="left"/>
            </w:pPr>
            <w:r>
              <w:t>Per</w:t>
            </w:r>
            <w:r>
              <w:rPr>
                <w:spacing w:val="-16"/>
              </w:rPr>
              <w:t xml:space="preserve"> </w:t>
            </w:r>
            <w:r>
              <w:t>annum,</w:t>
            </w:r>
            <w:r>
              <w:rPr>
                <w:spacing w:val="-15"/>
              </w:rPr>
              <w:t xml:space="preserve"> </w:t>
            </w:r>
            <w:r>
              <w:t xml:space="preserve">paid </w:t>
            </w:r>
            <w:r>
              <w:rPr>
                <w:spacing w:val="-2"/>
              </w:rPr>
              <w:t>fortnightly</w:t>
            </w:r>
          </w:p>
        </w:tc>
        <w:tc>
          <w:tcPr>
            <w:tcW w:w="1844" w:type="dxa"/>
          </w:tcPr>
          <w:p w14:paraId="7E5F029F" w14:textId="77777777" w:rsidR="00F92E23" w:rsidRDefault="00000000">
            <w:pPr>
              <w:pStyle w:val="TableParagraph"/>
              <w:ind w:left="165" w:right="159"/>
            </w:pPr>
            <w:r>
              <w:rPr>
                <w:spacing w:val="-5"/>
              </w:rPr>
              <w:t>Yes</w:t>
            </w:r>
          </w:p>
        </w:tc>
        <w:tc>
          <w:tcPr>
            <w:tcW w:w="1845" w:type="dxa"/>
          </w:tcPr>
          <w:p w14:paraId="1DF484E6" w14:textId="77777777" w:rsidR="00F92E23" w:rsidRDefault="00000000">
            <w:pPr>
              <w:pStyle w:val="TableParagraph"/>
              <w:ind w:left="162" w:right="158"/>
            </w:pPr>
            <w:r>
              <w:rPr>
                <w:spacing w:val="-5"/>
              </w:rPr>
              <w:t>Yes</w:t>
            </w:r>
          </w:p>
        </w:tc>
        <w:tc>
          <w:tcPr>
            <w:tcW w:w="1621" w:type="dxa"/>
          </w:tcPr>
          <w:p w14:paraId="489B3E33" w14:textId="77777777" w:rsidR="00F92E23" w:rsidRDefault="00000000">
            <w:pPr>
              <w:pStyle w:val="TableParagraph"/>
              <w:ind w:left="1" w:right="1"/>
            </w:pPr>
            <w:r>
              <w:rPr>
                <w:spacing w:val="-5"/>
              </w:rPr>
              <w:t>Yes</w:t>
            </w:r>
          </w:p>
        </w:tc>
      </w:tr>
      <w:tr w:rsidR="00F92E23" w14:paraId="6925F561" w14:textId="77777777">
        <w:trPr>
          <w:trHeight w:val="1284"/>
        </w:trPr>
        <w:tc>
          <w:tcPr>
            <w:tcW w:w="2324" w:type="dxa"/>
          </w:tcPr>
          <w:p w14:paraId="5EECE4AB" w14:textId="77777777" w:rsidR="00F92E23" w:rsidRDefault="00000000">
            <w:pPr>
              <w:pStyle w:val="TableParagraph"/>
              <w:spacing w:before="2" w:line="276" w:lineRule="auto"/>
              <w:jc w:val="left"/>
            </w:pPr>
            <w:r>
              <w:t>Community</w:t>
            </w:r>
            <w:r>
              <w:rPr>
                <w:spacing w:val="-16"/>
              </w:rPr>
              <w:t xml:space="preserve"> </w:t>
            </w:r>
            <w:r>
              <w:t>language allowance - Rate 2</w:t>
            </w:r>
          </w:p>
        </w:tc>
        <w:tc>
          <w:tcPr>
            <w:tcW w:w="4477" w:type="dxa"/>
          </w:tcPr>
          <w:p w14:paraId="410D6B1C" w14:textId="77777777" w:rsidR="00F92E23" w:rsidRDefault="00000000">
            <w:pPr>
              <w:pStyle w:val="TableParagraph"/>
              <w:spacing w:before="2"/>
              <w:jc w:val="left"/>
            </w:pPr>
            <w:r>
              <w:t>On</w:t>
            </w:r>
            <w:r>
              <w:rPr>
                <w:spacing w:val="-6"/>
              </w:rPr>
              <w:t xml:space="preserve"> </w:t>
            </w:r>
            <w:r>
              <w:t>commencement</w:t>
            </w:r>
            <w:r>
              <w:rPr>
                <w:spacing w:val="-7"/>
              </w:rPr>
              <w:t xml:space="preserve"> </w:t>
            </w:r>
            <w:r>
              <w:t>of</w:t>
            </w:r>
            <w:r>
              <w:rPr>
                <w:spacing w:val="-7"/>
              </w:rPr>
              <w:t xml:space="preserve"> </w:t>
            </w:r>
            <w:r>
              <w:t>this</w:t>
            </w:r>
            <w:r>
              <w:rPr>
                <w:spacing w:val="-5"/>
              </w:rPr>
              <w:t xml:space="preserve"> </w:t>
            </w:r>
            <w:r>
              <w:t>Agreement</w:t>
            </w:r>
            <w:r>
              <w:rPr>
                <w:spacing w:val="-4"/>
              </w:rPr>
              <w:t xml:space="preserve"> </w:t>
            </w:r>
            <w:r>
              <w:rPr>
                <w:spacing w:val="-10"/>
              </w:rPr>
              <w:t>-</w:t>
            </w:r>
          </w:p>
          <w:p w14:paraId="3AD2D5BB" w14:textId="77777777" w:rsidR="00F92E23" w:rsidRDefault="00000000">
            <w:pPr>
              <w:pStyle w:val="TableParagraph"/>
              <w:spacing w:before="38"/>
              <w:jc w:val="left"/>
            </w:pPr>
            <w:r>
              <w:rPr>
                <w:spacing w:val="-2"/>
              </w:rPr>
              <w:t>$2,870</w:t>
            </w:r>
          </w:p>
          <w:p w14:paraId="455E487D" w14:textId="77777777" w:rsidR="00F92E23" w:rsidRDefault="00000000">
            <w:pPr>
              <w:pStyle w:val="TableParagraph"/>
              <w:spacing w:before="37"/>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$2,979</w:t>
            </w:r>
          </w:p>
          <w:p w14:paraId="4D0FD048" w14:textId="77777777" w:rsidR="00F92E23" w:rsidRDefault="00000000">
            <w:pPr>
              <w:pStyle w:val="TableParagraph"/>
              <w:spacing w:before="38"/>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$3,080</w:t>
            </w:r>
          </w:p>
        </w:tc>
        <w:tc>
          <w:tcPr>
            <w:tcW w:w="1844" w:type="dxa"/>
          </w:tcPr>
          <w:p w14:paraId="72B63112" w14:textId="77777777" w:rsidR="00F92E23" w:rsidRDefault="00000000">
            <w:pPr>
              <w:pStyle w:val="TableParagraph"/>
              <w:spacing w:before="2" w:line="276" w:lineRule="auto"/>
              <w:ind w:left="443" w:hanging="332"/>
              <w:jc w:val="left"/>
            </w:pPr>
            <w:r>
              <w:t>Per</w:t>
            </w:r>
            <w:r>
              <w:rPr>
                <w:spacing w:val="-16"/>
              </w:rPr>
              <w:t xml:space="preserve"> </w:t>
            </w:r>
            <w:r>
              <w:t>annum,</w:t>
            </w:r>
            <w:r>
              <w:rPr>
                <w:spacing w:val="-15"/>
              </w:rPr>
              <w:t xml:space="preserve"> </w:t>
            </w:r>
            <w:r>
              <w:t xml:space="preserve">paid </w:t>
            </w:r>
            <w:r>
              <w:rPr>
                <w:spacing w:val="-2"/>
              </w:rPr>
              <w:t>fortnightly</w:t>
            </w:r>
          </w:p>
        </w:tc>
        <w:tc>
          <w:tcPr>
            <w:tcW w:w="1844" w:type="dxa"/>
          </w:tcPr>
          <w:p w14:paraId="5285745A" w14:textId="77777777" w:rsidR="00F92E23" w:rsidRDefault="00000000">
            <w:pPr>
              <w:pStyle w:val="TableParagraph"/>
              <w:spacing w:before="2"/>
              <w:ind w:left="165" w:right="159"/>
            </w:pPr>
            <w:r>
              <w:rPr>
                <w:spacing w:val="-5"/>
              </w:rPr>
              <w:t>Yes</w:t>
            </w:r>
          </w:p>
        </w:tc>
        <w:tc>
          <w:tcPr>
            <w:tcW w:w="1845" w:type="dxa"/>
          </w:tcPr>
          <w:p w14:paraId="64CD816D" w14:textId="77777777" w:rsidR="00F92E23" w:rsidRDefault="00000000">
            <w:pPr>
              <w:pStyle w:val="TableParagraph"/>
              <w:spacing w:before="2"/>
              <w:ind w:left="162" w:right="158"/>
            </w:pPr>
            <w:r>
              <w:rPr>
                <w:spacing w:val="-5"/>
              </w:rPr>
              <w:t>Yes</w:t>
            </w:r>
          </w:p>
        </w:tc>
        <w:tc>
          <w:tcPr>
            <w:tcW w:w="1621" w:type="dxa"/>
          </w:tcPr>
          <w:p w14:paraId="3AEB1F8B" w14:textId="77777777" w:rsidR="00F92E23" w:rsidRDefault="00000000">
            <w:pPr>
              <w:pStyle w:val="TableParagraph"/>
              <w:spacing w:before="2"/>
              <w:ind w:left="1" w:right="1"/>
            </w:pPr>
            <w:r>
              <w:rPr>
                <w:spacing w:val="-5"/>
              </w:rPr>
              <w:t>Yes</w:t>
            </w:r>
          </w:p>
        </w:tc>
      </w:tr>
      <w:tr w:rsidR="00F92E23" w14:paraId="7C75D4AC" w14:textId="77777777">
        <w:trPr>
          <w:trHeight w:val="993"/>
        </w:trPr>
        <w:tc>
          <w:tcPr>
            <w:tcW w:w="2324" w:type="dxa"/>
          </w:tcPr>
          <w:p w14:paraId="70437AEE" w14:textId="77777777" w:rsidR="00F92E23" w:rsidRDefault="00000000">
            <w:pPr>
              <w:pStyle w:val="TableParagraph"/>
              <w:spacing w:before="2"/>
              <w:jc w:val="left"/>
            </w:pPr>
            <w:r>
              <w:t>Higher</w:t>
            </w:r>
            <w:r>
              <w:rPr>
                <w:spacing w:val="-7"/>
              </w:rPr>
              <w:t xml:space="preserve"> </w:t>
            </w:r>
            <w:r>
              <w:rPr>
                <w:spacing w:val="-2"/>
              </w:rPr>
              <w:t>duties</w:t>
            </w:r>
          </w:p>
        </w:tc>
        <w:tc>
          <w:tcPr>
            <w:tcW w:w="4477" w:type="dxa"/>
          </w:tcPr>
          <w:p w14:paraId="67CFDD7E" w14:textId="77777777" w:rsidR="00F92E23" w:rsidRDefault="00000000">
            <w:pPr>
              <w:pStyle w:val="TableParagraph"/>
              <w:spacing w:before="2" w:line="276" w:lineRule="auto"/>
              <w:jc w:val="left"/>
            </w:pPr>
            <w:r>
              <w:t>Base</w:t>
            </w:r>
            <w:r>
              <w:rPr>
                <w:spacing w:val="-5"/>
              </w:rPr>
              <w:t xml:space="preserve"> </w:t>
            </w:r>
            <w:r>
              <w:t>salary</w:t>
            </w:r>
            <w:r>
              <w:rPr>
                <w:spacing w:val="-6"/>
              </w:rPr>
              <w:t xml:space="preserve"> </w:t>
            </w:r>
            <w:r>
              <w:t>of</w:t>
            </w:r>
            <w:r>
              <w:rPr>
                <w:spacing w:val="-6"/>
              </w:rPr>
              <w:t xml:space="preserve"> </w:t>
            </w:r>
            <w:r>
              <w:t>the</w:t>
            </w:r>
            <w:r>
              <w:rPr>
                <w:spacing w:val="-7"/>
              </w:rPr>
              <w:t xml:space="preserve"> </w:t>
            </w:r>
            <w:r>
              <w:t>higher</w:t>
            </w:r>
            <w:r>
              <w:rPr>
                <w:spacing w:val="-6"/>
              </w:rPr>
              <w:t xml:space="preserve"> </w:t>
            </w:r>
            <w:r>
              <w:t>classification</w:t>
            </w:r>
            <w:r>
              <w:rPr>
                <w:spacing w:val="-5"/>
              </w:rPr>
              <w:t xml:space="preserve"> </w:t>
            </w:r>
            <w:r>
              <w:t>-</w:t>
            </w:r>
            <w:r>
              <w:rPr>
                <w:spacing w:val="-3"/>
              </w:rPr>
              <w:t xml:space="preserve"> </w:t>
            </w:r>
            <w:r>
              <w:t>if increase less than $1,500, payment is at second pay point</w:t>
            </w:r>
          </w:p>
        </w:tc>
        <w:tc>
          <w:tcPr>
            <w:tcW w:w="1844" w:type="dxa"/>
          </w:tcPr>
          <w:p w14:paraId="2C710D4E" w14:textId="77777777" w:rsidR="00F92E23" w:rsidRDefault="00000000">
            <w:pPr>
              <w:pStyle w:val="TableParagraph"/>
              <w:spacing w:before="2" w:line="276" w:lineRule="auto"/>
              <w:ind w:left="217" w:right="206" w:hanging="4"/>
            </w:pPr>
            <w:r>
              <w:t>As applicable with</w:t>
            </w:r>
            <w:r>
              <w:rPr>
                <w:spacing w:val="-16"/>
              </w:rPr>
              <w:t xml:space="preserve"> </w:t>
            </w:r>
            <w:r>
              <w:t xml:space="preserve">fortnightly </w:t>
            </w:r>
            <w:r>
              <w:rPr>
                <w:spacing w:val="-2"/>
              </w:rPr>
              <w:t>salary</w:t>
            </w:r>
          </w:p>
        </w:tc>
        <w:tc>
          <w:tcPr>
            <w:tcW w:w="1844" w:type="dxa"/>
          </w:tcPr>
          <w:p w14:paraId="08183DB5" w14:textId="77777777" w:rsidR="00F92E23" w:rsidRDefault="00000000">
            <w:pPr>
              <w:pStyle w:val="TableParagraph"/>
              <w:spacing w:before="2"/>
              <w:ind w:left="165" w:right="159"/>
            </w:pPr>
            <w:r>
              <w:rPr>
                <w:spacing w:val="-5"/>
              </w:rPr>
              <w:t>Yes</w:t>
            </w:r>
          </w:p>
        </w:tc>
        <w:tc>
          <w:tcPr>
            <w:tcW w:w="1845" w:type="dxa"/>
          </w:tcPr>
          <w:p w14:paraId="25041076" w14:textId="77777777" w:rsidR="00F92E23" w:rsidRDefault="00000000">
            <w:pPr>
              <w:pStyle w:val="TableParagraph"/>
              <w:spacing w:before="2"/>
              <w:ind w:left="162" w:right="158"/>
            </w:pPr>
            <w:r>
              <w:rPr>
                <w:spacing w:val="-5"/>
              </w:rPr>
              <w:t>Yes</w:t>
            </w:r>
          </w:p>
        </w:tc>
        <w:tc>
          <w:tcPr>
            <w:tcW w:w="1621" w:type="dxa"/>
          </w:tcPr>
          <w:p w14:paraId="27F85230" w14:textId="77777777" w:rsidR="00F92E23" w:rsidRDefault="00000000">
            <w:pPr>
              <w:pStyle w:val="TableParagraph"/>
              <w:spacing w:before="2"/>
              <w:ind w:left="1" w:right="1"/>
            </w:pPr>
            <w:r>
              <w:rPr>
                <w:spacing w:val="-5"/>
              </w:rPr>
              <w:t>Yes</w:t>
            </w:r>
          </w:p>
        </w:tc>
      </w:tr>
      <w:tr w:rsidR="00F92E23" w14:paraId="120B2002" w14:textId="77777777">
        <w:trPr>
          <w:trHeight w:val="703"/>
        </w:trPr>
        <w:tc>
          <w:tcPr>
            <w:tcW w:w="2324" w:type="dxa"/>
          </w:tcPr>
          <w:p w14:paraId="4F6CD780" w14:textId="77777777" w:rsidR="00F92E23" w:rsidRDefault="00000000">
            <w:pPr>
              <w:pStyle w:val="TableParagraph"/>
              <w:spacing w:line="278" w:lineRule="auto"/>
              <w:ind w:right="699"/>
              <w:jc w:val="left"/>
            </w:pPr>
            <w:r>
              <w:t>Remote</w:t>
            </w:r>
            <w:r>
              <w:rPr>
                <w:spacing w:val="-16"/>
              </w:rPr>
              <w:t xml:space="preserve"> </w:t>
            </w:r>
            <w:r>
              <w:t xml:space="preserve">locality </w:t>
            </w:r>
            <w:r>
              <w:rPr>
                <w:spacing w:val="-2"/>
              </w:rPr>
              <w:t>assistance</w:t>
            </w:r>
          </w:p>
        </w:tc>
        <w:tc>
          <w:tcPr>
            <w:tcW w:w="4477" w:type="dxa"/>
          </w:tcPr>
          <w:p w14:paraId="1D941DA6" w14:textId="77777777" w:rsidR="00F92E23" w:rsidRDefault="00000000">
            <w:pPr>
              <w:pStyle w:val="TableParagraph"/>
              <w:jc w:val="left"/>
              <w:rPr>
                <w:b/>
              </w:rPr>
            </w:pPr>
            <w:r>
              <w:t>With</w:t>
            </w:r>
            <w:r>
              <w:rPr>
                <w:spacing w:val="-3"/>
              </w:rPr>
              <w:t xml:space="preserve"> </w:t>
            </w:r>
            <w:r>
              <w:t>dependants</w:t>
            </w:r>
            <w:r>
              <w:rPr>
                <w:spacing w:val="-5"/>
              </w:rPr>
              <w:t xml:space="preserve"> </w:t>
            </w:r>
            <w:r>
              <w:t>-</w:t>
            </w:r>
            <w:r>
              <w:rPr>
                <w:spacing w:val="-4"/>
              </w:rPr>
              <w:t xml:space="preserve"> </w:t>
            </w:r>
            <w:r>
              <w:t>as</w:t>
            </w:r>
            <w:r>
              <w:rPr>
                <w:spacing w:val="-3"/>
              </w:rPr>
              <w:t xml:space="preserve"> </w:t>
            </w:r>
            <w:r>
              <w:t>per</w:t>
            </w:r>
            <w:r>
              <w:rPr>
                <w:spacing w:val="-5"/>
              </w:rPr>
              <w:t xml:space="preserve"> </w:t>
            </w:r>
            <w:r>
              <w:rPr>
                <w:b/>
              </w:rPr>
              <w:t>Appendix</w:t>
            </w:r>
            <w:r>
              <w:rPr>
                <w:b/>
                <w:spacing w:val="-5"/>
              </w:rPr>
              <w:t xml:space="preserve"> </w:t>
            </w:r>
            <w:r>
              <w:rPr>
                <w:b/>
                <w:spacing w:val="-10"/>
              </w:rPr>
              <w:t>C</w:t>
            </w:r>
          </w:p>
          <w:p w14:paraId="56421C1B" w14:textId="77777777" w:rsidR="00F92E23" w:rsidRDefault="00000000">
            <w:pPr>
              <w:pStyle w:val="TableParagraph"/>
              <w:spacing w:before="39"/>
              <w:jc w:val="left"/>
              <w:rPr>
                <w:b/>
              </w:rPr>
            </w:pPr>
            <w:r>
              <w:t>Without</w:t>
            </w:r>
            <w:r>
              <w:rPr>
                <w:spacing w:val="-5"/>
              </w:rPr>
              <w:t xml:space="preserve"> </w:t>
            </w:r>
            <w:r>
              <w:t>dependants</w:t>
            </w:r>
            <w:r>
              <w:rPr>
                <w:spacing w:val="-5"/>
              </w:rPr>
              <w:t xml:space="preserve"> </w:t>
            </w:r>
            <w:r>
              <w:t>-</w:t>
            </w:r>
            <w:r>
              <w:rPr>
                <w:spacing w:val="-2"/>
              </w:rPr>
              <w:t xml:space="preserve"> </w:t>
            </w:r>
            <w:r>
              <w:t>as</w:t>
            </w:r>
            <w:r>
              <w:rPr>
                <w:spacing w:val="-7"/>
              </w:rPr>
              <w:t xml:space="preserve"> </w:t>
            </w:r>
            <w:r>
              <w:t>per</w:t>
            </w:r>
            <w:r>
              <w:rPr>
                <w:spacing w:val="-5"/>
              </w:rPr>
              <w:t xml:space="preserve"> </w:t>
            </w:r>
            <w:r>
              <w:rPr>
                <w:b/>
              </w:rPr>
              <w:t>Appendix</w:t>
            </w:r>
            <w:r>
              <w:rPr>
                <w:b/>
                <w:spacing w:val="-5"/>
              </w:rPr>
              <w:t xml:space="preserve"> </w:t>
            </w:r>
            <w:r>
              <w:rPr>
                <w:b/>
                <w:spacing w:val="-10"/>
              </w:rPr>
              <w:t>C</w:t>
            </w:r>
          </w:p>
        </w:tc>
        <w:tc>
          <w:tcPr>
            <w:tcW w:w="1844" w:type="dxa"/>
          </w:tcPr>
          <w:p w14:paraId="413D177E" w14:textId="77777777" w:rsidR="00F92E23" w:rsidRDefault="00000000">
            <w:pPr>
              <w:pStyle w:val="TableParagraph"/>
              <w:spacing w:line="278" w:lineRule="auto"/>
              <w:ind w:left="443" w:hanging="332"/>
              <w:jc w:val="left"/>
            </w:pPr>
            <w:r>
              <w:t>Per</w:t>
            </w:r>
            <w:r>
              <w:rPr>
                <w:spacing w:val="-16"/>
              </w:rPr>
              <w:t xml:space="preserve"> </w:t>
            </w:r>
            <w:r>
              <w:t>annum,</w:t>
            </w:r>
            <w:r>
              <w:rPr>
                <w:spacing w:val="-15"/>
              </w:rPr>
              <w:t xml:space="preserve"> </w:t>
            </w:r>
            <w:r>
              <w:t xml:space="preserve">paid </w:t>
            </w:r>
            <w:r>
              <w:rPr>
                <w:spacing w:val="-2"/>
              </w:rPr>
              <w:t>fortnightly</w:t>
            </w:r>
          </w:p>
        </w:tc>
        <w:tc>
          <w:tcPr>
            <w:tcW w:w="1844" w:type="dxa"/>
          </w:tcPr>
          <w:p w14:paraId="5FBB14E3" w14:textId="77777777" w:rsidR="00F92E23" w:rsidRDefault="00000000">
            <w:pPr>
              <w:pStyle w:val="TableParagraph"/>
              <w:spacing w:line="278" w:lineRule="auto"/>
              <w:ind w:left="233" w:firstLine="201"/>
              <w:jc w:val="left"/>
            </w:pPr>
            <w:r>
              <w:t>Yes - with exclusion</w:t>
            </w:r>
            <w:r>
              <w:rPr>
                <w:spacing w:val="-16"/>
              </w:rPr>
              <w:t xml:space="preserve"> </w:t>
            </w:r>
            <w:r>
              <w:t>LSL</w:t>
            </w:r>
          </w:p>
        </w:tc>
        <w:tc>
          <w:tcPr>
            <w:tcW w:w="1845" w:type="dxa"/>
          </w:tcPr>
          <w:p w14:paraId="271D39AF" w14:textId="77777777" w:rsidR="00F92E23" w:rsidRDefault="00000000">
            <w:pPr>
              <w:pStyle w:val="TableParagraph"/>
              <w:ind w:left="162" w:right="158"/>
            </w:pPr>
            <w:r>
              <w:rPr>
                <w:spacing w:val="-5"/>
              </w:rPr>
              <w:t>Yes</w:t>
            </w:r>
          </w:p>
        </w:tc>
        <w:tc>
          <w:tcPr>
            <w:tcW w:w="1621" w:type="dxa"/>
          </w:tcPr>
          <w:p w14:paraId="273AB3A9" w14:textId="77777777" w:rsidR="00F92E23" w:rsidRDefault="00000000">
            <w:pPr>
              <w:pStyle w:val="TableParagraph"/>
              <w:spacing w:line="278" w:lineRule="auto"/>
              <w:ind w:left="121" w:firstLine="201"/>
              <w:jc w:val="left"/>
            </w:pPr>
            <w:r>
              <w:t>Yes - with exclusion</w:t>
            </w:r>
            <w:r>
              <w:rPr>
                <w:spacing w:val="-16"/>
              </w:rPr>
              <w:t xml:space="preserve"> </w:t>
            </w:r>
            <w:r>
              <w:t>LSL</w:t>
            </w:r>
          </w:p>
        </w:tc>
      </w:tr>
      <w:tr w:rsidR="00F92E23" w14:paraId="760AE0BE" w14:textId="77777777">
        <w:trPr>
          <w:trHeight w:val="702"/>
        </w:trPr>
        <w:tc>
          <w:tcPr>
            <w:tcW w:w="2324" w:type="dxa"/>
          </w:tcPr>
          <w:p w14:paraId="4FD79663" w14:textId="77777777" w:rsidR="00F92E23" w:rsidRDefault="00000000">
            <w:pPr>
              <w:pStyle w:val="TableParagraph"/>
              <w:spacing w:line="276" w:lineRule="auto"/>
              <w:ind w:right="188"/>
              <w:jc w:val="left"/>
            </w:pPr>
            <w:r>
              <w:t>Remote</w:t>
            </w:r>
            <w:r>
              <w:rPr>
                <w:spacing w:val="-16"/>
              </w:rPr>
              <w:t xml:space="preserve"> </w:t>
            </w:r>
            <w:r>
              <w:t>Locality Field Allowance</w:t>
            </w:r>
          </w:p>
        </w:tc>
        <w:tc>
          <w:tcPr>
            <w:tcW w:w="4477" w:type="dxa"/>
          </w:tcPr>
          <w:p w14:paraId="1CB12D82" w14:textId="77777777" w:rsidR="00F92E23" w:rsidRDefault="00000000">
            <w:pPr>
              <w:pStyle w:val="TableParagraph"/>
              <w:jc w:val="left"/>
            </w:pPr>
            <w:r>
              <w:t>On</w:t>
            </w:r>
            <w:r>
              <w:rPr>
                <w:spacing w:val="-6"/>
              </w:rPr>
              <w:t xml:space="preserve"> </w:t>
            </w:r>
            <w:r>
              <w:t>commencement</w:t>
            </w:r>
            <w:r>
              <w:rPr>
                <w:spacing w:val="-7"/>
              </w:rPr>
              <w:t xml:space="preserve"> </w:t>
            </w:r>
            <w:r>
              <w:t>of</w:t>
            </w:r>
            <w:r>
              <w:rPr>
                <w:spacing w:val="-7"/>
              </w:rPr>
              <w:t xml:space="preserve"> </w:t>
            </w:r>
            <w:r>
              <w:t>this</w:t>
            </w:r>
            <w:r>
              <w:rPr>
                <w:spacing w:val="-5"/>
              </w:rPr>
              <w:t xml:space="preserve"> </w:t>
            </w:r>
            <w:r>
              <w:t>Agreement</w:t>
            </w:r>
            <w:r>
              <w:rPr>
                <w:spacing w:val="-4"/>
              </w:rPr>
              <w:t xml:space="preserve"> </w:t>
            </w:r>
            <w:r>
              <w:rPr>
                <w:spacing w:val="-10"/>
              </w:rPr>
              <w:t>-</w:t>
            </w:r>
          </w:p>
          <w:p w14:paraId="542B8A06" w14:textId="77777777" w:rsidR="00F92E23" w:rsidRDefault="00000000">
            <w:pPr>
              <w:pStyle w:val="TableParagraph"/>
              <w:spacing w:before="37"/>
              <w:jc w:val="left"/>
            </w:pPr>
            <w:r>
              <w:rPr>
                <w:spacing w:val="-4"/>
              </w:rPr>
              <w:t>$279</w:t>
            </w:r>
          </w:p>
        </w:tc>
        <w:tc>
          <w:tcPr>
            <w:tcW w:w="1844" w:type="dxa"/>
          </w:tcPr>
          <w:p w14:paraId="255AF20E" w14:textId="77777777" w:rsidR="00F92E23" w:rsidRDefault="00000000">
            <w:pPr>
              <w:pStyle w:val="TableParagraph"/>
              <w:spacing w:line="276" w:lineRule="auto"/>
              <w:ind w:left="443" w:hanging="332"/>
              <w:jc w:val="left"/>
            </w:pPr>
            <w:r>
              <w:t>Per</w:t>
            </w:r>
            <w:r>
              <w:rPr>
                <w:spacing w:val="-16"/>
              </w:rPr>
              <w:t xml:space="preserve"> </w:t>
            </w:r>
            <w:r>
              <w:t>annum,</w:t>
            </w:r>
            <w:r>
              <w:rPr>
                <w:spacing w:val="-15"/>
              </w:rPr>
              <w:t xml:space="preserve"> </w:t>
            </w:r>
            <w:r>
              <w:t xml:space="preserve">paid </w:t>
            </w:r>
            <w:r>
              <w:rPr>
                <w:spacing w:val="-2"/>
              </w:rPr>
              <w:t>fortnightly</w:t>
            </w:r>
          </w:p>
        </w:tc>
        <w:tc>
          <w:tcPr>
            <w:tcW w:w="1844" w:type="dxa"/>
          </w:tcPr>
          <w:p w14:paraId="2D04CFD0" w14:textId="77777777" w:rsidR="00F92E23" w:rsidRDefault="00000000">
            <w:pPr>
              <w:pStyle w:val="TableParagraph"/>
              <w:spacing w:line="276" w:lineRule="auto"/>
              <w:ind w:left="233" w:firstLine="201"/>
              <w:jc w:val="left"/>
            </w:pPr>
            <w:r>
              <w:t>Yes - with exclusion</w:t>
            </w:r>
            <w:r>
              <w:rPr>
                <w:spacing w:val="-16"/>
              </w:rPr>
              <w:t xml:space="preserve"> </w:t>
            </w:r>
            <w:r>
              <w:t>LSL</w:t>
            </w:r>
          </w:p>
        </w:tc>
        <w:tc>
          <w:tcPr>
            <w:tcW w:w="1845" w:type="dxa"/>
          </w:tcPr>
          <w:p w14:paraId="2CA53867" w14:textId="77777777" w:rsidR="00F92E23" w:rsidRDefault="00000000">
            <w:pPr>
              <w:pStyle w:val="TableParagraph"/>
              <w:ind w:left="162" w:right="158"/>
            </w:pPr>
            <w:r>
              <w:rPr>
                <w:spacing w:val="-5"/>
              </w:rPr>
              <w:t>Yes</w:t>
            </w:r>
          </w:p>
        </w:tc>
        <w:tc>
          <w:tcPr>
            <w:tcW w:w="1621" w:type="dxa"/>
          </w:tcPr>
          <w:p w14:paraId="59719917" w14:textId="77777777" w:rsidR="00F92E23" w:rsidRDefault="00000000">
            <w:pPr>
              <w:pStyle w:val="TableParagraph"/>
              <w:spacing w:line="276" w:lineRule="auto"/>
              <w:ind w:left="121" w:firstLine="201"/>
              <w:jc w:val="left"/>
            </w:pPr>
            <w:r>
              <w:t>Yes - with exclusion</w:t>
            </w:r>
            <w:r>
              <w:rPr>
                <w:spacing w:val="-16"/>
              </w:rPr>
              <w:t xml:space="preserve"> </w:t>
            </w:r>
            <w:r>
              <w:t>LSL</w:t>
            </w:r>
          </w:p>
        </w:tc>
      </w:tr>
    </w:tbl>
    <w:p w14:paraId="1A5CCD9D" w14:textId="77777777" w:rsidR="00F92E23" w:rsidRDefault="00F92E23">
      <w:pPr>
        <w:spacing w:line="276" w:lineRule="auto"/>
        <w:sectPr w:rsidR="00F92E23" w:rsidSect="00C70462">
          <w:footerReference w:type="default" r:id="rId15"/>
          <w:pgSz w:w="16840" w:h="11910" w:orient="landscape"/>
          <w:pgMar w:top="1340" w:right="1240" w:bottom="1200" w:left="1300" w:header="0" w:footer="1010" w:gutter="0"/>
          <w:cols w:space="720"/>
        </w:sectPr>
      </w:pPr>
    </w:p>
    <w:p w14:paraId="7548CBC9" w14:textId="77777777" w:rsidR="00F92E23" w:rsidRDefault="00F92E23">
      <w:pPr>
        <w:pStyle w:val="BodyText"/>
        <w:spacing w:before="2"/>
        <w:ind w:left="0" w:firstLine="0"/>
        <w:rPr>
          <w:b/>
          <w:sz w:val="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4477"/>
        <w:gridCol w:w="1844"/>
        <w:gridCol w:w="1844"/>
        <w:gridCol w:w="1845"/>
        <w:gridCol w:w="1621"/>
      </w:tblGrid>
      <w:tr w:rsidR="00F92E23" w14:paraId="1981889E" w14:textId="77777777">
        <w:trPr>
          <w:trHeight w:val="702"/>
        </w:trPr>
        <w:tc>
          <w:tcPr>
            <w:tcW w:w="2324" w:type="dxa"/>
          </w:tcPr>
          <w:p w14:paraId="04BED05D" w14:textId="77777777" w:rsidR="00F92E23" w:rsidRDefault="00F92E23">
            <w:pPr>
              <w:pStyle w:val="TableParagraph"/>
              <w:ind w:left="0"/>
              <w:jc w:val="left"/>
              <w:rPr>
                <w:rFonts w:ascii="Times New Roman"/>
              </w:rPr>
            </w:pPr>
          </w:p>
        </w:tc>
        <w:tc>
          <w:tcPr>
            <w:tcW w:w="4477" w:type="dxa"/>
          </w:tcPr>
          <w:p w14:paraId="274C3A75" w14:textId="77777777" w:rsidR="00F92E23" w:rsidRDefault="00000000">
            <w:pPr>
              <w:pStyle w:val="TableParagraph"/>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w:t>
            </w:r>
            <w:r>
              <w:rPr>
                <w:spacing w:val="-4"/>
              </w:rPr>
              <w:t>$290</w:t>
            </w:r>
          </w:p>
          <w:p w14:paraId="326B5699" w14:textId="77777777" w:rsidR="00F92E23" w:rsidRDefault="00000000">
            <w:pPr>
              <w:pStyle w:val="TableParagraph"/>
              <w:spacing w:before="37"/>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w:t>
            </w:r>
            <w:r>
              <w:rPr>
                <w:spacing w:val="-4"/>
              </w:rPr>
              <w:t>$300</w:t>
            </w:r>
          </w:p>
        </w:tc>
        <w:tc>
          <w:tcPr>
            <w:tcW w:w="1844" w:type="dxa"/>
          </w:tcPr>
          <w:p w14:paraId="5AE5F8FB" w14:textId="77777777" w:rsidR="00F92E23" w:rsidRDefault="00F92E23">
            <w:pPr>
              <w:pStyle w:val="TableParagraph"/>
              <w:ind w:left="0"/>
              <w:jc w:val="left"/>
              <w:rPr>
                <w:rFonts w:ascii="Times New Roman"/>
              </w:rPr>
            </w:pPr>
          </w:p>
        </w:tc>
        <w:tc>
          <w:tcPr>
            <w:tcW w:w="1844" w:type="dxa"/>
          </w:tcPr>
          <w:p w14:paraId="438DA760" w14:textId="77777777" w:rsidR="00F92E23" w:rsidRDefault="00F92E23">
            <w:pPr>
              <w:pStyle w:val="TableParagraph"/>
              <w:ind w:left="0"/>
              <w:jc w:val="left"/>
              <w:rPr>
                <w:rFonts w:ascii="Times New Roman"/>
              </w:rPr>
            </w:pPr>
          </w:p>
        </w:tc>
        <w:tc>
          <w:tcPr>
            <w:tcW w:w="1845" w:type="dxa"/>
          </w:tcPr>
          <w:p w14:paraId="2C5AE0D2" w14:textId="77777777" w:rsidR="00F92E23" w:rsidRDefault="00F92E23">
            <w:pPr>
              <w:pStyle w:val="TableParagraph"/>
              <w:ind w:left="0"/>
              <w:jc w:val="left"/>
              <w:rPr>
                <w:rFonts w:ascii="Times New Roman"/>
              </w:rPr>
            </w:pPr>
          </w:p>
        </w:tc>
        <w:tc>
          <w:tcPr>
            <w:tcW w:w="1621" w:type="dxa"/>
          </w:tcPr>
          <w:p w14:paraId="356FB50D" w14:textId="77777777" w:rsidR="00F92E23" w:rsidRDefault="00F92E23">
            <w:pPr>
              <w:pStyle w:val="TableParagraph"/>
              <w:ind w:left="0"/>
              <w:jc w:val="left"/>
              <w:rPr>
                <w:rFonts w:ascii="Times New Roman"/>
              </w:rPr>
            </w:pPr>
          </w:p>
        </w:tc>
      </w:tr>
    </w:tbl>
    <w:p w14:paraId="1962E786" w14:textId="77777777" w:rsidR="00F92E23" w:rsidRDefault="00F92E23">
      <w:pPr>
        <w:pStyle w:val="BodyText"/>
        <w:spacing w:before="178"/>
        <w:ind w:left="0" w:firstLine="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4477"/>
        <w:gridCol w:w="1844"/>
        <w:gridCol w:w="1844"/>
        <w:gridCol w:w="1845"/>
        <w:gridCol w:w="1621"/>
      </w:tblGrid>
      <w:tr w:rsidR="00F92E23" w14:paraId="1B973B95" w14:textId="77777777">
        <w:trPr>
          <w:trHeight w:val="1574"/>
        </w:trPr>
        <w:tc>
          <w:tcPr>
            <w:tcW w:w="2324" w:type="dxa"/>
            <w:shd w:val="clear" w:color="auto" w:fill="C8C8C8"/>
          </w:tcPr>
          <w:p w14:paraId="0258B628" w14:textId="77777777" w:rsidR="00F92E23" w:rsidRDefault="00000000">
            <w:pPr>
              <w:pStyle w:val="TableParagraph"/>
              <w:ind w:left="328"/>
              <w:jc w:val="left"/>
              <w:rPr>
                <w:b/>
              </w:rPr>
            </w:pPr>
            <w:r>
              <w:rPr>
                <w:b/>
              </w:rPr>
              <w:t>Allowance</w:t>
            </w:r>
            <w:r>
              <w:rPr>
                <w:b/>
                <w:spacing w:val="-10"/>
              </w:rPr>
              <w:t xml:space="preserve"> </w:t>
            </w:r>
            <w:r>
              <w:rPr>
                <w:b/>
                <w:spacing w:val="-4"/>
              </w:rPr>
              <w:t>Type</w:t>
            </w:r>
          </w:p>
        </w:tc>
        <w:tc>
          <w:tcPr>
            <w:tcW w:w="4477" w:type="dxa"/>
            <w:shd w:val="clear" w:color="auto" w:fill="C8C8C8"/>
          </w:tcPr>
          <w:p w14:paraId="2050D208" w14:textId="77777777" w:rsidR="00F92E23" w:rsidRDefault="00000000">
            <w:pPr>
              <w:pStyle w:val="TableParagraph"/>
              <w:ind w:left="1247"/>
              <w:jc w:val="left"/>
              <w:rPr>
                <w:b/>
              </w:rPr>
            </w:pPr>
            <w:r>
              <w:rPr>
                <w:b/>
              </w:rPr>
              <w:t>Allowance</w:t>
            </w:r>
            <w:r>
              <w:rPr>
                <w:b/>
                <w:spacing w:val="-8"/>
              </w:rPr>
              <w:t xml:space="preserve"> </w:t>
            </w:r>
            <w:r>
              <w:rPr>
                <w:b/>
                <w:spacing w:val="-2"/>
              </w:rPr>
              <w:t>Amount</w:t>
            </w:r>
          </w:p>
        </w:tc>
        <w:tc>
          <w:tcPr>
            <w:tcW w:w="1844" w:type="dxa"/>
            <w:shd w:val="clear" w:color="auto" w:fill="C8C8C8"/>
          </w:tcPr>
          <w:p w14:paraId="57964AE8" w14:textId="77777777" w:rsidR="00F92E23" w:rsidRDefault="00000000">
            <w:pPr>
              <w:pStyle w:val="TableParagraph"/>
              <w:ind w:left="165" w:right="156"/>
              <w:rPr>
                <w:b/>
              </w:rPr>
            </w:pPr>
            <w:r>
              <w:rPr>
                <w:b/>
                <w:spacing w:val="-2"/>
              </w:rPr>
              <w:t>Payment</w:t>
            </w:r>
          </w:p>
        </w:tc>
        <w:tc>
          <w:tcPr>
            <w:tcW w:w="1844" w:type="dxa"/>
            <w:shd w:val="clear" w:color="auto" w:fill="C8C8C8"/>
          </w:tcPr>
          <w:p w14:paraId="3BC49A7F" w14:textId="77777777" w:rsidR="00F92E23" w:rsidRDefault="00000000">
            <w:pPr>
              <w:pStyle w:val="TableParagraph"/>
              <w:spacing w:line="276" w:lineRule="auto"/>
              <w:ind w:left="165" w:right="156"/>
              <w:rPr>
                <w:b/>
              </w:rPr>
            </w:pPr>
            <w:r>
              <w:rPr>
                <w:b/>
              </w:rPr>
              <w:t>Counts</w:t>
            </w:r>
            <w:r>
              <w:rPr>
                <w:b/>
                <w:spacing w:val="-16"/>
              </w:rPr>
              <w:t xml:space="preserve"> </w:t>
            </w:r>
            <w:r>
              <w:rPr>
                <w:b/>
              </w:rPr>
              <w:t xml:space="preserve">as salary for </w:t>
            </w:r>
            <w:r>
              <w:rPr>
                <w:b/>
                <w:spacing w:val="-2"/>
              </w:rPr>
              <w:t>super</w:t>
            </w:r>
          </w:p>
        </w:tc>
        <w:tc>
          <w:tcPr>
            <w:tcW w:w="1845" w:type="dxa"/>
            <w:shd w:val="clear" w:color="auto" w:fill="C8C8C8"/>
          </w:tcPr>
          <w:p w14:paraId="0067C96A" w14:textId="77777777" w:rsidR="00F92E23" w:rsidRDefault="00000000">
            <w:pPr>
              <w:pStyle w:val="TableParagraph"/>
              <w:spacing w:line="276" w:lineRule="auto"/>
              <w:ind w:left="162" w:right="157"/>
              <w:rPr>
                <w:b/>
              </w:rPr>
            </w:pPr>
            <w:r>
              <w:rPr>
                <w:b/>
              </w:rPr>
              <w:t>Included</w:t>
            </w:r>
            <w:r>
              <w:rPr>
                <w:b/>
                <w:spacing w:val="-16"/>
              </w:rPr>
              <w:t xml:space="preserve"> </w:t>
            </w:r>
            <w:r>
              <w:rPr>
                <w:b/>
              </w:rPr>
              <w:t xml:space="preserve">for </w:t>
            </w:r>
            <w:r>
              <w:rPr>
                <w:b/>
                <w:spacing w:val="-2"/>
              </w:rPr>
              <w:t xml:space="preserve">retirement, redundancy </w:t>
            </w:r>
            <w:r>
              <w:rPr>
                <w:b/>
                <w:spacing w:val="-4"/>
              </w:rPr>
              <w:t xml:space="preserve">and </w:t>
            </w:r>
            <w:r>
              <w:rPr>
                <w:b/>
                <w:spacing w:val="-2"/>
              </w:rPr>
              <w:t>termination</w:t>
            </w:r>
          </w:p>
        </w:tc>
        <w:tc>
          <w:tcPr>
            <w:tcW w:w="1621" w:type="dxa"/>
            <w:shd w:val="clear" w:color="auto" w:fill="C8C8C8"/>
          </w:tcPr>
          <w:p w14:paraId="28A6A1BB" w14:textId="77777777" w:rsidR="00F92E23" w:rsidRDefault="00000000">
            <w:pPr>
              <w:pStyle w:val="TableParagraph"/>
              <w:spacing w:line="276" w:lineRule="auto"/>
              <w:ind w:left="121" w:right="114" w:hanging="3"/>
              <w:rPr>
                <w:b/>
              </w:rPr>
            </w:pPr>
            <w:r>
              <w:rPr>
                <w:b/>
                <w:spacing w:val="-2"/>
              </w:rPr>
              <w:t xml:space="preserve">Payable during annual, </w:t>
            </w:r>
            <w:r>
              <w:rPr>
                <w:b/>
              </w:rPr>
              <w:t>personal</w:t>
            </w:r>
            <w:r>
              <w:rPr>
                <w:b/>
                <w:spacing w:val="-16"/>
              </w:rPr>
              <w:t xml:space="preserve"> </w:t>
            </w:r>
            <w:r>
              <w:rPr>
                <w:b/>
              </w:rPr>
              <w:t xml:space="preserve">and </w:t>
            </w:r>
            <w:r>
              <w:rPr>
                <w:b/>
                <w:spacing w:val="-4"/>
              </w:rPr>
              <w:t>LSL</w:t>
            </w:r>
          </w:p>
        </w:tc>
      </w:tr>
      <w:tr w:rsidR="00F92E23" w14:paraId="5851FA36" w14:textId="77777777">
        <w:trPr>
          <w:trHeight w:val="2277"/>
        </w:trPr>
        <w:tc>
          <w:tcPr>
            <w:tcW w:w="2324" w:type="dxa"/>
          </w:tcPr>
          <w:p w14:paraId="13D59148" w14:textId="77777777" w:rsidR="00F92E23" w:rsidRDefault="00000000">
            <w:pPr>
              <w:pStyle w:val="TableParagraph"/>
              <w:jc w:val="left"/>
            </w:pPr>
            <w:r>
              <w:t>Restriction</w:t>
            </w:r>
            <w:r>
              <w:rPr>
                <w:spacing w:val="-8"/>
              </w:rPr>
              <w:t xml:space="preserve"> </w:t>
            </w:r>
            <w:r>
              <w:rPr>
                <w:spacing w:val="-2"/>
              </w:rPr>
              <w:t>allowance</w:t>
            </w:r>
          </w:p>
        </w:tc>
        <w:tc>
          <w:tcPr>
            <w:tcW w:w="4477" w:type="dxa"/>
          </w:tcPr>
          <w:p w14:paraId="03333BF2" w14:textId="77777777" w:rsidR="00F92E23" w:rsidRDefault="00000000">
            <w:pPr>
              <w:pStyle w:val="TableParagraph"/>
              <w:spacing w:line="278" w:lineRule="auto"/>
              <w:jc w:val="left"/>
            </w:pPr>
            <w:r>
              <w:t>7.5</w:t>
            </w:r>
            <w:r>
              <w:rPr>
                <w:spacing w:val="-4"/>
              </w:rPr>
              <w:t xml:space="preserve"> </w:t>
            </w:r>
            <w:r>
              <w:t>per</w:t>
            </w:r>
            <w:r>
              <w:rPr>
                <w:spacing w:val="-4"/>
              </w:rPr>
              <w:t xml:space="preserve"> </w:t>
            </w:r>
            <w:r>
              <w:t>cent</w:t>
            </w:r>
            <w:r>
              <w:rPr>
                <w:spacing w:val="-3"/>
              </w:rPr>
              <w:t xml:space="preserve"> </w:t>
            </w:r>
            <w:r>
              <w:t>of</w:t>
            </w:r>
            <w:r>
              <w:rPr>
                <w:spacing w:val="-5"/>
              </w:rPr>
              <w:t xml:space="preserve"> </w:t>
            </w:r>
            <w:r>
              <w:t>the</w:t>
            </w:r>
            <w:r>
              <w:rPr>
                <w:spacing w:val="-6"/>
              </w:rPr>
              <w:t xml:space="preserve"> </w:t>
            </w:r>
            <w:r>
              <w:t>hourly</w:t>
            </w:r>
            <w:r>
              <w:rPr>
                <w:spacing w:val="-6"/>
              </w:rPr>
              <w:t xml:space="preserve"> </w:t>
            </w:r>
            <w:r>
              <w:t>rate</w:t>
            </w:r>
            <w:r>
              <w:rPr>
                <w:spacing w:val="-6"/>
              </w:rPr>
              <w:t xml:space="preserve"> </w:t>
            </w:r>
            <w:r>
              <w:t>Monday</w:t>
            </w:r>
            <w:r>
              <w:rPr>
                <w:spacing w:val="-6"/>
              </w:rPr>
              <w:t xml:space="preserve"> </w:t>
            </w:r>
            <w:r>
              <w:t xml:space="preserve">to </w:t>
            </w:r>
            <w:r>
              <w:rPr>
                <w:spacing w:val="-2"/>
              </w:rPr>
              <w:t>Friday</w:t>
            </w:r>
          </w:p>
          <w:p w14:paraId="5F8F5CA6" w14:textId="77777777" w:rsidR="00F92E23" w:rsidRDefault="00000000">
            <w:pPr>
              <w:pStyle w:val="TableParagraph"/>
              <w:spacing w:line="276" w:lineRule="auto"/>
              <w:jc w:val="left"/>
            </w:pPr>
            <w:r>
              <w:t>10</w:t>
            </w:r>
            <w:r>
              <w:rPr>
                <w:spacing w:val="-4"/>
              </w:rPr>
              <w:t xml:space="preserve"> </w:t>
            </w:r>
            <w:r>
              <w:t>per</w:t>
            </w:r>
            <w:r>
              <w:rPr>
                <w:spacing w:val="-5"/>
              </w:rPr>
              <w:t xml:space="preserve"> </w:t>
            </w:r>
            <w:r>
              <w:t>sent</w:t>
            </w:r>
            <w:r>
              <w:rPr>
                <w:spacing w:val="-5"/>
              </w:rPr>
              <w:t xml:space="preserve"> </w:t>
            </w:r>
            <w:r>
              <w:t>of</w:t>
            </w:r>
            <w:r>
              <w:rPr>
                <w:spacing w:val="-5"/>
              </w:rPr>
              <w:t xml:space="preserve"> </w:t>
            </w:r>
            <w:r>
              <w:t>the</w:t>
            </w:r>
            <w:r>
              <w:rPr>
                <w:spacing w:val="-6"/>
              </w:rPr>
              <w:t xml:space="preserve"> </w:t>
            </w:r>
            <w:r>
              <w:t>hourly</w:t>
            </w:r>
            <w:r>
              <w:rPr>
                <w:spacing w:val="-6"/>
              </w:rPr>
              <w:t xml:space="preserve"> </w:t>
            </w:r>
            <w:r>
              <w:t>rate</w:t>
            </w:r>
            <w:r>
              <w:rPr>
                <w:spacing w:val="-6"/>
              </w:rPr>
              <w:t xml:space="preserve"> </w:t>
            </w:r>
            <w:r>
              <w:t>Saturday</w:t>
            </w:r>
            <w:r>
              <w:rPr>
                <w:spacing w:val="-6"/>
              </w:rPr>
              <w:t xml:space="preserve"> </w:t>
            </w:r>
            <w:r>
              <w:t xml:space="preserve">to </w:t>
            </w:r>
            <w:r>
              <w:rPr>
                <w:spacing w:val="-2"/>
              </w:rPr>
              <w:t>Sunday</w:t>
            </w:r>
          </w:p>
          <w:p w14:paraId="19E22CD1" w14:textId="77777777" w:rsidR="00F92E23" w:rsidRDefault="00000000">
            <w:pPr>
              <w:pStyle w:val="TableParagraph"/>
              <w:spacing w:line="276" w:lineRule="auto"/>
              <w:ind w:right="184"/>
              <w:jc w:val="left"/>
            </w:pPr>
            <w:r>
              <w:t>15</w:t>
            </w:r>
            <w:r>
              <w:rPr>
                <w:spacing w:val="-5"/>
              </w:rPr>
              <w:t xml:space="preserve"> </w:t>
            </w:r>
            <w:r>
              <w:t>per</w:t>
            </w:r>
            <w:r>
              <w:rPr>
                <w:spacing w:val="-6"/>
              </w:rPr>
              <w:t xml:space="preserve"> </w:t>
            </w:r>
            <w:r>
              <w:t>cent</w:t>
            </w:r>
            <w:r>
              <w:rPr>
                <w:spacing w:val="-6"/>
              </w:rPr>
              <w:t xml:space="preserve"> </w:t>
            </w:r>
            <w:r>
              <w:t>of</w:t>
            </w:r>
            <w:r>
              <w:rPr>
                <w:spacing w:val="-6"/>
              </w:rPr>
              <w:t xml:space="preserve"> </w:t>
            </w:r>
            <w:r>
              <w:t>the</w:t>
            </w:r>
            <w:r>
              <w:rPr>
                <w:spacing w:val="-7"/>
              </w:rPr>
              <w:t xml:space="preserve"> </w:t>
            </w:r>
            <w:r>
              <w:t>hourly</w:t>
            </w:r>
            <w:r>
              <w:rPr>
                <w:spacing w:val="-7"/>
              </w:rPr>
              <w:t xml:space="preserve"> </w:t>
            </w:r>
            <w:r>
              <w:t>rate</w:t>
            </w:r>
            <w:r>
              <w:rPr>
                <w:spacing w:val="-7"/>
              </w:rPr>
              <w:t xml:space="preserve"> </w:t>
            </w:r>
            <w:r>
              <w:t xml:space="preserve">public </w:t>
            </w:r>
            <w:r>
              <w:rPr>
                <w:spacing w:val="-2"/>
              </w:rPr>
              <w:t>holidays</w:t>
            </w:r>
          </w:p>
        </w:tc>
        <w:tc>
          <w:tcPr>
            <w:tcW w:w="1844" w:type="dxa"/>
          </w:tcPr>
          <w:p w14:paraId="14DE169C" w14:textId="77777777" w:rsidR="00F92E23" w:rsidRDefault="00000000">
            <w:pPr>
              <w:pStyle w:val="TableParagraph"/>
              <w:ind w:left="165" w:right="160"/>
            </w:pPr>
            <w:r>
              <w:t xml:space="preserve">As </w:t>
            </w:r>
            <w:r>
              <w:rPr>
                <w:spacing w:val="-2"/>
              </w:rPr>
              <w:t>applicable</w:t>
            </w:r>
          </w:p>
        </w:tc>
        <w:tc>
          <w:tcPr>
            <w:tcW w:w="1844" w:type="dxa"/>
          </w:tcPr>
          <w:p w14:paraId="2716197E" w14:textId="77777777" w:rsidR="00F92E23" w:rsidRDefault="00000000">
            <w:pPr>
              <w:pStyle w:val="TableParagraph"/>
              <w:ind w:left="165" w:right="161"/>
            </w:pPr>
            <w:r>
              <w:rPr>
                <w:spacing w:val="-5"/>
              </w:rPr>
              <w:t>No</w:t>
            </w:r>
          </w:p>
        </w:tc>
        <w:tc>
          <w:tcPr>
            <w:tcW w:w="1845" w:type="dxa"/>
          </w:tcPr>
          <w:p w14:paraId="15DCC0CE" w14:textId="77777777" w:rsidR="00F92E23" w:rsidRDefault="00000000">
            <w:pPr>
              <w:pStyle w:val="TableParagraph"/>
              <w:ind w:left="162" w:right="162"/>
            </w:pPr>
            <w:r>
              <w:rPr>
                <w:spacing w:val="-5"/>
              </w:rPr>
              <w:t>No</w:t>
            </w:r>
          </w:p>
        </w:tc>
        <w:tc>
          <w:tcPr>
            <w:tcW w:w="1621" w:type="dxa"/>
          </w:tcPr>
          <w:p w14:paraId="50DD63FE" w14:textId="77777777" w:rsidR="00F92E23" w:rsidRDefault="00000000">
            <w:pPr>
              <w:pStyle w:val="TableParagraph"/>
              <w:ind w:left="1"/>
            </w:pPr>
            <w:r>
              <w:rPr>
                <w:spacing w:val="-5"/>
              </w:rPr>
              <w:t>No</w:t>
            </w:r>
          </w:p>
        </w:tc>
      </w:tr>
      <w:tr w:rsidR="00F92E23" w14:paraId="3DC05D4E" w14:textId="77777777">
        <w:trPr>
          <w:trHeight w:val="1574"/>
        </w:trPr>
        <w:tc>
          <w:tcPr>
            <w:tcW w:w="2324" w:type="dxa"/>
          </w:tcPr>
          <w:p w14:paraId="5BF8DBE2" w14:textId="77777777" w:rsidR="00F92E23" w:rsidRDefault="00000000">
            <w:pPr>
              <w:pStyle w:val="TableParagraph"/>
              <w:jc w:val="left"/>
            </w:pPr>
            <w:r>
              <w:t>Excess</w:t>
            </w:r>
            <w:r>
              <w:rPr>
                <w:spacing w:val="-4"/>
              </w:rPr>
              <w:t xml:space="preserve"> </w:t>
            </w:r>
            <w:r>
              <w:t>Travel</w:t>
            </w:r>
            <w:r>
              <w:rPr>
                <w:spacing w:val="-3"/>
              </w:rPr>
              <w:t xml:space="preserve"> </w:t>
            </w:r>
            <w:r>
              <w:rPr>
                <w:spacing w:val="-4"/>
              </w:rPr>
              <w:t>Time</w:t>
            </w:r>
          </w:p>
        </w:tc>
        <w:tc>
          <w:tcPr>
            <w:tcW w:w="4477" w:type="dxa"/>
          </w:tcPr>
          <w:p w14:paraId="75184703" w14:textId="77777777" w:rsidR="00F92E23" w:rsidRDefault="00000000">
            <w:pPr>
              <w:pStyle w:val="TableParagraph"/>
              <w:spacing w:line="276" w:lineRule="auto"/>
              <w:ind w:right="724"/>
              <w:jc w:val="left"/>
            </w:pPr>
            <w:r>
              <w:t>Single time - Monday to Saturday Time</w:t>
            </w:r>
            <w:r>
              <w:rPr>
                <w:spacing w:val="-5"/>
              </w:rPr>
              <w:t xml:space="preserve"> </w:t>
            </w:r>
            <w:r>
              <w:t>and</w:t>
            </w:r>
            <w:r>
              <w:rPr>
                <w:spacing w:val="-5"/>
              </w:rPr>
              <w:t xml:space="preserve"> </w:t>
            </w:r>
            <w:r>
              <w:t>a</w:t>
            </w:r>
            <w:r>
              <w:rPr>
                <w:spacing w:val="-7"/>
              </w:rPr>
              <w:t xml:space="preserve"> </w:t>
            </w:r>
            <w:r>
              <w:t>half</w:t>
            </w:r>
            <w:r>
              <w:rPr>
                <w:spacing w:val="-5"/>
              </w:rPr>
              <w:t xml:space="preserve"> </w:t>
            </w:r>
            <w:r>
              <w:t>-</w:t>
            </w:r>
            <w:r>
              <w:rPr>
                <w:spacing w:val="-6"/>
              </w:rPr>
              <w:t xml:space="preserve"> </w:t>
            </w:r>
            <w:r>
              <w:t>Sundays</w:t>
            </w:r>
            <w:r>
              <w:rPr>
                <w:spacing w:val="-5"/>
              </w:rPr>
              <w:t xml:space="preserve"> </w:t>
            </w:r>
            <w:r>
              <w:t>and</w:t>
            </w:r>
            <w:r>
              <w:rPr>
                <w:spacing w:val="-5"/>
              </w:rPr>
              <w:t xml:space="preserve"> </w:t>
            </w:r>
            <w:r>
              <w:t xml:space="preserve">public </w:t>
            </w:r>
            <w:r>
              <w:rPr>
                <w:spacing w:val="-2"/>
              </w:rPr>
              <w:t>holidays</w:t>
            </w:r>
          </w:p>
          <w:p w14:paraId="3F693D18" w14:textId="77777777" w:rsidR="00F92E23" w:rsidRDefault="00000000">
            <w:pPr>
              <w:pStyle w:val="TableParagraph"/>
              <w:spacing w:before="1" w:line="276" w:lineRule="auto"/>
              <w:ind w:right="184"/>
              <w:jc w:val="left"/>
            </w:pPr>
            <w:r>
              <w:t>Time</w:t>
            </w:r>
            <w:r>
              <w:rPr>
                <w:spacing w:val="-4"/>
              </w:rPr>
              <w:t xml:space="preserve"> </w:t>
            </w:r>
            <w:r>
              <w:t>off</w:t>
            </w:r>
            <w:r>
              <w:rPr>
                <w:spacing w:val="-3"/>
              </w:rPr>
              <w:t xml:space="preserve"> </w:t>
            </w:r>
            <w:r>
              <w:t>in</w:t>
            </w:r>
            <w:r>
              <w:rPr>
                <w:spacing w:val="-6"/>
              </w:rPr>
              <w:t xml:space="preserve"> </w:t>
            </w:r>
            <w:r>
              <w:t>lieu</w:t>
            </w:r>
            <w:r>
              <w:rPr>
                <w:spacing w:val="-4"/>
              </w:rPr>
              <w:t xml:space="preserve"> </w:t>
            </w:r>
            <w:r>
              <w:t>of</w:t>
            </w:r>
            <w:r>
              <w:rPr>
                <w:spacing w:val="-5"/>
              </w:rPr>
              <w:t xml:space="preserve"> </w:t>
            </w:r>
            <w:r>
              <w:t>payment</w:t>
            </w:r>
            <w:r>
              <w:rPr>
                <w:spacing w:val="-5"/>
              </w:rPr>
              <w:t xml:space="preserve"> </w:t>
            </w:r>
            <w:r>
              <w:t>may</w:t>
            </w:r>
            <w:r>
              <w:rPr>
                <w:spacing w:val="-4"/>
              </w:rPr>
              <w:t xml:space="preserve"> </w:t>
            </w:r>
            <w:r>
              <w:t>be</w:t>
            </w:r>
            <w:r>
              <w:rPr>
                <w:spacing w:val="-6"/>
              </w:rPr>
              <w:t xml:space="preserve"> </w:t>
            </w:r>
            <w:r>
              <w:t>granted on an hour for hour basis.</w:t>
            </w:r>
          </w:p>
        </w:tc>
        <w:tc>
          <w:tcPr>
            <w:tcW w:w="1844" w:type="dxa"/>
          </w:tcPr>
          <w:p w14:paraId="43599710" w14:textId="77777777" w:rsidR="00F92E23" w:rsidRDefault="00000000">
            <w:pPr>
              <w:pStyle w:val="TableParagraph"/>
              <w:ind w:left="165" w:right="160"/>
            </w:pPr>
            <w:r>
              <w:t xml:space="preserve">As </w:t>
            </w:r>
            <w:r>
              <w:rPr>
                <w:spacing w:val="-2"/>
              </w:rPr>
              <w:t>applicable</w:t>
            </w:r>
          </w:p>
        </w:tc>
        <w:tc>
          <w:tcPr>
            <w:tcW w:w="1844" w:type="dxa"/>
          </w:tcPr>
          <w:p w14:paraId="5F051661" w14:textId="77777777" w:rsidR="00F92E23" w:rsidRDefault="00000000">
            <w:pPr>
              <w:pStyle w:val="TableParagraph"/>
              <w:ind w:left="165" w:right="162"/>
            </w:pPr>
            <w:r>
              <w:rPr>
                <w:spacing w:val="-5"/>
              </w:rPr>
              <w:t>No</w:t>
            </w:r>
          </w:p>
        </w:tc>
        <w:tc>
          <w:tcPr>
            <w:tcW w:w="1845" w:type="dxa"/>
          </w:tcPr>
          <w:p w14:paraId="613871B6" w14:textId="77777777" w:rsidR="00F92E23" w:rsidRDefault="00000000">
            <w:pPr>
              <w:pStyle w:val="TableParagraph"/>
              <w:ind w:left="162" w:right="162"/>
            </w:pPr>
            <w:r>
              <w:rPr>
                <w:spacing w:val="-5"/>
              </w:rPr>
              <w:t>No</w:t>
            </w:r>
          </w:p>
        </w:tc>
        <w:tc>
          <w:tcPr>
            <w:tcW w:w="1621" w:type="dxa"/>
          </w:tcPr>
          <w:p w14:paraId="4D6F313A" w14:textId="77777777" w:rsidR="00F92E23" w:rsidRDefault="00000000">
            <w:pPr>
              <w:pStyle w:val="TableParagraph"/>
              <w:ind w:left="1"/>
            </w:pPr>
            <w:r>
              <w:rPr>
                <w:spacing w:val="-5"/>
              </w:rPr>
              <w:t>No</w:t>
            </w:r>
          </w:p>
        </w:tc>
      </w:tr>
      <w:tr w:rsidR="00F92E23" w14:paraId="35D01BAD" w14:textId="77777777">
        <w:trPr>
          <w:trHeight w:val="1283"/>
        </w:trPr>
        <w:tc>
          <w:tcPr>
            <w:tcW w:w="2324" w:type="dxa"/>
          </w:tcPr>
          <w:p w14:paraId="17C84E02" w14:textId="77777777" w:rsidR="00F92E23" w:rsidRDefault="00000000">
            <w:pPr>
              <w:pStyle w:val="TableParagraph"/>
              <w:spacing w:line="276" w:lineRule="auto"/>
              <w:jc w:val="left"/>
            </w:pPr>
            <w:r>
              <w:t>Workplace</w:t>
            </w:r>
            <w:r>
              <w:rPr>
                <w:spacing w:val="-16"/>
              </w:rPr>
              <w:t xml:space="preserve"> </w:t>
            </w:r>
            <w:r>
              <w:t>contact officer allowance</w:t>
            </w:r>
          </w:p>
        </w:tc>
        <w:tc>
          <w:tcPr>
            <w:tcW w:w="4477" w:type="dxa"/>
          </w:tcPr>
          <w:p w14:paraId="7A655FF1" w14:textId="77777777" w:rsidR="00F92E23" w:rsidRDefault="00000000">
            <w:pPr>
              <w:pStyle w:val="TableParagraph"/>
              <w:spacing w:line="276" w:lineRule="auto"/>
              <w:jc w:val="left"/>
            </w:pPr>
            <w:r>
              <w:t>$30.51</w:t>
            </w:r>
            <w:r>
              <w:rPr>
                <w:spacing w:val="-10"/>
              </w:rPr>
              <w:t xml:space="preserve"> </w:t>
            </w:r>
            <w:r>
              <w:t>-</w:t>
            </w:r>
            <w:r>
              <w:rPr>
                <w:spacing w:val="-6"/>
              </w:rPr>
              <w:t xml:space="preserve"> </w:t>
            </w:r>
            <w:r>
              <w:t>on</w:t>
            </w:r>
            <w:r>
              <w:rPr>
                <w:spacing w:val="-10"/>
              </w:rPr>
              <w:t xml:space="preserve"> </w:t>
            </w:r>
            <w:r>
              <w:t>commencement</w:t>
            </w:r>
            <w:r>
              <w:rPr>
                <w:spacing w:val="-6"/>
              </w:rPr>
              <w:t xml:space="preserve"> </w:t>
            </w:r>
            <w:r>
              <w:t>of</w:t>
            </w:r>
            <w:r>
              <w:rPr>
                <w:spacing w:val="-9"/>
              </w:rPr>
              <w:t xml:space="preserve"> </w:t>
            </w:r>
            <w:r>
              <w:t xml:space="preserve">this </w:t>
            </w:r>
            <w:r>
              <w:rPr>
                <w:spacing w:val="-2"/>
              </w:rPr>
              <w:t>Agreement</w:t>
            </w:r>
          </w:p>
          <w:p w14:paraId="1E1E89C1" w14:textId="77777777" w:rsidR="00F92E23" w:rsidRDefault="00000000">
            <w:pPr>
              <w:pStyle w:val="TableParagraph"/>
              <w:spacing w:before="1"/>
              <w:jc w:val="left"/>
            </w:pPr>
            <w:r>
              <w:t>$31.67</w:t>
            </w:r>
            <w:r>
              <w:rPr>
                <w:spacing w:val="-5"/>
              </w:rPr>
              <w:t xml:space="preserve"> </w:t>
            </w:r>
            <w:r>
              <w:t>-</w:t>
            </w:r>
            <w:r>
              <w:rPr>
                <w:spacing w:val="-3"/>
              </w:rPr>
              <w:t xml:space="preserve"> </w:t>
            </w:r>
            <w:r>
              <w:t>from</w:t>
            </w:r>
            <w:r>
              <w:rPr>
                <w:spacing w:val="-2"/>
              </w:rPr>
              <w:t xml:space="preserve"> </w:t>
            </w:r>
            <w:r>
              <w:t>13</w:t>
            </w:r>
            <w:r>
              <w:rPr>
                <w:spacing w:val="-7"/>
              </w:rPr>
              <w:t xml:space="preserve"> </w:t>
            </w:r>
            <w:r>
              <w:t>March</w:t>
            </w:r>
            <w:r>
              <w:rPr>
                <w:spacing w:val="-6"/>
              </w:rPr>
              <w:t xml:space="preserve"> </w:t>
            </w:r>
            <w:r>
              <w:rPr>
                <w:spacing w:val="-4"/>
              </w:rPr>
              <w:t>2025</w:t>
            </w:r>
          </w:p>
          <w:p w14:paraId="1497657E" w14:textId="77777777" w:rsidR="00F92E23" w:rsidRDefault="00000000">
            <w:pPr>
              <w:pStyle w:val="TableParagraph"/>
              <w:spacing w:before="37"/>
              <w:jc w:val="left"/>
            </w:pPr>
            <w:r>
              <w:t>$32.75</w:t>
            </w:r>
            <w:r>
              <w:rPr>
                <w:spacing w:val="-5"/>
              </w:rPr>
              <w:t xml:space="preserve"> </w:t>
            </w:r>
            <w:r>
              <w:t>-</w:t>
            </w:r>
            <w:r>
              <w:rPr>
                <w:spacing w:val="-3"/>
              </w:rPr>
              <w:t xml:space="preserve"> </w:t>
            </w:r>
            <w:r>
              <w:t>from</w:t>
            </w:r>
            <w:r>
              <w:rPr>
                <w:spacing w:val="-2"/>
              </w:rPr>
              <w:t xml:space="preserve"> </w:t>
            </w:r>
            <w:r>
              <w:t>12</w:t>
            </w:r>
            <w:r>
              <w:rPr>
                <w:spacing w:val="-7"/>
              </w:rPr>
              <w:t xml:space="preserve"> </w:t>
            </w:r>
            <w:r>
              <w:t>March</w:t>
            </w:r>
            <w:r>
              <w:rPr>
                <w:spacing w:val="-6"/>
              </w:rPr>
              <w:t xml:space="preserve"> </w:t>
            </w:r>
            <w:r>
              <w:rPr>
                <w:spacing w:val="-4"/>
              </w:rPr>
              <w:t>2026</w:t>
            </w:r>
          </w:p>
        </w:tc>
        <w:tc>
          <w:tcPr>
            <w:tcW w:w="1844" w:type="dxa"/>
          </w:tcPr>
          <w:p w14:paraId="0F1D44FB" w14:textId="77777777" w:rsidR="00F92E23" w:rsidRDefault="00000000">
            <w:pPr>
              <w:pStyle w:val="TableParagraph"/>
              <w:ind w:left="165" w:right="156"/>
            </w:pPr>
            <w:r>
              <w:rPr>
                <w:spacing w:val="-2"/>
              </w:rPr>
              <w:t>Fortnightly</w:t>
            </w:r>
          </w:p>
        </w:tc>
        <w:tc>
          <w:tcPr>
            <w:tcW w:w="1844" w:type="dxa"/>
          </w:tcPr>
          <w:p w14:paraId="70EBF91E" w14:textId="77777777" w:rsidR="00F92E23" w:rsidRDefault="00000000">
            <w:pPr>
              <w:pStyle w:val="TableParagraph"/>
              <w:ind w:left="165" w:right="159"/>
            </w:pPr>
            <w:r>
              <w:rPr>
                <w:spacing w:val="-5"/>
              </w:rPr>
              <w:t>Yes</w:t>
            </w:r>
          </w:p>
        </w:tc>
        <w:tc>
          <w:tcPr>
            <w:tcW w:w="1845" w:type="dxa"/>
          </w:tcPr>
          <w:p w14:paraId="27C0ECFC" w14:textId="77777777" w:rsidR="00F92E23" w:rsidRDefault="00000000">
            <w:pPr>
              <w:pStyle w:val="TableParagraph"/>
              <w:ind w:left="162" w:right="158"/>
            </w:pPr>
            <w:r>
              <w:rPr>
                <w:spacing w:val="-5"/>
              </w:rPr>
              <w:t>Yes</w:t>
            </w:r>
          </w:p>
        </w:tc>
        <w:tc>
          <w:tcPr>
            <w:tcW w:w="1621" w:type="dxa"/>
          </w:tcPr>
          <w:p w14:paraId="2F504768" w14:textId="77777777" w:rsidR="00F92E23" w:rsidRDefault="00000000">
            <w:pPr>
              <w:pStyle w:val="TableParagraph"/>
              <w:ind w:left="1" w:right="1"/>
            </w:pPr>
            <w:r>
              <w:rPr>
                <w:spacing w:val="-5"/>
              </w:rPr>
              <w:t>Yes</w:t>
            </w:r>
          </w:p>
        </w:tc>
      </w:tr>
    </w:tbl>
    <w:p w14:paraId="0BC28CD9" w14:textId="77777777" w:rsidR="00F92E23" w:rsidRDefault="00F92E23">
      <w:pPr>
        <w:sectPr w:rsidR="00F92E23" w:rsidSect="00C70462">
          <w:pgSz w:w="16840" w:h="11910" w:orient="landscape"/>
          <w:pgMar w:top="1340" w:right="1240" w:bottom="1200" w:left="1300" w:header="0" w:footer="1010" w:gutter="0"/>
          <w:cols w:space="720"/>
        </w:sectPr>
      </w:pPr>
    </w:p>
    <w:p w14:paraId="41A221DF" w14:textId="77777777" w:rsidR="00F92E23" w:rsidRDefault="00000000">
      <w:pPr>
        <w:spacing w:before="94"/>
        <w:ind w:left="140"/>
        <w:rPr>
          <w:b/>
        </w:rPr>
      </w:pPr>
      <w:r>
        <w:rPr>
          <w:b/>
        </w:rPr>
        <w:t>Expense-related</w:t>
      </w:r>
      <w:r>
        <w:rPr>
          <w:b/>
          <w:spacing w:val="-9"/>
        </w:rPr>
        <w:t xml:space="preserve"> </w:t>
      </w:r>
      <w:r>
        <w:rPr>
          <w:b/>
        </w:rPr>
        <w:t>allowances</w:t>
      </w:r>
      <w:r>
        <w:rPr>
          <w:b/>
          <w:spacing w:val="-7"/>
        </w:rPr>
        <w:t xml:space="preserve"> </w:t>
      </w:r>
      <w:r>
        <w:rPr>
          <w:b/>
        </w:rPr>
        <w:t>and</w:t>
      </w:r>
      <w:r>
        <w:rPr>
          <w:b/>
          <w:spacing w:val="-7"/>
        </w:rPr>
        <w:t xml:space="preserve"> </w:t>
      </w:r>
      <w:r>
        <w:rPr>
          <w:b/>
          <w:spacing w:val="-2"/>
        </w:rPr>
        <w:t>reimbursements</w:t>
      </w:r>
    </w:p>
    <w:p w14:paraId="03FA34F8" w14:textId="77777777" w:rsidR="00F92E23" w:rsidRDefault="00F92E23">
      <w:pPr>
        <w:pStyle w:val="BodyText"/>
        <w:ind w:left="0" w:firstLine="0"/>
        <w:rPr>
          <w:b/>
          <w:sz w:val="20"/>
        </w:rPr>
      </w:pPr>
    </w:p>
    <w:p w14:paraId="30CEB01D" w14:textId="77777777" w:rsidR="00F92E23" w:rsidRDefault="00F92E23">
      <w:pPr>
        <w:pStyle w:val="BodyText"/>
        <w:spacing w:before="131" w:after="1"/>
        <w:ind w:left="0" w:firstLine="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462"/>
        <w:gridCol w:w="1843"/>
        <w:gridCol w:w="1843"/>
        <w:gridCol w:w="1844"/>
        <w:gridCol w:w="1707"/>
      </w:tblGrid>
      <w:tr w:rsidR="00F92E23" w14:paraId="025DB94E" w14:textId="77777777">
        <w:trPr>
          <w:trHeight w:val="1576"/>
        </w:trPr>
        <w:tc>
          <w:tcPr>
            <w:tcW w:w="2338" w:type="dxa"/>
            <w:shd w:val="clear" w:color="auto" w:fill="C8C8C8"/>
          </w:tcPr>
          <w:p w14:paraId="04470DD9" w14:textId="77777777" w:rsidR="00F92E23" w:rsidRDefault="00000000">
            <w:pPr>
              <w:pStyle w:val="TableParagraph"/>
              <w:spacing w:before="2"/>
              <w:ind w:left="335"/>
              <w:jc w:val="left"/>
              <w:rPr>
                <w:b/>
              </w:rPr>
            </w:pPr>
            <w:r>
              <w:rPr>
                <w:b/>
              </w:rPr>
              <w:t>Allowance</w:t>
            </w:r>
            <w:r>
              <w:rPr>
                <w:b/>
                <w:spacing w:val="-10"/>
              </w:rPr>
              <w:t xml:space="preserve"> </w:t>
            </w:r>
            <w:r>
              <w:rPr>
                <w:b/>
                <w:spacing w:val="-4"/>
              </w:rPr>
              <w:t>Type</w:t>
            </w:r>
          </w:p>
        </w:tc>
        <w:tc>
          <w:tcPr>
            <w:tcW w:w="4462" w:type="dxa"/>
            <w:shd w:val="clear" w:color="auto" w:fill="C8C8C8"/>
          </w:tcPr>
          <w:p w14:paraId="34EAF1FC" w14:textId="77777777" w:rsidR="00F92E23" w:rsidRDefault="00000000">
            <w:pPr>
              <w:pStyle w:val="TableParagraph"/>
              <w:spacing w:before="2"/>
              <w:ind w:left="1240"/>
              <w:jc w:val="left"/>
              <w:rPr>
                <w:b/>
              </w:rPr>
            </w:pPr>
            <w:r>
              <w:rPr>
                <w:b/>
              </w:rPr>
              <w:t>Allowance</w:t>
            </w:r>
            <w:r>
              <w:rPr>
                <w:b/>
                <w:spacing w:val="-8"/>
              </w:rPr>
              <w:t xml:space="preserve"> </w:t>
            </w:r>
            <w:r>
              <w:rPr>
                <w:b/>
                <w:spacing w:val="-2"/>
              </w:rPr>
              <w:t>Amount</w:t>
            </w:r>
          </w:p>
        </w:tc>
        <w:tc>
          <w:tcPr>
            <w:tcW w:w="1843" w:type="dxa"/>
            <w:shd w:val="clear" w:color="auto" w:fill="C8C8C8"/>
          </w:tcPr>
          <w:p w14:paraId="34521435" w14:textId="77777777" w:rsidR="00F92E23" w:rsidRDefault="00000000">
            <w:pPr>
              <w:pStyle w:val="TableParagraph"/>
              <w:spacing w:before="2"/>
              <w:ind w:left="153" w:right="141"/>
              <w:rPr>
                <w:b/>
              </w:rPr>
            </w:pPr>
            <w:r>
              <w:rPr>
                <w:b/>
                <w:spacing w:val="-2"/>
              </w:rPr>
              <w:t>Payment</w:t>
            </w:r>
          </w:p>
        </w:tc>
        <w:tc>
          <w:tcPr>
            <w:tcW w:w="1843" w:type="dxa"/>
            <w:shd w:val="clear" w:color="auto" w:fill="C8C8C8"/>
          </w:tcPr>
          <w:p w14:paraId="4BDE0FEB" w14:textId="77777777" w:rsidR="00F92E23" w:rsidRDefault="00000000">
            <w:pPr>
              <w:pStyle w:val="TableParagraph"/>
              <w:spacing w:before="2" w:line="276" w:lineRule="auto"/>
              <w:ind w:left="153" w:right="139"/>
              <w:rPr>
                <w:b/>
              </w:rPr>
            </w:pPr>
            <w:r>
              <w:rPr>
                <w:b/>
              </w:rPr>
              <w:t>Counts</w:t>
            </w:r>
            <w:r>
              <w:rPr>
                <w:b/>
                <w:spacing w:val="-16"/>
              </w:rPr>
              <w:t xml:space="preserve"> </w:t>
            </w:r>
            <w:r>
              <w:rPr>
                <w:b/>
              </w:rPr>
              <w:t xml:space="preserve">as salary for </w:t>
            </w:r>
            <w:r>
              <w:rPr>
                <w:b/>
                <w:spacing w:val="-2"/>
              </w:rPr>
              <w:t>super</w:t>
            </w:r>
          </w:p>
        </w:tc>
        <w:tc>
          <w:tcPr>
            <w:tcW w:w="1844" w:type="dxa"/>
            <w:shd w:val="clear" w:color="auto" w:fill="C8C8C8"/>
          </w:tcPr>
          <w:p w14:paraId="21157BF8" w14:textId="77777777" w:rsidR="00F92E23" w:rsidRDefault="00000000">
            <w:pPr>
              <w:pStyle w:val="TableParagraph"/>
              <w:spacing w:before="2" w:line="276" w:lineRule="auto"/>
              <w:ind w:left="165" w:right="153"/>
              <w:rPr>
                <w:b/>
              </w:rPr>
            </w:pPr>
            <w:r>
              <w:rPr>
                <w:b/>
              </w:rPr>
              <w:t>Included</w:t>
            </w:r>
            <w:r>
              <w:rPr>
                <w:b/>
                <w:spacing w:val="-16"/>
              </w:rPr>
              <w:t xml:space="preserve"> </w:t>
            </w:r>
            <w:r>
              <w:rPr>
                <w:b/>
              </w:rPr>
              <w:t xml:space="preserve">for </w:t>
            </w:r>
            <w:r>
              <w:rPr>
                <w:b/>
                <w:spacing w:val="-2"/>
              </w:rPr>
              <w:t xml:space="preserve">retirement, redundancy </w:t>
            </w:r>
            <w:r>
              <w:rPr>
                <w:b/>
                <w:spacing w:val="-4"/>
              </w:rPr>
              <w:t xml:space="preserve">and </w:t>
            </w:r>
            <w:r>
              <w:rPr>
                <w:b/>
                <w:spacing w:val="-2"/>
              </w:rPr>
              <w:t>termination</w:t>
            </w:r>
          </w:p>
        </w:tc>
        <w:tc>
          <w:tcPr>
            <w:tcW w:w="1707" w:type="dxa"/>
            <w:shd w:val="clear" w:color="auto" w:fill="C8C8C8"/>
          </w:tcPr>
          <w:p w14:paraId="5041AB84" w14:textId="77777777" w:rsidR="00F92E23" w:rsidRDefault="00000000">
            <w:pPr>
              <w:pStyle w:val="TableParagraph"/>
              <w:spacing w:before="2" w:line="276" w:lineRule="auto"/>
              <w:ind w:left="168" w:right="153" w:hanging="3"/>
              <w:rPr>
                <w:b/>
              </w:rPr>
            </w:pPr>
            <w:r>
              <w:rPr>
                <w:b/>
                <w:spacing w:val="-2"/>
              </w:rPr>
              <w:t xml:space="preserve">Payable during annual, </w:t>
            </w:r>
            <w:r>
              <w:rPr>
                <w:b/>
              </w:rPr>
              <w:t>personal</w:t>
            </w:r>
            <w:r>
              <w:rPr>
                <w:b/>
                <w:spacing w:val="-16"/>
              </w:rPr>
              <w:t xml:space="preserve"> </w:t>
            </w:r>
            <w:r>
              <w:rPr>
                <w:b/>
              </w:rPr>
              <w:t xml:space="preserve">and </w:t>
            </w:r>
            <w:r>
              <w:rPr>
                <w:b/>
                <w:spacing w:val="-4"/>
              </w:rPr>
              <w:t>LSL</w:t>
            </w:r>
          </w:p>
        </w:tc>
      </w:tr>
      <w:tr w:rsidR="00F92E23" w14:paraId="03625D09" w14:textId="77777777">
        <w:trPr>
          <w:trHeight w:val="993"/>
        </w:trPr>
        <w:tc>
          <w:tcPr>
            <w:tcW w:w="2338" w:type="dxa"/>
          </w:tcPr>
          <w:p w14:paraId="609A8A59" w14:textId="77777777" w:rsidR="00F92E23" w:rsidRDefault="00000000">
            <w:pPr>
              <w:pStyle w:val="TableParagraph"/>
              <w:spacing w:line="276" w:lineRule="auto"/>
              <w:jc w:val="left"/>
            </w:pPr>
            <w:r>
              <w:t>Loss or Damage to Clothing</w:t>
            </w:r>
            <w:r>
              <w:rPr>
                <w:spacing w:val="-16"/>
              </w:rPr>
              <w:t xml:space="preserve"> </w:t>
            </w:r>
            <w:r>
              <w:t>or</w:t>
            </w:r>
            <w:r>
              <w:rPr>
                <w:spacing w:val="-15"/>
              </w:rPr>
              <w:t xml:space="preserve"> </w:t>
            </w:r>
            <w:r>
              <w:t xml:space="preserve">personal </w:t>
            </w:r>
            <w:r>
              <w:rPr>
                <w:spacing w:val="-2"/>
              </w:rPr>
              <w:t>effects</w:t>
            </w:r>
          </w:p>
        </w:tc>
        <w:tc>
          <w:tcPr>
            <w:tcW w:w="4462" w:type="dxa"/>
          </w:tcPr>
          <w:p w14:paraId="23BA6E33" w14:textId="77777777" w:rsidR="00F92E23" w:rsidRDefault="00000000">
            <w:pPr>
              <w:pStyle w:val="TableParagraph"/>
              <w:spacing w:line="276" w:lineRule="auto"/>
              <w:jc w:val="left"/>
            </w:pPr>
            <w:r>
              <w:t>From $20 up to $250 (Comcover Excess) Fixed</w:t>
            </w:r>
            <w:r>
              <w:rPr>
                <w:spacing w:val="-5"/>
              </w:rPr>
              <w:t xml:space="preserve"> </w:t>
            </w:r>
            <w:r>
              <w:t>amount</w:t>
            </w:r>
            <w:r>
              <w:rPr>
                <w:spacing w:val="-6"/>
              </w:rPr>
              <w:t xml:space="preserve"> </w:t>
            </w:r>
            <w:r>
              <w:t>for</w:t>
            </w:r>
            <w:r>
              <w:rPr>
                <w:spacing w:val="-6"/>
              </w:rPr>
              <w:t xml:space="preserve"> </w:t>
            </w:r>
            <w:r>
              <w:t>the</w:t>
            </w:r>
            <w:r>
              <w:rPr>
                <w:spacing w:val="-7"/>
              </w:rPr>
              <w:t xml:space="preserve"> </w:t>
            </w:r>
            <w:r>
              <w:t>life</w:t>
            </w:r>
            <w:r>
              <w:rPr>
                <w:spacing w:val="-7"/>
              </w:rPr>
              <w:t xml:space="preserve"> </w:t>
            </w:r>
            <w:r>
              <w:t>of</w:t>
            </w:r>
            <w:r>
              <w:rPr>
                <w:spacing w:val="-6"/>
              </w:rPr>
              <w:t xml:space="preserve"> </w:t>
            </w:r>
            <w:r>
              <w:t>the</w:t>
            </w:r>
            <w:r>
              <w:rPr>
                <w:spacing w:val="-5"/>
              </w:rPr>
              <w:t xml:space="preserve"> </w:t>
            </w:r>
            <w:r>
              <w:t>agreement</w:t>
            </w:r>
          </w:p>
        </w:tc>
        <w:tc>
          <w:tcPr>
            <w:tcW w:w="1843" w:type="dxa"/>
          </w:tcPr>
          <w:p w14:paraId="42225A4B" w14:textId="77777777" w:rsidR="00F92E23" w:rsidRDefault="00000000">
            <w:pPr>
              <w:pStyle w:val="TableParagraph"/>
              <w:spacing w:line="276" w:lineRule="auto"/>
              <w:ind w:left="115" w:firstLine="151"/>
              <w:jc w:val="left"/>
            </w:pPr>
            <w:r>
              <w:t xml:space="preserve">As applicable </w:t>
            </w:r>
            <w:r>
              <w:rPr>
                <w:spacing w:val="-2"/>
              </w:rPr>
              <w:t>(reimbursement)</w:t>
            </w:r>
          </w:p>
        </w:tc>
        <w:tc>
          <w:tcPr>
            <w:tcW w:w="1843" w:type="dxa"/>
          </w:tcPr>
          <w:p w14:paraId="3AEEB8D4" w14:textId="77777777" w:rsidR="00F92E23" w:rsidRDefault="00000000">
            <w:pPr>
              <w:pStyle w:val="TableParagraph"/>
              <w:ind w:left="153" w:right="145"/>
            </w:pPr>
            <w:r>
              <w:rPr>
                <w:spacing w:val="-5"/>
              </w:rPr>
              <w:t>No</w:t>
            </w:r>
          </w:p>
        </w:tc>
        <w:tc>
          <w:tcPr>
            <w:tcW w:w="1844" w:type="dxa"/>
          </w:tcPr>
          <w:p w14:paraId="73355EBA" w14:textId="77777777" w:rsidR="00F92E23" w:rsidRDefault="00000000">
            <w:pPr>
              <w:pStyle w:val="TableParagraph"/>
              <w:ind w:left="165" w:right="158"/>
            </w:pPr>
            <w:r>
              <w:rPr>
                <w:spacing w:val="-5"/>
              </w:rPr>
              <w:t>No</w:t>
            </w:r>
          </w:p>
        </w:tc>
        <w:tc>
          <w:tcPr>
            <w:tcW w:w="1707" w:type="dxa"/>
          </w:tcPr>
          <w:p w14:paraId="617FEADF" w14:textId="77777777" w:rsidR="00F92E23" w:rsidRDefault="00000000">
            <w:pPr>
              <w:pStyle w:val="TableParagraph"/>
              <w:ind w:left="9"/>
            </w:pPr>
            <w:r>
              <w:rPr>
                <w:spacing w:val="-5"/>
              </w:rPr>
              <w:t>No</w:t>
            </w:r>
          </w:p>
        </w:tc>
      </w:tr>
      <w:tr w:rsidR="00F92E23" w14:paraId="1C9E0BE6" w14:textId="77777777">
        <w:trPr>
          <w:trHeight w:val="700"/>
        </w:trPr>
        <w:tc>
          <w:tcPr>
            <w:tcW w:w="2338" w:type="dxa"/>
          </w:tcPr>
          <w:p w14:paraId="6F97C496" w14:textId="77777777" w:rsidR="00F92E23" w:rsidRDefault="00000000">
            <w:pPr>
              <w:pStyle w:val="TableParagraph"/>
              <w:spacing w:line="276" w:lineRule="auto"/>
              <w:jc w:val="left"/>
            </w:pPr>
            <w:r>
              <w:t>Motor</w:t>
            </w:r>
            <w:r>
              <w:rPr>
                <w:spacing w:val="-16"/>
              </w:rPr>
              <w:t xml:space="preserve"> </w:t>
            </w:r>
            <w:r>
              <w:t xml:space="preserve">vehicle </w:t>
            </w:r>
            <w:r>
              <w:rPr>
                <w:spacing w:val="-2"/>
              </w:rPr>
              <w:t>allowance</w:t>
            </w:r>
          </w:p>
        </w:tc>
        <w:tc>
          <w:tcPr>
            <w:tcW w:w="4462" w:type="dxa"/>
          </w:tcPr>
          <w:p w14:paraId="2C5D8FAD" w14:textId="77777777" w:rsidR="00F92E23" w:rsidRDefault="00000000">
            <w:pPr>
              <w:pStyle w:val="TableParagraph"/>
              <w:spacing w:line="276" w:lineRule="auto"/>
              <w:jc w:val="left"/>
            </w:pPr>
            <w:r>
              <w:t>As</w:t>
            </w:r>
            <w:r>
              <w:rPr>
                <w:spacing w:val="-12"/>
              </w:rPr>
              <w:t xml:space="preserve"> </w:t>
            </w:r>
            <w:r>
              <w:t>per</w:t>
            </w:r>
            <w:r>
              <w:rPr>
                <w:spacing w:val="-14"/>
              </w:rPr>
              <w:t xml:space="preserve"> </w:t>
            </w:r>
            <w:r>
              <w:t>Commonwealth</w:t>
            </w:r>
            <w:r>
              <w:rPr>
                <w:spacing w:val="-13"/>
              </w:rPr>
              <w:t xml:space="preserve"> </w:t>
            </w:r>
            <w:r>
              <w:t>allowance subscription service</w:t>
            </w:r>
          </w:p>
        </w:tc>
        <w:tc>
          <w:tcPr>
            <w:tcW w:w="1843" w:type="dxa"/>
          </w:tcPr>
          <w:p w14:paraId="1C5DA9F4" w14:textId="77777777" w:rsidR="00F92E23" w:rsidRDefault="00000000">
            <w:pPr>
              <w:pStyle w:val="TableParagraph"/>
              <w:ind w:left="153" w:right="145"/>
            </w:pPr>
            <w:r>
              <w:t xml:space="preserve">As </w:t>
            </w:r>
            <w:r>
              <w:rPr>
                <w:spacing w:val="-2"/>
              </w:rPr>
              <w:t>applicable</w:t>
            </w:r>
          </w:p>
        </w:tc>
        <w:tc>
          <w:tcPr>
            <w:tcW w:w="1843" w:type="dxa"/>
          </w:tcPr>
          <w:p w14:paraId="504DC1C4" w14:textId="77777777" w:rsidR="00F92E23" w:rsidRDefault="00000000">
            <w:pPr>
              <w:pStyle w:val="TableParagraph"/>
              <w:ind w:left="153" w:right="145"/>
            </w:pPr>
            <w:r>
              <w:rPr>
                <w:spacing w:val="-5"/>
              </w:rPr>
              <w:t>No</w:t>
            </w:r>
          </w:p>
        </w:tc>
        <w:tc>
          <w:tcPr>
            <w:tcW w:w="1844" w:type="dxa"/>
          </w:tcPr>
          <w:p w14:paraId="520F6B05" w14:textId="77777777" w:rsidR="00F92E23" w:rsidRDefault="00000000">
            <w:pPr>
              <w:pStyle w:val="TableParagraph"/>
              <w:ind w:left="165" w:right="158"/>
            </w:pPr>
            <w:r>
              <w:rPr>
                <w:spacing w:val="-5"/>
              </w:rPr>
              <w:t>No</w:t>
            </w:r>
          </w:p>
        </w:tc>
        <w:tc>
          <w:tcPr>
            <w:tcW w:w="1707" w:type="dxa"/>
          </w:tcPr>
          <w:p w14:paraId="34899175" w14:textId="77777777" w:rsidR="00F92E23" w:rsidRDefault="00000000">
            <w:pPr>
              <w:pStyle w:val="TableParagraph"/>
              <w:ind w:left="9"/>
            </w:pPr>
            <w:r>
              <w:rPr>
                <w:spacing w:val="-5"/>
              </w:rPr>
              <w:t>No</w:t>
            </w:r>
          </w:p>
        </w:tc>
      </w:tr>
      <w:tr w:rsidR="00F92E23" w14:paraId="661DCC92" w14:textId="77777777">
        <w:trPr>
          <w:trHeight w:val="2448"/>
        </w:trPr>
        <w:tc>
          <w:tcPr>
            <w:tcW w:w="2338" w:type="dxa"/>
          </w:tcPr>
          <w:p w14:paraId="763B3A96" w14:textId="77777777" w:rsidR="00F92E23" w:rsidRDefault="00000000">
            <w:pPr>
              <w:pStyle w:val="TableParagraph"/>
              <w:spacing w:line="278" w:lineRule="auto"/>
              <w:jc w:val="left"/>
            </w:pPr>
            <w:r>
              <w:rPr>
                <w:spacing w:val="-2"/>
              </w:rPr>
              <w:t>Non-commercial accommodation</w:t>
            </w:r>
          </w:p>
        </w:tc>
        <w:tc>
          <w:tcPr>
            <w:tcW w:w="4462" w:type="dxa"/>
          </w:tcPr>
          <w:p w14:paraId="594389FF" w14:textId="77777777" w:rsidR="00F92E23" w:rsidRDefault="00000000">
            <w:pPr>
              <w:pStyle w:val="TableParagraph"/>
              <w:jc w:val="left"/>
            </w:pPr>
            <w:r>
              <w:t>On</w:t>
            </w:r>
            <w:r>
              <w:rPr>
                <w:spacing w:val="-6"/>
              </w:rPr>
              <w:t xml:space="preserve"> </w:t>
            </w:r>
            <w:r>
              <w:t>commencement</w:t>
            </w:r>
            <w:r>
              <w:rPr>
                <w:spacing w:val="-6"/>
              </w:rPr>
              <w:t xml:space="preserve"> </w:t>
            </w:r>
            <w:r>
              <w:t>of</w:t>
            </w:r>
            <w:r>
              <w:rPr>
                <w:spacing w:val="-7"/>
              </w:rPr>
              <w:t xml:space="preserve"> </w:t>
            </w:r>
            <w:r>
              <w:t>this</w:t>
            </w:r>
            <w:r>
              <w:rPr>
                <w:spacing w:val="-4"/>
              </w:rPr>
              <w:t xml:space="preserve"> </w:t>
            </w:r>
            <w:r>
              <w:t>agreement</w:t>
            </w:r>
            <w:r>
              <w:rPr>
                <w:spacing w:val="-4"/>
              </w:rPr>
              <w:t xml:space="preserve"> </w:t>
            </w:r>
            <w:r>
              <w:rPr>
                <w:spacing w:val="-10"/>
              </w:rPr>
              <w:t>-</w:t>
            </w:r>
          </w:p>
          <w:p w14:paraId="0F11DF12" w14:textId="77777777" w:rsidR="00F92E23" w:rsidRDefault="00000000">
            <w:pPr>
              <w:pStyle w:val="TableParagraph"/>
              <w:spacing w:before="39"/>
              <w:jc w:val="left"/>
            </w:pPr>
            <w:r>
              <w:rPr>
                <w:spacing w:val="-2"/>
              </w:rPr>
              <w:t>$53.57</w:t>
            </w:r>
          </w:p>
          <w:p w14:paraId="3BA76A70" w14:textId="77777777" w:rsidR="00F92E23" w:rsidRDefault="00000000">
            <w:pPr>
              <w:pStyle w:val="TableParagraph"/>
              <w:spacing w:before="38" w:line="276" w:lineRule="auto"/>
              <w:ind w:right="23"/>
              <w:jc w:val="left"/>
            </w:pPr>
            <w:r>
              <w:t>Annual increase in line with recently released</w:t>
            </w:r>
            <w:r>
              <w:rPr>
                <w:spacing w:val="-6"/>
              </w:rPr>
              <w:t xml:space="preserve"> </w:t>
            </w:r>
            <w:r>
              <w:t>CPI</w:t>
            </w:r>
            <w:r>
              <w:rPr>
                <w:spacing w:val="-7"/>
              </w:rPr>
              <w:t xml:space="preserve"> </w:t>
            </w:r>
            <w:r>
              <w:t>figure</w:t>
            </w:r>
            <w:r>
              <w:rPr>
                <w:spacing w:val="-8"/>
              </w:rPr>
              <w:t xml:space="preserve"> </w:t>
            </w:r>
            <w:r>
              <w:t>from</w:t>
            </w:r>
            <w:r>
              <w:rPr>
                <w:spacing w:val="-10"/>
              </w:rPr>
              <w:t xml:space="preserve"> </w:t>
            </w:r>
            <w:r>
              <w:t>the</w:t>
            </w:r>
            <w:r>
              <w:rPr>
                <w:spacing w:val="-6"/>
              </w:rPr>
              <w:t xml:space="preserve"> </w:t>
            </w:r>
            <w:r>
              <w:t>December quarter - from 13 March 2025.</w:t>
            </w:r>
          </w:p>
          <w:p w14:paraId="20AB2DAC" w14:textId="77777777" w:rsidR="00F92E23" w:rsidRDefault="00000000">
            <w:pPr>
              <w:pStyle w:val="TableParagraph"/>
              <w:spacing w:line="276" w:lineRule="auto"/>
              <w:ind w:right="23"/>
              <w:jc w:val="left"/>
            </w:pPr>
            <w:r>
              <w:t>Annual increase in line with recently released</w:t>
            </w:r>
            <w:r>
              <w:rPr>
                <w:spacing w:val="-6"/>
              </w:rPr>
              <w:t xml:space="preserve"> </w:t>
            </w:r>
            <w:r>
              <w:t>CPI</w:t>
            </w:r>
            <w:r>
              <w:rPr>
                <w:spacing w:val="-7"/>
              </w:rPr>
              <w:t xml:space="preserve"> </w:t>
            </w:r>
            <w:r>
              <w:t>figure</w:t>
            </w:r>
            <w:r>
              <w:rPr>
                <w:spacing w:val="-8"/>
              </w:rPr>
              <w:t xml:space="preserve"> </w:t>
            </w:r>
            <w:r>
              <w:t>from</w:t>
            </w:r>
            <w:r>
              <w:rPr>
                <w:spacing w:val="-10"/>
              </w:rPr>
              <w:t xml:space="preserve"> </w:t>
            </w:r>
            <w:r>
              <w:t>the</w:t>
            </w:r>
            <w:r>
              <w:rPr>
                <w:spacing w:val="-6"/>
              </w:rPr>
              <w:t xml:space="preserve"> </w:t>
            </w:r>
            <w:r>
              <w:t>December quarter - from 12 March 2026.</w:t>
            </w:r>
          </w:p>
        </w:tc>
        <w:tc>
          <w:tcPr>
            <w:tcW w:w="1843" w:type="dxa"/>
          </w:tcPr>
          <w:p w14:paraId="6203D0EF" w14:textId="77777777" w:rsidR="00F92E23" w:rsidRDefault="00000000">
            <w:pPr>
              <w:pStyle w:val="TableParagraph"/>
              <w:spacing w:line="278" w:lineRule="auto"/>
              <w:ind w:left="424" w:hanging="92"/>
              <w:jc w:val="left"/>
            </w:pPr>
            <w:r>
              <w:t>Per</w:t>
            </w:r>
            <w:r>
              <w:rPr>
                <w:spacing w:val="-16"/>
              </w:rPr>
              <w:t xml:space="preserve"> </w:t>
            </w:r>
            <w:r>
              <w:t>night</w:t>
            </w:r>
            <w:r>
              <w:rPr>
                <w:spacing w:val="-15"/>
              </w:rPr>
              <w:t xml:space="preserve"> </w:t>
            </w:r>
            <w:r>
              <w:t xml:space="preserve">as </w:t>
            </w:r>
            <w:r>
              <w:rPr>
                <w:spacing w:val="-2"/>
              </w:rPr>
              <w:t>applicable</w:t>
            </w:r>
          </w:p>
        </w:tc>
        <w:tc>
          <w:tcPr>
            <w:tcW w:w="1843" w:type="dxa"/>
          </w:tcPr>
          <w:p w14:paraId="47735C88" w14:textId="77777777" w:rsidR="00F92E23" w:rsidRDefault="00000000">
            <w:pPr>
              <w:pStyle w:val="TableParagraph"/>
              <w:ind w:left="153" w:right="145"/>
            </w:pPr>
            <w:r>
              <w:rPr>
                <w:spacing w:val="-5"/>
              </w:rPr>
              <w:t>No</w:t>
            </w:r>
          </w:p>
        </w:tc>
        <w:tc>
          <w:tcPr>
            <w:tcW w:w="1844" w:type="dxa"/>
          </w:tcPr>
          <w:p w14:paraId="2FB1A2FA" w14:textId="77777777" w:rsidR="00F92E23" w:rsidRDefault="00000000">
            <w:pPr>
              <w:pStyle w:val="TableParagraph"/>
              <w:ind w:left="165" w:right="158"/>
            </w:pPr>
            <w:r>
              <w:rPr>
                <w:spacing w:val="-5"/>
              </w:rPr>
              <w:t>No</w:t>
            </w:r>
          </w:p>
        </w:tc>
        <w:tc>
          <w:tcPr>
            <w:tcW w:w="1707" w:type="dxa"/>
          </w:tcPr>
          <w:p w14:paraId="4CC614EE" w14:textId="77777777" w:rsidR="00F92E23" w:rsidRDefault="00000000">
            <w:pPr>
              <w:pStyle w:val="TableParagraph"/>
              <w:ind w:left="9"/>
            </w:pPr>
            <w:r>
              <w:rPr>
                <w:spacing w:val="-5"/>
              </w:rPr>
              <w:t>No</w:t>
            </w:r>
          </w:p>
        </w:tc>
      </w:tr>
      <w:tr w:rsidR="00F92E23" w14:paraId="44346929" w14:textId="77777777">
        <w:trPr>
          <w:trHeight w:val="702"/>
        </w:trPr>
        <w:tc>
          <w:tcPr>
            <w:tcW w:w="2338" w:type="dxa"/>
          </w:tcPr>
          <w:p w14:paraId="203DDC46" w14:textId="77777777" w:rsidR="00F92E23" w:rsidRDefault="00000000">
            <w:pPr>
              <w:pStyle w:val="TableParagraph"/>
              <w:spacing w:line="278" w:lineRule="auto"/>
              <w:jc w:val="left"/>
            </w:pPr>
            <w:r>
              <w:t>Overtime</w:t>
            </w:r>
            <w:r>
              <w:rPr>
                <w:spacing w:val="-16"/>
              </w:rPr>
              <w:t xml:space="preserve"> </w:t>
            </w:r>
            <w:r>
              <w:t xml:space="preserve">meal </w:t>
            </w:r>
            <w:r>
              <w:rPr>
                <w:spacing w:val="-2"/>
              </w:rPr>
              <w:t>allowance</w:t>
            </w:r>
          </w:p>
        </w:tc>
        <w:tc>
          <w:tcPr>
            <w:tcW w:w="4462" w:type="dxa"/>
          </w:tcPr>
          <w:p w14:paraId="00383E1A" w14:textId="77777777" w:rsidR="00F92E23" w:rsidRDefault="00000000">
            <w:pPr>
              <w:pStyle w:val="TableParagraph"/>
              <w:spacing w:line="278" w:lineRule="auto"/>
              <w:jc w:val="left"/>
            </w:pPr>
            <w:r>
              <w:t>As</w:t>
            </w:r>
            <w:r>
              <w:rPr>
                <w:spacing w:val="-12"/>
              </w:rPr>
              <w:t xml:space="preserve"> </w:t>
            </w:r>
            <w:r>
              <w:t>per</w:t>
            </w:r>
            <w:r>
              <w:rPr>
                <w:spacing w:val="-14"/>
              </w:rPr>
              <w:t xml:space="preserve"> </w:t>
            </w:r>
            <w:r>
              <w:t>Commonwealth</w:t>
            </w:r>
            <w:r>
              <w:rPr>
                <w:spacing w:val="-13"/>
              </w:rPr>
              <w:t xml:space="preserve"> </w:t>
            </w:r>
            <w:r>
              <w:t>allowance subscription service</w:t>
            </w:r>
          </w:p>
        </w:tc>
        <w:tc>
          <w:tcPr>
            <w:tcW w:w="1843" w:type="dxa"/>
          </w:tcPr>
          <w:p w14:paraId="08B328AA" w14:textId="77777777" w:rsidR="00F92E23" w:rsidRDefault="00000000">
            <w:pPr>
              <w:pStyle w:val="TableParagraph"/>
              <w:ind w:left="153" w:right="145"/>
            </w:pPr>
            <w:r>
              <w:t xml:space="preserve">As </w:t>
            </w:r>
            <w:r>
              <w:rPr>
                <w:spacing w:val="-2"/>
              </w:rPr>
              <w:t>applicable</w:t>
            </w:r>
          </w:p>
        </w:tc>
        <w:tc>
          <w:tcPr>
            <w:tcW w:w="1843" w:type="dxa"/>
          </w:tcPr>
          <w:p w14:paraId="5C2BC498" w14:textId="77777777" w:rsidR="00F92E23" w:rsidRDefault="00000000">
            <w:pPr>
              <w:pStyle w:val="TableParagraph"/>
              <w:ind w:left="153" w:right="145"/>
            </w:pPr>
            <w:r>
              <w:rPr>
                <w:spacing w:val="-5"/>
              </w:rPr>
              <w:t>No</w:t>
            </w:r>
          </w:p>
        </w:tc>
        <w:tc>
          <w:tcPr>
            <w:tcW w:w="1844" w:type="dxa"/>
          </w:tcPr>
          <w:p w14:paraId="1621E456" w14:textId="77777777" w:rsidR="00F92E23" w:rsidRDefault="00000000">
            <w:pPr>
              <w:pStyle w:val="TableParagraph"/>
              <w:ind w:left="165" w:right="158"/>
            </w:pPr>
            <w:r>
              <w:rPr>
                <w:spacing w:val="-5"/>
              </w:rPr>
              <w:t>No</w:t>
            </w:r>
          </w:p>
        </w:tc>
        <w:tc>
          <w:tcPr>
            <w:tcW w:w="1707" w:type="dxa"/>
          </w:tcPr>
          <w:p w14:paraId="2D417BBA" w14:textId="77777777" w:rsidR="00F92E23" w:rsidRDefault="00000000">
            <w:pPr>
              <w:pStyle w:val="TableParagraph"/>
              <w:ind w:left="9"/>
            </w:pPr>
            <w:r>
              <w:rPr>
                <w:spacing w:val="-5"/>
              </w:rPr>
              <w:t>No</w:t>
            </w:r>
          </w:p>
        </w:tc>
      </w:tr>
    </w:tbl>
    <w:p w14:paraId="29B31486" w14:textId="77777777" w:rsidR="00F92E23" w:rsidRDefault="00F92E23">
      <w:pPr>
        <w:sectPr w:rsidR="00F92E23" w:rsidSect="00C70462">
          <w:pgSz w:w="16840" w:h="11910" w:orient="landscape"/>
          <w:pgMar w:top="1340" w:right="1240" w:bottom="1200" w:left="1300" w:header="0" w:footer="1010" w:gutter="0"/>
          <w:cols w:space="720"/>
        </w:sectPr>
      </w:pPr>
    </w:p>
    <w:p w14:paraId="56272F39" w14:textId="77777777" w:rsidR="00F92E23" w:rsidRDefault="00F92E23">
      <w:pPr>
        <w:pStyle w:val="BodyText"/>
        <w:spacing w:before="2"/>
        <w:ind w:left="0" w:firstLine="0"/>
        <w:rPr>
          <w:b/>
          <w:sz w:val="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462"/>
        <w:gridCol w:w="1843"/>
        <w:gridCol w:w="1843"/>
        <w:gridCol w:w="1844"/>
        <w:gridCol w:w="1707"/>
      </w:tblGrid>
      <w:tr w:rsidR="00F92E23" w14:paraId="1AD30E98" w14:textId="77777777">
        <w:trPr>
          <w:trHeight w:val="1574"/>
        </w:trPr>
        <w:tc>
          <w:tcPr>
            <w:tcW w:w="2338" w:type="dxa"/>
            <w:shd w:val="clear" w:color="auto" w:fill="C8C8C8"/>
          </w:tcPr>
          <w:p w14:paraId="384B6FAE" w14:textId="77777777" w:rsidR="00F92E23" w:rsidRDefault="00000000">
            <w:pPr>
              <w:pStyle w:val="TableParagraph"/>
              <w:jc w:val="left"/>
              <w:rPr>
                <w:b/>
              </w:rPr>
            </w:pPr>
            <w:r>
              <w:rPr>
                <w:b/>
              </w:rPr>
              <w:t>Allowance</w:t>
            </w:r>
            <w:r>
              <w:rPr>
                <w:b/>
                <w:spacing w:val="-10"/>
              </w:rPr>
              <w:t xml:space="preserve"> </w:t>
            </w:r>
            <w:r>
              <w:rPr>
                <w:b/>
                <w:spacing w:val="-4"/>
              </w:rPr>
              <w:t>Type</w:t>
            </w:r>
          </w:p>
        </w:tc>
        <w:tc>
          <w:tcPr>
            <w:tcW w:w="4462" w:type="dxa"/>
            <w:shd w:val="clear" w:color="auto" w:fill="C8C8C8"/>
          </w:tcPr>
          <w:p w14:paraId="4108351C" w14:textId="77777777" w:rsidR="00F92E23" w:rsidRDefault="00000000">
            <w:pPr>
              <w:pStyle w:val="TableParagraph"/>
              <w:ind w:left="1240"/>
              <w:jc w:val="left"/>
              <w:rPr>
                <w:b/>
              </w:rPr>
            </w:pPr>
            <w:r>
              <w:rPr>
                <w:b/>
              </w:rPr>
              <w:t>Allowance</w:t>
            </w:r>
            <w:r>
              <w:rPr>
                <w:b/>
                <w:spacing w:val="-8"/>
              </w:rPr>
              <w:t xml:space="preserve"> </w:t>
            </w:r>
            <w:r>
              <w:rPr>
                <w:b/>
                <w:spacing w:val="-2"/>
              </w:rPr>
              <w:t>Amount</w:t>
            </w:r>
          </w:p>
        </w:tc>
        <w:tc>
          <w:tcPr>
            <w:tcW w:w="1843" w:type="dxa"/>
            <w:shd w:val="clear" w:color="auto" w:fill="C8C8C8"/>
          </w:tcPr>
          <w:p w14:paraId="72EA5746" w14:textId="77777777" w:rsidR="00F92E23" w:rsidRDefault="00000000">
            <w:pPr>
              <w:pStyle w:val="TableParagraph"/>
              <w:ind w:left="153" w:right="141"/>
              <w:rPr>
                <w:b/>
              </w:rPr>
            </w:pPr>
            <w:r>
              <w:rPr>
                <w:b/>
                <w:spacing w:val="-2"/>
              </w:rPr>
              <w:t>Payment</w:t>
            </w:r>
          </w:p>
        </w:tc>
        <w:tc>
          <w:tcPr>
            <w:tcW w:w="1843" w:type="dxa"/>
            <w:shd w:val="clear" w:color="auto" w:fill="C8C8C8"/>
          </w:tcPr>
          <w:p w14:paraId="23230C0C" w14:textId="77777777" w:rsidR="00F92E23" w:rsidRDefault="00000000">
            <w:pPr>
              <w:pStyle w:val="TableParagraph"/>
              <w:spacing w:line="276" w:lineRule="auto"/>
              <w:ind w:left="153" w:right="139"/>
              <w:rPr>
                <w:b/>
              </w:rPr>
            </w:pPr>
            <w:r>
              <w:rPr>
                <w:b/>
              </w:rPr>
              <w:t>Counts</w:t>
            </w:r>
            <w:r>
              <w:rPr>
                <w:b/>
                <w:spacing w:val="-16"/>
              </w:rPr>
              <w:t xml:space="preserve"> </w:t>
            </w:r>
            <w:r>
              <w:rPr>
                <w:b/>
              </w:rPr>
              <w:t xml:space="preserve">as salary for </w:t>
            </w:r>
            <w:r>
              <w:rPr>
                <w:b/>
                <w:spacing w:val="-2"/>
              </w:rPr>
              <w:t>super</w:t>
            </w:r>
          </w:p>
        </w:tc>
        <w:tc>
          <w:tcPr>
            <w:tcW w:w="1844" w:type="dxa"/>
            <w:shd w:val="clear" w:color="auto" w:fill="C8C8C8"/>
          </w:tcPr>
          <w:p w14:paraId="1291E654" w14:textId="77777777" w:rsidR="00F92E23" w:rsidRDefault="00000000">
            <w:pPr>
              <w:pStyle w:val="TableParagraph"/>
              <w:spacing w:line="276" w:lineRule="auto"/>
              <w:ind w:left="165" w:right="153"/>
              <w:rPr>
                <w:b/>
              </w:rPr>
            </w:pPr>
            <w:r>
              <w:rPr>
                <w:b/>
              </w:rPr>
              <w:t>Included</w:t>
            </w:r>
            <w:r>
              <w:rPr>
                <w:b/>
                <w:spacing w:val="-16"/>
              </w:rPr>
              <w:t xml:space="preserve"> </w:t>
            </w:r>
            <w:r>
              <w:rPr>
                <w:b/>
              </w:rPr>
              <w:t xml:space="preserve">for </w:t>
            </w:r>
            <w:r>
              <w:rPr>
                <w:b/>
                <w:spacing w:val="-2"/>
              </w:rPr>
              <w:t xml:space="preserve">retirement, redundancy </w:t>
            </w:r>
            <w:r>
              <w:rPr>
                <w:b/>
                <w:spacing w:val="-4"/>
              </w:rPr>
              <w:t xml:space="preserve">and </w:t>
            </w:r>
            <w:r>
              <w:rPr>
                <w:b/>
                <w:spacing w:val="-2"/>
              </w:rPr>
              <w:t>termination</w:t>
            </w:r>
          </w:p>
        </w:tc>
        <w:tc>
          <w:tcPr>
            <w:tcW w:w="1707" w:type="dxa"/>
            <w:shd w:val="clear" w:color="auto" w:fill="C8C8C8"/>
          </w:tcPr>
          <w:p w14:paraId="023DE050" w14:textId="77777777" w:rsidR="00F92E23" w:rsidRDefault="00000000">
            <w:pPr>
              <w:pStyle w:val="TableParagraph"/>
              <w:spacing w:line="276" w:lineRule="auto"/>
              <w:ind w:left="168" w:right="153" w:hanging="3"/>
              <w:rPr>
                <w:b/>
              </w:rPr>
            </w:pPr>
            <w:r>
              <w:rPr>
                <w:b/>
                <w:spacing w:val="-2"/>
              </w:rPr>
              <w:t xml:space="preserve">Payable during annual, </w:t>
            </w:r>
            <w:r>
              <w:rPr>
                <w:b/>
              </w:rPr>
              <w:t>personal</w:t>
            </w:r>
            <w:r>
              <w:rPr>
                <w:b/>
                <w:spacing w:val="-16"/>
              </w:rPr>
              <w:t xml:space="preserve"> </w:t>
            </w:r>
            <w:r>
              <w:rPr>
                <w:b/>
              </w:rPr>
              <w:t xml:space="preserve">and </w:t>
            </w:r>
            <w:r>
              <w:rPr>
                <w:b/>
                <w:spacing w:val="-4"/>
              </w:rPr>
              <w:t>LSL</w:t>
            </w:r>
          </w:p>
        </w:tc>
      </w:tr>
      <w:tr w:rsidR="00F92E23" w14:paraId="6A089B49" w14:textId="77777777">
        <w:trPr>
          <w:trHeight w:val="2448"/>
        </w:trPr>
        <w:tc>
          <w:tcPr>
            <w:tcW w:w="2338" w:type="dxa"/>
          </w:tcPr>
          <w:p w14:paraId="2DE3932C" w14:textId="77777777" w:rsidR="00F92E23" w:rsidRDefault="00000000">
            <w:pPr>
              <w:pStyle w:val="TableParagraph"/>
              <w:spacing w:line="276" w:lineRule="auto"/>
              <w:jc w:val="left"/>
            </w:pPr>
            <w:r>
              <w:rPr>
                <w:spacing w:val="-2"/>
              </w:rPr>
              <w:t>Professional Association reimbursement</w:t>
            </w:r>
          </w:p>
        </w:tc>
        <w:tc>
          <w:tcPr>
            <w:tcW w:w="4462" w:type="dxa"/>
          </w:tcPr>
          <w:p w14:paraId="0E91C113" w14:textId="77777777" w:rsidR="00F92E23" w:rsidRDefault="00000000">
            <w:pPr>
              <w:pStyle w:val="TableParagraph"/>
              <w:jc w:val="left"/>
            </w:pPr>
            <w:r>
              <w:t>On</w:t>
            </w:r>
            <w:r>
              <w:rPr>
                <w:spacing w:val="-8"/>
              </w:rPr>
              <w:t xml:space="preserve"> </w:t>
            </w:r>
            <w:r>
              <w:t>commencement</w:t>
            </w:r>
            <w:r>
              <w:rPr>
                <w:spacing w:val="-7"/>
              </w:rPr>
              <w:t xml:space="preserve"> </w:t>
            </w:r>
            <w:r>
              <w:t>of</w:t>
            </w:r>
            <w:r>
              <w:rPr>
                <w:spacing w:val="-7"/>
              </w:rPr>
              <w:t xml:space="preserve"> </w:t>
            </w:r>
            <w:r>
              <w:t>this</w:t>
            </w:r>
            <w:r>
              <w:rPr>
                <w:spacing w:val="-4"/>
              </w:rPr>
              <w:t xml:space="preserve"> </w:t>
            </w:r>
            <w:r>
              <w:t>Agreement</w:t>
            </w:r>
            <w:r>
              <w:rPr>
                <w:spacing w:val="-2"/>
              </w:rPr>
              <w:t xml:space="preserve"> </w:t>
            </w:r>
            <w:r>
              <w:rPr>
                <w:spacing w:val="-10"/>
              </w:rPr>
              <w:t>–</w:t>
            </w:r>
          </w:p>
          <w:p w14:paraId="08A8B153" w14:textId="77777777" w:rsidR="00F92E23" w:rsidRDefault="00000000">
            <w:pPr>
              <w:pStyle w:val="TableParagraph"/>
              <w:spacing w:before="39"/>
              <w:jc w:val="left"/>
            </w:pPr>
            <w:r>
              <w:rPr>
                <w:spacing w:val="-2"/>
              </w:rPr>
              <w:t>$53.57</w:t>
            </w:r>
          </w:p>
          <w:p w14:paraId="4AA77234" w14:textId="77777777" w:rsidR="00F92E23" w:rsidRDefault="00000000">
            <w:pPr>
              <w:pStyle w:val="TableParagraph"/>
              <w:spacing w:before="38" w:line="276" w:lineRule="auto"/>
              <w:ind w:right="23"/>
              <w:jc w:val="left"/>
            </w:pPr>
            <w:r>
              <w:t>Annual increase in line with recently released</w:t>
            </w:r>
            <w:r>
              <w:rPr>
                <w:spacing w:val="-6"/>
              </w:rPr>
              <w:t xml:space="preserve"> </w:t>
            </w:r>
            <w:r>
              <w:t>CPI</w:t>
            </w:r>
            <w:r>
              <w:rPr>
                <w:spacing w:val="-7"/>
              </w:rPr>
              <w:t xml:space="preserve"> </w:t>
            </w:r>
            <w:r>
              <w:t>figure</w:t>
            </w:r>
            <w:r>
              <w:rPr>
                <w:spacing w:val="-8"/>
              </w:rPr>
              <w:t xml:space="preserve"> </w:t>
            </w:r>
            <w:r>
              <w:t>from</w:t>
            </w:r>
            <w:r>
              <w:rPr>
                <w:spacing w:val="-10"/>
              </w:rPr>
              <w:t xml:space="preserve"> </w:t>
            </w:r>
            <w:r>
              <w:t>the</w:t>
            </w:r>
            <w:r>
              <w:rPr>
                <w:spacing w:val="-6"/>
              </w:rPr>
              <w:t xml:space="preserve"> </w:t>
            </w:r>
            <w:r>
              <w:t>December quarter - from 13 March 2025.</w:t>
            </w:r>
          </w:p>
          <w:p w14:paraId="14D4FF72" w14:textId="77777777" w:rsidR="00F92E23" w:rsidRDefault="00000000">
            <w:pPr>
              <w:pStyle w:val="TableParagraph"/>
              <w:spacing w:before="1" w:line="276" w:lineRule="auto"/>
              <w:ind w:right="23"/>
              <w:jc w:val="left"/>
            </w:pPr>
            <w:r>
              <w:t>Annual increase in line with recently released</w:t>
            </w:r>
            <w:r>
              <w:rPr>
                <w:spacing w:val="-6"/>
              </w:rPr>
              <w:t xml:space="preserve"> </w:t>
            </w:r>
            <w:r>
              <w:t>CPI</w:t>
            </w:r>
            <w:r>
              <w:rPr>
                <w:spacing w:val="-7"/>
              </w:rPr>
              <w:t xml:space="preserve"> </w:t>
            </w:r>
            <w:r>
              <w:t>figure</w:t>
            </w:r>
            <w:r>
              <w:rPr>
                <w:spacing w:val="-8"/>
              </w:rPr>
              <w:t xml:space="preserve"> </w:t>
            </w:r>
            <w:r>
              <w:t>from</w:t>
            </w:r>
            <w:r>
              <w:rPr>
                <w:spacing w:val="-10"/>
              </w:rPr>
              <w:t xml:space="preserve"> </w:t>
            </w:r>
            <w:r>
              <w:t>the</w:t>
            </w:r>
            <w:r>
              <w:rPr>
                <w:spacing w:val="-6"/>
              </w:rPr>
              <w:t xml:space="preserve"> </w:t>
            </w:r>
            <w:r>
              <w:t>December quarter - from 12 March 2026.</w:t>
            </w:r>
          </w:p>
        </w:tc>
        <w:tc>
          <w:tcPr>
            <w:tcW w:w="1843" w:type="dxa"/>
          </w:tcPr>
          <w:p w14:paraId="4A5887FD" w14:textId="77777777" w:rsidR="00F92E23" w:rsidRDefault="00000000">
            <w:pPr>
              <w:pStyle w:val="TableParagraph"/>
              <w:spacing w:line="278" w:lineRule="auto"/>
              <w:ind w:left="115" w:firstLine="266"/>
              <w:jc w:val="left"/>
            </w:pPr>
            <w:r>
              <w:t xml:space="preserve">Per annum </w:t>
            </w:r>
            <w:r>
              <w:rPr>
                <w:spacing w:val="-2"/>
              </w:rPr>
              <w:t>(reimbursement)</w:t>
            </w:r>
          </w:p>
        </w:tc>
        <w:tc>
          <w:tcPr>
            <w:tcW w:w="1843" w:type="dxa"/>
          </w:tcPr>
          <w:p w14:paraId="4165CB01" w14:textId="77777777" w:rsidR="00F92E23" w:rsidRDefault="00000000">
            <w:pPr>
              <w:pStyle w:val="TableParagraph"/>
              <w:ind w:left="153" w:right="145"/>
            </w:pPr>
            <w:r>
              <w:rPr>
                <w:spacing w:val="-5"/>
              </w:rPr>
              <w:t>No</w:t>
            </w:r>
          </w:p>
        </w:tc>
        <w:tc>
          <w:tcPr>
            <w:tcW w:w="1844" w:type="dxa"/>
          </w:tcPr>
          <w:p w14:paraId="7929B3E3" w14:textId="77777777" w:rsidR="00F92E23" w:rsidRDefault="00000000">
            <w:pPr>
              <w:pStyle w:val="TableParagraph"/>
              <w:ind w:left="165" w:right="158"/>
            </w:pPr>
            <w:r>
              <w:rPr>
                <w:spacing w:val="-5"/>
              </w:rPr>
              <w:t>No</w:t>
            </w:r>
          </w:p>
        </w:tc>
        <w:tc>
          <w:tcPr>
            <w:tcW w:w="1707" w:type="dxa"/>
          </w:tcPr>
          <w:p w14:paraId="4FE6F317" w14:textId="77777777" w:rsidR="00F92E23" w:rsidRDefault="00000000">
            <w:pPr>
              <w:pStyle w:val="TableParagraph"/>
              <w:ind w:left="9"/>
            </w:pPr>
            <w:r>
              <w:rPr>
                <w:spacing w:val="-5"/>
              </w:rPr>
              <w:t>No</w:t>
            </w:r>
          </w:p>
        </w:tc>
      </w:tr>
      <w:tr w:rsidR="00F92E23" w14:paraId="2B3C8CE1" w14:textId="77777777">
        <w:trPr>
          <w:trHeight w:val="2447"/>
        </w:trPr>
        <w:tc>
          <w:tcPr>
            <w:tcW w:w="2338" w:type="dxa"/>
          </w:tcPr>
          <w:p w14:paraId="673A28DE" w14:textId="77777777" w:rsidR="00F92E23" w:rsidRDefault="00000000">
            <w:pPr>
              <w:pStyle w:val="TableParagraph"/>
              <w:spacing w:line="278" w:lineRule="auto"/>
              <w:jc w:val="left"/>
            </w:pPr>
            <w:r>
              <w:rPr>
                <w:spacing w:val="-2"/>
              </w:rPr>
              <w:t>Professional membership</w:t>
            </w:r>
          </w:p>
        </w:tc>
        <w:tc>
          <w:tcPr>
            <w:tcW w:w="4462" w:type="dxa"/>
          </w:tcPr>
          <w:p w14:paraId="3D3EB553" w14:textId="77777777" w:rsidR="00F92E23" w:rsidRDefault="00000000">
            <w:pPr>
              <w:pStyle w:val="TableParagraph"/>
              <w:jc w:val="left"/>
            </w:pPr>
            <w:r>
              <w:t>On</w:t>
            </w:r>
            <w:r>
              <w:rPr>
                <w:spacing w:val="-6"/>
              </w:rPr>
              <w:t xml:space="preserve"> </w:t>
            </w:r>
            <w:r>
              <w:t>commencement</w:t>
            </w:r>
            <w:r>
              <w:rPr>
                <w:spacing w:val="-7"/>
              </w:rPr>
              <w:t xml:space="preserve"> </w:t>
            </w:r>
            <w:r>
              <w:t>of</w:t>
            </w:r>
            <w:r>
              <w:rPr>
                <w:spacing w:val="-7"/>
              </w:rPr>
              <w:t xml:space="preserve"> </w:t>
            </w:r>
            <w:r>
              <w:t>this</w:t>
            </w:r>
            <w:r>
              <w:rPr>
                <w:spacing w:val="-5"/>
              </w:rPr>
              <w:t xml:space="preserve"> </w:t>
            </w:r>
            <w:r>
              <w:t>Agreement</w:t>
            </w:r>
            <w:r>
              <w:rPr>
                <w:spacing w:val="-4"/>
              </w:rPr>
              <w:t xml:space="preserve"> </w:t>
            </w:r>
            <w:r>
              <w:rPr>
                <w:spacing w:val="-10"/>
              </w:rPr>
              <w:t>-</w:t>
            </w:r>
          </w:p>
          <w:p w14:paraId="29BF017A" w14:textId="77777777" w:rsidR="00F92E23" w:rsidRDefault="00000000">
            <w:pPr>
              <w:pStyle w:val="TableParagraph"/>
              <w:spacing w:before="39"/>
              <w:jc w:val="left"/>
            </w:pPr>
            <w:r>
              <w:rPr>
                <w:spacing w:val="-2"/>
              </w:rPr>
              <w:t>$855.00</w:t>
            </w:r>
          </w:p>
          <w:p w14:paraId="1FA8745F" w14:textId="77777777" w:rsidR="00F92E23" w:rsidRDefault="00000000">
            <w:pPr>
              <w:pStyle w:val="TableParagraph"/>
              <w:spacing w:before="38" w:line="276" w:lineRule="auto"/>
              <w:ind w:right="23"/>
              <w:jc w:val="left"/>
            </w:pPr>
            <w:r>
              <w:t>Annual increase in line with recently released</w:t>
            </w:r>
            <w:r>
              <w:rPr>
                <w:spacing w:val="-6"/>
              </w:rPr>
              <w:t xml:space="preserve"> </w:t>
            </w:r>
            <w:r>
              <w:t>CPI</w:t>
            </w:r>
            <w:r>
              <w:rPr>
                <w:spacing w:val="-7"/>
              </w:rPr>
              <w:t xml:space="preserve"> </w:t>
            </w:r>
            <w:r>
              <w:t>figure</w:t>
            </w:r>
            <w:r>
              <w:rPr>
                <w:spacing w:val="-8"/>
              </w:rPr>
              <w:t xml:space="preserve"> </w:t>
            </w:r>
            <w:r>
              <w:t>from</w:t>
            </w:r>
            <w:r>
              <w:rPr>
                <w:spacing w:val="-10"/>
              </w:rPr>
              <w:t xml:space="preserve"> </w:t>
            </w:r>
            <w:r>
              <w:t>the</w:t>
            </w:r>
            <w:r>
              <w:rPr>
                <w:spacing w:val="-6"/>
              </w:rPr>
              <w:t xml:space="preserve"> </w:t>
            </w:r>
            <w:r>
              <w:t>December quarter - from 13 March 2025.</w:t>
            </w:r>
          </w:p>
          <w:p w14:paraId="1C852C31" w14:textId="77777777" w:rsidR="00F92E23" w:rsidRDefault="00000000">
            <w:pPr>
              <w:pStyle w:val="TableParagraph"/>
              <w:spacing w:line="276" w:lineRule="auto"/>
              <w:ind w:right="23"/>
              <w:jc w:val="left"/>
            </w:pPr>
            <w:r>
              <w:t>Annual increase in line with recently released</w:t>
            </w:r>
            <w:r>
              <w:rPr>
                <w:spacing w:val="-6"/>
              </w:rPr>
              <w:t xml:space="preserve"> </w:t>
            </w:r>
            <w:r>
              <w:t>CPI</w:t>
            </w:r>
            <w:r>
              <w:rPr>
                <w:spacing w:val="-7"/>
              </w:rPr>
              <w:t xml:space="preserve"> </w:t>
            </w:r>
            <w:r>
              <w:t>figure</w:t>
            </w:r>
            <w:r>
              <w:rPr>
                <w:spacing w:val="-8"/>
              </w:rPr>
              <w:t xml:space="preserve"> </w:t>
            </w:r>
            <w:r>
              <w:t>from</w:t>
            </w:r>
            <w:r>
              <w:rPr>
                <w:spacing w:val="-10"/>
              </w:rPr>
              <w:t xml:space="preserve"> </w:t>
            </w:r>
            <w:r>
              <w:t>the</w:t>
            </w:r>
            <w:r>
              <w:rPr>
                <w:spacing w:val="-6"/>
              </w:rPr>
              <w:t xml:space="preserve"> </w:t>
            </w:r>
            <w:r>
              <w:t>December quarter - from 12 March 2026.</w:t>
            </w:r>
          </w:p>
        </w:tc>
        <w:tc>
          <w:tcPr>
            <w:tcW w:w="1843" w:type="dxa"/>
          </w:tcPr>
          <w:p w14:paraId="3BFD18CF" w14:textId="77777777" w:rsidR="00F92E23" w:rsidRDefault="00000000">
            <w:pPr>
              <w:pStyle w:val="TableParagraph"/>
              <w:spacing w:line="278" w:lineRule="auto"/>
              <w:ind w:left="115" w:firstLine="266"/>
              <w:jc w:val="left"/>
            </w:pPr>
            <w:r>
              <w:t xml:space="preserve">Per annum </w:t>
            </w:r>
            <w:r>
              <w:rPr>
                <w:spacing w:val="-2"/>
              </w:rPr>
              <w:t>(reimbursement)</w:t>
            </w:r>
          </w:p>
        </w:tc>
        <w:tc>
          <w:tcPr>
            <w:tcW w:w="1843" w:type="dxa"/>
          </w:tcPr>
          <w:p w14:paraId="77ADA233" w14:textId="77777777" w:rsidR="00F92E23" w:rsidRDefault="00000000">
            <w:pPr>
              <w:pStyle w:val="TableParagraph"/>
              <w:ind w:left="153" w:right="145"/>
            </w:pPr>
            <w:r>
              <w:rPr>
                <w:spacing w:val="-5"/>
              </w:rPr>
              <w:t>No</w:t>
            </w:r>
          </w:p>
        </w:tc>
        <w:tc>
          <w:tcPr>
            <w:tcW w:w="1844" w:type="dxa"/>
          </w:tcPr>
          <w:p w14:paraId="5B347909" w14:textId="77777777" w:rsidR="00F92E23" w:rsidRDefault="00000000">
            <w:pPr>
              <w:pStyle w:val="TableParagraph"/>
              <w:ind w:left="165" w:right="158"/>
            </w:pPr>
            <w:r>
              <w:rPr>
                <w:spacing w:val="-5"/>
              </w:rPr>
              <w:t>No</w:t>
            </w:r>
          </w:p>
        </w:tc>
        <w:tc>
          <w:tcPr>
            <w:tcW w:w="1707" w:type="dxa"/>
          </w:tcPr>
          <w:p w14:paraId="07142783" w14:textId="77777777" w:rsidR="00F92E23" w:rsidRDefault="00000000">
            <w:pPr>
              <w:pStyle w:val="TableParagraph"/>
              <w:ind w:left="9"/>
            </w:pPr>
            <w:r>
              <w:rPr>
                <w:spacing w:val="-5"/>
              </w:rPr>
              <w:t>No</w:t>
            </w:r>
          </w:p>
        </w:tc>
      </w:tr>
      <w:tr w:rsidR="00F92E23" w14:paraId="7BD8A705" w14:textId="77777777">
        <w:trPr>
          <w:trHeight w:val="1113"/>
        </w:trPr>
        <w:tc>
          <w:tcPr>
            <w:tcW w:w="2338" w:type="dxa"/>
          </w:tcPr>
          <w:p w14:paraId="4CF567BC" w14:textId="77777777" w:rsidR="00F92E23" w:rsidRDefault="00000000">
            <w:pPr>
              <w:pStyle w:val="TableParagraph"/>
              <w:spacing w:line="278" w:lineRule="auto"/>
              <w:ind w:right="186"/>
              <w:jc w:val="left"/>
            </w:pPr>
            <w:r>
              <w:t>Relocation</w:t>
            </w:r>
            <w:r>
              <w:rPr>
                <w:spacing w:val="-16"/>
              </w:rPr>
              <w:t xml:space="preserve"> </w:t>
            </w:r>
            <w:r>
              <w:t xml:space="preserve">incidental </w:t>
            </w:r>
            <w:r>
              <w:rPr>
                <w:spacing w:val="-2"/>
              </w:rPr>
              <w:t>allowance</w:t>
            </w:r>
          </w:p>
        </w:tc>
        <w:tc>
          <w:tcPr>
            <w:tcW w:w="4462" w:type="dxa"/>
          </w:tcPr>
          <w:p w14:paraId="7D996285" w14:textId="77777777" w:rsidR="00F92E23" w:rsidRDefault="00000000">
            <w:pPr>
              <w:pStyle w:val="TableParagraph"/>
              <w:spacing w:line="276" w:lineRule="auto"/>
              <w:ind w:right="1036"/>
              <w:jc w:val="both"/>
            </w:pPr>
            <w:r>
              <w:t>As per Commonwealth allowance subscription</w:t>
            </w:r>
            <w:r>
              <w:rPr>
                <w:spacing w:val="-12"/>
              </w:rPr>
              <w:t xml:space="preserve"> </w:t>
            </w:r>
            <w:r>
              <w:t>service</w:t>
            </w:r>
            <w:r>
              <w:rPr>
                <w:spacing w:val="-12"/>
              </w:rPr>
              <w:t xml:space="preserve"> </w:t>
            </w:r>
            <w:r>
              <w:t>-</w:t>
            </w:r>
            <w:r>
              <w:rPr>
                <w:spacing w:val="-11"/>
              </w:rPr>
              <w:t xml:space="preserve"> </w:t>
            </w:r>
            <w:r>
              <w:t xml:space="preserve">Disturbance </w:t>
            </w:r>
            <w:r>
              <w:rPr>
                <w:spacing w:val="-2"/>
              </w:rPr>
              <w:t>allowance</w:t>
            </w:r>
          </w:p>
        </w:tc>
        <w:tc>
          <w:tcPr>
            <w:tcW w:w="1843" w:type="dxa"/>
          </w:tcPr>
          <w:p w14:paraId="0065969C" w14:textId="77777777" w:rsidR="00F92E23" w:rsidRDefault="00000000">
            <w:pPr>
              <w:pStyle w:val="TableParagraph"/>
              <w:spacing w:line="278" w:lineRule="auto"/>
              <w:ind w:firstLine="158"/>
              <w:jc w:val="left"/>
            </w:pPr>
            <w:r>
              <w:t>As applicable One</w:t>
            </w:r>
            <w:r>
              <w:rPr>
                <w:spacing w:val="-16"/>
              </w:rPr>
              <w:t xml:space="preserve"> </w:t>
            </w:r>
            <w:r>
              <w:t>off</w:t>
            </w:r>
            <w:r>
              <w:rPr>
                <w:spacing w:val="-15"/>
              </w:rPr>
              <w:t xml:space="preserve"> </w:t>
            </w:r>
            <w:r>
              <w:t>payment</w:t>
            </w:r>
          </w:p>
        </w:tc>
        <w:tc>
          <w:tcPr>
            <w:tcW w:w="1843" w:type="dxa"/>
          </w:tcPr>
          <w:p w14:paraId="544F8FC0" w14:textId="77777777" w:rsidR="00F92E23" w:rsidRDefault="00000000">
            <w:pPr>
              <w:pStyle w:val="TableParagraph"/>
              <w:ind w:left="153" w:right="145"/>
            </w:pPr>
            <w:r>
              <w:rPr>
                <w:spacing w:val="-5"/>
              </w:rPr>
              <w:t>No</w:t>
            </w:r>
          </w:p>
        </w:tc>
        <w:tc>
          <w:tcPr>
            <w:tcW w:w="1844" w:type="dxa"/>
          </w:tcPr>
          <w:p w14:paraId="0B4A919F" w14:textId="77777777" w:rsidR="00F92E23" w:rsidRDefault="00000000">
            <w:pPr>
              <w:pStyle w:val="TableParagraph"/>
              <w:ind w:left="165" w:right="158"/>
            </w:pPr>
            <w:r>
              <w:rPr>
                <w:spacing w:val="-5"/>
              </w:rPr>
              <w:t>No</w:t>
            </w:r>
          </w:p>
        </w:tc>
        <w:tc>
          <w:tcPr>
            <w:tcW w:w="1707" w:type="dxa"/>
          </w:tcPr>
          <w:p w14:paraId="46C12C98" w14:textId="77777777" w:rsidR="00F92E23" w:rsidRDefault="00000000">
            <w:pPr>
              <w:pStyle w:val="TableParagraph"/>
              <w:ind w:left="9"/>
            </w:pPr>
            <w:r>
              <w:rPr>
                <w:spacing w:val="-5"/>
              </w:rPr>
              <w:t>No</w:t>
            </w:r>
          </w:p>
        </w:tc>
      </w:tr>
      <w:tr w:rsidR="00F92E23" w14:paraId="1137CA52" w14:textId="77777777">
        <w:trPr>
          <w:trHeight w:val="1113"/>
        </w:trPr>
        <w:tc>
          <w:tcPr>
            <w:tcW w:w="2338" w:type="dxa"/>
          </w:tcPr>
          <w:p w14:paraId="418C68EC" w14:textId="77777777" w:rsidR="00F92E23" w:rsidRDefault="00000000">
            <w:pPr>
              <w:pStyle w:val="TableParagraph"/>
              <w:spacing w:line="276" w:lineRule="auto"/>
              <w:ind w:right="186"/>
              <w:jc w:val="left"/>
            </w:pPr>
            <w:r>
              <w:rPr>
                <w:spacing w:val="-2"/>
              </w:rPr>
              <w:t>Relocation Assistance</w:t>
            </w:r>
          </w:p>
        </w:tc>
        <w:tc>
          <w:tcPr>
            <w:tcW w:w="4462" w:type="dxa"/>
          </w:tcPr>
          <w:p w14:paraId="42A1F42F" w14:textId="77777777" w:rsidR="00F92E23" w:rsidRDefault="00000000">
            <w:pPr>
              <w:pStyle w:val="TableParagraph"/>
              <w:spacing w:line="276" w:lineRule="auto"/>
              <w:ind w:right="218"/>
              <w:jc w:val="both"/>
            </w:pPr>
            <w:r>
              <w:t>On</w:t>
            </w:r>
            <w:r>
              <w:rPr>
                <w:spacing w:val="-12"/>
              </w:rPr>
              <w:t xml:space="preserve"> </w:t>
            </w:r>
            <w:r>
              <w:t>promotion,</w:t>
            </w:r>
            <w:r>
              <w:rPr>
                <w:spacing w:val="-12"/>
              </w:rPr>
              <w:t xml:space="preserve"> </w:t>
            </w:r>
            <w:r>
              <w:t>engagement,</w:t>
            </w:r>
            <w:r>
              <w:rPr>
                <w:spacing w:val="-13"/>
              </w:rPr>
              <w:t xml:space="preserve"> </w:t>
            </w:r>
            <w:r>
              <w:t>reassignment up</w:t>
            </w:r>
            <w:r>
              <w:rPr>
                <w:spacing w:val="-5"/>
              </w:rPr>
              <w:t xml:space="preserve"> </w:t>
            </w:r>
            <w:r>
              <w:t>to</w:t>
            </w:r>
            <w:r>
              <w:rPr>
                <w:spacing w:val="-7"/>
              </w:rPr>
              <w:t xml:space="preserve"> </w:t>
            </w:r>
            <w:r>
              <w:t>$10,000</w:t>
            </w:r>
            <w:r>
              <w:rPr>
                <w:spacing w:val="-7"/>
              </w:rPr>
              <w:t xml:space="preserve"> </w:t>
            </w:r>
            <w:r>
              <w:t>or</w:t>
            </w:r>
            <w:r>
              <w:rPr>
                <w:spacing w:val="-6"/>
              </w:rPr>
              <w:t xml:space="preserve"> </w:t>
            </w:r>
            <w:r>
              <w:t>special</w:t>
            </w:r>
            <w:r>
              <w:rPr>
                <w:spacing w:val="-7"/>
              </w:rPr>
              <w:t xml:space="preserve"> </w:t>
            </w:r>
            <w:r>
              <w:t>circumstances</w:t>
            </w:r>
            <w:r>
              <w:rPr>
                <w:spacing w:val="-7"/>
              </w:rPr>
              <w:t xml:space="preserve"> </w:t>
            </w:r>
            <w:r>
              <w:t>up to $20,000</w:t>
            </w:r>
          </w:p>
        </w:tc>
        <w:tc>
          <w:tcPr>
            <w:tcW w:w="1843" w:type="dxa"/>
          </w:tcPr>
          <w:p w14:paraId="5A218FBB" w14:textId="77777777" w:rsidR="00F92E23" w:rsidRDefault="00000000">
            <w:pPr>
              <w:pStyle w:val="TableParagraph"/>
              <w:ind w:left="153" w:right="145"/>
            </w:pPr>
            <w:r>
              <w:t xml:space="preserve">As </w:t>
            </w:r>
            <w:r>
              <w:rPr>
                <w:spacing w:val="-2"/>
              </w:rPr>
              <w:t>applicable</w:t>
            </w:r>
          </w:p>
        </w:tc>
        <w:tc>
          <w:tcPr>
            <w:tcW w:w="1843" w:type="dxa"/>
          </w:tcPr>
          <w:p w14:paraId="5493DEE9" w14:textId="77777777" w:rsidR="00F92E23" w:rsidRDefault="00000000">
            <w:pPr>
              <w:pStyle w:val="TableParagraph"/>
              <w:ind w:left="153" w:right="145"/>
            </w:pPr>
            <w:r>
              <w:rPr>
                <w:spacing w:val="-5"/>
              </w:rPr>
              <w:t>No</w:t>
            </w:r>
          </w:p>
        </w:tc>
        <w:tc>
          <w:tcPr>
            <w:tcW w:w="1844" w:type="dxa"/>
          </w:tcPr>
          <w:p w14:paraId="47DB72A7" w14:textId="77777777" w:rsidR="00F92E23" w:rsidRDefault="00000000">
            <w:pPr>
              <w:pStyle w:val="TableParagraph"/>
              <w:ind w:left="165" w:right="158"/>
            </w:pPr>
            <w:r>
              <w:rPr>
                <w:spacing w:val="-5"/>
              </w:rPr>
              <w:t>No</w:t>
            </w:r>
          </w:p>
        </w:tc>
        <w:tc>
          <w:tcPr>
            <w:tcW w:w="1707" w:type="dxa"/>
          </w:tcPr>
          <w:p w14:paraId="48CA3A9F" w14:textId="77777777" w:rsidR="00F92E23" w:rsidRDefault="00000000">
            <w:pPr>
              <w:pStyle w:val="TableParagraph"/>
              <w:ind w:left="9"/>
            </w:pPr>
            <w:r>
              <w:rPr>
                <w:spacing w:val="-5"/>
              </w:rPr>
              <w:t>No</w:t>
            </w:r>
          </w:p>
        </w:tc>
      </w:tr>
    </w:tbl>
    <w:p w14:paraId="24595620" w14:textId="77777777" w:rsidR="00F92E23" w:rsidRDefault="00F92E23">
      <w:pPr>
        <w:sectPr w:rsidR="00F92E23" w:rsidSect="00C70462">
          <w:pgSz w:w="16840" w:h="11910" w:orient="landscape"/>
          <w:pgMar w:top="1340" w:right="1240" w:bottom="1200" w:left="1300" w:header="0" w:footer="1010" w:gutter="0"/>
          <w:cols w:space="720"/>
        </w:sectPr>
      </w:pPr>
    </w:p>
    <w:p w14:paraId="1249D528" w14:textId="77777777" w:rsidR="00F92E23" w:rsidRDefault="00F92E23">
      <w:pPr>
        <w:pStyle w:val="BodyText"/>
        <w:spacing w:before="2"/>
        <w:ind w:left="0" w:firstLine="0"/>
        <w:rPr>
          <w:b/>
          <w:sz w:val="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462"/>
        <w:gridCol w:w="1843"/>
        <w:gridCol w:w="1843"/>
        <w:gridCol w:w="1844"/>
        <w:gridCol w:w="1707"/>
      </w:tblGrid>
      <w:tr w:rsidR="00F92E23" w14:paraId="09531872" w14:textId="77777777">
        <w:trPr>
          <w:trHeight w:val="467"/>
        </w:trPr>
        <w:tc>
          <w:tcPr>
            <w:tcW w:w="2338" w:type="dxa"/>
          </w:tcPr>
          <w:p w14:paraId="3583169B" w14:textId="77777777" w:rsidR="00F92E23" w:rsidRDefault="00F92E23">
            <w:pPr>
              <w:pStyle w:val="TableParagraph"/>
              <w:ind w:left="0"/>
              <w:jc w:val="left"/>
              <w:rPr>
                <w:rFonts w:ascii="Times New Roman"/>
              </w:rPr>
            </w:pPr>
          </w:p>
        </w:tc>
        <w:tc>
          <w:tcPr>
            <w:tcW w:w="4462" w:type="dxa"/>
          </w:tcPr>
          <w:p w14:paraId="0106FF32" w14:textId="77777777" w:rsidR="00F92E23" w:rsidRDefault="00000000">
            <w:pPr>
              <w:pStyle w:val="TableParagraph"/>
              <w:jc w:val="left"/>
            </w:pPr>
            <w:r>
              <w:t>Fixed</w:t>
            </w:r>
            <w:r>
              <w:rPr>
                <w:spacing w:val="-3"/>
              </w:rPr>
              <w:t xml:space="preserve"> </w:t>
            </w:r>
            <w:r>
              <w:t>amount</w:t>
            </w:r>
            <w:r>
              <w:rPr>
                <w:spacing w:val="-3"/>
              </w:rPr>
              <w:t xml:space="preserve"> </w:t>
            </w:r>
            <w:r>
              <w:t>for</w:t>
            </w:r>
            <w:r>
              <w:rPr>
                <w:spacing w:val="-4"/>
              </w:rPr>
              <w:t xml:space="preserve"> </w:t>
            </w:r>
            <w:r>
              <w:t>the</w:t>
            </w:r>
            <w:r>
              <w:rPr>
                <w:spacing w:val="-4"/>
              </w:rPr>
              <w:t xml:space="preserve"> </w:t>
            </w:r>
            <w:r>
              <w:t>life</w:t>
            </w:r>
            <w:r>
              <w:rPr>
                <w:spacing w:val="-5"/>
              </w:rPr>
              <w:t xml:space="preserve"> </w:t>
            </w:r>
            <w:r>
              <w:t>of</w:t>
            </w:r>
            <w:r>
              <w:rPr>
                <w:spacing w:val="-4"/>
              </w:rPr>
              <w:t xml:space="preserve"> </w:t>
            </w:r>
            <w:r>
              <w:t>the</w:t>
            </w:r>
            <w:r>
              <w:rPr>
                <w:spacing w:val="-2"/>
              </w:rPr>
              <w:t xml:space="preserve"> agreement</w:t>
            </w:r>
          </w:p>
        </w:tc>
        <w:tc>
          <w:tcPr>
            <w:tcW w:w="1843" w:type="dxa"/>
          </w:tcPr>
          <w:p w14:paraId="0478CE33" w14:textId="77777777" w:rsidR="00F92E23" w:rsidRDefault="00F92E23">
            <w:pPr>
              <w:pStyle w:val="TableParagraph"/>
              <w:ind w:left="0"/>
              <w:jc w:val="left"/>
              <w:rPr>
                <w:rFonts w:ascii="Times New Roman"/>
              </w:rPr>
            </w:pPr>
          </w:p>
        </w:tc>
        <w:tc>
          <w:tcPr>
            <w:tcW w:w="1843" w:type="dxa"/>
          </w:tcPr>
          <w:p w14:paraId="298B3460" w14:textId="77777777" w:rsidR="00F92E23" w:rsidRDefault="00F92E23">
            <w:pPr>
              <w:pStyle w:val="TableParagraph"/>
              <w:ind w:left="0"/>
              <w:jc w:val="left"/>
              <w:rPr>
                <w:rFonts w:ascii="Times New Roman"/>
              </w:rPr>
            </w:pPr>
          </w:p>
        </w:tc>
        <w:tc>
          <w:tcPr>
            <w:tcW w:w="1844" w:type="dxa"/>
          </w:tcPr>
          <w:p w14:paraId="5C650E8A" w14:textId="77777777" w:rsidR="00F92E23" w:rsidRDefault="00F92E23">
            <w:pPr>
              <w:pStyle w:val="TableParagraph"/>
              <w:ind w:left="0"/>
              <w:jc w:val="left"/>
              <w:rPr>
                <w:rFonts w:ascii="Times New Roman"/>
              </w:rPr>
            </w:pPr>
          </w:p>
        </w:tc>
        <w:tc>
          <w:tcPr>
            <w:tcW w:w="1707" w:type="dxa"/>
          </w:tcPr>
          <w:p w14:paraId="2BEB9F82" w14:textId="77777777" w:rsidR="00F92E23" w:rsidRDefault="00F92E23">
            <w:pPr>
              <w:pStyle w:val="TableParagraph"/>
              <w:ind w:left="0"/>
              <w:jc w:val="left"/>
              <w:rPr>
                <w:rFonts w:ascii="Times New Roman"/>
              </w:rPr>
            </w:pPr>
          </w:p>
        </w:tc>
      </w:tr>
      <w:tr w:rsidR="00F92E23" w14:paraId="7E49169D" w14:textId="77777777">
        <w:trPr>
          <w:trHeight w:val="822"/>
        </w:trPr>
        <w:tc>
          <w:tcPr>
            <w:tcW w:w="2338" w:type="dxa"/>
          </w:tcPr>
          <w:p w14:paraId="53DD7533" w14:textId="77777777" w:rsidR="00F92E23" w:rsidRDefault="00000000">
            <w:pPr>
              <w:pStyle w:val="TableParagraph"/>
              <w:jc w:val="left"/>
            </w:pPr>
            <w:r>
              <w:t>Travel</w:t>
            </w:r>
            <w:r>
              <w:rPr>
                <w:spacing w:val="-8"/>
              </w:rPr>
              <w:t xml:space="preserve"> </w:t>
            </w:r>
            <w:r>
              <w:rPr>
                <w:spacing w:val="-2"/>
              </w:rPr>
              <w:t>Allowance</w:t>
            </w:r>
          </w:p>
        </w:tc>
        <w:tc>
          <w:tcPr>
            <w:tcW w:w="4462" w:type="dxa"/>
          </w:tcPr>
          <w:p w14:paraId="71E610AC" w14:textId="77777777" w:rsidR="00F92E23" w:rsidRDefault="00000000">
            <w:pPr>
              <w:pStyle w:val="TableParagraph"/>
              <w:spacing w:line="276" w:lineRule="auto"/>
              <w:jc w:val="left"/>
            </w:pPr>
            <w:r>
              <w:t>As</w:t>
            </w:r>
            <w:r>
              <w:rPr>
                <w:spacing w:val="-12"/>
              </w:rPr>
              <w:t xml:space="preserve"> </w:t>
            </w:r>
            <w:r>
              <w:t>per</w:t>
            </w:r>
            <w:r>
              <w:rPr>
                <w:spacing w:val="-14"/>
              </w:rPr>
              <w:t xml:space="preserve"> </w:t>
            </w:r>
            <w:r>
              <w:t>Commonwealth</w:t>
            </w:r>
            <w:r>
              <w:rPr>
                <w:spacing w:val="-13"/>
              </w:rPr>
              <w:t xml:space="preserve"> </w:t>
            </w:r>
            <w:r>
              <w:t>allowance subscription service</w:t>
            </w:r>
          </w:p>
        </w:tc>
        <w:tc>
          <w:tcPr>
            <w:tcW w:w="1843" w:type="dxa"/>
          </w:tcPr>
          <w:p w14:paraId="221A8CF3" w14:textId="77777777" w:rsidR="00F92E23" w:rsidRDefault="00000000">
            <w:pPr>
              <w:pStyle w:val="TableParagraph"/>
              <w:ind w:left="266"/>
              <w:jc w:val="left"/>
            </w:pPr>
            <w:r>
              <w:t xml:space="preserve">As </w:t>
            </w:r>
            <w:r>
              <w:rPr>
                <w:spacing w:val="-2"/>
              </w:rPr>
              <w:t>applicable</w:t>
            </w:r>
          </w:p>
        </w:tc>
        <w:tc>
          <w:tcPr>
            <w:tcW w:w="1843" w:type="dxa"/>
          </w:tcPr>
          <w:p w14:paraId="6F9E007E" w14:textId="77777777" w:rsidR="00F92E23" w:rsidRDefault="00000000">
            <w:pPr>
              <w:pStyle w:val="TableParagraph"/>
              <w:ind w:left="153" w:right="145"/>
            </w:pPr>
            <w:r>
              <w:rPr>
                <w:spacing w:val="-5"/>
              </w:rPr>
              <w:t>No</w:t>
            </w:r>
          </w:p>
        </w:tc>
        <w:tc>
          <w:tcPr>
            <w:tcW w:w="1844" w:type="dxa"/>
          </w:tcPr>
          <w:p w14:paraId="1B85E726" w14:textId="77777777" w:rsidR="00F92E23" w:rsidRDefault="00000000">
            <w:pPr>
              <w:pStyle w:val="TableParagraph"/>
              <w:ind w:left="165" w:right="158"/>
            </w:pPr>
            <w:r>
              <w:rPr>
                <w:spacing w:val="-5"/>
              </w:rPr>
              <w:t>No</w:t>
            </w:r>
          </w:p>
        </w:tc>
        <w:tc>
          <w:tcPr>
            <w:tcW w:w="1707" w:type="dxa"/>
          </w:tcPr>
          <w:p w14:paraId="7B015C91" w14:textId="77777777" w:rsidR="00F92E23" w:rsidRDefault="00000000">
            <w:pPr>
              <w:pStyle w:val="TableParagraph"/>
              <w:ind w:left="9"/>
            </w:pPr>
            <w:r>
              <w:rPr>
                <w:spacing w:val="-5"/>
              </w:rPr>
              <w:t>No</w:t>
            </w:r>
          </w:p>
        </w:tc>
      </w:tr>
    </w:tbl>
    <w:p w14:paraId="54F5939F" w14:textId="77777777" w:rsidR="00F92E23" w:rsidRDefault="00F92E23">
      <w:pPr>
        <w:sectPr w:rsidR="00F92E23" w:rsidSect="00C70462">
          <w:pgSz w:w="16840" w:h="11910" w:orient="landscape"/>
          <w:pgMar w:top="1340" w:right="1240" w:bottom="1200" w:left="1300" w:header="0" w:footer="1010" w:gutter="0"/>
          <w:cols w:space="720"/>
        </w:sectPr>
      </w:pPr>
    </w:p>
    <w:p w14:paraId="6C2D2E13" w14:textId="77777777" w:rsidR="00F92E23" w:rsidRDefault="00000000">
      <w:pPr>
        <w:pStyle w:val="Heading1"/>
        <w:ind w:left="200"/>
      </w:pPr>
      <w:bookmarkStart w:id="155" w:name="_bookmark155"/>
      <w:bookmarkEnd w:id="155"/>
      <w:r>
        <w:rPr>
          <w:color w:val="6C2976"/>
        </w:rPr>
        <w:t>Appendix</w:t>
      </w:r>
      <w:r>
        <w:rPr>
          <w:color w:val="6C2976"/>
          <w:spacing w:val="-4"/>
        </w:rPr>
        <w:t xml:space="preserve"> </w:t>
      </w:r>
      <w:r>
        <w:rPr>
          <w:color w:val="6C2976"/>
        </w:rPr>
        <w:t>C</w:t>
      </w:r>
      <w:r>
        <w:rPr>
          <w:color w:val="6C2976"/>
          <w:spacing w:val="-2"/>
        </w:rPr>
        <w:t xml:space="preserve"> </w:t>
      </w:r>
      <w:r>
        <w:rPr>
          <w:color w:val="6C2976"/>
        </w:rPr>
        <w:t>–</w:t>
      </w:r>
      <w:r>
        <w:rPr>
          <w:color w:val="6C2976"/>
          <w:spacing w:val="-4"/>
        </w:rPr>
        <w:t xml:space="preserve"> </w:t>
      </w:r>
      <w:r>
        <w:rPr>
          <w:color w:val="6C2976"/>
        </w:rPr>
        <w:t>Remote</w:t>
      </w:r>
      <w:r>
        <w:rPr>
          <w:color w:val="6C2976"/>
          <w:spacing w:val="-2"/>
        </w:rPr>
        <w:t xml:space="preserve"> </w:t>
      </w:r>
      <w:r>
        <w:rPr>
          <w:color w:val="6C2976"/>
        </w:rPr>
        <w:t>Locality</w:t>
      </w:r>
      <w:r>
        <w:rPr>
          <w:color w:val="6C2976"/>
          <w:spacing w:val="-1"/>
        </w:rPr>
        <w:t xml:space="preserve"> </w:t>
      </w:r>
      <w:r>
        <w:rPr>
          <w:color w:val="6C2976"/>
          <w:spacing w:val="-2"/>
        </w:rPr>
        <w:t>Assistance</w:t>
      </w:r>
    </w:p>
    <w:p w14:paraId="1C4D7DA6" w14:textId="77777777" w:rsidR="00F92E23" w:rsidRDefault="00000000">
      <w:pPr>
        <w:pStyle w:val="BodyText"/>
        <w:spacing w:before="8"/>
        <w:ind w:left="0" w:firstLine="0"/>
        <w:rPr>
          <w:b/>
          <w:sz w:val="7"/>
        </w:rPr>
      </w:pPr>
      <w:r>
        <w:rPr>
          <w:noProof/>
        </w:rPr>
        <mc:AlternateContent>
          <mc:Choice Requires="wps">
            <w:drawing>
              <wp:anchor distT="0" distB="0" distL="0" distR="0" simplePos="0" relativeHeight="487599104" behindDoc="1" locked="0" layoutInCell="1" allowOverlap="1" wp14:anchorId="1CF19EEF" wp14:editId="7C6AE833">
                <wp:simplePos x="0" y="0"/>
                <wp:positionH relativeFrom="page">
                  <wp:posOffset>896416</wp:posOffset>
                </wp:positionH>
                <wp:positionV relativeFrom="paragraph">
                  <wp:posOffset>71904</wp:posOffset>
                </wp:positionV>
                <wp:extent cx="5769610" cy="1270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888F4A"/>
                        </a:solidFill>
                      </wps:spPr>
                      <wps:bodyPr wrap="square" lIns="0" tIns="0" rIns="0" bIns="0" rtlCol="0">
                        <a:prstTxWarp prst="textNoShape">
                          <a:avLst/>
                        </a:prstTxWarp>
                        <a:noAutofit/>
                      </wps:bodyPr>
                    </wps:wsp>
                  </a:graphicData>
                </a:graphic>
              </wp:anchor>
            </w:drawing>
          </mc:Choice>
          <mc:Fallback>
            <w:pict>
              <v:shape w14:anchorId="46F7EA06" id="Graphic 31" o:spid="_x0000_s1026" style="position:absolute;margin-left:70.6pt;margin-top:5.65pt;width:454.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" path="m5769229,l,,,12192r5769229,l5769229,xe" fillcolor="#888f4a" stroked="f">
                <v:path arrowok="t"/>
                <w10:wrap type="topAndBottom" anchorx="page"/>
              </v:shape>
            </w:pict>
          </mc:Fallback>
        </mc:AlternateContent>
      </w:r>
    </w:p>
    <w:p w14:paraId="63DA0EC3" w14:textId="77777777" w:rsidR="00F92E23" w:rsidRDefault="00000000">
      <w:pPr>
        <w:pStyle w:val="Heading2"/>
        <w:spacing w:before="242"/>
        <w:ind w:left="200"/>
      </w:pPr>
      <w:r>
        <w:t>Remote</w:t>
      </w:r>
      <w:r>
        <w:rPr>
          <w:spacing w:val="-4"/>
        </w:rPr>
        <w:t xml:space="preserve"> </w:t>
      </w:r>
      <w:r>
        <w:t>locality</w:t>
      </w:r>
      <w:r>
        <w:rPr>
          <w:spacing w:val="-5"/>
        </w:rPr>
        <w:t xml:space="preserve"> </w:t>
      </w:r>
      <w:r>
        <w:rPr>
          <w:spacing w:val="-2"/>
        </w:rPr>
        <w:t>assistance</w:t>
      </w:r>
    </w:p>
    <w:p w14:paraId="3F75374A" w14:textId="77777777" w:rsidR="00F92E23" w:rsidRDefault="00000000">
      <w:pPr>
        <w:pStyle w:val="BodyText"/>
        <w:tabs>
          <w:tab w:val="left" w:pos="920"/>
        </w:tabs>
        <w:spacing w:before="174" w:line="256" w:lineRule="auto"/>
        <w:ind w:left="920" w:right="408"/>
      </w:pPr>
      <w:r>
        <w:rPr>
          <w:spacing w:val="-4"/>
        </w:rPr>
        <w:t>C.1</w:t>
      </w:r>
      <w:r>
        <w:tab/>
        <w:t>Where</w:t>
      </w:r>
      <w:r>
        <w:rPr>
          <w:spacing w:val="-6"/>
        </w:rPr>
        <w:t xml:space="preserve"> </w:t>
      </w:r>
      <w:r>
        <w:t>an</w:t>
      </w:r>
      <w:r>
        <w:rPr>
          <w:spacing w:val="-3"/>
        </w:rPr>
        <w:t xml:space="preserve"> </w:t>
      </w:r>
      <w:r>
        <w:t>employee</w:t>
      </w:r>
      <w:r>
        <w:rPr>
          <w:spacing w:val="-2"/>
        </w:rPr>
        <w:t xml:space="preserve"> </w:t>
      </w:r>
      <w:r>
        <w:t>lives</w:t>
      </w:r>
      <w:r>
        <w:rPr>
          <w:spacing w:val="-2"/>
        </w:rPr>
        <w:t xml:space="preserve"> </w:t>
      </w:r>
      <w:r>
        <w:t>and</w:t>
      </w:r>
      <w:r>
        <w:rPr>
          <w:spacing w:val="-3"/>
        </w:rPr>
        <w:t xml:space="preserve"> </w:t>
      </w:r>
      <w:r>
        <w:t>works</w:t>
      </w:r>
      <w:r>
        <w:rPr>
          <w:spacing w:val="-2"/>
        </w:rPr>
        <w:t xml:space="preserve"> </w:t>
      </w:r>
      <w:r>
        <w:t>in</w:t>
      </w:r>
      <w:r>
        <w:rPr>
          <w:spacing w:val="-4"/>
        </w:rPr>
        <w:t xml:space="preserve"> </w:t>
      </w:r>
      <w:r>
        <w:t>a</w:t>
      </w:r>
      <w:r>
        <w:rPr>
          <w:spacing w:val="-3"/>
        </w:rPr>
        <w:t xml:space="preserve"> </w:t>
      </w:r>
      <w:r>
        <w:t>NDIA</w:t>
      </w:r>
      <w:r>
        <w:rPr>
          <w:spacing w:val="-16"/>
        </w:rPr>
        <w:t xml:space="preserve"> </w:t>
      </w:r>
      <w:r>
        <w:t>designated</w:t>
      </w:r>
      <w:r>
        <w:rPr>
          <w:spacing w:val="-2"/>
        </w:rPr>
        <w:t xml:space="preserve"> </w:t>
      </w:r>
      <w:r>
        <w:t>remote</w:t>
      </w:r>
      <w:r>
        <w:rPr>
          <w:spacing w:val="-3"/>
        </w:rPr>
        <w:t xml:space="preserve"> </w:t>
      </w:r>
      <w:r>
        <w:t>locality</w:t>
      </w:r>
      <w:r>
        <w:rPr>
          <w:spacing w:val="-2"/>
        </w:rPr>
        <w:t xml:space="preserve"> </w:t>
      </w:r>
      <w:r>
        <w:t>they</w:t>
      </w:r>
      <w:r>
        <w:rPr>
          <w:spacing w:val="-4"/>
        </w:rPr>
        <w:t xml:space="preserve"> </w:t>
      </w:r>
      <w:r>
        <w:t>may be eligible for remote locality assistance as outlined in the table below.</w:t>
      </w:r>
    </w:p>
    <w:p w14:paraId="0ED6F3AB" w14:textId="77777777" w:rsidR="00F92E23" w:rsidRDefault="00F92E23">
      <w:pPr>
        <w:pStyle w:val="BodyText"/>
        <w:ind w:left="0" w:firstLine="0"/>
        <w:rPr>
          <w:sz w:val="20"/>
        </w:rPr>
      </w:pPr>
    </w:p>
    <w:p w14:paraId="674E9C2B" w14:textId="77777777" w:rsidR="00F92E23" w:rsidRDefault="00F92E23">
      <w:pPr>
        <w:pStyle w:val="BodyText"/>
        <w:spacing w:before="133"/>
        <w:ind w:left="0" w:firstLine="0"/>
        <w:rPr>
          <w:sz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404"/>
        <w:gridCol w:w="3301"/>
        <w:gridCol w:w="1468"/>
      </w:tblGrid>
      <w:tr w:rsidR="00F92E23" w14:paraId="180AEDB0" w14:textId="77777777">
        <w:trPr>
          <w:trHeight w:val="733"/>
        </w:trPr>
        <w:tc>
          <w:tcPr>
            <w:tcW w:w="852" w:type="dxa"/>
            <w:shd w:val="clear" w:color="auto" w:fill="C8C8C8"/>
          </w:tcPr>
          <w:p w14:paraId="4DCA0E8A" w14:textId="77777777" w:rsidR="00F92E23" w:rsidRDefault="00000000">
            <w:pPr>
              <w:pStyle w:val="TableParagraph"/>
              <w:spacing w:before="242"/>
              <w:ind w:left="12"/>
              <w:rPr>
                <w:b/>
              </w:rPr>
            </w:pPr>
            <w:r>
              <w:rPr>
                <w:b/>
                <w:spacing w:val="-2"/>
              </w:rPr>
              <w:t>Grade</w:t>
            </w:r>
          </w:p>
        </w:tc>
        <w:tc>
          <w:tcPr>
            <w:tcW w:w="3404" w:type="dxa"/>
            <w:shd w:val="clear" w:color="auto" w:fill="C8C8C8"/>
          </w:tcPr>
          <w:p w14:paraId="5B9C93B5" w14:textId="77777777" w:rsidR="00F92E23" w:rsidRDefault="00000000">
            <w:pPr>
              <w:pStyle w:val="TableParagraph"/>
              <w:spacing w:before="2"/>
              <w:jc w:val="left"/>
              <w:rPr>
                <w:b/>
              </w:rPr>
            </w:pPr>
            <w:r>
              <w:rPr>
                <w:b/>
              </w:rPr>
              <w:t>Remote</w:t>
            </w:r>
            <w:r>
              <w:rPr>
                <w:b/>
                <w:spacing w:val="-16"/>
              </w:rPr>
              <w:t xml:space="preserve"> </w:t>
            </w:r>
            <w:r>
              <w:rPr>
                <w:b/>
              </w:rPr>
              <w:t>Locality</w:t>
            </w:r>
            <w:r>
              <w:rPr>
                <w:b/>
                <w:spacing w:val="-15"/>
              </w:rPr>
              <w:t xml:space="preserve"> </w:t>
            </w:r>
            <w:r>
              <w:rPr>
                <w:b/>
              </w:rPr>
              <w:t>Assistance with dependents</w:t>
            </w:r>
          </w:p>
        </w:tc>
        <w:tc>
          <w:tcPr>
            <w:tcW w:w="3301" w:type="dxa"/>
            <w:shd w:val="clear" w:color="auto" w:fill="C8C8C8"/>
          </w:tcPr>
          <w:p w14:paraId="20DB5CD9" w14:textId="77777777" w:rsidR="00F92E23" w:rsidRDefault="00000000">
            <w:pPr>
              <w:pStyle w:val="TableParagraph"/>
              <w:spacing w:before="2"/>
              <w:jc w:val="left"/>
              <w:rPr>
                <w:b/>
              </w:rPr>
            </w:pPr>
            <w:r>
              <w:rPr>
                <w:b/>
              </w:rPr>
              <w:t>Remote</w:t>
            </w:r>
            <w:r>
              <w:rPr>
                <w:b/>
                <w:spacing w:val="-16"/>
              </w:rPr>
              <w:t xml:space="preserve"> </w:t>
            </w:r>
            <w:r>
              <w:rPr>
                <w:b/>
              </w:rPr>
              <w:t>Locality</w:t>
            </w:r>
            <w:r>
              <w:rPr>
                <w:b/>
                <w:spacing w:val="-15"/>
              </w:rPr>
              <w:t xml:space="preserve"> </w:t>
            </w:r>
            <w:r>
              <w:rPr>
                <w:b/>
              </w:rPr>
              <w:t>Assistance without dependents</w:t>
            </w:r>
          </w:p>
        </w:tc>
        <w:tc>
          <w:tcPr>
            <w:tcW w:w="1468" w:type="dxa"/>
            <w:shd w:val="clear" w:color="auto" w:fill="C8C8C8"/>
          </w:tcPr>
          <w:p w14:paraId="1A85BF5C" w14:textId="77777777" w:rsidR="00F92E23" w:rsidRDefault="00000000">
            <w:pPr>
              <w:pStyle w:val="TableParagraph"/>
              <w:spacing w:before="2"/>
              <w:ind w:left="106"/>
              <w:jc w:val="left"/>
              <w:rPr>
                <w:b/>
              </w:rPr>
            </w:pPr>
            <w:r>
              <w:rPr>
                <w:b/>
              </w:rPr>
              <w:t>Leave</w:t>
            </w:r>
            <w:r>
              <w:rPr>
                <w:b/>
                <w:spacing w:val="-12"/>
              </w:rPr>
              <w:t xml:space="preserve"> </w:t>
            </w:r>
            <w:r>
              <w:rPr>
                <w:b/>
              </w:rPr>
              <w:t xml:space="preserve">Fare </w:t>
            </w:r>
            <w:r>
              <w:rPr>
                <w:b/>
                <w:spacing w:val="-2"/>
              </w:rPr>
              <w:t>entitlement</w:t>
            </w:r>
          </w:p>
        </w:tc>
      </w:tr>
      <w:tr w:rsidR="00F92E23" w14:paraId="4C7161FD" w14:textId="77777777">
        <w:trPr>
          <w:trHeight w:val="1694"/>
        </w:trPr>
        <w:tc>
          <w:tcPr>
            <w:tcW w:w="852" w:type="dxa"/>
          </w:tcPr>
          <w:p w14:paraId="764D346D" w14:textId="77777777" w:rsidR="00F92E23" w:rsidRDefault="00000000">
            <w:pPr>
              <w:pStyle w:val="TableParagraph"/>
              <w:spacing w:before="240"/>
              <w:ind w:left="12" w:right="2"/>
            </w:pPr>
            <w:r>
              <w:rPr>
                <w:spacing w:val="-10"/>
              </w:rPr>
              <w:t>A</w:t>
            </w:r>
          </w:p>
        </w:tc>
        <w:tc>
          <w:tcPr>
            <w:tcW w:w="3404" w:type="dxa"/>
          </w:tcPr>
          <w:p w14:paraId="0AE14258" w14:textId="77777777" w:rsidR="00F92E23" w:rsidRDefault="00000000">
            <w:pPr>
              <w:pStyle w:val="TableParagraph"/>
              <w:spacing w:line="276" w:lineRule="auto"/>
              <w:jc w:val="left"/>
            </w:pPr>
            <w:r>
              <w:t>On</w:t>
            </w:r>
            <w:r>
              <w:rPr>
                <w:spacing w:val="-13"/>
              </w:rPr>
              <w:t xml:space="preserve"> </w:t>
            </w:r>
            <w:r>
              <w:t>commencement</w:t>
            </w:r>
            <w:r>
              <w:rPr>
                <w:spacing w:val="-13"/>
              </w:rPr>
              <w:t xml:space="preserve"> </w:t>
            </w:r>
            <w:r>
              <w:t>of</w:t>
            </w:r>
            <w:r>
              <w:rPr>
                <w:spacing w:val="-13"/>
              </w:rPr>
              <w:t xml:space="preserve"> </w:t>
            </w:r>
            <w:r>
              <w:t>this Agreement - $4,550</w:t>
            </w:r>
          </w:p>
          <w:p w14:paraId="7EBAF079" w14:textId="77777777" w:rsidR="00F92E23" w:rsidRDefault="00000000">
            <w:pPr>
              <w:pStyle w:val="TableParagraph"/>
              <w:spacing w:before="121"/>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$4,723</w:t>
            </w:r>
          </w:p>
          <w:p w14:paraId="64A84F3C" w14:textId="77777777" w:rsidR="00F92E23" w:rsidRDefault="00000000">
            <w:pPr>
              <w:pStyle w:val="TableParagraph"/>
              <w:spacing w:before="158"/>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$4,884</w:t>
            </w:r>
          </w:p>
        </w:tc>
        <w:tc>
          <w:tcPr>
            <w:tcW w:w="3301" w:type="dxa"/>
          </w:tcPr>
          <w:p w14:paraId="27F4A59D" w14:textId="77777777" w:rsidR="00F92E23" w:rsidRDefault="00000000">
            <w:pPr>
              <w:pStyle w:val="TableParagraph"/>
              <w:spacing w:line="276" w:lineRule="auto"/>
              <w:jc w:val="left"/>
            </w:pPr>
            <w:r>
              <w:t>On</w:t>
            </w:r>
            <w:r>
              <w:rPr>
                <w:spacing w:val="-13"/>
              </w:rPr>
              <w:t xml:space="preserve"> </w:t>
            </w:r>
            <w:r>
              <w:t>commencement</w:t>
            </w:r>
            <w:r>
              <w:rPr>
                <w:spacing w:val="-13"/>
              </w:rPr>
              <w:t xml:space="preserve"> </w:t>
            </w:r>
            <w:r>
              <w:t>of</w:t>
            </w:r>
            <w:r>
              <w:rPr>
                <w:spacing w:val="-13"/>
              </w:rPr>
              <w:t xml:space="preserve"> </w:t>
            </w:r>
            <w:r>
              <w:t>this Agreement - $3,443</w:t>
            </w:r>
          </w:p>
          <w:p w14:paraId="6F823254" w14:textId="77777777" w:rsidR="00F92E23" w:rsidRDefault="00000000">
            <w:pPr>
              <w:pStyle w:val="TableParagraph"/>
              <w:spacing w:before="121"/>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$3,574</w:t>
            </w:r>
          </w:p>
          <w:p w14:paraId="70D1A67E" w14:textId="77777777" w:rsidR="00F92E23" w:rsidRDefault="00F92E23">
            <w:pPr>
              <w:pStyle w:val="TableParagraph"/>
              <w:spacing w:before="25"/>
              <w:ind w:left="0"/>
              <w:jc w:val="left"/>
            </w:pPr>
          </w:p>
          <w:p w14:paraId="35ED11DB" w14:textId="77777777" w:rsidR="00F92E23" w:rsidRDefault="00000000">
            <w:pPr>
              <w:pStyle w:val="TableParagraph"/>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$3,696</w:t>
            </w:r>
          </w:p>
        </w:tc>
        <w:tc>
          <w:tcPr>
            <w:tcW w:w="1468" w:type="dxa"/>
          </w:tcPr>
          <w:p w14:paraId="62D2CF8E" w14:textId="77777777" w:rsidR="00F92E23" w:rsidRDefault="00000000">
            <w:pPr>
              <w:pStyle w:val="TableParagraph"/>
              <w:spacing w:before="240"/>
              <w:ind w:left="0" w:right="91"/>
            </w:pPr>
            <w:r>
              <w:t>1</w:t>
            </w:r>
            <w:r>
              <w:rPr>
                <w:spacing w:val="-2"/>
              </w:rPr>
              <w:t xml:space="preserve"> </w:t>
            </w:r>
            <w:r>
              <w:t>each</w:t>
            </w:r>
            <w:r>
              <w:rPr>
                <w:spacing w:val="-1"/>
              </w:rPr>
              <w:t xml:space="preserve"> </w:t>
            </w:r>
            <w:r>
              <w:rPr>
                <w:spacing w:val="-4"/>
              </w:rPr>
              <w:t>year</w:t>
            </w:r>
          </w:p>
        </w:tc>
      </w:tr>
      <w:tr w:rsidR="00F92E23" w14:paraId="2D975CBC" w14:textId="77777777">
        <w:trPr>
          <w:trHeight w:val="1643"/>
        </w:trPr>
        <w:tc>
          <w:tcPr>
            <w:tcW w:w="852" w:type="dxa"/>
          </w:tcPr>
          <w:p w14:paraId="34C8F3DD" w14:textId="77777777" w:rsidR="00F92E23" w:rsidRDefault="00000000">
            <w:pPr>
              <w:pStyle w:val="TableParagraph"/>
              <w:spacing w:before="240"/>
              <w:ind w:left="12" w:right="2"/>
            </w:pPr>
            <w:r>
              <w:rPr>
                <w:spacing w:val="-10"/>
              </w:rPr>
              <w:t>B</w:t>
            </w:r>
          </w:p>
        </w:tc>
        <w:tc>
          <w:tcPr>
            <w:tcW w:w="3404" w:type="dxa"/>
          </w:tcPr>
          <w:p w14:paraId="1C402DAB" w14:textId="77777777" w:rsidR="00F92E23" w:rsidRDefault="00000000">
            <w:pPr>
              <w:pStyle w:val="TableParagraph"/>
              <w:spacing w:line="278" w:lineRule="auto"/>
              <w:jc w:val="left"/>
            </w:pPr>
            <w:r>
              <w:t>On</w:t>
            </w:r>
            <w:r>
              <w:rPr>
                <w:spacing w:val="-13"/>
              </w:rPr>
              <w:t xml:space="preserve"> </w:t>
            </w:r>
            <w:r>
              <w:t>commencement</w:t>
            </w:r>
            <w:r>
              <w:rPr>
                <w:spacing w:val="-13"/>
              </w:rPr>
              <w:t xml:space="preserve"> </w:t>
            </w:r>
            <w:r>
              <w:t>of</w:t>
            </w:r>
            <w:r>
              <w:rPr>
                <w:spacing w:val="-13"/>
              </w:rPr>
              <w:t xml:space="preserve"> </w:t>
            </w:r>
            <w:r>
              <w:t>this Agreement - $8,612</w:t>
            </w:r>
          </w:p>
          <w:p w14:paraId="6524BE6E" w14:textId="77777777" w:rsidR="00F92E23" w:rsidRDefault="00000000">
            <w:pPr>
              <w:pStyle w:val="TableParagraph"/>
              <w:spacing w:before="116"/>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$8,939</w:t>
            </w:r>
          </w:p>
          <w:p w14:paraId="4DAA5C79" w14:textId="77777777" w:rsidR="00F92E23" w:rsidRDefault="00F92E23">
            <w:pPr>
              <w:pStyle w:val="TableParagraph"/>
              <w:spacing w:before="24"/>
              <w:ind w:left="0"/>
              <w:jc w:val="left"/>
            </w:pPr>
          </w:p>
          <w:p w14:paraId="1BAA77FC" w14:textId="77777777" w:rsidR="00F92E23" w:rsidRDefault="00000000">
            <w:pPr>
              <w:pStyle w:val="TableParagraph"/>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$9,243</w:t>
            </w:r>
          </w:p>
        </w:tc>
        <w:tc>
          <w:tcPr>
            <w:tcW w:w="3301" w:type="dxa"/>
          </w:tcPr>
          <w:p w14:paraId="75C9B2D8" w14:textId="77777777" w:rsidR="00F92E23" w:rsidRDefault="00000000">
            <w:pPr>
              <w:pStyle w:val="TableParagraph"/>
              <w:spacing w:line="278" w:lineRule="auto"/>
              <w:jc w:val="left"/>
            </w:pPr>
            <w:r>
              <w:t>On</w:t>
            </w:r>
            <w:r>
              <w:rPr>
                <w:spacing w:val="-13"/>
              </w:rPr>
              <w:t xml:space="preserve"> </w:t>
            </w:r>
            <w:r>
              <w:t>commencement</w:t>
            </w:r>
            <w:r>
              <w:rPr>
                <w:spacing w:val="-13"/>
              </w:rPr>
              <w:t xml:space="preserve"> </w:t>
            </w:r>
            <w:r>
              <w:t>of</w:t>
            </w:r>
            <w:r>
              <w:rPr>
                <w:spacing w:val="-13"/>
              </w:rPr>
              <w:t xml:space="preserve"> </w:t>
            </w:r>
            <w:r>
              <w:t>this Agreement - $7,380</w:t>
            </w:r>
          </w:p>
          <w:p w14:paraId="55DF006E" w14:textId="77777777" w:rsidR="00F92E23" w:rsidRDefault="00000000">
            <w:pPr>
              <w:pStyle w:val="TableParagraph"/>
              <w:spacing w:before="116"/>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$7,660</w:t>
            </w:r>
          </w:p>
          <w:p w14:paraId="67204E74" w14:textId="77777777" w:rsidR="00F92E23" w:rsidRDefault="00F92E23">
            <w:pPr>
              <w:pStyle w:val="TableParagraph"/>
              <w:spacing w:before="24"/>
              <w:ind w:left="0"/>
              <w:jc w:val="left"/>
            </w:pPr>
          </w:p>
          <w:p w14:paraId="5D6EB7D1" w14:textId="77777777" w:rsidR="00F92E23" w:rsidRDefault="00000000">
            <w:pPr>
              <w:pStyle w:val="TableParagraph"/>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$7,920</w:t>
            </w:r>
          </w:p>
        </w:tc>
        <w:tc>
          <w:tcPr>
            <w:tcW w:w="1468" w:type="dxa"/>
          </w:tcPr>
          <w:p w14:paraId="7B8EBA8B" w14:textId="77777777" w:rsidR="00F92E23" w:rsidRDefault="00000000">
            <w:pPr>
              <w:pStyle w:val="TableParagraph"/>
              <w:spacing w:before="240"/>
              <w:ind w:left="0" w:right="91"/>
            </w:pPr>
            <w:r>
              <w:t>1</w:t>
            </w:r>
            <w:r>
              <w:rPr>
                <w:spacing w:val="-2"/>
              </w:rPr>
              <w:t xml:space="preserve"> </w:t>
            </w:r>
            <w:r>
              <w:t>each</w:t>
            </w:r>
            <w:r>
              <w:rPr>
                <w:spacing w:val="-1"/>
              </w:rPr>
              <w:t xml:space="preserve"> </w:t>
            </w:r>
            <w:r>
              <w:rPr>
                <w:spacing w:val="-4"/>
              </w:rPr>
              <w:t>year</w:t>
            </w:r>
          </w:p>
        </w:tc>
      </w:tr>
      <w:tr w:rsidR="00F92E23" w14:paraId="3392A5C7" w14:textId="77777777">
        <w:trPr>
          <w:trHeight w:val="1643"/>
        </w:trPr>
        <w:tc>
          <w:tcPr>
            <w:tcW w:w="852" w:type="dxa"/>
          </w:tcPr>
          <w:p w14:paraId="22CD640D" w14:textId="77777777" w:rsidR="00F92E23" w:rsidRDefault="00000000">
            <w:pPr>
              <w:pStyle w:val="TableParagraph"/>
              <w:spacing w:before="242"/>
              <w:ind w:left="12" w:right="4"/>
            </w:pPr>
            <w:r>
              <w:rPr>
                <w:spacing w:val="-10"/>
              </w:rPr>
              <w:t>C</w:t>
            </w:r>
          </w:p>
        </w:tc>
        <w:tc>
          <w:tcPr>
            <w:tcW w:w="3404" w:type="dxa"/>
          </w:tcPr>
          <w:p w14:paraId="3C8412B3" w14:textId="77777777" w:rsidR="00F92E23" w:rsidRDefault="00000000">
            <w:pPr>
              <w:pStyle w:val="TableParagraph"/>
              <w:spacing w:before="2" w:line="276" w:lineRule="auto"/>
              <w:jc w:val="left"/>
            </w:pPr>
            <w:r>
              <w:t>On</w:t>
            </w:r>
            <w:r>
              <w:rPr>
                <w:spacing w:val="-13"/>
              </w:rPr>
              <w:t xml:space="preserve"> </w:t>
            </w:r>
            <w:r>
              <w:t>commencement</w:t>
            </w:r>
            <w:r>
              <w:rPr>
                <w:spacing w:val="-13"/>
              </w:rPr>
              <w:t xml:space="preserve"> </w:t>
            </w:r>
            <w:r>
              <w:t>of</w:t>
            </w:r>
            <w:r>
              <w:rPr>
                <w:spacing w:val="-13"/>
              </w:rPr>
              <w:t xml:space="preserve"> </w:t>
            </w:r>
            <w:r>
              <w:t>this Agreement - $13,285</w:t>
            </w:r>
          </w:p>
          <w:p w14:paraId="31CE3DE9" w14:textId="77777777" w:rsidR="00F92E23" w:rsidRDefault="00000000">
            <w:pPr>
              <w:pStyle w:val="TableParagraph"/>
              <w:spacing w:before="119"/>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$13,790</w:t>
            </w:r>
          </w:p>
          <w:p w14:paraId="5029E82A" w14:textId="77777777" w:rsidR="00F92E23" w:rsidRDefault="00F92E23">
            <w:pPr>
              <w:pStyle w:val="TableParagraph"/>
              <w:spacing w:before="25"/>
              <w:ind w:left="0"/>
              <w:jc w:val="left"/>
            </w:pPr>
          </w:p>
          <w:p w14:paraId="72BC68E6" w14:textId="77777777" w:rsidR="00F92E23" w:rsidRDefault="00000000">
            <w:pPr>
              <w:pStyle w:val="TableParagraph"/>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$14,259</w:t>
            </w:r>
          </w:p>
        </w:tc>
        <w:tc>
          <w:tcPr>
            <w:tcW w:w="3301" w:type="dxa"/>
          </w:tcPr>
          <w:p w14:paraId="411130FF" w14:textId="77777777" w:rsidR="00F92E23" w:rsidRDefault="00000000">
            <w:pPr>
              <w:pStyle w:val="TableParagraph"/>
              <w:spacing w:before="2" w:line="276" w:lineRule="auto"/>
              <w:jc w:val="left"/>
            </w:pPr>
            <w:r>
              <w:t>On</w:t>
            </w:r>
            <w:r>
              <w:rPr>
                <w:spacing w:val="-13"/>
              </w:rPr>
              <w:t xml:space="preserve"> </w:t>
            </w:r>
            <w:r>
              <w:t>commencement</w:t>
            </w:r>
            <w:r>
              <w:rPr>
                <w:spacing w:val="-13"/>
              </w:rPr>
              <w:t xml:space="preserve"> </w:t>
            </w:r>
            <w:r>
              <w:t>of</w:t>
            </w:r>
            <w:r>
              <w:rPr>
                <w:spacing w:val="-13"/>
              </w:rPr>
              <w:t xml:space="preserve"> </w:t>
            </w:r>
            <w:r>
              <w:t>this Agreement - $8,979</w:t>
            </w:r>
          </w:p>
          <w:p w14:paraId="4B9180C6" w14:textId="77777777" w:rsidR="00F92E23" w:rsidRDefault="00000000">
            <w:pPr>
              <w:pStyle w:val="TableParagraph"/>
              <w:spacing w:before="119"/>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$9,320</w:t>
            </w:r>
          </w:p>
          <w:p w14:paraId="2806197A" w14:textId="77777777" w:rsidR="00F92E23" w:rsidRDefault="00F92E23">
            <w:pPr>
              <w:pStyle w:val="TableParagraph"/>
              <w:spacing w:before="25"/>
              <w:ind w:left="0"/>
              <w:jc w:val="left"/>
            </w:pPr>
          </w:p>
          <w:p w14:paraId="0D0C263B" w14:textId="77777777" w:rsidR="00F92E23" w:rsidRDefault="00000000">
            <w:pPr>
              <w:pStyle w:val="TableParagraph"/>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$9,637</w:t>
            </w:r>
          </w:p>
        </w:tc>
        <w:tc>
          <w:tcPr>
            <w:tcW w:w="1468" w:type="dxa"/>
          </w:tcPr>
          <w:p w14:paraId="26234ECC" w14:textId="77777777" w:rsidR="00F92E23" w:rsidRDefault="00000000">
            <w:pPr>
              <w:pStyle w:val="TableParagraph"/>
              <w:spacing w:before="242"/>
              <w:ind w:left="0" w:right="91"/>
            </w:pPr>
            <w:r>
              <w:t>1</w:t>
            </w:r>
            <w:r>
              <w:rPr>
                <w:spacing w:val="-2"/>
              </w:rPr>
              <w:t xml:space="preserve"> </w:t>
            </w:r>
            <w:r>
              <w:t>each</w:t>
            </w:r>
            <w:r>
              <w:rPr>
                <w:spacing w:val="-1"/>
              </w:rPr>
              <w:t xml:space="preserve"> </w:t>
            </w:r>
            <w:r>
              <w:rPr>
                <w:spacing w:val="-4"/>
              </w:rPr>
              <w:t>year</w:t>
            </w:r>
          </w:p>
        </w:tc>
      </w:tr>
      <w:tr w:rsidR="00F92E23" w14:paraId="737F452D" w14:textId="77777777">
        <w:trPr>
          <w:trHeight w:val="1646"/>
        </w:trPr>
        <w:tc>
          <w:tcPr>
            <w:tcW w:w="852" w:type="dxa"/>
          </w:tcPr>
          <w:p w14:paraId="1BEE8994" w14:textId="77777777" w:rsidR="00F92E23" w:rsidRDefault="00000000">
            <w:pPr>
              <w:pStyle w:val="TableParagraph"/>
              <w:spacing w:before="242"/>
              <w:ind w:left="12" w:right="4"/>
            </w:pPr>
            <w:r>
              <w:rPr>
                <w:spacing w:val="-10"/>
              </w:rPr>
              <w:t>D</w:t>
            </w:r>
          </w:p>
        </w:tc>
        <w:tc>
          <w:tcPr>
            <w:tcW w:w="3404" w:type="dxa"/>
          </w:tcPr>
          <w:p w14:paraId="2920B4C7" w14:textId="77777777" w:rsidR="00F92E23" w:rsidRDefault="00000000">
            <w:pPr>
              <w:pStyle w:val="TableParagraph"/>
              <w:spacing w:before="2" w:line="276" w:lineRule="auto"/>
              <w:jc w:val="left"/>
            </w:pPr>
            <w:r>
              <w:t>On</w:t>
            </w:r>
            <w:r>
              <w:rPr>
                <w:spacing w:val="-13"/>
              </w:rPr>
              <w:t xml:space="preserve"> </w:t>
            </w:r>
            <w:r>
              <w:t>commencement</w:t>
            </w:r>
            <w:r>
              <w:rPr>
                <w:spacing w:val="-13"/>
              </w:rPr>
              <w:t xml:space="preserve"> </w:t>
            </w:r>
            <w:r>
              <w:t>of</w:t>
            </w:r>
            <w:r>
              <w:rPr>
                <w:spacing w:val="-13"/>
              </w:rPr>
              <w:t xml:space="preserve"> </w:t>
            </w:r>
            <w:r>
              <w:t>this Agreement - $17,591</w:t>
            </w:r>
          </w:p>
          <w:p w14:paraId="66C4111B" w14:textId="77777777" w:rsidR="00F92E23" w:rsidRDefault="00000000">
            <w:pPr>
              <w:pStyle w:val="TableParagraph"/>
              <w:spacing w:before="119"/>
              <w:jc w:val="left"/>
            </w:pPr>
            <w:r>
              <w:t>From</w:t>
            </w:r>
            <w:r>
              <w:rPr>
                <w:spacing w:val="-3"/>
              </w:rPr>
              <w:t xml:space="preserve"> </w:t>
            </w:r>
            <w:r>
              <w:t>13</w:t>
            </w:r>
            <w:r>
              <w:rPr>
                <w:spacing w:val="-3"/>
              </w:rPr>
              <w:t xml:space="preserve"> </w:t>
            </w:r>
            <w:r>
              <w:t>March</w:t>
            </w:r>
            <w:r>
              <w:rPr>
                <w:spacing w:val="-2"/>
              </w:rPr>
              <w:t xml:space="preserve"> </w:t>
            </w:r>
            <w:r>
              <w:t>2025</w:t>
            </w:r>
            <w:r>
              <w:rPr>
                <w:spacing w:val="-3"/>
              </w:rPr>
              <w:t xml:space="preserve"> </w:t>
            </w:r>
            <w:r>
              <w:t>-</w:t>
            </w:r>
            <w:r>
              <w:rPr>
                <w:spacing w:val="-2"/>
              </w:rPr>
              <w:t xml:space="preserve"> $18,259</w:t>
            </w:r>
          </w:p>
          <w:p w14:paraId="0AD11859" w14:textId="77777777" w:rsidR="00F92E23" w:rsidRDefault="00F92E23">
            <w:pPr>
              <w:pStyle w:val="TableParagraph"/>
              <w:spacing w:before="24"/>
              <w:ind w:left="0"/>
              <w:jc w:val="left"/>
            </w:pPr>
          </w:p>
          <w:p w14:paraId="129FB227" w14:textId="77777777" w:rsidR="00F92E23" w:rsidRDefault="00000000">
            <w:pPr>
              <w:pStyle w:val="TableParagraph"/>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$18,880</w:t>
            </w:r>
          </w:p>
        </w:tc>
        <w:tc>
          <w:tcPr>
            <w:tcW w:w="3301" w:type="dxa"/>
          </w:tcPr>
          <w:p w14:paraId="13822EE7" w14:textId="77777777" w:rsidR="00F92E23" w:rsidRDefault="00000000">
            <w:pPr>
              <w:pStyle w:val="TableParagraph"/>
              <w:spacing w:before="2" w:line="276" w:lineRule="auto"/>
              <w:jc w:val="left"/>
            </w:pPr>
            <w:r>
              <w:t>On</w:t>
            </w:r>
            <w:r>
              <w:rPr>
                <w:spacing w:val="-13"/>
              </w:rPr>
              <w:t xml:space="preserve"> </w:t>
            </w:r>
            <w:r>
              <w:t>commencement</w:t>
            </w:r>
            <w:r>
              <w:rPr>
                <w:spacing w:val="-13"/>
              </w:rPr>
              <w:t xml:space="preserve"> </w:t>
            </w:r>
            <w:r>
              <w:t>of</w:t>
            </w:r>
            <w:r>
              <w:rPr>
                <w:spacing w:val="-13"/>
              </w:rPr>
              <w:t xml:space="preserve"> </w:t>
            </w:r>
            <w:r>
              <w:t>this Agreement - $12,056</w:t>
            </w:r>
          </w:p>
          <w:p w14:paraId="044E1842" w14:textId="77777777" w:rsidR="00F92E23" w:rsidRDefault="00000000">
            <w:pPr>
              <w:pStyle w:val="TableParagraph"/>
              <w:spacing w:before="119"/>
              <w:jc w:val="left"/>
            </w:pPr>
            <w:r>
              <w:t>From</w:t>
            </w:r>
            <w:r>
              <w:rPr>
                <w:spacing w:val="-5"/>
              </w:rPr>
              <w:t xml:space="preserve"> </w:t>
            </w:r>
            <w:r>
              <w:t>13</w:t>
            </w:r>
            <w:r>
              <w:rPr>
                <w:spacing w:val="-3"/>
              </w:rPr>
              <w:t xml:space="preserve"> </w:t>
            </w:r>
            <w:r>
              <w:t>March</w:t>
            </w:r>
            <w:r>
              <w:rPr>
                <w:spacing w:val="-1"/>
              </w:rPr>
              <w:t xml:space="preserve"> </w:t>
            </w:r>
            <w:r>
              <w:t>2025</w:t>
            </w:r>
            <w:r>
              <w:rPr>
                <w:spacing w:val="-3"/>
              </w:rPr>
              <w:t xml:space="preserve"> </w:t>
            </w:r>
            <w:r>
              <w:t>-</w:t>
            </w:r>
            <w:r>
              <w:rPr>
                <w:spacing w:val="-2"/>
              </w:rPr>
              <w:t xml:space="preserve"> $12,514</w:t>
            </w:r>
          </w:p>
          <w:p w14:paraId="43054244" w14:textId="77777777" w:rsidR="00F92E23" w:rsidRDefault="00F92E23">
            <w:pPr>
              <w:pStyle w:val="TableParagraph"/>
              <w:spacing w:before="24"/>
              <w:ind w:left="0"/>
              <w:jc w:val="left"/>
            </w:pPr>
          </w:p>
          <w:p w14:paraId="3BCBFD93" w14:textId="77777777" w:rsidR="00F92E23" w:rsidRDefault="00000000">
            <w:pPr>
              <w:pStyle w:val="TableParagraph"/>
              <w:jc w:val="left"/>
            </w:pPr>
            <w:r>
              <w:t>From</w:t>
            </w:r>
            <w:r>
              <w:rPr>
                <w:spacing w:val="-3"/>
              </w:rPr>
              <w:t xml:space="preserve"> </w:t>
            </w:r>
            <w:r>
              <w:t>12</w:t>
            </w:r>
            <w:r>
              <w:rPr>
                <w:spacing w:val="-3"/>
              </w:rPr>
              <w:t xml:space="preserve"> </w:t>
            </w:r>
            <w:r>
              <w:t>March</w:t>
            </w:r>
            <w:r>
              <w:rPr>
                <w:spacing w:val="-2"/>
              </w:rPr>
              <w:t xml:space="preserve"> </w:t>
            </w:r>
            <w:r>
              <w:t>2026</w:t>
            </w:r>
            <w:r>
              <w:rPr>
                <w:spacing w:val="-3"/>
              </w:rPr>
              <w:t xml:space="preserve"> </w:t>
            </w:r>
            <w:r>
              <w:t>-</w:t>
            </w:r>
            <w:r>
              <w:rPr>
                <w:spacing w:val="-2"/>
              </w:rPr>
              <w:t xml:space="preserve"> $12,939</w:t>
            </w:r>
          </w:p>
        </w:tc>
        <w:tc>
          <w:tcPr>
            <w:tcW w:w="1468" w:type="dxa"/>
          </w:tcPr>
          <w:p w14:paraId="1BCBC633" w14:textId="77777777" w:rsidR="00F92E23" w:rsidRDefault="00000000">
            <w:pPr>
              <w:pStyle w:val="TableParagraph"/>
              <w:spacing w:before="242"/>
              <w:ind w:left="0" w:right="91"/>
            </w:pPr>
            <w:r>
              <w:t>1</w:t>
            </w:r>
            <w:r>
              <w:rPr>
                <w:spacing w:val="-2"/>
              </w:rPr>
              <w:t xml:space="preserve"> </w:t>
            </w:r>
            <w:r>
              <w:t>each</w:t>
            </w:r>
            <w:r>
              <w:rPr>
                <w:spacing w:val="-1"/>
              </w:rPr>
              <w:t xml:space="preserve"> </w:t>
            </w:r>
            <w:r>
              <w:rPr>
                <w:spacing w:val="-4"/>
              </w:rPr>
              <w:t>year</w:t>
            </w:r>
          </w:p>
        </w:tc>
      </w:tr>
    </w:tbl>
    <w:p w14:paraId="748DC774" w14:textId="77777777" w:rsidR="00F92E23" w:rsidRDefault="00F92E23">
      <w:pPr>
        <w:sectPr w:rsidR="00F92E23" w:rsidSect="00C70462">
          <w:footerReference w:type="default" r:id="rId16"/>
          <w:pgSz w:w="11910" w:h="16840"/>
          <w:pgMar w:top="1800" w:right="1238" w:bottom="1200" w:left="1240" w:header="0" w:footer="1010" w:gutter="0"/>
          <w:cols w:space="720"/>
        </w:sectPr>
      </w:pPr>
    </w:p>
    <w:p w14:paraId="7E29B3EF" w14:textId="77777777" w:rsidR="00F92E23" w:rsidRDefault="00000000">
      <w:pPr>
        <w:spacing w:before="71"/>
        <w:ind w:left="120"/>
        <w:rPr>
          <w:b/>
          <w:sz w:val="20"/>
        </w:rPr>
      </w:pPr>
      <w:r>
        <w:rPr>
          <w:b/>
          <w:sz w:val="20"/>
        </w:rPr>
        <w:t>FAIR</w:t>
      </w:r>
      <w:r>
        <w:rPr>
          <w:b/>
          <w:spacing w:val="-6"/>
          <w:sz w:val="20"/>
        </w:rPr>
        <w:t xml:space="preserve"> </w:t>
      </w:r>
      <w:r>
        <w:rPr>
          <w:b/>
          <w:sz w:val="20"/>
        </w:rPr>
        <w:t>WORK</w:t>
      </w:r>
      <w:r>
        <w:rPr>
          <w:b/>
          <w:spacing w:val="-3"/>
          <w:sz w:val="20"/>
        </w:rPr>
        <w:t xml:space="preserve"> </w:t>
      </w:r>
      <w:r>
        <w:rPr>
          <w:b/>
          <w:spacing w:val="-2"/>
          <w:sz w:val="20"/>
        </w:rPr>
        <w:t>COMMISSION</w:t>
      </w:r>
    </w:p>
    <w:p w14:paraId="20E8CF56" w14:textId="77777777" w:rsidR="00F92E23" w:rsidRDefault="00F92E23">
      <w:pPr>
        <w:pStyle w:val="BodyText"/>
        <w:spacing w:before="40"/>
        <w:ind w:left="0" w:firstLine="0"/>
        <w:rPr>
          <w:b/>
          <w:sz w:val="20"/>
        </w:rPr>
      </w:pPr>
    </w:p>
    <w:p w14:paraId="1E66E54B" w14:textId="77777777" w:rsidR="00F92E23" w:rsidRDefault="00000000">
      <w:pPr>
        <w:tabs>
          <w:tab w:val="left" w:pos="1539"/>
        </w:tabs>
        <w:ind w:left="120"/>
        <w:rPr>
          <w:sz w:val="20"/>
        </w:rPr>
      </w:pPr>
      <w:r>
        <w:rPr>
          <w:spacing w:val="-2"/>
          <w:sz w:val="20"/>
        </w:rPr>
        <w:t>Applicant:</w:t>
      </w:r>
      <w:r>
        <w:rPr>
          <w:sz w:val="20"/>
        </w:rPr>
        <w:tab/>
        <w:t>National</w:t>
      </w:r>
      <w:r>
        <w:rPr>
          <w:spacing w:val="-7"/>
          <w:sz w:val="20"/>
        </w:rPr>
        <w:t xml:space="preserve"> </w:t>
      </w:r>
      <w:r>
        <w:rPr>
          <w:sz w:val="20"/>
        </w:rPr>
        <w:t>Disability</w:t>
      </w:r>
      <w:r>
        <w:rPr>
          <w:spacing w:val="-7"/>
          <w:sz w:val="20"/>
        </w:rPr>
        <w:t xml:space="preserve"> </w:t>
      </w:r>
      <w:r>
        <w:rPr>
          <w:sz w:val="20"/>
        </w:rPr>
        <w:t>Insurance</w:t>
      </w:r>
      <w:r>
        <w:rPr>
          <w:spacing w:val="-6"/>
          <w:sz w:val="20"/>
        </w:rPr>
        <w:t xml:space="preserve"> </w:t>
      </w:r>
      <w:r>
        <w:rPr>
          <w:spacing w:val="-2"/>
          <w:sz w:val="20"/>
        </w:rPr>
        <w:t>Agency</w:t>
      </w:r>
    </w:p>
    <w:p w14:paraId="6C7739EC" w14:textId="77777777" w:rsidR="00F92E23" w:rsidRDefault="00F92E23">
      <w:pPr>
        <w:pStyle w:val="BodyText"/>
        <w:spacing w:before="39"/>
        <w:ind w:left="0" w:firstLine="0"/>
        <w:rPr>
          <w:sz w:val="20"/>
        </w:rPr>
      </w:pPr>
    </w:p>
    <w:p w14:paraId="34F5FE1C" w14:textId="77777777" w:rsidR="00F92E23" w:rsidRDefault="00000000">
      <w:pPr>
        <w:tabs>
          <w:tab w:val="left" w:pos="1539"/>
        </w:tabs>
        <w:spacing w:before="1"/>
        <w:ind w:left="121"/>
        <w:rPr>
          <w:sz w:val="20"/>
        </w:rPr>
      </w:pPr>
      <w:r>
        <w:rPr>
          <w:spacing w:val="-2"/>
          <w:sz w:val="20"/>
        </w:rPr>
        <w:t>Matter:</w:t>
      </w:r>
      <w:r>
        <w:rPr>
          <w:sz w:val="20"/>
        </w:rPr>
        <w:tab/>
        <w:t>AG2024/768</w:t>
      </w:r>
      <w:r>
        <w:rPr>
          <w:spacing w:val="-7"/>
          <w:sz w:val="20"/>
        </w:rPr>
        <w:t xml:space="preserve"> </w:t>
      </w:r>
      <w:r>
        <w:rPr>
          <w:sz w:val="20"/>
        </w:rPr>
        <w:t>-</w:t>
      </w:r>
      <w:r>
        <w:rPr>
          <w:spacing w:val="-4"/>
          <w:sz w:val="20"/>
        </w:rPr>
        <w:t xml:space="preserve"> </w:t>
      </w:r>
      <w:r>
        <w:rPr>
          <w:sz w:val="20"/>
        </w:rPr>
        <w:t>Application</w:t>
      </w:r>
      <w:r>
        <w:rPr>
          <w:spacing w:val="-4"/>
          <w:sz w:val="20"/>
        </w:rPr>
        <w:t xml:space="preserve"> </w:t>
      </w:r>
      <w:r>
        <w:rPr>
          <w:sz w:val="20"/>
        </w:rPr>
        <w:t>for</w:t>
      </w:r>
      <w:r>
        <w:rPr>
          <w:spacing w:val="-3"/>
          <w:sz w:val="20"/>
        </w:rPr>
        <w:t xml:space="preserve"> </w:t>
      </w:r>
      <w:r>
        <w:rPr>
          <w:sz w:val="20"/>
        </w:rPr>
        <w:t>approval</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single</w:t>
      </w:r>
      <w:r>
        <w:rPr>
          <w:spacing w:val="-4"/>
          <w:sz w:val="20"/>
        </w:rPr>
        <w:t xml:space="preserve"> </w:t>
      </w:r>
      <w:r>
        <w:rPr>
          <w:sz w:val="20"/>
        </w:rPr>
        <w:t>enterprise</w:t>
      </w:r>
      <w:r>
        <w:rPr>
          <w:spacing w:val="-4"/>
          <w:sz w:val="20"/>
        </w:rPr>
        <w:t xml:space="preserve"> </w:t>
      </w:r>
      <w:r>
        <w:rPr>
          <w:sz w:val="20"/>
        </w:rPr>
        <w:t>agreement</w:t>
      </w:r>
      <w:r>
        <w:rPr>
          <w:spacing w:val="-5"/>
          <w:sz w:val="20"/>
        </w:rPr>
        <w:t xml:space="preserve"> </w:t>
      </w:r>
      <w:r>
        <w:rPr>
          <w:sz w:val="20"/>
        </w:rPr>
        <w:t>(s</w:t>
      </w:r>
      <w:r>
        <w:rPr>
          <w:spacing w:val="-2"/>
          <w:sz w:val="20"/>
        </w:rPr>
        <w:t xml:space="preserve"> </w:t>
      </w:r>
      <w:r>
        <w:rPr>
          <w:spacing w:val="-4"/>
          <w:sz w:val="20"/>
        </w:rPr>
        <w:t>185)</w:t>
      </w:r>
    </w:p>
    <w:p w14:paraId="5C2236E3" w14:textId="77777777" w:rsidR="00F92E23" w:rsidRDefault="00F92E23">
      <w:pPr>
        <w:pStyle w:val="BodyText"/>
        <w:ind w:left="0" w:firstLine="0"/>
        <w:rPr>
          <w:sz w:val="20"/>
        </w:rPr>
      </w:pPr>
    </w:p>
    <w:p w14:paraId="27A07D94" w14:textId="77777777" w:rsidR="00F92E23" w:rsidRDefault="00F92E23">
      <w:pPr>
        <w:pStyle w:val="BodyText"/>
        <w:ind w:left="0" w:firstLine="0"/>
        <w:rPr>
          <w:sz w:val="20"/>
        </w:rPr>
      </w:pPr>
    </w:p>
    <w:p w14:paraId="52FE6BCF" w14:textId="77777777" w:rsidR="00F92E23" w:rsidRDefault="00F92E23">
      <w:pPr>
        <w:pStyle w:val="BodyText"/>
        <w:spacing w:before="80"/>
        <w:ind w:left="0" w:firstLine="0"/>
        <w:rPr>
          <w:sz w:val="20"/>
        </w:rPr>
      </w:pPr>
    </w:p>
    <w:p w14:paraId="057AC443" w14:textId="77777777" w:rsidR="00F92E23" w:rsidRDefault="00000000">
      <w:pPr>
        <w:jc w:val="center"/>
        <w:rPr>
          <w:b/>
          <w:sz w:val="20"/>
        </w:rPr>
      </w:pPr>
      <w:r>
        <w:rPr>
          <w:b/>
          <w:sz w:val="20"/>
        </w:rPr>
        <w:t>UNDERTAKING</w:t>
      </w:r>
      <w:r>
        <w:rPr>
          <w:b/>
          <w:spacing w:val="-5"/>
          <w:sz w:val="20"/>
        </w:rPr>
        <w:t xml:space="preserve"> </w:t>
      </w:r>
      <w:r>
        <w:rPr>
          <w:b/>
          <w:sz w:val="20"/>
        </w:rPr>
        <w:t>UNDER</w:t>
      </w:r>
      <w:r>
        <w:rPr>
          <w:b/>
          <w:spacing w:val="-4"/>
          <w:sz w:val="20"/>
        </w:rPr>
        <w:t xml:space="preserve"> </w:t>
      </w:r>
      <w:r>
        <w:rPr>
          <w:b/>
          <w:sz w:val="20"/>
        </w:rPr>
        <w:t>s</w:t>
      </w:r>
      <w:r>
        <w:rPr>
          <w:b/>
          <w:spacing w:val="-3"/>
          <w:sz w:val="20"/>
        </w:rPr>
        <w:t xml:space="preserve"> </w:t>
      </w:r>
      <w:r>
        <w:rPr>
          <w:b/>
          <w:sz w:val="20"/>
        </w:rPr>
        <w:t>190</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i/>
          <w:sz w:val="20"/>
        </w:rPr>
        <w:t>FAIR</w:t>
      </w:r>
      <w:r>
        <w:rPr>
          <w:b/>
          <w:i/>
          <w:spacing w:val="-2"/>
          <w:sz w:val="20"/>
        </w:rPr>
        <w:t xml:space="preserve"> </w:t>
      </w:r>
      <w:r>
        <w:rPr>
          <w:b/>
          <w:i/>
          <w:sz w:val="20"/>
        </w:rPr>
        <w:t>WORK</w:t>
      </w:r>
      <w:r>
        <w:rPr>
          <w:b/>
          <w:i/>
          <w:spacing w:val="-2"/>
          <w:sz w:val="20"/>
        </w:rPr>
        <w:t xml:space="preserve"> </w:t>
      </w:r>
      <w:r>
        <w:rPr>
          <w:b/>
          <w:i/>
          <w:sz w:val="20"/>
        </w:rPr>
        <w:t>ACT</w:t>
      </w:r>
      <w:r>
        <w:rPr>
          <w:b/>
          <w:i/>
          <w:spacing w:val="-3"/>
          <w:sz w:val="20"/>
        </w:rPr>
        <w:t xml:space="preserve"> </w:t>
      </w:r>
      <w:r>
        <w:rPr>
          <w:b/>
          <w:i/>
          <w:sz w:val="20"/>
        </w:rPr>
        <w:t>2009</w:t>
      </w:r>
      <w:r>
        <w:rPr>
          <w:b/>
          <w:i/>
          <w:spacing w:val="-1"/>
          <w:sz w:val="20"/>
        </w:rPr>
        <w:t xml:space="preserve"> </w:t>
      </w:r>
      <w:r>
        <w:rPr>
          <w:b/>
          <w:spacing w:val="-2"/>
          <w:sz w:val="20"/>
        </w:rPr>
        <w:t>(CTH)</w:t>
      </w:r>
    </w:p>
    <w:p w14:paraId="51C7EC92" w14:textId="77777777" w:rsidR="00F92E23" w:rsidRDefault="00F92E23">
      <w:pPr>
        <w:pStyle w:val="BodyText"/>
        <w:spacing w:before="39"/>
        <w:ind w:left="0" w:firstLine="0"/>
        <w:rPr>
          <w:b/>
          <w:sz w:val="20"/>
        </w:rPr>
      </w:pPr>
    </w:p>
    <w:p w14:paraId="7DCB79A6" w14:textId="77777777" w:rsidR="00F92E23" w:rsidRDefault="00000000">
      <w:pPr>
        <w:spacing w:before="1" w:line="271" w:lineRule="auto"/>
        <w:ind w:left="120" w:right="117"/>
        <w:jc w:val="both"/>
        <w:rPr>
          <w:sz w:val="20"/>
        </w:rPr>
      </w:pPr>
      <w:r>
        <w:rPr>
          <w:sz w:val="20"/>
        </w:rPr>
        <w:t>I,</w:t>
      </w:r>
      <w:r>
        <w:rPr>
          <w:spacing w:val="-7"/>
          <w:sz w:val="20"/>
        </w:rPr>
        <w:t xml:space="preserve"> </w:t>
      </w:r>
      <w:r>
        <w:rPr>
          <w:sz w:val="20"/>
        </w:rPr>
        <w:t>Rebecca</w:t>
      </w:r>
      <w:r>
        <w:rPr>
          <w:spacing w:val="-7"/>
          <w:sz w:val="20"/>
        </w:rPr>
        <w:t xml:space="preserve"> </w:t>
      </w:r>
      <w:r>
        <w:rPr>
          <w:sz w:val="20"/>
        </w:rPr>
        <w:t>Falkingham,</w:t>
      </w:r>
      <w:r>
        <w:rPr>
          <w:spacing w:val="-7"/>
          <w:sz w:val="20"/>
        </w:rPr>
        <w:t xml:space="preserve"> </w:t>
      </w:r>
      <w:r>
        <w:rPr>
          <w:sz w:val="20"/>
        </w:rPr>
        <w:t>Chief</w:t>
      </w:r>
      <w:r>
        <w:rPr>
          <w:spacing w:val="-7"/>
          <w:sz w:val="20"/>
        </w:rPr>
        <w:t xml:space="preserve"> </w:t>
      </w:r>
      <w:r>
        <w:rPr>
          <w:sz w:val="20"/>
        </w:rPr>
        <w:t>Executive</w:t>
      </w:r>
      <w:r>
        <w:rPr>
          <w:spacing w:val="-6"/>
          <w:sz w:val="20"/>
        </w:rPr>
        <w:t xml:space="preserve"> </w:t>
      </w:r>
      <w:r>
        <w:rPr>
          <w:sz w:val="20"/>
        </w:rPr>
        <w:t>Officer,</w:t>
      </w:r>
      <w:r>
        <w:rPr>
          <w:spacing w:val="-7"/>
          <w:sz w:val="20"/>
        </w:rPr>
        <w:t xml:space="preserve"> </w:t>
      </w:r>
      <w:r>
        <w:rPr>
          <w:sz w:val="20"/>
        </w:rPr>
        <w:t>have</w:t>
      </w:r>
      <w:r>
        <w:rPr>
          <w:spacing w:val="-6"/>
          <w:sz w:val="20"/>
        </w:rPr>
        <w:t xml:space="preserve"> </w:t>
      </w:r>
      <w:r>
        <w:rPr>
          <w:sz w:val="20"/>
        </w:rPr>
        <w:t>the</w:t>
      </w:r>
      <w:r>
        <w:rPr>
          <w:spacing w:val="-6"/>
          <w:sz w:val="20"/>
        </w:rPr>
        <w:t xml:space="preserve"> </w:t>
      </w:r>
      <w:r>
        <w:rPr>
          <w:sz w:val="20"/>
        </w:rPr>
        <w:t>authority</w:t>
      </w:r>
      <w:r>
        <w:rPr>
          <w:spacing w:val="-6"/>
          <w:sz w:val="20"/>
        </w:rPr>
        <w:t xml:space="preserve"> </w:t>
      </w:r>
      <w:r>
        <w:rPr>
          <w:sz w:val="20"/>
        </w:rPr>
        <w:t>given</w:t>
      </w:r>
      <w:r>
        <w:rPr>
          <w:spacing w:val="-7"/>
          <w:sz w:val="20"/>
        </w:rPr>
        <w:t xml:space="preserve"> </w:t>
      </w:r>
      <w:r>
        <w:rPr>
          <w:sz w:val="20"/>
        </w:rPr>
        <w:t>to</w:t>
      </w:r>
      <w:r>
        <w:rPr>
          <w:spacing w:val="-7"/>
          <w:sz w:val="20"/>
        </w:rPr>
        <w:t xml:space="preserve"> </w:t>
      </w:r>
      <w:r>
        <w:rPr>
          <w:sz w:val="20"/>
        </w:rPr>
        <w:t>me</w:t>
      </w:r>
      <w:r>
        <w:rPr>
          <w:spacing w:val="-7"/>
          <w:sz w:val="20"/>
        </w:rPr>
        <w:t xml:space="preserve"> </w:t>
      </w:r>
      <w:r>
        <w:rPr>
          <w:sz w:val="20"/>
        </w:rPr>
        <w:t>by</w:t>
      </w:r>
      <w:r>
        <w:rPr>
          <w:spacing w:val="-6"/>
          <w:sz w:val="20"/>
        </w:rPr>
        <w:t xml:space="preserve"> </w:t>
      </w:r>
      <w:r>
        <w:rPr>
          <w:sz w:val="20"/>
        </w:rPr>
        <w:t>the</w:t>
      </w:r>
      <w:r>
        <w:rPr>
          <w:spacing w:val="-6"/>
          <w:sz w:val="20"/>
        </w:rPr>
        <w:t xml:space="preserve"> </w:t>
      </w:r>
      <w:r>
        <w:rPr>
          <w:sz w:val="20"/>
        </w:rPr>
        <w:t>Commonwealth</w:t>
      </w:r>
      <w:r>
        <w:rPr>
          <w:spacing w:val="-6"/>
          <w:sz w:val="20"/>
        </w:rPr>
        <w:t xml:space="preserve"> </w:t>
      </w:r>
      <w:r>
        <w:rPr>
          <w:sz w:val="20"/>
        </w:rPr>
        <w:t>of Australia (as represented by the National Disability Insurance Agency) (</w:t>
      </w:r>
      <w:r>
        <w:rPr>
          <w:b/>
          <w:sz w:val="20"/>
        </w:rPr>
        <w:t>Agency</w:t>
      </w:r>
      <w:r>
        <w:rPr>
          <w:sz w:val="20"/>
        </w:rPr>
        <w:t xml:space="preserve">) to give the following undertakings with respect to the </w:t>
      </w:r>
      <w:r>
        <w:rPr>
          <w:i/>
          <w:sz w:val="20"/>
        </w:rPr>
        <w:t xml:space="preserve">National Disability Insurance Agency Enterprise Agreement 2024-2027 </w:t>
      </w:r>
      <w:r>
        <w:rPr>
          <w:sz w:val="20"/>
        </w:rPr>
        <w:t xml:space="preserve">(the </w:t>
      </w:r>
      <w:r>
        <w:rPr>
          <w:b/>
          <w:sz w:val="20"/>
        </w:rPr>
        <w:t>Agreement</w:t>
      </w:r>
      <w:r>
        <w:rPr>
          <w:sz w:val="20"/>
        </w:rPr>
        <w:t>):</w:t>
      </w:r>
    </w:p>
    <w:p w14:paraId="0206C2A1" w14:textId="77777777" w:rsidR="00F92E23" w:rsidRDefault="00000000">
      <w:pPr>
        <w:pStyle w:val="ListParagraph"/>
        <w:numPr>
          <w:ilvl w:val="0"/>
          <w:numId w:val="1"/>
        </w:numPr>
        <w:tabs>
          <w:tab w:val="left" w:pos="829"/>
        </w:tabs>
        <w:spacing w:before="199" w:line="271" w:lineRule="auto"/>
        <w:ind w:right="125" w:hanging="709"/>
        <w:rPr>
          <w:sz w:val="20"/>
        </w:rPr>
      </w:pPr>
      <w:r>
        <w:rPr>
          <w:sz w:val="20"/>
        </w:rPr>
        <w:t>For</w:t>
      </w:r>
      <w:r>
        <w:rPr>
          <w:spacing w:val="-2"/>
          <w:sz w:val="20"/>
        </w:rPr>
        <w:t xml:space="preserve"> </w:t>
      </w:r>
      <w:r>
        <w:rPr>
          <w:sz w:val="20"/>
        </w:rPr>
        <w:t>the</w:t>
      </w:r>
      <w:r>
        <w:rPr>
          <w:spacing w:val="-3"/>
          <w:sz w:val="20"/>
        </w:rPr>
        <w:t xml:space="preserve"> </w:t>
      </w:r>
      <w:r>
        <w:rPr>
          <w:sz w:val="20"/>
        </w:rPr>
        <w:t>purposes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Agreement,</w:t>
      </w:r>
      <w:r>
        <w:rPr>
          <w:spacing w:val="-3"/>
          <w:sz w:val="20"/>
        </w:rPr>
        <w:t xml:space="preserve"> </w:t>
      </w:r>
      <w:r>
        <w:rPr>
          <w:sz w:val="20"/>
        </w:rPr>
        <w:t>the</w:t>
      </w:r>
      <w:r>
        <w:rPr>
          <w:spacing w:val="-3"/>
          <w:sz w:val="20"/>
        </w:rPr>
        <w:t xml:space="preserve"> </w:t>
      </w:r>
      <w:r>
        <w:rPr>
          <w:sz w:val="20"/>
        </w:rPr>
        <w:t>Agency</w:t>
      </w:r>
      <w:r>
        <w:rPr>
          <w:spacing w:val="-2"/>
          <w:sz w:val="20"/>
        </w:rPr>
        <w:t xml:space="preserve"> </w:t>
      </w:r>
      <w:r>
        <w:rPr>
          <w:sz w:val="20"/>
        </w:rPr>
        <w:t>will</w:t>
      </w:r>
      <w:r>
        <w:rPr>
          <w:spacing w:val="-4"/>
          <w:sz w:val="20"/>
        </w:rPr>
        <w:t xml:space="preserve"> </w:t>
      </w:r>
      <w:r>
        <w:rPr>
          <w:sz w:val="20"/>
        </w:rPr>
        <w:t>recognise</w:t>
      </w:r>
      <w:r>
        <w:rPr>
          <w:spacing w:val="-3"/>
          <w:sz w:val="20"/>
        </w:rPr>
        <w:t xml:space="preserve"> </w:t>
      </w:r>
      <w:r>
        <w:rPr>
          <w:sz w:val="20"/>
        </w:rPr>
        <w:t>the</w:t>
      </w:r>
      <w:r>
        <w:rPr>
          <w:spacing w:val="-4"/>
          <w:sz w:val="20"/>
        </w:rPr>
        <w:t xml:space="preserve"> </w:t>
      </w:r>
      <w:r>
        <w:rPr>
          <w:sz w:val="20"/>
        </w:rPr>
        <w:t>definition</w:t>
      </w:r>
      <w:r>
        <w:rPr>
          <w:spacing w:val="-3"/>
          <w:sz w:val="20"/>
        </w:rPr>
        <w:t xml:space="preserve"> </w:t>
      </w:r>
      <w:r>
        <w:rPr>
          <w:sz w:val="20"/>
        </w:rPr>
        <w:t>of</w:t>
      </w:r>
      <w:r>
        <w:rPr>
          <w:spacing w:val="-3"/>
          <w:sz w:val="20"/>
        </w:rPr>
        <w:t xml:space="preserve"> </w:t>
      </w:r>
      <w:r>
        <w:rPr>
          <w:sz w:val="20"/>
        </w:rPr>
        <w:t>a</w:t>
      </w:r>
      <w:r>
        <w:rPr>
          <w:spacing w:val="-4"/>
          <w:sz w:val="20"/>
        </w:rPr>
        <w:t xml:space="preserve"> </w:t>
      </w:r>
      <w:r>
        <w:rPr>
          <w:sz w:val="20"/>
        </w:rPr>
        <w:t>'shift</w:t>
      </w:r>
      <w:r>
        <w:rPr>
          <w:spacing w:val="-3"/>
          <w:sz w:val="20"/>
        </w:rPr>
        <w:t xml:space="preserve"> </w:t>
      </w:r>
      <w:r>
        <w:rPr>
          <w:sz w:val="20"/>
        </w:rPr>
        <w:t>worker'</w:t>
      </w:r>
      <w:r>
        <w:rPr>
          <w:spacing w:val="-4"/>
          <w:sz w:val="20"/>
        </w:rPr>
        <w:t xml:space="preserve"> </w:t>
      </w:r>
      <w:r>
        <w:rPr>
          <w:sz w:val="20"/>
        </w:rPr>
        <w:t>as an employee who is rostered to perform ordinary hours of work outside the period 7.00am to 7.00pm Monday to Friday, and/or on Saturdays, Sundays or Public Holidays for an ongoing or fixed period</w:t>
      </w:r>
    </w:p>
    <w:p w14:paraId="58654E90" w14:textId="77777777" w:rsidR="00F92E23" w:rsidRDefault="00000000">
      <w:pPr>
        <w:pStyle w:val="ListParagraph"/>
        <w:numPr>
          <w:ilvl w:val="0"/>
          <w:numId w:val="1"/>
        </w:numPr>
        <w:tabs>
          <w:tab w:val="left" w:pos="829"/>
        </w:tabs>
        <w:spacing w:line="271" w:lineRule="auto"/>
        <w:ind w:right="456"/>
        <w:rPr>
          <w:sz w:val="20"/>
        </w:rPr>
      </w:pPr>
      <w:r>
        <w:rPr>
          <w:sz w:val="20"/>
        </w:rPr>
        <w:t>If,</w:t>
      </w:r>
      <w:r>
        <w:rPr>
          <w:spacing w:val="-3"/>
          <w:sz w:val="20"/>
        </w:rPr>
        <w:t xml:space="preserve"> </w:t>
      </w:r>
      <w:r>
        <w:rPr>
          <w:sz w:val="20"/>
        </w:rPr>
        <w:t>during</w:t>
      </w:r>
      <w:r>
        <w:rPr>
          <w:spacing w:val="-3"/>
          <w:sz w:val="20"/>
        </w:rPr>
        <w:t xml:space="preserve"> </w:t>
      </w:r>
      <w:r>
        <w:rPr>
          <w:sz w:val="20"/>
        </w:rPr>
        <w:t>a</w:t>
      </w:r>
      <w:r>
        <w:rPr>
          <w:spacing w:val="-3"/>
          <w:sz w:val="20"/>
        </w:rPr>
        <w:t xml:space="preserve"> </w:t>
      </w:r>
      <w:r>
        <w:rPr>
          <w:sz w:val="20"/>
        </w:rPr>
        <w:t>four-week</w:t>
      </w:r>
      <w:r>
        <w:rPr>
          <w:spacing w:val="-3"/>
          <w:sz w:val="20"/>
        </w:rPr>
        <w:t xml:space="preserve"> </w:t>
      </w:r>
      <w:r>
        <w:rPr>
          <w:sz w:val="20"/>
        </w:rPr>
        <w:t>settlement</w:t>
      </w:r>
      <w:r>
        <w:rPr>
          <w:spacing w:val="-3"/>
          <w:sz w:val="20"/>
        </w:rPr>
        <w:t xml:space="preserve"> </w:t>
      </w:r>
      <w:r>
        <w:rPr>
          <w:sz w:val="20"/>
        </w:rPr>
        <w:t>period,</w:t>
      </w:r>
      <w:r>
        <w:rPr>
          <w:spacing w:val="-5"/>
          <w:sz w:val="20"/>
        </w:rPr>
        <w:t xml:space="preserve"> </w:t>
      </w:r>
      <w:r>
        <w:rPr>
          <w:sz w:val="20"/>
        </w:rPr>
        <w:t>an</w:t>
      </w:r>
      <w:r>
        <w:rPr>
          <w:spacing w:val="-3"/>
          <w:sz w:val="20"/>
        </w:rPr>
        <w:t xml:space="preserve"> </w:t>
      </w:r>
      <w:r>
        <w:rPr>
          <w:sz w:val="20"/>
        </w:rPr>
        <w:t>APS1</w:t>
      </w:r>
      <w:r>
        <w:rPr>
          <w:spacing w:val="-3"/>
          <w:sz w:val="20"/>
        </w:rPr>
        <w:t xml:space="preserve"> </w:t>
      </w:r>
      <w:r>
        <w:rPr>
          <w:sz w:val="20"/>
        </w:rPr>
        <w:t>or</w:t>
      </w:r>
      <w:r>
        <w:rPr>
          <w:spacing w:val="-2"/>
          <w:sz w:val="20"/>
        </w:rPr>
        <w:t xml:space="preserve"> </w:t>
      </w:r>
      <w:r>
        <w:rPr>
          <w:sz w:val="20"/>
        </w:rPr>
        <w:t>2</w:t>
      </w:r>
      <w:r>
        <w:rPr>
          <w:spacing w:val="-3"/>
          <w:sz w:val="20"/>
        </w:rPr>
        <w:t xml:space="preserve"> </w:t>
      </w:r>
      <w:r>
        <w:rPr>
          <w:sz w:val="20"/>
        </w:rPr>
        <w:t>employee</w:t>
      </w:r>
      <w:r>
        <w:rPr>
          <w:spacing w:val="-3"/>
          <w:sz w:val="20"/>
        </w:rPr>
        <w:t xml:space="preserve"> </w:t>
      </w:r>
      <w:r>
        <w:rPr>
          <w:sz w:val="20"/>
        </w:rPr>
        <w:t>temporarily</w:t>
      </w:r>
      <w:r>
        <w:rPr>
          <w:spacing w:val="-2"/>
          <w:sz w:val="20"/>
        </w:rPr>
        <w:t xml:space="preserve"> </w:t>
      </w:r>
      <w:r>
        <w:rPr>
          <w:sz w:val="20"/>
        </w:rPr>
        <w:t>occupies</w:t>
      </w:r>
      <w:r>
        <w:rPr>
          <w:spacing w:val="-2"/>
          <w:sz w:val="20"/>
        </w:rPr>
        <w:t xml:space="preserve"> </w:t>
      </w:r>
      <w:r>
        <w:rPr>
          <w:sz w:val="20"/>
        </w:rPr>
        <w:t>a</w:t>
      </w:r>
      <w:r>
        <w:rPr>
          <w:spacing w:val="-3"/>
          <w:sz w:val="20"/>
        </w:rPr>
        <w:t xml:space="preserve"> </w:t>
      </w:r>
      <w:r>
        <w:rPr>
          <w:sz w:val="20"/>
        </w:rPr>
        <w:t>role acting at a higher classification level for which they are not entitled to receive higher duties allowance, the Agency will:</w:t>
      </w:r>
    </w:p>
    <w:p w14:paraId="4183CD5F" w14:textId="77777777" w:rsidR="00F92E23" w:rsidRDefault="00000000">
      <w:pPr>
        <w:pStyle w:val="ListParagraph"/>
        <w:numPr>
          <w:ilvl w:val="1"/>
          <w:numId w:val="1"/>
        </w:numPr>
        <w:tabs>
          <w:tab w:val="left" w:pos="1538"/>
        </w:tabs>
        <w:spacing w:before="200" w:line="271" w:lineRule="auto"/>
        <w:ind w:right="390"/>
        <w:rPr>
          <w:sz w:val="20"/>
        </w:rPr>
      </w:pPr>
      <w:r>
        <w:rPr>
          <w:sz w:val="20"/>
        </w:rPr>
        <w:t>at</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that</w:t>
      </w:r>
      <w:r>
        <w:rPr>
          <w:spacing w:val="-3"/>
          <w:sz w:val="20"/>
        </w:rPr>
        <w:t xml:space="preserve"> </w:t>
      </w:r>
      <w:r>
        <w:rPr>
          <w:sz w:val="20"/>
        </w:rPr>
        <w:t>settlement</w:t>
      </w:r>
      <w:r>
        <w:rPr>
          <w:spacing w:val="-3"/>
          <w:sz w:val="20"/>
        </w:rPr>
        <w:t xml:space="preserve"> </w:t>
      </w:r>
      <w:r>
        <w:rPr>
          <w:sz w:val="20"/>
        </w:rPr>
        <w:t>period,</w:t>
      </w:r>
      <w:r>
        <w:rPr>
          <w:spacing w:val="-3"/>
          <w:sz w:val="20"/>
        </w:rPr>
        <w:t xml:space="preserve"> </w:t>
      </w:r>
      <w:r>
        <w:rPr>
          <w:sz w:val="20"/>
        </w:rPr>
        <w:t>conduct</w:t>
      </w:r>
      <w:r>
        <w:rPr>
          <w:spacing w:val="-3"/>
          <w:sz w:val="20"/>
        </w:rPr>
        <w:t xml:space="preserve"> </w:t>
      </w:r>
      <w:r>
        <w:rPr>
          <w:sz w:val="20"/>
        </w:rPr>
        <w:t>a</w:t>
      </w:r>
      <w:r>
        <w:rPr>
          <w:spacing w:val="-3"/>
          <w:sz w:val="20"/>
        </w:rPr>
        <w:t xml:space="preserve"> </w:t>
      </w:r>
      <w:r>
        <w:rPr>
          <w:sz w:val="20"/>
        </w:rPr>
        <w:t>reconciliation</w:t>
      </w:r>
      <w:r>
        <w:rPr>
          <w:spacing w:val="-3"/>
          <w:sz w:val="20"/>
        </w:rPr>
        <w:t xml:space="preserve"> </w:t>
      </w:r>
      <w:r>
        <w:rPr>
          <w:sz w:val="20"/>
        </w:rPr>
        <w:t>between</w:t>
      </w:r>
      <w:r>
        <w:rPr>
          <w:spacing w:val="-3"/>
          <w:sz w:val="20"/>
        </w:rPr>
        <w:t xml:space="preserve"> </w:t>
      </w:r>
      <w:r>
        <w:rPr>
          <w:sz w:val="20"/>
        </w:rPr>
        <w:t>the</w:t>
      </w:r>
      <w:r>
        <w:rPr>
          <w:spacing w:val="-3"/>
          <w:sz w:val="20"/>
        </w:rPr>
        <w:t xml:space="preserve"> </w:t>
      </w:r>
      <w:r>
        <w:rPr>
          <w:sz w:val="20"/>
        </w:rPr>
        <w:t>amount</w:t>
      </w:r>
      <w:r>
        <w:rPr>
          <w:spacing w:val="-5"/>
          <w:sz w:val="20"/>
        </w:rPr>
        <w:t xml:space="preserve"> </w:t>
      </w:r>
      <w:r>
        <w:rPr>
          <w:sz w:val="20"/>
        </w:rPr>
        <w:t xml:space="preserve">the employee would have been entitled to be paid under the </w:t>
      </w:r>
      <w:r>
        <w:rPr>
          <w:i/>
          <w:sz w:val="20"/>
        </w:rPr>
        <w:t xml:space="preserve">Australian Public Service Enterprise Award 2015 </w:t>
      </w:r>
      <w:r>
        <w:rPr>
          <w:sz w:val="20"/>
        </w:rPr>
        <w:t>(</w:t>
      </w:r>
      <w:r>
        <w:rPr>
          <w:b/>
          <w:sz w:val="20"/>
        </w:rPr>
        <w:t>APS Award</w:t>
      </w:r>
      <w:r>
        <w:rPr>
          <w:sz w:val="20"/>
        </w:rPr>
        <w:t>) and the amount they are entitled to under the Agreement for that period; and</w:t>
      </w:r>
    </w:p>
    <w:p w14:paraId="786A84EF" w14:textId="77777777" w:rsidR="00F92E23" w:rsidRDefault="00000000">
      <w:pPr>
        <w:pStyle w:val="ListParagraph"/>
        <w:numPr>
          <w:ilvl w:val="1"/>
          <w:numId w:val="1"/>
        </w:numPr>
        <w:tabs>
          <w:tab w:val="left" w:pos="1538"/>
        </w:tabs>
        <w:spacing w:line="271" w:lineRule="auto"/>
        <w:ind w:right="122"/>
        <w:rPr>
          <w:sz w:val="20"/>
        </w:rPr>
      </w:pPr>
      <w:r>
        <w:rPr>
          <w:sz w:val="20"/>
        </w:rPr>
        <w:t>if there is any shortfall between the amount that the employee is entitled to be paid under</w:t>
      </w:r>
      <w:r>
        <w:rPr>
          <w:spacing w:val="-2"/>
          <w:sz w:val="20"/>
        </w:rPr>
        <w:t xml:space="preserve"> </w:t>
      </w:r>
      <w:r>
        <w:rPr>
          <w:sz w:val="20"/>
        </w:rPr>
        <w:t>the</w:t>
      </w:r>
      <w:r>
        <w:rPr>
          <w:spacing w:val="-3"/>
          <w:sz w:val="20"/>
        </w:rPr>
        <w:t xml:space="preserve"> </w:t>
      </w:r>
      <w:r>
        <w:rPr>
          <w:sz w:val="20"/>
        </w:rPr>
        <w:t>Agreement</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that</w:t>
      </w:r>
      <w:r>
        <w:rPr>
          <w:spacing w:val="-3"/>
          <w:sz w:val="20"/>
        </w:rPr>
        <w:t xml:space="preserve"> </w:t>
      </w:r>
      <w:r>
        <w:rPr>
          <w:sz w:val="20"/>
        </w:rPr>
        <w:t>would</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paid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under the APS Award, pay the employee the amount of that shortfall plus $5.00 in the next</w:t>
      </w:r>
      <w:r>
        <w:rPr>
          <w:spacing w:val="40"/>
          <w:sz w:val="20"/>
        </w:rPr>
        <w:t xml:space="preserve"> </w:t>
      </w:r>
      <w:r>
        <w:rPr>
          <w:sz w:val="20"/>
        </w:rPr>
        <w:t>pay period.</w:t>
      </w:r>
    </w:p>
    <w:p w14:paraId="297AB358" w14:textId="77777777" w:rsidR="00F92E23" w:rsidRDefault="00000000">
      <w:pPr>
        <w:pStyle w:val="ListParagraph"/>
        <w:numPr>
          <w:ilvl w:val="0"/>
          <w:numId w:val="1"/>
        </w:numPr>
        <w:tabs>
          <w:tab w:val="left" w:pos="829"/>
        </w:tabs>
        <w:spacing w:before="199" w:line="271" w:lineRule="auto"/>
        <w:ind w:right="378" w:hanging="709"/>
        <w:rPr>
          <w:sz w:val="20"/>
        </w:rPr>
      </w:pPr>
      <w:r>
        <w:rPr>
          <w:sz w:val="20"/>
        </w:rPr>
        <w:t>For</w:t>
      </w:r>
      <w:r>
        <w:rPr>
          <w:spacing w:val="-2"/>
          <w:sz w:val="20"/>
        </w:rPr>
        <w:t xml:space="preserve"> </w:t>
      </w:r>
      <w:r>
        <w:rPr>
          <w:sz w:val="20"/>
        </w:rPr>
        <w:t>the</w:t>
      </w:r>
      <w:r>
        <w:rPr>
          <w:spacing w:val="-3"/>
          <w:sz w:val="20"/>
        </w:rPr>
        <w:t xml:space="preserve"> </w:t>
      </w:r>
      <w:r>
        <w:rPr>
          <w:sz w:val="20"/>
        </w:rPr>
        <w:t>purposes</w:t>
      </w:r>
      <w:r>
        <w:rPr>
          <w:spacing w:val="-2"/>
          <w:sz w:val="20"/>
        </w:rPr>
        <w:t xml:space="preserve"> </w:t>
      </w:r>
      <w:r>
        <w:rPr>
          <w:sz w:val="20"/>
        </w:rPr>
        <w:t>of</w:t>
      </w:r>
      <w:r>
        <w:rPr>
          <w:spacing w:val="-3"/>
          <w:sz w:val="20"/>
        </w:rPr>
        <w:t xml:space="preserve"> </w:t>
      </w:r>
      <w:r>
        <w:rPr>
          <w:sz w:val="20"/>
        </w:rPr>
        <w:t>clauses</w:t>
      </w:r>
      <w:r>
        <w:rPr>
          <w:spacing w:val="-3"/>
          <w:sz w:val="20"/>
        </w:rPr>
        <w:t xml:space="preserve"> </w:t>
      </w:r>
      <w:r>
        <w:rPr>
          <w:sz w:val="20"/>
        </w:rPr>
        <w:t>233-239</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Agreement,</w:t>
      </w:r>
      <w:r>
        <w:rPr>
          <w:spacing w:val="-3"/>
          <w:sz w:val="20"/>
        </w:rPr>
        <w:t xml:space="preserve"> </w:t>
      </w:r>
      <w:r>
        <w:rPr>
          <w:sz w:val="20"/>
        </w:rPr>
        <w:t>the</w:t>
      </w:r>
      <w:r>
        <w:rPr>
          <w:spacing w:val="-3"/>
          <w:sz w:val="20"/>
        </w:rPr>
        <w:t xml:space="preserve"> </w:t>
      </w:r>
      <w:r>
        <w:rPr>
          <w:sz w:val="20"/>
        </w:rPr>
        <w:t>part-time</w:t>
      </w:r>
      <w:r>
        <w:rPr>
          <w:spacing w:val="-3"/>
          <w:sz w:val="20"/>
        </w:rPr>
        <w:t xml:space="preserve"> </w:t>
      </w:r>
      <w:r>
        <w:rPr>
          <w:sz w:val="20"/>
        </w:rPr>
        <w:t>work</w:t>
      </w:r>
      <w:r>
        <w:rPr>
          <w:spacing w:val="-2"/>
          <w:sz w:val="20"/>
        </w:rPr>
        <w:t xml:space="preserve"> </w:t>
      </w:r>
      <w:r>
        <w:rPr>
          <w:sz w:val="20"/>
        </w:rPr>
        <w:t>agreement</w:t>
      </w:r>
      <w:r>
        <w:rPr>
          <w:spacing w:val="-3"/>
          <w:sz w:val="20"/>
        </w:rPr>
        <w:t xml:space="preserve"> </w:t>
      </w:r>
      <w:r>
        <w:rPr>
          <w:sz w:val="20"/>
        </w:rPr>
        <w:t>setting out an employee's agreed part time hours will be issued before the part-time arrangement commences and will include:</w:t>
      </w:r>
    </w:p>
    <w:p w14:paraId="633F0DCF" w14:textId="77777777" w:rsidR="00F92E23" w:rsidRDefault="00000000">
      <w:pPr>
        <w:pStyle w:val="ListParagraph"/>
        <w:numPr>
          <w:ilvl w:val="1"/>
          <w:numId w:val="1"/>
        </w:numPr>
        <w:tabs>
          <w:tab w:val="left" w:pos="1538"/>
        </w:tabs>
        <w:spacing w:before="200"/>
        <w:ind w:hanging="709"/>
        <w:rPr>
          <w:sz w:val="20"/>
        </w:rPr>
      </w:pPr>
      <w:r>
        <w:rPr>
          <w:sz w:val="20"/>
        </w:rPr>
        <w:t>the</w:t>
      </w:r>
      <w:r>
        <w:rPr>
          <w:spacing w:val="-6"/>
          <w:sz w:val="20"/>
        </w:rPr>
        <w:t xml:space="preserve"> </w:t>
      </w:r>
      <w:r>
        <w:rPr>
          <w:sz w:val="20"/>
        </w:rPr>
        <w:t>ordinary</w:t>
      </w:r>
      <w:r>
        <w:rPr>
          <w:spacing w:val="-3"/>
          <w:sz w:val="20"/>
        </w:rPr>
        <w:t xml:space="preserve"> </w:t>
      </w:r>
      <w:r>
        <w:rPr>
          <w:sz w:val="20"/>
        </w:rPr>
        <w:t>hours</w:t>
      </w:r>
      <w:r>
        <w:rPr>
          <w:spacing w:val="-2"/>
          <w:sz w:val="20"/>
        </w:rPr>
        <w:t xml:space="preserve"> </w:t>
      </w:r>
      <w:r>
        <w:rPr>
          <w:sz w:val="20"/>
        </w:rPr>
        <w:t>the</w:t>
      </w:r>
      <w:r>
        <w:rPr>
          <w:spacing w:val="-4"/>
          <w:sz w:val="20"/>
        </w:rPr>
        <w:t xml:space="preserve"> </w:t>
      </w:r>
      <w:r>
        <w:rPr>
          <w:sz w:val="20"/>
        </w:rPr>
        <w:t>employee</w:t>
      </w:r>
      <w:r>
        <w:rPr>
          <w:spacing w:val="-3"/>
          <w:sz w:val="20"/>
        </w:rPr>
        <w:t xml:space="preserve"> </w:t>
      </w:r>
      <w:r>
        <w:rPr>
          <w:sz w:val="20"/>
        </w:rPr>
        <w:t>will</w:t>
      </w:r>
      <w:r>
        <w:rPr>
          <w:spacing w:val="-4"/>
          <w:sz w:val="20"/>
        </w:rPr>
        <w:t xml:space="preserve"> </w:t>
      </w:r>
      <w:r>
        <w:rPr>
          <w:sz w:val="20"/>
        </w:rPr>
        <w:t>work</w:t>
      </w:r>
      <w:r>
        <w:rPr>
          <w:spacing w:val="-2"/>
          <w:sz w:val="20"/>
        </w:rPr>
        <w:t xml:space="preserve"> </w:t>
      </w:r>
      <w:r>
        <w:rPr>
          <w:sz w:val="20"/>
        </w:rPr>
        <w:t>each</w:t>
      </w:r>
      <w:r>
        <w:rPr>
          <w:spacing w:val="-4"/>
          <w:sz w:val="20"/>
        </w:rPr>
        <w:t xml:space="preserve"> </w:t>
      </w:r>
      <w:r>
        <w:rPr>
          <w:sz w:val="20"/>
        </w:rPr>
        <w:t>week;</w:t>
      </w:r>
      <w:r>
        <w:rPr>
          <w:spacing w:val="-3"/>
          <w:sz w:val="20"/>
        </w:rPr>
        <w:t xml:space="preserve"> </w:t>
      </w:r>
      <w:r>
        <w:rPr>
          <w:spacing w:val="-5"/>
          <w:sz w:val="20"/>
        </w:rPr>
        <w:t>and</w:t>
      </w:r>
    </w:p>
    <w:p w14:paraId="0501AC0C" w14:textId="77777777" w:rsidR="00F92E23" w:rsidRDefault="00F92E23">
      <w:pPr>
        <w:pStyle w:val="BodyText"/>
        <w:ind w:left="0" w:firstLine="0"/>
        <w:rPr>
          <w:sz w:val="20"/>
        </w:rPr>
      </w:pPr>
    </w:p>
    <w:p w14:paraId="2C3206C7" w14:textId="77777777" w:rsidR="00F92E23" w:rsidRDefault="00000000">
      <w:pPr>
        <w:pStyle w:val="ListParagraph"/>
        <w:numPr>
          <w:ilvl w:val="1"/>
          <w:numId w:val="1"/>
        </w:numPr>
        <w:tabs>
          <w:tab w:val="left" w:pos="1538"/>
        </w:tabs>
        <w:spacing w:before="1" w:line="271" w:lineRule="auto"/>
        <w:ind w:right="315"/>
        <w:rPr>
          <w:sz w:val="20"/>
        </w:rPr>
      </w:pPr>
      <w:r>
        <w:rPr>
          <w:sz w:val="20"/>
        </w:rPr>
        <w:t>the</w:t>
      </w:r>
      <w:r>
        <w:rPr>
          <w:spacing w:val="-3"/>
          <w:sz w:val="20"/>
        </w:rPr>
        <w:t xml:space="preserve"> </w:t>
      </w:r>
      <w:r>
        <w:rPr>
          <w:sz w:val="20"/>
        </w:rPr>
        <w:t>pattern</w:t>
      </w:r>
      <w:r>
        <w:rPr>
          <w:spacing w:val="-3"/>
          <w:sz w:val="20"/>
        </w:rPr>
        <w:t xml:space="preserve"> </w:t>
      </w:r>
      <w:r>
        <w:rPr>
          <w:sz w:val="20"/>
        </w:rPr>
        <w:t>of</w:t>
      </w:r>
      <w:r>
        <w:rPr>
          <w:spacing w:val="-5"/>
          <w:sz w:val="20"/>
        </w:rPr>
        <w:t xml:space="preserve"> </w:t>
      </w:r>
      <w:r>
        <w:rPr>
          <w:sz w:val="20"/>
        </w:rPr>
        <w:t>hours</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worked,</w:t>
      </w:r>
      <w:r>
        <w:rPr>
          <w:spacing w:val="-3"/>
          <w:sz w:val="20"/>
        </w:rPr>
        <w:t xml:space="preserve"> </w:t>
      </w:r>
      <w:r>
        <w:rPr>
          <w:sz w:val="20"/>
        </w:rPr>
        <w:t>including</w:t>
      </w:r>
      <w:r>
        <w:rPr>
          <w:spacing w:val="-3"/>
          <w:sz w:val="20"/>
        </w:rPr>
        <w:t xml:space="preserve"> </w:t>
      </w:r>
      <w:r>
        <w:rPr>
          <w:sz w:val="20"/>
        </w:rPr>
        <w:t>starting</w:t>
      </w:r>
      <w:r>
        <w:rPr>
          <w:spacing w:val="-4"/>
          <w:sz w:val="20"/>
        </w:rPr>
        <w:t xml:space="preserve"> </w:t>
      </w:r>
      <w:r>
        <w:rPr>
          <w:sz w:val="20"/>
        </w:rPr>
        <w:t>and</w:t>
      </w:r>
      <w:r>
        <w:rPr>
          <w:spacing w:val="-3"/>
          <w:sz w:val="20"/>
        </w:rPr>
        <w:t xml:space="preserve"> </w:t>
      </w:r>
      <w:r>
        <w:rPr>
          <w:sz w:val="20"/>
        </w:rPr>
        <w:t>finishing</w:t>
      </w:r>
      <w:r>
        <w:rPr>
          <w:spacing w:val="-4"/>
          <w:sz w:val="20"/>
        </w:rPr>
        <w:t xml:space="preserve"> </w:t>
      </w:r>
      <w:r>
        <w:rPr>
          <w:sz w:val="20"/>
        </w:rPr>
        <w:t>times</w:t>
      </w:r>
      <w:r>
        <w:rPr>
          <w:spacing w:val="-2"/>
          <w:sz w:val="20"/>
        </w:rPr>
        <w:t xml:space="preserve"> </w:t>
      </w:r>
      <w:r>
        <w:rPr>
          <w:sz w:val="20"/>
        </w:rPr>
        <w:t>for</w:t>
      </w:r>
      <w:r>
        <w:rPr>
          <w:spacing w:val="-2"/>
          <w:sz w:val="20"/>
        </w:rPr>
        <w:t xml:space="preserve"> </w:t>
      </w:r>
      <w:r>
        <w:rPr>
          <w:sz w:val="20"/>
        </w:rPr>
        <w:t>employees other than shift workers, on each or any day of the week, within the bandwidth.</w:t>
      </w:r>
    </w:p>
    <w:p w14:paraId="163ABF89" w14:textId="77777777" w:rsidR="00F92E23" w:rsidRDefault="00000000">
      <w:pPr>
        <w:spacing w:before="200" w:line="271" w:lineRule="auto"/>
        <w:ind w:left="119" w:right="119"/>
        <w:jc w:val="both"/>
        <w:rPr>
          <w:sz w:val="20"/>
        </w:rPr>
      </w:pPr>
      <w:r>
        <w:rPr>
          <w:sz w:val="20"/>
        </w:rPr>
        <w:t>These undertakings are provided on the basis of issues raised by the Fair Work Commission in the application before the Fair Work Commission.</w:t>
      </w:r>
    </w:p>
    <w:p w14:paraId="66D2A9EF" w14:textId="77777777" w:rsidR="00F92E23" w:rsidRDefault="00F92E23">
      <w:pPr>
        <w:pStyle w:val="BodyText"/>
        <w:spacing w:before="3"/>
        <w:ind w:left="0" w:firstLine="0"/>
        <w:rPr>
          <w:sz w:val="12"/>
        </w:rPr>
      </w:pPr>
    </w:p>
    <w:p w14:paraId="3ACE1462" w14:textId="77777777" w:rsidR="00F92E23" w:rsidRDefault="00000000">
      <w:pPr>
        <w:pStyle w:val="BodyText"/>
        <w:ind w:left="-141" w:firstLine="0"/>
        <w:rPr>
          <w:sz w:val="20"/>
        </w:rPr>
      </w:pPr>
      <w:r>
        <w:rPr>
          <w:noProof/>
          <w:sz w:val="20"/>
        </w:rPr>
        <w:drawing>
          <wp:inline distT="0" distB="0" distL="0" distR="0" wp14:anchorId="2C5AE144" wp14:editId="3580C78B">
            <wp:extent cx="1832114" cy="550163"/>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7" cstate="print"/>
                    <a:stretch>
                      <a:fillRect/>
                    </a:stretch>
                  </pic:blipFill>
                  <pic:spPr>
                    <a:xfrm>
                      <a:off x="0" y="0"/>
                      <a:ext cx="1832114" cy="550163"/>
                    </a:xfrm>
                    <a:prstGeom prst="rect">
                      <a:avLst/>
                    </a:prstGeom>
                  </pic:spPr>
                </pic:pic>
              </a:graphicData>
            </a:graphic>
          </wp:inline>
        </w:drawing>
      </w:r>
    </w:p>
    <w:p w14:paraId="0EF0D649" w14:textId="77777777" w:rsidR="00F92E23" w:rsidRDefault="00000000">
      <w:pPr>
        <w:spacing w:line="271" w:lineRule="auto"/>
        <w:ind w:left="119" w:right="6985"/>
        <w:rPr>
          <w:sz w:val="20"/>
        </w:rPr>
      </w:pPr>
      <w:r>
        <w:rPr>
          <w:sz w:val="20"/>
        </w:rPr>
        <w:t>Rebecca Falkingham Chief</w:t>
      </w:r>
      <w:r>
        <w:rPr>
          <w:spacing w:val="-14"/>
          <w:sz w:val="20"/>
        </w:rPr>
        <w:t xml:space="preserve"> </w:t>
      </w:r>
      <w:r>
        <w:rPr>
          <w:sz w:val="20"/>
        </w:rPr>
        <w:t>Executive</w:t>
      </w:r>
      <w:r>
        <w:rPr>
          <w:spacing w:val="-14"/>
          <w:sz w:val="20"/>
        </w:rPr>
        <w:t xml:space="preserve"> </w:t>
      </w:r>
      <w:r>
        <w:rPr>
          <w:sz w:val="20"/>
        </w:rPr>
        <w:t>Officer</w:t>
      </w:r>
    </w:p>
    <w:p w14:paraId="48596A76" w14:textId="77777777" w:rsidR="00F92E23" w:rsidRDefault="00F92E23">
      <w:pPr>
        <w:pStyle w:val="BodyText"/>
        <w:spacing w:before="2"/>
        <w:ind w:left="0" w:firstLine="0"/>
        <w:rPr>
          <w:sz w:val="20"/>
        </w:rPr>
      </w:pPr>
    </w:p>
    <w:p w14:paraId="295616B2" w14:textId="77777777" w:rsidR="00F92E23" w:rsidRDefault="00000000">
      <w:pPr>
        <w:ind w:left="119"/>
        <w:rPr>
          <w:sz w:val="20"/>
        </w:rPr>
      </w:pPr>
      <w:r>
        <w:rPr>
          <w:sz w:val="20"/>
        </w:rPr>
        <w:t>04</w:t>
      </w:r>
      <w:r>
        <w:rPr>
          <w:spacing w:val="-4"/>
          <w:sz w:val="20"/>
        </w:rPr>
        <w:t xml:space="preserve"> </w:t>
      </w:r>
      <w:r>
        <w:rPr>
          <w:sz w:val="20"/>
        </w:rPr>
        <w:t>April</w:t>
      </w:r>
      <w:r>
        <w:rPr>
          <w:spacing w:val="-2"/>
          <w:sz w:val="20"/>
        </w:rPr>
        <w:t xml:space="preserve"> </w:t>
      </w:r>
      <w:r>
        <w:rPr>
          <w:spacing w:val="-4"/>
          <w:sz w:val="20"/>
        </w:rPr>
        <w:t>2024</w:t>
      </w:r>
    </w:p>
    <w:sectPr w:rsidR="00F92E23">
      <w:footerReference w:type="default" r:id="rId18"/>
      <w:pgSz w:w="11910" w:h="16840"/>
      <w:pgMar w:top="1620" w:right="1240" w:bottom="280" w:left="1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1A2C" w14:textId="77777777" w:rsidR="00C70462" w:rsidRDefault="00C70462">
      <w:r>
        <w:separator/>
      </w:r>
    </w:p>
  </w:endnote>
  <w:endnote w:type="continuationSeparator" w:id="0">
    <w:p w14:paraId="259110DA" w14:textId="77777777" w:rsidR="00C70462" w:rsidRDefault="00C7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A05" w14:textId="77777777" w:rsidR="00F92E23" w:rsidRDefault="00000000">
    <w:pPr>
      <w:pStyle w:val="BodyText"/>
      <w:spacing w:line="14" w:lineRule="auto"/>
      <w:ind w:left="0" w:firstLine="0"/>
      <w:rPr>
        <w:sz w:val="20"/>
      </w:rPr>
    </w:pPr>
    <w:r>
      <w:rPr>
        <w:noProof/>
      </w:rPr>
      <mc:AlternateContent>
        <mc:Choice Requires="wps">
          <w:drawing>
            <wp:anchor distT="0" distB="0" distL="0" distR="0" simplePos="0" relativeHeight="485366784" behindDoc="1" locked="0" layoutInCell="1" allowOverlap="1" wp14:anchorId="2C53F946" wp14:editId="2C8EC766">
              <wp:simplePos x="0" y="0"/>
              <wp:positionH relativeFrom="page">
                <wp:posOffset>6397497</wp:posOffset>
              </wp:positionH>
              <wp:positionV relativeFrom="page">
                <wp:posOffset>9911073</wp:posOffset>
              </wp:positionV>
              <wp:extent cx="29972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6E46153B" w14:textId="77777777" w:rsidR="00F92E23"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type w14:anchorId="2C53F946" id="_x0000_t202" coordsize="21600,21600" o:spt="202" path="m,l,21600r21600,l21600,xe">
              <v:stroke joinstyle="miter"/>
              <v:path gradientshapeok="t" o:connecttype="rect"/>
            </v:shapetype>
            <v:shape id="Textbox 14" o:spid="_x0000_s1033" type="#_x0000_t202" style="position:absolute;margin-left:503.75pt;margin-top:780.4pt;width:23.6pt;height:13.15pt;z-index:-179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" filled="f" stroked="f">
              <v:textbox inset="0,0,0,0">
                <w:txbxContent>
                  <w:p w14:paraId="6E46153B" w14:textId="77777777" w:rsidR="00F92E23"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35F5" w14:textId="77777777" w:rsidR="00F92E23" w:rsidRDefault="00000000">
    <w:pPr>
      <w:pStyle w:val="BodyText"/>
      <w:spacing w:line="14" w:lineRule="auto"/>
      <w:ind w:left="0" w:firstLine="0"/>
      <w:rPr>
        <w:sz w:val="20"/>
      </w:rPr>
    </w:pPr>
    <w:r>
      <w:rPr>
        <w:noProof/>
      </w:rPr>
      <mc:AlternateContent>
        <mc:Choice Requires="wps">
          <w:drawing>
            <wp:anchor distT="0" distB="0" distL="0" distR="0" simplePos="0" relativeHeight="485367296" behindDoc="1" locked="0" layoutInCell="1" allowOverlap="1" wp14:anchorId="7C846D24" wp14:editId="7F5BFD27">
              <wp:simplePos x="0" y="0"/>
              <wp:positionH relativeFrom="page">
                <wp:posOffset>9529318</wp:posOffset>
              </wp:positionH>
              <wp:positionV relativeFrom="page">
                <wp:posOffset>6779253</wp:posOffset>
              </wp:positionV>
              <wp:extent cx="299720" cy="1670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29080AB2" w14:textId="77777777" w:rsidR="00F92E23"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113</w:t>
                          </w:r>
                          <w:r>
                            <w:rPr>
                              <w:spacing w:val="-5"/>
                              <w:sz w:val="20"/>
                            </w:rPr>
                            <w:fldChar w:fldCharType="end"/>
                          </w:r>
                        </w:p>
                      </w:txbxContent>
                    </wps:txbx>
                    <wps:bodyPr wrap="square" lIns="0" tIns="0" rIns="0" bIns="0" rtlCol="0">
                      <a:noAutofit/>
                    </wps:bodyPr>
                  </wps:wsp>
                </a:graphicData>
              </a:graphic>
            </wp:anchor>
          </w:drawing>
        </mc:Choice>
        <mc:Fallback>
          <w:pict>
            <v:shapetype w14:anchorId="7C846D24" id="_x0000_t202" coordsize="21600,21600" o:spt="202" path="m,l,21600r21600,l21600,xe">
              <v:stroke joinstyle="miter"/>
              <v:path gradientshapeok="t" o:connecttype="rect"/>
            </v:shapetype>
            <v:shape id="Textbox 28" o:spid="_x0000_s1034" type="#_x0000_t202" style="position:absolute;margin-left:750.35pt;margin-top:533.8pt;width:23.6pt;height:13.15pt;z-index:-179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" filled="f" stroked="f">
              <v:textbox inset="0,0,0,0">
                <w:txbxContent>
                  <w:p w14:paraId="29080AB2" w14:textId="77777777" w:rsidR="00F92E23"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113</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D8C" w14:textId="77777777" w:rsidR="00F92E23" w:rsidRDefault="00000000">
    <w:pPr>
      <w:pStyle w:val="BodyText"/>
      <w:spacing w:line="14" w:lineRule="auto"/>
      <w:ind w:left="0" w:firstLine="0"/>
      <w:rPr>
        <w:sz w:val="20"/>
      </w:rPr>
    </w:pPr>
    <w:r>
      <w:rPr>
        <w:noProof/>
      </w:rPr>
      <mc:AlternateContent>
        <mc:Choice Requires="wps">
          <w:drawing>
            <wp:anchor distT="0" distB="0" distL="0" distR="0" simplePos="0" relativeHeight="485367808" behindDoc="1" locked="0" layoutInCell="1" allowOverlap="1" wp14:anchorId="070BC3C6" wp14:editId="6962271E">
              <wp:simplePos x="0" y="0"/>
              <wp:positionH relativeFrom="page">
                <wp:posOffset>6422897</wp:posOffset>
              </wp:positionH>
              <wp:positionV relativeFrom="page">
                <wp:posOffset>9911073</wp:posOffset>
              </wp:positionV>
              <wp:extent cx="236220"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6E1E0791" w14:textId="77777777" w:rsidR="00F92E23" w:rsidRDefault="00000000">
                          <w:pPr>
                            <w:spacing w:before="12"/>
                            <w:ind w:left="20"/>
                            <w:rPr>
                              <w:sz w:val="20"/>
                            </w:rPr>
                          </w:pPr>
                          <w:r>
                            <w:rPr>
                              <w:spacing w:val="-5"/>
                              <w:sz w:val="20"/>
                            </w:rPr>
                            <w:t>118</w:t>
                          </w:r>
                        </w:p>
                      </w:txbxContent>
                    </wps:txbx>
                    <wps:bodyPr wrap="square" lIns="0" tIns="0" rIns="0" bIns="0" rtlCol="0">
                      <a:noAutofit/>
                    </wps:bodyPr>
                  </wps:wsp>
                </a:graphicData>
              </a:graphic>
            </wp:anchor>
          </w:drawing>
        </mc:Choice>
        <mc:Fallback>
          <w:pict>
            <v:shapetype w14:anchorId="070BC3C6" id="_x0000_t202" coordsize="21600,21600" o:spt="202" path="m,l,21600r21600,l21600,xe">
              <v:stroke joinstyle="miter"/>
              <v:path gradientshapeok="t" o:connecttype="rect"/>
            </v:shapetype>
            <v:shape id="Textbox 30" o:spid="_x0000_s1035" type="#_x0000_t202" style="position:absolute;margin-left:505.75pt;margin-top:780.4pt;width:18.6pt;height:13.15pt;z-index:-179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" filled="f" stroked="f">
              <v:textbox inset="0,0,0,0">
                <w:txbxContent>
                  <w:p w14:paraId="6E1E0791" w14:textId="77777777" w:rsidR="00F92E23" w:rsidRDefault="00000000">
                    <w:pPr>
                      <w:spacing w:before="12"/>
                      <w:ind w:left="20"/>
                      <w:rPr>
                        <w:sz w:val="20"/>
                      </w:rPr>
                    </w:pPr>
                    <w:r>
                      <w:rPr>
                        <w:spacing w:val="-5"/>
                        <w:sz w:val="20"/>
                      </w:rPr>
                      <w:t>118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5F84" w14:textId="77777777" w:rsidR="00F92E23" w:rsidRDefault="00F92E23">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86E0" w14:textId="77777777" w:rsidR="00C70462" w:rsidRDefault="00C70462">
      <w:r>
        <w:separator/>
      </w:r>
    </w:p>
  </w:footnote>
  <w:footnote w:type="continuationSeparator" w:id="0">
    <w:p w14:paraId="3F38C970" w14:textId="77777777" w:rsidR="00C70462" w:rsidRDefault="00C7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3BB2"/>
    <w:multiLevelType w:val="hybridMultilevel"/>
    <w:tmpl w:val="9A8EB6E4"/>
    <w:lvl w:ilvl="0" w:tplc="D814FAEC">
      <w:start w:val="1"/>
      <w:numFmt w:val="decimal"/>
      <w:lvlText w:val="%1."/>
      <w:lvlJc w:val="left"/>
      <w:pPr>
        <w:ind w:left="829" w:hanging="710"/>
        <w:jc w:val="left"/>
      </w:pPr>
      <w:rPr>
        <w:rFonts w:ascii="Arial" w:eastAsia="Arial" w:hAnsi="Arial" w:cs="Arial" w:hint="default"/>
        <w:b w:val="0"/>
        <w:bCs w:val="0"/>
        <w:i w:val="0"/>
        <w:iCs w:val="0"/>
        <w:spacing w:val="0"/>
        <w:w w:val="100"/>
        <w:sz w:val="20"/>
        <w:szCs w:val="20"/>
        <w:lang w:val="en-US" w:eastAsia="en-US" w:bidi="ar-SA"/>
      </w:rPr>
    </w:lvl>
    <w:lvl w:ilvl="1" w:tplc="EED046F8">
      <w:start w:val="1"/>
      <w:numFmt w:val="lowerLetter"/>
      <w:lvlText w:val="(%2)"/>
      <w:lvlJc w:val="left"/>
      <w:pPr>
        <w:ind w:left="1538" w:hanging="710"/>
        <w:jc w:val="left"/>
      </w:pPr>
      <w:rPr>
        <w:rFonts w:ascii="Arial" w:eastAsia="Arial" w:hAnsi="Arial" w:cs="Arial" w:hint="default"/>
        <w:b w:val="0"/>
        <w:bCs w:val="0"/>
        <w:i w:val="0"/>
        <w:iCs w:val="0"/>
        <w:spacing w:val="0"/>
        <w:w w:val="100"/>
        <w:sz w:val="20"/>
        <w:szCs w:val="20"/>
        <w:lang w:val="en-US" w:eastAsia="en-US" w:bidi="ar-SA"/>
      </w:rPr>
    </w:lvl>
    <w:lvl w:ilvl="2" w:tplc="2CD0959E">
      <w:numFmt w:val="bullet"/>
      <w:lvlText w:val="•"/>
      <w:lvlJc w:val="left"/>
      <w:pPr>
        <w:ind w:left="2416" w:hanging="710"/>
      </w:pPr>
      <w:rPr>
        <w:rFonts w:hint="default"/>
        <w:lang w:val="en-US" w:eastAsia="en-US" w:bidi="ar-SA"/>
      </w:rPr>
    </w:lvl>
    <w:lvl w:ilvl="3" w:tplc="43C697D8">
      <w:numFmt w:val="bullet"/>
      <w:lvlText w:val="•"/>
      <w:lvlJc w:val="left"/>
      <w:pPr>
        <w:ind w:left="3292" w:hanging="710"/>
      </w:pPr>
      <w:rPr>
        <w:rFonts w:hint="default"/>
        <w:lang w:val="en-US" w:eastAsia="en-US" w:bidi="ar-SA"/>
      </w:rPr>
    </w:lvl>
    <w:lvl w:ilvl="4" w:tplc="DA80DBE2">
      <w:numFmt w:val="bullet"/>
      <w:lvlText w:val="•"/>
      <w:lvlJc w:val="left"/>
      <w:pPr>
        <w:ind w:left="4169" w:hanging="710"/>
      </w:pPr>
      <w:rPr>
        <w:rFonts w:hint="default"/>
        <w:lang w:val="en-US" w:eastAsia="en-US" w:bidi="ar-SA"/>
      </w:rPr>
    </w:lvl>
    <w:lvl w:ilvl="5" w:tplc="319ECFD0">
      <w:numFmt w:val="bullet"/>
      <w:lvlText w:val="•"/>
      <w:lvlJc w:val="left"/>
      <w:pPr>
        <w:ind w:left="5045" w:hanging="710"/>
      </w:pPr>
      <w:rPr>
        <w:rFonts w:hint="default"/>
        <w:lang w:val="en-US" w:eastAsia="en-US" w:bidi="ar-SA"/>
      </w:rPr>
    </w:lvl>
    <w:lvl w:ilvl="6" w:tplc="1A28BF3A">
      <w:numFmt w:val="bullet"/>
      <w:lvlText w:val="•"/>
      <w:lvlJc w:val="left"/>
      <w:pPr>
        <w:ind w:left="5922" w:hanging="710"/>
      </w:pPr>
      <w:rPr>
        <w:rFonts w:hint="default"/>
        <w:lang w:val="en-US" w:eastAsia="en-US" w:bidi="ar-SA"/>
      </w:rPr>
    </w:lvl>
    <w:lvl w:ilvl="7" w:tplc="9EC0D6FC">
      <w:numFmt w:val="bullet"/>
      <w:lvlText w:val="•"/>
      <w:lvlJc w:val="left"/>
      <w:pPr>
        <w:ind w:left="6798" w:hanging="710"/>
      </w:pPr>
      <w:rPr>
        <w:rFonts w:hint="default"/>
        <w:lang w:val="en-US" w:eastAsia="en-US" w:bidi="ar-SA"/>
      </w:rPr>
    </w:lvl>
    <w:lvl w:ilvl="8" w:tplc="15D280FE">
      <w:numFmt w:val="bullet"/>
      <w:lvlText w:val="•"/>
      <w:lvlJc w:val="left"/>
      <w:pPr>
        <w:ind w:left="7674" w:hanging="710"/>
      </w:pPr>
      <w:rPr>
        <w:rFonts w:hint="default"/>
        <w:lang w:val="en-US" w:eastAsia="en-US" w:bidi="ar-SA"/>
      </w:rPr>
    </w:lvl>
  </w:abstractNum>
  <w:abstractNum w:abstractNumId="1" w15:restartNumberingAfterBreak="0">
    <w:nsid w:val="299023E6"/>
    <w:multiLevelType w:val="hybridMultilevel"/>
    <w:tmpl w:val="BF20E868"/>
    <w:lvl w:ilvl="0" w:tplc="79FC2B40">
      <w:start w:val="1"/>
      <w:numFmt w:val="lowerLetter"/>
      <w:lvlText w:val="%1)"/>
      <w:lvlJc w:val="left"/>
      <w:pPr>
        <w:ind w:left="1688" w:hanging="358"/>
        <w:jc w:val="left"/>
      </w:pPr>
      <w:rPr>
        <w:rFonts w:ascii="Arial" w:eastAsia="Arial" w:hAnsi="Arial" w:cs="Arial" w:hint="default"/>
        <w:b w:val="0"/>
        <w:bCs w:val="0"/>
        <w:i w:val="0"/>
        <w:iCs w:val="0"/>
        <w:spacing w:val="-1"/>
        <w:w w:val="100"/>
        <w:sz w:val="22"/>
        <w:szCs w:val="22"/>
        <w:lang w:val="en-US" w:eastAsia="en-US" w:bidi="ar-SA"/>
      </w:rPr>
    </w:lvl>
    <w:lvl w:ilvl="1" w:tplc="902EB862">
      <w:numFmt w:val="bullet"/>
      <w:lvlText w:val="•"/>
      <w:lvlJc w:val="left"/>
      <w:pPr>
        <w:ind w:left="2530" w:hanging="358"/>
      </w:pPr>
      <w:rPr>
        <w:rFonts w:hint="default"/>
        <w:lang w:val="en-US" w:eastAsia="en-US" w:bidi="ar-SA"/>
      </w:rPr>
    </w:lvl>
    <w:lvl w:ilvl="2" w:tplc="FD3ECB82">
      <w:numFmt w:val="bullet"/>
      <w:lvlText w:val="•"/>
      <w:lvlJc w:val="left"/>
      <w:pPr>
        <w:ind w:left="3381" w:hanging="358"/>
      </w:pPr>
      <w:rPr>
        <w:rFonts w:hint="default"/>
        <w:lang w:val="en-US" w:eastAsia="en-US" w:bidi="ar-SA"/>
      </w:rPr>
    </w:lvl>
    <w:lvl w:ilvl="3" w:tplc="BE44C24E">
      <w:numFmt w:val="bullet"/>
      <w:lvlText w:val="•"/>
      <w:lvlJc w:val="left"/>
      <w:pPr>
        <w:ind w:left="4231" w:hanging="358"/>
      </w:pPr>
      <w:rPr>
        <w:rFonts w:hint="default"/>
        <w:lang w:val="en-US" w:eastAsia="en-US" w:bidi="ar-SA"/>
      </w:rPr>
    </w:lvl>
    <w:lvl w:ilvl="4" w:tplc="A642BE56">
      <w:numFmt w:val="bullet"/>
      <w:lvlText w:val="•"/>
      <w:lvlJc w:val="left"/>
      <w:pPr>
        <w:ind w:left="5082" w:hanging="358"/>
      </w:pPr>
      <w:rPr>
        <w:rFonts w:hint="default"/>
        <w:lang w:val="en-US" w:eastAsia="en-US" w:bidi="ar-SA"/>
      </w:rPr>
    </w:lvl>
    <w:lvl w:ilvl="5" w:tplc="68646452">
      <w:numFmt w:val="bullet"/>
      <w:lvlText w:val="•"/>
      <w:lvlJc w:val="left"/>
      <w:pPr>
        <w:ind w:left="5933" w:hanging="358"/>
      </w:pPr>
      <w:rPr>
        <w:rFonts w:hint="default"/>
        <w:lang w:val="en-US" w:eastAsia="en-US" w:bidi="ar-SA"/>
      </w:rPr>
    </w:lvl>
    <w:lvl w:ilvl="6" w:tplc="F474B81E">
      <w:numFmt w:val="bullet"/>
      <w:lvlText w:val="•"/>
      <w:lvlJc w:val="left"/>
      <w:pPr>
        <w:ind w:left="6783" w:hanging="358"/>
      </w:pPr>
      <w:rPr>
        <w:rFonts w:hint="default"/>
        <w:lang w:val="en-US" w:eastAsia="en-US" w:bidi="ar-SA"/>
      </w:rPr>
    </w:lvl>
    <w:lvl w:ilvl="7" w:tplc="D054C392">
      <w:numFmt w:val="bullet"/>
      <w:lvlText w:val="•"/>
      <w:lvlJc w:val="left"/>
      <w:pPr>
        <w:ind w:left="7634" w:hanging="358"/>
      </w:pPr>
      <w:rPr>
        <w:rFonts w:hint="default"/>
        <w:lang w:val="en-US" w:eastAsia="en-US" w:bidi="ar-SA"/>
      </w:rPr>
    </w:lvl>
    <w:lvl w:ilvl="8" w:tplc="47D63D54">
      <w:numFmt w:val="bullet"/>
      <w:lvlText w:val="•"/>
      <w:lvlJc w:val="left"/>
      <w:pPr>
        <w:ind w:left="8485" w:hanging="358"/>
      </w:pPr>
      <w:rPr>
        <w:rFonts w:hint="default"/>
        <w:lang w:val="en-US" w:eastAsia="en-US" w:bidi="ar-SA"/>
      </w:rPr>
    </w:lvl>
  </w:abstractNum>
  <w:abstractNum w:abstractNumId="2" w15:restartNumberingAfterBreak="0">
    <w:nsid w:val="37D075D7"/>
    <w:multiLevelType w:val="multilevel"/>
    <w:tmpl w:val="FD2415B8"/>
    <w:lvl w:ilvl="0">
      <w:start w:val="1"/>
      <w:numFmt w:val="decimal"/>
      <w:lvlText w:val="%1."/>
      <w:lvlJc w:val="left"/>
      <w:pPr>
        <w:ind w:left="860" w:hanging="720"/>
        <w:jc w:val="left"/>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1558" w:hanging="711"/>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2408" w:hanging="850"/>
        <w:jc w:val="left"/>
      </w:pPr>
      <w:rPr>
        <w:rFonts w:ascii="Arial" w:eastAsia="Arial" w:hAnsi="Arial" w:cs="Arial" w:hint="default"/>
        <w:b w:val="0"/>
        <w:bCs w:val="0"/>
        <w:i w:val="0"/>
        <w:iCs w:val="0"/>
        <w:spacing w:val="0"/>
        <w:w w:val="100"/>
        <w:sz w:val="22"/>
        <w:szCs w:val="22"/>
        <w:lang w:val="en-US" w:eastAsia="en-US" w:bidi="ar-SA"/>
      </w:rPr>
    </w:lvl>
    <w:lvl w:ilvl="3">
      <w:start w:val="1"/>
      <w:numFmt w:val="decimal"/>
      <w:lvlText w:val="%1.%2.%3.%4"/>
      <w:lvlJc w:val="left"/>
      <w:pPr>
        <w:ind w:left="2975" w:hanging="1098"/>
        <w:jc w:val="left"/>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3540" w:hanging="1098"/>
      </w:pPr>
      <w:rPr>
        <w:rFonts w:hint="default"/>
        <w:lang w:val="en-US" w:eastAsia="en-US" w:bidi="ar-SA"/>
      </w:rPr>
    </w:lvl>
    <w:lvl w:ilvl="5">
      <w:numFmt w:val="bullet"/>
      <w:lvlText w:val="•"/>
      <w:lvlJc w:val="left"/>
      <w:pPr>
        <w:ind w:left="4647" w:hanging="1098"/>
      </w:pPr>
      <w:rPr>
        <w:rFonts w:hint="default"/>
        <w:lang w:val="en-US" w:eastAsia="en-US" w:bidi="ar-SA"/>
      </w:rPr>
    </w:lvl>
    <w:lvl w:ilvl="6">
      <w:numFmt w:val="bullet"/>
      <w:lvlText w:val="•"/>
      <w:lvlJc w:val="left"/>
      <w:pPr>
        <w:ind w:left="5755" w:hanging="1098"/>
      </w:pPr>
      <w:rPr>
        <w:rFonts w:hint="default"/>
        <w:lang w:val="en-US" w:eastAsia="en-US" w:bidi="ar-SA"/>
      </w:rPr>
    </w:lvl>
    <w:lvl w:ilvl="7">
      <w:numFmt w:val="bullet"/>
      <w:lvlText w:val="•"/>
      <w:lvlJc w:val="left"/>
      <w:pPr>
        <w:ind w:left="6863" w:hanging="1098"/>
      </w:pPr>
      <w:rPr>
        <w:rFonts w:hint="default"/>
        <w:lang w:val="en-US" w:eastAsia="en-US" w:bidi="ar-SA"/>
      </w:rPr>
    </w:lvl>
    <w:lvl w:ilvl="8">
      <w:numFmt w:val="bullet"/>
      <w:lvlText w:val="•"/>
      <w:lvlJc w:val="left"/>
      <w:pPr>
        <w:ind w:left="7970" w:hanging="1098"/>
      </w:pPr>
      <w:rPr>
        <w:rFonts w:hint="default"/>
        <w:lang w:val="en-US" w:eastAsia="en-US" w:bidi="ar-SA"/>
      </w:rPr>
    </w:lvl>
  </w:abstractNum>
  <w:abstractNum w:abstractNumId="3" w15:restartNumberingAfterBreak="0">
    <w:nsid w:val="39C16A56"/>
    <w:multiLevelType w:val="hybridMultilevel"/>
    <w:tmpl w:val="5336B708"/>
    <w:lvl w:ilvl="0" w:tplc="56AA33B2">
      <w:start w:val="1"/>
      <w:numFmt w:val="lowerLetter"/>
      <w:lvlText w:val="%1)"/>
      <w:lvlJc w:val="left"/>
      <w:pPr>
        <w:ind w:left="1688" w:hanging="358"/>
        <w:jc w:val="left"/>
      </w:pPr>
      <w:rPr>
        <w:rFonts w:ascii="Arial" w:eastAsia="Arial" w:hAnsi="Arial" w:cs="Arial" w:hint="default"/>
        <w:b w:val="0"/>
        <w:bCs w:val="0"/>
        <w:i w:val="0"/>
        <w:iCs w:val="0"/>
        <w:spacing w:val="-1"/>
        <w:w w:val="100"/>
        <w:sz w:val="22"/>
        <w:szCs w:val="22"/>
        <w:lang w:val="en-US" w:eastAsia="en-US" w:bidi="ar-SA"/>
      </w:rPr>
    </w:lvl>
    <w:lvl w:ilvl="1" w:tplc="969C52AC">
      <w:numFmt w:val="bullet"/>
      <w:lvlText w:val="•"/>
      <w:lvlJc w:val="left"/>
      <w:pPr>
        <w:ind w:left="2530" w:hanging="358"/>
      </w:pPr>
      <w:rPr>
        <w:rFonts w:hint="default"/>
        <w:lang w:val="en-US" w:eastAsia="en-US" w:bidi="ar-SA"/>
      </w:rPr>
    </w:lvl>
    <w:lvl w:ilvl="2" w:tplc="13DC36AC">
      <w:numFmt w:val="bullet"/>
      <w:lvlText w:val="•"/>
      <w:lvlJc w:val="left"/>
      <w:pPr>
        <w:ind w:left="3381" w:hanging="358"/>
      </w:pPr>
      <w:rPr>
        <w:rFonts w:hint="default"/>
        <w:lang w:val="en-US" w:eastAsia="en-US" w:bidi="ar-SA"/>
      </w:rPr>
    </w:lvl>
    <w:lvl w:ilvl="3" w:tplc="D6E4A6AA">
      <w:numFmt w:val="bullet"/>
      <w:lvlText w:val="•"/>
      <w:lvlJc w:val="left"/>
      <w:pPr>
        <w:ind w:left="4231" w:hanging="358"/>
      </w:pPr>
      <w:rPr>
        <w:rFonts w:hint="default"/>
        <w:lang w:val="en-US" w:eastAsia="en-US" w:bidi="ar-SA"/>
      </w:rPr>
    </w:lvl>
    <w:lvl w:ilvl="4" w:tplc="525E3488">
      <w:numFmt w:val="bullet"/>
      <w:lvlText w:val="•"/>
      <w:lvlJc w:val="left"/>
      <w:pPr>
        <w:ind w:left="5082" w:hanging="358"/>
      </w:pPr>
      <w:rPr>
        <w:rFonts w:hint="default"/>
        <w:lang w:val="en-US" w:eastAsia="en-US" w:bidi="ar-SA"/>
      </w:rPr>
    </w:lvl>
    <w:lvl w:ilvl="5" w:tplc="BBF88EDC">
      <w:numFmt w:val="bullet"/>
      <w:lvlText w:val="•"/>
      <w:lvlJc w:val="left"/>
      <w:pPr>
        <w:ind w:left="5933" w:hanging="358"/>
      </w:pPr>
      <w:rPr>
        <w:rFonts w:hint="default"/>
        <w:lang w:val="en-US" w:eastAsia="en-US" w:bidi="ar-SA"/>
      </w:rPr>
    </w:lvl>
    <w:lvl w:ilvl="6" w:tplc="FD0A1722">
      <w:numFmt w:val="bullet"/>
      <w:lvlText w:val="•"/>
      <w:lvlJc w:val="left"/>
      <w:pPr>
        <w:ind w:left="6783" w:hanging="358"/>
      </w:pPr>
      <w:rPr>
        <w:rFonts w:hint="default"/>
        <w:lang w:val="en-US" w:eastAsia="en-US" w:bidi="ar-SA"/>
      </w:rPr>
    </w:lvl>
    <w:lvl w:ilvl="7" w:tplc="B066D074">
      <w:numFmt w:val="bullet"/>
      <w:lvlText w:val="•"/>
      <w:lvlJc w:val="left"/>
      <w:pPr>
        <w:ind w:left="7634" w:hanging="358"/>
      </w:pPr>
      <w:rPr>
        <w:rFonts w:hint="default"/>
        <w:lang w:val="en-US" w:eastAsia="en-US" w:bidi="ar-SA"/>
      </w:rPr>
    </w:lvl>
    <w:lvl w:ilvl="8" w:tplc="760C28B8">
      <w:numFmt w:val="bullet"/>
      <w:lvlText w:val="•"/>
      <w:lvlJc w:val="left"/>
      <w:pPr>
        <w:ind w:left="8485" w:hanging="358"/>
      </w:pPr>
      <w:rPr>
        <w:rFonts w:hint="default"/>
        <w:lang w:val="en-US" w:eastAsia="en-US" w:bidi="ar-SA"/>
      </w:rPr>
    </w:lvl>
  </w:abstractNum>
  <w:abstractNum w:abstractNumId="4" w15:restartNumberingAfterBreak="0">
    <w:nsid w:val="3B6832F3"/>
    <w:multiLevelType w:val="hybridMultilevel"/>
    <w:tmpl w:val="C2C0D310"/>
    <w:lvl w:ilvl="0" w:tplc="9488D28A">
      <w:start w:val="1"/>
      <w:numFmt w:val="lowerLetter"/>
      <w:lvlText w:val="%1)"/>
      <w:lvlJc w:val="left"/>
      <w:pPr>
        <w:ind w:left="1518" w:hanging="358"/>
        <w:jc w:val="left"/>
      </w:pPr>
      <w:rPr>
        <w:rFonts w:ascii="Arial" w:eastAsia="Arial" w:hAnsi="Arial" w:cs="Arial" w:hint="default"/>
        <w:b w:val="0"/>
        <w:bCs w:val="0"/>
        <w:i w:val="0"/>
        <w:iCs w:val="0"/>
        <w:spacing w:val="-1"/>
        <w:w w:val="100"/>
        <w:sz w:val="22"/>
        <w:szCs w:val="22"/>
        <w:lang w:val="en-US" w:eastAsia="en-US" w:bidi="ar-SA"/>
      </w:rPr>
    </w:lvl>
    <w:lvl w:ilvl="1" w:tplc="8B3849E2">
      <w:start w:val="1"/>
      <w:numFmt w:val="lowerLetter"/>
      <w:lvlText w:val="%2)"/>
      <w:lvlJc w:val="left"/>
      <w:pPr>
        <w:ind w:left="1688" w:hanging="358"/>
        <w:jc w:val="left"/>
      </w:pPr>
      <w:rPr>
        <w:rFonts w:ascii="Arial" w:eastAsia="Arial" w:hAnsi="Arial" w:cs="Arial" w:hint="default"/>
        <w:b w:val="0"/>
        <w:bCs w:val="0"/>
        <w:i w:val="0"/>
        <w:iCs w:val="0"/>
        <w:spacing w:val="-1"/>
        <w:w w:val="100"/>
        <w:sz w:val="22"/>
        <w:szCs w:val="22"/>
        <w:lang w:val="en-US" w:eastAsia="en-US" w:bidi="ar-SA"/>
      </w:rPr>
    </w:lvl>
    <w:lvl w:ilvl="2" w:tplc="F752AA18">
      <w:numFmt w:val="bullet"/>
      <w:lvlText w:val="•"/>
      <w:lvlJc w:val="left"/>
      <w:pPr>
        <w:ind w:left="2625" w:hanging="358"/>
      </w:pPr>
      <w:rPr>
        <w:rFonts w:hint="default"/>
        <w:lang w:val="en-US" w:eastAsia="en-US" w:bidi="ar-SA"/>
      </w:rPr>
    </w:lvl>
    <w:lvl w:ilvl="3" w:tplc="F4365FC6">
      <w:numFmt w:val="bullet"/>
      <w:lvlText w:val="•"/>
      <w:lvlJc w:val="left"/>
      <w:pPr>
        <w:ind w:left="3570" w:hanging="358"/>
      </w:pPr>
      <w:rPr>
        <w:rFonts w:hint="default"/>
        <w:lang w:val="en-US" w:eastAsia="en-US" w:bidi="ar-SA"/>
      </w:rPr>
    </w:lvl>
    <w:lvl w:ilvl="4" w:tplc="B3A2ED5E">
      <w:numFmt w:val="bullet"/>
      <w:lvlText w:val="•"/>
      <w:lvlJc w:val="left"/>
      <w:pPr>
        <w:ind w:left="4515" w:hanging="358"/>
      </w:pPr>
      <w:rPr>
        <w:rFonts w:hint="default"/>
        <w:lang w:val="en-US" w:eastAsia="en-US" w:bidi="ar-SA"/>
      </w:rPr>
    </w:lvl>
    <w:lvl w:ilvl="5" w:tplc="D884D904">
      <w:numFmt w:val="bullet"/>
      <w:lvlText w:val="•"/>
      <w:lvlJc w:val="left"/>
      <w:pPr>
        <w:ind w:left="5460" w:hanging="358"/>
      </w:pPr>
      <w:rPr>
        <w:rFonts w:hint="default"/>
        <w:lang w:val="en-US" w:eastAsia="en-US" w:bidi="ar-SA"/>
      </w:rPr>
    </w:lvl>
    <w:lvl w:ilvl="6" w:tplc="08702E68">
      <w:numFmt w:val="bullet"/>
      <w:lvlText w:val="•"/>
      <w:lvlJc w:val="left"/>
      <w:pPr>
        <w:ind w:left="6405" w:hanging="358"/>
      </w:pPr>
      <w:rPr>
        <w:rFonts w:hint="default"/>
        <w:lang w:val="en-US" w:eastAsia="en-US" w:bidi="ar-SA"/>
      </w:rPr>
    </w:lvl>
    <w:lvl w:ilvl="7" w:tplc="A0B60D02">
      <w:numFmt w:val="bullet"/>
      <w:lvlText w:val="•"/>
      <w:lvlJc w:val="left"/>
      <w:pPr>
        <w:ind w:left="7350" w:hanging="358"/>
      </w:pPr>
      <w:rPr>
        <w:rFonts w:hint="default"/>
        <w:lang w:val="en-US" w:eastAsia="en-US" w:bidi="ar-SA"/>
      </w:rPr>
    </w:lvl>
    <w:lvl w:ilvl="8" w:tplc="6F767208">
      <w:numFmt w:val="bullet"/>
      <w:lvlText w:val="•"/>
      <w:lvlJc w:val="left"/>
      <w:pPr>
        <w:ind w:left="8296" w:hanging="358"/>
      </w:pPr>
      <w:rPr>
        <w:rFonts w:hint="default"/>
        <w:lang w:val="en-US" w:eastAsia="en-US" w:bidi="ar-SA"/>
      </w:rPr>
    </w:lvl>
  </w:abstractNum>
  <w:abstractNum w:abstractNumId="5" w15:restartNumberingAfterBreak="0">
    <w:nsid w:val="71A7696C"/>
    <w:multiLevelType w:val="hybridMultilevel"/>
    <w:tmpl w:val="30989478"/>
    <w:lvl w:ilvl="0" w:tplc="42F8A9BE">
      <w:start w:val="1"/>
      <w:numFmt w:val="lowerLetter"/>
      <w:lvlText w:val="%1)"/>
      <w:lvlJc w:val="left"/>
      <w:pPr>
        <w:ind w:left="1688" w:hanging="358"/>
        <w:jc w:val="left"/>
      </w:pPr>
      <w:rPr>
        <w:rFonts w:ascii="Arial" w:eastAsia="Arial" w:hAnsi="Arial" w:cs="Arial" w:hint="default"/>
        <w:b w:val="0"/>
        <w:bCs w:val="0"/>
        <w:i w:val="0"/>
        <w:iCs w:val="0"/>
        <w:spacing w:val="-1"/>
        <w:w w:val="100"/>
        <w:sz w:val="22"/>
        <w:szCs w:val="22"/>
        <w:lang w:val="en-US" w:eastAsia="en-US" w:bidi="ar-SA"/>
      </w:rPr>
    </w:lvl>
    <w:lvl w:ilvl="1" w:tplc="744C1CD8">
      <w:numFmt w:val="bullet"/>
      <w:lvlText w:val="•"/>
      <w:lvlJc w:val="left"/>
      <w:pPr>
        <w:ind w:left="2530" w:hanging="358"/>
      </w:pPr>
      <w:rPr>
        <w:rFonts w:hint="default"/>
        <w:lang w:val="en-US" w:eastAsia="en-US" w:bidi="ar-SA"/>
      </w:rPr>
    </w:lvl>
    <w:lvl w:ilvl="2" w:tplc="E4A88264">
      <w:numFmt w:val="bullet"/>
      <w:lvlText w:val="•"/>
      <w:lvlJc w:val="left"/>
      <w:pPr>
        <w:ind w:left="3381" w:hanging="358"/>
      </w:pPr>
      <w:rPr>
        <w:rFonts w:hint="default"/>
        <w:lang w:val="en-US" w:eastAsia="en-US" w:bidi="ar-SA"/>
      </w:rPr>
    </w:lvl>
    <w:lvl w:ilvl="3" w:tplc="CFF6A548">
      <w:numFmt w:val="bullet"/>
      <w:lvlText w:val="•"/>
      <w:lvlJc w:val="left"/>
      <w:pPr>
        <w:ind w:left="4231" w:hanging="358"/>
      </w:pPr>
      <w:rPr>
        <w:rFonts w:hint="default"/>
        <w:lang w:val="en-US" w:eastAsia="en-US" w:bidi="ar-SA"/>
      </w:rPr>
    </w:lvl>
    <w:lvl w:ilvl="4" w:tplc="2E9A341C">
      <w:numFmt w:val="bullet"/>
      <w:lvlText w:val="•"/>
      <w:lvlJc w:val="left"/>
      <w:pPr>
        <w:ind w:left="5082" w:hanging="358"/>
      </w:pPr>
      <w:rPr>
        <w:rFonts w:hint="default"/>
        <w:lang w:val="en-US" w:eastAsia="en-US" w:bidi="ar-SA"/>
      </w:rPr>
    </w:lvl>
    <w:lvl w:ilvl="5" w:tplc="A684B95E">
      <w:numFmt w:val="bullet"/>
      <w:lvlText w:val="•"/>
      <w:lvlJc w:val="left"/>
      <w:pPr>
        <w:ind w:left="5933" w:hanging="358"/>
      </w:pPr>
      <w:rPr>
        <w:rFonts w:hint="default"/>
        <w:lang w:val="en-US" w:eastAsia="en-US" w:bidi="ar-SA"/>
      </w:rPr>
    </w:lvl>
    <w:lvl w:ilvl="6" w:tplc="DBEA2856">
      <w:numFmt w:val="bullet"/>
      <w:lvlText w:val="•"/>
      <w:lvlJc w:val="left"/>
      <w:pPr>
        <w:ind w:left="6783" w:hanging="358"/>
      </w:pPr>
      <w:rPr>
        <w:rFonts w:hint="default"/>
        <w:lang w:val="en-US" w:eastAsia="en-US" w:bidi="ar-SA"/>
      </w:rPr>
    </w:lvl>
    <w:lvl w:ilvl="7" w:tplc="BB3A3A46">
      <w:numFmt w:val="bullet"/>
      <w:lvlText w:val="•"/>
      <w:lvlJc w:val="left"/>
      <w:pPr>
        <w:ind w:left="7634" w:hanging="358"/>
      </w:pPr>
      <w:rPr>
        <w:rFonts w:hint="default"/>
        <w:lang w:val="en-US" w:eastAsia="en-US" w:bidi="ar-SA"/>
      </w:rPr>
    </w:lvl>
    <w:lvl w:ilvl="8" w:tplc="F6827F2E">
      <w:numFmt w:val="bullet"/>
      <w:lvlText w:val="•"/>
      <w:lvlJc w:val="left"/>
      <w:pPr>
        <w:ind w:left="8485" w:hanging="358"/>
      </w:pPr>
      <w:rPr>
        <w:rFonts w:hint="default"/>
        <w:lang w:val="en-US" w:eastAsia="en-US" w:bidi="ar-SA"/>
      </w:rPr>
    </w:lvl>
  </w:abstractNum>
  <w:abstractNum w:abstractNumId="6" w15:restartNumberingAfterBreak="0">
    <w:nsid w:val="769C1DDA"/>
    <w:multiLevelType w:val="hybridMultilevel"/>
    <w:tmpl w:val="F5241EF8"/>
    <w:lvl w:ilvl="0" w:tplc="7890BFD4">
      <w:start w:val="1"/>
      <w:numFmt w:val="decimal"/>
      <w:lvlText w:val="[%1]"/>
      <w:lvlJc w:val="left"/>
      <w:pPr>
        <w:ind w:left="1418" w:hanging="709"/>
        <w:jc w:val="left"/>
      </w:pPr>
      <w:rPr>
        <w:rFonts w:ascii="Times New Roman" w:eastAsia="Times New Roman" w:hAnsi="Times New Roman" w:cs="Times New Roman" w:hint="default"/>
        <w:b/>
        <w:bCs/>
        <w:i w:val="0"/>
        <w:iCs w:val="0"/>
        <w:spacing w:val="0"/>
        <w:w w:val="100"/>
        <w:sz w:val="24"/>
        <w:szCs w:val="24"/>
        <w:lang w:val="en-US" w:eastAsia="en-US" w:bidi="ar-SA"/>
      </w:rPr>
    </w:lvl>
    <w:lvl w:ilvl="1" w:tplc="D2B04AA2">
      <w:numFmt w:val="bullet"/>
      <w:lvlText w:val=""/>
      <w:lvlJc w:val="left"/>
      <w:pPr>
        <w:ind w:left="2439" w:hanging="171"/>
      </w:pPr>
      <w:rPr>
        <w:rFonts w:ascii="Symbol" w:eastAsia="Symbol" w:hAnsi="Symbol" w:cs="Symbol" w:hint="default"/>
        <w:b w:val="0"/>
        <w:bCs w:val="0"/>
        <w:i w:val="0"/>
        <w:iCs w:val="0"/>
        <w:spacing w:val="0"/>
        <w:w w:val="100"/>
        <w:sz w:val="22"/>
        <w:szCs w:val="22"/>
        <w:lang w:val="en-US" w:eastAsia="en-US" w:bidi="ar-SA"/>
      </w:rPr>
    </w:lvl>
    <w:lvl w:ilvl="2" w:tplc="A322F686">
      <w:numFmt w:val="bullet"/>
      <w:lvlText w:val="•"/>
      <w:lvlJc w:val="left"/>
      <w:pPr>
        <w:ind w:left="3440" w:hanging="171"/>
      </w:pPr>
      <w:rPr>
        <w:rFonts w:hint="default"/>
        <w:lang w:val="en-US" w:eastAsia="en-US" w:bidi="ar-SA"/>
      </w:rPr>
    </w:lvl>
    <w:lvl w:ilvl="3" w:tplc="0D223954">
      <w:numFmt w:val="bullet"/>
      <w:lvlText w:val="•"/>
      <w:lvlJc w:val="left"/>
      <w:pPr>
        <w:ind w:left="4441" w:hanging="171"/>
      </w:pPr>
      <w:rPr>
        <w:rFonts w:hint="default"/>
        <w:lang w:val="en-US" w:eastAsia="en-US" w:bidi="ar-SA"/>
      </w:rPr>
    </w:lvl>
    <w:lvl w:ilvl="4" w:tplc="C1628324">
      <w:numFmt w:val="bullet"/>
      <w:lvlText w:val="•"/>
      <w:lvlJc w:val="left"/>
      <w:pPr>
        <w:ind w:left="5442" w:hanging="171"/>
      </w:pPr>
      <w:rPr>
        <w:rFonts w:hint="default"/>
        <w:lang w:val="en-US" w:eastAsia="en-US" w:bidi="ar-SA"/>
      </w:rPr>
    </w:lvl>
    <w:lvl w:ilvl="5" w:tplc="80CA6D22">
      <w:numFmt w:val="bullet"/>
      <w:lvlText w:val="•"/>
      <w:lvlJc w:val="left"/>
      <w:pPr>
        <w:ind w:left="6443" w:hanging="171"/>
      </w:pPr>
      <w:rPr>
        <w:rFonts w:hint="default"/>
        <w:lang w:val="en-US" w:eastAsia="en-US" w:bidi="ar-SA"/>
      </w:rPr>
    </w:lvl>
    <w:lvl w:ilvl="6" w:tplc="1E68042E">
      <w:numFmt w:val="bullet"/>
      <w:lvlText w:val="•"/>
      <w:lvlJc w:val="left"/>
      <w:pPr>
        <w:ind w:left="7443" w:hanging="171"/>
      </w:pPr>
      <w:rPr>
        <w:rFonts w:hint="default"/>
        <w:lang w:val="en-US" w:eastAsia="en-US" w:bidi="ar-SA"/>
      </w:rPr>
    </w:lvl>
    <w:lvl w:ilvl="7" w:tplc="B40CE44E">
      <w:numFmt w:val="bullet"/>
      <w:lvlText w:val="•"/>
      <w:lvlJc w:val="left"/>
      <w:pPr>
        <w:ind w:left="8444" w:hanging="171"/>
      </w:pPr>
      <w:rPr>
        <w:rFonts w:hint="default"/>
        <w:lang w:val="en-US" w:eastAsia="en-US" w:bidi="ar-SA"/>
      </w:rPr>
    </w:lvl>
    <w:lvl w:ilvl="8" w:tplc="458A1AE6">
      <w:numFmt w:val="bullet"/>
      <w:lvlText w:val="•"/>
      <w:lvlJc w:val="left"/>
      <w:pPr>
        <w:ind w:left="9445" w:hanging="171"/>
      </w:pPr>
      <w:rPr>
        <w:rFonts w:hint="default"/>
        <w:lang w:val="en-US" w:eastAsia="en-US" w:bidi="ar-SA"/>
      </w:rPr>
    </w:lvl>
  </w:abstractNum>
  <w:num w:numId="1" w16cid:durableId="1731073736">
    <w:abstractNumId w:val="0"/>
  </w:num>
  <w:num w:numId="2" w16cid:durableId="963462287">
    <w:abstractNumId w:val="5"/>
  </w:num>
  <w:num w:numId="3" w16cid:durableId="1782872688">
    <w:abstractNumId w:val="1"/>
  </w:num>
  <w:num w:numId="4" w16cid:durableId="767501328">
    <w:abstractNumId w:val="3"/>
  </w:num>
  <w:num w:numId="5" w16cid:durableId="157963263">
    <w:abstractNumId w:val="4"/>
  </w:num>
  <w:num w:numId="6" w16cid:durableId="518397765">
    <w:abstractNumId w:val="2"/>
  </w:num>
  <w:num w:numId="7" w16cid:durableId="1072921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2E23"/>
    <w:rsid w:val="003917C2"/>
    <w:rsid w:val="00C70462"/>
    <w:rsid w:val="00F92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EED7"/>
  <w15:docId w15:val="{7B8F2D49-2AAB-49A5-A7F5-0362A1CF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2"/>
      <w:ind w:left="140"/>
      <w:outlineLvl w:val="0"/>
    </w:pPr>
    <w:rPr>
      <w:b/>
      <w:bCs/>
      <w:sz w:val="36"/>
      <w:szCs w:val="36"/>
    </w:rPr>
  </w:style>
  <w:style w:type="paragraph" w:styleId="Heading2">
    <w:name w:val="heading 2"/>
    <w:basedOn w:val="Normal"/>
    <w:uiPriority w:val="9"/>
    <w:unhideWhenUsed/>
    <w:qFormat/>
    <w:pPr>
      <w:spacing w:before="241"/>
      <w:ind w:left="140"/>
      <w:outlineLvl w:val="1"/>
    </w:pPr>
    <w:rPr>
      <w:sz w:val="30"/>
      <w:szCs w:val="30"/>
    </w:rPr>
  </w:style>
  <w:style w:type="paragraph" w:styleId="Heading3">
    <w:name w:val="heading 3"/>
    <w:basedOn w:val="Normal"/>
    <w:uiPriority w:val="9"/>
    <w:unhideWhenUsed/>
    <w:qFormat/>
    <w:pPr>
      <w:ind w:left="140"/>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9"/>
      <w:ind w:left="140" w:right="1023"/>
    </w:pPr>
    <w:rPr>
      <w:b/>
      <w:bCs/>
      <w:sz w:val="24"/>
      <w:szCs w:val="24"/>
    </w:rPr>
  </w:style>
  <w:style w:type="paragraph" w:styleId="TOC2">
    <w:name w:val="toc 2"/>
    <w:basedOn w:val="Normal"/>
    <w:uiPriority w:val="1"/>
    <w:qFormat/>
    <w:pPr>
      <w:spacing w:before="261"/>
      <w:ind w:left="140"/>
    </w:pPr>
  </w:style>
  <w:style w:type="paragraph" w:styleId="BodyText">
    <w:name w:val="Body Text"/>
    <w:basedOn w:val="Normal"/>
    <w:uiPriority w:val="1"/>
    <w:qFormat/>
    <w:pPr>
      <w:ind w:left="860" w:hanging="720"/>
    </w:pPr>
  </w:style>
  <w:style w:type="paragraph" w:styleId="Title">
    <w:name w:val="Title"/>
    <w:basedOn w:val="Normal"/>
    <w:uiPriority w:val="10"/>
    <w:qFormat/>
    <w:pPr>
      <w:ind w:left="1440" w:right="3317"/>
    </w:pPr>
    <w:rPr>
      <w:b/>
      <w:bCs/>
      <w:sz w:val="64"/>
      <w:szCs w:val="64"/>
    </w:rPr>
  </w:style>
  <w:style w:type="paragraph" w:styleId="ListParagraph">
    <w:name w:val="List Paragraph"/>
    <w:basedOn w:val="Normal"/>
    <w:uiPriority w:val="1"/>
    <w:qFormat/>
    <w:pPr>
      <w:spacing w:before="201"/>
      <w:ind w:left="860" w:hanging="720"/>
    </w:pPr>
  </w:style>
  <w:style w:type="paragraph" w:customStyle="1" w:styleId="TableParagraph">
    <w:name w:val="Table Paragraph"/>
    <w:basedOn w:val="Normal"/>
    <w:uiPriority w:val="1"/>
    <w:qFormat/>
    <w:pPr>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29335</Words>
  <Characters>167216</Characters>
  <Application>Microsoft Office Word</Application>
  <DocSecurity>0</DocSecurity>
  <Lines>1393</Lines>
  <Paragraphs>392</Paragraphs>
  <ScaleCrop>false</ScaleCrop>
  <Company/>
  <LinksUpToDate>false</LinksUpToDate>
  <CharactersWithSpaces>196159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Hastie, Benjamin</cp:lastModifiedBy>
  <cp:revision>2</cp:revision>
  <dcterms:created xsi:type="dcterms:W3CDTF">2024-04-15T00:52:00Z</dcterms:created>
  <dcterms:modified xsi:type="dcterms:W3CDTF">2024-04-15T00:53:00Z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PyPDF2</vt:lpwstr>
  </property>
  <property fmtid="{D5CDD505-2E9C-101B-9397-08002B2CF9AE}" pid="3" name="MSIP_Label_2b83f8d7-e91f-4eee-a336-52a8061c0503_Enabled">
    <vt:lpwstr>true</vt:lpwstr>
  </property>
  <property fmtid="{D5CDD505-2E9C-101B-9397-08002B2CF9AE}" pid="4" name="MSIP_Label_2b83f8d7-e91f-4eee-a336-52a8061c0503_SetDate">
    <vt:lpwstr>2024-04-15T00:52:55Z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b28b0f47-deae-41f3-accc-fcf56302ea2a</vt:lpwstr>
  </property>
  <property fmtid="{D5CDD505-2E9C-101B-9397-08002B2CF9AE}" pid="9" name="MSIP_Label_2b83f8d7-e91f-4eee-a336-52a8061c0503_ContentBits">
    <vt:lpwstr>0</vt:lpwstr>
  </property>
</Properties>
</file>