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3F39A" w14:textId="349488E4" w:rsidR="00ED1F8C" w:rsidRPr="00681387" w:rsidRDefault="009A083D" w:rsidP="00B00ECB">
      <w:pPr>
        <w:pStyle w:val="Heading1"/>
        <w:spacing w:after="300" w:line="240" w:lineRule="auto"/>
        <w:rPr>
          <w:rFonts w:ascii="Microsoft JhengHei" w:eastAsia="Microsoft JhengHei" w:hAnsi="Microsoft JhengHei"/>
          <w:bCs/>
          <w:sz w:val="40"/>
          <w:szCs w:val="40"/>
          <w:lang w:eastAsia="zh-HK"/>
        </w:rPr>
      </w:pPr>
      <w:bookmarkStart w:id="0" w:name="_Toc157679811"/>
      <w:bookmarkStart w:id="1" w:name="_Toc157682115"/>
      <w:bookmarkStart w:id="2" w:name="_Toc122689908"/>
      <w:bookmarkStart w:id="3" w:name="_Toc155365085"/>
      <w:bookmarkStart w:id="4" w:name="_Toc156980166"/>
      <w:r w:rsidRPr="00B00ECB">
        <w:rPr>
          <w:rFonts w:ascii="Microsoft JhengHei" w:eastAsia="Microsoft JhengHei" w:hAnsi="Microsoft JhengHei" w:hint="eastAsia"/>
          <w:bCs/>
          <w:lang w:eastAsia="zh-HK"/>
        </w:rPr>
        <w:t>文化和語言多元化策略</w:t>
      </w:r>
    </w:p>
    <w:p w14:paraId="29B53CA7" w14:textId="77777777" w:rsidR="00ED1F8C" w:rsidRPr="00B00ECB" w:rsidRDefault="009A083D" w:rsidP="00B00ECB">
      <w:pPr>
        <w:pStyle w:val="Heading1"/>
        <w:spacing w:before="240" w:after="300"/>
        <w:rPr>
          <w:rFonts w:ascii="Microsoft JhengHei" w:eastAsia="Microsoft JhengHei" w:hAnsi="Microsoft JhengHei" w:hint="eastAsia"/>
          <w:bCs/>
          <w:lang w:eastAsia="zh-HK"/>
        </w:rPr>
      </w:pPr>
      <w:r w:rsidRPr="00B00ECB">
        <w:rPr>
          <w:rFonts w:ascii="Microsoft JhengHei" w:eastAsia="Microsoft JhengHei" w:hAnsi="Microsoft JhengHei" w:hint="eastAsia"/>
          <w:bCs/>
          <w:lang w:eastAsia="zh-HK"/>
        </w:rPr>
        <w:t>摘要</w:t>
      </w:r>
      <w:bookmarkEnd w:id="0"/>
      <w:bookmarkEnd w:id="1"/>
    </w:p>
    <w:p w14:paraId="28E4A71D" w14:textId="77777777" w:rsidR="00A50CA7" w:rsidRPr="00B00ECB" w:rsidRDefault="009A083D" w:rsidP="00B00ECB">
      <w:pPr>
        <w:pStyle w:val="Heading1"/>
        <w:spacing w:before="360" w:after="300"/>
        <w:rPr>
          <w:rFonts w:ascii="Microsoft JhengHei" w:eastAsia="Microsoft JhengHei" w:hAnsi="Microsoft JhengHei" w:hint="eastAsia"/>
          <w:b w:val="0"/>
          <w:sz w:val="36"/>
          <w:szCs w:val="36"/>
          <w:lang w:eastAsia="zh-HK"/>
        </w:rPr>
      </w:pPr>
      <w:r w:rsidRPr="00B00ECB">
        <w:rPr>
          <w:rFonts w:ascii="Microsoft JhengHei" w:eastAsia="Microsoft JhengHei" w:hAnsi="Microsoft JhengHei" w:hint="eastAsia"/>
          <w:b w:val="0"/>
          <w:sz w:val="36"/>
          <w:szCs w:val="36"/>
          <w:lang w:eastAsia="zh-HK"/>
        </w:rPr>
        <w:t>2024至2028年度</w:t>
      </w:r>
    </w:p>
    <w:p w14:paraId="66EBD235" w14:textId="77777777" w:rsidR="00696902" w:rsidRPr="00B00ECB" w:rsidRDefault="009A083D" w:rsidP="00B00ECB">
      <w:pPr>
        <w:spacing w:after="0"/>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Chinese (Traditional) | 繁體中文</w:t>
      </w:r>
    </w:p>
    <w:p w14:paraId="7FEC30D0" w14:textId="77777777" w:rsidR="004D32B5" w:rsidRPr="00B00ECB" w:rsidRDefault="009A083D" w:rsidP="006E4567">
      <w:pPr>
        <w:spacing w:after="0" w:line="240" w:lineRule="auto"/>
        <w:rPr>
          <w:rFonts w:ascii="Microsoft JhengHei" w:eastAsia="Microsoft JhengHei" w:hAnsi="Microsoft JhengHei" w:hint="eastAsia"/>
          <w:b/>
          <w:bCs/>
          <w:color w:val="6B2976"/>
          <w:sz w:val="10"/>
          <w:szCs w:val="10"/>
          <w:lang w:eastAsia="zh-HK"/>
        </w:rPr>
      </w:pPr>
      <w:bookmarkStart w:id="5" w:name="_Toc157528057"/>
      <w:bookmarkStart w:id="6" w:name="_Toc157528252"/>
      <w:bookmarkStart w:id="7" w:name="_Toc157529519"/>
      <w:bookmarkStart w:id="8" w:name="_Toc157529657"/>
      <w:bookmarkStart w:id="9" w:name="_Toc157679812"/>
      <w:bookmarkStart w:id="10" w:name="_Toc157682116"/>
      <w:bookmarkEnd w:id="2"/>
      <w:bookmarkEnd w:id="3"/>
      <w:bookmarkEnd w:id="4"/>
      <w:r w:rsidRPr="00B00ECB">
        <w:rPr>
          <w:rFonts w:ascii="Microsoft JhengHei" w:eastAsia="Microsoft JhengHei" w:hAnsi="Microsoft JhengHei" w:hint="eastAsia"/>
          <w:sz w:val="10"/>
          <w:szCs w:val="10"/>
          <w:lang w:eastAsia="zh-HK"/>
        </w:rPr>
        <w:br w:type="page"/>
      </w:r>
      <w:bookmarkEnd w:id="5"/>
      <w:bookmarkEnd w:id="6"/>
      <w:bookmarkEnd w:id="7"/>
      <w:bookmarkEnd w:id="8"/>
      <w:bookmarkEnd w:id="9"/>
      <w:bookmarkEnd w:id="10"/>
    </w:p>
    <w:p w14:paraId="23199B8B" w14:textId="77777777" w:rsidR="006E4567" w:rsidRPr="003D2BEF" w:rsidRDefault="009A083D" w:rsidP="00CA7370">
      <w:pPr>
        <w:pStyle w:val="Heading2"/>
        <w:numPr>
          <w:ilvl w:val="0"/>
          <w:numId w:val="0"/>
        </w:numPr>
        <w:rPr>
          <w:rFonts w:ascii="Microsoft JhengHei" w:eastAsia="Microsoft JhengHei" w:hAnsi="Microsoft JhengHei" w:hint="eastAsia"/>
          <w:lang w:val="en-AU" w:eastAsia="zh-HK"/>
        </w:rPr>
      </w:pPr>
      <w:bookmarkStart w:id="11" w:name="_Hlk158726917"/>
      <w:r w:rsidRPr="00B00ECB">
        <w:rPr>
          <w:rFonts w:ascii="Microsoft JhengHei" w:eastAsia="Microsoft JhengHei" w:hAnsi="Microsoft JhengHei" w:hint="eastAsia"/>
          <w:lang w:eastAsia="zh-HK"/>
        </w:rPr>
        <w:lastRenderedPageBreak/>
        <w:t xml:space="preserve">2024至2028年度文化和語言多元化策略摘要（Cultural and Linguistic Diversity Strategy </w:t>
      </w:r>
      <w:r w:rsidR="00B00ECB">
        <w:rPr>
          <w:rFonts w:ascii="Microsoft JhengHei" w:eastAsia="Microsoft JhengHei" w:hAnsi="Microsoft JhengHei" w:hint="eastAsia"/>
          <w:lang w:eastAsia="zh-HK"/>
        </w:rPr>
        <w:br/>
      </w:r>
      <w:r w:rsidRPr="00B00ECB">
        <w:rPr>
          <w:rFonts w:ascii="Microsoft JhengHei" w:eastAsia="Microsoft JhengHei" w:hAnsi="Microsoft JhengHei" w:hint="eastAsia"/>
          <w:lang w:eastAsia="zh-HK"/>
        </w:rPr>
        <w:t>2024–2028 Summary）</w:t>
      </w:r>
    </w:p>
    <w:p w14:paraId="2870E044" w14:textId="77777777" w:rsidR="005F5CE9" w:rsidRPr="00B00ECB" w:rsidRDefault="009A083D" w:rsidP="005F5CE9">
      <w:pPr>
        <w:pStyle w:val="Introparagraph"/>
        <w:rPr>
          <w:rFonts w:ascii="Microsoft JhengHei" w:eastAsia="Microsoft JhengHei" w:hAnsi="Microsoft JhengHei" w:hint="eastAsia"/>
          <w:bCs w:val="0"/>
          <w:lang w:eastAsia="zh-HK"/>
        </w:rPr>
      </w:pPr>
      <w:bookmarkStart w:id="12" w:name="_Toc122689910"/>
      <w:bookmarkStart w:id="13" w:name="_Toc156980168"/>
      <w:r w:rsidRPr="00B00ECB">
        <w:rPr>
          <w:rFonts w:ascii="Microsoft JhengHei" w:eastAsia="Microsoft JhengHei" w:hAnsi="Microsoft JhengHei" w:hint="eastAsia"/>
          <w:bCs w:val="0"/>
          <w:lang w:eastAsia="zh-HK"/>
        </w:rPr>
        <w:t>文化和語言多元化（CALD）社群在了解、獲取及使用國家殘障人士保險計劃（National Disability Insurance Scheme，下文簡稱「NDIS」）期間，面臨眾多挑戰及障礙。</w:t>
      </w:r>
    </w:p>
    <w:p w14:paraId="0D585019" w14:textId="77777777" w:rsidR="00FF1119" w:rsidRPr="00B00ECB" w:rsidRDefault="009A083D" w:rsidP="00C75123">
      <w:pPr>
        <w:spacing w:before="120"/>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為了向文化和語言多元化參保人改善成效，國家殘障人士保險局（National Disability Insurance Agency，英文簡稱「NDIA」）制定了《2024至2028年度文化和語言多元化策略》（Cultural and Linguistic Diversity Strategy 2024–2028，簡稱「策略」）及《行動計劃》（Action Plan）。</w:t>
      </w:r>
    </w:p>
    <w:p w14:paraId="100575D3" w14:textId="77777777" w:rsidR="00FF1119" w:rsidRPr="00B00ECB" w:rsidRDefault="009A083D" w:rsidP="00FF1119">
      <w:pPr>
        <w:spacing w:before="120"/>
        <w:rPr>
          <w:rFonts w:ascii="Microsoft JhengHei" w:eastAsia="Microsoft JhengHei" w:hAnsi="Microsoft JhengHei" w:hint="eastAsia"/>
          <w:lang w:eastAsia="zh-HK"/>
        </w:rPr>
      </w:pPr>
      <w:r w:rsidRPr="00B00ECB">
        <w:rPr>
          <w:rFonts w:ascii="Microsoft JhengHei" w:eastAsia="Microsoft JhengHei" w:hAnsi="Microsoft JhengHei" w:hint="eastAsia"/>
          <w:spacing w:val="-2"/>
          <w:lang w:eastAsia="zh-HK"/>
        </w:rPr>
        <w:t>此項策略旨在：</w:t>
      </w:r>
    </w:p>
    <w:p w14:paraId="3C85CF9B" w14:textId="77777777" w:rsidR="00FF1119" w:rsidRPr="00B00ECB" w:rsidRDefault="009A083D" w:rsidP="001A2CF5">
      <w:pPr>
        <w:pStyle w:val="Bullet1"/>
        <w:numPr>
          <w:ilvl w:val="0"/>
          <w:numId w:val="14"/>
        </w:numPr>
        <w:ind w:left="709"/>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為文化和語言多元化社群改善獲取及加入NDIS的情況</w:t>
      </w:r>
    </w:p>
    <w:p w14:paraId="747A50BC" w14:textId="77777777" w:rsidR="00594541" w:rsidRPr="00B00ECB" w:rsidRDefault="009A083D" w:rsidP="001A2CF5">
      <w:pPr>
        <w:pStyle w:val="Bullet1"/>
        <w:numPr>
          <w:ilvl w:val="0"/>
          <w:numId w:val="14"/>
        </w:numPr>
        <w:ind w:left="709"/>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為文化和語言多元化參保人提升NDIS的使用率</w:t>
      </w:r>
    </w:p>
    <w:p w14:paraId="13783DED" w14:textId="77777777" w:rsidR="003C40C3" w:rsidRPr="00B00ECB" w:rsidRDefault="009A083D" w:rsidP="00C75123">
      <w:pPr>
        <w:pStyle w:val="Bullet1"/>
        <w:numPr>
          <w:ilvl w:val="0"/>
          <w:numId w:val="14"/>
        </w:numPr>
        <w:ind w:left="709"/>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為文化和語言多元化社群和參保人改善接觸NDIS的體驗。</w:t>
      </w:r>
    </w:p>
    <w:p w14:paraId="06EC69DE" w14:textId="77777777" w:rsidR="00C75123" w:rsidRPr="00B00ECB" w:rsidRDefault="009A083D" w:rsidP="00B00ECB">
      <w:pPr>
        <w:spacing w:after="1400"/>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行動計劃已獲制定，從而確保能追蹤、評估及匯報策略的進度。策略及行動計劃的完整版本載於</w:t>
      </w:r>
      <w:hyperlink r:id="rId11" w:history="1">
        <w:r w:rsidRPr="00B00ECB">
          <w:rPr>
            <w:rStyle w:val="Hyperlink"/>
            <w:rFonts w:ascii="Microsoft JhengHei" w:eastAsia="Microsoft JhengHei" w:hAnsi="Microsoft JhengHei" w:hint="eastAsia"/>
            <w:lang w:eastAsia="zh-HK"/>
          </w:rPr>
          <w:t>NDIS網站</w:t>
        </w:r>
      </w:hyperlink>
      <w:r w:rsidRPr="00B00ECB">
        <w:rPr>
          <w:rFonts w:ascii="Microsoft JhengHei" w:eastAsia="Microsoft JhengHei" w:hAnsi="Microsoft JhengHei" w:hint="eastAsia"/>
          <w:lang w:eastAsia="zh-HK"/>
        </w:rPr>
        <w:t>。</w:t>
      </w:r>
    </w:p>
    <w:p w14:paraId="36A6290A" w14:textId="03B961DF" w:rsidR="00C75123" w:rsidRPr="00B00ECB" w:rsidRDefault="00000000" w:rsidP="00C75123">
      <w:pPr>
        <w:pStyle w:val="Bullet1"/>
        <w:numPr>
          <w:ilvl w:val="0"/>
          <w:numId w:val="0"/>
        </w:numPr>
        <w:rPr>
          <w:rFonts w:ascii="Microsoft JhengHei" w:eastAsia="Microsoft JhengHei" w:hAnsi="Microsoft JhengHei" w:hint="eastAsia"/>
          <w:lang w:eastAsia="zh-HK"/>
        </w:rPr>
      </w:pPr>
      <w:r>
        <w:rPr>
          <w:rFonts w:hint="eastAsia"/>
          <w:lang w:eastAsia="zh-HK"/>
        </w:rPr>
        <w:pict w14:anchorId="3C00BF58">
          <v:rect id="_x0000_i1025" style="width:451.3pt;height:1pt" o:hralign="center" o:hrstd="t" o:hrnoshade="t" o:hr="t" fillcolor="#6b2976" stroked="f"/>
        </w:pict>
      </w:r>
    </w:p>
    <w:p w14:paraId="1F8131BD" w14:textId="77777777" w:rsidR="005D375D" w:rsidRPr="00B00ECB" w:rsidRDefault="009A083D" w:rsidP="00C75123">
      <w:pPr>
        <w:pStyle w:val="Bullet1"/>
        <w:numPr>
          <w:ilvl w:val="0"/>
          <w:numId w:val="0"/>
        </w:num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封面圖片：提早10星期出生，並患有失聰及嚴重發展遲緩問題的墨爾本幼兒Willow，透過NDIS撥款資助的治療支援，Willow成為非口頭溝通的專業使用者。</w:t>
      </w:r>
      <w:r w:rsidR="00B00ECB">
        <w:rPr>
          <w:rFonts w:ascii="Microsoft JhengHei" w:eastAsia="Microsoft JhengHei" w:hAnsi="Microsoft JhengHei" w:hint="eastAsia"/>
          <w:lang w:eastAsia="zh-HK"/>
        </w:rPr>
        <w:br/>
      </w:r>
      <w:r w:rsidRPr="00B00ECB">
        <w:rPr>
          <w:rFonts w:ascii="Microsoft JhengHei" w:eastAsia="Microsoft JhengHei" w:hAnsi="Microsoft JhengHei" w:hint="eastAsia"/>
          <w:lang w:eastAsia="zh-HK"/>
        </w:rPr>
        <w:t>登入NDIS網站</w:t>
      </w:r>
      <w:hyperlink r:id="rId12" w:history="1">
        <w:r w:rsidRPr="00B00ECB">
          <w:rPr>
            <w:rStyle w:val="Hyperlink"/>
            <w:rFonts w:ascii="Microsoft JhengHei" w:eastAsia="Microsoft JhengHei" w:hAnsi="Microsoft JhengHei" w:hint="eastAsia"/>
            <w:lang w:eastAsia="zh-HK"/>
          </w:rPr>
          <w:t>了解Willow的故事</w:t>
        </w:r>
      </w:hyperlink>
      <w:r w:rsidRPr="00B00ECB">
        <w:rPr>
          <w:rFonts w:ascii="Microsoft JhengHei" w:eastAsia="Microsoft JhengHei" w:hAnsi="Microsoft JhengHei" w:hint="eastAsia"/>
          <w:lang w:eastAsia="zh-HK"/>
        </w:rPr>
        <w:t>。</w:t>
      </w:r>
    </w:p>
    <w:p w14:paraId="3A5DCF9D" w14:textId="77777777" w:rsidR="00FF1119" w:rsidRPr="00B00ECB" w:rsidRDefault="009A083D" w:rsidP="00440CB2">
      <w:pPr>
        <w:pStyle w:val="Heading2"/>
        <w:numPr>
          <w:ilvl w:val="0"/>
          <w:numId w:val="0"/>
        </w:numPr>
        <w:ind w:left="720" w:hanging="720"/>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lastRenderedPageBreak/>
        <w:t>此項策略的制定方式</w:t>
      </w:r>
    </w:p>
    <w:p w14:paraId="658FB97E" w14:textId="77777777" w:rsidR="00E84E21" w:rsidRPr="00B00ECB" w:rsidRDefault="009A083D" w:rsidP="00927905">
      <w:pPr>
        <w:pStyle w:val="Introparagraph"/>
        <w:spacing w:before="840"/>
        <w:rPr>
          <w:rFonts w:ascii="Microsoft JhengHei" w:eastAsia="Microsoft JhengHei" w:hAnsi="Microsoft JhengHei" w:hint="eastAsia"/>
          <w:bCs w:val="0"/>
          <w:lang w:eastAsia="zh-HK"/>
        </w:rPr>
      </w:pPr>
      <w:r w:rsidRPr="00B00ECB">
        <w:rPr>
          <w:rFonts w:ascii="Microsoft JhengHei" w:eastAsia="Microsoft JhengHei" w:hAnsi="Microsoft JhengHei" w:hint="eastAsia"/>
          <w:bCs w:val="0"/>
          <w:lang w:eastAsia="zh-HK"/>
        </w:rPr>
        <w:t>此項策略以參與式設計的方法制定。參與式設計的工作牽涉到與右述各方合作：800多名文化和語言多元化背景的殘障人士（包括文化和語言多元化參保人）、其家屬和照顧者、高峰組織、殘障人士代表機構及服務提</w:t>
      </w:r>
      <w:r w:rsidR="00053D55">
        <w:rPr>
          <w:rFonts w:ascii="Microsoft JhengHei" w:eastAsia="Microsoft JhengHei" w:hAnsi="Microsoft JhengHei" w:hint="eastAsia"/>
          <w:bCs w:val="0"/>
          <w:lang w:eastAsia="zh-HK"/>
        </w:rPr>
        <w:br/>
      </w:r>
      <w:r w:rsidRPr="00B00ECB">
        <w:rPr>
          <w:rFonts w:ascii="Microsoft JhengHei" w:eastAsia="Microsoft JhengHei" w:hAnsi="Microsoft JhengHei" w:hint="eastAsia"/>
          <w:bCs w:val="0"/>
          <w:lang w:eastAsia="zh-HK"/>
        </w:rPr>
        <w:t>供者。</w:t>
      </w:r>
    </w:p>
    <w:p w14:paraId="0D3938EF" w14:textId="77777777" w:rsidR="0065510E" w:rsidRPr="00B00ECB" w:rsidRDefault="009A083D" w:rsidP="00927905">
      <w:pPr>
        <w:spacing w:before="840"/>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上述利益持有者及群體提出了文化和語言多元化參保人面對的問題，並共同合作制定方案應對上述問題。</w:t>
      </w:r>
    </w:p>
    <w:p w14:paraId="6749D7CD" w14:textId="77777777" w:rsidR="003F48F8" w:rsidRPr="00B00ECB" w:rsidRDefault="009A083D" w:rsidP="006357FF">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國家殘障人士保險局透過焦點小組、社群對話、公眾講座、網上問卷調查及書面意見參與其中。</w:t>
      </w:r>
    </w:p>
    <w:p w14:paraId="16E8CF68" w14:textId="77777777" w:rsidR="003F48F8" w:rsidRPr="00B00ECB" w:rsidRDefault="009A083D" w:rsidP="006357FF">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提供多樣參與活動，確保文化和語言多元化背景的殘障人士受到支持分享個人體驗及意見，以改善NDIS。</w:t>
      </w:r>
    </w:p>
    <w:p w14:paraId="7C698CE3" w14:textId="77777777" w:rsidR="004045D2" w:rsidRPr="00B00ECB" w:rsidRDefault="009A083D" w:rsidP="006357FF">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為了制定策略及行動計劃，下列團體提供了支援、意見及指引：</w:t>
      </w:r>
    </w:p>
    <w:p w14:paraId="784EE4EF" w14:textId="77777777" w:rsidR="00316171" w:rsidRPr="00B00ECB" w:rsidRDefault="009A083D" w:rsidP="001A2CF5">
      <w:pPr>
        <w:pStyle w:val="ListParagraph"/>
        <w:numPr>
          <w:ilvl w:val="0"/>
          <w:numId w:val="19"/>
        </w:num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全國民族殘障人士聯盟（National Ethnic Disability Alliance，英文簡稱「NEDA」）屬於全國的殘障人士機構，負責支援文化和語言多元化背景及非英語背景的殘障人士。</w:t>
      </w:r>
    </w:p>
    <w:p w14:paraId="05B1AA6D" w14:textId="77777777" w:rsidR="00F57DD8" w:rsidRPr="00B00ECB" w:rsidRDefault="009A083D" w:rsidP="001A2CF5">
      <w:pPr>
        <w:pStyle w:val="ListParagraph"/>
        <w:numPr>
          <w:ilvl w:val="0"/>
          <w:numId w:val="19"/>
        </w:num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外部諮詢小組（External Advisory Group，英文簡稱「EAG」）代表與文化和語言多元化背景殘障人士共事，並作為其代言人。</w:t>
      </w:r>
    </w:p>
    <w:p w14:paraId="0BE3C5FB" w14:textId="77777777" w:rsidR="00EE7321" w:rsidRPr="00B00ECB" w:rsidRDefault="009A083D" w:rsidP="00EE7321">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與全國民族殘障人士聯盟和外部諮詢小組共事，則確保親身經歷及文化和語言多元化的看法為參與式設計流程提供資訊。</w:t>
      </w:r>
    </w:p>
    <w:p w14:paraId="3C2EF25E" w14:textId="77777777" w:rsidR="00F9769D" w:rsidRPr="00B00ECB" w:rsidRDefault="009A083D">
      <w:pPr>
        <w:spacing w:after="0" w:line="240" w:lineRule="auto"/>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br w:type="page"/>
      </w:r>
    </w:p>
    <w:p w14:paraId="7014E539" w14:textId="77777777" w:rsidR="00F9769D" w:rsidRPr="00B00ECB" w:rsidRDefault="009A083D" w:rsidP="00927905">
      <w:pPr>
        <w:pStyle w:val="Heading2"/>
        <w:numPr>
          <w:ilvl w:val="0"/>
          <w:numId w:val="0"/>
        </w:numPr>
        <w:spacing w:after="840"/>
        <w:ind w:left="720" w:hanging="720"/>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lastRenderedPageBreak/>
        <w:t>此項策略有何意義</w:t>
      </w:r>
    </w:p>
    <w:p w14:paraId="6D28891E" w14:textId="77777777" w:rsidR="00316171" w:rsidRPr="00B00ECB" w:rsidRDefault="009A083D" w:rsidP="008B14DF">
      <w:pPr>
        <w:pStyle w:val="Heading3"/>
        <w:numPr>
          <w:ilvl w:val="0"/>
          <w:numId w:val="0"/>
        </w:numPr>
        <w:ind w:left="720" w:hanging="720"/>
        <w:rPr>
          <w:rFonts w:ascii="Microsoft JhengHei" w:eastAsia="Microsoft JhengHei" w:hAnsi="Microsoft JhengHei" w:hint="eastAsia"/>
          <w:bCs/>
          <w:lang w:eastAsia="zh-HK"/>
        </w:rPr>
      </w:pPr>
      <w:r w:rsidRPr="00B00ECB">
        <w:rPr>
          <w:rFonts w:ascii="Microsoft JhengHei" w:eastAsia="Microsoft JhengHei" w:hAnsi="Microsoft JhengHei" w:hint="eastAsia"/>
          <w:bCs/>
          <w:lang w:eastAsia="zh-HK"/>
        </w:rPr>
        <w:t>改變原因</w:t>
      </w:r>
    </w:p>
    <w:p w14:paraId="47212408" w14:textId="77777777" w:rsidR="0065510E" w:rsidRPr="00B00ECB" w:rsidRDefault="009A083D" w:rsidP="008B14DF">
      <w:pPr>
        <w:rPr>
          <w:rFonts w:ascii="Microsoft JhengHei" w:eastAsia="Microsoft JhengHei" w:hAnsi="Microsoft JhengHei" w:hint="eastAsia"/>
          <w:lang w:eastAsia="zh-HK"/>
        </w:rPr>
      </w:pPr>
      <w:bookmarkStart w:id="14" w:name="_Hlk158388693"/>
      <w:r w:rsidRPr="00B00ECB">
        <w:rPr>
          <w:rFonts w:ascii="Microsoft JhengHei" w:eastAsia="Microsoft JhengHei" w:hAnsi="Microsoft JhengHei" w:hint="eastAsia"/>
          <w:lang w:eastAsia="zh-HK"/>
        </w:rPr>
        <w:t>參與式設計初期，一系列的焦點小組、小組討論和一對一討論</w:t>
      </w:r>
      <w:bookmarkEnd w:id="14"/>
      <w:r w:rsidRPr="00B00ECB">
        <w:rPr>
          <w:rFonts w:ascii="Microsoft JhengHei" w:eastAsia="Microsoft JhengHei" w:hAnsi="Microsoft JhengHei" w:hint="eastAsia"/>
          <w:lang w:eastAsia="zh-HK"/>
        </w:rPr>
        <w:t>已與文化和語言多元化參保人、其家屬和照顧者舉辦。</w:t>
      </w:r>
    </w:p>
    <w:p w14:paraId="5D70228B" w14:textId="77777777" w:rsidR="00F00E0F" w:rsidRPr="00B00ECB" w:rsidRDefault="009A083D" w:rsidP="00F00E0F">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從上述各類討論所知，眾多文化和語言多元化社群在獲取及了解NDIS期間面臨不少困難。國家殘障人士保險局亦了解文化和語言多元化參保人難以獲取資訊及支援使用NDIS計劃，而常見的問題則載於NDIS網站上的《2024至2028年度文化和語言多元化策略》（</w:t>
      </w:r>
      <w:hyperlink r:id="rId13" w:history="1">
        <w:r w:rsidR="00275001" w:rsidRPr="00B00ECB">
          <w:rPr>
            <w:rStyle w:val="Hyperlink"/>
            <w:rFonts w:ascii="Microsoft JhengHei" w:eastAsia="Microsoft JhengHei" w:hAnsi="Microsoft JhengHei" w:hint="eastAsia"/>
            <w:lang w:eastAsia="zh-HK"/>
          </w:rPr>
          <w:t>Cultural and Linguistic Diversity Strategy 2024 – 2028</w:t>
        </w:r>
      </w:hyperlink>
      <w:r w:rsidRPr="00B00ECB">
        <w:rPr>
          <w:rFonts w:ascii="Microsoft JhengHei" w:eastAsia="Microsoft JhengHei" w:hAnsi="Microsoft JhengHei" w:hint="eastAsia"/>
          <w:lang w:eastAsia="zh-HK"/>
        </w:rPr>
        <w:t>）文件內。</w:t>
      </w:r>
    </w:p>
    <w:p w14:paraId="31EA0DF5" w14:textId="77777777" w:rsidR="00EF4258" w:rsidRPr="00B00ECB" w:rsidRDefault="009A083D" w:rsidP="00EF4258">
      <w:pPr>
        <w:pStyle w:val="Heading3"/>
        <w:numPr>
          <w:ilvl w:val="0"/>
          <w:numId w:val="0"/>
        </w:numPr>
        <w:ind w:left="720" w:hanging="720"/>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國家殘障人士保險局如何改善</w:t>
      </w:r>
    </w:p>
    <w:p w14:paraId="7B263336" w14:textId="77777777" w:rsidR="00087AA0" w:rsidRPr="00B00ECB" w:rsidRDefault="009A083D" w:rsidP="00F00E0F">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國家殘障人士保險局已訂立目標，並將其分為六大首要處理範圍。上述目標旨在協助文化和語言多元化社群了解、獲取及使用NDIS。</w:t>
      </w:r>
    </w:p>
    <w:p w14:paraId="03879C33" w14:textId="77777777" w:rsidR="0048080F" w:rsidRPr="00B00ECB" w:rsidRDefault="009A083D" w:rsidP="00F00E0F">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行動計劃已獲制定，從而確保國家殘障人士保險局執行並評估相關目標。請瀏覽載於NDIS網站上的《2024至2028年度文化和語言多元化策略》（</w:t>
      </w:r>
      <w:hyperlink r:id="rId14" w:history="1">
        <w:r w:rsidR="004165A4" w:rsidRPr="00B00ECB">
          <w:rPr>
            <w:rStyle w:val="Hyperlink"/>
            <w:rFonts w:ascii="Microsoft JhengHei" w:eastAsia="Microsoft JhengHei" w:hAnsi="Microsoft JhengHei" w:hint="eastAsia"/>
            <w:lang w:eastAsia="zh-HK"/>
          </w:rPr>
          <w:t>Cultural and Linguistic Diversity Strategy 2024 – 2028</w:t>
        </w:r>
      </w:hyperlink>
      <w:r w:rsidRPr="00B00ECB">
        <w:rPr>
          <w:rFonts w:ascii="Microsoft JhengHei" w:eastAsia="Microsoft JhengHei" w:hAnsi="Microsoft JhengHei" w:hint="eastAsia"/>
          <w:lang w:eastAsia="zh-HK"/>
        </w:rPr>
        <w:t>）完整版本。</w:t>
      </w:r>
    </w:p>
    <w:p w14:paraId="0480147E" w14:textId="77777777" w:rsidR="002545DF" w:rsidRPr="00B00ECB" w:rsidRDefault="009A083D" w:rsidP="00F00E0F">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策略應對的六大首要處理範圍為：</w:t>
      </w:r>
    </w:p>
    <w:p w14:paraId="409ECF95" w14:textId="77777777" w:rsidR="00FF180B" w:rsidRPr="00B00ECB" w:rsidRDefault="009A083D" w:rsidP="00EB17F2">
      <w:pPr>
        <w:pStyle w:val="Heading4"/>
        <w:keepNext/>
        <w:numPr>
          <w:ilvl w:val="0"/>
          <w:numId w:val="22"/>
        </w:numPr>
        <w:ind w:left="426" w:hanging="426"/>
        <w:rPr>
          <w:rFonts w:ascii="Microsoft JhengHei" w:eastAsia="Microsoft JhengHei" w:hAnsi="Microsoft JhengHei" w:hint="eastAsia"/>
          <w:bCs/>
          <w:lang w:eastAsia="zh-HK"/>
        </w:rPr>
      </w:pPr>
      <w:r w:rsidRPr="00B00ECB">
        <w:rPr>
          <w:rFonts w:ascii="Microsoft JhengHei" w:eastAsia="Microsoft JhengHei" w:hAnsi="Microsoft JhengHei" w:hint="eastAsia"/>
          <w:bCs/>
          <w:lang w:eastAsia="zh-HK"/>
        </w:rPr>
        <w:t>基礎建設</w:t>
      </w:r>
    </w:p>
    <w:p w14:paraId="278E6E9B" w14:textId="77777777" w:rsidR="00A45BB4" w:rsidRPr="00B00ECB" w:rsidRDefault="009A083D" w:rsidP="00A012F4">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NDIS及合作夥伴系統、策略及流程反映文化和語言多元化的文化和語言需要。</w:t>
      </w:r>
      <w:bookmarkStart w:id="15" w:name="_Hlk158708442"/>
    </w:p>
    <w:bookmarkEnd w:id="12"/>
    <w:bookmarkEnd w:id="13"/>
    <w:p w14:paraId="1E36043B" w14:textId="77777777" w:rsidR="005F5CE9" w:rsidRPr="00B00ECB" w:rsidRDefault="009A083D" w:rsidP="00EB17F2">
      <w:pPr>
        <w:pStyle w:val="Heading5"/>
        <w:keepNext/>
        <w:ind w:firstLine="426"/>
        <w:rPr>
          <w:rFonts w:ascii="Microsoft JhengHei" w:eastAsia="Microsoft JhengHei" w:hAnsi="Microsoft JhengHei" w:hint="eastAsia"/>
          <w:bCs/>
          <w:sz w:val="24"/>
          <w:lang w:eastAsia="zh-HK"/>
        </w:rPr>
      </w:pPr>
      <w:r w:rsidRPr="00B00ECB">
        <w:rPr>
          <w:rFonts w:ascii="Microsoft JhengHei" w:eastAsia="Microsoft JhengHei" w:hAnsi="Microsoft JhengHei" w:hint="eastAsia"/>
          <w:bCs/>
          <w:sz w:val="24"/>
          <w:lang w:eastAsia="zh-HK"/>
        </w:rPr>
        <w:t>大致的情況是：</w:t>
      </w:r>
    </w:p>
    <w:bookmarkEnd w:id="15"/>
    <w:p w14:paraId="194D0FB2" w14:textId="77777777" w:rsidR="00A43BD0" w:rsidRPr="00B00ECB" w:rsidRDefault="009A083D" w:rsidP="00604D91">
      <w:pPr>
        <w:spacing w:after="840"/>
        <w:ind w:left="425"/>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文化和語言多元化社群於申請NDIS期間，要求檢閱或向NDIS提供意見回饋期間，均獲得妥善支援。按照符合個人文化和語言的需要處理上述事項。</w:t>
      </w:r>
    </w:p>
    <w:p w14:paraId="3C5FE559" w14:textId="77777777" w:rsidR="008F07FA" w:rsidRPr="00B00ECB" w:rsidRDefault="009A083D" w:rsidP="00EB17F2">
      <w:pPr>
        <w:pStyle w:val="Heading4"/>
        <w:keepNext/>
        <w:numPr>
          <w:ilvl w:val="0"/>
          <w:numId w:val="22"/>
        </w:numPr>
        <w:ind w:left="426" w:hanging="426"/>
        <w:rPr>
          <w:rFonts w:ascii="Microsoft JhengHei" w:eastAsia="Microsoft JhengHei" w:hAnsi="Microsoft JhengHei" w:hint="eastAsia"/>
          <w:bCs/>
          <w:lang w:eastAsia="zh-HK"/>
        </w:rPr>
      </w:pPr>
      <w:r w:rsidRPr="00B00ECB">
        <w:rPr>
          <w:rFonts w:ascii="Microsoft JhengHei" w:eastAsia="Microsoft JhengHei" w:hAnsi="Microsoft JhengHei" w:hint="eastAsia"/>
          <w:bCs/>
          <w:lang w:eastAsia="zh-HK"/>
        </w:rPr>
        <w:lastRenderedPageBreak/>
        <w:t>員工工作能力</w:t>
      </w:r>
    </w:p>
    <w:p w14:paraId="45EE5E53" w14:textId="77777777" w:rsidR="008F07FA" w:rsidRPr="00B00ECB" w:rsidRDefault="009A083D" w:rsidP="00A012F4">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NDIS及合作夥伴職員向殘障人士及其家屬提供文化安全及適應文化需求的服務。</w:t>
      </w:r>
    </w:p>
    <w:p w14:paraId="64A56B92" w14:textId="77777777" w:rsidR="00597784" w:rsidRPr="00B00ECB" w:rsidRDefault="009A083D" w:rsidP="00EB17F2">
      <w:pPr>
        <w:pStyle w:val="Heading5"/>
        <w:keepNext/>
        <w:ind w:firstLine="426"/>
        <w:rPr>
          <w:rFonts w:ascii="Microsoft JhengHei" w:eastAsia="Microsoft JhengHei" w:hAnsi="Microsoft JhengHei" w:hint="eastAsia"/>
          <w:bCs/>
          <w:sz w:val="24"/>
          <w:lang w:eastAsia="zh-HK"/>
        </w:rPr>
      </w:pPr>
      <w:r w:rsidRPr="00B00ECB">
        <w:rPr>
          <w:rFonts w:ascii="Microsoft JhengHei" w:eastAsia="Microsoft JhengHei" w:hAnsi="Microsoft JhengHei" w:hint="eastAsia"/>
          <w:bCs/>
          <w:sz w:val="24"/>
          <w:lang w:eastAsia="zh-HK"/>
        </w:rPr>
        <w:t>大致的情況是：</w:t>
      </w:r>
    </w:p>
    <w:p w14:paraId="391C9C94" w14:textId="77777777" w:rsidR="00F5710F" w:rsidRDefault="009A083D" w:rsidP="00F5710F">
      <w:pPr>
        <w:ind w:left="426"/>
        <w:rPr>
          <w:rFonts w:hint="eastAsia"/>
          <w:lang w:eastAsia="zh-HK"/>
        </w:rPr>
      </w:pPr>
      <w:r w:rsidRPr="00B00ECB">
        <w:rPr>
          <w:rFonts w:ascii="Microsoft JhengHei" w:eastAsia="Microsoft JhengHei" w:hAnsi="Microsoft JhengHei" w:hint="eastAsia"/>
          <w:lang w:eastAsia="zh-HK"/>
        </w:rPr>
        <w:t>NDIS及合作夥伴職員會協助文化和語言多元化社群分享文化和語言需要，並因應個人需要以恰當的方式回應。</w:t>
      </w:r>
    </w:p>
    <w:p w14:paraId="00AA5F9A" w14:textId="77777777" w:rsidR="00211814" w:rsidRPr="00B00ECB" w:rsidRDefault="009A083D" w:rsidP="00927905">
      <w:pPr>
        <w:pStyle w:val="Heading4"/>
        <w:keepNext/>
        <w:numPr>
          <w:ilvl w:val="0"/>
          <w:numId w:val="22"/>
        </w:numPr>
        <w:spacing w:before="840"/>
        <w:ind w:left="425" w:hanging="425"/>
        <w:rPr>
          <w:rFonts w:ascii="Microsoft JhengHei" w:eastAsia="Microsoft JhengHei" w:hAnsi="Microsoft JhengHei" w:hint="eastAsia"/>
          <w:bCs/>
          <w:lang w:eastAsia="zh-HK"/>
        </w:rPr>
      </w:pPr>
      <w:r w:rsidRPr="00B00ECB">
        <w:rPr>
          <w:rFonts w:ascii="Microsoft JhengHei" w:eastAsia="Microsoft JhengHei" w:hAnsi="Microsoft JhengHei" w:hint="eastAsia"/>
          <w:bCs/>
          <w:lang w:eastAsia="zh-HK"/>
        </w:rPr>
        <w:t>無障礙通訊內容</w:t>
      </w:r>
    </w:p>
    <w:p w14:paraId="23224C4C" w14:textId="77777777" w:rsidR="00211814" w:rsidRPr="00B00ECB" w:rsidRDefault="009A083D" w:rsidP="00211814">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對於來自文化和語言多元化背景的殘障人士、其家屬及照顧者，NDIS分享的資訊符合以上各方的文化和溝通需要。</w:t>
      </w:r>
    </w:p>
    <w:p w14:paraId="75D5BFAC" w14:textId="77777777" w:rsidR="00781822" w:rsidRPr="00B00ECB" w:rsidRDefault="009A083D" w:rsidP="00EB17F2">
      <w:pPr>
        <w:pStyle w:val="Heading5"/>
        <w:keepNext/>
        <w:ind w:firstLine="426"/>
        <w:rPr>
          <w:rFonts w:ascii="Microsoft JhengHei" w:eastAsia="Microsoft JhengHei" w:hAnsi="Microsoft JhengHei" w:hint="eastAsia"/>
          <w:bCs/>
          <w:sz w:val="24"/>
          <w:lang w:eastAsia="zh-HK"/>
        </w:rPr>
      </w:pPr>
      <w:r w:rsidRPr="00B00ECB">
        <w:rPr>
          <w:rFonts w:ascii="Microsoft JhengHei" w:eastAsia="Microsoft JhengHei" w:hAnsi="Microsoft JhengHei" w:hint="eastAsia"/>
          <w:bCs/>
          <w:sz w:val="24"/>
          <w:lang w:eastAsia="zh-HK"/>
        </w:rPr>
        <w:t>大致的情況是：</w:t>
      </w:r>
    </w:p>
    <w:p w14:paraId="24271A71" w14:textId="77777777" w:rsidR="00F5710F" w:rsidRDefault="009A083D" w:rsidP="00F5710F">
      <w:pPr>
        <w:ind w:left="426"/>
        <w:rPr>
          <w:rFonts w:hint="eastAsia"/>
          <w:lang w:eastAsia="zh-HK"/>
        </w:rPr>
      </w:pPr>
      <w:r w:rsidRPr="00B00ECB">
        <w:rPr>
          <w:rFonts w:ascii="Microsoft JhengHei" w:eastAsia="Microsoft JhengHei" w:hAnsi="Microsoft JhengHei" w:hint="eastAsia"/>
          <w:lang w:eastAsia="zh-HK"/>
        </w:rPr>
        <w:t>NDIS以首選方式主動聯絡，並按個人需要協助使用優質的傳譯支援服務。</w:t>
      </w:r>
    </w:p>
    <w:p w14:paraId="03B37B40" w14:textId="77777777" w:rsidR="00A4060F" w:rsidRPr="00B00ECB" w:rsidRDefault="009A083D" w:rsidP="00927905">
      <w:pPr>
        <w:pStyle w:val="Heading4"/>
        <w:keepNext/>
        <w:numPr>
          <w:ilvl w:val="0"/>
          <w:numId w:val="22"/>
        </w:numPr>
        <w:spacing w:before="840"/>
        <w:ind w:left="425" w:hanging="425"/>
        <w:rPr>
          <w:rFonts w:ascii="Microsoft JhengHei" w:eastAsia="Microsoft JhengHei" w:hAnsi="Microsoft JhengHei" w:hint="eastAsia"/>
          <w:bCs/>
          <w:lang w:eastAsia="zh-HK"/>
        </w:rPr>
      </w:pPr>
      <w:bookmarkStart w:id="16" w:name="_Hlk158709920"/>
      <w:r w:rsidRPr="00B00ECB">
        <w:rPr>
          <w:rFonts w:ascii="Microsoft JhengHei" w:eastAsia="Microsoft JhengHei" w:hAnsi="Microsoft JhengHei" w:hint="eastAsia"/>
          <w:bCs/>
          <w:lang w:eastAsia="zh-HK"/>
        </w:rPr>
        <w:t>市場</w:t>
      </w:r>
    </w:p>
    <w:p w14:paraId="178BFFB9" w14:textId="77777777" w:rsidR="00A4060F" w:rsidRPr="00B00ECB" w:rsidRDefault="009A083D" w:rsidP="00A4060F">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NDIS服務會向文化和語言多元化參保人、其家屬及照顧者提供，並符合文化和語言需要。</w:t>
      </w:r>
    </w:p>
    <w:bookmarkEnd w:id="16"/>
    <w:p w14:paraId="70DE1BE5" w14:textId="77777777" w:rsidR="00F9026E" w:rsidRPr="00B00ECB" w:rsidRDefault="009A083D" w:rsidP="00EB17F2">
      <w:pPr>
        <w:pStyle w:val="Heading5"/>
        <w:keepNext/>
        <w:ind w:firstLine="426"/>
        <w:rPr>
          <w:rFonts w:ascii="Microsoft JhengHei" w:eastAsia="Microsoft JhengHei" w:hAnsi="Microsoft JhengHei" w:hint="eastAsia"/>
          <w:bCs/>
          <w:sz w:val="24"/>
          <w:lang w:eastAsia="zh-HK"/>
        </w:rPr>
      </w:pPr>
      <w:r w:rsidRPr="00B00ECB">
        <w:rPr>
          <w:rFonts w:ascii="Microsoft JhengHei" w:eastAsia="Microsoft JhengHei" w:hAnsi="Microsoft JhengHei" w:hint="eastAsia"/>
          <w:bCs/>
          <w:sz w:val="24"/>
          <w:lang w:eastAsia="zh-HK"/>
        </w:rPr>
        <w:t>大致的情況是：</w:t>
      </w:r>
    </w:p>
    <w:p w14:paraId="13E1092B" w14:textId="77777777" w:rsidR="004E5DA0" w:rsidRPr="00B00ECB" w:rsidRDefault="009A083D" w:rsidP="00A43BD0">
      <w:pPr>
        <w:ind w:left="426"/>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以上人士能尋找並獲取文化安全、恰當的NDIS支援項目和服務。</w:t>
      </w:r>
    </w:p>
    <w:p w14:paraId="3B297C88" w14:textId="77777777" w:rsidR="004A096B" w:rsidRPr="00B00ECB" w:rsidRDefault="009A083D" w:rsidP="00EB17F2">
      <w:pPr>
        <w:pStyle w:val="Heading4"/>
        <w:keepNext/>
        <w:numPr>
          <w:ilvl w:val="0"/>
          <w:numId w:val="22"/>
        </w:numPr>
        <w:spacing w:before="840"/>
        <w:ind w:left="425" w:hanging="425"/>
        <w:rPr>
          <w:rFonts w:ascii="Microsoft JhengHei" w:eastAsia="Microsoft JhengHei" w:hAnsi="Microsoft JhengHei" w:hint="eastAsia"/>
          <w:bCs/>
          <w:lang w:eastAsia="zh-HK"/>
        </w:rPr>
      </w:pPr>
      <w:r w:rsidRPr="00B00ECB">
        <w:rPr>
          <w:rFonts w:ascii="Microsoft JhengHei" w:eastAsia="Microsoft JhengHei" w:hAnsi="Microsoft JhengHei" w:hint="eastAsia"/>
          <w:bCs/>
          <w:lang w:eastAsia="zh-HK"/>
        </w:rPr>
        <w:t>數據</w:t>
      </w:r>
    </w:p>
    <w:p w14:paraId="419B32F1" w14:textId="77777777" w:rsidR="004A096B" w:rsidRPr="00B00ECB" w:rsidRDefault="009A083D" w:rsidP="004A096B">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數據會用於了解文化和語言多元化參保人的需要，從而改善不同服務，並明白NDIS構成的影響。</w:t>
      </w:r>
    </w:p>
    <w:p w14:paraId="79FE109A" w14:textId="77777777" w:rsidR="004A096B" w:rsidRPr="00B00ECB" w:rsidRDefault="009A083D" w:rsidP="00EB17F2">
      <w:pPr>
        <w:pStyle w:val="Heading5"/>
        <w:keepNext/>
        <w:ind w:firstLine="426"/>
        <w:rPr>
          <w:rFonts w:ascii="Microsoft JhengHei" w:eastAsia="Microsoft JhengHei" w:hAnsi="Microsoft JhengHei" w:hint="eastAsia"/>
          <w:bCs/>
          <w:sz w:val="24"/>
          <w:lang w:eastAsia="zh-HK"/>
        </w:rPr>
      </w:pPr>
      <w:r w:rsidRPr="00B00ECB">
        <w:rPr>
          <w:rFonts w:ascii="Microsoft JhengHei" w:eastAsia="Microsoft JhengHei" w:hAnsi="Microsoft JhengHei" w:hint="eastAsia"/>
          <w:bCs/>
          <w:sz w:val="24"/>
          <w:lang w:eastAsia="zh-HK"/>
        </w:rPr>
        <w:lastRenderedPageBreak/>
        <w:t>大致的情況是：</w:t>
      </w:r>
    </w:p>
    <w:p w14:paraId="22CFE7F9" w14:textId="77777777" w:rsidR="00F5710F" w:rsidRDefault="009A083D" w:rsidP="00F5710F">
      <w:pPr>
        <w:ind w:left="426"/>
        <w:rPr>
          <w:rFonts w:hint="eastAsia"/>
          <w:lang w:eastAsia="zh-HK"/>
        </w:rPr>
      </w:pPr>
      <w:r w:rsidRPr="00B00ECB">
        <w:rPr>
          <w:rFonts w:ascii="Microsoft JhengHei" w:eastAsia="Microsoft JhengHei" w:hAnsi="Microsoft JhengHei" w:hint="eastAsia"/>
          <w:lang w:eastAsia="zh-HK"/>
        </w:rPr>
        <w:t>為文化和語言多元化一詞下定義，以改善反映個人身份的情況。</w:t>
      </w:r>
    </w:p>
    <w:p w14:paraId="14E594E1" w14:textId="77777777" w:rsidR="00A7745A" w:rsidRPr="00B00ECB" w:rsidRDefault="009A083D" w:rsidP="00927905">
      <w:pPr>
        <w:pStyle w:val="Heading4"/>
        <w:keepNext/>
        <w:numPr>
          <w:ilvl w:val="0"/>
          <w:numId w:val="22"/>
        </w:numPr>
        <w:spacing w:before="840"/>
        <w:ind w:left="425" w:hanging="425"/>
        <w:rPr>
          <w:rFonts w:ascii="Microsoft JhengHei" w:eastAsia="Microsoft JhengHei" w:hAnsi="Microsoft JhengHei" w:hint="eastAsia"/>
          <w:bCs/>
          <w:lang w:eastAsia="zh-HK"/>
        </w:rPr>
      </w:pPr>
      <w:r w:rsidRPr="00B00ECB">
        <w:rPr>
          <w:rFonts w:ascii="Microsoft JhengHei" w:eastAsia="Microsoft JhengHei" w:hAnsi="Microsoft JhengHei" w:hint="eastAsia"/>
          <w:bCs/>
          <w:lang w:eastAsia="zh-HK"/>
        </w:rPr>
        <w:t>外展</w:t>
      </w:r>
    </w:p>
    <w:p w14:paraId="468D2E77" w14:textId="77777777" w:rsidR="00A7745A" w:rsidRPr="00B00ECB" w:rsidRDefault="009A083D" w:rsidP="00A7745A">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已提供支援項目和服務，以教育及聯繫國家殘障人士保險局未曾妥善互動的</w:t>
      </w:r>
      <w:r w:rsidR="00F5710F">
        <w:rPr>
          <w:rFonts w:ascii="Microsoft JhengHei" w:eastAsia="Microsoft JhengHei" w:hAnsi="Microsoft JhengHei" w:hint="eastAsia"/>
          <w:lang w:eastAsia="zh-HK"/>
        </w:rPr>
        <w:br/>
      </w:r>
      <w:r w:rsidRPr="00B00ECB">
        <w:rPr>
          <w:rFonts w:ascii="Microsoft JhengHei" w:eastAsia="Microsoft JhengHei" w:hAnsi="Microsoft JhengHei" w:hint="eastAsia"/>
          <w:lang w:eastAsia="zh-HK"/>
        </w:rPr>
        <w:t>人士和社群。</w:t>
      </w:r>
    </w:p>
    <w:p w14:paraId="313C63F2" w14:textId="77777777" w:rsidR="009F24F0" w:rsidRPr="00B00ECB" w:rsidRDefault="009A083D" w:rsidP="00EB17F2">
      <w:pPr>
        <w:pStyle w:val="Heading5"/>
        <w:keepNext/>
        <w:ind w:firstLine="426"/>
        <w:rPr>
          <w:rFonts w:ascii="Microsoft JhengHei" w:eastAsia="Microsoft JhengHei" w:hAnsi="Microsoft JhengHei" w:hint="eastAsia"/>
          <w:bCs/>
          <w:sz w:val="24"/>
          <w:lang w:eastAsia="zh-HK"/>
        </w:rPr>
      </w:pPr>
      <w:r w:rsidRPr="00B00ECB">
        <w:rPr>
          <w:rFonts w:ascii="Microsoft JhengHei" w:eastAsia="Microsoft JhengHei" w:hAnsi="Microsoft JhengHei" w:hint="eastAsia"/>
          <w:bCs/>
          <w:sz w:val="24"/>
          <w:lang w:eastAsia="zh-HK"/>
        </w:rPr>
        <w:t>大致的情況是：</w:t>
      </w:r>
    </w:p>
    <w:p w14:paraId="74D31726" w14:textId="77777777" w:rsidR="00D46B10" w:rsidRPr="00B00ECB" w:rsidRDefault="009A083D" w:rsidP="00A43BD0">
      <w:pPr>
        <w:ind w:left="426"/>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社區對NDIS和殘障人士有更深入的了解，殘障人士講述殘障問題或申請NDIS</w:t>
      </w:r>
      <w:r w:rsidR="00F5710F">
        <w:rPr>
          <w:rFonts w:ascii="Microsoft JhengHei" w:eastAsia="Microsoft JhengHei" w:hAnsi="Microsoft JhengHei" w:hint="eastAsia"/>
          <w:lang w:eastAsia="zh-HK"/>
        </w:rPr>
        <w:br/>
      </w:r>
      <w:r w:rsidRPr="00B00ECB">
        <w:rPr>
          <w:rFonts w:ascii="Microsoft JhengHei" w:eastAsia="Microsoft JhengHei" w:hAnsi="Microsoft JhengHei" w:hint="eastAsia"/>
          <w:lang w:eastAsia="zh-HK"/>
        </w:rPr>
        <w:t>期間則更有信心。</w:t>
      </w:r>
    </w:p>
    <w:p w14:paraId="612BFDA5" w14:textId="77777777" w:rsidR="00D46B10" w:rsidRPr="00B00ECB" w:rsidRDefault="009A083D">
      <w:pPr>
        <w:spacing w:after="0" w:line="240" w:lineRule="auto"/>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br w:type="page"/>
      </w:r>
    </w:p>
    <w:p w14:paraId="6FAE920F" w14:textId="77777777" w:rsidR="00CF7E82" w:rsidRPr="00B00ECB" w:rsidRDefault="009A083D" w:rsidP="00CF7E82">
      <w:pPr>
        <w:pStyle w:val="Heading2"/>
        <w:numPr>
          <w:ilvl w:val="0"/>
          <w:numId w:val="0"/>
        </w:numPr>
        <w:ind w:left="720" w:hanging="720"/>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lastRenderedPageBreak/>
        <w:t>下一步的流程會如何？</w:t>
      </w:r>
    </w:p>
    <w:p w14:paraId="2F49A701" w14:textId="77777777" w:rsidR="009F24F0" w:rsidRPr="00B00ECB" w:rsidRDefault="009A083D" w:rsidP="00927905">
      <w:pPr>
        <w:spacing w:before="840"/>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國家殘障人士保險局目前正落實策略所列的各項行動，亦會因應工作進展定期通知最新消息，以評估策略並追蹤相關進度。</w:t>
      </w:r>
    </w:p>
    <w:p w14:paraId="3798A4D6" w14:textId="77777777" w:rsidR="0094201D" w:rsidRPr="00B00ECB" w:rsidRDefault="009A083D" w:rsidP="005E27FE">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進展報告會於2024年年尾發布，並會顯示策略是否正常執行，以滿足相關目標。</w:t>
      </w:r>
    </w:p>
    <w:p w14:paraId="75F8668D" w14:textId="77777777" w:rsidR="0094201D" w:rsidRPr="00B00ECB" w:rsidRDefault="009A083D" w:rsidP="005E27FE">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國家殘障人士保險局會持續與文化和語言多元化背景殘障人士、外部諮詢小組及文化和語言多元化領域共事，以確保此項策略得以執行，並反映社區不斷變遷的需要。</w:t>
      </w:r>
    </w:p>
    <w:p w14:paraId="558333FF" w14:textId="77777777" w:rsidR="002F6EF0" w:rsidRPr="00B00ECB" w:rsidRDefault="009A083D" w:rsidP="002F6EF0">
      <w:pPr>
        <w:pStyle w:val="Heading2"/>
        <w:numPr>
          <w:ilvl w:val="0"/>
          <w:numId w:val="0"/>
        </w:num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了解途徑</w:t>
      </w:r>
    </w:p>
    <w:p w14:paraId="256E9262" w14:textId="77777777" w:rsidR="00202160" w:rsidRPr="00B00ECB" w:rsidRDefault="009A083D" w:rsidP="00A012F4">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假如：</w:t>
      </w:r>
    </w:p>
    <w:p w14:paraId="1DF27DCA" w14:textId="77777777" w:rsidR="009237DD" w:rsidRPr="00B00ECB" w:rsidRDefault="009A083D" w:rsidP="000C465F">
      <w:pPr>
        <w:pStyle w:val="ListParagraph"/>
        <w:numPr>
          <w:ilvl w:val="0"/>
          <w:numId w:val="21"/>
        </w:num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對文化和語言多元化策略有疑問</w:t>
      </w:r>
    </w:p>
    <w:p w14:paraId="7AD06D18" w14:textId="77777777" w:rsidR="00202160" w:rsidRPr="00B00ECB" w:rsidRDefault="009A083D" w:rsidP="00A012F4">
      <w:pPr>
        <w:pStyle w:val="ListParagraph"/>
        <w:numPr>
          <w:ilvl w:val="0"/>
          <w:numId w:val="21"/>
        </w:num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申請或使用NDIS需要支援</w:t>
      </w:r>
    </w:p>
    <w:p w14:paraId="28F63332" w14:textId="00AFA204" w:rsidR="00810B87" w:rsidRPr="00B00ECB" w:rsidRDefault="009A083D" w:rsidP="00A012F4">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請致電</w:t>
      </w:r>
      <w:r w:rsidRPr="00B00ECB">
        <w:rPr>
          <w:rFonts w:ascii="Microsoft JhengHei" w:eastAsia="Microsoft JhengHei" w:hAnsi="Microsoft JhengHei" w:hint="eastAsia"/>
          <w:b/>
          <w:bCs/>
          <w:lang w:eastAsia="zh-HK"/>
        </w:rPr>
        <w:t>1800 800 110</w:t>
      </w:r>
      <w:r w:rsidRPr="00B00ECB">
        <w:rPr>
          <w:rFonts w:ascii="Microsoft JhengHei" w:eastAsia="Microsoft JhengHei" w:hAnsi="Microsoft JhengHei" w:hint="eastAsia"/>
          <w:lang w:eastAsia="zh-HK"/>
        </w:rPr>
        <w:t>，傳送電郵至</w:t>
      </w:r>
      <w:hyperlink r:id="rId15" w:history="1">
        <w:r w:rsidRPr="00B00ECB">
          <w:rPr>
            <w:rStyle w:val="Hyperlink"/>
            <w:rFonts w:ascii="Microsoft JhengHei" w:eastAsia="Microsoft JhengHei" w:hAnsi="Microsoft JhengHei" w:hint="eastAsia"/>
            <w:lang w:eastAsia="zh-HK"/>
          </w:rPr>
          <w:t>enqu</w:t>
        </w:r>
        <w:r w:rsidR="00F252D3">
          <w:rPr>
            <w:rStyle w:val="Hyperlink"/>
            <w:rFonts w:ascii="Microsoft JhengHei" w:eastAsia="Microsoft JhengHei" w:hAnsi="Microsoft JhengHei" w:hint="eastAsia"/>
            <w:lang w:eastAsia="zh-HK"/>
          </w:rPr>
          <w:t>i</w:t>
        </w:r>
        <w:r w:rsidRPr="00B00ECB">
          <w:rPr>
            <w:rStyle w:val="Hyperlink"/>
            <w:rFonts w:ascii="Microsoft JhengHei" w:eastAsia="Microsoft JhengHei" w:hAnsi="Microsoft JhengHei" w:hint="eastAsia"/>
            <w:lang w:eastAsia="zh-HK"/>
          </w:rPr>
          <w:t>ries@ndis.gov.au</w:t>
        </w:r>
      </w:hyperlink>
      <w:r w:rsidRPr="00B00ECB">
        <w:rPr>
          <w:rFonts w:ascii="Microsoft JhengHei" w:eastAsia="Microsoft JhengHei" w:hAnsi="Microsoft JhengHei" w:hint="eastAsia"/>
          <w:lang w:eastAsia="zh-HK"/>
        </w:rPr>
        <w:t>，使用網絡聊天功能聯絡NDIS，或前往就近的NDIS辦事處。辦事處位置列於</w:t>
      </w:r>
      <w:hyperlink r:id="rId16" w:history="1">
        <w:r w:rsidRPr="00B00ECB">
          <w:rPr>
            <w:rStyle w:val="Hyperlink"/>
            <w:rFonts w:ascii="Microsoft JhengHei" w:eastAsia="Microsoft JhengHei" w:hAnsi="Microsoft JhengHei" w:hint="eastAsia"/>
            <w:lang w:eastAsia="zh-HK"/>
          </w:rPr>
          <w:t>NDIS網站</w:t>
        </w:r>
      </w:hyperlink>
      <w:r w:rsidRPr="00B00ECB">
        <w:rPr>
          <w:rFonts w:ascii="Microsoft JhengHei" w:eastAsia="Microsoft JhengHei" w:hAnsi="Microsoft JhengHei" w:hint="eastAsia"/>
          <w:lang w:eastAsia="zh-HK"/>
        </w:rPr>
        <w:t>。</w:t>
      </w:r>
    </w:p>
    <w:p w14:paraId="6FBE034F" w14:textId="77777777" w:rsidR="0007022E" w:rsidRPr="00B00ECB" w:rsidRDefault="009A083D" w:rsidP="00927905">
      <w:pPr>
        <w:spacing w:before="840"/>
        <w:rPr>
          <w:rFonts w:ascii="Microsoft JhengHei" w:eastAsia="Microsoft JhengHei" w:hAnsi="Microsoft JhengHei" w:hint="eastAsia"/>
          <w:noProof/>
          <w:lang w:eastAsia="zh-HK"/>
        </w:rPr>
      </w:pPr>
      <w:r w:rsidRPr="00B00ECB">
        <w:rPr>
          <w:rFonts w:ascii="Microsoft JhengHei" w:eastAsia="Microsoft JhengHei" w:hAnsi="Microsoft JhengHei" w:hint="eastAsia"/>
          <w:lang w:eastAsia="zh-HK"/>
        </w:rPr>
        <w:t>《2024至2028年度文化和語言多元化策略》(NDIS Cultural and Linguistic Diversity Strategy 2024-2028）及《行動計劃》的完整版本載於</w:t>
      </w:r>
      <w:hyperlink r:id="rId17" w:history="1">
        <w:r w:rsidR="00450CFE" w:rsidRPr="00B00ECB">
          <w:rPr>
            <w:rStyle w:val="Hyperlink"/>
            <w:rFonts w:ascii="Microsoft JhengHei" w:eastAsia="Microsoft JhengHei" w:hAnsi="Microsoft JhengHei" w:hint="eastAsia"/>
            <w:lang w:eastAsia="zh-HK"/>
          </w:rPr>
          <w:t>NDIS網站</w:t>
        </w:r>
      </w:hyperlink>
      <w:r w:rsidRPr="00B00ECB">
        <w:rPr>
          <w:rFonts w:ascii="Microsoft JhengHei" w:eastAsia="Microsoft JhengHei" w:hAnsi="Microsoft JhengHei" w:hint="eastAsia"/>
          <w:lang w:eastAsia="zh-HK"/>
        </w:rPr>
        <w:t>，</w:t>
      </w:r>
      <w:r w:rsidR="00F5710F">
        <w:rPr>
          <w:rFonts w:ascii="Microsoft JhengHei" w:eastAsia="Microsoft JhengHei" w:hAnsi="Microsoft JhengHei" w:hint="eastAsia"/>
          <w:lang w:eastAsia="zh-HK"/>
        </w:rPr>
        <w:br/>
      </w:r>
      <w:r w:rsidRPr="00B00ECB">
        <w:rPr>
          <w:rFonts w:ascii="Microsoft JhengHei" w:eastAsia="Microsoft JhengHei" w:hAnsi="Microsoft JhengHei" w:hint="eastAsia"/>
          <w:lang w:eastAsia="zh-HK"/>
        </w:rPr>
        <w:t>並備有17種語言，當中包括易讀版本。</w:t>
      </w:r>
      <w:bookmarkStart w:id="17" w:name="_Toc156980178"/>
      <w:bookmarkStart w:id="18" w:name="_Toc157679823"/>
      <w:bookmarkStart w:id="19" w:name="_Toc157682124"/>
    </w:p>
    <w:p w14:paraId="6791E8A8" w14:textId="77777777" w:rsidR="002C766A" w:rsidRPr="00B00ECB" w:rsidRDefault="009A083D">
      <w:pPr>
        <w:spacing w:after="0" w:line="240" w:lineRule="auto"/>
        <w:rPr>
          <w:rFonts w:ascii="Microsoft JhengHei" w:eastAsia="Microsoft JhengHei" w:hAnsi="Microsoft JhengHei" w:hint="eastAsia"/>
          <w:noProof/>
          <w:lang w:eastAsia="zh-HK"/>
        </w:rPr>
        <w:sectPr w:rsidR="002C766A" w:rsidRPr="00B00ECB" w:rsidSect="00AC2E74">
          <w:footerReference w:type="default" r:id="rId18"/>
          <w:headerReference w:type="first" r:id="rId19"/>
          <w:footerReference w:type="first" r:id="rId20"/>
          <w:pgSz w:w="11906" w:h="16838" w:code="9"/>
          <w:pgMar w:top="1701" w:right="1440" w:bottom="1440" w:left="1440" w:header="561" w:footer="374" w:gutter="0"/>
          <w:cols w:space="708"/>
          <w:titlePg/>
          <w:docGrid w:linePitch="360"/>
        </w:sectPr>
      </w:pPr>
      <w:r w:rsidRPr="00B00ECB">
        <w:rPr>
          <w:rFonts w:ascii="Microsoft JhengHei" w:eastAsia="Microsoft JhengHei" w:hAnsi="Microsoft JhengHei" w:hint="eastAsia"/>
          <w:noProof/>
          <w:lang w:eastAsia="zh-HK"/>
        </w:rPr>
        <w:br w:type="page"/>
      </w:r>
    </w:p>
    <w:bookmarkEnd w:id="17"/>
    <w:bookmarkEnd w:id="18"/>
    <w:bookmarkEnd w:id="19"/>
    <w:p w14:paraId="639751B7" w14:textId="77777777" w:rsidR="002C766A" w:rsidRPr="00B00ECB" w:rsidRDefault="002C766A" w:rsidP="00835000">
      <w:pPr>
        <w:pStyle w:val="FGCNORMAL"/>
        <w:spacing w:before="5000"/>
        <w:ind w:left="0"/>
        <w:rPr>
          <w:rFonts w:ascii="Microsoft JhengHei" w:eastAsia="Microsoft JhengHei" w:hAnsi="Microsoft JhengHei" w:hint="eastAsia"/>
          <w:lang w:eastAsia="zh-HK"/>
        </w:rPr>
      </w:pPr>
      <w:r w:rsidRPr="00B00ECB">
        <w:rPr>
          <w:rFonts w:ascii="Microsoft JhengHei" w:eastAsia="Microsoft JhengHei" w:hAnsi="Microsoft JhengHei" w:hint="eastAsia"/>
          <w:noProof/>
          <w:lang w:eastAsia="zh-HK"/>
        </w:rPr>
        <w:lastRenderedPageBreak/>
        <w:drawing>
          <wp:inline distT="0" distB="0" distL="0" distR="0" wp14:anchorId="741341ED" wp14:editId="21D507E7">
            <wp:extent cx="1222375" cy="656057"/>
            <wp:effectExtent l="0" t="0" r="0" b="0"/>
            <wp:docPr id="2" name="Picture 2" descr="NDIS由國家殘障人士保險局（National Disability Insurance Agency）提供。">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NDIS由國家殘障人士保險局（National Disability Insurance Agency）提供。">
                      <a:extLst>
                        <a:ext uri="{C183D7F6-B498-43B3-948B-1728B52AA6E4}">
                          <adec:decorative xmlns:adec="http://schemas.microsoft.com/office/drawing/2017/decorative" val="0"/>
                        </a:ext>
                      </a:extLst>
                    </pic:cNvPr>
                    <pic:cNvPicPr/>
                  </pic:nvPicPr>
                  <pic:blipFill>
                    <a:blip r:embed="rId21" cstate="print">
                      <a:extLst>
                        <a:ext uri="{28A0092B-C50C-407E-A947-70E740481C1C}">
                          <a14:useLocalDpi xmlns:a14="http://schemas.microsoft.com/office/drawing/2010/main" val="0"/>
                        </a:ext>
                      </a:extLst>
                    </a:blip>
                    <a:srcRect l="4570" t="7800" r="4025" b="12933"/>
                    <a:stretch>
                      <a:fillRect/>
                    </a:stretch>
                  </pic:blipFill>
                  <pic:spPr bwMode="auto">
                    <a:xfrm>
                      <a:off x="0" y="0"/>
                      <a:ext cx="1224813" cy="657365"/>
                    </a:xfrm>
                    <a:prstGeom prst="rect">
                      <a:avLst/>
                    </a:prstGeom>
                    <a:ln>
                      <a:noFill/>
                    </a:ln>
                    <a:extLst>
                      <a:ext uri="{53640926-AAD7-44D8-BBD7-CCE9431645EC}">
                        <a14:shadowObscured xmlns:a14="http://schemas.microsoft.com/office/drawing/2010/main"/>
                      </a:ext>
                    </a:extLst>
                  </pic:spPr>
                </pic:pic>
              </a:graphicData>
            </a:graphic>
          </wp:inline>
        </w:drawing>
      </w:r>
    </w:p>
    <w:p w14:paraId="3F26CDC5" w14:textId="77777777" w:rsidR="00AB4AB3" w:rsidRPr="00B00ECB" w:rsidRDefault="00000000" w:rsidP="002C766A">
      <w:pPr>
        <w:pStyle w:val="FGCNORMAL"/>
        <w:spacing w:after="480"/>
        <w:ind w:left="0"/>
        <w:rPr>
          <w:rFonts w:ascii="Microsoft JhengHei" w:eastAsia="Microsoft JhengHei" w:hAnsi="Microsoft JhengHei" w:hint="eastAsia"/>
          <w:b/>
          <w:bCs/>
          <w:lang w:eastAsia="zh-HK"/>
        </w:rPr>
      </w:pPr>
      <w:hyperlink r:id="rId22" w:history="1">
        <w:r w:rsidR="009A083D" w:rsidRPr="00B00ECB">
          <w:rPr>
            <w:rStyle w:val="Hyperlink"/>
            <w:rFonts w:ascii="Microsoft JhengHei" w:eastAsia="Microsoft JhengHei" w:hAnsi="Microsoft JhengHei" w:hint="eastAsia"/>
            <w:b/>
            <w:bCs/>
            <w:lang w:eastAsia="zh-HK"/>
          </w:rPr>
          <w:t>ndis.gov.au</w:t>
        </w:r>
      </w:hyperlink>
    </w:p>
    <w:p w14:paraId="4EB0D4CF" w14:textId="1E2FCEF3" w:rsidR="00C00B38" w:rsidRPr="00B00ECB" w:rsidRDefault="009A083D" w:rsidP="00C00B38">
      <w:pPr>
        <w:rPr>
          <w:rFonts w:ascii="Microsoft JhengHei" w:eastAsia="Microsoft JhengHei" w:hAnsi="Microsoft JhengHei" w:hint="eastAsia"/>
          <w:b/>
          <w:bCs/>
          <w:lang w:eastAsia="zh-HK"/>
        </w:rPr>
      </w:pPr>
      <w:r w:rsidRPr="00B00ECB">
        <w:rPr>
          <w:rFonts w:ascii="Microsoft JhengHei" w:eastAsia="Microsoft JhengHei" w:hAnsi="Microsoft JhengHei" w:hint="eastAsia"/>
          <w:b/>
          <w:bCs/>
          <w:lang w:eastAsia="zh-HK"/>
        </w:rPr>
        <w:t>全國殘障保險局（National Disability Insurance Agency）</w:t>
      </w:r>
    </w:p>
    <w:p w14:paraId="70E0E5A8" w14:textId="77777777" w:rsidR="002C766A" w:rsidRPr="00B00ECB" w:rsidRDefault="009A083D" w:rsidP="002C766A">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電話：1800 800 110</w:t>
      </w:r>
    </w:p>
    <w:p w14:paraId="7ED763C6" w14:textId="77777777" w:rsidR="002C766A" w:rsidRPr="00B00ECB" w:rsidRDefault="009A083D" w:rsidP="00C00B38">
      <w:p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網絡聊天：</w:t>
      </w:r>
      <w:hyperlink r:id="rId23" w:history="1">
        <w:r w:rsidRPr="00835000">
          <w:rPr>
            <w:rStyle w:val="Hyperlink"/>
            <w:rFonts w:ascii="Microsoft JhengHei" w:eastAsia="Microsoft JhengHei" w:hAnsi="Microsoft JhengHei" w:hint="eastAsia"/>
            <w:kern w:val="1"/>
            <w:szCs w:val="22"/>
            <w:lang w:eastAsia="zh-HK"/>
          </w:rPr>
          <w:t>ndis.gov.au</w:t>
        </w:r>
      </w:hyperlink>
    </w:p>
    <w:p w14:paraId="281BABFA" w14:textId="77777777" w:rsidR="00A052D6" w:rsidRPr="00B00ECB" w:rsidRDefault="009A083D" w:rsidP="00A052D6">
      <w:pPr>
        <w:rPr>
          <w:rFonts w:ascii="Microsoft JhengHei" w:eastAsia="Microsoft JhengHei" w:hAnsi="Microsoft JhengHei" w:hint="eastAsia"/>
          <w:b/>
          <w:bCs/>
          <w:lang w:eastAsia="zh-HK"/>
        </w:rPr>
      </w:pPr>
      <w:r w:rsidRPr="00B00ECB">
        <w:rPr>
          <w:rFonts w:ascii="Microsoft JhengHei" w:eastAsia="Microsoft JhengHei" w:hAnsi="Microsoft JhengHei" w:hint="eastAsia"/>
          <w:b/>
          <w:bCs/>
          <w:lang w:eastAsia="zh-HK"/>
        </w:rPr>
        <w:t>關注本局社交媒體</w:t>
      </w:r>
    </w:p>
    <w:p w14:paraId="48A151D6" w14:textId="77777777" w:rsidR="00A052D6" w:rsidRPr="00B00ECB" w:rsidRDefault="00000000" w:rsidP="002C766A">
      <w:pPr>
        <w:pStyle w:val="ListParagraph"/>
        <w:numPr>
          <w:ilvl w:val="0"/>
          <w:numId w:val="17"/>
        </w:numPr>
        <w:rPr>
          <w:rFonts w:ascii="Microsoft JhengHei" w:eastAsia="Microsoft JhengHei" w:hAnsi="Microsoft JhengHei" w:hint="eastAsia"/>
          <w:spacing w:val="-5"/>
          <w:kern w:val="1"/>
          <w:szCs w:val="22"/>
          <w:lang w:eastAsia="zh-HK"/>
        </w:rPr>
      </w:pPr>
      <w:hyperlink r:id="rId24" w:history="1">
        <w:r w:rsidR="009A083D" w:rsidRPr="00B00ECB">
          <w:rPr>
            <w:rStyle w:val="Hyperlink"/>
            <w:rFonts w:ascii="Microsoft JhengHei" w:eastAsia="Microsoft JhengHei" w:hAnsi="Microsoft JhengHei" w:hint="eastAsia"/>
            <w:spacing w:val="-5"/>
            <w:kern w:val="1"/>
            <w:szCs w:val="22"/>
            <w:lang w:eastAsia="zh-HK"/>
          </w:rPr>
          <w:t>Facebook</w:t>
        </w:r>
      </w:hyperlink>
    </w:p>
    <w:p w14:paraId="6FCD6B89" w14:textId="77777777" w:rsidR="00A052D6" w:rsidRPr="00B00ECB" w:rsidRDefault="00000000" w:rsidP="002C766A">
      <w:pPr>
        <w:pStyle w:val="ListParagraph"/>
        <w:numPr>
          <w:ilvl w:val="0"/>
          <w:numId w:val="17"/>
        </w:numPr>
        <w:rPr>
          <w:rFonts w:ascii="Microsoft JhengHei" w:eastAsia="Microsoft JhengHei" w:hAnsi="Microsoft JhengHei" w:hint="eastAsia"/>
          <w:spacing w:val="-5"/>
          <w:kern w:val="1"/>
          <w:szCs w:val="22"/>
          <w:lang w:eastAsia="zh-HK"/>
        </w:rPr>
      </w:pPr>
      <w:hyperlink r:id="rId25" w:history="1">
        <w:r w:rsidR="009A083D" w:rsidRPr="00B00ECB">
          <w:rPr>
            <w:rStyle w:val="Hyperlink"/>
            <w:rFonts w:ascii="Microsoft JhengHei" w:eastAsia="Microsoft JhengHei" w:hAnsi="Microsoft JhengHei" w:hint="eastAsia"/>
            <w:spacing w:val="-5"/>
            <w:kern w:val="1"/>
            <w:szCs w:val="22"/>
            <w:lang w:eastAsia="zh-HK"/>
          </w:rPr>
          <w:t>Instagram</w:t>
        </w:r>
      </w:hyperlink>
    </w:p>
    <w:p w14:paraId="36A35D15" w14:textId="77777777" w:rsidR="00A052D6" w:rsidRPr="00B00ECB" w:rsidRDefault="00000000" w:rsidP="002C766A">
      <w:pPr>
        <w:pStyle w:val="ListParagraph"/>
        <w:numPr>
          <w:ilvl w:val="0"/>
          <w:numId w:val="17"/>
        </w:numPr>
        <w:rPr>
          <w:rFonts w:ascii="Microsoft JhengHei" w:eastAsia="Microsoft JhengHei" w:hAnsi="Microsoft JhengHei" w:hint="eastAsia"/>
          <w:spacing w:val="-5"/>
          <w:kern w:val="1"/>
          <w:szCs w:val="22"/>
          <w:lang w:eastAsia="zh-HK"/>
        </w:rPr>
      </w:pPr>
      <w:hyperlink r:id="rId26" w:history="1">
        <w:r w:rsidR="009A083D" w:rsidRPr="00B00ECB">
          <w:rPr>
            <w:rStyle w:val="Hyperlink"/>
            <w:rFonts w:ascii="Microsoft JhengHei" w:eastAsia="Microsoft JhengHei" w:hAnsi="Microsoft JhengHei" w:hint="eastAsia"/>
            <w:spacing w:val="-5"/>
            <w:kern w:val="1"/>
            <w:szCs w:val="22"/>
            <w:lang w:eastAsia="zh-HK"/>
          </w:rPr>
          <w:t>YouTube</w:t>
        </w:r>
      </w:hyperlink>
    </w:p>
    <w:p w14:paraId="3436C147" w14:textId="77777777" w:rsidR="00A052D6" w:rsidRPr="00B00ECB" w:rsidRDefault="00000000" w:rsidP="002C766A">
      <w:pPr>
        <w:pStyle w:val="ListParagraph"/>
        <w:numPr>
          <w:ilvl w:val="0"/>
          <w:numId w:val="17"/>
        </w:numPr>
        <w:rPr>
          <w:rStyle w:val="Hyperlink"/>
          <w:rFonts w:ascii="Microsoft JhengHei" w:eastAsia="Microsoft JhengHei" w:hAnsi="Microsoft JhengHei" w:hint="eastAsia"/>
          <w:color w:val="auto"/>
          <w:spacing w:val="-5"/>
          <w:kern w:val="1"/>
          <w:szCs w:val="22"/>
          <w:u w:val="none"/>
          <w:lang w:eastAsia="zh-HK"/>
        </w:rPr>
      </w:pPr>
      <w:hyperlink r:id="rId27" w:history="1">
        <w:r w:rsidR="009A083D" w:rsidRPr="00B00ECB">
          <w:rPr>
            <w:rStyle w:val="Hyperlink"/>
            <w:rFonts w:ascii="Microsoft JhengHei" w:eastAsia="Microsoft JhengHei" w:hAnsi="Microsoft JhengHei" w:hint="eastAsia"/>
            <w:spacing w:val="-5"/>
            <w:kern w:val="1"/>
            <w:szCs w:val="22"/>
            <w:lang w:eastAsia="zh-HK"/>
          </w:rPr>
          <w:t>LinkedIn</w:t>
        </w:r>
      </w:hyperlink>
    </w:p>
    <w:p w14:paraId="33A181AF" w14:textId="77777777" w:rsidR="002C766A" w:rsidRPr="00681387" w:rsidRDefault="009A083D" w:rsidP="00835000">
      <w:pPr>
        <w:spacing w:after="7000"/>
        <w:rPr>
          <w:rFonts w:ascii="Microsoft JhengHei" w:eastAsia="Microsoft JhengHei" w:hAnsi="Microsoft JhengHei" w:hint="eastAsia"/>
          <w:spacing w:val="-5"/>
          <w:kern w:val="1"/>
          <w:sz w:val="8"/>
          <w:szCs w:val="6"/>
          <w:lang w:eastAsia="zh-HK"/>
        </w:rPr>
      </w:pPr>
      <w:r w:rsidRPr="00B00ECB">
        <w:rPr>
          <w:rFonts w:ascii="Microsoft JhengHei" w:eastAsia="Microsoft JhengHei" w:hAnsi="Microsoft JhengHei" w:hint="eastAsia"/>
          <w:spacing w:val="-5"/>
          <w:kern w:val="1"/>
          <w:szCs w:val="22"/>
          <w:lang w:eastAsia="zh-HK"/>
        </w:rPr>
        <w:br w:type="column"/>
      </w:r>
    </w:p>
    <w:p w14:paraId="55F8D597" w14:textId="77777777" w:rsidR="00A052D6" w:rsidRPr="00B00ECB" w:rsidRDefault="009A083D" w:rsidP="002C766A">
      <w:pPr>
        <w:rPr>
          <w:rFonts w:ascii="Microsoft JhengHei" w:eastAsia="Microsoft JhengHei" w:hAnsi="Microsoft JhengHei" w:hint="eastAsia"/>
          <w:b/>
          <w:bCs/>
          <w:lang w:eastAsia="zh-HK"/>
        </w:rPr>
      </w:pPr>
      <w:r w:rsidRPr="00B00ECB">
        <w:rPr>
          <w:rFonts w:ascii="Microsoft JhengHei" w:eastAsia="Microsoft JhengHei" w:hAnsi="Microsoft JhengHei" w:hint="eastAsia"/>
          <w:b/>
          <w:bCs/>
          <w:lang w:eastAsia="zh-HK"/>
        </w:rPr>
        <w:t>英文交流需要幫助之人士</w:t>
      </w:r>
    </w:p>
    <w:p w14:paraId="4626D27A" w14:textId="77777777" w:rsidR="00A052D6" w:rsidRPr="00B00ECB" w:rsidRDefault="009A083D" w:rsidP="002C766A">
      <w:pPr>
        <w:pStyle w:val="ListParagraph"/>
        <w:numPr>
          <w:ilvl w:val="0"/>
          <w:numId w:val="18"/>
        </w:num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翻譯及傳譯服務（TIS）：</w:t>
      </w:r>
      <w:r w:rsidR="002822C4">
        <w:rPr>
          <w:rFonts w:ascii="Microsoft JhengHei" w:eastAsia="Microsoft JhengHei" w:hAnsi="Microsoft JhengHei" w:hint="eastAsia"/>
          <w:lang w:eastAsia="zh-HK"/>
        </w:rPr>
        <w:br/>
      </w:r>
      <w:r w:rsidRPr="00B00ECB">
        <w:rPr>
          <w:rFonts w:ascii="Microsoft JhengHei" w:eastAsia="Microsoft JhengHei" w:hAnsi="Microsoft JhengHei" w:hint="eastAsia"/>
          <w:lang w:eastAsia="zh-HK"/>
        </w:rPr>
        <w:t>131 450</w:t>
      </w:r>
    </w:p>
    <w:p w14:paraId="5A657D3E" w14:textId="77777777" w:rsidR="00E671ED" w:rsidRPr="00B00ECB" w:rsidRDefault="009A083D" w:rsidP="002C766A">
      <w:pPr>
        <w:rPr>
          <w:rFonts w:ascii="Microsoft JhengHei" w:eastAsia="Microsoft JhengHei" w:hAnsi="Microsoft JhengHei" w:hint="eastAsia"/>
          <w:b/>
          <w:bCs/>
          <w:lang w:eastAsia="zh-HK"/>
        </w:rPr>
      </w:pPr>
      <w:r w:rsidRPr="00B00ECB">
        <w:rPr>
          <w:rFonts w:ascii="Microsoft JhengHei" w:eastAsia="Microsoft JhengHei" w:hAnsi="Microsoft JhengHei" w:hint="eastAsia"/>
          <w:b/>
          <w:bCs/>
          <w:lang w:eastAsia="zh-HK"/>
        </w:rPr>
        <w:t>為聾人或聽障人士而設的服務</w:t>
      </w:r>
    </w:p>
    <w:p w14:paraId="02829516" w14:textId="77777777" w:rsidR="00A052D6" w:rsidRPr="00B00ECB" w:rsidRDefault="009A083D" w:rsidP="002C766A">
      <w:pPr>
        <w:pStyle w:val="ListParagraph"/>
        <w:numPr>
          <w:ilvl w:val="0"/>
          <w:numId w:val="18"/>
        </w:num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視訊裝置服務使用者（TTY）：1800 555 677</w:t>
      </w:r>
    </w:p>
    <w:p w14:paraId="669E0D22" w14:textId="77777777" w:rsidR="00A052D6" w:rsidRPr="00B00ECB" w:rsidRDefault="009A083D" w:rsidP="002C766A">
      <w:pPr>
        <w:pStyle w:val="ListParagraph"/>
        <w:numPr>
          <w:ilvl w:val="0"/>
          <w:numId w:val="18"/>
        </w:num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語音中繼服務（Voice relay）：1800 555 727</w:t>
      </w:r>
    </w:p>
    <w:p w14:paraId="586ACEA2" w14:textId="77777777" w:rsidR="00385B43" w:rsidRPr="00B00ECB" w:rsidRDefault="009A083D" w:rsidP="00EB6EA3">
      <w:pPr>
        <w:pStyle w:val="ListParagraph"/>
        <w:numPr>
          <w:ilvl w:val="0"/>
          <w:numId w:val="18"/>
        </w:numPr>
        <w:rPr>
          <w:rFonts w:ascii="Microsoft JhengHei" w:eastAsia="Microsoft JhengHei" w:hAnsi="Microsoft JhengHei" w:hint="eastAsia"/>
          <w:lang w:eastAsia="zh-HK"/>
        </w:rPr>
      </w:pPr>
      <w:r w:rsidRPr="00B00ECB">
        <w:rPr>
          <w:rFonts w:ascii="Microsoft JhengHei" w:eastAsia="Microsoft JhengHei" w:hAnsi="Microsoft JhengHei" w:hint="eastAsia"/>
          <w:lang w:eastAsia="zh-HK"/>
        </w:rPr>
        <w:t>全國中繼服務（National Relay Service）：</w:t>
      </w:r>
      <w:hyperlink r:id="rId28" w:history="1">
        <w:r w:rsidRPr="00B00ECB">
          <w:rPr>
            <w:rStyle w:val="Hyperlink"/>
            <w:rFonts w:ascii="Microsoft JhengHei" w:eastAsia="Microsoft JhengHei" w:hAnsi="Microsoft JhengHei" w:hint="eastAsia"/>
            <w:lang w:eastAsia="zh-HK"/>
          </w:rPr>
          <w:t>accesshub.gov.au</w:t>
        </w:r>
      </w:hyperlink>
      <w:bookmarkEnd w:id="11"/>
    </w:p>
    <w:sectPr w:rsidR="00385B43" w:rsidRPr="00B00ECB" w:rsidSect="00AC2E74">
      <w:headerReference w:type="first" r:id="rId29"/>
      <w:pgSz w:w="11906" w:h="16838" w:code="9"/>
      <w:pgMar w:top="1701" w:right="1440" w:bottom="1440" w:left="1440" w:header="561" w:footer="374"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C44C00" w14:textId="77777777" w:rsidR="00AC2E74" w:rsidRDefault="00AC2E74">
      <w:pPr>
        <w:spacing w:after="0" w:line="240" w:lineRule="auto"/>
      </w:pPr>
      <w:r>
        <w:separator/>
      </w:r>
    </w:p>
  </w:endnote>
  <w:endnote w:type="continuationSeparator" w:id="0">
    <w:p w14:paraId="42359731" w14:textId="77777777" w:rsidR="00AC2E74" w:rsidRDefault="00AC2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Cordia New">
    <w:panose1 w:val="020B0304020202020204"/>
    <w:charset w:val="DE"/>
    <w:family w:val="swiss"/>
    <w:pitch w:val="variable"/>
    <w:sig w:usb0="81000003" w:usb1="00000000" w:usb2="00000000" w:usb3="00000000" w:csb0="00010001" w:csb1="00000000"/>
    <w:embedRegular r:id="rId1" w:fontKey="{8ECE12CF-7993-44DB-B58A-BE290C8033DE}"/>
    <w:embedBold r:id="rId2" w:fontKey="{B691716F-0CB5-4462-B113-8369D1A60E32}"/>
    <w:embedItalic r:id="rId3" w:fontKey="{D4F74E5D-F284-4029-AF53-2C9357AA5CCC}"/>
  </w:font>
  <w:font w:name="Tahoma">
    <w:panose1 w:val="020B0604030504040204"/>
    <w:charset w:val="00"/>
    <w:family w:val="swiss"/>
    <w:pitch w:val="variable"/>
    <w:sig w:usb0="E1002EFF" w:usb1="C000605B" w:usb2="00000029" w:usb3="00000000" w:csb0="000101FF" w:csb1="00000000"/>
    <w:embedRegular r:id="rId4" w:fontKey="{5F5678E2-7E18-4B98-9852-85D6F679F19B}"/>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Malgun Gothic Semilight"/>
    <w:panose1 w:val="00000000000000000000"/>
    <w:charset w:val="4D"/>
    <w:family w:val="auto"/>
    <w:notTrueType/>
    <w:pitch w:val="variable"/>
    <w:sig w:usb0="800000AF" w:usb1="4000204A" w:usb2="00000000" w:usb3="00000000" w:csb0="0000009B" w:csb1="00000000"/>
  </w:font>
  <w:font w:name="Microsoft JhengHei">
    <w:altName w:val="微軟正黑體"/>
    <w:panose1 w:val="020B0604030504040204"/>
    <w:charset w:val="88"/>
    <w:family w:val="swiss"/>
    <w:pitch w:val="variable"/>
    <w:sig w:usb0="000002A7" w:usb1="28CF4400" w:usb2="00000016" w:usb3="00000000" w:csb0="00100009" w:csb1="00000000"/>
    <w:embedRegular r:id="rId5" w:subsetted="1" w:fontKey="{E20CA8CD-151F-494D-893A-9734F128040C}"/>
    <w:embedBold r:id="rId6" w:subsetted="1" w:fontKey="{4EE2B814-9888-4D86-8F03-65CD0DA5DE5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icrosoft JhengHei" w:eastAsia="Microsoft JhengHei" w:hAnsi="Microsoft JhengHei"/>
      </w:rPr>
      <w:id w:val="-572040320"/>
      <w:docPartObj>
        <w:docPartGallery w:val="Page Numbers (Bottom of Page)"/>
        <w:docPartUnique/>
      </w:docPartObj>
    </w:sdtPr>
    <w:sdtContent>
      <w:p w14:paraId="73632D55" w14:textId="10909687" w:rsidR="00EE1BC9" w:rsidRPr="00B00ECB" w:rsidRDefault="009A083D" w:rsidP="00053D55">
        <w:pPr>
          <w:pStyle w:val="Footer"/>
          <w:rPr>
            <w:rFonts w:ascii="Microsoft JhengHei" w:eastAsia="Microsoft JhengHei" w:hAnsi="Microsoft JhengHei"/>
          </w:rPr>
        </w:pPr>
        <w:r w:rsidRPr="00B00ECB">
          <w:rPr>
            <w:rFonts w:ascii="Microsoft JhengHei" w:eastAsia="Microsoft JhengHei" w:hAnsi="Microsoft JhengHei"/>
            <w:b w:val="0"/>
            <w:bCs w:val="0"/>
          </w:rPr>
          <w:t>2024至2028年度文化和語言多元化策略摘要</w:t>
        </w:r>
        <w:r w:rsidRPr="00B00ECB">
          <w:rPr>
            <w:rFonts w:ascii="Microsoft JhengHei" w:eastAsia="Microsoft JhengHei" w:hAnsi="Microsoft JhengHei"/>
            <w:b w:val="0"/>
            <w:bCs w:val="0"/>
          </w:rPr>
          <w:tab/>
        </w:r>
        <w:r w:rsidRPr="00B00ECB">
          <w:rPr>
            <w:rFonts w:ascii="Microsoft JhengHei" w:eastAsia="Microsoft JhengHei" w:hAnsi="Microsoft JhengHei"/>
          </w:rPr>
          <w:fldChar w:fldCharType="begin"/>
        </w:r>
        <w:r w:rsidRPr="00B00ECB">
          <w:rPr>
            <w:rFonts w:ascii="Microsoft JhengHei" w:eastAsia="Microsoft JhengHei" w:hAnsi="Microsoft JhengHei"/>
          </w:rPr>
          <w:instrText xml:space="preserve"> PAGE </w:instrText>
        </w:r>
        <w:r w:rsidRPr="00B00ECB">
          <w:rPr>
            <w:rFonts w:ascii="Microsoft JhengHei" w:eastAsia="Microsoft JhengHei" w:hAnsi="Microsoft JhengHei"/>
          </w:rPr>
          <w:fldChar w:fldCharType="separate"/>
        </w:r>
        <w:r w:rsidRPr="00B00ECB">
          <w:rPr>
            <w:rFonts w:ascii="Microsoft JhengHei" w:eastAsia="Microsoft JhengHei" w:hAnsi="Microsoft JhengHei"/>
          </w:rPr>
          <w:t>7</w:t>
        </w:r>
        <w:r w:rsidRPr="00B00ECB">
          <w:rPr>
            <w:rFonts w:ascii="Microsoft JhengHei" w:eastAsia="Microsoft JhengHei" w:hAnsi="Microsoft JhengHe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icrosoft JhengHei" w:eastAsia="Microsoft JhengHei" w:hAnsi="Microsoft JhengHei"/>
      </w:rPr>
      <w:id w:val="1726405002"/>
      <w:docPartObj>
        <w:docPartGallery w:val="Page Numbers (Bottom of Page)"/>
        <w:docPartUnique/>
      </w:docPartObj>
    </w:sdtPr>
    <w:sdtContent>
      <w:p w14:paraId="784EEBB7" w14:textId="77777777" w:rsidR="00834863" w:rsidRPr="00B00ECB" w:rsidRDefault="009A083D" w:rsidP="009B2942">
        <w:pPr>
          <w:pStyle w:val="Footer"/>
          <w:rPr>
            <w:rFonts w:ascii="Microsoft JhengHei" w:eastAsia="Microsoft JhengHei" w:hAnsi="Microsoft JhengHei"/>
          </w:rPr>
        </w:pPr>
        <w:r w:rsidRPr="00B00ECB">
          <w:rPr>
            <w:rFonts w:ascii="Microsoft JhengHei" w:eastAsia="Microsoft JhengHei" w:hAnsi="Microsoft JhengHei"/>
          </w:rPr>
          <w:t>ndis.gov.au</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8EC59" w14:textId="77777777" w:rsidR="00AC2E74" w:rsidRDefault="00AC2E74">
      <w:pPr>
        <w:spacing w:after="0" w:line="240" w:lineRule="auto"/>
      </w:pPr>
      <w:r>
        <w:separator/>
      </w:r>
    </w:p>
  </w:footnote>
  <w:footnote w:type="continuationSeparator" w:id="0">
    <w:p w14:paraId="49B47060" w14:textId="77777777" w:rsidR="00AC2E74" w:rsidRDefault="00AC2E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F2B4A" w14:textId="77777777" w:rsidR="009E16CF" w:rsidRDefault="009A083D">
    <w:pPr>
      <w:pStyle w:val="Header"/>
    </w:pPr>
    <w:r>
      <w:rPr>
        <w:noProof/>
      </w:rPr>
      <w:drawing>
        <wp:anchor distT="0" distB="0" distL="114300" distR="114300" simplePos="0" relativeHeight="251658240" behindDoc="1" locked="1" layoutInCell="1" allowOverlap="1" wp14:anchorId="1F2CB131" wp14:editId="1096768D">
          <wp:simplePos x="0" y="0"/>
          <wp:positionH relativeFrom="column">
            <wp:posOffset>-904240</wp:posOffset>
          </wp:positionH>
          <wp:positionV relativeFrom="page">
            <wp:posOffset>6985</wp:posOffset>
          </wp:positionV>
          <wp:extent cx="7559040" cy="10683875"/>
          <wp:effectExtent l="0" t="0" r="3810" b="3175"/>
          <wp:wrapNone/>
          <wp:docPr id="2104242258" name="Picture 210424225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6254" name="Picture 40387625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9040" cy="106838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A0CAC" w14:textId="77777777" w:rsidR="00B31124" w:rsidRPr="00B31124" w:rsidRDefault="00B31124" w:rsidP="00B311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85E32"/>
    <w:multiLevelType w:val="hybridMultilevel"/>
    <w:tmpl w:val="AC501EEC"/>
    <w:lvl w:ilvl="0" w:tplc="5400FD32">
      <w:start w:val="1"/>
      <w:numFmt w:val="decimal"/>
      <w:lvlText w:val="%1."/>
      <w:lvlJc w:val="left"/>
      <w:pPr>
        <w:ind w:left="720" w:hanging="360"/>
      </w:pPr>
    </w:lvl>
    <w:lvl w:ilvl="1" w:tplc="F87EB346" w:tentative="1">
      <w:start w:val="1"/>
      <w:numFmt w:val="lowerLetter"/>
      <w:lvlText w:val="%2."/>
      <w:lvlJc w:val="left"/>
      <w:pPr>
        <w:ind w:left="1440" w:hanging="360"/>
      </w:pPr>
    </w:lvl>
    <w:lvl w:ilvl="2" w:tplc="FA9A74C6" w:tentative="1">
      <w:start w:val="1"/>
      <w:numFmt w:val="lowerRoman"/>
      <w:lvlText w:val="%3."/>
      <w:lvlJc w:val="right"/>
      <w:pPr>
        <w:ind w:left="2160" w:hanging="180"/>
      </w:pPr>
    </w:lvl>
    <w:lvl w:ilvl="3" w:tplc="3DFA1736" w:tentative="1">
      <w:start w:val="1"/>
      <w:numFmt w:val="decimal"/>
      <w:lvlText w:val="%4."/>
      <w:lvlJc w:val="left"/>
      <w:pPr>
        <w:ind w:left="2880" w:hanging="360"/>
      </w:pPr>
    </w:lvl>
    <w:lvl w:ilvl="4" w:tplc="E572DAC8" w:tentative="1">
      <w:start w:val="1"/>
      <w:numFmt w:val="lowerLetter"/>
      <w:lvlText w:val="%5."/>
      <w:lvlJc w:val="left"/>
      <w:pPr>
        <w:ind w:left="3600" w:hanging="360"/>
      </w:pPr>
    </w:lvl>
    <w:lvl w:ilvl="5" w:tplc="DA0446A4" w:tentative="1">
      <w:start w:val="1"/>
      <w:numFmt w:val="lowerRoman"/>
      <w:lvlText w:val="%6."/>
      <w:lvlJc w:val="right"/>
      <w:pPr>
        <w:ind w:left="4320" w:hanging="180"/>
      </w:pPr>
    </w:lvl>
    <w:lvl w:ilvl="6" w:tplc="7BA00DE0" w:tentative="1">
      <w:start w:val="1"/>
      <w:numFmt w:val="decimal"/>
      <w:lvlText w:val="%7."/>
      <w:lvlJc w:val="left"/>
      <w:pPr>
        <w:ind w:left="5040" w:hanging="360"/>
      </w:pPr>
    </w:lvl>
    <w:lvl w:ilvl="7" w:tplc="AD228C58" w:tentative="1">
      <w:start w:val="1"/>
      <w:numFmt w:val="lowerLetter"/>
      <w:lvlText w:val="%8."/>
      <w:lvlJc w:val="left"/>
      <w:pPr>
        <w:ind w:left="5760" w:hanging="360"/>
      </w:pPr>
    </w:lvl>
    <w:lvl w:ilvl="8" w:tplc="A61AC836" w:tentative="1">
      <w:start w:val="1"/>
      <w:numFmt w:val="lowerRoman"/>
      <w:lvlText w:val="%9."/>
      <w:lvlJc w:val="right"/>
      <w:pPr>
        <w:ind w:left="6480" w:hanging="180"/>
      </w:pPr>
    </w:lvl>
  </w:abstractNum>
  <w:abstractNum w:abstractNumId="1" w15:restartNumberingAfterBreak="0">
    <w:nsid w:val="079874A0"/>
    <w:multiLevelType w:val="hybridMultilevel"/>
    <w:tmpl w:val="DDBC16A6"/>
    <w:lvl w:ilvl="0" w:tplc="3026A46C">
      <w:start w:val="1"/>
      <w:numFmt w:val="bullet"/>
      <w:lvlText w:val=""/>
      <w:lvlJc w:val="left"/>
      <w:pPr>
        <w:ind w:left="720" w:hanging="360"/>
      </w:pPr>
      <w:rPr>
        <w:rFonts w:ascii="Symbol" w:hAnsi="Symbol" w:hint="default"/>
      </w:rPr>
    </w:lvl>
    <w:lvl w:ilvl="1" w:tplc="5BC85A88" w:tentative="1">
      <w:start w:val="1"/>
      <w:numFmt w:val="bullet"/>
      <w:lvlText w:val="o"/>
      <w:lvlJc w:val="left"/>
      <w:pPr>
        <w:ind w:left="1440" w:hanging="360"/>
      </w:pPr>
      <w:rPr>
        <w:rFonts w:ascii="Courier New" w:hAnsi="Courier New" w:cs="Courier New" w:hint="default"/>
      </w:rPr>
    </w:lvl>
    <w:lvl w:ilvl="2" w:tplc="A574C8D0" w:tentative="1">
      <w:start w:val="1"/>
      <w:numFmt w:val="bullet"/>
      <w:lvlText w:val=""/>
      <w:lvlJc w:val="left"/>
      <w:pPr>
        <w:ind w:left="2160" w:hanging="360"/>
      </w:pPr>
      <w:rPr>
        <w:rFonts w:ascii="Wingdings" w:hAnsi="Wingdings" w:hint="default"/>
      </w:rPr>
    </w:lvl>
    <w:lvl w:ilvl="3" w:tplc="6540CB58" w:tentative="1">
      <w:start w:val="1"/>
      <w:numFmt w:val="bullet"/>
      <w:lvlText w:val=""/>
      <w:lvlJc w:val="left"/>
      <w:pPr>
        <w:ind w:left="2880" w:hanging="360"/>
      </w:pPr>
      <w:rPr>
        <w:rFonts w:ascii="Symbol" w:hAnsi="Symbol" w:hint="default"/>
      </w:rPr>
    </w:lvl>
    <w:lvl w:ilvl="4" w:tplc="74AEA7DA" w:tentative="1">
      <w:start w:val="1"/>
      <w:numFmt w:val="bullet"/>
      <w:lvlText w:val="o"/>
      <w:lvlJc w:val="left"/>
      <w:pPr>
        <w:ind w:left="3600" w:hanging="360"/>
      </w:pPr>
      <w:rPr>
        <w:rFonts w:ascii="Courier New" w:hAnsi="Courier New" w:cs="Courier New" w:hint="default"/>
      </w:rPr>
    </w:lvl>
    <w:lvl w:ilvl="5" w:tplc="E4CCF1AC" w:tentative="1">
      <w:start w:val="1"/>
      <w:numFmt w:val="bullet"/>
      <w:lvlText w:val=""/>
      <w:lvlJc w:val="left"/>
      <w:pPr>
        <w:ind w:left="4320" w:hanging="360"/>
      </w:pPr>
      <w:rPr>
        <w:rFonts w:ascii="Wingdings" w:hAnsi="Wingdings" w:hint="default"/>
      </w:rPr>
    </w:lvl>
    <w:lvl w:ilvl="6" w:tplc="DF264332" w:tentative="1">
      <w:start w:val="1"/>
      <w:numFmt w:val="bullet"/>
      <w:lvlText w:val=""/>
      <w:lvlJc w:val="left"/>
      <w:pPr>
        <w:ind w:left="5040" w:hanging="360"/>
      </w:pPr>
      <w:rPr>
        <w:rFonts w:ascii="Symbol" w:hAnsi="Symbol" w:hint="default"/>
      </w:rPr>
    </w:lvl>
    <w:lvl w:ilvl="7" w:tplc="33A488D0" w:tentative="1">
      <w:start w:val="1"/>
      <w:numFmt w:val="bullet"/>
      <w:lvlText w:val="o"/>
      <w:lvlJc w:val="left"/>
      <w:pPr>
        <w:ind w:left="5760" w:hanging="360"/>
      </w:pPr>
      <w:rPr>
        <w:rFonts w:ascii="Courier New" w:hAnsi="Courier New" w:cs="Courier New" w:hint="default"/>
      </w:rPr>
    </w:lvl>
    <w:lvl w:ilvl="8" w:tplc="358C9AF8" w:tentative="1">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904C352C"/>
    <w:lvl w:ilvl="0" w:tplc="E71CD0D0">
      <w:start w:val="1"/>
      <w:numFmt w:val="lowerRoman"/>
      <w:pStyle w:val="ListBullet"/>
      <w:lvlText w:val="%1."/>
      <w:lvlJc w:val="left"/>
      <w:pPr>
        <w:ind w:left="720" w:hanging="360"/>
      </w:pPr>
      <w:rPr>
        <w:rFonts w:ascii="Arial" w:eastAsia="Times New Roman" w:hAnsi="Arial" w:cs="Arial"/>
      </w:rPr>
    </w:lvl>
    <w:lvl w:ilvl="1" w:tplc="4AC27E34" w:tentative="1">
      <w:start w:val="1"/>
      <w:numFmt w:val="bullet"/>
      <w:lvlText w:val="o"/>
      <w:lvlJc w:val="left"/>
      <w:pPr>
        <w:ind w:left="1440" w:hanging="360"/>
      </w:pPr>
      <w:rPr>
        <w:rFonts w:ascii="Courier New" w:hAnsi="Courier New" w:hint="default"/>
      </w:rPr>
    </w:lvl>
    <w:lvl w:ilvl="2" w:tplc="389C1EF6" w:tentative="1">
      <w:start w:val="1"/>
      <w:numFmt w:val="bullet"/>
      <w:lvlText w:val=""/>
      <w:lvlJc w:val="left"/>
      <w:pPr>
        <w:ind w:left="2160" w:hanging="360"/>
      </w:pPr>
      <w:rPr>
        <w:rFonts w:ascii="Wingdings" w:hAnsi="Wingdings" w:hint="default"/>
      </w:rPr>
    </w:lvl>
    <w:lvl w:ilvl="3" w:tplc="035C55E8" w:tentative="1">
      <w:start w:val="1"/>
      <w:numFmt w:val="bullet"/>
      <w:lvlText w:val=""/>
      <w:lvlJc w:val="left"/>
      <w:pPr>
        <w:ind w:left="2880" w:hanging="360"/>
      </w:pPr>
      <w:rPr>
        <w:rFonts w:ascii="Symbol" w:hAnsi="Symbol" w:hint="default"/>
      </w:rPr>
    </w:lvl>
    <w:lvl w:ilvl="4" w:tplc="07A48D9E" w:tentative="1">
      <w:start w:val="1"/>
      <w:numFmt w:val="bullet"/>
      <w:lvlText w:val="o"/>
      <w:lvlJc w:val="left"/>
      <w:pPr>
        <w:ind w:left="3600" w:hanging="360"/>
      </w:pPr>
      <w:rPr>
        <w:rFonts w:ascii="Courier New" w:hAnsi="Courier New" w:hint="default"/>
      </w:rPr>
    </w:lvl>
    <w:lvl w:ilvl="5" w:tplc="6230273A" w:tentative="1">
      <w:start w:val="1"/>
      <w:numFmt w:val="bullet"/>
      <w:lvlText w:val=""/>
      <w:lvlJc w:val="left"/>
      <w:pPr>
        <w:ind w:left="4320" w:hanging="360"/>
      </w:pPr>
      <w:rPr>
        <w:rFonts w:ascii="Wingdings" w:hAnsi="Wingdings" w:hint="default"/>
      </w:rPr>
    </w:lvl>
    <w:lvl w:ilvl="6" w:tplc="5FCA44B4" w:tentative="1">
      <w:start w:val="1"/>
      <w:numFmt w:val="bullet"/>
      <w:lvlText w:val=""/>
      <w:lvlJc w:val="left"/>
      <w:pPr>
        <w:ind w:left="5040" w:hanging="360"/>
      </w:pPr>
      <w:rPr>
        <w:rFonts w:ascii="Symbol" w:hAnsi="Symbol" w:hint="default"/>
      </w:rPr>
    </w:lvl>
    <w:lvl w:ilvl="7" w:tplc="3B50C02E" w:tentative="1">
      <w:start w:val="1"/>
      <w:numFmt w:val="bullet"/>
      <w:lvlText w:val="o"/>
      <w:lvlJc w:val="left"/>
      <w:pPr>
        <w:ind w:left="5760" w:hanging="360"/>
      </w:pPr>
      <w:rPr>
        <w:rFonts w:ascii="Courier New" w:hAnsi="Courier New" w:hint="default"/>
      </w:rPr>
    </w:lvl>
    <w:lvl w:ilvl="8" w:tplc="595480F4" w:tentative="1">
      <w:start w:val="1"/>
      <w:numFmt w:val="bullet"/>
      <w:lvlText w:val=""/>
      <w:lvlJc w:val="left"/>
      <w:pPr>
        <w:ind w:left="6480" w:hanging="360"/>
      </w:pPr>
      <w:rPr>
        <w:rFonts w:ascii="Wingdings" w:hAnsi="Wingdings" w:hint="default"/>
      </w:rPr>
    </w:lvl>
  </w:abstractNum>
  <w:abstractNum w:abstractNumId="3" w15:restartNumberingAfterBreak="0">
    <w:nsid w:val="16086DAB"/>
    <w:multiLevelType w:val="hybridMultilevel"/>
    <w:tmpl w:val="34B0A94E"/>
    <w:lvl w:ilvl="0" w:tplc="47865B74">
      <w:start w:val="1"/>
      <w:numFmt w:val="bullet"/>
      <w:lvlText w:val=""/>
      <w:lvlJc w:val="left"/>
      <w:pPr>
        <w:ind w:left="720" w:hanging="360"/>
      </w:pPr>
      <w:rPr>
        <w:rFonts w:ascii="Symbol" w:hAnsi="Symbol" w:hint="default"/>
      </w:rPr>
    </w:lvl>
    <w:lvl w:ilvl="1" w:tplc="E2382FF2" w:tentative="1">
      <w:start w:val="1"/>
      <w:numFmt w:val="bullet"/>
      <w:lvlText w:val="o"/>
      <w:lvlJc w:val="left"/>
      <w:pPr>
        <w:ind w:left="1440" w:hanging="360"/>
      </w:pPr>
      <w:rPr>
        <w:rFonts w:ascii="Courier New" w:hAnsi="Courier New" w:cs="Courier New" w:hint="default"/>
      </w:rPr>
    </w:lvl>
    <w:lvl w:ilvl="2" w:tplc="C07CF82E" w:tentative="1">
      <w:start w:val="1"/>
      <w:numFmt w:val="bullet"/>
      <w:lvlText w:val=""/>
      <w:lvlJc w:val="left"/>
      <w:pPr>
        <w:ind w:left="2160" w:hanging="360"/>
      </w:pPr>
      <w:rPr>
        <w:rFonts w:ascii="Wingdings" w:hAnsi="Wingdings" w:hint="default"/>
      </w:rPr>
    </w:lvl>
    <w:lvl w:ilvl="3" w:tplc="96C45FEA" w:tentative="1">
      <w:start w:val="1"/>
      <w:numFmt w:val="bullet"/>
      <w:lvlText w:val=""/>
      <w:lvlJc w:val="left"/>
      <w:pPr>
        <w:ind w:left="2880" w:hanging="360"/>
      </w:pPr>
      <w:rPr>
        <w:rFonts w:ascii="Symbol" w:hAnsi="Symbol" w:hint="default"/>
      </w:rPr>
    </w:lvl>
    <w:lvl w:ilvl="4" w:tplc="2A706DBA" w:tentative="1">
      <w:start w:val="1"/>
      <w:numFmt w:val="bullet"/>
      <w:lvlText w:val="o"/>
      <w:lvlJc w:val="left"/>
      <w:pPr>
        <w:ind w:left="3600" w:hanging="360"/>
      </w:pPr>
      <w:rPr>
        <w:rFonts w:ascii="Courier New" w:hAnsi="Courier New" w:cs="Courier New" w:hint="default"/>
      </w:rPr>
    </w:lvl>
    <w:lvl w:ilvl="5" w:tplc="F7E80530" w:tentative="1">
      <w:start w:val="1"/>
      <w:numFmt w:val="bullet"/>
      <w:lvlText w:val=""/>
      <w:lvlJc w:val="left"/>
      <w:pPr>
        <w:ind w:left="4320" w:hanging="360"/>
      </w:pPr>
      <w:rPr>
        <w:rFonts w:ascii="Wingdings" w:hAnsi="Wingdings" w:hint="default"/>
      </w:rPr>
    </w:lvl>
    <w:lvl w:ilvl="6" w:tplc="8260059C" w:tentative="1">
      <w:start w:val="1"/>
      <w:numFmt w:val="bullet"/>
      <w:lvlText w:val=""/>
      <w:lvlJc w:val="left"/>
      <w:pPr>
        <w:ind w:left="5040" w:hanging="360"/>
      </w:pPr>
      <w:rPr>
        <w:rFonts w:ascii="Symbol" w:hAnsi="Symbol" w:hint="default"/>
      </w:rPr>
    </w:lvl>
    <w:lvl w:ilvl="7" w:tplc="820447D2" w:tentative="1">
      <w:start w:val="1"/>
      <w:numFmt w:val="bullet"/>
      <w:lvlText w:val="o"/>
      <w:lvlJc w:val="left"/>
      <w:pPr>
        <w:ind w:left="5760" w:hanging="360"/>
      </w:pPr>
      <w:rPr>
        <w:rFonts w:ascii="Courier New" w:hAnsi="Courier New" w:cs="Courier New" w:hint="default"/>
      </w:rPr>
    </w:lvl>
    <w:lvl w:ilvl="8" w:tplc="D6E4786E" w:tentative="1">
      <w:start w:val="1"/>
      <w:numFmt w:val="bullet"/>
      <w:lvlText w:val=""/>
      <w:lvlJc w:val="left"/>
      <w:pPr>
        <w:ind w:left="6480" w:hanging="360"/>
      </w:pPr>
      <w:rPr>
        <w:rFonts w:ascii="Wingdings" w:hAnsi="Wingdings" w:hint="default"/>
      </w:rPr>
    </w:lvl>
  </w:abstractNum>
  <w:abstractNum w:abstractNumId="4"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EAF63C3"/>
    <w:multiLevelType w:val="hybridMultilevel"/>
    <w:tmpl w:val="159C73A8"/>
    <w:lvl w:ilvl="0" w:tplc="1AAA2A36">
      <w:start w:val="1"/>
      <w:numFmt w:val="bullet"/>
      <w:lvlText w:val=""/>
      <w:lvlJc w:val="left"/>
      <w:pPr>
        <w:ind w:left="720" w:hanging="360"/>
      </w:pPr>
      <w:rPr>
        <w:rFonts w:ascii="Symbol" w:hAnsi="Symbol" w:hint="default"/>
      </w:rPr>
    </w:lvl>
    <w:lvl w:ilvl="1" w:tplc="E1786FF2" w:tentative="1">
      <w:start w:val="1"/>
      <w:numFmt w:val="bullet"/>
      <w:lvlText w:val="o"/>
      <w:lvlJc w:val="left"/>
      <w:pPr>
        <w:ind w:left="1440" w:hanging="360"/>
      </w:pPr>
      <w:rPr>
        <w:rFonts w:ascii="Courier New" w:hAnsi="Courier New" w:cs="Courier New" w:hint="default"/>
      </w:rPr>
    </w:lvl>
    <w:lvl w:ilvl="2" w:tplc="F48A038E" w:tentative="1">
      <w:start w:val="1"/>
      <w:numFmt w:val="bullet"/>
      <w:lvlText w:val=""/>
      <w:lvlJc w:val="left"/>
      <w:pPr>
        <w:ind w:left="2160" w:hanging="360"/>
      </w:pPr>
      <w:rPr>
        <w:rFonts w:ascii="Wingdings" w:hAnsi="Wingdings" w:hint="default"/>
      </w:rPr>
    </w:lvl>
    <w:lvl w:ilvl="3" w:tplc="AA0AD198" w:tentative="1">
      <w:start w:val="1"/>
      <w:numFmt w:val="bullet"/>
      <w:lvlText w:val=""/>
      <w:lvlJc w:val="left"/>
      <w:pPr>
        <w:ind w:left="2880" w:hanging="360"/>
      </w:pPr>
      <w:rPr>
        <w:rFonts w:ascii="Symbol" w:hAnsi="Symbol" w:hint="default"/>
      </w:rPr>
    </w:lvl>
    <w:lvl w:ilvl="4" w:tplc="5944DD14" w:tentative="1">
      <w:start w:val="1"/>
      <w:numFmt w:val="bullet"/>
      <w:lvlText w:val="o"/>
      <w:lvlJc w:val="left"/>
      <w:pPr>
        <w:ind w:left="3600" w:hanging="360"/>
      </w:pPr>
      <w:rPr>
        <w:rFonts w:ascii="Courier New" w:hAnsi="Courier New" w:cs="Courier New" w:hint="default"/>
      </w:rPr>
    </w:lvl>
    <w:lvl w:ilvl="5" w:tplc="E836197E" w:tentative="1">
      <w:start w:val="1"/>
      <w:numFmt w:val="bullet"/>
      <w:lvlText w:val=""/>
      <w:lvlJc w:val="left"/>
      <w:pPr>
        <w:ind w:left="4320" w:hanging="360"/>
      </w:pPr>
      <w:rPr>
        <w:rFonts w:ascii="Wingdings" w:hAnsi="Wingdings" w:hint="default"/>
      </w:rPr>
    </w:lvl>
    <w:lvl w:ilvl="6" w:tplc="78CA3D18" w:tentative="1">
      <w:start w:val="1"/>
      <w:numFmt w:val="bullet"/>
      <w:lvlText w:val=""/>
      <w:lvlJc w:val="left"/>
      <w:pPr>
        <w:ind w:left="5040" w:hanging="360"/>
      </w:pPr>
      <w:rPr>
        <w:rFonts w:ascii="Symbol" w:hAnsi="Symbol" w:hint="default"/>
      </w:rPr>
    </w:lvl>
    <w:lvl w:ilvl="7" w:tplc="2C02C4D8" w:tentative="1">
      <w:start w:val="1"/>
      <w:numFmt w:val="bullet"/>
      <w:lvlText w:val="o"/>
      <w:lvlJc w:val="left"/>
      <w:pPr>
        <w:ind w:left="5760" w:hanging="360"/>
      </w:pPr>
      <w:rPr>
        <w:rFonts w:ascii="Courier New" w:hAnsi="Courier New" w:cs="Courier New" w:hint="default"/>
      </w:rPr>
    </w:lvl>
    <w:lvl w:ilvl="8" w:tplc="4650B758" w:tentative="1">
      <w:start w:val="1"/>
      <w:numFmt w:val="bullet"/>
      <w:lvlText w:val=""/>
      <w:lvlJc w:val="left"/>
      <w:pPr>
        <w:ind w:left="6480" w:hanging="360"/>
      </w:pPr>
      <w:rPr>
        <w:rFonts w:ascii="Wingdings" w:hAnsi="Wingdings" w:hint="default"/>
      </w:rPr>
    </w:lvl>
  </w:abstractNum>
  <w:abstractNum w:abstractNumId="6" w15:restartNumberingAfterBreak="0">
    <w:nsid w:val="213055FF"/>
    <w:multiLevelType w:val="hybridMultilevel"/>
    <w:tmpl w:val="AFD8A756"/>
    <w:lvl w:ilvl="0" w:tplc="BF581E8E">
      <w:start w:val="1"/>
      <w:numFmt w:val="bullet"/>
      <w:pStyle w:val="Bullet1"/>
      <w:lvlText w:val=""/>
      <w:lvlJc w:val="left"/>
      <w:pPr>
        <w:ind w:left="-1779" w:hanging="360"/>
      </w:pPr>
      <w:rPr>
        <w:rFonts w:ascii="Symbol" w:hAnsi="Symbol" w:hint="default"/>
      </w:rPr>
    </w:lvl>
    <w:lvl w:ilvl="1" w:tplc="807C97CE">
      <w:start w:val="1"/>
      <w:numFmt w:val="bullet"/>
      <w:lvlText w:val="o"/>
      <w:lvlJc w:val="left"/>
      <w:pPr>
        <w:ind w:left="-1059" w:hanging="360"/>
      </w:pPr>
      <w:rPr>
        <w:rFonts w:ascii="Courier New" w:hAnsi="Courier New" w:cs="Courier New" w:hint="default"/>
      </w:rPr>
    </w:lvl>
    <w:lvl w:ilvl="2" w:tplc="32A8A1EA">
      <w:start w:val="1"/>
      <w:numFmt w:val="bullet"/>
      <w:lvlText w:val=""/>
      <w:lvlJc w:val="left"/>
      <w:pPr>
        <w:ind w:left="-339" w:hanging="360"/>
      </w:pPr>
      <w:rPr>
        <w:rFonts w:ascii="Wingdings" w:hAnsi="Wingdings" w:hint="default"/>
      </w:rPr>
    </w:lvl>
    <w:lvl w:ilvl="3" w:tplc="08CCC6D8">
      <w:start w:val="1"/>
      <w:numFmt w:val="bullet"/>
      <w:lvlText w:val=""/>
      <w:lvlJc w:val="left"/>
      <w:pPr>
        <w:ind w:left="381" w:hanging="360"/>
      </w:pPr>
      <w:rPr>
        <w:rFonts w:ascii="Symbol" w:hAnsi="Symbol" w:hint="default"/>
      </w:rPr>
    </w:lvl>
    <w:lvl w:ilvl="4" w:tplc="015EDD2E">
      <w:start w:val="1"/>
      <w:numFmt w:val="bullet"/>
      <w:lvlText w:val="o"/>
      <w:lvlJc w:val="left"/>
      <w:pPr>
        <w:ind w:left="1101" w:hanging="360"/>
      </w:pPr>
      <w:rPr>
        <w:rFonts w:ascii="Courier New" w:hAnsi="Courier New" w:cs="Courier New" w:hint="default"/>
      </w:rPr>
    </w:lvl>
    <w:lvl w:ilvl="5" w:tplc="ED2C6A08" w:tentative="1">
      <w:start w:val="1"/>
      <w:numFmt w:val="bullet"/>
      <w:lvlText w:val=""/>
      <w:lvlJc w:val="left"/>
      <w:pPr>
        <w:ind w:left="1821" w:hanging="360"/>
      </w:pPr>
      <w:rPr>
        <w:rFonts w:ascii="Wingdings" w:hAnsi="Wingdings" w:hint="default"/>
      </w:rPr>
    </w:lvl>
    <w:lvl w:ilvl="6" w:tplc="4BE2B51E" w:tentative="1">
      <w:start w:val="1"/>
      <w:numFmt w:val="bullet"/>
      <w:lvlText w:val=""/>
      <w:lvlJc w:val="left"/>
      <w:pPr>
        <w:ind w:left="2541" w:hanging="360"/>
      </w:pPr>
      <w:rPr>
        <w:rFonts w:ascii="Symbol" w:hAnsi="Symbol" w:hint="default"/>
      </w:rPr>
    </w:lvl>
    <w:lvl w:ilvl="7" w:tplc="B4C479EC" w:tentative="1">
      <w:start w:val="1"/>
      <w:numFmt w:val="bullet"/>
      <w:lvlText w:val="o"/>
      <w:lvlJc w:val="left"/>
      <w:pPr>
        <w:ind w:left="3261" w:hanging="360"/>
      </w:pPr>
      <w:rPr>
        <w:rFonts w:ascii="Courier New" w:hAnsi="Courier New" w:cs="Courier New" w:hint="default"/>
      </w:rPr>
    </w:lvl>
    <w:lvl w:ilvl="8" w:tplc="B4CCADB4" w:tentative="1">
      <w:start w:val="1"/>
      <w:numFmt w:val="bullet"/>
      <w:lvlText w:val=""/>
      <w:lvlJc w:val="left"/>
      <w:pPr>
        <w:ind w:left="3981" w:hanging="360"/>
      </w:pPr>
      <w:rPr>
        <w:rFonts w:ascii="Wingdings" w:hAnsi="Wingdings" w:hint="default"/>
      </w:rPr>
    </w:lvl>
  </w:abstractNum>
  <w:abstractNum w:abstractNumId="7"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F565AA"/>
    <w:multiLevelType w:val="hybridMultilevel"/>
    <w:tmpl w:val="08842624"/>
    <w:lvl w:ilvl="0" w:tplc="DE1A4126">
      <w:start w:val="1"/>
      <w:numFmt w:val="decimal"/>
      <w:lvlText w:val="%1."/>
      <w:lvlJc w:val="left"/>
      <w:pPr>
        <w:ind w:left="720" w:hanging="360"/>
      </w:pPr>
      <w:rPr>
        <w:rFonts w:hint="default"/>
      </w:rPr>
    </w:lvl>
    <w:lvl w:ilvl="1" w:tplc="BFA6D82E" w:tentative="1">
      <w:start w:val="1"/>
      <w:numFmt w:val="lowerLetter"/>
      <w:lvlText w:val="%2."/>
      <w:lvlJc w:val="left"/>
      <w:pPr>
        <w:ind w:left="1440" w:hanging="360"/>
      </w:pPr>
    </w:lvl>
    <w:lvl w:ilvl="2" w:tplc="F08E26E2" w:tentative="1">
      <w:start w:val="1"/>
      <w:numFmt w:val="lowerRoman"/>
      <w:lvlText w:val="%3."/>
      <w:lvlJc w:val="right"/>
      <w:pPr>
        <w:ind w:left="2160" w:hanging="180"/>
      </w:pPr>
    </w:lvl>
    <w:lvl w:ilvl="3" w:tplc="28B4D714" w:tentative="1">
      <w:start w:val="1"/>
      <w:numFmt w:val="decimal"/>
      <w:lvlText w:val="%4."/>
      <w:lvlJc w:val="left"/>
      <w:pPr>
        <w:ind w:left="2880" w:hanging="360"/>
      </w:pPr>
    </w:lvl>
    <w:lvl w:ilvl="4" w:tplc="D8303E28" w:tentative="1">
      <w:start w:val="1"/>
      <w:numFmt w:val="lowerLetter"/>
      <w:lvlText w:val="%5."/>
      <w:lvlJc w:val="left"/>
      <w:pPr>
        <w:ind w:left="3600" w:hanging="360"/>
      </w:pPr>
    </w:lvl>
    <w:lvl w:ilvl="5" w:tplc="0BA64FD0" w:tentative="1">
      <w:start w:val="1"/>
      <w:numFmt w:val="lowerRoman"/>
      <w:lvlText w:val="%6."/>
      <w:lvlJc w:val="right"/>
      <w:pPr>
        <w:ind w:left="4320" w:hanging="180"/>
      </w:pPr>
    </w:lvl>
    <w:lvl w:ilvl="6" w:tplc="4C7A3C46" w:tentative="1">
      <w:start w:val="1"/>
      <w:numFmt w:val="decimal"/>
      <w:lvlText w:val="%7."/>
      <w:lvlJc w:val="left"/>
      <w:pPr>
        <w:ind w:left="5040" w:hanging="360"/>
      </w:pPr>
    </w:lvl>
    <w:lvl w:ilvl="7" w:tplc="D33410EE" w:tentative="1">
      <w:start w:val="1"/>
      <w:numFmt w:val="lowerLetter"/>
      <w:lvlText w:val="%8."/>
      <w:lvlJc w:val="left"/>
      <w:pPr>
        <w:ind w:left="5760" w:hanging="360"/>
      </w:pPr>
    </w:lvl>
    <w:lvl w:ilvl="8" w:tplc="CAD28972" w:tentative="1">
      <w:start w:val="1"/>
      <w:numFmt w:val="lowerRoman"/>
      <w:lvlText w:val="%9."/>
      <w:lvlJc w:val="right"/>
      <w:pPr>
        <w:ind w:left="6480" w:hanging="180"/>
      </w:pPr>
    </w:lvl>
  </w:abstractNum>
  <w:abstractNum w:abstractNumId="9"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D401B04"/>
    <w:multiLevelType w:val="hybridMultilevel"/>
    <w:tmpl w:val="EDA2E960"/>
    <w:lvl w:ilvl="0" w:tplc="6E3EABB6">
      <w:start w:val="1"/>
      <w:numFmt w:val="decimal"/>
      <w:lvlText w:val="%1."/>
      <w:lvlJc w:val="left"/>
      <w:pPr>
        <w:ind w:left="720" w:hanging="360"/>
      </w:pPr>
    </w:lvl>
    <w:lvl w:ilvl="1" w:tplc="FB4EA086" w:tentative="1">
      <w:start w:val="1"/>
      <w:numFmt w:val="lowerLetter"/>
      <w:lvlText w:val="%2."/>
      <w:lvlJc w:val="left"/>
      <w:pPr>
        <w:ind w:left="1440" w:hanging="360"/>
      </w:pPr>
    </w:lvl>
    <w:lvl w:ilvl="2" w:tplc="E4F4F858" w:tentative="1">
      <w:start w:val="1"/>
      <w:numFmt w:val="lowerRoman"/>
      <w:lvlText w:val="%3."/>
      <w:lvlJc w:val="right"/>
      <w:pPr>
        <w:ind w:left="2160" w:hanging="180"/>
      </w:pPr>
    </w:lvl>
    <w:lvl w:ilvl="3" w:tplc="D5B61FB0" w:tentative="1">
      <w:start w:val="1"/>
      <w:numFmt w:val="decimal"/>
      <w:lvlText w:val="%4."/>
      <w:lvlJc w:val="left"/>
      <w:pPr>
        <w:ind w:left="2880" w:hanging="360"/>
      </w:pPr>
    </w:lvl>
    <w:lvl w:ilvl="4" w:tplc="F7E80DA6" w:tentative="1">
      <w:start w:val="1"/>
      <w:numFmt w:val="lowerLetter"/>
      <w:lvlText w:val="%5."/>
      <w:lvlJc w:val="left"/>
      <w:pPr>
        <w:ind w:left="3600" w:hanging="360"/>
      </w:pPr>
    </w:lvl>
    <w:lvl w:ilvl="5" w:tplc="06A06DA8" w:tentative="1">
      <w:start w:val="1"/>
      <w:numFmt w:val="lowerRoman"/>
      <w:lvlText w:val="%6."/>
      <w:lvlJc w:val="right"/>
      <w:pPr>
        <w:ind w:left="4320" w:hanging="180"/>
      </w:pPr>
    </w:lvl>
    <w:lvl w:ilvl="6" w:tplc="438A77E6" w:tentative="1">
      <w:start w:val="1"/>
      <w:numFmt w:val="decimal"/>
      <w:lvlText w:val="%7."/>
      <w:lvlJc w:val="left"/>
      <w:pPr>
        <w:ind w:left="5040" w:hanging="360"/>
      </w:pPr>
    </w:lvl>
    <w:lvl w:ilvl="7" w:tplc="0E5068C6" w:tentative="1">
      <w:start w:val="1"/>
      <w:numFmt w:val="lowerLetter"/>
      <w:lvlText w:val="%8."/>
      <w:lvlJc w:val="left"/>
      <w:pPr>
        <w:ind w:left="5760" w:hanging="360"/>
      </w:pPr>
    </w:lvl>
    <w:lvl w:ilvl="8" w:tplc="085643A6" w:tentative="1">
      <w:start w:val="1"/>
      <w:numFmt w:val="lowerRoman"/>
      <w:lvlText w:val="%9."/>
      <w:lvlJc w:val="right"/>
      <w:pPr>
        <w:ind w:left="6480" w:hanging="180"/>
      </w:pPr>
    </w:lvl>
  </w:abstractNum>
  <w:abstractNum w:abstractNumId="11" w15:restartNumberingAfterBreak="0">
    <w:nsid w:val="30056B5F"/>
    <w:multiLevelType w:val="multilevel"/>
    <w:tmpl w:val="AFD8A756"/>
    <w:numStyleLink w:val="Bulletlist"/>
  </w:abstractNum>
  <w:abstractNum w:abstractNumId="12" w15:restartNumberingAfterBreak="0">
    <w:nsid w:val="337B4148"/>
    <w:multiLevelType w:val="hybridMultilevel"/>
    <w:tmpl w:val="4AC82C62"/>
    <w:lvl w:ilvl="0" w:tplc="02141112">
      <w:start w:val="1"/>
      <w:numFmt w:val="decimal"/>
      <w:lvlText w:val="%1."/>
      <w:lvlJc w:val="left"/>
      <w:pPr>
        <w:ind w:left="720" w:hanging="360"/>
      </w:pPr>
    </w:lvl>
    <w:lvl w:ilvl="1" w:tplc="4BE2A594" w:tentative="1">
      <w:start w:val="1"/>
      <w:numFmt w:val="lowerLetter"/>
      <w:lvlText w:val="%2."/>
      <w:lvlJc w:val="left"/>
      <w:pPr>
        <w:ind w:left="1440" w:hanging="360"/>
      </w:pPr>
    </w:lvl>
    <w:lvl w:ilvl="2" w:tplc="9F3895B0" w:tentative="1">
      <w:start w:val="1"/>
      <w:numFmt w:val="lowerRoman"/>
      <w:lvlText w:val="%3."/>
      <w:lvlJc w:val="right"/>
      <w:pPr>
        <w:ind w:left="2160" w:hanging="180"/>
      </w:pPr>
    </w:lvl>
    <w:lvl w:ilvl="3" w:tplc="E60C02C6" w:tentative="1">
      <w:start w:val="1"/>
      <w:numFmt w:val="decimal"/>
      <w:lvlText w:val="%4."/>
      <w:lvlJc w:val="left"/>
      <w:pPr>
        <w:ind w:left="2880" w:hanging="360"/>
      </w:pPr>
    </w:lvl>
    <w:lvl w:ilvl="4" w:tplc="AD7AD0D0" w:tentative="1">
      <w:start w:val="1"/>
      <w:numFmt w:val="lowerLetter"/>
      <w:lvlText w:val="%5."/>
      <w:lvlJc w:val="left"/>
      <w:pPr>
        <w:ind w:left="3600" w:hanging="360"/>
      </w:pPr>
    </w:lvl>
    <w:lvl w:ilvl="5" w:tplc="76BA2F0E" w:tentative="1">
      <w:start w:val="1"/>
      <w:numFmt w:val="lowerRoman"/>
      <w:lvlText w:val="%6."/>
      <w:lvlJc w:val="right"/>
      <w:pPr>
        <w:ind w:left="4320" w:hanging="180"/>
      </w:pPr>
    </w:lvl>
    <w:lvl w:ilvl="6" w:tplc="9BB4BA38" w:tentative="1">
      <w:start w:val="1"/>
      <w:numFmt w:val="decimal"/>
      <w:lvlText w:val="%7."/>
      <w:lvlJc w:val="left"/>
      <w:pPr>
        <w:ind w:left="5040" w:hanging="360"/>
      </w:pPr>
    </w:lvl>
    <w:lvl w:ilvl="7" w:tplc="6EEE40A8" w:tentative="1">
      <w:start w:val="1"/>
      <w:numFmt w:val="lowerLetter"/>
      <w:lvlText w:val="%8."/>
      <w:lvlJc w:val="left"/>
      <w:pPr>
        <w:ind w:left="5760" w:hanging="360"/>
      </w:pPr>
    </w:lvl>
    <w:lvl w:ilvl="8" w:tplc="F9E46748" w:tentative="1">
      <w:start w:val="1"/>
      <w:numFmt w:val="lowerRoman"/>
      <w:lvlText w:val="%9."/>
      <w:lvlJc w:val="right"/>
      <w:pPr>
        <w:ind w:left="6480" w:hanging="180"/>
      </w:pPr>
    </w:lvl>
  </w:abstractNum>
  <w:abstractNum w:abstractNumId="13" w15:restartNumberingAfterBreak="0">
    <w:nsid w:val="38210B2F"/>
    <w:multiLevelType w:val="multilevel"/>
    <w:tmpl w:val="85F8EB40"/>
    <w:lvl w:ilvl="0">
      <w:start w:val="1"/>
      <w:numFmt w:val="decimal"/>
      <w:pStyle w:val="Heading2"/>
      <w:lvlText w:val="%1."/>
      <w:lvlJc w:val="left"/>
      <w:pPr>
        <w:ind w:left="1080" w:hanging="720"/>
      </w:pPr>
      <w:rPr>
        <w:rFonts w:hint="default"/>
        <w:color w:val="6A2875"/>
      </w:rPr>
    </w:lvl>
    <w:lvl w:ilvl="1">
      <w:start w:val="1"/>
      <w:numFmt w:val="decimal"/>
      <w:pStyle w:val="Heading3"/>
      <w:isLgl/>
      <w:lvlText w:val="%1.%2"/>
      <w:lvlJc w:val="left"/>
      <w:pPr>
        <w:ind w:left="1080" w:hanging="720"/>
      </w:pPr>
      <w:rPr>
        <w:rFonts w:hint="default"/>
      </w:rPr>
    </w:lvl>
    <w:lvl w:ilvl="2">
      <w:start w:val="1"/>
      <w:numFmt w:val="decimal"/>
      <w:pStyle w:val="Heading4"/>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51C53424"/>
    <w:multiLevelType w:val="hybridMultilevel"/>
    <w:tmpl w:val="18EC6180"/>
    <w:lvl w:ilvl="0" w:tplc="B0D68C50">
      <w:start w:val="1"/>
      <w:numFmt w:val="bullet"/>
      <w:lvlText w:val=""/>
      <w:lvlJc w:val="left"/>
      <w:pPr>
        <w:ind w:left="1077" w:hanging="360"/>
      </w:pPr>
      <w:rPr>
        <w:rFonts w:ascii="Symbol" w:hAnsi="Symbol" w:hint="default"/>
      </w:rPr>
    </w:lvl>
    <w:lvl w:ilvl="1" w:tplc="4A2CC8F0" w:tentative="1">
      <w:start w:val="1"/>
      <w:numFmt w:val="bullet"/>
      <w:lvlText w:val="o"/>
      <w:lvlJc w:val="left"/>
      <w:pPr>
        <w:ind w:left="1797" w:hanging="360"/>
      </w:pPr>
      <w:rPr>
        <w:rFonts w:ascii="Courier New" w:hAnsi="Courier New" w:cs="Courier New" w:hint="default"/>
      </w:rPr>
    </w:lvl>
    <w:lvl w:ilvl="2" w:tplc="5A7A54E8" w:tentative="1">
      <w:start w:val="1"/>
      <w:numFmt w:val="bullet"/>
      <w:lvlText w:val=""/>
      <w:lvlJc w:val="left"/>
      <w:pPr>
        <w:ind w:left="2517" w:hanging="360"/>
      </w:pPr>
      <w:rPr>
        <w:rFonts w:ascii="Wingdings" w:hAnsi="Wingdings" w:hint="default"/>
      </w:rPr>
    </w:lvl>
    <w:lvl w:ilvl="3" w:tplc="C3566FF6" w:tentative="1">
      <w:start w:val="1"/>
      <w:numFmt w:val="bullet"/>
      <w:lvlText w:val=""/>
      <w:lvlJc w:val="left"/>
      <w:pPr>
        <w:ind w:left="3237" w:hanging="360"/>
      </w:pPr>
      <w:rPr>
        <w:rFonts w:ascii="Symbol" w:hAnsi="Symbol" w:hint="default"/>
      </w:rPr>
    </w:lvl>
    <w:lvl w:ilvl="4" w:tplc="9EA6C678" w:tentative="1">
      <w:start w:val="1"/>
      <w:numFmt w:val="bullet"/>
      <w:lvlText w:val="o"/>
      <w:lvlJc w:val="left"/>
      <w:pPr>
        <w:ind w:left="3957" w:hanging="360"/>
      </w:pPr>
      <w:rPr>
        <w:rFonts w:ascii="Courier New" w:hAnsi="Courier New" w:cs="Courier New" w:hint="default"/>
      </w:rPr>
    </w:lvl>
    <w:lvl w:ilvl="5" w:tplc="A14C5126" w:tentative="1">
      <w:start w:val="1"/>
      <w:numFmt w:val="bullet"/>
      <w:lvlText w:val=""/>
      <w:lvlJc w:val="left"/>
      <w:pPr>
        <w:ind w:left="4677" w:hanging="360"/>
      </w:pPr>
      <w:rPr>
        <w:rFonts w:ascii="Wingdings" w:hAnsi="Wingdings" w:hint="default"/>
      </w:rPr>
    </w:lvl>
    <w:lvl w:ilvl="6" w:tplc="98F2F614" w:tentative="1">
      <w:start w:val="1"/>
      <w:numFmt w:val="bullet"/>
      <w:lvlText w:val=""/>
      <w:lvlJc w:val="left"/>
      <w:pPr>
        <w:ind w:left="5397" w:hanging="360"/>
      </w:pPr>
      <w:rPr>
        <w:rFonts w:ascii="Symbol" w:hAnsi="Symbol" w:hint="default"/>
      </w:rPr>
    </w:lvl>
    <w:lvl w:ilvl="7" w:tplc="F44A68C2" w:tentative="1">
      <w:start w:val="1"/>
      <w:numFmt w:val="bullet"/>
      <w:lvlText w:val="o"/>
      <w:lvlJc w:val="left"/>
      <w:pPr>
        <w:ind w:left="6117" w:hanging="360"/>
      </w:pPr>
      <w:rPr>
        <w:rFonts w:ascii="Courier New" w:hAnsi="Courier New" w:cs="Courier New" w:hint="default"/>
      </w:rPr>
    </w:lvl>
    <w:lvl w:ilvl="8" w:tplc="517EA4FC" w:tentative="1">
      <w:start w:val="1"/>
      <w:numFmt w:val="bullet"/>
      <w:lvlText w:val=""/>
      <w:lvlJc w:val="left"/>
      <w:pPr>
        <w:ind w:left="6837" w:hanging="360"/>
      </w:pPr>
      <w:rPr>
        <w:rFonts w:ascii="Wingdings" w:hAnsi="Wingdings" w:hint="default"/>
      </w:rPr>
    </w:lvl>
  </w:abstractNum>
  <w:abstractNum w:abstractNumId="15" w15:restartNumberingAfterBreak="0">
    <w:nsid w:val="53DB32DC"/>
    <w:multiLevelType w:val="hybridMultilevel"/>
    <w:tmpl w:val="6178A0AA"/>
    <w:lvl w:ilvl="0" w:tplc="A8F2E7E8">
      <w:start w:val="1"/>
      <w:numFmt w:val="bullet"/>
      <w:lvlText w:val=""/>
      <w:lvlJc w:val="left"/>
      <w:pPr>
        <w:ind w:left="1077" w:hanging="360"/>
      </w:pPr>
      <w:rPr>
        <w:rFonts w:ascii="Symbol" w:hAnsi="Symbol" w:hint="default"/>
      </w:rPr>
    </w:lvl>
    <w:lvl w:ilvl="1" w:tplc="40988A6C" w:tentative="1">
      <w:start w:val="1"/>
      <w:numFmt w:val="bullet"/>
      <w:lvlText w:val="o"/>
      <w:lvlJc w:val="left"/>
      <w:pPr>
        <w:ind w:left="1797" w:hanging="360"/>
      </w:pPr>
      <w:rPr>
        <w:rFonts w:ascii="Courier New" w:hAnsi="Courier New" w:cs="Courier New" w:hint="default"/>
      </w:rPr>
    </w:lvl>
    <w:lvl w:ilvl="2" w:tplc="CB18135E" w:tentative="1">
      <w:start w:val="1"/>
      <w:numFmt w:val="bullet"/>
      <w:lvlText w:val=""/>
      <w:lvlJc w:val="left"/>
      <w:pPr>
        <w:ind w:left="2517" w:hanging="360"/>
      </w:pPr>
      <w:rPr>
        <w:rFonts w:ascii="Wingdings" w:hAnsi="Wingdings" w:hint="default"/>
      </w:rPr>
    </w:lvl>
    <w:lvl w:ilvl="3" w:tplc="40C6404E" w:tentative="1">
      <w:start w:val="1"/>
      <w:numFmt w:val="bullet"/>
      <w:lvlText w:val=""/>
      <w:lvlJc w:val="left"/>
      <w:pPr>
        <w:ind w:left="3237" w:hanging="360"/>
      </w:pPr>
      <w:rPr>
        <w:rFonts w:ascii="Symbol" w:hAnsi="Symbol" w:hint="default"/>
      </w:rPr>
    </w:lvl>
    <w:lvl w:ilvl="4" w:tplc="7B80842C" w:tentative="1">
      <w:start w:val="1"/>
      <w:numFmt w:val="bullet"/>
      <w:lvlText w:val="o"/>
      <w:lvlJc w:val="left"/>
      <w:pPr>
        <w:ind w:left="3957" w:hanging="360"/>
      </w:pPr>
      <w:rPr>
        <w:rFonts w:ascii="Courier New" w:hAnsi="Courier New" w:cs="Courier New" w:hint="default"/>
      </w:rPr>
    </w:lvl>
    <w:lvl w:ilvl="5" w:tplc="140EC53A" w:tentative="1">
      <w:start w:val="1"/>
      <w:numFmt w:val="bullet"/>
      <w:lvlText w:val=""/>
      <w:lvlJc w:val="left"/>
      <w:pPr>
        <w:ind w:left="4677" w:hanging="360"/>
      </w:pPr>
      <w:rPr>
        <w:rFonts w:ascii="Wingdings" w:hAnsi="Wingdings" w:hint="default"/>
      </w:rPr>
    </w:lvl>
    <w:lvl w:ilvl="6" w:tplc="FC107FD2" w:tentative="1">
      <w:start w:val="1"/>
      <w:numFmt w:val="bullet"/>
      <w:lvlText w:val=""/>
      <w:lvlJc w:val="left"/>
      <w:pPr>
        <w:ind w:left="5397" w:hanging="360"/>
      </w:pPr>
      <w:rPr>
        <w:rFonts w:ascii="Symbol" w:hAnsi="Symbol" w:hint="default"/>
      </w:rPr>
    </w:lvl>
    <w:lvl w:ilvl="7" w:tplc="F8509EA4" w:tentative="1">
      <w:start w:val="1"/>
      <w:numFmt w:val="bullet"/>
      <w:lvlText w:val="o"/>
      <w:lvlJc w:val="left"/>
      <w:pPr>
        <w:ind w:left="6117" w:hanging="360"/>
      </w:pPr>
      <w:rPr>
        <w:rFonts w:ascii="Courier New" w:hAnsi="Courier New" w:cs="Courier New" w:hint="default"/>
      </w:rPr>
    </w:lvl>
    <w:lvl w:ilvl="8" w:tplc="A89A9F58" w:tentative="1">
      <w:start w:val="1"/>
      <w:numFmt w:val="bullet"/>
      <w:lvlText w:val=""/>
      <w:lvlJc w:val="left"/>
      <w:pPr>
        <w:ind w:left="6837" w:hanging="360"/>
      </w:pPr>
      <w:rPr>
        <w:rFonts w:ascii="Wingdings" w:hAnsi="Wingdings" w:hint="default"/>
      </w:rPr>
    </w:lvl>
  </w:abstractNum>
  <w:abstractNum w:abstractNumId="16" w15:restartNumberingAfterBreak="0">
    <w:nsid w:val="5AEF3B73"/>
    <w:multiLevelType w:val="multilevel"/>
    <w:tmpl w:val="AFD8A756"/>
    <w:styleLink w:val="Bulletlist"/>
    <w:lvl w:ilvl="0">
      <w:start w:val="1"/>
      <w:numFmt w:val="bullet"/>
      <w:lvlText w:val=""/>
      <w:lvlJc w:val="left"/>
      <w:pPr>
        <w:ind w:left="360" w:hanging="360"/>
      </w:pPr>
      <w:rPr>
        <w:rFonts w:ascii="Symbol" w:hAnsi="Symbol" w:hint="default"/>
      </w:rPr>
    </w:lvl>
    <w:lvl w:ilvl="1">
      <w:start w:val="1"/>
      <w:numFmt w:val="bullet"/>
      <w:pStyle w:val="Bullet2"/>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17" w15:restartNumberingAfterBreak="0">
    <w:nsid w:val="620102EF"/>
    <w:multiLevelType w:val="hybridMultilevel"/>
    <w:tmpl w:val="7890C8D4"/>
    <w:lvl w:ilvl="0" w:tplc="5B261C1E">
      <w:start w:val="1"/>
      <w:numFmt w:val="bullet"/>
      <w:lvlText w:val=""/>
      <w:lvlJc w:val="left"/>
      <w:pPr>
        <w:ind w:left="720" w:hanging="360"/>
      </w:pPr>
      <w:rPr>
        <w:rFonts w:ascii="Symbol" w:hAnsi="Symbol" w:hint="default"/>
      </w:rPr>
    </w:lvl>
    <w:lvl w:ilvl="1" w:tplc="E982A37A" w:tentative="1">
      <w:start w:val="1"/>
      <w:numFmt w:val="bullet"/>
      <w:lvlText w:val="o"/>
      <w:lvlJc w:val="left"/>
      <w:pPr>
        <w:ind w:left="1440" w:hanging="360"/>
      </w:pPr>
      <w:rPr>
        <w:rFonts w:ascii="Courier New" w:hAnsi="Courier New" w:cs="Courier New" w:hint="default"/>
      </w:rPr>
    </w:lvl>
    <w:lvl w:ilvl="2" w:tplc="2052336C" w:tentative="1">
      <w:start w:val="1"/>
      <w:numFmt w:val="bullet"/>
      <w:lvlText w:val=""/>
      <w:lvlJc w:val="left"/>
      <w:pPr>
        <w:ind w:left="2160" w:hanging="360"/>
      </w:pPr>
      <w:rPr>
        <w:rFonts w:ascii="Wingdings" w:hAnsi="Wingdings" w:hint="default"/>
      </w:rPr>
    </w:lvl>
    <w:lvl w:ilvl="3" w:tplc="42FC443A" w:tentative="1">
      <w:start w:val="1"/>
      <w:numFmt w:val="bullet"/>
      <w:lvlText w:val=""/>
      <w:lvlJc w:val="left"/>
      <w:pPr>
        <w:ind w:left="2880" w:hanging="360"/>
      </w:pPr>
      <w:rPr>
        <w:rFonts w:ascii="Symbol" w:hAnsi="Symbol" w:hint="default"/>
      </w:rPr>
    </w:lvl>
    <w:lvl w:ilvl="4" w:tplc="B11E67E8" w:tentative="1">
      <w:start w:val="1"/>
      <w:numFmt w:val="bullet"/>
      <w:lvlText w:val="o"/>
      <w:lvlJc w:val="left"/>
      <w:pPr>
        <w:ind w:left="3600" w:hanging="360"/>
      </w:pPr>
      <w:rPr>
        <w:rFonts w:ascii="Courier New" w:hAnsi="Courier New" w:cs="Courier New" w:hint="default"/>
      </w:rPr>
    </w:lvl>
    <w:lvl w:ilvl="5" w:tplc="C53C3408" w:tentative="1">
      <w:start w:val="1"/>
      <w:numFmt w:val="bullet"/>
      <w:lvlText w:val=""/>
      <w:lvlJc w:val="left"/>
      <w:pPr>
        <w:ind w:left="4320" w:hanging="360"/>
      </w:pPr>
      <w:rPr>
        <w:rFonts w:ascii="Wingdings" w:hAnsi="Wingdings" w:hint="default"/>
      </w:rPr>
    </w:lvl>
    <w:lvl w:ilvl="6" w:tplc="903AA5D0" w:tentative="1">
      <w:start w:val="1"/>
      <w:numFmt w:val="bullet"/>
      <w:lvlText w:val=""/>
      <w:lvlJc w:val="left"/>
      <w:pPr>
        <w:ind w:left="5040" w:hanging="360"/>
      </w:pPr>
      <w:rPr>
        <w:rFonts w:ascii="Symbol" w:hAnsi="Symbol" w:hint="default"/>
      </w:rPr>
    </w:lvl>
    <w:lvl w:ilvl="7" w:tplc="BED8E7F0" w:tentative="1">
      <w:start w:val="1"/>
      <w:numFmt w:val="bullet"/>
      <w:lvlText w:val="o"/>
      <w:lvlJc w:val="left"/>
      <w:pPr>
        <w:ind w:left="5760" w:hanging="360"/>
      </w:pPr>
      <w:rPr>
        <w:rFonts w:ascii="Courier New" w:hAnsi="Courier New" w:cs="Courier New" w:hint="default"/>
      </w:rPr>
    </w:lvl>
    <w:lvl w:ilvl="8" w:tplc="8C88A0DE" w:tentative="1">
      <w:start w:val="1"/>
      <w:numFmt w:val="bullet"/>
      <w:lvlText w:val=""/>
      <w:lvlJc w:val="left"/>
      <w:pPr>
        <w:ind w:left="6480" w:hanging="360"/>
      </w:pPr>
      <w:rPr>
        <w:rFonts w:ascii="Wingdings" w:hAnsi="Wingdings" w:hint="default"/>
      </w:rPr>
    </w:lvl>
  </w:abstractNum>
  <w:abstractNum w:abstractNumId="18" w15:restartNumberingAfterBreak="0">
    <w:nsid w:val="68A55469"/>
    <w:multiLevelType w:val="hybridMultilevel"/>
    <w:tmpl w:val="1954339A"/>
    <w:lvl w:ilvl="0" w:tplc="877E6316">
      <w:start w:val="1"/>
      <w:numFmt w:val="decimal"/>
      <w:pStyle w:val="Numberedlist"/>
      <w:lvlText w:val="%1."/>
      <w:lvlJc w:val="left"/>
      <w:pPr>
        <w:ind w:left="-1779" w:hanging="360"/>
      </w:pPr>
      <w:rPr>
        <w:rFonts w:hint="default"/>
      </w:rPr>
    </w:lvl>
    <w:lvl w:ilvl="1" w:tplc="BA0AA382">
      <w:start w:val="1"/>
      <w:numFmt w:val="bullet"/>
      <w:lvlText w:val="o"/>
      <w:lvlJc w:val="left"/>
      <w:pPr>
        <w:ind w:left="-1059" w:hanging="360"/>
      </w:pPr>
      <w:rPr>
        <w:rFonts w:ascii="Courier New" w:hAnsi="Courier New" w:cs="Courier New" w:hint="default"/>
      </w:rPr>
    </w:lvl>
    <w:lvl w:ilvl="2" w:tplc="33128F70">
      <w:start w:val="1"/>
      <w:numFmt w:val="bullet"/>
      <w:lvlText w:val=""/>
      <w:lvlJc w:val="left"/>
      <w:pPr>
        <w:ind w:left="-339" w:hanging="360"/>
      </w:pPr>
      <w:rPr>
        <w:rFonts w:ascii="Wingdings" w:hAnsi="Wingdings" w:hint="default"/>
      </w:rPr>
    </w:lvl>
    <w:lvl w:ilvl="3" w:tplc="2598C644">
      <w:start w:val="1"/>
      <w:numFmt w:val="bullet"/>
      <w:lvlText w:val=""/>
      <w:lvlJc w:val="left"/>
      <w:pPr>
        <w:ind w:left="381" w:hanging="360"/>
      </w:pPr>
      <w:rPr>
        <w:rFonts w:ascii="Symbol" w:hAnsi="Symbol" w:hint="default"/>
      </w:rPr>
    </w:lvl>
    <w:lvl w:ilvl="4" w:tplc="D60647BA">
      <w:start w:val="1"/>
      <w:numFmt w:val="bullet"/>
      <w:lvlText w:val="o"/>
      <w:lvlJc w:val="left"/>
      <w:pPr>
        <w:ind w:left="1101" w:hanging="360"/>
      </w:pPr>
      <w:rPr>
        <w:rFonts w:ascii="Courier New" w:hAnsi="Courier New" w:cs="Courier New" w:hint="default"/>
      </w:rPr>
    </w:lvl>
    <w:lvl w:ilvl="5" w:tplc="323EC262" w:tentative="1">
      <w:start w:val="1"/>
      <w:numFmt w:val="bullet"/>
      <w:lvlText w:val=""/>
      <w:lvlJc w:val="left"/>
      <w:pPr>
        <w:ind w:left="1821" w:hanging="360"/>
      </w:pPr>
      <w:rPr>
        <w:rFonts w:ascii="Wingdings" w:hAnsi="Wingdings" w:hint="default"/>
      </w:rPr>
    </w:lvl>
    <w:lvl w:ilvl="6" w:tplc="CFCC6B8E" w:tentative="1">
      <w:start w:val="1"/>
      <w:numFmt w:val="bullet"/>
      <w:lvlText w:val=""/>
      <w:lvlJc w:val="left"/>
      <w:pPr>
        <w:ind w:left="2541" w:hanging="360"/>
      </w:pPr>
      <w:rPr>
        <w:rFonts w:ascii="Symbol" w:hAnsi="Symbol" w:hint="default"/>
      </w:rPr>
    </w:lvl>
    <w:lvl w:ilvl="7" w:tplc="969697E6" w:tentative="1">
      <w:start w:val="1"/>
      <w:numFmt w:val="bullet"/>
      <w:lvlText w:val="o"/>
      <w:lvlJc w:val="left"/>
      <w:pPr>
        <w:ind w:left="3261" w:hanging="360"/>
      </w:pPr>
      <w:rPr>
        <w:rFonts w:ascii="Courier New" w:hAnsi="Courier New" w:cs="Courier New" w:hint="default"/>
      </w:rPr>
    </w:lvl>
    <w:lvl w:ilvl="8" w:tplc="CD2214AC" w:tentative="1">
      <w:start w:val="1"/>
      <w:numFmt w:val="bullet"/>
      <w:lvlText w:val=""/>
      <w:lvlJc w:val="left"/>
      <w:pPr>
        <w:ind w:left="3981" w:hanging="360"/>
      </w:pPr>
      <w:rPr>
        <w:rFonts w:ascii="Wingdings" w:hAnsi="Wingdings" w:hint="default"/>
      </w:rPr>
    </w:lvl>
  </w:abstractNum>
  <w:abstractNum w:abstractNumId="19" w15:restartNumberingAfterBreak="0">
    <w:nsid w:val="6DFF1FB0"/>
    <w:multiLevelType w:val="hybridMultilevel"/>
    <w:tmpl w:val="96BC1FE4"/>
    <w:lvl w:ilvl="0" w:tplc="DD50CBC6">
      <w:start w:val="1"/>
      <w:numFmt w:val="bullet"/>
      <w:lvlText w:val=""/>
      <w:lvlJc w:val="left"/>
      <w:pPr>
        <w:ind w:left="-1779" w:hanging="360"/>
      </w:pPr>
      <w:rPr>
        <w:rFonts w:ascii="Symbol" w:hAnsi="Symbol" w:hint="default"/>
      </w:rPr>
    </w:lvl>
    <w:lvl w:ilvl="1" w:tplc="134A6F80">
      <w:start w:val="1"/>
      <w:numFmt w:val="decimal"/>
      <w:lvlText w:val="%2."/>
      <w:lvlJc w:val="left"/>
      <w:pPr>
        <w:ind w:left="720" w:hanging="360"/>
      </w:pPr>
    </w:lvl>
    <w:lvl w:ilvl="2" w:tplc="0B6A287E">
      <w:start w:val="1"/>
      <w:numFmt w:val="bullet"/>
      <w:lvlText w:val=""/>
      <w:lvlJc w:val="left"/>
      <w:pPr>
        <w:ind w:left="-339" w:hanging="360"/>
      </w:pPr>
      <w:rPr>
        <w:rFonts w:ascii="Wingdings" w:hAnsi="Wingdings" w:hint="default"/>
      </w:rPr>
    </w:lvl>
    <w:lvl w:ilvl="3" w:tplc="ECFC45AA">
      <w:start w:val="1"/>
      <w:numFmt w:val="bullet"/>
      <w:lvlText w:val=""/>
      <w:lvlJc w:val="left"/>
      <w:pPr>
        <w:ind w:left="381" w:hanging="360"/>
      </w:pPr>
      <w:rPr>
        <w:rFonts w:ascii="Symbol" w:hAnsi="Symbol" w:hint="default"/>
      </w:rPr>
    </w:lvl>
    <w:lvl w:ilvl="4" w:tplc="FE2CA2E2">
      <w:start w:val="1"/>
      <w:numFmt w:val="bullet"/>
      <w:lvlText w:val="o"/>
      <w:lvlJc w:val="left"/>
      <w:pPr>
        <w:ind w:left="1101" w:hanging="360"/>
      </w:pPr>
      <w:rPr>
        <w:rFonts w:ascii="Courier New" w:hAnsi="Courier New" w:cs="Courier New" w:hint="default"/>
      </w:rPr>
    </w:lvl>
    <w:lvl w:ilvl="5" w:tplc="511C106E" w:tentative="1">
      <w:start w:val="1"/>
      <w:numFmt w:val="bullet"/>
      <w:lvlText w:val=""/>
      <w:lvlJc w:val="left"/>
      <w:pPr>
        <w:ind w:left="1821" w:hanging="360"/>
      </w:pPr>
      <w:rPr>
        <w:rFonts w:ascii="Wingdings" w:hAnsi="Wingdings" w:hint="default"/>
      </w:rPr>
    </w:lvl>
    <w:lvl w:ilvl="6" w:tplc="8FFAD4B8" w:tentative="1">
      <w:start w:val="1"/>
      <w:numFmt w:val="bullet"/>
      <w:lvlText w:val=""/>
      <w:lvlJc w:val="left"/>
      <w:pPr>
        <w:ind w:left="2541" w:hanging="360"/>
      </w:pPr>
      <w:rPr>
        <w:rFonts w:ascii="Symbol" w:hAnsi="Symbol" w:hint="default"/>
      </w:rPr>
    </w:lvl>
    <w:lvl w:ilvl="7" w:tplc="274612A8" w:tentative="1">
      <w:start w:val="1"/>
      <w:numFmt w:val="bullet"/>
      <w:lvlText w:val="o"/>
      <w:lvlJc w:val="left"/>
      <w:pPr>
        <w:ind w:left="3261" w:hanging="360"/>
      </w:pPr>
      <w:rPr>
        <w:rFonts w:ascii="Courier New" w:hAnsi="Courier New" w:cs="Courier New" w:hint="default"/>
      </w:rPr>
    </w:lvl>
    <w:lvl w:ilvl="8" w:tplc="387ECC12" w:tentative="1">
      <w:start w:val="1"/>
      <w:numFmt w:val="bullet"/>
      <w:lvlText w:val=""/>
      <w:lvlJc w:val="left"/>
      <w:pPr>
        <w:ind w:left="3981" w:hanging="360"/>
      </w:pPr>
      <w:rPr>
        <w:rFonts w:ascii="Wingdings" w:hAnsi="Wingdings" w:hint="default"/>
      </w:rPr>
    </w:lvl>
  </w:abstractNum>
  <w:abstractNum w:abstractNumId="20" w15:restartNumberingAfterBreak="0">
    <w:nsid w:val="73E732A7"/>
    <w:multiLevelType w:val="hybridMultilevel"/>
    <w:tmpl w:val="367EE6FA"/>
    <w:lvl w:ilvl="0" w:tplc="30D24744">
      <w:start w:val="1"/>
      <w:numFmt w:val="bullet"/>
      <w:pStyle w:val="Tablebullet"/>
      <w:lvlText w:val=""/>
      <w:lvlJc w:val="left"/>
      <w:pPr>
        <w:ind w:left="360" w:hanging="360"/>
      </w:pPr>
      <w:rPr>
        <w:rFonts w:ascii="Symbol" w:hAnsi="Symbol" w:hint="default"/>
      </w:rPr>
    </w:lvl>
    <w:lvl w:ilvl="1" w:tplc="4C7EEBDE" w:tentative="1">
      <w:start w:val="1"/>
      <w:numFmt w:val="bullet"/>
      <w:lvlText w:val="o"/>
      <w:lvlJc w:val="left"/>
      <w:pPr>
        <w:ind w:left="1080" w:hanging="360"/>
      </w:pPr>
      <w:rPr>
        <w:rFonts w:ascii="Courier New" w:hAnsi="Courier New" w:cs="Courier New" w:hint="default"/>
      </w:rPr>
    </w:lvl>
    <w:lvl w:ilvl="2" w:tplc="54BE5A74" w:tentative="1">
      <w:start w:val="1"/>
      <w:numFmt w:val="bullet"/>
      <w:lvlText w:val=""/>
      <w:lvlJc w:val="left"/>
      <w:pPr>
        <w:ind w:left="1800" w:hanging="360"/>
      </w:pPr>
      <w:rPr>
        <w:rFonts w:ascii="Wingdings" w:hAnsi="Wingdings" w:hint="default"/>
      </w:rPr>
    </w:lvl>
    <w:lvl w:ilvl="3" w:tplc="67B623C8" w:tentative="1">
      <w:start w:val="1"/>
      <w:numFmt w:val="bullet"/>
      <w:lvlText w:val=""/>
      <w:lvlJc w:val="left"/>
      <w:pPr>
        <w:ind w:left="2520" w:hanging="360"/>
      </w:pPr>
      <w:rPr>
        <w:rFonts w:ascii="Symbol" w:hAnsi="Symbol" w:hint="default"/>
      </w:rPr>
    </w:lvl>
    <w:lvl w:ilvl="4" w:tplc="2C6C7CC2" w:tentative="1">
      <w:start w:val="1"/>
      <w:numFmt w:val="bullet"/>
      <w:lvlText w:val="o"/>
      <w:lvlJc w:val="left"/>
      <w:pPr>
        <w:ind w:left="3240" w:hanging="360"/>
      </w:pPr>
      <w:rPr>
        <w:rFonts w:ascii="Courier New" w:hAnsi="Courier New" w:cs="Courier New" w:hint="default"/>
      </w:rPr>
    </w:lvl>
    <w:lvl w:ilvl="5" w:tplc="B3F42BA0" w:tentative="1">
      <w:start w:val="1"/>
      <w:numFmt w:val="bullet"/>
      <w:lvlText w:val=""/>
      <w:lvlJc w:val="left"/>
      <w:pPr>
        <w:ind w:left="3960" w:hanging="360"/>
      </w:pPr>
      <w:rPr>
        <w:rFonts w:ascii="Wingdings" w:hAnsi="Wingdings" w:hint="default"/>
      </w:rPr>
    </w:lvl>
    <w:lvl w:ilvl="6" w:tplc="DCA68A96" w:tentative="1">
      <w:start w:val="1"/>
      <w:numFmt w:val="bullet"/>
      <w:lvlText w:val=""/>
      <w:lvlJc w:val="left"/>
      <w:pPr>
        <w:ind w:left="4680" w:hanging="360"/>
      </w:pPr>
      <w:rPr>
        <w:rFonts w:ascii="Symbol" w:hAnsi="Symbol" w:hint="default"/>
      </w:rPr>
    </w:lvl>
    <w:lvl w:ilvl="7" w:tplc="0592F308" w:tentative="1">
      <w:start w:val="1"/>
      <w:numFmt w:val="bullet"/>
      <w:lvlText w:val="o"/>
      <w:lvlJc w:val="left"/>
      <w:pPr>
        <w:ind w:left="5400" w:hanging="360"/>
      </w:pPr>
      <w:rPr>
        <w:rFonts w:ascii="Courier New" w:hAnsi="Courier New" w:cs="Courier New" w:hint="default"/>
      </w:rPr>
    </w:lvl>
    <w:lvl w:ilvl="8" w:tplc="0FC6A546" w:tentative="1">
      <w:start w:val="1"/>
      <w:numFmt w:val="bullet"/>
      <w:lvlText w:val=""/>
      <w:lvlJc w:val="left"/>
      <w:pPr>
        <w:ind w:left="6120" w:hanging="360"/>
      </w:pPr>
      <w:rPr>
        <w:rFonts w:ascii="Wingdings" w:hAnsi="Wingdings" w:hint="default"/>
      </w:rPr>
    </w:lvl>
  </w:abstractNum>
  <w:abstractNum w:abstractNumId="21" w15:restartNumberingAfterBreak="0">
    <w:nsid w:val="7B1F3A0A"/>
    <w:multiLevelType w:val="hybridMultilevel"/>
    <w:tmpl w:val="AC501EEC"/>
    <w:lvl w:ilvl="0" w:tplc="9BC8BCC8">
      <w:start w:val="1"/>
      <w:numFmt w:val="decimal"/>
      <w:lvlText w:val="%1."/>
      <w:lvlJc w:val="left"/>
      <w:pPr>
        <w:ind w:left="720" w:hanging="360"/>
      </w:pPr>
    </w:lvl>
    <w:lvl w:ilvl="1" w:tplc="B8E60138" w:tentative="1">
      <w:start w:val="1"/>
      <w:numFmt w:val="lowerLetter"/>
      <w:lvlText w:val="%2."/>
      <w:lvlJc w:val="left"/>
      <w:pPr>
        <w:ind w:left="1440" w:hanging="360"/>
      </w:pPr>
    </w:lvl>
    <w:lvl w:ilvl="2" w:tplc="3BD6DBD8" w:tentative="1">
      <w:start w:val="1"/>
      <w:numFmt w:val="lowerRoman"/>
      <w:lvlText w:val="%3."/>
      <w:lvlJc w:val="right"/>
      <w:pPr>
        <w:ind w:left="2160" w:hanging="180"/>
      </w:pPr>
    </w:lvl>
    <w:lvl w:ilvl="3" w:tplc="AD1447F4" w:tentative="1">
      <w:start w:val="1"/>
      <w:numFmt w:val="decimal"/>
      <w:lvlText w:val="%4."/>
      <w:lvlJc w:val="left"/>
      <w:pPr>
        <w:ind w:left="2880" w:hanging="360"/>
      </w:pPr>
    </w:lvl>
    <w:lvl w:ilvl="4" w:tplc="B8FADE94" w:tentative="1">
      <w:start w:val="1"/>
      <w:numFmt w:val="lowerLetter"/>
      <w:lvlText w:val="%5."/>
      <w:lvlJc w:val="left"/>
      <w:pPr>
        <w:ind w:left="3600" w:hanging="360"/>
      </w:pPr>
    </w:lvl>
    <w:lvl w:ilvl="5" w:tplc="584E1DD0" w:tentative="1">
      <w:start w:val="1"/>
      <w:numFmt w:val="lowerRoman"/>
      <w:lvlText w:val="%6."/>
      <w:lvlJc w:val="right"/>
      <w:pPr>
        <w:ind w:left="4320" w:hanging="180"/>
      </w:pPr>
    </w:lvl>
    <w:lvl w:ilvl="6" w:tplc="033207A4" w:tentative="1">
      <w:start w:val="1"/>
      <w:numFmt w:val="decimal"/>
      <w:lvlText w:val="%7."/>
      <w:lvlJc w:val="left"/>
      <w:pPr>
        <w:ind w:left="5040" w:hanging="360"/>
      </w:pPr>
    </w:lvl>
    <w:lvl w:ilvl="7" w:tplc="68329D68" w:tentative="1">
      <w:start w:val="1"/>
      <w:numFmt w:val="lowerLetter"/>
      <w:lvlText w:val="%8."/>
      <w:lvlJc w:val="left"/>
      <w:pPr>
        <w:ind w:left="5760" w:hanging="360"/>
      </w:pPr>
    </w:lvl>
    <w:lvl w:ilvl="8" w:tplc="0E7E432A" w:tentative="1">
      <w:start w:val="1"/>
      <w:numFmt w:val="lowerRoman"/>
      <w:lvlText w:val="%9."/>
      <w:lvlJc w:val="right"/>
      <w:pPr>
        <w:ind w:left="6480" w:hanging="180"/>
      </w:pPr>
    </w:lvl>
  </w:abstractNum>
  <w:abstractNum w:abstractNumId="22"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95556205">
    <w:abstractNumId w:val="13"/>
  </w:num>
  <w:num w:numId="2" w16cid:durableId="1365862394">
    <w:abstractNumId w:val="2"/>
  </w:num>
  <w:num w:numId="3" w16cid:durableId="122814574">
    <w:abstractNumId w:val="6"/>
  </w:num>
  <w:num w:numId="4" w16cid:durableId="1212229495">
    <w:abstractNumId w:val="22"/>
  </w:num>
  <w:num w:numId="5" w16cid:durableId="1182671144">
    <w:abstractNumId w:val="9"/>
  </w:num>
  <w:num w:numId="6" w16cid:durableId="1316103838">
    <w:abstractNumId w:val="4"/>
  </w:num>
  <w:num w:numId="7" w16cid:durableId="1279337624">
    <w:abstractNumId w:val="7"/>
  </w:num>
  <w:num w:numId="8" w16cid:durableId="425149322">
    <w:abstractNumId w:val="20"/>
  </w:num>
  <w:num w:numId="9" w16cid:durableId="306518680">
    <w:abstractNumId w:val="15"/>
  </w:num>
  <w:num w:numId="10" w16cid:durableId="2008826935">
    <w:abstractNumId w:val="16"/>
  </w:num>
  <w:num w:numId="11" w16cid:durableId="1905991655">
    <w:abstractNumId w:val="11"/>
  </w:num>
  <w:num w:numId="12" w16cid:durableId="217934103">
    <w:abstractNumId w:val="18"/>
  </w:num>
  <w:num w:numId="13" w16cid:durableId="107745708">
    <w:abstractNumId w:val="12"/>
  </w:num>
  <w:num w:numId="14" w16cid:durableId="512257284">
    <w:abstractNumId w:val="14"/>
  </w:num>
  <w:num w:numId="15" w16cid:durableId="1299066639">
    <w:abstractNumId w:val="19"/>
  </w:num>
  <w:num w:numId="16" w16cid:durableId="1117942201">
    <w:abstractNumId w:val="5"/>
  </w:num>
  <w:num w:numId="17" w16cid:durableId="1236696246">
    <w:abstractNumId w:val="3"/>
  </w:num>
  <w:num w:numId="18" w16cid:durableId="533005491">
    <w:abstractNumId w:val="17"/>
  </w:num>
  <w:num w:numId="19" w16cid:durableId="1187214747">
    <w:abstractNumId w:val="21"/>
  </w:num>
  <w:num w:numId="20" w16cid:durableId="322584295">
    <w:abstractNumId w:val="10"/>
  </w:num>
  <w:num w:numId="21" w16cid:durableId="926764669">
    <w:abstractNumId w:val="1"/>
  </w:num>
  <w:num w:numId="22" w16cid:durableId="1497110089">
    <w:abstractNumId w:val="8"/>
  </w:num>
  <w:num w:numId="23" w16cid:durableId="1359544622">
    <w:abstractNumId w:val="13"/>
  </w:num>
  <w:num w:numId="24" w16cid:durableId="419760866">
    <w:abstractNumId w:val="13"/>
  </w:num>
  <w:num w:numId="25" w16cid:durableId="1395398520">
    <w:abstractNumId w:val="13"/>
  </w:num>
  <w:num w:numId="26" w16cid:durableId="727995207">
    <w:abstractNumId w:val="13"/>
  </w:num>
  <w:num w:numId="27" w16cid:durableId="536939792">
    <w:abstractNumId w:val="13"/>
  </w:num>
  <w:num w:numId="28" w16cid:durableId="910625298">
    <w:abstractNumId w:val="6"/>
  </w:num>
  <w:num w:numId="29" w16cid:durableId="16586379">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56C"/>
    <w:rsid w:val="00001EFB"/>
    <w:rsid w:val="00003B87"/>
    <w:rsid w:val="0001056C"/>
    <w:rsid w:val="00012A0D"/>
    <w:rsid w:val="00030609"/>
    <w:rsid w:val="00042A45"/>
    <w:rsid w:val="00043894"/>
    <w:rsid w:val="00053A22"/>
    <w:rsid w:val="00053D55"/>
    <w:rsid w:val="00061B0A"/>
    <w:rsid w:val="000624B2"/>
    <w:rsid w:val="00063848"/>
    <w:rsid w:val="0006487E"/>
    <w:rsid w:val="00066632"/>
    <w:rsid w:val="0007022E"/>
    <w:rsid w:val="00074BED"/>
    <w:rsid w:val="00083941"/>
    <w:rsid w:val="00087AA0"/>
    <w:rsid w:val="00091C66"/>
    <w:rsid w:val="00094AC7"/>
    <w:rsid w:val="000A3387"/>
    <w:rsid w:val="000A6EE8"/>
    <w:rsid w:val="000B7C0E"/>
    <w:rsid w:val="000C465F"/>
    <w:rsid w:val="000D68D4"/>
    <w:rsid w:val="000F4794"/>
    <w:rsid w:val="00102034"/>
    <w:rsid w:val="00102A1D"/>
    <w:rsid w:val="00114365"/>
    <w:rsid w:val="001227F3"/>
    <w:rsid w:val="00122E39"/>
    <w:rsid w:val="00127458"/>
    <w:rsid w:val="0014207A"/>
    <w:rsid w:val="001527E8"/>
    <w:rsid w:val="001559F8"/>
    <w:rsid w:val="00156899"/>
    <w:rsid w:val="001665A1"/>
    <w:rsid w:val="001670D4"/>
    <w:rsid w:val="001809B3"/>
    <w:rsid w:val="00180D51"/>
    <w:rsid w:val="00187EA6"/>
    <w:rsid w:val="00192D14"/>
    <w:rsid w:val="001A15AB"/>
    <w:rsid w:val="001A2CF5"/>
    <w:rsid w:val="001A3901"/>
    <w:rsid w:val="001A57CD"/>
    <w:rsid w:val="001B0CF0"/>
    <w:rsid w:val="001B4767"/>
    <w:rsid w:val="001C25FB"/>
    <w:rsid w:val="001D0C1E"/>
    <w:rsid w:val="001D1E74"/>
    <w:rsid w:val="001D3E65"/>
    <w:rsid w:val="001D7BFB"/>
    <w:rsid w:val="001E630D"/>
    <w:rsid w:val="00202160"/>
    <w:rsid w:val="00211814"/>
    <w:rsid w:val="0021350C"/>
    <w:rsid w:val="00213949"/>
    <w:rsid w:val="00215051"/>
    <w:rsid w:val="002312D7"/>
    <w:rsid w:val="002321EA"/>
    <w:rsid w:val="002342C6"/>
    <w:rsid w:val="0023603F"/>
    <w:rsid w:val="00237F5D"/>
    <w:rsid w:val="002545DF"/>
    <w:rsid w:val="00260556"/>
    <w:rsid w:val="00262BF2"/>
    <w:rsid w:val="00272225"/>
    <w:rsid w:val="00275001"/>
    <w:rsid w:val="002804DE"/>
    <w:rsid w:val="002822C4"/>
    <w:rsid w:val="00283807"/>
    <w:rsid w:val="00287BF2"/>
    <w:rsid w:val="00294BDA"/>
    <w:rsid w:val="002A30E0"/>
    <w:rsid w:val="002C5C1C"/>
    <w:rsid w:val="002C766A"/>
    <w:rsid w:val="002C78B5"/>
    <w:rsid w:val="002D052C"/>
    <w:rsid w:val="002D3767"/>
    <w:rsid w:val="002D50E1"/>
    <w:rsid w:val="002E016A"/>
    <w:rsid w:val="002E4768"/>
    <w:rsid w:val="002E5010"/>
    <w:rsid w:val="002E75F1"/>
    <w:rsid w:val="002F0B43"/>
    <w:rsid w:val="002F34D5"/>
    <w:rsid w:val="002F436F"/>
    <w:rsid w:val="002F6EF0"/>
    <w:rsid w:val="003147DC"/>
    <w:rsid w:val="00316171"/>
    <w:rsid w:val="00321E39"/>
    <w:rsid w:val="00323BB7"/>
    <w:rsid w:val="00325ADB"/>
    <w:rsid w:val="00335939"/>
    <w:rsid w:val="00340F6E"/>
    <w:rsid w:val="00341096"/>
    <w:rsid w:val="00341BE5"/>
    <w:rsid w:val="003445DA"/>
    <w:rsid w:val="00344D22"/>
    <w:rsid w:val="00346316"/>
    <w:rsid w:val="003479B7"/>
    <w:rsid w:val="00350212"/>
    <w:rsid w:val="00351530"/>
    <w:rsid w:val="003517B4"/>
    <w:rsid w:val="00360F21"/>
    <w:rsid w:val="003622D9"/>
    <w:rsid w:val="00372519"/>
    <w:rsid w:val="00380E79"/>
    <w:rsid w:val="003820DF"/>
    <w:rsid w:val="0038213D"/>
    <w:rsid w:val="00385B43"/>
    <w:rsid w:val="00394A2C"/>
    <w:rsid w:val="0039775B"/>
    <w:rsid w:val="003A3FCC"/>
    <w:rsid w:val="003A60EF"/>
    <w:rsid w:val="003B10B9"/>
    <w:rsid w:val="003B2BB8"/>
    <w:rsid w:val="003B3F1F"/>
    <w:rsid w:val="003C40C3"/>
    <w:rsid w:val="003D2BEF"/>
    <w:rsid w:val="003D34FF"/>
    <w:rsid w:val="003D55F3"/>
    <w:rsid w:val="003D6316"/>
    <w:rsid w:val="003F081B"/>
    <w:rsid w:val="003F0D33"/>
    <w:rsid w:val="003F2DA2"/>
    <w:rsid w:val="003F48F8"/>
    <w:rsid w:val="003F6ED7"/>
    <w:rsid w:val="0040062A"/>
    <w:rsid w:val="004045D2"/>
    <w:rsid w:val="0040538A"/>
    <w:rsid w:val="004165A4"/>
    <w:rsid w:val="00417029"/>
    <w:rsid w:val="00423D25"/>
    <w:rsid w:val="00424617"/>
    <w:rsid w:val="00440CB2"/>
    <w:rsid w:val="00446794"/>
    <w:rsid w:val="00450CFE"/>
    <w:rsid w:val="004531FE"/>
    <w:rsid w:val="00454AC6"/>
    <w:rsid w:val="00460DED"/>
    <w:rsid w:val="00466168"/>
    <w:rsid w:val="00471CB5"/>
    <w:rsid w:val="0048002C"/>
    <w:rsid w:val="0048080F"/>
    <w:rsid w:val="004861C3"/>
    <w:rsid w:val="004876FD"/>
    <w:rsid w:val="00491916"/>
    <w:rsid w:val="004A096B"/>
    <w:rsid w:val="004A0D9A"/>
    <w:rsid w:val="004A5352"/>
    <w:rsid w:val="004B31F3"/>
    <w:rsid w:val="004B54CA"/>
    <w:rsid w:val="004B5CD1"/>
    <w:rsid w:val="004C2D9C"/>
    <w:rsid w:val="004D32B5"/>
    <w:rsid w:val="004E1864"/>
    <w:rsid w:val="004E461E"/>
    <w:rsid w:val="004E5CBF"/>
    <w:rsid w:val="004E5DA0"/>
    <w:rsid w:val="004F0179"/>
    <w:rsid w:val="00515AB6"/>
    <w:rsid w:val="00527913"/>
    <w:rsid w:val="00527F2D"/>
    <w:rsid w:val="00531E4B"/>
    <w:rsid w:val="0053770B"/>
    <w:rsid w:val="00547797"/>
    <w:rsid w:val="0055492D"/>
    <w:rsid w:val="00562D8C"/>
    <w:rsid w:val="00570781"/>
    <w:rsid w:val="005717E9"/>
    <w:rsid w:val="0057255F"/>
    <w:rsid w:val="00572621"/>
    <w:rsid w:val="00574D04"/>
    <w:rsid w:val="00576162"/>
    <w:rsid w:val="00586B2A"/>
    <w:rsid w:val="00592871"/>
    <w:rsid w:val="0059298F"/>
    <w:rsid w:val="005938B8"/>
    <w:rsid w:val="00593C73"/>
    <w:rsid w:val="00594541"/>
    <w:rsid w:val="005957FF"/>
    <w:rsid w:val="00597784"/>
    <w:rsid w:val="005A0EA4"/>
    <w:rsid w:val="005A1743"/>
    <w:rsid w:val="005A4A26"/>
    <w:rsid w:val="005A6312"/>
    <w:rsid w:val="005A633A"/>
    <w:rsid w:val="005B6DF3"/>
    <w:rsid w:val="005C3AA9"/>
    <w:rsid w:val="005C5710"/>
    <w:rsid w:val="005D0CB0"/>
    <w:rsid w:val="005D11AC"/>
    <w:rsid w:val="005D3004"/>
    <w:rsid w:val="005D375D"/>
    <w:rsid w:val="005E27FE"/>
    <w:rsid w:val="005F1E0F"/>
    <w:rsid w:val="005F205F"/>
    <w:rsid w:val="005F5CE9"/>
    <w:rsid w:val="005F5DFE"/>
    <w:rsid w:val="005F6AC7"/>
    <w:rsid w:val="005F7B29"/>
    <w:rsid w:val="00604D91"/>
    <w:rsid w:val="006101CF"/>
    <w:rsid w:val="00614FB8"/>
    <w:rsid w:val="00626BE6"/>
    <w:rsid w:val="0063140C"/>
    <w:rsid w:val="00633338"/>
    <w:rsid w:val="006357FF"/>
    <w:rsid w:val="00643727"/>
    <w:rsid w:val="00645007"/>
    <w:rsid w:val="006453A0"/>
    <w:rsid w:val="00653893"/>
    <w:rsid w:val="00654D48"/>
    <w:rsid w:val="0065510E"/>
    <w:rsid w:val="00664E61"/>
    <w:rsid w:val="00674309"/>
    <w:rsid w:val="006765FF"/>
    <w:rsid w:val="00681387"/>
    <w:rsid w:val="00681404"/>
    <w:rsid w:val="00683992"/>
    <w:rsid w:val="00686BC2"/>
    <w:rsid w:val="0068765A"/>
    <w:rsid w:val="00696902"/>
    <w:rsid w:val="006A4CE7"/>
    <w:rsid w:val="006B064F"/>
    <w:rsid w:val="006B46BC"/>
    <w:rsid w:val="006C5C18"/>
    <w:rsid w:val="006C69A0"/>
    <w:rsid w:val="006E2AC4"/>
    <w:rsid w:val="006E4567"/>
    <w:rsid w:val="00704B1D"/>
    <w:rsid w:val="00710F7A"/>
    <w:rsid w:val="007219F1"/>
    <w:rsid w:val="00721AD1"/>
    <w:rsid w:val="00732AFE"/>
    <w:rsid w:val="007338CF"/>
    <w:rsid w:val="00735EDC"/>
    <w:rsid w:val="00742FCE"/>
    <w:rsid w:val="0075092C"/>
    <w:rsid w:val="00751ABE"/>
    <w:rsid w:val="00764323"/>
    <w:rsid w:val="00764E75"/>
    <w:rsid w:val="00765549"/>
    <w:rsid w:val="00767166"/>
    <w:rsid w:val="007677D9"/>
    <w:rsid w:val="00774FF4"/>
    <w:rsid w:val="00780925"/>
    <w:rsid w:val="00781822"/>
    <w:rsid w:val="00784C2F"/>
    <w:rsid w:val="00785261"/>
    <w:rsid w:val="00791CE9"/>
    <w:rsid w:val="00794C0B"/>
    <w:rsid w:val="00796CAD"/>
    <w:rsid w:val="00797745"/>
    <w:rsid w:val="007A2767"/>
    <w:rsid w:val="007A3A75"/>
    <w:rsid w:val="007A47B3"/>
    <w:rsid w:val="007B0256"/>
    <w:rsid w:val="007B4627"/>
    <w:rsid w:val="007B7373"/>
    <w:rsid w:val="007B7460"/>
    <w:rsid w:val="007C33F3"/>
    <w:rsid w:val="007C4C99"/>
    <w:rsid w:val="007D56E9"/>
    <w:rsid w:val="007E10B2"/>
    <w:rsid w:val="007E6C06"/>
    <w:rsid w:val="007F4017"/>
    <w:rsid w:val="007F6488"/>
    <w:rsid w:val="007F6C84"/>
    <w:rsid w:val="007F7ACF"/>
    <w:rsid w:val="00802737"/>
    <w:rsid w:val="008106FC"/>
    <w:rsid w:val="00810B87"/>
    <w:rsid w:val="00817654"/>
    <w:rsid w:val="008240BE"/>
    <w:rsid w:val="008242E3"/>
    <w:rsid w:val="008275E5"/>
    <w:rsid w:val="00830A50"/>
    <w:rsid w:val="00834863"/>
    <w:rsid w:val="00835000"/>
    <w:rsid w:val="00841EA4"/>
    <w:rsid w:val="008465D8"/>
    <w:rsid w:val="008476F0"/>
    <w:rsid w:val="008478E2"/>
    <w:rsid w:val="00857C0D"/>
    <w:rsid w:val="00863C7F"/>
    <w:rsid w:val="008660BE"/>
    <w:rsid w:val="00873D9C"/>
    <w:rsid w:val="00887867"/>
    <w:rsid w:val="008A344B"/>
    <w:rsid w:val="008B14DF"/>
    <w:rsid w:val="008B419B"/>
    <w:rsid w:val="008C30B5"/>
    <w:rsid w:val="008C7E4D"/>
    <w:rsid w:val="008D0BDF"/>
    <w:rsid w:val="008D4B76"/>
    <w:rsid w:val="008D62DB"/>
    <w:rsid w:val="008F07FA"/>
    <w:rsid w:val="00905783"/>
    <w:rsid w:val="009118D8"/>
    <w:rsid w:val="009225F0"/>
    <w:rsid w:val="009237DD"/>
    <w:rsid w:val="00923ED2"/>
    <w:rsid w:val="00925EAF"/>
    <w:rsid w:val="009261C6"/>
    <w:rsid w:val="00927905"/>
    <w:rsid w:val="0092793A"/>
    <w:rsid w:val="00933B2A"/>
    <w:rsid w:val="00940AC8"/>
    <w:rsid w:val="0094201D"/>
    <w:rsid w:val="009466D2"/>
    <w:rsid w:val="00950F57"/>
    <w:rsid w:val="0095533A"/>
    <w:rsid w:val="00961B4E"/>
    <w:rsid w:val="00975869"/>
    <w:rsid w:val="0097684E"/>
    <w:rsid w:val="00977963"/>
    <w:rsid w:val="009A083D"/>
    <w:rsid w:val="009A0C88"/>
    <w:rsid w:val="009A48B1"/>
    <w:rsid w:val="009A6155"/>
    <w:rsid w:val="009B0928"/>
    <w:rsid w:val="009B2942"/>
    <w:rsid w:val="009E16CF"/>
    <w:rsid w:val="009E7F5A"/>
    <w:rsid w:val="009F24F0"/>
    <w:rsid w:val="009F68B4"/>
    <w:rsid w:val="00A012F4"/>
    <w:rsid w:val="00A052D6"/>
    <w:rsid w:val="00A21351"/>
    <w:rsid w:val="00A27D99"/>
    <w:rsid w:val="00A345E1"/>
    <w:rsid w:val="00A4060F"/>
    <w:rsid w:val="00A40E3A"/>
    <w:rsid w:val="00A42381"/>
    <w:rsid w:val="00A4375E"/>
    <w:rsid w:val="00A43BD0"/>
    <w:rsid w:val="00A45BB4"/>
    <w:rsid w:val="00A47174"/>
    <w:rsid w:val="00A50CA7"/>
    <w:rsid w:val="00A526C0"/>
    <w:rsid w:val="00A61A7C"/>
    <w:rsid w:val="00A61E7C"/>
    <w:rsid w:val="00A62D65"/>
    <w:rsid w:val="00A63C5B"/>
    <w:rsid w:val="00A646C6"/>
    <w:rsid w:val="00A67062"/>
    <w:rsid w:val="00A71751"/>
    <w:rsid w:val="00A71856"/>
    <w:rsid w:val="00A7745A"/>
    <w:rsid w:val="00A80A71"/>
    <w:rsid w:val="00A83D45"/>
    <w:rsid w:val="00A90449"/>
    <w:rsid w:val="00A91591"/>
    <w:rsid w:val="00A9263C"/>
    <w:rsid w:val="00A932B8"/>
    <w:rsid w:val="00AA0E0F"/>
    <w:rsid w:val="00AA13C0"/>
    <w:rsid w:val="00AA2CE3"/>
    <w:rsid w:val="00AA38DB"/>
    <w:rsid w:val="00AA6762"/>
    <w:rsid w:val="00AB0FCA"/>
    <w:rsid w:val="00AB3D24"/>
    <w:rsid w:val="00AB4AB3"/>
    <w:rsid w:val="00AB5DE9"/>
    <w:rsid w:val="00AC2E74"/>
    <w:rsid w:val="00AC2FF7"/>
    <w:rsid w:val="00AD3ABB"/>
    <w:rsid w:val="00AE26F0"/>
    <w:rsid w:val="00B00ECB"/>
    <w:rsid w:val="00B041EB"/>
    <w:rsid w:val="00B078E1"/>
    <w:rsid w:val="00B1295A"/>
    <w:rsid w:val="00B2524F"/>
    <w:rsid w:val="00B31124"/>
    <w:rsid w:val="00B33867"/>
    <w:rsid w:val="00B37555"/>
    <w:rsid w:val="00B4056F"/>
    <w:rsid w:val="00B449F1"/>
    <w:rsid w:val="00B53EC9"/>
    <w:rsid w:val="00B65943"/>
    <w:rsid w:val="00B70CB6"/>
    <w:rsid w:val="00B71828"/>
    <w:rsid w:val="00B73BCD"/>
    <w:rsid w:val="00B73DA2"/>
    <w:rsid w:val="00B743CB"/>
    <w:rsid w:val="00B8199A"/>
    <w:rsid w:val="00B86011"/>
    <w:rsid w:val="00B94E66"/>
    <w:rsid w:val="00B97A26"/>
    <w:rsid w:val="00BA2DB9"/>
    <w:rsid w:val="00BA5656"/>
    <w:rsid w:val="00BA56AF"/>
    <w:rsid w:val="00BB0F99"/>
    <w:rsid w:val="00BB51D0"/>
    <w:rsid w:val="00BC57B2"/>
    <w:rsid w:val="00BD5E4E"/>
    <w:rsid w:val="00BD5EAA"/>
    <w:rsid w:val="00BD73BF"/>
    <w:rsid w:val="00BE632A"/>
    <w:rsid w:val="00BE7148"/>
    <w:rsid w:val="00C00B38"/>
    <w:rsid w:val="00C0444B"/>
    <w:rsid w:val="00C05A58"/>
    <w:rsid w:val="00C06D42"/>
    <w:rsid w:val="00C107E1"/>
    <w:rsid w:val="00C10937"/>
    <w:rsid w:val="00C10BEA"/>
    <w:rsid w:val="00C23933"/>
    <w:rsid w:val="00C27827"/>
    <w:rsid w:val="00C369CF"/>
    <w:rsid w:val="00C41AF5"/>
    <w:rsid w:val="00C54B33"/>
    <w:rsid w:val="00C61BA2"/>
    <w:rsid w:val="00C66422"/>
    <w:rsid w:val="00C7150A"/>
    <w:rsid w:val="00C72AE0"/>
    <w:rsid w:val="00C7411D"/>
    <w:rsid w:val="00C75123"/>
    <w:rsid w:val="00C844BE"/>
    <w:rsid w:val="00C85458"/>
    <w:rsid w:val="00CA6BC2"/>
    <w:rsid w:val="00CA7370"/>
    <w:rsid w:val="00CB2835"/>
    <w:rsid w:val="00CB3B5D"/>
    <w:rsid w:val="00CC168E"/>
    <w:rsid w:val="00CC5843"/>
    <w:rsid w:val="00CC702D"/>
    <w:rsid w:val="00CD3DF5"/>
    <w:rsid w:val="00CE720A"/>
    <w:rsid w:val="00CF74D3"/>
    <w:rsid w:val="00CF7E82"/>
    <w:rsid w:val="00D06004"/>
    <w:rsid w:val="00D16A83"/>
    <w:rsid w:val="00D35FF8"/>
    <w:rsid w:val="00D40337"/>
    <w:rsid w:val="00D46B10"/>
    <w:rsid w:val="00D47774"/>
    <w:rsid w:val="00D50B62"/>
    <w:rsid w:val="00D541D4"/>
    <w:rsid w:val="00D7230D"/>
    <w:rsid w:val="00D8143B"/>
    <w:rsid w:val="00D86D71"/>
    <w:rsid w:val="00D87A0F"/>
    <w:rsid w:val="00D92EEC"/>
    <w:rsid w:val="00D95B2B"/>
    <w:rsid w:val="00DA058F"/>
    <w:rsid w:val="00DB125A"/>
    <w:rsid w:val="00DB3A0C"/>
    <w:rsid w:val="00DB5769"/>
    <w:rsid w:val="00DD3D47"/>
    <w:rsid w:val="00DD4054"/>
    <w:rsid w:val="00DD501B"/>
    <w:rsid w:val="00DE3193"/>
    <w:rsid w:val="00DF0772"/>
    <w:rsid w:val="00E17F38"/>
    <w:rsid w:val="00E30002"/>
    <w:rsid w:val="00E35112"/>
    <w:rsid w:val="00E45904"/>
    <w:rsid w:val="00E64C18"/>
    <w:rsid w:val="00E671ED"/>
    <w:rsid w:val="00E70DB6"/>
    <w:rsid w:val="00E75D95"/>
    <w:rsid w:val="00E8112E"/>
    <w:rsid w:val="00E83F2F"/>
    <w:rsid w:val="00E84E21"/>
    <w:rsid w:val="00E918D5"/>
    <w:rsid w:val="00EA16DB"/>
    <w:rsid w:val="00EA34E2"/>
    <w:rsid w:val="00EA6B74"/>
    <w:rsid w:val="00EB17F2"/>
    <w:rsid w:val="00EB2F3F"/>
    <w:rsid w:val="00EB5BF4"/>
    <w:rsid w:val="00EB6EA3"/>
    <w:rsid w:val="00EC4364"/>
    <w:rsid w:val="00ED1F8C"/>
    <w:rsid w:val="00ED243F"/>
    <w:rsid w:val="00ED31A6"/>
    <w:rsid w:val="00EE1BC9"/>
    <w:rsid w:val="00EE54E1"/>
    <w:rsid w:val="00EE7321"/>
    <w:rsid w:val="00EF0155"/>
    <w:rsid w:val="00EF4258"/>
    <w:rsid w:val="00F00E0F"/>
    <w:rsid w:val="00F04C8D"/>
    <w:rsid w:val="00F12401"/>
    <w:rsid w:val="00F2189E"/>
    <w:rsid w:val="00F252D3"/>
    <w:rsid w:val="00F3349D"/>
    <w:rsid w:val="00F364E1"/>
    <w:rsid w:val="00F411F2"/>
    <w:rsid w:val="00F418CC"/>
    <w:rsid w:val="00F42583"/>
    <w:rsid w:val="00F45D45"/>
    <w:rsid w:val="00F50546"/>
    <w:rsid w:val="00F509C6"/>
    <w:rsid w:val="00F53275"/>
    <w:rsid w:val="00F5710F"/>
    <w:rsid w:val="00F578C9"/>
    <w:rsid w:val="00F57DD8"/>
    <w:rsid w:val="00F61182"/>
    <w:rsid w:val="00F675FE"/>
    <w:rsid w:val="00F70D7D"/>
    <w:rsid w:val="00F75B2F"/>
    <w:rsid w:val="00F9026E"/>
    <w:rsid w:val="00F907C4"/>
    <w:rsid w:val="00F9769D"/>
    <w:rsid w:val="00FA334F"/>
    <w:rsid w:val="00FB0083"/>
    <w:rsid w:val="00FB295B"/>
    <w:rsid w:val="00FB5514"/>
    <w:rsid w:val="00FB7599"/>
    <w:rsid w:val="00FC0786"/>
    <w:rsid w:val="00FD13AB"/>
    <w:rsid w:val="00FD4A05"/>
    <w:rsid w:val="00FE3582"/>
    <w:rsid w:val="00FE6188"/>
    <w:rsid w:val="00FE6631"/>
    <w:rsid w:val="00FF1119"/>
    <w:rsid w:val="00FF180B"/>
    <w:rsid w:val="27A77701"/>
    <w:rsid w:val="7C1305D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46373"/>
  <w15:docId w15:val="{F1CA4344-35E7-4498-BA8A-7C3BDA98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SMePro" w:eastAsiaTheme="minorEastAsia" w:hAnsi="FSMePro"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D91"/>
    <w:pPr>
      <w:spacing w:after="240" w:line="288" w:lineRule="auto"/>
    </w:pPr>
    <w:rPr>
      <w:rFonts w:ascii="Arial" w:eastAsia="Times New Roman" w:hAnsi="Arial"/>
      <w:sz w:val="24"/>
      <w:szCs w:val="24"/>
      <w:lang w:val="en-US" w:eastAsia="ja-JP"/>
    </w:rPr>
  </w:style>
  <w:style w:type="paragraph" w:styleId="Heading1">
    <w:name w:val="heading 1"/>
    <w:basedOn w:val="Normal"/>
    <w:next w:val="Normal"/>
    <w:link w:val="Heading1Char"/>
    <w:uiPriority w:val="9"/>
    <w:qFormat/>
    <w:rsid w:val="009E16CF"/>
    <w:pPr>
      <w:spacing w:before="6720" w:after="400"/>
      <w:outlineLvl w:val="0"/>
    </w:pPr>
    <w:rPr>
      <w:rFonts w:cs="Arial"/>
      <w:b/>
      <w:color w:val="6B2876" w:themeColor="text2"/>
      <w:sz w:val="60"/>
      <w:szCs w:val="60"/>
      <w:lang w:val="en-AU"/>
    </w:rPr>
  </w:style>
  <w:style w:type="paragraph" w:styleId="Heading2">
    <w:name w:val="heading 2"/>
    <w:basedOn w:val="Normal"/>
    <w:next w:val="Normal"/>
    <w:link w:val="Heading2Char"/>
    <w:uiPriority w:val="9"/>
    <w:unhideWhenUsed/>
    <w:qFormat/>
    <w:rsid w:val="00B70CB6"/>
    <w:pPr>
      <w:numPr>
        <w:numId w:val="1"/>
      </w:numPr>
      <w:spacing w:before="600" w:after="120"/>
      <w:outlineLvl w:val="1"/>
    </w:pPr>
    <w:rPr>
      <w:b/>
      <w:bCs/>
      <w:color w:val="6B2976"/>
      <w:sz w:val="36"/>
      <w:szCs w:val="36"/>
    </w:rPr>
  </w:style>
  <w:style w:type="paragraph" w:styleId="Heading3">
    <w:name w:val="heading 3"/>
    <w:basedOn w:val="Normal"/>
    <w:next w:val="Normal"/>
    <w:link w:val="Heading3Char"/>
    <w:uiPriority w:val="9"/>
    <w:unhideWhenUsed/>
    <w:qFormat/>
    <w:rsid w:val="00B70CB6"/>
    <w:pPr>
      <w:numPr>
        <w:ilvl w:val="1"/>
        <w:numId w:val="1"/>
      </w:numPr>
      <w:spacing w:before="400" w:after="120"/>
      <w:outlineLvl w:val="2"/>
    </w:pPr>
    <w:rPr>
      <w:b/>
      <w:color w:val="6B2976"/>
      <w:sz w:val="32"/>
      <w:szCs w:val="32"/>
    </w:rPr>
  </w:style>
  <w:style w:type="paragraph" w:styleId="Heading4">
    <w:name w:val="heading 4"/>
    <w:basedOn w:val="Normal"/>
    <w:next w:val="Normal"/>
    <w:link w:val="Heading4Char"/>
    <w:uiPriority w:val="9"/>
    <w:unhideWhenUsed/>
    <w:qFormat/>
    <w:rsid w:val="005F1E0F"/>
    <w:pPr>
      <w:numPr>
        <w:ilvl w:val="2"/>
        <w:numId w:val="1"/>
      </w:numPr>
      <w:spacing w:before="120" w:after="120"/>
      <w:outlineLvl w:val="3"/>
    </w:pPr>
    <w:rPr>
      <w:b/>
      <w:color w:val="6B2876" w:themeColor="text1"/>
      <w:sz w:val="28"/>
      <w:szCs w:val="28"/>
    </w:rPr>
  </w:style>
  <w:style w:type="paragraph" w:styleId="Heading5">
    <w:name w:val="heading 5"/>
    <w:basedOn w:val="Normal"/>
    <w:next w:val="Normal"/>
    <w:link w:val="Heading5Char"/>
    <w:uiPriority w:val="9"/>
    <w:unhideWhenUsed/>
    <w:qFormat/>
    <w:rsid w:val="00614FB8"/>
    <w:pPr>
      <w:spacing w:before="360" w:after="120"/>
      <w:outlineLvl w:val="4"/>
    </w:pPr>
    <w:rPr>
      <w:b/>
      <w:color w:val="6B2876" w:themeColor="text1"/>
      <w:sz w:val="28"/>
    </w:rPr>
  </w:style>
  <w:style w:type="paragraph" w:styleId="Heading6">
    <w:name w:val="heading 6"/>
    <w:basedOn w:val="Normal"/>
    <w:next w:val="Normal"/>
    <w:link w:val="Heading6Char"/>
    <w:uiPriority w:val="9"/>
    <w:unhideWhenUsed/>
    <w:rsid w:val="00380E79"/>
    <w:pPr>
      <w:spacing w:before="360" w:after="120"/>
      <w:outlineLvl w:val="5"/>
    </w:pPr>
    <w:rPr>
      <w:iCs/>
      <w:sz w:val="26"/>
      <w:shd w:val="clear" w:color="auto" w:fill="FFFFFF"/>
    </w:rPr>
  </w:style>
  <w:style w:type="paragraph" w:styleId="Heading7">
    <w:name w:val="heading 7"/>
    <w:basedOn w:val="Normal"/>
    <w:next w:val="Normal"/>
    <w:link w:val="Heading7Char"/>
    <w:uiPriority w:val="9"/>
    <w:unhideWhenUsed/>
    <w:rsid w:val="004B54CA"/>
    <w:pPr>
      <w:spacing w:after="0"/>
      <w:outlineLvl w:val="6"/>
    </w:pPr>
    <w:rPr>
      <w:i/>
      <w:iCs/>
    </w:rPr>
  </w:style>
  <w:style w:type="paragraph" w:styleId="Heading8">
    <w:name w:val="heading 8"/>
    <w:basedOn w:val="Normal"/>
    <w:next w:val="Normal"/>
    <w:link w:val="Heading8Char"/>
    <w:uiPriority w:val="9"/>
    <w:unhideWhenUsed/>
    <w:rsid w:val="004B54CA"/>
    <w:pPr>
      <w:spacing w:after="0"/>
      <w:outlineLvl w:val="7"/>
    </w:pPr>
    <w:rPr>
      <w:sz w:val="20"/>
      <w:szCs w:val="20"/>
    </w:rPr>
  </w:style>
  <w:style w:type="paragraph" w:styleId="Heading9">
    <w:name w:val="heading 9"/>
    <w:basedOn w:val="Normal"/>
    <w:next w:val="Normal"/>
    <w:link w:val="Heading9Char"/>
    <w:uiPriority w:val="9"/>
    <w:unhideWhenUsed/>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E16CF"/>
    <w:rPr>
      <w:rFonts w:ascii="Arial" w:eastAsia="Times New Roman" w:hAnsi="Arial" w:cs="Arial"/>
      <w:b/>
      <w:color w:val="6B2876" w:themeColor="text2"/>
      <w:sz w:val="60"/>
      <w:szCs w:val="60"/>
      <w:lang w:eastAsia="ja-JP"/>
    </w:rPr>
  </w:style>
  <w:style w:type="character" w:customStyle="1" w:styleId="Heading2Char">
    <w:name w:val="Heading 2 Char"/>
    <w:link w:val="Heading2"/>
    <w:uiPriority w:val="9"/>
    <w:rsid w:val="00B70CB6"/>
    <w:rPr>
      <w:rFonts w:ascii="Arial" w:eastAsia="Times New Roman" w:hAnsi="Arial"/>
      <w:b/>
      <w:bCs/>
      <w:color w:val="6B2976"/>
      <w:sz w:val="36"/>
      <w:szCs w:val="36"/>
      <w:lang w:val="en-US" w:eastAsia="ja-JP"/>
    </w:rPr>
  </w:style>
  <w:style w:type="paragraph" w:customStyle="1" w:styleId="Tablebullet">
    <w:name w:val="Table bullet"/>
    <w:qFormat/>
    <w:rsid w:val="00BD5E4E"/>
    <w:pPr>
      <w:numPr>
        <w:numId w:val="8"/>
      </w:numPr>
      <w:spacing w:before="100" w:after="100" w:line="288" w:lineRule="auto"/>
      <w:ind w:left="357" w:hanging="357"/>
      <w:contextualSpacing/>
    </w:pPr>
    <w:rPr>
      <w:rFonts w:ascii="Arial" w:eastAsia="Times New Roman" w:hAnsi="Arial"/>
      <w:sz w:val="24"/>
      <w:szCs w:val="24"/>
      <w:lang w:eastAsia="ja-JP"/>
    </w:rPr>
  </w:style>
  <w:style w:type="character" w:customStyle="1" w:styleId="Heading3Char">
    <w:name w:val="Heading 3 Char"/>
    <w:link w:val="Heading3"/>
    <w:uiPriority w:val="9"/>
    <w:rsid w:val="00B70CB6"/>
    <w:rPr>
      <w:rFonts w:ascii="Arial" w:eastAsia="Times New Roman" w:hAnsi="Arial"/>
      <w:b/>
      <w:color w:val="6B2976"/>
      <w:sz w:val="32"/>
      <w:szCs w:val="32"/>
      <w:lang w:val="en-US" w:eastAsia="ja-JP"/>
    </w:rPr>
  </w:style>
  <w:style w:type="character" w:customStyle="1" w:styleId="Heading4Char">
    <w:name w:val="Heading 4 Char"/>
    <w:link w:val="Heading4"/>
    <w:uiPriority w:val="9"/>
    <w:rsid w:val="005F1E0F"/>
    <w:rPr>
      <w:rFonts w:ascii="Arial" w:eastAsia="Times New Roman" w:hAnsi="Arial"/>
      <w:b/>
      <w:color w:val="6B2876" w:themeColor="text1"/>
      <w:sz w:val="28"/>
      <w:szCs w:val="28"/>
      <w:lang w:val="en-US" w:eastAsia="ja-JP"/>
    </w:rPr>
  </w:style>
  <w:style w:type="character" w:customStyle="1" w:styleId="Heading5Char">
    <w:name w:val="Heading 5 Char"/>
    <w:link w:val="Heading5"/>
    <w:uiPriority w:val="9"/>
    <w:rsid w:val="00614FB8"/>
    <w:rPr>
      <w:rFonts w:ascii="Arial" w:eastAsia="Times New Roman" w:hAnsi="Arial"/>
      <w:b/>
      <w:color w:val="6B2876" w:themeColor="text1"/>
      <w:sz w:val="28"/>
      <w:szCs w:val="24"/>
      <w:lang w:val="en-US" w:eastAsia="ja-JP"/>
    </w:rPr>
  </w:style>
  <w:style w:type="character" w:customStyle="1" w:styleId="Heading6Char">
    <w:name w:val="Heading 6 Char"/>
    <w:link w:val="Heading6"/>
    <w:uiPriority w:val="9"/>
    <w:rsid w:val="00380E79"/>
    <w:rPr>
      <w:rFonts w:ascii="Arial" w:eastAsia="Times New Roman" w:hAnsi="Arial"/>
      <w:iCs/>
      <w:sz w:val="26"/>
      <w:szCs w:val="24"/>
      <w:lang w:val="en-US" w:eastAsia="ja-JP"/>
    </w:rPr>
  </w:style>
  <w:style w:type="character" w:customStyle="1" w:styleId="Heading7Char">
    <w:name w:val="Heading 7 Char"/>
    <w:link w:val="Heading7"/>
    <w:uiPriority w:val="9"/>
    <w:rsid w:val="004B54CA"/>
    <w:rPr>
      <w:rFonts w:ascii="Arial" w:eastAsia="Times New Roman" w:hAnsi="Arial" w:cs="Times New Roman"/>
      <w:i/>
      <w:iCs/>
    </w:rPr>
  </w:style>
  <w:style w:type="character" w:customStyle="1" w:styleId="Heading8Char">
    <w:name w:val="Heading 8 Char"/>
    <w:link w:val="Heading8"/>
    <w:uiPriority w:val="9"/>
    <w:rsid w:val="004B54CA"/>
    <w:rPr>
      <w:rFonts w:ascii="Arial" w:eastAsia="Times New Roman" w:hAnsi="Arial" w:cs="Times New Roman"/>
      <w:sz w:val="20"/>
      <w:szCs w:val="20"/>
    </w:rPr>
  </w:style>
  <w:style w:type="character" w:customStyle="1" w:styleId="Heading9Char">
    <w:name w:val="Heading 9 Char"/>
    <w:link w:val="Heading9"/>
    <w:uiPriority w:val="9"/>
    <w:rsid w:val="004B54CA"/>
    <w:rPr>
      <w:rFonts w:ascii="Arial" w:eastAsia="Times New Roman" w:hAnsi="Arial" w:cs="Times New Roman"/>
      <w:i/>
      <w:iCs/>
      <w:spacing w:val="5"/>
      <w:sz w:val="20"/>
      <w:szCs w:val="20"/>
    </w:rPr>
  </w:style>
  <w:style w:type="table" w:styleId="ListTable7Colou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4"/>
      </w:numPr>
    </w:pPr>
  </w:style>
  <w:style w:type="numbering" w:customStyle="1" w:styleId="CurrentList2">
    <w:name w:val="Current List2"/>
    <w:uiPriority w:val="99"/>
    <w:rsid w:val="00940AC8"/>
    <w:pPr>
      <w:numPr>
        <w:numId w:val="5"/>
      </w:numPr>
    </w:pPr>
  </w:style>
  <w:style w:type="numbering" w:customStyle="1" w:styleId="CurrentList3">
    <w:name w:val="Current List3"/>
    <w:uiPriority w:val="99"/>
    <w:rsid w:val="00940AC8"/>
    <w:pPr>
      <w:numPr>
        <w:numId w:val="6"/>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basedOn w:val="Normal"/>
    <w:uiPriority w:val="34"/>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B53EC9"/>
    <w:rPr>
      <w:rFonts w:ascii="Arial" w:eastAsia="Times New Roman" w:hAnsi="Arial"/>
      <w:b/>
      <w:color w:val="C00000"/>
      <w:sz w:val="24"/>
      <w:szCs w:val="24"/>
      <w:lang w:val="en-US" w:eastAsia="ja-JP"/>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9B2942"/>
    <w:rPr>
      <w:rFonts w:ascii="Arial" w:eastAsia="Times New Roman" w:hAnsi="Arial"/>
      <w:b/>
      <w:bCs/>
      <w:color w:val="6B2976"/>
      <w:sz w:val="24"/>
      <w:szCs w:val="24"/>
      <w:lang w:val="en-US" w:eastAsia="ja-JP"/>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uiPriority w:val="99"/>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qFormat/>
    <w:rsid w:val="006453A0"/>
    <w:pPr>
      <w:numPr>
        <w:numId w:val="3"/>
      </w:numPr>
    </w:pPr>
  </w:style>
  <w:style w:type="table" w:styleId="LightShading-Accent4">
    <w:name w:val="Light Shading Accent 4"/>
    <w:aliases w:val="NDIS purple table"/>
    <w:basedOn w:val="TableNormal"/>
    <w:uiPriority w:val="60"/>
    <w:rsid w:val="00192D14"/>
    <w:pPr>
      <w:keepLines/>
      <w:spacing w:after="80"/>
      <w:ind w:left="113" w:right="113"/>
    </w:pPr>
    <w:rPr>
      <w:rFonts w:ascii="Arial" w:eastAsia="Times New Roman" w:hAnsi="Arial"/>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unhideWhenUsed/>
    <w:qFormat/>
    <w:rsid w:val="003820DF"/>
    <w:pPr>
      <w:numPr>
        <w:numId w:val="2"/>
      </w:numPr>
      <w:ind w:left="714" w:hanging="357"/>
      <w:contextualSpacing/>
    </w:pPr>
    <w:rPr>
      <w:rFonts w:cs="Arial"/>
      <w:spacing w:val="-3"/>
      <w:kern w:val="1"/>
      <w:szCs w:val="20"/>
      <w:shd w:val="clear" w:color="auto" w:fill="FFFFFF"/>
      <w:lang w:val="en-GB" w:eastAsia="en-US"/>
    </w:rPr>
  </w:style>
  <w:style w:type="paragraph" w:styleId="TOC1">
    <w:name w:val="toc 1"/>
    <w:basedOn w:val="Normal"/>
    <w:next w:val="Normal"/>
    <w:autoRedefine/>
    <w:uiPriority w:val="39"/>
    <w:unhideWhenUsed/>
    <w:qFormat/>
    <w:rsid w:val="00681404"/>
    <w:pPr>
      <w:tabs>
        <w:tab w:val="right" w:leader="dot" w:pos="9016"/>
      </w:tabs>
      <w:spacing w:before="240" w:after="120"/>
    </w:pPr>
    <w:rPr>
      <w:rFonts w:asciiTheme="minorHAnsi" w:hAnsiTheme="minorHAnsi" w:cstheme="minorHAnsi"/>
      <w:b/>
      <w:bCs/>
      <w:sz w:val="20"/>
      <w:szCs w:val="20"/>
    </w:rPr>
  </w:style>
  <w:style w:type="paragraph" w:styleId="TOC2">
    <w:name w:val="toc 2"/>
    <w:basedOn w:val="Normal"/>
    <w:next w:val="Normal"/>
    <w:autoRedefine/>
    <w:uiPriority w:val="39"/>
    <w:unhideWhenUsed/>
    <w:qFormat/>
    <w:rsid w:val="00156899"/>
    <w:pPr>
      <w:tabs>
        <w:tab w:val="left" w:pos="426"/>
        <w:tab w:val="right" w:leader="dot" w:pos="9016"/>
      </w:tabs>
      <w:spacing w:before="120" w:after="0"/>
    </w:pPr>
    <w:rPr>
      <w:rFonts w:asciiTheme="minorHAnsi" w:hAnsiTheme="minorHAnsi" w:cstheme="minorHAnsi"/>
      <w:iCs/>
      <w:noProof/>
      <w:szCs w:val="20"/>
    </w:rPr>
  </w:style>
  <w:style w:type="paragraph" w:styleId="TOC3">
    <w:name w:val="toc 3"/>
    <w:basedOn w:val="Normal"/>
    <w:next w:val="Normal"/>
    <w:autoRedefine/>
    <w:uiPriority w:val="39"/>
    <w:unhideWhenUsed/>
    <w:qFormat/>
    <w:rsid w:val="00681404"/>
    <w:pPr>
      <w:tabs>
        <w:tab w:val="left" w:pos="993"/>
        <w:tab w:val="right" w:leader="dot" w:pos="9016"/>
      </w:tabs>
      <w:spacing w:after="0"/>
      <w:ind w:left="426"/>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autoRedefine/>
    <w:uiPriority w:val="39"/>
    <w:unhideWhenUsed/>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unhideWhenUsed/>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rsid w:val="00380E79"/>
    <w:pPr>
      <w:spacing w:before="360" w:after="120"/>
    </w:pPr>
    <w:rPr>
      <w:bCs/>
    </w:rPr>
  </w:style>
  <w:style w:type="character" w:customStyle="1" w:styleId="TableDescriptionChar">
    <w:name w:val="Table Description Char"/>
    <w:link w:val="TableDescription"/>
    <w:rsid w:val="00380E79"/>
    <w:rPr>
      <w:rFonts w:ascii="Arial" w:eastAsia="Times New Roman" w:hAnsi="Arial"/>
      <w:bCs/>
      <w:sz w:val="24"/>
      <w:szCs w:val="24"/>
      <w:lang w:val="en-US" w:eastAsia="ja-JP"/>
    </w:rPr>
  </w:style>
  <w:style w:type="character" w:customStyle="1" w:styleId="SecurityinformationChar">
    <w:name w:val="Security information Char"/>
    <w:link w:val="Securityinformation"/>
    <w:rsid w:val="00192D14"/>
    <w:rPr>
      <w:rFonts w:ascii="Arial" w:eastAsia="Times New Roman" w:hAnsi="Arial"/>
      <w:b/>
      <w:color w:val="C00000"/>
      <w:sz w:val="28"/>
      <w:szCs w:val="28"/>
      <w:lang w:val="en-US" w:eastAsia="ja-JP"/>
    </w:rPr>
  </w:style>
  <w:style w:type="table" w:customStyle="1" w:styleId="Coverpagetable">
    <w:name w:val="Cover page table"/>
    <w:basedOn w:val="TableNormal"/>
    <w:uiPriority w:val="99"/>
    <w:rsid w:val="00192D14"/>
    <w:rPr>
      <w:rFonts w:ascii="Arial" w:eastAsiaTheme="minorHAnsi" w:hAnsi="Arial" w:cs="Times New Roman (Body CS)"/>
      <w:color w:val="000000" w:themeColor="accent6"/>
      <w:sz w:val="24"/>
      <w:szCs w:val="24"/>
      <w:lang w:eastAsia="en-US"/>
    </w:rPr>
    <w:tblPr/>
  </w:style>
  <w:style w:type="table" w:styleId="ListTable4">
    <w:name w:val="List Table 4"/>
    <w:basedOn w:val="TableNormal"/>
    <w:uiPriority w:val="49"/>
    <w:rsid w:val="005957FF"/>
    <w:pPr>
      <w:spacing w:before="120" w:after="120"/>
    </w:p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pPr>
      <w:spacing w:before="120" w:after="120"/>
    </w:pPr>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FD13AB"/>
    <w:rPr>
      <w:rFonts w:ascii="Arial" w:eastAsia="Times New Roman" w:hAnsi="Arial"/>
      <w:lang w:val="en-US" w:eastAsia="ja-JP"/>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semiHidden/>
    <w:unhideWhenUsed/>
    <w:rsid w:val="00BA56AF"/>
    <w:pPr>
      <w:spacing w:before="100" w:beforeAutospacing="1" w:after="100" w:afterAutospacing="1" w:line="240" w:lineRule="auto"/>
    </w:pPr>
    <w:rPr>
      <w:rFonts w:ascii="Times New Roman" w:hAnsi="Times New Roman"/>
      <w:lang w:val="en-AU" w:eastAsia="en-AU"/>
    </w:rPr>
  </w:style>
  <w:style w:type="character" w:customStyle="1" w:styleId="UnresolvedMention1">
    <w:name w:val="Unresolved Mention1"/>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Bullet1"/>
    <w:qFormat/>
    <w:rsid w:val="00C7150A"/>
    <w:pPr>
      <w:numPr>
        <w:ilvl w:val="1"/>
        <w:numId w:val="11"/>
      </w:numPr>
      <w:ind w:left="1071" w:hanging="357"/>
    </w:pPr>
  </w:style>
  <w:style w:type="numbering" w:customStyle="1" w:styleId="Bulletlist">
    <w:name w:val="Bullet list"/>
    <w:uiPriority w:val="99"/>
    <w:rsid w:val="00791CE9"/>
    <w:pPr>
      <w:numPr>
        <w:numId w:val="10"/>
      </w:numPr>
    </w:pPr>
  </w:style>
  <w:style w:type="paragraph" w:customStyle="1" w:styleId="BoardBrief-Paragraph2">
    <w:name w:val="Board Brief - Paragraph 2"/>
    <w:basedOn w:val="Normal"/>
    <w:uiPriority w:val="2"/>
    <w:qFormat/>
    <w:rsid w:val="00B743CB"/>
    <w:pPr>
      <w:numPr>
        <w:ilvl w:val="2"/>
        <w:numId w:val="7"/>
      </w:numPr>
      <w:spacing w:line="360" w:lineRule="auto"/>
    </w:pPr>
    <w:rPr>
      <w:rFonts w:eastAsiaTheme="minorHAnsi" w:cs="Arial"/>
      <w:szCs w:val="22"/>
      <w:lang w:val="en-AU" w:eastAsia="en-AU"/>
    </w:rPr>
  </w:style>
  <w:style w:type="paragraph" w:customStyle="1" w:styleId="11Section-Parapraph">
    <w:name w:val="1.1 Section - Parapraph"/>
    <w:basedOn w:val="ListParagraph"/>
    <w:uiPriority w:val="2"/>
    <w:qFormat/>
    <w:rsid w:val="00B743CB"/>
    <w:pPr>
      <w:numPr>
        <w:ilvl w:val="1"/>
        <w:numId w:val="7"/>
      </w:numPr>
      <w:spacing w:before="240" w:line="360" w:lineRule="auto"/>
      <w:contextualSpacing w:val="0"/>
    </w:pPr>
    <w:rPr>
      <w:rFonts w:eastAsiaTheme="minorHAnsi" w:cs="Arial"/>
      <w:szCs w:val="22"/>
      <w:lang w:val="en-AU" w:eastAsia="en-AU"/>
    </w:rPr>
  </w:style>
  <w:style w:type="character" w:styleId="FollowedHyperlink">
    <w:name w:val="FollowedHyperlink"/>
    <w:basedOn w:val="DefaultParagraphFont"/>
    <w:uiPriority w:val="99"/>
    <w:semiHidden/>
    <w:unhideWhenUsed/>
    <w:rsid w:val="00B70CB6"/>
    <w:rPr>
      <w:color w:val="7F8285" w:themeColor="followedHyperlink"/>
      <w:u w:val="single"/>
    </w:rPr>
  </w:style>
  <w:style w:type="paragraph" w:styleId="Caption">
    <w:name w:val="caption"/>
    <w:basedOn w:val="Normal"/>
    <w:next w:val="Normal"/>
    <w:uiPriority w:val="35"/>
    <w:unhideWhenUsed/>
    <w:rsid w:val="00042A45"/>
    <w:pPr>
      <w:keepNext/>
      <w:spacing w:after="200" w:line="240" w:lineRule="auto"/>
    </w:pPr>
    <w:rPr>
      <w:b/>
      <w:bCs/>
      <w:color w:val="6B2876" w:themeColor="text2"/>
    </w:rPr>
  </w:style>
  <w:style w:type="paragraph" w:styleId="TOCHeading">
    <w:name w:val="TOC Heading"/>
    <w:basedOn w:val="Heading1"/>
    <w:next w:val="Normal"/>
    <w:uiPriority w:val="39"/>
    <w:unhideWhenUsed/>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semiHidden/>
    <w:unhideWhenUsed/>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qFormat/>
    <w:rsid w:val="00AA38DB"/>
    <w:rPr>
      <w:bCs/>
      <w:color w:val="6B2876" w:themeColor="text1"/>
      <w:sz w:val="28"/>
      <w:szCs w:val="28"/>
      <w:lang w:val="en-AU"/>
    </w:rPr>
  </w:style>
  <w:style w:type="paragraph" w:customStyle="1" w:styleId="PullOut-Heading2">
    <w:name w:val="Pull Out - Heading 2"/>
    <w:basedOn w:val="Heading2"/>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tablelistbullet">
    <w:name w:val="table list bullet"/>
    <w:basedOn w:val="ListParagraph"/>
    <w:qFormat/>
    <w:rsid w:val="00BD5E4E"/>
    <w:pPr>
      <w:tabs>
        <w:tab w:val="num" w:pos="360"/>
      </w:tabs>
      <w:spacing w:after="120" w:line="240" w:lineRule="auto"/>
    </w:pPr>
    <w:rPr>
      <w:rFonts w:eastAsia="MS Mincho" w:cs="FSMe-Bold"/>
      <w:spacing w:val="-2"/>
      <w:szCs w:val="20"/>
      <w:lang w:eastAsia="en-US"/>
    </w:rPr>
  </w:style>
  <w:style w:type="paragraph" w:customStyle="1" w:styleId="TableBody">
    <w:name w:val="Table Body"/>
    <w:basedOn w:val="Datatable"/>
    <w:qFormat/>
    <w:rsid w:val="002E5010"/>
    <w:pPr>
      <w:spacing w:before="100" w:after="100"/>
      <w:jc w:val="left"/>
    </w:pPr>
    <w:rPr>
      <w:rFonts w:cs="Arial"/>
      <w:spacing w:val="0"/>
      <w:sz w:val="24"/>
      <w:szCs w:val="22"/>
    </w:rPr>
  </w:style>
  <w:style w:type="character" w:customStyle="1" w:styleId="hgkelc">
    <w:name w:val="hgkelc"/>
    <w:basedOn w:val="DefaultParagraphFont"/>
    <w:rsid w:val="00F675FE"/>
  </w:style>
  <w:style w:type="paragraph" w:customStyle="1" w:styleId="Datatable">
    <w:name w:val="Data table"/>
    <w:basedOn w:val="Normal"/>
    <w:link w:val="DatatableChar"/>
    <w:qFormat/>
    <w:rsid w:val="008C7E4D"/>
    <w:pPr>
      <w:spacing w:after="0"/>
      <w:jc w:val="center"/>
    </w:pPr>
    <w:rPr>
      <w:rFonts w:eastAsia="MS Mincho" w:cs="FSMe-Bold"/>
      <w:spacing w:val="-2"/>
      <w:sz w:val="20"/>
      <w:szCs w:val="20"/>
      <w:lang w:val="en-AU"/>
    </w:rPr>
  </w:style>
  <w:style w:type="character" w:customStyle="1" w:styleId="DatatableChar">
    <w:name w:val="Data table Char"/>
    <w:basedOn w:val="DefaultParagraphFont"/>
    <w:link w:val="Datatable"/>
    <w:rsid w:val="008C7E4D"/>
    <w:rPr>
      <w:rFonts w:ascii="Arial" w:eastAsia="MS Mincho" w:hAnsi="Arial" w:cs="FSMe-Bold"/>
      <w:spacing w:val="-2"/>
      <w:lang w:eastAsia="ja-JP"/>
    </w:r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8C7E4D"/>
    <w:rPr>
      <w:rFonts w:ascii="Arial" w:eastAsia="Times New Roman" w:hAnsi="Arial"/>
      <w:lang w:val="en-US" w:eastAsia="ja-JP"/>
    </w:rPr>
  </w:style>
  <w:style w:type="paragraph" w:customStyle="1" w:styleId="Numberedlist">
    <w:name w:val="Numbered list"/>
    <w:basedOn w:val="Bullet1"/>
    <w:qFormat/>
    <w:rsid w:val="004B5CD1"/>
    <w:pPr>
      <w:numPr>
        <w:numId w:val="12"/>
      </w:numPr>
      <w:ind w:left="714" w:hanging="357"/>
    </w:pPr>
  </w:style>
  <w:style w:type="paragraph" w:customStyle="1" w:styleId="FGCNORMAL">
    <w:name w:val="FGC_NORMAL"/>
    <w:basedOn w:val="Normal"/>
    <w:qFormat/>
    <w:rsid w:val="00AB4AB3"/>
    <w:pPr>
      <w:spacing w:before="120" w:after="120"/>
      <w:ind w:left="652"/>
    </w:pPr>
    <w:rPr>
      <w:rFonts w:eastAsiaTheme="minorEastAsia" w:cs="Arial"/>
      <w:sz w:val="22"/>
      <w:szCs w:val="22"/>
      <w:lang w:val="en-AU"/>
    </w:rPr>
  </w:style>
  <w:style w:type="character" w:styleId="UnresolvedMention">
    <w:name w:val="Unresolved Mention"/>
    <w:basedOn w:val="DefaultParagraphFont"/>
    <w:uiPriority w:val="99"/>
    <w:rsid w:val="00B00E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dis.gov.au/about-us/strategies/cultural-and-linguistic-diversity-strategy" TargetMode="External"/><Relationship Id="rId18" Type="http://schemas.openxmlformats.org/officeDocument/2006/relationships/footer" Target="footer1.xml"/><Relationship Id="rId26" Type="http://schemas.openxmlformats.org/officeDocument/2006/relationships/hyperlink" Target="https://www.youtube.com/user/DisabilityCare" TargetMode="Externa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yperlink" Target="https://www.ndis.gov.au/stories/6826-willow-connects-others-during-covid-using-key-word-signing-and-other-creative-non-verbal-cues" TargetMode="External"/><Relationship Id="rId17" Type="http://schemas.openxmlformats.org/officeDocument/2006/relationships/hyperlink" Target="https://ndis.gov.au/about-us/strategies/cultural-and-linguistic-diversity-strategy" TargetMode="External"/><Relationship Id="rId25" Type="http://schemas.openxmlformats.org/officeDocument/2006/relationships/hyperlink" Target="https://www.instagram.com/ndis_australia/" TargetMode="External"/><Relationship Id="rId2" Type="http://schemas.openxmlformats.org/officeDocument/2006/relationships/customXml" Target="../customXml/item2.xml"/><Relationship Id="rId16" Type="http://schemas.openxmlformats.org/officeDocument/2006/relationships/hyperlink" Target="https://www.ndis.gov.au/contact/locations" TargetMode="External"/><Relationship Id="rId20" Type="http://schemas.openxmlformats.org/officeDocument/2006/relationships/footer" Target="footer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dis.gov.au/about-us/strategies/cultural-and-linguistic-diversity-strategy" TargetMode="External"/><Relationship Id="rId24" Type="http://schemas.openxmlformats.org/officeDocument/2006/relationships/hyperlink" Target="https://www.facebook.com/NDISAus" TargetMode="External"/><Relationship Id="rId5" Type="http://schemas.openxmlformats.org/officeDocument/2006/relationships/numbering" Target="numbering.xml"/><Relationship Id="rId15" Type="http://schemas.openxmlformats.org/officeDocument/2006/relationships/hyperlink" Target="mailto:enquiries@ndis.gov.au" TargetMode="External"/><Relationship Id="rId23" Type="http://schemas.openxmlformats.org/officeDocument/2006/relationships/hyperlink" Target="https://ndis.gov.au/contact" TargetMode="External"/><Relationship Id="rId28" Type="http://schemas.openxmlformats.org/officeDocument/2006/relationships/hyperlink" Target="https://aus01.safelinks.protection.outlook.com/?url=https%3A%2F%2Fwww.accesshub.gov.au%2F&amp;data=05%7C02%7CChristine.Weaver%40ndis.gov.au%7Cee28d429ab18457ec43c08dc0fd07d8f%7Ccd778b65752d454a87cfb9990fe58993%7C0%7C0%7C638402635330806431%7CUnknown%7CTWFpbGZsb3d8eyJWIjoiMC4wLjAwMDAiLCJQIjoiV2luMzIiLCJBTiI6Ik1haWwiLCJXVCI6Mn0%3D%7C3000%7C%7C%7C&amp;sdata=56EDMQH%2FwqdAzGFJoBKgexrv965g2JMTsndthYqn9pg%3D&amp;reserved=0"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dis.gov.au/about-us/strategies/cultural-and-linguistic-diversity-strategy" TargetMode="External"/><Relationship Id="rId22" Type="http://schemas.openxmlformats.org/officeDocument/2006/relationships/hyperlink" Target="https://ndis.gov.au" TargetMode="External"/><Relationship Id="rId27" Type="http://schemas.openxmlformats.org/officeDocument/2006/relationships/hyperlink" Target="https://www.linkedin.com/company/national-disability-insurance-agency" TargetMode="Externa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EP796\AppData\Local\Microsoft\Windows\INetCache\Content.Outlook\ACUR4QXY\NDIS%20Report%20template%20-%202024%20-%20CALD%20Summary.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8d4ce67-7909-48f8-adba-10a38cadedde" xsi:nil="true"/>
    <lcf76f155ced4ddcb4097134ff3c332f xmlns="fc3bfd07-c524-4227-a812-b1f8ee2d463b">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9B3E7B947A47C48883DBCBABBF9695E" ma:contentTypeVersion="16" ma:contentTypeDescription="Create a new document." ma:contentTypeScope="" ma:versionID="8d91b00162ae1b017312bd299423e7a0">
  <xsd:schema xmlns:xsd="http://www.w3.org/2001/XMLSchema" xmlns:xs="http://www.w3.org/2001/XMLSchema" xmlns:p="http://schemas.microsoft.com/office/2006/metadata/properties" xmlns:ns2="fc3bfd07-c524-4227-a812-b1f8ee2d463b" xmlns:ns3="c8d4ce67-7909-48f8-adba-10a38cadedde" targetNamespace="http://schemas.microsoft.com/office/2006/metadata/properties" ma:root="true" ma:fieldsID="9ede7192fb79d4a32650dda8f1e9fd45" ns2:_="" ns3:_="">
    <xsd:import namespace="fc3bfd07-c524-4227-a812-b1f8ee2d463b"/>
    <xsd:import namespace="c8d4ce67-7909-48f8-adba-10a38caded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bfd07-c524-4227-a812-b1f8ee2d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d4ce67-7909-48f8-adba-10a38cadedd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22d72f1-8104-4b42-8c9f-91dd73354df1}" ma:internalName="TaxCatchAll" ma:showField="CatchAllData" ma:web="c8d4ce67-7909-48f8-adba-10a38caded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3.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c8d4ce67-7909-48f8-adba-10a38cadedde"/>
    <ds:schemaRef ds:uri="fc3bfd07-c524-4227-a812-b1f8ee2d463b"/>
  </ds:schemaRefs>
</ds:datastoreItem>
</file>

<file path=customXml/itemProps4.xml><?xml version="1.0" encoding="utf-8"?>
<ds:datastoreItem xmlns:ds="http://schemas.openxmlformats.org/officeDocument/2006/customXml" ds:itemID="{CA56E019-8681-4CFF-8EFC-A5EF5B41EA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bfd07-c524-4227-a812-b1f8ee2d463b"/>
    <ds:schemaRef ds:uri="c8d4ce67-7909-48f8-adba-10a38caded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NDIS Report template - 2024 - CALD Summary.dotx</Template>
  <TotalTime>36</TotalTime>
  <Pages>8</Pages>
  <Words>648</Words>
  <Characters>3699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2024至2028年度文化和語言多元化策略摘要（Cultural and Linguistic Diversity Strategy   2024–2028 Summary）</vt:lpstr>
    </vt:vector>
  </TitlesOfParts>
  <Manager/>
  <Company/>
  <LinksUpToDate>false</LinksUpToDate>
  <CharactersWithSpaces>4339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2024至2028年度文化和語言多元化策略摘要</dc:title>
  <dc:subject/>
  <dc:creator>National Disability Insurance Agency</dc:creator>
  <cp:keywords/>
  <dc:description/>
  <cp:lastModifiedBy>Thom Kiorgaard</cp:lastModifiedBy>
  <cp:revision>10</cp:revision>
  <cp:lastPrinted>2024-03-19T23:45:00Z</cp:lastPrinted>
  <dcterms:created xsi:type="dcterms:W3CDTF">2024-03-05T04:11:00Z</dcterms:created>
  <dcterms:modified xsi:type="dcterms:W3CDTF">2024-03-19T23:48:00Z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edDate">
    <vt:lpwstr/>
  </property>
  <property fmtid="{D5CDD505-2E9C-101B-9397-08002B2CF9AE}" pid="3" name="ContentTypeId">
    <vt:lpwstr>0x010100C9B3E7B947A47C48883DBCBABBF9695E</vt:lpwstr>
  </property>
  <property fmtid="{D5CDD505-2E9C-101B-9397-08002B2CF9AE}" pid="4" name="DocumentID">
    <vt:lpwstr/>
  </property>
  <property fmtid="{D5CDD505-2E9C-101B-9397-08002B2CF9AE}" pid="5" name="DocumentStatus">
    <vt:lpwstr>12;#Approved|38d2d1ad-195e-4428-a55d-25a6b10fdc1d</vt:lpwstr>
  </property>
  <property fmtid="{D5CDD505-2E9C-101B-9397-08002B2CF9AE}" pid="6" name="DocumentStatus_1">
    <vt:lpwstr>Approved|38d2d1ad-195e-4428-a55d-25a6b10fdc1d</vt:lpwstr>
  </property>
  <property fmtid="{D5CDD505-2E9C-101B-9397-08002B2CF9AE}" pid="7" name="DocumentType">
    <vt:lpwstr>20;#Template|134e8c49-a2b9-47ae-b156-db0bee5ca248</vt:lpwstr>
  </property>
  <property fmtid="{D5CDD505-2E9C-101B-9397-08002B2CF9AE}" pid="8" name="DocumentType_1">
    <vt:lpwstr>Template|134e8c49-a2b9-47ae-b156-db0bee5ca248</vt:lpwstr>
  </property>
  <property fmtid="{D5CDD505-2E9C-101B-9397-08002B2CF9AE}" pid="9" name="EffectiveDate">
    <vt:lpwstr/>
  </property>
  <property fmtid="{D5CDD505-2E9C-101B-9397-08002B2CF9AE}" pid="10" name="MediaServiceImageTags">
    <vt:lpwstr/>
  </property>
  <property fmtid="{D5CDD505-2E9C-101B-9397-08002B2CF9AE}" pid="11" name="MSIP_Label_2b83f8d7-e91f-4eee-a336-52a8061c0503_ActionId">
    <vt:lpwstr>fe9a938b-ad0e-4317-89a9-793d7b467571</vt:lpwstr>
  </property>
  <property fmtid="{D5CDD505-2E9C-101B-9397-08002B2CF9AE}" pid="12" name="MSIP_Label_2b83f8d7-e91f-4eee-a336-52a8061c0503_ContentBits">
    <vt:lpwstr>0</vt:lpwstr>
  </property>
  <property fmtid="{D5CDD505-2E9C-101B-9397-08002B2CF9AE}" pid="13" name="MSIP_Label_2b83f8d7-e91f-4eee-a336-52a8061c0503_Enabled">
    <vt:lpwstr>true</vt:lpwstr>
  </property>
  <property fmtid="{D5CDD505-2E9C-101B-9397-08002B2CF9AE}" pid="14" name="MSIP_Label_2b83f8d7-e91f-4eee-a336-52a8061c0503_Method">
    <vt:lpwstr>Privileged</vt:lpwstr>
  </property>
  <property fmtid="{D5CDD505-2E9C-101B-9397-08002B2CF9AE}" pid="15" name="MSIP_Label_2b83f8d7-e91f-4eee-a336-52a8061c0503_Name">
    <vt:lpwstr>OFFICIAL</vt:lpwstr>
  </property>
  <property fmtid="{D5CDD505-2E9C-101B-9397-08002B2CF9AE}" pid="16" name="MSIP_Label_2b83f8d7-e91f-4eee-a336-52a8061c0503_SetDate">
    <vt:lpwstr>2023-02-02T01:29:46Z</vt:lpwstr>
  </property>
  <property fmtid="{D5CDD505-2E9C-101B-9397-08002B2CF9AE}" pid="17" name="MSIP_Label_2b83f8d7-e91f-4eee-a336-52a8061c0503_SiteId">
    <vt:lpwstr>cd778b65-752d-454a-87cf-b9990fe58993</vt:lpwstr>
  </property>
  <property fmtid="{D5CDD505-2E9C-101B-9397-08002B2CF9AE}" pid="18" name="NDIAAudience">
    <vt:lpwstr>1;#All staff|60152733-a6e9-4070-8d91-7ad5c325687c</vt:lpwstr>
  </property>
  <property fmtid="{D5CDD505-2E9C-101B-9397-08002B2CF9AE}" pid="19" name="NDIAAudience_1">
    <vt:lpwstr>All staff|60152733-a6e9-4070-8d91-7ad5c325687c</vt:lpwstr>
  </property>
  <property fmtid="{D5CDD505-2E9C-101B-9397-08002B2CF9AE}" pid="20" name="NDIALocation">
    <vt:lpwstr>2;#Australia-wide|128ca0ae-5e24-49e1-a2ce-f7dc74366abc</vt:lpwstr>
  </property>
  <property fmtid="{D5CDD505-2E9C-101B-9397-08002B2CF9AE}" pid="21" name="NDIALocation_1">
    <vt:lpwstr>Australia-wide|128ca0ae-5e24-49e1-a2ce-f7dc74366abc</vt:lpwstr>
  </property>
  <property fmtid="{D5CDD505-2E9C-101B-9397-08002B2CF9AE}" pid="22" name="ResponsibleTeam">
    <vt:lpwstr/>
  </property>
  <property fmtid="{D5CDD505-2E9C-101B-9397-08002B2CF9AE}" pid="23" name="ReviewDate">
    <vt:lpwstr/>
  </property>
  <property fmtid="{D5CDD505-2E9C-101B-9397-08002B2CF9AE}" pid="24" name="Subject matter">
    <vt:lpwstr/>
  </property>
  <property fmtid="{D5CDD505-2E9C-101B-9397-08002B2CF9AE}" pid="25" name="TaxCatchAll">
    <vt:lpwstr>20;#;#12;#;#2;#;#1;#</vt:lpwstr>
  </property>
  <property fmtid="{D5CDD505-2E9C-101B-9397-08002B2CF9AE}" pid="26" name="TaxKeyword">
    <vt:lpwstr/>
  </property>
  <property fmtid="{D5CDD505-2E9C-101B-9397-08002B2CF9AE}" pid="27" name="TaxKeywordTaxHTField">
    <vt:lpwstr/>
  </property>
</Properties>
</file>