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E0609" w14:textId="77777777" w:rsidR="000F05D6" w:rsidRPr="007F7ACF" w:rsidRDefault="000F05D6" w:rsidP="000F05D6">
      <w:pPr>
        <w:pStyle w:val="Datatable"/>
        <w:spacing w:before="500" w:after="200"/>
        <w:jc w:val="left"/>
        <w:rPr>
          <w:rFonts w:eastAsia="Times New Roman" w:cs="Times New Roman"/>
          <w:b/>
          <w:color w:val="C00000"/>
          <w:spacing w:val="0"/>
          <w:sz w:val="28"/>
          <w:szCs w:val="28"/>
          <w:lang w:val="en-US"/>
        </w:rPr>
      </w:pPr>
      <w:bookmarkStart w:id="0" w:name="_Toc140076727"/>
      <w:bookmarkStart w:id="1" w:name="_Toc142554564"/>
    </w:p>
    <w:p w14:paraId="4F8B90A8" w14:textId="066305BA" w:rsidR="00334C3F" w:rsidRPr="000F05D6" w:rsidRDefault="000F05D6" w:rsidP="000F05D6">
      <w:pPr>
        <w:pStyle w:val="Heading1"/>
        <w:spacing w:before="800" w:after="360"/>
        <w:ind w:right="1371"/>
        <w:rPr>
          <w:rFonts w:ascii="Nirmala UI" w:hAnsi="Nirmala UI" w:cs="Nirmala UI"/>
          <w:bCs/>
          <w:sz w:val="60"/>
          <w:szCs w:val="60"/>
          <w:cs/>
          <w:lang w:bidi="hi-IN"/>
        </w:rPr>
      </w:pPr>
      <w:r w:rsidRPr="000F05D6">
        <w:rPr>
          <w:rFonts w:ascii="Nirmala UI" w:eastAsia="Arial Unicode MS" w:hAnsi="Nirmala UI" w:cs="Nirmala UI" w:hint="cs"/>
          <w:bCs/>
          <w:sz w:val="60"/>
          <w:szCs w:val="60"/>
          <w:cs/>
          <w:lang w:val="hi" w:bidi="hi"/>
        </w:rPr>
        <w:t>सांस्कृतिक</w:t>
      </w:r>
      <w:r w:rsidRPr="000F05D6">
        <w:rPr>
          <w:rFonts w:ascii="Nirmala UI" w:eastAsia="Arial Unicode MS" w:hAnsi="Nirmala UI" w:cs="Nirmala UI"/>
          <w:bCs/>
          <w:sz w:val="60"/>
          <w:szCs w:val="60"/>
          <w:cs/>
          <w:lang w:val="hi" w:bidi="hi"/>
        </w:rPr>
        <w:t xml:space="preserve"> </w:t>
      </w:r>
      <w:r w:rsidRPr="000F05D6">
        <w:rPr>
          <w:rFonts w:ascii="Nirmala UI" w:eastAsia="Arial Unicode MS" w:hAnsi="Nirmala UI" w:cs="Nirmala UI" w:hint="cs"/>
          <w:bCs/>
          <w:sz w:val="60"/>
          <w:szCs w:val="60"/>
          <w:cs/>
          <w:lang w:val="hi" w:bidi="hi"/>
        </w:rPr>
        <w:t>और</w:t>
      </w:r>
      <w:r w:rsidRPr="000F05D6">
        <w:rPr>
          <w:rFonts w:ascii="Nirmala UI" w:eastAsia="Arial Unicode MS" w:hAnsi="Nirmala UI" w:cs="Nirmala UI"/>
          <w:bCs/>
          <w:sz w:val="60"/>
          <w:szCs w:val="60"/>
          <w:cs/>
          <w:lang w:val="hi" w:bidi="hi"/>
        </w:rPr>
        <w:t xml:space="preserve"> </w:t>
      </w:r>
      <w:r w:rsidRPr="000F05D6">
        <w:rPr>
          <w:rFonts w:ascii="Nirmala UI" w:eastAsia="Arial Unicode MS" w:hAnsi="Nirmala UI" w:cs="Nirmala UI" w:hint="cs"/>
          <w:bCs/>
          <w:sz w:val="60"/>
          <w:szCs w:val="60"/>
          <w:cs/>
          <w:lang w:val="hi" w:bidi="hi"/>
        </w:rPr>
        <w:t>भाषाई</w:t>
      </w:r>
      <w:r w:rsidRPr="000F05D6">
        <w:rPr>
          <w:rFonts w:ascii="Nirmala UI" w:eastAsia="Arial Unicode MS" w:hAnsi="Nirmala UI" w:cs="Nirmala UI"/>
          <w:bCs/>
          <w:sz w:val="60"/>
          <w:szCs w:val="60"/>
          <w:cs/>
          <w:lang w:val="hi" w:bidi="hi"/>
        </w:rPr>
        <w:t xml:space="preserve"> </w:t>
      </w:r>
      <w:r w:rsidRPr="000F05D6">
        <w:rPr>
          <w:rFonts w:ascii="Nirmala UI" w:eastAsia="Arial Unicode MS" w:hAnsi="Nirmala UI" w:cs="Nirmala UI" w:hint="cs"/>
          <w:bCs/>
          <w:sz w:val="60"/>
          <w:szCs w:val="60"/>
          <w:cs/>
          <w:lang w:val="hi" w:bidi="hi"/>
        </w:rPr>
        <w:t>विविधता</w:t>
      </w:r>
      <w:r w:rsidRPr="000F05D6">
        <w:rPr>
          <w:rFonts w:ascii="Nirmala UI" w:eastAsia="Arial Unicode MS" w:hAnsi="Nirmala UI" w:cs="Nirmala UI"/>
          <w:bCs/>
          <w:sz w:val="60"/>
          <w:szCs w:val="60"/>
          <w:cs/>
          <w:lang w:val="hi" w:bidi="hi"/>
        </w:rPr>
        <w:t xml:space="preserve"> </w:t>
      </w:r>
      <w:r w:rsidRPr="000F05D6">
        <w:rPr>
          <w:rFonts w:ascii="Nirmala UI" w:eastAsia="Arial Unicode MS" w:hAnsi="Nirmala UI" w:cs="Nirmala UI" w:hint="cs"/>
          <w:bCs/>
          <w:sz w:val="60"/>
          <w:szCs w:val="60"/>
          <w:cs/>
          <w:lang w:val="hi" w:bidi="hi"/>
        </w:rPr>
        <w:t>कार्यनीति</w:t>
      </w:r>
      <w:r w:rsidRPr="000F05D6">
        <w:rPr>
          <w:rFonts w:ascii="Nirmala UI" w:eastAsia="Arial Unicode MS" w:hAnsi="Nirmala UI" w:cs="Nirmala UI"/>
          <w:bCs/>
          <w:sz w:val="60"/>
          <w:szCs w:val="60"/>
          <w:lang w:val="hi"/>
        </w:rPr>
        <w:t xml:space="preserve"> </w:t>
      </w:r>
    </w:p>
    <w:p w14:paraId="3839627C" w14:textId="77777777" w:rsidR="00334C3F" w:rsidRPr="000F05D6" w:rsidRDefault="00EC66EC" w:rsidP="000F05D6">
      <w:pPr>
        <w:pStyle w:val="Heading1"/>
        <w:spacing w:before="240" w:after="400"/>
        <w:rPr>
          <w:rFonts w:ascii="Nirmala UI" w:hAnsi="Nirmala UI" w:cs="Nirmala UI"/>
          <w:bCs/>
          <w:sz w:val="60"/>
          <w:szCs w:val="60"/>
        </w:rPr>
      </w:pPr>
      <w:bookmarkStart w:id="2" w:name="_Toc256000001"/>
      <w:r w:rsidRPr="000F05D6">
        <w:rPr>
          <w:rFonts w:ascii="Nirmala UI" w:eastAsia="Arial Unicode MS" w:hAnsi="Nirmala UI" w:cs="Nirmala UI"/>
          <w:bCs/>
          <w:sz w:val="60"/>
          <w:szCs w:val="60"/>
          <w:lang w:val="hi"/>
        </w:rPr>
        <w:t>कार्य योजना</w:t>
      </w:r>
      <w:bookmarkEnd w:id="2"/>
      <w:r w:rsidRPr="000F05D6">
        <w:rPr>
          <w:rFonts w:ascii="Nirmala UI" w:eastAsia="Arial Unicode MS" w:hAnsi="Nirmala UI" w:cs="Nirmala UI"/>
          <w:bCs/>
          <w:sz w:val="60"/>
          <w:szCs w:val="60"/>
          <w:lang w:val="hi"/>
        </w:rPr>
        <w:t xml:space="preserve"> </w:t>
      </w:r>
    </w:p>
    <w:p w14:paraId="0C8406A4" w14:textId="77777777" w:rsidR="00334C3F" w:rsidRPr="000F05D6" w:rsidRDefault="00EC66EC" w:rsidP="000F05D6">
      <w:pPr>
        <w:pStyle w:val="Heading1"/>
        <w:spacing w:before="360" w:after="400"/>
        <w:rPr>
          <w:rFonts w:ascii="Nirmala UI" w:hAnsi="Nirmala UI" w:cs="Nirmala UI"/>
          <w:b w:val="0"/>
          <w:sz w:val="36"/>
          <w:szCs w:val="36"/>
        </w:rPr>
      </w:pPr>
      <w:bookmarkStart w:id="3" w:name="_Toc256000002"/>
      <w:r w:rsidRPr="000F05D6">
        <w:rPr>
          <w:rFonts w:ascii="Nirmala UI" w:eastAsia="Arial Unicode MS" w:hAnsi="Nirmala UI" w:cs="Nirmala UI"/>
          <w:b w:val="0"/>
          <w:sz w:val="36"/>
          <w:szCs w:val="36"/>
          <w:lang w:val="hi"/>
        </w:rPr>
        <w:t>2024-2028</w:t>
      </w:r>
      <w:bookmarkEnd w:id="3"/>
    </w:p>
    <w:bookmarkEnd w:id="0"/>
    <w:bookmarkEnd w:id="1"/>
    <w:p w14:paraId="4170D1C8" w14:textId="7F7493D8" w:rsidR="003A3FCC" w:rsidRPr="000F05D6" w:rsidRDefault="00EC66EC" w:rsidP="000F05D6">
      <w:pPr>
        <w:spacing w:after="600"/>
        <w:rPr>
          <w:rFonts w:ascii="Nirmala UI" w:hAnsi="Nirmala UI" w:cs="Nirmala UI"/>
          <w:sz w:val="28"/>
          <w:szCs w:val="28"/>
        </w:rPr>
      </w:pPr>
      <w:r w:rsidRPr="000F05D6">
        <w:rPr>
          <w:rFonts w:ascii="Nirmala UI" w:eastAsia="Arial Unicode MS" w:hAnsi="Nirmala UI" w:cs="Nirmala UI"/>
          <w:sz w:val="28"/>
          <w:szCs w:val="28"/>
          <w:lang w:val="hi"/>
        </w:rPr>
        <w:t>Hindi | हिन्दी</w:t>
      </w:r>
      <w:r w:rsidRPr="000F05D6">
        <w:rPr>
          <w:rFonts w:ascii="Nirmala UI" w:eastAsia="Arial Unicode MS" w:hAnsi="Nirmala UI" w:cs="Nirmala UI"/>
          <w:bCs/>
          <w:sz w:val="28"/>
          <w:szCs w:val="28"/>
          <w:lang w:val="hi"/>
        </w:rPr>
        <w:br w:type="page"/>
      </w:r>
    </w:p>
    <w:p w14:paraId="202CB156" w14:textId="77777777" w:rsidR="005130C0" w:rsidRPr="00B265B5" w:rsidRDefault="00EC66EC" w:rsidP="00574D04">
      <w:pPr>
        <w:pStyle w:val="Heading2"/>
        <w:numPr>
          <w:ilvl w:val="0"/>
          <w:numId w:val="0"/>
        </w:numPr>
        <w:ind w:left="720" w:hanging="720"/>
        <w:rPr>
          <w:rFonts w:ascii="Nirmala UI" w:hAnsi="Nirmala UI" w:cs="Nirmala UI"/>
        </w:rPr>
      </w:pPr>
      <w:bookmarkStart w:id="4" w:name="_Toc256000003"/>
      <w:bookmarkStart w:id="5" w:name="_Toc138237254"/>
      <w:bookmarkStart w:id="6" w:name="_Toc140076728"/>
      <w:bookmarkStart w:id="7" w:name="_Toc142554565"/>
      <w:r w:rsidRPr="00B265B5">
        <w:rPr>
          <w:rFonts w:ascii="Nirmala UI" w:eastAsia="Arial Unicode MS" w:hAnsi="Nirmala UI" w:cs="Nirmala UI"/>
          <w:lang w:val="hi"/>
        </w:rPr>
        <w:lastRenderedPageBreak/>
        <w:t>राष्ट्र की अभिस्वीकृति</w:t>
      </w:r>
      <w:bookmarkEnd w:id="4"/>
    </w:p>
    <w:p w14:paraId="6D9BF540" w14:textId="77777777" w:rsidR="00983ED1" w:rsidRPr="00B265B5" w:rsidRDefault="00EC66EC" w:rsidP="00983ED1">
      <w:pPr>
        <w:rPr>
          <w:rFonts w:ascii="Nirmala UI" w:hAnsi="Nirmala UI" w:cs="Nirmala UI"/>
        </w:rPr>
      </w:pPr>
      <w:r w:rsidRPr="00B265B5">
        <w:rPr>
          <w:rFonts w:ascii="Nirmala UI" w:eastAsia="Arial Unicode MS" w:hAnsi="Nirmala UI" w:cs="Nirmala UI"/>
          <w:lang w:val="hi"/>
        </w:rPr>
        <w:t>NDIA इस राष्ट्र के एबोरिजनल (आदिवासी) और टोरेस स्ट्रेट आइलैंडर लोगों और उन भूमियों के पारंपरिक संरक्षकों का आभार प्रकट करता है जिनपर हमारी एजेंसी हमारे व्यवसाय का संचालन करती है।</w:t>
      </w:r>
    </w:p>
    <w:p w14:paraId="131C7D42" w14:textId="77777777" w:rsidR="00A33192" w:rsidRPr="00B265B5" w:rsidRDefault="00EC66EC" w:rsidP="00983ED1">
      <w:pPr>
        <w:rPr>
          <w:rFonts w:ascii="Nirmala UI" w:hAnsi="Nirmala UI" w:cs="Nirmala UI"/>
        </w:rPr>
      </w:pPr>
      <w:r w:rsidRPr="00B265B5">
        <w:rPr>
          <w:rFonts w:ascii="Nirmala UI" w:eastAsia="Arial Unicode MS" w:hAnsi="Nirmala UI" w:cs="Nirmala UI"/>
          <w:lang w:val="hi"/>
        </w:rPr>
        <w:t xml:space="preserve">हम उस भूमि के संरक्षकों के साथ-साथ उनके पूर्वजों और अतीत, वर्तमान और उभरते, बुजुर्गों के प्रति अपना सम्मान व्यक्त करते हैं। </w:t>
      </w:r>
    </w:p>
    <w:p w14:paraId="46FDFAC2" w14:textId="77777777" w:rsidR="003E0C49" w:rsidRPr="00B265B5" w:rsidRDefault="00EC66EC" w:rsidP="003E0C49">
      <w:pPr>
        <w:rPr>
          <w:rFonts w:ascii="Nirmala UI" w:hAnsi="Nirmala UI" w:cs="Nirmala UI"/>
        </w:rPr>
      </w:pPr>
      <w:r w:rsidRPr="00B265B5">
        <w:rPr>
          <w:rFonts w:ascii="Nirmala UI" w:eastAsia="Arial Unicode MS" w:hAnsi="Nirmala UI" w:cs="Nirmala UI"/>
          <w:lang w:val="hi"/>
        </w:rPr>
        <w:t>NDIA एबोरिजनल और टोरेस स्ट्रेट आइलैंडर लोगों के भूमि, जल तथा समुद्र के साथ अद्वितीय सांस्कृतिक एवं आध्यात्मिक संबंधों का और समाज में उनके समृद्ध योगदान का सम्मान करने के लिए प्रतिबद्ध है।</w:t>
      </w:r>
    </w:p>
    <w:p w14:paraId="1889BDA5" w14:textId="77777777" w:rsidR="003E0C49" w:rsidRPr="00B265B5" w:rsidRDefault="00EC66EC">
      <w:pPr>
        <w:spacing w:after="0" w:line="240" w:lineRule="auto"/>
        <w:rPr>
          <w:rFonts w:ascii="Nirmala UI" w:hAnsi="Nirmala UI" w:cs="Nirmala UI"/>
        </w:rPr>
      </w:pPr>
      <w:r w:rsidRPr="00B265B5">
        <w:rPr>
          <w:rFonts w:ascii="Nirmala UI" w:hAnsi="Nirmala UI" w:cs="Nirmala UI"/>
        </w:rPr>
        <w:br w:type="page"/>
      </w:r>
    </w:p>
    <w:p w14:paraId="773D1C42" w14:textId="77777777" w:rsidR="00DF6EB2" w:rsidRPr="00B265B5" w:rsidRDefault="00EC66EC" w:rsidP="00574D04">
      <w:pPr>
        <w:pStyle w:val="Heading2"/>
        <w:numPr>
          <w:ilvl w:val="0"/>
          <w:numId w:val="0"/>
        </w:numPr>
        <w:ind w:left="720" w:hanging="720"/>
        <w:rPr>
          <w:rFonts w:ascii="Nirmala UI" w:hAnsi="Nirmala UI" w:cs="Nirmala UI"/>
        </w:rPr>
      </w:pPr>
      <w:bookmarkStart w:id="8" w:name="_Toc256000004"/>
      <w:r w:rsidRPr="00B265B5">
        <w:rPr>
          <w:rFonts w:ascii="Nirmala UI" w:eastAsia="Arial Unicode MS" w:hAnsi="Nirmala UI" w:cs="Nirmala UI"/>
          <w:lang w:val="hi"/>
        </w:rPr>
        <w:lastRenderedPageBreak/>
        <w:t>सांस्कृतिक और भाषाई विविधता कार्यनीति</w:t>
      </w:r>
      <w:bookmarkEnd w:id="8"/>
    </w:p>
    <w:p w14:paraId="7E720E74" w14:textId="77777777" w:rsidR="00DF6EB2" w:rsidRPr="00B265B5" w:rsidRDefault="00EC66EC" w:rsidP="001C22AD">
      <w:pPr>
        <w:pStyle w:val="Heading2"/>
        <w:numPr>
          <w:ilvl w:val="0"/>
          <w:numId w:val="0"/>
        </w:numPr>
        <w:ind w:left="720" w:hanging="720"/>
        <w:rPr>
          <w:rFonts w:ascii="Nirmala UI" w:hAnsi="Nirmala UI" w:cs="Nirmala UI"/>
        </w:rPr>
      </w:pPr>
      <w:bookmarkStart w:id="9" w:name="_Toc256000005"/>
      <w:r w:rsidRPr="00B265B5">
        <w:rPr>
          <w:rFonts w:ascii="Nirmala UI" w:eastAsia="Arial Unicode MS" w:hAnsi="Nirmala UI" w:cs="Nirmala UI"/>
          <w:lang w:val="hi"/>
        </w:rPr>
        <w:t>कार्य योजना 2024 - 2028</w:t>
      </w:r>
      <w:bookmarkEnd w:id="9"/>
      <w:r w:rsidRPr="00B265B5">
        <w:rPr>
          <w:rFonts w:ascii="Nirmala UI" w:eastAsia="Arial Unicode MS" w:hAnsi="Nirmala UI" w:cs="Nirmala UI"/>
          <w:lang w:val="hi"/>
        </w:rPr>
        <w:t xml:space="preserve"> </w:t>
      </w:r>
    </w:p>
    <w:p w14:paraId="78A1695B" w14:textId="77777777" w:rsidR="007219F1" w:rsidRPr="00B265B5" w:rsidRDefault="00EC66EC" w:rsidP="00574D04">
      <w:pPr>
        <w:pStyle w:val="Heading2"/>
        <w:numPr>
          <w:ilvl w:val="0"/>
          <w:numId w:val="0"/>
        </w:numPr>
        <w:ind w:left="720" w:hanging="720"/>
        <w:rPr>
          <w:rFonts w:ascii="Nirmala UI" w:hAnsi="Nirmala UI" w:cs="Nirmala UI"/>
        </w:rPr>
      </w:pPr>
      <w:bookmarkStart w:id="10" w:name="_Toc256000006"/>
      <w:r w:rsidRPr="00B265B5">
        <w:rPr>
          <w:rFonts w:ascii="Nirmala UI" w:eastAsia="Arial Unicode MS" w:hAnsi="Nirmala UI" w:cs="Nirmala UI"/>
          <w:lang w:val="hi"/>
        </w:rPr>
        <w:t>सामग्री</w:t>
      </w:r>
      <w:bookmarkEnd w:id="5"/>
      <w:bookmarkEnd w:id="6"/>
      <w:bookmarkEnd w:id="7"/>
      <w:bookmarkEnd w:id="10"/>
    </w:p>
    <w:p w14:paraId="03BB95CB" w14:textId="1784B5DA" w:rsidR="00C0308A" w:rsidRPr="00B265B5" w:rsidRDefault="00EC66EC" w:rsidP="004611FA">
      <w:pPr>
        <w:pStyle w:val="TOC1"/>
        <w:rPr>
          <w:rFonts w:ascii="Nirmala UI" w:hAnsi="Nirmala UI" w:cs="Nirmala UI"/>
          <w:sz w:val="22"/>
        </w:rPr>
      </w:pPr>
      <w:r w:rsidRPr="00B265B5">
        <w:rPr>
          <w:rFonts w:ascii="Nirmala UI" w:hAnsi="Nirmala UI" w:cs="Nirmala UI"/>
        </w:rPr>
        <w:fldChar w:fldCharType="begin"/>
      </w:r>
      <w:r w:rsidRPr="00B265B5">
        <w:rPr>
          <w:rFonts w:ascii="Nirmala UI" w:hAnsi="Nirmala UI" w:cs="Nirmala UI"/>
        </w:rPr>
        <w:instrText xml:space="preserve"> TOC \o "1-5" \h \z \u </w:instrText>
      </w:r>
      <w:r w:rsidRPr="00B265B5">
        <w:rPr>
          <w:rFonts w:ascii="Nirmala UI" w:hAnsi="Nirmala UI" w:cs="Nirmala UI"/>
        </w:rPr>
        <w:fldChar w:fldCharType="separate"/>
      </w:r>
      <w:hyperlink w:anchor="_Toc256000007" w:history="1">
        <w:r w:rsidRPr="00B265B5">
          <w:rPr>
            <w:rStyle w:val="Hyperlink"/>
            <w:rFonts w:ascii="Nirmala UI" w:eastAsia="Arial Unicode MS" w:hAnsi="Nirmala UI" w:cs="Nirmala UI"/>
            <w:lang w:val="hi"/>
          </w:rPr>
          <w:t>परिचय</w:t>
        </w:r>
        <w:r w:rsidRPr="00B265B5">
          <w:rPr>
            <w:rFonts w:ascii="Nirmala UI" w:hAnsi="Nirmala UI" w:cs="Nirmala UI"/>
          </w:rPr>
          <w:tab/>
        </w:r>
        <w:r w:rsidRPr="00B265B5">
          <w:rPr>
            <w:rFonts w:ascii="Nirmala UI" w:hAnsi="Nirmala UI" w:cs="Nirmala UI"/>
          </w:rPr>
          <w:fldChar w:fldCharType="begin"/>
        </w:r>
        <w:r w:rsidRPr="00B265B5">
          <w:rPr>
            <w:rFonts w:ascii="Nirmala UI" w:hAnsi="Nirmala UI" w:cs="Nirmala UI"/>
          </w:rPr>
          <w:instrText xml:space="preserve"> PAGEREF _Toc256000007 \h </w:instrText>
        </w:r>
        <w:r w:rsidRPr="00B265B5">
          <w:rPr>
            <w:rFonts w:ascii="Nirmala UI" w:hAnsi="Nirmala UI" w:cs="Nirmala UI"/>
          </w:rPr>
        </w:r>
        <w:r w:rsidRPr="00B265B5">
          <w:rPr>
            <w:rFonts w:ascii="Nirmala UI" w:hAnsi="Nirmala UI" w:cs="Nirmala UI"/>
          </w:rPr>
          <w:fldChar w:fldCharType="separate"/>
        </w:r>
        <w:r w:rsidR="00E70199">
          <w:rPr>
            <w:rFonts w:ascii="Nirmala UI" w:hAnsi="Nirmala UI" w:cs="Nirmala UI"/>
          </w:rPr>
          <w:t>4</w:t>
        </w:r>
        <w:r w:rsidRPr="00B265B5">
          <w:rPr>
            <w:rFonts w:ascii="Nirmala UI" w:hAnsi="Nirmala UI" w:cs="Nirmala UI"/>
          </w:rPr>
          <w:fldChar w:fldCharType="end"/>
        </w:r>
      </w:hyperlink>
    </w:p>
    <w:p w14:paraId="4E6E397A" w14:textId="6F0AA427" w:rsidR="00C0308A" w:rsidRPr="004611FA" w:rsidRDefault="00000000" w:rsidP="004611FA">
      <w:pPr>
        <w:pStyle w:val="TOC1"/>
        <w:spacing w:before="0"/>
        <w:rPr>
          <w:rStyle w:val="Hyperlink"/>
          <w:rFonts w:eastAsia="Arial Unicode MS"/>
          <w:lang w:val="hi"/>
        </w:rPr>
      </w:pPr>
      <w:hyperlink w:anchor="_Toc256000008" w:history="1">
        <w:r w:rsidR="00EC66EC" w:rsidRPr="00B265B5">
          <w:rPr>
            <w:rStyle w:val="Hyperlink"/>
            <w:rFonts w:ascii="Nirmala UI" w:eastAsia="Arial Unicode MS" w:hAnsi="Nirmala UI" w:cs="Nirmala UI"/>
            <w:lang w:val="hi"/>
          </w:rPr>
          <w:t>कार्य योजना</w:t>
        </w:r>
        <w:r w:rsidR="00EC66EC" w:rsidRPr="004611FA">
          <w:rPr>
            <w:rStyle w:val="Hyperlink"/>
            <w:rFonts w:eastAsia="Arial Unicode MS"/>
            <w:lang w:val="hi"/>
          </w:rPr>
          <w:tab/>
        </w:r>
        <w:r w:rsidR="00EC66EC" w:rsidRPr="004611FA">
          <w:rPr>
            <w:rStyle w:val="Hyperlink"/>
            <w:rFonts w:eastAsia="Arial Unicode MS"/>
            <w:lang w:val="hi"/>
          </w:rPr>
          <w:fldChar w:fldCharType="begin"/>
        </w:r>
        <w:r w:rsidR="00EC66EC" w:rsidRPr="004611FA">
          <w:rPr>
            <w:rStyle w:val="Hyperlink"/>
            <w:rFonts w:eastAsia="Arial Unicode MS"/>
            <w:lang w:val="hi"/>
          </w:rPr>
          <w:instrText xml:space="preserve"> PAGEREF _Toc256000008 \h </w:instrText>
        </w:r>
        <w:r w:rsidR="00EC66EC" w:rsidRPr="004611FA">
          <w:rPr>
            <w:rStyle w:val="Hyperlink"/>
            <w:rFonts w:eastAsia="Arial Unicode MS"/>
            <w:lang w:val="hi"/>
          </w:rPr>
        </w:r>
        <w:r w:rsidR="00EC66EC" w:rsidRPr="004611FA">
          <w:rPr>
            <w:rStyle w:val="Hyperlink"/>
            <w:rFonts w:eastAsia="Arial Unicode MS"/>
            <w:lang w:val="hi"/>
          </w:rPr>
          <w:fldChar w:fldCharType="separate"/>
        </w:r>
        <w:r w:rsidR="00E70199">
          <w:rPr>
            <w:rStyle w:val="Hyperlink"/>
            <w:rFonts w:eastAsia="Arial Unicode MS" w:cs="Mangal"/>
            <w:cs/>
            <w:lang w:val="hi" w:bidi="hi"/>
          </w:rPr>
          <w:t>4</w:t>
        </w:r>
        <w:r w:rsidR="00EC66EC" w:rsidRPr="004611FA">
          <w:rPr>
            <w:rStyle w:val="Hyperlink"/>
            <w:rFonts w:eastAsia="Arial Unicode MS"/>
            <w:lang w:val="hi"/>
          </w:rPr>
          <w:fldChar w:fldCharType="end"/>
        </w:r>
      </w:hyperlink>
    </w:p>
    <w:p w14:paraId="759FE804" w14:textId="210E05E2" w:rsidR="00C0308A" w:rsidRPr="004611FA" w:rsidRDefault="00000000" w:rsidP="004611FA">
      <w:pPr>
        <w:pStyle w:val="TOC1"/>
        <w:spacing w:before="0"/>
        <w:rPr>
          <w:rStyle w:val="Hyperlink"/>
          <w:rFonts w:eastAsia="Arial Unicode MS"/>
          <w:lang w:val="hi"/>
        </w:rPr>
      </w:pPr>
      <w:hyperlink w:anchor="_Toc256000009" w:history="1">
        <w:r w:rsidR="00EC66EC" w:rsidRPr="00B265B5">
          <w:rPr>
            <w:rStyle w:val="Hyperlink"/>
            <w:rFonts w:ascii="Nirmala UI" w:eastAsia="Arial Unicode MS" w:hAnsi="Nirmala UI" w:cs="Nirmala UI"/>
            <w:lang w:val="hi"/>
          </w:rPr>
          <w:t>संक्षिप्त विवरण</w:t>
        </w:r>
        <w:r w:rsidR="00EC66EC" w:rsidRPr="004611FA">
          <w:rPr>
            <w:rStyle w:val="Hyperlink"/>
            <w:rFonts w:eastAsia="Arial Unicode MS"/>
            <w:lang w:val="hi"/>
          </w:rPr>
          <w:tab/>
        </w:r>
        <w:r w:rsidR="00EC66EC" w:rsidRPr="004611FA">
          <w:rPr>
            <w:rStyle w:val="Hyperlink"/>
            <w:rFonts w:eastAsia="Arial Unicode MS"/>
            <w:lang w:val="hi"/>
          </w:rPr>
          <w:fldChar w:fldCharType="begin"/>
        </w:r>
        <w:r w:rsidR="00EC66EC" w:rsidRPr="004611FA">
          <w:rPr>
            <w:rStyle w:val="Hyperlink"/>
            <w:rFonts w:eastAsia="Arial Unicode MS"/>
            <w:lang w:val="hi"/>
          </w:rPr>
          <w:instrText xml:space="preserve"> PAGEREF _Toc256000009 \h </w:instrText>
        </w:r>
        <w:r w:rsidR="00EC66EC" w:rsidRPr="004611FA">
          <w:rPr>
            <w:rStyle w:val="Hyperlink"/>
            <w:rFonts w:eastAsia="Arial Unicode MS"/>
            <w:lang w:val="hi"/>
          </w:rPr>
        </w:r>
        <w:r w:rsidR="00EC66EC" w:rsidRPr="004611FA">
          <w:rPr>
            <w:rStyle w:val="Hyperlink"/>
            <w:rFonts w:eastAsia="Arial Unicode MS"/>
            <w:lang w:val="hi"/>
          </w:rPr>
          <w:fldChar w:fldCharType="separate"/>
        </w:r>
        <w:r w:rsidR="00E70199">
          <w:rPr>
            <w:rStyle w:val="Hyperlink"/>
            <w:rFonts w:eastAsia="Arial Unicode MS" w:cs="Mangal"/>
            <w:cs/>
            <w:lang w:val="hi" w:bidi="hi"/>
          </w:rPr>
          <w:t>5</w:t>
        </w:r>
        <w:r w:rsidR="00EC66EC" w:rsidRPr="004611FA">
          <w:rPr>
            <w:rStyle w:val="Hyperlink"/>
            <w:rFonts w:eastAsia="Arial Unicode MS"/>
            <w:lang w:val="hi"/>
          </w:rPr>
          <w:fldChar w:fldCharType="end"/>
        </w:r>
      </w:hyperlink>
    </w:p>
    <w:p w14:paraId="1294D479" w14:textId="6E9CAA0C" w:rsidR="00C0308A" w:rsidRPr="00B265B5" w:rsidRDefault="00000000" w:rsidP="004611FA">
      <w:pPr>
        <w:pStyle w:val="TOC2"/>
        <w:rPr>
          <w:rFonts w:ascii="Nirmala UI" w:hAnsi="Nirmala UI" w:cs="Nirmala UI"/>
          <w:noProof/>
          <w:sz w:val="22"/>
        </w:rPr>
      </w:pPr>
      <w:hyperlink w:anchor="_Toc256000010" w:history="1">
        <w:r w:rsidR="00EC66EC" w:rsidRPr="00B265B5">
          <w:rPr>
            <w:rStyle w:val="Hyperlink"/>
            <w:rFonts w:ascii="Nirmala UI" w:hAnsi="Nirmala UI" w:cs="Nirmala UI"/>
            <w:noProof/>
          </w:rPr>
          <w:t>1.</w:t>
        </w:r>
        <w:r w:rsidR="00EC66EC" w:rsidRPr="00B265B5">
          <w:rPr>
            <w:rFonts w:ascii="Nirmala UI" w:hAnsi="Nirmala UI" w:cs="Nirmala UI"/>
            <w:noProof/>
            <w:sz w:val="22"/>
          </w:rPr>
          <w:tab/>
        </w:r>
        <w:r w:rsidR="00EC66EC" w:rsidRPr="00B265B5">
          <w:rPr>
            <w:rStyle w:val="Hyperlink"/>
            <w:rFonts w:ascii="Nirmala UI" w:eastAsia="Arial Unicode MS" w:hAnsi="Nirmala UI" w:cs="Nirmala UI"/>
            <w:noProof/>
            <w:lang w:val="hi"/>
          </w:rPr>
          <w:t>बुनियादी ढांचा</w:t>
        </w:r>
        <w:r w:rsidR="00EC66EC" w:rsidRPr="00B265B5">
          <w:rPr>
            <w:rFonts w:ascii="Nirmala UI" w:hAnsi="Nirmala UI" w:cs="Nirmala UI"/>
            <w:noProof/>
          </w:rPr>
          <w:tab/>
        </w:r>
        <w:r w:rsidR="00EC66EC" w:rsidRPr="00B265B5">
          <w:rPr>
            <w:rFonts w:ascii="Nirmala UI" w:hAnsi="Nirmala UI" w:cs="Nirmala UI"/>
            <w:noProof/>
          </w:rPr>
          <w:fldChar w:fldCharType="begin"/>
        </w:r>
        <w:r w:rsidR="00EC66EC" w:rsidRPr="00B265B5">
          <w:rPr>
            <w:rFonts w:ascii="Nirmala UI" w:hAnsi="Nirmala UI" w:cs="Nirmala UI"/>
            <w:noProof/>
          </w:rPr>
          <w:instrText xml:space="preserve"> PAGEREF _Toc256000010 \h </w:instrText>
        </w:r>
        <w:r w:rsidR="00EC66EC" w:rsidRPr="00B265B5">
          <w:rPr>
            <w:rFonts w:ascii="Nirmala UI" w:hAnsi="Nirmala UI" w:cs="Nirmala UI"/>
            <w:noProof/>
          </w:rPr>
        </w:r>
        <w:r w:rsidR="00EC66EC" w:rsidRPr="00B265B5">
          <w:rPr>
            <w:rFonts w:ascii="Nirmala UI" w:hAnsi="Nirmala UI" w:cs="Nirmala UI"/>
            <w:noProof/>
          </w:rPr>
          <w:fldChar w:fldCharType="separate"/>
        </w:r>
        <w:r w:rsidR="00E70199">
          <w:rPr>
            <w:rFonts w:ascii="Nirmala UI" w:hAnsi="Nirmala UI" w:cs="Nirmala UI"/>
            <w:noProof/>
          </w:rPr>
          <w:t>7</w:t>
        </w:r>
        <w:r w:rsidR="00EC66EC" w:rsidRPr="00B265B5">
          <w:rPr>
            <w:rFonts w:ascii="Nirmala UI" w:hAnsi="Nirmala UI" w:cs="Nirmala UI"/>
            <w:noProof/>
          </w:rPr>
          <w:fldChar w:fldCharType="end"/>
        </w:r>
      </w:hyperlink>
    </w:p>
    <w:p w14:paraId="1C51DE42" w14:textId="75BC109E" w:rsidR="00C0308A" w:rsidRPr="00B265B5" w:rsidRDefault="00000000" w:rsidP="004611FA">
      <w:pPr>
        <w:pStyle w:val="TOC2"/>
        <w:rPr>
          <w:rFonts w:ascii="Nirmala UI" w:hAnsi="Nirmala UI" w:cs="Nirmala UI"/>
          <w:noProof/>
          <w:sz w:val="22"/>
        </w:rPr>
      </w:pPr>
      <w:hyperlink w:anchor="_Toc256000032" w:history="1">
        <w:r w:rsidR="00EC66EC" w:rsidRPr="00B265B5">
          <w:rPr>
            <w:rStyle w:val="Hyperlink"/>
            <w:rFonts w:ascii="Nirmala UI" w:hAnsi="Nirmala UI" w:cs="Nirmala UI"/>
            <w:noProof/>
          </w:rPr>
          <w:t>2.</w:t>
        </w:r>
        <w:r w:rsidR="00EC66EC" w:rsidRPr="00B265B5">
          <w:rPr>
            <w:rFonts w:ascii="Nirmala UI" w:hAnsi="Nirmala UI" w:cs="Nirmala UI"/>
            <w:noProof/>
            <w:sz w:val="22"/>
          </w:rPr>
          <w:tab/>
        </w:r>
        <w:r w:rsidR="00EC66EC" w:rsidRPr="00B265B5">
          <w:rPr>
            <w:rStyle w:val="Hyperlink"/>
            <w:rFonts w:ascii="Nirmala UI" w:eastAsia="Arial Unicode MS" w:hAnsi="Nirmala UI" w:cs="Nirmala UI"/>
            <w:noProof/>
            <w:lang w:val="hi"/>
          </w:rPr>
          <w:t>कर्मचारियों की क्षमता</w:t>
        </w:r>
        <w:r w:rsidR="00EC66EC" w:rsidRPr="00B265B5">
          <w:rPr>
            <w:rFonts w:ascii="Nirmala UI" w:hAnsi="Nirmala UI" w:cs="Nirmala UI"/>
            <w:noProof/>
          </w:rPr>
          <w:tab/>
        </w:r>
        <w:r w:rsidR="00EC66EC" w:rsidRPr="00B265B5">
          <w:rPr>
            <w:rFonts w:ascii="Nirmala UI" w:hAnsi="Nirmala UI" w:cs="Nirmala UI"/>
            <w:noProof/>
          </w:rPr>
          <w:fldChar w:fldCharType="begin"/>
        </w:r>
        <w:r w:rsidR="00EC66EC" w:rsidRPr="00B265B5">
          <w:rPr>
            <w:rFonts w:ascii="Nirmala UI" w:hAnsi="Nirmala UI" w:cs="Nirmala UI"/>
            <w:noProof/>
          </w:rPr>
          <w:instrText xml:space="preserve"> PAGEREF _Toc256000032 \h </w:instrText>
        </w:r>
        <w:r w:rsidR="00EC66EC" w:rsidRPr="00B265B5">
          <w:rPr>
            <w:rFonts w:ascii="Nirmala UI" w:hAnsi="Nirmala UI" w:cs="Nirmala UI"/>
            <w:noProof/>
          </w:rPr>
        </w:r>
        <w:r w:rsidR="00EC66EC" w:rsidRPr="00B265B5">
          <w:rPr>
            <w:rFonts w:ascii="Nirmala UI" w:hAnsi="Nirmala UI" w:cs="Nirmala UI"/>
            <w:noProof/>
          </w:rPr>
          <w:fldChar w:fldCharType="separate"/>
        </w:r>
        <w:r w:rsidR="00E70199">
          <w:rPr>
            <w:rFonts w:ascii="Nirmala UI" w:hAnsi="Nirmala UI" w:cs="Nirmala UI"/>
            <w:noProof/>
          </w:rPr>
          <w:t>14</w:t>
        </w:r>
        <w:r w:rsidR="00EC66EC" w:rsidRPr="00B265B5">
          <w:rPr>
            <w:rFonts w:ascii="Nirmala UI" w:hAnsi="Nirmala UI" w:cs="Nirmala UI"/>
            <w:noProof/>
          </w:rPr>
          <w:fldChar w:fldCharType="end"/>
        </w:r>
      </w:hyperlink>
    </w:p>
    <w:p w14:paraId="55956171" w14:textId="1FF1020A" w:rsidR="00C0308A" w:rsidRPr="00B265B5" w:rsidRDefault="00000000" w:rsidP="004611FA">
      <w:pPr>
        <w:pStyle w:val="TOC2"/>
        <w:rPr>
          <w:rFonts w:ascii="Nirmala UI" w:hAnsi="Nirmala UI" w:cs="Nirmala UI"/>
          <w:noProof/>
          <w:sz w:val="22"/>
        </w:rPr>
      </w:pPr>
      <w:hyperlink w:anchor="_Toc256000053" w:history="1">
        <w:r w:rsidR="00EC66EC" w:rsidRPr="00B265B5">
          <w:rPr>
            <w:rStyle w:val="Hyperlink"/>
            <w:rFonts w:ascii="Nirmala UI" w:hAnsi="Nirmala UI" w:cs="Nirmala UI"/>
            <w:noProof/>
          </w:rPr>
          <w:t>3.</w:t>
        </w:r>
        <w:r w:rsidR="00EC66EC" w:rsidRPr="00B265B5">
          <w:rPr>
            <w:rFonts w:ascii="Nirmala UI" w:hAnsi="Nirmala UI" w:cs="Nirmala UI"/>
            <w:noProof/>
            <w:sz w:val="22"/>
          </w:rPr>
          <w:tab/>
        </w:r>
        <w:r w:rsidR="00EC66EC" w:rsidRPr="00B265B5">
          <w:rPr>
            <w:rStyle w:val="Hyperlink"/>
            <w:rFonts w:ascii="Nirmala UI" w:eastAsia="Arial Unicode MS" w:hAnsi="Nirmala UI" w:cs="Nirmala UI"/>
            <w:noProof/>
            <w:lang w:val="hi"/>
          </w:rPr>
          <w:t>सुलभ संचार</w:t>
        </w:r>
        <w:r w:rsidR="00EC66EC" w:rsidRPr="00B265B5">
          <w:rPr>
            <w:rFonts w:ascii="Nirmala UI" w:hAnsi="Nirmala UI" w:cs="Nirmala UI"/>
            <w:noProof/>
          </w:rPr>
          <w:tab/>
        </w:r>
        <w:r w:rsidR="00EC66EC" w:rsidRPr="00B265B5">
          <w:rPr>
            <w:rFonts w:ascii="Nirmala UI" w:hAnsi="Nirmala UI" w:cs="Nirmala UI"/>
            <w:noProof/>
          </w:rPr>
          <w:fldChar w:fldCharType="begin"/>
        </w:r>
        <w:r w:rsidR="00EC66EC" w:rsidRPr="00B265B5">
          <w:rPr>
            <w:rFonts w:ascii="Nirmala UI" w:hAnsi="Nirmala UI" w:cs="Nirmala UI"/>
            <w:noProof/>
          </w:rPr>
          <w:instrText xml:space="preserve"> PAGEREF _Toc256000053 \h </w:instrText>
        </w:r>
        <w:r w:rsidR="00EC66EC" w:rsidRPr="00B265B5">
          <w:rPr>
            <w:rFonts w:ascii="Nirmala UI" w:hAnsi="Nirmala UI" w:cs="Nirmala UI"/>
            <w:noProof/>
          </w:rPr>
        </w:r>
        <w:r w:rsidR="00EC66EC" w:rsidRPr="00B265B5">
          <w:rPr>
            <w:rFonts w:ascii="Nirmala UI" w:hAnsi="Nirmala UI" w:cs="Nirmala UI"/>
            <w:noProof/>
          </w:rPr>
          <w:fldChar w:fldCharType="separate"/>
        </w:r>
        <w:r w:rsidR="00E70199">
          <w:rPr>
            <w:rFonts w:ascii="Nirmala UI" w:hAnsi="Nirmala UI" w:cs="Nirmala UI"/>
            <w:noProof/>
          </w:rPr>
          <w:t>20</w:t>
        </w:r>
        <w:r w:rsidR="00EC66EC" w:rsidRPr="00B265B5">
          <w:rPr>
            <w:rFonts w:ascii="Nirmala UI" w:hAnsi="Nirmala UI" w:cs="Nirmala UI"/>
            <w:noProof/>
          </w:rPr>
          <w:fldChar w:fldCharType="end"/>
        </w:r>
      </w:hyperlink>
    </w:p>
    <w:p w14:paraId="101C3DAB" w14:textId="0D8E252E" w:rsidR="00C0308A" w:rsidRPr="00B265B5" w:rsidRDefault="00000000" w:rsidP="004611FA">
      <w:pPr>
        <w:pStyle w:val="TOC2"/>
        <w:rPr>
          <w:rFonts w:ascii="Nirmala UI" w:hAnsi="Nirmala UI" w:cs="Nirmala UI"/>
          <w:noProof/>
          <w:sz w:val="22"/>
        </w:rPr>
      </w:pPr>
      <w:hyperlink w:anchor="_Toc256000074" w:history="1">
        <w:r w:rsidR="00EC66EC" w:rsidRPr="00B265B5">
          <w:rPr>
            <w:rStyle w:val="Hyperlink"/>
            <w:rFonts w:ascii="Nirmala UI" w:hAnsi="Nirmala UI" w:cs="Nirmala UI"/>
            <w:noProof/>
          </w:rPr>
          <w:t>4.</w:t>
        </w:r>
        <w:r w:rsidR="00EC66EC" w:rsidRPr="00B265B5">
          <w:rPr>
            <w:rFonts w:ascii="Nirmala UI" w:hAnsi="Nirmala UI" w:cs="Nirmala UI"/>
            <w:noProof/>
            <w:sz w:val="22"/>
          </w:rPr>
          <w:tab/>
        </w:r>
        <w:r w:rsidR="00EC66EC" w:rsidRPr="00B265B5">
          <w:rPr>
            <w:rStyle w:val="Hyperlink"/>
            <w:rFonts w:ascii="Nirmala UI" w:eastAsia="Arial Unicode MS" w:hAnsi="Nirmala UI" w:cs="Nirmala UI"/>
            <w:noProof/>
            <w:lang w:val="hi"/>
          </w:rPr>
          <w:t>बाजार (मार्केट्स)</w:t>
        </w:r>
        <w:r w:rsidR="00EC66EC" w:rsidRPr="00B265B5">
          <w:rPr>
            <w:rFonts w:ascii="Nirmala UI" w:hAnsi="Nirmala UI" w:cs="Nirmala UI"/>
            <w:noProof/>
          </w:rPr>
          <w:tab/>
        </w:r>
        <w:r w:rsidR="00EC66EC" w:rsidRPr="00B265B5">
          <w:rPr>
            <w:rFonts w:ascii="Nirmala UI" w:hAnsi="Nirmala UI" w:cs="Nirmala UI"/>
            <w:noProof/>
          </w:rPr>
          <w:fldChar w:fldCharType="begin"/>
        </w:r>
        <w:r w:rsidR="00EC66EC" w:rsidRPr="00B265B5">
          <w:rPr>
            <w:rFonts w:ascii="Nirmala UI" w:hAnsi="Nirmala UI" w:cs="Nirmala UI"/>
            <w:noProof/>
          </w:rPr>
          <w:instrText xml:space="preserve"> PAGEREF _Toc256000074 \h </w:instrText>
        </w:r>
        <w:r w:rsidR="00EC66EC" w:rsidRPr="00B265B5">
          <w:rPr>
            <w:rFonts w:ascii="Nirmala UI" w:hAnsi="Nirmala UI" w:cs="Nirmala UI"/>
            <w:noProof/>
          </w:rPr>
        </w:r>
        <w:r w:rsidR="00EC66EC" w:rsidRPr="00B265B5">
          <w:rPr>
            <w:rFonts w:ascii="Nirmala UI" w:hAnsi="Nirmala UI" w:cs="Nirmala UI"/>
            <w:noProof/>
          </w:rPr>
          <w:fldChar w:fldCharType="separate"/>
        </w:r>
        <w:r w:rsidR="00E70199">
          <w:rPr>
            <w:rFonts w:ascii="Nirmala UI" w:hAnsi="Nirmala UI" w:cs="Nirmala UI"/>
            <w:noProof/>
          </w:rPr>
          <w:t>26</w:t>
        </w:r>
        <w:r w:rsidR="00EC66EC" w:rsidRPr="00B265B5">
          <w:rPr>
            <w:rFonts w:ascii="Nirmala UI" w:hAnsi="Nirmala UI" w:cs="Nirmala UI"/>
            <w:noProof/>
          </w:rPr>
          <w:fldChar w:fldCharType="end"/>
        </w:r>
      </w:hyperlink>
    </w:p>
    <w:p w14:paraId="5188C68C" w14:textId="0C96F221" w:rsidR="00C0308A" w:rsidRPr="00B265B5" w:rsidRDefault="00000000" w:rsidP="004611FA">
      <w:pPr>
        <w:pStyle w:val="TOC2"/>
        <w:rPr>
          <w:rFonts w:ascii="Nirmala UI" w:hAnsi="Nirmala UI" w:cs="Nirmala UI"/>
          <w:noProof/>
          <w:sz w:val="22"/>
        </w:rPr>
      </w:pPr>
      <w:hyperlink w:anchor="_Toc256000092" w:history="1">
        <w:r w:rsidR="00EC66EC" w:rsidRPr="00B265B5">
          <w:rPr>
            <w:rStyle w:val="Hyperlink"/>
            <w:rFonts w:ascii="Nirmala UI" w:hAnsi="Nirmala UI" w:cs="Nirmala UI"/>
            <w:noProof/>
          </w:rPr>
          <w:t>5.</w:t>
        </w:r>
        <w:r w:rsidR="00EC66EC" w:rsidRPr="00B265B5">
          <w:rPr>
            <w:rFonts w:ascii="Nirmala UI" w:hAnsi="Nirmala UI" w:cs="Nirmala UI"/>
            <w:noProof/>
            <w:sz w:val="22"/>
          </w:rPr>
          <w:tab/>
        </w:r>
        <w:r w:rsidR="00EC66EC" w:rsidRPr="00B265B5">
          <w:rPr>
            <w:rStyle w:val="Hyperlink"/>
            <w:rFonts w:ascii="Nirmala UI" w:eastAsia="Arial Unicode MS" w:hAnsi="Nirmala UI" w:cs="Nirmala UI"/>
            <w:noProof/>
            <w:lang w:val="hi"/>
          </w:rPr>
          <w:t>आकड़े</w:t>
        </w:r>
        <w:r w:rsidR="00EC66EC" w:rsidRPr="00B265B5">
          <w:rPr>
            <w:rFonts w:ascii="Nirmala UI" w:hAnsi="Nirmala UI" w:cs="Nirmala UI"/>
            <w:noProof/>
          </w:rPr>
          <w:tab/>
        </w:r>
        <w:r w:rsidR="00EC66EC" w:rsidRPr="00B265B5">
          <w:rPr>
            <w:rFonts w:ascii="Nirmala UI" w:hAnsi="Nirmala UI" w:cs="Nirmala UI"/>
            <w:noProof/>
          </w:rPr>
          <w:fldChar w:fldCharType="begin"/>
        </w:r>
        <w:r w:rsidR="00EC66EC" w:rsidRPr="00B265B5">
          <w:rPr>
            <w:rFonts w:ascii="Nirmala UI" w:hAnsi="Nirmala UI" w:cs="Nirmala UI"/>
            <w:noProof/>
          </w:rPr>
          <w:instrText xml:space="preserve"> PAGEREF _Toc256000092 \h </w:instrText>
        </w:r>
        <w:r w:rsidR="00EC66EC" w:rsidRPr="00B265B5">
          <w:rPr>
            <w:rFonts w:ascii="Nirmala UI" w:hAnsi="Nirmala UI" w:cs="Nirmala UI"/>
            <w:noProof/>
          </w:rPr>
        </w:r>
        <w:r w:rsidR="00EC66EC" w:rsidRPr="00B265B5">
          <w:rPr>
            <w:rFonts w:ascii="Nirmala UI" w:hAnsi="Nirmala UI" w:cs="Nirmala UI"/>
            <w:noProof/>
          </w:rPr>
          <w:fldChar w:fldCharType="separate"/>
        </w:r>
        <w:r w:rsidR="00E70199">
          <w:rPr>
            <w:rFonts w:ascii="Nirmala UI" w:hAnsi="Nirmala UI" w:cs="Nirmala UI"/>
            <w:noProof/>
          </w:rPr>
          <w:t>31</w:t>
        </w:r>
        <w:r w:rsidR="00EC66EC" w:rsidRPr="00B265B5">
          <w:rPr>
            <w:rFonts w:ascii="Nirmala UI" w:hAnsi="Nirmala UI" w:cs="Nirmala UI"/>
            <w:noProof/>
          </w:rPr>
          <w:fldChar w:fldCharType="end"/>
        </w:r>
      </w:hyperlink>
    </w:p>
    <w:p w14:paraId="5DBBE07F" w14:textId="6EA12C01" w:rsidR="00C0308A" w:rsidRPr="00B265B5" w:rsidRDefault="00000000" w:rsidP="004611FA">
      <w:pPr>
        <w:pStyle w:val="TOC2"/>
        <w:rPr>
          <w:rFonts w:ascii="Nirmala UI" w:hAnsi="Nirmala UI" w:cs="Nirmala UI"/>
          <w:noProof/>
          <w:sz w:val="22"/>
        </w:rPr>
      </w:pPr>
      <w:hyperlink w:anchor="_Toc256000101" w:history="1">
        <w:r w:rsidR="00EC66EC" w:rsidRPr="00B265B5">
          <w:rPr>
            <w:rStyle w:val="Hyperlink"/>
            <w:rFonts w:ascii="Nirmala UI" w:hAnsi="Nirmala UI" w:cs="Nirmala UI"/>
            <w:noProof/>
          </w:rPr>
          <w:t>6.</w:t>
        </w:r>
        <w:r w:rsidR="00EC66EC" w:rsidRPr="00B265B5">
          <w:rPr>
            <w:rFonts w:ascii="Nirmala UI" w:hAnsi="Nirmala UI" w:cs="Nirmala UI"/>
            <w:noProof/>
            <w:sz w:val="22"/>
          </w:rPr>
          <w:tab/>
        </w:r>
        <w:r w:rsidR="00EC66EC" w:rsidRPr="00B265B5">
          <w:rPr>
            <w:rStyle w:val="Hyperlink"/>
            <w:rFonts w:ascii="Nirmala UI" w:eastAsia="Arial Unicode MS" w:hAnsi="Nirmala UI" w:cs="Nirmala UI"/>
            <w:noProof/>
            <w:lang w:val="hi"/>
          </w:rPr>
          <w:t>आउटरीच</w:t>
        </w:r>
        <w:r w:rsidR="00EC66EC" w:rsidRPr="00B265B5">
          <w:rPr>
            <w:rFonts w:ascii="Nirmala UI" w:hAnsi="Nirmala UI" w:cs="Nirmala UI"/>
            <w:noProof/>
          </w:rPr>
          <w:tab/>
        </w:r>
        <w:r w:rsidR="00EC66EC" w:rsidRPr="00B265B5">
          <w:rPr>
            <w:rFonts w:ascii="Nirmala UI" w:hAnsi="Nirmala UI" w:cs="Nirmala UI"/>
            <w:noProof/>
          </w:rPr>
          <w:fldChar w:fldCharType="begin"/>
        </w:r>
        <w:r w:rsidR="00EC66EC" w:rsidRPr="00B265B5">
          <w:rPr>
            <w:rFonts w:ascii="Nirmala UI" w:hAnsi="Nirmala UI" w:cs="Nirmala UI"/>
            <w:noProof/>
          </w:rPr>
          <w:instrText xml:space="preserve"> PAGEREF _Toc256000101 \h </w:instrText>
        </w:r>
        <w:r w:rsidR="00EC66EC" w:rsidRPr="00B265B5">
          <w:rPr>
            <w:rFonts w:ascii="Nirmala UI" w:hAnsi="Nirmala UI" w:cs="Nirmala UI"/>
            <w:noProof/>
          </w:rPr>
        </w:r>
        <w:r w:rsidR="00EC66EC" w:rsidRPr="00B265B5">
          <w:rPr>
            <w:rFonts w:ascii="Nirmala UI" w:hAnsi="Nirmala UI" w:cs="Nirmala UI"/>
            <w:noProof/>
          </w:rPr>
          <w:fldChar w:fldCharType="separate"/>
        </w:r>
        <w:r w:rsidR="00E70199">
          <w:rPr>
            <w:rFonts w:ascii="Nirmala UI" w:hAnsi="Nirmala UI" w:cs="Nirmala UI"/>
            <w:noProof/>
          </w:rPr>
          <w:t>33</w:t>
        </w:r>
        <w:r w:rsidR="00EC66EC" w:rsidRPr="00B265B5">
          <w:rPr>
            <w:rFonts w:ascii="Nirmala UI" w:hAnsi="Nirmala UI" w:cs="Nirmala UI"/>
            <w:noProof/>
          </w:rPr>
          <w:fldChar w:fldCharType="end"/>
        </w:r>
      </w:hyperlink>
    </w:p>
    <w:p w14:paraId="12A410E4" w14:textId="77777777" w:rsidR="004D32B5" w:rsidRPr="00B265B5" w:rsidRDefault="00EC66EC" w:rsidP="004611FA">
      <w:pPr>
        <w:spacing w:afterLines="100" w:after="240"/>
        <w:rPr>
          <w:rFonts w:ascii="Nirmala UI" w:hAnsi="Nirmala UI" w:cs="Nirmala UI"/>
        </w:rPr>
      </w:pPr>
      <w:r w:rsidRPr="00B265B5">
        <w:rPr>
          <w:rFonts w:ascii="Nirmala UI" w:hAnsi="Nirmala UI" w:cs="Nirmala UI"/>
        </w:rPr>
        <w:fldChar w:fldCharType="end"/>
      </w:r>
      <w:r w:rsidRPr="00B265B5">
        <w:rPr>
          <w:rFonts w:ascii="Nirmala UI" w:hAnsi="Nirmala UI" w:cs="Nirmala UI"/>
        </w:rPr>
        <w:br w:type="page"/>
      </w:r>
    </w:p>
    <w:p w14:paraId="3B28B174" w14:textId="77777777" w:rsidR="004D32B5" w:rsidRPr="00B265B5" w:rsidRDefault="00EC66EC" w:rsidP="001B3E26">
      <w:pPr>
        <w:pStyle w:val="Heading2"/>
        <w:numPr>
          <w:ilvl w:val="0"/>
          <w:numId w:val="0"/>
        </w:numPr>
        <w:ind w:left="720" w:hanging="720"/>
        <w:rPr>
          <w:rFonts w:ascii="Nirmala UI" w:hAnsi="Nirmala UI" w:cs="Nirmala UI"/>
        </w:rPr>
      </w:pPr>
      <w:bookmarkStart w:id="11" w:name="_Toc256000007"/>
      <w:r w:rsidRPr="00B265B5">
        <w:rPr>
          <w:rFonts w:ascii="Nirmala UI" w:eastAsia="Arial Unicode MS" w:hAnsi="Nirmala UI" w:cs="Nirmala UI"/>
          <w:lang w:val="hi"/>
        </w:rPr>
        <w:lastRenderedPageBreak/>
        <w:t>परिचय</w:t>
      </w:r>
      <w:bookmarkEnd w:id="11"/>
    </w:p>
    <w:p w14:paraId="232C7E14" w14:textId="77777777" w:rsidR="00332012" w:rsidRPr="00B265B5" w:rsidRDefault="00EC66EC" w:rsidP="009B626D">
      <w:pPr>
        <w:rPr>
          <w:rFonts w:ascii="Nirmala UI" w:hAnsi="Nirmala UI" w:cs="Nirmala UI"/>
        </w:rPr>
      </w:pPr>
      <w:r w:rsidRPr="00B265B5">
        <w:rPr>
          <w:rFonts w:ascii="Nirmala UI" w:eastAsia="Arial Unicode MS" w:hAnsi="Nirmala UI" w:cs="Nirmala UI"/>
          <w:lang w:val="hi"/>
        </w:rPr>
        <w:t>राष्ट्रीय विकलाँगता बीमा एजेंसी (National Disability Insurance Agency, NDIA) सांस्कृतिक और भाषाई रूप से विविध (CALD) पृष्ठभूमियों से सम्बन्धित विकलाँग लोगों के लिए परिणामों में सुधार करने हेतु प्रतिबद्ध है।</w:t>
      </w:r>
    </w:p>
    <w:p w14:paraId="7CED99A2" w14:textId="77777777" w:rsidR="009B626D" w:rsidRPr="00B265B5" w:rsidRDefault="00EC66EC" w:rsidP="006E2AC4">
      <w:pPr>
        <w:keepNext/>
        <w:rPr>
          <w:rFonts w:ascii="Nirmala UI" w:hAnsi="Nirmala UI" w:cs="Nirmala UI"/>
        </w:rPr>
      </w:pPr>
      <w:r w:rsidRPr="00B265B5">
        <w:rPr>
          <w:rFonts w:ascii="Nirmala UI" w:eastAsia="Arial Unicode MS" w:hAnsi="Nirmala UI" w:cs="Nirmala UI"/>
          <w:lang w:val="hi"/>
        </w:rPr>
        <w:t>इन परिणामों में शामिल हैं:</w:t>
      </w:r>
    </w:p>
    <w:p w14:paraId="422BC9EC" w14:textId="77777777" w:rsidR="009B626D" w:rsidRPr="00B265B5" w:rsidRDefault="00EC66EC" w:rsidP="00FA7699">
      <w:pPr>
        <w:pStyle w:val="ListParagraph"/>
        <w:numPr>
          <w:ilvl w:val="0"/>
          <w:numId w:val="40"/>
        </w:numPr>
        <w:rPr>
          <w:rFonts w:ascii="Nirmala UI" w:hAnsi="Nirmala UI" w:cs="Nirmala UI"/>
          <w:szCs w:val="22"/>
        </w:rPr>
      </w:pPr>
      <w:r w:rsidRPr="00B265B5">
        <w:rPr>
          <w:rFonts w:ascii="Nirmala UI" w:eastAsia="Arial Unicode MS" w:hAnsi="Nirmala UI" w:cs="Nirmala UI"/>
          <w:szCs w:val="22"/>
          <w:lang w:val="hi"/>
        </w:rPr>
        <w:t>राष्ट्रीय विकलाँगता बीमा योजना (NDIS) तक पहुँच और भागीदारी में वृद्धि</w:t>
      </w:r>
    </w:p>
    <w:p w14:paraId="24EE3622" w14:textId="77777777" w:rsidR="009B626D" w:rsidRPr="00B265B5" w:rsidRDefault="00EC66EC" w:rsidP="006E2AC4">
      <w:pPr>
        <w:pStyle w:val="ListParagraph"/>
        <w:keepNext/>
        <w:numPr>
          <w:ilvl w:val="0"/>
          <w:numId w:val="40"/>
        </w:numPr>
        <w:rPr>
          <w:rFonts w:ascii="Nirmala UI" w:hAnsi="Nirmala UI" w:cs="Nirmala UI"/>
          <w:szCs w:val="22"/>
        </w:rPr>
      </w:pPr>
      <w:r w:rsidRPr="00B265B5">
        <w:rPr>
          <w:rFonts w:ascii="Nirmala UI" w:eastAsia="Arial Unicode MS" w:hAnsi="Nirmala UI" w:cs="Nirmala UI"/>
          <w:szCs w:val="22"/>
          <w:lang w:val="hi"/>
        </w:rPr>
        <w:t>NDIS योजनाओं का अधिक उपयोग</w:t>
      </w:r>
    </w:p>
    <w:p w14:paraId="619F7032" w14:textId="77777777" w:rsidR="009B626D" w:rsidRPr="00B265B5" w:rsidRDefault="00EC66EC" w:rsidP="00FA7699">
      <w:pPr>
        <w:pStyle w:val="ListParagraph"/>
        <w:numPr>
          <w:ilvl w:val="0"/>
          <w:numId w:val="40"/>
        </w:numPr>
        <w:rPr>
          <w:rFonts w:ascii="Nirmala UI" w:hAnsi="Nirmala UI" w:cs="Nirmala UI"/>
          <w:szCs w:val="22"/>
        </w:rPr>
      </w:pPr>
      <w:r w:rsidRPr="00B265B5">
        <w:rPr>
          <w:rFonts w:ascii="Nirmala UI" w:eastAsia="Arial Unicode MS" w:hAnsi="Nirmala UI" w:cs="Nirmala UI"/>
          <w:szCs w:val="22"/>
          <w:lang w:val="hi"/>
        </w:rPr>
        <w:t>NDIS के साथ बेहतर अनुभव, इसकी प्रक्रियाओं, प्रणालियों और कर्मचारियों सहित।</w:t>
      </w:r>
    </w:p>
    <w:p w14:paraId="3CA010B2" w14:textId="77777777" w:rsidR="001B3E26" w:rsidRPr="00B265B5" w:rsidRDefault="00EC66EC" w:rsidP="00734200">
      <w:pPr>
        <w:rPr>
          <w:rFonts w:ascii="Nirmala UI" w:hAnsi="Nirmala UI" w:cs="Nirmala UI"/>
        </w:rPr>
      </w:pPr>
      <w:r w:rsidRPr="00B265B5">
        <w:rPr>
          <w:rFonts w:ascii="Nirmala UI" w:eastAsia="Arial Unicode MS" w:hAnsi="Nirmala UI" w:cs="Nirmala UI"/>
          <w:lang w:val="hi"/>
        </w:rPr>
        <w:t>नई सांस्कृतिक और भाषाई विविधता कार्यनीति 2024 - 2028 (कार्यनीति) और कार्य योजना को NDIS प्रतिभागियों, उनके परिवारों और उनके देखभालकर्ताओं, पीक बॉडीज़ (शिखर निकायों), विकलाँगता प्रतिनिधि संगठनों और सेवा प्रदाताओं सहित CALD पृष्ठभूमियों के विकलाँग लोगों के साथ सह-डिजाइन के माध्यम से विकसित किया गया था।</w:t>
      </w:r>
    </w:p>
    <w:p w14:paraId="63AD5108" w14:textId="77777777" w:rsidR="001B3E26" w:rsidRPr="00B265B5" w:rsidRDefault="00EC66EC" w:rsidP="001B3E26">
      <w:pPr>
        <w:rPr>
          <w:rFonts w:ascii="Nirmala UI" w:hAnsi="Nirmala UI" w:cs="Nirmala UI"/>
        </w:rPr>
      </w:pPr>
      <w:r w:rsidRPr="00B265B5">
        <w:rPr>
          <w:rFonts w:ascii="Nirmala UI" w:eastAsia="Arial Unicode MS" w:hAnsi="Nirmala UI" w:cs="Nirmala UI"/>
          <w:lang w:val="hi"/>
        </w:rPr>
        <w:t xml:space="preserve">यह कार्य योजना </w:t>
      </w:r>
      <w:hyperlink r:id="rId11" w:history="1">
        <w:r w:rsidRPr="00B265B5">
          <w:rPr>
            <w:rStyle w:val="Hyperlink"/>
            <w:rFonts w:ascii="Nirmala UI" w:eastAsia="Arial Unicode MS" w:hAnsi="Nirmala UI" w:cs="Nirmala UI"/>
            <w:lang w:val="hi"/>
          </w:rPr>
          <w:t>कार्यनीति</w:t>
        </w:r>
      </w:hyperlink>
      <w:r w:rsidRPr="00B265B5">
        <w:rPr>
          <w:rFonts w:ascii="Nirmala UI" w:eastAsia="Arial Unicode MS" w:hAnsi="Nirmala UI" w:cs="Nirmala UI"/>
          <w:lang w:val="hi"/>
        </w:rPr>
        <w:t xml:space="preserve"> के कार्यान्वयन, रिपोर्टिंग, निगरानी और मूल्यांकन का समर्थन करती है।</w:t>
      </w:r>
    </w:p>
    <w:p w14:paraId="0B0A8DFB" w14:textId="77777777" w:rsidR="001B3E26" w:rsidRPr="00B265B5" w:rsidRDefault="00EC66EC" w:rsidP="009A7CC7">
      <w:pPr>
        <w:pStyle w:val="Heading3"/>
        <w:ind w:left="720" w:hanging="720"/>
        <w:rPr>
          <w:rFonts w:ascii="Nirmala UI" w:hAnsi="Nirmala UI" w:cs="Nirmala UI"/>
        </w:rPr>
      </w:pPr>
      <w:bookmarkStart w:id="12" w:name="_Toc256000008"/>
      <w:r w:rsidRPr="00B265B5">
        <w:rPr>
          <w:rFonts w:ascii="Nirmala UI" w:eastAsia="Arial Unicode MS" w:hAnsi="Nirmala UI" w:cs="Nirmala UI"/>
          <w:lang w:val="hi"/>
        </w:rPr>
        <w:t>कार्य योजना</w:t>
      </w:r>
      <w:bookmarkEnd w:id="12"/>
    </w:p>
    <w:p w14:paraId="2EF58324" w14:textId="77777777" w:rsidR="00505B16" w:rsidRPr="00B265B5" w:rsidRDefault="00EC66EC" w:rsidP="006E2AC4">
      <w:pPr>
        <w:keepNext/>
        <w:rPr>
          <w:rFonts w:ascii="Nirmala UI" w:hAnsi="Nirmala UI" w:cs="Nirmala UI"/>
          <w:szCs w:val="22"/>
        </w:rPr>
      </w:pPr>
      <w:r w:rsidRPr="00B265B5">
        <w:rPr>
          <w:rFonts w:ascii="Nirmala UI" w:eastAsia="Arial Unicode MS" w:hAnsi="Nirmala UI" w:cs="Nirmala UI"/>
          <w:lang w:val="hi"/>
        </w:rPr>
        <w:t>यह कार्य योजना NDIA के बाहरी सलाहकारी समूह (External Advisory Group, EAG) के साथ विकसित की गई है। यह NDIA को 6 प्राथमिकता वाले क्षेत्रों में कार्यनीति के लक्ष्यों को हासिल करने के तरीके पर मार्गदर्शन देती है।</w:t>
      </w:r>
    </w:p>
    <w:p w14:paraId="1BB4D552" w14:textId="77777777" w:rsidR="00505B16" w:rsidRPr="00B265B5" w:rsidRDefault="00EC66EC" w:rsidP="00E1757E">
      <w:pPr>
        <w:pStyle w:val="ListParagraph"/>
        <w:numPr>
          <w:ilvl w:val="0"/>
          <w:numId w:val="50"/>
        </w:numPr>
        <w:rPr>
          <w:rFonts w:ascii="Nirmala UI" w:hAnsi="Nirmala UI" w:cs="Nirmala UI"/>
        </w:rPr>
      </w:pPr>
      <w:r w:rsidRPr="00B265B5">
        <w:rPr>
          <w:rFonts w:ascii="Nirmala UI" w:eastAsia="Arial Unicode MS" w:hAnsi="Nirmala UI" w:cs="Nirmala UI"/>
          <w:lang w:val="hi"/>
        </w:rPr>
        <w:t>बुनियादी ढांचा</w:t>
      </w:r>
    </w:p>
    <w:p w14:paraId="03686B15" w14:textId="77777777" w:rsidR="00505B16" w:rsidRPr="00B265B5" w:rsidRDefault="00EC66EC" w:rsidP="00E1757E">
      <w:pPr>
        <w:pStyle w:val="ListParagraph"/>
        <w:numPr>
          <w:ilvl w:val="0"/>
          <w:numId w:val="50"/>
        </w:numPr>
        <w:rPr>
          <w:rFonts w:ascii="Nirmala UI" w:hAnsi="Nirmala UI" w:cs="Nirmala UI"/>
        </w:rPr>
      </w:pPr>
      <w:r w:rsidRPr="00B265B5">
        <w:rPr>
          <w:rFonts w:ascii="Nirmala UI" w:eastAsia="Arial Unicode MS" w:hAnsi="Nirmala UI" w:cs="Nirmala UI"/>
          <w:lang w:val="hi"/>
        </w:rPr>
        <w:t>कर्मचारियों की क्षमता</w:t>
      </w:r>
    </w:p>
    <w:p w14:paraId="57E0B242" w14:textId="77777777" w:rsidR="00505B16" w:rsidRPr="00B265B5" w:rsidRDefault="00EC66EC" w:rsidP="00E1757E">
      <w:pPr>
        <w:pStyle w:val="ListParagraph"/>
        <w:numPr>
          <w:ilvl w:val="0"/>
          <w:numId w:val="50"/>
        </w:numPr>
        <w:rPr>
          <w:rFonts w:ascii="Nirmala UI" w:hAnsi="Nirmala UI" w:cs="Nirmala UI"/>
        </w:rPr>
      </w:pPr>
      <w:r w:rsidRPr="00B265B5">
        <w:rPr>
          <w:rFonts w:ascii="Nirmala UI" w:eastAsia="Arial Unicode MS" w:hAnsi="Nirmala UI" w:cs="Nirmala UI"/>
          <w:lang w:val="hi"/>
        </w:rPr>
        <w:t>सुलभ संचार</w:t>
      </w:r>
    </w:p>
    <w:p w14:paraId="62237F91" w14:textId="77777777" w:rsidR="00505B16" w:rsidRPr="00B265B5" w:rsidRDefault="00EC66EC" w:rsidP="00E1757E">
      <w:pPr>
        <w:pStyle w:val="ListParagraph"/>
        <w:numPr>
          <w:ilvl w:val="0"/>
          <w:numId w:val="50"/>
        </w:numPr>
        <w:rPr>
          <w:rFonts w:ascii="Nirmala UI" w:hAnsi="Nirmala UI" w:cs="Nirmala UI"/>
        </w:rPr>
      </w:pPr>
      <w:r w:rsidRPr="00B265B5">
        <w:rPr>
          <w:rFonts w:ascii="Nirmala UI" w:eastAsia="Arial Unicode MS" w:hAnsi="Nirmala UI" w:cs="Nirmala UI"/>
          <w:lang w:val="hi"/>
        </w:rPr>
        <w:t>बाजार (मार्केट्स)</w:t>
      </w:r>
    </w:p>
    <w:p w14:paraId="06E1C59B" w14:textId="77777777" w:rsidR="00505B16" w:rsidRPr="00B265B5" w:rsidRDefault="00EC66EC" w:rsidP="006E2AC4">
      <w:pPr>
        <w:pStyle w:val="ListParagraph"/>
        <w:keepNext/>
        <w:numPr>
          <w:ilvl w:val="0"/>
          <w:numId w:val="50"/>
        </w:numPr>
        <w:ind w:left="714" w:hanging="357"/>
        <w:rPr>
          <w:rFonts w:ascii="Nirmala UI" w:hAnsi="Nirmala UI" w:cs="Nirmala UI"/>
        </w:rPr>
      </w:pPr>
      <w:r w:rsidRPr="00B265B5">
        <w:rPr>
          <w:rFonts w:ascii="Nirmala UI" w:eastAsia="Arial Unicode MS" w:hAnsi="Nirmala UI" w:cs="Nirmala UI"/>
          <w:lang w:val="hi"/>
        </w:rPr>
        <w:t xml:space="preserve">आकड़े </w:t>
      </w:r>
    </w:p>
    <w:p w14:paraId="1E667C50" w14:textId="77777777" w:rsidR="008D4C05" w:rsidRPr="00B265B5" w:rsidRDefault="00EC66EC" w:rsidP="00E1757E">
      <w:pPr>
        <w:pStyle w:val="ListParagraph"/>
        <w:numPr>
          <w:ilvl w:val="0"/>
          <w:numId w:val="50"/>
        </w:numPr>
        <w:rPr>
          <w:rFonts w:ascii="Nirmala UI" w:hAnsi="Nirmala UI" w:cs="Nirmala UI"/>
        </w:rPr>
      </w:pPr>
      <w:r w:rsidRPr="00B265B5">
        <w:rPr>
          <w:rFonts w:ascii="Nirmala UI" w:eastAsia="Arial Unicode MS" w:hAnsi="Nirmala UI" w:cs="Nirmala UI"/>
          <w:lang w:val="hi"/>
        </w:rPr>
        <w:t>पहुंच (आउटरीच)।</w:t>
      </w:r>
    </w:p>
    <w:p w14:paraId="5CBBDAF5" w14:textId="77777777" w:rsidR="008D4C05" w:rsidRPr="00B265B5" w:rsidRDefault="00EC66EC" w:rsidP="009B0B26">
      <w:pPr>
        <w:keepNext/>
        <w:rPr>
          <w:rFonts w:ascii="Nirmala UI" w:hAnsi="Nirmala UI" w:cs="Nirmala UI"/>
          <w:szCs w:val="22"/>
        </w:rPr>
      </w:pPr>
      <w:r w:rsidRPr="00B265B5">
        <w:rPr>
          <w:rFonts w:ascii="Nirmala UI" w:eastAsia="Arial Unicode MS" w:hAnsi="Nirmala UI" w:cs="Nirmala UI"/>
          <w:szCs w:val="22"/>
          <w:lang w:val="hi"/>
        </w:rPr>
        <w:t>इस कार्य योजना का उद्देश्य निम्नलिखित है:</w:t>
      </w:r>
    </w:p>
    <w:p w14:paraId="2DCBD74D" w14:textId="77777777" w:rsidR="008D4C05" w:rsidRPr="00B265B5" w:rsidRDefault="00EC66EC" w:rsidP="008D4C05">
      <w:pPr>
        <w:pStyle w:val="ListParagraph"/>
        <w:numPr>
          <w:ilvl w:val="0"/>
          <w:numId w:val="23"/>
        </w:numPr>
        <w:rPr>
          <w:rFonts w:ascii="Nirmala UI" w:hAnsi="Nirmala UI" w:cs="Nirmala UI"/>
          <w:szCs w:val="22"/>
        </w:rPr>
      </w:pPr>
      <w:r w:rsidRPr="00B265B5">
        <w:rPr>
          <w:rFonts w:ascii="Nirmala UI" w:eastAsia="Arial Unicode MS" w:hAnsi="Nirmala UI" w:cs="Nirmala UI"/>
          <w:szCs w:val="22"/>
          <w:lang w:val="hi"/>
        </w:rPr>
        <w:t xml:space="preserve">कार्यनीति के सह-डिजाइन के दौरान विकसित की गई </w:t>
      </w:r>
      <w:r w:rsidRPr="00B265B5">
        <w:rPr>
          <w:rFonts w:ascii="Nirmala UI" w:eastAsia="Arial Unicode MS" w:hAnsi="Nirmala UI" w:cs="Nirmala UI"/>
          <w:b/>
          <w:bCs/>
          <w:lang w:val="hi"/>
        </w:rPr>
        <w:t>कार्रवाईयों को NDIA द्वारा लागू किए जाने में मार्गदर्शन</w:t>
      </w:r>
      <w:r w:rsidRPr="00B265B5">
        <w:rPr>
          <w:rFonts w:ascii="Nirmala UI" w:eastAsia="Arial Unicode MS" w:hAnsi="Nirmala UI" w:cs="Nirmala UI"/>
          <w:szCs w:val="22"/>
          <w:lang w:val="hi"/>
        </w:rPr>
        <w:t xml:space="preserve"> करना</w:t>
      </w:r>
    </w:p>
    <w:p w14:paraId="000F66D7" w14:textId="77777777" w:rsidR="008D4C05" w:rsidRPr="00B265B5" w:rsidRDefault="00EC66EC" w:rsidP="006E2AC4">
      <w:pPr>
        <w:pStyle w:val="ListParagraph"/>
        <w:keepNext/>
        <w:numPr>
          <w:ilvl w:val="0"/>
          <w:numId w:val="23"/>
        </w:numPr>
        <w:ind w:left="714" w:hanging="357"/>
        <w:rPr>
          <w:rFonts w:ascii="Nirmala UI" w:hAnsi="Nirmala UI" w:cs="Nirmala UI"/>
          <w:szCs w:val="22"/>
        </w:rPr>
      </w:pPr>
      <w:r w:rsidRPr="00B265B5">
        <w:rPr>
          <w:rFonts w:ascii="Nirmala UI" w:eastAsia="Arial Unicode MS" w:hAnsi="Nirmala UI" w:cs="Nirmala UI"/>
          <w:szCs w:val="22"/>
          <w:lang w:val="hi"/>
        </w:rPr>
        <w:lastRenderedPageBreak/>
        <w:t xml:space="preserve">कार्यनीति से संबंधित निगरानी, शिक्षण और मूल्यांकन गतिविधियों के लिए </w:t>
      </w:r>
      <w:r w:rsidRPr="00B265B5">
        <w:rPr>
          <w:rFonts w:ascii="Nirmala UI" w:eastAsia="Arial Unicode MS" w:hAnsi="Nirmala UI" w:cs="Nirmala UI"/>
          <w:b/>
          <w:bCs/>
          <w:lang w:val="hi"/>
        </w:rPr>
        <w:t>एक स्पष्ट ढांचा प्रदान</w:t>
      </w:r>
      <w:r w:rsidRPr="00B265B5">
        <w:rPr>
          <w:rFonts w:ascii="Nirmala UI" w:eastAsia="Arial Unicode MS" w:hAnsi="Nirmala UI" w:cs="Nirmala UI"/>
          <w:szCs w:val="22"/>
          <w:lang w:val="hi"/>
        </w:rPr>
        <w:t xml:space="preserve"> करना</w:t>
      </w:r>
    </w:p>
    <w:p w14:paraId="69E8EC9E" w14:textId="77777777" w:rsidR="008D4C05" w:rsidRPr="00B265B5" w:rsidRDefault="00EC66EC" w:rsidP="008D4C05">
      <w:pPr>
        <w:pStyle w:val="ListParagraph"/>
        <w:numPr>
          <w:ilvl w:val="0"/>
          <w:numId w:val="23"/>
        </w:numPr>
        <w:rPr>
          <w:rFonts w:ascii="Nirmala UI" w:hAnsi="Nirmala UI" w:cs="Nirmala UI"/>
          <w:szCs w:val="22"/>
        </w:rPr>
      </w:pPr>
      <w:r w:rsidRPr="00B265B5">
        <w:rPr>
          <w:rFonts w:ascii="Nirmala UI" w:eastAsia="Arial Unicode MS" w:hAnsi="Nirmala UI" w:cs="Nirmala UI"/>
          <w:szCs w:val="22"/>
          <w:lang w:val="hi"/>
        </w:rPr>
        <w:t xml:space="preserve">कार्यनीति में शामिल कार्रवाईयों को पूरा करने हेतु NDIA के लिए </w:t>
      </w:r>
      <w:r w:rsidRPr="00B265B5">
        <w:rPr>
          <w:rFonts w:ascii="Nirmala UI" w:eastAsia="Arial Unicode MS" w:hAnsi="Nirmala UI" w:cs="Nirmala UI"/>
          <w:b/>
          <w:bCs/>
          <w:lang w:val="hi"/>
        </w:rPr>
        <w:t>जवाबदेही और पारदर्शिता को बढ़ावा</w:t>
      </w:r>
      <w:r w:rsidRPr="00B265B5">
        <w:rPr>
          <w:rFonts w:ascii="Nirmala UI" w:eastAsia="Arial Unicode MS" w:hAnsi="Nirmala UI" w:cs="Nirmala UI"/>
          <w:szCs w:val="22"/>
          <w:lang w:val="hi"/>
        </w:rPr>
        <w:t xml:space="preserve"> देना।</w:t>
      </w:r>
    </w:p>
    <w:p w14:paraId="27CA512D" w14:textId="77777777" w:rsidR="008D4C05" w:rsidRPr="00B265B5" w:rsidRDefault="00EC66EC" w:rsidP="008D4C05">
      <w:pPr>
        <w:rPr>
          <w:rFonts w:ascii="Nirmala UI" w:hAnsi="Nirmala UI" w:cs="Nirmala UI"/>
        </w:rPr>
      </w:pPr>
      <w:r w:rsidRPr="00B265B5">
        <w:rPr>
          <w:rFonts w:ascii="Nirmala UI" w:eastAsia="Arial Unicode MS" w:hAnsi="Nirmala UI" w:cs="Nirmala UI"/>
          <w:lang w:val="hi"/>
        </w:rPr>
        <w:t>कार्यनीति और कार्य योजना ऑस्ट्रेलिया की विकलाँगता कार्यनीति 2021-2031 के उद्देश्यों के अनुरूप एक समावेशी और सांस्कृतिक रूप से जवाबदेह NDIS का निर्माण करने के उद्देश्य में योगदान देगी।</w:t>
      </w:r>
    </w:p>
    <w:p w14:paraId="1799026B" w14:textId="77777777" w:rsidR="00853F33" w:rsidRPr="00B265B5" w:rsidRDefault="00EC66EC" w:rsidP="006E2AC4">
      <w:pPr>
        <w:keepNext/>
        <w:rPr>
          <w:rFonts w:ascii="Nirmala UI" w:hAnsi="Nirmala UI" w:cs="Nirmala UI"/>
        </w:rPr>
      </w:pPr>
      <w:r w:rsidRPr="00B265B5">
        <w:rPr>
          <w:rFonts w:ascii="Nirmala UI" w:eastAsia="Arial Unicode MS" w:hAnsi="Nirmala UI" w:cs="Nirmala UI"/>
          <w:lang w:val="hi"/>
        </w:rPr>
        <w:t>NDIA प्रगति का प्रदर्शन करने के लिए EAG, CALD क्षेत्र और समुदायों को नियमित रूप से अपडेट प्रदान करेगी। इनमें शामिल हैं:</w:t>
      </w:r>
    </w:p>
    <w:p w14:paraId="63FE78E4" w14:textId="77777777" w:rsidR="00853F33" w:rsidRPr="00B265B5" w:rsidRDefault="00EC66EC" w:rsidP="006E2AC4">
      <w:pPr>
        <w:pStyle w:val="ListParagraph"/>
        <w:keepNext/>
        <w:numPr>
          <w:ilvl w:val="0"/>
          <w:numId w:val="39"/>
        </w:numPr>
        <w:rPr>
          <w:rFonts w:ascii="Nirmala UI" w:hAnsi="Nirmala UI" w:cs="Nirmala UI"/>
        </w:rPr>
      </w:pPr>
      <w:r w:rsidRPr="00B265B5">
        <w:rPr>
          <w:rFonts w:ascii="Nirmala UI" w:eastAsia="Arial Unicode MS" w:hAnsi="Nirmala UI" w:cs="Nirmala UI"/>
          <w:b/>
          <w:bCs/>
          <w:lang w:val="hi"/>
        </w:rPr>
        <w:t>वार्षिक प्रगति रिपोर्ट्स</w:t>
      </w:r>
      <w:r w:rsidRPr="00B265B5">
        <w:rPr>
          <w:rFonts w:ascii="Nirmala UI" w:eastAsia="Arial Unicode MS" w:hAnsi="Nirmala UI" w:cs="Nirmala UI"/>
          <w:lang w:val="hi"/>
        </w:rPr>
        <w:t xml:space="preserve"> जो कार्यनीति की कार्रवाईयों और परिणामों की दिशा में प्रगति को दर्शाती हैं। ये रिपोर्ट्स कार्य योजना और प्रासंगिक टिप्पणी में प्रगति उपायों पर अपडेट प्रदान करेंगी।</w:t>
      </w:r>
    </w:p>
    <w:p w14:paraId="3470C19C" w14:textId="77777777" w:rsidR="00853F33" w:rsidRPr="00B265B5" w:rsidRDefault="00EC66EC" w:rsidP="00853F33">
      <w:pPr>
        <w:pStyle w:val="ListParagraph"/>
        <w:numPr>
          <w:ilvl w:val="0"/>
          <w:numId w:val="39"/>
        </w:numPr>
        <w:rPr>
          <w:rFonts w:ascii="Nirmala UI" w:hAnsi="Nirmala UI" w:cs="Nirmala UI"/>
        </w:rPr>
      </w:pPr>
      <w:r w:rsidRPr="00B265B5">
        <w:rPr>
          <w:rFonts w:ascii="Nirmala UI" w:eastAsia="Arial Unicode MS" w:hAnsi="Nirmala UI" w:cs="Nirmala UI"/>
          <w:b/>
          <w:bCs/>
          <w:lang w:val="hi"/>
        </w:rPr>
        <w:t>मध्य-वर्ष की प्रगति से जुड़े अपडेट</w:t>
      </w:r>
      <w:r w:rsidRPr="00B265B5">
        <w:rPr>
          <w:rFonts w:ascii="Nirmala UI" w:eastAsia="Arial Unicode MS" w:hAnsi="Nirmala UI" w:cs="Nirmala UI"/>
          <w:lang w:val="hi"/>
        </w:rPr>
        <w:t xml:space="preserve"> जो प्रत्येक कार्रवाई के लिए प्रगति का </w:t>
      </w:r>
      <w:r w:rsidRPr="00E70199">
        <w:rPr>
          <w:rFonts w:ascii="Mangal" w:eastAsia="Arial Unicode MS" w:hAnsi="Mangal" w:cs="Mangal"/>
          <w:lang w:val="hi"/>
        </w:rPr>
        <w:t>उच्च-स्तरीय</w:t>
      </w:r>
      <w:r w:rsidRPr="00B265B5">
        <w:rPr>
          <w:rFonts w:ascii="Nirmala UI" w:eastAsia="Arial Unicode MS" w:hAnsi="Nirmala UI" w:cs="Nirmala UI"/>
          <w:lang w:val="hi"/>
        </w:rPr>
        <w:t xml:space="preserve"> अवलोकन प्रदान करते हैं।</w:t>
      </w:r>
    </w:p>
    <w:p w14:paraId="64C03E09" w14:textId="77777777" w:rsidR="00853F33" w:rsidRPr="00B265B5" w:rsidRDefault="00EC66EC" w:rsidP="00853F33">
      <w:pPr>
        <w:rPr>
          <w:rFonts w:ascii="Nirmala UI" w:hAnsi="Nirmala UI" w:cs="Nirmala UI"/>
        </w:rPr>
      </w:pPr>
      <w:r w:rsidRPr="00B265B5">
        <w:rPr>
          <w:rFonts w:ascii="Nirmala UI" w:eastAsia="Arial Unicode MS" w:hAnsi="Nirmala UI" w:cs="Nirmala UI"/>
          <w:lang w:val="hi"/>
        </w:rPr>
        <w:t xml:space="preserve">कार्य योजना को किस प्रकार शासित किया जाएगा, इसे कैसे रिपोर्ट किया जाएगा और इसकी निगरानी कैसे की जाएगी, इसकी जानकारी </w:t>
      </w:r>
      <w:hyperlink r:id="rId12" w:history="1">
        <w:r w:rsidRPr="00B265B5">
          <w:rPr>
            <w:rStyle w:val="Hyperlink"/>
            <w:rFonts w:ascii="Nirmala UI" w:eastAsia="Arial Unicode MS" w:hAnsi="Nirmala UI" w:cs="Nirmala UI"/>
            <w:lang w:val="hi"/>
          </w:rPr>
          <w:t>कार्यनीति दस्तावेज</w:t>
        </w:r>
      </w:hyperlink>
      <w:r w:rsidRPr="00B265B5">
        <w:rPr>
          <w:rFonts w:ascii="Nirmala UI" w:eastAsia="Arial Unicode MS" w:hAnsi="Nirmala UI" w:cs="Nirmala UI"/>
          <w:lang w:val="hi"/>
        </w:rPr>
        <w:t xml:space="preserve"> में दी गई है।</w:t>
      </w:r>
    </w:p>
    <w:p w14:paraId="3E18BA3C" w14:textId="77777777" w:rsidR="001B3E26" w:rsidRPr="00B265B5" w:rsidRDefault="00EC66EC" w:rsidP="001B3E26">
      <w:pPr>
        <w:rPr>
          <w:rFonts w:ascii="Nirmala UI" w:hAnsi="Nirmala UI" w:cs="Nirmala UI"/>
          <w:shd w:val="clear" w:color="auto" w:fill="FFFFFF"/>
        </w:rPr>
      </w:pPr>
      <w:r w:rsidRPr="00B265B5">
        <w:rPr>
          <w:rFonts w:ascii="Nirmala UI" w:eastAsia="Arial Unicode MS" w:hAnsi="Nirmala UI" w:cs="Nirmala UI"/>
          <w:lang w:val="hi"/>
        </w:rPr>
        <w:t>कार्यनीति और कार्य योजना को निगरानी, मूल्यांकन और शिक्षण ढांचे द्वारा समर्थित किया जाएगा। यह एक आंतरिक दस्तावेज है जो NDIA कार्यान्वयन और रिपोर्टिंग के लिए एक विस्तृत दृष्टिकोण प्रदान करता है।</w:t>
      </w:r>
    </w:p>
    <w:p w14:paraId="55AD56E7" w14:textId="77777777" w:rsidR="004D32B5" w:rsidRPr="00B265B5" w:rsidRDefault="00EC66EC" w:rsidP="004B2DEB">
      <w:pPr>
        <w:pStyle w:val="Heading3"/>
        <w:ind w:left="720" w:hanging="720"/>
        <w:rPr>
          <w:rFonts w:ascii="Nirmala UI" w:hAnsi="Nirmala UI" w:cs="Nirmala UI"/>
        </w:rPr>
      </w:pPr>
      <w:bookmarkStart w:id="13" w:name="_Toc256000009"/>
      <w:r w:rsidRPr="00B265B5">
        <w:rPr>
          <w:rFonts w:ascii="Nirmala UI" w:eastAsia="Arial Unicode MS" w:hAnsi="Nirmala UI" w:cs="Nirmala UI"/>
          <w:lang w:val="hi"/>
        </w:rPr>
        <w:t>संक्षिप्त विवरण</w:t>
      </w:r>
      <w:bookmarkEnd w:id="13"/>
    </w:p>
    <w:p w14:paraId="75EBC437" w14:textId="77777777" w:rsidR="001B3E26" w:rsidRPr="00B265B5" w:rsidRDefault="00EC66EC" w:rsidP="009B0B26">
      <w:pPr>
        <w:keepNext/>
        <w:rPr>
          <w:rFonts w:ascii="Nirmala UI" w:hAnsi="Nirmala UI" w:cs="Nirmala UI"/>
        </w:rPr>
      </w:pPr>
      <w:r w:rsidRPr="00B265B5">
        <w:rPr>
          <w:rFonts w:ascii="Nirmala UI" w:eastAsia="Arial Unicode MS" w:hAnsi="Nirmala UI" w:cs="Nirmala UI"/>
          <w:lang w:val="hi"/>
        </w:rPr>
        <w:t>कार्य योजना निम्नलिखित शब्दों का उपयोग करती है।</w:t>
      </w:r>
    </w:p>
    <w:p w14:paraId="70D36C30" w14:textId="77777777" w:rsidR="001B3E26" w:rsidRPr="00B265B5" w:rsidRDefault="00EC66EC" w:rsidP="001B3E26">
      <w:pPr>
        <w:numPr>
          <w:ilvl w:val="0"/>
          <w:numId w:val="24"/>
        </w:numPr>
        <w:contextualSpacing/>
        <w:rPr>
          <w:rFonts w:ascii="Nirmala UI" w:hAnsi="Nirmala UI" w:cs="Nirmala UI"/>
        </w:rPr>
      </w:pPr>
      <w:r w:rsidRPr="00B265B5">
        <w:rPr>
          <w:rFonts w:ascii="Nirmala UI" w:eastAsia="Arial Unicode MS" w:hAnsi="Nirmala UI" w:cs="Nirmala UI"/>
          <w:b/>
          <w:bCs/>
          <w:lang w:val="hi"/>
        </w:rPr>
        <w:t>लक्ष्य:</w:t>
      </w:r>
      <w:r w:rsidRPr="00B265B5">
        <w:rPr>
          <w:rFonts w:ascii="Nirmala UI" w:eastAsia="Arial Unicode MS" w:hAnsi="Nirmala UI" w:cs="Nirmala UI"/>
          <w:lang w:val="hi"/>
        </w:rPr>
        <w:t xml:space="preserve"> वह दीर्घकालिक परिणाम जो NDIA हासिल करना चाहता है।</w:t>
      </w:r>
    </w:p>
    <w:p w14:paraId="79EA512A" w14:textId="77777777" w:rsidR="001B3E26" w:rsidRPr="00B265B5" w:rsidRDefault="00EC66EC" w:rsidP="001B3E26">
      <w:pPr>
        <w:numPr>
          <w:ilvl w:val="0"/>
          <w:numId w:val="24"/>
        </w:numPr>
        <w:contextualSpacing/>
        <w:rPr>
          <w:rFonts w:ascii="Nirmala UI" w:hAnsi="Nirmala UI" w:cs="Nirmala UI"/>
        </w:rPr>
      </w:pPr>
      <w:r w:rsidRPr="00B265B5">
        <w:rPr>
          <w:rFonts w:ascii="Nirmala UI" w:eastAsia="Arial Unicode MS" w:hAnsi="Nirmala UI" w:cs="Nirmala UI"/>
          <w:b/>
          <w:bCs/>
          <w:lang w:val="hi"/>
        </w:rPr>
        <w:t>कार्रवाई:</w:t>
      </w:r>
      <w:r w:rsidRPr="00B265B5">
        <w:rPr>
          <w:rFonts w:ascii="Nirmala UI" w:eastAsia="Arial Unicode MS" w:hAnsi="Nirmala UI" w:cs="Nirmala UI"/>
          <w:lang w:val="hi"/>
        </w:rPr>
        <w:t xml:space="preserve"> लक्ष्य को प्राप्त करने के लिए NDIS क्या करेगी।</w:t>
      </w:r>
    </w:p>
    <w:p w14:paraId="2D38AF78" w14:textId="77777777" w:rsidR="001B3E26" w:rsidRPr="00B265B5" w:rsidRDefault="00EC66EC" w:rsidP="006E2AC4">
      <w:pPr>
        <w:keepNext/>
        <w:numPr>
          <w:ilvl w:val="0"/>
          <w:numId w:val="24"/>
        </w:numPr>
        <w:ind w:left="714" w:hanging="357"/>
        <w:contextualSpacing/>
        <w:rPr>
          <w:rFonts w:ascii="Nirmala UI" w:hAnsi="Nirmala UI" w:cs="Nirmala UI"/>
        </w:rPr>
      </w:pPr>
      <w:r w:rsidRPr="00B265B5">
        <w:rPr>
          <w:rFonts w:ascii="Nirmala UI" w:eastAsia="Arial Unicode MS" w:hAnsi="Nirmala UI" w:cs="Nirmala UI"/>
          <w:b/>
          <w:bCs/>
          <w:lang w:val="hi"/>
        </w:rPr>
        <w:t>परिणाम:</w:t>
      </w:r>
      <w:r w:rsidRPr="00B265B5">
        <w:rPr>
          <w:rFonts w:ascii="Nirmala UI" w:eastAsia="Arial Unicode MS" w:hAnsi="Nirmala UI" w:cs="Nirmala UI"/>
          <w:lang w:val="hi"/>
        </w:rPr>
        <w:t xml:space="preserve"> नतीजा या प्रभाव जो कार्रवाई किए जाने के फलस्वरूप होने की उम्मीद है।</w:t>
      </w:r>
    </w:p>
    <w:p w14:paraId="72B06821" w14:textId="77777777" w:rsidR="001B3E26" w:rsidRPr="00B265B5" w:rsidRDefault="00EC66EC" w:rsidP="001B3E26">
      <w:pPr>
        <w:numPr>
          <w:ilvl w:val="0"/>
          <w:numId w:val="24"/>
        </w:numPr>
        <w:ind w:left="714" w:hanging="357"/>
        <w:rPr>
          <w:rFonts w:ascii="Nirmala UI" w:hAnsi="Nirmala UI" w:cs="Nirmala UI"/>
        </w:rPr>
      </w:pPr>
      <w:r w:rsidRPr="00B265B5">
        <w:rPr>
          <w:rFonts w:ascii="Nirmala UI" w:eastAsia="Arial Unicode MS" w:hAnsi="Nirmala UI" w:cs="Nirmala UI"/>
          <w:b/>
          <w:bCs/>
          <w:lang w:val="hi"/>
        </w:rPr>
        <w:t>प्रगति उपाय:</w:t>
      </w:r>
      <w:r w:rsidRPr="00B265B5">
        <w:rPr>
          <w:rFonts w:ascii="Nirmala UI" w:eastAsia="Arial Unicode MS" w:hAnsi="Nirmala UI" w:cs="Nirmala UI"/>
          <w:lang w:val="hi"/>
        </w:rPr>
        <w:t xml:space="preserve"> NDIA सफलता और प्रगति को कैसे मापेगी।</w:t>
      </w:r>
    </w:p>
    <w:p w14:paraId="7497BC83" w14:textId="77777777" w:rsidR="001B3E26" w:rsidRPr="00B265B5" w:rsidRDefault="00EC66EC" w:rsidP="009B0B26">
      <w:pPr>
        <w:keepNext/>
        <w:rPr>
          <w:rFonts w:ascii="Nirmala UI" w:hAnsi="Nirmala UI" w:cs="Nirmala UI"/>
        </w:rPr>
      </w:pPr>
      <w:r w:rsidRPr="00B265B5">
        <w:rPr>
          <w:rFonts w:ascii="Nirmala UI" w:eastAsia="Arial Unicode MS" w:hAnsi="Nirmala UI" w:cs="Nirmala UI"/>
          <w:lang w:val="hi"/>
        </w:rPr>
        <w:t>कार्य योजना में शामिल प्रगति उपाय निम्नलिखित समय-सीमाओं का उपयोग करते हैं।</w:t>
      </w:r>
    </w:p>
    <w:p w14:paraId="7C27D79C" w14:textId="77777777" w:rsidR="001B3E26" w:rsidRPr="00B265B5" w:rsidRDefault="00EC66EC" w:rsidP="001B3E26">
      <w:pPr>
        <w:pStyle w:val="ListParagraph"/>
        <w:numPr>
          <w:ilvl w:val="0"/>
          <w:numId w:val="25"/>
        </w:numPr>
        <w:rPr>
          <w:rFonts w:ascii="Nirmala UI" w:hAnsi="Nirmala UI" w:cs="Nirmala UI"/>
        </w:rPr>
      </w:pPr>
      <w:r w:rsidRPr="00B265B5">
        <w:rPr>
          <w:rFonts w:ascii="Nirmala UI" w:eastAsia="Arial Unicode MS" w:hAnsi="Nirmala UI" w:cs="Nirmala UI"/>
          <w:b/>
          <w:bCs/>
          <w:lang w:val="hi"/>
        </w:rPr>
        <w:t>अल्पावधि:</w:t>
      </w:r>
      <w:r w:rsidRPr="00B265B5">
        <w:rPr>
          <w:rFonts w:ascii="Nirmala UI" w:eastAsia="Arial Unicode MS" w:hAnsi="Nirmala UI" w:cs="Nirmala UI"/>
          <w:lang w:val="hi"/>
        </w:rPr>
        <w:t xml:space="preserve"> 0-2 साल।</w:t>
      </w:r>
    </w:p>
    <w:p w14:paraId="1F877CC7" w14:textId="77777777" w:rsidR="001B3E26" w:rsidRPr="00B265B5" w:rsidRDefault="00EC66EC" w:rsidP="006E2AC4">
      <w:pPr>
        <w:pStyle w:val="ListParagraph"/>
        <w:keepNext/>
        <w:numPr>
          <w:ilvl w:val="0"/>
          <w:numId w:val="25"/>
        </w:numPr>
        <w:ind w:left="714" w:hanging="357"/>
        <w:rPr>
          <w:rFonts w:ascii="Nirmala UI" w:hAnsi="Nirmala UI" w:cs="Nirmala UI"/>
        </w:rPr>
      </w:pPr>
      <w:r w:rsidRPr="00B265B5">
        <w:rPr>
          <w:rFonts w:ascii="Nirmala UI" w:eastAsia="Arial Unicode MS" w:hAnsi="Nirmala UI" w:cs="Nirmala UI"/>
          <w:b/>
          <w:bCs/>
          <w:lang w:val="hi"/>
        </w:rPr>
        <w:t>मध्यम अवधि:</w:t>
      </w:r>
      <w:r w:rsidRPr="00B265B5">
        <w:rPr>
          <w:rFonts w:ascii="Nirmala UI" w:eastAsia="Arial Unicode MS" w:hAnsi="Nirmala UI" w:cs="Nirmala UI"/>
          <w:lang w:val="hi"/>
        </w:rPr>
        <w:t xml:space="preserve"> 3-4 साल।</w:t>
      </w:r>
    </w:p>
    <w:p w14:paraId="2BCA9092" w14:textId="77777777" w:rsidR="001B3E26" w:rsidRPr="00B265B5" w:rsidRDefault="00EC66EC" w:rsidP="001B3E26">
      <w:pPr>
        <w:pStyle w:val="ListParagraph"/>
        <w:numPr>
          <w:ilvl w:val="0"/>
          <w:numId w:val="25"/>
        </w:numPr>
        <w:ind w:left="714" w:hanging="357"/>
        <w:rPr>
          <w:rFonts w:ascii="Nirmala UI" w:hAnsi="Nirmala UI" w:cs="Nirmala UI"/>
        </w:rPr>
      </w:pPr>
      <w:r w:rsidRPr="00B265B5">
        <w:rPr>
          <w:rFonts w:ascii="Nirmala UI" w:eastAsia="Arial Unicode MS" w:hAnsi="Nirmala UI" w:cs="Nirmala UI"/>
          <w:b/>
          <w:bCs/>
          <w:lang w:val="hi"/>
        </w:rPr>
        <w:t>दीर्घावधि:</w:t>
      </w:r>
      <w:r w:rsidRPr="00B265B5">
        <w:rPr>
          <w:rFonts w:ascii="Nirmala UI" w:eastAsia="Arial Unicode MS" w:hAnsi="Nirmala UI" w:cs="Nirmala UI"/>
          <w:lang w:val="hi"/>
        </w:rPr>
        <w:t xml:space="preserve"> 5+ साल।</w:t>
      </w:r>
    </w:p>
    <w:p w14:paraId="1519064F" w14:textId="77777777" w:rsidR="00D909D0" w:rsidRPr="00B265B5" w:rsidRDefault="00EC66EC" w:rsidP="009B0B26">
      <w:pPr>
        <w:keepNext/>
        <w:rPr>
          <w:rFonts w:ascii="Nirmala UI" w:hAnsi="Nirmala UI" w:cs="Nirmala UI"/>
        </w:rPr>
      </w:pPr>
      <w:r w:rsidRPr="00B265B5">
        <w:rPr>
          <w:rFonts w:ascii="Nirmala UI" w:eastAsia="Arial Unicode MS" w:hAnsi="Nirmala UI" w:cs="Nirmala UI"/>
          <w:lang w:val="hi"/>
        </w:rPr>
        <w:lastRenderedPageBreak/>
        <w:t>प्रगति उपाय 3 प्रकार के होते हैं।</w:t>
      </w:r>
    </w:p>
    <w:p w14:paraId="7C13D34C" w14:textId="77777777" w:rsidR="00D909D0" w:rsidRPr="00B265B5" w:rsidRDefault="00EC66EC" w:rsidP="00D909D0">
      <w:pPr>
        <w:pStyle w:val="ListParagraph"/>
        <w:numPr>
          <w:ilvl w:val="0"/>
          <w:numId w:val="38"/>
        </w:numPr>
        <w:rPr>
          <w:rFonts w:ascii="Nirmala UI" w:hAnsi="Nirmala UI" w:cs="Nirmala UI"/>
        </w:rPr>
      </w:pPr>
      <w:r w:rsidRPr="00B265B5">
        <w:rPr>
          <w:rFonts w:ascii="Nirmala UI" w:eastAsia="Arial Unicode MS" w:hAnsi="Nirmala UI" w:cs="Nirmala UI"/>
          <w:b/>
          <w:bCs/>
          <w:lang w:val="hi"/>
        </w:rPr>
        <w:t>गुणवत्ता से जुड़े उपाय:</w:t>
      </w:r>
      <w:r w:rsidRPr="00B265B5">
        <w:rPr>
          <w:rFonts w:ascii="Nirmala UI" w:eastAsia="Arial Unicode MS" w:hAnsi="Nirmala UI" w:cs="Nirmala UI"/>
          <w:lang w:val="hi"/>
        </w:rPr>
        <w:t xml:space="preserve"> उदाहरण के लिए, प्रतिभागी अनुभव पर फीडबैक (प्रतिक्रिया)।</w:t>
      </w:r>
    </w:p>
    <w:p w14:paraId="1F9DF935" w14:textId="77777777" w:rsidR="00D909D0" w:rsidRPr="00B265B5" w:rsidRDefault="00EC66EC" w:rsidP="006E2AC4">
      <w:pPr>
        <w:pStyle w:val="ListParagraph"/>
        <w:keepNext/>
        <w:numPr>
          <w:ilvl w:val="0"/>
          <w:numId w:val="38"/>
        </w:numPr>
        <w:ind w:left="714" w:hanging="357"/>
        <w:rPr>
          <w:rFonts w:ascii="Nirmala UI" w:hAnsi="Nirmala UI" w:cs="Nirmala UI"/>
        </w:rPr>
      </w:pPr>
      <w:r w:rsidRPr="00B265B5">
        <w:rPr>
          <w:rFonts w:ascii="Nirmala UI" w:eastAsia="Arial Unicode MS" w:hAnsi="Nirmala UI" w:cs="Nirmala UI"/>
          <w:b/>
          <w:bCs/>
          <w:lang w:val="hi"/>
        </w:rPr>
        <w:t>प्रदर्शन से जुड़े उपाय:</w:t>
      </w:r>
      <w:r w:rsidRPr="00B265B5">
        <w:rPr>
          <w:rFonts w:ascii="Nirmala UI" w:eastAsia="Arial Unicode MS" w:hAnsi="Nirmala UI" w:cs="Nirmala UI"/>
          <w:lang w:val="hi"/>
        </w:rPr>
        <w:t xml:space="preserve"> उदाहरण के लिए, CALD प्रतिभागियों की संख्या में वृद्धि।</w:t>
      </w:r>
    </w:p>
    <w:p w14:paraId="0A6E1DA1" w14:textId="77777777" w:rsidR="00D909D0" w:rsidRPr="00B265B5" w:rsidRDefault="00EC66EC" w:rsidP="00EC2341">
      <w:pPr>
        <w:pStyle w:val="ListParagraph"/>
        <w:numPr>
          <w:ilvl w:val="0"/>
          <w:numId w:val="38"/>
        </w:numPr>
        <w:rPr>
          <w:rFonts w:ascii="Nirmala UI" w:hAnsi="Nirmala UI" w:cs="Nirmala UI"/>
        </w:rPr>
      </w:pPr>
      <w:r w:rsidRPr="00B265B5">
        <w:rPr>
          <w:rFonts w:ascii="Nirmala UI" w:eastAsia="Arial Unicode MS" w:hAnsi="Nirmala UI" w:cs="Nirmala UI"/>
          <w:b/>
          <w:bCs/>
          <w:lang w:val="hi"/>
        </w:rPr>
        <w:t>उपलब्धियों से जुड़ी गतिविधियाँ:</w:t>
      </w:r>
      <w:r w:rsidRPr="00B265B5">
        <w:rPr>
          <w:rFonts w:ascii="Nirmala UI" w:eastAsia="Arial Unicode MS" w:hAnsi="Nirmala UI" w:cs="Nirmala UI"/>
          <w:lang w:val="hi"/>
        </w:rPr>
        <w:t xml:space="preserve"> उदाहरण के लिए, दिशानिर्देशों का प्रकाशन।</w:t>
      </w:r>
    </w:p>
    <w:p w14:paraId="3D7365E2" w14:textId="77777777" w:rsidR="009A7C90" w:rsidRPr="00B265B5" w:rsidRDefault="00EC66EC" w:rsidP="00EC2341">
      <w:pPr>
        <w:rPr>
          <w:rFonts w:ascii="Nirmala UI" w:hAnsi="Nirmala UI" w:cs="Nirmala UI"/>
        </w:rPr>
      </w:pPr>
      <w:r w:rsidRPr="00B265B5">
        <w:rPr>
          <w:rFonts w:ascii="Nirmala UI" w:eastAsia="Arial Unicode MS" w:hAnsi="Nirmala UI" w:cs="Nirmala UI"/>
          <w:lang w:val="hi"/>
        </w:rPr>
        <w:t>जैसे-जैसे कार्यनीति को लागू किया जाता है, प्रगति उपायों को परिष्कृत और अपडेट किया जाएगा। ये परिवर्तन प्रगति को बेहतर ढंग से ट्रैक करने और इसे बताने के लिए नई अंतर्दृष्टि को दर्शाएँगे। प्रगति उपाय CALD समुदायों और प्रतिभागियों के लिए प्रासंगिक और सार्थक होने चाहिए।</w:t>
      </w:r>
    </w:p>
    <w:p w14:paraId="0F185204" w14:textId="77777777" w:rsidR="00093294" w:rsidRPr="00B265B5" w:rsidRDefault="00EC66EC" w:rsidP="00115680">
      <w:pPr>
        <w:rPr>
          <w:rFonts w:ascii="Nirmala UI" w:hAnsi="Nirmala UI" w:cs="Nirmala UI"/>
        </w:rPr>
      </w:pPr>
      <w:r w:rsidRPr="00B265B5">
        <w:rPr>
          <w:rFonts w:ascii="Nirmala UI" w:eastAsia="Arial Unicode MS" w:hAnsi="Nirmala UI" w:cs="Nirmala UI"/>
          <w:lang w:val="hi"/>
        </w:rPr>
        <w:t>प्रगति उपायों के लिए बेंचमार्क (या आधार-रेखाओं) को पहली वार्षिक प्रगति रिपोर्ट में प्रकाशित किया जाएगा। इन बेंचमार्कों के संदर्भ में फिर निरंतर रिपोर्टिंग की जाएगी। जहाँ प्रगति उपायों के लिए डेटा एकत्र किया जाता है, इसे कार्यनीति के कार्यान्वयन के पहले वर्ष में स्थापित किया जाएगा।</w:t>
      </w:r>
      <w:r w:rsidRPr="00B265B5">
        <w:rPr>
          <w:rFonts w:ascii="Nirmala UI" w:eastAsia="Arial Unicode MS" w:hAnsi="Nirmala UI" w:cs="Nirmala UI"/>
          <w:lang w:val="hi"/>
        </w:rPr>
        <w:br w:type="page"/>
      </w:r>
    </w:p>
    <w:p w14:paraId="330F1ECC" w14:textId="77777777" w:rsidR="004F70EE" w:rsidRPr="00B265B5" w:rsidRDefault="00EC66EC" w:rsidP="00115680">
      <w:pPr>
        <w:pStyle w:val="Heading2"/>
        <w:ind w:left="709"/>
        <w:rPr>
          <w:rFonts w:ascii="Nirmala UI" w:hAnsi="Nirmala UI" w:cs="Nirmala UI"/>
        </w:rPr>
      </w:pPr>
      <w:bookmarkStart w:id="14" w:name="_Toc142554569"/>
      <w:bookmarkStart w:id="15" w:name="_Toc142554570"/>
      <w:bookmarkStart w:id="16" w:name="_Toc142554571"/>
      <w:bookmarkStart w:id="17" w:name="_Toc142554572"/>
      <w:bookmarkStart w:id="18" w:name="_Toc142554573"/>
      <w:bookmarkStart w:id="19" w:name="_Toc142554574"/>
      <w:bookmarkStart w:id="20" w:name="_Toc256000010"/>
      <w:bookmarkStart w:id="21" w:name="_Toc138233311"/>
      <w:bookmarkEnd w:id="14"/>
      <w:bookmarkEnd w:id="15"/>
      <w:bookmarkEnd w:id="16"/>
      <w:bookmarkEnd w:id="17"/>
      <w:bookmarkEnd w:id="18"/>
      <w:bookmarkEnd w:id="19"/>
      <w:r w:rsidRPr="00B265B5">
        <w:rPr>
          <w:rFonts w:ascii="Nirmala UI" w:eastAsia="Arial Unicode MS" w:hAnsi="Nirmala UI" w:cs="Nirmala UI"/>
          <w:lang w:val="hi"/>
        </w:rPr>
        <w:lastRenderedPageBreak/>
        <w:t>बुनियादी ढांचा</w:t>
      </w:r>
      <w:bookmarkEnd w:id="20"/>
      <w:bookmarkEnd w:id="21"/>
    </w:p>
    <w:p w14:paraId="661D4C8D" w14:textId="77777777" w:rsidR="00CC52C7" w:rsidRPr="00B265B5" w:rsidRDefault="00EC66EC" w:rsidP="00967003">
      <w:pPr>
        <w:pStyle w:val="Heading3"/>
        <w:rPr>
          <w:rFonts w:ascii="Nirmala UI" w:hAnsi="Nirmala UI" w:cs="Nirmala UI"/>
        </w:rPr>
      </w:pPr>
      <w:bookmarkStart w:id="22" w:name="_Toc256000011"/>
      <w:bookmarkStart w:id="23" w:name="_Toc135923301"/>
      <w:bookmarkStart w:id="24" w:name="_Toc135926153"/>
      <w:bookmarkStart w:id="25" w:name="_Toc137148823"/>
      <w:bookmarkStart w:id="26" w:name="_Toc137149323"/>
      <w:bookmarkStart w:id="27" w:name="_Toc137149454"/>
      <w:bookmarkStart w:id="28" w:name="_Toc137150060"/>
      <w:bookmarkStart w:id="29" w:name="_Toc138237259"/>
      <w:bookmarkStart w:id="30" w:name="_Toc140076733"/>
      <w:r w:rsidRPr="00B265B5">
        <w:rPr>
          <w:rFonts w:ascii="Nirmala UI" w:eastAsia="Arial Unicode MS" w:hAnsi="Nirmala UI" w:cs="Nirmala UI"/>
          <w:lang w:val="hi"/>
        </w:rPr>
        <w:t>लक्ष्य 1</w:t>
      </w:r>
      <w:bookmarkEnd w:id="22"/>
    </w:p>
    <w:p w14:paraId="0D0EB244" w14:textId="77777777" w:rsidR="004F70EE" w:rsidRPr="00B265B5" w:rsidRDefault="00EC66EC" w:rsidP="00B71C4C">
      <w:pPr>
        <w:rPr>
          <w:rFonts w:ascii="Nirmala UI" w:hAnsi="Nirmala UI" w:cs="Nirmala UI"/>
          <w:b/>
          <w:bCs/>
        </w:rPr>
      </w:pPr>
      <w:r w:rsidRPr="00B265B5">
        <w:rPr>
          <w:rFonts w:ascii="Nirmala UI" w:eastAsia="Arial Unicode MS" w:hAnsi="Nirmala UI" w:cs="Nirmala UI"/>
          <w:lang w:val="hi"/>
        </w:rPr>
        <w:t>NDIA 'सांस्कृतिक सुरक्षा' और 'सांस्कृतिक रूप से उपयुक्त और जवाबदेह सेवा' की सह-डिजाइन और सहमत परिभाषाओं का उपयोग करता है।</w:t>
      </w:r>
      <w:bookmarkEnd w:id="23"/>
      <w:bookmarkEnd w:id="24"/>
      <w:bookmarkEnd w:id="25"/>
      <w:bookmarkEnd w:id="26"/>
      <w:bookmarkEnd w:id="27"/>
      <w:bookmarkEnd w:id="28"/>
      <w:bookmarkEnd w:id="29"/>
      <w:bookmarkEnd w:id="30"/>
    </w:p>
    <w:p w14:paraId="07D9838B" w14:textId="77777777" w:rsidR="00CC52C7" w:rsidRPr="00B265B5" w:rsidRDefault="00EC66EC" w:rsidP="00967003">
      <w:pPr>
        <w:pStyle w:val="Heading4"/>
        <w:rPr>
          <w:rFonts w:ascii="Nirmala UI" w:hAnsi="Nirmala UI" w:cs="Nirmala UI"/>
        </w:rPr>
      </w:pPr>
      <w:bookmarkStart w:id="31" w:name="_Toc256000012"/>
      <w:r w:rsidRPr="00B265B5">
        <w:rPr>
          <w:rFonts w:ascii="Nirmala UI" w:eastAsia="Arial Unicode MS" w:hAnsi="Nirmala UI" w:cs="Nirmala UI"/>
          <w:lang w:val="hi"/>
        </w:rPr>
        <w:t>कार्रवाई 1</w:t>
      </w:r>
      <w:bookmarkEnd w:id="31"/>
    </w:p>
    <w:p w14:paraId="3E981EBF" w14:textId="77777777" w:rsidR="004F70EE" w:rsidRPr="00B265B5" w:rsidRDefault="00EC66EC" w:rsidP="00B71C4C">
      <w:pPr>
        <w:rPr>
          <w:rFonts w:ascii="Nirmala UI" w:hAnsi="Nirmala UI" w:cs="Nirmala UI"/>
        </w:rPr>
      </w:pPr>
      <w:r w:rsidRPr="00B265B5">
        <w:rPr>
          <w:rFonts w:ascii="Nirmala UI" w:eastAsia="Arial Unicode MS" w:hAnsi="Nirmala UI" w:cs="Nirmala UI"/>
          <w:lang w:val="hi"/>
        </w:rPr>
        <w:t>'सांस्कृतिक सुरक्षा' और 'सांस्कृतिक रूप से उपयुक्त और जवाबदेह सेवा' को परिभाषित करने के लिए CALD विकलाँगता समुदायों, भागीदारों, प्रदाताओं और NDIS आयोग के साथ काम करना।</w:t>
      </w:r>
    </w:p>
    <w:p w14:paraId="6CE06884" w14:textId="77777777" w:rsidR="00F57426" w:rsidRPr="00B265B5" w:rsidRDefault="00EC66EC" w:rsidP="00967003">
      <w:pPr>
        <w:pStyle w:val="Heading5"/>
        <w:rPr>
          <w:rFonts w:ascii="Nirmala UI" w:hAnsi="Nirmala UI" w:cs="Nirmala UI"/>
        </w:rPr>
      </w:pPr>
      <w:bookmarkStart w:id="32" w:name="_Toc256000013"/>
      <w:r w:rsidRPr="00B265B5">
        <w:rPr>
          <w:rFonts w:ascii="Nirmala UI" w:eastAsia="Arial Unicode MS" w:hAnsi="Nirmala UI" w:cs="Nirmala UI"/>
          <w:lang w:val="hi"/>
        </w:rPr>
        <w:t>अल्पावधि</w:t>
      </w:r>
      <w:bookmarkEnd w:id="32"/>
    </w:p>
    <w:p w14:paraId="781675B4" w14:textId="77777777" w:rsidR="004F70EE" w:rsidRPr="00B265B5" w:rsidRDefault="00EC66EC" w:rsidP="00967003">
      <w:pPr>
        <w:pStyle w:val="Heading6"/>
        <w:rPr>
          <w:rFonts w:ascii="Nirmala UI" w:hAnsi="Nirmala UI" w:cs="Nirmala UI"/>
        </w:rPr>
      </w:pPr>
      <w:r w:rsidRPr="00B265B5">
        <w:rPr>
          <w:rFonts w:ascii="Nirmala UI" w:eastAsia="Arial Unicode MS" w:hAnsi="Nirmala UI" w:cs="Nirmala UI"/>
          <w:lang w:val="hi"/>
        </w:rPr>
        <w:t>परिणाम</w:t>
      </w:r>
    </w:p>
    <w:p w14:paraId="10AE6E02" w14:textId="77777777" w:rsidR="004F70EE" w:rsidRPr="00B265B5" w:rsidRDefault="00EC66EC" w:rsidP="00967003">
      <w:pPr>
        <w:rPr>
          <w:rFonts w:ascii="Nirmala UI" w:hAnsi="Nirmala UI" w:cs="Nirmala UI"/>
        </w:rPr>
      </w:pPr>
      <w:r w:rsidRPr="00B265B5">
        <w:rPr>
          <w:rFonts w:ascii="Nirmala UI" w:eastAsia="Arial Unicode MS" w:hAnsi="Nirmala UI" w:cs="Nirmala UI"/>
          <w:lang w:val="hi"/>
        </w:rPr>
        <w:t>'सांस्कृतिक सुरक्षा' और 'सांस्कृतिक रूप से उपयुक्त और जवाबदेह सेवा' की परिभाषा के लिए CALD विकलाँगता समुदायों, भागीदारों और प्रदाताओं से सहमति ली जाती है।</w:t>
      </w:r>
    </w:p>
    <w:p w14:paraId="0EBF00B2" w14:textId="77777777" w:rsidR="004F70EE" w:rsidRPr="00B265B5" w:rsidRDefault="00EC66EC" w:rsidP="00967003">
      <w:pPr>
        <w:pStyle w:val="Heading6"/>
        <w:rPr>
          <w:rFonts w:ascii="Nirmala UI" w:hAnsi="Nirmala UI" w:cs="Nirmala UI"/>
        </w:rPr>
      </w:pPr>
      <w:r w:rsidRPr="00B265B5">
        <w:rPr>
          <w:rFonts w:ascii="Nirmala UI" w:eastAsia="Arial Unicode MS" w:hAnsi="Nirmala UI" w:cs="Nirmala UI"/>
          <w:lang w:val="hi"/>
        </w:rPr>
        <w:t>प्रगति उपाय</w:t>
      </w:r>
    </w:p>
    <w:p w14:paraId="508A6875" w14:textId="77777777" w:rsidR="004F70EE" w:rsidRPr="00B265B5" w:rsidRDefault="00EC66EC" w:rsidP="00967003">
      <w:pPr>
        <w:rPr>
          <w:rFonts w:ascii="Nirmala UI" w:hAnsi="Nirmala UI" w:cs="Nirmala UI"/>
        </w:rPr>
      </w:pPr>
      <w:r w:rsidRPr="00B265B5">
        <w:rPr>
          <w:rFonts w:ascii="Nirmala UI" w:eastAsia="Arial Unicode MS" w:hAnsi="Nirmala UI" w:cs="Nirmala UI"/>
          <w:lang w:val="hi"/>
        </w:rPr>
        <w:t>'सांस्कृतिक सुरक्षा' और 'सांस्कृतिक रूप से उपयुक्त और जवाबदेह सेवा' की परिभाषाओं को इस क्षेत्र द्वारा समर्थित किया गया है।</w:t>
      </w:r>
    </w:p>
    <w:p w14:paraId="68D62865" w14:textId="77777777" w:rsidR="006627E7" w:rsidRPr="00B265B5" w:rsidRDefault="00EC66EC" w:rsidP="00967003">
      <w:pPr>
        <w:pStyle w:val="Heading5"/>
        <w:rPr>
          <w:rFonts w:ascii="Nirmala UI" w:hAnsi="Nirmala UI" w:cs="Nirmala UI"/>
        </w:rPr>
      </w:pPr>
      <w:bookmarkStart w:id="33" w:name="_Toc256000014"/>
      <w:r w:rsidRPr="00B265B5">
        <w:rPr>
          <w:rFonts w:ascii="Nirmala UI" w:eastAsia="Arial Unicode MS" w:hAnsi="Nirmala UI" w:cs="Nirmala UI"/>
          <w:lang w:val="hi"/>
        </w:rPr>
        <w:t>मध्यम अवधि</w:t>
      </w:r>
      <w:bookmarkEnd w:id="33"/>
    </w:p>
    <w:p w14:paraId="7AD88700" w14:textId="77777777" w:rsidR="004F70EE" w:rsidRPr="00B265B5" w:rsidRDefault="00EC66EC" w:rsidP="00967003">
      <w:pPr>
        <w:pStyle w:val="Heading6"/>
        <w:rPr>
          <w:rFonts w:ascii="Nirmala UI" w:hAnsi="Nirmala UI" w:cs="Nirmala UI"/>
        </w:rPr>
      </w:pPr>
      <w:r w:rsidRPr="00B265B5">
        <w:rPr>
          <w:rFonts w:ascii="Nirmala UI" w:eastAsia="Arial Unicode MS" w:hAnsi="Nirmala UI" w:cs="Nirmala UI"/>
          <w:lang w:val="hi"/>
        </w:rPr>
        <w:t>परिणाम</w:t>
      </w:r>
    </w:p>
    <w:p w14:paraId="5FC002CF" w14:textId="77777777" w:rsidR="00EE6B1C" w:rsidRPr="00B265B5" w:rsidRDefault="00EC66EC" w:rsidP="006E2AC4">
      <w:pPr>
        <w:pStyle w:val="ListParagraph"/>
        <w:keepNext/>
        <w:numPr>
          <w:ilvl w:val="0"/>
          <w:numId w:val="26"/>
        </w:numPr>
        <w:ind w:left="714" w:hanging="357"/>
        <w:rPr>
          <w:rFonts w:ascii="Nirmala UI" w:hAnsi="Nirmala UI" w:cs="Nirmala UI"/>
        </w:rPr>
      </w:pPr>
      <w:r w:rsidRPr="00B265B5">
        <w:rPr>
          <w:rFonts w:ascii="Nirmala UI" w:eastAsia="Arial Unicode MS" w:hAnsi="Nirmala UI" w:cs="Nirmala UI"/>
          <w:lang w:val="hi"/>
        </w:rPr>
        <w:t>NDIS दिशानिर्देश, कार्यविधियाँ और सेवाएँ सांस्कृतिक रूप से सुरक्षित, उपयुक्त और जवाबदेह दृष्टिकोण को दर्शाती हैं।</w:t>
      </w:r>
    </w:p>
    <w:p w14:paraId="6438AA1F" w14:textId="77777777" w:rsidR="004F70EE" w:rsidRPr="00B265B5" w:rsidRDefault="00EC66EC" w:rsidP="00D72299">
      <w:pPr>
        <w:pStyle w:val="ListParagraph"/>
        <w:numPr>
          <w:ilvl w:val="0"/>
          <w:numId w:val="26"/>
        </w:numPr>
        <w:rPr>
          <w:rFonts w:ascii="Nirmala UI" w:hAnsi="Nirmala UI" w:cs="Nirmala UI"/>
        </w:rPr>
      </w:pPr>
      <w:r w:rsidRPr="00B265B5">
        <w:rPr>
          <w:rFonts w:ascii="Nirmala UI" w:eastAsia="Arial Unicode MS" w:hAnsi="Nirmala UI" w:cs="Nirmala UI"/>
          <w:lang w:val="hi"/>
        </w:rPr>
        <w:t>NDIS कर्मचारियों और भागीदारों को 'सांस्कृतिक सुरक्षा' और 'सांस्कृतिक रूप से उपयुक्त और जवाबदेह सेवा' की अधिक समझ है।</w:t>
      </w:r>
    </w:p>
    <w:p w14:paraId="6CE348D1" w14:textId="77777777" w:rsidR="004F70EE" w:rsidRPr="00B265B5" w:rsidRDefault="00EC66EC" w:rsidP="00967003">
      <w:pPr>
        <w:pStyle w:val="Heading6"/>
        <w:rPr>
          <w:rFonts w:ascii="Nirmala UI" w:hAnsi="Nirmala UI" w:cs="Nirmala UI"/>
        </w:rPr>
      </w:pPr>
      <w:r w:rsidRPr="00B265B5">
        <w:rPr>
          <w:rFonts w:ascii="Nirmala UI" w:eastAsia="Arial Unicode MS" w:hAnsi="Nirmala UI" w:cs="Nirmala UI"/>
          <w:lang w:val="hi"/>
        </w:rPr>
        <w:t>प्रगति उपाय</w:t>
      </w:r>
    </w:p>
    <w:p w14:paraId="666D66CB" w14:textId="77777777" w:rsidR="00B12F68" w:rsidRPr="00B265B5" w:rsidRDefault="00EC66EC" w:rsidP="009B0B26">
      <w:pPr>
        <w:rPr>
          <w:rFonts w:ascii="Nirmala UI" w:hAnsi="Nirmala UI" w:cs="Nirmala UI"/>
        </w:rPr>
      </w:pPr>
      <w:bookmarkStart w:id="34" w:name="_Toc135923302"/>
      <w:bookmarkStart w:id="35" w:name="_Toc135926154"/>
      <w:r w:rsidRPr="00B265B5">
        <w:rPr>
          <w:rFonts w:ascii="Nirmala UI" w:eastAsia="Arial Unicode MS" w:hAnsi="Nirmala UI" w:cs="Nirmala UI"/>
          <w:lang w:val="hi"/>
        </w:rPr>
        <w:t>'सांस्कृतिक सुरक्षा' और 'सांस्कृतिक रूप से उपयुक्त और जवाबदेह सेवा' को शामिल करने के लिए NDIS दिशानिर्देशों, कार्यविधियों और सेवाओं में किए गए सुधारों की संख्या।</w:t>
      </w:r>
      <w:bookmarkStart w:id="36" w:name="_Toc137148824"/>
      <w:bookmarkStart w:id="37" w:name="_Toc137149324"/>
      <w:bookmarkStart w:id="38" w:name="_Toc137149455"/>
      <w:bookmarkStart w:id="39" w:name="_Toc137150061"/>
      <w:bookmarkStart w:id="40" w:name="_Toc138237260"/>
      <w:bookmarkStart w:id="41" w:name="_Toc140076734"/>
    </w:p>
    <w:p w14:paraId="0E0D771B" w14:textId="77777777" w:rsidR="009339B9" w:rsidRPr="00B265B5" w:rsidRDefault="00EC66EC" w:rsidP="00967003">
      <w:pPr>
        <w:pStyle w:val="Heading3"/>
        <w:rPr>
          <w:rFonts w:ascii="Nirmala UI" w:eastAsia="SimHei" w:hAnsi="Nirmala UI" w:cs="Nirmala UI"/>
        </w:rPr>
      </w:pPr>
      <w:bookmarkStart w:id="42" w:name="_Toc256000015"/>
      <w:r w:rsidRPr="00B265B5">
        <w:rPr>
          <w:rFonts w:ascii="Nirmala UI" w:eastAsia="Arial Unicode MS" w:hAnsi="Nirmala UI" w:cs="Nirmala UI"/>
          <w:lang w:val="hi"/>
        </w:rPr>
        <w:lastRenderedPageBreak/>
        <w:t>लक्ष्य 2</w:t>
      </w:r>
      <w:bookmarkEnd w:id="42"/>
    </w:p>
    <w:p w14:paraId="359EF5DD" w14:textId="77777777" w:rsidR="004F70EE" w:rsidRPr="00B265B5" w:rsidRDefault="00EC66EC" w:rsidP="00B71C4C">
      <w:pPr>
        <w:rPr>
          <w:rFonts w:ascii="Nirmala UI" w:eastAsia="SimHei" w:hAnsi="Nirmala UI" w:cs="Nirmala UI"/>
        </w:rPr>
      </w:pPr>
      <w:r w:rsidRPr="00B265B5">
        <w:rPr>
          <w:rFonts w:ascii="Nirmala UI" w:eastAsia="Arial Unicode MS" w:hAnsi="Nirmala UI" w:cs="Nirmala UI"/>
          <w:lang w:val="hi"/>
        </w:rPr>
        <w:t>NDIS नीतियां, कार्यविधियाँ और प्रणालियाँ NDIS तक समान पहुँच और CALD पृष्ठभूमियों से सम्बन्धित विकलाँग लोगों के लिए योजनाओं के उपयोग को सक्षम करती हैं।</w:t>
      </w:r>
      <w:bookmarkEnd w:id="34"/>
      <w:bookmarkEnd w:id="35"/>
      <w:bookmarkEnd w:id="36"/>
      <w:bookmarkEnd w:id="37"/>
      <w:bookmarkEnd w:id="38"/>
      <w:bookmarkEnd w:id="39"/>
      <w:bookmarkEnd w:id="40"/>
      <w:bookmarkEnd w:id="41"/>
    </w:p>
    <w:p w14:paraId="2E4AFBD3" w14:textId="77777777" w:rsidR="009339B9" w:rsidRPr="00B265B5" w:rsidRDefault="00EC66EC" w:rsidP="00967003">
      <w:pPr>
        <w:pStyle w:val="Heading4"/>
        <w:rPr>
          <w:rFonts w:ascii="Nirmala UI" w:hAnsi="Nirmala UI" w:cs="Nirmala UI"/>
        </w:rPr>
      </w:pPr>
      <w:bookmarkStart w:id="43" w:name="_Toc256000016"/>
      <w:r w:rsidRPr="00B265B5">
        <w:rPr>
          <w:rFonts w:ascii="Nirmala UI" w:eastAsia="Arial Unicode MS" w:hAnsi="Nirmala UI" w:cs="Nirmala UI"/>
          <w:lang w:val="hi"/>
        </w:rPr>
        <w:t>कार्रवाई 2</w:t>
      </w:r>
      <w:bookmarkEnd w:id="43"/>
    </w:p>
    <w:p w14:paraId="0DAB8DA5" w14:textId="77777777" w:rsidR="004F70EE" w:rsidRPr="00B265B5" w:rsidRDefault="00EC66EC" w:rsidP="00B71C4C">
      <w:pPr>
        <w:rPr>
          <w:rFonts w:ascii="Nirmala UI" w:hAnsi="Nirmala UI" w:cs="Nirmala UI"/>
        </w:rPr>
      </w:pPr>
      <w:r w:rsidRPr="00B265B5">
        <w:rPr>
          <w:rFonts w:ascii="Nirmala UI" w:eastAsia="Arial Unicode MS" w:hAnsi="Nirmala UI" w:cs="Nirmala UI"/>
          <w:lang w:val="hi"/>
        </w:rPr>
        <w:t>NDIS परिचालन दिशानिर्देशों की समीक्षा करना और इन्हें अपडेट करना ताकि ये सुनिश्चित किया जाए कि वे समावेशी हैं, सांस्कृतिक रूप से सुरक्षित हैं और प्रतिभागियों की सांस्कृतिक तथा भाषा आवश्यकताओं की पहचान करते हैं (कार्रवाई 1 के परिणामों के आधार पर)।</w:t>
      </w:r>
    </w:p>
    <w:p w14:paraId="0965AB11" w14:textId="77777777" w:rsidR="00C9654A" w:rsidRPr="00B265B5" w:rsidRDefault="00EC66EC" w:rsidP="00967003">
      <w:pPr>
        <w:pStyle w:val="Heading5"/>
        <w:rPr>
          <w:rFonts w:ascii="Nirmala UI" w:hAnsi="Nirmala UI" w:cs="Nirmala UI"/>
        </w:rPr>
      </w:pPr>
      <w:bookmarkStart w:id="44" w:name="_Toc256000017"/>
      <w:r w:rsidRPr="00B265B5">
        <w:rPr>
          <w:rFonts w:ascii="Nirmala UI" w:eastAsia="Arial Unicode MS" w:hAnsi="Nirmala UI" w:cs="Nirmala UI"/>
          <w:lang w:val="hi"/>
        </w:rPr>
        <w:t>अल्पावधि</w:t>
      </w:r>
      <w:bookmarkEnd w:id="44"/>
    </w:p>
    <w:p w14:paraId="1C606087" w14:textId="77777777" w:rsidR="004F70EE" w:rsidRPr="00B265B5" w:rsidRDefault="00EC66EC" w:rsidP="00967003">
      <w:pPr>
        <w:pStyle w:val="Heading6"/>
        <w:rPr>
          <w:rFonts w:ascii="Nirmala UI" w:hAnsi="Nirmala UI" w:cs="Nirmala UI"/>
        </w:rPr>
      </w:pPr>
      <w:r w:rsidRPr="00B265B5">
        <w:rPr>
          <w:rFonts w:ascii="Nirmala UI" w:eastAsia="Arial Unicode MS" w:hAnsi="Nirmala UI" w:cs="Nirmala UI"/>
          <w:lang w:val="hi"/>
        </w:rPr>
        <w:t>परिणाम</w:t>
      </w:r>
    </w:p>
    <w:p w14:paraId="3863DB1C" w14:textId="77777777" w:rsidR="003A6FDE" w:rsidRPr="00B265B5" w:rsidRDefault="00EC66EC" w:rsidP="00967003">
      <w:pPr>
        <w:rPr>
          <w:rFonts w:ascii="Nirmala UI" w:hAnsi="Nirmala UI" w:cs="Nirmala UI"/>
        </w:rPr>
      </w:pPr>
      <w:r w:rsidRPr="00B265B5">
        <w:rPr>
          <w:rFonts w:ascii="Nirmala UI" w:eastAsia="Arial Unicode MS" w:hAnsi="Nirmala UI" w:cs="Nirmala UI"/>
          <w:lang w:val="hi"/>
        </w:rPr>
        <w:t>NDIS परिचालन दिशानिर्देशों की समीक्षा की जाती है और इन्हें अपडेट किया जाता है ताकि यह सुनिश्चित किया जाए कि वे समावेशी हैं, सांस्कृतिक रूप से सुरक्षित हैं और प्रतिभागियों की सांस्कृतिक आवश्यकताओं की पहचान करते हैं।</w:t>
      </w:r>
    </w:p>
    <w:p w14:paraId="69D98042" w14:textId="77777777" w:rsidR="004F70EE" w:rsidRPr="00B265B5" w:rsidRDefault="00EC66EC" w:rsidP="00967003">
      <w:pPr>
        <w:pStyle w:val="Heading6"/>
        <w:rPr>
          <w:rFonts w:ascii="Nirmala UI" w:hAnsi="Nirmala UI" w:cs="Nirmala UI"/>
        </w:rPr>
      </w:pPr>
      <w:r w:rsidRPr="00B265B5">
        <w:rPr>
          <w:rFonts w:ascii="Nirmala UI" w:eastAsia="Arial Unicode MS" w:hAnsi="Nirmala UI" w:cs="Nirmala UI"/>
          <w:lang w:val="hi"/>
        </w:rPr>
        <w:t>प्रगति उपाय</w:t>
      </w:r>
    </w:p>
    <w:p w14:paraId="581A61EE" w14:textId="77777777" w:rsidR="00927BF5" w:rsidRPr="00B265B5" w:rsidRDefault="00EC66EC" w:rsidP="00967003">
      <w:pPr>
        <w:rPr>
          <w:rFonts w:ascii="Nirmala UI" w:hAnsi="Nirmala UI" w:cs="Nirmala UI"/>
        </w:rPr>
      </w:pPr>
      <w:r w:rsidRPr="00B265B5">
        <w:rPr>
          <w:rFonts w:ascii="Nirmala UI" w:eastAsia="Arial Unicode MS" w:hAnsi="Nirmala UI" w:cs="Nirmala UI"/>
          <w:lang w:val="hi"/>
        </w:rPr>
        <w:t>प्रतिभागियों की सांस्कृतिक और भाषा आवश्यकताओं की पहचान करने के लिए पहचान, समीक्षा और अपडेट किए गए दिशानिर्देशों की संख्या और प्रतिशत।</w:t>
      </w:r>
    </w:p>
    <w:p w14:paraId="072BCE44" w14:textId="77777777" w:rsidR="0048722A" w:rsidRPr="00B265B5" w:rsidRDefault="00EC66EC" w:rsidP="00967003">
      <w:pPr>
        <w:pStyle w:val="Heading5"/>
        <w:rPr>
          <w:rFonts w:ascii="Nirmala UI" w:hAnsi="Nirmala UI" w:cs="Nirmala UI"/>
        </w:rPr>
      </w:pPr>
      <w:bookmarkStart w:id="45" w:name="_Toc256000018"/>
      <w:r w:rsidRPr="00B265B5">
        <w:rPr>
          <w:rFonts w:ascii="Nirmala UI" w:eastAsia="Arial Unicode MS" w:hAnsi="Nirmala UI" w:cs="Nirmala UI"/>
          <w:lang w:val="hi"/>
        </w:rPr>
        <w:t>मध्यम अवधि</w:t>
      </w:r>
      <w:bookmarkEnd w:id="45"/>
    </w:p>
    <w:p w14:paraId="3694C246" w14:textId="77777777" w:rsidR="004F70EE" w:rsidRPr="00B265B5" w:rsidRDefault="00EC66EC" w:rsidP="00967003">
      <w:pPr>
        <w:pStyle w:val="Heading6"/>
        <w:rPr>
          <w:rFonts w:ascii="Nirmala UI" w:hAnsi="Nirmala UI" w:cs="Nirmala UI"/>
        </w:rPr>
      </w:pPr>
      <w:r w:rsidRPr="00B265B5">
        <w:rPr>
          <w:rFonts w:ascii="Nirmala UI" w:eastAsia="Arial Unicode MS" w:hAnsi="Nirmala UI" w:cs="Nirmala UI"/>
          <w:lang w:val="hi"/>
        </w:rPr>
        <w:t>परिणाम</w:t>
      </w:r>
    </w:p>
    <w:p w14:paraId="03EDBA6B" w14:textId="77777777" w:rsidR="00C85463" w:rsidRPr="00B265B5" w:rsidRDefault="00EC66EC" w:rsidP="00967003">
      <w:pPr>
        <w:rPr>
          <w:rFonts w:ascii="Nirmala UI" w:hAnsi="Nirmala UI" w:cs="Nirmala UI"/>
        </w:rPr>
      </w:pPr>
      <w:r w:rsidRPr="00B265B5">
        <w:rPr>
          <w:rFonts w:ascii="Nirmala UI" w:eastAsia="Arial Unicode MS" w:hAnsi="Nirmala UI" w:cs="Nirmala UI"/>
          <w:lang w:val="hi"/>
        </w:rPr>
        <w:t>NDIS परिचालन दिशानिर्देश समावेशी हैं, सांस्कृतिक रूप से सुरक्षित हैं और प्रतिभागियों की सांस्कृतिक आवश्यकताओं की पहचान करते हैं।</w:t>
      </w:r>
    </w:p>
    <w:p w14:paraId="52155D2F" w14:textId="77777777" w:rsidR="004F70EE" w:rsidRPr="00B265B5" w:rsidRDefault="00EC66EC" w:rsidP="00967003">
      <w:pPr>
        <w:pStyle w:val="Heading6"/>
        <w:rPr>
          <w:rFonts w:ascii="Nirmala UI" w:hAnsi="Nirmala UI" w:cs="Nirmala UI"/>
        </w:rPr>
      </w:pPr>
      <w:r w:rsidRPr="00B265B5">
        <w:rPr>
          <w:rFonts w:ascii="Nirmala UI" w:eastAsia="Arial Unicode MS" w:hAnsi="Nirmala UI" w:cs="Nirmala UI"/>
          <w:lang w:val="hi"/>
        </w:rPr>
        <w:t>प्रगति उपाय</w:t>
      </w:r>
    </w:p>
    <w:p w14:paraId="18A4A466" w14:textId="77777777" w:rsidR="00C85463" w:rsidRPr="00B265B5" w:rsidRDefault="00EC66EC" w:rsidP="00967003">
      <w:pPr>
        <w:rPr>
          <w:rFonts w:ascii="Nirmala UI" w:hAnsi="Nirmala UI" w:cs="Nirmala UI"/>
        </w:rPr>
      </w:pPr>
      <w:r w:rsidRPr="00B265B5">
        <w:rPr>
          <w:rFonts w:ascii="Nirmala UI" w:eastAsia="Arial Unicode MS" w:hAnsi="Nirmala UI" w:cs="Nirmala UI"/>
          <w:lang w:val="hi"/>
        </w:rPr>
        <w:t>उन दिशानिर्देशों की संख्या और प्रतिशत जो समावेशी हैं, सांस्कृतिक रूप से सुरक्षित हैं और प्रतिभागियों की सांस्कृतिक आवश्यकताओं की पहचान करते हैं।</w:t>
      </w:r>
    </w:p>
    <w:p w14:paraId="7F43AC1A" w14:textId="77777777" w:rsidR="009339B9" w:rsidRPr="00B265B5" w:rsidRDefault="00EC66EC" w:rsidP="00967003">
      <w:pPr>
        <w:pStyle w:val="Heading4"/>
        <w:rPr>
          <w:rFonts w:ascii="Nirmala UI" w:hAnsi="Nirmala UI" w:cs="Nirmala UI"/>
        </w:rPr>
      </w:pPr>
      <w:bookmarkStart w:id="46" w:name="_Toc256000019"/>
      <w:r w:rsidRPr="00B265B5">
        <w:rPr>
          <w:rFonts w:ascii="Nirmala UI" w:eastAsia="Arial Unicode MS" w:hAnsi="Nirmala UI" w:cs="Nirmala UI"/>
          <w:lang w:val="hi"/>
        </w:rPr>
        <w:lastRenderedPageBreak/>
        <w:t>कार्रवाई 3</w:t>
      </w:r>
      <w:bookmarkEnd w:id="46"/>
    </w:p>
    <w:p w14:paraId="622E537C" w14:textId="77777777" w:rsidR="004F70EE" w:rsidRPr="00B265B5" w:rsidRDefault="00EC66EC" w:rsidP="009B0B26">
      <w:pPr>
        <w:keepNext/>
        <w:rPr>
          <w:rFonts w:ascii="Nirmala UI" w:hAnsi="Nirmala UI" w:cs="Nirmala UI"/>
        </w:rPr>
      </w:pPr>
      <w:r w:rsidRPr="00B265B5">
        <w:rPr>
          <w:rFonts w:ascii="Nirmala UI" w:eastAsia="Arial Unicode MS" w:hAnsi="Nirmala UI" w:cs="Nirmala UI"/>
          <w:lang w:val="hi"/>
        </w:rPr>
        <w:t>CALD प्रतिभागियों द्वारा आवश्यक समर्थनों के प्रति योजनाकारों की समझ में सुधार करने के लिए उन्हें दिए जाने वाला मार्गदर्शन विकसित करना और उसे प्रदान करना। इसमें निम्नलिखित शामिल होना चाहिए:</w:t>
      </w:r>
    </w:p>
    <w:p w14:paraId="2645A792" w14:textId="77777777" w:rsidR="004F70EE" w:rsidRPr="00B265B5" w:rsidRDefault="00EC66EC" w:rsidP="004F10CB">
      <w:pPr>
        <w:pStyle w:val="ListParagraph"/>
        <w:numPr>
          <w:ilvl w:val="0"/>
          <w:numId w:val="42"/>
        </w:numPr>
        <w:rPr>
          <w:rFonts w:ascii="Nirmala UI" w:hAnsi="Nirmala UI" w:cs="Nirmala UI"/>
        </w:rPr>
      </w:pPr>
      <w:r w:rsidRPr="00B265B5">
        <w:rPr>
          <w:rFonts w:ascii="Nirmala UI" w:eastAsia="Arial Unicode MS" w:hAnsi="Nirmala UI" w:cs="Nirmala UI"/>
          <w:lang w:val="hi"/>
        </w:rPr>
        <w:t>यदि भाषा या संस्कृति को एक बाधा के रूप में पहचाना जाता है तो योजना कार्यान्वयन के साथ CALD प्रतिभागियों के लिए समर्थन</w:t>
      </w:r>
    </w:p>
    <w:p w14:paraId="593A589D" w14:textId="77777777" w:rsidR="004F70EE" w:rsidRPr="00B265B5" w:rsidRDefault="00EC66EC" w:rsidP="004F10CB">
      <w:pPr>
        <w:pStyle w:val="ListParagraph"/>
        <w:numPr>
          <w:ilvl w:val="0"/>
          <w:numId w:val="42"/>
        </w:numPr>
        <w:rPr>
          <w:rFonts w:ascii="Nirmala UI" w:hAnsi="Nirmala UI" w:cs="Nirmala UI"/>
        </w:rPr>
      </w:pPr>
      <w:r w:rsidRPr="00B265B5">
        <w:rPr>
          <w:rFonts w:ascii="Nirmala UI" w:eastAsia="Arial Unicode MS" w:hAnsi="Nirmala UI" w:cs="Nirmala UI"/>
          <w:lang w:val="hi"/>
        </w:rPr>
        <w:t>CALD प्रतिभागियों के लिए इन-लैंग्वेज (उनकी भाषा के) संसाधनों की उपलब्धता</w:t>
      </w:r>
    </w:p>
    <w:p w14:paraId="2E66714D" w14:textId="77777777" w:rsidR="004F70EE" w:rsidRPr="00B265B5" w:rsidRDefault="00EC66EC" w:rsidP="006E2AC4">
      <w:pPr>
        <w:pStyle w:val="ListParagraph"/>
        <w:keepNext/>
        <w:numPr>
          <w:ilvl w:val="0"/>
          <w:numId w:val="42"/>
        </w:numPr>
        <w:ind w:left="714" w:hanging="357"/>
        <w:rPr>
          <w:rFonts w:ascii="Nirmala UI" w:hAnsi="Nirmala UI" w:cs="Nirmala UI"/>
        </w:rPr>
      </w:pPr>
      <w:r w:rsidRPr="00B265B5">
        <w:rPr>
          <w:rFonts w:ascii="Nirmala UI" w:eastAsia="Arial Unicode MS" w:hAnsi="Nirmala UI" w:cs="Nirmala UI"/>
          <w:lang w:val="hi"/>
        </w:rPr>
        <w:t>CALD प्रतिभागियों के लिए अधिक सामाजिक और सामुदायिक भागीदारी के लिए वित्त पोषण</w:t>
      </w:r>
    </w:p>
    <w:p w14:paraId="2B1570E3" w14:textId="77777777" w:rsidR="004F70EE" w:rsidRPr="00B265B5" w:rsidRDefault="00EC66EC" w:rsidP="004F10CB">
      <w:pPr>
        <w:pStyle w:val="ListParagraph"/>
        <w:numPr>
          <w:ilvl w:val="0"/>
          <w:numId w:val="42"/>
        </w:numPr>
        <w:rPr>
          <w:rFonts w:ascii="Nirmala UI" w:hAnsi="Nirmala UI" w:cs="Nirmala UI"/>
        </w:rPr>
      </w:pPr>
      <w:r w:rsidRPr="00B265B5">
        <w:rPr>
          <w:rFonts w:ascii="Nirmala UI" w:eastAsia="Arial Unicode MS" w:hAnsi="Nirmala UI" w:cs="Nirmala UI"/>
          <w:lang w:val="hi"/>
        </w:rPr>
        <w:t>ऐसी संचार विधियों का अधिक उपयोग जो सांस्कृतिक और भाषाई रूप से सुलभ हों।</w:t>
      </w:r>
    </w:p>
    <w:p w14:paraId="70988D1A" w14:textId="77777777" w:rsidR="00A1618B" w:rsidRPr="00B265B5" w:rsidRDefault="00EC66EC" w:rsidP="00D8642F">
      <w:pPr>
        <w:pStyle w:val="Heading5"/>
        <w:rPr>
          <w:rFonts w:ascii="Nirmala UI" w:hAnsi="Nirmala UI" w:cs="Nirmala UI"/>
        </w:rPr>
      </w:pPr>
      <w:bookmarkStart w:id="47" w:name="_Toc256000020"/>
      <w:r w:rsidRPr="00B265B5">
        <w:rPr>
          <w:rFonts w:ascii="Nirmala UI" w:eastAsia="Arial Unicode MS" w:hAnsi="Nirmala UI" w:cs="Nirmala UI"/>
          <w:lang w:val="hi"/>
        </w:rPr>
        <w:t>अल्पावधि</w:t>
      </w:r>
      <w:bookmarkEnd w:id="47"/>
    </w:p>
    <w:p w14:paraId="276A1A14"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2C774004" w14:textId="77777777" w:rsidR="004F70EE" w:rsidRPr="00B265B5" w:rsidRDefault="00EC66EC" w:rsidP="00D8642F">
      <w:pPr>
        <w:rPr>
          <w:rFonts w:ascii="Nirmala UI" w:hAnsi="Nirmala UI" w:cs="Nirmala UI"/>
        </w:rPr>
      </w:pPr>
      <w:r w:rsidRPr="00B265B5">
        <w:rPr>
          <w:rFonts w:ascii="Nirmala UI" w:eastAsia="Arial Unicode MS" w:hAnsi="Nirmala UI" w:cs="Nirmala UI"/>
          <w:lang w:val="hi"/>
        </w:rPr>
        <w:t>योजनाकारों के पास CALD प्रतिभागियों द्वारा आवश्यक समर्थन के प्रति अपनी समझ में सुधार करने के लिए संसाधनों और मार्गदर्शन की जानकारी है तथा इन तक पहुँच है।</w:t>
      </w:r>
    </w:p>
    <w:p w14:paraId="75DFAF9E"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प्रगति उपाय</w:t>
      </w:r>
    </w:p>
    <w:p w14:paraId="21613C42" w14:textId="77777777" w:rsidR="004F70EE" w:rsidRPr="00B265B5" w:rsidRDefault="00EC66EC" w:rsidP="006E2AC4">
      <w:pPr>
        <w:pStyle w:val="ListParagraph"/>
        <w:keepNext/>
        <w:numPr>
          <w:ilvl w:val="0"/>
          <w:numId w:val="26"/>
        </w:numPr>
        <w:ind w:hanging="357"/>
        <w:rPr>
          <w:rFonts w:ascii="Nirmala UI" w:hAnsi="Nirmala UI" w:cs="Nirmala UI"/>
        </w:rPr>
      </w:pPr>
      <w:r w:rsidRPr="00B265B5">
        <w:rPr>
          <w:rFonts w:ascii="Nirmala UI" w:eastAsia="Arial Unicode MS" w:hAnsi="Nirmala UI" w:cs="Nirmala UI"/>
          <w:lang w:val="hi"/>
        </w:rPr>
        <w:t>योजनाकारों के लिए उपयुक्त संसाधन और मार्गदर्शन विकसित और प्रकाशित किए गए हैं।</w:t>
      </w:r>
    </w:p>
    <w:p w14:paraId="2A516D32" w14:textId="77777777" w:rsidR="004F70EE" w:rsidRPr="00B265B5" w:rsidRDefault="00EC66EC" w:rsidP="00B55F0E">
      <w:pPr>
        <w:pStyle w:val="ListParagraph"/>
        <w:numPr>
          <w:ilvl w:val="0"/>
          <w:numId w:val="26"/>
        </w:numPr>
        <w:rPr>
          <w:rFonts w:ascii="Nirmala UI" w:hAnsi="Nirmala UI" w:cs="Nirmala UI"/>
        </w:rPr>
      </w:pPr>
      <w:r w:rsidRPr="00B265B5">
        <w:rPr>
          <w:rFonts w:ascii="Nirmala UI" w:eastAsia="Arial Unicode MS" w:hAnsi="Nirmala UI" w:cs="Nirmala UI"/>
          <w:lang w:val="hi"/>
        </w:rPr>
        <w:t>योजनाकार संसाधनों और मार्गदर्शन तक पहुँचने और इनका उपयोग करने के तरीके की अधिक समझ का प्रदर्शन करते हैं।</w:t>
      </w:r>
    </w:p>
    <w:p w14:paraId="10D6DA01" w14:textId="77777777" w:rsidR="003D494B" w:rsidRPr="00B265B5" w:rsidRDefault="00EC66EC" w:rsidP="00D8642F">
      <w:pPr>
        <w:pStyle w:val="Heading5"/>
        <w:rPr>
          <w:rFonts w:ascii="Nirmala UI" w:hAnsi="Nirmala UI" w:cs="Nirmala UI"/>
        </w:rPr>
      </w:pPr>
      <w:bookmarkStart w:id="48" w:name="_Toc256000021"/>
      <w:r w:rsidRPr="00B265B5">
        <w:rPr>
          <w:rFonts w:ascii="Nirmala UI" w:eastAsia="Arial Unicode MS" w:hAnsi="Nirmala UI" w:cs="Nirmala UI"/>
          <w:lang w:val="hi"/>
        </w:rPr>
        <w:t>मध्यम अवधि</w:t>
      </w:r>
      <w:bookmarkEnd w:id="48"/>
    </w:p>
    <w:p w14:paraId="1D760CBE"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54D38739" w14:textId="77777777" w:rsidR="004F70EE" w:rsidRPr="00B265B5" w:rsidRDefault="00EC66EC" w:rsidP="004F70EE">
      <w:pPr>
        <w:pStyle w:val="ListParagraph"/>
        <w:numPr>
          <w:ilvl w:val="0"/>
          <w:numId w:val="26"/>
        </w:numPr>
        <w:rPr>
          <w:rFonts w:ascii="Nirmala UI" w:hAnsi="Nirmala UI" w:cs="Nirmala UI"/>
        </w:rPr>
      </w:pPr>
      <w:r w:rsidRPr="00B265B5">
        <w:rPr>
          <w:rFonts w:ascii="Nirmala UI" w:eastAsia="Arial Unicode MS" w:hAnsi="Nirmala UI" w:cs="Nirmala UI"/>
          <w:lang w:val="hi"/>
        </w:rPr>
        <w:t>CALD प्रतिभागी इन-लैंग्वेज संसाधनों तक पहुँच प्राप्त करते हैं (इसमें पहुँच प्राप्त करने से पूर्व के चरण में, बैठकों और इन-लैंग्वेज प्रतिभागी योजनाओं की योजना बनाने से पहले ऐसा किया जाना शामिल है)।</w:t>
      </w:r>
    </w:p>
    <w:p w14:paraId="51F78A5F" w14:textId="77777777" w:rsidR="004F70EE" w:rsidRPr="00B265B5" w:rsidRDefault="00EC66EC" w:rsidP="004F70EE">
      <w:pPr>
        <w:pStyle w:val="ListParagraph"/>
        <w:numPr>
          <w:ilvl w:val="0"/>
          <w:numId w:val="26"/>
        </w:numPr>
        <w:rPr>
          <w:rFonts w:ascii="Nirmala UI" w:hAnsi="Nirmala UI" w:cs="Nirmala UI"/>
        </w:rPr>
      </w:pPr>
      <w:r w:rsidRPr="00B265B5">
        <w:rPr>
          <w:rFonts w:ascii="Nirmala UI" w:eastAsia="Arial Unicode MS" w:hAnsi="Nirmala UI" w:cs="Nirmala UI"/>
          <w:lang w:val="hi"/>
        </w:rPr>
        <w:t>जब भाषा को एक बाधा के रूप में पहचाना जाता है, तो CALD प्रतिभागी योजना कार्यान्वयन के साथ समर्थन तक पहुँच प्राप्त करते हैं (इसमें समर्थन समन्वय शामिल है)।</w:t>
      </w:r>
    </w:p>
    <w:p w14:paraId="2084313C" w14:textId="77777777" w:rsidR="004F70EE" w:rsidRPr="00B265B5" w:rsidRDefault="00EC66EC" w:rsidP="006E2AC4">
      <w:pPr>
        <w:pStyle w:val="ListParagraph"/>
        <w:keepNext/>
        <w:numPr>
          <w:ilvl w:val="0"/>
          <w:numId w:val="26"/>
        </w:numPr>
        <w:ind w:hanging="357"/>
        <w:rPr>
          <w:rFonts w:ascii="Nirmala UI" w:hAnsi="Nirmala UI" w:cs="Nirmala UI"/>
        </w:rPr>
      </w:pPr>
      <w:r w:rsidRPr="00B265B5">
        <w:rPr>
          <w:rFonts w:ascii="Nirmala UI" w:eastAsia="Arial Unicode MS" w:hAnsi="Nirmala UI" w:cs="Nirmala UI"/>
          <w:lang w:val="hi"/>
        </w:rPr>
        <w:t>CALD प्रतिभागी सामाजिक और सामुदायिक भागीदारी के लिए अधिक फंडिंग तक पहुँच प्राप्त करते हैं।</w:t>
      </w:r>
    </w:p>
    <w:p w14:paraId="0A6192A8" w14:textId="77777777" w:rsidR="004F70EE" w:rsidRPr="00B265B5" w:rsidRDefault="00EC66EC" w:rsidP="004F70EE">
      <w:pPr>
        <w:pStyle w:val="ListParagraph"/>
        <w:numPr>
          <w:ilvl w:val="0"/>
          <w:numId w:val="26"/>
        </w:numPr>
        <w:rPr>
          <w:rFonts w:ascii="Nirmala UI" w:hAnsi="Nirmala UI" w:cs="Nirmala UI"/>
        </w:rPr>
      </w:pPr>
      <w:r w:rsidRPr="00B265B5">
        <w:rPr>
          <w:rFonts w:ascii="Nirmala UI" w:eastAsia="Arial Unicode MS" w:hAnsi="Nirmala UI" w:cs="Nirmala UI"/>
          <w:lang w:val="hi"/>
        </w:rPr>
        <w:t>संचार सामग्री और माध्यम सांस्कृतिक एवं भाषाई रूप से सुलभ हैं।</w:t>
      </w:r>
    </w:p>
    <w:p w14:paraId="5C43F1EC"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lastRenderedPageBreak/>
        <w:t>प्रगति उपाय</w:t>
      </w:r>
    </w:p>
    <w:p w14:paraId="35A4E219" w14:textId="77777777" w:rsidR="00E103E8" w:rsidRPr="00B265B5" w:rsidRDefault="00EC66EC" w:rsidP="009B0B26">
      <w:pPr>
        <w:pStyle w:val="ListParagraph"/>
        <w:keepNext/>
        <w:numPr>
          <w:ilvl w:val="0"/>
          <w:numId w:val="26"/>
        </w:numPr>
        <w:ind w:left="714" w:hanging="357"/>
        <w:rPr>
          <w:rFonts w:ascii="Nirmala UI" w:hAnsi="Nirmala UI" w:cs="Nirmala UI"/>
        </w:rPr>
      </w:pPr>
      <w:r w:rsidRPr="00B265B5">
        <w:rPr>
          <w:rFonts w:ascii="Nirmala UI" w:eastAsia="Arial Unicode MS" w:hAnsi="Nirmala UI" w:cs="Nirmala UI"/>
          <w:lang w:val="hi"/>
        </w:rPr>
        <w:t>CALD प्रतिभागियों की संख्या और प्रतिशत:</w:t>
      </w:r>
    </w:p>
    <w:p w14:paraId="11829A1F" w14:textId="77777777" w:rsidR="004F70EE" w:rsidRPr="00B265B5" w:rsidRDefault="00EC66EC" w:rsidP="004F10CB">
      <w:pPr>
        <w:pStyle w:val="ListParagraph"/>
        <w:numPr>
          <w:ilvl w:val="1"/>
          <w:numId w:val="43"/>
        </w:numPr>
        <w:rPr>
          <w:rFonts w:ascii="Nirmala UI" w:hAnsi="Nirmala UI" w:cs="Nirmala UI"/>
        </w:rPr>
      </w:pPr>
      <w:r w:rsidRPr="00B265B5">
        <w:rPr>
          <w:rFonts w:ascii="Nirmala UI" w:eastAsia="Arial Unicode MS" w:hAnsi="Nirmala UI" w:cs="Nirmala UI"/>
          <w:lang w:val="hi"/>
        </w:rPr>
        <w:t>जो अपनी NDIS यात्रा के दौरान इन-लैंग्वेज़ जानकारी तक पहुंच प्राप्त करते हैं (इसमें बैठकों की योजना बनाने से पूर्व के चरण में, बैठकों और इन-लैंग्वेज NDIS योजनाओं की योजना बनाने के बाद ऐसा किया जाना शामिल है)।</w:t>
      </w:r>
    </w:p>
    <w:p w14:paraId="5A5F6436" w14:textId="77777777" w:rsidR="004F70EE" w:rsidRPr="00B265B5" w:rsidRDefault="00EC66EC" w:rsidP="004F10CB">
      <w:pPr>
        <w:pStyle w:val="ListParagraph"/>
        <w:numPr>
          <w:ilvl w:val="1"/>
          <w:numId w:val="43"/>
        </w:numPr>
        <w:rPr>
          <w:rFonts w:ascii="Nirmala UI" w:hAnsi="Nirmala UI" w:cs="Nirmala UI"/>
        </w:rPr>
      </w:pPr>
      <w:r w:rsidRPr="00B265B5">
        <w:rPr>
          <w:rFonts w:ascii="Nirmala UI" w:eastAsia="Arial Unicode MS" w:hAnsi="Nirmala UI" w:cs="Nirmala UI"/>
          <w:lang w:val="hi"/>
        </w:rPr>
        <w:t>जिनकी पहचान भाषा बाधाओं के संबंध में की गई है (बोली न जाने वाली भाषाओं सहित) और जो समर्थन समन्वय सहित योजना कार्यान्वयन के साथ सहायता प्राप्त करते हैं।</w:t>
      </w:r>
    </w:p>
    <w:p w14:paraId="18945A5D" w14:textId="77777777" w:rsidR="004F70EE" w:rsidRPr="00B265B5" w:rsidRDefault="00EC66EC" w:rsidP="006E2AC4">
      <w:pPr>
        <w:pStyle w:val="ListParagraph"/>
        <w:keepNext/>
        <w:numPr>
          <w:ilvl w:val="1"/>
          <w:numId w:val="43"/>
        </w:numPr>
        <w:ind w:hanging="357"/>
        <w:rPr>
          <w:rFonts w:ascii="Nirmala UI" w:hAnsi="Nirmala UI" w:cs="Nirmala UI"/>
        </w:rPr>
      </w:pPr>
      <w:r w:rsidRPr="00B265B5">
        <w:rPr>
          <w:rFonts w:ascii="Nirmala UI" w:eastAsia="Arial Unicode MS" w:hAnsi="Nirmala UI" w:cs="Nirmala UI"/>
          <w:lang w:val="hi"/>
        </w:rPr>
        <w:t>जिनको सामाजिक और सामुदायिक भागीदारी के लिए वित्त पोषण प्राप्त है, और वित्त पोषित घंटों की संख्या।</w:t>
      </w:r>
    </w:p>
    <w:p w14:paraId="0E5B6719" w14:textId="77777777" w:rsidR="00003309" w:rsidRPr="00B265B5" w:rsidRDefault="00EC66EC" w:rsidP="006E2AC4">
      <w:pPr>
        <w:pStyle w:val="ListParagraph"/>
        <w:keepNext/>
        <w:numPr>
          <w:ilvl w:val="1"/>
          <w:numId w:val="43"/>
        </w:numPr>
        <w:ind w:hanging="357"/>
        <w:rPr>
          <w:rFonts w:ascii="Nirmala UI" w:hAnsi="Nirmala UI" w:cs="Nirmala UI"/>
        </w:rPr>
      </w:pPr>
      <w:r w:rsidRPr="00B265B5">
        <w:rPr>
          <w:rFonts w:ascii="Nirmala UI" w:eastAsia="Arial Unicode MS" w:hAnsi="Nirmala UI" w:cs="Nirmala UI"/>
          <w:lang w:val="hi"/>
        </w:rPr>
        <w:t>जो योजनाकारों के संवाद करने और संलग्न होने के तरीके के प्रति एक सकारात्मक अनुभव की रिपोर्ट करते हैं (क्या वह सांस्कृतिक और भाषाई रूप से सुलभ है)।</w:t>
      </w:r>
    </w:p>
    <w:p w14:paraId="638EDE3B" w14:textId="77777777" w:rsidR="00960B4F" w:rsidRPr="00B265B5" w:rsidRDefault="00EC66EC" w:rsidP="00C814F2">
      <w:pPr>
        <w:pStyle w:val="ListParagraph"/>
        <w:numPr>
          <w:ilvl w:val="0"/>
          <w:numId w:val="43"/>
        </w:numPr>
        <w:rPr>
          <w:rFonts w:ascii="Nirmala UI" w:hAnsi="Nirmala UI" w:cs="Nirmala UI"/>
        </w:rPr>
      </w:pPr>
      <w:r w:rsidRPr="00B265B5">
        <w:rPr>
          <w:rFonts w:ascii="Nirmala UI" w:eastAsia="Arial Unicode MS" w:hAnsi="Nirmala UI" w:cs="Nirmala UI"/>
          <w:lang w:val="hi"/>
        </w:rPr>
        <w:t>CALD प्रतिभागियों के लिए योजना उपयोग में वृद्धि।</w:t>
      </w:r>
    </w:p>
    <w:p w14:paraId="7AF06774" w14:textId="77777777" w:rsidR="00DF0560" w:rsidRPr="00B265B5" w:rsidRDefault="00EC66EC" w:rsidP="00D8642F">
      <w:pPr>
        <w:pStyle w:val="Heading4"/>
        <w:rPr>
          <w:rFonts w:ascii="Nirmala UI" w:hAnsi="Nirmala UI" w:cs="Nirmala UI"/>
        </w:rPr>
      </w:pPr>
      <w:bookmarkStart w:id="49" w:name="_Toc256000022"/>
      <w:r w:rsidRPr="00B265B5">
        <w:rPr>
          <w:rFonts w:ascii="Nirmala UI" w:eastAsia="Arial Unicode MS" w:hAnsi="Nirmala UI" w:cs="Nirmala UI"/>
          <w:lang w:val="hi"/>
        </w:rPr>
        <w:t>कार्रवाई 4</w:t>
      </w:r>
      <w:bookmarkEnd w:id="49"/>
    </w:p>
    <w:p w14:paraId="73BDCE2A" w14:textId="77777777" w:rsidR="004F70EE" w:rsidRPr="00B265B5" w:rsidRDefault="00EC66EC" w:rsidP="004F70EE">
      <w:pPr>
        <w:rPr>
          <w:rFonts w:ascii="Nirmala UI" w:hAnsi="Nirmala UI" w:cs="Nirmala UI"/>
        </w:rPr>
      </w:pPr>
      <w:r w:rsidRPr="00B265B5">
        <w:rPr>
          <w:rFonts w:ascii="Nirmala UI" w:eastAsia="Arial Unicode MS" w:hAnsi="Nirmala UI" w:cs="Nirmala UI"/>
          <w:lang w:val="hi"/>
        </w:rPr>
        <w:t>ऐसा मार्गदर्शन विकसित और प्रकाशित करना जो NDIS कर्मचारियों और भागीदारों को सांस्कृतिक रूप से उपयुक्त और सामयिक तरीके से NDIS आवेदन प्रक्रिया के माध्यम से शरणार्थियों और नए आने वाले प्रवासियों का बेहतर समर्थन करने में मदद करता है।</w:t>
      </w:r>
    </w:p>
    <w:p w14:paraId="539B195E" w14:textId="77777777" w:rsidR="006E40D3" w:rsidRPr="00B265B5" w:rsidRDefault="00EC66EC" w:rsidP="00D8642F">
      <w:pPr>
        <w:pStyle w:val="Heading5"/>
        <w:rPr>
          <w:rFonts w:ascii="Nirmala UI" w:hAnsi="Nirmala UI" w:cs="Nirmala UI"/>
        </w:rPr>
      </w:pPr>
      <w:bookmarkStart w:id="50" w:name="_Toc256000023"/>
      <w:r w:rsidRPr="00B265B5">
        <w:rPr>
          <w:rFonts w:ascii="Nirmala UI" w:eastAsia="Arial Unicode MS" w:hAnsi="Nirmala UI" w:cs="Nirmala UI"/>
          <w:lang w:val="hi"/>
        </w:rPr>
        <w:t>अल्पावधि</w:t>
      </w:r>
      <w:bookmarkEnd w:id="50"/>
    </w:p>
    <w:p w14:paraId="00290B96"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41AE2434" w14:textId="77777777" w:rsidR="004F70EE" w:rsidRPr="00B265B5" w:rsidRDefault="00EC66EC" w:rsidP="00D8642F">
      <w:pPr>
        <w:rPr>
          <w:rFonts w:ascii="Nirmala UI" w:hAnsi="Nirmala UI" w:cs="Nirmala UI"/>
        </w:rPr>
      </w:pPr>
      <w:r w:rsidRPr="00B265B5">
        <w:rPr>
          <w:rFonts w:ascii="Nirmala UI" w:eastAsia="Arial Unicode MS" w:hAnsi="Nirmala UI" w:cs="Nirmala UI"/>
          <w:lang w:val="hi"/>
        </w:rPr>
        <w:t>NDIS कर्मचारियों और भागीदारों के पास मार्गदर्शन तक अधिक पहुँच है जो उन्हें सांस्कृतिक रूप से उपयुक्त और सामयिक तरीके से NDIS आवेदन प्रक्रिया के माध्यम से शरणार्थियों और नए आने वाले प्रवासियों का बेहतर समर्थन करने में सक्षम बनाती है।</w:t>
      </w:r>
    </w:p>
    <w:p w14:paraId="50AFA6E6"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प्रगति उपाय</w:t>
      </w:r>
    </w:p>
    <w:p w14:paraId="7DA29CC5" w14:textId="77777777" w:rsidR="004F70EE" w:rsidRPr="00B265B5" w:rsidRDefault="00EC66EC" w:rsidP="00D8642F">
      <w:pPr>
        <w:rPr>
          <w:rFonts w:ascii="Nirmala UI" w:hAnsi="Nirmala UI" w:cs="Nirmala UI"/>
        </w:rPr>
      </w:pPr>
      <w:r w:rsidRPr="00B265B5">
        <w:rPr>
          <w:rFonts w:ascii="Nirmala UI" w:eastAsia="Arial Unicode MS" w:hAnsi="Nirmala UI" w:cs="Nirmala UI"/>
          <w:lang w:val="hi"/>
        </w:rPr>
        <w:t>NDIS कर्मचारियों और भागीदारों के लिए उचित मार्गदर्शन विकसित और प्रकाशित किया जाता है।</w:t>
      </w:r>
    </w:p>
    <w:p w14:paraId="62651BE3" w14:textId="77777777" w:rsidR="00677AAF" w:rsidRPr="00B265B5" w:rsidRDefault="00EC66EC" w:rsidP="00D8642F">
      <w:pPr>
        <w:pStyle w:val="Heading5"/>
        <w:rPr>
          <w:rFonts w:ascii="Nirmala UI" w:hAnsi="Nirmala UI" w:cs="Nirmala UI"/>
        </w:rPr>
      </w:pPr>
      <w:bookmarkStart w:id="51" w:name="_Toc256000024"/>
      <w:r w:rsidRPr="00B265B5">
        <w:rPr>
          <w:rFonts w:ascii="Nirmala UI" w:eastAsia="Arial Unicode MS" w:hAnsi="Nirmala UI" w:cs="Nirmala UI"/>
          <w:lang w:val="hi"/>
        </w:rPr>
        <w:lastRenderedPageBreak/>
        <w:t>मध्यम अवधि</w:t>
      </w:r>
      <w:bookmarkEnd w:id="51"/>
    </w:p>
    <w:p w14:paraId="5BEBCA13"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7FB42958" w14:textId="77777777" w:rsidR="004F70EE" w:rsidRPr="00B265B5" w:rsidRDefault="00EC66EC" w:rsidP="006E2AC4">
      <w:pPr>
        <w:pStyle w:val="ListParagraph"/>
        <w:keepNext/>
        <w:numPr>
          <w:ilvl w:val="0"/>
          <w:numId w:val="26"/>
        </w:numPr>
        <w:ind w:hanging="357"/>
        <w:rPr>
          <w:rFonts w:ascii="Nirmala UI" w:hAnsi="Nirmala UI" w:cs="Nirmala UI"/>
        </w:rPr>
      </w:pPr>
      <w:r w:rsidRPr="00B265B5">
        <w:rPr>
          <w:rFonts w:ascii="Nirmala UI" w:eastAsia="Arial Unicode MS" w:hAnsi="Nirmala UI" w:cs="Nirmala UI"/>
          <w:lang w:val="hi"/>
        </w:rPr>
        <w:t>शरणार्थियों और नए आने वाले प्रवासियों के पास NDIS की अधिक समझ, और इस तक पहुँच पाने की अधिक क्षमता है।</w:t>
      </w:r>
    </w:p>
    <w:p w14:paraId="3DA30B22" w14:textId="77777777" w:rsidR="004F70EE" w:rsidRPr="00B265B5" w:rsidRDefault="00EC66EC" w:rsidP="004F70EE">
      <w:pPr>
        <w:pStyle w:val="ListParagraph"/>
        <w:numPr>
          <w:ilvl w:val="0"/>
          <w:numId w:val="26"/>
        </w:numPr>
        <w:rPr>
          <w:rFonts w:ascii="Nirmala UI" w:hAnsi="Nirmala UI" w:cs="Nirmala UI"/>
        </w:rPr>
      </w:pPr>
      <w:r w:rsidRPr="00B265B5">
        <w:rPr>
          <w:rFonts w:ascii="Nirmala UI" w:eastAsia="Arial Unicode MS" w:hAnsi="Nirmala UI" w:cs="Nirmala UI"/>
          <w:lang w:val="hi"/>
        </w:rPr>
        <w:t>संबंधित सरकारी एजेंसियों के पास इस बारे में अधिक समझ है कि NDIS तक पहुँच पाने में शरणार्थियों और नए आने वाले प्रवासियों का समर्थन कैसे करना है।</w:t>
      </w:r>
    </w:p>
    <w:p w14:paraId="32EEDC10"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प्रगति उपाय</w:t>
      </w:r>
    </w:p>
    <w:p w14:paraId="107D1AF2" w14:textId="77777777" w:rsidR="00C80A4F" w:rsidRPr="00B265B5" w:rsidRDefault="00EC66EC" w:rsidP="009B0B26">
      <w:pPr>
        <w:keepNext/>
        <w:rPr>
          <w:rFonts w:ascii="Nirmala UI" w:hAnsi="Nirmala UI" w:cs="Nirmala UI"/>
        </w:rPr>
      </w:pPr>
      <w:r w:rsidRPr="00B265B5">
        <w:rPr>
          <w:rFonts w:ascii="Nirmala UI" w:eastAsia="Arial Unicode MS" w:hAnsi="Nirmala UI" w:cs="Nirmala UI"/>
          <w:lang w:val="hi"/>
        </w:rPr>
        <w:t>उन शरणार्थियों और नए आने वाले प्रवासियों की संख्या और प्रतिशत:</w:t>
      </w:r>
    </w:p>
    <w:p w14:paraId="2A7F742E" w14:textId="77777777" w:rsidR="004F70EE" w:rsidRPr="00B265B5" w:rsidRDefault="00EC66EC" w:rsidP="004F10CB">
      <w:pPr>
        <w:pStyle w:val="ListParagraph"/>
        <w:numPr>
          <w:ilvl w:val="1"/>
          <w:numId w:val="44"/>
        </w:numPr>
        <w:rPr>
          <w:rFonts w:ascii="Nirmala UI" w:hAnsi="Nirmala UI" w:cs="Nirmala UI"/>
        </w:rPr>
      </w:pPr>
      <w:r w:rsidRPr="00B265B5">
        <w:rPr>
          <w:rFonts w:ascii="Nirmala UI" w:eastAsia="Arial Unicode MS" w:hAnsi="Nirmala UI" w:cs="Nirmala UI"/>
          <w:lang w:val="hi"/>
        </w:rPr>
        <w:t>जो NDIS के लिए आवेदन करते हैं</w:t>
      </w:r>
    </w:p>
    <w:p w14:paraId="7698E060" w14:textId="77777777" w:rsidR="00A8468A" w:rsidRPr="00B265B5" w:rsidRDefault="00EC66EC" w:rsidP="006E2AC4">
      <w:pPr>
        <w:pStyle w:val="ListParagraph"/>
        <w:keepNext/>
        <w:numPr>
          <w:ilvl w:val="1"/>
          <w:numId w:val="44"/>
        </w:numPr>
        <w:ind w:hanging="357"/>
        <w:rPr>
          <w:rFonts w:ascii="Nirmala UI" w:hAnsi="Nirmala UI" w:cs="Nirmala UI"/>
        </w:rPr>
      </w:pPr>
      <w:r w:rsidRPr="00B265B5">
        <w:rPr>
          <w:rFonts w:ascii="Nirmala UI" w:eastAsia="Arial Unicode MS" w:hAnsi="Nirmala UI" w:cs="Nirmala UI"/>
          <w:lang w:val="hi"/>
        </w:rPr>
        <w:t>जो NDIS तक पहुँच पाने की कसौटी पर खरे उतरते हैं</w:t>
      </w:r>
    </w:p>
    <w:p w14:paraId="61E4B0A5" w14:textId="77777777" w:rsidR="004F70EE" w:rsidRPr="00B265B5" w:rsidRDefault="00EC66EC" w:rsidP="004F10CB">
      <w:pPr>
        <w:pStyle w:val="ListParagraph"/>
        <w:numPr>
          <w:ilvl w:val="1"/>
          <w:numId w:val="44"/>
        </w:numPr>
        <w:rPr>
          <w:rFonts w:ascii="Nirmala UI" w:hAnsi="Nirmala UI" w:cs="Nirmala UI"/>
        </w:rPr>
      </w:pPr>
      <w:r w:rsidRPr="00B265B5">
        <w:rPr>
          <w:rFonts w:ascii="Nirmala UI" w:eastAsia="Arial Unicode MS" w:hAnsi="Nirmala UI" w:cs="Nirmala UI"/>
          <w:lang w:val="hi"/>
        </w:rPr>
        <w:t>जो NDIS आवेदन प्रक्रिया के साथ एक सकारात्मक अनुभव की रिपोर्ट करते हैं।</w:t>
      </w:r>
    </w:p>
    <w:p w14:paraId="1D5987D4" w14:textId="77777777" w:rsidR="00B22C00" w:rsidRPr="00B265B5" w:rsidRDefault="00EC66EC" w:rsidP="00D8642F">
      <w:pPr>
        <w:pStyle w:val="Heading4"/>
        <w:rPr>
          <w:rFonts w:ascii="Nirmala UI" w:hAnsi="Nirmala UI" w:cs="Nirmala UI"/>
        </w:rPr>
      </w:pPr>
      <w:bookmarkStart w:id="52" w:name="_Toc256000025"/>
      <w:r w:rsidRPr="00B265B5">
        <w:rPr>
          <w:rFonts w:ascii="Nirmala UI" w:eastAsia="Arial Unicode MS" w:hAnsi="Nirmala UI" w:cs="Nirmala UI"/>
          <w:lang w:val="hi"/>
        </w:rPr>
        <w:t>कार्रवाई 5</w:t>
      </w:r>
      <w:bookmarkEnd w:id="52"/>
    </w:p>
    <w:p w14:paraId="0EBC9A59" w14:textId="77777777" w:rsidR="004F70EE" w:rsidRPr="00B265B5" w:rsidRDefault="00EC66EC" w:rsidP="004F70EE">
      <w:pPr>
        <w:rPr>
          <w:rFonts w:ascii="Nirmala UI" w:hAnsi="Nirmala UI" w:cs="Nirmala UI"/>
        </w:rPr>
      </w:pPr>
      <w:r w:rsidRPr="00B265B5">
        <w:rPr>
          <w:rFonts w:ascii="Nirmala UI" w:eastAsia="Arial Unicode MS" w:hAnsi="Nirmala UI" w:cs="Nirmala UI"/>
          <w:lang w:val="hi"/>
        </w:rPr>
        <w:t>NDIS तक पहुँच पाने में शरणार्थियों और नए आने वाले प्रवासियों का बेहतर समर्थन करने के लिए सरकारी एजेंसियों के साथ काम करना। इसमें विकलाँग लोगों की और अधिक प्रभावी ढंग से पहचान करने में मदद करने के लिए आगमन से पहले पूरे किए गए स्वास्थ्य आकलनों और सहायक दस्तावेजों से जानकारी का उपयोग करना शामिल हो सकता है।</w:t>
      </w:r>
    </w:p>
    <w:p w14:paraId="747A02FF" w14:textId="77777777" w:rsidR="000A2748" w:rsidRPr="00B265B5" w:rsidRDefault="00EC66EC" w:rsidP="00D8642F">
      <w:pPr>
        <w:pStyle w:val="Heading5"/>
        <w:rPr>
          <w:rFonts w:ascii="Nirmala UI" w:hAnsi="Nirmala UI" w:cs="Nirmala UI"/>
        </w:rPr>
      </w:pPr>
      <w:bookmarkStart w:id="53" w:name="_Toc256000026"/>
      <w:r w:rsidRPr="00B265B5">
        <w:rPr>
          <w:rFonts w:ascii="Nirmala UI" w:eastAsia="Arial Unicode MS" w:hAnsi="Nirmala UI" w:cs="Nirmala UI"/>
          <w:lang w:val="hi"/>
        </w:rPr>
        <w:t>अल्पावधि</w:t>
      </w:r>
      <w:bookmarkEnd w:id="53"/>
    </w:p>
    <w:p w14:paraId="07D1F976"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1D5BCB0F" w14:textId="77777777" w:rsidR="004F70EE" w:rsidRPr="00B265B5" w:rsidRDefault="00EC66EC" w:rsidP="006E2AC4">
      <w:pPr>
        <w:pStyle w:val="ListParagraph"/>
        <w:keepNext/>
        <w:numPr>
          <w:ilvl w:val="0"/>
          <w:numId w:val="26"/>
        </w:numPr>
        <w:ind w:left="714" w:hanging="357"/>
        <w:rPr>
          <w:rFonts w:ascii="Nirmala UI" w:hAnsi="Nirmala UI" w:cs="Nirmala UI"/>
        </w:rPr>
      </w:pPr>
      <w:r w:rsidRPr="00B265B5">
        <w:rPr>
          <w:rFonts w:ascii="Nirmala UI" w:eastAsia="Arial Unicode MS" w:hAnsi="Nirmala UI" w:cs="Nirmala UI"/>
          <w:lang w:val="hi"/>
        </w:rPr>
        <w:t>संबंधित सरकारी एजेंसियां और हितधारक शरणार्थियों और नए आने वाले प्रवासियों के लिए NDIS तक पहुँच पाने में सुधार करने के लिए मिलकर काम करते हैं।</w:t>
      </w:r>
    </w:p>
    <w:p w14:paraId="6589B1D9" w14:textId="77777777" w:rsidR="004F70EE" w:rsidRPr="00B265B5" w:rsidRDefault="00EC66EC" w:rsidP="004F70EE">
      <w:pPr>
        <w:pStyle w:val="ListParagraph"/>
        <w:numPr>
          <w:ilvl w:val="0"/>
          <w:numId w:val="26"/>
        </w:numPr>
        <w:rPr>
          <w:rFonts w:ascii="Nirmala UI" w:hAnsi="Nirmala UI" w:cs="Nirmala UI"/>
        </w:rPr>
      </w:pPr>
      <w:r w:rsidRPr="00B265B5">
        <w:rPr>
          <w:rFonts w:ascii="Nirmala UI" w:eastAsia="Arial Unicode MS" w:hAnsi="Nirmala UI" w:cs="Nirmala UI"/>
          <w:lang w:val="hi"/>
        </w:rPr>
        <w:t>एक अपडेट किया गया दृष्टिकोण है जो शरणार्थियों और नए आने वाले प्रवासियों के लिए NDIS तक पहुँच पाने में सुधार करता है।</w:t>
      </w:r>
    </w:p>
    <w:p w14:paraId="6E78C2E5"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प्रगति उपाय</w:t>
      </w:r>
    </w:p>
    <w:p w14:paraId="29D9CF11" w14:textId="77777777" w:rsidR="004F70EE" w:rsidRPr="00B265B5" w:rsidRDefault="00EC66EC" w:rsidP="00D8642F">
      <w:pPr>
        <w:rPr>
          <w:rFonts w:ascii="Nirmala UI" w:hAnsi="Nirmala UI" w:cs="Nirmala UI"/>
        </w:rPr>
      </w:pPr>
      <w:r w:rsidRPr="00B265B5">
        <w:rPr>
          <w:rFonts w:ascii="Nirmala UI" w:eastAsia="Arial Unicode MS" w:hAnsi="Nirmala UI" w:cs="Nirmala UI"/>
          <w:lang w:val="hi"/>
        </w:rPr>
        <w:t>एक संलग्नता योजना जिसमें यह शामिल है कि संबंधित सरकारी एजेंसियों और अन्य हितधारकों के साथ गतिविधियों को पूरा किया जाता है और किया जा रहा है।</w:t>
      </w:r>
    </w:p>
    <w:p w14:paraId="23E98D07" w14:textId="77777777" w:rsidR="00F312FA" w:rsidRPr="00B265B5" w:rsidRDefault="00EC66EC" w:rsidP="00D8642F">
      <w:pPr>
        <w:pStyle w:val="Heading5"/>
        <w:rPr>
          <w:rFonts w:ascii="Nirmala UI" w:hAnsi="Nirmala UI" w:cs="Nirmala UI"/>
        </w:rPr>
      </w:pPr>
      <w:bookmarkStart w:id="54" w:name="_Toc256000027"/>
      <w:r w:rsidRPr="00B265B5">
        <w:rPr>
          <w:rFonts w:ascii="Nirmala UI" w:eastAsia="Arial Unicode MS" w:hAnsi="Nirmala UI" w:cs="Nirmala UI"/>
          <w:lang w:val="hi"/>
        </w:rPr>
        <w:lastRenderedPageBreak/>
        <w:t>मध्यम अवधि</w:t>
      </w:r>
      <w:bookmarkEnd w:id="54"/>
    </w:p>
    <w:p w14:paraId="51D414D1"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502F7682" w14:textId="77777777" w:rsidR="004F70EE" w:rsidRPr="00B265B5" w:rsidRDefault="00EC66EC" w:rsidP="006E2AC4">
      <w:pPr>
        <w:pStyle w:val="ListParagraph"/>
        <w:keepNext/>
        <w:numPr>
          <w:ilvl w:val="0"/>
          <w:numId w:val="26"/>
        </w:numPr>
        <w:ind w:left="714" w:hanging="357"/>
        <w:rPr>
          <w:rFonts w:ascii="Nirmala UI" w:hAnsi="Nirmala UI" w:cs="Nirmala UI"/>
        </w:rPr>
      </w:pPr>
      <w:r w:rsidRPr="00B265B5">
        <w:rPr>
          <w:rFonts w:ascii="Nirmala UI" w:eastAsia="Arial Unicode MS" w:hAnsi="Nirmala UI" w:cs="Nirmala UI"/>
          <w:lang w:val="hi"/>
        </w:rPr>
        <w:t>शरणार्थी और नए आने वाले प्रवासियों द्वारा NDIS तक पहुँच पाने का आवेदन करते समय उनके आगमन पूर्व आकलन पूरे किए हुए हैं और उनके सहायक दस्तावेज़ों को मान्यता दी गई है।</w:t>
      </w:r>
    </w:p>
    <w:p w14:paraId="47E2383C" w14:textId="77777777" w:rsidR="004F70EE" w:rsidRPr="00B265B5" w:rsidRDefault="00EC66EC" w:rsidP="004F70EE">
      <w:pPr>
        <w:pStyle w:val="ListParagraph"/>
        <w:numPr>
          <w:ilvl w:val="0"/>
          <w:numId w:val="26"/>
        </w:numPr>
        <w:rPr>
          <w:rFonts w:ascii="Nirmala UI" w:hAnsi="Nirmala UI" w:cs="Nirmala UI"/>
        </w:rPr>
      </w:pPr>
      <w:r w:rsidRPr="00B265B5">
        <w:rPr>
          <w:rFonts w:ascii="Nirmala UI" w:eastAsia="Arial Unicode MS" w:hAnsi="Nirmala UI" w:cs="Nirmala UI"/>
          <w:lang w:val="hi"/>
        </w:rPr>
        <w:t>संबंधित सरकारी एजेंसियों के पास इस बारे में अधिक समझ है कि NDIS तक पहुँच पाने में शरणार्थियों और नए आने वाले प्रवासियों का समर्थन कैसे करना है।</w:t>
      </w:r>
    </w:p>
    <w:p w14:paraId="4C943BEC"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प्रगति उपाय</w:t>
      </w:r>
    </w:p>
    <w:p w14:paraId="6DCBBCAD" w14:textId="77777777" w:rsidR="004F70EE" w:rsidRPr="00B265B5" w:rsidRDefault="00EC66EC" w:rsidP="00D8642F">
      <w:pPr>
        <w:rPr>
          <w:rFonts w:ascii="Nirmala UI" w:hAnsi="Nirmala UI" w:cs="Nirmala UI"/>
        </w:rPr>
      </w:pPr>
      <w:r w:rsidRPr="00B265B5">
        <w:rPr>
          <w:rFonts w:ascii="Nirmala UI" w:eastAsia="Arial Unicode MS" w:hAnsi="Nirmala UI" w:cs="Nirmala UI"/>
          <w:lang w:val="hi"/>
        </w:rPr>
        <w:t>शरणार्थियों और नए आने वाले प्रवासियों की संख्या और प्रतिशत जो NDIS के लिए आवेदन करते हैं और इसतक सफलतापूर्वक पहुँच प्राप्त करते हैं।</w:t>
      </w:r>
    </w:p>
    <w:p w14:paraId="3C1220EC" w14:textId="77777777" w:rsidR="00B22C00" w:rsidRPr="00B265B5" w:rsidRDefault="00EC66EC" w:rsidP="00D8642F">
      <w:pPr>
        <w:pStyle w:val="Heading3"/>
        <w:rPr>
          <w:rFonts w:ascii="Nirmala UI" w:eastAsia="SimHei" w:hAnsi="Nirmala UI" w:cs="Nirmala UI"/>
        </w:rPr>
      </w:pPr>
      <w:bookmarkStart w:id="55" w:name="_Toc256000028"/>
      <w:bookmarkStart w:id="56" w:name="_Toc138237261"/>
      <w:bookmarkStart w:id="57" w:name="_Toc140076735"/>
      <w:r w:rsidRPr="00B265B5">
        <w:rPr>
          <w:rFonts w:ascii="Nirmala UI" w:eastAsia="Arial Unicode MS" w:hAnsi="Nirmala UI" w:cs="Nirmala UI"/>
          <w:lang w:val="hi"/>
        </w:rPr>
        <w:t>लक्ष्य 3</w:t>
      </w:r>
      <w:bookmarkEnd w:id="55"/>
    </w:p>
    <w:p w14:paraId="1E85E31D" w14:textId="77777777" w:rsidR="004F70EE" w:rsidRPr="00B265B5" w:rsidRDefault="00EC66EC" w:rsidP="00982922">
      <w:pPr>
        <w:rPr>
          <w:rFonts w:ascii="Nirmala UI" w:eastAsia="SimHei" w:hAnsi="Nirmala UI" w:cs="Nirmala UI"/>
        </w:rPr>
      </w:pPr>
      <w:r w:rsidRPr="00B265B5">
        <w:rPr>
          <w:rFonts w:ascii="Nirmala UI" w:eastAsia="Arial Unicode MS" w:hAnsi="Nirmala UI" w:cs="Nirmala UI"/>
          <w:lang w:val="hi"/>
        </w:rPr>
        <w:t>CALD समुदायों और प्रतिभागियों के साथ NDIS संचार प्रक्रियाएँ सांस्कृतिक रूप से उपयुक्त हैं, प्रभावी और पारदर्शी हैं, और विश्वास को बढ़ावा देती हैं।</w:t>
      </w:r>
      <w:bookmarkEnd w:id="56"/>
      <w:bookmarkEnd w:id="57"/>
    </w:p>
    <w:p w14:paraId="1166A029" w14:textId="77777777" w:rsidR="00B22C00" w:rsidRPr="00B265B5" w:rsidRDefault="00EC66EC" w:rsidP="00D8642F">
      <w:pPr>
        <w:pStyle w:val="Heading4"/>
        <w:rPr>
          <w:rFonts w:ascii="Nirmala UI" w:hAnsi="Nirmala UI" w:cs="Nirmala UI"/>
        </w:rPr>
      </w:pPr>
      <w:bookmarkStart w:id="58" w:name="_Toc256000029"/>
      <w:r w:rsidRPr="00B265B5">
        <w:rPr>
          <w:rFonts w:ascii="Nirmala UI" w:eastAsia="Arial Unicode MS" w:hAnsi="Nirmala UI" w:cs="Nirmala UI"/>
          <w:lang w:val="hi"/>
        </w:rPr>
        <w:t>कार्रवाई 6</w:t>
      </w:r>
      <w:bookmarkEnd w:id="58"/>
    </w:p>
    <w:p w14:paraId="291B0975" w14:textId="77777777" w:rsidR="004F70EE" w:rsidRPr="00B265B5" w:rsidRDefault="00EC66EC" w:rsidP="00982922">
      <w:pPr>
        <w:rPr>
          <w:rFonts w:ascii="Nirmala UI" w:hAnsi="Nirmala UI" w:cs="Nirmala UI"/>
        </w:rPr>
      </w:pPr>
      <w:r w:rsidRPr="00B265B5">
        <w:rPr>
          <w:rFonts w:ascii="Nirmala UI" w:eastAsia="Arial Unicode MS" w:hAnsi="Nirmala UI" w:cs="Nirmala UI"/>
          <w:lang w:val="hi"/>
        </w:rPr>
        <w:t>प्रक्रियाएँ और दिशानिर्देश विकसित और कार्यान्वित करने के लिए NDIS आयोग के साथ काम करना। ये CALD पृष्ठभूमियों से सम्बन्धित विकलाँग लोगों को फीडबैक प्रदान करने और सांस्कृतिक रूप से सुरक्षित और सुलभ तरीकों से NDIS निर्णयों की अपील करने में मदद करेंगे।</w:t>
      </w:r>
    </w:p>
    <w:p w14:paraId="0D4688B3" w14:textId="77777777" w:rsidR="00DD1D4C" w:rsidRPr="00B265B5" w:rsidRDefault="00EC66EC" w:rsidP="00D8642F">
      <w:pPr>
        <w:pStyle w:val="Heading5"/>
        <w:rPr>
          <w:rFonts w:ascii="Nirmala UI" w:hAnsi="Nirmala UI" w:cs="Nirmala UI"/>
        </w:rPr>
      </w:pPr>
      <w:bookmarkStart w:id="59" w:name="_Toc256000030"/>
      <w:r w:rsidRPr="00B265B5">
        <w:rPr>
          <w:rFonts w:ascii="Nirmala UI" w:eastAsia="Arial Unicode MS" w:hAnsi="Nirmala UI" w:cs="Nirmala UI"/>
          <w:lang w:val="hi"/>
        </w:rPr>
        <w:t>अल्पावधि</w:t>
      </w:r>
      <w:bookmarkEnd w:id="59"/>
    </w:p>
    <w:p w14:paraId="65F70188"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5002BBB0" w14:textId="77777777" w:rsidR="004F70EE" w:rsidRPr="00B265B5" w:rsidRDefault="00EC66EC" w:rsidP="00D8642F">
      <w:pPr>
        <w:rPr>
          <w:rFonts w:ascii="Nirmala UI" w:hAnsi="Nirmala UI" w:cs="Nirmala UI"/>
        </w:rPr>
      </w:pPr>
      <w:r w:rsidRPr="00B265B5">
        <w:rPr>
          <w:rFonts w:ascii="Nirmala UI" w:eastAsia="Arial Unicode MS" w:hAnsi="Nirmala UI" w:cs="Nirmala UI"/>
          <w:lang w:val="hi"/>
        </w:rPr>
        <w:t xml:space="preserve">CALD पृष्ठभूमियों से सम्बन्धित विकलाँग लोगों के लिए निर्णयों की अपील करने हेतु उचित फीडबैक उपायों और प्रक्रियाओं पर </w:t>
      </w:r>
      <w:r w:rsidRPr="00E70199">
        <w:rPr>
          <w:rFonts w:ascii="Mangal" w:eastAsia="Arial Unicode MS" w:hAnsi="Mangal" w:cs="Mangal"/>
          <w:lang w:val="hi"/>
        </w:rPr>
        <w:t>उच्च</w:t>
      </w:r>
      <w:r w:rsidRPr="00B265B5">
        <w:rPr>
          <w:rFonts w:ascii="Nirmala UI" w:eastAsia="Arial Unicode MS" w:hAnsi="Nirmala UI" w:cs="Nirmala UI"/>
          <w:lang w:val="hi"/>
        </w:rPr>
        <w:t xml:space="preserve"> गुणवत्ता वाले अनुसंधान मार्गदर्शन के विकास को सूचित करते हैं।</w:t>
      </w:r>
    </w:p>
    <w:p w14:paraId="13E71D64"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प्रगति उपाय</w:t>
      </w:r>
    </w:p>
    <w:p w14:paraId="245F3FA0" w14:textId="77777777" w:rsidR="007A13D4" w:rsidRPr="00B265B5" w:rsidRDefault="00EC66EC" w:rsidP="00D8642F">
      <w:pPr>
        <w:rPr>
          <w:rFonts w:ascii="Nirmala UI" w:hAnsi="Nirmala UI" w:cs="Nirmala UI"/>
          <w:b/>
        </w:rPr>
      </w:pPr>
      <w:r w:rsidRPr="00B265B5">
        <w:rPr>
          <w:rFonts w:ascii="Nirmala UI" w:eastAsia="Arial Unicode MS" w:hAnsi="Nirmala UI" w:cs="Nirmala UI"/>
          <w:lang w:val="hi"/>
        </w:rPr>
        <w:t>CALD पृष्ठभूमियों से सम्बन्धित विकलाँग लोगों के लिए उचित फीडबैक और अपील प्रक्रियाओं की पहचान की जाती है तथा इनका विकास और कार्यान्वयन किया जाता है।</w:t>
      </w:r>
    </w:p>
    <w:p w14:paraId="75189CBC" w14:textId="77777777" w:rsidR="007A13D4" w:rsidRPr="00B265B5" w:rsidRDefault="00EC66EC" w:rsidP="00D8642F">
      <w:pPr>
        <w:pStyle w:val="Heading5"/>
        <w:rPr>
          <w:rFonts w:ascii="Nirmala UI" w:hAnsi="Nirmala UI" w:cs="Nirmala UI"/>
        </w:rPr>
      </w:pPr>
      <w:bookmarkStart w:id="60" w:name="_Toc256000031"/>
      <w:r w:rsidRPr="00B265B5">
        <w:rPr>
          <w:rFonts w:ascii="Nirmala UI" w:eastAsia="Arial Unicode MS" w:hAnsi="Nirmala UI" w:cs="Nirmala UI"/>
          <w:lang w:val="hi"/>
        </w:rPr>
        <w:lastRenderedPageBreak/>
        <w:t>मध्यम अवधि</w:t>
      </w:r>
      <w:bookmarkEnd w:id="60"/>
    </w:p>
    <w:p w14:paraId="4C41E0AA"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1654CA14" w14:textId="77777777" w:rsidR="004F70EE" w:rsidRPr="00B265B5" w:rsidRDefault="00EC66EC" w:rsidP="00D8642F">
      <w:pPr>
        <w:rPr>
          <w:rFonts w:ascii="Nirmala UI" w:hAnsi="Nirmala UI" w:cs="Nirmala UI"/>
        </w:rPr>
      </w:pPr>
      <w:r w:rsidRPr="00B265B5">
        <w:rPr>
          <w:rFonts w:ascii="Nirmala UI" w:eastAsia="Arial Unicode MS" w:hAnsi="Nirmala UI" w:cs="Nirmala UI"/>
          <w:lang w:val="hi"/>
        </w:rPr>
        <w:t>CALD पृष्ठभूमियों से सम्बन्धित विकलाँग लोगों के लिए फीडबैक प्रक्रियाएँ सांस्कृतिक रूप से सुरक्षित और सुलभ हैं।</w:t>
      </w:r>
    </w:p>
    <w:p w14:paraId="4DD91F75"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प्रगति उपाय</w:t>
      </w:r>
    </w:p>
    <w:p w14:paraId="1D989C34" w14:textId="77777777" w:rsidR="004F70EE" w:rsidRPr="00B265B5" w:rsidRDefault="00EC66EC" w:rsidP="00D8642F">
      <w:pPr>
        <w:rPr>
          <w:rFonts w:ascii="Nirmala UI" w:eastAsia="SimHei" w:hAnsi="Nirmala UI" w:cs="Nirmala UI"/>
        </w:rPr>
      </w:pPr>
      <w:r w:rsidRPr="00B265B5">
        <w:rPr>
          <w:rFonts w:ascii="Nirmala UI" w:eastAsia="Arial Unicode MS" w:hAnsi="Nirmala UI" w:cs="Nirmala UI"/>
          <w:lang w:val="hi"/>
        </w:rPr>
        <w:t>CALD पृष्ठभूमियों से सम्बन्धित विकलाँग लोग सांस्कृतिक सुरक्षा और सुलभता से संबंधित फीडबैक और अपीलों के लिए प्रक्रिया के साथ बेहतर अनुभव की रिपोर्ट करते हैं।</w:t>
      </w:r>
      <w:r w:rsidRPr="00B265B5">
        <w:rPr>
          <w:rFonts w:ascii="Nirmala UI" w:eastAsia="Arial Unicode MS" w:hAnsi="Nirmala UI" w:cs="Nirmala UI"/>
          <w:lang w:val="hi"/>
        </w:rPr>
        <w:br w:type="page"/>
      </w:r>
    </w:p>
    <w:p w14:paraId="02AD426C" w14:textId="77777777" w:rsidR="004F70EE" w:rsidRPr="00B265B5" w:rsidRDefault="00EC66EC" w:rsidP="00477E46">
      <w:pPr>
        <w:pStyle w:val="Heading2"/>
        <w:ind w:left="709"/>
        <w:rPr>
          <w:rFonts w:ascii="Nirmala UI" w:hAnsi="Nirmala UI" w:cs="Nirmala UI"/>
        </w:rPr>
      </w:pPr>
      <w:bookmarkStart w:id="61" w:name="_Toc256000032"/>
      <w:bookmarkStart w:id="62" w:name="_Toc135923304"/>
      <w:bookmarkStart w:id="63" w:name="_Toc135926156"/>
      <w:bookmarkStart w:id="64" w:name="_Toc137148826"/>
      <w:bookmarkStart w:id="65" w:name="_Toc137149326"/>
      <w:bookmarkStart w:id="66" w:name="_Toc137149457"/>
      <w:bookmarkStart w:id="67" w:name="_Toc137150063"/>
      <w:r w:rsidRPr="00B265B5">
        <w:rPr>
          <w:rFonts w:ascii="Nirmala UI" w:eastAsia="Arial Unicode MS" w:hAnsi="Nirmala UI" w:cs="Nirmala UI"/>
          <w:lang w:val="hi"/>
        </w:rPr>
        <w:lastRenderedPageBreak/>
        <w:t>कर्मचारियों की क्षमता</w:t>
      </w:r>
      <w:bookmarkEnd w:id="61"/>
      <w:bookmarkEnd w:id="62"/>
      <w:bookmarkEnd w:id="63"/>
      <w:bookmarkEnd w:id="64"/>
      <w:bookmarkEnd w:id="65"/>
      <w:bookmarkEnd w:id="66"/>
      <w:bookmarkEnd w:id="67"/>
    </w:p>
    <w:p w14:paraId="4BD9E04E" w14:textId="77777777" w:rsidR="008A247A" w:rsidRPr="00B265B5" w:rsidRDefault="00EC66EC" w:rsidP="00D8642F">
      <w:pPr>
        <w:pStyle w:val="Heading3"/>
        <w:rPr>
          <w:rFonts w:ascii="Nirmala UI" w:eastAsia="SimHei" w:hAnsi="Nirmala UI" w:cs="Nirmala UI"/>
        </w:rPr>
      </w:pPr>
      <w:bookmarkStart w:id="68" w:name="_Toc256000033"/>
      <w:bookmarkStart w:id="69" w:name="_Toc135923305"/>
      <w:bookmarkStart w:id="70" w:name="_Toc135926157"/>
      <w:bookmarkStart w:id="71" w:name="_Toc137148827"/>
      <w:bookmarkStart w:id="72" w:name="_Toc137149327"/>
      <w:bookmarkStart w:id="73" w:name="_Toc137149458"/>
      <w:bookmarkStart w:id="74" w:name="_Toc137150064"/>
      <w:bookmarkStart w:id="75" w:name="_Toc138237263"/>
      <w:bookmarkStart w:id="76" w:name="_Toc140076737"/>
      <w:r w:rsidRPr="00B265B5">
        <w:rPr>
          <w:rFonts w:ascii="Nirmala UI" w:eastAsia="Arial Unicode MS" w:hAnsi="Nirmala UI" w:cs="Nirmala UI"/>
          <w:lang w:val="hi"/>
        </w:rPr>
        <w:t>लक्ष्य 4</w:t>
      </w:r>
      <w:bookmarkEnd w:id="68"/>
    </w:p>
    <w:p w14:paraId="007EFD97" w14:textId="77777777" w:rsidR="004F70EE" w:rsidRPr="00B265B5" w:rsidRDefault="00EC66EC" w:rsidP="00982922">
      <w:pPr>
        <w:rPr>
          <w:rFonts w:ascii="Nirmala UI" w:hAnsi="Nirmala UI" w:cs="Nirmala UI"/>
        </w:rPr>
      </w:pPr>
      <w:r w:rsidRPr="00B265B5">
        <w:rPr>
          <w:rFonts w:ascii="Nirmala UI" w:eastAsia="Arial Unicode MS" w:hAnsi="Nirmala UI" w:cs="Nirmala UI"/>
          <w:lang w:val="hi"/>
        </w:rPr>
        <w:t>NDIS कर्मचारी और भागीदार प्रतिभागियों की सांस्कृतिक तथा भाषा-संबंधी आवश्यकताओं, और ये आवश्यकताएं उनके विकलांगता समर्थनों को कैसे प्रभावित कर सकती हैं, इस बात की समझ रखते हैं और इसपर प्रतिक्रिया करते हैं।</w:t>
      </w:r>
      <w:bookmarkEnd w:id="69"/>
      <w:bookmarkEnd w:id="70"/>
      <w:bookmarkEnd w:id="71"/>
      <w:bookmarkEnd w:id="72"/>
      <w:bookmarkEnd w:id="73"/>
      <w:bookmarkEnd w:id="74"/>
      <w:bookmarkEnd w:id="75"/>
      <w:bookmarkEnd w:id="76"/>
    </w:p>
    <w:p w14:paraId="22D32787" w14:textId="77777777" w:rsidR="008A247A" w:rsidRPr="00B265B5" w:rsidRDefault="00EC66EC" w:rsidP="00D8642F">
      <w:pPr>
        <w:pStyle w:val="Heading4"/>
        <w:rPr>
          <w:rFonts w:ascii="Nirmala UI" w:hAnsi="Nirmala UI" w:cs="Nirmala UI"/>
        </w:rPr>
      </w:pPr>
      <w:bookmarkStart w:id="77" w:name="_Toc256000034"/>
      <w:r w:rsidRPr="00B265B5">
        <w:rPr>
          <w:rFonts w:ascii="Nirmala UI" w:eastAsia="Arial Unicode MS" w:hAnsi="Nirmala UI" w:cs="Nirmala UI"/>
          <w:lang w:val="hi"/>
        </w:rPr>
        <w:t>कार्रवाई 7</w:t>
      </w:r>
      <w:bookmarkEnd w:id="77"/>
    </w:p>
    <w:p w14:paraId="19A03D30" w14:textId="77777777" w:rsidR="004F70EE" w:rsidRPr="00B265B5" w:rsidRDefault="00EC66EC" w:rsidP="004F70EE">
      <w:pPr>
        <w:rPr>
          <w:rFonts w:ascii="Nirmala UI" w:hAnsi="Nirmala UI" w:cs="Nirmala UI"/>
        </w:rPr>
      </w:pPr>
      <w:r w:rsidRPr="00B265B5">
        <w:rPr>
          <w:rFonts w:ascii="Nirmala UI" w:eastAsia="Arial Unicode MS" w:hAnsi="Nirmala UI" w:cs="Nirmala UI"/>
          <w:lang w:val="hi"/>
        </w:rPr>
        <w:t>NDIS कर्मचारियों और भागीदारों को चालू शिक्षा कार्यक्रम प्रदान करने के लिए CALD समुदायों, सरकारी एजेंसियों (NDIS आयोग सहित) और गैर-सरकारी संगठनों के साथ काम करना। कार्यक्रम सांस्कृतिक और भाषा जागरूकता (बहरे, बहरे/नेत्रहीन और सुनने की शक्ति में विकार से ग्रस्त सहित) में, और CALD पृष्ठभूमियों से सम्बन्धित लोगों के साथ सुरक्षित, प्रभावी, सार्थक और उचित पारस्परिक बातचीत उपलब्ध कराने की क्षमता में सुधार करने के लिए काम करेगा।</w:t>
      </w:r>
    </w:p>
    <w:p w14:paraId="335822EF" w14:textId="77777777" w:rsidR="00CE6CC0" w:rsidRPr="00B265B5" w:rsidRDefault="00EC66EC" w:rsidP="00D8642F">
      <w:pPr>
        <w:pStyle w:val="Heading5"/>
        <w:rPr>
          <w:rFonts w:ascii="Nirmala UI" w:hAnsi="Nirmala UI" w:cs="Nirmala UI"/>
        </w:rPr>
      </w:pPr>
      <w:bookmarkStart w:id="78" w:name="_Toc256000035"/>
      <w:r w:rsidRPr="00B265B5">
        <w:rPr>
          <w:rFonts w:ascii="Nirmala UI" w:eastAsia="Arial Unicode MS" w:hAnsi="Nirmala UI" w:cs="Nirmala UI"/>
          <w:lang w:val="hi"/>
        </w:rPr>
        <w:t>अल्पावधि</w:t>
      </w:r>
      <w:bookmarkEnd w:id="78"/>
    </w:p>
    <w:p w14:paraId="5740E767"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6FFA41EE" w14:textId="77777777" w:rsidR="004F70EE" w:rsidRPr="00B265B5" w:rsidRDefault="00EC66EC" w:rsidP="00D8642F">
      <w:pPr>
        <w:rPr>
          <w:rFonts w:ascii="Nirmala UI" w:hAnsi="Nirmala UI" w:cs="Nirmala UI"/>
        </w:rPr>
      </w:pPr>
      <w:r w:rsidRPr="00B265B5">
        <w:rPr>
          <w:rFonts w:ascii="Nirmala UI" w:eastAsia="Arial Unicode MS" w:hAnsi="Nirmala UI" w:cs="Nirmala UI"/>
          <w:lang w:val="hi"/>
        </w:rPr>
        <w:t>प्रासंगिक CALD समुदाय, NDIS आयोग, सरकारी एजेंसियां और गैर-सरकारी संगठन मिलकर काम करते हैं और एक चालू शिक्षा कार्यक्रम विकसित करते हैं।</w:t>
      </w:r>
    </w:p>
    <w:p w14:paraId="6EC03202"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प्रगति उपाय</w:t>
      </w:r>
    </w:p>
    <w:p w14:paraId="5E4B5BF4" w14:textId="77777777" w:rsidR="004F70EE" w:rsidRPr="00B265B5" w:rsidRDefault="00EC66EC" w:rsidP="006E2AC4">
      <w:pPr>
        <w:pStyle w:val="ListParagraph"/>
        <w:keepNext/>
        <w:numPr>
          <w:ilvl w:val="0"/>
          <w:numId w:val="26"/>
        </w:numPr>
        <w:rPr>
          <w:rFonts w:ascii="Nirmala UI" w:hAnsi="Nirmala UI" w:cs="Nirmala UI"/>
        </w:rPr>
      </w:pPr>
      <w:r w:rsidRPr="00B265B5">
        <w:rPr>
          <w:rFonts w:ascii="Nirmala UI" w:eastAsia="Arial Unicode MS" w:hAnsi="Nirmala UI" w:cs="Nirmala UI"/>
          <w:lang w:val="hi"/>
        </w:rPr>
        <w:t>प्रासंगिक समुदायों और अन्य हितधारकों की पहचान की जाती है, इन्हें सूचीबद्ध और संलग्न किया जाता है।</w:t>
      </w:r>
    </w:p>
    <w:p w14:paraId="0C1388C5" w14:textId="77777777" w:rsidR="004F70EE" w:rsidRPr="00B265B5" w:rsidRDefault="00EC66EC" w:rsidP="004F70EE">
      <w:pPr>
        <w:pStyle w:val="ListParagraph"/>
        <w:numPr>
          <w:ilvl w:val="0"/>
          <w:numId w:val="26"/>
        </w:numPr>
        <w:rPr>
          <w:rFonts w:ascii="Nirmala UI" w:hAnsi="Nirmala UI" w:cs="Nirmala UI"/>
        </w:rPr>
      </w:pPr>
      <w:r w:rsidRPr="00B265B5">
        <w:rPr>
          <w:rFonts w:ascii="Nirmala UI" w:eastAsia="Arial Unicode MS" w:hAnsi="Nirmala UI" w:cs="Nirmala UI"/>
          <w:lang w:val="hi"/>
        </w:rPr>
        <w:t>एक शिक्षा कार्यक्रम विकसित किया जाता है और इसे NDIS कर्मचारियों और भागीदारों को प्रदान किया जाता है।</w:t>
      </w:r>
    </w:p>
    <w:p w14:paraId="64729AF9" w14:textId="77777777" w:rsidR="00481534" w:rsidRPr="00B265B5" w:rsidRDefault="00EC66EC" w:rsidP="00D8642F">
      <w:pPr>
        <w:pStyle w:val="Heading5"/>
        <w:rPr>
          <w:rFonts w:ascii="Nirmala UI" w:hAnsi="Nirmala UI" w:cs="Nirmala UI"/>
        </w:rPr>
      </w:pPr>
      <w:bookmarkStart w:id="79" w:name="_Toc256000036"/>
      <w:r w:rsidRPr="00B265B5">
        <w:rPr>
          <w:rFonts w:ascii="Nirmala UI" w:eastAsia="Arial Unicode MS" w:hAnsi="Nirmala UI" w:cs="Nirmala UI"/>
          <w:lang w:val="hi"/>
        </w:rPr>
        <w:t>मध्यम अवधि</w:t>
      </w:r>
      <w:bookmarkEnd w:id="79"/>
    </w:p>
    <w:p w14:paraId="1BB01F25"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4EA79C5E" w14:textId="77777777" w:rsidR="004F70EE" w:rsidRPr="00B265B5" w:rsidRDefault="00EC66EC" w:rsidP="00D8642F">
      <w:pPr>
        <w:rPr>
          <w:rFonts w:ascii="Nirmala UI" w:hAnsi="Nirmala UI" w:cs="Nirmala UI"/>
        </w:rPr>
      </w:pPr>
      <w:r w:rsidRPr="00B265B5">
        <w:rPr>
          <w:rStyle w:val="cf01"/>
          <w:rFonts w:ascii="Nirmala UI" w:eastAsia="Arial Unicode MS" w:hAnsi="Nirmala UI" w:cs="Nirmala UI"/>
          <w:sz w:val="24"/>
          <w:szCs w:val="24"/>
          <w:lang w:val="hi"/>
        </w:rPr>
        <w:t>सांस्कृतिक और भाषा जागरूकता, समझ और सांस्कृतिक रूप से सुरक्षित, प्रभावी तथा उचित तरीके से पारस्परिक बातचीत करने की क्षमता में सुधार की रिपोर्ट करने वाले NDIS कर्मचारियों की संख्या और प्रतिशत।</w:t>
      </w:r>
    </w:p>
    <w:p w14:paraId="0F269865"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lastRenderedPageBreak/>
        <w:t>प्रगति उपाय</w:t>
      </w:r>
    </w:p>
    <w:p w14:paraId="56B110CA" w14:textId="77777777" w:rsidR="002B74C0" w:rsidRPr="00B265B5" w:rsidRDefault="00EC66EC" w:rsidP="006E2AC4">
      <w:pPr>
        <w:pStyle w:val="ListParagraph"/>
        <w:keepNext/>
        <w:numPr>
          <w:ilvl w:val="0"/>
          <w:numId w:val="26"/>
        </w:numPr>
        <w:ind w:left="714" w:hanging="357"/>
        <w:rPr>
          <w:rFonts w:ascii="Nirmala UI" w:hAnsi="Nirmala UI" w:cs="Nirmala UI"/>
        </w:rPr>
      </w:pPr>
      <w:r w:rsidRPr="00B265B5">
        <w:rPr>
          <w:rFonts w:ascii="Nirmala UI" w:eastAsia="Arial Unicode MS" w:hAnsi="Nirmala UI" w:cs="Nirmala UI"/>
          <w:lang w:val="hi"/>
        </w:rPr>
        <w:t>NDIS कर्मचारियों और भागीदारों की संख्या और प्रतिशत जिन्होंने:</w:t>
      </w:r>
    </w:p>
    <w:p w14:paraId="61DDF4C4" w14:textId="77777777" w:rsidR="002B74C0" w:rsidRPr="00B265B5" w:rsidRDefault="00EC66EC" w:rsidP="006E2AC4">
      <w:pPr>
        <w:pStyle w:val="ListParagraph"/>
        <w:keepNext/>
        <w:numPr>
          <w:ilvl w:val="1"/>
          <w:numId w:val="45"/>
        </w:numPr>
        <w:rPr>
          <w:rFonts w:ascii="Nirmala UI" w:hAnsi="Nirmala UI" w:cs="Nirmala UI"/>
        </w:rPr>
      </w:pPr>
      <w:r w:rsidRPr="00B265B5">
        <w:rPr>
          <w:rFonts w:ascii="Nirmala UI" w:eastAsia="Arial Unicode MS" w:hAnsi="Nirmala UI" w:cs="Nirmala UI"/>
          <w:lang w:val="hi"/>
        </w:rPr>
        <w:t>शिक्षा कार्यक्रम पूरा कर लिया है</w:t>
      </w:r>
    </w:p>
    <w:p w14:paraId="1B03E5D0" w14:textId="77777777" w:rsidR="004F70EE" w:rsidRPr="00B265B5" w:rsidRDefault="00EC66EC" w:rsidP="006E2AC4">
      <w:pPr>
        <w:pStyle w:val="ListParagraph"/>
        <w:keepNext/>
        <w:numPr>
          <w:ilvl w:val="1"/>
          <w:numId w:val="45"/>
        </w:numPr>
        <w:rPr>
          <w:rFonts w:ascii="Nirmala UI" w:hAnsi="Nirmala UI" w:cs="Nirmala UI"/>
        </w:rPr>
      </w:pPr>
      <w:r w:rsidRPr="00B265B5">
        <w:rPr>
          <w:rStyle w:val="cf01"/>
          <w:rFonts w:ascii="Nirmala UI" w:eastAsia="Arial Unicode MS" w:hAnsi="Nirmala UI" w:cs="Nirmala UI"/>
          <w:sz w:val="24"/>
          <w:szCs w:val="24"/>
          <w:lang w:val="hi"/>
        </w:rPr>
        <w:t>सांस्कृतिक और भाषा जागरूकता, समझ और सांस्कृतिक रूप से सुरक्षित, प्रभावी, सार्थक और उचित पारस्परिक तरीके से बातचीत करने की क्षमता में वृद्धि को रिपोर्ट किया है।</w:t>
      </w:r>
    </w:p>
    <w:p w14:paraId="7F941189" w14:textId="77777777" w:rsidR="006903C1" w:rsidRPr="00B265B5" w:rsidRDefault="00EC66EC" w:rsidP="006903C1">
      <w:pPr>
        <w:pStyle w:val="ListParagraph"/>
        <w:numPr>
          <w:ilvl w:val="0"/>
          <w:numId w:val="26"/>
        </w:numPr>
        <w:rPr>
          <w:rFonts w:ascii="Nirmala UI" w:hAnsi="Nirmala UI" w:cs="Nirmala UI"/>
        </w:rPr>
      </w:pPr>
      <w:r w:rsidRPr="00B265B5">
        <w:rPr>
          <w:rFonts w:ascii="Nirmala UI" w:eastAsia="Arial Unicode MS" w:hAnsi="Nirmala UI" w:cs="Nirmala UI"/>
          <w:lang w:val="hi"/>
        </w:rPr>
        <w:t>जिनके साथ CALD प्रतिभागियों ने NDIS कर्मचारियों के साथ पारस्परिक बातचीत में सांस्कृतिक और भाषा जागरूकता में वृद्धि होने के अनुभव को रिपोर्ट किया है।</w:t>
      </w:r>
    </w:p>
    <w:p w14:paraId="6E719EB7" w14:textId="77777777" w:rsidR="008A247A" w:rsidRPr="00B265B5" w:rsidRDefault="00EC66EC" w:rsidP="00D8642F">
      <w:pPr>
        <w:pStyle w:val="Heading4"/>
        <w:rPr>
          <w:rFonts w:ascii="Nirmala UI" w:hAnsi="Nirmala UI" w:cs="Nirmala UI"/>
        </w:rPr>
      </w:pPr>
      <w:bookmarkStart w:id="80" w:name="_Toc256000037"/>
      <w:r w:rsidRPr="00B265B5">
        <w:rPr>
          <w:rFonts w:ascii="Nirmala UI" w:eastAsia="Arial Unicode MS" w:hAnsi="Nirmala UI" w:cs="Nirmala UI"/>
          <w:lang w:val="hi"/>
        </w:rPr>
        <w:t>कार्रवाई 8</w:t>
      </w:r>
      <w:bookmarkEnd w:id="80"/>
    </w:p>
    <w:p w14:paraId="17E2CCB1" w14:textId="77777777" w:rsidR="004F70EE" w:rsidRPr="00B265B5" w:rsidRDefault="00EC66EC" w:rsidP="00D8642F">
      <w:pPr>
        <w:rPr>
          <w:rFonts w:ascii="Nirmala UI" w:hAnsi="Nirmala UI" w:cs="Nirmala UI"/>
          <w:b/>
        </w:rPr>
      </w:pPr>
      <w:r w:rsidRPr="00B265B5">
        <w:rPr>
          <w:rFonts w:ascii="Nirmala UI" w:eastAsia="Arial Unicode MS" w:hAnsi="Nirmala UI" w:cs="Nirmala UI"/>
          <w:lang w:val="hi"/>
        </w:rPr>
        <w:t>सभी स्तरों पर प्रतिनिधित्व में सुधार के लिए NDIA में CALD पृष्ठभूमियों (विकलाँग लोगों सहित) से सम्बन्धित लोगों के लिए रोजगार के अवसरों का समर्थन करना।</w:t>
      </w:r>
    </w:p>
    <w:p w14:paraId="72D35FAA" w14:textId="77777777" w:rsidR="00C04E4A" w:rsidRPr="00B265B5" w:rsidRDefault="00EC66EC" w:rsidP="00D8642F">
      <w:pPr>
        <w:pStyle w:val="Heading5"/>
        <w:rPr>
          <w:rFonts w:ascii="Nirmala UI" w:hAnsi="Nirmala UI" w:cs="Nirmala UI"/>
        </w:rPr>
      </w:pPr>
      <w:bookmarkStart w:id="81" w:name="_Toc256000038"/>
      <w:r w:rsidRPr="00B265B5">
        <w:rPr>
          <w:rFonts w:ascii="Nirmala UI" w:eastAsia="Arial Unicode MS" w:hAnsi="Nirmala UI" w:cs="Nirmala UI"/>
          <w:lang w:val="hi"/>
        </w:rPr>
        <w:t>अल्पावधि</w:t>
      </w:r>
      <w:bookmarkEnd w:id="81"/>
    </w:p>
    <w:p w14:paraId="3209F3E5"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42DE6AD6" w14:textId="77777777" w:rsidR="004F70EE" w:rsidRPr="00B265B5" w:rsidRDefault="00EC66EC" w:rsidP="00D8642F">
      <w:pPr>
        <w:rPr>
          <w:rFonts w:ascii="Nirmala UI" w:hAnsi="Nirmala UI" w:cs="Nirmala UI"/>
        </w:rPr>
      </w:pPr>
      <w:r w:rsidRPr="00B265B5">
        <w:rPr>
          <w:rFonts w:ascii="Nirmala UI" w:eastAsia="Arial Unicode MS" w:hAnsi="Nirmala UI" w:cs="Nirmala UI"/>
          <w:lang w:val="hi"/>
        </w:rPr>
        <w:t>CALD कर्मचारियों के लिए रोजगार के अवसरों (प्रगति सहित) की पहचान और खोजबीन की जाती है।</w:t>
      </w:r>
    </w:p>
    <w:p w14:paraId="69B57AFE"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प्रगति उपाय</w:t>
      </w:r>
    </w:p>
    <w:p w14:paraId="723C47A6" w14:textId="77777777" w:rsidR="004F70EE" w:rsidRPr="00B265B5" w:rsidRDefault="00EC66EC" w:rsidP="00D8642F">
      <w:pPr>
        <w:rPr>
          <w:rFonts w:ascii="Nirmala UI" w:hAnsi="Nirmala UI" w:cs="Nirmala UI"/>
        </w:rPr>
      </w:pPr>
      <w:r w:rsidRPr="00B265B5">
        <w:rPr>
          <w:rFonts w:ascii="Nirmala UI" w:eastAsia="Arial Unicode MS" w:hAnsi="Nirmala UI" w:cs="Nirmala UI"/>
          <w:lang w:val="hi"/>
        </w:rPr>
        <w:t>CALD कर्मचारियों के लिए एक रोजगार योजना का विकास और कार्यान्वयन।</w:t>
      </w:r>
    </w:p>
    <w:p w14:paraId="0D95A24B" w14:textId="77777777" w:rsidR="0039410D" w:rsidRPr="00B265B5" w:rsidRDefault="00EC66EC" w:rsidP="00D8642F">
      <w:pPr>
        <w:pStyle w:val="Heading5"/>
        <w:rPr>
          <w:rFonts w:ascii="Nirmala UI" w:hAnsi="Nirmala UI" w:cs="Nirmala UI"/>
        </w:rPr>
      </w:pPr>
      <w:bookmarkStart w:id="82" w:name="_Toc256000039"/>
      <w:r w:rsidRPr="00B265B5">
        <w:rPr>
          <w:rFonts w:ascii="Nirmala UI" w:eastAsia="Arial Unicode MS" w:hAnsi="Nirmala UI" w:cs="Nirmala UI"/>
          <w:lang w:val="hi"/>
        </w:rPr>
        <w:t>मध्यम अवधि</w:t>
      </w:r>
      <w:bookmarkEnd w:id="82"/>
    </w:p>
    <w:p w14:paraId="407FDBCE"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04204F66" w14:textId="77777777" w:rsidR="004F70EE" w:rsidRPr="00B265B5" w:rsidRDefault="00EC66EC" w:rsidP="00D8642F">
      <w:pPr>
        <w:rPr>
          <w:rFonts w:ascii="Nirmala UI" w:hAnsi="Nirmala UI" w:cs="Nirmala UI"/>
        </w:rPr>
      </w:pPr>
      <w:r w:rsidRPr="00B265B5">
        <w:rPr>
          <w:rFonts w:ascii="Nirmala UI" w:eastAsia="Arial Unicode MS" w:hAnsi="Nirmala UI" w:cs="Nirmala UI"/>
          <w:lang w:val="hi"/>
        </w:rPr>
        <w:t>CALD पृष्ठभूमियों से सम्बन्धित कर्मचारियों की संख्या और प्रतिशत में वृद्धि के माध्यम से NDIA समुदाय की विविधता को दर्शाती है।</w:t>
      </w:r>
    </w:p>
    <w:p w14:paraId="66929C32"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प्रगति उपाय</w:t>
      </w:r>
    </w:p>
    <w:p w14:paraId="217F2772" w14:textId="77777777" w:rsidR="004F70EE" w:rsidRPr="00B265B5" w:rsidRDefault="00EC66EC" w:rsidP="00D8642F">
      <w:pPr>
        <w:rPr>
          <w:rFonts w:ascii="Nirmala UI" w:hAnsi="Nirmala UI" w:cs="Nirmala UI"/>
        </w:rPr>
      </w:pPr>
      <w:r w:rsidRPr="00B265B5">
        <w:rPr>
          <w:rFonts w:ascii="Nirmala UI" w:eastAsia="Arial Unicode MS" w:hAnsi="Nirmala UI" w:cs="Nirmala UI"/>
          <w:lang w:val="hi"/>
        </w:rPr>
        <w:t>NDIA में रोज़गार-प्राप्त CALD पृष्ठभूमियों से सम्बन्धित कर्मचारियों की संख्या और प्रतिशत में वृद्धि (विकलाँग लोगों सहित), स्तर और CALD पृष्ठभूमि के पहलुओं पर।</w:t>
      </w:r>
      <w:bookmarkStart w:id="83" w:name="_Toc135923306"/>
      <w:bookmarkStart w:id="84" w:name="_Toc135926158"/>
      <w:bookmarkStart w:id="85" w:name="_Toc137148828"/>
      <w:bookmarkStart w:id="86" w:name="_Toc137149328"/>
      <w:bookmarkStart w:id="87" w:name="_Toc137149459"/>
      <w:bookmarkStart w:id="88" w:name="_Toc137150065"/>
    </w:p>
    <w:p w14:paraId="26190EDE" w14:textId="77777777" w:rsidR="008A247A" w:rsidRPr="00B265B5" w:rsidRDefault="00EC66EC" w:rsidP="00D8642F">
      <w:pPr>
        <w:pStyle w:val="Heading3"/>
        <w:rPr>
          <w:rFonts w:ascii="Nirmala UI" w:hAnsi="Nirmala UI" w:cs="Nirmala UI"/>
        </w:rPr>
      </w:pPr>
      <w:bookmarkStart w:id="89" w:name="_Toc256000040"/>
      <w:bookmarkStart w:id="90" w:name="_Toc138237264"/>
      <w:bookmarkStart w:id="91" w:name="_Toc140076738"/>
      <w:r w:rsidRPr="00B265B5">
        <w:rPr>
          <w:rFonts w:ascii="Nirmala UI" w:eastAsia="Arial Unicode MS" w:hAnsi="Nirmala UI" w:cs="Nirmala UI"/>
          <w:lang w:val="hi"/>
        </w:rPr>
        <w:lastRenderedPageBreak/>
        <w:t>लक्ष्य 5</w:t>
      </w:r>
      <w:bookmarkEnd w:id="89"/>
    </w:p>
    <w:p w14:paraId="2A5C14F2" w14:textId="77777777" w:rsidR="004F70EE" w:rsidRPr="00B265B5" w:rsidRDefault="00EC66EC" w:rsidP="004337BE">
      <w:pPr>
        <w:rPr>
          <w:rFonts w:ascii="Nirmala UI" w:hAnsi="Nirmala UI" w:cs="Nirmala UI"/>
        </w:rPr>
      </w:pPr>
      <w:r w:rsidRPr="00B265B5">
        <w:rPr>
          <w:rFonts w:ascii="Nirmala UI" w:eastAsia="Arial Unicode MS" w:hAnsi="Nirmala UI" w:cs="Nirmala UI"/>
          <w:lang w:val="hi"/>
        </w:rPr>
        <w:t>NDIS कर्मचारी और भागीदार सभी संलग्नताओं में सांस्कृतिक सुरक्षा तथा सदमा-सूचित अभ्यास का उपयोग करते हैं।</w:t>
      </w:r>
      <w:bookmarkEnd w:id="83"/>
      <w:bookmarkEnd w:id="84"/>
      <w:bookmarkEnd w:id="85"/>
      <w:bookmarkEnd w:id="86"/>
      <w:bookmarkEnd w:id="87"/>
      <w:bookmarkEnd w:id="88"/>
      <w:bookmarkEnd w:id="90"/>
      <w:bookmarkEnd w:id="91"/>
    </w:p>
    <w:p w14:paraId="299C4788" w14:textId="77777777" w:rsidR="008A247A" w:rsidRPr="00B265B5" w:rsidRDefault="00EC66EC" w:rsidP="00D8642F">
      <w:pPr>
        <w:pStyle w:val="Heading4"/>
        <w:rPr>
          <w:rFonts w:ascii="Nirmala UI" w:hAnsi="Nirmala UI" w:cs="Nirmala UI"/>
        </w:rPr>
      </w:pPr>
      <w:bookmarkStart w:id="92" w:name="_Toc256000041"/>
      <w:r w:rsidRPr="00B265B5">
        <w:rPr>
          <w:rFonts w:ascii="Nirmala UI" w:eastAsia="Arial Unicode MS" w:hAnsi="Nirmala UI" w:cs="Nirmala UI"/>
          <w:lang w:val="hi"/>
        </w:rPr>
        <w:t>कार्रवाई 9</w:t>
      </w:r>
      <w:bookmarkEnd w:id="92"/>
    </w:p>
    <w:p w14:paraId="6B70E80C" w14:textId="77777777" w:rsidR="00484546" w:rsidRPr="00B265B5" w:rsidRDefault="00EC66EC" w:rsidP="004F70EE">
      <w:pPr>
        <w:rPr>
          <w:rFonts w:ascii="Nirmala UI" w:hAnsi="Nirmala UI" w:cs="Nirmala UI"/>
        </w:rPr>
      </w:pPr>
      <w:r w:rsidRPr="00B265B5">
        <w:rPr>
          <w:rFonts w:ascii="Nirmala UI" w:eastAsia="Arial Unicode MS" w:hAnsi="Nirmala UI" w:cs="Nirmala UI"/>
          <w:lang w:val="hi"/>
        </w:rPr>
        <w:t>NDIA के प्रशिक्षण पैकेजों में सांस्कृतिक सुरक्षा, नस्लवाद-विरोधी और सदमा-सूचित अभ्यास पर शिक्षा और प्रशिक्षण का निर्माण करने के लिए CALD समुदायों, सरकारी एजेंसियों (NDIS आयोग सहित) और गैर-सरकारी संगठनों के साथ काम करना।</w:t>
      </w:r>
    </w:p>
    <w:p w14:paraId="658304AD" w14:textId="77777777" w:rsidR="006E4FB6" w:rsidRPr="00B265B5" w:rsidRDefault="00EC66EC" w:rsidP="00D8642F">
      <w:pPr>
        <w:pStyle w:val="Heading5"/>
        <w:rPr>
          <w:rFonts w:ascii="Nirmala UI" w:hAnsi="Nirmala UI" w:cs="Nirmala UI"/>
        </w:rPr>
      </w:pPr>
      <w:bookmarkStart w:id="93" w:name="_Toc256000042"/>
      <w:r w:rsidRPr="00B265B5">
        <w:rPr>
          <w:rFonts w:ascii="Nirmala UI" w:eastAsia="Arial Unicode MS" w:hAnsi="Nirmala UI" w:cs="Nirmala UI"/>
          <w:lang w:val="hi"/>
        </w:rPr>
        <w:t>अल्पावधि</w:t>
      </w:r>
      <w:bookmarkEnd w:id="93"/>
    </w:p>
    <w:p w14:paraId="6E574579"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251130FD" w14:textId="77777777" w:rsidR="004F70EE" w:rsidRPr="00B265B5" w:rsidRDefault="00EC66EC" w:rsidP="00D8642F">
      <w:pPr>
        <w:rPr>
          <w:rFonts w:ascii="Nirmala UI" w:hAnsi="Nirmala UI" w:cs="Nirmala UI"/>
        </w:rPr>
      </w:pPr>
      <w:r w:rsidRPr="00B265B5">
        <w:rPr>
          <w:rFonts w:ascii="Nirmala UI" w:eastAsia="Arial Unicode MS" w:hAnsi="Nirmala UI" w:cs="Nirmala UI"/>
          <w:lang w:val="hi"/>
        </w:rPr>
        <w:t>CALD समुदाय और सरकारी एजेंसियां मिलकर काम करती हैं और सांस्कृतिक सुरक्षा, नस्लवाद-विरोधी और सदमा-सूचित अभ्यास पर प्रशिक्षण प्रदान करती हैं।</w:t>
      </w:r>
    </w:p>
    <w:p w14:paraId="1F912178"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प्रगति उपाय</w:t>
      </w:r>
    </w:p>
    <w:p w14:paraId="1DBDBDFB" w14:textId="77777777" w:rsidR="004F70EE" w:rsidRPr="00B265B5" w:rsidRDefault="00EC66EC" w:rsidP="00D8642F">
      <w:pPr>
        <w:rPr>
          <w:rFonts w:ascii="Nirmala UI" w:hAnsi="Nirmala UI" w:cs="Nirmala UI"/>
        </w:rPr>
      </w:pPr>
      <w:r w:rsidRPr="00B265B5">
        <w:rPr>
          <w:rFonts w:ascii="Nirmala UI" w:eastAsia="Arial Unicode MS" w:hAnsi="Nirmala UI" w:cs="Nirmala UI"/>
          <w:lang w:val="hi"/>
        </w:rPr>
        <w:t>NDIS कर्मचारियों और भागीदारों के लिए प्रासंगिक प्रशिक्षण कार्यक्रमों का विकास और कार्यान्वयन।</w:t>
      </w:r>
    </w:p>
    <w:p w14:paraId="132E014E" w14:textId="77777777" w:rsidR="00625B1A" w:rsidRPr="00B265B5" w:rsidRDefault="00EC66EC" w:rsidP="00D8642F">
      <w:pPr>
        <w:pStyle w:val="Heading5"/>
        <w:rPr>
          <w:rFonts w:ascii="Nirmala UI" w:hAnsi="Nirmala UI" w:cs="Nirmala UI"/>
        </w:rPr>
      </w:pPr>
      <w:bookmarkStart w:id="94" w:name="_Toc256000043"/>
      <w:r w:rsidRPr="00B265B5">
        <w:rPr>
          <w:rFonts w:ascii="Nirmala UI" w:eastAsia="Arial Unicode MS" w:hAnsi="Nirmala UI" w:cs="Nirmala UI"/>
          <w:lang w:val="hi"/>
        </w:rPr>
        <w:t>मध्यम अवधि</w:t>
      </w:r>
      <w:bookmarkEnd w:id="94"/>
    </w:p>
    <w:p w14:paraId="66F4CCE0"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58648869" w14:textId="77777777" w:rsidR="004F70EE" w:rsidRPr="00B265B5" w:rsidRDefault="00EC66EC" w:rsidP="00D8642F">
      <w:pPr>
        <w:rPr>
          <w:rFonts w:ascii="Nirmala UI" w:hAnsi="Nirmala UI" w:cs="Nirmala UI"/>
        </w:rPr>
      </w:pPr>
      <w:r w:rsidRPr="00B265B5">
        <w:rPr>
          <w:rFonts w:ascii="Nirmala UI" w:eastAsia="Arial Unicode MS" w:hAnsi="Nirmala UI" w:cs="Nirmala UI"/>
          <w:lang w:val="hi"/>
        </w:rPr>
        <w:t>NDIS कर्मचारियों और भागीदारों को CALD परिवेशों में नस्लवाद-विरोधी और सदमा-सूचित अभ्यास के संबंध में सांस्कृतिक दक्षता की अधिक जानकारी है।</w:t>
      </w:r>
    </w:p>
    <w:p w14:paraId="23D21896"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प्रगति उपाय</w:t>
      </w:r>
    </w:p>
    <w:p w14:paraId="4E05F04F" w14:textId="77777777" w:rsidR="004F70EE" w:rsidRPr="00B265B5" w:rsidRDefault="00EC66EC" w:rsidP="004F70EE">
      <w:pPr>
        <w:pStyle w:val="ListParagraph"/>
        <w:numPr>
          <w:ilvl w:val="0"/>
          <w:numId w:val="26"/>
        </w:numPr>
        <w:rPr>
          <w:rFonts w:ascii="Nirmala UI" w:hAnsi="Nirmala UI" w:cs="Nirmala UI"/>
        </w:rPr>
      </w:pPr>
      <w:r w:rsidRPr="00B265B5">
        <w:rPr>
          <w:rFonts w:ascii="Nirmala UI" w:eastAsia="Arial Unicode MS" w:hAnsi="Nirmala UI" w:cs="Nirmala UI"/>
          <w:lang w:val="hi"/>
        </w:rPr>
        <w:t>NDIS कर्मचारियों और भागीदारों (पोजीशन के अनुसार) द्वारा प्रशिक्षण में भागीदारी और इस भागीदारी की बारंबारता।</w:t>
      </w:r>
    </w:p>
    <w:p w14:paraId="54E0DAEB" w14:textId="77777777" w:rsidR="00AB5104" w:rsidRPr="00B265B5" w:rsidRDefault="00EC66EC" w:rsidP="006E2AC4">
      <w:pPr>
        <w:pStyle w:val="ListParagraph"/>
        <w:keepNext/>
        <w:numPr>
          <w:ilvl w:val="0"/>
          <w:numId w:val="26"/>
        </w:numPr>
        <w:ind w:left="714" w:hanging="357"/>
        <w:rPr>
          <w:rFonts w:ascii="Nirmala UI" w:hAnsi="Nirmala UI" w:cs="Nirmala UI"/>
        </w:rPr>
      </w:pPr>
      <w:r w:rsidRPr="00B265B5">
        <w:rPr>
          <w:rFonts w:ascii="Nirmala UI" w:eastAsia="Arial Unicode MS" w:hAnsi="Nirmala UI" w:cs="Nirmala UI"/>
          <w:lang w:val="hi"/>
        </w:rPr>
        <w:t>NDIS कर्मचारियों और भागीदारों ने CALD समुदायों की सांस्कृतिक और भाषाई जरूरतों की जानकारी, जागरूकता और समझ में वृद्धि होने की रिपोर्ट की।</w:t>
      </w:r>
    </w:p>
    <w:p w14:paraId="513B4981" w14:textId="77777777" w:rsidR="004F70EE" w:rsidRPr="00B265B5" w:rsidRDefault="00EC66EC" w:rsidP="00F060BE">
      <w:pPr>
        <w:pStyle w:val="ListParagraph"/>
        <w:numPr>
          <w:ilvl w:val="0"/>
          <w:numId w:val="26"/>
        </w:numPr>
        <w:rPr>
          <w:rFonts w:ascii="Nirmala UI" w:hAnsi="Nirmala UI" w:cs="Nirmala UI"/>
        </w:rPr>
      </w:pPr>
      <w:r w:rsidRPr="00B265B5">
        <w:rPr>
          <w:rFonts w:ascii="Nirmala UI" w:eastAsia="Arial Unicode MS" w:hAnsi="Nirmala UI" w:cs="Nirmala UI"/>
          <w:lang w:val="hi"/>
        </w:rPr>
        <w:t>CALD प्रतिभागियों ने NDIS कर्मचारियों और भागीदारों के साथ पारस्परिक बातचीत में सांस्कृतिक और भाषा जागरूकता में वृद्धि होने के अनुभव को रिपोर्ट किया।</w:t>
      </w:r>
    </w:p>
    <w:p w14:paraId="6A7FB56C" w14:textId="77777777" w:rsidR="008A247A" w:rsidRPr="00B265B5" w:rsidRDefault="00EC66EC" w:rsidP="00D8642F">
      <w:pPr>
        <w:pStyle w:val="Heading4"/>
        <w:rPr>
          <w:rFonts w:ascii="Nirmala UI" w:hAnsi="Nirmala UI" w:cs="Nirmala UI"/>
        </w:rPr>
      </w:pPr>
      <w:bookmarkStart w:id="95" w:name="_Toc256000044"/>
      <w:r w:rsidRPr="00B265B5">
        <w:rPr>
          <w:rFonts w:ascii="Nirmala UI" w:eastAsia="Arial Unicode MS" w:hAnsi="Nirmala UI" w:cs="Nirmala UI"/>
          <w:lang w:val="hi"/>
        </w:rPr>
        <w:lastRenderedPageBreak/>
        <w:t>कार्रवाई 10</w:t>
      </w:r>
      <w:bookmarkEnd w:id="95"/>
    </w:p>
    <w:p w14:paraId="405FEF17" w14:textId="77777777" w:rsidR="004F70EE" w:rsidRPr="00B265B5" w:rsidRDefault="00EC66EC" w:rsidP="004F70EE">
      <w:pPr>
        <w:rPr>
          <w:rFonts w:ascii="Nirmala UI" w:hAnsi="Nirmala UI" w:cs="Nirmala UI"/>
        </w:rPr>
      </w:pPr>
      <w:r w:rsidRPr="00B265B5">
        <w:rPr>
          <w:rFonts w:ascii="Nirmala UI" w:eastAsia="Arial Unicode MS" w:hAnsi="Nirmala UI" w:cs="Nirmala UI"/>
          <w:lang w:val="hi"/>
        </w:rPr>
        <w:t>NDIS के साथ पारस्परिक बातचीत करते समय CALD पृष्ठभूमियों से सम्बन्धित विकलाँग लोगों के अनुभव को बेहतर बनाने के लिए दुभाषियों तथा अन्य भाषा समर्थनों के उपयोग पर NDIS कर्मचारियों और भागीदारों को प्रशिक्षण और संसाधन विकसित और वितरित करना।</w:t>
      </w:r>
    </w:p>
    <w:p w14:paraId="3B640CB0" w14:textId="77777777" w:rsidR="00F85BF9" w:rsidRPr="00B265B5" w:rsidRDefault="00EC66EC" w:rsidP="009B0B26">
      <w:pPr>
        <w:pStyle w:val="Heading5"/>
        <w:rPr>
          <w:rFonts w:ascii="Nirmala UI" w:hAnsi="Nirmala UI" w:cs="Nirmala UI"/>
        </w:rPr>
      </w:pPr>
      <w:bookmarkStart w:id="96" w:name="_Toc256000045"/>
      <w:r w:rsidRPr="00B265B5">
        <w:rPr>
          <w:rFonts w:ascii="Nirmala UI" w:eastAsia="Arial Unicode MS" w:hAnsi="Nirmala UI" w:cs="Nirmala UI"/>
          <w:lang w:val="hi"/>
        </w:rPr>
        <w:t>अल्पावधि</w:t>
      </w:r>
      <w:bookmarkEnd w:id="96"/>
    </w:p>
    <w:p w14:paraId="084792C8"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3CD6CA23" w14:textId="77777777" w:rsidR="00A17EBF" w:rsidRPr="00B265B5" w:rsidRDefault="00EC66EC" w:rsidP="00D8642F">
      <w:pPr>
        <w:rPr>
          <w:rFonts w:ascii="Nirmala UI" w:hAnsi="Nirmala UI" w:cs="Nirmala UI"/>
        </w:rPr>
      </w:pPr>
      <w:r w:rsidRPr="00B265B5">
        <w:rPr>
          <w:rFonts w:ascii="Nirmala UI" w:eastAsia="Arial Unicode MS" w:hAnsi="Nirmala UI" w:cs="Nirmala UI"/>
          <w:lang w:val="hi"/>
        </w:rPr>
        <w:t>NDIS कर्मचारी और भागीदार दुभाषियों तथा अन्य भाषा समर्थनों के साथ प्रभावी ढंग से संलग्न होने की अपनी क्षमता में सुधार करते हैं, इसमें इन समर्थनों तक पहुँच कैसे करनी है, इस संबंधी अधिक जागरूकता और इनके साथ बेहतर अनुभव शामिल है।</w:t>
      </w:r>
    </w:p>
    <w:p w14:paraId="1715857F"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प्रगति उपाय</w:t>
      </w:r>
    </w:p>
    <w:p w14:paraId="2FAF1861" w14:textId="77777777" w:rsidR="004F70EE" w:rsidRPr="00B265B5" w:rsidRDefault="00EC66EC" w:rsidP="00D8642F">
      <w:pPr>
        <w:rPr>
          <w:rFonts w:ascii="Nirmala UI" w:hAnsi="Nirmala UI" w:cs="Nirmala UI"/>
        </w:rPr>
      </w:pPr>
      <w:r w:rsidRPr="00B265B5">
        <w:rPr>
          <w:rFonts w:ascii="Nirmala UI" w:eastAsia="Arial Unicode MS" w:hAnsi="Nirmala UI" w:cs="Nirmala UI"/>
          <w:lang w:val="hi"/>
        </w:rPr>
        <w:t>प्रासंगिक प्रशिक्षण कार्यक्रमों और संसाधनों का विकास और कार्यान्वयन।</w:t>
      </w:r>
    </w:p>
    <w:p w14:paraId="6B470067" w14:textId="77777777" w:rsidR="00E37128" w:rsidRPr="00B265B5" w:rsidRDefault="00EC66EC" w:rsidP="00D8642F">
      <w:pPr>
        <w:pStyle w:val="Heading5"/>
        <w:rPr>
          <w:rFonts w:ascii="Nirmala UI" w:hAnsi="Nirmala UI" w:cs="Nirmala UI"/>
        </w:rPr>
      </w:pPr>
      <w:bookmarkStart w:id="97" w:name="_Toc256000046"/>
      <w:r w:rsidRPr="00B265B5">
        <w:rPr>
          <w:rFonts w:ascii="Nirmala UI" w:eastAsia="Arial Unicode MS" w:hAnsi="Nirmala UI" w:cs="Nirmala UI"/>
          <w:lang w:val="hi"/>
        </w:rPr>
        <w:t>मध्यम अवधि</w:t>
      </w:r>
      <w:bookmarkEnd w:id="97"/>
    </w:p>
    <w:p w14:paraId="1DE74DFB"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4DA752A6" w14:textId="77777777" w:rsidR="004F70EE" w:rsidRPr="00B265B5" w:rsidRDefault="00EC66EC" w:rsidP="00D8642F">
      <w:pPr>
        <w:rPr>
          <w:rFonts w:ascii="Nirmala UI" w:hAnsi="Nirmala UI" w:cs="Nirmala UI"/>
        </w:rPr>
      </w:pPr>
      <w:r w:rsidRPr="00B265B5">
        <w:rPr>
          <w:rStyle w:val="cf01"/>
          <w:rFonts w:ascii="Nirmala UI" w:eastAsia="Arial Unicode MS" w:hAnsi="Nirmala UI" w:cs="Nirmala UI"/>
          <w:sz w:val="24"/>
          <w:szCs w:val="24"/>
          <w:lang w:val="hi"/>
        </w:rPr>
        <w:t>NDIS कर्मचारी, भागीदार और दुभाषिए एक-दूसरे के साथ तथा प्रतिभागियों के साथ और अधिक प्रभावी ढंग से संवाद करते हैं।</w:t>
      </w:r>
    </w:p>
    <w:p w14:paraId="271A9A8D"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प्रगति उपाय</w:t>
      </w:r>
    </w:p>
    <w:p w14:paraId="42A7CA72" w14:textId="77777777" w:rsidR="004F70EE" w:rsidRPr="00B265B5" w:rsidRDefault="00EC66EC" w:rsidP="004F70EE">
      <w:pPr>
        <w:pStyle w:val="ListParagraph"/>
        <w:numPr>
          <w:ilvl w:val="0"/>
          <w:numId w:val="26"/>
        </w:numPr>
        <w:rPr>
          <w:rFonts w:ascii="Nirmala UI" w:hAnsi="Nirmala UI" w:cs="Nirmala UI"/>
        </w:rPr>
      </w:pPr>
      <w:r w:rsidRPr="00B265B5">
        <w:rPr>
          <w:rFonts w:ascii="Nirmala UI" w:eastAsia="Arial Unicode MS" w:hAnsi="Nirmala UI" w:cs="Nirmala UI"/>
          <w:lang w:val="hi"/>
        </w:rPr>
        <w:t>NDIS कर्मचारियों और भागीदारों की संख्या और प्रतिशत जो दुभाषिया शिक्षा कार्यक्रम पूरा करते हैं और प्रासंगिक संसाधनों तक पहुँच प्राप्त करते हैं।</w:t>
      </w:r>
    </w:p>
    <w:p w14:paraId="3A0E4C3C" w14:textId="77777777" w:rsidR="004F70EE" w:rsidRPr="00B265B5" w:rsidRDefault="00EC66EC" w:rsidP="006E2AC4">
      <w:pPr>
        <w:pStyle w:val="ListParagraph"/>
        <w:keepNext/>
        <w:numPr>
          <w:ilvl w:val="0"/>
          <w:numId w:val="26"/>
        </w:numPr>
        <w:ind w:left="714" w:hanging="357"/>
        <w:rPr>
          <w:rFonts w:ascii="Nirmala UI" w:hAnsi="Nirmala UI" w:cs="Nirmala UI"/>
        </w:rPr>
      </w:pPr>
      <w:r w:rsidRPr="00B265B5">
        <w:rPr>
          <w:rFonts w:ascii="Nirmala UI" w:eastAsia="Arial Unicode MS" w:hAnsi="Nirmala UI" w:cs="Nirmala UI"/>
          <w:lang w:val="hi"/>
        </w:rPr>
        <w:t>CALD प्रतिभागियों की संख्या और प्रतिशत जो दुभाषिया सेवाओं तक पहुँच प्राप्त करते हैं (भाषा, बैठक के प्रकार (उदाहरण के लिए, योजना) और तरीके (उदाहरण के लिए, ऑनसाइट) द्वारा)।</w:t>
      </w:r>
    </w:p>
    <w:p w14:paraId="518F64F3" w14:textId="77777777" w:rsidR="004F70EE" w:rsidRPr="00B265B5" w:rsidRDefault="00EC66EC" w:rsidP="004F70EE">
      <w:pPr>
        <w:pStyle w:val="ListParagraph"/>
        <w:numPr>
          <w:ilvl w:val="0"/>
          <w:numId w:val="26"/>
        </w:numPr>
        <w:rPr>
          <w:rFonts w:ascii="Nirmala UI" w:hAnsi="Nirmala UI" w:cs="Nirmala UI"/>
        </w:rPr>
      </w:pPr>
      <w:r w:rsidRPr="00B265B5">
        <w:rPr>
          <w:rFonts w:ascii="Nirmala UI" w:eastAsia="Arial Unicode MS" w:hAnsi="Nirmala UI" w:cs="Nirmala UI"/>
          <w:lang w:val="hi"/>
        </w:rPr>
        <w:t>CALD प्रतिभागियों ने दुभाषिया सेवाओं तक पहुँच प्राप्त करने और इनका उपयोग (CALD समुदाय द्वारा) करने के साथ एक बेहतर अनुभव की रिपोर्ट की।</w:t>
      </w:r>
    </w:p>
    <w:p w14:paraId="05209F3D" w14:textId="77777777" w:rsidR="008A247A" w:rsidRPr="00B265B5" w:rsidRDefault="00EC66EC" w:rsidP="00D8642F">
      <w:pPr>
        <w:pStyle w:val="Heading4"/>
        <w:rPr>
          <w:rFonts w:ascii="Nirmala UI" w:hAnsi="Nirmala UI" w:cs="Nirmala UI"/>
        </w:rPr>
      </w:pPr>
      <w:bookmarkStart w:id="98" w:name="_Toc256000047"/>
      <w:r w:rsidRPr="00B265B5">
        <w:rPr>
          <w:rFonts w:ascii="Nirmala UI" w:eastAsia="Arial Unicode MS" w:hAnsi="Nirmala UI" w:cs="Nirmala UI"/>
          <w:lang w:val="hi"/>
        </w:rPr>
        <w:t>कार्रवाई 11</w:t>
      </w:r>
      <w:bookmarkEnd w:id="98"/>
    </w:p>
    <w:p w14:paraId="4F899C49" w14:textId="77777777" w:rsidR="004F70EE" w:rsidRPr="00B265B5" w:rsidRDefault="00EC66EC" w:rsidP="004F70EE">
      <w:pPr>
        <w:rPr>
          <w:rFonts w:ascii="Nirmala UI" w:hAnsi="Nirmala UI" w:cs="Nirmala UI"/>
        </w:rPr>
      </w:pPr>
      <w:r w:rsidRPr="00B265B5">
        <w:rPr>
          <w:rFonts w:ascii="Nirmala UI" w:eastAsia="Arial Unicode MS" w:hAnsi="Nirmala UI" w:cs="Nirmala UI"/>
          <w:lang w:val="hi"/>
        </w:rPr>
        <w:t>एक CALD समावेशन योजना और कार्यक्रम विकसित करना जो NDIS कर्मचारियों के लिए सांस्कृतिक रूप से सुरक्षित और समावेशी कार्यस्थल विकसित और प्रगति करना जारी रखता है।</w:t>
      </w:r>
    </w:p>
    <w:p w14:paraId="6D3D6E0A" w14:textId="77777777" w:rsidR="008A2CF1" w:rsidRPr="00B265B5" w:rsidRDefault="00EC66EC" w:rsidP="00D8642F">
      <w:pPr>
        <w:pStyle w:val="Heading5"/>
        <w:rPr>
          <w:rFonts w:ascii="Nirmala UI" w:hAnsi="Nirmala UI" w:cs="Nirmala UI"/>
        </w:rPr>
      </w:pPr>
      <w:bookmarkStart w:id="99" w:name="_Toc256000048"/>
      <w:r w:rsidRPr="00B265B5">
        <w:rPr>
          <w:rFonts w:ascii="Nirmala UI" w:eastAsia="Arial Unicode MS" w:hAnsi="Nirmala UI" w:cs="Nirmala UI"/>
          <w:lang w:val="hi"/>
        </w:rPr>
        <w:lastRenderedPageBreak/>
        <w:t>अल्पावधि</w:t>
      </w:r>
      <w:bookmarkEnd w:id="99"/>
    </w:p>
    <w:p w14:paraId="68B36772"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45947D52" w14:textId="77777777" w:rsidR="004F70EE" w:rsidRPr="00B265B5" w:rsidRDefault="00EC66EC" w:rsidP="00D8642F">
      <w:pPr>
        <w:rPr>
          <w:rFonts w:ascii="Nirmala UI" w:hAnsi="Nirmala UI" w:cs="Nirmala UI"/>
        </w:rPr>
      </w:pPr>
      <w:r w:rsidRPr="00B265B5">
        <w:rPr>
          <w:rFonts w:ascii="Nirmala UI" w:eastAsia="Arial Unicode MS" w:hAnsi="Nirmala UI" w:cs="Nirmala UI"/>
          <w:lang w:val="hi"/>
        </w:rPr>
        <w:t>सार्थक परामर्श और मजबूत अनुसंधान के माध्यम से एक CALD समावेशन योजना और कार्यक्रम विकसित किया जाता है।</w:t>
      </w:r>
    </w:p>
    <w:p w14:paraId="6C9884C2"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प्रगति उपाय</w:t>
      </w:r>
    </w:p>
    <w:p w14:paraId="3229FBBE" w14:textId="77777777" w:rsidR="004F70EE" w:rsidRPr="00B265B5" w:rsidRDefault="00EC66EC" w:rsidP="00D8642F">
      <w:pPr>
        <w:rPr>
          <w:rFonts w:ascii="Nirmala UI" w:hAnsi="Nirmala UI" w:cs="Nirmala UI"/>
        </w:rPr>
      </w:pPr>
      <w:r w:rsidRPr="00B265B5">
        <w:rPr>
          <w:rFonts w:ascii="Nirmala UI" w:eastAsia="Arial Unicode MS" w:hAnsi="Nirmala UI" w:cs="Nirmala UI"/>
          <w:lang w:val="hi"/>
        </w:rPr>
        <w:t>एक CALD समावेशन योजना और कार्यक्रम का विकास और कार्यान्वयन।</w:t>
      </w:r>
    </w:p>
    <w:p w14:paraId="0FAB65D8" w14:textId="77777777" w:rsidR="00D95D1A" w:rsidRPr="00B265B5" w:rsidRDefault="00EC66EC" w:rsidP="00D8642F">
      <w:pPr>
        <w:pStyle w:val="Heading5"/>
        <w:rPr>
          <w:rFonts w:ascii="Nirmala UI" w:hAnsi="Nirmala UI" w:cs="Nirmala UI"/>
        </w:rPr>
      </w:pPr>
      <w:bookmarkStart w:id="100" w:name="_Toc256000049"/>
      <w:r w:rsidRPr="00B265B5">
        <w:rPr>
          <w:rFonts w:ascii="Nirmala UI" w:eastAsia="Arial Unicode MS" w:hAnsi="Nirmala UI" w:cs="Nirmala UI"/>
          <w:lang w:val="hi"/>
        </w:rPr>
        <w:t>मध्यम अवधि</w:t>
      </w:r>
      <w:bookmarkEnd w:id="100"/>
    </w:p>
    <w:p w14:paraId="3D6EBD53"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5C61F949" w14:textId="77777777" w:rsidR="004F70EE" w:rsidRPr="00B265B5" w:rsidRDefault="00EC66EC" w:rsidP="00D8642F">
      <w:pPr>
        <w:rPr>
          <w:rFonts w:ascii="Nirmala UI" w:hAnsi="Nirmala UI" w:cs="Nirmala UI"/>
        </w:rPr>
      </w:pPr>
      <w:r w:rsidRPr="00B265B5">
        <w:rPr>
          <w:rFonts w:ascii="Nirmala UI" w:eastAsia="Arial Unicode MS" w:hAnsi="Nirmala UI" w:cs="Nirmala UI"/>
          <w:lang w:val="hi"/>
        </w:rPr>
        <w:t>NDIA एक सांस्कृतिक रूप से सुरक्षित और समावेशी कार्यस्थल है।</w:t>
      </w:r>
    </w:p>
    <w:p w14:paraId="35A54115"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प्रगति उपाय</w:t>
      </w:r>
    </w:p>
    <w:p w14:paraId="1FBE9B1F" w14:textId="77777777" w:rsidR="004F70EE" w:rsidRPr="00B265B5" w:rsidRDefault="00EC66EC" w:rsidP="00D8642F">
      <w:pPr>
        <w:rPr>
          <w:rFonts w:ascii="Nirmala UI" w:hAnsi="Nirmala UI" w:cs="Nirmala UI"/>
        </w:rPr>
      </w:pPr>
      <w:r w:rsidRPr="00B265B5">
        <w:rPr>
          <w:rFonts w:ascii="Nirmala UI" w:eastAsia="Arial Unicode MS" w:hAnsi="Nirmala UI" w:cs="Nirmala UI"/>
          <w:lang w:val="hi"/>
        </w:rPr>
        <w:t>CALD पृष्ठभूमियों से सम्बन्धित NDIS कर्मचारियों के लिए उन्हें नौकरी पर बनाए रखने के लिए अधिक दरें और करियर में प्रगति करने के अधिक अवसर।</w:t>
      </w:r>
    </w:p>
    <w:p w14:paraId="6E51BB97" w14:textId="77777777" w:rsidR="00BD7632" w:rsidRPr="00B265B5" w:rsidRDefault="00EC66EC" w:rsidP="00D8642F">
      <w:pPr>
        <w:pStyle w:val="Heading4"/>
        <w:rPr>
          <w:rFonts w:ascii="Nirmala UI" w:hAnsi="Nirmala UI" w:cs="Nirmala UI"/>
        </w:rPr>
      </w:pPr>
      <w:bookmarkStart w:id="101" w:name="_Toc256000050"/>
      <w:r w:rsidRPr="00B265B5">
        <w:rPr>
          <w:rFonts w:ascii="Nirmala UI" w:eastAsia="Arial Unicode MS" w:hAnsi="Nirmala UI" w:cs="Nirmala UI"/>
          <w:lang w:val="hi"/>
        </w:rPr>
        <w:t>कार्रवाई 12</w:t>
      </w:r>
      <w:bookmarkEnd w:id="101"/>
    </w:p>
    <w:p w14:paraId="50968D0F" w14:textId="77777777" w:rsidR="004F70EE" w:rsidRPr="00B265B5" w:rsidRDefault="00EC66EC" w:rsidP="004F70EE">
      <w:pPr>
        <w:rPr>
          <w:rFonts w:ascii="Nirmala UI" w:hAnsi="Nirmala UI" w:cs="Nirmala UI"/>
        </w:rPr>
      </w:pPr>
      <w:r w:rsidRPr="00B265B5">
        <w:rPr>
          <w:rFonts w:ascii="Nirmala UI" w:eastAsia="Arial Unicode MS" w:hAnsi="Nirmala UI" w:cs="Nirmala UI"/>
          <w:lang w:val="hi"/>
        </w:rPr>
        <w:t>अभ्यास का एक समुदाय स्थापित करें जो कर्मचारियों को अपने कौशल में सुधार करने में मदद करने के लिए शिक्षण को साझा करता है ताकि वे बहरे, बहरे/नेत्रहीन और सुनने की शक्ति में विकार से ग्रस्त लोगों के समुदायों का बेहतर समर्थन कर सकें। इस टीम में वे NDIS कर्मचारी और भागीदार शामिल होंगे जो ऑस्लान का उपयोग करने में कुशल हैं। यह दिशानिर्देशों, प्रक्रियाओं और संलग्नता अवसरों के लिए समर्थन के माध्यम से पहुँच को बढ़ावा देगा।</w:t>
      </w:r>
    </w:p>
    <w:p w14:paraId="3AAE665F" w14:textId="77777777" w:rsidR="00A910A4" w:rsidRPr="00B265B5" w:rsidRDefault="00EC66EC" w:rsidP="00D8642F">
      <w:pPr>
        <w:pStyle w:val="Heading5"/>
        <w:rPr>
          <w:rFonts w:ascii="Nirmala UI" w:hAnsi="Nirmala UI" w:cs="Nirmala UI"/>
        </w:rPr>
      </w:pPr>
      <w:bookmarkStart w:id="102" w:name="_Toc256000051"/>
      <w:r w:rsidRPr="00B265B5">
        <w:rPr>
          <w:rFonts w:ascii="Nirmala UI" w:eastAsia="Arial Unicode MS" w:hAnsi="Nirmala UI" w:cs="Nirmala UI"/>
          <w:lang w:val="hi"/>
        </w:rPr>
        <w:t>अल्पावधि</w:t>
      </w:r>
      <w:bookmarkEnd w:id="102"/>
    </w:p>
    <w:p w14:paraId="4F9A0FE5"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6460A5AC" w14:textId="77777777" w:rsidR="004F70EE" w:rsidRPr="00B265B5" w:rsidRDefault="00EC66EC" w:rsidP="00D8642F">
      <w:pPr>
        <w:rPr>
          <w:rFonts w:ascii="Nirmala UI" w:hAnsi="Nirmala UI" w:cs="Nirmala UI"/>
        </w:rPr>
      </w:pPr>
      <w:r w:rsidRPr="00B265B5">
        <w:rPr>
          <w:rFonts w:ascii="Nirmala UI" w:eastAsia="Arial Unicode MS" w:hAnsi="Nirmala UI" w:cs="Nirmala UI"/>
          <w:lang w:val="hi"/>
        </w:rPr>
        <w:t>NDIS स्टाफ और भागीदारों की सांस्कृतिक क्षमताओं को मजबूत किया जाता है जिससे बहरे, बहरे/नेत्रहीन और सुनने की शक्ति में विकार से ग्रस्त लोगों के समुदायों के साथ सांस्कृतिक रूप से उपयुक्त और सुरक्षित संलग्नता का निर्माण होता है।</w:t>
      </w:r>
    </w:p>
    <w:p w14:paraId="6AC09D62"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lastRenderedPageBreak/>
        <w:t>प्रगति उपाय</w:t>
      </w:r>
    </w:p>
    <w:p w14:paraId="7A62BA00" w14:textId="77777777" w:rsidR="004F70EE" w:rsidRPr="00B265B5" w:rsidRDefault="00EC66EC" w:rsidP="004F70EE">
      <w:pPr>
        <w:pStyle w:val="ListParagraph"/>
        <w:numPr>
          <w:ilvl w:val="0"/>
          <w:numId w:val="26"/>
        </w:numPr>
        <w:rPr>
          <w:rFonts w:ascii="Nirmala UI" w:hAnsi="Nirmala UI" w:cs="Nirmala UI"/>
        </w:rPr>
      </w:pPr>
      <w:r w:rsidRPr="00B265B5">
        <w:rPr>
          <w:rFonts w:ascii="Nirmala UI" w:eastAsia="Arial Unicode MS" w:hAnsi="Nirmala UI" w:cs="Nirmala UI"/>
          <w:lang w:val="hi"/>
        </w:rPr>
        <w:t>अभ्यास के एक समुदाय की स्थापना।</w:t>
      </w:r>
    </w:p>
    <w:p w14:paraId="38868670" w14:textId="77777777" w:rsidR="004F70EE" w:rsidRPr="00B265B5" w:rsidRDefault="00EC66EC" w:rsidP="006E2AC4">
      <w:pPr>
        <w:pStyle w:val="ListParagraph"/>
        <w:keepNext/>
        <w:numPr>
          <w:ilvl w:val="0"/>
          <w:numId w:val="26"/>
        </w:numPr>
        <w:ind w:left="714" w:hanging="357"/>
        <w:rPr>
          <w:rFonts w:ascii="Nirmala UI" w:hAnsi="Nirmala UI" w:cs="Nirmala UI"/>
        </w:rPr>
      </w:pPr>
      <w:r w:rsidRPr="00B265B5">
        <w:rPr>
          <w:rFonts w:ascii="Nirmala UI" w:eastAsia="Arial Unicode MS" w:hAnsi="Nirmala UI" w:cs="Nirmala UI"/>
          <w:lang w:val="hi"/>
        </w:rPr>
        <w:t>NDIS कर्मचारियों और भागीदारों की संख्या और प्रतिशत, जिन्होंने बहरे, बहरे/नेत्रहीन और सुनने की शक्ति में विकार से ग्रस्त लोगों के समुदायों से संबंधित सांस्कृतिक क्षमताओं पर क्षमता-निर्माण पहलों को संपूर्ण कर लिया है।</w:t>
      </w:r>
    </w:p>
    <w:p w14:paraId="1BE05B05" w14:textId="77777777" w:rsidR="00323216" w:rsidRPr="00B265B5" w:rsidRDefault="00EC66EC" w:rsidP="004F70EE">
      <w:pPr>
        <w:pStyle w:val="ListParagraph"/>
        <w:numPr>
          <w:ilvl w:val="0"/>
          <w:numId w:val="26"/>
        </w:numPr>
        <w:rPr>
          <w:rFonts w:ascii="Nirmala UI" w:hAnsi="Nirmala UI" w:cs="Nirmala UI"/>
        </w:rPr>
      </w:pPr>
      <w:r w:rsidRPr="00B265B5">
        <w:rPr>
          <w:rFonts w:ascii="Nirmala UI" w:eastAsia="Arial Unicode MS" w:hAnsi="Nirmala UI" w:cs="Nirmala UI"/>
          <w:lang w:val="hi"/>
        </w:rPr>
        <w:t>NDIS कर्मचारियों और भागीदारों की पारस्परिक बातचीत की उपयुक्तता, संसाधनों की सुलभता और NDIS के उपयोग पर बहरे, बहरे/नेत्रहीन और सुनने की शक्ति में विकार से ग्रस्त लोगों के समुदायों से फीडबैक।</w:t>
      </w:r>
    </w:p>
    <w:p w14:paraId="09108A9D" w14:textId="77777777" w:rsidR="00576D7A" w:rsidRPr="00B265B5" w:rsidRDefault="00EC66EC" w:rsidP="00D8642F">
      <w:pPr>
        <w:pStyle w:val="Heading5"/>
        <w:rPr>
          <w:rFonts w:ascii="Nirmala UI" w:hAnsi="Nirmala UI" w:cs="Nirmala UI"/>
        </w:rPr>
      </w:pPr>
      <w:bookmarkStart w:id="103" w:name="_Toc256000052"/>
      <w:r w:rsidRPr="00B265B5">
        <w:rPr>
          <w:rFonts w:ascii="Nirmala UI" w:eastAsia="Arial Unicode MS" w:hAnsi="Nirmala UI" w:cs="Nirmala UI"/>
          <w:lang w:val="hi"/>
        </w:rPr>
        <w:t>मध्यम अवधि</w:t>
      </w:r>
      <w:bookmarkEnd w:id="103"/>
    </w:p>
    <w:p w14:paraId="5AA25A90"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217922A0" w14:textId="77777777" w:rsidR="004F70EE" w:rsidRPr="00B265B5" w:rsidRDefault="00EC66EC" w:rsidP="00D8642F">
      <w:pPr>
        <w:rPr>
          <w:rFonts w:ascii="Nirmala UI" w:hAnsi="Nirmala UI" w:cs="Nirmala UI"/>
        </w:rPr>
      </w:pPr>
      <w:r w:rsidRPr="00B265B5">
        <w:rPr>
          <w:rFonts w:ascii="Nirmala UI" w:eastAsia="Arial Unicode MS" w:hAnsi="Nirmala UI" w:cs="Nirmala UI"/>
          <w:lang w:val="hi"/>
        </w:rPr>
        <w:t>NDIS कर्मचारियों और भागीदारों के पास बहरे, बहरे/नेत्रहीन और सुनने की शक्ति में विकार से ग्रस्त लोगों के समुदायों के साथ उचित रूप से संलग्न होने की बेहतर क्षमता है।</w:t>
      </w:r>
    </w:p>
    <w:p w14:paraId="3F322593" w14:textId="77777777" w:rsidR="004F70EE"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प्रगति उपाय</w:t>
      </w:r>
    </w:p>
    <w:p w14:paraId="01D83CE4" w14:textId="77777777" w:rsidR="009A7CC7" w:rsidRPr="00B265B5" w:rsidRDefault="00EC66EC" w:rsidP="006E2AC4">
      <w:pPr>
        <w:pStyle w:val="ListParagraph"/>
        <w:keepNext/>
        <w:numPr>
          <w:ilvl w:val="0"/>
          <w:numId w:val="26"/>
        </w:numPr>
        <w:ind w:left="714" w:hanging="357"/>
        <w:rPr>
          <w:rFonts w:ascii="Nirmala UI" w:hAnsi="Nirmala UI" w:cs="Nirmala UI"/>
        </w:rPr>
      </w:pPr>
      <w:r w:rsidRPr="00B265B5">
        <w:rPr>
          <w:rFonts w:ascii="Nirmala UI" w:eastAsia="Arial Unicode MS" w:hAnsi="Nirmala UI" w:cs="Nirmala UI"/>
          <w:lang w:val="hi"/>
        </w:rPr>
        <w:t>बहरे, बहरे/नेत्रहीन और सुनने की शक्ति में विकार से ग्रस्त लोगों के समुदायों से संबंधित सांस्कृतिक क्षमताओं पर पूरे किए गए क्षमता निर्माण पहलों की संख्या और प्रतिशत।</w:t>
      </w:r>
    </w:p>
    <w:p w14:paraId="5FA4AB0D" w14:textId="77777777" w:rsidR="009A7CC7" w:rsidRPr="00B265B5" w:rsidRDefault="00EC66EC" w:rsidP="009A7CC7">
      <w:pPr>
        <w:pStyle w:val="ListParagraph"/>
        <w:numPr>
          <w:ilvl w:val="0"/>
          <w:numId w:val="26"/>
        </w:numPr>
        <w:rPr>
          <w:rFonts w:ascii="Nirmala UI" w:hAnsi="Nirmala UI" w:cs="Nirmala UI"/>
        </w:rPr>
      </w:pPr>
      <w:r w:rsidRPr="00B265B5">
        <w:rPr>
          <w:rFonts w:ascii="Nirmala UI" w:eastAsia="Arial Unicode MS" w:hAnsi="Nirmala UI" w:cs="Nirmala UI"/>
          <w:lang w:val="hi"/>
        </w:rPr>
        <w:t>NDIS कर्मचारियों और भागीदारों की पारस्परिक बातचीत की उपयुक्तता, संसाधनों की सुलभता और NDIS के उपयोग पर बहरे, बहरे/नेत्रहीन और सुनने की शक्ति में विकार से ग्रस्त लोगों के समुदायों से फीडबैक।</w:t>
      </w:r>
    </w:p>
    <w:p w14:paraId="4B4302B7" w14:textId="77777777" w:rsidR="009A7CC7" w:rsidRPr="00B265B5" w:rsidRDefault="00EC66EC" w:rsidP="009A7CC7">
      <w:pPr>
        <w:spacing w:after="0" w:line="240" w:lineRule="auto"/>
        <w:rPr>
          <w:rFonts w:ascii="Nirmala UI" w:hAnsi="Nirmala UI" w:cs="Nirmala UI"/>
        </w:rPr>
      </w:pPr>
      <w:r w:rsidRPr="00B265B5">
        <w:rPr>
          <w:rFonts w:ascii="Nirmala UI" w:hAnsi="Nirmala UI" w:cs="Nirmala UI"/>
        </w:rPr>
        <w:br w:type="page"/>
      </w:r>
    </w:p>
    <w:p w14:paraId="64CC1406" w14:textId="77777777" w:rsidR="00625B1A" w:rsidRPr="00B265B5" w:rsidRDefault="00EC66EC" w:rsidP="00CD4C8A">
      <w:pPr>
        <w:pStyle w:val="Heading2"/>
        <w:ind w:left="709"/>
        <w:rPr>
          <w:rFonts w:ascii="Nirmala UI" w:hAnsi="Nirmala UI" w:cs="Nirmala UI"/>
        </w:rPr>
      </w:pPr>
      <w:bookmarkStart w:id="104" w:name="_Toc256000053"/>
      <w:bookmarkStart w:id="105" w:name="_Toc135923308"/>
      <w:bookmarkStart w:id="106" w:name="_Toc135926160"/>
      <w:bookmarkStart w:id="107" w:name="_Toc137148830"/>
      <w:bookmarkStart w:id="108" w:name="_Toc137149330"/>
      <w:bookmarkStart w:id="109" w:name="_Toc137149461"/>
      <w:bookmarkStart w:id="110" w:name="_Toc137150067"/>
      <w:bookmarkStart w:id="111" w:name="_Toc138237266"/>
      <w:bookmarkStart w:id="112" w:name="_Toc140076740"/>
      <w:r w:rsidRPr="00B265B5">
        <w:rPr>
          <w:rFonts w:ascii="Nirmala UI" w:eastAsia="Arial Unicode MS" w:hAnsi="Nirmala UI" w:cs="Nirmala UI"/>
          <w:lang w:val="hi"/>
        </w:rPr>
        <w:lastRenderedPageBreak/>
        <w:t>सुलभ संचार</w:t>
      </w:r>
      <w:bookmarkEnd w:id="104"/>
    </w:p>
    <w:p w14:paraId="04291974" w14:textId="77777777" w:rsidR="00BD7632" w:rsidRPr="00B265B5" w:rsidRDefault="00EC66EC" w:rsidP="00D8642F">
      <w:pPr>
        <w:pStyle w:val="Heading3"/>
        <w:rPr>
          <w:rFonts w:ascii="Nirmala UI" w:hAnsi="Nirmala UI" w:cs="Nirmala UI"/>
        </w:rPr>
      </w:pPr>
      <w:bookmarkStart w:id="113" w:name="_Toc256000054"/>
      <w:r w:rsidRPr="00B265B5">
        <w:rPr>
          <w:rFonts w:ascii="Nirmala UI" w:eastAsia="Arial Unicode MS" w:hAnsi="Nirmala UI" w:cs="Nirmala UI"/>
          <w:lang w:val="hi"/>
        </w:rPr>
        <w:t>लक्ष्य 6</w:t>
      </w:r>
      <w:bookmarkEnd w:id="113"/>
    </w:p>
    <w:p w14:paraId="37C22080" w14:textId="77777777" w:rsidR="009A7CC7" w:rsidRPr="00B265B5" w:rsidRDefault="00EC66EC" w:rsidP="00625B1A">
      <w:pPr>
        <w:rPr>
          <w:rFonts w:ascii="Nirmala UI" w:hAnsi="Nirmala UI" w:cs="Nirmala UI"/>
        </w:rPr>
      </w:pPr>
      <w:r w:rsidRPr="00B265B5">
        <w:rPr>
          <w:rFonts w:ascii="Nirmala UI" w:eastAsia="Arial Unicode MS" w:hAnsi="Nirmala UI" w:cs="Nirmala UI"/>
          <w:lang w:val="hi"/>
        </w:rPr>
        <w:t>NDIS द्वारा CALD समुदायों और प्रतिभागियों के लिए प्रभावी संचार माध्यमों की पहचान और उपयोग किया जाता है।</w:t>
      </w:r>
      <w:bookmarkEnd w:id="105"/>
      <w:bookmarkEnd w:id="106"/>
      <w:bookmarkEnd w:id="107"/>
      <w:bookmarkEnd w:id="108"/>
      <w:bookmarkEnd w:id="109"/>
      <w:bookmarkEnd w:id="110"/>
      <w:bookmarkEnd w:id="111"/>
      <w:bookmarkEnd w:id="112"/>
    </w:p>
    <w:p w14:paraId="2D65B288" w14:textId="77777777" w:rsidR="00BD7632" w:rsidRPr="00B265B5" w:rsidRDefault="00EC66EC" w:rsidP="00D8642F">
      <w:pPr>
        <w:pStyle w:val="Heading4"/>
        <w:rPr>
          <w:rFonts w:ascii="Nirmala UI" w:hAnsi="Nirmala UI" w:cs="Nirmala UI"/>
        </w:rPr>
      </w:pPr>
      <w:bookmarkStart w:id="114" w:name="_Toc256000055"/>
      <w:r w:rsidRPr="00B265B5">
        <w:rPr>
          <w:rFonts w:ascii="Nirmala UI" w:eastAsia="Arial Unicode MS" w:hAnsi="Nirmala UI" w:cs="Nirmala UI"/>
          <w:lang w:val="hi"/>
        </w:rPr>
        <w:t>कार्रवाई 13</w:t>
      </w:r>
      <w:bookmarkEnd w:id="114"/>
    </w:p>
    <w:p w14:paraId="317ED1B1" w14:textId="77777777" w:rsidR="009A7CC7" w:rsidRPr="00B265B5" w:rsidRDefault="00EC66EC" w:rsidP="004337BE">
      <w:pPr>
        <w:rPr>
          <w:rFonts w:ascii="Nirmala UI" w:hAnsi="Nirmala UI" w:cs="Nirmala UI"/>
        </w:rPr>
      </w:pPr>
      <w:r w:rsidRPr="00B265B5">
        <w:rPr>
          <w:rFonts w:ascii="Nirmala UI" w:eastAsia="Arial Unicode MS" w:hAnsi="Nirmala UI" w:cs="Nirmala UI"/>
          <w:lang w:val="hi"/>
        </w:rPr>
        <w:t>CALD समुदायों, NDIS आयोग और क्षेत्र के साथ काम करना ताकि CALD पृष्ठभूमियों से सम्बन्धित विकलाँग लोगों के साथ प्रभावी ढंग से संवाद और संलग्नता करने के तरीके के बारे में दिशानिर्देशों को विकसित और लागू किया जा सके। इसमें उनकी भाषा में जानकारी, और विभिन्न चैनलों, जैसे वीडियो, ऑडियो और प्रिंट के माध्यम से जानकारी देना शामिल है।</w:t>
      </w:r>
    </w:p>
    <w:p w14:paraId="693F354F" w14:textId="77777777" w:rsidR="005527C5" w:rsidRPr="00B265B5" w:rsidRDefault="00EC66EC" w:rsidP="00D8642F">
      <w:pPr>
        <w:pStyle w:val="Heading5"/>
        <w:rPr>
          <w:rFonts w:ascii="Nirmala UI" w:hAnsi="Nirmala UI" w:cs="Nirmala UI"/>
        </w:rPr>
      </w:pPr>
      <w:bookmarkStart w:id="115" w:name="_Toc256000056"/>
      <w:r w:rsidRPr="00B265B5">
        <w:rPr>
          <w:rFonts w:ascii="Nirmala UI" w:eastAsia="Arial Unicode MS" w:hAnsi="Nirmala UI" w:cs="Nirmala UI"/>
          <w:lang w:val="hi"/>
        </w:rPr>
        <w:t>अल्पावधि</w:t>
      </w:r>
      <w:bookmarkEnd w:id="115"/>
    </w:p>
    <w:p w14:paraId="38ED18E0" w14:textId="77777777" w:rsidR="009A7CC7"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7AE028E8" w14:textId="77777777" w:rsidR="009A7CC7" w:rsidRPr="00B265B5" w:rsidRDefault="00EC66EC" w:rsidP="00D8642F">
      <w:pPr>
        <w:rPr>
          <w:rFonts w:ascii="Nirmala UI" w:hAnsi="Nirmala UI" w:cs="Nirmala UI"/>
        </w:rPr>
      </w:pPr>
      <w:r w:rsidRPr="00B265B5">
        <w:rPr>
          <w:rFonts w:ascii="Nirmala UI" w:eastAsia="Arial Unicode MS" w:hAnsi="Nirmala UI" w:cs="Nirmala UI"/>
          <w:lang w:val="hi"/>
        </w:rPr>
        <w:t>दिशानिर्देश विकसित किए गए हैं और इनमें CALD समुदायों और प्रतिभागियों के साथ संचार और संलग्नता के लिए सर्वोत्तम अभ्यास दृष्टिकोण शामिल हैं।</w:t>
      </w:r>
    </w:p>
    <w:p w14:paraId="048E3CD4" w14:textId="77777777" w:rsidR="009A7CC7"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प्रगति उपाय</w:t>
      </w:r>
    </w:p>
    <w:p w14:paraId="5FC03DE5" w14:textId="77777777" w:rsidR="009A7CC7" w:rsidRPr="00B265B5" w:rsidRDefault="00EC66EC" w:rsidP="00D8642F">
      <w:pPr>
        <w:rPr>
          <w:rFonts w:ascii="Nirmala UI" w:hAnsi="Nirmala UI" w:cs="Nirmala UI"/>
        </w:rPr>
      </w:pPr>
      <w:r w:rsidRPr="00B265B5">
        <w:rPr>
          <w:rFonts w:ascii="Nirmala UI" w:eastAsia="Arial Unicode MS" w:hAnsi="Nirmala UI" w:cs="Nirmala UI"/>
          <w:lang w:val="hi"/>
        </w:rPr>
        <w:t>सर्वोत्तम अभ्यास दिशानिर्देश विकसित और कार्यान्वित किए जाते हैं।</w:t>
      </w:r>
    </w:p>
    <w:p w14:paraId="6D1372D3" w14:textId="77777777" w:rsidR="000440D8" w:rsidRPr="00B265B5" w:rsidRDefault="00EC66EC" w:rsidP="00D8642F">
      <w:pPr>
        <w:pStyle w:val="Heading5"/>
        <w:rPr>
          <w:rFonts w:ascii="Nirmala UI" w:hAnsi="Nirmala UI" w:cs="Nirmala UI"/>
        </w:rPr>
      </w:pPr>
      <w:bookmarkStart w:id="116" w:name="_Toc256000057"/>
      <w:r w:rsidRPr="00B265B5">
        <w:rPr>
          <w:rFonts w:ascii="Nirmala UI" w:eastAsia="Arial Unicode MS" w:hAnsi="Nirmala UI" w:cs="Nirmala UI"/>
          <w:lang w:val="hi"/>
        </w:rPr>
        <w:t>मध्यम अवधि</w:t>
      </w:r>
      <w:bookmarkEnd w:id="116"/>
    </w:p>
    <w:p w14:paraId="1E28F36D" w14:textId="77777777" w:rsidR="009A7CC7"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240F704B" w14:textId="77777777" w:rsidR="009A7CC7" w:rsidRPr="00B265B5" w:rsidRDefault="00EC66EC" w:rsidP="00D8642F">
      <w:pPr>
        <w:rPr>
          <w:rFonts w:ascii="Nirmala UI" w:hAnsi="Nirmala UI" w:cs="Nirmala UI"/>
        </w:rPr>
      </w:pPr>
      <w:r w:rsidRPr="00B265B5">
        <w:rPr>
          <w:rFonts w:ascii="Nirmala UI" w:eastAsia="Arial Unicode MS" w:hAnsi="Nirmala UI" w:cs="Nirmala UI"/>
          <w:lang w:val="hi"/>
        </w:rPr>
        <w:t>NDIS की CALD समुदायों और प्रतिभागियों के साथ संलग्नता में वृद्धि हुई है।</w:t>
      </w:r>
    </w:p>
    <w:p w14:paraId="7F53C2F6" w14:textId="77777777" w:rsidR="009A7CC7"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प्रगति उपाय</w:t>
      </w:r>
    </w:p>
    <w:p w14:paraId="4B6B4FC7" w14:textId="77777777" w:rsidR="009A7CC7" w:rsidRPr="00B265B5" w:rsidRDefault="00EC66EC" w:rsidP="00D8642F">
      <w:pPr>
        <w:rPr>
          <w:rFonts w:ascii="Nirmala UI" w:hAnsi="Nirmala UI" w:cs="Nirmala UI"/>
        </w:rPr>
      </w:pPr>
      <w:r w:rsidRPr="00B265B5">
        <w:rPr>
          <w:rFonts w:ascii="Nirmala UI" w:eastAsia="Arial Unicode MS" w:hAnsi="Nirmala UI" w:cs="Nirmala UI"/>
          <w:lang w:val="hi"/>
        </w:rPr>
        <w:t>अपडेट्स, संचार और उपयोग किए गए चैनलों की प्रभावशीलता पर CALD प्रतिभागियों, प्रदाताओं और क्षेत्र से फीडबैक।</w:t>
      </w:r>
    </w:p>
    <w:p w14:paraId="6EE05B3C" w14:textId="77777777" w:rsidR="00BD7632" w:rsidRPr="00B265B5" w:rsidRDefault="00EC66EC" w:rsidP="00D8642F">
      <w:pPr>
        <w:pStyle w:val="Heading4"/>
        <w:rPr>
          <w:rFonts w:ascii="Nirmala UI" w:hAnsi="Nirmala UI" w:cs="Nirmala UI"/>
        </w:rPr>
      </w:pPr>
      <w:bookmarkStart w:id="117" w:name="_Toc256000058"/>
      <w:r w:rsidRPr="00B265B5">
        <w:rPr>
          <w:rFonts w:ascii="Nirmala UI" w:eastAsia="Arial Unicode MS" w:hAnsi="Nirmala UI" w:cs="Nirmala UI"/>
          <w:lang w:val="hi"/>
        </w:rPr>
        <w:lastRenderedPageBreak/>
        <w:t>कार्रवाई 14</w:t>
      </w:r>
      <w:bookmarkEnd w:id="117"/>
    </w:p>
    <w:p w14:paraId="3018F3C0" w14:textId="77777777" w:rsidR="001825D5" w:rsidRPr="00B265B5" w:rsidRDefault="00EC66EC" w:rsidP="009A7CC7">
      <w:pPr>
        <w:rPr>
          <w:rFonts w:ascii="Nirmala UI" w:hAnsi="Nirmala UI" w:cs="Nirmala UI"/>
        </w:rPr>
      </w:pPr>
      <w:r w:rsidRPr="00B265B5">
        <w:rPr>
          <w:rFonts w:ascii="Nirmala UI" w:eastAsia="Arial Unicode MS" w:hAnsi="Nirmala UI" w:cs="Nirmala UI"/>
          <w:lang w:val="hi"/>
        </w:rPr>
        <w:t>CALD समुदायों और प्रतिभागियों के लिए सुलभता और नेविगेशन में सुधार करने के लिए NDIS वेबसाइट, myplace पोर्टल, My NDIS एप्लिकेशन, Provider finder टूल, myplace provider पोर्टल और राष्ट्रीय संपर्क केंद्र (National Contact Centre) की समीक्षा करना और इन्हें अपडेट करना। इसमें उनकी भाषा में जानकारी का उपयोग करना और उनकी भाषा में जानकारी उपलब्ध न होने पर सहायता तक पहुँचना शामिल है।</w:t>
      </w:r>
    </w:p>
    <w:p w14:paraId="484BD668" w14:textId="77777777" w:rsidR="00625B1A" w:rsidRPr="00B265B5" w:rsidRDefault="00EC66EC" w:rsidP="00D8642F">
      <w:pPr>
        <w:pStyle w:val="Heading5"/>
        <w:rPr>
          <w:rFonts w:ascii="Nirmala UI" w:hAnsi="Nirmala UI" w:cs="Nirmala UI"/>
        </w:rPr>
      </w:pPr>
      <w:bookmarkStart w:id="118" w:name="_Toc256000059"/>
      <w:r w:rsidRPr="00B265B5">
        <w:rPr>
          <w:rFonts w:ascii="Nirmala UI" w:eastAsia="Arial Unicode MS" w:hAnsi="Nirmala UI" w:cs="Nirmala UI"/>
          <w:lang w:val="hi"/>
        </w:rPr>
        <w:t>अल्पावधि</w:t>
      </w:r>
      <w:bookmarkEnd w:id="118"/>
    </w:p>
    <w:p w14:paraId="206D1C77" w14:textId="77777777" w:rsidR="009A7CC7"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14E9BC0D" w14:textId="77777777" w:rsidR="009A7CC7" w:rsidRPr="00B265B5" w:rsidRDefault="00EC66EC" w:rsidP="00D8642F">
      <w:pPr>
        <w:rPr>
          <w:rFonts w:ascii="Nirmala UI" w:hAnsi="Nirmala UI" w:cs="Nirmala UI"/>
        </w:rPr>
      </w:pPr>
      <w:r w:rsidRPr="00B265B5">
        <w:rPr>
          <w:rFonts w:ascii="Nirmala UI" w:eastAsia="Arial Unicode MS" w:hAnsi="Nirmala UI" w:cs="Nirmala UI"/>
          <w:lang w:val="hi"/>
        </w:rPr>
        <w:t>NDIS वेबसाइट, myplace पोर्टल, My NDIS एप्लिकेशन, Provider finder टूल, myplace provider पोर्टल और राष्ट्रीय संपर्क केंद्र के पास CALD समुदायों और प्रतिभागियों के लिए बेहतर सुलभता और नेविगेशन है।</w:t>
      </w:r>
    </w:p>
    <w:p w14:paraId="65E008C0" w14:textId="77777777" w:rsidR="009A7CC7"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प्रगति उपाय</w:t>
      </w:r>
    </w:p>
    <w:p w14:paraId="5EBC9945" w14:textId="77777777" w:rsidR="002C5464" w:rsidRPr="00B265B5" w:rsidRDefault="00EC66EC" w:rsidP="00D8642F">
      <w:pPr>
        <w:rPr>
          <w:rFonts w:ascii="Nirmala UI" w:hAnsi="Nirmala UI" w:cs="Nirmala UI"/>
        </w:rPr>
      </w:pPr>
      <w:r w:rsidRPr="00B265B5">
        <w:rPr>
          <w:rFonts w:ascii="Nirmala UI" w:eastAsia="Arial Unicode MS" w:hAnsi="Nirmala UI" w:cs="Nirmala UI"/>
          <w:lang w:val="hi"/>
        </w:rPr>
        <w:t>NDIS वेबसाइट, myplace पोर्टल, My NDIS एप्लिकेशन, Provider finder टूल, myplace provider पोर्टल और राष्ट्रीय संपर्क केंद्र के लिए पहचान किए गए अपडेट्स को पूरा करना।</w:t>
      </w:r>
    </w:p>
    <w:p w14:paraId="0450DF03" w14:textId="77777777" w:rsidR="00335279" w:rsidRPr="00B265B5" w:rsidRDefault="00EC66EC" w:rsidP="00D8642F">
      <w:pPr>
        <w:pStyle w:val="Heading5"/>
        <w:rPr>
          <w:rFonts w:ascii="Nirmala UI" w:hAnsi="Nirmala UI" w:cs="Nirmala UI"/>
        </w:rPr>
      </w:pPr>
      <w:bookmarkStart w:id="119" w:name="_Toc256000060"/>
      <w:r w:rsidRPr="00B265B5">
        <w:rPr>
          <w:rFonts w:ascii="Nirmala UI" w:eastAsia="Arial Unicode MS" w:hAnsi="Nirmala UI" w:cs="Nirmala UI"/>
          <w:lang w:val="hi"/>
        </w:rPr>
        <w:t>मध्यम अवधि</w:t>
      </w:r>
      <w:bookmarkEnd w:id="119"/>
    </w:p>
    <w:p w14:paraId="2D881BA1" w14:textId="77777777" w:rsidR="009A7CC7"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5998C967" w14:textId="77777777" w:rsidR="009A7CC7" w:rsidRPr="00B265B5" w:rsidRDefault="00EC66EC" w:rsidP="00D8642F">
      <w:pPr>
        <w:rPr>
          <w:rFonts w:ascii="Nirmala UI" w:hAnsi="Nirmala UI" w:cs="Nirmala UI"/>
        </w:rPr>
      </w:pPr>
      <w:r w:rsidRPr="00B265B5">
        <w:rPr>
          <w:rFonts w:ascii="Nirmala UI" w:eastAsia="Arial Unicode MS" w:hAnsi="Nirmala UI" w:cs="Nirmala UI"/>
          <w:lang w:val="hi"/>
        </w:rPr>
        <w:t>CALD प्रतिभागियों और समुदायों के पास NDIS वेबसाइट, myplace पोर्टल, My NDIS एप्लिकेशन, Provider finder टूल, myplace provider पोर्टल और राष्ट्रीय संपर्क केंद्र तक बेहतर पहुँच और उपयोग है।</w:t>
      </w:r>
    </w:p>
    <w:p w14:paraId="55734D0F" w14:textId="77777777" w:rsidR="009A7CC7"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प्रगति उपाय</w:t>
      </w:r>
    </w:p>
    <w:p w14:paraId="43600DB8" w14:textId="77777777" w:rsidR="009A7CC7" w:rsidRPr="00B265B5" w:rsidRDefault="00EC66EC" w:rsidP="00D8642F">
      <w:pPr>
        <w:rPr>
          <w:rFonts w:ascii="Nirmala UI" w:hAnsi="Nirmala UI" w:cs="Nirmala UI"/>
        </w:rPr>
      </w:pPr>
      <w:r w:rsidRPr="00B265B5">
        <w:rPr>
          <w:rFonts w:ascii="Nirmala UI" w:eastAsia="Arial Unicode MS" w:hAnsi="Nirmala UI" w:cs="Nirmala UI"/>
          <w:lang w:val="hi"/>
        </w:rPr>
        <w:t>CALD समुदायों द्वारा NDIS वेबसाइट, myplace पोर्टल, My NDIS एप्लिकेशन, Provider finder टूल, myplace provider पोर्टल और राष्ट्रीय संपर्क केंद्र का अधिक उपयोग।</w:t>
      </w:r>
    </w:p>
    <w:p w14:paraId="56FB1A71" w14:textId="77777777" w:rsidR="00BD7632" w:rsidRPr="00B265B5" w:rsidRDefault="00EC66EC" w:rsidP="00D8642F">
      <w:pPr>
        <w:pStyle w:val="Heading4"/>
        <w:rPr>
          <w:rFonts w:ascii="Nirmala UI" w:hAnsi="Nirmala UI" w:cs="Nirmala UI"/>
        </w:rPr>
      </w:pPr>
      <w:bookmarkStart w:id="120" w:name="_Toc256000061"/>
      <w:r w:rsidRPr="00B265B5">
        <w:rPr>
          <w:rFonts w:ascii="Nirmala UI" w:eastAsia="Arial Unicode MS" w:hAnsi="Nirmala UI" w:cs="Nirmala UI"/>
          <w:lang w:val="hi"/>
        </w:rPr>
        <w:t>कार्रवाई 15</w:t>
      </w:r>
      <w:bookmarkEnd w:id="120"/>
    </w:p>
    <w:p w14:paraId="7A324FA4" w14:textId="77777777" w:rsidR="009A7CC7" w:rsidRPr="00B265B5" w:rsidRDefault="00EC66EC" w:rsidP="009A7CC7">
      <w:pPr>
        <w:rPr>
          <w:rFonts w:ascii="Nirmala UI" w:hAnsi="Nirmala UI" w:cs="Nirmala UI"/>
        </w:rPr>
      </w:pPr>
      <w:r w:rsidRPr="00B265B5">
        <w:rPr>
          <w:rFonts w:ascii="Nirmala UI" w:eastAsia="Arial Unicode MS" w:hAnsi="Nirmala UI" w:cs="Nirmala UI"/>
          <w:lang w:val="hi"/>
        </w:rPr>
        <w:t xml:space="preserve">भाषा दिशानिर्देशों को विकसित, प्रकाशित और कार्यान्वित करने के लिए CALD समुदायों, NDIS आयोग और क्षेत्र के साथ काम करना। दिशानिर्देशों में यह दर्शाया जाना चाहिए कि NDIS के बारे में </w:t>
      </w:r>
      <w:r w:rsidRPr="00B265B5">
        <w:rPr>
          <w:rFonts w:ascii="Nirmala UI" w:eastAsia="Arial Unicode MS" w:hAnsi="Nirmala UI" w:cs="Nirmala UI"/>
          <w:lang w:val="hi"/>
        </w:rPr>
        <w:lastRenderedPageBreak/>
        <w:t>किस जानकारी का अनुवाद किन भाषाओं में किया जाना चाहिए, ताकि CALD समुदायों और प्रतिभागियों की जरूरतों को पूरा किया जा सके।</w:t>
      </w:r>
    </w:p>
    <w:p w14:paraId="77264AAC" w14:textId="77777777" w:rsidR="00F85BF9" w:rsidRPr="00B265B5" w:rsidRDefault="00EC66EC" w:rsidP="00D8642F">
      <w:pPr>
        <w:pStyle w:val="Heading5"/>
        <w:rPr>
          <w:rFonts w:ascii="Nirmala UI" w:hAnsi="Nirmala UI" w:cs="Nirmala UI"/>
        </w:rPr>
      </w:pPr>
      <w:bookmarkStart w:id="121" w:name="_Toc256000062"/>
      <w:r w:rsidRPr="00B265B5">
        <w:rPr>
          <w:rFonts w:ascii="Nirmala UI" w:eastAsia="Arial Unicode MS" w:hAnsi="Nirmala UI" w:cs="Nirmala UI"/>
          <w:lang w:val="hi"/>
        </w:rPr>
        <w:t>अल्पावधि</w:t>
      </w:r>
      <w:bookmarkEnd w:id="121"/>
    </w:p>
    <w:p w14:paraId="130BB1AE" w14:textId="77777777" w:rsidR="009A7CC7"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परिणाम</w:t>
      </w:r>
    </w:p>
    <w:p w14:paraId="42AC2A2A" w14:textId="77777777" w:rsidR="009A7CC7" w:rsidRPr="00B265B5" w:rsidRDefault="00EC66EC" w:rsidP="00D8642F">
      <w:pPr>
        <w:rPr>
          <w:rFonts w:ascii="Nirmala UI" w:hAnsi="Nirmala UI" w:cs="Nirmala UI"/>
        </w:rPr>
      </w:pPr>
      <w:r w:rsidRPr="00B265B5">
        <w:rPr>
          <w:rFonts w:ascii="Nirmala UI" w:eastAsia="Arial Unicode MS" w:hAnsi="Nirmala UI" w:cs="Nirmala UI"/>
          <w:lang w:val="hi"/>
        </w:rPr>
        <w:t>CALD आवेदक और प्रतिभागी अपनी भाषा में NDIS जानकारी की समीक्षा करने और इसे समझने में सक्षम हैं।</w:t>
      </w:r>
    </w:p>
    <w:p w14:paraId="61DA71CF" w14:textId="77777777" w:rsidR="009A7CC7" w:rsidRPr="00B265B5" w:rsidRDefault="00EC66EC" w:rsidP="00D8642F">
      <w:pPr>
        <w:pStyle w:val="Heading6"/>
        <w:rPr>
          <w:rFonts w:ascii="Nirmala UI" w:hAnsi="Nirmala UI" w:cs="Nirmala UI"/>
        </w:rPr>
      </w:pPr>
      <w:r w:rsidRPr="00B265B5">
        <w:rPr>
          <w:rFonts w:ascii="Nirmala UI" w:eastAsia="Arial Unicode MS" w:hAnsi="Nirmala UI" w:cs="Nirmala UI"/>
          <w:lang w:val="hi"/>
        </w:rPr>
        <w:t>प्रगति उपाय</w:t>
      </w:r>
    </w:p>
    <w:p w14:paraId="144D0943" w14:textId="77777777" w:rsidR="009A7CC7" w:rsidRPr="00B265B5" w:rsidRDefault="00EC66EC" w:rsidP="006E2AC4">
      <w:pPr>
        <w:pStyle w:val="ListParagraph"/>
        <w:keepNext/>
        <w:numPr>
          <w:ilvl w:val="0"/>
          <w:numId w:val="26"/>
        </w:numPr>
        <w:ind w:left="714" w:hanging="357"/>
        <w:rPr>
          <w:rFonts w:ascii="Nirmala UI" w:hAnsi="Nirmala UI" w:cs="Nirmala UI"/>
        </w:rPr>
      </w:pPr>
      <w:r w:rsidRPr="00B265B5">
        <w:rPr>
          <w:rFonts w:ascii="Nirmala UI" w:eastAsia="Arial Unicode MS" w:hAnsi="Nirmala UI" w:cs="Nirmala UI"/>
          <w:lang w:val="hi"/>
        </w:rPr>
        <w:t>उपयुक्त भाषा अनुवाद दिशानिर्देश विकसित, प्रकाशित और कार्यान्वित किए जाते हैं।</w:t>
      </w:r>
    </w:p>
    <w:p w14:paraId="6A691ADE" w14:textId="77777777" w:rsidR="009A7CC7" w:rsidRPr="00B265B5" w:rsidRDefault="00EC66EC" w:rsidP="009A7CC7">
      <w:pPr>
        <w:pStyle w:val="ListParagraph"/>
        <w:numPr>
          <w:ilvl w:val="0"/>
          <w:numId w:val="26"/>
        </w:numPr>
        <w:rPr>
          <w:rFonts w:ascii="Nirmala UI" w:hAnsi="Nirmala UI" w:cs="Nirmala UI"/>
        </w:rPr>
      </w:pPr>
      <w:r w:rsidRPr="00B265B5">
        <w:rPr>
          <w:rFonts w:ascii="Nirmala UI" w:eastAsia="Arial Unicode MS" w:hAnsi="Nirmala UI" w:cs="Nirmala UI"/>
          <w:lang w:val="hi"/>
        </w:rPr>
        <w:t>दिशानिर्देशों में पहचान की गई भाषाओं में उचित रूप से अनुवादित दस्तावेजों और अन्य संचारों की संख्या और प्रतिशत।</w:t>
      </w:r>
    </w:p>
    <w:p w14:paraId="5D389415" w14:textId="77777777" w:rsidR="00C1725D" w:rsidRPr="00B265B5" w:rsidRDefault="00EC66EC" w:rsidP="00A518DE">
      <w:pPr>
        <w:pStyle w:val="Heading5"/>
        <w:rPr>
          <w:rFonts w:ascii="Nirmala UI" w:hAnsi="Nirmala UI" w:cs="Nirmala UI"/>
        </w:rPr>
      </w:pPr>
      <w:bookmarkStart w:id="122" w:name="_Toc256000063"/>
      <w:r w:rsidRPr="00B265B5">
        <w:rPr>
          <w:rFonts w:ascii="Nirmala UI" w:eastAsia="Arial Unicode MS" w:hAnsi="Nirmala UI" w:cs="Nirmala UI"/>
          <w:lang w:val="hi"/>
        </w:rPr>
        <w:t>मध्यम अवधि</w:t>
      </w:r>
      <w:bookmarkEnd w:id="122"/>
    </w:p>
    <w:p w14:paraId="5E95D6DF"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परिणाम</w:t>
      </w:r>
    </w:p>
    <w:p w14:paraId="356122C5"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CALD प्रतिभागियों और आवेदकों को उपयुक्त भाषाओं में उपलब्ध जानकारी के माध्यम से NDIS की अधिक समझ है।</w:t>
      </w:r>
    </w:p>
    <w:p w14:paraId="6A7FBFC6"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प्रगति उपाय</w:t>
      </w:r>
    </w:p>
    <w:p w14:paraId="41ECF176"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CALD पृष्ठभूमियों से सम्बन्धित प्रतिभागी और आवेदक अपनी पसंदीदा भाषा में NDIS के बारे में जानकारी प्राप्त करने की अधिक क्षमता की रिपोर्ट करते हैं।</w:t>
      </w:r>
    </w:p>
    <w:p w14:paraId="39F8103D" w14:textId="77777777" w:rsidR="00BD7632" w:rsidRPr="00B265B5" w:rsidRDefault="00EC66EC" w:rsidP="00A518DE">
      <w:pPr>
        <w:pStyle w:val="Heading3"/>
        <w:rPr>
          <w:rFonts w:ascii="Nirmala UI" w:hAnsi="Nirmala UI" w:cs="Nirmala UI"/>
        </w:rPr>
      </w:pPr>
      <w:bookmarkStart w:id="123" w:name="_Toc256000064"/>
      <w:bookmarkStart w:id="124" w:name="_Toc135923309"/>
      <w:bookmarkStart w:id="125" w:name="_Toc135926161"/>
      <w:bookmarkStart w:id="126" w:name="_Toc137148831"/>
      <w:bookmarkStart w:id="127" w:name="_Toc137149331"/>
      <w:bookmarkStart w:id="128" w:name="_Toc137149462"/>
      <w:bookmarkStart w:id="129" w:name="_Toc137150068"/>
      <w:bookmarkStart w:id="130" w:name="_Toc138237267"/>
      <w:bookmarkStart w:id="131" w:name="_Toc140076741"/>
      <w:r w:rsidRPr="00B265B5">
        <w:rPr>
          <w:rFonts w:ascii="Nirmala UI" w:eastAsia="Arial Unicode MS" w:hAnsi="Nirmala UI" w:cs="Nirmala UI"/>
          <w:lang w:val="hi"/>
        </w:rPr>
        <w:t>लक्ष्य 7</w:t>
      </w:r>
      <w:bookmarkEnd w:id="123"/>
    </w:p>
    <w:p w14:paraId="7C93BBDD" w14:textId="77777777" w:rsidR="009A7CC7" w:rsidRPr="00B265B5" w:rsidRDefault="00EC66EC" w:rsidP="004337BE">
      <w:pPr>
        <w:rPr>
          <w:rFonts w:ascii="Nirmala UI" w:eastAsia="Arial" w:hAnsi="Nirmala UI" w:cs="Nirmala UI"/>
          <w:lang w:val="en-AU" w:eastAsia="en-US"/>
        </w:rPr>
      </w:pPr>
      <w:r w:rsidRPr="00B265B5">
        <w:rPr>
          <w:rFonts w:ascii="Nirmala UI" w:eastAsia="Arial Unicode MS" w:hAnsi="Nirmala UI" w:cs="Nirmala UI"/>
          <w:lang w:val="hi"/>
        </w:rPr>
        <w:t>CALD समुदायों और प्रदाताओं को दुभाषिया सेवाओं के बारे में जागरूक किया जाता है, और वे इन सेवाओं तक पहुँच प्राप्त कर सकते हैं, और इन सेवाओं के साथ उनका बेहतर अनुभव होता है।</w:t>
      </w:r>
      <w:bookmarkEnd w:id="124"/>
      <w:bookmarkEnd w:id="125"/>
      <w:bookmarkEnd w:id="126"/>
      <w:bookmarkEnd w:id="127"/>
      <w:bookmarkEnd w:id="128"/>
      <w:bookmarkEnd w:id="129"/>
      <w:bookmarkEnd w:id="130"/>
      <w:bookmarkEnd w:id="131"/>
    </w:p>
    <w:p w14:paraId="4A9B06F8" w14:textId="77777777" w:rsidR="00BD7632" w:rsidRPr="00B265B5" w:rsidRDefault="00EC66EC" w:rsidP="00A518DE">
      <w:pPr>
        <w:pStyle w:val="Heading4"/>
        <w:rPr>
          <w:rFonts w:ascii="Nirmala UI" w:hAnsi="Nirmala UI" w:cs="Nirmala UI"/>
        </w:rPr>
      </w:pPr>
      <w:bookmarkStart w:id="132" w:name="_Toc256000065"/>
      <w:r w:rsidRPr="00B265B5">
        <w:rPr>
          <w:rFonts w:ascii="Nirmala UI" w:eastAsia="Arial Unicode MS" w:hAnsi="Nirmala UI" w:cs="Nirmala UI"/>
          <w:lang w:val="hi"/>
        </w:rPr>
        <w:t>कार्रवाई 16</w:t>
      </w:r>
      <w:bookmarkEnd w:id="132"/>
    </w:p>
    <w:p w14:paraId="38673156" w14:textId="77777777" w:rsidR="009A7CC7" w:rsidRPr="00B265B5" w:rsidRDefault="00EC66EC" w:rsidP="009A7CC7">
      <w:pPr>
        <w:rPr>
          <w:rFonts w:ascii="Nirmala UI" w:hAnsi="Nirmala UI" w:cs="Nirmala UI"/>
        </w:rPr>
      </w:pPr>
      <w:r w:rsidRPr="00B265B5">
        <w:rPr>
          <w:rFonts w:ascii="Nirmala UI" w:eastAsia="Arial Unicode MS" w:hAnsi="Nirmala UI" w:cs="Nirmala UI"/>
          <w:lang w:val="hi"/>
        </w:rPr>
        <w:t>CALD प्रतिभागियों, प्रदाताओं और अनुवाद एवं दुभाषिया सेवाओं (Translating and Interpreting Services, TIS) को NDIS विशिष्ट-शब्दों को बेहतर ढंग से समझने और संवाद करने में सहायता देने के लिए उनकी भाषा में NDIS-विशिष्ट शब्दों की स्पष्ट परिभाषाओं को विकसित और प्रकाशित करना।</w:t>
      </w:r>
    </w:p>
    <w:p w14:paraId="69DC7087" w14:textId="77777777" w:rsidR="00EA62E6" w:rsidRPr="00B265B5" w:rsidRDefault="00EC66EC" w:rsidP="00A518DE">
      <w:pPr>
        <w:pStyle w:val="Heading5"/>
        <w:rPr>
          <w:rFonts w:ascii="Nirmala UI" w:hAnsi="Nirmala UI" w:cs="Nirmala UI"/>
        </w:rPr>
      </w:pPr>
      <w:bookmarkStart w:id="133" w:name="_Toc256000066"/>
      <w:r w:rsidRPr="00B265B5">
        <w:rPr>
          <w:rFonts w:ascii="Nirmala UI" w:eastAsia="Arial Unicode MS" w:hAnsi="Nirmala UI" w:cs="Nirmala UI"/>
          <w:lang w:val="hi"/>
        </w:rPr>
        <w:lastRenderedPageBreak/>
        <w:t>अल्पावधि</w:t>
      </w:r>
      <w:bookmarkEnd w:id="133"/>
    </w:p>
    <w:p w14:paraId="48D5E567"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परिणाम</w:t>
      </w:r>
    </w:p>
    <w:p w14:paraId="50CE6BA5"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NDIS-विशिष्ट शब्दों का उनकी भाषा में अनुवाद किया जाता है, और इससे CALD प्रतिभागियों, प्रदाताओं और TIS को NDIS विशिष्ट-शब्दों को बेहतर ढंग से समझने और संवाद करने में मदद मिलती है।</w:t>
      </w:r>
    </w:p>
    <w:p w14:paraId="1A0480DF"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प्रगति उपाय</w:t>
      </w:r>
    </w:p>
    <w:p w14:paraId="39D09C04"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TIS दुभाषियों द्वारा एक्सेस किए जाने वाले NDIS और विकलांगता-विशिष्ट संसाधनों में वृद्धि।</w:t>
      </w:r>
    </w:p>
    <w:p w14:paraId="12FE175A" w14:textId="77777777" w:rsidR="004E5DFA" w:rsidRPr="00B265B5" w:rsidRDefault="00EC66EC" w:rsidP="00A518DE">
      <w:pPr>
        <w:pStyle w:val="Heading5"/>
        <w:rPr>
          <w:rFonts w:ascii="Nirmala UI" w:hAnsi="Nirmala UI" w:cs="Nirmala UI"/>
        </w:rPr>
      </w:pPr>
      <w:bookmarkStart w:id="134" w:name="_Toc256000067"/>
      <w:r w:rsidRPr="00B265B5">
        <w:rPr>
          <w:rFonts w:ascii="Nirmala UI" w:eastAsia="Arial Unicode MS" w:hAnsi="Nirmala UI" w:cs="Nirmala UI"/>
          <w:lang w:val="hi"/>
        </w:rPr>
        <w:t>मध्यम अवधि</w:t>
      </w:r>
      <w:bookmarkEnd w:id="134"/>
    </w:p>
    <w:p w14:paraId="38D29FA1"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परिणाम</w:t>
      </w:r>
    </w:p>
    <w:p w14:paraId="0342A55B"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TIS दुभाषियों के पास NDIS-विशिष्ट शब्दों की अधिक समझ है और वे विभिन्न भाषाओं और सांस्कृतिक परिवेशों में इनका संवाद कर सकते हैं।</w:t>
      </w:r>
    </w:p>
    <w:p w14:paraId="2ECE3A93"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प्रगति उपाय</w:t>
      </w:r>
    </w:p>
    <w:p w14:paraId="38A9DAD1"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TIS दुभाषियों द्वारा पूरे किए गए NDIS और विकलांगता-विशिष्ट प्रशिक्षण और ऐक्सेस किए गए संसाधनों की संख्या और प्रतिशत।</w:t>
      </w:r>
    </w:p>
    <w:p w14:paraId="673C645B" w14:textId="77777777" w:rsidR="00BD7632" w:rsidRPr="00B265B5" w:rsidRDefault="00EC66EC" w:rsidP="00A518DE">
      <w:pPr>
        <w:pStyle w:val="Heading4"/>
        <w:rPr>
          <w:rFonts w:ascii="Nirmala UI" w:hAnsi="Nirmala UI" w:cs="Nirmala UI"/>
        </w:rPr>
      </w:pPr>
      <w:bookmarkStart w:id="135" w:name="_Toc256000068"/>
      <w:r w:rsidRPr="00B265B5">
        <w:rPr>
          <w:rFonts w:ascii="Nirmala UI" w:eastAsia="Arial Unicode MS" w:hAnsi="Nirmala UI" w:cs="Nirmala UI"/>
          <w:lang w:val="hi"/>
        </w:rPr>
        <w:t>कार्रवाई 17</w:t>
      </w:r>
      <w:bookmarkEnd w:id="135"/>
    </w:p>
    <w:p w14:paraId="12E2EE7F" w14:textId="77777777" w:rsidR="009A7CC7" w:rsidRPr="00B265B5" w:rsidRDefault="00EC66EC" w:rsidP="009A7CC7">
      <w:pPr>
        <w:rPr>
          <w:rFonts w:ascii="Nirmala UI" w:hAnsi="Nirmala UI" w:cs="Nirmala UI"/>
        </w:rPr>
      </w:pPr>
      <w:r w:rsidRPr="00B265B5">
        <w:rPr>
          <w:rFonts w:ascii="Nirmala UI" w:eastAsia="Arial Unicode MS" w:hAnsi="Nirmala UI" w:cs="Nirmala UI"/>
          <w:lang w:val="hi"/>
        </w:rPr>
        <w:t>TIS तक पहुँच कैसे प्राप्त करनी है तथा इसका उपयोग कैसे करना है और जब TIS दुभाषिए अनुपलब्ध हों तो वैकल्पिक दुभाषियों तक पहुँच कैसे प्राप्त करनी है तथा इसका उपयोग कैसे करना है, इस संबंधी सुलभ जानकारी विकसित करना और CALD समुदायों, CALD प्रतिभागियों और प्रदाताओं को इसका संवाद करना।</w:t>
      </w:r>
    </w:p>
    <w:p w14:paraId="26E44625" w14:textId="77777777" w:rsidR="00A31923" w:rsidRPr="00B265B5" w:rsidRDefault="00EC66EC" w:rsidP="00A518DE">
      <w:pPr>
        <w:pStyle w:val="Heading5"/>
        <w:rPr>
          <w:rFonts w:ascii="Nirmala UI" w:hAnsi="Nirmala UI" w:cs="Nirmala UI"/>
        </w:rPr>
      </w:pPr>
      <w:bookmarkStart w:id="136" w:name="_Toc256000069"/>
      <w:r w:rsidRPr="00B265B5">
        <w:rPr>
          <w:rFonts w:ascii="Nirmala UI" w:eastAsia="Arial Unicode MS" w:hAnsi="Nirmala UI" w:cs="Nirmala UI"/>
          <w:lang w:val="hi"/>
        </w:rPr>
        <w:t>अल्पावधि</w:t>
      </w:r>
      <w:bookmarkEnd w:id="136"/>
    </w:p>
    <w:p w14:paraId="1E63C246"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परिणाम</w:t>
      </w:r>
    </w:p>
    <w:p w14:paraId="7420C02F"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CALD समुदायों, प्रतिभागियों और प्रदाताओं के पास इस संबंधी उचित जानकारी तक पहुंच हो कि TIS तक पहुँच कैसे प्राप्त करनी है तथा इसका उपयोग कैसे करना है और जब TIS दुभाषिए अनुपलब्ध हों तो वैकल्पिक दुभाषियों तक पहुँच कैसे प्राप्त करनी है तथा इसका उपयोग कैसे करना है।</w:t>
      </w:r>
    </w:p>
    <w:p w14:paraId="2779B33A"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lastRenderedPageBreak/>
        <w:t>प्रगति उपाय</w:t>
      </w:r>
    </w:p>
    <w:p w14:paraId="02DD7E22"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TIS तक पहुँच कैसे प्राप्त करनी है तथा इसका उपयोग कैसे करना है और जब TIS दुभाषिए अनुपलब्ध हों तो वैकल्पिक दुभाषियों तक पहुँच कैसे प्राप्त करनी है, इस संबंधी जानकारी का विकास और कार्यान्वयन।</w:t>
      </w:r>
    </w:p>
    <w:p w14:paraId="063C8B76" w14:textId="77777777" w:rsidR="00090BD2" w:rsidRPr="00B265B5" w:rsidRDefault="00EC66EC" w:rsidP="00A518DE">
      <w:pPr>
        <w:pStyle w:val="Heading5"/>
        <w:rPr>
          <w:rFonts w:ascii="Nirmala UI" w:hAnsi="Nirmala UI" w:cs="Nirmala UI"/>
        </w:rPr>
      </w:pPr>
      <w:bookmarkStart w:id="137" w:name="_Toc256000070"/>
      <w:r w:rsidRPr="00B265B5">
        <w:rPr>
          <w:rFonts w:ascii="Nirmala UI" w:eastAsia="Arial Unicode MS" w:hAnsi="Nirmala UI" w:cs="Nirmala UI"/>
          <w:lang w:val="hi"/>
        </w:rPr>
        <w:t>मध्यम अवधि</w:t>
      </w:r>
      <w:bookmarkEnd w:id="137"/>
    </w:p>
    <w:p w14:paraId="5BBEEEAE"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परिणाम</w:t>
      </w:r>
    </w:p>
    <w:p w14:paraId="46D77E9D"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CALD प्रतिभागी, NDIS कर्मचारी, भागीदार और प्रदाता दुभाषिया सेवाओं तक पहुँच प्राप्त करते हैं (और उचित रूप से इसका उपयोग करते हैं)।</w:t>
      </w:r>
    </w:p>
    <w:p w14:paraId="54212FCA"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प्रगति उपाय</w:t>
      </w:r>
    </w:p>
    <w:p w14:paraId="183341A9" w14:textId="77777777" w:rsidR="009A7CC7" w:rsidRPr="00B265B5" w:rsidRDefault="00EC66EC" w:rsidP="006E2AC4">
      <w:pPr>
        <w:pStyle w:val="ListParagraph"/>
        <w:keepNext/>
        <w:numPr>
          <w:ilvl w:val="0"/>
          <w:numId w:val="26"/>
        </w:numPr>
        <w:ind w:left="714" w:hanging="357"/>
        <w:rPr>
          <w:rFonts w:ascii="Nirmala UI" w:hAnsi="Nirmala UI" w:cs="Nirmala UI"/>
        </w:rPr>
      </w:pPr>
      <w:r w:rsidRPr="00B265B5">
        <w:rPr>
          <w:rFonts w:ascii="Nirmala UI" w:eastAsia="Arial Unicode MS" w:hAnsi="Nirmala UI" w:cs="Nirmala UI"/>
          <w:lang w:val="hi"/>
        </w:rPr>
        <w:t>CALD प्रतिभागियों, NDIS कर्मचारियों, भागीदारों और प्रदाताओं द्वारा दुभाषिया सेवाओं का अधिक उपयोग।</w:t>
      </w:r>
    </w:p>
    <w:p w14:paraId="016AABBE" w14:textId="77777777" w:rsidR="009A7CC7" w:rsidRPr="00B265B5" w:rsidRDefault="00EC66EC" w:rsidP="009A7CC7">
      <w:pPr>
        <w:pStyle w:val="ListParagraph"/>
        <w:numPr>
          <w:ilvl w:val="0"/>
          <w:numId w:val="26"/>
        </w:numPr>
        <w:rPr>
          <w:rFonts w:ascii="Nirmala UI" w:hAnsi="Nirmala UI" w:cs="Nirmala UI"/>
        </w:rPr>
      </w:pPr>
      <w:r w:rsidRPr="00B265B5">
        <w:rPr>
          <w:rFonts w:ascii="Nirmala UI" w:eastAsia="Arial Unicode MS" w:hAnsi="Nirmala UI" w:cs="Nirmala UI"/>
          <w:lang w:val="hi"/>
        </w:rPr>
        <w:t>दुभाषिया सेवाओं तक पहुँच प्राप्त करने को लेकर CALD प्रतिभागियों, NDIS कर्मचारियों, भागीदारों और प्रदाताओं का बेहतर अनुभव।</w:t>
      </w:r>
    </w:p>
    <w:p w14:paraId="744B461A" w14:textId="77777777" w:rsidR="00BD7632" w:rsidRPr="00B265B5" w:rsidRDefault="00EC66EC" w:rsidP="00A518DE">
      <w:pPr>
        <w:pStyle w:val="Heading4"/>
        <w:rPr>
          <w:rFonts w:ascii="Nirmala UI" w:hAnsi="Nirmala UI" w:cs="Nirmala UI"/>
        </w:rPr>
      </w:pPr>
      <w:bookmarkStart w:id="138" w:name="_Toc256000071"/>
      <w:r w:rsidRPr="00B265B5">
        <w:rPr>
          <w:rFonts w:ascii="Nirmala UI" w:eastAsia="Arial Unicode MS" w:hAnsi="Nirmala UI" w:cs="Nirmala UI"/>
          <w:lang w:val="hi"/>
        </w:rPr>
        <w:t>कार्रवाई 18</w:t>
      </w:r>
      <w:bookmarkEnd w:id="138"/>
    </w:p>
    <w:p w14:paraId="06CD487D" w14:textId="77777777" w:rsidR="009A7CC7" w:rsidRPr="00B265B5" w:rsidRDefault="00EC66EC" w:rsidP="009A7CC7">
      <w:pPr>
        <w:rPr>
          <w:rFonts w:ascii="Nirmala UI" w:hAnsi="Nirmala UI" w:cs="Nirmala UI"/>
        </w:rPr>
      </w:pPr>
      <w:r w:rsidRPr="00B265B5">
        <w:rPr>
          <w:rFonts w:ascii="Nirmala UI" w:eastAsia="Arial Unicode MS" w:hAnsi="Nirmala UI" w:cs="Nirmala UI"/>
          <w:lang w:val="hi"/>
        </w:rPr>
        <w:t>संचार दृष्टिकोणों में सुधार करने के लिए दुभाषियों (ऑस्लान सहित) के साथ NDIS बैठकों के लिए प्रक्रियाओं की समीक्षा करना और इन्हें अपडेट करना, इसमें लंबी बैठकों के विकल्प, ज़रूरी कौशल, ज्ञान तथा अनुभव वाले आवश्यक या पसंदीदा दुभाषिए, और वैयक्तिक दुभाषिया सेवाएँ शामिल हैं।</w:t>
      </w:r>
    </w:p>
    <w:p w14:paraId="0C6297CA" w14:textId="77777777" w:rsidR="009B2770" w:rsidRPr="00B265B5" w:rsidRDefault="00EC66EC" w:rsidP="00A518DE">
      <w:pPr>
        <w:pStyle w:val="Heading5"/>
        <w:rPr>
          <w:rFonts w:ascii="Nirmala UI" w:hAnsi="Nirmala UI" w:cs="Nirmala UI"/>
        </w:rPr>
      </w:pPr>
      <w:bookmarkStart w:id="139" w:name="_Toc256000072"/>
      <w:r w:rsidRPr="00B265B5">
        <w:rPr>
          <w:rFonts w:ascii="Nirmala UI" w:eastAsia="Arial Unicode MS" w:hAnsi="Nirmala UI" w:cs="Nirmala UI"/>
          <w:lang w:val="hi"/>
        </w:rPr>
        <w:t>अल्पावधि</w:t>
      </w:r>
      <w:bookmarkEnd w:id="139"/>
    </w:p>
    <w:p w14:paraId="3D65D296"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परिणाम</w:t>
      </w:r>
    </w:p>
    <w:p w14:paraId="064C92CC" w14:textId="0224B6C3" w:rsidR="009A7CC7" w:rsidRPr="00B265B5" w:rsidRDefault="00EC66EC" w:rsidP="00A518DE">
      <w:pPr>
        <w:rPr>
          <w:rFonts w:ascii="Nirmala UI" w:hAnsi="Nirmala UI" w:cs="Nirmala UI"/>
        </w:rPr>
      </w:pPr>
      <w:r w:rsidRPr="00B265B5">
        <w:rPr>
          <w:rFonts w:ascii="Nirmala UI" w:eastAsia="Arial Unicode MS" w:hAnsi="Nirmala UI" w:cs="Nirmala UI"/>
          <w:lang w:val="hi"/>
        </w:rPr>
        <w:t xml:space="preserve">NDIS कर्मचारियों और भागीदारों के पास CALD प्रतिभागियों के साथ संचार में सुधार करने के लिए दुभाषियों के साथ बैठकों की योजना बनाने के लिए अपडेट की गई प्रक्रियाओं की सुलभता और </w:t>
      </w:r>
      <w:r>
        <w:rPr>
          <w:rFonts w:ascii="Nirmala UI" w:eastAsia="Arial Unicode MS" w:hAnsi="Nirmala UI" w:cs="Nirmala UI"/>
          <w:cs/>
          <w:lang w:val="hi" w:bidi="hi-IN"/>
        </w:rPr>
        <w:br/>
      </w:r>
      <w:r w:rsidRPr="00B265B5">
        <w:rPr>
          <w:rFonts w:ascii="Nirmala UI" w:eastAsia="Arial Unicode MS" w:hAnsi="Nirmala UI" w:cs="Nirmala UI"/>
          <w:lang w:val="hi"/>
        </w:rPr>
        <w:t>समझ है।</w:t>
      </w:r>
    </w:p>
    <w:p w14:paraId="42A84878"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lastRenderedPageBreak/>
        <w:t>प्रगति उपाय</w:t>
      </w:r>
    </w:p>
    <w:p w14:paraId="4CF0EB73" w14:textId="77777777" w:rsidR="009A7CC7" w:rsidRPr="00B265B5" w:rsidRDefault="00EC66EC" w:rsidP="006E2AC4">
      <w:pPr>
        <w:pStyle w:val="ListParagraph"/>
        <w:keepNext/>
        <w:numPr>
          <w:ilvl w:val="0"/>
          <w:numId w:val="26"/>
        </w:numPr>
        <w:ind w:left="714" w:hanging="357"/>
        <w:rPr>
          <w:rFonts w:ascii="Nirmala UI" w:hAnsi="Nirmala UI" w:cs="Nirmala UI"/>
        </w:rPr>
      </w:pPr>
      <w:r w:rsidRPr="00B265B5">
        <w:rPr>
          <w:rFonts w:ascii="Nirmala UI" w:eastAsia="Arial Unicode MS" w:hAnsi="Nirmala UI" w:cs="Nirmala UI"/>
          <w:lang w:val="hi"/>
        </w:rPr>
        <w:t>प्रभावी संचार को बेहतर बनाने के लिए दुभाषियों के साथ NDIS बैठकों के लिए प्रक्रियाओं की समीक्षा की जाती है और इन्हें अपडेट किया जाता है।</w:t>
      </w:r>
    </w:p>
    <w:p w14:paraId="51857C09" w14:textId="77777777" w:rsidR="009A7CC7" w:rsidRPr="00B265B5" w:rsidRDefault="00EC66EC" w:rsidP="00FA6F0F">
      <w:pPr>
        <w:pStyle w:val="ListParagraph"/>
        <w:numPr>
          <w:ilvl w:val="0"/>
          <w:numId w:val="26"/>
        </w:numPr>
        <w:rPr>
          <w:rFonts w:ascii="Nirmala UI" w:hAnsi="Nirmala UI" w:cs="Nirmala UI"/>
        </w:rPr>
      </w:pPr>
      <w:r w:rsidRPr="00B265B5">
        <w:rPr>
          <w:rFonts w:ascii="Nirmala UI" w:eastAsia="Arial Unicode MS" w:hAnsi="Nirmala UI" w:cs="Nirmala UI"/>
          <w:lang w:val="hi"/>
        </w:rPr>
        <w:t>NDIS बैठकों के लिए बुक किए गए दुभाषियों की संख्या और प्रतिशत, जिसमें विस्तारित बैठकों की (दुभाषियों का उपयोग करते समय), उन बैठकों की जहाँ आवश्यक या पसंदीदा दुभाषियों का उपयोग किया जाता है और वैयक्तिक बैठकों की संख्या तथा प्रतिशत शामिल है।</w:t>
      </w:r>
    </w:p>
    <w:p w14:paraId="08F43645" w14:textId="77777777" w:rsidR="001319F6" w:rsidRPr="00B265B5" w:rsidRDefault="00EC66EC" w:rsidP="00A518DE">
      <w:pPr>
        <w:pStyle w:val="Heading5"/>
        <w:rPr>
          <w:rFonts w:ascii="Nirmala UI" w:hAnsi="Nirmala UI" w:cs="Nirmala UI"/>
        </w:rPr>
      </w:pPr>
      <w:bookmarkStart w:id="140" w:name="_Toc256000073"/>
      <w:r w:rsidRPr="00B265B5">
        <w:rPr>
          <w:rFonts w:ascii="Nirmala UI" w:eastAsia="Arial Unicode MS" w:hAnsi="Nirmala UI" w:cs="Nirmala UI"/>
          <w:lang w:val="hi"/>
        </w:rPr>
        <w:t>मध्यम अवधि</w:t>
      </w:r>
      <w:bookmarkEnd w:id="140"/>
    </w:p>
    <w:p w14:paraId="1BD2B61B"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परिणाम</w:t>
      </w:r>
    </w:p>
    <w:p w14:paraId="7DA0F6C2"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वे नियोजन और योजना समीक्षा बैठकें जिनमें दुभाषिए (ऑस्लान दुभाषियों सहित) को शामिल किया जाता है, वे उचित रूप से CALD प्रतिभागियों की जरूरतों और प्राथमिकताओं को अधिकृत करती हैं।</w:t>
      </w:r>
    </w:p>
    <w:p w14:paraId="23275F39"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प्रगति उपाय</w:t>
      </w:r>
    </w:p>
    <w:p w14:paraId="387CD32B" w14:textId="77777777" w:rsidR="003C7B8D" w:rsidRPr="00B265B5" w:rsidRDefault="00EC66EC" w:rsidP="006E2AC4">
      <w:pPr>
        <w:pStyle w:val="ListParagraph"/>
        <w:keepNext/>
        <w:numPr>
          <w:ilvl w:val="0"/>
          <w:numId w:val="26"/>
        </w:numPr>
        <w:ind w:left="714" w:hanging="357"/>
        <w:rPr>
          <w:rStyle w:val="cf01"/>
          <w:rFonts w:ascii="Nirmala UI" w:hAnsi="Nirmala UI" w:cs="Nirmala UI"/>
          <w:sz w:val="24"/>
          <w:szCs w:val="24"/>
        </w:rPr>
      </w:pPr>
      <w:r w:rsidRPr="00B265B5">
        <w:rPr>
          <w:rStyle w:val="cf01"/>
          <w:rFonts w:ascii="Nirmala UI" w:eastAsia="Arial Unicode MS" w:hAnsi="Nirmala UI" w:cs="Nirmala UI"/>
          <w:sz w:val="24"/>
          <w:szCs w:val="24"/>
          <w:lang w:val="hi"/>
        </w:rPr>
        <w:t>CALD प्रतिभागी NDIS बैठकों में दुभाषिया सेवाओं के साथ बेहतर अनुभवों की रिपोर्ट करते हैं।</w:t>
      </w:r>
    </w:p>
    <w:p w14:paraId="27BDDAB6" w14:textId="77777777" w:rsidR="00B722E9" w:rsidRPr="00B265B5" w:rsidRDefault="00EC66EC">
      <w:pPr>
        <w:pStyle w:val="ListParagraph"/>
        <w:numPr>
          <w:ilvl w:val="0"/>
          <w:numId w:val="26"/>
        </w:numPr>
        <w:rPr>
          <w:rFonts w:ascii="Nirmala UI" w:hAnsi="Nirmala UI" w:cs="Nirmala UI"/>
        </w:rPr>
      </w:pPr>
      <w:r w:rsidRPr="00B265B5">
        <w:rPr>
          <w:rFonts w:ascii="Nirmala UI" w:eastAsia="Arial Unicode MS" w:hAnsi="Nirmala UI" w:cs="Nirmala UI"/>
          <w:lang w:val="hi"/>
        </w:rPr>
        <w:t>NDIS बैठकों के लिए बुक किए गए दुभाषियों की संख्या और प्रतिशत, जिसमें विस्तारित बैठकों की (दुभाषियों का उपयोग करते समय), उन बैठकों की जहाँ आवश्यक या पसंदीदा दुभाषियों का उपयोग किया जाता है और वैयक्तिक बैठकों की संख्या तथा प्रतिशत शामिल है।</w:t>
      </w:r>
      <w:r w:rsidRPr="00B265B5">
        <w:rPr>
          <w:rFonts w:ascii="Nirmala UI" w:eastAsia="Arial Unicode MS" w:hAnsi="Nirmala UI" w:cs="Nirmala UI"/>
          <w:lang w:val="hi"/>
        </w:rPr>
        <w:br w:type="page"/>
      </w:r>
    </w:p>
    <w:p w14:paraId="397C3389" w14:textId="77777777" w:rsidR="002B695F" w:rsidRPr="00B265B5" w:rsidRDefault="00EC66EC" w:rsidP="00E17C6C">
      <w:pPr>
        <w:pStyle w:val="Heading2"/>
        <w:ind w:left="709"/>
        <w:rPr>
          <w:rFonts w:ascii="Nirmala UI" w:hAnsi="Nirmala UI" w:cs="Nirmala UI"/>
        </w:rPr>
      </w:pPr>
      <w:bookmarkStart w:id="141" w:name="_Toc256000074"/>
      <w:bookmarkStart w:id="142" w:name="_Toc138237269"/>
      <w:bookmarkStart w:id="143" w:name="_Toc140076743"/>
      <w:r w:rsidRPr="00B265B5">
        <w:rPr>
          <w:rFonts w:ascii="Nirmala UI" w:eastAsia="Arial Unicode MS" w:hAnsi="Nirmala UI" w:cs="Nirmala UI"/>
          <w:lang w:val="hi"/>
        </w:rPr>
        <w:lastRenderedPageBreak/>
        <w:t>बाजार (मार्केट्स)</w:t>
      </w:r>
      <w:bookmarkEnd w:id="141"/>
    </w:p>
    <w:p w14:paraId="6CD1EA2E" w14:textId="77777777" w:rsidR="00BD7632" w:rsidRPr="00B265B5" w:rsidRDefault="00EC66EC" w:rsidP="00A518DE">
      <w:pPr>
        <w:pStyle w:val="Heading3"/>
        <w:rPr>
          <w:rFonts w:ascii="Nirmala UI" w:hAnsi="Nirmala UI" w:cs="Nirmala UI"/>
        </w:rPr>
      </w:pPr>
      <w:bookmarkStart w:id="144" w:name="_Toc256000075"/>
      <w:r w:rsidRPr="00B265B5">
        <w:rPr>
          <w:rFonts w:ascii="Nirmala UI" w:eastAsia="Arial Unicode MS" w:hAnsi="Nirmala UI" w:cs="Nirmala UI"/>
          <w:lang w:val="hi"/>
        </w:rPr>
        <w:t>लक्ष्य 8</w:t>
      </w:r>
      <w:bookmarkEnd w:id="144"/>
    </w:p>
    <w:p w14:paraId="4C11D7A1" w14:textId="77777777" w:rsidR="009A7CC7" w:rsidRPr="00B265B5" w:rsidRDefault="00EC66EC" w:rsidP="004337BE">
      <w:pPr>
        <w:rPr>
          <w:rFonts w:ascii="Nirmala UI" w:hAnsi="Nirmala UI" w:cs="Nirmala UI"/>
        </w:rPr>
      </w:pPr>
      <w:r w:rsidRPr="00B265B5">
        <w:rPr>
          <w:rFonts w:ascii="Nirmala UI" w:eastAsia="Arial Unicode MS" w:hAnsi="Nirmala UI" w:cs="Nirmala UI"/>
          <w:lang w:val="hi"/>
        </w:rPr>
        <w:t>NDIS का उपयोग करने और सांस्कृतिक रूप से सुरक्षित तथा उपयुक्त सेवाओं तक पहुँच प्राप्त करने के बारे में जानकारी प्रभावी रूप से CALD समुदायों और प्रतिभागियों को सूचित की जाती है।</w:t>
      </w:r>
      <w:bookmarkEnd w:id="142"/>
      <w:bookmarkEnd w:id="143"/>
    </w:p>
    <w:p w14:paraId="638A0B23" w14:textId="77777777" w:rsidR="00BD7632" w:rsidRPr="00B265B5" w:rsidRDefault="00EC66EC" w:rsidP="00A518DE">
      <w:pPr>
        <w:pStyle w:val="Heading4"/>
        <w:rPr>
          <w:rFonts w:ascii="Nirmala UI" w:hAnsi="Nirmala UI" w:cs="Nirmala UI"/>
        </w:rPr>
      </w:pPr>
      <w:bookmarkStart w:id="145" w:name="_Toc256000076"/>
      <w:bookmarkStart w:id="146" w:name="_Toc135923312"/>
      <w:bookmarkStart w:id="147" w:name="_Toc135926164"/>
      <w:r w:rsidRPr="00B265B5">
        <w:rPr>
          <w:rFonts w:ascii="Nirmala UI" w:eastAsia="Arial Unicode MS" w:hAnsi="Nirmala UI" w:cs="Nirmala UI"/>
          <w:lang w:val="hi"/>
        </w:rPr>
        <w:t>कार्रवाई 19</w:t>
      </w:r>
      <w:bookmarkEnd w:id="145"/>
    </w:p>
    <w:p w14:paraId="41DA1AC7" w14:textId="77777777" w:rsidR="009A7CC7" w:rsidRPr="00B265B5" w:rsidRDefault="00EC66EC" w:rsidP="009A7CC7">
      <w:pPr>
        <w:rPr>
          <w:rFonts w:ascii="Nirmala UI" w:hAnsi="Nirmala UI" w:cs="Nirmala UI"/>
        </w:rPr>
      </w:pPr>
      <w:r w:rsidRPr="00B265B5">
        <w:rPr>
          <w:rFonts w:ascii="Nirmala UI" w:eastAsia="Arial Unicode MS" w:hAnsi="Nirmala UI" w:cs="Nirmala UI"/>
          <w:lang w:val="hi"/>
        </w:rPr>
        <w:t>NDIS प्रदाताओं के साथ जानकारी विकसित करने और साझा करने के लिए NDIS आयोग के साथ काम करना। अपने प्रदाताओं के साथ उनके स्थानीय समुदाय की समझ बढ़ाने के लिए संलग्नता करें। CALD समुदायों को सांस्कृतिक रूप से सुरक्षित तथा उचित समर्थन और सेवाएँ प्रदान करने के लिए उनसे की जाने वाली अपेक्षा की व्याख्या करें।</w:t>
      </w:r>
    </w:p>
    <w:p w14:paraId="67420EB2" w14:textId="77777777" w:rsidR="009E2374" w:rsidRPr="00B265B5" w:rsidRDefault="00EC66EC" w:rsidP="00A518DE">
      <w:pPr>
        <w:pStyle w:val="Heading5"/>
        <w:rPr>
          <w:rFonts w:ascii="Nirmala UI" w:hAnsi="Nirmala UI" w:cs="Nirmala UI"/>
        </w:rPr>
      </w:pPr>
      <w:bookmarkStart w:id="148" w:name="_Toc256000077"/>
      <w:r w:rsidRPr="00B265B5">
        <w:rPr>
          <w:rFonts w:ascii="Nirmala UI" w:eastAsia="Arial Unicode MS" w:hAnsi="Nirmala UI" w:cs="Nirmala UI"/>
          <w:lang w:val="hi"/>
        </w:rPr>
        <w:t>अल्पावधि</w:t>
      </w:r>
      <w:bookmarkEnd w:id="148"/>
    </w:p>
    <w:p w14:paraId="6C3AAAAA"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परिणाम</w:t>
      </w:r>
    </w:p>
    <w:p w14:paraId="21B21A18"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केंद्रित बाजार जानकारी NDIS प्रदाताओं को CALD समुदायों को सांस्कृतिक रूप से सुरक्षित तथा उचित समर्थन व सेवाएँ प्रदान करने के बारे में अपनी समझ बढ़ाने में सक्षम बनाती है।</w:t>
      </w:r>
    </w:p>
    <w:p w14:paraId="489FD892"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प्रगति उपाय</w:t>
      </w:r>
    </w:p>
    <w:p w14:paraId="37442850"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सांस्कृतिक सुरक्षा और सेवा में सुधार करने के लिए NDIS प्रदाताओं के साथ सूचना साझाकरण और संलग्नता गतिविधियों को विकसित और कार्यान्वित किया जाता है।</w:t>
      </w:r>
    </w:p>
    <w:p w14:paraId="4CCB65A5" w14:textId="77777777" w:rsidR="00424BAD" w:rsidRPr="00B265B5" w:rsidRDefault="00EC66EC" w:rsidP="00A518DE">
      <w:pPr>
        <w:pStyle w:val="Heading5"/>
        <w:rPr>
          <w:rFonts w:ascii="Nirmala UI" w:hAnsi="Nirmala UI" w:cs="Nirmala UI"/>
        </w:rPr>
      </w:pPr>
      <w:bookmarkStart w:id="149" w:name="_Toc256000078"/>
      <w:r w:rsidRPr="00B265B5">
        <w:rPr>
          <w:rFonts w:ascii="Nirmala UI" w:eastAsia="Arial Unicode MS" w:hAnsi="Nirmala UI" w:cs="Nirmala UI"/>
          <w:lang w:val="hi"/>
        </w:rPr>
        <w:t>मध्यम अवधि</w:t>
      </w:r>
      <w:bookmarkEnd w:id="149"/>
    </w:p>
    <w:p w14:paraId="320749F4"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परिणाम</w:t>
      </w:r>
    </w:p>
    <w:p w14:paraId="5CACD567"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सेवा प्रदाताओं के पास CALD समुदायों के लिए सांस्कृतिक रूप से सुरक्षित और उचित समर्थन और सेवाएँ प्रदान करने की अधिक समझ और क्षमता है।</w:t>
      </w:r>
    </w:p>
    <w:p w14:paraId="6D83C05C"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प्रगति उपाय</w:t>
      </w:r>
    </w:p>
    <w:p w14:paraId="7277717F" w14:textId="77777777" w:rsidR="004C49AD" w:rsidRPr="00B265B5" w:rsidRDefault="00EC66EC" w:rsidP="009B0B26">
      <w:pPr>
        <w:rPr>
          <w:rFonts w:ascii="Nirmala UI" w:hAnsi="Nirmala UI" w:cs="Nirmala UI"/>
        </w:rPr>
      </w:pPr>
      <w:r w:rsidRPr="00B265B5">
        <w:rPr>
          <w:rFonts w:ascii="Nirmala UI" w:eastAsia="Arial Unicode MS" w:hAnsi="Nirmala UI" w:cs="Nirmala UI"/>
          <w:lang w:val="hi"/>
        </w:rPr>
        <w:t>सूचना और संलग्नता की प्रभावशीलता पर सेवा प्रदाताओं से फीडबैक ताकि सांस्कृतिक रूप से सुरक्षित तथा उचित समर्थनों की उनकी समझ को बढ़ाया जा सके।</w:t>
      </w:r>
    </w:p>
    <w:p w14:paraId="6B49FA83" w14:textId="77777777" w:rsidR="00BD7632" w:rsidRPr="00B265B5" w:rsidRDefault="00EC66EC" w:rsidP="00A518DE">
      <w:pPr>
        <w:pStyle w:val="Heading4"/>
        <w:rPr>
          <w:rFonts w:ascii="Nirmala UI" w:hAnsi="Nirmala UI" w:cs="Nirmala UI"/>
        </w:rPr>
      </w:pPr>
      <w:bookmarkStart w:id="150" w:name="_Toc256000079"/>
      <w:r w:rsidRPr="00B265B5">
        <w:rPr>
          <w:rFonts w:ascii="Nirmala UI" w:eastAsia="Arial Unicode MS" w:hAnsi="Nirmala UI" w:cs="Nirmala UI"/>
          <w:lang w:val="hi"/>
        </w:rPr>
        <w:lastRenderedPageBreak/>
        <w:t>कार्रवाई 20</w:t>
      </w:r>
      <w:bookmarkEnd w:id="150"/>
    </w:p>
    <w:p w14:paraId="101C6AA7" w14:textId="77777777" w:rsidR="009A7CC7" w:rsidRPr="00B265B5" w:rsidRDefault="00EC66EC" w:rsidP="009A7CC7">
      <w:pPr>
        <w:rPr>
          <w:rFonts w:ascii="Nirmala UI" w:hAnsi="Nirmala UI" w:cs="Nirmala UI"/>
        </w:rPr>
      </w:pPr>
      <w:r w:rsidRPr="00B265B5">
        <w:rPr>
          <w:rFonts w:ascii="Nirmala UI" w:eastAsia="Arial Unicode MS" w:hAnsi="Nirmala UI" w:cs="Nirmala UI"/>
          <w:lang w:val="hi"/>
        </w:rPr>
        <w:t>विकल्प और नियंत्रण के बारे में जागरूकता बढ़ाने के लिए एक विपणन अभियान और सतत संचार को विकसित करने के लिए NDIS आयोग के साथ काम करना। इसमें यह शामिल है कि CALD प्रतिभागी किस प्रकार प्रदाताओं का चयन कर सकते हैं, प्रदाताओं को बदल सकते हैं, सुरक्षा उपायों का निर्माण कर सकते हैं और शिकायत कर सकते हैं।</w:t>
      </w:r>
    </w:p>
    <w:p w14:paraId="2D345446" w14:textId="77777777" w:rsidR="001F433B" w:rsidRPr="00B265B5" w:rsidRDefault="00EC66EC" w:rsidP="00A518DE">
      <w:pPr>
        <w:pStyle w:val="Heading5"/>
        <w:rPr>
          <w:rFonts w:ascii="Nirmala UI" w:hAnsi="Nirmala UI" w:cs="Nirmala UI"/>
        </w:rPr>
      </w:pPr>
      <w:bookmarkStart w:id="151" w:name="_Toc256000080"/>
      <w:r w:rsidRPr="00B265B5">
        <w:rPr>
          <w:rFonts w:ascii="Nirmala UI" w:eastAsia="Arial Unicode MS" w:hAnsi="Nirmala UI" w:cs="Nirmala UI"/>
          <w:lang w:val="hi"/>
        </w:rPr>
        <w:t>अल्पावधि</w:t>
      </w:r>
      <w:bookmarkEnd w:id="151"/>
    </w:p>
    <w:p w14:paraId="4B91BF78"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परिणाम</w:t>
      </w:r>
    </w:p>
    <w:p w14:paraId="316B47B8"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एक उपयुक्त विपणन अभियान विकल्प और नियंत्रण के बारे में जागरूकता बढ़ाता है और NDIS प्रदाताओं का चयन करते समय CALD प्रतिभागियों की क्षमता को बढ़ाता है, इसमें प्रदाताओं को बदलने, सुरक्षा उपाय करने और शिकायत करने पर मार्गदर्शन देना शामिल है।</w:t>
      </w:r>
    </w:p>
    <w:p w14:paraId="7BAB319C"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प्रगति उपाय</w:t>
      </w:r>
    </w:p>
    <w:p w14:paraId="719B30B8"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एक उपयुक्त विपणन अभियान का विकास और कार्यान्वयन।</w:t>
      </w:r>
    </w:p>
    <w:p w14:paraId="69A8F735" w14:textId="77777777" w:rsidR="00280FAF" w:rsidRPr="00B265B5" w:rsidRDefault="00EC66EC" w:rsidP="00A518DE">
      <w:pPr>
        <w:pStyle w:val="Heading5"/>
        <w:rPr>
          <w:rFonts w:ascii="Nirmala UI" w:hAnsi="Nirmala UI" w:cs="Nirmala UI"/>
        </w:rPr>
      </w:pPr>
      <w:bookmarkStart w:id="152" w:name="_Toc256000081"/>
      <w:r w:rsidRPr="00B265B5">
        <w:rPr>
          <w:rFonts w:ascii="Nirmala UI" w:eastAsia="Arial Unicode MS" w:hAnsi="Nirmala UI" w:cs="Nirmala UI"/>
          <w:lang w:val="hi"/>
        </w:rPr>
        <w:t>मध्यम अवधि</w:t>
      </w:r>
      <w:bookmarkEnd w:id="152"/>
    </w:p>
    <w:p w14:paraId="1220898B"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परिणाम</w:t>
      </w:r>
    </w:p>
    <w:p w14:paraId="05495272"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CALD प्रतिभागियों के पास विकल्प और नियंत्रण के अपने अधिकार के बारे में बेहतर जागरूकता है और NDIS प्रदाताओं का आकलन करते समय बेहतर क्षमता है।</w:t>
      </w:r>
    </w:p>
    <w:p w14:paraId="68EC94B0"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प्रगति उपाय</w:t>
      </w:r>
    </w:p>
    <w:p w14:paraId="57110365"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CALD प्रतिभागी अपने अधिकारों, प्रदाताओं को बदलने के तरीके, संभावित शोषण के जोखिमों और शिकायत करने के तरीकों के प्रति अधिक समझ की रिपोर्ट करते हैं।</w:t>
      </w:r>
    </w:p>
    <w:p w14:paraId="42BC2344" w14:textId="77777777" w:rsidR="00BD7632" w:rsidRPr="00B265B5" w:rsidRDefault="00EC66EC" w:rsidP="00A518DE">
      <w:pPr>
        <w:pStyle w:val="Heading4"/>
        <w:rPr>
          <w:rFonts w:ascii="Nirmala UI" w:hAnsi="Nirmala UI" w:cs="Nirmala UI"/>
        </w:rPr>
      </w:pPr>
      <w:bookmarkStart w:id="153" w:name="_Toc256000082"/>
      <w:r w:rsidRPr="00B265B5">
        <w:rPr>
          <w:rFonts w:ascii="Nirmala UI" w:eastAsia="Arial Unicode MS" w:hAnsi="Nirmala UI" w:cs="Nirmala UI"/>
          <w:lang w:val="hi"/>
        </w:rPr>
        <w:t>कार्रवाई 21</w:t>
      </w:r>
      <w:bookmarkEnd w:id="153"/>
    </w:p>
    <w:p w14:paraId="46A1BEEB" w14:textId="5B86BB72" w:rsidR="009A7CC7" w:rsidRPr="00B265B5" w:rsidRDefault="00EC66EC" w:rsidP="009A7CC7">
      <w:pPr>
        <w:rPr>
          <w:rFonts w:ascii="Nirmala UI" w:hAnsi="Nirmala UI" w:cs="Nirmala UI"/>
        </w:rPr>
      </w:pPr>
      <w:r w:rsidRPr="00B265B5">
        <w:rPr>
          <w:rFonts w:ascii="Nirmala UI" w:eastAsia="Arial Unicode MS" w:hAnsi="Nirmala UI" w:cs="Nirmala UI"/>
          <w:lang w:val="hi"/>
        </w:rPr>
        <w:t xml:space="preserve">उन न्यूनतम अभ्यास मानकों को विकसित करने के लिए NDIS आयोग के साथ संलग्नता करना, जिनका प्रदाताओं को पालन करना होगा, साथ ही उन गुणवत्ता उपायों को विकसित करने के लिए भी ऐसा करना जो यह दर्शाएँ कि सांस्कृतिक रूप से उपयुक्त सेवाएँ कैसी दिखती हैं। अभ्यास मानकों और गुणवत्ता उपायों को फिर CALD प्रतिभागियों और प्रदाताओं को स्पष्ट रूप से सूचित किया </w:t>
      </w:r>
      <w:r w:rsidR="006B3CC7">
        <w:rPr>
          <w:rFonts w:ascii="Nirmala UI" w:eastAsia="Arial Unicode MS" w:hAnsi="Nirmala UI" w:cs="Nirmala UI"/>
          <w:cs/>
          <w:lang w:val="hi" w:bidi="hi-IN"/>
        </w:rPr>
        <w:br/>
      </w:r>
      <w:r w:rsidRPr="00B265B5">
        <w:rPr>
          <w:rFonts w:ascii="Nirmala UI" w:eastAsia="Arial Unicode MS" w:hAnsi="Nirmala UI" w:cs="Nirmala UI"/>
          <w:lang w:val="hi"/>
        </w:rPr>
        <w:t>जाता है।</w:t>
      </w:r>
    </w:p>
    <w:p w14:paraId="462627B2" w14:textId="77777777" w:rsidR="004C49AD" w:rsidRPr="00B265B5" w:rsidRDefault="00EC66EC" w:rsidP="009B0B26">
      <w:pPr>
        <w:pStyle w:val="Heading5"/>
        <w:rPr>
          <w:rFonts w:ascii="Nirmala UI" w:hAnsi="Nirmala UI" w:cs="Nirmala UI"/>
        </w:rPr>
      </w:pPr>
      <w:bookmarkStart w:id="154" w:name="_Toc256000083"/>
      <w:r w:rsidRPr="00B265B5">
        <w:rPr>
          <w:rFonts w:ascii="Nirmala UI" w:eastAsia="Arial Unicode MS" w:hAnsi="Nirmala UI" w:cs="Nirmala UI"/>
          <w:lang w:val="hi"/>
        </w:rPr>
        <w:lastRenderedPageBreak/>
        <w:t>अल्पावधि</w:t>
      </w:r>
      <w:bookmarkEnd w:id="154"/>
    </w:p>
    <w:p w14:paraId="40CDA7D6"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परिणाम</w:t>
      </w:r>
    </w:p>
    <w:p w14:paraId="2CACA438"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अभ्यास मानक और गुणवत्ता उपाय प्रदाताओं को सांस्कृतिक रूप से संवेदनशील, सदमा-सूचित और सुरक्षित सेवाएँ प्रदान करने के लिए संलग्न करते हैं।</w:t>
      </w:r>
    </w:p>
    <w:p w14:paraId="7624CC43"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प्रगति उपाय</w:t>
      </w:r>
    </w:p>
    <w:p w14:paraId="7CBD10F6"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प्रदाताओं और CALD प्रतिभागियों के लिए अभ्यास मानकों और गुणवत्ता उपायों का विकास, कार्यान्वयन और संचार।</w:t>
      </w:r>
    </w:p>
    <w:p w14:paraId="7C40997C" w14:textId="77777777" w:rsidR="001426ED" w:rsidRPr="00B265B5" w:rsidRDefault="00EC66EC" w:rsidP="00A518DE">
      <w:pPr>
        <w:pStyle w:val="Heading5"/>
        <w:rPr>
          <w:rFonts w:ascii="Nirmala UI" w:hAnsi="Nirmala UI" w:cs="Nirmala UI"/>
        </w:rPr>
      </w:pPr>
      <w:bookmarkStart w:id="155" w:name="_Toc256000084"/>
      <w:r w:rsidRPr="00B265B5">
        <w:rPr>
          <w:rFonts w:ascii="Nirmala UI" w:eastAsia="Arial Unicode MS" w:hAnsi="Nirmala UI" w:cs="Nirmala UI"/>
          <w:lang w:val="hi"/>
        </w:rPr>
        <w:t>मध्यम अवधि</w:t>
      </w:r>
      <w:bookmarkEnd w:id="155"/>
    </w:p>
    <w:p w14:paraId="554D2E72"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परिणाम</w:t>
      </w:r>
    </w:p>
    <w:p w14:paraId="0CFBA3C2"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प्रदाताओं के पास सांस्कृतिक रूप से संवेदनशील, सदमा-सूचित और सुरक्षित सेवाएँ प्रदान करने की क्षमता है।</w:t>
      </w:r>
    </w:p>
    <w:p w14:paraId="2CC602E0"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प्रगति उपाय</w:t>
      </w:r>
    </w:p>
    <w:p w14:paraId="43690419" w14:textId="77777777" w:rsidR="009A7CC7" w:rsidRPr="00B265B5" w:rsidRDefault="00EC66EC" w:rsidP="009A7CC7">
      <w:pPr>
        <w:pStyle w:val="ListParagraph"/>
        <w:numPr>
          <w:ilvl w:val="0"/>
          <w:numId w:val="26"/>
        </w:numPr>
        <w:rPr>
          <w:rFonts w:ascii="Nirmala UI" w:hAnsi="Nirmala UI" w:cs="Nirmala UI"/>
        </w:rPr>
      </w:pPr>
      <w:r w:rsidRPr="00B265B5">
        <w:rPr>
          <w:rFonts w:ascii="Nirmala UI" w:eastAsia="Arial Unicode MS" w:hAnsi="Nirmala UI" w:cs="Nirmala UI"/>
          <w:lang w:val="hi"/>
        </w:rPr>
        <w:t>उन सेवा प्रदाताओं की संख्या और प्रतिशत जो अभ्यास मानकों और गुणवत्ता उपायों के अनुरूप हैं।</w:t>
      </w:r>
    </w:p>
    <w:p w14:paraId="2ECEF9D1" w14:textId="77777777" w:rsidR="009A7CC7" w:rsidRPr="00B265B5" w:rsidRDefault="00EC66EC" w:rsidP="006E2AC4">
      <w:pPr>
        <w:pStyle w:val="ListParagraph"/>
        <w:keepNext/>
        <w:numPr>
          <w:ilvl w:val="0"/>
          <w:numId w:val="26"/>
        </w:numPr>
        <w:ind w:left="714" w:hanging="357"/>
        <w:rPr>
          <w:rFonts w:ascii="Nirmala UI" w:hAnsi="Nirmala UI" w:cs="Nirmala UI"/>
        </w:rPr>
      </w:pPr>
      <w:r w:rsidRPr="00B265B5">
        <w:rPr>
          <w:rFonts w:ascii="Nirmala UI" w:eastAsia="Arial Unicode MS" w:hAnsi="Nirmala UI" w:cs="Nirmala UI"/>
          <w:lang w:val="hi"/>
        </w:rPr>
        <w:t>अभ्यास मानकों और गुणवत्ता उपायों की प्रभावशीलता पर सेवा प्रदाताओं और CALD प्रतिभागियों से फीडबैक।</w:t>
      </w:r>
    </w:p>
    <w:p w14:paraId="55528C62" w14:textId="77777777" w:rsidR="009A7CC7" w:rsidRPr="00B265B5" w:rsidRDefault="00EC66EC" w:rsidP="009A7CC7">
      <w:pPr>
        <w:pStyle w:val="ListParagraph"/>
        <w:numPr>
          <w:ilvl w:val="0"/>
          <w:numId w:val="26"/>
        </w:numPr>
        <w:rPr>
          <w:rFonts w:ascii="Nirmala UI" w:hAnsi="Nirmala UI" w:cs="Nirmala UI"/>
        </w:rPr>
      </w:pPr>
      <w:r w:rsidRPr="00B265B5">
        <w:rPr>
          <w:rFonts w:ascii="Nirmala UI" w:eastAsia="Arial Unicode MS" w:hAnsi="Nirmala UI" w:cs="Nirmala UI"/>
          <w:lang w:val="hi"/>
        </w:rPr>
        <w:t>CALD प्रतिभागियों के लिए सेवा प्रदाताओं द्वारा अभ्यास मानकों और गुणवत्ता उपायों को बढ़ावा देने के लिए उपयोग की जाने वाली संचार कार्यनीतियों की प्रभावशीलता।</w:t>
      </w:r>
    </w:p>
    <w:p w14:paraId="5AE0740D" w14:textId="77777777" w:rsidR="00BD7632" w:rsidRPr="00B265B5" w:rsidRDefault="00EC66EC" w:rsidP="00A518DE">
      <w:pPr>
        <w:pStyle w:val="Heading3"/>
        <w:rPr>
          <w:rFonts w:ascii="Nirmala UI" w:hAnsi="Nirmala UI" w:cs="Nirmala UI"/>
        </w:rPr>
      </w:pPr>
      <w:bookmarkStart w:id="156" w:name="_Toc256000085"/>
      <w:bookmarkStart w:id="157" w:name="_Toc137148834"/>
      <w:bookmarkStart w:id="158" w:name="_Toc137149334"/>
      <w:bookmarkStart w:id="159" w:name="_Toc137149465"/>
      <w:bookmarkStart w:id="160" w:name="_Toc137150071"/>
      <w:bookmarkStart w:id="161" w:name="_Toc138237270"/>
      <w:bookmarkStart w:id="162" w:name="_Toc140076744"/>
      <w:r w:rsidRPr="00B265B5">
        <w:rPr>
          <w:rFonts w:ascii="Nirmala UI" w:eastAsia="Arial Unicode MS" w:hAnsi="Nirmala UI" w:cs="Nirmala UI"/>
          <w:lang w:val="hi"/>
        </w:rPr>
        <w:t>लक्ष्य 9</w:t>
      </w:r>
      <w:bookmarkEnd w:id="156"/>
    </w:p>
    <w:p w14:paraId="6FD0F880" w14:textId="77777777" w:rsidR="009A7CC7" w:rsidRPr="00B265B5" w:rsidRDefault="00EC66EC" w:rsidP="004337BE">
      <w:pPr>
        <w:rPr>
          <w:rFonts w:ascii="Nirmala UI" w:eastAsia="Arial" w:hAnsi="Nirmala UI" w:cs="Nirmala UI"/>
          <w:lang w:val="en-AU" w:eastAsia="en-US"/>
        </w:rPr>
      </w:pPr>
      <w:r w:rsidRPr="00B265B5">
        <w:rPr>
          <w:rFonts w:ascii="Nirmala UI" w:eastAsia="Arial Unicode MS" w:hAnsi="Nirmala UI" w:cs="Nirmala UI"/>
          <w:lang w:val="hi"/>
        </w:rPr>
        <w:t>और अधिक ऐसे NDIS प्रदाता हैं जो सांस्कृतिक रूप से उपयुक्त, जवाबदेह और सुरक्षित गुणवत्ता सेवाओं की पेशकश करते हैं।</w:t>
      </w:r>
      <w:bookmarkEnd w:id="146"/>
      <w:bookmarkEnd w:id="147"/>
      <w:bookmarkEnd w:id="157"/>
      <w:bookmarkEnd w:id="158"/>
      <w:bookmarkEnd w:id="159"/>
      <w:bookmarkEnd w:id="160"/>
      <w:bookmarkEnd w:id="161"/>
      <w:bookmarkEnd w:id="162"/>
    </w:p>
    <w:p w14:paraId="3EDA4847" w14:textId="77777777" w:rsidR="00BD7632" w:rsidRPr="00B265B5" w:rsidRDefault="00EC66EC" w:rsidP="00A518DE">
      <w:pPr>
        <w:pStyle w:val="Heading4"/>
        <w:rPr>
          <w:rFonts w:ascii="Nirmala UI" w:hAnsi="Nirmala UI" w:cs="Nirmala UI"/>
        </w:rPr>
      </w:pPr>
      <w:bookmarkStart w:id="163" w:name="_Toc256000086"/>
      <w:r w:rsidRPr="00B265B5">
        <w:rPr>
          <w:rFonts w:ascii="Nirmala UI" w:eastAsia="Arial Unicode MS" w:hAnsi="Nirmala UI" w:cs="Nirmala UI"/>
          <w:lang w:val="hi"/>
        </w:rPr>
        <w:t>कार्रवाई 22</w:t>
      </w:r>
      <w:bookmarkEnd w:id="163"/>
    </w:p>
    <w:p w14:paraId="57139658" w14:textId="77777777" w:rsidR="009A7CC7" w:rsidRPr="00B265B5" w:rsidRDefault="00EC66EC" w:rsidP="009A7CC7">
      <w:pPr>
        <w:rPr>
          <w:rFonts w:ascii="Nirmala UI" w:hAnsi="Nirmala UI" w:cs="Nirmala UI"/>
        </w:rPr>
      </w:pPr>
      <w:r w:rsidRPr="00B265B5">
        <w:rPr>
          <w:rFonts w:ascii="Nirmala UI" w:eastAsia="Arial Unicode MS" w:hAnsi="Nirmala UI" w:cs="Nirmala UI"/>
          <w:lang w:val="hi"/>
        </w:rPr>
        <w:t>उन चुनौतियों और बाधाओं की पहचान करना जिनका सामना CALD सामुदायिक संगठन विकलांगता समर्थन (समर्थन समन्वय और प्रत्यक्ष देखभाल सहित) प्रदान करने में करते हैं। इन बाधाओं को संबोधित करने के लिए सरकारी एजेंसियों और क्षेत्र के साथ काम करना।</w:t>
      </w:r>
    </w:p>
    <w:p w14:paraId="257BA3E8" w14:textId="77777777" w:rsidR="00D27DF9" w:rsidRPr="00B265B5" w:rsidRDefault="00EC66EC" w:rsidP="00A518DE">
      <w:pPr>
        <w:pStyle w:val="Heading5"/>
        <w:rPr>
          <w:rFonts w:ascii="Nirmala UI" w:hAnsi="Nirmala UI" w:cs="Nirmala UI"/>
        </w:rPr>
      </w:pPr>
      <w:bookmarkStart w:id="164" w:name="_Toc256000087"/>
      <w:r w:rsidRPr="00B265B5">
        <w:rPr>
          <w:rFonts w:ascii="Nirmala UI" w:eastAsia="Arial Unicode MS" w:hAnsi="Nirmala UI" w:cs="Nirmala UI"/>
          <w:lang w:val="hi"/>
        </w:rPr>
        <w:lastRenderedPageBreak/>
        <w:t>अल्पावधि</w:t>
      </w:r>
      <w:bookmarkEnd w:id="164"/>
    </w:p>
    <w:p w14:paraId="134BD160"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परिणाम</w:t>
      </w:r>
    </w:p>
    <w:p w14:paraId="5EAC1E66"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CALD सामुदायिक संगठनों के पास विकलाँगता समर्थन (समर्थन समन्वय और प्रत्यक्ष देखभाल सहित) प्रदान करने के लिए अधिक अवसर और सहायता है।</w:t>
      </w:r>
    </w:p>
    <w:p w14:paraId="0C1716AF"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प्रगति उपाय</w:t>
      </w:r>
    </w:p>
    <w:p w14:paraId="6CCDF311"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CALD समुदाय संगठनों के विकलाँगता समर्थनों के वितरण को प्रभावित करने वाली बाधाओं की पहचान और संचार।</w:t>
      </w:r>
    </w:p>
    <w:p w14:paraId="33F2B58F" w14:textId="77777777" w:rsidR="007E48A6" w:rsidRPr="00B265B5" w:rsidRDefault="00EC66EC" w:rsidP="00A518DE">
      <w:pPr>
        <w:pStyle w:val="Heading5"/>
        <w:rPr>
          <w:rFonts w:ascii="Nirmala UI" w:hAnsi="Nirmala UI" w:cs="Nirmala UI"/>
        </w:rPr>
      </w:pPr>
      <w:bookmarkStart w:id="165" w:name="_Toc256000088"/>
      <w:r w:rsidRPr="00B265B5">
        <w:rPr>
          <w:rFonts w:ascii="Nirmala UI" w:eastAsia="Arial Unicode MS" w:hAnsi="Nirmala UI" w:cs="Nirmala UI"/>
          <w:lang w:val="hi"/>
        </w:rPr>
        <w:t>मध्यम अवधि</w:t>
      </w:r>
      <w:bookmarkEnd w:id="165"/>
    </w:p>
    <w:p w14:paraId="012BF576"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परिणाम</w:t>
      </w:r>
    </w:p>
    <w:p w14:paraId="0E74606D"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CALD सामुदायिक संगठनों के पास विकलाँगता समर्थन प्रदान करने के लिए NDIS बाजार में प्रवेश करने की क्षमता और सामर्थ्य है।</w:t>
      </w:r>
    </w:p>
    <w:p w14:paraId="21A3DDB0"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प्रगति उपाय</w:t>
      </w:r>
    </w:p>
    <w:p w14:paraId="267C6EBC"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विकलाँगता समर्थन प्रदान करने की CALD समुदाय संगठनों की क्षमता को प्रभावित करने वाली पहचान की गई बाधाओं को कम करने के लिए की गई कार्रवाईयाँ (और इन कार्रवाईयों की प्रभावशीलता)।</w:t>
      </w:r>
    </w:p>
    <w:p w14:paraId="0EB0F090" w14:textId="77777777" w:rsidR="008F2604" w:rsidRPr="00B265B5" w:rsidRDefault="00EC66EC" w:rsidP="00A518DE">
      <w:pPr>
        <w:pStyle w:val="Heading4"/>
        <w:rPr>
          <w:rFonts w:ascii="Nirmala UI" w:hAnsi="Nirmala UI" w:cs="Nirmala UI"/>
        </w:rPr>
      </w:pPr>
      <w:bookmarkStart w:id="166" w:name="_Toc256000089"/>
      <w:r w:rsidRPr="00B265B5">
        <w:rPr>
          <w:rFonts w:ascii="Nirmala UI" w:eastAsia="Arial Unicode MS" w:hAnsi="Nirmala UI" w:cs="Nirmala UI"/>
          <w:lang w:val="hi"/>
        </w:rPr>
        <w:t>कार्रवाई 23</w:t>
      </w:r>
      <w:bookmarkEnd w:id="166"/>
    </w:p>
    <w:p w14:paraId="3509805E" w14:textId="77777777" w:rsidR="009A7CC7" w:rsidRPr="00B265B5" w:rsidRDefault="00EC66EC" w:rsidP="009A7CC7">
      <w:pPr>
        <w:rPr>
          <w:rFonts w:ascii="Nirmala UI" w:hAnsi="Nirmala UI" w:cs="Nirmala UI"/>
        </w:rPr>
      </w:pPr>
      <w:r w:rsidRPr="00B265B5">
        <w:rPr>
          <w:rFonts w:ascii="Nirmala UI" w:eastAsia="Arial Unicode MS" w:hAnsi="Nirmala UI" w:cs="Nirmala UI"/>
          <w:lang w:val="hi"/>
        </w:rPr>
        <w:t>अनुवादकों और दुभाषियों के लिए राष्ट्रीय प्रत्यायन प्राधिकरण (National Accreditation Authority for Translators and Interpreters, NAATI) द्वारा प्रमाणित उन दुभाषियों, जो NDIS और विकलाँगता अधिकारों को समझते हों, की संख्या बढ़ाने के तरीके के संबंध में सरकारी एजेंसियों और अन्य हितधारकों के साथ काम करना।</w:t>
      </w:r>
    </w:p>
    <w:p w14:paraId="488E733F" w14:textId="77777777" w:rsidR="000E1D77" w:rsidRPr="00B265B5" w:rsidRDefault="00EC66EC" w:rsidP="00A518DE">
      <w:pPr>
        <w:pStyle w:val="Heading5"/>
        <w:rPr>
          <w:rFonts w:ascii="Nirmala UI" w:hAnsi="Nirmala UI" w:cs="Nirmala UI"/>
        </w:rPr>
      </w:pPr>
      <w:bookmarkStart w:id="167" w:name="_Toc256000090"/>
      <w:r w:rsidRPr="00B265B5">
        <w:rPr>
          <w:rFonts w:ascii="Nirmala UI" w:eastAsia="Arial Unicode MS" w:hAnsi="Nirmala UI" w:cs="Nirmala UI"/>
          <w:lang w:val="hi"/>
        </w:rPr>
        <w:t>अल्पावधि</w:t>
      </w:r>
      <w:bookmarkEnd w:id="167"/>
    </w:p>
    <w:p w14:paraId="1BE818F5"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परिणाम</w:t>
      </w:r>
    </w:p>
    <w:p w14:paraId="321241BA"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NDIS और विकलाँगता अधिकारों को समझने वाले गुणवत्तापूर्ण दुभाषियों की संख्या बढ़ाने के लिए सरकारी एजेंसियां और अन्य प्रासंगिक हितधारक पहलों पर सहयोग करते हैं और इनका पक्षसमर्थन करते हैं।</w:t>
      </w:r>
    </w:p>
    <w:p w14:paraId="0170446E"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lastRenderedPageBreak/>
        <w:t>प्रगति उपाय</w:t>
      </w:r>
    </w:p>
    <w:p w14:paraId="4AFDEADB"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सरकारी एजेंसियों और हितधारकों के साथ विकसित और पूरी की गई प्रासंगिक संलग्नता गतिविधियों की संख्या और प्रतिशत।</w:t>
      </w:r>
    </w:p>
    <w:p w14:paraId="0A27A490" w14:textId="77777777" w:rsidR="00B57EC7" w:rsidRPr="00B265B5" w:rsidRDefault="00EC66EC" w:rsidP="00A518DE">
      <w:pPr>
        <w:pStyle w:val="Heading5"/>
        <w:rPr>
          <w:rFonts w:ascii="Nirmala UI" w:hAnsi="Nirmala UI" w:cs="Nirmala UI"/>
        </w:rPr>
      </w:pPr>
      <w:bookmarkStart w:id="168" w:name="_Toc256000091"/>
      <w:r w:rsidRPr="00B265B5">
        <w:rPr>
          <w:rFonts w:ascii="Nirmala UI" w:eastAsia="Arial Unicode MS" w:hAnsi="Nirmala UI" w:cs="Nirmala UI"/>
          <w:lang w:val="hi"/>
        </w:rPr>
        <w:t>मध्यम अवधि</w:t>
      </w:r>
      <w:bookmarkEnd w:id="168"/>
    </w:p>
    <w:p w14:paraId="2DE0CE74"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परिणाम</w:t>
      </w:r>
    </w:p>
    <w:p w14:paraId="245CFD14" w14:textId="77777777" w:rsidR="0046217C" w:rsidRPr="00B265B5" w:rsidRDefault="00EC66EC" w:rsidP="006E2AC4">
      <w:pPr>
        <w:pStyle w:val="ListParagraph"/>
        <w:keepNext/>
        <w:numPr>
          <w:ilvl w:val="0"/>
          <w:numId w:val="26"/>
        </w:numPr>
        <w:ind w:left="714" w:hanging="357"/>
        <w:rPr>
          <w:rFonts w:ascii="Nirmala UI" w:hAnsi="Nirmala UI" w:cs="Nirmala UI"/>
        </w:rPr>
      </w:pPr>
      <w:r w:rsidRPr="00B265B5">
        <w:rPr>
          <w:rFonts w:ascii="Nirmala UI" w:eastAsia="Arial Unicode MS" w:hAnsi="Nirmala UI" w:cs="Nirmala UI"/>
          <w:lang w:val="hi"/>
        </w:rPr>
        <w:t>उन गुणवत्तापूर्ण दुभाषियों की उपलब्धता में वृद्धि जो CALD प्रतिभागियों का और NDIS के साथ उनकी संलग्नता का समर्थन करते हैं।</w:t>
      </w:r>
    </w:p>
    <w:p w14:paraId="1E659FF1" w14:textId="77777777" w:rsidR="009A7CC7" w:rsidRPr="00B265B5" w:rsidRDefault="00EC66EC" w:rsidP="00147D4E">
      <w:pPr>
        <w:pStyle w:val="ListParagraph"/>
        <w:numPr>
          <w:ilvl w:val="0"/>
          <w:numId w:val="26"/>
        </w:numPr>
        <w:rPr>
          <w:rFonts w:ascii="Nirmala UI" w:hAnsi="Nirmala UI" w:cs="Nirmala UI"/>
        </w:rPr>
      </w:pPr>
      <w:r w:rsidRPr="00B265B5">
        <w:rPr>
          <w:rFonts w:ascii="Nirmala UI" w:eastAsia="Arial Unicode MS" w:hAnsi="Nirmala UI" w:cs="Nirmala UI"/>
          <w:lang w:val="hi"/>
        </w:rPr>
        <w:t>नए और मौजूदा दुभाषियों में NDIS और विकलांगता अधिकारों की अधिक समझ।</w:t>
      </w:r>
    </w:p>
    <w:p w14:paraId="3BB59274"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प्रगति उपाय</w:t>
      </w:r>
    </w:p>
    <w:p w14:paraId="3FC044EE" w14:textId="77777777" w:rsidR="009A7CC7" w:rsidRPr="00B265B5" w:rsidRDefault="00EC66EC" w:rsidP="006E2AC4">
      <w:pPr>
        <w:pStyle w:val="ListParagraph"/>
        <w:keepNext/>
        <w:numPr>
          <w:ilvl w:val="0"/>
          <w:numId w:val="26"/>
        </w:numPr>
        <w:ind w:left="714" w:hanging="357"/>
        <w:rPr>
          <w:rFonts w:ascii="Nirmala UI" w:hAnsi="Nirmala UI" w:cs="Nirmala UI"/>
        </w:rPr>
      </w:pPr>
      <w:r w:rsidRPr="00B265B5">
        <w:rPr>
          <w:rFonts w:ascii="Nirmala UI" w:eastAsia="Arial Unicode MS" w:hAnsi="Nirmala UI" w:cs="Nirmala UI"/>
          <w:lang w:val="hi"/>
        </w:rPr>
        <w:t>सहयोग या पक्षसमर्थन किए गए उचित पहलों की संख्या और प्रतिशत (वर्तमान और नियोजित)।</w:t>
      </w:r>
    </w:p>
    <w:p w14:paraId="4E2141AA" w14:textId="77777777" w:rsidR="009A7CC7" w:rsidRPr="00B265B5" w:rsidRDefault="00EC66EC" w:rsidP="009A7CC7">
      <w:pPr>
        <w:pStyle w:val="ListParagraph"/>
        <w:numPr>
          <w:ilvl w:val="0"/>
          <w:numId w:val="26"/>
        </w:numPr>
        <w:rPr>
          <w:rFonts w:ascii="Nirmala UI" w:hAnsi="Nirmala UI" w:cs="Nirmala UI"/>
        </w:rPr>
      </w:pPr>
      <w:r w:rsidRPr="00B265B5">
        <w:rPr>
          <w:rFonts w:ascii="Nirmala UI" w:eastAsia="Arial Unicode MS" w:hAnsi="Nirmala UI" w:cs="Nirmala UI"/>
          <w:lang w:val="hi"/>
        </w:rPr>
        <w:t>NDIS के साथ अपनी संलग्नता में CALD प्रतिभागियों का समर्थन करने के लिए उपलब्ध NAATI-प्रमाणित दुभाषियों की संख्या और प्रतिशत (भाषा के द्वारा)।</w:t>
      </w:r>
    </w:p>
    <w:p w14:paraId="6CE1037A" w14:textId="77777777" w:rsidR="009A7CC7" w:rsidRPr="00B265B5" w:rsidRDefault="00EC66EC" w:rsidP="009A7CC7">
      <w:pPr>
        <w:rPr>
          <w:rFonts w:ascii="Nirmala UI" w:hAnsi="Nirmala UI" w:cs="Nirmala UI"/>
        </w:rPr>
      </w:pPr>
      <w:r w:rsidRPr="00B265B5">
        <w:rPr>
          <w:rFonts w:ascii="Nirmala UI" w:hAnsi="Nirmala UI" w:cs="Nirmala UI"/>
        </w:rPr>
        <w:br w:type="page"/>
      </w:r>
    </w:p>
    <w:p w14:paraId="0F4F4EAB" w14:textId="77777777" w:rsidR="009A7CC7" w:rsidRPr="00B265B5" w:rsidRDefault="00EC66EC" w:rsidP="00E17C6C">
      <w:pPr>
        <w:pStyle w:val="Heading2"/>
        <w:ind w:left="709"/>
        <w:rPr>
          <w:rFonts w:ascii="Nirmala UI" w:hAnsi="Nirmala UI" w:cs="Nirmala UI"/>
        </w:rPr>
      </w:pPr>
      <w:bookmarkStart w:id="169" w:name="_Toc256000092"/>
      <w:bookmarkStart w:id="170" w:name="_Toc135923313"/>
      <w:bookmarkStart w:id="171" w:name="_Toc135926165"/>
      <w:bookmarkStart w:id="172" w:name="_Toc137148835"/>
      <w:bookmarkStart w:id="173" w:name="_Toc137149335"/>
      <w:bookmarkStart w:id="174" w:name="_Toc137149466"/>
      <w:bookmarkStart w:id="175" w:name="_Toc137150072"/>
      <w:r w:rsidRPr="00B265B5">
        <w:rPr>
          <w:rFonts w:ascii="Nirmala UI" w:eastAsia="Arial Unicode MS" w:hAnsi="Nirmala UI" w:cs="Nirmala UI"/>
          <w:lang w:val="hi"/>
        </w:rPr>
        <w:lastRenderedPageBreak/>
        <w:t>आकड़े</w:t>
      </w:r>
      <w:bookmarkEnd w:id="169"/>
      <w:bookmarkEnd w:id="170"/>
      <w:bookmarkEnd w:id="171"/>
      <w:bookmarkEnd w:id="172"/>
      <w:bookmarkEnd w:id="173"/>
      <w:bookmarkEnd w:id="174"/>
      <w:bookmarkEnd w:id="175"/>
    </w:p>
    <w:p w14:paraId="7089A699" w14:textId="77777777" w:rsidR="008F2604" w:rsidRPr="00B265B5" w:rsidRDefault="00EC66EC" w:rsidP="00A518DE">
      <w:pPr>
        <w:pStyle w:val="Heading3"/>
        <w:rPr>
          <w:rFonts w:ascii="Nirmala UI" w:hAnsi="Nirmala UI" w:cs="Nirmala UI"/>
        </w:rPr>
      </w:pPr>
      <w:bookmarkStart w:id="176" w:name="_Toc256000093"/>
      <w:bookmarkStart w:id="177" w:name="_Toc135923314"/>
      <w:bookmarkStart w:id="178" w:name="_Toc135926166"/>
      <w:bookmarkStart w:id="179" w:name="_Toc137148836"/>
      <w:bookmarkStart w:id="180" w:name="_Toc137149336"/>
      <w:bookmarkStart w:id="181" w:name="_Toc137149467"/>
      <w:bookmarkStart w:id="182" w:name="_Toc137150073"/>
      <w:bookmarkStart w:id="183" w:name="_Toc138237272"/>
      <w:bookmarkStart w:id="184" w:name="_Toc140076746"/>
      <w:r w:rsidRPr="00B265B5">
        <w:rPr>
          <w:rFonts w:ascii="Nirmala UI" w:eastAsia="Arial Unicode MS" w:hAnsi="Nirmala UI" w:cs="Nirmala UI"/>
          <w:lang w:val="hi"/>
        </w:rPr>
        <w:t>लक्ष्य 10</w:t>
      </w:r>
      <w:bookmarkEnd w:id="176"/>
    </w:p>
    <w:p w14:paraId="6BC9296D" w14:textId="77777777" w:rsidR="009A7CC7" w:rsidRPr="00B265B5" w:rsidRDefault="00EC66EC" w:rsidP="00720A9C">
      <w:pPr>
        <w:rPr>
          <w:rFonts w:ascii="Nirmala UI" w:hAnsi="Nirmala UI" w:cs="Nirmala UI"/>
        </w:rPr>
      </w:pPr>
      <w:r w:rsidRPr="00B265B5">
        <w:rPr>
          <w:rFonts w:ascii="Nirmala UI" w:eastAsia="Arial Unicode MS" w:hAnsi="Nirmala UI" w:cs="Nirmala UI"/>
          <w:lang w:val="hi"/>
        </w:rPr>
        <w:t>NDIA सटीक और उपयोगी डेटा के संग्रह का समर्थन करने वाली 'CALD' की एक सह-डिजाइन की गई और सहमत परिभाषा का उपयोग करता है।</w:t>
      </w:r>
      <w:bookmarkStart w:id="185" w:name="_Toc135923315"/>
      <w:bookmarkStart w:id="186" w:name="_Toc135926167"/>
      <w:bookmarkStart w:id="187" w:name="_Toc137148837"/>
      <w:bookmarkStart w:id="188" w:name="_Toc137149337"/>
      <w:bookmarkStart w:id="189" w:name="_Toc137149468"/>
      <w:bookmarkStart w:id="190" w:name="_Toc137150074"/>
      <w:bookmarkEnd w:id="177"/>
      <w:bookmarkEnd w:id="178"/>
      <w:bookmarkEnd w:id="179"/>
      <w:bookmarkEnd w:id="180"/>
      <w:bookmarkEnd w:id="181"/>
      <w:bookmarkEnd w:id="182"/>
      <w:bookmarkEnd w:id="183"/>
      <w:bookmarkEnd w:id="184"/>
    </w:p>
    <w:p w14:paraId="1F471F87" w14:textId="77777777" w:rsidR="008F2604" w:rsidRPr="00B265B5" w:rsidRDefault="00EC66EC" w:rsidP="00A518DE">
      <w:pPr>
        <w:pStyle w:val="Heading4"/>
        <w:rPr>
          <w:rFonts w:ascii="Nirmala UI" w:hAnsi="Nirmala UI" w:cs="Nirmala UI"/>
        </w:rPr>
      </w:pPr>
      <w:bookmarkStart w:id="191" w:name="_Toc256000094"/>
      <w:r w:rsidRPr="00B265B5">
        <w:rPr>
          <w:rFonts w:ascii="Nirmala UI" w:eastAsia="Arial Unicode MS" w:hAnsi="Nirmala UI" w:cs="Nirmala UI"/>
          <w:lang w:val="hi"/>
        </w:rPr>
        <w:t>कार्रवाई 24</w:t>
      </w:r>
      <w:bookmarkEnd w:id="191"/>
    </w:p>
    <w:p w14:paraId="06914B4C" w14:textId="77777777" w:rsidR="009A7CC7" w:rsidRPr="00B265B5" w:rsidRDefault="00EC66EC" w:rsidP="009A7CC7">
      <w:pPr>
        <w:rPr>
          <w:rFonts w:ascii="Nirmala UI" w:hAnsi="Nirmala UI" w:cs="Nirmala UI"/>
        </w:rPr>
      </w:pPr>
      <w:r w:rsidRPr="00B265B5">
        <w:rPr>
          <w:rFonts w:ascii="Nirmala UI" w:eastAsia="Arial Unicode MS" w:hAnsi="Nirmala UI" w:cs="Nirmala UI"/>
          <w:lang w:val="hi"/>
        </w:rPr>
        <w:t>CALD समुदायों और सरकारी एजेंसियों के साथ काम करना ताकि CALD की एक और अधिक समावेशी परिभाषा विकसित और प्रकाशित की जा सके जो सांस्कृतिक और भाषाई प्रतिच्छेदन (इंटरसेक्शनों) को मान्यता देती हो। इस परिभाषा के साथ संरेखित करने के लिए NDIA डेटा संग्रह विधियों को अपडेट करना।</w:t>
      </w:r>
    </w:p>
    <w:p w14:paraId="0F026081" w14:textId="77777777" w:rsidR="00B83499" w:rsidRPr="00B265B5" w:rsidRDefault="00EC66EC" w:rsidP="00A518DE">
      <w:pPr>
        <w:pStyle w:val="Heading5"/>
        <w:rPr>
          <w:rFonts w:ascii="Nirmala UI" w:hAnsi="Nirmala UI" w:cs="Nirmala UI"/>
        </w:rPr>
      </w:pPr>
      <w:bookmarkStart w:id="192" w:name="_Toc256000095"/>
      <w:r w:rsidRPr="00B265B5">
        <w:rPr>
          <w:rFonts w:ascii="Nirmala UI" w:eastAsia="Arial Unicode MS" w:hAnsi="Nirmala UI" w:cs="Nirmala UI"/>
          <w:lang w:val="hi"/>
        </w:rPr>
        <w:t>अल्पावधि</w:t>
      </w:r>
      <w:bookmarkEnd w:id="192"/>
    </w:p>
    <w:p w14:paraId="693CE9AF"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परिणाम</w:t>
      </w:r>
    </w:p>
    <w:p w14:paraId="60DDE0F3"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CALD की एक और अधिक समावेशी परिभाषा जो सांस्कृतिक और भाषाई प्रतिच्छेदन (इंटरसेक्शनों) को बेहतर ढंग से मान्यता देती है जिसका NDIA द्वारा उपयोग किया जाता है।</w:t>
      </w:r>
    </w:p>
    <w:p w14:paraId="3B0BA637"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प्रगति उपाय</w:t>
      </w:r>
    </w:p>
    <w:p w14:paraId="48F460F3" w14:textId="77777777" w:rsidR="009A7CC7" w:rsidRPr="00B265B5" w:rsidRDefault="00EC66EC" w:rsidP="006E2AC4">
      <w:pPr>
        <w:pStyle w:val="ListParagraph"/>
        <w:keepNext/>
        <w:numPr>
          <w:ilvl w:val="0"/>
          <w:numId w:val="26"/>
        </w:numPr>
        <w:ind w:left="714" w:hanging="357"/>
        <w:rPr>
          <w:rFonts w:ascii="Nirmala UI" w:hAnsi="Nirmala UI" w:cs="Nirmala UI"/>
        </w:rPr>
      </w:pPr>
      <w:r w:rsidRPr="00B265B5">
        <w:rPr>
          <w:rFonts w:ascii="Nirmala UI" w:eastAsia="Arial Unicode MS" w:hAnsi="Nirmala UI" w:cs="Nirmala UI"/>
          <w:lang w:val="hi"/>
        </w:rPr>
        <w:t>CALD की एक नई परिभाषा का विकास और प्रकाशन।</w:t>
      </w:r>
    </w:p>
    <w:p w14:paraId="6238235E" w14:textId="77777777" w:rsidR="009A7CC7" w:rsidRPr="00B265B5" w:rsidRDefault="00EC66EC" w:rsidP="009A7CC7">
      <w:pPr>
        <w:pStyle w:val="ListParagraph"/>
        <w:numPr>
          <w:ilvl w:val="0"/>
          <w:numId w:val="26"/>
        </w:numPr>
        <w:rPr>
          <w:rFonts w:ascii="Nirmala UI" w:hAnsi="Nirmala UI" w:cs="Nirmala UI"/>
        </w:rPr>
      </w:pPr>
      <w:r w:rsidRPr="00B265B5">
        <w:rPr>
          <w:rFonts w:ascii="Nirmala UI" w:eastAsia="Arial Unicode MS" w:hAnsi="Nirmala UI" w:cs="Nirmala UI"/>
          <w:lang w:val="hi"/>
        </w:rPr>
        <w:t>CALD की नई परिभाषा की समावेशिता और प्रभावशीलता पर CALD समुदायों और क्षेत्र से फीडबैक।</w:t>
      </w:r>
    </w:p>
    <w:p w14:paraId="1EB1A5DE" w14:textId="77777777" w:rsidR="001267C4" w:rsidRPr="00B265B5" w:rsidRDefault="00EC66EC" w:rsidP="00A518DE">
      <w:pPr>
        <w:pStyle w:val="Heading5"/>
        <w:rPr>
          <w:rFonts w:ascii="Nirmala UI" w:hAnsi="Nirmala UI" w:cs="Nirmala UI"/>
        </w:rPr>
      </w:pPr>
      <w:bookmarkStart w:id="193" w:name="_Toc256000096"/>
      <w:r w:rsidRPr="00B265B5">
        <w:rPr>
          <w:rFonts w:ascii="Nirmala UI" w:eastAsia="Arial Unicode MS" w:hAnsi="Nirmala UI" w:cs="Nirmala UI"/>
          <w:lang w:val="hi"/>
        </w:rPr>
        <w:t>मध्यम अवधि</w:t>
      </w:r>
      <w:bookmarkEnd w:id="193"/>
    </w:p>
    <w:p w14:paraId="2034EB86"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परिणाम</w:t>
      </w:r>
    </w:p>
    <w:p w14:paraId="293C3E29"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CALD समुदाय और प्रतिभागी NDIA द्वारा उपयोग किए जाने वाले CALD की एक और अधिक समावेशी परिभाषा के साथ जुड़ने और पहचान स्थापित करने में सक्षम हैं।</w:t>
      </w:r>
    </w:p>
    <w:p w14:paraId="07297381"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प्रगति उपाय</w:t>
      </w:r>
    </w:p>
    <w:p w14:paraId="5C40CFB6"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CALD की एक नई परिभाषा के उपयोग के माध्यम से CALD प्रतिभागियों के लिए डेटा संग्रह और अंतर्दृष्टि की सटीकता और गुणवत्ता में वृद्धि।</w:t>
      </w:r>
    </w:p>
    <w:p w14:paraId="3D6D6DA2" w14:textId="77777777" w:rsidR="00C92715" w:rsidRPr="00B265B5" w:rsidRDefault="00EC66EC" w:rsidP="00A518DE">
      <w:pPr>
        <w:pStyle w:val="Heading3"/>
        <w:rPr>
          <w:rFonts w:ascii="Nirmala UI" w:hAnsi="Nirmala UI" w:cs="Nirmala UI"/>
        </w:rPr>
      </w:pPr>
      <w:bookmarkStart w:id="194" w:name="_Toc256000097"/>
      <w:bookmarkStart w:id="195" w:name="_Toc138237273"/>
      <w:bookmarkStart w:id="196" w:name="_Toc140076747"/>
      <w:r w:rsidRPr="00B265B5">
        <w:rPr>
          <w:rFonts w:ascii="Nirmala UI" w:eastAsia="Arial Unicode MS" w:hAnsi="Nirmala UI" w:cs="Nirmala UI"/>
          <w:lang w:val="hi"/>
        </w:rPr>
        <w:lastRenderedPageBreak/>
        <w:t>लक्ष्य 11</w:t>
      </w:r>
      <w:bookmarkEnd w:id="194"/>
    </w:p>
    <w:p w14:paraId="2A13A4A3"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CALD प्रतिभागियों के लिए सेवाओं, अनुभवों और परिणामों को बेहतर बनाने के लिए NDIA और हितधारकों द्वारा डेटा और साक्ष्य-आधारित निर्णय लेने का उपयोग किया जाता है।</w:t>
      </w:r>
      <w:bookmarkEnd w:id="185"/>
      <w:bookmarkEnd w:id="186"/>
      <w:bookmarkEnd w:id="187"/>
      <w:bookmarkEnd w:id="188"/>
      <w:bookmarkEnd w:id="189"/>
      <w:bookmarkEnd w:id="190"/>
      <w:bookmarkEnd w:id="195"/>
      <w:bookmarkEnd w:id="196"/>
    </w:p>
    <w:p w14:paraId="4E9FD150" w14:textId="77777777" w:rsidR="00C92715" w:rsidRPr="00B265B5" w:rsidRDefault="00EC66EC" w:rsidP="00A518DE">
      <w:pPr>
        <w:pStyle w:val="Heading4"/>
        <w:rPr>
          <w:rFonts w:ascii="Nirmala UI" w:hAnsi="Nirmala UI" w:cs="Nirmala UI"/>
        </w:rPr>
      </w:pPr>
      <w:bookmarkStart w:id="197" w:name="_Toc256000098"/>
      <w:r w:rsidRPr="00B265B5">
        <w:rPr>
          <w:rFonts w:ascii="Nirmala UI" w:eastAsia="Arial Unicode MS" w:hAnsi="Nirmala UI" w:cs="Nirmala UI"/>
          <w:lang w:val="hi"/>
        </w:rPr>
        <w:t>कार्रवाई 25</w:t>
      </w:r>
      <w:bookmarkEnd w:id="197"/>
    </w:p>
    <w:p w14:paraId="642DCA91"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NDIS कर्मचारियों, भागीदारों और क्षेत्र द्वारा बेहतर साक्ष्य-आधारित निर्णय लेना सक्षम बनाने के लिए CALD पृष्ठभूमियों से सम्बन्धित प्रतिभागियों से सम्बन्धित नए डेटा की खोज, पहचान और इसका प्रकाशन करना।</w:t>
      </w:r>
    </w:p>
    <w:p w14:paraId="4BC11B14" w14:textId="77777777" w:rsidR="00092964" w:rsidRPr="00B265B5" w:rsidRDefault="00EC66EC" w:rsidP="00A518DE">
      <w:pPr>
        <w:pStyle w:val="Heading5"/>
        <w:rPr>
          <w:rFonts w:ascii="Nirmala UI" w:hAnsi="Nirmala UI" w:cs="Nirmala UI"/>
        </w:rPr>
      </w:pPr>
      <w:bookmarkStart w:id="198" w:name="_Toc256000099"/>
      <w:r w:rsidRPr="00B265B5">
        <w:rPr>
          <w:rFonts w:ascii="Nirmala UI" w:eastAsia="Arial Unicode MS" w:hAnsi="Nirmala UI" w:cs="Nirmala UI"/>
          <w:lang w:val="hi"/>
        </w:rPr>
        <w:t>अल्पावधि</w:t>
      </w:r>
      <w:bookmarkEnd w:id="198"/>
    </w:p>
    <w:p w14:paraId="4A38B883"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परिणाम</w:t>
      </w:r>
    </w:p>
    <w:p w14:paraId="7D0B6928"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अपडेट किया गया डेटा सिस्टम CALD प्रतिभागियों से उचित डेटा संग्रह और अंतर्दृष्टि की अनुमति देता है।</w:t>
      </w:r>
    </w:p>
    <w:p w14:paraId="39CE0F21"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प्रगति उपाय</w:t>
      </w:r>
    </w:p>
    <w:p w14:paraId="31273889"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CALD प्रतिभागियों के बारे में प्रासंगिक और उपयुक्त डेटा एकत्र करने के लिए अपडेट की गई डेटा प्रणाली का विकास।</w:t>
      </w:r>
    </w:p>
    <w:p w14:paraId="48B0A78D" w14:textId="77777777" w:rsidR="00890E9C" w:rsidRPr="00B265B5" w:rsidRDefault="00EC66EC" w:rsidP="00A518DE">
      <w:pPr>
        <w:pStyle w:val="Heading5"/>
        <w:rPr>
          <w:rFonts w:ascii="Nirmala UI" w:hAnsi="Nirmala UI" w:cs="Nirmala UI"/>
        </w:rPr>
      </w:pPr>
      <w:bookmarkStart w:id="199" w:name="_Toc256000100"/>
      <w:r w:rsidRPr="00B265B5">
        <w:rPr>
          <w:rFonts w:ascii="Nirmala UI" w:eastAsia="Arial Unicode MS" w:hAnsi="Nirmala UI" w:cs="Nirmala UI"/>
          <w:lang w:val="hi"/>
        </w:rPr>
        <w:t>मध्यम अवधि</w:t>
      </w:r>
      <w:bookmarkEnd w:id="199"/>
    </w:p>
    <w:p w14:paraId="3C18A683"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परिणाम</w:t>
      </w:r>
    </w:p>
    <w:p w14:paraId="18B8C4B6"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CALD पृष्ठभूमियों से सम्बन्धित प्रतिभागियों से मिले नए डेटा और अंतर्दृष्टि से NDIS कर्मचारियों, भागीदारों और क्षेत्र द्वारा साक्ष्य-आधारित निर्णय लिए जाने में मदद मिलती है।</w:t>
      </w:r>
    </w:p>
    <w:p w14:paraId="035F3AC9"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प्रगति उपाय</w:t>
      </w:r>
    </w:p>
    <w:p w14:paraId="775EDB20" w14:textId="77777777" w:rsidR="009A7CC7" w:rsidRPr="00B265B5" w:rsidRDefault="00EC66EC" w:rsidP="006E2AC4">
      <w:pPr>
        <w:pStyle w:val="ListParagraph"/>
        <w:keepNext/>
        <w:numPr>
          <w:ilvl w:val="0"/>
          <w:numId w:val="26"/>
        </w:numPr>
        <w:ind w:left="714" w:hanging="357"/>
        <w:rPr>
          <w:rFonts w:ascii="Nirmala UI" w:hAnsi="Nirmala UI" w:cs="Nirmala UI"/>
        </w:rPr>
      </w:pPr>
      <w:r w:rsidRPr="00B265B5">
        <w:rPr>
          <w:rFonts w:ascii="Nirmala UI" w:eastAsia="Arial Unicode MS" w:hAnsi="Nirmala UI" w:cs="Nirmala UI"/>
          <w:lang w:val="hi"/>
        </w:rPr>
        <w:t>NDIS कर्मचारियों, भागीदारों और क्षेत्र से साक्ष्य-आधारित निर्णय लेने के लिए प्रकाशित CALD प्रतिभागी डेटा के उपयोग और अनुभव पर उनकी फीडबैक।</w:t>
      </w:r>
    </w:p>
    <w:p w14:paraId="0D095DFA" w14:textId="77777777" w:rsidR="009A7CC7" w:rsidRPr="00B265B5" w:rsidRDefault="00EC66EC" w:rsidP="009A7CC7">
      <w:pPr>
        <w:pStyle w:val="ListParagraph"/>
        <w:numPr>
          <w:ilvl w:val="0"/>
          <w:numId w:val="26"/>
        </w:numPr>
        <w:rPr>
          <w:rFonts w:ascii="Nirmala UI" w:hAnsi="Nirmala UI" w:cs="Nirmala UI"/>
        </w:rPr>
      </w:pPr>
      <w:r w:rsidRPr="00B265B5">
        <w:rPr>
          <w:rFonts w:ascii="Nirmala UI" w:eastAsia="Arial Unicode MS" w:hAnsi="Nirmala UI" w:cs="Nirmala UI"/>
          <w:lang w:val="hi"/>
        </w:rPr>
        <w:t>CALD प्रतिभागियों पर एकत्र और प्रकाशित डेटा की गुणवत्ता और प्रासंगिकता में वृद्धि।</w:t>
      </w:r>
    </w:p>
    <w:p w14:paraId="3B670355" w14:textId="77777777" w:rsidR="009A7CC7" w:rsidRPr="00B265B5" w:rsidRDefault="00EC66EC" w:rsidP="009A7CC7">
      <w:pPr>
        <w:spacing w:after="0" w:line="240" w:lineRule="auto"/>
        <w:rPr>
          <w:rFonts w:ascii="Nirmala UI" w:hAnsi="Nirmala UI" w:cs="Nirmala UI"/>
        </w:rPr>
      </w:pPr>
      <w:r w:rsidRPr="00B265B5">
        <w:rPr>
          <w:rFonts w:ascii="Nirmala UI" w:hAnsi="Nirmala UI" w:cs="Nirmala UI"/>
        </w:rPr>
        <w:br w:type="page"/>
      </w:r>
    </w:p>
    <w:p w14:paraId="79F7A09A" w14:textId="77777777" w:rsidR="009A7CC7" w:rsidRPr="00B265B5" w:rsidRDefault="00EC66EC" w:rsidP="00BF4B1A">
      <w:pPr>
        <w:pStyle w:val="Heading2"/>
        <w:ind w:left="709"/>
        <w:rPr>
          <w:rFonts w:ascii="Nirmala UI" w:hAnsi="Nirmala UI" w:cs="Nirmala UI"/>
        </w:rPr>
      </w:pPr>
      <w:bookmarkStart w:id="200" w:name="_Toc256000101"/>
      <w:bookmarkStart w:id="201" w:name="_Toc135923316"/>
      <w:bookmarkStart w:id="202" w:name="_Toc135926168"/>
      <w:bookmarkStart w:id="203" w:name="_Toc137148838"/>
      <w:bookmarkStart w:id="204" w:name="_Toc137149469"/>
      <w:bookmarkStart w:id="205" w:name="_Toc137150075"/>
      <w:r w:rsidRPr="00B265B5">
        <w:rPr>
          <w:rFonts w:ascii="Nirmala UI" w:eastAsia="Arial Unicode MS" w:hAnsi="Nirmala UI" w:cs="Nirmala UI"/>
          <w:lang w:val="hi"/>
        </w:rPr>
        <w:lastRenderedPageBreak/>
        <w:t>आउटरीच</w:t>
      </w:r>
      <w:bookmarkEnd w:id="200"/>
      <w:bookmarkEnd w:id="201"/>
      <w:bookmarkEnd w:id="202"/>
      <w:bookmarkEnd w:id="203"/>
      <w:bookmarkEnd w:id="204"/>
      <w:bookmarkEnd w:id="205"/>
    </w:p>
    <w:p w14:paraId="2BD93426" w14:textId="77777777" w:rsidR="00C92715" w:rsidRPr="00B265B5" w:rsidRDefault="00EC66EC" w:rsidP="00A518DE">
      <w:pPr>
        <w:pStyle w:val="Heading3"/>
        <w:rPr>
          <w:rFonts w:ascii="Nirmala UI" w:hAnsi="Nirmala UI" w:cs="Nirmala UI"/>
        </w:rPr>
      </w:pPr>
      <w:bookmarkStart w:id="206" w:name="_Toc256000102"/>
      <w:bookmarkStart w:id="207" w:name="_Toc135923317"/>
      <w:bookmarkStart w:id="208" w:name="_Toc135926169"/>
      <w:bookmarkStart w:id="209" w:name="_Toc137148839"/>
      <w:bookmarkStart w:id="210" w:name="_Toc137149339"/>
      <w:bookmarkStart w:id="211" w:name="_Toc137149470"/>
      <w:bookmarkStart w:id="212" w:name="_Toc137150076"/>
      <w:bookmarkStart w:id="213" w:name="_Toc138237275"/>
      <w:bookmarkStart w:id="214" w:name="_Toc140076749"/>
      <w:r w:rsidRPr="00B265B5">
        <w:rPr>
          <w:rFonts w:ascii="Nirmala UI" w:eastAsia="Arial Unicode MS" w:hAnsi="Nirmala UI" w:cs="Nirmala UI"/>
          <w:lang w:val="hi"/>
        </w:rPr>
        <w:t>लक्ष्य 12</w:t>
      </w:r>
      <w:bookmarkEnd w:id="206"/>
    </w:p>
    <w:p w14:paraId="46B2678D" w14:textId="77777777" w:rsidR="009A7CC7" w:rsidRPr="00B265B5" w:rsidRDefault="00EC66EC" w:rsidP="00720A9C">
      <w:pPr>
        <w:rPr>
          <w:rFonts w:ascii="Nirmala UI" w:hAnsi="Nirmala UI" w:cs="Nirmala UI"/>
          <w:b/>
        </w:rPr>
      </w:pPr>
      <w:r w:rsidRPr="00B265B5">
        <w:rPr>
          <w:rFonts w:ascii="Nirmala UI" w:eastAsia="Arial Unicode MS" w:hAnsi="Nirmala UI" w:cs="Nirmala UI"/>
          <w:lang w:val="hi"/>
        </w:rPr>
        <w:t>CALD समुदायों में NDIS और विकलाँगता के बारे में अधिक जागरूकता और समझ है। इसमें NDIS पात्रता, आवेदन प्रक्रिया और NDIS तक पहुँच प्राप्त करने के लिए एक बाधा के रूप में विकलाँगता से जुड़े संभावित कलंक शामिल हैं।</w:t>
      </w:r>
      <w:bookmarkEnd w:id="207"/>
      <w:bookmarkEnd w:id="208"/>
      <w:bookmarkEnd w:id="209"/>
      <w:bookmarkEnd w:id="210"/>
      <w:bookmarkEnd w:id="211"/>
      <w:bookmarkEnd w:id="212"/>
      <w:bookmarkEnd w:id="213"/>
      <w:bookmarkEnd w:id="214"/>
    </w:p>
    <w:p w14:paraId="453B6C95" w14:textId="77777777" w:rsidR="00C92715" w:rsidRPr="00B265B5" w:rsidRDefault="00EC66EC" w:rsidP="00A518DE">
      <w:pPr>
        <w:pStyle w:val="Heading4"/>
        <w:rPr>
          <w:rFonts w:ascii="Nirmala UI" w:hAnsi="Nirmala UI" w:cs="Nirmala UI"/>
        </w:rPr>
      </w:pPr>
      <w:bookmarkStart w:id="215" w:name="_Toc256000103"/>
      <w:r w:rsidRPr="00B265B5">
        <w:rPr>
          <w:rFonts w:ascii="Nirmala UI" w:eastAsia="Arial Unicode MS" w:hAnsi="Nirmala UI" w:cs="Nirmala UI"/>
          <w:lang w:val="hi"/>
        </w:rPr>
        <w:t>कार्रवाई 26</w:t>
      </w:r>
      <w:bookmarkEnd w:id="215"/>
    </w:p>
    <w:p w14:paraId="13C15A3C" w14:textId="77777777" w:rsidR="009A7CC7" w:rsidRPr="00B265B5" w:rsidRDefault="00EC66EC" w:rsidP="00720A9C">
      <w:pPr>
        <w:rPr>
          <w:rFonts w:ascii="Nirmala UI" w:hAnsi="Nirmala UI" w:cs="Nirmala UI"/>
        </w:rPr>
      </w:pPr>
      <w:r w:rsidRPr="00B265B5">
        <w:rPr>
          <w:rFonts w:ascii="Nirmala UI" w:eastAsia="Arial Unicode MS" w:hAnsi="Nirmala UI" w:cs="Nirmala UI"/>
          <w:lang w:val="hi"/>
        </w:rPr>
        <w:t>लक्षित CALD समुदायों में NDIS तथा विकलाँगता अधिकारों के बारे में जागरूकता बढ़ाने और विकलाँगता से सम्बन्धित संभावित कलंक को संबोधित करने के लिए एक कार्यनीति विकसित करने हेतु NDIS आयोग और CALD समुदाय के साथ काम करना। इसे उनकी भाषा में उपलब्ध जानकारी के साथ कई अलग-अलग संलग्नता माध्यमों का उपयोग करना चाहिए।</w:t>
      </w:r>
    </w:p>
    <w:p w14:paraId="7BAF7BEC" w14:textId="77777777" w:rsidR="008E17F1" w:rsidRPr="00B265B5" w:rsidRDefault="00EC66EC" w:rsidP="00A518DE">
      <w:pPr>
        <w:pStyle w:val="Heading5"/>
        <w:rPr>
          <w:rFonts w:ascii="Nirmala UI" w:hAnsi="Nirmala UI" w:cs="Nirmala UI"/>
        </w:rPr>
      </w:pPr>
      <w:bookmarkStart w:id="216" w:name="_Toc256000104"/>
      <w:r w:rsidRPr="00B265B5">
        <w:rPr>
          <w:rFonts w:ascii="Nirmala UI" w:eastAsia="Arial Unicode MS" w:hAnsi="Nirmala UI" w:cs="Nirmala UI"/>
          <w:lang w:val="hi"/>
        </w:rPr>
        <w:t>अल्पावधि</w:t>
      </w:r>
      <w:bookmarkEnd w:id="216"/>
    </w:p>
    <w:p w14:paraId="1631FB8E"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परिणाम</w:t>
      </w:r>
    </w:p>
    <w:p w14:paraId="168C42F1"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एक प्रभावी संलग्नता कार्यनीति NDIS और विकलाँगता अधिकारों के बारे में जागरूकता बढ़ाती है और विकलाँगता से सम्बन्धित संभावित कलंक को कम करती है।</w:t>
      </w:r>
    </w:p>
    <w:p w14:paraId="1DF0CE8D" w14:textId="77777777" w:rsidR="009A7CC7" w:rsidRPr="00B265B5" w:rsidRDefault="00EC66EC" w:rsidP="00A518DE">
      <w:pPr>
        <w:pStyle w:val="Heading6"/>
        <w:rPr>
          <w:rFonts w:ascii="Nirmala UI" w:hAnsi="Nirmala UI" w:cs="Nirmala UI"/>
        </w:rPr>
      </w:pPr>
      <w:r w:rsidRPr="00B265B5">
        <w:rPr>
          <w:rFonts w:ascii="Nirmala UI" w:eastAsia="Arial Unicode MS" w:hAnsi="Nirmala UI" w:cs="Nirmala UI"/>
          <w:lang w:val="hi"/>
        </w:rPr>
        <w:t>प्रगति उपाय</w:t>
      </w:r>
    </w:p>
    <w:p w14:paraId="3A30B723" w14:textId="77777777" w:rsidR="009A7CC7" w:rsidRPr="00B265B5" w:rsidRDefault="00EC66EC" w:rsidP="00A518DE">
      <w:pPr>
        <w:rPr>
          <w:rFonts w:ascii="Nirmala UI" w:hAnsi="Nirmala UI" w:cs="Nirmala UI"/>
        </w:rPr>
      </w:pPr>
      <w:r w:rsidRPr="00B265B5">
        <w:rPr>
          <w:rFonts w:ascii="Nirmala UI" w:eastAsia="Arial Unicode MS" w:hAnsi="Nirmala UI" w:cs="Nirmala UI"/>
          <w:lang w:val="hi"/>
        </w:rPr>
        <w:t>सांस्कृतिक रूप से उपयुक्त संचार सामग्रियों सहित एक संलग्नता कार्यनीति का विकास और वितरण।</w:t>
      </w:r>
    </w:p>
    <w:p w14:paraId="79EE913A" w14:textId="77777777" w:rsidR="009A7CC7" w:rsidRPr="00B265B5" w:rsidRDefault="00EC66EC" w:rsidP="00A518DE">
      <w:pPr>
        <w:pStyle w:val="Heading5"/>
        <w:rPr>
          <w:rFonts w:ascii="Nirmala UI" w:hAnsi="Nirmala UI" w:cs="Nirmala UI"/>
        </w:rPr>
      </w:pPr>
      <w:bookmarkStart w:id="217" w:name="_Toc256000105"/>
      <w:r w:rsidRPr="00B265B5">
        <w:rPr>
          <w:rFonts w:ascii="Nirmala UI" w:eastAsia="Arial Unicode MS" w:hAnsi="Nirmala UI" w:cs="Nirmala UI"/>
          <w:lang w:val="hi"/>
        </w:rPr>
        <w:t>मध्यम अवधि</w:t>
      </w:r>
      <w:bookmarkEnd w:id="217"/>
    </w:p>
    <w:p w14:paraId="50466444" w14:textId="77777777" w:rsidR="009A7CC7" w:rsidRPr="00B265B5" w:rsidRDefault="00EC66EC" w:rsidP="00A87037">
      <w:pPr>
        <w:pStyle w:val="Heading6"/>
        <w:rPr>
          <w:rFonts w:ascii="Nirmala UI" w:hAnsi="Nirmala UI" w:cs="Nirmala UI"/>
        </w:rPr>
      </w:pPr>
      <w:r w:rsidRPr="00B265B5">
        <w:rPr>
          <w:rFonts w:ascii="Nirmala UI" w:eastAsia="Arial Unicode MS" w:hAnsi="Nirmala UI" w:cs="Nirmala UI"/>
          <w:lang w:val="hi"/>
        </w:rPr>
        <w:t>परिणाम</w:t>
      </w:r>
    </w:p>
    <w:p w14:paraId="37816AD5" w14:textId="77777777" w:rsidR="009A7CC7" w:rsidRPr="00B265B5" w:rsidRDefault="00EC66EC" w:rsidP="00A87037">
      <w:pPr>
        <w:rPr>
          <w:rFonts w:ascii="Nirmala UI" w:hAnsi="Nirmala UI" w:cs="Nirmala UI"/>
        </w:rPr>
      </w:pPr>
      <w:r w:rsidRPr="00B265B5">
        <w:rPr>
          <w:rFonts w:ascii="Nirmala UI" w:eastAsia="Arial Unicode MS" w:hAnsi="Nirmala UI" w:cs="Nirmala UI"/>
          <w:lang w:val="hi"/>
        </w:rPr>
        <w:t>लक्षित CALD समुदायों को NDIS और विकलाँगता अधिकारों की अधिक समझ है।</w:t>
      </w:r>
    </w:p>
    <w:p w14:paraId="7AEC36F5" w14:textId="77777777" w:rsidR="009A7CC7" w:rsidRPr="00B265B5" w:rsidRDefault="00EC66EC" w:rsidP="00A87037">
      <w:pPr>
        <w:pStyle w:val="Heading6"/>
        <w:rPr>
          <w:rFonts w:ascii="Nirmala UI" w:hAnsi="Nirmala UI" w:cs="Nirmala UI"/>
        </w:rPr>
      </w:pPr>
      <w:r w:rsidRPr="00B265B5">
        <w:rPr>
          <w:rFonts w:ascii="Nirmala UI" w:eastAsia="Arial Unicode MS" w:hAnsi="Nirmala UI" w:cs="Nirmala UI"/>
          <w:lang w:val="hi"/>
        </w:rPr>
        <w:t>प्रगति उपाय</w:t>
      </w:r>
    </w:p>
    <w:p w14:paraId="53053D14" w14:textId="77777777" w:rsidR="002B2432" w:rsidRPr="00B265B5" w:rsidRDefault="00EC66EC" w:rsidP="009A7CC7">
      <w:pPr>
        <w:pStyle w:val="ListParagraph"/>
        <w:numPr>
          <w:ilvl w:val="0"/>
          <w:numId w:val="26"/>
        </w:numPr>
        <w:rPr>
          <w:rFonts w:ascii="Nirmala UI" w:hAnsi="Nirmala UI" w:cs="Nirmala UI"/>
        </w:rPr>
      </w:pPr>
      <w:r w:rsidRPr="00B265B5">
        <w:rPr>
          <w:rFonts w:ascii="Nirmala UI" w:eastAsia="Arial Unicode MS" w:hAnsi="Nirmala UI" w:cs="Nirmala UI"/>
          <w:lang w:val="hi"/>
        </w:rPr>
        <w:t>NDIS में लक्षित CALD समुदायों की अधिक पहुँच और भागीदारी।</w:t>
      </w:r>
    </w:p>
    <w:p w14:paraId="0B050DA6" w14:textId="77777777" w:rsidR="009A7CC7" w:rsidRPr="00B265B5" w:rsidRDefault="00EC66EC" w:rsidP="006E2AC4">
      <w:pPr>
        <w:pStyle w:val="ListParagraph"/>
        <w:keepNext/>
        <w:numPr>
          <w:ilvl w:val="0"/>
          <w:numId w:val="26"/>
        </w:numPr>
        <w:ind w:left="714" w:hanging="357"/>
        <w:rPr>
          <w:rFonts w:ascii="Nirmala UI" w:hAnsi="Nirmala UI" w:cs="Nirmala UI"/>
        </w:rPr>
      </w:pPr>
      <w:r w:rsidRPr="00B265B5">
        <w:rPr>
          <w:rFonts w:ascii="Nirmala UI" w:eastAsia="Arial Unicode MS" w:hAnsi="Nirmala UI" w:cs="Nirmala UI"/>
          <w:lang w:val="hi"/>
        </w:rPr>
        <w:t>NDIS, पात्रता मानदंड, आवेदन प्रक्रिया, समर्थन सुलभता, और लक्षित CALD समुदायों में विकलाँगता से जुड़ी गलत धारणाओं के बारे में जागरूकता और समझ में वृद्धि।</w:t>
      </w:r>
    </w:p>
    <w:p w14:paraId="5BE94390" w14:textId="77777777" w:rsidR="009A7CC7" w:rsidRPr="00B265B5" w:rsidRDefault="00EC66EC" w:rsidP="001D72A3">
      <w:pPr>
        <w:pStyle w:val="ListParagraph"/>
        <w:numPr>
          <w:ilvl w:val="0"/>
          <w:numId w:val="26"/>
        </w:numPr>
        <w:rPr>
          <w:rFonts w:ascii="Nirmala UI" w:hAnsi="Nirmala UI" w:cs="Nirmala UI"/>
        </w:rPr>
      </w:pPr>
      <w:r w:rsidRPr="00B265B5">
        <w:rPr>
          <w:rFonts w:ascii="Nirmala UI" w:eastAsia="Arial Unicode MS" w:hAnsi="Nirmala UI" w:cs="Nirmala UI"/>
          <w:lang w:val="hi"/>
        </w:rPr>
        <w:t>CALD समुदायों, हितधारकों और विशेषज्ञों से संचार कार्यनीति के उनके अनुभव पर फीडबैक, विशेष रूप से सांस्कृतिक संवेदनशीलता के संबंध में।</w:t>
      </w:r>
    </w:p>
    <w:p w14:paraId="1ED1D63D" w14:textId="77777777" w:rsidR="002C1E08" w:rsidRPr="00B265B5" w:rsidRDefault="00EC66EC" w:rsidP="00A87037">
      <w:pPr>
        <w:pStyle w:val="Heading4"/>
        <w:rPr>
          <w:rFonts w:ascii="Nirmala UI" w:hAnsi="Nirmala UI" w:cs="Nirmala UI"/>
        </w:rPr>
      </w:pPr>
      <w:bookmarkStart w:id="218" w:name="_Toc256000106"/>
      <w:r w:rsidRPr="00B265B5">
        <w:rPr>
          <w:rFonts w:ascii="Nirmala UI" w:eastAsia="Arial Unicode MS" w:hAnsi="Nirmala UI" w:cs="Nirmala UI"/>
          <w:lang w:val="hi"/>
        </w:rPr>
        <w:lastRenderedPageBreak/>
        <w:t>कार्रवाई 27</w:t>
      </w:r>
      <w:bookmarkEnd w:id="218"/>
    </w:p>
    <w:p w14:paraId="73149D5A" w14:textId="77777777" w:rsidR="009A7CC7" w:rsidRPr="00B265B5" w:rsidRDefault="00EC66EC" w:rsidP="009A7CC7">
      <w:pPr>
        <w:rPr>
          <w:rFonts w:ascii="Nirmala UI" w:hAnsi="Nirmala UI" w:cs="Nirmala UI"/>
        </w:rPr>
      </w:pPr>
      <w:r w:rsidRPr="00B265B5">
        <w:rPr>
          <w:rFonts w:ascii="Nirmala UI" w:eastAsia="Arial Unicode MS" w:hAnsi="Nirmala UI" w:cs="Nirmala UI"/>
          <w:lang w:val="hi"/>
        </w:rPr>
        <w:t>सामुदायिक संगठनों से ऐसी गतिविधियों की पहचान करना, उन्हें विकसित करना और उनका समर्थन करना जो NDIS (पात्रता सहित) के बारे में जागरूकता को बढ़ावा देती हैं और लक्षित CALD समुदायों में विकलाँगता से जुड़े कलंक को कम करती हैं। इन गतिविधियों को बढ़ावा देने हेतु क्षेत्र के लिए स्पष्ट संचार विकसित करना, और इस बारे में मार्गदर्शन प्रदान करना कि NDIS कर्मचारी और भागीदार कैसे शामिल और सहायक हो सकते हैं।</w:t>
      </w:r>
    </w:p>
    <w:p w14:paraId="78E57290" w14:textId="77777777" w:rsidR="00F04006" w:rsidRPr="00B265B5" w:rsidRDefault="00EC66EC" w:rsidP="00A87037">
      <w:pPr>
        <w:pStyle w:val="Heading5"/>
        <w:rPr>
          <w:rFonts w:ascii="Nirmala UI" w:hAnsi="Nirmala UI" w:cs="Nirmala UI"/>
        </w:rPr>
      </w:pPr>
      <w:bookmarkStart w:id="219" w:name="_Toc256000107"/>
      <w:r w:rsidRPr="00B265B5">
        <w:rPr>
          <w:rFonts w:ascii="Nirmala UI" w:eastAsia="Arial Unicode MS" w:hAnsi="Nirmala UI" w:cs="Nirmala UI"/>
          <w:lang w:val="hi"/>
        </w:rPr>
        <w:t>अल्पावधि</w:t>
      </w:r>
      <w:bookmarkEnd w:id="219"/>
    </w:p>
    <w:p w14:paraId="1568FBAC" w14:textId="77777777" w:rsidR="009A7CC7" w:rsidRPr="00B265B5" w:rsidRDefault="00EC66EC" w:rsidP="00A87037">
      <w:pPr>
        <w:pStyle w:val="Heading6"/>
        <w:rPr>
          <w:rFonts w:ascii="Nirmala UI" w:hAnsi="Nirmala UI" w:cs="Nirmala UI"/>
        </w:rPr>
      </w:pPr>
      <w:r w:rsidRPr="00B265B5">
        <w:rPr>
          <w:rFonts w:ascii="Nirmala UI" w:eastAsia="Arial Unicode MS" w:hAnsi="Nirmala UI" w:cs="Nirmala UI"/>
          <w:lang w:val="hi"/>
        </w:rPr>
        <w:t>परिणाम</w:t>
      </w:r>
    </w:p>
    <w:p w14:paraId="778BA49C" w14:textId="77777777" w:rsidR="009A7CC7" w:rsidRPr="00B265B5" w:rsidRDefault="00EC66EC" w:rsidP="00A87037">
      <w:pPr>
        <w:rPr>
          <w:rFonts w:ascii="Nirmala UI" w:hAnsi="Nirmala UI" w:cs="Nirmala UI"/>
        </w:rPr>
      </w:pPr>
      <w:r w:rsidRPr="00B265B5">
        <w:rPr>
          <w:rFonts w:ascii="Nirmala UI" w:eastAsia="Arial Unicode MS" w:hAnsi="Nirmala UI" w:cs="Nirmala UI"/>
          <w:lang w:val="hi"/>
        </w:rPr>
        <w:t>NDIS उन सामुदायिक संगठनों द्वारा दी गई पहलों में शामिल है और उनका समर्थन करता है जो NDIS (पात्रता सहित) के बारे में जागरूकता को बढ़ावा देते हैं और CALD समुदायों में विकलाँगता से जुड़े कलंक को कम करते हैं।</w:t>
      </w:r>
    </w:p>
    <w:p w14:paraId="4336FE8A" w14:textId="77777777" w:rsidR="009A7CC7" w:rsidRPr="00B265B5" w:rsidRDefault="00EC66EC" w:rsidP="00A87037">
      <w:pPr>
        <w:pStyle w:val="Heading6"/>
        <w:rPr>
          <w:rFonts w:ascii="Nirmala UI" w:hAnsi="Nirmala UI" w:cs="Nirmala UI"/>
        </w:rPr>
      </w:pPr>
      <w:r w:rsidRPr="00B265B5">
        <w:rPr>
          <w:rFonts w:ascii="Nirmala UI" w:eastAsia="Arial Unicode MS" w:hAnsi="Nirmala UI" w:cs="Nirmala UI"/>
          <w:lang w:val="hi"/>
        </w:rPr>
        <w:t>प्रगति उपाय</w:t>
      </w:r>
    </w:p>
    <w:p w14:paraId="2FCFD65D" w14:textId="77777777" w:rsidR="009A7CC7" w:rsidRPr="00B265B5" w:rsidRDefault="00EC66EC" w:rsidP="006E2AC4">
      <w:pPr>
        <w:pStyle w:val="ListParagraph"/>
        <w:keepNext/>
        <w:numPr>
          <w:ilvl w:val="0"/>
          <w:numId w:val="26"/>
        </w:numPr>
        <w:ind w:left="714" w:hanging="357"/>
        <w:rPr>
          <w:rFonts w:ascii="Nirmala UI" w:hAnsi="Nirmala UI" w:cs="Nirmala UI"/>
        </w:rPr>
      </w:pPr>
      <w:r w:rsidRPr="00B265B5">
        <w:rPr>
          <w:rFonts w:ascii="Nirmala UI" w:eastAsia="Arial Unicode MS" w:hAnsi="Nirmala UI" w:cs="Nirmala UI"/>
          <w:lang w:val="hi"/>
        </w:rPr>
        <w:t>उचित पहलों की पहचान और समर्थन करने के लिए दिशानिर्देशों का विकास।</w:t>
      </w:r>
    </w:p>
    <w:p w14:paraId="535F8CA5" w14:textId="77777777" w:rsidR="009A7CC7" w:rsidRPr="00B265B5" w:rsidRDefault="00EC66EC" w:rsidP="009A7CC7">
      <w:pPr>
        <w:pStyle w:val="ListParagraph"/>
        <w:numPr>
          <w:ilvl w:val="0"/>
          <w:numId w:val="26"/>
        </w:numPr>
        <w:rPr>
          <w:rFonts w:ascii="Nirmala UI" w:hAnsi="Nirmala UI" w:cs="Nirmala UI"/>
        </w:rPr>
      </w:pPr>
      <w:r w:rsidRPr="00B265B5">
        <w:rPr>
          <w:rFonts w:ascii="Nirmala UI" w:eastAsia="Arial Unicode MS" w:hAnsi="Nirmala UI" w:cs="Nirmala UI"/>
          <w:lang w:val="hi"/>
        </w:rPr>
        <w:t>पहचान किए गए और समर्थित उचित पहलों की संख्या और प्रतिशत।</w:t>
      </w:r>
    </w:p>
    <w:p w14:paraId="13A36E23" w14:textId="77777777" w:rsidR="009A7CC7" w:rsidRPr="00B265B5" w:rsidRDefault="00EC66EC" w:rsidP="00A87037">
      <w:pPr>
        <w:pStyle w:val="Heading5"/>
        <w:rPr>
          <w:rFonts w:ascii="Nirmala UI" w:hAnsi="Nirmala UI" w:cs="Nirmala UI"/>
        </w:rPr>
      </w:pPr>
      <w:bookmarkStart w:id="220" w:name="_Toc256000108"/>
      <w:r w:rsidRPr="00B265B5">
        <w:rPr>
          <w:rFonts w:ascii="Nirmala UI" w:eastAsia="Arial Unicode MS" w:hAnsi="Nirmala UI" w:cs="Nirmala UI"/>
          <w:lang w:val="hi"/>
        </w:rPr>
        <w:t>मध्यम अवधि</w:t>
      </w:r>
      <w:bookmarkEnd w:id="220"/>
    </w:p>
    <w:p w14:paraId="7FC4E02B" w14:textId="77777777" w:rsidR="009A7CC7" w:rsidRPr="00B265B5" w:rsidRDefault="00EC66EC" w:rsidP="00A87037">
      <w:pPr>
        <w:pStyle w:val="Heading6"/>
        <w:rPr>
          <w:rFonts w:ascii="Nirmala UI" w:hAnsi="Nirmala UI" w:cs="Nirmala UI"/>
        </w:rPr>
      </w:pPr>
      <w:r w:rsidRPr="00B265B5">
        <w:rPr>
          <w:rFonts w:ascii="Nirmala UI" w:eastAsia="Arial Unicode MS" w:hAnsi="Nirmala UI" w:cs="Nirmala UI"/>
          <w:lang w:val="hi"/>
        </w:rPr>
        <w:t>परिणाम</w:t>
      </w:r>
    </w:p>
    <w:p w14:paraId="3ED8DF50" w14:textId="77777777" w:rsidR="0059742C" w:rsidRPr="00B265B5" w:rsidRDefault="00EC66EC" w:rsidP="006E2AC4">
      <w:pPr>
        <w:pStyle w:val="ListParagraph"/>
        <w:keepNext/>
        <w:numPr>
          <w:ilvl w:val="0"/>
          <w:numId w:val="26"/>
        </w:numPr>
        <w:ind w:left="714" w:hanging="357"/>
        <w:rPr>
          <w:rFonts w:ascii="Nirmala UI" w:hAnsi="Nirmala UI" w:cs="Nirmala UI"/>
        </w:rPr>
      </w:pPr>
      <w:r w:rsidRPr="00B265B5">
        <w:rPr>
          <w:rFonts w:ascii="Nirmala UI" w:eastAsia="Arial Unicode MS" w:hAnsi="Nirmala UI" w:cs="Nirmala UI"/>
          <w:lang w:val="hi"/>
        </w:rPr>
        <w:t>CALD समुदायों में विकलाँगता की अधिक समझ है।</w:t>
      </w:r>
    </w:p>
    <w:p w14:paraId="20FBC61F" w14:textId="77777777" w:rsidR="009A7CC7" w:rsidRPr="00B265B5" w:rsidRDefault="00EC66EC" w:rsidP="009A7CC7">
      <w:pPr>
        <w:pStyle w:val="ListParagraph"/>
        <w:numPr>
          <w:ilvl w:val="0"/>
          <w:numId w:val="26"/>
        </w:numPr>
        <w:rPr>
          <w:rFonts w:ascii="Nirmala UI" w:hAnsi="Nirmala UI" w:cs="Nirmala UI"/>
        </w:rPr>
      </w:pPr>
      <w:r w:rsidRPr="00B265B5">
        <w:rPr>
          <w:rFonts w:ascii="Nirmala UI" w:eastAsia="Arial Unicode MS" w:hAnsi="Nirmala UI" w:cs="Nirmala UI"/>
          <w:lang w:val="hi"/>
        </w:rPr>
        <w:t>NDIS में पहुँच और भागीदारी को प्रभावित करने वाली विकलाँगता से जुड़े कलंक में कमी है।</w:t>
      </w:r>
    </w:p>
    <w:p w14:paraId="75EC66BB" w14:textId="77777777" w:rsidR="009A7CC7" w:rsidRPr="00B265B5" w:rsidRDefault="00EC66EC" w:rsidP="00A87037">
      <w:pPr>
        <w:pStyle w:val="Heading6"/>
        <w:rPr>
          <w:rFonts w:ascii="Nirmala UI" w:hAnsi="Nirmala UI" w:cs="Nirmala UI"/>
        </w:rPr>
      </w:pPr>
      <w:r w:rsidRPr="00B265B5">
        <w:rPr>
          <w:rFonts w:ascii="Nirmala UI" w:eastAsia="Arial Unicode MS" w:hAnsi="Nirmala UI" w:cs="Nirmala UI"/>
          <w:lang w:val="hi"/>
        </w:rPr>
        <w:t>प्रगति उपाय</w:t>
      </w:r>
    </w:p>
    <w:p w14:paraId="092DFB1D" w14:textId="77777777" w:rsidR="009A7CC7" w:rsidRPr="00B265B5" w:rsidRDefault="00EC66EC" w:rsidP="009A7CC7">
      <w:pPr>
        <w:pStyle w:val="ListParagraph"/>
        <w:numPr>
          <w:ilvl w:val="0"/>
          <w:numId w:val="26"/>
        </w:numPr>
        <w:rPr>
          <w:rFonts w:ascii="Nirmala UI" w:hAnsi="Nirmala UI" w:cs="Nirmala UI"/>
        </w:rPr>
      </w:pPr>
      <w:r w:rsidRPr="00B265B5">
        <w:rPr>
          <w:rFonts w:ascii="Nirmala UI" w:eastAsia="Arial Unicode MS" w:hAnsi="Nirmala UI" w:cs="Nirmala UI"/>
          <w:lang w:val="hi"/>
        </w:rPr>
        <w:t>विकलाँगता समुदाय, सामुदायिक संगठनों, NDIS भागीदारों और सरकारी एजेंसियों द्वारा (NDIA के सहयोग के साथ) पहलों के माध्यम से संलग्न CALD समुदायों की संख्या।</w:t>
      </w:r>
    </w:p>
    <w:p w14:paraId="44073FA8" w14:textId="77777777" w:rsidR="006040F4" w:rsidRPr="00B265B5" w:rsidRDefault="00EC66EC" w:rsidP="006E2AC4">
      <w:pPr>
        <w:pStyle w:val="ListParagraph"/>
        <w:keepNext/>
        <w:numPr>
          <w:ilvl w:val="0"/>
          <w:numId w:val="26"/>
        </w:numPr>
        <w:ind w:left="714" w:hanging="357"/>
        <w:rPr>
          <w:rFonts w:ascii="Nirmala UI" w:hAnsi="Nirmala UI" w:cs="Nirmala UI"/>
        </w:rPr>
      </w:pPr>
      <w:r w:rsidRPr="00B265B5">
        <w:rPr>
          <w:rFonts w:ascii="Nirmala UI" w:eastAsia="Arial Unicode MS" w:hAnsi="Nirmala UI" w:cs="Nirmala UI"/>
          <w:lang w:val="hi"/>
        </w:rPr>
        <w:t>NDIS में लक्षित CALD समुदायों की अधिक पहुँच और भागीदारी।</w:t>
      </w:r>
    </w:p>
    <w:p w14:paraId="6521EBBE" w14:textId="77777777" w:rsidR="009A7CC7" w:rsidRPr="00B265B5" w:rsidRDefault="00EC66EC" w:rsidP="001D72A3">
      <w:pPr>
        <w:pStyle w:val="ListParagraph"/>
        <w:numPr>
          <w:ilvl w:val="0"/>
          <w:numId w:val="26"/>
        </w:numPr>
        <w:rPr>
          <w:rFonts w:ascii="Nirmala UI" w:hAnsi="Nirmala UI" w:cs="Nirmala UI"/>
        </w:rPr>
      </w:pPr>
      <w:r w:rsidRPr="00B265B5">
        <w:rPr>
          <w:rFonts w:ascii="Nirmala UI" w:eastAsia="Arial Unicode MS" w:hAnsi="Nirmala UI" w:cs="Nirmala UI"/>
          <w:lang w:val="hi"/>
        </w:rPr>
        <w:t>CALD समुदाय NDIS और विकलाँगता के बारे में अधिक जागरूकता तथा समझ की रिपोर्ट करते हैं।</w:t>
      </w:r>
    </w:p>
    <w:p w14:paraId="615DBE73" w14:textId="77777777" w:rsidR="00084EA1" w:rsidRPr="00B265B5" w:rsidRDefault="00EC66EC" w:rsidP="00A87037">
      <w:pPr>
        <w:pStyle w:val="Heading4"/>
        <w:rPr>
          <w:rFonts w:ascii="Nirmala UI" w:hAnsi="Nirmala UI" w:cs="Nirmala UI"/>
        </w:rPr>
      </w:pPr>
      <w:bookmarkStart w:id="221" w:name="_Toc256000109"/>
      <w:r w:rsidRPr="00B265B5">
        <w:rPr>
          <w:rFonts w:ascii="Nirmala UI" w:eastAsia="Arial Unicode MS" w:hAnsi="Nirmala UI" w:cs="Nirmala UI"/>
          <w:lang w:val="hi"/>
        </w:rPr>
        <w:lastRenderedPageBreak/>
        <w:t>कार्रवाई 28</w:t>
      </w:r>
      <w:bookmarkEnd w:id="221"/>
    </w:p>
    <w:p w14:paraId="6460273A" w14:textId="77777777" w:rsidR="009A7CC7" w:rsidRPr="00B265B5" w:rsidRDefault="00EC66EC" w:rsidP="009A7CC7">
      <w:pPr>
        <w:rPr>
          <w:rFonts w:ascii="Nirmala UI" w:hAnsi="Nirmala UI" w:cs="Nirmala UI"/>
        </w:rPr>
      </w:pPr>
      <w:r w:rsidRPr="00B265B5">
        <w:rPr>
          <w:rFonts w:ascii="Nirmala UI" w:eastAsia="Arial Unicode MS" w:hAnsi="Nirmala UI" w:cs="Nirmala UI"/>
          <w:lang w:val="hi"/>
        </w:rPr>
        <w:t>मुख्यधारा की सेवाओं (सामान्य चिकित्सकों, संबद्ध स्वास्थ्य पेशेवरों और विशेषज्ञों जैसे स्वास्थ्य व्यवसायिकों सहित) के कौशल का निर्माण करने के लिए संगठनों और पीक बॉडीज़ (शिखर निकायों) के साथ काम करना। NDIS तक पहुँच प्राप्त करने और इसका उपयोग करने के लिए CALD पृष्ठभूमियों से सम्बन्धित विकलाँग लोगों का समर्थन करने के तरीके पर ध्यान केंद्रित करना।</w:t>
      </w:r>
    </w:p>
    <w:p w14:paraId="57CDDA06" w14:textId="77777777" w:rsidR="00C4697D" w:rsidRPr="00B265B5" w:rsidRDefault="00EC66EC" w:rsidP="00A87037">
      <w:pPr>
        <w:pStyle w:val="Heading5"/>
        <w:rPr>
          <w:rFonts w:ascii="Nirmala UI" w:hAnsi="Nirmala UI" w:cs="Nirmala UI"/>
        </w:rPr>
      </w:pPr>
      <w:bookmarkStart w:id="222" w:name="_Toc256000110"/>
      <w:r w:rsidRPr="00B265B5">
        <w:rPr>
          <w:rFonts w:ascii="Nirmala UI" w:eastAsia="Arial Unicode MS" w:hAnsi="Nirmala UI" w:cs="Nirmala UI"/>
          <w:lang w:val="hi"/>
        </w:rPr>
        <w:t>अल्पावधि</w:t>
      </w:r>
      <w:bookmarkEnd w:id="222"/>
    </w:p>
    <w:p w14:paraId="0F31FEFC" w14:textId="77777777" w:rsidR="009A7CC7" w:rsidRPr="00B265B5" w:rsidRDefault="00EC66EC" w:rsidP="00A87037">
      <w:pPr>
        <w:pStyle w:val="Heading6"/>
        <w:rPr>
          <w:rFonts w:ascii="Nirmala UI" w:hAnsi="Nirmala UI" w:cs="Nirmala UI"/>
        </w:rPr>
      </w:pPr>
      <w:r w:rsidRPr="00B265B5">
        <w:rPr>
          <w:rFonts w:ascii="Nirmala UI" w:eastAsia="Arial Unicode MS" w:hAnsi="Nirmala UI" w:cs="Nirmala UI"/>
          <w:lang w:val="hi"/>
        </w:rPr>
        <w:t>परिणाम</w:t>
      </w:r>
    </w:p>
    <w:p w14:paraId="0C0FC51E" w14:textId="77777777" w:rsidR="009A7CC7" w:rsidRPr="00B265B5" w:rsidRDefault="00EC66EC" w:rsidP="00A87037">
      <w:pPr>
        <w:rPr>
          <w:rFonts w:ascii="Nirmala UI" w:hAnsi="Nirmala UI" w:cs="Nirmala UI"/>
        </w:rPr>
      </w:pPr>
      <w:r w:rsidRPr="00B265B5">
        <w:rPr>
          <w:rFonts w:ascii="Nirmala UI" w:eastAsia="Arial Unicode MS" w:hAnsi="Nirmala UI" w:cs="Nirmala UI"/>
          <w:lang w:val="hi"/>
        </w:rPr>
        <w:t>संगठनों और पीक बॉडीज़ (शिखर निकायों) के सहयोग से प्रासंगिक क्षमता-निर्माण गतिविधियों की पहचान की जाती है और उनका पता लगाया जाता है ताकि NDIS तक पहुँच प्राप्त करने और इसका उपयोग करने के लिए CALD पृष्ठभूमियों से सम्बन्धित विकलाँग लोगों को बेहतर समर्थन दिया जा सके।</w:t>
      </w:r>
    </w:p>
    <w:p w14:paraId="5409D2E2" w14:textId="77777777" w:rsidR="009A7CC7" w:rsidRPr="00B265B5" w:rsidRDefault="00EC66EC" w:rsidP="00A87037">
      <w:pPr>
        <w:pStyle w:val="Heading6"/>
        <w:rPr>
          <w:rFonts w:ascii="Nirmala UI" w:hAnsi="Nirmala UI" w:cs="Nirmala UI"/>
        </w:rPr>
      </w:pPr>
      <w:r w:rsidRPr="00B265B5">
        <w:rPr>
          <w:rFonts w:ascii="Nirmala UI" w:eastAsia="Arial Unicode MS" w:hAnsi="Nirmala UI" w:cs="Nirmala UI"/>
          <w:lang w:val="hi"/>
        </w:rPr>
        <w:t>प्रगति उपाय</w:t>
      </w:r>
    </w:p>
    <w:p w14:paraId="17EC10C7" w14:textId="77777777" w:rsidR="009A7CC7" w:rsidRPr="00B265B5" w:rsidRDefault="00EC66EC" w:rsidP="00A87037">
      <w:pPr>
        <w:rPr>
          <w:rFonts w:ascii="Nirmala UI" w:hAnsi="Nirmala UI" w:cs="Nirmala UI"/>
        </w:rPr>
      </w:pPr>
      <w:r w:rsidRPr="00B265B5">
        <w:rPr>
          <w:rFonts w:ascii="Nirmala UI" w:eastAsia="Arial Unicode MS" w:hAnsi="Nirmala UI" w:cs="Nirmala UI"/>
          <w:lang w:val="hi"/>
        </w:rPr>
        <w:t>पहचान की गई और समर्थित प्रासंगिक क्षमता निर्माण पहलों की संख्या।</w:t>
      </w:r>
    </w:p>
    <w:p w14:paraId="564C729D" w14:textId="77777777" w:rsidR="000304D8" w:rsidRPr="00B265B5" w:rsidRDefault="00EC66EC" w:rsidP="00A87037">
      <w:pPr>
        <w:pStyle w:val="Heading5"/>
        <w:rPr>
          <w:rFonts w:ascii="Nirmala UI" w:hAnsi="Nirmala UI" w:cs="Nirmala UI"/>
        </w:rPr>
      </w:pPr>
      <w:bookmarkStart w:id="223" w:name="_Toc256000111"/>
      <w:r w:rsidRPr="00B265B5">
        <w:rPr>
          <w:rFonts w:ascii="Nirmala UI" w:eastAsia="Arial Unicode MS" w:hAnsi="Nirmala UI" w:cs="Nirmala UI"/>
          <w:lang w:val="hi"/>
        </w:rPr>
        <w:t>मध्यम अवधि</w:t>
      </w:r>
      <w:bookmarkEnd w:id="223"/>
    </w:p>
    <w:p w14:paraId="4DD5E673" w14:textId="77777777" w:rsidR="009A7CC7" w:rsidRPr="00B265B5" w:rsidRDefault="00EC66EC" w:rsidP="00A87037">
      <w:pPr>
        <w:pStyle w:val="Heading6"/>
        <w:rPr>
          <w:rFonts w:ascii="Nirmala UI" w:hAnsi="Nirmala UI" w:cs="Nirmala UI"/>
        </w:rPr>
      </w:pPr>
      <w:r w:rsidRPr="00B265B5">
        <w:rPr>
          <w:rFonts w:ascii="Nirmala UI" w:eastAsia="Arial Unicode MS" w:hAnsi="Nirmala UI" w:cs="Nirmala UI"/>
          <w:lang w:val="hi"/>
        </w:rPr>
        <w:t>परिणाम</w:t>
      </w:r>
    </w:p>
    <w:p w14:paraId="21F69575" w14:textId="77777777" w:rsidR="001B102D" w:rsidRPr="00B265B5" w:rsidRDefault="00EC66EC" w:rsidP="00A87037">
      <w:pPr>
        <w:rPr>
          <w:rFonts w:ascii="Nirmala UI" w:hAnsi="Nirmala UI" w:cs="Nirmala UI"/>
        </w:rPr>
      </w:pPr>
      <w:r w:rsidRPr="00B265B5">
        <w:rPr>
          <w:rFonts w:ascii="Nirmala UI" w:eastAsia="Arial Unicode MS" w:hAnsi="Nirmala UI" w:cs="Nirmala UI"/>
          <w:lang w:val="hi"/>
        </w:rPr>
        <w:t>मुख्यधारा समर्थनों (जैसे सामान्य चिकित्सकों, संबद्ध स्वास्थ्य पेशेवरों और विशेषज्ञों) के पास इस संबंधी अधिक समझ है कि CALD पृष्ठभूमियों से सम्बन्धित विकलाँग लोग NDIS तक पहुँच कैसे प्राप्त कर सकते हैं और इसका उपयोग कैसे कर सकते हैं तथा इसमें इनका समर्थन करने की उनकी क्षमता में भी वृद्धि हुई है।</w:t>
      </w:r>
    </w:p>
    <w:p w14:paraId="0BD06E84" w14:textId="77777777" w:rsidR="009A7CC7" w:rsidRPr="00B265B5" w:rsidRDefault="00EC66EC" w:rsidP="00A87037">
      <w:pPr>
        <w:pStyle w:val="Heading6"/>
        <w:rPr>
          <w:rFonts w:ascii="Nirmala UI" w:hAnsi="Nirmala UI" w:cs="Nirmala UI"/>
        </w:rPr>
      </w:pPr>
      <w:r w:rsidRPr="00B265B5">
        <w:rPr>
          <w:rFonts w:ascii="Nirmala UI" w:eastAsia="Arial Unicode MS" w:hAnsi="Nirmala UI" w:cs="Nirmala UI"/>
          <w:lang w:val="hi"/>
        </w:rPr>
        <w:t>प्रगति उपाय</w:t>
      </w:r>
    </w:p>
    <w:p w14:paraId="562C7C98" w14:textId="77777777" w:rsidR="009A7CC7" w:rsidRPr="00B265B5" w:rsidRDefault="00EC66EC" w:rsidP="009A7CC7">
      <w:pPr>
        <w:pStyle w:val="ListParagraph"/>
        <w:numPr>
          <w:ilvl w:val="0"/>
          <w:numId w:val="26"/>
        </w:numPr>
        <w:rPr>
          <w:rFonts w:ascii="Nirmala UI" w:hAnsi="Nirmala UI" w:cs="Nirmala UI"/>
        </w:rPr>
      </w:pPr>
      <w:r w:rsidRPr="00B265B5">
        <w:rPr>
          <w:rFonts w:ascii="Nirmala UI" w:eastAsia="Arial Unicode MS" w:hAnsi="Nirmala UI" w:cs="Nirmala UI"/>
          <w:lang w:val="hi"/>
        </w:rPr>
        <w:t>मुख्यधारा समर्थनों को प्रदान कई गई क्षमता-निर्माण गतिविधियों (प्रशिक्षण सहित) की संख्या और प्रतिशत।</w:t>
      </w:r>
    </w:p>
    <w:p w14:paraId="03B4A75E" w14:textId="77777777" w:rsidR="009A7CC7" w:rsidRPr="00B265B5" w:rsidRDefault="00EC66EC" w:rsidP="006E2AC4">
      <w:pPr>
        <w:pStyle w:val="ListParagraph"/>
        <w:keepNext/>
        <w:numPr>
          <w:ilvl w:val="0"/>
          <w:numId w:val="26"/>
        </w:numPr>
        <w:ind w:left="714" w:hanging="357"/>
        <w:rPr>
          <w:rFonts w:ascii="Nirmala UI" w:hAnsi="Nirmala UI" w:cs="Nirmala UI"/>
        </w:rPr>
      </w:pPr>
      <w:r w:rsidRPr="00B265B5">
        <w:rPr>
          <w:rFonts w:ascii="Nirmala UI" w:eastAsia="Arial Unicode MS" w:hAnsi="Nirmala UI" w:cs="Nirmala UI"/>
          <w:lang w:val="hi"/>
        </w:rPr>
        <w:t>NDIS तक पहुँच कैसे प्राप्त करनी है और इसका उपयोग कैसे करना है, इसके संबंध में मुख्यधारा समर्थनों से सलाह और सहयोग (जहाँ उचित हो) प्राप्त करते समय CALD समुदायों का अनुभव।</w:t>
      </w:r>
    </w:p>
    <w:p w14:paraId="448573F3" w14:textId="77777777" w:rsidR="009A7CC7" w:rsidRPr="00B265B5" w:rsidRDefault="00EC66EC" w:rsidP="00A87037">
      <w:pPr>
        <w:pStyle w:val="ListParagraph"/>
        <w:numPr>
          <w:ilvl w:val="0"/>
          <w:numId w:val="26"/>
        </w:numPr>
        <w:rPr>
          <w:rFonts w:ascii="Nirmala UI" w:hAnsi="Nirmala UI" w:cs="Nirmala UI"/>
        </w:rPr>
      </w:pPr>
      <w:r w:rsidRPr="00B265B5">
        <w:rPr>
          <w:rFonts w:ascii="Nirmala UI" w:eastAsia="Arial Unicode MS" w:hAnsi="Nirmala UI" w:cs="Nirmala UI"/>
          <w:lang w:val="hi"/>
        </w:rPr>
        <w:t>मुख्यधारा समर्थनों से इस बारे में फीडबैक कि क्षमता निर्माण पहलों पर काम करने का उनका अनुभव कैसा रहा है, और इस बारे में उनकी समझ कि CALD प्रतिभागी किस प्रकार NDIS तक पहुँच प्राप्त कर सकते हैं और इसका उपयोग कर सकते हैं।</w:t>
      </w:r>
      <w:r w:rsidRPr="00B265B5">
        <w:rPr>
          <w:rFonts w:ascii="Nirmala UI" w:eastAsia="Arial Unicode MS" w:hAnsi="Nirmala UI" w:cs="Nirmala UI"/>
          <w:lang w:val="hi"/>
        </w:rPr>
        <w:br w:type="page"/>
      </w:r>
    </w:p>
    <w:p w14:paraId="4EBE10F6" w14:textId="77777777" w:rsidR="00E30002" w:rsidRPr="00B265B5" w:rsidRDefault="00EC66EC" w:rsidP="004611FA">
      <w:pPr>
        <w:pStyle w:val="Heading2"/>
        <w:numPr>
          <w:ilvl w:val="0"/>
          <w:numId w:val="0"/>
        </w:numPr>
        <w:rPr>
          <w:rFonts w:ascii="Nirmala UI" w:hAnsi="Nirmala UI" w:cs="Nirmala UI"/>
        </w:rPr>
      </w:pPr>
      <w:bookmarkStart w:id="224" w:name="_Toc256000112"/>
      <w:bookmarkStart w:id="225" w:name="_Toc138237279"/>
      <w:bookmarkStart w:id="226" w:name="_Toc140076750"/>
      <w:bookmarkStart w:id="227" w:name="_Toc142554581"/>
      <w:r w:rsidRPr="00B265B5">
        <w:rPr>
          <w:rFonts w:ascii="Nirmala UI" w:eastAsia="Arial Unicode MS" w:hAnsi="Nirmala UI" w:cs="Nirmala UI"/>
          <w:lang w:val="hi"/>
        </w:rPr>
        <w:lastRenderedPageBreak/>
        <w:t>राष्ट्रीय विकलाँगता बीमा एजेंसी (National Disability Insurance Agency)</w:t>
      </w:r>
      <w:bookmarkEnd w:id="224"/>
      <w:bookmarkEnd w:id="225"/>
      <w:bookmarkEnd w:id="226"/>
      <w:bookmarkEnd w:id="227"/>
    </w:p>
    <w:p w14:paraId="6C9D857B" w14:textId="624D21FD" w:rsidR="00E30002" w:rsidRPr="004E656C" w:rsidRDefault="004E656C" w:rsidP="00E30002">
      <w:pPr>
        <w:autoSpaceDE w:val="0"/>
        <w:autoSpaceDN w:val="0"/>
        <w:adjustRightInd w:val="0"/>
        <w:spacing w:before="116" w:line="338" w:lineRule="auto"/>
        <w:ind w:right="4"/>
        <w:rPr>
          <w:rFonts w:ascii="Nirmala UI" w:hAnsi="Nirmala UI" w:cs="Nirmala UI"/>
          <w:kern w:val="1"/>
          <w:szCs w:val="22"/>
        </w:rPr>
      </w:pPr>
      <w:hyperlink r:id="rId13" w:history="1">
        <w:r w:rsidR="00EC66EC" w:rsidRPr="004E656C">
          <w:rPr>
            <w:rStyle w:val="Hyperlink"/>
            <w:rFonts w:ascii="Nirmala UI" w:eastAsia="Arial Unicode MS" w:hAnsi="Nirmala UI" w:cs="Nirmala UI"/>
            <w:kern w:val="1"/>
            <w:szCs w:val="22"/>
            <w:lang w:val="hi"/>
          </w:rPr>
          <w:t>ndis.gov.au</w:t>
        </w:r>
      </w:hyperlink>
    </w:p>
    <w:p w14:paraId="7216B0E6" w14:textId="5A3E25A4" w:rsidR="00E30002" w:rsidRPr="00B265B5" w:rsidRDefault="00EC66EC" w:rsidP="00E30002">
      <w:pPr>
        <w:autoSpaceDE w:val="0"/>
        <w:autoSpaceDN w:val="0"/>
        <w:adjustRightInd w:val="0"/>
        <w:spacing w:before="110"/>
        <w:ind w:right="4"/>
        <w:rPr>
          <w:rFonts w:ascii="Nirmala UI" w:hAnsi="Nirmala UI" w:cs="Nirmala UI"/>
          <w:kern w:val="1"/>
          <w:szCs w:val="22"/>
        </w:rPr>
      </w:pPr>
      <w:r w:rsidRPr="00B265B5">
        <w:rPr>
          <w:rFonts w:ascii="Nirmala UI" w:eastAsia="Arial Unicode MS" w:hAnsi="Nirmala UI" w:cs="Nirmala UI"/>
          <w:kern w:val="1"/>
          <w:szCs w:val="22"/>
          <w:lang w:val="hi"/>
        </w:rPr>
        <w:t>टेलीफोन 1800 800 110</w:t>
      </w:r>
    </w:p>
    <w:p w14:paraId="6B8D5313" w14:textId="77777777" w:rsidR="00E30002" w:rsidRPr="00B265B5" w:rsidRDefault="00EC66EC" w:rsidP="00E30002">
      <w:pPr>
        <w:autoSpaceDE w:val="0"/>
        <w:autoSpaceDN w:val="0"/>
        <w:adjustRightInd w:val="0"/>
        <w:spacing w:before="110"/>
        <w:ind w:right="4"/>
        <w:rPr>
          <w:rFonts w:ascii="Nirmala UI" w:hAnsi="Nirmala UI" w:cs="Nirmala UI"/>
          <w:kern w:val="1"/>
          <w:szCs w:val="22"/>
        </w:rPr>
      </w:pPr>
      <w:r w:rsidRPr="00B265B5">
        <w:rPr>
          <w:rFonts w:ascii="Nirmala UI" w:eastAsia="Arial Unicode MS" w:hAnsi="Nirmala UI" w:cs="Nirmala UI"/>
          <w:kern w:val="1"/>
          <w:szCs w:val="22"/>
          <w:lang w:val="hi"/>
        </w:rPr>
        <w:t xml:space="preserve">वेबचैट </w:t>
      </w:r>
      <w:hyperlink r:id="rId14" w:history="1">
        <w:r w:rsidRPr="00B265B5">
          <w:rPr>
            <w:rStyle w:val="Hyperlink"/>
            <w:rFonts w:ascii="Nirmala UI" w:eastAsia="Arial Unicode MS" w:hAnsi="Nirmala UI" w:cs="Nirmala UI"/>
            <w:kern w:val="1"/>
            <w:szCs w:val="22"/>
            <w:lang w:val="hi"/>
          </w:rPr>
          <w:t>ndis.gov.au</w:t>
        </w:r>
      </w:hyperlink>
    </w:p>
    <w:p w14:paraId="27B8F2EB" w14:textId="77777777" w:rsidR="00E30002" w:rsidRPr="00B265B5" w:rsidRDefault="00EC66EC" w:rsidP="00E30002">
      <w:pPr>
        <w:autoSpaceDE w:val="0"/>
        <w:autoSpaceDN w:val="0"/>
        <w:adjustRightInd w:val="0"/>
        <w:spacing w:before="116"/>
        <w:ind w:right="4"/>
        <w:rPr>
          <w:rFonts w:ascii="Nirmala UI" w:hAnsi="Nirmala UI" w:cs="Nirmala UI"/>
          <w:kern w:val="1"/>
          <w:szCs w:val="22"/>
        </w:rPr>
      </w:pPr>
      <w:r w:rsidRPr="00B265B5">
        <w:rPr>
          <w:rFonts w:ascii="Nirmala UI" w:eastAsia="Arial Unicode MS" w:hAnsi="Nirmala UI" w:cs="Nirmala UI"/>
          <w:kern w:val="1"/>
          <w:szCs w:val="22"/>
          <w:lang w:val="hi"/>
        </w:rPr>
        <w:t>हमारे सोशल चैनलों पर हमें फॉलो करें</w:t>
      </w:r>
    </w:p>
    <w:p w14:paraId="7D4BF450" w14:textId="77777777" w:rsidR="00E30002" w:rsidRPr="00B265B5" w:rsidRDefault="00000000" w:rsidP="00E30002">
      <w:pPr>
        <w:autoSpaceDE w:val="0"/>
        <w:autoSpaceDN w:val="0"/>
        <w:adjustRightInd w:val="0"/>
        <w:spacing w:before="116"/>
        <w:ind w:right="4"/>
        <w:rPr>
          <w:rFonts w:ascii="Nirmala UI" w:hAnsi="Nirmala UI" w:cs="Nirmala UI"/>
          <w:kern w:val="1"/>
          <w:szCs w:val="22"/>
        </w:rPr>
      </w:pPr>
      <w:hyperlink r:id="rId15" w:history="1">
        <w:r w:rsidR="00EC66EC" w:rsidRPr="00B265B5">
          <w:rPr>
            <w:rStyle w:val="Hyperlink"/>
            <w:rFonts w:ascii="Nirmala UI" w:eastAsia="Arial Unicode MS" w:hAnsi="Nirmala UI" w:cs="Nirmala UI"/>
            <w:kern w:val="1"/>
            <w:szCs w:val="22"/>
            <w:lang w:val="hi"/>
          </w:rPr>
          <w:t>Facebook</w:t>
        </w:r>
      </w:hyperlink>
      <w:r w:rsidR="00EC66EC" w:rsidRPr="00B265B5">
        <w:rPr>
          <w:rFonts w:ascii="Nirmala UI" w:eastAsia="Arial Unicode MS" w:hAnsi="Nirmala UI" w:cs="Nirmala UI"/>
          <w:kern w:val="1"/>
          <w:szCs w:val="22"/>
          <w:lang w:val="hi"/>
        </w:rPr>
        <w:t xml:space="preserve">, </w:t>
      </w:r>
      <w:hyperlink r:id="rId16" w:history="1">
        <w:r w:rsidR="00EC66EC" w:rsidRPr="00B265B5">
          <w:rPr>
            <w:rStyle w:val="Hyperlink"/>
            <w:rFonts w:ascii="Nirmala UI" w:eastAsia="Arial Unicode MS" w:hAnsi="Nirmala UI" w:cs="Nirmala UI"/>
            <w:kern w:val="1"/>
            <w:szCs w:val="22"/>
            <w:lang w:val="hi"/>
          </w:rPr>
          <w:t>Twitter</w:t>
        </w:r>
      </w:hyperlink>
      <w:r w:rsidR="00EC66EC" w:rsidRPr="00B265B5">
        <w:rPr>
          <w:rFonts w:ascii="Nirmala UI" w:eastAsia="Arial Unicode MS" w:hAnsi="Nirmala UI" w:cs="Nirmala UI"/>
          <w:kern w:val="1"/>
          <w:szCs w:val="22"/>
          <w:lang w:val="hi"/>
        </w:rPr>
        <w:t xml:space="preserve">, </w:t>
      </w:r>
      <w:hyperlink r:id="rId17" w:history="1">
        <w:r w:rsidR="00EC66EC" w:rsidRPr="00B265B5">
          <w:rPr>
            <w:rStyle w:val="Hyperlink"/>
            <w:rFonts w:ascii="Nirmala UI" w:eastAsia="Arial Unicode MS" w:hAnsi="Nirmala UI" w:cs="Nirmala UI"/>
            <w:kern w:val="1"/>
            <w:szCs w:val="22"/>
            <w:lang w:val="hi"/>
          </w:rPr>
          <w:t>Instagram</w:t>
        </w:r>
      </w:hyperlink>
      <w:r w:rsidR="00EC66EC" w:rsidRPr="00B265B5">
        <w:rPr>
          <w:rFonts w:ascii="Nirmala UI" w:eastAsia="Arial Unicode MS" w:hAnsi="Nirmala UI" w:cs="Nirmala UI"/>
          <w:kern w:val="1"/>
          <w:szCs w:val="22"/>
          <w:lang w:val="hi"/>
        </w:rPr>
        <w:t xml:space="preserve">, </w:t>
      </w:r>
      <w:hyperlink r:id="rId18" w:history="1">
        <w:r w:rsidR="00EC66EC" w:rsidRPr="00B265B5">
          <w:rPr>
            <w:rStyle w:val="Hyperlink"/>
            <w:rFonts w:ascii="Nirmala UI" w:eastAsia="Arial Unicode MS" w:hAnsi="Nirmala UI" w:cs="Nirmala UI"/>
            <w:kern w:val="1"/>
            <w:szCs w:val="22"/>
            <w:lang w:val="hi"/>
          </w:rPr>
          <w:t>YouTube</w:t>
        </w:r>
      </w:hyperlink>
      <w:r w:rsidR="00EC66EC" w:rsidRPr="00B265B5">
        <w:rPr>
          <w:rFonts w:ascii="Nirmala UI" w:eastAsia="Arial Unicode MS" w:hAnsi="Nirmala UI" w:cs="Nirmala UI"/>
          <w:kern w:val="1"/>
          <w:szCs w:val="22"/>
          <w:lang w:val="hi"/>
        </w:rPr>
        <w:t xml:space="preserve">, </w:t>
      </w:r>
      <w:hyperlink r:id="rId19" w:history="1">
        <w:r w:rsidR="00EC66EC" w:rsidRPr="00B265B5">
          <w:rPr>
            <w:rStyle w:val="Hyperlink"/>
            <w:rFonts w:ascii="Nirmala UI" w:eastAsia="Arial Unicode MS" w:hAnsi="Nirmala UI" w:cs="Nirmala UI"/>
            <w:kern w:val="1"/>
            <w:szCs w:val="22"/>
            <w:lang w:val="hi"/>
          </w:rPr>
          <w:t>LinkedIn</w:t>
        </w:r>
      </w:hyperlink>
    </w:p>
    <w:p w14:paraId="65E8A42F" w14:textId="77777777" w:rsidR="00E30002" w:rsidRPr="00B265B5" w:rsidRDefault="00EC66EC" w:rsidP="00E30002">
      <w:pPr>
        <w:autoSpaceDE w:val="0"/>
        <w:autoSpaceDN w:val="0"/>
        <w:adjustRightInd w:val="0"/>
        <w:spacing w:before="116"/>
        <w:ind w:right="4"/>
        <w:rPr>
          <w:rFonts w:ascii="Nirmala UI" w:hAnsi="Nirmala UI" w:cs="Nirmala UI"/>
          <w:b/>
          <w:bCs/>
          <w:kern w:val="24"/>
        </w:rPr>
      </w:pPr>
      <w:r w:rsidRPr="00B265B5">
        <w:rPr>
          <w:rFonts w:ascii="Nirmala UI" w:eastAsia="Arial Unicode MS" w:hAnsi="Nirmala UI" w:cs="Nirmala UI"/>
          <w:b/>
          <w:bCs/>
          <w:kern w:val="24"/>
          <w:lang w:val="hi"/>
        </w:rPr>
        <w:t>जिन लोगों को अंग्रेज़ी में सहायता की आवश्यकता है</w:t>
      </w:r>
    </w:p>
    <w:p w14:paraId="28EF9A7C" w14:textId="77777777" w:rsidR="00E30002" w:rsidRPr="00B265B5" w:rsidRDefault="00EC66EC" w:rsidP="00E30002">
      <w:pPr>
        <w:autoSpaceDE w:val="0"/>
        <w:autoSpaceDN w:val="0"/>
        <w:adjustRightInd w:val="0"/>
        <w:spacing w:before="54"/>
        <w:ind w:right="4"/>
        <w:rPr>
          <w:rFonts w:ascii="Nirmala UI" w:hAnsi="Nirmala UI" w:cs="Nirmala UI"/>
          <w:kern w:val="1"/>
          <w:szCs w:val="22"/>
        </w:rPr>
      </w:pPr>
      <w:r w:rsidRPr="00B265B5">
        <w:rPr>
          <w:rFonts w:ascii="Nirmala UI" w:eastAsia="Arial Unicode MS" w:hAnsi="Nirmala UI" w:cs="Nirmala UI"/>
          <w:b/>
          <w:bCs/>
          <w:kern w:val="24"/>
          <w:lang w:val="hi"/>
        </w:rPr>
        <w:t>TIS:</w:t>
      </w:r>
      <w:r w:rsidRPr="00B265B5">
        <w:rPr>
          <w:rFonts w:ascii="Nirmala UI" w:eastAsia="Arial Unicode MS" w:hAnsi="Nirmala UI" w:cs="Nirmala UI"/>
          <w:kern w:val="1"/>
          <w:szCs w:val="22"/>
          <w:lang w:val="hi"/>
        </w:rPr>
        <w:t xml:space="preserve"> 131 450</w:t>
      </w:r>
    </w:p>
    <w:p w14:paraId="0B0640BF" w14:textId="77777777" w:rsidR="00E30002" w:rsidRPr="00B265B5" w:rsidRDefault="00EC66EC" w:rsidP="00E30002">
      <w:pPr>
        <w:autoSpaceDE w:val="0"/>
        <w:autoSpaceDN w:val="0"/>
        <w:adjustRightInd w:val="0"/>
        <w:spacing w:before="235"/>
        <w:ind w:right="4"/>
        <w:rPr>
          <w:rFonts w:ascii="Nirmala UI" w:hAnsi="Nirmala UI" w:cs="Nirmala UI"/>
          <w:b/>
          <w:bCs/>
          <w:kern w:val="24"/>
        </w:rPr>
      </w:pPr>
      <w:r w:rsidRPr="00B265B5">
        <w:rPr>
          <w:rFonts w:ascii="Nirmala UI" w:eastAsia="Arial Unicode MS" w:hAnsi="Nirmala UI" w:cs="Nirmala UI"/>
          <w:b/>
          <w:bCs/>
          <w:kern w:val="24"/>
          <w:lang w:val="hi"/>
        </w:rPr>
        <w:t>उन लोगों के लिए जो बहरे हैं या सुनने की शक्ति में विकार से ग्रस्त हैं</w:t>
      </w:r>
    </w:p>
    <w:p w14:paraId="09EE8D9F" w14:textId="77777777" w:rsidR="00E30002" w:rsidRPr="00B265B5" w:rsidRDefault="00EC66EC" w:rsidP="00E30002">
      <w:pPr>
        <w:autoSpaceDE w:val="0"/>
        <w:autoSpaceDN w:val="0"/>
        <w:adjustRightInd w:val="0"/>
        <w:spacing w:before="53"/>
        <w:ind w:right="4"/>
        <w:rPr>
          <w:rFonts w:ascii="Nirmala UI" w:hAnsi="Nirmala UI" w:cs="Nirmala UI"/>
          <w:kern w:val="1"/>
          <w:szCs w:val="22"/>
        </w:rPr>
      </w:pPr>
      <w:r w:rsidRPr="00B265B5">
        <w:rPr>
          <w:rFonts w:ascii="Nirmala UI" w:eastAsia="Arial Unicode MS" w:hAnsi="Nirmala UI" w:cs="Nirmala UI"/>
          <w:b/>
          <w:bCs/>
          <w:kern w:val="24"/>
          <w:lang w:val="hi"/>
        </w:rPr>
        <w:t>TTY:</w:t>
      </w:r>
      <w:r w:rsidRPr="00B265B5">
        <w:rPr>
          <w:rFonts w:ascii="Nirmala UI" w:eastAsia="Arial Unicode MS" w:hAnsi="Nirmala UI" w:cs="Nirmala UI"/>
          <w:kern w:val="1"/>
          <w:szCs w:val="22"/>
          <w:lang w:val="hi"/>
        </w:rPr>
        <w:t xml:space="preserve"> 1800 555 677</w:t>
      </w:r>
    </w:p>
    <w:p w14:paraId="1FBBC303" w14:textId="77777777" w:rsidR="00E30002" w:rsidRPr="00B265B5" w:rsidRDefault="00EC66EC" w:rsidP="00E30002">
      <w:pPr>
        <w:autoSpaceDE w:val="0"/>
        <w:autoSpaceDN w:val="0"/>
        <w:adjustRightInd w:val="0"/>
        <w:spacing w:before="116"/>
        <w:ind w:right="4"/>
        <w:rPr>
          <w:rFonts w:ascii="Nirmala UI" w:hAnsi="Nirmala UI" w:cs="Nirmala UI"/>
          <w:kern w:val="1"/>
          <w:szCs w:val="22"/>
        </w:rPr>
      </w:pPr>
      <w:r w:rsidRPr="00B265B5">
        <w:rPr>
          <w:rFonts w:ascii="Nirmala UI" w:eastAsia="Arial Unicode MS" w:hAnsi="Nirmala UI" w:cs="Nirmala UI"/>
          <w:b/>
          <w:bCs/>
          <w:kern w:val="24"/>
          <w:lang w:val="hi"/>
        </w:rPr>
        <w:t>वॉयस रिले:</w:t>
      </w:r>
      <w:r w:rsidRPr="00B265B5">
        <w:rPr>
          <w:rFonts w:ascii="Nirmala UI" w:eastAsia="Arial Unicode MS" w:hAnsi="Nirmala UI" w:cs="Nirmala UI"/>
          <w:kern w:val="1"/>
          <w:szCs w:val="22"/>
          <w:lang w:val="hi"/>
        </w:rPr>
        <w:t xml:space="preserve"> 1800 555 727</w:t>
      </w:r>
    </w:p>
    <w:p w14:paraId="0135110D" w14:textId="77777777" w:rsidR="005957FF" w:rsidRPr="00B265B5" w:rsidRDefault="00EC66EC" w:rsidP="00E30002">
      <w:pPr>
        <w:autoSpaceDE w:val="0"/>
        <w:autoSpaceDN w:val="0"/>
        <w:adjustRightInd w:val="0"/>
        <w:spacing w:before="116" w:line="338" w:lineRule="auto"/>
        <w:ind w:right="4"/>
        <w:rPr>
          <w:rFonts w:ascii="Nirmala UI" w:hAnsi="Nirmala UI" w:cs="Nirmala UI"/>
          <w:b/>
          <w:bCs/>
          <w:kern w:val="1"/>
          <w:szCs w:val="22"/>
        </w:rPr>
      </w:pPr>
      <w:r w:rsidRPr="00B265B5">
        <w:rPr>
          <w:rFonts w:ascii="Nirmala UI" w:eastAsia="Arial Unicode MS" w:hAnsi="Nirmala UI" w:cs="Nirmala UI"/>
          <w:b/>
          <w:bCs/>
          <w:kern w:val="24"/>
          <w:lang w:val="hi"/>
        </w:rPr>
        <w:t xml:space="preserve">राष्ट्रीय रिले सेवा: </w:t>
      </w:r>
      <w:hyperlink r:id="rId20" w:history="1">
        <w:r w:rsidRPr="00B265B5">
          <w:rPr>
            <w:rStyle w:val="Hyperlink"/>
            <w:rFonts w:ascii="Nirmala UI" w:eastAsia="Arial Unicode MS" w:hAnsi="Nirmala UI" w:cs="Nirmala UI"/>
            <w:kern w:val="1"/>
            <w:szCs w:val="22"/>
            <w:lang w:val="hi"/>
          </w:rPr>
          <w:t>relayservice.gov.au</w:t>
        </w:r>
      </w:hyperlink>
    </w:p>
    <w:sectPr w:rsidR="005957FF" w:rsidRPr="00B265B5" w:rsidSect="00C558A1">
      <w:headerReference w:type="even" r:id="rId21"/>
      <w:headerReference w:type="default" r:id="rId22"/>
      <w:footerReference w:type="even" r:id="rId23"/>
      <w:footerReference w:type="default" r:id="rId24"/>
      <w:headerReference w:type="first" r:id="rId25"/>
      <w:footerReference w:type="first" r:id="rId26"/>
      <w:pgSz w:w="11906" w:h="16838" w:code="9"/>
      <w:pgMar w:top="1765" w:right="144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332F4" w14:textId="77777777" w:rsidR="00C558A1" w:rsidRDefault="00C558A1">
      <w:pPr>
        <w:spacing w:after="0" w:line="240" w:lineRule="auto"/>
      </w:pPr>
      <w:r>
        <w:separator/>
      </w:r>
    </w:p>
  </w:endnote>
  <w:endnote w:type="continuationSeparator" w:id="0">
    <w:p w14:paraId="0CAA3D43" w14:textId="77777777" w:rsidR="00C558A1" w:rsidRDefault="00C55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7FE2B6D-23BA-4DE5-B92C-76795DD99879}"/>
    <w:embedBold r:id="rId2" w:fontKey="{04023327-927D-48F1-AA53-606BAF52056F}"/>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3" w:fontKey="{43FBFE4E-EFC4-4067-83A5-8BDCB4206C4C}"/>
    <w:embedItalic r:id="rId4" w:fontKey="{6BCB61A3-4B30-48C3-97E2-AA8B8B5B1F4C}"/>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5" w:fontKey="{BF150C4C-7E9F-4FEE-A9F5-33A081793B34}"/>
    <w:embedItalic r:id="rId6" w:fontKey="{938D81DE-2A3F-49DB-BC50-F29BCE5BE34C}"/>
  </w:font>
  <w:font w:name="Tahoma">
    <w:panose1 w:val="020B0604030504040204"/>
    <w:charset w:val="00"/>
    <w:family w:val="swiss"/>
    <w:pitch w:val="variable"/>
    <w:sig w:usb0="E1002EFF" w:usb1="C000605B" w:usb2="00000029" w:usb3="00000000" w:csb0="000101FF" w:csb1="00000000"/>
    <w:embedRegular r:id="rId7" w:fontKey="{0557ED22-8D94-4D23-86CB-6C1ECF16230A}"/>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embedRegular r:id="rId8" w:fontKey="{20B791F1-1E31-4B95-A06B-BA7CD6AAB61C}"/>
    <w:embedBold r:id="rId9" w:fontKey="{609838BD-00A8-48D2-932B-391B22D17B42}"/>
  </w:font>
  <w:font w:name="Segoe UI">
    <w:panose1 w:val="020B0502040204020203"/>
    <w:charset w:val="00"/>
    <w:family w:val="swiss"/>
    <w:pitch w:val="variable"/>
    <w:sig w:usb0="E4002EFF" w:usb1="C000E47F" w:usb2="00000009" w:usb3="00000000" w:csb0="000001FF" w:csb1="00000000"/>
    <w:embedRegular r:id="rId10" w:fontKey="{D576FDD8-FA86-41C7-8B2E-3D316EB6BA16}"/>
  </w:font>
  <w:font w:name="Nirmala UI">
    <w:panose1 w:val="020B0502040204020203"/>
    <w:charset w:val="00"/>
    <w:family w:val="swiss"/>
    <w:pitch w:val="variable"/>
    <w:sig w:usb0="80FF8023" w:usb1="0200004A" w:usb2="00000200" w:usb3="00000000" w:csb0="00000001" w:csb1="00000000"/>
    <w:embedRegular r:id="rId11" w:fontKey="{6ACEC775-D03E-41C0-A773-95ED2CFE3D9B}"/>
    <w:embedBold r:id="rId12" w:fontKey="{FC0B534F-F1D1-4A3A-8B76-54B209EF75E9}"/>
    <w:embedItalic r:id="rId13" w:fontKey="{D21F4921-901B-4ED0-BB62-D337DCA83A0F}"/>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embedRegular r:id="rId14" w:fontKey="{2EC69610-1B5C-46EB-8AF3-3388C8F635A0}"/>
  </w:font>
  <w:font w:name="SimHei">
    <w:altName w:val="黑体"/>
    <w:panose1 w:val="0201060003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BF57F" w14:textId="77777777" w:rsidR="00EC66EC" w:rsidRDefault="00EC66EC" w:rsidP="00863C7F">
    <w:pPr>
      <w:pStyle w:val="Footer"/>
    </w:pPr>
  </w:p>
  <w:p w14:paraId="6665DCFB" w14:textId="77777777" w:rsidR="00EC66EC" w:rsidRDefault="00EC66EC" w:rsidP="00863C7F"/>
  <w:p w14:paraId="6CDB6CD6" w14:textId="77777777" w:rsidR="00EC66EC" w:rsidRDefault="00EC66EC" w:rsidP="00863C7F"/>
  <w:p w14:paraId="38EB3DE9" w14:textId="77777777" w:rsidR="00EC66EC" w:rsidRDefault="00EC66EC" w:rsidP="00863C7F"/>
  <w:p w14:paraId="33B2EA56" w14:textId="77777777" w:rsidR="00EC66EC" w:rsidRDefault="00EC66EC" w:rsidP="00863C7F"/>
  <w:p w14:paraId="71D4C526" w14:textId="77777777" w:rsidR="00EC66EC" w:rsidRDefault="00EC66EC" w:rsidP="00863C7F"/>
  <w:p w14:paraId="0A9C2FD4" w14:textId="77777777" w:rsidR="00EC66EC" w:rsidRDefault="00EC66EC"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1C313" w14:textId="110C36B9" w:rsidR="00EC66EC" w:rsidRPr="000F05D6" w:rsidRDefault="00EC66EC" w:rsidP="000F05D6">
    <w:pPr>
      <w:pStyle w:val="Footer"/>
      <w:spacing w:after="200"/>
      <w:rPr>
        <w:rFonts w:ascii="Nirmala UI" w:hAnsi="Nirmala UI" w:cs="Nirmala UI"/>
      </w:rPr>
    </w:pPr>
    <w:r w:rsidRPr="000F05D6">
      <w:rPr>
        <w:rFonts w:ascii="Nirmala UI" w:eastAsia="Arial Unicode MS" w:hAnsi="Nirmala UI" w:cs="Nirmala UI"/>
        <w:b/>
        <w:bCs/>
        <w:lang w:val="hi"/>
      </w:rPr>
      <w:t>ndis.gov.au</w:t>
    </w:r>
    <w:r w:rsidRPr="000F05D6">
      <w:rPr>
        <w:rFonts w:ascii="Nirmala UI" w:eastAsia="Arial Unicode MS" w:hAnsi="Nirmala UI" w:cs="Nirmala UI"/>
        <w:lang w:val="hi"/>
      </w:rPr>
      <w:tab/>
      <w:t>कार्य योजना - CALD कार्यनीति 2024 - 2028</w:t>
    </w:r>
    <w:r w:rsidRPr="000F05D6">
      <w:rPr>
        <w:rFonts w:ascii="Nirmala UI" w:eastAsia="Arial Unicode MS" w:hAnsi="Nirmala UI" w:cs="Nirmala UI"/>
        <w:lang w:val="hi"/>
      </w:rPr>
      <w:tab/>
    </w:r>
    <w:r w:rsidRPr="000F05D6">
      <w:rPr>
        <w:rFonts w:ascii="Nirmala UI" w:hAnsi="Nirmala UI" w:cs="Nirmala UI"/>
      </w:rPr>
      <w:fldChar w:fldCharType="begin"/>
    </w:r>
    <w:r w:rsidRPr="000F05D6">
      <w:rPr>
        <w:rFonts w:ascii="Nirmala UI" w:eastAsia="Arial Unicode MS" w:hAnsi="Nirmala UI" w:cs="Nirmala UI"/>
        <w:lang w:val="hi"/>
      </w:rPr>
      <w:instrText xml:space="preserve"> PAGE   \* MERGEFORMAT </w:instrText>
    </w:r>
    <w:r w:rsidRPr="000F05D6">
      <w:rPr>
        <w:rFonts w:ascii="Nirmala UI" w:hAnsi="Nirmala UI" w:cs="Nirmala UI"/>
      </w:rPr>
      <w:fldChar w:fldCharType="separate"/>
    </w:r>
    <w:r w:rsidRPr="000F05D6">
      <w:rPr>
        <w:rFonts w:ascii="Nirmala UI" w:eastAsia="Arial Unicode MS" w:hAnsi="Nirmala UI" w:cs="Nirmala UI"/>
        <w:noProof/>
        <w:lang w:val="hi"/>
      </w:rPr>
      <w:t>41</w:t>
    </w:r>
    <w:r w:rsidRPr="000F05D6">
      <w:rPr>
        <w:rFonts w:ascii="Nirmala UI" w:hAnsi="Nirmala UI" w:cs="Nirmala U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Nirmala UI" w:hAnsi="Nirmala UI" w:cs="Nirmala UI"/>
        <w:b/>
        <w:bCs/>
      </w:rPr>
      <w:id w:val="1726405002"/>
      <w:docPartObj>
        <w:docPartGallery w:val="Page Numbers (Bottom of Page)"/>
        <w:docPartUnique/>
      </w:docPartObj>
    </w:sdtPr>
    <w:sdtContent>
      <w:p w14:paraId="2C1218C9" w14:textId="1D58A076" w:rsidR="00EC66EC" w:rsidRPr="000F05D6" w:rsidRDefault="00EC66EC" w:rsidP="000F05D6">
        <w:pPr>
          <w:pStyle w:val="Footer"/>
          <w:spacing w:after="200"/>
          <w:rPr>
            <w:rFonts w:ascii="Nirmala UI" w:hAnsi="Nirmala UI" w:cs="Nirmala UI"/>
            <w:b/>
            <w:bCs/>
          </w:rPr>
        </w:pPr>
        <w:r w:rsidRPr="000F05D6">
          <w:rPr>
            <w:rFonts w:ascii="Nirmala UI" w:hAnsi="Nirmala UI" w:cs="Nirmala UI"/>
            <w:b/>
            <w:bCs/>
          </w:rPr>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37535" w14:textId="77777777" w:rsidR="00C558A1" w:rsidRDefault="00C558A1">
      <w:pPr>
        <w:spacing w:after="0" w:line="240" w:lineRule="auto"/>
      </w:pPr>
      <w:r>
        <w:separator/>
      </w:r>
    </w:p>
  </w:footnote>
  <w:footnote w:type="continuationSeparator" w:id="0">
    <w:p w14:paraId="6B03037E" w14:textId="77777777" w:rsidR="00C558A1" w:rsidRDefault="00C55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49262" w14:textId="77777777" w:rsidR="00EC66EC" w:rsidRDefault="00EC66EC" w:rsidP="00863C7F">
    <w:pPr>
      <w:pStyle w:val="Header"/>
    </w:pPr>
  </w:p>
  <w:p w14:paraId="2DB09F6E" w14:textId="77777777" w:rsidR="00EC66EC" w:rsidRDefault="00EC66EC" w:rsidP="00863C7F"/>
  <w:p w14:paraId="6BE11307" w14:textId="77777777" w:rsidR="00EC66EC" w:rsidRDefault="00EC66EC" w:rsidP="00863C7F"/>
  <w:p w14:paraId="34A3EC1B" w14:textId="77777777" w:rsidR="00EC66EC" w:rsidRDefault="00EC66EC" w:rsidP="00863C7F"/>
  <w:p w14:paraId="0FA58554" w14:textId="77777777" w:rsidR="00EC66EC" w:rsidRDefault="00EC66EC" w:rsidP="00863C7F"/>
  <w:p w14:paraId="5BF89FDC" w14:textId="77777777" w:rsidR="00EC66EC" w:rsidRDefault="00EC66EC" w:rsidP="00863C7F"/>
  <w:p w14:paraId="6C19AB89" w14:textId="77777777" w:rsidR="00EC66EC" w:rsidRDefault="00EC66EC"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378CB" w14:textId="77777777" w:rsidR="00EC66EC" w:rsidRPr="00B265B5" w:rsidRDefault="00EC66EC" w:rsidP="00830A5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70A65" w14:textId="365AE2D7" w:rsidR="00EC66EC" w:rsidRPr="000F05D6" w:rsidRDefault="00EC66EC" w:rsidP="000F05D6">
    <w:pPr>
      <w:pStyle w:val="Header"/>
      <w:spacing w:before="5300" w:after="1400"/>
    </w:pPr>
    <w:r>
      <w:rPr>
        <w:noProof/>
      </w:rPr>
      <w:drawing>
        <wp:anchor distT="0" distB="0" distL="114300" distR="114300" simplePos="0" relativeHeight="251659264" behindDoc="1" locked="1" layoutInCell="1" allowOverlap="1" wp14:anchorId="424B564A" wp14:editId="5F3A2D72">
          <wp:simplePos x="0" y="0"/>
          <wp:positionH relativeFrom="column">
            <wp:posOffset>-914400</wp:posOffset>
          </wp:positionH>
          <wp:positionV relativeFrom="page">
            <wp:posOffset>0</wp:posOffset>
          </wp:positionV>
          <wp:extent cx="7559040" cy="10683875"/>
          <wp:effectExtent l="0" t="0" r="0" b="0"/>
          <wp:wrapNone/>
          <wp:docPr id="2098367370" name="Picture 20983673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136222F"/>
    <w:multiLevelType w:val="hybridMultilevel"/>
    <w:tmpl w:val="1D7A2B04"/>
    <w:lvl w:ilvl="0" w:tplc="EBB630B8">
      <w:start w:val="1"/>
      <w:numFmt w:val="bullet"/>
      <w:lvlText w:val=""/>
      <w:lvlJc w:val="left"/>
      <w:pPr>
        <w:ind w:left="720" w:hanging="360"/>
      </w:pPr>
      <w:rPr>
        <w:rFonts w:ascii="Symbol" w:hAnsi="Symbol" w:hint="default"/>
      </w:rPr>
    </w:lvl>
    <w:lvl w:ilvl="1" w:tplc="915C090E">
      <w:start w:val="5"/>
      <w:numFmt w:val="bullet"/>
      <w:lvlText w:val="-"/>
      <w:lvlJc w:val="left"/>
      <w:pPr>
        <w:ind w:left="1440" w:hanging="360"/>
      </w:pPr>
      <w:rPr>
        <w:rFonts w:ascii="Calibri" w:eastAsiaTheme="minorHAnsi" w:hAnsi="Calibri" w:cs="Calibri" w:hint="default"/>
      </w:rPr>
    </w:lvl>
    <w:lvl w:ilvl="2" w:tplc="B61E0F4C" w:tentative="1">
      <w:start w:val="1"/>
      <w:numFmt w:val="bullet"/>
      <w:lvlText w:val=""/>
      <w:lvlJc w:val="left"/>
      <w:pPr>
        <w:ind w:left="2160" w:hanging="360"/>
      </w:pPr>
      <w:rPr>
        <w:rFonts w:ascii="Wingdings" w:hAnsi="Wingdings" w:hint="default"/>
      </w:rPr>
    </w:lvl>
    <w:lvl w:ilvl="3" w:tplc="5A18CEB2" w:tentative="1">
      <w:start w:val="1"/>
      <w:numFmt w:val="bullet"/>
      <w:lvlText w:val=""/>
      <w:lvlJc w:val="left"/>
      <w:pPr>
        <w:ind w:left="2880" w:hanging="360"/>
      </w:pPr>
      <w:rPr>
        <w:rFonts w:ascii="Symbol" w:hAnsi="Symbol" w:hint="default"/>
      </w:rPr>
    </w:lvl>
    <w:lvl w:ilvl="4" w:tplc="226E3D20" w:tentative="1">
      <w:start w:val="1"/>
      <w:numFmt w:val="bullet"/>
      <w:lvlText w:val="o"/>
      <w:lvlJc w:val="left"/>
      <w:pPr>
        <w:ind w:left="3600" w:hanging="360"/>
      </w:pPr>
      <w:rPr>
        <w:rFonts w:ascii="Courier New" w:hAnsi="Courier New" w:cs="Courier New" w:hint="default"/>
      </w:rPr>
    </w:lvl>
    <w:lvl w:ilvl="5" w:tplc="5E50ABC4" w:tentative="1">
      <w:start w:val="1"/>
      <w:numFmt w:val="bullet"/>
      <w:lvlText w:val=""/>
      <w:lvlJc w:val="left"/>
      <w:pPr>
        <w:ind w:left="4320" w:hanging="360"/>
      </w:pPr>
      <w:rPr>
        <w:rFonts w:ascii="Wingdings" w:hAnsi="Wingdings" w:hint="default"/>
      </w:rPr>
    </w:lvl>
    <w:lvl w:ilvl="6" w:tplc="019AD146" w:tentative="1">
      <w:start w:val="1"/>
      <w:numFmt w:val="bullet"/>
      <w:lvlText w:val=""/>
      <w:lvlJc w:val="left"/>
      <w:pPr>
        <w:ind w:left="5040" w:hanging="360"/>
      </w:pPr>
      <w:rPr>
        <w:rFonts w:ascii="Symbol" w:hAnsi="Symbol" w:hint="default"/>
      </w:rPr>
    </w:lvl>
    <w:lvl w:ilvl="7" w:tplc="0D1AFE08" w:tentative="1">
      <w:start w:val="1"/>
      <w:numFmt w:val="bullet"/>
      <w:lvlText w:val="o"/>
      <w:lvlJc w:val="left"/>
      <w:pPr>
        <w:ind w:left="5760" w:hanging="360"/>
      </w:pPr>
      <w:rPr>
        <w:rFonts w:ascii="Courier New" w:hAnsi="Courier New" w:cs="Courier New" w:hint="default"/>
      </w:rPr>
    </w:lvl>
    <w:lvl w:ilvl="8" w:tplc="00E6E614" w:tentative="1">
      <w:start w:val="1"/>
      <w:numFmt w:val="bullet"/>
      <w:lvlText w:val=""/>
      <w:lvlJc w:val="left"/>
      <w:pPr>
        <w:ind w:left="6480" w:hanging="360"/>
      </w:pPr>
      <w:rPr>
        <w:rFonts w:ascii="Wingdings" w:hAnsi="Wingdings" w:hint="default"/>
      </w:rPr>
    </w:lvl>
  </w:abstractNum>
  <w:abstractNum w:abstractNumId="10" w15:restartNumberingAfterBreak="0">
    <w:nsid w:val="0C374A07"/>
    <w:multiLevelType w:val="hybridMultilevel"/>
    <w:tmpl w:val="6F741FFA"/>
    <w:lvl w:ilvl="0" w:tplc="D7C2D09E">
      <w:start w:val="1"/>
      <w:numFmt w:val="bullet"/>
      <w:lvlText w:val=""/>
      <w:lvlJc w:val="left"/>
      <w:pPr>
        <w:ind w:left="720" w:hanging="360"/>
      </w:pPr>
      <w:rPr>
        <w:rFonts w:ascii="Symbol" w:hAnsi="Symbol" w:hint="default"/>
      </w:rPr>
    </w:lvl>
    <w:lvl w:ilvl="1" w:tplc="DE947262" w:tentative="1">
      <w:start w:val="1"/>
      <w:numFmt w:val="bullet"/>
      <w:lvlText w:val="o"/>
      <w:lvlJc w:val="left"/>
      <w:pPr>
        <w:ind w:left="1440" w:hanging="360"/>
      </w:pPr>
      <w:rPr>
        <w:rFonts w:ascii="Courier New" w:hAnsi="Courier New" w:cs="Courier New" w:hint="default"/>
      </w:rPr>
    </w:lvl>
    <w:lvl w:ilvl="2" w:tplc="8AC4E110" w:tentative="1">
      <w:start w:val="1"/>
      <w:numFmt w:val="bullet"/>
      <w:lvlText w:val=""/>
      <w:lvlJc w:val="left"/>
      <w:pPr>
        <w:ind w:left="2160" w:hanging="360"/>
      </w:pPr>
      <w:rPr>
        <w:rFonts w:ascii="Wingdings" w:hAnsi="Wingdings" w:hint="default"/>
      </w:rPr>
    </w:lvl>
    <w:lvl w:ilvl="3" w:tplc="D7660934" w:tentative="1">
      <w:start w:val="1"/>
      <w:numFmt w:val="bullet"/>
      <w:lvlText w:val=""/>
      <w:lvlJc w:val="left"/>
      <w:pPr>
        <w:ind w:left="2880" w:hanging="360"/>
      </w:pPr>
      <w:rPr>
        <w:rFonts w:ascii="Symbol" w:hAnsi="Symbol" w:hint="default"/>
      </w:rPr>
    </w:lvl>
    <w:lvl w:ilvl="4" w:tplc="6C6AB0C4" w:tentative="1">
      <w:start w:val="1"/>
      <w:numFmt w:val="bullet"/>
      <w:lvlText w:val="o"/>
      <w:lvlJc w:val="left"/>
      <w:pPr>
        <w:ind w:left="3600" w:hanging="360"/>
      </w:pPr>
      <w:rPr>
        <w:rFonts w:ascii="Courier New" w:hAnsi="Courier New" w:cs="Courier New" w:hint="default"/>
      </w:rPr>
    </w:lvl>
    <w:lvl w:ilvl="5" w:tplc="EC7606BC" w:tentative="1">
      <w:start w:val="1"/>
      <w:numFmt w:val="bullet"/>
      <w:lvlText w:val=""/>
      <w:lvlJc w:val="left"/>
      <w:pPr>
        <w:ind w:left="4320" w:hanging="360"/>
      </w:pPr>
      <w:rPr>
        <w:rFonts w:ascii="Wingdings" w:hAnsi="Wingdings" w:hint="default"/>
      </w:rPr>
    </w:lvl>
    <w:lvl w:ilvl="6" w:tplc="A5FC3298" w:tentative="1">
      <w:start w:val="1"/>
      <w:numFmt w:val="bullet"/>
      <w:lvlText w:val=""/>
      <w:lvlJc w:val="left"/>
      <w:pPr>
        <w:ind w:left="5040" w:hanging="360"/>
      </w:pPr>
      <w:rPr>
        <w:rFonts w:ascii="Symbol" w:hAnsi="Symbol" w:hint="default"/>
      </w:rPr>
    </w:lvl>
    <w:lvl w:ilvl="7" w:tplc="52FE620A" w:tentative="1">
      <w:start w:val="1"/>
      <w:numFmt w:val="bullet"/>
      <w:lvlText w:val="o"/>
      <w:lvlJc w:val="left"/>
      <w:pPr>
        <w:ind w:left="5760" w:hanging="360"/>
      </w:pPr>
      <w:rPr>
        <w:rFonts w:ascii="Courier New" w:hAnsi="Courier New" w:cs="Courier New" w:hint="default"/>
      </w:rPr>
    </w:lvl>
    <w:lvl w:ilvl="8" w:tplc="865881CA" w:tentative="1">
      <w:start w:val="1"/>
      <w:numFmt w:val="bullet"/>
      <w:lvlText w:val=""/>
      <w:lvlJc w:val="left"/>
      <w:pPr>
        <w:ind w:left="6480" w:hanging="360"/>
      </w:pPr>
      <w:rPr>
        <w:rFonts w:ascii="Wingdings" w:hAnsi="Wingdings" w:hint="default"/>
      </w:rPr>
    </w:lvl>
  </w:abstractNum>
  <w:abstractNum w:abstractNumId="11" w15:restartNumberingAfterBreak="0">
    <w:nsid w:val="10A713B6"/>
    <w:multiLevelType w:val="hybridMultilevel"/>
    <w:tmpl w:val="B240B004"/>
    <w:lvl w:ilvl="0" w:tplc="BDA046D2">
      <w:start w:val="1"/>
      <w:numFmt w:val="bullet"/>
      <w:lvlText w:val=""/>
      <w:lvlJc w:val="left"/>
      <w:pPr>
        <w:ind w:left="720" w:hanging="360"/>
      </w:pPr>
      <w:rPr>
        <w:rFonts w:ascii="Symbol" w:hAnsi="Symbol" w:hint="default"/>
      </w:rPr>
    </w:lvl>
    <w:lvl w:ilvl="1" w:tplc="469A06C2" w:tentative="1">
      <w:start w:val="1"/>
      <w:numFmt w:val="bullet"/>
      <w:lvlText w:val="o"/>
      <w:lvlJc w:val="left"/>
      <w:pPr>
        <w:ind w:left="1440" w:hanging="360"/>
      </w:pPr>
      <w:rPr>
        <w:rFonts w:ascii="Courier New" w:hAnsi="Courier New" w:cs="Courier New" w:hint="default"/>
      </w:rPr>
    </w:lvl>
    <w:lvl w:ilvl="2" w:tplc="799CB36A" w:tentative="1">
      <w:start w:val="1"/>
      <w:numFmt w:val="bullet"/>
      <w:lvlText w:val=""/>
      <w:lvlJc w:val="left"/>
      <w:pPr>
        <w:ind w:left="2160" w:hanging="360"/>
      </w:pPr>
      <w:rPr>
        <w:rFonts w:ascii="Wingdings" w:hAnsi="Wingdings" w:hint="default"/>
      </w:rPr>
    </w:lvl>
    <w:lvl w:ilvl="3" w:tplc="955A3E58" w:tentative="1">
      <w:start w:val="1"/>
      <w:numFmt w:val="bullet"/>
      <w:lvlText w:val=""/>
      <w:lvlJc w:val="left"/>
      <w:pPr>
        <w:ind w:left="2880" w:hanging="360"/>
      </w:pPr>
      <w:rPr>
        <w:rFonts w:ascii="Symbol" w:hAnsi="Symbol" w:hint="default"/>
      </w:rPr>
    </w:lvl>
    <w:lvl w:ilvl="4" w:tplc="3810261A" w:tentative="1">
      <w:start w:val="1"/>
      <w:numFmt w:val="bullet"/>
      <w:lvlText w:val="o"/>
      <w:lvlJc w:val="left"/>
      <w:pPr>
        <w:ind w:left="3600" w:hanging="360"/>
      </w:pPr>
      <w:rPr>
        <w:rFonts w:ascii="Courier New" w:hAnsi="Courier New" w:cs="Courier New" w:hint="default"/>
      </w:rPr>
    </w:lvl>
    <w:lvl w:ilvl="5" w:tplc="215ABE42" w:tentative="1">
      <w:start w:val="1"/>
      <w:numFmt w:val="bullet"/>
      <w:lvlText w:val=""/>
      <w:lvlJc w:val="left"/>
      <w:pPr>
        <w:ind w:left="4320" w:hanging="360"/>
      </w:pPr>
      <w:rPr>
        <w:rFonts w:ascii="Wingdings" w:hAnsi="Wingdings" w:hint="default"/>
      </w:rPr>
    </w:lvl>
    <w:lvl w:ilvl="6" w:tplc="8032819C" w:tentative="1">
      <w:start w:val="1"/>
      <w:numFmt w:val="bullet"/>
      <w:lvlText w:val=""/>
      <w:lvlJc w:val="left"/>
      <w:pPr>
        <w:ind w:left="5040" w:hanging="360"/>
      </w:pPr>
      <w:rPr>
        <w:rFonts w:ascii="Symbol" w:hAnsi="Symbol" w:hint="default"/>
      </w:rPr>
    </w:lvl>
    <w:lvl w:ilvl="7" w:tplc="E332BB4E" w:tentative="1">
      <w:start w:val="1"/>
      <w:numFmt w:val="bullet"/>
      <w:lvlText w:val="o"/>
      <w:lvlJc w:val="left"/>
      <w:pPr>
        <w:ind w:left="5760" w:hanging="360"/>
      </w:pPr>
      <w:rPr>
        <w:rFonts w:ascii="Courier New" w:hAnsi="Courier New" w:cs="Courier New" w:hint="default"/>
      </w:rPr>
    </w:lvl>
    <w:lvl w:ilvl="8" w:tplc="46C68A88" w:tentative="1">
      <w:start w:val="1"/>
      <w:numFmt w:val="bullet"/>
      <w:lvlText w:val=""/>
      <w:lvlJc w:val="left"/>
      <w:pPr>
        <w:ind w:left="6480" w:hanging="360"/>
      </w:pPr>
      <w:rPr>
        <w:rFonts w:ascii="Wingdings" w:hAnsi="Wingdings" w:hint="default"/>
      </w:rPr>
    </w:lvl>
  </w:abstractNum>
  <w:abstractNum w:abstractNumId="12" w15:restartNumberingAfterBreak="0">
    <w:nsid w:val="12765A74"/>
    <w:multiLevelType w:val="hybridMultilevel"/>
    <w:tmpl w:val="D1007EB8"/>
    <w:lvl w:ilvl="0" w:tplc="6F4ACD1E">
      <w:start w:val="1"/>
      <w:numFmt w:val="bullet"/>
      <w:lvlText w:val=""/>
      <w:lvlJc w:val="left"/>
      <w:pPr>
        <w:ind w:left="720" w:hanging="360"/>
      </w:pPr>
      <w:rPr>
        <w:rFonts w:ascii="Symbol" w:hAnsi="Symbol" w:hint="default"/>
      </w:rPr>
    </w:lvl>
    <w:lvl w:ilvl="1" w:tplc="76ECAD18" w:tentative="1">
      <w:start w:val="1"/>
      <w:numFmt w:val="bullet"/>
      <w:lvlText w:val="o"/>
      <w:lvlJc w:val="left"/>
      <w:pPr>
        <w:ind w:left="1440" w:hanging="360"/>
      </w:pPr>
      <w:rPr>
        <w:rFonts w:ascii="Courier New" w:hAnsi="Courier New" w:cs="Courier New" w:hint="default"/>
      </w:rPr>
    </w:lvl>
    <w:lvl w:ilvl="2" w:tplc="E83837F4" w:tentative="1">
      <w:start w:val="1"/>
      <w:numFmt w:val="bullet"/>
      <w:lvlText w:val=""/>
      <w:lvlJc w:val="left"/>
      <w:pPr>
        <w:ind w:left="2160" w:hanging="360"/>
      </w:pPr>
      <w:rPr>
        <w:rFonts w:ascii="Wingdings" w:hAnsi="Wingdings" w:hint="default"/>
      </w:rPr>
    </w:lvl>
    <w:lvl w:ilvl="3" w:tplc="130E40EC" w:tentative="1">
      <w:start w:val="1"/>
      <w:numFmt w:val="bullet"/>
      <w:lvlText w:val=""/>
      <w:lvlJc w:val="left"/>
      <w:pPr>
        <w:ind w:left="2880" w:hanging="360"/>
      </w:pPr>
      <w:rPr>
        <w:rFonts w:ascii="Symbol" w:hAnsi="Symbol" w:hint="default"/>
      </w:rPr>
    </w:lvl>
    <w:lvl w:ilvl="4" w:tplc="0A76D306" w:tentative="1">
      <w:start w:val="1"/>
      <w:numFmt w:val="bullet"/>
      <w:lvlText w:val="o"/>
      <w:lvlJc w:val="left"/>
      <w:pPr>
        <w:ind w:left="3600" w:hanging="360"/>
      </w:pPr>
      <w:rPr>
        <w:rFonts w:ascii="Courier New" w:hAnsi="Courier New" w:cs="Courier New" w:hint="default"/>
      </w:rPr>
    </w:lvl>
    <w:lvl w:ilvl="5" w:tplc="0F7081EA" w:tentative="1">
      <w:start w:val="1"/>
      <w:numFmt w:val="bullet"/>
      <w:lvlText w:val=""/>
      <w:lvlJc w:val="left"/>
      <w:pPr>
        <w:ind w:left="4320" w:hanging="360"/>
      </w:pPr>
      <w:rPr>
        <w:rFonts w:ascii="Wingdings" w:hAnsi="Wingdings" w:hint="default"/>
      </w:rPr>
    </w:lvl>
    <w:lvl w:ilvl="6" w:tplc="83D4C276" w:tentative="1">
      <w:start w:val="1"/>
      <w:numFmt w:val="bullet"/>
      <w:lvlText w:val=""/>
      <w:lvlJc w:val="left"/>
      <w:pPr>
        <w:ind w:left="5040" w:hanging="360"/>
      </w:pPr>
      <w:rPr>
        <w:rFonts w:ascii="Symbol" w:hAnsi="Symbol" w:hint="default"/>
      </w:rPr>
    </w:lvl>
    <w:lvl w:ilvl="7" w:tplc="C8E21422" w:tentative="1">
      <w:start w:val="1"/>
      <w:numFmt w:val="bullet"/>
      <w:lvlText w:val="o"/>
      <w:lvlJc w:val="left"/>
      <w:pPr>
        <w:ind w:left="5760" w:hanging="360"/>
      </w:pPr>
      <w:rPr>
        <w:rFonts w:ascii="Courier New" w:hAnsi="Courier New" w:cs="Courier New" w:hint="default"/>
      </w:rPr>
    </w:lvl>
    <w:lvl w:ilvl="8" w:tplc="D11235AE" w:tentative="1">
      <w:start w:val="1"/>
      <w:numFmt w:val="bullet"/>
      <w:lvlText w:val=""/>
      <w:lvlJc w:val="left"/>
      <w:pPr>
        <w:ind w:left="6480" w:hanging="360"/>
      </w:pPr>
      <w:rPr>
        <w:rFonts w:ascii="Wingdings" w:hAnsi="Wingdings" w:hint="default"/>
      </w:rPr>
    </w:lvl>
  </w:abstractNum>
  <w:abstractNum w:abstractNumId="13" w15:restartNumberingAfterBreak="0">
    <w:nsid w:val="12A74D3B"/>
    <w:multiLevelType w:val="hybridMultilevel"/>
    <w:tmpl w:val="904C352C"/>
    <w:lvl w:ilvl="0" w:tplc="60DC7708">
      <w:start w:val="1"/>
      <w:numFmt w:val="lowerRoman"/>
      <w:pStyle w:val="ListBullet"/>
      <w:lvlText w:val="%1."/>
      <w:lvlJc w:val="left"/>
      <w:pPr>
        <w:ind w:left="720" w:hanging="360"/>
      </w:pPr>
      <w:rPr>
        <w:rFonts w:ascii="Arial" w:eastAsia="Times New Roman" w:hAnsi="Arial" w:cs="Arial"/>
      </w:rPr>
    </w:lvl>
    <w:lvl w:ilvl="1" w:tplc="F04A0698" w:tentative="1">
      <w:start w:val="1"/>
      <w:numFmt w:val="bullet"/>
      <w:lvlText w:val="o"/>
      <w:lvlJc w:val="left"/>
      <w:pPr>
        <w:ind w:left="1440" w:hanging="360"/>
      </w:pPr>
      <w:rPr>
        <w:rFonts w:ascii="Courier New" w:hAnsi="Courier New" w:hint="default"/>
      </w:rPr>
    </w:lvl>
    <w:lvl w:ilvl="2" w:tplc="538460B0" w:tentative="1">
      <w:start w:val="1"/>
      <w:numFmt w:val="bullet"/>
      <w:lvlText w:val=""/>
      <w:lvlJc w:val="left"/>
      <w:pPr>
        <w:ind w:left="2160" w:hanging="360"/>
      </w:pPr>
      <w:rPr>
        <w:rFonts w:ascii="Wingdings" w:hAnsi="Wingdings" w:hint="default"/>
      </w:rPr>
    </w:lvl>
    <w:lvl w:ilvl="3" w:tplc="D7E270BE" w:tentative="1">
      <w:start w:val="1"/>
      <w:numFmt w:val="bullet"/>
      <w:lvlText w:val=""/>
      <w:lvlJc w:val="left"/>
      <w:pPr>
        <w:ind w:left="2880" w:hanging="360"/>
      </w:pPr>
      <w:rPr>
        <w:rFonts w:ascii="Symbol" w:hAnsi="Symbol" w:hint="default"/>
      </w:rPr>
    </w:lvl>
    <w:lvl w:ilvl="4" w:tplc="CA6073DC" w:tentative="1">
      <w:start w:val="1"/>
      <w:numFmt w:val="bullet"/>
      <w:lvlText w:val="o"/>
      <w:lvlJc w:val="left"/>
      <w:pPr>
        <w:ind w:left="3600" w:hanging="360"/>
      </w:pPr>
      <w:rPr>
        <w:rFonts w:ascii="Courier New" w:hAnsi="Courier New" w:hint="default"/>
      </w:rPr>
    </w:lvl>
    <w:lvl w:ilvl="5" w:tplc="292CFEF6" w:tentative="1">
      <w:start w:val="1"/>
      <w:numFmt w:val="bullet"/>
      <w:lvlText w:val=""/>
      <w:lvlJc w:val="left"/>
      <w:pPr>
        <w:ind w:left="4320" w:hanging="360"/>
      </w:pPr>
      <w:rPr>
        <w:rFonts w:ascii="Wingdings" w:hAnsi="Wingdings" w:hint="default"/>
      </w:rPr>
    </w:lvl>
    <w:lvl w:ilvl="6" w:tplc="EA3ED820" w:tentative="1">
      <w:start w:val="1"/>
      <w:numFmt w:val="bullet"/>
      <w:lvlText w:val=""/>
      <w:lvlJc w:val="left"/>
      <w:pPr>
        <w:ind w:left="5040" w:hanging="360"/>
      </w:pPr>
      <w:rPr>
        <w:rFonts w:ascii="Symbol" w:hAnsi="Symbol" w:hint="default"/>
      </w:rPr>
    </w:lvl>
    <w:lvl w:ilvl="7" w:tplc="C804B5A2" w:tentative="1">
      <w:start w:val="1"/>
      <w:numFmt w:val="bullet"/>
      <w:lvlText w:val="o"/>
      <w:lvlJc w:val="left"/>
      <w:pPr>
        <w:ind w:left="5760" w:hanging="360"/>
      </w:pPr>
      <w:rPr>
        <w:rFonts w:ascii="Courier New" w:hAnsi="Courier New" w:hint="default"/>
      </w:rPr>
    </w:lvl>
    <w:lvl w:ilvl="8" w:tplc="78D61BA4" w:tentative="1">
      <w:start w:val="1"/>
      <w:numFmt w:val="bullet"/>
      <w:lvlText w:val=""/>
      <w:lvlJc w:val="left"/>
      <w:pPr>
        <w:ind w:left="6480" w:hanging="360"/>
      </w:pPr>
      <w:rPr>
        <w:rFonts w:ascii="Wingdings" w:hAnsi="Wingdings" w:hint="default"/>
      </w:rPr>
    </w:lvl>
  </w:abstractNum>
  <w:abstractNum w:abstractNumId="14" w15:restartNumberingAfterBreak="0">
    <w:nsid w:val="13DA419E"/>
    <w:multiLevelType w:val="hybridMultilevel"/>
    <w:tmpl w:val="A7284734"/>
    <w:lvl w:ilvl="0" w:tplc="4A8066F2">
      <w:start w:val="1"/>
      <w:numFmt w:val="bullet"/>
      <w:lvlText w:val=""/>
      <w:lvlJc w:val="left"/>
      <w:pPr>
        <w:ind w:left="720" w:hanging="360"/>
      </w:pPr>
      <w:rPr>
        <w:rFonts w:ascii="Symbol" w:hAnsi="Symbol" w:hint="default"/>
      </w:rPr>
    </w:lvl>
    <w:lvl w:ilvl="1" w:tplc="D3FCEFE8">
      <w:start w:val="5"/>
      <w:numFmt w:val="bullet"/>
      <w:lvlText w:val="-"/>
      <w:lvlJc w:val="left"/>
      <w:pPr>
        <w:ind w:left="1440" w:hanging="360"/>
      </w:pPr>
      <w:rPr>
        <w:rFonts w:ascii="Calibri" w:eastAsiaTheme="minorHAnsi" w:hAnsi="Calibri" w:cs="Calibri" w:hint="default"/>
      </w:rPr>
    </w:lvl>
    <w:lvl w:ilvl="2" w:tplc="4A261D0A" w:tentative="1">
      <w:start w:val="1"/>
      <w:numFmt w:val="bullet"/>
      <w:lvlText w:val=""/>
      <w:lvlJc w:val="left"/>
      <w:pPr>
        <w:ind w:left="2160" w:hanging="360"/>
      </w:pPr>
      <w:rPr>
        <w:rFonts w:ascii="Wingdings" w:hAnsi="Wingdings" w:hint="default"/>
      </w:rPr>
    </w:lvl>
    <w:lvl w:ilvl="3" w:tplc="76342F74" w:tentative="1">
      <w:start w:val="1"/>
      <w:numFmt w:val="bullet"/>
      <w:lvlText w:val=""/>
      <w:lvlJc w:val="left"/>
      <w:pPr>
        <w:ind w:left="2880" w:hanging="360"/>
      </w:pPr>
      <w:rPr>
        <w:rFonts w:ascii="Symbol" w:hAnsi="Symbol" w:hint="default"/>
      </w:rPr>
    </w:lvl>
    <w:lvl w:ilvl="4" w:tplc="ED4AF400" w:tentative="1">
      <w:start w:val="1"/>
      <w:numFmt w:val="bullet"/>
      <w:lvlText w:val="o"/>
      <w:lvlJc w:val="left"/>
      <w:pPr>
        <w:ind w:left="3600" w:hanging="360"/>
      </w:pPr>
      <w:rPr>
        <w:rFonts w:ascii="Courier New" w:hAnsi="Courier New" w:cs="Courier New" w:hint="default"/>
      </w:rPr>
    </w:lvl>
    <w:lvl w:ilvl="5" w:tplc="385C98B8" w:tentative="1">
      <w:start w:val="1"/>
      <w:numFmt w:val="bullet"/>
      <w:lvlText w:val=""/>
      <w:lvlJc w:val="left"/>
      <w:pPr>
        <w:ind w:left="4320" w:hanging="360"/>
      </w:pPr>
      <w:rPr>
        <w:rFonts w:ascii="Wingdings" w:hAnsi="Wingdings" w:hint="default"/>
      </w:rPr>
    </w:lvl>
    <w:lvl w:ilvl="6" w:tplc="4EA800C4" w:tentative="1">
      <w:start w:val="1"/>
      <w:numFmt w:val="bullet"/>
      <w:lvlText w:val=""/>
      <w:lvlJc w:val="left"/>
      <w:pPr>
        <w:ind w:left="5040" w:hanging="360"/>
      </w:pPr>
      <w:rPr>
        <w:rFonts w:ascii="Symbol" w:hAnsi="Symbol" w:hint="default"/>
      </w:rPr>
    </w:lvl>
    <w:lvl w:ilvl="7" w:tplc="C73E1F1E" w:tentative="1">
      <w:start w:val="1"/>
      <w:numFmt w:val="bullet"/>
      <w:lvlText w:val="o"/>
      <w:lvlJc w:val="left"/>
      <w:pPr>
        <w:ind w:left="5760" w:hanging="360"/>
      </w:pPr>
      <w:rPr>
        <w:rFonts w:ascii="Courier New" w:hAnsi="Courier New" w:cs="Courier New" w:hint="default"/>
      </w:rPr>
    </w:lvl>
    <w:lvl w:ilvl="8" w:tplc="485C7FB2" w:tentative="1">
      <w:start w:val="1"/>
      <w:numFmt w:val="bullet"/>
      <w:lvlText w:val=""/>
      <w:lvlJc w:val="left"/>
      <w:pPr>
        <w:ind w:left="6480" w:hanging="360"/>
      </w:pPr>
      <w:rPr>
        <w:rFonts w:ascii="Wingdings" w:hAnsi="Wingdings" w:hint="default"/>
      </w:rPr>
    </w:lvl>
  </w:abstractNum>
  <w:abstractNum w:abstractNumId="15"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D463291"/>
    <w:multiLevelType w:val="hybridMultilevel"/>
    <w:tmpl w:val="814825CE"/>
    <w:lvl w:ilvl="0" w:tplc="266AF8C6">
      <w:start w:val="1"/>
      <w:numFmt w:val="bullet"/>
      <w:lvlText w:val=""/>
      <w:lvlJc w:val="left"/>
      <w:pPr>
        <w:ind w:left="720" w:hanging="360"/>
      </w:pPr>
      <w:rPr>
        <w:rFonts w:ascii="Symbol" w:hAnsi="Symbol" w:hint="default"/>
      </w:rPr>
    </w:lvl>
    <w:lvl w:ilvl="1" w:tplc="57DE6748" w:tentative="1">
      <w:start w:val="1"/>
      <w:numFmt w:val="bullet"/>
      <w:lvlText w:val="o"/>
      <w:lvlJc w:val="left"/>
      <w:pPr>
        <w:ind w:left="1440" w:hanging="360"/>
      </w:pPr>
      <w:rPr>
        <w:rFonts w:ascii="Courier New" w:hAnsi="Courier New" w:cs="Courier New" w:hint="default"/>
      </w:rPr>
    </w:lvl>
    <w:lvl w:ilvl="2" w:tplc="B6045C54" w:tentative="1">
      <w:start w:val="1"/>
      <w:numFmt w:val="bullet"/>
      <w:lvlText w:val=""/>
      <w:lvlJc w:val="left"/>
      <w:pPr>
        <w:ind w:left="2160" w:hanging="360"/>
      </w:pPr>
      <w:rPr>
        <w:rFonts w:ascii="Wingdings" w:hAnsi="Wingdings" w:hint="default"/>
      </w:rPr>
    </w:lvl>
    <w:lvl w:ilvl="3" w:tplc="6E10F390" w:tentative="1">
      <w:start w:val="1"/>
      <w:numFmt w:val="bullet"/>
      <w:lvlText w:val=""/>
      <w:lvlJc w:val="left"/>
      <w:pPr>
        <w:ind w:left="2880" w:hanging="360"/>
      </w:pPr>
      <w:rPr>
        <w:rFonts w:ascii="Symbol" w:hAnsi="Symbol" w:hint="default"/>
      </w:rPr>
    </w:lvl>
    <w:lvl w:ilvl="4" w:tplc="71DC72DA" w:tentative="1">
      <w:start w:val="1"/>
      <w:numFmt w:val="bullet"/>
      <w:lvlText w:val="o"/>
      <w:lvlJc w:val="left"/>
      <w:pPr>
        <w:ind w:left="3600" w:hanging="360"/>
      </w:pPr>
      <w:rPr>
        <w:rFonts w:ascii="Courier New" w:hAnsi="Courier New" w:cs="Courier New" w:hint="default"/>
      </w:rPr>
    </w:lvl>
    <w:lvl w:ilvl="5" w:tplc="9D681280" w:tentative="1">
      <w:start w:val="1"/>
      <w:numFmt w:val="bullet"/>
      <w:lvlText w:val=""/>
      <w:lvlJc w:val="left"/>
      <w:pPr>
        <w:ind w:left="4320" w:hanging="360"/>
      </w:pPr>
      <w:rPr>
        <w:rFonts w:ascii="Wingdings" w:hAnsi="Wingdings" w:hint="default"/>
      </w:rPr>
    </w:lvl>
    <w:lvl w:ilvl="6" w:tplc="1FC63E78" w:tentative="1">
      <w:start w:val="1"/>
      <w:numFmt w:val="bullet"/>
      <w:lvlText w:val=""/>
      <w:lvlJc w:val="left"/>
      <w:pPr>
        <w:ind w:left="5040" w:hanging="360"/>
      </w:pPr>
      <w:rPr>
        <w:rFonts w:ascii="Symbol" w:hAnsi="Symbol" w:hint="default"/>
      </w:rPr>
    </w:lvl>
    <w:lvl w:ilvl="7" w:tplc="047EB5A4" w:tentative="1">
      <w:start w:val="1"/>
      <w:numFmt w:val="bullet"/>
      <w:lvlText w:val="o"/>
      <w:lvlJc w:val="left"/>
      <w:pPr>
        <w:ind w:left="5760" w:hanging="360"/>
      </w:pPr>
      <w:rPr>
        <w:rFonts w:ascii="Courier New" w:hAnsi="Courier New" w:cs="Courier New" w:hint="default"/>
      </w:rPr>
    </w:lvl>
    <w:lvl w:ilvl="8" w:tplc="EBAA82B4" w:tentative="1">
      <w:start w:val="1"/>
      <w:numFmt w:val="bullet"/>
      <w:lvlText w:val=""/>
      <w:lvlJc w:val="left"/>
      <w:pPr>
        <w:ind w:left="6480" w:hanging="360"/>
      </w:pPr>
      <w:rPr>
        <w:rFonts w:ascii="Wingdings" w:hAnsi="Wingdings" w:hint="default"/>
      </w:rPr>
    </w:lvl>
  </w:abstractNum>
  <w:abstractNum w:abstractNumId="17" w15:restartNumberingAfterBreak="0">
    <w:nsid w:val="1DB30E38"/>
    <w:multiLevelType w:val="hybridMultilevel"/>
    <w:tmpl w:val="6E2E57D0"/>
    <w:lvl w:ilvl="0" w:tplc="3A54343E">
      <w:start w:val="1"/>
      <w:numFmt w:val="bullet"/>
      <w:lvlText w:val=""/>
      <w:lvlJc w:val="left"/>
      <w:pPr>
        <w:ind w:left="720" w:hanging="360"/>
      </w:pPr>
      <w:rPr>
        <w:rFonts w:ascii="Symbol" w:hAnsi="Symbol" w:hint="default"/>
      </w:rPr>
    </w:lvl>
    <w:lvl w:ilvl="1" w:tplc="BC8E1E2A" w:tentative="1">
      <w:start w:val="1"/>
      <w:numFmt w:val="bullet"/>
      <w:lvlText w:val="o"/>
      <w:lvlJc w:val="left"/>
      <w:pPr>
        <w:ind w:left="1440" w:hanging="360"/>
      </w:pPr>
      <w:rPr>
        <w:rFonts w:ascii="Courier New" w:hAnsi="Courier New" w:cs="Courier New" w:hint="default"/>
      </w:rPr>
    </w:lvl>
    <w:lvl w:ilvl="2" w:tplc="71BA87B8" w:tentative="1">
      <w:start w:val="1"/>
      <w:numFmt w:val="bullet"/>
      <w:lvlText w:val=""/>
      <w:lvlJc w:val="left"/>
      <w:pPr>
        <w:ind w:left="2160" w:hanging="360"/>
      </w:pPr>
      <w:rPr>
        <w:rFonts w:ascii="Wingdings" w:hAnsi="Wingdings" w:hint="default"/>
      </w:rPr>
    </w:lvl>
    <w:lvl w:ilvl="3" w:tplc="2F8A163A" w:tentative="1">
      <w:start w:val="1"/>
      <w:numFmt w:val="bullet"/>
      <w:lvlText w:val=""/>
      <w:lvlJc w:val="left"/>
      <w:pPr>
        <w:ind w:left="2880" w:hanging="360"/>
      </w:pPr>
      <w:rPr>
        <w:rFonts w:ascii="Symbol" w:hAnsi="Symbol" w:hint="default"/>
      </w:rPr>
    </w:lvl>
    <w:lvl w:ilvl="4" w:tplc="FFC01ADC" w:tentative="1">
      <w:start w:val="1"/>
      <w:numFmt w:val="bullet"/>
      <w:lvlText w:val="o"/>
      <w:lvlJc w:val="left"/>
      <w:pPr>
        <w:ind w:left="3600" w:hanging="360"/>
      </w:pPr>
      <w:rPr>
        <w:rFonts w:ascii="Courier New" w:hAnsi="Courier New" w:cs="Courier New" w:hint="default"/>
      </w:rPr>
    </w:lvl>
    <w:lvl w:ilvl="5" w:tplc="D892DB3E" w:tentative="1">
      <w:start w:val="1"/>
      <w:numFmt w:val="bullet"/>
      <w:lvlText w:val=""/>
      <w:lvlJc w:val="left"/>
      <w:pPr>
        <w:ind w:left="4320" w:hanging="360"/>
      </w:pPr>
      <w:rPr>
        <w:rFonts w:ascii="Wingdings" w:hAnsi="Wingdings" w:hint="default"/>
      </w:rPr>
    </w:lvl>
    <w:lvl w:ilvl="6" w:tplc="8DF44AA2" w:tentative="1">
      <w:start w:val="1"/>
      <w:numFmt w:val="bullet"/>
      <w:lvlText w:val=""/>
      <w:lvlJc w:val="left"/>
      <w:pPr>
        <w:ind w:left="5040" w:hanging="360"/>
      </w:pPr>
      <w:rPr>
        <w:rFonts w:ascii="Symbol" w:hAnsi="Symbol" w:hint="default"/>
      </w:rPr>
    </w:lvl>
    <w:lvl w:ilvl="7" w:tplc="8BC44B0C" w:tentative="1">
      <w:start w:val="1"/>
      <w:numFmt w:val="bullet"/>
      <w:lvlText w:val="o"/>
      <w:lvlJc w:val="left"/>
      <w:pPr>
        <w:ind w:left="5760" w:hanging="360"/>
      </w:pPr>
      <w:rPr>
        <w:rFonts w:ascii="Courier New" w:hAnsi="Courier New" w:cs="Courier New" w:hint="default"/>
      </w:rPr>
    </w:lvl>
    <w:lvl w:ilvl="8" w:tplc="9D4E28CA" w:tentative="1">
      <w:start w:val="1"/>
      <w:numFmt w:val="bullet"/>
      <w:lvlText w:val=""/>
      <w:lvlJc w:val="left"/>
      <w:pPr>
        <w:ind w:left="6480" w:hanging="360"/>
      </w:pPr>
      <w:rPr>
        <w:rFonts w:ascii="Wingdings" w:hAnsi="Wingdings" w:hint="default"/>
      </w:rPr>
    </w:lvl>
  </w:abstractNum>
  <w:abstractNum w:abstractNumId="18" w15:restartNumberingAfterBreak="0">
    <w:nsid w:val="1EDC1578"/>
    <w:multiLevelType w:val="hybridMultilevel"/>
    <w:tmpl w:val="5D0E7DC2"/>
    <w:lvl w:ilvl="0" w:tplc="E042E55E">
      <w:start w:val="1"/>
      <w:numFmt w:val="lowerRoman"/>
      <w:lvlText w:val="%1."/>
      <w:lvlJc w:val="right"/>
      <w:pPr>
        <w:ind w:left="720" w:hanging="360"/>
      </w:pPr>
      <w:rPr>
        <w:rFonts w:hint="default"/>
        <w:color w:val="6A2875"/>
      </w:rPr>
    </w:lvl>
    <w:lvl w:ilvl="1" w:tplc="0B16AD7E" w:tentative="1">
      <w:start w:val="1"/>
      <w:numFmt w:val="bullet"/>
      <w:lvlText w:val="o"/>
      <w:lvlJc w:val="left"/>
      <w:pPr>
        <w:ind w:left="1440" w:hanging="360"/>
      </w:pPr>
      <w:rPr>
        <w:rFonts w:ascii="Courier New" w:hAnsi="Courier New" w:cs="Courier New" w:hint="default"/>
      </w:rPr>
    </w:lvl>
    <w:lvl w:ilvl="2" w:tplc="3768E900" w:tentative="1">
      <w:start w:val="1"/>
      <w:numFmt w:val="bullet"/>
      <w:lvlText w:val=""/>
      <w:lvlJc w:val="left"/>
      <w:pPr>
        <w:ind w:left="2160" w:hanging="360"/>
      </w:pPr>
      <w:rPr>
        <w:rFonts w:ascii="Wingdings" w:hAnsi="Wingdings" w:hint="default"/>
      </w:rPr>
    </w:lvl>
    <w:lvl w:ilvl="3" w:tplc="4928F084" w:tentative="1">
      <w:start w:val="1"/>
      <w:numFmt w:val="bullet"/>
      <w:lvlText w:val=""/>
      <w:lvlJc w:val="left"/>
      <w:pPr>
        <w:ind w:left="2880" w:hanging="360"/>
      </w:pPr>
      <w:rPr>
        <w:rFonts w:ascii="Symbol" w:hAnsi="Symbol" w:hint="default"/>
      </w:rPr>
    </w:lvl>
    <w:lvl w:ilvl="4" w:tplc="C066C1D8" w:tentative="1">
      <w:start w:val="1"/>
      <w:numFmt w:val="bullet"/>
      <w:lvlText w:val="o"/>
      <w:lvlJc w:val="left"/>
      <w:pPr>
        <w:ind w:left="3600" w:hanging="360"/>
      </w:pPr>
      <w:rPr>
        <w:rFonts w:ascii="Courier New" w:hAnsi="Courier New" w:cs="Courier New" w:hint="default"/>
      </w:rPr>
    </w:lvl>
    <w:lvl w:ilvl="5" w:tplc="21227D96" w:tentative="1">
      <w:start w:val="1"/>
      <w:numFmt w:val="bullet"/>
      <w:lvlText w:val=""/>
      <w:lvlJc w:val="left"/>
      <w:pPr>
        <w:ind w:left="4320" w:hanging="360"/>
      </w:pPr>
      <w:rPr>
        <w:rFonts w:ascii="Wingdings" w:hAnsi="Wingdings" w:hint="default"/>
      </w:rPr>
    </w:lvl>
    <w:lvl w:ilvl="6" w:tplc="5E66F9C6" w:tentative="1">
      <w:start w:val="1"/>
      <w:numFmt w:val="bullet"/>
      <w:lvlText w:val=""/>
      <w:lvlJc w:val="left"/>
      <w:pPr>
        <w:ind w:left="5040" w:hanging="360"/>
      </w:pPr>
      <w:rPr>
        <w:rFonts w:ascii="Symbol" w:hAnsi="Symbol" w:hint="default"/>
      </w:rPr>
    </w:lvl>
    <w:lvl w:ilvl="7" w:tplc="B66C06A6" w:tentative="1">
      <w:start w:val="1"/>
      <w:numFmt w:val="bullet"/>
      <w:lvlText w:val="o"/>
      <w:lvlJc w:val="left"/>
      <w:pPr>
        <w:ind w:left="5760" w:hanging="360"/>
      </w:pPr>
      <w:rPr>
        <w:rFonts w:ascii="Courier New" w:hAnsi="Courier New" w:cs="Courier New" w:hint="default"/>
      </w:rPr>
    </w:lvl>
    <w:lvl w:ilvl="8" w:tplc="61B0F3A0" w:tentative="1">
      <w:start w:val="1"/>
      <w:numFmt w:val="bullet"/>
      <w:lvlText w:val=""/>
      <w:lvlJc w:val="left"/>
      <w:pPr>
        <w:ind w:left="6480" w:hanging="360"/>
      </w:pPr>
      <w:rPr>
        <w:rFonts w:ascii="Wingdings" w:hAnsi="Wingdings" w:hint="default"/>
      </w:rPr>
    </w:lvl>
  </w:abstractNum>
  <w:abstractNum w:abstractNumId="19" w15:restartNumberingAfterBreak="0">
    <w:nsid w:val="1F0D7370"/>
    <w:multiLevelType w:val="hybridMultilevel"/>
    <w:tmpl w:val="BA086D92"/>
    <w:lvl w:ilvl="0" w:tplc="34A624B4">
      <w:start w:val="1"/>
      <w:numFmt w:val="bullet"/>
      <w:lvlText w:val=""/>
      <w:lvlJc w:val="left"/>
      <w:pPr>
        <w:ind w:left="720" w:hanging="360"/>
      </w:pPr>
      <w:rPr>
        <w:rFonts w:ascii="Symbol" w:hAnsi="Symbol" w:hint="default"/>
        <w:color w:val="auto"/>
      </w:rPr>
    </w:lvl>
    <w:lvl w:ilvl="1" w:tplc="5C6C0BE6">
      <w:start w:val="1"/>
      <w:numFmt w:val="bullet"/>
      <w:lvlText w:val="o"/>
      <w:lvlJc w:val="left"/>
      <w:pPr>
        <w:ind w:left="1440" w:hanging="360"/>
      </w:pPr>
      <w:rPr>
        <w:rFonts w:ascii="Courier New" w:hAnsi="Courier New" w:cs="Courier New" w:hint="default"/>
      </w:rPr>
    </w:lvl>
    <w:lvl w:ilvl="2" w:tplc="D47E9AE4" w:tentative="1">
      <w:start w:val="1"/>
      <w:numFmt w:val="bullet"/>
      <w:lvlText w:val=""/>
      <w:lvlJc w:val="left"/>
      <w:pPr>
        <w:ind w:left="2160" w:hanging="360"/>
      </w:pPr>
      <w:rPr>
        <w:rFonts w:ascii="Wingdings" w:hAnsi="Wingdings" w:hint="default"/>
      </w:rPr>
    </w:lvl>
    <w:lvl w:ilvl="3" w:tplc="C854E6EA" w:tentative="1">
      <w:start w:val="1"/>
      <w:numFmt w:val="bullet"/>
      <w:lvlText w:val=""/>
      <w:lvlJc w:val="left"/>
      <w:pPr>
        <w:ind w:left="2880" w:hanging="360"/>
      </w:pPr>
      <w:rPr>
        <w:rFonts w:ascii="Symbol" w:hAnsi="Symbol" w:hint="default"/>
      </w:rPr>
    </w:lvl>
    <w:lvl w:ilvl="4" w:tplc="65B8A400" w:tentative="1">
      <w:start w:val="1"/>
      <w:numFmt w:val="bullet"/>
      <w:lvlText w:val="o"/>
      <w:lvlJc w:val="left"/>
      <w:pPr>
        <w:ind w:left="3600" w:hanging="360"/>
      </w:pPr>
      <w:rPr>
        <w:rFonts w:ascii="Courier New" w:hAnsi="Courier New" w:cs="Courier New" w:hint="default"/>
      </w:rPr>
    </w:lvl>
    <w:lvl w:ilvl="5" w:tplc="464E90BC" w:tentative="1">
      <w:start w:val="1"/>
      <w:numFmt w:val="bullet"/>
      <w:lvlText w:val=""/>
      <w:lvlJc w:val="left"/>
      <w:pPr>
        <w:ind w:left="4320" w:hanging="360"/>
      </w:pPr>
      <w:rPr>
        <w:rFonts w:ascii="Wingdings" w:hAnsi="Wingdings" w:hint="default"/>
      </w:rPr>
    </w:lvl>
    <w:lvl w:ilvl="6" w:tplc="FFB689FC" w:tentative="1">
      <w:start w:val="1"/>
      <w:numFmt w:val="bullet"/>
      <w:lvlText w:val=""/>
      <w:lvlJc w:val="left"/>
      <w:pPr>
        <w:ind w:left="5040" w:hanging="360"/>
      </w:pPr>
      <w:rPr>
        <w:rFonts w:ascii="Symbol" w:hAnsi="Symbol" w:hint="default"/>
      </w:rPr>
    </w:lvl>
    <w:lvl w:ilvl="7" w:tplc="15D4D1D0" w:tentative="1">
      <w:start w:val="1"/>
      <w:numFmt w:val="bullet"/>
      <w:lvlText w:val="o"/>
      <w:lvlJc w:val="left"/>
      <w:pPr>
        <w:ind w:left="5760" w:hanging="360"/>
      </w:pPr>
      <w:rPr>
        <w:rFonts w:ascii="Courier New" w:hAnsi="Courier New" w:cs="Courier New" w:hint="default"/>
      </w:rPr>
    </w:lvl>
    <w:lvl w:ilvl="8" w:tplc="9D2873D0" w:tentative="1">
      <w:start w:val="1"/>
      <w:numFmt w:val="bullet"/>
      <w:lvlText w:val=""/>
      <w:lvlJc w:val="left"/>
      <w:pPr>
        <w:ind w:left="6480" w:hanging="360"/>
      </w:pPr>
      <w:rPr>
        <w:rFonts w:ascii="Wingdings" w:hAnsi="Wingdings" w:hint="default"/>
      </w:rPr>
    </w:lvl>
  </w:abstractNum>
  <w:abstractNum w:abstractNumId="20" w15:restartNumberingAfterBreak="0">
    <w:nsid w:val="213055FF"/>
    <w:multiLevelType w:val="hybridMultilevel"/>
    <w:tmpl w:val="A0848650"/>
    <w:lvl w:ilvl="0" w:tplc="06309FB2">
      <w:start w:val="1"/>
      <w:numFmt w:val="bullet"/>
      <w:pStyle w:val="Bullet"/>
      <w:lvlText w:val=""/>
      <w:lvlJc w:val="left"/>
      <w:pPr>
        <w:ind w:left="-1779" w:hanging="360"/>
      </w:pPr>
      <w:rPr>
        <w:rFonts w:ascii="Symbol" w:hAnsi="Symbol" w:hint="default"/>
      </w:rPr>
    </w:lvl>
    <w:lvl w:ilvl="1" w:tplc="F6CEEF46" w:tentative="1">
      <w:start w:val="1"/>
      <w:numFmt w:val="bullet"/>
      <w:lvlText w:val="o"/>
      <w:lvlJc w:val="left"/>
      <w:pPr>
        <w:ind w:left="-1059" w:hanging="360"/>
      </w:pPr>
      <w:rPr>
        <w:rFonts w:ascii="Courier New" w:hAnsi="Courier New" w:cs="Courier New" w:hint="default"/>
      </w:rPr>
    </w:lvl>
    <w:lvl w:ilvl="2" w:tplc="18C6A24E" w:tentative="1">
      <w:start w:val="1"/>
      <w:numFmt w:val="bullet"/>
      <w:lvlText w:val=""/>
      <w:lvlJc w:val="left"/>
      <w:pPr>
        <w:ind w:left="-339" w:hanging="360"/>
      </w:pPr>
      <w:rPr>
        <w:rFonts w:ascii="Wingdings" w:hAnsi="Wingdings" w:hint="default"/>
      </w:rPr>
    </w:lvl>
    <w:lvl w:ilvl="3" w:tplc="0EBCC6D4" w:tentative="1">
      <w:start w:val="1"/>
      <w:numFmt w:val="bullet"/>
      <w:lvlText w:val=""/>
      <w:lvlJc w:val="left"/>
      <w:pPr>
        <w:ind w:left="381" w:hanging="360"/>
      </w:pPr>
      <w:rPr>
        <w:rFonts w:ascii="Symbol" w:hAnsi="Symbol" w:hint="default"/>
      </w:rPr>
    </w:lvl>
    <w:lvl w:ilvl="4" w:tplc="5FE89DE0" w:tentative="1">
      <w:start w:val="1"/>
      <w:numFmt w:val="bullet"/>
      <w:lvlText w:val="o"/>
      <w:lvlJc w:val="left"/>
      <w:pPr>
        <w:ind w:left="1101" w:hanging="360"/>
      </w:pPr>
      <w:rPr>
        <w:rFonts w:ascii="Courier New" w:hAnsi="Courier New" w:cs="Courier New" w:hint="default"/>
      </w:rPr>
    </w:lvl>
    <w:lvl w:ilvl="5" w:tplc="43662B8C" w:tentative="1">
      <w:start w:val="1"/>
      <w:numFmt w:val="bullet"/>
      <w:lvlText w:val=""/>
      <w:lvlJc w:val="left"/>
      <w:pPr>
        <w:ind w:left="1821" w:hanging="360"/>
      </w:pPr>
      <w:rPr>
        <w:rFonts w:ascii="Wingdings" w:hAnsi="Wingdings" w:hint="default"/>
      </w:rPr>
    </w:lvl>
    <w:lvl w:ilvl="6" w:tplc="F0A0ACE0" w:tentative="1">
      <w:start w:val="1"/>
      <w:numFmt w:val="bullet"/>
      <w:lvlText w:val=""/>
      <w:lvlJc w:val="left"/>
      <w:pPr>
        <w:ind w:left="2541" w:hanging="360"/>
      </w:pPr>
      <w:rPr>
        <w:rFonts w:ascii="Symbol" w:hAnsi="Symbol" w:hint="default"/>
      </w:rPr>
    </w:lvl>
    <w:lvl w:ilvl="7" w:tplc="AD1E00D0" w:tentative="1">
      <w:start w:val="1"/>
      <w:numFmt w:val="bullet"/>
      <w:lvlText w:val="o"/>
      <w:lvlJc w:val="left"/>
      <w:pPr>
        <w:ind w:left="3261" w:hanging="360"/>
      </w:pPr>
      <w:rPr>
        <w:rFonts w:ascii="Courier New" w:hAnsi="Courier New" w:cs="Courier New" w:hint="default"/>
      </w:rPr>
    </w:lvl>
    <w:lvl w:ilvl="8" w:tplc="9154E7F6" w:tentative="1">
      <w:start w:val="1"/>
      <w:numFmt w:val="bullet"/>
      <w:lvlText w:val=""/>
      <w:lvlJc w:val="left"/>
      <w:pPr>
        <w:ind w:left="3981" w:hanging="360"/>
      </w:pPr>
      <w:rPr>
        <w:rFonts w:ascii="Wingdings" w:hAnsi="Wingdings" w:hint="default"/>
      </w:rPr>
    </w:lvl>
  </w:abstractNum>
  <w:abstractNum w:abstractNumId="21" w15:restartNumberingAfterBreak="0">
    <w:nsid w:val="22CB6F10"/>
    <w:multiLevelType w:val="hybridMultilevel"/>
    <w:tmpl w:val="252EB206"/>
    <w:lvl w:ilvl="0" w:tplc="1FC04E42">
      <w:start w:val="1"/>
      <w:numFmt w:val="bullet"/>
      <w:lvlText w:val=""/>
      <w:lvlJc w:val="left"/>
      <w:pPr>
        <w:ind w:left="720" w:hanging="360"/>
      </w:pPr>
      <w:rPr>
        <w:rFonts w:ascii="Symbol" w:hAnsi="Symbol" w:hint="default"/>
      </w:rPr>
    </w:lvl>
    <w:lvl w:ilvl="1" w:tplc="96C2196C">
      <w:start w:val="1"/>
      <w:numFmt w:val="bullet"/>
      <w:lvlText w:val="o"/>
      <w:lvlJc w:val="left"/>
      <w:pPr>
        <w:ind w:left="1440" w:hanging="360"/>
      </w:pPr>
      <w:rPr>
        <w:rFonts w:ascii="Courier New" w:hAnsi="Courier New" w:cs="Courier New" w:hint="default"/>
      </w:rPr>
    </w:lvl>
    <w:lvl w:ilvl="2" w:tplc="C4DA73D2" w:tentative="1">
      <w:start w:val="1"/>
      <w:numFmt w:val="bullet"/>
      <w:lvlText w:val=""/>
      <w:lvlJc w:val="left"/>
      <w:pPr>
        <w:ind w:left="2160" w:hanging="360"/>
      </w:pPr>
      <w:rPr>
        <w:rFonts w:ascii="Wingdings" w:hAnsi="Wingdings" w:hint="default"/>
      </w:rPr>
    </w:lvl>
    <w:lvl w:ilvl="3" w:tplc="DA8231A4" w:tentative="1">
      <w:start w:val="1"/>
      <w:numFmt w:val="bullet"/>
      <w:lvlText w:val=""/>
      <w:lvlJc w:val="left"/>
      <w:pPr>
        <w:ind w:left="2880" w:hanging="360"/>
      </w:pPr>
      <w:rPr>
        <w:rFonts w:ascii="Symbol" w:hAnsi="Symbol" w:hint="default"/>
      </w:rPr>
    </w:lvl>
    <w:lvl w:ilvl="4" w:tplc="B6CE6D80" w:tentative="1">
      <w:start w:val="1"/>
      <w:numFmt w:val="bullet"/>
      <w:lvlText w:val="o"/>
      <w:lvlJc w:val="left"/>
      <w:pPr>
        <w:ind w:left="3600" w:hanging="360"/>
      </w:pPr>
      <w:rPr>
        <w:rFonts w:ascii="Courier New" w:hAnsi="Courier New" w:cs="Courier New" w:hint="default"/>
      </w:rPr>
    </w:lvl>
    <w:lvl w:ilvl="5" w:tplc="3758913E" w:tentative="1">
      <w:start w:val="1"/>
      <w:numFmt w:val="bullet"/>
      <w:lvlText w:val=""/>
      <w:lvlJc w:val="left"/>
      <w:pPr>
        <w:ind w:left="4320" w:hanging="360"/>
      </w:pPr>
      <w:rPr>
        <w:rFonts w:ascii="Wingdings" w:hAnsi="Wingdings" w:hint="default"/>
      </w:rPr>
    </w:lvl>
    <w:lvl w:ilvl="6" w:tplc="8982D122" w:tentative="1">
      <w:start w:val="1"/>
      <w:numFmt w:val="bullet"/>
      <w:lvlText w:val=""/>
      <w:lvlJc w:val="left"/>
      <w:pPr>
        <w:ind w:left="5040" w:hanging="360"/>
      </w:pPr>
      <w:rPr>
        <w:rFonts w:ascii="Symbol" w:hAnsi="Symbol" w:hint="default"/>
      </w:rPr>
    </w:lvl>
    <w:lvl w:ilvl="7" w:tplc="A606AB40" w:tentative="1">
      <w:start w:val="1"/>
      <w:numFmt w:val="bullet"/>
      <w:lvlText w:val="o"/>
      <w:lvlJc w:val="left"/>
      <w:pPr>
        <w:ind w:left="5760" w:hanging="360"/>
      </w:pPr>
      <w:rPr>
        <w:rFonts w:ascii="Courier New" w:hAnsi="Courier New" w:cs="Courier New" w:hint="default"/>
      </w:rPr>
    </w:lvl>
    <w:lvl w:ilvl="8" w:tplc="2D80DBEA" w:tentative="1">
      <w:start w:val="1"/>
      <w:numFmt w:val="bullet"/>
      <w:lvlText w:val=""/>
      <w:lvlJc w:val="left"/>
      <w:pPr>
        <w:ind w:left="6480" w:hanging="360"/>
      </w:pPr>
      <w:rPr>
        <w:rFonts w:ascii="Wingdings" w:hAnsi="Wingdings" w:hint="default"/>
      </w:rPr>
    </w:lvl>
  </w:abstractNum>
  <w:abstractNum w:abstractNumId="22" w15:restartNumberingAfterBreak="0">
    <w:nsid w:val="251D7B63"/>
    <w:multiLevelType w:val="hybridMultilevel"/>
    <w:tmpl w:val="3D4A9A98"/>
    <w:lvl w:ilvl="0" w:tplc="2D48A0FE">
      <w:start w:val="1"/>
      <w:numFmt w:val="decimal"/>
      <w:lvlText w:val="%1."/>
      <w:lvlJc w:val="left"/>
      <w:pPr>
        <w:ind w:left="1080" w:hanging="720"/>
      </w:pPr>
      <w:rPr>
        <w:rFonts w:hint="default"/>
      </w:rPr>
    </w:lvl>
    <w:lvl w:ilvl="1" w:tplc="D4184A28" w:tentative="1">
      <w:start w:val="1"/>
      <w:numFmt w:val="lowerLetter"/>
      <w:lvlText w:val="%2."/>
      <w:lvlJc w:val="left"/>
      <w:pPr>
        <w:ind w:left="1440" w:hanging="360"/>
      </w:pPr>
    </w:lvl>
    <w:lvl w:ilvl="2" w:tplc="70C6F26C" w:tentative="1">
      <w:start w:val="1"/>
      <w:numFmt w:val="lowerRoman"/>
      <w:lvlText w:val="%3."/>
      <w:lvlJc w:val="right"/>
      <w:pPr>
        <w:ind w:left="2160" w:hanging="180"/>
      </w:pPr>
    </w:lvl>
    <w:lvl w:ilvl="3" w:tplc="D84EBA9A" w:tentative="1">
      <w:start w:val="1"/>
      <w:numFmt w:val="decimal"/>
      <w:lvlText w:val="%4."/>
      <w:lvlJc w:val="left"/>
      <w:pPr>
        <w:ind w:left="2880" w:hanging="360"/>
      </w:pPr>
    </w:lvl>
    <w:lvl w:ilvl="4" w:tplc="29EE0280" w:tentative="1">
      <w:start w:val="1"/>
      <w:numFmt w:val="lowerLetter"/>
      <w:lvlText w:val="%5."/>
      <w:lvlJc w:val="left"/>
      <w:pPr>
        <w:ind w:left="3600" w:hanging="360"/>
      </w:pPr>
    </w:lvl>
    <w:lvl w:ilvl="5" w:tplc="5B902E08" w:tentative="1">
      <w:start w:val="1"/>
      <w:numFmt w:val="lowerRoman"/>
      <w:lvlText w:val="%6."/>
      <w:lvlJc w:val="right"/>
      <w:pPr>
        <w:ind w:left="4320" w:hanging="180"/>
      </w:pPr>
    </w:lvl>
    <w:lvl w:ilvl="6" w:tplc="46BC1434" w:tentative="1">
      <w:start w:val="1"/>
      <w:numFmt w:val="decimal"/>
      <w:lvlText w:val="%7."/>
      <w:lvlJc w:val="left"/>
      <w:pPr>
        <w:ind w:left="5040" w:hanging="360"/>
      </w:pPr>
    </w:lvl>
    <w:lvl w:ilvl="7" w:tplc="556687E2" w:tentative="1">
      <w:start w:val="1"/>
      <w:numFmt w:val="lowerLetter"/>
      <w:lvlText w:val="%8."/>
      <w:lvlJc w:val="left"/>
      <w:pPr>
        <w:ind w:left="5760" w:hanging="360"/>
      </w:pPr>
    </w:lvl>
    <w:lvl w:ilvl="8" w:tplc="7A9A0066" w:tentative="1">
      <w:start w:val="1"/>
      <w:numFmt w:val="lowerRoman"/>
      <w:lvlText w:val="%9."/>
      <w:lvlJc w:val="right"/>
      <w:pPr>
        <w:ind w:left="6480" w:hanging="180"/>
      </w:pPr>
    </w:lvl>
  </w:abstractNum>
  <w:abstractNum w:abstractNumId="23" w15:restartNumberingAfterBreak="0">
    <w:nsid w:val="275F1867"/>
    <w:multiLevelType w:val="hybridMultilevel"/>
    <w:tmpl w:val="B98CC6F6"/>
    <w:lvl w:ilvl="0" w:tplc="78223176">
      <w:start w:val="1"/>
      <w:numFmt w:val="bullet"/>
      <w:lvlText w:val=""/>
      <w:lvlJc w:val="left"/>
      <w:pPr>
        <w:ind w:left="720" w:hanging="360"/>
      </w:pPr>
      <w:rPr>
        <w:rFonts w:ascii="Symbol" w:hAnsi="Symbol" w:hint="default"/>
      </w:rPr>
    </w:lvl>
    <w:lvl w:ilvl="1" w:tplc="F5F42212" w:tentative="1">
      <w:start w:val="1"/>
      <w:numFmt w:val="bullet"/>
      <w:lvlText w:val="o"/>
      <w:lvlJc w:val="left"/>
      <w:pPr>
        <w:ind w:left="1440" w:hanging="360"/>
      </w:pPr>
      <w:rPr>
        <w:rFonts w:ascii="Courier New" w:hAnsi="Courier New" w:cs="Courier New" w:hint="default"/>
      </w:rPr>
    </w:lvl>
    <w:lvl w:ilvl="2" w:tplc="66AA084A" w:tentative="1">
      <w:start w:val="1"/>
      <w:numFmt w:val="bullet"/>
      <w:lvlText w:val=""/>
      <w:lvlJc w:val="left"/>
      <w:pPr>
        <w:ind w:left="2160" w:hanging="360"/>
      </w:pPr>
      <w:rPr>
        <w:rFonts w:ascii="Wingdings" w:hAnsi="Wingdings" w:hint="default"/>
      </w:rPr>
    </w:lvl>
    <w:lvl w:ilvl="3" w:tplc="51AE05B4" w:tentative="1">
      <w:start w:val="1"/>
      <w:numFmt w:val="bullet"/>
      <w:lvlText w:val=""/>
      <w:lvlJc w:val="left"/>
      <w:pPr>
        <w:ind w:left="2880" w:hanging="360"/>
      </w:pPr>
      <w:rPr>
        <w:rFonts w:ascii="Symbol" w:hAnsi="Symbol" w:hint="default"/>
      </w:rPr>
    </w:lvl>
    <w:lvl w:ilvl="4" w:tplc="4CE8CC6C" w:tentative="1">
      <w:start w:val="1"/>
      <w:numFmt w:val="bullet"/>
      <w:lvlText w:val="o"/>
      <w:lvlJc w:val="left"/>
      <w:pPr>
        <w:ind w:left="3600" w:hanging="360"/>
      </w:pPr>
      <w:rPr>
        <w:rFonts w:ascii="Courier New" w:hAnsi="Courier New" w:cs="Courier New" w:hint="default"/>
      </w:rPr>
    </w:lvl>
    <w:lvl w:ilvl="5" w:tplc="C936C5E0" w:tentative="1">
      <w:start w:val="1"/>
      <w:numFmt w:val="bullet"/>
      <w:lvlText w:val=""/>
      <w:lvlJc w:val="left"/>
      <w:pPr>
        <w:ind w:left="4320" w:hanging="360"/>
      </w:pPr>
      <w:rPr>
        <w:rFonts w:ascii="Wingdings" w:hAnsi="Wingdings" w:hint="default"/>
      </w:rPr>
    </w:lvl>
    <w:lvl w:ilvl="6" w:tplc="DDFCB100" w:tentative="1">
      <w:start w:val="1"/>
      <w:numFmt w:val="bullet"/>
      <w:lvlText w:val=""/>
      <w:lvlJc w:val="left"/>
      <w:pPr>
        <w:ind w:left="5040" w:hanging="360"/>
      </w:pPr>
      <w:rPr>
        <w:rFonts w:ascii="Symbol" w:hAnsi="Symbol" w:hint="default"/>
      </w:rPr>
    </w:lvl>
    <w:lvl w:ilvl="7" w:tplc="E0CCA0C4" w:tentative="1">
      <w:start w:val="1"/>
      <w:numFmt w:val="bullet"/>
      <w:lvlText w:val="o"/>
      <w:lvlJc w:val="left"/>
      <w:pPr>
        <w:ind w:left="5760" w:hanging="360"/>
      </w:pPr>
      <w:rPr>
        <w:rFonts w:ascii="Courier New" w:hAnsi="Courier New" w:cs="Courier New" w:hint="default"/>
      </w:rPr>
    </w:lvl>
    <w:lvl w:ilvl="8" w:tplc="18328D36" w:tentative="1">
      <w:start w:val="1"/>
      <w:numFmt w:val="bullet"/>
      <w:lvlText w:val=""/>
      <w:lvlJc w:val="left"/>
      <w:pPr>
        <w:ind w:left="6480" w:hanging="360"/>
      </w:pPr>
      <w:rPr>
        <w:rFonts w:ascii="Wingdings" w:hAnsi="Wingdings" w:hint="default"/>
      </w:rPr>
    </w:lvl>
  </w:abstractNum>
  <w:abstractNum w:abstractNumId="24" w15:restartNumberingAfterBreak="0">
    <w:nsid w:val="2B7734BA"/>
    <w:multiLevelType w:val="hybridMultilevel"/>
    <w:tmpl w:val="1458C7C8"/>
    <w:lvl w:ilvl="0" w:tplc="3926B00E">
      <w:start w:val="1"/>
      <w:numFmt w:val="bullet"/>
      <w:lvlText w:val=""/>
      <w:lvlJc w:val="left"/>
      <w:pPr>
        <w:ind w:left="720" w:hanging="360"/>
      </w:pPr>
      <w:rPr>
        <w:rFonts w:ascii="Symbol" w:hAnsi="Symbol" w:hint="default"/>
      </w:rPr>
    </w:lvl>
    <w:lvl w:ilvl="1" w:tplc="A152527C" w:tentative="1">
      <w:start w:val="1"/>
      <w:numFmt w:val="bullet"/>
      <w:lvlText w:val="o"/>
      <w:lvlJc w:val="left"/>
      <w:pPr>
        <w:ind w:left="1440" w:hanging="360"/>
      </w:pPr>
      <w:rPr>
        <w:rFonts w:ascii="Courier New" w:hAnsi="Courier New" w:cs="Courier New" w:hint="default"/>
      </w:rPr>
    </w:lvl>
    <w:lvl w:ilvl="2" w:tplc="CBA04FB4" w:tentative="1">
      <w:start w:val="1"/>
      <w:numFmt w:val="bullet"/>
      <w:lvlText w:val=""/>
      <w:lvlJc w:val="left"/>
      <w:pPr>
        <w:ind w:left="2160" w:hanging="360"/>
      </w:pPr>
      <w:rPr>
        <w:rFonts w:ascii="Wingdings" w:hAnsi="Wingdings" w:hint="default"/>
      </w:rPr>
    </w:lvl>
    <w:lvl w:ilvl="3" w:tplc="35209442" w:tentative="1">
      <w:start w:val="1"/>
      <w:numFmt w:val="bullet"/>
      <w:lvlText w:val=""/>
      <w:lvlJc w:val="left"/>
      <w:pPr>
        <w:ind w:left="2880" w:hanging="360"/>
      </w:pPr>
      <w:rPr>
        <w:rFonts w:ascii="Symbol" w:hAnsi="Symbol" w:hint="default"/>
      </w:rPr>
    </w:lvl>
    <w:lvl w:ilvl="4" w:tplc="11F65A0E" w:tentative="1">
      <w:start w:val="1"/>
      <w:numFmt w:val="bullet"/>
      <w:lvlText w:val="o"/>
      <w:lvlJc w:val="left"/>
      <w:pPr>
        <w:ind w:left="3600" w:hanging="360"/>
      </w:pPr>
      <w:rPr>
        <w:rFonts w:ascii="Courier New" w:hAnsi="Courier New" w:cs="Courier New" w:hint="default"/>
      </w:rPr>
    </w:lvl>
    <w:lvl w:ilvl="5" w:tplc="5D6C7D38" w:tentative="1">
      <w:start w:val="1"/>
      <w:numFmt w:val="bullet"/>
      <w:lvlText w:val=""/>
      <w:lvlJc w:val="left"/>
      <w:pPr>
        <w:ind w:left="4320" w:hanging="360"/>
      </w:pPr>
      <w:rPr>
        <w:rFonts w:ascii="Wingdings" w:hAnsi="Wingdings" w:hint="default"/>
      </w:rPr>
    </w:lvl>
    <w:lvl w:ilvl="6" w:tplc="4F362014" w:tentative="1">
      <w:start w:val="1"/>
      <w:numFmt w:val="bullet"/>
      <w:lvlText w:val=""/>
      <w:lvlJc w:val="left"/>
      <w:pPr>
        <w:ind w:left="5040" w:hanging="360"/>
      </w:pPr>
      <w:rPr>
        <w:rFonts w:ascii="Symbol" w:hAnsi="Symbol" w:hint="default"/>
      </w:rPr>
    </w:lvl>
    <w:lvl w:ilvl="7" w:tplc="E5129F12" w:tentative="1">
      <w:start w:val="1"/>
      <w:numFmt w:val="bullet"/>
      <w:lvlText w:val="o"/>
      <w:lvlJc w:val="left"/>
      <w:pPr>
        <w:ind w:left="5760" w:hanging="360"/>
      </w:pPr>
      <w:rPr>
        <w:rFonts w:ascii="Courier New" w:hAnsi="Courier New" w:cs="Courier New" w:hint="default"/>
      </w:rPr>
    </w:lvl>
    <w:lvl w:ilvl="8" w:tplc="00D8D1B8" w:tentative="1">
      <w:start w:val="1"/>
      <w:numFmt w:val="bullet"/>
      <w:lvlText w:val=""/>
      <w:lvlJc w:val="left"/>
      <w:pPr>
        <w:ind w:left="6480" w:hanging="360"/>
      </w:pPr>
      <w:rPr>
        <w:rFonts w:ascii="Wingdings" w:hAnsi="Wingdings" w:hint="default"/>
      </w:rPr>
    </w:lvl>
  </w:abstractNum>
  <w:abstractNum w:abstractNumId="2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023592E"/>
    <w:multiLevelType w:val="hybridMultilevel"/>
    <w:tmpl w:val="F9E0CE70"/>
    <w:lvl w:ilvl="0" w:tplc="EADE097E">
      <w:start w:val="1"/>
      <w:numFmt w:val="bullet"/>
      <w:lvlText w:val=""/>
      <w:lvlJc w:val="left"/>
      <w:pPr>
        <w:ind w:left="720" w:hanging="360"/>
      </w:pPr>
      <w:rPr>
        <w:rFonts w:ascii="Symbol" w:hAnsi="Symbol" w:hint="default"/>
      </w:rPr>
    </w:lvl>
    <w:lvl w:ilvl="1" w:tplc="6D0CDA3E" w:tentative="1">
      <w:start w:val="1"/>
      <w:numFmt w:val="bullet"/>
      <w:lvlText w:val="o"/>
      <w:lvlJc w:val="left"/>
      <w:pPr>
        <w:ind w:left="1440" w:hanging="360"/>
      </w:pPr>
      <w:rPr>
        <w:rFonts w:ascii="Courier New" w:hAnsi="Courier New" w:cs="Courier New" w:hint="default"/>
      </w:rPr>
    </w:lvl>
    <w:lvl w:ilvl="2" w:tplc="F6EAF9BE" w:tentative="1">
      <w:start w:val="1"/>
      <w:numFmt w:val="bullet"/>
      <w:lvlText w:val=""/>
      <w:lvlJc w:val="left"/>
      <w:pPr>
        <w:ind w:left="2160" w:hanging="360"/>
      </w:pPr>
      <w:rPr>
        <w:rFonts w:ascii="Wingdings" w:hAnsi="Wingdings" w:hint="default"/>
      </w:rPr>
    </w:lvl>
    <w:lvl w:ilvl="3" w:tplc="7376EECA" w:tentative="1">
      <w:start w:val="1"/>
      <w:numFmt w:val="bullet"/>
      <w:lvlText w:val=""/>
      <w:lvlJc w:val="left"/>
      <w:pPr>
        <w:ind w:left="2880" w:hanging="360"/>
      </w:pPr>
      <w:rPr>
        <w:rFonts w:ascii="Symbol" w:hAnsi="Symbol" w:hint="default"/>
      </w:rPr>
    </w:lvl>
    <w:lvl w:ilvl="4" w:tplc="81840F98" w:tentative="1">
      <w:start w:val="1"/>
      <w:numFmt w:val="bullet"/>
      <w:lvlText w:val="o"/>
      <w:lvlJc w:val="left"/>
      <w:pPr>
        <w:ind w:left="3600" w:hanging="360"/>
      </w:pPr>
      <w:rPr>
        <w:rFonts w:ascii="Courier New" w:hAnsi="Courier New" w:cs="Courier New" w:hint="default"/>
      </w:rPr>
    </w:lvl>
    <w:lvl w:ilvl="5" w:tplc="8BA6EFE4" w:tentative="1">
      <w:start w:val="1"/>
      <w:numFmt w:val="bullet"/>
      <w:lvlText w:val=""/>
      <w:lvlJc w:val="left"/>
      <w:pPr>
        <w:ind w:left="4320" w:hanging="360"/>
      </w:pPr>
      <w:rPr>
        <w:rFonts w:ascii="Wingdings" w:hAnsi="Wingdings" w:hint="default"/>
      </w:rPr>
    </w:lvl>
    <w:lvl w:ilvl="6" w:tplc="8DBC041A" w:tentative="1">
      <w:start w:val="1"/>
      <w:numFmt w:val="bullet"/>
      <w:lvlText w:val=""/>
      <w:lvlJc w:val="left"/>
      <w:pPr>
        <w:ind w:left="5040" w:hanging="360"/>
      </w:pPr>
      <w:rPr>
        <w:rFonts w:ascii="Symbol" w:hAnsi="Symbol" w:hint="default"/>
      </w:rPr>
    </w:lvl>
    <w:lvl w:ilvl="7" w:tplc="CE2AC3E8" w:tentative="1">
      <w:start w:val="1"/>
      <w:numFmt w:val="bullet"/>
      <w:lvlText w:val="o"/>
      <w:lvlJc w:val="left"/>
      <w:pPr>
        <w:ind w:left="5760" w:hanging="360"/>
      </w:pPr>
      <w:rPr>
        <w:rFonts w:ascii="Courier New" w:hAnsi="Courier New" w:cs="Courier New" w:hint="default"/>
      </w:rPr>
    </w:lvl>
    <w:lvl w:ilvl="8" w:tplc="19C4EB28" w:tentative="1">
      <w:start w:val="1"/>
      <w:numFmt w:val="bullet"/>
      <w:lvlText w:val=""/>
      <w:lvlJc w:val="left"/>
      <w:pPr>
        <w:ind w:left="6480" w:hanging="360"/>
      </w:pPr>
      <w:rPr>
        <w:rFonts w:ascii="Wingdings" w:hAnsi="Wingdings" w:hint="default"/>
      </w:rPr>
    </w:lvl>
  </w:abstractNum>
  <w:abstractNum w:abstractNumId="27" w15:restartNumberingAfterBreak="0">
    <w:nsid w:val="332C5222"/>
    <w:multiLevelType w:val="hybridMultilevel"/>
    <w:tmpl w:val="65806AF0"/>
    <w:lvl w:ilvl="0" w:tplc="9468ED5E">
      <w:start w:val="1"/>
      <w:numFmt w:val="decimal"/>
      <w:lvlText w:val="%1."/>
      <w:lvlJc w:val="left"/>
      <w:pPr>
        <w:ind w:left="720" w:hanging="360"/>
      </w:pPr>
    </w:lvl>
    <w:lvl w:ilvl="1" w:tplc="EEA61394">
      <w:start w:val="1"/>
      <w:numFmt w:val="lowerLetter"/>
      <w:lvlText w:val="%2."/>
      <w:lvlJc w:val="left"/>
      <w:pPr>
        <w:ind w:left="1440" w:hanging="360"/>
      </w:pPr>
    </w:lvl>
    <w:lvl w:ilvl="2" w:tplc="7A466F10">
      <w:start w:val="1"/>
      <w:numFmt w:val="lowerRoman"/>
      <w:lvlText w:val="%3."/>
      <w:lvlJc w:val="right"/>
      <w:pPr>
        <w:ind w:left="2160" w:hanging="180"/>
      </w:pPr>
    </w:lvl>
    <w:lvl w:ilvl="3" w:tplc="5A42F870">
      <w:start w:val="1"/>
      <w:numFmt w:val="decimal"/>
      <w:lvlText w:val="%4."/>
      <w:lvlJc w:val="left"/>
      <w:pPr>
        <w:ind w:left="2880" w:hanging="360"/>
      </w:pPr>
    </w:lvl>
    <w:lvl w:ilvl="4" w:tplc="98603A2C">
      <w:start w:val="1"/>
      <w:numFmt w:val="lowerLetter"/>
      <w:lvlText w:val="%5."/>
      <w:lvlJc w:val="left"/>
      <w:pPr>
        <w:ind w:left="3600" w:hanging="360"/>
      </w:pPr>
    </w:lvl>
    <w:lvl w:ilvl="5" w:tplc="3942FB90">
      <w:start w:val="1"/>
      <w:numFmt w:val="lowerRoman"/>
      <w:lvlText w:val="%6."/>
      <w:lvlJc w:val="right"/>
      <w:pPr>
        <w:ind w:left="4320" w:hanging="180"/>
      </w:pPr>
    </w:lvl>
    <w:lvl w:ilvl="6" w:tplc="57829394">
      <w:start w:val="1"/>
      <w:numFmt w:val="decimal"/>
      <w:lvlText w:val="%7."/>
      <w:lvlJc w:val="left"/>
      <w:pPr>
        <w:ind w:left="5040" w:hanging="360"/>
      </w:pPr>
    </w:lvl>
    <w:lvl w:ilvl="7" w:tplc="17627F2A">
      <w:start w:val="1"/>
      <w:numFmt w:val="lowerLetter"/>
      <w:lvlText w:val="%8."/>
      <w:lvlJc w:val="left"/>
      <w:pPr>
        <w:ind w:left="5760" w:hanging="360"/>
      </w:pPr>
    </w:lvl>
    <w:lvl w:ilvl="8" w:tplc="126ACD26">
      <w:start w:val="1"/>
      <w:numFmt w:val="lowerRoman"/>
      <w:lvlText w:val="%9."/>
      <w:lvlJc w:val="right"/>
      <w:pPr>
        <w:ind w:left="6480" w:hanging="180"/>
      </w:pPr>
    </w:lvl>
  </w:abstractNum>
  <w:abstractNum w:abstractNumId="28" w15:restartNumberingAfterBreak="0">
    <w:nsid w:val="35DF5DF9"/>
    <w:multiLevelType w:val="hybridMultilevel"/>
    <w:tmpl w:val="2ACE7B28"/>
    <w:lvl w:ilvl="0" w:tplc="99E44C00">
      <w:start w:val="1"/>
      <w:numFmt w:val="bullet"/>
      <w:lvlText w:val=""/>
      <w:lvlJc w:val="left"/>
      <w:pPr>
        <w:ind w:left="720" w:hanging="360"/>
      </w:pPr>
      <w:rPr>
        <w:rFonts w:ascii="Symbol" w:hAnsi="Symbol" w:hint="default"/>
      </w:rPr>
    </w:lvl>
    <w:lvl w:ilvl="1" w:tplc="FBEC19A6">
      <w:start w:val="1"/>
      <w:numFmt w:val="bullet"/>
      <w:lvlText w:val="o"/>
      <w:lvlJc w:val="left"/>
      <w:pPr>
        <w:ind w:left="1440" w:hanging="360"/>
      </w:pPr>
      <w:rPr>
        <w:rFonts w:ascii="Courier New" w:hAnsi="Courier New" w:cs="Courier New" w:hint="default"/>
      </w:rPr>
    </w:lvl>
    <w:lvl w:ilvl="2" w:tplc="676610CA" w:tentative="1">
      <w:start w:val="1"/>
      <w:numFmt w:val="bullet"/>
      <w:lvlText w:val=""/>
      <w:lvlJc w:val="left"/>
      <w:pPr>
        <w:ind w:left="2160" w:hanging="360"/>
      </w:pPr>
      <w:rPr>
        <w:rFonts w:ascii="Wingdings" w:hAnsi="Wingdings" w:hint="default"/>
      </w:rPr>
    </w:lvl>
    <w:lvl w:ilvl="3" w:tplc="8AD457E2" w:tentative="1">
      <w:start w:val="1"/>
      <w:numFmt w:val="bullet"/>
      <w:lvlText w:val=""/>
      <w:lvlJc w:val="left"/>
      <w:pPr>
        <w:ind w:left="2880" w:hanging="360"/>
      </w:pPr>
      <w:rPr>
        <w:rFonts w:ascii="Symbol" w:hAnsi="Symbol" w:hint="default"/>
      </w:rPr>
    </w:lvl>
    <w:lvl w:ilvl="4" w:tplc="E2AA0E66" w:tentative="1">
      <w:start w:val="1"/>
      <w:numFmt w:val="bullet"/>
      <w:lvlText w:val="o"/>
      <w:lvlJc w:val="left"/>
      <w:pPr>
        <w:ind w:left="3600" w:hanging="360"/>
      </w:pPr>
      <w:rPr>
        <w:rFonts w:ascii="Courier New" w:hAnsi="Courier New" w:cs="Courier New" w:hint="default"/>
      </w:rPr>
    </w:lvl>
    <w:lvl w:ilvl="5" w:tplc="B6E60AC0" w:tentative="1">
      <w:start w:val="1"/>
      <w:numFmt w:val="bullet"/>
      <w:lvlText w:val=""/>
      <w:lvlJc w:val="left"/>
      <w:pPr>
        <w:ind w:left="4320" w:hanging="360"/>
      </w:pPr>
      <w:rPr>
        <w:rFonts w:ascii="Wingdings" w:hAnsi="Wingdings" w:hint="default"/>
      </w:rPr>
    </w:lvl>
    <w:lvl w:ilvl="6" w:tplc="CD64FA74" w:tentative="1">
      <w:start w:val="1"/>
      <w:numFmt w:val="bullet"/>
      <w:lvlText w:val=""/>
      <w:lvlJc w:val="left"/>
      <w:pPr>
        <w:ind w:left="5040" w:hanging="360"/>
      </w:pPr>
      <w:rPr>
        <w:rFonts w:ascii="Symbol" w:hAnsi="Symbol" w:hint="default"/>
      </w:rPr>
    </w:lvl>
    <w:lvl w:ilvl="7" w:tplc="FC46A034" w:tentative="1">
      <w:start w:val="1"/>
      <w:numFmt w:val="bullet"/>
      <w:lvlText w:val="o"/>
      <w:lvlJc w:val="left"/>
      <w:pPr>
        <w:ind w:left="5760" w:hanging="360"/>
      </w:pPr>
      <w:rPr>
        <w:rFonts w:ascii="Courier New" w:hAnsi="Courier New" w:cs="Courier New" w:hint="default"/>
      </w:rPr>
    </w:lvl>
    <w:lvl w:ilvl="8" w:tplc="51A0EE02" w:tentative="1">
      <w:start w:val="1"/>
      <w:numFmt w:val="bullet"/>
      <w:lvlText w:val=""/>
      <w:lvlJc w:val="left"/>
      <w:pPr>
        <w:ind w:left="6480" w:hanging="360"/>
      </w:pPr>
      <w:rPr>
        <w:rFonts w:ascii="Wingdings" w:hAnsi="Wingdings" w:hint="default"/>
      </w:rPr>
    </w:lvl>
  </w:abstractNum>
  <w:abstractNum w:abstractNumId="29" w15:restartNumberingAfterBreak="0">
    <w:nsid w:val="36830B51"/>
    <w:multiLevelType w:val="hybridMultilevel"/>
    <w:tmpl w:val="BE823158"/>
    <w:lvl w:ilvl="0" w:tplc="D5466430">
      <w:start w:val="1"/>
      <w:numFmt w:val="bullet"/>
      <w:lvlText w:val=""/>
      <w:lvlJc w:val="left"/>
      <w:pPr>
        <w:ind w:left="720" w:hanging="360"/>
      </w:pPr>
      <w:rPr>
        <w:rFonts w:ascii="Symbol" w:hAnsi="Symbol" w:hint="default"/>
      </w:rPr>
    </w:lvl>
    <w:lvl w:ilvl="1" w:tplc="E20EC8EE" w:tentative="1">
      <w:start w:val="1"/>
      <w:numFmt w:val="bullet"/>
      <w:lvlText w:val="o"/>
      <w:lvlJc w:val="left"/>
      <w:pPr>
        <w:ind w:left="1440" w:hanging="360"/>
      </w:pPr>
      <w:rPr>
        <w:rFonts w:ascii="Courier New" w:hAnsi="Courier New" w:cs="Courier New" w:hint="default"/>
      </w:rPr>
    </w:lvl>
    <w:lvl w:ilvl="2" w:tplc="093A3762" w:tentative="1">
      <w:start w:val="1"/>
      <w:numFmt w:val="bullet"/>
      <w:lvlText w:val=""/>
      <w:lvlJc w:val="left"/>
      <w:pPr>
        <w:ind w:left="2160" w:hanging="360"/>
      </w:pPr>
      <w:rPr>
        <w:rFonts w:ascii="Wingdings" w:hAnsi="Wingdings" w:hint="default"/>
      </w:rPr>
    </w:lvl>
    <w:lvl w:ilvl="3" w:tplc="291A3E5E" w:tentative="1">
      <w:start w:val="1"/>
      <w:numFmt w:val="bullet"/>
      <w:lvlText w:val=""/>
      <w:lvlJc w:val="left"/>
      <w:pPr>
        <w:ind w:left="2880" w:hanging="360"/>
      </w:pPr>
      <w:rPr>
        <w:rFonts w:ascii="Symbol" w:hAnsi="Symbol" w:hint="default"/>
      </w:rPr>
    </w:lvl>
    <w:lvl w:ilvl="4" w:tplc="2C4608A8" w:tentative="1">
      <w:start w:val="1"/>
      <w:numFmt w:val="bullet"/>
      <w:lvlText w:val="o"/>
      <w:lvlJc w:val="left"/>
      <w:pPr>
        <w:ind w:left="3600" w:hanging="360"/>
      </w:pPr>
      <w:rPr>
        <w:rFonts w:ascii="Courier New" w:hAnsi="Courier New" w:cs="Courier New" w:hint="default"/>
      </w:rPr>
    </w:lvl>
    <w:lvl w:ilvl="5" w:tplc="6EB8FAFC" w:tentative="1">
      <w:start w:val="1"/>
      <w:numFmt w:val="bullet"/>
      <w:lvlText w:val=""/>
      <w:lvlJc w:val="left"/>
      <w:pPr>
        <w:ind w:left="4320" w:hanging="360"/>
      </w:pPr>
      <w:rPr>
        <w:rFonts w:ascii="Wingdings" w:hAnsi="Wingdings" w:hint="default"/>
      </w:rPr>
    </w:lvl>
    <w:lvl w:ilvl="6" w:tplc="46AA401E" w:tentative="1">
      <w:start w:val="1"/>
      <w:numFmt w:val="bullet"/>
      <w:lvlText w:val=""/>
      <w:lvlJc w:val="left"/>
      <w:pPr>
        <w:ind w:left="5040" w:hanging="360"/>
      </w:pPr>
      <w:rPr>
        <w:rFonts w:ascii="Symbol" w:hAnsi="Symbol" w:hint="default"/>
      </w:rPr>
    </w:lvl>
    <w:lvl w:ilvl="7" w:tplc="0D92D58E" w:tentative="1">
      <w:start w:val="1"/>
      <w:numFmt w:val="bullet"/>
      <w:lvlText w:val="o"/>
      <w:lvlJc w:val="left"/>
      <w:pPr>
        <w:ind w:left="5760" w:hanging="360"/>
      </w:pPr>
      <w:rPr>
        <w:rFonts w:ascii="Courier New" w:hAnsi="Courier New" w:cs="Courier New" w:hint="default"/>
      </w:rPr>
    </w:lvl>
    <w:lvl w:ilvl="8" w:tplc="47141F08" w:tentative="1">
      <w:start w:val="1"/>
      <w:numFmt w:val="bullet"/>
      <w:lvlText w:val=""/>
      <w:lvlJc w:val="left"/>
      <w:pPr>
        <w:ind w:left="6480" w:hanging="360"/>
      </w:pPr>
      <w:rPr>
        <w:rFonts w:ascii="Wingdings" w:hAnsi="Wingdings" w:hint="default"/>
      </w:rPr>
    </w:lvl>
  </w:abstractNum>
  <w:abstractNum w:abstractNumId="30" w15:restartNumberingAfterBreak="0">
    <w:nsid w:val="377E1A21"/>
    <w:multiLevelType w:val="hybridMultilevel"/>
    <w:tmpl w:val="529C9BDE"/>
    <w:lvl w:ilvl="0" w:tplc="509E295E">
      <w:start w:val="1"/>
      <w:numFmt w:val="lowerLetter"/>
      <w:lvlText w:val="%1."/>
      <w:lvlJc w:val="left"/>
      <w:pPr>
        <w:ind w:left="720" w:hanging="360"/>
      </w:pPr>
    </w:lvl>
    <w:lvl w:ilvl="1" w:tplc="6C0A4C12" w:tentative="1">
      <w:start w:val="1"/>
      <w:numFmt w:val="lowerLetter"/>
      <w:lvlText w:val="%2."/>
      <w:lvlJc w:val="left"/>
      <w:pPr>
        <w:ind w:left="1440" w:hanging="360"/>
      </w:pPr>
    </w:lvl>
    <w:lvl w:ilvl="2" w:tplc="E1EA609A" w:tentative="1">
      <w:start w:val="1"/>
      <w:numFmt w:val="lowerRoman"/>
      <w:lvlText w:val="%3."/>
      <w:lvlJc w:val="right"/>
      <w:pPr>
        <w:ind w:left="2160" w:hanging="180"/>
      </w:pPr>
    </w:lvl>
    <w:lvl w:ilvl="3" w:tplc="937463A2" w:tentative="1">
      <w:start w:val="1"/>
      <w:numFmt w:val="decimal"/>
      <w:lvlText w:val="%4."/>
      <w:lvlJc w:val="left"/>
      <w:pPr>
        <w:ind w:left="2880" w:hanging="360"/>
      </w:pPr>
    </w:lvl>
    <w:lvl w:ilvl="4" w:tplc="D1FAECFE" w:tentative="1">
      <w:start w:val="1"/>
      <w:numFmt w:val="lowerLetter"/>
      <w:lvlText w:val="%5."/>
      <w:lvlJc w:val="left"/>
      <w:pPr>
        <w:ind w:left="3600" w:hanging="360"/>
      </w:pPr>
    </w:lvl>
    <w:lvl w:ilvl="5" w:tplc="59DEF6FA" w:tentative="1">
      <w:start w:val="1"/>
      <w:numFmt w:val="lowerRoman"/>
      <w:lvlText w:val="%6."/>
      <w:lvlJc w:val="right"/>
      <w:pPr>
        <w:ind w:left="4320" w:hanging="180"/>
      </w:pPr>
    </w:lvl>
    <w:lvl w:ilvl="6" w:tplc="95B4B1CA" w:tentative="1">
      <w:start w:val="1"/>
      <w:numFmt w:val="decimal"/>
      <w:lvlText w:val="%7."/>
      <w:lvlJc w:val="left"/>
      <w:pPr>
        <w:ind w:left="5040" w:hanging="360"/>
      </w:pPr>
    </w:lvl>
    <w:lvl w:ilvl="7" w:tplc="392A858E" w:tentative="1">
      <w:start w:val="1"/>
      <w:numFmt w:val="lowerLetter"/>
      <w:lvlText w:val="%8."/>
      <w:lvlJc w:val="left"/>
      <w:pPr>
        <w:ind w:left="5760" w:hanging="360"/>
      </w:pPr>
    </w:lvl>
    <w:lvl w:ilvl="8" w:tplc="15B65E78" w:tentative="1">
      <w:start w:val="1"/>
      <w:numFmt w:val="lowerRoman"/>
      <w:lvlText w:val="%9."/>
      <w:lvlJc w:val="right"/>
      <w:pPr>
        <w:ind w:left="6480" w:hanging="180"/>
      </w:pPr>
    </w:lvl>
  </w:abstractNum>
  <w:abstractNum w:abstractNumId="31" w15:restartNumberingAfterBreak="0">
    <w:nsid w:val="378D4E31"/>
    <w:multiLevelType w:val="hybridMultilevel"/>
    <w:tmpl w:val="09E4D2AA"/>
    <w:lvl w:ilvl="0" w:tplc="BC4E7DCE">
      <w:start w:val="1"/>
      <w:numFmt w:val="decimal"/>
      <w:lvlText w:val="%1"/>
      <w:lvlJc w:val="left"/>
      <w:pPr>
        <w:ind w:left="720" w:hanging="360"/>
      </w:pPr>
      <w:rPr>
        <w:rFonts w:hint="default"/>
      </w:rPr>
    </w:lvl>
    <w:lvl w:ilvl="1" w:tplc="D6E22D1E" w:tentative="1">
      <w:start w:val="1"/>
      <w:numFmt w:val="lowerLetter"/>
      <w:lvlText w:val="%2."/>
      <w:lvlJc w:val="left"/>
      <w:pPr>
        <w:ind w:left="1440" w:hanging="360"/>
      </w:pPr>
    </w:lvl>
    <w:lvl w:ilvl="2" w:tplc="59A44558" w:tentative="1">
      <w:start w:val="1"/>
      <w:numFmt w:val="lowerRoman"/>
      <w:lvlText w:val="%3."/>
      <w:lvlJc w:val="right"/>
      <w:pPr>
        <w:ind w:left="2160" w:hanging="180"/>
      </w:pPr>
    </w:lvl>
    <w:lvl w:ilvl="3" w:tplc="CFC69E78" w:tentative="1">
      <w:start w:val="1"/>
      <w:numFmt w:val="decimal"/>
      <w:lvlText w:val="%4."/>
      <w:lvlJc w:val="left"/>
      <w:pPr>
        <w:ind w:left="2880" w:hanging="360"/>
      </w:pPr>
    </w:lvl>
    <w:lvl w:ilvl="4" w:tplc="D69E0A0C" w:tentative="1">
      <w:start w:val="1"/>
      <w:numFmt w:val="lowerLetter"/>
      <w:lvlText w:val="%5."/>
      <w:lvlJc w:val="left"/>
      <w:pPr>
        <w:ind w:left="3600" w:hanging="360"/>
      </w:pPr>
    </w:lvl>
    <w:lvl w:ilvl="5" w:tplc="ABBA727A" w:tentative="1">
      <w:start w:val="1"/>
      <w:numFmt w:val="lowerRoman"/>
      <w:lvlText w:val="%6."/>
      <w:lvlJc w:val="right"/>
      <w:pPr>
        <w:ind w:left="4320" w:hanging="180"/>
      </w:pPr>
    </w:lvl>
    <w:lvl w:ilvl="6" w:tplc="12604520" w:tentative="1">
      <w:start w:val="1"/>
      <w:numFmt w:val="decimal"/>
      <w:lvlText w:val="%7."/>
      <w:lvlJc w:val="left"/>
      <w:pPr>
        <w:ind w:left="5040" w:hanging="360"/>
      </w:pPr>
    </w:lvl>
    <w:lvl w:ilvl="7" w:tplc="3912B4A2" w:tentative="1">
      <w:start w:val="1"/>
      <w:numFmt w:val="lowerLetter"/>
      <w:lvlText w:val="%8."/>
      <w:lvlJc w:val="left"/>
      <w:pPr>
        <w:ind w:left="5760" w:hanging="360"/>
      </w:pPr>
    </w:lvl>
    <w:lvl w:ilvl="8" w:tplc="26CE346E" w:tentative="1">
      <w:start w:val="1"/>
      <w:numFmt w:val="lowerRoman"/>
      <w:lvlText w:val="%9."/>
      <w:lvlJc w:val="right"/>
      <w:pPr>
        <w:ind w:left="6480" w:hanging="180"/>
      </w:pPr>
    </w:lvl>
  </w:abstractNum>
  <w:abstractNum w:abstractNumId="32" w15:restartNumberingAfterBreak="0">
    <w:nsid w:val="38210B2F"/>
    <w:multiLevelType w:val="multilevel"/>
    <w:tmpl w:val="39FC0BEE"/>
    <w:lvl w:ilvl="0">
      <w:start w:val="1"/>
      <w:numFmt w:val="decimal"/>
      <w:pStyle w:val="Heading2"/>
      <w:lvlText w:val="%1."/>
      <w:lvlJc w:val="left"/>
      <w:pPr>
        <w:ind w:left="1080" w:hanging="72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3" w15:restartNumberingAfterBreak="0">
    <w:nsid w:val="3C63662E"/>
    <w:multiLevelType w:val="hybridMultilevel"/>
    <w:tmpl w:val="5B647254"/>
    <w:lvl w:ilvl="0" w:tplc="7046C1E4">
      <w:start w:val="1"/>
      <w:numFmt w:val="bullet"/>
      <w:lvlText w:val=""/>
      <w:lvlJc w:val="left"/>
      <w:pPr>
        <w:ind w:left="720" w:hanging="360"/>
      </w:pPr>
      <w:rPr>
        <w:rFonts w:ascii="Symbol" w:hAnsi="Symbol" w:hint="default"/>
      </w:rPr>
    </w:lvl>
    <w:lvl w:ilvl="1" w:tplc="CB24C7D6" w:tentative="1">
      <w:start w:val="1"/>
      <w:numFmt w:val="bullet"/>
      <w:lvlText w:val="o"/>
      <w:lvlJc w:val="left"/>
      <w:pPr>
        <w:ind w:left="1440" w:hanging="360"/>
      </w:pPr>
      <w:rPr>
        <w:rFonts w:ascii="Courier New" w:hAnsi="Courier New" w:cs="Courier New" w:hint="default"/>
      </w:rPr>
    </w:lvl>
    <w:lvl w:ilvl="2" w:tplc="FD0AEDA4" w:tentative="1">
      <w:start w:val="1"/>
      <w:numFmt w:val="bullet"/>
      <w:lvlText w:val=""/>
      <w:lvlJc w:val="left"/>
      <w:pPr>
        <w:ind w:left="2160" w:hanging="360"/>
      </w:pPr>
      <w:rPr>
        <w:rFonts w:ascii="Wingdings" w:hAnsi="Wingdings" w:hint="default"/>
      </w:rPr>
    </w:lvl>
    <w:lvl w:ilvl="3" w:tplc="4CCE148A" w:tentative="1">
      <w:start w:val="1"/>
      <w:numFmt w:val="bullet"/>
      <w:lvlText w:val=""/>
      <w:lvlJc w:val="left"/>
      <w:pPr>
        <w:ind w:left="2880" w:hanging="360"/>
      </w:pPr>
      <w:rPr>
        <w:rFonts w:ascii="Symbol" w:hAnsi="Symbol" w:hint="default"/>
      </w:rPr>
    </w:lvl>
    <w:lvl w:ilvl="4" w:tplc="714620D8" w:tentative="1">
      <w:start w:val="1"/>
      <w:numFmt w:val="bullet"/>
      <w:lvlText w:val="o"/>
      <w:lvlJc w:val="left"/>
      <w:pPr>
        <w:ind w:left="3600" w:hanging="360"/>
      </w:pPr>
      <w:rPr>
        <w:rFonts w:ascii="Courier New" w:hAnsi="Courier New" w:cs="Courier New" w:hint="default"/>
      </w:rPr>
    </w:lvl>
    <w:lvl w:ilvl="5" w:tplc="6D6AFF60" w:tentative="1">
      <w:start w:val="1"/>
      <w:numFmt w:val="bullet"/>
      <w:lvlText w:val=""/>
      <w:lvlJc w:val="left"/>
      <w:pPr>
        <w:ind w:left="4320" w:hanging="360"/>
      </w:pPr>
      <w:rPr>
        <w:rFonts w:ascii="Wingdings" w:hAnsi="Wingdings" w:hint="default"/>
      </w:rPr>
    </w:lvl>
    <w:lvl w:ilvl="6" w:tplc="CD76C05E" w:tentative="1">
      <w:start w:val="1"/>
      <w:numFmt w:val="bullet"/>
      <w:lvlText w:val=""/>
      <w:lvlJc w:val="left"/>
      <w:pPr>
        <w:ind w:left="5040" w:hanging="360"/>
      </w:pPr>
      <w:rPr>
        <w:rFonts w:ascii="Symbol" w:hAnsi="Symbol" w:hint="default"/>
      </w:rPr>
    </w:lvl>
    <w:lvl w:ilvl="7" w:tplc="5C0A674E" w:tentative="1">
      <w:start w:val="1"/>
      <w:numFmt w:val="bullet"/>
      <w:lvlText w:val="o"/>
      <w:lvlJc w:val="left"/>
      <w:pPr>
        <w:ind w:left="5760" w:hanging="360"/>
      </w:pPr>
      <w:rPr>
        <w:rFonts w:ascii="Courier New" w:hAnsi="Courier New" w:cs="Courier New" w:hint="default"/>
      </w:rPr>
    </w:lvl>
    <w:lvl w:ilvl="8" w:tplc="A47CD2B4" w:tentative="1">
      <w:start w:val="1"/>
      <w:numFmt w:val="bullet"/>
      <w:lvlText w:val=""/>
      <w:lvlJc w:val="left"/>
      <w:pPr>
        <w:ind w:left="6480" w:hanging="360"/>
      </w:pPr>
      <w:rPr>
        <w:rFonts w:ascii="Wingdings" w:hAnsi="Wingdings" w:hint="default"/>
      </w:rPr>
    </w:lvl>
  </w:abstractNum>
  <w:abstractNum w:abstractNumId="34" w15:restartNumberingAfterBreak="0">
    <w:nsid w:val="416F6ED0"/>
    <w:multiLevelType w:val="hybridMultilevel"/>
    <w:tmpl w:val="723A9F9E"/>
    <w:lvl w:ilvl="0" w:tplc="C810835E">
      <w:start w:val="1"/>
      <w:numFmt w:val="bullet"/>
      <w:lvlText w:val=""/>
      <w:lvlJc w:val="left"/>
      <w:pPr>
        <w:ind w:left="720" w:hanging="360"/>
      </w:pPr>
      <w:rPr>
        <w:rFonts w:ascii="Symbol" w:hAnsi="Symbol" w:hint="default"/>
      </w:rPr>
    </w:lvl>
    <w:lvl w:ilvl="1" w:tplc="13F29946">
      <w:start w:val="5"/>
      <w:numFmt w:val="bullet"/>
      <w:lvlText w:val="-"/>
      <w:lvlJc w:val="left"/>
      <w:pPr>
        <w:ind w:left="1440" w:hanging="360"/>
      </w:pPr>
      <w:rPr>
        <w:rFonts w:ascii="Calibri" w:eastAsiaTheme="minorHAnsi" w:hAnsi="Calibri" w:cs="Calibri" w:hint="default"/>
      </w:rPr>
    </w:lvl>
    <w:lvl w:ilvl="2" w:tplc="C2C48022" w:tentative="1">
      <w:start w:val="1"/>
      <w:numFmt w:val="bullet"/>
      <w:lvlText w:val=""/>
      <w:lvlJc w:val="left"/>
      <w:pPr>
        <w:ind w:left="2160" w:hanging="360"/>
      </w:pPr>
      <w:rPr>
        <w:rFonts w:ascii="Wingdings" w:hAnsi="Wingdings" w:hint="default"/>
      </w:rPr>
    </w:lvl>
    <w:lvl w:ilvl="3" w:tplc="306AC8A6" w:tentative="1">
      <w:start w:val="1"/>
      <w:numFmt w:val="bullet"/>
      <w:lvlText w:val=""/>
      <w:lvlJc w:val="left"/>
      <w:pPr>
        <w:ind w:left="2880" w:hanging="360"/>
      </w:pPr>
      <w:rPr>
        <w:rFonts w:ascii="Symbol" w:hAnsi="Symbol" w:hint="default"/>
      </w:rPr>
    </w:lvl>
    <w:lvl w:ilvl="4" w:tplc="FB28C47C" w:tentative="1">
      <w:start w:val="1"/>
      <w:numFmt w:val="bullet"/>
      <w:lvlText w:val="o"/>
      <w:lvlJc w:val="left"/>
      <w:pPr>
        <w:ind w:left="3600" w:hanging="360"/>
      </w:pPr>
      <w:rPr>
        <w:rFonts w:ascii="Courier New" w:hAnsi="Courier New" w:cs="Courier New" w:hint="default"/>
      </w:rPr>
    </w:lvl>
    <w:lvl w:ilvl="5" w:tplc="830E44B0" w:tentative="1">
      <w:start w:val="1"/>
      <w:numFmt w:val="bullet"/>
      <w:lvlText w:val=""/>
      <w:lvlJc w:val="left"/>
      <w:pPr>
        <w:ind w:left="4320" w:hanging="360"/>
      </w:pPr>
      <w:rPr>
        <w:rFonts w:ascii="Wingdings" w:hAnsi="Wingdings" w:hint="default"/>
      </w:rPr>
    </w:lvl>
    <w:lvl w:ilvl="6" w:tplc="9936349C" w:tentative="1">
      <w:start w:val="1"/>
      <w:numFmt w:val="bullet"/>
      <w:lvlText w:val=""/>
      <w:lvlJc w:val="left"/>
      <w:pPr>
        <w:ind w:left="5040" w:hanging="360"/>
      </w:pPr>
      <w:rPr>
        <w:rFonts w:ascii="Symbol" w:hAnsi="Symbol" w:hint="default"/>
      </w:rPr>
    </w:lvl>
    <w:lvl w:ilvl="7" w:tplc="A3BE5414" w:tentative="1">
      <w:start w:val="1"/>
      <w:numFmt w:val="bullet"/>
      <w:lvlText w:val="o"/>
      <w:lvlJc w:val="left"/>
      <w:pPr>
        <w:ind w:left="5760" w:hanging="360"/>
      </w:pPr>
      <w:rPr>
        <w:rFonts w:ascii="Courier New" w:hAnsi="Courier New" w:cs="Courier New" w:hint="default"/>
      </w:rPr>
    </w:lvl>
    <w:lvl w:ilvl="8" w:tplc="F46EA2DC" w:tentative="1">
      <w:start w:val="1"/>
      <w:numFmt w:val="bullet"/>
      <w:lvlText w:val=""/>
      <w:lvlJc w:val="left"/>
      <w:pPr>
        <w:ind w:left="6480" w:hanging="360"/>
      </w:pPr>
      <w:rPr>
        <w:rFonts w:ascii="Wingdings" w:hAnsi="Wingdings" w:hint="default"/>
      </w:rPr>
    </w:lvl>
  </w:abstractNum>
  <w:abstractNum w:abstractNumId="35" w15:restartNumberingAfterBreak="0">
    <w:nsid w:val="47C35398"/>
    <w:multiLevelType w:val="hybridMultilevel"/>
    <w:tmpl w:val="8D9863A6"/>
    <w:lvl w:ilvl="0" w:tplc="A2540478">
      <w:start w:val="1"/>
      <w:numFmt w:val="bullet"/>
      <w:lvlText w:val=""/>
      <w:lvlJc w:val="left"/>
      <w:pPr>
        <w:ind w:left="720" w:hanging="360"/>
      </w:pPr>
      <w:rPr>
        <w:rFonts w:ascii="Symbol" w:hAnsi="Symbol" w:hint="default"/>
      </w:rPr>
    </w:lvl>
    <w:lvl w:ilvl="1" w:tplc="C4604330" w:tentative="1">
      <w:start w:val="1"/>
      <w:numFmt w:val="bullet"/>
      <w:lvlText w:val="o"/>
      <w:lvlJc w:val="left"/>
      <w:pPr>
        <w:ind w:left="1440" w:hanging="360"/>
      </w:pPr>
      <w:rPr>
        <w:rFonts w:ascii="Courier New" w:hAnsi="Courier New" w:cs="Courier New" w:hint="default"/>
      </w:rPr>
    </w:lvl>
    <w:lvl w:ilvl="2" w:tplc="EC2E4182" w:tentative="1">
      <w:start w:val="1"/>
      <w:numFmt w:val="bullet"/>
      <w:lvlText w:val=""/>
      <w:lvlJc w:val="left"/>
      <w:pPr>
        <w:ind w:left="2160" w:hanging="360"/>
      </w:pPr>
      <w:rPr>
        <w:rFonts w:ascii="Wingdings" w:hAnsi="Wingdings" w:hint="default"/>
      </w:rPr>
    </w:lvl>
    <w:lvl w:ilvl="3" w:tplc="970E5EB0" w:tentative="1">
      <w:start w:val="1"/>
      <w:numFmt w:val="bullet"/>
      <w:lvlText w:val=""/>
      <w:lvlJc w:val="left"/>
      <w:pPr>
        <w:ind w:left="2880" w:hanging="360"/>
      </w:pPr>
      <w:rPr>
        <w:rFonts w:ascii="Symbol" w:hAnsi="Symbol" w:hint="default"/>
      </w:rPr>
    </w:lvl>
    <w:lvl w:ilvl="4" w:tplc="ED3EE1EC" w:tentative="1">
      <w:start w:val="1"/>
      <w:numFmt w:val="bullet"/>
      <w:lvlText w:val="o"/>
      <w:lvlJc w:val="left"/>
      <w:pPr>
        <w:ind w:left="3600" w:hanging="360"/>
      </w:pPr>
      <w:rPr>
        <w:rFonts w:ascii="Courier New" w:hAnsi="Courier New" w:cs="Courier New" w:hint="default"/>
      </w:rPr>
    </w:lvl>
    <w:lvl w:ilvl="5" w:tplc="97401EBC" w:tentative="1">
      <w:start w:val="1"/>
      <w:numFmt w:val="bullet"/>
      <w:lvlText w:val=""/>
      <w:lvlJc w:val="left"/>
      <w:pPr>
        <w:ind w:left="4320" w:hanging="360"/>
      </w:pPr>
      <w:rPr>
        <w:rFonts w:ascii="Wingdings" w:hAnsi="Wingdings" w:hint="default"/>
      </w:rPr>
    </w:lvl>
    <w:lvl w:ilvl="6" w:tplc="72EA0948" w:tentative="1">
      <w:start w:val="1"/>
      <w:numFmt w:val="bullet"/>
      <w:lvlText w:val=""/>
      <w:lvlJc w:val="left"/>
      <w:pPr>
        <w:ind w:left="5040" w:hanging="360"/>
      </w:pPr>
      <w:rPr>
        <w:rFonts w:ascii="Symbol" w:hAnsi="Symbol" w:hint="default"/>
      </w:rPr>
    </w:lvl>
    <w:lvl w:ilvl="7" w:tplc="895E4A98" w:tentative="1">
      <w:start w:val="1"/>
      <w:numFmt w:val="bullet"/>
      <w:lvlText w:val="o"/>
      <w:lvlJc w:val="left"/>
      <w:pPr>
        <w:ind w:left="5760" w:hanging="360"/>
      </w:pPr>
      <w:rPr>
        <w:rFonts w:ascii="Courier New" w:hAnsi="Courier New" w:cs="Courier New" w:hint="default"/>
      </w:rPr>
    </w:lvl>
    <w:lvl w:ilvl="8" w:tplc="29C86A9C" w:tentative="1">
      <w:start w:val="1"/>
      <w:numFmt w:val="bullet"/>
      <w:lvlText w:val=""/>
      <w:lvlJc w:val="left"/>
      <w:pPr>
        <w:ind w:left="6480" w:hanging="360"/>
      </w:pPr>
      <w:rPr>
        <w:rFonts w:ascii="Wingdings" w:hAnsi="Wingdings" w:hint="default"/>
      </w:rPr>
    </w:lvl>
  </w:abstractNum>
  <w:abstractNum w:abstractNumId="36" w15:restartNumberingAfterBreak="0">
    <w:nsid w:val="4B6E0282"/>
    <w:multiLevelType w:val="hybridMultilevel"/>
    <w:tmpl w:val="CC50D0DE"/>
    <w:lvl w:ilvl="0" w:tplc="2ED654B4">
      <w:start w:val="1"/>
      <w:numFmt w:val="bullet"/>
      <w:lvlText w:val=""/>
      <w:lvlJc w:val="left"/>
      <w:pPr>
        <w:ind w:left="720" w:hanging="360"/>
      </w:pPr>
      <w:rPr>
        <w:rFonts w:ascii="Symbol" w:hAnsi="Symbol" w:hint="default"/>
      </w:rPr>
    </w:lvl>
    <w:lvl w:ilvl="1" w:tplc="FE6629CA" w:tentative="1">
      <w:start w:val="1"/>
      <w:numFmt w:val="bullet"/>
      <w:lvlText w:val="o"/>
      <w:lvlJc w:val="left"/>
      <w:pPr>
        <w:ind w:left="1440" w:hanging="360"/>
      </w:pPr>
      <w:rPr>
        <w:rFonts w:ascii="Courier New" w:hAnsi="Courier New" w:cs="Courier New" w:hint="default"/>
      </w:rPr>
    </w:lvl>
    <w:lvl w:ilvl="2" w:tplc="B73E3E0A" w:tentative="1">
      <w:start w:val="1"/>
      <w:numFmt w:val="bullet"/>
      <w:lvlText w:val=""/>
      <w:lvlJc w:val="left"/>
      <w:pPr>
        <w:ind w:left="2160" w:hanging="360"/>
      </w:pPr>
      <w:rPr>
        <w:rFonts w:ascii="Wingdings" w:hAnsi="Wingdings" w:hint="default"/>
      </w:rPr>
    </w:lvl>
    <w:lvl w:ilvl="3" w:tplc="9716965E" w:tentative="1">
      <w:start w:val="1"/>
      <w:numFmt w:val="bullet"/>
      <w:lvlText w:val=""/>
      <w:lvlJc w:val="left"/>
      <w:pPr>
        <w:ind w:left="2880" w:hanging="360"/>
      </w:pPr>
      <w:rPr>
        <w:rFonts w:ascii="Symbol" w:hAnsi="Symbol" w:hint="default"/>
      </w:rPr>
    </w:lvl>
    <w:lvl w:ilvl="4" w:tplc="2B0011B0" w:tentative="1">
      <w:start w:val="1"/>
      <w:numFmt w:val="bullet"/>
      <w:lvlText w:val="o"/>
      <w:lvlJc w:val="left"/>
      <w:pPr>
        <w:ind w:left="3600" w:hanging="360"/>
      </w:pPr>
      <w:rPr>
        <w:rFonts w:ascii="Courier New" w:hAnsi="Courier New" w:cs="Courier New" w:hint="default"/>
      </w:rPr>
    </w:lvl>
    <w:lvl w:ilvl="5" w:tplc="D80CE782" w:tentative="1">
      <w:start w:val="1"/>
      <w:numFmt w:val="bullet"/>
      <w:lvlText w:val=""/>
      <w:lvlJc w:val="left"/>
      <w:pPr>
        <w:ind w:left="4320" w:hanging="360"/>
      </w:pPr>
      <w:rPr>
        <w:rFonts w:ascii="Wingdings" w:hAnsi="Wingdings" w:hint="default"/>
      </w:rPr>
    </w:lvl>
    <w:lvl w:ilvl="6" w:tplc="0C3498C2" w:tentative="1">
      <w:start w:val="1"/>
      <w:numFmt w:val="bullet"/>
      <w:lvlText w:val=""/>
      <w:lvlJc w:val="left"/>
      <w:pPr>
        <w:ind w:left="5040" w:hanging="360"/>
      </w:pPr>
      <w:rPr>
        <w:rFonts w:ascii="Symbol" w:hAnsi="Symbol" w:hint="default"/>
      </w:rPr>
    </w:lvl>
    <w:lvl w:ilvl="7" w:tplc="CE7E60A2" w:tentative="1">
      <w:start w:val="1"/>
      <w:numFmt w:val="bullet"/>
      <w:lvlText w:val="o"/>
      <w:lvlJc w:val="left"/>
      <w:pPr>
        <w:ind w:left="5760" w:hanging="360"/>
      </w:pPr>
      <w:rPr>
        <w:rFonts w:ascii="Courier New" w:hAnsi="Courier New" w:cs="Courier New" w:hint="default"/>
      </w:rPr>
    </w:lvl>
    <w:lvl w:ilvl="8" w:tplc="9AB48768" w:tentative="1">
      <w:start w:val="1"/>
      <w:numFmt w:val="bullet"/>
      <w:lvlText w:val=""/>
      <w:lvlJc w:val="left"/>
      <w:pPr>
        <w:ind w:left="6480" w:hanging="360"/>
      </w:pPr>
      <w:rPr>
        <w:rFonts w:ascii="Wingdings" w:hAnsi="Wingdings" w:hint="default"/>
      </w:rPr>
    </w:lvl>
  </w:abstractNum>
  <w:abstractNum w:abstractNumId="37" w15:restartNumberingAfterBreak="0">
    <w:nsid w:val="4BB100CB"/>
    <w:multiLevelType w:val="hybridMultilevel"/>
    <w:tmpl w:val="8A42923A"/>
    <w:lvl w:ilvl="0" w:tplc="1B2E3D30">
      <w:start w:val="2"/>
      <w:numFmt w:val="decimal"/>
      <w:lvlText w:val="%1"/>
      <w:lvlJc w:val="left"/>
      <w:pPr>
        <w:ind w:left="720" w:hanging="360"/>
      </w:pPr>
      <w:rPr>
        <w:rFonts w:hint="default"/>
      </w:rPr>
    </w:lvl>
    <w:lvl w:ilvl="1" w:tplc="E9DC2228" w:tentative="1">
      <w:start w:val="1"/>
      <w:numFmt w:val="lowerLetter"/>
      <w:lvlText w:val="%2."/>
      <w:lvlJc w:val="left"/>
      <w:pPr>
        <w:ind w:left="1440" w:hanging="360"/>
      </w:pPr>
    </w:lvl>
    <w:lvl w:ilvl="2" w:tplc="AD9007F8" w:tentative="1">
      <w:start w:val="1"/>
      <w:numFmt w:val="lowerRoman"/>
      <w:lvlText w:val="%3."/>
      <w:lvlJc w:val="right"/>
      <w:pPr>
        <w:ind w:left="2160" w:hanging="180"/>
      </w:pPr>
    </w:lvl>
    <w:lvl w:ilvl="3" w:tplc="1BF01792" w:tentative="1">
      <w:start w:val="1"/>
      <w:numFmt w:val="decimal"/>
      <w:lvlText w:val="%4."/>
      <w:lvlJc w:val="left"/>
      <w:pPr>
        <w:ind w:left="2880" w:hanging="360"/>
      </w:pPr>
    </w:lvl>
    <w:lvl w:ilvl="4" w:tplc="ACC6AA38" w:tentative="1">
      <w:start w:val="1"/>
      <w:numFmt w:val="lowerLetter"/>
      <w:lvlText w:val="%5."/>
      <w:lvlJc w:val="left"/>
      <w:pPr>
        <w:ind w:left="3600" w:hanging="360"/>
      </w:pPr>
    </w:lvl>
    <w:lvl w:ilvl="5" w:tplc="C07CDE14" w:tentative="1">
      <w:start w:val="1"/>
      <w:numFmt w:val="lowerRoman"/>
      <w:lvlText w:val="%6."/>
      <w:lvlJc w:val="right"/>
      <w:pPr>
        <w:ind w:left="4320" w:hanging="180"/>
      </w:pPr>
    </w:lvl>
    <w:lvl w:ilvl="6" w:tplc="31D88FC4" w:tentative="1">
      <w:start w:val="1"/>
      <w:numFmt w:val="decimal"/>
      <w:lvlText w:val="%7."/>
      <w:lvlJc w:val="left"/>
      <w:pPr>
        <w:ind w:left="5040" w:hanging="360"/>
      </w:pPr>
    </w:lvl>
    <w:lvl w:ilvl="7" w:tplc="D77401A6" w:tentative="1">
      <w:start w:val="1"/>
      <w:numFmt w:val="lowerLetter"/>
      <w:lvlText w:val="%8."/>
      <w:lvlJc w:val="left"/>
      <w:pPr>
        <w:ind w:left="5760" w:hanging="360"/>
      </w:pPr>
    </w:lvl>
    <w:lvl w:ilvl="8" w:tplc="934691FE" w:tentative="1">
      <w:start w:val="1"/>
      <w:numFmt w:val="lowerRoman"/>
      <w:lvlText w:val="%9."/>
      <w:lvlJc w:val="right"/>
      <w:pPr>
        <w:ind w:left="6480" w:hanging="180"/>
      </w:pPr>
    </w:lvl>
  </w:abstractNum>
  <w:abstractNum w:abstractNumId="38" w15:restartNumberingAfterBreak="0">
    <w:nsid w:val="4CDB30A8"/>
    <w:multiLevelType w:val="hybridMultilevel"/>
    <w:tmpl w:val="37EE3458"/>
    <w:lvl w:ilvl="0" w:tplc="DA1A9450">
      <w:start w:val="1"/>
      <w:numFmt w:val="bullet"/>
      <w:pStyle w:val="Tablebullet"/>
      <w:lvlText w:val=""/>
      <w:lvlJc w:val="left"/>
      <w:pPr>
        <w:tabs>
          <w:tab w:val="num" w:pos="397"/>
        </w:tabs>
        <w:ind w:left="113" w:firstLine="0"/>
      </w:pPr>
      <w:rPr>
        <w:rFonts w:ascii="Symbol" w:hAnsi="Symbol" w:hint="default"/>
      </w:rPr>
    </w:lvl>
    <w:lvl w:ilvl="1" w:tplc="666CD6A8" w:tentative="1">
      <w:start w:val="1"/>
      <w:numFmt w:val="bullet"/>
      <w:lvlText w:val="o"/>
      <w:lvlJc w:val="left"/>
      <w:pPr>
        <w:ind w:left="1440" w:hanging="360"/>
      </w:pPr>
      <w:rPr>
        <w:rFonts w:ascii="Courier New" w:hAnsi="Courier New" w:cs="Courier New" w:hint="default"/>
      </w:rPr>
    </w:lvl>
    <w:lvl w:ilvl="2" w:tplc="7F6E37E0" w:tentative="1">
      <w:start w:val="1"/>
      <w:numFmt w:val="bullet"/>
      <w:lvlText w:val=""/>
      <w:lvlJc w:val="left"/>
      <w:pPr>
        <w:ind w:left="2160" w:hanging="360"/>
      </w:pPr>
      <w:rPr>
        <w:rFonts w:ascii="Wingdings" w:hAnsi="Wingdings" w:hint="default"/>
      </w:rPr>
    </w:lvl>
    <w:lvl w:ilvl="3" w:tplc="18EC6146" w:tentative="1">
      <w:start w:val="1"/>
      <w:numFmt w:val="bullet"/>
      <w:lvlText w:val=""/>
      <w:lvlJc w:val="left"/>
      <w:pPr>
        <w:ind w:left="2880" w:hanging="360"/>
      </w:pPr>
      <w:rPr>
        <w:rFonts w:ascii="Symbol" w:hAnsi="Symbol" w:hint="default"/>
      </w:rPr>
    </w:lvl>
    <w:lvl w:ilvl="4" w:tplc="1FE6FD66" w:tentative="1">
      <w:start w:val="1"/>
      <w:numFmt w:val="bullet"/>
      <w:lvlText w:val="o"/>
      <w:lvlJc w:val="left"/>
      <w:pPr>
        <w:ind w:left="3600" w:hanging="360"/>
      </w:pPr>
      <w:rPr>
        <w:rFonts w:ascii="Courier New" w:hAnsi="Courier New" w:cs="Courier New" w:hint="default"/>
      </w:rPr>
    </w:lvl>
    <w:lvl w:ilvl="5" w:tplc="B438626E" w:tentative="1">
      <w:start w:val="1"/>
      <w:numFmt w:val="bullet"/>
      <w:lvlText w:val=""/>
      <w:lvlJc w:val="left"/>
      <w:pPr>
        <w:ind w:left="4320" w:hanging="360"/>
      </w:pPr>
      <w:rPr>
        <w:rFonts w:ascii="Wingdings" w:hAnsi="Wingdings" w:hint="default"/>
      </w:rPr>
    </w:lvl>
    <w:lvl w:ilvl="6" w:tplc="A80684A2" w:tentative="1">
      <w:start w:val="1"/>
      <w:numFmt w:val="bullet"/>
      <w:lvlText w:val=""/>
      <w:lvlJc w:val="left"/>
      <w:pPr>
        <w:ind w:left="5040" w:hanging="360"/>
      </w:pPr>
      <w:rPr>
        <w:rFonts w:ascii="Symbol" w:hAnsi="Symbol" w:hint="default"/>
      </w:rPr>
    </w:lvl>
    <w:lvl w:ilvl="7" w:tplc="DAC67662" w:tentative="1">
      <w:start w:val="1"/>
      <w:numFmt w:val="bullet"/>
      <w:lvlText w:val="o"/>
      <w:lvlJc w:val="left"/>
      <w:pPr>
        <w:ind w:left="5760" w:hanging="360"/>
      </w:pPr>
      <w:rPr>
        <w:rFonts w:ascii="Courier New" w:hAnsi="Courier New" w:cs="Courier New" w:hint="default"/>
      </w:rPr>
    </w:lvl>
    <w:lvl w:ilvl="8" w:tplc="1D5EFEC0" w:tentative="1">
      <w:start w:val="1"/>
      <w:numFmt w:val="bullet"/>
      <w:lvlText w:val=""/>
      <w:lvlJc w:val="left"/>
      <w:pPr>
        <w:ind w:left="6480" w:hanging="360"/>
      </w:pPr>
      <w:rPr>
        <w:rFonts w:ascii="Wingdings" w:hAnsi="Wingdings" w:hint="default"/>
      </w:rPr>
    </w:lvl>
  </w:abstractNum>
  <w:abstractNum w:abstractNumId="39" w15:restartNumberingAfterBreak="0">
    <w:nsid w:val="506C0FE2"/>
    <w:multiLevelType w:val="hybridMultilevel"/>
    <w:tmpl w:val="2A58C5A6"/>
    <w:lvl w:ilvl="0" w:tplc="124AF61C">
      <w:start w:val="1"/>
      <w:numFmt w:val="decimal"/>
      <w:lvlText w:val="%1."/>
      <w:lvlJc w:val="left"/>
      <w:pPr>
        <w:ind w:left="720" w:hanging="360"/>
      </w:pPr>
      <w:rPr>
        <w:rFonts w:hint="default"/>
        <w:color w:val="6A2875"/>
      </w:rPr>
    </w:lvl>
    <w:lvl w:ilvl="1" w:tplc="38D226AA" w:tentative="1">
      <w:start w:val="1"/>
      <w:numFmt w:val="bullet"/>
      <w:lvlText w:val="o"/>
      <w:lvlJc w:val="left"/>
      <w:pPr>
        <w:ind w:left="1440" w:hanging="360"/>
      </w:pPr>
      <w:rPr>
        <w:rFonts w:ascii="Courier New" w:hAnsi="Courier New" w:cs="Courier New" w:hint="default"/>
      </w:rPr>
    </w:lvl>
    <w:lvl w:ilvl="2" w:tplc="B4FA4D3E" w:tentative="1">
      <w:start w:val="1"/>
      <w:numFmt w:val="bullet"/>
      <w:lvlText w:val=""/>
      <w:lvlJc w:val="left"/>
      <w:pPr>
        <w:ind w:left="2160" w:hanging="360"/>
      </w:pPr>
      <w:rPr>
        <w:rFonts w:ascii="Wingdings" w:hAnsi="Wingdings" w:hint="default"/>
      </w:rPr>
    </w:lvl>
    <w:lvl w:ilvl="3" w:tplc="9EBE913E" w:tentative="1">
      <w:start w:val="1"/>
      <w:numFmt w:val="bullet"/>
      <w:lvlText w:val=""/>
      <w:lvlJc w:val="left"/>
      <w:pPr>
        <w:ind w:left="2880" w:hanging="360"/>
      </w:pPr>
      <w:rPr>
        <w:rFonts w:ascii="Symbol" w:hAnsi="Symbol" w:hint="default"/>
      </w:rPr>
    </w:lvl>
    <w:lvl w:ilvl="4" w:tplc="A014ADA0" w:tentative="1">
      <w:start w:val="1"/>
      <w:numFmt w:val="bullet"/>
      <w:lvlText w:val="o"/>
      <w:lvlJc w:val="left"/>
      <w:pPr>
        <w:ind w:left="3600" w:hanging="360"/>
      </w:pPr>
      <w:rPr>
        <w:rFonts w:ascii="Courier New" w:hAnsi="Courier New" w:cs="Courier New" w:hint="default"/>
      </w:rPr>
    </w:lvl>
    <w:lvl w:ilvl="5" w:tplc="763C78D0" w:tentative="1">
      <w:start w:val="1"/>
      <w:numFmt w:val="bullet"/>
      <w:lvlText w:val=""/>
      <w:lvlJc w:val="left"/>
      <w:pPr>
        <w:ind w:left="4320" w:hanging="360"/>
      </w:pPr>
      <w:rPr>
        <w:rFonts w:ascii="Wingdings" w:hAnsi="Wingdings" w:hint="default"/>
      </w:rPr>
    </w:lvl>
    <w:lvl w:ilvl="6" w:tplc="3BA48C7A" w:tentative="1">
      <w:start w:val="1"/>
      <w:numFmt w:val="bullet"/>
      <w:lvlText w:val=""/>
      <w:lvlJc w:val="left"/>
      <w:pPr>
        <w:ind w:left="5040" w:hanging="360"/>
      </w:pPr>
      <w:rPr>
        <w:rFonts w:ascii="Symbol" w:hAnsi="Symbol" w:hint="default"/>
      </w:rPr>
    </w:lvl>
    <w:lvl w:ilvl="7" w:tplc="99806662" w:tentative="1">
      <w:start w:val="1"/>
      <w:numFmt w:val="bullet"/>
      <w:lvlText w:val="o"/>
      <w:lvlJc w:val="left"/>
      <w:pPr>
        <w:ind w:left="5760" w:hanging="360"/>
      </w:pPr>
      <w:rPr>
        <w:rFonts w:ascii="Courier New" w:hAnsi="Courier New" w:cs="Courier New" w:hint="default"/>
      </w:rPr>
    </w:lvl>
    <w:lvl w:ilvl="8" w:tplc="5B9E1A1E" w:tentative="1">
      <w:start w:val="1"/>
      <w:numFmt w:val="bullet"/>
      <w:lvlText w:val=""/>
      <w:lvlJc w:val="left"/>
      <w:pPr>
        <w:ind w:left="6480" w:hanging="360"/>
      </w:pPr>
      <w:rPr>
        <w:rFonts w:ascii="Wingdings" w:hAnsi="Wingdings" w:hint="default"/>
      </w:rPr>
    </w:lvl>
  </w:abstractNum>
  <w:abstractNum w:abstractNumId="40" w15:restartNumberingAfterBreak="0">
    <w:nsid w:val="52426F64"/>
    <w:multiLevelType w:val="hybridMultilevel"/>
    <w:tmpl w:val="DDA0E676"/>
    <w:lvl w:ilvl="0" w:tplc="93801AD4">
      <w:start w:val="1"/>
      <w:numFmt w:val="decimal"/>
      <w:lvlText w:val="%1."/>
      <w:lvlJc w:val="left"/>
      <w:pPr>
        <w:ind w:left="720" w:hanging="360"/>
      </w:pPr>
      <w:rPr>
        <w:rFonts w:hint="default"/>
      </w:rPr>
    </w:lvl>
    <w:lvl w:ilvl="1" w:tplc="AAA657C2" w:tentative="1">
      <w:start w:val="1"/>
      <w:numFmt w:val="bullet"/>
      <w:lvlText w:val="o"/>
      <w:lvlJc w:val="left"/>
      <w:pPr>
        <w:ind w:left="1440" w:hanging="360"/>
      </w:pPr>
      <w:rPr>
        <w:rFonts w:ascii="Courier New" w:hAnsi="Courier New" w:cs="Courier New" w:hint="default"/>
      </w:rPr>
    </w:lvl>
    <w:lvl w:ilvl="2" w:tplc="3E6634BA" w:tentative="1">
      <w:start w:val="1"/>
      <w:numFmt w:val="bullet"/>
      <w:lvlText w:val=""/>
      <w:lvlJc w:val="left"/>
      <w:pPr>
        <w:ind w:left="2160" w:hanging="360"/>
      </w:pPr>
      <w:rPr>
        <w:rFonts w:ascii="Wingdings" w:hAnsi="Wingdings" w:hint="default"/>
      </w:rPr>
    </w:lvl>
    <w:lvl w:ilvl="3" w:tplc="4440AF5A" w:tentative="1">
      <w:start w:val="1"/>
      <w:numFmt w:val="bullet"/>
      <w:lvlText w:val=""/>
      <w:lvlJc w:val="left"/>
      <w:pPr>
        <w:ind w:left="2880" w:hanging="360"/>
      </w:pPr>
      <w:rPr>
        <w:rFonts w:ascii="Symbol" w:hAnsi="Symbol" w:hint="default"/>
      </w:rPr>
    </w:lvl>
    <w:lvl w:ilvl="4" w:tplc="9A5075CE" w:tentative="1">
      <w:start w:val="1"/>
      <w:numFmt w:val="bullet"/>
      <w:lvlText w:val="o"/>
      <w:lvlJc w:val="left"/>
      <w:pPr>
        <w:ind w:left="3600" w:hanging="360"/>
      </w:pPr>
      <w:rPr>
        <w:rFonts w:ascii="Courier New" w:hAnsi="Courier New" w:cs="Courier New" w:hint="default"/>
      </w:rPr>
    </w:lvl>
    <w:lvl w:ilvl="5" w:tplc="C474466E" w:tentative="1">
      <w:start w:val="1"/>
      <w:numFmt w:val="bullet"/>
      <w:lvlText w:val=""/>
      <w:lvlJc w:val="left"/>
      <w:pPr>
        <w:ind w:left="4320" w:hanging="360"/>
      </w:pPr>
      <w:rPr>
        <w:rFonts w:ascii="Wingdings" w:hAnsi="Wingdings" w:hint="default"/>
      </w:rPr>
    </w:lvl>
    <w:lvl w:ilvl="6" w:tplc="52EEC962" w:tentative="1">
      <w:start w:val="1"/>
      <w:numFmt w:val="bullet"/>
      <w:lvlText w:val=""/>
      <w:lvlJc w:val="left"/>
      <w:pPr>
        <w:ind w:left="5040" w:hanging="360"/>
      </w:pPr>
      <w:rPr>
        <w:rFonts w:ascii="Symbol" w:hAnsi="Symbol" w:hint="default"/>
      </w:rPr>
    </w:lvl>
    <w:lvl w:ilvl="7" w:tplc="3E3E4E20" w:tentative="1">
      <w:start w:val="1"/>
      <w:numFmt w:val="bullet"/>
      <w:lvlText w:val="o"/>
      <w:lvlJc w:val="left"/>
      <w:pPr>
        <w:ind w:left="5760" w:hanging="360"/>
      </w:pPr>
      <w:rPr>
        <w:rFonts w:ascii="Courier New" w:hAnsi="Courier New" w:cs="Courier New" w:hint="default"/>
      </w:rPr>
    </w:lvl>
    <w:lvl w:ilvl="8" w:tplc="95FA1338" w:tentative="1">
      <w:start w:val="1"/>
      <w:numFmt w:val="bullet"/>
      <w:lvlText w:val=""/>
      <w:lvlJc w:val="left"/>
      <w:pPr>
        <w:ind w:left="6480" w:hanging="360"/>
      </w:pPr>
      <w:rPr>
        <w:rFonts w:ascii="Wingdings" w:hAnsi="Wingdings" w:hint="default"/>
      </w:rPr>
    </w:lvl>
  </w:abstractNum>
  <w:abstractNum w:abstractNumId="41" w15:restartNumberingAfterBreak="0">
    <w:nsid w:val="555C03A9"/>
    <w:multiLevelType w:val="hybridMultilevel"/>
    <w:tmpl w:val="1304002C"/>
    <w:lvl w:ilvl="0" w:tplc="41524DFE">
      <w:start w:val="1"/>
      <w:numFmt w:val="bullet"/>
      <w:lvlText w:val=""/>
      <w:lvlJc w:val="left"/>
      <w:pPr>
        <w:ind w:left="720" w:hanging="360"/>
      </w:pPr>
      <w:rPr>
        <w:rFonts w:ascii="Symbol" w:hAnsi="Symbol" w:hint="default"/>
      </w:rPr>
    </w:lvl>
    <w:lvl w:ilvl="1" w:tplc="5B567CFA" w:tentative="1">
      <w:start w:val="1"/>
      <w:numFmt w:val="bullet"/>
      <w:lvlText w:val="o"/>
      <w:lvlJc w:val="left"/>
      <w:pPr>
        <w:ind w:left="1440" w:hanging="360"/>
      </w:pPr>
      <w:rPr>
        <w:rFonts w:ascii="Courier New" w:hAnsi="Courier New" w:cs="Courier New" w:hint="default"/>
      </w:rPr>
    </w:lvl>
    <w:lvl w:ilvl="2" w:tplc="0562FE78" w:tentative="1">
      <w:start w:val="1"/>
      <w:numFmt w:val="bullet"/>
      <w:lvlText w:val=""/>
      <w:lvlJc w:val="left"/>
      <w:pPr>
        <w:ind w:left="2160" w:hanging="360"/>
      </w:pPr>
      <w:rPr>
        <w:rFonts w:ascii="Wingdings" w:hAnsi="Wingdings" w:hint="default"/>
      </w:rPr>
    </w:lvl>
    <w:lvl w:ilvl="3" w:tplc="C8CCD396" w:tentative="1">
      <w:start w:val="1"/>
      <w:numFmt w:val="bullet"/>
      <w:lvlText w:val=""/>
      <w:lvlJc w:val="left"/>
      <w:pPr>
        <w:ind w:left="2880" w:hanging="360"/>
      </w:pPr>
      <w:rPr>
        <w:rFonts w:ascii="Symbol" w:hAnsi="Symbol" w:hint="default"/>
      </w:rPr>
    </w:lvl>
    <w:lvl w:ilvl="4" w:tplc="A7002762" w:tentative="1">
      <w:start w:val="1"/>
      <w:numFmt w:val="bullet"/>
      <w:lvlText w:val="o"/>
      <w:lvlJc w:val="left"/>
      <w:pPr>
        <w:ind w:left="3600" w:hanging="360"/>
      </w:pPr>
      <w:rPr>
        <w:rFonts w:ascii="Courier New" w:hAnsi="Courier New" w:cs="Courier New" w:hint="default"/>
      </w:rPr>
    </w:lvl>
    <w:lvl w:ilvl="5" w:tplc="2EA836AE" w:tentative="1">
      <w:start w:val="1"/>
      <w:numFmt w:val="bullet"/>
      <w:lvlText w:val=""/>
      <w:lvlJc w:val="left"/>
      <w:pPr>
        <w:ind w:left="4320" w:hanging="360"/>
      </w:pPr>
      <w:rPr>
        <w:rFonts w:ascii="Wingdings" w:hAnsi="Wingdings" w:hint="default"/>
      </w:rPr>
    </w:lvl>
    <w:lvl w:ilvl="6" w:tplc="15E409A8" w:tentative="1">
      <w:start w:val="1"/>
      <w:numFmt w:val="bullet"/>
      <w:lvlText w:val=""/>
      <w:lvlJc w:val="left"/>
      <w:pPr>
        <w:ind w:left="5040" w:hanging="360"/>
      </w:pPr>
      <w:rPr>
        <w:rFonts w:ascii="Symbol" w:hAnsi="Symbol" w:hint="default"/>
      </w:rPr>
    </w:lvl>
    <w:lvl w:ilvl="7" w:tplc="EF785150" w:tentative="1">
      <w:start w:val="1"/>
      <w:numFmt w:val="bullet"/>
      <w:lvlText w:val="o"/>
      <w:lvlJc w:val="left"/>
      <w:pPr>
        <w:ind w:left="5760" w:hanging="360"/>
      </w:pPr>
      <w:rPr>
        <w:rFonts w:ascii="Courier New" w:hAnsi="Courier New" w:cs="Courier New" w:hint="default"/>
      </w:rPr>
    </w:lvl>
    <w:lvl w:ilvl="8" w:tplc="C2C248BC" w:tentative="1">
      <w:start w:val="1"/>
      <w:numFmt w:val="bullet"/>
      <w:lvlText w:val=""/>
      <w:lvlJc w:val="left"/>
      <w:pPr>
        <w:ind w:left="6480" w:hanging="360"/>
      </w:pPr>
      <w:rPr>
        <w:rFonts w:ascii="Wingdings" w:hAnsi="Wingdings" w:hint="default"/>
      </w:rPr>
    </w:lvl>
  </w:abstractNum>
  <w:abstractNum w:abstractNumId="42" w15:restartNumberingAfterBreak="0">
    <w:nsid w:val="59A26521"/>
    <w:multiLevelType w:val="hybridMultilevel"/>
    <w:tmpl w:val="C1C06162"/>
    <w:lvl w:ilvl="0" w:tplc="B7C20EE6">
      <w:start w:val="1"/>
      <w:numFmt w:val="decimal"/>
      <w:lvlText w:val="%1."/>
      <w:lvlJc w:val="left"/>
      <w:pPr>
        <w:ind w:left="3600" w:hanging="360"/>
      </w:pPr>
      <w:rPr>
        <w:rFonts w:hint="default"/>
      </w:rPr>
    </w:lvl>
    <w:lvl w:ilvl="1" w:tplc="FF7CF042" w:tentative="1">
      <w:start w:val="1"/>
      <w:numFmt w:val="lowerLetter"/>
      <w:lvlText w:val="%2."/>
      <w:lvlJc w:val="left"/>
      <w:pPr>
        <w:ind w:left="4320" w:hanging="360"/>
      </w:pPr>
    </w:lvl>
    <w:lvl w:ilvl="2" w:tplc="B49E937A" w:tentative="1">
      <w:start w:val="1"/>
      <w:numFmt w:val="lowerRoman"/>
      <w:lvlText w:val="%3."/>
      <w:lvlJc w:val="right"/>
      <w:pPr>
        <w:ind w:left="5040" w:hanging="180"/>
      </w:pPr>
    </w:lvl>
    <w:lvl w:ilvl="3" w:tplc="58F08218" w:tentative="1">
      <w:start w:val="1"/>
      <w:numFmt w:val="decimal"/>
      <w:lvlText w:val="%4."/>
      <w:lvlJc w:val="left"/>
      <w:pPr>
        <w:ind w:left="5760" w:hanging="360"/>
      </w:pPr>
    </w:lvl>
    <w:lvl w:ilvl="4" w:tplc="5BEE3436" w:tentative="1">
      <w:start w:val="1"/>
      <w:numFmt w:val="lowerLetter"/>
      <w:lvlText w:val="%5."/>
      <w:lvlJc w:val="left"/>
      <w:pPr>
        <w:ind w:left="6480" w:hanging="360"/>
      </w:pPr>
    </w:lvl>
    <w:lvl w:ilvl="5" w:tplc="6F80FCCE" w:tentative="1">
      <w:start w:val="1"/>
      <w:numFmt w:val="lowerRoman"/>
      <w:lvlText w:val="%6."/>
      <w:lvlJc w:val="right"/>
      <w:pPr>
        <w:ind w:left="7200" w:hanging="180"/>
      </w:pPr>
    </w:lvl>
    <w:lvl w:ilvl="6" w:tplc="14C8B70E" w:tentative="1">
      <w:start w:val="1"/>
      <w:numFmt w:val="decimal"/>
      <w:lvlText w:val="%7."/>
      <w:lvlJc w:val="left"/>
      <w:pPr>
        <w:ind w:left="7920" w:hanging="360"/>
      </w:pPr>
    </w:lvl>
    <w:lvl w:ilvl="7" w:tplc="350A47E8" w:tentative="1">
      <w:start w:val="1"/>
      <w:numFmt w:val="lowerLetter"/>
      <w:lvlText w:val="%8."/>
      <w:lvlJc w:val="left"/>
      <w:pPr>
        <w:ind w:left="8640" w:hanging="360"/>
      </w:pPr>
    </w:lvl>
    <w:lvl w:ilvl="8" w:tplc="E9BC5090" w:tentative="1">
      <w:start w:val="1"/>
      <w:numFmt w:val="lowerRoman"/>
      <w:lvlText w:val="%9."/>
      <w:lvlJc w:val="right"/>
      <w:pPr>
        <w:ind w:left="9360" w:hanging="180"/>
      </w:pPr>
    </w:lvl>
  </w:abstractNum>
  <w:abstractNum w:abstractNumId="43" w15:restartNumberingAfterBreak="0">
    <w:nsid w:val="677C3AD6"/>
    <w:multiLevelType w:val="hybridMultilevel"/>
    <w:tmpl w:val="D5B4E87C"/>
    <w:lvl w:ilvl="0" w:tplc="A6DA9C60">
      <w:start w:val="1"/>
      <w:numFmt w:val="bullet"/>
      <w:lvlText w:val=""/>
      <w:lvlJc w:val="left"/>
      <w:pPr>
        <w:ind w:left="720" w:hanging="360"/>
      </w:pPr>
      <w:rPr>
        <w:rFonts w:ascii="Symbol" w:hAnsi="Symbol" w:hint="default"/>
      </w:rPr>
    </w:lvl>
    <w:lvl w:ilvl="1" w:tplc="BF8261CC" w:tentative="1">
      <w:start w:val="1"/>
      <w:numFmt w:val="bullet"/>
      <w:lvlText w:val="o"/>
      <w:lvlJc w:val="left"/>
      <w:pPr>
        <w:ind w:left="1440" w:hanging="360"/>
      </w:pPr>
      <w:rPr>
        <w:rFonts w:ascii="Courier New" w:hAnsi="Courier New" w:cs="Courier New" w:hint="default"/>
      </w:rPr>
    </w:lvl>
    <w:lvl w:ilvl="2" w:tplc="2A6278CA" w:tentative="1">
      <w:start w:val="1"/>
      <w:numFmt w:val="bullet"/>
      <w:lvlText w:val=""/>
      <w:lvlJc w:val="left"/>
      <w:pPr>
        <w:ind w:left="2160" w:hanging="360"/>
      </w:pPr>
      <w:rPr>
        <w:rFonts w:ascii="Wingdings" w:hAnsi="Wingdings" w:hint="default"/>
      </w:rPr>
    </w:lvl>
    <w:lvl w:ilvl="3" w:tplc="7D3273E8" w:tentative="1">
      <w:start w:val="1"/>
      <w:numFmt w:val="bullet"/>
      <w:lvlText w:val=""/>
      <w:lvlJc w:val="left"/>
      <w:pPr>
        <w:ind w:left="2880" w:hanging="360"/>
      </w:pPr>
      <w:rPr>
        <w:rFonts w:ascii="Symbol" w:hAnsi="Symbol" w:hint="default"/>
      </w:rPr>
    </w:lvl>
    <w:lvl w:ilvl="4" w:tplc="024C82DA" w:tentative="1">
      <w:start w:val="1"/>
      <w:numFmt w:val="bullet"/>
      <w:lvlText w:val="o"/>
      <w:lvlJc w:val="left"/>
      <w:pPr>
        <w:ind w:left="3600" w:hanging="360"/>
      </w:pPr>
      <w:rPr>
        <w:rFonts w:ascii="Courier New" w:hAnsi="Courier New" w:cs="Courier New" w:hint="default"/>
      </w:rPr>
    </w:lvl>
    <w:lvl w:ilvl="5" w:tplc="4BCE7002" w:tentative="1">
      <w:start w:val="1"/>
      <w:numFmt w:val="bullet"/>
      <w:lvlText w:val=""/>
      <w:lvlJc w:val="left"/>
      <w:pPr>
        <w:ind w:left="4320" w:hanging="360"/>
      </w:pPr>
      <w:rPr>
        <w:rFonts w:ascii="Wingdings" w:hAnsi="Wingdings" w:hint="default"/>
      </w:rPr>
    </w:lvl>
    <w:lvl w:ilvl="6" w:tplc="5510A0B4" w:tentative="1">
      <w:start w:val="1"/>
      <w:numFmt w:val="bullet"/>
      <w:lvlText w:val=""/>
      <w:lvlJc w:val="left"/>
      <w:pPr>
        <w:ind w:left="5040" w:hanging="360"/>
      </w:pPr>
      <w:rPr>
        <w:rFonts w:ascii="Symbol" w:hAnsi="Symbol" w:hint="default"/>
      </w:rPr>
    </w:lvl>
    <w:lvl w:ilvl="7" w:tplc="88BC36FE" w:tentative="1">
      <w:start w:val="1"/>
      <w:numFmt w:val="bullet"/>
      <w:lvlText w:val="o"/>
      <w:lvlJc w:val="left"/>
      <w:pPr>
        <w:ind w:left="5760" w:hanging="360"/>
      </w:pPr>
      <w:rPr>
        <w:rFonts w:ascii="Courier New" w:hAnsi="Courier New" w:cs="Courier New" w:hint="default"/>
      </w:rPr>
    </w:lvl>
    <w:lvl w:ilvl="8" w:tplc="21ECB89A" w:tentative="1">
      <w:start w:val="1"/>
      <w:numFmt w:val="bullet"/>
      <w:lvlText w:val=""/>
      <w:lvlJc w:val="left"/>
      <w:pPr>
        <w:ind w:left="6480" w:hanging="360"/>
      </w:pPr>
      <w:rPr>
        <w:rFonts w:ascii="Wingdings" w:hAnsi="Wingdings" w:hint="default"/>
      </w:rPr>
    </w:lvl>
  </w:abstractNum>
  <w:abstractNum w:abstractNumId="44" w15:restartNumberingAfterBreak="0">
    <w:nsid w:val="68694558"/>
    <w:multiLevelType w:val="hybridMultilevel"/>
    <w:tmpl w:val="26F631D0"/>
    <w:lvl w:ilvl="0" w:tplc="293E9168">
      <w:start w:val="5"/>
      <w:numFmt w:val="bullet"/>
      <w:lvlText w:val="-"/>
      <w:lvlJc w:val="left"/>
      <w:pPr>
        <w:ind w:left="720" w:hanging="360"/>
      </w:pPr>
      <w:rPr>
        <w:rFonts w:ascii="Calibri" w:eastAsiaTheme="minorHAnsi" w:hAnsi="Calibri" w:cs="Calibri" w:hint="default"/>
      </w:rPr>
    </w:lvl>
    <w:lvl w:ilvl="1" w:tplc="B5A05C22" w:tentative="1">
      <w:start w:val="1"/>
      <w:numFmt w:val="bullet"/>
      <w:lvlText w:val="o"/>
      <w:lvlJc w:val="left"/>
      <w:pPr>
        <w:ind w:left="1440" w:hanging="360"/>
      </w:pPr>
      <w:rPr>
        <w:rFonts w:ascii="Courier New" w:hAnsi="Courier New" w:cs="Courier New" w:hint="default"/>
      </w:rPr>
    </w:lvl>
    <w:lvl w:ilvl="2" w:tplc="2196B8F0" w:tentative="1">
      <w:start w:val="1"/>
      <w:numFmt w:val="bullet"/>
      <w:lvlText w:val=""/>
      <w:lvlJc w:val="left"/>
      <w:pPr>
        <w:ind w:left="2160" w:hanging="360"/>
      </w:pPr>
      <w:rPr>
        <w:rFonts w:ascii="Wingdings" w:hAnsi="Wingdings" w:hint="default"/>
      </w:rPr>
    </w:lvl>
    <w:lvl w:ilvl="3" w:tplc="518014FA" w:tentative="1">
      <w:start w:val="1"/>
      <w:numFmt w:val="bullet"/>
      <w:lvlText w:val=""/>
      <w:lvlJc w:val="left"/>
      <w:pPr>
        <w:ind w:left="2880" w:hanging="360"/>
      </w:pPr>
      <w:rPr>
        <w:rFonts w:ascii="Symbol" w:hAnsi="Symbol" w:hint="default"/>
      </w:rPr>
    </w:lvl>
    <w:lvl w:ilvl="4" w:tplc="0518A3B0" w:tentative="1">
      <w:start w:val="1"/>
      <w:numFmt w:val="bullet"/>
      <w:lvlText w:val="o"/>
      <w:lvlJc w:val="left"/>
      <w:pPr>
        <w:ind w:left="3600" w:hanging="360"/>
      </w:pPr>
      <w:rPr>
        <w:rFonts w:ascii="Courier New" w:hAnsi="Courier New" w:cs="Courier New" w:hint="default"/>
      </w:rPr>
    </w:lvl>
    <w:lvl w:ilvl="5" w:tplc="1A36CA02" w:tentative="1">
      <w:start w:val="1"/>
      <w:numFmt w:val="bullet"/>
      <w:lvlText w:val=""/>
      <w:lvlJc w:val="left"/>
      <w:pPr>
        <w:ind w:left="4320" w:hanging="360"/>
      </w:pPr>
      <w:rPr>
        <w:rFonts w:ascii="Wingdings" w:hAnsi="Wingdings" w:hint="default"/>
      </w:rPr>
    </w:lvl>
    <w:lvl w:ilvl="6" w:tplc="253AA70E" w:tentative="1">
      <w:start w:val="1"/>
      <w:numFmt w:val="bullet"/>
      <w:lvlText w:val=""/>
      <w:lvlJc w:val="left"/>
      <w:pPr>
        <w:ind w:left="5040" w:hanging="360"/>
      </w:pPr>
      <w:rPr>
        <w:rFonts w:ascii="Symbol" w:hAnsi="Symbol" w:hint="default"/>
      </w:rPr>
    </w:lvl>
    <w:lvl w:ilvl="7" w:tplc="4D566814" w:tentative="1">
      <w:start w:val="1"/>
      <w:numFmt w:val="bullet"/>
      <w:lvlText w:val="o"/>
      <w:lvlJc w:val="left"/>
      <w:pPr>
        <w:ind w:left="5760" w:hanging="360"/>
      </w:pPr>
      <w:rPr>
        <w:rFonts w:ascii="Courier New" w:hAnsi="Courier New" w:cs="Courier New" w:hint="default"/>
      </w:rPr>
    </w:lvl>
    <w:lvl w:ilvl="8" w:tplc="6068EA30" w:tentative="1">
      <w:start w:val="1"/>
      <w:numFmt w:val="bullet"/>
      <w:lvlText w:val=""/>
      <w:lvlJc w:val="left"/>
      <w:pPr>
        <w:ind w:left="6480" w:hanging="360"/>
      </w:pPr>
      <w:rPr>
        <w:rFonts w:ascii="Wingdings" w:hAnsi="Wingdings" w:hint="default"/>
      </w:rPr>
    </w:lvl>
  </w:abstractNum>
  <w:abstractNum w:abstractNumId="45" w15:restartNumberingAfterBreak="0">
    <w:nsid w:val="69023034"/>
    <w:multiLevelType w:val="hybridMultilevel"/>
    <w:tmpl w:val="AAA2AFD2"/>
    <w:lvl w:ilvl="0" w:tplc="38EAEB5E">
      <w:start w:val="1"/>
      <w:numFmt w:val="bullet"/>
      <w:lvlText w:val=""/>
      <w:lvlJc w:val="left"/>
      <w:pPr>
        <w:ind w:left="720" w:hanging="360"/>
      </w:pPr>
      <w:rPr>
        <w:rFonts w:ascii="Symbol" w:hAnsi="Symbol" w:hint="default"/>
      </w:rPr>
    </w:lvl>
    <w:lvl w:ilvl="1" w:tplc="2BB08DE4" w:tentative="1">
      <w:start w:val="1"/>
      <w:numFmt w:val="bullet"/>
      <w:lvlText w:val="o"/>
      <w:lvlJc w:val="left"/>
      <w:pPr>
        <w:ind w:left="1440" w:hanging="360"/>
      </w:pPr>
      <w:rPr>
        <w:rFonts w:ascii="Courier New" w:hAnsi="Courier New" w:cs="Courier New" w:hint="default"/>
      </w:rPr>
    </w:lvl>
    <w:lvl w:ilvl="2" w:tplc="F9EC658E" w:tentative="1">
      <w:start w:val="1"/>
      <w:numFmt w:val="bullet"/>
      <w:lvlText w:val=""/>
      <w:lvlJc w:val="left"/>
      <w:pPr>
        <w:ind w:left="2160" w:hanging="360"/>
      </w:pPr>
      <w:rPr>
        <w:rFonts w:ascii="Wingdings" w:hAnsi="Wingdings" w:hint="default"/>
      </w:rPr>
    </w:lvl>
    <w:lvl w:ilvl="3" w:tplc="96108740" w:tentative="1">
      <w:start w:val="1"/>
      <w:numFmt w:val="bullet"/>
      <w:lvlText w:val=""/>
      <w:lvlJc w:val="left"/>
      <w:pPr>
        <w:ind w:left="2880" w:hanging="360"/>
      </w:pPr>
      <w:rPr>
        <w:rFonts w:ascii="Symbol" w:hAnsi="Symbol" w:hint="default"/>
      </w:rPr>
    </w:lvl>
    <w:lvl w:ilvl="4" w:tplc="0142B19E" w:tentative="1">
      <w:start w:val="1"/>
      <w:numFmt w:val="bullet"/>
      <w:lvlText w:val="o"/>
      <w:lvlJc w:val="left"/>
      <w:pPr>
        <w:ind w:left="3600" w:hanging="360"/>
      </w:pPr>
      <w:rPr>
        <w:rFonts w:ascii="Courier New" w:hAnsi="Courier New" w:cs="Courier New" w:hint="default"/>
      </w:rPr>
    </w:lvl>
    <w:lvl w:ilvl="5" w:tplc="A260D62E" w:tentative="1">
      <w:start w:val="1"/>
      <w:numFmt w:val="bullet"/>
      <w:lvlText w:val=""/>
      <w:lvlJc w:val="left"/>
      <w:pPr>
        <w:ind w:left="4320" w:hanging="360"/>
      </w:pPr>
      <w:rPr>
        <w:rFonts w:ascii="Wingdings" w:hAnsi="Wingdings" w:hint="default"/>
      </w:rPr>
    </w:lvl>
    <w:lvl w:ilvl="6" w:tplc="511E6C42" w:tentative="1">
      <w:start w:val="1"/>
      <w:numFmt w:val="bullet"/>
      <w:lvlText w:val=""/>
      <w:lvlJc w:val="left"/>
      <w:pPr>
        <w:ind w:left="5040" w:hanging="360"/>
      </w:pPr>
      <w:rPr>
        <w:rFonts w:ascii="Symbol" w:hAnsi="Symbol" w:hint="default"/>
      </w:rPr>
    </w:lvl>
    <w:lvl w:ilvl="7" w:tplc="8CF652A4" w:tentative="1">
      <w:start w:val="1"/>
      <w:numFmt w:val="bullet"/>
      <w:lvlText w:val="o"/>
      <w:lvlJc w:val="left"/>
      <w:pPr>
        <w:ind w:left="5760" w:hanging="360"/>
      </w:pPr>
      <w:rPr>
        <w:rFonts w:ascii="Courier New" w:hAnsi="Courier New" w:cs="Courier New" w:hint="default"/>
      </w:rPr>
    </w:lvl>
    <w:lvl w:ilvl="8" w:tplc="B1941CB4" w:tentative="1">
      <w:start w:val="1"/>
      <w:numFmt w:val="bullet"/>
      <w:lvlText w:val=""/>
      <w:lvlJc w:val="left"/>
      <w:pPr>
        <w:ind w:left="6480" w:hanging="360"/>
      </w:pPr>
      <w:rPr>
        <w:rFonts w:ascii="Wingdings" w:hAnsi="Wingdings" w:hint="default"/>
      </w:rPr>
    </w:lvl>
  </w:abstractNum>
  <w:abstractNum w:abstractNumId="46" w15:restartNumberingAfterBreak="0">
    <w:nsid w:val="71C15072"/>
    <w:multiLevelType w:val="hybridMultilevel"/>
    <w:tmpl w:val="F5BE1D7E"/>
    <w:lvl w:ilvl="0" w:tplc="C930B344">
      <w:start w:val="1"/>
      <w:numFmt w:val="bullet"/>
      <w:lvlText w:val=""/>
      <w:lvlJc w:val="left"/>
      <w:pPr>
        <w:ind w:left="720" w:hanging="360"/>
      </w:pPr>
      <w:rPr>
        <w:rFonts w:ascii="Symbol" w:hAnsi="Symbol" w:hint="default"/>
      </w:rPr>
    </w:lvl>
    <w:lvl w:ilvl="1" w:tplc="C902F158" w:tentative="1">
      <w:start w:val="1"/>
      <w:numFmt w:val="bullet"/>
      <w:lvlText w:val="o"/>
      <w:lvlJc w:val="left"/>
      <w:pPr>
        <w:ind w:left="1440" w:hanging="360"/>
      </w:pPr>
      <w:rPr>
        <w:rFonts w:ascii="Courier New" w:hAnsi="Courier New" w:cs="Courier New" w:hint="default"/>
      </w:rPr>
    </w:lvl>
    <w:lvl w:ilvl="2" w:tplc="8098D480" w:tentative="1">
      <w:start w:val="1"/>
      <w:numFmt w:val="bullet"/>
      <w:lvlText w:val=""/>
      <w:lvlJc w:val="left"/>
      <w:pPr>
        <w:ind w:left="2160" w:hanging="360"/>
      </w:pPr>
      <w:rPr>
        <w:rFonts w:ascii="Wingdings" w:hAnsi="Wingdings" w:hint="default"/>
      </w:rPr>
    </w:lvl>
    <w:lvl w:ilvl="3" w:tplc="AB80E1AA" w:tentative="1">
      <w:start w:val="1"/>
      <w:numFmt w:val="bullet"/>
      <w:lvlText w:val=""/>
      <w:lvlJc w:val="left"/>
      <w:pPr>
        <w:ind w:left="2880" w:hanging="360"/>
      </w:pPr>
      <w:rPr>
        <w:rFonts w:ascii="Symbol" w:hAnsi="Symbol" w:hint="default"/>
      </w:rPr>
    </w:lvl>
    <w:lvl w:ilvl="4" w:tplc="B3BCCBF6" w:tentative="1">
      <w:start w:val="1"/>
      <w:numFmt w:val="bullet"/>
      <w:lvlText w:val="o"/>
      <w:lvlJc w:val="left"/>
      <w:pPr>
        <w:ind w:left="3600" w:hanging="360"/>
      </w:pPr>
      <w:rPr>
        <w:rFonts w:ascii="Courier New" w:hAnsi="Courier New" w:cs="Courier New" w:hint="default"/>
      </w:rPr>
    </w:lvl>
    <w:lvl w:ilvl="5" w:tplc="2256A5EA" w:tentative="1">
      <w:start w:val="1"/>
      <w:numFmt w:val="bullet"/>
      <w:lvlText w:val=""/>
      <w:lvlJc w:val="left"/>
      <w:pPr>
        <w:ind w:left="4320" w:hanging="360"/>
      </w:pPr>
      <w:rPr>
        <w:rFonts w:ascii="Wingdings" w:hAnsi="Wingdings" w:hint="default"/>
      </w:rPr>
    </w:lvl>
    <w:lvl w:ilvl="6" w:tplc="9802FB18" w:tentative="1">
      <w:start w:val="1"/>
      <w:numFmt w:val="bullet"/>
      <w:lvlText w:val=""/>
      <w:lvlJc w:val="left"/>
      <w:pPr>
        <w:ind w:left="5040" w:hanging="360"/>
      </w:pPr>
      <w:rPr>
        <w:rFonts w:ascii="Symbol" w:hAnsi="Symbol" w:hint="default"/>
      </w:rPr>
    </w:lvl>
    <w:lvl w:ilvl="7" w:tplc="9362833C" w:tentative="1">
      <w:start w:val="1"/>
      <w:numFmt w:val="bullet"/>
      <w:lvlText w:val="o"/>
      <w:lvlJc w:val="left"/>
      <w:pPr>
        <w:ind w:left="5760" w:hanging="360"/>
      </w:pPr>
      <w:rPr>
        <w:rFonts w:ascii="Courier New" w:hAnsi="Courier New" w:cs="Courier New" w:hint="default"/>
      </w:rPr>
    </w:lvl>
    <w:lvl w:ilvl="8" w:tplc="1C0415B2" w:tentative="1">
      <w:start w:val="1"/>
      <w:numFmt w:val="bullet"/>
      <w:lvlText w:val=""/>
      <w:lvlJc w:val="left"/>
      <w:pPr>
        <w:ind w:left="6480" w:hanging="360"/>
      </w:pPr>
      <w:rPr>
        <w:rFonts w:ascii="Wingdings" w:hAnsi="Wingdings" w:hint="default"/>
      </w:rPr>
    </w:lvl>
  </w:abstractNum>
  <w:abstractNum w:abstractNumId="47" w15:restartNumberingAfterBreak="0">
    <w:nsid w:val="72BF60B1"/>
    <w:multiLevelType w:val="hybridMultilevel"/>
    <w:tmpl w:val="2D8CA7C4"/>
    <w:lvl w:ilvl="0" w:tplc="FAF66C70">
      <w:start w:val="1"/>
      <w:numFmt w:val="bullet"/>
      <w:lvlText w:val=""/>
      <w:lvlJc w:val="left"/>
      <w:pPr>
        <w:ind w:left="720" w:hanging="360"/>
      </w:pPr>
      <w:rPr>
        <w:rFonts w:ascii="Symbol" w:hAnsi="Symbol" w:hint="default"/>
      </w:rPr>
    </w:lvl>
    <w:lvl w:ilvl="1" w:tplc="65E0DFF2" w:tentative="1">
      <w:start w:val="1"/>
      <w:numFmt w:val="lowerLetter"/>
      <w:lvlText w:val="%2."/>
      <w:lvlJc w:val="left"/>
      <w:pPr>
        <w:ind w:left="1440" w:hanging="360"/>
      </w:pPr>
    </w:lvl>
    <w:lvl w:ilvl="2" w:tplc="C3AC2564" w:tentative="1">
      <w:start w:val="1"/>
      <w:numFmt w:val="lowerRoman"/>
      <w:lvlText w:val="%3."/>
      <w:lvlJc w:val="right"/>
      <w:pPr>
        <w:ind w:left="2160" w:hanging="180"/>
      </w:pPr>
    </w:lvl>
    <w:lvl w:ilvl="3" w:tplc="F970E93C" w:tentative="1">
      <w:start w:val="1"/>
      <w:numFmt w:val="decimal"/>
      <w:lvlText w:val="%4."/>
      <w:lvlJc w:val="left"/>
      <w:pPr>
        <w:ind w:left="2880" w:hanging="360"/>
      </w:pPr>
    </w:lvl>
    <w:lvl w:ilvl="4" w:tplc="67D84D0C" w:tentative="1">
      <w:start w:val="1"/>
      <w:numFmt w:val="lowerLetter"/>
      <w:lvlText w:val="%5."/>
      <w:lvlJc w:val="left"/>
      <w:pPr>
        <w:ind w:left="3600" w:hanging="360"/>
      </w:pPr>
    </w:lvl>
    <w:lvl w:ilvl="5" w:tplc="151416E2" w:tentative="1">
      <w:start w:val="1"/>
      <w:numFmt w:val="lowerRoman"/>
      <w:lvlText w:val="%6."/>
      <w:lvlJc w:val="right"/>
      <w:pPr>
        <w:ind w:left="4320" w:hanging="180"/>
      </w:pPr>
    </w:lvl>
    <w:lvl w:ilvl="6" w:tplc="4B94BA18" w:tentative="1">
      <w:start w:val="1"/>
      <w:numFmt w:val="decimal"/>
      <w:lvlText w:val="%7."/>
      <w:lvlJc w:val="left"/>
      <w:pPr>
        <w:ind w:left="5040" w:hanging="360"/>
      </w:pPr>
    </w:lvl>
    <w:lvl w:ilvl="7" w:tplc="C126565C" w:tentative="1">
      <w:start w:val="1"/>
      <w:numFmt w:val="lowerLetter"/>
      <w:lvlText w:val="%8."/>
      <w:lvlJc w:val="left"/>
      <w:pPr>
        <w:ind w:left="5760" w:hanging="360"/>
      </w:pPr>
    </w:lvl>
    <w:lvl w:ilvl="8" w:tplc="81480C2A" w:tentative="1">
      <w:start w:val="1"/>
      <w:numFmt w:val="lowerRoman"/>
      <w:lvlText w:val="%9."/>
      <w:lvlJc w:val="right"/>
      <w:pPr>
        <w:ind w:left="6480" w:hanging="180"/>
      </w:pPr>
    </w:lvl>
  </w:abstractNum>
  <w:abstractNum w:abstractNumId="48" w15:restartNumberingAfterBreak="0">
    <w:nsid w:val="798C3B9E"/>
    <w:multiLevelType w:val="hybridMultilevel"/>
    <w:tmpl w:val="A12ED5EE"/>
    <w:lvl w:ilvl="0" w:tplc="FDE005DA">
      <w:start w:val="1"/>
      <w:numFmt w:val="decimal"/>
      <w:lvlText w:val="%1."/>
      <w:lvlJc w:val="left"/>
      <w:pPr>
        <w:ind w:left="720" w:hanging="360"/>
      </w:pPr>
      <w:rPr>
        <w:rFonts w:hint="default"/>
      </w:rPr>
    </w:lvl>
    <w:lvl w:ilvl="1" w:tplc="D41CC676">
      <w:start w:val="1"/>
      <w:numFmt w:val="lowerLetter"/>
      <w:lvlText w:val="%2."/>
      <w:lvlJc w:val="left"/>
      <w:pPr>
        <w:ind w:left="1440" w:hanging="360"/>
      </w:pPr>
    </w:lvl>
    <w:lvl w:ilvl="2" w:tplc="1DDE1726">
      <w:start w:val="1"/>
      <w:numFmt w:val="lowerRoman"/>
      <w:lvlText w:val="%3."/>
      <w:lvlJc w:val="right"/>
      <w:pPr>
        <w:ind w:left="2160" w:hanging="180"/>
      </w:pPr>
    </w:lvl>
    <w:lvl w:ilvl="3" w:tplc="8A94EDBE" w:tentative="1">
      <w:start w:val="1"/>
      <w:numFmt w:val="decimal"/>
      <w:lvlText w:val="%4."/>
      <w:lvlJc w:val="left"/>
      <w:pPr>
        <w:ind w:left="2880" w:hanging="360"/>
      </w:pPr>
    </w:lvl>
    <w:lvl w:ilvl="4" w:tplc="4468B822" w:tentative="1">
      <w:start w:val="1"/>
      <w:numFmt w:val="lowerLetter"/>
      <w:lvlText w:val="%5."/>
      <w:lvlJc w:val="left"/>
      <w:pPr>
        <w:ind w:left="3600" w:hanging="360"/>
      </w:pPr>
    </w:lvl>
    <w:lvl w:ilvl="5" w:tplc="A058E278" w:tentative="1">
      <w:start w:val="1"/>
      <w:numFmt w:val="lowerRoman"/>
      <w:lvlText w:val="%6."/>
      <w:lvlJc w:val="right"/>
      <w:pPr>
        <w:ind w:left="4320" w:hanging="180"/>
      </w:pPr>
    </w:lvl>
    <w:lvl w:ilvl="6" w:tplc="CC989554" w:tentative="1">
      <w:start w:val="1"/>
      <w:numFmt w:val="decimal"/>
      <w:lvlText w:val="%7."/>
      <w:lvlJc w:val="left"/>
      <w:pPr>
        <w:ind w:left="5040" w:hanging="360"/>
      </w:pPr>
    </w:lvl>
    <w:lvl w:ilvl="7" w:tplc="60CC0BCC" w:tentative="1">
      <w:start w:val="1"/>
      <w:numFmt w:val="lowerLetter"/>
      <w:lvlText w:val="%8."/>
      <w:lvlJc w:val="left"/>
      <w:pPr>
        <w:ind w:left="5760" w:hanging="360"/>
      </w:pPr>
    </w:lvl>
    <w:lvl w:ilvl="8" w:tplc="F8F8C376" w:tentative="1">
      <w:start w:val="1"/>
      <w:numFmt w:val="lowerRoman"/>
      <w:lvlText w:val="%9."/>
      <w:lvlJc w:val="right"/>
      <w:pPr>
        <w:ind w:left="6480" w:hanging="180"/>
      </w:pPr>
    </w:lvl>
  </w:abstractNum>
  <w:abstractNum w:abstractNumId="49"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44773850">
    <w:abstractNumId w:val="28"/>
  </w:num>
  <w:num w:numId="2" w16cid:durableId="330062965">
    <w:abstractNumId w:val="42"/>
  </w:num>
  <w:num w:numId="3" w16cid:durableId="826094759">
    <w:abstractNumId w:val="22"/>
  </w:num>
  <w:num w:numId="4" w16cid:durableId="1018893196">
    <w:abstractNumId w:val="32"/>
  </w:num>
  <w:num w:numId="5" w16cid:durableId="1253970277">
    <w:abstractNumId w:val="23"/>
  </w:num>
  <w:num w:numId="6" w16cid:durableId="132531326">
    <w:abstractNumId w:val="39"/>
  </w:num>
  <w:num w:numId="7" w16cid:durableId="1864245112">
    <w:abstractNumId w:val="18"/>
  </w:num>
  <w:num w:numId="8" w16cid:durableId="1899901966">
    <w:abstractNumId w:val="13"/>
  </w:num>
  <w:num w:numId="9" w16cid:durableId="1835686582">
    <w:abstractNumId w:val="0"/>
  </w:num>
  <w:num w:numId="10" w16cid:durableId="1797486781">
    <w:abstractNumId w:val="1"/>
  </w:num>
  <w:num w:numId="11" w16cid:durableId="1562598179">
    <w:abstractNumId w:val="2"/>
  </w:num>
  <w:num w:numId="12" w16cid:durableId="1616784969">
    <w:abstractNumId w:val="3"/>
  </w:num>
  <w:num w:numId="13" w16cid:durableId="903176092">
    <w:abstractNumId w:val="8"/>
  </w:num>
  <w:num w:numId="14" w16cid:durableId="282619464">
    <w:abstractNumId w:val="4"/>
  </w:num>
  <w:num w:numId="15" w16cid:durableId="753555261">
    <w:abstractNumId w:val="5"/>
  </w:num>
  <w:num w:numId="16" w16cid:durableId="483205818">
    <w:abstractNumId w:val="6"/>
  </w:num>
  <w:num w:numId="17" w16cid:durableId="1270510393">
    <w:abstractNumId w:val="7"/>
  </w:num>
  <w:num w:numId="18" w16cid:durableId="1402754216">
    <w:abstractNumId w:val="20"/>
  </w:num>
  <w:num w:numId="19" w16cid:durableId="1882355122">
    <w:abstractNumId w:val="38"/>
  </w:num>
  <w:num w:numId="20" w16cid:durableId="1955281115">
    <w:abstractNumId w:val="49"/>
  </w:num>
  <w:num w:numId="21" w16cid:durableId="201551736">
    <w:abstractNumId w:val="25"/>
  </w:num>
  <w:num w:numId="22" w16cid:durableId="307636038">
    <w:abstractNumId w:val="15"/>
  </w:num>
  <w:num w:numId="23" w16cid:durableId="1067920216">
    <w:abstractNumId w:val="35"/>
  </w:num>
  <w:num w:numId="24" w16cid:durableId="1041321231">
    <w:abstractNumId w:val="19"/>
  </w:num>
  <w:num w:numId="25" w16cid:durableId="1508598447">
    <w:abstractNumId w:val="33"/>
  </w:num>
  <w:num w:numId="26" w16cid:durableId="907812362">
    <w:abstractNumId w:val="21"/>
  </w:num>
  <w:num w:numId="27" w16cid:durableId="1206217911">
    <w:abstractNumId w:val="30"/>
  </w:num>
  <w:num w:numId="28" w16cid:durableId="1840803093">
    <w:abstractNumId w:val="31"/>
  </w:num>
  <w:num w:numId="29" w16cid:durableId="1091004921">
    <w:abstractNumId w:val="16"/>
  </w:num>
  <w:num w:numId="30" w16cid:durableId="1901286832">
    <w:abstractNumId w:val="48"/>
  </w:num>
  <w:num w:numId="31" w16cid:durableId="908030843">
    <w:abstractNumId w:val="37"/>
  </w:num>
  <w:num w:numId="32" w16cid:durableId="1694304879">
    <w:abstractNumId w:val="46"/>
  </w:num>
  <w:num w:numId="33" w16cid:durableId="202980271">
    <w:abstractNumId w:val="36"/>
  </w:num>
  <w:num w:numId="34" w16cid:durableId="1621455805">
    <w:abstractNumId w:val="10"/>
  </w:num>
  <w:num w:numId="35" w16cid:durableId="782454954">
    <w:abstractNumId w:val="29"/>
  </w:num>
  <w:num w:numId="36" w16cid:durableId="564605729">
    <w:abstractNumId w:val="24"/>
  </w:num>
  <w:num w:numId="37" w16cid:durableId="506293066">
    <w:abstractNumId w:val="26"/>
  </w:num>
  <w:num w:numId="38" w16cid:durableId="1753815732">
    <w:abstractNumId w:val="12"/>
  </w:num>
  <w:num w:numId="39" w16cid:durableId="1755395831">
    <w:abstractNumId w:val="41"/>
  </w:num>
  <w:num w:numId="40" w16cid:durableId="278412336">
    <w:abstractNumId w:val="17"/>
  </w:num>
  <w:num w:numId="41" w16cid:durableId="19015538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47132508">
    <w:abstractNumId w:val="47"/>
  </w:num>
  <w:num w:numId="43" w16cid:durableId="1426993449">
    <w:abstractNumId w:val="14"/>
  </w:num>
  <w:num w:numId="44" w16cid:durableId="1605458556">
    <w:abstractNumId w:val="34"/>
  </w:num>
  <w:num w:numId="45" w16cid:durableId="657155877">
    <w:abstractNumId w:val="9"/>
  </w:num>
  <w:num w:numId="46" w16cid:durableId="732391385">
    <w:abstractNumId w:val="44"/>
  </w:num>
  <w:num w:numId="47" w16cid:durableId="1853688107">
    <w:abstractNumId w:val="45"/>
  </w:num>
  <w:num w:numId="48" w16cid:durableId="663512364">
    <w:abstractNumId w:val="43"/>
  </w:num>
  <w:num w:numId="49" w16cid:durableId="181670173">
    <w:abstractNumId w:val="11"/>
  </w:num>
  <w:num w:numId="50" w16cid:durableId="128542791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hideSpellingError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26"/>
    <w:rsid w:val="000006C0"/>
    <w:rsid w:val="0000073D"/>
    <w:rsid w:val="00001A06"/>
    <w:rsid w:val="00003309"/>
    <w:rsid w:val="00003C6D"/>
    <w:rsid w:val="00003F4E"/>
    <w:rsid w:val="00003F8F"/>
    <w:rsid w:val="0000453E"/>
    <w:rsid w:val="00006452"/>
    <w:rsid w:val="000071BF"/>
    <w:rsid w:val="00007614"/>
    <w:rsid w:val="0000782A"/>
    <w:rsid w:val="00007E8D"/>
    <w:rsid w:val="0001160F"/>
    <w:rsid w:val="00011B41"/>
    <w:rsid w:val="00012602"/>
    <w:rsid w:val="0001303B"/>
    <w:rsid w:val="000136E6"/>
    <w:rsid w:val="000139AB"/>
    <w:rsid w:val="00014478"/>
    <w:rsid w:val="000226EC"/>
    <w:rsid w:val="00025667"/>
    <w:rsid w:val="00027D39"/>
    <w:rsid w:val="000304D8"/>
    <w:rsid w:val="000311FB"/>
    <w:rsid w:val="00035655"/>
    <w:rsid w:val="00037D1F"/>
    <w:rsid w:val="0004099D"/>
    <w:rsid w:val="000420E9"/>
    <w:rsid w:val="00042C94"/>
    <w:rsid w:val="00043802"/>
    <w:rsid w:val="000440D8"/>
    <w:rsid w:val="0004496D"/>
    <w:rsid w:val="00047EF0"/>
    <w:rsid w:val="00051E72"/>
    <w:rsid w:val="00053A22"/>
    <w:rsid w:val="0006487E"/>
    <w:rsid w:val="00066632"/>
    <w:rsid w:val="00070135"/>
    <w:rsid w:val="00072F51"/>
    <w:rsid w:val="000749F7"/>
    <w:rsid w:val="000772CE"/>
    <w:rsid w:val="000816E8"/>
    <w:rsid w:val="00081FC7"/>
    <w:rsid w:val="00084EA1"/>
    <w:rsid w:val="00087CC4"/>
    <w:rsid w:val="00090BD2"/>
    <w:rsid w:val="00092964"/>
    <w:rsid w:val="00093294"/>
    <w:rsid w:val="00094A96"/>
    <w:rsid w:val="0009550E"/>
    <w:rsid w:val="00097E24"/>
    <w:rsid w:val="000A10F9"/>
    <w:rsid w:val="000A1763"/>
    <w:rsid w:val="000A211E"/>
    <w:rsid w:val="000A2748"/>
    <w:rsid w:val="000A2B5A"/>
    <w:rsid w:val="000A36D0"/>
    <w:rsid w:val="000A52ED"/>
    <w:rsid w:val="000B094A"/>
    <w:rsid w:val="000B2085"/>
    <w:rsid w:val="000B2DB2"/>
    <w:rsid w:val="000B2F56"/>
    <w:rsid w:val="000B44C2"/>
    <w:rsid w:val="000B4E48"/>
    <w:rsid w:val="000B56B8"/>
    <w:rsid w:val="000B65AA"/>
    <w:rsid w:val="000B6A7C"/>
    <w:rsid w:val="000B71A3"/>
    <w:rsid w:val="000C14AB"/>
    <w:rsid w:val="000C1B8B"/>
    <w:rsid w:val="000C3417"/>
    <w:rsid w:val="000C7C1F"/>
    <w:rsid w:val="000D14E0"/>
    <w:rsid w:val="000D37E7"/>
    <w:rsid w:val="000D5D55"/>
    <w:rsid w:val="000D65B7"/>
    <w:rsid w:val="000D6838"/>
    <w:rsid w:val="000E1893"/>
    <w:rsid w:val="000E1D77"/>
    <w:rsid w:val="000E1D81"/>
    <w:rsid w:val="000E2266"/>
    <w:rsid w:val="000E45B8"/>
    <w:rsid w:val="000E4869"/>
    <w:rsid w:val="000E5E75"/>
    <w:rsid w:val="000F05D6"/>
    <w:rsid w:val="000F0E30"/>
    <w:rsid w:val="000F6E86"/>
    <w:rsid w:val="000F7596"/>
    <w:rsid w:val="000F7D70"/>
    <w:rsid w:val="001022D6"/>
    <w:rsid w:val="00102412"/>
    <w:rsid w:val="001025D3"/>
    <w:rsid w:val="00102A1D"/>
    <w:rsid w:val="00105A58"/>
    <w:rsid w:val="0010610E"/>
    <w:rsid w:val="00106AE9"/>
    <w:rsid w:val="00112DDD"/>
    <w:rsid w:val="00114E47"/>
    <w:rsid w:val="00115680"/>
    <w:rsid w:val="001162A0"/>
    <w:rsid w:val="0012084D"/>
    <w:rsid w:val="001219F2"/>
    <w:rsid w:val="00121D3D"/>
    <w:rsid w:val="001222E1"/>
    <w:rsid w:val="0012333E"/>
    <w:rsid w:val="001267C4"/>
    <w:rsid w:val="00127458"/>
    <w:rsid w:val="00130B23"/>
    <w:rsid w:val="001319F6"/>
    <w:rsid w:val="001322ED"/>
    <w:rsid w:val="0013438A"/>
    <w:rsid w:val="00137944"/>
    <w:rsid w:val="00137F95"/>
    <w:rsid w:val="0014079D"/>
    <w:rsid w:val="00140AD6"/>
    <w:rsid w:val="0014207A"/>
    <w:rsid w:val="00142620"/>
    <w:rsid w:val="001426ED"/>
    <w:rsid w:val="001449E0"/>
    <w:rsid w:val="00144A0C"/>
    <w:rsid w:val="00145D3A"/>
    <w:rsid w:val="00147D4E"/>
    <w:rsid w:val="0015103E"/>
    <w:rsid w:val="00151DA4"/>
    <w:rsid w:val="00152D86"/>
    <w:rsid w:val="00153861"/>
    <w:rsid w:val="00154FC7"/>
    <w:rsid w:val="0015516B"/>
    <w:rsid w:val="00155DE4"/>
    <w:rsid w:val="00155E0E"/>
    <w:rsid w:val="00163569"/>
    <w:rsid w:val="001665A1"/>
    <w:rsid w:val="001670D4"/>
    <w:rsid w:val="001721CC"/>
    <w:rsid w:val="00172DA7"/>
    <w:rsid w:val="00180701"/>
    <w:rsid w:val="001809B3"/>
    <w:rsid w:val="00180D51"/>
    <w:rsid w:val="00181949"/>
    <w:rsid w:val="00182562"/>
    <w:rsid w:val="001825D5"/>
    <w:rsid w:val="00182A73"/>
    <w:rsid w:val="00185373"/>
    <w:rsid w:val="0018701A"/>
    <w:rsid w:val="001870ED"/>
    <w:rsid w:val="001872E3"/>
    <w:rsid w:val="00187EA6"/>
    <w:rsid w:val="00190AEB"/>
    <w:rsid w:val="00192D14"/>
    <w:rsid w:val="001962F5"/>
    <w:rsid w:val="00197F85"/>
    <w:rsid w:val="001A0266"/>
    <w:rsid w:val="001A0285"/>
    <w:rsid w:val="001A09A5"/>
    <w:rsid w:val="001A1525"/>
    <w:rsid w:val="001A15AB"/>
    <w:rsid w:val="001A1B39"/>
    <w:rsid w:val="001A66C9"/>
    <w:rsid w:val="001A6F56"/>
    <w:rsid w:val="001B0EE8"/>
    <w:rsid w:val="001B102D"/>
    <w:rsid w:val="001B2BBC"/>
    <w:rsid w:val="001B32CB"/>
    <w:rsid w:val="001B3E26"/>
    <w:rsid w:val="001B4152"/>
    <w:rsid w:val="001B43E3"/>
    <w:rsid w:val="001B467F"/>
    <w:rsid w:val="001B4F92"/>
    <w:rsid w:val="001B5092"/>
    <w:rsid w:val="001B599A"/>
    <w:rsid w:val="001C0B26"/>
    <w:rsid w:val="001C0FC8"/>
    <w:rsid w:val="001C15F0"/>
    <w:rsid w:val="001C169D"/>
    <w:rsid w:val="001C1CEB"/>
    <w:rsid w:val="001C22AD"/>
    <w:rsid w:val="001C2AB3"/>
    <w:rsid w:val="001C3192"/>
    <w:rsid w:val="001C36B0"/>
    <w:rsid w:val="001C52D9"/>
    <w:rsid w:val="001C743B"/>
    <w:rsid w:val="001D02F6"/>
    <w:rsid w:val="001D0A82"/>
    <w:rsid w:val="001D60FD"/>
    <w:rsid w:val="001D72A3"/>
    <w:rsid w:val="001D759D"/>
    <w:rsid w:val="001E0858"/>
    <w:rsid w:val="001E0D39"/>
    <w:rsid w:val="001E2052"/>
    <w:rsid w:val="001E4763"/>
    <w:rsid w:val="001E51F2"/>
    <w:rsid w:val="001E5C45"/>
    <w:rsid w:val="001E630D"/>
    <w:rsid w:val="001E6A5C"/>
    <w:rsid w:val="001E6EAC"/>
    <w:rsid w:val="001E7211"/>
    <w:rsid w:val="001F010F"/>
    <w:rsid w:val="001F0D27"/>
    <w:rsid w:val="001F2585"/>
    <w:rsid w:val="001F28E3"/>
    <w:rsid w:val="001F433B"/>
    <w:rsid w:val="001F5F49"/>
    <w:rsid w:val="001F65EB"/>
    <w:rsid w:val="001F7BDD"/>
    <w:rsid w:val="002017D2"/>
    <w:rsid w:val="0020221E"/>
    <w:rsid w:val="002027E4"/>
    <w:rsid w:val="00203B0A"/>
    <w:rsid w:val="00204249"/>
    <w:rsid w:val="002057A3"/>
    <w:rsid w:val="002057D6"/>
    <w:rsid w:val="00205ED0"/>
    <w:rsid w:val="00210939"/>
    <w:rsid w:val="002138A7"/>
    <w:rsid w:val="00213FDC"/>
    <w:rsid w:val="0021432E"/>
    <w:rsid w:val="002158D9"/>
    <w:rsid w:val="00215E0B"/>
    <w:rsid w:val="0022036F"/>
    <w:rsid w:val="00220DED"/>
    <w:rsid w:val="00222D1F"/>
    <w:rsid w:val="002245A4"/>
    <w:rsid w:val="00225A34"/>
    <w:rsid w:val="00226CD4"/>
    <w:rsid w:val="00230DC8"/>
    <w:rsid w:val="002321EA"/>
    <w:rsid w:val="00232B13"/>
    <w:rsid w:val="0023492E"/>
    <w:rsid w:val="0023603F"/>
    <w:rsid w:val="002370DD"/>
    <w:rsid w:val="00237CD7"/>
    <w:rsid w:val="00240387"/>
    <w:rsid w:val="002405A2"/>
    <w:rsid w:val="00241D5E"/>
    <w:rsid w:val="00242F12"/>
    <w:rsid w:val="0024693D"/>
    <w:rsid w:val="00250549"/>
    <w:rsid w:val="00250AED"/>
    <w:rsid w:val="00250BBE"/>
    <w:rsid w:val="00250C06"/>
    <w:rsid w:val="00250FC6"/>
    <w:rsid w:val="00251E18"/>
    <w:rsid w:val="00253DE1"/>
    <w:rsid w:val="00255AA5"/>
    <w:rsid w:val="00255CFE"/>
    <w:rsid w:val="00260ED4"/>
    <w:rsid w:val="00261F00"/>
    <w:rsid w:val="0026570C"/>
    <w:rsid w:val="0027311D"/>
    <w:rsid w:val="00273BBA"/>
    <w:rsid w:val="00273E9D"/>
    <w:rsid w:val="00274692"/>
    <w:rsid w:val="00277828"/>
    <w:rsid w:val="002778D3"/>
    <w:rsid w:val="00280FAF"/>
    <w:rsid w:val="00283369"/>
    <w:rsid w:val="002872C3"/>
    <w:rsid w:val="0029352E"/>
    <w:rsid w:val="00294BDA"/>
    <w:rsid w:val="0029679B"/>
    <w:rsid w:val="00297812"/>
    <w:rsid w:val="00297E9A"/>
    <w:rsid w:val="002A0D0A"/>
    <w:rsid w:val="002A168F"/>
    <w:rsid w:val="002A30E0"/>
    <w:rsid w:val="002A43F9"/>
    <w:rsid w:val="002A5585"/>
    <w:rsid w:val="002B0377"/>
    <w:rsid w:val="002B04BA"/>
    <w:rsid w:val="002B2432"/>
    <w:rsid w:val="002B5011"/>
    <w:rsid w:val="002B695F"/>
    <w:rsid w:val="002B72A3"/>
    <w:rsid w:val="002B74C0"/>
    <w:rsid w:val="002B7B59"/>
    <w:rsid w:val="002C0431"/>
    <w:rsid w:val="002C1E08"/>
    <w:rsid w:val="002C319C"/>
    <w:rsid w:val="002C5464"/>
    <w:rsid w:val="002C5925"/>
    <w:rsid w:val="002C66AD"/>
    <w:rsid w:val="002C6CBA"/>
    <w:rsid w:val="002C7121"/>
    <w:rsid w:val="002D0B72"/>
    <w:rsid w:val="002D1157"/>
    <w:rsid w:val="002D4CC8"/>
    <w:rsid w:val="002D5D10"/>
    <w:rsid w:val="002D69FB"/>
    <w:rsid w:val="002D7659"/>
    <w:rsid w:val="002E275B"/>
    <w:rsid w:val="002E5EA4"/>
    <w:rsid w:val="002E752A"/>
    <w:rsid w:val="002F13B3"/>
    <w:rsid w:val="002F31AC"/>
    <w:rsid w:val="002F410F"/>
    <w:rsid w:val="002F48EE"/>
    <w:rsid w:val="002F6108"/>
    <w:rsid w:val="002F7A71"/>
    <w:rsid w:val="003008C5"/>
    <w:rsid w:val="00302E18"/>
    <w:rsid w:val="003039E1"/>
    <w:rsid w:val="0030409E"/>
    <w:rsid w:val="003147D3"/>
    <w:rsid w:val="00315699"/>
    <w:rsid w:val="00320D86"/>
    <w:rsid w:val="00323216"/>
    <w:rsid w:val="00323BB7"/>
    <w:rsid w:val="003249E1"/>
    <w:rsid w:val="00324A14"/>
    <w:rsid w:val="00332012"/>
    <w:rsid w:val="00334C3F"/>
    <w:rsid w:val="00335279"/>
    <w:rsid w:val="003359D8"/>
    <w:rsid w:val="003370D1"/>
    <w:rsid w:val="003379EA"/>
    <w:rsid w:val="00341BBD"/>
    <w:rsid w:val="00342681"/>
    <w:rsid w:val="003434DB"/>
    <w:rsid w:val="003445DA"/>
    <w:rsid w:val="00345C5D"/>
    <w:rsid w:val="00346250"/>
    <w:rsid w:val="0034790A"/>
    <w:rsid w:val="003479B7"/>
    <w:rsid w:val="00347D56"/>
    <w:rsid w:val="003530F3"/>
    <w:rsid w:val="00354787"/>
    <w:rsid w:val="00355947"/>
    <w:rsid w:val="00356009"/>
    <w:rsid w:val="00360726"/>
    <w:rsid w:val="00360F21"/>
    <w:rsid w:val="00361712"/>
    <w:rsid w:val="003622D9"/>
    <w:rsid w:val="0036250F"/>
    <w:rsid w:val="00364497"/>
    <w:rsid w:val="003647EB"/>
    <w:rsid w:val="00372C0D"/>
    <w:rsid w:val="003816F2"/>
    <w:rsid w:val="00381740"/>
    <w:rsid w:val="003820DF"/>
    <w:rsid w:val="0038213D"/>
    <w:rsid w:val="003836FC"/>
    <w:rsid w:val="003849A9"/>
    <w:rsid w:val="00386130"/>
    <w:rsid w:val="0038774D"/>
    <w:rsid w:val="0039410D"/>
    <w:rsid w:val="003943E1"/>
    <w:rsid w:val="0039526F"/>
    <w:rsid w:val="003956D9"/>
    <w:rsid w:val="0039636F"/>
    <w:rsid w:val="00396599"/>
    <w:rsid w:val="003A0D5D"/>
    <w:rsid w:val="003A3FCC"/>
    <w:rsid w:val="003A56A2"/>
    <w:rsid w:val="003A57F0"/>
    <w:rsid w:val="003A60EF"/>
    <w:rsid w:val="003A65D0"/>
    <w:rsid w:val="003A6FDE"/>
    <w:rsid w:val="003A7F68"/>
    <w:rsid w:val="003B07F0"/>
    <w:rsid w:val="003B0F4A"/>
    <w:rsid w:val="003B10B9"/>
    <w:rsid w:val="003B2A51"/>
    <w:rsid w:val="003B2BB8"/>
    <w:rsid w:val="003B3305"/>
    <w:rsid w:val="003B36B9"/>
    <w:rsid w:val="003B3F1F"/>
    <w:rsid w:val="003B4D63"/>
    <w:rsid w:val="003B5980"/>
    <w:rsid w:val="003B6544"/>
    <w:rsid w:val="003C003B"/>
    <w:rsid w:val="003C2167"/>
    <w:rsid w:val="003C38B3"/>
    <w:rsid w:val="003C4B06"/>
    <w:rsid w:val="003C6013"/>
    <w:rsid w:val="003C6A34"/>
    <w:rsid w:val="003C7540"/>
    <w:rsid w:val="003C7B8D"/>
    <w:rsid w:val="003D01F0"/>
    <w:rsid w:val="003D121F"/>
    <w:rsid w:val="003D1D5A"/>
    <w:rsid w:val="003D34FF"/>
    <w:rsid w:val="003D3863"/>
    <w:rsid w:val="003D4408"/>
    <w:rsid w:val="003D494B"/>
    <w:rsid w:val="003D5D20"/>
    <w:rsid w:val="003D75EC"/>
    <w:rsid w:val="003E04D2"/>
    <w:rsid w:val="003E0C49"/>
    <w:rsid w:val="003E36B2"/>
    <w:rsid w:val="003E39AF"/>
    <w:rsid w:val="003F0FA1"/>
    <w:rsid w:val="003F21F4"/>
    <w:rsid w:val="003F2DA2"/>
    <w:rsid w:val="003F39B9"/>
    <w:rsid w:val="003F4FFC"/>
    <w:rsid w:val="003F52E2"/>
    <w:rsid w:val="003F6897"/>
    <w:rsid w:val="003F6ED7"/>
    <w:rsid w:val="003F7986"/>
    <w:rsid w:val="003F7B20"/>
    <w:rsid w:val="0040062A"/>
    <w:rsid w:val="004009F8"/>
    <w:rsid w:val="00400A80"/>
    <w:rsid w:val="0040185D"/>
    <w:rsid w:val="004029CC"/>
    <w:rsid w:val="00404054"/>
    <w:rsid w:val="0040538A"/>
    <w:rsid w:val="0040565B"/>
    <w:rsid w:val="004059D7"/>
    <w:rsid w:val="004067A1"/>
    <w:rsid w:val="00411351"/>
    <w:rsid w:val="00411C05"/>
    <w:rsid w:val="0041335C"/>
    <w:rsid w:val="00416C26"/>
    <w:rsid w:val="004211C1"/>
    <w:rsid w:val="00423AC8"/>
    <w:rsid w:val="00423D25"/>
    <w:rsid w:val="00424811"/>
    <w:rsid w:val="00424BAD"/>
    <w:rsid w:val="00424FD2"/>
    <w:rsid w:val="004272D3"/>
    <w:rsid w:val="004326F3"/>
    <w:rsid w:val="00433562"/>
    <w:rsid w:val="004337BE"/>
    <w:rsid w:val="0043517C"/>
    <w:rsid w:val="00437A53"/>
    <w:rsid w:val="004404A2"/>
    <w:rsid w:val="00441F70"/>
    <w:rsid w:val="00441F8E"/>
    <w:rsid w:val="0044359C"/>
    <w:rsid w:val="004437C3"/>
    <w:rsid w:val="004457BD"/>
    <w:rsid w:val="00446794"/>
    <w:rsid w:val="004515D5"/>
    <w:rsid w:val="00454ADC"/>
    <w:rsid w:val="004565EA"/>
    <w:rsid w:val="004573D9"/>
    <w:rsid w:val="004603A5"/>
    <w:rsid w:val="004611FA"/>
    <w:rsid w:val="0046217C"/>
    <w:rsid w:val="00462642"/>
    <w:rsid w:val="0046547D"/>
    <w:rsid w:val="004667BC"/>
    <w:rsid w:val="004704F5"/>
    <w:rsid w:val="004720E4"/>
    <w:rsid w:val="00473FF1"/>
    <w:rsid w:val="00474507"/>
    <w:rsid w:val="00477E46"/>
    <w:rsid w:val="0048002C"/>
    <w:rsid w:val="00481534"/>
    <w:rsid w:val="00481B0C"/>
    <w:rsid w:val="0048331F"/>
    <w:rsid w:val="00484546"/>
    <w:rsid w:val="004861C3"/>
    <w:rsid w:val="004863E8"/>
    <w:rsid w:val="00486AB2"/>
    <w:rsid w:val="0048722A"/>
    <w:rsid w:val="004876FD"/>
    <w:rsid w:val="00490B02"/>
    <w:rsid w:val="00491916"/>
    <w:rsid w:val="00492795"/>
    <w:rsid w:val="00492EC3"/>
    <w:rsid w:val="00493600"/>
    <w:rsid w:val="00493DF4"/>
    <w:rsid w:val="00494E1C"/>
    <w:rsid w:val="004A0D9A"/>
    <w:rsid w:val="004A2266"/>
    <w:rsid w:val="004A3564"/>
    <w:rsid w:val="004A516C"/>
    <w:rsid w:val="004A6181"/>
    <w:rsid w:val="004B00B5"/>
    <w:rsid w:val="004B2DEB"/>
    <w:rsid w:val="004B31F3"/>
    <w:rsid w:val="004B4271"/>
    <w:rsid w:val="004B4652"/>
    <w:rsid w:val="004B54CA"/>
    <w:rsid w:val="004B78AD"/>
    <w:rsid w:val="004C0AEB"/>
    <w:rsid w:val="004C134E"/>
    <w:rsid w:val="004C1E5A"/>
    <w:rsid w:val="004C2B51"/>
    <w:rsid w:val="004C2D9C"/>
    <w:rsid w:val="004C3CA4"/>
    <w:rsid w:val="004C3FE7"/>
    <w:rsid w:val="004C4529"/>
    <w:rsid w:val="004C49AD"/>
    <w:rsid w:val="004C7974"/>
    <w:rsid w:val="004D1004"/>
    <w:rsid w:val="004D22C5"/>
    <w:rsid w:val="004D32B5"/>
    <w:rsid w:val="004D60EB"/>
    <w:rsid w:val="004D6C99"/>
    <w:rsid w:val="004E1864"/>
    <w:rsid w:val="004E461E"/>
    <w:rsid w:val="004E5A3F"/>
    <w:rsid w:val="004E5C8D"/>
    <w:rsid w:val="004E5CBF"/>
    <w:rsid w:val="004E5DFA"/>
    <w:rsid w:val="004E656C"/>
    <w:rsid w:val="004F00C4"/>
    <w:rsid w:val="004F0179"/>
    <w:rsid w:val="004F0F4B"/>
    <w:rsid w:val="004F10CB"/>
    <w:rsid w:val="004F3A09"/>
    <w:rsid w:val="004F70EE"/>
    <w:rsid w:val="004F7433"/>
    <w:rsid w:val="00500070"/>
    <w:rsid w:val="00501D6A"/>
    <w:rsid w:val="00504CDE"/>
    <w:rsid w:val="0050569A"/>
    <w:rsid w:val="00505B16"/>
    <w:rsid w:val="00506D3F"/>
    <w:rsid w:val="005130C0"/>
    <w:rsid w:val="00513265"/>
    <w:rsid w:val="00514A12"/>
    <w:rsid w:val="00514FEA"/>
    <w:rsid w:val="005153D8"/>
    <w:rsid w:val="00515AB6"/>
    <w:rsid w:val="00516498"/>
    <w:rsid w:val="005200E0"/>
    <w:rsid w:val="005208D0"/>
    <w:rsid w:val="00521CDD"/>
    <w:rsid w:val="0052327B"/>
    <w:rsid w:val="00525611"/>
    <w:rsid w:val="005257DA"/>
    <w:rsid w:val="00525FE2"/>
    <w:rsid w:val="005271F2"/>
    <w:rsid w:val="0053049E"/>
    <w:rsid w:val="00531E4B"/>
    <w:rsid w:val="0053307A"/>
    <w:rsid w:val="00533894"/>
    <w:rsid w:val="005350D0"/>
    <w:rsid w:val="005359EC"/>
    <w:rsid w:val="00537E76"/>
    <w:rsid w:val="00537FA0"/>
    <w:rsid w:val="0054189F"/>
    <w:rsid w:val="00541E51"/>
    <w:rsid w:val="005437D4"/>
    <w:rsid w:val="00543BF0"/>
    <w:rsid w:val="00545A44"/>
    <w:rsid w:val="00545E3B"/>
    <w:rsid w:val="0054737D"/>
    <w:rsid w:val="00547A97"/>
    <w:rsid w:val="00551CE1"/>
    <w:rsid w:val="005527C5"/>
    <w:rsid w:val="0055492D"/>
    <w:rsid w:val="00555DDD"/>
    <w:rsid w:val="005604ED"/>
    <w:rsid w:val="005621F4"/>
    <w:rsid w:val="0056227F"/>
    <w:rsid w:val="00562953"/>
    <w:rsid w:val="005651CF"/>
    <w:rsid w:val="00566C85"/>
    <w:rsid w:val="00567122"/>
    <w:rsid w:val="00570781"/>
    <w:rsid w:val="005719A5"/>
    <w:rsid w:val="00573F1B"/>
    <w:rsid w:val="00574D04"/>
    <w:rsid w:val="00575B07"/>
    <w:rsid w:val="00576162"/>
    <w:rsid w:val="005761A9"/>
    <w:rsid w:val="00576D7A"/>
    <w:rsid w:val="00584B51"/>
    <w:rsid w:val="00585AD8"/>
    <w:rsid w:val="005863AD"/>
    <w:rsid w:val="00590551"/>
    <w:rsid w:val="00591811"/>
    <w:rsid w:val="00591FB0"/>
    <w:rsid w:val="00593289"/>
    <w:rsid w:val="005938B8"/>
    <w:rsid w:val="00593C73"/>
    <w:rsid w:val="00594F41"/>
    <w:rsid w:val="005957FF"/>
    <w:rsid w:val="00595C7A"/>
    <w:rsid w:val="005964C4"/>
    <w:rsid w:val="00596C1D"/>
    <w:rsid w:val="0059742C"/>
    <w:rsid w:val="005A01BE"/>
    <w:rsid w:val="005A1743"/>
    <w:rsid w:val="005A5684"/>
    <w:rsid w:val="005A6312"/>
    <w:rsid w:val="005A633A"/>
    <w:rsid w:val="005A6CCB"/>
    <w:rsid w:val="005B0562"/>
    <w:rsid w:val="005B6790"/>
    <w:rsid w:val="005B7EE2"/>
    <w:rsid w:val="005C2A36"/>
    <w:rsid w:val="005C3AA9"/>
    <w:rsid w:val="005C4FEF"/>
    <w:rsid w:val="005C64F8"/>
    <w:rsid w:val="005D0A19"/>
    <w:rsid w:val="005D2A1A"/>
    <w:rsid w:val="005D2F43"/>
    <w:rsid w:val="005D3349"/>
    <w:rsid w:val="005D346F"/>
    <w:rsid w:val="005D5D59"/>
    <w:rsid w:val="005D7E69"/>
    <w:rsid w:val="005E0047"/>
    <w:rsid w:val="005E3786"/>
    <w:rsid w:val="005E5535"/>
    <w:rsid w:val="005E719F"/>
    <w:rsid w:val="005F0AFD"/>
    <w:rsid w:val="005F0DF8"/>
    <w:rsid w:val="005F1529"/>
    <w:rsid w:val="005F2030"/>
    <w:rsid w:val="005F3D7D"/>
    <w:rsid w:val="00601FF2"/>
    <w:rsid w:val="0060206C"/>
    <w:rsid w:val="00603BBD"/>
    <w:rsid w:val="006040F4"/>
    <w:rsid w:val="00605958"/>
    <w:rsid w:val="0060636D"/>
    <w:rsid w:val="0060674F"/>
    <w:rsid w:val="006075EB"/>
    <w:rsid w:val="00611AD2"/>
    <w:rsid w:val="00613F44"/>
    <w:rsid w:val="006154F7"/>
    <w:rsid w:val="006167F6"/>
    <w:rsid w:val="00616DC8"/>
    <w:rsid w:val="00616EAE"/>
    <w:rsid w:val="00620BDA"/>
    <w:rsid w:val="00621BCF"/>
    <w:rsid w:val="00622A3D"/>
    <w:rsid w:val="00624312"/>
    <w:rsid w:val="00625B1A"/>
    <w:rsid w:val="006260EF"/>
    <w:rsid w:val="00626EB3"/>
    <w:rsid w:val="006305BA"/>
    <w:rsid w:val="00631B79"/>
    <w:rsid w:val="00633D55"/>
    <w:rsid w:val="00636A3D"/>
    <w:rsid w:val="00637F91"/>
    <w:rsid w:val="0064375B"/>
    <w:rsid w:val="00643B36"/>
    <w:rsid w:val="00645007"/>
    <w:rsid w:val="006554B0"/>
    <w:rsid w:val="00660E07"/>
    <w:rsid w:val="0066251C"/>
    <w:rsid w:val="006627E7"/>
    <w:rsid w:val="0066489A"/>
    <w:rsid w:val="00664E61"/>
    <w:rsid w:val="00667108"/>
    <w:rsid w:val="00667714"/>
    <w:rsid w:val="00667A8C"/>
    <w:rsid w:val="0067213A"/>
    <w:rsid w:val="006740C3"/>
    <w:rsid w:val="006740C6"/>
    <w:rsid w:val="006765FF"/>
    <w:rsid w:val="00677AAF"/>
    <w:rsid w:val="00681E58"/>
    <w:rsid w:val="00683992"/>
    <w:rsid w:val="00683A85"/>
    <w:rsid w:val="00686EBA"/>
    <w:rsid w:val="006900D7"/>
    <w:rsid w:val="0069024A"/>
    <w:rsid w:val="006903C1"/>
    <w:rsid w:val="0069128B"/>
    <w:rsid w:val="00691EB8"/>
    <w:rsid w:val="00694AAF"/>
    <w:rsid w:val="00695368"/>
    <w:rsid w:val="0069551C"/>
    <w:rsid w:val="00695709"/>
    <w:rsid w:val="006959F5"/>
    <w:rsid w:val="006A1089"/>
    <w:rsid w:val="006A49FC"/>
    <w:rsid w:val="006A4CE7"/>
    <w:rsid w:val="006B0AF1"/>
    <w:rsid w:val="006B1C61"/>
    <w:rsid w:val="006B1E98"/>
    <w:rsid w:val="006B2535"/>
    <w:rsid w:val="006B3329"/>
    <w:rsid w:val="006B3CC7"/>
    <w:rsid w:val="006B3FF3"/>
    <w:rsid w:val="006B46BC"/>
    <w:rsid w:val="006B4928"/>
    <w:rsid w:val="006B504E"/>
    <w:rsid w:val="006B6C13"/>
    <w:rsid w:val="006C0030"/>
    <w:rsid w:val="006C0584"/>
    <w:rsid w:val="006C0791"/>
    <w:rsid w:val="006C2CFB"/>
    <w:rsid w:val="006C39D3"/>
    <w:rsid w:val="006D09CB"/>
    <w:rsid w:val="006D2993"/>
    <w:rsid w:val="006D2B9B"/>
    <w:rsid w:val="006D369C"/>
    <w:rsid w:val="006D3A71"/>
    <w:rsid w:val="006D5957"/>
    <w:rsid w:val="006D7E2F"/>
    <w:rsid w:val="006E0C22"/>
    <w:rsid w:val="006E2AC4"/>
    <w:rsid w:val="006E40D3"/>
    <w:rsid w:val="006E4FB6"/>
    <w:rsid w:val="006E50BF"/>
    <w:rsid w:val="006E5F38"/>
    <w:rsid w:val="006E5FB6"/>
    <w:rsid w:val="006F09B0"/>
    <w:rsid w:val="006F27F0"/>
    <w:rsid w:val="006F4022"/>
    <w:rsid w:val="007002D9"/>
    <w:rsid w:val="00701150"/>
    <w:rsid w:val="0070208F"/>
    <w:rsid w:val="007041D4"/>
    <w:rsid w:val="00704933"/>
    <w:rsid w:val="00704D6C"/>
    <w:rsid w:val="00706373"/>
    <w:rsid w:val="007076C7"/>
    <w:rsid w:val="00707F62"/>
    <w:rsid w:val="00712037"/>
    <w:rsid w:val="00712D36"/>
    <w:rsid w:val="007179F8"/>
    <w:rsid w:val="00720A9C"/>
    <w:rsid w:val="00720ADF"/>
    <w:rsid w:val="00721648"/>
    <w:rsid w:val="007219F1"/>
    <w:rsid w:val="0072223C"/>
    <w:rsid w:val="007234CA"/>
    <w:rsid w:val="00723FAF"/>
    <w:rsid w:val="007306A6"/>
    <w:rsid w:val="0073123E"/>
    <w:rsid w:val="007321CB"/>
    <w:rsid w:val="00734200"/>
    <w:rsid w:val="00736239"/>
    <w:rsid w:val="007378B0"/>
    <w:rsid w:val="00737FA8"/>
    <w:rsid w:val="0074762D"/>
    <w:rsid w:val="007477F5"/>
    <w:rsid w:val="00754484"/>
    <w:rsid w:val="007546E8"/>
    <w:rsid w:val="00754ADD"/>
    <w:rsid w:val="00754B2D"/>
    <w:rsid w:val="00757D15"/>
    <w:rsid w:val="0076210E"/>
    <w:rsid w:val="007625E0"/>
    <w:rsid w:val="00762A9E"/>
    <w:rsid w:val="00763FF7"/>
    <w:rsid w:val="00764633"/>
    <w:rsid w:val="0076463B"/>
    <w:rsid w:val="00764DC8"/>
    <w:rsid w:val="007677D9"/>
    <w:rsid w:val="00770845"/>
    <w:rsid w:val="00771700"/>
    <w:rsid w:val="00774793"/>
    <w:rsid w:val="00775E58"/>
    <w:rsid w:val="00777782"/>
    <w:rsid w:val="00780925"/>
    <w:rsid w:val="00781F4D"/>
    <w:rsid w:val="007821AD"/>
    <w:rsid w:val="00784C2F"/>
    <w:rsid w:val="00784CA3"/>
    <w:rsid w:val="007850CF"/>
    <w:rsid w:val="00785261"/>
    <w:rsid w:val="007853E1"/>
    <w:rsid w:val="00786683"/>
    <w:rsid w:val="007910AC"/>
    <w:rsid w:val="0079395B"/>
    <w:rsid w:val="00794C0B"/>
    <w:rsid w:val="007950C8"/>
    <w:rsid w:val="00796498"/>
    <w:rsid w:val="0079667C"/>
    <w:rsid w:val="00796720"/>
    <w:rsid w:val="007971A2"/>
    <w:rsid w:val="007A04E8"/>
    <w:rsid w:val="007A13D4"/>
    <w:rsid w:val="007A1B7D"/>
    <w:rsid w:val="007A1F51"/>
    <w:rsid w:val="007A2767"/>
    <w:rsid w:val="007A47B3"/>
    <w:rsid w:val="007B012B"/>
    <w:rsid w:val="007B0256"/>
    <w:rsid w:val="007B1D13"/>
    <w:rsid w:val="007B2E77"/>
    <w:rsid w:val="007B4172"/>
    <w:rsid w:val="007B4C3A"/>
    <w:rsid w:val="007B53E9"/>
    <w:rsid w:val="007B6598"/>
    <w:rsid w:val="007B6BE5"/>
    <w:rsid w:val="007B7373"/>
    <w:rsid w:val="007C0A9C"/>
    <w:rsid w:val="007C237E"/>
    <w:rsid w:val="007C34A1"/>
    <w:rsid w:val="007C40D2"/>
    <w:rsid w:val="007C69A9"/>
    <w:rsid w:val="007C6C0D"/>
    <w:rsid w:val="007D0A93"/>
    <w:rsid w:val="007D3B3F"/>
    <w:rsid w:val="007D6603"/>
    <w:rsid w:val="007E0797"/>
    <w:rsid w:val="007E10B2"/>
    <w:rsid w:val="007E48A6"/>
    <w:rsid w:val="007E6C06"/>
    <w:rsid w:val="007E7812"/>
    <w:rsid w:val="007E786F"/>
    <w:rsid w:val="007E793D"/>
    <w:rsid w:val="007E7CAE"/>
    <w:rsid w:val="007F1238"/>
    <w:rsid w:val="007F3A47"/>
    <w:rsid w:val="007F438F"/>
    <w:rsid w:val="007F4C83"/>
    <w:rsid w:val="007F6C84"/>
    <w:rsid w:val="007F7854"/>
    <w:rsid w:val="008011B7"/>
    <w:rsid w:val="0080232A"/>
    <w:rsid w:val="00802591"/>
    <w:rsid w:val="0080368F"/>
    <w:rsid w:val="00805BBC"/>
    <w:rsid w:val="00805BE8"/>
    <w:rsid w:val="00805FB0"/>
    <w:rsid w:val="0080746E"/>
    <w:rsid w:val="00807CE7"/>
    <w:rsid w:val="0081111E"/>
    <w:rsid w:val="00811FE9"/>
    <w:rsid w:val="00813124"/>
    <w:rsid w:val="00820864"/>
    <w:rsid w:val="00822160"/>
    <w:rsid w:val="00823CF5"/>
    <w:rsid w:val="0082409A"/>
    <w:rsid w:val="00824212"/>
    <w:rsid w:val="00825C3B"/>
    <w:rsid w:val="008270F2"/>
    <w:rsid w:val="008275E5"/>
    <w:rsid w:val="00827DBB"/>
    <w:rsid w:val="008300FE"/>
    <w:rsid w:val="008301FF"/>
    <w:rsid w:val="008304F1"/>
    <w:rsid w:val="00830A50"/>
    <w:rsid w:val="00832B72"/>
    <w:rsid w:val="00834597"/>
    <w:rsid w:val="00835F23"/>
    <w:rsid w:val="00841EA4"/>
    <w:rsid w:val="0084388E"/>
    <w:rsid w:val="00843A0B"/>
    <w:rsid w:val="00843FE8"/>
    <w:rsid w:val="00853D2D"/>
    <w:rsid w:val="00853F33"/>
    <w:rsid w:val="00854436"/>
    <w:rsid w:val="00855B68"/>
    <w:rsid w:val="008605F5"/>
    <w:rsid w:val="00863351"/>
    <w:rsid w:val="00863AC8"/>
    <w:rsid w:val="00863C7F"/>
    <w:rsid w:val="00863FB2"/>
    <w:rsid w:val="00867DF8"/>
    <w:rsid w:val="008704BF"/>
    <w:rsid w:val="0087350F"/>
    <w:rsid w:val="00876364"/>
    <w:rsid w:val="00882F7B"/>
    <w:rsid w:val="00883BE2"/>
    <w:rsid w:val="00887867"/>
    <w:rsid w:val="00890E9C"/>
    <w:rsid w:val="00891C73"/>
    <w:rsid w:val="00892C0B"/>
    <w:rsid w:val="00893827"/>
    <w:rsid w:val="0089428D"/>
    <w:rsid w:val="00894C90"/>
    <w:rsid w:val="00895585"/>
    <w:rsid w:val="00897E5F"/>
    <w:rsid w:val="008A0F2F"/>
    <w:rsid w:val="008A18D5"/>
    <w:rsid w:val="008A247A"/>
    <w:rsid w:val="008A2CF1"/>
    <w:rsid w:val="008A3480"/>
    <w:rsid w:val="008A4333"/>
    <w:rsid w:val="008A4997"/>
    <w:rsid w:val="008A5AA5"/>
    <w:rsid w:val="008A6C31"/>
    <w:rsid w:val="008A7D33"/>
    <w:rsid w:val="008B1363"/>
    <w:rsid w:val="008B18F1"/>
    <w:rsid w:val="008B1DC1"/>
    <w:rsid w:val="008B3689"/>
    <w:rsid w:val="008B4FE6"/>
    <w:rsid w:val="008C1A46"/>
    <w:rsid w:val="008C2723"/>
    <w:rsid w:val="008C2C5E"/>
    <w:rsid w:val="008C3B60"/>
    <w:rsid w:val="008C404A"/>
    <w:rsid w:val="008C6ED3"/>
    <w:rsid w:val="008D2297"/>
    <w:rsid w:val="008D2876"/>
    <w:rsid w:val="008D4B76"/>
    <w:rsid w:val="008D4C05"/>
    <w:rsid w:val="008D62AB"/>
    <w:rsid w:val="008D75E0"/>
    <w:rsid w:val="008D7BD3"/>
    <w:rsid w:val="008E0081"/>
    <w:rsid w:val="008E0CFA"/>
    <w:rsid w:val="008E0F3E"/>
    <w:rsid w:val="008E12CD"/>
    <w:rsid w:val="008E17F1"/>
    <w:rsid w:val="008E4A3B"/>
    <w:rsid w:val="008E707D"/>
    <w:rsid w:val="008E7098"/>
    <w:rsid w:val="008F1A01"/>
    <w:rsid w:val="008F2604"/>
    <w:rsid w:val="008F2756"/>
    <w:rsid w:val="008F42D2"/>
    <w:rsid w:val="008F55C7"/>
    <w:rsid w:val="008F561B"/>
    <w:rsid w:val="008F731D"/>
    <w:rsid w:val="0090043F"/>
    <w:rsid w:val="00901C09"/>
    <w:rsid w:val="00902398"/>
    <w:rsid w:val="00902583"/>
    <w:rsid w:val="009028D3"/>
    <w:rsid w:val="00902C6F"/>
    <w:rsid w:val="00904125"/>
    <w:rsid w:val="00905783"/>
    <w:rsid w:val="0091033C"/>
    <w:rsid w:val="00912FB9"/>
    <w:rsid w:val="00913474"/>
    <w:rsid w:val="009140AA"/>
    <w:rsid w:val="00914FA4"/>
    <w:rsid w:val="00916A22"/>
    <w:rsid w:val="009225F0"/>
    <w:rsid w:val="0092359C"/>
    <w:rsid w:val="00923ED2"/>
    <w:rsid w:val="00925017"/>
    <w:rsid w:val="009264B7"/>
    <w:rsid w:val="0092659A"/>
    <w:rsid w:val="00927BF5"/>
    <w:rsid w:val="00930020"/>
    <w:rsid w:val="00932013"/>
    <w:rsid w:val="009326E8"/>
    <w:rsid w:val="009339B9"/>
    <w:rsid w:val="009352C5"/>
    <w:rsid w:val="00937389"/>
    <w:rsid w:val="0093771C"/>
    <w:rsid w:val="00940AC8"/>
    <w:rsid w:val="0094193E"/>
    <w:rsid w:val="00944604"/>
    <w:rsid w:val="0094606B"/>
    <w:rsid w:val="009465C4"/>
    <w:rsid w:val="009466D2"/>
    <w:rsid w:val="0094748D"/>
    <w:rsid w:val="009505C3"/>
    <w:rsid w:val="00950F57"/>
    <w:rsid w:val="00952665"/>
    <w:rsid w:val="009541D9"/>
    <w:rsid w:val="00954520"/>
    <w:rsid w:val="009545CC"/>
    <w:rsid w:val="00955C3E"/>
    <w:rsid w:val="009564B5"/>
    <w:rsid w:val="00956E1F"/>
    <w:rsid w:val="00960B4F"/>
    <w:rsid w:val="00960F55"/>
    <w:rsid w:val="00961EB0"/>
    <w:rsid w:val="00964D74"/>
    <w:rsid w:val="009653BD"/>
    <w:rsid w:val="009655D8"/>
    <w:rsid w:val="00967003"/>
    <w:rsid w:val="00971409"/>
    <w:rsid w:val="00973C33"/>
    <w:rsid w:val="00974CE8"/>
    <w:rsid w:val="00974F43"/>
    <w:rsid w:val="0097690D"/>
    <w:rsid w:val="0098185F"/>
    <w:rsid w:val="00982922"/>
    <w:rsid w:val="00983ED1"/>
    <w:rsid w:val="00985C1C"/>
    <w:rsid w:val="009876BD"/>
    <w:rsid w:val="0099112B"/>
    <w:rsid w:val="00992516"/>
    <w:rsid w:val="00993668"/>
    <w:rsid w:val="00993CE7"/>
    <w:rsid w:val="009947B5"/>
    <w:rsid w:val="00995C7F"/>
    <w:rsid w:val="009968E1"/>
    <w:rsid w:val="0099743B"/>
    <w:rsid w:val="009A3CD0"/>
    <w:rsid w:val="009A3CDF"/>
    <w:rsid w:val="009A4B1F"/>
    <w:rsid w:val="009A4BC2"/>
    <w:rsid w:val="009A70F3"/>
    <w:rsid w:val="009A7244"/>
    <w:rsid w:val="009A7C90"/>
    <w:rsid w:val="009A7CC7"/>
    <w:rsid w:val="009A7D1E"/>
    <w:rsid w:val="009B0928"/>
    <w:rsid w:val="009B0B26"/>
    <w:rsid w:val="009B1F82"/>
    <w:rsid w:val="009B2770"/>
    <w:rsid w:val="009B3BCA"/>
    <w:rsid w:val="009B498C"/>
    <w:rsid w:val="009B5E05"/>
    <w:rsid w:val="009B626D"/>
    <w:rsid w:val="009C2A68"/>
    <w:rsid w:val="009C7AA9"/>
    <w:rsid w:val="009E1B9D"/>
    <w:rsid w:val="009E2374"/>
    <w:rsid w:val="009E2F14"/>
    <w:rsid w:val="009E5815"/>
    <w:rsid w:val="009E665E"/>
    <w:rsid w:val="009E6726"/>
    <w:rsid w:val="009E76CB"/>
    <w:rsid w:val="009E7F5A"/>
    <w:rsid w:val="009F4477"/>
    <w:rsid w:val="009F471F"/>
    <w:rsid w:val="00A02C80"/>
    <w:rsid w:val="00A031C4"/>
    <w:rsid w:val="00A05D0B"/>
    <w:rsid w:val="00A06F69"/>
    <w:rsid w:val="00A079F8"/>
    <w:rsid w:val="00A12ED7"/>
    <w:rsid w:val="00A15126"/>
    <w:rsid w:val="00A1618B"/>
    <w:rsid w:val="00A1636A"/>
    <w:rsid w:val="00A17271"/>
    <w:rsid w:val="00A17EBF"/>
    <w:rsid w:val="00A211F5"/>
    <w:rsid w:val="00A21351"/>
    <w:rsid w:val="00A22CD5"/>
    <w:rsid w:val="00A230AE"/>
    <w:rsid w:val="00A23398"/>
    <w:rsid w:val="00A23C0C"/>
    <w:rsid w:val="00A2729E"/>
    <w:rsid w:val="00A304FF"/>
    <w:rsid w:val="00A31923"/>
    <w:rsid w:val="00A33192"/>
    <w:rsid w:val="00A345E1"/>
    <w:rsid w:val="00A35C46"/>
    <w:rsid w:val="00A3779F"/>
    <w:rsid w:val="00A42AE5"/>
    <w:rsid w:val="00A4318F"/>
    <w:rsid w:val="00A433AC"/>
    <w:rsid w:val="00A4385E"/>
    <w:rsid w:val="00A44EA8"/>
    <w:rsid w:val="00A45661"/>
    <w:rsid w:val="00A46955"/>
    <w:rsid w:val="00A47174"/>
    <w:rsid w:val="00A518DE"/>
    <w:rsid w:val="00A52157"/>
    <w:rsid w:val="00A54279"/>
    <w:rsid w:val="00A54462"/>
    <w:rsid w:val="00A54B95"/>
    <w:rsid w:val="00A561F3"/>
    <w:rsid w:val="00A61BA8"/>
    <w:rsid w:val="00A629F0"/>
    <w:rsid w:val="00A63C5B"/>
    <w:rsid w:val="00A653CE"/>
    <w:rsid w:val="00A665DC"/>
    <w:rsid w:val="00A679B4"/>
    <w:rsid w:val="00A70ABE"/>
    <w:rsid w:val="00A71751"/>
    <w:rsid w:val="00A72C17"/>
    <w:rsid w:val="00A74C59"/>
    <w:rsid w:val="00A7525F"/>
    <w:rsid w:val="00A771DD"/>
    <w:rsid w:val="00A81432"/>
    <w:rsid w:val="00A8468A"/>
    <w:rsid w:val="00A857A0"/>
    <w:rsid w:val="00A8640B"/>
    <w:rsid w:val="00A87037"/>
    <w:rsid w:val="00A9036C"/>
    <w:rsid w:val="00A90449"/>
    <w:rsid w:val="00A910A4"/>
    <w:rsid w:val="00A91163"/>
    <w:rsid w:val="00A932B8"/>
    <w:rsid w:val="00A93F19"/>
    <w:rsid w:val="00A95326"/>
    <w:rsid w:val="00AA0E0F"/>
    <w:rsid w:val="00AA13C0"/>
    <w:rsid w:val="00AA4469"/>
    <w:rsid w:val="00AA4598"/>
    <w:rsid w:val="00AA4827"/>
    <w:rsid w:val="00AA6762"/>
    <w:rsid w:val="00AA6B65"/>
    <w:rsid w:val="00AA729D"/>
    <w:rsid w:val="00AA758D"/>
    <w:rsid w:val="00AB3D24"/>
    <w:rsid w:val="00AB41EA"/>
    <w:rsid w:val="00AB468A"/>
    <w:rsid w:val="00AB5104"/>
    <w:rsid w:val="00AB5981"/>
    <w:rsid w:val="00AB5DE9"/>
    <w:rsid w:val="00AC2FF7"/>
    <w:rsid w:val="00AC302F"/>
    <w:rsid w:val="00AC5289"/>
    <w:rsid w:val="00AC6E2A"/>
    <w:rsid w:val="00AD2676"/>
    <w:rsid w:val="00AD3D4D"/>
    <w:rsid w:val="00AD4671"/>
    <w:rsid w:val="00AE0FA5"/>
    <w:rsid w:val="00AE1C33"/>
    <w:rsid w:val="00AE355B"/>
    <w:rsid w:val="00AE5881"/>
    <w:rsid w:val="00AE6DA3"/>
    <w:rsid w:val="00AE6F56"/>
    <w:rsid w:val="00AE7B19"/>
    <w:rsid w:val="00AE7BD0"/>
    <w:rsid w:val="00AF0316"/>
    <w:rsid w:val="00AF0505"/>
    <w:rsid w:val="00AF2ACE"/>
    <w:rsid w:val="00AF3FBD"/>
    <w:rsid w:val="00AF545E"/>
    <w:rsid w:val="00AF6C6F"/>
    <w:rsid w:val="00B00F8E"/>
    <w:rsid w:val="00B02E73"/>
    <w:rsid w:val="00B039DF"/>
    <w:rsid w:val="00B06741"/>
    <w:rsid w:val="00B06BEC"/>
    <w:rsid w:val="00B07631"/>
    <w:rsid w:val="00B078E1"/>
    <w:rsid w:val="00B10D75"/>
    <w:rsid w:val="00B113A4"/>
    <w:rsid w:val="00B1295A"/>
    <w:rsid w:val="00B12F68"/>
    <w:rsid w:val="00B1679D"/>
    <w:rsid w:val="00B17E5A"/>
    <w:rsid w:val="00B22C00"/>
    <w:rsid w:val="00B23C17"/>
    <w:rsid w:val="00B2527D"/>
    <w:rsid w:val="00B25387"/>
    <w:rsid w:val="00B2552E"/>
    <w:rsid w:val="00B25A74"/>
    <w:rsid w:val="00B25FEB"/>
    <w:rsid w:val="00B265B5"/>
    <w:rsid w:val="00B2673D"/>
    <w:rsid w:val="00B2774D"/>
    <w:rsid w:val="00B31E88"/>
    <w:rsid w:val="00B33E7D"/>
    <w:rsid w:val="00B345E5"/>
    <w:rsid w:val="00B3552A"/>
    <w:rsid w:val="00B35CCD"/>
    <w:rsid w:val="00B37473"/>
    <w:rsid w:val="00B37505"/>
    <w:rsid w:val="00B402EC"/>
    <w:rsid w:val="00B40386"/>
    <w:rsid w:val="00B42019"/>
    <w:rsid w:val="00B4232D"/>
    <w:rsid w:val="00B467D8"/>
    <w:rsid w:val="00B50321"/>
    <w:rsid w:val="00B50831"/>
    <w:rsid w:val="00B53D95"/>
    <w:rsid w:val="00B54688"/>
    <w:rsid w:val="00B54CF0"/>
    <w:rsid w:val="00B55F0E"/>
    <w:rsid w:val="00B570FB"/>
    <w:rsid w:val="00B57EC7"/>
    <w:rsid w:val="00B605E0"/>
    <w:rsid w:val="00B60983"/>
    <w:rsid w:val="00B62AA3"/>
    <w:rsid w:val="00B648B3"/>
    <w:rsid w:val="00B6646B"/>
    <w:rsid w:val="00B6654F"/>
    <w:rsid w:val="00B679D7"/>
    <w:rsid w:val="00B71C4C"/>
    <w:rsid w:val="00B722E9"/>
    <w:rsid w:val="00B73DA2"/>
    <w:rsid w:val="00B75983"/>
    <w:rsid w:val="00B7616F"/>
    <w:rsid w:val="00B767CF"/>
    <w:rsid w:val="00B77780"/>
    <w:rsid w:val="00B77F35"/>
    <w:rsid w:val="00B800A1"/>
    <w:rsid w:val="00B81B3B"/>
    <w:rsid w:val="00B82700"/>
    <w:rsid w:val="00B83499"/>
    <w:rsid w:val="00B8364D"/>
    <w:rsid w:val="00B8554D"/>
    <w:rsid w:val="00B904FA"/>
    <w:rsid w:val="00B9379D"/>
    <w:rsid w:val="00B94299"/>
    <w:rsid w:val="00B94CDC"/>
    <w:rsid w:val="00B96D43"/>
    <w:rsid w:val="00B9720E"/>
    <w:rsid w:val="00B97A26"/>
    <w:rsid w:val="00BA15E5"/>
    <w:rsid w:val="00BA2DB9"/>
    <w:rsid w:val="00BA2E05"/>
    <w:rsid w:val="00BA3025"/>
    <w:rsid w:val="00BA44D2"/>
    <w:rsid w:val="00BA49AB"/>
    <w:rsid w:val="00BA4D68"/>
    <w:rsid w:val="00BA7974"/>
    <w:rsid w:val="00BB0F99"/>
    <w:rsid w:val="00BB192F"/>
    <w:rsid w:val="00BB2FD3"/>
    <w:rsid w:val="00BB51D0"/>
    <w:rsid w:val="00BB6FF3"/>
    <w:rsid w:val="00BC11CC"/>
    <w:rsid w:val="00BC19DB"/>
    <w:rsid w:val="00BC20AD"/>
    <w:rsid w:val="00BC351A"/>
    <w:rsid w:val="00BC5D0C"/>
    <w:rsid w:val="00BC78D7"/>
    <w:rsid w:val="00BC7912"/>
    <w:rsid w:val="00BD1562"/>
    <w:rsid w:val="00BD3B21"/>
    <w:rsid w:val="00BD5EAA"/>
    <w:rsid w:val="00BD60F0"/>
    <w:rsid w:val="00BD6413"/>
    <w:rsid w:val="00BD7632"/>
    <w:rsid w:val="00BD773E"/>
    <w:rsid w:val="00BE264B"/>
    <w:rsid w:val="00BE2F8A"/>
    <w:rsid w:val="00BE3601"/>
    <w:rsid w:val="00BE3A3C"/>
    <w:rsid w:val="00BE4593"/>
    <w:rsid w:val="00BE4ACD"/>
    <w:rsid w:val="00BE632A"/>
    <w:rsid w:val="00BE6D03"/>
    <w:rsid w:val="00BE7148"/>
    <w:rsid w:val="00BE79D9"/>
    <w:rsid w:val="00BF1B9E"/>
    <w:rsid w:val="00BF2BE5"/>
    <w:rsid w:val="00BF3A6C"/>
    <w:rsid w:val="00BF4B1A"/>
    <w:rsid w:val="00BF4D45"/>
    <w:rsid w:val="00BF51BE"/>
    <w:rsid w:val="00BF5204"/>
    <w:rsid w:val="00BF5D48"/>
    <w:rsid w:val="00BF6977"/>
    <w:rsid w:val="00BF6F99"/>
    <w:rsid w:val="00C00090"/>
    <w:rsid w:val="00C01066"/>
    <w:rsid w:val="00C0308A"/>
    <w:rsid w:val="00C03C78"/>
    <w:rsid w:val="00C04E4A"/>
    <w:rsid w:val="00C072AB"/>
    <w:rsid w:val="00C107E1"/>
    <w:rsid w:val="00C12DCD"/>
    <w:rsid w:val="00C17089"/>
    <w:rsid w:val="00C1725D"/>
    <w:rsid w:val="00C1757E"/>
    <w:rsid w:val="00C20353"/>
    <w:rsid w:val="00C21EF3"/>
    <w:rsid w:val="00C2295A"/>
    <w:rsid w:val="00C256E9"/>
    <w:rsid w:val="00C27827"/>
    <w:rsid w:val="00C27A1D"/>
    <w:rsid w:val="00C31710"/>
    <w:rsid w:val="00C31AA8"/>
    <w:rsid w:val="00C32869"/>
    <w:rsid w:val="00C32D28"/>
    <w:rsid w:val="00C34C0B"/>
    <w:rsid w:val="00C35118"/>
    <w:rsid w:val="00C3543C"/>
    <w:rsid w:val="00C36CE2"/>
    <w:rsid w:val="00C419F1"/>
    <w:rsid w:val="00C41AF5"/>
    <w:rsid w:val="00C43ABC"/>
    <w:rsid w:val="00C43C23"/>
    <w:rsid w:val="00C44068"/>
    <w:rsid w:val="00C4697D"/>
    <w:rsid w:val="00C47895"/>
    <w:rsid w:val="00C54B33"/>
    <w:rsid w:val="00C558A1"/>
    <w:rsid w:val="00C5709F"/>
    <w:rsid w:val="00C57756"/>
    <w:rsid w:val="00C577D1"/>
    <w:rsid w:val="00C60809"/>
    <w:rsid w:val="00C6104D"/>
    <w:rsid w:val="00C62379"/>
    <w:rsid w:val="00C634E4"/>
    <w:rsid w:val="00C64ABD"/>
    <w:rsid w:val="00C728B5"/>
    <w:rsid w:val="00C73E68"/>
    <w:rsid w:val="00C753C9"/>
    <w:rsid w:val="00C76270"/>
    <w:rsid w:val="00C765C7"/>
    <w:rsid w:val="00C80A4F"/>
    <w:rsid w:val="00C814F2"/>
    <w:rsid w:val="00C82273"/>
    <w:rsid w:val="00C822D5"/>
    <w:rsid w:val="00C83417"/>
    <w:rsid w:val="00C83D38"/>
    <w:rsid w:val="00C84DBF"/>
    <w:rsid w:val="00C8503C"/>
    <w:rsid w:val="00C85463"/>
    <w:rsid w:val="00C92715"/>
    <w:rsid w:val="00C92F3C"/>
    <w:rsid w:val="00C93035"/>
    <w:rsid w:val="00C93843"/>
    <w:rsid w:val="00C94CC8"/>
    <w:rsid w:val="00C9654A"/>
    <w:rsid w:val="00C976D0"/>
    <w:rsid w:val="00CA06D4"/>
    <w:rsid w:val="00CA3C16"/>
    <w:rsid w:val="00CA5B88"/>
    <w:rsid w:val="00CA5D7A"/>
    <w:rsid w:val="00CA6FDF"/>
    <w:rsid w:val="00CB0F5A"/>
    <w:rsid w:val="00CB25E9"/>
    <w:rsid w:val="00CB2835"/>
    <w:rsid w:val="00CB483D"/>
    <w:rsid w:val="00CB4D49"/>
    <w:rsid w:val="00CB508A"/>
    <w:rsid w:val="00CB66F2"/>
    <w:rsid w:val="00CB7BAE"/>
    <w:rsid w:val="00CB7DCA"/>
    <w:rsid w:val="00CC0344"/>
    <w:rsid w:val="00CC15CA"/>
    <w:rsid w:val="00CC168E"/>
    <w:rsid w:val="00CC1F48"/>
    <w:rsid w:val="00CC3F00"/>
    <w:rsid w:val="00CC52C7"/>
    <w:rsid w:val="00CD2AB3"/>
    <w:rsid w:val="00CD3DF5"/>
    <w:rsid w:val="00CD4C8A"/>
    <w:rsid w:val="00CD6BFE"/>
    <w:rsid w:val="00CE0354"/>
    <w:rsid w:val="00CE1DC4"/>
    <w:rsid w:val="00CE1E8F"/>
    <w:rsid w:val="00CE37DC"/>
    <w:rsid w:val="00CE6CC0"/>
    <w:rsid w:val="00CE720A"/>
    <w:rsid w:val="00CE7BC1"/>
    <w:rsid w:val="00CF3EEE"/>
    <w:rsid w:val="00CF74D3"/>
    <w:rsid w:val="00D01A63"/>
    <w:rsid w:val="00D0258A"/>
    <w:rsid w:val="00D06004"/>
    <w:rsid w:val="00D14240"/>
    <w:rsid w:val="00D15115"/>
    <w:rsid w:val="00D157B7"/>
    <w:rsid w:val="00D20DF3"/>
    <w:rsid w:val="00D2187F"/>
    <w:rsid w:val="00D230BD"/>
    <w:rsid w:val="00D2455F"/>
    <w:rsid w:val="00D2726F"/>
    <w:rsid w:val="00D27DF9"/>
    <w:rsid w:val="00D308E0"/>
    <w:rsid w:val="00D313C0"/>
    <w:rsid w:val="00D31E25"/>
    <w:rsid w:val="00D35796"/>
    <w:rsid w:val="00D35FF8"/>
    <w:rsid w:val="00D3601C"/>
    <w:rsid w:val="00D37E71"/>
    <w:rsid w:val="00D41C8D"/>
    <w:rsid w:val="00D47ED9"/>
    <w:rsid w:val="00D50566"/>
    <w:rsid w:val="00D50E51"/>
    <w:rsid w:val="00D52140"/>
    <w:rsid w:val="00D52299"/>
    <w:rsid w:val="00D53355"/>
    <w:rsid w:val="00D541D4"/>
    <w:rsid w:val="00D55804"/>
    <w:rsid w:val="00D5792D"/>
    <w:rsid w:val="00D57DCE"/>
    <w:rsid w:val="00D645C9"/>
    <w:rsid w:val="00D650DD"/>
    <w:rsid w:val="00D661DB"/>
    <w:rsid w:val="00D66929"/>
    <w:rsid w:val="00D677E2"/>
    <w:rsid w:val="00D678AF"/>
    <w:rsid w:val="00D7218D"/>
    <w:rsid w:val="00D72299"/>
    <w:rsid w:val="00D72AF6"/>
    <w:rsid w:val="00D74AD6"/>
    <w:rsid w:val="00D75060"/>
    <w:rsid w:val="00D76044"/>
    <w:rsid w:val="00D771FF"/>
    <w:rsid w:val="00D7791E"/>
    <w:rsid w:val="00D77A37"/>
    <w:rsid w:val="00D8642F"/>
    <w:rsid w:val="00D87A0F"/>
    <w:rsid w:val="00D87D02"/>
    <w:rsid w:val="00D909D0"/>
    <w:rsid w:val="00D91DC5"/>
    <w:rsid w:val="00D92B8D"/>
    <w:rsid w:val="00D95D1A"/>
    <w:rsid w:val="00D968C7"/>
    <w:rsid w:val="00DA2B96"/>
    <w:rsid w:val="00DA2C76"/>
    <w:rsid w:val="00DA3398"/>
    <w:rsid w:val="00DA5171"/>
    <w:rsid w:val="00DA6F76"/>
    <w:rsid w:val="00DB06DE"/>
    <w:rsid w:val="00DB1086"/>
    <w:rsid w:val="00DB2673"/>
    <w:rsid w:val="00DB5769"/>
    <w:rsid w:val="00DB64A0"/>
    <w:rsid w:val="00DC01E4"/>
    <w:rsid w:val="00DC4E25"/>
    <w:rsid w:val="00DC5F89"/>
    <w:rsid w:val="00DC6EEB"/>
    <w:rsid w:val="00DD0FA4"/>
    <w:rsid w:val="00DD1D4C"/>
    <w:rsid w:val="00DD27FD"/>
    <w:rsid w:val="00DD2996"/>
    <w:rsid w:val="00DD3D47"/>
    <w:rsid w:val="00DD4118"/>
    <w:rsid w:val="00DD5C53"/>
    <w:rsid w:val="00DD690A"/>
    <w:rsid w:val="00DD6FEC"/>
    <w:rsid w:val="00DD7517"/>
    <w:rsid w:val="00DE16AB"/>
    <w:rsid w:val="00DE3193"/>
    <w:rsid w:val="00DE6ECD"/>
    <w:rsid w:val="00DE7C9E"/>
    <w:rsid w:val="00DF0560"/>
    <w:rsid w:val="00DF0AE2"/>
    <w:rsid w:val="00DF2631"/>
    <w:rsid w:val="00DF4524"/>
    <w:rsid w:val="00DF5C3E"/>
    <w:rsid w:val="00DF6EB2"/>
    <w:rsid w:val="00E007CE"/>
    <w:rsid w:val="00E0176D"/>
    <w:rsid w:val="00E01B1F"/>
    <w:rsid w:val="00E021AC"/>
    <w:rsid w:val="00E026D3"/>
    <w:rsid w:val="00E0361D"/>
    <w:rsid w:val="00E039C9"/>
    <w:rsid w:val="00E103E8"/>
    <w:rsid w:val="00E1088C"/>
    <w:rsid w:val="00E1571E"/>
    <w:rsid w:val="00E169DE"/>
    <w:rsid w:val="00E1757E"/>
    <w:rsid w:val="00E17C6C"/>
    <w:rsid w:val="00E20A78"/>
    <w:rsid w:val="00E20AB3"/>
    <w:rsid w:val="00E2143B"/>
    <w:rsid w:val="00E24A24"/>
    <w:rsid w:val="00E24AA2"/>
    <w:rsid w:val="00E265A0"/>
    <w:rsid w:val="00E27AE2"/>
    <w:rsid w:val="00E30002"/>
    <w:rsid w:val="00E30DDC"/>
    <w:rsid w:val="00E31B52"/>
    <w:rsid w:val="00E3364A"/>
    <w:rsid w:val="00E3483C"/>
    <w:rsid w:val="00E35423"/>
    <w:rsid w:val="00E3706D"/>
    <w:rsid w:val="00E37128"/>
    <w:rsid w:val="00E44E4B"/>
    <w:rsid w:val="00E479C3"/>
    <w:rsid w:val="00E50487"/>
    <w:rsid w:val="00E51E66"/>
    <w:rsid w:val="00E528DA"/>
    <w:rsid w:val="00E5385E"/>
    <w:rsid w:val="00E545C5"/>
    <w:rsid w:val="00E54FE3"/>
    <w:rsid w:val="00E558AA"/>
    <w:rsid w:val="00E56382"/>
    <w:rsid w:val="00E60C35"/>
    <w:rsid w:val="00E61B1B"/>
    <w:rsid w:val="00E63C4D"/>
    <w:rsid w:val="00E64C18"/>
    <w:rsid w:val="00E65DF8"/>
    <w:rsid w:val="00E67819"/>
    <w:rsid w:val="00E6789D"/>
    <w:rsid w:val="00E70199"/>
    <w:rsid w:val="00E705D7"/>
    <w:rsid w:val="00E73D2E"/>
    <w:rsid w:val="00E7401A"/>
    <w:rsid w:val="00E775E1"/>
    <w:rsid w:val="00E85287"/>
    <w:rsid w:val="00E858A2"/>
    <w:rsid w:val="00E87597"/>
    <w:rsid w:val="00E87E5F"/>
    <w:rsid w:val="00E9201D"/>
    <w:rsid w:val="00E92A92"/>
    <w:rsid w:val="00E93455"/>
    <w:rsid w:val="00E93CA6"/>
    <w:rsid w:val="00E94D00"/>
    <w:rsid w:val="00E9578E"/>
    <w:rsid w:val="00E97ED3"/>
    <w:rsid w:val="00EA1B2B"/>
    <w:rsid w:val="00EA3082"/>
    <w:rsid w:val="00EA34E2"/>
    <w:rsid w:val="00EA62E6"/>
    <w:rsid w:val="00EA6ECA"/>
    <w:rsid w:val="00EB0F67"/>
    <w:rsid w:val="00EB2818"/>
    <w:rsid w:val="00EB2BBD"/>
    <w:rsid w:val="00EB33FD"/>
    <w:rsid w:val="00EB64EA"/>
    <w:rsid w:val="00EB6624"/>
    <w:rsid w:val="00EB6E8A"/>
    <w:rsid w:val="00EC059D"/>
    <w:rsid w:val="00EC0EF3"/>
    <w:rsid w:val="00EC133D"/>
    <w:rsid w:val="00EC2341"/>
    <w:rsid w:val="00EC3FA3"/>
    <w:rsid w:val="00EC3FFD"/>
    <w:rsid w:val="00EC4364"/>
    <w:rsid w:val="00EC5E49"/>
    <w:rsid w:val="00EC66EC"/>
    <w:rsid w:val="00EC7DA7"/>
    <w:rsid w:val="00ED27C8"/>
    <w:rsid w:val="00ED4068"/>
    <w:rsid w:val="00ED427D"/>
    <w:rsid w:val="00ED4912"/>
    <w:rsid w:val="00ED4EA2"/>
    <w:rsid w:val="00EE189C"/>
    <w:rsid w:val="00EE1932"/>
    <w:rsid w:val="00EE2236"/>
    <w:rsid w:val="00EE2264"/>
    <w:rsid w:val="00EE2420"/>
    <w:rsid w:val="00EE2A71"/>
    <w:rsid w:val="00EE363A"/>
    <w:rsid w:val="00EE54E1"/>
    <w:rsid w:val="00EE6B1C"/>
    <w:rsid w:val="00EF0A02"/>
    <w:rsid w:val="00EF0D6A"/>
    <w:rsid w:val="00EF442F"/>
    <w:rsid w:val="00EF5614"/>
    <w:rsid w:val="00EF6ACF"/>
    <w:rsid w:val="00F032E8"/>
    <w:rsid w:val="00F036F0"/>
    <w:rsid w:val="00F04006"/>
    <w:rsid w:val="00F04A7D"/>
    <w:rsid w:val="00F060BE"/>
    <w:rsid w:val="00F0771B"/>
    <w:rsid w:val="00F07F21"/>
    <w:rsid w:val="00F12A0B"/>
    <w:rsid w:val="00F17F13"/>
    <w:rsid w:val="00F2008B"/>
    <w:rsid w:val="00F201BE"/>
    <w:rsid w:val="00F2320B"/>
    <w:rsid w:val="00F250E9"/>
    <w:rsid w:val="00F312FA"/>
    <w:rsid w:val="00F31994"/>
    <w:rsid w:val="00F33E08"/>
    <w:rsid w:val="00F3697B"/>
    <w:rsid w:val="00F37E1B"/>
    <w:rsid w:val="00F411F2"/>
    <w:rsid w:val="00F41541"/>
    <w:rsid w:val="00F4225C"/>
    <w:rsid w:val="00F42583"/>
    <w:rsid w:val="00F44AC5"/>
    <w:rsid w:val="00F4545C"/>
    <w:rsid w:val="00F50546"/>
    <w:rsid w:val="00F5129A"/>
    <w:rsid w:val="00F52A14"/>
    <w:rsid w:val="00F54109"/>
    <w:rsid w:val="00F54617"/>
    <w:rsid w:val="00F5682F"/>
    <w:rsid w:val="00F56D5C"/>
    <w:rsid w:val="00F572E0"/>
    <w:rsid w:val="00F57426"/>
    <w:rsid w:val="00F61182"/>
    <w:rsid w:val="00F61D3D"/>
    <w:rsid w:val="00F6293B"/>
    <w:rsid w:val="00F629CF"/>
    <w:rsid w:val="00F67B24"/>
    <w:rsid w:val="00F759FA"/>
    <w:rsid w:val="00F8135F"/>
    <w:rsid w:val="00F813A7"/>
    <w:rsid w:val="00F82966"/>
    <w:rsid w:val="00F82F88"/>
    <w:rsid w:val="00F841C6"/>
    <w:rsid w:val="00F85BF9"/>
    <w:rsid w:val="00F85F18"/>
    <w:rsid w:val="00F91090"/>
    <w:rsid w:val="00F91622"/>
    <w:rsid w:val="00F91B6D"/>
    <w:rsid w:val="00F92823"/>
    <w:rsid w:val="00F94BBF"/>
    <w:rsid w:val="00F95258"/>
    <w:rsid w:val="00FA2269"/>
    <w:rsid w:val="00FA334F"/>
    <w:rsid w:val="00FA4641"/>
    <w:rsid w:val="00FA6F0F"/>
    <w:rsid w:val="00FA746A"/>
    <w:rsid w:val="00FA7699"/>
    <w:rsid w:val="00FA7729"/>
    <w:rsid w:val="00FA7850"/>
    <w:rsid w:val="00FB0078"/>
    <w:rsid w:val="00FB178A"/>
    <w:rsid w:val="00FB3B0E"/>
    <w:rsid w:val="00FB4A13"/>
    <w:rsid w:val="00FB5016"/>
    <w:rsid w:val="00FB5514"/>
    <w:rsid w:val="00FB60E9"/>
    <w:rsid w:val="00FB7599"/>
    <w:rsid w:val="00FB7681"/>
    <w:rsid w:val="00FC0786"/>
    <w:rsid w:val="00FC11A5"/>
    <w:rsid w:val="00FC1B94"/>
    <w:rsid w:val="00FC1DB9"/>
    <w:rsid w:val="00FC46BF"/>
    <w:rsid w:val="00FC52EA"/>
    <w:rsid w:val="00FC66B6"/>
    <w:rsid w:val="00FD0445"/>
    <w:rsid w:val="00FD4244"/>
    <w:rsid w:val="00FD4A05"/>
    <w:rsid w:val="00FD6E26"/>
    <w:rsid w:val="00FD7102"/>
    <w:rsid w:val="00FE12A8"/>
    <w:rsid w:val="00FE1D64"/>
    <w:rsid w:val="00FE3582"/>
    <w:rsid w:val="00FE3A1E"/>
    <w:rsid w:val="00FE483D"/>
    <w:rsid w:val="00FE4885"/>
    <w:rsid w:val="00FE5EDE"/>
    <w:rsid w:val="00FE65BA"/>
    <w:rsid w:val="00FE675C"/>
    <w:rsid w:val="00FE708A"/>
    <w:rsid w:val="00FE74A4"/>
    <w:rsid w:val="00FF242C"/>
    <w:rsid w:val="00FF2BDE"/>
    <w:rsid w:val="00FF73FA"/>
    <w:rsid w:val="00FF7630"/>
    <w:rsid w:val="00FF77AA"/>
    <w:rsid w:val="026F2BAE"/>
    <w:rsid w:val="049D6B92"/>
    <w:rsid w:val="0BF670C6"/>
    <w:rsid w:val="0DA48463"/>
    <w:rsid w:val="0FDC9634"/>
    <w:rsid w:val="12341DF5"/>
    <w:rsid w:val="144DB4C4"/>
    <w:rsid w:val="14F41D9C"/>
    <w:rsid w:val="16B40116"/>
    <w:rsid w:val="17B3A3CA"/>
    <w:rsid w:val="1A22213B"/>
    <w:rsid w:val="1BC22384"/>
    <w:rsid w:val="1FE5072C"/>
    <w:rsid w:val="1FE5FC38"/>
    <w:rsid w:val="219ECCDB"/>
    <w:rsid w:val="2C4CF071"/>
    <w:rsid w:val="2D075233"/>
    <w:rsid w:val="326D84B4"/>
    <w:rsid w:val="33279EF3"/>
    <w:rsid w:val="36B35186"/>
    <w:rsid w:val="373491B0"/>
    <w:rsid w:val="38584B54"/>
    <w:rsid w:val="3CB558DC"/>
    <w:rsid w:val="3CBD0A59"/>
    <w:rsid w:val="3F142A0E"/>
    <w:rsid w:val="3FC09A0F"/>
    <w:rsid w:val="3FC5BE8B"/>
    <w:rsid w:val="4053EC13"/>
    <w:rsid w:val="4313F529"/>
    <w:rsid w:val="47122B53"/>
    <w:rsid w:val="4790B382"/>
    <w:rsid w:val="48B0E1D3"/>
    <w:rsid w:val="4DD0F655"/>
    <w:rsid w:val="4E833268"/>
    <w:rsid w:val="53139974"/>
    <w:rsid w:val="53787817"/>
    <w:rsid w:val="54A69FA2"/>
    <w:rsid w:val="54B1712F"/>
    <w:rsid w:val="5A244D07"/>
    <w:rsid w:val="5DF81B36"/>
    <w:rsid w:val="5E73A674"/>
    <w:rsid w:val="5EE4AFE9"/>
    <w:rsid w:val="66A22156"/>
    <w:rsid w:val="6A3C1968"/>
    <w:rsid w:val="6BB27CD0"/>
    <w:rsid w:val="6E1018B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B7909"/>
  <w15:docId w15:val="{E5294D43-3521-48AD-B35B-7D0A93CDB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91916"/>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4B31F3"/>
    <w:pPr>
      <w:spacing w:after="600"/>
      <w:outlineLvl w:val="0"/>
    </w:pPr>
    <w:rPr>
      <w:rFonts w:cs="Arial"/>
      <w:b/>
      <w:color w:val="6B2876" w:themeColor="text2"/>
      <w:sz w:val="80"/>
      <w:szCs w:val="80"/>
      <w:lang w:val="en-AU"/>
    </w:rPr>
  </w:style>
  <w:style w:type="paragraph" w:styleId="Heading2">
    <w:name w:val="heading 2"/>
    <w:basedOn w:val="Normal"/>
    <w:next w:val="Normal"/>
    <w:link w:val="Heading2Char"/>
    <w:uiPriority w:val="9"/>
    <w:unhideWhenUsed/>
    <w:qFormat/>
    <w:rsid w:val="00830A50"/>
    <w:pPr>
      <w:numPr>
        <w:numId w:val="4"/>
      </w:numPr>
      <w:spacing w:before="600" w:after="1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9B0B26"/>
    <w:pPr>
      <w:keepNext/>
      <w:spacing w:before="400" w:after="120"/>
      <w:outlineLvl w:val="2"/>
    </w:pPr>
    <w:rPr>
      <w:rFonts w:ascii="Arial Bold" w:hAnsi="Arial Bold"/>
      <w:b/>
      <w:bCs/>
      <w:color w:val="6B2976"/>
      <w:sz w:val="30"/>
      <w:szCs w:val="30"/>
    </w:rPr>
  </w:style>
  <w:style w:type="paragraph" w:styleId="Heading4">
    <w:name w:val="heading 4"/>
    <w:basedOn w:val="Normal"/>
    <w:next w:val="Normal"/>
    <w:link w:val="Heading4Char"/>
    <w:uiPriority w:val="9"/>
    <w:unhideWhenUsed/>
    <w:qFormat/>
    <w:rsid w:val="009B0B26"/>
    <w:pPr>
      <w:keepNext/>
      <w:spacing w:before="360" w:after="120"/>
      <w:outlineLvl w:val="3"/>
    </w:pPr>
    <w:rPr>
      <w:rFonts w:ascii="Arial Bold" w:hAnsi="Arial Bold"/>
      <w:b/>
      <w:bCs/>
      <w:sz w:val="30"/>
      <w:szCs w:val="30"/>
    </w:rPr>
  </w:style>
  <w:style w:type="paragraph" w:styleId="Heading5">
    <w:name w:val="heading 5"/>
    <w:basedOn w:val="Normal"/>
    <w:next w:val="Normal"/>
    <w:link w:val="Heading5Char"/>
    <w:uiPriority w:val="9"/>
    <w:unhideWhenUsed/>
    <w:qFormat/>
    <w:rsid w:val="009B0B26"/>
    <w:pPr>
      <w:keepNext/>
      <w:spacing w:before="360" w:after="120"/>
      <w:outlineLvl w:val="4"/>
    </w:pPr>
    <w:rPr>
      <w:rFonts w:ascii="Arial Bold" w:hAnsi="Arial Bold"/>
      <w:b/>
      <w:bCs/>
    </w:rPr>
  </w:style>
  <w:style w:type="paragraph" w:styleId="Heading6">
    <w:name w:val="heading 6"/>
    <w:basedOn w:val="Normal"/>
    <w:next w:val="Normal"/>
    <w:link w:val="Heading6Char"/>
    <w:uiPriority w:val="9"/>
    <w:unhideWhenUsed/>
    <w:qFormat/>
    <w:rsid w:val="009B0B26"/>
    <w:pPr>
      <w:keepNext/>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4B31F3"/>
    <w:rPr>
      <w:rFonts w:ascii="Arial" w:eastAsia="Times New Roman" w:hAnsi="Arial" w:cs="Arial"/>
      <w:b/>
      <w:color w:val="6B2876" w:themeColor="text2"/>
      <w:sz w:val="80"/>
      <w:szCs w:val="80"/>
      <w:lang w:eastAsia="ja-JP"/>
    </w:rPr>
  </w:style>
  <w:style w:type="character" w:customStyle="1" w:styleId="Heading2Char">
    <w:name w:val="Heading 2 Char"/>
    <w:link w:val="Heading2"/>
    <w:uiPriority w:val="9"/>
    <w:rsid w:val="00830A50"/>
    <w:rPr>
      <w:rFonts w:ascii="Arial" w:eastAsia="Times New Roman" w:hAnsi="Arial"/>
      <w:b/>
      <w:bCs/>
      <w:color w:val="6B2976"/>
      <w:sz w:val="40"/>
      <w:szCs w:val="40"/>
      <w:lang w:val="en-US" w:eastAsia="ja-JP"/>
    </w:rPr>
  </w:style>
  <w:style w:type="paragraph" w:customStyle="1" w:styleId="Tablebullet">
    <w:name w:val="Table bullet"/>
    <w:qFormat/>
    <w:rsid w:val="00491916"/>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9B0B26"/>
    <w:rPr>
      <w:rFonts w:ascii="Arial Bold" w:eastAsia="Times New Roman" w:hAnsi="Arial Bold"/>
      <w:b/>
      <w:bCs/>
      <w:color w:val="6B2976"/>
      <w:sz w:val="30"/>
      <w:szCs w:val="30"/>
      <w:lang w:val="en-US" w:eastAsia="ja-JP"/>
    </w:rPr>
  </w:style>
  <w:style w:type="character" w:customStyle="1" w:styleId="Heading4Char">
    <w:name w:val="Heading 4 Char"/>
    <w:link w:val="Heading4"/>
    <w:uiPriority w:val="9"/>
    <w:rsid w:val="009B0B26"/>
    <w:rPr>
      <w:rFonts w:ascii="Arial Bold" w:eastAsia="Times New Roman" w:hAnsi="Arial Bold"/>
      <w:b/>
      <w:bCs/>
      <w:sz w:val="30"/>
      <w:szCs w:val="30"/>
      <w:lang w:val="en-US" w:eastAsia="ja-JP"/>
    </w:rPr>
  </w:style>
  <w:style w:type="character" w:customStyle="1" w:styleId="Heading5Char">
    <w:name w:val="Heading 5 Char"/>
    <w:link w:val="Heading5"/>
    <w:uiPriority w:val="9"/>
    <w:rsid w:val="009B0B26"/>
    <w:rPr>
      <w:rFonts w:ascii="Arial Bold" w:eastAsia="Times New Roman" w:hAnsi="Arial Bold"/>
      <w:b/>
      <w:bCs/>
      <w:sz w:val="24"/>
      <w:szCs w:val="24"/>
      <w:lang w:val="en-US" w:eastAsia="ja-JP"/>
    </w:rPr>
  </w:style>
  <w:style w:type="character" w:customStyle="1" w:styleId="Heading6Char">
    <w:name w:val="Heading 6 Char"/>
    <w:link w:val="Heading6"/>
    <w:uiPriority w:val="9"/>
    <w:rsid w:val="009B0B26"/>
    <w:rPr>
      <w:rFonts w:ascii="Arial" w:eastAsia="Times New Roman" w:hAnsi="Arial"/>
      <w:i/>
      <w:iCs/>
      <w:sz w:val="24"/>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0Bullet,Bullet point,CV text,Dot pt,F5 List Paragraph,FooterText,L,List Paragraph1,List Paragraph11,List Paragraph111,List Paragraph2,Medium Grid 1 - Accent 21,NFP GP Bulleted List,Numbered Paragraph,Recommendation,Table text,numbered,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B10D75"/>
    <w:pPr>
      <w:tabs>
        <w:tab w:val="right" w:pos="9016"/>
      </w:tabs>
      <w:spacing w:before="480" w:after="100"/>
    </w:pPr>
    <w:rPr>
      <w:noProof/>
    </w:rPr>
  </w:style>
  <w:style w:type="paragraph" w:styleId="TOC2">
    <w:name w:val="toc 2"/>
    <w:basedOn w:val="Normal"/>
    <w:next w:val="Normal"/>
    <w:autoRedefine/>
    <w:uiPriority w:val="39"/>
    <w:unhideWhenUsed/>
    <w:qFormat/>
    <w:rsid w:val="00334C3F"/>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F3EEE"/>
    <w:pPr>
      <w:tabs>
        <w:tab w:val="left" w:pos="880"/>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92D14"/>
    <w:pPr>
      <w:spacing w:after="240"/>
      <w:ind w:right="96"/>
    </w:pPr>
    <w:rPr>
      <w:b/>
      <w:color w:val="C00000"/>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customStyle="1" w:styleId="ListParagraphChar">
    <w:name w:val="List Paragraph Char"/>
    <w:aliases w:val="0Bullet Char,Bullet point Char,CV text Char,Dot pt Char,F5 List Paragraph Char,FooterText Char,L Char,List Paragraph1 Char,List Paragraph11 Char,List Paragraph111 Char,List Paragraph2 Char,Medium Grid 1 - Accent 21 Char,numbered Char"/>
    <w:basedOn w:val="DefaultParagraphFont"/>
    <w:link w:val="ListParagraph"/>
    <w:uiPriority w:val="34"/>
    <w:qFormat/>
    <w:locked/>
    <w:rsid w:val="001B3E26"/>
    <w:rPr>
      <w:rFonts w:ascii="Arial" w:eastAsia="Times New Roman" w:hAnsi="Arial"/>
      <w:sz w:val="24"/>
      <w:szCs w:val="24"/>
      <w:lang w:val="en-US" w:eastAsia="ja-JP"/>
    </w:rPr>
  </w:style>
  <w:style w:type="character" w:customStyle="1" w:styleId="cf01">
    <w:name w:val="cf01"/>
    <w:basedOn w:val="DefaultParagraphFont"/>
    <w:rsid w:val="004F70EE"/>
    <w:rPr>
      <w:rFonts w:ascii="Segoe UI" w:hAnsi="Segoe UI" w:cs="Segoe UI" w:hint="default"/>
      <w:sz w:val="18"/>
      <w:szCs w:val="18"/>
    </w:rPr>
  </w:style>
  <w:style w:type="character" w:styleId="CommentReference">
    <w:name w:val="annotation reference"/>
    <w:basedOn w:val="DefaultParagraphFont"/>
    <w:uiPriority w:val="99"/>
    <w:semiHidden/>
    <w:unhideWhenUsed/>
    <w:rsid w:val="00B8364D"/>
    <w:rPr>
      <w:sz w:val="16"/>
      <w:szCs w:val="16"/>
    </w:rPr>
  </w:style>
  <w:style w:type="paragraph" w:styleId="CommentText">
    <w:name w:val="annotation text"/>
    <w:basedOn w:val="Normal"/>
    <w:link w:val="CommentTextChar"/>
    <w:uiPriority w:val="99"/>
    <w:unhideWhenUsed/>
    <w:rsid w:val="00B8364D"/>
    <w:pPr>
      <w:spacing w:line="240" w:lineRule="auto"/>
    </w:pPr>
    <w:rPr>
      <w:sz w:val="20"/>
      <w:szCs w:val="20"/>
    </w:rPr>
  </w:style>
  <w:style w:type="character" w:customStyle="1" w:styleId="CommentTextChar">
    <w:name w:val="Comment Text Char"/>
    <w:basedOn w:val="DefaultParagraphFont"/>
    <w:link w:val="CommentText"/>
    <w:uiPriority w:val="99"/>
    <w:rsid w:val="00B8364D"/>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B8364D"/>
    <w:rPr>
      <w:b/>
      <w:bCs/>
    </w:rPr>
  </w:style>
  <w:style w:type="character" w:customStyle="1" w:styleId="CommentSubjectChar">
    <w:name w:val="Comment Subject Char"/>
    <w:basedOn w:val="CommentTextChar"/>
    <w:link w:val="CommentSubject"/>
    <w:uiPriority w:val="99"/>
    <w:semiHidden/>
    <w:rsid w:val="00B8364D"/>
    <w:rPr>
      <w:rFonts w:ascii="Arial" w:eastAsia="Times New Roman" w:hAnsi="Arial"/>
      <w:b/>
      <w:bCs/>
      <w:lang w:val="en-US" w:eastAsia="ja-JP"/>
    </w:rPr>
  </w:style>
  <w:style w:type="paragraph" w:styleId="Revision">
    <w:name w:val="Revision"/>
    <w:hidden/>
    <w:uiPriority w:val="99"/>
    <w:semiHidden/>
    <w:rsid w:val="008A4997"/>
    <w:rPr>
      <w:rFonts w:ascii="Arial" w:eastAsia="Times New Roman" w:hAnsi="Arial"/>
      <w:sz w:val="24"/>
      <w:szCs w:val="24"/>
      <w:lang w:val="en-US" w:eastAsia="ja-JP"/>
    </w:rPr>
  </w:style>
  <w:style w:type="character" w:customStyle="1" w:styleId="Mention1">
    <w:name w:val="Mention1"/>
    <w:basedOn w:val="DefaultParagraphFont"/>
    <w:uiPriority w:val="99"/>
    <w:unhideWhenUsed/>
    <w:rsid w:val="00C728B5"/>
    <w:rPr>
      <w:color w:val="2B579A"/>
      <w:shd w:val="clear" w:color="auto" w:fill="E1DFDD"/>
    </w:rPr>
  </w:style>
  <w:style w:type="paragraph" w:styleId="FootnoteText">
    <w:name w:val="footnote text"/>
    <w:basedOn w:val="Normal"/>
    <w:link w:val="FootnoteTextChar"/>
    <w:uiPriority w:val="99"/>
    <w:semiHidden/>
    <w:unhideWhenUsed/>
    <w:rsid w:val="000D37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37E7"/>
    <w:rPr>
      <w:rFonts w:ascii="Arial" w:eastAsia="Times New Roman" w:hAnsi="Arial"/>
      <w:lang w:val="en-US" w:eastAsia="ja-JP"/>
    </w:rPr>
  </w:style>
  <w:style w:type="character" w:styleId="FootnoteReference">
    <w:name w:val="footnote reference"/>
    <w:basedOn w:val="DefaultParagraphFont"/>
    <w:uiPriority w:val="99"/>
    <w:semiHidden/>
    <w:unhideWhenUsed/>
    <w:rsid w:val="000D37E7"/>
    <w:rPr>
      <w:vertAlign w:val="superscript"/>
    </w:rPr>
  </w:style>
  <w:style w:type="paragraph" w:customStyle="1" w:styleId="Datatable">
    <w:name w:val="Data table"/>
    <w:basedOn w:val="Normal"/>
    <w:link w:val="DatatableChar"/>
    <w:qFormat/>
    <w:rsid w:val="000F05D6"/>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0F05D6"/>
    <w:rPr>
      <w:rFonts w:ascii="Arial" w:eastAsia="MS Mincho" w:hAnsi="Arial" w:cs="FSMe-Bold"/>
      <w:spacing w:val="-2"/>
      <w:lang w:eastAsia="ja-JP"/>
    </w:rPr>
  </w:style>
  <w:style w:type="character" w:styleId="UnresolvedMention">
    <w:name w:val="Unresolved Mention"/>
    <w:basedOn w:val="DefaultParagraphFont"/>
    <w:uiPriority w:val="99"/>
    <w:rsid w:val="004E65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dis.gov.au/" TargetMode="External"/><Relationship Id="rId18" Type="http://schemas.openxmlformats.org/officeDocument/2006/relationships/hyperlink" Target="https://www.youtube.com/user/DisabilityCare"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dis.gov.au/about-us/strategies/cultural-and-linguistic-diversity-strategy" TargetMode="External"/><Relationship Id="rId17" Type="http://schemas.openxmlformats.org/officeDocument/2006/relationships/hyperlink" Target="https://www.instagram.com/ndis_australia/"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twitter.com/NDIS" TargetMode="External"/><Relationship Id="rId20" Type="http://schemas.openxmlformats.org/officeDocument/2006/relationships/hyperlink" Target="http://relayservic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cultural-and-linguistic-diversity-strategy"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facebook.com/NDISAu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inkedin.com/company/national-disability-insurance-agen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dis.gov.au/" TargetMode="External"/><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girl.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3.xml><?xml version="1.0" encoding="utf-8"?>
<ds:datastoreItem xmlns:ds="http://schemas.openxmlformats.org/officeDocument/2006/customXml" ds:itemID="{D8AD3299-4ADD-4B58-87C0-7A59A5789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A51F50-C1A7-4717-8DDC-6B18FB595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report template - girl.dotx</Template>
  <TotalTime>65</TotalTime>
  <Pages>36</Pages>
  <Words>5738</Words>
  <Characters>32708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सांस्कृतिक और भाषाई विविधता कार्य योजना 2024-2028</vt:lpstr>
    </vt:vector>
  </TitlesOfParts>
  <Company/>
  <LinksUpToDate>false</LinksUpToDate>
  <CharactersWithSpaces>38370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सांस्कृतिक और भाषाई विविधता कार्य योजना 2024-2028</dc:title>
  <dc:creator>National Disability Insurance Agency</dc:creator>
  <cp:lastModifiedBy>Thomas Kiorgaard</cp:lastModifiedBy>
  <cp:revision>9</cp:revision>
  <cp:lastPrinted>2024-03-10T15:10:00Z</cp:lastPrinted>
  <dcterms:created xsi:type="dcterms:W3CDTF">2024-02-05T03:46:00Z</dcterms:created>
  <dcterms:modified xsi:type="dcterms:W3CDTF">2024-03-10T15:11:00Z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