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7F6F631F" w:rsidR="000809CC" w:rsidRPr="00CB5C51" w:rsidRDefault="00707DED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 w:rsidRPr="00707DED">
        <w:t>How the NDIS can help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bookmarkStart w:id="54" w:name="_Toc152686677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  <w:bookmarkEnd w:id="53"/>
      <w:bookmarkEnd w:id="54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5" w:name="_Toc12634014"/>
      <w:bookmarkStart w:id="56" w:name="_Toc12636472"/>
      <w:bookmarkStart w:id="57" w:name="_Toc41655087"/>
      <w:bookmarkStart w:id="58" w:name="_Toc41661249"/>
      <w:bookmarkStart w:id="59" w:name="_Toc42086741"/>
      <w:bookmarkStart w:id="60" w:name="_Toc42093323"/>
      <w:bookmarkStart w:id="61" w:name="_Toc43391443"/>
      <w:bookmarkStart w:id="62" w:name="_Toc43391491"/>
      <w:bookmarkStart w:id="63" w:name="_Toc43392533"/>
      <w:bookmarkStart w:id="64" w:name="_Toc43393119"/>
      <w:bookmarkStart w:id="65" w:name="_Toc109827749"/>
      <w:bookmarkStart w:id="66" w:name="_Toc109896435"/>
      <w:bookmarkStart w:id="67" w:name="_Toc109898853"/>
      <w:bookmarkStart w:id="68" w:name="_Toc111019809"/>
      <w:bookmarkStart w:id="69" w:name="_Toc111645436"/>
      <w:bookmarkStart w:id="70" w:name="_Toc113448033"/>
      <w:bookmarkStart w:id="71" w:name="_Toc113520666"/>
      <w:bookmarkStart w:id="72" w:name="_Toc115270259"/>
      <w:bookmarkStart w:id="73" w:name="_Toc115709245"/>
      <w:bookmarkStart w:id="74" w:name="_Toc116315842"/>
      <w:bookmarkStart w:id="75" w:name="_Toc152587708"/>
      <w:bookmarkStart w:id="76" w:name="_Toc152685267"/>
      <w:bookmarkStart w:id="77" w:name="_Toc152686678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 w:rsidR="001670F0">
        <w:rPr>
          <w:lang w:val="en-AU"/>
        </w:rPr>
        <w:t>fact sheet</w:t>
      </w:r>
      <w:bookmarkEnd w:id="75"/>
      <w:bookmarkEnd w:id="76"/>
      <w:bookmarkEnd w:id="77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28470D60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There is a list of these words on page </w:t>
      </w:r>
      <w:r w:rsidR="00BA0107">
        <w:rPr>
          <w:lang w:val="x-none" w:eastAsia="x-none"/>
        </w:rPr>
        <w:fldChar w:fldCharType="begin"/>
      </w:r>
      <w:r w:rsidR="00BA0107">
        <w:rPr>
          <w:lang w:val="x-none" w:eastAsia="x-none"/>
        </w:rPr>
        <w:instrText xml:space="preserve"> PAGEREF _Ref152587809 \h </w:instrText>
      </w:r>
      <w:r w:rsidR="00BA0107">
        <w:rPr>
          <w:lang w:val="x-none" w:eastAsia="x-none"/>
        </w:rPr>
      </w:r>
      <w:r w:rsidR="00BA0107">
        <w:rPr>
          <w:lang w:val="x-none" w:eastAsia="x-none"/>
        </w:rPr>
        <w:fldChar w:fldCharType="separate"/>
      </w:r>
      <w:r w:rsidR="0010257F">
        <w:rPr>
          <w:noProof/>
          <w:lang w:val="x-none" w:eastAsia="x-none"/>
        </w:rPr>
        <w:t>9</w:t>
      </w:r>
      <w:r w:rsidR="00BA0107">
        <w:rPr>
          <w:lang w:val="x-none"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43913F19" w:rsidR="00CB5C51" w:rsidRPr="00BA0107" w:rsidRDefault="00707742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78" w:name="_Toc152587709"/>
      <w:bookmarkStart w:id="79" w:name="_Toc152685268"/>
      <w:bookmarkStart w:id="80" w:name="_Toc152686679"/>
      <w:r>
        <w:lastRenderedPageBreak/>
        <w:t>What is in this fact sheet?</w:t>
      </w:r>
      <w:bookmarkEnd w:id="78"/>
      <w:bookmarkEnd w:id="79"/>
      <w:bookmarkEnd w:id="80"/>
    </w:p>
    <w:p w14:paraId="0B871E3E" w14:textId="41614588" w:rsidR="00B9400E" w:rsidRDefault="00BA010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\t "Heading 2,1,TOC Heading,2,Title,1,Subtitle,2,Heading 2_Section Break,1" </w:instrText>
      </w:r>
      <w:r>
        <w:rPr>
          <w:lang w:val="x-none" w:eastAsia="x-none"/>
        </w:rPr>
        <w:fldChar w:fldCharType="separate"/>
      </w:r>
      <w:hyperlink w:anchor="_Toc152686680" w:history="1">
        <w:r w:rsidR="00B9400E" w:rsidRPr="0095250D">
          <w:rPr>
            <w:rStyle w:val="Hyperlink"/>
          </w:rPr>
          <w:t>About the NDIS</w:t>
        </w:r>
        <w:r w:rsidR="00B9400E">
          <w:rPr>
            <w:webHidden/>
          </w:rPr>
          <w:tab/>
        </w:r>
        <w:r w:rsidR="00B9400E">
          <w:rPr>
            <w:webHidden/>
          </w:rPr>
          <w:fldChar w:fldCharType="begin"/>
        </w:r>
        <w:r w:rsidR="00B9400E">
          <w:rPr>
            <w:webHidden/>
          </w:rPr>
          <w:instrText xml:space="preserve"> PAGEREF _Toc152686680 \h </w:instrText>
        </w:r>
        <w:r w:rsidR="00B9400E">
          <w:rPr>
            <w:webHidden/>
          </w:rPr>
        </w:r>
        <w:r w:rsidR="00B9400E">
          <w:rPr>
            <w:webHidden/>
          </w:rPr>
          <w:fldChar w:fldCharType="separate"/>
        </w:r>
        <w:r w:rsidR="0010257F">
          <w:rPr>
            <w:webHidden/>
          </w:rPr>
          <w:t>3</w:t>
        </w:r>
        <w:r w:rsidR="00B9400E">
          <w:rPr>
            <w:webHidden/>
          </w:rPr>
          <w:fldChar w:fldCharType="end"/>
        </w:r>
      </w:hyperlink>
    </w:p>
    <w:p w14:paraId="599FF083" w14:textId="0FFDAD9C" w:rsidR="00B9400E" w:rsidRDefault="0070774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6681" w:history="1">
        <w:r w:rsidR="00B9400E" w:rsidRPr="0095250D">
          <w:rPr>
            <w:rStyle w:val="Hyperlink"/>
          </w:rPr>
          <w:t>NDIS partners</w:t>
        </w:r>
        <w:r w:rsidR="00B9400E">
          <w:rPr>
            <w:webHidden/>
          </w:rPr>
          <w:tab/>
        </w:r>
        <w:r w:rsidR="00B9400E">
          <w:rPr>
            <w:webHidden/>
          </w:rPr>
          <w:fldChar w:fldCharType="begin"/>
        </w:r>
        <w:r w:rsidR="00B9400E">
          <w:rPr>
            <w:webHidden/>
          </w:rPr>
          <w:instrText xml:space="preserve"> PAGEREF _Toc152686681 \h </w:instrText>
        </w:r>
        <w:r w:rsidR="00B9400E">
          <w:rPr>
            <w:webHidden/>
          </w:rPr>
        </w:r>
        <w:r w:rsidR="00B9400E">
          <w:rPr>
            <w:webHidden/>
          </w:rPr>
          <w:fldChar w:fldCharType="separate"/>
        </w:r>
        <w:r w:rsidR="0010257F">
          <w:rPr>
            <w:webHidden/>
          </w:rPr>
          <w:t>4</w:t>
        </w:r>
        <w:r w:rsidR="00B9400E">
          <w:rPr>
            <w:webHidden/>
          </w:rPr>
          <w:fldChar w:fldCharType="end"/>
        </w:r>
      </w:hyperlink>
    </w:p>
    <w:p w14:paraId="67DAB013" w14:textId="31B26DBB" w:rsidR="00B9400E" w:rsidRDefault="0070774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6682" w:history="1">
        <w:r w:rsidR="00B9400E" w:rsidRPr="0095250D">
          <w:rPr>
            <w:rStyle w:val="Hyperlink"/>
          </w:rPr>
          <w:t>Supports in your community</w:t>
        </w:r>
        <w:r w:rsidR="00B9400E">
          <w:rPr>
            <w:webHidden/>
          </w:rPr>
          <w:tab/>
        </w:r>
        <w:r w:rsidR="00B9400E">
          <w:rPr>
            <w:webHidden/>
          </w:rPr>
          <w:fldChar w:fldCharType="begin"/>
        </w:r>
        <w:r w:rsidR="00B9400E">
          <w:rPr>
            <w:webHidden/>
          </w:rPr>
          <w:instrText xml:space="preserve"> PAGEREF _Toc152686682 \h </w:instrText>
        </w:r>
        <w:r w:rsidR="00B9400E">
          <w:rPr>
            <w:webHidden/>
          </w:rPr>
        </w:r>
        <w:r w:rsidR="00B9400E">
          <w:rPr>
            <w:webHidden/>
          </w:rPr>
          <w:fldChar w:fldCharType="separate"/>
        </w:r>
        <w:r w:rsidR="0010257F">
          <w:rPr>
            <w:webHidden/>
          </w:rPr>
          <w:t>5</w:t>
        </w:r>
        <w:r w:rsidR="00B9400E">
          <w:rPr>
            <w:webHidden/>
          </w:rPr>
          <w:fldChar w:fldCharType="end"/>
        </w:r>
      </w:hyperlink>
    </w:p>
    <w:p w14:paraId="4BA1A49D" w14:textId="0C34A8A6" w:rsidR="00B9400E" w:rsidRDefault="0070774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6683" w:history="1">
        <w:r w:rsidR="00B9400E" w:rsidRPr="0095250D">
          <w:rPr>
            <w:rStyle w:val="Hyperlink"/>
          </w:rPr>
          <w:t>Funding for NDIS supports</w:t>
        </w:r>
        <w:r w:rsidR="00B9400E">
          <w:rPr>
            <w:webHidden/>
          </w:rPr>
          <w:tab/>
        </w:r>
        <w:r w:rsidR="00B9400E">
          <w:rPr>
            <w:webHidden/>
          </w:rPr>
          <w:fldChar w:fldCharType="begin"/>
        </w:r>
        <w:r w:rsidR="00B9400E">
          <w:rPr>
            <w:webHidden/>
          </w:rPr>
          <w:instrText xml:space="preserve"> PAGEREF _Toc152686683 \h </w:instrText>
        </w:r>
        <w:r w:rsidR="00B9400E">
          <w:rPr>
            <w:webHidden/>
          </w:rPr>
        </w:r>
        <w:r w:rsidR="00B9400E">
          <w:rPr>
            <w:webHidden/>
          </w:rPr>
          <w:fldChar w:fldCharType="separate"/>
        </w:r>
        <w:r w:rsidR="0010257F">
          <w:rPr>
            <w:webHidden/>
          </w:rPr>
          <w:t>6</w:t>
        </w:r>
        <w:r w:rsidR="00B9400E">
          <w:rPr>
            <w:webHidden/>
          </w:rPr>
          <w:fldChar w:fldCharType="end"/>
        </w:r>
      </w:hyperlink>
    </w:p>
    <w:p w14:paraId="13350177" w14:textId="6B388356" w:rsidR="00B9400E" w:rsidRDefault="0070774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6684" w:history="1">
        <w:r w:rsidR="00B9400E" w:rsidRPr="0095250D">
          <w:rPr>
            <w:rStyle w:val="Hyperlink"/>
          </w:rPr>
          <w:t>How to get started with the NDIS</w:t>
        </w:r>
        <w:r w:rsidR="00B9400E">
          <w:rPr>
            <w:webHidden/>
          </w:rPr>
          <w:tab/>
        </w:r>
        <w:r w:rsidR="00B9400E">
          <w:rPr>
            <w:webHidden/>
          </w:rPr>
          <w:fldChar w:fldCharType="begin"/>
        </w:r>
        <w:r w:rsidR="00B9400E">
          <w:rPr>
            <w:webHidden/>
          </w:rPr>
          <w:instrText xml:space="preserve"> PAGEREF _Toc152686684 \h </w:instrText>
        </w:r>
        <w:r w:rsidR="00B9400E">
          <w:rPr>
            <w:webHidden/>
          </w:rPr>
        </w:r>
        <w:r w:rsidR="00B9400E">
          <w:rPr>
            <w:webHidden/>
          </w:rPr>
          <w:fldChar w:fldCharType="separate"/>
        </w:r>
        <w:r w:rsidR="0010257F">
          <w:rPr>
            <w:webHidden/>
          </w:rPr>
          <w:t>7</w:t>
        </w:r>
        <w:r w:rsidR="00B9400E">
          <w:rPr>
            <w:webHidden/>
          </w:rPr>
          <w:fldChar w:fldCharType="end"/>
        </w:r>
      </w:hyperlink>
    </w:p>
    <w:p w14:paraId="7385F151" w14:textId="00259B95" w:rsidR="00B9400E" w:rsidRDefault="0070774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6685" w:history="1">
        <w:r w:rsidR="00B9400E" w:rsidRPr="0095250D">
          <w:rPr>
            <w:rStyle w:val="Hyperlink"/>
          </w:rPr>
          <w:t>More information</w:t>
        </w:r>
        <w:r w:rsidR="00B9400E">
          <w:rPr>
            <w:webHidden/>
          </w:rPr>
          <w:tab/>
        </w:r>
        <w:r w:rsidR="00B9400E">
          <w:rPr>
            <w:webHidden/>
          </w:rPr>
          <w:fldChar w:fldCharType="begin"/>
        </w:r>
        <w:r w:rsidR="00B9400E">
          <w:rPr>
            <w:webHidden/>
          </w:rPr>
          <w:instrText xml:space="preserve"> PAGEREF _Toc152686685 \h </w:instrText>
        </w:r>
        <w:r w:rsidR="00B9400E">
          <w:rPr>
            <w:webHidden/>
          </w:rPr>
        </w:r>
        <w:r w:rsidR="00B9400E">
          <w:rPr>
            <w:webHidden/>
          </w:rPr>
          <w:fldChar w:fldCharType="separate"/>
        </w:r>
        <w:r w:rsidR="0010257F">
          <w:rPr>
            <w:webHidden/>
          </w:rPr>
          <w:t>8</w:t>
        </w:r>
        <w:r w:rsidR="00B9400E">
          <w:rPr>
            <w:webHidden/>
          </w:rPr>
          <w:fldChar w:fldCharType="end"/>
        </w:r>
      </w:hyperlink>
    </w:p>
    <w:p w14:paraId="7487AE61" w14:textId="76790C3D" w:rsidR="00B9400E" w:rsidRDefault="00707742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2686686" w:history="1">
        <w:r w:rsidR="00B9400E" w:rsidRPr="0095250D">
          <w:rPr>
            <w:rStyle w:val="Hyperlink"/>
          </w:rPr>
          <w:t>Word list</w:t>
        </w:r>
        <w:r w:rsidR="00B9400E">
          <w:rPr>
            <w:webHidden/>
          </w:rPr>
          <w:tab/>
        </w:r>
        <w:r w:rsidR="00B9400E">
          <w:rPr>
            <w:webHidden/>
          </w:rPr>
          <w:fldChar w:fldCharType="begin"/>
        </w:r>
        <w:r w:rsidR="00B9400E">
          <w:rPr>
            <w:webHidden/>
          </w:rPr>
          <w:instrText xml:space="preserve"> PAGEREF _Toc152686686 \h </w:instrText>
        </w:r>
        <w:r w:rsidR="00B9400E">
          <w:rPr>
            <w:webHidden/>
          </w:rPr>
        </w:r>
        <w:r w:rsidR="00B9400E">
          <w:rPr>
            <w:webHidden/>
          </w:rPr>
          <w:fldChar w:fldCharType="separate"/>
        </w:r>
        <w:r w:rsidR="0010257F">
          <w:rPr>
            <w:webHidden/>
          </w:rPr>
          <w:t>9</w:t>
        </w:r>
        <w:r w:rsidR="00B9400E">
          <w:rPr>
            <w:webHidden/>
          </w:rPr>
          <w:fldChar w:fldCharType="end"/>
        </w:r>
      </w:hyperlink>
    </w:p>
    <w:p w14:paraId="5DEE5961" w14:textId="1439A61E" w:rsidR="00CB5C51" w:rsidRDefault="00BA0107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296D94E7" w:rsidR="00CB5C51" w:rsidRDefault="00707DED" w:rsidP="00CB5C51">
      <w:pPr>
        <w:pStyle w:val="Heading2"/>
      </w:pPr>
      <w:bookmarkStart w:id="81" w:name="_Toc152686680"/>
      <w:r w:rsidRPr="00707DED">
        <w:lastRenderedPageBreak/>
        <w:t>About the NDIS</w:t>
      </w:r>
      <w:bookmarkEnd w:id="81"/>
    </w:p>
    <w:p w14:paraId="4B31C2F3" w14:textId="7A0799D9" w:rsidR="00707DED" w:rsidRPr="0010257F" w:rsidRDefault="00707DED" w:rsidP="0010257F">
      <w:pPr>
        <w:ind w:right="-113"/>
        <w:rPr>
          <w:spacing w:val="-4"/>
        </w:rPr>
      </w:pPr>
      <w:r w:rsidRPr="0010257F">
        <w:rPr>
          <w:spacing w:val="-4"/>
        </w:rPr>
        <w:t>The National Disability Insurance Scheme is a way the Australian</w:t>
      </w:r>
      <w:r w:rsidR="0010257F" w:rsidRPr="0010257F">
        <w:rPr>
          <w:spacing w:val="-4"/>
        </w:rPr>
        <w:t> </w:t>
      </w:r>
      <w:r w:rsidRPr="0010257F">
        <w:rPr>
          <w:spacing w:val="-4"/>
        </w:rPr>
        <w:t>Government supports people with disability.</w:t>
      </w:r>
    </w:p>
    <w:p w14:paraId="4F10BBA5" w14:textId="77777777" w:rsidR="00707DED" w:rsidRDefault="00707DED" w:rsidP="00707DED">
      <w:r>
        <w:t>We call it the NDIS.</w:t>
      </w:r>
    </w:p>
    <w:p w14:paraId="4FFB7AD6" w14:textId="77777777" w:rsidR="00707DED" w:rsidRDefault="00707DED" w:rsidP="00707DED">
      <w:r>
        <w:t xml:space="preserve">The NDIS can pay for </w:t>
      </w:r>
      <w:r w:rsidRPr="00707DED">
        <w:rPr>
          <w:rStyle w:val="Strong"/>
        </w:rPr>
        <w:t>participants</w:t>
      </w:r>
      <w:r>
        <w:t xml:space="preserve"> to get support.</w:t>
      </w:r>
    </w:p>
    <w:p w14:paraId="7DA45208" w14:textId="77777777" w:rsidR="00707DED" w:rsidRDefault="00707DED" w:rsidP="00707DED">
      <w:r>
        <w:t>Participants are people with disability who take part in the NDIS.</w:t>
      </w:r>
    </w:p>
    <w:p w14:paraId="75CCAC71" w14:textId="60BD64FB" w:rsidR="00707DED" w:rsidRDefault="00707DED" w:rsidP="00707DED">
      <w:r>
        <w:t>The NDIS can also connect other people with disability with supports in their community.</w:t>
      </w:r>
    </w:p>
    <w:p w14:paraId="668CA51F" w14:textId="3CA77B31" w:rsidR="00707DED" w:rsidRDefault="00707DED">
      <w:pPr>
        <w:spacing w:before="0" w:after="0" w:line="240" w:lineRule="auto"/>
      </w:pPr>
      <w:r>
        <w:br w:type="page"/>
      </w:r>
    </w:p>
    <w:p w14:paraId="5DB4156D" w14:textId="4613D50E" w:rsidR="00707DED" w:rsidRDefault="00707DED" w:rsidP="00707DED">
      <w:pPr>
        <w:pStyle w:val="Heading2"/>
      </w:pPr>
      <w:bookmarkStart w:id="82" w:name="_Toc152686681"/>
      <w:r w:rsidRPr="00707DED">
        <w:lastRenderedPageBreak/>
        <w:t>NDIS partners</w:t>
      </w:r>
      <w:bookmarkEnd w:id="82"/>
    </w:p>
    <w:p w14:paraId="64325A1A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The National Disability Insurance Agency runs the NDIS.</w:t>
      </w:r>
    </w:p>
    <w:p w14:paraId="7AB7807E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We call it the NDIA.</w:t>
      </w:r>
    </w:p>
    <w:p w14:paraId="6CC954F0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The NDIA decides who can use the NDIS.</w:t>
      </w:r>
    </w:p>
    <w:p w14:paraId="02CC5C13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We follow the laws that tell us:</w:t>
      </w:r>
    </w:p>
    <w:p w14:paraId="74F4F321" w14:textId="77777777" w:rsidR="00707DED" w:rsidRPr="00707DED" w:rsidRDefault="00707DED" w:rsidP="00707DED">
      <w:pPr>
        <w:pStyle w:val="ListParagraph"/>
      </w:pPr>
      <w:r w:rsidRPr="00707DED">
        <w:t xml:space="preserve">who can take </w:t>
      </w:r>
      <w:proofErr w:type="gramStart"/>
      <w:r w:rsidRPr="00707DED">
        <w:t>part</w:t>
      </w:r>
      <w:proofErr w:type="gramEnd"/>
    </w:p>
    <w:p w14:paraId="74203BF6" w14:textId="77777777" w:rsidR="00707DED" w:rsidRPr="00707DED" w:rsidRDefault="00707DED" w:rsidP="00707DED">
      <w:pPr>
        <w:pStyle w:val="ListParagraph"/>
      </w:pPr>
      <w:r w:rsidRPr="00707DED">
        <w:t>what supports we can pay for.</w:t>
      </w:r>
    </w:p>
    <w:p w14:paraId="13A950C5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 xml:space="preserve">We work with </w:t>
      </w:r>
      <w:r w:rsidRPr="00707DED">
        <w:rPr>
          <w:rStyle w:val="Strong"/>
          <w:lang w:val="x-none" w:eastAsia="x-none"/>
        </w:rPr>
        <w:t>NDIS partners</w:t>
      </w:r>
      <w:r w:rsidRPr="00707DED">
        <w:rPr>
          <w:lang w:val="x-none" w:eastAsia="x-none"/>
        </w:rPr>
        <w:t xml:space="preserve"> to support people with disability.</w:t>
      </w:r>
    </w:p>
    <w:p w14:paraId="618C478B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NDIS partners are people who help others find and use services.</w:t>
      </w:r>
    </w:p>
    <w:p w14:paraId="179BBFB3" w14:textId="08AAE7F6" w:rsidR="00707DED" w:rsidRPr="00707DED" w:rsidRDefault="00707DED" w:rsidP="00707DED">
      <w:pPr>
        <w:rPr>
          <w:lang w:val="x-none" w:eastAsia="x-none"/>
        </w:rPr>
      </w:pPr>
      <w:r w:rsidRPr="00707DED">
        <w:rPr>
          <w:rStyle w:val="Strong"/>
          <w:lang w:val="x-none" w:eastAsia="x-none"/>
        </w:rPr>
        <w:t>Local area coordinators</w:t>
      </w:r>
      <w:r w:rsidRPr="00707DED">
        <w:rPr>
          <w:lang w:val="x-none" w:eastAsia="x-none"/>
        </w:rPr>
        <w:t xml:space="preserve"> are one type of NDIS partner.</w:t>
      </w:r>
    </w:p>
    <w:p w14:paraId="3125A917" w14:textId="6ABC6F0F" w:rsid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A local area coordinator is someone who helps people with disability find</w:t>
      </w:r>
      <w:r w:rsidR="0010257F">
        <w:rPr>
          <w:lang w:eastAsia="x-none"/>
        </w:rPr>
        <w:t> </w:t>
      </w:r>
      <w:r w:rsidRPr="00707DED">
        <w:rPr>
          <w:lang w:val="x-none" w:eastAsia="x-none"/>
        </w:rPr>
        <w:t>and use supports.</w:t>
      </w:r>
    </w:p>
    <w:p w14:paraId="20B6E0E0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You find out more about local area coordinators on the NDIS website.</w:t>
      </w:r>
    </w:p>
    <w:p w14:paraId="22DDB437" w14:textId="0E7BEE8A" w:rsidR="00707DED" w:rsidRPr="00707DED" w:rsidRDefault="00707742" w:rsidP="00707DED">
      <w:pPr>
        <w:rPr>
          <w:lang w:eastAsia="x-none"/>
        </w:rPr>
      </w:pPr>
      <w:hyperlink r:id="rId9" w:history="1">
        <w:r w:rsidR="00707DED" w:rsidRPr="004C3B03">
          <w:rPr>
            <w:rStyle w:val="Hyperlink"/>
            <w:lang w:val="x-none" w:eastAsia="x-none"/>
          </w:rPr>
          <w:t>www.ndis.gov.au/lac-partners-community</w:t>
        </w:r>
      </w:hyperlink>
      <w:r w:rsidR="00707DED">
        <w:rPr>
          <w:lang w:eastAsia="x-none"/>
        </w:rPr>
        <w:t xml:space="preserve"> </w:t>
      </w:r>
    </w:p>
    <w:p w14:paraId="6798B99F" w14:textId="49DCABA4" w:rsidR="00707DED" w:rsidRPr="00707DED" w:rsidRDefault="00707DED" w:rsidP="00707DED">
      <w:pPr>
        <w:rPr>
          <w:lang w:val="x-none" w:eastAsia="x-none"/>
        </w:rPr>
      </w:pPr>
      <w:r w:rsidRPr="00707DED">
        <w:rPr>
          <w:rStyle w:val="Strong"/>
          <w:lang w:val="x-none" w:eastAsia="x-none"/>
        </w:rPr>
        <w:t>Early childhood partners</w:t>
      </w:r>
      <w:r w:rsidRPr="00707DED">
        <w:rPr>
          <w:lang w:val="x-none" w:eastAsia="x-none"/>
        </w:rPr>
        <w:t xml:space="preserve"> are another type of NDIS partner.</w:t>
      </w:r>
    </w:p>
    <w:p w14:paraId="49AD3EA5" w14:textId="025C4272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An early childhood partner is someone who supports children with disability and their families.</w:t>
      </w:r>
    </w:p>
    <w:p w14:paraId="0E8B7287" w14:textId="286DBDF2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 xml:space="preserve">They also support children with </w:t>
      </w:r>
      <w:r w:rsidRPr="00707DED">
        <w:rPr>
          <w:rStyle w:val="Strong"/>
          <w:lang w:val="x-none" w:eastAsia="x-none"/>
        </w:rPr>
        <w:t>developmental delay</w:t>
      </w:r>
      <w:r w:rsidRPr="00707DED">
        <w:rPr>
          <w:lang w:val="x-none" w:eastAsia="x-none"/>
        </w:rPr>
        <w:t>.</w:t>
      </w:r>
    </w:p>
    <w:p w14:paraId="16B56615" w14:textId="6B4CB7C0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When a child has a developmental delay, they might not grow or develop in</w:t>
      </w:r>
      <w:r w:rsidR="0010257F">
        <w:rPr>
          <w:lang w:eastAsia="x-none"/>
        </w:rPr>
        <w:t> </w:t>
      </w:r>
      <w:r w:rsidRPr="00707DED">
        <w:rPr>
          <w:lang w:val="x-none" w:eastAsia="x-none"/>
        </w:rPr>
        <w:t>the same time as other children of the same age.</w:t>
      </w:r>
    </w:p>
    <w:p w14:paraId="481A0095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This means they may need lots of extra help to do everyday things.</w:t>
      </w:r>
    </w:p>
    <w:p w14:paraId="28951C83" w14:textId="77777777" w:rsidR="00707DED" w:rsidRPr="00707DED" w:rsidRDefault="00707DED" w:rsidP="00707DED">
      <w:pPr>
        <w:rPr>
          <w:lang w:val="x-none" w:eastAsia="x-none"/>
        </w:rPr>
      </w:pPr>
      <w:r w:rsidRPr="00707DED">
        <w:rPr>
          <w:lang w:val="x-none" w:eastAsia="x-none"/>
        </w:rPr>
        <w:t>You can find out more about early childhood partners on the NDIS website.</w:t>
      </w:r>
    </w:p>
    <w:p w14:paraId="48654EB4" w14:textId="5DDBC8BE" w:rsidR="00707DED" w:rsidRPr="00707DED" w:rsidRDefault="00707742" w:rsidP="00707DED">
      <w:pPr>
        <w:rPr>
          <w:lang w:eastAsia="x-none"/>
        </w:rPr>
      </w:pPr>
      <w:hyperlink r:id="rId10" w:history="1">
        <w:r w:rsidR="00707DED" w:rsidRPr="004C3B03">
          <w:rPr>
            <w:rStyle w:val="Hyperlink"/>
            <w:lang w:val="x-none" w:eastAsia="x-none"/>
          </w:rPr>
          <w:t>www.ndis.gov.au/early-childhood-partner</w:t>
        </w:r>
      </w:hyperlink>
      <w:r w:rsidR="00707DED">
        <w:rPr>
          <w:lang w:eastAsia="x-none"/>
        </w:rPr>
        <w:t xml:space="preserve"> </w:t>
      </w:r>
    </w:p>
    <w:p w14:paraId="5BAAE956" w14:textId="12522E73" w:rsidR="00707DED" w:rsidRDefault="00707DED" w:rsidP="00707DED">
      <w:r>
        <w:br w:type="page"/>
      </w:r>
    </w:p>
    <w:p w14:paraId="14908518" w14:textId="4A45CC40" w:rsidR="00707DED" w:rsidRDefault="00707DED" w:rsidP="0010257F">
      <w:pPr>
        <w:pStyle w:val="Heading2"/>
        <w:spacing w:after="0"/>
      </w:pPr>
      <w:bookmarkStart w:id="83" w:name="_Toc152686682"/>
      <w:bookmarkStart w:id="84" w:name="_Ref152685350"/>
      <w:r w:rsidRPr="00707DED">
        <w:lastRenderedPageBreak/>
        <w:t>Supports in your community</w:t>
      </w:r>
      <w:bookmarkEnd w:id="83"/>
    </w:p>
    <w:p w14:paraId="032A1046" w14:textId="2150F227" w:rsidR="00707DED" w:rsidRDefault="00707DED" w:rsidP="0010257F">
      <w:pPr>
        <w:spacing w:before="0" w:after="60"/>
      </w:pPr>
      <w:r>
        <w:t>The NDIS can connect you with supports in your community.</w:t>
      </w:r>
    </w:p>
    <w:p w14:paraId="7FBEF537" w14:textId="77777777" w:rsidR="00707DED" w:rsidRDefault="00707DED" w:rsidP="0010257F">
      <w:pPr>
        <w:spacing w:before="60" w:after="60"/>
      </w:pPr>
      <w:r>
        <w:t>The NDIS can also help you if you:</w:t>
      </w:r>
    </w:p>
    <w:p w14:paraId="5BD22A21" w14:textId="77777777" w:rsidR="00707DED" w:rsidRDefault="00707DED" w:rsidP="0010257F">
      <w:pPr>
        <w:pStyle w:val="ListParagraph"/>
        <w:spacing w:before="60" w:after="180"/>
      </w:pPr>
      <w:r>
        <w:t>are not a participant</w:t>
      </w:r>
    </w:p>
    <w:p w14:paraId="28A71B2B" w14:textId="77777777" w:rsidR="00707DED" w:rsidRDefault="00707DED" w:rsidP="0010257F">
      <w:pPr>
        <w:pStyle w:val="ListParagraph"/>
        <w:spacing w:before="60" w:after="180"/>
      </w:pPr>
      <w:r>
        <w:t>have a disability.</w:t>
      </w:r>
    </w:p>
    <w:p w14:paraId="2DC9F8AB" w14:textId="77777777" w:rsidR="00707DED" w:rsidRDefault="00707DED" w:rsidP="0010257F">
      <w:pPr>
        <w:spacing w:before="60" w:after="60"/>
      </w:pPr>
      <w:r>
        <w:t>The NDIS can help your:</w:t>
      </w:r>
    </w:p>
    <w:p w14:paraId="38558CDE" w14:textId="77777777" w:rsidR="00707DED" w:rsidRDefault="00707DED" w:rsidP="0010257F">
      <w:pPr>
        <w:pStyle w:val="ListParagraph"/>
        <w:spacing w:before="60" w:after="180"/>
      </w:pPr>
      <w:r>
        <w:t>family</w:t>
      </w:r>
    </w:p>
    <w:p w14:paraId="6CD1E5C4" w14:textId="4509E4D5" w:rsidR="00707DED" w:rsidRDefault="00707DED" w:rsidP="0010257F">
      <w:pPr>
        <w:pStyle w:val="ListParagraph"/>
        <w:spacing w:before="60" w:after="180"/>
      </w:pPr>
      <w:r>
        <w:t>carers.</w:t>
      </w:r>
    </w:p>
    <w:p w14:paraId="57CC17E8" w14:textId="77777777" w:rsidR="00707DED" w:rsidRDefault="00707DED" w:rsidP="0010257F">
      <w:pPr>
        <w:spacing w:before="60" w:after="60"/>
      </w:pPr>
      <w:r>
        <w:t>The NDIS can give you information about supports in your community.</w:t>
      </w:r>
    </w:p>
    <w:p w14:paraId="4BBE154B" w14:textId="77777777" w:rsidR="00707DED" w:rsidRDefault="00707DED" w:rsidP="0010257F">
      <w:pPr>
        <w:spacing w:before="60" w:after="60"/>
      </w:pPr>
      <w:r>
        <w:t xml:space="preserve">It can connect you with </w:t>
      </w:r>
      <w:r w:rsidRPr="00707DED">
        <w:rPr>
          <w:rStyle w:val="Strong"/>
        </w:rPr>
        <w:t>peer support</w:t>
      </w:r>
      <w:r>
        <w:t xml:space="preserve"> groups.</w:t>
      </w:r>
    </w:p>
    <w:p w14:paraId="5643BB4E" w14:textId="77777777" w:rsidR="00707DED" w:rsidRDefault="00707DED" w:rsidP="0010257F">
      <w:pPr>
        <w:spacing w:before="60" w:after="60"/>
      </w:pPr>
      <w:r>
        <w:t>Peer support is when people use experiences they share to:</w:t>
      </w:r>
    </w:p>
    <w:p w14:paraId="7F759019" w14:textId="77777777" w:rsidR="00707DED" w:rsidRDefault="00707DED" w:rsidP="0010257F">
      <w:pPr>
        <w:pStyle w:val="ListParagraph"/>
        <w:spacing w:before="60" w:after="180"/>
      </w:pPr>
      <w:r>
        <w:t>feel connected</w:t>
      </w:r>
    </w:p>
    <w:p w14:paraId="5C261D72" w14:textId="77777777" w:rsidR="00707DED" w:rsidRDefault="00707DED" w:rsidP="0010257F">
      <w:pPr>
        <w:pStyle w:val="ListParagraph"/>
        <w:spacing w:before="60" w:after="180"/>
      </w:pPr>
      <w:r>
        <w:t>help each other.</w:t>
      </w:r>
    </w:p>
    <w:p w14:paraId="3D447CC0" w14:textId="77777777" w:rsidR="00707DED" w:rsidRDefault="00707DED" w:rsidP="0010257F">
      <w:pPr>
        <w:spacing w:before="60" w:after="60"/>
      </w:pPr>
      <w:r>
        <w:t>The NDIS might connect you with other:</w:t>
      </w:r>
    </w:p>
    <w:p w14:paraId="07729F88" w14:textId="77777777" w:rsidR="00707DED" w:rsidRDefault="00707DED" w:rsidP="0010257F">
      <w:pPr>
        <w:pStyle w:val="ListParagraph"/>
        <w:spacing w:before="60" w:after="180"/>
      </w:pPr>
      <w:r>
        <w:t>community supports</w:t>
      </w:r>
    </w:p>
    <w:p w14:paraId="535EC659" w14:textId="77777777" w:rsidR="00707DED" w:rsidRDefault="00707DED" w:rsidP="0010257F">
      <w:pPr>
        <w:pStyle w:val="ListParagraph"/>
        <w:spacing w:before="60" w:after="180"/>
      </w:pPr>
      <w:r w:rsidRPr="00707DED">
        <w:rPr>
          <w:rStyle w:val="Strong"/>
        </w:rPr>
        <w:t>mainstream supports</w:t>
      </w:r>
      <w:r>
        <w:t>.</w:t>
      </w:r>
    </w:p>
    <w:p w14:paraId="75EC2908" w14:textId="77777777" w:rsidR="00707DED" w:rsidRDefault="00707DED" w:rsidP="0010257F">
      <w:pPr>
        <w:spacing w:before="60" w:after="60"/>
      </w:pPr>
      <w:r>
        <w:t>Mainstream supports are from other parts of the government.</w:t>
      </w:r>
    </w:p>
    <w:p w14:paraId="7FEF1CE7" w14:textId="77777777" w:rsidR="00707DED" w:rsidRDefault="00707DED" w:rsidP="0010257F">
      <w:pPr>
        <w:spacing w:before="60" w:after="60"/>
      </w:pPr>
      <w:r>
        <w:t>For example, health and education services.</w:t>
      </w:r>
    </w:p>
    <w:p w14:paraId="1334B3A5" w14:textId="77777777" w:rsidR="00707DED" w:rsidRDefault="00707DED" w:rsidP="0010257F">
      <w:pPr>
        <w:spacing w:before="60" w:after="60"/>
      </w:pPr>
      <w:r>
        <w:t>Everyone can use mainstream supports.</w:t>
      </w:r>
    </w:p>
    <w:p w14:paraId="67DC7FCE" w14:textId="77777777" w:rsidR="00707DED" w:rsidRDefault="00707DED" w:rsidP="0010257F">
      <w:pPr>
        <w:spacing w:before="60" w:after="60"/>
      </w:pPr>
      <w:r>
        <w:t>NDIS partners can help you find supports you need in your community.</w:t>
      </w:r>
    </w:p>
    <w:p w14:paraId="1082D345" w14:textId="79811510" w:rsidR="00707DED" w:rsidRDefault="00707DED" w:rsidP="0010257F">
      <w:pPr>
        <w:spacing w:before="60" w:after="60"/>
      </w:pPr>
      <w:r>
        <w:t>When a local area coordinator helps you find supports, we</w:t>
      </w:r>
      <w:r w:rsidR="0010257F">
        <w:t> </w:t>
      </w:r>
      <w:r>
        <w:t>call</w:t>
      </w:r>
      <w:r w:rsidR="0010257F">
        <w:t> </w:t>
      </w:r>
      <w:r>
        <w:t>them</w:t>
      </w:r>
      <w:r w:rsidR="0010257F">
        <w:t> </w:t>
      </w:r>
      <w:r>
        <w:t xml:space="preserve">‘community </w:t>
      </w:r>
      <w:proofErr w:type="gramStart"/>
      <w:r>
        <w:t>connections’</w:t>
      </w:r>
      <w:proofErr w:type="gramEnd"/>
      <w:r>
        <w:t>.</w:t>
      </w:r>
    </w:p>
    <w:p w14:paraId="05EFB884" w14:textId="142AD273" w:rsidR="00707DED" w:rsidRDefault="00707DED" w:rsidP="0010257F">
      <w:pPr>
        <w:spacing w:before="60" w:after="60"/>
      </w:pPr>
      <w:r>
        <w:t>When an early childhood partner helps you find supports, we</w:t>
      </w:r>
      <w:r w:rsidR="0010257F">
        <w:t> </w:t>
      </w:r>
      <w:r>
        <w:t>call</w:t>
      </w:r>
      <w:r w:rsidR="0010257F">
        <w:t> </w:t>
      </w:r>
      <w:r>
        <w:t>them</w:t>
      </w:r>
      <w:r w:rsidR="0010257F">
        <w:t> </w:t>
      </w:r>
      <w:r>
        <w:t xml:space="preserve">‘early </w:t>
      </w:r>
      <w:proofErr w:type="gramStart"/>
      <w:r>
        <w:t>connections’</w:t>
      </w:r>
      <w:proofErr w:type="gramEnd"/>
      <w:r>
        <w:t>.</w:t>
      </w:r>
    </w:p>
    <w:p w14:paraId="58864724" w14:textId="77777777" w:rsidR="00707DED" w:rsidRDefault="00707DED" w:rsidP="0010257F">
      <w:pPr>
        <w:spacing w:before="60" w:after="60"/>
      </w:pPr>
      <w:r>
        <w:t>You can find out more about supports on the NDIS website.</w:t>
      </w:r>
    </w:p>
    <w:p w14:paraId="7BF68972" w14:textId="4AF5FB08" w:rsidR="00707DED" w:rsidRDefault="00707742" w:rsidP="0010257F">
      <w:pPr>
        <w:spacing w:before="60" w:after="60"/>
      </w:pPr>
      <w:hyperlink r:id="rId11" w:history="1">
        <w:r w:rsidR="00707DED" w:rsidRPr="00707DED">
          <w:rPr>
            <w:rStyle w:val="Hyperlink"/>
          </w:rPr>
          <w:t>improvements.ndis.gov.au/help-making-connections</w:t>
        </w:r>
      </w:hyperlink>
    </w:p>
    <w:p w14:paraId="1AC23A78" w14:textId="12759175" w:rsidR="00707DED" w:rsidRDefault="00707DED" w:rsidP="00707DED">
      <w:pPr>
        <w:pStyle w:val="Heading2"/>
      </w:pPr>
      <w:bookmarkStart w:id="85" w:name="_Toc152686683"/>
      <w:r w:rsidRPr="00707DED">
        <w:lastRenderedPageBreak/>
        <w:t>Funding for NDIS supports</w:t>
      </w:r>
      <w:bookmarkEnd w:id="85"/>
    </w:p>
    <w:p w14:paraId="446F7FB3" w14:textId="49D834FB" w:rsidR="00707DED" w:rsidRDefault="00707DED" w:rsidP="00707DED">
      <w:r>
        <w:t>We will decide if you can be an NDIS participant.</w:t>
      </w:r>
    </w:p>
    <w:p w14:paraId="0482DA23" w14:textId="77777777" w:rsidR="00707DED" w:rsidRDefault="00707DED" w:rsidP="00707DED">
      <w:r>
        <w:t xml:space="preserve">Participants get </w:t>
      </w:r>
      <w:r w:rsidRPr="00707DED">
        <w:rPr>
          <w:rStyle w:val="Strong"/>
        </w:rPr>
        <w:t>funding</w:t>
      </w:r>
      <w:r>
        <w:t xml:space="preserve"> for NDIS supports.</w:t>
      </w:r>
    </w:p>
    <w:p w14:paraId="2AF7179B" w14:textId="63106803" w:rsidR="00707DED" w:rsidRDefault="00707DED" w:rsidP="00707DED">
      <w:r>
        <w:t>Funding is the money from your NDIS plan that pays for the supports you need.</w:t>
      </w:r>
    </w:p>
    <w:p w14:paraId="64515333" w14:textId="77777777" w:rsidR="00707DED" w:rsidRDefault="00707DED" w:rsidP="00707DED">
      <w:r>
        <w:t>Your NDIS plan is a document that has information about:</w:t>
      </w:r>
    </w:p>
    <w:p w14:paraId="1EF1A6B8" w14:textId="77777777" w:rsidR="00707DED" w:rsidRDefault="00707DED" w:rsidP="00707DED">
      <w:pPr>
        <w:pStyle w:val="ListParagraph"/>
      </w:pPr>
      <w:r>
        <w:t>you and your goals</w:t>
      </w:r>
    </w:p>
    <w:p w14:paraId="3795967E" w14:textId="77777777" w:rsidR="00707DED" w:rsidRDefault="00707DED" w:rsidP="00707DED">
      <w:pPr>
        <w:pStyle w:val="ListParagraph"/>
      </w:pPr>
      <w:r>
        <w:t>the supports you need</w:t>
      </w:r>
    </w:p>
    <w:p w14:paraId="00BB3BB7" w14:textId="77777777" w:rsidR="00707DED" w:rsidRDefault="00707DED" w:rsidP="00707DED">
      <w:pPr>
        <w:pStyle w:val="ListParagraph"/>
      </w:pPr>
      <w:r>
        <w:t>the funding the NDIS will give you.</w:t>
      </w:r>
    </w:p>
    <w:p w14:paraId="29EE8A16" w14:textId="77777777" w:rsidR="00707DED" w:rsidRDefault="00707DED" w:rsidP="00707DED">
      <w:r>
        <w:t>When you become a participant, we work with you to create your plan.</w:t>
      </w:r>
    </w:p>
    <w:p w14:paraId="5397D4D8" w14:textId="76DAD5F2" w:rsidR="00707DED" w:rsidRDefault="00707DED" w:rsidP="00707DED">
      <w:r>
        <w:t>You can be a participant if you have a disability that:</w:t>
      </w:r>
    </w:p>
    <w:p w14:paraId="02CD4D52" w14:textId="77777777" w:rsidR="00707DED" w:rsidRDefault="00707DED" w:rsidP="00707DED">
      <w:pPr>
        <w:pStyle w:val="ListParagraph"/>
      </w:pPr>
      <w:r>
        <w:t>will last a long time</w:t>
      </w:r>
    </w:p>
    <w:p w14:paraId="191BF704" w14:textId="77777777" w:rsidR="00707DED" w:rsidRDefault="00707DED" w:rsidP="00707DED">
      <w:pPr>
        <w:pStyle w:val="ListParagraph"/>
      </w:pPr>
      <w:r>
        <w:t>affects your daily life.</w:t>
      </w:r>
    </w:p>
    <w:p w14:paraId="60E01F15" w14:textId="0A63E46C" w:rsidR="00707DED" w:rsidRDefault="00707DED" w:rsidP="00707DED">
      <w:r>
        <w:t>You can only get funding for things you need because of the ways your disability affects you.</w:t>
      </w:r>
    </w:p>
    <w:p w14:paraId="1115562D" w14:textId="77777777" w:rsidR="00707DED" w:rsidRDefault="00707DED" w:rsidP="00707DED">
      <w:r>
        <w:t>NDIS supports can include:</w:t>
      </w:r>
    </w:p>
    <w:p w14:paraId="7A97C540" w14:textId="77777777" w:rsidR="00707DED" w:rsidRDefault="00707DED" w:rsidP="00707DED">
      <w:pPr>
        <w:pStyle w:val="ListParagraph"/>
      </w:pPr>
      <w:r>
        <w:t>services</w:t>
      </w:r>
    </w:p>
    <w:p w14:paraId="2B771E57" w14:textId="77777777" w:rsidR="00707DED" w:rsidRDefault="00707DED" w:rsidP="00707DED">
      <w:pPr>
        <w:pStyle w:val="ListParagraph"/>
      </w:pPr>
      <w:r>
        <w:t>equipment.</w:t>
      </w:r>
    </w:p>
    <w:p w14:paraId="34C21033" w14:textId="13D3AD46" w:rsidR="00707DED" w:rsidRDefault="00707DED" w:rsidP="00707DED">
      <w:r>
        <w:t>You can use your funding for the NDIS supports in your plan.</w:t>
      </w:r>
    </w:p>
    <w:p w14:paraId="22B480DC" w14:textId="77777777" w:rsidR="00707DED" w:rsidRDefault="00707DED" w:rsidP="00707DED">
      <w:r>
        <w:t>You can choose:</w:t>
      </w:r>
    </w:p>
    <w:p w14:paraId="01C030A6" w14:textId="77777777" w:rsidR="00707DED" w:rsidRDefault="00707DED" w:rsidP="00707DED">
      <w:pPr>
        <w:pStyle w:val="ListParagraph"/>
      </w:pPr>
      <w:r>
        <w:t>when you get support</w:t>
      </w:r>
    </w:p>
    <w:p w14:paraId="4516F0AC" w14:textId="77777777" w:rsidR="00707DED" w:rsidRDefault="00707DED" w:rsidP="00707DED">
      <w:pPr>
        <w:pStyle w:val="ListParagraph"/>
      </w:pPr>
      <w:r>
        <w:t>who you get support from.</w:t>
      </w:r>
    </w:p>
    <w:p w14:paraId="1C1BE250" w14:textId="57CD2FE2" w:rsidR="00707DED" w:rsidRDefault="00707DED" w:rsidP="00707DED">
      <w:r>
        <w:t>We might also give you funding if you show us that getting support now will</w:t>
      </w:r>
      <w:r w:rsidR="0010257F">
        <w:t> </w:t>
      </w:r>
      <w:r>
        <w:t>mean you will need less support later in life.</w:t>
      </w:r>
    </w:p>
    <w:p w14:paraId="74C5C9C9" w14:textId="5C1DA75B" w:rsidR="00707DED" w:rsidRDefault="00707DED" w:rsidP="00707DED">
      <w:r>
        <w:lastRenderedPageBreak/>
        <w:t>You can find out more about how to apply to become a participant on</w:t>
      </w:r>
      <w:r w:rsidR="00B9400E">
        <w:t> </w:t>
      </w:r>
      <w:r>
        <w:t>the</w:t>
      </w:r>
      <w:r w:rsidR="00B9400E">
        <w:t> </w:t>
      </w:r>
      <w:r>
        <w:t>NDIS website.</w:t>
      </w:r>
    </w:p>
    <w:p w14:paraId="62DB2319" w14:textId="3D8016F3" w:rsidR="00707DED" w:rsidRDefault="00707742" w:rsidP="00707DED">
      <w:hyperlink r:id="rId12" w:history="1">
        <w:r w:rsidR="00B9400E" w:rsidRPr="004C3B03">
          <w:rPr>
            <w:rStyle w:val="Hyperlink"/>
          </w:rPr>
          <w:t>www.ndis.gov.au/how-apply</w:t>
        </w:r>
      </w:hyperlink>
    </w:p>
    <w:p w14:paraId="0BDE5253" w14:textId="77777777" w:rsidR="00707DED" w:rsidRDefault="00707DED" w:rsidP="00707DED">
      <w:r>
        <w:t>You can find out more about what NDIS supports we can give you funding for on the NDIS website.</w:t>
      </w:r>
    </w:p>
    <w:p w14:paraId="7323E303" w14:textId="0FE12A72" w:rsidR="00707DED" w:rsidRDefault="00707742" w:rsidP="00707DED">
      <w:hyperlink r:id="rId13" w:history="1">
        <w:r w:rsidR="00707DED" w:rsidRPr="00B9400E">
          <w:rPr>
            <w:rStyle w:val="Hyperlink"/>
          </w:rPr>
          <w:t>ourguidelines.ndis.gov.au/reasonable-and-necessary</w:t>
        </w:r>
      </w:hyperlink>
    </w:p>
    <w:p w14:paraId="0E59808C" w14:textId="31700476" w:rsidR="00B9400E" w:rsidRDefault="00B9400E" w:rsidP="00B9400E">
      <w:pPr>
        <w:pStyle w:val="Heading2"/>
      </w:pPr>
      <w:bookmarkStart w:id="86" w:name="_Toc152686684"/>
      <w:r w:rsidRPr="00B9400E">
        <w:t>How to get started with the NDIS</w:t>
      </w:r>
      <w:bookmarkEnd w:id="86"/>
    </w:p>
    <w:p w14:paraId="76B85491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You can contact us to get started with the NDIS.</w:t>
      </w:r>
    </w:p>
    <w:p w14:paraId="189142C7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You can also contact an NDIS partner.</w:t>
      </w:r>
    </w:p>
    <w:p w14:paraId="17BB88C3" w14:textId="69D02642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 xml:space="preserve">Our contact details are on page </w:t>
      </w:r>
      <w:r>
        <w:rPr>
          <w:highlight w:val="yellow"/>
          <w:lang w:eastAsia="x-none"/>
        </w:rPr>
        <w:fldChar w:fldCharType="begin"/>
      </w:r>
      <w:r>
        <w:rPr>
          <w:lang w:val="x-none" w:eastAsia="x-none"/>
        </w:rPr>
        <w:instrText xml:space="preserve"> PAGEREF _Ref152686704 \h </w:instrText>
      </w:r>
      <w:r>
        <w:rPr>
          <w:highlight w:val="yellow"/>
          <w:lang w:eastAsia="x-none"/>
        </w:rPr>
      </w:r>
      <w:r>
        <w:rPr>
          <w:highlight w:val="yellow"/>
          <w:lang w:eastAsia="x-none"/>
        </w:rPr>
        <w:fldChar w:fldCharType="separate"/>
      </w:r>
      <w:r w:rsidR="0010257F">
        <w:rPr>
          <w:noProof/>
          <w:lang w:val="x-none" w:eastAsia="x-none"/>
        </w:rPr>
        <w:t>8</w:t>
      </w:r>
      <w:r>
        <w:rPr>
          <w:highlight w:val="yellow"/>
          <w:lang w:eastAsia="x-none"/>
        </w:rPr>
        <w:fldChar w:fldCharType="end"/>
      </w:r>
      <w:r w:rsidRPr="00B9400E">
        <w:rPr>
          <w:lang w:val="x-none" w:eastAsia="x-none"/>
        </w:rPr>
        <w:t>.</w:t>
      </w:r>
    </w:p>
    <w:p w14:paraId="107A6AB9" w14:textId="46024AD6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If you contact us, we can connect you with an NDIS partner who</w:t>
      </w:r>
      <w:r>
        <w:rPr>
          <w:lang w:eastAsia="x-none"/>
        </w:rPr>
        <w:t> </w:t>
      </w:r>
      <w:r w:rsidRPr="00B9400E">
        <w:rPr>
          <w:lang w:val="x-none" w:eastAsia="x-none"/>
        </w:rPr>
        <w:t>can</w:t>
      </w:r>
      <w:r>
        <w:rPr>
          <w:lang w:eastAsia="x-none"/>
        </w:rPr>
        <w:t> </w:t>
      </w:r>
      <w:r w:rsidRPr="00B9400E">
        <w:rPr>
          <w:lang w:val="x-none" w:eastAsia="x-none"/>
        </w:rPr>
        <w:t>help</w:t>
      </w:r>
      <w:r>
        <w:rPr>
          <w:lang w:eastAsia="x-none"/>
        </w:rPr>
        <w:t> </w:t>
      </w:r>
      <w:r w:rsidRPr="00B9400E">
        <w:rPr>
          <w:lang w:val="x-none" w:eastAsia="x-none"/>
        </w:rPr>
        <w:t>you.</w:t>
      </w:r>
    </w:p>
    <w:p w14:paraId="435CF26E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We call them your my NDIS contact.</w:t>
      </w:r>
    </w:p>
    <w:p w14:paraId="0557CF15" w14:textId="71626ED8" w:rsid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Your my NDIS contact is a support person who you have a lot of</w:t>
      </w:r>
      <w:r>
        <w:rPr>
          <w:lang w:eastAsia="x-none"/>
        </w:rPr>
        <w:t> </w:t>
      </w:r>
      <w:r w:rsidRPr="00B9400E">
        <w:rPr>
          <w:lang w:val="x-none" w:eastAsia="x-none"/>
        </w:rPr>
        <w:t>contact</w:t>
      </w:r>
      <w:r>
        <w:rPr>
          <w:lang w:eastAsia="x-none"/>
        </w:rPr>
        <w:t> </w:t>
      </w:r>
      <w:r w:rsidRPr="00B9400E">
        <w:rPr>
          <w:lang w:val="x-none" w:eastAsia="x-none"/>
        </w:rPr>
        <w:t>with.</w:t>
      </w:r>
    </w:p>
    <w:p w14:paraId="4BBD3DE0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We will talk with you about:</w:t>
      </w:r>
    </w:p>
    <w:p w14:paraId="35FB9FC1" w14:textId="77777777" w:rsidR="00B9400E" w:rsidRPr="00B9400E" w:rsidRDefault="00B9400E" w:rsidP="00B9400E">
      <w:pPr>
        <w:pStyle w:val="ListParagraph"/>
      </w:pPr>
      <w:r w:rsidRPr="00B9400E">
        <w:t>your goals</w:t>
      </w:r>
    </w:p>
    <w:p w14:paraId="112C7FBD" w14:textId="77777777" w:rsidR="00B9400E" w:rsidRPr="00B9400E" w:rsidRDefault="00B9400E" w:rsidP="00B9400E">
      <w:pPr>
        <w:pStyle w:val="ListParagraph"/>
      </w:pPr>
      <w:r w:rsidRPr="00B9400E">
        <w:t>what supports you want.</w:t>
      </w:r>
    </w:p>
    <w:p w14:paraId="732D3A37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We can help you:</w:t>
      </w:r>
    </w:p>
    <w:p w14:paraId="291F57E7" w14:textId="77777777" w:rsidR="00B9400E" w:rsidRPr="00B9400E" w:rsidRDefault="00B9400E" w:rsidP="00B9400E">
      <w:pPr>
        <w:pStyle w:val="ListParagraph"/>
      </w:pPr>
      <w:r w:rsidRPr="00B9400E">
        <w:t>connect with supports in your community</w:t>
      </w:r>
    </w:p>
    <w:p w14:paraId="327BFF94" w14:textId="77777777" w:rsidR="00B9400E" w:rsidRPr="00B9400E" w:rsidRDefault="00B9400E" w:rsidP="00B9400E">
      <w:pPr>
        <w:pStyle w:val="ListParagraph"/>
      </w:pPr>
      <w:r w:rsidRPr="00B9400E">
        <w:t>apply to become a participant.</w:t>
      </w:r>
    </w:p>
    <w:p w14:paraId="5A088F41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After you have a my NDIS contact, you don’t need to contact us again.</w:t>
      </w:r>
    </w:p>
    <w:p w14:paraId="791167DE" w14:textId="156C9D30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Your my NDIS contact can help you.</w:t>
      </w:r>
    </w:p>
    <w:p w14:paraId="23A46A66" w14:textId="074E95B5" w:rsidR="00707DED" w:rsidRDefault="00707DED" w:rsidP="00707DED">
      <w:pPr>
        <w:rPr>
          <w:lang w:val="x-none" w:eastAsia="x-none"/>
        </w:rPr>
      </w:pPr>
      <w:r>
        <w:br w:type="page"/>
      </w:r>
    </w:p>
    <w:p w14:paraId="75FD3F08" w14:textId="585DDAEC" w:rsidR="001670F0" w:rsidRPr="001670F0" w:rsidRDefault="001670F0" w:rsidP="001670F0">
      <w:pPr>
        <w:pStyle w:val="Heading2"/>
      </w:pPr>
      <w:bookmarkStart w:id="87" w:name="_Toc152686685"/>
      <w:bookmarkStart w:id="88" w:name="_Ref152686704"/>
      <w:r w:rsidRPr="001670F0">
        <w:lastRenderedPageBreak/>
        <w:t>More information</w:t>
      </w:r>
      <w:bookmarkEnd w:id="84"/>
      <w:bookmarkEnd w:id="87"/>
      <w:bookmarkEnd w:id="88"/>
    </w:p>
    <w:p w14:paraId="322AD756" w14:textId="2A5C620E" w:rsidR="001670F0" w:rsidRDefault="001670F0" w:rsidP="001670F0">
      <w:r w:rsidRPr="001670F0">
        <w:t>For more information about this fact sheet, please contact us.</w:t>
      </w:r>
    </w:p>
    <w:p w14:paraId="57CFA9A8" w14:textId="77777777" w:rsidR="001670F0" w:rsidRDefault="001670F0" w:rsidP="001670F0">
      <w:r>
        <w:t>You can call us.</w:t>
      </w:r>
    </w:p>
    <w:p w14:paraId="54AC78E8" w14:textId="77777777" w:rsidR="001670F0" w:rsidRPr="001670F0" w:rsidRDefault="001670F0" w:rsidP="001670F0">
      <w:pPr>
        <w:rPr>
          <w:rStyle w:val="Strong"/>
        </w:rPr>
      </w:pPr>
      <w:r w:rsidRPr="001670F0">
        <w:rPr>
          <w:rStyle w:val="Strong"/>
        </w:rPr>
        <w:t>1800 800 110</w:t>
      </w:r>
    </w:p>
    <w:p w14:paraId="77A7452E" w14:textId="77777777" w:rsidR="001670F0" w:rsidRDefault="001670F0" w:rsidP="001670F0">
      <w:r>
        <w:t>You can send us an email.</w:t>
      </w:r>
    </w:p>
    <w:p w14:paraId="6715DAF0" w14:textId="03FD2F1E" w:rsidR="001670F0" w:rsidRDefault="00707742" w:rsidP="001670F0">
      <w:hyperlink r:id="rId14" w:history="1">
        <w:r w:rsidR="00F90FED" w:rsidRPr="00F90FED">
          <w:rPr>
            <w:rStyle w:val="Hyperlink"/>
          </w:rPr>
          <w:t>enquiries@ndis.gov.au</w:t>
        </w:r>
      </w:hyperlink>
      <w:r w:rsidR="00F90FED">
        <w:t xml:space="preserve"> </w:t>
      </w:r>
    </w:p>
    <w:p w14:paraId="4C7D1250" w14:textId="77777777" w:rsidR="001670F0" w:rsidRDefault="001670F0" w:rsidP="001670F0">
      <w:r>
        <w:t>You can visit one of our offices in person.</w:t>
      </w:r>
    </w:p>
    <w:p w14:paraId="748D7A10" w14:textId="75B2D547" w:rsidR="001670F0" w:rsidRDefault="001670F0" w:rsidP="001670F0">
      <w:r>
        <w:t>You can find an office near you on the NDIS website.</w:t>
      </w:r>
    </w:p>
    <w:p w14:paraId="47681CA1" w14:textId="1DF27226" w:rsidR="001670F0" w:rsidRDefault="00707742" w:rsidP="001670F0">
      <w:hyperlink r:id="rId15" w:history="1">
        <w:r w:rsidR="001670F0" w:rsidRPr="00F90FED">
          <w:rPr>
            <w:rStyle w:val="Hyperlink"/>
          </w:rPr>
          <w:t>www.ndis.gov.au/contact/locations</w:t>
        </w:r>
      </w:hyperlink>
    </w:p>
    <w:p w14:paraId="27F32C0A" w14:textId="77777777" w:rsidR="001670F0" w:rsidRDefault="001670F0">
      <w:pPr>
        <w:spacing w:before="0" w:after="0" w:line="240" w:lineRule="auto"/>
      </w:pPr>
      <w:r>
        <w:br w:type="page"/>
      </w:r>
    </w:p>
    <w:p w14:paraId="735BB036" w14:textId="6D2ACD31" w:rsidR="001670F0" w:rsidRDefault="001670F0" w:rsidP="001670F0">
      <w:pPr>
        <w:pStyle w:val="Heading2"/>
      </w:pPr>
      <w:bookmarkStart w:id="89" w:name="_Ref152587809"/>
      <w:bookmarkStart w:id="90" w:name="_Toc152686686"/>
      <w:r w:rsidRPr="001670F0">
        <w:lastRenderedPageBreak/>
        <w:t>Word list</w:t>
      </w:r>
      <w:bookmarkEnd w:id="89"/>
      <w:bookmarkEnd w:id="90"/>
    </w:p>
    <w:p w14:paraId="3539878A" w14:textId="4EE6E026" w:rsidR="00B52BEE" w:rsidRPr="00B52BEE" w:rsidRDefault="00B52BEE" w:rsidP="00B52BEE">
      <w:pPr>
        <w:rPr>
          <w:lang w:val="x-none" w:eastAsia="x-none"/>
        </w:rPr>
      </w:pPr>
      <w:r w:rsidRPr="00B52BEE">
        <w:rPr>
          <w:lang w:val="x-none" w:eastAsia="x-none"/>
        </w:rPr>
        <w:t xml:space="preserve">This list explains what the </w:t>
      </w:r>
      <w:r w:rsidRPr="00B52BEE">
        <w:rPr>
          <w:rStyle w:val="Strong"/>
          <w:lang w:val="x-none" w:eastAsia="x-none"/>
        </w:rPr>
        <w:t>bold</w:t>
      </w:r>
      <w:r w:rsidRPr="00B52BEE">
        <w:rPr>
          <w:lang w:val="x-none" w:eastAsia="x-none"/>
        </w:rPr>
        <w:t xml:space="preserve"> words in this fact sheet mean.</w:t>
      </w:r>
    </w:p>
    <w:p w14:paraId="5C2AE067" w14:textId="77777777" w:rsidR="00B9400E" w:rsidRPr="00B9400E" w:rsidRDefault="00B9400E" w:rsidP="0022309F">
      <w:pPr>
        <w:pStyle w:val="Wordlist"/>
        <w:spacing w:before="240"/>
      </w:pPr>
      <w:r w:rsidRPr="00B9400E">
        <w:t>Developmental delay</w:t>
      </w:r>
    </w:p>
    <w:p w14:paraId="73EFC8B9" w14:textId="35180665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When a child has a developmental delay, they might not grow or develop in</w:t>
      </w:r>
      <w:r>
        <w:rPr>
          <w:lang w:eastAsia="x-none"/>
        </w:rPr>
        <w:t> </w:t>
      </w:r>
      <w:r w:rsidRPr="00B9400E">
        <w:rPr>
          <w:lang w:val="x-none" w:eastAsia="x-none"/>
        </w:rPr>
        <w:t>the same time as other children of the same age.</w:t>
      </w:r>
    </w:p>
    <w:p w14:paraId="50F46455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This means they may need lots of extra help to do everyday things.</w:t>
      </w:r>
    </w:p>
    <w:p w14:paraId="4AB9E5EC" w14:textId="77777777" w:rsidR="00B9400E" w:rsidRPr="00B9400E" w:rsidRDefault="00B9400E" w:rsidP="0022309F">
      <w:pPr>
        <w:pStyle w:val="Wordlist"/>
        <w:spacing w:before="240"/>
      </w:pPr>
      <w:r w:rsidRPr="00B9400E">
        <w:t>Early childhood partner</w:t>
      </w:r>
    </w:p>
    <w:p w14:paraId="63172046" w14:textId="02744FC8" w:rsidR="00F90FED" w:rsidRPr="00F90FED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An early childhood partner is someone who supports children with disability and their families.</w:t>
      </w:r>
    </w:p>
    <w:p w14:paraId="733789B8" w14:textId="77777777" w:rsidR="001670F0" w:rsidRPr="001670F0" w:rsidRDefault="001670F0" w:rsidP="0022309F">
      <w:pPr>
        <w:pStyle w:val="Wordlist"/>
        <w:spacing w:before="240"/>
      </w:pPr>
      <w:r w:rsidRPr="001670F0">
        <w:t>Funding</w:t>
      </w:r>
    </w:p>
    <w:p w14:paraId="34AB3AC0" w14:textId="77777777" w:rsidR="001670F0" w:rsidRDefault="001670F0" w:rsidP="001670F0">
      <w:pPr>
        <w:rPr>
          <w:lang w:val="x-none" w:eastAsia="x-none"/>
        </w:rPr>
      </w:pPr>
      <w:r w:rsidRPr="001670F0">
        <w:rPr>
          <w:lang w:val="x-none" w:eastAsia="x-none"/>
        </w:rPr>
        <w:t>Funding is the money from your plan that pays for the supports you need.</w:t>
      </w:r>
    </w:p>
    <w:p w14:paraId="58003718" w14:textId="77777777" w:rsidR="00F90FED" w:rsidRPr="00F90FED" w:rsidRDefault="00F90FED" w:rsidP="0022309F">
      <w:pPr>
        <w:pStyle w:val="Wordlist"/>
        <w:spacing w:before="240"/>
      </w:pPr>
      <w:r w:rsidRPr="00F90FED">
        <w:t>Local area coordinator</w:t>
      </w:r>
    </w:p>
    <w:p w14:paraId="2F45E527" w14:textId="4FCDE602" w:rsidR="00F90FED" w:rsidRPr="00F90FED" w:rsidRDefault="00F90FED" w:rsidP="00F90FED">
      <w:pPr>
        <w:rPr>
          <w:lang w:val="x-none" w:eastAsia="x-none"/>
        </w:rPr>
      </w:pPr>
      <w:r w:rsidRPr="00F90FED">
        <w:rPr>
          <w:lang w:val="x-none" w:eastAsia="x-none"/>
        </w:rPr>
        <w:t>A local area coordinator is someone who helps people with disability find</w:t>
      </w:r>
      <w:r w:rsidR="0010257F">
        <w:rPr>
          <w:lang w:eastAsia="x-none"/>
        </w:rPr>
        <w:t> </w:t>
      </w:r>
      <w:r w:rsidRPr="00F90FED">
        <w:rPr>
          <w:lang w:val="x-none" w:eastAsia="x-none"/>
        </w:rPr>
        <w:t>and use supports and services.</w:t>
      </w:r>
    </w:p>
    <w:p w14:paraId="2774C5A3" w14:textId="77777777" w:rsidR="00F90FED" w:rsidRPr="00F90FED" w:rsidRDefault="00F90FED" w:rsidP="0022309F">
      <w:pPr>
        <w:pStyle w:val="Wordlist"/>
        <w:spacing w:before="240"/>
      </w:pPr>
      <w:r w:rsidRPr="00F90FED">
        <w:t>Mainstream supports</w:t>
      </w:r>
    </w:p>
    <w:p w14:paraId="45CEC818" w14:textId="77777777" w:rsidR="00F90FED" w:rsidRPr="00F90FED" w:rsidRDefault="00F90FED" w:rsidP="00F90FED">
      <w:pPr>
        <w:rPr>
          <w:lang w:val="x-none" w:eastAsia="x-none"/>
        </w:rPr>
      </w:pPr>
      <w:r w:rsidRPr="00F90FED">
        <w:rPr>
          <w:lang w:val="x-none" w:eastAsia="x-none"/>
        </w:rPr>
        <w:t>Mainstream supports are from other parts of the government.</w:t>
      </w:r>
    </w:p>
    <w:p w14:paraId="3A8D07D5" w14:textId="28DF1E4E" w:rsidR="00F90FED" w:rsidRDefault="00F90FED" w:rsidP="00F90FED">
      <w:pPr>
        <w:rPr>
          <w:lang w:val="x-none" w:eastAsia="x-none"/>
        </w:rPr>
      </w:pPr>
      <w:r w:rsidRPr="00F90FED">
        <w:rPr>
          <w:lang w:val="x-none" w:eastAsia="x-none"/>
        </w:rPr>
        <w:t>For example, health and education services.</w:t>
      </w:r>
    </w:p>
    <w:p w14:paraId="662F0EE4" w14:textId="77777777" w:rsidR="00B9400E" w:rsidRPr="00B9400E" w:rsidRDefault="00B9400E" w:rsidP="0022309F">
      <w:pPr>
        <w:pStyle w:val="Wordlist"/>
        <w:spacing w:before="240"/>
      </w:pPr>
      <w:r w:rsidRPr="00B9400E">
        <w:t>NDIS partners</w:t>
      </w:r>
    </w:p>
    <w:p w14:paraId="365B26F5" w14:textId="77777777" w:rsid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NDIS partners are people who help others find and use services.</w:t>
      </w:r>
    </w:p>
    <w:p w14:paraId="1282B41F" w14:textId="36163487" w:rsidR="00B9400E" w:rsidRDefault="00B9400E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61F24E95" w14:textId="77777777" w:rsidR="00B9400E" w:rsidRPr="00B9400E" w:rsidRDefault="00B9400E" w:rsidP="0022309F">
      <w:pPr>
        <w:pStyle w:val="Wordlist"/>
        <w:spacing w:before="240"/>
      </w:pPr>
      <w:r w:rsidRPr="00B9400E">
        <w:lastRenderedPageBreak/>
        <w:t>NDIS plan</w:t>
      </w:r>
    </w:p>
    <w:p w14:paraId="27BD9235" w14:textId="77777777" w:rsidR="00B9400E" w:rsidRPr="00B9400E" w:rsidRDefault="00B9400E" w:rsidP="00B9400E">
      <w:pPr>
        <w:rPr>
          <w:lang w:val="x-none" w:eastAsia="x-none"/>
        </w:rPr>
      </w:pPr>
      <w:r w:rsidRPr="00B9400E">
        <w:rPr>
          <w:lang w:val="x-none" w:eastAsia="x-none"/>
        </w:rPr>
        <w:t>Your NDIS plan is a document that has information about:</w:t>
      </w:r>
    </w:p>
    <w:p w14:paraId="2E9EBA32" w14:textId="77777777" w:rsidR="00B9400E" w:rsidRPr="00B9400E" w:rsidRDefault="00B9400E" w:rsidP="00B9400E">
      <w:pPr>
        <w:pStyle w:val="ListParagraph"/>
      </w:pPr>
      <w:r w:rsidRPr="00B9400E">
        <w:t xml:space="preserve">you and your goals </w:t>
      </w:r>
    </w:p>
    <w:p w14:paraId="1A59D9D2" w14:textId="77777777" w:rsidR="00B9400E" w:rsidRPr="00B9400E" w:rsidRDefault="00B9400E" w:rsidP="00B9400E">
      <w:pPr>
        <w:pStyle w:val="ListParagraph"/>
      </w:pPr>
      <w:r w:rsidRPr="00B9400E">
        <w:t>the supports you need</w:t>
      </w:r>
    </w:p>
    <w:p w14:paraId="7776BEC0" w14:textId="040615F9" w:rsidR="00B9400E" w:rsidRPr="001670F0" w:rsidRDefault="00B9400E" w:rsidP="00B9400E">
      <w:pPr>
        <w:pStyle w:val="ListParagraph"/>
      </w:pPr>
      <w:r w:rsidRPr="00B9400E">
        <w:t>the funding the NDIS will give you.</w:t>
      </w:r>
    </w:p>
    <w:p w14:paraId="48626E77" w14:textId="43254F3F" w:rsidR="00BD4384" w:rsidRDefault="00BD4384" w:rsidP="0022309F">
      <w:pPr>
        <w:pStyle w:val="Wordlist"/>
        <w:spacing w:before="240"/>
      </w:pPr>
      <w:r>
        <w:t>Participant</w:t>
      </w:r>
    </w:p>
    <w:p w14:paraId="58EB8227" w14:textId="1290CA04" w:rsidR="00BD4384" w:rsidRDefault="00BD4384" w:rsidP="00BD4384">
      <w:r>
        <w:t>Participants are people with disability who take part in the NDIS.</w:t>
      </w:r>
    </w:p>
    <w:p w14:paraId="21248CFF" w14:textId="77777777" w:rsidR="00BD4384" w:rsidRDefault="00BD4384" w:rsidP="0022309F">
      <w:pPr>
        <w:pStyle w:val="Wordlist"/>
        <w:spacing w:before="240"/>
      </w:pPr>
      <w:r>
        <w:t>Peer support</w:t>
      </w:r>
    </w:p>
    <w:p w14:paraId="1241E297" w14:textId="77777777" w:rsidR="00BD4384" w:rsidRDefault="00BD4384" w:rsidP="00BD4384">
      <w:r>
        <w:t xml:space="preserve">Peer support is when people use experiences they share to: </w:t>
      </w:r>
    </w:p>
    <w:p w14:paraId="049E6711" w14:textId="77777777" w:rsidR="00BD4384" w:rsidRDefault="00BD4384" w:rsidP="00BD4384">
      <w:pPr>
        <w:pStyle w:val="ListParagraph"/>
      </w:pPr>
      <w:r>
        <w:t xml:space="preserve">feel connected </w:t>
      </w:r>
    </w:p>
    <w:p w14:paraId="4BE4B118" w14:textId="77777777" w:rsidR="00BD4384" w:rsidRDefault="00BD4384" w:rsidP="00BD4384">
      <w:pPr>
        <w:pStyle w:val="ListParagraph"/>
      </w:pPr>
      <w:r>
        <w:t>help each other.</w:t>
      </w:r>
    </w:p>
    <w:p w14:paraId="757DB64B" w14:textId="654A3992" w:rsidR="00EC31C6" w:rsidRPr="00C6515A" w:rsidRDefault="009343F6" w:rsidP="00BD4384">
      <w:pPr>
        <w:spacing w:before="7200"/>
      </w:pPr>
      <w:bookmarkStart w:id="91" w:name="_Toc6390577"/>
      <w:bookmarkStart w:id="92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6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B9400E">
        <w:rPr>
          <w:sz w:val="24"/>
          <w:szCs w:val="20"/>
        </w:rPr>
        <w:t>I</w:t>
      </w:r>
      <w:r w:rsidRPr="00D1569F">
        <w:rPr>
          <w:sz w:val="24"/>
          <w:szCs w:val="20"/>
        </w:rPr>
        <w:t>.</w:t>
      </w:r>
      <w:bookmarkEnd w:id="91"/>
      <w:bookmarkEnd w:id="92"/>
    </w:p>
    <w:sectPr w:rsidR="00EC31C6" w:rsidRPr="00C6515A" w:rsidSect="009343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77776">
    <w:abstractNumId w:val="20"/>
  </w:num>
  <w:num w:numId="2" w16cid:durableId="167067208">
    <w:abstractNumId w:val="39"/>
  </w:num>
  <w:num w:numId="3" w16cid:durableId="1050307181">
    <w:abstractNumId w:val="9"/>
  </w:num>
  <w:num w:numId="4" w16cid:durableId="1744831758">
    <w:abstractNumId w:val="3"/>
  </w:num>
  <w:num w:numId="5" w16cid:durableId="884565358">
    <w:abstractNumId w:val="23"/>
  </w:num>
  <w:num w:numId="6" w16cid:durableId="554007102">
    <w:abstractNumId w:val="14"/>
  </w:num>
  <w:num w:numId="7" w16cid:durableId="1153646718">
    <w:abstractNumId w:val="40"/>
  </w:num>
  <w:num w:numId="8" w16cid:durableId="120998510">
    <w:abstractNumId w:val="24"/>
  </w:num>
  <w:num w:numId="9" w16cid:durableId="179129960">
    <w:abstractNumId w:val="7"/>
  </w:num>
  <w:num w:numId="10" w16cid:durableId="1422147050">
    <w:abstractNumId w:val="17"/>
  </w:num>
  <w:num w:numId="11" w16cid:durableId="1248077262">
    <w:abstractNumId w:val="18"/>
  </w:num>
  <w:num w:numId="12" w16cid:durableId="1469586571">
    <w:abstractNumId w:val="46"/>
  </w:num>
  <w:num w:numId="13" w16cid:durableId="707725742">
    <w:abstractNumId w:val="8"/>
  </w:num>
  <w:num w:numId="14" w16cid:durableId="1620912298">
    <w:abstractNumId w:val="12"/>
  </w:num>
  <w:num w:numId="15" w16cid:durableId="723527810">
    <w:abstractNumId w:val="37"/>
  </w:num>
  <w:num w:numId="16" w16cid:durableId="1258322973">
    <w:abstractNumId w:val="11"/>
  </w:num>
  <w:num w:numId="17" w16cid:durableId="1970814571">
    <w:abstractNumId w:val="28"/>
  </w:num>
  <w:num w:numId="18" w16cid:durableId="1407648818">
    <w:abstractNumId w:val="29"/>
  </w:num>
  <w:num w:numId="19" w16cid:durableId="962426431">
    <w:abstractNumId w:val="22"/>
  </w:num>
  <w:num w:numId="20" w16cid:durableId="2061319198">
    <w:abstractNumId w:val="4"/>
  </w:num>
  <w:num w:numId="21" w16cid:durableId="991638089">
    <w:abstractNumId w:val="19"/>
  </w:num>
  <w:num w:numId="22" w16cid:durableId="1024865744">
    <w:abstractNumId w:val="10"/>
  </w:num>
  <w:num w:numId="23" w16cid:durableId="652101090">
    <w:abstractNumId w:val="45"/>
  </w:num>
  <w:num w:numId="24" w16cid:durableId="975993972">
    <w:abstractNumId w:val="0"/>
  </w:num>
  <w:num w:numId="25" w16cid:durableId="1000280694">
    <w:abstractNumId w:val="31"/>
  </w:num>
  <w:num w:numId="26" w16cid:durableId="1022124722">
    <w:abstractNumId w:val="33"/>
  </w:num>
  <w:num w:numId="27" w16cid:durableId="439841184">
    <w:abstractNumId w:val="38"/>
  </w:num>
  <w:num w:numId="28" w16cid:durableId="614680425">
    <w:abstractNumId w:val="44"/>
  </w:num>
  <w:num w:numId="29" w16cid:durableId="2048480219">
    <w:abstractNumId w:val="15"/>
  </w:num>
  <w:num w:numId="30" w16cid:durableId="310527979">
    <w:abstractNumId w:val="21"/>
  </w:num>
  <w:num w:numId="31" w16cid:durableId="1391267658">
    <w:abstractNumId w:val="34"/>
  </w:num>
  <w:num w:numId="32" w16cid:durableId="1103453793">
    <w:abstractNumId w:val="16"/>
  </w:num>
  <w:num w:numId="33" w16cid:durableId="667948270">
    <w:abstractNumId w:val="41"/>
  </w:num>
  <w:num w:numId="34" w16cid:durableId="1533836945">
    <w:abstractNumId w:val="39"/>
  </w:num>
  <w:num w:numId="35" w16cid:durableId="1950627286">
    <w:abstractNumId w:val="6"/>
  </w:num>
  <w:num w:numId="36" w16cid:durableId="850802963">
    <w:abstractNumId w:val="13"/>
  </w:num>
  <w:num w:numId="37" w16cid:durableId="558320688">
    <w:abstractNumId w:val="25"/>
  </w:num>
  <w:num w:numId="38" w16cid:durableId="1848713039">
    <w:abstractNumId w:val="35"/>
  </w:num>
  <w:num w:numId="39" w16cid:durableId="1412266843">
    <w:abstractNumId w:val="2"/>
  </w:num>
  <w:num w:numId="40" w16cid:durableId="692344315">
    <w:abstractNumId w:val="32"/>
  </w:num>
  <w:num w:numId="41" w16cid:durableId="1761490612">
    <w:abstractNumId w:val="26"/>
  </w:num>
  <w:num w:numId="42" w16cid:durableId="594090314">
    <w:abstractNumId w:val="1"/>
  </w:num>
  <w:num w:numId="43" w16cid:durableId="1129861185">
    <w:abstractNumId w:val="36"/>
  </w:num>
  <w:num w:numId="44" w16cid:durableId="511378360">
    <w:abstractNumId w:val="43"/>
  </w:num>
  <w:num w:numId="45" w16cid:durableId="724525820">
    <w:abstractNumId w:val="5"/>
  </w:num>
  <w:num w:numId="46" w16cid:durableId="1905220402">
    <w:abstractNumId w:val="27"/>
  </w:num>
  <w:num w:numId="47" w16cid:durableId="538856766">
    <w:abstractNumId w:val="30"/>
  </w:num>
  <w:num w:numId="48" w16cid:durableId="1929538134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9009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B0D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257F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309F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742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0A89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BEE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https://ourguidelines.ndis.gov.au/reasonable-and-necessary" TargetMode="External"/><Relationship Id="rId18" Type="http://schemas.openxmlformats.org/officeDocument/2006/relationships/header" Target="header2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dis.gov.au/how-apply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mprovements.ndis.gov.au/help-making-connection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/contact/locat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dis.gov.au/early-childhood-partne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dis.gov.au/lac-partners-community" TargetMode="External"/><Relationship Id="rId14" Type="http://schemas.openxmlformats.org/officeDocument/2006/relationships/hyperlink" Target="mailto:enquiries@ndis.gov.a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DAF72-6E94-4E13-8F1E-0CCFF434C015}"/>
</file>

<file path=customXml/itemProps3.xml><?xml version="1.0" encoding="utf-8"?>
<ds:datastoreItem xmlns:ds="http://schemas.openxmlformats.org/officeDocument/2006/customXml" ds:itemID="{6A1EF010-9C3A-43E6-A0C2-BEEC0A6A02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the NDIS can help</vt:lpstr>
    </vt:vector>
  </TitlesOfParts>
  <Company/>
  <LinksUpToDate>false</LinksUpToDate>
  <CharactersWithSpaces>7788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NDIS can help</dc:title>
  <dc:subject/>
  <dc:creator>NDIA</dc:creator>
  <cp:keywords/>
  <dc:description/>
  <cp:lastModifiedBy>Jason Varley</cp:lastModifiedBy>
  <cp:revision>2</cp:revision>
  <cp:lastPrinted>2019-09-17T06:26:00Z</cp:lastPrinted>
  <dcterms:created xsi:type="dcterms:W3CDTF">2024-01-09T05:18:00Z</dcterms:created>
  <dcterms:modified xsi:type="dcterms:W3CDTF">2024-01-09T05:18:00Z</dcterms:modified>
</cp:coreProperties>
</file>