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07D6" w14:textId="6CABE538" w:rsidR="00715914" w:rsidRPr="005F1388" w:rsidRDefault="00DA186E" w:rsidP="003A24B6">
      <w:pPr>
        <w:spacing w:line="276" w:lineRule="auto"/>
        <w:jc w:val="both"/>
        <w:rPr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058F5774" wp14:editId="0B51FE5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D60C6" w14:textId="77777777" w:rsidR="00715914" w:rsidRPr="00E500D4" w:rsidRDefault="00715914" w:rsidP="003A24B6">
      <w:pPr>
        <w:spacing w:line="276" w:lineRule="auto"/>
        <w:rPr>
          <w:sz w:val="19"/>
        </w:rPr>
      </w:pPr>
    </w:p>
    <w:p w14:paraId="7006896F" w14:textId="5EA99A59" w:rsidR="00715914" w:rsidRPr="00E500D4" w:rsidRDefault="3D224CE5" w:rsidP="003A24B6">
      <w:pPr>
        <w:pStyle w:val="ShortT"/>
        <w:spacing w:line="276" w:lineRule="auto"/>
        <w:rPr>
          <w:highlight w:val="yellow"/>
        </w:rPr>
      </w:pPr>
      <w:r w:rsidRPr="00906651">
        <w:t>Public Service (</w:t>
      </w:r>
      <w:r w:rsidR="142FCC04" w:rsidRPr="5FEFC74B">
        <w:t>Section 2</w:t>
      </w:r>
      <w:r w:rsidRPr="5FEFC74B">
        <w:t>4(1)</w:t>
      </w:r>
      <w:r w:rsidR="3234C4DF" w:rsidRPr="5FEFC74B">
        <w:t>—</w:t>
      </w:r>
      <w:r w:rsidR="4D2591B2" w:rsidRPr="5FEFC74B">
        <w:t xml:space="preserve">National Disability Insurance Agency </w:t>
      </w:r>
      <w:r w:rsidRPr="5FEFC74B">
        <w:t>Non</w:t>
      </w:r>
      <w:r w:rsidR="1D962539" w:rsidRPr="5FEFC74B">
        <w:t>-</w:t>
      </w:r>
      <w:r w:rsidRPr="5FEFC74B">
        <w:t xml:space="preserve">SES Employees) </w:t>
      </w:r>
      <w:r w:rsidR="142FCC04" w:rsidRPr="5FEFC74B">
        <w:t>Determination 2</w:t>
      </w:r>
      <w:r w:rsidRPr="5FEFC74B">
        <w:t>02</w:t>
      </w:r>
      <w:r w:rsidR="7F4CD9E4" w:rsidRPr="5FEFC74B">
        <w:t>3</w:t>
      </w:r>
      <w:r w:rsidR="009913FF">
        <w:t>/1</w:t>
      </w:r>
    </w:p>
    <w:p w14:paraId="45D34AAE" w14:textId="7850F25D" w:rsidR="00906651" w:rsidRPr="00001A63" w:rsidRDefault="000315C2" w:rsidP="003A24B6">
      <w:pPr>
        <w:pStyle w:val="SignCoverPageStart"/>
        <w:spacing w:line="276" w:lineRule="auto"/>
      </w:pPr>
      <w:r w:rsidRPr="000315C2">
        <w:rPr>
          <w:noProof/>
        </w:rPr>
        <w:drawing>
          <wp:inline distT="0" distB="0" distL="0" distR="0" wp14:anchorId="12759815" wp14:editId="175C5627">
            <wp:extent cx="5010150" cy="2044582"/>
            <wp:effectExtent l="0" t="0" r="0" b="0"/>
            <wp:docPr id="4" name="Picture 4" descr="This is the signature panel for CEO Rebecca Falkingham dated 14 April 2023 approving the Remuneration Dete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is is the signature panel for CEO Rebecca Falkingham dated 14 April 2023 approving the Remuneration Determatio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0913" cy="20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EACA65A" w:rsidRPr="008F4219">
        <w:t xml:space="preserve"> </w:t>
      </w:r>
    </w:p>
    <w:p w14:paraId="1BA7E042" w14:textId="77777777" w:rsidR="00906651" w:rsidRDefault="00906651" w:rsidP="003A24B6">
      <w:pPr>
        <w:spacing w:line="276" w:lineRule="auto"/>
      </w:pPr>
    </w:p>
    <w:p w14:paraId="125300BF" w14:textId="77777777" w:rsidR="00715914" w:rsidRPr="00ED79B6" w:rsidRDefault="00715914" w:rsidP="003A24B6">
      <w:pPr>
        <w:pStyle w:val="Header"/>
        <w:tabs>
          <w:tab w:val="clear" w:pos="4150"/>
          <w:tab w:val="clear" w:pos="8307"/>
        </w:tabs>
        <w:spacing w:line="276" w:lineRule="auto"/>
      </w:pPr>
      <w:r w:rsidRPr="00FC458D">
        <w:rPr>
          <w:rStyle w:val="CharChapNo"/>
        </w:rPr>
        <w:t xml:space="preserve"> </w:t>
      </w:r>
      <w:r w:rsidRPr="00FC458D">
        <w:rPr>
          <w:rStyle w:val="CharChapText"/>
        </w:rPr>
        <w:t xml:space="preserve"> </w:t>
      </w:r>
    </w:p>
    <w:p w14:paraId="15505EC7" w14:textId="77777777" w:rsidR="00715914" w:rsidRPr="00ED79B6" w:rsidRDefault="00715914" w:rsidP="003A24B6">
      <w:pPr>
        <w:pStyle w:val="Header"/>
        <w:tabs>
          <w:tab w:val="clear" w:pos="4150"/>
          <w:tab w:val="clear" w:pos="8307"/>
        </w:tabs>
        <w:spacing w:line="276" w:lineRule="auto"/>
      </w:pPr>
      <w:r w:rsidRPr="00FC458D">
        <w:rPr>
          <w:rStyle w:val="CharPartNo"/>
        </w:rPr>
        <w:t xml:space="preserve"> </w:t>
      </w:r>
      <w:r w:rsidRPr="00FC458D">
        <w:rPr>
          <w:rStyle w:val="CharPartText"/>
        </w:rPr>
        <w:t xml:space="preserve"> </w:t>
      </w:r>
    </w:p>
    <w:p w14:paraId="4750C565" w14:textId="77777777" w:rsidR="00715914" w:rsidRPr="00ED79B6" w:rsidRDefault="00715914" w:rsidP="003A24B6">
      <w:pPr>
        <w:pStyle w:val="Header"/>
        <w:tabs>
          <w:tab w:val="clear" w:pos="4150"/>
          <w:tab w:val="clear" w:pos="8307"/>
        </w:tabs>
        <w:spacing w:line="276" w:lineRule="auto"/>
      </w:pPr>
      <w:r w:rsidRPr="00FC458D">
        <w:rPr>
          <w:rStyle w:val="CharDivNo"/>
        </w:rPr>
        <w:t xml:space="preserve"> </w:t>
      </w:r>
      <w:r w:rsidRPr="00FC458D">
        <w:rPr>
          <w:rStyle w:val="CharDivText"/>
        </w:rPr>
        <w:t xml:space="preserve"> </w:t>
      </w:r>
    </w:p>
    <w:p w14:paraId="00B18A03" w14:textId="77777777" w:rsidR="00715914" w:rsidRDefault="00715914" w:rsidP="003A24B6">
      <w:pPr>
        <w:spacing w:line="276" w:lineRule="auto"/>
        <w:sectPr w:rsidR="00715914" w:rsidSect="0077694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paperSrc w:first="7" w:other="7"/>
          <w:cols w:space="708"/>
          <w:docGrid w:linePitch="360"/>
        </w:sectPr>
      </w:pPr>
    </w:p>
    <w:p w14:paraId="36085228" w14:textId="77777777" w:rsidR="00F67BCA" w:rsidRDefault="00715914" w:rsidP="003A24B6">
      <w:pPr>
        <w:spacing w:line="276" w:lineRule="auto"/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4" w:name="BKCheck15B_2"/>
    <w:bookmarkEnd w:id="4"/>
    <w:p w14:paraId="23CE7C03" w14:textId="45C61BDF" w:rsidR="00F2357A" w:rsidRDefault="003711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F2357A">
        <w:rPr>
          <w:noProof/>
        </w:rPr>
        <w:t>1  Name</w:t>
      </w:r>
      <w:r w:rsidR="00E13B9F">
        <w:rPr>
          <w:noProof/>
        </w:rPr>
        <w:t>…………..</w:t>
      </w:r>
      <w:r w:rsidR="00F2357A">
        <w:rPr>
          <w:noProof/>
        </w:rPr>
        <w:tab/>
      </w:r>
      <w:r w:rsidR="00F2357A">
        <w:rPr>
          <w:noProof/>
        </w:rPr>
        <w:fldChar w:fldCharType="begin"/>
      </w:r>
      <w:r w:rsidR="00F2357A">
        <w:rPr>
          <w:noProof/>
        </w:rPr>
        <w:instrText xml:space="preserve"> PAGEREF _Toc132712953 \h </w:instrText>
      </w:r>
      <w:r w:rsidR="00F2357A">
        <w:rPr>
          <w:noProof/>
        </w:rPr>
      </w:r>
      <w:r w:rsidR="00F2357A">
        <w:rPr>
          <w:noProof/>
        </w:rPr>
        <w:fldChar w:fldCharType="separate"/>
      </w:r>
      <w:r w:rsidR="00F2357A">
        <w:rPr>
          <w:noProof/>
        </w:rPr>
        <w:t>1</w:t>
      </w:r>
      <w:r w:rsidR="00F2357A">
        <w:rPr>
          <w:noProof/>
        </w:rPr>
        <w:fldChar w:fldCharType="end"/>
      </w:r>
    </w:p>
    <w:p w14:paraId="43784C91" w14:textId="76E78034" w:rsidR="00F2357A" w:rsidRDefault="00F235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_Toc132712954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91E2978" w14:textId="3C60B68D" w:rsidR="00F2357A" w:rsidRDefault="00F235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_Toc132712955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529D5C9" w14:textId="47FBC940" w:rsidR="00F2357A" w:rsidRDefault="00F235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_Toc132712956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FB36CC" w14:textId="6DF0DCF5" w:rsidR="00F2357A" w:rsidRDefault="00F235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_Toc132712957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071DB1E" w14:textId="1A964E61" w:rsidR="00F2357A" w:rsidRDefault="00F235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_Toc132712958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EFF1C7" w14:textId="47A628AF" w:rsidR="00F2357A" w:rsidRDefault="00F235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Period of operation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_Toc132712959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21B4978" w14:textId="2C2D65E0" w:rsidR="00F2357A" w:rsidRDefault="00F2357A">
      <w:pPr>
        <w:pStyle w:val="TOC5"/>
        <w:tabs>
          <w:tab w:val="left" w:pos="2183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 w:rsidR="000C62C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 xml:space="preserve"> </w:t>
      </w:r>
      <w:r>
        <w:rPr>
          <w:noProof/>
        </w:rPr>
        <w:t>Adjustment of salary and allowances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_Toc132712960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BDE42E8" w14:textId="6745F8B4" w:rsidR="00F2357A" w:rsidRDefault="00F2357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1—Salaries and allowances</w:t>
      </w:r>
      <w:r>
        <w:rPr>
          <w:noProof/>
        </w:rPr>
        <w:tab/>
      </w:r>
      <w:r w:rsidR="00A5257F">
        <w:rPr>
          <w:noProof/>
        </w:rPr>
        <w:t>3</w:t>
      </w:r>
    </w:p>
    <w:p w14:paraId="58B98E9A" w14:textId="7A5D71B5" w:rsidR="00F2357A" w:rsidRDefault="00F235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Salaries</w:t>
      </w:r>
      <w:r>
        <w:rPr>
          <w:noProof/>
        </w:rPr>
        <w:tab/>
      </w:r>
      <w:r w:rsidR="00A5257F">
        <w:rPr>
          <w:noProof/>
        </w:rPr>
        <w:t>3</w:t>
      </w:r>
    </w:p>
    <w:p w14:paraId="61A09F5B" w14:textId="744D3F0F" w:rsidR="00F2357A" w:rsidRDefault="00F235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Allowances</w:t>
      </w:r>
      <w:r>
        <w:rPr>
          <w:noProof/>
        </w:rPr>
        <w:tab/>
      </w:r>
      <w:r w:rsidR="00A5257F">
        <w:rPr>
          <w:noProof/>
        </w:rPr>
        <w:t>5</w:t>
      </w:r>
    </w:p>
    <w:p w14:paraId="4048A2F5" w14:textId="6A0E5819" w:rsidR="00670EA1" w:rsidRDefault="003711B8" w:rsidP="003A24B6">
      <w:pPr>
        <w:spacing w:line="276" w:lineRule="auto"/>
      </w:pPr>
      <w:r>
        <w:fldChar w:fldCharType="end"/>
      </w:r>
    </w:p>
    <w:p w14:paraId="3DA070EA" w14:textId="77777777" w:rsidR="00670EA1" w:rsidRDefault="00670EA1" w:rsidP="003A24B6">
      <w:pPr>
        <w:spacing w:line="276" w:lineRule="auto"/>
        <w:sectPr w:rsidR="00670EA1" w:rsidSect="0077694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aperSrc w:first="7" w:other="7"/>
          <w:pgNumType w:fmt="lowerRoman" w:start="1"/>
          <w:cols w:space="708"/>
          <w:docGrid w:linePitch="360"/>
        </w:sectPr>
      </w:pPr>
    </w:p>
    <w:p w14:paraId="4F1887AA" w14:textId="4CDF2624" w:rsidR="00715914" w:rsidRPr="00285ED7" w:rsidRDefault="00715914" w:rsidP="003A24B6">
      <w:pPr>
        <w:pStyle w:val="ActHead5"/>
        <w:spacing w:line="276" w:lineRule="auto"/>
        <w:rPr>
          <w:rStyle w:val="CharSectno"/>
          <w:rFonts w:eastAsiaTheme="minorHAnsi" w:cstheme="minorBidi"/>
          <w:b w:val="0"/>
          <w:kern w:val="0"/>
          <w:sz w:val="22"/>
          <w:lang w:eastAsia="en-US"/>
        </w:rPr>
      </w:pPr>
      <w:bookmarkStart w:id="7" w:name="_Toc115420777"/>
      <w:bookmarkStart w:id="8" w:name="_Toc132712953"/>
      <w:r w:rsidRPr="00FC458D">
        <w:rPr>
          <w:rStyle w:val="CharSectno"/>
        </w:rPr>
        <w:lastRenderedPageBreak/>
        <w:t>1</w:t>
      </w:r>
      <w:r w:rsidRPr="00285ED7">
        <w:rPr>
          <w:rStyle w:val="CharSectno"/>
        </w:rPr>
        <w:t xml:space="preserve">  </w:t>
      </w:r>
      <w:r w:rsidR="00CE493D" w:rsidRPr="00285ED7">
        <w:rPr>
          <w:rStyle w:val="CharSectno"/>
        </w:rPr>
        <w:t>Name</w:t>
      </w:r>
      <w:bookmarkEnd w:id="7"/>
      <w:bookmarkEnd w:id="8"/>
    </w:p>
    <w:p w14:paraId="7B19699C" w14:textId="5F8C7277" w:rsidR="00715914" w:rsidRPr="008F4219" w:rsidRDefault="3D224CE5" w:rsidP="003A24B6">
      <w:pPr>
        <w:pStyle w:val="subsection"/>
        <w:spacing w:line="276" w:lineRule="auto"/>
        <w:ind w:firstLine="0"/>
      </w:pPr>
      <w:r>
        <w:t xml:space="preserve">This </w:t>
      </w:r>
      <w:r w:rsidR="5B5DDB06">
        <w:t>determination</w:t>
      </w:r>
      <w:r>
        <w:t xml:space="preserve"> is</w:t>
      </w:r>
      <w:r w:rsidR="4CF24CF3">
        <w:t xml:space="preserve"> the</w:t>
      </w:r>
      <w:r w:rsidR="0CA0CC14">
        <w:t xml:space="preserve"> </w:t>
      </w:r>
      <w:r w:rsidR="0CA0CC14" w:rsidRPr="008F4219">
        <w:rPr>
          <w:i/>
          <w:iCs/>
        </w:rPr>
        <w:t>Public Service (</w:t>
      </w:r>
      <w:r w:rsidR="5C7CE578" w:rsidRPr="008F4219">
        <w:rPr>
          <w:i/>
          <w:iCs/>
        </w:rPr>
        <w:t>S</w:t>
      </w:r>
      <w:r w:rsidR="0CA0CC14" w:rsidRPr="008F4219">
        <w:rPr>
          <w:i/>
          <w:iCs/>
        </w:rPr>
        <w:t>ection 24(1)—</w:t>
      </w:r>
      <w:r w:rsidR="081FF205" w:rsidRPr="008F4219">
        <w:rPr>
          <w:i/>
          <w:iCs/>
        </w:rPr>
        <w:t xml:space="preserve">National Disability Insurance Agency </w:t>
      </w:r>
      <w:r w:rsidR="0CA0CC14" w:rsidRPr="00295D5B">
        <w:rPr>
          <w:i/>
          <w:iCs/>
        </w:rPr>
        <w:t>Non-SES Employees</w:t>
      </w:r>
      <w:r w:rsidR="0CA0CC14" w:rsidRPr="008F4219">
        <w:rPr>
          <w:i/>
          <w:iCs/>
        </w:rPr>
        <w:t>) Determination 202</w:t>
      </w:r>
      <w:r w:rsidR="7DD475B1" w:rsidRPr="008F4219">
        <w:rPr>
          <w:i/>
          <w:iCs/>
        </w:rPr>
        <w:t>3</w:t>
      </w:r>
      <w:r w:rsidR="009913FF">
        <w:rPr>
          <w:i/>
          <w:iCs/>
        </w:rPr>
        <w:t>/1</w:t>
      </w:r>
      <w:r w:rsidR="00DC0B1E" w:rsidRPr="008F4219">
        <w:rPr>
          <w:i/>
          <w:iCs/>
        </w:rPr>
        <w:t>.</w:t>
      </w:r>
    </w:p>
    <w:p w14:paraId="18F5723F" w14:textId="660BBA52" w:rsidR="00715914" w:rsidRDefault="00715914" w:rsidP="003A24B6">
      <w:pPr>
        <w:pStyle w:val="ActHead5"/>
        <w:spacing w:line="276" w:lineRule="auto"/>
      </w:pPr>
      <w:bookmarkStart w:id="9" w:name="_Toc132712954"/>
      <w:r w:rsidRPr="00FC458D">
        <w:rPr>
          <w:rStyle w:val="CharSectno"/>
        </w:rPr>
        <w:t>2</w:t>
      </w:r>
      <w:r w:rsidRPr="009A038B">
        <w:t xml:space="preserve">  Commencement</w:t>
      </w:r>
      <w:bookmarkEnd w:id="9"/>
    </w:p>
    <w:p w14:paraId="1B2C9602" w14:textId="5E480697" w:rsidR="008C3B51" w:rsidRDefault="000248FA" w:rsidP="003A24B6">
      <w:pPr>
        <w:pStyle w:val="subsection"/>
        <w:spacing w:line="276" w:lineRule="auto"/>
      </w:pPr>
      <w:r>
        <w:tab/>
      </w:r>
      <w:r>
        <w:tab/>
      </w:r>
      <w:r w:rsidR="5B5DDB06">
        <w:t xml:space="preserve">This determination commences on </w:t>
      </w:r>
      <w:r w:rsidR="1DC2910D">
        <w:t>the date</w:t>
      </w:r>
      <w:r w:rsidR="11D5E074">
        <w:t xml:space="preserve"> it is signed</w:t>
      </w:r>
      <w:r w:rsidR="00DC0B1E">
        <w:t>.</w:t>
      </w:r>
    </w:p>
    <w:p w14:paraId="18838A45" w14:textId="6B7CAA5E" w:rsidR="007500C8" w:rsidRDefault="007500C8" w:rsidP="003A24B6">
      <w:pPr>
        <w:pStyle w:val="ActHead5"/>
        <w:spacing w:line="276" w:lineRule="auto"/>
      </w:pPr>
      <w:bookmarkStart w:id="10" w:name="_Toc132712955"/>
      <w:r w:rsidRPr="00FC458D">
        <w:rPr>
          <w:rStyle w:val="CharSectno"/>
        </w:rPr>
        <w:t>3</w:t>
      </w:r>
      <w:r>
        <w:t xml:space="preserve">  Authority</w:t>
      </w:r>
      <w:bookmarkEnd w:id="10"/>
    </w:p>
    <w:p w14:paraId="095C2DBF" w14:textId="67864D51" w:rsidR="00157B8B" w:rsidRPr="008F4219" w:rsidRDefault="3D224CE5" w:rsidP="003A24B6">
      <w:pPr>
        <w:pStyle w:val="subsection"/>
        <w:spacing w:line="276" w:lineRule="auto"/>
        <w:ind w:firstLine="0"/>
      </w:pPr>
      <w:r>
        <w:t xml:space="preserve">This </w:t>
      </w:r>
      <w:r w:rsidR="5B5DDB06">
        <w:t>determination</w:t>
      </w:r>
      <w:r>
        <w:t xml:space="preserve"> is</w:t>
      </w:r>
      <w:r w:rsidR="0B4E836D">
        <w:t xml:space="preserve"> made under</w:t>
      </w:r>
      <w:r w:rsidR="5C7CE578">
        <w:t xml:space="preserve"> </w:t>
      </w:r>
      <w:r w:rsidR="00C57842" w:rsidRPr="008F4219">
        <w:t>sub</w:t>
      </w:r>
      <w:r w:rsidR="142FCC04" w:rsidRPr="008F4219">
        <w:t>section 2</w:t>
      </w:r>
      <w:r w:rsidR="5B5DDB06" w:rsidRPr="008F4219">
        <w:t>4(1) of the</w:t>
      </w:r>
      <w:r w:rsidR="003D566D" w:rsidRPr="008F4219">
        <w:t xml:space="preserve"> </w:t>
      </w:r>
      <w:r w:rsidR="003D566D" w:rsidRPr="008F4219">
        <w:rPr>
          <w:i/>
          <w:iCs/>
        </w:rPr>
        <w:t>Public Service Act 1999</w:t>
      </w:r>
      <w:r w:rsidR="00EB33BA" w:rsidRPr="008F4219">
        <w:t xml:space="preserve">. </w:t>
      </w:r>
    </w:p>
    <w:p w14:paraId="3053A01A" w14:textId="628B4C2E" w:rsidR="008C3B51" w:rsidRDefault="008C3B51" w:rsidP="003A24B6">
      <w:pPr>
        <w:pStyle w:val="ActHead5"/>
        <w:spacing w:line="276" w:lineRule="auto"/>
      </w:pPr>
      <w:bookmarkStart w:id="11" w:name="_Toc132712956"/>
      <w:r w:rsidRPr="00FC458D">
        <w:rPr>
          <w:rStyle w:val="CharSectno"/>
        </w:rPr>
        <w:t>4</w:t>
      </w:r>
      <w:r>
        <w:t xml:space="preserve">  Application</w:t>
      </w:r>
      <w:bookmarkEnd w:id="11"/>
    </w:p>
    <w:p w14:paraId="3DC94BAD" w14:textId="7CE491F5" w:rsidR="003E52E5" w:rsidRPr="00A51220" w:rsidRDefault="006F7DA4" w:rsidP="003A24B6">
      <w:pPr>
        <w:pStyle w:val="subsection"/>
        <w:spacing w:line="276" w:lineRule="auto"/>
        <w:ind w:firstLine="0"/>
      </w:pPr>
      <w:r w:rsidRPr="00A51220">
        <w:t xml:space="preserve">This </w:t>
      </w:r>
      <w:r>
        <w:t>d</w:t>
      </w:r>
      <w:r w:rsidRPr="00A51220">
        <w:t>etermination applies to</w:t>
      </w:r>
      <w:r>
        <w:t xml:space="preserve"> </w:t>
      </w:r>
      <w:r w:rsidRPr="008F4219">
        <w:t>non</w:t>
      </w:r>
      <w:r w:rsidRPr="008F4219">
        <w:noBreakHyphen/>
        <w:t>SES</w:t>
      </w:r>
      <w:r w:rsidRPr="00A51220">
        <w:t xml:space="preserve"> employees employed </w:t>
      </w:r>
      <w:r>
        <w:t>in the</w:t>
      </w:r>
      <w:r w:rsidR="008F4219">
        <w:t xml:space="preserve"> National Disability Insurance Agency</w:t>
      </w:r>
      <w:r>
        <w:t xml:space="preserve"> </w:t>
      </w:r>
      <w:r w:rsidRPr="00A51220">
        <w:t xml:space="preserve">under the </w:t>
      </w:r>
      <w:r w:rsidRPr="008F4219">
        <w:rPr>
          <w:i/>
        </w:rPr>
        <w:t>Public Service Act</w:t>
      </w:r>
      <w:bookmarkStart w:id="12" w:name="BK_S3P1L11C34"/>
      <w:bookmarkEnd w:id="12"/>
      <w:r w:rsidRPr="008F4219">
        <w:rPr>
          <w:i/>
        </w:rPr>
        <w:t xml:space="preserve"> 1999</w:t>
      </w:r>
      <w:r w:rsidRPr="00A51220">
        <w:t xml:space="preserve"> who are covered by the Enterprise Agreement.</w:t>
      </w:r>
    </w:p>
    <w:p w14:paraId="771CB58E" w14:textId="44FA54F2" w:rsidR="008C3B51" w:rsidRDefault="008C3B51" w:rsidP="003A24B6">
      <w:pPr>
        <w:pStyle w:val="ActHead5"/>
        <w:spacing w:line="276" w:lineRule="auto"/>
      </w:pPr>
      <w:bookmarkStart w:id="13" w:name="_Toc132712957"/>
      <w:r w:rsidRPr="00FC458D">
        <w:rPr>
          <w:rStyle w:val="CharSectno"/>
        </w:rPr>
        <w:t>5</w:t>
      </w:r>
      <w:r>
        <w:t xml:space="preserve">  Definitions</w:t>
      </w:r>
      <w:bookmarkEnd w:id="13"/>
    </w:p>
    <w:p w14:paraId="236E0F16" w14:textId="5AFFFC92" w:rsidR="008C3B51" w:rsidRDefault="008C3B51" w:rsidP="003A24B6">
      <w:pPr>
        <w:pStyle w:val="subsection"/>
        <w:spacing w:line="276" w:lineRule="auto"/>
      </w:pPr>
      <w:r>
        <w:tab/>
      </w:r>
      <w:r>
        <w:tab/>
        <w:t>In this determination:</w:t>
      </w:r>
    </w:p>
    <w:p w14:paraId="298944A2" w14:textId="377A4B11" w:rsidR="00A92A36" w:rsidRPr="00A92A36" w:rsidRDefault="3EF45096" w:rsidP="003A24B6">
      <w:pPr>
        <w:pStyle w:val="subsection"/>
        <w:spacing w:line="276" w:lineRule="auto"/>
        <w:ind w:firstLine="0"/>
      </w:pPr>
      <w:r w:rsidRPr="5FEFC74B">
        <w:rPr>
          <w:b/>
          <w:bCs/>
          <w:i/>
          <w:iCs/>
        </w:rPr>
        <w:t>Employee(s)</w:t>
      </w:r>
      <w:r w:rsidRPr="5FEFC74B">
        <w:rPr>
          <w:i/>
          <w:iCs/>
        </w:rPr>
        <w:t xml:space="preserve"> </w:t>
      </w:r>
      <w:r>
        <w:t xml:space="preserve">means the persons </w:t>
      </w:r>
      <w:r w:rsidRPr="00A92A36">
        <w:t xml:space="preserve">employed in the </w:t>
      </w:r>
      <w:r w:rsidR="00DE5D45">
        <w:t>NDIA</w:t>
      </w:r>
      <w:r w:rsidRPr="00A92A36">
        <w:t xml:space="preserve"> under </w:t>
      </w:r>
      <w:r w:rsidRPr="00532B15">
        <w:t xml:space="preserve">the </w:t>
      </w:r>
      <w:r w:rsidRPr="008F4219">
        <w:rPr>
          <w:i/>
          <w:iCs/>
        </w:rPr>
        <w:t>Public Service Act 1999</w:t>
      </w:r>
      <w:r w:rsidRPr="00532B15">
        <w:t xml:space="preserve"> who are</w:t>
      </w:r>
      <w:r w:rsidRPr="00A92A36">
        <w:t xml:space="preserve"> covered by </w:t>
      </w:r>
      <w:r w:rsidRPr="001448D7">
        <w:t>the Enterprise Agreement.</w:t>
      </w:r>
    </w:p>
    <w:p w14:paraId="50457444" w14:textId="27178388" w:rsidR="008C3B51" w:rsidRDefault="37AFF9E8" w:rsidP="003A24B6">
      <w:pPr>
        <w:pStyle w:val="Definition"/>
        <w:spacing w:line="276" w:lineRule="auto"/>
      </w:pPr>
      <w:r w:rsidRPr="008F4219">
        <w:rPr>
          <w:b/>
          <w:bCs/>
          <w:i/>
          <w:iCs/>
        </w:rPr>
        <w:t>Enterprise Agreement</w:t>
      </w:r>
      <w:r>
        <w:t xml:space="preserve"> means the enterprise agreement approved by the Fair</w:t>
      </w:r>
      <w:r w:rsidR="4B6F7E6D">
        <w:t> </w:t>
      </w:r>
      <w:r>
        <w:t xml:space="preserve">Work Commission on </w:t>
      </w:r>
      <w:r w:rsidR="56C6A2C9" w:rsidRPr="008F4219">
        <w:t>17 Apri</w:t>
      </w:r>
      <w:r w:rsidR="2D6E2E49" w:rsidRPr="008F4219">
        <w:t>l</w:t>
      </w:r>
      <w:r w:rsidR="56C6A2C9" w:rsidRPr="008F4219">
        <w:t xml:space="preserve"> 2020 </w:t>
      </w:r>
      <w:r>
        <w:t xml:space="preserve">and known as </w:t>
      </w:r>
      <w:r w:rsidRPr="008F4219">
        <w:t xml:space="preserve">the </w:t>
      </w:r>
      <w:bookmarkStart w:id="14" w:name="_Hlk126075837"/>
      <w:r w:rsidR="1229336A" w:rsidRPr="008F4219">
        <w:rPr>
          <w:i/>
          <w:iCs/>
        </w:rPr>
        <w:t>National Disability Insurance Agency Enterprise Agreement 2020-2023</w:t>
      </w:r>
      <w:bookmarkEnd w:id="14"/>
      <w:r w:rsidRPr="008F4219">
        <w:t>.</w:t>
      </w:r>
    </w:p>
    <w:p w14:paraId="640E3C99" w14:textId="28918FF5" w:rsidR="00627EA0" w:rsidRDefault="00627EA0" w:rsidP="003A24B6">
      <w:pPr>
        <w:pStyle w:val="Definition"/>
        <w:spacing w:line="276" w:lineRule="auto"/>
        <w:rPr>
          <w:i/>
          <w:iCs/>
        </w:rPr>
      </w:pPr>
      <w:r>
        <w:rPr>
          <w:b/>
          <w:bCs/>
          <w:i/>
          <w:iCs/>
        </w:rPr>
        <w:t xml:space="preserve">NDIA </w:t>
      </w:r>
      <w:r w:rsidRPr="001B5C30">
        <w:t>means the</w:t>
      </w:r>
      <w:r w:rsidR="009211B4" w:rsidRPr="001B5C30">
        <w:t xml:space="preserve"> </w:t>
      </w:r>
      <w:r w:rsidR="009211B4" w:rsidRPr="008F4219">
        <w:t>National Disability Insurance Agency</w:t>
      </w:r>
      <w:r w:rsidR="00B01166">
        <w:t xml:space="preserve"> referred to in subsection 117(1) of the </w:t>
      </w:r>
      <w:r w:rsidR="00B01166" w:rsidRPr="003A24B6">
        <w:rPr>
          <w:i/>
          <w:iCs/>
        </w:rPr>
        <w:t>National Disability Insurance Scheme Act 2013</w:t>
      </w:r>
      <w:r w:rsidR="00B01166">
        <w:t xml:space="preserve"> (Cth)</w:t>
      </w:r>
      <w:r w:rsidR="009768D1">
        <w:rPr>
          <w:i/>
          <w:iCs/>
        </w:rPr>
        <w:t xml:space="preserve">. </w:t>
      </w:r>
    </w:p>
    <w:p w14:paraId="138A342A" w14:textId="4B395C21" w:rsidR="008C3B51" w:rsidRDefault="008C3B51" w:rsidP="003A24B6">
      <w:pPr>
        <w:pStyle w:val="ActHead5"/>
        <w:spacing w:line="276" w:lineRule="auto"/>
      </w:pPr>
      <w:bookmarkStart w:id="15" w:name="_Toc132712958"/>
      <w:r w:rsidRPr="00FC458D">
        <w:rPr>
          <w:rStyle w:val="CharSectno"/>
        </w:rPr>
        <w:t>6</w:t>
      </w:r>
      <w:r>
        <w:t xml:space="preserve">  Purpose</w:t>
      </w:r>
      <w:bookmarkEnd w:id="15"/>
    </w:p>
    <w:p w14:paraId="375CD15C" w14:textId="76B85E0F" w:rsidR="00584724" w:rsidRDefault="00584724" w:rsidP="00B725B4">
      <w:pPr>
        <w:pStyle w:val="Definition"/>
      </w:pPr>
      <w:r>
        <w:t xml:space="preserve">The purpose of this determination is to </w:t>
      </w:r>
      <w:r w:rsidRPr="00B7284A">
        <w:t xml:space="preserve">provide employees with </w:t>
      </w:r>
      <w:r>
        <w:t>adjustments</w:t>
      </w:r>
      <w:r w:rsidRPr="00B7284A">
        <w:t xml:space="preserve"> to their existing salary and </w:t>
      </w:r>
      <w:r w:rsidRPr="008F4219">
        <w:t>to allowances for which they are eligible under the terms of the Enterprise Agreement.</w:t>
      </w:r>
    </w:p>
    <w:p w14:paraId="7105BCCF" w14:textId="343B7A56" w:rsidR="008C3B51" w:rsidRPr="008C3B51" w:rsidRDefault="008C3B51" w:rsidP="003A24B6">
      <w:pPr>
        <w:pStyle w:val="ActHead5"/>
        <w:spacing w:line="276" w:lineRule="auto"/>
        <w:ind w:left="0" w:firstLine="0"/>
      </w:pPr>
      <w:bookmarkStart w:id="16" w:name="_Toc132712959"/>
      <w:r w:rsidRPr="00FC458D">
        <w:rPr>
          <w:rStyle w:val="CharSectno"/>
        </w:rPr>
        <w:t>7</w:t>
      </w:r>
      <w:r>
        <w:t xml:space="preserve">  Period of operation</w:t>
      </w:r>
      <w:bookmarkEnd w:id="16"/>
    </w:p>
    <w:p w14:paraId="693098B9" w14:textId="77777777" w:rsidR="00C56FAF" w:rsidRDefault="00C56FAF" w:rsidP="003A24B6">
      <w:pPr>
        <w:pStyle w:val="subsection"/>
        <w:keepNext/>
        <w:spacing w:before="0" w:line="276" w:lineRule="auto"/>
        <w:ind w:left="2155"/>
      </w:pPr>
    </w:p>
    <w:p w14:paraId="2D808217" w14:textId="1AA5E436" w:rsidR="00584724" w:rsidRDefault="00584724" w:rsidP="00B676B8">
      <w:pPr>
        <w:pStyle w:val="subsection"/>
        <w:keepNext/>
        <w:spacing w:before="0" w:line="276" w:lineRule="auto"/>
        <w:ind w:left="2155"/>
      </w:pPr>
      <w:r>
        <w:t>This determination is in force for the period:</w:t>
      </w:r>
    </w:p>
    <w:p w14:paraId="60058AF5" w14:textId="77777777" w:rsidR="00C56FAF" w:rsidRDefault="00C56FAF" w:rsidP="00B676B8">
      <w:pPr>
        <w:pStyle w:val="subsection"/>
        <w:keepNext/>
        <w:spacing w:before="0" w:line="276" w:lineRule="auto"/>
        <w:ind w:left="2155"/>
      </w:pPr>
    </w:p>
    <w:p w14:paraId="6A47FF39" w14:textId="3176AED7" w:rsidR="00CB3162" w:rsidRDefault="4FB521BE" w:rsidP="00B676B8">
      <w:pPr>
        <w:pStyle w:val="ListParagraph"/>
        <w:numPr>
          <w:ilvl w:val="0"/>
          <w:numId w:val="43"/>
        </w:numPr>
        <w:spacing w:line="276" w:lineRule="auto"/>
      </w:pPr>
      <w:r>
        <w:t>beginning at the start of the day this determination commences; and</w:t>
      </w:r>
    </w:p>
    <w:p w14:paraId="7202CD1A" w14:textId="77777777" w:rsidR="00741716" w:rsidRDefault="00741716" w:rsidP="00B676B8">
      <w:pPr>
        <w:pStyle w:val="ListParagraph"/>
        <w:spacing w:line="276" w:lineRule="auto"/>
        <w:ind w:left="1494"/>
      </w:pPr>
    </w:p>
    <w:p w14:paraId="0D125116" w14:textId="3A0B0D6A" w:rsidR="00741716" w:rsidRDefault="4FB521BE" w:rsidP="00B676B8">
      <w:pPr>
        <w:pStyle w:val="ListParagraph"/>
        <w:numPr>
          <w:ilvl w:val="0"/>
          <w:numId w:val="43"/>
        </w:numPr>
        <w:spacing w:line="276" w:lineRule="auto"/>
      </w:pPr>
      <w:r w:rsidRPr="00741716">
        <w:t>ending</w:t>
      </w:r>
      <w:r>
        <w:t xml:space="preserve"> at the earlier of the following:</w:t>
      </w:r>
    </w:p>
    <w:p w14:paraId="235A6471" w14:textId="6A80B586" w:rsidR="00584724" w:rsidRDefault="149CF6B9" w:rsidP="00B676B8">
      <w:pPr>
        <w:pStyle w:val="ListParagraph"/>
        <w:numPr>
          <w:ilvl w:val="1"/>
          <w:numId w:val="43"/>
        </w:numPr>
        <w:spacing w:line="276" w:lineRule="auto"/>
      </w:pPr>
      <w:r>
        <w:t xml:space="preserve">the start of the day that an </w:t>
      </w:r>
      <w:r w:rsidR="4FB521BE">
        <w:t>e</w:t>
      </w:r>
      <w:r>
        <w:t xml:space="preserve">nterprise </w:t>
      </w:r>
      <w:r w:rsidR="4FB521BE">
        <w:t>a</w:t>
      </w:r>
      <w:r>
        <w:t xml:space="preserve">greement made in accordance </w:t>
      </w:r>
      <w:r w:rsidRPr="001E403D">
        <w:t xml:space="preserve">with the </w:t>
      </w:r>
      <w:r w:rsidRPr="00B725B4">
        <w:rPr>
          <w:i/>
          <w:iCs/>
        </w:rPr>
        <w:t xml:space="preserve">Fair Work </w:t>
      </w:r>
      <w:r w:rsidRPr="00A86E77">
        <w:rPr>
          <w:i/>
          <w:iCs/>
        </w:rPr>
        <w:t xml:space="preserve">Act </w:t>
      </w:r>
      <w:r w:rsidRPr="007270A8">
        <w:rPr>
          <w:i/>
        </w:rPr>
        <w:t>2009</w:t>
      </w:r>
      <w:r w:rsidR="00B725B4">
        <w:t>,</w:t>
      </w:r>
      <w:r>
        <w:t xml:space="preserve"> that covers the employees and replaces the Enterprise Agreement commences operation;</w:t>
      </w:r>
      <w:r w:rsidR="49D92D22">
        <w:t xml:space="preserve"> or</w:t>
      </w:r>
    </w:p>
    <w:p w14:paraId="5DCC1B3D" w14:textId="5D19AB78" w:rsidR="00584724" w:rsidRDefault="149CF6B9" w:rsidP="00B676B8">
      <w:pPr>
        <w:pStyle w:val="ListParagraph"/>
        <w:numPr>
          <w:ilvl w:val="1"/>
          <w:numId w:val="43"/>
        </w:numPr>
        <w:spacing w:line="276" w:lineRule="auto"/>
      </w:pPr>
      <w:r>
        <w:t>the start of the day</w:t>
      </w:r>
      <w:r w:rsidRPr="00B725B4">
        <w:t xml:space="preserve"> that another determination under </w:t>
      </w:r>
      <w:r w:rsidRPr="008F4219">
        <w:t xml:space="preserve">section 24(1) of the </w:t>
      </w:r>
      <w:r w:rsidRPr="007270A8">
        <w:rPr>
          <w:i/>
        </w:rPr>
        <w:t>Public Service Act 1999</w:t>
      </w:r>
      <w:r>
        <w:t xml:space="preserve"> that applies to the employees and expressly revokes this determination comes into force.</w:t>
      </w:r>
    </w:p>
    <w:p w14:paraId="7C627C0C" w14:textId="2AC532F4" w:rsidR="008C3B51" w:rsidRDefault="008C3B51" w:rsidP="00B676B8">
      <w:pPr>
        <w:pStyle w:val="ActHead5"/>
        <w:numPr>
          <w:ilvl w:val="0"/>
          <w:numId w:val="42"/>
        </w:numPr>
        <w:spacing w:line="276" w:lineRule="auto"/>
      </w:pPr>
      <w:r>
        <w:t xml:space="preserve"> </w:t>
      </w:r>
      <w:bookmarkStart w:id="17" w:name="_Toc132712960"/>
      <w:r w:rsidR="00D51C0B">
        <w:t>A</w:t>
      </w:r>
      <w:r>
        <w:t xml:space="preserve">djustment of salary </w:t>
      </w:r>
      <w:r w:rsidRPr="008F4219">
        <w:t>and allowances</w:t>
      </w:r>
      <w:bookmarkEnd w:id="17"/>
    </w:p>
    <w:p w14:paraId="5C55EB63" w14:textId="77777777" w:rsidR="009B5B3A" w:rsidRPr="009B5B3A" w:rsidRDefault="009B5B3A" w:rsidP="008F4219">
      <w:pPr>
        <w:pStyle w:val="subsection"/>
      </w:pPr>
    </w:p>
    <w:p w14:paraId="3CCF993E" w14:textId="6BD7B7F6" w:rsidR="00584724" w:rsidRDefault="4FB521BE" w:rsidP="009B5B3A">
      <w:pPr>
        <w:pStyle w:val="ListParagraph"/>
        <w:numPr>
          <w:ilvl w:val="0"/>
          <w:numId w:val="47"/>
        </w:numPr>
        <w:spacing w:line="276" w:lineRule="auto"/>
      </w:pPr>
      <w:r>
        <w:t xml:space="preserve">Employees’ salaries are adjusted </w:t>
      </w:r>
      <w:r w:rsidRPr="008F4219">
        <w:t xml:space="preserve">by </w:t>
      </w:r>
      <w:r w:rsidR="4785E1B9" w:rsidRPr="008F4219">
        <w:t>3</w:t>
      </w:r>
      <w:r w:rsidR="59C8E516" w:rsidRPr="008F4219">
        <w:t xml:space="preserve">%, </w:t>
      </w:r>
      <w:r w:rsidRPr="008F4219">
        <w:t xml:space="preserve">with effect </w:t>
      </w:r>
      <w:r w:rsidR="20B7D3D0" w:rsidRPr="008F4219">
        <w:t>on</w:t>
      </w:r>
      <w:r w:rsidRPr="008F4219">
        <w:t xml:space="preserve"> </w:t>
      </w:r>
      <w:r w:rsidR="3AECB646" w:rsidRPr="008F4219">
        <w:t>24 April 2023</w:t>
      </w:r>
      <w:r w:rsidR="40068C60" w:rsidRPr="008F4219">
        <w:t>.</w:t>
      </w:r>
      <w:r>
        <w:t xml:space="preserve"> </w:t>
      </w:r>
    </w:p>
    <w:p w14:paraId="4DB9520D" w14:textId="77777777" w:rsidR="009B5B3A" w:rsidRPr="009B5B3A" w:rsidRDefault="009B5B3A" w:rsidP="008F4219">
      <w:pPr>
        <w:pStyle w:val="ListParagraph"/>
        <w:spacing w:line="276" w:lineRule="auto"/>
        <w:ind w:left="1494"/>
      </w:pPr>
    </w:p>
    <w:p w14:paraId="72CCAA65" w14:textId="297BF63F" w:rsidR="009B5B3A" w:rsidRDefault="6FE6D3C5" w:rsidP="008F4219">
      <w:pPr>
        <w:pStyle w:val="ListParagraph"/>
        <w:numPr>
          <w:ilvl w:val="0"/>
          <w:numId w:val="47"/>
        </w:numPr>
        <w:spacing w:line="276" w:lineRule="auto"/>
      </w:pPr>
      <w:r>
        <w:t xml:space="preserve">The </w:t>
      </w:r>
      <w:r w:rsidR="2D166BE7">
        <w:t xml:space="preserve">adjustment </w:t>
      </w:r>
      <w:r w:rsidR="4FB521BE">
        <w:t xml:space="preserve">is to be calculated based on </w:t>
      </w:r>
      <w:r w:rsidR="4FB521BE" w:rsidRPr="003A24B6">
        <w:t>the salary immediately before the</w:t>
      </w:r>
      <w:r w:rsidR="2D166BE7" w:rsidRPr="003A24B6">
        <w:t xml:space="preserve"> adjustment</w:t>
      </w:r>
      <w:r w:rsidR="59C8E516" w:rsidRPr="003A24B6">
        <w:t xml:space="preserve"> under subsection </w:t>
      </w:r>
      <w:r w:rsidR="59C8E516" w:rsidRPr="008F4219">
        <w:t>(1)</w:t>
      </w:r>
      <w:r w:rsidR="4FB521BE" w:rsidRPr="008F4219">
        <w:t>.</w:t>
      </w:r>
    </w:p>
    <w:p w14:paraId="2D19A1FD" w14:textId="77777777" w:rsidR="009D6059" w:rsidRDefault="009D6059" w:rsidP="00295D5B">
      <w:pPr>
        <w:pStyle w:val="ListParagraph"/>
      </w:pPr>
    </w:p>
    <w:p w14:paraId="382A58D2" w14:textId="77777777" w:rsidR="009D6059" w:rsidRPr="00295D5B" w:rsidRDefault="009D6059" w:rsidP="00295D5B">
      <w:pPr>
        <w:pStyle w:val="ListParagraph"/>
        <w:numPr>
          <w:ilvl w:val="0"/>
          <w:numId w:val="47"/>
        </w:numPr>
        <w:spacing w:line="276" w:lineRule="auto"/>
      </w:pPr>
      <w:r>
        <w:t xml:space="preserve">For the avoidance of doubt, the salary </w:t>
      </w:r>
      <w:r w:rsidRPr="00295D5B">
        <w:t>adjustment set out in subsection 8(1) will apply to all employees, including where:</w:t>
      </w:r>
    </w:p>
    <w:p w14:paraId="4B9E4003" w14:textId="1BC0291E" w:rsidR="009D6059" w:rsidRPr="00295D5B" w:rsidRDefault="009D6059" w:rsidP="00295D5B">
      <w:pPr>
        <w:pStyle w:val="ListParagraph"/>
        <w:numPr>
          <w:ilvl w:val="0"/>
          <w:numId w:val="49"/>
        </w:numPr>
        <w:spacing w:line="276" w:lineRule="auto"/>
      </w:pPr>
      <w:r w:rsidRPr="00295D5B">
        <w:t>an employee’s salary immediately before the adjustment in subsection 8(1) exceeds the salary set out in Column 3 of Table A; or</w:t>
      </w:r>
    </w:p>
    <w:p w14:paraId="13A2A342" w14:textId="14781B20" w:rsidR="009D6059" w:rsidRPr="003A24B6" w:rsidRDefault="009D6059" w:rsidP="00295D5B">
      <w:pPr>
        <w:pStyle w:val="ListParagraph"/>
        <w:numPr>
          <w:ilvl w:val="0"/>
          <w:numId w:val="49"/>
        </w:numPr>
        <w:spacing w:line="276" w:lineRule="auto"/>
      </w:pPr>
      <w:r w:rsidRPr="00295D5B">
        <w:t>the adjustment to the employee’s salary in subsection 8(1) will result in the employee’s salary exceeding the salary set out in Column 4 of Table A.</w:t>
      </w:r>
    </w:p>
    <w:p w14:paraId="4086BA5F" w14:textId="77777777" w:rsidR="009B5B3A" w:rsidRDefault="009B5B3A" w:rsidP="008F4219">
      <w:pPr>
        <w:pStyle w:val="ListParagraph"/>
        <w:spacing w:line="276" w:lineRule="auto"/>
        <w:ind w:left="1494"/>
      </w:pPr>
    </w:p>
    <w:p w14:paraId="705E129D" w14:textId="5938E120" w:rsidR="00E30513" w:rsidRPr="008F4219" w:rsidRDefault="31CCE824" w:rsidP="008F4219">
      <w:pPr>
        <w:pStyle w:val="ListParagraph"/>
        <w:numPr>
          <w:ilvl w:val="0"/>
          <w:numId w:val="47"/>
        </w:numPr>
        <w:spacing w:line="276" w:lineRule="auto"/>
        <w:rPr>
          <w:lang w:eastAsia="en-AU"/>
        </w:rPr>
      </w:pPr>
      <w:r>
        <w:t xml:space="preserve">Community Language allowance, </w:t>
      </w:r>
      <w:r w:rsidRPr="5AEA7BF3">
        <w:rPr>
          <w:lang w:eastAsia="en-AU"/>
        </w:rPr>
        <w:t>Workplace Contact Officers</w:t>
      </w:r>
      <w:r>
        <w:t xml:space="preserve"> allowance</w:t>
      </w:r>
      <w:r w:rsidRPr="5AEA7BF3">
        <w:rPr>
          <w:lang w:eastAsia="en-AU"/>
        </w:rPr>
        <w:t>, Remote Localities Assistance allowance and Remote Localities Field allowance a</w:t>
      </w:r>
      <w:r w:rsidR="72CD60DA" w:rsidRPr="5AEA7BF3">
        <w:rPr>
          <w:lang w:eastAsia="en-AU"/>
        </w:rPr>
        <w:t>re</w:t>
      </w:r>
      <w:r w:rsidRPr="5AEA7BF3">
        <w:rPr>
          <w:lang w:eastAsia="en-AU"/>
        </w:rPr>
        <w:t xml:space="preserve"> </w:t>
      </w:r>
      <w:r w:rsidR="6015384D" w:rsidRPr="5AEA7BF3">
        <w:rPr>
          <w:lang w:eastAsia="en-AU"/>
        </w:rPr>
        <w:t>adjusted</w:t>
      </w:r>
      <w:r w:rsidR="23F45C6F" w:rsidRPr="5AEA7BF3">
        <w:rPr>
          <w:lang w:eastAsia="en-AU"/>
        </w:rPr>
        <w:t xml:space="preserve"> by the same percentage as salaries, with effect </w:t>
      </w:r>
      <w:r w:rsidR="009F2076" w:rsidRPr="5AEA7BF3">
        <w:rPr>
          <w:lang w:eastAsia="en-AU"/>
        </w:rPr>
        <w:t>on</w:t>
      </w:r>
      <w:r w:rsidR="7217C2BF">
        <w:t xml:space="preserve"> </w:t>
      </w:r>
      <w:r w:rsidR="6CEBB1BD">
        <w:t>24 April 2023</w:t>
      </w:r>
      <w:r w:rsidR="461BE522">
        <w:t xml:space="preserve">. </w:t>
      </w:r>
    </w:p>
    <w:p w14:paraId="3728AB7C" w14:textId="77777777" w:rsidR="00E30513" w:rsidRDefault="00E30513" w:rsidP="008F4219">
      <w:pPr>
        <w:pStyle w:val="ListParagraph"/>
        <w:spacing w:line="276" w:lineRule="auto"/>
        <w:ind w:left="1494"/>
      </w:pPr>
    </w:p>
    <w:p w14:paraId="4AF2E47E" w14:textId="4FFDC04A" w:rsidR="00584724" w:rsidRDefault="4AC142A6" w:rsidP="008F4219">
      <w:pPr>
        <w:pStyle w:val="ListParagraph"/>
        <w:numPr>
          <w:ilvl w:val="0"/>
          <w:numId w:val="47"/>
        </w:numPr>
        <w:spacing w:line="276" w:lineRule="auto"/>
      </w:pPr>
      <w:r>
        <w:t xml:space="preserve">Each </w:t>
      </w:r>
      <w:r w:rsidR="7B3E4934">
        <w:t xml:space="preserve">adjustment </w:t>
      </w:r>
      <w:r>
        <w:t>of an allowance is to be calculated based on the allowance</w:t>
      </w:r>
      <w:r w:rsidR="3DCC2B65">
        <w:t xml:space="preserve"> immediately before the adjustment</w:t>
      </w:r>
      <w:r>
        <w:t xml:space="preserve"> under subsection </w:t>
      </w:r>
      <w:r w:rsidR="3152F888">
        <w:t>8</w:t>
      </w:r>
      <w:r>
        <w:t>(</w:t>
      </w:r>
      <w:r w:rsidR="72CD60DA">
        <w:t>4</w:t>
      </w:r>
      <w:r>
        <w:t>)</w:t>
      </w:r>
      <w:r w:rsidR="732B1C61">
        <w:t xml:space="preserve"> of this determination</w:t>
      </w:r>
      <w:r>
        <w:t>.</w:t>
      </w:r>
    </w:p>
    <w:p w14:paraId="54C6BAE9" w14:textId="77777777" w:rsidR="004C6419" w:rsidRDefault="004C6419" w:rsidP="00295D5B">
      <w:pPr>
        <w:pStyle w:val="ListParagraph"/>
        <w:spacing w:line="276" w:lineRule="auto"/>
        <w:ind w:left="1494"/>
      </w:pPr>
    </w:p>
    <w:p w14:paraId="51DA04CF" w14:textId="3310FE95" w:rsidR="004C6419" w:rsidRDefault="004C6419" w:rsidP="004C6419">
      <w:pPr>
        <w:pStyle w:val="ListParagraph"/>
        <w:numPr>
          <w:ilvl w:val="0"/>
          <w:numId w:val="47"/>
        </w:numPr>
        <w:spacing w:line="276" w:lineRule="auto"/>
      </w:pPr>
      <w:r>
        <w:t>Schedule 1 has effect.</w:t>
      </w:r>
    </w:p>
    <w:p w14:paraId="6661C21A" w14:textId="1D9A8930" w:rsidR="00910A6D" w:rsidRDefault="5FEFC74B" w:rsidP="00B676B8">
      <w:pPr>
        <w:spacing w:line="276" w:lineRule="auto"/>
      </w:pPr>
      <w:r>
        <w:br w:type="page"/>
      </w:r>
    </w:p>
    <w:p w14:paraId="7D2F71BF" w14:textId="77777777" w:rsidR="008F4219" w:rsidRDefault="008F4219" w:rsidP="008F4219">
      <w:pPr>
        <w:pStyle w:val="ActHead1"/>
        <w:pageBreakBefore/>
        <w:spacing w:line="276" w:lineRule="auto"/>
      </w:pPr>
      <w:bookmarkStart w:id="18" w:name="BK_S3P4L1C12"/>
      <w:bookmarkStart w:id="19" w:name="_Toc132712961"/>
      <w:bookmarkEnd w:id="18"/>
      <w:r w:rsidRPr="00FC458D">
        <w:rPr>
          <w:rStyle w:val="CharChapNo"/>
        </w:rPr>
        <w:lastRenderedPageBreak/>
        <w:t>Schedule 1</w:t>
      </w:r>
      <w:r>
        <w:t>—</w:t>
      </w:r>
      <w:r w:rsidRPr="00FC458D">
        <w:rPr>
          <w:rStyle w:val="CharChapText"/>
        </w:rPr>
        <w:t>Salar</w:t>
      </w:r>
      <w:r>
        <w:rPr>
          <w:rStyle w:val="CharChapText"/>
        </w:rPr>
        <w:t>ies</w:t>
      </w:r>
      <w:r w:rsidRPr="00FC458D">
        <w:rPr>
          <w:rStyle w:val="CharChapText"/>
        </w:rPr>
        <w:t xml:space="preserve"> </w:t>
      </w:r>
      <w:r w:rsidRPr="008F4219">
        <w:rPr>
          <w:rStyle w:val="CharChapText"/>
        </w:rPr>
        <w:t>and allowances</w:t>
      </w:r>
      <w:bookmarkEnd w:id="19"/>
    </w:p>
    <w:p w14:paraId="202B96A3" w14:textId="23FF802A" w:rsidR="008F4219" w:rsidRDefault="008F4219" w:rsidP="008F4219">
      <w:pPr>
        <w:pStyle w:val="notemargin"/>
        <w:spacing w:line="276" w:lineRule="auto"/>
      </w:pPr>
      <w:r>
        <w:t>Note:</w:t>
      </w:r>
      <w:r>
        <w:tab/>
        <w:t>See section 8</w:t>
      </w:r>
      <w:r w:rsidR="00DA4CFA">
        <w:t>.</w:t>
      </w:r>
    </w:p>
    <w:p w14:paraId="021D17CB" w14:textId="5872BD41" w:rsidR="009913FF" w:rsidRPr="00DC399C" w:rsidRDefault="009913FF" w:rsidP="009913FF">
      <w:pPr>
        <w:pStyle w:val="ActHead5"/>
        <w:spacing w:line="276" w:lineRule="auto"/>
        <w:rPr>
          <w:rStyle w:val="CharSectno"/>
          <w:sz w:val="28"/>
          <w:szCs w:val="22"/>
        </w:rPr>
      </w:pPr>
      <w:bookmarkStart w:id="20" w:name="_Toc132712962"/>
      <w:r w:rsidRPr="00DC399C">
        <w:rPr>
          <w:rStyle w:val="CharSectno"/>
          <w:sz w:val="28"/>
          <w:szCs w:val="22"/>
        </w:rPr>
        <w:t>1 Salaries</w:t>
      </w:r>
      <w:bookmarkEnd w:id="20"/>
    </w:p>
    <w:p w14:paraId="44D33942" w14:textId="4963D965" w:rsidR="00171F87" w:rsidRPr="003433F1" w:rsidRDefault="00F03DD8" w:rsidP="00171F87">
      <w:pPr>
        <w:pStyle w:val="subsection"/>
        <w:rPr>
          <w:b/>
          <w:bCs/>
          <w:sz w:val="23"/>
          <w:szCs w:val="23"/>
        </w:rPr>
      </w:pPr>
      <w:r w:rsidRPr="003433F1">
        <w:rPr>
          <w:b/>
          <w:bCs/>
          <w:sz w:val="23"/>
          <w:szCs w:val="23"/>
        </w:rPr>
        <w:t>Table A – APS Classification Structure – Salaries payable under this determination</w:t>
      </w:r>
    </w:p>
    <w:tbl>
      <w:tblPr>
        <w:tblStyle w:val="TableGrid"/>
        <w:tblW w:w="8312" w:type="dxa"/>
        <w:tblLayout w:type="fixed"/>
        <w:tblLook w:val="06A0" w:firstRow="1" w:lastRow="0" w:firstColumn="1" w:lastColumn="0" w:noHBand="1" w:noVBand="1"/>
      </w:tblPr>
      <w:tblGrid>
        <w:gridCol w:w="2078"/>
        <w:gridCol w:w="2078"/>
        <w:gridCol w:w="2078"/>
        <w:gridCol w:w="2078"/>
      </w:tblGrid>
      <w:tr w:rsidR="009913FF" w14:paraId="6D6A81E1" w14:textId="77777777" w:rsidTr="00F03DD8">
        <w:trPr>
          <w:cantSplit/>
          <w:trHeight w:val="300"/>
          <w:tblHeader/>
        </w:trPr>
        <w:tc>
          <w:tcPr>
            <w:tcW w:w="2078" w:type="dxa"/>
            <w:shd w:val="clear" w:color="auto" w:fill="BFBFBF" w:themeFill="background1" w:themeFillShade="BF"/>
          </w:tcPr>
          <w:p w14:paraId="37035CC7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1</w:t>
            </w:r>
          </w:p>
          <w:p w14:paraId="170B05ED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Classification or local designation</w:t>
            </w:r>
          </w:p>
        </w:tc>
        <w:tc>
          <w:tcPr>
            <w:tcW w:w="2078" w:type="dxa"/>
          </w:tcPr>
          <w:p w14:paraId="1CEF2174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2</w:t>
            </w:r>
          </w:p>
          <w:p w14:paraId="1CE31624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Pay points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4ED522FE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3</w:t>
            </w:r>
          </w:p>
          <w:p w14:paraId="61AC41CA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Pre</w:t>
            </w:r>
            <w:r>
              <w:rPr>
                <w:b/>
                <w:bCs/>
                <w:sz w:val="20"/>
              </w:rPr>
              <w:t>-</w:t>
            </w:r>
            <w:r w:rsidRPr="3DE81B2B">
              <w:rPr>
                <w:b/>
                <w:bCs/>
                <w:sz w:val="20"/>
              </w:rPr>
              <w:t>determination salary</w:t>
            </w:r>
          </w:p>
        </w:tc>
        <w:tc>
          <w:tcPr>
            <w:tcW w:w="2078" w:type="dxa"/>
          </w:tcPr>
          <w:p w14:paraId="2864C238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4</w:t>
            </w:r>
          </w:p>
          <w:p w14:paraId="3C7B9E09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 xml:space="preserve">Salary </w:t>
            </w:r>
            <w:r w:rsidRPr="008F4219">
              <w:rPr>
                <w:b/>
                <w:bCs/>
                <w:sz w:val="20"/>
              </w:rPr>
              <w:t>on 24 April 2023</w:t>
            </w:r>
          </w:p>
        </w:tc>
      </w:tr>
      <w:tr w:rsidR="009913FF" w14:paraId="3F79276A" w14:textId="77777777" w:rsidTr="5AEA7BF3">
        <w:tc>
          <w:tcPr>
            <w:tcW w:w="2078" w:type="dxa"/>
            <w:shd w:val="clear" w:color="auto" w:fill="BFBFBF" w:themeFill="background1" w:themeFillShade="BF"/>
          </w:tcPr>
          <w:p w14:paraId="2A0580F0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APS1</w:t>
            </w:r>
          </w:p>
        </w:tc>
        <w:tc>
          <w:tcPr>
            <w:tcW w:w="2078" w:type="dxa"/>
          </w:tcPr>
          <w:p w14:paraId="303035C1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APS1.1</w:t>
            </w:r>
          </w:p>
          <w:p w14:paraId="448AFA4A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APS1.2</w:t>
            </w:r>
          </w:p>
          <w:p w14:paraId="22B0C62C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APS1.3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72AF3EED" w14:textId="77777777" w:rsidR="009913FF" w:rsidRDefault="009913FF" w:rsidP="5AEA7BF3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5AEA7BF3">
              <w:rPr>
                <w:sz w:val="20"/>
              </w:rPr>
              <w:t>47,439</w:t>
            </w:r>
          </w:p>
          <w:p w14:paraId="480E0C19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48,753</w:t>
            </w:r>
          </w:p>
          <w:p w14:paraId="5DF2FA9D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52,891</w:t>
            </w:r>
          </w:p>
        </w:tc>
        <w:tc>
          <w:tcPr>
            <w:tcW w:w="2078" w:type="dxa"/>
          </w:tcPr>
          <w:p w14:paraId="4D854994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4</w:t>
            </w:r>
            <w:r>
              <w:rPr>
                <w:sz w:val="20"/>
              </w:rPr>
              <w:t>8,862</w:t>
            </w:r>
          </w:p>
          <w:p w14:paraId="0D6485DD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50,216</w:t>
            </w:r>
          </w:p>
          <w:p w14:paraId="6470339E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54,478</w:t>
            </w:r>
          </w:p>
        </w:tc>
      </w:tr>
      <w:tr w:rsidR="009913FF" w14:paraId="3F29D996" w14:textId="77777777" w:rsidTr="5AEA7BF3">
        <w:tc>
          <w:tcPr>
            <w:tcW w:w="2078" w:type="dxa"/>
            <w:shd w:val="clear" w:color="auto" w:fill="BFBFBF" w:themeFill="background1" w:themeFillShade="BF"/>
          </w:tcPr>
          <w:p w14:paraId="25E9E061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APS2</w:t>
            </w:r>
          </w:p>
        </w:tc>
        <w:tc>
          <w:tcPr>
            <w:tcW w:w="2078" w:type="dxa"/>
          </w:tcPr>
          <w:p w14:paraId="1851BF09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APS2.1</w:t>
            </w:r>
          </w:p>
          <w:p w14:paraId="131A6EED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APS2.2</w:t>
            </w:r>
          </w:p>
          <w:p w14:paraId="781E257A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APS2.3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3790C00B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53,809</w:t>
            </w:r>
          </w:p>
          <w:p w14:paraId="47243040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56,337</w:t>
            </w:r>
          </w:p>
          <w:p w14:paraId="525BE150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60,720</w:t>
            </w:r>
          </w:p>
        </w:tc>
        <w:tc>
          <w:tcPr>
            <w:tcW w:w="2078" w:type="dxa"/>
          </w:tcPr>
          <w:p w14:paraId="29DFA0A4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55,423</w:t>
            </w:r>
          </w:p>
          <w:p w14:paraId="0322809C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58,027</w:t>
            </w:r>
          </w:p>
          <w:p w14:paraId="5DAC89A8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62,542</w:t>
            </w:r>
          </w:p>
        </w:tc>
      </w:tr>
      <w:tr w:rsidR="009913FF" w14:paraId="248E5CE6" w14:textId="77777777" w:rsidTr="5AEA7BF3">
        <w:tc>
          <w:tcPr>
            <w:tcW w:w="2078" w:type="dxa"/>
            <w:shd w:val="clear" w:color="auto" w:fill="BFBFBF" w:themeFill="background1" w:themeFillShade="BF"/>
          </w:tcPr>
          <w:p w14:paraId="438D1B05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APS3</w:t>
            </w:r>
          </w:p>
        </w:tc>
        <w:tc>
          <w:tcPr>
            <w:tcW w:w="2078" w:type="dxa"/>
          </w:tcPr>
          <w:p w14:paraId="17526C41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APS3.1</w:t>
            </w:r>
          </w:p>
          <w:p w14:paraId="500FC07F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APS3.2</w:t>
            </w:r>
          </w:p>
          <w:p w14:paraId="07589B89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APS3.3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6D53909D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61,133</w:t>
            </w:r>
          </w:p>
          <w:p w14:paraId="39DFB991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63,757</w:t>
            </w:r>
          </w:p>
          <w:p w14:paraId="56DEC41E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68,468</w:t>
            </w:r>
          </w:p>
        </w:tc>
        <w:tc>
          <w:tcPr>
            <w:tcW w:w="2078" w:type="dxa"/>
          </w:tcPr>
          <w:p w14:paraId="3B16A7F0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62,967</w:t>
            </w:r>
          </w:p>
          <w:p w14:paraId="6F357162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65,670</w:t>
            </w:r>
          </w:p>
          <w:p w14:paraId="704BBC94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70,522</w:t>
            </w:r>
          </w:p>
        </w:tc>
      </w:tr>
      <w:tr w:rsidR="009913FF" w14:paraId="79BE4A1B" w14:textId="77777777" w:rsidTr="5AEA7BF3">
        <w:tc>
          <w:tcPr>
            <w:tcW w:w="2078" w:type="dxa"/>
            <w:shd w:val="clear" w:color="auto" w:fill="BFBFBF" w:themeFill="background1" w:themeFillShade="BF"/>
          </w:tcPr>
          <w:p w14:paraId="048EA306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APS4</w:t>
            </w:r>
          </w:p>
        </w:tc>
        <w:tc>
          <w:tcPr>
            <w:tcW w:w="2078" w:type="dxa"/>
          </w:tcPr>
          <w:p w14:paraId="6F10CAE2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APS4.1</w:t>
            </w:r>
          </w:p>
          <w:p w14:paraId="724438A9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APS4.2</w:t>
            </w:r>
          </w:p>
          <w:p w14:paraId="3E3E8F46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APS4.3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010B4F38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69,015</w:t>
            </w:r>
          </w:p>
          <w:p w14:paraId="29EAC234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71,641</w:t>
            </w:r>
          </w:p>
          <w:p w14:paraId="2E291AD6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76,602</w:t>
            </w:r>
          </w:p>
        </w:tc>
        <w:tc>
          <w:tcPr>
            <w:tcW w:w="2078" w:type="dxa"/>
          </w:tcPr>
          <w:p w14:paraId="79F74FD4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71,085</w:t>
            </w:r>
          </w:p>
          <w:p w14:paraId="1FBE7689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73,790</w:t>
            </w:r>
          </w:p>
          <w:p w14:paraId="68D62109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78,900</w:t>
            </w:r>
          </w:p>
        </w:tc>
      </w:tr>
      <w:tr w:rsidR="009913FF" w14:paraId="722FE0F6" w14:textId="77777777" w:rsidTr="5AEA7BF3">
        <w:tc>
          <w:tcPr>
            <w:tcW w:w="2078" w:type="dxa"/>
            <w:shd w:val="clear" w:color="auto" w:fill="BFBFBF" w:themeFill="background1" w:themeFillShade="BF"/>
          </w:tcPr>
          <w:p w14:paraId="142DE6F8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APS5</w:t>
            </w:r>
          </w:p>
        </w:tc>
        <w:tc>
          <w:tcPr>
            <w:tcW w:w="2078" w:type="dxa"/>
          </w:tcPr>
          <w:p w14:paraId="400286FE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APS5.1</w:t>
            </w:r>
          </w:p>
          <w:p w14:paraId="3C01A261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APS5.2</w:t>
            </w:r>
          </w:p>
          <w:p w14:paraId="25BF307E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APS5.3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32B40FAA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77,906</w:t>
            </w:r>
          </w:p>
          <w:p w14:paraId="40C9C7F2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80,890</w:t>
            </w:r>
          </w:p>
          <w:p w14:paraId="18086AEE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83,868</w:t>
            </w:r>
          </w:p>
        </w:tc>
        <w:tc>
          <w:tcPr>
            <w:tcW w:w="2078" w:type="dxa"/>
          </w:tcPr>
          <w:p w14:paraId="15FAE20A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80,243</w:t>
            </w:r>
          </w:p>
          <w:p w14:paraId="54BE483D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83,317</w:t>
            </w:r>
          </w:p>
          <w:p w14:paraId="22E62541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86,384</w:t>
            </w:r>
          </w:p>
        </w:tc>
      </w:tr>
      <w:tr w:rsidR="009913FF" w14:paraId="20EB0E78" w14:textId="77777777" w:rsidTr="5AEA7BF3">
        <w:tc>
          <w:tcPr>
            <w:tcW w:w="2078" w:type="dxa"/>
            <w:shd w:val="clear" w:color="auto" w:fill="BFBFBF" w:themeFill="background1" w:themeFillShade="BF"/>
          </w:tcPr>
          <w:p w14:paraId="31D63FF8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</w:t>
            </w:r>
          </w:p>
        </w:tc>
        <w:tc>
          <w:tcPr>
            <w:tcW w:w="2078" w:type="dxa"/>
          </w:tcPr>
          <w:p w14:paraId="0360D7A7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APS6.1</w:t>
            </w:r>
          </w:p>
          <w:p w14:paraId="353DCAE1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APS6.2</w:t>
            </w:r>
          </w:p>
          <w:p w14:paraId="1E9CEFD5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05A98CE8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87,002</w:t>
            </w:r>
          </w:p>
          <w:p w14:paraId="548F618B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90,129</w:t>
            </w:r>
          </w:p>
          <w:p w14:paraId="1B9DF35B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96,186</w:t>
            </w:r>
          </w:p>
        </w:tc>
        <w:tc>
          <w:tcPr>
            <w:tcW w:w="2078" w:type="dxa"/>
          </w:tcPr>
          <w:p w14:paraId="158DA614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89,612</w:t>
            </w:r>
          </w:p>
          <w:p w14:paraId="762913B2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92,833</w:t>
            </w:r>
          </w:p>
          <w:p w14:paraId="20E589FA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99,072</w:t>
            </w:r>
          </w:p>
        </w:tc>
      </w:tr>
      <w:tr w:rsidR="009913FF" w14:paraId="75E49A05" w14:textId="77777777" w:rsidTr="5AEA7BF3">
        <w:tc>
          <w:tcPr>
            <w:tcW w:w="2078" w:type="dxa"/>
            <w:shd w:val="clear" w:color="auto" w:fill="BFBFBF" w:themeFill="background1" w:themeFillShade="BF"/>
          </w:tcPr>
          <w:p w14:paraId="7496D27B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</w:t>
            </w:r>
          </w:p>
        </w:tc>
        <w:tc>
          <w:tcPr>
            <w:tcW w:w="2078" w:type="dxa"/>
          </w:tcPr>
          <w:p w14:paraId="59159E0F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EL1.1</w:t>
            </w:r>
          </w:p>
          <w:p w14:paraId="2D5D9C83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EL1.2</w:t>
            </w:r>
          </w:p>
          <w:p w14:paraId="7B4A191D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64B27155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108,400</w:t>
            </w:r>
          </w:p>
          <w:p w14:paraId="2CB2B733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114,243</w:t>
            </w:r>
          </w:p>
          <w:p w14:paraId="5F2AF9E4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118,643</w:t>
            </w:r>
          </w:p>
        </w:tc>
        <w:tc>
          <w:tcPr>
            <w:tcW w:w="2078" w:type="dxa"/>
          </w:tcPr>
          <w:p w14:paraId="0EC17BEB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111,652</w:t>
            </w:r>
          </w:p>
          <w:p w14:paraId="2FBBA2EA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117,670</w:t>
            </w:r>
          </w:p>
          <w:p w14:paraId="4C65BBDB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122,202</w:t>
            </w:r>
          </w:p>
        </w:tc>
      </w:tr>
      <w:tr w:rsidR="009913FF" w14:paraId="781195BD" w14:textId="77777777" w:rsidTr="5AEA7BF3">
        <w:tc>
          <w:tcPr>
            <w:tcW w:w="2078" w:type="dxa"/>
            <w:shd w:val="clear" w:color="auto" w:fill="BFBFBF" w:themeFill="background1" w:themeFillShade="BF"/>
          </w:tcPr>
          <w:p w14:paraId="5DF5AD5F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</w:t>
            </w:r>
          </w:p>
        </w:tc>
        <w:tc>
          <w:tcPr>
            <w:tcW w:w="2078" w:type="dxa"/>
          </w:tcPr>
          <w:p w14:paraId="35090395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EL2.1</w:t>
            </w:r>
          </w:p>
          <w:p w14:paraId="35DB3E73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EL2.2</w:t>
            </w:r>
          </w:p>
          <w:p w14:paraId="36F79B05" w14:textId="77777777" w:rsidR="009913FF" w:rsidRDefault="009913FF" w:rsidP="002C7FEC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5402CF1B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127,766</w:t>
            </w:r>
          </w:p>
          <w:p w14:paraId="0AD012CF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136,092</w:t>
            </w:r>
          </w:p>
          <w:p w14:paraId="6B6E3410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145,058</w:t>
            </w:r>
          </w:p>
        </w:tc>
        <w:tc>
          <w:tcPr>
            <w:tcW w:w="2078" w:type="dxa"/>
          </w:tcPr>
          <w:p w14:paraId="7DD031BC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131,599</w:t>
            </w:r>
          </w:p>
          <w:p w14:paraId="3710F71A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140,175</w:t>
            </w:r>
          </w:p>
          <w:p w14:paraId="20E47963" w14:textId="77777777" w:rsidR="009913FF" w:rsidRDefault="009913FF" w:rsidP="002C7FEC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149,410</w:t>
            </w:r>
          </w:p>
        </w:tc>
      </w:tr>
    </w:tbl>
    <w:p w14:paraId="3393478F" w14:textId="1C243DF2" w:rsidR="00ED2696" w:rsidRPr="009E776A" w:rsidRDefault="00ED2696" w:rsidP="007270A8">
      <w:pPr>
        <w:pStyle w:val="notemargin"/>
        <w:spacing w:line="276" w:lineRule="auto"/>
      </w:pPr>
    </w:p>
    <w:p w14:paraId="6C84817B" w14:textId="5E380401" w:rsidR="00C36648" w:rsidRPr="003433F1" w:rsidRDefault="002D7FE3" w:rsidP="003A24B6">
      <w:pPr>
        <w:pStyle w:val="Header"/>
        <w:spacing w:line="276" w:lineRule="auto"/>
        <w:rPr>
          <w:b/>
          <w:bCs/>
          <w:sz w:val="23"/>
          <w:szCs w:val="23"/>
        </w:rPr>
      </w:pPr>
      <w:r w:rsidRPr="003433F1">
        <w:rPr>
          <w:b/>
          <w:bCs/>
          <w:sz w:val="23"/>
          <w:szCs w:val="23"/>
        </w:rPr>
        <w:lastRenderedPageBreak/>
        <w:t>Table B – APS Professional Classification Structure – Salaries payable under this determination</w:t>
      </w:r>
    </w:p>
    <w:tbl>
      <w:tblPr>
        <w:tblStyle w:val="TableGrid"/>
        <w:tblW w:w="8312" w:type="dxa"/>
        <w:tblLayout w:type="fixed"/>
        <w:tblLook w:val="06A0" w:firstRow="1" w:lastRow="0" w:firstColumn="1" w:lastColumn="0" w:noHBand="1" w:noVBand="1"/>
      </w:tblPr>
      <w:tblGrid>
        <w:gridCol w:w="2078"/>
        <w:gridCol w:w="2078"/>
        <w:gridCol w:w="2078"/>
        <w:gridCol w:w="2078"/>
      </w:tblGrid>
      <w:tr w:rsidR="3DE81B2B" w14:paraId="4CFB1882" w14:textId="77777777" w:rsidTr="00E53738">
        <w:trPr>
          <w:cantSplit/>
          <w:trHeight w:val="300"/>
          <w:tblHeader/>
        </w:trPr>
        <w:tc>
          <w:tcPr>
            <w:tcW w:w="2078" w:type="dxa"/>
            <w:shd w:val="clear" w:color="auto" w:fill="BFBFBF" w:themeFill="background1" w:themeFillShade="BF"/>
          </w:tcPr>
          <w:p w14:paraId="5519C961" w14:textId="42AC9438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1</w:t>
            </w:r>
          </w:p>
          <w:p w14:paraId="63D0D6F8" w14:textId="437E1CD0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Classification or local designation</w:t>
            </w:r>
          </w:p>
        </w:tc>
        <w:tc>
          <w:tcPr>
            <w:tcW w:w="2078" w:type="dxa"/>
          </w:tcPr>
          <w:p w14:paraId="4E0651BC" w14:textId="392A732D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2</w:t>
            </w:r>
          </w:p>
          <w:p w14:paraId="12E9F5FA" w14:textId="5484C2F3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Pay points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1E02A47E" w14:textId="1766E2F8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3</w:t>
            </w:r>
          </w:p>
          <w:p w14:paraId="3694359B" w14:textId="1BE49B6F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Pre</w:t>
            </w:r>
            <w:r w:rsidR="009E0D91">
              <w:rPr>
                <w:b/>
                <w:bCs/>
                <w:sz w:val="20"/>
              </w:rPr>
              <w:t>-</w:t>
            </w:r>
            <w:r w:rsidRPr="3DE81B2B">
              <w:rPr>
                <w:b/>
                <w:bCs/>
                <w:sz w:val="20"/>
              </w:rPr>
              <w:t>determination salary</w:t>
            </w:r>
          </w:p>
        </w:tc>
        <w:tc>
          <w:tcPr>
            <w:tcW w:w="2078" w:type="dxa"/>
          </w:tcPr>
          <w:p w14:paraId="408766D2" w14:textId="3C9E490E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4</w:t>
            </w:r>
          </w:p>
          <w:p w14:paraId="37BDAD64" w14:textId="598E595A" w:rsidR="3DE81B2B" w:rsidRDefault="42B39832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781C0B6E">
              <w:rPr>
                <w:b/>
                <w:bCs/>
                <w:sz w:val="20"/>
              </w:rPr>
              <w:t xml:space="preserve">Salary </w:t>
            </w:r>
            <w:r w:rsidRPr="008F4219">
              <w:rPr>
                <w:b/>
                <w:bCs/>
                <w:sz w:val="20"/>
              </w:rPr>
              <w:t>on 24 April 2023</w:t>
            </w:r>
          </w:p>
        </w:tc>
      </w:tr>
      <w:tr w:rsidR="3DE81B2B" w14:paraId="6A84AA1B" w14:textId="77777777" w:rsidTr="00E53738">
        <w:tc>
          <w:tcPr>
            <w:tcW w:w="2078" w:type="dxa"/>
            <w:shd w:val="clear" w:color="auto" w:fill="BFBFBF" w:themeFill="background1" w:themeFillShade="BF"/>
          </w:tcPr>
          <w:p w14:paraId="415322FA" w14:textId="4D049DB1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APS4</w:t>
            </w:r>
          </w:p>
        </w:tc>
        <w:tc>
          <w:tcPr>
            <w:tcW w:w="2078" w:type="dxa"/>
          </w:tcPr>
          <w:p w14:paraId="410BBFEA" w14:textId="1873F5CA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APS4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2300D203" w14:textId="462C5DA8" w:rsidR="5593341A" w:rsidRDefault="46938434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74,272</w:t>
            </w:r>
          </w:p>
        </w:tc>
        <w:tc>
          <w:tcPr>
            <w:tcW w:w="2078" w:type="dxa"/>
          </w:tcPr>
          <w:p w14:paraId="08EF27A9" w14:textId="5C557636" w:rsidR="5593341A" w:rsidRDefault="46938434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76,500</w:t>
            </w:r>
          </w:p>
        </w:tc>
      </w:tr>
      <w:tr w:rsidR="3DE81B2B" w14:paraId="0C7B66E9" w14:textId="77777777" w:rsidTr="00E53738">
        <w:tc>
          <w:tcPr>
            <w:tcW w:w="2078" w:type="dxa"/>
            <w:shd w:val="clear" w:color="auto" w:fill="BFBFBF" w:themeFill="background1" w:themeFillShade="BF"/>
          </w:tcPr>
          <w:p w14:paraId="3E9462D1" w14:textId="1429C39A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APS5</w:t>
            </w:r>
          </w:p>
        </w:tc>
        <w:tc>
          <w:tcPr>
            <w:tcW w:w="2078" w:type="dxa"/>
          </w:tcPr>
          <w:p w14:paraId="0F5A4F6B" w14:textId="0C7F9F1F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APS5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0194B3BE" w14:textId="7325ADE7" w:rsidR="719D65EE" w:rsidRDefault="0E5F2625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80,889</w:t>
            </w:r>
          </w:p>
        </w:tc>
        <w:tc>
          <w:tcPr>
            <w:tcW w:w="2078" w:type="dxa"/>
          </w:tcPr>
          <w:p w14:paraId="4A27F408" w14:textId="3A75B122" w:rsidR="719D65EE" w:rsidRDefault="0E5F2625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83,316</w:t>
            </w:r>
          </w:p>
        </w:tc>
      </w:tr>
      <w:tr w:rsidR="3DE81B2B" w14:paraId="50E2F967" w14:textId="77777777" w:rsidTr="00E53738">
        <w:tc>
          <w:tcPr>
            <w:tcW w:w="2078" w:type="dxa"/>
            <w:shd w:val="clear" w:color="auto" w:fill="BFBFBF" w:themeFill="background1" w:themeFillShade="BF"/>
          </w:tcPr>
          <w:p w14:paraId="3A7EAC0D" w14:textId="58BA8F2B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</w:t>
            </w:r>
          </w:p>
        </w:tc>
        <w:tc>
          <w:tcPr>
            <w:tcW w:w="2078" w:type="dxa"/>
          </w:tcPr>
          <w:p w14:paraId="29FB7467" w14:textId="23103F96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APS6.1</w:t>
            </w:r>
          </w:p>
          <w:p w14:paraId="4019E716" w14:textId="62A69DB2" w:rsidR="7D136242" w:rsidRDefault="7D136242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APS6.2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04C78B92" w14:textId="1B7AFBC2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90,129</w:t>
            </w:r>
          </w:p>
          <w:p w14:paraId="3E9F365A" w14:textId="57CD9B9A" w:rsidR="1E93EDFC" w:rsidRDefault="773719B9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96,186</w:t>
            </w:r>
          </w:p>
        </w:tc>
        <w:tc>
          <w:tcPr>
            <w:tcW w:w="2078" w:type="dxa"/>
          </w:tcPr>
          <w:p w14:paraId="1AE2C106" w14:textId="3889965B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92,833</w:t>
            </w:r>
          </w:p>
          <w:p w14:paraId="06A60CD5" w14:textId="610DC200" w:rsidR="10261902" w:rsidRDefault="772354FD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99,072</w:t>
            </w:r>
          </w:p>
        </w:tc>
      </w:tr>
      <w:tr w:rsidR="3DE81B2B" w14:paraId="0031AA75" w14:textId="77777777" w:rsidTr="00E53738">
        <w:tc>
          <w:tcPr>
            <w:tcW w:w="2078" w:type="dxa"/>
            <w:shd w:val="clear" w:color="auto" w:fill="BFBFBF" w:themeFill="background1" w:themeFillShade="BF"/>
          </w:tcPr>
          <w:p w14:paraId="68725A50" w14:textId="3275A08F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</w:t>
            </w:r>
          </w:p>
        </w:tc>
        <w:tc>
          <w:tcPr>
            <w:tcW w:w="2078" w:type="dxa"/>
          </w:tcPr>
          <w:p w14:paraId="49DBC16A" w14:textId="0A58E896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EL1.1</w:t>
            </w:r>
          </w:p>
          <w:p w14:paraId="57D01564" w14:textId="408E0DDE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EL1.2</w:t>
            </w:r>
          </w:p>
          <w:p w14:paraId="2FDDD9FC" w14:textId="0A9C53BF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28421E8C" w14:textId="0C4996FF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108,</w:t>
            </w:r>
            <w:r w:rsidR="164FF8CB" w:rsidRPr="781C0B6E">
              <w:rPr>
                <w:sz w:val="20"/>
              </w:rPr>
              <w:t>398</w:t>
            </w:r>
          </w:p>
          <w:p w14:paraId="4ECBEE7B" w14:textId="214FFA9F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114,243</w:t>
            </w:r>
          </w:p>
          <w:p w14:paraId="68435371" w14:textId="1CA620BA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</w:t>
            </w:r>
            <w:r w:rsidR="14198702" w:rsidRPr="781C0B6E">
              <w:rPr>
                <w:sz w:val="20"/>
              </w:rPr>
              <w:t>30,613</w:t>
            </w:r>
          </w:p>
        </w:tc>
        <w:tc>
          <w:tcPr>
            <w:tcW w:w="2078" w:type="dxa"/>
          </w:tcPr>
          <w:p w14:paraId="64117B77" w14:textId="41330EBA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111,65</w:t>
            </w:r>
            <w:r w:rsidR="7AF97EC3" w:rsidRPr="781C0B6E">
              <w:rPr>
                <w:sz w:val="20"/>
              </w:rPr>
              <w:t>0</w:t>
            </w:r>
          </w:p>
          <w:p w14:paraId="46DF0A6D" w14:textId="07806F95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117,670</w:t>
            </w:r>
          </w:p>
          <w:p w14:paraId="1E5794DE" w14:textId="59397A5A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</w:t>
            </w:r>
            <w:r w:rsidR="6C6CC37A" w:rsidRPr="781C0B6E">
              <w:rPr>
                <w:sz w:val="20"/>
              </w:rPr>
              <w:t>34,531</w:t>
            </w:r>
          </w:p>
        </w:tc>
      </w:tr>
      <w:tr w:rsidR="3DE81B2B" w14:paraId="7C15EE95" w14:textId="77777777" w:rsidTr="00E53738">
        <w:tc>
          <w:tcPr>
            <w:tcW w:w="2078" w:type="dxa"/>
            <w:shd w:val="clear" w:color="auto" w:fill="BFBFBF" w:themeFill="background1" w:themeFillShade="BF"/>
          </w:tcPr>
          <w:p w14:paraId="723E5AE6" w14:textId="78594D95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</w:t>
            </w:r>
          </w:p>
        </w:tc>
        <w:tc>
          <w:tcPr>
            <w:tcW w:w="2078" w:type="dxa"/>
          </w:tcPr>
          <w:p w14:paraId="7A1FB6BB" w14:textId="406D01BA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EL2.1</w:t>
            </w:r>
          </w:p>
          <w:p w14:paraId="11DEBD77" w14:textId="3413ABA8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EL2.</w:t>
            </w:r>
            <w:r w:rsidR="0B07DB0B" w:rsidRPr="3DE81B2B">
              <w:rPr>
                <w:b/>
                <w:bCs/>
                <w:sz w:val="20"/>
              </w:rPr>
              <w:t>2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4C354F2D" w14:textId="62636CC4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136,2</w:t>
            </w:r>
            <w:r w:rsidR="0A21D7BA" w:rsidRPr="781C0B6E">
              <w:rPr>
                <w:sz w:val="20"/>
              </w:rPr>
              <w:t>26</w:t>
            </w:r>
          </w:p>
          <w:p w14:paraId="180C0A7A" w14:textId="6AEB9ED4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14</w:t>
            </w:r>
            <w:r w:rsidR="1B01EF75" w:rsidRPr="781C0B6E">
              <w:rPr>
                <w:sz w:val="20"/>
              </w:rPr>
              <w:t>8</w:t>
            </w:r>
            <w:r w:rsidRPr="781C0B6E">
              <w:rPr>
                <w:sz w:val="20"/>
              </w:rPr>
              <w:t>,</w:t>
            </w:r>
            <w:r w:rsidR="4A1B7033" w:rsidRPr="781C0B6E">
              <w:rPr>
                <w:sz w:val="20"/>
              </w:rPr>
              <w:t>762</w:t>
            </w:r>
          </w:p>
        </w:tc>
        <w:tc>
          <w:tcPr>
            <w:tcW w:w="2078" w:type="dxa"/>
          </w:tcPr>
          <w:p w14:paraId="02FFD4B5" w14:textId="3A33B046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140,</w:t>
            </w:r>
            <w:r w:rsidR="57BAA56E" w:rsidRPr="781C0B6E">
              <w:rPr>
                <w:sz w:val="20"/>
              </w:rPr>
              <w:t>313</w:t>
            </w:r>
          </w:p>
          <w:p w14:paraId="7FD740AE" w14:textId="5AFCC2EE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</w:t>
            </w:r>
            <w:r w:rsidR="5A4BB37F" w:rsidRPr="781C0B6E">
              <w:rPr>
                <w:sz w:val="20"/>
              </w:rPr>
              <w:t>53,225</w:t>
            </w:r>
          </w:p>
        </w:tc>
      </w:tr>
    </w:tbl>
    <w:p w14:paraId="5B79CED5" w14:textId="03130D50" w:rsidR="3DE81B2B" w:rsidRDefault="3DE81B2B" w:rsidP="003A24B6">
      <w:pPr>
        <w:pStyle w:val="Header"/>
        <w:spacing w:line="276" w:lineRule="auto"/>
        <w:rPr>
          <w:b/>
          <w:bCs/>
          <w:sz w:val="24"/>
          <w:szCs w:val="24"/>
        </w:rPr>
      </w:pPr>
    </w:p>
    <w:p w14:paraId="1C5D21BA" w14:textId="7900C267" w:rsidR="00E53738" w:rsidRPr="003433F1" w:rsidRDefault="00E53738" w:rsidP="003A24B6">
      <w:pPr>
        <w:pStyle w:val="Header"/>
        <w:spacing w:line="276" w:lineRule="auto"/>
        <w:rPr>
          <w:b/>
          <w:bCs/>
          <w:sz w:val="23"/>
          <w:szCs w:val="23"/>
        </w:rPr>
      </w:pPr>
      <w:r w:rsidRPr="003433F1">
        <w:rPr>
          <w:b/>
          <w:bCs/>
          <w:sz w:val="23"/>
          <w:szCs w:val="23"/>
        </w:rPr>
        <w:t>Table C – APS Legal Classification Structure – Salaries payable under this determination</w:t>
      </w:r>
    </w:p>
    <w:tbl>
      <w:tblPr>
        <w:tblStyle w:val="TableGrid"/>
        <w:tblW w:w="8312" w:type="dxa"/>
        <w:tblLayout w:type="fixed"/>
        <w:tblLook w:val="06A0" w:firstRow="1" w:lastRow="0" w:firstColumn="1" w:lastColumn="0" w:noHBand="1" w:noVBand="1"/>
      </w:tblPr>
      <w:tblGrid>
        <w:gridCol w:w="2078"/>
        <w:gridCol w:w="2078"/>
        <w:gridCol w:w="2078"/>
        <w:gridCol w:w="2078"/>
      </w:tblGrid>
      <w:tr w:rsidR="3DE81B2B" w14:paraId="6DDBFACB" w14:textId="77777777" w:rsidTr="00FF70B1">
        <w:trPr>
          <w:cantSplit/>
          <w:trHeight w:val="300"/>
          <w:tblHeader/>
        </w:trPr>
        <w:tc>
          <w:tcPr>
            <w:tcW w:w="2078" w:type="dxa"/>
            <w:shd w:val="clear" w:color="auto" w:fill="BFBFBF" w:themeFill="background1" w:themeFillShade="BF"/>
          </w:tcPr>
          <w:p w14:paraId="796A94BB" w14:textId="42AC9438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1</w:t>
            </w:r>
          </w:p>
          <w:p w14:paraId="4CC1519C" w14:textId="437E1CD0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Classification or local designation</w:t>
            </w:r>
          </w:p>
        </w:tc>
        <w:tc>
          <w:tcPr>
            <w:tcW w:w="2078" w:type="dxa"/>
          </w:tcPr>
          <w:p w14:paraId="1B7C27A3" w14:textId="392A732D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2</w:t>
            </w:r>
          </w:p>
          <w:p w14:paraId="3EE756DE" w14:textId="5484C2F3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Pay points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6D3E5266" w14:textId="1766E2F8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3</w:t>
            </w:r>
          </w:p>
          <w:p w14:paraId="6864C6B8" w14:textId="140E6208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Pre</w:t>
            </w:r>
            <w:r w:rsidR="009E0D91">
              <w:rPr>
                <w:b/>
                <w:bCs/>
                <w:sz w:val="20"/>
              </w:rPr>
              <w:t>-</w:t>
            </w:r>
            <w:r w:rsidRPr="3DE81B2B">
              <w:rPr>
                <w:b/>
                <w:bCs/>
                <w:sz w:val="20"/>
              </w:rPr>
              <w:t>determination salary</w:t>
            </w:r>
          </w:p>
        </w:tc>
        <w:tc>
          <w:tcPr>
            <w:tcW w:w="2078" w:type="dxa"/>
          </w:tcPr>
          <w:p w14:paraId="7F3D94C4" w14:textId="3C9E490E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Column 4</w:t>
            </w:r>
          </w:p>
          <w:p w14:paraId="5319705C" w14:textId="598E595A" w:rsidR="3DE81B2B" w:rsidRDefault="42B39832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781C0B6E">
              <w:rPr>
                <w:b/>
                <w:bCs/>
                <w:sz w:val="20"/>
              </w:rPr>
              <w:t xml:space="preserve">Salary </w:t>
            </w:r>
            <w:r w:rsidRPr="008F4219">
              <w:rPr>
                <w:b/>
                <w:bCs/>
                <w:sz w:val="20"/>
              </w:rPr>
              <w:t>on 24 April 2023</w:t>
            </w:r>
          </w:p>
        </w:tc>
      </w:tr>
      <w:tr w:rsidR="3DE81B2B" w14:paraId="258CEF97" w14:textId="77777777" w:rsidTr="00FF70B1">
        <w:tc>
          <w:tcPr>
            <w:tcW w:w="2078" w:type="dxa"/>
            <w:shd w:val="clear" w:color="auto" w:fill="BFBFBF" w:themeFill="background1" w:themeFillShade="BF"/>
          </w:tcPr>
          <w:p w14:paraId="5356C91B" w14:textId="4D049DB1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APS4</w:t>
            </w:r>
          </w:p>
        </w:tc>
        <w:tc>
          <w:tcPr>
            <w:tcW w:w="2078" w:type="dxa"/>
          </w:tcPr>
          <w:p w14:paraId="1A65CF67" w14:textId="1873F5CA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APS4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6BF467A2" w14:textId="462C5DA8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74,272</w:t>
            </w:r>
          </w:p>
        </w:tc>
        <w:tc>
          <w:tcPr>
            <w:tcW w:w="2078" w:type="dxa"/>
          </w:tcPr>
          <w:p w14:paraId="2FD87D27" w14:textId="5C557636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76,500</w:t>
            </w:r>
          </w:p>
        </w:tc>
      </w:tr>
      <w:tr w:rsidR="3DE81B2B" w14:paraId="3560723F" w14:textId="77777777" w:rsidTr="00FF70B1">
        <w:tc>
          <w:tcPr>
            <w:tcW w:w="2078" w:type="dxa"/>
            <w:shd w:val="clear" w:color="auto" w:fill="BFBFBF" w:themeFill="background1" w:themeFillShade="BF"/>
          </w:tcPr>
          <w:p w14:paraId="71241DDC" w14:textId="1429C39A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APS5</w:t>
            </w:r>
          </w:p>
        </w:tc>
        <w:tc>
          <w:tcPr>
            <w:tcW w:w="2078" w:type="dxa"/>
          </w:tcPr>
          <w:p w14:paraId="7B1529A2" w14:textId="0C7F9F1F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APS5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1C82A206" w14:textId="7325ADE7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80,889</w:t>
            </w:r>
          </w:p>
        </w:tc>
        <w:tc>
          <w:tcPr>
            <w:tcW w:w="2078" w:type="dxa"/>
          </w:tcPr>
          <w:p w14:paraId="0C2C02F9" w14:textId="3A75B122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83,316</w:t>
            </w:r>
          </w:p>
        </w:tc>
      </w:tr>
      <w:tr w:rsidR="3DE81B2B" w14:paraId="1AD52BF0" w14:textId="77777777" w:rsidTr="00FF70B1">
        <w:tc>
          <w:tcPr>
            <w:tcW w:w="2078" w:type="dxa"/>
            <w:shd w:val="clear" w:color="auto" w:fill="BFBFBF" w:themeFill="background1" w:themeFillShade="BF"/>
          </w:tcPr>
          <w:p w14:paraId="25D078FD" w14:textId="58BA8F2B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</w:t>
            </w:r>
          </w:p>
        </w:tc>
        <w:tc>
          <w:tcPr>
            <w:tcW w:w="2078" w:type="dxa"/>
          </w:tcPr>
          <w:p w14:paraId="1BEF8EEC" w14:textId="23103F96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APS6.1</w:t>
            </w:r>
          </w:p>
          <w:p w14:paraId="7339C0F6" w14:textId="62A69DB2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APS6.2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0BD498C9" w14:textId="1B7AFBC2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90,129</w:t>
            </w:r>
          </w:p>
          <w:p w14:paraId="5F7FF03C" w14:textId="57CD9B9A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96,186</w:t>
            </w:r>
          </w:p>
        </w:tc>
        <w:tc>
          <w:tcPr>
            <w:tcW w:w="2078" w:type="dxa"/>
          </w:tcPr>
          <w:p w14:paraId="534D8478" w14:textId="3889965B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92,833</w:t>
            </w:r>
          </w:p>
          <w:p w14:paraId="634B63A3" w14:textId="610DC200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99,072</w:t>
            </w:r>
          </w:p>
        </w:tc>
      </w:tr>
      <w:tr w:rsidR="3DE81B2B" w14:paraId="6320A60D" w14:textId="77777777" w:rsidTr="00FF70B1">
        <w:tc>
          <w:tcPr>
            <w:tcW w:w="2078" w:type="dxa"/>
            <w:shd w:val="clear" w:color="auto" w:fill="BFBFBF" w:themeFill="background1" w:themeFillShade="BF"/>
          </w:tcPr>
          <w:p w14:paraId="30B8FD0F" w14:textId="3275A08F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</w:t>
            </w:r>
          </w:p>
        </w:tc>
        <w:tc>
          <w:tcPr>
            <w:tcW w:w="2078" w:type="dxa"/>
          </w:tcPr>
          <w:p w14:paraId="5C97C632" w14:textId="0A58E896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EL1.1</w:t>
            </w:r>
          </w:p>
          <w:p w14:paraId="437765AA" w14:textId="408E0DDE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EL1.2</w:t>
            </w:r>
          </w:p>
          <w:p w14:paraId="6DC47806" w14:textId="0A9C53BF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EL1.3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12E0694E" w14:textId="0C4996FF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108,398</w:t>
            </w:r>
          </w:p>
          <w:p w14:paraId="0FB5D519" w14:textId="214FFA9F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114,243</w:t>
            </w:r>
          </w:p>
          <w:p w14:paraId="05EE5DFF" w14:textId="1CA620BA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130,613</w:t>
            </w:r>
          </w:p>
        </w:tc>
        <w:tc>
          <w:tcPr>
            <w:tcW w:w="2078" w:type="dxa"/>
          </w:tcPr>
          <w:p w14:paraId="2D7D0358" w14:textId="41330EBA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111,650</w:t>
            </w:r>
          </w:p>
          <w:p w14:paraId="0EE58B61" w14:textId="07806F95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117,670</w:t>
            </w:r>
          </w:p>
          <w:p w14:paraId="11CC6196" w14:textId="59397A5A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134,531</w:t>
            </w:r>
          </w:p>
        </w:tc>
      </w:tr>
      <w:tr w:rsidR="3DE81B2B" w14:paraId="066CBBEA" w14:textId="77777777" w:rsidTr="00FF70B1">
        <w:tc>
          <w:tcPr>
            <w:tcW w:w="2078" w:type="dxa"/>
            <w:shd w:val="clear" w:color="auto" w:fill="BFBFBF" w:themeFill="background1" w:themeFillShade="BF"/>
          </w:tcPr>
          <w:p w14:paraId="7E4B7E0E" w14:textId="78594D95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</w:t>
            </w:r>
          </w:p>
        </w:tc>
        <w:tc>
          <w:tcPr>
            <w:tcW w:w="2078" w:type="dxa"/>
          </w:tcPr>
          <w:p w14:paraId="208446BC" w14:textId="406D01BA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EL2.1</w:t>
            </w:r>
          </w:p>
          <w:p w14:paraId="59FED69A" w14:textId="3413ABA8" w:rsidR="3DE81B2B" w:rsidRDefault="3DE81B2B" w:rsidP="003A24B6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EL2.2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7E3C5752" w14:textId="62636CC4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136,226</w:t>
            </w:r>
          </w:p>
          <w:p w14:paraId="369655F8" w14:textId="6AEB9ED4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148,762</w:t>
            </w:r>
          </w:p>
        </w:tc>
        <w:tc>
          <w:tcPr>
            <w:tcW w:w="2078" w:type="dxa"/>
          </w:tcPr>
          <w:p w14:paraId="751543DB" w14:textId="3A33B046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140,313</w:t>
            </w:r>
          </w:p>
          <w:p w14:paraId="7D6857C4" w14:textId="5AFCC2EE" w:rsidR="3DE81B2B" w:rsidRDefault="42B39832" w:rsidP="003A24B6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153,225</w:t>
            </w:r>
          </w:p>
        </w:tc>
      </w:tr>
    </w:tbl>
    <w:p w14:paraId="52B2CA10" w14:textId="3BBF8222" w:rsidR="3DE81B2B" w:rsidRDefault="3DE81B2B" w:rsidP="003A24B6">
      <w:pPr>
        <w:pStyle w:val="Header"/>
        <w:spacing w:line="276" w:lineRule="auto"/>
        <w:rPr>
          <w:b/>
          <w:bCs/>
          <w:sz w:val="24"/>
          <w:szCs w:val="24"/>
        </w:rPr>
      </w:pPr>
    </w:p>
    <w:p w14:paraId="4A0326F8" w14:textId="581AEA73" w:rsidR="3DE81B2B" w:rsidRPr="008F4E1A" w:rsidRDefault="008F4E1A" w:rsidP="003A24B6">
      <w:pPr>
        <w:pStyle w:val="Header"/>
        <w:spacing w:line="276" w:lineRule="auto"/>
        <w:rPr>
          <w:b/>
          <w:bCs/>
          <w:sz w:val="20"/>
        </w:rPr>
      </w:pPr>
      <w:r w:rsidRPr="008F4E1A">
        <w:rPr>
          <w:b/>
          <w:bCs/>
          <w:sz w:val="20"/>
        </w:rPr>
        <w:t>Work Value/Availability Barrier</w:t>
      </w:r>
    </w:p>
    <w:tbl>
      <w:tblPr>
        <w:tblStyle w:val="TableGrid"/>
        <w:tblW w:w="8312" w:type="dxa"/>
        <w:tblLayout w:type="fixed"/>
        <w:tblLook w:val="06A0" w:firstRow="1" w:lastRow="0" w:firstColumn="1" w:lastColumn="0" w:noHBand="1" w:noVBand="1"/>
      </w:tblPr>
      <w:tblGrid>
        <w:gridCol w:w="2078"/>
        <w:gridCol w:w="2078"/>
        <w:gridCol w:w="2078"/>
        <w:gridCol w:w="2078"/>
      </w:tblGrid>
      <w:tr w:rsidR="008F4E1A" w14:paraId="73CD9378" w14:textId="77777777" w:rsidTr="00452031">
        <w:tc>
          <w:tcPr>
            <w:tcW w:w="2078" w:type="dxa"/>
            <w:shd w:val="clear" w:color="auto" w:fill="BFBFBF" w:themeFill="background1" w:themeFillShade="BF"/>
          </w:tcPr>
          <w:p w14:paraId="0C00DDC0" w14:textId="20BF4461" w:rsidR="008F4E1A" w:rsidRDefault="008F4E1A" w:rsidP="00452031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N/A</w:t>
            </w:r>
          </w:p>
        </w:tc>
        <w:tc>
          <w:tcPr>
            <w:tcW w:w="2078" w:type="dxa"/>
          </w:tcPr>
          <w:p w14:paraId="1847BB1C" w14:textId="77777777" w:rsidR="008F4E1A" w:rsidRDefault="008F4E1A" w:rsidP="00452031">
            <w:pPr>
              <w:pStyle w:val="Header"/>
              <w:spacing w:line="276" w:lineRule="auto"/>
              <w:rPr>
                <w:b/>
                <w:bCs/>
                <w:sz w:val="20"/>
              </w:rPr>
            </w:pPr>
            <w:r w:rsidRPr="3DE81B2B">
              <w:rPr>
                <w:b/>
                <w:bCs/>
                <w:sz w:val="20"/>
              </w:rPr>
              <w:t>EL2.3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12E1E908" w14:textId="77777777" w:rsidR="008F4E1A" w:rsidRDefault="008F4E1A" w:rsidP="00452031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157,093</w:t>
            </w:r>
          </w:p>
        </w:tc>
        <w:tc>
          <w:tcPr>
            <w:tcW w:w="2078" w:type="dxa"/>
          </w:tcPr>
          <w:p w14:paraId="7FB592CC" w14:textId="77777777" w:rsidR="008F4E1A" w:rsidRDefault="008F4E1A" w:rsidP="00452031">
            <w:pPr>
              <w:pStyle w:val="Header"/>
              <w:spacing w:line="276" w:lineRule="auto"/>
              <w:jc w:val="center"/>
              <w:rPr>
                <w:sz w:val="20"/>
              </w:rPr>
            </w:pPr>
            <w:r w:rsidRPr="781C0B6E">
              <w:rPr>
                <w:sz w:val="20"/>
              </w:rPr>
              <w:t>161,806</w:t>
            </w:r>
          </w:p>
        </w:tc>
      </w:tr>
    </w:tbl>
    <w:p w14:paraId="1BA113DF" w14:textId="77777777" w:rsidR="008F4E1A" w:rsidRDefault="008F4E1A" w:rsidP="003A24B6">
      <w:pPr>
        <w:pStyle w:val="Header"/>
        <w:spacing w:line="276" w:lineRule="auto"/>
        <w:rPr>
          <w:b/>
          <w:bCs/>
          <w:sz w:val="24"/>
          <w:szCs w:val="24"/>
        </w:rPr>
      </w:pPr>
    </w:p>
    <w:p w14:paraId="2475786D" w14:textId="59152A74" w:rsidR="3DE81B2B" w:rsidRDefault="3DE81B2B" w:rsidP="003A24B6">
      <w:pPr>
        <w:pStyle w:val="Header"/>
        <w:spacing w:line="276" w:lineRule="auto"/>
        <w:rPr>
          <w:b/>
          <w:bCs/>
          <w:sz w:val="24"/>
          <w:szCs w:val="24"/>
        </w:rPr>
      </w:pPr>
    </w:p>
    <w:p w14:paraId="162557BF" w14:textId="78801F6E" w:rsidR="003433F1" w:rsidRDefault="003433F1">
      <w:pPr>
        <w:spacing w:line="240" w:lineRule="auto"/>
      </w:pPr>
      <w:r>
        <w:br w:type="page"/>
      </w:r>
    </w:p>
    <w:p w14:paraId="1B04C13C" w14:textId="5454BA48" w:rsidR="00817343" w:rsidRDefault="3B4982C6" w:rsidP="003A24B6">
      <w:pPr>
        <w:pStyle w:val="ActHead5"/>
        <w:spacing w:line="276" w:lineRule="auto"/>
        <w:rPr>
          <w:sz w:val="28"/>
          <w:szCs w:val="22"/>
        </w:rPr>
      </w:pPr>
      <w:bookmarkStart w:id="21" w:name="_Toc132712963"/>
      <w:r w:rsidRPr="00FF70B1">
        <w:rPr>
          <w:rStyle w:val="CharSectno"/>
          <w:sz w:val="28"/>
          <w:szCs w:val="22"/>
        </w:rPr>
        <w:lastRenderedPageBreak/>
        <w:t>2</w:t>
      </w:r>
      <w:r w:rsidRPr="00FF70B1">
        <w:rPr>
          <w:sz w:val="28"/>
          <w:szCs w:val="22"/>
        </w:rPr>
        <w:t xml:space="preserve"> Allowances</w:t>
      </w:r>
      <w:bookmarkEnd w:id="21"/>
    </w:p>
    <w:p w14:paraId="517B42CF" w14:textId="4E4AAE38" w:rsidR="003433F1" w:rsidRPr="003433F1" w:rsidRDefault="003433F1" w:rsidP="003433F1">
      <w:pPr>
        <w:pStyle w:val="subsection"/>
        <w:rPr>
          <w:b/>
          <w:bCs/>
          <w:sz w:val="23"/>
          <w:szCs w:val="23"/>
        </w:rPr>
      </w:pPr>
      <w:r w:rsidRPr="003433F1">
        <w:rPr>
          <w:b/>
          <w:bCs/>
          <w:sz w:val="23"/>
          <w:szCs w:val="23"/>
        </w:rPr>
        <w:t>Table D – Allowances payable under this determination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8"/>
        <w:gridCol w:w="2157"/>
        <w:gridCol w:w="2653"/>
      </w:tblGrid>
      <w:tr w:rsidR="00094E7B" w14:paraId="6DD185B8" w14:textId="77777777" w:rsidTr="00186C4C">
        <w:trPr>
          <w:cantSplit/>
          <w:trHeight w:val="1125"/>
          <w:tblHeader/>
        </w:trPr>
        <w:tc>
          <w:tcPr>
            <w:tcW w:w="3148" w:type="dxa"/>
          </w:tcPr>
          <w:p w14:paraId="117D9D2B" w14:textId="2E5BE3E0" w:rsidR="00094E7B" w:rsidRDefault="00094E7B" w:rsidP="003A24B6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  <w:r>
              <w:rPr>
                <w:lang w:eastAsia="en-US"/>
              </w:rPr>
              <w:br/>
            </w:r>
            <w:r w:rsidRPr="004E71EE">
              <w:rPr>
                <w:lang w:eastAsia="en-US"/>
              </w:rPr>
              <w:t>Name of allowance</w:t>
            </w:r>
          </w:p>
        </w:tc>
        <w:tc>
          <w:tcPr>
            <w:tcW w:w="2157" w:type="dxa"/>
            <w:hideMark/>
          </w:tcPr>
          <w:p w14:paraId="1B0324E2" w14:textId="176FCE5F" w:rsidR="00094E7B" w:rsidRDefault="00094E7B" w:rsidP="003A24B6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  <w:r>
              <w:rPr>
                <w:lang w:eastAsia="en-US"/>
              </w:rPr>
              <w:br/>
              <w:t>Pre-determination</w:t>
            </w:r>
            <w:r w:rsidR="00530D2C">
              <w:rPr>
                <w:lang w:eastAsia="en-US"/>
              </w:rPr>
              <w:br/>
            </w:r>
            <w:r>
              <w:rPr>
                <w:lang w:eastAsia="en-US"/>
              </w:rPr>
              <w:t>rate of allowance</w:t>
            </w:r>
          </w:p>
        </w:tc>
        <w:tc>
          <w:tcPr>
            <w:tcW w:w="2653" w:type="dxa"/>
          </w:tcPr>
          <w:p w14:paraId="62AAB6A9" w14:textId="4A090BCC" w:rsidR="00094E7B" w:rsidRPr="008F4219" w:rsidRDefault="1282AF51" w:rsidP="003A24B6">
            <w:pPr>
              <w:pStyle w:val="TableHeading"/>
              <w:spacing w:line="276" w:lineRule="auto"/>
              <w:rPr>
                <w:lang w:eastAsia="en-US"/>
              </w:rPr>
            </w:pPr>
            <w:r w:rsidRPr="008F4219">
              <w:rPr>
                <w:lang w:eastAsia="en-US"/>
              </w:rPr>
              <w:t>Column 3</w:t>
            </w:r>
            <w:r w:rsidR="3AD65355" w:rsidRPr="008F4219">
              <w:br/>
            </w:r>
            <w:r w:rsidRPr="008F4219">
              <w:rPr>
                <w:lang w:eastAsia="en-US"/>
              </w:rPr>
              <w:t xml:space="preserve">Rate of allowance </w:t>
            </w:r>
            <w:r w:rsidR="5F8894CC" w:rsidRPr="008F4219">
              <w:rPr>
                <w:lang w:eastAsia="en-US"/>
              </w:rPr>
              <w:t>on</w:t>
            </w:r>
            <w:r w:rsidRPr="008F4219">
              <w:rPr>
                <w:lang w:eastAsia="en-US"/>
              </w:rPr>
              <w:t xml:space="preserve"> </w:t>
            </w:r>
            <w:r w:rsidR="00530D2C" w:rsidRPr="008F4219">
              <w:rPr>
                <w:lang w:eastAsia="en-US"/>
              </w:rPr>
              <w:br/>
            </w:r>
            <w:r w:rsidR="2A360F3E" w:rsidRPr="008F4219">
              <w:t>24 April 2023</w:t>
            </w:r>
          </w:p>
        </w:tc>
      </w:tr>
      <w:tr w:rsidR="00094E7B" w14:paraId="648001B4" w14:textId="77777777" w:rsidTr="00A53C5A">
        <w:trPr>
          <w:trHeight w:val="300"/>
        </w:trPr>
        <w:tc>
          <w:tcPr>
            <w:tcW w:w="3148" w:type="dxa"/>
          </w:tcPr>
          <w:p w14:paraId="1A03D8A9" w14:textId="374CC77D" w:rsidR="00094E7B" w:rsidRPr="00892A3C" w:rsidRDefault="6D9CB809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781C0B6E">
              <w:rPr>
                <w:b/>
                <w:bCs/>
                <w:lang w:eastAsia="en-US"/>
              </w:rPr>
              <w:t>Community Language</w:t>
            </w:r>
            <w:r w:rsidR="00530D2C">
              <w:rPr>
                <w:b/>
                <w:bCs/>
                <w:lang w:eastAsia="en-US"/>
              </w:rPr>
              <w:br/>
            </w:r>
            <w:r w:rsidRPr="781C0B6E">
              <w:rPr>
                <w:b/>
                <w:bCs/>
                <w:lang w:eastAsia="en-US"/>
              </w:rPr>
              <w:t>Allowance</w:t>
            </w:r>
          </w:p>
        </w:tc>
        <w:tc>
          <w:tcPr>
            <w:tcW w:w="2157" w:type="dxa"/>
          </w:tcPr>
          <w:p w14:paraId="0F7B2D28" w14:textId="14C64C23" w:rsidR="00094E7B" w:rsidRPr="0071136D" w:rsidRDefault="2A360F3E" w:rsidP="003A24B6">
            <w:pPr>
              <w:pStyle w:val="Tabletext"/>
              <w:spacing w:line="276" w:lineRule="auto"/>
              <w:rPr>
                <w:lang w:eastAsia="en-US"/>
              </w:rPr>
            </w:pPr>
            <w:r w:rsidRPr="3DE81B2B">
              <w:rPr>
                <w:lang w:eastAsia="en-US"/>
              </w:rPr>
              <w:t>CLA1: $1,103</w:t>
            </w:r>
          </w:p>
          <w:p w14:paraId="209B85C4" w14:textId="128325BB" w:rsidR="00094E7B" w:rsidRPr="0071136D" w:rsidRDefault="2A360F3E" w:rsidP="003A24B6">
            <w:pPr>
              <w:pStyle w:val="Tabletext"/>
              <w:spacing w:line="276" w:lineRule="auto"/>
              <w:rPr>
                <w:lang w:eastAsia="en-US"/>
              </w:rPr>
            </w:pPr>
            <w:r w:rsidRPr="3DE81B2B">
              <w:rPr>
                <w:lang w:eastAsia="en-US"/>
              </w:rPr>
              <w:t xml:space="preserve">CLA2: </w:t>
            </w:r>
            <w:r w:rsidR="3945A68D" w:rsidRPr="3DE81B2B">
              <w:rPr>
                <w:lang w:eastAsia="en-US"/>
              </w:rPr>
              <w:t>$</w:t>
            </w:r>
            <w:r w:rsidRPr="3DE81B2B">
              <w:rPr>
                <w:lang w:eastAsia="en-US"/>
              </w:rPr>
              <w:t>2,213</w:t>
            </w:r>
          </w:p>
        </w:tc>
        <w:tc>
          <w:tcPr>
            <w:tcW w:w="2653" w:type="dxa"/>
          </w:tcPr>
          <w:p w14:paraId="06561D8E" w14:textId="1364808D" w:rsidR="00094E7B" w:rsidRPr="0071136D" w:rsidRDefault="2A360F3E" w:rsidP="003A24B6">
            <w:pPr>
              <w:pStyle w:val="Tabletext"/>
              <w:spacing w:line="276" w:lineRule="auto"/>
              <w:rPr>
                <w:lang w:eastAsia="en-US"/>
              </w:rPr>
            </w:pPr>
            <w:r w:rsidRPr="3DE81B2B">
              <w:rPr>
                <w:lang w:eastAsia="en-US"/>
              </w:rPr>
              <w:t>CLA1: $1,136</w:t>
            </w:r>
          </w:p>
          <w:p w14:paraId="096776CA" w14:textId="62644ACD" w:rsidR="00094E7B" w:rsidRPr="0071136D" w:rsidRDefault="658C7D5A" w:rsidP="003A24B6">
            <w:pPr>
              <w:pStyle w:val="Tabletext"/>
              <w:spacing w:line="276" w:lineRule="auto"/>
              <w:rPr>
                <w:lang w:eastAsia="en-US"/>
              </w:rPr>
            </w:pPr>
            <w:r w:rsidRPr="3DE81B2B">
              <w:rPr>
                <w:lang w:eastAsia="en-US"/>
              </w:rPr>
              <w:t>CLA2: $2,279</w:t>
            </w:r>
          </w:p>
        </w:tc>
      </w:tr>
      <w:tr w:rsidR="00094E7B" w14:paraId="29B3FDDF" w14:textId="77777777" w:rsidTr="00A53C5A">
        <w:trPr>
          <w:trHeight w:val="300"/>
        </w:trPr>
        <w:tc>
          <w:tcPr>
            <w:tcW w:w="3148" w:type="dxa"/>
          </w:tcPr>
          <w:p w14:paraId="5966232E" w14:textId="438DAA82" w:rsidR="00094E7B" w:rsidRPr="00892A3C" w:rsidRDefault="78ED0D4B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781C0B6E">
              <w:rPr>
                <w:b/>
                <w:bCs/>
                <w:lang w:eastAsia="en-US"/>
              </w:rPr>
              <w:t xml:space="preserve">Workplace Contact Officers </w:t>
            </w:r>
            <w:r w:rsidR="00530D2C">
              <w:rPr>
                <w:b/>
                <w:bCs/>
                <w:lang w:eastAsia="en-US"/>
              </w:rPr>
              <w:t>including</w:t>
            </w:r>
            <w:r w:rsidRPr="781C0B6E">
              <w:rPr>
                <w:b/>
                <w:bCs/>
                <w:lang w:eastAsia="en-US"/>
              </w:rPr>
              <w:t>:</w:t>
            </w:r>
          </w:p>
          <w:p w14:paraId="610AEBE3" w14:textId="32D80599" w:rsidR="00094E7B" w:rsidRPr="001B5C30" w:rsidRDefault="78ED0D4B" w:rsidP="003A24B6">
            <w:pPr>
              <w:pStyle w:val="Tabletext"/>
              <w:spacing w:line="276" w:lineRule="auto"/>
              <w:rPr>
                <w:lang w:eastAsia="en-US"/>
              </w:rPr>
            </w:pPr>
            <w:r w:rsidRPr="001B5C30">
              <w:t>First Aid</w:t>
            </w:r>
            <w:r w:rsidR="00530D2C">
              <w:rPr>
                <w:lang w:eastAsia="en-US"/>
              </w:rPr>
              <w:t xml:space="preserve">, </w:t>
            </w:r>
            <w:r w:rsidRPr="008F4219">
              <w:t>Fire Warden</w:t>
            </w:r>
            <w:r w:rsidR="00530D2C">
              <w:rPr>
                <w:lang w:eastAsia="en-US"/>
              </w:rPr>
              <w:t xml:space="preserve">, </w:t>
            </w:r>
            <w:r w:rsidRPr="008F4219">
              <w:t>Health &amp; Safety Rep</w:t>
            </w:r>
            <w:r w:rsidR="00530D2C">
              <w:rPr>
                <w:lang w:eastAsia="en-US"/>
              </w:rPr>
              <w:t xml:space="preserve">, </w:t>
            </w:r>
            <w:r w:rsidRPr="008F4219">
              <w:rPr>
                <w:lang w:eastAsia="en-US"/>
              </w:rPr>
              <w:t>Peer Support Officer</w:t>
            </w:r>
          </w:p>
          <w:p w14:paraId="1DCE38D9" w14:textId="37E1807C" w:rsidR="00530D2C" w:rsidRPr="00892A3C" w:rsidRDefault="00530D2C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7" w:type="dxa"/>
          </w:tcPr>
          <w:p w14:paraId="0B67AA3D" w14:textId="425781ED" w:rsidR="00094E7B" w:rsidRPr="0071136D" w:rsidRDefault="373FF600" w:rsidP="003A24B6">
            <w:pPr>
              <w:pStyle w:val="Tabletext"/>
              <w:spacing w:line="276" w:lineRule="auto"/>
              <w:rPr>
                <w:lang w:eastAsia="en-US"/>
              </w:rPr>
            </w:pPr>
            <w:r w:rsidRPr="3DE81B2B">
              <w:rPr>
                <w:lang w:eastAsia="en-US"/>
              </w:rPr>
              <w:t>$26.12</w:t>
            </w:r>
          </w:p>
        </w:tc>
        <w:tc>
          <w:tcPr>
            <w:tcW w:w="2653" w:type="dxa"/>
          </w:tcPr>
          <w:p w14:paraId="22FA8BA0" w14:textId="3F4F1237" w:rsidR="00094E7B" w:rsidRPr="0071136D" w:rsidRDefault="373FF600" w:rsidP="003A24B6">
            <w:pPr>
              <w:pStyle w:val="Tabletext"/>
              <w:spacing w:line="276" w:lineRule="auto"/>
              <w:rPr>
                <w:lang w:eastAsia="en-US"/>
              </w:rPr>
            </w:pPr>
            <w:r w:rsidRPr="3DE81B2B">
              <w:rPr>
                <w:lang w:eastAsia="en-US"/>
              </w:rPr>
              <w:t>$26.90</w:t>
            </w:r>
          </w:p>
        </w:tc>
      </w:tr>
      <w:tr w:rsidR="3DE81B2B" w14:paraId="025E8529" w14:textId="77777777" w:rsidTr="00A53C5A">
        <w:trPr>
          <w:trHeight w:val="300"/>
        </w:trPr>
        <w:tc>
          <w:tcPr>
            <w:tcW w:w="3148" w:type="dxa"/>
          </w:tcPr>
          <w:p w14:paraId="637FC01B" w14:textId="77777777" w:rsidR="3DE81B2B" w:rsidRDefault="0A0101C7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781C0B6E">
              <w:rPr>
                <w:b/>
                <w:bCs/>
                <w:lang w:eastAsia="en-US"/>
              </w:rPr>
              <w:t xml:space="preserve">Remote Localities </w:t>
            </w:r>
            <w:r w:rsidR="0091307A">
              <w:rPr>
                <w:b/>
                <w:bCs/>
                <w:lang w:eastAsia="en-US"/>
              </w:rPr>
              <w:t xml:space="preserve">Assistance </w:t>
            </w:r>
            <w:r w:rsidRPr="781C0B6E">
              <w:rPr>
                <w:b/>
                <w:bCs/>
                <w:lang w:eastAsia="en-US"/>
              </w:rPr>
              <w:t>Allowance</w:t>
            </w:r>
          </w:p>
          <w:p w14:paraId="5E0BD462" w14:textId="64CBE572" w:rsidR="003F0AF8" w:rsidRPr="001B5C30" w:rsidRDefault="003F0AF8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001B5C30">
              <w:rPr>
                <w:b/>
                <w:bCs/>
                <w:lang w:eastAsia="en-US"/>
              </w:rPr>
              <w:t>Grade A</w:t>
            </w:r>
            <w:r w:rsidR="00B74994" w:rsidRPr="001B5C30">
              <w:rPr>
                <w:b/>
                <w:bCs/>
                <w:lang w:eastAsia="en-US"/>
              </w:rPr>
              <w:t xml:space="preserve"> with depend</w:t>
            </w:r>
            <w:r w:rsidR="00894C40" w:rsidRPr="001B5C30">
              <w:rPr>
                <w:b/>
                <w:bCs/>
                <w:lang w:eastAsia="en-US"/>
              </w:rPr>
              <w:t>a</w:t>
            </w:r>
            <w:r w:rsidR="00B74994" w:rsidRPr="001B5C30">
              <w:rPr>
                <w:b/>
                <w:bCs/>
                <w:lang w:eastAsia="en-US"/>
              </w:rPr>
              <w:t>nts</w:t>
            </w:r>
          </w:p>
          <w:p w14:paraId="06DF8E0B" w14:textId="0D948DC9" w:rsidR="003F0AF8" w:rsidRPr="001B5C30" w:rsidRDefault="003F0AF8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001B5C30">
              <w:rPr>
                <w:b/>
                <w:bCs/>
                <w:lang w:eastAsia="en-US"/>
              </w:rPr>
              <w:t>Grade B</w:t>
            </w:r>
            <w:r w:rsidR="00B74994" w:rsidRPr="001B5C30">
              <w:rPr>
                <w:b/>
                <w:bCs/>
                <w:lang w:eastAsia="en-US"/>
              </w:rPr>
              <w:t xml:space="preserve"> with depend</w:t>
            </w:r>
            <w:r w:rsidR="00894C40" w:rsidRPr="001B5C30">
              <w:rPr>
                <w:b/>
                <w:bCs/>
                <w:lang w:eastAsia="en-US"/>
              </w:rPr>
              <w:t>a</w:t>
            </w:r>
            <w:r w:rsidR="00B74994" w:rsidRPr="001B5C30">
              <w:rPr>
                <w:b/>
                <w:bCs/>
                <w:lang w:eastAsia="en-US"/>
              </w:rPr>
              <w:t>nts</w:t>
            </w:r>
          </w:p>
          <w:p w14:paraId="4958F8B0" w14:textId="71FEA3A8" w:rsidR="003F0AF8" w:rsidRPr="001B5C30" w:rsidRDefault="003F0AF8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001B5C30">
              <w:rPr>
                <w:b/>
                <w:bCs/>
                <w:lang w:eastAsia="en-US"/>
              </w:rPr>
              <w:t>Grade C</w:t>
            </w:r>
            <w:r w:rsidR="00B74994" w:rsidRPr="001B5C30">
              <w:rPr>
                <w:b/>
                <w:bCs/>
                <w:lang w:eastAsia="en-US"/>
              </w:rPr>
              <w:t xml:space="preserve"> with depend</w:t>
            </w:r>
            <w:r w:rsidR="00894C40" w:rsidRPr="001B5C30">
              <w:rPr>
                <w:b/>
                <w:bCs/>
                <w:lang w:eastAsia="en-US"/>
              </w:rPr>
              <w:t>ants</w:t>
            </w:r>
          </w:p>
          <w:p w14:paraId="5E57DB5C" w14:textId="77777777" w:rsidR="003F0AF8" w:rsidRPr="001B5C30" w:rsidRDefault="003F0AF8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001B5C30">
              <w:rPr>
                <w:b/>
                <w:bCs/>
                <w:lang w:eastAsia="en-US"/>
              </w:rPr>
              <w:t>Grade D</w:t>
            </w:r>
            <w:r w:rsidR="00894C40" w:rsidRPr="001B5C30">
              <w:rPr>
                <w:b/>
                <w:bCs/>
                <w:lang w:eastAsia="en-US"/>
              </w:rPr>
              <w:t xml:space="preserve"> with dependants</w:t>
            </w:r>
          </w:p>
          <w:p w14:paraId="6CE2629A" w14:textId="77777777" w:rsidR="00894C40" w:rsidRPr="001B5C30" w:rsidRDefault="00894C40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</w:p>
          <w:p w14:paraId="245FE18C" w14:textId="77777777" w:rsidR="00894C40" w:rsidRPr="001B5C30" w:rsidRDefault="00894C40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001B5C30">
              <w:rPr>
                <w:b/>
                <w:bCs/>
                <w:lang w:eastAsia="en-US"/>
              </w:rPr>
              <w:t>Grade A without dependants</w:t>
            </w:r>
          </w:p>
          <w:p w14:paraId="0B98EFE0" w14:textId="7F948AA1" w:rsidR="00894C40" w:rsidRPr="001B5C30" w:rsidRDefault="00894C40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001B5C30">
              <w:rPr>
                <w:b/>
                <w:bCs/>
                <w:lang w:eastAsia="en-US"/>
              </w:rPr>
              <w:t>Grade B without dependants</w:t>
            </w:r>
          </w:p>
          <w:p w14:paraId="1E5FB843" w14:textId="72E8063D" w:rsidR="00894C40" w:rsidRPr="001B5C30" w:rsidRDefault="00894C40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001B5C30">
              <w:rPr>
                <w:b/>
                <w:bCs/>
                <w:lang w:eastAsia="en-US"/>
              </w:rPr>
              <w:t>Grade C without dependants</w:t>
            </w:r>
          </w:p>
          <w:p w14:paraId="08076B78" w14:textId="69B55EDB" w:rsidR="00894C40" w:rsidRDefault="00894C40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 w:rsidRPr="001B5C30">
              <w:rPr>
                <w:b/>
                <w:bCs/>
                <w:lang w:eastAsia="en-US"/>
              </w:rPr>
              <w:t>Grade D without dependants</w:t>
            </w:r>
          </w:p>
        </w:tc>
        <w:tc>
          <w:tcPr>
            <w:tcW w:w="2157" w:type="dxa"/>
          </w:tcPr>
          <w:p w14:paraId="27CBDCC4" w14:textId="77777777" w:rsidR="3DE81B2B" w:rsidRPr="001B5C30" w:rsidRDefault="3DE81B2B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</w:p>
          <w:p w14:paraId="6A57BE73" w14:textId="77777777" w:rsidR="003F0AF8" w:rsidRPr="001B5C30" w:rsidRDefault="003F0AF8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</w:p>
          <w:p w14:paraId="6DBC1E3F" w14:textId="0116096F" w:rsidR="003F0AF8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1A00ED">
              <w:rPr>
                <w:lang w:eastAsia="en-US"/>
              </w:rPr>
              <w:t>4</w:t>
            </w:r>
            <w:r w:rsidR="0051071F">
              <w:rPr>
                <w:lang w:eastAsia="en-US"/>
              </w:rPr>
              <w:t>,</w:t>
            </w:r>
            <w:r w:rsidR="001A00ED">
              <w:rPr>
                <w:lang w:eastAsia="en-US"/>
              </w:rPr>
              <w:t>248</w:t>
            </w:r>
          </w:p>
          <w:p w14:paraId="41430D2F" w14:textId="50685747" w:rsidR="001A00ED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1A00ED">
              <w:rPr>
                <w:lang w:eastAsia="en-US"/>
              </w:rPr>
              <w:t>8</w:t>
            </w:r>
            <w:r w:rsidR="0051071F">
              <w:rPr>
                <w:lang w:eastAsia="en-US"/>
              </w:rPr>
              <w:t>,</w:t>
            </w:r>
            <w:r w:rsidR="001A00ED">
              <w:rPr>
                <w:lang w:eastAsia="en-US"/>
              </w:rPr>
              <w:t>040</w:t>
            </w:r>
          </w:p>
          <w:p w14:paraId="19929F21" w14:textId="6A057666" w:rsidR="001A00ED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1A00ED">
              <w:rPr>
                <w:lang w:eastAsia="en-US"/>
              </w:rPr>
              <w:t>12</w:t>
            </w:r>
            <w:r w:rsidR="0051071F">
              <w:rPr>
                <w:lang w:eastAsia="en-US"/>
              </w:rPr>
              <w:t>,</w:t>
            </w:r>
            <w:r w:rsidR="001A00ED">
              <w:rPr>
                <w:lang w:eastAsia="en-US"/>
              </w:rPr>
              <w:t>402</w:t>
            </w:r>
          </w:p>
          <w:p w14:paraId="69CEDBE1" w14:textId="406DC3ED" w:rsidR="001A00ED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1A00ED">
              <w:rPr>
                <w:lang w:eastAsia="en-US"/>
              </w:rPr>
              <w:t>16</w:t>
            </w:r>
            <w:r w:rsidR="0051071F">
              <w:rPr>
                <w:lang w:eastAsia="en-US"/>
              </w:rPr>
              <w:t>,</w:t>
            </w:r>
            <w:r w:rsidR="001A00ED">
              <w:rPr>
                <w:lang w:eastAsia="en-US"/>
              </w:rPr>
              <w:t>421</w:t>
            </w:r>
          </w:p>
          <w:p w14:paraId="4C20715C" w14:textId="77777777" w:rsidR="0051071F" w:rsidRDefault="0051071F" w:rsidP="003A24B6">
            <w:pPr>
              <w:pStyle w:val="Tabletext"/>
              <w:spacing w:line="276" w:lineRule="auto"/>
              <w:rPr>
                <w:lang w:eastAsia="en-US"/>
              </w:rPr>
            </w:pPr>
          </w:p>
          <w:p w14:paraId="24FEFD5E" w14:textId="33648DC4" w:rsidR="0051071F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51071F">
              <w:rPr>
                <w:lang w:eastAsia="en-US"/>
              </w:rPr>
              <w:t>3</w:t>
            </w:r>
            <w:r w:rsidR="00EA7D79">
              <w:rPr>
                <w:lang w:eastAsia="en-US"/>
              </w:rPr>
              <w:t>,</w:t>
            </w:r>
            <w:r w:rsidR="0051071F">
              <w:rPr>
                <w:lang w:eastAsia="en-US"/>
              </w:rPr>
              <w:t>215</w:t>
            </w:r>
          </w:p>
          <w:p w14:paraId="18E533F9" w14:textId="4A2EBD8B" w:rsidR="0051071F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51071F">
              <w:rPr>
                <w:lang w:eastAsia="en-US"/>
              </w:rPr>
              <w:t>6,889</w:t>
            </w:r>
          </w:p>
          <w:p w14:paraId="743A8324" w14:textId="18E25096" w:rsidR="0051071F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51071F">
              <w:rPr>
                <w:lang w:eastAsia="en-US"/>
              </w:rPr>
              <w:t>8,383</w:t>
            </w:r>
          </w:p>
          <w:p w14:paraId="4E404498" w14:textId="4CDEB834" w:rsidR="0051071F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51071F">
              <w:rPr>
                <w:lang w:eastAsia="en-US"/>
              </w:rPr>
              <w:t>11,254</w:t>
            </w:r>
          </w:p>
        </w:tc>
        <w:tc>
          <w:tcPr>
            <w:tcW w:w="2653" w:type="dxa"/>
          </w:tcPr>
          <w:p w14:paraId="1DFCD2D1" w14:textId="77777777" w:rsidR="3DE81B2B" w:rsidRDefault="3DE81B2B" w:rsidP="003A24B6">
            <w:pPr>
              <w:pStyle w:val="Tabletext"/>
              <w:spacing w:line="276" w:lineRule="auto"/>
              <w:rPr>
                <w:lang w:eastAsia="en-US"/>
              </w:rPr>
            </w:pPr>
          </w:p>
          <w:p w14:paraId="4EE8F026" w14:textId="77777777" w:rsidR="00C57E71" w:rsidRDefault="00C57E71" w:rsidP="003A24B6">
            <w:pPr>
              <w:pStyle w:val="Tabletext"/>
              <w:spacing w:line="276" w:lineRule="auto"/>
              <w:rPr>
                <w:lang w:eastAsia="en-US"/>
              </w:rPr>
            </w:pPr>
          </w:p>
          <w:p w14:paraId="345A469A" w14:textId="2E272D3D" w:rsidR="00C57E71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744C26">
              <w:rPr>
                <w:lang w:eastAsia="en-US"/>
              </w:rPr>
              <w:t>4</w:t>
            </w:r>
            <w:r w:rsidR="006F5636">
              <w:rPr>
                <w:lang w:eastAsia="en-US"/>
              </w:rPr>
              <w:t>,</w:t>
            </w:r>
            <w:r w:rsidR="00744C26">
              <w:rPr>
                <w:lang w:eastAsia="en-US"/>
              </w:rPr>
              <w:t>375</w:t>
            </w:r>
          </w:p>
          <w:p w14:paraId="789217FD" w14:textId="0C7E2C50" w:rsidR="00744C26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775C16">
              <w:rPr>
                <w:lang w:eastAsia="en-US"/>
              </w:rPr>
              <w:t>8</w:t>
            </w:r>
            <w:r w:rsidR="006F5636">
              <w:rPr>
                <w:lang w:eastAsia="en-US"/>
              </w:rPr>
              <w:t>,</w:t>
            </w:r>
            <w:r w:rsidR="00775C16">
              <w:rPr>
                <w:lang w:eastAsia="en-US"/>
              </w:rPr>
              <w:t>281</w:t>
            </w:r>
          </w:p>
          <w:p w14:paraId="7DE50035" w14:textId="28B7C00F" w:rsidR="00775C16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775C16">
              <w:rPr>
                <w:lang w:eastAsia="en-US"/>
              </w:rPr>
              <w:t>12</w:t>
            </w:r>
            <w:r w:rsidR="006F5636">
              <w:rPr>
                <w:lang w:eastAsia="en-US"/>
              </w:rPr>
              <w:t>,</w:t>
            </w:r>
            <w:r w:rsidR="00775C16">
              <w:rPr>
                <w:lang w:eastAsia="en-US"/>
              </w:rPr>
              <w:t>774</w:t>
            </w:r>
          </w:p>
          <w:p w14:paraId="1890805D" w14:textId="03BEB666" w:rsidR="00775C16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EA7D79">
              <w:rPr>
                <w:lang w:eastAsia="en-US"/>
              </w:rPr>
              <w:t>16</w:t>
            </w:r>
            <w:r w:rsidR="006F5636">
              <w:rPr>
                <w:lang w:eastAsia="en-US"/>
              </w:rPr>
              <w:t>,</w:t>
            </w:r>
            <w:r w:rsidR="00EA7D79">
              <w:rPr>
                <w:lang w:eastAsia="en-US"/>
              </w:rPr>
              <w:t>914</w:t>
            </w:r>
          </w:p>
          <w:p w14:paraId="2849AE30" w14:textId="5AB1218F" w:rsidR="006F5636" w:rsidRDefault="006F5636" w:rsidP="003A24B6">
            <w:pPr>
              <w:pStyle w:val="Tabletext"/>
              <w:spacing w:line="276" w:lineRule="auto"/>
              <w:rPr>
                <w:lang w:eastAsia="en-US"/>
              </w:rPr>
            </w:pPr>
          </w:p>
          <w:p w14:paraId="586143E3" w14:textId="26B7AF93" w:rsidR="006F5636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BF2621">
              <w:rPr>
                <w:lang w:eastAsia="en-US"/>
              </w:rPr>
              <w:t>3</w:t>
            </w:r>
            <w:r w:rsidR="008E4B19">
              <w:rPr>
                <w:lang w:eastAsia="en-US"/>
              </w:rPr>
              <w:t>,</w:t>
            </w:r>
            <w:r w:rsidR="00BF2621">
              <w:rPr>
                <w:lang w:eastAsia="en-US"/>
              </w:rPr>
              <w:t>311</w:t>
            </w:r>
          </w:p>
          <w:p w14:paraId="1F66D68F" w14:textId="52B41807" w:rsidR="00BF2621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BF2621">
              <w:rPr>
                <w:lang w:eastAsia="en-US"/>
              </w:rPr>
              <w:t>7</w:t>
            </w:r>
            <w:r w:rsidR="008E4B19">
              <w:rPr>
                <w:lang w:eastAsia="en-US"/>
              </w:rPr>
              <w:t>,</w:t>
            </w:r>
            <w:r w:rsidR="00BF2621">
              <w:rPr>
                <w:lang w:eastAsia="en-US"/>
              </w:rPr>
              <w:t>096</w:t>
            </w:r>
          </w:p>
          <w:p w14:paraId="3D47A57E" w14:textId="76C89D65" w:rsidR="00BF2621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AA721B">
              <w:rPr>
                <w:lang w:eastAsia="en-US"/>
              </w:rPr>
              <w:t>8</w:t>
            </w:r>
            <w:r w:rsidR="008E4B19">
              <w:rPr>
                <w:lang w:eastAsia="en-US"/>
              </w:rPr>
              <w:t>,</w:t>
            </w:r>
            <w:r w:rsidR="00AA721B">
              <w:rPr>
                <w:lang w:eastAsia="en-US"/>
              </w:rPr>
              <w:t>634</w:t>
            </w:r>
          </w:p>
          <w:p w14:paraId="01B48298" w14:textId="0506838C" w:rsidR="00EA7D79" w:rsidRDefault="006E652D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AA721B">
              <w:rPr>
                <w:lang w:eastAsia="en-US"/>
              </w:rPr>
              <w:t>11</w:t>
            </w:r>
            <w:r w:rsidR="008E4B19">
              <w:rPr>
                <w:lang w:eastAsia="en-US"/>
              </w:rPr>
              <w:t>,</w:t>
            </w:r>
            <w:r w:rsidR="00AA721B">
              <w:rPr>
                <w:lang w:eastAsia="en-US"/>
              </w:rPr>
              <w:t>592</w:t>
            </w:r>
          </w:p>
          <w:p w14:paraId="26E2CBC0" w14:textId="2531C738" w:rsidR="00EA7D79" w:rsidRDefault="00EA7D79" w:rsidP="003A24B6">
            <w:pPr>
              <w:pStyle w:val="Tabletext"/>
              <w:spacing w:line="276" w:lineRule="auto"/>
              <w:rPr>
                <w:lang w:eastAsia="en-US"/>
              </w:rPr>
            </w:pPr>
          </w:p>
        </w:tc>
      </w:tr>
      <w:tr w:rsidR="0091307A" w14:paraId="42C4BD51" w14:textId="77777777" w:rsidTr="00A53C5A">
        <w:trPr>
          <w:trHeight w:val="300"/>
        </w:trPr>
        <w:tc>
          <w:tcPr>
            <w:tcW w:w="3148" w:type="dxa"/>
          </w:tcPr>
          <w:p w14:paraId="25564FF7" w14:textId="2875A747" w:rsidR="0091307A" w:rsidRDefault="00BF2FC6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Remote Localities Field Allowance</w:t>
            </w:r>
          </w:p>
          <w:p w14:paraId="53E55223" w14:textId="6A60F9A6" w:rsidR="00BF2FC6" w:rsidRPr="781C0B6E" w:rsidRDefault="00BF2FC6" w:rsidP="003A24B6">
            <w:pPr>
              <w:pStyle w:val="Tabletex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7" w:type="dxa"/>
          </w:tcPr>
          <w:p w14:paraId="1F8CF7D6" w14:textId="56151FBF" w:rsidR="0091307A" w:rsidRDefault="00D71595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$260</w:t>
            </w:r>
          </w:p>
        </w:tc>
        <w:tc>
          <w:tcPr>
            <w:tcW w:w="2653" w:type="dxa"/>
          </w:tcPr>
          <w:p w14:paraId="7E0C8E87" w14:textId="29B18D8B" w:rsidR="0091307A" w:rsidRDefault="00D71595" w:rsidP="003A24B6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$</w:t>
            </w:r>
            <w:r w:rsidR="005E3696">
              <w:rPr>
                <w:lang w:eastAsia="en-US"/>
              </w:rPr>
              <w:t>268</w:t>
            </w:r>
          </w:p>
        </w:tc>
      </w:tr>
    </w:tbl>
    <w:p w14:paraId="4DF43ACD" w14:textId="77777777" w:rsidR="008B1295" w:rsidRDefault="008B1295" w:rsidP="003A24B6">
      <w:pPr>
        <w:spacing w:line="276" w:lineRule="auto"/>
        <w:rPr>
          <w:i/>
        </w:rPr>
      </w:pPr>
    </w:p>
    <w:p w14:paraId="556FA314" w14:textId="77777777" w:rsidR="003D0345" w:rsidRDefault="003D0345" w:rsidP="003A24B6">
      <w:pPr>
        <w:pStyle w:val="notedraft"/>
        <w:spacing w:line="276" w:lineRule="auto"/>
      </w:pPr>
    </w:p>
    <w:p w14:paraId="1CEEB58E" w14:textId="77777777" w:rsidR="00154CD5" w:rsidRDefault="00154CD5" w:rsidP="003A24B6">
      <w:pPr>
        <w:spacing w:line="276" w:lineRule="auto"/>
        <w:rPr>
          <w:b/>
          <w:i/>
        </w:rPr>
      </w:pPr>
    </w:p>
    <w:p w14:paraId="6F24B46F" w14:textId="77777777" w:rsidR="00154CD5" w:rsidRDefault="00154CD5" w:rsidP="003A24B6">
      <w:pPr>
        <w:spacing w:line="276" w:lineRule="auto"/>
        <w:rPr>
          <w:b/>
          <w:i/>
        </w:rPr>
      </w:pPr>
    </w:p>
    <w:p w14:paraId="23135C7F" w14:textId="77777777" w:rsidR="006E6A46" w:rsidRPr="00D36CD4" w:rsidRDefault="006E6A46" w:rsidP="003A24B6">
      <w:pPr>
        <w:pStyle w:val="notedraft"/>
        <w:spacing w:line="276" w:lineRule="auto"/>
      </w:pPr>
    </w:p>
    <w:p w14:paraId="1ABAA66D" w14:textId="35C8F08A" w:rsidR="00D05858" w:rsidRPr="00D36CD4" w:rsidRDefault="00D05858" w:rsidP="003A24B6">
      <w:pPr>
        <w:pStyle w:val="subsection"/>
        <w:spacing w:line="276" w:lineRule="auto"/>
      </w:pPr>
      <w:bookmarkStart w:id="22" w:name="BK_S3P6L1C12"/>
      <w:bookmarkStart w:id="23" w:name="BK_S3P8L1C12"/>
      <w:bookmarkStart w:id="24" w:name="f_Check_Lines_below"/>
      <w:bookmarkEnd w:id="22"/>
      <w:bookmarkEnd w:id="23"/>
      <w:bookmarkEnd w:id="24"/>
    </w:p>
    <w:sectPr w:rsidR="00D05858" w:rsidRPr="00D36CD4" w:rsidSect="008F421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C9B6" w14:textId="77777777" w:rsidR="00547E69" w:rsidRDefault="00547E69" w:rsidP="00715914">
      <w:pPr>
        <w:spacing w:line="240" w:lineRule="auto"/>
      </w:pPr>
      <w:r>
        <w:separator/>
      </w:r>
    </w:p>
  </w:endnote>
  <w:endnote w:type="continuationSeparator" w:id="0">
    <w:p w14:paraId="450CF2D9" w14:textId="77777777" w:rsidR="00547E69" w:rsidRDefault="00547E69" w:rsidP="00715914">
      <w:pPr>
        <w:spacing w:line="240" w:lineRule="auto"/>
      </w:pPr>
      <w:r>
        <w:continuationSeparator/>
      </w:r>
    </w:p>
  </w:endnote>
  <w:endnote w:type="continuationNotice" w:id="1">
    <w:p w14:paraId="0C8347FA" w14:textId="77777777" w:rsidR="00547E69" w:rsidRDefault="00547E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B481D27-1FFC-4ED9-A8AA-F3C71160A4F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131CB6" w14:paraId="4BAFAF88" w14:textId="77777777" w:rsidTr="00EE43EF">
      <w:tc>
        <w:tcPr>
          <w:tcW w:w="8472" w:type="dxa"/>
        </w:tcPr>
        <w:p w14:paraId="3F58C5F9" w14:textId="77777777" w:rsidR="00131CB6" w:rsidRDefault="00131CB6" w:rsidP="00EE43EF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inline distT="0" distB="0" distL="0" distR="0" wp14:anchorId="04C61441" wp14:editId="362D4969">
                    <wp:extent cx="5759450" cy="395605"/>
                    <wp:effectExtent l="0" t="0" r="0" b="4445"/>
                    <wp:docPr id="7" name="Text Box 7" descr="Sec-evenpag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59450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8729BB" w14:textId="077F9E21" w:rsidR="00131CB6" w:rsidRPr="009B5AB3" w:rsidRDefault="00131CB6" w:rsidP="00EE43E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DLM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4D104D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instrText>Error! Unknown document property name.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&lt;&gt; " " "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4D104D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instrText>Error! Unknown document property name.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//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DLM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4D104D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instrText>Error! Unknown document property name.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= "OFFICIAL" ""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IF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= "UNOFFICIAL" """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Classification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"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4D104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="004D104D"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</w:rPr>
                                  <w:t xml:space="preserve"> // </w:t>
                                </w:r>
                                <w:r w:rsidR="004D104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4C614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7" type="#_x0000_t202" alt="Sec-even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QcVg&#10;N4cCAACGBQAADgAAAAAAAAAAAAAAAAAuAgAAZHJzL2Uyb0RvYy54bWxQSwECLQAUAAYACAAAACEA&#10;bFLGnNoAAAAEAQAADwAAAAAAAAAAAAAAAADhBAAAZHJzL2Rvd25yZXYueG1sUEsFBgAAAAAEAAQA&#10;8wAAAOgFAAAAAA==&#10;" stroked="f" strokeweight=".5pt">
                    <v:path arrowok="t"/>
                    <v:textbox>
                      <w:txbxContent>
                        <w:p w14:paraId="3F8729BB" w14:textId="077F9E21" w:rsidR="00131CB6" w:rsidRPr="009B5AB3" w:rsidRDefault="00131CB6" w:rsidP="00EE43E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>
            <w:rPr>
              <w:i/>
              <w:noProof/>
              <w:sz w:val="18"/>
            </w:rPr>
            <w:t>I20SM185.v02.docx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24/11/2020 9:12 AM</w:t>
          </w:r>
        </w:p>
      </w:tc>
    </w:tr>
  </w:tbl>
  <w:bookmarkStart w:id="0" w:name="_iDocIDField6d90dab7-5ce9-4254-840d-c4d8"/>
  <w:p w14:paraId="2DEDD896" w14:textId="3C117CAA" w:rsidR="00131CB6" w:rsidRDefault="00131CB6" w:rsidP="00EE43E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0"/>
  </w:p>
  <w:bookmarkStart w:id="1" w:name="_iDocIDFieldd3b099fb-8c3a-452c-aeaa-c891"/>
  <w:p w14:paraId="189AC6B7" w14:textId="7C382B67" w:rsidR="00131CB6" w:rsidRDefault="00131CB6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7B86" w14:textId="77777777" w:rsidR="00131CB6" w:rsidRDefault="00131CB6" w:rsidP="00EE43EF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131CB6" w14:paraId="690BB24D" w14:textId="77777777" w:rsidTr="00EE43EF">
      <w:tc>
        <w:tcPr>
          <w:tcW w:w="8472" w:type="dxa"/>
        </w:tcPr>
        <w:p w14:paraId="2B72AAB5" w14:textId="77777777" w:rsidR="00131CB6" w:rsidRDefault="00131CB6" w:rsidP="00EE43EF">
          <w:pPr>
            <w:rPr>
              <w:sz w:val="18"/>
            </w:rPr>
          </w:pPr>
        </w:p>
      </w:tc>
    </w:tr>
  </w:tbl>
  <w:p w14:paraId="7DD6C4C6" w14:textId="625AEDAD" w:rsidR="00131CB6" w:rsidRDefault="00131CB6" w:rsidP="00A50CE4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AAA8" w14:textId="77777777" w:rsidR="00131CB6" w:rsidRDefault="00131CB6" w:rsidP="00EE43EF">
    <w:pPr>
      <w:pStyle w:val="Footer"/>
      <w:spacing w:before="120"/>
    </w:pPr>
    <w:r>
      <w:rPr>
        <w:noProof/>
      </w:rPr>
      <mc:AlternateContent>
        <mc:Choice Requires="wps">
          <w:drawing>
            <wp:inline distT="0" distB="0" distL="0" distR="0" wp14:anchorId="4BD6C789" wp14:editId="2AEA0A8B">
              <wp:extent cx="5759450" cy="395605"/>
              <wp:effectExtent l="0" t="0" r="0" b="4445"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5B29A" w14:textId="65FE122C" w:rsidR="00131CB6" w:rsidRPr="009B5AB3" w:rsidRDefault="00131CB6" w:rsidP="00EE43E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D6C78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5G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GsXy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6n&#10;jka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FC5B29A" w14:textId="65FE122C" w:rsidR="00131CB6" w:rsidRPr="009B5AB3" w:rsidRDefault="00131CB6" w:rsidP="00EE43E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D10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187FF37" wp14:editId="3D4F5BDF">
              <wp:extent cx="5759450" cy="395605"/>
              <wp:effectExtent l="0" t="0" r="0" b="4445"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1AAF7" w14:textId="658F9AF7" w:rsidR="00131CB6" w:rsidRPr="009B5AB3" w:rsidRDefault="00131CB6" w:rsidP="00EE43E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187FF37" id="Text Box 3" o:spid="_x0000_s1030" type="#_x0000_t202" alt="Sec-first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E61AAF7" w14:textId="658F9AF7" w:rsidR="00131CB6" w:rsidRPr="009B5AB3" w:rsidRDefault="00131CB6" w:rsidP="00EE43E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D10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bookmarkStart w:id="2" w:name="_iDocIDFieldc0daeb5c-a1f5-4b6a-a179-179c"/>
  <w:p w14:paraId="6FE7E291" w14:textId="633C3991" w:rsidR="00131CB6" w:rsidRDefault="00131CB6" w:rsidP="00EE43E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2"/>
  </w:p>
  <w:bookmarkStart w:id="3" w:name="_iDocIDField8a7ef663-598d-4620-ac40-ea1f"/>
  <w:p w14:paraId="2DEBD854" w14:textId="2644CBE2" w:rsidR="00131CB6" w:rsidRDefault="00131CB6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3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FC78" w14:textId="77777777" w:rsidR="00131CB6" w:rsidRPr="00E33C1C" w:rsidRDefault="00131CB6" w:rsidP="00EE43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inline distT="0" distB="0" distL="0" distR="0" wp14:anchorId="116464A1" wp14:editId="30CEA383">
              <wp:extent cx="5759450" cy="395605"/>
              <wp:effectExtent l="0" t="0" r="0" b="4445"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389A3" w14:textId="116D3FD8" w:rsidR="00131CB6" w:rsidRPr="009B5AB3" w:rsidRDefault="00131CB6" w:rsidP="00EE43E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16464A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1CE389A3" w14:textId="116D3FD8" w:rsidR="00131CB6" w:rsidRPr="009B5AB3" w:rsidRDefault="00131CB6" w:rsidP="00EE43E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D10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8472"/>
    </w:tblGrid>
    <w:tr w:rsidR="009F78E6" w14:paraId="14ACCB61" w14:textId="77777777" w:rsidTr="009F78E6">
      <w:tc>
        <w:tcPr>
          <w:tcW w:w="8472" w:type="dxa"/>
          <w:tcBorders>
            <w:top w:val="nil"/>
            <w:left w:val="nil"/>
            <w:bottom w:val="nil"/>
            <w:right w:val="nil"/>
          </w:tcBorders>
        </w:tcPr>
        <w:p w14:paraId="1E42ECEA" w14:textId="77777777" w:rsidR="009F78E6" w:rsidRDefault="009F78E6" w:rsidP="00EE43E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  <w:p w14:paraId="49D53DB3" w14:textId="45F68B18" w:rsidR="009F78E6" w:rsidRDefault="009F78E6" w:rsidP="00EE43EF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131CB6" w14:paraId="438D757C" w14:textId="77777777" w:rsidTr="009F78E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</w:tcPr>
        <w:p w14:paraId="4403096D" w14:textId="77777777" w:rsidR="00131CB6" w:rsidRDefault="00131CB6" w:rsidP="00EE43EF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I20SM185.v02.docx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24/11/2020 9:12 AM</w:t>
          </w:r>
        </w:p>
      </w:tc>
    </w:tr>
  </w:tbl>
  <w:bookmarkStart w:id="5" w:name="_iDocIDField3c57cbf4-da9c-4642-beec-f025"/>
  <w:p w14:paraId="24E0FC8D" w14:textId="73059A2A" w:rsidR="00131CB6" w:rsidRDefault="00131CB6" w:rsidP="00EE43E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5"/>
  </w:p>
  <w:bookmarkStart w:id="6" w:name="_iDocIDField7f2c65e2-4ee3-4a8e-9e3c-c618"/>
  <w:p w14:paraId="66457347" w14:textId="52E3B7B2" w:rsidR="00131CB6" w:rsidRDefault="00131CB6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6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BFF1" w14:textId="77777777" w:rsidR="00131CB6" w:rsidRPr="00E33C1C" w:rsidRDefault="00131CB6" w:rsidP="00EE43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8472"/>
    </w:tblGrid>
    <w:tr w:rsidR="009B234F" w14:paraId="63128BF9" w14:textId="77777777" w:rsidTr="00EE37F5">
      <w:tc>
        <w:tcPr>
          <w:tcW w:w="8472" w:type="dxa"/>
          <w:tcBorders>
            <w:top w:val="nil"/>
            <w:left w:val="nil"/>
            <w:bottom w:val="nil"/>
            <w:right w:val="nil"/>
          </w:tcBorders>
        </w:tcPr>
        <w:p w14:paraId="5298DFBD" w14:textId="77777777" w:rsidR="009B234F" w:rsidRDefault="009B234F" w:rsidP="00EE43EF">
          <w:pPr>
            <w:spacing w:line="0" w:lineRule="atLeast"/>
            <w:jc w:val="center"/>
            <w:rPr>
              <w:sz w:val="18"/>
            </w:rPr>
          </w:pPr>
          <w:r w:rsidRPr="008F4219">
            <w:rPr>
              <w:i/>
              <w:sz w:val="18"/>
            </w:rPr>
            <w:t>Public Service (Section 24(1)—National Disability Insurance Agency Non-SES Employees) Determination 202</w:t>
          </w:r>
          <w:r>
            <w:rPr>
              <w:i/>
              <w:sz w:val="18"/>
            </w:rPr>
            <w:t>3/1</w:t>
          </w:r>
        </w:p>
        <w:p w14:paraId="353F93B6" w14:textId="45471261" w:rsidR="009B234F" w:rsidRDefault="009B234F" w:rsidP="00EE43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31CB6" w14:paraId="233C1AEA" w14:textId="77777777" w:rsidTr="00EE43E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</w:tcPr>
        <w:p w14:paraId="5990CE02" w14:textId="77777777" w:rsidR="00131CB6" w:rsidRDefault="00131CB6" w:rsidP="00EE43EF">
          <w:pPr>
            <w:rPr>
              <w:sz w:val="18"/>
            </w:rPr>
          </w:pPr>
        </w:p>
      </w:tc>
    </w:tr>
  </w:tbl>
  <w:p w14:paraId="53E143F8" w14:textId="1B574ACE" w:rsidR="00131CB6" w:rsidRDefault="00131CB6" w:rsidP="00EE43EF">
    <w:pPr>
      <w:pStyle w:val="DocI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AEB5" w14:textId="77777777" w:rsidR="00131CB6" w:rsidRPr="00E33C1C" w:rsidRDefault="00131CB6" w:rsidP="00EE43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8472"/>
    </w:tblGrid>
    <w:tr w:rsidR="009B234F" w14:paraId="6AFE1CA6" w14:textId="77777777" w:rsidTr="009B234F">
      <w:tc>
        <w:tcPr>
          <w:tcW w:w="8472" w:type="dxa"/>
          <w:tcBorders>
            <w:top w:val="nil"/>
            <w:left w:val="nil"/>
            <w:bottom w:val="nil"/>
            <w:right w:val="nil"/>
          </w:tcBorders>
        </w:tcPr>
        <w:p w14:paraId="7CE180AA" w14:textId="77777777" w:rsidR="009B234F" w:rsidRDefault="009B234F" w:rsidP="00EE43E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  <w:p w14:paraId="248DB24E" w14:textId="7FDDD92D" w:rsidR="009B234F" w:rsidRDefault="009B234F" w:rsidP="00EE43EF">
          <w:pPr>
            <w:spacing w:line="0" w:lineRule="atLeast"/>
            <w:jc w:val="right"/>
            <w:rPr>
              <w:sz w:val="18"/>
            </w:rPr>
          </w:pPr>
          <w:r w:rsidRPr="00A337FA">
            <w:rPr>
              <w:i/>
              <w:sz w:val="18"/>
              <w:highlight w:val="yellow"/>
            </w:rPr>
            <w:t>Public Service (Subsection 24(1)—Agency name Non-SES Employees) Determination 202X</w:t>
          </w:r>
        </w:p>
      </w:tc>
    </w:tr>
    <w:tr w:rsidR="00131CB6" w14:paraId="124DC2B6" w14:textId="77777777" w:rsidTr="009B23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</w:tcPr>
        <w:p w14:paraId="319DEB04" w14:textId="77777777" w:rsidR="00131CB6" w:rsidRDefault="00131CB6" w:rsidP="00EE43EF">
          <w:pPr>
            <w:jc w:val="right"/>
            <w:rPr>
              <w:sz w:val="18"/>
            </w:rPr>
          </w:pPr>
        </w:p>
      </w:tc>
    </w:tr>
  </w:tbl>
  <w:bookmarkStart w:id="25" w:name="_iDocIDFieldd2b853e6-04ea-4cf0-852b-dea5"/>
  <w:p w14:paraId="4C3373D1" w14:textId="7F82D20E" w:rsidR="00131CB6" w:rsidRDefault="00131CB6" w:rsidP="00EE43E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25"/>
  </w:p>
  <w:bookmarkStart w:id="26" w:name="_iDocIDFieldf32f7142-29e6-4ee7-9e25-bfc1"/>
  <w:p w14:paraId="6CEEFF80" w14:textId="2DCE29FB" w:rsidR="00131CB6" w:rsidRDefault="00131CB6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26"/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E36C" w14:textId="77777777" w:rsidR="00131CB6" w:rsidRPr="00E33C1C" w:rsidRDefault="00131CB6" w:rsidP="00EE43E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313"/>
    </w:tblGrid>
    <w:tr w:rsidR="009B234F" w14:paraId="2F4A9250" w14:textId="77777777" w:rsidTr="00A2007E">
      <w:tc>
        <w:tcPr>
          <w:tcW w:w="8313" w:type="dxa"/>
          <w:tcBorders>
            <w:top w:val="nil"/>
            <w:left w:val="nil"/>
            <w:bottom w:val="nil"/>
            <w:right w:val="nil"/>
          </w:tcBorders>
        </w:tcPr>
        <w:p w14:paraId="3878CB5B" w14:textId="77777777" w:rsidR="009B234F" w:rsidRPr="00A337FA" w:rsidRDefault="009B234F" w:rsidP="00EE43EF">
          <w:pPr>
            <w:spacing w:line="0" w:lineRule="atLeast"/>
            <w:jc w:val="center"/>
            <w:rPr>
              <w:i/>
              <w:sz w:val="18"/>
            </w:rPr>
          </w:pPr>
          <w:r w:rsidRPr="004B750F">
            <w:rPr>
              <w:i/>
              <w:sz w:val="18"/>
            </w:rPr>
            <w:t>Public Service (Section 24(1)—</w:t>
          </w:r>
          <w:r w:rsidRPr="008F4219">
            <w:rPr>
              <w:i/>
              <w:sz w:val="18"/>
            </w:rPr>
            <w:t xml:space="preserve">National Disability Insurance Agency </w:t>
          </w:r>
          <w:r w:rsidRPr="004B750F">
            <w:rPr>
              <w:i/>
              <w:sz w:val="18"/>
            </w:rPr>
            <w:t>Non-SES Employees) Determination 202</w:t>
          </w:r>
          <w:r>
            <w:rPr>
              <w:i/>
              <w:sz w:val="18"/>
            </w:rPr>
            <w:t>3/1</w:t>
          </w:r>
        </w:p>
        <w:p w14:paraId="6CB678F0" w14:textId="2CD668A2" w:rsidR="009B234F" w:rsidRDefault="009B234F" w:rsidP="00EE43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31CB6" w14:paraId="3F97D7DE" w14:textId="77777777" w:rsidTr="009B23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13" w:type="dxa"/>
        </w:tcPr>
        <w:p w14:paraId="5ADBDC1B" w14:textId="77777777" w:rsidR="00131CB6" w:rsidRDefault="00131CB6" w:rsidP="00EE43EF">
          <w:pPr>
            <w:rPr>
              <w:sz w:val="18"/>
            </w:rPr>
          </w:pPr>
        </w:p>
      </w:tc>
    </w:tr>
  </w:tbl>
  <w:p w14:paraId="437E0B23" w14:textId="1983CBDE" w:rsidR="00131CB6" w:rsidRDefault="00131CB6" w:rsidP="009B5B3A">
    <w:pPr>
      <w:pStyle w:val="DocID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83FA" w14:textId="77777777" w:rsidR="00131CB6" w:rsidRPr="00E33C1C" w:rsidRDefault="00131CB6" w:rsidP="00EE43EF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inline distT="0" distB="0" distL="0" distR="0" wp14:anchorId="15655993" wp14:editId="0AF770CA">
              <wp:extent cx="5759450" cy="395605"/>
              <wp:effectExtent l="0" t="0" r="0" b="4445"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58582" w14:textId="177CA8FB" w:rsidR="00131CB6" w:rsidRPr="009B5AB3" w:rsidRDefault="00131CB6" w:rsidP="00EE43E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65599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A458582" w14:textId="177CA8FB" w:rsidR="00131CB6" w:rsidRPr="009B5AB3" w:rsidRDefault="00131CB6" w:rsidP="00EE43E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D10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131CB6" w14:paraId="38BCF0C2" w14:textId="77777777" w:rsidTr="00EE43E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16C6B1" w14:textId="77777777" w:rsidR="00131CB6" w:rsidRDefault="00131CB6" w:rsidP="00EE43E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D148F8" w14:textId="6B31EEDA" w:rsidR="00131CB6" w:rsidRDefault="00131CB6" w:rsidP="00EE43E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104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E935AD" w14:textId="77777777" w:rsidR="00131CB6" w:rsidRDefault="00131CB6" w:rsidP="00EE43E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31CB6" w14:paraId="4D11F385" w14:textId="77777777" w:rsidTr="00EE43E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6D242F" w14:textId="77777777" w:rsidR="00131CB6" w:rsidRDefault="00131CB6" w:rsidP="00EE43EF">
          <w:pPr>
            <w:rPr>
              <w:sz w:val="18"/>
            </w:rPr>
          </w:pPr>
          <w:r>
            <w:rPr>
              <w:i/>
              <w:noProof/>
              <w:sz w:val="18"/>
            </w:rPr>
            <w:t>I20SM185.v02.docx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24/11/2020 9:12 AM</w:t>
          </w:r>
        </w:p>
      </w:tc>
    </w:tr>
  </w:tbl>
  <w:bookmarkStart w:id="27" w:name="_iDocIDField4dd50e59-3907-4e8b-80d2-9887"/>
  <w:p w14:paraId="44B803FE" w14:textId="08CC1B34" w:rsidR="00131CB6" w:rsidRDefault="00131CB6" w:rsidP="00EE43E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27"/>
  </w:p>
  <w:bookmarkStart w:id="28" w:name="_iDocIDFielda502d6bc-d389-46eb-9311-0b28"/>
  <w:p w14:paraId="627DF679" w14:textId="0CFA0E85" w:rsidR="00131CB6" w:rsidRDefault="00131CB6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4D104D">
      <w:rPr>
        <w:b/>
        <w:bCs/>
        <w:lang w:val="en-US"/>
      </w:rPr>
      <w:t>Error! Unknown document property name.</w:t>
    </w:r>
    <w:r>
      <w:fldChar w:fldCharType="end"/>
    </w:r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4569" w14:textId="77777777" w:rsidR="00547E69" w:rsidRDefault="00547E69" w:rsidP="00715914">
      <w:pPr>
        <w:spacing w:line="240" w:lineRule="auto"/>
      </w:pPr>
      <w:r>
        <w:separator/>
      </w:r>
    </w:p>
  </w:footnote>
  <w:footnote w:type="continuationSeparator" w:id="0">
    <w:p w14:paraId="1153A840" w14:textId="77777777" w:rsidR="00547E69" w:rsidRDefault="00547E69" w:rsidP="00715914">
      <w:pPr>
        <w:spacing w:line="240" w:lineRule="auto"/>
      </w:pPr>
      <w:r>
        <w:continuationSeparator/>
      </w:r>
    </w:p>
  </w:footnote>
  <w:footnote w:type="continuationNotice" w:id="1">
    <w:p w14:paraId="76FA3AFB" w14:textId="77777777" w:rsidR="00547E69" w:rsidRDefault="00547E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B27A" w14:textId="77777777" w:rsidR="00131CB6" w:rsidRPr="005F1388" w:rsidRDefault="00131CB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inline distT="0" distB="0" distL="0" distR="0" wp14:anchorId="22E21A17" wp14:editId="025C247B">
              <wp:extent cx="5759450" cy="395605"/>
              <wp:effectExtent l="0" t="0" r="0" b="4445"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3ED3E" w14:textId="6EA7250E" w:rsidR="00131CB6" w:rsidRPr="009B5AB3" w:rsidRDefault="00131CB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2E21A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" stroked="f" strokeweight=".5pt">
              <v:path arrowok="t"/>
              <v:textbox>
                <w:txbxContent>
                  <w:p w14:paraId="48A3ED3E" w14:textId="6EA7250E" w:rsidR="00131CB6" w:rsidRPr="009B5AB3" w:rsidRDefault="00131CB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D10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EC1E" w14:textId="07926A3D" w:rsidR="00131CB6" w:rsidRPr="005F1388" w:rsidRDefault="00131CB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6996" w14:textId="77777777" w:rsidR="00131CB6" w:rsidRPr="005F1388" w:rsidRDefault="00131CB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inline distT="0" distB="0" distL="0" distR="0" wp14:anchorId="3E656B38" wp14:editId="7A4CF3FE">
              <wp:extent cx="5759450" cy="395605"/>
              <wp:effectExtent l="0" t="0" r="0" b="4445"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6706B" w14:textId="7184C154" w:rsidR="00131CB6" w:rsidRPr="009B5AB3" w:rsidRDefault="00131CB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656B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736706B" w14:textId="7184C154" w:rsidR="00131CB6" w:rsidRPr="009B5AB3" w:rsidRDefault="00131CB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D10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863A" w14:textId="77777777" w:rsidR="00131CB6" w:rsidRPr="00ED79B6" w:rsidRDefault="00131CB6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inline distT="0" distB="0" distL="0" distR="0" wp14:anchorId="2734FD2B" wp14:editId="72AA063C">
              <wp:extent cx="5759450" cy="395605"/>
              <wp:effectExtent l="0" t="0" r="0" b="4445"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CBE95" w14:textId="25EC6BEA" w:rsidR="00131CB6" w:rsidRPr="009B5AB3" w:rsidRDefault="00131CB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734FD2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4F8CBE95" w14:textId="25EC6BEA" w:rsidR="00131CB6" w:rsidRPr="009B5AB3" w:rsidRDefault="00131CB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D10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D832" w14:textId="6B495683" w:rsidR="00131CB6" w:rsidRPr="00ED79B6" w:rsidRDefault="00131CB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E1FA" w14:textId="77777777" w:rsidR="00131CB6" w:rsidRPr="00ED79B6" w:rsidRDefault="00131CB6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inline distT="0" distB="0" distL="0" distR="0" wp14:anchorId="61B7BF0F" wp14:editId="7D33F1E8">
              <wp:extent cx="5759450" cy="395605"/>
              <wp:effectExtent l="0" t="0" r="0" b="4445"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86960" w14:textId="724CD23C" w:rsidR="00131CB6" w:rsidRPr="009B5AB3" w:rsidRDefault="00131CB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B7BF0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Bi&#10;UqW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C786960" w14:textId="724CD23C" w:rsidR="00131CB6" w:rsidRPr="009B5AB3" w:rsidRDefault="00131CB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D10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9415" w14:textId="65023AC1" w:rsidR="00131CB6" w:rsidRPr="007A1328" w:rsidRDefault="00131CB6" w:rsidP="00756272">
    <w:pPr>
      <w:pBdr>
        <w:bottom w:val="single" w:sz="6" w:space="1" w:color="auto"/>
      </w:pBdr>
      <w:spacing w:after="120"/>
      <w:rPr>
        <w:sz w:val="24"/>
      </w:rPr>
    </w:pPr>
    <w:r w:rsidRPr="00575A4D">
      <w:rPr>
        <w:sz w:val="24"/>
      </w:rPr>
      <w:fldChar w:fldCharType="begin"/>
    </w:r>
    <w:r w:rsidRPr="00575A4D">
      <w:rPr>
        <w:sz w:val="24"/>
      </w:rPr>
      <w:instrText xml:space="preserve"> STYLEREF CharChapNo </w:instrText>
    </w:r>
    <w:r w:rsidRPr="00575A4D">
      <w:rPr>
        <w:sz w:val="24"/>
      </w:rPr>
      <w:fldChar w:fldCharType="end"/>
    </w:r>
    <w:r w:rsidRPr="00575A4D">
      <w:rPr>
        <w:sz w:val="24"/>
      </w:rPr>
      <w:t xml:space="preserve">  </w:t>
    </w:r>
    <w:r w:rsidRPr="00575A4D">
      <w:rPr>
        <w:sz w:val="24"/>
      </w:rPr>
      <w:fldChar w:fldCharType="begin"/>
    </w:r>
    <w:r w:rsidRPr="00575A4D">
      <w:rPr>
        <w:sz w:val="24"/>
      </w:rPr>
      <w:instrText xml:space="preserve"> STYLEREF CharChapText </w:instrText>
    </w:r>
    <w:r w:rsidRPr="00575A4D">
      <w:rPr>
        <w:sz w:val="24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 w:rsidRPr="00575A4D">
      <w:rPr>
        <w:sz w:val="24"/>
      </w:rPr>
      <w:t xml:space="preserve"> </w:t>
    </w:r>
    <w:r>
      <w:rPr>
        <w:sz w:val="24"/>
      </w:rPr>
      <w:t>Section 8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D869" w14:textId="47A399BD" w:rsidR="00131CB6" w:rsidRPr="007A1328" w:rsidRDefault="00131CB6" w:rsidP="00CA1F48">
    <w:pPr>
      <w:jc w:val="center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3E162F8" w14:textId="2B7D9B0D" w:rsidR="00131CB6" w:rsidRPr="007A1328" w:rsidRDefault="00131CB6" w:rsidP="000836E7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9A7F" w14:textId="77777777" w:rsidR="00131CB6" w:rsidRPr="007A1328" w:rsidRDefault="00131CB6" w:rsidP="00715914">
    <w:r>
      <w:rPr>
        <w:noProof/>
        <w:lang w:eastAsia="en-AU"/>
      </w:rPr>
      <mc:AlternateContent>
        <mc:Choice Requires="wps">
          <w:drawing>
            <wp:inline distT="0" distB="0" distL="0" distR="0" wp14:anchorId="6E4BF74F" wp14:editId="4FBE342F">
              <wp:extent cx="5759450" cy="395605"/>
              <wp:effectExtent l="0" t="0" r="0" b="4445"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FD4E9" w14:textId="76E94613" w:rsidR="00131CB6" w:rsidRPr="009B5AB3" w:rsidRDefault="00131CB6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D10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D104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E4BF74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width:453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2ABFD4E9" w14:textId="76E94613" w:rsidR="00131CB6" w:rsidRPr="009B5AB3" w:rsidRDefault="00131CB6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D10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D104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378" w:hanging="24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1320" w:hanging="240"/>
      </w:pPr>
    </w:lvl>
    <w:lvl w:ilvl="2">
      <w:numFmt w:val="bullet"/>
      <w:lvlText w:val="•"/>
      <w:lvlJc w:val="left"/>
      <w:pPr>
        <w:ind w:left="2261" w:hanging="240"/>
      </w:pPr>
    </w:lvl>
    <w:lvl w:ilvl="3">
      <w:numFmt w:val="bullet"/>
      <w:lvlText w:val="•"/>
      <w:lvlJc w:val="left"/>
      <w:pPr>
        <w:ind w:left="3201" w:hanging="240"/>
      </w:pPr>
    </w:lvl>
    <w:lvl w:ilvl="4">
      <w:numFmt w:val="bullet"/>
      <w:lvlText w:val="•"/>
      <w:lvlJc w:val="left"/>
      <w:pPr>
        <w:ind w:left="4142" w:hanging="240"/>
      </w:pPr>
    </w:lvl>
    <w:lvl w:ilvl="5">
      <w:numFmt w:val="bullet"/>
      <w:lvlText w:val="•"/>
      <w:lvlJc w:val="left"/>
      <w:pPr>
        <w:ind w:left="5083" w:hanging="240"/>
      </w:pPr>
    </w:lvl>
    <w:lvl w:ilvl="6">
      <w:numFmt w:val="bullet"/>
      <w:lvlText w:val="•"/>
      <w:lvlJc w:val="left"/>
      <w:pPr>
        <w:ind w:left="6023" w:hanging="240"/>
      </w:pPr>
    </w:lvl>
    <w:lvl w:ilvl="7">
      <w:numFmt w:val="bullet"/>
      <w:lvlText w:val="•"/>
      <w:lvlJc w:val="left"/>
      <w:pPr>
        <w:ind w:left="6964" w:hanging="240"/>
      </w:pPr>
    </w:lvl>
    <w:lvl w:ilvl="8">
      <w:numFmt w:val="bullet"/>
      <w:lvlText w:val="•"/>
      <w:lvlJc w:val="left"/>
      <w:pPr>
        <w:ind w:left="7905" w:hanging="240"/>
      </w:pPr>
    </w:lvl>
  </w:abstractNum>
  <w:abstractNum w:abstractNumId="11" w15:restartNumberingAfterBreak="0">
    <w:nsid w:val="003068C0"/>
    <w:multiLevelType w:val="hybridMultilevel"/>
    <w:tmpl w:val="6ECC2240"/>
    <w:lvl w:ilvl="0" w:tplc="9D9030D2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027B6825"/>
    <w:multiLevelType w:val="hybridMultilevel"/>
    <w:tmpl w:val="2E502EAA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0E48F9"/>
    <w:multiLevelType w:val="hybridMultilevel"/>
    <w:tmpl w:val="4154BF8E"/>
    <w:lvl w:ilvl="0" w:tplc="56FEB3D4">
      <w:start w:val="1"/>
      <w:numFmt w:val="decimal"/>
      <w:lvlText w:val="Column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E12366"/>
    <w:multiLevelType w:val="hybridMultilevel"/>
    <w:tmpl w:val="786C5A34"/>
    <w:lvl w:ilvl="0" w:tplc="9230E27E">
      <w:start w:val="1"/>
      <w:numFmt w:val="lowerRoman"/>
      <w:lvlText w:val="(%1)"/>
      <w:lvlJc w:val="left"/>
      <w:pPr>
        <w:ind w:left="2878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78" w:hanging="360"/>
      </w:pPr>
    </w:lvl>
    <w:lvl w:ilvl="2" w:tplc="0C09001B" w:tentative="1">
      <w:start w:val="1"/>
      <w:numFmt w:val="lowerRoman"/>
      <w:lvlText w:val="%3."/>
      <w:lvlJc w:val="right"/>
      <w:pPr>
        <w:ind w:left="3898" w:hanging="180"/>
      </w:pPr>
    </w:lvl>
    <w:lvl w:ilvl="3" w:tplc="0C09000F" w:tentative="1">
      <w:start w:val="1"/>
      <w:numFmt w:val="decimal"/>
      <w:lvlText w:val="%4."/>
      <w:lvlJc w:val="left"/>
      <w:pPr>
        <w:ind w:left="4618" w:hanging="360"/>
      </w:pPr>
    </w:lvl>
    <w:lvl w:ilvl="4" w:tplc="0C090019" w:tentative="1">
      <w:start w:val="1"/>
      <w:numFmt w:val="lowerLetter"/>
      <w:lvlText w:val="%5."/>
      <w:lvlJc w:val="left"/>
      <w:pPr>
        <w:ind w:left="5338" w:hanging="360"/>
      </w:pPr>
    </w:lvl>
    <w:lvl w:ilvl="5" w:tplc="0C09001B" w:tentative="1">
      <w:start w:val="1"/>
      <w:numFmt w:val="lowerRoman"/>
      <w:lvlText w:val="%6."/>
      <w:lvlJc w:val="right"/>
      <w:pPr>
        <w:ind w:left="6058" w:hanging="180"/>
      </w:pPr>
    </w:lvl>
    <w:lvl w:ilvl="6" w:tplc="0C09000F" w:tentative="1">
      <w:start w:val="1"/>
      <w:numFmt w:val="decimal"/>
      <w:lvlText w:val="%7."/>
      <w:lvlJc w:val="left"/>
      <w:pPr>
        <w:ind w:left="6778" w:hanging="360"/>
      </w:pPr>
    </w:lvl>
    <w:lvl w:ilvl="7" w:tplc="0C090019" w:tentative="1">
      <w:start w:val="1"/>
      <w:numFmt w:val="lowerLetter"/>
      <w:lvlText w:val="%8."/>
      <w:lvlJc w:val="left"/>
      <w:pPr>
        <w:ind w:left="7498" w:hanging="360"/>
      </w:pPr>
    </w:lvl>
    <w:lvl w:ilvl="8" w:tplc="0C09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17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04B4BD4"/>
    <w:multiLevelType w:val="hybridMultilevel"/>
    <w:tmpl w:val="2C786F32"/>
    <w:lvl w:ilvl="0" w:tplc="0C09000F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11201A19"/>
    <w:multiLevelType w:val="hybridMultilevel"/>
    <w:tmpl w:val="21506158"/>
    <w:lvl w:ilvl="0" w:tplc="AFA0256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22008CA"/>
    <w:multiLevelType w:val="hybridMultilevel"/>
    <w:tmpl w:val="BE5A00F2"/>
    <w:lvl w:ilvl="0" w:tplc="D2640304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3C0532"/>
    <w:multiLevelType w:val="hybridMultilevel"/>
    <w:tmpl w:val="E8F49572"/>
    <w:lvl w:ilvl="0" w:tplc="A76C6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121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44AF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363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74F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CE7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F09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0AC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749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19D23664"/>
    <w:multiLevelType w:val="hybridMultilevel"/>
    <w:tmpl w:val="0C9E6AC8"/>
    <w:lvl w:ilvl="0" w:tplc="42F63EAE">
      <w:start w:val="9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18058DA"/>
    <w:multiLevelType w:val="hybridMultilevel"/>
    <w:tmpl w:val="E46A4B80"/>
    <w:lvl w:ilvl="0" w:tplc="0C090019">
      <w:start w:val="1"/>
      <w:numFmt w:val="lowerLetter"/>
      <w:lvlText w:val="%1.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22B70CDC"/>
    <w:multiLevelType w:val="hybridMultilevel"/>
    <w:tmpl w:val="4154BF8E"/>
    <w:lvl w:ilvl="0" w:tplc="56FEB3D4">
      <w:start w:val="1"/>
      <w:numFmt w:val="decimal"/>
      <w:lvlText w:val="Column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E7188"/>
    <w:multiLevelType w:val="hybridMultilevel"/>
    <w:tmpl w:val="725E21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161E8"/>
    <w:multiLevelType w:val="hybridMultilevel"/>
    <w:tmpl w:val="52A27D58"/>
    <w:lvl w:ilvl="0" w:tplc="FFFFFFFF">
      <w:start w:val="1"/>
      <w:numFmt w:val="decimal"/>
      <w:lvlText w:val="(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2C86976"/>
    <w:multiLevelType w:val="hybridMultilevel"/>
    <w:tmpl w:val="314ED76E"/>
    <w:lvl w:ilvl="0" w:tplc="32F68CE0">
      <w:start w:val="1"/>
      <w:numFmt w:val="lowerLetter"/>
      <w:lvlText w:val="(%1)"/>
      <w:lvlJc w:val="left"/>
      <w:pPr>
        <w:ind w:left="2160" w:hanging="72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3B2650D5"/>
    <w:multiLevelType w:val="hybridMultilevel"/>
    <w:tmpl w:val="6206121C"/>
    <w:lvl w:ilvl="0" w:tplc="2410C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9E4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EE7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86F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D8C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FC8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9E48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D87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F3E0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404B4194"/>
    <w:multiLevelType w:val="multilevel"/>
    <w:tmpl w:val="733664B2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4" w15:restartNumberingAfterBreak="0">
    <w:nsid w:val="45533712"/>
    <w:multiLevelType w:val="hybridMultilevel"/>
    <w:tmpl w:val="B1883B1C"/>
    <w:lvl w:ilvl="0" w:tplc="D1A4023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5" w15:restartNumberingAfterBreak="0">
    <w:nsid w:val="48313A4F"/>
    <w:multiLevelType w:val="hybridMultilevel"/>
    <w:tmpl w:val="B28E8402"/>
    <w:lvl w:ilvl="0" w:tplc="FFFFFFFF">
      <w:start w:val="1"/>
      <w:numFmt w:val="decimal"/>
      <w:lvlText w:val="(%1)"/>
      <w:lvlJc w:val="left"/>
      <w:pPr>
        <w:ind w:left="149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544D580C"/>
    <w:multiLevelType w:val="hybridMultilevel"/>
    <w:tmpl w:val="9230E27E"/>
    <w:lvl w:ilvl="0" w:tplc="FD149DB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5A0DDC"/>
    <w:multiLevelType w:val="hybridMultilevel"/>
    <w:tmpl w:val="B28E8402"/>
    <w:lvl w:ilvl="0" w:tplc="3A94CEA2">
      <w:start w:val="1"/>
      <w:numFmt w:val="decimal"/>
      <w:lvlText w:val="(%1)"/>
      <w:lvlJc w:val="left"/>
      <w:pPr>
        <w:ind w:left="1494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7A4B47"/>
    <w:multiLevelType w:val="hybridMultilevel"/>
    <w:tmpl w:val="C298B4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46661"/>
    <w:multiLevelType w:val="hybridMultilevel"/>
    <w:tmpl w:val="BDB2FF9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261706D"/>
    <w:multiLevelType w:val="hybridMultilevel"/>
    <w:tmpl w:val="4154BF8E"/>
    <w:lvl w:ilvl="0" w:tplc="56FEB3D4">
      <w:start w:val="1"/>
      <w:numFmt w:val="decimal"/>
      <w:lvlText w:val="Column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83CCD"/>
    <w:multiLevelType w:val="hybridMultilevel"/>
    <w:tmpl w:val="B28E8402"/>
    <w:lvl w:ilvl="0" w:tplc="FFFFFFFF">
      <w:start w:val="1"/>
      <w:numFmt w:val="decimal"/>
      <w:lvlText w:val="(%1)"/>
      <w:lvlJc w:val="left"/>
      <w:pPr>
        <w:ind w:left="1494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6CD87574"/>
    <w:multiLevelType w:val="hybridMultilevel"/>
    <w:tmpl w:val="4154BF8E"/>
    <w:lvl w:ilvl="0" w:tplc="56FEB3D4">
      <w:start w:val="1"/>
      <w:numFmt w:val="decimal"/>
      <w:lvlText w:val="Column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21DA3"/>
    <w:multiLevelType w:val="hybridMultilevel"/>
    <w:tmpl w:val="4154BF8E"/>
    <w:lvl w:ilvl="0" w:tplc="56FEB3D4">
      <w:start w:val="1"/>
      <w:numFmt w:val="decimal"/>
      <w:lvlText w:val="Column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A2697"/>
    <w:multiLevelType w:val="hybridMultilevel"/>
    <w:tmpl w:val="4154BF8E"/>
    <w:lvl w:ilvl="0" w:tplc="56FEB3D4">
      <w:start w:val="1"/>
      <w:numFmt w:val="decimal"/>
      <w:lvlText w:val="Column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974E4"/>
    <w:multiLevelType w:val="hybridMultilevel"/>
    <w:tmpl w:val="274E5F54"/>
    <w:lvl w:ilvl="0" w:tplc="7DBC1ABC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680888341">
    <w:abstractNumId w:val="9"/>
  </w:num>
  <w:num w:numId="2" w16cid:durableId="1599757513">
    <w:abstractNumId w:val="7"/>
  </w:num>
  <w:num w:numId="3" w16cid:durableId="1930918735">
    <w:abstractNumId w:val="6"/>
  </w:num>
  <w:num w:numId="4" w16cid:durableId="2029287136">
    <w:abstractNumId w:val="5"/>
  </w:num>
  <w:num w:numId="5" w16cid:durableId="1256668726">
    <w:abstractNumId w:val="4"/>
  </w:num>
  <w:num w:numId="6" w16cid:durableId="799105147">
    <w:abstractNumId w:val="8"/>
  </w:num>
  <w:num w:numId="7" w16cid:durableId="459962038">
    <w:abstractNumId w:val="3"/>
  </w:num>
  <w:num w:numId="8" w16cid:durableId="1374384627">
    <w:abstractNumId w:val="2"/>
  </w:num>
  <w:num w:numId="9" w16cid:durableId="1942637234">
    <w:abstractNumId w:val="1"/>
  </w:num>
  <w:num w:numId="10" w16cid:durableId="192884241">
    <w:abstractNumId w:val="0"/>
  </w:num>
  <w:num w:numId="11" w16cid:durableId="1012341817">
    <w:abstractNumId w:val="30"/>
  </w:num>
  <w:num w:numId="12" w16cid:durableId="2134859659">
    <w:abstractNumId w:val="15"/>
  </w:num>
  <w:num w:numId="13" w16cid:durableId="946160476">
    <w:abstractNumId w:val="17"/>
  </w:num>
  <w:num w:numId="14" w16cid:durableId="1850679122">
    <w:abstractNumId w:val="24"/>
  </w:num>
  <w:num w:numId="15" w16cid:durableId="249511297">
    <w:abstractNumId w:val="21"/>
  </w:num>
  <w:num w:numId="16" w16cid:durableId="699935749">
    <w:abstractNumId w:val="13"/>
  </w:num>
  <w:num w:numId="17" w16cid:durableId="1563062203">
    <w:abstractNumId w:val="33"/>
  </w:num>
  <w:num w:numId="18" w16cid:durableId="958025794">
    <w:abstractNumId w:val="32"/>
  </w:num>
  <w:num w:numId="19" w16cid:durableId="361328526">
    <w:abstractNumId w:val="30"/>
  </w:num>
  <w:num w:numId="20" w16cid:durableId="1648392820">
    <w:abstractNumId w:val="43"/>
  </w:num>
  <w:num w:numId="21" w16cid:durableId="413363365">
    <w:abstractNumId w:val="14"/>
  </w:num>
  <w:num w:numId="22" w16cid:durableId="743339487">
    <w:abstractNumId w:val="40"/>
  </w:num>
  <w:num w:numId="23" w16cid:durableId="1746998009">
    <w:abstractNumId w:val="42"/>
  </w:num>
  <w:num w:numId="24" w16cid:durableId="1572694127">
    <w:abstractNumId w:val="26"/>
  </w:num>
  <w:num w:numId="25" w16cid:durableId="1014963887">
    <w:abstractNumId w:val="44"/>
  </w:num>
  <w:num w:numId="26" w16cid:durableId="627861313">
    <w:abstractNumId w:val="45"/>
  </w:num>
  <w:num w:numId="27" w16cid:durableId="458647071">
    <w:abstractNumId w:val="34"/>
  </w:num>
  <w:num w:numId="28" w16cid:durableId="919098908">
    <w:abstractNumId w:val="28"/>
  </w:num>
  <w:num w:numId="29" w16cid:durableId="9057269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08917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3297115">
    <w:abstractNumId w:val="11"/>
  </w:num>
  <w:num w:numId="32" w16cid:durableId="58141777">
    <w:abstractNumId w:val="18"/>
  </w:num>
  <w:num w:numId="33" w16cid:durableId="238246480">
    <w:abstractNumId w:val="12"/>
  </w:num>
  <w:num w:numId="34" w16cid:durableId="1071000743">
    <w:abstractNumId w:val="19"/>
  </w:num>
  <w:num w:numId="35" w16cid:durableId="866332186">
    <w:abstractNumId w:val="16"/>
  </w:num>
  <w:num w:numId="36" w16cid:durableId="2114012850">
    <w:abstractNumId w:val="23"/>
  </w:num>
  <w:num w:numId="37" w16cid:durableId="1231574363">
    <w:abstractNumId w:val="27"/>
  </w:num>
  <w:num w:numId="38" w16cid:durableId="1725907213">
    <w:abstractNumId w:val="38"/>
  </w:num>
  <w:num w:numId="39" w16cid:durableId="893933111">
    <w:abstractNumId w:val="29"/>
  </w:num>
  <w:num w:numId="40" w16cid:durableId="4961945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137750427">
    <w:abstractNumId w:val="39"/>
  </w:num>
  <w:num w:numId="42" w16cid:durableId="1834639283">
    <w:abstractNumId w:val="36"/>
  </w:num>
  <w:num w:numId="43" w16cid:durableId="31005561">
    <w:abstractNumId w:val="37"/>
  </w:num>
  <w:num w:numId="44" w16cid:durableId="376046384">
    <w:abstractNumId w:val="22"/>
  </w:num>
  <w:num w:numId="45" w16cid:durableId="1363557971">
    <w:abstractNumId w:val="35"/>
  </w:num>
  <w:num w:numId="46" w16cid:durableId="489249584">
    <w:abstractNumId w:val="31"/>
  </w:num>
  <w:num w:numId="47" w16cid:durableId="1519276816">
    <w:abstractNumId w:val="41"/>
  </w:num>
  <w:num w:numId="48" w16cid:durableId="1905410724">
    <w:abstractNumId w:val="25"/>
  </w:num>
  <w:num w:numId="49" w16cid:durableId="2496585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TrueTypeFonts/>
  <w:saveSubsetFonts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51"/>
    <w:rsid w:val="00004470"/>
    <w:rsid w:val="000100A9"/>
    <w:rsid w:val="00011BED"/>
    <w:rsid w:val="000136AF"/>
    <w:rsid w:val="0001741C"/>
    <w:rsid w:val="00023AA5"/>
    <w:rsid w:val="000248FA"/>
    <w:rsid w:val="00030E23"/>
    <w:rsid w:val="00030E70"/>
    <w:rsid w:val="000315C2"/>
    <w:rsid w:val="00031E3F"/>
    <w:rsid w:val="000362F7"/>
    <w:rsid w:val="00040F63"/>
    <w:rsid w:val="000437C1"/>
    <w:rsid w:val="000459EC"/>
    <w:rsid w:val="0005365D"/>
    <w:rsid w:val="000573CC"/>
    <w:rsid w:val="00057653"/>
    <w:rsid w:val="00060B6A"/>
    <w:rsid w:val="000613EE"/>
    <w:rsid w:val="000614BF"/>
    <w:rsid w:val="000707CA"/>
    <w:rsid w:val="000726D3"/>
    <w:rsid w:val="000836E7"/>
    <w:rsid w:val="00083CC8"/>
    <w:rsid w:val="0008542A"/>
    <w:rsid w:val="000901AC"/>
    <w:rsid w:val="0009415E"/>
    <w:rsid w:val="00094E7B"/>
    <w:rsid w:val="000966D6"/>
    <w:rsid w:val="0009797C"/>
    <w:rsid w:val="000B02D3"/>
    <w:rsid w:val="000B415C"/>
    <w:rsid w:val="000B58FA"/>
    <w:rsid w:val="000B6BDB"/>
    <w:rsid w:val="000B6D6D"/>
    <w:rsid w:val="000B7E30"/>
    <w:rsid w:val="000C62C6"/>
    <w:rsid w:val="000D05EF"/>
    <w:rsid w:val="000D100F"/>
    <w:rsid w:val="000D4EDF"/>
    <w:rsid w:val="000E1DAD"/>
    <w:rsid w:val="000E2261"/>
    <w:rsid w:val="000E551B"/>
    <w:rsid w:val="000F21C1"/>
    <w:rsid w:val="000F68B9"/>
    <w:rsid w:val="000F7255"/>
    <w:rsid w:val="000F7728"/>
    <w:rsid w:val="00100827"/>
    <w:rsid w:val="0010745C"/>
    <w:rsid w:val="00121A16"/>
    <w:rsid w:val="001310F2"/>
    <w:rsid w:val="00131CB6"/>
    <w:rsid w:val="00132CEB"/>
    <w:rsid w:val="00135795"/>
    <w:rsid w:val="001357B5"/>
    <w:rsid w:val="00142B62"/>
    <w:rsid w:val="001448D7"/>
    <w:rsid w:val="0014539C"/>
    <w:rsid w:val="00153893"/>
    <w:rsid w:val="00154CD5"/>
    <w:rsid w:val="00157B8B"/>
    <w:rsid w:val="00166C2F"/>
    <w:rsid w:val="00167F78"/>
    <w:rsid w:val="00171AA0"/>
    <w:rsid w:val="00171F87"/>
    <w:rsid w:val="001721AC"/>
    <w:rsid w:val="001809D7"/>
    <w:rsid w:val="00186C4C"/>
    <w:rsid w:val="00187AED"/>
    <w:rsid w:val="001939E1"/>
    <w:rsid w:val="00194C3E"/>
    <w:rsid w:val="00195382"/>
    <w:rsid w:val="001A00ED"/>
    <w:rsid w:val="001A21C8"/>
    <w:rsid w:val="001A2676"/>
    <w:rsid w:val="001B4A79"/>
    <w:rsid w:val="001B5C30"/>
    <w:rsid w:val="001B6C73"/>
    <w:rsid w:val="001C0453"/>
    <w:rsid w:val="001C0A9E"/>
    <w:rsid w:val="001C2769"/>
    <w:rsid w:val="001C61C5"/>
    <w:rsid w:val="001C6725"/>
    <w:rsid w:val="001C69C4"/>
    <w:rsid w:val="001C6F1F"/>
    <w:rsid w:val="001D37EF"/>
    <w:rsid w:val="001E3590"/>
    <w:rsid w:val="001E403D"/>
    <w:rsid w:val="001E7407"/>
    <w:rsid w:val="001F5D5E"/>
    <w:rsid w:val="001F6219"/>
    <w:rsid w:val="001F6CD4"/>
    <w:rsid w:val="0020474A"/>
    <w:rsid w:val="00206C4D"/>
    <w:rsid w:val="0021053C"/>
    <w:rsid w:val="002138E6"/>
    <w:rsid w:val="00213AB1"/>
    <w:rsid w:val="002150FD"/>
    <w:rsid w:val="00215AF1"/>
    <w:rsid w:val="00224EAC"/>
    <w:rsid w:val="00226562"/>
    <w:rsid w:val="002321E8"/>
    <w:rsid w:val="002326CA"/>
    <w:rsid w:val="00235DB9"/>
    <w:rsid w:val="00235F96"/>
    <w:rsid w:val="00236EEC"/>
    <w:rsid w:val="0024010F"/>
    <w:rsid w:val="00240749"/>
    <w:rsid w:val="00243018"/>
    <w:rsid w:val="0025432C"/>
    <w:rsid w:val="00255144"/>
    <w:rsid w:val="002564A4"/>
    <w:rsid w:val="00265B59"/>
    <w:rsid w:val="0026736C"/>
    <w:rsid w:val="00271E7A"/>
    <w:rsid w:val="002733AE"/>
    <w:rsid w:val="00274217"/>
    <w:rsid w:val="002746F4"/>
    <w:rsid w:val="00275787"/>
    <w:rsid w:val="00281308"/>
    <w:rsid w:val="0028283A"/>
    <w:rsid w:val="00283916"/>
    <w:rsid w:val="00284719"/>
    <w:rsid w:val="00285D88"/>
    <w:rsid w:val="00285ED7"/>
    <w:rsid w:val="00295D5B"/>
    <w:rsid w:val="00296376"/>
    <w:rsid w:val="00297ECB"/>
    <w:rsid w:val="002A11FA"/>
    <w:rsid w:val="002A5368"/>
    <w:rsid w:val="002A5E7E"/>
    <w:rsid w:val="002A7BCF"/>
    <w:rsid w:val="002B0439"/>
    <w:rsid w:val="002B6CBB"/>
    <w:rsid w:val="002C0D19"/>
    <w:rsid w:val="002C1493"/>
    <w:rsid w:val="002C21D8"/>
    <w:rsid w:val="002C4A40"/>
    <w:rsid w:val="002C79A7"/>
    <w:rsid w:val="002C7FEC"/>
    <w:rsid w:val="002D043A"/>
    <w:rsid w:val="002D2DB3"/>
    <w:rsid w:val="002D4817"/>
    <w:rsid w:val="002D4B5F"/>
    <w:rsid w:val="002D5B96"/>
    <w:rsid w:val="002D6224"/>
    <w:rsid w:val="002D6800"/>
    <w:rsid w:val="002D7FE3"/>
    <w:rsid w:val="002E3226"/>
    <w:rsid w:val="002E3F4B"/>
    <w:rsid w:val="002F387B"/>
    <w:rsid w:val="002F6886"/>
    <w:rsid w:val="003014D0"/>
    <w:rsid w:val="00301F56"/>
    <w:rsid w:val="00301F6D"/>
    <w:rsid w:val="00304F8B"/>
    <w:rsid w:val="00305D5F"/>
    <w:rsid w:val="00310902"/>
    <w:rsid w:val="00310DF6"/>
    <w:rsid w:val="003151D5"/>
    <w:rsid w:val="00326409"/>
    <w:rsid w:val="00333FCB"/>
    <w:rsid w:val="003354D2"/>
    <w:rsid w:val="00335BC6"/>
    <w:rsid w:val="003415D3"/>
    <w:rsid w:val="003433F1"/>
    <w:rsid w:val="00344701"/>
    <w:rsid w:val="00350E7D"/>
    <w:rsid w:val="00352B0F"/>
    <w:rsid w:val="00353374"/>
    <w:rsid w:val="00353DC4"/>
    <w:rsid w:val="003559AF"/>
    <w:rsid w:val="00356690"/>
    <w:rsid w:val="003570A2"/>
    <w:rsid w:val="00360459"/>
    <w:rsid w:val="00363261"/>
    <w:rsid w:val="00364780"/>
    <w:rsid w:val="003711B8"/>
    <w:rsid w:val="0038279B"/>
    <w:rsid w:val="00393AB7"/>
    <w:rsid w:val="00395D93"/>
    <w:rsid w:val="003A24B6"/>
    <w:rsid w:val="003A2BBE"/>
    <w:rsid w:val="003B2440"/>
    <w:rsid w:val="003B2FBD"/>
    <w:rsid w:val="003B6627"/>
    <w:rsid w:val="003B7043"/>
    <w:rsid w:val="003B77A7"/>
    <w:rsid w:val="003C4BFF"/>
    <w:rsid w:val="003C6231"/>
    <w:rsid w:val="003D0345"/>
    <w:rsid w:val="003D0BFE"/>
    <w:rsid w:val="003D2A4F"/>
    <w:rsid w:val="003D3BDE"/>
    <w:rsid w:val="003D566D"/>
    <w:rsid w:val="003D5700"/>
    <w:rsid w:val="003E0D02"/>
    <w:rsid w:val="003E341B"/>
    <w:rsid w:val="003E52E5"/>
    <w:rsid w:val="003F0AF8"/>
    <w:rsid w:val="0040004D"/>
    <w:rsid w:val="004034D0"/>
    <w:rsid w:val="00404CC8"/>
    <w:rsid w:val="004058E6"/>
    <w:rsid w:val="004116CD"/>
    <w:rsid w:val="004144EC"/>
    <w:rsid w:val="00417EB9"/>
    <w:rsid w:val="00420275"/>
    <w:rsid w:val="00424CA9"/>
    <w:rsid w:val="00426FB4"/>
    <w:rsid w:val="00431074"/>
    <w:rsid w:val="00431E9B"/>
    <w:rsid w:val="004354BA"/>
    <w:rsid w:val="004379E3"/>
    <w:rsid w:val="00437E5C"/>
    <w:rsid w:val="0044015E"/>
    <w:rsid w:val="0044291A"/>
    <w:rsid w:val="00444ABD"/>
    <w:rsid w:val="00461C81"/>
    <w:rsid w:val="0046648B"/>
    <w:rsid w:val="00467661"/>
    <w:rsid w:val="004705B7"/>
    <w:rsid w:val="00472DBE"/>
    <w:rsid w:val="0047341D"/>
    <w:rsid w:val="00473453"/>
    <w:rsid w:val="00474A19"/>
    <w:rsid w:val="00477149"/>
    <w:rsid w:val="00486F9A"/>
    <w:rsid w:val="0049389D"/>
    <w:rsid w:val="004947B4"/>
    <w:rsid w:val="00495B1F"/>
    <w:rsid w:val="00496F97"/>
    <w:rsid w:val="004A3DDC"/>
    <w:rsid w:val="004B2E00"/>
    <w:rsid w:val="004B58A0"/>
    <w:rsid w:val="004C0743"/>
    <w:rsid w:val="004C6419"/>
    <w:rsid w:val="004C6AE8"/>
    <w:rsid w:val="004C7DF8"/>
    <w:rsid w:val="004D104D"/>
    <w:rsid w:val="004D1AF1"/>
    <w:rsid w:val="004D20A6"/>
    <w:rsid w:val="004D3593"/>
    <w:rsid w:val="004D3CE0"/>
    <w:rsid w:val="004D41BB"/>
    <w:rsid w:val="004D4CAC"/>
    <w:rsid w:val="004D5F3E"/>
    <w:rsid w:val="004E063A"/>
    <w:rsid w:val="004E4A9C"/>
    <w:rsid w:val="004E6F28"/>
    <w:rsid w:val="004E7BEC"/>
    <w:rsid w:val="004F53FA"/>
    <w:rsid w:val="004F716A"/>
    <w:rsid w:val="004F7FC0"/>
    <w:rsid w:val="00501487"/>
    <w:rsid w:val="0050310C"/>
    <w:rsid w:val="00505230"/>
    <w:rsid w:val="00505AF4"/>
    <w:rsid w:val="00505D3D"/>
    <w:rsid w:val="00506AC8"/>
    <w:rsid w:val="00506AF6"/>
    <w:rsid w:val="0051071F"/>
    <w:rsid w:val="00516B8D"/>
    <w:rsid w:val="00525A7B"/>
    <w:rsid w:val="00530D2C"/>
    <w:rsid w:val="00532B15"/>
    <w:rsid w:val="00535B2E"/>
    <w:rsid w:val="00537984"/>
    <w:rsid w:val="00537FBC"/>
    <w:rsid w:val="00545573"/>
    <w:rsid w:val="00546790"/>
    <w:rsid w:val="00547E69"/>
    <w:rsid w:val="00554029"/>
    <w:rsid w:val="00554954"/>
    <w:rsid w:val="005574D1"/>
    <w:rsid w:val="00561C08"/>
    <w:rsid w:val="0056509A"/>
    <w:rsid w:val="0056517D"/>
    <w:rsid w:val="00571018"/>
    <w:rsid w:val="00575A4D"/>
    <w:rsid w:val="00580838"/>
    <w:rsid w:val="00582778"/>
    <w:rsid w:val="00584724"/>
    <w:rsid w:val="00584811"/>
    <w:rsid w:val="00585784"/>
    <w:rsid w:val="005864D3"/>
    <w:rsid w:val="00587D07"/>
    <w:rsid w:val="0059014A"/>
    <w:rsid w:val="00593978"/>
    <w:rsid w:val="00593AA6"/>
    <w:rsid w:val="00594161"/>
    <w:rsid w:val="00594749"/>
    <w:rsid w:val="00597688"/>
    <w:rsid w:val="005A5627"/>
    <w:rsid w:val="005A5EEC"/>
    <w:rsid w:val="005B1B21"/>
    <w:rsid w:val="005B4067"/>
    <w:rsid w:val="005C0769"/>
    <w:rsid w:val="005C09A1"/>
    <w:rsid w:val="005C2B5A"/>
    <w:rsid w:val="005C3F41"/>
    <w:rsid w:val="005C41A4"/>
    <w:rsid w:val="005C6FF4"/>
    <w:rsid w:val="005D2D09"/>
    <w:rsid w:val="005D44E5"/>
    <w:rsid w:val="005D562E"/>
    <w:rsid w:val="005D792E"/>
    <w:rsid w:val="005E0CF2"/>
    <w:rsid w:val="005E3139"/>
    <w:rsid w:val="005E348C"/>
    <w:rsid w:val="005E3696"/>
    <w:rsid w:val="005E47D5"/>
    <w:rsid w:val="005E4CBE"/>
    <w:rsid w:val="005F4227"/>
    <w:rsid w:val="00600219"/>
    <w:rsid w:val="00603DC4"/>
    <w:rsid w:val="00607259"/>
    <w:rsid w:val="00616781"/>
    <w:rsid w:val="00616F43"/>
    <w:rsid w:val="00620076"/>
    <w:rsid w:val="0062671A"/>
    <w:rsid w:val="0062674A"/>
    <w:rsid w:val="00627EA0"/>
    <w:rsid w:val="006300F5"/>
    <w:rsid w:val="00631E1E"/>
    <w:rsid w:val="00633115"/>
    <w:rsid w:val="00640794"/>
    <w:rsid w:val="00644563"/>
    <w:rsid w:val="00652B3B"/>
    <w:rsid w:val="00655545"/>
    <w:rsid w:val="00664419"/>
    <w:rsid w:val="00670EA1"/>
    <w:rsid w:val="0067420E"/>
    <w:rsid w:val="00677CC2"/>
    <w:rsid w:val="0068223E"/>
    <w:rsid w:val="0068433E"/>
    <w:rsid w:val="00687797"/>
    <w:rsid w:val="006905DE"/>
    <w:rsid w:val="0069207B"/>
    <w:rsid w:val="00693A57"/>
    <w:rsid w:val="006944A8"/>
    <w:rsid w:val="006B3BF7"/>
    <w:rsid w:val="006B5789"/>
    <w:rsid w:val="006B5B5F"/>
    <w:rsid w:val="006B76CD"/>
    <w:rsid w:val="006C30C5"/>
    <w:rsid w:val="006C3DE9"/>
    <w:rsid w:val="006C56FF"/>
    <w:rsid w:val="006C7F8C"/>
    <w:rsid w:val="006D43F4"/>
    <w:rsid w:val="006E0318"/>
    <w:rsid w:val="006E0A08"/>
    <w:rsid w:val="006E2094"/>
    <w:rsid w:val="006E43B9"/>
    <w:rsid w:val="006E6246"/>
    <w:rsid w:val="006E652D"/>
    <w:rsid w:val="006E6A46"/>
    <w:rsid w:val="006F1A27"/>
    <w:rsid w:val="006F2090"/>
    <w:rsid w:val="006F318F"/>
    <w:rsid w:val="006F4226"/>
    <w:rsid w:val="006F5636"/>
    <w:rsid w:val="006F7DA4"/>
    <w:rsid w:val="0070017E"/>
    <w:rsid w:val="0070093E"/>
    <w:rsid w:val="00700B2C"/>
    <w:rsid w:val="00703118"/>
    <w:rsid w:val="0070448D"/>
    <w:rsid w:val="007050A2"/>
    <w:rsid w:val="007120FB"/>
    <w:rsid w:val="00713084"/>
    <w:rsid w:val="00714F20"/>
    <w:rsid w:val="0071590F"/>
    <w:rsid w:val="00715914"/>
    <w:rsid w:val="00726C94"/>
    <w:rsid w:val="007270A8"/>
    <w:rsid w:val="00731E00"/>
    <w:rsid w:val="007374A7"/>
    <w:rsid w:val="00741716"/>
    <w:rsid w:val="007440B7"/>
    <w:rsid w:val="00744C26"/>
    <w:rsid w:val="007500C8"/>
    <w:rsid w:val="00752F91"/>
    <w:rsid w:val="007545C7"/>
    <w:rsid w:val="00756272"/>
    <w:rsid w:val="00756C22"/>
    <w:rsid w:val="007609B6"/>
    <w:rsid w:val="0076681A"/>
    <w:rsid w:val="007715C9"/>
    <w:rsid w:val="00771613"/>
    <w:rsid w:val="0077366C"/>
    <w:rsid w:val="00774EDD"/>
    <w:rsid w:val="007757EC"/>
    <w:rsid w:val="00775C16"/>
    <w:rsid w:val="007764F2"/>
    <w:rsid w:val="00776948"/>
    <w:rsid w:val="00783E89"/>
    <w:rsid w:val="00793915"/>
    <w:rsid w:val="00796ECC"/>
    <w:rsid w:val="00797A3D"/>
    <w:rsid w:val="007A72F0"/>
    <w:rsid w:val="007B7C2F"/>
    <w:rsid w:val="007C2253"/>
    <w:rsid w:val="007C58EF"/>
    <w:rsid w:val="007C62AA"/>
    <w:rsid w:val="007C7A38"/>
    <w:rsid w:val="007D205F"/>
    <w:rsid w:val="007D5A63"/>
    <w:rsid w:val="007D72EE"/>
    <w:rsid w:val="007D7971"/>
    <w:rsid w:val="007D7B81"/>
    <w:rsid w:val="007D7ED5"/>
    <w:rsid w:val="007E163D"/>
    <w:rsid w:val="007E5CF6"/>
    <w:rsid w:val="007E667A"/>
    <w:rsid w:val="007E744F"/>
    <w:rsid w:val="007F289D"/>
    <w:rsid w:val="007F28C9"/>
    <w:rsid w:val="00801E2E"/>
    <w:rsid w:val="00802DAA"/>
    <w:rsid w:val="00803587"/>
    <w:rsid w:val="00806664"/>
    <w:rsid w:val="00807626"/>
    <w:rsid w:val="00810C62"/>
    <w:rsid w:val="008117E9"/>
    <w:rsid w:val="00813138"/>
    <w:rsid w:val="00814502"/>
    <w:rsid w:val="00817343"/>
    <w:rsid w:val="008212AF"/>
    <w:rsid w:val="00824498"/>
    <w:rsid w:val="0082501C"/>
    <w:rsid w:val="0083244E"/>
    <w:rsid w:val="00833C2D"/>
    <w:rsid w:val="00837277"/>
    <w:rsid w:val="008418B1"/>
    <w:rsid w:val="00843151"/>
    <w:rsid w:val="00847206"/>
    <w:rsid w:val="00856A31"/>
    <w:rsid w:val="0086038A"/>
    <w:rsid w:val="0086256A"/>
    <w:rsid w:val="00864B24"/>
    <w:rsid w:val="00866CC5"/>
    <w:rsid w:val="00866E55"/>
    <w:rsid w:val="00867B37"/>
    <w:rsid w:val="00867EE0"/>
    <w:rsid w:val="008747E4"/>
    <w:rsid w:val="008754D0"/>
    <w:rsid w:val="008855C9"/>
    <w:rsid w:val="00886456"/>
    <w:rsid w:val="00894C40"/>
    <w:rsid w:val="0089675A"/>
    <w:rsid w:val="008A0642"/>
    <w:rsid w:val="008A0CCC"/>
    <w:rsid w:val="008A46E1"/>
    <w:rsid w:val="008A4F43"/>
    <w:rsid w:val="008A51F7"/>
    <w:rsid w:val="008A632F"/>
    <w:rsid w:val="008A681A"/>
    <w:rsid w:val="008A6CA1"/>
    <w:rsid w:val="008B1295"/>
    <w:rsid w:val="008B2706"/>
    <w:rsid w:val="008B3B10"/>
    <w:rsid w:val="008B49A4"/>
    <w:rsid w:val="008B51F6"/>
    <w:rsid w:val="008C3B51"/>
    <w:rsid w:val="008C5A85"/>
    <w:rsid w:val="008D0EE0"/>
    <w:rsid w:val="008E20A0"/>
    <w:rsid w:val="008E4A55"/>
    <w:rsid w:val="008E4B19"/>
    <w:rsid w:val="008E6067"/>
    <w:rsid w:val="008F2671"/>
    <w:rsid w:val="008F319D"/>
    <w:rsid w:val="008F4219"/>
    <w:rsid w:val="008F4E1A"/>
    <w:rsid w:val="008F523E"/>
    <w:rsid w:val="008F54E7"/>
    <w:rsid w:val="00900C84"/>
    <w:rsid w:val="00902834"/>
    <w:rsid w:val="00903422"/>
    <w:rsid w:val="00906651"/>
    <w:rsid w:val="00910A6D"/>
    <w:rsid w:val="00910D4E"/>
    <w:rsid w:val="0091307A"/>
    <w:rsid w:val="009132C6"/>
    <w:rsid w:val="0091332A"/>
    <w:rsid w:val="00914092"/>
    <w:rsid w:val="00915DF9"/>
    <w:rsid w:val="00920DF9"/>
    <w:rsid w:val="009211B4"/>
    <w:rsid w:val="00924763"/>
    <w:rsid w:val="00924E8B"/>
    <w:rsid w:val="009254C3"/>
    <w:rsid w:val="009258EE"/>
    <w:rsid w:val="009265EF"/>
    <w:rsid w:val="00927C31"/>
    <w:rsid w:val="00932377"/>
    <w:rsid w:val="00944D70"/>
    <w:rsid w:val="00947D5A"/>
    <w:rsid w:val="00947FBD"/>
    <w:rsid w:val="00950C16"/>
    <w:rsid w:val="009532A5"/>
    <w:rsid w:val="00965B57"/>
    <w:rsid w:val="00966C83"/>
    <w:rsid w:val="0097455F"/>
    <w:rsid w:val="009768D1"/>
    <w:rsid w:val="0097698B"/>
    <w:rsid w:val="00982242"/>
    <w:rsid w:val="009868E9"/>
    <w:rsid w:val="00986E9B"/>
    <w:rsid w:val="009913FF"/>
    <w:rsid w:val="0099658D"/>
    <w:rsid w:val="009A28CF"/>
    <w:rsid w:val="009A6BB5"/>
    <w:rsid w:val="009B234F"/>
    <w:rsid w:val="009B5AB3"/>
    <w:rsid w:val="009B5B3A"/>
    <w:rsid w:val="009C18DE"/>
    <w:rsid w:val="009D2561"/>
    <w:rsid w:val="009D3A96"/>
    <w:rsid w:val="009D45AF"/>
    <w:rsid w:val="009D6059"/>
    <w:rsid w:val="009D7121"/>
    <w:rsid w:val="009E0D91"/>
    <w:rsid w:val="009E5CFC"/>
    <w:rsid w:val="009E776A"/>
    <w:rsid w:val="009F17A9"/>
    <w:rsid w:val="009F2076"/>
    <w:rsid w:val="009F4651"/>
    <w:rsid w:val="009F78E6"/>
    <w:rsid w:val="00A079CB"/>
    <w:rsid w:val="00A12128"/>
    <w:rsid w:val="00A12D01"/>
    <w:rsid w:val="00A14C9B"/>
    <w:rsid w:val="00A22C98"/>
    <w:rsid w:val="00A231E2"/>
    <w:rsid w:val="00A23CAD"/>
    <w:rsid w:val="00A337FA"/>
    <w:rsid w:val="00A43414"/>
    <w:rsid w:val="00A469CE"/>
    <w:rsid w:val="00A50CE4"/>
    <w:rsid w:val="00A515F9"/>
    <w:rsid w:val="00A5257F"/>
    <w:rsid w:val="00A53C5A"/>
    <w:rsid w:val="00A57FC9"/>
    <w:rsid w:val="00A60A28"/>
    <w:rsid w:val="00A64912"/>
    <w:rsid w:val="00A70A74"/>
    <w:rsid w:val="00A75F99"/>
    <w:rsid w:val="00A75FEE"/>
    <w:rsid w:val="00A86E77"/>
    <w:rsid w:val="00A87DB7"/>
    <w:rsid w:val="00A908A2"/>
    <w:rsid w:val="00A92A36"/>
    <w:rsid w:val="00AA03EB"/>
    <w:rsid w:val="00AA6527"/>
    <w:rsid w:val="00AA721B"/>
    <w:rsid w:val="00AB7CF3"/>
    <w:rsid w:val="00AD5641"/>
    <w:rsid w:val="00AD7889"/>
    <w:rsid w:val="00AD7DA1"/>
    <w:rsid w:val="00AE3652"/>
    <w:rsid w:val="00AE7670"/>
    <w:rsid w:val="00AF021B"/>
    <w:rsid w:val="00AF06CF"/>
    <w:rsid w:val="00AF251B"/>
    <w:rsid w:val="00B01166"/>
    <w:rsid w:val="00B05CF4"/>
    <w:rsid w:val="00B07CDB"/>
    <w:rsid w:val="00B113D1"/>
    <w:rsid w:val="00B13FAE"/>
    <w:rsid w:val="00B16A31"/>
    <w:rsid w:val="00B17DFD"/>
    <w:rsid w:val="00B24068"/>
    <w:rsid w:val="00B25E0D"/>
    <w:rsid w:val="00B308FE"/>
    <w:rsid w:val="00B31490"/>
    <w:rsid w:val="00B31D5C"/>
    <w:rsid w:val="00B33709"/>
    <w:rsid w:val="00B33B3C"/>
    <w:rsid w:val="00B40AA6"/>
    <w:rsid w:val="00B44086"/>
    <w:rsid w:val="00B50ADC"/>
    <w:rsid w:val="00B566B1"/>
    <w:rsid w:val="00B62466"/>
    <w:rsid w:val="00B63834"/>
    <w:rsid w:val="00B65F8A"/>
    <w:rsid w:val="00B673CF"/>
    <w:rsid w:val="00B676B8"/>
    <w:rsid w:val="00B67F96"/>
    <w:rsid w:val="00B725B4"/>
    <w:rsid w:val="00B72734"/>
    <w:rsid w:val="00B74994"/>
    <w:rsid w:val="00B80199"/>
    <w:rsid w:val="00B83204"/>
    <w:rsid w:val="00B8E760"/>
    <w:rsid w:val="00BA0C87"/>
    <w:rsid w:val="00BA220B"/>
    <w:rsid w:val="00BA3A09"/>
    <w:rsid w:val="00BA3A57"/>
    <w:rsid w:val="00BA4B50"/>
    <w:rsid w:val="00BA691F"/>
    <w:rsid w:val="00BB15A6"/>
    <w:rsid w:val="00BB21E9"/>
    <w:rsid w:val="00BB4E1A"/>
    <w:rsid w:val="00BB62AB"/>
    <w:rsid w:val="00BB7B14"/>
    <w:rsid w:val="00BC015E"/>
    <w:rsid w:val="00BC544F"/>
    <w:rsid w:val="00BC7632"/>
    <w:rsid w:val="00BC76AC"/>
    <w:rsid w:val="00BD0BA5"/>
    <w:rsid w:val="00BD0ECB"/>
    <w:rsid w:val="00BE2155"/>
    <w:rsid w:val="00BE2213"/>
    <w:rsid w:val="00BE4A7B"/>
    <w:rsid w:val="00BE62DC"/>
    <w:rsid w:val="00BE6702"/>
    <w:rsid w:val="00BE719A"/>
    <w:rsid w:val="00BE720A"/>
    <w:rsid w:val="00BE78FD"/>
    <w:rsid w:val="00BE7AD9"/>
    <w:rsid w:val="00BF0D73"/>
    <w:rsid w:val="00BF2465"/>
    <w:rsid w:val="00BF2621"/>
    <w:rsid w:val="00BF2FC6"/>
    <w:rsid w:val="00BF360F"/>
    <w:rsid w:val="00C03C4E"/>
    <w:rsid w:val="00C04FC5"/>
    <w:rsid w:val="00C07534"/>
    <w:rsid w:val="00C0777C"/>
    <w:rsid w:val="00C07B86"/>
    <w:rsid w:val="00C15D0D"/>
    <w:rsid w:val="00C20761"/>
    <w:rsid w:val="00C247E3"/>
    <w:rsid w:val="00C25E7F"/>
    <w:rsid w:val="00C2746F"/>
    <w:rsid w:val="00C31357"/>
    <w:rsid w:val="00C32310"/>
    <w:rsid w:val="00C324A0"/>
    <w:rsid w:val="00C3300F"/>
    <w:rsid w:val="00C36648"/>
    <w:rsid w:val="00C42BF8"/>
    <w:rsid w:val="00C43F77"/>
    <w:rsid w:val="00C4417C"/>
    <w:rsid w:val="00C4719E"/>
    <w:rsid w:val="00C50043"/>
    <w:rsid w:val="00C520ED"/>
    <w:rsid w:val="00C54D26"/>
    <w:rsid w:val="00C56FAF"/>
    <w:rsid w:val="00C57842"/>
    <w:rsid w:val="00C57E71"/>
    <w:rsid w:val="00C6026B"/>
    <w:rsid w:val="00C65650"/>
    <w:rsid w:val="00C74174"/>
    <w:rsid w:val="00C7573B"/>
    <w:rsid w:val="00C93C03"/>
    <w:rsid w:val="00CA11A2"/>
    <w:rsid w:val="00CA1F48"/>
    <w:rsid w:val="00CB2C8E"/>
    <w:rsid w:val="00CB3162"/>
    <w:rsid w:val="00CB4DD7"/>
    <w:rsid w:val="00CB5D26"/>
    <w:rsid w:val="00CB602E"/>
    <w:rsid w:val="00CC1BA4"/>
    <w:rsid w:val="00CC1ECD"/>
    <w:rsid w:val="00CC7ABA"/>
    <w:rsid w:val="00CC7D54"/>
    <w:rsid w:val="00CD3E6B"/>
    <w:rsid w:val="00CD5AE6"/>
    <w:rsid w:val="00CE051D"/>
    <w:rsid w:val="00CE1335"/>
    <w:rsid w:val="00CE25EE"/>
    <w:rsid w:val="00CE3DDC"/>
    <w:rsid w:val="00CE493D"/>
    <w:rsid w:val="00CE5356"/>
    <w:rsid w:val="00CF01DB"/>
    <w:rsid w:val="00CF04E0"/>
    <w:rsid w:val="00CF07FA"/>
    <w:rsid w:val="00CF0BB2"/>
    <w:rsid w:val="00CF23D2"/>
    <w:rsid w:val="00CF3EE8"/>
    <w:rsid w:val="00D00D48"/>
    <w:rsid w:val="00D012BE"/>
    <w:rsid w:val="00D03F7B"/>
    <w:rsid w:val="00D04948"/>
    <w:rsid w:val="00D050E6"/>
    <w:rsid w:val="00D05557"/>
    <w:rsid w:val="00D05858"/>
    <w:rsid w:val="00D13441"/>
    <w:rsid w:val="00D150E7"/>
    <w:rsid w:val="00D32F65"/>
    <w:rsid w:val="00D36AE7"/>
    <w:rsid w:val="00D36CD4"/>
    <w:rsid w:val="00D400FD"/>
    <w:rsid w:val="00D44E47"/>
    <w:rsid w:val="00D452EB"/>
    <w:rsid w:val="00D4560E"/>
    <w:rsid w:val="00D5187B"/>
    <w:rsid w:val="00D51C0B"/>
    <w:rsid w:val="00D52DC2"/>
    <w:rsid w:val="00D53BCC"/>
    <w:rsid w:val="00D57579"/>
    <w:rsid w:val="00D62293"/>
    <w:rsid w:val="00D67E8A"/>
    <w:rsid w:val="00D70273"/>
    <w:rsid w:val="00D70DFB"/>
    <w:rsid w:val="00D71595"/>
    <w:rsid w:val="00D72022"/>
    <w:rsid w:val="00D730B5"/>
    <w:rsid w:val="00D744FE"/>
    <w:rsid w:val="00D745D3"/>
    <w:rsid w:val="00D766DF"/>
    <w:rsid w:val="00D802F5"/>
    <w:rsid w:val="00D86203"/>
    <w:rsid w:val="00D904D0"/>
    <w:rsid w:val="00D92447"/>
    <w:rsid w:val="00D97F93"/>
    <w:rsid w:val="00DA186E"/>
    <w:rsid w:val="00DA21F9"/>
    <w:rsid w:val="00DA4116"/>
    <w:rsid w:val="00DA4CFA"/>
    <w:rsid w:val="00DB251C"/>
    <w:rsid w:val="00DB4630"/>
    <w:rsid w:val="00DB737D"/>
    <w:rsid w:val="00DC0B1E"/>
    <w:rsid w:val="00DC1153"/>
    <w:rsid w:val="00DC11A8"/>
    <w:rsid w:val="00DC399C"/>
    <w:rsid w:val="00DC4F88"/>
    <w:rsid w:val="00DC7462"/>
    <w:rsid w:val="00DC76C8"/>
    <w:rsid w:val="00DD5615"/>
    <w:rsid w:val="00DD57DC"/>
    <w:rsid w:val="00DD6A91"/>
    <w:rsid w:val="00DD6F07"/>
    <w:rsid w:val="00DD6F36"/>
    <w:rsid w:val="00DE1F0B"/>
    <w:rsid w:val="00DE5964"/>
    <w:rsid w:val="00DE5D45"/>
    <w:rsid w:val="00E05704"/>
    <w:rsid w:val="00E11E44"/>
    <w:rsid w:val="00E11E8B"/>
    <w:rsid w:val="00E13B9F"/>
    <w:rsid w:val="00E23607"/>
    <w:rsid w:val="00E25960"/>
    <w:rsid w:val="00E27534"/>
    <w:rsid w:val="00E30513"/>
    <w:rsid w:val="00E3270E"/>
    <w:rsid w:val="00E338EF"/>
    <w:rsid w:val="00E33FA1"/>
    <w:rsid w:val="00E371EF"/>
    <w:rsid w:val="00E444E0"/>
    <w:rsid w:val="00E53738"/>
    <w:rsid w:val="00E544BB"/>
    <w:rsid w:val="00E5566C"/>
    <w:rsid w:val="00E569CD"/>
    <w:rsid w:val="00E63A32"/>
    <w:rsid w:val="00E662CB"/>
    <w:rsid w:val="00E67B6D"/>
    <w:rsid w:val="00E70559"/>
    <w:rsid w:val="00E71DBD"/>
    <w:rsid w:val="00E74DC7"/>
    <w:rsid w:val="00E76806"/>
    <w:rsid w:val="00E8075A"/>
    <w:rsid w:val="00E82425"/>
    <w:rsid w:val="00E83ADC"/>
    <w:rsid w:val="00E91236"/>
    <w:rsid w:val="00E92D63"/>
    <w:rsid w:val="00E94D5E"/>
    <w:rsid w:val="00E95464"/>
    <w:rsid w:val="00EA0B2C"/>
    <w:rsid w:val="00EA130A"/>
    <w:rsid w:val="00EA2FC5"/>
    <w:rsid w:val="00EA30DB"/>
    <w:rsid w:val="00EA4B50"/>
    <w:rsid w:val="00EA501A"/>
    <w:rsid w:val="00EA7100"/>
    <w:rsid w:val="00EA7D79"/>
    <w:rsid w:val="00EA7F9F"/>
    <w:rsid w:val="00EB011D"/>
    <w:rsid w:val="00EB1274"/>
    <w:rsid w:val="00EB1510"/>
    <w:rsid w:val="00EB33BA"/>
    <w:rsid w:val="00EB6AD0"/>
    <w:rsid w:val="00ED2696"/>
    <w:rsid w:val="00ED2BB6"/>
    <w:rsid w:val="00ED34E1"/>
    <w:rsid w:val="00ED3B8D"/>
    <w:rsid w:val="00ED4046"/>
    <w:rsid w:val="00ED659C"/>
    <w:rsid w:val="00EE43EF"/>
    <w:rsid w:val="00EF17F9"/>
    <w:rsid w:val="00EF2E3A"/>
    <w:rsid w:val="00EF4184"/>
    <w:rsid w:val="00EF5E40"/>
    <w:rsid w:val="00EF67E5"/>
    <w:rsid w:val="00EF6F71"/>
    <w:rsid w:val="00F03DD8"/>
    <w:rsid w:val="00F072A7"/>
    <w:rsid w:val="00F0745A"/>
    <w:rsid w:val="00F078DC"/>
    <w:rsid w:val="00F14C0A"/>
    <w:rsid w:val="00F23473"/>
    <w:rsid w:val="00F2357A"/>
    <w:rsid w:val="00F31FBF"/>
    <w:rsid w:val="00F32BA8"/>
    <w:rsid w:val="00F33863"/>
    <w:rsid w:val="00F339E7"/>
    <w:rsid w:val="00F349F1"/>
    <w:rsid w:val="00F426E6"/>
    <w:rsid w:val="00F4350D"/>
    <w:rsid w:val="00F46EB8"/>
    <w:rsid w:val="00F50F95"/>
    <w:rsid w:val="00F52F92"/>
    <w:rsid w:val="00F52FAC"/>
    <w:rsid w:val="00F567F7"/>
    <w:rsid w:val="00F61830"/>
    <w:rsid w:val="00F62036"/>
    <w:rsid w:val="00F62D89"/>
    <w:rsid w:val="00F65537"/>
    <w:rsid w:val="00F65B52"/>
    <w:rsid w:val="00F67BCA"/>
    <w:rsid w:val="00F7195C"/>
    <w:rsid w:val="00F73BD6"/>
    <w:rsid w:val="00F74437"/>
    <w:rsid w:val="00F774E7"/>
    <w:rsid w:val="00F8337E"/>
    <w:rsid w:val="00F83989"/>
    <w:rsid w:val="00F839C2"/>
    <w:rsid w:val="00F83C7A"/>
    <w:rsid w:val="00F85099"/>
    <w:rsid w:val="00F9379C"/>
    <w:rsid w:val="00F9632C"/>
    <w:rsid w:val="00FA1E52"/>
    <w:rsid w:val="00FA1F6F"/>
    <w:rsid w:val="00FA599B"/>
    <w:rsid w:val="00FA60A9"/>
    <w:rsid w:val="00FB1409"/>
    <w:rsid w:val="00FB1534"/>
    <w:rsid w:val="00FB2519"/>
    <w:rsid w:val="00FB5C85"/>
    <w:rsid w:val="00FB7BDF"/>
    <w:rsid w:val="00FC15F9"/>
    <w:rsid w:val="00FC36DC"/>
    <w:rsid w:val="00FC458D"/>
    <w:rsid w:val="00FD3EA7"/>
    <w:rsid w:val="00FE2088"/>
    <w:rsid w:val="00FE2720"/>
    <w:rsid w:val="00FE4688"/>
    <w:rsid w:val="00FE5CE0"/>
    <w:rsid w:val="00FF4EA4"/>
    <w:rsid w:val="00FF6E81"/>
    <w:rsid w:val="00FF70B1"/>
    <w:rsid w:val="0120F783"/>
    <w:rsid w:val="017BDC8F"/>
    <w:rsid w:val="02E8420D"/>
    <w:rsid w:val="04A144A7"/>
    <w:rsid w:val="04E2EA7E"/>
    <w:rsid w:val="0535D2E6"/>
    <w:rsid w:val="053E35E2"/>
    <w:rsid w:val="054622DA"/>
    <w:rsid w:val="0546BDFA"/>
    <w:rsid w:val="054D5B6D"/>
    <w:rsid w:val="05B5EACD"/>
    <w:rsid w:val="06295F77"/>
    <w:rsid w:val="06AF24A9"/>
    <w:rsid w:val="06B76F1C"/>
    <w:rsid w:val="06EF3D96"/>
    <w:rsid w:val="07501E6E"/>
    <w:rsid w:val="07DC72F2"/>
    <w:rsid w:val="07EB1E13"/>
    <w:rsid w:val="081FF205"/>
    <w:rsid w:val="087DC39C"/>
    <w:rsid w:val="089C7374"/>
    <w:rsid w:val="08B3E1B1"/>
    <w:rsid w:val="0942A324"/>
    <w:rsid w:val="09784353"/>
    <w:rsid w:val="0A0101C7"/>
    <w:rsid w:val="0A21D7BA"/>
    <w:rsid w:val="0AA2B866"/>
    <w:rsid w:val="0B07DB0B"/>
    <w:rsid w:val="0B4E836D"/>
    <w:rsid w:val="0B587F6E"/>
    <w:rsid w:val="0CA0CC14"/>
    <w:rsid w:val="0CAD6E89"/>
    <w:rsid w:val="0CF4DCD6"/>
    <w:rsid w:val="0DF9DAA0"/>
    <w:rsid w:val="0E477BF0"/>
    <w:rsid w:val="0E5F2625"/>
    <w:rsid w:val="0E9AD994"/>
    <w:rsid w:val="10261902"/>
    <w:rsid w:val="10685811"/>
    <w:rsid w:val="1087D790"/>
    <w:rsid w:val="10FDB18D"/>
    <w:rsid w:val="1177AC57"/>
    <w:rsid w:val="1181E3AF"/>
    <w:rsid w:val="11D5E074"/>
    <w:rsid w:val="1229336A"/>
    <w:rsid w:val="1282AF51"/>
    <w:rsid w:val="138B3E6F"/>
    <w:rsid w:val="14198702"/>
    <w:rsid w:val="142FCC04"/>
    <w:rsid w:val="149CF6B9"/>
    <w:rsid w:val="155221AB"/>
    <w:rsid w:val="1597BB9F"/>
    <w:rsid w:val="16116FD9"/>
    <w:rsid w:val="162296A8"/>
    <w:rsid w:val="164FF8CB"/>
    <w:rsid w:val="16AC4FF2"/>
    <w:rsid w:val="16F1E3DA"/>
    <w:rsid w:val="18196F22"/>
    <w:rsid w:val="182DE279"/>
    <w:rsid w:val="19404AD3"/>
    <w:rsid w:val="194D7A3C"/>
    <w:rsid w:val="1A162F97"/>
    <w:rsid w:val="1A1A7D8E"/>
    <w:rsid w:val="1B01EF75"/>
    <w:rsid w:val="1B0FE326"/>
    <w:rsid w:val="1C5B05AC"/>
    <w:rsid w:val="1C5D8F43"/>
    <w:rsid w:val="1D203A33"/>
    <w:rsid w:val="1D962539"/>
    <w:rsid w:val="1DC2910D"/>
    <w:rsid w:val="1DCF252D"/>
    <w:rsid w:val="1E93EDFC"/>
    <w:rsid w:val="1EDE7479"/>
    <w:rsid w:val="1F4B85DE"/>
    <w:rsid w:val="1F57D561"/>
    <w:rsid w:val="201C269B"/>
    <w:rsid w:val="20B7D3D0"/>
    <w:rsid w:val="218B0BD0"/>
    <w:rsid w:val="21D8A92D"/>
    <w:rsid w:val="220B2A41"/>
    <w:rsid w:val="2273B8CD"/>
    <w:rsid w:val="22B7ABDC"/>
    <w:rsid w:val="22C8A887"/>
    <w:rsid w:val="22D21F6A"/>
    <w:rsid w:val="22F646C1"/>
    <w:rsid w:val="2304398D"/>
    <w:rsid w:val="23F45C6F"/>
    <w:rsid w:val="23FDDC11"/>
    <w:rsid w:val="2454DCBA"/>
    <w:rsid w:val="2455251A"/>
    <w:rsid w:val="2480BA5D"/>
    <w:rsid w:val="25E67670"/>
    <w:rsid w:val="27D2891A"/>
    <w:rsid w:val="27DFF0D8"/>
    <w:rsid w:val="27E2CB62"/>
    <w:rsid w:val="28917B46"/>
    <w:rsid w:val="28E37386"/>
    <w:rsid w:val="28F38BCC"/>
    <w:rsid w:val="2990BEEB"/>
    <w:rsid w:val="2A360F3E"/>
    <w:rsid w:val="2B77EACD"/>
    <w:rsid w:val="2BE7A1E3"/>
    <w:rsid w:val="2C82644D"/>
    <w:rsid w:val="2CBB4897"/>
    <w:rsid w:val="2CF2444D"/>
    <w:rsid w:val="2D166BE7"/>
    <w:rsid w:val="2D4BC40C"/>
    <w:rsid w:val="2D6E2E49"/>
    <w:rsid w:val="2DE851CC"/>
    <w:rsid w:val="2E1C3C70"/>
    <w:rsid w:val="2E7D386E"/>
    <w:rsid w:val="2F00BCCA"/>
    <w:rsid w:val="2F223CC5"/>
    <w:rsid w:val="2F396E43"/>
    <w:rsid w:val="30051BB2"/>
    <w:rsid w:val="3152F888"/>
    <w:rsid w:val="3155D570"/>
    <w:rsid w:val="3183A309"/>
    <w:rsid w:val="31CCE824"/>
    <w:rsid w:val="3234C4DF"/>
    <w:rsid w:val="3340BFED"/>
    <w:rsid w:val="349F2560"/>
    <w:rsid w:val="34E72B1D"/>
    <w:rsid w:val="3698AB7E"/>
    <w:rsid w:val="36D9C750"/>
    <w:rsid w:val="36F2A652"/>
    <w:rsid w:val="373FF600"/>
    <w:rsid w:val="37AFF9E8"/>
    <w:rsid w:val="37C516F4"/>
    <w:rsid w:val="38837AEB"/>
    <w:rsid w:val="38CA0649"/>
    <w:rsid w:val="3945A68D"/>
    <w:rsid w:val="39F64DCB"/>
    <w:rsid w:val="3A10E249"/>
    <w:rsid w:val="3AB9545E"/>
    <w:rsid w:val="3AD65355"/>
    <w:rsid w:val="3AECB646"/>
    <w:rsid w:val="3B206387"/>
    <w:rsid w:val="3B4982C6"/>
    <w:rsid w:val="3BB524FE"/>
    <w:rsid w:val="3BBB5952"/>
    <w:rsid w:val="3BC821F1"/>
    <w:rsid w:val="3C3E1AF9"/>
    <w:rsid w:val="3CBDFA96"/>
    <w:rsid w:val="3D224CE5"/>
    <w:rsid w:val="3D3F6088"/>
    <w:rsid w:val="3D7F6A24"/>
    <w:rsid w:val="3DCC2B65"/>
    <w:rsid w:val="3DE81B2B"/>
    <w:rsid w:val="3E062EB8"/>
    <w:rsid w:val="3E0DDFEA"/>
    <w:rsid w:val="3E1FB639"/>
    <w:rsid w:val="3E94CD3F"/>
    <w:rsid w:val="3EBE1D46"/>
    <w:rsid w:val="3EECC5C0"/>
    <w:rsid w:val="3EF45096"/>
    <w:rsid w:val="3FD9B2BC"/>
    <w:rsid w:val="40068C60"/>
    <w:rsid w:val="4070D188"/>
    <w:rsid w:val="42B39832"/>
    <w:rsid w:val="4310C1F5"/>
    <w:rsid w:val="4328C2AA"/>
    <w:rsid w:val="4468DB59"/>
    <w:rsid w:val="45F62426"/>
    <w:rsid w:val="461BE522"/>
    <w:rsid w:val="4689CC7F"/>
    <w:rsid w:val="46938434"/>
    <w:rsid w:val="46A09702"/>
    <w:rsid w:val="47707C68"/>
    <w:rsid w:val="4785E1B9"/>
    <w:rsid w:val="48335EA6"/>
    <w:rsid w:val="4855C275"/>
    <w:rsid w:val="48E7E79D"/>
    <w:rsid w:val="490EC357"/>
    <w:rsid w:val="4924C777"/>
    <w:rsid w:val="495E475B"/>
    <w:rsid w:val="49D92D22"/>
    <w:rsid w:val="49EA8A10"/>
    <w:rsid w:val="49F0111E"/>
    <w:rsid w:val="49F723D8"/>
    <w:rsid w:val="4A1B7033"/>
    <w:rsid w:val="4A32A8F4"/>
    <w:rsid w:val="4A3C1756"/>
    <w:rsid w:val="4AAD12D5"/>
    <w:rsid w:val="4AC142A6"/>
    <w:rsid w:val="4ADFBDD2"/>
    <w:rsid w:val="4B6B3BF2"/>
    <w:rsid w:val="4B6F7E6D"/>
    <w:rsid w:val="4CF24CF3"/>
    <w:rsid w:val="4D2591B2"/>
    <w:rsid w:val="4D894677"/>
    <w:rsid w:val="4E35E76C"/>
    <w:rsid w:val="4EEDC48F"/>
    <w:rsid w:val="4FB521BE"/>
    <w:rsid w:val="5039D157"/>
    <w:rsid w:val="509BF399"/>
    <w:rsid w:val="510EE10B"/>
    <w:rsid w:val="514BE2C1"/>
    <w:rsid w:val="54296EFA"/>
    <w:rsid w:val="54319846"/>
    <w:rsid w:val="543D4F9C"/>
    <w:rsid w:val="557AC3A8"/>
    <w:rsid w:val="5593341A"/>
    <w:rsid w:val="55BE4850"/>
    <w:rsid w:val="55CA4A1B"/>
    <w:rsid w:val="56092D22"/>
    <w:rsid w:val="5642BFB9"/>
    <w:rsid w:val="56C6A2C9"/>
    <w:rsid w:val="5713E242"/>
    <w:rsid w:val="57ABCB30"/>
    <w:rsid w:val="57BAA56E"/>
    <w:rsid w:val="58F3DDEF"/>
    <w:rsid w:val="59B196B9"/>
    <w:rsid w:val="59C0A59C"/>
    <w:rsid w:val="59C8E516"/>
    <w:rsid w:val="59E0192E"/>
    <w:rsid w:val="5A455535"/>
    <w:rsid w:val="5A4BB37F"/>
    <w:rsid w:val="5AEA7BF3"/>
    <w:rsid w:val="5B5DDB06"/>
    <w:rsid w:val="5BD81F24"/>
    <w:rsid w:val="5C23FC15"/>
    <w:rsid w:val="5C625F59"/>
    <w:rsid w:val="5C7CE578"/>
    <w:rsid w:val="5C8D5EAE"/>
    <w:rsid w:val="5CEBA860"/>
    <w:rsid w:val="5DA11810"/>
    <w:rsid w:val="5DA757C7"/>
    <w:rsid w:val="5E2CF78B"/>
    <w:rsid w:val="5E8E54C1"/>
    <w:rsid w:val="5F1BBD02"/>
    <w:rsid w:val="5F8894CC"/>
    <w:rsid w:val="5FEFC74B"/>
    <w:rsid w:val="6015384D"/>
    <w:rsid w:val="6064EF54"/>
    <w:rsid w:val="60B13CC4"/>
    <w:rsid w:val="60F0A7B7"/>
    <w:rsid w:val="61A29111"/>
    <w:rsid w:val="61EE1D9D"/>
    <w:rsid w:val="6200BFB5"/>
    <w:rsid w:val="62E91EDC"/>
    <w:rsid w:val="6416994B"/>
    <w:rsid w:val="64D1C28A"/>
    <w:rsid w:val="658C7D5A"/>
    <w:rsid w:val="65FA3B47"/>
    <w:rsid w:val="66DF10E9"/>
    <w:rsid w:val="674E3A0D"/>
    <w:rsid w:val="6829F254"/>
    <w:rsid w:val="6832D410"/>
    <w:rsid w:val="68700139"/>
    <w:rsid w:val="6885771D"/>
    <w:rsid w:val="6952B959"/>
    <w:rsid w:val="6AE9A4BD"/>
    <w:rsid w:val="6B67261F"/>
    <w:rsid w:val="6BCD2D28"/>
    <w:rsid w:val="6C4EB1B8"/>
    <w:rsid w:val="6C6CC37A"/>
    <w:rsid w:val="6CEBB1BD"/>
    <w:rsid w:val="6D2CA505"/>
    <w:rsid w:val="6D76976F"/>
    <w:rsid w:val="6D9CB809"/>
    <w:rsid w:val="6E262A7C"/>
    <w:rsid w:val="6FC1FADD"/>
    <w:rsid w:val="6FE6D3C5"/>
    <w:rsid w:val="707F6B88"/>
    <w:rsid w:val="719D65EE"/>
    <w:rsid w:val="7217C2BF"/>
    <w:rsid w:val="7225E0A0"/>
    <w:rsid w:val="727D02C7"/>
    <w:rsid w:val="729916A8"/>
    <w:rsid w:val="72CD60DA"/>
    <w:rsid w:val="72CE10C1"/>
    <w:rsid w:val="72D34830"/>
    <w:rsid w:val="72E8E7CF"/>
    <w:rsid w:val="732B1C61"/>
    <w:rsid w:val="736D23A7"/>
    <w:rsid w:val="73823E9C"/>
    <w:rsid w:val="741FA913"/>
    <w:rsid w:val="74B7A5D6"/>
    <w:rsid w:val="74C8737B"/>
    <w:rsid w:val="75410F45"/>
    <w:rsid w:val="75D0B76A"/>
    <w:rsid w:val="75EC1C96"/>
    <w:rsid w:val="769BF154"/>
    <w:rsid w:val="772354FD"/>
    <w:rsid w:val="77267D6D"/>
    <w:rsid w:val="773719B9"/>
    <w:rsid w:val="775FC688"/>
    <w:rsid w:val="778420AE"/>
    <w:rsid w:val="781C0B6E"/>
    <w:rsid w:val="787E3B59"/>
    <w:rsid w:val="78B5949F"/>
    <w:rsid w:val="78ED0D4B"/>
    <w:rsid w:val="796FBDB4"/>
    <w:rsid w:val="797392BC"/>
    <w:rsid w:val="7AF97EC3"/>
    <w:rsid w:val="7B0C9B0A"/>
    <w:rsid w:val="7B3E4934"/>
    <w:rsid w:val="7D136242"/>
    <w:rsid w:val="7DD475B1"/>
    <w:rsid w:val="7E22BBED"/>
    <w:rsid w:val="7EACA65A"/>
    <w:rsid w:val="7F301139"/>
    <w:rsid w:val="7F4CD9E4"/>
    <w:rsid w:val="7F6C9EA8"/>
    <w:rsid w:val="7F7799B0"/>
    <w:rsid w:val="7FE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F290B"/>
  <w15:docId w15:val="{A2AD837E-A331-4B90-BDF4-C850E302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C45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58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58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58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58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458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458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C458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C458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458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458D"/>
  </w:style>
  <w:style w:type="paragraph" w:customStyle="1" w:styleId="OPCParaBase">
    <w:name w:val="OPCParaBase"/>
    <w:link w:val="OPCParaBaseChar"/>
    <w:qFormat/>
    <w:rsid w:val="00FC45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C45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45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45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45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45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C45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45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45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45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45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C458D"/>
  </w:style>
  <w:style w:type="paragraph" w:customStyle="1" w:styleId="Blocks">
    <w:name w:val="Blocks"/>
    <w:aliases w:val="bb"/>
    <w:basedOn w:val="OPCParaBase"/>
    <w:qFormat/>
    <w:rsid w:val="00FC45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45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45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458D"/>
    <w:rPr>
      <w:i/>
    </w:rPr>
  </w:style>
  <w:style w:type="paragraph" w:customStyle="1" w:styleId="BoxList">
    <w:name w:val="BoxList"/>
    <w:aliases w:val="bl"/>
    <w:basedOn w:val="BoxText"/>
    <w:qFormat/>
    <w:rsid w:val="00FC45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45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45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458D"/>
    <w:pPr>
      <w:ind w:left="1985" w:hanging="851"/>
    </w:pPr>
  </w:style>
  <w:style w:type="character" w:customStyle="1" w:styleId="CharAmPartNo">
    <w:name w:val="CharAmPartNo"/>
    <w:basedOn w:val="OPCCharBase"/>
    <w:qFormat/>
    <w:rsid w:val="00FC458D"/>
  </w:style>
  <w:style w:type="character" w:customStyle="1" w:styleId="CharAmPartText">
    <w:name w:val="CharAmPartText"/>
    <w:basedOn w:val="OPCCharBase"/>
    <w:qFormat/>
    <w:rsid w:val="00FC458D"/>
  </w:style>
  <w:style w:type="character" w:customStyle="1" w:styleId="CharAmSchNo">
    <w:name w:val="CharAmSchNo"/>
    <w:basedOn w:val="OPCCharBase"/>
    <w:qFormat/>
    <w:rsid w:val="00FC458D"/>
  </w:style>
  <w:style w:type="character" w:customStyle="1" w:styleId="CharAmSchText">
    <w:name w:val="CharAmSchText"/>
    <w:basedOn w:val="OPCCharBase"/>
    <w:qFormat/>
    <w:rsid w:val="00FC458D"/>
  </w:style>
  <w:style w:type="character" w:customStyle="1" w:styleId="CharBoldItalic">
    <w:name w:val="CharBoldItalic"/>
    <w:basedOn w:val="OPCCharBase"/>
    <w:uiPriority w:val="1"/>
    <w:qFormat/>
    <w:rsid w:val="00FC45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458D"/>
  </w:style>
  <w:style w:type="character" w:customStyle="1" w:styleId="CharChapText">
    <w:name w:val="CharChapText"/>
    <w:basedOn w:val="OPCCharBase"/>
    <w:uiPriority w:val="1"/>
    <w:qFormat/>
    <w:rsid w:val="00FC458D"/>
  </w:style>
  <w:style w:type="character" w:customStyle="1" w:styleId="CharDivNo">
    <w:name w:val="CharDivNo"/>
    <w:basedOn w:val="OPCCharBase"/>
    <w:uiPriority w:val="1"/>
    <w:qFormat/>
    <w:rsid w:val="00FC458D"/>
  </w:style>
  <w:style w:type="character" w:customStyle="1" w:styleId="CharDivText">
    <w:name w:val="CharDivText"/>
    <w:basedOn w:val="OPCCharBase"/>
    <w:uiPriority w:val="1"/>
    <w:qFormat/>
    <w:rsid w:val="00FC458D"/>
  </w:style>
  <w:style w:type="character" w:customStyle="1" w:styleId="CharItalic">
    <w:name w:val="CharItalic"/>
    <w:basedOn w:val="OPCCharBase"/>
    <w:uiPriority w:val="1"/>
    <w:qFormat/>
    <w:rsid w:val="00FC458D"/>
    <w:rPr>
      <w:i/>
    </w:rPr>
  </w:style>
  <w:style w:type="character" w:customStyle="1" w:styleId="CharPartNo">
    <w:name w:val="CharPartNo"/>
    <w:basedOn w:val="OPCCharBase"/>
    <w:uiPriority w:val="1"/>
    <w:qFormat/>
    <w:rsid w:val="00FC458D"/>
  </w:style>
  <w:style w:type="character" w:customStyle="1" w:styleId="CharPartText">
    <w:name w:val="CharPartText"/>
    <w:basedOn w:val="OPCCharBase"/>
    <w:uiPriority w:val="1"/>
    <w:qFormat/>
    <w:rsid w:val="00FC458D"/>
  </w:style>
  <w:style w:type="character" w:customStyle="1" w:styleId="CharSectno">
    <w:name w:val="CharSectno"/>
    <w:basedOn w:val="OPCCharBase"/>
    <w:qFormat/>
    <w:rsid w:val="00FC458D"/>
  </w:style>
  <w:style w:type="character" w:customStyle="1" w:styleId="CharSubdNo">
    <w:name w:val="CharSubdNo"/>
    <w:basedOn w:val="OPCCharBase"/>
    <w:uiPriority w:val="1"/>
    <w:qFormat/>
    <w:rsid w:val="00FC458D"/>
  </w:style>
  <w:style w:type="character" w:customStyle="1" w:styleId="CharSubdText">
    <w:name w:val="CharSubdText"/>
    <w:basedOn w:val="OPCCharBase"/>
    <w:uiPriority w:val="1"/>
    <w:qFormat/>
    <w:rsid w:val="00FC458D"/>
  </w:style>
  <w:style w:type="paragraph" w:customStyle="1" w:styleId="CTA--">
    <w:name w:val="CTA --"/>
    <w:basedOn w:val="OPCParaBase"/>
    <w:next w:val="Normal"/>
    <w:rsid w:val="00FC45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45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45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45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45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45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45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45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45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45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45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45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45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45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C45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458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C45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45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C45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45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45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45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45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45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45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45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45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45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45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45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45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45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45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45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45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C45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45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45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45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45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45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45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45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45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45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45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45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45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45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45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45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45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45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45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45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C45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C45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C45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C458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C45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C458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C458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C458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C458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C45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45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45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45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45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45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45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45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C458D"/>
    <w:rPr>
      <w:sz w:val="16"/>
    </w:rPr>
  </w:style>
  <w:style w:type="table" w:customStyle="1" w:styleId="CFlag">
    <w:name w:val="CFlag"/>
    <w:basedOn w:val="TableNormal"/>
    <w:uiPriority w:val="99"/>
    <w:rsid w:val="00FC45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C4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5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C458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C45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C45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link w:val="SignCoverPageStartChar"/>
    <w:rsid w:val="00FC45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C45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458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C458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C458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C45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C45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C458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C45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C45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45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45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45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45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45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C45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45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C458D"/>
  </w:style>
  <w:style w:type="character" w:customStyle="1" w:styleId="CharSubPartNoCASA">
    <w:name w:val="CharSubPartNo(CASA)"/>
    <w:basedOn w:val="OPCCharBase"/>
    <w:uiPriority w:val="1"/>
    <w:rsid w:val="00FC458D"/>
  </w:style>
  <w:style w:type="paragraph" w:customStyle="1" w:styleId="ENoteTTIndentHeadingSub">
    <w:name w:val="ENoteTTIndentHeadingSub"/>
    <w:aliases w:val="enTTHis"/>
    <w:basedOn w:val="OPCParaBase"/>
    <w:rsid w:val="00FC45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45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45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45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C45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C458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C45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458D"/>
    <w:rPr>
      <w:sz w:val="22"/>
    </w:rPr>
  </w:style>
  <w:style w:type="paragraph" w:customStyle="1" w:styleId="SOTextNote">
    <w:name w:val="SO TextNote"/>
    <w:aliases w:val="sont"/>
    <w:basedOn w:val="SOText"/>
    <w:qFormat/>
    <w:rsid w:val="00FC45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45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458D"/>
    <w:rPr>
      <w:sz w:val="22"/>
    </w:rPr>
  </w:style>
  <w:style w:type="paragraph" w:customStyle="1" w:styleId="FileName">
    <w:name w:val="FileName"/>
    <w:basedOn w:val="Normal"/>
    <w:rsid w:val="00FC458D"/>
  </w:style>
  <w:style w:type="paragraph" w:customStyle="1" w:styleId="TableHeading">
    <w:name w:val="TableHeading"/>
    <w:aliases w:val="th"/>
    <w:basedOn w:val="OPCParaBase"/>
    <w:next w:val="Tabletext"/>
    <w:rsid w:val="00FC45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45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45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45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45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45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45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45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45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C45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C45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C45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C45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C45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C4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45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45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C45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C45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C45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C45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C45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C45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C458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C458D"/>
    <w:pPr>
      <w:ind w:left="240" w:hanging="240"/>
    </w:pPr>
  </w:style>
  <w:style w:type="paragraph" w:styleId="Index2">
    <w:name w:val="index 2"/>
    <w:basedOn w:val="Normal"/>
    <w:next w:val="Normal"/>
    <w:autoRedefine/>
    <w:rsid w:val="00FC458D"/>
    <w:pPr>
      <w:ind w:left="480" w:hanging="240"/>
    </w:pPr>
  </w:style>
  <w:style w:type="paragraph" w:styleId="Index3">
    <w:name w:val="index 3"/>
    <w:basedOn w:val="Normal"/>
    <w:next w:val="Normal"/>
    <w:autoRedefine/>
    <w:rsid w:val="00FC458D"/>
    <w:pPr>
      <w:ind w:left="720" w:hanging="240"/>
    </w:pPr>
  </w:style>
  <w:style w:type="paragraph" w:styleId="Index4">
    <w:name w:val="index 4"/>
    <w:basedOn w:val="Normal"/>
    <w:next w:val="Normal"/>
    <w:autoRedefine/>
    <w:rsid w:val="00FC458D"/>
    <w:pPr>
      <w:ind w:left="960" w:hanging="240"/>
    </w:pPr>
  </w:style>
  <w:style w:type="paragraph" w:styleId="Index5">
    <w:name w:val="index 5"/>
    <w:basedOn w:val="Normal"/>
    <w:next w:val="Normal"/>
    <w:autoRedefine/>
    <w:rsid w:val="00FC458D"/>
    <w:pPr>
      <w:ind w:left="1200" w:hanging="240"/>
    </w:pPr>
  </w:style>
  <w:style w:type="paragraph" w:styleId="Index6">
    <w:name w:val="index 6"/>
    <w:basedOn w:val="Normal"/>
    <w:next w:val="Normal"/>
    <w:autoRedefine/>
    <w:rsid w:val="00FC458D"/>
    <w:pPr>
      <w:ind w:left="1440" w:hanging="240"/>
    </w:pPr>
  </w:style>
  <w:style w:type="paragraph" w:styleId="Index7">
    <w:name w:val="index 7"/>
    <w:basedOn w:val="Normal"/>
    <w:next w:val="Normal"/>
    <w:autoRedefine/>
    <w:rsid w:val="00FC458D"/>
    <w:pPr>
      <w:ind w:left="1680" w:hanging="240"/>
    </w:pPr>
  </w:style>
  <w:style w:type="paragraph" w:styleId="Index8">
    <w:name w:val="index 8"/>
    <w:basedOn w:val="Normal"/>
    <w:next w:val="Normal"/>
    <w:autoRedefine/>
    <w:rsid w:val="00FC458D"/>
    <w:pPr>
      <w:ind w:left="1920" w:hanging="240"/>
    </w:pPr>
  </w:style>
  <w:style w:type="paragraph" w:styleId="Index9">
    <w:name w:val="index 9"/>
    <w:basedOn w:val="Normal"/>
    <w:next w:val="Normal"/>
    <w:autoRedefine/>
    <w:rsid w:val="00FC458D"/>
    <w:pPr>
      <w:ind w:left="2160" w:hanging="240"/>
    </w:pPr>
  </w:style>
  <w:style w:type="paragraph" w:styleId="NormalIndent">
    <w:name w:val="Normal Indent"/>
    <w:basedOn w:val="Normal"/>
    <w:rsid w:val="00FC458D"/>
    <w:pPr>
      <w:ind w:left="720"/>
    </w:pPr>
  </w:style>
  <w:style w:type="paragraph" w:styleId="FootnoteText">
    <w:name w:val="footnote text"/>
    <w:basedOn w:val="Normal"/>
    <w:link w:val="FootnoteTextChar"/>
    <w:rsid w:val="00FC458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C458D"/>
  </w:style>
  <w:style w:type="paragraph" w:styleId="CommentText">
    <w:name w:val="annotation text"/>
    <w:basedOn w:val="Normal"/>
    <w:link w:val="CommentTextChar"/>
    <w:rsid w:val="00FC45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458D"/>
  </w:style>
  <w:style w:type="paragraph" w:styleId="IndexHeading">
    <w:name w:val="index heading"/>
    <w:basedOn w:val="Normal"/>
    <w:next w:val="Index1"/>
    <w:rsid w:val="00FC458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C458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C458D"/>
    <w:pPr>
      <w:ind w:left="480" w:hanging="480"/>
    </w:pPr>
  </w:style>
  <w:style w:type="paragraph" w:styleId="EnvelopeAddress">
    <w:name w:val="envelope address"/>
    <w:basedOn w:val="Normal"/>
    <w:rsid w:val="00FC45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C458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C458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C458D"/>
    <w:rPr>
      <w:sz w:val="16"/>
      <w:szCs w:val="16"/>
    </w:rPr>
  </w:style>
  <w:style w:type="character" w:styleId="PageNumber">
    <w:name w:val="page number"/>
    <w:basedOn w:val="DefaultParagraphFont"/>
    <w:rsid w:val="00FC458D"/>
  </w:style>
  <w:style w:type="character" w:styleId="EndnoteReference">
    <w:name w:val="endnote reference"/>
    <w:basedOn w:val="DefaultParagraphFont"/>
    <w:rsid w:val="00FC458D"/>
    <w:rPr>
      <w:vertAlign w:val="superscript"/>
    </w:rPr>
  </w:style>
  <w:style w:type="paragraph" w:styleId="EndnoteText">
    <w:name w:val="endnote text"/>
    <w:basedOn w:val="Normal"/>
    <w:link w:val="EndnoteTextChar"/>
    <w:rsid w:val="00FC458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C458D"/>
  </w:style>
  <w:style w:type="paragraph" w:styleId="TableofAuthorities">
    <w:name w:val="table of authorities"/>
    <w:basedOn w:val="Normal"/>
    <w:next w:val="Normal"/>
    <w:rsid w:val="00FC458D"/>
    <w:pPr>
      <w:ind w:left="240" w:hanging="240"/>
    </w:pPr>
  </w:style>
  <w:style w:type="paragraph" w:styleId="MacroText">
    <w:name w:val="macro"/>
    <w:link w:val="MacroTextChar"/>
    <w:rsid w:val="00FC4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C458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C458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C458D"/>
    <w:pPr>
      <w:ind w:left="283" w:hanging="283"/>
    </w:pPr>
  </w:style>
  <w:style w:type="paragraph" w:styleId="ListBullet">
    <w:name w:val="List Bullet"/>
    <w:basedOn w:val="Normal"/>
    <w:autoRedefine/>
    <w:rsid w:val="00FC458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C458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C458D"/>
    <w:pPr>
      <w:ind w:left="566" w:hanging="283"/>
    </w:pPr>
  </w:style>
  <w:style w:type="paragraph" w:styleId="List3">
    <w:name w:val="List 3"/>
    <w:basedOn w:val="Normal"/>
    <w:rsid w:val="00FC458D"/>
    <w:pPr>
      <w:ind w:left="849" w:hanging="283"/>
    </w:pPr>
  </w:style>
  <w:style w:type="paragraph" w:styleId="List4">
    <w:name w:val="List 4"/>
    <w:basedOn w:val="Normal"/>
    <w:rsid w:val="00FC458D"/>
    <w:pPr>
      <w:ind w:left="1132" w:hanging="283"/>
    </w:pPr>
  </w:style>
  <w:style w:type="paragraph" w:styleId="List5">
    <w:name w:val="List 5"/>
    <w:basedOn w:val="Normal"/>
    <w:rsid w:val="00FC458D"/>
    <w:pPr>
      <w:ind w:left="1415" w:hanging="283"/>
    </w:pPr>
  </w:style>
  <w:style w:type="paragraph" w:styleId="ListBullet2">
    <w:name w:val="List Bullet 2"/>
    <w:basedOn w:val="Normal"/>
    <w:autoRedefine/>
    <w:rsid w:val="00FC458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C458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C458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C458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C458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C458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C458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C458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C458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C458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C458D"/>
    <w:pPr>
      <w:ind w:left="4252"/>
    </w:pPr>
  </w:style>
  <w:style w:type="character" w:customStyle="1" w:styleId="ClosingChar">
    <w:name w:val="Closing Char"/>
    <w:basedOn w:val="DefaultParagraphFont"/>
    <w:link w:val="Closing"/>
    <w:rsid w:val="00FC458D"/>
    <w:rPr>
      <w:sz w:val="22"/>
    </w:rPr>
  </w:style>
  <w:style w:type="paragraph" w:styleId="Signature">
    <w:name w:val="Signature"/>
    <w:basedOn w:val="Normal"/>
    <w:link w:val="SignatureChar"/>
    <w:rsid w:val="00FC458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C458D"/>
    <w:rPr>
      <w:sz w:val="22"/>
    </w:rPr>
  </w:style>
  <w:style w:type="paragraph" w:styleId="BodyText">
    <w:name w:val="Body Text"/>
    <w:basedOn w:val="Normal"/>
    <w:link w:val="BodyTextChar"/>
    <w:rsid w:val="00FC45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C458D"/>
    <w:rPr>
      <w:sz w:val="22"/>
    </w:rPr>
  </w:style>
  <w:style w:type="paragraph" w:styleId="BodyTextIndent">
    <w:name w:val="Body Text Indent"/>
    <w:basedOn w:val="Normal"/>
    <w:link w:val="BodyTextIndentChar"/>
    <w:rsid w:val="00FC45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C458D"/>
    <w:rPr>
      <w:sz w:val="22"/>
    </w:rPr>
  </w:style>
  <w:style w:type="paragraph" w:styleId="ListContinue">
    <w:name w:val="List Continue"/>
    <w:basedOn w:val="Normal"/>
    <w:rsid w:val="00FC458D"/>
    <w:pPr>
      <w:spacing w:after="120"/>
      <w:ind w:left="283"/>
    </w:pPr>
  </w:style>
  <w:style w:type="paragraph" w:styleId="ListContinue2">
    <w:name w:val="List Continue 2"/>
    <w:basedOn w:val="Normal"/>
    <w:rsid w:val="00FC458D"/>
    <w:pPr>
      <w:spacing w:after="120"/>
      <w:ind w:left="566"/>
    </w:pPr>
  </w:style>
  <w:style w:type="paragraph" w:styleId="ListContinue3">
    <w:name w:val="List Continue 3"/>
    <w:basedOn w:val="Normal"/>
    <w:rsid w:val="00FC458D"/>
    <w:pPr>
      <w:spacing w:after="120"/>
      <w:ind w:left="849"/>
    </w:pPr>
  </w:style>
  <w:style w:type="paragraph" w:styleId="ListContinue4">
    <w:name w:val="List Continue 4"/>
    <w:basedOn w:val="Normal"/>
    <w:rsid w:val="00FC458D"/>
    <w:pPr>
      <w:spacing w:after="120"/>
      <w:ind w:left="1132"/>
    </w:pPr>
  </w:style>
  <w:style w:type="paragraph" w:styleId="ListContinue5">
    <w:name w:val="List Continue 5"/>
    <w:basedOn w:val="Normal"/>
    <w:rsid w:val="00FC458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C4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C458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C45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C458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C458D"/>
  </w:style>
  <w:style w:type="character" w:customStyle="1" w:styleId="SalutationChar">
    <w:name w:val="Salutation Char"/>
    <w:basedOn w:val="DefaultParagraphFont"/>
    <w:link w:val="Salutation"/>
    <w:rsid w:val="00FC458D"/>
    <w:rPr>
      <w:sz w:val="22"/>
    </w:rPr>
  </w:style>
  <w:style w:type="paragraph" w:styleId="Date">
    <w:name w:val="Date"/>
    <w:basedOn w:val="Normal"/>
    <w:next w:val="Normal"/>
    <w:link w:val="DateChar"/>
    <w:rsid w:val="00FC458D"/>
  </w:style>
  <w:style w:type="character" w:customStyle="1" w:styleId="DateChar">
    <w:name w:val="Date Char"/>
    <w:basedOn w:val="DefaultParagraphFont"/>
    <w:link w:val="Date"/>
    <w:rsid w:val="00FC458D"/>
    <w:rPr>
      <w:sz w:val="22"/>
    </w:rPr>
  </w:style>
  <w:style w:type="paragraph" w:styleId="BodyTextFirstIndent">
    <w:name w:val="Body Text First Indent"/>
    <w:basedOn w:val="BodyText"/>
    <w:link w:val="BodyTextFirstIndentChar"/>
    <w:rsid w:val="00FC458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C458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C458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C458D"/>
    <w:rPr>
      <w:sz w:val="22"/>
    </w:rPr>
  </w:style>
  <w:style w:type="paragraph" w:styleId="BodyText2">
    <w:name w:val="Body Text 2"/>
    <w:basedOn w:val="Normal"/>
    <w:link w:val="BodyText2Char"/>
    <w:rsid w:val="00FC45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458D"/>
    <w:rPr>
      <w:sz w:val="22"/>
    </w:rPr>
  </w:style>
  <w:style w:type="paragraph" w:styleId="BodyText3">
    <w:name w:val="Body Text 3"/>
    <w:basedOn w:val="Normal"/>
    <w:link w:val="BodyText3Char"/>
    <w:rsid w:val="00FC4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C458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C45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C458D"/>
    <w:rPr>
      <w:sz w:val="22"/>
    </w:rPr>
  </w:style>
  <w:style w:type="paragraph" w:styleId="BodyTextIndent3">
    <w:name w:val="Body Text Indent 3"/>
    <w:basedOn w:val="Normal"/>
    <w:link w:val="BodyTextIndent3Char"/>
    <w:rsid w:val="00FC45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458D"/>
    <w:rPr>
      <w:sz w:val="16"/>
      <w:szCs w:val="16"/>
    </w:rPr>
  </w:style>
  <w:style w:type="paragraph" w:styleId="BlockText">
    <w:name w:val="Block Text"/>
    <w:basedOn w:val="Normal"/>
    <w:rsid w:val="00FC458D"/>
    <w:pPr>
      <w:spacing w:after="120"/>
      <w:ind w:left="1440" w:right="1440"/>
    </w:pPr>
  </w:style>
  <w:style w:type="character" w:styleId="Hyperlink">
    <w:name w:val="Hyperlink"/>
    <w:basedOn w:val="DefaultParagraphFont"/>
    <w:rsid w:val="00FC458D"/>
    <w:rPr>
      <w:color w:val="0000FF"/>
      <w:u w:val="single"/>
    </w:rPr>
  </w:style>
  <w:style w:type="character" w:styleId="FollowedHyperlink">
    <w:name w:val="FollowedHyperlink"/>
    <w:basedOn w:val="DefaultParagraphFont"/>
    <w:rsid w:val="00FC458D"/>
    <w:rPr>
      <w:color w:val="800080"/>
      <w:u w:val="single"/>
    </w:rPr>
  </w:style>
  <w:style w:type="character" w:styleId="Strong">
    <w:name w:val="Strong"/>
    <w:basedOn w:val="DefaultParagraphFont"/>
    <w:qFormat/>
    <w:rsid w:val="00FC458D"/>
    <w:rPr>
      <w:b/>
      <w:bCs/>
    </w:rPr>
  </w:style>
  <w:style w:type="character" w:styleId="Emphasis">
    <w:name w:val="Emphasis"/>
    <w:basedOn w:val="DefaultParagraphFont"/>
    <w:qFormat/>
    <w:rsid w:val="00FC458D"/>
    <w:rPr>
      <w:i/>
      <w:iCs/>
    </w:rPr>
  </w:style>
  <w:style w:type="paragraph" w:styleId="DocumentMap">
    <w:name w:val="Document Map"/>
    <w:basedOn w:val="Normal"/>
    <w:link w:val="DocumentMapChar"/>
    <w:rsid w:val="00FC45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C458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C458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C458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C458D"/>
  </w:style>
  <w:style w:type="character" w:customStyle="1" w:styleId="E-mailSignatureChar">
    <w:name w:val="E-mail Signature Char"/>
    <w:basedOn w:val="DefaultParagraphFont"/>
    <w:link w:val="E-mailSignature"/>
    <w:rsid w:val="00FC458D"/>
    <w:rPr>
      <w:sz w:val="22"/>
    </w:rPr>
  </w:style>
  <w:style w:type="paragraph" w:styleId="NormalWeb">
    <w:name w:val="Normal (Web)"/>
    <w:basedOn w:val="Normal"/>
    <w:rsid w:val="00FC458D"/>
  </w:style>
  <w:style w:type="character" w:styleId="HTMLAcronym">
    <w:name w:val="HTML Acronym"/>
    <w:basedOn w:val="DefaultParagraphFont"/>
    <w:rsid w:val="00FC458D"/>
  </w:style>
  <w:style w:type="paragraph" w:styleId="HTMLAddress">
    <w:name w:val="HTML Address"/>
    <w:basedOn w:val="Normal"/>
    <w:link w:val="HTMLAddressChar"/>
    <w:rsid w:val="00FC458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C458D"/>
    <w:rPr>
      <w:i/>
      <w:iCs/>
      <w:sz w:val="22"/>
    </w:rPr>
  </w:style>
  <w:style w:type="character" w:styleId="HTMLCite">
    <w:name w:val="HTML Cite"/>
    <w:basedOn w:val="DefaultParagraphFont"/>
    <w:rsid w:val="00FC458D"/>
    <w:rPr>
      <w:i/>
      <w:iCs/>
    </w:rPr>
  </w:style>
  <w:style w:type="character" w:styleId="HTMLCode">
    <w:name w:val="HTML Code"/>
    <w:basedOn w:val="DefaultParagraphFont"/>
    <w:rsid w:val="00FC45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C458D"/>
    <w:rPr>
      <w:i/>
      <w:iCs/>
    </w:rPr>
  </w:style>
  <w:style w:type="character" w:styleId="HTMLKeyboard">
    <w:name w:val="HTML Keyboard"/>
    <w:basedOn w:val="DefaultParagraphFont"/>
    <w:rsid w:val="00FC45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C458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C458D"/>
    <w:rPr>
      <w:rFonts w:ascii="Courier New" w:hAnsi="Courier New" w:cs="Courier New"/>
    </w:rPr>
  </w:style>
  <w:style w:type="character" w:styleId="HTMLSample">
    <w:name w:val="HTML Sample"/>
    <w:basedOn w:val="DefaultParagraphFont"/>
    <w:rsid w:val="00FC458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C45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C458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C4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58D"/>
    <w:rPr>
      <w:b/>
      <w:bCs/>
    </w:rPr>
  </w:style>
  <w:style w:type="numbering" w:styleId="1ai">
    <w:name w:val="Outline List 1"/>
    <w:basedOn w:val="NoList"/>
    <w:rsid w:val="00FC458D"/>
    <w:pPr>
      <w:numPr>
        <w:numId w:val="14"/>
      </w:numPr>
    </w:pPr>
  </w:style>
  <w:style w:type="numbering" w:styleId="111111">
    <w:name w:val="Outline List 2"/>
    <w:basedOn w:val="NoList"/>
    <w:rsid w:val="00FC458D"/>
    <w:pPr>
      <w:numPr>
        <w:numId w:val="15"/>
      </w:numPr>
    </w:pPr>
  </w:style>
  <w:style w:type="numbering" w:styleId="ArticleSection">
    <w:name w:val="Outline List 3"/>
    <w:basedOn w:val="NoList"/>
    <w:rsid w:val="00FC458D"/>
    <w:pPr>
      <w:numPr>
        <w:numId w:val="17"/>
      </w:numPr>
    </w:pPr>
  </w:style>
  <w:style w:type="table" w:styleId="TableSimple1">
    <w:name w:val="Table Simple 1"/>
    <w:basedOn w:val="TableNormal"/>
    <w:rsid w:val="00FC458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C458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C45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C45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C45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C458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C458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C458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C458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C458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C458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C458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C458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C458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C458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C45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C458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C458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C458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C45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C45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C458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C458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C458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C458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C458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C458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C45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C45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C458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C458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C458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C458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C458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C458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C458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C458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C458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C458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C458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C458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C458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C458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C458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C45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45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45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45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C458D"/>
  </w:style>
  <w:style w:type="paragraph" w:styleId="Revision">
    <w:name w:val="Revision"/>
    <w:hidden/>
    <w:uiPriority w:val="99"/>
    <w:semiHidden/>
    <w:rsid w:val="00813138"/>
    <w:rPr>
      <w:sz w:val="22"/>
    </w:rPr>
  </w:style>
  <w:style w:type="paragraph" w:styleId="NoSpacing">
    <w:name w:val="No Spacing"/>
    <w:uiPriority w:val="1"/>
    <w:qFormat/>
    <w:rsid w:val="00584724"/>
    <w:rPr>
      <w:sz w:val="22"/>
    </w:rPr>
  </w:style>
  <w:style w:type="paragraph" w:styleId="ListParagraph">
    <w:name w:val="List Paragraph"/>
    <w:basedOn w:val="Normal"/>
    <w:uiPriority w:val="34"/>
    <w:qFormat/>
    <w:rsid w:val="009D7121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CC7D54"/>
    <w:pPr>
      <w:tabs>
        <w:tab w:val="clear" w:pos="4153"/>
        <w:tab w:val="clear" w:pos="8306"/>
      </w:tabs>
      <w:spacing w:before="60" w:after="60"/>
    </w:pPr>
    <w:rPr>
      <w:rFonts w:ascii="Arial" w:hAnsi="Arial" w:cs="Arial"/>
      <w:sz w:val="14"/>
      <w:szCs w:val="20"/>
    </w:rPr>
  </w:style>
  <w:style w:type="character" w:customStyle="1" w:styleId="OPCParaBaseChar">
    <w:name w:val="OPCParaBase Char"/>
    <w:basedOn w:val="DefaultParagraphFont"/>
    <w:link w:val="OPCParaBase"/>
    <w:rsid w:val="00CC7D54"/>
    <w:rPr>
      <w:rFonts w:eastAsia="Times New Roman" w:cs="Times New Roman"/>
      <w:sz w:val="22"/>
      <w:lang w:eastAsia="en-AU"/>
    </w:rPr>
  </w:style>
  <w:style w:type="character" w:customStyle="1" w:styleId="SignCoverPageStartChar">
    <w:name w:val="SignCoverPageStart Char"/>
    <w:basedOn w:val="OPCParaBaseChar"/>
    <w:link w:val="SignCoverPageStart"/>
    <w:rsid w:val="00CC7D54"/>
    <w:rPr>
      <w:rFonts w:eastAsia="Times New Roman" w:cs="Times New Roman"/>
      <w:sz w:val="22"/>
      <w:lang w:eastAsia="en-AU"/>
    </w:rPr>
  </w:style>
  <w:style w:type="character" w:customStyle="1" w:styleId="DocIDChar">
    <w:name w:val="DocID Char"/>
    <w:basedOn w:val="SignCoverPageStartChar"/>
    <w:link w:val="DocID"/>
    <w:rsid w:val="00CC7D54"/>
    <w:rPr>
      <w:rFonts w:ascii="Arial" w:eastAsia="Times New Roman" w:hAnsi="Arial" w:cs="Arial"/>
      <w:sz w:val="1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image" Target="media/image1.jp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da4ad6-7ef7-4305-ba1e-934f809bdd01">
      <Value>12</Value>
      <Value>2</Value>
      <Value>1919</Value>
      <Value>1</Value>
    </TaxCatchAll>
    <NDIALocation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Australia-wide</TermName>
          <TermId xmlns="http://schemas.microsoft.com/office/infopath/2007/PartnerControls">128ca0ae-5e24-49e1-a2ce-f7dc74366abc</TermId>
        </TermInfo>
      </Terms>
    </NDIALocation_1>
    <DocumentID xmlns="e4f65a58-9cb0-44d4-9d0d-c714d0c673e6" xsi:nil="true"/>
    <DocumentStatus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38d2d1ad-195e-4428-a55d-25a6b10fdc1d</TermId>
        </TermInfo>
      </Terms>
    </DocumentStatus_1>
    <NDIAAudienc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60152733-a6e9-4070-8d91-7ad5c325687c</TermId>
        </TermInfo>
      </Terms>
    </NDIAAudience_1>
    <ResponsibleTeam xmlns="e4f65a58-9cb0-44d4-9d0d-c714d0c673e6">Enterprise Agreement Team</ResponsibleTeam>
    <TaxKeywordTaxHTField xmlns="4eda4ad6-7ef7-4305-ba1e-934f809bdd01">
      <Terms xmlns="http://schemas.microsoft.com/office/infopath/2007/PartnerControls"/>
    </TaxKeywordTaxHTField>
    <Tier_x0020_1 xmlns="e7d6ebe4-0c5a-493c-8726-c4883f85e43c">Employment Conditions</Tier_x0020_1>
    <ReviewDate xmlns="e4f65a58-9cb0-44d4-9d0d-c714d0c673e6" xsi:nil="true"/>
    <EffectiveDate xmlns="e4f65a58-9cb0-44d4-9d0d-c714d0c673e6" xsi:nil="true"/>
    <ApprovedDate xmlns="e4f65a58-9cb0-44d4-9d0d-c714d0c673e6">2023-04-17T14:00:00+00:00</ApprovedDate>
    <DocumentTyp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</TermName>
          <TermId xmlns="http://schemas.microsoft.com/office/infopath/2007/PartnerControls">e6df27fd-e27c-405c-9c69-5a6bdfc4e3c4</TermId>
        </TermInfo>
      </Terms>
    </DocumentType_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6F33F92CC2C0847AACA17B613EE75FA" ma:contentTypeVersion="4" ma:contentTypeDescription="Create a new document." ma:contentTypeScope="" ma:versionID="8471ce5612d01dae4b3d16fbcba49469">
  <xsd:schema xmlns:xsd="http://www.w3.org/2001/XMLSchema" xmlns:xs="http://www.w3.org/2001/XMLSchema" xmlns:p="http://schemas.microsoft.com/office/2006/metadata/properties" xmlns:ns2="e4f65a58-9cb0-44d4-9d0d-c714d0c673e6" xmlns:ns3="4eda4ad6-7ef7-4305-ba1e-934f809bdd01" xmlns:ns4="http://schemas.microsoft.com/sharepoint/v3/fields" xmlns:ns5="e7d6ebe4-0c5a-493c-8726-c4883f85e43c" targetNamespace="http://schemas.microsoft.com/office/2006/metadata/properties" ma:root="true" ma:fieldsID="4231330fe8d24ecf2ca6303d7c723d4b" ns2:_="" ns3:_="" ns4:_="" ns5:_="">
    <xsd:import namespace="e4f65a58-9cb0-44d4-9d0d-c714d0c673e6"/>
    <xsd:import namespace="4eda4ad6-7ef7-4305-ba1e-934f809bdd01"/>
    <xsd:import namespace="http://schemas.microsoft.com/sharepoint/v3/fields"/>
    <xsd:import namespace="e7d6ebe4-0c5a-493c-8726-c4883f85e43c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  <xsd:element ref="ns5:Tier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65a58-9cb0-44d4-9d0d-c714d0c673e6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6ebe4-0c5a-493c-8726-c4883f85e43c" elementFormDefault="qualified">
    <xsd:import namespace="http://schemas.microsoft.com/office/2006/documentManagement/types"/>
    <xsd:import namespace="http://schemas.microsoft.com/office/infopath/2007/PartnerControls"/>
    <xsd:element name="Tier_x0020_1" ma:index="26" nillable="true" ma:displayName="Tier 1" ma:default="Employment Conditions" ma:format="Dropdown" ma:internalName="Tier_x0020_1">
      <xsd:simpleType>
        <xsd:restriction base="dms:Choice">
          <xsd:enumeration value="Employment Conditions"/>
          <xsd:enumeration value="Essentials"/>
          <xsd:enumeration value="Work Health &amp; Safety (WHS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B308C-CBC6-43A9-9B98-31A2BEE2F2E9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  <ds:schemaRef ds:uri="4eda4ad6-7ef7-4305-ba1e-934f809bdd01"/>
    <ds:schemaRef ds:uri="http://schemas.microsoft.com/sharepoint/v3/fields"/>
    <ds:schemaRef ds:uri="e4f65a58-9cb0-44d4-9d0d-c714d0c673e6"/>
    <ds:schemaRef ds:uri="e7d6ebe4-0c5a-493c-8726-c4883f85e43c"/>
  </ds:schemaRefs>
</ds:datastoreItem>
</file>

<file path=customXml/itemProps2.xml><?xml version="1.0" encoding="utf-8"?>
<ds:datastoreItem xmlns:ds="http://schemas.openxmlformats.org/officeDocument/2006/customXml" ds:itemID="{802215E7-28B0-4CF6-B56B-530EE3AB7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65a58-9cb0-44d4-9d0d-c714d0c673e6"/>
    <ds:schemaRef ds:uri="4eda4ad6-7ef7-4305-ba1e-934f809bdd01"/>
    <ds:schemaRef ds:uri="http://schemas.microsoft.com/sharepoint/v3/fields"/>
    <ds:schemaRef ds:uri="e7d6ebe4-0c5a-493c-8726-c4883f85e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7891F-D507-46FC-A40A-47D83F223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867</Words>
  <Characters>5152</Characters>
  <Application>Microsoft Office Word</Application>
  <DocSecurity>4</DocSecurity>
  <PresentationFormat/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NDIA Remuneration Determination 2023</dc:title>
  <dc:subject/>
  <dc:creator>Debono, Jodie</dc:creator>
  <cp:keywords/>
  <dc:description>The upload of the NDIA Remuneration Determination 2023 was approved by Jess Porter EL2, EA Team</dc:description>
  <cp:lastModifiedBy>Armstrong, Angela</cp:lastModifiedBy>
  <cp:revision>2</cp:revision>
  <cp:lastPrinted>2023-03-23T01:21:00Z</cp:lastPrinted>
  <dcterms:created xsi:type="dcterms:W3CDTF">2023-05-12T04:42:00Z</dcterms:created>
  <dcterms:modified xsi:type="dcterms:W3CDTF">2023-05-12T04:42:00Z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2023-02-07T22:45:08Z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1c4cb63a-1a49-4903-a064-e61d9c9fd40f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0x010100F428C054AD4B442F90DFE3102753E0A80006F33F92CC2C0847AACA17B613EE75FA</vt:lpwstr>
  </property>
  <property fmtid="{D5CDD505-2E9C-101B-9397-08002B2CF9AE}" pid="10" name="HPRMSecurityLevel">
    <vt:lpwstr>3;#OFFICIAL|11463c70-78df-4e3b-b0ff-f66cd3cb26ec</vt:lpwstr>
  </property>
  <property fmtid="{D5CDD505-2E9C-101B-9397-08002B2CF9AE}" pid="11" name="HPRMSecurityCaveat">
    <vt:lpwstr/>
  </property>
  <property fmtid="{D5CDD505-2E9C-101B-9397-08002B2CF9AE}" pid="12" name="MediaServiceImageTags">
    <vt:lpwstr/>
  </property>
  <property fmtid="{D5CDD505-2E9C-101B-9397-08002B2CF9AE}" pid="13" name="TaxKeyword">
    <vt:lpwstr/>
  </property>
  <property fmtid="{D5CDD505-2E9C-101B-9397-08002B2CF9AE}" pid="14" name="NDIAAudience">
    <vt:lpwstr>1;#All staff|60152733-a6e9-4070-8d91-7ad5c325687c</vt:lpwstr>
  </property>
  <property fmtid="{D5CDD505-2E9C-101B-9397-08002B2CF9AE}" pid="15" name="DocumentStatus">
    <vt:lpwstr>12;#Approved|38d2d1ad-195e-4428-a55d-25a6b10fdc1d</vt:lpwstr>
  </property>
  <property fmtid="{D5CDD505-2E9C-101B-9397-08002B2CF9AE}" pid="16" name="DocumentType">
    <vt:lpwstr>1919;#Statement|e6df27fd-e27c-405c-9c69-5a6bdfc4e3c4</vt:lpwstr>
  </property>
  <property fmtid="{D5CDD505-2E9C-101B-9397-08002B2CF9AE}" pid="17" name="NDIALocation">
    <vt:lpwstr>2;#Australia-wide|128ca0ae-5e24-49e1-a2ce-f7dc74366abc</vt:lpwstr>
  </property>
</Properties>
</file>