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A3A2" w14:textId="77777777" w:rsidR="00E84DD1" w:rsidRDefault="00E84DD1" w:rsidP="00E84DD1">
      <w:pPr>
        <w:pStyle w:val="Heading1"/>
        <w:spacing w:before="100" w:beforeAutospacing="1" w:after="120" w:line="240" w:lineRule="auto"/>
        <w:rPr>
          <w:rFonts w:ascii="Arial" w:hAnsi="Arial" w:cs="Arial"/>
          <w:b/>
          <w:bCs/>
          <w:color w:val="6B2976"/>
        </w:rPr>
      </w:pPr>
      <w:r>
        <w:rPr>
          <w:noProof/>
        </w:rPr>
        <w:drawing>
          <wp:inline distT="0" distB="0" distL="0" distR="0" wp14:anchorId="27B395A7" wp14:editId="2F80FD8A">
            <wp:extent cx="2566670" cy="603250"/>
            <wp:effectExtent l="0" t="0" r="5080" b="6350"/>
            <wp:docPr id="1" name="Picture 1" descr="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DIS delivered by the National Disability Insurance Agency"/>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6670" cy="603250"/>
                    </a:xfrm>
                    <a:prstGeom prst="rect">
                      <a:avLst/>
                    </a:prstGeom>
                    <a:noFill/>
                  </pic:spPr>
                </pic:pic>
              </a:graphicData>
            </a:graphic>
          </wp:inline>
        </w:drawing>
      </w:r>
    </w:p>
    <w:p w14:paraId="176867CE" w14:textId="77777777" w:rsidR="00E84DD1" w:rsidRDefault="00E84DD1" w:rsidP="00F10232">
      <w:pPr>
        <w:pStyle w:val="Title"/>
        <w:spacing w:line="360" w:lineRule="auto"/>
        <w:rPr>
          <w:rFonts w:ascii="Arial" w:hAnsi="Arial" w:cs="Arial"/>
          <w:b/>
          <w:bCs/>
          <w:color w:val="6B2976"/>
        </w:rPr>
      </w:pPr>
      <w:r w:rsidRPr="00346392">
        <w:rPr>
          <w:rFonts w:ascii="Arial" w:hAnsi="Arial" w:cs="Arial"/>
          <w:b/>
          <w:bCs/>
          <w:color w:val="6B2976"/>
        </w:rPr>
        <w:t>Home and Living Demonstration Projects – Round 2</w:t>
      </w:r>
    </w:p>
    <w:p w14:paraId="1B62F72C" w14:textId="77777777" w:rsidR="00E84DD1" w:rsidRPr="00346392" w:rsidRDefault="00E84DD1" w:rsidP="00F10232">
      <w:pPr>
        <w:pStyle w:val="Title"/>
        <w:spacing w:line="360" w:lineRule="auto"/>
        <w:rPr>
          <w:rFonts w:ascii="Arial" w:hAnsi="Arial" w:cs="Arial"/>
          <w:b/>
          <w:bCs/>
          <w:color w:val="6B2976"/>
        </w:rPr>
      </w:pPr>
      <w:r w:rsidRPr="00346392">
        <w:rPr>
          <w:rFonts w:ascii="Arial" w:hAnsi="Arial" w:cs="Arial"/>
          <w:b/>
          <w:bCs/>
          <w:color w:val="6B2976"/>
        </w:rPr>
        <w:t>Empowering Participants: Information, Assistance and Connections Grant Round</w:t>
      </w:r>
    </w:p>
    <w:p w14:paraId="6435A017" w14:textId="58A37B89" w:rsidR="096A0161" w:rsidRDefault="096A0161" w:rsidP="4FDAE0E0">
      <w:pPr>
        <w:pStyle w:val="Heading1"/>
        <w:rPr>
          <w:rFonts w:ascii="Arial" w:hAnsi="Arial" w:cs="Arial"/>
          <w:b/>
          <w:bCs/>
          <w:color w:val="auto"/>
          <w:sz w:val="40"/>
        </w:rPr>
      </w:pPr>
      <w:r w:rsidRPr="4FDAE0E0">
        <w:rPr>
          <w:rFonts w:ascii="Arial" w:hAnsi="Arial" w:cs="Arial"/>
          <w:b/>
          <w:bCs/>
          <w:color w:val="auto"/>
          <w:sz w:val="40"/>
        </w:rPr>
        <w:t>Information Session</w:t>
      </w:r>
      <w:r w:rsidR="117DDAE2" w:rsidRPr="4FDAE0E0">
        <w:rPr>
          <w:rFonts w:ascii="Arial" w:hAnsi="Arial" w:cs="Arial"/>
          <w:b/>
          <w:bCs/>
          <w:color w:val="auto"/>
          <w:sz w:val="40"/>
        </w:rPr>
        <w:t xml:space="preserve"> 23 March 2023</w:t>
      </w:r>
    </w:p>
    <w:p w14:paraId="1AC90B5A" w14:textId="3C48793C" w:rsidR="025D6284" w:rsidRPr="00787F4C" w:rsidRDefault="025D6284" w:rsidP="00787F4C">
      <w:pPr>
        <w:pStyle w:val="Subtitle"/>
        <w:rPr>
          <w:rFonts w:ascii="Arial" w:hAnsi="Arial" w:cs="Arial"/>
          <w:b/>
          <w:bCs/>
          <w:color w:val="auto"/>
          <w:sz w:val="32"/>
          <w:szCs w:val="40"/>
        </w:rPr>
      </w:pPr>
      <w:r w:rsidRPr="00787F4C">
        <w:rPr>
          <w:rFonts w:ascii="Arial" w:hAnsi="Arial" w:cs="Arial"/>
          <w:b/>
          <w:bCs/>
          <w:color w:val="auto"/>
          <w:sz w:val="32"/>
          <w:szCs w:val="40"/>
        </w:rPr>
        <w:t>Script from Presentation</w:t>
      </w:r>
    </w:p>
    <w:p w14:paraId="46B71DA9" w14:textId="77777777" w:rsidR="00787F4C" w:rsidRDefault="025D6284" w:rsidP="00787F4C">
      <w:pPr>
        <w:pStyle w:val="Subtitle"/>
        <w:rPr>
          <w:rFonts w:ascii="Arial" w:hAnsi="Arial" w:cs="Arial"/>
          <w:b/>
          <w:bCs/>
          <w:color w:val="auto"/>
          <w:sz w:val="32"/>
          <w:szCs w:val="40"/>
        </w:rPr>
      </w:pPr>
      <w:r w:rsidRPr="00787F4C">
        <w:rPr>
          <w:rFonts w:ascii="Arial" w:hAnsi="Arial" w:cs="Arial"/>
          <w:b/>
          <w:bCs/>
          <w:color w:val="auto"/>
          <w:sz w:val="32"/>
          <w:szCs w:val="40"/>
        </w:rPr>
        <w:t>Questions and Answers</w:t>
      </w:r>
    </w:p>
    <w:p w14:paraId="7CFBE004" w14:textId="77777777" w:rsidR="00787F4C" w:rsidRDefault="00787F4C">
      <w:pPr>
        <w:rPr>
          <w:rFonts w:ascii="Arial" w:hAnsi="Arial" w:cs="Arial"/>
          <w:b/>
          <w:bCs/>
          <w:spacing w:val="15"/>
          <w:sz w:val="32"/>
          <w:szCs w:val="40"/>
        </w:rPr>
      </w:pPr>
      <w:r>
        <w:rPr>
          <w:rFonts w:ascii="Arial" w:hAnsi="Arial" w:cs="Arial"/>
          <w:b/>
          <w:bCs/>
          <w:sz w:val="32"/>
          <w:szCs w:val="40"/>
        </w:rPr>
        <w:br w:type="page"/>
      </w:r>
    </w:p>
    <w:p w14:paraId="00DF5F09" w14:textId="79F9BE06" w:rsidR="4B6AB288" w:rsidRPr="00787F4C" w:rsidRDefault="4B6AB288" w:rsidP="00787F4C">
      <w:pPr>
        <w:pStyle w:val="Heading1"/>
        <w:rPr>
          <w:rFonts w:ascii="Arial" w:hAnsi="Arial" w:cs="Arial"/>
          <w:b/>
          <w:bCs/>
          <w:color w:val="6B2976"/>
        </w:rPr>
      </w:pPr>
      <w:r w:rsidRPr="00787F4C">
        <w:rPr>
          <w:rFonts w:ascii="Arial" w:hAnsi="Arial" w:cs="Arial"/>
          <w:b/>
          <w:bCs/>
          <w:color w:val="6B2976"/>
        </w:rPr>
        <w:lastRenderedPageBreak/>
        <w:t>Introduction</w:t>
      </w:r>
    </w:p>
    <w:p w14:paraId="242ED876" w14:textId="77777777" w:rsidR="00787F4C" w:rsidRPr="006274F6" w:rsidRDefault="1802E3E3" w:rsidP="00787F4C">
      <w:pPr>
        <w:rPr>
          <w:sz w:val="24"/>
          <w:szCs w:val="32"/>
        </w:rPr>
      </w:pPr>
      <w:r w:rsidRPr="006274F6">
        <w:rPr>
          <w:sz w:val="24"/>
          <w:szCs w:val="32"/>
        </w:rPr>
        <w:t xml:space="preserve">This document </w:t>
      </w:r>
      <w:r w:rsidR="4B6AB288" w:rsidRPr="006274F6">
        <w:rPr>
          <w:sz w:val="24"/>
          <w:szCs w:val="32"/>
        </w:rPr>
        <w:t>is broken into two sections:</w:t>
      </w:r>
    </w:p>
    <w:p w14:paraId="7571959B" w14:textId="77777777" w:rsidR="00787F4C" w:rsidRPr="006274F6" w:rsidRDefault="14A97272" w:rsidP="00787F4C">
      <w:pPr>
        <w:pStyle w:val="ListParagraph"/>
        <w:numPr>
          <w:ilvl w:val="0"/>
          <w:numId w:val="22"/>
        </w:numPr>
        <w:rPr>
          <w:sz w:val="24"/>
          <w:szCs w:val="32"/>
        </w:rPr>
      </w:pPr>
      <w:r w:rsidRPr="006274F6">
        <w:rPr>
          <w:sz w:val="24"/>
          <w:szCs w:val="32"/>
        </w:rPr>
        <w:t xml:space="preserve">The script from the Information </w:t>
      </w:r>
      <w:r w:rsidR="096A0161" w:rsidRPr="006274F6">
        <w:rPr>
          <w:sz w:val="24"/>
          <w:szCs w:val="32"/>
        </w:rPr>
        <w:t>S</w:t>
      </w:r>
      <w:r w:rsidR="117DDAE2" w:rsidRPr="006274F6">
        <w:rPr>
          <w:sz w:val="24"/>
          <w:szCs w:val="32"/>
        </w:rPr>
        <w:t>ession</w:t>
      </w:r>
      <w:r w:rsidR="1CAF0E43" w:rsidRPr="006274F6">
        <w:rPr>
          <w:sz w:val="24"/>
          <w:szCs w:val="32"/>
        </w:rPr>
        <w:t xml:space="preserve"> presentation</w:t>
      </w:r>
    </w:p>
    <w:p w14:paraId="3EB10257" w14:textId="0726C574" w:rsidR="00E84DD1" w:rsidRPr="006274F6" w:rsidRDefault="6A524B22" w:rsidP="00787F4C">
      <w:pPr>
        <w:pStyle w:val="ListParagraph"/>
        <w:numPr>
          <w:ilvl w:val="0"/>
          <w:numId w:val="22"/>
        </w:numPr>
        <w:rPr>
          <w:sz w:val="24"/>
          <w:szCs w:val="32"/>
        </w:rPr>
      </w:pPr>
      <w:r w:rsidRPr="006274F6">
        <w:rPr>
          <w:sz w:val="24"/>
          <w:szCs w:val="32"/>
        </w:rPr>
        <w:t xml:space="preserve">The </w:t>
      </w:r>
      <w:r w:rsidR="096A0161" w:rsidRPr="006274F6">
        <w:rPr>
          <w:sz w:val="24"/>
          <w:szCs w:val="32"/>
        </w:rPr>
        <w:t>Questions and Answers</w:t>
      </w:r>
      <w:r w:rsidR="72A45DF8" w:rsidRPr="006274F6">
        <w:rPr>
          <w:sz w:val="24"/>
          <w:szCs w:val="32"/>
        </w:rPr>
        <w:t xml:space="preserve"> from the Information Session</w:t>
      </w:r>
    </w:p>
    <w:p w14:paraId="128D5243" w14:textId="05F6DBA0" w:rsidR="00787F4C" w:rsidRPr="006274F6" w:rsidRDefault="00787F4C" w:rsidP="00787F4C">
      <w:pPr>
        <w:rPr>
          <w:sz w:val="24"/>
          <w:szCs w:val="32"/>
        </w:rPr>
      </w:pPr>
      <w:r w:rsidRPr="006274F6">
        <w:rPr>
          <w:sz w:val="24"/>
          <w:szCs w:val="32"/>
        </w:rPr>
        <w:t xml:space="preserve">The script </w:t>
      </w:r>
      <w:r w:rsidR="00C12FF2" w:rsidRPr="006274F6">
        <w:rPr>
          <w:sz w:val="24"/>
          <w:szCs w:val="32"/>
        </w:rPr>
        <w:t xml:space="preserve">includes all the </w:t>
      </w:r>
      <w:r w:rsidR="0070786C" w:rsidRPr="006274F6">
        <w:rPr>
          <w:sz w:val="24"/>
          <w:szCs w:val="32"/>
        </w:rPr>
        <w:t xml:space="preserve">content of the Information Session </w:t>
      </w:r>
      <w:r w:rsidR="00466E47" w:rsidRPr="006274F6">
        <w:rPr>
          <w:sz w:val="24"/>
          <w:szCs w:val="32"/>
        </w:rPr>
        <w:t>PowerPoint</w:t>
      </w:r>
      <w:r w:rsidR="0070786C" w:rsidRPr="006274F6">
        <w:rPr>
          <w:sz w:val="24"/>
          <w:szCs w:val="32"/>
        </w:rPr>
        <w:t xml:space="preserve"> presentation, along with the speaking notes.</w:t>
      </w:r>
    </w:p>
    <w:p w14:paraId="3D2CCB8A" w14:textId="0B59F869" w:rsidR="00466E47" w:rsidRPr="006274F6" w:rsidRDefault="00466E47" w:rsidP="00787F4C">
      <w:pPr>
        <w:rPr>
          <w:sz w:val="24"/>
          <w:szCs w:val="32"/>
        </w:rPr>
      </w:pPr>
      <w:r w:rsidRPr="006274F6">
        <w:rPr>
          <w:sz w:val="24"/>
          <w:szCs w:val="32"/>
        </w:rPr>
        <w:t>The Question and Answers are the published questions and responses, asked by attendees of the information session through the online chat function.</w:t>
      </w:r>
    </w:p>
    <w:p w14:paraId="3C888290" w14:textId="77777777" w:rsidR="000A6EC2" w:rsidRPr="00FC5392" w:rsidRDefault="000A6EC2">
      <w:pPr>
        <w:rPr>
          <w:rFonts w:ascii="Arial" w:hAnsi="Arial" w:cs="Arial"/>
          <w:b/>
          <w:bCs/>
          <w:sz w:val="32"/>
          <w:szCs w:val="32"/>
          <w:u w:val="single"/>
        </w:rPr>
      </w:pPr>
      <w:r w:rsidRPr="00FC5392">
        <w:rPr>
          <w:rFonts w:ascii="Arial" w:hAnsi="Arial" w:cs="Arial"/>
          <w:b/>
          <w:bCs/>
          <w:sz w:val="32"/>
          <w:szCs w:val="32"/>
          <w:u w:val="single"/>
        </w:rPr>
        <w:br w:type="page"/>
      </w:r>
    </w:p>
    <w:p w14:paraId="00F7DF9A" w14:textId="1258D518" w:rsidR="00E84DD1" w:rsidRPr="00FC5392" w:rsidRDefault="00FC5392" w:rsidP="00FC5392">
      <w:pPr>
        <w:pStyle w:val="Heading1"/>
        <w:rPr>
          <w:rFonts w:ascii="Arial" w:hAnsi="Arial" w:cs="Arial"/>
          <w:b/>
          <w:bCs/>
          <w:color w:val="6B2976"/>
        </w:rPr>
      </w:pPr>
      <w:r>
        <w:rPr>
          <w:rFonts w:ascii="Arial" w:hAnsi="Arial" w:cs="Arial"/>
          <w:b/>
          <w:bCs/>
          <w:color w:val="6B2976"/>
        </w:rPr>
        <w:lastRenderedPageBreak/>
        <w:t xml:space="preserve">1. </w:t>
      </w:r>
      <w:r w:rsidRPr="00FC5392">
        <w:rPr>
          <w:rFonts w:ascii="Arial" w:hAnsi="Arial" w:cs="Arial"/>
          <w:b/>
          <w:bCs/>
          <w:color w:val="6B2976"/>
        </w:rPr>
        <w:t>Information Session Script</w:t>
      </w:r>
    </w:p>
    <w:p w14:paraId="4351AAE6" w14:textId="77777777" w:rsidR="00FC5392" w:rsidRPr="00FC5392" w:rsidRDefault="00FC5392" w:rsidP="00FC5392"/>
    <w:p w14:paraId="3AE77CED" w14:textId="1A52CF4F" w:rsidR="00B60DB8" w:rsidRPr="006F0AC2" w:rsidRDefault="5BACF991" w:rsidP="528DBDB7">
      <w:pPr>
        <w:rPr>
          <w:rFonts w:ascii="Arial" w:hAnsi="Arial" w:cs="Arial"/>
          <w:b/>
          <w:bCs/>
          <w:sz w:val="24"/>
          <w:szCs w:val="24"/>
          <w:u w:val="single"/>
        </w:rPr>
      </w:pPr>
      <w:r w:rsidRPr="528DBDB7">
        <w:rPr>
          <w:rFonts w:ascii="Arial" w:hAnsi="Arial" w:cs="Arial"/>
          <w:b/>
          <w:bCs/>
          <w:sz w:val="24"/>
          <w:szCs w:val="24"/>
          <w:u w:val="single"/>
        </w:rPr>
        <w:t>Slide 1 – Title</w:t>
      </w:r>
    </w:p>
    <w:p w14:paraId="75E7C890" w14:textId="38DE916C" w:rsidR="001A1EEA" w:rsidRPr="006F0AC2" w:rsidRDefault="1B37BD62" w:rsidP="528DBDB7">
      <w:pPr>
        <w:rPr>
          <w:rFonts w:ascii="Arial" w:hAnsi="Arial" w:cs="Arial"/>
          <w:i/>
          <w:iCs/>
          <w:sz w:val="24"/>
          <w:szCs w:val="24"/>
        </w:rPr>
      </w:pPr>
      <w:r w:rsidRPr="528DBDB7">
        <w:rPr>
          <w:rFonts w:ascii="Arial" w:hAnsi="Arial" w:cs="Arial"/>
          <w:i/>
          <w:iCs/>
          <w:sz w:val="24"/>
          <w:szCs w:val="24"/>
        </w:rPr>
        <w:t>Empowering Participants: Information, Assistance and Connections Grant Round</w:t>
      </w:r>
    </w:p>
    <w:p w14:paraId="7ED42DBC" w14:textId="4EAAC792" w:rsidR="001A1EEA" w:rsidRDefault="1B37BD62" w:rsidP="528DBDB7">
      <w:pPr>
        <w:rPr>
          <w:rFonts w:ascii="Arial" w:hAnsi="Arial" w:cs="Arial"/>
          <w:i/>
          <w:iCs/>
          <w:sz w:val="24"/>
          <w:szCs w:val="24"/>
        </w:rPr>
      </w:pPr>
      <w:r w:rsidRPr="528DBDB7">
        <w:rPr>
          <w:rFonts w:ascii="Arial" w:hAnsi="Arial" w:cs="Arial"/>
          <w:i/>
          <w:iCs/>
          <w:sz w:val="24"/>
          <w:szCs w:val="24"/>
        </w:rPr>
        <w:t>Information session 23 March 2023</w:t>
      </w:r>
    </w:p>
    <w:p w14:paraId="08B6FEB0" w14:textId="77777777" w:rsidR="00AC05F9" w:rsidRPr="006F0AC2" w:rsidRDefault="00AC05F9" w:rsidP="528DBDB7">
      <w:pPr>
        <w:rPr>
          <w:rFonts w:ascii="Arial" w:hAnsi="Arial" w:cs="Arial"/>
          <w:i/>
          <w:iCs/>
          <w:sz w:val="24"/>
          <w:szCs w:val="24"/>
        </w:rPr>
      </w:pPr>
    </w:p>
    <w:p w14:paraId="1BB9E648" w14:textId="77777777" w:rsidR="00AC05F9" w:rsidRPr="00AC05F9" w:rsidRDefault="79EF8372" w:rsidP="528DBDB7">
      <w:pPr>
        <w:rPr>
          <w:rFonts w:ascii="Arial" w:hAnsi="Arial" w:cs="Arial"/>
          <w:sz w:val="24"/>
          <w:szCs w:val="24"/>
        </w:rPr>
      </w:pPr>
      <w:r w:rsidRPr="528DBDB7">
        <w:rPr>
          <w:rFonts w:ascii="Arial" w:hAnsi="Arial" w:cs="Arial"/>
          <w:sz w:val="24"/>
          <w:szCs w:val="24"/>
        </w:rPr>
        <w:t xml:space="preserve">Welcome to the Empowering Participants: Information, Assistance and Connections Grant Round Information Session. </w:t>
      </w:r>
    </w:p>
    <w:p w14:paraId="0ED0CE14" w14:textId="77777777" w:rsidR="00AC05F9" w:rsidRPr="00AC05F9" w:rsidRDefault="79EF8372" w:rsidP="528DBDB7">
      <w:pPr>
        <w:rPr>
          <w:rFonts w:ascii="Arial" w:hAnsi="Arial" w:cs="Arial"/>
          <w:sz w:val="24"/>
          <w:szCs w:val="24"/>
        </w:rPr>
      </w:pPr>
      <w:r w:rsidRPr="528DBDB7">
        <w:rPr>
          <w:rFonts w:ascii="Arial" w:hAnsi="Arial" w:cs="Arial"/>
          <w:sz w:val="24"/>
          <w:szCs w:val="24"/>
        </w:rPr>
        <w:t xml:space="preserve">My name is Kimberly Dickens and I’m the Acting Branch Manager of the Home and Living Innovation Branch. </w:t>
      </w:r>
    </w:p>
    <w:p w14:paraId="314B6BFB" w14:textId="4842ED2D" w:rsidR="006F0AC2" w:rsidRDefault="79EF8372" w:rsidP="528DBDB7">
      <w:pPr>
        <w:rPr>
          <w:rFonts w:ascii="Arial" w:hAnsi="Arial" w:cs="Arial"/>
          <w:sz w:val="24"/>
          <w:szCs w:val="24"/>
        </w:rPr>
      </w:pPr>
      <w:r w:rsidRPr="528DBDB7">
        <w:rPr>
          <w:rFonts w:ascii="Arial" w:hAnsi="Arial" w:cs="Arial"/>
          <w:sz w:val="24"/>
          <w:szCs w:val="24"/>
        </w:rPr>
        <w:t xml:space="preserve">Today I’m joined by Greg Pascoe Leahy, Natalie </w:t>
      </w:r>
      <w:proofErr w:type="gramStart"/>
      <w:r w:rsidRPr="528DBDB7">
        <w:rPr>
          <w:rFonts w:ascii="Arial" w:hAnsi="Arial" w:cs="Arial"/>
          <w:sz w:val="24"/>
          <w:szCs w:val="24"/>
        </w:rPr>
        <w:t>Burroughs</w:t>
      </w:r>
      <w:proofErr w:type="gramEnd"/>
      <w:r w:rsidRPr="528DBDB7">
        <w:rPr>
          <w:rFonts w:ascii="Arial" w:hAnsi="Arial" w:cs="Arial"/>
          <w:sz w:val="24"/>
          <w:szCs w:val="24"/>
        </w:rPr>
        <w:t xml:space="preserve"> and many other members of our team.</w:t>
      </w:r>
    </w:p>
    <w:p w14:paraId="4A91A5DF" w14:textId="77777777" w:rsidR="00AC05F9" w:rsidRPr="00AC05F9" w:rsidRDefault="00AC05F9" w:rsidP="528DBDB7">
      <w:pPr>
        <w:rPr>
          <w:rFonts w:ascii="Arial" w:hAnsi="Arial" w:cs="Arial"/>
          <w:sz w:val="24"/>
          <w:szCs w:val="24"/>
        </w:rPr>
      </w:pPr>
    </w:p>
    <w:p w14:paraId="578B1035" w14:textId="599B2E48" w:rsidR="00B60DB8" w:rsidRPr="006F0AC2" w:rsidRDefault="5BACF991" w:rsidP="528DBDB7">
      <w:pPr>
        <w:rPr>
          <w:rFonts w:ascii="Arial" w:hAnsi="Arial" w:cs="Arial"/>
          <w:b/>
          <w:bCs/>
          <w:sz w:val="24"/>
          <w:szCs w:val="24"/>
          <w:u w:val="single"/>
        </w:rPr>
      </w:pPr>
      <w:r w:rsidRPr="528DBDB7">
        <w:rPr>
          <w:rFonts w:ascii="Arial" w:hAnsi="Arial" w:cs="Arial"/>
          <w:b/>
          <w:bCs/>
          <w:sz w:val="24"/>
          <w:szCs w:val="24"/>
          <w:u w:val="single"/>
        </w:rPr>
        <w:t>Slide 2 – Acknowledgement of Country</w:t>
      </w:r>
    </w:p>
    <w:p w14:paraId="22A0C60E" w14:textId="08462025" w:rsidR="0AC0AD00" w:rsidRDefault="0AC0AD00" w:rsidP="528DBDB7">
      <w:pPr>
        <w:rPr>
          <w:rFonts w:ascii="Arial" w:eastAsia="Arial" w:hAnsi="Arial" w:cs="Arial"/>
          <w:i/>
          <w:iCs/>
          <w:color w:val="000000" w:themeColor="text1"/>
          <w:sz w:val="24"/>
          <w:szCs w:val="24"/>
        </w:rPr>
      </w:pPr>
      <w:r w:rsidRPr="528DBDB7">
        <w:rPr>
          <w:rFonts w:ascii="Arial" w:eastAsia="Arial" w:hAnsi="Arial" w:cs="Arial"/>
          <w:i/>
          <w:iCs/>
          <w:color w:val="000000" w:themeColor="text1"/>
          <w:sz w:val="24"/>
          <w:szCs w:val="24"/>
        </w:rPr>
        <w:t>I would like to acknowledge the Traditional Owners and Custodians of the lands on which we meet today, and their continuing connection to land, sea, and community. I pay my respects to their Elders, past present and emerging.</w:t>
      </w:r>
    </w:p>
    <w:p w14:paraId="4584B839" w14:textId="74E5360E" w:rsidR="0AC0AD00" w:rsidRDefault="0AC0AD00" w:rsidP="528DBDB7">
      <w:pPr>
        <w:rPr>
          <w:rFonts w:ascii="Arial" w:eastAsia="Arial" w:hAnsi="Arial" w:cs="Arial"/>
          <w:i/>
          <w:iCs/>
          <w:color w:val="000000" w:themeColor="text1"/>
          <w:sz w:val="24"/>
          <w:szCs w:val="24"/>
        </w:rPr>
      </w:pPr>
      <w:r w:rsidRPr="528DBDB7">
        <w:rPr>
          <w:rFonts w:ascii="Arial" w:eastAsia="Arial" w:hAnsi="Arial" w:cs="Arial"/>
          <w:i/>
          <w:iCs/>
          <w:color w:val="000000" w:themeColor="text1"/>
          <w:sz w:val="24"/>
          <w:szCs w:val="24"/>
        </w:rPr>
        <w:t>I would like to extend that acknowledgement and respect to any Aboriginal and Torres Strait Islander peoples here today.</w:t>
      </w:r>
    </w:p>
    <w:p w14:paraId="2C208F9E" w14:textId="733889FB" w:rsidR="528DBDB7" w:rsidRDefault="528DBDB7" w:rsidP="528DBDB7">
      <w:pPr>
        <w:rPr>
          <w:rFonts w:ascii="Arial" w:hAnsi="Arial" w:cs="Arial"/>
          <w:sz w:val="24"/>
          <w:szCs w:val="24"/>
        </w:rPr>
      </w:pPr>
    </w:p>
    <w:p w14:paraId="12851CCE" w14:textId="047B5A8B" w:rsidR="70F76AF1" w:rsidRDefault="70F76AF1" w:rsidP="528DBDB7">
      <w:pPr>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Before we start, I would like to acknowledge the Traditional Owners and Custodians of the land on which we meet today, the </w:t>
      </w:r>
      <w:proofErr w:type="spellStart"/>
      <w:r w:rsidRPr="528DBDB7">
        <w:rPr>
          <w:rFonts w:ascii="Arial" w:eastAsia="Arial" w:hAnsi="Arial" w:cs="Arial"/>
          <w:color w:val="000000" w:themeColor="text1"/>
          <w:sz w:val="24"/>
          <w:szCs w:val="24"/>
        </w:rPr>
        <w:t>Taungurung</w:t>
      </w:r>
      <w:proofErr w:type="spellEnd"/>
      <w:r w:rsidRPr="528DBDB7">
        <w:rPr>
          <w:rFonts w:ascii="Arial" w:eastAsia="Arial" w:hAnsi="Arial" w:cs="Arial"/>
          <w:color w:val="000000" w:themeColor="text1"/>
          <w:sz w:val="24"/>
          <w:szCs w:val="24"/>
        </w:rPr>
        <w:t xml:space="preserve"> people of the Kulin Nation, and their continuing connection to land, sea, and community. I pay my respects to their Elders, past present and emerging. I would like to extend that acknowledgement and respect to any Aboriginal and Torres Strait Islander peoples here today.</w:t>
      </w:r>
    </w:p>
    <w:p w14:paraId="65CEA165" w14:textId="782C050F" w:rsidR="528DBDB7" w:rsidRDefault="528DBDB7" w:rsidP="528DBDB7">
      <w:pPr>
        <w:rPr>
          <w:rFonts w:ascii="Arial" w:hAnsi="Arial" w:cs="Arial"/>
          <w:sz w:val="24"/>
          <w:szCs w:val="24"/>
        </w:rPr>
      </w:pPr>
    </w:p>
    <w:p w14:paraId="1C3CAE28" w14:textId="0CF9AFB4" w:rsidR="00493A13" w:rsidRPr="006F0AC2" w:rsidRDefault="357EB465" w:rsidP="528DBDB7">
      <w:pPr>
        <w:rPr>
          <w:rFonts w:ascii="Arial" w:hAnsi="Arial" w:cs="Arial"/>
          <w:b/>
          <w:bCs/>
          <w:sz w:val="24"/>
          <w:szCs w:val="24"/>
          <w:u w:val="single"/>
        </w:rPr>
      </w:pPr>
      <w:r w:rsidRPr="528DBDB7">
        <w:rPr>
          <w:rFonts w:ascii="Arial" w:hAnsi="Arial" w:cs="Arial"/>
          <w:b/>
          <w:bCs/>
          <w:sz w:val="24"/>
          <w:szCs w:val="24"/>
          <w:u w:val="single"/>
        </w:rPr>
        <w:t>Slide 3 – Housekeeping</w:t>
      </w:r>
    </w:p>
    <w:p w14:paraId="3867DCDB" w14:textId="3DAB93AA" w:rsidR="1330F0BD" w:rsidRDefault="1330F0BD" w:rsidP="528DBDB7">
      <w:pPr>
        <w:spacing w:line="216" w:lineRule="auto"/>
        <w:ind w:left="547" w:hanging="547"/>
        <w:rPr>
          <w:rFonts w:ascii="Arial" w:eastAsia="Arial" w:hAnsi="Arial" w:cs="Arial"/>
          <w:i/>
          <w:iCs/>
          <w:color w:val="000000" w:themeColor="text1"/>
          <w:sz w:val="24"/>
          <w:szCs w:val="24"/>
        </w:rPr>
      </w:pPr>
      <w:r w:rsidRPr="528DBDB7">
        <w:rPr>
          <w:rFonts w:ascii="Arial" w:eastAsia="Arial" w:hAnsi="Arial" w:cs="Arial"/>
          <w:i/>
          <w:iCs/>
          <w:color w:val="000000" w:themeColor="text1"/>
          <w:sz w:val="24"/>
          <w:szCs w:val="24"/>
        </w:rPr>
        <w:t xml:space="preserve">Live captioning is available – please go to: </w:t>
      </w:r>
      <w:hyperlink r:id="rId11">
        <w:r w:rsidRPr="528DBDB7">
          <w:rPr>
            <w:rStyle w:val="Hyperlink"/>
            <w:rFonts w:ascii="Arial" w:eastAsia="Arial" w:hAnsi="Arial" w:cs="Arial"/>
            <w:i/>
            <w:iCs/>
            <w:sz w:val="24"/>
            <w:szCs w:val="24"/>
          </w:rPr>
          <w:t>www.ai-live.com</w:t>
        </w:r>
      </w:hyperlink>
      <w:r w:rsidRPr="528DBDB7">
        <w:rPr>
          <w:rFonts w:ascii="Arial" w:eastAsia="Arial" w:hAnsi="Arial" w:cs="Arial"/>
          <w:i/>
          <w:iCs/>
          <w:color w:val="000000" w:themeColor="text1"/>
          <w:sz w:val="24"/>
          <w:szCs w:val="24"/>
        </w:rPr>
        <w:t xml:space="preserve"> And enter the session ID which is </w:t>
      </w:r>
      <w:proofErr w:type="gramStart"/>
      <w:r w:rsidRPr="528DBDB7">
        <w:rPr>
          <w:rFonts w:ascii="Arial" w:eastAsia="Arial" w:hAnsi="Arial" w:cs="Arial"/>
          <w:i/>
          <w:iCs/>
          <w:color w:val="000000" w:themeColor="text1"/>
          <w:sz w:val="24"/>
          <w:szCs w:val="24"/>
        </w:rPr>
        <w:t>AUNDIS2303E</w:t>
      </w:r>
      <w:proofErr w:type="gramEnd"/>
    </w:p>
    <w:p w14:paraId="25BF73A6" w14:textId="0297D4ED" w:rsidR="1330F0BD" w:rsidRDefault="1330F0BD" w:rsidP="528DBDB7">
      <w:pPr>
        <w:spacing w:line="216" w:lineRule="auto"/>
        <w:rPr>
          <w:rFonts w:ascii="Arial" w:eastAsia="Arial" w:hAnsi="Arial" w:cs="Arial"/>
          <w:i/>
          <w:iCs/>
          <w:color w:val="000000" w:themeColor="text1"/>
          <w:sz w:val="24"/>
          <w:szCs w:val="24"/>
        </w:rPr>
      </w:pPr>
      <w:r w:rsidRPr="528DBDB7">
        <w:rPr>
          <w:rFonts w:ascii="Arial" w:eastAsia="Arial" w:hAnsi="Arial" w:cs="Arial"/>
          <w:i/>
          <w:iCs/>
          <w:color w:val="000000" w:themeColor="text1"/>
          <w:sz w:val="24"/>
          <w:szCs w:val="24"/>
        </w:rPr>
        <w:t>We will publish this presentation and the questions and answers on the grant round</w:t>
      </w:r>
      <w:r w:rsidR="616BEF6F" w:rsidRPr="528DBDB7">
        <w:rPr>
          <w:rFonts w:ascii="Arial" w:eastAsia="Arial" w:hAnsi="Arial" w:cs="Arial"/>
          <w:i/>
          <w:iCs/>
          <w:color w:val="000000" w:themeColor="text1"/>
          <w:sz w:val="24"/>
          <w:szCs w:val="24"/>
        </w:rPr>
        <w:t xml:space="preserve"> </w:t>
      </w:r>
      <w:r w:rsidRPr="528DBDB7">
        <w:rPr>
          <w:rFonts w:ascii="Arial" w:eastAsia="Arial" w:hAnsi="Arial" w:cs="Arial"/>
          <w:i/>
          <w:iCs/>
          <w:color w:val="000000" w:themeColor="text1"/>
          <w:sz w:val="24"/>
          <w:szCs w:val="24"/>
        </w:rPr>
        <w:t xml:space="preserve">web page within 4 business </w:t>
      </w:r>
      <w:proofErr w:type="gramStart"/>
      <w:r w:rsidRPr="528DBDB7">
        <w:rPr>
          <w:rFonts w:ascii="Arial" w:eastAsia="Arial" w:hAnsi="Arial" w:cs="Arial"/>
          <w:i/>
          <w:iCs/>
          <w:color w:val="000000" w:themeColor="text1"/>
          <w:sz w:val="24"/>
          <w:szCs w:val="24"/>
        </w:rPr>
        <w:t>days</w:t>
      </w:r>
      <w:proofErr w:type="gramEnd"/>
    </w:p>
    <w:p w14:paraId="0CE10913" w14:textId="4007FC29" w:rsidR="1330F0BD" w:rsidRDefault="1330F0BD" w:rsidP="528DBDB7">
      <w:pPr>
        <w:spacing w:line="216" w:lineRule="auto"/>
        <w:rPr>
          <w:rFonts w:ascii="Arial" w:eastAsia="Arial" w:hAnsi="Arial" w:cs="Arial"/>
          <w:i/>
          <w:iCs/>
          <w:color w:val="000000" w:themeColor="text1"/>
          <w:sz w:val="24"/>
          <w:szCs w:val="24"/>
        </w:rPr>
      </w:pPr>
      <w:r w:rsidRPr="528DBDB7">
        <w:rPr>
          <w:rFonts w:ascii="Arial" w:eastAsia="Arial" w:hAnsi="Arial" w:cs="Arial"/>
          <w:i/>
          <w:iCs/>
          <w:color w:val="000000" w:themeColor="text1"/>
          <w:sz w:val="24"/>
          <w:szCs w:val="24"/>
        </w:rPr>
        <w:t xml:space="preserve">Please note that your cameras and microphones have been switched off for this meeting to reduce bandwidth usage and excess </w:t>
      </w:r>
      <w:proofErr w:type="gramStart"/>
      <w:r w:rsidRPr="528DBDB7">
        <w:rPr>
          <w:rFonts w:ascii="Arial" w:eastAsia="Arial" w:hAnsi="Arial" w:cs="Arial"/>
          <w:i/>
          <w:iCs/>
          <w:color w:val="000000" w:themeColor="text1"/>
          <w:sz w:val="24"/>
          <w:szCs w:val="24"/>
        </w:rPr>
        <w:t>noise</w:t>
      </w:r>
      <w:proofErr w:type="gramEnd"/>
    </w:p>
    <w:p w14:paraId="06760BD4" w14:textId="2E52F8C5" w:rsidR="1330F0BD" w:rsidRDefault="1330F0BD" w:rsidP="528DBDB7">
      <w:pPr>
        <w:spacing w:line="216" w:lineRule="auto"/>
        <w:ind w:left="547" w:hanging="547"/>
        <w:rPr>
          <w:rFonts w:ascii="Arial" w:eastAsia="Arial" w:hAnsi="Arial" w:cs="Arial"/>
          <w:i/>
          <w:iCs/>
          <w:color w:val="000000" w:themeColor="text1"/>
          <w:sz w:val="24"/>
          <w:szCs w:val="24"/>
        </w:rPr>
      </w:pPr>
      <w:r w:rsidRPr="528DBDB7">
        <w:rPr>
          <w:rFonts w:ascii="Arial" w:eastAsia="Arial" w:hAnsi="Arial" w:cs="Arial"/>
          <w:i/>
          <w:iCs/>
          <w:color w:val="000000" w:themeColor="text1"/>
          <w:sz w:val="24"/>
          <w:szCs w:val="24"/>
        </w:rPr>
        <w:t xml:space="preserve">The session has two </w:t>
      </w:r>
      <w:proofErr w:type="gramStart"/>
      <w:r w:rsidRPr="528DBDB7">
        <w:rPr>
          <w:rFonts w:ascii="Arial" w:eastAsia="Arial" w:hAnsi="Arial" w:cs="Arial"/>
          <w:i/>
          <w:iCs/>
          <w:color w:val="000000" w:themeColor="text1"/>
          <w:sz w:val="24"/>
          <w:szCs w:val="24"/>
        </w:rPr>
        <w:t>parts</w:t>
      </w:r>
      <w:proofErr w:type="gramEnd"/>
    </w:p>
    <w:p w14:paraId="5A2F2385" w14:textId="74CC5307" w:rsidR="1330F0BD" w:rsidRDefault="1330F0BD" w:rsidP="528DBDB7">
      <w:pPr>
        <w:spacing w:line="216" w:lineRule="auto"/>
        <w:ind w:left="547" w:hanging="547"/>
        <w:rPr>
          <w:rFonts w:ascii="Arial" w:eastAsia="Arial" w:hAnsi="Arial" w:cs="Arial"/>
          <w:i/>
          <w:iCs/>
          <w:color w:val="000000" w:themeColor="text1"/>
          <w:sz w:val="24"/>
          <w:szCs w:val="24"/>
        </w:rPr>
      </w:pPr>
      <w:r w:rsidRPr="528DBDB7">
        <w:rPr>
          <w:rFonts w:ascii="Arial" w:eastAsia="Arial" w:hAnsi="Arial" w:cs="Arial"/>
          <w:i/>
          <w:iCs/>
          <w:color w:val="000000" w:themeColor="text1"/>
          <w:sz w:val="24"/>
          <w:szCs w:val="24"/>
        </w:rPr>
        <w:t>Part 1- Information about the grant round</w:t>
      </w:r>
    </w:p>
    <w:p w14:paraId="3EC2E139" w14:textId="40F5AD83" w:rsidR="1330F0BD" w:rsidRDefault="1330F0BD" w:rsidP="528DBDB7">
      <w:pPr>
        <w:spacing w:line="216" w:lineRule="auto"/>
        <w:ind w:left="547" w:hanging="547"/>
        <w:rPr>
          <w:rFonts w:ascii="Arial" w:eastAsia="Arial" w:hAnsi="Arial" w:cs="Arial"/>
          <w:i/>
          <w:iCs/>
          <w:color w:val="000000" w:themeColor="text1"/>
          <w:sz w:val="24"/>
          <w:szCs w:val="24"/>
        </w:rPr>
      </w:pPr>
      <w:r w:rsidRPr="528DBDB7">
        <w:rPr>
          <w:rFonts w:ascii="Arial" w:eastAsia="Arial" w:hAnsi="Arial" w:cs="Arial"/>
          <w:i/>
          <w:iCs/>
          <w:color w:val="000000" w:themeColor="text1"/>
          <w:sz w:val="24"/>
          <w:szCs w:val="24"/>
        </w:rPr>
        <w:lastRenderedPageBreak/>
        <w:t>Part 2 – Question and answers</w:t>
      </w:r>
    </w:p>
    <w:p w14:paraId="7C167889" w14:textId="0E8412F8" w:rsidR="528DBDB7" w:rsidRDefault="528DBDB7" w:rsidP="528DBDB7">
      <w:pPr>
        <w:spacing w:line="216" w:lineRule="auto"/>
        <w:rPr>
          <w:rFonts w:ascii="Arial" w:eastAsia="Arial" w:hAnsi="Arial" w:cs="Arial"/>
          <w:i/>
          <w:iCs/>
          <w:color w:val="000000" w:themeColor="text1"/>
          <w:sz w:val="24"/>
          <w:szCs w:val="24"/>
        </w:rPr>
      </w:pPr>
    </w:p>
    <w:p w14:paraId="0D1FDBBA" w14:textId="13FA613C" w:rsidR="40BE6208" w:rsidRDefault="40BE6208" w:rsidP="528DBDB7">
      <w:pPr>
        <w:spacing w:line="257" w:lineRule="auto"/>
      </w:pPr>
      <w:r w:rsidRPr="528DBDB7">
        <w:rPr>
          <w:rFonts w:ascii="Arial" w:eastAsia="Arial" w:hAnsi="Arial" w:cs="Arial"/>
          <w:color w:val="000000" w:themeColor="text1"/>
          <w:sz w:val="24"/>
          <w:szCs w:val="24"/>
        </w:rPr>
        <w:t>Before we get started, just some housekeeping to ensure the session runs smoothly and everyone has an awareness of what to expect.</w:t>
      </w:r>
    </w:p>
    <w:p w14:paraId="52EA8CDB" w14:textId="1D53E680" w:rsidR="40BE6208" w:rsidRDefault="40BE6208" w:rsidP="528DBDB7">
      <w:pPr>
        <w:spacing w:line="257" w:lineRule="auto"/>
      </w:pPr>
      <w:r w:rsidRPr="528DBDB7">
        <w:rPr>
          <w:rFonts w:ascii="Arial" w:eastAsia="Arial" w:hAnsi="Arial" w:cs="Arial"/>
          <w:color w:val="000000" w:themeColor="text1"/>
          <w:sz w:val="24"/>
          <w:szCs w:val="24"/>
        </w:rPr>
        <w:t xml:space="preserve">Live captioning is available for today's session. To use live captions please go to </w:t>
      </w:r>
      <w:hyperlink r:id="rId12">
        <w:r w:rsidRPr="528DBDB7">
          <w:rPr>
            <w:rStyle w:val="Hyperlink"/>
            <w:rFonts w:ascii="Arial" w:eastAsia="Arial" w:hAnsi="Arial" w:cs="Arial"/>
            <w:sz w:val="24"/>
            <w:szCs w:val="24"/>
          </w:rPr>
          <w:t>www.ai-live.com</w:t>
        </w:r>
      </w:hyperlink>
      <w:r w:rsidRPr="528DBDB7">
        <w:rPr>
          <w:rFonts w:ascii="Arial" w:eastAsia="Arial" w:hAnsi="Arial" w:cs="Arial"/>
          <w:color w:val="000000" w:themeColor="text1"/>
          <w:sz w:val="24"/>
          <w:szCs w:val="24"/>
        </w:rPr>
        <w:t xml:space="preserve"> and enter the session ID: AUNDIS2303E</w:t>
      </w:r>
    </w:p>
    <w:p w14:paraId="3282F3C1" w14:textId="0B248B22" w:rsidR="40BE6208" w:rsidRDefault="40BE6208" w:rsidP="528DBDB7">
      <w:pPr>
        <w:spacing w:line="257" w:lineRule="auto"/>
      </w:pPr>
      <w:r w:rsidRPr="528DBDB7">
        <w:rPr>
          <w:rFonts w:ascii="Arial" w:eastAsia="Arial" w:hAnsi="Arial" w:cs="Arial"/>
          <w:color w:val="000000" w:themeColor="text1"/>
          <w:sz w:val="24"/>
          <w:szCs w:val="24"/>
        </w:rPr>
        <w:t>We will publish this presentation, including the speaking notes, along with a copy of the questions and answers, on the grant round web page within 4 business days of today’s session. This is to ensure everyone has access to the same information. This Information Session has been developed to allow interested parties to learn more about the grant opportunity, and for those who aren’t able to make it today, to be able to read through the presentation later.</w:t>
      </w:r>
    </w:p>
    <w:p w14:paraId="074FE538" w14:textId="0770F206" w:rsidR="40BE6208" w:rsidRDefault="40BE6208" w:rsidP="528DBDB7">
      <w:pPr>
        <w:spacing w:line="257" w:lineRule="auto"/>
      </w:pPr>
      <w:r w:rsidRPr="528DBDB7">
        <w:rPr>
          <w:rFonts w:ascii="Arial" w:eastAsia="Arial" w:hAnsi="Arial" w:cs="Arial"/>
          <w:color w:val="000000" w:themeColor="text1"/>
          <w:sz w:val="24"/>
          <w:szCs w:val="24"/>
        </w:rPr>
        <w:t>You’ll also notice, all attendees have their cameras and microphones turned off. This is to reduce bandwidth usage, and to minimise any interruptions throughout speaking time.</w:t>
      </w:r>
    </w:p>
    <w:p w14:paraId="7451696F" w14:textId="13017EA3" w:rsidR="40BE6208" w:rsidRDefault="40BE6208" w:rsidP="528DBDB7">
      <w:pPr>
        <w:spacing w:line="257" w:lineRule="auto"/>
      </w:pPr>
      <w:proofErr w:type="gramStart"/>
      <w:r w:rsidRPr="528DBDB7">
        <w:rPr>
          <w:rFonts w:ascii="Arial" w:eastAsia="Arial" w:hAnsi="Arial" w:cs="Arial"/>
          <w:color w:val="000000" w:themeColor="text1"/>
          <w:sz w:val="24"/>
          <w:szCs w:val="24"/>
        </w:rPr>
        <w:t>At the moment</w:t>
      </w:r>
      <w:proofErr w:type="gramEnd"/>
      <w:r w:rsidRPr="528DBDB7">
        <w:rPr>
          <w:rFonts w:ascii="Arial" w:eastAsia="Arial" w:hAnsi="Arial" w:cs="Arial"/>
          <w:color w:val="000000" w:themeColor="text1"/>
          <w:sz w:val="24"/>
          <w:szCs w:val="24"/>
        </w:rPr>
        <w:t xml:space="preserve">, the Chat function is turned on. If you are having any technical problems, please put a message in the Chat. </w:t>
      </w:r>
      <w:r w:rsidRPr="528DBDB7">
        <w:rPr>
          <w:rFonts w:ascii="Arial" w:eastAsia="Arial" w:hAnsi="Arial" w:cs="Arial"/>
          <w:b/>
          <w:bCs/>
          <w:color w:val="000000" w:themeColor="text1"/>
          <w:sz w:val="24"/>
          <w:szCs w:val="24"/>
        </w:rPr>
        <w:t xml:space="preserve">I'll just pause a moment to see if anyone posts anything about technical problems. </w:t>
      </w:r>
      <w:r w:rsidRPr="528DBDB7">
        <w:rPr>
          <w:rFonts w:ascii="Arial" w:eastAsia="Arial" w:hAnsi="Arial" w:cs="Arial"/>
          <w:color w:val="000000" w:themeColor="text1"/>
          <w:sz w:val="24"/>
          <w:szCs w:val="24"/>
        </w:rPr>
        <w:t>It looks like no-one is having any problems, so we will now switch off the Chat so you can concentrate on the presentation about the grant round.</w:t>
      </w:r>
    </w:p>
    <w:p w14:paraId="3BC95284" w14:textId="45BFDA17" w:rsidR="40BE6208" w:rsidRDefault="40BE6208" w:rsidP="528DBDB7">
      <w:pPr>
        <w:spacing w:line="257" w:lineRule="auto"/>
      </w:pPr>
      <w:r w:rsidRPr="528DBDB7">
        <w:rPr>
          <w:rFonts w:ascii="Arial" w:eastAsia="Arial" w:hAnsi="Arial" w:cs="Arial"/>
          <w:color w:val="000000" w:themeColor="text1"/>
          <w:sz w:val="24"/>
          <w:szCs w:val="24"/>
        </w:rPr>
        <w:t>The first part of today's session will cover information about the grant round. The second part will be for Q&amp;A. We will switch the Chat function back on for the second part of the session. When we switch on the chat, please only use it to submit questions. We will do our best to answer questions today. Anything we can't answer we will take on notice and publish the answer on the grant round webpage within 4 business days.</w:t>
      </w:r>
    </w:p>
    <w:p w14:paraId="4B91DFFD" w14:textId="77777777" w:rsidR="00C53024" w:rsidRPr="006F0AC2" w:rsidRDefault="00C53024" w:rsidP="528DBDB7">
      <w:pPr>
        <w:rPr>
          <w:rFonts w:ascii="Arial" w:hAnsi="Arial" w:cs="Arial"/>
          <w:b/>
          <w:bCs/>
          <w:sz w:val="24"/>
          <w:szCs w:val="24"/>
          <w:u w:val="single"/>
        </w:rPr>
      </w:pPr>
    </w:p>
    <w:p w14:paraId="044B8424" w14:textId="47B77613" w:rsidR="00C53024" w:rsidRPr="006F0AC2" w:rsidRDefault="357EB465" w:rsidP="528DBDB7">
      <w:pPr>
        <w:rPr>
          <w:rFonts w:ascii="Arial" w:hAnsi="Arial" w:cs="Arial"/>
          <w:b/>
          <w:bCs/>
          <w:sz w:val="24"/>
          <w:szCs w:val="24"/>
          <w:u w:val="single"/>
        </w:rPr>
      </w:pPr>
      <w:r w:rsidRPr="528DBDB7">
        <w:rPr>
          <w:rFonts w:ascii="Arial" w:hAnsi="Arial" w:cs="Arial"/>
          <w:b/>
          <w:bCs/>
          <w:sz w:val="24"/>
          <w:szCs w:val="24"/>
          <w:u w:val="single"/>
        </w:rPr>
        <w:t xml:space="preserve">Slide 4 – </w:t>
      </w:r>
      <w:r w:rsidR="3EB16797" w:rsidRPr="528DBDB7">
        <w:rPr>
          <w:rFonts w:ascii="Arial" w:hAnsi="Arial" w:cs="Arial"/>
          <w:b/>
          <w:bCs/>
          <w:sz w:val="24"/>
          <w:szCs w:val="24"/>
          <w:u w:val="single"/>
        </w:rPr>
        <w:t>C</w:t>
      </w:r>
      <w:r w:rsidRPr="528DBDB7">
        <w:rPr>
          <w:rFonts w:ascii="Arial" w:hAnsi="Arial" w:cs="Arial"/>
          <w:b/>
          <w:bCs/>
          <w:sz w:val="24"/>
          <w:szCs w:val="24"/>
          <w:u w:val="single"/>
        </w:rPr>
        <w:t>ontents</w:t>
      </w:r>
    </w:p>
    <w:p w14:paraId="0E8CA17B" w14:textId="77777777" w:rsidR="00C53024" w:rsidRPr="006F0AC2" w:rsidRDefault="357EB465" w:rsidP="528DBDB7">
      <w:pPr>
        <w:rPr>
          <w:rFonts w:ascii="Arial" w:hAnsi="Arial" w:cs="Arial"/>
          <w:i/>
          <w:iCs/>
          <w:sz w:val="24"/>
          <w:szCs w:val="24"/>
        </w:rPr>
      </w:pPr>
      <w:r w:rsidRPr="528DBDB7">
        <w:rPr>
          <w:rFonts w:ascii="Arial" w:hAnsi="Arial" w:cs="Arial"/>
          <w:i/>
          <w:iCs/>
          <w:sz w:val="24"/>
          <w:szCs w:val="24"/>
        </w:rPr>
        <w:t>Context​</w:t>
      </w:r>
    </w:p>
    <w:p w14:paraId="76FD2F2B" w14:textId="77777777" w:rsidR="00B75061" w:rsidRDefault="357EB465" w:rsidP="528DBDB7">
      <w:pPr>
        <w:rPr>
          <w:rFonts w:ascii="Arial" w:hAnsi="Arial" w:cs="Arial"/>
          <w:i/>
          <w:iCs/>
          <w:sz w:val="24"/>
          <w:szCs w:val="24"/>
        </w:rPr>
      </w:pPr>
      <w:r w:rsidRPr="528DBDB7">
        <w:rPr>
          <w:rFonts w:ascii="Arial" w:hAnsi="Arial" w:cs="Arial"/>
          <w:i/>
          <w:iCs/>
          <w:sz w:val="24"/>
          <w:szCs w:val="24"/>
        </w:rPr>
        <w:t>Purpose</w:t>
      </w:r>
    </w:p>
    <w:p w14:paraId="6B1A058E" w14:textId="77777777" w:rsidR="00B75061" w:rsidRDefault="0C388D1F" w:rsidP="528DBDB7">
      <w:pPr>
        <w:rPr>
          <w:rFonts w:ascii="Arial" w:hAnsi="Arial" w:cs="Arial"/>
          <w:i/>
          <w:iCs/>
          <w:sz w:val="24"/>
          <w:szCs w:val="24"/>
        </w:rPr>
      </w:pPr>
      <w:r w:rsidRPr="528DBDB7">
        <w:rPr>
          <w:rFonts w:ascii="Arial" w:hAnsi="Arial" w:cs="Arial"/>
          <w:i/>
          <w:iCs/>
          <w:sz w:val="24"/>
          <w:szCs w:val="24"/>
        </w:rPr>
        <w:t>Outcomes and objectives</w:t>
      </w:r>
    </w:p>
    <w:p w14:paraId="71B8C4F2" w14:textId="745C6A09" w:rsidR="00C53024" w:rsidRPr="006F0AC2" w:rsidRDefault="0C388D1F" w:rsidP="528DBDB7">
      <w:pPr>
        <w:rPr>
          <w:rFonts w:ascii="Arial" w:hAnsi="Arial" w:cs="Arial"/>
          <w:i/>
          <w:iCs/>
          <w:sz w:val="24"/>
          <w:szCs w:val="24"/>
        </w:rPr>
      </w:pPr>
      <w:r w:rsidRPr="528DBDB7">
        <w:rPr>
          <w:rFonts w:ascii="Arial" w:hAnsi="Arial" w:cs="Arial"/>
          <w:i/>
          <w:iCs/>
          <w:sz w:val="24"/>
          <w:szCs w:val="24"/>
        </w:rPr>
        <w:t>Target groups for projects</w:t>
      </w:r>
      <w:r w:rsidR="357EB465" w:rsidRPr="528DBDB7">
        <w:rPr>
          <w:rFonts w:ascii="Arial" w:hAnsi="Arial" w:cs="Arial"/>
          <w:i/>
          <w:iCs/>
          <w:sz w:val="24"/>
          <w:szCs w:val="24"/>
        </w:rPr>
        <w:t xml:space="preserve"> ​</w:t>
      </w:r>
    </w:p>
    <w:p w14:paraId="55CDD416" w14:textId="58414B1E" w:rsidR="00C53024" w:rsidRPr="006F0AC2" w:rsidRDefault="357EB465" w:rsidP="528DBDB7">
      <w:pPr>
        <w:rPr>
          <w:rFonts w:ascii="Arial" w:hAnsi="Arial" w:cs="Arial"/>
          <w:i/>
          <w:iCs/>
          <w:sz w:val="24"/>
          <w:szCs w:val="24"/>
        </w:rPr>
      </w:pPr>
      <w:r w:rsidRPr="528DBDB7">
        <w:rPr>
          <w:rFonts w:ascii="Arial" w:hAnsi="Arial" w:cs="Arial"/>
          <w:i/>
          <w:iCs/>
          <w:sz w:val="24"/>
          <w:szCs w:val="24"/>
        </w:rPr>
        <w:t>Key details</w:t>
      </w:r>
      <w:r w:rsidR="0C388D1F" w:rsidRPr="528DBDB7">
        <w:rPr>
          <w:rFonts w:ascii="Arial" w:hAnsi="Arial" w:cs="Arial"/>
          <w:i/>
          <w:iCs/>
          <w:sz w:val="24"/>
          <w:szCs w:val="24"/>
        </w:rPr>
        <w:t xml:space="preserve"> of round</w:t>
      </w:r>
    </w:p>
    <w:p w14:paraId="550F48E7" w14:textId="0A85986A" w:rsidR="00C53024" w:rsidRPr="006F0AC2" w:rsidRDefault="357EB465" w:rsidP="528DBDB7">
      <w:pPr>
        <w:rPr>
          <w:rFonts w:ascii="Arial" w:hAnsi="Arial" w:cs="Arial"/>
          <w:i/>
          <w:iCs/>
          <w:sz w:val="24"/>
          <w:szCs w:val="24"/>
        </w:rPr>
      </w:pPr>
      <w:r w:rsidRPr="528DBDB7">
        <w:rPr>
          <w:rFonts w:ascii="Arial" w:hAnsi="Arial" w:cs="Arial"/>
          <w:i/>
          <w:iCs/>
          <w:sz w:val="24"/>
          <w:szCs w:val="24"/>
        </w:rPr>
        <w:t>Potential activities</w:t>
      </w:r>
    </w:p>
    <w:p w14:paraId="5424DA03" w14:textId="0E6FC98F" w:rsidR="00C53024" w:rsidRPr="006F0AC2" w:rsidRDefault="0C388D1F" w:rsidP="528DBDB7">
      <w:pPr>
        <w:rPr>
          <w:rFonts w:ascii="Arial" w:hAnsi="Arial" w:cs="Arial"/>
          <w:i/>
          <w:iCs/>
          <w:sz w:val="24"/>
          <w:szCs w:val="24"/>
        </w:rPr>
      </w:pPr>
      <w:r w:rsidRPr="528DBDB7">
        <w:rPr>
          <w:rFonts w:ascii="Arial" w:hAnsi="Arial" w:cs="Arial"/>
          <w:i/>
          <w:iCs/>
          <w:sz w:val="24"/>
          <w:szCs w:val="24"/>
        </w:rPr>
        <w:t>Responding to s</w:t>
      </w:r>
      <w:r w:rsidR="357EB465" w:rsidRPr="528DBDB7">
        <w:rPr>
          <w:rFonts w:ascii="Arial" w:hAnsi="Arial" w:cs="Arial"/>
          <w:i/>
          <w:iCs/>
          <w:sz w:val="24"/>
          <w:szCs w:val="24"/>
        </w:rPr>
        <w:t xml:space="preserve">election </w:t>
      </w:r>
      <w:r w:rsidRPr="528DBDB7">
        <w:rPr>
          <w:rFonts w:ascii="Arial" w:hAnsi="Arial" w:cs="Arial"/>
          <w:i/>
          <w:iCs/>
          <w:sz w:val="24"/>
          <w:szCs w:val="24"/>
        </w:rPr>
        <w:t>c</w:t>
      </w:r>
      <w:r w:rsidR="357EB465" w:rsidRPr="528DBDB7">
        <w:rPr>
          <w:rFonts w:ascii="Arial" w:hAnsi="Arial" w:cs="Arial"/>
          <w:i/>
          <w:iCs/>
          <w:sz w:val="24"/>
          <w:szCs w:val="24"/>
        </w:rPr>
        <w:t>riteria​</w:t>
      </w:r>
    </w:p>
    <w:p w14:paraId="3283CA68" w14:textId="4496E0A5" w:rsidR="2E656FA0" w:rsidRDefault="2E656FA0" w:rsidP="528DBDB7">
      <w:pPr>
        <w:rPr>
          <w:rFonts w:ascii="Arial" w:hAnsi="Arial" w:cs="Arial"/>
          <w:i/>
          <w:iCs/>
          <w:sz w:val="24"/>
          <w:szCs w:val="24"/>
        </w:rPr>
      </w:pPr>
      <w:r w:rsidRPr="528DBDB7">
        <w:rPr>
          <w:rFonts w:ascii="Arial" w:hAnsi="Arial" w:cs="Arial"/>
          <w:i/>
          <w:iCs/>
          <w:sz w:val="24"/>
          <w:szCs w:val="24"/>
        </w:rPr>
        <w:t>What to expect if you are successful</w:t>
      </w:r>
    </w:p>
    <w:p w14:paraId="445C788C" w14:textId="570B4127" w:rsidR="00C53024" w:rsidRPr="006F0AC2" w:rsidRDefault="357EB465" w:rsidP="528DBDB7">
      <w:pPr>
        <w:rPr>
          <w:rFonts w:ascii="Arial" w:hAnsi="Arial" w:cs="Arial"/>
          <w:i/>
          <w:iCs/>
          <w:sz w:val="24"/>
          <w:szCs w:val="24"/>
        </w:rPr>
      </w:pPr>
      <w:r w:rsidRPr="528DBDB7">
        <w:rPr>
          <w:rFonts w:ascii="Arial" w:hAnsi="Arial" w:cs="Arial"/>
          <w:i/>
          <w:iCs/>
          <w:sz w:val="24"/>
          <w:szCs w:val="24"/>
        </w:rPr>
        <w:lastRenderedPageBreak/>
        <w:t>Questions</w:t>
      </w:r>
    </w:p>
    <w:p w14:paraId="66128ED4" w14:textId="77777777" w:rsidR="00C53024" w:rsidRPr="006F0AC2" w:rsidRDefault="00C53024" w:rsidP="528DBDB7">
      <w:pPr>
        <w:rPr>
          <w:rFonts w:ascii="Arial" w:hAnsi="Arial" w:cs="Arial"/>
          <w:sz w:val="24"/>
          <w:szCs w:val="24"/>
        </w:rPr>
      </w:pPr>
    </w:p>
    <w:p w14:paraId="6C619D25" w14:textId="06223D1C" w:rsidR="35A782A9" w:rsidRDefault="35A782A9" w:rsidP="528DBDB7">
      <w:pPr>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Now I’ll give you a basic overview of what we’ll discuss today. </w:t>
      </w:r>
      <w:proofErr w:type="gramStart"/>
      <w:r w:rsidRPr="528DBDB7">
        <w:rPr>
          <w:rFonts w:ascii="Arial" w:eastAsia="Arial" w:hAnsi="Arial" w:cs="Arial"/>
          <w:color w:val="000000" w:themeColor="text1"/>
          <w:sz w:val="24"/>
          <w:szCs w:val="24"/>
        </w:rPr>
        <w:t>First</w:t>
      </w:r>
      <w:proofErr w:type="gramEnd"/>
      <w:r w:rsidRPr="528DBDB7">
        <w:rPr>
          <w:rFonts w:ascii="Arial" w:eastAsia="Arial" w:hAnsi="Arial" w:cs="Arial"/>
          <w:color w:val="000000" w:themeColor="text1"/>
          <w:sz w:val="24"/>
          <w:szCs w:val="24"/>
        </w:rPr>
        <w:t xml:space="preserve"> we’ll give you some context about the round and how it has come about.</w:t>
      </w:r>
    </w:p>
    <w:p w14:paraId="278036BB" w14:textId="6A8F104B" w:rsidR="35A782A9" w:rsidRDefault="35A782A9" w:rsidP="528DBDB7">
      <w:pPr>
        <w:rPr>
          <w:rFonts w:ascii="Arial" w:eastAsia="Arial" w:hAnsi="Arial" w:cs="Arial"/>
          <w:color w:val="000000" w:themeColor="text1"/>
          <w:sz w:val="24"/>
          <w:szCs w:val="24"/>
        </w:rPr>
      </w:pPr>
      <w:r w:rsidRPr="528DBDB7">
        <w:rPr>
          <w:rFonts w:ascii="Arial" w:eastAsia="Arial" w:hAnsi="Arial" w:cs="Arial"/>
          <w:color w:val="000000" w:themeColor="text1"/>
          <w:sz w:val="24"/>
          <w:szCs w:val="24"/>
        </w:rPr>
        <w:t>We’ll then give you an overview of the key details about the round, before touching on purpose, objective and outcomes, and the potential target groups for your project. We’ll also run through some of the potential activities which may become part of your own application. We’ll describe the selection criteria briefly too, and what to expect if you are successful.</w:t>
      </w:r>
    </w:p>
    <w:p w14:paraId="13365F3C" w14:textId="1C9F69E0" w:rsidR="35A782A9" w:rsidRDefault="35A782A9" w:rsidP="528DBDB7">
      <w:pPr>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Then we’ll enter the second part where we’ll answer any questions you may already </w:t>
      </w:r>
      <w:proofErr w:type="gramStart"/>
      <w:r w:rsidRPr="528DBDB7">
        <w:rPr>
          <w:rFonts w:ascii="Arial" w:eastAsia="Arial" w:hAnsi="Arial" w:cs="Arial"/>
          <w:color w:val="000000" w:themeColor="text1"/>
          <w:sz w:val="24"/>
          <w:szCs w:val="24"/>
        </w:rPr>
        <w:t>have, or</w:t>
      </w:r>
      <w:proofErr w:type="gramEnd"/>
      <w:r w:rsidRPr="528DBDB7">
        <w:rPr>
          <w:rFonts w:ascii="Arial" w:eastAsia="Arial" w:hAnsi="Arial" w:cs="Arial"/>
          <w:color w:val="000000" w:themeColor="text1"/>
          <w:sz w:val="24"/>
          <w:szCs w:val="24"/>
        </w:rPr>
        <w:t xml:space="preserve"> think of whilst listening to the presentation.</w:t>
      </w:r>
    </w:p>
    <w:p w14:paraId="2821A23C" w14:textId="35280619" w:rsidR="528DBDB7" w:rsidRDefault="528DBDB7" w:rsidP="528DBDB7">
      <w:pPr>
        <w:rPr>
          <w:rFonts w:ascii="Arial" w:hAnsi="Arial" w:cs="Arial"/>
          <w:sz w:val="24"/>
          <w:szCs w:val="24"/>
        </w:rPr>
      </w:pPr>
    </w:p>
    <w:p w14:paraId="34C08004" w14:textId="678B180A" w:rsidR="00BC7CC6" w:rsidRPr="006F0AC2" w:rsidRDefault="123F11AC" w:rsidP="528DBDB7">
      <w:pPr>
        <w:rPr>
          <w:rFonts w:ascii="Arial" w:hAnsi="Arial" w:cs="Arial"/>
          <w:b/>
          <w:bCs/>
          <w:sz w:val="24"/>
          <w:szCs w:val="24"/>
          <w:u w:val="single"/>
        </w:rPr>
      </w:pPr>
      <w:r w:rsidRPr="528DBDB7">
        <w:rPr>
          <w:rFonts w:ascii="Arial" w:hAnsi="Arial" w:cs="Arial"/>
          <w:b/>
          <w:bCs/>
          <w:sz w:val="24"/>
          <w:szCs w:val="24"/>
          <w:u w:val="single"/>
        </w:rPr>
        <w:t>Slide 5 – Context</w:t>
      </w:r>
      <w:r w:rsidR="0C388D1F" w:rsidRPr="528DBDB7">
        <w:rPr>
          <w:rFonts w:ascii="Arial" w:hAnsi="Arial" w:cs="Arial"/>
          <w:b/>
          <w:bCs/>
          <w:sz w:val="24"/>
          <w:szCs w:val="24"/>
          <w:u w:val="single"/>
        </w:rPr>
        <w:t xml:space="preserve"> – where this grant round has come from</w:t>
      </w:r>
    </w:p>
    <w:p w14:paraId="68998983" w14:textId="49011514" w:rsidR="00796D0C" w:rsidRDefault="475131D4" w:rsidP="528DBDB7">
      <w:pPr>
        <w:spacing w:after="0"/>
        <w:textAlignment w:val="baseline"/>
        <w:rPr>
          <w:rFonts w:ascii="Arial" w:hAnsi="Arial" w:cs="Arial"/>
          <w:i/>
          <w:iCs/>
          <w:sz w:val="24"/>
          <w:szCs w:val="24"/>
        </w:rPr>
      </w:pPr>
      <w:r w:rsidRPr="528DBDB7">
        <w:rPr>
          <w:rFonts w:ascii="Arial" w:hAnsi="Arial" w:cs="Arial"/>
          <w:i/>
          <w:iCs/>
          <w:sz w:val="24"/>
          <w:szCs w:val="24"/>
        </w:rPr>
        <w:t>H&amp;L Demonstration Projects – Round 1: Better Practice SIL</w:t>
      </w:r>
    </w:p>
    <w:p w14:paraId="5E69C872" w14:textId="083EEA11" w:rsidR="475131D4" w:rsidRDefault="475131D4" w:rsidP="528DBDB7">
      <w:pPr>
        <w:rPr>
          <w:rFonts w:ascii="Arial" w:hAnsi="Arial" w:cs="Arial"/>
          <w:i/>
          <w:iCs/>
          <w:sz w:val="24"/>
          <w:szCs w:val="24"/>
        </w:rPr>
      </w:pPr>
      <w:r w:rsidRPr="528DBDB7">
        <w:rPr>
          <w:rFonts w:ascii="Arial" w:hAnsi="Arial" w:cs="Arial"/>
          <w:i/>
          <w:iCs/>
          <w:sz w:val="24"/>
          <w:szCs w:val="24"/>
        </w:rPr>
        <w:t>Recent co-design and consultation processes; IAC findings</w:t>
      </w:r>
    </w:p>
    <w:p w14:paraId="59CA22C1" w14:textId="289ED71E" w:rsidR="475131D4" w:rsidRDefault="475131D4" w:rsidP="528DBDB7">
      <w:pPr>
        <w:rPr>
          <w:rFonts w:ascii="Arial" w:hAnsi="Arial" w:cs="Arial"/>
          <w:i/>
          <w:iCs/>
          <w:sz w:val="24"/>
          <w:szCs w:val="24"/>
        </w:rPr>
      </w:pPr>
      <w:r w:rsidRPr="528DBDB7">
        <w:rPr>
          <w:rFonts w:ascii="Arial" w:hAnsi="Arial" w:cs="Arial"/>
          <w:i/>
          <w:iCs/>
          <w:sz w:val="24"/>
          <w:szCs w:val="24"/>
        </w:rPr>
        <w:t xml:space="preserve">NQSC – Own Motion Inquiry </w:t>
      </w:r>
      <w:proofErr w:type="gramStart"/>
      <w:r w:rsidRPr="528DBDB7">
        <w:rPr>
          <w:rFonts w:ascii="Arial" w:hAnsi="Arial" w:cs="Arial"/>
          <w:i/>
          <w:iCs/>
          <w:sz w:val="24"/>
          <w:szCs w:val="24"/>
        </w:rPr>
        <w:t>Into</w:t>
      </w:r>
      <w:proofErr w:type="gramEnd"/>
      <w:r w:rsidRPr="528DBDB7">
        <w:rPr>
          <w:rFonts w:ascii="Arial" w:hAnsi="Arial" w:cs="Arial"/>
          <w:i/>
          <w:iCs/>
          <w:sz w:val="24"/>
          <w:szCs w:val="24"/>
        </w:rPr>
        <w:t xml:space="preserve"> Aspects of Supported Accommodation</w:t>
      </w:r>
    </w:p>
    <w:p w14:paraId="76D3FEB0" w14:textId="3D884531" w:rsidR="528DBDB7" w:rsidRDefault="528DBDB7" w:rsidP="528DBDB7">
      <w:pPr>
        <w:rPr>
          <w:rFonts w:ascii="Arial" w:hAnsi="Arial" w:cs="Arial"/>
          <w:i/>
          <w:iCs/>
          <w:sz w:val="24"/>
          <w:szCs w:val="24"/>
        </w:rPr>
      </w:pPr>
    </w:p>
    <w:p w14:paraId="0AEFE009" w14:textId="5773F7B5" w:rsidR="475131D4" w:rsidRDefault="475131D4" w:rsidP="528DBDB7">
      <w:pPr>
        <w:tabs>
          <w:tab w:val="left" w:pos="720"/>
        </w:tabs>
        <w:rPr>
          <w:rFonts w:ascii="Arial" w:eastAsia="Arial" w:hAnsi="Arial" w:cs="Arial"/>
          <w:color w:val="000000" w:themeColor="text1"/>
          <w:sz w:val="24"/>
          <w:szCs w:val="24"/>
        </w:rPr>
      </w:pPr>
      <w:r w:rsidRPr="528DBDB7">
        <w:rPr>
          <w:rFonts w:ascii="Arial" w:eastAsia="Arial" w:hAnsi="Arial" w:cs="Arial"/>
          <w:color w:val="000000" w:themeColor="text1"/>
          <w:sz w:val="24"/>
          <w:szCs w:val="24"/>
        </w:rPr>
        <w:t>On this slide we’ve summarised the context for the grant round. This is to give you an understanding of how we’ve reached this point today. I want to highlight three important factors that have informed the NDIA’s decision to run this grant round.</w:t>
      </w:r>
    </w:p>
    <w:p w14:paraId="133CC68D" w14:textId="4AEE56E6" w:rsidR="475131D4" w:rsidRDefault="475131D4" w:rsidP="528DBDB7">
      <w:pPr>
        <w:tabs>
          <w:tab w:val="left" w:pos="720"/>
        </w:tabs>
        <w:rPr>
          <w:rFonts w:ascii="Arial" w:eastAsia="Arial" w:hAnsi="Arial" w:cs="Arial"/>
          <w:color w:val="000000" w:themeColor="text1"/>
          <w:sz w:val="24"/>
          <w:szCs w:val="24"/>
        </w:rPr>
      </w:pPr>
      <w:r w:rsidRPr="528DBDB7">
        <w:rPr>
          <w:rFonts w:ascii="Arial" w:eastAsia="Arial" w:hAnsi="Arial" w:cs="Arial"/>
          <w:color w:val="000000" w:themeColor="text1"/>
          <w:sz w:val="24"/>
          <w:szCs w:val="24"/>
        </w:rPr>
        <w:t>The first factor relates to the NDIA’s commitment to stimulating innovation in Home and Living, through Demonstration Projects.</w:t>
      </w:r>
    </w:p>
    <w:p w14:paraId="5AB68E16" w14:textId="0D710523" w:rsidR="475131D4" w:rsidRDefault="475131D4" w:rsidP="528DBDB7">
      <w:pPr>
        <w:tabs>
          <w:tab w:val="left" w:pos="720"/>
        </w:tabs>
        <w:rPr>
          <w:rFonts w:ascii="Arial" w:eastAsia="Arial" w:hAnsi="Arial" w:cs="Arial"/>
          <w:color w:val="000000" w:themeColor="text1"/>
          <w:sz w:val="24"/>
          <w:szCs w:val="24"/>
        </w:rPr>
      </w:pPr>
      <w:r w:rsidRPr="528DBDB7">
        <w:rPr>
          <w:rFonts w:ascii="Arial" w:eastAsia="Arial" w:hAnsi="Arial" w:cs="Arial"/>
          <w:color w:val="000000" w:themeColor="text1"/>
          <w:sz w:val="24"/>
          <w:szCs w:val="24"/>
        </w:rPr>
        <w:t>In late 2021, the NDIA established Round 1 of the Home and Living (H&amp;L) Demonstration Projects. Provider organisations delivering Supported Independent Living (SIL) were eligible to apply to test alternative ways of claiming and delivering supports to participants in shared living arrangements which promoted; participant choice and control, improved quality of life through increased flexibility and, streamlining of administrative practices for the organisation.</w:t>
      </w:r>
    </w:p>
    <w:p w14:paraId="2F259947" w14:textId="43DEB4CE" w:rsidR="475131D4" w:rsidRDefault="475131D4" w:rsidP="528DBDB7">
      <w:pPr>
        <w:tabs>
          <w:tab w:val="left" w:pos="720"/>
        </w:tabs>
        <w:rPr>
          <w:rFonts w:ascii="Arial" w:eastAsia="Arial" w:hAnsi="Arial" w:cs="Arial"/>
          <w:color w:val="000000" w:themeColor="text1"/>
          <w:sz w:val="24"/>
          <w:szCs w:val="24"/>
        </w:rPr>
      </w:pPr>
      <w:r w:rsidRPr="528DBDB7">
        <w:rPr>
          <w:rFonts w:ascii="Arial" w:eastAsia="Arial" w:hAnsi="Arial" w:cs="Arial"/>
          <w:color w:val="000000" w:themeColor="text1"/>
          <w:sz w:val="24"/>
          <w:szCs w:val="24"/>
        </w:rPr>
        <w:t>We are pleased to say that there are currently</w:t>
      </w:r>
      <w:r w:rsidRPr="528DBDB7">
        <w:rPr>
          <w:rFonts w:ascii="Arial" w:eastAsia="Arial" w:hAnsi="Arial" w:cs="Arial"/>
          <w:b/>
          <w:bCs/>
          <w:color w:val="000000" w:themeColor="text1"/>
          <w:sz w:val="24"/>
          <w:szCs w:val="24"/>
        </w:rPr>
        <w:t xml:space="preserve"> 8</w:t>
      </w:r>
      <w:r w:rsidRPr="528DBDB7">
        <w:rPr>
          <w:rFonts w:ascii="Arial" w:eastAsia="Arial" w:hAnsi="Arial" w:cs="Arial"/>
          <w:color w:val="000000" w:themeColor="text1"/>
          <w:sz w:val="24"/>
          <w:szCs w:val="24"/>
        </w:rPr>
        <w:t xml:space="preserve"> Round 1 demonstration projects being implemented nationally, and all are examples of </w:t>
      </w:r>
      <w:r w:rsidRPr="528DBDB7">
        <w:rPr>
          <w:rFonts w:ascii="Arial" w:eastAsia="Arial" w:hAnsi="Arial" w:cs="Arial"/>
          <w:color w:val="000000" w:themeColor="text1"/>
          <w:sz w:val="24"/>
          <w:szCs w:val="24"/>
          <w:u w:val="single"/>
        </w:rPr>
        <w:t>provider-led innovation</w:t>
      </w:r>
      <w:r w:rsidRPr="528DBDB7">
        <w:rPr>
          <w:rFonts w:ascii="Arial" w:eastAsia="Arial" w:hAnsi="Arial" w:cs="Arial"/>
          <w:color w:val="000000" w:themeColor="text1"/>
          <w:sz w:val="24"/>
          <w:szCs w:val="24"/>
        </w:rPr>
        <w:t xml:space="preserve"> in the SIL context. The process for establishing and setting up the Round 1 demonstration projects has provided the Agency with considerable learnings on innovation design and implementation in the sector and specifically H&amp;L. Importantly, these projects now give the NDIA a platform for working with the sector to stimulate innovation in home and living.</w:t>
      </w:r>
    </w:p>
    <w:p w14:paraId="1CB167FA" w14:textId="51CB194D" w:rsidR="475131D4" w:rsidRDefault="475131D4" w:rsidP="528DBDB7">
      <w:pPr>
        <w:tabs>
          <w:tab w:val="left" w:pos="720"/>
        </w:tabs>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The second factor relates to work the NDIA has been undertaking with the sector to co-design a draft new Home and Living Framework, and a Supported </w:t>
      </w:r>
      <w:proofErr w:type="gramStart"/>
      <w:r w:rsidRPr="528DBDB7">
        <w:rPr>
          <w:rFonts w:ascii="Arial" w:eastAsia="Arial" w:hAnsi="Arial" w:cs="Arial"/>
          <w:color w:val="000000" w:themeColor="text1"/>
          <w:sz w:val="24"/>
          <w:szCs w:val="24"/>
        </w:rPr>
        <w:t xml:space="preserve">Decision </w:t>
      </w:r>
      <w:r w:rsidRPr="528DBDB7">
        <w:rPr>
          <w:rFonts w:ascii="Arial" w:eastAsia="Arial" w:hAnsi="Arial" w:cs="Arial"/>
          <w:color w:val="000000" w:themeColor="text1"/>
          <w:sz w:val="24"/>
          <w:szCs w:val="24"/>
        </w:rPr>
        <w:lastRenderedPageBreak/>
        <w:t>Making</w:t>
      </w:r>
      <w:proofErr w:type="gramEnd"/>
      <w:r w:rsidRPr="528DBDB7">
        <w:rPr>
          <w:rFonts w:ascii="Arial" w:eastAsia="Arial" w:hAnsi="Arial" w:cs="Arial"/>
          <w:color w:val="000000" w:themeColor="text1"/>
          <w:sz w:val="24"/>
          <w:szCs w:val="24"/>
        </w:rPr>
        <w:t xml:space="preserve"> Policy. This work, and reports published by the Independent Advisory Council to the NDIS, have acknowledged that NDIS participants do not consistently have access to high quality information and support to make informed choices about how to achieve their H&amp;L goals. This is an important gap which constrains participant’s ability to exercise choice and control.</w:t>
      </w:r>
    </w:p>
    <w:p w14:paraId="431CCD1C" w14:textId="77969056" w:rsidR="475131D4" w:rsidRDefault="475131D4" w:rsidP="528DBDB7">
      <w:pPr>
        <w:tabs>
          <w:tab w:val="left" w:pos="720"/>
        </w:tabs>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The third factor relates to the findings of the NDIS Quality and Safeguard Commission’s recently released </w:t>
      </w:r>
      <w:r w:rsidRPr="528DBDB7">
        <w:rPr>
          <w:rFonts w:ascii="Arial" w:eastAsia="Arial" w:hAnsi="Arial" w:cs="Arial"/>
          <w:i/>
          <w:iCs/>
          <w:color w:val="000000" w:themeColor="text1"/>
          <w:sz w:val="24"/>
          <w:szCs w:val="24"/>
        </w:rPr>
        <w:t xml:space="preserve">Own Motion Inquiry </w:t>
      </w:r>
      <w:proofErr w:type="gramStart"/>
      <w:r w:rsidRPr="528DBDB7">
        <w:rPr>
          <w:rFonts w:ascii="Arial" w:eastAsia="Arial" w:hAnsi="Arial" w:cs="Arial"/>
          <w:i/>
          <w:iCs/>
          <w:color w:val="000000" w:themeColor="text1"/>
          <w:sz w:val="24"/>
          <w:szCs w:val="24"/>
        </w:rPr>
        <w:t>Into</w:t>
      </w:r>
      <w:proofErr w:type="gramEnd"/>
      <w:r w:rsidRPr="528DBDB7">
        <w:rPr>
          <w:rFonts w:ascii="Arial" w:eastAsia="Arial" w:hAnsi="Arial" w:cs="Arial"/>
          <w:i/>
          <w:iCs/>
          <w:color w:val="000000" w:themeColor="text1"/>
          <w:sz w:val="24"/>
          <w:szCs w:val="24"/>
        </w:rPr>
        <w:t xml:space="preserve"> Aspects of Supported Accommodation. </w:t>
      </w:r>
      <w:r w:rsidRPr="528DBDB7">
        <w:rPr>
          <w:rFonts w:ascii="Arial" w:eastAsia="Arial" w:hAnsi="Arial" w:cs="Arial"/>
          <w:color w:val="000000" w:themeColor="text1"/>
          <w:sz w:val="24"/>
          <w:szCs w:val="24"/>
        </w:rPr>
        <w:t>The Inquiry Report explored aspects of supported accommodation, particularly issues relating to participants living in group homes. The Report acknowledges the importance of participants being supported with decisions independent of the provider/s who deliver their supports. This is a key focus of this grant round.</w:t>
      </w:r>
    </w:p>
    <w:p w14:paraId="7C794975" w14:textId="42C377BA" w:rsidR="475131D4" w:rsidRDefault="475131D4" w:rsidP="528DBDB7">
      <w:pPr>
        <w:tabs>
          <w:tab w:val="left" w:pos="720"/>
        </w:tabs>
        <w:rPr>
          <w:rFonts w:ascii="Arial" w:eastAsia="Arial" w:hAnsi="Arial" w:cs="Arial"/>
          <w:color w:val="000000" w:themeColor="text1"/>
          <w:sz w:val="24"/>
          <w:szCs w:val="24"/>
        </w:rPr>
      </w:pPr>
      <w:r w:rsidRPr="528DBDB7">
        <w:rPr>
          <w:rFonts w:ascii="Arial" w:eastAsia="Arial" w:hAnsi="Arial" w:cs="Arial"/>
          <w:color w:val="000000" w:themeColor="text1"/>
          <w:sz w:val="24"/>
          <w:szCs w:val="24"/>
        </w:rPr>
        <w:t>So, in summary, the first factor gives us a platform for innovation through Demonstration Projects; the second factor highlights an important gap for participants; and the third factor reiterates the need for supporting participants with independent advice when making decisions about home and living supports.</w:t>
      </w:r>
    </w:p>
    <w:p w14:paraId="251D5546" w14:textId="65AB75D4" w:rsidR="475131D4" w:rsidRDefault="475131D4" w:rsidP="528DBDB7">
      <w:pPr>
        <w:tabs>
          <w:tab w:val="left" w:pos="720"/>
        </w:tabs>
        <w:rPr>
          <w:rFonts w:ascii="Arial" w:eastAsia="Arial" w:hAnsi="Arial" w:cs="Arial"/>
          <w:color w:val="000000" w:themeColor="text1"/>
          <w:sz w:val="24"/>
          <w:szCs w:val="24"/>
        </w:rPr>
      </w:pPr>
      <w:r w:rsidRPr="528DBDB7">
        <w:rPr>
          <w:rFonts w:ascii="Arial" w:eastAsia="Arial" w:hAnsi="Arial" w:cs="Arial"/>
          <w:color w:val="000000" w:themeColor="text1"/>
          <w:sz w:val="24"/>
          <w:szCs w:val="24"/>
        </w:rPr>
        <w:t>These three factors have contributed to the NDIA’s decision to run this grant round.</w:t>
      </w:r>
    </w:p>
    <w:p w14:paraId="3854189B" w14:textId="47DE46AA" w:rsidR="475131D4" w:rsidRDefault="475131D4" w:rsidP="528DBDB7">
      <w:pPr>
        <w:tabs>
          <w:tab w:val="left" w:pos="720"/>
        </w:tabs>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Now I’m sure you are all very keen to get down to brass tacks and some more specifics of this round, what we are looking for and what you need to do to apply, so next </w:t>
      </w:r>
      <w:proofErr w:type="gramStart"/>
      <w:r w:rsidRPr="528DBDB7">
        <w:rPr>
          <w:rFonts w:ascii="Arial" w:eastAsia="Arial" w:hAnsi="Arial" w:cs="Arial"/>
          <w:color w:val="000000" w:themeColor="text1"/>
          <w:sz w:val="24"/>
          <w:szCs w:val="24"/>
        </w:rPr>
        <w:t>slide</w:t>
      </w:r>
      <w:proofErr w:type="gramEnd"/>
    </w:p>
    <w:p w14:paraId="6C5E712C" w14:textId="182F72CC" w:rsidR="528DBDB7" w:rsidRDefault="528DBDB7" w:rsidP="528DBDB7">
      <w:pPr>
        <w:rPr>
          <w:rFonts w:ascii="Arial" w:eastAsia="Times New Roman" w:hAnsi="Arial" w:cs="Arial"/>
          <w:color w:val="000000" w:themeColor="text1"/>
          <w:sz w:val="24"/>
          <w:szCs w:val="24"/>
        </w:rPr>
      </w:pPr>
    </w:p>
    <w:p w14:paraId="2557D9DC" w14:textId="0E3C2994" w:rsidR="00634ECD" w:rsidRPr="00593FCE" w:rsidRDefault="017C7917" w:rsidP="528DBDB7">
      <w:pPr>
        <w:rPr>
          <w:rFonts w:ascii="Arial" w:hAnsi="Arial" w:cs="Arial"/>
          <w:b/>
          <w:bCs/>
          <w:sz w:val="24"/>
          <w:szCs w:val="24"/>
          <w:u w:val="single"/>
        </w:rPr>
      </w:pPr>
      <w:r w:rsidRPr="528DBDB7">
        <w:rPr>
          <w:rFonts w:ascii="Arial" w:hAnsi="Arial" w:cs="Arial"/>
          <w:b/>
          <w:bCs/>
          <w:sz w:val="24"/>
          <w:szCs w:val="24"/>
          <w:u w:val="single"/>
        </w:rPr>
        <w:t xml:space="preserve">Slide 6 – </w:t>
      </w:r>
      <w:r w:rsidR="2A52EB18" w:rsidRPr="528DBDB7">
        <w:rPr>
          <w:rFonts w:ascii="Arial" w:hAnsi="Arial" w:cs="Arial"/>
          <w:b/>
          <w:bCs/>
          <w:sz w:val="24"/>
          <w:szCs w:val="24"/>
          <w:u w:val="single"/>
        </w:rPr>
        <w:t>Purpose</w:t>
      </w:r>
      <w:r w:rsidR="4B4A8114" w:rsidRPr="528DBDB7">
        <w:rPr>
          <w:rFonts w:ascii="Arial" w:hAnsi="Arial" w:cs="Arial"/>
          <w:b/>
          <w:bCs/>
          <w:sz w:val="24"/>
          <w:szCs w:val="24"/>
          <w:u w:val="single"/>
        </w:rPr>
        <w:t xml:space="preserve"> – why this grant round is being delivered</w:t>
      </w:r>
    </w:p>
    <w:p w14:paraId="77614BB0" w14:textId="6997223B" w:rsidR="00756418" w:rsidRDefault="4B4A8114" w:rsidP="007130DD">
      <w:pPr>
        <w:pStyle w:val="ListParagraph"/>
        <w:numPr>
          <w:ilvl w:val="0"/>
          <w:numId w:val="21"/>
        </w:numPr>
        <w:rPr>
          <w:rFonts w:ascii="Arial" w:hAnsi="Arial" w:cs="Arial"/>
          <w:i/>
          <w:iCs/>
          <w:sz w:val="24"/>
          <w:szCs w:val="24"/>
        </w:rPr>
      </w:pPr>
      <w:r w:rsidRPr="528DBDB7">
        <w:rPr>
          <w:rFonts w:ascii="Arial" w:hAnsi="Arial" w:cs="Arial"/>
          <w:i/>
          <w:iCs/>
          <w:sz w:val="24"/>
          <w:szCs w:val="24"/>
        </w:rPr>
        <w:t xml:space="preserve">To </w:t>
      </w:r>
      <w:r w:rsidR="458F35CB" w:rsidRPr="528DBDB7">
        <w:rPr>
          <w:rFonts w:ascii="Arial" w:hAnsi="Arial" w:cs="Arial"/>
          <w:i/>
          <w:iCs/>
          <w:sz w:val="24"/>
          <w:szCs w:val="24"/>
        </w:rPr>
        <w:t>empower participants</w:t>
      </w:r>
      <w:r w:rsidRPr="528DBDB7">
        <w:rPr>
          <w:rFonts w:ascii="Arial" w:hAnsi="Arial" w:cs="Arial"/>
          <w:i/>
          <w:iCs/>
          <w:sz w:val="24"/>
          <w:szCs w:val="24"/>
        </w:rPr>
        <w:t xml:space="preserve"> </w:t>
      </w:r>
      <w:r w:rsidR="54CEF6A1" w:rsidRPr="528DBDB7">
        <w:rPr>
          <w:rFonts w:ascii="Arial" w:hAnsi="Arial" w:cs="Arial"/>
          <w:i/>
          <w:iCs/>
          <w:sz w:val="24"/>
          <w:szCs w:val="24"/>
        </w:rPr>
        <w:t xml:space="preserve">– by giving them access to high quality information, </w:t>
      </w:r>
      <w:r w:rsidR="5C4E2FAB" w:rsidRPr="528DBDB7">
        <w:rPr>
          <w:rFonts w:ascii="Arial" w:hAnsi="Arial" w:cs="Arial"/>
          <w:i/>
          <w:iCs/>
          <w:sz w:val="24"/>
          <w:szCs w:val="24"/>
        </w:rPr>
        <w:t>assistance,</w:t>
      </w:r>
      <w:r w:rsidR="54CEF6A1" w:rsidRPr="528DBDB7">
        <w:rPr>
          <w:rFonts w:ascii="Arial" w:hAnsi="Arial" w:cs="Arial"/>
          <w:i/>
          <w:iCs/>
          <w:sz w:val="24"/>
          <w:szCs w:val="24"/>
        </w:rPr>
        <w:t xml:space="preserve"> and connections to explore their home and living </w:t>
      </w:r>
      <w:r w:rsidR="5C4E2FAB" w:rsidRPr="528DBDB7">
        <w:rPr>
          <w:rFonts w:ascii="Arial" w:hAnsi="Arial" w:cs="Arial"/>
          <w:i/>
          <w:iCs/>
          <w:sz w:val="24"/>
          <w:szCs w:val="24"/>
        </w:rPr>
        <w:t>possibilities.</w:t>
      </w:r>
    </w:p>
    <w:p w14:paraId="2DC5144F" w14:textId="090F6EF3" w:rsidR="0070430D" w:rsidRDefault="54CEF6A1" w:rsidP="007130DD">
      <w:pPr>
        <w:pStyle w:val="ListParagraph"/>
        <w:numPr>
          <w:ilvl w:val="0"/>
          <w:numId w:val="21"/>
        </w:numPr>
        <w:rPr>
          <w:rFonts w:ascii="Arial" w:hAnsi="Arial" w:cs="Arial"/>
          <w:i/>
          <w:iCs/>
          <w:sz w:val="24"/>
          <w:szCs w:val="24"/>
        </w:rPr>
      </w:pPr>
      <w:r w:rsidRPr="528DBDB7">
        <w:rPr>
          <w:rFonts w:ascii="Arial" w:hAnsi="Arial" w:cs="Arial"/>
          <w:i/>
          <w:iCs/>
          <w:sz w:val="24"/>
          <w:szCs w:val="24"/>
        </w:rPr>
        <w:t xml:space="preserve">To </w:t>
      </w:r>
      <w:r w:rsidR="458F35CB" w:rsidRPr="528DBDB7">
        <w:rPr>
          <w:rFonts w:ascii="Arial" w:hAnsi="Arial" w:cs="Arial"/>
          <w:i/>
          <w:iCs/>
          <w:sz w:val="24"/>
          <w:szCs w:val="24"/>
        </w:rPr>
        <w:t>promote independence and inclusion</w:t>
      </w:r>
      <w:r w:rsidRPr="528DBDB7">
        <w:rPr>
          <w:rFonts w:ascii="Arial" w:hAnsi="Arial" w:cs="Arial"/>
          <w:i/>
          <w:iCs/>
          <w:sz w:val="24"/>
          <w:szCs w:val="24"/>
        </w:rPr>
        <w:t xml:space="preserve"> – by enabling participants to explore options </w:t>
      </w:r>
      <w:r w:rsidR="6889559A" w:rsidRPr="528DBDB7">
        <w:rPr>
          <w:rFonts w:ascii="Arial" w:hAnsi="Arial" w:cs="Arial"/>
          <w:i/>
          <w:iCs/>
          <w:sz w:val="24"/>
          <w:szCs w:val="24"/>
        </w:rPr>
        <w:t>beyond traditional congregate care</w:t>
      </w:r>
      <w:r w:rsidR="24F1CDC4" w:rsidRPr="528DBDB7">
        <w:rPr>
          <w:rFonts w:ascii="Arial" w:hAnsi="Arial" w:cs="Arial"/>
          <w:i/>
          <w:iCs/>
          <w:sz w:val="24"/>
          <w:szCs w:val="24"/>
        </w:rPr>
        <w:t>.</w:t>
      </w:r>
    </w:p>
    <w:p w14:paraId="52B80464" w14:textId="56294A2C" w:rsidR="007869FC" w:rsidRPr="00756418" w:rsidRDefault="6889559A" w:rsidP="007130DD">
      <w:pPr>
        <w:pStyle w:val="ListParagraph"/>
        <w:numPr>
          <w:ilvl w:val="0"/>
          <w:numId w:val="21"/>
        </w:numPr>
        <w:rPr>
          <w:rFonts w:ascii="Arial" w:hAnsi="Arial" w:cs="Arial"/>
          <w:i/>
          <w:iCs/>
          <w:sz w:val="24"/>
          <w:szCs w:val="24"/>
        </w:rPr>
      </w:pPr>
      <w:r w:rsidRPr="528DBDB7">
        <w:rPr>
          <w:rFonts w:ascii="Arial" w:hAnsi="Arial" w:cs="Arial"/>
          <w:i/>
          <w:iCs/>
          <w:sz w:val="24"/>
          <w:szCs w:val="24"/>
        </w:rPr>
        <w:t xml:space="preserve">To drive innovation </w:t>
      </w:r>
      <w:r w:rsidR="24F1CDC4" w:rsidRPr="528DBDB7">
        <w:rPr>
          <w:rFonts w:ascii="Arial" w:hAnsi="Arial" w:cs="Arial"/>
          <w:i/>
          <w:iCs/>
          <w:sz w:val="24"/>
          <w:szCs w:val="24"/>
        </w:rPr>
        <w:t>–</w:t>
      </w:r>
      <w:r w:rsidRPr="528DBDB7">
        <w:rPr>
          <w:rFonts w:ascii="Arial" w:hAnsi="Arial" w:cs="Arial"/>
          <w:i/>
          <w:iCs/>
          <w:sz w:val="24"/>
          <w:szCs w:val="24"/>
        </w:rPr>
        <w:t xml:space="preserve"> </w:t>
      </w:r>
      <w:r w:rsidR="24F1CDC4" w:rsidRPr="528DBDB7">
        <w:rPr>
          <w:rFonts w:ascii="Arial" w:hAnsi="Arial" w:cs="Arial"/>
          <w:i/>
          <w:iCs/>
          <w:sz w:val="24"/>
          <w:szCs w:val="24"/>
        </w:rPr>
        <w:t>by ensuring your project design is shaped by the needs of participants</w:t>
      </w:r>
      <w:r w:rsidR="458F35CB" w:rsidRPr="528DBDB7">
        <w:rPr>
          <w:rFonts w:ascii="Arial" w:hAnsi="Arial" w:cs="Arial"/>
          <w:i/>
          <w:iCs/>
          <w:sz w:val="24"/>
          <w:szCs w:val="24"/>
        </w:rPr>
        <w:t>.</w:t>
      </w:r>
    </w:p>
    <w:p w14:paraId="46699091" w14:textId="77777777" w:rsidR="007869FC" w:rsidRPr="006F0AC2" w:rsidRDefault="007869FC" w:rsidP="528DBDB7">
      <w:pPr>
        <w:rPr>
          <w:rFonts w:ascii="Arial" w:hAnsi="Arial" w:cs="Arial"/>
          <w:sz w:val="24"/>
          <w:szCs w:val="24"/>
        </w:rPr>
      </w:pPr>
    </w:p>
    <w:p w14:paraId="27BDF4E4" w14:textId="47B8D9DB" w:rsidR="000817D6" w:rsidRPr="000817D6" w:rsidRDefault="76690E5D" w:rsidP="528DBDB7">
      <w:pPr>
        <w:rPr>
          <w:rFonts w:ascii="Arial" w:hAnsi="Arial" w:cs="Arial"/>
          <w:sz w:val="24"/>
          <w:szCs w:val="24"/>
        </w:rPr>
      </w:pPr>
      <w:r w:rsidRPr="528DBDB7">
        <w:rPr>
          <w:rFonts w:ascii="Arial" w:hAnsi="Arial" w:cs="Arial"/>
          <w:sz w:val="24"/>
          <w:szCs w:val="24"/>
        </w:rPr>
        <w:t>F</w:t>
      </w:r>
      <w:r w:rsidR="0AF7D996" w:rsidRPr="528DBDB7">
        <w:rPr>
          <w:rFonts w:ascii="Arial" w:hAnsi="Arial" w:cs="Arial"/>
          <w:sz w:val="24"/>
          <w:szCs w:val="24"/>
        </w:rPr>
        <w:t xml:space="preserve">ollowing on from the context and key details, I’d like to touch on the purpose, </w:t>
      </w:r>
      <w:proofErr w:type="gramStart"/>
      <w:r w:rsidR="0AF7D996" w:rsidRPr="528DBDB7">
        <w:rPr>
          <w:rFonts w:ascii="Arial" w:hAnsi="Arial" w:cs="Arial"/>
          <w:sz w:val="24"/>
          <w:szCs w:val="24"/>
        </w:rPr>
        <w:t>objective</w:t>
      </w:r>
      <w:proofErr w:type="gramEnd"/>
      <w:r w:rsidR="0AF7D996" w:rsidRPr="528DBDB7">
        <w:rPr>
          <w:rFonts w:ascii="Arial" w:hAnsi="Arial" w:cs="Arial"/>
          <w:sz w:val="24"/>
          <w:szCs w:val="24"/>
        </w:rPr>
        <w:t xml:space="preserve"> and outcomes of this round.</w:t>
      </w:r>
    </w:p>
    <w:p w14:paraId="3D68A00D" w14:textId="77777777" w:rsidR="000817D6" w:rsidRPr="000817D6" w:rsidRDefault="0AF7D996" w:rsidP="528DBDB7">
      <w:pPr>
        <w:rPr>
          <w:rFonts w:ascii="Arial" w:hAnsi="Arial" w:cs="Arial"/>
          <w:sz w:val="24"/>
          <w:szCs w:val="24"/>
        </w:rPr>
      </w:pPr>
      <w:r w:rsidRPr="528DBDB7">
        <w:rPr>
          <w:rFonts w:ascii="Arial" w:hAnsi="Arial" w:cs="Arial"/>
          <w:sz w:val="24"/>
          <w:szCs w:val="24"/>
        </w:rPr>
        <w:t>Starting with the purpose – why are we running this grant round? The answer is threefold:</w:t>
      </w:r>
    </w:p>
    <w:p w14:paraId="71D0E8AA" w14:textId="198A7755" w:rsidR="000817D6" w:rsidRPr="000817D6" w:rsidRDefault="0AF7D996" w:rsidP="528DBDB7">
      <w:pPr>
        <w:pStyle w:val="ListParagraph"/>
        <w:numPr>
          <w:ilvl w:val="0"/>
          <w:numId w:val="2"/>
        </w:numPr>
        <w:rPr>
          <w:rFonts w:ascii="Arial" w:hAnsi="Arial" w:cs="Arial"/>
          <w:sz w:val="24"/>
          <w:szCs w:val="24"/>
        </w:rPr>
      </w:pPr>
      <w:r w:rsidRPr="528DBDB7">
        <w:rPr>
          <w:rFonts w:ascii="Arial" w:hAnsi="Arial" w:cs="Arial"/>
          <w:sz w:val="24"/>
          <w:szCs w:val="24"/>
        </w:rPr>
        <w:t>First, we want to empower participants. This will be achieved by providing them with access to high quality information, assistance and connections about their home and living possibilities.</w:t>
      </w:r>
    </w:p>
    <w:p w14:paraId="767AA8B5" w14:textId="77777777" w:rsidR="000817D6" w:rsidRPr="000817D6" w:rsidRDefault="0AF7D996" w:rsidP="528DBDB7">
      <w:pPr>
        <w:pStyle w:val="ListParagraph"/>
        <w:numPr>
          <w:ilvl w:val="0"/>
          <w:numId w:val="2"/>
        </w:numPr>
        <w:rPr>
          <w:rFonts w:ascii="Arial" w:hAnsi="Arial" w:cs="Arial"/>
          <w:sz w:val="24"/>
          <w:szCs w:val="24"/>
        </w:rPr>
      </w:pPr>
      <w:r w:rsidRPr="528DBDB7">
        <w:rPr>
          <w:rFonts w:ascii="Arial" w:hAnsi="Arial" w:cs="Arial"/>
          <w:sz w:val="24"/>
          <w:szCs w:val="24"/>
        </w:rPr>
        <w:t>Second, we want to promote independence and inclusion. This will be done by enabling participants to explore home and living options that are beyond the more traditional, congregate care they may currently live in; and</w:t>
      </w:r>
    </w:p>
    <w:p w14:paraId="5AA717C5" w14:textId="77777777" w:rsidR="000817D6" w:rsidRPr="000817D6" w:rsidRDefault="0AF7D996" w:rsidP="528DBDB7">
      <w:pPr>
        <w:pStyle w:val="ListParagraph"/>
        <w:numPr>
          <w:ilvl w:val="0"/>
          <w:numId w:val="2"/>
        </w:numPr>
        <w:rPr>
          <w:rFonts w:ascii="Arial" w:hAnsi="Arial" w:cs="Arial"/>
          <w:sz w:val="24"/>
          <w:szCs w:val="24"/>
        </w:rPr>
      </w:pPr>
      <w:r w:rsidRPr="528DBDB7">
        <w:rPr>
          <w:rFonts w:ascii="Arial" w:hAnsi="Arial" w:cs="Arial"/>
          <w:sz w:val="24"/>
          <w:szCs w:val="24"/>
        </w:rPr>
        <w:t>Third, we want to drive innovation – we strongly believe that participants are the best source of innovation in this area. So, innovation will come from projects being designed with, and informed by, participants and people with lived experience.</w:t>
      </w:r>
    </w:p>
    <w:p w14:paraId="3E66BB62" w14:textId="062F7346" w:rsidR="008D39B0" w:rsidRPr="006F0AC2" w:rsidRDefault="008D39B0" w:rsidP="528DBDB7">
      <w:pPr>
        <w:rPr>
          <w:rFonts w:ascii="Arial" w:hAnsi="Arial" w:cs="Arial"/>
          <w:sz w:val="24"/>
          <w:szCs w:val="24"/>
        </w:rPr>
      </w:pPr>
    </w:p>
    <w:p w14:paraId="1CCC0445" w14:textId="1ACED206" w:rsidR="000817D6" w:rsidRDefault="7FEB49F3" w:rsidP="528DBDB7">
      <w:pPr>
        <w:rPr>
          <w:rFonts w:ascii="Arial" w:hAnsi="Arial" w:cs="Arial"/>
          <w:b/>
          <w:bCs/>
          <w:sz w:val="24"/>
          <w:szCs w:val="24"/>
          <w:u w:val="single"/>
        </w:rPr>
      </w:pPr>
      <w:r w:rsidRPr="528DBDB7">
        <w:rPr>
          <w:rFonts w:ascii="Arial" w:hAnsi="Arial" w:cs="Arial"/>
          <w:b/>
          <w:bCs/>
          <w:sz w:val="24"/>
          <w:szCs w:val="24"/>
          <w:u w:val="single"/>
        </w:rPr>
        <w:t xml:space="preserve">Slide 7 – </w:t>
      </w:r>
      <w:r w:rsidR="0AF7D996" w:rsidRPr="528DBDB7">
        <w:rPr>
          <w:rFonts w:ascii="Arial" w:hAnsi="Arial" w:cs="Arial"/>
          <w:b/>
          <w:bCs/>
          <w:sz w:val="24"/>
          <w:szCs w:val="24"/>
          <w:u w:val="single"/>
        </w:rPr>
        <w:t>Objectives and Outcomes</w:t>
      </w:r>
    </w:p>
    <w:p w14:paraId="34B7A0AD" w14:textId="77777777" w:rsidR="00675BDC" w:rsidRDefault="4831BC27" w:rsidP="528DBDB7">
      <w:pPr>
        <w:rPr>
          <w:rFonts w:ascii="Arial" w:hAnsi="Arial" w:cs="Arial"/>
          <w:i/>
          <w:iCs/>
          <w:sz w:val="24"/>
          <w:szCs w:val="24"/>
        </w:rPr>
      </w:pPr>
      <w:r w:rsidRPr="528DBDB7">
        <w:rPr>
          <w:rFonts w:ascii="Arial" w:hAnsi="Arial" w:cs="Arial"/>
          <w:i/>
          <w:iCs/>
          <w:sz w:val="24"/>
          <w:szCs w:val="24"/>
        </w:rPr>
        <w:t>Objectives</w:t>
      </w:r>
    </w:p>
    <w:p w14:paraId="6B7B8452" w14:textId="2D8160E6" w:rsidR="00675BDC" w:rsidRDefault="76EF604D" w:rsidP="007130DD">
      <w:pPr>
        <w:pStyle w:val="ListParagraph"/>
        <w:numPr>
          <w:ilvl w:val="0"/>
          <w:numId w:val="19"/>
        </w:numPr>
        <w:rPr>
          <w:rFonts w:ascii="Arial" w:hAnsi="Arial" w:cs="Arial"/>
          <w:i/>
          <w:iCs/>
          <w:sz w:val="24"/>
          <w:szCs w:val="24"/>
        </w:rPr>
      </w:pPr>
      <w:r w:rsidRPr="528DBDB7">
        <w:rPr>
          <w:rFonts w:ascii="Arial" w:hAnsi="Arial" w:cs="Arial"/>
          <w:i/>
          <w:iCs/>
          <w:sz w:val="24"/>
          <w:szCs w:val="24"/>
        </w:rPr>
        <w:t>Increased awareness of options</w:t>
      </w:r>
    </w:p>
    <w:p w14:paraId="576F3630" w14:textId="684ED100" w:rsidR="00675BDC" w:rsidRDefault="76EF604D" w:rsidP="007130DD">
      <w:pPr>
        <w:pStyle w:val="ListParagraph"/>
        <w:numPr>
          <w:ilvl w:val="0"/>
          <w:numId w:val="19"/>
        </w:numPr>
        <w:rPr>
          <w:rFonts w:ascii="Arial" w:hAnsi="Arial" w:cs="Arial"/>
          <w:i/>
          <w:iCs/>
          <w:sz w:val="24"/>
          <w:szCs w:val="24"/>
        </w:rPr>
      </w:pPr>
      <w:r w:rsidRPr="528DBDB7">
        <w:rPr>
          <w:rFonts w:ascii="Arial" w:hAnsi="Arial" w:cs="Arial"/>
          <w:i/>
          <w:iCs/>
          <w:sz w:val="24"/>
          <w:szCs w:val="24"/>
        </w:rPr>
        <w:t>Timely access to information about options</w:t>
      </w:r>
    </w:p>
    <w:p w14:paraId="32B4D933" w14:textId="168C3DF9" w:rsidR="00675BDC" w:rsidRDefault="76EF604D" w:rsidP="007130DD">
      <w:pPr>
        <w:pStyle w:val="ListParagraph"/>
        <w:numPr>
          <w:ilvl w:val="0"/>
          <w:numId w:val="19"/>
        </w:numPr>
        <w:rPr>
          <w:rFonts w:ascii="Arial" w:hAnsi="Arial" w:cs="Arial"/>
          <w:i/>
          <w:iCs/>
          <w:sz w:val="24"/>
          <w:szCs w:val="24"/>
        </w:rPr>
      </w:pPr>
      <w:r w:rsidRPr="528DBDB7">
        <w:rPr>
          <w:rFonts w:ascii="Arial" w:hAnsi="Arial" w:cs="Arial"/>
          <w:i/>
          <w:iCs/>
          <w:sz w:val="24"/>
          <w:szCs w:val="24"/>
        </w:rPr>
        <w:t xml:space="preserve">Assistance to explore options based on </w:t>
      </w:r>
      <w:proofErr w:type="gramStart"/>
      <w:r w:rsidRPr="528DBDB7">
        <w:rPr>
          <w:rFonts w:ascii="Arial" w:hAnsi="Arial" w:cs="Arial"/>
          <w:i/>
          <w:iCs/>
          <w:sz w:val="24"/>
          <w:szCs w:val="24"/>
        </w:rPr>
        <w:t>needs</w:t>
      </w:r>
      <w:proofErr w:type="gramEnd"/>
    </w:p>
    <w:p w14:paraId="1D324523" w14:textId="5CEEB1A2" w:rsidR="00675BDC" w:rsidRDefault="76EF604D" w:rsidP="007130DD">
      <w:pPr>
        <w:pStyle w:val="ListParagraph"/>
        <w:numPr>
          <w:ilvl w:val="0"/>
          <w:numId w:val="19"/>
        </w:numPr>
        <w:rPr>
          <w:rFonts w:ascii="Arial" w:hAnsi="Arial" w:cs="Arial"/>
          <w:i/>
          <w:iCs/>
          <w:sz w:val="24"/>
          <w:szCs w:val="24"/>
        </w:rPr>
      </w:pPr>
      <w:r w:rsidRPr="528DBDB7">
        <w:rPr>
          <w:rFonts w:ascii="Arial" w:hAnsi="Arial" w:cs="Arial"/>
          <w:i/>
          <w:iCs/>
          <w:sz w:val="24"/>
          <w:szCs w:val="24"/>
        </w:rPr>
        <w:t xml:space="preserve">Support to make informed </w:t>
      </w:r>
      <w:proofErr w:type="gramStart"/>
      <w:r w:rsidRPr="528DBDB7">
        <w:rPr>
          <w:rFonts w:ascii="Arial" w:hAnsi="Arial" w:cs="Arial"/>
          <w:i/>
          <w:iCs/>
          <w:sz w:val="24"/>
          <w:szCs w:val="24"/>
        </w:rPr>
        <w:t>choice</w:t>
      </w:r>
      <w:proofErr w:type="gramEnd"/>
    </w:p>
    <w:p w14:paraId="029CF873" w14:textId="77D636C2" w:rsidR="5DDC9492" w:rsidRDefault="5DDC9492" w:rsidP="007130DD">
      <w:pPr>
        <w:pStyle w:val="ListParagraph"/>
        <w:numPr>
          <w:ilvl w:val="0"/>
          <w:numId w:val="19"/>
        </w:numPr>
        <w:rPr>
          <w:rFonts w:ascii="Arial" w:hAnsi="Arial" w:cs="Arial"/>
          <w:i/>
          <w:iCs/>
          <w:sz w:val="24"/>
          <w:szCs w:val="24"/>
        </w:rPr>
      </w:pPr>
      <w:r w:rsidRPr="528DBDB7">
        <w:rPr>
          <w:rFonts w:ascii="Arial" w:hAnsi="Arial" w:cs="Arial"/>
          <w:i/>
          <w:iCs/>
          <w:sz w:val="24"/>
          <w:szCs w:val="24"/>
        </w:rPr>
        <w:t xml:space="preserve">Identify models that NDIA can foster and </w:t>
      </w:r>
      <w:proofErr w:type="gramStart"/>
      <w:r w:rsidRPr="528DBDB7">
        <w:rPr>
          <w:rFonts w:ascii="Arial" w:hAnsi="Arial" w:cs="Arial"/>
          <w:i/>
          <w:iCs/>
          <w:sz w:val="24"/>
          <w:szCs w:val="24"/>
        </w:rPr>
        <w:t>encourage</w:t>
      </w:r>
      <w:proofErr w:type="gramEnd"/>
    </w:p>
    <w:p w14:paraId="5BD3533D" w14:textId="5F72329D" w:rsidR="5DDC9492" w:rsidRDefault="5DDC9492" w:rsidP="007130DD">
      <w:pPr>
        <w:pStyle w:val="ListParagraph"/>
        <w:numPr>
          <w:ilvl w:val="0"/>
          <w:numId w:val="19"/>
        </w:numPr>
        <w:rPr>
          <w:rFonts w:ascii="Arial" w:hAnsi="Arial" w:cs="Arial"/>
          <w:i/>
          <w:iCs/>
          <w:sz w:val="24"/>
          <w:szCs w:val="24"/>
        </w:rPr>
      </w:pPr>
      <w:r w:rsidRPr="528DBDB7">
        <w:rPr>
          <w:rFonts w:ascii="Arial" w:hAnsi="Arial" w:cs="Arial"/>
          <w:i/>
          <w:iCs/>
          <w:sz w:val="24"/>
          <w:szCs w:val="24"/>
        </w:rPr>
        <w:t xml:space="preserve">Identify models that build broader market and sector </w:t>
      </w:r>
      <w:proofErr w:type="gramStart"/>
      <w:r w:rsidRPr="528DBDB7">
        <w:rPr>
          <w:rFonts w:ascii="Arial" w:hAnsi="Arial" w:cs="Arial"/>
          <w:i/>
          <w:iCs/>
          <w:sz w:val="24"/>
          <w:szCs w:val="24"/>
        </w:rPr>
        <w:t>capability</w:t>
      </w:r>
      <w:proofErr w:type="gramEnd"/>
    </w:p>
    <w:p w14:paraId="4C218BD0" w14:textId="1197A8ED" w:rsidR="00675BDC" w:rsidRDefault="76EF604D" w:rsidP="528DBDB7">
      <w:pPr>
        <w:rPr>
          <w:rFonts w:ascii="Arial" w:hAnsi="Arial" w:cs="Arial"/>
          <w:i/>
          <w:iCs/>
          <w:sz w:val="24"/>
          <w:szCs w:val="24"/>
        </w:rPr>
      </w:pPr>
      <w:r w:rsidRPr="528DBDB7">
        <w:rPr>
          <w:rFonts w:ascii="Arial" w:hAnsi="Arial" w:cs="Arial"/>
          <w:i/>
          <w:iCs/>
          <w:sz w:val="24"/>
          <w:szCs w:val="24"/>
        </w:rPr>
        <w:t>Outcomes</w:t>
      </w:r>
    </w:p>
    <w:p w14:paraId="02384007" w14:textId="43270561" w:rsidR="00675BDC" w:rsidRDefault="76EF604D" w:rsidP="007130DD">
      <w:pPr>
        <w:pStyle w:val="ListParagraph"/>
        <w:numPr>
          <w:ilvl w:val="0"/>
          <w:numId w:val="20"/>
        </w:numPr>
        <w:rPr>
          <w:rFonts w:ascii="Arial" w:hAnsi="Arial" w:cs="Arial"/>
          <w:i/>
          <w:iCs/>
          <w:sz w:val="24"/>
          <w:szCs w:val="24"/>
        </w:rPr>
      </w:pPr>
      <w:r w:rsidRPr="528DBDB7">
        <w:rPr>
          <w:rFonts w:ascii="Arial" w:hAnsi="Arial" w:cs="Arial"/>
          <w:i/>
          <w:iCs/>
          <w:sz w:val="24"/>
          <w:szCs w:val="24"/>
        </w:rPr>
        <w:t>Aware of diverse home and living options</w:t>
      </w:r>
    </w:p>
    <w:p w14:paraId="4B062A90" w14:textId="64B16164" w:rsidR="00675BDC" w:rsidRDefault="76EF604D" w:rsidP="007130DD">
      <w:pPr>
        <w:pStyle w:val="ListParagraph"/>
        <w:numPr>
          <w:ilvl w:val="0"/>
          <w:numId w:val="20"/>
        </w:numPr>
        <w:rPr>
          <w:rFonts w:ascii="Arial" w:hAnsi="Arial" w:cs="Arial"/>
          <w:i/>
          <w:iCs/>
          <w:sz w:val="24"/>
          <w:szCs w:val="24"/>
        </w:rPr>
      </w:pPr>
      <w:r w:rsidRPr="528DBDB7">
        <w:rPr>
          <w:rFonts w:ascii="Arial" w:hAnsi="Arial" w:cs="Arial"/>
          <w:i/>
          <w:iCs/>
          <w:sz w:val="24"/>
          <w:szCs w:val="24"/>
        </w:rPr>
        <w:t xml:space="preserve">Confident, supported and empowered to explore home and living </w:t>
      </w:r>
      <w:proofErr w:type="gramStart"/>
      <w:r w:rsidRPr="528DBDB7">
        <w:rPr>
          <w:rFonts w:ascii="Arial" w:hAnsi="Arial" w:cs="Arial"/>
          <w:i/>
          <w:iCs/>
          <w:sz w:val="24"/>
          <w:szCs w:val="24"/>
        </w:rPr>
        <w:t>options</w:t>
      </w:r>
      <w:proofErr w:type="gramEnd"/>
    </w:p>
    <w:p w14:paraId="03F21B43" w14:textId="36B435C7" w:rsidR="00675BDC" w:rsidRDefault="76EF604D" w:rsidP="007130DD">
      <w:pPr>
        <w:pStyle w:val="ListParagraph"/>
        <w:numPr>
          <w:ilvl w:val="0"/>
          <w:numId w:val="20"/>
        </w:numPr>
        <w:rPr>
          <w:rFonts w:ascii="Arial" w:hAnsi="Arial" w:cs="Arial"/>
          <w:i/>
          <w:iCs/>
          <w:sz w:val="24"/>
          <w:szCs w:val="24"/>
        </w:rPr>
      </w:pPr>
      <w:r w:rsidRPr="528DBDB7">
        <w:rPr>
          <w:rFonts w:ascii="Arial" w:hAnsi="Arial" w:cs="Arial"/>
          <w:i/>
          <w:iCs/>
          <w:sz w:val="24"/>
          <w:szCs w:val="24"/>
        </w:rPr>
        <w:t>Connection to NDIS and other supports</w:t>
      </w:r>
    </w:p>
    <w:p w14:paraId="3A7FD801" w14:textId="295E0D49" w:rsidR="00675BDC" w:rsidRPr="00675BDC" w:rsidRDefault="76EF604D" w:rsidP="007130DD">
      <w:pPr>
        <w:pStyle w:val="ListParagraph"/>
        <w:numPr>
          <w:ilvl w:val="0"/>
          <w:numId w:val="20"/>
        </w:numPr>
        <w:rPr>
          <w:rFonts w:ascii="Arial" w:hAnsi="Arial" w:cs="Arial"/>
          <w:i/>
          <w:iCs/>
          <w:sz w:val="24"/>
          <w:szCs w:val="24"/>
        </w:rPr>
      </w:pPr>
      <w:r w:rsidRPr="528DBDB7">
        <w:rPr>
          <w:rFonts w:ascii="Arial" w:hAnsi="Arial" w:cs="Arial"/>
          <w:i/>
          <w:iCs/>
          <w:sz w:val="24"/>
          <w:szCs w:val="24"/>
        </w:rPr>
        <w:t xml:space="preserve">Successful approaches that can inform </w:t>
      </w:r>
      <w:proofErr w:type="gramStart"/>
      <w:r w:rsidRPr="528DBDB7">
        <w:rPr>
          <w:rFonts w:ascii="Arial" w:hAnsi="Arial" w:cs="Arial"/>
          <w:i/>
          <w:iCs/>
          <w:sz w:val="24"/>
          <w:szCs w:val="24"/>
        </w:rPr>
        <w:t>practice</w:t>
      </w:r>
      <w:proofErr w:type="gramEnd"/>
    </w:p>
    <w:p w14:paraId="7B98DECC" w14:textId="3930D9D5" w:rsidR="41CB25C3" w:rsidRDefault="41CB25C3" w:rsidP="528DBDB7">
      <w:pPr>
        <w:tabs>
          <w:tab w:val="left" w:pos="0"/>
          <w:tab w:val="left" w:pos="72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Next, I’d like to draw your attention to some of the objectives and outcomes we’re seeking to achieve. If you haven’t already, when you read the grant opportunity guidelines and application form, you will notice that Round 2 has an objective focused on testing and evaluating different models of providing participants and their formal and informal supports </w:t>
      </w:r>
      <w:proofErr w:type="gramStart"/>
      <w:r w:rsidRPr="528DBDB7">
        <w:rPr>
          <w:rFonts w:ascii="Arial" w:eastAsia="Arial" w:hAnsi="Arial" w:cs="Arial"/>
          <w:color w:val="000000" w:themeColor="text1"/>
          <w:sz w:val="24"/>
          <w:szCs w:val="24"/>
        </w:rPr>
        <w:t>with;</w:t>
      </w:r>
      <w:proofErr w:type="gramEnd"/>
    </w:p>
    <w:p w14:paraId="49E7959C" w14:textId="67B40CC6" w:rsidR="41CB25C3" w:rsidRDefault="41CB25C3" w:rsidP="528DBDB7">
      <w:pPr>
        <w:pStyle w:val="ListParagraph"/>
        <w:numPr>
          <w:ilvl w:val="0"/>
          <w:numId w:val="10"/>
        </w:numPr>
        <w:rPr>
          <w:rFonts w:ascii="Arial" w:eastAsia="Arial" w:hAnsi="Arial" w:cs="Arial"/>
          <w:color w:val="000000" w:themeColor="text1"/>
          <w:sz w:val="24"/>
          <w:szCs w:val="24"/>
        </w:rPr>
      </w:pPr>
      <w:r w:rsidRPr="528DBDB7">
        <w:rPr>
          <w:rFonts w:ascii="Arial" w:eastAsia="Arial" w:hAnsi="Arial" w:cs="Arial"/>
          <w:color w:val="000000" w:themeColor="text1"/>
          <w:sz w:val="24"/>
          <w:szCs w:val="24"/>
        </w:rPr>
        <w:t>awareness of options</w:t>
      </w:r>
    </w:p>
    <w:p w14:paraId="1A631D97" w14:textId="6A86A9FB" w:rsidR="41CB25C3" w:rsidRDefault="41CB25C3" w:rsidP="528DBDB7">
      <w:pPr>
        <w:pStyle w:val="ListParagraph"/>
        <w:numPr>
          <w:ilvl w:val="0"/>
          <w:numId w:val="10"/>
        </w:numPr>
        <w:rPr>
          <w:rFonts w:ascii="Arial" w:eastAsia="Arial" w:hAnsi="Arial" w:cs="Arial"/>
          <w:color w:val="000000" w:themeColor="text1"/>
          <w:sz w:val="24"/>
          <w:szCs w:val="24"/>
        </w:rPr>
      </w:pPr>
      <w:r w:rsidRPr="528DBDB7">
        <w:rPr>
          <w:rFonts w:ascii="Arial" w:eastAsia="Arial" w:hAnsi="Arial" w:cs="Arial"/>
          <w:color w:val="000000" w:themeColor="text1"/>
          <w:sz w:val="24"/>
          <w:szCs w:val="24"/>
        </w:rPr>
        <w:t>timely access to information about options</w:t>
      </w:r>
    </w:p>
    <w:p w14:paraId="0CA755A6" w14:textId="792958D8" w:rsidR="41CB25C3" w:rsidRDefault="41CB25C3" w:rsidP="528DBDB7">
      <w:pPr>
        <w:pStyle w:val="ListParagraph"/>
        <w:numPr>
          <w:ilvl w:val="0"/>
          <w:numId w:val="10"/>
        </w:numPr>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assistance to actively explore options that are relevant to their needs, including through connection to other participants living in similar </w:t>
      </w:r>
      <w:proofErr w:type="gramStart"/>
      <w:r w:rsidRPr="528DBDB7">
        <w:rPr>
          <w:rFonts w:ascii="Arial" w:eastAsia="Arial" w:hAnsi="Arial" w:cs="Arial"/>
          <w:color w:val="000000" w:themeColor="text1"/>
          <w:sz w:val="24"/>
          <w:szCs w:val="24"/>
        </w:rPr>
        <w:t>arrangements</w:t>
      </w:r>
      <w:proofErr w:type="gramEnd"/>
    </w:p>
    <w:p w14:paraId="69794B9F" w14:textId="3AEC51B0" w:rsidR="41CB25C3" w:rsidRDefault="41CB25C3" w:rsidP="528DBDB7">
      <w:pPr>
        <w:pStyle w:val="ListParagraph"/>
        <w:numPr>
          <w:ilvl w:val="0"/>
          <w:numId w:val="10"/>
        </w:numPr>
        <w:rPr>
          <w:rFonts w:ascii="Arial" w:eastAsia="Arial" w:hAnsi="Arial" w:cs="Arial"/>
          <w:color w:val="000000" w:themeColor="text1"/>
          <w:sz w:val="24"/>
          <w:szCs w:val="24"/>
        </w:rPr>
      </w:pPr>
      <w:r w:rsidRPr="528DBDB7">
        <w:rPr>
          <w:rFonts w:ascii="Arial" w:eastAsia="Arial" w:hAnsi="Arial" w:cs="Arial"/>
          <w:color w:val="000000" w:themeColor="text1"/>
          <w:sz w:val="24"/>
          <w:szCs w:val="24"/>
        </w:rPr>
        <w:t>support to make informed choices about pursing home and living options.</w:t>
      </w:r>
    </w:p>
    <w:p w14:paraId="350D151D" w14:textId="5C169368" w:rsidR="41CB25C3" w:rsidRDefault="41CB25C3" w:rsidP="528DBDB7">
      <w:pPr>
        <w:rPr>
          <w:rFonts w:ascii="Arial" w:eastAsia="Arial" w:hAnsi="Arial" w:cs="Arial"/>
          <w:color w:val="000000" w:themeColor="text1"/>
          <w:sz w:val="24"/>
          <w:szCs w:val="24"/>
        </w:rPr>
      </w:pPr>
      <w:r w:rsidRPr="528DBDB7">
        <w:rPr>
          <w:rFonts w:ascii="Arial" w:eastAsia="Arial" w:hAnsi="Arial" w:cs="Arial"/>
          <w:color w:val="000000" w:themeColor="text1"/>
          <w:sz w:val="24"/>
          <w:szCs w:val="24"/>
        </w:rPr>
        <w:t>The remaining objective relates to things we hope to learn through evaluating the projects. This involves identifying successful models that:</w:t>
      </w:r>
    </w:p>
    <w:p w14:paraId="74C1C3B0" w14:textId="6E72EBA2" w:rsidR="41CB25C3" w:rsidRDefault="41CB25C3" w:rsidP="528DBDB7">
      <w:pPr>
        <w:pStyle w:val="ListParagraph"/>
        <w:numPr>
          <w:ilvl w:val="0"/>
          <w:numId w:val="9"/>
        </w:numPr>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the NDIA can foster and encourage as part of improving home and living outcomes for NDIS </w:t>
      </w:r>
      <w:proofErr w:type="gramStart"/>
      <w:r w:rsidRPr="528DBDB7">
        <w:rPr>
          <w:rFonts w:ascii="Arial" w:eastAsia="Arial" w:hAnsi="Arial" w:cs="Arial"/>
          <w:color w:val="000000" w:themeColor="text1"/>
          <w:sz w:val="24"/>
          <w:szCs w:val="24"/>
        </w:rPr>
        <w:t>participants</w:t>
      </w:r>
      <w:proofErr w:type="gramEnd"/>
    </w:p>
    <w:p w14:paraId="2C77385D" w14:textId="6F6ACA29" w:rsidR="41CB25C3" w:rsidRDefault="41CB25C3" w:rsidP="528DBDB7">
      <w:pPr>
        <w:pStyle w:val="ListParagraph"/>
        <w:numPr>
          <w:ilvl w:val="0"/>
          <w:numId w:val="9"/>
        </w:numPr>
        <w:rPr>
          <w:rFonts w:ascii="Arial" w:eastAsia="Arial" w:hAnsi="Arial" w:cs="Arial"/>
          <w:color w:val="000000" w:themeColor="text1"/>
          <w:sz w:val="24"/>
          <w:szCs w:val="24"/>
        </w:rPr>
      </w:pPr>
      <w:r w:rsidRPr="528DBDB7">
        <w:rPr>
          <w:rFonts w:ascii="Arial" w:eastAsia="Arial" w:hAnsi="Arial" w:cs="Arial"/>
          <w:color w:val="000000" w:themeColor="text1"/>
          <w:sz w:val="24"/>
          <w:szCs w:val="24"/>
        </w:rPr>
        <w:t>can help build broader market and sector capability to improve outcomes for NDIS participants.</w:t>
      </w:r>
    </w:p>
    <w:p w14:paraId="01F10BE3" w14:textId="1731850F" w:rsidR="41CB25C3" w:rsidRDefault="41CB25C3" w:rsidP="528DBDB7">
      <w:pPr>
        <w:tabs>
          <w:tab w:val="left" w:pos="0"/>
          <w:tab w:val="left" w:pos="72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These objectives will contribute to achievement of the following outcomes:</w:t>
      </w:r>
    </w:p>
    <w:p w14:paraId="55D2F63E" w14:textId="61CA6052" w:rsidR="41CB25C3" w:rsidRDefault="41CB25C3" w:rsidP="528DBDB7">
      <w:pPr>
        <w:pStyle w:val="ListParagraph"/>
        <w:numPr>
          <w:ilvl w:val="0"/>
          <w:numId w:val="8"/>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Participants and their informal and formal supporters are aware of a diverse range of home and living </w:t>
      </w:r>
      <w:proofErr w:type="gramStart"/>
      <w:r w:rsidRPr="528DBDB7">
        <w:rPr>
          <w:rFonts w:ascii="Arial" w:eastAsia="Arial" w:hAnsi="Arial" w:cs="Arial"/>
          <w:color w:val="000000" w:themeColor="text1"/>
          <w:sz w:val="24"/>
          <w:szCs w:val="24"/>
        </w:rPr>
        <w:t>options</w:t>
      </w:r>
      <w:proofErr w:type="gramEnd"/>
    </w:p>
    <w:p w14:paraId="29EE374F" w14:textId="2BDE1BC2" w:rsidR="41CB25C3" w:rsidRDefault="41CB25C3" w:rsidP="528DBDB7">
      <w:pPr>
        <w:pStyle w:val="ListParagraph"/>
        <w:numPr>
          <w:ilvl w:val="0"/>
          <w:numId w:val="8"/>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Participants feel confident, supported, and empowered to explore their home and living options with their informal and formal supporters when they are </w:t>
      </w:r>
      <w:proofErr w:type="gramStart"/>
      <w:r w:rsidRPr="528DBDB7">
        <w:rPr>
          <w:rFonts w:ascii="Arial" w:eastAsia="Arial" w:hAnsi="Arial" w:cs="Arial"/>
          <w:color w:val="000000" w:themeColor="text1"/>
          <w:sz w:val="24"/>
          <w:szCs w:val="24"/>
        </w:rPr>
        <w:t>ready</w:t>
      </w:r>
      <w:proofErr w:type="gramEnd"/>
    </w:p>
    <w:p w14:paraId="0B6B47E5" w14:textId="02DB9F85" w:rsidR="41CB25C3" w:rsidRDefault="41CB25C3" w:rsidP="528DBDB7">
      <w:pPr>
        <w:pStyle w:val="ListParagraph"/>
        <w:numPr>
          <w:ilvl w:val="0"/>
          <w:numId w:val="8"/>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Participants can make an informed decision and take meaningful action towards achieving their home and living goals through connection to NDIS and other </w:t>
      </w:r>
      <w:proofErr w:type="gramStart"/>
      <w:r w:rsidRPr="528DBDB7">
        <w:rPr>
          <w:rFonts w:ascii="Arial" w:eastAsia="Arial" w:hAnsi="Arial" w:cs="Arial"/>
          <w:color w:val="000000" w:themeColor="text1"/>
          <w:sz w:val="24"/>
          <w:szCs w:val="24"/>
        </w:rPr>
        <w:t>supports</w:t>
      </w:r>
      <w:proofErr w:type="gramEnd"/>
    </w:p>
    <w:p w14:paraId="23491C7D" w14:textId="2A5201E6" w:rsidR="41CB25C3" w:rsidRDefault="41CB25C3" w:rsidP="528DBDB7">
      <w:pPr>
        <w:pStyle w:val="ListParagraph"/>
        <w:numPr>
          <w:ilvl w:val="0"/>
          <w:numId w:val="8"/>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To demonstrate successful and viable approaches to participant engagement and empowerment that can inform </w:t>
      </w:r>
      <w:proofErr w:type="gramStart"/>
      <w:r w:rsidRPr="528DBDB7">
        <w:rPr>
          <w:rFonts w:ascii="Arial" w:eastAsia="Arial" w:hAnsi="Arial" w:cs="Arial"/>
          <w:color w:val="000000" w:themeColor="text1"/>
          <w:sz w:val="24"/>
          <w:szCs w:val="24"/>
        </w:rPr>
        <w:t>practice</w:t>
      </w:r>
      <w:proofErr w:type="gramEnd"/>
    </w:p>
    <w:p w14:paraId="2EE7F7C4" w14:textId="3D71CB4A" w:rsidR="528DBDB7" w:rsidRDefault="528DBDB7" w:rsidP="528DBDB7">
      <w:pPr>
        <w:tabs>
          <w:tab w:val="left" w:pos="720"/>
          <w:tab w:val="left" w:pos="1440"/>
        </w:tabs>
        <w:spacing w:line="257" w:lineRule="auto"/>
        <w:ind w:left="446" w:hanging="446"/>
        <w:rPr>
          <w:rFonts w:ascii="Arial" w:eastAsia="Arial" w:hAnsi="Arial" w:cs="Arial"/>
          <w:sz w:val="24"/>
          <w:szCs w:val="24"/>
        </w:rPr>
      </w:pPr>
    </w:p>
    <w:p w14:paraId="482713D5" w14:textId="6F7025B9" w:rsidR="41CB25C3" w:rsidRDefault="41CB25C3" w:rsidP="528DBDB7">
      <w:pPr>
        <w:spacing w:line="360"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Each outcome is </w:t>
      </w:r>
      <w:proofErr w:type="gramStart"/>
      <w:r w:rsidRPr="528DBDB7">
        <w:rPr>
          <w:rFonts w:ascii="Arial" w:eastAsia="Arial" w:hAnsi="Arial" w:cs="Arial"/>
          <w:color w:val="000000" w:themeColor="text1"/>
          <w:sz w:val="24"/>
          <w:szCs w:val="24"/>
        </w:rPr>
        <w:t>really important</w:t>
      </w:r>
      <w:proofErr w:type="gramEnd"/>
      <w:r w:rsidRPr="528DBDB7">
        <w:rPr>
          <w:rFonts w:ascii="Arial" w:eastAsia="Arial" w:hAnsi="Arial" w:cs="Arial"/>
          <w:color w:val="000000" w:themeColor="text1"/>
          <w:sz w:val="24"/>
          <w:szCs w:val="24"/>
        </w:rPr>
        <w:t>. The NDIA will work with each project to support its implementation and evaluation, so that we can measure progress towards achieving these outcomes and objectives.</w:t>
      </w:r>
    </w:p>
    <w:p w14:paraId="0AA14FC6" w14:textId="6FF57CAD" w:rsidR="41CB25C3" w:rsidRDefault="41CB25C3" w:rsidP="528DBDB7">
      <w:pPr>
        <w:spacing w:line="360"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I now want to begin narrowing down to some more specific information about the grant round, starting with the participant groups we would like you to consider targeting.</w:t>
      </w:r>
    </w:p>
    <w:p w14:paraId="15E2E360" w14:textId="77777777" w:rsidR="000817D6" w:rsidRDefault="000817D6" w:rsidP="528DBDB7">
      <w:pPr>
        <w:rPr>
          <w:rFonts w:ascii="Arial" w:hAnsi="Arial" w:cs="Arial"/>
          <w:b/>
          <w:bCs/>
          <w:sz w:val="24"/>
          <w:szCs w:val="24"/>
          <w:u w:val="single"/>
        </w:rPr>
      </w:pPr>
    </w:p>
    <w:p w14:paraId="7323F33B" w14:textId="00059699" w:rsidR="0031773A" w:rsidRDefault="0AF7D996" w:rsidP="528DBDB7">
      <w:pPr>
        <w:rPr>
          <w:rFonts w:ascii="Arial" w:hAnsi="Arial" w:cs="Arial"/>
          <w:b/>
          <w:bCs/>
          <w:sz w:val="24"/>
          <w:szCs w:val="24"/>
          <w:u w:val="single"/>
        </w:rPr>
      </w:pPr>
      <w:r w:rsidRPr="528DBDB7">
        <w:rPr>
          <w:rFonts w:ascii="Arial" w:hAnsi="Arial" w:cs="Arial"/>
          <w:b/>
          <w:bCs/>
          <w:sz w:val="24"/>
          <w:szCs w:val="24"/>
          <w:u w:val="single"/>
        </w:rPr>
        <w:t>Slide 8</w:t>
      </w:r>
      <w:r w:rsidR="7A8DA6B2" w:rsidRPr="528DBDB7">
        <w:rPr>
          <w:rFonts w:ascii="Arial" w:hAnsi="Arial" w:cs="Arial"/>
          <w:b/>
          <w:bCs/>
          <w:sz w:val="24"/>
          <w:szCs w:val="24"/>
          <w:u w:val="single"/>
        </w:rPr>
        <w:t xml:space="preserve"> – Target groups for projects</w:t>
      </w:r>
    </w:p>
    <w:p w14:paraId="45ECA91F" w14:textId="77777777" w:rsidR="007D7BC4" w:rsidRPr="007D7BC4" w:rsidRDefault="00700AF5" w:rsidP="528DBDB7">
      <w:pPr>
        <w:rPr>
          <w:rFonts w:ascii="Arial" w:hAnsi="Arial" w:cs="Arial"/>
          <w:i/>
          <w:iCs/>
          <w:sz w:val="24"/>
          <w:szCs w:val="24"/>
        </w:rPr>
      </w:pPr>
      <w:r w:rsidRPr="528DBDB7">
        <w:rPr>
          <w:rFonts w:ascii="Arial" w:hAnsi="Arial" w:cs="Arial"/>
          <w:i/>
          <w:iCs/>
          <w:sz w:val="24"/>
          <w:szCs w:val="24"/>
        </w:rPr>
        <w:t>You should consider working with participants:</w:t>
      </w:r>
    </w:p>
    <w:p w14:paraId="2320F5A3" w14:textId="77777777" w:rsidR="007D7BC4" w:rsidRPr="007D7BC4" w:rsidRDefault="00700AF5" w:rsidP="007130DD">
      <w:pPr>
        <w:numPr>
          <w:ilvl w:val="0"/>
          <w:numId w:val="12"/>
        </w:numPr>
        <w:rPr>
          <w:rFonts w:ascii="Arial" w:hAnsi="Arial" w:cs="Arial"/>
          <w:i/>
          <w:iCs/>
          <w:sz w:val="24"/>
          <w:szCs w:val="24"/>
        </w:rPr>
      </w:pPr>
      <w:r w:rsidRPr="528DBDB7">
        <w:rPr>
          <w:rFonts w:ascii="Arial" w:hAnsi="Arial" w:cs="Arial"/>
          <w:i/>
          <w:iCs/>
          <w:sz w:val="24"/>
          <w:szCs w:val="24"/>
        </w:rPr>
        <w:t>living in congregate care</w:t>
      </w:r>
    </w:p>
    <w:p w14:paraId="427C2CDB" w14:textId="77777777" w:rsidR="007D7BC4" w:rsidRPr="007D7BC4" w:rsidRDefault="00700AF5" w:rsidP="007130DD">
      <w:pPr>
        <w:numPr>
          <w:ilvl w:val="0"/>
          <w:numId w:val="12"/>
        </w:numPr>
        <w:rPr>
          <w:rFonts w:ascii="Arial" w:hAnsi="Arial" w:cs="Arial"/>
          <w:i/>
          <w:iCs/>
          <w:sz w:val="24"/>
          <w:szCs w:val="24"/>
        </w:rPr>
      </w:pPr>
      <w:r w:rsidRPr="528DBDB7">
        <w:rPr>
          <w:rFonts w:ascii="Arial" w:hAnsi="Arial" w:cs="Arial"/>
          <w:i/>
          <w:iCs/>
          <w:sz w:val="24"/>
          <w:szCs w:val="24"/>
        </w:rPr>
        <w:t xml:space="preserve">interested in moving out of home for the first </w:t>
      </w:r>
      <w:proofErr w:type="gramStart"/>
      <w:r w:rsidRPr="528DBDB7">
        <w:rPr>
          <w:rFonts w:ascii="Arial" w:hAnsi="Arial" w:cs="Arial"/>
          <w:i/>
          <w:iCs/>
          <w:sz w:val="24"/>
          <w:szCs w:val="24"/>
        </w:rPr>
        <w:t>time</w:t>
      </w:r>
      <w:proofErr w:type="gramEnd"/>
    </w:p>
    <w:p w14:paraId="30D1A1B4" w14:textId="77777777" w:rsidR="007D7BC4" w:rsidRPr="007D7BC4" w:rsidRDefault="00700AF5" w:rsidP="528DBDB7">
      <w:pPr>
        <w:rPr>
          <w:rFonts w:ascii="Arial" w:hAnsi="Arial" w:cs="Arial"/>
          <w:i/>
          <w:iCs/>
          <w:sz w:val="24"/>
          <w:szCs w:val="24"/>
        </w:rPr>
      </w:pPr>
      <w:r w:rsidRPr="528DBDB7">
        <w:rPr>
          <w:rFonts w:ascii="Arial" w:hAnsi="Arial" w:cs="Arial"/>
          <w:i/>
          <w:iCs/>
          <w:sz w:val="24"/>
          <w:szCs w:val="24"/>
        </w:rPr>
        <w:t xml:space="preserve">Projects </w:t>
      </w:r>
      <w:r w:rsidRPr="528DBDB7">
        <w:rPr>
          <w:rFonts w:ascii="Arial" w:hAnsi="Arial" w:cs="Arial"/>
          <w:b/>
          <w:bCs/>
          <w:i/>
          <w:iCs/>
          <w:sz w:val="24"/>
          <w:szCs w:val="24"/>
        </w:rPr>
        <w:t>may</w:t>
      </w:r>
      <w:r w:rsidRPr="528DBDB7">
        <w:rPr>
          <w:rFonts w:ascii="Arial" w:hAnsi="Arial" w:cs="Arial"/>
          <w:i/>
          <w:iCs/>
          <w:sz w:val="24"/>
          <w:szCs w:val="24"/>
        </w:rPr>
        <w:t xml:space="preserve"> also choose to target one or more of the three diverse groups identified in the Guidelines. However, this is not compulsory.</w:t>
      </w:r>
    </w:p>
    <w:p w14:paraId="75354F8D" w14:textId="77777777" w:rsidR="007D7BC4" w:rsidRPr="007D7BC4" w:rsidRDefault="00700AF5" w:rsidP="007130DD">
      <w:pPr>
        <w:numPr>
          <w:ilvl w:val="0"/>
          <w:numId w:val="13"/>
        </w:numPr>
        <w:tabs>
          <w:tab w:val="left" w:pos="720"/>
        </w:tabs>
        <w:rPr>
          <w:rFonts w:ascii="Arial" w:hAnsi="Arial" w:cs="Arial"/>
          <w:i/>
          <w:iCs/>
          <w:sz w:val="24"/>
          <w:szCs w:val="24"/>
        </w:rPr>
      </w:pPr>
      <w:r w:rsidRPr="528DBDB7">
        <w:rPr>
          <w:rFonts w:ascii="Arial" w:hAnsi="Arial" w:cs="Arial"/>
          <w:i/>
          <w:iCs/>
          <w:sz w:val="24"/>
          <w:szCs w:val="24"/>
        </w:rPr>
        <w:t xml:space="preserve">Aboriginal and Torres Strait Islander </w:t>
      </w:r>
      <w:proofErr w:type="gramStart"/>
      <w:r w:rsidRPr="528DBDB7">
        <w:rPr>
          <w:rFonts w:ascii="Arial" w:hAnsi="Arial" w:cs="Arial"/>
          <w:i/>
          <w:iCs/>
          <w:sz w:val="24"/>
          <w:szCs w:val="24"/>
        </w:rPr>
        <w:t>peoples;</w:t>
      </w:r>
      <w:proofErr w:type="gramEnd"/>
    </w:p>
    <w:p w14:paraId="1939DA46" w14:textId="77777777" w:rsidR="007D7BC4" w:rsidRPr="007D7BC4" w:rsidRDefault="00700AF5" w:rsidP="007130DD">
      <w:pPr>
        <w:numPr>
          <w:ilvl w:val="0"/>
          <w:numId w:val="13"/>
        </w:numPr>
        <w:tabs>
          <w:tab w:val="left" w:pos="720"/>
        </w:tabs>
        <w:rPr>
          <w:rFonts w:ascii="Arial" w:hAnsi="Arial" w:cs="Arial"/>
          <w:i/>
          <w:iCs/>
          <w:sz w:val="24"/>
          <w:szCs w:val="24"/>
        </w:rPr>
      </w:pPr>
      <w:r w:rsidRPr="528DBDB7">
        <w:rPr>
          <w:rFonts w:ascii="Arial" w:hAnsi="Arial" w:cs="Arial"/>
          <w:i/>
          <w:iCs/>
          <w:sz w:val="24"/>
          <w:szCs w:val="24"/>
        </w:rPr>
        <w:t>Culturally and Linguistically Diverse peoples; and</w:t>
      </w:r>
    </w:p>
    <w:p w14:paraId="5B776141" w14:textId="77777777" w:rsidR="007D7BC4" w:rsidRPr="007D7BC4" w:rsidRDefault="00700AF5" w:rsidP="007130DD">
      <w:pPr>
        <w:numPr>
          <w:ilvl w:val="0"/>
          <w:numId w:val="13"/>
        </w:numPr>
        <w:tabs>
          <w:tab w:val="left" w:pos="720"/>
        </w:tabs>
        <w:rPr>
          <w:rFonts w:ascii="Arial" w:hAnsi="Arial" w:cs="Arial"/>
          <w:i/>
          <w:iCs/>
          <w:sz w:val="24"/>
          <w:szCs w:val="24"/>
        </w:rPr>
      </w:pPr>
      <w:r w:rsidRPr="528DBDB7">
        <w:rPr>
          <w:rFonts w:ascii="Arial" w:hAnsi="Arial" w:cs="Arial"/>
          <w:i/>
          <w:iCs/>
          <w:sz w:val="24"/>
          <w:szCs w:val="24"/>
        </w:rPr>
        <w:t xml:space="preserve">Lesbian, Gay, Bisexual, Transgender, Intersex, Queer, Asexual, </w:t>
      </w:r>
      <w:proofErr w:type="gramStart"/>
      <w:r w:rsidRPr="528DBDB7">
        <w:rPr>
          <w:rFonts w:ascii="Arial" w:hAnsi="Arial" w:cs="Arial"/>
          <w:i/>
          <w:iCs/>
          <w:sz w:val="24"/>
          <w:szCs w:val="24"/>
        </w:rPr>
        <w:t>Plus</w:t>
      </w:r>
      <w:proofErr w:type="gramEnd"/>
      <w:r w:rsidRPr="528DBDB7">
        <w:rPr>
          <w:rFonts w:ascii="Arial" w:hAnsi="Arial" w:cs="Arial"/>
          <w:i/>
          <w:iCs/>
          <w:sz w:val="24"/>
          <w:szCs w:val="24"/>
        </w:rPr>
        <w:t xml:space="preserve"> (LGBTIQA+) community.</w:t>
      </w:r>
    </w:p>
    <w:p w14:paraId="1BA065F3" w14:textId="50BA3B74" w:rsidR="528DBDB7" w:rsidRDefault="528DBDB7" w:rsidP="528DBDB7">
      <w:pPr>
        <w:tabs>
          <w:tab w:val="left" w:pos="720"/>
        </w:tabs>
        <w:rPr>
          <w:rFonts w:ascii="Arial" w:hAnsi="Arial" w:cs="Arial"/>
          <w:i/>
          <w:iCs/>
          <w:sz w:val="24"/>
          <w:szCs w:val="24"/>
        </w:rPr>
      </w:pPr>
    </w:p>
    <w:p w14:paraId="1DD32C72" w14:textId="3E837414" w:rsidR="007D7BC4" w:rsidRPr="007D7BC4" w:rsidRDefault="00700AF5" w:rsidP="528DBDB7">
      <w:pPr>
        <w:rPr>
          <w:rFonts w:ascii="Arial" w:hAnsi="Arial" w:cs="Arial"/>
          <w:sz w:val="24"/>
          <w:szCs w:val="24"/>
        </w:rPr>
      </w:pPr>
      <w:r w:rsidRPr="528DBDB7">
        <w:rPr>
          <w:rFonts w:ascii="Arial" w:hAnsi="Arial" w:cs="Arial"/>
          <w:sz w:val="24"/>
          <w:szCs w:val="24"/>
        </w:rPr>
        <w:t xml:space="preserve">Given everything I’ve said about purpose, </w:t>
      </w:r>
      <w:proofErr w:type="gramStart"/>
      <w:r w:rsidRPr="528DBDB7">
        <w:rPr>
          <w:rFonts w:ascii="Arial" w:hAnsi="Arial" w:cs="Arial"/>
          <w:sz w:val="24"/>
          <w:szCs w:val="24"/>
        </w:rPr>
        <w:t>objectives</w:t>
      </w:r>
      <w:proofErr w:type="gramEnd"/>
      <w:r w:rsidRPr="528DBDB7">
        <w:rPr>
          <w:rFonts w:ascii="Arial" w:hAnsi="Arial" w:cs="Arial"/>
          <w:sz w:val="24"/>
          <w:szCs w:val="24"/>
        </w:rPr>
        <w:t xml:space="preserve"> and outcomes, it’s important to explain which target groups of participants we would like grant recipients to focus on.</w:t>
      </w:r>
    </w:p>
    <w:p w14:paraId="495CE46F" w14:textId="77777777" w:rsidR="007D7BC4" w:rsidRPr="007D7BC4" w:rsidRDefault="00700AF5" w:rsidP="528DBDB7">
      <w:pPr>
        <w:rPr>
          <w:rFonts w:ascii="Arial" w:hAnsi="Arial" w:cs="Arial"/>
          <w:sz w:val="24"/>
          <w:szCs w:val="24"/>
        </w:rPr>
      </w:pPr>
      <w:r w:rsidRPr="528DBDB7">
        <w:rPr>
          <w:rFonts w:ascii="Arial" w:hAnsi="Arial" w:cs="Arial"/>
          <w:sz w:val="24"/>
          <w:szCs w:val="24"/>
        </w:rPr>
        <w:t>This Round is an opportunity to support participants who currently live in congregate care to explore living in alternative living arrangements. You might also consider working with participants who are interested in moving out of home for the first time. For both these target groups, you must be sure that the participants involved do want to explore alternative options. If you are successful, you will be required to obtain the consent of participants to be involved in the project.</w:t>
      </w:r>
    </w:p>
    <w:p w14:paraId="0BB45A0F" w14:textId="5408F709" w:rsidR="007D7BC4" w:rsidRPr="007D7BC4" w:rsidRDefault="00700AF5" w:rsidP="528DBDB7">
      <w:pPr>
        <w:rPr>
          <w:rFonts w:ascii="Arial" w:hAnsi="Arial" w:cs="Arial"/>
          <w:sz w:val="24"/>
          <w:szCs w:val="24"/>
        </w:rPr>
      </w:pPr>
      <w:r w:rsidRPr="528DBDB7">
        <w:rPr>
          <w:rFonts w:ascii="Arial" w:hAnsi="Arial" w:cs="Arial"/>
          <w:sz w:val="24"/>
          <w:szCs w:val="24"/>
        </w:rPr>
        <w:t>The round also has a focus on the three following diverse groups.</w:t>
      </w:r>
    </w:p>
    <w:p w14:paraId="20EF9BDC" w14:textId="77777777" w:rsidR="007D7BC4" w:rsidRPr="007D7BC4" w:rsidRDefault="00700AF5" w:rsidP="007130DD">
      <w:pPr>
        <w:numPr>
          <w:ilvl w:val="1"/>
          <w:numId w:val="11"/>
        </w:numPr>
        <w:tabs>
          <w:tab w:val="left" w:pos="720"/>
        </w:tabs>
        <w:rPr>
          <w:rFonts w:ascii="Arial" w:hAnsi="Arial" w:cs="Arial"/>
          <w:sz w:val="24"/>
          <w:szCs w:val="24"/>
        </w:rPr>
      </w:pPr>
      <w:r w:rsidRPr="528DBDB7">
        <w:rPr>
          <w:rFonts w:ascii="Arial" w:hAnsi="Arial" w:cs="Arial"/>
          <w:sz w:val="24"/>
          <w:szCs w:val="24"/>
        </w:rPr>
        <w:t xml:space="preserve">Aboriginal and Torres Strait Islander </w:t>
      </w:r>
      <w:proofErr w:type="gramStart"/>
      <w:r w:rsidRPr="528DBDB7">
        <w:rPr>
          <w:rFonts w:ascii="Arial" w:hAnsi="Arial" w:cs="Arial"/>
          <w:sz w:val="24"/>
          <w:szCs w:val="24"/>
        </w:rPr>
        <w:t>peoples;</w:t>
      </w:r>
      <w:proofErr w:type="gramEnd"/>
    </w:p>
    <w:p w14:paraId="233B196C" w14:textId="77777777" w:rsidR="007D7BC4" w:rsidRPr="007D7BC4" w:rsidRDefault="00700AF5" w:rsidP="007130DD">
      <w:pPr>
        <w:numPr>
          <w:ilvl w:val="1"/>
          <w:numId w:val="11"/>
        </w:numPr>
        <w:tabs>
          <w:tab w:val="left" w:pos="720"/>
        </w:tabs>
        <w:rPr>
          <w:rFonts w:ascii="Arial" w:hAnsi="Arial" w:cs="Arial"/>
          <w:sz w:val="24"/>
          <w:szCs w:val="24"/>
        </w:rPr>
      </w:pPr>
      <w:r w:rsidRPr="528DBDB7">
        <w:rPr>
          <w:rFonts w:ascii="Arial" w:hAnsi="Arial" w:cs="Arial"/>
          <w:sz w:val="24"/>
          <w:szCs w:val="24"/>
        </w:rPr>
        <w:t>Culturally and Linguistically Diverse peoples; and</w:t>
      </w:r>
    </w:p>
    <w:p w14:paraId="2D4AF730" w14:textId="77777777" w:rsidR="007D7BC4" w:rsidRPr="007D7BC4" w:rsidRDefault="00700AF5" w:rsidP="007130DD">
      <w:pPr>
        <w:numPr>
          <w:ilvl w:val="1"/>
          <w:numId w:val="11"/>
        </w:numPr>
        <w:tabs>
          <w:tab w:val="left" w:pos="720"/>
        </w:tabs>
        <w:rPr>
          <w:rFonts w:ascii="Arial" w:hAnsi="Arial" w:cs="Arial"/>
          <w:sz w:val="24"/>
          <w:szCs w:val="24"/>
        </w:rPr>
      </w:pPr>
      <w:r w:rsidRPr="528DBDB7">
        <w:rPr>
          <w:rFonts w:ascii="Arial" w:hAnsi="Arial" w:cs="Arial"/>
          <w:sz w:val="24"/>
          <w:szCs w:val="24"/>
        </w:rPr>
        <w:t xml:space="preserve">Lesbian, Gay, Bisexual, Transgender, Intersex, Queer, Asexual, </w:t>
      </w:r>
      <w:proofErr w:type="gramStart"/>
      <w:r w:rsidRPr="528DBDB7">
        <w:rPr>
          <w:rFonts w:ascii="Arial" w:hAnsi="Arial" w:cs="Arial"/>
          <w:sz w:val="24"/>
          <w:szCs w:val="24"/>
        </w:rPr>
        <w:t>Plus</w:t>
      </w:r>
      <w:proofErr w:type="gramEnd"/>
      <w:r w:rsidRPr="528DBDB7">
        <w:rPr>
          <w:rFonts w:ascii="Arial" w:hAnsi="Arial" w:cs="Arial"/>
          <w:sz w:val="24"/>
          <w:szCs w:val="24"/>
        </w:rPr>
        <w:t xml:space="preserve"> (LGBTIQA+) community.</w:t>
      </w:r>
    </w:p>
    <w:p w14:paraId="2FF9B3B2" w14:textId="77777777" w:rsidR="007D7BC4" w:rsidRPr="007D7BC4" w:rsidRDefault="00700AF5" w:rsidP="528DBDB7">
      <w:pPr>
        <w:rPr>
          <w:rFonts w:ascii="Arial" w:hAnsi="Arial" w:cs="Arial"/>
          <w:sz w:val="24"/>
          <w:szCs w:val="24"/>
        </w:rPr>
      </w:pPr>
      <w:r w:rsidRPr="528DBDB7">
        <w:rPr>
          <w:rFonts w:ascii="Arial" w:hAnsi="Arial" w:cs="Arial"/>
          <w:sz w:val="24"/>
          <w:szCs w:val="24"/>
          <w:lang w:val="en-US"/>
        </w:rPr>
        <w:t>It’s important to explain that applications do not have to target these three groups. However, they are welcome to. Where you do target one or more of these diverse groups, in your application, you will need to explain your plan for tailoring your engagement to meet their specific needs.</w:t>
      </w:r>
    </w:p>
    <w:p w14:paraId="6E4BC8C9" w14:textId="77777777" w:rsidR="0031773A" w:rsidRDefault="0031773A" w:rsidP="528DBDB7">
      <w:pPr>
        <w:rPr>
          <w:rFonts w:ascii="Arial" w:hAnsi="Arial" w:cs="Arial"/>
          <w:b/>
          <w:bCs/>
          <w:sz w:val="24"/>
          <w:szCs w:val="24"/>
          <w:u w:val="single"/>
        </w:rPr>
      </w:pPr>
    </w:p>
    <w:p w14:paraId="4BA98A5D" w14:textId="3B539F3C" w:rsidR="00B84FDD" w:rsidRPr="006F0AC2" w:rsidRDefault="7A8DA6B2" w:rsidP="528DBDB7">
      <w:pPr>
        <w:rPr>
          <w:rFonts w:ascii="Arial" w:hAnsi="Arial" w:cs="Arial"/>
          <w:b/>
          <w:bCs/>
          <w:i/>
          <w:iCs/>
          <w:sz w:val="24"/>
          <w:szCs w:val="24"/>
          <w:u w:val="single"/>
        </w:rPr>
      </w:pPr>
      <w:r w:rsidRPr="528DBDB7">
        <w:rPr>
          <w:rFonts w:ascii="Arial" w:hAnsi="Arial" w:cs="Arial"/>
          <w:b/>
          <w:bCs/>
          <w:i/>
          <w:iCs/>
          <w:sz w:val="24"/>
          <w:szCs w:val="24"/>
          <w:u w:val="single"/>
        </w:rPr>
        <w:t>Slide 9</w:t>
      </w:r>
      <w:r w:rsidR="0AF7D996" w:rsidRPr="528DBDB7">
        <w:rPr>
          <w:rFonts w:ascii="Arial" w:hAnsi="Arial" w:cs="Arial"/>
          <w:b/>
          <w:bCs/>
          <w:i/>
          <w:iCs/>
          <w:sz w:val="24"/>
          <w:szCs w:val="24"/>
          <w:u w:val="single"/>
        </w:rPr>
        <w:t xml:space="preserve"> - </w:t>
      </w:r>
      <w:r w:rsidR="2A52EB18" w:rsidRPr="528DBDB7">
        <w:rPr>
          <w:rFonts w:ascii="Arial" w:hAnsi="Arial" w:cs="Arial"/>
          <w:b/>
          <w:bCs/>
          <w:i/>
          <w:iCs/>
          <w:sz w:val="24"/>
          <w:szCs w:val="24"/>
          <w:u w:val="single"/>
        </w:rPr>
        <w:t>Key Details</w:t>
      </w:r>
    </w:p>
    <w:p w14:paraId="4DF870B7" w14:textId="4FAB6043" w:rsidR="00B84FDD" w:rsidRPr="006F0AC2" w:rsidRDefault="7A6872BC" w:rsidP="528DBDB7">
      <w:pPr>
        <w:rPr>
          <w:rFonts w:ascii="Arial" w:hAnsi="Arial" w:cs="Arial"/>
          <w:i/>
          <w:iCs/>
          <w:sz w:val="24"/>
          <w:szCs w:val="24"/>
        </w:rPr>
      </w:pPr>
      <w:r w:rsidRPr="528DBDB7">
        <w:rPr>
          <w:rFonts w:ascii="Arial" w:hAnsi="Arial" w:cs="Arial"/>
          <w:i/>
          <w:iCs/>
          <w:sz w:val="24"/>
          <w:szCs w:val="24"/>
        </w:rPr>
        <w:t>Opened on 9 March 2023 and closes on 20 April 2023</w:t>
      </w:r>
    </w:p>
    <w:p w14:paraId="71D791BA" w14:textId="4BF547C4" w:rsidR="2B7E86EF" w:rsidRDefault="2B7E86EF" w:rsidP="528DBDB7">
      <w:pPr>
        <w:rPr>
          <w:rFonts w:ascii="Arial" w:hAnsi="Arial" w:cs="Arial"/>
          <w:i/>
          <w:iCs/>
          <w:sz w:val="24"/>
          <w:szCs w:val="24"/>
        </w:rPr>
      </w:pPr>
      <w:r w:rsidRPr="528DBDB7">
        <w:rPr>
          <w:rFonts w:ascii="Arial" w:hAnsi="Arial" w:cs="Arial"/>
          <w:i/>
          <w:iCs/>
          <w:sz w:val="24"/>
          <w:szCs w:val="24"/>
        </w:rPr>
        <w:t>$1.5 million (GST incl.) available over 2023-24 and 2024-25</w:t>
      </w:r>
    </w:p>
    <w:p w14:paraId="7C98CF31" w14:textId="16A5380F" w:rsidR="00B84FDD" w:rsidRPr="006F0AC2" w:rsidRDefault="7A6872BC" w:rsidP="528DBDB7">
      <w:pPr>
        <w:rPr>
          <w:rFonts w:ascii="Arial" w:hAnsi="Arial" w:cs="Arial"/>
          <w:i/>
          <w:iCs/>
          <w:sz w:val="24"/>
          <w:szCs w:val="24"/>
        </w:rPr>
      </w:pPr>
      <w:r w:rsidRPr="528DBDB7">
        <w:rPr>
          <w:rFonts w:ascii="Arial" w:hAnsi="Arial" w:cs="Arial"/>
          <w:i/>
          <w:iCs/>
          <w:sz w:val="24"/>
          <w:szCs w:val="24"/>
        </w:rPr>
        <w:t>Grants will be between $80,000.00 (GST incl.) and $400,000.00 (GST incl.)</w:t>
      </w:r>
    </w:p>
    <w:p w14:paraId="4108392E" w14:textId="3C667D3E" w:rsidR="662913F1" w:rsidRDefault="662913F1" w:rsidP="528DBDB7">
      <w:pPr>
        <w:rPr>
          <w:rFonts w:ascii="Arial" w:hAnsi="Arial" w:cs="Arial"/>
          <w:i/>
          <w:iCs/>
          <w:sz w:val="24"/>
          <w:szCs w:val="24"/>
        </w:rPr>
      </w:pPr>
      <w:r w:rsidRPr="528DBDB7">
        <w:rPr>
          <w:rFonts w:ascii="Arial" w:hAnsi="Arial" w:cs="Arial"/>
          <w:i/>
          <w:iCs/>
          <w:sz w:val="24"/>
          <w:szCs w:val="24"/>
        </w:rPr>
        <w:t>Eligibility Criteria</w:t>
      </w:r>
    </w:p>
    <w:p w14:paraId="02FB8BFB" w14:textId="7A7D25D6" w:rsidR="662913F1" w:rsidRDefault="662913F1" w:rsidP="528DBDB7">
      <w:pPr>
        <w:rPr>
          <w:i/>
          <w:iCs/>
          <w:sz w:val="24"/>
          <w:szCs w:val="24"/>
        </w:rPr>
      </w:pPr>
      <w:r w:rsidRPr="528DBDB7">
        <w:rPr>
          <w:rFonts w:ascii="Arial" w:eastAsia="Arial" w:hAnsi="Arial" w:cs="Arial"/>
          <w:i/>
          <w:iCs/>
          <w:color w:val="000000" w:themeColor="text1"/>
          <w:sz w:val="24"/>
          <w:szCs w:val="24"/>
        </w:rPr>
        <w:t xml:space="preserve">To access the grant opportunity supporting documents, </w:t>
      </w:r>
      <w:hyperlink r:id="rId13">
        <w:r w:rsidRPr="528DBDB7">
          <w:rPr>
            <w:rStyle w:val="Hyperlink"/>
            <w:rFonts w:ascii="Arial" w:eastAsia="Arial" w:hAnsi="Arial" w:cs="Arial"/>
            <w:i/>
            <w:iCs/>
            <w:sz w:val="24"/>
            <w:szCs w:val="24"/>
          </w:rPr>
          <w:t>please click here</w:t>
        </w:r>
      </w:hyperlink>
    </w:p>
    <w:p w14:paraId="5B6466CC" w14:textId="77777777" w:rsidR="00B84FDD" w:rsidRPr="006F0AC2" w:rsidRDefault="00B84FDD" w:rsidP="528DBDB7">
      <w:pPr>
        <w:rPr>
          <w:rFonts w:ascii="Arial" w:hAnsi="Arial" w:cs="Arial"/>
          <w:b/>
          <w:bCs/>
          <w:sz w:val="24"/>
          <w:szCs w:val="24"/>
        </w:rPr>
      </w:pPr>
    </w:p>
    <w:p w14:paraId="39BAE884" w14:textId="6E03B80B" w:rsidR="528DBDB7" w:rsidRPr="000E0835" w:rsidRDefault="039C399A" w:rsidP="000E0835">
      <w:pPr>
        <w:pStyle w:val="paragraph"/>
        <w:textAlignment w:val="baseline"/>
        <w:rPr>
          <w:rFonts w:ascii="Arial" w:hAnsi="Arial" w:cs="Arial"/>
          <w:color w:val="000000"/>
        </w:rPr>
      </w:pPr>
      <w:r w:rsidRPr="528DBDB7">
        <w:rPr>
          <w:rFonts w:ascii="Arial" w:hAnsi="Arial" w:cs="Arial"/>
          <w:color w:val="000000" w:themeColor="text1"/>
          <w:lang w:val="en-US"/>
        </w:rPr>
        <w:t>Here are some key details about the grant opportunity itself which are covered in more detail in the grant opportunity guidelines and application form.</w:t>
      </w:r>
    </w:p>
    <w:p w14:paraId="67AE04A0" w14:textId="14A3E137" w:rsidR="528DBDB7" w:rsidRPr="000E0835" w:rsidRDefault="039C399A" w:rsidP="000E0835">
      <w:pPr>
        <w:pStyle w:val="paragraph"/>
        <w:textAlignment w:val="baseline"/>
        <w:rPr>
          <w:rFonts w:ascii="Arial" w:hAnsi="Arial" w:cs="Arial"/>
          <w:color w:val="000000"/>
        </w:rPr>
      </w:pPr>
      <w:r w:rsidRPr="528DBDB7">
        <w:rPr>
          <w:rFonts w:ascii="Arial" w:hAnsi="Arial" w:cs="Arial"/>
          <w:color w:val="000000" w:themeColor="text1"/>
          <w:lang w:val="en-US"/>
        </w:rPr>
        <w:t>Starting with the most important detail – the application period will close on Thursday 20th April 2023. You must submit your application using the application form available on the NDIS webpage.</w:t>
      </w:r>
    </w:p>
    <w:p w14:paraId="6F7EF29F" w14:textId="1FB87FA0" w:rsidR="00192F67" w:rsidRPr="00192F67" w:rsidRDefault="039C399A" w:rsidP="528DBDB7">
      <w:pPr>
        <w:pStyle w:val="paragraph"/>
        <w:textAlignment w:val="baseline"/>
        <w:rPr>
          <w:rFonts w:ascii="Arial" w:hAnsi="Arial" w:cs="Arial"/>
          <w:color w:val="000000" w:themeColor="text1"/>
        </w:rPr>
      </w:pPr>
      <w:r w:rsidRPr="528DBDB7">
        <w:rPr>
          <w:rFonts w:ascii="Arial" w:hAnsi="Arial" w:cs="Arial"/>
          <w:color w:val="000000" w:themeColor="text1"/>
          <w:lang w:val="en-US"/>
        </w:rPr>
        <w:t xml:space="preserve">As part of our commitment to access and inclusion, we have published the Guidelines in Easy Read format. If the word document application form is not accessible for you, please contact us at the grant round email address </w:t>
      </w:r>
      <w:hyperlink r:id="rId14">
        <w:r w:rsidRPr="528DBDB7">
          <w:rPr>
            <w:rStyle w:val="Hyperlink"/>
            <w:rFonts w:ascii="Arial" w:hAnsi="Arial" w:cs="Arial"/>
            <w:lang w:val="en-US"/>
          </w:rPr>
          <w:t>SPC2473infoassistconnect@ndis.gov.au</w:t>
        </w:r>
      </w:hyperlink>
      <w:r w:rsidRPr="528DBDB7">
        <w:rPr>
          <w:rFonts w:ascii="Arial" w:hAnsi="Arial" w:cs="Arial"/>
          <w:color w:val="000000" w:themeColor="text1"/>
          <w:lang w:val="en-US"/>
        </w:rPr>
        <w:t> and we can discuss submitting your application in an alternative format of an audio or video file. If you need to use one of these alternative formats, you must contact us with your request by 13 April.</w:t>
      </w:r>
    </w:p>
    <w:p w14:paraId="78CFEEF2" w14:textId="6D2277C0" w:rsidR="00192F67" w:rsidRPr="00192F67" w:rsidRDefault="039C399A" w:rsidP="528DBDB7">
      <w:pPr>
        <w:pStyle w:val="paragraph"/>
        <w:textAlignment w:val="baseline"/>
        <w:rPr>
          <w:rFonts w:ascii="Arial" w:hAnsi="Arial" w:cs="Arial"/>
          <w:color w:val="000000"/>
        </w:rPr>
      </w:pPr>
      <w:r w:rsidRPr="528DBDB7">
        <w:rPr>
          <w:rFonts w:ascii="Arial" w:hAnsi="Arial" w:cs="Arial"/>
          <w:color w:val="000000" w:themeColor="text1"/>
          <w:lang w:val="en-US"/>
        </w:rPr>
        <w:t>As you are probably aware, there is up to $1.5 million (GST incl.) of funding available over 2023-24 and 2024-25.</w:t>
      </w:r>
    </w:p>
    <w:p w14:paraId="3A3A39ED" w14:textId="2FDA7A4F" w:rsidR="528DBDB7" w:rsidRPr="000E0835" w:rsidRDefault="039C399A" w:rsidP="000E0835">
      <w:pPr>
        <w:pStyle w:val="paragraph"/>
        <w:textAlignment w:val="baseline"/>
        <w:rPr>
          <w:rFonts w:ascii="Arial" w:hAnsi="Arial" w:cs="Arial"/>
          <w:color w:val="000000"/>
        </w:rPr>
      </w:pPr>
      <w:r w:rsidRPr="528DBDB7">
        <w:rPr>
          <w:rFonts w:ascii="Arial" w:hAnsi="Arial" w:cs="Arial"/>
          <w:color w:val="000000" w:themeColor="text1"/>
          <w:lang w:val="en-US"/>
        </w:rPr>
        <w:t>You can apply for a grant of anywhere between $80,000.00 (GST incl.) and $400,000.00 (GST incl.), depending on the scope of the grant activity and its complexity.</w:t>
      </w:r>
    </w:p>
    <w:p w14:paraId="32C6B90A" w14:textId="00E9846A" w:rsidR="00192F67" w:rsidRPr="00192F67" w:rsidRDefault="039C399A" w:rsidP="528DBDB7">
      <w:pPr>
        <w:pStyle w:val="paragraph"/>
        <w:textAlignment w:val="baseline"/>
        <w:rPr>
          <w:rFonts w:ascii="Arial" w:hAnsi="Arial" w:cs="Arial"/>
          <w:color w:val="000000"/>
        </w:rPr>
      </w:pPr>
      <w:r w:rsidRPr="528DBDB7">
        <w:rPr>
          <w:rFonts w:ascii="Arial" w:hAnsi="Arial" w:cs="Arial"/>
          <w:color w:val="000000" w:themeColor="text1"/>
          <w:lang w:val="en-US"/>
        </w:rPr>
        <w:t xml:space="preserve">Factors that you should take into account when applying and which we will use to help assess the appropriateness of the amount of grant funding you are applying for </w:t>
      </w:r>
      <w:proofErr w:type="gramStart"/>
      <w:r w:rsidRPr="528DBDB7">
        <w:rPr>
          <w:rFonts w:ascii="Arial" w:hAnsi="Arial" w:cs="Arial"/>
          <w:color w:val="000000" w:themeColor="text1"/>
          <w:lang w:val="en-US"/>
        </w:rPr>
        <w:t>are;</w:t>
      </w:r>
      <w:proofErr w:type="gramEnd"/>
    </w:p>
    <w:p w14:paraId="3D348EC8" w14:textId="0019F69C" w:rsidR="00192F67" w:rsidRPr="00192F67" w:rsidRDefault="039C399A" w:rsidP="528DBDB7">
      <w:pPr>
        <w:pStyle w:val="paragraph"/>
        <w:numPr>
          <w:ilvl w:val="0"/>
          <w:numId w:val="1"/>
        </w:numPr>
        <w:textAlignment w:val="baseline"/>
        <w:rPr>
          <w:rFonts w:ascii="Arial" w:hAnsi="Arial" w:cs="Arial"/>
          <w:color w:val="000000" w:themeColor="text1"/>
        </w:rPr>
      </w:pPr>
      <w:r w:rsidRPr="528DBDB7">
        <w:rPr>
          <w:rFonts w:ascii="Arial" w:hAnsi="Arial" w:cs="Arial"/>
          <w:color w:val="000000" w:themeColor="text1"/>
          <w:lang w:val="en-US"/>
        </w:rPr>
        <w:t xml:space="preserve">The scale of the project, specifically the number of participants that will be involved in your </w:t>
      </w:r>
      <w:proofErr w:type="gramStart"/>
      <w:r w:rsidRPr="528DBDB7">
        <w:rPr>
          <w:rFonts w:ascii="Arial" w:hAnsi="Arial" w:cs="Arial"/>
          <w:color w:val="000000" w:themeColor="text1"/>
          <w:lang w:val="en-US"/>
        </w:rPr>
        <w:t>project</w:t>
      </w:r>
      <w:proofErr w:type="gramEnd"/>
    </w:p>
    <w:p w14:paraId="161A325C" w14:textId="09295725" w:rsidR="00192F67" w:rsidRPr="00192F67" w:rsidRDefault="039C399A" w:rsidP="528DBDB7">
      <w:pPr>
        <w:pStyle w:val="paragraph"/>
        <w:numPr>
          <w:ilvl w:val="0"/>
          <w:numId w:val="1"/>
        </w:numPr>
        <w:textAlignment w:val="baseline"/>
        <w:rPr>
          <w:rFonts w:ascii="Arial" w:hAnsi="Arial" w:cs="Arial"/>
          <w:color w:val="000000" w:themeColor="text1"/>
        </w:rPr>
      </w:pPr>
      <w:r w:rsidRPr="528DBDB7">
        <w:rPr>
          <w:rFonts w:ascii="Arial" w:hAnsi="Arial" w:cs="Arial"/>
          <w:color w:val="000000" w:themeColor="text1"/>
          <w:lang w:val="en-US"/>
        </w:rPr>
        <w:t xml:space="preserve">The complexity of communication needs within your participant </w:t>
      </w:r>
      <w:proofErr w:type="gramStart"/>
      <w:r w:rsidRPr="528DBDB7">
        <w:rPr>
          <w:rFonts w:ascii="Arial" w:hAnsi="Arial" w:cs="Arial"/>
          <w:color w:val="000000" w:themeColor="text1"/>
          <w:lang w:val="en-US"/>
        </w:rPr>
        <w:t>cohort</w:t>
      </w:r>
      <w:proofErr w:type="gramEnd"/>
    </w:p>
    <w:p w14:paraId="06795196" w14:textId="4B5467AB" w:rsidR="00192F67" w:rsidRPr="00192F67" w:rsidRDefault="039C399A" w:rsidP="528DBDB7">
      <w:pPr>
        <w:pStyle w:val="paragraph"/>
        <w:numPr>
          <w:ilvl w:val="0"/>
          <w:numId w:val="1"/>
        </w:numPr>
        <w:textAlignment w:val="baseline"/>
        <w:rPr>
          <w:rFonts w:ascii="Arial" w:hAnsi="Arial" w:cs="Arial"/>
          <w:color w:val="000000"/>
        </w:rPr>
      </w:pPr>
      <w:r w:rsidRPr="528DBDB7">
        <w:rPr>
          <w:rFonts w:ascii="Arial" w:hAnsi="Arial" w:cs="Arial"/>
          <w:color w:val="000000" w:themeColor="text1"/>
          <w:lang w:val="en-US"/>
        </w:rPr>
        <w:t xml:space="preserve">The complexity of participants circumstances involved in your projects, </w:t>
      </w:r>
      <w:proofErr w:type="gramStart"/>
      <w:r w:rsidRPr="528DBDB7">
        <w:rPr>
          <w:rFonts w:ascii="Arial" w:hAnsi="Arial" w:cs="Arial"/>
          <w:color w:val="000000" w:themeColor="text1"/>
          <w:lang w:val="en-US"/>
        </w:rPr>
        <w:t>including;</w:t>
      </w:r>
      <w:proofErr w:type="gramEnd"/>
    </w:p>
    <w:p w14:paraId="773BA42E" w14:textId="77777777" w:rsidR="00192F67" w:rsidRPr="00192F67" w:rsidRDefault="039C399A" w:rsidP="007130DD">
      <w:pPr>
        <w:pStyle w:val="paragraph"/>
        <w:numPr>
          <w:ilvl w:val="1"/>
          <w:numId w:val="14"/>
        </w:numPr>
        <w:textAlignment w:val="baseline"/>
        <w:rPr>
          <w:rFonts w:ascii="Arial" w:hAnsi="Arial" w:cs="Arial"/>
          <w:color w:val="000000"/>
        </w:rPr>
      </w:pPr>
      <w:r w:rsidRPr="528DBDB7">
        <w:rPr>
          <w:rFonts w:ascii="Arial" w:hAnsi="Arial" w:cs="Arial"/>
          <w:color w:val="000000" w:themeColor="text1"/>
          <w:lang w:val="en-US"/>
        </w:rPr>
        <w:t>Whether they are from remote or very remote geographic locations </w:t>
      </w:r>
    </w:p>
    <w:p w14:paraId="46167DDC" w14:textId="77777777" w:rsidR="00192F67" w:rsidRPr="00192F67" w:rsidRDefault="039C399A" w:rsidP="007130DD">
      <w:pPr>
        <w:pStyle w:val="paragraph"/>
        <w:numPr>
          <w:ilvl w:val="1"/>
          <w:numId w:val="14"/>
        </w:numPr>
        <w:textAlignment w:val="baseline"/>
        <w:rPr>
          <w:rFonts w:ascii="Arial" w:hAnsi="Arial" w:cs="Arial"/>
          <w:color w:val="000000"/>
        </w:rPr>
      </w:pPr>
      <w:r w:rsidRPr="528DBDB7">
        <w:rPr>
          <w:rFonts w:ascii="Arial" w:hAnsi="Arial" w:cs="Arial"/>
          <w:color w:val="000000" w:themeColor="text1"/>
          <w:lang w:val="en-US"/>
        </w:rPr>
        <w:t>If there are complex or multiple mainstream interfaces i.e., Hospital, Justice </w:t>
      </w:r>
    </w:p>
    <w:p w14:paraId="67E73238" w14:textId="77777777" w:rsidR="00192F67" w:rsidRPr="00192F67" w:rsidRDefault="039C399A" w:rsidP="007130DD">
      <w:pPr>
        <w:pStyle w:val="paragraph"/>
        <w:numPr>
          <w:ilvl w:val="1"/>
          <w:numId w:val="14"/>
        </w:numPr>
        <w:textAlignment w:val="baseline"/>
        <w:rPr>
          <w:rFonts w:ascii="Arial" w:hAnsi="Arial" w:cs="Arial"/>
          <w:color w:val="000000"/>
        </w:rPr>
      </w:pPr>
      <w:r w:rsidRPr="528DBDB7">
        <w:rPr>
          <w:rFonts w:ascii="Arial" w:hAnsi="Arial" w:cs="Arial"/>
          <w:color w:val="000000" w:themeColor="text1"/>
          <w:lang w:val="en-US"/>
        </w:rPr>
        <w:t xml:space="preserve">The impact of having limited informal supports or active public guardianship orders, and </w:t>
      </w:r>
      <w:proofErr w:type="gramStart"/>
      <w:r w:rsidRPr="528DBDB7">
        <w:rPr>
          <w:rFonts w:ascii="Arial" w:hAnsi="Arial" w:cs="Arial"/>
          <w:color w:val="000000" w:themeColor="text1"/>
          <w:lang w:val="en-US"/>
        </w:rPr>
        <w:t>finally</w:t>
      </w:r>
      <w:proofErr w:type="gramEnd"/>
      <w:r w:rsidRPr="528DBDB7">
        <w:rPr>
          <w:rFonts w:ascii="Arial" w:hAnsi="Arial" w:cs="Arial"/>
          <w:color w:val="000000" w:themeColor="text1"/>
          <w:lang w:val="en-US"/>
        </w:rPr>
        <w:t> </w:t>
      </w:r>
    </w:p>
    <w:p w14:paraId="2B7E6B42" w14:textId="77777777" w:rsidR="00192F67" w:rsidRPr="00192F67" w:rsidRDefault="039C399A" w:rsidP="007130DD">
      <w:pPr>
        <w:pStyle w:val="paragraph"/>
        <w:numPr>
          <w:ilvl w:val="1"/>
          <w:numId w:val="14"/>
        </w:numPr>
        <w:textAlignment w:val="baseline"/>
        <w:rPr>
          <w:rFonts w:ascii="Arial" w:hAnsi="Arial" w:cs="Arial"/>
          <w:color w:val="000000"/>
        </w:rPr>
      </w:pPr>
      <w:r w:rsidRPr="528DBDB7">
        <w:rPr>
          <w:rFonts w:ascii="Arial" w:hAnsi="Arial" w:cs="Arial"/>
          <w:color w:val="000000" w:themeColor="text1"/>
          <w:lang w:val="en-US"/>
        </w:rPr>
        <w:t>Being a long-term congregate care setting resident </w:t>
      </w:r>
    </w:p>
    <w:p w14:paraId="0E4DC55D" w14:textId="5027EED0" w:rsidR="00192F67" w:rsidRPr="00192F67" w:rsidRDefault="039C399A" w:rsidP="528DBDB7">
      <w:pPr>
        <w:pStyle w:val="paragraph"/>
        <w:textAlignment w:val="baseline"/>
        <w:rPr>
          <w:rFonts w:ascii="Arial" w:hAnsi="Arial" w:cs="Arial"/>
          <w:color w:val="000000" w:themeColor="text1"/>
        </w:rPr>
      </w:pPr>
      <w:r w:rsidRPr="528DBDB7">
        <w:rPr>
          <w:rFonts w:ascii="Arial" w:hAnsi="Arial" w:cs="Arial"/>
          <w:color w:val="000000" w:themeColor="text1"/>
          <w:lang w:val="en-US"/>
        </w:rPr>
        <w:t xml:space="preserve">The final key detail relates to eligibility. </w:t>
      </w:r>
      <w:r w:rsidRPr="528DBDB7">
        <w:rPr>
          <w:rFonts w:ascii="Arial" w:hAnsi="Arial" w:cs="Arial"/>
          <w:color w:val="000000" w:themeColor="text1"/>
        </w:rPr>
        <w:t>To avoid any potential conflict of interest, registered and unregistered providers delivering home and living supports to NDIS participants are excluded from applying for this grant round. We want to avoid situations where an organisation delivering a project refers participants to its own organisation to purchase H&amp;L supports. The Grant Opportunity Guidelines detail the specific registration groups and associated support items which are exclusively used for the delivery of home and living supports that are being used to determine whether an applicant is eligible.</w:t>
      </w:r>
    </w:p>
    <w:p w14:paraId="6676CA2F" w14:textId="00663EE5" w:rsidR="528DBDB7" w:rsidRPr="000E0835" w:rsidRDefault="039C399A" w:rsidP="000E0835">
      <w:pPr>
        <w:pStyle w:val="paragraph"/>
        <w:textAlignment w:val="baseline"/>
        <w:rPr>
          <w:rFonts w:ascii="Arial" w:hAnsi="Arial" w:cs="Arial"/>
          <w:color w:val="000000"/>
        </w:rPr>
      </w:pPr>
      <w:proofErr w:type="gramStart"/>
      <w:r w:rsidRPr="528DBDB7">
        <w:rPr>
          <w:rFonts w:ascii="Arial" w:hAnsi="Arial" w:cs="Arial"/>
          <w:color w:val="000000" w:themeColor="text1"/>
          <w:lang w:val="en-US"/>
        </w:rPr>
        <w:t>All of</w:t>
      </w:r>
      <w:proofErr w:type="gramEnd"/>
      <w:r w:rsidRPr="528DBDB7">
        <w:rPr>
          <w:rFonts w:ascii="Arial" w:hAnsi="Arial" w:cs="Arial"/>
          <w:color w:val="000000" w:themeColor="text1"/>
          <w:lang w:val="en-US"/>
        </w:rPr>
        <w:t xml:space="preserve"> this information is contained in the Grant Opportunity Guidelines available on our website. The Guidelines are offered in two different formats, there is an Easy Read version available to ensure everyone can access information about the grant opportunity. Please read one of these to get a complete understanding of the specifics behind the Round.</w:t>
      </w:r>
    </w:p>
    <w:p w14:paraId="30A5820B" w14:textId="0227C796" w:rsidR="528DBDB7" w:rsidRPr="000E0835" w:rsidRDefault="039C399A" w:rsidP="000E0835">
      <w:pPr>
        <w:pStyle w:val="paragraph"/>
        <w:textAlignment w:val="baseline"/>
        <w:rPr>
          <w:rFonts w:ascii="Arial" w:hAnsi="Arial" w:cs="Arial"/>
          <w:color w:val="000000"/>
        </w:rPr>
      </w:pPr>
      <w:r w:rsidRPr="528DBDB7">
        <w:rPr>
          <w:rFonts w:ascii="Arial" w:hAnsi="Arial" w:cs="Arial"/>
          <w:color w:val="000000" w:themeColor="text1"/>
          <w:lang w:val="en-US"/>
        </w:rPr>
        <w:t xml:space="preserve">The application form is the document which we’ll need you to fill out to give us information about the project you’re looking to implement. It has </w:t>
      </w:r>
      <w:proofErr w:type="gramStart"/>
      <w:r w:rsidRPr="528DBDB7">
        <w:rPr>
          <w:rFonts w:ascii="Arial" w:hAnsi="Arial" w:cs="Arial"/>
          <w:color w:val="000000" w:themeColor="text1"/>
          <w:lang w:val="en-US"/>
        </w:rPr>
        <w:t>a number of</w:t>
      </w:r>
      <w:proofErr w:type="gramEnd"/>
      <w:r w:rsidRPr="528DBDB7">
        <w:rPr>
          <w:rFonts w:ascii="Arial" w:hAnsi="Arial" w:cs="Arial"/>
          <w:color w:val="000000" w:themeColor="text1"/>
          <w:lang w:val="en-US"/>
        </w:rPr>
        <w:t xml:space="preserve"> different sections and includes a budget template section. This is another attachment you’ll need to fill out as part of your application.</w:t>
      </w:r>
    </w:p>
    <w:p w14:paraId="4D37A3AE" w14:textId="77777777" w:rsidR="00192F67" w:rsidRPr="00192F67" w:rsidRDefault="039C399A" w:rsidP="528DBDB7">
      <w:pPr>
        <w:pStyle w:val="paragraph"/>
        <w:textAlignment w:val="baseline"/>
        <w:rPr>
          <w:rFonts w:ascii="Arial" w:hAnsi="Arial" w:cs="Arial"/>
          <w:color w:val="000000"/>
        </w:rPr>
      </w:pPr>
      <w:r w:rsidRPr="528DBDB7">
        <w:rPr>
          <w:rFonts w:ascii="Arial" w:hAnsi="Arial" w:cs="Arial"/>
          <w:color w:val="000000" w:themeColor="text1"/>
          <w:lang w:val="en-US"/>
        </w:rPr>
        <w:t>For the remainder of the presentation, I’m going to talk about some of the specific things we’re looking for in applications. I’ll start that by giving you some examples of the activities you may deliver in a project, and then finish by talking about each of the selection criteria your application will be assessed against.</w:t>
      </w:r>
    </w:p>
    <w:p w14:paraId="7131EA94" w14:textId="77777777" w:rsidR="001F3AE0" w:rsidRPr="006F0AC2" w:rsidRDefault="001F3AE0" w:rsidP="528DBDB7">
      <w:pPr>
        <w:rPr>
          <w:rFonts w:ascii="Arial" w:hAnsi="Arial" w:cs="Arial"/>
          <w:sz w:val="24"/>
          <w:szCs w:val="24"/>
          <w:lang w:val="en-US"/>
        </w:rPr>
      </w:pPr>
    </w:p>
    <w:p w14:paraId="09170098" w14:textId="567A3810" w:rsidR="006064AA" w:rsidRPr="006F0AC2" w:rsidRDefault="6FBBD8FA" w:rsidP="528DBDB7">
      <w:pPr>
        <w:rPr>
          <w:rFonts w:ascii="Arial" w:hAnsi="Arial" w:cs="Arial"/>
          <w:b/>
          <w:bCs/>
          <w:sz w:val="24"/>
          <w:szCs w:val="24"/>
          <w:u w:val="single"/>
          <w:lang w:val="en-US"/>
        </w:rPr>
      </w:pPr>
      <w:r w:rsidRPr="528DBDB7">
        <w:rPr>
          <w:rFonts w:ascii="Arial" w:hAnsi="Arial" w:cs="Arial"/>
          <w:b/>
          <w:bCs/>
          <w:sz w:val="24"/>
          <w:szCs w:val="24"/>
          <w:u w:val="single"/>
          <w:lang w:val="en-US"/>
        </w:rPr>
        <w:t xml:space="preserve">Slide </w:t>
      </w:r>
      <w:r w:rsidR="02B16DD9" w:rsidRPr="528DBDB7">
        <w:rPr>
          <w:rFonts w:ascii="Arial" w:hAnsi="Arial" w:cs="Arial"/>
          <w:b/>
          <w:bCs/>
          <w:sz w:val="24"/>
          <w:szCs w:val="24"/>
          <w:u w:val="single"/>
          <w:lang w:val="en-US"/>
        </w:rPr>
        <w:t>10</w:t>
      </w:r>
      <w:r w:rsidRPr="528DBDB7">
        <w:rPr>
          <w:rFonts w:ascii="Arial" w:hAnsi="Arial" w:cs="Arial"/>
          <w:b/>
          <w:bCs/>
          <w:sz w:val="24"/>
          <w:szCs w:val="24"/>
          <w:u w:val="single"/>
          <w:lang w:val="en-US"/>
        </w:rPr>
        <w:t xml:space="preserve"> – Potential Activities</w:t>
      </w:r>
    </w:p>
    <w:p w14:paraId="0ED2129B" w14:textId="77777777" w:rsidR="00D60B63" w:rsidRDefault="10696662" w:rsidP="528DBDB7">
      <w:pPr>
        <w:rPr>
          <w:rFonts w:ascii="Arial" w:hAnsi="Arial" w:cs="Arial"/>
          <w:i/>
          <w:iCs/>
          <w:sz w:val="24"/>
          <w:szCs w:val="24"/>
          <w:lang w:val="en-US"/>
        </w:rPr>
      </w:pPr>
      <w:r w:rsidRPr="528DBDB7">
        <w:rPr>
          <w:rFonts w:ascii="Arial" w:hAnsi="Arial" w:cs="Arial"/>
          <w:i/>
          <w:iCs/>
          <w:sz w:val="24"/>
          <w:szCs w:val="24"/>
          <w:lang w:val="en-US"/>
        </w:rPr>
        <w:t xml:space="preserve">Raise </w:t>
      </w:r>
      <w:proofErr w:type="gramStart"/>
      <w:r w:rsidRPr="528DBDB7">
        <w:rPr>
          <w:rFonts w:ascii="Arial" w:hAnsi="Arial" w:cs="Arial"/>
          <w:i/>
          <w:iCs/>
          <w:sz w:val="24"/>
          <w:szCs w:val="24"/>
          <w:lang w:val="en-US"/>
        </w:rPr>
        <w:t>awareness</w:t>
      </w:r>
      <w:proofErr w:type="gramEnd"/>
    </w:p>
    <w:p w14:paraId="72B4A1CE" w14:textId="7C7E6B94" w:rsidR="00D60B63" w:rsidRDefault="10696662" w:rsidP="007130DD">
      <w:pPr>
        <w:pStyle w:val="ListParagraph"/>
        <w:numPr>
          <w:ilvl w:val="0"/>
          <w:numId w:val="16"/>
        </w:numPr>
        <w:rPr>
          <w:rFonts w:ascii="Arial" w:hAnsi="Arial" w:cs="Arial"/>
          <w:i/>
          <w:iCs/>
          <w:sz w:val="24"/>
          <w:szCs w:val="24"/>
          <w:lang w:val="en-US"/>
        </w:rPr>
      </w:pPr>
      <w:r w:rsidRPr="528DBDB7">
        <w:rPr>
          <w:rFonts w:ascii="Arial" w:hAnsi="Arial" w:cs="Arial"/>
          <w:i/>
          <w:iCs/>
          <w:sz w:val="24"/>
          <w:szCs w:val="24"/>
          <w:lang w:val="en-US"/>
        </w:rPr>
        <w:t>Information sessions</w:t>
      </w:r>
    </w:p>
    <w:p w14:paraId="18F1FE36" w14:textId="12499F35" w:rsidR="00D60B63" w:rsidRDefault="10696662" w:rsidP="007130DD">
      <w:pPr>
        <w:pStyle w:val="ListParagraph"/>
        <w:numPr>
          <w:ilvl w:val="0"/>
          <w:numId w:val="16"/>
        </w:numPr>
        <w:rPr>
          <w:rFonts w:ascii="Arial" w:hAnsi="Arial" w:cs="Arial"/>
          <w:i/>
          <w:iCs/>
          <w:sz w:val="24"/>
          <w:szCs w:val="24"/>
          <w:lang w:val="en-US"/>
        </w:rPr>
      </w:pPr>
      <w:r w:rsidRPr="528DBDB7">
        <w:rPr>
          <w:rFonts w:ascii="Arial" w:hAnsi="Arial" w:cs="Arial"/>
          <w:i/>
          <w:iCs/>
          <w:sz w:val="24"/>
          <w:szCs w:val="24"/>
          <w:lang w:val="en-US"/>
        </w:rPr>
        <w:t>Conversation guides</w:t>
      </w:r>
    </w:p>
    <w:p w14:paraId="1E8A4163" w14:textId="06511F3F" w:rsidR="402E8CE1" w:rsidRDefault="402E8CE1" w:rsidP="528DBDB7">
      <w:pPr>
        <w:rPr>
          <w:rFonts w:ascii="Arial" w:hAnsi="Arial" w:cs="Arial"/>
          <w:i/>
          <w:iCs/>
          <w:sz w:val="24"/>
          <w:szCs w:val="24"/>
          <w:lang w:val="en-US"/>
        </w:rPr>
      </w:pPr>
      <w:r w:rsidRPr="528DBDB7">
        <w:rPr>
          <w:rFonts w:ascii="Arial" w:hAnsi="Arial" w:cs="Arial"/>
          <w:i/>
          <w:iCs/>
          <w:sz w:val="24"/>
          <w:szCs w:val="24"/>
          <w:lang w:val="en-US"/>
        </w:rPr>
        <w:t>Timely Access</w:t>
      </w:r>
    </w:p>
    <w:p w14:paraId="6A2B37DF" w14:textId="461D6A9E" w:rsidR="00315362" w:rsidRDefault="376CE626" w:rsidP="007130DD">
      <w:pPr>
        <w:pStyle w:val="ListParagraph"/>
        <w:numPr>
          <w:ilvl w:val="0"/>
          <w:numId w:val="17"/>
        </w:numPr>
        <w:rPr>
          <w:rFonts w:ascii="Arial" w:hAnsi="Arial" w:cs="Arial"/>
          <w:i/>
          <w:iCs/>
          <w:sz w:val="24"/>
          <w:szCs w:val="24"/>
          <w:lang w:val="en-US"/>
        </w:rPr>
      </w:pPr>
      <w:r w:rsidRPr="528DBDB7">
        <w:rPr>
          <w:rFonts w:ascii="Arial" w:hAnsi="Arial" w:cs="Arial"/>
          <w:i/>
          <w:iCs/>
          <w:sz w:val="24"/>
          <w:szCs w:val="24"/>
          <w:lang w:val="en-US"/>
        </w:rPr>
        <w:t>C</w:t>
      </w:r>
      <w:r w:rsidR="133AE040" w:rsidRPr="528DBDB7">
        <w:rPr>
          <w:rFonts w:ascii="Arial" w:hAnsi="Arial" w:cs="Arial"/>
          <w:i/>
          <w:iCs/>
          <w:sz w:val="24"/>
          <w:szCs w:val="24"/>
          <w:lang w:val="en-US"/>
        </w:rPr>
        <w:t>onversation guides</w:t>
      </w:r>
      <w:r w:rsidRPr="528DBDB7">
        <w:rPr>
          <w:rFonts w:ascii="Arial" w:hAnsi="Arial" w:cs="Arial"/>
          <w:i/>
          <w:iCs/>
          <w:sz w:val="24"/>
          <w:szCs w:val="24"/>
          <w:lang w:val="en-US"/>
        </w:rPr>
        <w:t xml:space="preserve"> for life transition points</w:t>
      </w:r>
    </w:p>
    <w:p w14:paraId="3CB61AAE" w14:textId="5DC46957" w:rsidR="00F65955" w:rsidRPr="00F65955" w:rsidRDefault="376CE626" w:rsidP="007130DD">
      <w:pPr>
        <w:pStyle w:val="ListParagraph"/>
        <w:numPr>
          <w:ilvl w:val="0"/>
          <w:numId w:val="17"/>
        </w:numPr>
        <w:rPr>
          <w:rFonts w:ascii="Arial" w:hAnsi="Arial" w:cs="Arial"/>
          <w:i/>
          <w:iCs/>
          <w:sz w:val="24"/>
          <w:szCs w:val="24"/>
          <w:lang w:val="en-US"/>
        </w:rPr>
      </w:pPr>
      <w:r w:rsidRPr="528DBDB7">
        <w:rPr>
          <w:rFonts w:ascii="Arial" w:hAnsi="Arial" w:cs="Arial"/>
          <w:i/>
          <w:iCs/>
          <w:sz w:val="24"/>
          <w:szCs w:val="24"/>
          <w:lang w:val="en-US"/>
        </w:rPr>
        <w:t>Arranging trial experiences</w:t>
      </w:r>
    </w:p>
    <w:p w14:paraId="5459E84B" w14:textId="57315634" w:rsidR="00F65955" w:rsidRDefault="376CE626" w:rsidP="528DBDB7">
      <w:pPr>
        <w:rPr>
          <w:rFonts w:ascii="Arial" w:hAnsi="Arial" w:cs="Arial"/>
          <w:i/>
          <w:iCs/>
          <w:sz w:val="24"/>
          <w:szCs w:val="24"/>
          <w:lang w:val="en-US"/>
        </w:rPr>
      </w:pPr>
      <w:r w:rsidRPr="528DBDB7">
        <w:rPr>
          <w:rFonts w:ascii="Arial" w:hAnsi="Arial" w:cs="Arial"/>
          <w:i/>
          <w:iCs/>
          <w:sz w:val="24"/>
          <w:szCs w:val="24"/>
          <w:lang w:val="en-US"/>
        </w:rPr>
        <w:t>Access</w:t>
      </w:r>
      <w:r w:rsidR="55596700" w:rsidRPr="528DBDB7">
        <w:rPr>
          <w:rFonts w:ascii="Arial" w:hAnsi="Arial" w:cs="Arial"/>
          <w:i/>
          <w:iCs/>
          <w:sz w:val="24"/>
          <w:szCs w:val="24"/>
          <w:lang w:val="en-US"/>
        </w:rPr>
        <w:t xml:space="preserve"> NDIS &amp; other supports</w:t>
      </w:r>
    </w:p>
    <w:p w14:paraId="644D2007" w14:textId="77777777" w:rsidR="00F65955" w:rsidRDefault="376CE626" w:rsidP="007130DD">
      <w:pPr>
        <w:pStyle w:val="ListParagraph"/>
        <w:numPr>
          <w:ilvl w:val="0"/>
          <w:numId w:val="18"/>
        </w:numPr>
        <w:rPr>
          <w:rFonts w:ascii="Arial" w:hAnsi="Arial" w:cs="Arial"/>
          <w:i/>
          <w:iCs/>
          <w:sz w:val="24"/>
          <w:szCs w:val="24"/>
          <w:lang w:val="en-US"/>
        </w:rPr>
      </w:pPr>
      <w:r w:rsidRPr="528DBDB7">
        <w:rPr>
          <w:rFonts w:ascii="Arial" w:hAnsi="Arial" w:cs="Arial"/>
          <w:i/>
          <w:iCs/>
          <w:sz w:val="24"/>
          <w:szCs w:val="24"/>
          <w:lang w:val="en-US"/>
        </w:rPr>
        <w:t>M</w:t>
      </w:r>
      <w:r w:rsidR="133AE040" w:rsidRPr="528DBDB7">
        <w:rPr>
          <w:rFonts w:ascii="Arial" w:hAnsi="Arial" w:cs="Arial"/>
          <w:i/>
          <w:iCs/>
          <w:sz w:val="24"/>
          <w:szCs w:val="24"/>
          <w:lang w:val="en-US"/>
        </w:rPr>
        <w:t>apping tool</w:t>
      </w:r>
    </w:p>
    <w:p w14:paraId="4ED3A63A" w14:textId="7DD2893A" w:rsidR="00315362" w:rsidRPr="00F65955" w:rsidRDefault="376CE626" w:rsidP="007130DD">
      <w:pPr>
        <w:pStyle w:val="ListParagraph"/>
        <w:numPr>
          <w:ilvl w:val="0"/>
          <w:numId w:val="18"/>
        </w:numPr>
        <w:rPr>
          <w:rFonts w:ascii="Arial" w:hAnsi="Arial" w:cs="Arial"/>
          <w:i/>
          <w:iCs/>
          <w:sz w:val="24"/>
          <w:szCs w:val="24"/>
          <w:lang w:val="en-US"/>
        </w:rPr>
      </w:pPr>
      <w:r w:rsidRPr="528DBDB7">
        <w:rPr>
          <w:rFonts w:ascii="Arial" w:hAnsi="Arial" w:cs="Arial"/>
          <w:i/>
          <w:iCs/>
          <w:sz w:val="24"/>
          <w:szCs w:val="24"/>
          <w:lang w:val="en-US"/>
        </w:rPr>
        <w:t>F</w:t>
      </w:r>
      <w:r w:rsidR="133AE040" w:rsidRPr="528DBDB7">
        <w:rPr>
          <w:rFonts w:ascii="Arial" w:hAnsi="Arial" w:cs="Arial"/>
          <w:i/>
          <w:iCs/>
          <w:sz w:val="24"/>
          <w:szCs w:val="24"/>
          <w:lang w:val="en-US"/>
        </w:rPr>
        <w:t>orums</w:t>
      </w:r>
    </w:p>
    <w:p w14:paraId="65FC7FCD" w14:textId="1DCED06C" w:rsidR="00796D0C" w:rsidRPr="006F0AC2" w:rsidRDefault="15D3FE53" w:rsidP="528DBDB7">
      <w:pPr>
        <w:rPr>
          <w:rFonts w:ascii="Arial" w:hAnsi="Arial" w:cs="Arial"/>
          <w:i/>
          <w:iCs/>
          <w:sz w:val="24"/>
          <w:szCs w:val="24"/>
          <w:lang w:val="en-US"/>
        </w:rPr>
      </w:pPr>
      <w:r w:rsidRPr="528DBDB7">
        <w:rPr>
          <w:rFonts w:ascii="Arial" w:hAnsi="Arial" w:cs="Arial"/>
          <w:i/>
          <w:iCs/>
          <w:sz w:val="24"/>
          <w:szCs w:val="24"/>
          <w:lang w:val="en-US"/>
        </w:rPr>
        <w:t>Building Capacity</w:t>
      </w:r>
    </w:p>
    <w:p w14:paraId="6C625624" w14:textId="74DA884C" w:rsidR="15D3FE53" w:rsidRDefault="15D3FE53" w:rsidP="528DBDB7">
      <w:pPr>
        <w:pStyle w:val="ListParagraph"/>
        <w:numPr>
          <w:ilvl w:val="0"/>
          <w:numId w:val="7"/>
        </w:numPr>
        <w:rPr>
          <w:rFonts w:ascii="Arial" w:hAnsi="Arial" w:cs="Arial"/>
          <w:i/>
          <w:iCs/>
          <w:sz w:val="24"/>
          <w:szCs w:val="24"/>
          <w:lang w:val="en-US"/>
        </w:rPr>
      </w:pPr>
      <w:r w:rsidRPr="528DBDB7">
        <w:rPr>
          <w:rFonts w:ascii="Arial" w:hAnsi="Arial" w:cs="Arial"/>
          <w:i/>
          <w:iCs/>
          <w:sz w:val="24"/>
          <w:szCs w:val="24"/>
          <w:lang w:val="en-US"/>
        </w:rPr>
        <w:t>Co-designing activities</w:t>
      </w:r>
    </w:p>
    <w:p w14:paraId="4F8DBDBE" w14:textId="1DEA0D71" w:rsidR="528DBDB7" w:rsidRDefault="528DBDB7" w:rsidP="528DBDB7">
      <w:pPr>
        <w:rPr>
          <w:rFonts w:ascii="Arial" w:hAnsi="Arial" w:cs="Arial"/>
          <w:i/>
          <w:iCs/>
          <w:sz w:val="24"/>
          <w:szCs w:val="24"/>
          <w:lang w:val="en-US"/>
        </w:rPr>
      </w:pPr>
    </w:p>
    <w:p w14:paraId="79C48EC0" w14:textId="4B207153" w:rsidR="15D3FE53" w:rsidRDefault="15D3FE53" w:rsidP="528DBDB7">
      <w:pPr>
        <w:tabs>
          <w:tab w:val="left" w:pos="0"/>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On this next slide, we’ve tried to give you a better understanding of what potential activities might be included as part of successful grant agreements. This is also not an exhaustive list but should be considered.</w:t>
      </w:r>
    </w:p>
    <w:p w14:paraId="0A41F451" w14:textId="36A860F6" w:rsidR="15D3FE53" w:rsidRDefault="15D3FE53" w:rsidP="528DBDB7">
      <w:pPr>
        <w:tabs>
          <w:tab w:val="left" w:pos="0"/>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In the Grant Opportunity Guidelines, we’ve given examples of eligible activities under the following 5 categories.</w:t>
      </w:r>
    </w:p>
    <w:p w14:paraId="24CD0A54" w14:textId="33C3DC0F" w:rsidR="15D3FE53" w:rsidRDefault="15D3FE53" w:rsidP="528DBDB7">
      <w:pPr>
        <w:tabs>
          <w:tab w:val="left" w:pos="0"/>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b/>
          <w:bCs/>
          <w:color w:val="000000" w:themeColor="text1"/>
          <w:sz w:val="24"/>
          <w:szCs w:val="24"/>
        </w:rPr>
        <w:t>The first category we’ve listed relates to activities that help to raise awareness. Examples of potential activities here could include:</w:t>
      </w:r>
    </w:p>
    <w:p w14:paraId="1BEA182E" w14:textId="2F0F2E05" w:rsidR="15D3FE53" w:rsidRDefault="15D3FE53" w:rsidP="528DBDB7">
      <w:pPr>
        <w:pStyle w:val="ListParagraph"/>
        <w:numPr>
          <w:ilvl w:val="0"/>
          <w:numId w:val="6"/>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Holding home and living information sessions at local high schools, facilitating tours or expos that showcase options available in the local area, or what others have done in other parts of </w:t>
      </w:r>
      <w:proofErr w:type="gramStart"/>
      <w:r w:rsidRPr="528DBDB7">
        <w:rPr>
          <w:rFonts w:ascii="Arial" w:eastAsia="Arial" w:hAnsi="Arial" w:cs="Arial"/>
          <w:color w:val="000000" w:themeColor="text1"/>
          <w:sz w:val="24"/>
          <w:szCs w:val="24"/>
        </w:rPr>
        <w:t>Australia</w:t>
      </w:r>
      <w:proofErr w:type="gramEnd"/>
      <w:r w:rsidR="000E0835">
        <w:rPr>
          <w:rFonts w:ascii="Arial" w:eastAsia="Arial" w:hAnsi="Arial" w:cs="Arial"/>
          <w:color w:val="000000" w:themeColor="text1"/>
          <w:sz w:val="24"/>
          <w:szCs w:val="24"/>
        </w:rPr>
        <w:t xml:space="preserve"> </w:t>
      </w:r>
    </w:p>
    <w:p w14:paraId="36C6F6CF" w14:textId="746533B4" w:rsidR="15D3FE53" w:rsidRDefault="15D3FE53" w:rsidP="528DBDB7">
      <w:pPr>
        <w:pStyle w:val="ListParagraph"/>
        <w:numPr>
          <w:ilvl w:val="0"/>
          <w:numId w:val="6"/>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Developing accessible and engaging resources that describe what home and living supports are, what the common concerns/questions are, and who you can speak to when you’re ready to start </w:t>
      </w:r>
      <w:proofErr w:type="gramStart"/>
      <w:r w:rsidRPr="528DBDB7">
        <w:rPr>
          <w:rFonts w:ascii="Arial" w:eastAsia="Arial" w:hAnsi="Arial" w:cs="Arial"/>
          <w:color w:val="000000" w:themeColor="text1"/>
          <w:sz w:val="24"/>
          <w:szCs w:val="24"/>
        </w:rPr>
        <w:t>exploring</w:t>
      </w:r>
      <w:proofErr w:type="gramEnd"/>
      <w:r w:rsidR="000E0835">
        <w:rPr>
          <w:rFonts w:ascii="Arial" w:eastAsia="Arial" w:hAnsi="Arial" w:cs="Arial"/>
          <w:color w:val="000000" w:themeColor="text1"/>
          <w:sz w:val="24"/>
          <w:szCs w:val="24"/>
        </w:rPr>
        <w:t xml:space="preserve"> </w:t>
      </w:r>
    </w:p>
    <w:p w14:paraId="070C44A1" w14:textId="512D39B9" w:rsidR="15D3FE53" w:rsidRDefault="15D3FE53" w:rsidP="528DBDB7">
      <w:pPr>
        <w:pStyle w:val="ListParagraph"/>
        <w:numPr>
          <w:ilvl w:val="0"/>
          <w:numId w:val="6"/>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Developing conversation guides to support participants and their informal and formal supporters to start the conversation about their home and living vision for the future.</w:t>
      </w:r>
    </w:p>
    <w:p w14:paraId="5E147A88" w14:textId="7BAD0E1E" w:rsidR="15D3FE53" w:rsidRDefault="15D3FE53" w:rsidP="528DBDB7">
      <w:pPr>
        <w:tabs>
          <w:tab w:val="left" w:pos="0"/>
          <w:tab w:val="left" w:pos="720"/>
        </w:tabs>
        <w:spacing w:line="257" w:lineRule="auto"/>
        <w:rPr>
          <w:rFonts w:ascii="Arial" w:eastAsia="Arial" w:hAnsi="Arial" w:cs="Arial"/>
          <w:b/>
          <w:bCs/>
          <w:color w:val="000000" w:themeColor="text1"/>
          <w:sz w:val="24"/>
          <w:szCs w:val="24"/>
        </w:rPr>
      </w:pPr>
      <w:r w:rsidRPr="528DBDB7">
        <w:rPr>
          <w:rFonts w:ascii="Arial" w:eastAsia="Arial" w:hAnsi="Arial" w:cs="Arial"/>
          <w:b/>
          <w:bCs/>
          <w:color w:val="000000" w:themeColor="text1"/>
          <w:sz w:val="24"/>
          <w:szCs w:val="24"/>
        </w:rPr>
        <w:t>The second category we’ve listed relates to activities that enable participants to explore potential home and living options when they are ready. Examples of potential activities here could include:</w:t>
      </w:r>
    </w:p>
    <w:p w14:paraId="5C638805" w14:textId="7C874CCF" w:rsidR="15D3FE53" w:rsidRDefault="15D3FE53" w:rsidP="528DBDB7">
      <w:pPr>
        <w:pStyle w:val="ListParagraph"/>
        <w:numPr>
          <w:ilvl w:val="0"/>
          <w:numId w:val="5"/>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Connecting participants with others who live in similar arrangements; arranging trial experiences or dialogue to improve understanding of home and living supports.</w:t>
      </w:r>
    </w:p>
    <w:p w14:paraId="196DCA30" w14:textId="6F288F81" w:rsidR="15D3FE53" w:rsidRDefault="15D3FE53" w:rsidP="528DBDB7">
      <w:pPr>
        <w:pStyle w:val="ListParagraph"/>
        <w:numPr>
          <w:ilvl w:val="0"/>
          <w:numId w:val="5"/>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Creating tools to enable home and living based conversations to coincide with major life transition points.</w:t>
      </w:r>
    </w:p>
    <w:p w14:paraId="74BDAA62" w14:textId="4F8990AC" w:rsidR="15D3FE53" w:rsidRDefault="15D3FE53" w:rsidP="000E0835">
      <w:pPr>
        <w:tabs>
          <w:tab w:val="left" w:pos="720"/>
          <w:tab w:val="left" w:pos="1440"/>
        </w:tabs>
        <w:spacing w:line="257" w:lineRule="auto"/>
        <w:rPr>
          <w:rFonts w:ascii="Arial" w:eastAsia="Arial" w:hAnsi="Arial" w:cs="Arial"/>
          <w:b/>
          <w:bCs/>
          <w:color w:val="000000" w:themeColor="text1"/>
          <w:sz w:val="24"/>
          <w:szCs w:val="24"/>
        </w:rPr>
      </w:pPr>
      <w:r w:rsidRPr="528DBDB7">
        <w:rPr>
          <w:rFonts w:ascii="Arial" w:eastAsia="Arial" w:hAnsi="Arial" w:cs="Arial"/>
          <w:b/>
          <w:bCs/>
          <w:color w:val="000000" w:themeColor="text1"/>
          <w:sz w:val="24"/>
          <w:szCs w:val="24"/>
        </w:rPr>
        <w:t>The third category relates to activities that enable participants to access NDIS and other supports. Examples of potential activities may include:</w:t>
      </w:r>
    </w:p>
    <w:p w14:paraId="637E5C10" w14:textId="6B7FE827" w:rsidR="15D3FE53" w:rsidRDefault="15D3FE53" w:rsidP="528DBDB7">
      <w:pPr>
        <w:pStyle w:val="ListParagraph"/>
        <w:numPr>
          <w:ilvl w:val="0"/>
          <w:numId w:val="4"/>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Developing a mapping tool that shows NDIS, community and mainstream supports available within a </w:t>
      </w:r>
      <w:proofErr w:type="gramStart"/>
      <w:r w:rsidRPr="528DBDB7">
        <w:rPr>
          <w:rFonts w:ascii="Arial" w:eastAsia="Arial" w:hAnsi="Arial" w:cs="Arial"/>
          <w:color w:val="000000" w:themeColor="text1"/>
          <w:sz w:val="24"/>
          <w:szCs w:val="24"/>
        </w:rPr>
        <w:t>community</w:t>
      </w:r>
      <w:proofErr w:type="gramEnd"/>
      <w:r w:rsidRPr="528DBDB7">
        <w:rPr>
          <w:rFonts w:ascii="Arial" w:eastAsia="Arial" w:hAnsi="Arial" w:cs="Arial"/>
          <w:color w:val="000000" w:themeColor="text1"/>
          <w:sz w:val="24"/>
          <w:szCs w:val="24"/>
        </w:rPr>
        <w:t xml:space="preserve"> </w:t>
      </w:r>
    </w:p>
    <w:p w14:paraId="2BFF2629" w14:textId="24FA1FEC" w:rsidR="15D3FE53" w:rsidRDefault="15D3FE53" w:rsidP="528DBDB7">
      <w:pPr>
        <w:pStyle w:val="ListParagraph"/>
        <w:numPr>
          <w:ilvl w:val="0"/>
          <w:numId w:val="4"/>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Creation of, or tapping into existing, local, or regional home and living forum that connects a participant with other participants, and with organisations or individuals who may be able to provide home and living supports in that community.</w:t>
      </w:r>
    </w:p>
    <w:p w14:paraId="0C3D2F9A" w14:textId="3456576F" w:rsidR="15D3FE53" w:rsidRDefault="15D3FE53" w:rsidP="528DBDB7">
      <w:pPr>
        <w:pStyle w:val="ListParagraph"/>
        <w:numPr>
          <w:ilvl w:val="0"/>
          <w:numId w:val="4"/>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Guidance on identifying and working with new and existing friends/family/community members who may be able to support an Individual Living Options (ILO)-type </w:t>
      </w:r>
      <w:proofErr w:type="gramStart"/>
      <w:r w:rsidRPr="528DBDB7">
        <w:rPr>
          <w:rFonts w:ascii="Arial" w:eastAsia="Arial" w:hAnsi="Arial" w:cs="Arial"/>
          <w:color w:val="000000" w:themeColor="text1"/>
          <w:sz w:val="24"/>
          <w:szCs w:val="24"/>
        </w:rPr>
        <w:t>arrangement</w:t>
      </w:r>
      <w:proofErr w:type="gramEnd"/>
    </w:p>
    <w:p w14:paraId="15B9BC94" w14:textId="3C81D6D5" w:rsidR="15D3FE53" w:rsidRDefault="15D3FE53" w:rsidP="528DBDB7">
      <w:pPr>
        <w:tabs>
          <w:tab w:val="left" w:pos="0"/>
          <w:tab w:val="left" w:pos="720"/>
        </w:tabs>
        <w:spacing w:line="257" w:lineRule="auto"/>
        <w:rPr>
          <w:rFonts w:ascii="Arial" w:eastAsia="Arial" w:hAnsi="Arial" w:cs="Arial"/>
          <w:b/>
          <w:bCs/>
          <w:color w:val="000000" w:themeColor="text1"/>
          <w:sz w:val="24"/>
          <w:szCs w:val="24"/>
        </w:rPr>
      </w:pPr>
      <w:r w:rsidRPr="528DBDB7">
        <w:rPr>
          <w:rFonts w:ascii="Arial" w:eastAsia="Arial" w:hAnsi="Arial" w:cs="Arial"/>
          <w:b/>
          <w:bCs/>
          <w:color w:val="000000" w:themeColor="text1"/>
          <w:sz w:val="24"/>
          <w:szCs w:val="24"/>
        </w:rPr>
        <w:t>The fourth category relates to activities that involve building capacity so that participants feel confident, supported, and empowered to pursue their home and living goals. Examples of potential activities include:</w:t>
      </w:r>
    </w:p>
    <w:p w14:paraId="1FED7C0A" w14:textId="2DC623C5" w:rsidR="15D3FE53" w:rsidRDefault="15D3FE53" w:rsidP="528DBDB7">
      <w:pPr>
        <w:pStyle w:val="ListParagraph"/>
        <w:numPr>
          <w:ilvl w:val="0"/>
          <w:numId w:val="3"/>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Creating and identifying opportunities to try new things through existing supports, possibly included in NDIS plans and provided by mainstream services, community services or through the NDIS.</w:t>
      </w:r>
    </w:p>
    <w:p w14:paraId="398262B3" w14:textId="18204FAC" w:rsidR="15D3FE53" w:rsidRDefault="15D3FE53" w:rsidP="528DBDB7">
      <w:pPr>
        <w:pStyle w:val="ListParagraph"/>
        <w:numPr>
          <w:ilvl w:val="0"/>
          <w:numId w:val="3"/>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Providing capacity building for a participant to assist them to pursue an option they are interested in. For example, learning soft skills like conflict resolution, time management, or using assistive technology to support independence.</w:t>
      </w:r>
    </w:p>
    <w:p w14:paraId="6A9D5949" w14:textId="2A9D3F2B" w:rsidR="15D3FE53" w:rsidRDefault="15D3FE53" w:rsidP="528DBDB7">
      <w:pPr>
        <w:pStyle w:val="ListParagraph"/>
        <w:numPr>
          <w:ilvl w:val="0"/>
          <w:numId w:val="3"/>
        </w:num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Co-designing a range of activities that support skill attainment which might include maximising use of available capacity building supports funded in the participant's plan.</w:t>
      </w:r>
    </w:p>
    <w:p w14:paraId="069FDB4E" w14:textId="0CB5EF80" w:rsidR="15D3FE53" w:rsidRDefault="15D3FE53" w:rsidP="528DBDB7">
      <w:pPr>
        <w:tabs>
          <w:tab w:val="left" w:pos="720"/>
          <w:tab w:val="left" w:pos="1440"/>
        </w:tabs>
        <w:spacing w:line="257" w:lineRule="auto"/>
        <w:rPr>
          <w:rFonts w:ascii="Arial" w:eastAsia="Arial" w:hAnsi="Arial" w:cs="Arial"/>
          <w:color w:val="000000" w:themeColor="text1"/>
          <w:sz w:val="24"/>
          <w:szCs w:val="24"/>
        </w:rPr>
      </w:pPr>
      <w:r w:rsidRPr="528DBDB7">
        <w:rPr>
          <w:rFonts w:ascii="Arial" w:eastAsia="Arial" w:hAnsi="Arial" w:cs="Arial"/>
          <w:color w:val="000000" w:themeColor="text1"/>
          <w:sz w:val="24"/>
          <w:szCs w:val="24"/>
        </w:rPr>
        <w:t xml:space="preserve">It’s </w:t>
      </w:r>
      <w:proofErr w:type="gramStart"/>
      <w:r w:rsidRPr="528DBDB7">
        <w:rPr>
          <w:rFonts w:ascii="Arial" w:eastAsia="Arial" w:hAnsi="Arial" w:cs="Arial"/>
          <w:color w:val="000000" w:themeColor="text1"/>
          <w:sz w:val="24"/>
          <w:szCs w:val="24"/>
        </w:rPr>
        <w:t>really important</w:t>
      </w:r>
      <w:proofErr w:type="gramEnd"/>
      <w:r w:rsidRPr="528DBDB7">
        <w:rPr>
          <w:rFonts w:ascii="Arial" w:eastAsia="Arial" w:hAnsi="Arial" w:cs="Arial"/>
          <w:color w:val="000000" w:themeColor="text1"/>
          <w:sz w:val="24"/>
          <w:szCs w:val="24"/>
        </w:rPr>
        <w:t xml:space="preserve"> to understand that this list is not exhaustive, nor is the list in the Grant Opportunity Guidelines. We want you to think creatively and to work with participants to create activities that will meet their needs. Hopefully by now you’re getting some ideas about what your project could involve. The final important thing to cover is the selection criteria and what we’ll be looking for when we do the assessment.</w:t>
      </w:r>
    </w:p>
    <w:p w14:paraId="656C3AA4" w14:textId="77777777" w:rsidR="00FD2A22" w:rsidRPr="00223E63" w:rsidRDefault="00FD2A22" w:rsidP="528DBDB7">
      <w:pPr>
        <w:rPr>
          <w:rFonts w:ascii="Arial" w:hAnsi="Arial" w:cs="Arial"/>
          <w:sz w:val="24"/>
          <w:szCs w:val="24"/>
        </w:rPr>
      </w:pPr>
    </w:p>
    <w:p w14:paraId="64AB1B3B" w14:textId="684DE2AC" w:rsidR="006064AA" w:rsidRPr="006F0AC2" w:rsidRDefault="2A52EB18" w:rsidP="528DBDB7">
      <w:pPr>
        <w:rPr>
          <w:rFonts w:ascii="Arial" w:hAnsi="Arial" w:cs="Arial"/>
          <w:b/>
          <w:bCs/>
          <w:sz w:val="24"/>
          <w:szCs w:val="24"/>
          <w:u w:val="single"/>
          <w:lang w:val="en-US"/>
        </w:rPr>
      </w:pPr>
      <w:r w:rsidRPr="528DBDB7">
        <w:rPr>
          <w:rFonts w:ascii="Arial" w:hAnsi="Arial" w:cs="Arial"/>
          <w:b/>
          <w:bCs/>
          <w:sz w:val="24"/>
          <w:szCs w:val="24"/>
          <w:u w:val="single"/>
          <w:lang w:val="en-US"/>
        </w:rPr>
        <w:t>Slide 1</w:t>
      </w:r>
      <w:r w:rsidR="02B16DD9" w:rsidRPr="528DBDB7">
        <w:rPr>
          <w:rFonts w:ascii="Arial" w:hAnsi="Arial" w:cs="Arial"/>
          <w:b/>
          <w:bCs/>
          <w:sz w:val="24"/>
          <w:szCs w:val="24"/>
          <w:u w:val="single"/>
          <w:lang w:val="en-US"/>
        </w:rPr>
        <w:t>1</w:t>
      </w:r>
      <w:r w:rsidRPr="528DBDB7">
        <w:rPr>
          <w:rFonts w:ascii="Arial" w:hAnsi="Arial" w:cs="Arial"/>
          <w:b/>
          <w:bCs/>
          <w:sz w:val="24"/>
          <w:szCs w:val="24"/>
          <w:u w:val="single"/>
          <w:lang w:val="en-US"/>
        </w:rPr>
        <w:t xml:space="preserve"> – Selection Criteria</w:t>
      </w:r>
      <w:r w:rsidR="2D08EED3" w:rsidRPr="528DBDB7">
        <w:rPr>
          <w:rFonts w:ascii="Arial" w:hAnsi="Arial" w:cs="Arial"/>
          <w:b/>
          <w:bCs/>
          <w:sz w:val="24"/>
          <w:szCs w:val="24"/>
          <w:u w:val="single"/>
          <w:lang w:val="en-US"/>
        </w:rPr>
        <w:t xml:space="preserve"> - C</w:t>
      </w:r>
      <w:r w:rsidRPr="528DBDB7">
        <w:rPr>
          <w:rFonts w:ascii="Arial" w:hAnsi="Arial" w:cs="Arial"/>
          <w:b/>
          <w:bCs/>
          <w:sz w:val="24"/>
          <w:szCs w:val="24"/>
          <w:u w:val="single"/>
          <w:lang w:val="en-US"/>
        </w:rPr>
        <w:t>riterion 1</w:t>
      </w:r>
    </w:p>
    <w:p w14:paraId="0EB25155" w14:textId="6D8D2B9C" w:rsidR="00CA2D62" w:rsidRPr="006F0AC2" w:rsidRDefault="2217C386" w:rsidP="528DBDB7">
      <w:pPr>
        <w:rPr>
          <w:rFonts w:ascii="Arial" w:hAnsi="Arial" w:cs="Arial"/>
          <w:i/>
          <w:iCs/>
          <w:sz w:val="24"/>
          <w:szCs w:val="24"/>
        </w:rPr>
      </w:pPr>
      <w:r w:rsidRPr="528DBDB7">
        <w:rPr>
          <w:rFonts w:ascii="Arial" w:hAnsi="Arial" w:cs="Arial"/>
          <w:i/>
          <w:iCs/>
          <w:sz w:val="24"/>
          <w:szCs w:val="24"/>
        </w:rPr>
        <w:t xml:space="preserve"> Addressing a need</w:t>
      </w:r>
    </w:p>
    <w:p w14:paraId="7320E760" w14:textId="5BCEFB74" w:rsidR="00CA2D62" w:rsidRPr="006F0AC2" w:rsidRDefault="2217C386" w:rsidP="528DBDB7">
      <w:pPr>
        <w:rPr>
          <w:rFonts w:ascii="Arial" w:hAnsi="Arial" w:cs="Arial"/>
          <w:i/>
          <w:iCs/>
          <w:sz w:val="24"/>
          <w:szCs w:val="24"/>
        </w:rPr>
      </w:pPr>
      <w:r w:rsidRPr="528DBDB7">
        <w:rPr>
          <w:rFonts w:ascii="Arial" w:hAnsi="Arial" w:cs="Arial"/>
          <w:i/>
          <w:iCs/>
          <w:sz w:val="24"/>
          <w:szCs w:val="24"/>
        </w:rPr>
        <w:t>Demonstrate the need that the project will address, including the participant group/s that will be targeted.</w:t>
      </w:r>
    </w:p>
    <w:p w14:paraId="6B12518A" w14:textId="77777777" w:rsidR="00CA2D62" w:rsidRPr="006F0AC2" w:rsidRDefault="00CA2D62" w:rsidP="528DBDB7">
      <w:pPr>
        <w:rPr>
          <w:rFonts w:ascii="Arial" w:hAnsi="Arial" w:cs="Arial"/>
          <w:sz w:val="24"/>
          <w:szCs w:val="24"/>
        </w:rPr>
      </w:pPr>
    </w:p>
    <w:p w14:paraId="1D9EFB56" w14:textId="0ECFC1FD" w:rsidR="32219811" w:rsidRDefault="32219811"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I’ll start with some basic details and then discuss each of the 5 selection criteria.</w:t>
      </w:r>
    </w:p>
    <w:p w14:paraId="34781BF6" w14:textId="2E916DAE" w:rsidR="32219811" w:rsidRDefault="32219811"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The first basic detail is wordcount – your response to each criterion must not exceed 500 words. Any words beyond 500 may not be assessed.</w:t>
      </w:r>
    </w:p>
    <w:p w14:paraId="4CBD5D4E" w14:textId="596563E6" w:rsidR="32219811" w:rsidRDefault="32219811"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The second detail is that there are 5 Selection Criteria which are all evenly weighted.</w:t>
      </w:r>
    </w:p>
    <w:p w14:paraId="421DDFC7" w14:textId="68960AAD" w:rsidR="32219811" w:rsidRDefault="32219811"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Now that I’ve covered those basic details, I’ll jump into the explanation of Criterion 1.</w:t>
      </w:r>
    </w:p>
    <w:p w14:paraId="45A902EF" w14:textId="528F2B1B" w:rsidR="32219811" w:rsidRDefault="32219811"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The first criterion is where you will acknowledge the need that your idea or project will aim to address as well as how you intend to address it.</w:t>
      </w:r>
    </w:p>
    <w:p w14:paraId="46DC8694" w14:textId="2881487E" w:rsidR="32219811" w:rsidRDefault="32219811"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Demonstrating the need that the project will address should also include the participant group/s that will be targeted and how the project will address their circumstances or specific need/s.</w:t>
      </w:r>
    </w:p>
    <w:p w14:paraId="3C383474" w14:textId="1C296C34" w:rsidR="32219811" w:rsidRDefault="32219811"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You will need to provide evidence of the need to be addressed and evidence of why you think your project will be effective in tackling it.</w:t>
      </w:r>
    </w:p>
    <w:p w14:paraId="0118CEF6" w14:textId="0FCCCDE1" w:rsidR="32219811" w:rsidRDefault="32219811"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Evidence of the needs being addressed could look like data collected, reports written or consultation with participants on this specific topic. You will need to clearly demonstrate how you have identified the need and importantly, in the context of the participants you are intending to support.</w:t>
      </w:r>
    </w:p>
    <w:p w14:paraId="6EC71AB8" w14:textId="31EA3DCA" w:rsidR="32219811" w:rsidRDefault="32219811"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Evidence about the potential effectiveness and level of innovation; this needs to show the approach to addressing the need/s identified and how and or why this is different from current practice. Some examples could be data that has been collected, or references to a recent study on implementing a certain type of practice where your organization sees similarities to successes happening elsewhere.</w:t>
      </w:r>
    </w:p>
    <w:p w14:paraId="0E693F16" w14:textId="77777777" w:rsidR="00796D0C" w:rsidRDefault="00796D0C" w:rsidP="528DBDB7">
      <w:pPr>
        <w:rPr>
          <w:rFonts w:ascii="Arial" w:hAnsi="Arial" w:cs="Arial"/>
          <w:b/>
          <w:bCs/>
          <w:sz w:val="24"/>
          <w:szCs w:val="24"/>
          <w:u w:val="single"/>
          <w:lang w:val="en-US"/>
        </w:rPr>
      </w:pPr>
    </w:p>
    <w:p w14:paraId="6179F173" w14:textId="48D302BE" w:rsidR="006F0AC2" w:rsidRDefault="2217C386" w:rsidP="528DBDB7">
      <w:pPr>
        <w:rPr>
          <w:rFonts w:ascii="Arial" w:hAnsi="Arial" w:cs="Arial"/>
          <w:b/>
          <w:bCs/>
          <w:sz w:val="24"/>
          <w:szCs w:val="24"/>
          <w:u w:val="single"/>
          <w:lang w:val="en-US"/>
        </w:rPr>
      </w:pPr>
      <w:r w:rsidRPr="528DBDB7">
        <w:rPr>
          <w:rFonts w:ascii="Arial" w:hAnsi="Arial" w:cs="Arial"/>
          <w:b/>
          <w:bCs/>
          <w:sz w:val="24"/>
          <w:szCs w:val="24"/>
          <w:u w:val="single"/>
          <w:lang w:val="en-US"/>
        </w:rPr>
        <w:t>Slide 1</w:t>
      </w:r>
      <w:r w:rsidR="2AD25ED6" w:rsidRPr="528DBDB7">
        <w:rPr>
          <w:rFonts w:ascii="Arial" w:hAnsi="Arial" w:cs="Arial"/>
          <w:b/>
          <w:bCs/>
          <w:sz w:val="24"/>
          <w:szCs w:val="24"/>
          <w:u w:val="single"/>
          <w:lang w:val="en-US"/>
        </w:rPr>
        <w:t>2</w:t>
      </w:r>
      <w:r w:rsidRPr="528DBDB7">
        <w:rPr>
          <w:rFonts w:ascii="Arial" w:hAnsi="Arial" w:cs="Arial"/>
          <w:b/>
          <w:bCs/>
          <w:sz w:val="24"/>
          <w:szCs w:val="24"/>
          <w:u w:val="single"/>
          <w:lang w:val="en-US"/>
        </w:rPr>
        <w:t xml:space="preserve"> </w:t>
      </w:r>
      <w:r w:rsidR="4E06F332" w:rsidRPr="528DBDB7">
        <w:rPr>
          <w:rFonts w:ascii="Arial" w:hAnsi="Arial" w:cs="Arial"/>
          <w:b/>
          <w:bCs/>
          <w:sz w:val="24"/>
          <w:szCs w:val="24"/>
          <w:u w:val="single"/>
          <w:lang w:val="en-US"/>
        </w:rPr>
        <w:t>–</w:t>
      </w:r>
      <w:r w:rsidRPr="528DBDB7">
        <w:rPr>
          <w:rFonts w:ascii="Arial" w:hAnsi="Arial" w:cs="Arial"/>
          <w:b/>
          <w:bCs/>
          <w:sz w:val="24"/>
          <w:szCs w:val="24"/>
          <w:u w:val="single"/>
          <w:lang w:val="en-US"/>
        </w:rPr>
        <w:t xml:space="preserve"> </w:t>
      </w:r>
      <w:r w:rsidR="4E06F332" w:rsidRPr="528DBDB7">
        <w:rPr>
          <w:rFonts w:ascii="Arial" w:hAnsi="Arial" w:cs="Arial"/>
          <w:b/>
          <w:bCs/>
          <w:sz w:val="24"/>
          <w:szCs w:val="24"/>
          <w:u w:val="single"/>
          <w:lang w:val="en-US"/>
        </w:rPr>
        <w:t>Selection Criteria</w:t>
      </w:r>
      <w:r w:rsidR="54F0EA20" w:rsidRPr="528DBDB7">
        <w:rPr>
          <w:rFonts w:ascii="Arial" w:hAnsi="Arial" w:cs="Arial"/>
          <w:b/>
          <w:bCs/>
          <w:sz w:val="24"/>
          <w:szCs w:val="24"/>
          <w:u w:val="single"/>
          <w:lang w:val="en-US"/>
        </w:rPr>
        <w:t xml:space="preserve"> - C</w:t>
      </w:r>
      <w:r w:rsidR="4E06F332" w:rsidRPr="528DBDB7">
        <w:rPr>
          <w:rFonts w:ascii="Arial" w:hAnsi="Arial" w:cs="Arial"/>
          <w:b/>
          <w:bCs/>
          <w:sz w:val="24"/>
          <w:szCs w:val="24"/>
          <w:u w:val="single"/>
          <w:lang w:val="en-US"/>
        </w:rPr>
        <w:t>riterion 2</w:t>
      </w:r>
    </w:p>
    <w:p w14:paraId="10C5DEB9" w14:textId="46447078" w:rsidR="00EB20E6" w:rsidRPr="006F0AC2" w:rsidRDefault="4E06F332" w:rsidP="528DBDB7">
      <w:pPr>
        <w:rPr>
          <w:rFonts w:ascii="Arial" w:hAnsi="Arial" w:cs="Arial"/>
          <w:b/>
          <w:bCs/>
          <w:sz w:val="24"/>
          <w:szCs w:val="24"/>
          <w:u w:val="single"/>
          <w:lang w:val="en-US"/>
        </w:rPr>
      </w:pPr>
      <w:r w:rsidRPr="528DBDB7">
        <w:rPr>
          <w:rFonts w:ascii="Arial" w:hAnsi="Arial" w:cs="Arial"/>
          <w:i/>
          <w:iCs/>
          <w:sz w:val="24"/>
          <w:szCs w:val="24"/>
          <w:lang w:val="en-US"/>
        </w:rPr>
        <w:t xml:space="preserve">Participant Engagement </w:t>
      </w:r>
    </w:p>
    <w:p w14:paraId="1B3D9FB7" w14:textId="4299561A" w:rsidR="00B14459" w:rsidRPr="006F0AC2" w:rsidRDefault="4E06F332" w:rsidP="528DBDB7">
      <w:pPr>
        <w:rPr>
          <w:rFonts w:ascii="Arial" w:hAnsi="Arial" w:cs="Arial"/>
          <w:i/>
          <w:iCs/>
          <w:sz w:val="24"/>
          <w:szCs w:val="24"/>
          <w:lang w:val="en-US"/>
        </w:rPr>
      </w:pPr>
      <w:r w:rsidRPr="528DBDB7">
        <w:rPr>
          <w:rFonts w:ascii="Arial" w:hAnsi="Arial" w:cs="Arial"/>
          <w:i/>
          <w:iCs/>
          <w:sz w:val="24"/>
          <w:szCs w:val="24"/>
          <w:lang w:val="en-US"/>
        </w:rPr>
        <w:t xml:space="preserve">Demonstrate how participants have shaped the proposed project, and/or what role participants will play in shaping the design, delivery, or governance of the project. </w:t>
      </w:r>
    </w:p>
    <w:p w14:paraId="330B2829" w14:textId="77777777" w:rsidR="00796D0C" w:rsidRDefault="00796D0C" w:rsidP="528DBDB7">
      <w:pPr>
        <w:rPr>
          <w:rFonts w:ascii="Arial" w:hAnsi="Arial" w:cs="Arial"/>
          <w:sz w:val="24"/>
          <w:szCs w:val="24"/>
          <w:lang w:val="en-US"/>
        </w:rPr>
      </w:pPr>
    </w:p>
    <w:p w14:paraId="33DC7910" w14:textId="27237AC7" w:rsidR="69DED7C8" w:rsidRDefault="69DED7C8"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In this second criterion, it is vital you demonstrate how participants have shaped the proposed project, and/or what role participants will play in shaping the design, delivery, or governance of the project.</w:t>
      </w:r>
    </w:p>
    <w:p w14:paraId="65DD69EA" w14:textId="198B5B9C" w:rsidR="69DED7C8" w:rsidRDefault="69DED7C8"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 xml:space="preserve">You will need to detail how you and your </w:t>
      </w:r>
      <w:proofErr w:type="spellStart"/>
      <w:r w:rsidRPr="528DBDB7">
        <w:rPr>
          <w:rFonts w:ascii="Arial" w:eastAsia="Arial" w:hAnsi="Arial" w:cs="Arial"/>
          <w:color w:val="000000" w:themeColor="text1"/>
          <w:sz w:val="24"/>
          <w:szCs w:val="24"/>
          <w:lang w:val="en-US"/>
        </w:rPr>
        <w:t>organisation</w:t>
      </w:r>
      <w:proofErr w:type="spellEnd"/>
      <w:r w:rsidRPr="528DBDB7">
        <w:rPr>
          <w:rFonts w:ascii="Arial" w:eastAsia="Arial" w:hAnsi="Arial" w:cs="Arial"/>
          <w:color w:val="000000" w:themeColor="text1"/>
          <w:sz w:val="24"/>
          <w:szCs w:val="24"/>
          <w:lang w:val="en-US"/>
        </w:rPr>
        <w:t xml:space="preserve"> will work effectively with and alongside participants so that they are empowered through their involvement in the project.</w:t>
      </w:r>
    </w:p>
    <w:p w14:paraId="73ABF4C7" w14:textId="1B5970A2" w:rsidR="69DED7C8" w:rsidRDefault="69DED7C8"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 xml:space="preserve">You should demonstrate this through identifying evidence of engagement with participants prior to application, this might be through focus groups, or your </w:t>
      </w:r>
      <w:proofErr w:type="spellStart"/>
      <w:r w:rsidRPr="528DBDB7">
        <w:rPr>
          <w:rFonts w:ascii="Arial" w:eastAsia="Arial" w:hAnsi="Arial" w:cs="Arial"/>
          <w:color w:val="000000" w:themeColor="text1"/>
          <w:sz w:val="24"/>
          <w:szCs w:val="24"/>
          <w:lang w:val="en-US"/>
        </w:rPr>
        <w:t>organisation</w:t>
      </w:r>
      <w:proofErr w:type="spellEnd"/>
      <w:r w:rsidRPr="528DBDB7">
        <w:rPr>
          <w:rFonts w:ascii="Arial" w:eastAsia="Arial" w:hAnsi="Arial" w:cs="Arial"/>
          <w:color w:val="000000" w:themeColor="text1"/>
          <w:sz w:val="24"/>
          <w:szCs w:val="24"/>
          <w:lang w:val="en-US"/>
        </w:rPr>
        <w:t xml:space="preserve"> might have a participant reference group.</w:t>
      </w:r>
    </w:p>
    <w:p w14:paraId="3C53AF58" w14:textId="4B73FAD5" w:rsidR="69DED7C8" w:rsidRDefault="69DED7C8"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 xml:space="preserve">You will also need an engagement strategy for connecting with participants as part of this project. For example, how does your </w:t>
      </w:r>
      <w:proofErr w:type="spellStart"/>
      <w:r w:rsidRPr="528DBDB7">
        <w:rPr>
          <w:rFonts w:ascii="Arial" w:eastAsia="Arial" w:hAnsi="Arial" w:cs="Arial"/>
          <w:color w:val="000000" w:themeColor="text1"/>
          <w:sz w:val="24"/>
          <w:szCs w:val="24"/>
          <w:lang w:val="en-US"/>
        </w:rPr>
        <w:t>organisation</w:t>
      </w:r>
      <w:proofErr w:type="spellEnd"/>
      <w:r w:rsidRPr="528DBDB7">
        <w:rPr>
          <w:rFonts w:ascii="Arial" w:eastAsia="Arial" w:hAnsi="Arial" w:cs="Arial"/>
          <w:color w:val="000000" w:themeColor="text1"/>
          <w:sz w:val="24"/>
          <w:szCs w:val="24"/>
          <w:lang w:val="en-US"/>
        </w:rPr>
        <w:t xml:space="preserve"> intend to go about approaching participants to participate and obtaining informed consent?</w:t>
      </w:r>
    </w:p>
    <w:p w14:paraId="3968EA7B" w14:textId="3D57529B" w:rsidR="69DED7C8" w:rsidRDefault="69DED7C8"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If your project is targeting any of the diverse cohorts listed in Section 2.3 of the Guidelines, and Part 3 of the application form, you will need to explain how you will tailor your engagement to meet their specific needs as well as how these specific circumstances were integral in the design of the process.</w:t>
      </w:r>
    </w:p>
    <w:p w14:paraId="2FDFCF33" w14:textId="32EA05F9" w:rsidR="69DED7C8" w:rsidRDefault="69DED7C8"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 xml:space="preserve">If you have identified a need through genuine engagement with participants and they are what’s driving the development of your project, answering </w:t>
      </w:r>
      <w:proofErr w:type="gramStart"/>
      <w:r w:rsidRPr="528DBDB7">
        <w:rPr>
          <w:rFonts w:ascii="Arial" w:eastAsia="Arial" w:hAnsi="Arial" w:cs="Arial"/>
          <w:color w:val="000000" w:themeColor="text1"/>
          <w:sz w:val="24"/>
          <w:szCs w:val="24"/>
          <w:lang w:val="en-US"/>
        </w:rPr>
        <w:t>this criteria</w:t>
      </w:r>
      <w:proofErr w:type="gramEnd"/>
      <w:r w:rsidRPr="528DBDB7">
        <w:rPr>
          <w:rFonts w:ascii="Arial" w:eastAsia="Arial" w:hAnsi="Arial" w:cs="Arial"/>
          <w:color w:val="000000" w:themeColor="text1"/>
          <w:sz w:val="24"/>
          <w:szCs w:val="24"/>
          <w:lang w:val="en-US"/>
        </w:rPr>
        <w:t xml:space="preserve"> should be fairly straight forward.</w:t>
      </w:r>
    </w:p>
    <w:p w14:paraId="2C7D7073" w14:textId="1F079296" w:rsidR="69DED7C8" w:rsidRDefault="69DED7C8"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Moving on now to criterion three</w:t>
      </w:r>
      <w:r w:rsidR="2F75AC4D" w:rsidRPr="528DBDB7">
        <w:rPr>
          <w:rFonts w:ascii="Arial" w:eastAsia="Arial" w:hAnsi="Arial" w:cs="Arial"/>
          <w:color w:val="000000" w:themeColor="text1"/>
          <w:sz w:val="24"/>
          <w:szCs w:val="24"/>
          <w:lang w:val="en-US"/>
        </w:rPr>
        <w:t>.</w:t>
      </w:r>
    </w:p>
    <w:p w14:paraId="7699403C" w14:textId="74E81DBD" w:rsidR="00325519" w:rsidRPr="00802174" w:rsidRDefault="00325519" w:rsidP="528DBDB7">
      <w:pPr>
        <w:rPr>
          <w:rFonts w:ascii="Arial" w:hAnsi="Arial" w:cs="Arial"/>
          <w:sz w:val="24"/>
          <w:szCs w:val="24"/>
          <w:lang w:val="en-US"/>
        </w:rPr>
      </w:pPr>
    </w:p>
    <w:p w14:paraId="07C9BEDE" w14:textId="46CE770D" w:rsidR="00E9727D" w:rsidRPr="006F0AC2" w:rsidRDefault="5F8682B0" w:rsidP="528DBDB7">
      <w:pPr>
        <w:rPr>
          <w:rFonts w:ascii="Arial" w:hAnsi="Arial" w:cs="Arial"/>
          <w:b/>
          <w:bCs/>
          <w:sz w:val="24"/>
          <w:szCs w:val="24"/>
          <w:u w:val="single"/>
          <w:lang w:val="en-US"/>
        </w:rPr>
      </w:pPr>
      <w:r w:rsidRPr="528DBDB7">
        <w:rPr>
          <w:rFonts w:ascii="Arial" w:hAnsi="Arial" w:cs="Arial"/>
          <w:b/>
          <w:bCs/>
          <w:sz w:val="24"/>
          <w:szCs w:val="24"/>
          <w:u w:val="single"/>
          <w:lang w:val="en-US"/>
        </w:rPr>
        <w:t>Slide 1</w:t>
      </w:r>
      <w:r w:rsidR="2AD25ED6" w:rsidRPr="528DBDB7">
        <w:rPr>
          <w:rFonts w:ascii="Arial" w:hAnsi="Arial" w:cs="Arial"/>
          <w:b/>
          <w:bCs/>
          <w:sz w:val="24"/>
          <w:szCs w:val="24"/>
          <w:u w:val="single"/>
          <w:lang w:val="en-US"/>
        </w:rPr>
        <w:t>3</w:t>
      </w:r>
      <w:r w:rsidRPr="528DBDB7">
        <w:rPr>
          <w:rFonts w:ascii="Arial" w:hAnsi="Arial" w:cs="Arial"/>
          <w:b/>
          <w:bCs/>
          <w:sz w:val="24"/>
          <w:szCs w:val="24"/>
          <w:u w:val="single"/>
          <w:lang w:val="en-US"/>
        </w:rPr>
        <w:t xml:space="preserve"> – Selection Criteria</w:t>
      </w:r>
      <w:r w:rsidR="4112BB7E" w:rsidRPr="528DBDB7">
        <w:rPr>
          <w:rFonts w:ascii="Arial" w:hAnsi="Arial" w:cs="Arial"/>
          <w:b/>
          <w:bCs/>
          <w:sz w:val="24"/>
          <w:szCs w:val="24"/>
          <w:u w:val="single"/>
          <w:lang w:val="en-US"/>
        </w:rPr>
        <w:t xml:space="preserve"> - C</w:t>
      </w:r>
      <w:r w:rsidRPr="528DBDB7">
        <w:rPr>
          <w:rFonts w:ascii="Arial" w:hAnsi="Arial" w:cs="Arial"/>
          <w:b/>
          <w:bCs/>
          <w:sz w:val="24"/>
          <w:szCs w:val="24"/>
          <w:u w:val="single"/>
          <w:lang w:val="en-US"/>
        </w:rPr>
        <w:t>riterion 3</w:t>
      </w:r>
    </w:p>
    <w:p w14:paraId="4F5DEF8B" w14:textId="4A9B79F8" w:rsidR="00E9727D" w:rsidRPr="006F0AC2" w:rsidRDefault="5F8682B0" w:rsidP="528DBDB7">
      <w:pPr>
        <w:rPr>
          <w:rFonts w:ascii="Arial" w:hAnsi="Arial" w:cs="Arial"/>
          <w:i/>
          <w:iCs/>
          <w:sz w:val="24"/>
          <w:szCs w:val="24"/>
        </w:rPr>
      </w:pPr>
      <w:r w:rsidRPr="528DBDB7">
        <w:rPr>
          <w:rFonts w:ascii="Arial" w:hAnsi="Arial" w:cs="Arial"/>
          <w:i/>
          <w:iCs/>
          <w:sz w:val="24"/>
          <w:szCs w:val="24"/>
        </w:rPr>
        <w:t xml:space="preserve">Project management approach </w:t>
      </w:r>
    </w:p>
    <w:p w14:paraId="7D14D9D1" w14:textId="01569FC0" w:rsidR="002C7F4D" w:rsidRPr="002C7F4D" w:rsidRDefault="5F8682B0" w:rsidP="528DBDB7">
      <w:pPr>
        <w:rPr>
          <w:rFonts w:ascii="Arial" w:hAnsi="Arial" w:cs="Arial"/>
          <w:i/>
          <w:iCs/>
          <w:sz w:val="24"/>
          <w:szCs w:val="24"/>
        </w:rPr>
      </w:pPr>
      <w:r w:rsidRPr="528DBDB7">
        <w:rPr>
          <w:rFonts w:ascii="Arial" w:hAnsi="Arial" w:cs="Arial"/>
          <w:i/>
          <w:iCs/>
          <w:sz w:val="24"/>
          <w:szCs w:val="24"/>
        </w:rPr>
        <w:t>​</w:t>
      </w:r>
      <w:r w:rsidR="7609D1E1" w:rsidRPr="528DBDB7">
        <w:rPr>
          <w:rFonts w:ascii="Arial" w:hAnsi="Arial" w:cs="Arial"/>
          <w:i/>
          <w:iCs/>
          <w:sz w:val="24"/>
          <w:szCs w:val="24"/>
        </w:rPr>
        <w:t>Outline your approach to managing the proposed project. In responding applicants must provide details of its project management approach and governance arrangements.</w:t>
      </w:r>
    </w:p>
    <w:p w14:paraId="749B2483" w14:textId="23F513CC" w:rsidR="00D46BA5" w:rsidRPr="002C7F4D" w:rsidRDefault="00D46BA5" w:rsidP="528DBDB7">
      <w:pPr>
        <w:rPr>
          <w:rFonts w:ascii="Arial" w:hAnsi="Arial" w:cs="Arial"/>
          <w:sz w:val="24"/>
          <w:szCs w:val="24"/>
        </w:rPr>
      </w:pPr>
    </w:p>
    <w:p w14:paraId="02DB090D" w14:textId="262DA8CE" w:rsidR="33722913" w:rsidRDefault="33722913"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Criterion three asks you to outline your approach to managing the proposed project. In responding you will need to provide details of your proposed project management approach and the project governance arrangements. You should demonstrate this through describing your approach to project management and how your governance arrangements will be structured.</w:t>
      </w:r>
    </w:p>
    <w:p w14:paraId="24B2C375" w14:textId="007F6D8F" w:rsidR="33722913" w:rsidRDefault="33722913"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 xml:space="preserve">A reminder, you have 500 words to respond to each criterion and we will only be assessing text which is submitted in the application form document. </w:t>
      </w:r>
      <w:proofErr w:type="gramStart"/>
      <w:r w:rsidRPr="528DBDB7">
        <w:rPr>
          <w:rFonts w:ascii="Arial" w:eastAsia="Arial" w:hAnsi="Arial" w:cs="Arial"/>
          <w:color w:val="000000" w:themeColor="text1"/>
          <w:sz w:val="24"/>
          <w:szCs w:val="24"/>
          <w:lang w:val="en-US"/>
        </w:rPr>
        <w:t>So</w:t>
      </w:r>
      <w:proofErr w:type="gramEnd"/>
      <w:r w:rsidRPr="528DBDB7">
        <w:rPr>
          <w:rFonts w:ascii="Arial" w:eastAsia="Arial" w:hAnsi="Arial" w:cs="Arial"/>
          <w:color w:val="000000" w:themeColor="text1"/>
          <w:sz w:val="24"/>
          <w:szCs w:val="24"/>
          <w:lang w:val="en-US"/>
        </w:rPr>
        <w:t xml:space="preserve"> your response must be in the application form provided, please do not send us a separate project management plan or governance structure, as it will not be assessed.</w:t>
      </w:r>
    </w:p>
    <w:p w14:paraId="1C202456" w14:textId="77777777" w:rsidR="0080757D" w:rsidRPr="006F0AC2" w:rsidRDefault="0080757D" w:rsidP="528DBDB7">
      <w:pPr>
        <w:rPr>
          <w:rFonts w:ascii="Arial" w:hAnsi="Arial" w:cs="Arial"/>
          <w:b/>
          <w:bCs/>
          <w:sz w:val="24"/>
          <w:szCs w:val="24"/>
          <w:u w:val="single"/>
          <w:lang w:val="en-US"/>
        </w:rPr>
      </w:pPr>
    </w:p>
    <w:p w14:paraId="155EB64C" w14:textId="05ED922C" w:rsidR="0080757D" w:rsidRPr="006F0AC2" w:rsidRDefault="04426D2D" w:rsidP="528DBDB7">
      <w:pPr>
        <w:rPr>
          <w:rFonts w:ascii="Arial" w:hAnsi="Arial" w:cs="Arial"/>
          <w:b/>
          <w:bCs/>
          <w:sz w:val="24"/>
          <w:szCs w:val="24"/>
          <w:u w:val="single"/>
          <w:lang w:val="en-US"/>
        </w:rPr>
      </w:pPr>
      <w:r w:rsidRPr="528DBDB7">
        <w:rPr>
          <w:rFonts w:ascii="Arial" w:hAnsi="Arial" w:cs="Arial"/>
          <w:b/>
          <w:bCs/>
          <w:sz w:val="24"/>
          <w:szCs w:val="24"/>
          <w:u w:val="single"/>
          <w:lang w:val="en-US"/>
        </w:rPr>
        <w:t>Slide 1</w:t>
      </w:r>
      <w:r w:rsidR="65F0196F" w:rsidRPr="528DBDB7">
        <w:rPr>
          <w:rFonts w:ascii="Arial" w:hAnsi="Arial" w:cs="Arial"/>
          <w:b/>
          <w:bCs/>
          <w:sz w:val="24"/>
          <w:szCs w:val="24"/>
          <w:u w:val="single"/>
          <w:lang w:val="en-US"/>
        </w:rPr>
        <w:t>4</w:t>
      </w:r>
      <w:r w:rsidRPr="528DBDB7">
        <w:rPr>
          <w:rFonts w:ascii="Arial" w:hAnsi="Arial" w:cs="Arial"/>
          <w:b/>
          <w:bCs/>
          <w:sz w:val="24"/>
          <w:szCs w:val="24"/>
          <w:u w:val="single"/>
          <w:lang w:val="en-US"/>
        </w:rPr>
        <w:t xml:space="preserve"> – Selection Criteria</w:t>
      </w:r>
      <w:r w:rsidR="0C5B616C" w:rsidRPr="528DBDB7">
        <w:rPr>
          <w:rFonts w:ascii="Arial" w:hAnsi="Arial" w:cs="Arial"/>
          <w:b/>
          <w:bCs/>
          <w:sz w:val="24"/>
          <w:szCs w:val="24"/>
          <w:u w:val="single"/>
          <w:lang w:val="en-US"/>
        </w:rPr>
        <w:t xml:space="preserve"> - C</w:t>
      </w:r>
      <w:r w:rsidRPr="528DBDB7">
        <w:rPr>
          <w:rFonts w:ascii="Arial" w:hAnsi="Arial" w:cs="Arial"/>
          <w:b/>
          <w:bCs/>
          <w:sz w:val="24"/>
          <w:szCs w:val="24"/>
          <w:u w:val="single"/>
          <w:lang w:val="en-US"/>
        </w:rPr>
        <w:t>riterion 4</w:t>
      </w:r>
    </w:p>
    <w:p w14:paraId="43D2143F" w14:textId="733B2FDC" w:rsidR="00DB4BEA" w:rsidRPr="006F0AC2" w:rsidRDefault="1D683175" w:rsidP="528DBDB7">
      <w:pPr>
        <w:rPr>
          <w:rFonts w:ascii="Arial" w:hAnsi="Arial" w:cs="Arial"/>
          <w:i/>
          <w:iCs/>
          <w:sz w:val="24"/>
          <w:szCs w:val="24"/>
          <w:lang w:val="en-US"/>
        </w:rPr>
      </w:pPr>
      <w:r w:rsidRPr="528DBDB7">
        <w:rPr>
          <w:rFonts w:ascii="Arial" w:hAnsi="Arial" w:cs="Arial"/>
          <w:i/>
          <w:iCs/>
          <w:sz w:val="24"/>
          <w:szCs w:val="24"/>
          <w:lang w:val="en-US"/>
        </w:rPr>
        <w:t>Stakeholder engagement</w:t>
      </w:r>
    </w:p>
    <w:p w14:paraId="1B198905" w14:textId="77777777" w:rsidR="007278F4" w:rsidRPr="007278F4" w:rsidRDefault="315CC785" w:rsidP="528DBDB7">
      <w:pPr>
        <w:rPr>
          <w:rFonts w:ascii="Arial" w:hAnsi="Arial" w:cs="Arial"/>
          <w:i/>
          <w:iCs/>
          <w:sz w:val="24"/>
          <w:szCs w:val="24"/>
        </w:rPr>
      </w:pPr>
      <w:r w:rsidRPr="528DBDB7">
        <w:rPr>
          <w:rFonts w:ascii="Arial" w:hAnsi="Arial" w:cs="Arial"/>
          <w:i/>
          <w:iCs/>
          <w:sz w:val="24"/>
          <w:szCs w:val="24"/>
        </w:rPr>
        <w:t>Outline your approach to stakeholder engagement, including how the consultation will be conducted in the area where the project will be delivered for example, Local Area Coordinators (LACs), Support Coordinators, disability representative organisations (DRO) and participants formal and informal supports.</w:t>
      </w:r>
    </w:p>
    <w:p w14:paraId="2018AD0F" w14:textId="77777777" w:rsidR="00D46BA5" w:rsidRDefault="00D46BA5" w:rsidP="528DBDB7">
      <w:pPr>
        <w:rPr>
          <w:rFonts w:ascii="Arial" w:hAnsi="Arial" w:cs="Arial"/>
          <w:sz w:val="24"/>
          <w:szCs w:val="24"/>
          <w:lang w:val="en-US"/>
        </w:rPr>
      </w:pPr>
    </w:p>
    <w:p w14:paraId="00F349B9" w14:textId="505D231B" w:rsidR="00D46BA5" w:rsidRPr="00D46BA5" w:rsidRDefault="65F0196F" w:rsidP="528DBDB7">
      <w:pPr>
        <w:rPr>
          <w:rFonts w:ascii="Arial" w:hAnsi="Arial" w:cs="Arial"/>
          <w:sz w:val="24"/>
          <w:szCs w:val="24"/>
        </w:rPr>
      </w:pPr>
      <w:r w:rsidRPr="528DBDB7">
        <w:rPr>
          <w:rFonts w:ascii="Arial" w:hAnsi="Arial" w:cs="Arial"/>
          <w:sz w:val="24"/>
          <w:szCs w:val="24"/>
          <w:lang w:val="en-US"/>
        </w:rPr>
        <w:t xml:space="preserve">Criterion 4 is asking for a stakeholder engagement plan. For this question, please do not submit a separate stakeholder engagement plan. Rather in responding to this criterion, you must explain your approach to engaging with stakeholders and other </w:t>
      </w:r>
      <w:proofErr w:type="spellStart"/>
      <w:r w:rsidRPr="528DBDB7">
        <w:rPr>
          <w:rFonts w:ascii="Arial" w:hAnsi="Arial" w:cs="Arial"/>
          <w:sz w:val="24"/>
          <w:szCs w:val="24"/>
          <w:lang w:val="en-US"/>
        </w:rPr>
        <w:t>organisations</w:t>
      </w:r>
      <w:proofErr w:type="spellEnd"/>
      <w:r w:rsidRPr="528DBDB7">
        <w:rPr>
          <w:rFonts w:ascii="Arial" w:hAnsi="Arial" w:cs="Arial"/>
          <w:sz w:val="24"/>
          <w:szCs w:val="24"/>
          <w:lang w:val="en-US"/>
        </w:rPr>
        <w:t xml:space="preserve">. You should aim to include how consultation will be conducted in the area where your project will be delivered. For example, how will you engage with participants, Local Area Coordinators (LACs) or Support Coordinators. Are there relevant Disability Representative </w:t>
      </w:r>
      <w:proofErr w:type="spellStart"/>
      <w:r w:rsidRPr="528DBDB7">
        <w:rPr>
          <w:rFonts w:ascii="Arial" w:hAnsi="Arial" w:cs="Arial"/>
          <w:sz w:val="24"/>
          <w:szCs w:val="24"/>
          <w:lang w:val="en-US"/>
        </w:rPr>
        <w:t>Organisations</w:t>
      </w:r>
      <w:proofErr w:type="spellEnd"/>
      <w:r w:rsidRPr="528DBDB7">
        <w:rPr>
          <w:rFonts w:ascii="Arial" w:hAnsi="Arial" w:cs="Arial"/>
          <w:sz w:val="24"/>
          <w:szCs w:val="24"/>
          <w:lang w:val="en-US"/>
        </w:rPr>
        <w:t xml:space="preserve"> (DRO) who are involved as well as participants formal and informal supports.</w:t>
      </w:r>
    </w:p>
    <w:p w14:paraId="37DCB0C6" w14:textId="77777777" w:rsidR="00FC1B5C" w:rsidRPr="006F0AC2" w:rsidRDefault="00FC1B5C" w:rsidP="528DBDB7">
      <w:pPr>
        <w:rPr>
          <w:rFonts w:ascii="Arial" w:hAnsi="Arial" w:cs="Arial"/>
          <w:b/>
          <w:bCs/>
          <w:sz w:val="24"/>
          <w:szCs w:val="24"/>
          <w:u w:val="single"/>
          <w:lang w:val="en-US"/>
        </w:rPr>
      </w:pPr>
    </w:p>
    <w:p w14:paraId="181EB4B0" w14:textId="469866B5" w:rsidR="0080757D" w:rsidRPr="006F0AC2" w:rsidRDefault="04426D2D" w:rsidP="528DBDB7">
      <w:pPr>
        <w:rPr>
          <w:rFonts w:ascii="Arial" w:hAnsi="Arial" w:cs="Arial"/>
          <w:b/>
          <w:bCs/>
          <w:sz w:val="24"/>
          <w:szCs w:val="24"/>
          <w:u w:val="single"/>
          <w:lang w:val="en-US"/>
        </w:rPr>
      </w:pPr>
      <w:r w:rsidRPr="528DBDB7">
        <w:rPr>
          <w:rFonts w:ascii="Arial" w:hAnsi="Arial" w:cs="Arial"/>
          <w:b/>
          <w:bCs/>
          <w:sz w:val="24"/>
          <w:szCs w:val="24"/>
          <w:u w:val="single"/>
          <w:lang w:val="en-US"/>
        </w:rPr>
        <w:t>Slide 1</w:t>
      </w:r>
      <w:r w:rsidR="6394DFC5" w:rsidRPr="528DBDB7">
        <w:rPr>
          <w:rFonts w:ascii="Arial" w:hAnsi="Arial" w:cs="Arial"/>
          <w:b/>
          <w:bCs/>
          <w:sz w:val="24"/>
          <w:szCs w:val="24"/>
          <w:u w:val="single"/>
          <w:lang w:val="en-US"/>
        </w:rPr>
        <w:t>5</w:t>
      </w:r>
      <w:r w:rsidRPr="528DBDB7">
        <w:rPr>
          <w:rFonts w:ascii="Arial" w:hAnsi="Arial" w:cs="Arial"/>
          <w:b/>
          <w:bCs/>
          <w:sz w:val="24"/>
          <w:szCs w:val="24"/>
          <w:u w:val="single"/>
          <w:lang w:val="en-US"/>
        </w:rPr>
        <w:t xml:space="preserve"> – Selection Criteria</w:t>
      </w:r>
      <w:r w:rsidR="1773CB1E" w:rsidRPr="528DBDB7">
        <w:rPr>
          <w:rFonts w:ascii="Arial" w:hAnsi="Arial" w:cs="Arial"/>
          <w:b/>
          <w:bCs/>
          <w:sz w:val="24"/>
          <w:szCs w:val="24"/>
          <w:u w:val="single"/>
          <w:lang w:val="en-US"/>
        </w:rPr>
        <w:t xml:space="preserve"> - C</w:t>
      </w:r>
      <w:r w:rsidRPr="528DBDB7">
        <w:rPr>
          <w:rFonts w:ascii="Arial" w:hAnsi="Arial" w:cs="Arial"/>
          <w:b/>
          <w:bCs/>
          <w:sz w:val="24"/>
          <w:szCs w:val="24"/>
          <w:u w:val="single"/>
          <w:lang w:val="en-US"/>
        </w:rPr>
        <w:t>riterion 5</w:t>
      </w:r>
    </w:p>
    <w:p w14:paraId="66122493" w14:textId="40A80415" w:rsidR="00FC1B5C" w:rsidRPr="006F0AC2" w:rsidRDefault="2872FA67" w:rsidP="528DBDB7">
      <w:pPr>
        <w:rPr>
          <w:rFonts w:ascii="Arial" w:hAnsi="Arial" w:cs="Arial"/>
          <w:i/>
          <w:iCs/>
          <w:sz w:val="24"/>
          <w:szCs w:val="24"/>
          <w:lang w:val="en-US"/>
        </w:rPr>
      </w:pPr>
      <w:r w:rsidRPr="528DBDB7">
        <w:rPr>
          <w:rFonts w:ascii="Arial" w:hAnsi="Arial" w:cs="Arial"/>
          <w:i/>
          <w:iCs/>
          <w:sz w:val="24"/>
          <w:szCs w:val="24"/>
          <w:lang w:val="en-US"/>
        </w:rPr>
        <w:t>Staff experience</w:t>
      </w:r>
    </w:p>
    <w:p w14:paraId="199B23B0" w14:textId="08B17412" w:rsidR="0080757D" w:rsidRPr="006F0AC2" w:rsidRDefault="2872FA67" w:rsidP="528DBDB7">
      <w:pPr>
        <w:rPr>
          <w:rFonts w:ascii="Arial" w:hAnsi="Arial" w:cs="Arial"/>
          <w:i/>
          <w:iCs/>
          <w:sz w:val="24"/>
          <w:szCs w:val="24"/>
          <w:lang w:val="en-US"/>
        </w:rPr>
      </w:pPr>
      <w:r w:rsidRPr="528DBDB7">
        <w:rPr>
          <w:rFonts w:ascii="Arial" w:hAnsi="Arial" w:cs="Arial"/>
          <w:i/>
          <w:iCs/>
          <w:sz w:val="24"/>
          <w:szCs w:val="24"/>
          <w:lang w:val="en-US"/>
        </w:rPr>
        <w:t xml:space="preserve">Demonstrate how participants have shaped the proposed project, and/or what role participants will play in shaping the design, delivery, or governance of the project. </w:t>
      </w:r>
    </w:p>
    <w:p w14:paraId="17A4282C" w14:textId="77777777" w:rsidR="00796D0C" w:rsidRDefault="00796D0C" w:rsidP="528DBDB7">
      <w:pPr>
        <w:rPr>
          <w:rFonts w:ascii="Arial" w:hAnsi="Arial" w:cs="Arial"/>
          <w:sz w:val="24"/>
          <w:szCs w:val="24"/>
          <w:lang w:val="en-US"/>
        </w:rPr>
      </w:pPr>
    </w:p>
    <w:p w14:paraId="213A2B4E" w14:textId="77777777" w:rsidR="002E0547" w:rsidRPr="002E0547" w:rsidRDefault="6394DFC5" w:rsidP="528DBDB7">
      <w:pPr>
        <w:rPr>
          <w:rFonts w:ascii="Arial" w:hAnsi="Arial" w:cs="Arial"/>
          <w:sz w:val="24"/>
          <w:szCs w:val="24"/>
        </w:rPr>
      </w:pPr>
      <w:r w:rsidRPr="528DBDB7">
        <w:rPr>
          <w:rFonts w:ascii="Arial" w:hAnsi="Arial" w:cs="Arial"/>
          <w:sz w:val="24"/>
          <w:szCs w:val="24"/>
          <w:lang w:val="en-US"/>
        </w:rPr>
        <w:t xml:space="preserve">Lastly, criterion five. You are required to demonstrate the capability and stability of your </w:t>
      </w:r>
      <w:proofErr w:type="spellStart"/>
      <w:r w:rsidRPr="528DBDB7">
        <w:rPr>
          <w:rFonts w:ascii="Arial" w:hAnsi="Arial" w:cs="Arial"/>
          <w:sz w:val="24"/>
          <w:szCs w:val="24"/>
          <w:lang w:val="en-US"/>
        </w:rPr>
        <w:t>organisation</w:t>
      </w:r>
      <w:proofErr w:type="spellEnd"/>
      <w:r w:rsidRPr="528DBDB7">
        <w:rPr>
          <w:rFonts w:ascii="Arial" w:hAnsi="Arial" w:cs="Arial"/>
          <w:sz w:val="24"/>
          <w:szCs w:val="24"/>
          <w:lang w:val="en-US"/>
        </w:rPr>
        <w:t>. We want to read about the experience of relevant staff that will be drawn on to successfully deliver the proposed project and any experience in delivering similar projects or managing grants in the past.</w:t>
      </w:r>
    </w:p>
    <w:p w14:paraId="4F9C17F1" w14:textId="0FB51AA8" w:rsidR="002E0547" w:rsidRPr="002E0547" w:rsidRDefault="6394DFC5" w:rsidP="528DBDB7">
      <w:pPr>
        <w:rPr>
          <w:rFonts w:ascii="Arial" w:hAnsi="Arial" w:cs="Arial"/>
          <w:sz w:val="24"/>
          <w:szCs w:val="24"/>
        </w:rPr>
      </w:pPr>
      <w:r w:rsidRPr="528DBDB7">
        <w:rPr>
          <w:rFonts w:ascii="Arial" w:hAnsi="Arial" w:cs="Arial"/>
          <w:sz w:val="24"/>
          <w:szCs w:val="24"/>
          <w:lang w:val="en-US"/>
        </w:rPr>
        <w:t>I will just note again that i</w:t>
      </w:r>
      <w:r w:rsidR="79362B8E" w:rsidRPr="528DBDB7">
        <w:rPr>
          <w:rFonts w:ascii="Arial" w:hAnsi="Arial" w:cs="Arial"/>
          <w:sz w:val="24"/>
          <w:szCs w:val="24"/>
          <w:lang w:val="en-US"/>
        </w:rPr>
        <w:t>t</w:t>
      </w:r>
      <w:r w:rsidRPr="528DBDB7">
        <w:rPr>
          <w:rFonts w:ascii="Arial" w:hAnsi="Arial" w:cs="Arial"/>
          <w:sz w:val="24"/>
          <w:szCs w:val="24"/>
          <w:lang w:val="en-US"/>
        </w:rPr>
        <w:t xml:space="preserve"> i</w:t>
      </w:r>
      <w:r w:rsidR="68599AD0" w:rsidRPr="528DBDB7">
        <w:rPr>
          <w:rFonts w:ascii="Arial" w:hAnsi="Arial" w:cs="Arial"/>
          <w:sz w:val="24"/>
          <w:szCs w:val="24"/>
          <w:lang w:val="en-US"/>
        </w:rPr>
        <w:t>s</w:t>
      </w:r>
      <w:r w:rsidRPr="528DBDB7">
        <w:rPr>
          <w:rFonts w:ascii="Arial" w:hAnsi="Arial" w:cs="Arial"/>
          <w:sz w:val="24"/>
          <w:szCs w:val="24"/>
          <w:lang w:val="en-US"/>
        </w:rPr>
        <w:t xml:space="preserve"> important all your responses come to us in the form of a written answer or response to the application question. You need to use the application form provided. If you add any images or word art to the application form, they won't be assessed. </w:t>
      </w:r>
    </w:p>
    <w:p w14:paraId="2BE686F3" w14:textId="03173409" w:rsidR="006F0AC2" w:rsidRPr="002E0547" w:rsidRDefault="006F0AC2" w:rsidP="528DBDB7">
      <w:pPr>
        <w:rPr>
          <w:rFonts w:ascii="Arial" w:hAnsi="Arial" w:cs="Arial"/>
          <w:sz w:val="24"/>
          <w:szCs w:val="24"/>
          <w:lang w:val="en-US"/>
        </w:rPr>
      </w:pPr>
    </w:p>
    <w:p w14:paraId="2C33F58B" w14:textId="5B5BCFA4" w:rsidR="006F0AC2" w:rsidRDefault="0F8A33ED" w:rsidP="528DBDB7">
      <w:pPr>
        <w:rPr>
          <w:rFonts w:ascii="Arial" w:hAnsi="Arial" w:cs="Arial"/>
          <w:b/>
          <w:bCs/>
          <w:sz w:val="24"/>
          <w:szCs w:val="24"/>
          <w:u w:val="single"/>
        </w:rPr>
      </w:pPr>
      <w:r w:rsidRPr="528DBDB7">
        <w:rPr>
          <w:rFonts w:ascii="Arial" w:hAnsi="Arial" w:cs="Arial"/>
          <w:b/>
          <w:bCs/>
          <w:sz w:val="24"/>
          <w:szCs w:val="24"/>
          <w:u w:val="single"/>
        </w:rPr>
        <w:t>Slide 1</w:t>
      </w:r>
      <w:r w:rsidR="6394DFC5" w:rsidRPr="528DBDB7">
        <w:rPr>
          <w:rFonts w:ascii="Arial" w:hAnsi="Arial" w:cs="Arial"/>
          <w:b/>
          <w:bCs/>
          <w:sz w:val="24"/>
          <w:szCs w:val="24"/>
          <w:u w:val="single"/>
        </w:rPr>
        <w:t>6</w:t>
      </w:r>
      <w:r w:rsidRPr="528DBDB7">
        <w:rPr>
          <w:rFonts w:ascii="Arial" w:hAnsi="Arial" w:cs="Arial"/>
          <w:b/>
          <w:bCs/>
          <w:sz w:val="24"/>
          <w:szCs w:val="24"/>
          <w:u w:val="single"/>
        </w:rPr>
        <w:t xml:space="preserve"> – </w:t>
      </w:r>
      <w:r w:rsidR="2CE747A3" w:rsidRPr="528DBDB7">
        <w:rPr>
          <w:rFonts w:ascii="Arial" w:hAnsi="Arial" w:cs="Arial"/>
          <w:b/>
          <w:bCs/>
          <w:sz w:val="24"/>
          <w:szCs w:val="24"/>
          <w:u w:val="single"/>
        </w:rPr>
        <w:t>If you are successful</w:t>
      </w:r>
    </w:p>
    <w:p w14:paraId="6DE1C7B5" w14:textId="3EAF969E" w:rsidR="00C10247" w:rsidRPr="00C10247" w:rsidRDefault="2CE747A3" w:rsidP="528DBDB7">
      <w:pPr>
        <w:rPr>
          <w:rFonts w:ascii="Arial" w:hAnsi="Arial" w:cs="Arial"/>
          <w:i/>
          <w:iCs/>
          <w:sz w:val="24"/>
          <w:szCs w:val="24"/>
        </w:rPr>
      </w:pPr>
      <w:r w:rsidRPr="528DBDB7">
        <w:rPr>
          <w:rFonts w:ascii="Arial" w:hAnsi="Arial" w:cs="Arial"/>
          <w:i/>
          <w:iCs/>
          <w:sz w:val="24"/>
          <w:szCs w:val="24"/>
        </w:rPr>
        <w:t>What to expec</w:t>
      </w:r>
      <w:r w:rsidR="000E0835">
        <w:rPr>
          <w:rFonts w:ascii="Arial" w:hAnsi="Arial" w:cs="Arial"/>
          <w:i/>
          <w:iCs/>
          <w:sz w:val="24"/>
          <w:szCs w:val="24"/>
        </w:rPr>
        <w:t xml:space="preserve">t </w:t>
      </w:r>
    </w:p>
    <w:p w14:paraId="09B75C9C" w14:textId="77777777" w:rsidR="00C10247" w:rsidRPr="00C10247" w:rsidRDefault="2CE747A3" w:rsidP="528DBDB7">
      <w:pPr>
        <w:rPr>
          <w:rFonts w:ascii="Arial" w:hAnsi="Arial" w:cs="Arial"/>
          <w:i/>
          <w:iCs/>
          <w:sz w:val="24"/>
          <w:szCs w:val="24"/>
        </w:rPr>
      </w:pPr>
      <w:r w:rsidRPr="528DBDB7">
        <w:rPr>
          <w:rFonts w:ascii="Arial" w:hAnsi="Arial" w:cs="Arial"/>
          <w:i/>
          <w:iCs/>
          <w:sz w:val="24"/>
          <w:szCs w:val="24"/>
        </w:rPr>
        <w:t xml:space="preserve">Successful applicants will be required to sign a grant </w:t>
      </w:r>
      <w:proofErr w:type="gramStart"/>
      <w:r w:rsidRPr="528DBDB7">
        <w:rPr>
          <w:rFonts w:ascii="Arial" w:hAnsi="Arial" w:cs="Arial"/>
          <w:i/>
          <w:iCs/>
          <w:sz w:val="24"/>
          <w:szCs w:val="24"/>
        </w:rPr>
        <w:t>agreement</w:t>
      </w:r>
      <w:proofErr w:type="gramEnd"/>
    </w:p>
    <w:p w14:paraId="5A68937A" w14:textId="77777777" w:rsidR="00C10247" w:rsidRPr="00C10247" w:rsidRDefault="2CE747A3" w:rsidP="528DBDB7">
      <w:pPr>
        <w:rPr>
          <w:rFonts w:ascii="Arial" w:hAnsi="Arial" w:cs="Arial"/>
          <w:i/>
          <w:iCs/>
          <w:sz w:val="24"/>
          <w:szCs w:val="24"/>
        </w:rPr>
      </w:pPr>
      <w:r w:rsidRPr="528DBDB7">
        <w:rPr>
          <w:rFonts w:ascii="Arial" w:hAnsi="Arial" w:cs="Arial"/>
          <w:i/>
          <w:iCs/>
          <w:sz w:val="24"/>
          <w:szCs w:val="24"/>
        </w:rPr>
        <w:t xml:space="preserve">Projects likely to commence from July 2023 </w:t>
      </w:r>
      <w:proofErr w:type="gramStart"/>
      <w:r w:rsidRPr="528DBDB7">
        <w:rPr>
          <w:rFonts w:ascii="Arial" w:hAnsi="Arial" w:cs="Arial"/>
          <w:i/>
          <w:iCs/>
          <w:sz w:val="24"/>
          <w:szCs w:val="24"/>
        </w:rPr>
        <w:t>onwards</w:t>
      </w:r>
      <w:proofErr w:type="gramEnd"/>
    </w:p>
    <w:p w14:paraId="6C39BDB6" w14:textId="78EEA21B" w:rsidR="00C10247" w:rsidRPr="00C10247" w:rsidRDefault="2CE747A3" w:rsidP="528DBDB7">
      <w:pPr>
        <w:rPr>
          <w:rFonts w:ascii="Arial" w:hAnsi="Arial" w:cs="Arial"/>
          <w:i/>
          <w:iCs/>
          <w:sz w:val="24"/>
          <w:szCs w:val="24"/>
        </w:rPr>
      </w:pPr>
      <w:r w:rsidRPr="528DBDB7">
        <w:rPr>
          <w:rFonts w:ascii="Arial" w:hAnsi="Arial" w:cs="Arial"/>
          <w:i/>
          <w:iCs/>
          <w:sz w:val="24"/>
          <w:szCs w:val="24"/>
        </w:rPr>
        <w:t xml:space="preserve">Support will be </w:t>
      </w:r>
      <w:proofErr w:type="gramStart"/>
      <w:r w:rsidRPr="528DBDB7">
        <w:rPr>
          <w:rFonts w:ascii="Arial" w:hAnsi="Arial" w:cs="Arial"/>
          <w:i/>
          <w:iCs/>
          <w:sz w:val="24"/>
          <w:szCs w:val="24"/>
        </w:rPr>
        <w:t>ongoing</w:t>
      </w:r>
      <w:proofErr w:type="gramEnd"/>
    </w:p>
    <w:p w14:paraId="0EE33B37" w14:textId="77777777" w:rsidR="00C10247" w:rsidRPr="00185BFD" w:rsidRDefault="00C10247" w:rsidP="528DBDB7">
      <w:pPr>
        <w:rPr>
          <w:rFonts w:ascii="Arial" w:hAnsi="Arial" w:cs="Arial"/>
          <w:b/>
          <w:bCs/>
          <w:sz w:val="24"/>
          <w:szCs w:val="24"/>
          <w:u w:val="single"/>
        </w:rPr>
      </w:pPr>
    </w:p>
    <w:p w14:paraId="23268315" w14:textId="77777777" w:rsidR="002E0547" w:rsidRPr="002E0547" w:rsidRDefault="6394DFC5" w:rsidP="528DBDB7">
      <w:pPr>
        <w:rPr>
          <w:rFonts w:ascii="Arial" w:hAnsi="Arial" w:cs="Arial"/>
          <w:sz w:val="24"/>
          <w:szCs w:val="24"/>
        </w:rPr>
      </w:pPr>
      <w:r w:rsidRPr="528DBDB7">
        <w:rPr>
          <w:rFonts w:ascii="Arial" w:hAnsi="Arial" w:cs="Arial"/>
          <w:sz w:val="24"/>
          <w:szCs w:val="24"/>
          <w:lang w:val="en-US"/>
        </w:rPr>
        <w:t>I want to finish off this part of the Information Session by explaining what you can expect if your application is successful.</w:t>
      </w:r>
    </w:p>
    <w:p w14:paraId="177F7E32" w14:textId="71321259" w:rsidR="002E0547" w:rsidRPr="002E0547" w:rsidRDefault="6394DFC5" w:rsidP="528DBDB7">
      <w:pPr>
        <w:rPr>
          <w:rFonts w:ascii="Arial" w:hAnsi="Arial" w:cs="Arial"/>
          <w:sz w:val="24"/>
          <w:szCs w:val="24"/>
        </w:rPr>
      </w:pPr>
      <w:r w:rsidRPr="528DBDB7">
        <w:rPr>
          <w:rFonts w:ascii="Arial" w:hAnsi="Arial" w:cs="Arial"/>
          <w:sz w:val="24"/>
          <w:szCs w:val="24"/>
          <w:lang w:val="en-US"/>
        </w:rPr>
        <w:t>The NDIA will complete a rigorous process two-stage process to assess all applications. The two-stage process is explained in the Guidelines. We anticipate that the results of the grant round will be announced in June.</w:t>
      </w:r>
    </w:p>
    <w:p w14:paraId="1118F52C" w14:textId="28F6D034" w:rsidR="002E0547" w:rsidRPr="002E0547" w:rsidRDefault="6394DFC5" w:rsidP="528DBDB7">
      <w:pPr>
        <w:rPr>
          <w:rFonts w:ascii="Arial" w:hAnsi="Arial" w:cs="Arial"/>
          <w:sz w:val="24"/>
          <w:szCs w:val="24"/>
        </w:rPr>
      </w:pPr>
      <w:r w:rsidRPr="528DBDB7">
        <w:rPr>
          <w:rFonts w:ascii="Arial" w:hAnsi="Arial" w:cs="Arial"/>
          <w:sz w:val="24"/>
          <w:szCs w:val="24"/>
          <w:lang w:val="en-US"/>
        </w:rPr>
        <w:t xml:space="preserve">If your application is successful, you must enter into a legally binding grant agreement with the NDIA. The grant agreement sets out a series of terms and conditions for the grant. We have included a copy of the draft grant agreement on our </w:t>
      </w:r>
      <w:proofErr w:type="gramStart"/>
      <w:r w:rsidRPr="528DBDB7">
        <w:rPr>
          <w:rFonts w:ascii="Arial" w:hAnsi="Arial" w:cs="Arial"/>
          <w:sz w:val="24"/>
          <w:szCs w:val="24"/>
          <w:lang w:val="en-US"/>
        </w:rPr>
        <w:t>webpage</w:t>
      </w:r>
      <w:proofErr w:type="gramEnd"/>
      <w:r w:rsidRPr="528DBDB7">
        <w:rPr>
          <w:rFonts w:ascii="Arial" w:hAnsi="Arial" w:cs="Arial"/>
          <w:sz w:val="24"/>
          <w:szCs w:val="24"/>
          <w:lang w:val="en-US"/>
        </w:rPr>
        <w:t xml:space="preserve"> and I encourage you to review it.</w:t>
      </w:r>
    </w:p>
    <w:p w14:paraId="05824486" w14:textId="77777777" w:rsidR="002E0547" w:rsidRPr="002E0547" w:rsidRDefault="6394DFC5" w:rsidP="528DBDB7">
      <w:pPr>
        <w:rPr>
          <w:rFonts w:ascii="Arial" w:hAnsi="Arial" w:cs="Arial"/>
          <w:sz w:val="24"/>
          <w:szCs w:val="24"/>
        </w:rPr>
      </w:pPr>
      <w:r w:rsidRPr="528DBDB7">
        <w:rPr>
          <w:rFonts w:ascii="Arial" w:hAnsi="Arial" w:cs="Arial"/>
          <w:sz w:val="24"/>
          <w:szCs w:val="24"/>
          <w:lang w:val="en-US"/>
        </w:rPr>
        <w:t>We anticipate that successful applicants will sign their grant agreements in July, so that project delivery can start soon after.</w:t>
      </w:r>
    </w:p>
    <w:p w14:paraId="718B6A3F" w14:textId="1F9E15B6" w:rsidR="002E0547" w:rsidRPr="002E0547" w:rsidRDefault="6394DFC5" w:rsidP="528DBDB7">
      <w:pPr>
        <w:rPr>
          <w:rFonts w:ascii="Arial" w:hAnsi="Arial" w:cs="Arial"/>
          <w:sz w:val="24"/>
          <w:szCs w:val="24"/>
        </w:rPr>
      </w:pPr>
      <w:r w:rsidRPr="528DBDB7">
        <w:rPr>
          <w:rFonts w:ascii="Arial" w:hAnsi="Arial" w:cs="Arial"/>
          <w:sz w:val="24"/>
          <w:szCs w:val="24"/>
          <w:lang w:val="en-US"/>
        </w:rPr>
        <w:t xml:space="preserve">I want to </w:t>
      </w:r>
      <w:proofErr w:type="spellStart"/>
      <w:r w:rsidRPr="528DBDB7">
        <w:rPr>
          <w:rFonts w:ascii="Arial" w:hAnsi="Arial" w:cs="Arial"/>
          <w:sz w:val="24"/>
          <w:szCs w:val="24"/>
          <w:lang w:val="en-US"/>
        </w:rPr>
        <w:t>emphasise</w:t>
      </w:r>
      <w:proofErr w:type="spellEnd"/>
      <w:r w:rsidRPr="528DBDB7">
        <w:rPr>
          <w:rFonts w:ascii="Arial" w:hAnsi="Arial" w:cs="Arial"/>
          <w:sz w:val="24"/>
          <w:szCs w:val="24"/>
          <w:lang w:val="en-US"/>
        </w:rPr>
        <w:t xml:space="preserve"> that my team will work closely with you to support implementation of your project. Initially this support will relate to getting the grant agreement </w:t>
      </w:r>
      <w:proofErr w:type="gramStart"/>
      <w:r w:rsidRPr="528DBDB7">
        <w:rPr>
          <w:rFonts w:ascii="Arial" w:hAnsi="Arial" w:cs="Arial"/>
          <w:sz w:val="24"/>
          <w:szCs w:val="24"/>
          <w:lang w:val="en-US"/>
        </w:rPr>
        <w:t>signed, and</w:t>
      </w:r>
      <w:proofErr w:type="gramEnd"/>
      <w:r w:rsidRPr="528DBDB7">
        <w:rPr>
          <w:rFonts w:ascii="Arial" w:hAnsi="Arial" w:cs="Arial"/>
          <w:sz w:val="24"/>
          <w:szCs w:val="24"/>
          <w:lang w:val="en-US"/>
        </w:rPr>
        <w:t xml:space="preserve"> will then move onto assisting you to connect with participants and to formally commence your project.</w:t>
      </w:r>
    </w:p>
    <w:p w14:paraId="0C77DB1E" w14:textId="0EB3B126" w:rsidR="002E0547" w:rsidRPr="002E0547" w:rsidRDefault="6394DFC5" w:rsidP="528DBDB7">
      <w:pPr>
        <w:rPr>
          <w:rFonts w:ascii="Arial" w:hAnsi="Arial" w:cs="Arial"/>
          <w:sz w:val="24"/>
          <w:szCs w:val="24"/>
        </w:rPr>
      </w:pPr>
      <w:r w:rsidRPr="528DBDB7">
        <w:rPr>
          <w:rFonts w:ascii="Arial" w:hAnsi="Arial" w:cs="Arial"/>
          <w:sz w:val="24"/>
          <w:szCs w:val="24"/>
          <w:lang w:val="en-US"/>
        </w:rPr>
        <w:t>Once your project is up and running, you will get into a cycle of quarterly progress reporting to the NDIA. We will also be evaluating your project. More details about the approach to evaluation being made available once the grant agreements are signed.</w:t>
      </w:r>
    </w:p>
    <w:p w14:paraId="3468752D" w14:textId="73105D2B" w:rsidR="002E0547" w:rsidRPr="002E0547" w:rsidRDefault="6394DFC5" w:rsidP="528DBDB7">
      <w:pPr>
        <w:rPr>
          <w:rFonts w:ascii="Arial" w:eastAsia="Arial" w:hAnsi="Arial" w:cs="Arial"/>
          <w:color w:val="000000" w:themeColor="text1"/>
          <w:sz w:val="24"/>
          <w:szCs w:val="24"/>
          <w:lang w:val="en-US"/>
        </w:rPr>
      </w:pPr>
      <w:r w:rsidRPr="528DBDB7">
        <w:rPr>
          <w:rFonts w:ascii="Arial" w:hAnsi="Arial" w:cs="Arial"/>
          <w:sz w:val="24"/>
          <w:szCs w:val="24"/>
          <w:lang w:val="en-US"/>
        </w:rPr>
        <w:t xml:space="preserve">That brings me to the end of our overview of the grant process. I recognize there’s been a lot of information that we’ve covered, so we are now going to </w:t>
      </w:r>
      <w:proofErr w:type="gramStart"/>
      <w:r w:rsidRPr="528DBDB7">
        <w:rPr>
          <w:rFonts w:ascii="Arial" w:hAnsi="Arial" w:cs="Arial"/>
          <w:sz w:val="24"/>
          <w:szCs w:val="24"/>
          <w:lang w:val="en-US"/>
        </w:rPr>
        <w:t>open up</w:t>
      </w:r>
      <w:proofErr w:type="gramEnd"/>
      <w:r w:rsidRPr="528DBDB7">
        <w:rPr>
          <w:rFonts w:ascii="Arial" w:hAnsi="Arial" w:cs="Arial"/>
          <w:sz w:val="24"/>
          <w:szCs w:val="24"/>
          <w:lang w:val="en-US"/>
        </w:rPr>
        <w:t xml:space="preserve"> the Q&amp;A part of the session. </w:t>
      </w:r>
      <w:r w:rsidR="605A7806" w:rsidRPr="528DBDB7">
        <w:rPr>
          <w:rFonts w:ascii="Arial" w:eastAsia="Arial" w:hAnsi="Arial" w:cs="Arial"/>
          <w:color w:val="000000" w:themeColor="text1"/>
          <w:sz w:val="24"/>
          <w:szCs w:val="24"/>
          <w:lang w:val="en-US"/>
        </w:rPr>
        <w:t xml:space="preserve"> I'll hand over to Greg Pascoe Leahy from my team who will facilitate the Q&amp;A session.</w:t>
      </w:r>
    </w:p>
    <w:p w14:paraId="51D6E9F6" w14:textId="0335B9B9" w:rsidR="009F4FAD" w:rsidRDefault="009F4FAD" w:rsidP="528DBDB7">
      <w:pPr>
        <w:rPr>
          <w:rFonts w:ascii="Arial" w:hAnsi="Arial" w:cs="Arial"/>
          <w:sz w:val="24"/>
          <w:szCs w:val="24"/>
          <w:lang w:val="en-US"/>
        </w:rPr>
      </w:pPr>
    </w:p>
    <w:p w14:paraId="3F228ECD" w14:textId="5FBE904B" w:rsidR="007C0BB6" w:rsidRPr="0081415C" w:rsidRDefault="1EFF5D38" w:rsidP="528DBDB7">
      <w:pPr>
        <w:rPr>
          <w:rFonts w:ascii="Arial" w:hAnsi="Arial" w:cs="Arial"/>
          <w:b/>
          <w:bCs/>
          <w:sz w:val="24"/>
          <w:szCs w:val="24"/>
          <w:u w:val="single"/>
          <w:lang w:val="en-US"/>
        </w:rPr>
      </w:pPr>
      <w:r w:rsidRPr="528DBDB7">
        <w:rPr>
          <w:rFonts w:ascii="Arial" w:hAnsi="Arial" w:cs="Arial"/>
          <w:b/>
          <w:bCs/>
          <w:sz w:val="24"/>
          <w:szCs w:val="24"/>
          <w:u w:val="single"/>
          <w:lang w:val="en-US"/>
        </w:rPr>
        <w:t>Slide 17 – Q &amp; A</w:t>
      </w:r>
    </w:p>
    <w:p w14:paraId="1934A9C3" w14:textId="77777777" w:rsidR="0081415C" w:rsidRPr="0081415C" w:rsidRDefault="321C5C03" w:rsidP="528DBDB7">
      <w:pPr>
        <w:rPr>
          <w:rFonts w:ascii="Arial" w:hAnsi="Arial" w:cs="Arial"/>
          <w:i/>
          <w:iCs/>
          <w:sz w:val="24"/>
          <w:szCs w:val="24"/>
        </w:rPr>
      </w:pPr>
      <w:r w:rsidRPr="528DBDB7">
        <w:rPr>
          <w:rFonts w:ascii="Arial" w:hAnsi="Arial" w:cs="Arial"/>
          <w:i/>
          <w:iCs/>
          <w:sz w:val="24"/>
          <w:szCs w:val="24"/>
        </w:rPr>
        <w:t>Instructions</w:t>
      </w:r>
    </w:p>
    <w:p w14:paraId="14614C00" w14:textId="77777777" w:rsidR="0081415C" w:rsidRPr="0081415C" w:rsidRDefault="321C5C03" w:rsidP="007130DD">
      <w:pPr>
        <w:numPr>
          <w:ilvl w:val="0"/>
          <w:numId w:val="15"/>
        </w:numPr>
        <w:rPr>
          <w:rFonts w:ascii="Arial" w:hAnsi="Arial" w:cs="Arial"/>
          <w:i/>
          <w:iCs/>
          <w:sz w:val="24"/>
          <w:szCs w:val="24"/>
        </w:rPr>
      </w:pPr>
      <w:r w:rsidRPr="528DBDB7">
        <w:rPr>
          <w:rFonts w:ascii="Arial" w:hAnsi="Arial" w:cs="Arial"/>
          <w:i/>
          <w:iCs/>
          <w:sz w:val="24"/>
          <w:szCs w:val="24"/>
        </w:rPr>
        <w:t>Microsoft Teams Chat function</w:t>
      </w:r>
    </w:p>
    <w:p w14:paraId="73AD4B47" w14:textId="77777777" w:rsidR="0081415C" w:rsidRPr="0081415C" w:rsidRDefault="321C5C03" w:rsidP="007130DD">
      <w:pPr>
        <w:numPr>
          <w:ilvl w:val="0"/>
          <w:numId w:val="15"/>
        </w:numPr>
        <w:rPr>
          <w:rFonts w:ascii="Arial" w:hAnsi="Arial" w:cs="Arial"/>
          <w:i/>
          <w:iCs/>
          <w:sz w:val="24"/>
          <w:szCs w:val="24"/>
        </w:rPr>
      </w:pPr>
      <w:r w:rsidRPr="528DBDB7">
        <w:rPr>
          <w:rFonts w:ascii="Arial" w:hAnsi="Arial" w:cs="Arial"/>
          <w:i/>
          <w:iCs/>
          <w:sz w:val="24"/>
          <w:szCs w:val="24"/>
        </w:rPr>
        <w:t>Please only use the Chat function to ask </w:t>
      </w:r>
      <w:proofErr w:type="gramStart"/>
      <w:r w:rsidRPr="528DBDB7">
        <w:rPr>
          <w:rFonts w:ascii="Arial" w:hAnsi="Arial" w:cs="Arial"/>
          <w:i/>
          <w:iCs/>
          <w:sz w:val="24"/>
          <w:szCs w:val="24"/>
        </w:rPr>
        <w:t>questions</w:t>
      </w:r>
      <w:proofErr w:type="gramEnd"/>
    </w:p>
    <w:p w14:paraId="7E2560BD" w14:textId="56349F83" w:rsidR="6A064B7C" w:rsidRDefault="6A064B7C" w:rsidP="007130DD">
      <w:pPr>
        <w:numPr>
          <w:ilvl w:val="0"/>
          <w:numId w:val="15"/>
        </w:numPr>
        <w:rPr>
          <w:rFonts w:ascii="Arial" w:hAnsi="Arial" w:cs="Arial"/>
          <w:i/>
          <w:iCs/>
          <w:sz w:val="24"/>
          <w:szCs w:val="24"/>
        </w:rPr>
      </w:pPr>
      <w:r w:rsidRPr="528DBDB7">
        <w:rPr>
          <w:rFonts w:ascii="Arial" w:hAnsi="Arial" w:cs="Arial"/>
          <w:i/>
          <w:iCs/>
          <w:sz w:val="24"/>
          <w:szCs w:val="24"/>
        </w:rPr>
        <w:t xml:space="preserve">We won’t provide answers in the Chat, we will answer </w:t>
      </w:r>
      <w:proofErr w:type="gramStart"/>
      <w:r w:rsidRPr="528DBDB7">
        <w:rPr>
          <w:rFonts w:ascii="Arial" w:hAnsi="Arial" w:cs="Arial"/>
          <w:i/>
          <w:iCs/>
          <w:sz w:val="24"/>
          <w:szCs w:val="24"/>
        </w:rPr>
        <w:t>verbally</w:t>
      </w:r>
      <w:proofErr w:type="gramEnd"/>
    </w:p>
    <w:p w14:paraId="2CB27CE4" w14:textId="77777777" w:rsidR="007C0BB6" w:rsidRPr="0081415C" w:rsidRDefault="007C0BB6" w:rsidP="528DBDB7">
      <w:pPr>
        <w:rPr>
          <w:rFonts w:ascii="Arial" w:hAnsi="Arial" w:cs="Arial"/>
          <w:sz w:val="24"/>
          <w:szCs w:val="24"/>
        </w:rPr>
      </w:pPr>
    </w:p>
    <w:p w14:paraId="0F1BBE77" w14:textId="11467C65" w:rsidR="6A064B7C" w:rsidRDefault="6A064B7C" w:rsidP="528DBDB7">
      <w:pPr>
        <w:rPr>
          <w:rFonts w:ascii="Arial" w:hAnsi="Arial" w:cs="Arial"/>
          <w:sz w:val="24"/>
          <w:szCs w:val="24"/>
        </w:rPr>
      </w:pPr>
      <w:r w:rsidRPr="528DBDB7">
        <w:rPr>
          <w:rFonts w:ascii="Arial" w:hAnsi="Arial" w:cs="Arial"/>
          <w:sz w:val="24"/>
          <w:szCs w:val="24"/>
        </w:rPr>
        <w:t>Thanks, Kimberly</w:t>
      </w:r>
    </w:p>
    <w:p w14:paraId="48F21E91" w14:textId="1E9FC3F7" w:rsidR="6A064B7C" w:rsidRDefault="6A064B7C"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Today for the Q&amp;A portion of our information session we’re using the Chat function on Microsoft Teams. This can be found in the top toolbar and is circled in this image for your reference. We have now turned on the Chat function so you should be able to start asking your questions. However, it will be important that you only ask questions using this feature and do not react or reply to anything that is in the Chat box. We will answer your questions verbally, rather than using the Chat.</w:t>
      </w:r>
    </w:p>
    <w:p w14:paraId="56DB4142" w14:textId="722DA74E" w:rsidR="6A064B7C" w:rsidRDefault="6A064B7C"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 xml:space="preserve">Where there are questions with a similar theme </w:t>
      </w:r>
      <w:proofErr w:type="gramStart"/>
      <w:r w:rsidRPr="528DBDB7">
        <w:rPr>
          <w:rFonts w:ascii="Arial" w:eastAsia="Arial" w:hAnsi="Arial" w:cs="Arial"/>
          <w:color w:val="000000" w:themeColor="text1"/>
          <w:sz w:val="24"/>
          <w:szCs w:val="24"/>
          <w:lang w:val="en-US"/>
        </w:rPr>
        <w:t>e.g.</w:t>
      </w:r>
      <w:proofErr w:type="gramEnd"/>
      <w:r w:rsidRPr="528DBDB7">
        <w:rPr>
          <w:rFonts w:ascii="Arial" w:eastAsia="Arial" w:hAnsi="Arial" w:cs="Arial"/>
          <w:color w:val="000000" w:themeColor="text1"/>
          <w:sz w:val="24"/>
          <w:szCs w:val="24"/>
          <w:lang w:val="en-US"/>
        </w:rPr>
        <w:t xml:space="preserve"> Selection Criterion 2, we will only look to answer one of these questions so please try to monitor the questions being asked and the responses we provide you with.</w:t>
      </w:r>
    </w:p>
    <w:p w14:paraId="16026215" w14:textId="5C784D9A" w:rsidR="6A064B7C" w:rsidRDefault="6A064B7C"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I must also acknowledge that we need to operate within the probity rules for this grant round. That means we cannot answer questions about your project idea. There may also be questions that we can't answer today. In that situation, we will take the question on notice, and publish the answer on the grant round web page within 4 business days of this session.</w:t>
      </w:r>
    </w:p>
    <w:p w14:paraId="7B5DFD2D" w14:textId="0E45E6F0" w:rsidR="6A064B7C" w:rsidRDefault="6A064B7C"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If the Chat function is not accessible for you today, please contact us at the grant round email address with your question and we will answer it within 4 business days of this session.</w:t>
      </w:r>
    </w:p>
    <w:p w14:paraId="68F4F803" w14:textId="716511E2" w:rsidR="6A064B7C" w:rsidRDefault="6A064B7C"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We now invite you to use the Chat function to enter your questions.</w:t>
      </w:r>
    </w:p>
    <w:p w14:paraId="118342AA" w14:textId="3CDF499F" w:rsidR="528DBDB7" w:rsidRDefault="528DBDB7" w:rsidP="528DBDB7">
      <w:pPr>
        <w:rPr>
          <w:rFonts w:ascii="Arial" w:hAnsi="Arial" w:cs="Arial"/>
          <w:sz w:val="24"/>
          <w:szCs w:val="24"/>
          <w:lang w:val="en-US"/>
        </w:rPr>
      </w:pPr>
    </w:p>
    <w:p w14:paraId="40B0421B" w14:textId="70CF4656" w:rsidR="6A064B7C" w:rsidRDefault="6A064B7C" w:rsidP="528DBDB7">
      <w:pPr>
        <w:rPr>
          <w:rFonts w:ascii="Arial" w:hAnsi="Arial" w:cs="Arial"/>
          <w:b/>
          <w:bCs/>
          <w:sz w:val="24"/>
          <w:szCs w:val="24"/>
          <w:u w:val="single"/>
          <w:lang w:val="en-US"/>
        </w:rPr>
      </w:pPr>
      <w:r w:rsidRPr="528DBDB7">
        <w:rPr>
          <w:rFonts w:ascii="Arial" w:hAnsi="Arial" w:cs="Arial"/>
          <w:b/>
          <w:bCs/>
          <w:sz w:val="24"/>
          <w:szCs w:val="24"/>
          <w:u w:val="single"/>
          <w:lang w:val="en-US"/>
        </w:rPr>
        <w:t>Slide 18 – Questions &amp; Contact Us</w:t>
      </w:r>
    </w:p>
    <w:p w14:paraId="49512767" w14:textId="339BDDA6" w:rsidR="6A064B7C" w:rsidRDefault="6A064B7C" w:rsidP="528DBDB7">
      <w:pPr>
        <w:ind w:left="547" w:hanging="547"/>
        <w:rPr>
          <w:rFonts w:ascii="Arial" w:eastAsia="Arial" w:hAnsi="Arial" w:cs="Arial"/>
          <w:b/>
          <w:bCs/>
          <w:i/>
          <w:iCs/>
          <w:sz w:val="24"/>
          <w:szCs w:val="24"/>
          <w:lang w:val="en-US"/>
        </w:rPr>
      </w:pPr>
      <w:r w:rsidRPr="528DBDB7">
        <w:rPr>
          <w:rFonts w:ascii="Arial" w:eastAsia="Arial" w:hAnsi="Arial" w:cs="Arial"/>
          <w:i/>
          <w:iCs/>
          <w:sz w:val="24"/>
          <w:szCs w:val="24"/>
          <w:lang w:val="en-US"/>
        </w:rPr>
        <w:t xml:space="preserve">If you have questions, please email them to this email address by </w:t>
      </w:r>
      <w:r w:rsidRPr="528DBDB7">
        <w:rPr>
          <w:rFonts w:ascii="Arial" w:eastAsia="Arial" w:hAnsi="Arial" w:cs="Arial"/>
          <w:b/>
          <w:bCs/>
          <w:i/>
          <w:iCs/>
          <w:sz w:val="24"/>
          <w:szCs w:val="24"/>
          <w:lang w:val="en-US"/>
        </w:rPr>
        <w:t>13 April 2023</w:t>
      </w:r>
    </w:p>
    <w:p w14:paraId="59A08291" w14:textId="4E2F3FD4" w:rsidR="6A064B7C" w:rsidRDefault="007C0DD5" w:rsidP="528DBDB7">
      <w:pPr>
        <w:ind w:left="547" w:hanging="547"/>
        <w:rPr>
          <w:i/>
          <w:iCs/>
          <w:sz w:val="24"/>
          <w:szCs w:val="24"/>
        </w:rPr>
      </w:pPr>
      <w:hyperlink r:id="rId15">
        <w:r w:rsidR="6A064B7C" w:rsidRPr="528DBDB7">
          <w:rPr>
            <w:rStyle w:val="Hyperlink"/>
            <w:rFonts w:ascii="Arial" w:eastAsia="Arial" w:hAnsi="Arial" w:cs="Arial"/>
            <w:i/>
            <w:iCs/>
            <w:sz w:val="24"/>
            <w:szCs w:val="24"/>
            <w:lang w:val="en-US"/>
          </w:rPr>
          <w:t>spc2473infoassistconnect@ndis.gov.au</w:t>
        </w:r>
      </w:hyperlink>
    </w:p>
    <w:p w14:paraId="797129B3" w14:textId="747CFEE0" w:rsidR="6156E936" w:rsidRDefault="6156E936" w:rsidP="528DBDB7">
      <w:pPr>
        <w:rPr>
          <w:rFonts w:ascii="Arial" w:eastAsia="Arial" w:hAnsi="Arial" w:cs="Arial"/>
          <w:i/>
          <w:iCs/>
          <w:color w:val="000000" w:themeColor="text1"/>
          <w:sz w:val="24"/>
          <w:szCs w:val="24"/>
          <w:lang w:val="en-US"/>
        </w:rPr>
      </w:pPr>
      <w:r w:rsidRPr="528DBDB7">
        <w:rPr>
          <w:rFonts w:ascii="Arial" w:eastAsia="Arial" w:hAnsi="Arial" w:cs="Arial"/>
          <w:i/>
          <w:iCs/>
          <w:color w:val="000000" w:themeColor="text1"/>
          <w:sz w:val="24"/>
          <w:szCs w:val="24"/>
          <w:lang w:val="en-US"/>
        </w:rPr>
        <w:t xml:space="preserve">Applications close at 5pm, AEST, on </w:t>
      </w:r>
      <w:r w:rsidRPr="528DBDB7">
        <w:rPr>
          <w:rFonts w:ascii="Arial" w:eastAsia="Arial" w:hAnsi="Arial" w:cs="Arial"/>
          <w:b/>
          <w:bCs/>
          <w:i/>
          <w:iCs/>
          <w:color w:val="000000" w:themeColor="text1"/>
          <w:sz w:val="24"/>
          <w:szCs w:val="24"/>
          <w:lang w:val="en-US"/>
        </w:rPr>
        <w:t>20 April 2023</w:t>
      </w:r>
    </w:p>
    <w:p w14:paraId="75A1258A" w14:textId="4C46DC21" w:rsidR="528DBDB7" w:rsidRDefault="528DBDB7" w:rsidP="528DBDB7">
      <w:pPr>
        <w:rPr>
          <w:rFonts w:ascii="Arial" w:hAnsi="Arial" w:cs="Arial"/>
          <w:sz w:val="24"/>
          <w:szCs w:val="24"/>
          <w:lang w:val="en-US"/>
        </w:rPr>
      </w:pPr>
    </w:p>
    <w:p w14:paraId="0A286976" w14:textId="2AB93E6F" w:rsidR="6156E936" w:rsidRDefault="6156E936" w:rsidP="528DBDB7">
      <w:r w:rsidRPr="528DBDB7">
        <w:rPr>
          <w:rFonts w:ascii="Arial" w:eastAsia="Arial" w:hAnsi="Arial" w:cs="Arial"/>
          <w:color w:val="000000" w:themeColor="text1"/>
          <w:sz w:val="24"/>
          <w:szCs w:val="24"/>
          <w:lang w:val="en-US"/>
        </w:rPr>
        <w:t xml:space="preserve">Thanks everyone. That brings our </w:t>
      </w:r>
      <w:proofErr w:type="gramStart"/>
      <w:r w:rsidRPr="528DBDB7">
        <w:rPr>
          <w:rFonts w:ascii="Arial" w:eastAsia="Arial" w:hAnsi="Arial" w:cs="Arial"/>
          <w:color w:val="000000" w:themeColor="text1"/>
          <w:sz w:val="24"/>
          <w:szCs w:val="24"/>
          <w:lang w:val="en-US"/>
        </w:rPr>
        <w:t>question and answer</w:t>
      </w:r>
      <w:proofErr w:type="gramEnd"/>
      <w:r w:rsidRPr="528DBDB7">
        <w:rPr>
          <w:rFonts w:ascii="Arial" w:eastAsia="Arial" w:hAnsi="Arial" w:cs="Arial"/>
          <w:color w:val="000000" w:themeColor="text1"/>
          <w:sz w:val="24"/>
          <w:szCs w:val="24"/>
          <w:lang w:val="en-US"/>
        </w:rPr>
        <w:t xml:space="preserve"> section to an end.</w:t>
      </w:r>
    </w:p>
    <w:p w14:paraId="1094DCBD" w14:textId="55940F4B" w:rsidR="6156E936" w:rsidRDefault="6156E936" w:rsidP="528DBDB7">
      <w:r w:rsidRPr="528DBDB7">
        <w:rPr>
          <w:rFonts w:ascii="Arial" w:eastAsia="Arial" w:hAnsi="Arial" w:cs="Arial"/>
          <w:color w:val="000000" w:themeColor="text1"/>
          <w:sz w:val="24"/>
          <w:szCs w:val="24"/>
          <w:lang w:val="en-US"/>
        </w:rPr>
        <w:t>As Greg mentioned, if you have a question after today's session, you can email us at the grant specific email address on this slide by 13 April, and we will respond within 4 business days.</w:t>
      </w:r>
    </w:p>
    <w:p w14:paraId="3FADF545" w14:textId="18B83EAB" w:rsidR="6156E936" w:rsidRDefault="6156E936" w:rsidP="528DBDB7">
      <w:r w:rsidRPr="528DBDB7">
        <w:rPr>
          <w:rFonts w:ascii="Arial" w:eastAsia="Arial" w:hAnsi="Arial" w:cs="Arial"/>
          <w:color w:val="000000" w:themeColor="text1"/>
          <w:sz w:val="24"/>
          <w:szCs w:val="24"/>
          <w:lang w:val="en-US"/>
        </w:rPr>
        <w:t>A copy of the presentation and transcript of today's session will be made available on the grant web page within 4 business days.</w:t>
      </w:r>
    </w:p>
    <w:p w14:paraId="57E58946" w14:textId="641B65EE" w:rsidR="6156E936" w:rsidRDefault="6156E936" w:rsidP="528DBDB7">
      <w:pPr>
        <w:rPr>
          <w:rFonts w:ascii="Arial" w:eastAsia="Arial" w:hAnsi="Arial" w:cs="Arial"/>
          <w:color w:val="000000" w:themeColor="text1"/>
          <w:sz w:val="24"/>
          <w:szCs w:val="24"/>
          <w:lang w:val="en-US"/>
        </w:rPr>
      </w:pPr>
      <w:r w:rsidRPr="528DBDB7">
        <w:rPr>
          <w:rFonts w:ascii="Arial" w:eastAsia="Arial" w:hAnsi="Arial" w:cs="Arial"/>
          <w:color w:val="000000" w:themeColor="text1"/>
          <w:sz w:val="24"/>
          <w:szCs w:val="24"/>
          <w:lang w:val="en-US"/>
        </w:rPr>
        <w:t>Thanks everyone for your time today - we look forward to receiving your applications.</w:t>
      </w:r>
    </w:p>
    <w:p w14:paraId="11A02923" w14:textId="48FC0367" w:rsidR="007642F1" w:rsidRDefault="007642F1">
      <w:pPr>
        <w:rPr>
          <w:rFonts w:ascii="Arial" w:hAnsi="Arial" w:cs="Arial"/>
          <w:sz w:val="24"/>
          <w:szCs w:val="24"/>
          <w:lang w:val="en-US"/>
        </w:rPr>
      </w:pPr>
      <w:r w:rsidRPr="7FAE2049">
        <w:rPr>
          <w:rFonts w:ascii="Arial" w:hAnsi="Arial" w:cs="Arial"/>
          <w:sz w:val="24"/>
          <w:szCs w:val="24"/>
          <w:lang w:val="en-US"/>
        </w:rPr>
        <w:br w:type="page"/>
      </w:r>
    </w:p>
    <w:p w14:paraId="0B533FCE" w14:textId="0A224689" w:rsidR="7FAE2049" w:rsidRPr="000E0835" w:rsidRDefault="00FC5392" w:rsidP="000E0835">
      <w:pPr>
        <w:pStyle w:val="Heading1"/>
        <w:rPr>
          <w:rStyle w:val="eop"/>
          <w:rFonts w:ascii="Arial" w:hAnsi="Arial" w:cs="Arial"/>
          <w:b/>
          <w:bCs/>
          <w:color w:val="6B2976"/>
        </w:rPr>
      </w:pPr>
      <w:r w:rsidRPr="00A50CEF">
        <w:rPr>
          <w:rStyle w:val="normaltextrun"/>
          <w:rFonts w:ascii="Arial" w:hAnsi="Arial" w:cs="Arial"/>
          <w:b/>
          <w:bCs/>
          <w:color w:val="6B2976"/>
        </w:rPr>
        <w:t xml:space="preserve">2. </w:t>
      </w:r>
      <w:r w:rsidR="007130DD" w:rsidRPr="00A50CEF">
        <w:rPr>
          <w:rStyle w:val="normaltextrun"/>
          <w:rFonts w:ascii="Arial" w:hAnsi="Arial" w:cs="Arial"/>
          <w:b/>
          <w:bCs/>
          <w:color w:val="6B2976"/>
        </w:rPr>
        <w:t xml:space="preserve">Questions and Answers from the Information </w:t>
      </w:r>
      <w:r w:rsidRPr="00A50CEF">
        <w:rPr>
          <w:rStyle w:val="normaltextrun"/>
          <w:rFonts w:ascii="Arial" w:hAnsi="Arial" w:cs="Arial"/>
          <w:b/>
          <w:bCs/>
          <w:color w:val="6B2976"/>
        </w:rPr>
        <w:t>Session</w:t>
      </w:r>
    </w:p>
    <w:p w14:paraId="60BB733B" w14:textId="2D641715" w:rsidR="007130DD" w:rsidRPr="007130DD" w:rsidRDefault="007130DD" w:rsidP="007130DD">
      <w:pPr>
        <w:pStyle w:val="paragraph"/>
        <w:spacing w:before="0" w:beforeAutospacing="0" w:after="160" w:afterAutospacing="0" w:line="259" w:lineRule="auto"/>
        <w:textAlignment w:val="baseline"/>
        <w:rPr>
          <w:rStyle w:val="normaltextrun"/>
          <w:rFonts w:ascii="Arial" w:hAnsi="Arial" w:cs="Arial"/>
          <w:u w:val="single"/>
        </w:rPr>
      </w:pPr>
      <w:r w:rsidRPr="007130DD">
        <w:rPr>
          <w:rStyle w:val="normaltextrun"/>
          <w:rFonts w:ascii="Arial" w:hAnsi="Arial" w:cs="Arial"/>
          <w:b/>
          <w:bCs/>
          <w:u w:val="single"/>
        </w:rPr>
        <w:t>General</w:t>
      </w:r>
      <w:r w:rsidRPr="007130DD">
        <w:rPr>
          <w:rStyle w:val="eop"/>
          <w:rFonts w:ascii="Arial" w:hAnsi="Arial" w:cs="Arial"/>
          <w:u w:val="single"/>
        </w:rPr>
        <w:t> </w:t>
      </w:r>
    </w:p>
    <w:p w14:paraId="3592B844" w14:textId="4CFD7B10"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hAnsi="Arial" w:cs="Arial"/>
          <w:b/>
          <w:bCs/>
        </w:rPr>
        <w:t xml:space="preserve">There have been </w:t>
      </w:r>
      <w:proofErr w:type="gramStart"/>
      <w:r w:rsidRPr="7272E84C">
        <w:rPr>
          <w:rStyle w:val="normaltextrun"/>
          <w:rFonts w:ascii="Arial" w:hAnsi="Arial" w:cs="Arial"/>
          <w:b/>
          <w:bCs/>
        </w:rPr>
        <w:t>a number of</w:t>
      </w:r>
      <w:proofErr w:type="gramEnd"/>
      <w:r w:rsidRPr="7272E84C">
        <w:rPr>
          <w:rStyle w:val="normaltextrun"/>
          <w:rFonts w:ascii="Arial" w:hAnsi="Arial" w:cs="Arial"/>
          <w:b/>
          <w:bCs/>
        </w:rPr>
        <w:t xml:space="preserve"> projects with similar objectives conducted via the </w:t>
      </w:r>
      <w:r w:rsidR="177D5BA9" w:rsidRPr="7272E84C">
        <w:rPr>
          <w:rStyle w:val="normaltextrun"/>
          <w:rFonts w:ascii="Arial" w:hAnsi="Arial" w:cs="Arial"/>
          <w:b/>
          <w:bCs/>
        </w:rPr>
        <w:t>Information, Linkages and Connections (</w:t>
      </w:r>
      <w:r w:rsidRPr="7272E84C">
        <w:rPr>
          <w:rStyle w:val="normaltextrun"/>
          <w:rFonts w:ascii="Arial" w:hAnsi="Arial" w:cs="Arial"/>
          <w:b/>
          <w:bCs/>
        </w:rPr>
        <w:t>ILC</w:t>
      </w:r>
      <w:r w:rsidR="6739A1B8" w:rsidRPr="7272E84C">
        <w:rPr>
          <w:rStyle w:val="normaltextrun"/>
          <w:rFonts w:ascii="Arial" w:hAnsi="Arial" w:cs="Arial"/>
          <w:b/>
          <w:bCs/>
        </w:rPr>
        <w:t>)</w:t>
      </w:r>
      <w:r w:rsidRPr="7272E84C">
        <w:rPr>
          <w:rStyle w:val="normaltextrun"/>
          <w:rFonts w:ascii="Arial" w:hAnsi="Arial" w:cs="Arial"/>
          <w:b/>
          <w:bCs/>
        </w:rPr>
        <w:t xml:space="preserve"> over the years.  Will the outcomes of these projects be made available to those considering this grant to make use of previous knowledge and experience?</w:t>
      </w:r>
      <w:r w:rsidRPr="7272E84C">
        <w:rPr>
          <w:rStyle w:val="eop"/>
          <w:rFonts w:ascii="Arial" w:hAnsi="Arial" w:cs="Arial"/>
        </w:rPr>
        <w:t> </w:t>
      </w:r>
    </w:p>
    <w:p w14:paraId="58B3D308" w14:textId="5FF8BEE6" w:rsidR="007130DD" w:rsidRPr="007130DD" w:rsidRDefault="31E07DD1" w:rsidP="7272E84C">
      <w:pPr>
        <w:pStyle w:val="paragraph"/>
        <w:spacing w:before="0" w:beforeAutospacing="0" w:after="160" w:afterAutospacing="0" w:line="259" w:lineRule="auto"/>
        <w:textAlignment w:val="baseline"/>
        <w:rPr>
          <w:rFonts w:ascii="Arial" w:eastAsia="Arial" w:hAnsi="Arial" w:cs="Arial"/>
        </w:rPr>
      </w:pPr>
      <w:r w:rsidRPr="7272E84C">
        <w:rPr>
          <w:rStyle w:val="normaltextrun"/>
          <w:rFonts w:ascii="Arial" w:hAnsi="Arial" w:cs="Arial"/>
        </w:rPr>
        <w:t xml:space="preserve">The current grant round is seeking to build on existing work that is happening in the sector, and to </w:t>
      </w:r>
      <w:proofErr w:type="gramStart"/>
      <w:r w:rsidRPr="7272E84C">
        <w:rPr>
          <w:rStyle w:val="normaltextrun"/>
          <w:rFonts w:ascii="Arial" w:hAnsi="Arial" w:cs="Arial"/>
        </w:rPr>
        <w:t>make a contribution</w:t>
      </w:r>
      <w:proofErr w:type="gramEnd"/>
      <w:r w:rsidRPr="7272E84C">
        <w:rPr>
          <w:rStyle w:val="normaltextrun"/>
          <w:rFonts w:ascii="Arial" w:hAnsi="Arial" w:cs="Arial"/>
        </w:rPr>
        <w:t xml:space="preserve"> to the overall effort to improve access to quality information, assistance and connections support for participants. Round 2 will complement and build on any existing ILC projects targeting people with disability by specifically focusing on NDIS participants that are currently receiving home and </w:t>
      </w:r>
      <w:r w:rsidRPr="7272E84C">
        <w:rPr>
          <w:rStyle w:val="normaltextrun"/>
          <w:rFonts w:ascii="Arial" w:eastAsia="Arial" w:hAnsi="Arial" w:cs="Arial"/>
        </w:rPr>
        <w:t>living supports. Where we can support and facilitate direct linkages to the outcomes of other previous work, we will seek to do so where appropriate.</w:t>
      </w:r>
    </w:p>
    <w:p w14:paraId="21DF71E2" w14:textId="77777777" w:rsidR="007130DD" w:rsidRDefault="007130DD" w:rsidP="7272E84C">
      <w:pPr>
        <w:pStyle w:val="paragraph"/>
        <w:spacing w:before="0" w:beforeAutospacing="0" w:after="160" w:afterAutospacing="0" w:line="259" w:lineRule="auto"/>
        <w:textAlignment w:val="baseline"/>
        <w:rPr>
          <w:rStyle w:val="normaltextrun"/>
          <w:rFonts w:ascii="Arial" w:eastAsia="Arial" w:hAnsi="Arial" w:cs="Arial"/>
          <w:b/>
          <w:bCs/>
        </w:rPr>
      </w:pPr>
    </w:p>
    <w:p w14:paraId="409C35A1" w14:textId="6ADE4C6C" w:rsidR="007130DD" w:rsidRDefault="31E07DD1" w:rsidP="7272E84C">
      <w:pPr>
        <w:pStyle w:val="paragraph"/>
        <w:spacing w:before="0" w:beforeAutospacing="0" w:after="160" w:afterAutospacing="0" w:line="259" w:lineRule="auto"/>
        <w:textAlignment w:val="baseline"/>
        <w:rPr>
          <w:rFonts w:ascii="Arial" w:eastAsia="Arial" w:hAnsi="Arial" w:cs="Arial"/>
        </w:rPr>
      </w:pPr>
      <w:r w:rsidRPr="7272E84C">
        <w:rPr>
          <w:rStyle w:val="normaltextrun"/>
          <w:rFonts w:ascii="Arial" w:eastAsia="Arial" w:hAnsi="Arial" w:cs="Arial"/>
          <w:b/>
          <w:bCs/>
        </w:rPr>
        <w:t>Have you considered that there is a significant lack of housing options for people to move into. How will this impact on the outcomes of the program?</w:t>
      </w:r>
      <w:r w:rsidRPr="7272E84C">
        <w:rPr>
          <w:rStyle w:val="scxw254585162"/>
          <w:rFonts w:ascii="Arial" w:eastAsia="Arial" w:hAnsi="Arial" w:cs="Arial"/>
        </w:rPr>
        <w:t> </w:t>
      </w:r>
      <w:r w:rsidR="007130DD">
        <w:br/>
      </w:r>
      <w:r w:rsidR="02AC14B0" w:rsidRPr="7272E84C">
        <w:rPr>
          <w:rFonts w:ascii="Arial" w:eastAsia="Arial" w:hAnsi="Arial" w:cs="Arial"/>
        </w:rPr>
        <w:t>Mainstream housing supply for all Australians, including Australians with disability, requires all levels of government to work together so that there is a sufficient supply of the right kinds of accessible and affordable housing and housing programs to meet people’s needs.</w:t>
      </w:r>
    </w:p>
    <w:p w14:paraId="43C6760C" w14:textId="27BE3C36" w:rsidR="007130DD" w:rsidRDefault="007130DD" w:rsidP="7272E84C">
      <w:pPr>
        <w:pStyle w:val="paragraph"/>
        <w:spacing w:before="0" w:beforeAutospacing="0" w:after="160" w:afterAutospacing="0" w:line="259" w:lineRule="auto"/>
        <w:textAlignment w:val="baseline"/>
        <w:rPr>
          <w:rFonts w:ascii="Arial" w:eastAsia="Arial" w:hAnsi="Arial" w:cs="Arial"/>
        </w:rPr>
      </w:pPr>
    </w:p>
    <w:p w14:paraId="5B176BA4" w14:textId="68C2B759"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eastAsia="Arial" w:hAnsi="Arial" w:cs="Arial"/>
          <w:b/>
          <w:bCs/>
        </w:rPr>
        <w:t>I</w:t>
      </w:r>
      <w:r w:rsidRPr="7272E84C">
        <w:rPr>
          <w:rStyle w:val="normaltextrun"/>
          <w:rFonts w:ascii="Arial" w:hAnsi="Arial" w:cs="Arial"/>
          <w:b/>
          <w:bCs/>
        </w:rPr>
        <w:t>s this grant round only available for organisations in NSW?</w:t>
      </w:r>
      <w:r w:rsidRPr="7272E84C">
        <w:rPr>
          <w:rStyle w:val="scxw254585162"/>
          <w:rFonts w:ascii="Arial" w:hAnsi="Arial" w:cs="Arial"/>
        </w:rPr>
        <w:t> </w:t>
      </w:r>
      <w:r w:rsidR="007130DD">
        <w:br/>
      </w:r>
      <w:r w:rsidRPr="7272E84C">
        <w:rPr>
          <w:rStyle w:val="normaltextrun"/>
          <w:rFonts w:ascii="Arial" w:hAnsi="Arial" w:cs="Arial"/>
        </w:rPr>
        <w:t>No, the grant round is available nationally.</w:t>
      </w:r>
    </w:p>
    <w:p w14:paraId="63293C9E"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2C896658" w14:textId="41B72987"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hAnsi="Arial" w:cs="Arial"/>
          <w:b/>
          <w:bCs/>
        </w:rPr>
        <w:t>Approximately how many grants will be awarded?</w:t>
      </w:r>
      <w:r w:rsidRPr="7272E84C">
        <w:rPr>
          <w:rStyle w:val="scxw254585162"/>
          <w:rFonts w:ascii="Arial" w:hAnsi="Arial" w:cs="Arial"/>
        </w:rPr>
        <w:t> </w:t>
      </w:r>
      <w:r w:rsidR="007130DD">
        <w:br/>
      </w:r>
      <w:r w:rsidRPr="7272E84C">
        <w:rPr>
          <w:rStyle w:val="normaltextrun"/>
          <w:rFonts w:ascii="Arial" w:hAnsi="Arial" w:cs="Arial"/>
        </w:rPr>
        <w:t>The number of grants to be awarded is dependent upon the quality of the applications we receive and the allocation of the $1.5</w:t>
      </w:r>
      <w:r w:rsidR="52D50EF7" w:rsidRPr="7272E84C">
        <w:rPr>
          <w:rStyle w:val="normaltextrun"/>
          <w:rFonts w:ascii="Arial" w:hAnsi="Arial" w:cs="Arial"/>
        </w:rPr>
        <w:t xml:space="preserve"> </w:t>
      </w:r>
      <w:r w:rsidRPr="7272E84C">
        <w:rPr>
          <w:rStyle w:val="normaltextrun"/>
          <w:rFonts w:ascii="Arial" w:hAnsi="Arial" w:cs="Arial"/>
        </w:rPr>
        <w:t>m</w:t>
      </w:r>
      <w:r w:rsidR="5023B96B" w:rsidRPr="7272E84C">
        <w:rPr>
          <w:rStyle w:val="normaltextrun"/>
          <w:rFonts w:ascii="Arial" w:hAnsi="Arial" w:cs="Arial"/>
        </w:rPr>
        <w:t>illion</w:t>
      </w:r>
      <w:r w:rsidRPr="7272E84C">
        <w:rPr>
          <w:rStyle w:val="normaltextrun"/>
          <w:rFonts w:ascii="Arial" w:hAnsi="Arial" w:cs="Arial"/>
        </w:rPr>
        <w:t xml:space="preserve"> funding we have available.</w:t>
      </w:r>
      <w:r w:rsidRPr="7272E84C">
        <w:rPr>
          <w:rStyle w:val="eop"/>
          <w:rFonts w:ascii="Arial" w:hAnsi="Arial" w:cs="Arial"/>
        </w:rPr>
        <w:t> </w:t>
      </w:r>
    </w:p>
    <w:p w14:paraId="2E2809CC" w14:textId="77777777" w:rsidR="007130DD" w:rsidRPr="007130DD" w:rsidRDefault="007130DD" w:rsidP="007130DD">
      <w:pPr>
        <w:pStyle w:val="paragraph"/>
        <w:spacing w:before="0" w:beforeAutospacing="0" w:after="160" w:afterAutospacing="0" w:line="259" w:lineRule="auto"/>
        <w:textAlignment w:val="baseline"/>
        <w:rPr>
          <w:rFonts w:ascii="Arial" w:hAnsi="Arial" w:cs="Arial"/>
          <w:lang w:val="en-US"/>
        </w:rPr>
      </w:pPr>
      <w:r w:rsidRPr="007130DD">
        <w:rPr>
          <w:rStyle w:val="eop"/>
          <w:rFonts w:ascii="Arial" w:hAnsi="Arial" w:cs="Arial"/>
          <w:lang w:val="en-US"/>
        </w:rPr>
        <w:t> </w:t>
      </w:r>
    </w:p>
    <w:p w14:paraId="510CAA0E" w14:textId="77777777" w:rsidR="007130DD" w:rsidRPr="007130DD" w:rsidRDefault="007130DD" w:rsidP="007130DD">
      <w:pPr>
        <w:pStyle w:val="paragraph"/>
        <w:spacing w:before="0" w:beforeAutospacing="0" w:after="160" w:afterAutospacing="0" w:line="259" w:lineRule="auto"/>
        <w:textAlignment w:val="baseline"/>
        <w:rPr>
          <w:rFonts w:ascii="Arial" w:hAnsi="Arial" w:cs="Arial"/>
          <w:u w:val="single"/>
        </w:rPr>
      </w:pPr>
      <w:r w:rsidRPr="007130DD">
        <w:rPr>
          <w:rStyle w:val="normaltextrun"/>
          <w:rFonts w:ascii="Arial" w:hAnsi="Arial" w:cs="Arial"/>
          <w:b/>
          <w:bCs/>
          <w:u w:val="single"/>
        </w:rPr>
        <w:t>Eligibility</w:t>
      </w:r>
      <w:r w:rsidRPr="007130DD">
        <w:rPr>
          <w:rStyle w:val="eop"/>
          <w:rFonts w:ascii="Arial" w:hAnsi="Arial" w:cs="Arial"/>
          <w:u w:val="single"/>
        </w:rPr>
        <w:t> </w:t>
      </w:r>
    </w:p>
    <w:p w14:paraId="6DE4B7D8" w14:textId="59CA86B7"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hAnsi="Arial" w:cs="Arial"/>
          <w:b/>
          <w:bCs/>
        </w:rPr>
        <w:t xml:space="preserve">Are Registered NDIS Providers eligible for this grant opportunity? </w:t>
      </w:r>
      <w:r w:rsidRPr="7272E84C">
        <w:rPr>
          <w:rStyle w:val="scxw254585162"/>
          <w:rFonts w:ascii="Arial" w:hAnsi="Arial" w:cs="Arial"/>
        </w:rPr>
        <w:t> </w:t>
      </w:r>
      <w:r w:rsidR="007130DD">
        <w:br/>
      </w:r>
      <w:r w:rsidRPr="7272E84C">
        <w:rPr>
          <w:rStyle w:val="normaltextrun"/>
          <w:rFonts w:ascii="Arial" w:hAnsi="Arial" w:cs="Arial"/>
        </w:rPr>
        <w:t xml:space="preserve">NDIS Registered providers are eligible to apply so long as they do not deliver home and living supports. Providers who have delivered and claimed payment for home and living supports over </w:t>
      </w:r>
      <w:r w:rsidR="079C86C1" w:rsidRPr="7272E84C">
        <w:rPr>
          <w:rStyle w:val="normaltextrun"/>
          <w:rFonts w:ascii="Arial" w:hAnsi="Arial" w:cs="Arial"/>
        </w:rPr>
        <w:t>financial year (</w:t>
      </w:r>
      <w:r w:rsidRPr="7272E84C">
        <w:rPr>
          <w:rStyle w:val="normaltextrun"/>
          <w:rFonts w:ascii="Arial" w:hAnsi="Arial" w:cs="Arial"/>
        </w:rPr>
        <w:t>FY</w:t>
      </w:r>
      <w:r w:rsidR="72F53C21" w:rsidRPr="7272E84C">
        <w:rPr>
          <w:rStyle w:val="normaltextrun"/>
          <w:rFonts w:ascii="Arial" w:hAnsi="Arial" w:cs="Arial"/>
        </w:rPr>
        <w:t>)</w:t>
      </w:r>
      <w:r w:rsidRPr="7272E84C">
        <w:rPr>
          <w:rStyle w:val="normaltextrun"/>
          <w:rFonts w:ascii="Arial" w:hAnsi="Arial" w:cs="Arial"/>
        </w:rPr>
        <w:t xml:space="preserve"> 2021-22 and FY 2022-23, as defined by the registration groups and support items listed in Appendix A in the Grant Opportunity Guidelines, are not eligible to apply in this grant round.</w:t>
      </w:r>
      <w:r w:rsidRPr="7272E84C">
        <w:rPr>
          <w:rStyle w:val="eop"/>
          <w:rFonts w:ascii="Arial" w:hAnsi="Arial" w:cs="Arial"/>
        </w:rPr>
        <w:t> </w:t>
      </w:r>
    </w:p>
    <w:p w14:paraId="7CFE3171"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7A6DD4B9" w14:textId="661D35D4"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hAnsi="Arial" w:cs="Arial"/>
          <w:b/>
          <w:bCs/>
        </w:rPr>
        <w:t xml:space="preserve">Are NDIS Partners in the Community </w:t>
      </w:r>
      <w:r w:rsidR="7031A13F" w:rsidRPr="7272E84C">
        <w:rPr>
          <w:rStyle w:val="normaltextrun"/>
          <w:rFonts w:ascii="Arial" w:hAnsi="Arial" w:cs="Arial"/>
          <w:b/>
          <w:bCs/>
        </w:rPr>
        <w:t xml:space="preserve">(PITC) </w:t>
      </w:r>
      <w:r w:rsidRPr="7272E84C">
        <w:rPr>
          <w:rStyle w:val="normaltextrun"/>
          <w:rFonts w:ascii="Arial" w:hAnsi="Arial" w:cs="Arial"/>
          <w:b/>
          <w:bCs/>
        </w:rPr>
        <w:t>eligible for this grant opportunity?</w:t>
      </w:r>
      <w:r w:rsidR="007130DD">
        <w:br/>
      </w:r>
      <w:r w:rsidRPr="7272E84C">
        <w:rPr>
          <w:rStyle w:val="normaltextrun"/>
          <w:rFonts w:ascii="Arial" w:hAnsi="Arial" w:cs="Arial"/>
        </w:rPr>
        <w:t>Yes, provided that their project will be delivered in a geographical area outside of their PITC contract area.</w:t>
      </w:r>
    </w:p>
    <w:p w14:paraId="414EF116"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6286B5C4" w14:textId="7564EFFE" w:rsidR="007130DD" w:rsidRPr="007130DD" w:rsidRDefault="007130DD" w:rsidP="007130DD">
      <w:pPr>
        <w:pStyle w:val="paragraph"/>
        <w:spacing w:before="0" w:beforeAutospacing="0" w:after="160" w:afterAutospacing="0" w:line="259" w:lineRule="auto"/>
        <w:textAlignment w:val="baseline"/>
        <w:rPr>
          <w:rFonts w:ascii="Arial" w:hAnsi="Arial" w:cs="Arial"/>
        </w:rPr>
      </w:pPr>
      <w:r w:rsidRPr="007130DD">
        <w:rPr>
          <w:rStyle w:val="normaltextrun"/>
          <w:rFonts w:ascii="Arial" w:hAnsi="Arial" w:cs="Arial"/>
          <w:b/>
          <w:bCs/>
        </w:rPr>
        <w:t>Are unregistered organisations able for this opportunity?</w:t>
      </w:r>
      <w:r w:rsidRPr="007130DD">
        <w:rPr>
          <w:rStyle w:val="scxw254585162"/>
          <w:rFonts w:ascii="Arial" w:hAnsi="Arial" w:cs="Arial"/>
        </w:rPr>
        <w:t> </w:t>
      </w:r>
      <w:r w:rsidRPr="007130DD">
        <w:rPr>
          <w:rFonts w:ascii="Arial" w:hAnsi="Arial" w:cs="Arial"/>
        </w:rPr>
        <w:br/>
      </w:r>
      <w:r w:rsidRPr="007130DD">
        <w:rPr>
          <w:rStyle w:val="normaltextrun"/>
          <w:rFonts w:ascii="Arial" w:hAnsi="Arial" w:cs="Arial"/>
        </w:rPr>
        <w:t>Unregistered organisations are eligible to apply for this grant, provided that, over FY 2021-22 and FY 2022-23, they have not delivered and claimed payment for the home and living supports as defined by the registration groups and support items listed in Appendix A in the Grant Opportunity Guidelines.</w:t>
      </w:r>
    </w:p>
    <w:p w14:paraId="34AF78B2"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64F80415" w14:textId="6CCC51A4" w:rsidR="007130DD" w:rsidRPr="007130DD" w:rsidRDefault="007130DD" w:rsidP="007130DD">
      <w:pPr>
        <w:pStyle w:val="paragraph"/>
        <w:spacing w:before="0" w:beforeAutospacing="0" w:after="160" w:afterAutospacing="0" w:line="259" w:lineRule="auto"/>
        <w:textAlignment w:val="baseline"/>
        <w:rPr>
          <w:rFonts w:ascii="Arial" w:hAnsi="Arial" w:cs="Arial"/>
        </w:rPr>
      </w:pPr>
      <w:r w:rsidRPr="007130DD">
        <w:rPr>
          <w:rStyle w:val="normaltextrun"/>
          <w:rFonts w:ascii="Arial" w:hAnsi="Arial" w:cs="Arial"/>
          <w:b/>
          <w:bCs/>
        </w:rPr>
        <w:t>If we have claimed from the support items listed in Appendix A of the Grant Opportunity Guidelines, can we apply for the grant as a consortium with other organisation(s) who do not deliver home and living supports?</w:t>
      </w:r>
      <w:r w:rsidRPr="007130DD">
        <w:rPr>
          <w:rFonts w:ascii="Arial" w:hAnsi="Arial" w:cs="Arial"/>
        </w:rPr>
        <w:br/>
      </w:r>
      <w:r w:rsidRPr="007130DD">
        <w:rPr>
          <w:rStyle w:val="normaltextrun"/>
          <w:rFonts w:ascii="Arial" w:hAnsi="Arial" w:cs="Arial"/>
        </w:rPr>
        <w:t>No, for consortia applications to be considered eligible, all parties must be eligible independently.</w:t>
      </w:r>
    </w:p>
    <w:p w14:paraId="481BE844"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19C17857" w14:textId="40D945C4" w:rsidR="007130DD" w:rsidRPr="007130DD" w:rsidRDefault="007130DD" w:rsidP="007130DD">
      <w:pPr>
        <w:pStyle w:val="paragraph"/>
        <w:spacing w:before="0" w:beforeAutospacing="0" w:after="160" w:afterAutospacing="0" w:line="259" w:lineRule="auto"/>
        <w:textAlignment w:val="baseline"/>
        <w:rPr>
          <w:rFonts w:ascii="Arial" w:hAnsi="Arial" w:cs="Arial"/>
        </w:rPr>
      </w:pPr>
      <w:r w:rsidRPr="007130DD">
        <w:rPr>
          <w:rStyle w:val="normaltextrun"/>
          <w:rFonts w:ascii="Arial" w:hAnsi="Arial" w:cs="Arial"/>
          <w:b/>
          <w:bCs/>
        </w:rPr>
        <w:t>Given the exclusion of H&amp;L providers in the eligibility criteria in response to conflict of interest, what kind of groups/services do you anticipate will be able to apply?</w:t>
      </w:r>
      <w:r w:rsidRPr="007130DD">
        <w:rPr>
          <w:rFonts w:ascii="Arial" w:hAnsi="Arial" w:cs="Arial"/>
        </w:rPr>
        <w:br/>
      </w:r>
      <w:r w:rsidRPr="007130DD">
        <w:rPr>
          <w:rStyle w:val="normaltextrun"/>
          <w:rFonts w:ascii="Arial" w:hAnsi="Arial" w:cs="Arial"/>
        </w:rPr>
        <w:t>Any organisation that meets the eligibility criteria detailed in the Grant Opportunity Guidelines is potentially eligible for this grant opportunity.</w:t>
      </w:r>
    </w:p>
    <w:p w14:paraId="30B9F2D0"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2E326BDC" w14:textId="0AE1FF7E" w:rsidR="007130DD" w:rsidRPr="007130DD" w:rsidRDefault="007130DD" w:rsidP="007130DD">
      <w:pPr>
        <w:pStyle w:val="paragraph"/>
        <w:spacing w:before="0" w:beforeAutospacing="0" w:after="160" w:afterAutospacing="0" w:line="259" w:lineRule="auto"/>
        <w:textAlignment w:val="baseline"/>
        <w:rPr>
          <w:rFonts w:ascii="Arial" w:hAnsi="Arial" w:cs="Arial"/>
        </w:rPr>
      </w:pPr>
      <w:r w:rsidRPr="007130DD">
        <w:rPr>
          <w:rStyle w:val="normaltextrun"/>
          <w:rFonts w:ascii="Arial" w:hAnsi="Arial" w:cs="Arial"/>
          <w:b/>
          <w:bCs/>
        </w:rPr>
        <w:t>If your application for Round 1 of the Demonstration Projects was not successful, can you apply for this Round 2</w:t>
      </w:r>
      <w:r w:rsidRPr="007130DD">
        <w:rPr>
          <w:rStyle w:val="scxw254585162"/>
          <w:rFonts w:ascii="Arial" w:hAnsi="Arial" w:cs="Arial"/>
        </w:rPr>
        <w:t> </w:t>
      </w:r>
      <w:r w:rsidRPr="007130DD">
        <w:rPr>
          <w:rFonts w:ascii="Arial" w:hAnsi="Arial" w:cs="Arial"/>
        </w:rPr>
        <w:br/>
      </w:r>
      <w:r w:rsidRPr="007130DD">
        <w:rPr>
          <w:rStyle w:val="normaltextrun"/>
          <w:rFonts w:ascii="Arial" w:hAnsi="Arial" w:cs="Arial"/>
        </w:rPr>
        <w:t xml:space="preserve">Eligibility for Round 1 of the Demonstration Projects required you to be registered to deliver Supported Independent Living (SIL). Organisations that deliver SIL or make claims against Appendix A are ineligible for this grant opportunity. </w:t>
      </w:r>
    </w:p>
    <w:p w14:paraId="183C6E37" w14:textId="77777777" w:rsidR="007130DD" w:rsidRDefault="007130DD" w:rsidP="7272E84C">
      <w:pPr>
        <w:pStyle w:val="paragraph"/>
        <w:spacing w:before="0" w:beforeAutospacing="0" w:after="160" w:afterAutospacing="0" w:line="259" w:lineRule="auto"/>
        <w:textAlignment w:val="baseline"/>
        <w:rPr>
          <w:rStyle w:val="normaltextrun"/>
          <w:rFonts w:ascii="Arial" w:hAnsi="Arial" w:cs="Arial"/>
          <w:b/>
          <w:bCs/>
        </w:rPr>
      </w:pPr>
    </w:p>
    <w:p w14:paraId="6F7F1BB0" w14:textId="1B13316F" w:rsidR="007130DD" w:rsidRPr="007130DD" w:rsidRDefault="31E07DD1" w:rsidP="7272E84C">
      <w:pPr>
        <w:textAlignment w:val="baseline"/>
        <w:rPr>
          <w:rFonts w:ascii="Arial" w:eastAsia="Arial" w:hAnsi="Arial" w:cs="Arial"/>
          <w:i/>
          <w:iCs/>
          <w:sz w:val="24"/>
          <w:szCs w:val="24"/>
        </w:rPr>
      </w:pPr>
      <w:r w:rsidRPr="7272E84C">
        <w:rPr>
          <w:rStyle w:val="normaltextrun"/>
          <w:rFonts w:ascii="Arial" w:hAnsi="Arial" w:cs="Arial"/>
          <w:b/>
          <w:bCs/>
          <w:sz w:val="24"/>
          <w:szCs w:val="24"/>
        </w:rPr>
        <w:t>Would an application from a grassroots community development practitioner be eligible (</w:t>
      </w:r>
      <w:proofErr w:type="gramStart"/>
      <w:r w:rsidRPr="7272E84C">
        <w:rPr>
          <w:rStyle w:val="normaltextrun"/>
          <w:rFonts w:ascii="Arial" w:hAnsi="Arial" w:cs="Arial"/>
          <w:b/>
          <w:bCs/>
          <w:sz w:val="24"/>
          <w:szCs w:val="24"/>
        </w:rPr>
        <w:t>e.g.</w:t>
      </w:r>
      <w:proofErr w:type="gramEnd"/>
      <w:r w:rsidRPr="7272E84C">
        <w:rPr>
          <w:rStyle w:val="normaltextrun"/>
          <w:rFonts w:ascii="Arial" w:hAnsi="Arial" w:cs="Arial"/>
          <w:b/>
          <w:bCs/>
          <w:sz w:val="24"/>
          <w:szCs w:val="24"/>
        </w:rPr>
        <w:t xml:space="preserve"> Sole Trader) or would this application need to be hosted by an </w:t>
      </w:r>
      <w:r w:rsidRPr="7272E84C">
        <w:rPr>
          <w:rStyle w:val="normaltextrun"/>
          <w:rFonts w:ascii="Arial" w:eastAsia="Arial" w:hAnsi="Arial" w:cs="Arial"/>
          <w:b/>
          <w:bCs/>
          <w:sz w:val="24"/>
          <w:szCs w:val="24"/>
        </w:rPr>
        <w:t>entity such as a community centre?</w:t>
      </w:r>
      <w:r w:rsidR="007130DD">
        <w:br/>
      </w:r>
      <w:r w:rsidR="0D665DBD" w:rsidRPr="7272E84C">
        <w:rPr>
          <w:rFonts w:ascii="Arial" w:eastAsia="Arial" w:hAnsi="Arial" w:cs="Arial"/>
          <w:sz w:val="24"/>
          <w:szCs w:val="24"/>
        </w:rPr>
        <w:t>A sole trader would not meet the eligibility criteria in Section 4 of the Grant Opportunity Guidelines.  A sole trader may wish to consider a partnership or joint (consortia) application with a lead organisation that does meet the eligibility criteria as per section 4.1 of Grant Opportunity Guidelines.</w:t>
      </w:r>
    </w:p>
    <w:p w14:paraId="481C17A7" w14:textId="77777777" w:rsidR="007130DD" w:rsidRDefault="007130DD" w:rsidP="7272E84C">
      <w:pPr>
        <w:pStyle w:val="paragraph"/>
        <w:spacing w:before="0" w:beforeAutospacing="0" w:after="160" w:afterAutospacing="0" w:line="259" w:lineRule="auto"/>
        <w:textAlignment w:val="baseline"/>
        <w:rPr>
          <w:rStyle w:val="normaltextrun"/>
          <w:rFonts w:ascii="Arial" w:hAnsi="Arial" w:cs="Arial"/>
          <w:b/>
          <w:bCs/>
        </w:rPr>
      </w:pPr>
    </w:p>
    <w:p w14:paraId="1B729A20" w14:textId="121ED267" w:rsidR="007130DD" w:rsidRPr="007130DD" w:rsidRDefault="007130DD" w:rsidP="007130DD">
      <w:pPr>
        <w:pStyle w:val="paragraph"/>
        <w:spacing w:before="0" w:beforeAutospacing="0" w:after="160" w:afterAutospacing="0" w:line="259" w:lineRule="auto"/>
        <w:textAlignment w:val="baseline"/>
        <w:rPr>
          <w:rFonts w:ascii="Arial" w:hAnsi="Arial" w:cs="Arial"/>
        </w:rPr>
      </w:pPr>
      <w:r w:rsidRPr="007130DD">
        <w:rPr>
          <w:rStyle w:val="normaltextrun"/>
          <w:rFonts w:ascii="Arial" w:hAnsi="Arial" w:cs="Arial"/>
          <w:b/>
          <w:bCs/>
        </w:rPr>
        <w:t>How will conflict of interest with partnering H&amp;L service providers be considered?</w:t>
      </w:r>
      <w:r w:rsidRPr="007130DD">
        <w:rPr>
          <w:rFonts w:ascii="Arial" w:hAnsi="Arial" w:cs="Arial"/>
        </w:rPr>
        <w:br/>
      </w:r>
      <w:r w:rsidRPr="007130DD">
        <w:rPr>
          <w:rStyle w:val="normaltextrun"/>
          <w:rFonts w:ascii="Arial" w:hAnsi="Arial" w:cs="Arial"/>
        </w:rPr>
        <w:t>Applicants can apply as part of a consortium. Where a project is being delivered by a consortium, only the lead entity from the consortium is eligible to apply for the grant. The eligibility criteria as outlined in section 4 of the grant guidelines applies to all organisations that are a part of the consortium.</w:t>
      </w:r>
    </w:p>
    <w:p w14:paraId="168F8AA7" w14:textId="4A9C3FC5" w:rsidR="007130DD" w:rsidRPr="007130DD" w:rsidRDefault="007130DD" w:rsidP="007130DD">
      <w:pPr>
        <w:pStyle w:val="paragraph"/>
        <w:spacing w:before="0" w:beforeAutospacing="0" w:after="160" w:afterAutospacing="0" w:line="259" w:lineRule="auto"/>
        <w:textAlignment w:val="baseline"/>
        <w:rPr>
          <w:rFonts w:ascii="Arial" w:hAnsi="Arial" w:cs="Arial"/>
        </w:rPr>
      </w:pPr>
      <w:r w:rsidRPr="007130DD">
        <w:rPr>
          <w:rStyle w:val="normaltextrun"/>
          <w:rFonts w:ascii="Arial" w:hAnsi="Arial" w:cs="Arial"/>
          <w:b/>
          <w:bCs/>
        </w:rPr>
        <w:t>Are universities eligible for this grant opportunity?</w:t>
      </w:r>
      <w:r w:rsidRPr="007130DD">
        <w:rPr>
          <w:rFonts w:ascii="Arial" w:hAnsi="Arial" w:cs="Arial"/>
        </w:rPr>
        <w:br/>
      </w:r>
      <w:r w:rsidRPr="007130DD">
        <w:rPr>
          <w:rStyle w:val="normaltextrun"/>
          <w:rFonts w:ascii="Arial" w:hAnsi="Arial" w:cs="Arial"/>
        </w:rPr>
        <w:t>A university may be considered eligible so long as they meet all the eligibility criteria in Section 4 of the Grant Opportunity Guidelines.</w:t>
      </w:r>
    </w:p>
    <w:p w14:paraId="1C2E7043"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1BC6F805" w14:textId="324D12A8"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hAnsi="Arial" w:cs="Arial"/>
          <w:b/>
          <w:bCs/>
        </w:rPr>
        <w:t>Could an unregistered provider that does not provide H&amp;L supports stated in Appendix A, continue to provide support to existing participants as part of the grant funded project?</w:t>
      </w:r>
      <w:r w:rsidR="007130DD">
        <w:br/>
      </w:r>
      <w:r w:rsidRPr="7272E84C">
        <w:rPr>
          <w:rStyle w:val="normaltextrun"/>
          <w:rFonts w:ascii="Arial" w:hAnsi="Arial" w:cs="Arial"/>
        </w:rPr>
        <w:t xml:space="preserve">Yes, if our understanding of this question is correct, an unregistered provider who does not provide H&amp;L supports stated in Appendix A would be able to continue providing supports to existing participants </w:t>
      </w:r>
      <w:r w:rsidR="09E28E2F" w:rsidRPr="7272E84C">
        <w:rPr>
          <w:rStyle w:val="normaltextrun"/>
          <w:rFonts w:ascii="Arial" w:hAnsi="Arial" w:cs="Arial"/>
        </w:rPr>
        <w:t xml:space="preserve">that are </w:t>
      </w:r>
      <w:r w:rsidR="09D58C25" w:rsidRPr="7272E84C">
        <w:rPr>
          <w:rStyle w:val="normaltextrun"/>
          <w:rFonts w:ascii="Arial" w:hAnsi="Arial" w:cs="Arial"/>
        </w:rPr>
        <w:t>involved in</w:t>
      </w:r>
      <w:r w:rsidR="09E28E2F" w:rsidRPr="7272E84C">
        <w:rPr>
          <w:rStyle w:val="normaltextrun"/>
          <w:rFonts w:ascii="Arial" w:hAnsi="Arial" w:cs="Arial"/>
        </w:rPr>
        <w:t xml:space="preserve"> </w:t>
      </w:r>
      <w:r w:rsidRPr="7272E84C">
        <w:rPr>
          <w:rStyle w:val="normaltextrun"/>
          <w:rFonts w:ascii="Arial" w:hAnsi="Arial" w:cs="Arial"/>
        </w:rPr>
        <w:t>a grant funded project.</w:t>
      </w:r>
    </w:p>
    <w:p w14:paraId="4D7A2763" w14:textId="7284AAFC" w:rsidR="007130DD" w:rsidRPr="007130DD" w:rsidRDefault="007130DD" w:rsidP="007130DD">
      <w:pPr>
        <w:pStyle w:val="paragraph"/>
        <w:spacing w:before="0" w:beforeAutospacing="0" w:after="160" w:afterAutospacing="0" w:line="259" w:lineRule="auto"/>
        <w:textAlignment w:val="baseline"/>
        <w:rPr>
          <w:rStyle w:val="normaltextrun"/>
          <w:rFonts w:ascii="Arial" w:hAnsi="Arial" w:cs="Arial"/>
        </w:rPr>
      </w:pPr>
      <w:r w:rsidRPr="007130DD">
        <w:rPr>
          <w:rStyle w:val="eop"/>
          <w:rFonts w:ascii="Arial" w:hAnsi="Arial" w:cs="Arial"/>
        </w:rPr>
        <w:t> </w:t>
      </w:r>
    </w:p>
    <w:p w14:paraId="2C6B9641" w14:textId="57137D00" w:rsidR="007130DD" w:rsidRPr="007130DD" w:rsidRDefault="007130DD" w:rsidP="007130DD">
      <w:pPr>
        <w:pStyle w:val="paragraph"/>
        <w:spacing w:before="0" w:beforeAutospacing="0" w:after="160" w:afterAutospacing="0" w:line="259" w:lineRule="auto"/>
        <w:textAlignment w:val="baseline"/>
        <w:rPr>
          <w:rFonts w:ascii="Arial" w:hAnsi="Arial" w:cs="Arial"/>
          <w:u w:val="single"/>
        </w:rPr>
      </w:pPr>
      <w:r w:rsidRPr="007130DD">
        <w:rPr>
          <w:rStyle w:val="normaltextrun"/>
          <w:rFonts w:ascii="Arial" w:hAnsi="Arial" w:cs="Arial"/>
          <w:b/>
          <w:bCs/>
          <w:u w:val="single"/>
        </w:rPr>
        <w:t>Grant funding and time periods</w:t>
      </w:r>
      <w:r w:rsidRPr="007130DD">
        <w:rPr>
          <w:rStyle w:val="eop"/>
          <w:rFonts w:ascii="Arial" w:hAnsi="Arial" w:cs="Arial"/>
          <w:u w:val="single"/>
        </w:rPr>
        <w:t> </w:t>
      </w:r>
    </w:p>
    <w:p w14:paraId="366FFBC1" w14:textId="1F9893A4" w:rsidR="007130DD" w:rsidRPr="007130DD" w:rsidRDefault="007130DD" w:rsidP="007130DD">
      <w:pPr>
        <w:pStyle w:val="paragraph"/>
        <w:spacing w:before="0" w:beforeAutospacing="0" w:after="160" w:afterAutospacing="0" w:line="259" w:lineRule="auto"/>
        <w:textAlignment w:val="baseline"/>
        <w:rPr>
          <w:rFonts w:ascii="Arial" w:hAnsi="Arial" w:cs="Arial"/>
        </w:rPr>
      </w:pPr>
      <w:r w:rsidRPr="007130DD">
        <w:rPr>
          <w:rStyle w:val="normaltextrun"/>
          <w:rFonts w:ascii="Arial" w:hAnsi="Arial" w:cs="Arial"/>
          <w:b/>
          <w:bCs/>
        </w:rPr>
        <w:t>What allowance should applicants make for the cost of the evaluation in their project budget?</w:t>
      </w:r>
      <w:r w:rsidRPr="007130DD">
        <w:rPr>
          <w:rFonts w:ascii="Arial" w:hAnsi="Arial" w:cs="Arial"/>
        </w:rPr>
        <w:br/>
      </w:r>
      <w:r w:rsidRPr="007130DD">
        <w:rPr>
          <w:rStyle w:val="normaltextrun"/>
          <w:rFonts w:ascii="Arial" w:hAnsi="Arial" w:cs="Arial"/>
        </w:rPr>
        <w:t>A portion of the cost of participating in the NDIA’s evaluation of the project can be claimed as eligible expenditure of grant funds. If your application is successful, the NDIA will provide more information about the approach to evaluation when the grant agreement is being signed</w:t>
      </w:r>
      <w:r w:rsidR="007C0DD5">
        <w:rPr>
          <w:rStyle w:val="normaltextrun"/>
          <w:rFonts w:ascii="Arial" w:hAnsi="Arial" w:cs="Arial"/>
        </w:rPr>
        <w:t xml:space="preserve">. </w:t>
      </w:r>
    </w:p>
    <w:p w14:paraId="34D963B6"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0119E12D" w14:textId="23338134"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hAnsi="Arial" w:cs="Arial"/>
          <w:b/>
          <w:bCs/>
        </w:rPr>
        <w:t xml:space="preserve">Is the $1.5 million of funding for this grant round available each year (meaning $3 million in total)? Or is it $1.5 million spread across the </w:t>
      </w:r>
      <w:r w:rsidR="56559871" w:rsidRPr="7272E84C">
        <w:rPr>
          <w:rStyle w:val="normaltextrun"/>
          <w:rFonts w:ascii="Arial" w:hAnsi="Arial" w:cs="Arial"/>
          <w:b/>
          <w:bCs/>
        </w:rPr>
        <w:t>two-</w:t>
      </w:r>
      <w:r w:rsidRPr="7272E84C">
        <w:rPr>
          <w:rStyle w:val="normaltextrun"/>
          <w:rFonts w:ascii="Arial" w:hAnsi="Arial" w:cs="Arial"/>
          <w:b/>
          <w:bCs/>
        </w:rPr>
        <w:t>year period (</w:t>
      </w:r>
      <w:r w:rsidR="22D67890" w:rsidRPr="7272E84C">
        <w:rPr>
          <w:rStyle w:val="normaltextrun"/>
          <w:rFonts w:ascii="Arial" w:hAnsi="Arial" w:cs="Arial"/>
          <w:b/>
          <w:bCs/>
        </w:rPr>
        <w:t xml:space="preserve">of </w:t>
      </w:r>
      <w:r w:rsidRPr="7272E84C">
        <w:rPr>
          <w:rStyle w:val="normaltextrun"/>
          <w:rFonts w:ascii="Arial" w:hAnsi="Arial" w:cs="Arial"/>
          <w:b/>
          <w:bCs/>
        </w:rPr>
        <w:t xml:space="preserve">FY </w:t>
      </w:r>
      <w:r w:rsidR="0BD68144" w:rsidRPr="7272E84C">
        <w:rPr>
          <w:rStyle w:val="normaltextrun"/>
          <w:rFonts w:ascii="Arial" w:hAnsi="Arial" w:cs="Arial"/>
          <w:b/>
          <w:bCs/>
        </w:rPr>
        <w:t>20</w:t>
      </w:r>
      <w:r w:rsidRPr="7272E84C">
        <w:rPr>
          <w:rStyle w:val="normaltextrun"/>
          <w:rFonts w:ascii="Arial" w:hAnsi="Arial" w:cs="Arial"/>
          <w:b/>
          <w:bCs/>
        </w:rPr>
        <w:t xml:space="preserve">23-24 and FY </w:t>
      </w:r>
      <w:r w:rsidR="6EEEC8B4" w:rsidRPr="7272E84C">
        <w:rPr>
          <w:rStyle w:val="normaltextrun"/>
          <w:rFonts w:ascii="Arial" w:hAnsi="Arial" w:cs="Arial"/>
          <w:b/>
          <w:bCs/>
        </w:rPr>
        <w:t>20</w:t>
      </w:r>
      <w:r w:rsidRPr="7272E84C">
        <w:rPr>
          <w:rStyle w:val="normaltextrun"/>
          <w:rFonts w:ascii="Arial" w:hAnsi="Arial" w:cs="Arial"/>
          <w:b/>
          <w:bCs/>
        </w:rPr>
        <w:t>24-25)?</w:t>
      </w:r>
      <w:r w:rsidR="007130DD">
        <w:br/>
      </w:r>
      <w:r w:rsidRPr="7272E84C">
        <w:rPr>
          <w:rStyle w:val="normaltextrun"/>
          <w:rFonts w:ascii="Arial" w:hAnsi="Arial" w:cs="Arial"/>
        </w:rPr>
        <w:t xml:space="preserve">There is a total of $1.5 million of funding available for this grant round spread across FY </w:t>
      </w:r>
      <w:r w:rsidR="526387E5" w:rsidRPr="7272E84C">
        <w:rPr>
          <w:rStyle w:val="normaltextrun"/>
          <w:rFonts w:ascii="Arial" w:hAnsi="Arial" w:cs="Arial"/>
        </w:rPr>
        <w:t>20</w:t>
      </w:r>
      <w:r w:rsidRPr="7272E84C">
        <w:rPr>
          <w:rStyle w:val="normaltextrun"/>
          <w:rFonts w:ascii="Arial" w:hAnsi="Arial" w:cs="Arial"/>
        </w:rPr>
        <w:t xml:space="preserve">23-24 and FY </w:t>
      </w:r>
      <w:r w:rsidR="3E95ABE4" w:rsidRPr="7272E84C">
        <w:rPr>
          <w:rStyle w:val="normaltextrun"/>
          <w:rFonts w:ascii="Arial" w:hAnsi="Arial" w:cs="Arial"/>
        </w:rPr>
        <w:t>20</w:t>
      </w:r>
      <w:r w:rsidRPr="7272E84C">
        <w:rPr>
          <w:rStyle w:val="normaltextrun"/>
          <w:rFonts w:ascii="Arial" w:hAnsi="Arial" w:cs="Arial"/>
        </w:rPr>
        <w:t>24-25.</w:t>
      </w:r>
    </w:p>
    <w:p w14:paraId="4527BD91"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58E02874" w14:textId="1AD997CB"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hAnsi="Arial" w:cs="Arial"/>
          <w:b/>
          <w:bCs/>
        </w:rPr>
        <w:t xml:space="preserve">If we apply for the minimum funding amount of $80,000, do we have to apply for $80,000 per year (meaning $160,000 in total)? Or do we apply for $80,000 spread across the </w:t>
      </w:r>
      <w:r w:rsidR="7CFF3AE4" w:rsidRPr="7272E84C">
        <w:rPr>
          <w:rStyle w:val="normaltextrun"/>
          <w:rFonts w:ascii="Arial" w:hAnsi="Arial" w:cs="Arial"/>
          <w:b/>
          <w:bCs/>
        </w:rPr>
        <w:t>two</w:t>
      </w:r>
      <w:r w:rsidRPr="7272E84C">
        <w:rPr>
          <w:rStyle w:val="normaltextrun"/>
          <w:rFonts w:ascii="Arial" w:hAnsi="Arial" w:cs="Arial"/>
          <w:b/>
          <w:bCs/>
        </w:rPr>
        <w:t xml:space="preserve"> years?</w:t>
      </w:r>
      <w:r w:rsidR="007130DD">
        <w:br/>
      </w:r>
      <w:r w:rsidRPr="7272E84C">
        <w:rPr>
          <w:rStyle w:val="normaltextrun"/>
          <w:rFonts w:ascii="Arial" w:hAnsi="Arial" w:cs="Arial"/>
        </w:rPr>
        <w:t>The minimum funding amount is $80,000 over the two</w:t>
      </w:r>
      <w:r w:rsidR="5C948BCF" w:rsidRPr="7272E84C">
        <w:rPr>
          <w:rStyle w:val="normaltextrun"/>
          <w:rFonts w:ascii="Arial" w:hAnsi="Arial" w:cs="Arial"/>
        </w:rPr>
        <w:t>-</w:t>
      </w:r>
      <w:r w:rsidRPr="7272E84C">
        <w:rPr>
          <w:rStyle w:val="normaltextrun"/>
          <w:rFonts w:ascii="Arial" w:hAnsi="Arial" w:cs="Arial"/>
        </w:rPr>
        <w:t>year period. The amount of funding you request should be based on your project proposal</w:t>
      </w:r>
      <w:r w:rsidR="7695EA55" w:rsidRPr="7272E84C">
        <w:rPr>
          <w:rStyle w:val="normaltextrun"/>
          <w:rFonts w:ascii="Arial" w:hAnsi="Arial" w:cs="Arial"/>
        </w:rPr>
        <w:t>.  F</w:t>
      </w:r>
      <w:r w:rsidRPr="7272E84C">
        <w:rPr>
          <w:rStyle w:val="normaltextrun"/>
          <w:rFonts w:ascii="Arial" w:hAnsi="Arial" w:cs="Arial"/>
        </w:rPr>
        <w:t>or example</w:t>
      </w:r>
      <w:r w:rsidR="787AF081" w:rsidRPr="7272E84C">
        <w:rPr>
          <w:rStyle w:val="normaltextrun"/>
          <w:rFonts w:ascii="Arial" w:hAnsi="Arial" w:cs="Arial"/>
        </w:rPr>
        <w:t>,</w:t>
      </w:r>
      <w:r w:rsidRPr="7272E84C">
        <w:rPr>
          <w:rStyle w:val="normaltextrun"/>
          <w:rFonts w:ascii="Arial" w:hAnsi="Arial" w:cs="Arial"/>
        </w:rPr>
        <w:t xml:space="preserve"> if you need $50,000 in FY 2023-24 and $30,000 in FY 2024-25, then it would be a total of $80,000 spread across the </w:t>
      </w:r>
      <w:r w:rsidR="1ADCE1E5" w:rsidRPr="7272E84C">
        <w:rPr>
          <w:rStyle w:val="normaltextrun"/>
          <w:rFonts w:ascii="Arial" w:hAnsi="Arial" w:cs="Arial"/>
        </w:rPr>
        <w:t>two</w:t>
      </w:r>
      <w:r w:rsidRPr="7272E84C">
        <w:rPr>
          <w:rStyle w:val="normaltextrun"/>
          <w:rFonts w:ascii="Arial" w:hAnsi="Arial" w:cs="Arial"/>
        </w:rPr>
        <w:t xml:space="preserve"> years.</w:t>
      </w:r>
    </w:p>
    <w:p w14:paraId="3E67A27F"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2A7CD152" w14:textId="0166CE15"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hAnsi="Arial" w:cs="Arial"/>
          <w:b/>
          <w:bCs/>
        </w:rPr>
        <w:t>What will the acquittal process involve?</w:t>
      </w:r>
      <w:r w:rsidR="007130DD">
        <w:br/>
      </w:r>
      <w:r w:rsidR="1BDDDA2F" w:rsidRPr="7272E84C">
        <w:rPr>
          <w:rStyle w:val="normaltextrun"/>
          <w:rFonts w:ascii="Arial" w:hAnsi="Arial" w:cs="Arial"/>
        </w:rPr>
        <w:t>T</w:t>
      </w:r>
      <w:r w:rsidRPr="7272E84C">
        <w:rPr>
          <w:rStyle w:val="normaltextrun"/>
          <w:rFonts w:ascii="Arial" w:hAnsi="Arial" w:cs="Arial"/>
        </w:rPr>
        <w:t>he NDIA may ask you to provide an independently audited financial acquittal report. A financial acquittal report must verify that the Grantee spent the Grant in accordance with the grant agreement.</w:t>
      </w:r>
    </w:p>
    <w:p w14:paraId="1075DF62"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1176FA4D" w14:textId="7A975ED5"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hAnsi="Arial" w:cs="Arial"/>
          <w:b/>
          <w:bCs/>
        </w:rPr>
        <w:t>Is the $1.5</w:t>
      </w:r>
      <w:r w:rsidR="5F642B58" w:rsidRPr="7272E84C">
        <w:rPr>
          <w:rStyle w:val="normaltextrun"/>
          <w:rFonts w:ascii="Arial" w:hAnsi="Arial" w:cs="Arial"/>
          <w:b/>
          <w:bCs/>
        </w:rPr>
        <w:t xml:space="preserve"> </w:t>
      </w:r>
      <w:r w:rsidRPr="7272E84C">
        <w:rPr>
          <w:rStyle w:val="normaltextrun"/>
          <w:rFonts w:ascii="Arial" w:hAnsi="Arial" w:cs="Arial"/>
          <w:b/>
          <w:bCs/>
        </w:rPr>
        <w:t>million available for the grant to be split across all successful applicants?</w:t>
      </w:r>
      <w:r w:rsidR="007130DD">
        <w:br/>
      </w:r>
      <w:r w:rsidRPr="7272E84C">
        <w:rPr>
          <w:rStyle w:val="normaltextrun"/>
          <w:rFonts w:ascii="Arial" w:hAnsi="Arial" w:cs="Arial"/>
        </w:rPr>
        <w:t>Yes, $1.5 million is the total amount available in this grant period and portions of this total amount will be allocated to successful applicants.</w:t>
      </w:r>
    </w:p>
    <w:p w14:paraId="5B001B1D"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1C6D28B4" w14:textId="49CBC4E9"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hAnsi="Arial" w:cs="Arial"/>
          <w:b/>
          <w:bCs/>
        </w:rPr>
        <w:t xml:space="preserve">Do projects need to extend for the whole </w:t>
      </w:r>
      <w:r w:rsidR="5981C716" w:rsidRPr="7272E84C">
        <w:rPr>
          <w:rStyle w:val="normaltextrun"/>
          <w:rFonts w:ascii="Arial" w:hAnsi="Arial" w:cs="Arial"/>
          <w:b/>
          <w:bCs/>
        </w:rPr>
        <w:t>two</w:t>
      </w:r>
      <w:r w:rsidRPr="7272E84C">
        <w:rPr>
          <w:rStyle w:val="normaltextrun"/>
          <w:rFonts w:ascii="Arial" w:hAnsi="Arial" w:cs="Arial"/>
          <w:b/>
          <w:bCs/>
        </w:rPr>
        <w:t>-year period?</w:t>
      </w:r>
      <w:r w:rsidR="007130DD">
        <w:br/>
      </w:r>
      <w:r w:rsidRPr="7272E84C">
        <w:rPr>
          <w:rStyle w:val="normaltextrun"/>
          <w:rFonts w:ascii="Arial" w:hAnsi="Arial" w:cs="Arial"/>
        </w:rPr>
        <w:t xml:space="preserve">No, projects do not need to run for the entire </w:t>
      </w:r>
      <w:r w:rsidR="31A4797D" w:rsidRPr="7272E84C">
        <w:rPr>
          <w:rStyle w:val="normaltextrun"/>
          <w:rFonts w:ascii="Arial" w:hAnsi="Arial" w:cs="Arial"/>
        </w:rPr>
        <w:t>two</w:t>
      </w:r>
      <w:r w:rsidRPr="7272E84C">
        <w:rPr>
          <w:rStyle w:val="normaltextrun"/>
          <w:rFonts w:ascii="Arial" w:hAnsi="Arial" w:cs="Arial"/>
        </w:rPr>
        <w:t xml:space="preserve">-year period. However, the maximum </w:t>
      </w:r>
      <w:proofErr w:type="gramStart"/>
      <w:r w:rsidRPr="7272E84C">
        <w:rPr>
          <w:rStyle w:val="normaltextrun"/>
          <w:rFonts w:ascii="Arial" w:hAnsi="Arial" w:cs="Arial"/>
        </w:rPr>
        <w:t>time period</w:t>
      </w:r>
      <w:proofErr w:type="gramEnd"/>
      <w:r w:rsidRPr="7272E84C">
        <w:rPr>
          <w:rStyle w:val="normaltextrun"/>
          <w:rFonts w:ascii="Arial" w:hAnsi="Arial" w:cs="Arial"/>
        </w:rPr>
        <w:t xml:space="preserve"> for projects funded under the grant round is </w:t>
      </w:r>
      <w:r w:rsidR="539F62D4" w:rsidRPr="7272E84C">
        <w:rPr>
          <w:rStyle w:val="normaltextrun"/>
          <w:rFonts w:ascii="Arial" w:hAnsi="Arial" w:cs="Arial"/>
        </w:rPr>
        <w:t>two</w:t>
      </w:r>
      <w:r w:rsidRPr="7272E84C">
        <w:rPr>
          <w:rStyle w:val="normaltextrun"/>
          <w:rFonts w:ascii="Arial" w:hAnsi="Arial" w:cs="Arial"/>
        </w:rPr>
        <w:t xml:space="preserve"> years.</w:t>
      </w:r>
    </w:p>
    <w:p w14:paraId="2B20A229"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22BF34DE" w14:textId="2CC73B4D"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hAnsi="Arial" w:cs="Arial"/>
          <w:b/>
          <w:bCs/>
        </w:rPr>
        <w:t xml:space="preserve">What happens if a project is a </w:t>
      </w:r>
      <w:proofErr w:type="gramStart"/>
      <w:r w:rsidRPr="7272E84C">
        <w:rPr>
          <w:rStyle w:val="normaltextrun"/>
          <w:rFonts w:ascii="Arial" w:hAnsi="Arial" w:cs="Arial"/>
          <w:b/>
          <w:bCs/>
        </w:rPr>
        <w:t>success, and</w:t>
      </w:r>
      <w:proofErr w:type="gramEnd"/>
      <w:r w:rsidRPr="7272E84C">
        <w:rPr>
          <w:rStyle w:val="normaltextrun"/>
          <w:rFonts w:ascii="Arial" w:hAnsi="Arial" w:cs="Arial"/>
          <w:b/>
          <w:bCs/>
        </w:rPr>
        <w:t xml:space="preserve"> would require ongoing funding for it to continue being run after the </w:t>
      </w:r>
      <w:r w:rsidR="070ABEC3" w:rsidRPr="7272E84C">
        <w:rPr>
          <w:rStyle w:val="normaltextrun"/>
          <w:rFonts w:ascii="Arial" w:hAnsi="Arial" w:cs="Arial"/>
          <w:b/>
          <w:bCs/>
        </w:rPr>
        <w:t>two</w:t>
      </w:r>
      <w:r w:rsidRPr="7272E84C">
        <w:rPr>
          <w:rStyle w:val="normaltextrun"/>
          <w:rFonts w:ascii="Arial" w:hAnsi="Arial" w:cs="Arial"/>
          <w:b/>
          <w:bCs/>
        </w:rPr>
        <w:t xml:space="preserve"> years?</w:t>
      </w:r>
      <w:r w:rsidR="007130DD">
        <w:br/>
      </w:r>
      <w:r w:rsidRPr="7272E84C">
        <w:rPr>
          <w:rStyle w:val="normaltextrun"/>
          <w:rFonts w:ascii="Arial" w:hAnsi="Arial" w:cs="Arial"/>
        </w:rPr>
        <w:t>At this stage, there is no further funding available for projects beyond the grant round budget of $1.5 million.</w:t>
      </w:r>
    </w:p>
    <w:p w14:paraId="1C5BFA53" w14:textId="723AC865" w:rsidR="007130DD" w:rsidRPr="007130DD" w:rsidRDefault="007130DD" w:rsidP="007130DD">
      <w:pPr>
        <w:pStyle w:val="paragraph"/>
        <w:spacing w:before="0" w:beforeAutospacing="0" w:after="160" w:afterAutospacing="0" w:line="259" w:lineRule="auto"/>
        <w:textAlignment w:val="baseline"/>
        <w:rPr>
          <w:rFonts w:ascii="Arial" w:hAnsi="Arial" w:cs="Arial"/>
        </w:rPr>
      </w:pPr>
    </w:p>
    <w:p w14:paraId="0F9EF52F" w14:textId="77777777" w:rsidR="007130DD" w:rsidRPr="007130DD" w:rsidRDefault="007130DD" w:rsidP="007130DD">
      <w:pPr>
        <w:pStyle w:val="paragraph"/>
        <w:spacing w:before="0" w:beforeAutospacing="0" w:after="160" w:afterAutospacing="0" w:line="259" w:lineRule="auto"/>
        <w:textAlignment w:val="baseline"/>
        <w:rPr>
          <w:rFonts w:ascii="Arial" w:hAnsi="Arial" w:cs="Arial"/>
          <w:u w:val="single"/>
        </w:rPr>
      </w:pPr>
      <w:r w:rsidRPr="007130DD">
        <w:rPr>
          <w:rStyle w:val="normaltextrun"/>
          <w:rFonts w:ascii="Arial" w:hAnsi="Arial" w:cs="Arial"/>
          <w:b/>
          <w:bCs/>
          <w:u w:val="single"/>
        </w:rPr>
        <w:t>Participant cohorts</w:t>
      </w:r>
      <w:r w:rsidRPr="007130DD">
        <w:rPr>
          <w:rStyle w:val="eop"/>
          <w:rFonts w:ascii="Arial" w:hAnsi="Arial" w:cs="Arial"/>
          <w:u w:val="single"/>
        </w:rPr>
        <w:t> </w:t>
      </w:r>
    </w:p>
    <w:p w14:paraId="6030B3EF" w14:textId="6C9C2375"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hAnsi="Arial" w:cs="Arial"/>
          <w:b/>
          <w:bCs/>
        </w:rPr>
        <w:t>Can a project include people my organisation already provides supports to?</w:t>
      </w:r>
      <w:r w:rsidR="007130DD">
        <w:br/>
      </w:r>
      <w:r w:rsidRPr="7272E84C">
        <w:rPr>
          <w:rStyle w:val="normaltextrun"/>
          <w:rFonts w:ascii="Arial" w:hAnsi="Arial" w:cs="Arial"/>
        </w:rPr>
        <w:t xml:space="preserve">Yes, you can include people your organisation is already providing supports to. However, please note that if you are </w:t>
      </w:r>
      <w:r w:rsidR="3F3AD013" w:rsidRPr="7272E84C">
        <w:rPr>
          <w:rStyle w:val="normaltextrun"/>
          <w:rFonts w:ascii="Arial" w:hAnsi="Arial" w:cs="Arial"/>
        </w:rPr>
        <w:t xml:space="preserve">seeking </w:t>
      </w:r>
      <w:r w:rsidRPr="7272E84C">
        <w:rPr>
          <w:rStyle w:val="normaltextrun"/>
          <w:rFonts w:ascii="Arial" w:hAnsi="Arial" w:cs="Arial"/>
        </w:rPr>
        <w:t xml:space="preserve">to include participants that you currently provide Support Coordination, Recovery </w:t>
      </w:r>
      <w:proofErr w:type="gramStart"/>
      <w:r w:rsidRPr="7272E84C">
        <w:rPr>
          <w:rStyle w:val="normaltextrun"/>
          <w:rFonts w:ascii="Arial" w:hAnsi="Arial" w:cs="Arial"/>
        </w:rPr>
        <w:t>Coach</w:t>
      </w:r>
      <w:proofErr w:type="gramEnd"/>
      <w:r w:rsidRPr="7272E84C">
        <w:rPr>
          <w:rStyle w:val="normaltextrun"/>
          <w:rFonts w:ascii="Arial" w:hAnsi="Arial" w:cs="Arial"/>
        </w:rPr>
        <w:t xml:space="preserve"> or I</w:t>
      </w:r>
      <w:r w:rsidR="12444806" w:rsidRPr="7272E84C">
        <w:rPr>
          <w:rStyle w:val="normaltextrun"/>
          <w:rFonts w:ascii="Arial" w:hAnsi="Arial" w:cs="Arial"/>
        </w:rPr>
        <w:t>ndependent Living Options (I</w:t>
      </w:r>
      <w:r w:rsidRPr="7272E84C">
        <w:rPr>
          <w:rStyle w:val="normaltextrun"/>
          <w:rFonts w:ascii="Arial" w:hAnsi="Arial" w:cs="Arial"/>
        </w:rPr>
        <w:t>LO</w:t>
      </w:r>
      <w:r w:rsidR="0C1080B2" w:rsidRPr="7272E84C">
        <w:rPr>
          <w:rStyle w:val="normaltextrun"/>
          <w:rFonts w:ascii="Arial" w:hAnsi="Arial" w:cs="Arial"/>
        </w:rPr>
        <w:t>)</w:t>
      </w:r>
      <w:r w:rsidRPr="7272E84C">
        <w:rPr>
          <w:rStyle w:val="normaltextrun"/>
          <w:rFonts w:ascii="Arial" w:hAnsi="Arial" w:cs="Arial"/>
        </w:rPr>
        <w:t xml:space="preserve"> Explore and Design supports to, you will not be able to claim for the delivery of these supports from the participants' plans while they are part of your grant funded project.</w:t>
      </w:r>
    </w:p>
    <w:p w14:paraId="106A8A9C"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4773C9F1" w14:textId="241D9443" w:rsidR="007130DD" w:rsidRPr="007130DD" w:rsidRDefault="31E07DD1" w:rsidP="7272E84C">
      <w:pPr>
        <w:pStyle w:val="paragraph"/>
        <w:spacing w:before="0" w:beforeAutospacing="0" w:after="160" w:afterAutospacing="0" w:line="259" w:lineRule="auto"/>
        <w:textAlignment w:val="baseline"/>
        <w:rPr>
          <w:rFonts w:ascii="Arial" w:hAnsi="Arial" w:cs="Arial"/>
        </w:rPr>
      </w:pPr>
      <w:r w:rsidRPr="7272E84C">
        <w:rPr>
          <w:rStyle w:val="normaltextrun"/>
          <w:rFonts w:ascii="Arial" w:hAnsi="Arial" w:cs="Arial"/>
          <w:b/>
          <w:bCs/>
        </w:rPr>
        <w:t>Can I provide people involved in my project with supports outside of the grant funded project?</w:t>
      </w:r>
      <w:r w:rsidR="007130DD">
        <w:br/>
      </w:r>
      <w:r w:rsidRPr="7272E84C">
        <w:rPr>
          <w:rStyle w:val="normaltextrun"/>
          <w:rFonts w:ascii="Arial" w:hAnsi="Arial" w:cs="Arial"/>
        </w:rPr>
        <w:t>Yes, you can provide people involved in your project with supports outside of the grant funded project. However, please note that the grant funds must not be used to pay for these supports.</w:t>
      </w:r>
    </w:p>
    <w:p w14:paraId="5201D4BF"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4016EE87" w14:textId="254DA779" w:rsidR="007130DD" w:rsidRPr="007130DD" w:rsidRDefault="007130DD" w:rsidP="007130DD">
      <w:pPr>
        <w:pStyle w:val="paragraph"/>
        <w:spacing w:before="0" w:beforeAutospacing="0" w:after="160" w:afterAutospacing="0" w:line="259" w:lineRule="auto"/>
        <w:textAlignment w:val="baseline"/>
        <w:rPr>
          <w:rFonts w:ascii="Arial" w:hAnsi="Arial" w:cs="Arial"/>
        </w:rPr>
      </w:pPr>
      <w:r w:rsidRPr="007130DD">
        <w:rPr>
          <w:rStyle w:val="normaltextrun"/>
          <w:rFonts w:ascii="Arial" w:hAnsi="Arial" w:cs="Arial"/>
          <w:b/>
          <w:bCs/>
        </w:rPr>
        <w:t>Regarding the objectives of the grant round, if an organisation is targeting one cohort (i.e., participants with multiple complexities) should the proposed projects be scalable/adjustable for different groups to be able to meet the guidelines?</w:t>
      </w:r>
      <w:r w:rsidRPr="007130DD">
        <w:rPr>
          <w:rFonts w:ascii="Arial" w:hAnsi="Arial" w:cs="Arial"/>
        </w:rPr>
        <w:br/>
      </w:r>
      <w:r w:rsidRPr="007130DD">
        <w:rPr>
          <w:rStyle w:val="normaltextrun"/>
          <w:rFonts w:ascii="Arial" w:hAnsi="Arial" w:cs="Arial"/>
        </w:rPr>
        <w:t>No, your project just needs to meet the specific needs of the group you are targeting.</w:t>
      </w:r>
    </w:p>
    <w:p w14:paraId="4AC991ED" w14:textId="2F1E823B" w:rsidR="007130DD" w:rsidRPr="007130DD" w:rsidRDefault="007130DD" w:rsidP="007130DD">
      <w:pPr>
        <w:pStyle w:val="paragraph"/>
        <w:spacing w:before="0" w:beforeAutospacing="0" w:after="160" w:afterAutospacing="0" w:line="259" w:lineRule="auto"/>
        <w:textAlignment w:val="baseline"/>
        <w:rPr>
          <w:rFonts w:ascii="Arial" w:hAnsi="Arial" w:cs="Arial"/>
        </w:rPr>
      </w:pPr>
      <w:r w:rsidRPr="007130DD">
        <w:rPr>
          <w:rStyle w:val="normaltextrun"/>
          <w:rFonts w:ascii="Arial" w:hAnsi="Arial" w:cs="Arial"/>
        </w:rPr>
        <w:t>This grant round is an opportunity to test and evaluate the impact of higher quality information, assistance and connections through a range approaches. Please ensure you tailor your approach to the specific needs of the participants you are targeting.</w:t>
      </w:r>
    </w:p>
    <w:p w14:paraId="6E0C5F90" w14:textId="77777777" w:rsidR="007130DD" w:rsidRDefault="007130DD" w:rsidP="007130DD">
      <w:pPr>
        <w:pStyle w:val="paragraph"/>
        <w:spacing w:before="0" w:beforeAutospacing="0" w:after="160" w:afterAutospacing="0" w:line="259" w:lineRule="auto"/>
        <w:textAlignment w:val="baseline"/>
        <w:rPr>
          <w:rStyle w:val="normaltextrun"/>
          <w:rFonts w:ascii="Arial" w:hAnsi="Arial" w:cs="Arial"/>
          <w:b/>
          <w:bCs/>
        </w:rPr>
      </w:pPr>
    </w:p>
    <w:p w14:paraId="31F0059E" w14:textId="2A5C032D" w:rsidR="007130DD" w:rsidRPr="007130DD" w:rsidRDefault="007130DD" w:rsidP="007130DD">
      <w:pPr>
        <w:pStyle w:val="paragraph"/>
        <w:spacing w:before="0" w:beforeAutospacing="0" w:after="160" w:afterAutospacing="0" w:line="259" w:lineRule="auto"/>
        <w:textAlignment w:val="baseline"/>
        <w:rPr>
          <w:rFonts w:ascii="Arial" w:hAnsi="Arial" w:cs="Arial"/>
        </w:rPr>
      </w:pPr>
      <w:r w:rsidRPr="007130DD">
        <w:rPr>
          <w:rStyle w:val="normaltextrun"/>
          <w:rFonts w:ascii="Arial" w:hAnsi="Arial" w:cs="Arial"/>
          <w:b/>
          <w:bCs/>
        </w:rPr>
        <w:t>Do the proposed target groups also include hard to reach people such as those in group homes, or younger people in Residential Aged Care facilities?</w:t>
      </w:r>
      <w:r w:rsidRPr="007130DD">
        <w:rPr>
          <w:rFonts w:ascii="Arial" w:hAnsi="Arial" w:cs="Arial"/>
        </w:rPr>
        <w:br/>
      </w:r>
      <w:r w:rsidRPr="007130DD">
        <w:rPr>
          <w:rStyle w:val="normaltextrun"/>
          <w:rFonts w:ascii="Arial" w:hAnsi="Arial" w:cs="Arial"/>
        </w:rPr>
        <w:t>Applicants should consider working with participants currently residing in congregate living arrangements who are interested in exploring alternative options, or participants who are interested in moving out of home, for the first time, where appropriate (section 2.2 of the Grant Opportunity Guidelines).</w:t>
      </w:r>
    </w:p>
    <w:sectPr w:rsidR="007130DD" w:rsidRPr="007130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53CC7" w14:textId="77777777" w:rsidR="00700C9D" w:rsidRDefault="00700C9D" w:rsidP="00154558">
      <w:pPr>
        <w:spacing w:after="0" w:line="240" w:lineRule="auto"/>
      </w:pPr>
      <w:r>
        <w:separator/>
      </w:r>
    </w:p>
  </w:endnote>
  <w:endnote w:type="continuationSeparator" w:id="0">
    <w:p w14:paraId="3C6CA754" w14:textId="77777777" w:rsidR="00700C9D" w:rsidRDefault="00700C9D" w:rsidP="00154558">
      <w:pPr>
        <w:spacing w:after="0" w:line="240" w:lineRule="auto"/>
      </w:pPr>
      <w:r>
        <w:continuationSeparator/>
      </w:r>
    </w:p>
  </w:endnote>
  <w:endnote w:type="continuationNotice" w:id="1">
    <w:p w14:paraId="78144BF3" w14:textId="77777777" w:rsidR="00700C9D" w:rsidRDefault="00700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A00002BF" w:usb1="38CF7CFA" w:usb2="00000016" w:usb3="00000000" w:csb0="0004000F" w:csb1="00000000"/>
  </w:font>
  <w:font w:name="Cordia New">
    <w:altName w:val="Leelawadee UI"/>
    <w:panose1 w:val="020B03040202020202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roman"/>
    <w:pitch w:val="default"/>
    <w:sig w:usb0="A00002BF" w:usb1="38CF7CFA" w:usb2="00000016" w:usb3="00000000" w:csb0="0004000F" w:csb1="00000000"/>
  </w:font>
  <w:font w:name="Angsana New">
    <w:altName w:val="Leelawadee UI"/>
    <w:panose1 w:val="020206030504050203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ADFF" w14:textId="77777777" w:rsidR="00700C9D" w:rsidRDefault="00700C9D" w:rsidP="00154558">
      <w:pPr>
        <w:spacing w:after="0" w:line="240" w:lineRule="auto"/>
      </w:pPr>
      <w:r>
        <w:separator/>
      </w:r>
    </w:p>
  </w:footnote>
  <w:footnote w:type="continuationSeparator" w:id="0">
    <w:p w14:paraId="4A16D4A9" w14:textId="77777777" w:rsidR="00700C9D" w:rsidRDefault="00700C9D" w:rsidP="00154558">
      <w:pPr>
        <w:spacing w:after="0" w:line="240" w:lineRule="auto"/>
      </w:pPr>
      <w:r>
        <w:continuationSeparator/>
      </w:r>
    </w:p>
  </w:footnote>
  <w:footnote w:type="continuationNotice" w:id="1">
    <w:p w14:paraId="585716D5" w14:textId="77777777" w:rsidR="00700C9D" w:rsidRDefault="00700C9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DC57"/>
    <w:multiLevelType w:val="hybridMultilevel"/>
    <w:tmpl w:val="6DD03740"/>
    <w:lvl w:ilvl="0" w:tplc="DBE6B5D0">
      <w:start w:val="1"/>
      <w:numFmt w:val="bullet"/>
      <w:lvlText w:val=""/>
      <w:lvlJc w:val="left"/>
      <w:pPr>
        <w:ind w:left="720" w:hanging="360"/>
      </w:pPr>
      <w:rPr>
        <w:rFonts w:ascii="Symbol" w:hAnsi="Symbol" w:hint="default"/>
      </w:rPr>
    </w:lvl>
    <w:lvl w:ilvl="1" w:tplc="9B42D59E">
      <w:start w:val="1"/>
      <w:numFmt w:val="bullet"/>
      <w:lvlText w:val="o"/>
      <w:lvlJc w:val="left"/>
      <w:pPr>
        <w:ind w:left="1440" w:hanging="360"/>
      </w:pPr>
      <w:rPr>
        <w:rFonts w:ascii="Courier New" w:hAnsi="Courier New" w:hint="default"/>
      </w:rPr>
    </w:lvl>
    <w:lvl w:ilvl="2" w:tplc="B44EA802">
      <w:start w:val="1"/>
      <w:numFmt w:val="bullet"/>
      <w:lvlText w:val=""/>
      <w:lvlJc w:val="left"/>
      <w:pPr>
        <w:ind w:left="2160" w:hanging="360"/>
      </w:pPr>
      <w:rPr>
        <w:rFonts w:ascii="Wingdings" w:hAnsi="Wingdings" w:hint="default"/>
      </w:rPr>
    </w:lvl>
    <w:lvl w:ilvl="3" w:tplc="EDBA864A">
      <w:start w:val="1"/>
      <w:numFmt w:val="bullet"/>
      <w:lvlText w:val=""/>
      <w:lvlJc w:val="left"/>
      <w:pPr>
        <w:ind w:left="2880" w:hanging="360"/>
      </w:pPr>
      <w:rPr>
        <w:rFonts w:ascii="Symbol" w:hAnsi="Symbol" w:hint="default"/>
      </w:rPr>
    </w:lvl>
    <w:lvl w:ilvl="4" w:tplc="3F6C84A4">
      <w:start w:val="1"/>
      <w:numFmt w:val="bullet"/>
      <w:lvlText w:val="o"/>
      <w:lvlJc w:val="left"/>
      <w:pPr>
        <w:ind w:left="3600" w:hanging="360"/>
      </w:pPr>
      <w:rPr>
        <w:rFonts w:ascii="Courier New" w:hAnsi="Courier New" w:hint="default"/>
      </w:rPr>
    </w:lvl>
    <w:lvl w:ilvl="5" w:tplc="FA121482">
      <w:start w:val="1"/>
      <w:numFmt w:val="bullet"/>
      <w:lvlText w:val=""/>
      <w:lvlJc w:val="left"/>
      <w:pPr>
        <w:ind w:left="4320" w:hanging="360"/>
      </w:pPr>
      <w:rPr>
        <w:rFonts w:ascii="Wingdings" w:hAnsi="Wingdings" w:hint="default"/>
      </w:rPr>
    </w:lvl>
    <w:lvl w:ilvl="6" w:tplc="26FE60DC">
      <w:start w:val="1"/>
      <w:numFmt w:val="bullet"/>
      <w:lvlText w:val=""/>
      <w:lvlJc w:val="left"/>
      <w:pPr>
        <w:ind w:left="5040" w:hanging="360"/>
      </w:pPr>
      <w:rPr>
        <w:rFonts w:ascii="Symbol" w:hAnsi="Symbol" w:hint="default"/>
      </w:rPr>
    </w:lvl>
    <w:lvl w:ilvl="7" w:tplc="6D26D594">
      <w:start w:val="1"/>
      <w:numFmt w:val="bullet"/>
      <w:lvlText w:val="o"/>
      <w:lvlJc w:val="left"/>
      <w:pPr>
        <w:ind w:left="5760" w:hanging="360"/>
      </w:pPr>
      <w:rPr>
        <w:rFonts w:ascii="Courier New" w:hAnsi="Courier New" w:hint="default"/>
      </w:rPr>
    </w:lvl>
    <w:lvl w:ilvl="8" w:tplc="23EC987E">
      <w:start w:val="1"/>
      <w:numFmt w:val="bullet"/>
      <w:lvlText w:val=""/>
      <w:lvlJc w:val="left"/>
      <w:pPr>
        <w:ind w:left="6480" w:hanging="360"/>
      </w:pPr>
      <w:rPr>
        <w:rFonts w:ascii="Wingdings" w:hAnsi="Wingdings" w:hint="default"/>
      </w:rPr>
    </w:lvl>
  </w:abstractNum>
  <w:abstractNum w:abstractNumId="1" w15:restartNumberingAfterBreak="0">
    <w:nsid w:val="0A521B15"/>
    <w:multiLevelType w:val="hybridMultilevel"/>
    <w:tmpl w:val="4F06FA12"/>
    <w:lvl w:ilvl="0" w:tplc="B2841B1E">
      <w:start w:val="1"/>
      <w:numFmt w:val="bullet"/>
      <w:lvlText w:val="•"/>
      <w:lvlJc w:val="left"/>
      <w:pPr>
        <w:tabs>
          <w:tab w:val="num" w:pos="720"/>
        </w:tabs>
        <w:ind w:left="360" w:hanging="360"/>
      </w:pPr>
      <w:rPr>
        <w:rFonts w:ascii="Arial" w:hAnsi="Arial" w:hint="default"/>
      </w:rPr>
    </w:lvl>
    <w:lvl w:ilvl="1" w:tplc="C3C889A0" w:tentative="1">
      <w:start w:val="1"/>
      <w:numFmt w:val="bullet"/>
      <w:lvlText w:val="•"/>
      <w:lvlJc w:val="left"/>
      <w:pPr>
        <w:tabs>
          <w:tab w:val="num" w:pos="1440"/>
        </w:tabs>
        <w:ind w:left="1080" w:hanging="360"/>
      </w:pPr>
      <w:rPr>
        <w:rFonts w:ascii="Arial" w:hAnsi="Arial" w:hint="default"/>
      </w:rPr>
    </w:lvl>
    <w:lvl w:ilvl="2" w:tplc="54C80A16" w:tentative="1">
      <w:start w:val="1"/>
      <w:numFmt w:val="bullet"/>
      <w:lvlText w:val="•"/>
      <w:lvlJc w:val="left"/>
      <w:pPr>
        <w:tabs>
          <w:tab w:val="num" w:pos="2160"/>
        </w:tabs>
        <w:ind w:left="1800" w:hanging="360"/>
      </w:pPr>
      <w:rPr>
        <w:rFonts w:ascii="Arial" w:hAnsi="Arial" w:hint="default"/>
      </w:rPr>
    </w:lvl>
    <w:lvl w:ilvl="3" w:tplc="40D69E22" w:tentative="1">
      <w:start w:val="1"/>
      <w:numFmt w:val="bullet"/>
      <w:lvlText w:val="•"/>
      <w:lvlJc w:val="left"/>
      <w:pPr>
        <w:tabs>
          <w:tab w:val="num" w:pos="2880"/>
        </w:tabs>
        <w:ind w:left="2520" w:hanging="360"/>
      </w:pPr>
      <w:rPr>
        <w:rFonts w:ascii="Arial" w:hAnsi="Arial" w:hint="default"/>
      </w:rPr>
    </w:lvl>
    <w:lvl w:ilvl="4" w:tplc="182807E4" w:tentative="1">
      <w:start w:val="1"/>
      <w:numFmt w:val="bullet"/>
      <w:lvlText w:val="•"/>
      <w:lvlJc w:val="left"/>
      <w:pPr>
        <w:tabs>
          <w:tab w:val="num" w:pos="3600"/>
        </w:tabs>
        <w:ind w:left="3240" w:hanging="360"/>
      </w:pPr>
      <w:rPr>
        <w:rFonts w:ascii="Arial" w:hAnsi="Arial" w:hint="default"/>
      </w:rPr>
    </w:lvl>
    <w:lvl w:ilvl="5" w:tplc="235A860E" w:tentative="1">
      <w:start w:val="1"/>
      <w:numFmt w:val="bullet"/>
      <w:lvlText w:val="•"/>
      <w:lvlJc w:val="left"/>
      <w:pPr>
        <w:tabs>
          <w:tab w:val="num" w:pos="4320"/>
        </w:tabs>
        <w:ind w:left="3960" w:hanging="360"/>
      </w:pPr>
      <w:rPr>
        <w:rFonts w:ascii="Arial" w:hAnsi="Arial" w:hint="default"/>
      </w:rPr>
    </w:lvl>
    <w:lvl w:ilvl="6" w:tplc="67EC4E5E" w:tentative="1">
      <w:start w:val="1"/>
      <w:numFmt w:val="bullet"/>
      <w:lvlText w:val="•"/>
      <w:lvlJc w:val="left"/>
      <w:pPr>
        <w:tabs>
          <w:tab w:val="num" w:pos="5040"/>
        </w:tabs>
        <w:ind w:left="4680" w:hanging="360"/>
      </w:pPr>
      <w:rPr>
        <w:rFonts w:ascii="Arial" w:hAnsi="Arial" w:hint="default"/>
      </w:rPr>
    </w:lvl>
    <w:lvl w:ilvl="7" w:tplc="D42AED82" w:tentative="1">
      <w:start w:val="1"/>
      <w:numFmt w:val="bullet"/>
      <w:lvlText w:val="•"/>
      <w:lvlJc w:val="left"/>
      <w:pPr>
        <w:tabs>
          <w:tab w:val="num" w:pos="5760"/>
        </w:tabs>
        <w:ind w:left="5400" w:hanging="360"/>
      </w:pPr>
      <w:rPr>
        <w:rFonts w:ascii="Arial" w:hAnsi="Arial" w:hint="default"/>
      </w:rPr>
    </w:lvl>
    <w:lvl w:ilvl="8" w:tplc="17E06596" w:tentative="1">
      <w:start w:val="1"/>
      <w:numFmt w:val="bullet"/>
      <w:lvlText w:val="•"/>
      <w:lvlJc w:val="left"/>
      <w:pPr>
        <w:tabs>
          <w:tab w:val="num" w:pos="6480"/>
        </w:tabs>
        <w:ind w:left="6120" w:hanging="360"/>
      </w:pPr>
      <w:rPr>
        <w:rFonts w:ascii="Arial" w:hAnsi="Arial" w:hint="default"/>
      </w:rPr>
    </w:lvl>
  </w:abstractNum>
  <w:abstractNum w:abstractNumId="2" w15:restartNumberingAfterBreak="0">
    <w:nsid w:val="0E0168BE"/>
    <w:multiLevelType w:val="hybridMultilevel"/>
    <w:tmpl w:val="3D36B840"/>
    <w:lvl w:ilvl="0" w:tplc="0DCC8A00">
      <w:start w:val="1"/>
      <w:numFmt w:val="lowerRoman"/>
      <w:lvlText w:val="%1."/>
      <w:lvlJc w:val="right"/>
      <w:pPr>
        <w:tabs>
          <w:tab w:val="num" w:pos="720"/>
        </w:tabs>
        <w:ind w:left="720" w:hanging="360"/>
      </w:pPr>
    </w:lvl>
    <w:lvl w:ilvl="1" w:tplc="8E780C5C">
      <w:start w:val="1"/>
      <w:numFmt w:val="lowerRoman"/>
      <w:lvlText w:val="%2."/>
      <w:lvlJc w:val="right"/>
      <w:pPr>
        <w:tabs>
          <w:tab w:val="num" w:pos="1440"/>
        </w:tabs>
        <w:ind w:left="1440" w:hanging="360"/>
      </w:pPr>
    </w:lvl>
    <w:lvl w:ilvl="2" w:tplc="946CA102" w:tentative="1">
      <w:start w:val="1"/>
      <w:numFmt w:val="lowerRoman"/>
      <w:lvlText w:val="%3."/>
      <w:lvlJc w:val="right"/>
      <w:pPr>
        <w:tabs>
          <w:tab w:val="num" w:pos="2160"/>
        </w:tabs>
        <w:ind w:left="2160" w:hanging="360"/>
      </w:pPr>
    </w:lvl>
    <w:lvl w:ilvl="3" w:tplc="55E4724C" w:tentative="1">
      <w:start w:val="1"/>
      <w:numFmt w:val="lowerRoman"/>
      <w:lvlText w:val="%4."/>
      <w:lvlJc w:val="right"/>
      <w:pPr>
        <w:tabs>
          <w:tab w:val="num" w:pos="2880"/>
        </w:tabs>
        <w:ind w:left="2880" w:hanging="360"/>
      </w:pPr>
    </w:lvl>
    <w:lvl w:ilvl="4" w:tplc="6A26C3C4" w:tentative="1">
      <w:start w:val="1"/>
      <w:numFmt w:val="lowerRoman"/>
      <w:lvlText w:val="%5."/>
      <w:lvlJc w:val="right"/>
      <w:pPr>
        <w:tabs>
          <w:tab w:val="num" w:pos="3600"/>
        </w:tabs>
        <w:ind w:left="3600" w:hanging="360"/>
      </w:pPr>
    </w:lvl>
    <w:lvl w:ilvl="5" w:tplc="DCC02F98" w:tentative="1">
      <w:start w:val="1"/>
      <w:numFmt w:val="lowerRoman"/>
      <w:lvlText w:val="%6."/>
      <w:lvlJc w:val="right"/>
      <w:pPr>
        <w:tabs>
          <w:tab w:val="num" w:pos="4320"/>
        </w:tabs>
        <w:ind w:left="4320" w:hanging="360"/>
      </w:pPr>
    </w:lvl>
    <w:lvl w:ilvl="6" w:tplc="40241298" w:tentative="1">
      <w:start w:val="1"/>
      <w:numFmt w:val="lowerRoman"/>
      <w:lvlText w:val="%7."/>
      <w:lvlJc w:val="right"/>
      <w:pPr>
        <w:tabs>
          <w:tab w:val="num" w:pos="5040"/>
        </w:tabs>
        <w:ind w:left="5040" w:hanging="360"/>
      </w:pPr>
    </w:lvl>
    <w:lvl w:ilvl="7" w:tplc="D7C8B874" w:tentative="1">
      <w:start w:val="1"/>
      <w:numFmt w:val="lowerRoman"/>
      <w:lvlText w:val="%8."/>
      <w:lvlJc w:val="right"/>
      <w:pPr>
        <w:tabs>
          <w:tab w:val="num" w:pos="5760"/>
        </w:tabs>
        <w:ind w:left="5760" w:hanging="360"/>
      </w:pPr>
    </w:lvl>
    <w:lvl w:ilvl="8" w:tplc="D7905B3E" w:tentative="1">
      <w:start w:val="1"/>
      <w:numFmt w:val="lowerRoman"/>
      <w:lvlText w:val="%9."/>
      <w:lvlJc w:val="right"/>
      <w:pPr>
        <w:tabs>
          <w:tab w:val="num" w:pos="6480"/>
        </w:tabs>
        <w:ind w:left="6480" w:hanging="360"/>
      </w:pPr>
    </w:lvl>
  </w:abstractNum>
  <w:abstractNum w:abstractNumId="3" w15:restartNumberingAfterBreak="0">
    <w:nsid w:val="13705F16"/>
    <w:multiLevelType w:val="hybridMultilevel"/>
    <w:tmpl w:val="288E19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FC66B7"/>
    <w:multiLevelType w:val="hybridMultilevel"/>
    <w:tmpl w:val="94504E64"/>
    <w:lvl w:ilvl="0" w:tplc="D3FCF13A">
      <w:start w:val="1"/>
      <w:numFmt w:val="bullet"/>
      <w:lvlText w:val=""/>
      <w:lvlJc w:val="left"/>
      <w:pPr>
        <w:ind w:left="360" w:hanging="360"/>
      </w:pPr>
      <w:rPr>
        <w:rFonts w:ascii="Symbol" w:hAnsi="Symbol" w:hint="default"/>
      </w:rPr>
    </w:lvl>
    <w:lvl w:ilvl="1" w:tplc="F68AACD2">
      <w:start w:val="1"/>
      <w:numFmt w:val="bullet"/>
      <w:lvlText w:val="o"/>
      <w:lvlJc w:val="left"/>
      <w:pPr>
        <w:ind w:left="1080" w:hanging="360"/>
      </w:pPr>
      <w:rPr>
        <w:rFonts w:ascii="Courier New" w:hAnsi="Courier New" w:hint="default"/>
      </w:rPr>
    </w:lvl>
    <w:lvl w:ilvl="2" w:tplc="8CB45056">
      <w:start w:val="1"/>
      <w:numFmt w:val="bullet"/>
      <w:lvlText w:val=""/>
      <w:lvlJc w:val="left"/>
      <w:pPr>
        <w:ind w:left="1800" w:hanging="360"/>
      </w:pPr>
      <w:rPr>
        <w:rFonts w:ascii="Wingdings" w:hAnsi="Wingdings" w:hint="default"/>
      </w:rPr>
    </w:lvl>
    <w:lvl w:ilvl="3" w:tplc="6D8C155C">
      <w:start w:val="1"/>
      <w:numFmt w:val="bullet"/>
      <w:lvlText w:val=""/>
      <w:lvlJc w:val="left"/>
      <w:pPr>
        <w:ind w:left="2520" w:hanging="360"/>
      </w:pPr>
      <w:rPr>
        <w:rFonts w:ascii="Symbol" w:hAnsi="Symbol" w:hint="default"/>
      </w:rPr>
    </w:lvl>
    <w:lvl w:ilvl="4" w:tplc="C5282BE4">
      <w:start w:val="1"/>
      <w:numFmt w:val="bullet"/>
      <w:lvlText w:val="o"/>
      <w:lvlJc w:val="left"/>
      <w:pPr>
        <w:ind w:left="3240" w:hanging="360"/>
      </w:pPr>
      <w:rPr>
        <w:rFonts w:ascii="Courier New" w:hAnsi="Courier New" w:hint="default"/>
      </w:rPr>
    </w:lvl>
    <w:lvl w:ilvl="5" w:tplc="1C5AF57A">
      <w:start w:val="1"/>
      <w:numFmt w:val="bullet"/>
      <w:lvlText w:val=""/>
      <w:lvlJc w:val="left"/>
      <w:pPr>
        <w:ind w:left="3960" w:hanging="360"/>
      </w:pPr>
      <w:rPr>
        <w:rFonts w:ascii="Wingdings" w:hAnsi="Wingdings" w:hint="default"/>
      </w:rPr>
    </w:lvl>
    <w:lvl w:ilvl="6" w:tplc="139C97D8">
      <w:start w:val="1"/>
      <w:numFmt w:val="bullet"/>
      <w:lvlText w:val=""/>
      <w:lvlJc w:val="left"/>
      <w:pPr>
        <w:ind w:left="4680" w:hanging="360"/>
      </w:pPr>
      <w:rPr>
        <w:rFonts w:ascii="Symbol" w:hAnsi="Symbol" w:hint="default"/>
      </w:rPr>
    </w:lvl>
    <w:lvl w:ilvl="7" w:tplc="C3C2850A">
      <w:start w:val="1"/>
      <w:numFmt w:val="bullet"/>
      <w:lvlText w:val="o"/>
      <w:lvlJc w:val="left"/>
      <w:pPr>
        <w:ind w:left="5400" w:hanging="360"/>
      </w:pPr>
      <w:rPr>
        <w:rFonts w:ascii="Courier New" w:hAnsi="Courier New" w:hint="default"/>
      </w:rPr>
    </w:lvl>
    <w:lvl w:ilvl="8" w:tplc="4A3C4368">
      <w:start w:val="1"/>
      <w:numFmt w:val="bullet"/>
      <w:lvlText w:val=""/>
      <w:lvlJc w:val="left"/>
      <w:pPr>
        <w:ind w:left="6120" w:hanging="360"/>
      </w:pPr>
      <w:rPr>
        <w:rFonts w:ascii="Wingdings" w:hAnsi="Wingdings" w:hint="default"/>
      </w:rPr>
    </w:lvl>
  </w:abstractNum>
  <w:abstractNum w:abstractNumId="5" w15:restartNumberingAfterBreak="0">
    <w:nsid w:val="173B5EE4"/>
    <w:multiLevelType w:val="hybridMultilevel"/>
    <w:tmpl w:val="3BC430A4"/>
    <w:lvl w:ilvl="0" w:tplc="88440DD4">
      <w:start w:val="1"/>
      <w:numFmt w:val="bullet"/>
      <w:lvlText w:val=""/>
      <w:lvlJc w:val="left"/>
      <w:pPr>
        <w:tabs>
          <w:tab w:val="num" w:pos="720"/>
        </w:tabs>
        <w:ind w:left="720" w:hanging="360"/>
      </w:pPr>
      <w:rPr>
        <w:rFonts w:ascii="Symbol" w:hAnsi="Symbol" w:hint="default"/>
      </w:rPr>
    </w:lvl>
    <w:lvl w:ilvl="1" w:tplc="0360FAD2" w:tentative="1">
      <w:start w:val="1"/>
      <w:numFmt w:val="bullet"/>
      <w:lvlText w:val=""/>
      <w:lvlJc w:val="left"/>
      <w:pPr>
        <w:tabs>
          <w:tab w:val="num" w:pos="1440"/>
        </w:tabs>
        <w:ind w:left="1440" w:hanging="360"/>
      </w:pPr>
      <w:rPr>
        <w:rFonts w:ascii="Symbol" w:hAnsi="Symbol" w:hint="default"/>
      </w:rPr>
    </w:lvl>
    <w:lvl w:ilvl="2" w:tplc="D35E5028" w:tentative="1">
      <w:start w:val="1"/>
      <w:numFmt w:val="bullet"/>
      <w:lvlText w:val=""/>
      <w:lvlJc w:val="left"/>
      <w:pPr>
        <w:tabs>
          <w:tab w:val="num" w:pos="2160"/>
        </w:tabs>
        <w:ind w:left="2160" w:hanging="360"/>
      </w:pPr>
      <w:rPr>
        <w:rFonts w:ascii="Symbol" w:hAnsi="Symbol" w:hint="default"/>
      </w:rPr>
    </w:lvl>
    <w:lvl w:ilvl="3" w:tplc="8CE0FFA2" w:tentative="1">
      <w:start w:val="1"/>
      <w:numFmt w:val="bullet"/>
      <w:lvlText w:val=""/>
      <w:lvlJc w:val="left"/>
      <w:pPr>
        <w:tabs>
          <w:tab w:val="num" w:pos="2880"/>
        </w:tabs>
        <w:ind w:left="2880" w:hanging="360"/>
      </w:pPr>
      <w:rPr>
        <w:rFonts w:ascii="Symbol" w:hAnsi="Symbol" w:hint="default"/>
      </w:rPr>
    </w:lvl>
    <w:lvl w:ilvl="4" w:tplc="9D741064" w:tentative="1">
      <w:start w:val="1"/>
      <w:numFmt w:val="bullet"/>
      <w:lvlText w:val=""/>
      <w:lvlJc w:val="left"/>
      <w:pPr>
        <w:tabs>
          <w:tab w:val="num" w:pos="3600"/>
        </w:tabs>
        <w:ind w:left="3600" w:hanging="360"/>
      </w:pPr>
      <w:rPr>
        <w:rFonts w:ascii="Symbol" w:hAnsi="Symbol" w:hint="default"/>
      </w:rPr>
    </w:lvl>
    <w:lvl w:ilvl="5" w:tplc="4396272E" w:tentative="1">
      <w:start w:val="1"/>
      <w:numFmt w:val="bullet"/>
      <w:lvlText w:val=""/>
      <w:lvlJc w:val="left"/>
      <w:pPr>
        <w:tabs>
          <w:tab w:val="num" w:pos="4320"/>
        </w:tabs>
        <w:ind w:left="4320" w:hanging="360"/>
      </w:pPr>
      <w:rPr>
        <w:rFonts w:ascii="Symbol" w:hAnsi="Symbol" w:hint="default"/>
      </w:rPr>
    </w:lvl>
    <w:lvl w:ilvl="6" w:tplc="7D884658" w:tentative="1">
      <w:start w:val="1"/>
      <w:numFmt w:val="bullet"/>
      <w:lvlText w:val=""/>
      <w:lvlJc w:val="left"/>
      <w:pPr>
        <w:tabs>
          <w:tab w:val="num" w:pos="5040"/>
        </w:tabs>
        <w:ind w:left="5040" w:hanging="360"/>
      </w:pPr>
      <w:rPr>
        <w:rFonts w:ascii="Symbol" w:hAnsi="Symbol" w:hint="default"/>
      </w:rPr>
    </w:lvl>
    <w:lvl w:ilvl="7" w:tplc="03809844" w:tentative="1">
      <w:start w:val="1"/>
      <w:numFmt w:val="bullet"/>
      <w:lvlText w:val=""/>
      <w:lvlJc w:val="left"/>
      <w:pPr>
        <w:tabs>
          <w:tab w:val="num" w:pos="5760"/>
        </w:tabs>
        <w:ind w:left="5760" w:hanging="360"/>
      </w:pPr>
      <w:rPr>
        <w:rFonts w:ascii="Symbol" w:hAnsi="Symbol" w:hint="default"/>
      </w:rPr>
    </w:lvl>
    <w:lvl w:ilvl="8" w:tplc="17AA2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A63AC7"/>
    <w:multiLevelType w:val="hybridMultilevel"/>
    <w:tmpl w:val="62C46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ECCA"/>
    <w:multiLevelType w:val="hybridMultilevel"/>
    <w:tmpl w:val="ACF6E1BE"/>
    <w:lvl w:ilvl="0" w:tplc="F5D473AC">
      <w:start w:val="1"/>
      <w:numFmt w:val="bullet"/>
      <w:lvlText w:val=""/>
      <w:lvlJc w:val="left"/>
      <w:pPr>
        <w:ind w:left="720" w:hanging="360"/>
      </w:pPr>
      <w:rPr>
        <w:rFonts w:ascii="Symbol" w:hAnsi="Symbol" w:hint="default"/>
      </w:rPr>
    </w:lvl>
    <w:lvl w:ilvl="1" w:tplc="F5DEF49E">
      <w:start w:val="1"/>
      <w:numFmt w:val="bullet"/>
      <w:lvlText w:val="o"/>
      <w:lvlJc w:val="left"/>
      <w:pPr>
        <w:ind w:left="1440" w:hanging="360"/>
      </w:pPr>
      <w:rPr>
        <w:rFonts w:ascii="Courier New" w:hAnsi="Courier New" w:hint="default"/>
      </w:rPr>
    </w:lvl>
    <w:lvl w:ilvl="2" w:tplc="1856FFE2">
      <w:start w:val="1"/>
      <w:numFmt w:val="bullet"/>
      <w:lvlText w:val=""/>
      <w:lvlJc w:val="left"/>
      <w:pPr>
        <w:ind w:left="2160" w:hanging="360"/>
      </w:pPr>
      <w:rPr>
        <w:rFonts w:ascii="Wingdings" w:hAnsi="Wingdings" w:hint="default"/>
      </w:rPr>
    </w:lvl>
    <w:lvl w:ilvl="3" w:tplc="1DEC6D3C">
      <w:start w:val="1"/>
      <w:numFmt w:val="bullet"/>
      <w:lvlText w:val=""/>
      <w:lvlJc w:val="left"/>
      <w:pPr>
        <w:ind w:left="2880" w:hanging="360"/>
      </w:pPr>
      <w:rPr>
        <w:rFonts w:ascii="Symbol" w:hAnsi="Symbol" w:hint="default"/>
      </w:rPr>
    </w:lvl>
    <w:lvl w:ilvl="4" w:tplc="F69431AC">
      <w:start w:val="1"/>
      <w:numFmt w:val="bullet"/>
      <w:lvlText w:val="o"/>
      <w:lvlJc w:val="left"/>
      <w:pPr>
        <w:ind w:left="3600" w:hanging="360"/>
      </w:pPr>
      <w:rPr>
        <w:rFonts w:ascii="Courier New" w:hAnsi="Courier New" w:hint="default"/>
      </w:rPr>
    </w:lvl>
    <w:lvl w:ilvl="5" w:tplc="F2D468C8">
      <w:start w:val="1"/>
      <w:numFmt w:val="bullet"/>
      <w:lvlText w:val=""/>
      <w:lvlJc w:val="left"/>
      <w:pPr>
        <w:ind w:left="4320" w:hanging="360"/>
      </w:pPr>
      <w:rPr>
        <w:rFonts w:ascii="Wingdings" w:hAnsi="Wingdings" w:hint="default"/>
      </w:rPr>
    </w:lvl>
    <w:lvl w:ilvl="6" w:tplc="5FFCC358">
      <w:start w:val="1"/>
      <w:numFmt w:val="bullet"/>
      <w:lvlText w:val=""/>
      <w:lvlJc w:val="left"/>
      <w:pPr>
        <w:ind w:left="5040" w:hanging="360"/>
      </w:pPr>
      <w:rPr>
        <w:rFonts w:ascii="Symbol" w:hAnsi="Symbol" w:hint="default"/>
      </w:rPr>
    </w:lvl>
    <w:lvl w:ilvl="7" w:tplc="B72A45FA">
      <w:start w:val="1"/>
      <w:numFmt w:val="bullet"/>
      <w:lvlText w:val="o"/>
      <w:lvlJc w:val="left"/>
      <w:pPr>
        <w:ind w:left="5760" w:hanging="360"/>
      </w:pPr>
      <w:rPr>
        <w:rFonts w:ascii="Courier New" w:hAnsi="Courier New" w:hint="default"/>
      </w:rPr>
    </w:lvl>
    <w:lvl w:ilvl="8" w:tplc="FF46C6D2">
      <w:start w:val="1"/>
      <w:numFmt w:val="bullet"/>
      <w:lvlText w:val=""/>
      <w:lvlJc w:val="left"/>
      <w:pPr>
        <w:ind w:left="6480" w:hanging="360"/>
      </w:pPr>
      <w:rPr>
        <w:rFonts w:ascii="Wingdings" w:hAnsi="Wingdings" w:hint="default"/>
      </w:rPr>
    </w:lvl>
  </w:abstractNum>
  <w:abstractNum w:abstractNumId="8" w15:restartNumberingAfterBreak="0">
    <w:nsid w:val="30A6B64D"/>
    <w:multiLevelType w:val="hybridMultilevel"/>
    <w:tmpl w:val="419E9EAE"/>
    <w:lvl w:ilvl="0" w:tplc="F74A65DC">
      <w:start w:val="1"/>
      <w:numFmt w:val="bullet"/>
      <w:lvlText w:val=""/>
      <w:lvlJc w:val="left"/>
      <w:pPr>
        <w:ind w:left="360" w:hanging="360"/>
      </w:pPr>
      <w:rPr>
        <w:rFonts w:ascii="Symbol" w:hAnsi="Symbol" w:hint="default"/>
      </w:rPr>
    </w:lvl>
    <w:lvl w:ilvl="1" w:tplc="4150EA6C">
      <w:start w:val="1"/>
      <w:numFmt w:val="bullet"/>
      <w:lvlText w:val="o"/>
      <w:lvlJc w:val="left"/>
      <w:pPr>
        <w:ind w:left="1080" w:hanging="360"/>
      </w:pPr>
      <w:rPr>
        <w:rFonts w:ascii="Courier New" w:hAnsi="Courier New" w:hint="default"/>
      </w:rPr>
    </w:lvl>
    <w:lvl w:ilvl="2" w:tplc="C926371C">
      <w:start w:val="1"/>
      <w:numFmt w:val="bullet"/>
      <w:lvlText w:val=""/>
      <w:lvlJc w:val="left"/>
      <w:pPr>
        <w:ind w:left="1800" w:hanging="360"/>
      </w:pPr>
      <w:rPr>
        <w:rFonts w:ascii="Wingdings" w:hAnsi="Wingdings" w:hint="default"/>
      </w:rPr>
    </w:lvl>
    <w:lvl w:ilvl="3" w:tplc="751C32C6">
      <w:start w:val="1"/>
      <w:numFmt w:val="bullet"/>
      <w:lvlText w:val=""/>
      <w:lvlJc w:val="left"/>
      <w:pPr>
        <w:ind w:left="2520" w:hanging="360"/>
      </w:pPr>
      <w:rPr>
        <w:rFonts w:ascii="Symbol" w:hAnsi="Symbol" w:hint="default"/>
      </w:rPr>
    </w:lvl>
    <w:lvl w:ilvl="4" w:tplc="29BA3694">
      <w:start w:val="1"/>
      <w:numFmt w:val="bullet"/>
      <w:lvlText w:val="o"/>
      <w:lvlJc w:val="left"/>
      <w:pPr>
        <w:ind w:left="3240" w:hanging="360"/>
      </w:pPr>
      <w:rPr>
        <w:rFonts w:ascii="Courier New" w:hAnsi="Courier New" w:hint="default"/>
      </w:rPr>
    </w:lvl>
    <w:lvl w:ilvl="5" w:tplc="1F2C4C46">
      <w:start w:val="1"/>
      <w:numFmt w:val="bullet"/>
      <w:lvlText w:val=""/>
      <w:lvlJc w:val="left"/>
      <w:pPr>
        <w:ind w:left="3960" w:hanging="360"/>
      </w:pPr>
      <w:rPr>
        <w:rFonts w:ascii="Wingdings" w:hAnsi="Wingdings" w:hint="default"/>
      </w:rPr>
    </w:lvl>
    <w:lvl w:ilvl="6" w:tplc="71E4C9EE">
      <w:start w:val="1"/>
      <w:numFmt w:val="bullet"/>
      <w:lvlText w:val=""/>
      <w:lvlJc w:val="left"/>
      <w:pPr>
        <w:ind w:left="4680" w:hanging="360"/>
      </w:pPr>
      <w:rPr>
        <w:rFonts w:ascii="Symbol" w:hAnsi="Symbol" w:hint="default"/>
      </w:rPr>
    </w:lvl>
    <w:lvl w:ilvl="7" w:tplc="6B1C7086">
      <w:start w:val="1"/>
      <w:numFmt w:val="bullet"/>
      <w:lvlText w:val="o"/>
      <w:lvlJc w:val="left"/>
      <w:pPr>
        <w:ind w:left="5400" w:hanging="360"/>
      </w:pPr>
      <w:rPr>
        <w:rFonts w:ascii="Courier New" w:hAnsi="Courier New" w:hint="default"/>
      </w:rPr>
    </w:lvl>
    <w:lvl w:ilvl="8" w:tplc="65DE7484">
      <w:start w:val="1"/>
      <w:numFmt w:val="bullet"/>
      <w:lvlText w:val=""/>
      <w:lvlJc w:val="left"/>
      <w:pPr>
        <w:ind w:left="6120" w:hanging="360"/>
      </w:pPr>
      <w:rPr>
        <w:rFonts w:ascii="Wingdings" w:hAnsi="Wingdings" w:hint="default"/>
      </w:rPr>
    </w:lvl>
  </w:abstractNum>
  <w:abstractNum w:abstractNumId="9" w15:restartNumberingAfterBreak="0">
    <w:nsid w:val="472E6656"/>
    <w:multiLevelType w:val="hybridMultilevel"/>
    <w:tmpl w:val="6D68A568"/>
    <w:lvl w:ilvl="0" w:tplc="761A3964">
      <w:start w:val="1"/>
      <w:numFmt w:val="bullet"/>
      <w:lvlText w:val=""/>
      <w:lvlJc w:val="left"/>
      <w:pPr>
        <w:ind w:left="360" w:hanging="360"/>
      </w:pPr>
      <w:rPr>
        <w:rFonts w:ascii="Symbol" w:hAnsi="Symbol" w:hint="default"/>
      </w:rPr>
    </w:lvl>
    <w:lvl w:ilvl="1" w:tplc="21A6376C" w:tentative="1">
      <w:start w:val="1"/>
      <w:numFmt w:val="bullet"/>
      <w:lvlText w:val="o"/>
      <w:lvlJc w:val="left"/>
      <w:pPr>
        <w:ind w:left="1080" w:hanging="360"/>
      </w:pPr>
      <w:rPr>
        <w:rFonts w:ascii="Courier New" w:hAnsi="Courier New" w:hint="default"/>
      </w:rPr>
    </w:lvl>
    <w:lvl w:ilvl="2" w:tplc="78281878" w:tentative="1">
      <w:start w:val="1"/>
      <w:numFmt w:val="bullet"/>
      <w:lvlText w:val=""/>
      <w:lvlJc w:val="left"/>
      <w:pPr>
        <w:ind w:left="1800" w:hanging="360"/>
      </w:pPr>
      <w:rPr>
        <w:rFonts w:ascii="Wingdings" w:hAnsi="Wingdings" w:hint="default"/>
      </w:rPr>
    </w:lvl>
    <w:lvl w:ilvl="3" w:tplc="2118FC26" w:tentative="1">
      <w:start w:val="1"/>
      <w:numFmt w:val="bullet"/>
      <w:lvlText w:val=""/>
      <w:lvlJc w:val="left"/>
      <w:pPr>
        <w:ind w:left="2520" w:hanging="360"/>
      </w:pPr>
      <w:rPr>
        <w:rFonts w:ascii="Symbol" w:hAnsi="Symbol" w:hint="default"/>
      </w:rPr>
    </w:lvl>
    <w:lvl w:ilvl="4" w:tplc="F004512C" w:tentative="1">
      <w:start w:val="1"/>
      <w:numFmt w:val="bullet"/>
      <w:lvlText w:val="o"/>
      <w:lvlJc w:val="left"/>
      <w:pPr>
        <w:ind w:left="3240" w:hanging="360"/>
      </w:pPr>
      <w:rPr>
        <w:rFonts w:ascii="Courier New" w:hAnsi="Courier New" w:hint="default"/>
      </w:rPr>
    </w:lvl>
    <w:lvl w:ilvl="5" w:tplc="60B0D950" w:tentative="1">
      <w:start w:val="1"/>
      <w:numFmt w:val="bullet"/>
      <w:lvlText w:val=""/>
      <w:lvlJc w:val="left"/>
      <w:pPr>
        <w:ind w:left="3960" w:hanging="360"/>
      </w:pPr>
      <w:rPr>
        <w:rFonts w:ascii="Wingdings" w:hAnsi="Wingdings" w:hint="default"/>
      </w:rPr>
    </w:lvl>
    <w:lvl w:ilvl="6" w:tplc="87D4377C" w:tentative="1">
      <w:start w:val="1"/>
      <w:numFmt w:val="bullet"/>
      <w:lvlText w:val=""/>
      <w:lvlJc w:val="left"/>
      <w:pPr>
        <w:ind w:left="4680" w:hanging="360"/>
      </w:pPr>
      <w:rPr>
        <w:rFonts w:ascii="Symbol" w:hAnsi="Symbol" w:hint="default"/>
      </w:rPr>
    </w:lvl>
    <w:lvl w:ilvl="7" w:tplc="DA5465C2" w:tentative="1">
      <w:start w:val="1"/>
      <w:numFmt w:val="bullet"/>
      <w:lvlText w:val="o"/>
      <w:lvlJc w:val="left"/>
      <w:pPr>
        <w:ind w:left="5400" w:hanging="360"/>
      </w:pPr>
      <w:rPr>
        <w:rFonts w:ascii="Courier New" w:hAnsi="Courier New" w:hint="default"/>
      </w:rPr>
    </w:lvl>
    <w:lvl w:ilvl="8" w:tplc="19EE3290" w:tentative="1">
      <w:start w:val="1"/>
      <w:numFmt w:val="bullet"/>
      <w:lvlText w:val=""/>
      <w:lvlJc w:val="left"/>
      <w:pPr>
        <w:ind w:left="6120" w:hanging="360"/>
      </w:pPr>
      <w:rPr>
        <w:rFonts w:ascii="Wingdings" w:hAnsi="Wingdings" w:hint="default"/>
      </w:rPr>
    </w:lvl>
  </w:abstractNum>
  <w:abstractNum w:abstractNumId="10" w15:restartNumberingAfterBreak="0">
    <w:nsid w:val="482C0702"/>
    <w:multiLevelType w:val="hybridMultilevel"/>
    <w:tmpl w:val="1AE646AC"/>
    <w:lvl w:ilvl="0" w:tplc="629A35F0">
      <w:start w:val="1"/>
      <w:numFmt w:val="bullet"/>
      <w:lvlText w:val=""/>
      <w:lvlJc w:val="left"/>
      <w:pPr>
        <w:ind w:left="360" w:hanging="360"/>
      </w:pPr>
      <w:rPr>
        <w:rFonts w:ascii="Symbol" w:hAnsi="Symbol" w:hint="default"/>
      </w:rPr>
    </w:lvl>
    <w:lvl w:ilvl="1" w:tplc="CB285E54" w:tentative="1">
      <w:start w:val="1"/>
      <w:numFmt w:val="bullet"/>
      <w:lvlText w:val="o"/>
      <w:lvlJc w:val="left"/>
      <w:pPr>
        <w:ind w:left="1080" w:hanging="360"/>
      </w:pPr>
      <w:rPr>
        <w:rFonts w:ascii="Courier New" w:hAnsi="Courier New" w:hint="default"/>
      </w:rPr>
    </w:lvl>
    <w:lvl w:ilvl="2" w:tplc="26E23060" w:tentative="1">
      <w:start w:val="1"/>
      <w:numFmt w:val="bullet"/>
      <w:lvlText w:val=""/>
      <w:lvlJc w:val="left"/>
      <w:pPr>
        <w:ind w:left="1800" w:hanging="360"/>
      </w:pPr>
      <w:rPr>
        <w:rFonts w:ascii="Wingdings" w:hAnsi="Wingdings" w:hint="default"/>
      </w:rPr>
    </w:lvl>
    <w:lvl w:ilvl="3" w:tplc="5B1CAD70" w:tentative="1">
      <w:start w:val="1"/>
      <w:numFmt w:val="bullet"/>
      <w:lvlText w:val=""/>
      <w:lvlJc w:val="left"/>
      <w:pPr>
        <w:ind w:left="2520" w:hanging="360"/>
      </w:pPr>
      <w:rPr>
        <w:rFonts w:ascii="Symbol" w:hAnsi="Symbol" w:hint="default"/>
      </w:rPr>
    </w:lvl>
    <w:lvl w:ilvl="4" w:tplc="1B586FF4" w:tentative="1">
      <w:start w:val="1"/>
      <w:numFmt w:val="bullet"/>
      <w:lvlText w:val="o"/>
      <w:lvlJc w:val="left"/>
      <w:pPr>
        <w:ind w:left="3240" w:hanging="360"/>
      </w:pPr>
      <w:rPr>
        <w:rFonts w:ascii="Courier New" w:hAnsi="Courier New" w:hint="default"/>
      </w:rPr>
    </w:lvl>
    <w:lvl w:ilvl="5" w:tplc="783AEB62" w:tentative="1">
      <w:start w:val="1"/>
      <w:numFmt w:val="bullet"/>
      <w:lvlText w:val=""/>
      <w:lvlJc w:val="left"/>
      <w:pPr>
        <w:ind w:left="3960" w:hanging="360"/>
      </w:pPr>
      <w:rPr>
        <w:rFonts w:ascii="Wingdings" w:hAnsi="Wingdings" w:hint="default"/>
      </w:rPr>
    </w:lvl>
    <w:lvl w:ilvl="6" w:tplc="AD82D694" w:tentative="1">
      <w:start w:val="1"/>
      <w:numFmt w:val="bullet"/>
      <w:lvlText w:val=""/>
      <w:lvlJc w:val="left"/>
      <w:pPr>
        <w:ind w:left="4680" w:hanging="360"/>
      </w:pPr>
      <w:rPr>
        <w:rFonts w:ascii="Symbol" w:hAnsi="Symbol" w:hint="default"/>
      </w:rPr>
    </w:lvl>
    <w:lvl w:ilvl="7" w:tplc="ABA425FE" w:tentative="1">
      <w:start w:val="1"/>
      <w:numFmt w:val="bullet"/>
      <w:lvlText w:val="o"/>
      <w:lvlJc w:val="left"/>
      <w:pPr>
        <w:ind w:left="5400" w:hanging="360"/>
      </w:pPr>
      <w:rPr>
        <w:rFonts w:ascii="Courier New" w:hAnsi="Courier New" w:hint="default"/>
      </w:rPr>
    </w:lvl>
    <w:lvl w:ilvl="8" w:tplc="FED86BDA" w:tentative="1">
      <w:start w:val="1"/>
      <w:numFmt w:val="bullet"/>
      <w:lvlText w:val=""/>
      <w:lvlJc w:val="left"/>
      <w:pPr>
        <w:ind w:left="6120" w:hanging="360"/>
      </w:pPr>
      <w:rPr>
        <w:rFonts w:ascii="Wingdings" w:hAnsi="Wingdings" w:hint="default"/>
      </w:rPr>
    </w:lvl>
  </w:abstractNum>
  <w:abstractNum w:abstractNumId="11" w15:restartNumberingAfterBreak="0">
    <w:nsid w:val="54A542A6"/>
    <w:multiLevelType w:val="hybridMultilevel"/>
    <w:tmpl w:val="7618FB74"/>
    <w:lvl w:ilvl="0" w:tplc="410CD774">
      <w:start w:val="1"/>
      <w:numFmt w:val="bullet"/>
      <w:lvlText w:val=""/>
      <w:lvlJc w:val="left"/>
      <w:pPr>
        <w:ind w:left="720" w:hanging="360"/>
      </w:pPr>
      <w:rPr>
        <w:rFonts w:ascii="Symbol" w:hAnsi="Symbol" w:hint="default"/>
      </w:rPr>
    </w:lvl>
    <w:lvl w:ilvl="1" w:tplc="FEDE1D0C">
      <w:start w:val="1"/>
      <w:numFmt w:val="bullet"/>
      <w:lvlText w:val="o"/>
      <w:lvlJc w:val="left"/>
      <w:pPr>
        <w:ind w:left="1440" w:hanging="360"/>
      </w:pPr>
      <w:rPr>
        <w:rFonts w:ascii="Courier New" w:hAnsi="Courier New" w:hint="default"/>
      </w:rPr>
    </w:lvl>
    <w:lvl w:ilvl="2" w:tplc="DA4879B4">
      <w:start w:val="1"/>
      <w:numFmt w:val="bullet"/>
      <w:lvlText w:val=""/>
      <w:lvlJc w:val="left"/>
      <w:pPr>
        <w:ind w:left="2160" w:hanging="360"/>
      </w:pPr>
      <w:rPr>
        <w:rFonts w:ascii="Wingdings" w:hAnsi="Wingdings" w:hint="default"/>
      </w:rPr>
    </w:lvl>
    <w:lvl w:ilvl="3" w:tplc="6C847E68">
      <w:start w:val="1"/>
      <w:numFmt w:val="bullet"/>
      <w:lvlText w:val=""/>
      <w:lvlJc w:val="left"/>
      <w:pPr>
        <w:ind w:left="2880" w:hanging="360"/>
      </w:pPr>
      <w:rPr>
        <w:rFonts w:ascii="Symbol" w:hAnsi="Symbol" w:hint="default"/>
      </w:rPr>
    </w:lvl>
    <w:lvl w:ilvl="4" w:tplc="E8220E7A">
      <w:start w:val="1"/>
      <w:numFmt w:val="bullet"/>
      <w:lvlText w:val="o"/>
      <w:lvlJc w:val="left"/>
      <w:pPr>
        <w:ind w:left="3600" w:hanging="360"/>
      </w:pPr>
      <w:rPr>
        <w:rFonts w:ascii="Courier New" w:hAnsi="Courier New" w:hint="default"/>
      </w:rPr>
    </w:lvl>
    <w:lvl w:ilvl="5" w:tplc="C82A9184">
      <w:start w:val="1"/>
      <w:numFmt w:val="bullet"/>
      <w:lvlText w:val=""/>
      <w:lvlJc w:val="left"/>
      <w:pPr>
        <w:ind w:left="4320" w:hanging="360"/>
      </w:pPr>
      <w:rPr>
        <w:rFonts w:ascii="Wingdings" w:hAnsi="Wingdings" w:hint="default"/>
      </w:rPr>
    </w:lvl>
    <w:lvl w:ilvl="6" w:tplc="1E58597A">
      <w:start w:val="1"/>
      <w:numFmt w:val="bullet"/>
      <w:lvlText w:val=""/>
      <w:lvlJc w:val="left"/>
      <w:pPr>
        <w:ind w:left="5040" w:hanging="360"/>
      </w:pPr>
      <w:rPr>
        <w:rFonts w:ascii="Symbol" w:hAnsi="Symbol" w:hint="default"/>
      </w:rPr>
    </w:lvl>
    <w:lvl w:ilvl="7" w:tplc="23D88E5E">
      <w:start w:val="1"/>
      <w:numFmt w:val="bullet"/>
      <w:lvlText w:val="o"/>
      <w:lvlJc w:val="left"/>
      <w:pPr>
        <w:ind w:left="5760" w:hanging="360"/>
      </w:pPr>
      <w:rPr>
        <w:rFonts w:ascii="Courier New" w:hAnsi="Courier New" w:hint="default"/>
      </w:rPr>
    </w:lvl>
    <w:lvl w:ilvl="8" w:tplc="190E9D56">
      <w:start w:val="1"/>
      <w:numFmt w:val="bullet"/>
      <w:lvlText w:val=""/>
      <w:lvlJc w:val="left"/>
      <w:pPr>
        <w:ind w:left="6480" w:hanging="360"/>
      </w:pPr>
      <w:rPr>
        <w:rFonts w:ascii="Wingdings" w:hAnsi="Wingdings" w:hint="default"/>
      </w:rPr>
    </w:lvl>
  </w:abstractNum>
  <w:abstractNum w:abstractNumId="12" w15:restartNumberingAfterBreak="0">
    <w:nsid w:val="59C068CA"/>
    <w:multiLevelType w:val="hybridMultilevel"/>
    <w:tmpl w:val="9E0CE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060D15"/>
    <w:multiLevelType w:val="hybridMultilevel"/>
    <w:tmpl w:val="0DA0FEE0"/>
    <w:lvl w:ilvl="0" w:tplc="73061A8E">
      <w:start w:val="1"/>
      <w:numFmt w:val="bullet"/>
      <w:lvlText w:val=""/>
      <w:lvlJc w:val="left"/>
      <w:pPr>
        <w:ind w:left="360" w:hanging="360"/>
      </w:pPr>
      <w:rPr>
        <w:rFonts w:ascii="Symbol" w:hAnsi="Symbol" w:hint="default"/>
      </w:rPr>
    </w:lvl>
    <w:lvl w:ilvl="1" w:tplc="F9DADA08">
      <w:start w:val="1"/>
      <w:numFmt w:val="bullet"/>
      <w:lvlText w:val="o"/>
      <w:lvlJc w:val="left"/>
      <w:pPr>
        <w:ind w:left="1080" w:hanging="360"/>
      </w:pPr>
      <w:rPr>
        <w:rFonts w:ascii="Courier New" w:hAnsi="Courier New" w:hint="default"/>
      </w:rPr>
    </w:lvl>
    <w:lvl w:ilvl="2" w:tplc="0E6CB776">
      <w:start w:val="1"/>
      <w:numFmt w:val="bullet"/>
      <w:lvlText w:val=""/>
      <w:lvlJc w:val="left"/>
      <w:pPr>
        <w:ind w:left="1800" w:hanging="360"/>
      </w:pPr>
      <w:rPr>
        <w:rFonts w:ascii="Wingdings" w:hAnsi="Wingdings" w:hint="default"/>
      </w:rPr>
    </w:lvl>
    <w:lvl w:ilvl="3" w:tplc="B6CADE82">
      <w:start w:val="1"/>
      <w:numFmt w:val="bullet"/>
      <w:lvlText w:val=""/>
      <w:lvlJc w:val="left"/>
      <w:pPr>
        <w:ind w:left="2520" w:hanging="360"/>
      </w:pPr>
      <w:rPr>
        <w:rFonts w:ascii="Symbol" w:hAnsi="Symbol" w:hint="default"/>
      </w:rPr>
    </w:lvl>
    <w:lvl w:ilvl="4" w:tplc="B350B6D2">
      <w:start w:val="1"/>
      <w:numFmt w:val="bullet"/>
      <w:lvlText w:val="o"/>
      <w:lvlJc w:val="left"/>
      <w:pPr>
        <w:ind w:left="3240" w:hanging="360"/>
      </w:pPr>
      <w:rPr>
        <w:rFonts w:ascii="Courier New" w:hAnsi="Courier New" w:hint="default"/>
      </w:rPr>
    </w:lvl>
    <w:lvl w:ilvl="5" w:tplc="0AE660F2">
      <w:start w:val="1"/>
      <w:numFmt w:val="bullet"/>
      <w:lvlText w:val=""/>
      <w:lvlJc w:val="left"/>
      <w:pPr>
        <w:ind w:left="3960" w:hanging="360"/>
      </w:pPr>
      <w:rPr>
        <w:rFonts w:ascii="Wingdings" w:hAnsi="Wingdings" w:hint="default"/>
      </w:rPr>
    </w:lvl>
    <w:lvl w:ilvl="6" w:tplc="B308A838">
      <w:start w:val="1"/>
      <w:numFmt w:val="bullet"/>
      <w:lvlText w:val=""/>
      <w:lvlJc w:val="left"/>
      <w:pPr>
        <w:ind w:left="4680" w:hanging="360"/>
      </w:pPr>
      <w:rPr>
        <w:rFonts w:ascii="Symbol" w:hAnsi="Symbol" w:hint="default"/>
      </w:rPr>
    </w:lvl>
    <w:lvl w:ilvl="7" w:tplc="DAA6AD10">
      <w:start w:val="1"/>
      <w:numFmt w:val="bullet"/>
      <w:lvlText w:val="o"/>
      <w:lvlJc w:val="left"/>
      <w:pPr>
        <w:ind w:left="5400" w:hanging="360"/>
      </w:pPr>
      <w:rPr>
        <w:rFonts w:ascii="Courier New" w:hAnsi="Courier New" w:hint="default"/>
      </w:rPr>
    </w:lvl>
    <w:lvl w:ilvl="8" w:tplc="F48069FA">
      <w:start w:val="1"/>
      <w:numFmt w:val="bullet"/>
      <w:lvlText w:val=""/>
      <w:lvlJc w:val="left"/>
      <w:pPr>
        <w:ind w:left="6120" w:hanging="360"/>
      </w:pPr>
      <w:rPr>
        <w:rFonts w:ascii="Wingdings" w:hAnsi="Wingdings" w:hint="default"/>
      </w:rPr>
    </w:lvl>
  </w:abstractNum>
  <w:abstractNum w:abstractNumId="14" w15:restartNumberingAfterBreak="0">
    <w:nsid w:val="5A996EE4"/>
    <w:multiLevelType w:val="hybridMultilevel"/>
    <w:tmpl w:val="BCFCC74E"/>
    <w:lvl w:ilvl="0" w:tplc="7BD28D52">
      <w:start w:val="1"/>
      <w:numFmt w:val="bullet"/>
      <w:lvlText w:val=""/>
      <w:lvlJc w:val="left"/>
      <w:pPr>
        <w:ind w:left="360" w:hanging="360"/>
      </w:pPr>
      <w:rPr>
        <w:rFonts w:ascii="Symbol" w:hAnsi="Symbol" w:hint="default"/>
      </w:rPr>
    </w:lvl>
    <w:lvl w:ilvl="1" w:tplc="0062E77C" w:tentative="1">
      <w:start w:val="1"/>
      <w:numFmt w:val="bullet"/>
      <w:lvlText w:val="o"/>
      <w:lvlJc w:val="left"/>
      <w:pPr>
        <w:ind w:left="1080" w:hanging="360"/>
      </w:pPr>
      <w:rPr>
        <w:rFonts w:ascii="Courier New" w:hAnsi="Courier New" w:hint="default"/>
      </w:rPr>
    </w:lvl>
    <w:lvl w:ilvl="2" w:tplc="3202FD58" w:tentative="1">
      <w:start w:val="1"/>
      <w:numFmt w:val="bullet"/>
      <w:lvlText w:val=""/>
      <w:lvlJc w:val="left"/>
      <w:pPr>
        <w:ind w:left="1800" w:hanging="360"/>
      </w:pPr>
      <w:rPr>
        <w:rFonts w:ascii="Wingdings" w:hAnsi="Wingdings" w:hint="default"/>
      </w:rPr>
    </w:lvl>
    <w:lvl w:ilvl="3" w:tplc="B308AA08" w:tentative="1">
      <w:start w:val="1"/>
      <w:numFmt w:val="bullet"/>
      <w:lvlText w:val=""/>
      <w:lvlJc w:val="left"/>
      <w:pPr>
        <w:ind w:left="2520" w:hanging="360"/>
      </w:pPr>
      <w:rPr>
        <w:rFonts w:ascii="Symbol" w:hAnsi="Symbol" w:hint="default"/>
      </w:rPr>
    </w:lvl>
    <w:lvl w:ilvl="4" w:tplc="90801D20" w:tentative="1">
      <w:start w:val="1"/>
      <w:numFmt w:val="bullet"/>
      <w:lvlText w:val="o"/>
      <w:lvlJc w:val="left"/>
      <w:pPr>
        <w:ind w:left="3240" w:hanging="360"/>
      </w:pPr>
      <w:rPr>
        <w:rFonts w:ascii="Courier New" w:hAnsi="Courier New" w:hint="default"/>
      </w:rPr>
    </w:lvl>
    <w:lvl w:ilvl="5" w:tplc="AFA617F2" w:tentative="1">
      <w:start w:val="1"/>
      <w:numFmt w:val="bullet"/>
      <w:lvlText w:val=""/>
      <w:lvlJc w:val="left"/>
      <w:pPr>
        <w:ind w:left="3960" w:hanging="360"/>
      </w:pPr>
      <w:rPr>
        <w:rFonts w:ascii="Wingdings" w:hAnsi="Wingdings" w:hint="default"/>
      </w:rPr>
    </w:lvl>
    <w:lvl w:ilvl="6" w:tplc="F754E638" w:tentative="1">
      <w:start w:val="1"/>
      <w:numFmt w:val="bullet"/>
      <w:lvlText w:val=""/>
      <w:lvlJc w:val="left"/>
      <w:pPr>
        <w:ind w:left="4680" w:hanging="360"/>
      </w:pPr>
      <w:rPr>
        <w:rFonts w:ascii="Symbol" w:hAnsi="Symbol" w:hint="default"/>
      </w:rPr>
    </w:lvl>
    <w:lvl w:ilvl="7" w:tplc="7818B314" w:tentative="1">
      <w:start w:val="1"/>
      <w:numFmt w:val="bullet"/>
      <w:lvlText w:val="o"/>
      <w:lvlJc w:val="left"/>
      <w:pPr>
        <w:ind w:left="5400" w:hanging="360"/>
      </w:pPr>
      <w:rPr>
        <w:rFonts w:ascii="Courier New" w:hAnsi="Courier New" w:hint="default"/>
      </w:rPr>
    </w:lvl>
    <w:lvl w:ilvl="8" w:tplc="92B25E58" w:tentative="1">
      <w:start w:val="1"/>
      <w:numFmt w:val="bullet"/>
      <w:lvlText w:val=""/>
      <w:lvlJc w:val="left"/>
      <w:pPr>
        <w:ind w:left="6120" w:hanging="360"/>
      </w:pPr>
      <w:rPr>
        <w:rFonts w:ascii="Wingdings" w:hAnsi="Wingdings" w:hint="default"/>
      </w:rPr>
    </w:lvl>
  </w:abstractNum>
  <w:abstractNum w:abstractNumId="15" w15:restartNumberingAfterBreak="0">
    <w:nsid w:val="5AAE2E2B"/>
    <w:multiLevelType w:val="hybridMultilevel"/>
    <w:tmpl w:val="B2BA17E6"/>
    <w:lvl w:ilvl="0" w:tplc="5518DE18">
      <w:start w:val="1"/>
      <w:numFmt w:val="bullet"/>
      <w:lvlText w:val=""/>
      <w:lvlJc w:val="left"/>
      <w:pPr>
        <w:ind w:left="720" w:hanging="360"/>
      </w:pPr>
      <w:rPr>
        <w:rFonts w:ascii="Symbol" w:hAnsi="Symbol" w:hint="default"/>
      </w:rPr>
    </w:lvl>
    <w:lvl w:ilvl="1" w:tplc="BC72E88C">
      <w:start w:val="1"/>
      <w:numFmt w:val="bullet"/>
      <w:lvlText w:val="o"/>
      <w:lvlJc w:val="left"/>
      <w:pPr>
        <w:ind w:left="1440" w:hanging="360"/>
      </w:pPr>
      <w:rPr>
        <w:rFonts w:ascii="Courier New" w:hAnsi="Courier New" w:hint="default"/>
      </w:rPr>
    </w:lvl>
    <w:lvl w:ilvl="2" w:tplc="CE82F3DE">
      <w:start w:val="1"/>
      <w:numFmt w:val="bullet"/>
      <w:lvlText w:val=""/>
      <w:lvlJc w:val="left"/>
      <w:pPr>
        <w:ind w:left="2160" w:hanging="360"/>
      </w:pPr>
      <w:rPr>
        <w:rFonts w:ascii="Wingdings" w:hAnsi="Wingdings" w:hint="default"/>
      </w:rPr>
    </w:lvl>
    <w:lvl w:ilvl="3" w:tplc="53508712">
      <w:start w:val="1"/>
      <w:numFmt w:val="bullet"/>
      <w:lvlText w:val=""/>
      <w:lvlJc w:val="left"/>
      <w:pPr>
        <w:ind w:left="2880" w:hanging="360"/>
      </w:pPr>
      <w:rPr>
        <w:rFonts w:ascii="Symbol" w:hAnsi="Symbol" w:hint="default"/>
      </w:rPr>
    </w:lvl>
    <w:lvl w:ilvl="4" w:tplc="3F16A9B8">
      <w:start w:val="1"/>
      <w:numFmt w:val="bullet"/>
      <w:lvlText w:val="o"/>
      <w:lvlJc w:val="left"/>
      <w:pPr>
        <w:ind w:left="3600" w:hanging="360"/>
      </w:pPr>
      <w:rPr>
        <w:rFonts w:ascii="Courier New" w:hAnsi="Courier New" w:hint="default"/>
      </w:rPr>
    </w:lvl>
    <w:lvl w:ilvl="5" w:tplc="680AC3C8">
      <w:start w:val="1"/>
      <w:numFmt w:val="bullet"/>
      <w:lvlText w:val=""/>
      <w:lvlJc w:val="left"/>
      <w:pPr>
        <w:ind w:left="4320" w:hanging="360"/>
      </w:pPr>
      <w:rPr>
        <w:rFonts w:ascii="Wingdings" w:hAnsi="Wingdings" w:hint="default"/>
      </w:rPr>
    </w:lvl>
    <w:lvl w:ilvl="6" w:tplc="4BA21D26">
      <w:start w:val="1"/>
      <w:numFmt w:val="bullet"/>
      <w:lvlText w:val=""/>
      <w:lvlJc w:val="left"/>
      <w:pPr>
        <w:ind w:left="5040" w:hanging="360"/>
      </w:pPr>
      <w:rPr>
        <w:rFonts w:ascii="Symbol" w:hAnsi="Symbol" w:hint="default"/>
      </w:rPr>
    </w:lvl>
    <w:lvl w:ilvl="7" w:tplc="840675EE">
      <w:start w:val="1"/>
      <w:numFmt w:val="bullet"/>
      <w:lvlText w:val="o"/>
      <w:lvlJc w:val="left"/>
      <w:pPr>
        <w:ind w:left="5760" w:hanging="360"/>
      </w:pPr>
      <w:rPr>
        <w:rFonts w:ascii="Courier New" w:hAnsi="Courier New" w:hint="default"/>
      </w:rPr>
    </w:lvl>
    <w:lvl w:ilvl="8" w:tplc="968AD4FE">
      <w:start w:val="1"/>
      <w:numFmt w:val="bullet"/>
      <w:lvlText w:val=""/>
      <w:lvlJc w:val="left"/>
      <w:pPr>
        <w:ind w:left="6480" w:hanging="360"/>
      </w:pPr>
      <w:rPr>
        <w:rFonts w:ascii="Wingdings" w:hAnsi="Wingdings" w:hint="default"/>
      </w:rPr>
    </w:lvl>
  </w:abstractNum>
  <w:abstractNum w:abstractNumId="16" w15:restartNumberingAfterBreak="0">
    <w:nsid w:val="5CF025C8"/>
    <w:multiLevelType w:val="hybridMultilevel"/>
    <w:tmpl w:val="4DA4F890"/>
    <w:lvl w:ilvl="0" w:tplc="9836FD84">
      <w:start w:val="1"/>
      <w:numFmt w:val="bullet"/>
      <w:lvlText w:val="•"/>
      <w:lvlJc w:val="left"/>
      <w:pPr>
        <w:tabs>
          <w:tab w:val="num" w:pos="720"/>
        </w:tabs>
        <w:ind w:left="360" w:hanging="360"/>
      </w:pPr>
      <w:rPr>
        <w:rFonts w:ascii="Arial" w:hAnsi="Arial" w:hint="default"/>
      </w:rPr>
    </w:lvl>
    <w:lvl w:ilvl="1" w:tplc="4D343F40" w:tentative="1">
      <w:start w:val="1"/>
      <w:numFmt w:val="bullet"/>
      <w:lvlText w:val="•"/>
      <w:lvlJc w:val="left"/>
      <w:pPr>
        <w:tabs>
          <w:tab w:val="num" w:pos="1440"/>
        </w:tabs>
        <w:ind w:left="1080" w:hanging="360"/>
      </w:pPr>
      <w:rPr>
        <w:rFonts w:ascii="Arial" w:hAnsi="Arial" w:hint="default"/>
      </w:rPr>
    </w:lvl>
    <w:lvl w:ilvl="2" w:tplc="C6B83662" w:tentative="1">
      <w:start w:val="1"/>
      <w:numFmt w:val="bullet"/>
      <w:lvlText w:val="•"/>
      <w:lvlJc w:val="left"/>
      <w:pPr>
        <w:tabs>
          <w:tab w:val="num" w:pos="2160"/>
        </w:tabs>
        <w:ind w:left="1800" w:hanging="360"/>
      </w:pPr>
      <w:rPr>
        <w:rFonts w:ascii="Arial" w:hAnsi="Arial" w:hint="default"/>
      </w:rPr>
    </w:lvl>
    <w:lvl w:ilvl="3" w:tplc="9E48A5E0" w:tentative="1">
      <w:start w:val="1"/>
      <w:numFmt w:val="bullet"/>
      <w:lvlText w:val="•"/>
      <w:lvlJc w:val="left"/>
      <w:pPr>
        <w:tabs>
          <w:tab w:val="num" w:pos="2880"/>
        </w:tabs>
        <w:ind w:left="2520" w:hanging="360"/>
      </w:pPr>
      <w:rPr>
        <w:rFonts w:ascii="Arial" w:hAnsi="Arial" w:hint="default"/>
      </w:rPr>
    </w:lvl>
    <w:lvl w:ilvl="4" w:tplc="161EEABA" w:tentative="1">
      <w:start w:val="1"/>
      <w:numFmt w:val="bullet"/>
      <w:lvlText w:val="•"/>
      <w:lvlJc w:val="left"/>
      <w:pPr>
        <w:tabs>
          <w:tab w:val="num" w:pos="3600"/>
        </w:tabs>
        <w:ind w:left="3240" w:hanging="360"/>
      </w:pPr>
      <w:rPr>
        <w:rFonts w:ascii="Arial" w:hAnsi="Arial" w:hint="default"/>
      </w:rPr>
    </w:lvl>
    <w:lvl w:ilvl="5" w:tplc="7410FA34" w:tentative="1">
      <w:start w:val="1"/>
      <w:numFmt w:val="bullet"/>
      <w:lvlText w:val="•"/>
      <w:lvlJc w:val="left"/>
      <w:pPr>
        <w:tabs>
          <w:tab w:val="num" w:pos="4320"/>
        </w:tabs>
        <w:ind w:left="3960" w:hanging="360"/>
      </w:pPr>
      <w:rPr>
        <w:rFonts w:ascii="Arial" w:hAnsi="Arial" w:hint="default"/>
      </w:rPr>
    </w:lvl>
    <w:lvl w:ilvl="6" w:tplc="24007B28" w:tentative="1">
      <w:start w:val="1"/>
      <w:numFmt w:val="bullet"/>
      <w:lvlText w:val="•"/>
      <w:lvlJc w:val="left"/>
      <w:pPr>
        <w:tabs>
          <w:tab w:val="num" w:pos="5040"/>
        </w:tabs>
        <w:ind w:left="4680" w:hanging="360"/>
      </w:pPr>
      <w:rPr>
        <w:rFonts w:ascii="Arial" w:hAnsi="Arial" w:hint="default"/>
      </w:rPr>
    </w:lvl>
    <w:lvl w:ilvl="7" w:tplc="20328BF2" w:tentative="1">
      <w:start w:val="1"/>
      <w:numFmt w:val="bullet"/>
      <w:lvlText w:val="•"/>
      <w:lvlJc w:val="left"/>
      <w:pPr>
        <w:tabs>
          <w:tab w:val="num" w:pos="5760"/>
        </w:tabs>
        <w:ind w:left="5400" w:hanging="360"/>
      </w:pPr>
      <w:rPr>
        <w:rFonts w:ascii="Arial" w:hAnsi="Arial" w:hint="default"/>
      </w:rPr>
    </w:lvl>
    <w:lvl w:ilvl="8" w:tplc="4B12425C" w:tentative="1">
      <w:start w:val="1"/>
      <w:numFmt w:val="bullet"/>
      <w:lvlText w:val="•"/>
      <w:lvlJc w:val="left"/>
      <w:pPr>
        <w:tabs>
          <w:tab w:val="num" w:pos="6480"/>
        </w:tabs>
        <w:ind w:left="6120" w:hanging="360"/>
      </w:pPr>
      <w:rPr>
        <w:rFonts w:ascii="Arial" w:hAnsi="Arial" w:hint="default"/>
      </w:rPr>
    </w:lvl>
  </w:abstractNum>
  <w:abstractNum w:abstractNumId="17" w15:restartNumberingAfterBreak="0">
    <w:nsid w:val="663703F9"/>
    <w:multiLevelType w:val="hybridMultilevel"/>
    <w:tmpl w:val="0DFA8592"/>
    <w:lvl w:ilvl="0" w:tplc="DB7CBAE2">
      <w:start w:val="1"/>
      <w:numFmt w:val="bullet"/>
      <w:lvlText w:val=""/>
      <w:lvlJc w:val="left"/>
      <w:pPr>
        <w:ind w:left="360" w:hanging="360"/>
      </w:pPr>
      <w:rPr>
        <w:rFonts w:ascii="Symbol" w:hAnsi="Symbol" w:hint="default"/>
      </w:rPr>
    </w:lvl>
    <w:lvl w:ilvl="1" w:tplc="29EA48F8">
      <w:start w:val="1"/>
      <w:numFmt w:val="bullet"/>
      <w:lvlText w:val="o"/>
      <w:lvlJc w:val="left"/>
      <w:pPr>
        <w:ind w:left="1080" w:hanging="360"/>
      </w:pPr>
      <w:rPr>
        <w:rFonts w:ascii="Courier New" w:hAnsi="Courier New" w:hint="default"/>
      </w:rPr>
    </w:lvl>
    <w:lvl w:ilvl="2" w:tplc="CDE440FA">
      <w:start w:val="1"/>
      <w:numFmt w:val="bullet"/>
      <w:lvlText w:val=""/>
      <w:lvlJc w:val="left"/>
      <w:pPr>
        <w:ind w:left="1800" w:hanging="360"/>
      </w:pPr>
      <w:rPr>
        <w:rFonts w:ascii="Wingdings" w:hAnsi="Wingdings" w:hint="default"/>
      </w:rPr>
    </w:lvl>
    <w:lvl w:ilvl="3" w:tplc="35127552">
      <w:start w:val="1"/>
      <w:numFmt w:val="bullet"/>
      <w:lvlText w:val=""/>
      <w:lvlJc w:val="left"/>
      <w:pPr>
        <w:ind w:left="2520" w:hanging="360"/>
      </w:pPr>
      <w:rPr>
        <w:rFonts w:ascii="Symbol" w:hAnsi="Symbol" w:hint="default"/>
      </w:rPr>
    </w:lvl>
    <w:lvl w:ilvl="4" w:tplc="67F6DAB8">
      <w:start w:val="1"/>
      <w:numFmt w:val="bullet"/>
      <w:lvlText w:val="o"/>
      <w:lvlJc w:val="left"/>
      <w:pPr>
        <w:ind w:left="3240" w:hanging="360"/>
      </w:pPr>
      <w:rPr>
        <w:rFonts w:ascii="Courier New" w:hAnsi="Courier New" w:hint="default"/>
      </w:rPr>
    </w:lvl>
    <w:lvl w:ilvl="5" w:tplc="59688564">
      <w:start w:val="1"/>
      <w:numFmt w:val="bullet"/>
      <w:lvlText w:val=""/>
      <w:lvlJc w:val="left"/>
      <w:pPr>
        <w:ind w:left="3960" w:hanging="360"/>
      </w:pPr>
      <w:rPr>
        <w:rFonts w:ascii="Wingdings" w:hAnsi="Wingdings" w:hint="default"/>
      </w:rPr>
    </w:lvl>
    <w:lvl w:ilvl="6" w:tplc="C414C7A0">
      <w:start w:val="1"/>
      <w:numFmt w:val="bullet"/>
      <w:lvlText w:val=""/>
      <w:lvlJc w:val="left"/>
      <w:pPr>
        <w:ind w:left="4680" w:hanging="360"/>
      </w:pPr>
      <w:rPr>
        <w:rFonts w:ascii="Symbol" w:hAnsi="Symbol" w:hint="default"/>
      </w:rPr>
    </w:lvl>
    <w:lvl w:ilvl="7" w:tplc="EEC4885C">
      <w:start w:val="1"/>
      <w:numFmt w:val="bullet"/>
      <w:lvlText w:val="o"/>
      <w:lvlJc w:val="left"/>
      <w:pPr>
        <w:ind w:left="5400" w:hanging="360"/>
      </w:pPr>
      <w:rPr>
        <w:rFonts w:ascii="Courier New" w:hAnsi="Courier New" w:hint="default"/>
      </w:rPr>
    </w:lvl>
    <w:lvl w:ilvl="8" w:tplc="D5362C6C">
      <w:start w:val="1"/>
      <w:numFmt w:val="bullet"/>
      <w:lvlText w:val=""/>
      <w:lvlJc w:val="left"/>
      <w:pPr>
        <w:ind w:left="6120" w:hanging="360"/>
      </w:pPr>
      <w:rPr>
        <w:rFonts w:ascii="Wingdings" w:hAnsi="Wingdings" w:hint="default"/>
      </w:rPr>
    </w:lvl>
  </w:abstractNum>
  <w:abstractNum w:abstractNumId="18" w15:restartNumberingAfterBreak="0">
    <w:nsid w:val="67759143"/>
    <w:multiLevelType w:val="hybridMultilevel"/>
    <w:tmpl w:val="396432E4"/>
    <w:lvl w:ilvl="0" w:tplc="CF188384">
      <w:start w:val="1"/>
      <w:numFmt w:val="bullet"/>
      <w:lvlText w:val=""/>
      <w:lvlJc w:val="left"/>
      <w:pPr>
        <w:ind w:left="720" w:hanging="360"/>
      </w:pPr>
      <w:rPr>
        <w:rFonts w:ascii="Symbol" w:hAnsi="Symbol" w:hint="default"/>
      </w:rPr>
    </w:lvl>
    <w:lvl w:ilvl="1" w:tplc="E29E6694">
      <w:start w:val="1"/>
      <w:numFmt w:val="bullet"/>
      <w:lvlText w:val="o"/>
      <w:lvlJc w:val="left"/>
      <w:pPr>
        <w:ind w:left="1440" w:hanging="360"/>
      </w:pPr>
      <w:rPr>
        <w:rFonts w:ascii="Courier New" w:hAnsi="Courier New" w:hint="default"/>
      </w:rPr>
    </w:lvl>
    <w:lvl w:ilvl="2" w:tplc="BA2CA142">
      <w:start w:val="1"/>
      <w:numFmt w:val="bullet"/>
      <w:lvlText w:val=""/>
      <w:lvlJc w:val="left"/>
      <w:pPr>
        <w:ind w:left="2160" w:hanging="360"/>
      </w:pPr>
      <w:rPr>
        <w:rFonts w:ascii="Wingdings" w:hAnsi="Wingdings" w:hint="default"/>
      </w:rPr>
    </w:lvl>
    <w:lvl w:ilvl="3" w:tplc="E8661FCE">
      <w:start w:val="1"/>
      <w:numFmt w:val="bullet"/>
      <w:lvlText w:val=""/>
      <w:lvlJc w:val="left"/>
      <w:pPr>
        <w:ind w:left="2880" w:hanging="360"/>
      </w:pPr>
      <w:rPr>
        <w:rFonts w:ascii="Symbol" w:hAnsi="Symbol" w:hint="default"/>
      </w:rPr>
    </w:lvl>
    <w:lvl w:ilvl="4" w:tplc="7D049B1E">
      <w:start w:val="1"/>
      <w:numFmt w:val="bullet"/>
      <w:lvlText w:val="o"/>
      <w:lvlJc w:val="left"/>
      <w:pPr>
        <w:ind w:left="3600" w:hanging="360"/>
      </w:pPr>
      <w:rPr>
        <w:rFonts w:ascii="Courier New" w:hAnsi="Courier New" w:hint="default"/>
      </w:rPr>
    </w:lvl>
    <w:lvl w:ilvl="5" w:tplc="696607E0">
      <w:start w:val="1"/>
      <w:numFmt w:val="bullet"/>
      <w:lvlText w:val=""/>
      <w:lvlJc w:val="left"/>
      <w:pPr>
        <w:ind w:left="4320" w:hanging="360"/>
      </w:pPr>
      <w:rPr>
        <w:rFonts w:ascii="Wingdings" w:hAnsi="Wingdings" w:hint="default"/>
      </w:rPr>
    </w:lvl>
    <w:lvl w:ilvl="6" w:tplc="998ADBCE">
      <w:start w:val="1"/>
      <w:numFmt w:val="bullet"/>
      <w:lvlText w:val=""/>
      <w:lvlJc w:val="left"/>
      <w:pPr>
        <w:ind w:left="5040" w:hanging="360"/>
      </w:pPr>
      <w:rPr>
        <w:rFonts w:ascii="Symbol" w:hAnsi="Symbol" w:hint="default"/>
      </w:rPr>
    </w:lvl>
    <w:lvl w:ilvl="7" w:tplc="2994639C">
      <w:start w:val="1"/>
      <w:numFmt w:val="bullet"/>
      <w:lvlText w:val="o"/>
      <w:lvlJc w:val="left"/>
      <w:pPr>
        <w:ind w:left="5760" w:hanging="360"/>
      </w:pPr>
      <w:rPr>
        <w:rFonts w:ascii="Courier New" w:hAnsi="Courier New" w:hint="default"/>
      </w:rPr>
    </w:lvl>
    <w:lvl w:ilvl="8" w:tplc="D1B6C94E">
      <w:start w:val="1"/>
      <w:numFmt w:val="bullet"/>
      <w:lvlText w:val=""/>
      <w:lvlJc w:val="left"/>
      <w:pPr>
        <w:ind w:left="6480" w:hanging="360"/>
      </w:pPr>
      <w:rPr>
        <w:rFonts w:ascii="Wingdings" w:hAnsi="Wingdings" w:hint="default"/>
      </w:rPr>
    </w:lvl>
  </w:abstractNum>
  <w:abstractNum w:abstractNumId="19" w15:restartNumberingAfterBreak="0">
    <w:nsid w:val="6BE45603"/>
    <w:multiLevelType w:val="hybridMultilevel"/>
    <w:tmpl w:val="CEBED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B1354E"/>
    <w:multiLevelType w:val="hybridMultilevel"/>
    <w:tmpl w:val="410009E6"/>
    <w:lvl w:ilvl="0" w:tplc="0EA29ACC">
      <w:start w:val="1"/>
      <w:numFmt w:val="bullet"/>
      <w:lvlText w:val=""/>
      <w:lvlJc w:val="left"/>
      <w:pPr>
        <w:ind w:left="360" w:hanging="360"/>
      </w:pPr>
      <w:rPr>
        <w:rFonts w:ascii="Symbol" w:hAnsi="Symbol" w:hint="default"/>
      </w:rPr>
    </w:lvl>
    <w:lvl w:ilvl="1" w:tplc="2EFAB64A">
      <w:start w:val="1"/>
      <w:numFmt w:val="bullet"/>
      <w:lvlText w:val="o"/>
      <w:lvlJc w:val="left"/>
      <w:pPr>
        <w:ind w:left="1080" w:hanging="360"/>
      </w:pPr>
      <w:rPr>
        <w:rFonts w:ascii="Courier New" w:hAnsi="Courier New" w:hint="default"/>
      </w:rPr>
    </w:lvl>
    <w:lvl w:ilvl="2" w:tplc="E884B4BE">
      <w:start w:val="1"/>
      <w:numFmt w:val="bullet"/>
      <w:lvlText w:val=""/>
      <w:lvlJc w:val="left"/>
      <w:pPr>
        <w:ind w:left="1800" w:hanging="360"/>
      </w:pPr>
      <w:rPr>
        <w:rFonts w:ascii="Wingdings" w:hAnsi="Wingdings" w:hint="default"/>
      </w:rPr>
    </w:lvl>
    <w:lvl w:ilvl="3" w:tplc="6F92C0F8">
      <w:start w:val="1"/>
      <w:numFmt w:val="bullet"/>
      <w:lvlText w:val=""/>
      <w:lvlJc w:val="left"/>
      <w:pPr>
        <w:ind w:left="2520" w:hanging="360"/>
      </w:pPr>
      <w:rPr>
        <w:rFonts w:ascii="Symbol" w:hAnsi="Symbol" w:hint="default"/>
      </w:rPr>
    </w:lvl>
    <w:lvl w:ilvl="4" w:tplc="699CFED8">
      <w:start w:val="1"/>
      <w:numFmt w:val="bullet"/>
      <w:lvlText w:val="o"/>
      <w:lvlJc w:val="left"/>
      <w:pPr>
        <w:ind w:left="3240" w:hanging="360"/>
      </w:pPr>
      <w:rPr>
        <w:rFonts w:ascii="Courier New" w:hAnsi="Courier New" w:hint="default"/>
      </w:rPr>
    </w:lvl>
    <w:lvl w:ilvl="5" w:tplc="5B26178E">
      <w:start w:val="1"/>
      <w:numFmt w:val="bullet"/>
      <w:lvlText w:val=""/>
      <w:lvlJc w:val="left"/>
      <w:pPr>
        <w:ind w:left="3960" w:hanging="360"/>
      </w:pPr>
      <w:rPr>
        <w:rFonts w:ascii="Wingdings" w:hAnsi="Wingdings" w:hint="default"/>
      </w:rPr>
    </w:lvl>
    <w:lvl w:ilvl="6" w:tplc="21647F6E">
      <w:start w:val="1"/>
      <w:numFmt w:val="bullet"/>
      <w:lvlText w:val=""/>
      <w:lvlJc w:val="left"/>
      <w:pPr>
        <w:ind w:left="4680" w:hanging="360"/>
      </w:pPr>
      <w:rPr>
        <w:rFonts w:ascii="Symbol" w:hAnsi="Symbol" w:hint="default"/>
      </w:rPr>
    </w:lvl>
    <w:lvl w:ilvl="7" w:tplc="3AC4EB08">
      <w:start w:val="1"/>
      <w:numFmt w:val="bullet"/>
      <w:lvlText w:val="o"/>
      <w:lvlJc w:val="left"/>
      <w:pPr>
        <w:ind w:left="5400" w:hanging="360"/>
      </w:pPr>
      <w:rPr>
        <w:rFonts w:ascii="Courier New" w:hAnsi="Courier New" w:hint="default"/>
      </w:rPr>
    </w:lvl>
    <w:lvl w:ilvl="8" w:tplc="37CC0BAE">
      <w:start w:val="1"/>
      <w:numFmt w:val="bullet"/>
      <w:lvlText w:val=""/>
      <w:lvlJc w:val="left"/>
      <w:pPr>
        <w:ind w:left="6120" w:hanging="360"/>
      </w:pPr>
      <w:rPr>
        <w:rFonts w:ascii="Wingdings" w:hAnsi="Wingdings" w:hint="default"/>
      </w:rPr>
    </w:lvl>
  </w:abstractNum>
  <w:abstractNum w:abstractNumId="21" w15:restartNumberingAfterBreak="0">
    <w:nsid w:val="7EC76342"/>
    <w:multiLevelType w:val="hybridMultilevel"/>
    <w:tmpl w:val="30EC2A9A"/>
    <w:lvl w:ilvl="0" w:tplc="DFD2FB60">
      <w:start w:val="1"/>
      <w:numFmt w:val="bullet"/>
      <w:lvlText w:val="•"/>
      <w:lvlJc w:val="left"/>
      <w:pPr>
        <w:tabs>
          <w:tab w:val="num" w:pos="720"/>
        </w:tabs>
        <w:ind w:left="720" w:hanging="360"/>
      </w:pPr>
      <w:rPr>
        <w:rFonts w:ascii="Arial" w:hAnsi="Arial" w:hint="default"/>
      </w:rPr>
    </w:lvl>
    <w:lvl w:ilvl="1" w:tplc="55F4D72C">
      <w:start w:val="1"/>
      <w:numFmt w:val="bullet"/>
      <w:lvlText w:val="•"/>
      <w:lvlJc w:val="left"/>
      <w:pPr>
        <w:tabs>
          <w:tab w:val="num" w:pos="1440"/>
        </w:tabs>
        <w:ind w:left="1440" w:hanging="360"/>
      </w:pPr>
      <w:rPr>
        <w:rFonts w:ascii="Arial" w:hAnsi="Arial" w:hint="default"/>
      </w:rPr>
    </w:lvl>
    <w:lvl w:ilvl="2" w:tplc="5EB6C4AE" w:tentative="1">
      <w:start w:val="1"/>
      <w:numFmt w:val="bullet"/>
      <w:lvlText w:val="•"/>
      <w:lvlJc w:val="left"/>
      <w:pPr>
        <w:tabs>
          <w:tab w:val="num" w:pos="2160"/>
        </w:tabs>
        <w:ind w:left="2160" w:hanging="360"/>
      </w:pPr>
      <w:rPr>
        <w:rFonts w:ascii="Arial" w:hAnsi="Arial" w:hint="default"/>
      </w:rPr>
    </w:lvl>
    <w:lvl w:ilvl="3" w:tplc="C0A4E842" w:tentative="1">
      <w:start w:val="1"/>
      <w:numFmt w:val="bullet"/>
      <w:lvlText w:val="•"/>
      <w:lvlJc w:val="left"/>
      <w:pPr>
        <w:tabs>
          <w:tab w:val="num" w:pos="2880"/>
        </w:tabs>
        <w:ind w:left="2880" w:hanging="360"/>
      </w:pPr>
      <w:rPr>
        <w:rFonts w:ascii="Arial" w:hAnsi="Arial" w:hint="default"/>
      </w:rPr>
    </w:lvl>
    <w:lvl w:ilvl="4" w:tplc="AD74D282" w:tentative="1">
      <w:start w:val="1"/>
      <w:numFmt w:val="bullet"/>
      <w:lvlText w:val="•"/>
      <w:lvlJc w:val="left"/>
      <w:pPr>
        <w:tabs>
          <w:tab w:val="num" w:pos="3600"/>
        </w:tabs>
        <w:ind w:left="3600" w:hanging="360"/>
      </w:pPr>
      <w:rPr>
        <w:rFonts w:ascii="Arial" w:hAnsi="Arial" w:hint="default"/>
      </w:rPr>
    </w:lvl>
    <w:lvl w:ilvl="5" w:tplc="4024FBA2" w:tentative="1">
      <w:start w:val="1"/>
      <w:numFmt w:val="bullet"/>
      <w:lvlText w:val="•"/>
      <w:lvlJc w:val="left"/>
      <w:pPr>
        <w:tabs>
          <w:tab w:val="num" w:pos="4320"/>
        </w:tabs>
        <w:ind w:left="4320" w:hanging="360"/>
      </w:pPr>
      <w:rPr>
        <w:rFonts w:ascii="Arial" w:hAnsi="Arial" w:hint="default"/>
      </w:rPr>
    </w:lvl>
    <w:lvl w:ilvl="6" w:tplc="40DA7F8E" w:tentative="1">
      <w:start w:val="1"/>
      <w:numFmt w:val="bullet"/>
      <w:lvlText w:val="•"/>
      <w:lvlJc w:val="left"/>
      <w:pPr>
        <w:tabs>
          <w:tab w:val="num" w:pos="5040"/>
        </w:tabs>
        <w:ind w:left="5040" w:hanging="360"/>
      </w:pPr>
      <w:rPr>
        <w:rFonts w:ascii="Arial" w:hAnsi="Arial" w:hint="default"/>
      </w:rPr>
    </w:lvl>
    <w:lvl w:ilvl="7" w:tplc="F6D00F98" w:tentative="1">
      <w:start w:val="1"/>
      <w:numFmt w:val="bullet"/>
      <w:lvlText w:val="•"/>
      <w:lvlJc w:val="left"/>
      <w:pPr>
        <w:tabs>
          <w:tab w:val="num" w:pos="5760"/>
        </w:tabs>
        <w:ind w:left="5760" w:hanging="360"/>
      </w:pPr>
      <w:rPr>
        <w:rFonts w:ascii="Arial" w:hAnsi="Arial" w:hint="default"/>
      </w:rPr>
    </w:lvl>
    <w:lvl w:ilvl="8" w:tplc="9BD8419E" w:tentative="1">
      <w:start w:val="1"/>
      <w:numFmt w:val="bullet"/>
      <w:lvlText w:val="•"/>
      <w:lvlJc w:val="left"/>
      <w:pPr>
        <w:tabs>
          <w:tab w:val="num" w:pos="6480"/>
        </w:tabs>
        <w:ind w:left="6480" w:hanging="360"/>
      </w:pPr>
      <w:rPr>
        <w:rFonts w:ascii="Arial" w:hAnsi="Arial" w:hint="default"/>
      </w:rPr>
    </w:lvl>
  </w:abstractNum>
  <w:num w:numId="1" w16cid:durableId="1242104529">
    <w:abstractNumId w:val="8"/>
  </w:num>
  <w:num w:numId="2" w16cid:durableId="693381690">
    <w:abstractNumId w:val="20"/>
  </w:num>
  <w:num w:numId="3" w16cid:durableId="747700529">
    <w:abstractNumId w:val="0"/>
  </w:num>
  <w:num w:numId="4" w16cid:durableId="1766878773">
    <w:abstractNumId w:val="18"/>
  </w:num>
  <w:num w:numId="5" w16cid:durableId="1422215595">
    <w:abstractNumId w:val="7"/>
  </w:num>
  <w:num w:numId="6" w16cid:durableId="739790271">
    <w:abstractNumId w:val="15"/>
  </w:num>
  <w:num w:numId="7" w16cid:durableId="378092552">
    <w:abstractNumId w:val="11"/>
  </w:num>
  <w:num w:numId="8" w16cid:durableId="1547331236">
    <w:abstractNumId w:val="4"/>
  </w:num>
  <w:num w:numId="9" w16cid:durableId="446583421">
    <w:abstractNumId w:val="17"/>
  </w:num>
  <w:num w:numId="10" w16cid:durableId="50271690">
    <w:abstractNumId w:val="13"/>
  </w:num>
  <w:num w:numId="11" w16cid:durableId="374547461">
    <w:abstractNumId w:val="2"/>
  </w:num>
  <w:num w:numId="12" w16cid:durableId="1791242246">
    <w:abstractNumId w:val="16"/>
  </w:num>
  <w:num w:numId="13" w16cid:durableId="499544388">
    <w:abstractNumId w:val="1"/>
  </w:num>
  <w:num w:numId="14" w16cid:durableId="2129079746">
    <w:abstractNumId w:val="21"/>
  </w:num>
  <w:num w:numId="15" w16cid:durableId="1381242535">
    <w:abstractNumId w:val="5"/>
  </w:num>
  <w:num w:numId="16" w16cid:durableId="2095780493">
    <w:abstractNumId w:val="12"/>
  </w:num>
  <w:num w:numId="17" w16cid:durableId="2102791589">
    <w:abstractNumId w:val="6"/>
  </w:num>
  <w:num w:numId="18" w16cid:durableId="51277166">
    <w:abstractNumId w:val="19"/>
  </w:num>
  <w:num w:numId="19" w16cid:durableId="567616088">
    <w:abstractNumId w:val="9"/>
  </w:num>
  <w:num w:numId="20" w16cid:durableId="1776556545">
    <w:abstractNumId w:val="10"/>
  </w:num>
  <w:num w:numId="21" w16cid:durableId="543295266">
    <w:abstractNumId w:val="14"/>
  </w:num>
  <w:num w:numId="22" w16cid:durableId="100166423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C6"/>
    <w:rsid w:val="000352D6"/>
    <w:rsid w:val="00037FB5"/>
    <w:rsid w:val="00042C4A"/>
    <w:rsid w:val="000817D6"/>
    <w:rsid w:val="0009679C"/>
    <w:rsid w:val="000A6EC2"/>
    <w:rsid w:val="000B69C0"/>
    <w:rsid w:val="000B7E93"/>
    <w:rsid w:val="000D5027"/>
    <w:rsid w:val="000E0835"/>
    <w:rsid w:val="00110078"/>
    <w:rsid w:val="00116C5F"/>
    <w:rsid w:val="0011721B"/>
    <w:rsid w:val="00154558"/>
    <w:rsid w:val="00176025"/>
    <w:rsid w:val="00185BFD"/>
    <w:rsid w:val="00192F67"/>
    <w:rsid w:val="001A1EEA"/>
    <w:rsid w:val="001F366B"/>
    <w:rsid w:val="001F3AE0"/>
    <w:rsid w:val="00202B91"/>
    <w:rsid w:val="00223E63"/>
    <w:rsid w:val="00231675"/>
    <w:rsid w:val="002B581A"/>
    <w:rsid w:val="002C7F4D"/>
    <w:rsid w:val="002D40F4"/>
    <w:rsid w:val="002E0547"/>
    <w:rsid w:val="002F0C0F"/>
    <w:rsid w:val="00315362"/>
    <w:rsid w:val="0031773A"/>
    <w:rsid w:val="00325519"/>
    <w:rsid w:val="00344603"/>
    <w:rsid w:val="00346392"/>
    <w:rsid w:val="00350974"/>
    <w:rsid w:val="003512EC"/>
    <w:rsid w:val="00361A49"/>
    <w:rsid w:val="0037784C"/>
    <w:rsid w:val="0038531B"/>
    <w:rsid w:val="0039702D"/>
    <w:rsid w:val="003A4AE0"/>
    <w:rsid w:val="003E657E"/>
    <w:rsid w:val="003F07F4"/>
    <w:rsid w:val="00466E47"/>
    <w:rsid w:val="00493A13"/>
    <w:rsid w:val="004D119E"/>
    <w:rsid w:val="004D32A6"/>
    <w:rsid w:val="004E1762"/>
    <w:rsid w:val="004F0219"/>
    <w:rsid w:val="004F7D0F"/>
    <w:rsid w:val="00520F3A"/>
    <w:rsid w:val="00592FE9"/>
    <w:rsid w:val="00593FCE"/>
    <w:rsid w:val="005B2E39"/>
    <w:rsid w:val="005C30DA"/>
    <w:rsid w:val="005F108A"/>
    <w:rsid w:val="005F34AD"/>
    <w:rsid w:val="006064AA"/>
    <w:rsid w:val="006175AE"/>
    <w:rsid w:val="006216BF"/>
    <w:rsid w:val="00626D81"/>
    <w:rsid w:val="006274F6"/>
    <w:rsid w:val="00634ECD"/>
    <w:rsid w:val="006431AB"/>
    <w:rsid w:val="0066447A"/>
    <w:rsid w:val="00675BDC"/>
    <w:rsid w:val="00676B2F"/>
    <w:rsid w:val="006806D0"/>
    <w:rsid w:val="006A0412"/>
    <w:rsid w:val="006E54FF"/>
    <w:rsid w:val="006F0AC2"/>
    <w:rsid w:val="00700AF5"/>
    <w:rsid w:val="00700C9D"/>
    <w:rsid w:val="0070430D"/>
    <w:rsid w:val="007071AC"/>
    <w:rsid w:val="0070786C"/>
    <w:rsid w:val="007130DD"/>
    <w:rsid w:val="007278F4"/>
    <w:rsid w:val="00756418"/>
    <w:rsid w:val="007642F1"/>
    <w:rsid w:val="007869FC"/>
    <w:rsid w:val="00787F4C"/>
    <w:rsid w:val="00796D0C"/>
    <w:rsid w:val="007C0BB6"/>
    <w:rsid w:val="007C0DD5"/>
    <w:rsid w:val="007C26FC"/>
    <w:rsid w:val="007D7BC4"/>
    <w:rsid w:val="007E392A"/>
    <w:rsid w:val="007F161B"/>
    <w:rsid w:val="00802174"/>
    <w:rsid w:val="00803E47"/>
    <w:rsid w:val="0080757D"/>
    <w:rsid w:val="0081415C"/>
    <w:rsid w:val="00817F8F"/>
    <w:rsid w:val="00827344"/>
    <w:rsid w:val="00830009"/>
    <w:rsid w:val="00842910"/>
    <w:rsid w:val="00853FB3"/>
    <w:rsid w:val="00881A81"/>
    <w:rsid w:val="0089770F"/>
    <w:rsid w:val="008A1A5F"/>
    <w:rsid w:val="008C7C84"/>
    <w:rsid w:val="008D39B0"/>
    <w:rsid w:val="00900291"/>
    <w:rsid w:val="00917BC0"/>
    <w:rsid w:val="00950A88"/>
    <w:rsid w:val="009636D7"/>
    <w:rsid w:val="00981888"/>
    <w:rsid w:val="00994E34"/>
    <w:rsid w:val="009A6116"/>
    <w:rsid w:val="009D062C"/>
    <w:rsid w:val="009D35D0"/>
    <w:rsid w:val="009E45CF"/>
    <w:rsid w:val="009E516C"/>
    <w:rsid w:val="009F4FAD"/>
    <w:rsid w:val="00A375C5"/>
    <w:rsid w:val="00A50CEF"/>
    <w:rsid w:val="00A56AD0"/>
    <w:rsid w:val="00A64B34"/>
    <w:rsid w:val="00AB6359"/>
    <w:rsid w:val="00AC05F9"/>
    <w:rsid w:val="00AD09E6"/>
    <w:rsid w:val="00B103F9"/>
    <w:rsid w:val="00B14459"/>
    <w:rsid w:val="00B460AA"/>
    <w:rsid w:val="00B52ABB"/>
    <w:rsid w:val="00B5690D"/>
    <w:rsid w:val="00B60DB8"/>
    <w:rsid w:val="00B75061"/>
    <w:rsid w:val="00B84FDD"/>
    <w:rsid w:val="00BC7CC6"/>
    <w:rsid w:val="00BD6884"/>
    <w:rsid w:val="00BF506C"/>
    <w:rsid w:val="00C10247"/>
    <w:rsid w:val="00C12FF2"/>
    <w:rsid w:val="00C25E44"/>
    <w:rsid w:val="00C363A5"/>
    <w:rsid w:val="00C46C8F"/>
    <w:rsid w:val="00C47D15"/>
    <w:rsid w:val="00C53024"/>
    <w:rsid w:val="00C64B06"/>
    <w:rsid w:val="00C70222"/>
    <w:rsid w:val="00C766A8"/>
    <w:rsid w:val="00C7732C"/>
    <w:rsid w:val="00C86369"/>
    <w:rsid w:val="00CA2D62"/>
    <w:rsid w:val="00CA5544"/>
    <w:rsid w:val="00CB5E4D"/>
    <w:rsid w:val="00CD21A2"/>
    <w:rsid w:val="00CF7915"/>
    <w:rsid w:val="00D017AA"/>
    <w:rsid w:val="00D11AF6"/>
    <w:rsid w:val="00D46BA5"/>
    <w:rsid w:val="00D60B63"/>
    <w:rsid w:val="00D62F35"/>
    <w:rsid w:val="00DA5C0F"/>
    <w:rsid w:val="00DB0350"/>
    <w:rsid w:val="00DB4BEA"/>
    <w:rsid w:val="00DC444E"/>
    <w:rsid w:val="00E23428"/>
    <w:rsid w:val="00E23E60"/>
    <w:rsid w:val="00E3327A"/>
    <w:rsid w:val="00E617CB"/>
    <w:rsid w:val="00E84DD1"/>
    <w:rsid w:val="00E9727D"/>
    <w:rsid w:val="00EB20E6"/>
    <w:rsid w:val="00EB29D8"/>
    <w:rsid w:val="00EE7304"/>
    <w:rsid w:val="00F000C8"/>
    <w:rsid w:val="00F10232"/>
    <w:rsid w:val="00F65955"/>
    <w:rsid w:val="00FC1B5C"/>
    <w:rsid w:val="00FC5392"/>
    <w:rsid w:val="00FC696E"/>
    <w:rsid w:val="00FD2A22"/>
    <w:rsid w:val="00FF2308"/>
    <w:rsid w:val="00FF7DBD"/>
    <w:rsid w:val="017C7917"/>
    <w:rsid w:val="018F3EB3"/>
    <w:rsid w:val="025D6284"/>
    <w:rsid w:val="02AC14B0"/>
    <w:rsid w:val="02B16DD9"/>
    <w:rsid w:val="039C399A"/>
    <w:rsid w:val="04426D2D"/>
    <w:rsid w:val="059AC36A"/>
    <w:rsid w:val="06C06532"/>
    <w:rsid w:val="06D8530C"/>
    <w:rsid w:val="070ABEC3"/>
    <w:rsid w:val="079C86C1"/>
    <w:rsid w:val="086CF9F8"/>
    <w:rsid w:val="08ABA28B"/>
    <w:rsid w:val="08D2642C"/>
    <w:rsid w:val="096A0161"/>
    <w:rsid w:val="09D58C25"/>
    <w:rsid w:val="09E28E2F"/>
    <w:rsid w:val="0A4772EC"/>
    <w:rsid w:val="0AC0AD00"/>
    <w:rsid w:val="0AF7D996"/>
    <w:rsid w:val="0BD68144"/>
    <w:rsid w:val="0C1080B2"/>
    <w:rsid w:val="0C388D1F"/>
    <w:rsid w:val="0C5B616C"/>
    <w:rsid w:val="0C956D54"/>
    <w:rsid w:val="0D665DBD"/>
    <w:rsid w:val="0F21CEE2"/>
    <w:rsid w:val="0F8A33ED"/>
    <w:rsid w:val="103568A3"/>
    <w:rsid w:val="10696662"/>
    <w:rsid w:val="117DDAE2"/>
    <w:rsid w:val="123F11AC"/>
    <w:rsid w:val="12444806"/>
    <w:rsid w:val="1330F0BD"/>
    <w:rsid w:val="133AE040"/>
    <w:rsid w:val="14A97272"/>
    <w:rsid w:val="15B626F6"/>
    <w:rsid w:val="15D3FE53"/>
    <w:rsid w:val="16BD609F"/>
    <w:rsid w:val="1714D780"/>
    <w:rsid w:val="1773CB1E"/>
    <w:rsid w:val="177D5BA9"/>
    <w:rsid w:val="1802E3E3"/>
    <w:rsid w:val="19343D7B"/>
    <w:rsid w:val="1ADCE1E5"/>
    <w:rsid w:val="1B00B22E"/>
    <w:rsid w:val="1B37BD62"/>
    <w:rsid w:val="1BDDDA2F"/>
    <w:rsid w:val="1C9C828F"/>
    <w:rsid w:val="1CAF0E43"/>
    <w:rsid w:val="1D170101"/>
    <w:rsid w:val="1D683175"/>
    <w:rsid w:val="1EF96DE0"/>
    <w:rsid w:val="1EFF5D38"/>
    <w:rsid w:val="1F8814B8"/>
    <w:rsid w:val="20326410"/>
    <w:rsid w:val="2123E519"/>
    <w:rsid w:val="2217C386"/>
    <w:rsid w:val="22D67890"/>
    <w:rsid w:val="24AF81FA"/>
    <w:rsid w:val="24F1CDC4"/>
    <w:rsid w:val="27E722BC"/>
    <w:rsid w:val="27FFB182"/>
    <w:rsid w:val="2825F28D"/>
    <w:rsid w:val="2872FA67"/>
    <w:rsid w:val="28774250"/>
    <w:rsid w:val="28E193B3"/>
    <w:rsid w:val="2A1AC7EA"/>
    <w:rsid w:val="2A52EB18"/>
    <w:rsid w:val="2AD25ED6"/>
    <w:rsid w:val="2B7E86EF"/>
    <w:rsid w:val="2CE747A3"/>
    <w:rsid w:val="2D08EED3"/>
    <w:rsid w:val="2E656FA0"/>
    <w:rsid w:val="2EF81E69"/>
    <w:rsid w:val="2F75AC4D"/>
    <w:rsid w:val="3124C765"/>
    <w:rsid w:val="315CC785"/>
    <w:rsid w:val="31A4797D"/>
    <w:rsid w:val="31E07DD1"/>
    <w:rsid w:val="3214FC4F"/>
    <w:rsid w:val="321C5C03"/>
    <w:rsid w:val="32219811"/>
    <w:rsid w:val="32C097C6"/>
    <w:rsid w:val="33722913"/>
    <w:rsid w:val="345C6827"/>
    <w:rsid w:val="34BE7C4F"/>
    <w:rsid w:val="357EB465"/>
    <w:rsid w:val="35A782A9"/>
    <w:rsid w:val="361B677F"/>
    <w:rsid w:val="376CE626"/>
    <w:rsid w:val="377AE08C"/>
    <w:rsid w:val="37B94A7D"/>
    <w:rsid w:val="380B40B7"/>
    <w:rsid w:val="38E7B8F9"/>
    <w:rsid w:val="3916B0ED"/>
    <w:rsid w:val="3A894BD1"/>
    <w:rsid w:val="3BBB85BF"/>
    <w:rsid w:val="3E3B71D3"/>
    <w:rsid w:val="3E95ABE4"/>
    <w:rsid w:val="3EB16797"/>
    <w:rsid w:val="3F3AD013"/>
    <w:rsid w:val="402E8CE1"/>
    <w:rsid w:val="40BE6208"/>
    <w:rsid w:val="4112BB7E"/>
    <w:rsid w:val="41CB25C3"/>
    <w:rsid w:val="42BD9333"/>
    <w:rsid w:val="42E35D15"/>
    <w:rsid w:val="4305AC24"/>
    <w:rsid w:val="44BA5A97"/>
    <w:rsid w:val="458F35CB"/>
    <w:rsid w:val="45C8630C"/>
    <w:rsid w:val="475131D4"/>
    <w:rsid w:val="47523485"/>
    <w:rsid w:val="47B07544"/>
    <w:rsid w:val="4831BC27"/>
    <w:rsid w:val="48DC072A"/>
    <w:rsid w:val="49539BB3"/>
    <w:rsid w:val="495C75FF"/>
    <w:rsid w:val="497DD503"/>
    <w:rsid w:val="497E247A"/>
    <w:rsid w:val="4AE81606"/>
    <w:rsid w:val="4AF84660"/>
    <w:rsid w:val="4B4A8114"/>
    <w:rsid w:val="4B6AB288"/>
    <w:rsid w:val="4E06F332"/>
    <w:rsid w:val="4EDE0CF9"/>
    <w:rsid w:val="4FA403C1"/>
    <w:rsid w:val="4FDAE0E0"/>
    <w:rsid w:val="5023B96B"/>
    <w:rsid w:val="5079DD5A"/>
    <w:rsid w:val="5215ADBB"/>
    <w:rsid w:val="526387E5"/>
    <w:rsid w:val="528DBDB7"/>
    <w:rsid w:val="52D50EF7"/>
    <w:rsid w:val="5362BDCC"/>
    <w:rsid w:val="539F62D4"/>
    <w:rsid w:val="54CEF6A1"/>
    <w:rsid w:val="54F0EA20"/>
    <w:rsid w:val="55444981"/>
    <w:rsid w:val="55596700"/>
    <w:rsid w:val="55FA1CE8"/>
    <w:rsid w:val="56559871"/>
    <w:rsid w:val="5757BF88"/>
    <w:rsid w:val="587EBDF6"/>
    <w:rsid w:val="593B6B9E"/>
    <w:rsid w:val="5981C716"/>
    <w:rsid w:val="59FFC7CB"/>
    <w:rsid w:val="5B231586"/>
    <w:rsid w:val="5BACF991"/>
    <w:rsid w:val="5C0AB33B"/>
    <w:rsid w:val="5C4E2FAB"/>
    <w:rsid w:val="5C948BCF"/>
    <w:rsid w:val="5DDC9492"/>
    <w:rsid w:val="5EEB1548"/>
    <w:rsid w:val="5F642B58"/>
    <w:rsid w:val="5F8682B0"/>
    <w:rsid w:val="5F890488"/>
    <w:rsid w:val="5FADFA12"/>
    <w:rsid w:val="605A7806"/>
    <w:rsid w:val="6086E5A9"/>
    <w:rsid w:val="60B39B97"/>
    <w:rsid w:val="60DC0FB0"/>
    <w:rsid w:val="6156E936"/>
    <w:rsid w:val="616BEF6F"/>
    <w:rsid w:val="61859934"/>
    <w:rsid w:val="6299D01F"/>
    <w:rsid w:val="6394DFC5"/>
    <w:rsid w:val="652175ED"/>
    <w:rsid w:val="657A09BE"/>
    <w:rsid w:val="65F0196F"/>
    <w:rsid w:val="662913F1"/>
    <w:rsid w:val="6739A1B8"/>
    <w:rsid w:val="68599AD0"/>
    <w:rsid w:val="6889559A"/>
    <w:rsid w:val="69DED7C8"/>
    <w:rsid w:val="6A064B7C"/>
    <w:rsid w:val="6A524B22"/>
    <w:rsid w:val="6E0F1358"/>
    <w:rsid w:val="6EEEC8B4"/>
    <w:rsid w:val="6F1C961B"/>
    <w:rsid w:val="6FBBD8FA"/>
    <w:rsid w:val="7031A13F"/>
    <w:rsid w:val="70F76AF1"/>
    <w:rsid w:val="7272E84C"/>
    <w:rsid w:val="72A45DF8"/>
    <w:rsid w:val="72F53C21"/>
    <w:rsid w:val="73A3B6DC"/>
    <w:rsid w:val="7433D670"/>
    <w:rsid w:val="75CFA6D1"/>
    <w:rsid w:val="7609D1E1"/>
    <w:rsid w:val="76690E5D"/>
    <w:rsid w:val="766E3322"/>
    <w:rsid w:val="7695EA55"/>
    <w:rsid w:val="76BF8552"/>
    <w:rsid w:val="76EF604D"/>
    <w:rsid w:val="785DFFA2"/>
    <w:rsid w:val="787AF081"/>
    <w:rsid w:val="79362B8E"/>
    <w:rsid w:val="79EF8372"/>
    <w:rsid w:val="7A6872BC"/>
    <w:rsid w:val="7A8DA6B2"/>
    <w:rsid w:val="7B2C62C7"/>
    <w:rsid w:val="7BE876F2"/>
    <w:rsid w:val="7CFF3AE4"/>
    <w:rsid w:val="7D3170C5"/>
    <w:rsid w:val="7F2B81E5"/>
    <w:rsid w:val="7FAE2049"/>
    <w:rsid w:val="7FEB49F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3D05"/>
  <w15:chartTrackingRefBased/>
  <w15:docId w15:val="{EF21B15B-7AB6-4FE4-A7B6-CF29DD4F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DD1"/>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7C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7CC6"/>
  </w:style>
  <w:style w:type="character" w:customStyle="1" w:styleId="eop">
    <w:name w:val="eop"/>
    <w:basedOn w:val="DefaultParagraphFont"/>
    <w:rsid w:val="00BC7CC6"/>
  </w:style>
  <w:style w:type="paragraph" w:styleId="ListParagraph">
    <w:name w:val="List Paragraph"/>
    <w:basedOn w:val="Normal"/>
    <w:uiPriority w:val="34"/>
    <w:qFormat/>
    <w:rsid w:val="008D39B0"/>
    <w:pPr>
      <w:ind w:left="720"/>
      <w:contextualSpacing/>
    </w:pPr>
  </w:style>
  <w:style w:type="character" w:customStyle="1" w:styleId="spellingerror">
    <w:name w:val="spellingerror"/>
    <w:basedOn w:val="DefaultParagraphFont"/>
    <w:rsid w:val="006064AA"/>
  </w:style>
  <w:style w:type="character" w:styleId="Hyperlink">
    <w:name w:val="Hyperlink"/>
    <w:basedOn w:val="DefaultParagraphFont"/>
    <w:uiPriority w:val="99"/>
    <w:unhideWhenUsed/>
    <w:rsid w:val="00192F67"/>
    <w:rPr>
      <w:color w:val="0563C1" w:themeColor="hyperlink"/>
      <w:u w:val="single"/>
    </w:rPr>
  </w:style>
  <w:style w:type="character" w:styleId="UnresolvedMention">
    <w:name w:val="Unresolved Mention"/>
    <w:basedOn w:val="DefaultParagraphFont"/>
    <w:uiPriority w:val="99"/>
    <w:semiHidden/>
    <w:unhideWhenUsed/>
    <w:rsid w:val="00192F67"/>
    <w:rPr>
      <w:color w:val="605E5C"/>
      <w:shd w:val="clear" w:color="auto" w:fill="E1DFDD"/>
    </w:rPr>
  </w:style>
  <w:style w:type="paragraph" w:styleId="NormalWeb">
    <w:name w:val="Normal (Web)"/>
    <w:basedOn w:val="Normal"/>
    <w:uiPriority w:val="99"/>
    <w:semiHidden/>
    <w:unhideWhenUsed/>
    <w:rsid w:val="002C7F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4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558"/>
  </w:style>
  <w:style w:type="paragraph" w:styleId="Footer">
    <w:name w:val="footer"/>
    <w:basedOn w:val="Normal"/>
    <w:link w:val="FooterChar"/>
    <w:uiPriority w:val="99"/>
    <w:unhideWhenUsed/>
    <w:rsid w:val="00154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558"/>
  </w:style>
  <w:style w:type="character" w:customStyle="1" w:styleId="scxw254585162">
    <w:name w:val="scxw254585162"/>
    <w:basedOn w:val="DefaultParagraphFont"/>
    <w:rsid w:val="007130DD"/>
  </w:style>
  <w:style w:type="character" w:customStyle="1" w:styleId="Heading1Char">
    <w:name w:val="Heading 1 Char"/>
    <w:basedOn w:val="DefaultParagraphFont"/>
    <w:link w:val="Heading1"/>
    <w:uiPriority w:val="9"/>
    <w:rsid w:val="00E84DD1"/>
    <w:rPr>
      <w:rFonts w:asciiTheme="majorHAnsi" w:eastAsiaTheme="majorEastAsia" w:hAnsiTheme="majorHAnsi" w:cstheme="majorBidi"/>
      <w:color w:val="2F5496" w:themeColor="accent1" w:themeShade="BF"/>
      <w:sz w:val="32"/>
      <w:szCs w:val="40"/>
    </w:rPr>
  </w:style>
  <w:style w:type="paragraph" w:styleId="Title">
    <w:name w:val="Title"/>
    <w:basedOn w:val="Normal"/>
    <w:next w:val="Normal"/>
    <w:link w:val="TitleChar"/>
    <w:uiPriority w:val="10"/>
    <w:qFormat/>
    <w:rsid w:val="00E84DD1"/>
    <w:pPr>
      <w:spacing w:after="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84DD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87F4C"/>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87F4C"/>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4578">
      <w:bodyDiv w:val="1"/>
      <w:marLeft w:val="0"/>
      <w:marRight w:val="0"/>
      <w:marTop w:val="0"/>
      <w:marBottom w:val="0"/>
      <w:divBdr>
        <w:top w:val="none" w:sz="0" w:space="0" w:color="auto"/>
        <w:left w:val="none" w:sz="0" w:space="0" w:color="auto"/>
        <w:bottom w:val="none" w:sz="0" w:space="0" w:color="auto"/>
        <w:right w:val="none" w:sz="0" w:space="0" w:color="auto"/>
      </w:divBdr>
    </w:div>
    <w:div w:id="54203286">
      <w:bodyDiv w:val="1"/>
      <w:marLeft w:val="0"/>
      <w:marRight w:val="0"/>
      <w:marTop w:val="0"/>
      <w:marBottom w:val="0"/>
      <w:divBdr>
        <w:top w:val="none" w:sz="0" w:space="0" w:color="auto"/>
        <w:left w:val="none" w:sz="0" w:space="0" w:color="auto"/>
        <w:bottom w:val="none" w:sz="0" w:space="0" w:color="auto"/>
        <w:right w:val="none" w:sz="0" w:space="0" w:color="auto"/>
      </w:divBdr>
    </w:div>
    <w:div w:id="56629536">
      <w:bodyDiv w:val="1"/>
      <w:marLeft w:val="0"/>
      <w:marRight w:val="0"/>
      <w:marTop w:val="0"/>
      <w:marBottom w:val="0"/>
      <w:divBdr>
        <w:top w:val="none" w:sz="0" w:space="0" w:color="auto"/>
        <w:left w:val="none" w:sz="0" w:space="0" w:color="auto"/>
        <w:bottom w:val="none" w:sz="0" w:space="0" w:color="auto"/>
        <w:right w:val="none" w:sz="0" w:space="0" w:color="auto"/>
      </w:divBdr>
      <w:divsChild>
        <w:div w:id="592858599">
          <w:marLeft w:val="0"/>
          <w:marRight w:val="0"/>
          <w:marTop w:val="0"/>
          <w:marBottom w:val="0"/>
          <w:divBdr>
            <w:top w:val="none" w:sz="0" w:space="0" w:color="auto"/>
            <w:left w:val="none" w:sz="0" w:space="0" w:color="auto"/>
            <w:bottom w:val="none" w:sz="0" w:space="0" w:color="auto"/>
            <w:right w:val="none" w:sz="0" w:space="0" w:color="auto"/>
          </w:divBdr>
        </w:div>
        <w:div w:id="995718477">
          <w:marLeft w:val="0"/>
          <w:marRight w:val="0"/>
          <w:marTop w:val="0"/>
          <w:marBottom w:val="0"/>
          <w:divBdr>
            <w:top w:val="none" w:sz="0" w:space="0" w:color="auto"/>
            <w:left w:val="none" w:sz="0" w:space="0" w:color="auto"/>
            <w:bottom w:val="none" w:sz="0" w:space="0" w:color="auto"/>
            <w:right w:val="none" w:sz="0" w:space="0" w:color="auto"/>
          </w:divBdr>
        </w:div>
        <w:div w:id="1157190872">
          <w:marLeft w:val="0"/>
          <w:marRight w:val="0"/>
          <w:marTop w:val="0"/>
          <w:marBottom w:val="0"/>
          <w:divBdr>
            <w:top w:val="none" w:sz="0" w:space="0" w:color="auto"/>
            <w:left w:val="none" w:sz="0" w:space="0" w:color="auto"/>
            <w:bottom w:val="none" w:sz="0" w:space="0" w:color="auto"/>
            <w:right w:val="none" w:sz="0" w:space="0" w:color="auto"/>
          </w:divBdr>
        </w:div>
      </w:divsChild>
    </w:div>
    <w:div w:id="69616388">
      <w:bodyDiv w:val="1"/>
      <w:marLeft w:val="0"/>
      <w:marRight w:val="0"/>
      <w:marTop w:val="0"/>
      <w:marBottom w:val="0"/>
      <w:divBdr>
        <w:top w:val="none" w:sz="0" w:space="0" w:color="auto"/>
        <w:left w:val="none" w:sz="0" w:space="0" w:color="auto"/>
        <w:bottom w:val="none" w:sz="0" w:space="0" w:color="auto"/>
        <w:right w:val="none" w:sz="0" w:space="0" w:color="auto"/>
      </w:divBdr>
    </w:div>
    <w:div w:id="72051482">
      <w:bodyDiv w:val="1"/>
      <w:marLeft w:val="0"/>
      <w:marRight w:val="0"/>
      <w:marTop w:val="0"/>
      <w:marBottom w:val="0"/>
      <w:divBdr>
        <w:top w:val="none" w:sz="0" w:space="0" w:color="auto"/>
        <w:left w:val="none" w:sz="0" w:space="0" w:color="auto"/>
        <w:bottom w:val="none" w:sz="0" w:space="0" w:color="auto"/>
        <w:right w:val="none" w:sz="0" w:space="0" w:color="auto"/>
      </w:divBdr>
      <w:divsChild>
        <w:div w:id="264534597">
          <w:marLeft w:val="0"/>
          <w:marRight w:val="0"/>
          <w:marTop w:val="0"/>
          <w:marBottom w:val="0"/>
          <w:divBdr>
            <w:top w:val="none" w:sz="0" w:space="0" w:color="auto"/>
            <w:left w:val="none" w:sz="0" w:space="0" w:color="auto"/>
            <w:bottom w:val="none" w:sz="0" w:space="0" w:color="auto"/>
            <w:right w:val="none" w:sz="0" w:space="0" w:color="auto"/>
          </w:divBdr>
          <w:divsChild>
            <w:div w:id="162161387">
              <w:marLeft w:val="0"/>
              <w:marRight w:val="0"/>
              <w:marTop w:val="0"/>
              <w:marBottom w:val="0"/>
              <w:divBdr>
                <w:top w:val="none" w:sz="0" w:space="0" w:color="auto"/>
                <w:left w:val="none" w:sz="0" w:space="0" w:color="auto"/>
                <w:bottom w:val="none" w:sz="0" w:space="0" w:color="auto"/>
                <w:right w:val="none" w:sz="0" w:space="0" w:color="auto"/>
              </w:divBdr>
            </w:div>
            <w:div w:id="517740298">
              <w:marLeft w:val="0"/>
              <w:marRight w:val="0"/>
              <w:marTop w:val="0"/>
              <w:marBottom w:val="0"/>
              <w:divBdr>
                <w:top w:val="none" w:sz="0" w:space="0" w:color="auto"/>
                <w:left w:val="none" w:sz="0" w:space="0" w:color="auto"/>
                <w:bottom w:val="none" w:sz="0" w:space="0" w:color="auto"/>
                <w:right w:val="none" w:sz="0" w:space="0" w:color="auto"/>
              </w:divBdr>
            </w:div>
            <w:div w:id="586308535">
              <w:marLeft w:val="0"/>
              <w:marRight w:val="0"/>
              <w:marTop w:val="0"/>
              <w:marBottom w:val="0"/>
              <w:divBdr>
                <w:top w:val="none" w:sz="0" w:space="0" w:color="auto"/>
                <w:left w:val="none" w:sz="0" w:space="0" w:color="auto"/>
                <w:bottom w:val="none" w:sz="0" w:space="0" w:color="auto"/>
                <w:right w:val="none" w:sz="0" w:space="0" w:color="auto"/>
              </w:divBdr>
            </w:div>
            <w:div w:id="717895760">
              <w:marLeft w:val="0"/>
              <w:marRight w:val="0"/>
              <w:marTop w:val="0"/>
              <w:marBottom w:val="0"/>
              <w:divBdr>
                <w:top w:val="none" w:sz="0" w:space="0" w:color="auto"/>
                <w:left w:val="none" w:sz="0" w:space="0" w:color="auto"/>
                <w:bottom w:val="none" w:sz="0" w:space="0" w:color="auto"/>
                <w:right w:val="none" w:sz="0" w:space="0" w:color="auto"/>
              </w:divBdr>
            </w:div>
            <w:div w:id="1792896178">
              <w:marLeft w:val="0"/>
              <w:marRight w:val="0"/>
              <w:marTop w:val="0"/>
              <w:marBottom w:val="0"/>
              <w:divBdr>
                <w:top w:val="none" w:sz="0" w:space="0" w:color="auto"/>
                <w:left w:val="none" w:sz="0" w:space="0" w:color="auto"/>
                <w:bottom w:val="none" w:sz="0" w:space="0" w:color="auto"/>
                <w:right w:val="none" w:sz="0" w:space="0" w:color="auto"/>
              </w:divBdr>
            </w:div>
            <w:div w:id="1852643606">
              <w:marLeft w:val="0"/>
              <w:marRight w:val="0"/>
              <w:marTop w:val="0"/>
              <w:marBottom w:val="0"/>
              <w:divBdr>
                <w:top w:val="none" w:sz="0" w:space="0" w:color="auto"/>
                <w:left w:val="none" w:sz="0" w:space="0" w:color="auto"/>
                <w:bottom w:val="none" w:sz="0" w:space="0" w:color="auto"/>
                <w:right w:val="none" w:sz="0" w:space="0" w:color="auto"/>
              </w:divBdr>
            </w:div>
            <w:div w:id="1928923069">
              <w:marLeft w:val="0"/>
              <w:marRight w:val="0"/>
              <w:marTop w:val="0"/>
              <w:marBottom w:val="0"/>
              <w:divBdr>
                <w:top w:val="none" w:sz="0" w:space="0" w:color="auto"/>
                <w:left w:val="none" w:sz="0" w:space="0" w:color="auto"/>
                <w:bottom w:val="none" w:sz="0" w:space="0" w:color="auto"/>
                <w:right w:val="none" w:sz="0" w:space="0" w:color="auto"/>
              </w:divBdr>
            </w:div>
            <w:div w:id="1970625906">
              <w:marLeft w:val="0"/>
              <w:marRight w:val="0"/>
              <w:marTop w:val="0"/>
              <w:marBottom w:val="0"/>
              <w:divBdr>
                <w:top w:val="none" w:sz="0" w:space="0" w:color="auto"/>
                <w:left w:val="none" w:sz="0" w:space="0" w:color="auto"/>
                <w:bottom w:val="none" w:sz="0" w:space="0" w:color="auto"/>
                <w:right w:val="none" w:sz="0" w:space="0" w:color="auto"/>
              </w:divBdr>
            </w:div>
            <w:div w:id="2014988579">
              <w:marLeft w:val="0"/>
              <w:marRight w:val="0"/>
              <w:marTop w:val="0"/>
              <w:marBottom w:val="0"/>
              <w:divBdr>
                <w:top w:val="none" w:sz="0" w:space="0" w:color="auto"/>
                <w:left w:val="none" w:sz="0" w:space="0" w:color="auto"/>
                <w:bottom w:val="none" w:sz="0" w:space="0" w:color="auto"/>
                <w:right w:val="none" w:sz="0" w:space="0" w:color="auto"/>
              </w:divBdr>
            </w:div>
          </w:divsChild>
        </w:div>
        <w:div w:id="594750226">
          <w:marLeft w:val="0"/>
          <w:marRight w:val="0"/>
          <w:marTop w:val="0"/>
          <w:marBottom w:val="0"/>
          <w:divBdr>
            <w:top w:val="none" w:sz="0" w:space="0" w:color="auto"/>
            <w:left w:val="none" w:sz="0" w:space="0" w:color="auto"/>
            <w:bottom w:val="none" w:sz="0" w:space="0" w:color="auto"/>
            <w:right w:val="none" w:sz="0" w:space="0" w:color="auto"/>
          </w:divBdr>
          <w:divsChild>
            <w:div w:id="66534498">
              <w:marLeft w:val="0"/>
              <w:marRight w:val="0"/>
              <w:marTop w:val="0"/>
              <w:marBottom w:val="0"/>
              <w:divBdr>
                <w:top w:val="none" w:sz="0" w:space="0" w:color="auto"/>
                <w:left w:val="none" w:sz="0" w:space="0" w:color="auto"/>
                <w:bottom w:val="none" w:sz="0" w:space="0" w:color="auto"/>
                <w:right w:val="none" w:sz="0" w:space="0" w:color="auto"/>
              </w:divBdr>
            </w:div>
            <w:div w:id="77143183">
              <w:marLeft w:val="0"/>
              <w:marRight w:val="0"/>
              <w:marTop w:val="0"/>
              <w:marBottom w:val="0"/>
              <w:divBdr>
                <w:top w:val="none" w:sz="0" w:space="0" w:color="auto"/>
                <w:left w:val="none" w:sz="0" w:space="0" w:color="auto"/>
                <w:bottom w:val="none" w:sz="0" w:space="0" w:color="auto"/>
                <w:right w:val="none" w:sz="0" w:space="0" w:color="auto"/>
              </w:divBdr>
            </w:div>
            <w:div w:id="368341401">
              <w:marLeft w:val="0"/>
              <w:marRight w:val="0"/>
              <w:marTop w:val="0"/>
              <w:marBottom w:val="0"/>
              <w:divBdr>
                <w:top w:val="none" w:sz="0" w:space="0" w:color="auto"/>
                <w:left w:val="none" w:sz="0" w:space="0" w:color="auto"/>
                <w:bottom w:val="none" w:sz="0" w:space="0" w:color="auto"/>
                <w:right w:val="none" w:sz="0" w:space="0" w:color="auto"/>
              </w:divBdr>
            </w:div>
            <w:div w:id="552155765">
              <w:marLeft w:val="0"/>
              <w:marRight w:val="0"/>
              <w:marTop w:val="0"/>
              <w:marBottom w:val="0"/>
              <w:divBdr>
                <w:top w:val="none" w:sz="0" w:space="0" w:color="auto"/>
                <w:left w:val="none" w:sz="0" w:space="0" w:color="auto"/>
                <w:bottom w:val="none" w:sz="0" w:space="0" w:color="auto"/>
                <w:right w:val="none" w:sz="0" w:space="0" w:color="auto"/>
              </w:divBdr>
            </w:div>
            <w:div w:id="574122869">
              <w:marLeft w:val="0"/>
              <w:marRight w:val="0"/>
              <w:marTop w:val="0"/>
              <w:marBottom w:val="0"/>
              <w:divBdr>
                <w:top w:val="none" w:sz="0" w:space="0" w:color="auto"/>
                <w:left w:val="none" w:sz="0" w:space="0" w:color="auto"/>
                <w:bottom w:val="none" w:sz="0" w:space="0" w:color="auto"/>
                <w:right w:val="none" w:sz="0" w:space="0" w:color="auto"/>
              </w:divBdr>
            </w:div>
            <w:div w:id="582642804">
              <w:marLeft w:val="0"/>
              <w:marRight w:val="0"/>
              <w:marTop w:val="0"/>
              <w:marBottom w:val="0"/>
              <w:divBdr>
                <w:top w:val="none" w:sz="0" w:space="0" w:color="auto"/>
                <w:left w:val="none" w:sz="0" w:space="0" w:color="auto"/>
                <w:bottom w:val="none" w:sz="0" w:space="0" w:color="auto"/>
                <w:right w:val="none" w:sz="0" w:space="0" w:color="auto"/>
              </w:divBdr>
            </w:div>
            <w:div w:id="620111390">
              <w:marLeft w:val="0"/>
              <w:marRight w:val="0"/>
              <w:marTop w:val="0"/>
              <w:marBottom w:val="0"/>
              <w:divBdr>
                <w:top w:val="none" w:sz="0" w:space="0" w:color="auto"/>
                <w:left w:val="none" w:sz="0" w:space="0" w:color="auto"/>
                <w:bottom w:val="none" w:sz="0" w:space="0" w:color="auto"/>
                <w:right w:val="none" w:sz="0" w:space="0" w:color="auto"/>
              </w:divBdr>
            </w:div>
            <w:div w:id="865217494">
              <w:marLeft w:val="0"/>
              <w:marRight w:val="0"/>
              <w:marTop w:val="0"/>
              <w:marBottom w:val="0"/>
              <w:divBdr>
                <w:top w:val="none" w:sz="0" w:space="0" w:color="auto"/>
                <w:left w:val="none" w:sz="0" w:space="0" w:color="auto"/>
                <w:bottom w:val="none" w:sz="0" w:space="0" w:color="auto"/>
                <w:right w:val="none" w:sz="0" w:space="0" w:color="auto"/>
              </w:divBdr>
            </w:div>
            <w:div w:id="870730918">
              <w:marLeft w:val="0"/>
              <w:marRight w:val="0"/>
              <w:marTop w:val="0"/>
              <w:marBottom w:val="0"/>
              <w:divBdr>
                <w:top w:val="none" w:sz="0" w:space="0" w:color="auto"/>
                <w:left w:val="none" w:sz="0" w:space="0" w:color="auto"/>
                <w:bottom w:val="none" w:sz="0" w:space="0" w:color="auto"/>
                <w:right w:val="none" w:sz="0" w:space="0" w:color="auto"/>
              </w:divBdr>
            </w:div>
            <w:div w:id="874345995">
              <w:marLeft w:val="0"/>
              <w:marRight w:val="0"/>
              <w:marTop w:val="0"/>
              <w:marBottom w:val="0"/>
              <w:divBdr>
                <w:top w:val="none" w:sz="0" w:space="0" w:color="auto"/>
                <w:left w:val="none" w:sz="0" w:space="0" w:color="auto"/>
                <w:bottom w:val="none" w:sz="0" w:space="0" w:color="auto"/>
                <w:right w:val="none" w:sz="0" w:space="0" w:color="auto"/>
              </w:divBdr>
            </w:div>
            <w:div w:id="942809723">
              <w:marLeft w:val="0"/>
              <w:marRight w:val="0"/>
              <w:marTop w:val="0"/>
              <w:marBottom w:val="0"/>
              <w:divBdr>
                <w:top w:val="none" w:sz="0" w:space="0" w:color="auto"/>
                <w:left w:val="none" w:sz="0" w:space="0" w:color="auto"/>
                <w:bottom w:val="none" w:sz="0" w:space="0" w:color="auto"/>
                <w:right w:val="none" w:sz="0" w:space="0" w:color="auto"/>
              </w:divBdr>
            </w:div>
            <w:div w:id="949357169">
              <w:marLeft w:val="0"/>
              <w:marRight w:val="0"/>
              <w:marTop w:val="0"/>
              <w:marBottom w:val="0"/>
              <w:divBdr>
                <w:top w:val="none" w:sz="0" w:space="0" w:color="auto"/>
                <w:left w:val="none" w:sz="0" w:space="0" w:color="auto"/>
                <w:bottom w:val="none" w:sz="0" w:space="0" w:color="auto"/>
                <w:right w:val="none" w:sz="0" w:space="0" w:color="auto"/>
              </w:divBdr>
            </w:div>
            <w:div w:id="994525167">
              <w:marLeft w:val="0"/>
              <w:marRight w:val="0"/>
              <w:marTop w:val="0"/>
              <w:marBottom w:val="0"/>
              <w:divBdr>
                <w:top w:val="none" w:sz="0" w:space="0" w:color="auto"/>
                <w:left w:val="none" w:sz="0" w:space="0" w:color="auto"/>
                <w:bottom w:val="none" w:sz="0" w:space="0" w:color="auto"/>
                <w:right w:val="none" w:sz="0" w:space="0" w:color="auto"/>
              </w:divBdr>
            </w:div>
            <w:div w:id="1065421680">
              <w:marLeft w:val="0"/>
              <w:marRight w:val="0"/>
              <w:marTop w:val="0"/>
              <w:marBottom w:val="0"/>
              <w:divBdr>
                <w:top w:val="none" w:sz="0" w:space="0" w:color="auto"/>
                <w:left w:val="none" w:sz="0" w:space="0" w:color="auto"/>
                <w:bottom w:val="none" w:sz="0" w:space="0" w:color="auto"/>
                <w:right w:val="none" w:sz="0" w:space="0" w:color="auto"/>
              </w:divBdr>
            </w:div>
            <w:div w:id="1208295473">
              <w:marLeft w:val="0"/>
              <w:marRight w:val="0"/>
              <w:marTop w:val="0"/>
              <w:marBottom w:val="0"/>
              <w:divBdr>
                <w:top w:val="none" w:sz="0" w:space="0" w:color="auto"/>
                <w:left w:val="none" w:sz="0" w:space="0" w:color="auto"/>
                <w:bottom w:val="none" w:sz="0" w:space="0" w:color="auto"/>
                <w:right w:val="none" w:sz="0" w:space="0" w:color="auto"/>
              </w:divBdr>
            </w:div>
            <w:div w:id="1318387794">
              <w:marLeft w:val="0"/>
              <w:marRight w:val="0"/>
              <w:marTop w:val="0"/>
              <w:marBottom w:val="0"/>
              <w:divBdr>
                <w:top w:val="none" w:sz="0" w:space="0" w:color="auto"/>
                <w:left w:val="none" w:sz="0" w:space="0" w:color="auto"/>
                <w:bottom w:val="none" w:sz="0" w:space="0" w:color="auto"/>
                <w:right w:val="none" w:sz="0" w:space="0" w:color="auto"/>
              </w:divBdr>
            </w:div>
            <w:div w:id="1339962346">
              <w:marLeft w:val="0"/>
              <w:marRight w:val="0"/>
              <w:marTop w:val="0"/>
              <w:marBottom w:val="0"/>
              <w:divBdr>
                <w:top w:val="none" w:sz="0" w:space="0" w:color="auto"/>
                <w:left w:val="none" w:sz="0" w:space="0" w:color="auto"/>
                <w:bottom w:val="none" w:sz="0" w:space="0" w:color="auto"/>
                <w:right w:val="none" w:sz="0" w:space="0" w:color="auto"/>
              </w:divBdr>
            </w:div>
            <w:div w:id="1544437702">
              <w:marLeft w:val="0"/>
              <w:marRight w:val="0"/>
              <w:marTop w:val="0"/>
              <w:marBottom w:val="0"/>
              <w:divBdr>
                <w:top w:val="none" w:sz="0" w:space="0" w:color="auto"/>
                <w:left w:val="none" w:sz="0" w:space="0" w:color="auto"/>
                <w:bottom w:val="none" w:sz="0" w:space="0" w:color="auto"/>
                <w:right w:val="none" w:sz="0" w:space="0" w:color="auto"/>
              </w:divBdr>
            </w:div>
            <w:div w:id="1663966541">
              <w:marLeft w:val="0"/>
              <w:marRight w:val="0"/>
              <w:marTop w:val="0"/>
              <w:marBottom w:val="0"/>
              <w:divBdr>
                <w:top w:val="none" w:sz="0" w:space="0" w:color="auto"/>
                <w:left w:val="none" w:sz="0" w:space="0" w:color="auto"/>
                <w:bottom w:val="none" w:sz="0" w:space="0" w:color="auto"/>
                <w:right w:val="none" w:sz="0" w:space="0" w:color="auto"/>
              </w:divBdr>
            </w:div>
            <w:div w:id="1693919646">
              <w:marLeft w:val="0"/>
              <w:marRight w:val="0"/>
              <w:marTop w:val="0"/>
              <w:marBottom w:val="0"/>
              <w:divBdr>
                <w:top w:val="none" w:sz="0" w:space="0" w:color="auto"/>
                <w:left w:val="none" w:sz="0" w:space="0" w:color="auto"/>
                <w:bottom w:val="none" w:sz="0" w:space="0" w:color="auto"/>
                <w:right w:val="none" w:sz="0" w:space="0" w:color="auto"/>
              </w:divBdr>
            </w:div>
            <w:div w:id="2104374291">
              <w:marLeft w:val="0"/>
              <w:marRight w:val="0"/>
              <w:marTop w:val="0"/>
              <w:marBottom w:val="0"/>
              <w:divBdr>
                <w:top w:val="none" w:sz="0" w:space="0" w:color="auto"/>
                <w:left w:val="none" w:sz="0" w:space="0" w:color="auto"/>
                <w:bottom w:val="none" w:sz="0" w:space="0" w:color="auto"/>
                <w:right w:val="none" w:sz="0" w:space="0" w:color="auto"/>
              </w:divBdr>
            </w:div>
          </w:divsChild>
        </w:div>
        <w:div w:id="843319883">
          <w:marLeft w:val="0"/>
          <w:marRight w:val="0"/>
          <w:marTop w:val="0"/>
          <w:marBottom w:val="0"/>
          <w:divBdr>
            <w:top w:val="none" w:sz="0" w:space="0" w:color="auto"/>
            <w:left w:val="none" w:sz="0" w:space="0" w:color="auto"/>
            <w:bottom w:val="none" w:sz="0" w:space="0" w:color="auto"/>
            <w:right w:val="none" w:sz="0" w:space="0" w:color="auto"/>
          </w:divBdr>
          <w:divsChild>
            <w:div w:id="672032027">
              <w:marLeft w:val="0"/>
              <w:marRight w:val="0"/>
              <w:marTop w:val="0"/>
              <w:marBottom w:val="0"/>
              <w:divBdr>
                <w:top w:val="none" w:sz="0" w:space="0" w:color="auto"/>
                <w:left w:val="none" w:sz="0" w:space="0" w:color="auto"/>
                <w:bottom w:val="none" w:sz="0" w:space="0" w:color="auto"/>
                <w:right w:val="none" w:sz="0" w:space="0" w:color="auto"/>
              </w:divBdr>
            </w:div>
            <w:div w:id="957444510">
              <w:marLeft w:val="0"/>
              <w:marRight w:val="0"/>
              <w:marTop w:val="0"/>
              <w:marBottom w:val="0"/>
              <w:divBdr>
                <w:top w:val="none" w:sz="0" w:space="0" w:color="auto"/>
                <w:left w:val="none" w:sz="0" w:space="0" w:color="auto"/>
                <w:bottom w:val="none" w:sz="0" w:space="0" w:color="auto"/>
                <w:right w:val="none" w:sz="0" w:space="0" w:color="auto"/>
              </w:divBdr>
            </w:div>
            <w:div w:id="1378165695">
              <w:marLeft w:val="0"/>
              <w:marRight w:val="0"/>
              <w:marTop w:val="0"/>
              <w:marBottom w:val="0"/>
              <w:divBdr>
                <w:top w:val="none" w:sz="0" w:space="0" w:color="auto"/>
                <w:left w:val="none" w:sz="0" w:space="0" w:color="auto"/>
                <w:bottom w:val="none" w:sz="0" w:space="0" w:color="auto"/>
                <w:right w:val="none" w:sz="0" w:space="0" w:color="auto"/>
              </w:divBdr>
            </w:div>
            <w:div w:id="1741782723">
              <w:marLeft w:val="0"/>
              <w:marRight w:val="0"/>
              <w:marTop w:val="0"/>
              <w:marBottom w:val="0"/>
              <w:divBdr>
                <w:top w:val="none" w:sz="0" w:space="0" w:color="auto"/>
                <w:left w:val="none" w:sz="0" w:space="0" w:color="auto"/>
                <w:bottom w:val="none" w:sz="0" w:space="0" w:color="auto"/>
                <w:right w:val="none" w:sz="0" w:space="0" w:color="auto"/>
              </w:divBdr>
            </w:div>
            <w:div w:id="1754667965">
              <w:marLeft w:val="0"/>
              <w:marRight w:val="0"/>
              <w:marTop w:val="0"/>
              <w:marBottom w:val="0"/>
              <w:divBdr>
                <w:top w:val="none" w:sz="0" w:space="0" w:color="auto"/>
                <w:left w:val="none" w:sz="0" w:space="0" w:color="auto"/>
                <w:bottom w:val="none" w:sz="0" w:space="0" w:color="auto"/>
                <w:right w:val="none" w:sz="0" w:space="0" w:color="auto"/>
              </w:divBdr>
            </w:div>
          </w:divsChild>
        </w:div>
        <w:div w:id="1649743039">
          <w:marLeft w:val="0"/>
          <w:marRight w:val="0"/>
          <w:marTop w:val="0"/>
          <w:marBottom w:val="0"/>
          <w:divBdr>
            <w:top w:val="none" w:sz="0" w:space="0" w:color="auto"/>
            <w:left w:val="none" w:sz="0" w:space="0" w:color="auto"/>
            <w:bottom w:val="none" w:sz="0" w:space="0" w:color="auto"/>
            <w:right w:val="none" w:sz="0" w:space="0" w:color="auto"/>
          </w:divBdr>
        </w:div>
      </w:divsChild>
    </w:div>
    <w:div w:id="73599716">
      <w:bodyDiv w:val="1"/>
      <w:marLeft w:val="0"/>
      <w:marRight w:val="0"/>
      <w:marTop w:val="0"/>
      <w:marBottom w:val="0"/>
      <w:divBdr>
        <w:top w:val="none" w:sz="0" w:space="0" w:color="auto"/>
        <w:left w:val="none" w:sz="0" w:space="0" w:color="auto"/>
        <w:bottom w:val="none" w:sz="0" w:space="0" w:color="auto"/>
        <w:right w:val="none" w:sz="0" w:space="0" w:color="auto"/>
      </w:divBdr>
      <w:divsChild>
        <w:div w:id="406343652">
          <w:marLeft w:val="0"/>
          <w:marRight w:val="0"/>
          <w:marTop w:val="0"/>
          <w:marBottom w:val="0"/>
          <w:divBdr>
            <w:top w:val="none" w:sz="0" w:space="0" w:color="auto"/>
            <w:left w:val="none" w:sz="0" w:space="0" w:color="auto"/>
            <w:bottom w:val="none" w:sz="0" w:space="0" w:color="auto"/>
            <w:right w:val="none" w:sz="0" w:space="0" w:color="auto"/>
          </w:divBdr>
        </w:div>
      </w:divsChild>
    </w:div>
    <w:div w:id="146290333">
      <w:bodyDiv w:val="1"/>
      <w:marLeft w:val="0"/>
      <w:marRight w:val="0"/>
      <w:marTop w:val="0"/>
      <w:marBottom w:val="0"/>
      <w:divBdr>
        <w:top w:val="none" w:sz="0" w:space="0" w:color="auto"/>
        <w:left w:val="none" w:sz="0" w:space="0" w:color="auto"/>
        <w:bottom w:val="none" w:sz="0" w:space="0" w:color="auto"/>
        <w:right w:val="none" w:sz="0" w:space="0" w:color="auto"/>
      </w:divBdr>
      <w:divsChild>
        <w:div w:id="159515698">
          <w:marLeft w:val="0"/>
          <w:marRight w:val="0"/>
          <w:marTop w:val="0"/>
          <w:marBottom w:val="0"/>
          <w:divBdr>
            <w:top w:val="none" w:sz="0" w:space="0" w:color="auto"/>
            <w:left w:val="none" w:sz="0" w:space="0" w:color="auto"/>
            <w:bottom w:val="none" w:sz="0" w:space="0" w:color="auto"/>
            <w:right w:val="none" w:sz="0" w:space="0" w:color="auto"/>
          </w:divBdr>
        </w:div>
        <w:div w:id="547645054">
          <w:marLeft w:val="0"/>
          <w:marRight w:val="0"/>
          <w:marTop w:val="0"/>
          <w:marBottom w:val="0"/>
          <w:divBdr>
            <w:top w:val="none" w:sz="0" w:space="0" w:color="auto"/>
            <w:left w:val="none" w:sz="0" w:space="0" w:color="auto"/>
            <w:bottom w:val="none" w:sz="0" w:space="0" w:color="auto"/>
            <w:right w:val="none" w:sz="0" w:space="0" w:color="auto"/>
          </w:divBdr>
        </w:div>
        <w:div w:id="2084258951">
          <w:marLeft w:val="0"/>
          <w:marRight w:val="0"/>
          <w:marTop w:val="0"/>
          <w:marBottom w:val="0"/>
          <w:divBdr>
            <w:top w:val="none" w:sz="0" w:space="0" w:color="auto"/>
            <w:left w:val="none" w:sz="0" w:space="0" w:color="auto"/>
            <w:bottom w:val="none" w:sz="0" w:space="0" w:color="auto"/>
            <w:right w:val="none" w:sz="0" w:space="0" w:color="auto"/>
          </w:divBdr>
        </w:div>
      </w:divsChild>
    </w:div>
    <w:div w:id="318577900">
      <w:bodyDiv w:val="1"/>
      <w:marLeft w:val="0"/>
      <w:marRight w:val="0"/>
      <w:marTop w:val="0"/>
      <w:marBottom w:val="0"/>
      <w:divBdr>
        <w:top w:val="none" w:sz="0" w:space="0" w:color="auto"/>
        <w:left w:val="none" w:sz="0" w:space="0" w:color="auto"/>
        <w:bottom w:val="none" w:sz="0" w:space="0" w:color="auto"/>
        <w:right w:val="none" w:sz="0" w:space="0" w:color="auto"/>
      </w:divBdr>
      <w:divsChild>
        <w:div w:id="320737679">
          <w:marLeft w:val="547"/>
          <w:marRight w:val="0"/>
          <w:marTop w:val="0"/>
          <w:marBottom w:val="0"/>
          <w:divBdr>
            <w:top w:val="none" w:sz="0" w:space="0" w:color="auto"/>
            <w:left w:val="none" w:sz="0" w:space="0" w:color="auto"/>
            <w:bottom w:val="none" w:sz="0" w:space="0" w:color="auto"/>
            <w:right w:val="none" w:sz="0" w:space="0" w:color="auto"/>
          </w:divBdr>
        </w:div>
        <w:div w:id="408113095">
          <w:marLeft w:val="547"/>
          <w:marRight w:val="0"/>
          <w:marTop w:val="0"/>
          <w:marBottom w:val="0"/>
          <w:divBdr>
            <w:top w:val="none" w:sz="0" w:space="0" w:color="auto"/>
            <w:left w:val="none" w:sz="0" w:space="0" w:color="auto"/>
            <w:bottom w:val="none" w:sz="0" w:space="0" w:color="auto"/>
            <w:right w:val="none" w:sz="0" w:space="0" w:color="auto"/>
          </w:divBdr>
        </w:div>
        <w:div w:id="1990937966">
          <w:marLeft w:val="547"/>
          <w:marRight w:val="0"/>
          <w:marTop w:val="0"/>
          <w:marBottom w:val="0"/>
          <w:divBdr>
            <w:top w:val="none" w:sz="0" w:space="0" w:color="auto"/>
            <w:left w:val="none" w:sz="0" w:space="0" w:color="auto"/>
            <w:bottom w:val="none" w:sz="0" w:space="0" w:color="auto"/>
            <w:right w:val="none" w:sz="0" w:space="0" w:color="auto"/>
          </w:divBdr>
        </w:div>
      </w:divsChild>
    </w:div>
    <w:div w:id="366106511">
      <w:bodyDiv w:val="1"/>
      <w:marLeft w:val="0"/>
      <w:marRight w:val="0"/>
      <w:marTop w:val="0"/>
      <w:marBottom w:val="0"/>
      <w:divBdr>
        <w:top w:val="none" w:sz="0" w:space="0" w:color="auto"/>
        <w:left w:val="none" w:sz="0" w:space="0" w:color="auto"/>
        <w:bottom w:val="none" w:sz="0" w:space="0" w:color="auto"/>
        <w:right w:val="none" w:sz="0" w:space="0" w:color="auto"/>
      </w:divBdr>
      <w:divsChild>
        <w:div w:id="138621955">
          <w:marLeft w:val="446"/>
          <w:marRight w:val="0"/>
          <w:marTop w:val="0"/>
          <w:marBottom w:val="0"/>
          <w:divBdr>
            <w:top w:val="none" w:sz="0" w:space="0" w:color="auto"/>
            <w:left w:val="none" w:sz="0" w:space="0" w:color="auto"/>
            <w:bottom w:val="none" w:sz="0" w:space="0" w:color="auto"/>
            <w:right w:val="none" w:sz="0" w:space="0" w:color="auto"/>
          </w:divBdr>
        </w:div>
        <w:div w:id="450902673">
          <w:marLeft w:val="547"/>
          <w:marRight w:val="0"/>
          <w:marTop w:val="0"/>
          <w:marBottom w:val="0"/>
          <w:divBdr>
            <w:top w:val="none" w:sz="0" w:space="0" w:color="auto"/>
            <w:left w:val="none" w:sz="0" w:space="0" w:color="auto"/>
            <w:bottom w:val="none" w:sz="0" w:space="0" w:color="auto"/>
            <w:right w:val="none" w:sz="0" w:space="0" w:color="auto"/>
          </w:divBdr>
        </w:div>
        <w:div w:id="480655202">
          <w:marLeft w:val="446"/>
          <w:marRight w:val="0"/>
          <w:marTop w:val="0"/>
          <w:marBottom w:val="0"/>
          <w:divBdr>
            <w:top w:val="none" w:sz="0" w:space="0" w:color="auto"/>
            <w:left w:val="none" w:sz="0" w:space="0" w:color="auto"/>
            <w:bottom w:val="none" w:sz="0" w:space="0" w:color="auto"/>
            <w:right w:val="none" w:sz="0" w:space="0" w:color="auto"/>
          </w:divBdr>
        </w:div>
        <w:div w:id="862597231">
          <w:marLeft w:val="446"/>
          <w:marRight w:val="0"/>
          <w:marTop w:val="0"/>
          <w:marBottom w:val="240"/>
          <w:divBdr>
            <w:top w:val="none" w:sz="0" w:space="0" w:color="auto"/>
            <w:left w:val="none" w:sz="0" w:space="0" w:color="auto"/>
            <w:bottom w:val="none" w:sz="0" w:space="0" w:color="auto"/>
            <w:right w:val="none" w:sz="0" w:space="0" w:color="auto"/>
          </w:divBdr>
        </w:div>
        <w:div w:id="1040276600">
          <w:marLeft w:val="547"/>
          <w:marRight w:val="0"/>
          <w:marTop w:val="0"/>
          <w:marBottom w:val="0"/>
          <w:divBdr>
            <w:top w:val="none" w:sz="0" w:space="0" w:color="auto"/>
            <w:left w:val="none" w:sz="0" w:space="0" w:color="auto"/>
            <w:bottom w:val="none" w:sz="0" w:space="0" w:color="auto"/>
            <w:right w:val="none" w:sz="0" w:space="0" w:color="auto"/>
          </w:divBdr>
        </w:div>
      </w:divsChild>
    </w:div>
    <w:div w:id="369499432">
      <w:bodyDiv w:val="1"/>
      <w:marLeft w:val="0"/>
      <w:marRight w:val="0"/>
      <w:marTop w:val="0"/>
      <w:marBottom w:val="0"/>
      <w:divBdr>
        <w:top w:val="none" w:sz="0" w:space="0" w:color="auto"/>
        <w:left w:val="none" w:sz="0" w:space="0" w:color="auto"/>
        <w:bottom w:val="none" w:sz="0" w:space="0" w:color="auto"/>
        <w:right w:val="none" w:sz="0" w:space="0" w:color="auto"/>
      </w:divBdr>
    </w:div>
    <w:div w:id="431703318">
      <w:bodyDiv w:val="1"/>
      <w:marLeft w:val="0"/>
      <w:marRight w:val="0"/>
      <w:marTop w:val="0"/>
      <w:marBottom w:val="0"/>
      <w:divBdr>
        <w:top w:val="none" w:sz="0" w:space="0" w:color="auto"/>
        <w:left w:val="none" w:sz="0" w:space="0" w:color="auto"/>
        <w:bottom w:val="none" w:sz="0" w:space="0" w:color="auto"/>
        <w:right w:val="none" w:sz="0" w:space="0" w:color="auto"/>
      </w:divBdr>
    </w:div>
    <w:div w:id="473719866">
      <w:bodyDiv w:val="1"/>
      <w:marLeft w:val="0"/>
      <w:marRight w:val="0"/>
      <w:marTop w:val="0"/>
      <w:marBottom w:val="0"/>
      <w:divBdr>
        <w:top w:val="none" w:sz="0" w:space="0" w:color="auto"/>
        <w:left w:val="none" w:sz="0" w:space="0" w:color="auto"/>
        <w:bottom w:val="none" w:sz="0" w:space="0" w:color="auto"/>
        <w:right w:val="none" w:sz="0" w:space="0" w:color="auto"/>
      </w:divBdr>
      <w:divsChild>
        <w:div w:id="926691148">
          <w:marLeft w:val="0"/>
          <w:marRight w:val="0"/>
          <w:marTop w:val="0"/>
          <w:marBottom w:val="0"/>
          <w:divBdr>
            <w:top w:val="none" w:sz="0" w:space="0" w:color="auto"/>
            <w:left w:val="none" w:sz="0" w:space="0" w:color="auto"/>
            <w:bottom w:val="none" w:sz="0" w:space="0" w:color="auto"/>
            <w:right w:val="none" w:sz="0" w:space="0" w:color="auto"/>
          </w:divBdr>
        </w:div>
        <w:div w:id="1211184978">
          <w:marLeft w:val="0"/>
          <w:marRight w:val="0"/>
          <w:marTop w:val="0"/>
          <w:marBottom w:val="0"/>
          <w:divBdr>
            <w:top w:val="none" w:sz="0" w:space="0" w:color="auto"/>
            <w:left w:val="none" w:sz="0" w:space="0" w:color="auto"/>
            <w:bottom w:val="none" w:sz="0" w:space="0" w:color="auto"/>
            <w:right w:val="none" w:sz="0" w:space="0" w:color="auto"/>
          </w:divBdr>
        </w:div>
        <w:div w:id="1461217719">
          <w:marLeft w:val="0"/>
          <w:marRight w:val="0"/>
          <w:marTop w:val="0"/>
          <w:marBottom w:val="0"/>
          <w:divBdr>
            <w:top w:val="none" w:sz="0" w:space="0" w:color="auto"/>
            <w:left w:val="none" w:sz="0" w:space="0" w:color="auto"/>
            <w:bottom w:val="none" w:sz="0" w:space="0" w:color="auto"/>
            <w:right w:val="none" w:sz="0" w:space="0" w:color="auto"/>
          </w:divBdr>
        </w:div>
      </w:divsChild>
    </w:div>
    <w:div w:id="482507288">
      <w:bodyDiv w:val="1"/>
      <w:marLeft w:val="0"/>
      <w:marRight w:val="0"/>
      <w:marTop w:val="0"/>
      <w:marBottom w:val="0"/>
      <w:divBdr>
        <w:top w:val="none" w:sz="0" w:space="0" w:color="auto"/>
        <w:left w:val="none" w:sz="0" w:space="0" w:color="auto"/>
        <w:bottom w:val="none" w:sz="0" w:space="0" w:color="auto"/>
        <w:right w:val="none" w:sz="0" w:space="0" w:color="auto"/>
      </w:divBdr>
    </w:div>
    <w:div w:id="487289377">
      <w:bodyDiv w:val="1"/>
      <w:marLeft w:val="0"/>
      <w:marRight w:val="0"/>
      <w:marTop w:val="0"/>
      <w:marBottom w:val="0"/>
      <w:divBdr>
        <w:top w:val="none" w:sz="0" w:space="0" w:color="auto"/>
        <w:left w:val="none" w:sz="0" w:space="0" w:color="auto"/>
        <w:bottom w:val="none" w:sz="0" w:space="0" w:color="auto"/>
        <w:right w:val="none" w:sz="0" w:space="0" w:color="auto"/>
      </w:divBdr>
    </w:div>
    <w:div w:id="496457554">
      <w:bodyDiv w:val="1"/>
      <w:marLeft w:val="0"/>
      <w:marRight w:val="0"/>
      <w:marTop w:val="0"/>
      <w:marBottom w:val="0"/>
      <w:divBdr>
        <w:top w:val="none" w:sz="0" w:space="0" w:color="auto"/>
        <w:left w:val="none" w:sz="0" w:space="0" w:color="auto"/>
        <w:bottom w:val="none" w:sz="0" w:space="0" w:color="auto"/>
        <w:right w:val="none" w:sz="0" w:space="0" w:color="auto"/>
      </w:divBdr>
      <w:divsChild>
        <w:div w:id="164325390">
          <w:marLeft w:val="274"/>
          <w:marRight w:val="0"/>
          <w:marTop w:val="0"/>
          <w:marBottom w:val="0"/>
          <w:divBdr>
            <w:top w:val="none" w:sz="0" w:space="0" w:color="auto"/>
            <w:left w:val="none" w:sz="0" w:space="0" w:color="auto"/>
            <w:bottom w:val="none" w:sz="0" w:space="0" w:color="auto"/>
            <w:right w:val="none" w:sz="0" w:space="0" w:color="auto"/>
          </w:divBdr>
        </w:div>
        <w:div w:id="586815050">
          <w:marLeft w:val="274"/>
          <w:marRight w:val="0"/>
          <w:marTop w:val="0"/>
          <w:marBottom w:val="0"/>
          <w:divBdr>
            <w:top w:val="none" w:sz="0" w:space="0" w:color="auto"/>
            <w:left w:val="none" w:sz="0" w:space="0" w:color="auto"/>
            <w:bottom w:val="none" w:sz="0" w:space="0" w:color="auto"/>
            <w:right w:val="none" w:sz="0" w:space="0" w:color="auto"/>
          </w:divBdr>
        </w:div>
        <w:div w:id="1081753965">
          <w:marLeft w:val="274"/>
          <w:marRight w:val="0"/>
          <w:marTop w:val="0"/>
          <w:marBottom w:val="0"/>
          <w:divBdr>
            <w:top w:val="none" w:sz="0" w:space="0" w:color="auto"/>
            <w:left w:val="none" w:sz="0" w:space="0" w:color="auto"/>
            <w:bottom w:val="none" w:sz="0" w:space="0" w:color="auto"/>
            <w:right w:val="none" w:sz="0" w:space="0" w:color="auto"/>
          </w:divBdr>
        </w:div>
      </w:divsChild>
    </w:div>
    <w:div w:id="625166156">
      <w:bodyDiv w:val="1"/>
      <w:marLeft w:val="0"/>
      <w:marRight w:val="0"/>
      <w:marTop w:val="0"/>
      <w:marBottom w:val="0"/>
      <w:divBdr>
        <w:top w:val="none" w:sz="0" w:space="0" w:color="auto"/>
        <w:left w:val="none" w:sz="0" w:space="0" w:color="auto"/>
        <w:bottom w:val="none" w:sz="0" w:space="0" w:color="auto"/>
        <w:right w:val="none" w:sz="0" w:space="0" w:color="auto"/>
      </w:divBdr>
      <w:divsChild>
        <w:div w:id="1244683396">
          <w:marLeft w:val="0"/>
          <w:marRight w:val="0"/>
          <w:marTop w:val="0"/>
          <w:marBottom w:val="0"/>
          <w:divBdr>
            <w:top w:val="none" w:sz="0" w:space="0" w:color="auto"/>
            <w:left w:val="none" w:sz="0" w:space="0" w:color="auto"/>
            <w:bottom w:val="none" w:sz="0" w:space="0" w:color="auto"/>
            <w:right w:val="none" w:sz="0" w:space="0" w:color="auto"/>
          </w:divBdr>
        </w:div>
        <w:div w:id="1258516292">
          <w:marLeft w:val="0"/>
          <w:marRight w:val="0"/>
          <w:marTop w:val="0"/>
          <w:marBottom w:val="0"/>
          <w:divBdr>
            <w:top w:val="none" w:sz="0" w:space="0" w:color="auto"/>
            <w:left w:val="none" w:sz="0" w:space="0" w:color="auto"/>
            <w:bottom w:val="none" w:sz="0" w:space="0" w:color="auto"/>
            <w:right w:val="none" w:sz="0" w:space="0" w:color="auto"/>
          </w:divBdr>
        </w:div>
        <w:div w:id="1462728974">
          <w:marLeft w:val="0"/>
          <w:marRight w:val="0"/>
          <w:marTop w:val="0"/>
          <w:marBottom w:val="0"/>
          <w:divBdr>
            <w:top w:val="none" w:sz="0" w:space="0" w:color="auto"/>
            <w:left w:val="none" w:sz="0" w:space="0" w:color="auto"/>
            <w:bottom w:val="none" w:sz="0" w:space="0" w:color="auto"/>
            <w:right w:val="none" w:sz="0" w:space="0" w:color="auto"/>
          </w:divBdr>
        </w:div>
      </w:divsChild>
    </w:div>
    <w:div w:id="741291098">
      <w:bodyDiv w:val="1"/>
      <w:marLeft w:val="0"/>
      <w:marRight w:val="0"/>
      <w:marTop w:val="0"/>
      <w:marBottom w:val="0"/>
      <w:divBdr>
        <w:top w:val="none" w:sz="0" w:space="0" w:color="auto"/>
        <w:left w:val="none" w:sz="0" w:space="0" w:color="auto"/>
        <w:bottom w:val="none" w:sz="0" w:space="0" w:color="auto"/>
        <w:right w:val="none" w:sz="0" w:space="0" w:color="auto"/>
      </w:divBdr>
    </w:div>
    <w:div w:id="772164344">
      <w:bodyDiv w:val="1"/>
      <w:marLeft w:val="0"/>
      <w:marRight w:val="0"/>
      <w:marTop w:val="0"/>
      <w:marBottom w:val="0"/>
      <w:divBdr>
        <w:top w:val="none" w:sz="0" w:space="0" w:color="auto"/>
        <w:left w:val="none" w:sz="0" w:space="0" w:color="auto"/>
        <w:bottom w:val="none" w:sz="0" w:space="0" w:color="auto"/>
        <w:right w:val="none" w:sz="0" w:space="0" w:color="auto"/>
      </w:divBdr>
    </w:div>
    <w:div w:id="777873357">
      <w:bodyDiv w:val="1"/>
      <w:marLeft w:val="0"/>
      <w:marRight w:val="0"/>
      <w:marTop w:val="0"/>
      <w:marBottom w:val="0"/>
      <w:divBdr>
        <w:top w:val="none" w:sz="0" w:space="0" w:color="auto"/>
        <w:left w:val="none" w:sz="0" w:space="0" w:color="auto"/>
        <w:bottom w:val="none" w:sz="0" w:space="0" w:color="auto"/>
        <w:right w:val="none" w:sz="0" w:space="0" w:color="auto"/>
      </w:divBdr>
    </w:div>
    <w:div w:id="929579618">
      <w:bodyDiv w:val="1"/>
      <w:marLeft w:val="0"/>
      <w:marRight w:val="0"/>
      <w:marTop w:val="0"/>
      <w:marBottom w:val="0"/>
      <w:divBdr>
        <w:top w:val="none" w:sz="0" w:space="0" w:color="auto"/>
        <w:left w:val="none" w:sz="0" w:space="0" w:color="auto"/>
        <w:bottom w:val="none" w:sz="0" w:space="0" w:color="auto"/>
        <w:right w:val="none" w:sz="0" w:space="0" w:color="auto"/>
      </w:divBdr>
    </w:div>
    <w:div w:id="936986827">
      <w:bodyDiv w:val="1"/>
      <w:marLeft w:val="0"/>
      <w:marRight w:val="0"/>
      <w:marTop w:val="0"/>
      <w:marBottom w:val="0"/>
      <w:divBdr>
        <w:top w:val="none" w:sz="0" w:space="0" w:color="auto"/>
        <w:left w:val="none" w:sz="0" w:space="0" w:color="auto"/>
        <w:bottom w:val="none" w:sz="0" w:space="0" w:color="auto"/>
        <w:right w:val="none" w:sz="0" w:space="0" w:color="auto"/>
      </w:divBdr>
    </w:div>
    <w:div w:id="944461122">
      <w:bodyDiv w:val="1"/>
      <w:marLeft w:val="0"/>
      <w:marRight w:val="0"/>
      <w:marTop w:val="0"/>
      <w:marBottom w:val="0"/>
      <w:divBdr>
        <w:top w:val="none" w:sz="0" w:space="0" w:color="auto"/>
        <w:left w:val="none" w:sz="0" w:space="0" w:color="auto"/>
        <w:bottom w:val="none" w:sz="0" w:space="0" w:color="auto"/>
        <w:right w:val="none" w:sz="0" w:space="0" w:color="auto"/>
      </w:divBdr>
    </w:div>
    <w:div w:id="977540029">
      <w:bodyDiv w:val="1"/>
      <w:marLeft w:val="0"/>
      <w:marRight w:val="0"/>
      <w:marTop w:val="0"/>
      <w:marBottom w:val="0"/>
      <w:divBdr>
        <w:top w:val="none" w:sz="0" w:space="0" w:color="auto"/>
        <w:left w:val="none" w:sz="0" w:space="0" w:color="auto"/>
        <w:bottom w:val="none" w:sz="0" w:space="0" w:color="auto"/>
        <w:right w:val="none" w:sz="0" w:space="0" w:color="auto"/>
      </w:divBdr>
    </w:div>
    <w:div w:id="992686000">
      <w:bodyDiv w:val="1"/>
      <w:marLeft w:val="0"/>
      <w:marRight w:val="0"/>
      <w:marTop w:val="0"/>
      <w:marBottom w:val="0"/>
      <w:divBdr>
        <w:top w:val="none" w:sz="0" w:space="0" w:color="auto"/>
        <w:left w:val="none" w:sz="0" w:space="0" w:color="auto"/>
        <w:bottom w:val="none" w:sz="0" w:space="0" w:color="auto"/>
        <w:right w:val="none" w:sz="0" w:space="0" w:color="auto"/>
      </w:divBdr>
    </w:div>
    <w:div w:id="1031421002">
      <w:bodyDiv w:val="1"/>
      <w:marLeft w:val="0"/>
      <w:marRight w:val="0"/>
      <w:marTop w:val="0"/>
      <w:marBottom w:val="0"/>
      <w:divBdr>
        <w:top w:val="none" w:sz="0" w:space="0" w:color="auto"/>
        <w:left w:val="none" w:sz="0" w:space="0" w:color="auto"/>
        <w:bottom w:val="none" w:sz="0" w:space="0" w:color="auto"/>
        <w:right w:val="none" w:sz="0" w:space="0" w:color="auto"/>
      </w:divBdr>
    </w:div>
    <w:div w:id="1052268457">
      <w:bodyDiv w:val="1"/>
      <w:marLeft w:val="0"/>
      <w:marRight w:val="0"/>
      <w:marTop w:val="0"/>
      <w:marBottom w:val="0"/>
      <w:divBdr>
        <w:top w:val="none" w:sz="0" w:space="0" w:color="auto"/>
        <w:left w:val="none" w:sz="0" w:space="0" w:color="auto"/>
        <w:bottom w:val="none" w:sz="0" w:space="0" w:color="auto"/>
        <w:right w:val="none" w:sz="0" w:space="0" w:color="auto"/>
      </w:divBdr>
    </w:div>
    <w:div w:id="1066343368">
      <w:bodyDiv w:val="1"/>
      <w:marLeft w:val="0"/>
      <w:marRight w:val="0"/>
      <w:marTop w:val="0"/>
      <w:marBottom w:val="0"/>
      <w:divBdr>
        <w:top w:val="none" w:sz="0" w:space="0" w:color="auto"/>
        <w:left w:val="none" w:sz="0" w:space="0" w:color="auto"/>
        <w:bottom w:val="none" w:sz="0" w:space="0" w:color="auto"/>
        <w:right w:val="none" w:sz="0" w:space="0" w:color="auto"/>
      </w:divBdr>
    </w:div>
    <w:div w:id="1111437969">
      <w:bodyDiv w:val="1"/>
      <w:marLeft w:val="0"/>
      <w:marRight w:val="0"/>
      <w:marTop w:val="0"/>
      <w:marBottom w:val="0"/>
      <w:divBdr>
        <w:top w:val="none" w:sz="0" w:space="0" w:color="auto"/>
        <w:left w:val="none" w:sz="0" w:space="0" w:color="auto"/>
        <w:bottom w:val="none" w:sz="0" w:space="0" w:color="auto"/>
        <w:right w:val="none" w:sz="0" w:space="0" w:color="auto"/>
      </w:divBdr>
    </w:div>
    <w:div w:id="1187448404">
      <w:bodyDiv w:val="1"/>
      <w:marLeft w:val="0"/>
      <w:marRight w:val="0"/>
      <w:marTop w:val="0"/>
      <w:marBottom w:val="0"/>
      <w:divBdr>
        <w:top w:val="none" w:sz="0" w:space="0" w:color="auto"/>
        <w:left w:val="none" w:sz="0" w:space="0" w:color="auto"/>
        <w:bottom w:val="none" w:sz="0" w:space="0" w:color="auto"/>
        <w:right w:val="none" w:sz="0" w:space="0" w:color="auto"/>
      </w:divBdr>
    </w:div>
    <w:div w:id="1220824154">
      <w:bodyDiv w:val="1"/>
      <w:marLeft w:val="0"/>
      <w:marRight w:val="0"/>
      <w:marTop w:val="0"/>
      <w:marBottom w:val="0"/>
      <w:divBdr>
        <w:top w:val="none" w:sz="0" w:space="0" w:color="auto"/>
        <w:left w:val="none" w:sz="0" w:space="0" w:color="auto"/>
        <w:bottom w:val="none" w:sz="0" w:space="0" w:color="auto"/>
        <w:right w:val="none" w:sz="0" w:space="0" w:color="auto"/>
      </w:divBdr>
      <w:divsChild>
        <w:div w:id="328095072">
          <w:marLeft w:val="0"/>
          <w:marRight w:val="0"/>
          <w:marTop w:val="0"/>
          <w:marBottom w:val="0"/>
          <w:divBdr>
            <w:top w:val="none" w:sz="0" w:space="0" w:color="auto"/>
            <w:left w:val="none" w:sz="0" w:space="0" w:color="auto"/>
            <w:bottom w:val="none" w:sz="0" w:space="0" w:color="auto"/>
            <w:right w:val="none" w:sz="0" w:space="0" w:color="auto"/>
          </w:divBdr>
        </w:div>
        <w:div w:id="461536557">
          <w:marLeft w:val="0"/>
          <w:marRight w:val="0"/>
          <w:marTop w:val="0"/>
          <w:marBottom w:val="0"/>
          <w:divBdr>
            <w:top w:val="none" w:sz="0" w:space="0" w:color="auto"/>
            <w:left w:val="none" w:sz="0" w:space="0" w:color="auto"/>
            <w:bottom w:val="none" w:sz="0" w:space="0" w:color="auto"/>
            <w:right w:val="none" w:sz="0" w:space="0" w:color="auto"/>
          </w:divBdr>
        </w:div>
        <w:div w:id="552347167">
          <w:marLeft w:val="0"/>
          <w:marRight w:val="0"/>
          <w:marTop w:val="0"/>
          <w:marBottom w:val="0"/>
          <w:divBdr>
            <w:top w:val="none" w:sz="0" w:space="0" w:color="auto"/>
            <w:left w:val="none" w:sz="0" w:space="0" w:color="auto"/>
            <w:bottom w:val="none" w:sz="0" w:space="0" w:color="auto"/>
            <w:right w:val="none" w:sz="0" w:space="0" w:color="auto"/>
          </w:divBdr>
        </w:div>
        <w:div w:id="738283811">
          <w:marLeft w:val="0"/>
          <w:marRight w:val="0"/>
          <w:marTop w:val="0"/>
          <w:marBottom w:val="0"/>
          <w:divBdr>
            <w:top w:val="none" w:sz="0" w:space="0" w:color="auto"/>
            <w:left w:val="none" w:sz="0" w:space="0" w:color="auto"/>
            <w:bottom w:val="none" w:sz="0" w:space="0" w:color="auto"/>
            <w:right w:val="none" w:sz="0" w:space="0" w:color="auto"/>
          </w:divBdr>
        </w:div>
        <w:div w:id="1091975152">
          <w:marLeft w:val="0"/>
          <w:marRight w:val="0"/>
          <w:marTop w:val="0"/>
          <w:marBottom w:val="0"/>
          <w:divBdr>
            <w:top w:val="none" w:sz="0" w:space="0" w:color="auto"/>
            <w:left w:val="none" w:sz="0" w:space="0" w:color="auto"/>
            <w:bottom w:val="none" w:sz="0" w:space="0" w:color="auto"/>
            <w:right w:val="none" w:sz="0" w:space="0" w:color="auto"/>
          </w:divBdr>
        </w:div>
        <w:div w:id="1469468741">
          <w:marLeft w:val="0"/>
          <w:marRight w:val="0"/>
          <w:marTop w:val="0"/>
          <w:marBottom w:val="0"/>
          <w:divBdr>
            <w:top w:val="none" w:sz="0" w:space="0" w:color="auto"/>
            <w:left w:val="none" w:sz="0" w:space="0" w:color="auto"/>
            <w:bottom w:val="none" w:sz="0" w:space="0" w:color="auto"/>
            <w:right w:val="none" w:sz="0" w:space="0" w:color="auto"/>
          </w:divBdr>
        </w:div>
        <w:div w:id="1822844641">
          <w:marLeft w:val="0"/>
          <w:marRight w:val="0"/>
          <w:marTop w:val="0"/>
          <w:marBottom w:val="0"/>
          <w:divBdr>
            <w:top w:val="none" w:sz="0" w:space="0" w:color="auto"/>
            <w:left w:val="none" w:sz="0" w:space="0" w:color="auto"/>
            <w:bottom w:val="none" w:sz="0" w:space="0" w:color="auto"/>
            <w:right w:val="none" w:sz="0" w:space="0" w:color="auto"/>
          </w:divBdr>
        </w:div>
        <w:div w:id="1883133727">
          <w:marLeft w:val="0"/>
          <w:marRight w:val="0"/>
          <w:marTop w:val="0"/>
          <w:marBottom w:val="0"/>
          <w:divBdr>
            <w:top w:val="none" w:sz="0" w:space="0" w:color="auto"/>
            <w:left w:val="none" w:sz="0" w:space="0" w:color="auto"/>
            <w:bottom w:val="none" w:sz="0" w:space="0" w:color="auto"/>
            <w:right w:val="none" w:sz="0" w:space="0" w:color="auto"/>
          </w:divBdr>
        </w:div>
        <w:div w:id="1991205836">
          <w:marLeft w:val="0"/>
          <w:marRight w:val="0"/>
          <w:marTop w:val="0"/>
          <w:marBottom w:val="0"/>
          <w:divBdr>
            <w:top w:val="none" w:sz="0" w:space="0" w:color="auto"/>
            <w:left w:val="none" w:sz="0" w:space="0" w:color="auto"/>
            <w:bottom w:val="none" w:sz="0" w:space="0" w:color="auto"/>
            <w:right w:val="none" w:sz="0" w:space="0" w:color="auto"/>
          </w:divBdr>
        </w:div>
      </w:divsChild>
    </w:div>
    <w:div w:id="1233584719">
      <w:bodyDiv w:val="1"/>
      <w:marLeft w:val="0"/>
      <w:marRight w:val="0"/>
      <w:marTop w:val="0"/>
      <w:marBottom w:val="0"/>
      <w:divBdr>
        <w:top w:val="none" w:sz="0" w:space="0" w:color="auto"/>
        <w:left w:val="none" w:sz="0" w:space="0" w:color="auto"/>
        <w:bottom w:val="none" w:sz="0" w:space="0" w:color="auto"/>
        <w:right w:val="none" w:sz="0" w:space="0" w:color="auto"/>
      </w:divBdr>
      <w:divsChild>
        <w:div w:id="765419663">
          <w:marLeft w:val="0"/>
          <w:marRight w:val="0"/>
          <w:marTop w:val="0"/>
          <w:marBottom w:val="0"/>
          <w:divBdr>
            <w:top w:val="none" w:sz="0" w:space="0" w:color="auto"/>
            <w:left w:val="none" w:sz="0" w:space="0" w:color="auto"/>
            <w:bottom w:val="none" w:sz="0" w:space="0" w:color="auto"/>
            <w:right w:val="none" w:sz="0" w:space="0" w:color="auto"/>
          </w:divBdr>
        </w:div>
        <w:div w:id="1045063193">
          <w:marLeft w:val="0"/>
          <w:marRight w:val="0"/>
          <w:marTop w:val="0"/>
          <w:marBottom w:val="0"/>
          <w:divBdr>
            <w:top w:val="none" w:sz="0" w:space="0" w:color="auto"/>
            <w:left w:val="none" w:sz="0" w:space="0" w:color="auto"/>
            <w:bottom w:val="none" w:sz="0" w:space="0" w:color="auto"/>
            <w:right w:val="none" w:sz="0" w:space="0" w:color="auto"/>
          </w:divBdr>
        </w:div>
        <w:div w:id="1107895213">
          <w:marLeft w:val="0"/>
          <w:marRight w:val="0"/>
          <w:marTop w:val="0"/>
          <w:marBottom w:val="0"/>
          <w:divBdr>
            <w:top w:val="none" w:sz="0" w:space="0" w:color="auto"/>
            <w:left w:val="none" w:sz="0" w:space="0" w:color="auto"/>
            <w:bottom w:val="none" w:sz="0" w:space="0" w:color="auto"/>
            <w:right w:val="none" w:sz="0" w:space="0" w:color="auto"/>
          </w:divBdr>
        </w:div>
        <w:div w:id="1523936202">
          <w:marLeft w:val="0"/>
          <w:marRight w:val="0"/>
          <w:marTop w:val="0"/>
          <w:marBottom w:val="0"/>
          <w:divBdr>
            <w:top w:val="none" w:sz="0" w:space="0" w:color="auto"/>
            <w:left w:val="none" w:sz="0" w:space="0" w:color="auto"/>
            <w:bottom w:val="none" w:sz="0" w:space="0" w:color="auto"/>
            <w:right w:val="none" w:sz="0" w:space="0" w:color="auto"/>
          </w:divBdr>
        </w:div>
        <w:div w:id="1760327191">
          <w:marLeft w:val="0"/>
          <w:marRight w:val="0"/>
          <w:marTop w:val="0"/>
          <w:marBottom w:val="0"/>
          <w:divBdr>
            <w:top w:val="none" w:sz="0" w:space="0" w:color="auto"/>
            <w:left w:val="none" w:sz="0" w:space="0" w:color="auto"/>
            <w:bottom w:val="none" w:sz="0" w:space="0" w:color="auto"/>
            <w:right w:val="none" w:sz="0" w:space="0" w:color="auto"/>
          </w:divBdr>
        </w:div>
        <w:div w:id="1971858730">
          <w:marLeft w:val="0"/>
          <w:marRight w:val="0"/>
          <w:marTop w:val="0"/>
          <w:marBottom w:val="0"/>
          <w:divBdr>
            <w:top w:val="none" w:sz="0" w:space="0" w:color="auto"/>
            <w:left w:val="none" w:sz="0" w:space="0" w:color="auto"/>
            <w:bottom w:val="none" w:sz="0" w:space="0" w:color="auto"/>
            <w:right w:val="none" w:sz="0" w:space="0" w:color="auto"/>
          </w:divBdr>
        </w:div>
      </w:divsChild>
    </w:div>
    <w:div w:id="1238588346">
      <w:bodyDiv w:val="1"/>
      <w:marLeft w:val="0"/>
      <w:marRight w:val="0"/>
      <w:marTop w:val="0"/>
      <w:marBottom w:val="0"/>
      <w:divBdr>
        <w:top w:val="none" w:sz="0" w:space="0" w:color="auto"/>
        <w:left w:val="none" w:sz="0" w:space="0" w:color="auto"/>
        <w:bottom w:val="none" w:sz="0" w:space="0" w:color="auto"/>
        <w:right w:val="none" w:sz="0" w:space="0" w:color="auto"/>
      </w:divBdr>
      <w:divsChild>
        <w:div w:id="248470502">
          <w:marLeft w:val="1166"/>
          <w:marRight w:val="0"/>
          <w:marTop w:val="0"/>
          <w:marBottom w:val="160"/>
          <w:divBdr>
            <w:top w:val="none" w:sz="0" w:space="0" w:color="auto"/>
            <w:left w:val="none" w:sz="0" w:space="0" w:color="auto"/>
            <w:bottom w:val="none" w:sz="0" w:space="0" w:color="auto"/>
            <w:right w:val="none" w:sz="0" w:space="0" w:color="auto"/>
          </w:divBdr>
        </w:div>
        <w:div w:id="483161860">
          <w:marLeft w:val="446"/>
          <w:marRight w:val="0"/>
          <w:marTop w:val="0"/>
          <w:marBottom w:val="160"/>
          <w:divBdr>
            <w:top w:val="none" w:sz="0" w:space="0" w:color="auto"/>
            <w:left w:val="none" w:sz="0" w:space="0" w:color="auto"/>
            <w:bottom w:val="none" w:sz="0" w:space="0" w:color="auto"/>
            <w:right w:val="none" w:sz="0" w:space="0" w:color="auto"/>
          </w:divBdr>
        </w:div>
        <w:div w:id="666597790">
          <w:marLeft w:val="446"/>
          <w:marRight w:val="0"/>
          <w:marTop w:val="0"/>
          <w:marBottom w:val="160"/>
          <w:divBdr>
            <w:top w:val="none" w:sz="0" w:space="0" w:color="auto"/>
            <w:left w:val="none" w:sz="0" w:space="0" w:color="auto"/>
            <w:bottom w:val="none" w:sz="0" w:space="0" w:color="auto"/>
            <w:right w:val="none" w:sz="0" w:space="0" w:color="auto"/>
          </w:divBdr>
        </w:div>
        <w:div w:id="747654873">
          <w:marLeft w:val="446"/>
          <w:marRight w:val="0"/>
          <w:marTop w:val="0"/>
          <w:marBottom w:val="160"/>
          <w:divBdr>
            <w:top w:val="none" w:sz="0" w:space="0" w:color="auto"/>
            <w:left w:val="none" w:sz="0" w:space="0" w:color="auto"/>
            <w:bottom w:val="none" w:sz="0" w:space="0" w:color="auto"/>
            <w:right w:val="none" w:sz="0" w:space="0" w:color="auto"/>
          </w:divBdr>
        </w:div>
        <w:div w:id="799765601">
          <w:marLeft w:val="446"/>
          <w:marRight w:val="0"/>
          <w:marTop w:val="0"/>
          <w:marBottom w:val="160"/>
          <w:divBdr>
            <w:top w:val="none" w:sz="0" w:space="0" w:color="auto"/>
            <w:left w:val="none" w:sz="0" w:space="0" w:color="auto"/>
            <w:bottom w:val="none" w:sz="0" w:space="0" w:color="auto"/>
            <w:right w:val="none" w:sz="0" w:space="0" w:color="auto"/>
          </w:divBdr>
        </w:div>
        <w:div w:id="895435312">
          <w:marLeft w:val="446"/>
          <w:marRight w:val="0"/>
          <w:marTop w:val="0"/>
          <w:marBottom w:val="160"/>
          <w:divBdr>
            <w:top w:val="none" w:sz="0" w:space="0" w:color="auto"/>
            <w:left w:val="none" w:sz="0" w:space="0" w:color="auto"/>
            <w:bottom w:val="none" w:sz="0" w:space="0" w:color="auto"/>
            <w:right w:val="none" w:sz="0" w:space="0" w:color="auto"/>
          </w:divBdr>
        </w:div>
        <w:div w:id="899560813">
          <w:marLeft w:val="446"/>
          <w:marRight w:val="0"/>
          <w:marTop w:val="0"/>
          <w:marBottom w:val="160"/>
          <w:divBdr>
            <w:top w:val="none" w:sz="0" w:space="0" w:color="auto"/>
            <w:left w:val="none" w:sz="0" w:space="0" w:color="auto"/>
            <w:bottom w:val="none" w:sz="0" w:space="0" w:color="auto"/>
            <w:right w:val="none" w:sz="0" w:space="0" w:color="auto"/>
          </w:divBdr>
        </w:div>
        <w:div w:id="967469224">
          <w:marLeft w:val="1166"/>
          <w:marRight w:val="0"/>
          <w:marTop w:val="0"/>
          <w:marBottom w:val="160"/>
          <w:divBdr>
            <w:top w:val="none" w:sz="0" w:space="0" w:color="auto"/>
            <w:left w:val="none" w:sz="0" w:space="0" w:color="auto"/>
            <w:bottom w:val="none" w:sz="0" w:space="0" w:color="auto"/>
            <w:right w:val="none" w:sz="0" w:space="0" w:color="auto"/>
          </w:divBdr>
        </w:div>
        <w:div w:id="987976314">
          <w:marLeft w:val="446"/>
          <w:marRight w:val="0"/>
          <w:marTop w:val="0"/>
          <w:marBottom w:val="160"/>
          <w:divBdr>
            <w:top w:val="none" w:sz="0" w:space="0" w:color="auto"/>
            <w:left w:val="none" w:sz="0" w:space="0" w:color="auto"/>
            <w:bottom w:val="none" w:sz="0" w:space="0" w:color="auto"/>
            <w:right w:val="none" w:sz="0" w:space="0" w:color="auto"/>
          </w:divBdr>
        </w:div>
        <w:div w:id="1088312340">
          <w:marLeft w:val="446"/>
          <w:marRight w:val="0"/>
          <w:marTop w:val="0"/>
          <w:marBottom w:val="160"/>
          <w:divBdr>
            <w:top w:val="none" w:sz="0" w:space="0" w:color="auto"/>
            <w:left w:val="none" w:sz="0" w:space="0" w:color="auto"/>
            <w:bottom w:val="none" w:sz="0" w:space="0" w:color="auto"/>
            <w:right w:val="none" w:sz="0" w:space="0" w:color="auto"/>
          </w:divBdr>
        </w:div>
        <w:div w:id="1449012908">
          <w:marLeft w:val="1166"/>
          <w:marRight w:val="0"/>
          <w:marTop w:val="0"/>
          <w:marBottom w:val="160"/>
          <w:divBdr>
            <w:top w:val="none" w:sz="0" w:space="0" w:color="auto"/>
            <w:left w:val="none" w:sz="0" w:space="0" w:color="auto"/>
            <w:bottom w:val="none" w:sz="0" w:space="0" w:color="auto"/>
            <w:right w:val="none" w:sz="0" w:space="0" w:color="auto"/>
          </w:divBdr>
        </w:div>
        <w:div w:id="1465192124">
          <w:marLeft w:val="446"/>
          <w:marRight w:val="0"/>
          <w:marTop w:val="0"/>
          <w:marBottom w:val="160"/>
          <w:divBdr>
            <w:top w:val="none" w:sz="0" w:space="0" w:color="auto"/>
            <w:left w:val="none" w:sz="0" w:space="0" w:color="auto"/>
            <w:bottom w:val="none" w:sz="0" w:space="0" w:color="auto"/>
            <w:right w:val="none" w:sz="0" w:space="0" w:color="auto"/>
          </w:divBdr>
        </w:div>
        <w:div w:id="1689409841">
          <w:marLeft w:val="446"/>
          <w:marRight w:val="0"/>
          <w:marTop w:val="0"/>
          <w:marBottom w:val="160"/>
          <w:divBdr>
            <w:top w:val="none" w:sz="0" w:space="0" w:color="auto"/>
            <w:left w:val="none" w:sz="0" w:space="0" w:color="auto"/>
            <w:bottom w:val="none" w:sz="0" w:space="0" w:color="auto"/>
            <w:right w:val="none" w:sz="0" w:space="0" w:color="auto"/>
          </w:divBdr>
        </w:div>
        <w:div w:id="1738626021">
          <w:marLeft w:val="446"/>
          <w:marRight w:val="0"/>
          <w:marTop w:val="0"/>
          <w:marBottom w:val="160"/>
          <w:divBdr>
            <w:top w:val="none" w:sz="0" w:space="0" w:color="auto"/>
            <w:left w:val="none" w:sz="0" w:space="0" w:color="auto"/>
            <w:bottom w:val="none" w:sz="0" w:space="0" w:color="auto"/>
            <w:right w:val="none" w:sz="0" w:space="0" w:color="auto"/>
          </w:divBdr>
        </w:div>
      </w:divsChild>
    </w:div>
    <w:div w:id="1302342305">
      <w:bodyDiv w:val="1"/>
      <w:marLeft w:val="0"/>
      <w:marRight w:val="0"/>
      <w:marTop w:val="0"/>
      <w:marBottom w:val="0"/>
      <w:divBdr>
        <w:top w:val="none" w:sz="0" w:space="0" w:color="auto"/>
        <w:left w:val="none" w:sz="0" w:space="0" w:color="auto"/>
        <w:bottom w:val="none" w:sz="0" w:space="0" w:color="auto"/>
        <w:right w:val="none" w:sz="0" w:space="0" w:color="auto"/>
      </w:divBdr>
      <w:divsChild>
        <w:div w:id="218367989">
          <w:marLeft w:val="0"/>
          <w:marRight w:val="0"/>
          <w:marTop w:val="0"/>
          <w:marBottom w:val="0"/>
          <w:divBdr>
            <w:top w:val="none" w:sz="0" w:space="0" w:color="auto"/>
            <w:left w:val="none" w:sz="0" w:space="0" w:color="auto"/>
            <w:bottom w:val="none" w:sz="0" w:space="0" w:color="auto"/>
            <w:right w:val="none" w:sz="0" w:space="0" w:color="auto"/>
          </w:divBdr>
        </w:div>
        <w:div w:id="323163985">
          <w:marLeft w:val="0"/>
          <w:marRight w:val="0"/>
          <w:marTop w:val="0"/>
          <w:marBottom w:val="0"/>
          <w:divBdr>
            <w:top w:val="none" w:sz="0" w:space="0" w:color="auto"/>
            <w:left w:val="none" w:sz="0" w:space="0" w:color="auto"/>
            <w:bottom w:val="none" w:sz="0" w:space="0" w:color="auto"/>
            <w:right w:val="none" w:sz="0" w:space="0" w:color="auto"/>
          </w:divBdr>
        </w:div>
        <w:div w:id="414669200">
          <w:marLeft w:val="0"/>
          <w:marRight w:val="0"/>
          <w:marTop w:val="0"/>
          <w:marBottom w:val="0"/>
          <w:divBdr>
            <w:top w:val="none" w:sz="0" w:space="0" w:color="auto"/>
            <w:left w:val="none" w:sz="0" w:space="0" w:color="auto"/>
            <w:bottom w:val="none" w:sz="0" w:space="0" w:color="auto"/>
            <w:right w:val="none" w:sz="0" w:space="0" w:color="auto"/>
          </w:divBdr>
        </w:div>
        <w:div w:id="1413114381">
          <w:marLeft w:val="0"/>
          <w:marRight w:val="0"/>
          <w:marTop w:val="0"/>
          <w:marBottom w:val="0"/>
          <w:divBdr>
            <w:top w:val="none" w:sz="0" w:space="0" w:color="auto"/>
            <w:left w:val="none" w:sz="0" w:space="0" w:color="auto"/>
            <w:bottom w:val="none" w:sz="0" w:space="0" w:color="auto"/>
            <w:right w:val="none" w:sz="0" w:space="0" w:color="auto"/>
          </w:divBdr>
        </w:div>
      </w:divsChild>
    </w:div>
    <w:div w:id="1383215195">
      <w:bodyDiv w:val="1"/>
      <w:marLeft w:val="0"/>
      <w:marRight w:val="0"/>
      <w:marTop w:val="0"/>
      <w:marBottom w:val="0"/>
      <w:divBdr>
        <w:top w:val="none" w:sz="0" w:space="0" w:color="auto"/>
        <w:left w:val="none" w:sz="0" w:space="0" w:color="auto"/>
        <w:bottom w:val="none" w:sz="0" w:space="0" w:color="auto"/>
        <w:right w:val="none" w:sz="0" w:space="0" w:color="auto"/>
      </w:divBdr>
      <w:divsChild>
        <w:div w:id="294414762">
          <w:marLeft w:val="1166"/>
          <w:marRight w:val="0"/>
          <w:marTop w:val="0"/>
          <w:marBottom w:val="240"/>
          <w:divBdr>
            <w:top w:val="none" w:sz="0" w:space="0" w:color="auto"/>
            <w:left w:val="none" w:sz="0" w:space="0" w:color="auto"/>
            <w:bottom w:val="none" w:sz="0" w:space="0" w:color="auto"/>
            <w:right w:val="none" w:sz="0" w:space="0" w:color="auto"/>
          </w:divBdr>
        </w:div>
        <w:div w:id="836191136">
          <w:marLeft w:val="1166"/>
          <w:marRight w:val="0"/>
          <w:marTop w:val="0"/>
          <w:marBottom w:val="0"/>
          <w:divBdr>
            <w:top w:val="none" w:sz="0" w:space="0" w:color="auto"/>
            <w:left w:val="none" w:sz="0" w:space="0" w:color="auto"/>
            <w:bottom w:val="none" w:sz="0" w:space="0" w:color="auto"/>
            <w:right w:val="none" w:sz="0" w:space="0" w:color="auto"/>
          </w:divBdr>
        </w:div>
        <w:div w:id="1893809072">
          <w:marLeft w:val="1166"/>
          <w:marRight w:val="0"/>
          <w:marTop w:val="0"/>
          <w:marBottom w:val="0"/>
          <w:divBdr>
            <w:top w:val="none" w:sz="0" w:space="0" w:color="auto"/>
            <w:left w:val="none" w:sz="0" w:space="0" w:color="auto"/>
            <w:bottom w:val="none" w:sz="0" w:space="0" w:color="auto"/>
            <w:right w:val="none" w:sz="0" w:space="0" w:color="auto"/>
          </w:divBdr>
        </w:div>
      </w:divsChild>
    </w:div>
    <w:div w:id="1405643846">
      <w:bodyDiv w:val="1"/>
      <w:marLeft w:val="0"/>
      <w:marRight w:val="0"/>
      <w:marTop w:val="0"/>
      <w:marBottom w:val="0"/>
      <w:divBdr>
        <w:top w:val="none" w:sz="0" w:space="0" w:color="auto"/>
        <w:left w:val="none" w:sz="0" w:space="0" w:color="auto"/>
        <w:bottom w:val="none" w:sz="0" w:space="0" w:color="auto"/>
        <w:right w:val="none" w:sz="0" w:space="0" w:color="auto"/>
      </w:divBdr>
      <w:divsChild>
        <w:div w:id="315915928">
          <w:marLeft w:val="547"/>
          <w:marRight w:val="0"/>
          <w:marTop w:val="0"/>
          <w:marBottom w:val="0"/>
          <w:divBdr>
            <w:top w:val="none" w:sz="0" w:space="0" w:color="auto"/>
            <w:left w:val="none" w:sz="0" w:space="0" w:color="auto"/>
            <w:bottom w:val="none" w:sz="0" w:space="0" w:color="auto"/>
            <w:right w:val="none" w:sz="0" w:space="0" w:color="auto"/>
          </w:divBdr>
        </w:div>
        <w:div w:id="1842743599">
          <w:marLeft w:val="547"/>
          <w:marRight w:val="0"/>
          <w:marTop w:val="0"/>
          <w:marBottom w:val="0"/>
          <w:divBdr>
            <w:top w:val="none" w:sz="0" w:space="0" w:color="auto"/>
            <w:left w:val="none" w:sz="0" w:space="0" w:color="auto"/>
            <w:bottom w:val="none" w:sz="0" w:space="0" w:color="auto"/>
            <w:right w:val="none" w:sz="0" w:space="0" w:color="auto"/>
          </w:divBdr>
        </w:div>
      </w:divsChild>
    </w:div>
    <w:div w:id="1746997631">
      <w:bodyDiv w:val="1"/>
      <w:marLeft w:val="0"/>
      <w:marRight w:val="0"/>
      <w:marTop w:val="0"/>
      <w:marBottom w:val="0"/>
      <w:divBdr>
        <w:top w:val="none" w:sz="0" w:space="0" w:color="auto"/>
        <w:left w:val="none" w:sz="0" w:space="0" w:color="auto"/>
        <w:bottom w:val="none" w:sz="0" w:space="0" w:color="auto"/>
        <w:right w:val="none" w:sz="0" w:space="0" w:color="auto"/>
      </w:divBdr>
      <w:divsChild>
        <w:div w:id="1346396640">
          <w:marLeft w:val="0"/>
          <w:marRight w:val="0"/>
          <w:marTop w:val="0"/>
          <w:marBottom w:val="0"/>
          <w:divBdr>
            <w:top w:val="none" w:sz="0" w:space="0" w:color="auto"/>
            <w:left w:val="none" w:sz="0" w:space="0" w:color="auto"/>
            <w:bottom w:val="none" w:sz="0" w:space="0" w:color="auto"/>
            <w:right w:val="none" w:sz="0" w:space="0" w:color="auto"/>
          </w:divBdr>
        </w:div>
        <w:div w:id="1921865300">
          <w:marLeft w:val="0"/>
          <w:marRight w:val="0"/>
          <w:marTop w:val="0"/>
          <w:marBottom w:val="0"/>
          <w:divBdr>
            <w:top w:val="none" w:sz="0" w:space="0" w:color="auto"/>
            <w:left w:val="none" w:sz="0" w:space="0" w:color="auto"/>
            <w:bottom w:val="none" w:sz="0" w:space="0" w:color="auto"/>
            <w:right w:val="none" w:sz="0" w:space="0" w:color="auto"/>
          </w:divBdr>
        </w:div>
        <w:div w:id="1923368176">
          <w:marLeft w:val="0"/>
          <w:marRight w:val="0"/>
          <w:marTop w:val="0"/>
          <w:marBottom w:val="0"/>
          <w:divBdr>
            <w:top w:val="none" w:sz="0" w:space="0" w:color="auto"/>
            <w:left w:val="none" w:sz="0" w:space="0" w:color="auto"/>
            <w:bottom w:val="none" w:sz="0" w:space="0" w:color="auto"/>
            <w:right w:val="none" w:sz="0" w:space="0" w:color="auto"/>
          </w:divBdr>
        </w:div>
      </w:divsChild>
    </w:div>
    <w:div w:id="1777752264">
      <w:bodyDiv w:val="1"/>
      <w:marLeft w:val="0"/>
      <w:marRight w:val="0"/>
      <w:marTop w:val="0"/>
      <w:marBottom w:val="0"/>
      <w:divBdr>
        <w:top w:val="none" w:sz="0" w:space="0" w:color="auto"/>
        <w:left w:val="none" w:sz="0" w:space="0" w:color="auto"/>
        <w:bottom w:val="none" w:sz="0" w:space="0" w:color="auto"/>
        <w:right w:val="none" w:sz="0" w:space="0" w:color="auto"/>
      </w:divBdr>
    </w:div>
    <w:div w:id="1831555666">
      <w:bodyDiv w:val="1"/>
      <w:marLeft w:val="0"/>
      <w:marRight w:val="0"/>
      <w:marTop w:val="0"/>
      <w:marBottom w:val="0"/>
      <w:divBdr>
        <w:top w:val="none" w:sz="0" w:space="0" w:color="auto"/>
        <w:left w:val="none" w:sz="0" w:space="0" w:color="auto"/>
        <w:bottom w:val="none" w:sz="0" w:space="0" w:color="auto"/>
        <w:right w:val="none" w:sz="0" w:space="0" w:color="auto"/>
      </w:divBdr>
      <w:divsChild>
        <w:div w:id="70351081">
          <w:marLeft w:val="0"/>
          <w:marRight w:val="0"/>
          <w:marTop w:val="0"/>
          <w:marBottom w:val="0"/>
          <w:divBdr>
            <w:top w:val="none" w:sz="0" w:space="0" w:color="auto"/>
            <w:left w:val="none" w:sz="0" w:space="0" w:color="auto"/>
            <w:bottom w:val="none" w:sz="0" w:space="0" w:color="auto"/>
            <w:right w:val="none" w:sz="0" w:space="0" w:color="auto"/>
          </w:divBdr>
        </w:div>
        <w:div w:id="234975757">
          <w:marLeft w:val="0"/>
          <w:marRight w:val="0"/>
          <w:marTop w:val="0"/>
          <w:marBottom w:val="0"/>
          <w:divBdr>
            <w:top w:val="none" w:sz="0" w:space="0" w:color="auto"/>
            <w:left w:val="none" w:sz="0" w:space="0" w:color="auto"/>
            <w:bottom w:val="none" w:sz="0" w:space="0" w:color="auto"/>
            <w:right w:val="none" w:sz="0" w:space="0" w:color="auto"/>
          </w:divBdr>
        </w:div>
        <w:div w:id="819465557">
          <w:marLeft w:val="0"/>
          <w:marRight w:val="0"/>
          <w:marTop w:val="0"/>
          <w:marBottom w:val="0"/>
          <w:divBdr>
            <w:top w:val="none" w:sz="0" w:space="0" w:color="auto"/>
            <w:left w:val="none" w:sz="0" w:space="0" w:color="auto"/>
            <w:bottom w:val="none" w:sz="0" w:space="0" w:color="auto"/>
            <w:right w:val="none" w:sz="0" w:space="0" w:color="auto"/>
          </w:divBdr>
        </w:div>
        <w:div w:id="945190537">
          <w:marLeft w:val="0"/>
          <w:marRight w:val="0"/>
          <w:marTop w:val="0"/>
          <w:marBottom w:val="0"/>
          <w:divBdr>
            <w:top w:val="none" w:sz="0" w:space="0" w:color="auto"/>
            <w:left w:val="none" w:sz="0" w:space="0" w:color="auto"/>
            <w:bottom w:val="none" w:sz="0" w:space="0" w:color="auto"/>
            <w:right w:val="none" w:sz="0" w:space="0" w:color="auto"/>
          </w:divBdr>
        </w:div>
        <w:div w:id="991565408">
          <w:marLeft w:val="0"/>
          <w:marRight w:val="0"/>
          <w:marTop w:val="0"/>
          <w:marBottom w:val="0"/>
          <w:divBdr>
            <w:top w:val="none" w:sz="0" w:space="0" w:color="auto"/>
            <w:left w:val="none" w:sz="0" w:space="0" w:color="auto"/>
            <w:bottom w:val="none" w:sz="0" w:space="0" w:color="auto"/>
            <w:right w:val="none" w:sz="0" w:space="0" w:color="auto"/>
          </w:divBdr>
        </w:div>
        <w:div w:id="1561987453">
          <w:marLeft w:val="0"/>
          <w:marRight w:val="0"/>
          <w:marTop w:val="0"/>
          <w:marBottom w:val="0"/>
          <w:divBdr>
            <w:top w:val="none" w:sz="0" w:space="0" w:color="auto"/>
            <w:left w:val="none" w:sz="0" w:space="0" w:color="auto"/>
            <w:bottom w:val="none" w:sz="0" w:space="0" w:color="auto"/>
            <w:right w:val="none" w:sz="0" w:space="0" w:color="auto"/>
          </w:divBdr>
        </w:div>
        <w:div w:id="2128425825">
          <w:marLeft w:val="0"/>
          <w:marRight w:val="0"/>
          <w:marTop w:val="0"/>
          <w:marBottom w:val="0"/>
          <w:divBdr>
            <w:top w:val="none" w:sz="0" w:space="0" w:color="auto"/>
            <w:left w:val="none" w:sz="0" w:space="0" w:color="auto"/>
            <w:bottom w:val="none" w:sz="0" w:space="0" w:color="auto"/>
            <w:right w:val="none" w:sz="0" w:space="0" w:color="auto"/>
          </w:divBdr>
        </w:div>
      </w:divsChild>
    </w:div>
    <w:div w:id="1854300668">
      <w:bodyDiv w:val="1"/>
      <w:marLeft w:val="0"/>
      <w:marRight w:val="0"/>
      <w:marTop w:val="0"/>
      <w:marBottom w:val="0"/>
      <w:divBdr>
        <w:top w:val="none" w:sz="0" w:space="0" w:color="auto"/>
        <w:left w:val="none" w:sz="0" w:space="0" w:color="auto"/>
        <w:bottom w:val="none" w:sz="0" w:space="0" w:color="auto"/>
        <w:right w:val="none" w:sz="0" w:space="0" w:color="auto"/>
      </w:divBdr>
      <w:divsChild>
        <w:div w:id="23947095">
          <w:marLeft w:val="1166"/>
          <w:marRight w:val="0"/>
          <w:marTop w:val="0"/>
          <w:marBottom w:val="160"/>
          <w:divBdr>
            <w:top w:val="none" w:sz="0" w:space="0" w:color="auto"/>
            <w:left w:val="none" w:sz="0" w:space="0" w:color="auto"/>
            <w:bottom w:val="none" w:sz="0" w:space="0" w:color="auto"/>
            <w:right w:val="none" w:sz="0" w:space="0" w:color="auto"/>
          </w:divBdr>
        </w:div>
        <w:div w:id="262886587">
          <w:marLeft w:val="446"/>
          <w:marRight w:val="0"/>
          <w:marTop w:val="0"/>
          <w:marBottom w:val="0"/>
          <w:divBdr>
            <w:top w:val="none" w:sz="0" w:space="0" w:color="auto"/>
            <w:left w:val="none" w:sz="0" w:space="0" w:color="auto"/>
            <w:bottom w:val="none" w:sz="0" w:space="0" w:color="auto"/>
            <w:right w:val="none" w:sz="0" w:space="0" w:color="auto"/>
          </w:divBdr>
        </w:div>
        <w:div w:id="278948850">
          <w:marLeft w:val="446"/>
          <w:marRight w:val="0"/>
          <w:marTop w:val="0"/>
          <w:marBottom w:val="0"/>
          <w:divBdr>
            <w:top w:val="none" w:sz="0" w:space="0" w:color="auto"/>
            <w:left w:val="none" w:sz="0" w:space="0" w:color="auto"/>
            <w:bottom w:val="none" w:sz="0" w:space="0" w:color="auto"/>
            <w:right w:val="none" w:sz="0" w:space="0" w:color="auto"/>
          </w:divBdr>
        </w:div>
        <w:div w:id="368261381">
          <w:marLeft w:val="1166"/>
          <w:marRight w:val="0"/>
          <w:marTop w:val="0"/>
          <w:marBottom w:val="160"/>
          <w:divBdr>
            <w:top w:val="none" w:sz="0" w:space="0" w:color="auto"/>
            <w:left w:val="none" w:sz="0" w:space="0" w:color="auto"/>
            <w:bottom w:val="none" w:sz="0" w:space="0" w:color="auto"/>
            <w:right w:val="none" w:sz="0" w:space="0" w:color="auto"/>
          </w:divBdr>
        </w:div>
        <w:div w:id="383800388">
          <w:marLeft w:val="446"/>
          <w:marRight w:val="0"/>
          <w:marTop w:val="0"/>
          <w:marBottom w:val="0"/>
          <w:divBdr>
            <w:top w:val="none" w:sz="0" w:space="0" w:color="auto"/>
            <w:left w:val="none" w:sz="0" w:space="0" w:color="auto"/>
            <w:bottom w:val="none" w:sz="0" w:space="0" w:color="auto"/>
            <w:right w:val="none" w:sz="0" w:space="0" w:color="auto"/>
          </w:divBdr>
        </w:div>
        <w:div w:id="940995455">
          <w:marLeft w:val="446"/>
          <w:marRight w:val="0"/>
          <w:marTop w:val="0"/>
          <w:marBottom w:val="0"/>
          <w:divBdr>
            <w:top w:val="none" w:sz="0" w:space="0" w:color="auto"/>
            <w:left w:val="none" w:sz="0" w:space="0" w:color="auto"/>
            <w:bottom w:val="none" w:sz="0" w:space="0" w:color="auto"/>
            <w:right w:val="none" w:sz="0" w:space="0" w:color="auto"/>
          </w:divBdr>
        </w:div>
        <w:div w:id="1086195330">
          <w:marLeft w:val="446"/>
          <w:marRight w:val="0"/>
          <w:marTop w:val="0"/>
          <w:marBottom w:val="0"/>
          <w:divBdr>
            <w:top w:val="none" w:sz="0" w:space="0" w:color="auto"/>
            <w:left w:val="none" w:sz="0" w:space="0" w:color="auto"/>
            <w:bottom w:val="none" w:sz="0" w:space="0" w:color="auto"/>
            <w:right w:val="none" w:sz="0" w:space="0" w:color="auto"/>
          </w:divBdr>
        </w:div>
        <w:div w:id="1096094640">
          <w:marLeft w:val="1166"/>
          <w:marRight w:val="0"/>
          <w:marTop w:val="0"/>
          <w:marBottom w:val="160"/>
          <w:divBdr>
            <w:top w:val="none" w:sz="0" w:space="0" w:color="auto"/>
            <w:left w:val="none" w:sz="0" w:space="0" w:color="auto"/>
            <w:bottom w:val="none" w:sz="0" w:space="0" w:color="auto"/>
            <w:right w:val="none" w:sz="0" w:space="0" w:color="auto"/>
          </w:divBdr>
        </w:div>
        <w:div w:id="1618829317">
          <w:marLeft w:val="446"/>
          <w:marRight w:val="0"/>
          <w:marTop w:val="0"/>
          <w:marBottom w:val="0"/>
          <w:divBdr>
            <w:top w:val="none" w:sz="0" w:space="0" w:color="auto"/>
            <w:left w:val="none" w:sz="0" w:space="0" w:color="auto"/>
            <w:bottom w:val="none" w:sz="0" w:space="0" w:color="auto"/>
            <w:right w:val="none" w:sz="0" w:space="0" w:color="auto"/>
          </w:divBdr>
        </w:div>
        <w:div w:id="1941601972">
          <w:marLeft w:val="1166"/>
          <w:marRight w:val="0"/>
          <w:marTop w:val="0"/>
          <w:marBottom w:val="160"/>
          <w:divBdr>
            <w:top w:val="none" w:sz="0" w:space="0" w:color="auto"/>
            <w:left w:val="none" w:sz="0" w:space="0" w:color="auto"/>
            <w:bottom w:val="none" w:sz="0" w:space="0" w:color="auto"/>
            <w:right w:val="none" w:sz="0" w:space="0" w:color="auto"/>
          </w:divBdr>
        </w:div>
      </w:divsChild>
    </w:div>
    <w:div w:id="1967546371">
      <w:bodyDiv w:val="1"/>
      <w:marLeft w:val="0"/>
      <w:marRight w:val="0"/>
      <w:marTop w:val="0"/>
      <w:marBottom w:val="0"/>
      <w:divBdr>
        <w:top w:val="none" w:sz="0" w:space="0" w:color="auto"/>
        <w:left w:val="none" w:sz="0" w:space="0" w:color="auto"/>
        <w:bottom w:val="none" w:sz="0" w:space="0" w:color="auto"/>
        <w:right w:val="none" w:sz="0" w:space="0" w:color="auto"/>
      </w:divBdr>
      <w:divsChild>
        <w:div w:id="567572177">
          <w:marLeft w:val="1166"/>
          <w:marRight w:val="0"/>
          <w:marTop w:val="0"/>
          <w:marBottom w:val="0"/>
          <w:divBdr>
            <w:top w:val="none" w:sz="0" w:space="0" w:color="auto"/>
            <w:left w:val="none" w:sz="0" w:space="0" w:color="auto"/>
            <w:bottom w:val="none" w:sz="0" w:space="0" w:color="auto"/>
            <w:right w:val="none" w:sz="0" w:space="0" w:color="auto"/>
          </w:divBdr>
        </w:div>
        <w:div w:id="804742670">
          <w:marLeft w:val="1166"/>
          <w:marRight w:val="0"/>
          <w:marTop w:val="0"/>
          <w:marBottom w:val="0"/>
          <w:divBdr>
            <w:top w:val="none" w:sz="0" w:space="0" w:color="auto"/>
            <w:left w:val="none" w:sz="0" w:space="0" w:color="auto"/>
            <w:bottom w:val="none" w:sz="0" w:space="0" w:color="auto"/>
            <w:right w:val="none" w:sz="0" w:space="0" w:color="auto"/>
          </w:divBdr>
        </w:div>
        <w:div w:id="1001665584">
          <w:marLeft w:val="1166"/>
          <w:marRight w:val="0"/>
          <w:marTop w:val="0"/>
          <w:marBottom w:val="0"/>
          <w:divBdr>
            <w:top w:val="none" w:sz="0" w:space="0" w:color="auto"/>
            <w:left w:val="none" w:sz="0" w:space="0" w:color="auto"/>
            <w:bottom w:val="none" w:sz="0" w:space="0" w:color="auto"/>
            <w:right w:val="none" w:sz="0" w:space="0" w:color="auto"/>
          </w:divBdr>
        </w:div>
        <w:div w:id="2107534987">
          <w:marLeft w:val="1166"/>
          <w:marRight w:val="0"/>
          <w:marTop w:val="0"/>
          <w:marBottom w:val="0"/>
          <w:divBdr>
            <w:top w:val="none" w:sz="0" w:space="0" w:color="auto"/>
            <w:left w:val="none" w:sz="0" w:space="0" w:color="auto"/>
            <w:bottom w:val="none" w:sz="0" w:space="0" w:color="auto"/>
            <w:right w:val="none" w:sz="0" w:space="0" w:color="auto"/>
          </w:divBdr>
        </w:div>
      </w:divsChild>
    </w:div>
    <w:div w:id="1977368107">
      <w:bodyDiv w:val="1"/>
      <w:marLeft w:val="0"/>
      <w:marRight w:val="0"/>
      <w:marTop w:val="0"/>
      <w:marBottom w:val="0"/>
      <w:divBdr>
        <w:top w:val="none" w:sz="0" w:space="0" w:color="auto"/>
        <w:left w:val="none" w:sz="0" w:space="0" w:color="auto"/>
        <w:bottom w:val="none" w:sz="0" w:space="0" w:color="auto"/>
        <w:right w:val="none" w:sz="0" w:space="0" w:color="auto"/>
      </w:divBdr>
      <w:divsChild>
        <w:div w:id="580211876">
          <w:marLeft w:val="0"/>
          <w:marRight w:val="0"/>
          <w:marTop w:val="0"/>
          <w:marBottom w:val="0"/>
          <w:divBdr>
            <w:top w:val="none" w:sz="0" w:space="0" w:color="auto"/>
            <w:left w:val="none" w:sz="0" w:space="0" w:color="auto"/>
            <w:bottom w:val="none" w:sz="0" w:space="0" w:color="auto"/>
            <w:right w:val="none" w:sz="0" w:space="0" w:color="auto"/>
          </w:divBdr>
        </w:div>
        <w:div w:id="658003889">
          <w:marLeft w:val="0"/>
          <w:marRight w:val="0"/>
          <w:marTop w:val="0"/>
          <w:marBottom w:val="0"/>
          <w:divBdr>
            <w:top w:val="none" w:sz="0" w:space="0" w:color="auto"/>
            <w:left w:val="none" w:sz="0" w:space="0" w:color="auto"/>
            <w:bottom w:val="none" w:sz="0" w:space="0" w:color="auto"/>
            <w:right w:val="none" w:sz="0" w:space="0" w:color="auto"/>
          </w:divBdr>
        </w:div>
        <w:div w:id="1294555906">
          <w:marLeft w:val="0"/>
          <w:marRight w:val="0"/>
          <w:marTop w:val="0"/>
          <w:marBottom w:val="0"/>
          <w:divBdr>
            <w:top w:val="none" w:sz="0" w:space="0" w:color="auto"/>
            <w:left w:val="none" w:sz="0" w:space="0" w:color="auto"/>
            <w:bottom w:val="none" w:sz="0" w:space="0" w:color="auto"/>
            <w:right w:val="none" w:sz="0" w:space="0" w:color="auto"/>
          </w:divBdr>
        </w:div>
        <w:div w:id="1306738962">
          <w:marLeft w:val="0"/>
          <w:marRight w:val="0"/>
          <w:marTop w:val="0"/>
          <w:marBottom w:val="0"/>
          <w:divBdr>
            <w:top w:val="none" w:sz="0" w:space="0" w:color="auto"/>
            <w:left w:val="none" w:sz="0" w:space="0" w:color="auto"/>
            <w:bottom w:val="none" w:sz="0" w:space="0" w:color="auto"/>
            <w:right w:val="none" w:sz="0" w:space="0" w:color="auto"/>
          </w:divBdr>
        </w:div>
        <w:div w:id="1516192313">
          <w:marLeft w:val="0"/>
          <w:marRight w:val="0"/>
          <w:marTop w:val="0"/>
          <w:marBottom w:val="0"/>
          <w:divBdr>
            <w:top w:val="none" w:sz="0" w:space="0" w:color="auto"/>
            <w:left w:val="none" w:sz="0" w:space="0" w:color="auto"/>
            <w:bottom w:val="none" w:sz="0" w:space="0" w:color="auto"/>
            <w:right w:val="none" w:sz="0" w:space="0" w:color="auto"/>
          </w:divBdr>
        </w:div>
        <w:div w:id="1656492932">
          <w:marLeft w:val="0"/>
          <w:marRight w:val="0"/>
          <w:marTop w:val="0"/>
          <w:marBottom w:val="0"/>
          <w:divBdr>
            <w:top w:val="none" w:sz="0" w:space="0" w:color="auto"/>
            <w:left w:val="none" w:sz="0" w:space="0" w:color="auto"/>
            <w:bottom w:val="none" w:sz="0" w:space="0" w:color="auto"/>
            <w:right w:val="none" w:sz="0" w:space="0" w:color="auto"/>
          </w:divBdr>
        </w:div>
      </w:divsChild>
    </w:div>
    <w:div w:id="2035036703">
      <w:bodyDiv w:val="1"/>
      <w:marLeft w:val="0"/>
      <w:marRight w:val="0"/>
      <w:marTop w:val="0"/>
      <w:marBottom w:val="0"/>
      <w:divBdr>
        <w:top w:val="none" w:sz="0" w:space="0" w:color="auto"/>
        <w:left w:val="none" w:sz="0" w:space="0" w:color="auto"/>
        <w:bottom w:val="none" w:sz="0" w:space="0" w:color="auto"/>
        <w:right w:val="none" w:sz="0" w:space="0" w:color="auto"/>
      </w:divBdr>
    </w:div>
    <w:div w:id="2106029719">
      <w:bodyDiv w:val="1"/>
      <w:marLeft w:val="0"/>
      <w:marRight w:val="0"/>
      <w:marTop w:val="0"/>
      <w:marBottom w:val="0"/>
      <w:divBdr>
        <w:top w:val="none" w:sz="0" w:space="0" w:color="auto"/>
        <w:left w:val="none" w:sz="0" w:space="0" w:color="auto"/>
        <w:bottom w:val="none" w:sz="0" w:space="0" w:color="auto"/>
        <w:right w:val="none" w:sz="0" w:space="0" w:color="auto"/>
      </w:divBdr>
      <w:divsChild>
        <w:div w:id="216745721">
          <w:marLeft w:val="0"/>
          <w:marRight w:val="0"/>
          <w:marTop w:val="0"/>
          <w:marBottom w:val="0"/>
          <w:divBdr>
            <w:top w:val="none" w:sz="0" w:space="0" w:color="auto"/>
            <w:left w:val="none" w:sz="0" w:space="0" w:color="auto"/>
            <w:bottom w:val="none" w:sz="0" w:space="0" w:color="auto"/>
            <w:right w:val="none" w:sz="0" w:space="0" w:color="auto"/>
          </w:divBdr>
        </w:div>
        <w:div w:id="520435576">
          <w:marLeft w:val="0"/>
          <w:marRight w:val="0"/>
          <w:marTop w:val="0"/>
          <w:marBottom w:val="0"/>
          <w:divBdr>
            <w:top w:val="none" w:sz="0" w:space="0" w:color="auto"/>
            <w:left w:val="none" w:sz="0" w:space="0" w:color="auto"/>
            <w:bottom w:val="none" w:sz="0" w:space="0" w:color="auto"/>
            <w:right w:val="none" w:sz="0" w:space="0" w:color="auto"/>
          </w:divBdr>
        </w:div>
        <w:div w:id="1256281842">
          <w:marLeft w:val="0"/>
          <w:marRight w:val="0"/>
          <w:marTop w:val="0"/>
          <w:marBottom w:val="0"/>
          <w:divBdr>
            <w:top w:val="none" w:sz="0" w:space="0" w:color="auto"/>
            <w:left w:val="none" w:sz="0" w:space="0" w:color="auto"/>
            <w:bottom w:val="none" w:sz="0" w:space="0" w:color="auto"/>
            <w:right w:val="none" w:sz="0" w:space="0" w:color="auto"/>
          </w:divBdr>
        </w:div>
        <w:div w:id="2097553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dis.gov.au/about-us/improving-ndis/improvements-home-and-living-supports/home-and-living-demonstration-projects/home-and-living-demonstration-projects-round-2"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us01.safelinks.protection.outlook.com/?url=http%3A%2F%2Fwww.ai-live.com%2F&amp;data=05%7C01%7CTomas.Henry%40ndis.gov.au%7C86fe46c92db04c2a559908db07c4fa77%7Ccd778b65752d454a87cfb9990fe58993%7C0%7C0%7C638112314834397746%7CUnknown%7CTWFpbGZsb3d8eyJWIjoiMC4wLjAwMDAiLCJQIjoiV2luMzIiLCJBTiI6Ik1haWwiLCJXVCI6Mn0%3D%7C3000%7C%7C%7C&amp;sdata=CarmTdPJ44iGDBeynwCCMvf6Yi5AW30nmkrX%2Bom2xoY%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i-live.com/" TargetMode="External"/><Relationship Id="rId5" Type="http://schemas.openxmlformats.org/officeDocument/2006/relationships/styles" Target="styles.xml"/><Relationship Id="rId15" Type="http://schemas.openxmlformats.org/officeDocument/2006/relationships/hyperlink" Target="mailto:spc2473infoassistconnect@ndis.gov.au"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C2473infoassistconnect@ndi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5F996E48C7F94088A64458F22325CA" ma:contentTypeVersion="14" ma:contentTypeDescription="Create a new document." ma:contentTypeScope="" ma:versionID="f89061b9b8ad582f7ca0a261d4394a59">
  <xsd:schema xmlns:xsd="http://www.w3.org/2001/XMLSchema" xmlns:xs="http://www.w3.org/2001/XMLSchema" xmlns:p="http://schemas.microsoft.com/office/2006/metadata/properties" xmlns:ns2="145e152d-c14b-4768-816a-5f00575a049e" xmlns:ns3="66c353a6-b8a8-458e-89f0-6a4d5bc946c3" targetNamespace="http://schemas.microsoft.com/office/2006/metadata/properties" ma:root="true" ma:fieldsID="90561ec1a9e0f57753fe67375c513fa8" ns2:_="" ns3:_="">
    <xsd:import namespace="145e152d-c14b-4768-816a-5f00575a049e"/>
    <xsd:import namespace="66c353a6-b8a8-458e-89f0-6a4d5bc946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e152d-c14b-4768-816a-5f00575a0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353a6-b8a8-458e-89f0-6a4d5bc946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50adef-ae91-4dce-ba96-b116c9fbfcab}" ma:internalName="TaxCatchAll" ma:showField="CatchAllData" ma:web="66c353a6-b8a8-458e-89f0-6a4d5bc94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c353a6-b8a8-458e-89f0-6a4d5bc946c3" xsi:nil="true"/>
    <lcf76f155ced4ddcb4097134ff3c332f xmlns="145e152d-c14b-4768-816a-5f00575a04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04E4E8-88E9-428F-AE6B-1E60AF5E2477}">
  <ds:schemaRefs>
    <ds:schemaRef ds:uri="http://schemas.microsoft.com/sharepoint/v3/contenttype/forms"/>
  </ds:schemaRefs>
</ds:datastoreItem>
</file>

<file path=customXml/itemProps2.xml><?xml version="1.0" encoding="utf-8"?>
<ds:datastoreItem xmlns:ds="http://schemas.openxmlformats.org/officeDocument/2006/customXml" ds:itemID="{8ED6BBA3-F637-4317-93EF-170523E8B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e152d-c14b-4768-816a-5f00575a049e"/>
    <ds:schemaRef ds:uri="66c353a6-b8a8-458e-89f0-6a4d5bc94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B0103-F995-452B-872C-5A1515AC5CBA}">
  <ds:schemaRefs>
    <ds:schemaRef ds:uri="http://purl.org/dc/terms/"/>
    <ds:schemaRef ds:uri="http://purl.org/dc/elements/1.1/"/>
    <ds:schemaRef ds:uri="145e152d-c14b-4768-816a-5f00575a049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6c353a6-b8a8-458e-89f0-6a4d5bc946c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6113</Words>
  <Characters>34845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Blackwell, Rachael</dc:creator>
  <cp:keywords/>
  <dc:description/>
  <cp:lastModifiedBy>Topic, Mark</cp:lastModifiedBy>
  <cp:revision>2</cp:revision>
  <dcterms:created xsi:type="dcterms:W3CDTF">2023-03-30T01:54:00Z</dcterms:created>
  <dcterms:modified xsi:type="dcterms:W3CDTF">2023-03-30T01:54:00Z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2023-03-15T03:53:42Z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bac20e6d-cea4-40a9-a061-4209216a763f</vt:lpwstr>
  </property>
  <property fmtid="{D5CDD505-2E9C-101B-9397-08002B2CF9AE}" pid="8" name="MSIP_Label_2b83f8d7-e91f-4eee-a336-52a8061c0503_ContentBits">
    <vt:lpwstr>0</vt:lpwstr>
  </property>
  <property fmtid="{D5CDD505-2E9C-101B-9397-08002B2CF9AE}" pid="9" name="ContentTypeId">
    <vt:lpwstr>0x010100D35F996E48C7F94088A64458F22325CA</vt:lpwstr>
  </property>
  <property fmtid="{D5CDD505-2E9C-101B-9397-08002B2CF9AE}" pid="10" name="MediaServiceImageTags">
    <vt:lpwstr/>
  </property>
</Properties>
</file>